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D3697" w:rsidRDefault="00FD3697" w:rsidP="002A2C50">
      <w:pPr>
        <w:rPr>
          <w:b/>
          <w:sz w:val="28"/>
          <w:szCs w:val="28"/>
        </w:rPr>
      </w:pPr>
      <w:bookmarkStart w:id="0" w:name="_Hlk3129882"/>
      <w:bookmarkEnd w:id="0"/>
      <w:r w:rsidRPr="00FD3697">
        <w:rPr>
          <w:b/>
          <w:sz w:val="28"/>
          <w:szCs w:val="28"/>
        </w:rPr>
        <w:t>Des</w:t>
      </w:r>
      <w:r w:rsidR="00AC06B4">
        <w:rPr>
          <w:b/>
          <w:sz w:val="28"/>
          <w:szCs w:val="28"/>
        </w:rPr>
        <w:t>i</w:t>
      </w:r>
      <w:r w:rsidRPr="00FD3697">
        <w:rPr>
          <w:b/>
          <w:sz w:val="28"/>
          <w:szCs w:val="28"/>
        </w:rPr>
        <w:t>gn of a CO2 detector</w:t>
      </w:r>
    </w:p>
    <w:p w:rsidR="002A2C50" w:rsidRDefault="002A2C50" w:rsidP="002A2C50">
      <w:pPr>
        <w:rPr>
          <w:b/>
          <w:sz w:val="28"/>
          <w:szCs w:val="28"/>
        </w:rPr>
      </w:pPr>
      <w:r>
        <w:rPr>
          <w:b/>
          <w:sz w:val="28"/>
          <w:szCs w:val="28"/>
        </w:rPr>
        <w:t>Ashleigh Elder P141924</w:t>
      </w:r>
    </w:p>
    <w:p w:rsidR="002A2C50" w:rsidRDefault="002A2C50" w:rsidP="002A2C50">
      <w:pPr>
        <w:rPr>
          <w:b/>
          <w:sz w:val="28"/>
          <w:szCs w:val="28"/>
        </w:rPr>
      </w:pPr>
      <w:r>
        <w:rPr>
          <w:b/>
          <w:sz w:val="28"/>
          <w:szCs w:val="28"/>
        </w:rPr>
        <w:t>BEng Computer Systems and Electronics</w:t>
      </w:r>
    </w:p>
    <w:p w:rsidR="002A2C50" w:rsidRDefault="002A2C50" w:rsidP="002A2C50">
      <w:pPr>
        <w:rPr>
          <w:b/>
          <w:sz w:val="28"/>
          <w:szCs w:val="28"/>
        </w:rPr>
      </w:pPr>
      <w:r>
        <w:rPr>
          <w:b/>
          <w:sz w:val="28"/>
          <w:szCs w:val="28"/>
        </w:rPr>
        <w:t>Ga</w:t>
      </w:r>
      <w:r w:rsidR="00FD3697">
        <w:rPr>
          <w:b/>
          <w:sz w:val="28"/>
          <w:szCs w:val="28"/>
        </w:rPr>
        <w:t>reth</w:t>
      </w:r>
      <w:r>
        <w:rPr>
          <w:b/>
          <w:sz w:val="28"/>
          <w:szCs w:val="28"/>
        </w:rPr>
        <w:t xml:space="preserve"> Jones</w:t>
      </w:r>
    </w:p>
    <w:p w:rsidR="002A2C50" w:rsidRDefault="00FD3697" w:rsidP="002A2C50">
      <w:pPr>
        <w:rPr>
          <w:b/>
          <w:sz w:val="28"/>
          <w:szCs w:val="28"/>
        </w:rPr>
      </w:pPr>
      <w:r>
        <w:rPr>
          <w:b/>
          <w:sz w:val="28"/>
          <w:szCs w:val="28"/>
        </w:rPr>
        <w:t>28</w:t>
      </w:r>
      <w:r w:rsidR="002A2C50">
        <w:rPr>
          <w:b/>
          <w:sz w:val="28"/>
          <w:szCs w:val="28"/>
        </w:rPr>
        <w:t>/0</w:t>
      </w:r>
      <w:r>
        <w:rPr>
          <w:b/>
          <w:sz w:val="28"/>
          <w:szCs w:val="28"/>
        </w:rPr>
        <w:t>2</w:t>
      </w:r>
      <w:r w:rsidR="002A2C50">
        <w:rPr>
          <w:b/>
          <w:sz w:val="28"/>
          <w:szCs w:val="28"/>
        </w:rPr>
        <w:t>/2019</w:t>
      </w:r>
    </w:p>
    <w:p w:rsidR="002A2C50" w:rsidRDefault="002A2C50" w:rsidP="002A2C50">
      <w:pPr>
        <w:rPr>
          <w:b/>
          <w:sz w:val="28"/>
          <w:szCs w:val="28"/>
        </w:rPr>
      </w:pPr>
    </w:p>
    <w:p w:rsidR="002A2C50" w:rsidRDefault="002A2C50" w:rsidP="002A2C50">
      <w:pPr>
        <w:rPr>
          <w:b/>
          <w:sz w:val="28"/>
          <w:szCs w:val="28"/>
        </w:rPr>
      </w:pPr>
    </w:p>
    <w:p w:rsidR="002A2C50" w:rsidRDefault="002A2C50" w:rsidP="002A2C50">
      <w:pPr>
        <w:rPr>
          <w:b/>
          <w:sz w:val="28"/>
          <w:szCs w:val="28"/>
        </w:rPr>
      </w:pPr>
    </w:p>
    <w:p w:rsidR="002A2C50" w:rsidRDefault="002A2C50" w:rsidP="002A2C50">
      <w:pPr>
        <w:rPr>
          <w:b/>
          <w:sz w:val="28"/>
          <w:szCs w:val="28"/>
        </w:rPr>
      </w:pPr>
    </w:p>
    <w:p w:rsidR="002A2C50" w:rsidRDefault="002A2C50" w:rsidP="002A2C50">
      <w:pPr>
        <w:rPr>
          <w:b/>
          <w:sz w:val="28"/>
          <w:szCs w:val="28"/>
        </w:rPr>
      </w:pPr>
    </w:p>
    <w:p w:rsidR="002A2C50" w:rsidRDefault="002A2C50" w:rsidP="002A2C50">
      <w:pPr>
        <w:rPr>
          <w:b/>
          <w:sz w:val="28"/>
          <w:szCs w:val="28"/>
        </w:rPr>
      </w:pPr>
    </w:p>
    <w:p w:rsidR="002A2C50" w:rsidRDefault="002A2C50" w:rsidP="002A2C50">
      <w:pPr>
        <w:rPr>
          <w:b/>
          <w:sz w:val="28"/>
          <w:szCs w:val="28"/>
        </w:rPr>
      </w:pPr>
    </w:p>
    <w:p w:rsidR="002A2C50" w:rsidRDefault="002A2C50" w:rsidP="002A2C50">
      <w:pPr>
        <w:rPr>
          <w:b/>
          <w:sz w:val="28"/>
          <w:szCs w:val="28"/>
        </w:rPr>
      </w:pPr>
    </w:p>
    <w:p w:rsidR="002A2C50" w:rsidRDefault="002A2C50" w:rsidP="002A2C50">
      <w:pPr>
        <w:rPr>
          <w:b/>
          <w:sz w:val="28"/>
          <w:szCs w:val="28"/>
        </w:rPr>
      </w:pPr>
    </w:p>
    <w:p w:rsidR="002A2C50" w:rsidRDefault="002A2C50" w:rsidP="002A2C50">
      <w:pPr>
        <w:rPr>
          <w:b/>
          <w:sz w:val="28"/>
          <w:szCs w:val="28"/>
        </w:rPr>
      </w:pPr>
    </w:p>
    <w:p w:rsidR="002A2C50" w:rsidRDefault="002A2C50" w:rsidP="002A2C50">
      <w:pPr>
        <w:rPr>
          <w:b/>
          <w:sz w:val="28"/>
          <w:szCs w:val="28"/>
        </w:rPr>
      </w:pPr>
    </w:p>
    <w:p w:rsidR="002A2C50" w:rsidRDefault="002A2C50" w:rsidP="002A2C50">
      <w:pPr>
        <w:rPr>
          <w:b/>
          <w:sz w:val="28"/>
          <w:szCs w:val="28"/>
        </w:rPr>
      </w:pPr>
    </w:p>
    <w:p w:rsidR="002A2C50" w:rsidRDefault="002A2C50" w:rsidP="002A2C50">
      <w:pPr>
        <w:rPr>
          <w:b/>
          <w:sz w:val="28"/>
          <w:szCs w:val="28"/>
        </w:rPr>
      </w:pPr>
    </w:p>
    <w:p w:rsidR="002A2C50" w:rsidRDefault="002A2C50" w:rsidP="002A2C50">
      <w:pPr>
        <w:rPr>
          <w:b/>
          <w:sz w:val="28"/>
          <w:szCs w:val="28"/>
        </w:rPr>
      </w:pPr>
    </w:p>
    <w:p w:rsidR="002A2C50" w:rsidRDefault="002A2C50" w:rsidP="002A2C50">
      <w:pPr>
        <w:rPr>
          <w:b/>
          <w:sz w:val="28"/>
          <w:szCs w:val="28"/>
        </w:rPr>
      </w:pPr>
    </w:p>
    <w:p w:rsidR="002A2C50" w:rsidRDefault="002A2C50" w:rsidP="002A2C50">
      <w:pPr>
        <w:rPr>
          <w:b/>
          <w:sz w:val="28"/>
          <w:szCs w:val="28"/>
        </w:rPr>
      </w:pPr>
    </w:p>
    <w:p w:rsidR="002A2C50" w:rsidRDefault="002A2C50" w:rsidP="002A2C50">
      <w:pPr>
        <w:rPr>
          <w:b/>
          <w:sz w:val="28"/>
          <w:szCs w:val="28"/>
        </w:rPr>
      </w:pPr>
    </w:p>
    <w:p w:rsidR="002A2C50" w:rsidRDefault="002A2C50" w:rsidP="002A2C50">
      <w:pPr>
        <w:rPr>
          <w:b/>
          <w:sz w:val="28"/>
          <w:szCs w:val="28"/>
        </w:rPr>
      </w:pPr>
    </w:p>
    <w:p w:rsidR="002A2C50" w:rsidRDefault="002A2C50" w:rsidP="002A2C50">
      <w:pPr>
        <w:rPr>
          <w:b/>
          <w:sz w:val="28"/>
          <w:szCs w:val="28"/>
        </w:rPr>
      </w:pPr>
    </w:p>
    <w:p w:rsidR="002A2C50" w:rsidRDefault="002A2C50" w:rsidP="002A2C50">
      <w:pPr>
        <w:rPr>
          <w:b/>
          <w:sz w:val="28"/>
          <w:szCs w:val="28"/>
        </w:rPr>
      </w:pPr>
    </w:p>
    <w:p w:rsidR="002A2C50" w:rsidRDefault="002A2C50" w:rsidP="002A2C50">
      <w:pPr>
        <w:rPr>
          <w:b/>
          <w:sz w:val="28"/>
          <w:szCs w:val="28"/>
        </w:rPr>
      </w:pPr>
    </w:p>
    <w:p w:rsidR="002A2C50" w:rsidRDefault="002A2C50" w:rsidP="002A2C50">
      <w:pPr>
        <w:rPr>
          <w:b/>
          <w:sz w:val="28"/>
          <w:szCs w:val="28"/>
        </w:rPr>
      </w:pPr>
    </w:p>
    <w:p w:rsidR="002A2C50" w:rsidRDefault="002A2C50" w:rsidP="002A2C50">
      <w:pPr>
        <w:rPr>
          <w:b/>
          <w:sz w:val="28"/>
          <w:szCs w:val="28"/>
        </w:rPr>
      </w:pPr>
      <w:r>
        <w:rPr>
          <w:b/>
          <w:sz w:val="28"/>
          <w:szCs w:val="28"/>
        </w:rPr>
        <w:lastRenderedPageBreak/>
        <w:t>Contents</w:t>
      </w:r>
    </w:p>
    <w:p w:rsidR="002A2C50" w:rsidRDefault="002A2C50" w:rsidP="002A2C50">
      <w:pPr>
        <w:jc w:val="both"/>
        <w:rPr>
          <w:sz w:val="28"/>
          <w:szCs w:val="28"/>
        </w:rPr>
      </w:pPr>
      <w:r>
        <w:rPr>
          <w:sz w:val="28"/>
          <w:szCs w:val="28"/>
        </w:rPr>
        <w:t>1</w:t>
      </w:r>
      <w:r>
        <w:rPr>
          <w:sz w:val="28"/>
          <w:szCs w:val="28"/>
        </w:rPr>
        <w:tab/>
      </w:r>
      <w:r w:rsidRPr="00802010">
        <w:rPr>
          <w:sz w:val="28"/>
          <w:szCs w:val="28"/>
        </w:rPr>
        <w:t>Introduction</w:t>
      </w:r>
      <w:r>
        <w:rPr>
          <w:sz w:val="28"/>
          <w:szCs w:val="28"/>
        </w:rPr>
        <w:t>……………………………………………........</w:t>
      </w:r>
      <w:r w:rsidRPr="00802010">
        <w:rPr>
          <w:sz w:val="28"/>
          <w:szCs w:val="28"/>
        </w:rPr>
        <w:t>......</w:t>
      </w:r>
      <w:r>
        <w:rPr>
          <w:sz w:val="28"/>
          <w:szCs w:val="28"/>
        </w:rPr>
        <w:t>.</w:t>
      </w:r>
      <w:r w:rsidRPr="00802010">
        <w:rPr>
          <w:sz w:val="28"/>
          <w:szCs w:val="28"/>
        </w:rPr>
        <w:t>.</w:t>
      </w:r>
      <w:r>
        <w:rPr>
          <w:sz w:val="28"/>
          <w:szCs w:val="28"/>
        </w:rPr>
        <w:t>..</w:t>
      </w:r>
      <w:r w:rsidRPr="00802010">
        <w:rPr>
          <w:sz w:val="28"/>
          <w:szCs w:val="28"/>
        </w:rPr>
        <w:t>.....</w:t>
      </w:r>
      <w:r>
        <w:rPr>
          <w:sz w:val="28"/>
          <w:szCs w:val="28"/>
        </w:rPr>
        <w:t>.1</w:t>
      </w:r>
    </w:p>
    <w:p w:rsidR="002A2C50" w:rsidRDefault="002A2C50" w:rsidP="002A2C50">
      <w:pPr>
        <w:jc w:val="both"/>
        <w:rPr>
          <w:sz w:val="28"/>
          <w:szCs w:val="28"/>
        </w:rPr>
      </w:pPr>
      <w:r>
        <w:rPr>
          <w:sz w:val="28"/>
          <w:szCs w:val="28"/>
        </w:rPr>
        <w:t>2</w:t>
      </w:r>
      <w:r>
        <w:rPr>
          <w:sz w:val="28"/>
          <w:szCs w:val="28"/>
        </w:rPr>
        <w:tab/>
      </w:r>
      <w:r w:rsidRPr="00802010">
        <w:rPr>
          <w:sz w:val="28"/>
          <w:szCs w:val="28"/>
        </w:rPr>
        <w:t>Research and Development Me</w:t>
      </w:r>
      <w:r w:rsidR="002B03BE">
        <w:rPr>
          <w:sz w:val="28"/>
          <w:szCs w:val="28"/>
        </w:rPr>
        <w:t>thods</w:t>
      </w:r>
    </w:p>
    <w:p w:rsidR="002A2C50" w:rsidRDefault="002A2C50" w:rsidP="002A2C50">
      <w:pPr>
        <w:jc w:val="both"/>
        <w:rPr>
          <w:sz w:val="28"/>
          <w:szCs w:val="28"/>
        </w:rPr>
      </w:pPr>
      <w:r>
        <w:rPr>
          <w:sz w:val="28"/>
          <w:szCs w:val="28"/>
        </w:rPr>
        <w:tab/>
        <w:t>2.1.</w:t>
      </w:r>
      <w:r>
        <w:rPr>
          <w:sz w:val="28"/>
          <w:szCs w:val="28"/>
        </w:rPr>
        <w:tab/>
      </w:r>
      <w:r w:rsidR="00B204EC">
        <w:rPr>
          <w:sz w:val="28"/>
          <w:szCs w:val="28"/>
        </w:rPr>
        <w:t>CO2 detection methods</w:t>
      </w:r>
      <w:r>
        <w:rPr>
          <w:sz w:val="28"/>
          <w:szCs w:val="28"/>
        </w:rPr>
        <w:t>…………………</w:t>
      </w:r>
      <w:proofErr w:type="gramStart"/>
      <w:r>
        <w:rPr>
          <w:sz w:val="28"/>
          <w:szCs w:val="28"/>
        </w:rPr>
        <w:t>…</w:t>
      </w:r>
      <w:r w:rsidR="00B204EC">
        <w:rPr>
          <w:sz w:val="28"/>
          <w:szCs w:val="28"/>
        </w:rPr>
        <w:t>..</w:t>
      </w:r>
      <w:proofErr w:type="gramEnd"/>
      <w:r>
        <w:rPr>
          <w:sz w:val="28"/>
          <w:szCs w:val="28"/>
        </w:rPr>
        <w:t>………….….……</w:t>
      </w:r>
      <w:r w:rsidR="008E7B4E">
        <w:rPr>
          <w:sz w:val="28"/>
          <w:szCs w:val="28"/>
        </w:rPr>
        <w:t>2</w:t>
      </w:r>
    </w:p>
    <w:p w:rsidR="002A2C50" w:rsidRDefault="002A2C50" w:rsidP="002A2C50">
      <w:pPr>
        <w:ind w:firstLine="720"/>
        <w:jc w:val="both"/>
        <w:rPr>
          <w:sz w:val="28"/>
          <w:szCs w:val="28"/>
        </w:rPr>
      </w:pPr>
      <w:r>
        <w:rPr>
          <w:sz w:val="28"/>
          <w:szCs w:val="28"/>
        </w:rPr>
        <w:t>2.2.</w:t>
      </w:r>
      <w:r>
        <w:rPr>
          <w:sz w:val="28"/>
          <w:szCs w:val="28"/>
        </w:rPr>
        <w:tab/>
      </w:r>
      <w:r w:rsidR="00B204EC">
        <w:rPr>
          <w:sz w:val="28"/>
          <w:szCs w:val="28"/>
        </w:rPr>
        <w:t>Market Research</w:t>
      </w:r>
      <w:r>
        <w:rPr>
          <w:sz w:val="28"/>
          <w:szCs w:val="28"/>
        </w:rPr>
        <w:t>………………………………………….….….</w:t>
      </w:r>
      <w:r w:rsidR="008E7B4E">
        <w:rPr>
          <w:sz w:val="28"/>
          <w:szCs w:val="28"/>
        </w:rPr>
        <w:t>3</w:t>
      </w:r>
    </w:p>
    <w:p w:rsidR="002A2C50" w:rsidRDefault="002A2C50" w:rsidP="002A2C50">
      <w:pPr>
        <w:ind w:firstLine="720"/>
        <w:jc w:val="both"/>
        <w:rPr>
          <w:sz w:val="28"/>
          <w:szCs w:val="28"/>
        </w:rPr>
      </w:pPr>
      <w:r>
        <w:rPr>
          <w:sz w:val="28"/>
          <w:szCs w:val="28"/>
        </w:rPr>
        <w:t>2.3.</w:t>
      </w:r>
      <w:r>
        <w:rPr>
          <w:sz w:val="28"/>
          <w:szCs w:val="28"/>
        </w:rPr>
        <w:tab/>
        <w:t>Additional Parts</w:t>
      </w:r>
      <w:proofErr w:type="gramStart"/>
      <w:r>
        <w:rPr>
          <w:sz w:val="28"/>
          <w:szCs w:val="28"/>
        </w:rPr>
        <w:t>…..</w:t>
      </w:r>
      <w:proofErr w:type="gramEnd"/>
      <w:r>
        <w:rPr>
          <w:sz w:val="28"/>
          <w:szCs w:val="28"/>
        </w:rPr>
        <w:t>……………………………………………...</w:t>
      </w:r>
      <w:r w:rsidR="008E7B4E">
        <w:rPr>
          <w:sz w:val="28"/>
          <w:szCs w:val="28"/>
        </w:rPr>
        <w:t>4</w:t>
      </w:r>
    </w:p>
    <w:p w:rsidR="002A2C50" w:rsidRDefault="002A2C50" w:rsidP="002A2C50">
      <w:pPr>
        <w:ind w:firstLine="720"/>
        <w:jc w:val="both"/>
        <w:rPr>
          <w:sz w:val="28"/>
          <w:szCs w:val="28"/>
        </w:rPr>
      </w:pPr>
      <w:r>
        <w:rPr>
          <w:sz w:val="28"/>
          <w:szCs w:val="28"/>
        </w:rPr>
        <w:t>2.4.</w:t>
      </w:r>
      <w:r>
        <w:rPr>
          <w:sz w:val="28"/>
          <w:szCs w:val="28"/>
        </w:rPr>
        <w:tab/>
        <w:t>Storage………………………………………………………...…</w:t>
      </w:r>
      <w:r w:rsidR="008E7B4E">
        <w:rPr>
          <w:sz w:val="28"/>
          <w:szCs w:val="28"/>
        </w:rPr>
        <w:t>7</w:t>
      </w:r>
    </w:p>
    <w:p w:rsidR="002A2C50" w:rsidRDefault="002A2C50" w:rsidP="002A2C50">
      <w:pPr>
        <w:ind w:firstLine="720"/>
        <w:jc w:val="both"/>
        <w:rPr>
          <w:sz w:val="28"/>
          <w:szCs w:val="28"/>
        </w:rPr>
      </w:pPr>
      <w:r>
        <w:rPr>
          <w:sz w:val="28"/>
          <w:szCs w:val="28"/>
        </w:rPr>
        <w:t>2.5.</w:t>
      </w:r>
      <w:r>
        <w:rPr>
          <w:sz w:val="28"/>
          <w:szCs w:val="28"/>
        </w:rPr>
        <w:tab/>
        <w:t>PIC Micro……………………………………………………</w:t>
      </w:r>
      <w:r w:rsidR="002B03BE">
        <w:rPr>
          <w:sz w:val="28"/>
          <w:szCs w:val="28"/>
        </w:rPr>
        <w:t>..</w:t>
      </w:r>
      <w:r>
        <w:rPr>
          <w:sz w:val="28"/>
          <w:szCs w:val="28"/>
        </w:rPr>
        <w:t>.….</w:t>
      </w:r>
      <w:r w:rsidR="008E7B4E">
        <w:rPr>
          <w:sz w:val="28"/>
          <w:szCs w:val="28"/>
        </w:rPr>
        <w:t>9</w:t>
      </w:r>
    </w:p>
    <w:p w:rsidR="002A2C50" w:rsidRDefault="002A2C50" w:rsidP="002A2C50">
      <w:pPr>
        <w:ind w:firstLine="720"/>
        <w:jc w:val="both"/>
        <w:rPr>
          <w:sz w:val="28"/>
          <w:szCs w:val="28"/>
        </w:rPr>
      </w:pPr>
      <w:r>
        <w:rPr>
          <w:sz w:val="28"/>
          <w:szCs w:val="28"/>
        </w:rPr>
        <w:t>2.7.</w:t>
      </w:r>
      <w:r>
        <w:rPr>
          <w:sz w:val="28"/>
          <w:szCs w:val="28"/>
        </w:rPr>
        <w:tab/>
        <w:t>Power Requirements……………………………………</w:t>
      </w:r>
      <w:proofErr w:type="gramStart"/>
      <w:r w:rsidR="008E7B4E">
        <w:rPr>
          <w:sz w:val="28"/>
          <w:szCs w:val="28"/>
        </w:rPr>
        <w:t>..</w:t>
      </w:r>
      <w:r w:rsidR="002B03BE">
        <w:rPr>
          <w:sz w:val="28"/>
          <w:szCs w:val="28"/>
        </w:rPr>
        <w:t>..</w:t>
      </w:r>
      <w:r>
        <w:rPr>
          <w:sz w:val="28"/>
          <w:szCs w:val="28"/>
        </w:rPr>
        <w:t>…..</w:t>
      </w:r>
      <w:proofErr w:type="gramEnd"/>
      <w:r w:rsidR="008E7B4E">
        <w:rPr>
          <w:sz w:val="28"/>
          <w:szCs w:val="28"/>
        </w:rPr>
        <w:t>12</w:t>
      </w:r>
    </w:p>
    <w:p w:rsidR="002A2C50" w:rsidRDefault="002A2C50" w:rsidP="002A2C50">
      <w:pPr>
        <w:jc w:val="both"/>
        <w:rPr>
          <w:sz w:val="28"/>
          <w:szCs w:val="28"/>
        </w:rPr>
      </w:pPr>
      <w:r>
        <w:rPr>
          <w:sz w:val="28"/>
          <w:szCs w:val="28"/>
        </w:rPr>
        <w:t>3</w:t>
      </w:r>
      <w:r>
        <w:rPr>
          <w:sz w:val="28"/>
          <w:szCs w:val="28"/>
        </w:rPr>
        <w:tab/>
      </w:r>
      <w:r w:rsidR="00B204EC">
        <w:rPr>
          <w:sz w:val="28"/>
          <w:szCs w:val="28"/>
        </w:rPr>
        <w:t>Ultrasonic CO2 S</w:t>
      </w:r>
      <w:r w:rsidR="002B03BE">
        <w:rPr>
          <w:sz w:val="28"/>
          <w:szCs w:val="28"/>
        </w:rPr>
        <w:t>ensor</w:t>
      </w:r>
    </w:p>
    <w:p w:rsidR="002A2C50" w:rsidRDefault="002A2C50" w:rsidP="00B204EC">
      <w:pPr>
        <w:ind w:firstLine="720"/>
        <w:jc w:val="both"/>
        <w:rPr>
          <w:sz w:val="28"/>
          <w:szCs w:val="28"/>
        </w:rPr>
      </w:pPr>
      <w:r>
        <w:rPr>
          <w:sz w:val="28"/>
          <w:szCs w:val="28"/>
        </w:rPr>
        <w:t>3.1.</w:t>
      </w:r>
      <w:r>
        <w:rPr>
          <w:sz w:val="28"/>
          <w:szCs w:val="28"/>
        </w:rPr>
        <w:tab/>
        <w:t>Circuit Schematic Diagram…………………………………….1</w:t>
      </w:r>
      <w:r w:rsidR="008E7B4E">
        <w:rPr>
          <w:sz w:val="28"/>
          <w:szCs w:val="28"/>
        </w:rPr>
        <w:t>4</w:t>
      </w:r>
    </w:p>
    <w:p w:rsidR="00B204EC" w:rsidRDefault="00B204EC" w:rsidP="00B204EC">
      <w:pPr>
        <w:ind w:firstLine="720"/>
        <w:jc w:val="both"/>
        <w:rPr>
          <w:sz w:val="28"/>
          <w:szCs w:val="28"/>
        </w:rPr>
      </w:pPr>
      <w:r>
        <w:rPr>
          <w:sz w:val="28"/>
          <w:szCs w:val="28"/>
        </w:rPr>
        <w:t>3.2.</w:t>
      </w:r>
      <w:r>
        <w:rPr>
          <w:sz w:val="28"/>
          <w:szCs w:val="28"/>
        </w:rPr>
        <w:tab/>
        <w:t>Flowchart</w:t>
      </w:r>
      <w:r w:rsidR="002B03BE">
        <w:rPr>
          <w:sz w:val="28"/>
          <w:szCs w:val="28"/>
        </w:rPr>
        <w:t>……………………………………………………</w:t>
      </w:r>
      <w:proofErr w:type="gramStart"/>
      <w:r w:rsidR="002B03BE">
        <w:rPr>
          <w:sz w:val="28"/>
          <w:szCs w:val="28"/>
        </w:rPr>
        <w:t>…..</w:t>
      </w:r>
      <w:proofErr w:type="gramEnd"/>
      <w:r w:rsidR="002B03BE">
        <w:rPr>
          <w:sz w:val="28"/>
          <w:szCs w:val="28"/>
        </w:rPr>
        <w:t>1</w:t>
      </w:r>
      <w:r w:rsidR="008E7B4E">
        <w:rPr>
          <w:sz w:val="28"/>
          <w:szCs w:val="28"/>
        </w:rPr>
        <w:t>5</w:t>
      </w:r>
    </w:p>
    <w:p w:rsidR="00B204EC" w:rsidRDefault="002A2C50" w:rsidP="00B204EC">
      <w:pPr>
        <w:ind w:firstLine="720"/>
        <w:jc w:val="both"/>
        <w:rPr>
          <w:sz w:val="28"/>
          <w:szCs w:val="28"/>
        </w:rPr>
      </w:pPr>
      <w:r>
        <w:rPr>
          <w:sz w:val="28"/>
          <w:szCs w:val="28"/>
        </w:rPr>
        <w:t>3.</w:t>
      </w:r>
      <w:r w:rsidR="00B204EC">
        <w:rPr>
          <w:sz w:val="28"/>
          <w:szCs w:val="28"/>
        </w:rPr>
        <w:t>3</w:t>
      </w:r>
      <w:r>
        <w:rPr>
          <w:sz w:val="28"/>
          <w:szCs w:val="28"/>
        </w:rPr>
        <w:t>.</w:t>
      </w:r>
      <w:r>
        <w:rPr>
          <w:sz w:val="28"/>
          <w:szCs w:val="28"/>
        </w:rPr>
        <w:tab/>
        <w:t>Design Costs</w:t>
      </w:r>
      <w:r w:rsidR="00A54F75">
        <w:rPr>
          <w:sz w:val="28"/>
          <w:szCs w:val="28"/>
        </w:rPr>
        <w:t>………………….</w:t>
      </w:r>
      <w:r>
        <w:rPr>
          <w:sz w:val="28"/>
          <w:szCs w:val="28"/>
        </w:rPr>
        <w:t>………</w:t>
      </w:r>
      <w:r w:rsidR="000740A5">
        <w:rPr>
          <w:sz w:val="28"/>
          <w:szCs w:val="28"/>
        </w:rPr>
        <w:t>………</w:t>
      </w:r>
      <w:proofErr w:type="gramStart"/>
      <w:r w:rsidR="000740A5">
        <w:rPr>
          <w:sz w:val="28"/>
          <w:szCs w:val="28"/>
        </w:rPr>
        <w:t>…..</w:t>
      </w:r>
      <w:proofErr w:type="gramEnd"/>
      <w:r>
        <w:rPr>
          <w:sz w:val="28"/>
          <w:szCs w:val="28"/>
        </w:rPr>
        <w:t>….….……..1</w:t>
      </w:r>
      <w:r w:rsidR="008E7B4E">
        <w:rPr>
          <w:sz w:val="28"/>
          <w:szCs w:val="28"/>
        </w:rPr>
        <w:t>5</w:t>
      </w:r>
    </w:p>
    <w:p w:rsidR="00B204EC" w:rsidRDefault="00B204EC" w:rsidP="00B204EC">
      <w:pPr>
        <w:jc w:val="both"/>
        <w:rPr>
          <w:sz w:val="28"/>
          <w:szCs w:val="28"/>
        </w:rPr>
      </w:pPr>
      <w:r>
        <w:rPr>
          <w:sz w:val="28"/>
          <w:szCs w:val="28"/>
        </w:rPr>
        <w:t>4</w:t>
      </w:r>
      <w:r>
        <w:rPr>
          <w:sz w:val="28"/>
          <w:szCs w:val="28"/>
        </w:rPr>
        <w:tab/>
        <w:t>NDIR CO2 Sen</w:t>
      </w:r>
      <w:r w:rsidR="002B03BE">
        <w:rPr>
          <w:sz w:val="28"/>
          <w:szCs w:val="28"/>
        </w:rPr>
        <w:t>sor</w:t>
      </w:r>
    </w:p>
    <w:p w:rsidR="00B204EC" w:rsidRDefault="00B204EC" w:rsidP="00B204EC">
      <w:pPr>
        <w:ind w:firstLine="720"/>
        <w:jc w:val="both"/>
        <w:rPr>
          <w:sz w:val="28"/>
          <w:szCs w:val="28"/>
        </w:rPr>
      </w:pPr>
      <w:r>
        <w:rPr>
          <w:sz w:val="28"/>
          <w:szCs w:val="28"/>
        </w:rPr>
        <w:t>4.1.</w:t>
      </w:r>
      <w:r>
        <w:rPr>
          <w:sz w:val="28"/>
          <w:szCs w:val="28"/>
        </w:rPr>
        <w:tab/>
        <w:t>Circuit Schematic Diagram…………………………………….1</w:t>
      </w:r>
      <w:r w:rsidR="008E7B4E">
        <w:rPr>
          <w:sz w:val="28"/>
          <w:szCs w:val="28"/>
        </w:rPr>
        <w:t>6</w:t>
      </w:r>
    </w:p>
    <w:p w:rsidR="00B204EC" w:rsidRDefault="00B204EC" w:rsidP="00B204EC">
      <w:pPr>
        <w:ind w:firstLine="720"/>
        <w:jc w:val="both"/>
        <w:rPr>
          <w:sz w:val="28"/>
          <w:szCs w:val="28"/>
        </w:rPr>
      </w:pPr>
      <w:r>
        <w:rPr>
          <w:sz w:val="28"/>
          <w:szCs w:val="28"/>
        </w:rPr>
        <w:t>4.2.</w:t>
      </w:r>
      <w:r>
        <w:rPr>
          <w:sz w:val="28"/>
          <w:szCs w:val="28"/>
        </w:rPr>
        <w:tab/>
        <w:t>PCB Design</w:t>
      </w:r>
      <w:r w:rsidR="002B03BE">
        <w:rPr>
          <w:sz w:val="28"/>
          <w:szCs w:val="28"/>
        </w:rPr>
        <w:t>…………………………………………………</w:t>
      </w:r>
      <w:proofErr w:type="gramStart"/>
      <w:r w:rsidR="002B03BE">
        <w:rPr>
          <w:sz w:val="28"/>
          <w:szCs w:val="28"/>
        </w:rPr>
        <w:t>…..</w:t>
      </w:r>
      <w:proofErr w:type="gramEnd"/>
      <w:r w:rsidR="002B03BE">
        <w:rPr>
          <w:sz w:val="28"/>
          <w:szCs w:val="28"/>
        </w:rPr>
        <w:t>1</w:t>
      </w:r>
      <w:r w:rsidR="008E7B4E">
        <w:rPr>
          <w:sz w:val="28"/>
          <w:szCs w:val="28"/>
        </w:rPr>
        <w:t>7</w:t>
      </w:r>
    </w:p>
    <w:p w:rsidR="00B204EC" w:rsidRDefault="00B204EC" w:rsidP="00B204EC">
      <w:pPr>
        <w:ind w:firstLine="720"/>
        <w:jc w:val="both"/>
        <w:rPr>
          <w:sz w:val="28"/>
          <w:szCs w:val="28"/>
        </w:rPr>
      </w:pPr>
      <w:r>
        <w:rPr>
          <w:sz w:val="28"/>
          <w:szCs w:val="28"/>
        </w:rPr>
        <w:t>4.3.</w:t>
      </w:r>
      <w:r>
        <w:rPr>
          <w:sz w:val="28"/>
          <w:szCs w:val="28"/>
        </w:rPr>
        <w:tab/>
        <w:t>Design Costs</w:t>
      </w:r>
      <w:r w:rsidR="00A54F75">
        <w:rPr>
          <w:sz w:val="28"/>
          <w:szCs w:val="28"/>
        </w:rPr>
        <w:t>………………</w:t>
      </w:r>
      <w:proofErr w:type="gramStart"/>
      <w:r w:rsidR="00A54F75">
        <w:rPr>
          <w:sz w:val="28"/>
          <w:szCs w:val="28"/>
        </w:rPr>
        <w:t>…..</w:t>
      </w:r>
      <w:proofErr w:type="gramEnd"/>
      <w:r>
        <w:rPr>
          <w:sz w:val="28"/>
          <w:szCs w:val="28"/>
        </w:rPr>
        <w:t>………….…</w:t>
      </w:r>
      <w:r w:rsidR="000740A5">
        <w:rPr>
          <w:sz w:val="28"/>
          <w:szCs w:val="28"/>
        </w:rPr>
        <w:t>…………..</w:t>
      </w:r>
      <w:r>
        <w:rPr>
          <w:sz w:val="28"/>
          <w:szCs w:val="28"/>
        </w:rPr>
        <w:t>……..</w:t>
      </w:r>
      <w:r w:rsidR="002B03BE">
        <w:rPr>
          <w:sz w:val="28"/>
          <w:szCs w:val="28"/>
        </w:rPr>
        <w:t>1</w:t>
      </w:r>
      <w:r w:rsidR="008E7B4E">
        <w:rPr>
          <w:sz w:val="28"/>
          <w:szCs w:val="28"/>
        </w:rPr>
        <w:t>7</w:t>
      </w:r>
    </w:p>
    <w:p w:rsidR="00B204EC" w:rsidRDefault="00B204EC" w:rsidP="00B204EC">
      <w:pPr>
        <w:ind w:firstLine="720"/>
        <w:jc w:val="both"/>
        <w:rPr>
          <w:sz w:val="28"/>
          <w:szCs w:val="28"/>
        </w:rPr>
      </w:pPr>
      <w:r>
        <w:rPr>
          <w:sz w:val="28"/>
          <w:szCs w:val="28"/>
        </w:rPr>
        <w:t>4.4.</w:t>
      </w:r>
      <w:r>
        <w:rPr>
          <w:sz w:val="28"/>
          <w:szCs w:val="28"/>
        </w:rPr>
        <w:tab/>
        <w:t>Flowchart</w:t>
      </w:r>
      <w:r w:rsidR="002B03BE">
        <w:rPr>
          <w:sz w:val="28"/>
          <w:szCs w:val="28"/>
        </w:rPr>
        <w:t>…………………………………………………</w:t>
      </w:r>
      <w:proofErr w:type="gramStart"/>
      <w:r w:rsidR="002B03BE">
        <w:rPr>
          <w:sz w:val="28"/>
          <w:szCs w:val="28"/>
        </w:rPr>
        <w:t>…..</w:t>
      </w:r>
      <w:proofErr w:type="gramEnd"/>
      <w:r w:rsidR="002B03BE">
        <w:rPr>
          <w:sz w:val="28"/>
          <w:szCs w:val="28"/>
        </w:rPr>
        <w:t>…</w:t>
      </w:r>
      <w:r w:rsidR="008E7B4E">
        <w:rPr>
          <w:sz w:val="28"/>
          <w:szCs w:val="28"/>
        </w:rPr>
        <w:t>19</w:t>
      </w:r>
    </w:p>
    <w:p w:rsidR="00B204EC" w:rsidRDefault="00B204EC" w:rsidP="00B204EC">
      <w:pPr>
        <w:jc w:val="both"/>
        <w:rPr>
          <w:sz w:val="28"/>
          <w:szCs w:val="28"/>
        </w:rPr>
      </w:pPr>
      <w:r>
        <w:rPr>
          <w:sz w:val="28"/>
          <w:szCs w:val="28"/>
        </w:rPr>
        <w:tab/>
        <w:t>4.5.</w:t>
      </w:r>
      <w:r>
        <w:rPr>
          <w:sz w:val="28"/>
          <w:szCs w:val="28"/>
        </w:rPr>
        <w:tab/>
        <w:t>User Guide</w:t>
      </w:r>
      <w:r w:rsidR="002B03BE">
        <w:rPr>
          <w:sz w:val="28"/>
          <w:szCs w:val="28"/>
        </w:rPr>
        <w:t>……………………………………………………...</w:t>
      </w:r>
      <w:r w:rsidR="008E7B4E">
        <w:rPr>
          <w:sz w:val="28"/>
          <w:szCs w:val="28"/>
        </w:rPr>
        <w:t>20</w:t>
      </w:r>
    </w:p>
    <w:p w:rsidR="002A2C50" w:rsidRDefault="00B204EC" w:rsidP="002A2C50">
      <w:pPr>
        <w:jc w:val="both"/>
        <w:rPr>
          <w:sz w:val="28"/>
          <w:szCs w:val="28"/>
        </w:rPr>
      </w:pPr>
      <w:r>
        <w:rPr>
          <w:sz w:val="28"/>
          <w:szCs w:val="28"/>
        </w:rPr>
        <w:t>5</w:t>
      </w:r>
      <w:r w:rsidR="002A2C50">
        <w:rPr>
          <w:sz w:val="28"/>
          <w:szCs w:val="28"/>
        </w:rPr>
        <w:tab/>
        <w:t>Conclusions</w:t>
      </w:r>
      <w:r w:rsidR="002B03BE">
        <w:rPr>
          <w:sz w:val="28"/>
          <w:szCs w:val="28"/>
        </w:rPr>
        <w:t xml:space="preserve"> and Future Improvements.</w:t>
      </w:r>
      <w:r w:rsidR="002A2C50">
        <w:rPr>
          <w:sz w:val="28"/>
          <w:szCs w:val="28"/>
        </w:rPr>
        <w:t>……………………………</w:t>
      </w:r>
      <w:r w:rsidR="008E7B4E">
        <w:rPr>
          <w:sz w:val="28"/>
          <w:szCs w:val="28"/>
        </w:rPr>
        <w:t>20</w:t>
      </w:r>
    </w:p>
    <w:p w:rsidR="002A2C50" w:rsidRDefault="00B204EC" w:rsidP="002A2C50">
      <w:pPr>
        <w:jc w:val="both"/>
        <w:rPr>
          <w:sz w:val="28"/>
          <w:szCs w:val="28"/>
        </w:rPr>
      </w:pPr>
      <w:r>
        <w:rPr>
          <w:sz w:val="28"/>
          <w:szCs w:val="28"/>
        </w:rPr>
        <w:t>6</w:t>
      </w:r>
      <w:r w:rsidR="002A2C50">
        <w:rPr>
          <w:sz w:val="28"/>
          <w:szCs w:val="28"/>
        </w:rPr>
        <w:tab/>
        <w:t>Citations………………………………………………………….…….</w:t>
      </w:r>
      <w:r w:rsidR="002B03BE">
        <w:rPr>
          <w:sz w:val="28"/>
          <w:szCs w:val="28"/>
        </w:rPr>
        <w:t>2</w:t>
      </w:r>
      <w:r w:rsidR="008E7B4E">
        <w:rPr>
          <w:sz w:val="28"/>
          <w:szCs w:val="28"/>
        </w:rPr>
        <w:t>1</w:t>
      </w:r>
    </w:p>
    <w:p w:rsidR="002A2C50" w:rsidRDefault="002A2C50" w:rsidP="002A2C50">
      <w:pPr>
        <w:jc w:val="both"/>
        <w:rPr>
          <w:sz w:val="28"/>
          <w:szCs w:val="28"/>
        </w:rPr>
      </w:pPr>
      <w:r>
        <w:rPr>
          <w:sz w:val="28"/>
          <w:szCs w:val="28"/>
        </w:rPr>
        <w:tab/>
        <w:t>5.1.</w:t>
      </w:r>
      <w:r>
        <w:rPr>
          <w:sz w:val="28"/>
          <w:szCs w:val="28"/>
        </w:rPr>
        <w:tab/>
        <w:t>References</w:t>
      </w:r>
    </w:p>
    <w:p w:rsidR="002A2C50" w:rsidRDefault="002A2C50" w:rsidP="002A2C50">
      <w:pPr>
        <w:jc w:val="both"/>
        <w:rPr>
          <w:sz w:val="28"/>
          <w:szCs w:val="28"/>
        </w:rPr>
      </w:pPr>
      <w:r>
        <w:rPr>
          <w:sz w:val="28"/>
          <w:szCs w:val="28"/>
        </w:rPr>
        <w:tab/>
        <w:t>5.2.</w:t>
      </w:r>
      <w:r>
        <w:rPr>
          <w:sz w:val="28"/>
          <w:szCs w:val="28"/>
        </w:rPr>
        <w:tab/>
        <w:t>Bibliography</w:t>
      </w:r>
    </w:p>
    <w:p w:rsidR="002A2C50" w:rsidRDefault="00B204EC" w:rsidP="002A2C50">
      <w:pPr>
        <w:jc w:val="both"/>
        <w:rPr>
          <w:sz w:val="28"/>
          <w:szCs w:val="28"/>
        </w:rPr>
      </w:pPr>
      <w:r>
        <w:rPr>
          <w:sz w:val="28"/>
          <w:szCs w:val="28"/>
        </w:rPr>
        <w:t>7</w:t>
      </w:r>
      <w:r w:rsidR="002A2C50">
        <w:rPr>
          <w:sz w:val="28"/>
          <w:szCs w:val="28"/>
        </w:rPr>
        <w:tab/>
        <w:t>Appendix</w:t>
      </w:r>
      <w:bookmarkStart w:id="1" w:name="_GoBack"/>
      <w:bookmarkEnd w:id="1"/>
    </w:p>
    <w:p w:rsidR="004A3EA6" w:rsidRDefault="004A3EA6"/>
    <w:p w:rsidR="002A2C50" w:rsidRDefault="002A2C50"/>
    <w:p w:rsidR="002B03BE" w:rsidRDefault="002B03BE"/>
    <w:p w:rsidR="002A2C50" w:rsidRDefault="002A2C50"/>
    <w:p w:rsidR="00B204EC" w:rsidRDefault="00B204EC" w:rsidP="00B204EC">
      <w:pPr>
        <w:rPr>
          <w:b/>
        </w:rPr>
      </w:pPr>
      <w:r w:rsidRPr="00B204EC">
        <w:rPr>
          <w:b/>
        </w:rPr>
        <w:lastRenderedPageBreak/>
        <w:t>1</w:t>
      </w:r>
      <w:r w:rsidRPr="00B204EC">
        <w:rPr>
          <w:b/>
        </w:rPr>
        <w:tab/>
        <w:t>Introduction</w:t>
      </w:r>
    </w:p>
    <w:p w:rsidR="004C6A06" w:rsidRDefault="004C6A06" w:rsidP="00B204EC">
      <w:r>
        <w:t>There are several scenarios where a consumer could require some way to measure CO2 levels as CO2 is invisible to the naked eye and due to CO2 being denser than air there is the potential for suffocation.  CO2 appears in many locations; in the home and CO2 is produced by breathing and crowded rooms can lead to increased levels of CO2, CO2 is also the by-product of fire and CO2 sensors can serve as an adequate early warning system for inhabitants.  CO2 sensing is also important in industry for detecting CO2 leakage (in a pub or brewery for example as CO2 is used to add “fizz” to beverages) and unattended leaks can prove dangerous.</w:t>
      </w:r>
    </w:p>
    <w:p w:rsidR="004C6A06" w:rsidRDefault="004C6A06" w:rsidP="004C6A06">
      <w:r w:rsidRPr="004C6A06">
        <w:t xml:space="preserve">A case study of an ultrasonic </w:t>
      </w:r>
      <w:r w:rsidR="00C32F72">
        <w:t>CO</w:t>
      </w:r>
      <w:r w:rsidRPr="004C6A06">
        <w:t>2 sensor</w:t>
      </w:r>
      <w:r w:rsidRPr="004C6A06">
        <w:t xml:space="preserve"> </w:t>
      </w:r>
      <w:r w:rsidRPr="004C6A06">
        <w:t xml:space="preserve">was conducted </w:t>
      </w:r>
      <w:r>
        <w:t>during Gareth Jones’ Embedded Microcontrollers lectures</w:t>
      </w:r>
      <w:r w:rsidR="00C32F72">
        <w:t>, the system in question can be seen below(fig1):</w:t>
      </w:r>
    </w:p>
    <w:p w:rsidR="004C6A06" w:rsidRPr="004C6A06" w:rsidRDefault="00C32F72" w:rsidP="004C6A06">
      <w:r>
        <w:rPr>
          <w:noProof/>
        </w:rPr>
        <mc:AlternateContent>
          <mc:Choice Requires="wps">
            <w:drawing>
              <wp:anchor distT="0" distB="0" distL="114300" distR="114300" simplePos="0" relativeHeight="251665408" behindDoc="0" locked="0" layoutInCell="1" allowOverlap="1">
                <wp:simplePos x="0" y="0"/>
                <wp:positionH relativeFrom="column">
                  <wp:posOffset>4739640</wp:posOffset>
                </wp:positionH>
                <wp:positionV relativeFrom="paragraph">
                  <wp:posOffset>2782570</wp:posOffset>
                </wp:positionV>
                <wp:extent cx="906780" cy="297180"/>
                <wp:effectExtent l="0" t="0" r="26670" b="26670"/>
                <wp:wrapNone/>
                <wp:docPr id="265" name="Text Box 265"/>
                <wp:cNvGraphicFramePr/>
                <a:graphic xmlns:a="http://schemas.openxmlformats.org/drawingml/2006/main">
                  <a:graphicData uri="http://schemas.microsoft.com/office/word/2010/wordprocessingShape">
                    <wps:wsp>
                      <wps:cNvSpPr txBox="1"/>
                      <wps:spPr>
                        <a:xfrm>
                          <a:off x="0" y="0"/>
                          <a:ext cx="906780" cy="297180"/>
                        </a:xfrm>
                        <a:prstGeom prst="rect">
                          <a:avLst/>
                        </a:prstGeom>
                        <a:solidFill>
                          <a:schemeClr val="lt1"/>
                        </a:solidFill>
                        <a:ln w="6350">
                          <a:solidFill>
                            <a:prstClr val="black"/>
                          </a:solidFill>
                        </a:ln>
                      </wps:spPr>
                      <wps:txbx>
                        <w:txbxContent>
                          <w:p w:rsidR="00C32F72" w:rsidRDefault="00C32F72">
                            <w:r>
                              <w:t>Fig1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65" o:spid="_x0000_s1026" type="#_x0000_t202" style="position:absolute;margin-left:373.2pt;margin-top:219.1pt;width:71.4pt;height:23.4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" fillcolor="white [3201]" strokeweight=".5pt">
                <v:textbox>
                  <w:txbxContent>
                    <w:p w:rsidR="00C32F72" w:rsidRDefault="00C32F72">
                      <w:r>
                        <w:t>Fig1</w:t>
                      </w:r>
                    </w:p>
                  </w:txbxContent>
                </v:textbox>
              </v:shape>
            </w:pict>
          </mc:Fallback>
        </mc:AlternateContent>
      </w:r>
      <w:r w:rsidR="004C6A06" w:rsidRPr="004C6A06">
        <w:drawing>
          <wp:inline distT="0" distB="0" distL="0" distR="0" wp14:anchorId="4E99BB83" wp14:editId="43FA6386">
            <wp:extent cx="5731510" cy="3066415"/>
            <wp:effectExtent l="19050" t="19050" r="21590" b="19685"/>
            <wp:docPr id="4100" name="Picture 4">
              <a:extLst xmlns:a="http://schemas.openxmlformats.org/drawingml/2006/main">
                <a:ext uri="{FF2B5EF4-FFF2-40B4-BE49-F238E27FC236}">
                  <a16:creationId xmlns:a16="http://schemas.microsoft.com/office/drawing/2014/main" id="{69BE6E5D-10B5-4FB0-A317-2D19C3DD5D7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0" name="Picture 4">
                      <a:extLst>
                        <a:ext uri="{FF2B5EF4-FFF2-40B4-BE49-F238E27FC236}">
                          <a16:creationId xmlns:a16="http://schemas.microsoft.com/office/drawing/2014/main" id="{69BE6E5D-10B5-4FB0-A317-2D19C3DD5D75}"/>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066415"/>
                    </a:xfrm>
                    <a:prstGeom prst="rect">
                      <a:avLst/>
                    </a:prstGeom>
                    <a:noFill/>
                    <a:ln w="3175">
                      <a:solidFill>
                        <a:schemeClr val="tx1"/>
                      </a:solidFill>
                    </a:ln>
                    <a:extLst/>
                  </pic:spPr>
                </pic:pic>
              </a:graphicData>
            </a:graphic>
          </wp:inline>
        </w:drawing>
      </w:r>
      <w:r w:rsidR="004C6A06" w:rsidRPr="004C6A06">
        <w:t xml:space="preserve"> </w:t>
      </w:r>
    </w:p>
    <w:p w:rsidR="004C6A06" w:rsidRDefault="00C32F72" w:rsidP="00B204EC">
      <w:r>
        <w:t xml:space="preserve">The system can be drastically streamlined with the use of a microcontroller as a microcontroller contains several of the modules included in the case study including the watchdog timer, ram, ADC converters, counters CPU and clock.  As this is the case </w:t>
      </w:r>
      <w:r w:rsidR="00CC4DD3">
        <w:t>an improved version of this project was developed using a microcontroller to replace these components.</w:t>
      </w:r>
    </w:p>
    <w:p w:rsidR="00CC4DD3" w:rsidRDefault="00CC4DD3" w:rsidP="00B204EC"/>
    <w:p w:rsidR="00CC4DD3" w:rsidRDefault="00CC4DD3" w:rsidP="00B204EC"/>
    <w:p w:rsidR="00CC4DD3" w:rsidRDefault="00CC4DD3" w:rsidP="00B204EC"/>
    <w:p w:rsidR="00CC4DD3" w:rsidRDefault="00CC4DD3" w:rsidP="00B204EC"/>
    <w:p w:rsidR="00CC4DD3" w:rsidRDefault="00CC4DD3" w:rsidP="00B204EC"/>
    <w:p w:rsidR="00CC4DD3" w:rsidRDefault="00CC4DD3" w:rsidP="00B204EC"/>
    <w:p w:rsidR="00CC4DD3" w:rsidRPr="004C6A06" w:rsidRDefault="00CC4DD3" w:rsidP="00B204EC"/>
    <w:p w:rsidR="00B204EC" w:rsidRPr="00CC4DD3" w:rsidRDefault="00B204EC" w:rsidP="00B204EC">
      <w:pPr>
        <w:rPr>
          <w:b/>
        </w:rPr>
      </w:pPr>
      <w:r w:rsidRPr="00CC4DD3">
        <w:rPr>
          <w:b/>
        </w:rPr>
        <w:lastRenderedPageBreak/>
        <w:t>2</w:t>
      </w:r>
      <w:r w:rsidRPr="00CC4DD3">
        <w:rPr>
          <w:b/>
        </w:rPr>
        <w:tab/>
        <w:t>Research and Development Methods</w:t>
      </w:r>
    </w:p>
    <w:p w:rsidR="00B204EC" w:rsidRPr="00CC4DD3" w:rsidRDefault="00B204EC" w:rsidP="00B204EC">
      <w:pPr>
        <w:rPr>
          <w:b/>
        </w:rPr>
      </w:pPr>
      <w:r w:rsidRPr="00CC4DD3">
        <w:rPr>
          <w:b/>
        </w:rPr>
        <w:tab/>
        <w:t>2.1.</w:t>
      </w:r>
      <w:r w:rsidRPr="00CC4DD3">
        <w:rPr>
          <w:b/>
        </w:rPr>
        <w:tab/>
        <w:t>CO2 detection methods</w:t>
      </w:r>
    </w:p>
    <w:tbl>
      <w:tblPr>
        <w:tblW w:w="8996" w:type="dxa"/>
        <w:jc w:val="cente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1403"/>
        <w:gridCol w:w="2434"/>
        <w:gridCol w:w="2635"/>
        <w:gridCol w:w="2524"/>
      </w:tblGrid>
      <w:tr w:rsidR="00D42024" w:rsidRPr="00CC4DD3" w:rsidTr="0055239C">
        <w:trPr>
          <w:trHeight w:val="288"/>
          <w:jc w:val="center"/>
        </w:trPr>
        <w:tc>
          <w:tcPr>
            <w:tcW w:w="8996" w:type="dxa"/>
            <w:gridSpan w:val="4"/>
            <w:shd w:val="clear" w:color="auto" w:fill="auto"/>
            <w:noWrap/>
            <w:vAlign w:val="center"/>
            <w:hideMark/>
          </w:tcPr>
          <w:p w:rsidR="00D42024" w:rsidRPr="00CC4DD3" w:rsidRDefault="0055239C" w:rsidP="00D42024">
            <w:pPr>
              <w:jc w:val="center"/>
              <w:rPr>
                <w:b/>
                <w:sz w:val="20"/>
                <w:szCs w:val="20"/>
              </w:rPr>
            </w:pPr>
            <w:bookmarkStart w:id="2" w:name="_Hlk1994205"/>
            <w:r w:rsidRPr="00CC4DD3">
              <w:rPr>
                <w:b/>
                <w:sz w:val="20"/>
                <w:szCs w:val="20"/>
              </w:rPr>
              <w:t>CO2 Sensors</w:t>
            </w:r>
          </w:p>
        </w:tc>
      </w:tr>
      <w:tr w:rsidR="00D42024" w:rsidRPr="00CC4DD3" w:rsidTr="0055239C">
        <w:trPr>
          <w:trHeight w:val="662"/>
          <w:jc w:val="center"/>
        </w:trPr>
        <w:tc>
          <w:tcPr>
            <w:tcW w:w="1403" w:type="dxa"/>
            <w:shd w:val="clear" w:color="auto" w:fill="auto"/>
            <w:noWrap/>
            <w:vAlign w:val="bottom"/>
            <w:hideMark/>
          </w:tcPr>
          <w:p w:rsidR="00D42024" w:rsidRPr="00CC4DD3" w:rsidRDefault="00D42024" w:rsidP="00D42024">
            <w:pPr>
              <w:rPr>
                <w:sz w:val="20"/>
                <w:szCs w:val="20"/>
              </w:rPr>
            </w:pPr>
            <w:r w:rsidRPr="00CC4DD3">
              <w:rPr>
                <w:sz w:val="20"/>
                <w:szCs w:val="20"/>
              </w:rPr>
              <w:t xml:space="preserve">Method </w:t>
            </w:r>
          </w:p>
        </w:tc>
        <w:tc>
          <w:tcPr>
            <w:tcW w:w="2434" w:type="dxa"/>
            <w:shd w:val="clear" w:color="auto" w:fill="auto"/>
            <w:noWrap/>
            <w:vAlign w:val="bottom"/>
            <w:hideMark/>
          </w:tcPr>
          <w:p w:rsidR="00D42024" w:rsidRPr="00CC4DD3" w:rsidRDefault="00D42024" w:rsidP="00D42024">
            <w:pPr>
              <w:rPr>
                <w:sz w:val="20"/>
                <w:szCs w:val="20"/>
              </w:rPr>
            </w:pPr>
            <w:r w:rsidRPr="00CC4DD3">
              <w:rPr>
                <w:sz w:val="20"/>
                <w:szCs w:val="20"/>
              </w:rPr>
              <w:t>Ultrasonic Time of Flight</w:t>
            </w:r>
          </w:p>
        </w:tc>
        <w:tc>
          <w:tcPr>
            <w:tcW w:w="2635" w:type="dxa"/>
            <w:shd w:val="clear" w:color="auto" w:fill="FFFF00"/>
            <w:noWrap/>
            <w:vAlign w:val="bottom"/>
            <w:hideMark/>
          </w:tcPr>
          <w:p w:rsidR="00D42024" w:rsidRPr="00CC4DD3" w:rsidRDefault="00130E35" w:rsidP="00D42024">
            <w:pPr>
              <w:rPr>
                <w:sz w:val="20"/>
                <w:szCs w:val="20"/>
                <w:highlight w:val="yellow"/>
              </w:rPr>
            </w:pPr>
            <w:r w:rsidRPr="00CC4DD3">
              <w:rPr>
                <w:sz w:val="20"/>
                <w:szCs w:val="20"/>
                <w:highlight w:val="yellow"/>
              </w:rPr>
              <w:t>Nondispersive infrared sensor</w:t>
            </w:r>
          </w:p>
        </w:tc>
        <w:tc>
          <w:tcPr>
            <w:tcW w:w="2524" w:type="dxa"/>
            <w:shd w:val="clear" w:color="auto" w:fill="auto"/>
            <w:noWrap/>
            <w:vAlign w:val="bottom"/>
            <w:hideMark/>
          </w:tcPr>
          <w:p w:rsidR="00D42024" w:rsidRPr="00CC4DD3" w:rsidRDefault="00D42024" w:rsidP="00D42024">
            <w:pPr>
              <w:rPr>
                <w:sz w:val="20"/>
                <w:szCs w:val="20"/>
              </w:rPr>
            </w:pPr>
            <w:r w:rsidRPr="00CC4DD3">
              <w:rPr>
                <w:sz w:val="20"/>
                <w:szCs w:val="20"/>
              </w:rPr>
              <w:t>Chemical</w:t>
            </w:r>
            <w:r w:rsidR="00130E35" w:rsidRPr="00CC4DD3">
              <w:rPr>
                <w:sz w:val="20"/>
                <w:szCs w:val="20"/>
              </w:rPr>
              <w:t xml:space="preserve"> sensor</w:t>
            </w:r>
          </w:p>
        </w:tc>
      </w:tr>
      <w:tr w:rsidR="00D42024" w:rsidRPr="00CC4DD3" w:rsidTr="0055239C">
        <w:trPr>
          <w:trHeight w:val="288"/>
          <w:jc w:val="center"/>
        </w:trPr>
        <w:tc>
          <w:tcPr>
            <w:tcW w:w="1403" w:type="dxa"/>
            <w:shd w:val="clear" w:color="auto" w:fill="auto"/>
            <w:noWrap/>
            <w:vAlign w:val="bottom"/>
          </w:tcPr>
          <w:p w:rsidR="00D42024" w:rsidRPr="00CC4DD3" w:rsidRDefault="00D42024" w:rsidP="00D42024">
            <w:pPr>
              <w:rPr>
                <w:sz w:val="20"/>
                <w:szCs w:val="20"/>
              </w:rPr>
            </w:pPr>
            <w:r w:rsidRPr="00CC4DD3">
              <w:rPr>
                <w:sz w:val="20"/>
                <w:szCs w:val="20"/>
              </w:rPr>
              <w:t>Mechanism</w:t>
            </w:r>
          </w:p>
        </w:tc>
        <w:tc>
          <w:tcPr>
            <w:tcW w:w="2434" w:type="dxa"/>
            <w:shd w:val="clear" w:color="auto" w:fill="auto"/>
            <w:noWrap/>
            <w:vAlign w:val="bottom"/>
          </w:tcPr>
          <w:p w:rsidR="00D42024" w:rsidRPr="00CC4DD3" w:rsidRDefault="00130E35" w:rsidP="00D42024">
            <w:pPr>
              <w:rPr>
                <w:sz w:val="20"/>
                <w:szCs w:val="20"/>
              </w:rPr>
            </w:pPr>
            <w:r w:rsidRPr="00CC4DD3">
              <w:rPr>
                <w:sz w:val="20"/>
                <w:szCs w:val="20"/>
              </w:rPr>
              <w:t xml:space="preserve">An ultrasonic transducer emits a sound wave that is received by another ultrasonic transducer.  The time of flight of the ultrasonic pulse can be used to measure CO2 when certain parameters are </w:t>
            </w:r>
            <w:proofErr w:type="gramStart"/>
            <w:r w:rsidRPr="00CC4DD3">
              <w:rPr>
                <w:sz w:val="20"/>
                <w:szCs w:val="20"/>
              </w:rPr>
              <w:t>taken into account</w:t>
            </w:r>
            <w:proofErr w:type="gramEnd"/>
            <w:r w:rsidRPr="00CC4DD3">
              <w:rPr>
                <w:sz w:val="20"/>
                <w:szCs w:val="20"/>
              </w:rPr>
              <w:t xml:space="preserve"> (constant speed of sound and temperature) </w:t>
            </w:r>
          </w:p>
        </w:tc>
        <w:tc>
          <w:tcPr>
            <w:tcW w:w="2635" w:type="dxa"/>
            <w:shd w:val="clear" w:color="auto" w:fill="FFFF00"/>
            <w:noWrap/>
            <w:vAlign w:val="bottom"/>
          </w:tcPr>
          <w:p w:rsidR="00D42024" w:rsidRPr="00CC4DD3" w:rsidRDefault="00130E35" w:rsidP="00D42024">
            <w:pPr>
              <w:rPr>
                <w:sz w:val="20"/>
                <w:szCs w:val="20"/>
                <w:highlight w:val="yellow"/>
              </w:rPr>
            </w:pPr>
            <w:r w:rsidRPr="00CC4DD3">
              <w:rPr>
                <w:sz w:val="20"/>
                <w:szCs w:val="20"/>
                <w:highlight w:val="yellow"/>
              </w:rPr>
              <w:t>NDIR sensing measures the wavelength of light absorbed by an IR detector in a light tube, the wavelength is weaker the more CO2 is present.  This type of sensing also includes an interference filter to remove unwanted noise.  This means that less signal treatment is required externally.</w:t>
            </w:r>
          </w:p>
        </w:tc>
        <w:tc>
          <w:tcPr>
            <w:tcW w:w="2524" w:type="dxa"/>
            <w:shd w:val="clear" w:color="auto" w:fill="auto"/>
            <w:noWrap/>
            <w:vAlign w:val="bottom"/>
          </w:tcPr>
          <w:p w:rsidR="00D42024" w:rsidRPr="00CC4DD3" w:rsidRDefault="0055239C" w:rsidP="00D42024">
            <w:pPr>
              <w:rPr>
                <w:sz w:val="20"/>
                <w:szCs w:val="20"/>
              </w:rPr>
            </w:pPr>
            <w:r w:rsidRPr="00CC4DD3">
              <w:rPr>
                <w:sz w:val="20"/>
                <w:szCs w:val="20"/>
              </w:rPr>
              <w:t xml:space="preserve">A Chemical based coating </w:t>
            </w:r>
            <w:r w:rsidR="00CA5C13" w:rsidRPr="00CC4DD3">
              <w:rPr>
                <w:sz w:val="20"/>
                <w:szCs w:val="20"/>
              </w:rPr>
              <w:t xml:space="preserve">isolates and measures specific compounds and by using a transducer transforms it into an electronically readable signal.  </w:t>
            </w:r>
            <w:proofErr w:type="gramStart"/>
            <w:r w:rsidR="00CA5C13" w:rsidRPr="00CC4DD3">
              <w:rPr>
                <w:sz w:val="20"/>
                <w:szCs w:val="20"/>
              </w:rPr>
              <w:t>Thus</w:t>
            </w:r>
            <w:proofErr w:type="gramEnd"/>
            <w:r w:rsidR="00CA5C13" w:rsidRPr="00CC4DD3">
              <w:rPr>
                <w:sz w:val="20"/>
                <w:szCs w:val="20"/>
              </w:rPr>
              <w:t xml:space="preserve"> chemical sensors are particularly responsive to changes in their environment although this also means they degrade at a faster rate that the alternatives.</w:t>
            </w:r>
          </w:p>
        </w:tc>
      </w:tr>
      <w:tr w:rsidR="00D42024" w:rsidRPr="00CC4DD3" w:rsidTr="0055239C">
        <w:trPr>
          <w:trHeight w:val="288"/>
          <w:jc w:val="center"/>
        </w:trPr>
        <w:tc>
          <w:tcPr>
            <w:tcW w:w="1403" w:type="dxa"/>
            <w:shd w:val="clear" w:color="auto" w:fill="auto"/>
            <w:noWrap/>
            <w:vAlign w:val="bottom"/>
            <w:hideMark/>
          </w:tcPr>
          <w:p w:rsidR="00D42024" w:rsidRPr="00CC4DD3" w:rsidRDefault="00D42024" w:rsidP="00D42024">
            <w:pPr>
              <w:rPr>
                <w:sz w:val="20"/>
                <w:szCs w:val="20"/>
              </w:rPr>
            </w:pPr>
            <w:r w:rsidRPr="00CC4DD3">
              <w:rPr>
                <w:sz w:val="20"/>
                <w:szCs w:val="20"/>
              </w:rPr>
              <w:t>Pro</w:t>
            </w:r>
          </w:p>
        </w:tc>
        <w:tc>
          <w:tcPr>
            <w:tcW w:w="2434" w:type="dxa"/>
            <w:shd w:val="clear" w:color="auto" w:fill="auto"/>
            <w:noWrap/>
            <w:vAlign w:val="bottom"/>
            <w:hideMark/>
          </w:tcPr>
          <w:p w:rsidR="00D42024" w:rsidRPr="00CC4DD3" w:rsidRDefault="00130E35" w:rsidP="00D42024">
            <w:pPr>
              <w:rPr>
                <w:sz w:val="20"/>
                <w:szCs w:val="20"/>
              </w:rPr>
            </w:pPr>
            <w:r w:rsidRPr="00CC4DD3">
              <w:rPr>
                <w:sz w:val="20"/>
                <w:szCs w:val="20"/>
              </w:rPr>
              <w:t>Accurate Measurement</w:t>
            </w:r>
          </w:p>
          <w:p w:rsidR="00130E35" w:rsidRPr="00CC4DD3" w:rsidRDefault="00130E35" w:rsidP="00D42024">
            <w:pPr>
              <w:rPr>
                <w:sz w:val="20"/>
                <w:szCs w:val="20"/>
              </w:rPr>
            </w:pPr>
            <w:r w:rsidRPr="00CC4DD3">
              <w:rPr>
                <w:sz w:val="20"/>
                <w:szCs w:val="20"/>
              </w:rPr>
              <w:t>Timing is simple when using a microcontroller</w:t>
            </w:r>
          </w:p>
        </w:tc>
        <w:tc>
          <w:tcPr>
            <w:tcW w:w="2635" w:type="dxa"/>
            <w:shd w:val="clear" w:color="auto" w:fill="FFFF00"/>
            <w:noWrap/>
            <w:vAlign w:val="bottom"/>
            <w:hideMark/>
          </w:tcPr>
          <w:p w:rsidR="00D42024" w:rsidRPr="00CC4DD3" w:rsidRDefault="00130E35" w:rsidP="00D42024">
            <w:pPr>
              <w:rPr>
                <w:sz w:val="20"/>
                <w:szCs w:val="20"/>
                <w:highlight w:val="yellow"/>
              </w:rPr>
            </w:pPr>
            <w:r w:rsidRPr="00CC4DD3">
              <w:rPr>
                <w:sz w:val="20"/>
                <w:szCs w:val="20"/>
                <w:highlight w:val="yellow"/>
              </w:rPr>
              <w:t xml:space="preserve">Can be used to measure other </w:t>
            </w:r>
            <w:r w:rsidR="0055239C" w:rsidRPr="00CC4DD3">
              <w:rPr>
                <w:sz w:val="20"/>
                <w:szCs w:val="20"/>
                <w:highlight w:val="yellow"/>
              </w:rPr>
              <w:t>gasses.</w:t>
            </w:r>
          </w:p>
          <w:p w:rsidR="0055239C" w:rsidRPr="00CC4DD3" w:rsidRDefault="0055239C" w:rsidP="00D42024">
            <w:pPr>
              <w:rPr>
                <w:sz w:val="20"/>
                <w:szCs w:val="20"/>
                <w:highlight w:val="yellow"/>
              </w:rPr>
            </w:pPr>
            <w:r w:rsidRPr="00CC4DD3">
              <w:rPr>
                <w:sz w:val="20"/>
                <w:szCs w:val="20"/>
                <w:highlight w:val="yellow"/>
              </w:rPr>
              <w:t>Not affected by heat.</w:t>
            </w:r>
          </w:p>
          <w:p w:rsidR="0055239C" w:rsidRPr="00CC4DD3" w:rsidRDefault="0055239C" w:rsidP="00D42024">
            <w:pPr>
              <w:rPr>
                <w:sz w:val="20"/>
                <w:szCs w:val="20"/>
                <w:highlight w:val="yellow"/>
              </w:rPr>
            </w:pPr>
            <w:r w:rsidRPr="00CC4DD3">
              <w:rPr>
                <w:sz w:val="20"/>
                <w:szCs w:val="20"/>
                <w:highlight w:val="yellow"/>
              </w:rPr>
              <w:t>Accurate measurement using ADC conversions.</w:t>
            </w:r>
          </w:p>
          <w:p w:rsidR="0055239C" w:rsidRPr="00CC4DD3" w:rsidRDefault="0055239C" w:rsidP="00D42024">
            <w:pPr>
              <w:rPr>
                <w:sz w:val="20"/>
                <w:szCs w:val="20"/>
                <w:highlight w:val="yellow"/>
              </w:rPr>
            </w:pPr>
            <w:r w:rsidRPr="00CC4DD3">
              <w:rPr>
                <w:sz w:val="20"/>
                <w:szCs w:val="20"/>
                <w:highlight w:val="yellow"/>
              </w:rPr>
              <w:t>Cheap.</w:t>
            </w:r>
          </w:p>
          <w:p w:rsidR="0055239C" w:rsidRPr="00CC4DD3" w:rsidRDefault="0055239C" w:rsidP="00D42024">
            <w:pPr>
              <w:rPr>
                <w:sz w:val="20"/>
                <w:szCs w:val="20"/>
                <w:highlight w:val="yellow"/>
              </w:rPr>
            </w:pPr>
            <w:r w:rsidRPr="00CC4DD3">
              <w:rPr>
                <w:sz w:val="20"/>
                <w:szCs w:val="20"/>
                <w:highlight w:val="yellow"/>
              </w:rPr>
              <w:t>Internal noise filtering.</w:t>
            </w:r>
          </w:p>
        </w:tc>
        <w:tc>
          <w:tcPr>
            <w:tcW w:w="2524" w:type="dxa"/>
            <w:shd w:val="clear" w:color="auto" w:fill="auto"/>
            <w:noWrap/>
            <w:vAlign w:val="bottom"/>
            <w:hideMark/>
          </w:tcPr>
          <w:p w:rsidR="00D42024" w:rsidRPr="00CC4DD3" w:rsidRDefault="00CA5C13" w:rsidP="00D42024">
            <w:pPr>
              <w:rPr>
                <w:sz w:val="20"/>
                <w:szCs w:val="20"/>
              </w:rPr>
            </w:pPr>
            <w:r w:rsidRPr="00CC4DD3">
              <w:rPr>
                <w:sz w:val="20"/>
                <w:szCs w:val="20"/>
              </w:rPr>
              <w:t>Small/Compact.</w:t>
            </w:r>
          </w:p>
          <w:p w:rsidR="00CA5C13" w:rsidRPr="00CC4DD3" w:rsidRDefault="00CA5C13" w:rsidP="00D42024">
            <w:pPr>
              <w:rPr>
                <w:sz w:val="20"/>
                <w:szCs w:val="20"/>
              </w:rPr>
            </w:pPr>
            <w:r w:rsidRPr="00CC4DD3">
              <w:rPr>
                <w:sz w:val="20"/>
                <w:szCs w:val="20"/>
              </w:rPr>
              <w:t>Responsive.</w:t>
            </w:r>
          </w:p>
        </w:tc>
      </w:tr>
      <w:tr w:rsidR="00D42024" w:rsidRPr="00CC4DD3" w:rsidTr="0055239C">
        <w:trPr>
          <w:trHeight w:val="288"/>
          <w:jc w:val="center"/>
        </w:trPr>
        <w:tc>
          <w:tcPr>
            <w:tcW w:w="1403" w:type="dxa"/>
            <w:shd w:val="clear" w:color="auto" w:fill="auto"/>
            <w:noWrap/>
            <w:vAlign w:val="bottom"/>
            <w:hideMark/>
          </w:tcPr>
          <w:p w:rsidR="00D42024" w:rsidRPr="00CC4DD3" w:rsidRDefault="00D42024" w:rsidP="00D42024">
            <w:pPr>
              <w:rPr>
                <w:sz w:val="20"/>
                <w:szCs w:val="20"/>
              </w:rPr>
            </w:pPr>
            <w:r w:rsidRPr="00CC4DD3">
              <w:rPr>
                <w:sz w:val="20"/>
                <w:szCs w:val="20"/>
              </w:rPr>
              <w:t>Con</w:t>
            </w:r>
          </w:p>
        </w:tc>
        <w:tc>
          <w:tcPr>
            <w:tcW w:w="2434" w:type="dxa"/>
            <w:shd w:val="clear" w:color="auto" w:fill="auto"/>
            <w:noWrap/>
            <w:vAlign w:val="bottom"/>
            <w:hideMark/>
          </w:tcPr>
          <w:p w:rsidR="00D42024" w:rsidRPr="00CC4DD3" w:rsidRDefault="00130E35" w:rsidP="00D42024">
            <w:pPr>
              <w:rPr>
                <w:sz w:val="20"/>
                <w:szCs w:val="20"/>
              </w:rPr>
            </w:pPr>
            <w:r w:rsidRPr="00CC4DD3">
              <w:rPr>
                <w:sz w:val="20"/>
                <w:szCs w:val="20"/>
              </w:rPr>
              <w:t>Requires additional signal treatment as the received signal is particularly weak.</w:t>
            </w:r>
          </w:p>
          <w:p w:rsidR="00130E35" w:rsidRPr="00CC4DD3" w:rsidRDefault="00130E35" w:rsidP="00D42024">
            <w:pPr>
              <w:rPr>
                <w:sz w:val="20"/>
                <w:szCs w:val="20"/>
              </w:rPr>
            </w:pPr>
            <w:r w:rsidRPr="00CC4DD3">
              <w:rPr>
                <w:sz w:val="20"/>
                <w:szCs w:val="20"/>
              </w:rPr>
              <w:t>Also requires a temperature measurement in addition to the CO2 measurement.</w:t>
            </w:r>
          </w:p>
        </w:tc>
        <w:tc>
          <w:tcPr>
            <w:tcW w:w="2635" w:type="dxa"/>
            <w:shd w:val="clear" w:color="auto" w:fill="FFFF00"/>
            <w:noWrap/>
            <w:vAlign w:val="bottom"/>
            <w:hideMark/>
          </w:tcPr>
          <w:p w:rsidR="00D42024" w:rsidRPr="00CC4DD3" w:rsidRDefault="0055239C" w:rsidP="00D42024">
            <w:pPr>
              <w:rPr>
                <w:sz w:val="20"/>
                <w:szCs w:val="20"/>
                <w:highlight w:val="yellow"/>
              </w:rPr>
            </w:pPr>
            <w:r w:rsidRPr="00CC4DD3">
              <w:rPr>
                <w:sz w:val="20"/>
                <w:szCs w:val="20"/>
                <w:highlight w:val="yellow"/>
              </w:rPr>
              <w:t>Isn’t effective in the dark.</w:t>
            </w:r>
          </w:p>
          <w:p w:rsidR="0055239C" w:rsidRPr="00CC4DD3" w:rsidRDefault="0055239C" w:rsidP="00D42024">
            <w:pPr>
              <w:rPr>
                <w:sz w:val="20"/>
                <w:szCs w:val="20"/>
                <w:highlight w:val="yellow"/>
              </w:rPr>
            </w:pPr>
          </w:p>
        </w:tc>
        <w:tc>
          <w:tcPr>
            <w:tcW w:w="2524" w:type="dxa"/>
            <w:shd w:val="clear" w:color="auto" w:fill="auto"/>
            <w:noWrap/>
            <w:vAlign w:val="bottom"/>
            <w:hideMark/>
          </w:tcPr>
          <w:p w:rsidR="00D42024" w:rsidRPr="00CC4DD3" w:rsidRDefault="00CA5C13" w:rsidP="00D42024">
            <w:pPr>
              <w:rPr>
                <w:sz w:val="20"/>
                <w:szCs w:val="20"/>
              </w:rPr>
            </w:pPr>
            <w:r w:rsidRPr="00CC4DD3">
              <w:rPr>
                <w:sz w:val="20"/>
                <w:szCs w:val="20"/>
              </w:rPr>
              <w:t>Short life span.</w:t>
            </w:r>
          </w:p>
          <w:p w:rsidR="00CA5C13" w:rsidRPr="00CC4DD3" w:rsidRDefault="00CA5C13" w:rsidP="00D42024">
            <w:pPr>
              <w:rPr>
                <w:sz w:val="20"/>
                <w:szCs w:val="20"/>
              </w:rPr>
            </w:pPr>
            <w:r w:rsidRPr="00CC4DD3">
              <w:rPr>
                <w:sz w:val="20"/>
                <w:szCs w:val="20"/>
              </w:rPr>
              <w:t>Accuracy degrades over time.</w:t>
            </w:r>
          </w:p>
        </w:tc>
      </w:tr>
      <w:bookmarkEnd w:id="2"/>
    </w:tbl>
    <w:p w:rsidR="00D42024" w:rsidRDefault="00D42024" w:rsidP="00B204EC">
      <w:pPr>
        <w:rPr>
          <w:b/>
        </w:rPr>
      </w:pPr>
    </w:p>
    <w:p w:rsidR="00CC4DD3" w:rsidRDefault="00CC4DD3" w:rsidP="00B204EC">
      <w:pPr>
        <w:rPr>
          <w:b/>
        </w:rPr>
      </w:pPr>
    </w:p>
    <w:p w:rsidR="00CC4DD3" w:rsidRDefault="00CC4DD3" w:rsidP="00B204EC">
      <w:pPr>
        <w:rPr>
          <w:b/>
        </w:rPr>
      </w:pPr>
    </w:p>
    <w:p w:rsidR="00CC4DD3" w:rsidRDefault="00CC4DD3" w:rsidP="00B204EC">
      <w:pPr>
        <w:rPr>
          <w:b/>
        </w:rPr>
      </w:pPr>
    </w:p>
    <w:p w:rsidR="00CC4DD3" w:rsidRDefault="00CC4DD3" w:rsidP="00B204EC">
      <w:pPr>
        <w:rPr>
          <w:b/>
        </w:rPr>
      </w:pPr>
    </w:p>
    <w:p w:rsidR="00CC4DD3" w:rsidRDefault="00CC4DD3" w:rsidP="00B204EC">
      <w:pPr>
        <w:rPr>
          <w:b/>
        </w:rPr>
      </w:pPr>
    </w:p>
    <w:p w:rsidR="00CC4DD3" w:rsidRPr="00CC4DD3" w:rsidRDefault="00CC4DD3" w:rsidP="00B204EC">
      <w:pPr>
        <w:rPr>
          <w:b/>
        </w:rPr>
      </w:pPr>
    </w:p>
    <w:p w:rsidR="00B204EC" w:rsidRPr="00CC4DD3" w:rsidRDefault="00B204EC" w:rsidP="00B204EC">
      <w:pPr>
        <w:rPr>
          <w:b/>
        </w:rPr>
      </w:pPr>
      <w:r w:rsidRPr="00CC4DD3">
        <w:rPr>
          <w:b/>
        </w:rPr>
        <w:lastRenderedPageBreak/>
        <w:t>2.2.</w:t>
      </w:r>
      <w:r w:rsidRPr="00CC4DD3">
        <w:rPr>
          <w:b/>
        </w:rPr>
        <w:tab/>
        <w:t>Market Research</w:t>
      </w:r>
    </w:p>
    <w:tbl>
      <w:tblPr>
        <w:tblW w:w="8996" w:type="dxa"/>
        <w:tblLook w:val="04A0" w:firstRow="1" w:lastRow="0" w:firstColumn="1" w:lastColumn="0" w:noHBand="0" w:noVBand="1"/>
      </w:tblPr>
      <w:tblGrid>
        <w:gridCol w:w="2632"/>
        <w:gridCol w:w="2067"/>
        <w:gridCol w:w="2105"/>
        <w:gridCol w:w="2192"/>
      </w:tblGrid>
      <w:tr w:rsidR="00C24BC2" w:rsidRPr="00CC4DD3" w:rsidTr="00C24BC2">
        <w:trPr>
          <w:trHeight w:val="300"/>
        </w:trPr>
        <w:tc>
          <w:tcPr>
            <w:tcW w:w="2644"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D42024" w:rsidRPr="00CC4DD3" w:rsidRDefault="00D42024" w:rsidP="00D42024">
            <w:pPr>
              <w:rPr>
                <w:rFonts w:ascii="Calibri" w:hAnsi="Calibri" w:cs="Calibri"/>
                <w:b/>
                <w:bCs/>
                <w:sz w:val="22"/>
                <w:szCs w:val="22"/>
              </w:rPr>
            </w:pPr>
            <w:r w:rsidRPr="00CC4DD3">
              <w:rPr>
                <w:rFonts w:ascii="Calibri" w:hAnsi="Calibri" w:cs="Calibri"/>
                <w:b/>
                <w:bCs/>
                <w:sz w:val="22"/>
                <w:szCs w:val="22"/>
              </w:rPr>
              <w:t>Component</w:t>
            </w:r>
          </w:p>
        </w:tc>
        <w:tc>
          <w:tcPr>
            <w:tcW w:w="2036" w:type="dxa"/>
            <w:tcBorders>
              <w:top w:val="single" w:sz="12" w:space="0" w:color="auto"/>
              <w:left w:val="single" w:sz="12" w:space="0" w:color="auto"/>
              <w:bottom w:val="single" w:sz="12" w:space="0" w:color="auto"/>
              <w:right w:val="single" w:sz="12" w:space="0" w:color="auto"/>
            </w:tcBorders>
            <w:shd w:val="clear" w:color="auto" w:fill="FFFFFF" w:themeFill="background1"/>
            <w:noWrap/>
            <w:vAlign w:val="bottom"/>
            <w:hideMark/>
          </w:tcPr>
          <w:p w:rsidR="00D42024" w:rsidRPr="00CC4DD3" w:rsidRDefault="00D42024" w:rsidP="00D42024">
            <w:pPr>
              <w:rPr>
                <w:rFonts w:ascii="Calibri" w:hAnsi="Calibri" w:cs="Calibri"/>
                <w:sz w:val="22"/>
                <w:szCs w:val="22"/>
              </w:rPr>
            </w:pPr>
            <w:r w:rsidRPr="00CC4DD3">
              <w:rPr>
                <w:rFonts w:ascii="Calibri" w:hAnsi="Calibri" w:cs="Calibri"/>
                <w:sz w:val="22"/>
                <w:szCs w:val="22"/>
              </w:rPr>
              <w:t> </w:t>
            </w:r>
            <w:r w:rsidR="00CA5C13" w:rsidRPr="00CC4DD3">
              <w:rPr>
                <w:rFonts w:ascii="Calibri" w:hAnsi="Calibri" w:cs="Calibri"/>
                <w:sz w:val="22"/>
                <w:szCs w:val="22"/>
              </w:rPr>
              <w:t>UT A37</w:t>
            </w:r>
            <w:r w:rsidR="00C24BC2" w:rsidRPr="00CC4DD3">
              <w:rPr>
                <w:rFonts w:ascii="Calibri" w:hAnsi="Calibri" w:cs="Calibri"/>
                <w:sz w:val="22"/>
                <w:szCs w:val="22"/>
              </w:rPr>
              <w:t>[]</w:t>
            </w:r>
            <w:r w:rsidR="00CA5C13" w:rsidRPr="00CC4DD3">
              <w:rPr>
                <w:noProof/>
              </w:rPr>
              <w:drawing>
                <wp:inline distT="0" distB="0" distL="0" distR="0">
                  <wp:extent cx="1173480" cy="1173480"/>
                  <wp:effectExtent l="0" t="0" r="7620" b="7620"/>
                  <wp:docPr id="211" name="Picture 211" descr="CO2 Meter UNI-TREND A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2 Meter UNI-TREND A37"/>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173480" cy="1173480"/>
                          </a:xfrm>
                          <a:prstGeom prst="rect">
                            <a:avLst/>
                          </a:prstGeom>
                          <a:noFill/>
                          <a:ln>
                            <a:noFill/>
                          </a:ln>
                        </pic:spPr>
                      </pic:pic>
                    </a:graphicData>
                  </a:graphic>
                </wp:inline>
              </w:drawing>
            </w:r>
          </w:p>
        </w:tc>
        <w:tc>
          <w:tcPr>
            <w:tcW w:w="2114"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D42024" w:rsidRPr="00CC4DD3" w:rsidRDefault="00D42024" w:rsidP="00D42024">
            <w:pPr>
              <w:rPr>
                <w:rFonts w:ascii="Calibri" w:hAnsi="Calibri" w:cs="Calibri"/>
                <w:sz w:val="22"/>
                <w:szCs w:val="22"/>
              </w:rPr>
            </w:pPr>
            <w:r w:rsidRPr="00CC4DD3">
              <w:rPr>
                <w:rFonts w:ascii="Calibri" w:hAnsi="Calibri" w:cs="Calibri"/>
                <w:sz w:val="22"/>
                <w:szCs w:val="22"/>
              </w:rPr>
              <w:t> </w:t>
            </w:r>
            <w:r w:rsidR="00C24BC2" w:rsidRPr="00CC4DD3">
              <w:rPr>
                <w:sz w:val="18"/>
                <w:szCs w:val="18"/>
                <w:shd w:val="clear" w:color="auto" w:fill="FFFFFF"/>
              </w:rPr>
              <w:t>Portable IAQ8494 Co2 Detector</w:t>
            </w:r>
            <w:r w:rsidR="00CA5C13" w:rsidRPr="00CC4DD3">
              <w:rPr>
                <w:noProof/>
              </w:rPr>
              <w:drawing>
                <wp:inline distT="0" distB="0" distL="0" distR="0">
                  <wp:extent cx="1196340" cy="1196340"/>
                  <wp:effectExtent l="0" t="0" r="3810" b="3810"/>
                  <wp:docPr id="212" name="Picture 212" descr="Portable Co2 Detec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rtable Co2 Detecto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196340" cy="1196340"/>
                          </a:xfrm>
                          <a:prstGeom prst="rect">
                            <a:avLst/>
                          </a:prstGeom>
                          <a:noFill/>
                          <a:ln>
                            <a:noFill/>
                          </a:ln>
                        </pic:spPr>
                      </pic:pic>
                    </a:graphicData>
                  </a:graphic>
                </wp:inline>
              </w:drawing>
            </w:r>
          </w:p>
        </w:tc>
        <w:tc>
          <w:tcPr>
            <w:tcW w:w="2202"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D42024" w:rsidRPr="00CC4DD3" w:rsidRDefault="00D42024" w:rsidP="00D42024">
            <w:pPr>
              <w:rPr>
                <w:rFonts w:ascii="Calibri" w:hAnsi="Calibri" w:cs="Calibri"/>
                <w:sz w:val="22"/>
                <w:szCs w:val="22"/>
              </w:rPr>
            </w:pPr>
            <w:r w:rsidRPr="00CC4DD3">
              <w:rPr>
                <w:rFonts w:ascii="Calibri" w:hAnsi="Calibri" w:cs="Calibri"/>
                <w:sz w:val="22"/>
                <w:szCs w:val="22"/>
              </w:rPr>
              <w:t> </w:t>
            </w:r>
            <w:r w:rsidR="00C24BC2" w:rsidRPr="00CC4DD3">
              <w:rPr>
                <w:rFonts w:ascii="Calibri" w:hAnsi="Calibri" w:cs="Calibri"/>
                <w:sz w:val="22"/>
                <w:szCs w:val="22"/>
              </w:rPr>
              <w:t>KANE-Alert CO2 Monitor</w:t>
            </w:r>
            <w:r w:rsidR="00CA5C13" w:rsidRPr="00CC4DD3">
              <w:rPr>
                <w:noProof/>
              </w:rPr>
              <w:drawing>
                <wp:inline distT="0" distB="0" distL="0" distR="0">
                  <wp:extent cx="1257300" cy="1257300"/>
                  <wp:effectExtent l="0" t="0" r="0" b="0"/>
                  <wp:docPr id="213" name="Picture 213" descr="https://www.corgi-direct.com/kanealert-co2-monitor-03420342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corgi-direct.com/kanealert-co2-monitor-03420342L.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257300" cy="1257300"/>
                          </a:xfrm>
                          <a:prstGeom prst="rect">
                            <a:avLst/>
                          </a:prstGeom>
                          <a:noFill/>
                          <a:ln>
                            <a:noFill/>
                          </a:ln>
                        </pic:spPr>
                      </pic:pic>
                    </a:graphicData>
                  </a:graphic>
                </wp:inline>
              </w:drawing>
            </w:r>
          </w:p>
        </w:tc>
      </w:tr>
      <w:tr w:rsidR="00C24BC2" w:rsidRPr="00CC4DD3" w:rsidTr="00C24BC2">
        <w:trPr>
          <w:trHeight w:val="288"/>
        </w:trPr>
        <w:tc>
          <w:tcPr>
            <w:tcW w:w="2644"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D42024" w:rsidRPr="00CC4DD3" w:rsidRDefault="00D42024" w:rsidP="00D42024">
            <w:pPr>
              <w:rPr>
                <w:rFonts w:ascii="Calibri" w:hAnsi="Calibri" w:cs="Calibri"/>
                <w:b/>
                <w:bCs/>
                <w:sz w:val="22"/>
                <w:szCs w:val="22"/>
              </w:rPr>
            </w:pPr>
            <w:r w:rsidRPr="00CC4DD3">
              <w:rPr>
                <w:rFonts w:ascii="Calibri" w:hAnsi="Calibri" w:cs="Calibri"/>
                <w:b/>
                <w:bCs/>
                <w:sz w:val="22"/>
                <w:szCs w:val="22"/>
              </w:rPr>
              <w:t>Manufacturer</w:t>
            </w:r>
          </w:p>
        </w:tc>
        <w:tc>
          <w:tcPr>
            <w:tcW w:w="2036" w:type="dxa"/>
            <w:tcBorders>
              <w:top w:val="single" w:sz="12" w:space="0" w:color="auto"/>
              <w:left w:val="single" w:sz="12" w:space="0" w:color="auto"/>
              <w:bottom w:val="single" w:sz="4" w:space="0" w:color="auto"/>
              <w:right w:val="single" w:sz="4" w:space="0" w:color="auto"/>
            </w:tcBorders>
            <w:shd w:val="clear" w:color="auto" w:fill="FFFFFF" w:themeFill="background1"/>
            <w:noWrap/>
            <w:vAlign w:val="bottom"/>
            <w:hideMark/>
          </w:tcPr>
          <w:p w:rsidR="00D42024" w:rsidRPr="00CC4DD3" w:rsidRDefault="00D42024" w:rsidP="00D42024">
            <w:pPr>
              <w:rPr>
                <w:rFonts w:ascii="Calibri" w:hAnsi="Calibri" w:cs="Calibri"/>
                <w:sz w:val="22"/>
                <w:szCs w:val="22"/>
              </w:rPr>
            </w:pPr>
            <w:r w:rsidRPr="00CC4DD3">
              <w:rPr>
                <w:rFonts w:ascii="Calibri" w:hAnsi="Calibri" w:cs="Calibri"/>
                <w:sz w:val="22"/>
                <w:szCs w:val="22"/>
              </w:rPr>
              <w:t> </w:t>
            </w:r>
            <w:r w:rsidR="00C24BC2" w:rsidRPr="00CC4DD3">
              <w:rPr>
                <w:rFonts w:ascii="Calibri" w:hAnsi="Calibri" w:cs="Calibri"/>
                <w:sz w:val="22"/>
                <w:szCs w:val="22"/>
              </w:rPr>
              <w:t>Uni-T</w:t>
            </w:r>
          </w:p>
        </w:tc>
        <w:tc>
          <w:tcPr>
            <w:tcW w:w="2114" w:type="dxa"/>
            <w:tcBorders>
              <w:top w:val="single" w:sz="12" w:space="0" w:color="auto"/>
              <w:left w:val="nil"/>
              <w:bottom w:val="single" w:sz="4" w:space="0" w:color="auto"/>
              <w:right w:val="single" w:sz="4" w:space="0" w:color="auto"/>
            </w:tcBorders>
            <w:shd w:val="clear" w:color="auto" w:fill="auto"/>
            <w:noWrap/>
            <w:vAlign w:val="bottom"/>
            <w:hideMark/>
          </w:tcPr>
          <w:p w:rsidR="00D42024" w:rsidRPr="00CC4DD3" w:rsidRDefault="00D42024" w:rsidP="00D42024">
            <w:pPr>
              <w:rPr>
                <w:rFonts w:ascii="Calibri" w:hAnsi="Calibri" w:cs="Calibri"/>
                <w:sz w:val="22"/>
                <w:szCs w:val="22"/>
              </w:rPr>
            </w:pPr>
            <w:r w:rsidRPr="00CC4DD3">
              <w:rPr>
                <w:rFonts w:ascii="Calibri" w:hAnsi="Calibri" w:cs="Calibri"/>
                <w:sz w:val="22"/>
                <w:szCs w:val="22"/>
              </w:rPr>
              <w:t> </w:t>
            </w:r>
            <w:r w:rsidR="00C24BC2" w:rsidRPr="00CC4DD3">
              <w:rPr>
                <w:rFonts w:ascii="Calibri" w:hAnsi="Calibri" w:cs="Calibri"/>
                <w:sz w:val="22"/>
                <w:szCs w:val="22"/>
              </w:rPr>
              <w:t>Anton</w:t>
            </w:r>
          </w:p>
        </w:tc>
        <w:tc>
          <w:tcPr>
            <w:tcW w:w="2202" w:type="dxa"/>
            <w:tcBorders>
              <w:top w:val="single" w:sz="12" w:space="0" w:color="auto"/>
              <w:left w:val="nil"/>
              <w:bottom w:val="single" w:sz="4" w:space="0" w:color="auto"/>
              <w:right w:val="single" w:sz="12" w:space="0" w:color="auto"/>
            </w:tcBorders>
            <w:shd w:val="clear" w:color="auto" w:fill="auto"/>
            <w:noWrap/>
            <w:vAlign w:val="bottom"/>
            <w:hideMark/>
          </w:tcPr>
          <w:p w:rsidR="00D42024" w:rsidRPr="00CC4DD3" w:rsidRDefault="00D42024" w:rsidP="00D42024">
            <w:pPr>
              <w:rPr>
                <w:rFonts w:ascii="Calibri" w:hAnsi="Calibri" w:cs="Calibri"/>
                <w:sz w:val="22"/>
                <w:szCs w:val="22"/>
              </w:rPr>
            </w:pPr>
            <w:r w:rsidRPr="00CC4DD3">
              <w:rPr>
                <w:rFonts w:ascii="Calibri" w:hAnsi="Calibri" w:cs="Calibri"/>
                <w:sz w:val="22"/>
                <w:szCs w:val="22"/>
              </w:rPr>
              <w:t> </w:t>
            </w:r>
            <w:r w:rsidR="00C24BC2" w:rsidRPr="00CC4DD3">
              <w:rPr>
                <w:b/>
                <w:bCs/>
                <w:sz w:val="19"/>
                <w:szCs w:val="19"/>
                <w:shd w:val="clear" w:color="auto" w:fill="FFFFFF"/>
              </w:rPr>
              <w:t>KANE</w:t>
            </w:r>
          </w:p>
        </w:tc>
      </w:tr>
      <w:tr w:rsidR="00C24BC2" w:rsidRPr="00CC4DD3" w:rsidTr="00C24BC2">
        <w:trPr>
          <w:trHeight w:val="288"/>
        </w:trPr>
        <w:tc>
          <w:tcPr>
            <w:tcW w:w="2644"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D42024" w:rsidRPr="00CC4DD3" w:rsidRDefault="00D42024" w:rsidP="00D42024">
            <w:pPr>
              <w:rPr>
                <w:rFonts w:ascii="Calibri" w:hAnsi="Calibri" w:cs="Calibri"/>
                <w:b/>
                <w:bCs/>
                <w:sz w:val="22"/>
                <w:szCs w:val="22"/>
              </w:rPr>
            </w:pPr>
            <w:r w:rsidRPr="00CC4DD3">
              <w:rPr>
                <w:rFonts w:ascii="Calibri" w:hAnsi="Calibri" w:cs="Calibri"/>
                <w:b/>
                <w:bCs/>
                <w:sz w:val="22"/>
                <w:szCs w:val="22"/>
              </w:rPr>
              <w:t>Manufacturer #</w:t>
            </w:r>
          </w:p>
        </w:tc>
        <w:tc>
          <w:tcPr>
            <w:tcW w:w="2036" w:type="dxa"/>
            <w:tcBorders>
              <w:top w:val="nil"/>
              <w:left w:val="single" w:sz="12" w:space="0" w:color="auto"/>
              <w:bottom w:val="single" w:sz="4" w:space="0" w:color="auto"/>
              <w:right w:val="single" w:sz="4" w:space="0" w:color="auto"/>
            </w:tcBorders>
            <w:shd w:val="clear" w:color="auto" w:fill="FFFFFF" w:themeFill="background1"/>
            <w:noWrap/>
            <w:vAlign w:val="bottom"/>
            <w:hideMark/>
          </w:tcPr>
          <w:p w:rsidR="00D42024" w:rsidRPr="00CC4DD3" w:rsidRDefault="00D42024" w:rsidP="00D42024">
            <w:pPr>
              <w:rPr>
                <w:rFonts w:ascii="Calibri" w:hAnsi="Calibri" w:cs="Calibri"/>
                <w:sz w:val="22"/>
                <w:szCs w:val="22"/>
              </w:rPr>
            </w:pPr>
            <w:r w:rsidRPr="00CC4DD3">
              <w:rPr>
                <w:rFonts w:ascii="Calibri" w:hAnsi="Calibri" w:cs="Calibri"/>
                <w:sz w:val="22"/>
                <w:szCs w:val="22"/>
              </w:rPr>
              <w:t> </w:t>
            </w:r>
            <w:r w:rsidR="00CA5C13" w:rsidRPr="00CC4DD3">
              <w:rPr>
                <w:rFonts w:ascii="Calibri" w:hAnsi="Calibri" w:cs="Calibri"/>
                <w:sz w:val="22"/>
                <w:szCs w:val="22"/>
              </w:rPr>
              <w:t>UT A37</w:t>
            </w:r>
          </w:p>
        </w:tc>
        <w:tc>
          <w:tcPr>
            <w:tcW w:w="2114" w:type="dxa"/>
            <w:tcBorders>
              <w:top w:val="nil"/>
              <w:left w:val="nil"/>
              <w:bottom w:val="single" w:sz="4" w:space="0" w:color="auto"/>
              <w:right w:val="single" w:sz="4" w:space="0" w:color="auto"/>
            </w:tcBorders>
            <w:shd w:val="clear" w:color="auto" w:fill="auto"/>
            <w:noWrap/>
            <w:vAlign w:val="bottom"/>
            <w:hideMark/>
          </w:tcPr>
          <w:p w:rsidR="00D42024" w:rsidRPr="00CC4DD3" w:rsidRDefault="00D42024" w:rsidP="00D42024">
            <w:pPr>
              <w:rPr>
                <w:rFonts w:ascii="Calibri" w:hAnsi="Calibri" w:cs="Calibri"/>
                <w:sz w:val="22"/>
                <w:szCs w:val="22"/>
              </w:rPr>
            </w:pPr>
            <w:r w:rsidRPr="00CC4DD3">
              <w:rPr>
                <w:rFonts w:ascii="Calibri" w:hAnsi="Calibri" w:cs="Calibri"/>
                <w:sz w:val="22"/>
                <w:szCs w:val="22"/>
              </w:rPr>
              <w:t> </w:t>
            </w:r>
            <w:r w:rsidR="00C24BC2" w:rsidRPr="00CC4DD3">
              <w:rPr>
                <w:sz w:val="18"/>
                <w:szCs w:val="18"/>
                <w:shd w:val="clear" w:color="auto" w:fill="FFFFFF"/>
              </w:rPr>
              <w:t>IAQ8494</w:t>
            </w:r>
          </w:p>
        </w:tc>
        <w:tc>
          <w:tcPr>
            <w:tcW w:w="2202" w:type="dxa"/>
            <w:tcBorders>
              <w:top w:val="nil"/>
              <w:left w:val="nil"/>
              <w:bottom w:val="single" w:sz="4" w:space="0" w:color="auto"/>
              <w:right w:val="single" w:sz="12" w:space="0" w:color="auto"/>
            </w:tcBorders>
            <w:shd w:val="clear" w:color="auto" w:fill="auto"/>
            <w:noWrap/>
            <w:vAlign w:val="bottom"/>
            <w:hideMark/>
          </w:tcPr>
          <w:p w:rsidR="00D42024" w:rsidRPr="00CC4DD3" w:rsidRDefault="00D42024" w:rsidP="00D42024">
            <w:pPr>
              <w:rPr>
                <w:rFonts w:ascii="Calibri" w:hAnsi="Calibri" w:cs="Calibri"/>
                <w:sz w:val="22"/>
                <w:szCs w:val="22"/>
              </w:rPr>
            </w:pPr>
            <w:r w:rsidRPr="00CC4DD3">
              <w:rPr>
                <w:rFonts w:ascii="Calibri" w:hAnsi="Calibri" w:cs="Calibri"/>
                <w:sz w:val="22"/>
                <w:szCs w:val="22"/>
              </w:rPr>
              <w:t> </w:t>
            </w:r>
            <w:r w:rsidR="00C24BC2" w:rsidRPr="00CC4DD3">
              <w:rPr>
                <w:b/>
                <w:bCs/>
                <w:sz w:val="19"/>
                <w:szCs w:val="19"/>
                <w:shd w:val="clear" w:color="auto" w:fill="FFFFFF"/>
              </w:rPr>
              <w:t>KANECO2</w:t>
            </w:r>
          </w:p>
        </w:tc>
      </w:tr>
      <w:tr w:rsidR="00C24BC2" w:rsidRPr="00CC4DD3" w:rsidTr="00C24BC2">
        <w:trPr>
          <w:trHeight w:val="288"/>
        </w:trPr>
        <w:tc>
          <w:tcPr>
            <w:tcW w:w="2644"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D42024" w:rsidRPr="00CC4DD3" w:rsidRDefault="00D42024" w:rsidP="00D42024">
            <w:pPr>
              <w:rPr>
                <w:rFonts w:ascii="Calibri" w:hAnsi="Calibri" w:cs="Calibri"/>
                <w:b/>
                <w:bCs/>
                <w:sz w:val="22"/>
                <w:szCs w:val="22"/>
              </w:rPr>
            </w:pPr>
            <w:r w:rsidRPr="00CC4DD3">
              <w:rPr>
                <w:rFonts w:ascii="Calibri" w:hAnsi="Calibri" w:cs="Calibri"/>
                <w:b/>
                <w:bCs/>
                <w:sz w:val="22"/>
                <w:szCs w:val="22"/>
              </w:rPr>
              <w:t>Vendor</w:t>
            </w:r>
          </w:p>
        </w:tc>
        <w:tc>
          <w:tcPr>
            <w:tcW w:w="2036" w:type="dxa"/>
            <w:tcBorders>
              <w:top w:val="nil"/>
              <w:left w:val="single" w:sz="12" w:space="0" w:color="auto"/>
              <w:bottom w:val="single" w:sz="4" w:space="0" w:color="auto"/>
              <w:right w:val="single" w:sz="4" w:space="0" w:color="auto"/>
            </w:tcBorders>
            <w:shd w:val="clear" w:color="auto" w:fill="FFFFFF" w:themeFill="background1"/>
            <w:noWrap/>
            <w:vAlign w:val="bottom"/>
            <w:hideMark/>
          </w:tcPr>
          <w:p w:rsidR="00D42024" w:rsidRPr="00CC4DD3" w:rsidRDefault="00D42024" w:rsidP="00D42024">
            <w:pPr>
              <w:rPr>
                <w:rFonts w:ascii="Calibri" w:hAnsi="Calibri" w:cs="Calibri"/>
                <w:sz w:val="22"/>
                <w:szCs w:val="22"/>
              </w:rPr>
            </w:pPr>
            <w:r w:rsidRPr="00CC4DD3">
              <w:rPr>
                <w:rFonts w:ascii="Calibri" w:hAnsi="Calibri" w:cs="Calibri"/>
                <w:sz w:val="22"/>
                <w:szCs w:val="22"/>
              </w:rPr>
              <w:t> </w:t>
            </w:r>
            <w:proofErr w:type="spellStart"/>
            <w:r w:rsidR="00C24BC2" w:rsidRPr="00CC4DD3">
              <w:rPr>
                <w:rFonts w:ascii="Calibri" w:hAnsi="Calibri" w:cs="Calibri"/>
                <w:sz w:val="22"/>
                <w:szCs w:val="22"/>
              </w:rPr>
              <w:t>R</w:t>
            </w:r>
            <w:r w:rsidR="00CA5C13" w:rsidRPr="00CC4DD3">
              <w:rPr>
                <w:rFonts w:ascii="Calibri" w:hAnsi="Calibri" w:cs="Calibri"/>
                <w:sz w:val="22"/>
                <w:szCs w:val="22"/>
              </w:rPr>
              <w:t>eichelt</w:t>
            </w:r>
            <w:proofErr w:type="spellEnd"/>
          </w:p>
        </w:tc>
        <w:tc>
          <w:tcPr>
            <w:tcW w:w="2114" w:type="dxa"/>
            <w:tcBorders>
              <w:top w:val="nil"/>
              <w:left w:val="nil"/>
              <w:bottom w:val="single" w:sz="4" w:space="0" w:color="auto"/>
              <w:right w:val="single" w:sz="4" w:space="0" w:color="auto"/>
            </w:tcBorders>
            <w:shd w:val="clear" w:color="auto" w:fill="auto"/>
            <w:noWrap/>
            <w:vAlign w:val="bottom"/>
            <w:hideMark/>
          </w:tcPr>
          <w:p w:rsidR="00D42024" w:rsidRPr="00CC4DD3" w:rsidRDefault="00D42024" w:rsidP="00D42024">
            <w:pPr>
              <w:rPr>
                <w:rFonts w:ascii="Calibri" w:hAnsi="Calibri" w:cs="Calibri"/>
                <w:sz w:val="22"/>
                <w:szCs w:val="22"/>
              </w:rPr>
            </w:pPr>
            <w:r w:rsidRPr="00CC4DD3">
              <w:rPr>
                <w:rFonts w:ascii="Calibri" w:hAnsi="Calibri" w:cs="Calibri"/>
                <w:sz w:val="22"/>
                <w:szCs w:val="22"/>
              </w:rPr>
              <w:t> </w:t>
            </w:r>
            <w:r w:rsidR="00C24BC2" w:rsidRPr="00CC4DD3">
              <w:rPr>
                <w:rFonts w:ascii="Calibri" w:hAnsi="Calibri" w:cs="Calibri"/>
                <w:sz w:val="22"/>
                <w:szCs w:val="22"/>
              </w:rPr>
              <w:t>Fire and Safety Centre</w:t>
            </w:r>
          </w:p>
        </w:tc>
        <w:tc>
          <w:tcPr>
            <w:tcW w:w="2202" w:type="dxa"/>
            <w:tcBorders>
              <w:top w:val="nil"/>
              <w:left w:val="nil"/>
              <w:bottom w:val="single" w:sz="4" w:space="0" w:color="auto"/>
              <w:right w:val="single" w:sz="12" w:space="0" w:color="auto"/>
            </w:tcBorders>
            <w:shd w:val="clear" w:color="auto" w:fill="auto"/>
            <w:noWrap/>
            <w:vAlign w:val="bottom"/>
            <w:hideMark/>
          </w:tcPr>
          <w:p w:rsidR="00D42024" w:rsidRPr="00CC4DD3" w:rsidRDefault="00D42024" w:rsidP="00D42024">
            <w:pPr>
              <w:rPr>
                <w:rFonts w:ascii="Calibri" w:hAnsi="Calibri" w:cs="Calibri"/>
                <w:sz w:val="22"/>
                <w:szCs w:val="22"/>
              </w:rPr>
            </w:pPr>
            <w:r w:rsidRPr="00CC4DD3">
              <w:rPr>
                <w:rFonts w:ascii="Calibri" w:hAnsi="Calibri" w:cs="Calibri"/>
                <w:sz w:val="22"/>
                <w:szCs w:val="22"/>
              </w:rPr>
              <w:t> </w:t>
            </w:r>
            <w:r w:rsidR="00C24BC2" w:rsidRPr="00CC4DD3">
              <w:rPr>
                <w:rFonts w:ascii="Calibri" w:hAnsi="Calibri" w:cs="Calibri"/>
                <w:sz w:val="22"/>
                <w:szCs w:val="22"/>
              </w:rPr>
              <w:t>Corgi-Direct</w:t>
            </w:r>
          </w:p>
        </w:tc>
      </w:tr>
      <w:tr w:rsidR="00C24BC2" w:rsidRPr="00CC4DD3" w:rsidTr="00C24BC2">
        <w:trPr>
          <w:trHeight w:val="288"/>
        </w:trPr>
        <w:tc>
          <w:tcPr>
            <w:tcW w:w="2644"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D42024" w:rsidRPr="00CC4DD3" w:rsidRDefault="00D42024" w:rsidP="00D42024">
            <w:pPr>
              <w:rPr>
                <w:rFonts w:ascii="Calibri" w:hAnsi="Calibri" w:cs="Calibri"/>
                <w:b/>
                <w:bCs/>
                <w:sz w:val="22"/>
                <w:szCs w:val="22"/>
              </w:rPr>
            </w:pPr>
            <w:r w:rsidRPr="00CC4DD3">
              <w:rPr>
                <w:rFonts w:ascii="Calibri" w:hAnsi="Calibri" w:cs="Calibri"/>
                <w:b/>
                <w:bCs/>
                <w:sz w:val="22"/>
                <w:szCs w:val="22"/>
              </w:rPr>
              <w:t>Product #</w:t>
            </w:r>
          </w:p>
        </w:tc>
        <w:tc>
          <w:tcPr>
            <w:tcW w:w="2036" w:type="dxa"/>
            <w:tcBorders>
              <w:top w:val="nil"/>
              <w:left w:val="single" w:sz="12" w:space="0" w:color="auto"/>
              <w:bottom w:val="single" w:sz="4" w:space="0" w:color="auto"/>
              <w:right w:val="single" w:sz="4" w:space="0" w:color="auto"/>
            </w:tcBorders>
            <w:shd w:val="clear" w:color="auto" w:fill="FFFFFF" w:themeFill="background1"/>
            <w:noWrap/>
            <w:vAlign w:val="bottom"/>
            <w:hideMark/>
          </w:tcPr>
          <w:p w:rsidR="00D42024" w:rsidRPr="00CC4DD3" w:rsidRDefault="00D42024" w:rsidP="00D42024">
            <w:pPr>
              <w:rPr>
                <w:rFonts w:ascii="Calibri" w:hAnsi="Calibri" w:cs="Calibri"/>
                <w:sz w:val="22"/>
                <w:szCs w:val="22"/>
              </w:rPr>
            </w:pPr>
            <w:r w:rsidRPr="00CC4DD3">
              <w:rPr>
                <w:rFonts w:ascii="Calibri" w:hAnsi="Calibri" w:cs="Calibri"/>
                <w:sz w:val="22"/>
                <w:szCs w:val="22"/>
              </w:rPr>
              <w:t> </w:t>
            </w:r>
            <w:r w:rsidR="00CA5C13" w:rsidRPr="00CC4DD3">
              <w:rPr>
                <w:rFonts w:ascii="Calibri" w:hAnsi="Calibri" w:cs="Calibri"/>
                <w:sz w:val="22"/>
                <w:szCs w:val="22"/>
              </w:rPr>
              <w:t>UT A37</w:t>
            </w:r>
          </w:p>
        </w:tc>
        <w:tc>
          <w:tcPr>
            <w:tcW w:w="2114" w:type="dxa"/>
            <w:tcBorders>
              <w:top w:val="nil"/>
              <w:left w:val="nil"/>
              <w:bottom w:val="single" w:sz="4" w:space="0" w:color="auto"/>
              <w:right w:val="single" w:sz="4" w:space="0" w:color="auto"/>
            </w:tcBorders>
            <w:shd w:val="clear" w:color="auto" w:fill="auto"/>
            <w:noWrap/>
            <w:vAlign w:val="bottom"/>
            <w:hideMark/>
          </w:tcPr>
          <w:p w:rsidR="00D42024" w:rsidRPr="00CC4DD3" w:rsidRDefault="00D42024" w:rsidP="00D42024">
            <w:pPr>
              <w:rPr>
                <w:rFonts w:ascii="Calibri" w:hAnsi="Calibri" w:cs="Calibri"/>
                <w:sz w:val="22"/>
                <w:szCs w:val="22"/>
              </w:rPr>
            </w:pPr>
            <w:r w:rsidRPr="00CC4DD3">
              <w:rPr>
                <w:rFonts w:ascii="Calibri" w:hAnsi="Calibri" w:cs="Calibri"/>
                <w:sz w:val="22"/>
                <w:szCs w:val="22"/>
              </w:rPr>
              <w:t> </w:t>
            </w:r>
            <w:r w:rsidR="00C24BC2" w:rsidRPr="00CC4DD3">
              <w:rPr>
                <w:sz w:val="18"/>
                <w:szCs w:val="18"/>
                <w:shd w:val="clear" w:color="auto" w:fill="FFFFFF"/>
              </w:rPr>
              <w:t>GSP2650011</w:t>
            </w:r>
          </w:p>
        </w:tc>
        <w:tc>
          <w:tcPr>
            <w:tcW w:w="2202" w:type="dxa"/>
            <w:tcBorders>
              <w:top w:val="nil"/>
              <w:left w:val="nil"/>
              <w:bottom w:val="single" w:sz="4" w:space="0" w:color="auto"/>
              <w:right w:val="single" w:sz="12" w:space="0" w:color="auto"/>
            </w:tcBorders>
            <w:shd w:val="clear" w:color="auto" w:fill="auto"/>
            <w:noWrap/>
            <w:vAlign w:val="bottom"/>
            <w:hideMark/>
          </w:tcPr>
          <w:p w:rsidR="00D42024" w:rsidRPr="00CC4DD3" w:rsidRDefault="00D42024" w:rsidP="00D42024">
            <w:pPr>
              <w:rPr>
                <w:rFonts w:ascii="Calibri" w:hAnsi="Calibri" w:cs="Calibri"/>
                <w:sz w:val="22"/>
                <w:szCs w:val="22"/>
              </w:rPr>
            </w:pPr>
            <w:r w:rsidRPr="00CC4DD3">
              <w:rPr>
                <w:rFonts w:ascii="Calibri" w:hAnsi="Calibri" w:cs="Calibri"/>
                <w:sz w:val="22"/>
                <w:szCs w:val="22"/>
              </w:rPr>
              <w:t> </w:t>
            </w:r>
            <w:r w:rsidR="00C24BC2" w:rsidRPr="00CC4DD3">
              <w:rPr>
                <w:sz w:val="19"/>
                <w:szCs w:val="19"/>
                <w:shd w:val="clear" w:color="auto" w:fill="FFFFFF"/>
              </w:rPr>
              <w:t>C000137</w:t>
            </w:r>
          </w:p>
        </w:tc>
      </w:tr>
      <w:tr w:rsidR="00C24BC2" w:rsidRPr="00CC4DD3" w:rsidTr="00C24BC2">
        <w:trPr>
          <w:trHeight w:val="288"/>
        </w:trPr>
        <w:tc>
          <w:tcPr>
            <w:tcW w:w="2644"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D42024" w:rsidRPr="00CC4DD3" w:rsidRDefault="00D42024" w:rsidP="00D42024">
            <w:pPr>
              <w:rPr>
                <w:rFonts w:ascii="Calibri" w:hAnsi="Calibri" w:cs="Calibri"/>
                <w:b/>
                <w:bCs/>
                <w:sz w:val="22"/>
                <w:szCs w:val="22"/>
              </w:rPr>
            </w:pPr>
            <w:r w:rsidRPr="00CC4DD3">
              <w:rPr>
                <w:rFonts w:ascii="Calibri" w:hAnsi="Calibri" w:cs="Calibri"/>
                <w:b/>
                <w:bCs/>
                <w:sz w:val="22"/>
                <w:szCs w:val="22"/>
              </w:rPr>
              <w:t>Cost</w:t>
            </w:r>
          </w:p>
        </w:tc>
        <w:tc>
          <w:tcPr>
            <w:tcW w:w="2036" w:type="dxa"/>
            <w:tcBorders>
              <w:top w:val="nil"/>
              <w:left w:val="single" w:sz="12" w:space="0" w:color="auto"/>
              <w:bottom w:val="single" w:sz="4" w:space="0" w:color="auto"/>
              <w:right w:val="single" w:sz="4" w:space="0" w:color="auto"/>
            </w:tcBorders>
            <w:shd w:val="clear" w:color="auto" w:fill="FFFFFF" w:themeFill="background1"/>
            <w:noWrap/>
            <w:vAlign w:val="bottom"/>
            <w:hideMark/>
          </w:tcPr>
          <w:p w:rsidR="00D42024" w:rsidRPr="00CC4DD3" w:rsidRDefault="00D42024" w:rsidP="00D42024">
            <w:pPr>
              <w:rPr>
                <w:rFonts w:ascii="Calibri" w:hAnsi="Calibri" w:cs="Calibri"/>
                <w:sz w:val="22"/>
                <w:szCs w:val="22"/>
              </w:rPr>
            </w:pPr>
            <w:r w:rsidRPr="00CC4DD3">
              <w:rPr>
                <w:rFonts w:ascii="Calibri" w:hAnsi="Calibri" w:cs="Calibri"/>
                <w:sz w:val="22"/>
                <w:szCs w:val="22"/>
              </w:rPr>
              <w:t> </w:t>
            </w:r>
            <w:r w:rsidR="00CA5C13" w:rsidRPr="00CC4DD3">
              <w:rPr>
                <w:rFonts w:ascii="Calibri" w:hAnsi="Calibri" w:cs="Calibri"/>
                <w:sz w:val="22"/>
                <w:szCs w:val="22"/>
              </w:rPr>
              <w:t>£87.48</w:t>
            </w:r>
          </w:p>
        </w:tc>
        <w:tc>
          <w:tcPr>
            <w:tcW w:w="2114" w:type="dxa"/>
            <w:tcBorders>
              <w:top w:val="nil"/>
              <w:left w:val="nil"/>
              <w:bottom w:val="single" w:sz="4" w:space="0" w:color="auto"/>
              <w:right w:val="single" w:sz="4" w:space="0" w:color="auto"/>
            </w:tcBorders>
            <w:shd w:val="clear" w:color="auto" w:fill="auto"/>
            <w:noWrap/>
            <w:vAlign w:val="bottom"/>
            <w:hideMark/>
          </w:tcPr>
          <w:p w:rsidR="00D42024" w:rsidRPr="00CC4DD3" w:rsidRDefault="00D42024" w:rsidP="00D42024">
            <w:pPr>
              <w:rPr>
                <w:rFonts w:ascii="Calibri" w:hAnsi="Calibri" w:cs="Calibri"/>
                <w:sz w:val="22"/>
                <w:szCs w:val="22"/>
              </w:rPr>
            </w:pPr>
            <w:r w:rsidRPr="00CC4DD3">
              <w:rPr>
                <w:rFonts w:ascii="Calibri" w:hAnsi="Calibri" w:cs="Calibri"/>
                <w:sz w:val="22"/>
                <w:szCs w:val="22"/>
              </w:rPr>
              <w:t> </w:t>
            </w:r>
            <w:r w:rsidR="00CA5C13" w:rsidRPr="00CC4DD3">
              <w:rPr>
                <w:rFonts w:ascii="Calibri" w:hAnsi="Calibri" w:cs="Calibri"/>
                <w:sz w:val="22"/>
                <w:szCs w:val="22"/>
              </w:rPr>
              <w:t>£232.84</w:t>
            </w:r>
          </w:p>
        </w:tc>
        <w:tc>
          <w:tcPr>
            <w:tcW w:w="2202" w:type="dxa"/>
            <w:tcBorders>
              <w:top w:val="nil"/>
              <w:left w:val="nil"/>
              <w:bottom w:val="single" w:sz="4" w:space="0" w:color="auto"/>
              <w:right w:val="single" w:sz="12" w:space="0" w:color="auto"/>
            </w:tcBorders>
            <w:shd w:val="clear" w:color="auto" w:fill="auto"/>
            <w:noWrap/>
            <w:vAlign w:val="bottom"/>
            <w:hideMark/>
          </w:tcPr>
          <w:p w:rsidR="00D42024" w:rsidRPr="00CC4DD3" w:rsidRDefault="00D42024" w:rsidP="00D42024">
            <w:pPr>
              <w:rPr>
                <w:rFonts w:ascii="Calibri" w:hAnsi="Calibri" w:cs="Calibri"/>
                <w:sz w:val="22"/>
                <w:szCs w:val="22"/>
              </w:rPr>
            </w:pPr>
            <w:r w:rsidRPr="00CC4DD3">
              <w:rPr>
                <w:rFonts w:ascii="Calibri" w:hAnsi="Calibri" w:cs="Calibri"/>
                <w:sz w:val="22"/>
                <w:szCs w:val="22"/>
              </w:rPr>
              <w:t> </w:t>
            </w:r>
            <w:r w:rsidR="00CA5C13" w:rsidRPr="00CC4DD3">
              <w:rPr>
                <w:rFonts w:ascii="Calibri" w:hAnsi="Calibri" w:cs="Calibri"/>
                <w:sz w:val="22"/>
                <w:szCs w:val="22"/>
              </w:rPr>
              <w:t>£191.44</w:t>
            </w:r>
          </w:p>
        </w:tc>
      </w:tr>
      <w:tr w:rsidR="00C24BC2" w:rsidRPr="00CC4DD3" w:rsidTr="00C24BC2">
        <w:trPr>
          <w:trHeight w:val="288"/>
        </w:trPr>
        <w:tc>
          <w:tcPr>
            <w:tcW w:w="2644"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D42024" w:rsidRPr="00CC4DD3" w:rsidRDefault="00D42024" w:rsidP="00D42024">
            <w:pPr>
              <w:rPr>
                <w:rFonts w:ascii="Calibri" w:hAnsi="Calibri" w:cs="Calibri"/>
                <w:b/>
                <w:bCs/>
                <w:sz w:val="22"/>
                <w:szCs w:val="22"/>
              </w:rPr>
            </w:pPr>
            <w:r w:rsidRPr="00CC4DD3">
              <w:rPr>
                <w:rFonts w:ascii="Calibri" w:hAnsi="Calibri" w:cs="Calibri"/>
                <w:b/>
                <w:bCs/>
                <w:sz w:val="22"/>
                <w:szCs w:val="22"/>
              </w:rPr>
              <w:t>Dimensions (</w:t>
            </w:r>
            <w:proofErr w:type="spellStart"/>
            <w:r w:rsidRPr="00CC4DD3">
              <w:rPr>
                <w:rFonts w:ascii="Calibri" w:hAnsi="Calibri" w:cs="Calibri"/>
                <w:b/>
                <w:bCs/>
                <w:sz w:val="22"/>
                <w:szCs w:val="22"/>
              </w:rPr>
              <w:t>WxLxH</w:t>
            </w:r>
            <w:proofErr w:type="spellEnd"/>
            <w:r w:rsidRPr="00CC4DD3">
              <w:rPr>
                <w:rFonts w:ascii="Calibri" w:hAnsi="Calibri" w:cs="Calibri"/>
                <w:b/>
                <w:bCs/>
                <w:sz w:val="22"/>
                <w:szCs w:val="22"/>
              </w:rPr>
              <w:t>)</w:t>
            </w:r>
            <w:r w:rsidR="00C24BC2" w:rsidRPr="00CC4DD3">
              <w:rPr>
                <w:rFonts w:ascii="Calibri" w:hAnsi="Calibri" w:cs="Calibri"/>
                <w:b/>
                <w:bCs/>
                <w:sz w:val="22"/>
                <w:szCs w:val="22"/>
              </w:rPr>
              <w:t>(mm)</w:t>
            </w:r>
          </w:p>
        </w:tc>
        <w:tc>
          <w:tcPr>
            <w:tcW w:w="2036" w:type="dxa"/>
            <w:tcBorders>
              <w:top w:val="nil"/>
              <w:left w:val="single" w:sz="12" w:space="0" w:color="auto"/>
              <w:bottom w:val="single" w:sz="4" w:space="0" w:color="auto"/>
              <w:right w:val="single" w:sz="4" w:space="0" w:color="auto"/>
            </w:tcBorders>
            <w:shd w:val="clear" w:color="auto" w:fill="FFFFFF" w:themeFill="background1"/>
            <w:noWrap/>
            <w:vAlign w:val="bottom"/>
            <w:hideMark/>
          </w:tcPr>
          <w:p w:rsidR="00D42024" w:rsidRPr="00CC4DD3" w:rsidRDefault="00D42024" w:rsidP="00D42024">
            <w:pPr>
              <w:rPr>
                <w:rFonts w:ascii="Calibri" w:hAnsi="Calibri" w:cs="Calibri"/>
                <w:sz w:val="22"/>
                <w:szCs w:val="22"/>
              </w:rPr>
            </w:pPr>
            <w:r w:rsidRPr="00CC4DD3">
              <w:rPr>
                <w:rFonts w:ascii="Calibri" w:hAnsi="Calibri" w:cs="Calibri"/>
                <w:sz w:val="22"/>
                <w:szCs w:val="22"/>
              </w:rPr>
              <w:t> </w:t>
            </w:r>
            <w:r w:rsidR="00CA5C13" w:rsidRPr="00CC4DD3">
              <w:rPr>
                <w:rFonts w:ascii="Calibri" w:hAnsi="Calibri" w:cs="Calibri"/>
                <w:sz w:val="22"/>
                <w:szCs w:val="22"/>
              </w:rPr>
              <w:t>75x55x</w:t>
            </w:r>
            <w:r w:rsidR="00C24BC2" w:rsidRPr="00CC4DD3">
              <w:rPr>
                <w:rFonts w:ascii="Calibri" w:hAnsi="Calibri" w:cs="Calibri"/>
                <w:sz w:val="22"/>
                <w:szCs w:val="22"/>
              </w:rPr>
              <w:t>130</w:t>
            </w:r>
          </w:p>
        </w:tc>
        <w:tc>
          <w:tcPr>
            <w:tcW w:w="2114" w:type="dxa"/>
            <w:tcBorders>
              <w:top w:val="nil"/>
              <w:left w:val="nil"/>
              <w:bottom w:val="single" w:sz="4" w:space="0" w:color="auto"/>
              <w:right w:val="single" w:sz="4" w:space="0" w:color="auto"/>
            </w:tcBorders>
            <w:shd w:val="clear" w:color="auto" w:fill="auto"/>
            <w:noWrap/>
            <w:vAlign w:val="bottom"/>
            <w:hideMark/>
          </w:tcPr>
          <w:p w:rsidR="00D42024" w:rsidRPr="00CC4DD3" w:rsidRDefault="00D42024" w:rsidP="00D42024">
            <w:pPr>
              <w:rPr>
                <w:rFonts w:ascii="Calibri" w:hAnsi="Calibri" w:cs="Calibri"/>
                <w:sz w:val="22"/>
                <w:szCs w:val="22"/>
              </w:rPr>
            </w:pPr>
            <w:r w:rsidRPr="00CC4DD3">
              <w:rPr>
                <w:rFonts w:ascii="Calibri" w:hAnsi="Calibri" w:cs="Calibri"/>
                <w:sz w:val="22"/>
                <w:szCs w:val="22"/>
              </w:rPr>
              <w:t> </w:t>
            </w:r>
            <w:r w:rsidR="00C24BC2" w:rsidRPr="00CC4DD3">
              <w:rPr>
                <w:rFonts w:ascii="Calibri" w:hAnsi="Calibri" w:cs="Calibri"/>
                <w:sz w:val="22"/>
                <w:szCs w:val="22"/>
              </w:rPr>
              <w:t>75x306x203</w:t>
            </w:r>
          </w:p>
        </w:tc>
        <w:tc>
          <w:tcPr>
            <w:tcW w:w="2202" w:type="dxa"/>
            <w:tcBorders>
              <w:top w:val="nil"/>
              <w:left w:val="nil"/>
              <w:bottom w:val="single" w:sz="4" w:space="0" w:color="auto"/>
              <w:right w:val="single" w:sz="12" w:space="0" w:color="auto"/>
            </w:tcBorders>
            <w:shd w:val="clear" w:color="auto" w:fill="auto"/>
            <w:noWrap/>
            <w:vAlign w:val="bottom"/>
            <w:hideMark/>
          </w:tcPr>
          <w:p w:rsidR="00D42024" w:rsidRPr="00CC4DD3" w:rsidRDefault="00D42024" w:rsidP="00D42024">
            <w:pPr>
              <w:rPr>
                <w:rFonts w:ascii="Calibri" w:hAnsi="Calibri" w:cs="Calibri"/>
                <w:sz w:val="22"/>
                <w:szCs w:val="22"/>
              </w:rPr>
            </w:pPr>
            <w:r w:rsidRPr="00CC4DD3">
              <w:rPr>
                <w:rFonts w:ascii="Calibri" w:hAnsi="Calibri" w:cs="Calibri"/>
                <w:sz w:val="22"/>
                <w:szCs w:val="22"/>
              </w:rPr>
              <w:t> </w:t>
            </w:r>
            <w:r w:rsidR="00C24BC2" w:rsidRPr="00CC4DD3">
              <w:rPr>
                <w:rFonts w:ascii="Calibri" w:hAnsi="Calibri" w:cs="Calibri"/>
                <w:sz w:val="22"/>
                <w:szCs w:val="22"/>
              </w:rPr>
              <w:t>26x166x83</w:t>
            </w:r>
          </w:p>
        </w:tc>
      </w:tr>
      <w:tr w:rsidR="00C24BC2" w:rsidRPr="00CC4DD3" w:rsidTr="00C24BC2">
        <w:trPr>
          <w:trHeight w:val="288"/>
        </w:trPr>
        <w:tc>
          <w:tcPr>
            <w:tcW w:w="2644"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D42024" w:rsidRPr="00CC4DD3" w:rsidRDefault="00D42024" w:rsidP="00D42024">
            <w:pPr>
              <w:rPr>
                <w:rFonts w:ascii="Calibri" w:hAnsi="Calibri" w:cs="Calibri"/>
                <w:b/>
                <w:bCs/>
                <w:sz w:val="22"/>
                <w:szCs w:val="22"/>
              </w:rPr>
            </w:pPr>
            <w:r w:rsidRPr="00CC4DD3">
              <w:rPr>
                <w:rFonts w:ascii="Calibri" w:hAnsi="Calibri" w:cs="Calibri"/>
                <w:b/>
                <w:bCs/>
                <w:sz w:val="22"/>
                <w:szCs w:val="22"/>
              </w:rPr>
              <w:t xml:space="preserve">Output Type </w:t>
            </w:r>
          </w:p>
        </w:tc>
        <w:tc>
          <w:tcPr>
            <w:tcW w:w="2036" w:type="dxa"/>
            <w:tcBorders>
              <w:top w:val="nil"/>
              <w:left w:val="single" w:sz="12" w:space="0" w:color="auto"/>
              <w:bottom w:val="single" w:sz="4" w:space="0" w:color="auto"/>
              <w:right w:val="single" w:sz="4" w:space="0" w:color="auto"/>
            </w:tcBorders>
            <w:shd w:val="clear" w:color="auto" w:fill="FFFFFF" w:themeFill="background1"/>
            <w:noWrap/>
            <w:vAlign w:val="bottom"/>
            <w:hideMark/>
          </w:tcPr>
          <w:p w:rsidR="00D42024" w:rsidRPr="00CC4DD3" w:rsidRDefault="00D42024" w:rsidP="00D42024">
            <w:pPr>
              <w:rPr>
                <w:rFonts w:ascii="Calibri" w:hAnsi="Calibri" w:cs="Calibri"/>
                <w:sz w:val="22"/>
                <w:szCs w:val="22"/>
              </w:rPr>
            </w:pPr>
            <w:r w:rsidRPr="00CC4DD3">
              <w:rPr>
                <w:rFonts w:ascii="Calibri" w:hAnsi="Calibri" w:cs="Calibri"/>
                <w:sz w:val="22"/>
                <w:szCs w:val="22"/>
              </w:rPr>
              <w:t> </w:t>
            </w:r>
            <w:r w:rsidR="00CA5C13" w:rsidRPr="00CC4DD3">
              <w:rPr>
                <w:rFonts w:ascii="Calibri" w:hAnsi="Calibri" w:cs="Calibri"/>
                <w:sz w:val="22"/>
                <w:szCs w:val="22"/>
              </w:rPr>
              <w:t>LCD Display</w:t>
            </w:r>
            <w:r w:rsidR="00C24BC2" w:rsidRPr="00CC4DD3">
              <w:rPr>
                <w:rFonts w:ascii="Calibri" w:hAnsi="Calibri" w:cs="Calibri"/>
                <w:sz w:val="22"/>
                <w:szCs w:val="22"/>
              </w:rPr>
              <w:t>/alarm</w:t>
            </w:r>
          </w:p>
        </w:tc>
        <w:tc>
          <w:tcPr>
            <w:tcW w:w="2114" w:type="dxa"/>
            <w:tcBorders>
              <w:top w:val="nil"/>
              <w:left w:val="nil"/>
              <w:bottom w:val="single" w:sz="4" w:space="0" w:color="auto"/>
              <w:right w:val="single" w:sz="4" w:space="0" w:color="auto"/>
            </w:tcBorders>
            <w:shd w:val="clear" w:color="auto" w:fill="auto"/>
            <w:noWrap/>
            <w:vAlign w:val="bottom"/>
            <w:hideMark/>
          </w:tcPr>
          <w:p w:rsidR="00D42024" w:rsidRPr="00CC4DD3" w:rsidRDefault="00D42024" w:rsidP="00D42024">
            <w:pPr>
              <w:rPr>
                <w:rFonts w:ascii="Calibri" w:hAnsi="Calibri" w:cs="Calibri"/>
                <w:sz w:val="22"/>
                <w:szCs w:val="22"/>
              </w:rPr>
            </w:pPr>
            <w:r w:rsidRPr="00CC4DD3">
              <w:rPr>
                <w:rFonts w:ascii="Calibri" w:hAnsi="Calibri" w:cs="Calibri"/>
                <w:sz w:val="22"/>
                <w:szCs w:val="22"/>
              </w:rPr>
              <w:t> </w:t>
            </w:r>
            <w:r w:rsidR="00C24BC2" w:rsidRPr="00CC4DD3">
              <w:rPr>
                <w:rFonts w:ascii="Calibri" w:hAnsi="Calibri" w:cs="Calibri"/>
                <w:sz w:val="22"/>
                <w:szCs w:val="22"/>
              </w:rPr>
              <w:t>LCD Display/alarm</w:t>
            </w:r>
          </w:p>
        </w:tc>
        <w:tc>
          <w:tcPr>
            <w:tcW w:w="2202" w:type="dxa"/>
            <w:tcBorders>
              <w:top w:val="nil"/>
              <w:left w:val="nil"/>
              <w:bottom w:val="single" w:sz="4" w:space="0" w:color="auto"/>
              <w:right w:val="single" w:sz="12" w:space="0" w:color="auto"/>
            </w:tcBorders>
            <w:shd w:val="clear" w:color="auto" w:fill="auto"/>
            <w:noWrap/>
            <w:vAlign w:val="bottom"/>
            <w:hideMark/>
          </w:tcPr>
          <w:p w:rsidR="00D42024" w:rsidRPr="00CC4DD3" w:rsidRDefault="00D42024" w:rsidP="00D42024">
            <w:pPr>
              <w:rPr>
                <w:rFonts w:ascii="Calibri" w:hAnsi="Calibri" w:cs="Calibri"/>
                <w:sz w:val="22"/>
                <w:szCs w:val="22"/>
              </w:rPr>
            </w:pPr>
            <w:r w:rsidRPr="00CC4DD3">
              <w:rPr>
                <w:rFonts w:ascii="Calibri" w:hAnsi="Calibri" w:cs="Calibri"/>
                <w:sz w:val="22"/>
                <w:szCs w:val="22"/>
              </w:rPr>
              <w:t> </w:t>
            </w:r>
            <w:r w:rsidR="00C24BC2" w:rsidRPr="00CC4DD3">
              <w:rPr>
                <w:rFonts w:ascii="Calibri" w:hAnsi="Calibri" w:cs="Calibri"/>
                <w:sz w:val="22"/>
                <w:szCs w:val="22"/>
              </w:rPr>
              <w:t>LCD Display/alarm</w:t>
            </w:r>
          </w:p>
        </w:tc>
      </w:tr>
      <w:tr w:rsidR="00C24BC2" w:rsidRPr="00CC4DD3" w:rsidTr="00C24BC2">
        <w:trPr>
          <w:trHeight w:val="288"/>
        </w:trPr>
        <w:tc>
          <w:tcPr>
            <w:tcW w:w="2644"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D42024" w:rsidRPr="00CC4DD3" w:rsidRDefault="00CA5C13" w:rsidP="00D42024">
            <w:pPr>
              <w:rPr>
                <w:rFonts w:ascii="Calibri" w:hAnsi="Calibri" w:cs="Calibri"/>
                <w:b/>
                <w:bCs/>
                <w:sz w:val="22"/>
                <w:szCs w:val="22"/>
              </w:rPr>
            </w:pPr>
            <w:r w:rsidRPr="00CC4DD3">
              <w:rPr>
                <w:rFonts w:ascii="Calibri" w:hAnsi="Calibri" w:cs="Calibri"/>
                <w:b/>
                <w:bCs/>
                <w:sz w:val="22"/>
                <w:szCs w:val="22"/>
              </w:rPr>
              <w:t>Operating</w:t>
            </w:r>
            <w:r w:rsidR="00D42024" w:rsidRPr="00CC4DD3">
              <w:rPr>
                <w:rFonts w:ascii="Calibri" w:hAnsi="Calibri" w:cs="Calibri"/>
                <w:b/>
                <w:bCs/>
                <w:sz w:val="22"/>
                <w:szCs w:val="22"/>
              </w:rPr>
              <w:t xml:space="preserve"> Voltage</w:t>
            </w:r>
          </w:p>
        </w:tc>
        <w:tc>
          <w:tcPr>
            <w:tcW w:w="2036" w:type="dxa"/>
            <w:tcBorders>
              <w:top w:val="nil"/>
              <w:left w:val="single" w:sz="12" w:space="0" w:color="auto"/>
              <w:bottom w:val="single" w:sz="4" w:space="0" w:color="auto"/>
              <w:right w:val="single" w:sz="4" w:space="0" w:color="auto"/>
            </w:tcBorders>
            <w:shd w:val="clear" w:color="auto" w:fill="FFFFFF" w:themeFill="background1"/>
            <w:noWrap/>
            <w:vAlign w:val="bottom"/>
            <w:hideMark/>
          </w:tcPr>
          <w:p w:rsidR="00D42024" w:rsidRPr="00CC4DD3" w:rsidRDefault="00D42024" w:rsidP="00D42024">
            <w:pPr>
              <w:rPr>
                <w:rFonts w:ascii="Calibri" w:hAnsi="Calibri" w:cs="Calibri"/>
                <w:sz w:val="22"/>
                <w:szCs w:val="22"/>
              </w:rPr>
            </w:pPr>
            <w:r w:rsidRPr="00CC4DD3">
              <w:rPr>
                <w:rFonts w:ascii="Calibri" w:hAnsi="Calibri" w:cs="Calibri"/>
                <w:sz w:val="22"/>
                <w:szCs w:val="22"/>
              </w:rPr>
              <w:t> </w:t>
            </w:r>
            <w:r w:rsidR="00CA5C13" w:rsidRPr="00CC4DD3">
              <w:rPr>
                <w:rFonts w:ascii="Calibri" w:hAnsi="Calibri" w:cs="Calibri"/>
                <w:sz w:val="22"/>
                <w:szCs w:val="22"/>
              </w:rPr>
              <w:t>5v</w:t>
            </w:r>
          </w:p>
        </w:tc>
        <w:tc>
          <w:tcPr>
            <w:tcW w:w="2114" w:type="dxa"/>
            <w:tcBorders>
              <w:top w:val="nil"/>
              <w:left w:val="nil"/>
              <w:bottom w:val="single" w:sz="4" w:space="0" w:color="auto"/>
              <w:right w:val="single" w:sz="4" w:space="0" w:color="auto"/>
            </w:tcBorders>
            <w:shd w:val="clear" w:color="auto" w:fill="auto"/>
            <w:noWrap/>
            <w:vAlign w:val="bottom"/>
            <w:hideMark/>
          </w:tcPr>
          <w:p w:rsidR="00D42024" w:rsidRPr="00CC4DD3" w:rsidRDefault="00D42024" w:rsidP="00D42024">
            <w:pPr>
              <w:rPr>
                <w:rFonts w:ascii="Calibri" w:hAnsi="Calibri" w:cs="Calibri"/>
                <w:sz w:val="22"/>
                <w:szCs w:val="22"/>
              </w:rPr>
            </w:pPr>
            <w:r w:rsidRPr="00CC4DD3">
              <w:rPr>
                <w:rFonts w:ascii="Calibri" w:hAnsi="Calibri" w:cs="Calibri"/>
                <w:sz w:val="22"/>
                <w:szCs w:val="22"/>
              </w:rPr>
              <w:t> </w:t>
            </w:r>
            <w:r w:rsidR="00C24BC2" w:rsidRPr="00CC4DD3">
              <w:rPr>
                <w:rFonts w:ascii="Calibri" w:hAnsi="Calibri" w:cs="Calibri"/>
                <w:sz w:val="22"/>
                <w:szCs w:val="22"/>
              </w:rPr>
              <w:t>6v</w:t>
            </w:r>
          </w:p>
        </w:tc>
        <w:tc>
          <w:tcPr>
            <w:tcW w:w="2202" w:type="dxa"/>
            <w:tcBorders>
              <w:top w:val="nil"/>
              <w:left w:val="nil"/>
              <w:bottom w:val="single" w:sz="4" w:space="0" w:color="auto"/>
              <w:right w:val="single" w:sz="12" w:space="0" w:color="auto"/>
            </w:tcBorders>
            <w:shd w:val="clear" w:color="auto" w:fill="auto"/>
            <w:noWrap/>
            <w:vAlign w:val="bottom"/>
            <w:hideMark/>
          </w:tcPr>
          <w:p w:rsidR="00D42024" w:rsidRPr="00CC4DD3" w:rsidRDefault="00D42024" w:rsidP="00D42024">
            <w:pPr>
              <w:rPr>
                <w:rFonts w:ascii="Calibri" w:hAnsi="Calibri" w:cs="Calibri"/>
                <w:sz w:val="22"/>
                <w:szCs w:val="22"/>
              </w:rPr>
            </w:pPr>
            <w:r w:rsidRPr="00CC4DD3">
              <w:rPr>
                <w:rFonts w:ascii="Calibri" w:hAnsi="Calibri" w:cs="Calibri"/>
                <w:sz w:val="22"/>
                <w:szCs w:val="22"/>
              </w:rPr>
              <w:t> </w:t>
            </w:r>
            <w:r w:rsidR="00C24BC2" w:rsidRPr="00CC4DD3">
              <w:rPr>
                <w:rFonts w:ascii="Calibri" w:hAnsi="Calibri" w:cs="Calibri"/>
                <w:sz w:val="22"/>
                <w:szCs w:val="22"/>
              </w:rPr>
              <w:t>6v</w:t>
            </w:r>
          </w:p>
        </w:tc>
      </w:tr>
      <w:tr w:rsidR="00C24BC2" w:rsidRPr="00CC4DD3" w:rsidTr="00C24BC2">
        <w:trPr>
          <w:trHeight w:val="288"/>
        </w:trPr>
        <w:tc>
          <w:tcPr>
            <w:tcW w:w="2644"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D42024" w:rsidRPr="00CC4DD3" w:rsidRDefault="00C24BC2" w:rsidP="00D42024">
            <w:pPr>
              <w:rPr>
                <w:rFonts w:ascii="Calibri" w:hAnsi="Calibri" w:cs="Calibri"/>
                <w:b/>
                <w:bCs/>
                <w:sz w:val="22"/>
                <w:szCs w:val="22"/>
              </w:rPr>
            </w:pPr>
            <w:r w:rsidRPr="00CC4DD3">
              <w:rPr>
                <w:rFonts w:ascii="Calibri" w:hAnsi="Calibri" w:cs="Calibri"/>
                <w:b/>
                <w:bCs/>
                <w:sz w:val="22"/>
                <w:szCs w:val="22"/>
              </w:rPr>
              <w:t>Sensor Type</w:t>
            </w:r>
          </w:p>
        </w:tc>
        <w:tc>
          <w:tcPr>
            <w:tcW w:w="2036" w:type="dxa"/>
            <w:tcBorders>
              <w:top w:val="nil"/>
              <w:left w:val="single" w:sz="12" w:space="0" w:color="auto"/>
              <w:bottom w:val="single" w:sz="4" w:space="0" w:color="auto"/>
              <w:right w:val="single" w:sz="4" w:space="0" w:color="auto"/>
            </w:tcBorders>
            <w:shd w:val="clear" w:color="auto" w:fill="FFFFFF" w:themeFill="background1"/>
            <w:noWrap/>
            <w:vAlign w:val="bottom"/>
            <w:hideMark/>
          </w:tcPr>
          <w:p w:rsidR="00D42024" w:rsidRPr="00CC4DD3" w:rsidRDefault="00D42024" w:rsidP="00D42024">
            <w:pPr>
              <w:rPr>
                <w:rFonts w:ascii="Calibri" w:hAnsi="Calibri" w:cs="Calibri"/>
                <w:sz w:val="22"/>
                <w:szCs w:val="22"/>
              </w:rPr>
            </w:pPr>
            <w:r w:rsidRPr="00CC4DD3">
              <w:rPr>
                <w:rFonts w:ascii="Calibri" w:hAnsi="Calibri" w:cs="Calibri"/>
                <w:sz w:val="22"/>
                <w:szCs w:val="22"/>
              </w:rPr>
              <w:t> </w:t>
            </w:r>
            <w:r w:rsidR="00C24BC2" w:rsidRPr="00CC4DD3">
              <w:rPr>
                <w:rFonts w:ascii="Calibri" w:hAnsi="Calibri" w:cs="Calibri"/>
                <w:sz w:val="22"/>
                <w:szCs w:val="22"/>
              </w:rPr>
              <w:t xml:space="preserve">NDIR </w:t>
            </w:r>
          </w:p>
        </w:tc>
        <w:tc>
          <w:tcPr>
            <w:tcW w:w="2114" w:type="dxa"/>
            <w:tcBorders>
              <w:top w:val="nil"/>
              <w:left w:val="nil"/>
              <w:bottom w:val="single" w:sz="4" w:space="0" w:color="auto"/>
              <w:right w:val="single" w:sz="4" w:space="0" w:color="auto"/>
            </w:tcBorders>
            <w:shd w:val="clear" w:color="auto" w:fill="auto"/>
            <w:noWrap/>
            <w:vAlign w:val="bottom"/>
            <w:hideMark/>
          </w:tcPr>
          <w:p w:rsidR="00D42024" w:rsidRPr="00CC4DD3" w:rsidRDefault="00D42024" w:rsidP="00D42024">
            <w:pPr>
              <w:rPr>
                <w:rFonts w:ascii="Calibri" w:hAnsi="Calibri" w:cs="Calibri"/>
                <w:sz w:val="22"/>
                <w:szCs w:val="22"/>
              </w:rPr>
            </w:pPr>
            <w:r w:rsidRPr="00CC4DD3">
              <w:rPr>
                <w:rFonts w:ascii="Calibri" w:hAnsi="Calibri" w:cs="Calibri"/>
                <w:sz w:val="22"/>
                <w:szCs w:val="22"/>
              </w:rPr>
              <w:t> </w:t>
            </w:r>
            <w:r w:rsidR="00C24BC2" w:rsidRPr="00CC4DD3">
              <w:rPr>
                <w:rFonts w:ascii="Calibri" w:hAnsi="Calibri" w:cs="Calibri"/>
                <w:sz w:val="22"/>
                <w:szCs w:val="22"/>
              </w:rPr>
              <w:t>NDIR</w:t>
            </w:r>
          </w:p>
        </w:tc>
        <w:tc>
          <w:tcPr>
            <w:tcW w:w="2202" w:type="dxa"/>
            <w:tcBorders>
              <w:top w:val="nil"/>
              <w:left w:val="nil"/>
              <w:bottom w:val="single" w:sz="4" w:space="0" w:color="auto"/>
              <w:right w:val="single" w:sz="12" w:space="0" w:color="auto"/>
            </w:tcBorders>
            <w:shd w:val="clear" w:color="auto" w:fill="auto"/>
            <w:noWrap/>
            <w:vAlign w:val="bottom"/>
            <w:hideMark/>
          </w:tcPr>
          <w:p w:rsidR="00D42024" w:rsidRPr="00CC4DD3" w:rsidRDefault="00D42024" w:rsidP="00D42024">
            <w:pPr>
              <w:rPr>
                <w:rFonts w:ascii="Calibri" w:hAnsi="Calibri" w:cs="Calibri"/>
                <w:sz w:val="22"/>
                <w:szCs w:val="22"/>
              </w:rPr>
            </w:pPr>
            <w:r w:rsidRPr="00CC4DD3">
              <w:rPr>
                <w:rFonts w:ascii="Calibri" w:hAnsi="Calibri" w:cs="Calibri"/>
                <w:sz w:val="22"/>
                <w:szCs w:val="22"/>
              </w:rPr>
              <w:t> </w:t>
            </w:r>
            <w:r w:rsidR="00C24BC2" w:rsidRPr="00CC4DD3">
              <w:rPr>
                <w:rFonts w:ascii="Calibri" w:hAnsi="Calibri" w:cs="Calibri"/>
                <w:sz w:val="22"/>
                <w:szCs w:val="22"/>
              </w:rPr>
              <w:t>NDIR</w:t>
            </w:r>
          </w:p>
        </w:tc>
      </w:tr>
      <w:tr w:rsidR="00C24BC2" w:rsidRPr="00CC4DD3" w:rsidTr="00C24BC2">
        <w:trPr>
          <w:trHeight w:val="288"/>
        </w:trPr>
        <w:tc>
          <w:tcPr>
            <w:tcW w:w="2644"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D42024" w:rsidRPr="00CC4DD3" w:rsidRDefault="00C24BC2" w:rsidP="00D42024">
            <w:pPr>
              <w:rPr>
                <w:rFonts w:ascii="Calibri" w:hAnsi="Calibri" w:cs="Calibri"/>
                <w:b/>
                <w:bCs/>
                <w:sz w:val="22"/>
                <w:szCs w:val="22"/>
              </w:rPr>
            </w:pPr>
            <w:r w:rsidRPr="00CC4DD3">
              <w:rPr>
                <w:rFonts w:ascii="Calibri" w:hAnsi="Calibri" w:cs="Calibri"/>
                <w:b/>
                <w:bCs/>
                <w:sz w:val="22"/>
                <w:szCs w:val="22"/>
              </w:rPr>
              <w:t>Sensitivity</w:t>
            </w:r>
          </w:p>
        </w:tc>
        <w:tc>
          <w:tcPr>
            <w:tcW w:w="2036" w:type="dxa"/>
            <w:tcBorders>
              <w:top w:val="nil"/>
              <w:left w:val="single" w:sz="12" w:space="0" w:color="auto"/>
              <w:bottom w:val="single" w:sz="4" w:space="0" w:color="auto"/>
              <w:right w:val="single" w:sz="4" w:space="0" w:color="auto"/>
            </w:tcBorders>
            <w:shd w:val="clear" w:color="auto" w:fill="FFFFFF" w:themeFill="background1"/>
            <w:noWrap/>
            <w:vAlign w:val="bottom"/>
            <w:hideMark/>
          </w:tcPr>
          <w:p w:rsidR="00D42024" w:rsidRPr="00CC4DD3" w:rsidRDefault="00D42024" w:rsidP="00D42024">
            <w:pPr>
              <w:rPr>
                <w:rFonts w:ascii="Calibri" w:hAnsi="Calibri" w:cs="Calibri"/>
                <w:sz w:val="22"/>
                <w:szCs w:val="22"/>
              </w:rPr>
            </w:pPr>
            <w:r w:rsidRPr="00CC4DD3">
              <w:rPr>
                <w:rFonts w:ascii="Calibri" w:hAnsi="Calibri" w:cs="Calibri"/>
                <w:sz w:val="22"/>
                <w:szCs w:val="22"/>
              </w:rPr>
              <w:t> </w:t>
            </w:r>
            <w:r w:rsidR="00C24BC2" w:rsidRPr="00CC4DD3">
              <w:rPr>
                <w:rFonts w:ascii="Calibri" w:hAnsi="Calibri" w:cs="Calibri"/>
                <w:sz w:val="22"/>
                <w:szCs w:val="22"/>
              </w:rPr>
              <w:t>400-5000ppm</w:t>
            </w:r>
          </w:p>
        </w:tc>
        <w:tc>
          <w:tcPr>
            <w:tcW w:w="2114" w:type="dxa"/>
            <w:tcBorders>
              <w:top w:val="nil"/>
              <w:left w:val="nil"/>
              <w:bottom w:val="single" w:sz="4" w:space="0" w:color="auto"/>
              <w:right w:val="single" w:sz="4" w:space="0" w:color="auto"/>
            </w:tcBorders>
            <w:shd w:val="clear" w:color="auto" w:fill="auto"/>
            <w:noWrap/>
            <w:vAlign w:val="bottom"/>
            <w:hideMark/>
          </w:tcPr>
          <w:p w:rsidR="00D42024" w:rsidRPr="00CC4DD3" w:rsidRDefault="00D42024" w:rsidP="00D42024">
            <w:pPr>
              <w:rPr>
                <w:rFonts w:ascii="Calibri" w:hAnsi="Calibri" w:cs="Calibri"/>
                <w:sz w:val="22"/>
                <w:szCs w:val="22"/>
              </w:rPr>
            </w:pPr>
            <w:r w:rsidRPr="00CC4DD3">
              <w:rPr>
                <w:rFonts w:ascii="Calibri" w:hAnsi="Calibri" w:cs="Calibri"/>
                <w:sz w:val="22"/>
                <w:szCs w:val="22"/>
              </w:rPr>
              <w:t> </w:t>
            </w:r>
            <w:r w:rsidR="00C24BC2" w:rsidRPr="00CC4DD3">
              <w:rPr>
                <w:sz w:val="18"/>
                <w:szCs w:val="18"/>
                <w:shd w:val="clear" w:color="auto" w:fill="FFFFFF"/>
              </w:rPr>
              <w:t>0-9,999ppm</w:t>
            </w:r>
          </w:p>
        </w:tc>
        <w:tc>
          <w:tcPr>
            <w:tcW w:w="2202" w:type="dxa"/>
            <w:tcBorders>
              <w:top w:val="nil"/>
              <w:left w:val="nil"/>
              <w:bottom w:val="single" w:sz="4" w:space="0" w:color="auto"/>
              <w:right w:val="single" w:sz="12" w:space="0" w:color="auto"/>
            </w:tcBorders>
            <w:shd w:val="clear" w:color="auto" w:fill="auto"/>
            <w:noWrap/>
            <w:vAlign w:val="bottom"/>
            <w:hideMark/>
          </w:tcPr>
          <w:p w:rsidR="00D42024" w:rsidRPr="00CC4DD3" w:rsidRDefault="00D42024" w:rsidP="00D42024">
            <w:pPr>
              <w:rPr>
                <w:rFonts w:ascii="Calibri" w:hAnsi="Calibri" w:cs="Calibri"/>
                <w:sz w:val="22"/>
                <w:szCs w:val="22"/>
              </w:rPr>
            </w:pPr>
            <w:r w:rsidRPr="00CC4DD3">
              <w:rPr>
                <w:rFonts w:ascii="Calibri" w:hAnsi="Calibri" w:cs="Calibri"/>
                <w:sz w:val="22"/>
                <w:szCs w:val="22"/>
              </w:rPr>
              <w:t> </w:t>
            </w:r>
            <w:r w:rsidR="00C24BC2" w:rsidRPr="00CC4DD3">
              <w:rPr>
                <w:rFonts w:ascii="Calibri" w:hAnsi="Calibri" w:cs="Calibri"/>
                <w:sz w:val="22"/>
                <w:szCs w:val="22"/>
              </w:rPr>
              <w:t>0-3000ppm</w:t>
            </w:r>
          </w:p>
        </w:tc>
      </w:tr>
      <w:tr w:rsidR="00C24BC2" w:rsidRPr="00CC4DD3" w:rsidTr="00C24BC2">
        <w:trPr>
          <w:trHeight w:val="300"/>
        </w:trPr>
        <w:tc>
          <w:tcPr>
            <w:tcW w:w="2644"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D42024" w:rsidRPr="00CC4DD3" w:rsidRDefault="00D42024" w:rsidP="00D42024">
            <w:pPr>
              <w:rPr>
                <w:rFonts w:ascii="Calibri" w:hAnsi="Calibri" w:cs="Calibri"/>
                <w:b/>
                <w:bCs/>
                <w:sz w:val="22"/>
                <w:szCs w:val="22"/>
              </w:rPr>
            </w:pPr>
            <w:r w:rsidRPr="00CC4DD3">
              <w:rPr>
                <w:rFonts w:ascii="Calibri" w:hAnsi="Calibri" w:cs="Calibri"/>
                <w:b/>
                <w:bCs/>
                <w:sz w:val="22"/>
                <w:szCs w:val="22"/>
              </w:rPr>
              <w:t>Additional Information</w:t>
            </w:r>
          </w:p>
        </w:tc>
        <w:tc>
          <w:tcPr>
            <w:tcW w:w="2036" w:type="dxa"/>
            <w:tcBorders>
              <w:top w:val="nil"/>
              <w:left w:val="single" w:sz="12" w:space="0" w:color="auto"/>
              <w:bottom w:val="single" w:sz="12" w:space="0" w:color="auto"/>
              <w:right w:val="single" w:sz="4" w:space="0" w:color="auto"/>
            </w:tcBorders>
            <w:shd w:val="clear" w:color="auto" w:fill="FFFFFF" w:themeFill="background1"/>
            <w:noWrap/>
            <w:vAlign w:val="bottom"/>
            <w:hideMark/>
          </w:tcPr>
          <w:p w:rsidR="00CA5C13" w:rsidRPr="00CC4DD3" w:rsidRDefault="00D42024" w:rsidP="00CA5C13">
            <w:pPr>
              <w:numPr>
                <w:ilvl w:val="0"/>
                <w:numId w:val="7"/>
              </w:numPr>
              <w:shd w:val="clear" w:color="auto" w:fill="FFFFFF"/>
              <w:spacing w:before="100" w:beforeAutospacing="1" w:after="100" w:afterAutospacing="1" w:line="240" w:lineRule="auto"/>
              <w:ind w:left="0"/>
              <w:rPr>
                <w:rFonts w:eastAsia="Times New Roman"/>
                <w:sz w:val="18"/>
                <w:szCs w:val="18"/>
                <w:lang w:eastAsia="en-GB"/>
              </w:rPr>
            </w:pPr>
            <w:r w:rsidRPr="00CC4DD3">
              <w:rPr>
                <w:rFonts w:ascii="Calibri" w:hAnsi="Calibri" w:cs="Calibri"/>
                <w:sz w:val="22"/>
                <w:szCs w:val="22"/>
              </w:rPr>
              <w:t> </w:t>
            </w:r>
            <w:r w:rsidR="00CA5C13" w:rsidRPr="00CC4DD3">
              <w:rPr>
                <w:rFonts w:eastAsia="Times New Roman"/>
                <w:sz w:val="18"/>
                <w:szCs w:val="18"/>
                <w:lang w:eastAsia="en-GB"/>
              </w:rPr>
              <w:t>Automatic baseline correction</w:t>
            </w:r>
          </w:p>
          <w:p w:rsidR="00CA5C13" w:rsidRPr="00CC4DD3" w:rsidRDefault="00CA5C13" w:rsidP="00CA5C13">
            <w:pPr>
              <w:numPr>
                <w:ilvl w:val="0"/>
                <w:numId w:val="7"/>
              </w:numPr>
              <w:shd w:val="clear" w:color="auto" w:fill="FFFFFF"/>
              <w:spacing w:before="100" w:beforeAutospacing="1" w:after="100" w:afterAutospacing="1" w:line="240" w:lineRule="auto"/>
              <w:ind w:left="0"/>
              <w:rPr>
                <w:rFonts w:eastAsia="Times New Roman"/>
                <w:sz w:val="18"/>
                <w:szCs w:val="18"/>
                <w:lang w:eastAsia="en-GB"/>
              </w:rPr>
            </w:pPr>
            <w:r w:rsidRPr="00CC4DD3">
              <w:rPr>
                <w:rFonts w:eastAsia="Times New Roman"/>
                <w:sz w:val="18"/>
                <w:szCs w:val="18"/>
                <w:lang w:eastAsia="en-GB"/>
              </w:rPr>
              <w:t>Audible and visual alarm</w:t>
            </w:r>
          </w:p>
          <w:p w:rsidR="00D42024" w:rsidRPr="00CC4DD3" w:rsidRDefault="00CA5C13" w:rsidP="00D42024">
            <w:pPr>
              <w:numPr>
                <w:ilvl w:val="0"/>
                <w:numId w:val="7"/>
              </w:numPr>
              <w:shd w:val="clear" w:color="auto" w:fill="FFFFFF"/>
              <w:spacing w:before="100" w:beforeAutospacing="1" w:after="100" w:afterAutospacing="1" w:line="240" w:lineRule="auto"/>
              <w:ind w:left="0"/>
              <w:rPr>
                <w:rFonts w:eastAsia="Times New Roman"/>
                <w:sz w:val="18"/>
                <w:szCs w:val="18"/>
                <w:lang w:eastAsia="en-GB"/>
              </w:rPr>
            </w:pPr>
            <w:r w:rsidRPr="00CC4DD3">
              <w:rPr>
                <w:rFonts w:eastAsia="Times New Roman"/>
                <w:sz w:val="18"/>
                <w:szCs w:val="18"/>
                <w:lang w:eastAsia="en-GB"/>
              </w:rPr>
              <w:t>Low battery indication</w:t>
            </w:r>
          </w:p>
        </w:tc>
        <w:tc>
          <w:tcPr>
            <w:tcW w:w="2114" w:type="dxa"/>
            <w:tcBorders>
              <w:top w:val="nil"/>
              <w:left w:val="nil"/>
              <w:bottom w:val="single" w:sz="12" w:space="0" w:color="auto"/>
              <w:right w:val="single" w:sz="4" w:space="0" w:color="auto"/>
            </w:tcBorders>
            <w:shd w:val="clear" w:color="auto" w:fill="auto"/>
            <w:noWrap/>
            <w:vAlign w:val="bottom"/>
            <w:hideMark/>
          </w:tcPr>
          <w:p w:rsidR="00C24BC2" w:rsidRPr="00CC4DD3" w:rsidRDefault="00D42024" w:rsidP="00C24BC2">
            <w:pPr>
              <w:rPr>
                <w:rFonts w:ascii="Calibri" w:hAnsi="Calibri" w:cs="Calibri"/>
                <w:sz w:val="22"/>
                <w:szCs w:val="22"/>
              </w:rPr>
            </w:pPr>
            <w:r w:rsidRPr="00CC4DD3">
              <w:rPr>
                <w:rFonts w:ascii="Calibri" w:hAnsi="Calibri" w:cs="Calibri"/>
                <w:sz w:val="22"/>
                <w:szCs w:val="22"/>
              </w:rPr>
              <w:t> </w:t>
            </w:r>
            <w:r w:rsidR="00C24BC2" w:rsidRPr="00CC4DD3">
              <w:rPr>
                <w:rFonts w:ascii="Calibri" w:hAnsi="Calibri" w:cs="Calibri"/>
                <w:sz w:val="22"/>
                <w:szCs w:val="22"/>
              </w:rPr>
              <w:t>Self-Calibrating</w:t>
            </w:r>
          </w:p>
          <w:p w:rsidR="00C24BC2" w:rsidRPr="00CC4DD3" w:rsidRDefault="00C24BC2" w:rsidP="00C24BC2">
            <w:pPr>
              <w:rPr>
                <w:rFonts w:ascii="Calibri" w:hAnsi="Calibri" w:cs="Calibri"/>
                <w:sz w:val="22"/>
                <w:szCs w:val="22"/>
              </w:rPr>
            </w:pPr>
            <w:r w:rsidRPr="00CC4DD3">
              <w:rPr>
                <w:rFonts w:ascii="Calibri" w:hAnsi="Calibri" w:cs="Calibri"/>
                <w:sz w:val="22"/>
                <w:szCs w:val="22"/>
              </w:rPr>
              <w:t>Auto power off</w:t>
            </w:r>
          </w:p>
          <w:p w:rsidR="00D42024" w:rsidRPr="00CC4DD3" w:rsidRDefault="00C24BC2" w:rsidP="00C24BC2">
            <w:pPr>
              <w:rPr>
                <w:rFonts w:ascii="Calibri" w:hAnsi="Calibri" w:cs="Calibri"/>
                <w:sz w:val="22"/>
                <w:szCs w:val="22"/>
              </w:rPr>
            </w:pPr>
            <w:r w:rsidRPr="00CC4DD3">
              <w:rPr>
                <w:rFonts w:ascii="Calibri" w:hAnsi="Calibri" w:cs="Calibri"/>
                <w:sz w:val="22"/>
                <w:szCs w:val="22"/>
              </w:rPr>
              <w:t>Audible alarm which is adjustable</w:t>
            </w:r>
          </w:p>
        </w:tc>
        <w:tc>
          <w:tcPr>
            <w:tcW w:w="2202" w:type="dxa"/>
            <w:tcBorders>
              <w:top w:val="nil"/>
              <w:left w:val="nil"/>
              <w:bottom w:val="single" w:sz="12" w:space="0" w:color="auto"/>
              <w:right w:val="single" w:sz="12" w:space="0" w:color="auto"/>
            </w:tcBorders>
            <w:shd w:val="clear" w:color="auto" w:fill="auto"/>
            <w:noWrap/>
            <w:vAlign w:val="bottom"/>
            <w:hideMark/>
          </w:tcPr>
          <w:p w:rsidR="00C24BC2" w:rsidRPr="00CC4DD3" w:rsidRDefault="00D42024" w:rsidP="00C24BC2">
            <w:pPr>
              <w:rPr>
                <w:rFonts w:ascii="Calibri" w:hAnsi="Calibri" w:cs="Calibri"/>
                <w:sz w:val="22"/>
                <w:szCs w:val="22"/>
              </w:rPr>
            </w:pPr>
            <w:r w:rsidRPr="00CC4DD3">
              <w:rPr>
                <w:rFonts w:ascii="Calibri" w:hAnsi="Calibri" w:cs="Calibri"/>
                <w:sz w:val="22"/>
                <w:szCs w:val="22"/>
              </w:rPr>
              <w:t> </w:t>
            </w:r>
            <w:r w:rsidR="00C24BC2" w:rsidRPr="00CC4DD3">
              <w:rPr>
                <w:rFonts w:ascii="Calibri" w:hAnsi="Calibri" w:cs="Calibri"/>
                <w:sz w:val="22"/>
                <w:szCs w:val="22"/>
              </w:rPr>
              <w:t>Max/Min mode</w:t>
            </w:r>
          </w:p>
          <w:p w:rsidR="00C24BC2" w:rsidRPr="00CC4DD3" w:rsidRDefault="00C24BC2" w:rsidP="00C24BC2">
            <w:pPr>
              <w:rPr>
                <w:rFonts w:ascii="Calibri" w:hAnsi="Calibri" w:cs="Calibri"/>
                <w:sz w:val="22"/>
                <w:szCs w:val="22"/>
              </w:rPr>
            </w:pPr>
            <w:r w:rsidRPr="00CC4DD3">
              <w:rPr>
                <w:rFonts w:ascii="Calibri" w:hAnsi="Calibri" w:cs="Calibri"/>
                <w:sz w:val="22"/>
                <w:szCs w:val="22"/>
              </w:rPr>
              <w:t>Alarm mode</w:t>
            </w:r>
          </w:p>
          <w:p w:rsidR="00D42024" w:rsidRPr="00CC4DD3" w:rsidRDefault="00C24BC2" w:rsidP="00C24BC2">
            <w:pPr>
              <w:rPr>
                <w:rFonts w:ascii="Calibri" w:hAnsi="Calibri" w:cs="Calibri"/>
                <w:sz w:val="22"/>
                <w:szCs w:val="22"/>
              </w:rPr>
            </w:pPr>
            <w:r w:rsidRPr="00CC4DD3">
              <w:rPr>
                <w:rFonts w:ascii="Calibri" w:hAnsi="Calibri" w:cs="Calibri"/>
                <w:sz w:val="22"/>
                <w:szCs w:val="22"/>
              </w:rPr>
              <w:t xml:space="preserve">Logs up to 48 readings at </w:t>
            </w:r>
            <w:proofErr w:type="gramStart"/>
            <w:r w:rsidRPr="00CC4DD3">
              <w:rPr>
                <w:rFonts w:ascii="Calibri" w:hAnsi="Calibri" w:cs="Calibri"/>
                <w:sz w:val="22"/>
                <w:szCs w:val="22"/>
              </w:rPr>
              <w:t>30 minute</w:t>
            </w:r>
            <w:proofErr w:type="gramEnd"/>
            <w:r w:rsidRPr="00CC4DD3">
              <w:rPr>
                <w:rFonts w:ascii="Calibri" w:hAnsi="Calibri" w:cs="Calibri"/>
                <w:sz w:val="22"/>
                <w:szCs w:val="22"/>
              </w:rPr>
              <w:t xml:space="preserve"> intervals</w:t>
            </w:r>
          </w:p>
        </w:tc>
      </w:tr>
    </w:tbl>
    <w:p w:rsidR="00B204EC" w:rsidRPr="00CC4DD3" w:rsidRDefault="00B204EC" w:rsidP="00B204EC">
      <w:pPr>
        <w:rPr>
          <w:b/>
        </w:rPr>
      </w:pPr>
    </w:p>
    <w:p w:rsidR="00D42024" w:rsidRPr="00CC4DD3" w:rsidRDefault="00D42024" w:rsidP="00B204EC">
      <w:pPr>
        <w:rPr>
          <w:b/>
        </w:rPr>
      </w:pPr>
    </w:p>
    <w:p w:rsidR="00D42024" w:rsidRPr="00CC4DD3" w:rsidRDefault="00D42024" w:rsidP="00B204EC">
      <w:pPr>
        <w:rPr>
          <w:b/>
        </w:rPr>
      </w:pPr>
    </w:p>
    <w:p w:rsidR="00D42024" w:rsidRPr="00CC4DD3" w:rsidRDefault="00D42024" w:rsidP="00B204EC">
      <w:pPr>
        <w:rPr>
          <w:b/>
        </w:rPr>
      </w:pPr>
    </w:p>
    <w:p w:rsidR="00C24BC2" w:rsidRPr="00CC4DD3" w:rsidRDefault="00C24BC2" w:rsidP="00B204EC">
      <w:pPr>
        <w:rPr>
          <w:b/>
        </w:rPr>
      </w:pPr>
    </w:p>
    <w:p w:rsidR="00C24BC2" w:rsidRPr="00CC4DD3" w:rsidRDefault="00C24BC2" w:rsidP="00B204EC">
      <w:pPr>
        <w:rPr>
          <w:b/>
        </w:rPr>
      </w:pPr>
    </w:p>
    <w:p w:rsidR="00C24BC2" w:rsidRPr="00CC4DD3" w:rsidRDefault="00C24BC2" w:rsidP="00B204EC">
      <w:pPr>
        <w:rPr>
          <w:b/>
        </w:rPr>
      </w:pPr>
    </w:p>
    <w:p w:rsidR="00D42024" w:rsidRPr="00CC4DD3" w:rsidRDefault="00D42024" w:rsidP="00B204EC">
      <w:pPr>
        <w:rPr>
          <w:b/>
        </w:rPr>
      </w:pPr>
    </w:p>
    <w:p w:rsidR="00B204EC" w:rsidRPr="00CC4DD3" w:rsidRDefault="00B204EC" w:rsidP="00B204EC">
      <w:pPr>
        <w:rPr>
          <w:b/>
        </w:rPr>
      </w:pPr>
      <w:r w:rsidRPr="00CC4DD3">
        <w:rPr>
          <w:b/>
        </w:rPr>
        <w:lastRenderedPageBreak/>
        <w:t>2.3.</w:t>
      </w:r>
      <w:r w:rsidRPr="00CC4DD3">
        <w:rPr>
          <w:b/>
        </w:rPr>
        <w:tab/>
        <w:t>Additional Parts</w:t>
      </w:r>
    </w:p>
    <w:tbl>
      <w:tblPr>
        <w:tblW w:w="7217" w:type="dxa"/>
        <w:tblLook w:val="04A0" w:firstRow="1" w:lastRow="0" w:firstColumn="1" w:lastColumn="0" w:noHBand="0" w:noVBand="1"/>
      </w:tblPr>
      <w:tblGrid>
        <w:gridCol w:w="2763"/>
        <w:gridCol w:w="1958"/>
        <w:gridCol w:w="2496"/>
      </w:tblGrid>
      <w:tr w:rsidR="006F3189" w:rsidRPr="00CC4DD3" w:rsidTr="006F3189">
        <w:trPr>
          <w:trHeight w:val="300"/>
        </w:trPr>
        <w:tc>
          <w:tcPr>
            <w:tcW w:w="2763"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6F3189" w:rsidRPr="00CC4DD3" w:rsidRDefault="00CC4DD3" w:rsidP="00D42024">
            <w:pPr>
              <w:rPr>
                <w:rFonts w:ascii="Calibri" w:hAnsi="Calibri" w:cs="Calibri"/>
                <w:b/>
                <w:bCs/>
                <w:sz w:val="22"/>
                <w:szCs w:val="22"/>
              </w:rPr>
            </w:pPr>
            <w:r>
              <w:rPr>
                <w:rFonts w:ascii="Calibri" w:hAnsi="Calibri" w:cs="Calibri"/>
                <w:b/>
                <w:bCs/>
                <w:sz w:val="22"/>
                <w:szCs w:val="22"/>
              </w:rPr>
              <w:t>Ultrasonic Transducer</w:t>
            </w:r>
          </w:p>
        </w:tc>
        <w:tc>
          <w:tcPr>
            <w:tcW w:w="1958" w:type="dxa"/>
            <w:tcBorders>
              <w:top w:val="single" w:sz="12" w:space="0" w:color="auto"/>
              <w:left w:val="single" w:sz="12" w:space="0" w:color="auto"/>
              <w:bottom w:val="single" w:sz="12" w:space="0" w:color="auto"/>
              <w:right w:val="single" w:sz="12" w:space="0" w:color="auto"/>
            </w:tcBorders>
            <w:shd w:val="clear" w:color="auto" w:fill="FFFFFF" w:themeFill="background1"/>
            <w:noWrap/>
            <w:vAlign w:val="bottom"/>
            <w:hideMark/>
          </w:tcPr>
          <w:p w:rsidR="006F3189" w:rsidRPr="00CC4DD3" w:rsidRDefault="006F3189" w:rsidP="00D42024">
            <w:pPr>
              <w:rPr>
                <w:rFonts w:ascii="Calibri" w:hAnsi="Calibri" w:cs="Calibri"/>
                <w:sz w:val="22"/>
                <w:szCs w:val="22"/>
              </w:rPr>
            </w:pPr>
            <w:r w:rsidRPr="00CC4DD3">
              <w:rPr>
                <w:rFonts w:ascii="Calibri" w:hAnsi="Calibri" w:cs="Calibri"/>
                <w:sz w:val="22"/>
                <w:szCs w:val="22"/>
              </w:rPr>
              <w:t> 328SR160</w:t>
            </w:r>
          </w:p>
          <w:p w:rsidR="006F3189" w:rsidRPr="00CC4DD3" w:rsidRDefault="006F3189" w:rsidP="00D42024">
            <w:pPr>
              <w:rPr>
                <w:rFonts w:ascii="Calibri" w:hAnsi="Calibri" w:cs="Calibri"/>
                <w:sz w:val="22"/>
                <w:szCs w:val="22"/>
              </w:rPr>
            </w:pPr>
            <w:r w:rsidRPr="00CC4DD3">
              <w:rPr>
                <w:noProof/>
              </w:rPr>
              <w:drawing>
                <wp:inline distT="0" distB="0" distL="0" distR="0" wp14:anchorId="17C4842A" wp14:editId="690F059D">
                  <wp:extent cx="1104900" cy="1011813"/>
                  <wp:effectExtent l="0" t="0" r="0" b="0"/>
                  <wp:docPr id="216" name="Picture 216" descr="328SR160 - Transducer, Receiver, Ultrasonic, Receiver, 115 d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328SR160 - Transducer, Receiver, Ultrasonic, Receiver, 115 dB"/>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120851" cy="1026420"/>
                          </a:xfrm>
                          <a:prstGeom prst="rect">
                            <a:avLst/>
                          </a:prstGeom>
                          <a:noFill/>
                          <a:ln>
                            <a:noFill/>
                          </a:ln>
                        </pic:spPr>
                      </pic:pic>
                    </a:graphicData>
                  </a:graphic>
                </wp:inline>
              </w:drawing>
            </w:r>
          </w:p>
        </w:tc>
        <w:tc>
          <w:tcPr>
            <w:tcW w:w="2496" w:type="dxa"/>
            <w:tcBorders>
              <w:top w:val="single" w:sz="12" w:space="0" w:color="auto"/>
              <w:left w:val="single" w:sz="12" w:space="0" w:color="auto"/>
              <w:bottom w:val="single" w:sz="12" w:space="0" w:color="auto"/>
              <w:right w:val="single" w:sz="12" w:space="0" w:color="auto"/>
            </w:tcBorders>
            <w:shd w:val="clear" w:color="auto" w:fill="FFFF00"/>
            <w:noWrap/>
            <w:vAlign w:val="bottom"/>
            <w:hideMark/>
          </w:tcPr>
          <w:p w:rsidR="006F3189" w:rsidRPr="00CC4DD3" w:rsidRDefault="006F3189" w:rsidP="00D42024">
            <w:pPr>
              <w:rPr>
                <w:rFonts w:ascii="Calibri" w:hAnsi="Calibri" w:cs="Calibri"/>
                <w:sz w:val="22"/>
                <w:szCs w:val="22"/>
              </w:rPr>
            </w:pPr>
            <w:r w:rsidRPr="00CC4DD3">
              <w:rPr>
                <w:rFonts w:ascii="Calibri" w:hAnsi="Calibri" w:cs="Calibri"/>
                <w:sz w:val="22"/>
                <w:szCs w:val="22"/>
              </w:rPr>
              <w:t> 400ST160</w:t>
            </w:r>
            <w:r w:rsidRPr="00CC4DD3">
              <w:rPr>
                <w:noProof/>
              </w:rPr>
              <w:drawing>
                <wp:inline distT="0" distB="0" distL="0" distR="0" wp14:anchorId="00574762" wp14:editId="2F5A2AEF">
                  <wp:extent cx="1447800" cy="869457"/>
                  <wp:effectExtent l="0" t="0" r="0" b="6985"/>
                  <wp:docPr id="218" name="Picture 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461180" cy="877492"/>
                          </a:xfrm>
                          <a:prstGeom prst="rect">
                            <a:avLst/>
                          </a:prstGeom>
                        </pic:spPr>
                      </pic:pic>
                    </a:graphicData>
                  </a:graphic>
                </wp:inline>
              </w:drawing>
            </w:r>
          </w:p>
        </w:tc>
      </w:tr>
      <w:tr w:rsidR="006F3189" w:rsidRPr="00CC4DD3" w:rsidTr="006F3189">
        <w:trPr>
          <w:trHeight w:val="288"/>
        </w:trPr>
        <w:tc>
          <w:tcPr>
            <w:tcW w:w="2763"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6F3189" w:rsidRPr="00CC4DD3" w:rsidRDefault="006F3189" w:rsidP="00D42024">
            <w:pPr>
              <w:rPr>
                <w:rFonts w:ascii="Calibri" w:hAnsi="Calibri" w:cs="Calibri"/>
                <w:b/>
                <w:bCs/>
                <w:sz w:val="22"/>
                <w:szCs w:val="22"/>
              </w:rPr>
            </w:pPr>
            <w:r w:rsidRPr="00CC4DD3">
              <w:rPr>
                <w:rFonts w:ascii="Calibri" w:hAnsi="Calibri" w:cs="Calibri"/>
                <w:b/>
                <w:bCs/>
                <w:sz w:val="22"/>
                <w:szCs w:val="22"/>
              </w:rPr>
              <w:t>Manufacturer</w:t>
            </w:r>
          </w:p>
        </w:tc>
        <w:tc>
          <w:tcPr>
            <w:tcW w:w="1958" w:type="dxa"/>
            <w:tcBorders>
              <w:top w:val="single" w:sz="12" w:space="0" w:color="auto"/>
              <w:left w:val="single" w:sz="12" w:space="0" w:color="auto"/>
              <w:bottom w:val="single" w:sz="4" w:space="0" w:color="auto"/>
              <w:right w:val="single" w:sz="4" w:space="0" w:color="auto"/>
            </w:tcBorders>
            <w:shd w:val="clear" w:color="auto" w:fill="FFFFFF" w:themeFill="background1"/>
            <w:noWrap/>
            <w:vAlign w:val="bottom"/>
            <w:hideMark/>
          </w:tcPr>
          <w:p w:rsidR="006F3189" w:rsidRPr="00CC4DD3" w:rsidRDefault="006F3189" w:rsidP="00D42024">
            <w:pPr>
              <w:rPr>
                <w:rFonts w:ascii="Calibri" w:hAnsi="Calibri" w:cs="Calibri"/>
                <w:sz w:val="22"/>
                <w:szCs w:val="22"/>
              </w:rPr>
            </w:pPr>
            <w:r w:rsidRPr="00CC4DD3">
              <w:rPr>
                <w:rFonts w:ascii="Calibri" w:hAnsi="Calibri" w:cs="Calibri"/>
                <w:sz w:val="22"/>
                <w:szCs w:val="22"/>
              </w:rPr>
              <w:t> PROWAVE</w:t>
            </w:r>
          </w:p>
        </w:tc>
        <w:tc>
          <w:tcPr>
            <w:tcW w:w="2496" w:type="dxa"/>
            <w:tcBorders>
              <w:top w:val="single" w:sz="12" w:space="0" w:color="auto"/>
              <w:left w:val="nil"/>
              <w:bottom w:val="single" w:sz="4" w:space="0" w:color="auto"/>
              <w:right w:val="single" w:sz="4" w:space="0" w:color="auto"/>
            </w:tcBorders>
            <w:shd w:val="clear" w:color="auto" w:fill="FFFF00"/>
            <w:noWrap/>
            <w:vAlign w:val="bottom"/>
            <w:hideMark/>
          </w:tcPr>
          <w:p w:rsidR="006F3189" w:rsidRPr="00CC4DD3" w:rsidRDefault="006F3189" w:rsidP="00D42024">
            <w:pPr>
              <w:rPr>
                <w:rFonts w:ascii="Calibri" w:hAnsi="Calibri" w:cs="Calibri"/>
                <w:sz w:val="22"/>
                <w:szCs w:val="22"/>
              </w:rPr>
            </w:pPr>
            <w:r w:rsidRPr="00CC4DD3">
              <w:rPr>
                <w:rFonts w:ascii="Calibri" w:hAnsi="Calibri" w:cs="Calibri"/>
                <w:sz w:val="22"/>
                <w:szCs w:val="22"/>
              </w:rPr>
              <w:t> PROWAVE</w:t>
            </w:r>
          </w:p>
        </w:tc>
      </w:tr>
      <w:tr w:rsidR="006F3189" w:rsidRPr="00CC4DD3" w:rsidTr="006F3189">
        <w:trPr>
          <w:trHeight w:val="288"/>
        </w:trPr>
        <w:tc>
          <w:tcPr>
            <w:tcW w:w="2763"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6F3189" w:rsidRPr="00CC4DD3" w:rsidRDefault="006F3189" w:rsidP="00D42024">
            <w:pPr>
              <w:rPr>
                <w:rFonts w:ascii="Calibri" w:hAnsi="Calibri" w:cs="Calibri"/>
                <w:b/>
                <w:bCs/>
                <w:sz w:val="22"/>
                <w:szCs w:val="22"/>
              </w:rPr>
            </w:pPr>
            <w:r w:rsidRPr="00CC4DD3">
              <w:rPr>
                <w:rFonts w:ascii="Calibri" w:hAnsi="Calibri" w:cs="Calibri"/>
                <w:b/>
                <w:bCs/>
                <w:sz w:val="22"/>
                <w:szCs w:val="22"/>
              </w:rPr>
              <w:t>Manufacturer #</w:t>
            </w:r>
          </w:p>
        </w:tc>
        <w:tc>
          <w:tcPr>
            <w:tcW w:w="1958" w:type="dxa"/>
            <w:tcBorders>
              <w:top w:val="nil"/>
              <w:left w:val="single" w:sz="12" w:space="0" w:color="auto"/>
              <w:bottom w:val="single" w:sz="4" w:space="0" w:color="auto"/>
              <w:right w:val="single" w:sz="4" w:space="0" w:color="auto"/>
            </w:tcBorders>
            <w:shd w:val="clear" w:color="auto" w:fill="FFFFFF" w:themeFill="background1"/>
            <w:noWrap/>
            <w:vAlign w:val="bottom"/>
            <w:hideMark/>
          </w:tcPr>
          <w:p w:rsidR="006F3189" w:rsidRPr="00CC4DD3" w:rsidRDefault="006F3189" w:rsidP="00D42024">
            <w:pPr>
              <w:rPr>
                <w:rFonts w:ascii="Calibri" w:hAnsi="Calibri" w:cs="Calibri"/>
                <w:sz w:val="22"/>
                <w:szCs w:val="22"/>
              </w:rPr>
            </w:pPr>
            <w:r w:rsidRPr="00CC4DD3">
              <w:rPr>
                <w:rFonts w:ascii="Calibri" w:hAnsi="Calibri" w:cs="Calibri"/>
                <w:sz w:val="22"/>
                <w:szCs w:val="22"/>
              </w:rPr>
              <w:t> 328SR160</w:t>
            </w:r>
          </w:p>
        </w:tc>
        <w:tc>
          <w:tcPr>
            <w:tcW w:w="2496" w:type="dxa"/>
            <w:tcBorders>
              <w:top w:val="nil"/>
              <w:left w:val="nil"/>
              <w:bottom w:val="single" w:sz="4" w:space="0" w:color="auto"/>
              <w:right w:val="single" w:sz="4" w:space="0" w:color="auto"/>
            </w:tcBorders>
            <w:shd w:val="clear" w:color="auto" w:fill="FFFF00"/>
            <w:noWrap/>
            <w:vAlign w:val="bottom"/>
            <w:hideMark/>
          </w:tcPr>
          <w:p w:rsidR="006F3189" w:rsidRPr="00CC4DD3" w:rsidRDefault="006F3189" w:rsidP="00D42024">
            <w:pPr>
              <w:rPr>
                <w:rFonts w:ascii="Calibri" w:hAnsi="Calibri" w:cs="Calibri"/>
                <w:sz w:val="22"/>
                <w:szCs w:val="22"/>
              </w:rPr>
            </w:pPr>
            <w:r w:rsidRPr="00CC4DD3">
              <w:rPr>
                <w:rFonts w:ascii="Calibri" w:hAnsi="Calibri" w:cs="Calibri"/>
                <w:sz w:val="22"/>
                <w:szCs w:val="22"/>
              </w:rPr>
              <w:t> </w:t>
            </w:r>
            <w:r w:rsidR="00B32E49" w:rsidRPr="00CC4DD3">
              <w:rPr>
                <w:rFonts w:ascii="Calibri" w:hAnsi="Calibri" w:cs="Calibri"/>
                <w:sz w:val="22"/>
                <w:szCs w:val="22"/>
              </w:rPr>
              <w:t>400ST160</w:t>
            </w:r>
          </w:p>
        </w:tc>
      </w:tr>
      <w:tr w:rsidR="006F3189" w:rsidRPr="00CC4DD3" w:rsidTr="006F3189">
        <w:trPr>
          <w:trHeight w:val="288"/>
        </w:trPr>
        <w:tc>
          <w:tcPr>
            <w:tcW w:w="2763"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6F3189" w:rsidRPr="00CC4DD3" w:rsidRDefault="006F3189" w:rsidP="00D42024">
            <w:pPr>
              <w:rPr>
                <w:rFonts w:ascii="Calibri" w:hAnsi="Calibri" w:cs="Calibri"/>
                <w:b/>
                <w:bCs/>
                <w:sz w:val="22"/>
                <w:szCs w:val="22"/>
              </w:rPr>
            </w:pPr>
            <w:r w:rsidRPr="00CC4DD3">
              <w:rPr>
                <w:rFonts w:ascii="Calibri" w:hAnsi="Calibri" w:cs="Calibri"/>
                <w:b/>
                <w:bCs/>
                <w:sz w:val="22"/>
                <w:szCs w:val="22"/>
              </w:rPr>
              <w:t>Vendor</w:t>
            </w:r>
          </w:p>
        </w:tc>
        <w:tc>
          <w:tcPr>
            <w:tcW w:w="1958" w:type="dxa"/>
            <w:tcBorders>
              <w:top w:val="nil"/>
              <w:left w:val="single" w:sz="12" w:space="0" w:color="auto"/>
              <w:bottom w:val="single" w:sz="4" w:space="0" w:color="auto"/>
              <w:right w:val="single" w:sz="4" w:space="0" w:color="auto"/>
            </w:tcBorders>
            <w:shd w:val="clear" w:color="auto" w:fill="FFFFFF" w:themeFill="background1"/>
            <w:noWrap/>
            <w:vAlign w:val="bottom"/>
            <w:hideMark/>
          </w:tcPr>
          <w:p w:rsidR="006F3189" w:rsidRPr="00CC4DD3" w:rsidRDefault="006F3189" w:rsidP="00D42024">
            <w:pPr>
              <w:rPr>
                <w:rFonts w:ascii="Calibri" w:hAnsi="Calibri" w:cs="Calibri"/>
                <w:sz w:val="22"/>
                <w:szCs w:val="22"/>
              </w:rPr>
            </w:pPr>
            <w:r w:rsidRPr="00CC4DD3">
              <w:rPr>
                <w:rFonts w:ascii="Calibri" w:hAnsi="Calibri" w:cs="Calibri"/>
                <w:sz w:val="22"/>
                <w:szCs w:val="22"/>
              </w:rPr>
              <w:t> Farnell</w:t>
            </w:r>
          </w:p>
        </w:tc>
        <w:tc>
          <w:tcPr>
            <w:tcW w:w="2496" w:type="dxa"/>
            <w:tcBorders>
              <w:top w:val="nil"/>
              <w:left w:val="nil"/>
              <w:bottom w:val="single" w:sz="4" w:space="0" w:color="auto"/>
              <w:right w:val="single" w:sz="4" w:space="0" w:color="auto"/>
            </w:tcBorders>
            <w:shd w:val="clear" w:color="auto" w:fill="FFFF00"/>
            <w:noWrap/>
            <w:vAlign w:val="bottom"/>
            <w:hideMark/>
          </w:tcPr>
          <w:p w:rsidR="006F3189" w:rsidRPr="00CC4DD3" w:rsidRDefault="006F3189" w:rsidP="00D42024">
            <w:pPr>
              <w:rPr>
                <w:rFonts w:ascii="Calibri" w:hAnsi="Calibri" w:cs="Calibri"/>
                <w:sz w:val="22"/>
                <w:szCs w:val="22"/>
              </w:rPr>
            </w:pPr>
            <w:r w:rsidRPr="00CC4DD3">
              <w:rPr>
                <w:rFonts w:ascii="Calibri" w:hAnsi="Calibri" w:cs="Calibri"/>
                <w:sz w:val="22"/>
                <w:szCs w:val="22"/>
              </w:rPr>
              <w:t> Farnell</w:t>
            </w:r>
          </w:p>
        </w:tc>
      </w:tr>
      <w:tr w:rsidR="006F3189" w:rsidRPr="00CC4DD3" w:rsidTr="006F3189">
        <w:trPr>
          <w:trHeight w:val="288"/>
        </w:trPr>
        <w:tc>
          <w:tcPr>
            <w:tcW w:w="2763"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6F3189" w:rsidRPr="00CC4DD3" w:rsidRDefault="006F3189" w:rsidP="00D42024">
            <w:pPr>
              <w:rPr>
                <w:rFonts w:ascii="Calibri" w:hAnsi="Calibri" w:cs="Calibri"/>
                <w:b/>
                <w:bCs/>
                <w:sz w:val="22"/>
                <w:szCs w:val="22"/>
              </w:rPr>
            </w:pPr>
            <w:r w:rsidRPr="00CC4DD3">
              <w:rPr>
                <w:rFonts w:ascii="Calibri" w:hAnsi="Calibri" w:cs="Calibri"/>
                <w:b/>
                <w:bCs/>
                <w:sz w:val="22"/>
                <w:szCs w:val="22"/>
              </w:rPr>
              <w:t>Product #</w:t>
            </w:r>
          </w:p>
        </w:tc>
        <w:tc>
          <w:tcPr>
            <w:tcW w:w="1958" w:type="dxa"/>
            <w:tcBorders>
              <w:top w:val="nil"/>
              <w:left w:val="single" w:sz="12" w:space="0" w:color="auto"/>
              <w:bottom w:val="single" w:sz="4" w:space="0" w:color="auto"/>
              <w:right w:val="single" w:sz="4" w:space="0" w:color="auto"/>
            </w:tcBorders>
            <w:shd w:val="clear" w:color="auto" w:fill="FFFFFF" w:themeFill="background1"/>
            <w:noWrap/>
            <w:vAlign w:val="bottom"/>
            <w:hideMark/>
          </w:tcPr>
          <w:p w:rsidR="006F3189" w:rsidRPr="00CC4DD3" w:rsidRDefault="006F3189" w:rsidP="00D42024">
            <w:pPr>
              <w:rPr>
                <w:rFonts w:ascii="Calibri" w:hAnsi="Calibri" w:cs="Calibri"/>
                <w:sz w:val="22"/>
                <w:szCs w:val="22"/>
              </w:rPr>
            </w:pPr>
            <w:r w:rsidRPr="00CC4DD3">
              <w:rPr>
                <w:rFonts w:ascii="Calibri" w:hAnsi="Calibri" w:cs="Calibri"/>
                <w:sz w:val="22"/>
                <w:szCs w:val="22"/>
              </w:rPr>
              <w:t> </w:t>
            </w:r>
            <w:r w:rsidRPr="00CC4DD3">
              <w:br/>
            </w:r>
            <w:r w:rsidRPr="00CC4DD3">
              <w:rPr>
                <w:rFonts w:ascii="Calibri" w:hAnsi="Calibri" w:cs="Calibri"/>
                <w:sz w:val="22"/>
                <w:szCs w:val="22"/>
              </w:rPr>
              <w:t>1007331</w:t>
            </w:r>
          </w:p>
        </w:tc>
        <w:tc>
          <w:tcPr>
            <w:tcW w:w="2496" w:type="dxa"/>
            <w:tcBorders>
              <w:top w:val="nil"/>
              <w:left w:val="nil"/>
              <w:bottom w:val="single" w:sz="4" w:space="0" w:color="auto"/>
              <w:right w:val="single" w:sz="4" w:space="0" w:color="auto"/>
            </w:tcBorders>
            <w:shd w:val="clear" w:color="auto" w:fill="FFFF00"/>
            <w:noWrap/>
            <w:vAlign w:val="bottom"/>
            <w:hideMark/>
          </w:tcPr>
          <w:p w:rsidR="006F3189" w:rsidRPr="00CC4DD3" w:rsidRDefault="006F3189" w:rsidP="00D42024">
            <w:pPr>
              <w:rPr>
                <w:rFonts w:ascii="Calibri" w:hAnsi="Calibri" w:cs="Calibri"/>
                <w:sz w:val="22"/>
                <w:szCs w:val="22"/>
              </w:rPr>
            </w:pPr>
            <w:r w:rsidRPr="00CC4DD3">
              <w:rPr>
                <w:rFonts w:ascii="Calibri" w:hAnsi="Calibri" w:cs="Calibri"/>
                <w:sz w:val="22"/>
                <w:szCs w:val="22"/>
              </w:rPr>
              <w:t> 1007332</w:t>
            </w:r>
          </w:p>
        </w:tc>
      </w:tr>
      <w:tr w:rsidR="006F3189" w:rsidRPr="00CC4DD3" w:rsidTr="006F3189">
        <w:trPr>
          <w:trHeight w:val="288"/>
        </w:trPr>
        <w:tc>
          <w:tcPr>
            <w:tcW w:w="2763"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6F3189" w:rsidRPr="00CC4DD3" w:rsidRDefault="006F3189" w:rsidP="00D42024">
            <w:pPr>
              <w:rPr>
                <w:rFonts w:ascii="Calibri" w:hAnsi="Calibri" w:cs="Calibri"/>
                <w:b/>
                <w:bCs/>
                <w:sz w:val="22"/>
                <w:szCs w:val="22"/>
              </w:rPr>
            </w:pPr>
            <w:r w:rsidRPr="00CC4DD3">
              <w:rPr>
                <w:rFonts w:ascii="Calibri" w:hAnsi="Calibri" w:cs="Calibri"/>
                <w:b/>
                <w:bCs/>
                <w:sz w:val="22"/>
                <w:szCs w:val="22"/>
              </w:rPr>
              <w:t>Cost</w:t>
            </w:r>
          </w:p>
        </w:tc>
        <w:tc>
          <w:tcPr>
            <w:tcW w:w="1958" w:type="dxa"/>
            <w:tcBorders>
              <w:top w:val="nil"/>
              <w:left w:val="single" w:sz="12" w:space="0" w:color="auto"/>
              <w:bottom w:val="single" w:sz="4" w:space="0" w:color="auto"/>
              <w:right w:val="single" w:sz="4" w:space="0" w:color="auto"/>
            </w:tcBorders>
            <w:shd w:val="clear" w:color="auto" w:fill="FFFFFF" w:themeFill="background1"/>
            <w:noWrap/>
            <w:vAlign w:val="bottom"/>
            <w:hideMark/>
          </w:tcPr>
          <w:p w:rsidR="006F3189" w:rsidRPr="00CC4DD3" w:rsidRDefault="006F3189" w:rsidP="00D42024">
            <w:pPr>
              <w:rPr>
                <w:rFonts w:ascii="Calibri" w:hAnsi="Calibri" w:cs="Calibri"/>
                <w:sz w:val="22"/>
                <w:szCs w:val="22"/>
              </w:rPr>
            </w:pPr>
            <w:r w:rsidRPr="00CC4DD3">
              <w:rPr>
                <w:rFonts w:ascii="Calibri" w:hAnsi="Calibri" w:cs="Calibri"/>
                <w:sz w:val="22"/>
                <w:szCs w:val="22"/>
              </w:rPr>
              <w:t> £10.48</w:t>
            </w:r>
          </w:p>
        </w:tc>
        <w:tc>
          <w:tcPr>
            <w:tcW w:w="2496" w:type="dxa"/>
            <w:tcBorders>
              <w:top w:val="nil"/>
              <w:left w:val="nil"/>
              <w:bottom w:val="single" w:sz="4" w:space="0" w:color="auto"/>
              <w:right w:val="single" w:sz="4" w:space="0" w:color="auto"/>
            </w:tcBorders>
            <w:shd w:val="clear" w:color="auto" w:fill="FFFF00"/>
            <w:noWrap/>
            <w:vAlign w:val="bottom"/>
            <w:hideMark/>
          </w:tcPr>
          <w:p w:rsidR="006F3189" w:rsidRPr="00CC4DD3" w:rsidRDefault="006F3189" w:rsidP="00D42024">
            <w:pPr>
              <w:rPr>
                <w:rFonts w:ascii="Calibri" w:hAnsi="Calibri" w:cs="Calibri"/>
                <w:sz w:val="22"/>
                <w:szCs w:val="22"/>
              </w:rPr>
            </w:pPr>
            <w:r w:rsidRPr="00CC4DD3">
              <w:rPr>
                <w:rFonts w:ascii="Calibri" w:hAnsi="Calibri" w:cs="Calibri"/>
                <w:sz w:val="22"/>
                <w:szCs w:val="22"/>
              </w:rPr>
              <w:t> £6.46</w:t>
            </w:r>
          </w:p>
        </w:tc>
      </w:tr>
      <w:tr w:rsidR="006F3189" w:rsidRPr="00CC4DD3" w:rsidTr="006F3189">
        <w:trPr>
          <w:trHeight w:val="288"/>
        </w:trPr>
        <w:tc>
          <w:tcPr>
            <w:tcW w:w="2763"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6F3189" w:rsidRPr="00CC4DD3" w:rsidRDefault="006F3189" w:rsidP="00D42024">
            <w:pPr>
              <w:rPr>
                <w:rFonts w:ascii="Calibri" w:hAnsi="Calibri" w:cs="Calibri"/>
                <w:b/>
                <w:bCs/>
                <w:sz w:val="22"/>
                <w:szCs w:val="22"/>
              </w:rPr>
            </w:pPr>
            <w:r w:rsidRPr="00CC4DD3">
              <w:rPr>
                <w:rFonts w:ascii="Calibri" w:hAnsi="Calibri" w:cs="Calibri"/>
                <w:b/>
                <w:bCs/>
                <w:sz w:val="22"/>
                <w:szCs w:val="22"/>
              </w:rPr>
              <w:t>Mounting Type</w:t>
            </w:r>
          </w:p>
        </w:tc>
        <w:tc>
          <w:tcPr>
            <w:tcW w:w="1958" w:type="dxa"/>
            <w:tcBorders>
              <w:top w:val="nil"/>
              <w:left w:val="single" w:sz="12" w:space="0" w:color="auto"/>
              <w:bottom w:val="single" w:sz="4" w:space="0" w:color="auto"/>
              <w:right w:val="single" w:sz="4" w:space="0" w:color="auto"/>
            </w:tcBorders>
            <w:shd w:val="clear" w:color="auto" w:fill="FFFFFF" w:themeFill="background1"/>
            <w:noWrap/>
            <w:vAlign w:val="bottom"/>
            <w:hideMark/>
          </w:tcPr>
          <w:p w:rsidR="006F3189" w:rsidRPr="00CC4DD3" w:rsidRDefault="006F3189" w:rsidP="00D42024">
            <w:pPr>
              <w:rPr>
                <w:rFonts w:ascii="Calibri" w:hAnsi="Calibri" w:cs="Calibri"/>
                <w:sz w:val="22"/>
                <w:szCs w:val="22"/>
              </w:rPr>
            </w:pPr>
            <w:r w:rsidRPr="00CC4DD3">
              <w:rPr>
                <w:rFonts w:ascii="Calibri" w:hAnsi="Calibri" w:cs="Calibri"/>
                <w:sz w:val="22"/>
                <w:szCs w:val="22"/>
              </w:rPr>
              <w:t> Through hole</w:t>
            </w:r>
          </w:p>
        </w:tc>
        <w:tc>
          <w:tcPr>
            <w:tcW w:w="2496" w:type="dxa"/>
            <w:tcBorders>
              <w:top w:val="nil"/>
              <w:left w:val="nil"/>
              <w:bottom w:val="single" w:sz="4" w:space="0" w:color="auto"/>
              <w:right w:val="single" w:sz="4" w:space="0" w:color="auto"/>
            </w:tcBorders>
            <w:shd w:val="clear" w:color="auto" w:fill="FFFF00"/>
            <w:noWrap/>
            <w:vAlign w:val="bottom"/>
            <w:hideMark/>
          </w:tcPr>
          <w:p w:rsidR="006F3189" w:rsidRPr="00CC4DD3" w:rsidRDefault="006F3189" w:rsidP="00D42024">
            <w:pPr>
              <w:rPr>
                <w:rFonts w:ascii="Calibri" w:hAnsi="Calibri" w:cs="Calibri"/>
                <w:sz w:val="22"/>
                <w:szCs w:val="22"/>
              </w:rPr>
            </w:pPr>
            <w:r w:rsidRPr="00CC4DD3">
              <w:rPr>
                <w:rFonts w:ascii="Calibri" w:hAnsi="Calibri" w:cs="Calibri"/>
                <w:sz w:val="22"/>
                <w:szCs w:val="22"/>
              </w:rPr>
              <w:t> Through Hole</w:t>
            </w:r>
          </w:p>
        </w:tc>
      </w:tr>
      <w:tr w:rsidR="006F3189" w:rsidRPr="00CC4DD3" w:rsidTr="006F3189">
        <w:trPr>
          <w:trHeight w:val="288"/>
        </w:trPr>
        <w:tc>
          <w:tcPr>
            <w:tcW w:w="2763"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6F3189" w:rsidRPr="00CC4DD3" w:rsidRDefault="006F3189" w:rsidP="00D42024">
            <w:pPr>
              <w:rPr>
                <w:rFonts w:ascii="Calibri" w:hAnsi="Calibri" w:cs="Calibri"/>
                <w:b/>
                <w:bCs/>
                <w:sz w:val="22"/>
                <w:szCs w:val="22"/>
              </w:rPr>
            </w:pPr>
            <w:r w:rsidRPr="00CC4DD3">
              <w:rPr>
                <w:rFonts w:ascii="Calibri" w:hAnsi="Calibri" w:cs="Calibri"/>
                <w:b/>
                <w:bCs/>
                <w:sz w:val="22"/>
                <w:szCs w:val="22"/>
              </w:rPr>
              <w:t xml:space="preserve">Output Type </w:t>
            </w:r>
          </w:p>
        </w:tc>
        <w:tc>
          <w:tcPr>
            <w:tcW w:w="1958" w:type="dxa"/>
            <w:tcBorders>
              <w:top w:val="nil"/>
              <w:left w:val="single" w:sz="12" w:space="0" w:color="auto"/>
              <w:bottom w:val="single" w:sz="4" w:space="0" w:color="auto"/>
              <w:right w:val="single" w:sz="4" w:space="0" w:color="auto"/>
            </w:tcBorders>
            <w:shd w:val="clear" w:color="auto" w:fill="FFFFFF" w:themeFill="background1"/>
            <w:noWrap/>
            <w:vAlign w:val="bottom"/>
            <w:hideMark/>
          </w:tcPr>
          <w:p w:rsidR="006F3189" w:rsidRPr="00CC4DD3" w:rsidRDefault="006F3189" w:rsidP="00D42024">
            <w:pPr>
              <w:rPr>
                <w:rFonts w:ascii="Calibri" w:hAnsi="Calibri" w:cs="Calibri"/>
                <w:sz w:val="22"/>
                <w:szCs w:val="22"/>
              </w:rPr>
            </w:pPr>
            <w:r w:rsidRPr="00CC4DD3">
              <w:rPr>
                <w:rFonts w:ascii="Calibri" w:hAnsi="Calibri" w:cs="Calibri"/>
                <w:sz w:val="22"/>
                <w:szCs w:val="22"/>
              </w:rPr>
              <w:t> 0.5v pulse 5Vrms</w:t>
            </w:r>
          </w:p>
        </w:tc>
        <w:tc>
          <w:tcPr>
            <w:tcW w:w="2496" w:type="dxa"/>
            <w:tcBorders>
              <w:top w:val="nil"/>
              <w:left w:val="nil"/>
              <w:bottom w:val="single" w:sz="4" w:space="0" w:color="auto"/>
              <w:right w:val="single" w:sz="4" w:space="0" w:color="auto"/>
            </w:tcBorders>
            <w:shd w:val="clear" w:color="auto" w:fill="FFFF00"/>
            <w:noWrap/>
            <w:vAlign w:val="bottom"/>
            <w:hideMark/>
          </w:tcPr>
          <w:p w:rsidR="006F3189" w:rsidRPr="00CC4DD3" w:rsidRDefault="006F3189" w:rsidP="00D42024">
            <w:pPr>
              <w:rPr>
                <w:rFonts w:ascii="Calibri" w:hAnsi="Calibri" w:cs="Calibri"/>
                <w:sz w:val="22"/>
                <w:szCs w:val="22"/>
              </w:rPr>
            </w:pPr>
            <w:r w:rsidRPr="00CC4DD3">
              <w:rPr>
                <w:rFonts w:ascii="Calibri" w:hAnsi="Calibri" w:cs="Calibri"/>
                <w:sz w:val="22"/>
                <w:szCs w:val="22"/>
              </w:rPr>
              <w:t> 0.5V pulse at 5Vrms</w:t>
            </w:r>
          </w:p>
        </w:tc>
      </w:tr>
      <w:tr w:rsidR="006F3189" w:rsidRPr="00CC4DD3" w:rsidTr="006F3189">
        <w:trPr>
          <w:trHeight w:val="288"/>
        </w:trPr>
        <w:tc>
          <w:tcPr>
            <w:tcW w:w="2763"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6F3189" w:rsidRPr="00CC4DD3" w:rsidRDefault="006F3189" w:rsidP="00D42024">
            <w:pPr>
              <w:rPr>
                <w:rFonts w:ascii="Calibri" w:hAnsi="Calibri" w:cs="Calibri"/>
                <w:b/>
                <w:bCs/>
                <w:sz w:val="22"/>
                <w:szCs w:val="22"/>
              </w:rPr>
            </w:pPr>
            <w:r w:rsidRPr="00CC4DD3">
              <w:rPr>
                <w:rFonts w:ascii="Calibri" w:hAnsi="Calibri" w:cs="Calibri"/>
                <w:b/>
                <w:bCs/>
                <w:sz w:val="22"/>
                <w:szCs w:val="22"/>
              </w:rPr>
              <w:t>Maximum Voltage</w:t>
            </w:r>
          </w:p>
        </w:tc>
        <w:tc>
          <w:tcPr>
            <w:tcW w:w="1958" w:type="dxa"/>
            <w:tcBorders>
              <w:top w:val="nil"/>
              <w:left w:val="single" w:sz="12" w:space="0" w:color="auto"/>
              <w:bottom w:val="single" w:sz="4" w:space="0" w:color="auto"/>
              <w:right w:val="single" w:sz="4" w:space="0" w:color="auto"/>
            </w:tcBorders>
            <w:shd w:val="clear" w:color="auto" w:fill="FFFFFF" w:themeFill="background1"/>
            <w:noWrap/>
            <w:vAlign w:val="bottom"/>
            <w:hideMark/>
          </w:tcPr>
          <w:p w:rsidR="006F3189" w:rsidRPr="00CC4DD3" w:rsidRDefault="006F3189" w:rsidP="00D42024">
            <w:pPr>
              <w:rPr>
                <w:rFonts w:ascii="Calibri" w:hAnsi="Calibri" w:cs="Calibri"/>
                <w:sz w:val="22"/>
                <w:szCs w:val="22"/>
              </w:rPr>
            </w:pPr>
            <w:r w:rsidRPr="00CC4DD3">
              <w:rPr>
                <w:rFonts w:ascii="Calibri" w:hAnsi="Calibri" w:cs="Calibri"/>
                <w:sz w:val="22"/>
                <w:szCs w:val="22"/>
              </w:rPr>
              <w:t> 20V</w:t>
            </w:r>
          </w:p>
        </w:tc>
        <w:tc>
          <w:tcPr>
            <w:tcW w:w="2496" w:type="dxa"/>
            <w:tcBorders>
              <w:top w:val="nil"/>
              <w:left w:val="nil"/>
              <w:bottom w:val="single" w:sz="4" w:space="0" w:color="auto"/>
              <w:right w:val="single" w:sz="4" w:space="0" w:color="auto"/>
            </w:tcBorders>
            <w:shd w:val="clear" w:color="auto" w:fill="FFFF00"/>
            <w:noWrap/>
            <w:vAlign w:val="bottom"/>
            <w:hideMark/>
          </w:tcPr>
          <w:p w:rsidR="006F3189" w:rsidRPr="00CC4DD3" w:rsidRDefault="006F3189" w:rsidP="00D42024">
            <w:pPr>
              <w:rPr>
                <w:rFonts w:ascii="Calibri" w:hAnsi="Calibri" w:cs="Calibri"/>
                <w:sz w:val="22"/>
                <w:szCs w:val="22"/>
              </w:rPr>
            </w:pPr>
            <w:r w:rsidRPr="00CC4DD3">
              <w:rPr>
                <w:rFonts w:ascii="Calibri" w:hAnsi="Calibri" w:cs="Calibri"/>
                <w:sz w:val="22"/>
                <w:szCs w:val="22"/>
              </w:rPr>
              <w:t> 20V</w:t>
            </w:r>
          </w:p>
        </w:tc>
      </w:tr>
      <w:tr w:rsidR="006F3189" w:rsidRPr="00CC4DD3" w:rsidTr="006F3189">
        <w:trPr>
          <w:trHeight w:val="288"/>
        </w:trPr>
        <w:tc>
          <w:tcPr>
            <w:tcW w:w="2763"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6F3189" w:rsidRPr="00CC4DD3" w:rsidRDefault="006F3189" w:rsidP="00D42024">
            <w:pPr>
              <w:rPr>
                <w:rFonts w:ascii="Calibri" w:hAnsi="Calibri" w:cs="Calibri"/>
                <w:b/>
                <w:bCs/>
                <w:sz w:val="22"/>
                <w:szCs w:val="22"/>
              </w:rPr>
            </w:pPr>
            <w:r w:rsidRPr="00CC4DD3">
              <w:rPr>
                <w:rFonts w:ascii="Calibri" w:hAnsi="Calibri" w:cs="Calibri"/>
                <w:b/>
                <w:bCs/>
                <w:sz w:val="22"/>
                <w:szCs w:val="22"/>
              </w:rPr>
              <w:t xml:space="preserve">Resonant </w:t>
            </w:r>
            <w:proofErr w:type="spellStart"/>
            <w:r w:rsidRPr="00CC4DD3">
              <w:rPr>
                <w:rFonts w:ascii="Calibri" w:hAnsi="Calibri" w:cs="Calibri"/>
                <w:b/>
                <w:bCs/>
                <w:sz w:val="22"/>
                <w:szCs w:val="22"/>
              </w:rPr>
              <w:t>Freuency</w:t>
            </w:r>
            <w:proofErr w:type="spellEnd"/>
          </w:p>
        </w:tc>
        <w:tc>
          <w:tcPr>
            <w:tcW w:w="1958" w:type="dxa"/>
            <w:tcBorders>
              <w:top w:val="nil"/>
              <w:left w:val="single" w:sz="12" w:space="0" w:color="auto"/>
              <w:bottom w:val="single" w:sz="4" w:space="0" w:color="auto"/>
              <w:right w:val="single" w:sz="4" w:space="0" w:color="auto"/>
            </w:tcBorders>
            <w:shd w:val="clear" w:color="auto" w:fill="FFFFFF" w:themeFill="background1"/>
            <w:noWrap/>
            <w:vAlign w:val="bottom"/>
            <w:hideMark/>
          </w:tcPr>
          <w:p w:rsidR="006F3189" w:rsidRPr="00CC4DD3" w:rsidRDefault="006F3189" w:rsidP="00D42024">
            <w:pPr>
              <w:rPr>
                <w:rFonts w:ascii="Calibri" w:hAnsi="Calibri" w:cs="Calibri"/>
                <w:sz w:val="22"/>
                <w:szCs w:val="22"/>
              </w:rPr>
            </w:pPr>
            <w:r w:rsidRPr="00CC4DD3">
              <w:rPr>
                <w:rFonts w:ascii="Calibri" w:hAnsi="Calibri" w:cs="Calibri"/>
                <w:sz w:val="22"/>
                <w:szCs w:val="22"/>
              </w:rPr>
              <w:t> 32.8kHz</w:t>
            </w:r>
          </w:p>
        </w:tc>
        <w:tc>
          <w:tcPr>
            <w:tcW w:w="2496" w:type="dxa"/>
            <w:tcBorders>
              <w:top w:val="nil"/>
              <w:left w:val="nil"/>
              <w:bottom w:val="single" w:sz="4" w:space="0" w:color="auto"/>
              <w:right w:val="single" w:sz="4" w:space="0" w:color="auto"/>
            </w:tcBorders>
            <w:shd w:val="clear" w:color="auto" w:fill="FFFF00"/>
            <w:noWrap/>
            <w:vAlign w:val="bottom"/>
            <w:hideMark/>
          </w:tcPr>
          <w:p w:rsidR="006F3189" w:rsidRPr="00CC4DD3" w:rsidRDefault="006F3189" w:rsidP="00D42024">
            <w:pPr>
              <w:rPr>
                <w:rFonts w:ascii="Calibri" w:hAnsi="Calibri" w:cs="Calibri"/>
                <w:sz w:val="22"/>
                <w:szCs w:val="22"/>
              </w:rPr>
            </w:pPr>
            <w:r w:rsidRPr="00CC4DD3">
              <w:rPr>
                <w:rFonts w:ascii="Calibri" w:hAnsi="Calibri" w:cs="Calibri"/>
                <w:sz w:val="22"/>
                <w:szCs w:val="22"/>
              </w:rPr>
              <w:t> 40KHz</w:t>
            </w:r>
          </w:p>
        </w:tc>
      </w:tr>
    </w:tbl>
    <w:p w:rsidR="00DA1DF3" w:rsidRPr="00CC4DD3" w:rsidRDefault="00DA1DF3" w:rsidP="00B204EC">
      <w:pPr>
        <w:rPr>
          <w:b/>
        </w:rPr>
      </w:pPr>
    </w:p>
    <w:p w:rsidR="00D42024" w:rsidRPr="00CC4DD3" w:rsidRDefault="00D42024" w:rsidP="00B204EC">
      <w:pPr>
        <w:rPr>
          <w:b/>
        </w:rPr>
      </w:pPr>
    </w:p>
    <w:p w:rsidR="00D42024" w:rsidRPr="00CC4DD3" w:rsidRDefault="00D42024" w:rsidP="00B204EC">
      <w:pPr>
        <w:rPr>
          <w:b/>
        </w:rPr>
      </w:pPr>
    </w:p>
    <w:p w:rsidR="00D42024" w:rsidRPr="00CC4DD3" w:rsidRDefault="00D42024" w:rsidP="00B204EC">
      <w:pPr>
        <w:rPr>
          <w:b/>
        </w:rPr>
      </w:pPr>
    </w:p>
    <w:p w:rsidR="00D42024" w:rsidRPr="00CC4DD3" w:rsidRDefault="00D42024" w:rsidP="00B204EC">
      <w:pPr>
        <w:rPr>
          <w:b/>
        </w:rPr>
      </w:pPr>
    </w:p>
    <w:p w:rsidR="00D42024" w:rsidRPr="00CC4DD3" w:rsidRDefault="00D42024" w:rsidP="00B204EC">
      <w:pPr>
        <w:rPr>
          <w:b/>
        </w:rPr>
      </w:pPr>
    </w:p>
    <w:p w:rsidR="00D42024" w:rsidRPr="00CC4DD3" w:rsidRDefault="00D42024" w:rsidP="00B204EC">
      <w:pPr>
        <w:rPr>
          <w:b/>
        </w:rPr>
      </w:pPr>
    </w:p>
    <w:p w:rsidR="00D42024" w:rsidRPr="00CC4DD3" w:rsidRDefault="00D42024" w:rsidP="00B204EC">
      <w:pPr>
        <w:rPr>
          <w:b/>
        </w:rPr>
      </w:pPr>
    </w:p>
    <w:p w:rsidR="00D42024" w:rsidRPr="00CC4DD3" w:rsidRDefault="00D42024" w:rsidP="00B204EC">
      <w:pPr>
        <w:rPr>
          <w:b/>
        </w:rPr>
      </w:pPr>
    </w:p>
    <w:p w:rsidR="0055239C" w:rsidRPr="00CC4DD3" w:rsidRDefault="0055239C" w:rsidP="00B204EC">
      <w:pPr>
        <w:rPr>
          <w:b/>
        </w:rPr>
      </w:pPr>
    </w:p>
    <w:p w:rsidR="006F3189" w:rsidRPr="00CC4DD3" w:rsidRDefault="006F3189" w:rsidP="00B204EC">
      <w:pPr>
        <w:rPr>
          <w:b/>
        </w:rPr>
      </w:pPr>
    </w:p>
    <w:p w:rsidR="00B32E49" w:rsidRPr="00CC4DD3" w:rsidRDefault="00B32E49" w:rsidP="00B204EC">
      <w:pPr>
        <w:rPr>
          <w:b/>
        </w:rPr>
      </w:pPr>
    </w:p>
    <w:p w:rsidR="006F3189" w:rsidRPr="00CC4DD3" w:rsidRDefault="006F3189" w:rsidP="00B204EC">
      <w:pPr>
        <w:rPr>
          <w:b/>
        </w:rPr>
      </w:pPr>
    </w:p>
    <w:p w:rsidR="00D42024" w:rsidRPr="00CC4DD3" w:rsidRDefault="00D42024" w:rsidP="00B204EC">
      <w:pPr>
        <w:rPr>
          <w:b/>
        </w:rPr>
      </w:pPr>
    </w:p>
    <w:tbl>
      <w:tblPr>
        <w:tblW w:w="8996" w:type="dxa"/>
        <w:tblLook w:val="04A0" w:firstRow="1" w:lastRow="0" w:firstColumn="1" w:lastColumn="0" w:noHBand="0" w:noVBand="1"/>
      </w:tblPr>
      <w:tblGrid>
        <w:gridCol w:w="2555"/>
        <w:gridCol w:w="1815"/>
        <w:gridCol w:w="1757"/>
        <w:gridCol w:w="2869"/>
      </w:tblGrid>
      <w:tr w:rsidR="006F53FB" w:rsidRPr="00CC4DD3" w:rsidTr="006F53FB">
        <w:trPr>
          <w:trHeight w:val="300"/>
        </w:trPr>
        <w:tc>
          <w:tcPr>
            <w:tcW w:w="2623"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DA1DF3" w:rsidRPr="00CC4DD3" w:rsidRDefault="00CC4DD3" w:rsidP="00D42024">
            <w:pPr>
              <w:rPr>
                <w:rFonts w:ascii="Calibri" w:hAnsi="Calibri" w:cs="Calibri"/>
                <w:b/>
                <w:bCs/>
                <w:sz w:val="22"/>
                <w:szCs w:val="22"/>
              </w:rPr>
            </w:pPr>
            <w:r>
              <w:rPr>
                <w:rFonts w:ascii="Calibri" w:hAnsi="Calibri" w:cs="Calibri"/>
                <w:b/>
                <w:bCs/>
                <w:sz w:val="22"/>
                <w:szCs w:val="22"/>
              </w:rPr>
              <w:lastRenderedPageBreak/>
              <w:t>Heat Sensor</w:t>
            </w:r>
          </w:p>
        </w:tc>
        <w:tc>
          <w:tcPr>
            <w:tcW w:w="1862" w:type="dxa"/>
            <w:tcBorders>
              <w:top w:val="single" w:sz="12" w:space="0" w:color="auto"/>
              <w:left w:val="single" w:sz="12" w:space="0" w:color="auto"/>
              <w:bottom w:val="single" w:sz="12" w:space="0" w:color="auto"/>
              <w:right w:val="single" w:sz="12" w:space="0" w:color="auto"/>
            </w:tcBorders>
            <w:shd w:val="clear" w:color="auto" w:fill="FFFF00"/>
            <w:noWrap/>
            <w:vAlign w:val="bottom"/>
            <w:hideMark/>
          </w:tcPr>
          <w:p w:rsidR="006F53FB" w:rsidRPr="00CC4DD3" w:rsidRDefault="00DA1DF3" w:rsidP="00D42024">
            <w:pPr>
              <w:rPr>
                <w:rFonts w:ascii="Calibri" w:hAnsi="Calibri" w:cs="Calibri"/>
                <w:sz w:val="22"/>
                <w:szCs w:val="22"/>
                <w:highlight w:val="yellow"/>
              </w:rPr>
            </w:pPr>
            <w:r w:rsidRPr="00CC4DD3">
              <w:rPr>
                <w:rFonts w:ascii="Calibri" w:hAnsi="Calibri" w:cs="Calibri"/>
                <w:sz w:val="22"/>
                <w:szCs w:val="22"/>
                <w:highlight w:val="yellow"/>
              </w:rPr>
              <w:t> </w:t>
            </w:r>
            <w:r w:rsidR="00D42024" w:rsidRPr="00CC4DD3">
              <w:rPr>
                <w:rFonts w:ascii="Calibri" w:hAnsi="Calibri" w:cs="Calibri"/>
                <w:sz w:val="22"/>
                <w:szCs w:val="22"/>
                <w:highlight w:val="yellow"/>
              </w:rPr>
              <w:t xml:space="preserve"> </w:t>
            </w:r>
            <w:r w:rsidR="006F53FB" w:rsidRPr="00CC4DD3">
              <w:rPr>
                <w:rFonts w:ascii="Calibri" w:hAnsi="Calibri" w:cs="Calibri"/>
                <w:sz w:val="22"/>
                <w:szCs w:val="22"/>
                <w:highlight w:val="yellow"/>
              </w:rPr>
              <w:t>NTC-1</w:t>
            </w:r>
            <w:r w:rsidR="006F53FB" w:rsidRPr="00CC4DD3">
              <w:rPr>
                <w:highlight w:val="yellow"/>
              </w:rPr>
              <w:t xml:space="preserve"> </w:t>
            </w:r>
            <w:r w:rsidR="006F53FB" w:rsidRPr="00CC4DD3">
              <w:rPr>
                <w:noProof/>
                <w:highlight w:val="yellow"/>
              </w:rPr>
              <w:drawing>
                <wp:inline distT="0" distB="0" distL="0" distR="0">
                  <wp:extent cx="990600" cy="742950"/>
                  <wp:effectExtent l="0" t="0" r="0" b="0"/>
                  <wp:docPr id="259" name="Picture 259" descr="https://protosupplies.com/wp-content/uploads/2018/03/NTC-Thermistor-with-Ring-Terminal-NTCALUG01A103J-To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ttps://protosupplies.com/wp-content/uploads/2018/03/NTC-Thermistor-with-Ring-Terminal-NTCALUG01A103J-Top.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990600" cy="742950"/>
                          </a:xfrm>
                          <a:prstGeom prst="rect">
                            <a:avLst/>
                          </a:prstGeom>
                          <a:noFill/>
                          <a:ln>
                            <a:noFill/>
                          </a:ln>
                        </pic:spPr>
                      </pic:pic>
                    </a:graphicData>
                  </a:graphic>
                </wp:inline>
              </w:drawing>
            </w:r>
          </w:p>
        </w:tc>
        <w:tc>
          <w:tcPr>
            <w:tcW w:w="1802"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DA1DF3" w:rsidRPr="00CC4DD3" w:rsidRDefault="00DA1DF3" w:rsidP="00D42024">
            <w:pPr>
              <w:rPr>
                <w:rFonts w:ascii="Calibri" w:hAnsi="Calibri" w:cs="Calibri"/>
                <w:sz w:val="22"/>
                <w:szCs w:val="22"/>
              </w:rPr>
            </w:pPr>
            <w:r w:rsidRPr="00CC4DD3">
              <w:rPr>
                <w:rFonts w:ascii="Calibri" w:hAnsi="Calibri" w:cs="Calibri"/>
                <w:sz w:val="22"/>
                <w:szCs w:val="22"/>
              </w:rPr>
              <w:t> </w:t>
            </w:r>
            <w:r w:rsidR="00B32E49" w:rsidRPr="00CC4DD3">
              <w:rPr>
                <w:rFonts w:ascii="Calibri" w:hAnsi="Calibri" w:cs="Calibri"/>
                <w:sz w:val="22"/>
                <w:szCs w:val="22"/>
              </w:rPr>
              <w:t>BME680</w:t>
            </w:r>
          </w:p>
          <w:p w:rsidR="00B32E49" w:rsidRPr="00CC4DD3" w:rsidRDefault="00B32E49" w:rsidP="00D42024">
            <w:pPr>
              <w:rPr>
                <w:rFonts w:ascii="Calibri" w:hAnsi="Calibri" w:cs="Calibri"/>
                <w:sz w:val="22"/>
                <w:szCs w:val="22"/>
              </w:rPr>
            </w:pPr>
            <w:r w:rsidRPr="00CC4DD3">
              <w:rPr>
                <w:noProof/>
              </w:rPr>
              <w:drawing>
                <wp:inline distT="0" distB="0" distL="0" distR="0" wp14:anchorId="13CCD5AA" wp14:editId="342DA7C9">
                  <wp:extent cx="979715" cy="687988"/>
                  <wp:effectExtent l="0" t="0" r="0" b="0"/>
                  <wp:docPr id="256" name="Picture 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995261" cy="698905"/>
                          </a:xfrm>
                          <a:prstGeom prst="rect">
                            <a:avLst/>
                          </a:prstGeom>
                        </pic:spPr>
                      </pic:pic>
                    </a:graphicData>
                  </a:graphic>
                </wp:inline>
              </w:drawing>
            </w:r>
          </w:p>
        </w:tc>
        <w:tc>
          <w:tcPr>
            <w:tcW w:w="2709"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DA1DF3" w:rsidRPr="00CC4DD3" w:rsidRDefault="00DA1DF3" w:rsidP="00D42024">
            <w:pPr>
              <w:rPr>
                <w:rFonts w:ascii="Calibri" w:hAnsi="Calibri" w:cs="Calibri"/>
                <w:sz w:val="22"/>
                <w:szCs w:val="22"/>
              </w:rPr>
            </w:pPr>
            <w:r w:rsidRPr="00CC4DD3">
              <w:rPr>
                <w:rFonts w:ascii="Calibri" w:hAnsi="Calibri" w:cs="Calibri"/>
                <w:sz w:val="22"/>
                <w:szCs w:val="22"/>
              </w:rPr>
              <w:t> </w:t>
            </w:r>
            <w:r w:rsidR="00A21A05" w:rsidRPr="00CC4DD3">
              <w:rPr>
                <w:rFonts w:ascii="Verdana" w:hAnsi="Verdana"/>
                <w:sz w:val="17"/>
                <w:szCs w:val="17"/>
                <w:shd w:val="clear" w:color="auto" w:fill="FFFFFF"/>
              </w:rPr>
              <w:t>RL1004-65.6-59-D1</w:t>
            </w:r>
            <w:r w:rsidR="006F53FB" w:rsidRPr="00CC4DD3">
              <w:rPr>
                <w:noProof/>
              </w:rPr>
              <w:drawing>
                <wp:inline distT="0" distB="0" distL="0" distR="0" wp14:anchorId="23B793DB" wp14:editId="19F25654">
                  <wp:extent cx="1728000" cy="685800"/>
                  <wp:effectExtent l="0" t="0" r="5715" b="0"/>
                  <wp:docPr id="260" name="Picture 2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731402" cy="687150"/>
                          </a:xfrm>
                          <a:prstGeom prst="rect">
                            <a:avLst/>
                          </a:prstGeom>
                        </pic:spPr>
                      </pic:pic>
                    </a:graphicData>
                  </a:graphic>
                </wp:inline>
              </w:drawing>
            </w:r>
          </w:p>
        </w:tc>
      </w:tr>
      <w:tr w:rsidR="006F53FB" w:rsidRPr="00CC4DD3" w:rsidTr="006F53FB">
        <w:trPr>
          <w:trHeight w:val="288"/>
        </w:trPr>
        <w:tc>
          <w:tcPr>
            <w:tcW w:w="2623"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6F53FB" w:rsidRPr="00CC4DD3" w:rsidRDefault="006F53FB" w:rsidP="006F53FB">
            <w:pPr>
              <w:rPr>
                <w:rFonts w:ascii="Calibri" w:hAnsi="Calibri" w:cs="Calibri"/>
                <w:b/>
                <w:bCs/>
                <w:sz w:val="22"/>
                <w:szCs w:val="22"/>
              </w:rPr>
            </w:pPr>
            <w:r w:rsidRPr="00CC4DD3">
              <w:rPr>
                <w:rFonts w:ascii="Calibri" w:hAnsi="Calibri" w:cs="Calibri"/>
                <w:b/>
                <w:bCs/>
                <w:sz w:val="22"/>
                <w:szCs w:val="22"/>
              </w:rPr>
              <w:t>Manufacturer</w:t>
            </w:r>
          </w:p>
        </w:tc>
        <w:tc>
          <w:tcPr>
            <w:tcW w:w="1862" w:type="dxa"/>
            <w:tcBorders>
              <w:top w:val="single" w:sz="12" w:space="0" w:color="auto"/>
              <w:left w:val="single" w:sz="12" w:space="0" w:color="auto"/>
              <w:bottom w:val="single" w:sz="4" w:space="0" w:color="auto"/>
              <w:right w:val="single" w:sz="4" w:space="0" w:color="auto"/>
            </w:tcBorders>
            <w:shd w:val="clear" w:color="auto" w:fill="FFFF00"/>
            <w:noWrap/>
            <w:vAlign w:val="bottom"/>
            <w:hideMark/>
          </w:tcPr>
          <w:p w:rsidR="006F53FB" w:rsidRPr="00CC4DD3" w:rsidRDefault="006F53FB" w:rsidP="006F53FB">
            <w:pPr>
              <w:rPr>
                <w:rFonts w:ascii="Calibri" w:hAnsi="Calibri" w:cs="Calibri"/>
                <w:sz w:val="22"/>
                <w:szCs w:val="22"/>
                <w:highlight w:val="yellow"/>
              </w:rPr>
            </w:pPr>
            <w:r w:rsidRPr="00CC4DD3">
              <w:rPr>
                <w:rFonts w:ascii="Calibri" w:hAnsi="Calibri" w:cs="Calibri"/>
                <w:sz w:val="22"/>
                <w:szCs w:val="22"/>
                <w:highlight w:val="yellow"/>
              </w:rPr>
              <w:t> Vishay</w:t>
            </w:r>
          </w:p>
        </w:tc>
        <w:tc>
          <w:tcPr>
            <w:tcW w:w="1802" w:type="dxa"/>
            <w:tcBorders>
              <w:top w:val="single" w:sz="12" w:space="0" w:color="auto"/>
              <w:left w:val="nil"/>
              <w:bottom w:val="single" w:sz="4" w:space="0" w:color="auto"/>
              <w:right w:val="single" w:sz="4" w:space="0" w:color="auto"/>
            </w:tcBorders>
            <w:shd w:val="clear" w:color="auto" w:fill="auto"/>
            <w:noWrap/>
            <w:hideMark/>
          </w:tcPr>
          <w:p w:rsidR="006F53FB" w:rsidRPr="00CC4DD3" w:rsidRDefault="006F53FB" w:rsidP="006F53FB">
            <w:r w:rsidRPr="00CC4DD3">
              <w:t>Bosch</w:t>
            </w:r>
          </w:p>
        </w:tc>
        <w:tc>
          <w:tcPr>
            <w:tcW w:w="2709" w:type="dxa"/>
            <w:tcBorders>
              <w:top w:val="single" w:sz="12" w:space="0" w:color="auto"/>
              <w:left w:val="nil"/>
              <w:bottom w:val="single" w:sz="4" w:space="0" w:color="auto"/>
              <w:right w:val="single" w:sz="12" w:space="0" w:color="auto"/>
            </w:tcBorders>
            <w:shd w:val="clear" w:color="auto" w:fill="auto"/>
            <w:noWrap/>
            <w:vAlign w:val="bottom"/>
            <w:hideMark/>
          </w:tcPr>
          <w:p w:rsidR="006F53FB" w:rsidRPr="00CC4DD3" w:rsidRDefault="006F53FB" w:rsidP="006F53FB">
            <w:pPr>
              <w:rPr>
                <w:rFonts w:ascii="Calibri" w:hAnsi="Calibri" w:cs="Calibri"/>
                <w:sz w:val="22"/>
                <w:szCs w:val="22"/>
              </w:rPr>
            </w:pPr>
            <w:r w:rsidRPr="00CC4DD3">
              <w:rPr>
                <w:rFonts w:ascii="Calibri" w:hAnsi="Calibri" w:cs="Calibri"/>
                <w:sz w:val="22"/>
                <w:szCs w:val="22"/>
              </w:rPr>
              <w:t>AMPHENOL ADVANCED SENSORS</w:t>
            </w:r>
          </w:p>
        </w:tc>
      </w:tr>
      <w:tr w:rsidR="006F53FB" w:rsidRPr="00CC4DD3" w:rsidTr="006F53FB">
        <w:trPr>
          <w:trHeight w:val="288"/>
        </w:trPr>
        <w:tc>
          <w:tcPr>
            <w:tcW w:w="2623"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6F53FB" w:rsidRPr="00CC4DD3" w:rsidRDefault="006F53FB" w:rsidP="006F53FB">
            <w:pPr>
              <w:rPr>
                <w:rFonts w:ascii="Calibri" w:hAnsi="Calibri" w:cs="Calibri"/>
                <w:b/>
                <w:bCs/>
                <w:sz w:val="22"/>
                <w:szCs w:val="22"/>
              </w:rPr>
            </w:pPr>
            <w:r w:rsidRPr="00CC4DD3">
              <w:rPr>
                <w:rFonts w:ascii="Calibri" w:hAnsi="Calibri" w:cs="Calibri"/>
                <w:b/>
                <w:bCs/>
                <w:sz w:val="22"/>
                <w:szCs w:val="22"/>
              </w:rPr>
              <w:t>Manufacturer #</w:t>
            </w:r>
          </w:p>
        </w:tc>
        <w:tc>
          <w:tcPr>
            <w:tcW w:w="1862" w:type="dxa"/>
            <w:tcBorders>
              <w:top w:val="nil"/>
              <w:left w:val="single" w:sz="12" w:space="0" w:color="auto"/>
              <w:bottom w:val="single" w:sz="4" w:space="0" w:color="auto"/>
              <w:right w:val="single" w:sz="4" w:space="0" w:color="auto"/>
            </w:tcBorders>
            <w:shd w:val="clear" w:color="auto" w:fill="FFFF00"/>
            <w:noWrap/>
            <w:vAlign w:val="bottom"/>
            <w:hideMark/>
          </w:tcPr>
          <w:p w:rsidR="006F53FB" w:rsidRPr="00CC4DD3" w:rsidRDefault="006F53FB" w:rsidP="006F53FB">
            <w:pPr>
              <w:rPr>
                <w:rFonts w:ascii="Calibri" w:hAnsi="Calibri" w:cs="Calibri"/>
                <w:sz w:val="22"/>
                <w:szCs w:val="22"/>
                <w:highlight w:val="yellow"/>
              </w:rPr>
            </w:pPr>
            <w:r w:rsidRPr="00CC4DD3">
              <w:rPr>
                <w:rFonts w:ascii="Calibri" w:hAnsi="Calibri" w:cs="Calibri"/>
                <w:sz w:val="22"/>
                <w:szCs w:val="22"/>
                <w:highlight w:val="yellow"/>
              </w:rPr>
              <w:t>NTCALUG01A103J</w:t>
            </w:r>
          </w:p>
        </w:tc>
        <w:tc>
          <w:tcPr>
            <w:tcW w:w="1802" w:type="dxa"/>
            <w:tcBorders>
              <w:top w:val="nil"/>
              <w:left w:val="nil"/>
              <w:bottom w:val="single" w:sz="4" w:space="0" w:color="auto"/>
              <w:right w:val="single" w:sz="4" w:space="0" w:color="auto"/>
            </w:tcBorders>
            <w:shd w:val="clear" w:color="auto" w:fill="auto"/>
            <w:noWrap/>
            <w:vAlign w:val="bottom"/>
            <w:hideMark/>
          </w:tcPr>
          <w:p w:rsidR="006F53FB" w:rsidRPr="00CC4DD3" w:rsidRDefault="006F53FB" w:rsidP="006F53FB">
            <w:pPr>
              <w:rPr>
                <w:rFonts w:ascii="Calibri" w:hAnsi="Calibri" w:cs="Calibri"/>
                <w:sz w:val="22"/>
                <w:szCs w:val="22"/>
              </w:rPr>
            </w:pPr>
            <w:r w:rsidRPr="00CC4DD3">
              <w:rPr>
                <w:rFonts w:ascii="Calibri" w:hAnsi="Calibri" w:cs="Calibri"/>
                <w:sz w:val="22"/>
                <w:szCs w:val="22"/>
              </w:rPr>
              <w:t>  BME680</w:t>
            </w:r>
          </w:p>
        </w:tc>
        <w:tc>
          <w:tcPr>
            <w:tcW w:w="2709" w:type="dxa"/>
            <w:tcBorders>
              <w:top w:val="nil"/>
              <w:left w:val="nil"/>
              <w:bottom w:val="single" w:sz="4" w:space="0" w:color="auto"/>
              <w:right w:val="single" w:sz="12" w:space="0" w:color="auto"/>
            </w:tcBorders>
            <w:shd w:val="clear" w:color="auto" w:fill="auto"/>
            <w:noWrap/>
            <w:vAlign w:val="bottom"/>
            <w:hideMark/>
          </w:tcPr>
          <w:p w:rsidR="006F53FB" w:rsidRPr="00CC4DD3" w:rsidRDefault="006F53FB" w:rsidP="006F53FB">
            <w:pPr>
              <w:rPr>
                <w:rFonts w:ascii="Calibri" w:hAnsi="Calibri" w:cs="Calibri"/>
                <w:sz w:val="22"/>
                <w:szCs w:val="22"/>
              </w:rPr>
            </w:pPr>
            <w:r w:rsidRPr="00CC4DD3">
              <w:rPr>
                <w:rFonts w:ascii="Calibri" w:hAnsi="Calibri" w:cs="Calibri"/>
                <w:sz w:val="22"/>
                <w:szCs w:val="22"/>
              </w:rPr>
              <w:t> </w:t>
            </w:r>
            <w:r w:rsidRPr="00CC4DD3">
              <w:rPr>
                <w:rFonts w:ascii="Verdana" w:hAnsi="Verdana"/>
                <w:sz w:val="17"/>
                <w:szCs w:val="17"/>
                <w:shd w:val="clear" w:color="auto" w:fill="FFFFFF"/>
              </w:rPr>
              <w:t>RL1004-65.6-59-D1</w:t>
            </w:r>
          </w:p>
        </w:tc>
      </w:tr>
      <w:tr w:rsidR="006F53FB" w:rsidRPr="00CC4DD3" w:rsidTr="006F53FB">
        <w:trPr>
          <w:trHeight w:val="288"/>
        </w:trPr>
        <w:tc>
          <w:tcPr>
            <w:tcW w:w="2623"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6F53FB" w:rsidRPr="00CC4DD3" w:rsidRDefault="006F53FB" w:rsidP="006F53FB">
            <w:pPr>
              <w:rPr>
                <w:rFonts w:ascii="Calibri" w:hAnsi="Calibri" w:cs="Calibri"/>
                <w:b/>
                <w:bCs/>
                <w:sz w:val="22"/>
                <w:szCs w:val="22"/>
              </w:rPr>
            </w:pPr>
            <w:r w:rsidRPr="00CC4DD3">
              <w:rPr>
                <w:rFonts w:ascii="Calibri" w:hAnsi="Calibri" w:cs="Calibri"/>
                <w:b/>
                <w:bCs/>
                <w:sz w:val="22"/>
                <w:szCs w:val="22"/>
              </w:rPr>
              <w:t>Vendor</w:t>
            </w:r>
          </w:p>
        </w:tc>
        <w:tc>
          <w:tcPr>
            <w:tcW w:w="1862" w:type="dxa"/>
            <w:tcBorders>
              <w:top w:val="nil"/>
              <w:left w:val="single" w:sz="12" w:space="0" w:color="auto"/>
              <w:bottom w:val="single" w:sz="4" w:space="0" w:color="auto"/>
              <w:right w:val="single" w:sz="4" w:space="0" w:color="auto"/>
            </w:tcBorders>
            <w:shd w:val="clear" w:color="auto" w:fill="FFFF00"/>
            <w:noWrap/>
            <w:vAlign w:val="bottom"/>
            <w:hideMark/>
          </w:tcPr>
          <w:p w:rsidR="006F53FB" w:rsidRPr="00CC4DD3" w:rsidRDefault="006F53FB" w:rsidP="006F53FB">
            <w:pPr>
              <w:rPr>
                <w:rFonts w:ascii="Calibri" w:hAnsi="Calibri" w:cs="Calibri"/>
                <w:sz w:val="22"/>
                <w:szCs w:val="22"/>
                <w:highlight w:val="yellow"/>
              </w:rPr>
            </w:pPr>
            <w:r w:rsidRPr="00CC4DD3">
              <w:rPr>
                <w:rFonts w:ascii="Calibri" w:hAnsi="Calibri" w:cs="Calibri"/>
                <w:sz w:val="22"/>
                <w:szCs w:val="22"/>
                <w:highlight w:val="yellow"/>
              </w:rPr>
              <w:t> </w:t>
            </w:r>
            <w:proofErr w:type="spellStart"/>
            <w:r w:rsidRPr="00CC4DD3">
              <w:rPr>
                <w:rFonts w:ascii="Calibri" w:hAnsi="Calibri" w:cs="Calibri"/>
                <w:sz w:val="22"/>
                <w:szCs w:val="22"/>
                <w:highlight w:val="yellow"/>
              </w:rPr>
              <w:t>protosupplies</w:t>
            </w:r>
            <w:proofErr w:type="spellEnd"/>
          </w:p>
        </w:tc>
        <w:tc>
          <w:tcPr>
            <w:tcW w:w="1802" w:type="dxa"/>
            <w:tcBorders>
              <w:top w:val="nil"/>
              <w:left w:val="nil"/>
              <w:bottom w:val="single" w:sz="4" w:space="0" w:color="auto"/>
              <w:right w:val="single" w:sz="4" w:space="0" w:color="auto"/>
            </w:tcBorders>
            <w:shd w:val="clear" w:color="auto" w:fill="auto"/>
            <w:noWrap/>
            <w:vAlign w:val="bottom"/>
            <w:hideMark/>
          </w:tcPr>
          <w:p w:rsidR="006F53FB" w:rsidRPr="00CC4DD3" w:rsidRDefault="006F53FB" w:rsidP="006F53FB">
            <w:pPr>
              <w:rPr>
                <w:rFonts w:ascii="Calibri" w:hAnsi="Calibri" w:cs="Calibri"/>
                <w:sz w:val="22"/>
                <w:szCs w:val="22"/>
              </w:rPr>
            </w:pPr>
            <w:r w:rsidRPr="00CC4DD3">
              <w:rPr>
                <w:rFonts w:ascii="Calibri" w:hAnsi="Calibri" w:cs="Calibri"/>
                <w:sz w:val="22"/>
                <w:szCs w:val="22"/>
              </w:rPr>
              <w:t> Mouser</w:t>
            </w:r>
          </w:p>
        </w:tc>
        <w:tc>
          <w:tcPr>
            <w:tcW w:w="2709" w:type="dxa"/>
            <w:tcBorders>
              <w:top w:val="nil"/>
              <w:left w:val="nil"/>
              <w:bottom w:val="single" w:sz="4" w:space="0" w:color="auto"/>
              <w:right w:val="single" w:sz="12" w:space="0" w:color="auto"/>
            </w:tcBorders>
            <w:shd w:val="clear" w:color="auto" w:fill="auto"/>
            <w:noWrap/>
            <w:vAlign w:val="bottom"/>
            <w:hideMark/>
          </w:tcPr>
          <w:p w:rsidR="006F53FB" w:rsidRPr="00CC4DD3" w:rsidRDefault="006F53FB" w:rsidP="006F53FB">
            <w:pPr>
              <w:rPr>
                <w:rFonts w:ascii="Calibri" w:hAnsi="Calibri" w:cs="Calibri"/>
                <w:sz w:val="22"/>
                <w:szCs w:val="22"/>
              </w:rPr>
            </w:pPr>
            <w:r w:rsidRPr="00CC4DD3">
              <w:rPr>
                <w:rFonts w:ascii="Calibri" w:hAnsi="Calibri" w:cs="Calibri"/>
                <w:sz w:val="22"/>
                <w:szCs w:val="22"/>
              </w:rPr>
              <w:t> </w:t>
            </w:r>
            <w:proofErr w:type="spellStart"/>
            <w:r w:rsidRPr="00CC4DD3">
              <w:rPr>
                <w:rFonts w:ascii="Calibri" w:hAnsi="Calibri" w:cs="Calibri"/>
                <w:sz w:val="22"/>
                <w:szCs w:val="22"/>
              </w:rPr>
              <w:t>farnell</w:t>
            </w:r>
            <w:proofErr w:type="spellEnd"/>
          </w:p>
        </w:tc>
      </w:tr>
      <w:tr w:rsidR="006F53FB" w:rsidRPr="00CC4DD3" w:rsidTr="006F53FB">
        <w:trPr>
          <w:trHeight w:val="288"/>
        </w:trPr>
        <w:tc>
          <w:tcPr>
            <w:tcW w:w="2623"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6F53FB" w:rsidRPr="00CC4DD3" w:rsidRDefault="006F53FB" w:rsidP="006F53FB">
            <w:pPr>
              <w:rPr>
                <w:rFonts w:ascii="Calibri" w:hAnsi="Calibri" w:cs="Calibri"/>
                <w:b/>
                <w:bCs/>
                <w:sz w:val="22"/>
                <w:szCs w:val="22"/>
              </w:rPr>
            </w:pPr>
            <w:r w:rsidRPr="00CC4DD3">
              <w:rPr>
                <w:rFonts w:ascii="Calibri" w:hAnsi="Calibri" w:cs="Calibri"/>
                <w:b/>
                <w:bCs/>
                <w:sz w:val="22"/>
                <w:szCs w:val="22"/>
              </w:rPr>
              <w:t>Product #</w:t>
            </w:r>
          </w:p>
        </w:tc>
        <w:tc>
          <w:tcPr>
            <w:tcW w:w="1862" w:type="dxa"/>
            <w:tcBorders>
              <w:top w:val="nil"/>
              <w:left w:val="single" w:sz="12" w:space="0" w:color="auto"/>
              <w:bottom w:val="single" w:sz="4" w:space="0" w:color="auto"/>
              <w:right w:val="single" w:sz="4" w:space="0" w:color="auto"/>
            </w:tcBorders>
            <w:shd w:val="clear" w:color="auto" w:fill="FFFF00"/>
            <w:noWrap/>
            <w:vAlign w:val="bottom"/>
            <w:hideMark/>
          </w:tcPr>
          <w:p w:rsidR="006F53FB" w:rsidRPr="00CC4DD3" w:rsidRDefault="006F53FB" w:rsidP="006F53FB">
            <w:pPr>
              <w:rPr>
                <w:rFonts w:ascii="Calibri" w:hAnsi="Calibri" w:cs="Calibri"/>
                <w:sz w:val="22"/>
                <w:szCs w:val="22"/>
                <w:highlight w:val="yellow"/>
              </w:rPr>
            </w:pPr>
            <w:r w:rsidRPr="00CC4DD3">
              <w:rPr>
                <w:rFonts w:ascii="Calibri" w:hAnsi="Calibri" w:cs="Calibri"/>
                <w:sz w:val="22"/>
                <w:szCs w:val="22"/>
                <w:highlight w:val="yellow"/>
              </w:rPr>
              <w:t> NTC-1</w:t>
            </w:r>
          </w:p>
        </w:tc>
        <w:tc>
          <w:tcPr>
            <w:tcW w:w="1802" w:type="dxa"/>
            <w:tcBorders>
              <w:top w:val="nil"/>
              <w:left w:val="nil"/>
              <w:bottom w:val="single" w:sz="4" w:space="0" w:color="auto"/>
              <w:right w:val="single" w:sz="4" w:space="0" w:color="auto"/>
            </w:tcBorders>
            <w:shd w:val="clear" w:color="auto" w:fill="auto"/>
            <w:noWrap/>
            <w:hideMark/>
          </w:tcPr>
          <w:p w:rsidR="006F53FB" w:rsidRPr="00CC4DD3" w:rsidRDefault="006F53FB" w:rsidP="006F53FB">
            <w:r w:rsidRPr="00CC4DD3">
              <w:t>A2235H</w:t>
            </w:r>
          </w:p>
        </w:tc>
        <w:tc>
          <w:tcPr>
            <w:tcW w:w="2709" w:type="dxa"/>
            <w:tcBorders>
              <w:top w:val="nil"/>
              <w:left w:val="nil"/>
              <w:bottom w:val="single" w:sz="4" w:space="0" w:color="auto"/>
              <w:right w:val="single" w:sz="12" w:space="0" w:color="auto"/>
            </w:tcBorders>
            <w:shd w:val="clear" w:color="auto" w:fill="auto"/>
            <w:noWrap/>
            <w:vAlign w:val="bottom"/>
            <w:hideMark/>
          </w:tcPr>
          <w:p w:rsidR="006F53FB" w:rsidRPr="00CC4DD3" w:rsidRDefault="006F53FB" w:rsidP="006F53FB">
            <w:pPr>
              <w:rPr>
                <w:rFonts w:ascii="Calibri" w:hAnsi="Calibri" w:cs="Calibri"/>
                <w:sz w:val="22"/>
                <w:szCs w:val="22"/>
              </w:rPr>
            </w:pPr>
            <w:r w:rsidRPr="00CC4DD3">
              <w:rPr>
                <w:rFonts w:ascii="Verdana" w:hAnsi="Verdana"/>
                <w:sz w:val="17"/>
                <w:szCs w:val="17"/>
                <w:shd w:val="clear" w:color="auto" w:fill="FFFFFF"/>
              </w:rPr>
              <w:t>2915193</w:t>
            </w:r>
            <w:r w:rsidRPr="00CC4DD3">
              <w:rPr>
                <w:rFonts w:ascii="Calibri" w:hAnsi="Calibri" w:cs="Calibri"/>
                <w:sz w:val="22"/>
                <w:szCs w:val="22"/>
              </w:rPr>
              <w:t> </w:t>
            </w:r>
          </w:p>
        </w:tc>
      </w:tr>
      <w:tr w:rsidR="006F53FB" w:rsidRPr="00CC4DD3" w:rsidTr="006F53FB">
        <w:trPr>
          <w:trHeight w:val="288"/>
        </w:trPr>
        <w:tc>
          <w:tcPr>
            <w:tcW w:w="2623"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6F53FB" w:rsidRPr="00CC4DD3" w:rsidRDefault="006F53FB" w:rsidP="006F53FB">
            <w:pPr>
              <w:rPr>
                <w:rFonts w:ascii="Calibri" w:hAnsi="Calibri" w:cs="Calibri"/>
                <w:b/>
                <w:bCs/>
                <w:sz w:val="22"/>
                <w:szCs w:val="22"/>
              </w:rPr>
            </w:pPr>
            <w:r w:rsidRPr="00CC4DD3">
              <w:rPr>
                <w:rFonts w:ascii="Calibri" w:hAnsi="Calibri" w:cs="Calibri"/>
                <w:b/>
                <w:bCs/>
                <w:sz w:val="22"/>
                <w:szCs w:val="22"/>
              </w:rPr>
              <w:t>Cost</w:t>
            </w:r>
          </w:p>
        </w:tc>
        <w:tc>
          <w:tcPr>
            <w:tcW w:w="1862" w:type="dxa"/>
            <w:tcBorders>
              <w:top w:val="nil"/>
              <w:left w:val="single" w:sz="12" w:space="0" w:color="auto"/>
              <w:bottom w:val="single" w:sz="4" w:space="0" w:color="auto"/>
              <w:right w:val="single" w:sz="4" w:space="0" w:color="auto"/>
            </w:tcBorders>
            <w:shd w:val="clear" w:color="auto" w:fill="FFFF00"/>
            <w:noWrap/>
            <w:vAlign w:val="bottom"/>
            <w:hideMark/>
          </w:tcPr>
          <w:p w:rsidR="006F53FB" w:rsidRPr="00CC4DD3" w:rsidRDefault="006F53FB" w:rsidP="006F53FB">
            <w:pPr>
              <w:rPr>
                <w:rFonts w:ascii="Calibri" w:hAnsi="Calibri" w:cs="Calibri"/>
                <w:sz w:val="22"/>
                <w:szCs w:val="22"/>
                <w:highlight w:val="yellow"/>
              </w:rPr>
            </w:pPr>
            <w:r w:rsidRPr="00CC4DD3">
              <w:rPr>
                <w:rFonts w:ascii="Calibri" w:hAnsi="Calibri" w:cs="Calibri"/>
                <w:sz w:val="22"/>
                <w:szCs w:val="22"/>
                <w:highlight w:val="yellow"/>
              </w:rPr>
              <w:t> £1.91</w:t>
            </w:r>
          </w:p>
        </w:tc>
        <w:tc>
          <w:tcPr>
            <w:tcW w:w="1802" w:type="dxa"/>
            <w:tcBorders>
              <w:top w:val="nil"/>
              <w:left w:val="nil"/>
              <w:bottom w:val="single" w:sz="4" w:space="0" w:color="auto"/>
              <w:right w:val="single" w:sz="4" w:space="0" w:color="auto"/>
            </w:tcBorders>
            <w:shd w:val="clear" w:color="auto" w:fill="auto"/>
            <w:noWrap/>
            <w:hideMark/>
          </w:tcPr>
          <w:p w:rsidR="006F53FB" w:rsidRPr="00CC4DD3" w:rsidRDefault="006F53FB" w:rsidP="006F53FB">
            <w:r w:rsidRPr="00CC4DD3">
              <w:t>£9.87</w:t>
            </w:r>
          </w:p>
        </w:tc>
        <w:tc>
          <w:tcPr>
            <w:tcW w:w="2709" w:type="dxa"/>
            <w:tcBorders>
              <w:top w:val="nil"/>
              <w:left w:val="nil"/>
              <w:bottom w:val="single" w:sz="4" w:space="0" w:color="auto"/>
              <w:right w:val="single" w:sz="12" w:space="0" w:color="auto"/>
            </w:tcBorders>
            <w:shd w:val="clear" w:color="auto" w:fill="auto"/>
            <w:noWrap/>
            <w:vAlign w:val="bottom"/>
            <w:hideMark/>
          </w:tcPr>
          <w:p w:rsidR="006F53FB" w:rsidRPr="00CC4DD3" w:rsidRDefault="006F53FB" w:rsidP="006F53FB">
            <w:pPr>
              <w:rPr>
                <w:rFonts w:ascii="Calibri" w:hAnsi="Calibri" w:cs="Calibri"/>
                <w:sz w:val="22"/>
                <w:szCs w:val="22"/>
              </w:rPr>
            </w:pPr>
            <w:r w:rsidRPr="00CC4DD3">
              <w:rPr>
                <w:rFonts w:ascii="Calibri" w:hAnsi="Calibri" w:cs="Calibri"/>
                <w:sz w:val="22"/>
                <w:szCs w:val="22"/>
              </w:rPr>
              <w:t> £2.13</w:t>
            </w:r>
          </w:p>
        </w:tc>
      </w:tr>
      <w:tr w:rsidR="006F53FB" w:rsidRPr="00CC4DD3" w:rsidTr="006F53FB">
        <w:trPr>
          <w:trHeight w:val="288"/>
        </w:trPr>
        <w:tc>
          <w:tcPr>
            <w:tcW w:w="2623"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6F53FB" w:rsidRPr="00CC4DD3" w:rsidRDefault="006F53FB" w:rsidP="006F53FB">
            <w:pPr>
              <w:rPr>
                <w:rFonts w:ascii="Calibri" w:hAnsi="Calibri" w:cs="Calibri"/>
                <w:b/>
                <w:bCs/>
                <w:sz w:val="22"/>
                <w:szCs w:val="22"/>
              </w:rPr>
            </w:pPr>
            <w:r w:rsidRPr="00CC4DD3">
              <w:rPr>
                <w:rFonts w:ascii="Calibri" w:hAnsi="Calibri" w:cs="Calibri"/>
                <w:b/>
                <w:bCs/>
                <w:sz w:val="22"/>
                <w:szCs w:val="22"/>
              </w:rPr>
              <w:t>Mounting Type</w:t>
            </w:r>
          </w:p>
        </w:tc>
        <w:tc>
          <w:tcPr>
            <w:tcW w:w="1862" w:type="dxa"/>
            <w:tcBorders>
              <w:top w:val="nil"/>
              <w:left w:val="single" w:sz="12" w:space="0" w:color="auto"/>
              <w:bottom w:val="single" w:sz="4" w:space="0" w:color="auto"/>
              <w:right w:val="single" w:sz="4" w:space="0" w:color="auto"/>
            </w:tcBorders>
            <w:shd w:val="clear" w:color="auto" w:fill="FFFF00"/>
            <w:noWrap/>
            <w:vAlign w:val="bottom"/>
            <w:hideMark/>
          </w:tcPr>
          <w:p w:rsidR="006F53FB" w:rsidRPr="00CC4DD3" w:rsidRDefault="006F53FB" w:rsidP="006F53FB">
            <w:pPr>
              <w:rPr>
                <w:rFonts w:ascii="Calibri" w:hAnsi="Calibri" w:cs="Calibri"/>
                <w:sz w:val="22"/>
                <w:szCs w:val="22"/>
                <w:highlight w:val="yellow"/>
              </w:rPr>
            </w:pPr>
            <w:r w:rsidRPr="00CC4DD3">
              <w:rPr>
                <w:rFonts w:ascii="Calibri" w:hAnsi="Calibri" w:cs="Calibri"/>
                <w:sz w:val="22"/>
                <w:szCs w:val="22"/>
                <w:highlight w:val="yellow"/>
              </w:rPr>
              <w:t> Through hole</w:t>
            </w:r>
          </w:p>
        </w:tc>
        <w:tc>
          <w:tcPr>
            <w:tcW w:w="1802" w:type="dxa"/>
            <w:tcBorders>
              <w:top w:val="nil"/>
              <w:left w:val="nil"/>
              <w:bottom w:val="single" w:sz="4" w:space="0" w:color="auto"/>
              <w:right w:val="single" w:sz="4" w:space="0" w:color="auto"/>
            </w:tcBorders>
            <w:shd w:val="clear" w:color="auto" w:fill="auto"/>
            <w:noWrap/>
            <w:vAlign w:val="bottom"/>
            <w:hideMark/>
          </w:tcPr>
          <w:p w:rsidR="006F53FB" w:rsidRPr="00CC4DD3" w:rsidRDefault="006F53FB" w:rsidP="006F53FB">
            <w:pPr>
              <w:rPr>
                <w:rFonts w:ascii="Calibri" w:hAnsi="Calibri" w:cs="Calibri"/>
                <w:sz w:val="22"/>
                <w:szCs w:val="22"/>
              </w:rPr>
            </w:pPr>
            <w:r w:rsidRPr="00CC4DD3">
              <w:rPr>
                <w:rFonts w:ascii="Calibri" w:hAnsi="Calibri" w:cs="Calibri"/>
                <w:sz w:val="22"/>
                <w:szCs w:val="22"/>
              </w:rPr>
              <w:t> Surface</w:t>
            </w:r>
          </w:p>
        </w:tc>
        <w:tc>
          <w:tcPr>
            <w:tcW w:w="2709" w:type="dxa"/>
            <w:tcBorders>
              <w:top w:val="nil"/>
              <w:left w:val="nil"/>
              <w:bottom w:val="single" w:sz="4" w:space="0" w:color="auto"/>
              <w:right w:val="single" w:sz="12" w:space="0" w:color="auto"/>
            </w:tcBorders>
            <w:shd w:val="clear" w:color="auto" w:fill="auto"/>
            <w:noWrap/>
            <w:vAlign w:val="bottom"/>
            <w:hideMark/>
          </w:tcPr>
          <w:p w:rsidR="006F53FB" w:rsidRPr="00CC4DD3" w:rsidRDefault="006F53FB" w:rsidP="006F53FB">
            <w:pPr>
              <w:rPr>
                <w:rFonts w:ascii="Calibri" w:hAnsi="Calibri" w:cs="Calibri"/>
                <w:sz w:val="22"/>
                <w:szCs w:val="22"/>
              </w:rPr>
            </w:pPr>
            <w:r w:rsidRPr="00CC4DD3">
              <w:rPr>
                <w:rFonts w:ascii="Calibri" w:hAnsi="Calibri" w:cs="Calibri"/>
                <w:sz w:val="22"/>
                <w:szCs w:val="22"/>
              </w:rPr>
              <w:t> Through hole</w:t>
            </w:r>
          </w:p>
        </w:tc>
      </w:tr>
      <w:tr w:rsidR="006F53FB" w:rsidRPr="00CC4DD3" w:rsidTr="006F53FB">
        <w:trPr>
          <w:trHeight w:val="288"/>
        </w:trPr>
        <w:tc>
          <w:tcPr>
            <w:tcW w:w="2623"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6F53FB" w:rsidRPr="00CC4DD3" w:rsidRDefault="006F53FB" w:rsidP="006F53FB">
            <w:pPr>
              <w:rPr>
                <w:rFonts w:ascii="Calibri" w:hAnsi="Calibri" w:cs="Calibri"/>
                <w:b/>
                <w:bCs/>
                <w:sz w:val="22"/>
                <w:szCs w:val="22"/>
              </w:rPr>
            </w:pPr>
            <w:r w:rsidRPr="00CC4DD3">
              <w:rPr>
                <w:rFonts w:ascii="Calibri" w:hAnsi="Calibri" w:cs="Calibri"/>
                <w:b/>
                <w:bCs/>
                <w:sz w:val="22"/>
                <w:szCs w:val="22"/>
              </w:rPr>
              <w:t xml:space="preserve">Output Type </w:t>
            </w:r>
          </w:p>
        </w:tc>
        <w:tc>
          <w:tcPr>
            <w:tcW w:w="1862" w:type="dxa"/>
            <w:tcBorders>
              <w:top w:val="nil"/>
              <w:left w:val="single" w:sz="12" w:space="0" w:color="auto"/>
              <w:bottom w:val="single" w:sz="4" w:space="0" w:color="auto"/>
              <w:right w:val="single" w:sz="4" w:space="0" w:color="auto"/>
            </w:tcBorders>
            <w:shd w:val="clear" w:color="auto" w:fill="FFFF00"/>
            <w:noWrap/>
            <w:vAlign w:val="bottom"/>
            <w:hideMark/>
          </w:tcPr>
          <w:p w:rsidR="006F53FB" w:rsidRPr="00CC4DD3" w:rsidRDefault="006F53FB" w:rsidP="006F53FB">
            <w:pPr>
              <w:rPr>
                <w:rFonts w:ascii="Calibri" w:hAnsi="Calibri" w:cs="Calibri"/>
                <w:sz w:val="22"/>
                <w:szCs w:val="22"/>
                <w:highlight w:val="yellow"/>
              </w:rPr>
            </w:pPr>
            <w:r w:rsidRPr="00CC4DD3">
              <w:rPr>
                <w:rFonts w:ascii="Calibri" w:hAnsi="Calibri" w:cs="Calibri"/>
                <w:sz w:val="22"/>
                <w:szCs w:val="22"/>
                <w:highlight w:val="yellow"/>
              </w:rPr>
              <w:t> Potential divider</w:t>
            </w:r>
          </w:p>
        </w:tc>
        <w:tc>
          <w:tcPr>
            <w:tcW w:w="1802" w:type="dxa"/>
            <w:tcBorders>
              <w:top w:val="nil"/>
              <w:left w:val="nil"/>
              <w:bottom w:val="single" w:sz="4" w:space="0" w:color="auto"/>
              <w:right w:val="single" w:sz="4" w:space="0" w:color="auto"/>
            </w:tcBorders>
            <w:shd w:val="clear" w:color="auto" w:fill="auto"/>
            <w:noWrap/>
            <w:vAlign w:val="bottom"/>
            <w:hideMark/>
          </w:tcPr>
          <w:p w:rsidR="006F53FB" w:rsidRPr="00CC4DD3" w:rsidRDefault="006F53FB" w:rsidP="006F53FB">
            <w:pPr>
              <w:rPr>
                <w:rFonts w:ascii="Calibri" w:hAnsi="Calibri" w:cs="Calibri"/>
                <w:sz w:val="22"/>
                <w:szCs w:val="22"/>
              </w:rPr>
            </w:pPr>
            <w:r w:rsidRPr="00CC4DD3">
              <w:rPr>
                <w:rFonts w:ascii="Calibri" w:hAnsi="Calibri" w:cs="Calibri"/>
                <w:sz w:val="22"/>
                <w:szCs w:val="22"/>
              </w:rPr>
              <w:t> I2C and SPI</w:t>
            </w:r>
          </w:p>
        </w:tc>
        <w:tc>
          <w:tcPr>
            <w:tcW w:w="2709" w:type="dxa"/>
            <w:tcBorders>
              <w:top w:val="nil"/>
              <w:left w:val="nil"/>
              <w:bottom w:val="single" w:sz="4" w:space="0" w:color="auto"/>
              <w:right w:val="single" w:sz="12" w:space="0" w:color="auto"/>
            </w:tcBorders>
            <w:shd w:val="clear" w:color="auto" w:fill="auto"/>
            <w:noWrap/>
            <w:vAlign w:val="bottom"/>
            <w:hideMark/>
          </w:tcPr>
          <w:p w:rsidR="006F53FB" w:rsidRPr="00CC4DD3" w:rsidRDefault="006F53FB" w:rsidP="006F53FB">
            <w:pPr>
              <w:rPr>
                <w:rFonts w:ascii="Calibri" w:hAnsi="Calibri" w:cs="Calibri"/>
                <w:sz w:val="22"/>
                <w:szCs w:val="22"/>
              </w:rPr>
            </w:pPr>
            <w:r w:rsidRPr="00CC4DD3">
              <w:rPr>
                <w:rFonts w:ascii="Calibri" w:hAnsi="Calibri" w:cs="Calibri"/>
                <w:sz w:val="22"/>
                <w:szCs w:val="22"/>
              </w:rPr>
              <w:t> Analogue Voltage</w:t>
            </w:r>
          </w:p>
        </w:tc>
      </w:tr>
      <w:tr w:rsidR="006F53FB" w:rsidRPr="00CC4DD3" w:rsidTr="006F53FB">
        <w:trPr>
          <w:trHeight w:val="288"/>
        </w:trPr>
        <w:tc>
          <w:tcPr>
            <w:tcW w:w="2623"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6F53FB" w:rsidRPr="00CC4DD3" w:rsidRDefault="006F53FB" w:rsidP="006F53FB">
            <w:pPr>
              <w:rPr>
                <w:rFonts w:ascii="Calibri" w:hAnsi="Calibri" w:cs="Calibri"/>
                <w:b/>
                <w:bCs/>
                <w:sz w:val="22"/>
                <w:szCs w:val="22"/>
              </w:rPr>
            </w:pPr>
            <w:r w:rsidRPr="00CC4DD3">
              <w:rPr>
                <w:rFonts w:ascii="Calibri" w:hAnsi="Calibri" w:cs="Calibri"/>
                <w:b/>
                <w:bCs/>
                <w:sz w:val="22"/>
                <w:szCs w:val="22"/>
              </w:rPr>
              <w:t>Maximum Voltage</w:t>
            </w:r>
          </w:p>
        </w:tc>
        <w:tc>
          <w:tcPr>
            <w:tcW w:w="1862" w:type="dxa"/>
            <w:tcBorders>
              <w:top w:val="nil"/>
              <w:left w:val="single" w:sz="12" w:space="0" w:color="auto"/>
              <w:bottom w:val="single" w:sz="4" w:space="0" w:color="auto"/>
              <w:right w:val="single" w:sz="4" w:space="0" w:color="auto"/>
            </w:tcBorders>
            <w:shd w:val="clear" w:color="auto" w:fill="FFFF00"/>
            <w:noWrap/>
            <w:vAlign w:val="bottom"/>
            <w:hideMark/>
          </w:tcPr>
          <w:p w:rsidR="006F53FB" w:rsidRPr="00CC4DD3" w:rsidRDefault="006F53FB" w:rsidP="006F53FB">
            <w:pPr>
              <w:rPr>
                <w:rFonts w:ascii="Calibri" w:hAnsi="Calibri" w:cs="Calibri"/>
                <w:sz w:val="22"/>
                <w:szCs w:val="22"/>
                <w:highlight w:val="yellow"/>
              </w:rPr>
            </w:pPr>
            <w:r w:rsidRPr="00CC4DD3">
              <w:rPr>
                <w:rFonts w:ascii="Calibri" w:hAnsi="Calibri" w:cs="Calibri"/>
                <w:sz w:val="22"/>
                <w:szCs w:val="22"/>
                <w:highlight w:val="yellow"/>
              </w:rPr>
              <w:t> -</w:t>
            </w:r>
          </w:p>
        </w:tc>
        <w:tc>
          <w:tcPr>
            <w:tcW w:w="1802" w:type="dxa"/>
            <w:tcBorders>
              <w:top w:val="nil"/>
              <w:left w:val="nil"/>
              <w:bottom w:val="single" w:sz="4" w:space="0" w:color="auto"/>
              <w:right w:val="single" w:sz="4" w:space="0" w:color="auto"/>
            </w:tcBorders>
            <w:shd w:val="clear" w:color="auto" w:fill="auto"/>
            <w:noWrap/>
            <w:vAlign w:val="bottom"/>
            <w:hideMark/>
          </w:tcPr>
          <w:p w:rsidR="006F53FB" w:rsidRPr="00CC4DD3" w:rsidRDefault="006F53FB" w:rsidP="006F53FB">
            <w:pPr>
              <w:rPr>
                <w:rFonts w:ascii="Calibri" w:hAnsi="Calibri" w:cs="Calibri"/>
                <w:sz w:val="22"/>
                <w:szCs w:val="22"/>
              </w:rPr>
            </w:pPr>
            <w:r w:rsidRPr="00CC4DD3">
              <w:rPr>
                <w:rFonts w:ascii="Calibri" w:hAnsi="Calibri" w:cs="Calibri"/>
                <w:sz w:val="22"/>
                <w:szCs w:val="22"/>
              </w:rPr>
              <w:t> 3.6V</w:t>
            </w:r>
          </w:p>
        </w:tc>
        <w:tc>
          <w:tcPr>
            <w:tcW w:w="2709" w:type="dxa"/>
            <w:tcBorders>
              <w:top w:val="nil"/>
              <w:left w:val="nil"/>
              <w:bottom w:val="single" w:sz="4" w:space="0" w:color="auto"/>
              <w:right w:val="single" w:sz="12" w:space="0" w:color="auto"/>
            </w:tcBorders>
            <w:shd w:val="clear" w:color="auto" w:fill="auto"/>
            <w:noWrap/>
            <w:vAlign w:val="bottom"/>
            <w:hideMark/>
          </w:tcPr>
          <w:p w:rsidR="006F53FB" w:rsidRPr="00CC4DD3" w:rsidRDefault="006F53FB" w:rsidP="006F53FB">
            <w:pPr>
              <w:rPr>
                <w:rFonts w:ascii="Calibri" w:hAnsi="Calibri" w:cs="Calibri"/>
                <w:sz w:val="22"/>
                <w:szCs w:val="22"/>
              </w:rPr>
            </w:pPr>
            <w:r w:rsidRPr="00CC4DD3">
              <w:rPr>
                <w:rFonts w:ascii="Calibri" w:hAnsi="Calibri" w:cs="Calibri"/>
                <w:sz w:val="22"/>
                <w:szCs w:val="22"/>
              </w:rPr>
              <w:t> -</w:t>
            </w:r>
          </w:p>
        </w:tc>
      </w:tr>
      <w:tr w:rsidR="006F53FB" w:rsidRPr="00CC4DD3" w:rsidTr="006F53FB">
        <w:trPr>
          <w:trHeight w:val="288"/>
        </w:trPr>
        <w:tc>
          <w:tcPr>
            <w:tcW w:w="2623"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6F53FB" w:rsidRPr="00CC4DD3" w:rsidRDefault="006F53FB" w:rsidP="006F53FB">
            <w:pPr>
              <w:rPr>
                <w:rFonts w:ascii="Calibri" w:hAnsi="Calibri" w:cs="Calibri"/>
                <w:b/>
                <w:bCs/>
                <w:sz w:val="22"/>
                <w:szCs w:val="22"/>
              </w:rPr>
            </w:pPr>
            <w:r w:rsidRPr="00CC4DD3">
              <w:rPr>
                <w:rFonts w:ascii="Calibri" w:hAnsi="Calibri" w:cs="Calibri"/>
                <w:b/>
                <w:bCs/>
                <w:sz w:val="22"/>
                <w:szCs w:val="22"/>
              </w:rPr>
              <w:t>Temperature Range (°C)</w:t>
            </w:r>
          </w:p>
        </w:tc>
        <w:tc>
          <w:tcPr>
            <w:tcW w:w="1862" w:type="dxa"/>
            <w:tcBorders>
              <w:top w:val="nil"/>
              <w:left w:val="single" w:sz="12" w:space="0" w:color="auto"/>
              <w:bottom w:val="single" w:sz="4" w:space="0" w:color="auto"/>
              <w:right w:val="single" w:sz="4" w:space="0" w:color="auto"/>
            </w:tcBorders>
            <w:shd w:val="clear" w:color="auto" w:fill="FFFF00"/>
            <w:noWrap/>
            <w:vAlign w:val="bottom"/>
            <w:hideMark/>
          </w:tcPr>
          <w:p w:rsidR="006F53FB" w:rsidRPr="00CC4DD3" w:rsidRDefault="006F53FB" w:rsidP="006F53FB">
            <w:pPr>
              <w:rPr>
                <w:rFonts w:ascii="Calibri" w:hAnsi="Calibri" w:cs="Calibri"/>
                <w:sz w:val="22"/>
                <w:szCs w:val="22"/>
                <w:highlight w:val="yellow"/>
              </w:rPr>
            </w:pPr>
            <w:r w:rsidRPr="00CC4DD3">
              <w:rPr>
                <w:rFonts w:ascii="Calibri" w:hAnsi="Calibri" w:cs="Calibri"/>
                <w:sz w:val="22"/>
                <w:szCs w:val="22"/>
                <w:highlight w:val="yellow"/>
              </w:rPr>
              <w:t> -40 to +150</w:t>
            </w:r>
          </w:p>
        </w:tc>
        <w:tc>
          <w:tcPr>
            <w:tcW w:w="1802" w:type="dxa"/>
            <w:tcBorders>
              <w:top w:val="nil"/>
              <w:left w:val="nil"/>
              <w:bottom w:val="single" w:sz="4" w:space="0" w:color="auto"/>
              <w:right w:val="single" w:sz="4" w:space="0" w:color="auto"/>
            </w:tcBorders>
            <w:shd w:val="clear" w:color="auto" w:fill="auto"/>
            <w:noWrap/>
            <w:vAlign w:val="bottom"/>
            <w:hideMark/>
          </w:tcPr>
          <w:p w:rsidR="006F53FB" w:rsidRPr="00CC4DD3" w:rsidRDefault="006F53FB" w:rsidP="006F53FB">
            <w:pPr>
              <w:rPr>
                <w:rFonts w:ascii="Calibri" w:hAnsi="Calibri" w:cs="Calibri"/>
                <w:sz w:val="22"/>
                <w:szCs w:val="22"/>
              </w:rPr>
            </w:pPr>
            <w:r w:rsidRPr="00CC4DD3">
              <w:rPr>
                <w:rFonts w:ascii="Calibri" w:hAnsi="Calibri" w:cs="Calibri"/>
                <w:sz w:val="22"/>
                <w:szCs w:val="22"/>
              </w:rPr>
              <w:t> -40 to +85</w:t>
            </w:r>
          </w:p>
        </w:tc>
        <w:tc>
          <w:tcPr>
            <w:tcW w:w="2709" w:type="dxa"/>
            <w:tcBorders>
              <w:top w:val="nil"/>
              <w:left w:val="nil"/>
              <w:bottom w:val="single" w:sz="4" w:space="0" w:color="auto"/>
              <w:right w:val="single" w:sz="12" w:space="0" w:color="auto"/>
            </w:tcBorders>
            <w:shd w:val="clear" w:color="auto" w:fill="auto"/>
            <w:noWrap/>
            <w:vAlign w:val="bottom"/>
            <w:hideMark/>
          </w:tcPr>
          <w:p w:rsidR="006F53FB" w:rsidRPr="00CC4DD3" w:rsidRDefault="006F53FB" w:rsidP="006F53FB">
            <w:pPr>
              <w:rPr>
                <w:rFonts w:ascii="Calibri" w:hAnsi="Calibri" w:cs="Calibri"/>
                <w:sz w:val="22"/>
                <w:szCs w:val="22"/>
              </w:rPr>
            </w:pPr>
            <w:r w:rsidRPr="00CC4DD3">
              <w:rPr>
                <w:rFonts w:ascii="Calibri" w:hAnsi="Calibri" w:cs="Calibri"/>
                <w:sz w:val="22"/>
                <w:szCs w:val="22"/>
              </w:rPr>
              <w:t> -50 to +150</w:t>
            </w:r>
          </w:p>
        </w:tc>
      </w:tr>
      <w:tr w:rsidR="006F53FB" w:rsidRPr="00CC4DD3" w:rsidTr="006F53FB">
        <w:trPr>
          <w:trHeight w:val="1525"/>
        </w:trPr>
        <w:tc>
          <w:tcPr>
            <w:tcW w:w="2623"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6F53FB" w:rsidRPr="00CC4DD3" w:rsidRDefault="006F53FB" w:rsidP="006F53FB">
            <w:pPr>
              <w:rPr>
                <w:rFonts w:ascii="Calibri" w:hAnsi="Calibri" w:cs="Calibri"/>
                <w:b/>
                <w:bCs/>
                <w:sz w:val="22"/>
                <w:szCs w:val="22"/>
              </w:rPr>
            </w:pPr>
            <w:r w:rsidRPr="00CC4DD3">
              <w:rPr>
                <w:rFonts w:ascii="Calibri" w:hAnsi="Calibri" w:cs="Calibri"/>
                <w:b/>
                <w:bCs/>
                <w:sz w:val="22"/>
                <w:szCs w:val="22"/>
              </w:rPr>
              <w:t>Additional Information</w:t>
            </w:r>
          </w:p>
        </w:tc>
        <w:tc>
          <w:tcPr>
            <w:tcW w:w="1862" w:type="dxa"/>
            <w:tcBorders>
              <w:top w:val="nil"/>
              <w:left w:val="single" w:sz="12" w:space="0" w:color="auto"/>
              <w:bottom w:val="single" w:sz="4" w:space="0" w:color="auto"/>
              <w:right w:val="single" w:sz="4" w:space="0" w:color="auto"/>
            </w:tcBorders>
            <w:shd w:val="clear" w:color="auto" w:fill="FFFF00"/>
            <w:noWrap/>
            <w:vAlign w:val="bottom"/>
          </w:tcPr>
          <w:p w:rsidR="006F53FB" w:rsidRPr="00CC4DD3" w:rsidRDefault="006F53FB" w:rsidP="006F53FB">
            <w:pPr>
              <w:shd w:val="clear" w:color="auto" w:fill="FFFFFF"/>
              <w:spacing w:before="100" w:beforeAutospacing="1" w:after="100" w:afterAutospacing="1" w:line="240" w:lineRule="auto"/>
              <w:rPr>
                <w:rFonts w:ascii="Calibri" w:hAnsi="Calibri" w:cs="Calibri"/>
                <w:sz w:val="22"/>
                <w:szCs w:val="22"/>
                <w:highlight w:val="yellow"/>
              </w:rPr>
            </w:pPr>
          </w:p>
        </w:tc>
        <w:tc>
          <w:tcPr>
            <w:tcW w:w="1802" w:type="dxa"/>
            <w:tcBorders>
              <w:top w:val="nil"/>
              <w:left w:val="nil"/>
              <w:bottom w:val="single" w:sz="4" w:space="0" w:color="auto"/>
              <w:right w:val="single" w:sz="4" w:space="0" w:color="auto"/>
            </w:tcBorders>
            <w:shd w:val="clear" w:color="auto" w:fill="auto"/>
            <w:noWrap/>
            <w:vAlign w:val="bottom"/>
            <w:hideMark/>
          </w:tcPr>
          <w:p w:rsidR="006F53FB" w:rsidRPr="00CC4DD3" w:rsidRDefault="006F53FB" w:rsidP="006F53FB">
            <w:pPr>
              <w:rPr>
                <w:rFonts w:ascii="Calibri" w:hAnsi="Calibri" w:cs="Calibri"/>
                <w:sz w:val="22"/>
                <w:szCs w:val="22"/>
              </w:rPr>
            </w:pPr>
            <w:r w:rsidRPr="00CC4DD3">
              <w:rPr>
                <w:rFonts w:ascii="Calibri" w:hAnsi="Calibri" w:cs="Calibri"/>
                <w:sz w:val="22"/>
                <w:szCs w:val="22"/>
              </w:rPr>
              <w:t> </w:t>
            </w:r>
            <w:r w:rsidRPr="00CC4DD3">
              <w:t>Measures Temperature, Humidity and VOC and atmospheric pressure</w:t>
            </w:r>
          </w:p>
          <w:p w:rsidR="006F53FB" w:rsidRPr="00CC4DD3" w:rsidRDefault="006F53FB" w:rsidP="006F53FB">
            <w:pPr>
              <w:rPr>
                <w:rFonts w:ascii="Calibri" w:hAnsi="Calibri" w:cs="Calibri"/>
                <w:sz w:val="22"/>
                <w:szCs w:val="22"/>
              </w:rPr>
            </w:pPr>
          </w:p>
        </w:tc>
        <w:tc>
          <w:tcPr>
            <w:tcW w:w="2709" w:type="dxa"/>
            <w:tcBorders>
              <w:top w:val="nil"/>
              <w:left w:val="nil"/>
              <w:bottom w:val="single" w:sz="4" w:space="0" w:color="auto"/>
              <w:right w:val="single" w:sz="12" w:space="0" w:color="auto"/>
            </w:tcBorders>
            <w:shd w:val="clear" w:color="auto" w:fill="auto"/>
            <w:noWrap/>
            <w:vAlign w:val="bottom"/>
            <w:hideMark/>
          </w:tcPr>
          <w:p w:rsidR="006F53FB" w:rsidRPr="00CC4DD3" w:rsidRDefault="006F53FB" w:rsidP="006F53FB">
            <w:pPr>
              <w:rPr>
                <w:rFonts w:ascii="Calibri" w:hAnsi="Calibri" w:cs="Calibri"/>
                <w:sz w:val="22"/>
                <w:szCs w:val="22"/>
              </w:rPr>
            </w:pPr>
            <w:r w:rsidRPr="00CC4DD3">
              <w:rPr>
                <w:rFonts w:ascii="Calibri" w:hAnsi="Calibri" w:cs="Calibri"/>
                <w:sz w:val="22"/>
                <w:szCs w:val="22"/>
              </w:rPr>
              <w:t> -</w:t>
            </w:r>
          </w:p>
          <w:p w:rsidR="006F53FB" w:rsidRPr="00CC4DD3" w:rsidRDefault="006F53FB" w:rsidP="006F53FB">
            <w:pPr>
              <w:rPr>
                <w:rFonts w:ascii="Calibri" w:hAnsi="Calibri" w:cs="Calibri"/>
                <w:sz w:val="22"/>
                <w:szCs w:val="22"/>
              </w:rPr>
            </w:pPr>
          </w:p>
        </w:tc>
      </w:tr>
    </w:tbl>
    <w:p w:rsidR="00DA1DF3" w:rsidRPr="00CC4DD3" w:rsidRDefault="00DA1DF3" w:rsidP="00B204EC">
      <w:pPr>
        <w:rPr>
          <w:b/>
        </w:rPr>
      </w:pPr>
    </w:p>
    <w:p w:rsidR="00D42024" w:rsidRPr="00CC4DD3" w:rsidRDefault="00D42024" w:rsidP="00B204EC">
      <w:pPr>
        <w:rPr>
          <w:b/>
        </w:rPr>
      </w:pPr>
    </w:p>
    <w:p w:rsidR="00D42024" w:rsidRPr="00CC4DD3" w:rsidRDefault="00D42024" w:rsidP="00B204EC">
      <w:pPr>
        <w:rPr>
          <w:b/>
        </w:rPr>
      </w:pPr>
    </w:p>
    <w:p w:rsidR="00D42024" w:rsidRPr="00CC4DD3" w:rsidRDefault="00D42024" w:rsidP="00B204EC">
      <w:pPr>
        <w:rPr>
          <w:b/>
        </w:rPr>
      </w:pPr>
    </w:p>
    <w:p w:rsidR="00D42024" w:rsidRPr="00CC4DD3" w:rsidRDefault="00D42024" w:rsidP="00B204EC">
      <w:pPr>
        <w:rPr>
          <w:b/>
        </w:rPr>
      </w:pPr>
    </w:p>
    <w:p w:rsidR="00D42024" w:rsidRPr="00CC4DD3" w:rsidRDefault="00D42024" w:rsidP="00B204EC">
      <w:pPr>
        <w:rPr>
          <w:b/>
        </w:rPr>
      </w:pPr>
    </w:p>
    <w:p w:rsidR="00D42024" w:rsidRPr="00CC4DD3" w:rsidRDefault="00D42024" w:rsidP="00B204EC">
      <w:pPr>
        <w:rPr>
          <w:b/>
        </w:rPr>
      </w:pPr>
    </w:p>
    <w:p w:rsidR="00D42024" w:rsidRPr="00CC4DD3" w:rsidRDefault="00D42024" w:rsidP="00B204EC">
      <w:pPr>
        <w:rPr>
          <w:b/>
        </w:rPr>
      </w:pPr>
    </w:p>
    <w:p w:rsidR="00D42024" w:rsidRPr="00CC4DD3" w:rsidRDefault="00D42024" w:rsidP="00B204EC">
      <w:pPr>
        <w:rPr>
          <w:b/>
        </w:rPr>
      </w:pPr>
    </w:p>
    <w:p w:rsidR="00D42024" w:rsidRPr="00CC4DD3" w:rsidRDefault="00D42024" w:rsidP="00B204EC">
      <w:pPr>
        <w:rPr>
          <w:b/>
        </w:rPr>
      </w:pPr>
    </w:p>
    <w:p w:rsidR="006F3189" w:rsidRPr="00CC4DD3" w:rsidRDefault="006F3189" w:rsidP="00B204EC">
      <w:pPr>
        <w:rPr>
          <w:b/>
        </w:rPr>
      </w:pPr>
    </w:p>
    <w:tbl>
      <w:tblPr>
        <w:tblW w:w="8996" w:type="dxa"/>
        <w:tblLook w:val="04A0" w:firstRow="1" w:lastRow="0" w:firstColumn="1" w:lastColumn="0" w:noHBand="0" w:noVBand="1"/>
      </w:tblPr>
      <w:tblGrid>
        <w:gridCol w:w="2833"/>
        <w:gridCol w:w="1896"/>
        <w:gridCol w:w="2185"/>
        <w:gridCol w:w="2082"/>
      </w:tblGrid>
      <w:tr w:rsidR="00B32E49" w:rsidRPr="00CC4DD3" w:rsidTr="00B32E49">
        <w:trPr>
          <w:trHeight w:val="300"/>
        </w:trPr>
        <w:tc>
          <w:tcPr>
            <w:tcW w:w="288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D42024" w:rsidRPr="00CC4DD3" w:rsidRDefault="00CC4DD3" w:rsidP="00D42024">
            <w:pPr>
              <w:rPr>
                <w:rFonts w:ascii="Calibri" w:hAnsi="Calibri" w:cs="Calibri"/>
                <w:b/>
                <w:bCs/>
                <w:sz w:val="22"/>
                <w:szCs w:val="22"/>
              </w:rPr>
            </w:pPr>
            <w:r>
              <w:rPr>
                <w:rFonts w:ascii="Calibri" w:hAnsi="Calibri" w:cs="Calibri"/>
                <w:b/>
                <w:bCs/>
                <w:sz w:val="22"/>
                <w:szCs w:val="22"/>
              </w:rPr>
              <w:lastRenderedPageBreak/>
              <w:t>NDIR Sensor</w:t>
            </w:r>
          </w:p>
        </w:tc>
        <w:tc>
          <w:tcPr>
            <w:tcW w:w="1925"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D42024" w:rsidRPr="00CC4DD3" w:rsidRDefault="006F3189" w:rsidP="00D42024">
            <w:pPr>
              <w:rPr>
                <w:rFonts w:ascii="Calibri" w:hAnsi="Calibri" w:cs="Calibri"/>
                <w:sz w:val="22"/>
                <w:szCs w:val="22"/>
              </w:rPr>
            </w:pPr>
            <w:r w:rsidRPr="00CC4DD3">
              <w:rPr>
                <w:rFonts w:ascii="Calibri" w:hAnsi="Calibri" w:cs="Calibri"/>
                <w:sz w:val="22"/>
                <w:szCs w:val="22"/>
              </w:rPr>
              <w:t>T6713.</w:t>
            </w:r>
          </w:p>
          <w:p w:rsidR="00B32E49" w:rsidRPr="00CC4DD3" w:rsidRDefault="00B32E49" w:rsidP="00D42024">
            <w:pPr>
              <w:rPr>
                <w:rFonts w:ascii="Calibri" w:hAnsi="Calibri" w:cs="Calibri"/>
                <w:sz w:val="22"/>
                <w:szCs w:val="22"/>
              </w:rPr>
            </w:pPr>
            <w:r w:rsidRPr="00CC4DD3">
              <w:rPr>
                <w:noProof/>
              </w:rPr>
              <w:drawing>
                <wp:inline distT="0" distB="0" distL="0" distR="0">
                  <wp:extent cx="1082040" cy="962669"/>
                  <wp:effectExtent l="0" t="0" r="3810" b="8890"/>
                  <wp:docPr id="221" name="Picture 221" descr="T6713. - SENSOR, CO2 SENSOR, 0-2000P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T6713. - SENSOR, CO2 SENSOR, 0-2000PPM"/>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090703" cy="970376"/>
                          </a:xfrm>
                          <a:prstGeom prst="rect">
                            <a:avLst/>
                          </a:prstGeom>
                          <a:noFill/>
                          <a:ln>
                            <a:noFill/>
                          </a:ln>
                        </pic:spPr>
                      </pic:pic>
                    </a:graphicData>
                  </a:graphic>
                </wp:inline>
              </w:drawing>
            </w:r>
          </w:p>
        </w:tc>
        <w:tc>
          <w:tcPr>
            <w:tcW w:w="222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D42024" w:rsidRPr="00CC4DD3" w:rsidRDefault="00B32E49" w:rsidP="00D42024">
            <w:pPr>
              <w:rPr>
                <w:rFonts w:ascii="Calibri" w:hAnsi="Calibri" w:cs="Calibri"/>
                <w:sz w:val="22"/>
                <w:szCs w:val="22"/>
              </w:rPr>
            </w:pPr>
            <w:r w:rsidRPr="00CC4DD3">
              <w:rPr>
                <w:noProof/>
              </w:rPr>
              <w:drawing>
                <wp:anchor distT="0" distB="0" distL="114300" distR="114300" simplePos="0" relativeHeight="251658240" behindDoc="0" locked="0" layoutInCell="1" allowOverlap="1">
                  <wp:simplePos x="0" y="0"/>
                  <wp:positionH relativeFrom="column">
                    <wp:posOffset>161925</wp:posOffset>
                  </wp:positionH>
                  <wp:positionV relativeFrom="paragraph">
                    <wp:posOffset>248285</wp:posOffset>
                  </wp:positionV>
                  <wp:extent cx="654050" cy="1211580"/>
                  <wp:effectExtent l="0" t="0" r="0" b="7620"/>
                  <wp:wrapSquare wrapText="bothSides"/>
                  <wp:docPr id="222" name="Picture 222" descr="MIKROE-3134 - Add-On Board, NDIR CO2 Click Board, Carbon Dioxide Gas Sensor, UART, I2C, MikroB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MIKROE-3134 - Add-On Board, NDIR CO2 Click Board, Carbon Dioxide Gas Sensor, UART, I2C, MikroBU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54050" cy="12115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42024" w:rsidRPr="00CC4DD3">
              <w:rPr>
                <w:rFonts w:ascii="Calibri" w:hAnsi="Calibri" w:cs="Calibri"/>
                <w:sz w:val="22"/>
                <w:szCs w:val="22"/>
              </w:rPr>
              <w:t> </w:t>
            </w:r>
            <w:r w:rsidR="006F3189" w:rsidRPr="00CC4DD3">
              <w:rPr>
                <w:rFonts w:ascii="Calibri" w:hAnsi="Calibri" w:cs="Calibri"/>
                <w:sz w:val="22"/>
                <w:szCs w:val="22"/>
              </w:rPr>
              <w:t>MIKROE-3134</w:t>
            </w:r>
          </w:p>
          <w:p w:rsidR="00B32E49" w:rsidRPr="00CC4DD3" w:rsidRDefault="00B32E49" w:rsidP="00D42024">
            <w:pPr>
              <w:rPr>
                <w:rFonts w:ascii="Calibri" w:hAnsi="Calibri" w:cs="Calibri"/>
                <w:sz w:val="22"/>
                <w:szCs w:val="22"/>
              </w:rPr>
            </w:pPr>
          </w:p>
        </w:tc>
        <w:tc>
          <w:tcPr>
            <w:tcW w:w="1971" w:type="dxa"/>
            <w:tcBorders>
              <w:top w:val="single" w:sz="12" w:space="0" w:color="auto"/>
              <w:left w:val="single" w:sz="12" w:space="0" w:color="auto"/>
              <w:bottom w:val="single" w:sz="12" w:space="0" w:color="auto"/>
              <w:right w:val="single" w:sz="12" w:space="0" w:color="auto"/>
            </w:tcBorders>
            <w:shd w:val="clear" w:color="auto" w:fill="FFFF00"/>
            <w:noWrap/>
            <w:vAlign w:val="bottom"/>
            <w:hideMark/>
          </w:tcPr>
          <w:p w:rsidR="00D42024" w:rsidRPr="00CC4DD3" w:rsidRDefault="00D42024" w:rsidP="00D42024">
            <w:pPr>
              <w:rPr>
                <w:rFonts w:ascii="Calibri" w:hAnsi="Calibri" w:cs="Calibri"/>
                <w:sz w:val="22"/>
                <w:szCs w:val="22"/>
              </w:rPr>
            </w:pPr>
            <w:r w:rsidRPr="00CC4DD3">
              <w:rPr>
                <w:rFonts w:ascii="Calibri" w:hAnsi="Calibri" w:cs="Calibri"/>
                <w:sz w:val="22"/>
                <w:szCs w:val="22"/>
              </w:rPr>
              <w:t> </w:t>
            </w:r>
            <w:r w:rsidR="00B32E49" w:rsidRPr="00CC4DD3">
              <w:rPr>
                <w:rFonts w:ascii="Calibri" w:hAnsi="Calibri" w:cs="Calibri"/>
                <w:sz w:val="22"/>
                <w:szCs w:val="22"/>
              </w:rPr>
              <w:t>T</w:t>
            </w:r>
            <w:r w:rsidR="006F3189" w:rsidRPr="00CC4DD3">
              <w:rPr>
                <w:rFonts w:ascii="Calibri" w:hAnsi="Calibri" w:cs="Calibri"/>
                <w:sz w:val="22"/>
                <w:szCs w:val="22"/>
              </w:rPr>
              <w:t>6713</w:t>
            </w:r>
          </w:p>
          <w:p w:rsidR="00B32E49" w:rsidRPr="00CC4DD3" w:rsidRDefault="00B32E49" w:rsidP="00D42024">
            <w:pPr>
              <w:rPr>
                <w:rFonts w:ascii="Calibri" w:hAnsi="Calibri" w:cs="Calibri"/>
                <w:sz w:val="22"/>
                <w:szCs w:val="22"/>
              </w:rPr>
            </w:pPr>
            <w:r w:rsidRPr="00CC4DD3">
              <w:rPr>
                <w:noProof/>
              </w:rPr>
              <w:drawing>
                <wp:inline distT="0" distB="0" distL="0" distR="0">
                  <wp:extent cx="1206230" cy="708660"/>
                  <wp:effectExtent l="0" t="0" r="0" b="0"/>
                  <wp:docPr id="223" name="Picture 223" descr="T6713 - Gas Detection Sensor, Carbon Dioxide, 5000 ppm, 3 %, Non-dispersive Infrared (NDIR), Telaire Se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T6713 - Gas Detection Sensor, Carbon Dioxide, 5000 ppm, 3 %, Non-dispersive Infrared (NDIR), Telaire Seri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209929" cy="710833"/>
                          </a:xfrm>
                          <a:prstGeom prst="rect">
                            <a:avLst/>
                          </a:prstGeom>
                          <a:noFill/>
                          <a:ln>
                            <a:noFill/>
                          </a:ln>
                        </pic:spPr>
                      </pic:pic>
                    </a:graphicData>
                  </a:graphic>
                </wp:inline>
              </w:drawing>
            </w:r>
          </w:p>
        </w:tc>
      </w:tr>
      <w:tr w:rsidR="00B32E49" w:rsidRPr="00CC4DD3" w:rsidTr="00B32E49">
        <w:trPr>
          <w:trHeight w:val="288"/>
        </w:trPr>
        <w:tc>
          <w:tcPr>
            <w:tcW w:w="288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D42024" w:rsidRPr="00CC4DD3" w:rsidRDefault="00D42024" w:rsidP="00D42024">
            <w:pPr>
              <w:rPr>
                <w:rFonts w:ascii="Calibri" w:hAnsi="Calibri" w:cs="Calibri"/>
                <w:b/>
                <w:bCs/>
                <w:sz w:val="22"/>
                <w:szCs w:val="22"/>
              </w:rPr>
            </w:pPr>
            <w:r w:rsidRPr="00CC4DD3">
              <w:rPr>
                <w:rFonts w:ascii="Calibri" w:hAnsi="Calibri" w:cs="Calibri"/>
                <w:b/>
                <w:bCs/>
                <w:sz w:val="22"/>
                <w:szCs w:val="22"/>
              </w:rPr>
              <w:t>Manufacturer</w:t>
            </w:r>
          </w:p>
        </w:tc>
        <w:tc>
          <w:tcPr>
            <w:tcW w:w="1925" w:type="dxa"/>
            <w:tcBorders>
              <w:top w:val="single" w:sz="12" w:space="0" w:color="auto"/>
              <w:left w:val="single" w:sz="12" w:space="0" w:color="auto"/>
              <w:bottom w:val="single" w:sz="4" w:space="0" w:color="auto"/>
              <w:right w:val="single" w:sz="4" w:space="0" w:color="auto"/>
            </w:tcBorders>
            <w:shd w:val="clear" w:color="auto" w:fill="auto"/>
            <w:noWrap/>
            <w:vAlign w:val="bottom"/>
            <w:hideMark/>
          </w:tcPr>
          <w:p w:rsidR="00D42024" w:rsidRPr="00CC4DD3" w:rsidRDefault="00B32E49" w:rsidP="00D42024">
            <w:pPr>
              <w:rPr>
                <w:rFonts w:ascii="Calibri" w:hAnsi="Calibri" w:cs="Calibri"/>
                <w:sz w:val="22"/>
                <w:szCs w:val="22"/>
              </w:rPr>
            </w:pPr>
            <w:r w:rsidRPr="00CC4DD3">
              <w:rPr>
                <w:rFonts w:ascii="Calibri" w:hAnsi="Calibri" w:cs="Calibri"/>
                <w:sz w:val="22"/>
                <w:szCs w:val="22"/>
              </w:rPr>
              <w:t>AMPHENOL ADVANCED SENSORS</w:t>
            </w:r>
          </w:p>
        </w:tc>
        <w:tc>
          <w:tcPr>
            <w:tcW w:w="2220" w:type="dxa"/>
            <w:tcBorders>
              <w:top w:val="single" w:sz="12" w:space="0" w:color="auto"/>
              <w:left w:val="nil"/>
              <w:bottom w:val="single" w:sz="4" w:space="0" w:color="auto"/>
              <w:right w:val="single" w:sz="4" w:space="0" w:color="auto"/>
            </w:tcBorders>
            <w:shd w:val="clear" w:color="auto" w:fill="auto"/>
            <w:noWrap/>
            <w:vAlign w:val="bottom"/>
            <w:hideMark/>
          </w:tcPr>
          <w:p w:rsidR="00D42024" w:rsidRPr="00CC4DD3" w:rsidRDefault="00B32E49" w:rsidP="00D42024">
            <w:pPr>
              <w:rPr>
                <w:rFonts w:ascii="Calibri" w:hAnsi="Calibri" w:cs="Calibri"/>
                <w:sz w:val="22"/>
                <w:szCs w:val="22"/>
              </w:rPr>
            </w:pPr>
            <w:r w:rsidRPr="00CC4DD3">
              <w:rPr>
                <w:rFonts w:ascii="Calibri" w:hAnsi="Calibri" w:cs="Calibri"/>
                <w:sz w:val="22"/>
                <w:szCs w:val="22"/>
              </w:rPr>
              <w:t>MIKROELEKTRONIKA</w:t>
            </w:r>
          </w:p>
        </w:tc>
        <w:tc>
          <w:tcPr>
            <w:tcW w:w="1971" w:type="dxa"/>
            <w:tcBorders>
              <w:top w:val="single" w:sz="12" w:space="0" w:color="auto"/>
              <w:left w:val="nil"/>
              <w:bottom w:val="single" w:sz="4" w:space="0" w:color="auto"/>
              <w:right w:val="single" w:sz="12" w:space="0" w:color="auto"/>
            </w:tcBorders>
            <w:shd w:val="clear" w:color="auto" w:fill="FFFF00"/>
            <w:noWrap/>
            <w:vAlign w:val="bottom"/>
            <w:hideMark/>
          </w:tcPr>
          <w:p w:rsidR="00D42024" w:rsidRPr="00CC4DD3" w:rsidRDefault="00B32E49" w:rsidP="00D42024">
            <w:pPr>
              <w:rPr>
                <w:rFonts w:ascii="Calibri" w:hAnsi="Calibri" w:cs="Calibri"/>
                <w:sz w:val="22"/>
                <w:szCs w:val="22"/>
              </w:rPr>
            </w:pPr>
            <w:r w:rsidRPr="00CC4DD3">
              <w:rPr>
                <w:rFonts w:ascii="Calibri" w:hAnsi="Calibri" w:cs="Calibri"/>
                <w:sz w:val="22"/>
                <w:szCs w:val="22"/>
              </w:rPr>
              <w:t>AMPHENOL ADVANCED SENSORS</w:t>
            </w:r>
          </w:p>
        </w:tc>
      </w:tr>
      <w:tr w:rsidR="00B32E49" w:rsidRPr="00CC4DD3" w:rsidTr="00B32E49">
        <w:trPr>
          <w:trHeight w:val="288"/>
        </w:trPr>
        <w:tc>
          <w:tcPr>
            <w:tcW w:w="288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D42024" w:rsidRPr="00CC4DD3" w:rsidRDefault="00D42024" w:rsidP="00D42024">
            <w:pPr>
              <w:rPr>
                <w:rFonts w:ascii="Calibri" w:hAnsi="Calibri" w:cs="Calibri"/>
                <w:b/>
                <w:bCs/>
                <w:sz w:val="22"/>
                <w:szCs w:val="22"/>
              </w:rPr>
            </w:pPr>
            <w:r w:rsidRPr="00CC4DD3">
              <w:rPr>
                <w:rFonts w:ascii="Calibri" w:hAnsi="Calibri" w:cs="Calibri"/>
                <w:b/>
                <w:bCs/>
                <w:sz w:val="22"/>
                <w:szCs w:val="22"/>
              </w:rPr>
              <w:t>Manufacturer #</w:t>
            </w:r>
          </w:p>
        </w:tc>
        <w:tc>
          <w:tcPr>
            <w:tcW w:w="1925" w:type="dxa"/>
            <w:tcBorders>
              <w:top w:val="nil"/>
              <w:left w:val="single" w:sz="12" w:space="0" w:color="auto"/>
              <w:bottom w:val="single" w:sz="4" w:space="0" w:color="auto"/>
              <w:right w:val="single" w:sz="4" w:space="0" w:color="auto"/>
            </w:tcBorders>
            <w:shd w:val="clear" w:color="auto" w:fill="auto"/>
            <w:noWrap/>
            <w:vAlign w:val="bottom"/>
            <w:hideMark/>
          </w:tcPr>
          <w:p w:rsidR="00D42024" w:rsidRPr="00CC4DD3" w:rsidRDefault="00D42024" w:rsidP="00D42024">
            <w:pPr>
              <w:rPr>
                <w:rFonts w:ascii="Calibri" w:hAnsi="Calibri" w:cs="Calibri"/>
                <w:sz w:val="22"/>
                <w:szCs w:val="22"/>
              </w:rPr>
            </w:pPr>
            <w:r w:rsidRPr="00CC4DD3">
              <w:rPr>
                <w:rFonts w:ascii="Calibri" w:hAnsi="Calibri" w:cs="Calibri"/>
                <w:sz w:val="22"/>
                <w:szCs w:val="22"/>
              </w:rPr>
              <w:t> </w:t>
            </w:r>
            <w:r w:rsidR="00B32E49" w:rsidRPr="00CC4DD3">
              <w:rPr>
                <w:rFonts w:ascii="Calibri" w:hAnsi="Calibri" w:cs="Calibri"/>
                <w:sz w:val="22"/>
                <w:szCs w:val="22"/>
              </w:rPr>
              <w:t>T6713.</w:t>
            </w:r>
          </w:p>
        </w:tc>
        <w:tc>
          <w:tcPr>
            <w:tcW w:w="2220" w:type="dxa"/>
            <w:tcBorders>
              <w:top w:val="nil"/>
              <w:left w:val="nil"/>
              <w:bottom w:val="single" w:sz="4" w:space="0" w:color="auto"/>
              <w:right w:val="single" w:sz="4" w:space="0" w:color="auto"/>
            </w:tcBorders>
            <w:shd w:val="clear" w:color="auto" w:fill="auto"/>
            <w:noWrap/>
            <w:vAlign w:val="bottom"/>
            <w:hideMark/>
          </w:tcPr>
          <w:p w:rsidR="00D42024" w:rsidRPr="00CC4DD3" w:rsidRDefault="00D42024" w:rsidP="00D42024">
            <w:pPr>
              <w:rPr>
                <w:rFonts w:ascii="Calibri" w:hAnsi="Calibri" w:cs="Calibri"/>
                <w:sz w:val="22"/>
                <w:szCs w:val="22"/>
              </w:rPr>
            </w:pPr>
            <w:r w:rsidRPr="00CC4DD3">
              <w:rPr>
                <w:rFonts w:ascii="Calibri" w:hAnsi="Calibri" w:cs="Calibri"/>
                <w:sz w:val="22"/>
                <w:szCs w:val="22"/>
              </w:rPr>
              <w:t> </w:t>
            </w:r>
            <w:r w:rsidR="00B32E49" w:rsidRPr="00CC4DD3">
              <w:rPr>
                <w:rFonts w:ascii="Calibri" w:hAnsi="Calibri" w:cs="Calibri"/>
                <w:sz w:val="22"/>
                <w:szCs w:val="22"/>
              </w:rPr>
              <w:t>MIKROE-3134</w:t>
            </w:r>
          </w:p>
        </w:tc>
        <w:tc>
          <w:tcPr>
            <w:tcW w:w="1971" w:type="dxa"/>
            <w:tcBorders>
              <w:top w:val="nil"/>
              <w:left w:val="nil"/>
              <w:bottom w:val="single" w:sz="4" w:space="0" w:color="auto"/>
              <w:right w:val="single" w:sz="12" w:space="0" w:color="auto"/>
            </w:tcBorders>
            <w:shd w:val="clear" w:color="auto" w:fill="FFFF00"/>
            <w:noWrap/>
            <w:vAlign w:val="bottom"/>
            <w:hideMark/>
          </w:tcPr>
          <w:p w:rsidR="00D42024" w:rsidRPr="00CC4DD3" w:rsidRDefault="00D42024" w:rsidP="00D42024">
            <w:pPr>
              <w:rPr>
                <w:rFonts w:ascii="Calibri" w:hAnsi="Calibri" w:cs="Calibri"/>
                <w:sz w:val="22"/>
                <w:szCs w:val="22"/>
              </w:rPr>
            </w:pPr>
            <w:r w:rsidRPr="00CC4DD3">
              <w:rPr>
                <w:rFonts w:ascii="Calibri" w:hAnsi="Calibri" w:cs="Calibri"/>
                <w:sz w:val="22"/>
                <w:szCs w:val="22"/>
              </w:rPr>
              <w:t> </w:t>
            </w:r>
            <w:r w:rsidR="00B32E49" w:rsidRPr="00CC4DD3">
              <w:rPr>
                <w:rFonts w:ascii="Calibri" w:hAnsi="Calibri" w:cs="Calibri"/>
                <w:sz w:val="22"/>
                <w:szCs w:val="22"/>
              </w:rPr>
              <w:t>T6713</w:t>
            </w:r>
          </w:p>
        </w:tc>
      </w:tr>
      <w:tr w:rsidR="00B32E49" w:rsidRPr="00CC4DD3" w:rsidTr="00B32E49">
        <w:trPr>
          <w:trHeight w:val="288"/>
        </w:trPr>
        <w:tc>
          <w:tcPr>
            <w:tcW w:w="288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D42024" w:rsidRPr="00CC4DD3" w:rsidRDefault="00D42024" w:rsidP="00D42024">
            <w:pPr>
              <w:rPr>
                <w:rFonts w:ascii="Calibri" w:hAnsi="Calibri" w:cs="Calibri"/>
                <w:b/>
                <w:bCs/>
                <w:sz w:val="22"/>
                <w:szCs w:val="22"/>
              </w:rPr>
            </w:pPr>
            <w:r w:rsidRPr="00CC4DD3">
              <w:rPr>
                <w:rFonts w:ascii="Calibri" w:hAnsi="Calibri" w:cs="Calibri"/>
                <w:b/>
                <w:bCs/>
                <w:sz w:val="22"/>
                <w:szCs w:val="22"/>
              </w:rPr>
              <w:t>Vendor</w:t>
            </w:r>
          </w:p>
        </w:tc>
        <w:tc>
          <w:tcPr>
            <w:tcW w:w="1925" w:type="dxa"/>
            <w:tcBorders>
              <w:top w:val="nil"/>
              <w:left w:val="single" w:sz="12" w:space="0" w:color="auto"/>
              <w:bottom w:val="single" w:sz="4" w:space="0" w:color="auto"/>
              <w:right w:val="single" w:sz="4" w:space="0" w:color="auto"/>
            </w:tcBorders>
            <w:shd w:val="clear" w:color="auto" w:fill="auto"/>
            <w:noWrap/>
            <w:vAlign w:val="bottom"/>
            <w:hideMark/>
          </w:tcPr>
          <w:p w:rsidR="00D42024" w:rsidRPr="00CC4DD3" w:rsidRDefault="00D42024" w:rsidP="00D42024">
            <w:pPr>
              <w:rPr>
                <w:rFonts w:ascii="Calibri" w:hAnsi="Calibri" w:cs="Calibri"/>
                <w:sz w:val="22"/>
                <w:szCs w:val="22"/>
              </w:rPr>
            </w:pPr>
            <w:r w:rsidRPr="00CC4DD3">
              <w:rPr>
                <w:rFonts w:ascii="Calibri" w:hAnsi="Calibri" w:cs="Calibri"/>
                <w:sz w:val="22"/>
                <w:szCs w:val="22"/>
              </w:rPr>
              <w:t> </w:t>
            </w:r>
            <w:proofErr w:type="spellStart"/>
            <w:r w:rsidR="00B32E49" w:rsidRPr="00CC4DD3">
              <w:rPr>
                <w:rFonts w:ascii="Calibri" w:hAnsi="Calibri" w:cs="Calibri"/>
                <w:sz w:val="22"/>
                <w:szCs w:val="22"/>
              </w:rPr>
              <w:t>farnell</w:t>
            </w:r>
            <w:proofErr w:type="spellEnd"/>
          </w:p>
        </w:tc>
        <w:tc>
          <w:tcPr>
            <w:tcW w:w="2220" w:type="dxa"/>
            <w:tcBorders>
              <w:top w:val="nil"/>
              <w:left w:val="nil"/>
              <w:bottom w:val="single" w:sz="4" w:space="0" w:color="auto"/>
              <w:right w:val="single" w:sz="4" w:space="0" w:color="auto"/>
            </w:tcBorders>
            <w:shd w:val="clear" w:color="auto" w:fill="auto"/>
            <w:noWrap/>
            <w:vAlign w:val="bottom"/>
            <w:hideMark/>
          </w:tcPr>
          <w:p w:rsidR="00D42024" w:rsidRPr="00CC4DD3" w:rsidRDefault="00D42024" w:rsidP="00D42024">
            <w:pPr>
              <w:rPr>
                <w:rFonts w:ascii="Calibri" w:hAnsi="Calibri" w:cs="Calibri"/>
                <w:sz w:val="22"/>
                <w:szCs w:val="22"/>
              </w:rPr>
            </w:pPr>
            <w:r w:rsidRPr="00CC4DD3">
              <w:rPr>
                <w:rFonts w:ascii="Calibri" w:hAnsi="Calibri" w:cs="Calibri"/>
                <w:sz w:val="22"/>
                <w:szCs w:val="22"/>
              </w:rPr>
              <w:t> </w:t>
            </w:r>
            <w:proofErr w:type="spellStart"/>
            <w:r w:rsidR="00B32E49" w:rsidRPr="00CC4DD3">
              <w:rPr>
                <w:rFonts w:ascii="Calibri" w:hAnsi="Calibri" w:cs="Calibri"/>
                <w:sz w:val="22"/>
                <w:szCs w:val="22"/>
              </w:rPr>
              <w:t>farnell</w:t>
            </w:r>
            <w:proofErr w:type="spellEnd"/>
          </w:p>
        </w:tc>
        <w:tc>
          <w:tcPr>
            <w:tcW w:w="1971" w:type="dxa"/>
            <w:tcBorders>
              <w:top w:val="nil"/>
              <w:left w:val="nil"/>
              <w:bottom w:val="single" w:sz="4" w:space="0" w:color="auto"/>
              <w:right w:val="single" w:sz="12" w:space="0" w:color="auto"/>
            </w:tcBorders>
            <w:shd w:val="clear" w:color="auto" w:fill="FFFF00"/>
            <w:noWrap/>
            <w:vAlign w:val="bottom"/>
            <w:hideMark/>
          </w:tcPr>
          <w:p w:rsidR="00D42024" w:rsidRPr="00CC4DD3" w:rsidRDefault="00D42024" w:rsidP="00D42024">
            <w:pPr>
              <w:rPr>
                <w:rFonts w:ascii="Calibri" w:hAnsi="Calibri" w:cs="Calibri"/>
                <w:sz w:val="22"/>
                <w:szCs w:val="22"/>
              </w:rPr>
            </w:pPr>
            <w:r w:rsidRPr="00CC4DD3">
              <w:rPr>
                <w:rFonts w:ascii="Calibri" w:hAnsi="Calibri" w:cs="Calibri"/>
                <w:sz w:val="22"/>
                <w:szCs w:val="22"/>
              </w:rPr>
              <w:t> </w:t>
            </w:r>
            <w:proofErr w:type="spellStart"/>
            <w:r w:rsidR="00B32E49" w:rsidRPr="00CC4DD3">
              <w:rPr>
                <w:rFonts w:ascii="Calibri" w:hAnsi="Calibri" w:cs="Calibri"/>
                <w:sz w:val="22"/>
                <w:szCs w:val="22"/>
              </w:rPr>
              <w:t>farnell</w:t>
            </w:r>
            <w:proofErr w:type="spellEnd"/>
          </w:p>
        </w:tc>
      </w:tr>
      <w:tr w:rsidR="00B32E49" w:rsidRPr="00CC4DD3" w:rsidTr="00B32E49">
        <w:trPr>
          <w:trHeight w:val="288"/>
        </w:trPr>
        <w:tc>
          <w:tcPr>
            <w:tcW w:w="288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D42024" w:rsidRPr="00CC4DD3" w:rsidRDefault="00D42024" w:rsidP="00D42024">
            <w:pPr>
              <w:rPr>
                <w:rFonts w:ascii="Calibri" w:hAnsi="Calibri" w:cs="Calibri"/>
                <w:b/>
                <w:bCs/>
                <w:sz w:val="22"/>
                <w:szCs w:val="22"/>
              </w:rPr>
            </w:pPr>
            <w:r w:rsidRPr="00CC4DD3">
              <w:rPr>
                <w:rFonts w:ascii="Calibri" w:hAnsi="Calibri" w:cs="Calibri"/>
                <w:b/>
                <w:bCs/>
                <w:sz w:val="22"/>
                <w:szCs w:val="22"/>
              </w:rPr>
              <w:t>Product #</w:t>
            </w:r>
          </w:p>
        </w:tc>
        <w:tc>
          <w:tcPr>
            <w:tcW w:w="1925" w:type="dxa"/>
            <w:tcBorders>
              <w:top w:val="nil"/>
              <w:left w:val="single" w:sz="12" w:space="0" w:color="auto"/>
              <w:bottom w:val="single" w:sz="4" w:space="0" w:color="auto"/>
              <w:right w:val="single" w:sz="4" w:space="0" w:color="auto"/>
            </w:tcBorders>
            <w:shd w:val="clear" w:color="auto" w:fill="auto"/>
            <w:noWrap/>
            <w:vAlign w:val="bottom"/>
            <w:hideMark/>
          </w:tcPr>
          <w:p w:rsidR="00D42024" w:rsidRPr="00CC4DD3" w:rsidRDefault="00D42024" w:rsidP="00D42024">
            <w:pPr>
              <w:rPr>
                <w:rFonts w:ascii="Calibri" w:hAnsi="Calibri" w:cs="Calibri"/>
                <w:sz w:val="22"/>
                <w:szCs w:val="22"/>
              </w:rPr>
            </w:pPr>
            <w:r w:rsidRPr="00CC4DD3">
              <w:rPr>
                <w:rFonts w:ascii="Calibri" w:hAnsi="Calibri" w:cs="Calibri"/>
                <w:sz w:val="22"/>
                <w:szCs w:val="22"/>
              </w:rPr>
              <w:t> </w:t>
            </w:r>
            <w:r w:rsidR="00B32E49" w:rsidRPr="00CC4DD3">
              <w:rPr>
                <w:rFonts w:ascii="Verdana" w:hAnsi="Verdana"/>
                <w:sz w:val="17"/>
                <w:szCs w:val="17"/>
                <w:shd w:val="clear" w:color="auto" w:fill="FFFFFF"/>
              </w:rPr>
              <w:t>2472298</w:t>
            </w:r>
          </w:p>
        </w:tc>
        <w:tc>
          <w:tcPr>
            <w:tcW w:w="2220" w:type="dxa"/>
            <w:tcBorders>
              <w:top w:val="nil"/>
              <w:left w:val="nil"/>
              <w:bottom w:val="single" w:sz="4" w:space="0" w:color="auto"/>
              <w:right w:val="single" w:sz="4" w:space="0" w:color="auto"/>
            </w:tcBorders>
            <w:shd w:val="clear" w:color="auto" w:fill="auto"/>
            <w:noWrap/>
            <w:vAlign w:val="bottom"/>
            <w:hideMark/>
          </w:tcPr>
          <w:p w:rsidR="00D42024" w:rsidRPr="00CC4DD3" w:rsidRDefault="00D42024" w:rsidP="00D42024">
            <w:pPr>
              <w:rPr>
                <w:rFonts w:ascii="Calibri" w:hAnsi="Calibri" w:cs="Calibri"/>
                <w:sz w:val="22"/>
                <w:szCs w:val="22"/>
              </w:rPr>
            </w:pPr>
            <w:r w:rsidRPr="00CC4DD3">
              <w:rPr>
                <w:rFonts w:ascii="Calibri" w:hAnsi="Calibri" w:cs="Calibri"/>
                <w:sz w:val="22"/>
                <w:szCs w:val="22"/>
              </w:rPr>
              <w:t> </w:t>
            </w:r>
            <w:r w:rsidR="00B32E49" w:rsidRPr="00CC4DD3">
              <w:rPr>
                <w:rFonts w:ascii="Calibri" w:hAnsi="Calibri" w:cs="Calibri"/>
                <w:sz w:val="22"/>
                <w:szCs w:val="22"/>
              </w:rPr>
              <w:t>2931372</w:t>
            </w:r>
          </w:p>
        </w:tc>
        <w:tc>
          <w:tcPr>
            <w:tcW w:w="1971" w:type="dxa"/>
            <w:tcBorders>
              <w:top w:val="nil"/>
              <w:left w:val="nil"/>
              <w:bottom w:val="single" w:sz="4" w:space="0" w:color="auto"/>
              <w:right w:val="single" w:sz="12" w:space="0" w:color="auto"/>
            </w:tcBorders>
            <w:shd w:val="clear" w:color="auto" w:fill="FFFF00"/>
            <w:noWrap/>
            <w:vAlign w:val="bottom"/>
            <w:hideMark/>
          </w:tcPr>
          <w:p w:rsidR="00D42024" w:rsidRPr="00CC4DD3" w:rsidRDefault="00D42024" w:rsidP="00D42024">
            <w:pPr>
              <w:rPr>
                <w:rFonts w:ascii="Calibri" w:hAnsi="Calibri" w:cs="Calibri"/>
                <w:sz w:val="22"/>
                <w:szCs w:val="22"/>
              </w:rPr>
            </w:pPr>
            <w:r w:rsidRPr="00CC4DD3">
              <w:rPr>
                <w:rFonts w:ascii="Calibri" w:hAnsi="Calibri" w:cs="Calibri"/>
                <w:sz w:val="22"/>
                <w:szCs w:val="22"/>
              </w:rPr>
              <w:t> </w:t>
            </w:r>
            <w:r w:rsidR="00B32E49" w:rsidRPr="00CC4DD3">
              <w:rPr>
                <w:rFonts w:ascii="Calibri" w:hAnsi="Calibri" w:cs="Calibri"/>
                <w:sz w:val="22"/>
                <w:szCs w:val="22"/>
              </w:rPr>
              <w:t>2845668</w:t>
            </w:r>
          </w:p>
        </w:tc>
      </w:tr>
      <w:tr w:rsidR="00B32E49" w:rsidRPr="00CC4DD3" w:rsidTr="00B32E49">
        <w:trPr>
          <w:trHeight w:val="288"/>
        </w:trPr>
        <w:tc>
          <w:tcPr>
            <w:tcW w:w="288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D42024" w:rsidRPr="00CC4DD3" w:rsidRDefault="00D42024" w:rsidP="00D42024">
            <w:pPr>
              <w:rPr>
                <w:rFonts w:ascii="Calibri" w:hAnsi="Calibri" w:cs="Calibri"/>
                <w:b/>
                <w:bCs/>
                <w:sz w:val="22"/>
                <w:szCs w:val="22"/>
              </w:rPr>
            </w:pPr>
            <w:r w:rsidRPr="00CC4DD3">
              <w:rPr>
                <w:rFonts w:ascii="Calibri" w:hAnsi="Calibri" w:cs="Calibri"/>
                <w:b/>
                <w:bCs/>
                <w:sz w:val="22"/>
                <w:szCs w:val="22"/>
              </w:rPr>
              <w:t>Cost</w:t>
            </w:r>
          </w:p>
        </w:tc>
        <w:tc>
          <w:tcPr>
            <w:tcW w:w="1925" w:type="dxa"/>
            <w:tcBorders>
              <w:top w:val="nil"/>
              <w:left w:val="single" w:sz="12" w:space="0" w:color="auto"/>
              <w:bottom w:val="single" w:sz="4" w:space="0" w:color="auto"/>
              <w:right w:val="single" w:sz="4" w:space="0" w:color="auto"/>
            </w:tcBorders>
            <w:shd w:val="clear" w:color="auto" w:fill="auto"/>
            <w:noWrap/>
            <w:vAlign w:val="bottom"/>
            <w:hideMark/>
          </w:tcPr>
          <w:p w:rsidR="00D42024" w:rsidRPr="00CC4DD3" w:rsidRDefault="00D42024" w:rsidP="00D42024">
            <w:pPr>
              <w:rPr>
                <w:rFonts w:ascii="Calibri" w:hAnsi="Calibri" w:cs="Calibri"/>
                <w:sz w:val="22"/>
                <w:szCs w:val="22"/>
              </w:rPr>
            </w:pPr>
            <w:r w:rsidRPr="00CC4DD3">
              <w:rPr>
                <w:rFonts w:ascii="Calibri" w:hAnsi="Calibri" w:cs="Calibri"/>
                <w:sz w:val="22"/>
                <w:szCs w:val="22"/>
              </w:rPr>
              <w:t> </w:t>
            </w:r>
            <w:r w:rsidR="00B32E49" w:rsidRPr="00CC4DD3">
              <w:rPr>
                <w:rFonts w:ascii="Calibri" w:hAnsi="Calibri" w:cs="Calibri"/>
                <w:sz w:val="22"/>
                <w:szCs w:val="22"/>
              </w:rPr>
              <w:t>£96.50</w:t>
            </w:r>
          </w:p>
        </w:tc>
        <w:tc>
          <w:tcPr>
            <w:tcW w:w="2220" w:type="dxa"/>
            <w:tcBorders>
              <w:top w:val="nil"/>
              <w:left w:val="nil"/>
              <w:bottom w:val="single" w:sz="4" w:space="0" w:color="auto"/>
              <w:right w:val="single" w:sz="4" w:space="0" w:color="auto"/>
            </w:tcBorders>
            <w:shd w:val="clear" w:color="auto" w:fill="auto"/>
            <w:noWrap/>
            <w:vAlign w:val="bottom"/>
            <w:hideMark/>
          </w:tcPr>
          <w:p w:rsidR="00D42024" w:rsidRPr="00CC4DD3" w:rsidRDefault="00D42024" w:rsidP="00D42024">
            <w:pPr>
              <w:rPr>
                <w:rFonts w:ascii="Calibri" w:hAnsi="Calibri" w:cs="Calibri"/>
                <w:sz w:val="22"/>
                <w:szCs w:val="22"/>
              </w:rPr>
            </w:pPr>
            <w:r w:rsidRPr="00CC4DD3">
              <w:rPr>
                <w:rFonts w:ascii="Calibri" w:hAnsi="Calibri" w:cs="Calibri"/>
                <w:sz w:val="22"/>
                <w:szCs w:val="22"/>
              </w:rPr>
              <w:t> </w:t>
            </w:r>
            <w:r w:rsidR="00B32E49" w:rsidRPr="00CC4DD3">
              <w:rPr>
                <w:rFonts w:ascii="Calibri" w:hAnsi="Calibri" w:cs="Calibri"/>
                <w:sz w:val="22"/>
                <w:szCs w:val="22"/>
              </w:rPr>
              <w:t>£126</w:t>
            </w:r>
          </w:p>
        </w:tc>
        <w:tc>
          <w:tcPr>
            <w:tcW w:w="1971" w:type="dxa"/>
            <w:tcBorders>
              <w:top w:val="nil"/>
              <w:left w:val="nil"/>
              <w:bottom w:val="single" w:sz="4" w:space="0" w:color="auto"/>
              <w:right w:val="single" w:sz="12" w:space="0" w:color="auto"/>
            </w:tcBorders>
            <w:shd w:val="clear" w:color="auto" w:fill="FFFF00"/>
            <w:noWrap/>
            <w:vAlign w:val="bottom"/>
            <w:hideMark/>
          </w:tcPr>
          <w:p w:rsidR="00D42024" w:rsidRPr="00CC4DD3" w:rsidRDefault="00D42024" w:rsidP="00D42024">
            <w:pPr>
              <w:rPr>
                <w:rFonts w:ascii="Calibri" w:hAnsi="Calibri" w:cs="Calibri"/>
                <w:sz w:val="22"/>
                <w:szCs w:val="22"/>
              </w:rPr>
            </w:pPr>
            <w:r w:rsidRPr="00CC4DD3">
              <w:rPr>
                <w:rFonts w:ascii="Calibri" w:hAnsi="Calibri" w:cs="Calibri"/>
                <w:sz w:val="22"/>
                <w:szCs w:val="22"/>
              </w:rPr>
              <w:t> </w:t>
            </w:r>
            <w:r w:rsidR="00B32E49" w:rsidRPr="00CC4DD3">
              <w:rPr>
                <w:rFonts w:ascii="Calibri" w:hAnsi="Calibri" w:cs="Calibri"/>
                <w:sz w:val="22"/>
                <w:szCs w:val="22"/>
              </w:rPr>
              <w:t>£73.50</w:t>
            </w:r>
          </w:p>
        </w:tc>
      </w:tr>
      <w:tr w:rsidR="00B32E49" w:rsidRPr="00CC4DD3" w:rsidTr="00B32E49">
        <w:trPr>
          <w:trHeight w:val="288"/>
        </w:trPr>
        <w:tc>
          <w:tcPr>
            <w:tcW w:w="288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D42024" w:rsidRPr="00CC4DD3" w:rsidRDefault="00D42024" w:rsidP="00D42024">
            <w:pPr>
              <w:rPr>
                <w:rFonts w:ascii="Calibri" w:hAnsi="Calibri" w:cs="Calibri"/>
                <w:b/>
                <w:bCs/>
                <w:sz w:val="22"/>
                <w:szCs w:val="22"/>
              </w:rPr>
            </w:pPr>
            <w:r w:rsidRPr="00CC4DD3">
              <w:rPr>
                <w:rFonts w:ascii="Calibri" w:hAnsi="Calibri" w:cs="Calibri"/>
                <w:b/>
                <w:bCs/>
                <w:sz w:val="22"/>
                <w:szCs w:val="22"/>
              </w:rPr>
              <w:t>Mounting Type</w:t>
            </w:r>
          </w:p>
        </w:tc>
        <w:tc>
          <w:tcPr>
            <w:tcW w:w="1925" w:type="dxa"/>
            <w:tcBorders>
              <w:top w:val="nil"/>
              <w:left w:val="single" w:sz="12" w:space="0" w:color="auto"/>
              <w:bottom w:val="single" w:sz="4" w:space="0" w:color="auto"/>
              <w:right w:val="single" w:sz="4" w:space="0" w:color="auto"/>
            </w:tcBorders>
            <w:shd w:val="clear" w:color="auto" w:fill="auto"/>
            <w:noWrap/>
            <w:vAlign w:val="bottom"/>
            <w:hideMark/>
          </w:tcPr>
          <w:p w:rsidR="00D42024" w:rsidRPr="00CC4DD3" w:rsidRDefault="00D42024" w:rsidP="00D42024">
            <w:pPr>
              <w:rPr>
                <w:rFonts w:ascii="Calibri" w:hAnsi="Calibri" w:cs="Calibri"/>
                <w:sz w:val="22"/>
                <w:szCs w:val="22"/>
              </w:rPr>
            </w:pPr>
            <w:r w:rsidRPr="00CC4DD3">
              <w:rPr>
                <w:rFonts w:ascii="Calibri" w:hAnsi="Calibri" w:cs="Calibri"/>
                <w:sz w:val="22"/>
                <w:szCs w:val="22"/>
              </w:rPr>
              <w:t> </w:t>
            </w:r>
            <w:r w:rsidR="006F3189" w:rsidRPr="00CC4DD3">
              <w:rPr>
                <w:rFonts w:ascii="Calibri" w:hAnsi="Calibri" w:cs="Calibri"/>
                <w:sz w:val="22"/>
                <w:szCs w:val="22"/>
              </w:rPr>
              <w:t>Off-Board</w:t>
            </w:r>
          </w:p>
        </w:tc>
        <w:tc>
          <w:tcPr>
            <w:tcW w:w="2220" w:type="dxa"/>
            <w:tcBorders>
              <w:top w:val="nil"/>
              <w:left w:val="nil"/>
              <w:bottom w:val="single" w:sz="4" w:space="0" w:color="auto"/>
              <w:right w:val="single" w:sz="4" w:space="0" w:color="auto"/>
            </w:tcBorders>
            <w:shd w:val="clear" w:color="auto" w:fill="auto"/>
            <w:noWrap/>
            <w:vAlign w:val="bottom"/>
            <w:hideMark/>
          </w:tcPr>
          <w:p w:rsidR="00D42024" w:rsidRPr="00CC4DD3" w:rsidRDefault="00D42024" w:rsidP="00D42024">
            <w:pPr>
              <w:rPr>
                <w:rFonts w:ascii="Calibri" w:hAnsi="Calibri" w:cs="Calibri"/>
                <w:sz w:val="22"/>
                <w:szCs w:val="22"/>
              </w:rPr>
            </w:pPr>
            <w:r w:rsidRPr="00CC4DD3">
              <w:rPr>
                <w:rFonts w:ascii="Calibri" w:hAnsi="Calibri" w:cs="Calibri"/>
                <w:sz w:val="22"/>
                <w:szCs w:val="22"/>
              </w:rPr>
              <w:t> </w:t>
            </w:r>
            <w:r w:rsidR="006F3189" w:rsidRPr="00CC4DD3">
              <w:rPr>
                <w:rFonts w:ascii="Calibri" w:hAnsi="Calibri" w:cs="Calibri"/>
                <w:sz w:val="22"/>
                <w:szCs w:val="22"/>
              </w:rPr>
              <w:t>Off-board</w:t>
            </w:r>
          </w:p>
        </w:tc>
        <w:tc>
          <w:tcPr>
            <w:tcW w:w="1971" w:type="dxa"/>
            <w:tcBorders>
              <w:top w:val="nil"/>
              <w:left w:val="nil"/>
              <w:bottom w:val="single" w:sz="4" w:space="0" w:color="auto"/>
              <w:right w:val="single" w:sz="12" w:space="0" w:color="auto"/>
            </w:tcBorders>
            <w:shd w:val="clear" w:color="auto" w:fill="FFFF00"/>
            <w:noWrap/>
            <w:vAlign w:val="bottom"/>
            <w:hideMark/>
          </w:tcPr>
          <w:p w:rsidR="00D42024" w:rsidRPr="00CC4DD3" w:rsidRDefault="00D42024" w:rsidP="00D42024">
            <w:pPr>
              <w:rPr>
                <w:rFonts w:ascii="Calibri" w:hAnsi="Calibri" w:cs="Calibri"/>
                <w:sz w:val="22"/>
                <w:szCs w:val="22"/>
              </w:rPr>
            </w:pPr>
            <w:r w:rsidRPr="00CC4DD3">
              <w:rPr>
                <w:rFonts w:ascii="Calibri" w:hAnsi="Calibri" w:cs="Calibri"/>
                <w:sz w:val="22"/>
                <w:szCs w:val="22"/>
              </w:rPr>
              <w:t> </w:t>
            </w:r>
            <w:r w:rsidR="006F3189" w:rsidRPr="00CC4DD3">
              <w:rPr>
                <w:rFonts w:ascii="Calibri" w:hAnsi="Calibri" w:cs="Calibri"/>
                <w:sz w:val="22"/>
                <w:szCs w:val="22"/>
              </w:rPr>
              <w:t>Off-Board</w:t>
            </w:r>
          </w:p>
        </w:tc>
      </w:tr>
      <w:tr w:rsidR="00B32E49" w:rsidRPr="00CC4DD3" w:rsidTr="00B32E49">
        <w:trPr>
          <w:trHeight w:val="288"/>
        </w:trPr>
        <w:tc>
          <w:tcPr>
            <w:tcW w:w="288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D42024" w:rsidRPr="00CC4DD3" w:rsidRDefault="00D42024" w:rsidP="00D42024">
            <w:pPr>
              <w:rPr>
                <w:rFonts w:ascii="Calibri" w:hAnsi="Calibri" w:cs="Calibri"/>
                <w:b/>
                <w:bCs/>
                <w:sz w:val="22"/>
                <w:szCs w:val="22"/>
              </w:rPr>
            </w:pPr>
            <w:r w:rsidRPr="00CC4DD3">
              <w:rPr>
                <w:rFonts w:ascii="Calibri" w:hAnsi="Calibri" w:cs="Calibri"/>
                <w:b/>
                <w:bCs/>
                <w:sz w:val="22"/>
                <w:szCs w:val="22"/>
              </w:rPr>
              <w:t xml:space="preserve">Output Type </w:t>
            </w:r>
          </w:p>
        </w:tc>
        <w:tc>
          <w:tcPr>
            <w:tcW w:w="1925" w:type="dxa"/>
            <w:tcBorders>
              <w:top w:val="nil"/>
              <w:left w:val="single" w:sz="12" w:space="0" w:color="auto"/>
              <w:bottom w:val="single" w:sz="4" w:space="0" w:color="auto"/>
              <w:right w:val="single" w:sz="4" w:space="0" w:color="auto"/>
            </w:tcBorders>
            <w:shd w:val="clear" w:color="auto" w:fill="auto"/>
            <w:noWrap/>
            <w:vAlign w:val="bottom"/>
            <w:hideMark/>
          </w:tcPr>
          <w:p w:rsidR="00D42024" w:rsidRPr="00CC4DD3" w:rsidRDefault="00D42024" w:rsidP="00D42024">
            <w:pPr>
              <w:rPr>
                <w:rFonts w:ascii="Calibri" w:hAnsi="Calibri" w:cs="Calibri"/>
                <w:sz w:val="22"/>
                <w:szCs w:val="22"/>
              </w:rPr>
            </w:pPr>
            <w:r w:rsidRPr="00CC4DD3">
              <w:rPr>
                <w:rFonts w:ascii="Calibri" w:hAnsi="Calibri" w:cs="Calibri"/>
                <w:sz w:val="22"/>
                <w:szCs w:val="22"/>
              </w:rPr>
              <w:t> </w:t>
            </w:r>
            <w:r w:rsidR="00B32E49" w:rsidRPr="00CC4DD3">
              <w:rPr>
                <w:rFonts w:ascii="Calibri" w:hAnsi="Calibri" w:cs="Calibri"/>
                <w:sz w:val="22"/>
                <w:szCs w:val="22"/>
              </w:rPr>
              <w:t>I2C/UART</w:t>
            </w:r>
          </w:p>
        </w:tc>
        <w:tc>
          <w:tcPr>
            <w:tcW w:w="2220" w:type="dxa"/>
            <w:tcBorders>
              <w:top w:val="nil"/>
              <w:left w:val="nil"/>
              <w:bottom w:val="single" w:sz="4" w:space="0" w:color="auto"/>
              <w:right w:val="single" w:sz="4" w:space="0" w:color="auto"/>
            </w:tcBorders>
            <w:shd w:val="clear" w:color="auto" w:fill="auto"/>
            <w:noWrap/>
            <w:vAlign w:val="bottom"/>
            <w:hideMark/>
          </w:tcPr>
          <w:p w:rsidR="00D42024" w:rsidRPr="00CC4DD3" w:rsidRDefault="00D42024" w:rsidP="00D42024">
            <w:pPr>
              <w:rPr>
                <w:rFonts w:ascii="Calibri" w:hAnsi="Calibri" w:cs="Calibri"/>
                <w:sz w:val="22"/>
                <w:szCs w:val="22"/>
              </w:rPr>
            </w:pPr>
            <w:r w:rsidRPr="00CC4DD3">
              <w:rPr>
                <w:rFonts w:ascii="Calibri" w:hAnsi="Calibri" w:cs="Calibri"/>
                <w:sz w:val="22"/>
                <w:szCs w:val="22"/>
              </w:rPr>
              <w:t> </w:t>
            </w:r>
            <w:r w:rsidR="00B32E49" w:rsidRPr="00CC4DD3">
              <w:rPr>
                <w:rFonts w:ascii="Calibri" w:hAnsi="Calibri" w:cs="Calibri"/>
                <w:sz w:val="22"/>
                <w:szCs w:val="22"/>
              </w:rPr>
              <w:t>I2C/UART</w:t>
            </w:r>
          </w:p>
        </w:tc>
        <w:tc>
          <w:tcPr>
            <w:tcW w:w="1971" w:type="dxa"/>
            <w:tcBorders>
              <w:top w:val="nil"/>
              <w:left w:val="nil"/>
              <w:bottom w:val="single" w:sz="4" w:space="0" w:color="auto"/>
              <w:right w:val="single" w:sz="12" w:space="0" w:color="auto"/>
            </w:tcBorders>
            <w:shd w:val="clear" w:color="auto" w:fill="FFFF00"/>
            <w:noWrap/>
            <w:vAlign w:val="bottom"/>
            <w:hideMark/>
          </w:tcPr>
          <w:p w:rsidR="00D42024" w:rsidRPr="00CC4DD3" w:rsidRDefault="00D42024" w:rsidP="00D42024">
            <w:pPr>
              <w:rPr>
                <w:rFonts w:ascii="Calibri" w:hAnsi="Calibri" w:cs="Calibri"/>
                <w:sz w:val="22"/>
                <w:szCs w:val="22"/>
              </w:rPr>
            </w:pPr>
            <w:r w:rsidRPr="00CC4DD3">
              <w:rPr>
                <w:rFonts w:ascii="Calibri" w:hAnsi="Calibri" w:cs="Calibri"/>
                <w:sz w:val="22"/>
                <w:szCs w:val="22"/>
              </w:rPr>
              <w:t> </w:t>
            </w:r>
            <w:r w:rsidR="00B32E49" w:rsidRPr="00CC4DD3">
              <w:rPr>
                <w:rFonts w:ascii="Calibri" w:hAnsi="Calibri" w:cs="Calibri"/>
                <w:sz w:val="22"/>
                <w:szCs w:val="22"/>
              </w:rPr>
              <w:t>I2C/UART</w:t>
            </w:r>
          </w:p>
        </w:tc>
      </w:tr>
      <w:tr w:rsidR="00B32E49" w:rsidRPr="00CC4DD3" w:rsidTr="00B32E49">
        <w:trPr>
          <w:trHeight w:val="288"/>
        </w:trPr>
        <w:tc>
          <w:tcPr>
            <w:tcW w:w="288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D42024" w:rsidRPr="00CC4DD3" w:rsidRDefault="00D42024" w:rsidP="00D42024">
            <w:pPr>
              <w:rPr>
                <w:rFonts w:ascii="Calibri" w:hAnsi="Calibri" w:cs="Calibri"/>
                <w:b/>
                <w:bCs/>
                <w:sz w:val="22"/>
                <w:szCs w:val="22"/>
              </w:rPr>
            </w:pPr>
            <w:r w:rsidRPr="00CC4DD3">
              <w:rPr>
                <w:rFonts w:ascii="Calibri" w:hAnsi="Calibri" w:cs="Calibri"/>
                <w:b/>
                <w:bCs/>
                <w:sz w:val="22"/>
                <w:szCs w:val="22"/>
              </w:rPr>
              <w:t>Maximum Voltage</w:t>
            </w:r>
          </w:p>
        </w:tc>
        <w:tc>
          <w:tcPr>
            <w:tcW w:w="1925" w:type="dxa"/>
            <w:tcBorders>
              <w:top w:val="nil"/>
              <w:left w:val="single" w:sz="12" w:space="0" w:color="auto"/>
              <w:bottom w:val="single" w:sz="4" w:space="0" w:color="auto"/>
              <w:right w:val="single" w:sz="4" w:space="0" w:color="auto"/>
            </w:tcBorders>
            <w:shd w:val="clear" w:color="auto" w:fill="auto"/>
            <w:noWrap/>
            <w:vAlign w:val="bottom"/>
            <w:hideMark/>
          </w:tcPr>
          <w:p w:rsidR="00D42024" w:rsidRPr="00CC4DD3" w:rsidRDefault="00D42024" w:rsidP="00D42024">
            <w:pPr>
              <w:rPr>
                <w:rFonts w:ascii="Calibri" w:hAnsi="Calibri" w:cs="Calibri"/>
                <w:sz w:val="22"/>
                <w:szCs w:val="22"/>
              </w:rPr>
            </w:pPr>
            <w:r w:rsidRPr="00CC4DD3">
              <w:rPr>
                <w:rFonts w:ascii="Calibri" w:hAnsi="Calibri" w:cs="Calibri"/>
                <w:sz w:val="22"/>
                <w:szCs w:val="22"/>
              </w:rPr>
              <w:t> </w:t>
            </w:r>
            <w:r w:rsidR="00B32E49" w:rsidRPr="00CC4DD3">
              <w:rPr>
                <w:rFonts w:ascii="Calibri" w:hAnsi="Calibri" w:cs="Calibri"/>
                <w:sz w:val="22"/>
                <w:szCs w:val="22"/>
              </w:rPr>
              <w:t>5.5v</w:t>
            </w:r>
          </w:p>
        </w:tc>
        <w:tc>
          <w:tcPr>
            <w:tcW w:w="2220" w:type="dxa"/>
            <w:tcBorders>
              <w:top w:val="nil"/>
              <w:left w:val="nil"/>
              <w:bottom w:val="single" w:sz="4" w:space="0" w:color="auto"/>
              <w:right w:val="single" w:sz="4" w:space="0" w:color="auto"/>
            </w:tcBorders>
            <w:shd w:val="clear" w:color="auto" w:fill="auto"/>
            <w:noWrap/>
            <w:vAlign w:val="bottom"/>
            <w:hideMark/>
          </w:tcPr>
          <w:p w:rsidR="00D42024" w:rsidRPr="00CC4DD3" w:rsidRDefault="00D42024" w:rsidP="00D42024">
            <w:pPr>
              <w:rPr>
                <w:rFonts w:ascii="Calibri" w:hAnsi="Calibri" w:cs="Calibri"/>
                <w:sz w:val="22"/>
                <w:szCs w:val="22"/>
              </w:rPr>
            </w:pPr>
            <w:r w:rsidRPr="00CC4DD3">
              <w:rPr>
                <w:rFonts w:ascii="Calibri" w:hAnsi="Calibri" w:cs="Calibri"/>
                <w:sz w:val="22"/>
                <w:szCs w:val="22"/>
              </w:rPr>
              <w:t> </w:t>
            </w:r>
            <w:r w:rsidR="00B32E49" w:rsidRPr="00CC4DD3">
              <w:rPr>
                <w:rFonts w:ascii="Calibri" w:hAnsi="Calibri" w:cs="Calibri"/>
                <w:sz w:val="22"/>
                <w:szCs w:val="22"/>
              </w:rPr>
              <w:t>5v</w:t>
            </w:r>
          </w:p>
        </w:tc>
        <w:tc>
          <w:tcPr>
            <w:tcW w:w="1971" w:type="dxa"/>
            <w:tcBorders>
              <w:top w:val="nil"/>
              <w:left w:val="nil"/>
              <w:bottom w:val="single" w:sz="4" w:space="0" w:color="auto"/>
              <w:right w:val="single" w:sz="12" w:space="0" w:color="auto"/>
            </w:tcBorders>
            <w:shd w:val="clear" w:color="auto" w:fill="FFFF00"/>
            <w:noWrap/>
            <w:vAlign w:val="bottom"/>
            <w:hideMark/>
          </w:tcPr>
          <w:p w:rsidR="00D42024" w:rsidRPr="00CC4DD3" w:rsidRDefault="00D42024" w:rsidP="00D42024">
            <w:pPr>
              <w:rPr>
                <w:rFonts w:ascii="Calibri" w:hAnsi="Calibri" w:cs="Calibri"/>
                <w:sz w:val="22"/>
                <w:szCs w:val="22"/>
              </w:rPr>
            </w:pPr>
            <w:r w:rsidRPr="00CC4DD3">
              <w:rPr>
                <w:rFonts w:ascii="Calibri" w:hAnsi="Calibri" w:cs="Calibri"/>
                <w:sz w:val="22"/>
                <w:szCs w:val="22"/>
              </w:rPr>
              <w:t> </w:t>
            </w:r>
            <w:r w:rsidR="00B32E49" w:rsidRPr="00CC4DD3">
              <w:rPr>
                <w:rFonts w:ascii="Calibri" w:hAnsi="Calibri" w:cs="Calibri"/>
                <w:sz w:val="22"/>
                <w:szCs w:val="22"/>
              </w:rPr>
              <w:t>5.5v</w:t>
            </w:r>
          </w:p>
        </w:tc>
      </w:tr>
      <w:tr w:rsidR="00B32E49" w:rsidRPr="00CC4DD3" w:rsidTr="00B32E49">
        <w:trPr>
          <w:trHeight w:val="288"/>
        </w:trPr>
        <w:tc>
          <w:tcPr>
            <w:tcW w:w="288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D42024" w:rsidRPr="00CC4DD3" w:rsidRDefault="006F3189" w:rsidP="00D42024">
            <w:pPr>
              <w:rPr>
                <w:rFonts w:ascii="Calibri" w:hAnsi="Calibri" w:cs="Calibri"/>
                <w:b/>
                <w:bCs/>
                <w:sz w:val="22"/>
                <w:szCs w:val="22"/>
              </w:rPr>
            </w:pPr>
            <w:r w:rsidRPr="00CC4DD3">
              <w:rPr>
                <w:rFonts w:ascii="Calibri" w:hAnsi="Calibri" w:cs="Calibri"/>
                <w:b/>
                <w:bCs/>
                <w:sz w:val="22"/>
                <w:szCs w:val="22"/>
              </w:rPr>
              <w:t>Sensitivity</w:t>
            </w:r>
          </w:p>
        </w:tc>
        <w:tc>
          <w:tcPr>
            <w:tcW w:w="1925" w:type="dxa"/>
            <w:tcBorders>
              <w:top w:val="nil"/>
              <w:left w:val="single" w:sz="12" w:space="0" w:color="auto"/>
              <w:bottom w:val="single" w:sz="4" w:space="0" w:color="auto"/>
              <w:right w:val="single" w:sz="4" w:space="0" w:color="auto"/>
            </w:tcBorders>
            <w:shd w:val="clear" w:color="auto" w:fill="auto"/>
            <w:noWrap/>
            <w:vAlign w:val="bottom"/>
            <w:hideMark/>
          </w:tcPr>
          <w:p w:rsidR="00D42024" w:rsidRPr="00CC4DD3" w:rsidRDefault="00D42024" w:rsidP="00D42024">
            <w:pPr>
              <w:rPr>
                <w:rFonts w:ascii="Calibri" w:hAnsi="Calibri" w:cs="Calibri"/>
                <w:sz w:val="22"/>
                <w:szCs w:val="22"/>
              </w:rPr>
            </w:pPr>
            <w:r w:rsidRPr="00CC4DD3">
              <w:rPr>
                <w:rFonts w:ascii="Calibri" w:hAnsi="Calibri" w:cs="Calibri"/>
                <w:sz w:val="22"/>
                <w:szCs w:val="22"/>
              </w:rPr>
              <w:t> </w:t>
            </w:r>
            <w:r w:rsidR="006F3189" w:rsidRPr="00CC4DD3">
              <w:rPr>
                <w:rFonts w:ascii="Calibri" w:hAnsi="Calibri" w:cs="Calibri"/>
                <w:sz w:val="22"/>
                <w:szCs w:val="22"/>
              </w:rPr>
              <w:t>2000ppm</w:t>
            </w:r>
          </w:p>
        </w:tc>
        <w:tc>
          <w:tcPr>
            <w:tcW w:w="2220" w:type="dxa"/>
            <w:tcBorders>
              <w:top w:val="nil"/>
              <w:left w:val="nil"/>
              <w:bottom w:val="single" w:sz="4" w:space="0" w:color="auto"/>
              <w:right w:val="single" w:sz="4" w:space="0" w:color="auto"/>
            </w:tcBorders>
            <w:shd w:val="clear" w:color="auto" w:fill="auto"/>
            <w:noWrap/>
            <w:vAlign w:val="bottom"/>
            <w:hideMark/>
          </w:tcPr>
          <w:p w:rsidR="00D42024" w:rsidRPr="00CC4DD3" w:rsidRDefault="00D42024" w:rsidP="00D42024">
            <w:pPr>
              <w:rPr>
                <w:rFonts w:ascii="Calibri" w:hAnsi="Calibri" w:cs="Calibri"/>
                <w:sz w:val="22"/>
                <w:szCs w:val="22"/>
              </w:rPr>
            </w:pPr>
            <w:r w:rsidRPr="00CC4DD3">
              <w:rPr>
                <w:rFonts w:ascii="Calibri" w:hAnsi="Calibri" w:cs="Calibri"/>
                <w:sz w:val="22"/>
                <w:szCs w:val="22"/>
              </w:rPr>
              <w:t> </w:t>
            </w:r>
            <w:r w:rsidR="00B32E49" w:rsidRPr="00CC4DD3">
              <w:rPr>
                <w:rFonts w:ascii="Calibri" w:hAnsi="Calibri" w:cs="Calibri"/>
                <w:sz w:val="22"/>
                <w:szCs w:val="22"/>
              </w:rPr>
              <w:t>5000ppm</w:t>
            </w:r>
          </w:p>
        </w:tc>
        <w:tc>
          <w:tcPr>
            <w:tcW w:w="1971" w:type="dxa"/>
            <w:tcBorders>
              <w:top w:val="nil"/>
              <w:left w:val="nil"/>
              <w:bottom w:val="single" w:sz="4" w:space="0" w:color="auto"/>
              <w:right w:val="single" w:sz="12" w:space="0" w:color="auto"/>
            </w:tcBorders>
            <w:shd w:val="clear" w:color="auto" w:fill="FFFF00"/>
            <w:noWrap/>
            <w:vAlign w:val="bottom"/>
            <w:hideMark/>
          </w:tcPr>
          <w:p w:rsidR="00D42024" w:rsidRPr="00CC4DD3" w:rsidRDefault="00D42024" w:rsidP="00D42024">
            <w:pPr>
              <w:rPr>
                <w:rFonts w:ascii="Calibri" w:hAnsi="Calibri" w:cs="Calibri"/>
                <w:sz w:val="22"/>
                <w:szCs w:val="22"/>
              </w:rPr>
            </w:pPr>
            <w:r w:rsidRPr="00CC4DD3">
              <w:rPr>
                <w:rFonts w:ascii="Calibri" w:hAnsi="Calibri" w:cs="Calibri"/>
                <w:sz w:val="22"/>
                <w:szCs w:val="22"/>
              </w:rPr>
              <w:t> </w:t>
            </w:r>
            <w:r w:rsidR="006F3189" w:rsidRPr="00CC4DD3">
              <w:rPr>
                <w:rFonts w:ascii="Calibri" w:hAnsi="Calibri" w:cs="Calibri"/>
                <w:sz w:val="22"/>
                <w:szCs w:val="22"/>
              </w:rPr>
              <w:t>5000ppm</w:t>
            </w:r>
          </w:p>
        </w:tc>
      </w:tr>
    </w:tbl>
    <w:p w:rsidR="00B32E49" w:rsidRPr="004C6A06" w:rsidRDefault="00B32E49" w:rsidP="00B204EC">
      <w:pPr>
        <w:rPr>
          <w:b/>
          <w:color w:val="FF0000"/>
        </w:rPr>
      </w:pPr>
    </w:p>
    <w:p w:rsidR="00B204EC" w:rsidRPr="00CC4DD3" w:rsidRDefault="00B204EC" w:rsidP="00B204EC">
      <w:pPr>
        <w:rPr>
          <w:b/>
        </w:rPr>
      </w:pPr>
      <w:r w:rsidRPr="00CC4DD3">
        <w:rPr>
          <w:b/>
        </w:rPr>
        <w:t>2.4.</w:t>
      </w:r>
      <w:r w:rsidRPr="00CC4DD3">
        <w:rPr>
          <w:b/>
        </w:rPr>
        <w:tab/>
        <w:t>Storage</w:t>
      </w:r>
    </w:p>
    <w:p w:rsidR="00A21A05" w:rsidRPr="00CC4DD3" w:rsidRDefault="00A21A05" w:rsidP="00B204EC">
      <w:r w:rsidRPr="00CC4DD3">
        <w:t xml:space="preserve">An SD card reader and USB connector were included following the principles discussed in the ESD module with Dr Gary Jones [appendix] </w:t>
      </w:r>
      <w:r w:rsidR="00CC4DD3" w:rsidRPr="00CC4DD3">
        <w:t>in the NDIR design. And can be seen in the proteus prototype further on in this assignment.</w:t>
      </w:r>
    </w:p>
    <w:p w:rsidR="00A21A05" w:rsidRPr="00CC4DD3" w:rsidRDefault="00A21A05" w:rsidP="00B204EC">
      <w:r w:rsidRPr="00CC4DD3">
        <w:t xml:space="preserve">The USB connector was also used for the ultrasonic sensor as was a 1k EEPROM chip, it’s wiring can be seen </w:t>
      </w:r>
      <w:r w:rsidR="00CC4DD3">
        <w:t>in (fig2)</w:t>
      </w:r>
      <w:r w:rsidRPr="00CC4DD3">
        <w:t xml:space="preserve">. </w:t>
      </w:r>
    </w:p>
    <w:p w:rsidR="00D42024" w:rsidRPr="004C6A06" w:rsidRDefault="00EF33A3" w:rsidP="00B204EC">
      <w:pPr>
        <w:rPr>
          <w:b/>
          <w:color w:val="FF0000"/>
        </w:rPr>
      </w:pPr>
      <w:r>
        <w:rPr>
          <w:noProof/>
        </w:rPr>
        <w:lastRenderedPageBreak/>
        <mc:AlternateContent>
          <mc:Choice Requires="wps">
            <w:drawing>
              <wp:anchor distT="0" distB="0" distL="114300" distR="114300" simplePos="0" relativeHeight="251666432" behindDoc="0" locked="0" layoutInCell="1" allowOverlap="1">
                <wp:simplePos x="0" y="0"/>
                <wp:positionH relativeFrom="column">
                  <wp:posOffset>4737100</wp:posOffset>
                </wp:positionH>
                <wp:positionV relativeFrom="paragraph">
                  <wp:posOffset>7042150</wp:posOffset>
                </wp:positionV>
                <wp:extent cx="787400" cy="285750"/>
                <wp:effectExtent l="0" t="0" r="12700" b="19050"/>
                <wp:wrapNone/>
                <wp:docPr id="267" name="Text Box 267"/>
                <wp:cNvGraphicFramePr/>
                <a:graphic xmlns:a="http://schemas.openxmlformats.org/drawingml/2006/main">
                  <a:graphicData uri="http://schemas.microsoft.com/office/word/2010/wordprocessingShape">
                    <wps:wsp>
                      <wps:cNvSpPr txBox="1"/>
                      <wps:spPr>
                        <a:xfrm>
                          <a:off x="0" y="0"/>
                          <a:ext cx="787400" cy="285750"/>
                        </a:xfrm>
                        <a:prstGeom prst="rect">
                          <a:avLst/>
                        </a:prstGeom>
                        <a:solidFill>
                          <a:schemeClr val="lt1"/>
                        </a:solidFill>
                        <a:ln w="6350">
                          <a:solidFill>
                            <a:prstClr val="black"/>
                          </a:solidFill>
                        </a:ln>
                      </wps:spPr>
                      <wps:txbx>
                        <w:txbxContent>
                          <w:p w:rsidR="00EF33A3" w:rsidRDefault="00EF33A3">
                            <w:r>
                              <w:t>(Fig2)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67" o:spid="_x0000_s1027" type="#_x0000_t202" style="position:absolute;margin-left:373pt;margin-top:554.5pt;width:62pt;height:22.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" fillcolor="white [3201]" strokeweight=".5pt">
                <v:textbox>
                  <w:txbxContent>
                    <w:p w:rsidR="00EF33A3" w:rsidRDefault="00EF33A3">
                      <w:r>
                        <w:t>(Fig2)</w:t>
                      </w:r>
                    </w:p>
                  </w:txbxContent>
                </v:textbox>
              </v:shape>
            </w:pict>
          </mc:Fallback>
        </mc:AlternateContent>
      </w:r>
      <w:r w:rsidR="00CC4DD3">
        <w:rPr>
          <w:noProof/>
        </w:rPr>
        <w:drawing>
          <wp:inline distT="0" distB="0" distL="0" distR="0" wp14:anchorId="7FE9A3A5" wp14:editId="77F81F86">
            <wp:extent cx="5731510" cy="7921625"/>
            <wp:effectExtent l="0" t="0" r="2540" b="3175"/>
            <wp:docPr id="266" name="Picture 2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7921625"/>
                    </a:xfrm>
                    <a:prstGeom prst="rect">
                      <a:avLst/>
                    </a:prstGeom>
                  </pic:spPr>
                </pic:pic>
              </a:graphicData>
            </a:graphic>
          </wp:inline>
        </w:drawing>
      </w:r>
    </w:p>
    <w:p w:rsidR="00D42024" w:rsidRPr="004C6A06" w:rsidRDefault="00D42024" w:rsidP="00B204EC">
      <w:pPr>
        <w:rPr>
          <w:b/>
          <w:color w:val="FF0000"/>
        </w:rPr>
      </w:pPr>
    </w:p>
    <w:p w:rsidR="00D42024" w:rsidRPr="004C6A06" w:rsidRDefault="00D42024" w:rsidP="00B204EC">
      <w:pPr>
        <w:rPr>
          <w:b/>
          <w:color w:val="FF0000"/>
        </w:rPr>
      </w:pPr>
    </w:p>
    <w:p w:rsidR="00D42024" w:rsidRPr="004C6A06" w:rsidRDefault="00D42024" w:rsidP="00B204EC">
      <w:pPr>
        <w:rPr>
          <w:b/>
          <w:color w:val="FF0000"/>
        </w:rPr>
      </w:pPr>
    </w:p>
    <w:p w:rsidR="00B204EC" w:rsidRPr="00CC4DD3" w:rsidRDefault="00B204EC" w:rsidP="00B204EC">
      <w:pPr>
        <w:rPr>
          <w:b/>
        </w:rPr>
      </w:pPr>
      <w:r w:rsidRPr="00CC4DD3">
        <w:rPr>
          <w:b/>
        </w:rPr>
        <w:lastRenderedPageBreak/>
        <w:t>2.5.</w:t>
      </w:r>
      <w:r w:rsidRPr="00CC4DD3">
        <w:rPr>
          <w:b/>
        </w:rPr>
        <w:tab/>
        <w:t>PIC Micro</w:t>
      </w:r>
    </w:p>
    <w:p w:rsidR="00CC4DD3" w:rsidRDefault="00CC4DD3" w:rsidP="00B204EC">
      <w:r>
        <w:t>After the initial components were decided upon a PIC microcontroller was chosen for both the ultrasonic sensor and the NDIR circuit:</w:t>
      </w:r>
    </w:p>
    <w:p w:rsidR="009156BE" w:rsidRDefault="00610C24" w:rsidP="009156BE">
      <w:r>
        <w:t>By analysing the original design</w:t>
      </w:r>
      <w:r w:rsidR="00CC4DD3">
        <w:t xml:space="preserve"> minimum requirements for the ultrasonic sensor’s PIC microcontroller were </w:t>
      </w:r>
      <w:r>
        <w:t xml:space="preserve">established to be; </w:t>
      </w:r>
      <w:r w:rsidR="009156BE">
        <w:t xml:space="preserve">16MHz </w:t>
      </w:r>
      <w:r>
        <w:t>c</w:t>
      </w:r>
      <w:r w:rsidR="009156BE">
        <w:t>lock speed, 8</w:t>
      </w:r>
      <w:r>
        <w:t>K RAM, 32K EEPROM, 4 ADC channels and at least 2 8bit counters.</w:t>
      </w:r>
    </w:p>
    <w:p w:rsidR="00CC4DD3" w:rsidRDefault="00CC4DD3" w:rsidP="00B204EC">
      <w:r>
        <w:t xml:space="preserve">This produced several possible options that fulfilled the minimum requirements of the project therefore as it was the cheapest the best option for the ultrasonic sensor </w:t>
      </w:r>
      <w:r w:rsidR="009156BE">
        <w:t>the PIC18f25k42 was chosen.</w:t>
      </w:r>
    </w:p>
    <w:p w:rsidR="009156BE" w:rsidRDefault="00D42024" w:rsidP="009156BE">
      <w:r w:rsidRPr="004C6A06">
        <w:rPr>
          <w:noProof/>
          <w:color w:val="FF0000"/>
        </w:rPr>
        <w:drawing>
          <wp:inline distT="0" distB="0" distL="0" distR="0" wp14:anchorId="3EFCC3E5" wp14:editId="497D4066">
            <wp:extent cx="5120640" cy="1800677"/>
            <wp:effectExtent l="0" t="0" r="3810" b="9525"/>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123647" cy="1801734"/>
                    </a:xfrm>
                    <a:prstGeom prst="rect">
                      <a:avLst/>
                    </a:prstGeom>
                  </pic:spPr>
                </pic:pic>
              </a:graphicData>
            </a:graphic>
          </wp:inline>
        </w:drawing>
      </w:r>
      <w:r w:rsidR="009156BE" w:rsidRPr="009156BE">
        <w:t xml:space="preserve"> </w:t>
      </w:r>
    </w:p>
    <w:p w:rsidR="009156BE" w:rsidRDefault="009156BE" w:rsidP="009156BE">
      <w:r>
        <w:t>The minimum requirements for the NDIR sensor’s PIC were determined to be</w:t>
      </w:r>
      <w:r w:rsidR="00610C24">
        <w:t>; 16MHz clock speed, 32+pins, a USB module and an SPI and UART module</w:t>
      </w:r>
    </w:p>
    <w:p w:rsidR="009156BE" w:rsidRPr="009156BE" w:rsidRDefault="00610C24" w:rsidP="009156BE">
      <w:r>
        <w:t>Given these parameters o</w:t>
      </w:r>
      <w:r w:rsidR="009156BE">
        <w:t xml:space="preserve">nly one PIC micro was able </w:t>
      </w:r>
      <w:r>
        <w:t xml:space="preserve">that met the minimum requirements, </w:t>
      </w:r>
      <w:r w:rsidR="009156BE">
        <w:t>therefore the PIC18f54k50 was the final choice for the new design.</w:t>
      </w:r>
      <w:r w:rsidR="009156BE" w:rsidRPr="009156BE">
        <w:rPr>
          <w:noProof/>
          <w:color w:val="FF0000"/>
        </w:rPr>
        <w:t xml:space="preserve"> </w:t>
      </w:r>
      <w:r w:rsidR="009156BE" w:rsidRPr="004C6A06">
        <w:rPr>
          <w:noProof/>
          <w:color w:val="FF0000"/>
        </w:rPr>
        <w:drawing>
          <wp:inline distT="0" distB="0" distL="0" distR="0" wp14:anchorId="7756BAA3" wp14:editId="5542F873">
            <wp:extent cx="5644493" cy="1524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676756" cy="1532711"/>
                    </a:xfrm>
                    <a:prstGeom prst="rect">
                      <a:avLst/>
                    </a:prstGeom>
                  </pic:spPr>
                </pic:pic>
              </a:graphicData>
            </a:graphic>
          </wp:inline>
        </w:drawing>
      </w:r>
    </w:p>
    <w:p w:rsidR="00D42024" w:rsidRPr="004C6A06" w:rsidRDefault="00D42024" w:rsidP="00B204EC">
      <w:pPr>
        <w:rPr>
          <w:b/>
          <w:color w:val="FF0000"/>
        </w:rPr>
      </w:pPr>
    </w:p>
    <w:p w:rsidR="00D42024" w:rsidRPr="004C6A06" w:rsidRDefault="00D42024" w:rsidP="00B204EC">
      <w:pPr>
        <w:rPr>
          <w:b/>
          <w:color w:val="FF0000"/>
        </w:rPr>
      </w:pPr>
      <w:r w:rsidRPr="004C6A06">
        <w:rPr>
          <w:noProof/>
          <w:color w:val="FF0000"/>
        </w:rPr>
        <w:lastRenderedPageBreak/>
        <w:drawing>
          <wp:inline distT="0" distB="0" distL="0" distR="0" wp14:anchorId="6B0273D0" wp14:editId="26AB4900">
            <wp:extent cx="5818296" cy="7109460"/>
            <wp:effectExtent l="0" t="0" r="0" b="0"/>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840567" cy="7136673"/>
                    </a:xfrm>
                    <a:prstGeom prst="rect">
                      <a:avLst/>
                    </a:prstGeom>
                  </pic:spPr>
                </pic:pic>
              </a:graphicData>
            </a:graphic>
          </wp:inline>
        </w:drawing>
      </w:r>
    </w:p>
    <w:p w:rsidR="00D42024" w:rsidRPr="004C6A06" w:rsidRDefault="00D42024" w:rsidP="00B204EC">
      <w:pPr>
        <w:rPr>
          <w:b/>
          <w:color w:val="FF0000"/>
        </w:rPr>
      </w:pPr>
    </w:p>
    <w:p w:rsidR="00D42024" w:rsidRPr="004C6A06" w:rsidRDefault="00D42024" w:rsidP="00B204EC">
      <w:pPr>
        <w:rPr>
          <w:b/>
          <w:color w:val="FF0000"/>
        </w:rPr>
      </w:pPr>
      <w:r w:rsidRPr="004C6A06">
        <w:rPr>
          <w:noProof/>
          <w:color w:val="FF0000"/>
        </w:rPr>
        <w:lastRenderedPageBreak/>
        <w:drawing>
          <wp:inline distT="0" distB="0" distL="0" distR="0" wp14:anchorId="0506D7ED" wp14:editId="605876B3">
            <wp:extent cx="5820288" cy="6827520"/>
            <wp:effectExtent l="0" t="0" r="9525" b="0"/>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834109" cy="6843733"/>
                    </a:xfrm>
                    <a:prstGeom prst="rect">
                      <a:avLst/>
                    </a:prstGeom>
                  </pic:spPr>
                </pic:pic>
              </a:graphicData>
            </a:graphic>
          </wp:inline>
        </w:drawing>
      </w:r>
    </w:p>
    <w:p w:rsidR="009156BE" w:rsidRDefault="009156BE" w:rsidP="00B204EC">
      <w:pPr>
        <w:rPr>
          <w:b/>
          <w:color w:val="FF0000"/>
        </w:rPr>
      </w:pPr>
    </w:p>
    <w:p w:rsidR="009156BE" w:rsidRDefault="009156BE" w:rsidP="00B204EC">
      <w:pPr>
        <w:rPr>
          <w:b/>
          <w:color w:val="FF0000"/>
        </w:rPr>
      </w:pPr>
    </w:p>
    <w:p w:rsidR="009156BE" w:rsidRDefault="009156BE" w:rsidP="00B204EC">
      <w:pPr>
        <w:rPr>
          <w:b/>
          <w:color w:val="FF0000"/>
        </w:rPr>
      </w:pPr>
    </w:p>
    <w:p w:rsidR="009156BE" w:rsidRDefault="009156BE" w:rsidP="00B204EC">
      <w:pPr>
        <w:rPr>
          <w:b/>
          <w:color w:val="FF0000"/>
        </w:rPr>
      </w:pPr>
    </w:p>
    <w:p w:rsidR="009156BE" w:rsidRDefault="009156BE" w:rsidP="00B204EC">
      <w:pPr>
        <w:rPr>
          <w:b/>
          <w:color w:val="FF0000"/>
        </w:rPr>
      </w:pPr>
    </w:p>
    <w:p w:rsidR="009156BE" w:rsidRDefault="009156BE" w:rsidP="00B204EC">
      <w:pPr>
        <w:rPr>
          <w:b/>
          <w:color w:val="FF0000"/>
        </w:rPr>
      </w:pPr>
    </w:p>
    <w:p w:rsidR="009156BE" w:rsidRDefault="009156BE" w:rsidP="00B204EC">
      <w:pPr>
        <w:rPr>
          <w:b/>
          <w:color w:val="FF0000"/>
        </w:rPr>
      </w:pPr>
    </w:p>
    <w:p w:rsidR="00B204EC" w:rsidRPr="008E7B4E" w:rsidRDefault="00B204EC" w:rsidP="00B204EC">
      <w:pPr>
        <w:rPr>
          <w:b/>
        </w:rPr>
      </w:pPr>
      <w:r w:rsidRPr="008E7B4E">
        <w:rPr>
          <w:b/>
        </w:rPr>
        <w:lastRenderedPageBreak/>
        <w:t>2.7.</w:t>
      </w:r>
      <w:r w:rsidRPr="008E7B4E">
        <w:rPr>
          <w:b/>
        </w:rPr>
        <w:tab/>
        <w:t>Power Requirements</w:t>
      </w:r>
    </w:p>
    <w:p w:rsidR="00610C24" w:rsidRPr="00580462" w:rsidRDefault="00610C24" w:rsidP="00B204EC">
      <w:r w:rsidRPr="00580462">
        <w:t xml:space="preserve">As the ultrasonic CO2 sensor case study didn’t include a specific voltage source </w:t>
      </w:r>
      <w:r w:rsidR="00580462" w:rsidRPr="00580462">
        <w:t xml:space="preserve">a 5v power supply was settled upon as 5v is adequate for </w:t>
      </w:r>
      <w:proofErr w:type="gramStart"/>
      <w:r w:rsidR="00580462" w:rsidRPr="00580462">
        <w:t>the majority of</w:t>
      </w:r>
      <w:proofErr w:type="gramEnd"/>
      <w:r w:rsidR="00580462" w:rsidRPr="00580462">
        <w:t xml:space="preserve"> the components used for the redesign.  The NDIR circuit on the other hand requires the use of rechargeable lithium ion batteries and as they tend to be less than the 5v required for several components two 3.7v lithium ion batteries shall suffice although this requires the additional use of a </w:t>
      </w:r>
      <w:proofErr w:type="gramStart"/>
      <w:r w:rsidR="00580462" w:rsidRPr="00580462">
        <w:t>7805 voltage</w:t>
      </w:r>
      <w:proofErr w:type="gramEnd"/>
      <w:r w:rsidR="00580462" w:rsidRPr="00580462">
        <w:t xml:space="preserve"> regulator as the combined voltage is equal to 7.4v therefore needs to be pulled down.   This serial “cell” was duplicated in parallel to double the lifespan of the battery from ~ 50 hours to 100 hours to ensure </w:t>
      </w:r>
      <w:proofErr w:type="gramStart"/>
      <w:r w:rsidR="00580462" w:rsidRPr="00580462">
        <w:t>sufficient</w:t>
      </w:r>
      <w:proofErr w:type="gramEnd"/>
      <w:r w:rsidR="00580462" w:rsidRPr="00580462">
        <w:t xml:space="preserve"> use time between charges as this system is designed with safety in mind and a short battery life is detrimental to this.</w:t>
      </w:r>
    </w:p>
    <w:p w:rsidR="00B204EC" w:rsidRPr="00580462" w:rsidRDefault="00580462" w:rsidP="00B204EC">
      <w:r w:rsidRPr="00580462">
        <w:t xml:space="preserve">To ensure the lithium ion batteries charge at the same rate a </w:t>
      </w:r>
      <w:r w:rsidRPr="00580462">
        <w:t>CHY103D</w:t>
      </w:r>
      <w:r w:rsidRPr="00580462">
        <w:t xml:space="preserve"> USB driven IC charger was used</w:t>
      </w:r>
    </w:p>
    <w:tbl>
      <w:tblPr>
        <w:tblW w:w="6936" w:type="dxa"/>
        <w:tblLook w:val="04A0" w:firstRow="1" w:lastRow="0" w:firstColumn="1" w:lastColumn="0" w:noHBand="0" w:noVBand="1"/>
      </w:tblPr>
      <w:tblGrid>
        <w:gridCol w:w="2900"/>
        <w:gridCol w:w="2052"/>
        <w:gridCol w:w="1984"/>
      </w:tblGrid>
      <w:tr w:rsidR="00C82306" w:rsidRPr="004C6A06" w:rsidTr="00C82306">
        <w:trPr>
          <w:trHeight w:val="300"/>
        </w:trPr>
        <w:tc>
          <w:tcPr>
            <w:tcW w:w="290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C82306" w:rsidRPr="009156BE" w:rsidRDefault="00C82306" w:rsidP="00D42024">
            <w:pPr>
              <w:rPr>
                <w:rFonts w:ascii="Calibri" w:hAnsi="Calibri" w:cs="Calibri"/>
                <w:b/>
                <w:bCs/>
                <w:sz w:val="22"/>
                <w:szCs w:val="22"/>
              </w:rPr>
            </w:pPr>
            <w:r w:rsidRPr="009156BE">
              <w:rPr>
                <w:rFonts w:ascii="Calibri" w:hAnsi="Calibri" w:cs="Calibri"/>
                <w:b/>
                <w:bCs/>
                <w:sz w:val="22"/>
                <w:szCs w:val="22"/>
              </w:rPr>
              <w:t>Component</w:t>
            </w:r>
          </w:p>
        </w:tc>
        <w:tc>
          <w:tcPr>
            <w:tcW w:w="2052" w:type="dxa"/>
            <w:tcBorders>
              <w:top w:val="single" w:sz="12" w:space="0" w:color="auto"/>
              <w:left w:val="single" w:sz="12" w:space="0" w:color="auto"/>
              <w:bottom w:val="single" w:sz="12" w:space="0" w:color="auto"/>
              <w:right w:val="single" w:sz="12" w:space="0" w:color="auto"/>
            </w:tcBorders>
            <w:shd w:val="clear" w:color="auto" w:fill="auto"/>
            <w:noWrap/>
            <w:vAlign w:val="bottom"/>
          </w:tcPr>
          <w:p w:rsidR="00C82306" w:rsidRPr="009156BE" w:rsidRDefault="00C82306" w:rsidP="00D42024">
            <w:pPr>
              <w:rPr>
                <w:rFonts w:ascii="Calibri" w:hAnsi="Calibri" w:cs="Calibri"/>
                <w:sz w:val="22"/>
                <w:szCs w:val="22"/>
              </w:rPr>
            </w:pPr>
            <w:r w:rsidRPr="009156BE">
              <w:rPr>
                <w:rFonts w:ascii="Calibri" w:hAnsi="Calibri" w:cs="Calibri"/>
                <w:sz w:val="22"/>
                <w:szCs w:val="22"/>
              </w:rPr>
              <w:t>EFL1K0AF39-ND</w:t>
            </w:r>
            <w:r w:rsidRPr="009156BE">
              <w:rPr>
                <w:rFonts w:ascii="Calibri" w:hAnsi="Calibri" w:cs="Calibri"/>
                <w:sz w:val="22"/>
                <w:szCs w:val="22"/>
              </w:rPr>
              <w:tab/>
            </w:r>
          </w:p>
        </w:tc>
        <w:tc>
          <w:tcPr>
            <w:tcW w:w="1984" w:type="dxa"/>
            <w:tcBorders>
              <w:top w:val="single" w:sz="12" w:space="0" w:color="auto"/>
              <w:left w:val="single" w:sz="12" w:space="0" w:color="auto"/>
              <w:bottom w:val="single" w:sz="12" w:space="0" w:color="auto"/>
              <w:right w:val="single" w:sz="12" w:space="0" w:color="auto"/>
            </w:tcBorders>
            <w:shd w:val="clear" w:color="auto" w:fill="FFFF00"/>
            <w:noWrap/>
            <w:vAlign w:val="bottom"/>
            <w:hideMark/>
          </w:tcPr>
          <w:p w:rsidR="00C82306" w:rsidRPr="009156BE" w:rsidRDefault="00C82306" w:rsidP="00D42024">
            <w:pPr>
              <w:rPr>
                <w:rFonts w:ascii="Calibri" w:hAnsi="Calibri" w:cs="Calibri"/>
                <w:sz w:val="22"/>
                <w:szCs w:val="22"/>
              </w:rPr>
            </w:pPr>
            <w:r w:rsidRPr="009156BE">
              <w:rPr>
                <w:rFonts w:ascii="Calibri" w:hAnsi="Calibri" w:cs="Calibri"/>
                <w:sz w:val="22"/>
                <w:szCs w:val="22"/>
              </w:rPr>
              <w:t> 1890-1047-ND</w:t>
            </w:r>
            <w:r w:rsidRPr="009156BE">
              <w:rPr>
                <w:rFonts w:ascii="Calibri" w:hAnsi="Calibri" w:cs="Calibri"/>
                <w:sz w:val="22"/>
                <w:szCs w:val="22"/>
              </w:rPr>
              <w:tab/>
            </w:r>
          </w:p>
        </w:tc>
      </w:tr>
      <w:tr w:rsidR="00C82306" w:rsidRPr="004C6A06" w:rsidTr="00C82306">
        <w:trPr>
          <w:trHeight w:val="288"/>
        </w:trPr>
        <w:tc>
          <w:tcPr>
            <w:tcW w:w="290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C82306" w:rsidRPr="009156BE" w:rsidRDefault="00C82306" w:rsidP="00D42024">
            <w:pPr>
              <w:rPr>
                <w:rFonts w:ascii="Calibri" w:hAnsi="Calibri" w:cs="Calibri"/>
                <w:b/>
                <w:bCs/>
                <w:sz w:val="22"/>
                <w:szCs w:val="22"/>
              </w:rPr>
            </w:pPr>
            <w:r w:rsidRPr="009156BE">
              <w:rPr>
                <w:rFonts w:ascii="Calibri" w:hAnsi="Calibri" w:cs="Calibri"/>
                <w:b/>
                <w:bCs/>
                <w:sz w:val="22"/>
                <w:szCs w:val="22"/>
              </w:rPr>
              <w:t>Manufacturer</w:t>
            </w:r>
          </w:p>
        </w:tc>
        <w:tc>
          <w:tcPr>
            <w:tcW w:w="2052" w:type="dxa"/>
            <w:tcBorders>
              <w:top w:val="single" w:sz="12" w:space="0" w:color="auto"/>
              <w:left w:val="single" w:sz="12" w:space="0" w:color="auto"/>
              <w:bottom w:val="single" w:sz="4" w:space="0" w:color="auto"/>
              <w:right w:val="single" w:sz="4" w:space="0" w:color="auto"/>
            </w:tcBorders>
            <w:shd w:val="clear" w:color="auto" w:fill="auto"/>
            <w:noWrap/>
            <w:vAlign w:val="bottom"/>
            <w:hideMark/>
          </w:tcPr>
          <w:p w:rsidR="00C82306" w:rsidRPr="009156BE" w:rsidRDefault="00C82306" w:rsidP="00D42024">
            <w:pPr>
              <w:rPr>
                <w:rFonts w:ascii="Calibri" w:hAnsi="Calibri" w:cs="Calibri"/>
                <w:sz w:val="22"/>
                <w:szCs w:val="22"/>
              </w:rPr>
            </w:pPr>
            <w:r w:rsidRPr="009156BE">
              <w:rPr>
                <w:rFonts w:ascii="Calibri" w:hAnsi="Calibri" w:cs="Calibri"/>
                <w:sz w:val="22"/>
                <w:szCs w:val="22"/>
              </w:rPr>
              <w:t> STMicroelectronics</w:t>
            </w:r>
          </w:p>
        </w:tc>
        <w:tc>
          <w:tcPr>
            <w:tcW w:w="1984" w:type="dxa"/>
            <w:tcBorders>
              <w:top w:val="single" w:sz="12" w:space="0" w:color="auto"/>
              <w:left w:val="nil"/>
              <w:bottom w:val="single" w:sz="4" w:space="0" w:color="auto"/>
              <w:right w:val="single" w:sz="4" w:space="0" w:color="auto"/>
            </w:tcBorders>
            <w:shd w:val="clear" w:color="auto" w:fill="FFFF00"/>
            <w:noWrap/>
            <w:vAlign w:val="bottom"/>
            <w:hideMark/>
          </w:tcPr>
          <w:p w:rsidR="00C82306" w:rsidRPr="009156BE" w:rsidRDefault="00C82306" w:rsidP="00D42024">
            <w:pPr>
              <w:rPr>
                <w:rFonts w:ascii="Calibri" w:hAnsi="Calibri" w:cs="Calibri"/>
                <w:sz w:val="22"/>
                <w:szCs w:val="22"/>
              </w:rPr>
            </w:pPr>
            <w:r w:rsidRPr="009156BE">
              <w:rPr>
                <w:rFonts w:ascii="Calibri" w:hAnsi="Calibri" w:cs="Calibri"/>
                <w:sz w:val="22"/>
                <w:szCs w:val="22"/>
              </w:rPr>
              <w:t> </w:t>
            </w:r>
            <w:proofErr w:type="spellStart"/>
            <w:r w:rsidRPr="009156BE">
              <w:rPr>
                <w:rFonts w:ascii="Calibri" w:hAnsi="Calibri" w:cs="Calibri"/>
                <w:sz w:val="22"/>
                <w:szCs w:val="22"/>
              </w:rPr>
              <w:t>Makeblock</w:t>
            </w:r>
            <w:proofErr w:type="spellEnd"/>
            <w:r w:rsidRPr="009156BE">
              <w:rPr>
                <w:rFonts w:ascii="Calibri" w:hAnsi="Calibri" w:cs="Calibri"/>
                <w:sz w:val="22"/>
                <w:szCs w:val="22"/>
              </w:rPr>
              <w:t xml:space="preserve"> Co., LTD.</w:t>
            </w:r>
            <w:r w:rsidRPr="009156BE">
              <w:rPr>
                <w:rFonts w:ascii="Calibri" w:hAnsi="Calibri" w:cs="Calibri"/>
                <w:sz w:val="22"/>
                <w:szCs w:val="22"/>
              </w:rPr>
              <w:tab/>
            </w:r>
          </w:p>
        </w:tc>
      </w:tr>
      <w:tr w:rsidR="00C82306" w:rsidRPr="004C6A06" w:rsidTr="00C82306">
        <w:trPr>
          <w:trHeight w:val="288"/>
        </w:trPr>
        <w:tc>
          <w:tcPr>
            <w:tcW w:w="290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C82306" w:rsidRPr="009156BE" w:rsidRDefault="00C82306" w:rsidP="00D42024">
            <w:pPr>
              <w:rPr>
                <w:rFonts w:ascii="Calibri" w:hAnsi="Calibri" w:cs="Calibri"/>
                <w:b/>
                <w:bCs/>
                <w:sz w:val="22"/>
                <w:szCs w:val="22"/>
              </w:rPr>
            </w:pPr>
            <w:r w:rsidRPr="009156BE">
              <w:rPr>
                <w:rFonts w:ascii="Calibri" w:hAnsi="Calibri" w:cs="Calibri"/>
                <w:b/>
                <w:bCs/>
                <w:sz w:val="22"/>
                <w:szCs w:val="22"/>
              </w:rPr>
              <w:t>Manufacturer #</w:t>
            </w:r>
          </w:p>
        </w:tc>
        <w:tc>
          <w:tcPr>
            <w:tcW w:w="2052" w:type="dxa"/>
            <w:tcBorders>
              <w:top w:val="nil"/>
              <w:left w:val="single" w:sz="12" w:space="0" w:color="auto"/>
              <w:bottom w:val="single" w:sz="4" w:space="0" w:color="auto"/>
              <w:right w:val="single" w:sz="4" w:space="0" w:color="auto"/>
            </w:tcBorders>
            <w:shd w:val="clear" w:color="auto" w:fill="auto"/>
            <w:noWrap/>
            <w:vAlign w:val="bottom"/>
            <w:hideMark/>
          </w:tcPr>
          <w:p w:rsidR="00C82306" w:rsidRPr="009156BE" w:rsidRDefault="00C82306" w:rsidP="00D42024">
            <w:pPr>
              <w:rPr>
                <w:rFonts w:ascii="Calibri" w:hAnsi="Calibri" w:cs="Calibri"/>
                <w:sz w:val="22"/>
                <w:szCs w:val="22"/>
              </w:rPr>
            </w:pPr>
            <w:r w:rsidRPr="009156BE">
              <w:rPr>
                <w:rFonts w:ascii="Calibri" w:hAnsi="Calibri" w:cs="Calibri"/>
                <w:sz w:val="22"/>
                <w:szCs w:val="22"/>
              </w:rPr>
              <w:t> EFL1K0AF39</w:t>
            </w:r>
            <w:r w:rsidRPr="009156BE">
              <w:rPr>
                <w:rFonts w:ascii="Calibri" w:hAnsi="Calibri" w:cs="Calibri"/>
                <w:sz w:val="22"/>
                <w:szCs w:val="22"/>
              </w:rPr>
              <w:tab/>
            </w:r>
          </w:p>
        </w:tc>
        <w:tc>
          <w:tcPr>
            <w:tcW w:w="1984" w:type="dxa"/>
            <w:tcBorders>
              <w:top w:val="nil"/>
              <w:left w:val="nil"/>
              <w:bottom w:val="single" w:sz="4" w:space="0" w:color="auto"/>
              <w:right w:val="single" w:sz="4" w:space="0" w:color="auto"/>
            </w:tcBorders>
            <w:shd w:val="clear" w:color="auto" w:fill="FFFF00"/>
            <w:noWrap/>
            <w:vAlign w:val="bottom"/>
            <w:hideMark/>
          </w:tcPr>
          <w:p w:rsidR="00C82306" w:rsidRPr="009156BE" w:rsidRDefault="00C82306" w:rsidP="00D42024">
            <w:pPr>
              <w:rPr>
                <w:rFonts w:ascii="Calibri" w:hAnsi="Calibri" w:cs="Calibri"/>
                <w:sz w:val="22"/>
                <w:szCs w:val="22"/>
              </w:rPr>
            </w:pPr>
            <w:r w:rsidRPr="009156BE">
              <w:rPr>
                <w:rFonts w:ascii="Calibri" w:hAnsi="Calibri" w:cs="Calibri"/>
                <w:sz w:val="22"/>
                <w:szCs w:val="22"/>
              </w:rPr>
              <w:t> P3090003</w:t>
            </w:r>
            <w:r w:rsidRPr="009156BE">
              <w:rPr>
                <w:rFonts w:ascii="Calibri" w:hAnsi="Calibri" w:cs="Calibri"/>
                <w:sz w:val="22"/>
                <w:szCs w:val="22"/>
              </w:rPr>
              <w:tab/>
            </w:r>
          </w:p>
        </w:tc>
      </w:tr>
      <w:tr w:rsidR="00C82306" w:rsidRPr="004C6A06" w:rsidTr="00C82306">
        <w:trPr>
          <w:trHeight w:val="288"/>
        </w:trPr>
        <w:tc>
          <w:tcPr>
            <w:tcW w:w="290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C82306" w:rsidRPr="009156BE" w:rsidRDefault="00C82306" w:rsidP="00D42024">
            <w:pPr>
              <w:rPr>
                <w:rFonts w:ascii="Calibri" w:hAnsi="Calibri" w:cs="Calibri"/>
                <w:b/>
                <w:bCs/>
                <w:sz w:val="22"/>
                <w:szCs w:val="22"/>
              </w:rPr>
            </w:pPr>
            <w:r w:rsidRPr="009156BE">
              <w:rPr>
                <w:rFonts w:ascii="Calibri" w:hAnsi="Calibri" w:cs="Calibri"/>
                <w:b/>
                <w:bCs/>
                <w:sz w:val="22"/>
                <w:szCs w:val="22"/>
              </w:rPr>
              <w:t>Vendor</w:t>
            </w:r>
          </w:p>
        </w:tc>
        <w:tc>
          <w:tcPr>
            <w:tcW w:w="2052" w:type="dxa"/>
            <w:tcBorders>
              <w:top w:val="nil"/>
              <w:left w:val="single" w:sz="12" w:space="0" w:color="auto"/>
              <w:bottom w:val="single" w:sz="4" w:space="0" w:color="auto"/>
              <w:right w:val="single" w:sz="4" w:space="0" w:color="auto"/>
            </w:tcBorders>
            <w:shd w:val="clear" w:color="auto" w:fill="auto"/>
            <w:noWrap/>
            <w:vAlign w:val="bottom"/>
            <w:hideMark/>
          </w:tcPr>
          <w:p w:rsidR="00C82306" w:rsidRPr="009156BE" w:rsidRDefault="00C82306" w:rsidP="00D42024">
            <w:pPr>
              <w:rPr>
                <w:rFonts w:ascii="Calibri" w:hAnsi="Calibri" w:cs="Calibri"/>
                <w:sz w:val="22"/>
                <w:szCs w:val="22"/>
              </w:rPr>
            </w:pPr>
            <w:r w:rsidRPr="009156BE">
              <w:rPr>
                <w:rFonts w:ascii="Calibri" w:hAnsi="Calibri" w:cs="Calibri"/>
                <w:sz w:val="22"/>
                <w:szCs w:val="22"/>
              </w:rPr>
              <w:t> </w:t>
            </w:r>
            <w:proofErr w:type="spellStart"/>
            <w:r w:rsidRPr="009156BE">
              <w:rPr>
                <w:rFonts w:ascii="Calibri" w:hAnsi="Calibri" w:cs="Calibri"/>
                <w:sz w:val="22"/>
                <w:szCs w:val="22"/>
              </w:rPr>
              <w:t>digikey</w:t>
            </w:r>
            <w:proofErr w:type="spellEnd"/>
          </w:p>
        </w:tc>
        <w:tc>
          <w:tcPr>
            <w:tcW w:w="1984" w:type="dxa"/>
            <w:tcBorders>
              <w:top w:val="nil"/>
              <w:left w:val="nil"/>
              <w:bottom w:val="single" w:sz="4" w:space="0" w:color="auto"/>
              <w:right w:val="single" w:sz="4" w:space="0" w:color="auto"/>
            </w:tcBorders>
            <w:shd w:val="clear" w:color="auto" w:fill="FFFF00"/>
            <w:noWrap/>
            <w:vAlign w:val="bottom"/>
            <w:hideMark/>
          </w:tcPr>
          <w:p w:rsidR="00C82306" w:rsidRPr="009156BE" w:rsidRDefault="00C82306" w:rsidP="00D42024">
            <w:pPr>
              <w:rPr>
                <w:rFonts w:ascii="Calibri" w:hAnsi="Calibri" w:cs="Calibri"/>
                <w:sz w:val="22"/>
                <w:szCs w:val="22"/>
              </w:rPr>
            </w:pPr>
            <w:r w:rsidRPr="009156BE">
              <w:rPr>
                <w:rFonts w:ascii="Calibri" w:hAnsi="Calibri" w:cs="Calibri"/>
                <w:sz w:val="22"/>
                <w:szCs w:val="22"/>
              </w:rPr>
              <w:t> </w:t>
            </w:r>
            <w:proofErr w:type="spellStart"/>
            <w:r w:rsidRPr="009156BE">
              <w:rPr>
                <w:rFonts w:ascii="Calibri" w:hAnsi="Calibri" w:cs="Calibri"/>
                <w:sz w:val="22"/>
                <w:szCs w:val="22"/>
              </w:rPr>
              <w:t>digikey</w:t>
            </w:r>
            <w:proofErr w:type="spellEnd"/>
          </w:p>
        </w:tc>
      </w:tr>
      <w:tr w:rsidR="00C82306" w:rsidRPr="004C6A06" w:rsidTr="00C82306">
        <w:trPr>
          <w:trHeight w:val="288"/>
        </w:trPr>
        <w:tc>
          <w:tcPr>
            <w:tcW w:w="290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C82306" w:rsidRPr="009156BE" w:rsidRDefault="00C82306" w:rsidP="00D42024">
            <w:pPr>
              <w:rPr>
                <w:rFonts w:ascii="Calibri" w:hAnsi="Calibri" w:cs="Calibri"/>
                <w:b/>
                <w:bCs/>
                <w:sz w:val="22"/>
                <w:szCs w:val="22"/>
              </w:rPr>
            </w:pPr>
            <w:r w:rsidRPr="009156BE">
              <w:rPr>
                <w:rFonts w:ascii="Calibri" w:hAnsi="Calibri" w:cs="Calibri"/>
                <w:b/>
                <w:bCs/>
                <w:sz w:val="22"/>
                <w:szCs w:val="22"/>
              </w:rPr>
              <w:t>Product #</w:t>
            </w:r>
          </w:p>
        </w:tc>
        <w:tc>
          <w:tcPr>
            <w:tcW w:w="2052" w:type="dxa"/>
            <w:tcBorders>
              <w:top w:val="nil"/>
              <w:left w:val="single" w:sz="12" w:space="0" w:color="auto"/>
              <w:bottom w:val="single" w:sz="4" w:space="0" w:color="auto"/>
              <w:right w:val="single" w:sz="4" w:space="0" w:color="auto"/>
            </w:tcBorders>
            <w:shd w:val="clear" w:color="auto" w:fill="auto"/>
            <w:noWrap/>
            <w:vAlign w:val="bottom"/>
            <w:hideMark/>
          </w:tcPr>
          <w:p w:rsidR="00C82306" w:rsidRPr="009156BE" w:rsidRDefault="00C82306" w:rsidP="00D42024">
            <w:pPr>
              <w:rPr>
                <w:rFonts w:ascii="Calibri" w:hAnsi="Calibri" w:cs="Calibri"/>
                <w:sz w:val="22"/>
                <w:szCs w:val="22"/>
              </w:rPr>
            </w:pPr>
            <w:r w:rsidRPr="009156BE">
              <w:rPr>
                <w:rFonts w:ascii="Calibri" w:hAnsi="Calibri" w:cs="Calibri"/>
                <w:sz w:val="22"/>
                <w:szCs w:val="22"/>
              </w:rPr>
              <w:t> EFL1K0AF39-ND</w:t>
            </w:r>
            <w:r w:rsidRPr="009156BE">
              <w:rPr>
                <w:rFonts w:ascii="Calibri" w:hAnsi="Calibri" w:cs="Calibri"/>
                <w:sz w:val="22"/>
                <w:szCs w:val="22"/>
              </w:rPr>
              <w:tab/>
            </w:r>
          </w:p>
        </w:tc>
        <w:tc>
          <w:tcPr>
            <w:tcW w:w="1984" w:type="dxa"/>
            <w:tcBorders>
              <w:top w:val="nil"/>
              <w:left w:val="nil"/>
              <w:bottom w:val="single" w:sz="4" w:space="0" w:color="auto"/>
              <w:right w:val="single" w:sz="4" w:space="0" w:color="auto"/>
            </w:tcBorders>
            <w:shd w:val="clear" w:color="auto" w:fill="FFFF00"/>
            <w:noWrap/>
            <w:vAlign w:val="bottom"/>
            <w:hideMark/>
          </w:tcPr>
          <w:p w:rsidR="00C82306" w:rsidRPr="009156BE" w:rsidRDefault="00C82306" w:rsidP="00D42024">
            <w:pPr>
              <w:rPr>
                <w:rFonts w:ascii="Calibri" w:hAnsi="Calibri" w:cs="Calibri"/>
                <w:sz w:val="22"/>
                <w:szCs w:val="22"/>
              </w:rPr>
            </w:pPr>
            <w:r w:rsidRPr="009156BE">
              <w:rPr>
                <w:rFonts w:ascii="Calibri" w:hAnsi="Calibri" w:cs="Calibri"/>
                <w:sz w:val="22"/>
                <w:szCs w:val="22"/>
              </w:rPr>
              <w:t> 1890-1047-ND</w:t>
            </w:r>
            <w:r w:rsidRPr="009156BE">
              <w:rPr>
                <w:rFonts w:ascii="Calibri" w:hAnsi="Calibri" w:cs="Calibri"/>
                <w:sz w:val="22"/>
                <w:szCs w:val="22"/>
              </w:rPr>
              <w:tab/>
            </w:r>
          </w:p>
        </w:tc>
      </w:tr>
      <w:tr w:rsidR="00C82306" w:rsidRPr="004C6A06" w:rsidTr="00C82306">
        <w:trPr>
          <w:trHeight w:val="288"/>
        </w:trPr>
        <w:tc>
          <w:tcPr>
            <w:tcW w:w="290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C82306" w:rsidRPr="009156BE" w:rsidRDefault="00C82306" w:rsidP="00D42024">
            <w:pPr>
              <w:rPr>
                <w:rFonts w:ascii="Calibri" w:hAnsi="Calibri" w:cs="Calibri"/>
                <w:b/>
                <w:bCs/>
                <w:sz w:val="22"/>
                <w:szCs w:val="22"/>
              </w:rPr>
            </w:pPr>
            <w:r w:rsidRPr="009156BE">
              <w:rPr>
                <w:rFonts w:ascii="Calibri" w:hAnsi="Calibri" w:cs="Calibri"/>
                <w:b/>
                <w:bCs/>
                <w:sz w:val="22"/>
                <w:szCs w:val="22"/>
              </w:rPr>
              <w:t>Cost</w:t>
            </w:r>
          </w:p>
        </w:tc>
        <w:tc>
          <w:tcPr>
            <w:tcW w:w="2052" w:type="dxa"/>
            <w:tcBorders>
              <w:top w:val="nil"/>
              <w:left w:val="single" w:sz="12" w:space="0" w:color="auto"/>
              <w:bottom w:val="single" w:sz="4" w:space="0" w:color="auto"/>
              <w:right w:val="single" w:sz="4" w:space="0" w:color="auto"/>
            </w:tcBorders>
            <w:shd w:val="clear" w:color="auto" w:fill="auto"/>
            <w:noWrap/>
            <w:vAlign w:val="bottom"/>
            <w:hideMark/>
          </w:tcPr>
          <w:p w:rsidR="00C82306" w:rsidRPr="009156BE" w:rsidRDefault="00C82306" w:rsidP="00D42024">
            <w:pPr>
              <w:rPr>
                <w:rFonts w:ascii="Calibri" w:hAnsi="Calibri" w:cs="Calibri"/>
                <w:sz w:val="22"/>
                <w:szCs w:val="22"/>
              </w:rPr>
            </w:pPr>
            <w:r w:rsidRPr="009156BE">
              <w:rPr>
                <w:rFonts w:ascii="Calibri" w:hAnsi="Calibri" w:cs="Calibri"/>
                <w:sz w:val="22"/>
                <w:szCs w:val="22"/>
              </w:rPr>
              <w:t> £15.28</w:t>
            </w:r>
          </w:p>
        </w:tc>
        <w:tc>
          <w:tcPr>
            <w:tcW w:w="1984" w:type="dxa"/>
            <w:tcBorders>
              <w:top w:val="nil"/>
              <w:left w:val="nil"/>
              <w:bottom w:val="single" w:sz="4" w:space="0" w:color="auto"/>
              <w:right w:val="single" w:sz="4" w:space="0" w:color="auto"/>
            </w:tcBorders>
            <w:shd w:val="clear" w:color="auto" w:fill="FFFF00"/>
            <w:noWrap/>
            <w:vAlign w:val="bottom"/>
            <w:hideMark/>
          </w:tcPr>
          <w:p w:rsidR="00C82306" w:rsidRPr="009156BE" w:rsidRDefault="00C82306" w:rsidP="00D42024">
            <w:pPr>
              <w:rPr>
                <w:rFonts w:ascii="Calibri" w:hAnsi="Calibri" w:cs="Calibri"/>
                <w:sz w:val="22"/>
                <w:szCs w:val="22"/>
              </w:rPr>
            </w:pPr>
            <w:r w:rsidRPr="009156BE">
              <w:rPr>
                <w:rFonts w:ascii="Calibri" w:hAnsi="Calibri" w:cs="Calibri"/>
                <w:sz w:val="22"/>
                <w:szCs w:val="22"/>
              </w:rPr>
              <w:t> £7.48</w:t>
            </w:r>
          </w:p>
        </w:tc>
      </w:tr>
      <w:tr w:rsidR="00C82306" w:rsidRPr="004C6A06" w:rsidTr="00C82306">
        <w:trPr>
          <w:trHeight w:val="288"/>
        </w:trPr>
        <w:tc>
          <w:tcPr>
            <w:tcW w:w="290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C82306" w:rsidRPr="009156BE" w:rsidRDefault="00C82306" w:rsidP="00D42024">
            <w:pPr>
              <w:rPr>
                <w:rFonts w:ascii="Calibri" w:hAnsi="Calibri" w:cs="Calibri"/>
                <w:b/>
                <w:bCs/>
                <w:sz w:val="22"/>
                <w:szCs w:val="22"/>
              </w:rPr>
            </w:pPr>
            <w:r w:rsidRPr="009156BE">
              <w:rPr>
                <w:rFonts w:ascii="Calibri" w:hAnsi="Calibri" w:cs="Calibri"/>
                <w:b/>
                <w:bCs/>
                <w:sz w:val="22"/>
                <w:szCs w:val="22"/>
              </w:rPr>
              <w:t>Maximum Voltage</w:t>
            </w:r>
          </w:p>
        </w:tc>
        <w:tc>
          <w:tcPr>
            <w:tcW w:w="2052" w:type="dxa"/>
            <w:tcBorders>
              <w:top w:val="nil"/>
              <w:left w:val="single" w:sz="12" w:space="0" w:color="auto"/>
              <w:bottom w:val="single" w:sz="4" w:space="0" w:color="auto"/>
              <w:right w:val="single" w:sz="4" w:space="0" w:color="auto"/>
            </w:tcBorders>
            <w:shd w:val="clear" w:color="auto" w:fill="auto"/>
            <w:noWrap/>
            <w:vAlign w:val="bottom"/>
            <w:hideMark/>
          </w:tcPr>
          <w:p w:rsidR="00C82306" w:rsidRPr="009156BE" w:rsidRDefault="00C82306" w:rsidP="00D42024">
            <w:pPr>
              <w:rPr>
                <w:rFonts w:ascii="Calibri" w:hAnsi="Calibri" w:cs="Calibri"/>
                <w:sz w:val="22"/>
                <w:szCs w:val="22"/>
              </w:rPr>
            </w:pPr>
            <w:r w:rsidRPr="009156BE">
              <w:rPr>
                <w:rFonts w:ascii="Calibri" w:hAnsi="Calibri" w:cs="Calibri"/>
                <w:sz w:val="22"/>
                <w:szCs w:val="22"/>
              </w:rPr>
              <w:t> 3.9</w:t>
            </w:r>
          </w:p>
        </w:tc>
        <w:tc>
          <w:tcPr>
            <w:tcW w:w="1984" w:type="dxa"/>
            <w:tcBorders>
              <w:top w:val="nil"/>
              <w:left w:val="nil"/>
              <w:bottom w:val="single" w:sz="4" w:space="0" w:color="auto"/>
              <w:right w:val="single" w:sz="4" w:space="0" w:color="auto"/>
            </w:tcBorders>
            <w:shd w:val="clear" w:color="auto" w:fill="FFFF00"/>
            <w:noWrap/>
            <w:vAlign w:val="bottom"/>
            <w:hideMark/>
          </w:tcPr>
          <w:p w:rsidR="00C82306" w:rsidRPr="009156BE" w:rsidRDefault="00C82306" w:rsidP="00D42024">
            <w:pPr>
              <w:rPr>
                <w:rFonts w:ascii="Calibri" w:hAnsi="Calibri" w:cs="Calibri"/>
                <w:sz w:val="22"/>
                <w:szCs w:val="22"/>
              </w:rPr>
            </w:pPr>
            <w:r w:rsidRPr="009156BE">
              <w:rPr>
                <w:rFonts w:ascii="Calibri" w:hAnsi="Calibri" w:cs="Calibri"/>
                <w:sz w:val="22"/>
                <w:szCs w:val="22"/>
              </w:rPr>
              <w:t> 3.7</w:t>
            </w:r>
          </w:p>
        </w:tc>
      </w:tr>
      <w:tr w:rsidR="00C82306" w:rsidRPr="004C6A06" w:rsidTr="00C82306">
        <w:trPr>
          <w:trHeight w:val="288"/>
        </w:trPr>
        <w:tc>
          <w:tcPr>
            <w:tcW w:w="290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C82306" w:rsidRPr="009156BE" w:rsidRDefault="00C82306" w:rsidP="00D42024">
            <w:pPr>
              <w:rPr>
                <w:rFonts w:ascii="Calibri" w:hAnsi="Calibri" w:cs="Calibri"/>
                <w:b/>
                <w:bCs/>
                <w:sz w:val="22"/>
                <w:szCs w:val="22"/>
              </w:rPr>
            </w:pPr>
            <w:r w:rsidRPr="009156BE">
              <w:rPr>
                <w:rFonts w:ascii="Calibri" w:hAnsi="Calibri" w:cs="Calibri"/>
                <w:b/>
                <w:bCs/>
                <w:sz w:val="22"/>
                <w:szCs w:val="22"/>
              </w:rPr>
              <w:t>Amp Hours</w:t>
            </w:r>
          </w:p>
        </w:tc>
        <w:tc>
          <w:tcPr>
            <w:tcW w:w="2052" w:type="dxa"/>
            <w:tcBorders>
              <w:top w:val="nil"/>
              <w:left w:val="single" w:sz="12" w:space="0" w:color="auto"/>
              <w:bottom w:val="single" w:sz="4" w:space="0" w:color="auto"/>
              <w:right w:val="single" w:sz="4" w:space="0" w:color="auto"/>
            </w:tcBorders>
            <w:shd w:val="clear" w:color="auto" w:fill="auto"/>
            <w:noWrap/>
            <w:vAlign w:val="bottom"/>
            <w:hideMark/>
          </w:tcPr>
          <w:p w:rsidR="00C82306" w:rsidRPr="009156BE" w:rsidRDefault="00C82306" w:rsidP="00D42024">
            <w:pPr>
              <w:rPr>
                <w:rFonts w:ascii="Calibri" w:hAnsi="Calibri" w:cs="Calibri"/>
                <w:sz w:val="22"/>
                <w:szCs w:val="22"/>
              </w:rPr>
            </w:pPr>
            <w:r w:rsidRPr="009156BE">
              <w:rPr>
                <w:rFonts w:ascii="Calibri" w:hAnsi="Calibri" w:cs="Calibri"/>
                <w:sz w:val="22"/>
                <w:szCs w:val="22"/>
              </w:rPr>
              <w:t> 1mAh</w:t>
            </w:r>
          </w:p>
        </w:tc>
        <w:tc>
          <w:tcPr>
            <w:tcW w:w="1984" w:type="dxa"/>
            <w:tcBorders>
              <w:top w:val="nil"/>
              <w:left w:val="nil"/>
              <w:bottom w:val="single" w:sz="4" w:space="0" w:color="auto"/>
              <w:right w:val="single" w:sz="4" w:space="0" w:color="auto"/>
            </w:tcBorders>
            <w:shd w:val="clear" w:color="auto" w:fill="FFFF00"/>
            <w:noWrap/>
            <w:vAlign w:val="bottom"/>
            <w:hideMark/>
          </w:tcPr>
          <w:p w:rsidR="00C82306" w:rsidRPr="009156BE" w:rsidRDefault="00C82306" w:rsidP="00D42024">
            <w:pPr>
              <w:rPr>
                <w:rFonts w:ascii="Calibri" w:hAnsi="Calibri" w:cs="Calibri"/>
                <w:sz w:val="22"/>
                <w:szCs w:val="22"/>
              </w:rPr>
            </w:pPr>
            <w:r w:rsidRPr="009156BE">
              <w:rPr>
                <w:rFonts w:ascii="Calibri" w:hAnsi="Calibri" w:cs="Calibri"/>
                <w:sz w:val="22"/>
                <w:szCs w:val="22"/>
              </w:rPr>
              <w:t> 1.8</w:t>
            </w:r>
          </w:p>
        </w:tc>
      </w:tr>
    </w:tbl>
    <w:p w:rsidR="00D42024" w:rsidRPr="004C6A06" w:rsidRDefault="00D42024" w:rsidP="00B204EC">
      <w:pPr>
        <w:rPr>
          <w:b/>
          <w:color w:val="FF0000"/>
        </w:rPr>
      </w:pPr>
    </w:p>
    <w:p w:rsidR="00D42024" w:rsidRPr="004C6A06" w:rsidRDefault="00A77097" w:rsidP="00B204EC">
      <w:pPr>
        <w:rPr>
          <w:b/>
          <w:color w:val="FF0000"/>
        </w:rPr>
      </w:pPr>
      <w:r w:rsidRPr="004C6A06">
        <w:rPr>
          <w:noProof/>
          <w:color w:val="FF0000"/>
        </w:rPr>
        <w:drawing>
          <wp:inline distT="0" distB="0" distL="0" distR="0" wp14:anchorId="14DFC7E5" wp14:editId="3AB5E972">
            <wp:extent cx="1857375" cy="1478534"/>
            <wp:effectExtent l="0" t="0" r="0" b="7620"/>
            <wp:docPr id="263" name="Picture 2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1866139" cy="1485510"/>
                    </a:xfrm>
                    <a:prstGeom prst="rect">
                      <a:avLst/>
                    </a:prstGeom>
                  </pic:spPr>
                </pic:pic>
              </a:graphicData>
            </a:graphic>
          </wp:inline>
        </w:drawing>
      </w:r>
    </w:p>
    <w:p w:rsidR="00A54F75" w:rsidRPr="004C6A06" w:rsidRDefault="00A54F75" w:rsidP="00B204EC">
      <w:pPr>
        <w:rPr>
          <w:b/>
          <w:color w:val="FF0000"/>
        </w:rPr>
      </w:pPr>
    </w:p>
    <w:p w:rsidR="00A54F75" w:rsidRPr="004C6A06" w:rsidRDefault="00A54F75" w:rsidP="00B204EC">
      <w:pPr>
        <w:rPr>
          <w:b/>
          <w:color w:val="FF0000"/>
        </w:rPr>
      </w:pPr>
    </w:p>
    <w:p w:rsidR="00A54F75" w:rsidRPr="004C6A06" w:rsidRDefault="00A54F75" w:rsidP="00B204EC">
      <w:pPr>
        <w:rPr>
          <w:b/>
          <w:color w:val="FF0000"/>
        </w:rPr>
      </w:pPr>
    </w:p>
    <w:p w:rsidR="00A54F75" w:rsidRPr="004C6A06" w:rsidRDefault="00A54F75" w:rsidP="00B204EC">
      <w:pPr>
        <w:rPr>
          <w:b/>
          <w:color w:val="FF0000"/>
        </w:rPr>
      </w:pPr>
    </w:p>
    <w:p w:rsidR="00A54F75" w:rsidRPr="004C6A06" w:rsidRDefault="00A54F75" w:rsidP="00B204EC">
      <w:pPr>
        <w:rPr>
          <w:b/>
          <w:color w:val="FF0000"/>
        </w:rPr>
      </w:pPr>
    </w:p>
    <w:tbl>
      <w:tblPr>
        <w:tblW w:w="4952" w:type="dxa"/>
        <w:tblLook w:val="04A0" w:firstRow="1" w:lastRow="0" w:firstColumn="1" w:lastColumn="0" w:noHBand="0" w:noVBand="1"/>
      </w:tblPr>
      <w:tblGrid>
        <w:gridCol w:w="2900"/>
        <w:gridCol w:w="2052"/>
      </w:tblGrid>
      <w:tr w:rsidR="005217A6" w:rsidRPr="004C6A06" w:rsidTr="005217A6">
        <w:trPr>
          <w:trHeight w:val="300"/>
        </w:trPr>
        <w:tc>
          <w:tcPr>
            <w:tcW w:w="290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5217A6" w:rsidRPr="009156BE" w:rsidRDefault="005217A6" w:rsidP="00D42024">
            <w:pPr>
              <w:rPr>
                <w:rFonts w:ascii="Calibri" w:hAnsi="Calibri" w:cs="Calibri"/>
                <w:b/>
                <w:bCs/>
                <w:sz w:val="22"/>
                <w:szCs w:val="22"/>
              </w:rPr>
            </w:pPr>
            <w:r w:rsidRPr="009156BE">
              <w:rPr>
                <w:rFonts w:ascii="Calibri" w:hAnsi="Calibri" w:cs="Calibri"/>
                <w:b/>
                <w:bCs/>
                <w:sz w:val="22"/>
                <w:szCs w:val="22"/>
              </w:rPr>
              <w:lastRenderedPageBreak/>
              <w:t>Component</w:t>
            </w:r>
          </w:p>
        </w:tc>
        <w:tc>
          <w:tcPr>
            <w:tcW w:w="2052" w:type="dxa"/>
            <w:tcBorders>
              <w:top w:val="single" w:sz="12" w:space="0" w:color="auto"/>
              <w:left w:val="single" w:sz="12" w:space="0" w:color="auto"/>
              <w:bottom w:val="single" w:sz="12" w:space="0" w:color="auto"/>
              <w:right w:val="single" w:sz="12" w:space="0" w:color="auto"/>
            </w:tcBorders>
            <w:shd w:val="clear" w:color="auto" w:fill="FFFF00"/>
            <w:noWrap/>
            <w:vAlign w:val="bottom"/>
            <w:hideMark/>
          </w:tcPr>
          <w:p w:rsidR="005217A6" w:rsidRPr="009156BE" w:rsidRDefault="005217A6" w:rsidP="00D42024">
            <w:pPr>
              <w:rPr>
                <w:rFonts w:ascii="Calibri" w:hAnsi="Calibri" w:cs="Calibri"/>
                <w:sz w:val="22"/>
                <w:szCs w:val="22"/>
              </w:rPr>
            </w:pPr>
            <w:r w:rsidRPr="009156BE">
              <w:rPr>
                <w:rFonts w:ascii="Calibri" w:hAnsi="Calibri" w:cs="Calibri"/>
                <w:sz w:val="22"/>
                <w:szCs w:val="22"/>
              </w:rPr>
              <w:t> </w:t>
            </w:r>
            <w:r w:rsidR="00A77097" w:rsidRPr="009156BE">
              <w:rPr>
                <w:rFonts w:ascii="Calibri" w:hAnsi="Calibri" w:cs="Calibri"/>
                <w:sz w:val="22"/>
                <w:szCs w:val="22"/>
              </w:rPr>
              <w:t> </w:t>
            </w:r>
            <w:r w:rsidR="00A77097" w:rsidRPr="009156BE">
              <w:rPr>
                <w:sz w:val="18"/>
                <w:szCs w:val="18"/>
              </w:rPr>
              <w:t>CHY103</w:t>
            </w:r>
            <w:proofErr w:type="gramStart"/>
            <w:r w:rsidR="00A77097" w:rsidRPr="009156BE">
              <w:rPr>
                <w:sz w:val="18"/>
                <w:szCs w:val="18"/>
              </w:rPr>
              <w:t>D</w:t>
            </w:r>
            <w:r w:rsidR="00A77097" w:rsidRPr="009156BE">
              <w:rPr>
                <w:rFonts w:ascii="Calibri" w:hAnsi="Calibri" w:cs="Calibri"/>
                <w:sz w:val="22"/>
                <w:szCs w:val="22"/>
              </w:rPr>
              <w:t xml:space="preserve">  </w:t>
            </w:r>
            <w:r w:rsidRPr="009156BE">
              <w:rPr>
                <w:rFonts w:ascii="Calibri" w:hAnsi="Calibri" w:cs="Calibri"/>
                <w:sz w:val="22"/>
                <w:szCs w:val="22"/>
              </w:rPr>
              <w:t>USB</w:t>
            </w:r>
            <w:proofErr w:type="gramEnd"/>
            <w:r w:rsidRPr="009156BE">
              <w:rPr>
                <w:rFonts w:ascii="Calibri" w:hAnsi="Calibri" w:cs="Calibri"/>
                <w:sz w:val="22"/>
                <w:szCs w:val="22"/>
              </w:rPr>
              <w:t xml:space="preserve"> IC charger</w:t>
            </w:r>
          </w:p>
        </w:tc>
      </w:tr>
      <w:tr w:rsidR="005217A6" w:rsidRPr="004C6A06" w:rsidTr="005217A6">
        <w:trPr>
          <w:trHeight w:val="288"/>
        </w:trPr>
        <w:tc>
          <w:tcPr>
            <w:tcW w:w="290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5217A6" w:rsidRPr="009156BE" w:rsidRDefault="005217A6" w:rsidP="00D42024">
            <w:pPr>
              <w:rPr>
                <w:rFonts w:ascii="Calibri" w:hAnsi="Calibri" w:cs="Calibri"/>
                <w:b/>
                <w:bCs/>
                <w:sz w:val="22"/>
                <w:szCs w:val="22"/>
              </w:rPr>
            </w:pPr>
            <w:r w:rsidRPr="009156BE">
              <w:rPr>
                <w:rFonts w:ascii="Calibri" w:hAnsi="Calibri" w:cs="Calibri"/>
                <w:b/>
                <w:bCs/>
                <w:sz w:val="22"/>
                <w:szCs w:val="22"/>
              </w:rPr>
              <w:t>Manufacturer</w:t>
            </w:r>
          </w:p>
        </w:tc>
        <w:tc>
          <w:tcPr>
            <w:tcW w:w="2052" w:type="dxa"/>
            <w:tcBorders>
              <w:top w:val="single" w:sz="12" w:space="0" w:color="auto"/>
              <w:left w:val="single" w:sz="12" w:space="0" w:color="auto"/>
              <w:bottom w:val="single" w:sz="4" w:space="0" w:color="auto"/>
              <w:right w:val="single" w:sz="4" w:space="0" w:color="auto"/>
            </w:tcBorders>
            <w:shd w:val="clear" w:color="auto" w:fill="FFFF00"/>
            <w:noWrap/>
            <w:vAlign w:val="bottom"/>
            <w:hideMark/>
          </w:tcPr>
          <w:p w:rsidR="005217A6" w:rsidRPr="009156BE" w:rsidRDefault="005217A6" w:rsidP="00D42024">
            <w:pPr>
              <w:rPr>
                <w:rFonts w:ascii="Calibri" w:hAnsi="Calibri" w:cs="Calibri"/>
                <w:sz w:val="22"/>
                <w:szCs w:val="22"/>
              </w:rPr>
            </w:pPr>
            <w:r w:rsidRPr="009156BE">
              <w:rPr>
                <w:rFonts w:ascii="Calibri" w:hAnsi="Calibri" w:cs="Calibri"/>
                <w:sz w:val="22"/>
                <w:szCs w:val="22"/>
              </w:rPr>
              <w:t> </w:t>
            </w:r>
            <w:r w:rsidR="00A77097" w:rsidRPr="009156BE">
              <w:rPr>
                <w:rFonts w:ascii="Calibri" w:hAnsi="Calibri" w:cs="Calibri"/>
                <w:sz w:val="22"/>
                <w:szCs w:val="22"/>
              </w:rPr>
              <w:t>Power Integrations</w:t>
            </w:r>
          </w:p>
        </w:tc>
      </w:tr>
      <w:tr w:rsidR="005217A6" w:rsidRPr="004C6A06" w:rsidTr="005217A6">
        <w:trPr>
          <w:trHeight w:val="288"/>
        </w:trPr>
        <w:tc>
          <w:tcPr>
            <w:tcW w:w="290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5217A6" w:rsidRPr="009156BE" w:rsidRDefault="005217A6" w:rsidP="00D42024">
            <w:pPr>
              <w:rPr>
                <w:rFonts w:ascii="Calibri" w:hAnsi="Calibri" w:cs="Calibri"/>
                <w:b/>
                <w:bCs/>
                <w:sz w:val="22"/>
                <w:szCs w:val="22"/>
              </w:rPr>
            </w:pPr>
            <w:r w:rsidRPr="009156BE">
              <w:rPr>
                <w:rFonts w:ascii="Calibri" w:hAnsi="Calibri" w:cs="Calibri"/>
                <w:b/>
                <w:bCs/>
                <w:sz w:val="22"/>
                <w:szCs w:val="22"/>
              </w:rPr>
              <w:t>Manufacturer #</w:t>
            </w:r>
          </w:p>
        </w:tc>
        <w:tc>
          <w:tcPr>
            <w:tcW w:w="2052" w:type="dxa"/>
            <w:tcBorders>
              <w:top w:val="nil"/>
              <w:left w:val="single" w:sz="12" w:space="0" w:color="auto"/>
              <w:bottom w:val="single" w:sz="4" w:space="0" w:color="auto"/>
              <w:right w:val="single" w:sz="4" w:space="0" w:color="auto"/>
            </w:tcBorders>
            <w:shd w:val="clear" w:color="auto" w:fill="FFFF00"/>
            <w:noWrap/>
            <w:vAlign w:val="bottom"/>
            <w:hideMark/>
          </w:tcPr>
          <w:p w:rsidR="005217A6" w:rsidRPr="009156BE" w:rsidRDefault="005217A6" w:rsidP="00D42024">
            <w:pPr>
              <w:rPr>
                <w:rFonts w:ascii="Calibri" w:hAnsi="Calibri" w:cs="Calibri"/>
                <w:sz w:val="22"/>
                <w:szCs w:val="22"/>
              </w:rPr>
            </w:pPr>
            <w:r w:rsidRPr="009156BE">
              <w:rPr>
                <w:rFonts w:ascii="Calibri" w:hAnsi="Calibri" w:cs="Calibri"/>
                <w:sz w:val="22"/>
                <w:szCs w:val="22"/>
              </w:rPr>
              <w:t> </w:t>
            </w:r>
            <w:r w:rsidR="00A77097" w:rsidRPr="009156BE">
              <w:rPr>
                <w:sz w:val="18"/>
                <w:szCs w:val="18"/>
              </w:rPr>
              <w:t>CHY103D</w:t>
            </w:r>
          </w:p>
        </w:tc>
      </w:tr>
      <w:tr w:rsidR="005217A6" w:rsidRPr="004C6A06" w:rsidTr="005217A6">
        <w:trPr>
          <w:trHeight w:val="288"/>
        </w:trPr>
        <w:tc>
          <w:tcPr>
            <w:tcW w:w="290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5217A6" w:rsidRPr="009156BE" w:rsidRDefault="005217A6" w:rsidP="00D42024">
            <w:pPr>
              <w:rPr>
                <w:rFonts w:ascii="Calibri" w:hAnsi="Calibri" w:cs="Calibri"/>
                <w:b/>
                <w:bCs/>
                <w:sz w:val="22"/>
                <w:szCs w:val="22"/>
              </w:rPr>
            </w:pPr>
            <w:r w:rsidRPr="009156BE">
              <w:rPr>
                <w:rFonts w:ascii="Calibri" w:hAnsi="Calibri" w:cs="Calibri"/>
                <w:b/>
                <w:bCs/>
                <w:sz w:val="22"/>
                <w:szCs w:val="22"/>
              </w:rPr>
              <w:t>Vendor</w:t>
            </w:r>
          </w:p>
        </w:tc>
        <w:tc>
          <w:tcPr>
            <w:tcW w:w="2052" w:type="dxa"/>
            <w:tcBorders>
              <w:top w:val="nil"/>
              <w:left w:val="single" w:sz="12" w:space="0" w:color="auto"/>
              <w:bottom w:val="single" w:sz="4" w:space="0" w:color="auto"/>
              <w:right w:val="single" w:sz="4" w:space="0" w:color="auto"/>
            </w:tcBorders>
            <w:shd w:val="clear" w:color="auto" w:fill="FFFF00"/>
            <w:noWrap/>
            <w:vAlign w:val="bottom"/>
            <w:hideMark/>
          </w:tcPr>
          <w:p w:rsidR="005217A6" w:rsidRPr="009156BE" w:rsidRDefault="005217A6" w:rsidP="00D42024">
            <w:pPr>
              <w:rPr>
                <w:rFonts w:ascii="Calibri" w:hAnsi="Calibri" w:cs="Calibri"/>
                <w:sz w:val="22"/>
                <w:szCs w:val="22"/>
              </w:rPr>
            </w:pPr>
            <w:r w:rsidRPr="009156BE">
              <w:rPr>
                <w:rFonts w:ascii="Calibri" w:hAnsi="Calibri" w:cs="Calibri"/>
                <w:sz w:val="22"/>
                <w:szCs w:val="22"/>
              </w:rPr>
              <w:t> </w:t>
            </w:r>
            <w:proofErr w:type="spellStart"/>
            <w:r w:rsidR="00A77097" w:rsidRPr="009156BE">
              <w:rPr>
                <w:rFonts w:ascii="Calibri" w:hAnsi="Calibri" w:cs="Calibri"/>
                <w:sz w:val="22"/>
                <w:szCs w:val="22"/>
              </w:rPr>
              <w:t>digikey</w:t>
            </w:r>
            <w:proofErr w:type="spellEnd"/>
          </w:p>
        </w:tc>
      </w:tr>
      <w:tr w:rsidR="005217A6" w:rsidRPr="004C6A06" w:rsidTr="005217A6">
        <w:trPr>
          <w:trHeight w:val="288"/>
        </w:trPr>
        <w:tc>
          <w:tcPr>
            <w:tcW w:w="290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5217A6" w:rsidRPr="009156BE" w:rsidRDefault="005217A6" w:rsidP="00D42024">
            <w:pPr>
              <w:rPr>
                <w:rFonts w:ascii="Calibri" w:hAnsi="Calibri" w:cs="Calibri"/>
                <w:b/>
                <w:bCs/>
                <w:sz w:val="22"/>
                <w:szCs w:val="22"/>
              </w:rPr>
            </w:pPr>
            <w:r w:rsidRPr="009156BE">
              <w:rPr>
                <w:rFonts w:ascii="Calibri" w:hAnsi="Calibri" w:cs="Calibri"/>
                <w:b/>
                <w:bCs/>
                <w:sz w:val="22"/>
                <w:szCs w:val="22"/>
              </w:rPr>
              <w:t>Product #</w:t>
            </w:r>
          </w:p>
        </w:tc>
        <w:tc>
          <w:tcPr>
            <w:tcW w:w="2052" w:type="dxa"/>
            <w:tcBorders>
              <w:top w:val="nil"/>
              <w:left w:val="single" w:sz="12" w:space="0" w:color="auto"/>
              <w:bottom w:val="single" w:sz="4" w:space="0" w:color="auto"/>
              <w:right w:val="single" w:sz="4" w:space="0" w:color="auto"/>
            </w:tcBorders>
            <w:shd w:val="clear" w:color="auto" w:fill="FFFF00"/>
            <w:noWrap/>
            <w:vAlign w:val="bottom"/>
            <w:hideMark/>
          </w:tcPr>
          <w:p w:rsidR="005217A6" w:rsidRPr="009156BE" w:rsidRDefault="005217A6" w:rsidP="00D42024">
            <w:pPr>
              <w:rPr>
                <w:rFonts w:ascii="Calibri" w:hAnsi="Calibri" w:cs="Calibri"/>
                <w:sz w:val="22"/>
                <w:szCs w:val="22"/>
              </w:rPr>
            </w:pPr>
            <w:r w:rsidRPr="009156BE">
              <w:rPr>
                <w:rFonts w:ascii="Calibri" w:hAnsi="Calibri" w:cs="Calibri"/>
                <w:sz w:val="22"/>
                <w:szCs w:val="22"/>
              </w:rPr>
              <w:t> </w:t>
            </w:r>
            <w:r w:rsidR="00A77097" w:rsidRPr="009156BE">
              <w:rPr>
                <w:sz w:val="18"/>
                <w:szCs w:val="18"/>
              </w:rPr>
              <w:t>596-1497-5-ND</w:t>
            </w:r>
          </w:p>
        </w:tc>
      </w:tr>
      <w:tr w:rsidR="005217A6" w:rsidRPr="004C6A06" w:rsidTr="005217A6">
        <w:trPr>
          <w:trHeight w:val="288"/>
        </w:trPr>
        <w:tc>
          <w:tcPr>
            <w:tcW w:w="290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5217A6" w:rsidRPr="009156BE" w:rsidRDefault="005217A6" w:rsidP="00D42024">
            <w:pPr>
              <w:rPr>
                <w:rFonts w:ascii="Calibri" w:hAnsi="Calibri" w:cs="Calibri"/>
                <w:b/>
                <w:bCs/>
                <w:sz w:val="22"/>
                <w:szCs w:val="22"/>
              </w:rPr>
            </w:pPr>
            <w:r w:rsidRPr="009156BE">
              <w:rPr>
                <w:rFonts w:ascii="Calibri" w:hAnsi="Calibri" w:cs="Calibri"/>
                <w:b/>
                <w:bCs/>
                <w:sz w:val="22"/>
                <w:szCs w:val="22"/>
              </w:rPr>
              <w:t>Cost</w:t>
            </w:r>
          </w:p>
        </w:tc>
        <w:tc>
          <w:tcPr>
            <w:tcW w:w="2052" w:type="dxa"/>
            <w:tcBorders>
              <w:top w:val="nil"/>
              <w:left w:val="single" w:sz="12" w:space="0" w:color="auto"/>
              <w:bottom w:val="single" w:sz="4" w:space="0" w:color="auto"/>
              <w:right w:val="single" w:sz="4" w:space="0" w:color="auto"/>
            </w:tcBorders>
            <w:shd w:val="clear" w:color="auto" w:fill="FFFF00"/>
            <w:noWrap/>
            <w:vAlign w:val="bottom"/>
            <w:hideMark/>
          </w:tcPr>
          <w:p w:rsidR="005217A6" w:rsidRPr="009156BE" w:rsidRDefault="005217A6" w:rsidP="00D42024">
            <w:pPr>
              <w:rPr>
                <w:rFonts w:ascii="Calibri" w:hAnsi="Calibri" w:cs="Calibri"/>
                <w:sz w:val="22"/>
                <w:szCs w:val="22"/>
              </w:rPr>
            </w:pPr>
            <w:r w:rsidRPr="009156BE">
              <w:rPr>
                <w:rFonts w:ascii="Calibri" w:hAnsi="Calibri" w:cs="Calibri"/>
                <w:sz w:val="22"/>
                <w:szCs w:val="22"/>
              </w:rPr>
              <w:t> </w:t>
            </w:r>
            <w:r w:rsidR="00A77097" w:rsidRPr="009156BE">
              <w:rPr>
                <w:rFonts w:ascii="Calibri" w:hAnsi="Calibri" w:cs="Calibri"/>
                <w:sz w:val="22"/>
                <w:szCs w:val="22"/>
              </w:rPr>
              <w:t>£0.66</w:t>
            </w:r>
          </w:p>
        </w:tc>
      </w:tr>
      <w:tr w:rsidR="005217A6" w:rsidRPr="004C6A06" w:rsidTr="005217A6">
        <w:trPr>
          <w:trHeight w:val="288"/>
        </w:trPr>
        <w:tc>
          <w:tcPr>
            <w:tcW w:w="290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5217A6" w:rsidRPr="009156BE" w:rsidRDefault="005217A6" w:rsidP="00D42024">
            <w:pPr>
              <w:rPr>
                <w:rFonts w:ascii="Calibri" w:hAnsi="Calibri" w:cs="Calibri"/>
                <w:b/>
                <w:bCs/>
                <w:sz w:val="22"/>
                <w:szCs w:val="22"/>
              </w:rPr>
            </w:pPr>
            <w:r w:rsidRPr="009156BE">
              <w:rPr>
                <w:rFonts w:ascii="Calibri" w:hAnsi="Calibri" w:cs="Calibri"/>
                <w:b/>
                <w:bCs/>
                <w:sz w:val="22"/>
                <w:szCs w:val="22"/>
              </w:rPr>
              <w:t>Mounting Type</w:t>
            </w:r>
          </w:p>
        </w:tc>
        <w:tc>
          <w:tcPr>
            <w:tcW w:w="2052" w:type="dxa"/>
            <w:tcBorders>
              <w:top w:val="nil"/>
              <w:left w:val="single" w:sz="12" w:space="0" w:color="auto"/>
              <w:bottom w:val="single" w:sz="4" w:space="0" w:color="auto"/>
              <w:right w:val="single" w:sz="4" w:space="0" w:color="auto"/>
            </w:tcBorders>
            <w:shd w:val="clear" w:color="auto" w:fill="FFFF00"/>
            <w:noWrap/>
            <w:vAlign w:val="bottom"/>
            <w:hideMark/>
          </w:tcPr>
          <w:p w:rsidR="005217A6" w:rsidRPr="009156BE" w:rsidRDefault="005217A6" w:rsidP="00D42024">
            <w:pPr>
              <w:rPr>
                <w:rFonts w:ascii="Calibri" w:hAnsi="Calibri" w:cs="Calibri"/>
                <w:sz w:val="22"/>
                <w:szCs w:val="22"/>
              </w:rPr>
            </w:pPr>
            <w:r w:rsidRPr="009156BE">
              <w:rPr>
                <w:rFonts w:ascii="Calibri" w:hAnsi="Calibri" w:cs="Calibri"/>
                <w:sz w:val="22"/>
                <w:szCs w:val="22"/>
              </w:rPr>
              <w:t> </w:t>
            </w:r>
            <w:r w:rsidR="00A77097" w:rsidRPr="009156BE">
              <w:rPr>
                <w:rFonts w:ascii="Calibri" w:hAnsi="Calibri" w:cs="Calibri"/>
                <w:sz w:val="22"/>
                <w:szCs w:val="22"/>
              </w:rPr>
              <w:t>Surface mount</w:t>
            </w:r>
          </w:p>
        </w:tc>
      </w:tr>
      <w:tr w:rsidR="005217A6" w:rsidRPr="004C6A06" w:rsidTr="005217A6">
        <w:trPr>
          <w:trHeight w:val="288"/>
        </w:trPr>
        <w:tc>
          <w:tcPr>
            <w:tcW w:w="290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5217A6" w:rsidRPr="009156BE" w:rsidRDefault="005217A6" w:rsidP="00D42024">
            <w:pPr>
              <w:rPr>
                <w:rFonts w:ascii="Calibri" w:hAnsi="Calibri" w:cs="Calibri"/>
                <w:b/>
                <w:bCs/>
                <w:sz w:val="22"/>
                <w:szCs w:val="22"/>
              </w:rPr>
            </w:pPr>
            <w:r w:rsidRPr="009156BE">
              <w:rPr>
                <w:rFonts w:ascii="Calibri" w:hAnsi="Calibri" w:cs="Calibri"/>
                <w:b/>
                <w:bCs/>
                <w:sz w:val="22"/>
                <w:szCs w:val="22"/>
              </w:rPr>
              <w:t>Maximum Voltage</w:t>
            </w:r>
          </w:p>
        </w:tc>
        <w:tc>
          <w:tcPr>
            <w:tcW w:w="2052" w:type="dxa"/>
            <w:tcBorders>
              <w:top w:val="nil"/>
              <w:left w:val="single" w:sz="12" w:space="0" w:color="auto"/>
              <w:bottom w:val="single" w:sz="4" w:space="0" w:color="auto"/>
              <w:right w:val="single" w:sz="4" w:space="0" w:color="auto"/>
            </w:tcBorders>
            <w:shd w:val="clear" w:color="auto" w:fill="FFFF00"/>
            <w:noWrap/>
            <w:vAlign w:val="bottom"/>
            <w:hideMark/>
          </w:tcPr>
          <w:p w:rsidR="005217A6" w:rsidRPr="009156BE" w:rsidRDefault="005217A6" w:rsidP="00D42024">
            <w:pPr>
              <w:rPr>
                <w:rFonts w:ascii="Calibri" w:hAnsi="Calibri" w:cs="Calibri"/>
                <w:sz w:val="22"/>
                <w:szCs w:val="22"/>
              </w:rPr>
            </w:pPr>
            <w:r w:rsidRPr="009156BE">
              <w:rPr>
                <w:rFonts w:ascii="Calibri" w:hAnsi="Calibri" w:cs="Calibri"/>
                <w:sz w:val="22"/>
                <w:szCs w:val="22"/>
              </w:rPr>
              <w:t> </w:t>
            </w:r>
            <w:r w:rsidR="00A77097" w:rsidRPr="009156BE">
              <w:rPr>
                <w:rFonts w:ascii="Calibri" w:hAnsi="Calibri" w:cs="Calibri"/>
                <w:sz w:val="22"/>
                <w:szCs w:val="22"/>
              </w:rPr>
              <w:t>20v</w:t>
            </w:r>
          </w:p>
        </w:tc>
      </w:tr>
      <w:tr w:rsidR="005217A6" w:rsidRPr="004C6A06" w:rsidTr="005217A6">
        <w:trPr>
          <w:trHeight w:val="288"/>
        </w:trPr>
        <w:tc>
          <w:tcPr>
            <w:tcW w:w="290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5217A6" w:rsidRPr="009156BE" w:rsidRDefault="005217A6" w:rsidP="00D42024">
            <w:pPr>
              <w:rPr>
                <w:rFonts w:ascii="Calibri" w:hAnsi="Calibri" w:cs="Calibri"/>
                <w:b/>
                <w:bCs/>
                <w:sz w:val="22"/>
                <w:szCs w:val="22"/>
              </w:rPr>
            </w:pPr>
            <w:r w:rsidRPr="009156BE">
              <w:rPr>
                <w:rFonts w:ascii="Calibri" w:hAnsi="Calibri" w:cs="Calibri"/>
                <w:b/>
                <w:bCs/>
                <w:sz w:val="22"/>
                <w:szCs w:val="22"/>
              </w:rPr>
              <w:t>Maximum Temperature (°C)</w:t>
            </w:r>
          </w:p>
        </w:tc>
        <w:tc>
          <w:tcPr>
            <w:tcW w:w="2052" w:type="dxa"/>
            <w:tcBorders>
              <w:top w:val="nil"/>
              <w:left w:val="single" w:sz="12" w:space="0" w:color="auto"/>
              <w:bottom w:val="single" w:sz="4" w:space="0" w:color="auto"/>
              <w:right w:val="single" w:sz="4" w:space="0" w:color="auto"/>
            </w:tcBorders>
            <w:shd w:val="clear" w:color="auto" w:fill="FFFF00"/>
            <w:noWrap/>
            <w:vAlign w:val="bottom"/>
            <w:hideMark/>
          </w:tcPr>
          <w:p w:rsidR="005217A6" w:rsidRPr="009156BE" w:rsidRDefault="005217A6" w:rsidP="00D42024">
            <w:pPr>
              <w:rPr>
                <w:rFonts w:ascii="Calibri" w:hAnsi="Calibri" w:cs="Calibri"/>
                <w:sz w:val="22"/>
                <w:szCs w:val="22"/>
              </w:rPr>
            </w:pPr>
            <w:r w:rsidRPr="009156BE">
              <w:rPr>
                <w:rFonts w:ascii="Calibri" w:hAnsi="Calibri" w:cs="Calibri"/>
                <w:sz w:val="22"/>
                <w:szCs w:val="22"/>
              </w:rPr>
              <w:t> </w:t>
            </w:r>
            <w:r w:rsidR="00A77097" w:rsidRPr="009156BE">
              <w:rPr>
                <w:rFonts w:ascii="Calibri" w:hAnsi="Calibri" w:cs="Calibri"/>
                <w:sz w:val="22"/>
                <w:szCs w:val="22"/>
              </w:rPr>
              <w:t>-40 to 105</w:t>
            </w:r>
          </w:p>
        </w:tc>
      </w:tr>
    </w:tbl>
    <w:p w:rsidR="00D42024" w:rsidRPr="004C6A06" w:rsidRDefault="00D42024" w:rsidP="00B204EC">
      <w:pPr>
        <w:rPr>
          <w:b/>
          <w:color w:val="FF0000"/>
        </w:rPr>
      </w:pPr>
    </w:p>
    <w:p w:rsidR="00A54F75" w:rsidRPr="004C6A06" w:rsidRDefault="00A77097" w:rsidP="00B204EC">
      <w:pPr>
        <w:rPr>
          <w:b/>
          <w:color w:val="FF0000"/>
        </w:rPr>
      </w:pPr>
      <w:r w:rsidRPr="004C6A06">
        <w:rPr>
          <w:noProof/>
          <w:color w:val="FF0000"/>
        </w:rPr>
        <w:drawing>
          <wp:inline distT="0" distB="0" distL="0" distR="0" wp14:anchorId="04EC6FBB" wp14:editId="099E720F">
            <wp:extent cx="5600700" cy="5511967"/>
            <wp:effectExtent l="0" t="0" r="0" b="0"/>
            <wp:docPr id="262" name="Picture 2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602299" cy="5513541"/>
                    </a:xfrm>
                    <a:prstGeom prst="rect">
                      <a:avLst/>
                    </a:prstGeom>
                  </pic:spPr>
                </pic:pic>
              </a:graphicData>
            </a:graphic>
          </wp:inline>
        </w:drawing>
      </w:r>
    </w:p>
    <w:p w:rsidR="00B204EC" w:rsidRPr="008A1E94" w:rsidRDefault="00B204EC" w:rsidP="00B204EC">
      <w:pPr>
        <w:rPr>
          <w:b/>
        </w:rPr>
      </w:pPr>
      <w:r w:rsidRPr="008A1E94">
        <w:rPr>
          <w:b/>
        </w:rPr>
        <w:lastRenderedPageBreak/>
        <w:t>3</w:t>
      </w:r>
      <w:r w:rsidRPr="008A1E94">
        <w:rPr>
          <w:b/>
        </w:rPr>
        <w:tab/>
        <w:t>Ultrasonic CO2 Sensor</w:t>
      </w:r>
    </w:p>
    <w:p w:rsidR="00B204EC" w:rsidRPr="008A1E94" w:rsidRDefault="00B204EC" w:rsidP="00B204EC">
      <w:pPr>
        <w:rPr>
          <w:b/>
        </w:rPr>
      </w:pPr>
      <w:r w:rsidRPr="008A1E94">
        <w:rPr>
          <w:b/>
        </w:rPr>
        <w:t>3.1.</w:t>
      </w:r>
      <w:r w:rsidRPr="008A1E94">
        <w:rPr>
          <w:b/>
        </w:rPr>
        <w:tab/>
        <w:t>Circuit Schematic Diagram</w:t>
      </w:r>
    </w:p>
    <w:p w:rsidR="00D42024" w:rsidRPr="008A1E94" w:rsidRDefault="008A1E94" w:rsidP="00B204EC">
      <w:pPr>
        <w:rPr>
          <w:b/>
        </w:rPr>
      </w:pPr>
      <w:r w:rsidRPr="008A1E94">
        <w:t>As was established earlier on in this report several modules from the original case study were</w:t>
      </w:r>
      <w:r w:rsidR="00B204EC" w:rsidRPr="008A1E94">
        <w:t xml:space="preserve"> replaced by </w:t>
      </w:r>
      <w:r w:rsidRPr="008A1E94">
        <w:t xml:space="preserve">the </w:t>
      </w:r>
      <w:r w:rsidR="00B204EC" w:rsidRPr="008A1E94">
        <w:t>pic</w:t>
      </w:r>
      <w:r w:rsidRPr="008A1E94">
        <w:t>18F25K42</w:t>
      </w:r>
      <w:r w:rsidR="00B204EC" w:rsidRPr="008A1E94">
        <w:t xml:space="preserve">, </w:t>
      </w:r>
      <w:proofErr w:type="spellStart"/>
      <w:r w:rsidR="00B204EC" w:rsidRPr="008A1E94">
        <w:t>tx</w:t>
      </w:r>
      <w:proofErr w:type="spellEnd"/>
      <w:r w:rsidR="00B204EC" w:rsidRPr="008A1E94">
        <w:t xml:space="preserve"> transmits</w:t>
      </w:r>
      <w:r w:rsidRPr="008A1E94">
        <w:t xml:space="preserve"> after it receives 8 40kHz pulses which</w:t>
      </w:r>
      <w:r w:rsidR="00B204EC" w:rsidRPr="008A1E94">
        <w:t xml:space="preserve"> </w:t>
      </w:r>
      <w:r w:rsidRPr="008A1E94">
        <w:t>RX</w:t>
      </w:r>
      <w:r w:rsidR="00B204EC" w:rsidRPr="008A1E94">
        <w:t xml:space="preserve"> </w:t>
      </w:r>
      <w:r w:rsidRPr="008A1E94">
        <w:t xml:space="preserve">eventually </w:t>
      </w:r>
      <w:r w:rsidR="00B204EC" w:rsidRPr="008A1E94">
        <w:t xml:space="preserve">receives </w:t>
      </w:r>
      <w:r w:rsidRPr="008A1E94">
        <w:t xml:space="preserve">outputting a </w:t>
      </w:r>
      <w:r w:rsidR="00B204EC" w:rsidRPr="008A1E94">
        <w:t>0.5v ultrasonic pulse</w:t>
      </w:r>
      <w:r w:rsidRPr="008A1E94">
        <w:t>.</w:t>
      </w:r>
      <w:r w:rsidR="00B204EC" w:rsidRPr="008A1E94">
        <w:t xml:space="preserve"> </w:t>
      </w:r>
      <w:r w:rsidRPr="008A1E94">
        <w:t>T</w:t>
      </w:r>
      <w:r w:rsidR="00B204EC" w:rsidRPr="008A1E94">
        <w:t xml:space="preserve">his </w:t>
      </w:r>
      <w:r w:rsidRPr="008A1E94">
        <w:t xml:space="preserve">pulse </w:t>
      </w:r>
      <w:r w:rsidR="00B204EC" w:rsidRPr="008A1E94">
        <w:t xml:space="preserve">is </w:t>
      </w:r>
      <w:r w:rsidRPr="008A1E94">
        <w:t xml:space="preserve">then </w:t>
      </w:r>
      <w:r w:rsidR="00B204EC" w:rsidRPr="008A1E94">
        <w:t xml:space="preserve">amplified </w:t>
      </w:r>
      <w:r w:rsidRPr="008A1E94">
        <w:t>to</w:t>
      </w:r>
      <w:r w:rsidR="00B204EC" w:rsidRPr="008A1E94">
        <w:t xml:space="preserve"> give a resul</w:t>
      </w:r>
      <w:r w:rsidRPr="008A1E94">
        <w:t>ting output that is readable by</w:t>
      </w:r>
      <w:r w:rsidR="00B204EC" w:rsidRPr="008A1E94">
        <w:t xml:space="preserve"> the </w:t>
      </w:r>
      <w:proofErr w:type="gramStart"/>
      <w:r w:rsidR="00B204EC" w:rsidRPr="008A1E94">
        <w:t>pic,</w:t>
      </w:r>
      <w:r w:rsidRPr="008A1E94">
        <w:t xml:space="preserve">  this</w:t>
      </w:r>
      <w:proofErr w:type="gramEnd"/>
      <w:r w:rsidRPr="008A1E94">
        <w:t xml:space="preserve"> is achieved using a simple two stage filter, the first filter multiplying the result with a gain of 5 producing an output of -2.5v.  The second stage of amplification inverts the signal again this time with a gain of two giving a ~ 5v signal that is readable by the PIC micro.</w:t>
      </w:r>
      <w:r w:rsidR="00B204EC" w:rsidRPr="008A1E94">
        <w:t xml:space="preserve"> </w:t>
      </w:r>
      <w:r w:rsidRPr="008A1E94">
        <w:t>A</w:t>
      </w:r>
      <w:r w:rsidR="00B204EC" w:rsidRPr="008A1E94">
        <w:t xml:space="preserve"> Zener </w:t>
      </w:r>
      <w:r w:rsidRPr="008A1E94">
        <w:t>diode and noise reducing capacitor are</w:t>
      </w:r>
      <w:r w:rsidR="00B204EC" w:rsidRPr="008A1E94">
        <w:t xml:space="preserve"> used to protect the pic from </w:t>
      </w:r>
      <w:r w:rsidRPr="008A1E94">
        <w:t>any unwanted voltage spikes that could cause the PIC damage.</w:t>
      </w:r>
      <w:r w:rsidR="00B204EC" w:rsidRPr="008A1E94">
        <w:t xml:space="preserve"> </w:t>
      </w:r>
      <w:r w:rsidRPr="008A1E94">
        <w:t>T</w:t>
      </w:r>
      <w:r w:rsidR="00B204EC" w:rsidRPr="008A1E94">
        <w:t xml:space="preserve">hese results are stored in </w:t>
      </w:r>
      <w:r w:rsidRPr="008A1E94">
        <w:t>EEPROM</w:t>
      </w:r>
      <w:r w:rsidR="00B204EC" w:rsidRPr="008A1E94">
        <w:t xml:space="preserve"> and printed to the </w:t>
      </w:r>
      <w:r w:rsidRPr="008A1E94">
        <w:t>LCD</w:t>
      </w:r>
      <w:r w:rsidR="00B204EC" w:rsidRPr="008A1E94">
        <w:t xml:space="preserve"> display</w:t>
      </w:r>
      <w:r w:rsidRPr="008A1E94">
        <w:t>.  This system could be drastically improved by including a buzzer or sounder of some sort as alerts do not stand out on an LCD screen alon</w:t>
      </w:r>
      <w:r>
        <w:t>e.</w:t>
      </w:r>
      <w:r w:rsidR="00D42024" w:rsidRPr="008A1E94">
        <w:rPr>
          <w:noProof/>
        </w:rPr>
        <w:drawing>
          <wp:inline distT="0" distB="0" distL="0" distR="0" wp14:anchorId="6AE2449D" wp14:editId="056F3D7D">
            <wp:extent cx="5731510" cy="3745865"/>
            <wp:effectExtent l="0" t="0" r="2540" b="6985"/>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745865"/>
                    </a:xfrm>
                    <a:prstGeom prst="rect">
                      <a:avLst/>
                    </a:prstGeom>
                  </pic:spPr>
                </pic:pic>
              </a:graphicData>
            </a:graphic>
          </wp:inline>
        </w:drawing>
      </w:r>
    </w:p>
    <w:p w:rsidR="00D42024" w:rsidRPr="004C6A06" w:rsidRDefault="00D42024" w:rsidP="00B204EC">
      <w:pPr>
        <w:rPr>
          <w:b/>
          <w:color w:val="FF0000"/>
        </w:rPr>
      </w:pPr>
    </w:p>
    <w:p w:rsidR="00D42024" w:rsidRPr="004C6A06" w:rsidRDefault="00D42024" w:rsidP="00B204EC">
      <w:pPr>
        <w:rPr>
          <w:b/>
          <w:color w:val="FF0000"/>
        </w:rPr>
      </w:pPr>
    </w:p>
    <w:p w:rsidR="00D42024" w:rsidRPr="004C6A06" w:rsidRDefault="00D42024" w:rsidP="00B204EC">
      <w:pPr>
        <w:rPr>
          <w:b/>
          <w:color w:val="FF0000"/>
        </w:rPr>
      </w:pPr>
    </w:p>
    <w:p w:rsidR="00D42024" w:rsidRPr="004C6A06" w:rsidRDefault="00D42024" w:rsidP="00B204EC">
      <w:pPr>
        <w:rPr>
          <w:b/>
          <w:color w:val="FF0000"/>
        </w:rPr>
      </w:pPr>
    </w:p>
    <w:p w:rsidR="00D42024" w:rsidRPr="004C6A06" w:rsidRDefault="00D42024" w:rsidP="00B204EC">
      <w:pPr>
        <w:rPr>
          <w:b/>
          <w:color w:val="FF0000"/>
        </w:rPr>
      </w:pPr>
    </w:p>
    <w:p w:rsidR="00D42024" w:rsidRPr="004C6A06" w:rsidRDefault="00D42024" w:rsidP="00B204EC">
      <w:pPr>
        <w:rPr>
          <w:b/>
          <w:color w:val="FF0000"/>
        </w:rPr>
      </w:pPr>
    </w:p>
    <w:p w:rsidR="00D42024" w:rsidRPr="004C6A06" w:rsidRDefault="00D42024" w:rsidP="00B204EC">
      <w:pPr>
        <w:rPr>
          <w:b/>
          <w:color w:val="FF0000"/>
        </w:rPr>
      </w:pPr>
    </w:p>
    <w:p w:rsidR="00B204EC" w:rsidRPr="00610C24" w:rsidRDefault="00B204EC" w:rsidP="00B204EC">
      <w:pPr>
        <w:rPr>
          <w:b/>
        </w:rPr>
      </w:pPr>
      <w:r w:rsidRPr="00610C24">
        <w:rPr>
          <w:b/>
        </w:rPr>
        <w:lastRenderedPageBreak/>
        <w:t>3.2.</w:t>
      </w:r>
      <w:r w:rsidRPr="00610C24">
        <w:rPr>
          <w:b/>
        </w:rPr>
        <w:tab/>
        <w:t>Flowchart</w:t>
      </w:r>
    </w:p>
    <w:p w:rsidR="00D42024" w:rsidRPr="004C6A06" w:rsidRDefault="00D42024" w:rsidP="00B204EC">
      <w:pPr>
        <w:rPr>
          <w:b/>
          <w:color w:val="FF0000"/>
        </w:rPr>
      </w:pPr>
      <w:r w:rsidRPr="004C6A06">
        <w:rPr>
          <w:noProof/>
          <w:color w:val="FF0000"/>
        </w:rPr>
        <w:drawing>
          <wp:inline distT="0" distB="0" distL="0" distR="0" wp14:anchorId="581FDBC4" wp14:editId="593EC3C5">
            <wp:extent cx="4347275" cy="4111272"/>
            <wp:effectExtent l="0" t="0" r="0" b="3810"/>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354240" cy="4117858"/>
                    </a:xfrm>
                    <a:prstGeom prst="rect">
                      <a:avLst/>
                    </a:prstGeom>
                  </pic:spPr>
                </pic:pic>
              </a:graphicData>
            </a:graphic>
          </wp:inline>
        </w:drawing>
      </w:r>
    </w:p>
    <w:p w:rsidR="00B204EC" w:rsidRPr="00C75283" w:rsidRDefault="00B204EC" w:rsidP="00B204EC">
      <w:pPr>
        <w:rPr>
          <w:b/>
        </w:rPr>
      </w:pPr>
      <w:r w:rsidRPr="00C75283">
        <w:rPr>
          <w:b/>
        </w:rPr>
        <w:t>3.3.</w:t>
      </w:r>
      <w:r w:rsidR="000740A5" w:rsidRPr="00C75283">
        <w:rPr>
          <w:b/>
        </w:rPr>
        <w:t xml:space="preserve"> </w:t>
      </w:r>
      <w:r w:rsidRPr="00C75283">
        <w:rPr>
          <w:b/>
        </w:rPr>
        <w:t xml:space="preserve"> Design Costs </w:t>
      </w:r>
    </w:p>
    <w:tbl>
      <w:tblPr>
        <w:tblStyle w:val="TableGrid"/>
        <w:tblW w:w="0" w:type="auto"/>
        <w:tblLook w:val="04A0" w:firstRow="1" w:lastRow="0" w:firstColumn="1" w:lastColumn="0" w:noHBand="0" w:noVBand="1"/>
      </w:tblPr>
      <w:tblGrid>
        <w:gridCol w:w="2547"/>
        <w:gridCol w:w="1366"/>
      </w:tblGrid>
      <w:tr w:rsidR="000740A5" w:rsidRPr="008A1E94" w:rsidTr="000740A5">
        <w:trPr>
          <w:trHeight w:val="283"/>
        </w:trPr>
        <w:tc>
          <w:tcPr>
            <w:tcW w:w="2547" w:type="dxa"/>
            <w:noWrap/>
          </w:tcPr>
          <w:p w:rsidR="000740A5" w:rsidRPr="008A1E94" w:rsidRDefault="000740A5" w:rsidP="000740A5">
            <w:r w:rsidRPr="008A1E94">
              <w:t>Component</w:t>
            </w:r>
          </w:p>
        </w:tc>
        <w:tc>
          <w:tcPr>
            <w:tcW w:w="1366" w:type="dxa"/>
            <w:noWrap/>
          </w:tcPr>
          <w:p w:rsidR="000740A5" w:rsidRPr="008A1E94" w:rsidRDefault="000740A5" w:rsidP="000740A5">
            <w:r w:rsidRPr="008A1E94">
              <w:t>Cost</w:t>
            </w:r>
          </w:p>
        </w:tc>
      </w:tr>
      <w:tr w:rsidR="00C75283" w:rsidRPr="008A1E94" w:rsidTr="000740A5">
        <w:trPr>
          <w:trHeight w:val="283"/>
        </w:trPr>
        <w:tc>
          <w:tcPr>
            <w:tcW w:w="2547" w:type="dxa"/>
            <w:noWrap/>
          </w:tcPr>
          <w:p w:rsidR="00C75283" w:rsidRPr="008A1E94" w:rsidRDefault="00C75283" w:rsidP="00C75283">
            <w:r w:rsidRPr="008A1E94">
              <w:t xml:space="preserve">Ultrasonic </w:t>
            </w:r>
            <w:proofErr w:type="spellStart"/>
            <w:r w:rsidRPr="008A1E94">
              <w:t>Reciever</w:t>
            </w:r>
            <w:proofErr w:type="spellEnd"/>
          </w:p>
        </w:tc>
        <w:tc>
          <w:tcPr>
            <w:tcW w:w="1366" w:type="dxa"/>
            <w:noWrap/>
          </w:tcPr>
          <w:p w:rsidR="00C75283" w:rsidRPr="008A1E94" w:rsidRDefault="00C75283" w:rsidP="00C75283">
            <w:r w:rsidRPr="008A1E94">
              <w:t>£6.46</w:t>
            </w:r>
          </w:p>
        </w:tc>
      </w:tr>
      <w:tr w:rsidR="00C75283" w:rsidRPr="008A1E94" w:rsidTr="000740A5">
        <w:trPr>
          <w:trHeight w:val="283"/>
        </w:trPr>
        <w:tc>
          <w:tcPr>
            <w:tcW w:w="2547" w:type="dxa"/>
            <w:noWrap/>
          </w:tcPr>
          <w:p w:rsidR="00C75283" w:rsidRPr="008A1E94" w:rsidRDefault="00C75283" w:rsidP="00C75283">
            <w:r w:rsidRPr="008A1E94">
              <w:t>Ultrasonic Transmitter</w:t>
            </w:r>
          </w:p>
        </w:tc>
        <w:tc>
          <w:tcPr>
            <w:tcW w:w="1366" w:type="dxa"/>
            <w:noWrap/>
          </w:tcPr>
          <w:p w:rsidR="00C75283" w:rsidRPr="008A1E94" w:rsidRDefault="00C75283" w:rsidP="00C75283">
            <w:r w:rsidRPr="008A1E94">
              <w:t>£6.46</w:t>
            </w:r>
          </w:p>
        </w:tc>
      </w:tr>
      <w:tr w:rsidR="00C75283" w:rsidRPr="008A1E94" w:rsidTr="000740A5">
        <w:trPr>
          <w:trHeight w:val="283"/>
        </w:trPr>
        <w:tc>
          <w:tcPr>
            <w:tcW w:w="2547" w:type="dxa"/>
            <w:noWrap/>
          </w:tcPr>
          <w:p w:rsidR="00C75283" w:rsidRPr="008A1E94" w:rsidRDefault="00C75283" w:rsidP="00C75283">
            <w:r w:rsidRPr="008A1E94">
              <w:t>Temperature Sensor</w:t>
            </w:r>
          </w:p>
        </w:tc>
        <w:tc>
          <w:tcPr>
            <w:tcW w:w="1366" w:type="dxa"/>
            <w:noWrap/>
          </w:tcPr>
          <w:p w:rsidR="00C75283" w:rsidRPr="008A1E94" w:rsidRDefault="00C75283" w:rsidP="00C75283">
            <w:r w:rsidRPr="008A1E94">
              <w:t>£1.91</w:t>
            </w:r>
          </w:p>
        </w:tc>
      </w:tr>
      <w:tr w:rsidR="00C75283" w:rsidRPr="008A1E94" w:rsidTr="000740A5">
        <w:trPr>
          <w:trHeight w:val="283"/>
        </w:trPr>
        <w:tc>
          <w:tcPr>
            <w:tcW w:w="2547" w:type="dxa"/>
            <w:noWrap/>
          </w:tcPr>
          <w:p w:rsidR="00C75283" w:rsidRPr="008A1E94" w:rsidRDefault="00C75283" w:rsidP="00C75283">
            <w:r w:rsidRPr="008A1E94">
              <w:t>LCD Screen</w:t>
            </w:r>
          </w:p>
        </w:tc>
        <w:tc>
          <w:tcPr>
            <w:tcW w:w="1366" w:type="dxa"/>
            <w:noWrap/>
          </w:tcPr>
          <w:p w:rsidR="00C75283" w:rsidRPr="008A1E94" w:rsidRDefault="00C75283" w:rsidP="00C75283">
            <w:r w:rsidRPr="008A1E94">
              <w:t>£8.24</w:t>
            </w:r>
          </w:p>
        </w:tc>
      </w:tr>
      <w:tr w:rsidR="00C75283" w:rsidRPr="008A1E94" w:rsidTr="000740A5">
        <w:trPr>
          <w:trHeight w:val="283"/>
        </w:trPr>
        <w:tc>
          <w:tcPr>
            <w:tcW w:w="2547" w:type="dxa"/>
            <w:noWrap/>
          </w:tcPr>
          <w:p w:rsidR="00C75283" w:rsidRPr="008A1E94" w:rsidRDefault="00C75283" w:rsidP="00C75283">
            <w:r w:rsidRPr="008A1E94">
              <w:t>PCB</w:t>
            </w:r>
          </w:p>
        </w:tc>
        <w:tc>
          <w:tcPr>
            <w:tcW w:w="1366" w:type="dxa"/>
            <w:noWrap/>
          </w:tcPr>
          <w:p w:rsidR="00C75283" w:rsidRPr="008A1E94" w:rsidRDefault="00C75283" w:rsidP="00C75283">
            <w:r w:rsidRPr="008A1E94">
              <w:t>£9.32</w:t>
            </w:r>
          </w:p>
        </w:tc>
      </w:tr>
      <w:tr w:rsidR="00C75283" w:rsidRPr="008A1E94" w:rsidTr="000740A5">
        <w:trPr>
          <w:trHeight w:val="283"/>
        </w:trPr>
        <w:tc>
          <w:tcPr>
            <w:tcW w:w="2547" w:type="dxa"/>
            <w:noWrap/>
          </w:tcPr>
          <w:p w:rsidR="00C75283" w:rsidRPr="008A1E94" w:rsidRDefault="00C75283" w:rsidP="00C75283">
            <w:r w:rsidRPr="008A1E94">
              <w:t>USB</w:t>
            </w:r>
          </w:p>
        </w:tc>
        <w:tc>
          <w:tcPr>
            <w:tcW w:w="1366" w:type="dxa"/>
            <w:noWrap/>
          </w:tcPr>
          <w:p w:rsidR="00C75283" w:rsidRPr="008A1E94" w:rsidRDefault="00C75283" w:rsidP="00C75283">
            <w:r w:rsidRPr="008A1E94">
              <w:t>£0.56</w:t>
            </w:r>
          </w:p>
        </w:tc>
      </w:tr>
      <w:tr w:rsidR="00C75283" w:rsidRPr="008A1E94" w:rsidTr="000740A5">
        <w:trPr>
          <w:trHeight w:val="295"/>
        </w:trPr>
        <w:tc>
          <w:tcPr>
            <w:tcW w:w="2547" w:type="dxa"/>
            <w:noWrap/>
          </w:tcPr>
          <w:p w:rsidR="00C75283" w:rsidRPr="008A1E94" w:rsidRDefault="00C75283" w:rsidP="00C75283">
            <w:r w:rsidRPr="008A1E94">
              <w:t>SD Card Reader</w:t>
            </w:r>
          </w:p>
        </w:tc>
        <w:tc>
          <w:tcPr>
            <w:tcW w:w="1366" w:type="dxa"/>
            <w:noWrap/>
          </w:tcPr>
          <w:p w:rsidR="00C75283" w:rsidRPr="008A1E94" w:rsidRDefault="00C75283" w:rsidP="00C75283">
            <w:r w:rsidRPr="008A1E94">
              <w:t>£2.50</w:t>
            </w:r>
          </w:p>
        </w:tc>
      </w:tr>
      <w:tr w:rsidR="00C75283" w:rsidRPr="008A1E94" w:rsidTr="000740A5">
        <w:trPr>
          <w:trHeight w:val="283"/>
        </w:trPr>
        <w:tc>
          <w:tcPr>
            <w:tcW w:w="2547" w:type="dxa"/>
            <w:noWrap/>
          </w:tcPr>
          <w:p w:rsidR="00C75283" w:rsidRPr="008A1E94" w:rsidRDefault="00C75283" w:rsidP="00C75283">
            <w:r w:rsidRPr="008A1E94">
              <w:t>PIC</w:t>
            </w:r>
          </w:p>
        </w:tc>
        <w:tc>
          <w:tcPr>
            <w:tcW w:w="1366" w:type="dxa"/>
            <w:noWrap/>
          </w:tcPr>
          <w:p w:rsidR="00C75283" w:rsidRPr="008A1E94" w:rsidRDefault="00C75283" w:rsidP="00C75283">
            <w:r w:rsidRPr="008A1E94">
              <w:t>£1.15</w:t>
            </w:r>
          </w:p>
        </w:tc>
      </w:tr>
      <w:tr w:rsidR="00C75283" w:rsidRPr="008A1E94" w:rsidTr="000740A5">
        <w:trPr>
          <w:trHeight w:val="283"/>
        </w:trPr>
        <w:tc>
          <w:tcPr>
            <w:tcW w:w="2547" w:type="dxa"/>
            <w:noWrap/>
            <w:hideMark/>
          </w:tcPr>
          <w:p w:rsidR="00C75283" w:rsidRPr="008A1E94" w:rsidRDefault="00C75283" w:rsidP="00C75283">
            <w:r w:rsidRPr="008A1E94">
              <w:t>Final price</w:t>
            </w:r>
          </w:p>
        </w:tc>
        <w:tc>
          <w:tcPr>
            <w:tcW w:w="1366" w:type="dxa"/>
            <w:noWrap/>
          </w:tcPr>
          <w:p w:rsidR="00C75283" w:rsidRPr="008A1E94" w:rsidRDefault="00C75283" w:rsidP="00C75283">
            <w:r w:rsidRPr="008A1E94">
              <w:t>£36.60</w:t>
            </w:r>
          </w:p>
        </w:tc>
      </w:tr>
    </w:tbl>
    <w:p w:rsidR="00D42024" w:rsidRPr="004C6A06" w:rsidRDefault="00D42024" w:rsidP="00B204EC">
      <w:pPr>
        <w:rPr>
          <w:b/>
          <w:color w:val="FF0000"/>
        </w:rPr>
      </w:pPr>
    </w:p>
    <w:p w:rsidR="00D42024" w:rsidRDefault="00D42024" w:rsidP="00B204EC">
      <w:pPr>
        <w:rPr>
          <w:b/>
          <w:color w:val="FF0000"/>
        </w:rPr>
      </w:pPr>
    </w:p>
    <w:p w:rsidR="00C75283" w:rsidRDefault="00C75283" w:rsidP="00B204EC">
      <w:pPr>
        <w:rPr>
          <w:b/>
          <w:color w:val="FF0000"/>
        </w:rPr>
      </w:pPr>
    </w:p>
    <w:p w:rsidR="00C75283" w:rsidRDefault="00C75283" w:rsidP="00B204EC">
      <w:pPr>
        <w:rPr>
          <w:b/>
          <w:color w:val="FF0000"/>
        </w:rPr>
      </w:pPr>
    </w:p>
    <w:p w:rsidR="00EF33A3" w:rsidRDefault="00EF33A3" w:rsidP="00B204EC">
      <w:pPr>
        <w:rPr>
          <w:b/>
          <w:color w:val="FF0000"/>
        </w:rPr>
      </w:pPr>
    </w:p>
    <w:p w:rsidR="008A1E94" w:rsidRDefault="008A1E94" w:rsidP="00B204EC">
      <w:pPr>
        <w:rPr>
          <w:b/>
          <w:color w:val="FF0000"/>
        </w:rPr>
      </w:pPr>
    </w:p>
    <w:p w:rsidR="00C75283" w:rsidRPr="004C6A06" w:rsidRDefault="00C75283" w:rsidP="00B204EC">
      <w:pPr>
        <w:rPr>
          <w:b/>
          <w:color w:val="FF0000"/>
        </w:rPr>
      </w:pPr>
    </w:p>
    <w:p w:rsidR="00B204EC" w:rsidRPr="008A1E94" w:rsidRDefault="00B204EC" w:rsidP="00B204EC">
      <w:pPr>
        <w:rPr>
          <w:b/>
        </w:rPr>
      </w:pPr>
      <w:r w:rsidRPr="008A1E94">
        <w:rPr>
          <w:b/>
        </w:rPr>
        <w:lastRenderedPageBreak/>
        <w:t>4</w:t>
      </w:r>
      <w:r w:rsidRPr="008A1E94">
        <w:rPr>
          <w:b/>
        </w:rPr>
        <w:tab/>
        <w:t>NDIR CO2 Sensor</w:t>
      </w:r>
    </w:p>
    <w:p w:rsidR="00B204EC" w:rsidRPr="008A1E94" w:rsidRDefault="00B204EC" w:rsidP="00B204EC">
      <w:pPr>
        <w:rPr>
          <w:b/>
        </w:rPr>
      </w:pPr>
      <w:r w:rsidRPr="008A1E94">
        <w:rPr>
          <w:b/>
        </w:rPr>
        <w:t>4.1.</w:t>
      </w:r>
      <w:r w:rsidRPr="008A1E94">
        <w:rPr>
          <w:b/>
        </w:rPr>
        <w:tab/>
        <w:t>Circuit Schematic Diagram</w:t>
      </w:r>
    </w:p>
    <w:p w:rsidR="00B204EC" w:rsidRPr="00BD6DAF" w:rsidRDefault="00B204EC" w:rsidP="00B204EC">
      <w:r w:rsidRPr="00BD6DAF">
        <w:t xml:space="preserve">Not all the required parts were available on proteus so were simulated.  The </w:t>
      </w:r>
      <w:proofErr w:type="spellStart"/>
      <w:r w:rsidRPr="00BD6DAF">
        <w:t>ir</w:t>
      </w:r>
      <w:proofErr w:type="spellEnd"/>
      <w:r w:rsidRPr="00BD6DAF">
        <w:t xml:space="preserve"> sensor outputs a i2c output and </w:t>
      </w:r>
      <w:proofErr w:type="spellStart"/>
      <w:r w:rsidRPr="00BD6DAF">
        <w:t>pcw</w:t>
      </w:r>
      <w:proofErr w:type="spellEnd"/>
      <w:r w:rsidRPr="00BD6DAF">
        <w:t xml:space="preserve"> output, these can be read by the pic, this is compared </w:t>
      </w:r>
      <w:r w:rsidR="00BD6DAF" w:rsidRPr="00BD6DAF">
        <w:t>with</w:t>
      </w:r>
      <w:r w:rsidRPr="00BD6DAF">
        <w:t xml:space="preserve"> user </w:t>
      </w:r>
      <w:r w:rsidR="00BD6DAF" w:rsidRPr="00BD6DAF">
        <w:t>i</w:t>
      </w:r>
      <w:r w:rsidRPr="00BD6DAF">
        <w:t>nput</w:t>
      </w:r>
      <w:r w:rsidR="00BD6DAF" w:rsidRPr="00BD6DAF">
        <w:t>t</w:t>
      </w:r>
      <w:r w:rsidRPr="00BD6DAF">
        <w:t xml:space="preserve">ed </w:t>
      </w:r>
      <w:r w:rsidR="00BD6DAF" w:rsidRPr="00BD6DAF">
        <w:t>parameters</w:t>
      </w:r>
      <w:r w:rsidRPr="00BD6DAF">
        <w:t xml:space="preserve"> entered via keypad (which is read</w:t>
      </w:r>
      <w:r w:rsidR="00BD6DAF" w:rsidRPr="00BD6DAF">
        <w:t xml:space="preserve"> by the pic</w:t>
      </w:r>
      <w:r w:rsidRPr="00BD6DAF">
        <w:t xml:space="preserve"> as a matrix</w:t>
      </w:r>
      <w:r w:rsidR="00BD6DAF" w:rsidRPr="00BD6DAF">
        <w:t xml:space="preserve"> e.g. 2B would be the number 5</w:t>
      </w:r>
      <w:r w:rsidRPr="00BD6DAF">
        <w:t xml:space="preserve">)  if the </w:t>
      </w:r>
      <w:r w:rsidR="00BD6DAF" w:rsidRPr="00BD6DAF">
        <w:t>CO</w:t>
      </w:r>
      <w:r w:rsidRPr="00BD6DAF">
        <w:t xml:space="preserve">2 level is too dense then the buzzer </w:t>
      </w:r>
      <w:r w:rsidR="00BD6DAF" w:rsidRPr="00BD6DAF">
        <w:t xml:space="preserve">is switched on by a </w:t>
      </w:r>
      <w:proofErr w:type="spellStart"/>
      <w:r w:rsidR="00BD6DAF" w:rsidRPr="00BD6DAF">
        <w:t>npn</w:t>
      </w:r>
      <w:proofErr w:type="spellEnd"/>
      <w:r w:rsidR="00BD6DAF" w:rsidRPr="00BD6DAF">
        <w:t xml:space="preserve"> bipolar transistor, </w:t>
      </w:r>
      <w:r w:rsidRPr="00BD6DAF">
        <w:t xml:space="preserve"> if </w:t>
      </w:r>
      <w:r w:rsidR="00BD6DAF" w:rsidRPr="00BD6DAF">
        <w:t xml:space="preserve">the level is not critical </w:t>
      </w:r>
      <w:r w:rsidRPr="00BD6DAF">
        <w:t>then the current level</w:t>
      </w:r>
      <w:r w:rsidR="00BD6DAF" w:rsidRPr="00BD6DAF">
        <w:t xml:space="preserve"> of CO2</w:t>
      </w:r>
      <w:r w:rsidRPr="00BD6DAF">
        <w:t xml:space="preserve"> is displayed on the </w:t>
      </w:r>
      <w:r w:rsidR="00BD6DAF" w:rsidRPr="00BD6DAF">
        <w:t>LCD</w:t>
      </w:r>
      <w:r w:rsidRPr="00BD6DAF">
        <w:t xml:space="preserve"> screen, this information is also stored to </w:t>
      </w:r>
      <w:r w:rsidR="00BD6DAF" w:rsidRPr="00BD6DAF">
        <w:t>an SD</w:t>
      </w:r>
      <w:r w:rsidRPr="00BD6DAF">
        <w:t xml:space="preserve"> card </w:t>
      </w:r>
      <w:r w:rsidR="00BD6DAF" w:rsidRPr="00BD6DAF">
        <w:t>that can be transferred externally</w:t>
      </w:r>
      <w:r w:rsidRPr="00BD6DAF">
        <w:t xml:space="preserve"> by </w:t>
      </w:r>
      <w:r w:rsidR="00BD6DAF" w:rsidRPr="00BD6DAF">
        <w:t>USB</w:t>
      </w:r>
      <w:r w:rsidRPr="00BD6DAF">
        <w:t xml:space="preserve">.  The </w:t>
      </w:r>
      <w:r w:rsidR="00BD6DAF" w:rsidRPr="00BD6DAF">
        <w:t>USB</w:t>
      </w:r>
      <w:r w:rsidRPr="00BD6DAF">
        <w:t xml:space="preserve"> can also be used to charge the lithium ion batteries but as lithium ion batteries need to charge at the same rate a </w:t>
      </w:r>
      <w:r w:rsidR="00BD6DAF" w:rsidRPr="00BD6DAF">
        <w:t>CHY103D</w:t>
      </w:r>
      <w:r w:rsidRPr="00BD6DAF">
        <w:t xml:space="preserve"> is used, the values for the </w:t>
      </w:r>
      <w:r w:rsidR="00BD6DAF" w:rsidRPr="00BD6DAF">
        <w:t>CHY103D</w:t>
      </w:r>
      <w:r w:rsidR="00BD6DAF" w:rsidRPr="00BD6DAF">
        <w:t xml:space="preserve"> charger</w:t>
      </w:r>
      <w:r w:rsidRPr="00BD6DAF">
        <w:t xml:space="preserve"> were chose</w:t>
      </w:r>
      <w:r w:rsidR="00BD6DAF" w:rsidRPr="00BD6DAF">
        <w:t>n</w:t>
      </w:r>
      <w:r w:rsidRPr="00BD6DAF">
        <w:t xml:space="preserve"> based on recommended results in the datasheet.</w:t>
      </w:r>
      <w:r w:rsidR="00BD6DAF" w:rsidRPr="00BD6DAF">
        <w:t xml:space="preserve">  The lithium</w:t>
      </w:r>
      <w:r w:rsidRPr="00BD6DAF">
        <w:t xml:space="preserve"> </w:t>
      </w:r>
      <w:r w:rsidR="00BD6DAF" w:rsidRPr="00BD6DAF">
        <w:t>ion</w:t>
      </w:r>
      <w:r w:rsidRPr="00BD6DAF">
        <w:t xml:space="preserve"> </w:t>
      </w:r>
      <w:r w:rsidR="00BD6DAF" w:rsidRPr="00BD6DAF">
        <w:t>b</w:t>
      </w:r>
      <w:r w:rsidRPr="00BD6DAF">
        <w:t xml:space="preserve">atteries </w:t>
      </w:r>
      <w:r w:rsidR="00BD6DAF" w:rsidRPr="00BD6DAF">
        <w:t xml:space="preserve">are connected to a </w:t>
      </w:r>
      <w:proofErr w:type="gramStart"/>
      <w:r w:rsidRPr="00BD6DAF">
        <w:t>7805 v</w:t>
      </w:r>
      <w:r w:rsidR="00BD6DAF" w:rsidRPr="00BD6DAF">
        <w:t>oltage</w:t>
      </w:r>
      <w:proofErr w:type="gramEnd"/>
      <w:r w:rsidRPr="00BD6DAF">
        <w:t xml:space="preserve"> reg</w:t>
      </w:r>
      <w:r w:rsidR="00BD6DAF" w:rsidRPr="00BD6DAF">
        <w:t>ulator</w:t>
      </w:r>
      <w:r w:rsidRPr="00BD6DAF">
        <w:t xml:space="preserve"> to give </w:t>
      </w:r>
      <w:r w:rsidR="00BD6DAF" w:rsidRPr="00BD6DAF">
        <w:t>a stable 5</w:t>
      </w:r>
      <w:r w:rsidRPr="00BD6DAF">
        <w:t>v</w:t>
      </w:r>
      <w:r w:rsidR="00BD6DAF" w:rsidRPr="00BD6DAF">
        <w:t xml:space="preserve"> output</w:t>
      </w:r>
      <w:r w:rsidRPr="00BD6DAF">
        <w:t>.</w:t>
      </w:r>
    </w:p>
    <w:p w:rsidR="00D42024" w:rsidRPr="004C6A06" w:rsidRDefault="00D42024" w:rsidP="00B204EC">
      <w:pPr>
        <w:rPr>
          <w:b/>
          <w:color w:val="FF0000"/>
        </w:rPr>
      </w:pPr>
      <w:r w:rsidRPr="004C6A06">
        <w:rPr>
          <w:noProof/>
          <w:color w:val="FF0000"/>
        </w:rPr>
        <w:drawing>
          <wp:inline distT="0" distB="0" distL="0" distR="0" wp14:anchorId="49C2E042" wp14:editId="542218A5">
            <wp:extent cx="5731510" cy="2835910"/>
            <wp:effectExtent l="0" t="0" r="2540" b="2540"/>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2835910"/>
                    </a:xfrm>
                    <a:prstGeom prst="rect">
                      <a:avLst/>
                    </a:prstGeom>
                  </pic:spPr>
                </pic:pic>
              </a:graphicData>
            </a:graphic>
          </wp:inline>
        </w:drawing>
      </w:r>
    </w:p>
    <w:p w:rsidR="00A54F75" w:rsidRPr="004C6A06" w:rsidRDefault="00A54F75" w:rsidP="00B204EC">
      <w:pPr>
        <w:rPr>
          <w:b/>
          <w:color w:val="FF0000"/>
        </w:rPr>
      </w:pPr>
    </w:p>
    <w:p w:rsidR="00A54F75" w:rsidRPr="004C6A06" w:rsidRDefault="00A54F75" w:rsidP="00B204EC">
      <w:pPr>
        <w:rPr>
          <w:b/>
          <w:color w:val="FF0000"/>
        </w:rPr>
      </w:pPr>
    </w:p>
    <w:p w:rsidR="00A54F75" w:rsidRPr="004C6A06" w:rsidRDefault="00A54F75" w:rsidP="00B204EC">
      <w:pPr>
        <w:rPr>
          <w:b/>
          <w:color w:val="FF0000"/>
        </w:rPr>
      </w:pPr>
    </w:p>
    <w:p w:rsidR="00A54F75" w:rsidRPr="004C6A06" w:rsidRDefault="00A54F75" w:rsidP="00B204EC">
      <w:pPr>
        <w:rPr>
          <w:b/>
          <w:color w:val="FF0000"/>
        </w:rPr>
      </w:pPr>
    </w:p>
    <w:p w:rsidR="00A54F75" w:rsidRPr="004C6A06" w:rsidRDefault="00A54F75" w:rsidP="00B204EC">
      <w:pPr>
        <w:rPr>
          <w:b/>
          <w:color w:val="FF0000"/>
        </w:rPr>
      </w:pPr>
    </w:p>
    <w:p w:rsidR="00A54F75" w:rsidRPr="004C6A06" w:rsidRDefault="00A54F75" w:rsidP="00B204EC">
      <w:pPr>
        <w:rPr>
          <w:b/>
          <w:color w:val="FF0000"/>
        </w:rPr>
      </w:pPr>
    </w:p>
    <w:p w:rsidR="00A54F75" w:rsidRPr="004C6A06" w:rsidRDefault="00A54F75" w:rsidP="00B204EC">
      <w:pPr>
        <w:rPr>
          <w:b/>
          <w:color w:val="FF0000"/>
        </w:rPr>
      </w:pPr>
    </w:p>
    <w:p w:rsidR="00A54F75" w:rsidRPr="004C6A06" w:rsidRDefault="00A54F75" w:rsidP="00B204EC">
      <w:pPr>
        <w:rPr>
          <w:b/>
          <w:color w:val="FF0000"/>
        </w:rPr>
      </w:pPr>
    </w:p>
    <w:p w:rsidR="00A54F75" w:rsidRPr="004C6A06" w:rsidRDefault="00A54F75" w:rsidP="00B204EC">
      <w:pPr>
        <w:rPr>
          <w:b/>
          <w:color w:val="FF0000"/>
        </w:rPr>
      </w:pPr>
    </w:p>
    <w:p w:rsidR="00A54F75" w:rsidRPr="004C6A06" w:rsidRDefault="00A54F75" w:rsidP="00B204EC">
      <w:pPr>
        <w:rPr>
          <w:b/>
          <w:color w:val="FF0000"/>
        </w:rPr>
      </w:pPr>
    </w:p>
    <w:p w:rsidR="00A54F75" w:rsidRPr="004C6A06" w:rsidRDefault="00A54F75" w:rsidP="00B204EC">
      <w:pPr>
        <w:rPr>
          <w:b/>
          <w:color w:val="FF0000"/>
        </w:rPr>
      </w:pPr>
    </w:p>
    <w:p w:rsidR="00B204EC" w:rsidRPr="00610C24" w:rsidRDefault="00B204EC" w:rsidP="00B204EC">
      <w:pPr>
        <w:rPr>
          <w:b/>
        </w:rPr>
      </w:pPr>
      <w:r w:rsidRPr="00610C24">
        <w:rPr>
          <w:b/>
        </w:rPr>
        <w:lastRenderedPageBreak/>
        <w:t>4.2.</w:t>
      </w:r>
      <w:r w:rsidRPr="00610C24">
        <w:rPr>
          <w:b/>
        </w:rPr>
        <w:tab/>
        <w:t>PCB Design</w:t>
      </w:r>
    </w:p>
    <w:p w:rsidR="00D42024" w:rsidRPr="004C6A06" w:rsidRDefault="00D42024" w:rsidP="00B204EC">
      <w:pPr>
        <w:rPr>
          <w:b/>
          <w:color w:val="FF0000"/>
        </w:rPr>
      </w:pPr>
      <w:r w:rsidRPr="004C6A06">
        <w:rPr>
          <w:noProof/>
          <w:color w:val="FF0000"/>
        </w:rPr>
        <w:drawing>
          <wp:inline distT="0" distB="0" distL="0" distR="0" wp14:anchorId="1DD47AB2" wp14:editId="7B73B0DD">
            <wp:extent cx="5731510" cy="3745230"/>
            <wp:effectExtent l="0" t="0" r="2540" b="7620"/>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49029" cy="3756678"/>
                    </a:xfrm>
                    <a:prstGeom prst="rect">
                      <a:avLst/>
                    </a:prstGeom>
                  </pic:spPr>
                </pic:pic>
              </a:graphicData>
            </a:graphic>
          </wp:inline>
        </w:drawing>
      </w:r>
    </w:p>
    <w:p w:rsidR="00D42024" w:rsidRPr="004C6A06" w:rsidRDefault="00D42024" w:rsidP="00B204EC">
      <w:pPr>
        <w:rPr>
          <w:b/>
          <w:color w:val="FF0000"/>
        </w:rPr>
      </w:pPr>
      <w:r w:rsidRPr="004C6A06">
        <w:rPr>
          <w:noProof/>
          <w:color w:val="FF0000"/>
        </w:rPr>
        <w:drawing>
          <wp:inline distT="0" distB="0" distL="0" distR="0" wp14:anchorId="6E3962B9" wp14:editId="2A8D56B5">
            <wp:extent cx="5731510" cy="4392295"/>
            <wp:effectExtent l="0" t="0" r="2540" b="8255"/>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4392295"/>
                    </a:xfrm>
                    <a:prstGeom prst="rect">
                      <a:avLst/>
                    </a:prstGeom>
                  </pic:spPr>
                </pic:pic>
              </a:graphicData>
            </a:graphic>
          </wp:inline>
        </w:drawing>
      </w:r>
    </w:p>
    <w:p w:rsidR="00D42024" w:rsidRPr="004C6A06" w:rsidRDefault="00D42024" w:rsidP="00B204EC">
      <w:pPr>
        <w:rPr>
          <w:b/>
          <w:color w:val="FF0000"/>
        </w:rPr>
      </w:pPr>
      <w:r w:rsidRPr="004C6A06">
        <w:rPr>
          <w:noProof/>
          <w:color w:val="FF0000"/>
        </w:rPr>
        <w:lastRenderedPageBreak/>
        <w:drawing>
          <wp:inline distT="0" distB="0" distL="0" distR="0" wp14:anchorId="3F091777" wp14:editId="5AD5FADC">
            <wp:extent cx="5731510" cy="4130040"/>
            <wp:effectExtent l="0" t="0" r="2540" b="3810"/>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4130040"/>
                    </a:xfrm>
                    <a:prstGeom prst="rect">
                      <a:avLst/>
                    </a:prstGeom>
                  </pic:spPr>
                </pic:pic>
              </a:graphicData>
            </a:graphic>
          </wp:inline>
        </w:drawing>
      </w:r>
    </w:p>
    <w:p w:rsidR="00B204EC" w:rsidRPr="008A1E94" w:rsidRDefault="00B204EC" w:rsidP="00B204EC">
      <w:pPr>
        <w:rPr>
          <w:b/>
        </w:rPr>
      </w:pPr>
      <w:r w:rsidRPr="008A1E94">
        <w:rPr>
          <w:b/>
        </w:rPr>
        <w:t>4.3. Design Costs</w:t>
      </w:r>
    </w:p>
    <w:tbl>
      <w:tblPr>
        <w:tblStyle w:val="TableGrid"/>
        <w:tblW w:w="0" w:type="auto"/>
        <w:tblLook w:val="04A0" w:firstRow="1" w:lastRow="0" w:firstColumn="1" w:lastColumn="0" w:noHBand="0" w:noVBand="1"/>
      </w:tblPr>
      <w:tblGrid>
        <w:gridCol w:w="2547"/>
        <w:gridCol w:w="1366"/>
      </w:tblGrid>
      <w:tr w:rsidR="000740A5" w:rsidRPr="008A1E94" w:rsidTr="000740A5">
        <w:trPr>
          <w:trHeight w:val="283"/>
        </w:trPr>
        <w:tc>
          <w:tcPr>
            <w:tcW w:w="2547" w:type="dxa"/>
            <w:noWrap/>
          </w:tcPr>
          <w:p w:rsidR="000740A5" w:rsidRPr="008A1E94" w:rsidRDefault="000740A5" w:rsidP="000740A5">
            <w:r w:rsidRPr="008A1E94">
              <w:t>Component</w:t>
            </w:r>
          </w:p>
        </w:tc>
        <w:tc>
          <w:tcPr>
            <w:tcW w:w="1366" w:type="dxa"/>
            <w:noWrap/>
          </w:tcPr>
          <w:p w:rsidR="000740A5" w:rsidRPr="008A1E94" w:rsidRDefault="000740A5" w:rsidP="000740A5">
            <w:r w:rsidRPr="008A1E94">
              <w:t>Cost</w:t>
            </w:r>
          </w:p>
        </w:tc>
      </w:tr>
      <w:tr w:rsidR="000740A5" w:rsidRPr="008A1E94" w:rsidTr="000740A5">
        <w:trPr>
          <w:trHeight w:val="283"/>
        </w:trPr>
        <w:tc>
          <w:tcPr>
            <w:tcW w:w="2547" w:type="dxa"/>
            <w:noWrap/>
          </w:tcPr>
          <w:p w:rsidR="000740A5" w:rsidRPr="008A1E94" w:rsidRDefault="00C75283" w:rsidP="000740A5">
            <w:r w:rsidRPr="008A1E94">
              <w:t>Keypad</w:t>
            </w:r>
          </w:p>
        </w:tc>
        <w:tc>
          <w:tcPr>
            <w:tcW w:w="1366" w:type="dxa"/>
            <w:noWrap/>
          </w:tcPr>
          <w:p w:rsidR="000740A5" w:rsidRPr="008A1E94" w:rsidRDefault="00C75283" w:rsidP="000740A5">
            <w:r w:rsidRPr="008A1E94">
              <w:t>£8.75</w:t>
            </w:r>
          </w:p>
        </w:tc>
      </w:tr>
      <w:tr w:rsidR="000740A5" w:rsidRPr="008A1E94" w:rsidTr="000740A5">
        <w:trPr>
          <w:trHeight w:val="283"/>
        </w:trPr>
        <w:tc>
          <w:tcPr>
            <w:tcW w:w="2547" w:type="dxa"/>
            <w:noWrap/>
          </w:tcPr>
          <w:p w:rsidR="000740A5" w:rsidRPr="008A1E94" w:rsidRDefault="00C75283" w:rsidP="000740A5">
            <w:r w:rsidRPr="008A1E94">
              <w:t>NDIR Sensor</w:t>
            </w:r>
          </w:p>
        </w:tc>
        <w:tc>
          <w:tcPr>
            <w:tcW w:w="1366" w:type="dxa"/>
            <w:noWrap/>
          </w:tcPr>
          <w:p w:rsidR="000740A5" w:rsidRPr="008A1E94" w:rsidRDefault="00C75283" w:rsidP="000740A5">
            <w:r w:rsidRPr="008A1E94">
              <w:t>£73.50</w:t>
            </w:r>
          </w:p>
        </w:tc>
      </w:tr>
      <w:tr w:rsidR="000740A5" w:rsidRPr="008A1E94" w:rsidTr="000740A5">
        <w:trPr>
          <w:trHeight w:val="283"/>
        </w:trPr>
        <w:tc>
          <w:tcPr>
            <w:tcW w:w="2547" w:type="dxa"/>
            <w:noWrap/>
          </w:tcPr>
          <w:p w:rsidR="000740A5" w:rsidRPr="008A1E94" w:rsidRDefault="00C75283" w:rsidP="000740A5">
            <w:r w:rsidRPr="008A1E94">
              <w:t>Charger</w:t>
            </w:r>
          </w:p>
        </w:tc>
        <w:tc>
          <w:tcPr>
            <w:tcW w:w="1366" w:type="dxa"/>
            <w:noWrap/>
          </w:tcPr>
          <w:p w:rsidR="000740A5" w:rsidRPr="008A1E94" w:rsidRDefault="00C75283" w:rsidP="000740A5">
            <w:r w:rsidRPr="008A1E94">
              <w:t>£0.66</w:t>
            </w:r>
          </w:p>
        </w:tc>
      </w:tr>
      <w:tr w:rsidR="000740A5" w:rsidRPr="008A1E94" w:rsidTr="000740A5">
        <w:trPr>
          <w:trHeight w:val="283"/>
        </w:trPr>
        <w:tc>
          <w:tcPr>
            <w:tcW w:w="2547" w:type="dxa"/>
            <w:noWrap/>
          </w:tcPr>
          <w:p w:rsidR="000740A5" w:rsidRPr="008A1E94" w:rsidRDefault="00C75283" w:rsidP="000740A5">
            <w:r w:rsidRPr="008A1E94">
              <w:t>Batteries</w:t>
            </w:r>
          </w:p>
        </w:tc>
        <w:tc>
          <w:tcPr>
            <w:tcW w:w="1366" w:type="dxa"/>
            <w:noWrap/>
          </w:tcPr>
          <w:p w:rsidR="000740A5" w:rsidRPr="008A1E94" w:rsidRDefault="00C75283" w:rsidP="000740A5">
            <w:r w:rsidRPr="008A1E94">
              <w:t>£29.92</w:t>
            </w:r>
          </w:p>
        </w:tc>
      </w:tr>
      <w:tr w:rsidR="000740A5" w:rsidRPr="008A1E94" w:rsidTr="000740A5">
        <w:trPr>
          <w:trHeight w:val="283"/>
        </w:trPr>
        <w:tc>
          <w:tcPr>
            <w:tcW w:w="2547" w:type="dxa"/>
            <w:noWrap/>
          </w:tcPr>
          <w:p w:rsidR="000740A5" w:rsidRPr="008A1E94" w:rsidRDefault="000740A5" w:rsidP="000740A5">
            <w:r w:rsidRPr="008A1E94">
              <w:t>PCB</w:t>
            </w:r>
          </w:p>
        </w:tc>
        <w:tc>
          <w:tcPr>
            <w:tcW w:w="1366" w:type="dxa"/>
            <w:noWrap/>
          </w:tcPr>
          <w:p w:rsidR="000740A5" w:rsidRPr="008A1E94" w:rsidRDefault="00C75283" w:rsidP="000740A5">
            <w:r w:rsidRPr="008A1E94">
              <w:t>£9.18</w:t>
            </w:r>
          </w:p>
        </w:tc>
      </w:tr>
      <w:tr w:rsidR="000740A5" w:rsidRPr="008A1E94" w:rsidTr="000740A5">
        <w:trPr>
          <w:trHeight w:val="283"/>
        </w:trPr>
        <w:tc>
          <w:tcPr>
            <w:tcW w:w="2547" w:type="dxa"/>
            <w:noWrap/>
          </w:tcPr>
          <w:p w:rsidR="000740A5" w:rsidRPr="008A1E94" w:rsidRDefault="000740A5" w:rsidP="000740A5">
            <w:r w:rsidRPr="008A1E94">
              <w:t>USB</w:t>
            </w:r>
          </w:p>
        </w:tc>
        <w:tc>
          <w:tcPr>
            <w:tcW w:w="1366" w:type="dxa"/>
            <w:noWrap/>
          </w:tcPr>
          <w:p w:rsidR="000740A5" w:rsidRPr="008A1E94" w:rsidRDefault="000740A5" w:rsidP="000740A5">
            <w:r w:rsidRPr="008A1E94">
              <w:t>£0.56</w:t>
            </w:r>
          </w:p>
        </w:tc>
      </w:tr>
      <w:tr w:rsidR="000740A5" w:rsidRPr="008A1E94" w:rsidTr="000740A5">
        <w:trPr>
          <w:trHeight w:val="295"/>
        </w:trPr>
        <w:tc>
          <w:tcPr>
            <w:tcW w:w="2547" w:type="dxa"/>
            <w:noWrap/>
          </w:tcPr>
          <w:p w:rsidR="000740A5" w:rsidRPr="008A1E94" w:rsidRDefault="000740A5" w:rsidP="000740A5">
            <w:r w:rsidRPr="008A1E94">
              <w:t>SD Card Reader</w:t>
            </w:r>
          </w:p>
        </w:tc>
        <w:tc>
          <w:tcPr>
            <w:tcW w:w="1366" w:type="dxa"/>
            <w:noWrap/>
          </w:tcPr>
          <w:p w:rsidR="000740A5" w:rsidRPr="008A1E94" w:rsidRDefault="000740A5" w:rsidP="000740A5">
            <w:r w:rsidRPr="008A1E94">
              <w:t>£2.50</w:t>
            </w:r>
          </w:p>
        </w:tc>
      </w:tr>
      <w:tr w:rsidR="000740A5" w:rsidRPr="008A1E94" w:rsidTr="000740A5">
        <w:trPr>
          <w:trHeight w:val="283"/>
        </w:trPr>
        <w:tc>
          <w:tcPr>
            <w:tcW w:w="2547" w:type="dxa"/>
            <w:noWrap/>
          </w:tcPr>
          <w:p w:rsidR="000740A5" w:rsidRPr="008A1E94" w:rsidRDefault="000740A5" w:rsidP="000740A5">
            <w:r w:rsidRPr="008A1E94">
              <w:t>PIC</w:t>
            </w:r>
          </w:p>
        </w:tc>
        <w:tc>
          <w:tcPr>
            <w:tcW w:w="1366" w:type="dxa"/>
            <w:noWrap/>
          </w:tcPr>
          <w:p w:rsidR="000740A5" w:rsidRPr="008A1E94" w:rsidRDefault="000740A5" w:rsidP="000740A5">
            <w:r w:rsidRPr="008A1E94">
              <w:t>£</w:t>
            </w:r>
            <w:r w:rsidR="00C75283" w:rsidRPr="008A1E94">
              <w:t>1.99</w:t>
            </w:r>
          </w:p>
        </w:tc>
      </w:tr>
      <w:tr w:rsidR="000740A5" w:rsidRPr="008A1E94" w:rsidTr="000740A5">
        <w:trPr>
          <w:trHeight w:val="283"/>
        </w:trPr>
        <w:tc>
          <w:tcPr>
            <w:tcW w:w="2547" w:type="dxa"/>
            <w:noWrap/>
            <w:hideMark/>
          </w:tcPr>
          <w:p w:rsidR="000740A5" w:rsidRPr="008A1E94" w:rsidRDefault="000740A5" w:rsidP="000740A5">
            <w:r w:rsidRPr="008A1E94">
              <w:t>Final price</w:t>
            </w:r>
          </w:p>
        </w:tc>
        <w:tc>
          <w:tcPr>
            <w:tcW w:w="1366" w:type="dxa"/>
            <w:noWrap/>
          </w:tcPr>
          <w:p w:rsidR="000740A5" w:rsidRPr="008A1E94" w:rsidRDefault="008A1E94" w:rsidP="000740A5">
            <w:r w:rsidRPr="008A1E94">
              <w:t>£107.06</w:t>
            </w:r>
          </w:p>
        </w:tc>
      </w:tr>
    </w:tbl>
    <w:p w:rsidR="00D42024" w:rsidRPr="008A1E94" w:rsidRDefault="00D42024" w:rsidP="00B204EC"/>
    <w:p w:rsidR="00D42024" w:rsidRPr="004C6A06" w:rsidRDefault="00D42024" w:rsidP="00B204EC">
      <w:pPr>
        <w:rPr>
          <w:b/>
          <w:color w:val="FF0000"/>
        </w:rPr>
      </w:pPr>
    </w:p>
    <w:p w:rsidR="00D42024" w:rsidRPr="004C6A06" w:rsidRDefault="00D42024" w:rsidP="00B204EC">
      <w:pPr>
        <w:rPr>
          <w:b/>
          <w:color w:val="FF0000"/>
        </w:rPr>
      </w:pPr>
    </w:p>
    <w:p w:rsidR="00D42024" w:rsidRDefault="00D42024" w:rsidP="00B204EC">
      <w:pPr>
        <w:rPr>
          <w:b/>
          <w:color w:val="FF0000"/>
        </w:rPr>
      </w:pPr>
    </w:p>
    <w:p w:rsidR="008A1E94" w:rsidRDefault="008A1E94" w:rsidP="00B204EC">
      <w:pPr>
        <w:rPr>
          <w:b/>
          <w:color w:val="FF0000"/>
        </w:rPr>
      </w:pPr>
    </w:p>
    <w:p w:rsidR="008A1E94" w:rsidRDefault="008A1E94" w:rsidP="00B204EC">
      <w:pPr>
        <w:rPr>
          <w:b/>
          <w:color w:val="FF0000"/>
        </w:rPr>
      </w:pPr>
    </w:p>
    <w:p w:rsidR="008A1E94" w:rsidRDefault="008A1E94" w:rsidP="00B204EC">
      <w:pPr>
        <w:rPr>
          <w:b/>
          <w:color w:val="FF0000"/>
        </w:rPr>
      </w:pPr>
    </w:p>
    <w:p w:rsidR="008A1E94" w:rsidRPr="004C6A06" w:rsidRDefault="008A1E94" w:rsidP="00B204EC">
      <w:pPr>
        <w:rPr>
          <w:b/>
          <w:color w:val="FF0000"/>
        </w:rPr>
      </w:pPr>
    </w:p>
    <w:p w:rsidR="00B204EC" w:rsidRPr="00610C24" w:rsidRDefault="00B204EC" w:rsidP="00B204EC">
      <w:pPr>
        <w:rPr>
          <w:b/>
        </w:rPr>
      </w:pPr>
      <w:r w:rsidRPr="00610C24">
        <w:rPr>
          <w:b/>
        </w:rPr>
        <w:lastRenderedPageBreak/>
        <w:t>4.4.</w:t>
      </w:r>
      <w:r w:rsidRPr="00610C24">
        <w:rPr>
          <w:b/>
        </w:rPr>
        <w:tab/>
        <w:t>Flowchart</w:t>
      </w:r>
    </w:p>
    <w:p w:rsidR="00B204EC" w:rsidRPr="004C6A06" w:rsidRDefault="00D42024" w:rsidP="00B204EC">
      <w:pPr>
        <w:rPr>
          <w:b/>
          <w:color w:val="FF0000"/>
        </w:rPr>
      </w:pPr>
      <w:r w:rsidRPr="004C6A06">
        <w:rPr>
          <w:noProof/>
          <w:color w:val="FF0000"/>
        </w:rPr>
        <w:drawing>
          <wp:inline distT="0" distB="0" distL="0" distR="0" wp14:anchorId="5B8BE4CA" wp14:editId="20D4FD7D">
            <wp:extent cx="5731510" cy="5946775"/>
            <wp:effectExtent l="0" t="0" r="2540" b="0"/>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5946775"/>
                    </a:xfrm>
                    <a:prstGeom prst="rect">
                      <a:avLst/>
                    </a:prstGeom>
                  </pic:spPr>
                </pic:pic>
              </a:graphicData>
            </a:graphic>
          </wp:inline>
        </w:drawing>
      </w:r>
    </w:p>
    <w:p w:rsidR="00B204EC" w:rsidRPr="004C6A06" w:rsidRDefault="00B204EC" w:rsidP="00B204EC">
      <w:pPr>
        <w:rPr>
          <w:b/>
          <w:color w:val="FF0000"/>
        </w:rPr>
      </w:pPr>
    </w:p>
    <w:p w:rsidR="00B204EC" w:rsidRPr="004C6A06" w:rsidRDefault="00B204EC" w:rsidP="00B204EC">
      <w:pPr>
        <w:rPr>
          <w:b/>
          <w:color w:val="FF0000"/>
        </w:rPr>
      </w:pPr>
    </w:p>
    <w:p w:rsidR="00D42024" w:rsidRPr="004C6A06" w:rsidRDefault="00D42024" w:rsidP="00B204EC">
      <w:pPr>
        <w:rPr>
          <w:b/>
          <w:color w:val="FF0000"/>
        </w:rPr>
      </w:pPr>
    </w:p>
    <w:p w:rsidR="00D42024" w:rsidRPr="004C6A06" w:rsidRDefault="00D42024" w:rsidP="00B204EC">
      <w:pPr>
        <w:rPr>
          <w:b/>
          <w:color w:val="FF0000"/>
        </w:rPr>
      </w:pPr>
    </w:p>
    <w:p w:rsidR="00D42024" w:rsidRPr="004C6A06" w:rsidRDefault="00D42024" w:rsidP="00B204EC">
      <w:pPr>
        <w:rPr>
          <w:b/>
          <w:color w:val="FF0000"/>
        </w:rPr>
      </w:pPr>
    </w:p>
    <w:p w:rsidR="00D42024" w:rsidRPr="004C6A06" w:rsidRDefault="00D42024" w:rsidP="00B204EC">
      <w:pPr>
        <w:rPr>
          <w:b/>
          <w:color w:val="FF0000"/>
        </w:rPr>
      </w:pPr>
    </w:p>
    <w:p w:rsidR="00D42024" w:rsidRPr="004C6A06" w:rsidRDefault="00D42024" w:rsidP="00B204EC">
      <w:pPr>
        <w:rPr>
          <w:b/>
          <w:color w:val="FF0000"/>
        </w:rPr>
      </w:pPr>
    </w:p>
    <w:p w:rsidR="00D42024" w:rsidRPr="004C6A06" w:rsidRDefault="00D42024" w:rsidP="00B204EC">
      <w:pPr>
        <w:rPr>
          <w:b/>
          <w:color w:val="FF0000"/>
        </w:rPr>
      </w:pPr>
    </w:p>
    <w:p w:rsidR="00A54F75" w:rsidRPr="004C6A06" w:rsidRDefault="00A54F75" w:rsidP="00B204EC">
      <w:pPr>
        <w:rPr>
          <w:b/>
          <w:color w:val="FF0000"/>
        </w:rPr>
      </w:pPr>
    </w:p>
    <w:p w:rsidR="00B204EC" w:rsidRPr="00EE2A6A" w:rsidRDefault="00B204EC" w:rsidP="00B204EC">
      <w:pPr>
        <w:rPr>
          <w:b/>
        </w:rPr>
      </w:pPr>
      <w:r w:rsidRPr="00EE2A6A">
        <w:rPr>
          <w:b/>
        </w:rPr>
        <w:lastRenderedPageBreak/>
        <w:t>4.5.</w:t>
      </w:r>
      <w:r w:rsidRPr="00EE2A6A">
        <w:rPr>
          <w:b/>
        </w:rPr>
        <w:tab/>
        <w:t>User Guide</w:t>
      </w:r>
    </w:p>
    <w:p w:rsidR="00EF33A3" w:rsidRPr="00EE2A6A" w:rsidRDefault="00EF33A3" w:rsidP="00B204EC">
      <w:r w:rsidRPr="00EE2A6A">
        <w:t>1. On activation the LCD display will ask the user to input a CO2 density of up to 5000ppm to set the alarm.</w:t>
      </w:r>
    </w:p>
    <w:p w:rsidR="00EF33A3" w:rsidRPr="00EE2A6A" w:rsidRDefault="00EF33A3" w:rsidP="00B204EC">
      <w:r w:rsidRPr="00EE2A6A">
        <w:t>2. The LCD screen will then proceed to display the current CO2 level on the screen.</w:t>
      </w:r>
    </w:p>
    <w:p w:rsidR="00EF33A3" w:rsidRPr="00EE2A6A" w:rsidRDefault="00EF33A3" w:rsidP="00B204EC">
      <w:r w:rsidRPr="00EE2A6A">
        <w:t>3. If the CO2 level rises above the user specified level then the buzzer will sound the alarm.</w:t>
      </w:r>
    </w:p>
    <w:p w:rsidR="00EF33A3" w:rsidRPr="00EE2A6A" w:rsidRDefault="00EF33A3" w:rsidP="00B204EC">
      <w:r w:rsidRPr="00EE2A6A">
        <w:t xml:space="preserve">4.  </w:t>
      </w:r>
      <w:r w:rsidRPr="00EE2A6A">
        <w:t xml:space="preserve">The alarm level needs to be set between uses, to set a new alarm level turn off the device, wait for 5 seconds and turn it back on </w:t>
      </w:r>
    </w:p>
    <w:p w:rsidR="00EF33A3" w:rsidRPr="00EE2A6A" w:rsidRDefault="00EF33A3" w:rsidP="00B204EC">
      <w:r w:rsidRPr="00EE2A6A">
        <w:t xml:space="preserve">5.  Over time the </w:t>
      </w:r>
      <w:r w:rsidR="00EE2A6A" w:rsidRPr="00EE2A6A">
        <w:t>data recorded by the sensor</w:t>
      </w:r>
      <w:r w:rsidRPr="00EE2A6A">
        <w:t xml:space="preserve"> </w:t>
      </w:r>
      <w:r w:rsidR="00EE2A6A" w:rsidRPr="00EE2A6A">
        <w:t>can be</w:t>
      </w:r>
      <w:r w:rsidRPr="00EE2A6A">
        <w:t xml:space="preserve"> stored to a</w:t>
      </w:r>
      <w:r w:rsidR="00EE2A6A" w:rsidRPr="00EE2A6A">
        <w:t xml:space="preserve"> microSD card (that not included with the system).</w:t>
      </w:r>
    </w:p>
    <w:p w:rsidR="00EF33A3" w:rsidRPr="00EE2A6A" w:rsidRDefault="00EF33A3" w:rsidP="00B204EC">
      <w:r w:rsidRPr="00EE2A6A">
        <w:t>6.</w:t>
      </w:r>
      <w:r w:rsidR="00EE2A6A" w:rsidRPr="00EE2A6A">
        <w:t xml:space="preserve">  This data can be transferred from the system by connecting it to a computer with a USB cable.</w:t>
      </w:r>
    </w:p>
    <w:p w:rsidR="00EE2A6A" w:rsidRPr="00EE2A6A" w:rsidRDefault="00EE2A6A" w:rsidP="00B204EC">
      <w:r w:rsidRPr="00EE2A6A">
        <w:t xml:space="preserve">7. The system lasts up to 100 hours from full charge and will need to be charged by USB </w:t>
      </w:r>
    </w:p>
    <w:p w:rsidR="008A1E94" w:rsidRPr="004C6A06" w:rsidRDefault="008A1E94" w:rsidP="00B204EC">
      <w:pPr>
        <w:rPr>
          <w:b/>
          <w:color w:val="FF0000"/>
        </w:rPr>
      </w:pPr>
    </w:p>
    <w:p w:rsidR="00B204EC" w:rsidRPr="00EE2A6A" w:rsidRDefault="00B204EC" w:rsidP="00B204EC">
      <w:pPr>
        <w:rPr>
          <w:b/>
        </w:rPr>
      </w:pPr>
      <w:r w:rsidRPr="00EE2A6A">
        <w:rPr>
          <w:b/>
        </w:rPr>
        <w:t>5</w:t>
      </w:r>
      <w:r w:rsidRPr="00EE2A6A">
        <w:rPr>
          <w:b/>
        </w:rPr>
        <w:tab/>
        <w:t>Conclusions and future improvements</w:t>
      </w:r>
    </w:p>
    <w:p w:rsidR="00EE2A6A" w:rsidRPr="00B13F86" w:rsidRDefault="00EE2A6A" w:rsidP="00B204EC">
      <w:r w:rsidRPr="00B13F86">
        <w:t xml:space="preserve">In conclusion the project has successfully fulfilled </w:t>
      </w:r>
      <w:proofErr w:type="spellStart"/>
      <w:r w:rsidRPr="00B13F86">
        <w:t>it’s</w:t>
      </w:r>
      <w:proofErr w:type="spellEnd"/>
      <w:r w:rsidRPr="00B13F86">
        <w:t xml:space="preserve"> aims, although the proposed alternative costs a considerable amount more than the redesign of the original case study.  Additional readings for temperature, humidity and VOC level could be taken with both systems by implementing the BME60, there is enough space left on the PIC in both instances for this, refer to the appendix for additional details.</w:t>
      </w:r>
    </w:p>
    <w:p w:rsidR="00EE2A6A" w:rsidRPr="00B13F86" w:rsidRDefault="00EE2A6A" w:rsidP="00B204EC">
      <w:r w:rsidRPr="00B13F86">
        <w:t>The charger for the lithium ion batteries could also be given additional robustness by including a more extensive failsafe system and there are alternative methods available for charging but with the time constraints of the assignment these were not explored.</w:t>
      </w:r>
    </w:p>
    <w:p w:rsidR="00EE2A6A" w:rsidRPr="00B13F86" w:rsidRDefault="00B204EC" w:rsidP="00B204EC">
      <w:r w:rsidRPr="00B13F86">
        <w:t>Bluetooth</w:t>
      </w:r>
      <w:r w:rsidR="00EE2A6A" w:rsidRPr="00B13F86">
        <w:t xml:space="preserve"> connectivity could also be a useful feature enabling </w:t>
      </w:r>
      <w:proofErr w:type="spellStart"/>
      <w:r w:rsidR="00EE2A6A" w:rsidRPr="00B13F86">
        <w:t>the</w:t>
      </w:r>
      <w:proofErr w:type="spellEnd"/>
      <w:r w:rsidR="00EE2A6A" w:rsidRPr="00B13F86">
        <w:t xml:space="preserve"> data to be transferred to mobile, this could even be used to replace the LCD </w:t>
      </w:r>
      <w:proofErr w:type="gramStart"/>
      <w:r w:rsidR="00EE2A6A" w:rsidRPr="00B13F86">
        <w:t>screen</w:t>
      </w:r>
      <w:proofErr w:type="gramEnd"/>
      <w:r w:rsidR="00EE2A6A" w:rsidRPr="00B13F86">
        <w:t xml:space="preserve"> but additional programming would be required and this programming would also be on a different platform (mobile) instead of exclusively within the PIC microcontroller.</w:t>
      </w:r>
      <w:r w:rsidRPr="00B13F86">
        <w:t xml:space="preserve"> </w:t>
      </w:r>
    </w:p>
    <w:p w:rsidR="00B204EC" w:rsidRPr="00B13F86" w:rsidRDefault="00EE2A6A" w:rsidP="00B204EC">
      <w:r w:rsidRPr="00B13F86">
        <w:t xml:space="preserve">With </w:t>
      </w:r>
      <w:proofErr w:type="gramStart"/>
      <w:r w:rsidRPr="00B13F86">
        <w:t>all of</w:t>
      </w:r>
      <w:proofErr w:type="gramEnd"/>
      <w:r w:rsidRPr="00B13F86">
        <w:t xml:space="preserve"> these issues </w:t>
      </w:r>
      <w:r w:rsidR="00B204EC" w:rsidRPr="00B13F86">
        <w:t>considered the most vital improvement for the future would be feedback and error checking on the lithium ion battery charger</w:t>
      </w:r>
      <w:r w:rsidR="00B13F86" w:rsidRPr="00B13F86">
        <w:t>.</w:t>
      </w:r>
    </w:p>
    <w:p w:rsidR="00B204EC" w:rsidRPr="004C6A06" w:rsidRDefault="00B204EC" w:rsidP="00B204EC">
      <w:pPr>
        <w:rPr>
          <w:b/>
          <w:color w:val="FF0000"/>
        </w:rPr>
      </w:pPr>
    </w:p>
    <w:p w:rsidR="00D42024" w:rsidRPr="004C6A06" w:rsidRDefault="00D42024" w:rsidP="00B204EC">
      <w:pPr>
        <w:rPr>
          <w:b/>
          <w:color w:val="FF0000"/>
        </w:rPr>
      </w:pPr>
    </w:p>
    <w:p w:rsidR="00D42024" w:rsidRPr="004C6A06" w:rsidRDefault="00D42024" w:rsidP="00B204EC">
      <w:pPr>
        <w:rPr>
          <w:b/>
          <w:color w:val="FF0000"/>
        </w:rPr>
      </w:pPr>
    </w:p>
    <w:p w:rsidR="00D42024" w:rsidRPr="004C6A06" w:rsidRDefault="00D42024" w:rsidP="00B204EC">
      <w:pPr>
        <w:rPr>
          <w:b/>
          <w:color w:val="FF0000"/>
        </w:rPr>
      </w:pPr>
    </w:p>
    <w:p w:rsidR="00D42024" w:rsidRDefault="00D42024" w:rsidP="00B204EC">
      <w:pPr>
        <w:rPr>
          <w:b/>
        </w:rPr>
      </w:pPr>
    </w:p>
    <w:p w:rsidR="00B204EC" w:rsidRPr="00B204EC" w:rsidRDefault="00B204EC" w:rsidP="00B204EC">
      <w:pPr>
        <w:rPr>
          <w:b/>
        </w:rPr>
      </w:pPr>
      <w:r w:rsidRPr="00B204EC">
        <w:rPr>
          <w:b/>
        </w:rPr>
        <w:lastRenderedPageBreak/>
        <w:t>6</w:t>
      </w:r>
      <w:r w:rsidRPr="00B204EC">
        <w:rPr>
          <w:b/>
        </w:rPr>
        <w:tab/>
        <w:t>Citations</w:t>
      </w:r>
    </w:p>
    <w:p w:rsidR="00B204EC" w:rsidRDefault="00B204EC" w:rsidP="00B204EC">
      <w:pPr>
        <w:rPr>
          <w:b/>
        </w:rPr>
      </w:pPr>
      <w:r w:rsidRPr="00B204EC">
        <w:rPr>
          <w:b/>
        </w:rPr>
        <w:tab/>
        <w:t>5.1.</w:t>
      </w:r>
      <w:r w:rsidRPr="00B204EC">
        <w:rPr>
          <w:b/>
        </w:rPr>
        <w:tab/>
        <w:t>References</w:t>
      </w:r>
    </w:p>
    <w:p w:rsidR="00C82306" w:rsidRPr="00C82306" w:rsidRDefault="00C82306" w:rsidP="00C82306">
      <w:pPr>
        <w:spacing w:before="100" w:beforeAutospacing="1" w:after="100" w:afterAutospacing="1" w:line="240" w:lineRule="auto"/>
        <w:ind w:left="640" w:hanging="640"/>
        <w:rPr>
          <w:rFonts w:ascii="Times New Roman" w:eastAsia="Times New Roman" w:hAnsi="Times New Roman" w:cs="Times New Roman"/>
          <w:lang w:eastAsia="en-GB"/>
        </w:rPr>
      </w:pPr>
      <w:r w:rsidRPr="00C82306">
        <w:rPr>
          <w:rFonts w:ascii="Times New Roman" w:eastAsia="Times New Roman" w:hAnsi="Times New Roman" w:cs="Times New Roman"/>
          <w:lang w:eastAsia="en-GB"/>
        </w:rPr>
        <w:t>[1]</w:t>
      </w:r>
      <w:r w:rsidRPr="00C82306">
        <w:rPr>
          <w:rFonts w:ascii="Times New Roman" w:eastAsia="Times New Roman" w:hAnsi="Times New Roman" w:cs="Times New Roman"/>
          <w:lang w:eastAsia="en-GB"/>
        </w:rPr>
        <w:tab/>
        <w:t xml:space="preserve">“UT A37_ CO2 Meter at </w:t>
      </w:r>
      <w:proofErr w:type="spellStart"/>
      <w:r w:rsidRPr="00C82306">
        <w:rPr>
          <w:rFonts w:ascii="Times New Roman" w:eastAsia="Times New Roman" w:hAnsi="Times New Roman" w:cs="Times New Roman"/>
          <w:lang w:eastAsia="en-GB"/>
        </w:rPr>
        <w:t>reichelt</w:t>
      </w:r>
      <w:proofErr w:type="spellEnd"/>
      <w:r w:rsidRPr="00C82306">
        <w:rPr>
          <w:rFonts w:ascii="Times New Roman" w:eastAsia="Times New Roman" w:hAnsi="Times New Roman" w:cs="Times New Roman"/>
          <w:lang w:eastAsia="en-GB"/>
        </w:rPr>
        <w:t xml:space="preserve"> </w:t>
      </w:r>
      <w:proofErr w:type="spellStart"/>
      <w:r w:rsidRPr="00C82306">
        <w:rPr>
          <w:rFonts w:ascii="Times New Roman" w:eastAsia="Times New Roman" w:hAnsi="Times New Roman" w:cs="Times New Roman"/>
          <w:lang w:eastAsia="en-GB"/>
        </w:rPr>
        <w:t>elektronik</w:t>
      </w:r>
      <w:proofErr w:type="spellEnd"/>
      <w:r w:rsidRPr="00C82306">
        <w:rPr>
          <w:rFonts w:ascii="Times New Roman" w:eastAsia="Times New Roman" w:hAnsi="Times New Roman" w:cs="Times New Roman"/>
          <w:lang w:eastAsia="en-GB"/>
        </w:rPr>
        <w:t>.</w:t>
      </w:r>
      <w:proofErr w:type="gramStart"/>
      <w:r w:rsidRPr="00C82306">
        <w:rPr>
          <w:rFonts w:ascii="Times New Roman" w:eastAsia="Times New Roman" w:hAnsi="Times New Roman" w:cs="Times New Roman"/>
          <w:lang w:eastAsia="en-GB"/>
        </w:rPr>
        <w:t>” .</w:t>
      </w:r>
      <w:proofErr w:type="gramEnd"/>
    </w:p>
    <w:p w:rsidR="00C82306" w:rsidRPr="00C82306" w:rsidRDefault="00C82306" w:rsidP="00C82306">
      <w:pPr>
        <w:spacing w:before="100" w:beforeAutospacing="1" w:after="100" w:afterAutospacing="1" w:line="240" w:lineRule="auto"/>
        <w:ind w:left="640" w:hanging="640"/>
        <w:rPr>
          <w:rFonts w:ascii="Times New Roman" w:eastAsia="Times New Roman" w:hAnsi="Times New Roman" w:cs="Times New Roman"/>
          <w:lang w:eastAsia="en-GB"/>
        </w:rPr>
      </w:pPr>
      <w:r w:rsidRPr="00C82306">
        <w:rPr>
          <w:rFonts w:ascii="Times New Roman" w:eastAsia="Times New Roman" w:hAnsi="Times New Roman" w:cs="Times New Roman"/>
          <w:lang w:eastAsia="en-GB"/>
        </w:rPr>
        <w:t>[2]</w:t>
      </w:r>
      <w:r w:rsidRPr="00C82306">
        <w:rPr>
          <w:rFonts w:ascii="Times New Roman" w:eastAsia="Times New Roman" w:hAnsi="Times New Roman" w:cs="Times New Roman"/>
          <w:lang w:eastAsia="en-GB"/>
        </w:rPr>
        <w:tab/>
        <w:t>“T6713.</w:t>
      </w:r>
      <w:proofErr w:type="gramStart"/>
      <w:r w:rsidRPr="00C82306">
        <w:rPr>
          <w:rFonts w:ascii="Times New Roman" w:eastAsia="Times New Roman" w:hAnsi="Times New Roman" w:cs="Times New Roman"/>
          <w:lang w:eastAsia="en-GB"/>
        </w:rPr>
        <w:t>” .</w:t>
      </w:r>
      <w:proofErr w:type="gramEnd"/>
    </w:p>
    <w:p w:rsidR="00C82306" w:rsidRPr="00C82306" w:rsidRDefault="00C82306" w:rsidP="00C82306">
      <w:pPr>
        <w:spacing w:before="100" w:beforeAutospacing="1" w:after="100" w:afterAutospacing="1" w:line="240" w:lineRule="auto"/>
        <w:ind w:left="640" w:hanging="640"/>
        <w:rPr>
          <w:rFonts w:ascii="Times New Roman" w:eastAsia="Times New Roman" w:hAnsi="Times New Roman" w:cs="Times New Roman"/>
          <w:lang w:eastAsia="en-GB"/>
        </w:rPr>
      </w:pPr>
      <w:r w:rsidRPr="00C82306">
        <w:rPr>
          <w:rFonts w:ascii="Times New Roman" w:eastAsia="Times New Roman" w:hAnsi="Times New Roman" w:cs="Times New Roman"/>
          <w:lang w:eastAsia="en-GB"/>
        </w:rPr>
        <w:t>[3]</w:t>
      </w:r>
      <w:r w:rsidRPr="00C82306">
        <w:rPr>
          <w:rFonts w:ascii="Times New Roman" w:eastAsia="Times New Roman" w:hAnsi="Times New Roman" w:cs="Times New Roman"/>
          <w:lang w:eastAsia="en-GB"/>
        </w:rPr>
        <w:tab/>
        <w:t>“RL1004-65.</w:t>
      </w:r>
      <w:proofErr w:type="gramStart"/>
      <w:r w:rsidRPr="00C82306">
        <w:rPr>
          <w:rFonts w:ascii="Times New Roman" w:eastAsia="Times New Roman" w:hAnsi="Times New Roman" w:cs="Times New Roman"/>
          <w:lang w:eastAsia="en-GB"/>
        </w:rPr>
        <w:t>” .</w:t>
      </w:r>
      <w:proofErr w:type="gramEnd"/>
    </w:p>
    <w:p w:rsidR="00C82306" w:rsidRPr="00C82306" w:rsidRDefault="00C82306" w:rsidP="00C82306">
      <w:pPr>
        <w:spacing w:before="100" w:beforeAutospacing="1" w:after="100" w:afterAutospacing="1" w:line="240" w:lineRule="auto"/>
        <w:ind w:left="640" w:hanging="640"/>
        <w:rPr>
          <w:rFonts w:ascii="Times New Roman" w:eastAsia="Times New Roman" w:hAnsi="Times New Roman" w:cs="Times New Roman"/>
          <w:lang w:eastAsia="en-GB"/>
        </w:rPr>
      </w:pPr>
      <w:r w:rsidRPr="00C82306">
        <w:rPr>
          <w:rFonts w:ascii="Times New Roman" w:eastAsia="Times New Roman" w:hAnsi="Times New Roman" w:cs="Times New Roman"/>
          <w:lang w:eastAsia="en-GB"/>
        </w:rPr>
        <w:t>[4]</w:t>
      </w:r>
      <w:r w:rsidRPr="00C82306">
        <w:rPr>
          <w:rFonts w:ascii="Times New Roman" w:eastAsia="Times New Roman" w:hAnsi="Times New Roman" w:cs="Times New Roman"/>
          <w:lang w:eastAsia="en-GB"/>
        </w:rPr>
        <w:tab/>
        <w:t xml:space="preserve">S. T. September, “Power Integrations </w:t>
      </w:r>
      <w:proofErr w:type="spellStart"/>
      <w:r w:rsidRPr="00C82306">
        <w:rPr>
          <w:rFonts w:ascii="Times New Roman" w:eastAsia="Times New Roman" w:hAnsi="Times New Roman" w:cs="Times New Roman"/>
          <w:lang w:eastAsia="en-GB"/>
        </w:rPr>
        <w:t>InnoSwitch</w:t>
      </w:r>
      <w:proofErr w:type="spellEnd"/>
      <w:r w:rsidRPr="00C82306">
        <w:rPr>
          <w:rFonts w:ascii="Times New Roman" w:eastAsia="Times New Roman" w:hAnsi="Times New Roman" w:cs="Times New Roman"/>
          <w:lang w:eastAsia="en-GB"/>
        </w:rPr>
        <w:t xml:space="preserve"> brings two,” pp. 1–9, 2015.</w:t>
      </w:r>
    </w:p>
    <w:p w:rsidR="00C82306" w:rsidRPr="00C82306" w:rsidRDefault="00C82306" w:rsidP="00C82306">
      <w:pPr>
        <w:spacing w:before="100" w:beforeAutospacing="1" w:after="100" w:afterAutospacing="1" w:line="240" w:lineRule="auto"/>
        <w:ind w:left="640" w:hanging="640"/>
        <w:rPr>
          <w:rFonts w:ascii="Times New Roman" w:eastAsia="Times New Roman" w:hAnsi="Times New Roman" w:cs="Times New Roman"/>
          <w:lang w:eastAsia="en-GB"/>
        </w:rPr>
      </w:pPr>
      <w:r w:rsidRPr="00C82306">
        <w:rPr>
          <w:rFonts w:ascii="Times New Roman" w:eastAsia="Times New Roman" w:hAnsi="Times New Roman" w:cs="Times New Roman"/>
          <w:lang w:eastAsia="en-GB"/>
        </w:rPr>
        <w:t>[5]</w:t>
      </w:r>
      <w:r w:rsidRPr="00C82306">
        <w:rPr>
          <w:rFonts w:ascii="Times New Roman" w:eastAsia="Times New Roman" w:hAnsi="Times New Roman" w:cs="Times New Roman"/>
          <w:lang w:eastAsia="en-GB"/>
        </w:rPr>
        <w:tab/>
        <w:t>“Portable Co2 Detector _ Fire and Safety Centre.</w:t>
      </w:r>
      <w:proofErr w:type="gramStart"/>
      <w:r w:rsidRPr="00C82306">
        <w:rPr>
          <w:rFonts w:ascii="Times New Roman" w:eastAsia="Times New Roman" w:hAnsi="Times New Roman" w:cs="Times New Roman"/>
          <w:lang w:eastAsia="en-GB"/>
        </w:rPr>
        <w:t>” .</w:t>
      </w:r>
      <w:proofErr w:type="gramEnd"/>
    </w:p>
    <w:p w:rsidR="00C82306" w:rsidRPr="00C82306" w:rsidRDefault="00C82306" w:rsidP="00C82306">
      <w:pPr>
        <w:spacing w:before="100" w:beforeAutospacing="1" w:after="100" w:afterAutospacing="1" w:line="240" w:lineRule="auto"/>
        <w:ind w:left="640" w:hanging="640"/>
        <w:rPr>
          <w:rFonts w:ascii="Times New Roman" w:eastAsia="Times New Roman" w:hAnsi="Times New Roman" w:cs="Times New Roman"/>
          <w:lang w:eastAsia="en-GB"/>
        </w:rPr>
      </w:pPr>
      <w:r w:rsidRPr="00C82306">
        <w:rPr>
          <w:rFonts w:ascii="Times New Roman" w:eastAsia="Times New Roman" w:hAnsi="Times New Roman" w:cs="Times New Roman"/>
          <w:lang w:eastAsia="en-GB"/>
        </w:rPr>
        <w:t>[6]</w:t>
      </w:r>
      <w:r w:rsidRPr="00C82306">
        <w:rPr>
          <w:rFonts w:ascii="Times New Roman" w:eastAsia="Times New Roman" w:hAnsi="Times New Roman" w:cs="Times New Roman"/>
          <w:lang w:eastAsia="en-GB"/>
        </w:rPr>
        <w:tab/>
        <w:t xml:space="preserve">L. F. Pic and L. H. Microcontrollers, “PIC18 </w:t>
      </w:r>
      <w:proofErr w:type="gramStart"/>
      <w:r w:rsidRPr="00C82306">
        <w:rPr>
          <w:rFonts w:ascii="Times New Roman" w:eastAsia="Times New Roman" w:hAnsi="Times New Roman" w:cs="Times New Roman"/>
          <w:lang w:eastAsia="en-GB"/>
        </w:rPr>
        <w:t>( L</w:t>
      </w:r>
      <w:proofErr w:type="gramEnd"/>
      <w:r w:rsidRPr="00C82306">
        <w:rPr>
          <w:rFonts w:ascii="Times New Roman" w:eastAsia="Times New Roman" w:hAnsi="Times New Roman" w:cs="Times New Roman"/>
          <w:lang w:eastAsia="en-GB"/>
        </w:rPr>
        <w:t xml:space="preserve"> ) F24 / 25K42,” vol. 18, no. L, 2018.</w:t>
      </w:r>
    </w:p>
    <w:p w:rsidR="00C82306" w:rsidRPr="00C82306" w:rsidRDefault="00C82306" w:rsidP="00C82306">
      <w:pPr>
        <w:spacing w:before="100" w:beforeAutospacing="1" w:after="100" w:afterAutospacing="1" w:line="240" w:lineRule="auto"/>
        <w:ind w:left="640" w:hanging="640"/>
        <w:rPr>
          <w:rFonts w:ascii="Times New Roman" w:eastAsia="Times New Roman" w:hAnsi="Times New Roman" w:cs="Times New Roman"/>
          <w:lang w:eastAsia="en-GB"/>
        </w:rPr>
      </w:pPr>
      <w:r w:rsidRPr="00C82306">
        <w:rPr>
          <w:rFonts w:ascii="Times New Roman" w:eastAsia="Times New Roman" w:hAnsi="Times New Roman" w:cs="Times New Roman"/>
          <w:lang w:eastAsia="en-GB"/>
        </w:rPr>
        <w:t>[7]</w:t>
      </w:r>
      <w:r w:rsidRPr="00C82306">
        <w:rPr>
          <w:rFonts w:ascii="Times New Roman" w:eastAsia="Times New Roman" w:hAnsi="Times New Roman" w:cs="Times New Roman"/>
          <w:lang w:eastAsia="en-GB"/>
        </w:rPr>
        <w:tab/>
        <w:t xml:space="preserve">“P3090003 </w:t>
      </w:r>
      <w:proofErr w:type="spellStart"/>
      <w:r w:rsidRPr="00C82306">
        <w:rPr>
          <w:rFonts w:ascii="Times New Roman" w:eastAsia="Times New Roman" w:hAnsi="Times New Roman" w:cs="Times New Roman"/>
          <w:lang w:eastAsia="en-GB"/>
        </w:rPr>
        <w:t>Makeblock</w:t>
      </w:r>
      <w:proofErr w:type="spellEnd"/>
      <w:r w:rsidRPr="00C82306">
        <w:rPr>
          <w:rFonts w:ascii="Times New Roman" w:eastAsia="Times New Roman" w:hAnsi="Times New Roman" w:cs="Times New Roman"/>
          <w:lang w:eastAsia="en-GB"/>
        </w:rPr>
        <w:t xml:space="preserve"> Co.</w:t>
      </w:r>
      <w:proofErr w:type="gramStart"/>
      <w:r w:rsidRPr="00C82306">
        <w:rPr>
          <w:rFonts w:ascii="Times New Roman" w:eastAsia="Times New Roman" w:hAnsi="Times New Roman" w:cs="Times New Roman"/>
          <w:lang w:eastAsia="en-GB"/>
        </w:rPr>
        <w:t>” .</w:t>
      </w:r>
      <w:proofErr w:type="gramEnd"/>
    </w:p>
    <w:p w:rsidR="00C82306" w:rsidRPr="00C82306" w:rsidRDefault="00C82306" w:rsidP="00C82306">
      <w:pPr>
        <w:spacing w:before="100" w:beforeAutospacing="1" w:after="100" w:afterAutospacing="1" w:line="240" w:lineRule="auto"/>
        <w:ind w:left="640" w:hanging="640"/>
        <w:rPr>
          <w:rFonts w:ascii="Times New Roman" w:eastAsia="Times New Roman" w:hAnsi="Times New Roman" w:cs="Times New Roman"/>
          <w:lang w:eastAsia="en-GB"/>
        </w:rPr>
      </w:pPr>
      <w:r w:rsidRPr="00C82306">
        <w:rPr>
          <w:rFonts w:ascii="Times New Roman" w:eastAsia="Times New Roman" w:hAnsi="Times New Roman" w:cs="Times New Roman"/>
          <w:lang w:eastAsia="en-GB"/>
        </w:rPr>
        <w:t>[8]</w:t>
      </w:r>
      <w:r w:rsidRPr="00C82306">
        <w:rPr>
          <w:rFonts w:ascii="Times New Roman" w:eastAsia="Times New Roman" w:hAnsi="Times New Roman" w:cs="Times New Roman"/>
          <w:lang w:eastAsia="en-GB"/>
        </w:rPr>
        <w:tab/>
        <w:t xml:space="preserve">V. </w:t>
      </w:r>
      <w:proofErr w:type="spellStart"/>
      <w:r w:rsidRPr="00C82306">
        <w:rPr>
          <w:rFonts w:ascii="Times New Roman" w:eastAsia="Times New Roman" w:hAnsi="Times New Roman" w:cs="Times New Roman"/>
          <w:lang w:eastAsia="en-GB"/>
        </w:rPr>
        <w:t>Bccomponents</w:t>
      </w:r>
      <w:proofErr w:type="spellEnd"/>
      <w:r w:rsidRPr="00C82306">
        <w:rPr>
          <w:rFonts w:ascii="Times New Roman" w:eastAsia="Times New Roman" w:hAnsi="Times New Roman" w:cs="Times New Roman"/>
          <w:lang w:eastAsia="en-GB"/>
        </w:rPr>
        <w:t xml:space="preserve">, “NTCALUG01A Series Vishay </w:t>
      </w:r>
      <w:proofErr w:type="spellStart"/>
      <w:r w:rsidRPr="00C82306">
        <w:rPr>
          <w:rFonts w:ascii="Times New Roman" w:eastAsia="Times New Roman" w:hAnsi="Times New Roman" w:cs="Times New Roman"/>
          <w:lang w:eastAsia="en-GB"/>
        </w:rPr>
        <w:t>BCcomponents</w:t>
      </w:r>
      <w:proofErr w:type="spellEnd"/>
      <w:r w:rsidRPr="00C82306">
        <w:rPr>
          <w:rFonts w:ascii="Times New Roman" w:eastAsia="Times New Roman" w:hAnsi="Times New Roman" w:cs="Times New Roman"/>
          <w:lang w:eastAsia="en-GB"/>
        </w:rPr>
        <w:t xml:space="preserve"> NTC </w:t>
      </w:r>
      <w:proofErr w:type="gramStart"/>
      <w:r w:rsidRPr="00C82306">
        <w:rPr>
          <w:rFonts w:ascii="Times New Roman" w:eastAsia="Times New Roman" w:hAnsi="Times New Roman" w:cs="Times New Roman"/>
          <w:lang w:eastAsia="en-GB"/>
        </w:rPr>
        <w:t>Thermistors ,</w:t>
      </w:r>
      <w:proofErr w:type="gramEnd"/>
      <w:r w:rsidRPr="00C82306">
        <w:rPr>
          <w:rFonts w:ascii="Times New Roman" w:eastAsia="Times New Roman" w:hAnsi="Times New Roman" w:cs="Times New Roman"/>
          <w:lang w:eastAsia="en-GB"/>
        </w:rPr>
        <w:t xml:space="preserve"> Standard Lug Sensors NTCALUG01A Series DIMENSIONS in </w:t>
      </w:r>
      <w:proofErr w:type="spellStart"/>
      <w:r w:rsidRPr="00C82306">
        <w:rPr>
          <w:rFonts w:ascii="Times New Roman" w:eastAsia="Times New Roman" w:hAnsi="Times New Roman" w:cs="Times New Roman"/>
          <w:lang w:eastAsia="en-GB"/>
        </w:rPr>
        <w:t>millimeters</w:t>
      </w:r>
      <w:proofErr w:type="spellEnd"/>
      <w:r w:rsidRPr="00C82306">
        <w:rPr>
          <w:rFonts w:ascii="Times New Roman" w:eastAsia="Times New Roman" w:hAnsi="Times New Roman" w:cs="Times New Roman"/>
          <w:lang w:eastAsia="en-GB"/>
        </w:rPr>
        <w:t>,” pp. 1–3, 2019.</w:t>
      </w:r>
    </w:p>
    <w:p w:rsidR="00C82306" w:rsidRPr="00C82306" w:rsidRDefault="00C82306" w:rsidP="00C82306">
      <w:pPr>
        <w:spacing w:before="100" w:beforeAutospacing="1" w:after="100" w:afterAutospacing="1" w:line="240" w:lineRule="auto"/>
        <w:ind w:left="640" w:hanging="640"/>
        <w:rPr>
          <w:rFonts w:ascii="Times New Roman" w:eastAsia="Times New Roman" w:hAnsi="Times New Roman" w:cs="Times New Roman"/>
          <w:lang w:eastAsia="en-GB"/>
        </w:rPr>
      </w:pPr>
      <w:r w:rsidRPr="00C82306">
        <w:rPr>
          <w:rFonts w:ascii="Times New Roman" w:eastAsia="Times New Roman" w:hAnsi="Times New Roman" w:cs="Times New Roman"/>
          <w:lang w:eastAsia="en-GB"/>
        </w:rPr>
        <w:t>[9]</w:t>
      </w:r>
      <w:r w:rsidRPr="00C82306">
        <w:rPr>
          <w:rFonts w:ascii="Times New Roman" w:eastAsia="Times New Roman" w:hAnsi="Times New Roman" w:cs="Times New Roman"/>
          <w:lang w:eastAsia="en-GB"/>
        </w:rPr>
        <w:tab/>
        <w:t xml:space="preserve">“NTC Thermistor with Ring Lug - </w:t>
      </w:r>
      <w:proofErr w:type="spellStart"/>
      <w:r w:rsidRPr="00C82306">
        <w:rPr>
          <w:rFonts w:ascii="Times New Roman" w:eastAsia="Times New Roman" w:hAnsi="Times New Roman" w:cs="Times New Roman"/>
          <w:lang w:eastAsia="en-GB"/>
        </w:rPr>
        <w:t>ProtoSupplies</w:t>
      </w:r>
      <w:proofErr w:type="spellEnd"/>
      <w:r w:rsidRPr="00C82306">
        <w:rPr>
          <w:rFonts w:ascii="Times New Roman" w:eastAsia="Times New Roman" w:hAnsi="Times New Roman" w:cs="Times New Roman"/>
          <w:lang w:eastAsia="en-GB"/>
        </w:rPr>
        <w:t>.</w:t>
      </w:r>
      <w:proofErr w:type="gramStart"/>
      <w:r w:rsidRPr="00C82306">
        <w:rPr>
          <w:rFonts w:ascii="Times New Roman" w:eastAsia="Times New Roman" w:hAnsi="Times New Roman" w:cs="Times New Roman"/>
          <w:lang w:eastAsia="en-GB"/>
        </w:rPr>
        <w:t>” .</w:t>
      </w:r>
      <w:proofErr w:type="gramEnd"/>
    </w:p>
    <w:p w:rsidR="00C82306" w:rsidRPr="00C82306" w:rsidRDefault="000740A5" w:rsidP="00C82306">
      <w:pPr>
        <w:spacing w:before="100" w:beforeAutospacing="1" w:after="100" w:afterAutospacing="1" w:line="240" w:lineRule="auto"/>
        <w:ind w:left="640" w:hanging="640"/>
        <w:rPr>
          <w:rFonts w:ascii="Times New Roman" w:eastAsia="Times New Roman" w:hAnsi="Times New Roman" w:cs="Times New Roman"/>
          <w:lang w:eastAsia="en-GB"/>
        </w:rPr>
      </w:pPr>
      <w:r w:rsidRPr="00C82306">
        <w:rPr>
          <w:rFonts w:ascii="Times New Roman" w:eastAsia="Times New Roman" w:hAnsi="Times New Roman" w:cs="Times New Roman"/>
          <w:lang w:eastAsia="en-GB"/>
        </w:rPr>
        <w:t xml:space="preserve"> </w:t>
      </w:r>
      <w:r w:rsidR="00C82306" w:rsidRPr="00C82306">
        <w:rPr>
          <w:rFonts w:ascii="Times New Roman" w:eastAsia="Times New Roman" w:hAnsi="Times New Roman" w:cs="Times New Roman"/>
          <w:lang w:eastAsia="en-GB"/>
        </w:rPr>
        <w:t>[11]</w:t>
      </w:r>
      <w:r w:rsidR="00C82306" w:rsidRPr="00C82306">
        <w:rPr>
          <w:rFonts w:ascii="Times New Roman" w:eastAsia="Times New Roman" w:hAnsi="Times New Roman" w:cs="Times New Roman"/>
          <w:lang w:eastAsia="en-GB"/>
        </w:rPr>
        <w:tab/>
        <w:t>“MIKROE-3134 MIKROELEKTRONIKA, Add-On Board, NDIR CO2 Click Board, Carbon Dioxide Gas Sensor.</w:t>
      </w:r>
      <w:proofErr w:type="gramStart"/>
      <w:r w:rsidR="00C82306" w:rsidRPr="00C82306">
        <w:rPr>
          <w:rFonts w:ascii="Times New Roman" w:eastAsia="Times New Roman" w:hAnsi="Times New Roman" w:cs="Times New Roman"/>
          <w:lang w:eastAsia="en-GB"/>
        </w:rPr>
        <w:t>” .</w:t>
      </w:r>
      <w:proofErr w:type="gramEnd"/>
    </w:p>
    <w:p w:rsidR="00C82306" w:rsidRPr="00C82306" w:rsidRDefault="00C82306" w:rsidP="00C82306">
      <w:pPr>
        <w:spacing w:before="100" w:beforeAutospacing="1" w:after="100" w:afterAutospacing="1" w:line="240" w:lineRule="auto"/>
        <w:ind w:left="640" w:hanging="640"/>
        <w:rPr>
          <w:rFonts w:ascii="Times New Roman" w:eastAsia="Times New Roman" w:hAnsi="Times New Roman" w:cs="Times New Roman"/>
          <w:lang w:eastAsia="en-GB"/>
        </w:rPr>
      </w:pPr>
      <w:r w:rsidRPr="00C82306">
        <w:rPr>
          <w:rFonts w:ascii="Times New Roman" w:eastAsia="Times New Roman" w:hAnsi="Times New Roman" w:cs="Times New Roman"/>
          <w:lang w:eastAsia="en-GB"/>
        </w:rPr>
        <w:t>[12]</w:t>
      </w:r>
      <w:r w:rsidRPr="00C82306">
        <w:rPr>
          <w:rFonts w:ascii="Times New Roman" w:eastAsia="Times New Roman" w:hAnsi="Times New Roman" w:cs="Times New Roman"/>
          <w:lang w:eastAsia="en-GB"/>
        </w:rPr>
        <w:tab/>
        <w:t>“KANE-Alert CO2 Monitor.</w:t>
      </w:r>
      <w:proofErr w:type="gramStart"/>
      <w:r w:rsidRPr="00C82306">
        <w:rPr>
          <w:rFonts w:ascii="Times New Roman" w:eastAsia="Times New Roman" w:hAnsi="Times New Roman" w:cs="Times New Roman"/>
          <w:lang w:eastAsia="en-GB"/>
        </w:rPr>
        <w:t>” .</w:t>
      </w:r>
      <w:proofErr w:type="gramEnd"/>
    </w:p>
    <w:p w:rsidR="00C82306" w:rsidRPr="00C82306" w:rsidRDefault="00C82306" w:rsidP="00C82306">
      <w:pPr>
        <w:spacing w:before="100" w:beforeAutospacing="1" w:after="100" w:afterAutospacing="1" w:line="240" w:lineRule="auto"/>
        <w:ind w:left="640" w:hanging="640"/>
        <w:rPr>
          <w:rFonts w:ascii="Times New Roman" w:eastAsia="Times New Roman" w:hAnsi="Times New Roman" w:cs="Times New Roman"/>
          <w:lang w:eastAsia="en-GB"/>
        </w:rPr>
      </w:pPr>
      <w:r w:rsidRPr="00C82306">
        <w:rPr>
          <w:rFonts w:ascii="Times New Roman" w:eastAsia="Times New Roman" w:hAnsi="Times New Roman" w:cs="Times New Roman"/>
          <w:lang w:eastAsia="en-GB"/>
        </w:rPr>
        <w:t>[13]</w:t>
      </w:r>
      <w:r w:rsidRPr="00C82306">
        <w:rPr>
          <w:rFonts w:ascii="Times New Roman" w:eastAsia="Times New Roman" w:hAnsi="Times New Roman" w:cs="Times New Roman"/>
          <w:lang w:eastAsia="en-GB"/>
        </w:rPr>
        <w:tab/>
        <w:t xml:space="preserve">“EFL1K0AF39 STMicroelectronics _ Battery Products _ </w:t>
      </w:r>
      <w:proofErr w:type="spellStart"/>
      <w:r w:rsidRPr="00C82306">
        <w:rPr>
          <w:rFonts w:ascii="Times New Roman" w:eastAsia="Times New Roman" w:hAnsi="Times New Roman" w:cs="Times New Roman"/>
          <w:lang w:eastAsia="en-GB"/>
        </w:rPr>
        <w:t>DigiKey</w:t>
      </w:r>
      <w:proofErr w:type="spellEnd"/>
      <w:r w:rsidRPr="00C82306">
        <w:rPr>
          <w:rFonts w:ascii="Times New Roman" w:eastAsia="Times New Roman" w:hAnsi="Times New Roman" w:cs="Times New Roman"/>
          <w:lang w:eastAsia="en-GB"/>
        </w:rPr>
        <w:t>.</w:t>
      </w:r>
      <w:proofErr w:type="gramStart"/>
      <w:r w:rsidRPr="00C82306">
        <w:rPr>
          <w:rFonts w:ascii="Times New Roman" w:eastAsia="Times New Roman" w:hAnsi="Times New Roman" w:cs="Times New Roman"/>
          <w:lang w:eastAsia="en-GB"/>
        </w:rPr>
        <w:t>” .</w:t>
      </w:r>
      <w:proofErr w:type="gramEnd"/>
    </w:p>
    <w:p w:rsidR="00C82306" w:rsidRPr="00C82306" w:rsidRDefault="00C82306" w:rsidP="00C82306">
      <w:pPr>
        <w:spacing w:before="100" w:beforeAutospacing="1" w:after="100" w:afterAutospacing="1" w:line="240" w:lineRule="auto"/>
        <w:ind w:left="640" w:hanging="640"/>
        <w:rPr>
          <w:rFonts w:ascii="Times New Roman" w:eastAsia="Times New Roman" w:hAnsi="Times New Roman" w:cs="Times New Roman"/>
          <w:lang w:eastAsia="en-GB"/>
        </w:rPr>
      </w:pPr>
      <w:r w:rsidRPr="00C82306">
        <w:rPr>
          <w:rFonts w:ascii="Times New Roman" w:eastAsia="Times New Roman" w:hAnsi="Times New Roman" w:cs="Times New Roman"/>
          <w:lang w:eastAsia="en-GB"/>
        </w:rPr>
        <w:t>[14]</w:t>
      </w:r>
      <w:r w:rsidRPr="00C82306">
        <w:rPr>
          <w:rFonts w:ascii="Times New Roman" w:eastAsia="Times New Roman" w:hAnsi="Times New Roman" w:cs="Times New Roman"/>
          <w:lang w:eastAsia="en-GB"/>
        </w:rPr>
        <w:tab/>
        <w:t xml:space="preserve">“CHY103D Power Integrations _ Integrated Circuits (ICs) _ </w:t>
      </w:r>
      <w:proofErr w:type="spellStart"/>
      <w:r w:rsidRPr="00C82306">
        <w:rPr>
          <w:rFonts w:ascii="Times New Roman" w:eastAsia="Times New Roman" w:hAnsi="Times New Roman" w:cs="Times New Roman"/>
          <w:lang w:eastAsia="en-GB"/>
        </w:rPr>
        <w:t>DigiKey</w:t>
      </w:r>
      <w:proofErr w:type="spellEnd"/>
      <w:r w:rsidRPr="00C82306">
        <w:rPr>
          <w:rFonts w:ascii="Times New Roman" w:eastAsia="Times New Roman" w:hAnsi="Times New Roman" w:cs="Times New Roman"/>
          <w:lang w:eastAsia="en-GB"/>
        </w:rPr>
        <w:t>.</w:t>
      </w:r>
      <w:proofErr w:type="gramStart"/>
      <w:r w:rsidRPr="00C82306">
        <w:rPr>
          <w:rFonts w:ascii="Times New Roman" w:eastAsia="Times New Roman" w:hAnsi="Times New Roman" w:cs="Times New Roman"/>
          <w:lang w:eastAsia="en-GB"/>
        </w:rPr>
        <w:t>” .</w:t>
      </w:r>
      <w:proofErr w:type="gramEnd"/>
    </w:p>
    <w:p w:rsidR="00C82306" w:rsidRPr="00C82306" w:rsidRDefault="00C82306" w:rsidP="00C82306">
      <w:pPr>
        <w:spacing w:before="100" w:beforeAutospacing="1" w:after="100" w:afterAutospacing="1" w:line="240" w:lineRule="auto"/>
        <w:ind w:left="640" w:hanging="640"/>
        <w:rPr>
          <w:rFonts w:ascii="Times New Roman" w:eastAsia="Times New Roman" w:hAnsi="Times New Roman" w:cs="Times New Roman"/>
          <w:lang w:eastAsia="en-GB"/>
        </w:rPr>
      </w:pPr>
      <w:r w:rsidRPr="00C82306">
        <w:rPr>
          <w:rFonts w:ascii="Times New Roman" w:eastAsia="Times New Roman" w:hAnsi="Times New Roman" w:cs="Times New Roman"/>
          <w:lang w:eastAsia="en-GB"/>
        </w:rPr>
        <w:t>[15]</w:t>
      </w:r>
      <w:r w:rsidRPr="00C82306">
        <w:rPr>
          <w:rFonts w:ascii="Times New Roman" w:eastAsia="Times New Roman" w:hAnsi="Times New Roman" w:cs="Times New Roman"/>
          <w:lang w:eastAsia="en-GB"/>
        </w:rPr>
        <w:tab/>
        <w:t>C. Family, “with Complete System Level Protection,” no. September, pp. 1–14, 2015.</w:t>
      </w:r>
    </w:p>
    <w:p w:rsidR="00C82306" w:rsidRPr="00C82306" w:rsidRDefault="00C82306" w:rsidP="00C82306">
      <w:pPr>
        <w:spacing w:before="100" w:beforeAutospacing="1" w:after="100" w:afterAutospacing="1" w:line="240" w:lineRule="auto"/>
        <w:ind w:left="640" w:hanging="640"/>
        <w:rPr>
          <w:rFonts w:ascii="Times New Roman" w:eastAsia="Times New Roman" w:hAnsi="Times New Roman" w:cs="Times New Roman"/>
          <w:lang w:eastAsia="en-GB"/>
        </w:rPr>
      </w:pPr>
      <w:r w:rsidRPr="00C82306">
        <w:rPr>
          <w:rFonts w:ascii="Times New Roman" w:eastAsia="Times New Roman" w:hAnsi="Times New Roman" w:cs="Times New Roman"/>
          <w:lang w:eastAsia="en-GB"/>
        </w:rPr>
        <w:t>[16]</w:t>
      </w:r>
      <w:r w:rsidRPr="00C82306">
        <w:rPr>
          <w:rFonts w:ascii="Times New Roman" w:eastAsia="Times New Roman" w:hAnsi="Times New Roman" w:cs="Times New Roman"/>
          <w:lang w:eastAsia="en-GB"/>
        </w:rPr>
        <w:tab/>
        <w:t xml:space="preserve">V. Rs-, “SOP,” no. </w:t>
      </w:r>
      <w:proofErr w:type="gramStart"/>
      <w:r w:rsidRPr="00C82306">
        <w:rPr>
          <w:rFonts w:ascii="Times New Roman" w:eastAsia="Times New Roman" w:hAnsi="Times New Roman" w:cs="Times New Roman"/>
          <w:lang w:eastAsia="en-GB"/>
        </w:rPr>
        <w:t>February,</w:t>
      </w:r>
      <w:proofErr w:type="gramEnd"/>
      <w:r w:rsidRPr="00C82306">
        <w:rPr>
          <w:rFonts w:ascii="Times New Roman" w:eastAsia="Times New Roman" w:hAnsi="Times New Roman" w:cs="Times New Roman"/>
          <w:lang w:eastAsia="en-GB"/>
        </w:rPr>
        <w:t xml:space="preserve"> 2008.</w:t>
      </w:r>
    </w:p>
    <w:p w:rsidR="00C82306" w:rsidRPr="00C82306" w:rsidRDefault="00C82306" w:rsidP="00C82306">
      <w:pPr>
        <w:spacing w:before="100" w:beforeAutospacing="1" w:after="100" w:afterAutospacing="1" w:line="240" w:lineRule="auto"/>
        <w:ind w:left="640" w:hanging="640"/>
        <w:rPr>
          <w:rFonts w:ascii="Times New Roman" w:eastAsia="Times New Roman" w:hAnsi="Times New Roman" w:cs="Times New Roman"/>
          <w:lang w:eastAsia="en-GB"/>
        </w:rPr>
      </w:pPr>
      <w:r w:rsidRPr="00C82306">
        <w:rPr>
          <w:rFonts w:ascii="Times New Roman" w:eastAsia="Times New Roman" w:hAnsi="Times New Roman" w:cs="Times New Roman"/>
          <w:lang w:eastAsia="en-GB"/>
        </w:rPr>
        <w:t>[17]</w:t>
      </w:r>
      <w:r w:rsidRPr="00C82306">
        <w:rPr>
          <w:rFonts w:ascii="Times New Roman" w:eastAsia="Times New Roman" w:hAnsi="Times New Roman" w:cs="Times New Roman"/>
          <w:lang w:eastAsia="en-GB"/>
        </w:rPr>
        <w:tab/>
        <w:t xml:space="preserve">“Battery Life Calculator _ </w:t>
      </w:r>
      <w:proofErr w:type="spellStart"/>
      <w:r w:rsidRPr="00C82306">
        <w:rPr>
          <w:rFonts w:ascii="Times New Roman" w:eastAsia="Times New Roman" w:hAnsi="Times New Roman" w:cs="Times New Roman"/>
          <w:lang w:eastAsia="en-GB"/>
        </w:rPr>
        <w:t>DigiKey</w:t>
      </w:r>
      <w:proofErr w:type="spellEnd"/>
      <w:r w:rsidRPr="00C82306">
        <w:rPr>
          <w:rFonts w:ascii="Times New Roman" w:eastAsia="Times New Roman" w:hAnsi="Times New Roman" w:cs="Times New Roman"/>
          <w:lang w:eastAsia="en-GB"/>
        </w:rPr>
        <w:t xml:space="preserve"> Electronics.</w:t>
      </w:r>
      <w:proofErr w:type="gramStart"/>
      <w:r w:rsidRPr="00C82306">
        <w:rPr>
          <w:rFonts w:ascii="Times New Roman" w:eastAsia="Times New Roman" w:hAnsi="Times New Roman" w:cs="Times New Roman"/>
          <w:lang w:eastAsia="en-GB"/>
        </w:rPr>
        <w:t>” .</w:t>
      </w:r>
      <w:proofErr w:type="gramEnd"/>
    </w:p>
    <w:p w:rsidR="00C82306" w:rsidRPr="00C82306" w:rsidRDefault="000740A5" w:rsidP="00C82306">
      <w:pPr>
        <w:spacing w:before="100" w:beforeAutospacing="1" w:after="100" w:afterAutospacing="1" w:line="240" w:lineRule="auto"/>
        <w:ind w:left="640" w:hanging="640"/>
        <w:rPr>
          <w:rFonts w:ascii="Times New Roman" w:eastAsia="Times New Roman" w:hAnsi="Times New Roman" w:cs="Times New Roman"/>
          <w:lang w:eastAsia="en-GB"/>
        </w:rPr>
      </w:pPr>
      <w:r w:rsidRPr="00C82306">
        <w:rPr>
          <w:rFonts w:ascii="Times New Roman" w:eastAsia="Times New Roman" w:hAnsi="Times New Roman" w:cs="Times New Roman"/>
          <w:lang w:eastAsia="en-GB"/>
        </w:rPr>
        <w:t xml:space="preserve"> </w:t>
      </w:r>
      <w:r w:rsidR="00C82306" w:rsidRPr="00C82306">
        <w:rPr>
          <w:rFonts w:ascii="Times New Roman" w:eastAsia="Times New Roman" w:hAnsi="Times New Roman" w:cs="Times New Roman"/>
          <w:lang w:eastAsia="en-GB"/>
        </w:rPr>
        <w:t>[19]</w:t>
      </w:r>
      <w:r w:rsidR="00C82306" w:rsidRPr="00C82306">
        <w:rPr>
          <w:rFonts w:ascii="Times New Roman" w:eastAsia="Times New Roman" w:hAnsi="Times New Roman" w:cs="Times New Roman"/>
          <w:lang w:eastAsia="en-GB"/>
        </w:rPr>
        <w:tab/>
        <w:t>A. A. Sensors, “</w:t>
      </w:r>
      <w:proofErr w:type="spellStart"/>
      <w:r w:rsidR="00C82306" w:rsidRPr="00C82306">
        <w:rPr>
          <w:rFonts w:ascii="Times New Roman" w:eastAsia="Times New Roman" w:hAnsi="Times New Roman" w:cs="Times New Roman"/>
          <w:lang w:eastAsia="en-GB"/>
        </w:rPr>
        <w:t>Telaire</w:t>
      </w:r>
      <w:proofErr w:type="spellEnd"/>
      <w:r w:rsidR="00C82306" w:rsidRPr="00C82306">
        <w:rPr>
          <w:rFonts w:ascii="Times New Roman" w:eastAsia="Times New Roman" w:hAnsi="Times New Roman" w:cs="Times New Roman"/>
          <w:lang w:eastAsia="en-GB"/>
        </w:rPr>
        <w:t xml:space="preserve"> T6713 Series CO 2 Module Amphenol.”</w:t>
      </w:r>
    </w:p>
    <w:p w:rsidR="00C82306" w:rsidRPr="00C82306" w:rsidRDefault="00C82306" w:rsidP="00C82306">
      <w:pPr>
        <w:spacing w:before="100" w:beforeAutospacing="1" w:after="100" w:afterAutospacing="1" w:line="240" w:lineRule="auto"/>
        <w:ind w:left="640" w:hanging="640"/>
        <w:rPr>
          <w:rFonts w:ascii="Times New Roman" w:eastAsia="Times New Roman" w:hAnsi="Times New Roman" w:cs="Times New Roman"/>
          <w:lang w:eastAsia="en-GB"/>
        </w:rPr>
      </w:pPr>
      <w:r w:rsidRPr="00C82306">
        <w:rPr>
          <w:rFonts w:ascii="Times New Roman" w:eastAsia="Times New Roman" w:hAnsi="Times New Roman" w:cs="Times New Roman"/>
          <w:lang w:eastAsia="en-GB"/>
        </w:rPr>
        <w:t>[20]</w:t>
      </w:r>
      <w:r w:rsidRPr="00C82306">
        <w:rPr>
          <w:rFonts w:ascii="Times New Roman" w:eastAsia="Times New Roman" w:hAnsi="Times New Roman" w:cs="Times New Roman"/>
          <w:lang w:eastAsia="en-GB"/>
        </w:rPr>
        <w:tab/>
        <w:t xml:space="preserve">O. Level, I. Ohm, and R. A. Housing, “Sensitivity / Sound Pressure Level Model </w:t>
      </w:r>
      <w:proofErr w:type="gramStart"/>
      <w:r w:rsidRPr="00C82306">
        <w:rPr>
          <w:rFonts w:ascii="Times New Roman" w:eastAsia="Times New Roman" w:hAnsi="Times New Roman" w:cs="Times New Roman"/>
          <w:lang w:eastAsia="en-GB"/>
        </w:rPr>
        <w:t>available :</w:t>
      </w:r>
      <w:proofErr w:type="gramEnd"/>
      <w:r w:rsidRPr="00C82306">
        <w:rPr>
          <w:rFonts w:ascii="Times New Roman" w:eastAsia="Times New Roman" w:hAnsi="Times New Roman" w:cs="Times New Roman"/>
          <w:lang w:eastAsia="en-GB"/>
        </w:rPr>
        <w:t xml:space="preserve"> Dimensions : dimensions are in mm S . Square Enterprise Company Limited Pro-Wave Electronics Corporation Air Ultrasonic Ceramic Transducers 250SR160 Receiver Sensitivity Variation </w:t>
      </w:r>
      <w:proofErr w:type="gramStart"/>
      <w:r w:rsidRPr="00C82306">
        <w:rPr>
          <w:rFonts w:ascii="Times New Roman" w:eastAsia="Times New Roman" w:hAnsi="Times New Roman" w:cs="Times New Roman"/>
          <w:lang w:eastAsia="en-GB"/>
        </w:rPr>
        <w:t>vs .</w:t>
      </w:r>
      <w:proofErr w:type="gramEnd"/>
      <w:r w:rsidRPr="00C82306">
        <w:rPr>
          <w:rFonts w:ascii="Times New Roman" w:eastAsia="Times New Roman" w:hAnsi="Times New Roman" w:cs="Times New Roman"/>
          <w:lang w:eastAsia="en-GB"/>
        </w:rPr>
        <w:t xml:space="preserve"> Loaded Resistor SPL Variation </w:t>
      </w:r>
      <w:proofErr w:type="gramStart"/>
      <w:r w:rsidRPr="00C82306">
        <w:rPr>
          <w:rFonts w:ascii="Times New Roman" w:eastAsia="Times New Roman" w:hAnsi="Times New Roman" w:cs="Times New Roman"/>
          <w:lang w:eastAsia="en-GB"/>
        </w:rPr>
        <w:t>vs .</w:t>
      </w:r>
      <w:proofErr w:type="gramEnd"/>
      <w:r w:rsidRPr="00C82306">
        <w:rPr>
          <w:rFonts w:ascii="Times New Roman" w:eastAsia="Times New Roman" w:hAnsi="Times New Roman" w:cs="Times New Roman"/>
          <w:lang w:eastAsia="en-GB"/>
        </w:rPr>
        <w:t xml:space="preserve"> Driving Voltage </w:t>
      </w:r>
      <w:proofErr w:type="spellStart"/>
      <w:r w:rsidRPr="00C82306">
        <w:rPr>
          <w:rFonts w:ascii="Times New Roman" w:eastAsia="Times New Roman" w:hAnsi="Times New Roman" w:cs="Times New Roman"/>
          <w:lang w:eastAsia="en-GB"/>
        </w:rPr>
        <w:t>Center</w:t>
      </w:r>
      <w:proofErr w:type="spellEnd"/>
      <w:r w:rsidRPr="00C82306">
        <w:rPr>
          <w:rFonts w:ascii="Times New Roman" w:eastAsia="Times New Roman" w:hAnsi="Times New Roman" w:cs="Times New Roman"/>
          <w:lang w:eastAsia="en-GB"/>
        </w:rPr>
        <w:t xml:space="preserve"> Frequency Shift </w:t>
      </w:r>
      <w:proofErr w:type="gramStart"/>
      <w:r w:rsidRPr="00C82306">
        <w:rPr>
          <w:rFonts w:ascii="Times New Roman" w:eastAsia="Times New Roman" w:hAnsi="Times New Roman" w:cs="Times New Roman"/>
          <w:lang w:eastAsia="en-GB"/>
        </w:rPr>
        <w:t>vs .</w:t>
      </w:r>
      <w:proofErr w:type="gramEnd"/>
      <w:r w:rsidRPr="00C82306">
        <w:rPr>
          <w:rFonts w:ascii="Times New Roman" w:eastAsia="Times New Roman" w:hAnsi="Times New Roman" w:cs="Times New Roman"/>
          <w:lang w:eastAsia="en-GB"/>
        </w:rPr>
        <w:t xml:space="preserve"> Driving Voltage </w:t>
      </w:r>
      <w:proofErr w:type="gramStart"/>
      <w:r w:rsidRPr="00C82306">
        <w:rPr>
          <w:rFonts w:ascii="Times New Roman" w:eastAsia="Times New Roman" w:hAnsi="Times New Roman" w:cs="Times New Roman"/>
          <w:lang w:eastAsia="en-GB"/>
        </w:rPr>
        <w:t>S .</w:t>
      </w:r>
      <w:proofErr w:type="gramEnd"/>
      <w:r w:rsidRPr="00C82306">
        <w:rPr>
          <w:rFonts w:ascii="Times New Roman" w:eastAsia="Times New Roman" w:hAnsi="Times New Roman" w:cs="Times New Roman"/>
          <w:lang w:eastAsia="en-GB"/>
        </w:rPr>
        <w:t xml:space="preserve"> Square Enterprise Company Limited Pro-Wave Electronics Corporation.”</w:t>
      </w:r>
    </w:p>
    <w:p w:rsidR="00C82306" w:rsidRPr="00C82306" w:rsidRDefault="00C82306" w:rsidP="00C82306">
      <w:pPr>
        <w:spacing w:before="100" w:beforeAutospacing="1" w:after="100" w:afterAutospacing="1" w:line="240" w:lineRule="auto"/>
        <w:ind w:left="640" w:hanging="640"/>
        <w:rPr>
          <w:rFonts w:ascii="Times New Roman" w:eastAsia="Times New Roman" w:hAnsi="Times New Roman" w:cs="Times New Roman"/>
          <w:lang w:eastAsia="en-GB"/>
        </w:rPr>
      </w:pPr>
      <w:r w:rsidRPr="00C82306">
        <w:rPr>
          <w:rFonts w:ascii="Times New Roman" w:eastAsia="Times New Roman" w:hAnsi="Times New Roman" w:cs="Times New Roman"/>
          <w:lang w:eastAsia="en-GB"/>
        </w:rPr>
        <w:t>[21]</w:t>
      </w:r>
      <w:r w:rsidRPr="00C82306">
        <w:rPr>
          <w:rFonts w:ascii="Times New Roman" w:eastAsia="Times New Roman" w:hAnsi="Times New Roman" w:cs="Times New Roman"/>
          <w:lang w:eastAsia="en-GB"/>
        </w:rPr>
        <w:tab/>
        <w:t xml:space="preserve">U. D. With and R. Leads, “NTC Thermistor Type RL10 Uncoated Disc </w:t>
      </w:r>
      <w:proofErr w:type="gramStart"/>
      <w:r w:rsidRPr="00C82306">
        <w:rPr>
          <w:rFonts w:ascii="Times New Roman" w:eastAsia="Times New Roman" w:hAnsi="Times New Roman" w:cs="Times New Roman"/>
          <w:lang w:eastAsia="en-GB"/>
        </w:rPr>
        <w:t>With</w:t>
      </w:r>
      <w:proofErr w:type="gramEnd"/>
      <w:r w:rsidRPr="00C82306">
        <w:rPr>
          <w:rFonts w:ascii="Times New Roman" w:eastAsia="Times New Roman" w:hAnsi="Times New Roman" w:cs="Times New Roman"/>
          <w:lang w:eastAsia="en-GB"/>
        </w:rPr>
        <w:t xml:space="preserve"> Amphenol Type RL10 Specifications Amphenol Advanced Sensors.”</w:t>
      </w:r>
    </w:p>
    <w:p w:rsidR="00C82306" w:rsidRPr="00C82306" w:rsidRDefault="00C82306" w:rsidP="00C82306">
      <w:pPr>
        <w:spacing w:before="100" w:beforeAutospacing="1" w:after="100" w:afterAutospacing="1" w:line="240" w:lineRule="auto"/>
        <w:ind w:left="640" w:hanging="640"/>
        <w:rPr>
          <w:rFonts w:ascii="Times New Roman" w:eastAsia="Times New Roman" w:hAnsi="Times New Roman" w:cs="Times New Roman"/>
          <w:lang w:eastAsia="en-GB"/>
        </w:rPr>
      </w:pPr>
      <w:r w:rsidRPr="00C82306">
        <w:rPr>
          <w:rFonts w:ascii="Times New Roman" w:eastAsia="Times New Roman" w:hAnsi="Times New Roman" w:cs="Times New Roman"/>
          <w:lang w:eastAsia="en-GB"/>
        </w:rPr>
        <w:lastRenderedPageBreak/>
        <w:t>[22]</w:t>
      </w:r>
      <w:r w:rsidRPr="00C82306">
        <w:rPr>
          <w:rFonts w:ascii="Times New Roman" w:eastAsia="Times New Roman" w:hAnsi="Times New Roman" w:cs="Times New Roman"/>
          <w:lang w:eastAsia="en-GB"/>
        </w:rPr>
        <w:tab/>
        <w:t xml:space="preserve">I. Ohm and R. A. Housing, “Air Ultrasonic Ceramic Transducers Sensitivity / Sound Pressure Level Models </w:t>
      </w:r>
      <w:proofErr w:type="gramStart"/>
      <w:r w:rsidRPr="00C82306">
        <w:rPr>
          <w:rFonts w:ascii="Times New Roman" w:eastAsia="Times New Roman" w:hAnsi="Times New Roman" w:cs="Times New Roman"/>
          <w:lang w:eastAsia="en-GB"/>
        </w:rPr>
        <w:t>available :</w:t>
      </w:r>
      <w:proofErr w:type="gramEnd"/>
      <w:r w:rsidRPr="00C82306">
        <w:rPr>
          <w:rFonts w:ascii="Times New Roman" w:eastAsia="Times New Roman" w:hAnsi="Times New Roman" w:cs="Times New Roman"/>
          <w:lang w:eastAsia="en-GB"/>
        </w:rPr>
        <w:t xml:space="preserve"> Dimensions : dimensions are in mm S . Square Enterprise Company Limited Pro-Wave Electronics Corporation Air Ultrasonic Ceramic Transducers 400SR160 Receiver Sensitivity Variation </w:t>
      </w:r>
      <w:proofErr w:type="gramStart"/>
      <w:r w:rsidRPr="00C82306">
        <w:rPr>
          <w:rFonts w:ascii="Times New Roman" w:eastAsia="Times New Roman" w:hAnsi="Times New Roman" w:cs="Times New Roman"/>
          <w:lang w:eastAsia="en-GB"/>
        </w:rPr>
        <w:t>vs .</w:t>
      </w:r>
      <w:proofErr w:type="gramEnd"/>
      <w:r w:rsidRPr="00C82306">
        <w:rPr>
          <w:rFonts w:ascii="Times New Roman" w:eastAsia="Times New Roman" w:hAnsi="Times New Roman" w:cs="Times New Roman"/>
          <w:lang w:eastAsia="en-GB"/>
        </w:rPr>
        <w:t xml:space="preserve"> Loaded Resistor SPL Variation </w:t>
      </w:r>
      <w:proofErr w:type="gramStart"/>
      <w:r w:rsidRPr="00C82306">
        <w:rPr>
          <w:rFonts w:ascii="Times New Roman" w:eastAsia="Times New Roman" w:hAnsi="Times New Roman" w:cs="Times New Roman"/>
          <w:lang w:eastAsia="en-GB"/>
        </w:rPr>
        <w:t>vs .</w:t>
      </w:r>
      <w:proofErr w:type="gramEnd"/>
      <w:r w:rsidRPr="00C82306">
        <w:rPr>
          <w:rFonts w:ascii="Times New Roman" w:eastAsia="Times New Roman" w:hAnsi="Times New Roman" w:cs="Times New Roman"/>
          <w:lang w:eastAsia="en-GB"/>
        </w:rPr>
        <w:t xml:space="preserve"> Driving Voltage </w:t>
      </w:r>
      <w:proofErr w:type="spellStart"/>
      <w:r w:rsidRPr="00C82306">
        <w:rPr>
          <w:rFonts w:ascii="Times New Roman" w:eastAsia="Times New Roman" w:hAnsi="Times New Roman" w:cs="Times New Roman"/>
          <w:lang w:eastAsia="en-GB"/>
        </w:rPr>
        <w:t>Center</w:t>
      </w:r>
      <w:proofErr w:type="spellEnd"/>
      <w:r w:rsidRPr="00C82306">
        <w:rPr>
          <w:rFonts w:ascii="Times New Roman" w:eastAsia="Times New Roman" w:hAnsi="Times New Roman" w:cs="Times New Roman"/>
          <w:lang w:eastAsia="en-GB"/>
        </w:rPr>
        <w:t xml:space="preserve"> Frequency Shift </w:t>
      </w:r>
      <w:proofErr w:type="gramStart"/>
      <w:r w:rsidRPr="00C82306">
        <w:rPr>
          <w:rFonts w:ascii="Times New Roman" w:eastAsia="Times New Roman" w:hAnsi="Times New Roman" w:cs="Times New Roman"/>
          <w:lang w:eastAsia="en-GB"/>
        </w:rPr>
        <w:t>vs .</w:t>
      </w:r>
      <w:proofErr w:type="gramEnd"/>
      <w:r w:rsidRPr="00C82306">
        <w:rPr>
          <w:rFonts w:ascii="Times New Roman" w:eastAsia="Times New Roman" w:hAnsi="Times New Roman" w:cs="Times New Roman"/>
          <w:lang w:eastAsia="en-GB"/>
        </w:rPr>
        <w:t xml:space="preserve"> Loaded Resistor </w:t>
      </w:r>
      <w:proofErr w:type="spellStart"/>
      <w:r w:rsidRPr="00C82306">
        <w:rPr>
          <w:rFonts w:ascii="Times New Roman" w:eastAsia="Times New Roman" w:hAnsi="Times New Roman" w:cs="Times New Roman"/>
          <w:lang w:eastAsia="en-GB"/>
        </w:rPr>
        <w:t>Center</w:t>
      </w:r>
      <w:proofErr w:type="spellEnd"/>
      <w:r w:rsidRPr="00C82306">
        <w:rPr>
          <w:rFonts w:ascii="Times New Roman" w:eastAsia="Times New Roman" w:hAnsi="Times New Roman" w:cs="Times New Roman"/>
          <w:lang w:eastAsia="en-GB"/>
        </w:rPr>
        <w:t xml:space="preserve"> Frequency Shift </w:t>
      </w:r>
      <w:proofErr w:type="gramStart"/>
      <w:r w:rsidRPr="00C82306">
        <w:rPr>
          <w:rFonts w:ascii="Times New Roman" w:eastAsia="Times New Roman" w:hAnsi="Times New Roman" w:cs="Times New Roman"/>
          <w:lang w:eastAsia="en-GB"/>
        </w:rPr>
        <w:t>vs .</w:t>
      </w:r>
      <w:proofErr w:type="gramEnd"/>
      <w:r w:rsidRPr="00C82306">
        <w:rPr>
          <w:rFonts w:ascii="Times New Roman" w:eastAsia="Times New Roman" w:hAnsi="Times New Roman" w:cs="Times New Roman"/>
          <w:lang w:eastAsia="en-GB"/>
        </w:rPr>
        <w:t xml:space="preserve"> Driving Voltage </w:t>
      </w:r>
      <w:proofErr w:type="gramStart"/>
      <w:r w:rsidRPr="00C82306">
        <w:rPr>
          <w:rFonts w:ascii="Times New Roman" w:eastAsia="Times New Roman" w:hAnsi="Times New Roman" w:cs="Times New Roman"/>
          <w:lang w:eastAsia="en-GB"/>
        </w:rPr>
        <w:t>S .</w:t>
      </w:r>
      <w:proofErr w:type="gramEnd"/>
      <w:r w:rsidRPr="00C82306">
        <w:rPr>
          <w:rFonts w:ascii="Times New Roman" w:eastAsia="Times New Roman" w:hAnsi="Times New Roman" w:cs="Times New Roman"/>
          <w:lang w:eastAsia="en-GB"/>
        </w:rPr>
        <w:t xml:space="preserve"> Square Enterprise Company Limited Pro-Wave Electronics Corporation,” pp. 1–2.</w:t>
      </w:r>
    </w:p>
    <w:p w:rsidR="00C82306" w:rsidRPr="00C82306" w:rsidRDefault="00C82306" w:rsidP="00C82306">
      <w:pPr>
        <w:spacing w:before="100" w:beforeAutospacing="1" w:after="100" w:afterAutospacing="1" w:line="240" w:lineRule="auto"/>
        <w:ind w:left="640" w:hanging="640"/>
        <w:rPr>
          <w:rFonts w:ascii="Times New Roman" w:eastAsia="Times New Roman" w:hAnsi="Times New Roman" w:cs="Times New Roman"/>
          <w:lang w:eastAsia="en-GB"/>
        </w:rPr>
      </w:pPr>
      <w:r w:rsidRPr="00C82306">
        <w:rPr>
          <w:rFonts w:ascii="Times New Roman" w:eastAsia="Times New Roman" w:hAnsi="Times New Roman" w:cs="Times New Roman"/>
          <w:lang w:eastAsia="en-GB"/>
        </w:rPr>
        <w:t>[23]</w:t>
      </w:r>
      <w:r w:rsidRPr="00C82306">
        <w:rPr>
          <w:rFonts w:ascii="Times New Roman" w:eastAsia="Times New Roman" w:hAnsi="Times New Roman" w:cs="Times New Roman"/>
          <w:lang w:eastAsia="en-GB"/>
        </w:rPr>
        <w:tab/>
        <w:t xml:space="preserve">A. Standby, “2K 5.0V I 2 C </w:t>
      </w:r>
      <w:r w:rsidRPr="00C82306">
        <w:rPr>
          <w:rFonts w:ascii="Times New Roman" w:eastAsia="Times New Roman" w:hAnsi="Times New Roman" w:cs="Times New Roman"/>
          <w:vertAlign w:val="superscript"/>
          <w:lang w:eastAsia="en-GB"/>
        </w:rPr>
        <w:t>TM</w:t>
      </w:r>
      <w:r w:rsidRPr="00C82306">
        <w:rPr>
          <w:rFonts w:ascii="Times New Roman" w:eastAsia="Times New Roman" w:hAnsi="Times New Roman" w:cs="Times New Roman"/>
          <w:lang w:eastAsia="en-GB"/>
        </w:rPr>
        <w:t xml:space="preserve"> Serial EEPROM,” pp. 1–30, 2008.</w:t>
      </w:r>
    </w:p>
    <w:p w:rsidR="00C82306" w:rsidRPr="00C82306" w:rsidRDefault="00C82306" w:rsidP="00C82306">
      <w:pPr>
        <w:spacing w:before="100" w:beforeAutospacing="1" w:after="100" w:afterAutospacing="1" w:line="240" w:lineRule="auto"/>
        <w:ind w:left="640" w:hanging="640"/>
        <w:rPr>
          <w:rFonts w:ascii="Times New Roman" w:eastAsia="Times New Roman" w:hAnsi="Times New Roman" w:cs="Times New Roman"/>
          <w:lang w:eastAsia="en-GB"/>
        </w:rPr>
      </w:pPr>
      <w:r w:rsidRPr="00C82306">
        <w:rPr>
          <w:rFonts w:ascii="Times New Roman" w:eastAsia="Times New Roman" w:hAnsi="Times New Roman" w:cs="Times New Roman"/>
          <w:lang w:eastAsia="en-GB"/>
        </w:rPr>
        <w:t>[24]</w:t>
      </w:r>
      <w:r w:rsidRPr="00C82306">
        <w:rPr>
          <w:rFonts w:ascii="Times New Roman" w:eastAsia="Times New Roman" w:hAnsi="Times New Roman" w:cs="Times New Roman"/>
          <w:lang w:eastAsia="en-GB"/>
        </w:rPr>
        <w:tab/>
        <w:t>“400ST160 PROWAVE, Transducer, Transmitter, Ultrasonic.</w:t>
      </w:r>
      <w:proofErr w:type="gramStart"/>
      <w:r w:rsidRPr="00C82306">
        <w:rPr>
          <w:rFonts w:ascii="Times New Roman" w:eastAsia="Times New Roman" w:hAnsi="Times New Roman" w:cs="Times New Roman"/>
          <w:lang w:eastAsia="en-GB"/>
        </w:rPr>
        <w:t>” .</w:t>
      </w:r>
      <w:proofErr w:type="gramEnd"/>
    </w:p>
    <w:p w:rsidR="00C82306" w:rsidRPr="00C82306" w:rsidRDefault="00C82306" w:rsidP="00C82306">
      <w:pPr>
        <w:spacing w:before="100" w:beforeAutospacing="1" w:after="100" w:afterAutospacing="1" w:line="240" w:lineRule="auto"/>
        <w:ind w:left="640" w:hanging="640"/>
        <w:rPr>
          <w:rFonts w:ascii="Times New Roman" w:eastAsia="Times New Roman" w:hAnsi="Times New Roman" w:cs="Times New Roman"/>
          <w:lang w:eastAsia="en-GB"/>
        </w:rPr>
      </w:pPr>
      <w:r w:rsidRPr="00C82306">
        <w:rPr>
          <w:rFonts w:ascii="Times New Roman" w:eastAsia="Times New Roman" w:hAnsi="Times New Roman" w:cs="Times New Roman"/>
          <w:lang w:eastAsia="en-GB"/>
        </w:rPr>
        <w:t>[25]</w:t>
      </w:r>
      <w:r w:rsidRPr="00C82306">
        <w:rPr>
          <w:rFonts w:ascii="Times New Roman" w:eastAsia="Times New Roman" w:hAnsi="Times New Roman" w:cs="Times New Roman"/>
          <w:lang w:eastAsia="en-GB"/>
        </w:rPr>
        <w:tab/>
        <w:t>“328SR160 PROWAVE, Transducer, Receiver, Ultrasonic.</w:t>
      </w:r>
      <w:proofErr w:type="gramStart"/>
      <w:r w:rsidRPr="00C82306">
        <w:rPr>
          <w:rFonts w:ascii="Times New Roman" w:eastAsia="Times New Roman" w:hAnsi="Times New Roman" w:cs="Times New Roman"/>
          <w:lang w:eastAsia="en-GB"/>
        </w:rPr>
        <w:t>” .</w:t>
      </w:r>
      <w:proofErr w:type="gramEnd"/>
    </w:p>
    <w:p w:rsidR="00C82306" w:rsidRPr="00B204EC" w:rsidRDefault="00C82306" w:rsidP="00C82306">
      <w:pPr>
        <w:rPr>
          <w:b/>
        </w:rPr>
      </w:pPr>
      <w:r w:rsidRPr="00C82306">
        <w:rPr>
          <w:rFonts w:ascii="Times New Roman" w:eastAsia="Times New Roman" w:hAnsi="Times New Roman" w:cs="Times New Roman"/>
          <w:lang w:eastAsia="en-GB"/>
        </w:rPr>
        <w:t>[26]</w:t>
      </w:r>
      <w:r w:rsidRPr="00C82306">
        <w:rPr>
          <w:rFonts w:ascii="Times New Roman" w:eastAsia="Times New Roman" w:hAnsi="Times New Roman" w:cs="Times New Roman"/>
          <w:lang w:eastAsia="en-GB"/>
        </w:rPr>
        <w:tab/>
        <w:t xml:space="preserve">P. I. C. L. </w:t>
      </w:r>
      <w:proofErr w:type="spellStart"/>
      <w:r w:rsidRPr="00C82306">
        <w:rPr>
          <w:rFonts w:ascii="Times New Roman" w:eastAsia="Times New Roman" w:hAnsi="Times New Roman" w:cs="Times New Roman"/>
          <w:lang w:eastAsia="en-GB"/>
        </w:rPr>
        <w:t>Fx</w:t>
      </w:r>
      <w:proofErr w:type="spellEnd"/>
      <w:r w:rsidRPr="00C82306">
        <w:rPr>
          <w:rFonts w:ascii="Times New Roman" w:eastAsia="Times New Roman" w:hAnsi="Times New Roman" w:cs="Times New Roman"/>
          <w:lang w:eastAsia="en-GB"/>
        </w:rPr>
        <w:t xml:space="preserve">, “PIC18 </w:t>
      </w:r>
      <w:proofErr w:type="gramStart"/>
      <w:r w:rsidRPr="00C82306">
        <w:rPr>
          <w:rFonts w:ascii="Times New Roman" w:eastAsia="Times New Roman" w:hAnsi="Times New Roman" w:cs="Times New Roman"/>
          <w:lang w:eastAsia="en-GB"/>
        </w:rPr>
        <w:t>( L</w:t>
      </w:r>
      <w:proofErr w:type="gramEnd"/>
      <w:r w:rsidRPr="00C82306">
        <w:rPr>
          <w:rFonts w:ascii="Times New Roman" w:eastAsia="Times New Roman" w:hAnsi="Times New Roman" w:cs="Times New Roman"/>
          <w:lang w:eastAsia="en-GB"/>
        </w:rPr>
        <w:t xml:space="preserve"> ) F2X / 45K50,” vol. 18, no. L, 2014.</w:t>
      </w:r>
    </w:p>
    <w:p w:rsidR="000740A5" w:rsidRDefault="00B204EC" w:rsidP="00B204EC">
      <w:pPr>
        <w:rPr>
          <w:b/>
        </w:rPr>
      </w:pPr>
      <w:r w:rsidRPr="00B204EC">
        <w:rPr>
          <w:b/>
        </w:rPr>
        <w:tab/>
      </w:r>
    </w:p>
    <w:p w:rsidR="00B204EC" w:rsidRDefault="00B204EC" w:rsidP="00B204EC">
      <w:pPr>
        <w:rPr>
          <w:b/>
        </w:rPr>
      </w:pPr>
      <w:r w:rsidRPr="00B204EC">
        <w:rPr>
          <w:b/>
        </w:rPr>
        <w:t>5.2.</w:t>
      </w:r>
      <w:r w:rsidRPr="00B204EC">
        <w:rPr>
          <w:b/>
        </w:rPr>
        <w:tab/>
        <w:t>Bibliography</w:t>
      </w:r>
    </w:p>
    <w:p w:rsidR="00A54F75" w:rsidRDefault="00A54F75" w:rsidP="00B204EC">
      <w:pPr>
        <w:rPr>
          <w:rFonts w:ascii="Calibri" w:hAnsi="Calibri" w:cs="Calibri"/>
          <w:noProof/>
        </w:rPr>
      </w:pPr>
      <w:r w:rsidRPr="00A20553">
        <w:rPr>
          <w:rFonts w:ascii="Calibri" w:hAnsi="Calibri" w:cs="Calibri"/>
          <w:noProof/>
        </w:rPr>
        <w:t>G. Jones, “CO2CaseStudy.” 2019.</w:t>
      </w:r>
    </w:p>
    <w:p w:rsidR="00A54F75" w:rsidRPr="00A54F75" w:rsidRDefault="00A54F75" w:rsidP="00B204EC">
      <w:r>
        <w:t>D. Jones, “</w:t>
      </w:r>
      <w:proofErr w:type="spellStart"/>
      <w:r w:rsidRPr="00A54F75">
        <w:t>EEVblog</w:t>
      </w:r>
      <w:proofErr w:type="spellEnd"/>
      <w:r w:rsidRPr="00A54F75">
        <w:t xml:space="preserve"> #176 - Lithium Ion/Polymer Battery Charging Tutorial</w:t>
      </w:r>
      <w:r>
        <w:t xml:space="preserve">”, [online] Available: </w:t>
      </w:r>
      <w:hyperlink r:id="rId34" w:history="1">
        <w:r w:rsidRPr="000D5570">
          <w:rPr>
            <w:rStyle w:val="Hyperlink"/>
          </w:rPr>
          <w:t>https://www.youtube.com/watch?v=A6mKd5_-abk</w:t>
        </w:r>
      </w:hyperlink>
      <w:r>
        <w:t xml:space="preserve"> 2019</w:t>
      </w:r>
    </w:p>
    <w:p w:rsidR="000740A5" w:rsidRPr="00C82306" w:rsidRDefault="000740A5" w:rsidP="000740A5">
      <w:pPr>
        <w:spacing w:before="100" w:beforeAutospacing="1" w:after="100" w:afterAutospacing="1" w:line="240" w:lineRule="auto"/>
        <w:ind w:left="640" w:hanging="640"/>
        <w:rPr>
          <w:rFonts w:ascii="Times New Roman" w:eastAsia="Times New Roman" w:hAnsi="Times New Roman" w:cs="Times New Roman"/>
          <w:lang w:eastAsia="en-GB"/>
        </w:rPr>
      </w:pPr>
      <w:r w:rsidRPr="00C82306">
        <w:rPr>
          <w:rFonts w:ascii="Times New Roman" w:eastAsia="Times New Roman" w:hAnsi="Times New Roman" w:cs="Times New Roman"/>
          <w:lang w:eastAsia="en-GB"/>
        </w:rPr>
        <w:t xml:space="preserve">“Active High Pass Filter - Op-amp High Pass Filter.” </w:t>
      </w:r>
      <w:r>
        <w:rPr>
          <w:rFonts w:ascii="Times New Roman" w:eastAsia="Times New Roman" w:hAnsi="Times New Roman" w:cs="Times New Roman"/>
          <w:lang w:eastAsia="en-GB"/>
        </w:rPr>
        <w:t>,2019</w:t>
      </w:r>
    </w:p>
    <w:p w:rsidR="000740A5" w:rsidRPr="00C82306" w:rsidRDefault="000740A5" w:rsidP="000740A5">
      <w:pPr>
        <w:spacing w:before="100" w:beforeAutospacing="1" w:after="100" w:afterAutospacing="1" w:line="240" w:lineRule="auto"/>
        <w:ind w:left="640" w:hanging="640"/>
        <w:rPr>
          <w:rFonts w:ascii="Times New Roman" w:eastAsia="Times New Roman" w:hAnsi="Times New Roman" w:cs="Times New Roman"/>
          <w:lang w:eastAsia="en-GB"/>
        </w:rPr>
      </w:pPr>
      <w:r w:rsidRPr="00C82306">
        <w:rPr>
          <w:rFonts w:ascii="Times New Roman" w:eastAsia="Times New Roman" w:hAnsi="Times New Roman" w:cs="Times New Roman"/>
          <w:lang w:eastAsia="en-GB"/>
        </w:rPr>
        <w:t>“</w:t>
      </w:r>
      <w:proofErr w:type="spellStart"/>
      <w:r w:rsidRPr="00C82306">
        <w:rPr>
          <w:rFonts w:ascii="Times New Roman" w:eastAsia="Times New Roman" w:hAnsi="Times New Roman" w:cs="Times New Roman"/>
          <w:lang w:eastAsia="en-GB"/>
        </w:rPr>
        <w:t>New_Popular</w:t>
      </w:r>
      <w:proofErr w:type="spellEnd"/>
      <w:r w:rsidRPr="00C82306">
        <w:rPr>
          <w:rFonts w:ascii="Times New Roman" w:eastAsia="Times New Roman" w:hAnsi="Times New Roman" w:cs="Times New Roman"/>
          <w:lang w:eastAsia="en-GB"/>
        </w:rPr>
        <w:t xml:space="preserve"> 8-bit Microcontrollers Products - Microchip Technology Inc.</w:t>
      </w:r>
      <w:proofErr w:type="gramStart"/>
      <w:r w:rsidRPr="00C82306">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w:t>
      </w:r>
      <w:proofErr w:type="gramEnd"/>
      <w:r>
        <w:rPr>
          <w:rFonts w:ascii="Times New Roman" w:eastAsia="Times New Roman" w:hAnsi="Times New Roman" w:cs="Times New Roman"/>
          <w:lang w:eastAsia="en-GB"/>
        </w:rPr>
        <w:t xml:space="preserve"> 2019</w:t>
      </w:r>
    </w:p>
    <w:p w:rsidR="000740A5" w:rsidRPr="00A54F75" w:rsidRDefault="000740A5" w:rsidP="00B204EC">
      <w:r>
        <w:t xml:space="preserve">P. </w:t>
      </w:r>
      <w:proofErr w:type="spellStart"/>
      <w:r>
        <w:t>E.Mix</w:t>
      </w:r>
      <w:proofErr w:type="spellEnd"/>
      <w:r>
        <w:t xml:space="preserve">, </w:t>
      </w:r>
      <w:r>
        <w:rPr>
          <w:i/>
          <w:iCs/>
        </w:rPr>
        <w:t xml:space="preserve">Introduction to </w:t>
      </w:r>
      <w:proofErr w:type="spellStart"/>
      <w:r>
        <w:rPr>
          <w:i/>
          <w:iCs/>
        </w:rPr>
        <w:t>Nondestructive</w:t>
      </w:r>
      <w:proofErr w:type="spellEnd"/>
      <w:r>
        <w:rPr>
          <w:i/>
          <w:iCs/>
        </w:rPr>
        <w:t xml:space="preserve"> Testing A Training Guide, Second Edition</w:t>
      </w:r>
      <w:r>
        <w:t>. John Wiley &amp; Sons, Inc, 2005.</w:t>
      </w:r>
    </w:p>
    <w:p w:rsidR="000740A5" w:rsidRPr="00B204EC" w:rsidRDefault="000740A5" w:rsidP="00B204EC">
      <w:pPr>
        <w:rPr>
          <w:b/>
        </w:rPr>
      </w:pPr>
      <w:r>
        <w:t xml:space="preserve">P. Horowitz and W. Hill, </w:t>
      </w:r>
      <w:r>
        <w:rPr>
          <w:i/>
          <w:iCs/>
        </w:rPr>
        <w:t>The Art of Electronics</w:t>
      </w:r>
      <w:r>
        <w:t xml:space="preserve">, Third Edit. New York: </w:t>
      </w:r>
      <w:proofErr w:type="spellStart"/>
      <w:r>
        <w:t>Camebridge</w:t>
      </w:r>
      <w:proofErr w:type="spellEnd"/>
      <w:r>
        <w:t xml:space="preserve"> University Press, 2015.</w:t>
      </w:r>
    </w:p>
    <w:p w:rsidR="000740A5" w:rsidRDefault="000740A5" w:rsidP="00B204EC">
      <w:pPr>
        <w:rPr>
          <w:b/>
        </w:rPr>
      </w:pPr>
    </w:p>
    <w:p w:rsidR="000740A5" w:rsidRDefault="000740A5" w:rsidP="00B204EC">
      <w:pPr>
        <w:rPr>
          <w:b/>
        </w:rPr>
      </w:pPr>
    </w:p>
    <w:p w:rsidR="000740A5" w:rsidRDefault="000740A5" w:rsidP="00B204EC">
      <w:pPr>
        <w:rPr>
          <w:b/>
        </w:rPr>
      </w:pPr>
    </w:p>
    <w:p w:rsidR="000740A5" w:rsidRDefault="000740A5" w:rsidP="00B204EC">
      <w:pPr>
        <w:rPr>
          <w:b/>
        </w:rPr>
      </w:pPr>
    </w:p>
    <w:p w:rsidR="000740A5" w:rsidRDefault="000740A5" w:rsidP="00B204EC">
      <w:pPr>
        <w:rPr>
          <w:b/>
        </w:rPr>
      </w:pPr>
    </w:p>
    <w:p w:rsidR="000740A5" w:rsidRDefault="000740A5" w:rsidP="00B204EC">
      <w:pPr>
        <w:rPr>
          <w:b/>
        </w:rPr>
      </w:pPr>
    </w:p>
    <w:p w:rsidR="000740A5" w:rsidRDefault="000740A5" w:rsidP="00B204EC">
      <w:pPr>
        <w:rPr>
          <w:b/>
        </w:rPr>
      </w:pPr>
    </w:p>
    <w:p w:rsidR="000740A5" w:rsidRDefault="000740A5" w:rsidP="00B204EC">
      <w:pPr>
        <w:rPr>
          <w:b/>
        </w:rPr>
      </w:pPr>
    </w:p>
    <w:p w:rsidR="000740A5" w:rsidRDefault="000740A5" w:rsidP="00B204EC">
      <w:pPr>
        <w:rPr>
          <w:b/>
        </w:rPr>
      </w:pPr>
    </w:p>
    <w:p w:rsidR="000740A5" w:rsidRDefault="000740A5" w:rsidP="00B204EC">
      <w:pPr>
        <w:rPr>
          <w:b/>
        </w:rPr>
      </w:pPr>
    </w:p>
    <w:p w:rsidR="002B03BE" w:rsidRDefault="00B204EC" w:rsidP="002B03BE">
      <w:pPr>
        <w:rPr>
          <w:b/>
        </w:rPr>
      </w:pPr>
      <w:r w:rsidRPr="00B204EC">
        <w:rPr>
          <w:b/>
        </w:rPr>
        <w:lastRenderedPageBreak/>
        <w:t>7</w:t>
      </w:r>
      <w:r w:rsidRPr="00B204EC">
        <w:rPr>
          <w:b/>
        </w:rPr>
        <w:tab/>
        <w:t>Appendix</w:t>
      </w:r>
    </w:p>
    <w:p w:rsidR="00EF33A3" w:rsidRDefault="00EF33A3" w:rsidP="002B03BE">
      <w:pPr>
        <w:rPr>
          <w:b/>
        </w:rPr>
      </w:pPr>
      <w:r w:rsidRPr="004C6A06">
        <w:drawing>
          <wp:inline distT="0" distB="0" distL="0" distR="0" wp14:anchorId="62A1F70E" wp14:editId="7A8FB364">
            <wp:extent cx="5731510" cy="3066415"/>
            <wp:effectExtent l="19050" t="19050" r="21590" b="19685"/>
            <wp:docPr id="269" name="Picture 4">
              <a:extLst xmlns:a="http://schemas.openxmlformats.org/drawingml/2006/main">
                <a:ext uri="{FF2B5EF4-FFF2-40B4-BE49-F238E27FC236}">
                  <a16:creationId xmlns:a16="http://schemas.microsoft.com/office/drawing/2014/main" id="{69BE6E5D-10B5-4FB0-A317-2D19C3DD5D7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0" name="Picture 4">
                      <a:extLst>
                        <a:ext uri="{FF2B5EF4-FFF2-40B4-BE49-F238E27FC236}">
                          <a16:creationId xmlns:a16="http://schemas.microsoft.com/office/drawing/2014/main" id="{69BE6E5D-10B5-4FB0-A317-2D19C3DD5D75}"/>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066415"/>
                    </a:xfrm>
                    <a:prstGeom prst="rect">
                      <a:avLst/>
                    </a:prstGeom>
                    <a:noFill/>
                    <a:ln w="3175">
                      <a:solidFill>
                        <a:schemeClr val="tx1"/>
                      </a:solidFill>
                    </a:ln>
                    <a:extLst/>
                  </pic:spPr>
                </pic:pic>
              </a:graphicData>
            </a:graphic>
          </wp:inline>
        </w:drawing>
      </w:r>
    </w:p>
    <w:p w:rsidR="002B03BE" w:rsidRDefault="002B03BE" w:rsidP="002B03BE">
      <w:pPr>
        <w:rPr>
          <w:b/>
        </w:rPr>
      </w:pPr>
    </w:p>
    <w:p w:rsidR="002B03BE" w:rsidRDefault="002B03BE" w:rsidP="002B03BE">
      <w:pPr>
        <w:rPr>
          <w:b/>
        </w:rPr>
      </w:pPr>
      <w:r>
        <w:rPr>
          <w:noProof/>
        </w:rPr>
        <w:lastRenderedPageBreak/>
        <w:drawing>
          <wp:inline distT="0" distB="0" distL="0" distR="0" wp14:anchorId="43DC3EB9" wp14:editId="735F2867">
            <wp:extent cx="4998203" cy="6107377"/>
            <wp:effectExtent l="0" t="0" r="0" b="8255"/>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003629" cy="6114007"/>
                    </a:xfrm>
                    <a:prstGeom prst="rect">
                      <a:avLst/>
                    </a:prstGeom>
                  </pic:spPr>
                </pic:pic>
              </a:graphicData>
            </a:graphic>
          </wp:inline>
        </w:drawing>
      </w:r>
    </w:p>
    <w:p w:rsidR="002B03BE" w:rsidRDefault="002B03BE" w:rsidP="002B03BE">
      <w:pPr>
        <w:rPr>
          <w:b/>
        </w:rPr>
      </w:pPr>
    </w:p>
    <w:p w:rsidR="002B03BE" w:rsidRDefault="002B03BE" w:rsidP="002B03BE">
      <w:pPr>
        <w:rPr>
          <w:b/>
        </w:rPr>
      </w:pPr>
    </w:p>
    <w:p w:rsidR="002B03BE" w:rsidRPr="00B204EC" w:rsidRDefault="002B03BE" w:rsidP="002B03BE">
      <w:pPr>
        <w:rPr>
          <w:b/>
        </w:rPr>
      </w:pPr>
      <w:r>
        <w:rPr>
          <w:noProof/>
        </w:rPr>
        <w:lastRenderedPageBreak/>
        <w:drawing>
          <wp:inline distT="0" distB="0" distL="0" distR="0" wp14:anchorId="3B9D3246" wp14:editId="189E7608">
            <wp:extent cx="5731510" cy="6723380"/>
            <wp:effectExtent l="0" t="0" r="2540" b="1270"/>
            <wp:docPr id="210"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6723380"/>
                    </a:xfrm>
                    <a:prstGeom prst="rect">
                      <a:avLst/>
                    </a:prstGeom>
                  </pic:spPr>
                </pic:pic>
              </a:graphicData>
            </a:graphic>
          </wp:inline>
        </w:drawing>
      </w:r>
    </w:p>
    <w:p w:rsidR="00B204EC" w:rsidRDefault="00B204EC"/>
    <w:p w:rsidR="00B204EC" w:rsidRDefault="00B204EC"/>
    <w:p w:rsidR="00B204EC" w:rsidRDefault="00B204EC"/>
    <w:p w:rsidR="00B204EC" w:rsidRDefault="00B204EC"/>
    <w:p w:rsidR="00B204EC" w:rsidRDefault="00EF33A3">
      <w:r w:rsidRPr="004C6A06">
        <w:rPr>
          <w:noProof/>
          <w:color w:val="FF0000"/>
        </w:rPr>
        <w:lastRenderedPageBreak/>
        <w:drawing>
          <wp:inline distT="0" distB="0" distL="0" distR="0" wp14:anchorId="70B5B054" wp14:editId="053A72B7">
            <wp:extent cx="5600700" cy="5511967"/>
            <wp:effectExtent l="0" t="0" r="0" b="0"/>
            <wp:docPr id="268" name="Picture 2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602299" cy="5513541"/>
                    </a:xfrm>
                    <a:prstGeom prst="rect">
                      <a:avLst/>
                    </a:prstGeom>
                  </pic:spPr>
                </pic:pic>
              </a:graphicData>
            </a:graphic>
          </wp:inline>
        </w:drawing>
      </w:r>
    </w:p>
    <w:p w:rsidR="00B204EC" w:rsidRDefault="00B204EC"/>
    <w:p w:rsidR="00B204EC" w:rsidRDefault="00B204EC"/>
    <w:p w:rsidR="00B204EC" w:rsidRDefault="00B204EC"/>
    <w:p w:rsidR="00B204EC" w:rsidRDefault="00B204EC"/>
    <w:p w:rsidR="00B204EC" w:rsidRDefault="00B204EC"/>
    <w:p w:rsidR="00B204EC" w:rsidRDefault="00B204EC"/>
    <w:p w:rsidR="00B204EC" w:rsidRDefault="00B204EC"/>
    <w:p w:rsidR="00B204EC" w:rsidRDefault="00B204EC"/>
    <w:p w:rsidR="00B204EC" w:rsidRDefault="00B204EC"/>
    <w:p w:rsidR="00B204EC" w:rsidRDefault="00B204EC"/>
    <w:p w:rsidR="00B204EC" w:rsidRDefault="00B204EC"/>
    <w:p w:rsidR="002A2C50" w:rsidRDefault="002A2C50"/>
    <w:p w:rsidR="00B204EC" w:rsidRDefault="00B204EC" w:rsidP="00685C1D">
      <w:pPr>
        <w:jc w:val="both"/>
        <w:rPr>
          <w:b/>
          <w:color w:val="FF0000"/>
        </w:rPr>
      </w:pPr>
    </w:p>
    <w:p w:rsidR="00B204EC" w:rsidRDefault="00B204EC" w:rsidP="00685C1D">
      <w:pPr>
        <w:jc w:val="both"/>
        <w:rPr>
          <w:b/>
          <w:color w:val="FF0000"/>
        </w:rPr>
      </w:pPr>
      <w:r>
        <w:rPr>
          <w:noProof/>
        </w:rPr>
        <w:drawing>
          <wp:inline distT="0" distB="0" distL="0" distR="0" wp14:anchorId="27CAD1ED" wp14:editId="3B8CE6D7">
            <wp:extent cx="5731510" cy="3745865"/>
            <wp:effectExtent l="0" t="0" r="254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745865"/>
                    </a:xfrm>
                    <a:prstGeom prst="rect">
                      <a:avLst/>
                    </a:prstGeom>
                  </pic:spPr>
                </pic:pic>
              </a:graphicData>
            </a:graphic>
          </wp:inline>
        </w:drawing>
      </w:r>
    </w:p>
    <w:p w:rsidR="00B204EC" w:rsidRDefault="00B204EC" w:rsidP="00685C1D">
      <w:pPr>
        <w:jc w:val="both"/>
        <w:rPr>
          <w:b/>
          <w:color w:val="FF0000"/>
        </w:rPr>
      </w:pPr>
      <w:r>
        <w:rPr>
          <w:noProof/>
        </w:rPr>
        <w:lastRenderedPageBreak/>
        <w:drawing>
          <wp:inline distT="0" distB="0" distL="0" distR="0" wp14:anchorId="2489A3C3" wp14:editId="66F8E4E2">
            <wp:extent cx="5731510" cy="5420360"/>
            <wp:effectExtent l="0" t="0" r="2540" b="8890"/>
            <wp:docPr id="247" name="Picture 2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5420360"/>
                    </a:xfrm>
                    <a:prstGeom prst="rect">
                      <a:avLst/>
                    </a:prstGeom>
                  </pic:spPr>
                </pic:pic>
              </a:graphicData>
            </a:graphic>
          </wp:inline>
        </w:drawing>
      </w:r>
    </w:p>
    <w:p w:rsidR="00B204EC" w:rsidRDefault="00B204EC" w:rsidP="00685C1D">
      <w:pPr>
        <w:jc w:val="both"/>
        <w:rPr>
          <w:b/>
          <w:color w:val="FF0000"/>
        </w:rPr>
      </w:pPr>
      <w:r>
        <w:rPr>
          <w:noProof/>
        </w:rPr>
        <w:drawing>
          <wp:inline distT="0" distB="0" distL="0" distR="0" wp14:anchorId="4B01196B" wp14:editId="462594C6">
            <wp:extent cx="5731510" cy="2835910"/>
            <wp:effectExtent l="0" t="0" r="2540" b="2540"/>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2835910"/>
                    </a:xfrm>
                    <a:prstGeom prst="rect">
                      <a:avLst/>
                    </a:prstGeom>
                  </pic:spPr>
                </pic:pic>
              </a:graphicData>
            </a:graphic>
          </wp:inline>
        </w:drawing>
      </w:r>
    </w:p>
    <w:p w:rsidR="00B204EC" w:rsidRDefault="00B204EC" w:rsidP="00685C1D">
      <w:pPr>
        <w:jc w:val="both"/>
        <w:rPr>
          <w:b/>
          <w:color w:val="FF0000"/>
        </w:rPr>
      </w:pPr>
      <w:r>
        <w:rPr>
          <w:noProof/>
        </w:rPr>
        <w:lastRenderedPageBreak/>
        <w:drawing>
          <wp:inline distT="0" distB="0" distL="0" distR="0" wp14:anchorId="1F43E973" wp14:editId="40FFCD68">
            <wp:extent cx="5731510" cy="5946775"/>
            <wp:effectExtent l="0" t="0" r="2540" b="0"/>
            <wp:docPr id="248" name="Picture 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5946775"/>
                    </a:xfrm>
                    <a:prstGeom prst="rect">
                      <a:avLst/>
                    </a:prstGeom>
                  </pic:spPr>
                </pic:pic>
              </a:graphicData>
            </a:graphic>
          </wp:inline>
        </w:drawing>
      </w:r>
    </w:p>
    <w:p w:rsidR="00B204EC" w:rsidRDefault="00B204EC" w:rsidP="00685C1D">
      <w:pPr>
        <w:jc w:val="both"/>
        <w:rPr>
          <w:b/>
          <w:color w:val="FF0000"/>
        </w:rPr>
      </w:pPr>
      <w:r>
        <w:rPr>
          <w:noProof/>
        </w:rPr>
        <w:lastRenderedPageBreak/>
        <w:drawing>
          <wp:inline distT="0" distB="0" distL="0" distR="0" wp14:anchorId="632D7508" wp14:editId="26D5B6C9">
            <wp:extent cx="5731510" cy="3745230"/>
            <wp:effectExtent l="0" t="0" r="2540"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745230"/>
                    </a:xfrm>
                    <a:prstGeom prst="rect">
                      <a:avLst/>
                    </a:prstGeom>
                  </pic:spPr>
                </pic:pic>
              </a:graphicData>
            </a:graphic>
          </wp:inline>
        </w:drawing>
      </w:r>
    </w:p>
    <w:p w:rsidR="00B204EC" w:rsidRDefault="00B204EC" w:rsidP="00685C1D">
      <w:pPr>
        <w:jc w:val="both"/>
        <w:rPr>
          <w:noProof/>
        </w:rPr>
      </w:pPr>
      <w:r>
        <w:rPr>
          <w:noProof/>
        </w:rPr>
        <w:lastRenderedPageBreak/>
        <w:drawing>
          <wp:inline distT="0" distB="0" distL="0" distR="0" wp14:anchorId="14B68B22" wp14:editId="69F0E87C">
            <wp:extent cx="5731510" cy="4392295"/>
            <wp:effectExtent l="0" t="0" r="2540" b="825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4392295"/>
                    </a:xfrm>
                    <a:prstGeom prst="rect">
                      <a:avLst/>
                    </a:prstGeom>
                  </pic:spPr>
                </pic:pic>
              </a:graphicData>
            </a:graphic>
          </wp:inline>
        </w:drawing>
      </w:r>
      <w:r w:rsidRPr="00B204EC">
        <w:rPr>
          <w:noProof/>
        </w:rPr>
        <w:t xml:space="preserve"> </w:t>
      </w:r>
      <w:r>
        <w:rPr>
          <w:noProof/>
        </w:rPr>
        <w:drawing>
          <wp:inline distT="0" distB="0" distL="0" distR="0" wp14:anchorId="77EA1E08" wp14:editId="54F34DD2">
            <wp:extent cx="5731510" cy="4130040"/>
            <wp:effectExtent l="0" t="0" r="2540" b="381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4130040"/>
                    </a:xfrm>
                    <a:prstGeom prst="rect">
                      <a:avLst/>
                    </a:prstGeom>
                  </pic:spPr>
                </pic:pic>
              </a:graphicData>
            </a:graphic>
          </wp:inline>
        </w:drawing>
      </w:r>
    </w:p>
    <w:p w:rsidR="00B204EC" w:rsidRDefault="00B204EC" w:rsidP="00685C1D">
      <w:pPr>
        <w:jc w:val="both"/>
        <w:rPr>
          <w:b/>
          <w:color w:val="FF0000"/>
        </w:rPr>
      </w:pPr>
    </w:p>
    <w:p w:rsidR="00555B6F" w:rsidRDefault="0035428F">
      <w:r>
        <w:rPr>
          <w:noProof/>
        </w:rPr>
        <w:lastRenderedPageBreak/>
        <w:drawing>
          <wp:inline distT="0" distB="0" distL="0" distR="0" wp14:anchorId="69213FCF" wp14:editId="0359F2DD">
            <wp:extent cx="5731510" cy="4224020"/>
            <wp:effectExtent l="0" t="0" r="2540" b="5080"/>
            <wp:docPr id="230" name="Picture 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4224020"/>
                    </a:xfrm>
                    <a:prstGeom prst="rect">
                      <a:avLst/>
                    </a:prstGeom>
                  </pic:spPr>
                </pic:pic>
              </a:graphicData>
            </a:graphic>
          </wp:inline>
        </w:drawing>
      </w:r>
    </w:p>
    <w:p w:rsidR="000740A5" w:rsidRDefault="000740A5"/>
    <w:p w:rsidR="000740A5" w:rsidRDefault="000740A5"/>
    <w:p w:rsidR="000740A5" w:rsidRDefault="000740A5"/>
    <w:p w:rsidR="000740A5" w:rsidRDefault="000740A5"/>
    <w:p w:rsidR="000740A5" w:rsidRDefault="000740A5"/>
    <w:p w:rsidR="000740A5" w:rsidRDefault="000740A5"/>
    <w:p w:rsidR="000740A5" w:rsidRDefault="000740A5"/>
    <w:p w:rsidR="000740A5" w:rsidRDefault="000740A5"/>
    <w:p w:rsidR="000740A5" w:rsidRDefault="000740A5"/>
    <w:p w:rsidR="000740A5" w:rsidRDefault="000740A5"/>
    <w:p w:rsidR="000740A5" w:rsidRDefault="000740A5"/>
    <w:p w:rsidR="000740A5" w:rsidRDefault="000740A5"/>
    <w:p w:rsidR="000740A5" w:rsidRDefault="000740A5"/>
    <w:p w:rsidR="000740A5" w:rsidRDefault="000740A5"/>
    <w:p w:rsidR="000740A5" w:rsidRDefault="000740A5"/>
    <w:p w:rsidR="000740A5" w:rsidRPr="008434D0" w:rsidRDefault="000740A5" w:rsidP="000740A5"/>
    <w:tbl>
      <w:tblPr>
        <w:tblStyle w:val="TableGrid"/>
        <w:tblW w:w="0" w:type="auto"/>
        <w:tblLook w:val="04A0" w:firstRow="1" w:lastRow="0" w:firstColumn="1" w:lastColumn="0" w:noHBand="0" w:noVBand="1"/>
      </w:tblPr>
      <w:tblGrid>
        <w:gridCol w:w="2067"/>
        <w:gridCol w:w="2127"/>
        <w:gridCol w:w="2324"/>
        <w:gridCol w:w="2498"/>
      </w:tblGrid>
      <w:tr w:rsidR="000740A5" w:rsidRPr="008434D0" w:rsidTr="000740A5">
        <w:tc>
          <w:tcPr>
            <w:tcW w:w="2254" w:type="dxa"/>
          </w:tcPr>
          <w:p w:rsidR="000740A5" w:rsidRPr="008434D0" w:rsidRDefault="000740A5" w:rsidP="000740A5">
            <w:r w:rsidRPr="008434D0">
              <w:t>Component</w:t>
            </w:r>
          </w:p>
        </w:tc>
        <w:tc>
          <w:tcPr>
            <w:tcW w:w="2254" w:type="dxa"/>
            <w:shd w:val="clear" w:color="auto" w:fill="FFFF00"/>
          </w:tcPr>
          <w:p w:rsidR="000740A5" w:rsidRPr="008434D0" w:rsidRDefault="000740A5" w:rsidP="000740A5">
            <w:pPr>
              <w:rPr>
                <w:highlight w:val="yellow"/>
              </w:rPr>
            </w:pPr>
            <w:r w:rsidRPr="008434D0">
              <w:rPr>
                <w:highlight w:val="yellow"/>
              </w:rPr>
              <w:t>BME680</w:t>
            </w:r>
          </w:p>
          <w:p w:rsidR="000740A5" w:rsidRPr="008434D0" w:rsidRDefault="000740A5" w:rsidP="000740A5">
            <w:pPr>
              <w:rPr>
                <w:highlight w:val="yellow"/>
              </w:rPr>
            </w:pPr>
            <w:r w:rsidRPr="008434D0">
              <w:rPr>
                <w:noProof/>
              </w:rPr>
              <w:drawing>
                <wp:inline distT="0" distB="0" distL="0" distR="0" wp14:anchorId="5760F5D1" wp14:editId="3DC33E00">
                  <wp:extent cx="979715" cy="68798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995261" cy="698905"/>
                          </a:xfrm>
                          <a:prstGeom prst="rect">
                            <a:avLst/>
                          </a:prstGeom>
                        </pic:spPr>
                      </pic:pic>
                    </a:graphicData>
                  </a:graphic>
                </wp:inline>
              </w:drawing>
            </w:r>
          </w:p>
          <w:p w:rsidR="000740A5" w:rsidRPr="008434D0" w:rsidRDefault="000740A5" w:rsidP="000740A5">
            <w:pPr>
              <w:rPr>
                <w:highlight w:val="yellow"/>
              </w:rPr>
            </w:pPr>
          </w:p>
        </w:tc>
        <w:tc>
          <w:tcPr>
            <w:tcW w:w="2254" w:type="dxa"/>
          </w:tcPr>
          <w:p w:rsidR="000740A5" w:rsidRPr="008434D0" w:rsidRDefault="000740A5" w:rsidP="000740A5">
            <w:r w:rsidRPr="008434D0">
              <w:t>TFPT1206</w:t>
            </w:r>
            <w:r w:rsidRPr="008434D0">
              <w:rPr>
                <w:noProof/>
              </w:rPr>
              <w:drawing>
                <wp:inline distT="0" distB="0" distL="0" distR="0" wp14:anchorId="062E4F22" wp14:editId="399E899E">
                  <wp:extent cx="772886" cy="633108"/>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779362" cy="638413"/>
                          </a:xfrm>
                          <a:prstGeom prst="rect">
                            <a:avLst/>
                          </a:prstGeom>
                        </pic:spPr>
                      </pic:pic>
                    </a:graphicData>
                  </a:graphic>
                </wp:inline>
              </w:drawing>
            </w:r>
          </w:p>
        </w:tc>
        <w:tc>
          <w:tcPr>
            <w:tcW w:w="2254" w:type="dxa"/>
          </w:tcPr>
          <w:p w:rsidR="000740A5" w:rsidRPr="008434D0" w:rsidRDefault="000740A5" w:rsidP="000740A5">
            <w:r w:rsidRPr="008434D0">
              <w:t xml:space="preserve">PRF15BE103RB6RC </w:t>
            </w:r>
            <w:r w:rsidRPr="008434D0">
              <w:rPr>
                <w:noProof/>
              </w:rPr>
              <w:drawing>
                <wp:inline distT="0" distB="0" distL="0" distR="0" wp14:anchorId="12124A11" wp14:editId="62B03595">
                  <wp:extent cx="794658" cy="607680"/>
                  <wp:effectExtent l="0" t="0" r="5715"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802777" cy="613888"/>
                          </a:xfrm>
                          <a:prstGeom prst="rect">
                            <a:avLst/>
                          </a:prstGeom>
                        </pic:spPr>
                      </pic:pic>
                    </a:graphicData>
                  </a:graphic>
                </wp:inline>
              </w:drawing>
            </w:r>
          </w:p>
        </w:tc>
      </w:tr>
      <w:tr w:rsidR="000740A5" w:rsidRPr="008434D0" w:rsidTr="000740A5">
        <w:tc>
          <w:tcPr>
            <w:tcW w:w="2254" w:type="dxa"/>
          </w:tcPr>
          <w:p w:rsidR="000740A5" w:rsidRPr="008434D0" w:rsidRDefault="000740A5" w:rsidP="000740A5">
            <w:r w:rsidRPr="008434D0">
              <w:t>manufacturer</w:t>
            </w:r>
          </w:p>
        </w:tc>
        <w:tc>
          <w:tcPr>
            <w:tcW w:w="2254" w:type="dxa"/>
            <w:shd w:val="clear" w:color="auto" w:fill="FFFF00"/>
          </w:tcPr>
          <w:p w:rsidR="000740A5" w:rsidRPr="008434D0" w:rsidRDefault="000740A5" w:rsidP="000740A5">
            <w:pPr>
              <w:rPr>
                <w:highlight w:val="yellow"/>
              </w:rPr>
            </w:pPr>
            <w:r w:rsidRPr="008434D0">
              <w:rPr>
                <w:highlight w:val="yellow"/>
              </w:rPr>
              <w:t>Bosch</w:t>
            </w:r>
          </w:p>
        </w:tc>
        <w:tc>
          <w:tcPr>
            <w:tcW w:w="2254" w:type="dxa"/>
          </w:tcPr>
          <w:p w:rsidR="000740A5" w:rsidRPr="008434D0" w:rsidRDefault="000740A5" w:rsidP="000740A5">
            <w:r w:rsidRPr="008434D0">
              <w:t>Vishay</w:t>
            </w:r>
          </w:p>
        </w:tc>
        <w:tc>
          <w:tcPr>
            <w:tcW w:w="2254" w:type="dxa"/>
          </w:tcPr>
          <w:p w:rsidR="000740A5" w:rsidRPr="008434D0" w:rsidRDefault="000740A5" w:rsidP="000740A5">
            <w:proofErr w:type="spellStart"/>
            <w:r w:rsidRPr="008434D0">
              <w:t>MuRata</w:t>
            </w:r>
            <w:proofErr w:type="spellEnd"/>
          </w:p>
        </w:tc>
      </w:tr>
      <w:tr w:rsidR="000740A5" w:rsidRPr="008434D0" w:rsidTr="000740A5">
        <w:tc>
          <w:tcPr>
            <w:tcW w:w="2254" w:type="dxa"/>
          </w:tcPr>
          <w:p w:rsidR="000740A5" w:rsidRPr="008434D0" w:rsidRDefault="000740A5" w:rsidP="000740A5">
            <w:r w:rsidRPr="008434D0">
              <w:t>vendor</w:t>
            </w:r>
          </w:p>
        </w:tc>
        <w:tc>
          <w:tcPr>
            <w:tcW w:w="2254" w:type="dxa"/>
            <w:shd w:val="clear" w:color="auto" w:fill="FFFF00"/>
          </w:tcPr>
          <w:p w:rsidR="000740A5" w:rsidRPr="008434D0" w:rsidRDefault="000740A5" w:rsidP="000740A5">
            <w:pPr>
              <w:rPr>
                <w:highlight w:val="yellow"/>
              </w:rPr>
            </w:pPr>
            <w:r w:rsidRPr="008434D0">
              <w:rPr>
                <w:highlight w:val="yellow"/>
              </w:rPr>
              <w:t>Mouser.com</w:t>
            </w:r>
          </w:p>
        </w:tc>
        <w:tc>
          <w:tcPr>
            <w:tcW w:w="2254" w:type="dxa"/>
          </w:tcPr>
          <w:p w:rsidR="000740A5" w:rsidRPr="008434D0" w:rsidRDefault="000740A5" w:rsidP="000740A5">
            <w:r w:rsidRPr="008434D0">
              <w:t>Mouser.com</w:t>
            </w:r>
          </w:p>
        </w:tc>
        <w:tc>
          <w:tcPr>
            <w:tcW w:w="2254" w:type="dxa"/>
          </w:tcPr>
          <w:p w:rsidR="000740A5" w:rsidRPr="008434D0" w:rsidRDefault="000740A5" w:rsidP="000740A5">
            <w:r w:rsidRPr="008434D0">
              <w:t>Mouser.com</w:t>
            </w:r>
          </w:p>
        </w:tc>
      </w:tr>
      <w:tr w:rsidR="000740A5" w:rsidRPr="008434D0" w:rsidTr="000740A5">
        <w:tc>
          <w:tcPr>
            <w:tcW w:w="2254" w:type="dxa"/>
          </w:tcPr>
          <w:p w:rsidR="000740A5" w:rsidRPr="008434D0" w:rsidRDefault="000740A5" w:rsidP="000740A5">
            <w:r w:rsidRPr="008434D0">
              <w:t>Product #</w:t>
            </w:r>
          </w:p>
        </w:tc>
        <w:tc>
          <w:tcPr>
            <w:tcW w:w="2254" w:type="dxa"/>
            <w:shd w:val="clear" w:color="auto" w:fill="FFFF00"/>
          </w:tcPr>
          <w:p w:rsidR="000740A5" w:rsidRPr="008434D0" w:rsidRDefault="000740A5" w:rsidP="000740A5">
            <w:pPr>
              <w:rPr>
                <w:highlight w:val="yellow"/>
              </w:rPr>
            </w:pPr>
            <w:r w:rsidRPr="008434D0">
              <w:t>A2235H</w:t>
            </w:r>
          </w:p>
        </w:tc>
        <w:tc>
          <w:tcPr>
            <w:tcW w:w="2254" w:type="dxa"/>
          </w:tcPr>
          <w:p w:rsidR="000740A5" w:rsidRPr="008434D0" w:rsidRDefault="000740A5" w:rsidP="000740A5">
            <w:r w:rsidRPr="008434D0">
              <w:t>TFPT1206L1002FV</w:t>
            </w:r>
          </w:p>
        </w:tc>
        <w:tc>
          <w:tcPr>
            <w:tcW w:w="2254" w:type="dxa"/>
          </w:tcPr>
          <w:p w:rsidR="000740A5" w:rsidRPr="008434D0" w:rsidRDefault="000740A5" w:rsidP="000740A5">
            <w:r w:rsidRPr="008434D0">
              <w:t>PRF15BE103RB6RC</w:t>
            </w:r>
          </w:p>
        </w:tc>
      </w:tr>
      <w:tr w:rsidR="000740A5" w:rsidRPr="008434D0" w:rsidTr="000740A5">
        <w:tc>
          <w:tcPr>
            <w:tcW w:w="2254" w:type="dxa"/>
          </w:tcPr>
          <w:p w:rsidR="000740A5" w:rsidRPr="008434D0" w:rsidRDefault="000740A5" w:rsidP="000740A5">
            <w:r w:rsidRPr="008434D0">
              <w:t>Cost</w:t>
            </w:r>
          </w:p>
        </w:tc>
        <w:tc>
          <w:tcPr>
            <w:tcW w:w="2254" w:type="dxa"/>
            <w:shd w:val="clear" w:color="auto" w:fill="FFFF00"/>
          </w:tcPr>
          <w:p w:rsidR="000740A5" w:rsidRPr="008434D0" w:rsidRDefault="000740A5" w:rsidP="000740A5">
            <w:pPr>
              <w:rPr>
                <w:highlight w:val="yellow"/>
              </w:rPr>
            </w:pPr>
            <w:r w:rsidRPr="008434D0">
              <w:t>£9.87</w:t>
            </w:r>
          </w:p>
        </w:tc>
        <w:tc>
          <w:tcPr>
            <w:tcW w:w="2254" w:type="dxa"/>
          </w:tcPr>
          <w:p w:rsidR="000740A5" w:rsidRPr="008434D0" w:rsidRDefault="000740A5" w:rsidP="000740A5">
            <w:r w:rsidRPr="008434D0">
              <w:t>£1</w:t>
            </w:r>
          </w:p>
        </w:tc>
        <w:tc>
          <w:tcPr>
            <w:tcW w:w="2254" w:type="dxa"/>
          </w:tcPr>
          <w:p w:rsidR="000740A5" w:rsidRPr="008434D0" w:rsidRDefault="000740A5" w:rsidP="000740A5">
            <w:r w:rsidRPr="008434D0">
              <w:t>£0.32</w:t>
            </w:r>
          </w:p>
        </w:tc>
      </w:tr>
      <w:tr w:rsidR="000740A5" w:rsidRPr="008434D0" w:rsidTr="000740A5">
        <w:tc>
          <w:tcPr>
            <w:tcW w:w="2254" w:type="dxa"/>
          </w:tcPr>
          <w:p w:rsidR="000740A5" w:rsidRPr="008434D0" w:rsidRDefault="000740A5" w:rsidP="000740A5">
            <w:r w:rsidRPr="008434D0">
              <w:t>Max Voltage</w:t>
            </w:r>
          </w:p>
        </w:tc>
        <w:tc>
          <w:tcPr>
            <w:tcW w:w="2254" w:type="dxa"/>
            <w:shd w:val="clear" w:color="auto" w:fill="FFFF00"/>
          </w:tcPr>
          <w:p w:rsidR="000740A5" w:rsidRPr="008434D0" w:rsidRDefault="000740A5" w:rsidP="000740A5">
            <w:pPr>
              <w:rPr>
                <w:highlight w:val="yellow"/>
              </w:rPr>
            </w:pPr>
            <w:r w:rsidRPr="008434D0">
              <w:rPr>
                <w:highlight w:val="yellow"/>
              </w:rPr>
              <w:t>3.6V</w:t>
            </w:r>
          </w:p>
        </w:tc>
        <w:tc>
          <w:tcPr>
            <w:tcW w:w="2254" w:type="dxa"/>
          </w:tcPr>
          <w:p w:rsidR="000740A5" w:rsidRPr="008434D0" w:rsidRDefault="000740A5" w:rsidP="000740A5">
            <w:r w:rsidRPr="008434D0">
              <w:t>50V</w:t>
            </w:r>
          </w:p>
        </w:tc>
        <w:tc>
          <w:tcPr>
            <w:tcW w:w="2254" w:type="dxa"/>
          </w:tcPr>
          <w:p w:rsidR="000740A5" w:rsidRPr="008434D0" w:rsidRDefault="000740A5" w:rsidP="000740A5">
            <w:r w:rsidRPr="008434D0">
              <w:t>32V</w:t>
            </w:r>
          </w:p>
        </w:tc>
      </w:tr>
      <w:tr w:rsidR="000740A5" w:rsidRPr="008434D0" w:rsidTr="000740A5">
        <w:tc>
          <w:tcPr>
            <w:tcW w:w="2254" w:type="dxa"/>
          </w:tcPr>
          <w:p w:rsidR="000740A5" w:rsidRPr="008434D0" w:rsidRDefault="000740A5" w:rsidP="000740A5">
            <w:r w:rsidRPr="008434D0">
              <w:t>Output Type</w:t>
            </w:r>
          </w:p>
        </w:tc>
        <w:tc>
          <w:tcPr>
            <w:tcW w:w="2254" w:type="dxa"/>
            <w:shd w:val="clear" w:color="auto" w:fill="FFFF00"/>
          </w:tcPr>
          <w:p w:rsidR="000740A5" w:rsidRPr="008434D0" w:rsidRDefault="000740A5" w:rsidP="000740A5">
            <w:pPr>
              <w:rPr>
                <w:highlight w:val="yellow"/>
              </w:rPr>
            </w:pPr>
            <w:r w:rsidRPr="008434D0">
              <w:t>I2C and SPI communication interfaces</w:t>
            </w:r>
          </w:p>
        </w:tc>
        <w:tc>
          <w:tcPr>
            <w:tcW w:w="2254" w:type="dxa"/>
          </w:tcPr>
          <w:p w:rsidR="000740A5" w:rsidRPr="008434D0" w:rsidRDefault="000740A5" w:rsidP="000740A5">
            <w:r w:rsidRPr="008434D0">
              <w:t>Resistance</w:t>
            </w:r>
          </w:p>
        </w:tc>
        <w:tc>
          <w:tcPr>
            <w:tcW w:w="2254" w:type="dxa"/>
          </w:tcPr>
          <w:p w:rsidR="000740A5" w:rsidRPr="008434D0" w:rsidRDefault="000740A5" w:rsidP="000740A5">
            <w:r w:rsidRPr="008434D0">
              <w:t xml:space="preserve">Resistance </w:t>
            </w:r>
          </w:p>
        </w:tc>
      </w:tr>
      <w:tr w:rsidR="000740A5" w:rsidRPr="008434D0" w:rsidTr="000740A5">
        <w:tc>
          <w:tcPr>
            <w:tcW w:w="2254" w:type="dxa"/>
          </w:tcPr>
          <w:p w:rsidR="000740A5" w:rsidRPr="008434D0" w:rsidRDefault="000740A5" w:rsidP="000740A5">
            <w:r w:rsidRPr="008434D0">
              <w:t>Additional BOX</w:t>
            </w:r>
          </w:p>
        </w:tc>
        <w:tc>
          <w:tcPr>
            <w:tcW w:w="2254" w:type="dxa"/>
            <w:shd w:val="clear" w:color="auto" w:fill="FFFF00"/>
          </w:tcPr>
          <w:p w:rsidR="000740A5" w:rsidRPr="008434D0" w:rsidRDefault="000740A5" w:rsidP="000740A5">
            <w:pPr>
              <w:rPr>
                <w:highlight w:val="yellow"/>
              </w:rPr>
            </w:pPr>
            <w:r w:rsidRPr="008434D0">
              <w:rPr>
                <w:highlight w:val="yellow"/>
              </w:rPr>
              <w:t>Measures Temperature, Humidity and VOC and atmospheric pressure</w:t>
            </w:r>
          </w:p>
        </w:tc>
        <w:tc>
          <w:tcPr>
            <w:tcW w:w="2254" w:type="dxa"/>
          </w:tcPr>
          <w:p w:rsidR="000740A5" w:rsidRPr="008434D0" w:rsidRDefault="000740A5" w:rsidP="000740A5">
            <w:r w:rsidRPr="008434D0">
              <w:t>Rapid response time</w:t>
            </w:r>
          </w:p>
        </w:tc>
        <w:tc>
          <w:tcPr>
            <w:tcW w:w="2254" w:type="dxa"/>
          </w:tcPr>
          <w:p w:rsidR="000740A5" w:rsidRPr="008434D0" w:rsidRDefault="000740A5" w:rsidP="000740A5">
            <w:r w:rsidRPr="008434D0">
              <w:t>Rapid response time</w:t>
            </w:r>
          </w:p>
        </w:tc>
      </w:tr>
      <w:tr w:rsidR="000740A5" w:rsidRPr="008434D0" w:rsidTr="000740A5">
        <w:tc>
          <w:tcPr>
            <w:tcW w:w="2254" w:type="dxa"/>
          </w:tcPr>
          <w:p w:rsidR="000740A5" w:rsidRPr="008434D0" w:rsidRDefault="000740A5" w:rsidP="000740A5">
            <w:r w:rsidRPr="008434D0">
              <w:t>Mounting Type</w:t>
            </w:r>
          </w:p>
        </w:tc>
        <w:tc>
          <w:tcPr>
            <w:tcW w:w="2254" w:type="dxa"/>
            <w:shd w:val="clear" w:color="auto" w:fill="FFFF00"/>
          </w:tcPr>
          <w:p w:rsidR="000740A5" w:rsidRPr="008434D0" w:rsidRDefault="000740A5" w:rsidP="000740A5">
            <w:pPr>
              <w:rPr>
                <w:highlight w:val="yellow"/>
              </w:rPr>
            </w:pPr>
            <w:r w:rsidRPr="008434D0">
              <w:rPr>
                <w:highlight w:val="yellow"/>
              </w:rPr>
              <w:t>surface</w:t>
            </w:r>
          </w:p>
        </w:tc>
        <w:tc>
          <w:tcPr>
            <w:tcW w:w="2254" w:type="dxa"/>
          </w:tcPr>
          <w:p w:rsidR="000740A5" w:rsidRPr="008434D0" w:rsidRDefault="000740A5" w:rsidP="000740A5">
            <w:r w:rsidRPr="008434D0">
              <w:t>surface</w:t>
            </w:r>
          </w:p>
        </w:tc>
        <w:tc>
          <w:tcPr>
            <w:tcW w:w="2254" w:type="dxa"/>
          </w:tcPr>
          <w:p w:rsidR="000740A5" w:rsidRPr="008434D0" w:rsidRDefault="000740A5" w:rsidP="000740A5">
            <w:r w:rsidRPr="008434D0">
              <w:t>surface</w:t>
            </w:r>
          </w:p>
        </w:tc>
      </w:tr>
      <w:tr w:rsidR="000740A5" w:rsidRPr="008434D0" w:rsidTr="000740A5">
        <w:tc>
          <w:tcPr>
            <w:tcW w:w="2254" w:type="dxa"/>
          </w:tcPr>
          <w:p w:rsidR="000740A5" w:rsidRPr="008434D0" w:rsidRDefault="000740A5" w:rsidP="000740A5">
            <w:r w:rsidRPr="008434D0">
              <w:t>Measuring Temp</w:t>
            </w:r>
          </w:p>
        </w:tc>
        <w:tc>
          <w:tcPr>
            <w:tcW w:w="2254" w:type="dxa"/>
            <w:shd w:val="clear" w:color="auto" w:fill="FFFF00"/>
          </w:tcPr>
          <w:p w:rsidR="000740A5" w:rsidRPr="008434D0" w:rsidRDefault="000740A5" w:rsidP="000740A5">
            <w:pPr>
              <w:rPr>
                <w:highlight w:val="yellow"/>
              </w:rPr>
            </w:pPr>
            <w:r w:rsidRPr="008434D0">
              <w:t>-40°C to 85°C</w:t>
            </w:r>
          </w:p>
        </w:tc>
        <w:tc>
          <w:tcPr>
            <w:tcW w:w="2254" w:type="dxa"/>
          </w:tcPr>
          <w:p w:rsidR="000740A5" w:rsidRPr="008434D0" w:rsidRDefault="000740A5" w:rsidP="000740A5">
            <w:r w:rsidRPr="008434D0">
              <w:t>-55°C to 150°C</w:t>
            </w:r>
          </w:p>
        </w:tc>
        <w:tc>
          <w:tcPr>
            <w:tcW w:w="2254" w:type="dxa"/>
          </w:tcPr>
          <w:p w:rsidR="000740A5" w:rsidRPr="008434D0" w:rsidRDefault="000740A5" w:rsidP="000740A5">
            <w:r w:rsidRPr="008434D0">
              <w:t xml:space="preserve"> -3°C to 100°C</w:t>
            </w:r>
          </w:p>
        </w:tc>
      </w:tr>
    </w:tbl>
    <w:p w:rsidR="000740A5" w:rsidRPr="008434D0" w:rsidRDefault="000740A5" w:rsidP="000740A5"/>
    <w:tbl>
      <w:tblPr>
        <w:tblStyle w:val="TableGrid"/>
        <w:tblW w:w="0" w:type="auto"/>
        <w:tblLook w:val="04A0" w:firstRow="1" w:lastRow="0" w:firstColumn="1" w:lastColumn="0" w:noHBand="0" w:noVBand="1"/>
      </w:tblPr>
      <w:tblGrid>
        <w:gridCol w:w="1838"/>
        <w:gridCol w:w="19"/>
        <w:gridCol w:w="2391"/>
        <w:gridCol w:w="2407"/>
        <w:gridCol w:w="6"/>
        <w:gridCol w:w="2355"/>
      </w:tblGrid>
      <w:tr w:rsidR="000740A5" w:rsidRPr="008434D0" w:rsidTr="000740A5">
        <w:trPr>
          <w:trHeight w:val="288"/>
        </w:trPr>
        <w:tc>
          <w:tcPr>
            <w:tcW w:w="1838" w:type="dxa"/>
            <w:noWrap/>
            <w:hideMark/>
          </w:tcPr>
          <w:p w:rsidR="000740A5" w:rsidRPr="008434D0" w:rsidRDefault="000740A5" w:rsidP="000740A5">
            <w:pPr>
              <w:rPr>
                <w:rFonts w:eastAsia="Times New Roman"/>
                <w:lang w:eastAsia="en-GB"/>
              </w:rPr>
            </w:pPr>
            <w:r w:rsidRPr="008434D0">
              <w:rPr>
                <w:rFonts w:eastAsia="Times New Roman"/>
                <w:lang w:eastAsia="en-GB"/>
              </w:rPr>
              <w:t xml:space="preserve">Name </w:t>
            </w:r>
          </w:p>
        </w:tc>
        <w:tc>
          <w:tcPr>
            <w:tcW w:w="2410" w:type="dxa"/>
            <w:gridSpan w:val="2"/>
            <w:noWrap/>
            <w:hideMark/>
          </w:tcPr>
          <w:p w:rsidR="000740A5" w:rsidRPr="008434D0" w:rsidRDefault="000740A5" w:rsidP="000740A5">
            <w:pPr>
              <w:rPr>
                <w:rFonts w:eastAsia="Times New Roman"/>
                <w:lang w:eastAsia="en-GB"/>
              </w:rPr>
            </w:pPr>
            <w:r w:rsidRPr="008434D0">
              <w:rPr>
                <w:rFonts w:eastAsia="Times New Roman"/>
                <w:lang w:eastAsia="en-GB"/>
              </w:rPr>
              <w:t>Mechanism</w:t>
            </w:r>
          </w:p>
        </w:tc>
        <w:tc>
          <w:tcPr>
            <w:tcW w:w="2407" w:type="dxa"/>
            <w:noWrap/>
            <w:hideMark/>
          </w:tcPr>
          <w:p w:rsidR="000740A5" w:rsidRPr="008434D0" w:rsidRDefault="000740A5" w:rsidP="000740A5">
            <w:pPr>
              <w:rPr>
                <w:rFonts w:eastAsia="Times New Roman"/>
                <w:lang w:eastAsia="en-GB"/>
              </w:rPr>
            </w:pPr>
            <w:r w:rsidRPr="008434D0">
              <w:rPr>
                <w:rFonts w:eastAsia="Times New Roman"/>
                <w:lang w:eastAsia="en-GB"/>
              </w:rPr>
              <w:t>Pro</w:t>
            </w:r>
          </w:p>
        </w:tc>
        <w:tc>
          <w:tcPr>
            <w:tcW w:w="2361" w:type="dxa"/>
            <w:gridSpan w:val="2"/>
            <w:noWrap/>
            <w:hideMark/>
          </w:tcPr>
          <w:p w:rsidR="000740A5" w:rsidRPr="008434D0" w:rsidRDefault="000740A5" w:rsidP="000740A5">
            <w:pPr>
              <w:rPr>
                <w:rFonts w:eastAsia="Times New Roman"/>
                <w:lang w:eastAsia="en-GB"/>
              </w:rPr>
            </w:pPr>
            <w:r w:rsidRPr="008434D0">
              <w:rPr>
                <w:rFonts w:eastAsia="Times New Roman"/>
                <w:lang w:eastAsia="en-GB"/>
              </w:rPr>
              <w:t>Con</w:t>
            </w:r>
          </w:p>
        </w:tc>
      </w:tr>
      <w:tr w:rsidR="000740A5" w:rsidRPr="008434D0" w:rsidTr="000740A5">
        <w:trPr>
          <w:trHeight w:val="288"/>
        </w:trPr>
        <w:tc>
          <w:tcPr>
            <w:tcW w:w="1838" w:type="dxa"/>
            <w:noWrap/>
            <w:hideMark/>
          </w:tcPr>
          <w:p w:rsidR="000740A5" w:rsidRPr="008434D0" w:rsidRDefault="000740A5" w:rsidP="000740A5">
            <w:r w:rsidRPr="008434D0">
              <w:t>Humidity</w:t>
            </w:r>
          </w:p>
        </w:tc>
        <w:tc>
          <w:tcPr>
            <w:tcW w:w="7178" w:type="dxa"/>
            <w:gridSpan w:val="5"/>
            <w:noWrap/>
          </w:tcPr>
          <w:p w:rsidR="000740A5" w:rsidRPr="008434D0" w:rsidRDefault="000740A5" w:rsidP="000740A5"/>
        </w:tc>
      </w:tr>
      <w:tr w:rsidR="000740A5" w:rsidRPr="008434D0" w:rsidTr="000740A5">
        <w:trPr>
          <w:trHeight w:val="1000"/>
        </w:trPr>
        <w:tc>
          <w:tcPr>
            <w:tcW w:w="1857" w:type="dxa"/>
            <w:gridSpan w:val="2"/>
            <w:shd w:val="clear" w:color="auto" w:fill="FFFF00"/>
            <w:noWrap/>
          </w:tcPr>
          <w:p w:rsidR="000740A5" w:rsidRPr="008434D0" w:rsidRDefault="000740A5" w:rsidP="000740A5">
            <w:pPr>
              <w:rPr>
                <w:highlight w:val="yellow"/>
              </w:rPr>
            </w:pPr>
            <w:r w:rsidRPr="008434D0">
              <w:rPr>
                <w:highlight w:val="yellow"/>
              </w:rPr>
              <w:t>BME680</w:t>
            </w:r>
          </w:p>
        </w:tc>
        <w:tc>
          <w:tcPr>
            <w:tcW w:w="2391" w:type="dxa"/>
            <w:shd w:val="clear" w:color="auto" w:fill="FFFF00"/>
            <w:noWrap/>
          </w:tcPr>
          <w:p w:rsidR="000740A5" w:rsidRPr="00CB0AE2" w:rsidRDefault="000740A5" w:rsidP="000740A5">
            <w:pPr>
              <w:rPr>
                <w:sz w:val="20"/>
                <w:szCs w:val="20"/>
                <w:highlight w:val="yellow"/>
              </w:rPr>
            </w:pPr>
            <w:r w:rsidRPr="00CB0AE2">
              <w:rPr>
                <w:sz w:val="20"/>
                <w:szCs w:val="20"/>
                <w:highlight w:val="yellow"/>
              </w:rPr>
              <w:t>The BME680 is a chip containing multiple environmental sensors</w:t>
            </w:r>
          </w:p>
        </w:tc>
        <w:tc>
          <w:tcPr>
            <w:tcW w:w="2413" w:type="dxa"/>
            <w:gridSpan w:val="2"/>
            <w:shd w:val="clear" w:color="auto" w:fill="FFFF00"/>
            <w:noWrap/>
          </w:tcPr>
          <w:p w:rsidR="000740A5" w:rsidRPr="00CB0AE2" w:rsidRDefault="000740A5" w:rsidP="000740A5">
            <w:pPr>
              <w:rPr>
                <w:sz w:val="20"/>
                <w:szCs w:val="20"/>
                <w:highlight w:val="yellow"/>
              </w:rPr>
            </w:pPr>
            <w:r w:rsidRPr="00CB0AE2">
              <w:rPr>
                <w:sz w:val="20"/>
                <w:szCs w:val="20"/>
                <w:highlight w:val="yellow"/>
              </w:rPr>
              <w:t>Measures Temperature, Humidity and VOC (and pressure), compact</w:t>
            </w:r>
          </w:p>
        </w:tc>
        <w:tc>
          <w:tcPr>
            <w:tcW w:w="2355" w:type="dxa"/>
            <w:shd w:val="clear" w:color="auto" w:fill="FFFF00"/>
            <w:noWrap/>
          </w:tcPr>
          <w:p w:rsidR="000740A5" w:rsidRPr="00CB0AE2" w:rsidRDefault="000740A5" w:rsidP="000740A5">
            <w:pPr>
              <w:rPr>
                <w:sz w:val="20"/>
                <w:szCs w:val="20"/>
                <w:highlight w:val="yellow"/>
              </w:rPr>
            </w:pPr>
            <w:r w:rsidRPr="00CB0AE2">
              <w:rPr>
                <w:sz w:val="20"/>
                <w:szCs w:val="20"/>
                <w:highlight w:val="yellow"/>
              </w:rPr>
              <w:t>Slower response time</w:t>
            </w:r>
          </w:p>
        </w:tc>
      </w:tr>
    </w:tbl>
    <w:p w:rsidR="000740A5" w:rsidRPr="008434D0" w:rsidRDefault="000740A5" w:rsidP="000740A5"/>
    <w:tbl>
      <w:tblPr>
        <w:tblStyle w:val="TableGrid"/>
        <w:tblW w:w="0" w:type="auto"/>
        <w:tblLook w:val="04A0" w:firstRow="1" w:lastRow="0" w:firstColumn="1" w:lastColumn="0" w:noHBand="0" w:noVBand="1"/>
      </w:tblPr>
      <w:tblGrid>
        <w:gridCol w:w="2254"/>
        <w:gridCol w:w="2254"/>
      </w:tblGrid>
      <w:tr w:rsidR="000740A5" w:rsidRPr="008434D0" w:rsidTr="000740A5">
        <w:tc>
          <w:tcPr>
            <w:tcW w:w="2254" w:type="dxa"/>
          </w:tcPr>
          <w:p w:rsidR="000740A5" w:rsidRPr="008434D0" w:rsidRDefault="000740A5" w:rsidP="000740A5">
            <w:r w:rsidRPr="008434D0">
              <w:t>Component</w:t>
            </w:r>
          </w:p>
        </w:tc>
        <w:tc>
          <w:tcPr>
            <w:tcW w:w="2254" w:type="dxa"/>
            <w:shd w:val="clear" w:color="auto" w:fill="FFFF00"/>
          </w:tcPr>
          <w:p w:rsidR="000740A5" w:rsidRPr="008434D0" w:rsidRDefault="000740A5" w:rsidP="000740A5">
            <w:pPr>
              <w:rPr>
                <w:highlight w:val="yellow"/>
              </w:rPr>
            </w:pPr>
            <w:r w:rsidRPr="008434D0">
              <w:rPr>
                <w:highlight w:val="yellow"/>
              </w:rPr>
              <w:t>BME680</w:t>
            </w:r>
          </w:p>
          <w:p w:rsidR="000740A5" w:rsidRPr="008434D0" w:rsidRDefault="000740A5" w:rsidP="000740A5">
            <w:pPr>
              <w:rPr>
                <w:highlight w:val="yellow"/>
              </w:rPr>
            </w:pPr>
            <w:r w:rsidRPr="008434D0">
              <w:rPr>
                <w:noProof/>
              </w:rPr>
              <w:drawing>
                <wp:inline distT="0" distB="0" distL="0" distR="0" wp14:anchorId="1D0472F1" wp14:editId="4EBA4AE9">
                  <wp:extent cx="1045028" cy="733853"/>
                  <wp:effectExtent l="0" t="0" r="3175"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065610" cy="748306"/>
                          </a:xfrm>
                          <a:prstGeom prst="rect">
                            <a:avLst/>
                          </a:prstGeom>
                        </pic:spPr>
                      </pic:pic>
                    </a:graphicData>
                  </a:graphic>
                </wp:inline>
              </w:drawing>
            </w:r>
          </w:p>
          <w:p w:rsidR="000740A5" w:rsidRPr="008434D0" w:rsidRDefault="000740A5" w:rsidP="000740A5">
            <w:pPr>
              <w:rPr>
                <w:highlight w:val="yellow"/>
              </w:rPr>
            </w:pPr>
          </w:p>
        </w:tc>
      </w:tr>
      <w:tr w:rsidR="000740A5" w:rsidRPr="008434D0" w:rsidTr="000740A5">
        <w:tc>
          <w:tcPr>
            <w:tcW w:w="2254" w:type="dxa"/>
          </w:tcPr>
          <w:p w:rsidR="000740A5" w:rsidRPr="008434D0" w:rsidRDefault="000740A5" w:rsidP="000740A5">
            <w:r w:rsidRPr="008434D0">
              <w:t>manufacturer</w:t>
            </w:r>
          </w:p>
        </w:tc>
        <w:tc>
          <w:tcPr>
            <w:tcW w:w="2254" w:type="dxa"/>
            <w:shd w:val="clear" w:color="auto" w:fill="FFFF00"/>
          </w:tcPr>
          <w:p w:rsidR="000740A5" w:rsidRPr="008434D0" w:rsidRDefault="000740A5" w:rsidP="000740A5">
            <w:pPr>
              <w:rPr>
                <w:highlight w:val="yellow"/>
              </w:rPr>
            </w:pPr>
            <w:r w:rsidRPr="008434D0">
              <w:rPr>
                <w:highlight w:val="yellow"/>
              </w:rPr>
              <w:t>Bosch</w:t>
            </w:r>
          </w:p>
        </w:tc>
      </w:tr>
      <w:tr w:rsidR="000740A5" w:rsidRPr="008434D0" w:rsidTr="000740A5">
        <w:tc>
          <w:tcPr>
            <w:tcW w:w="2254" w:type="dxa"/>
          </w:tcPr>
          <w:p w:rsidR="000740A5" w:rsidRPr="008434D0" w:rsidRDefault="000740A5" w:rsidP="000740A5">
            <w:r w:rsidRPr="008434D0">
              <w:t>vendor</w:t>
            </w:r>
          </w:p>
        </w:tc>
        <w:tc>
          <w:tcPr>
            <w:tcW w:w="2254" w:type="dxa"/>
            <w:shd w:val="clear" w:color="auto" w:fill="FFFF00"/>
          </w:tcPr>
          <w:p w:rsidR="000740A5" w:rsidRPr="008434D0" w:rsidRDefault="000740A5" w:rsidP="000740A5">
            <w:pPr>
              <w:rPr>
                <w:highlight w:val="yellow"/>
              </w:rPr>
            </w:pPr>
            <w:proofErr w:type="spellStart"/>
            <w:r w:rsidRPr="008434D0">
              <w:rPr>
                <w:highlight w:val="yellow"/>
              </w:rPr>
              <w:t>Mouser.coom</w:t>
            </w:r>
            <w:proofErr w:type="spellEnd"/>
          </w:p>
        </w:tc>
      </w:tr>
      <w:tr w:rsidR="000740A5" w:rsidRPr="008434D0" w:rsidTr="000740A5">
        <w:tc>
          <w:tcPr>
            <w:tcW w:w="2254" w:type="dxa"/>
          </w:tcPr>
          <w:p w:rsidR="000740A5" w:rsidRPr="008434D0" w:rsidRDefault="000740A5" w:rsidP="000740A5">
            <w:r w:rsidRPr="008434D0">
              <w:t>Product #</w:t>
            </w:r>
          </w:p>
        </w:tc>
        <w:tc>
          <w:tcPr>
            <w:tcW w:w="2254" w:type="dxa"/>
            <w:shd w:val="clear" w:color="auto" w:fill="FFFF00"/>
          </w:tcPr>
          <w:p w:rsidR="000740A5" w:rsidRPr="008434D0" w:rsidRDefault="000740A5" w:rsidP="000740A5">
            <w:pPr>
              <w:rPr>
                <w:highlight w:val="yellow"/>
              </w:rPr>
            </w:pPr>
            <w:r w:rsidRPr="008434D0">
              <w:t>A2235H</w:t>
            </w:r>
          </w:p>
        </w:tc>
      </w:tr>
      <w:tr w:rsidR="000740A5" w:rsidRPr="008434D0" w:rsidTr="000740A5">
        <w:tc>
          <w:tcPr>
            <w:tcW w:w="2254" w:type="dxa"/>
          </w:tcPr>
          <w:p w:rsidR="000740A5" w:rsidRPr="008434D0" w:rsidRDefault="000740A5" w:rsidP="000740A5">
            <w:r w:rsidRPr="008434D0">
              <w:t>Cost</w:t>
            </w:r>
          </w:p>
        </w:tc>
        <w:tc>
          <w:tcPr>
            <w:tcW w:w="2254" w:type="dxa"/>
            <w:shd w:val="clear" w:color="auto" w:fill="FFFF00"/>
          </w:tcPr>
          <w:p w:rsidR="000740A5" w:rsidRPr="008434D0" w:rsidRDefault="000740A5" w:rsidP="000740A5">
            <w:pPr>
              <w:rPr>
                <w:highlight w:val="yellow"/>
              </w:rPr>
            </w:pPr>
            <w:r w:rsidRPr="008434D0">
              <w:t>£9.87</w:t>
            </w:r>
          </w:p>
        </w:tc>
      </w:tr>
      <w:tr w:rsidR="000740A5" w:rsidRPr="008434D0" w:rsidTr="000740A5">
        <w:tc>
          <w:tcPr>
            <w:tcW w:w="2254" w:type="dxa"/>
          </w:tcPr>
          <w:p w:rsidR="000740A5" w:rsidRPr="008434D0" w:rsidRDefault="000740A5" w:rsidP="000740A5">
            <w:r w:rsidRPr="008434D0">
              <w:t>Max Voltage</w:t>
            </w:r>
          </w:p>
        </w:tc>
        <w:tc>
          <w:tcPr>
            <w:tcW w:w="2254" w:type="dxa"/>
            <w:shd w:val="clear" w:color="auto" w:fill="FFFF00"/>
          </w:tcPr>
          <w:p w:rsidR="000740A5" w:rsidRPr="008434D0" w:rsidRDefault="000740A5" w:rsidP="000740A5">
            <w:pPr>
              <w:rPr>
                <w:highlight w:val="yellow"/>
              </w:rPr>
            </w:pPr>
            <w:r w:rsidRPr="008434D0">
              <w:rPr>
                <w:highlight w:val="yellow"/>
              </w:rPr>
              <w:t>3.6v</w:t>
            </w:r>
          </w:p>
        </w:tc>
      </w:tr>
      <w:tr w:rsidR="000740A5" w:rsidRPr="008434D0" w:rsidTr="000740A5">
        <w:tc>
          <w:tcPr>
            <w:tcW w:w="2254" w:type="dxa"/>
          </w:tcPr>
          <w:p w:rsidR="000740A5" w:rsidRPr="008434D0" w:rsidRDefault="000740A5" w:rsidP="000740A5">
            <w:r w:rsidRPr="008434D0">
              <w:t>Output Type</w:t>
            </w:r>
          </w:p>
        </w:tc>
        <w:tc>
          <w:tcPr>
            <w:tcW w:w="2254" w:type="dxa"/>
            <w:shd w:val="clear" w:color="auto" w:fill="FFFF00"/>
          </w:tcPr>
          <w:p w:rsidR="000740A5" w:rsidRPr="008434D0" w:rsidRDefault="000740A5" w:rsidP="000740A5">
            <w:pPr>
              <w:rPr>
                <w:highlight w:val="yellow"/>
              </w:rPr>
            </w:pPr>
            <w:r w:rsidRPr="008434D0">
              <w:t>I2C and SPI communication interfaces</w:t>
            </w:r>
          </w:p>
        </w:tc>
      </w:tr>
      <w:tr w:rsidR="000740A5" w:rsidRPr="008434D0" w:rsidTr="000740A5">
        <w:tc>
          <w:tcPr>
            <w:tcW w:w="2254" w:type="dxa"/>
          </w:tcPr>
          <w:p w:rsidR="000740A5" w:rsidRPr="008434D0" w:rsidRDefault="000740A5" w:rsidP="000740A5">
            <w:r w:rsidRPr="008434D0">
              <w:t>Battery Usage</w:t>
            </w:r>
          </w:p>
        </w:tc>
        <w:tc>
          <w:tcPr>
            <w:tcW w:w="2254" w:type="dxa"/>
            <w:shd w:val="clear" w:color="auto" w:fill="FFFF00"/>
          </w:tcPr>
          <w:p w:rsidR="000740A5" w:rsidRPr="008434D0" w:rsidRDefault="000740A5" w:rsidP="000740A5">
            <w:pPr>
              <w:rPr>
                <w:highlight w:val="yellow"/>
              </w:rPr>
            </w:pPr>
          </w:p>
        </w:tc>
      </w:tr>
      <w:tr w:rsidR="000740A5" w:rsidRPr="008434D0" w:rsidTr="000740A5">
        <w:tc>
          <w:tcPr>
            <w:tcW w:w="2254" w:type="dxa"/>
          </w:tcPr>
          <w:p w:rsidR="000740A5" w:rsidRPr="008434D0" w:rsidRDefault="000740A5" w:rsidP="000740A5">
            <w:r w:rsidRPr="008434D0">
              <w:t>Additional BOX</w:t>
            </w:r>
          </w:p>
        </w:tc>
        <w:tc>
          <w:tcPr>
            <w:tcW w:w="2254" w:type="dxa"/>
            <w:shd w:val="clear" w:color="auto" w:fill="FFFF00"/>
          </w:tcPr>
          <w:p w:rsidR="000740A5" w:rsidRPr="008434D0" w:rsidRDefault="000740A5" w:rsidP="000740A5">
            <w:pPr>
              <w:rPr>
                <w:highlight w:val="yellow"/>
              </w:rPr>
            </w:pPr>
            <w:r w:rsidRPr="008434D0">
              <w:rPr>
                <w:highlight w:val="yellow"/>
              </w:rPr>
              <w:t>surface</w:t>
            </w:r>
          </w:p>
        </w:tc>
      </w:tr>
      <w:tr w:rsidR="000740A5" w:rsidRPr="008434D0" w:rsidTr="000740A5">
        <w:tc>
          <w:tcPr>
            <w:tcW w:w="2254" w:type="dxa"/>
          </w:tcPr>
          <w:p w:rsidR="000740A5" w:rsidRPr="008434D0" w:rsidRDefault="000740A5" w:rsidP="000740A5">
            <w:r w:rsidRPr="008434D0">
              <w:lastRenderedPageBreak/>
              <w:t>Mounting Type</w:t>
            </w:r>
          </w:p>
        </w:tc>
        <w:tc>
          <w:tcPr>
            <w:tcW w:w="2254" w:type="dxa"/>
            <w:shd w:val="clear" w:color="auto" w:fill="FFFF00"/>
          </w:tcPr>
          <w:p w:rsidR="000740A5" w:rsidRPr="008434D0" w:rsidRDefault="000740A5" w:rsidP="000740A5">
            <w:pPr>
              <w:rPr>
                <w:highlight w:val="yellow"/>
              </w:rPr>
            </w:pPr>
            <w:r w:rsidRPr="008434D0">
              <w:rPr>
                <w:highlight w:val="yellow"/>
              </w:rPr>
              <w:t>3mmx3mmx1mm</w:t>
            </w:r>
          </w:p>
        </w:tc>
      </w:tr>
    </w:tbl>
    <w:p w:rsidR="000740A5" w:rsidRDefault="000740A5" w:rsidP="000740A5"/>
    <w:p w:rsidR="000740A5" w:rsidRDefault="000740A5" w:rsidP="000740A5">
      <w:pPr>
        <w:rPr>
          <w:b/>
        </w:rPr>
      </w:pPr>
      <w:r w:rsidRPr="00CB0AE2">
        <w:rPr>
          <w:b/>
        </w:rPr>
        <w:t>Additional parts</w:t>
      </w:r>
    </w:p>
    <w:p w:rsidR="000740A5" w:rsidRPr="0078620D" w:rsidRDefault="000740A5" w:rsidP="000740A5">
      <w:r w:rsidRPr="00A1475C">
        <w:rPr>
          <w:noProof/>
          <w:color w:val="FF0000"/>
        </w:rPr>
        <w:drawing>
          <wp:anchor distT="0" distB="0" distL="114300" distR="114300" simplePos="0" relativeHeight="251660288" behindDoc="0" locked="0" layoutInCell="1" allowOverlap="1" wp14:anchorId="2C3A7CA6" wp14:editId="5ACCBF40">
            <wp:simplePos x="0" y="0"/>
            <wp:positionH relativeFrom="margin">
              <wp:posOffset>4017010</wp:posOffset>
            </wp:positionH>
            <wp:positionV relativeFrom="paragraph">
              <wp:posOffset>2221403</wp:posOffset>
            </wp:positionV>
            <wp:extent cx="1705610" cy="1904365"/>
            <wp:effectExtent l="0" t="0" r="8890" b="635"/>
            <wp:wrapSquare wrapText="bothSides"/>
            <wp:docPr id="16" name="Picture 16" descr="Image result for sd card reader pi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d card reader pins"/>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1705610" cy="190436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4384" behindDoc="0" locked="0" layoutInCell="1" allowOverlap="1" wp14:anchorId="7BD1D702" wp14:editId="3C3262FC">
            <wp:simplePos x="0" y="0"/>
            <wp:positionH relativeFrom="margin">
              <wp:align>right</wp:align>
            </wp:positionH>
            <wp:positionV relativeFrom="paragraph">
              <wp:posOffset>6985</wp:posOffset>
            </wp:positionV>
            <wp:extent cx="1031875" cy="2181860"/>
            <wp:effectExtent l="0" t="0" r="0" b="8890"/>
            <wp:wrapSquare wrapText="bothSides"/>
            <wp:docPr id="238" name="Picture 2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28A0092B-C50C-407E-A947-70E740481C1C}">
                          <a14:useLocalDpi xmlns:a14="http://schemas.microsoft.com/office/drawing/2010/main" val="0"/>
                        </a:ext>
                      </a:extLst>
                    </a:blip>
                    <a:stretch>
                      <a:fillRect/>
                    </a:stretch>
                  </pic:blipFill>
                  <pic:spPr>
                    <a:xfrm>
                      <a:off x="0" y="0"/>
                      <a:ext cx="1031875" cy="2181860"/>
                    </a:xfrm>
                    <a:prstGeom prst="rect">
                      <a:avLst/>
                    </a:prstGeom>
                  </pic:spPr>
                </pic:pic>
              </a:graphicData>
            </a:graphic>
            <wp14:sizeRelH relativeFrom="margin">
              <wp14:pctWidth>0</wp14:pctWidth>
            </wp14:sizeRelH>
            <wp14:sizeRelV relativeFrom="margin">
              <wp14:pctHeight>0</wp14:pctHeight>
            </wp14:sizeRelV>
          </wp:anchor>
        </w:drawing>
      </w:r>
      <w:r>
        <w:t xml:space="preserve">Memory and interfacing also play a crucial role in the development of this project as sensors on their own would prove to be a usability nightmare, </w:t>
      </w:r>
      <w:r w:rsidRPr="00CB0AE2">
        <w:t>which most amateur weather forecasters would be unable to surpass</w:t>
      </w:r>
      <w:r>
        <w:t xml:space="preserve">. A microcontroller, therefore was selected along with the relevant ancillaries required to; run code, store and extract data, operate the microcontroller and to make use of the raw information received from the sensors and present it in a readable fashion, this can be achieved through programming.    The PIC Micro is discussed in the next section of this assignment as it is more complex than the additional components, these being an SD card reader to store the collected data, a USB connector to enable the user to interface with the system and a voltage regulator to ensure the components aren’t damaged by power spikes that are out of the devices range. </w:t>
      </w:r>
    </w:p>
    <w:p w:rsidR="000740A5" w:rsidRPr="00071752" w:rsidRDefault="000740A5" w:rsidP="000740A5">
      <w:r w:rsidRPr="00071752">
        <w:t xml:space="preserve">The additional components required will only briefly be discussed below to assist in selecting a microcontroller by providing information on the pins they require, further detail on the systems memory requirements is will be discussed further on in this report as this is only discussing the SD card reader itself. </w:t>
      </w:r>
    </w:p>
    <w:p w:rsidR="000740A5" w:rsidRPr="00071752" w:rsidRDefault="000740A5" w:rsidP="000740A5">
      <w:r w:rsidRPr="00071752">
        <w:rPr>
          <w:noProof/>
        </w:rPr>
        <w:drawing>
          <wp:anchor distT="0" distB="0" distL="114300" distR="114300" simplePos="0" relativeHeight="251663360" behindDoc="0" locked="0" layoutInCell="1" allowOverlap="1" wp14:anchorId="740C2FBE" wp14:editId="12906FD5">
            <wp:simplePos x="0" y="0"/>
            <wp:positionH relativeFrom="margin">
              <wp:align>left</wp:align>
            </wp:positionH>
            <wp:positionV relativeFrom="paragraph">
              <wp:posOffset>288579</wp:posOffset>
            </wp:positionV>
            <wp:extent cx="1662430" cy="914400"/>
            <wp:effectExtent l="0" t="0" r="0" b="0"/>
            <wp:wrapSquare wrapText="bothSides"/>
            <wp:docPr id="237" name="Picture 2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28A0092B-C50C-407E-A947-70E740481C1C}">
                          <a14:useLocalDpi xmlns:a14="http://schemas.microsoft.com/office/drawing/2010/main" val="0"/>
                        </a:ext>
                      </a:extLst>
                    </a:blip>
                    <a:stretch>
                      <a:fillRect/>
                    </a:stretch>
                  </pic:blipFill>
                  <pic:spPr>
                    <a:xfrm>
                      <a:off x="0" y="0"/>
                      <a:ext cx="1662430" cy="914400"/>
                    </a:xfrm>
                    <a:prstGeom prst="rect">
                      <a:avLst/>
                    </a:prstGeom>
                  </pic:spPr>
                </pic:pic>
              </a:graphicData>
            </a:graphic>
            <wp14:sizeRelH relativeFrom="margin">
              <wp14:pctWidth>0</wp14:pctWidth>
            </wp14:sizeRelH>
            <wp14:sizeRelV relativeFrom="margin">
              <wp14:pctHeight>0</wp14:pctHeight>
            </wp14:sizeRelV>
          </wp:anchor>
        </w:drawing>
      </w:r>
      <w:r w:rsidRPr="00071752">
        <w:t xml:space="preserve">To interface with the PIC Micro the USB requires three digital pins D- D+ and VCC and additionally the USB connector requires USB compatibility with the PIC microcontroller, this is important information for selecting the correct microcontroller.  The SD card on the other hand requires </w:t>
      </w:r>
      <w:proofErr w:type="gramStart"/>
      <w:r w:rsidRPr="00071752">
        <w:t>32 bit</w:t>
      </w:r>
      <w:proofErr w:type="gramEnd"/>
      <w:r w:rsidRPr="00071752">
        <w:t xml:space="preserve"> SPI compatibility with the PIC Microcontroller requiring four digital pins to interface the chip select, clock speed, data in and data out pins. </w:t>
      </w:r>
    </w:p>
    <w:p w:rsidR="000740A5" w:rsidRPr="00A1475C" w:rsidRDefault="000740A5" w:rsidP="000740A5">
      <w:pPr>
        <w:rPr>
          <w:color w:val="FF0000"/>
        </w:rPr>
      </w:pPr>
    </w:p>
    <w:p w:rsidR="000740A5" w:rsidRDefault="000740A5" w:rsidP="000740A5">
      <w:pPr>
        <w:rPr>
          <w:b/>
          <w:color w:val="FF0000"/>
        </w:rPr>
      </w:pPr>
    </w:p>
    <w:p w:rsidR="000740A5" w:rsidRDefault="000740A5" w:rsidP="000740A5">
      <w:pPr>
        <w:rPr>
          <w:b/>
          <w:color w:val="FF0000"/>
        </w:rPr>
      </w:pPr>
    </w:p>
    <w:p w:rsidR="000740A5" w:rsidRDefault="000740A5" w:rsidP="000740A5">
      <w:pPr>
        <w:rPr>
          <w:b/>
          <w:color w:val="FF0000"/>
        </w:rPr>
      </w:pPr>
    </w:p>
    <w:p w:rsidR="000740A5" w:rsidRDefault="000740A5" w:rsidP="000740A5">
      <w:pPr>
        <w:rPr>
          <w:b/>
          <w:color w:val="FF0000"/>
        </w:rPr>
      </w:pPr>
    </w:p>
    <w:p w:rsidR="000740A5" w:rsidRDefault="000740A5" w:rsidP="000740A5">
      <w:pPr>
        <w:rPr>
          <w:b/>
          <w:color w:val="FF0000"/>
        </w:rPr>
      </w:pPr>
    </w:p>
    <w:p w:rsidR="000740A5" w:rsidRDefault="000740A5" w:rsidP="000740A5">
      <w:pPr>
        <w:rPr>
          <w:b/>
          <w:color w:val="FF0000"/>
        </w:rPr>
      </w:pPr>
    </w:p>
    <w:p w:rsidR="000740A5" w:rsidRDefault="000740A5" w:rsidP="000740A5">
      <w:pPr>
        <w:rPr>
          <w:b/>
          <w:color w:val="FF0000"/>
        </w:rPr>
      </w:pPr>
    </w:p>
    <w:p w:rsidR="000740A5" w:rsidRPr="0027592B" w:rsidRDefault="000740A5" w:rsidP="000740A5">
      <w:pPr>
        <w:rPr>
          <w:b/>
        </w:rPr>
      </w:pPr>
      <w:r w:rsidRPr="0027592B">
        <w:rPr>
          <w:b/>
        </w:rPr>
        <w:lastRenderedPageBreak/>
        <w:t>Bibliography</w:t>
      </w:r>
    </w:p>
    <w:p w:rsidR="000740A5" w:rsidRPr="007975F4" w:rsidRDefault="000740A5" w:rsidP="000740A5">
      <w:pPr>
        <w:spacing w:before="100" w:beforeAutospacing="1" w:after="100" w:afterAutospacing="1" w:line="240" w:lineRule="auto"/>
        <w:ind w:left="640" w:hanging="640"/>
        <w:rPr>
          <w:rFonts w:ascii="Times New Roman" w:eastAsia="Times New Roman" w:hAnsi="Times New Roman" w:cs="Times New Roman"/>
          <w:lang w:eastAsia="en-GB"/>
        </w:rPr>
      </w:pPr>
      <w:r w:rsidRPr="007975F4">
        <w:rPr>
          <w:rFonts w:ascii="Times New Roman" w:eastAsia="Times New Roman" w:hAnsi="Times New Roman" w:cs="Times New Roman"/>
          <w:lang w:eastAsia="en-GB"/>
        </w:rPr>
        <w:t>[1]</w:t>
      </w:r>
      <w:r w:rsidRPr="007975F4">
        <w:rPr>
          <w:rFonts w:ascii="Times New Roman" w:eastAsia="Times New Roman" w:hAnsi="Times New Roman" w:cs="Times New Roman"/>
          <w:lang w:eastAsia="en-GB"/>
        </w:rPr>
        <w:tab/>
        <w:t xml:space="preserve">“REC50-12 _ </w:t>
      </w:r>
      <w:proofErr w:type="spellStart"/>
      <w:r w:rsidRPr="007975F4">
        <w:rPr>
          <w:rFonts w:ascii="Times New Roman" w:eastAsia="Times New Roman" w:hAnsi="Times New Roman" w:cs="Times New Roman"/>
          <w:lang w:eastAsia="en-GB"/>
        </w:rPr>
        <w:t>REC50-12</w:t>
      </w:r>
      <w:proofErr w:type="spellEnd"/>
      <w:r w:rsidRPr="007975F4">
        <w:rPr>
          <w:rFonts w:ascii="Times New Roman" w:eastAsia="Times New Roman" w:hAnsi="Times New Roman" w:cs="Times New Roman"/>
          <w:lang w:eastAsia="en-GB"/>
        </w:rPr>
        <w:t xml:space="preserve"> Lead Acid Battery - 12V, 50Ah _ RS Components.</w:t>
      </w:r>
      <w:proofErr w:type="gramStart"/>
      <w:r w:rsidRPr="007975F4">
        <w:rPr>
          <w:rFonts w:ascii="Times New Roman" w:eastAsia="Times New Roman" w:hAnsi="Times New Roman" w:cs="Times New Roman"/>
          <w:lang w:eastAsia="en-GB"/>
        </w:rPr>
        <w:t>” .</w:t>
      </w:r>
      <w:proofErr w:type="gramEnd"/>
    </w:p>
    <w:p w:rsidR="000740A5" w:rsidRPr="007975F4" w:rsidRDefault="000740A5" w:rsidP="000740A5">
      <w:pPr>
        <w:spacing w:before="100" w:beforeAutospacing="1" w:after="100" w:afterAutospacing="1" w:line="240" w:lineRule="auto"/>
        <w:ind w:left="640" w:hanging="640"/>
        <w:rPr>
          <w:rFonts w:ascii="Times New Roman" w:eastAsia="Times New Roman" w:hAnsi="Times New Roman" w:cs="Times New Roman"/>
          <w:lang w:eastAsia="en-GB"/>
        </w:rPr>
      </w:pPr>
      <w:r w:rsidRPr="007975F4">
        <w:rPr>
          <w:rFonts w:ascii="Times New Roman" w:eastAsia="Times New Roman" w:hAnsi="Times New Roman" w:cs="Times New Roman"/>
          <w:lang w:eastAsia="en-GB"/>
        </w:rPr>
        <w:t>[2]</w:t>
      </w:r>
      <w:r w:rsidRPr="007975F4">
        <w:rPr>
          <w:rFonts w:ascii="Times New Roman" w:eastAsia="Times New Roman" w:hAnsi="Times New Roman" w:cs="Times New Roman"/>
          <w:lang w:eastAsia="en-GB"/>
        </w:rPr>
        <w:tab/>
        <w:t>“</w:t>
      </w:r>
      <w:proofErr w:type="spellStart"/>
      <w:r w:rsidRPr="007975F4">
        <w:rPr>
          <w:rFonts w:ascii="Times New Roman" w:eastAsia="Times New Roman" w:hAnsi="Times New Roman" w:cs="Times New Roman"/>
          <w:lang w:eastAsia="en-GB"/>
        </w:rPr>
        <w:t>Metcheck</w:t>
      </w:r>
      <w:proofErr w:type="spellEnd"/>
      <w:r w:rsidRPr="007975F4">
        <w:rPr>
          <w:rFonts w:ascii="Times New Roman" w:eastAsia="Times New Roman" w:hAnsi="Times New Roman" w:cs="Times New Roman"/>
          <w:lang w:eastAsia="en-GB"/>
        </w:rPr>
        <w:t xml:space="preserve"> M12 EXCEL Acrylic Stevenson Screen.</w:t>
      </w:r>
      <w:proofErr w:type="gramStart"/>
      <w:r w:rsidRPr="007975F4">
        <w:rPr>
          <w:rFonts w:ascii="Times New Roman" w:eastAsia="Times New Roman" w:hAnsi="Times New Roman" w:cs="Times New Roman"/>
          <w:lang w:eastAsia="en-GB"/>
        </w:rPr>
        <w:t>” .</w:t>
      </w:r>
      <w:proofErr w:type="gramEnd"/>
    </w:p>
    <w:p w:rsidR="000740A5" w:rsidRPr="007975F4" w:rsidRDefault="000740A5" w:rsidP="000740A5">
      <w:pPr>
        <w:spacing w:before="100" w:beforeAutospacing="1" w:after="100" w:afterAutospacing="1" w:line="240" w:lineRule="auto"/>
        <w:ind w:left="640" w:hanging="640"/>
        <w:rPr>
          <w:rFonts w:ascii="Times New Roman" w:eastAsia="Times New Roman" w:hAnsi="Times New Roman" w:cs="Times New Roman"/>
          <w:lang w:eastAsia="en-GB"/>
        </w:rPr>
      </w:pPr>
      <w:r w:rsidRPr="007975F4">
        <w:rPr>
          <w:rFonts w:ascii="Times New Roman" w:eastAsia="Times New Roman" w:hAnsi="Times New Roman" w:cs="Times New Roman"/>
          <w:lang w:eastAsia="en-GB"/>
        </w:rPr>
        <w:t>[3]</w:t>
      </w:r>
      <w:r w:rsidRPr="007975F4">
        <w:rPr>
          <w:rFonts w:ascii="Times New Roman" w:eastAsia="Times New Roman" w:hAnsi="Times New Roman" w:cs="Times New Roman"/>
          <w:lang w:eastAsia="en-GB"/>
        </w:rPr>
        <w:tab/>
        <w:t>“FGN.</w:t>
      </w:r>
      <w:proofErr w:type="gramStart"/>
      <w:r w:rsidRPr="007975F4">
        <w:rPr>
          <w:rFonts w:ascii="Times New Roman" w:eastAsia="Times New Roman" w:hAnsi="Times New Roman" w:cs="Times New Roman"/>
          <w:lang w:eastAsia="en-GB"/>
        </w:rPr>
        <w:t>” .</w:t>
      </w:r>
      <w:proofErr w:type="gramEnd"/>
    </w:p>
    <w:p w:rsidR="000740A5" w:rsidRPr="007975F4" w:rsidRDefault="000740A5" w:rsidP="000740A5">
      <w:pPr>
        <w:spacing w:before="100" w:beforeAutospacing="1" w:after="100" w:afterAutospacing="1" w:line="240" w:lineRule="auto"/>
        <w:ind w:left="640" w:hanging="640"/>
        <w:rPr>
          <w:rFonts w:ascii="Times New Roman" w:eastAsia="Times New Roman" w:hAnsi="Times New Roman" w:cs="Times New Roman"/>
          <w:lang w:eastAsia="en-GB"/>
        </w:rPr>
      </w:pPr>
      <w:r w:rsidRPr="007975F4">
        <w:rPr>
          <w:rFonts w:ascii="Times New Roman" w:eastAsia="Times New Roman" w:hAnsi="Times New Roman" w:cs="Times New Roman"/>
          <w:lang w:eastAsia="en-GB"/>
        </w:rPr>
        <w:t>[4]</w:t>
      </w:r>
      <w:r w:rsidRPr="007975F4">
        <w:rPr>
          <w:rFonts w:ascii="Times New Roman" w:eastAsia="Times New Roman" w:hAnsi="Times New Roman" w:cs="Times New Roman"/>
          <w:lang w:eastAsia="en-GB"/>
        </w:rPr>
        <w:tab/>
        <w:t>“FGN.</w:t>
      </w:r>
      <w:proofErr w:type="gramStart"/>
      <w:r w:rsidRPr="007975F4">
        <w:rPr>
          <w:rFonts w:ascii="Times New Roman" w:eastAsia="Times New Roman" w:hAnsi="Times New Roman" w:cs="Times New Roman"/>
          <w:lang w:eastAsia="en-GB"/>
        </w:rPr>
        <w:t>” .</w:t>
      </w:r>
      <w:proofErr w:type="gramEnd"/>
    </w:p>
    <w:p w:rsidR="000740A5" w:rsidRPr="007975F4" w:rsidRDefault="000740A5" w:rsidP="000740A5">
      <w:pPr>
        <w:spacing w:before="100" w:beforeAutospacing="1" w:after="100" w:afterAutospacing="1" w:line="240" w:lineRule="auto"/>
        <w:ind w:left="640" w:hanging="640"/>
        <w:rPr>
          <w:rFonts w:ascii="Times New Roman" w:eastAsia="Times New Roman" w:hAnsi="Times New Roman" w:cs="Times New Roman"/>
          <w:lang w:eastAsia="en-GB"/>
        </w:rPr>
      </w:pPr>
      <w:r w:rsidRPr="007975F4">
        <w:rPr>
          <w:rFonts w:ascii="Times New Roman" w:eastAsia="Times New Roman" w:hAnsi="Times New Roman" w:cs="Times New Roman"/>
          <w:lang w:eastAsia="en-GB"/>
        </w:rPr>
        <w:t>[5]</w:t>
      </w:r>
      <w:r w:rsidRPr="007975F4">
        <w:rPr>
          <w:rFonts w:ascii="Times New Roman" w:eastAsia="Times New Roman" w:hAnsi="Times New Roman" w:cs="Times New Roman"/>
          <w:lang w:eastAsia="en-GB"/>
        </w:rPr>
        <w:tab/>
        <w:t xml:space="preserve">“Battery Life Calculator _ </w:t>
      </w:r>
      <w:proofErr w:type="spellStart"/>
      <w:r w:rsidRPr="007975F4">
        <w:rPr>
          <w:rFonts w:ascii="Times New Roman" w:eastAsia="Times New Roman" w:hAnsi="Times New Roman" w:cs="Times New Roman"/>
          <w:lang w:eastAsia="en-GB"/>
        </w:rPr>
        <w:t>DigiKey</w:t>
      </w:r>
      <w:proofErr w:type="spellEnd"/>
      <w:r w:rsidRPr="007975F4">
        <w:rPr>
          <w:rFonts w:ascii="Times New Roman" w:eastAsia="Times New Roman" w:hAnsi="Times New Roman" w:cs="Times New Roman"/>
          <w:lang w:eastAsia="en-GB"/>
        </w:rPr>
        <w:t xml:space="preserve"> Electronics.</w:t>
      </w:r>
      <w:proofErr w:type="gramStart"/>
      <w:r w:rsidRPr="007975F4">
        <w:rPr>
          <w:rFonts w:ascii="Times New Roman" w:eastAsia="Times New Roman" w:hAnsi="Times New Roman" w:cs="Times New Roman"/>
          <w:lang w:eastAsia="en-GB"/>
        </w:rPr>
        <w:t>” .</w:t>
      </w:r>
      <w:proofErr w:type="gramEnd"/>
    </w:p>
    <w:p w:rsidR="000740A5" w:rsidRPr="007975F4" w:rsidRDefault="000740A5" w:rsidP="000740A5">
      <w:pPr>
        <w:spacing w:before="100" w:beforeAutospacing="1" w:after="100" w:afterAutospacing="1" w:line="240" w:lineRule="auto"/>
        <w:ind w:left="640" w:hanging="640"/>
        <w:rPr>
          <w:rFonts w:ascii="Times New Roman" w:eastAsia="Times New Roman" w:hAnsi="Times New Roman" w:cs="Times New Roman"/>
          <w:lang w:eastAsia="en-GB"/>
        </w:rPr>
      </w:pPr>
      <w:r w:rsidRPr="007975F4">
        <w:rPr>
          <w:rFonts w:ascii="Times New Roman" w:eastAsia="Times New Roman" w:hAnsi="Times New Roman" w:cs="Times New Roman"/>
          <w:lang w:eastAsia="en-GB"/>
        </w:rPr>
        <w:t>[6]</w:t>
      </w:r>
      <w:r w:rsidRPr="007975F4">
        <w:rPr>
          <w:rFonts w:ascii="Times New Roman" w:eastAsia="Times New Roman" w:hAnsi="Times New Roman" w:cs="Times New Roman"/>
          <w:lang w:eastAsia="en-GB"/>
        </w:rPr>
        <w:tab/>
        <w:t xml:space="preserve">C. Specifications, “Vantage Vue Weather Station Integrated Sensor Suite </w:t>
      </w:r>
      <w:proofErr w:type="gramStart"/>
      <w:r w:rsidRPr="007975F4">
        <w:rPr>
          <w:rFonts w:ascii="Times New Roman" w:eastAsia="Times New Roman" w:hAnsi="Times New Roman" w:cs="Times New Roman"/>
          <w:lang w:eastAsia="en-GB"/>
        </w:rPr>
        <w:t>( ISS</w:t>
      </w:r>
      <w:proofErr w:type="gramEnd"/>
      <w:r w:rsidRPr="007975F4">
        <w:rPr>
          <w:rFonts w:ascii="Times New Roman" w:eastAsia="Times New Roman" w:hAnsi="Times New Roman" w:cs="Times New Roman"/>
          <w:lang w:eastAsia="en-GB"/>
        </w:rPr>
        <w:t xml:space="preserve"> ),” pp. 1–7.</w:t>
      </w:r>
    </w:p>
    <w:p w:rsidR="000740A5" w:rsidRPr="007975F4" w:rsidRDefault="000740A5" w:rsidP="000740A5">
      <w:pPr>
        <w:spacing w:before="100" w:beforeAutospacing="1" w:after="100" w:afterAutospacing="1" w:line="240" w:lineRule="auto"/>
        <w:ind w:left="640" w:hanging="640"/>
        <w:rPr>
          <w:rFonts w:ascii="Times New Roman" w:eastAsia="Times New Roman" w:hAnsi="Times New Roman" w:cs="Times New Roman"/>
          <w:lang w:eastAsia="en-GB"/>
        </w:rPr>
      </w:pPr>
      <w:r w:rsidRPr="007975F4">
        <w:rPr>
          <w:rFonts w:ascii="Times New Roman" w:eastAsia="Times New Roman" w:hAnsi="Times New Roman" w:cs="Times New Roman"/>
          <w:lang w:eastAsia="en-GB"/>
        </w:rPr>
        <w:t>[7]</w:t>
      </w:r>
      <w:r w:rsidRPr="007975F4">
        <w:rPr>
          <w:rFonts w:ascii="Times New Roman" w:eastAsia="Times New Roman" w:hAnsi="Times New Roman" w:cs="Times New Roman"/>
          <w:lang w:eastAsia="en-GB"/>
        </w:rPr>
        <w:tab/>
        <w:t>“Vantage Vue _ Davis Instruments.</w:t>
      </w:r>
      <w:proofErr w:type="gramStart"/>
      <w:r w:rsidRPr="007975F4">
        <w:rPr>
          <w:rFonts w:ascii="Times New Roman" w:eastAsia="Times New Roman" w:hAnsi="Times New Roman" w:cs="Times New Roman"/>
          <w:lang w:eastAsia="en-GB"/>
        </w:rPr>
        <w:t>” .</w:t>
      </w:r>
      <w:proofErr w:type="gramEnd"/>
    </w:p>
    <w:p w:rsidR="000740A5" w:rsidRPr="007975F4" w:rsidRDefault="000740A5" w:rsidP="000740A5">
      <w:pPr>
        <w:spacing w:before="100" w:beforeAutospacing="1" w:after="100" w:afterAutospacing="1" w:line="240" w:lineRule="auto"/>
        <w:ind w:left="640" w:hanging="640"/>
        <w:rPr>
          <w:rFonts w:ascii="Times New Roman" w:eastAsia="Times New Roman" w:hAnsi="Times New Roman" w:cs="Times New Roman"/>
          <w:lang w:eastAsia="en-GB"/>
        </w:rPr>
      </w:pPr>
      <w:r w:rsidRPr="007975F4">
        <w:rPr>
          <w:rFonts w:ascii="Times New Roman" w:eastAsia="Times New Roman" w:hAnsi="Times New Roman" w:cs="Times New Roman"/>
          <w:lang w:eastAsia="en-GB"/>
        </w:rPr>
        <w:t>[8]</w:t>
      </w:r>
      <w:r w:rsidRPr="007975F4">
        <w:rPr>
          <w:rFonts w:ascii="Times New Roman" w:eastAsia="Times New Roman" w:hAnsi="Times New Roman" w:cs="Times New Roman"/>
          <w:lang w:eastAsia="en-GB"/>
        </w:rPr>
        <w:tab/>
        <w:t>“Vantage Pro2 _ Davis Instruments.</w:t>
      </w:r>
      <w:proofErr w:type="gramStart"/>
      <w:r w:rsidRPr="007975F4">
        <w:rPr>
          <w:rFonts w:ascii="Times New Roman" w:eastAsia="Times New Roman" w:hAnsi="Times New Roman" w:cs="Times New Roman"/>
          <w:lang w:eastAsia="en-GB"/>
        </w:rPr>
        <w:t>” .</w:t>
      </w:r>
      <w:proofErr w:type="gramEnd"/>
    </w:p>
    <w:p w:rsidR="000740A5" w:rsidRPr="007975F4" w:rsidRDefault="000740A5" w:rsidP="000740A5">
      <w:pPr>
        <w:spacing w:before="100" w:beforeAutospacing="1" w:after="100" w:afterAutospacing="1" w:line="240" w:lineRule="auto"/>
        <w:ind w:left="640" w:hanging="640"/>
        <w:rPr>
          <w:rFonts w:ascii="Times New Roman" w:eastAsia="Times New Roman" w:hAnsi="Times New Roman" w:cs="Times New Roman"/>
          <w:lang w:eastAsia="en-GB"/>
        </w:rPr>
      </w:pPr>
      <w:r w:rsidRPr="007975F4">
        <w:rPr>
          <w:rFonts w:ascii="Times New Roman" w:eastAsia="Times New Roman" w:hAnsi="Times New Roman" w:cs="Times New Roman"/>
          <w:lang w:eastAsia="en-GB"/>
        </w:rPr>
        <w:t>[9]</w:t>
      </w:r>
      <w:r w:rsidRPr="007975F4">
        <w:rPr>
          <w:rFonts w:ascii="Times New Roman" w:eastAsia="Times New Roman" w:hAnsi="Times New Roman" w:cs="Times New Roman"/>
          <w:lang w:eastAsia="en-GB"/>
        </w:rPr>
        <w:tab/>
        <w:t xml:space="preserve">H. U. M. Out, R. M. </w:t>
      </w:r>
      <w:proofErr w:type="spellStart"/>
      <w:r w:rsidRPr="007975F4">
        <w:rPr>
          <w:rFonts w:ascii="Times New Roman" w:eastAsia="Times New Roman" w:hAnsi="Times New Roman" w:cs="Times New Roman"/>
          <w:lang w:eastAsia="en-GB"/>
        </w:rPr>
        <w:t>Eter</w:t>
      </w:r>
      <w:proofErr w:type="spellEnd"/>
      <w:r w:rsidRPr="007975F4">
        <w:rPr>
          <w:rFonts w:ascii="Times New Roman" w:eastAsia="Times New Roman" w:hAnsi="Times New Roman" w:cs="Times New Roman"/>
          <w:lang w:eastAsia="en-GB"/>
        </w:rPr>
        <w:t xml:space="preserve">, M. Ph, T. E. M. P. In, H. U. M. In, and Y. R. A. In, “Cabled Vantage Pro2 </w:t>
      </w:r>
      <w:r w:rsidRPr="007975F4">
        <w:rPr>
          <w:rFonts w:ascii="Times New Roman" w:eastAsia="Times New Roman" w:hAnsi="Times New Roman" w:cs="Times New Roman"/>
          <w:vertAlign w:val="superscript"/>
          <w:lang w:eastAsia="en-GB"/>
        </w:rPr>
        <w:t>TM</w:t>
      </w:r>
      <w:r w:rsidRPr="007975F4">
        <w:rPr>
          <w:rFonts w:ascii="Times New Roman" w:eastAsia="Times New Roman" w:hAnsi="Times New Roman" w:cs="Times New Roman"/>
          <w:lang w:eastAsia="en-GB"/>
        </w:rPr>
        <w:t xml:space="preserve"> &amp; Vantage Pro2 Plus </w:t>
      </w:r>
      <w:r w:rsidRPr="007975F4">
        <w:rPr>
          <w:rFonts w:ascii="Times New Roman" w:eastAsia="Times New Roman" w:hAnsi="Times New Roman" w:cs="Times New Roman"/>
          <w:vertAlign w:val="superscript"/>
          <w:lang w:eastAsia="en-GB"/>
        </w:rPr>
        <w:t>TM</w:t>
      </w:r>
      <w:r w:rsidRPr="007975F4">
        <w:rPr>
          <w:rFonts w:ascii="Times New Roman" w:eastAsia="Times New Roman" w:hAnsi="Times New Roman" w:cs="Times New Roman"/>
          <w:lang w:eastAsia="en-GB"/>
        </w:rPr>
        <w:t xml:space="preserve"> Stations,” pp. 1–8.</w:t>
      </w:r>
    </w:p>
    <w:p w:rsidR="000740A5" w:rsidRPr="007975F4" w:rsidRDefault="000740A5" w:rsidP="000740A5">
      <w:pPr>
        <w:spacing w:before="100" w:beforeAutospacing="1" w:after="100" w:afterAutospacing="1" w:line="240" w:lineRule="auto"/>
        <w:ind w:left="640" w:hanging="640"/>
        <w:rPr>
          <w:rFonts w:ascii="Times New Roman" w:eastAsia="Times New Roman" w:hAnsi="Times New Roman" w:cs="Times New Roman"/>
          <w:lang w:eastAsia="en-GB"/>
        </w:rPr>
      </w:pPr>
      <w:r w:rsidRPr="007975F4">
        <w:rPr>
          <w:rFonts w:ascii="Times New Roman" w:eastAsia="Times New Roman" w:hAnsi="Times New Roman" w:cs="Times New Roman"/>
          <w:lang w:eastAsia="en-GB"/>
        </w:rPr>
        <w:t>[10]</w:t>
      </w:r>
      <w:r w:rsidRPr="007975F4">
        <w:rPr>
          <w:rFonts w:ascii="Times New Roman" w:eastAsia="Times New Roman" w:hAnsi="Times New Roman" w:cs="Times New Roman"/>
          <w:lang w:eastAsia="en-GB"/>
        </w:rPr>
        <w:tab/>
        <w:t xml:space="preserve">N. </w:t>
      </w:r>
      <w:proofErr w:type="spellStart"/>
      <w:r w:rsidRPr="007975F4">
        <w:rPr>
          <w:rFonts w:ascii="Times New Roman" w:eastAsia="Times New Roman" w:hAnsi="Times New Roman" w:cs="Times New Roman"/>
          <w:lang w:eastAsia="en-GB"/>
        </w:rPr>
        <w:t>Steffensen</w:t>
      </w:r>
      <w:proofErr w:type="spellEnd"/>
      <w:r w:rsidRPr="007975F4">
        <w:rPr>
          <w:rFonts w:ascii="Times New Roman" w:eastAsia="Times New Roman" w:hAnsi="Times New Roman" w:cs="Times New Roman"/>
          <w:lang w:eastAsia="en-GB"/>
        </w:rPr>
        <w:t xml:space="preserve">, “Environmental Meters Certificate of Conformity Standards Used in Testing Relative </w:t>
      </w:r>
      <w:proofErr w:type="gramStart"/>
      <w:r w:rsidRPr="007975F4">
        <w:rPr>
          <w:rFonts w:ascii="Times New Roman" w:eastAsia="Times New Roman" w:hAnsi="Times New Roman" w:cs="Times New Roman"/>
          <w:lang w:eastAsia="en-GB"/>
        </w:rPr>
        <w:t>Humidity :</w:t>
      </w:r>
      <w:proofErr w:type="gramEnd"/>
      <w:r w:rsidRPr="007975F4">
        <w:rPr>
          <w:rFonts w:ascii="Times New Roman" w:eastAsia="Times New Roman" w:hAnsi="Times New Roman" w:cs="Times New Roman"/>
          <w:lang w:eastAsia="en-GB"/>
        </w:rPr>
        <w:t xml:space="preserve"> Barometric Pressure : Temperature : Approved By : Product Specifications for Kestrel 5 Series Weather / Environmental Meters SENSORS,” pp. 2016–2017, 2016.</w:t>
      </w:r>
    </w:p>
    <w:p w:rsidR="000740A5" w:rsidRPr="007975F4" w:rsidRDefault="000740A5" w:rsidP="000740A5">
      <w:pPr>
        <w:spacing w:before="100" w:beforeAutospacing="1" w:after="100" w:afterAutospacing="1" w:line="240" w:lineRule="auto"/>
        <w:ind w:left="640" w:hanging="640"/>
        <w:rPr>
          <w:rFonts w:ascii="Times New Roman" w:eastAsia="Times New Roman" w:hAnsi="Times New Roman" w:cs="Times New Roman"/>
          <w:lang w:eastAsia="en-GB"/>
        </w:rPr>
      </w:pPr>
      <w:r w:rsidRPr="007975F4">
        <w:rPr>
          <w:rFonts w:ascii="Times New Roman" w:eastAsia="Times New Roman" w:hAnsi="Times New Roman" w:cs="Times New Roman"/>
          <w:lang w:eastAsia="en-GB"/>
        </w:rPr>
        <w:t>[11]</w:t>
      </w:r>
      <w:r w:rsidRPr="007975F4">
        <w:rPr>
          <w:rFonts w:ascii="Times New Roman" w:eastAsia="Times New Roman" w:hAnsi="Times New Roman" w:cs="Times New Roman"/>
          <w:lang w:eastAsia="en-GB"/>
        </w:rPr>
        <w:tab/>
        <w:t>“Kestrel Hand Held Weather Meters – Environmental Instruments Complete Range _ R-P-R.</w:t>
      </w:r>
      <w:proofErr w:type="gramStart"/>
      <w:r w:rsidRPr="007975F4">
        <w:rPr>
          <w:rFonts w:ascii="Times New Roman" w:eastAsia="Times New Roman" w:hAnsi="Times New Roman" w:cs="Times New Roman"/>
          <w:lang w:eastAsia="en-GB"/>
        </w:rPr>
        <w:t>” .</w:t>
      </w:r>
      <w:proofErr w:type="gramEnd"/>
    </w:p>
    <w:p w:rsidR="000740A5" w:rsidRPr="007975F4" w:rsidRDefault="000740A5" w:rsidP="000740A5">
      <w:pPr>
        <w:spacing w:before="100" w:beforeAutospacing="1" w:after="100" w:afterAutospacing="1" w:line="240" w:lineRule="auto"/>
        <w:ind w:left="640" w:hanging="640"/>
        <w:rPr>
          <w:rFonts w:ascii="Times New Roman" w:eastAsia="Times New Roman" w:hAnsi="Times New Roman" w:cs="Times New Roman"/>
          <w:lang w:eastAsia="en-GB"/>
        </w:rPr>
      </w:pPr>
      <w:r w:rsidRPr="007975F4">
        <w:rPr>
          <w:rFonts w:ascii="Times New Roman" w:eastAsia="Times New Roman" w:hAnsi="Times New Roman" w:cs="Times New Roman"/>
          <w:lang w:eastAsia="en-GB"/>
        </w:rPr>
        <w:t>[12]</w:t>
      </w:r>
      <w:r w:rsidRPr="007975F4">
        <w:rPr>
          <w:rFonts w:ascii="Times New Roman" w:eastAsia="Times New Roman" w:hAnsi="Times New Roman" w:cs="Times New Roman"/>
          <w:lang w:eastAsia="en-GB"/>
        </w:rPr>
        <w:tab/>
        <w:t xml:space="preserve">“Kestrel 5500 Weather Meter _ £336 </w:t>
      </w:r>
      <w:proofErr w:type="spellStart"/>
      <w:r w:rsidRPr="007975F4">
        <w:rPr>
          <w:rFonts w:ascii="Times New Roman" w:eastAsia="Times New Roman" w:hAnsi="Times New Roman" w:cs="Times New Roman"/>
          <w:lang w:eastAsia="en-GB"/>
        </w:rPr>
        <w:t>inc</w:t>
      </w:r>
      <w:proofErr w:type="spellEnd"/>
      <w:r w:rsidRPr="007975F4">
        <w:rPr>
          <w:rFonts w:ascii="Times New Roman" w:eastAsia="Times New Roman" w:hAnsi="Times New Roman" w:cs="Times New Roman"/>
          <w:lang w:eastAsia="en-GB"/>
        </w:rPr>
        <w:t xml:space="preserve"> VAT free UK delivery _ R-P-R.</w:t>
      </w:r>
      <w:proofErr w:type="gramStart"/>
      <w:r w:rsidRPr="007975F4">
        <w:rPr>
          <w:rFonts w:ascii="Times New Roman" w:eastAsia="Times New Roman" w:hAnsi="Times New Roman" w:cs="Times New Roman"/>
          <w:lang w:eastAsia="en-GB"/>
        </w:rPr>
        <w:t>” .</w:t>
      </w:r>
      <w:proofErr w:type="gramEnd"/>
    </w:p>
    <w:p w:rsidR="000740A5" w:rsidRPr="007975F4" w:rsidRDefault="000740A5" w:rsidP="000740A5">
      <w:pPr>
        <w:spacing w:before="100" w:beforeAutospacing="1" w:after="100" w:afterAutospacing="1" w:line="240" w:lineRule="auto"/>
        <w:ind w:left="640" w:hanging="640"/>
        <w:rPr>
          <w:rFonts w:ascii="Times New Roman" w:eastAsia="Times New Roman" w:hAnsi="Times New Roman" w:cs="Times New Roman"/>
          <w:lang w:eastAsia="en-GB"/>
        </w:rPr>
      </w:pPr>
      <w:r w:rsidRPr="007975F4">
        <w:rPr>
          <w:rFonts w:ascii="Times New Roman" w:eastAsia="Times New Roman" w:hAnsi="Times New Roman" w:cs="Times New Roman"/>
          <w:lang w:eastAsia="en-GB"/>
        </w:rPr>
        <w:t>[13]</w:t>
      </w:r>
      <w:r w:rsidRPr="007975F4">
        <w:rPr>
          <w:rFonts w:ascii="Times New Roman" w:eastAsia="Times New Roman" w:hAnsi="Times New Roman" w:cs="Times New Roman"/>
          <w:lang w:eastAsia="en-GB"/>
        </w:rPr>
        <w:tab/>
        <w:t xml:space="preserve">“Kestrel 5200 Professional Weather Meter _ £291 </w:t>
      </w:r>
      <w:proofErr w:type="spellStart"/>
      <w:r w:rsidRPr="007975F4">
        <w:rPr>
          <w:rFonts w:ascii="Times New Roman" w:eastAsia="Times New Roman" w:hAnsi="Times New Roman" w:cs="Times New Roman"/>
          <w:lang w:eastAsia="en-GB"/>
        </w:rPr>
        <w:t>inc</w:t>
      </w:r>
      <w:proofErr w:type="spellEnd"/>
      <w:r w:rsidRPr="007975F4">
        <w:rPr>
          <w:rFonts w:ascii="Times New Roman" w:eastAsia="Times New Roman" w:hAnsi="Times New Roman" w:cs="Times New Roman"/>
          <w:lang w:eastAsia="en-GB"/>
        </w:rPr>
        <w:t xml:space="preserve"> VAT free UK delivery _ R-P-R.</w:t>
      </w:r>
      <w:proofErr w:type="gramStart"/>
      <w:r w:rsidRPr="007975F4">
        <w:rPr>
          <w:rFonts w:ascii="Times New Roman" w:eastAsia="Times New Roman" w:hAnsi="Times New Roman" w:cs="Times New Roman"/>
          <w:lang w:eastAsia="en-GB"/>
        </w:rPr>
        <w:t>” .</w:t>
      </w:r>
      <w:proofErr w:type="gramEnd"/>
    </w:p>
    <w:p w:rsidR="000740A5" w:rsidRPr="007975F4" w:rsidRDefault="000740A5" w:rsidP="000740A5">
      <w:pPr>
        <w:spacing w:before="100" w:beforeAutospacing="1" w:after="100" w:afterAutospacing="1" w:line="240" w:lineRule="auto"/>
        <w:ind w:left="640" w:hanging="640"/>
        <w:rPr>
          <w:rFonts w:ascii="Times New Roman" w:eastAsia="Times New Roman" w:hAnsi="Times New Roman" w:cs="Times New Roman"/>
          <w:lang w:eastAsia="en-GB"/>
        </w:rPr>
      </w:pPr>
      <w:r w:rsidRPr="007975F4">
        <w:rPr>
          <w:rFonts w:ascii="Times New Roman" w:eastAsia="Times New Roman" w:hAnsi="Times New Roman" w:cs="Times New Roman"/>
          <w:lang w:eastAsia="en-GB"/>
        </w:rPr>
        <w:t>[14]</w:t>
      </w:r>
      <w:r w:rsidRPr="007975F4">
        <w:rPr>
          <w:rFonts w:ascii="Times New Roman" w:eastAsia="Times New Roman" w:hAnsi="Times New Roman" w:cs="Times New Roman"/>
          <w:lang w:eastAsia="en-GB"/>
        </w:rPr>
        <w:tab/>
        <w:t>V. Oy, “WINDCAP â Ultrasonic Wind Sensor.”</w:t>
      </w:r>
    </w:p>
    <w:p w:rsidR="000740A5" w:rsidRPr="007975F4" w:rsidRDefault="000740A5" w:rsidP="000740A5">
      <w:pPr>
        <w:spacing w:before="100" w:beforeAutospacing="1" w:after="100" w:afterAutospacing="1" w:line="240" w:lineRule="auto"/>
        <w:ind w:left="640" w:hanging="640"/>
        <w:rPr>
          <w:rFonts w:ascii="Times New Roman" w:eastAsia="Times New Roman" w:hAnsi="Times New Roman" w:cs="Times New Roman"/>
          <w:lang w:eastAsia="en-GB"/>
        </w:rPr>
      </w:pPr>
      <w:r w:rsidRPr="007975F4">
        <w:rPr>
          <w:rFonts w:ascii="Times New Roman" w:eastAsia="Times New Roman" w:hAnsi="Times New Roman" w:cs="Times New Roman"/>
          <w:lang w:eastAsia="en-GB"/>
        </w:rPr>
        <w:t>[15]</w:t>
      </w:r>
      <w:r w:rsidRPr="007975F4">
        <w:rPr>
          <w:rFonts w:ascii="Times New Roman" w:eastAsia="Times New Roman" w:hAnsi="Times New Roman" w:cs="Times New Roman"/>
          <w:lang w:eastAsia="en-GB"/>
        </w:rPr>
        <w:tab/>
        <w:t>“What Is A Particle Counter_ How Do Particle Counters Work_ What Are They Used For_.</w:t>
      </w:r>
      <w:proofErr w:type="gramStart"/>
      <w:r w:rsidRPr="007975F4">
        <w:rPr>
          <w:rFonts w:ascii="Times New Roman" w:eastAsia="Times New Roman" w:hAnsi="Times New Roman" w:cs="Times New Roman"/>
          <w:lang w:eastAsia="en-GB"/>
        </w:rPr>
        <w:t>” .</w:t>
      </w:r>
      <w:proofErr w:type="gramEnd"/>
    </w:p>
    <w:p w:rsidR="000740A5" w:rsidRPr="007975F4" w:rsidRDefault="000740A5" w:rsidP="000740A5">
      <w:pPr>
        <w:spacing w:before="100" w:beforeAutospacing="1" w:after="100" w:afterAutospacing="1" w:line="240" w:lineRule="auto"/>
        <w:ind w:left="640" w:hanging="640"/>
        <w:rPr>
          <w:rFonts w:ascii="Times New Roman" w:eastAsia="Times New Roman" w:hAnsi="Times New Roman" w:cs="Times New Roman"/>
          <w:lang w:eastAsia="en-GB"/>
        </w:rPr>
      </w:pPr>
      <w:r w:rsidRPr="007975F4">
        <w:rPr>
          <w:rFonts w:ascii="Times New Roman" w:eastAsia="Times New Roman" w:hAnsi="Times New Roman" w:cs="Times New Roman"/>
          <w:lang w:eastAsia="en-GB"/>
        </w:rPr>
        <w:t>[16]</w:t>
      </w:r>
      <w:r w:rsidRPr="007975F4">
        <w:rPr>
          <w:rFonts w:ascii="Times New Roman" w:eastAsia="Times New Roman" w:hAnsi="Times New Roman" w:cs="Times New Roman"/>
          <w:lang w:eastAsia="en-GB"/>
        </w:rPr>
        <w:tab/>
        <w:t>“welcome.</w:t>
      </w:r>
      <w:proofErr w:type="gramStart"/>
      <w:r w:rsidRPr="007975F4">
        <w:rPr>
          <w:rFonts w:ascii="Times New Roman" w:eastAsia="Times New Roman" w:hAnsi="Times New Roman" w:cs="Times New Roman"/>
          <w:lang w:eastAsia="en-GB"/>
        </w:rPr>
        <w:t>” .</w:t>
      </w:r>
      <w:proofErr w:type="gramEnd"/>
    </w:p>
    <w:p w:rsidR="000740A5" w:rsidRPr="007975F4" w:rsidRDefault="000740A5" w:rsidP="000740A5">
      <w:pPr>
        <w:spacing w:before="100" w:beforeAutospacing="1" w:after="100" w:afterAutospacing="1" w:line="240" w:lineRule="auto"/>
        <w:ind w:left="640" w:hanging="640"/>
        <w:rPr>
          <w:rFonts w:ascii="Times New Roman" w:eastAsia="Times New Roman" w:hAnsi="Times New Roman" w:cs="Times New Roman"/>
          <w:lang w:eastAsia="en-GB"/>
        </w:rPr>
      </w:pPr>
      <w:r w:rsidRPr="007975F4">
        <w:rPr>
          <w:rFonts w:ascii="Times New Roman" w:eastAsia="Times New Roman" w:hAnsi="Times New Roman" w:cs="Times New Roman"/>
          <w:lang w:eastAsia="en-GB"/>
        </w:rPr>
        <w:t>[17]</w:t>
      </w:r>
      <w:r w:rsidRPr="007975F4">
        <w:rPr>
          <w:rFonts w:ascii="Times New Roman" w:eastAsia="Times New Roman" w:hAnsi="Times New Roman" w:cs="Times New Roman"/>
          <w:lang w:eastAsia="en-GB"/>
        </w:rPr>
        <w:tab/>
        <w:t>“VOC Sensors and Monitors - Volatile Organic Compounds.</w:t>
      </w:r>
      <w:proofErr w:type="gramStart"/>
      <w:r w:rsidRPr="007975F4">
        <w:rPr>
          <w:rFonts w:ascii="Times New Roman" w:eastAsia="Times New Roman" w:hAnsi="Times New Roman" w:cs="Times New Roman"/>
          <w:lang w:eastAsia="en-GB"/>
        </w:rPr>
        <w:t>” .</w:t>
      </w:r>
      <w:proofErr w:type="gramEnd"/>
    </w:p>
    <w:p w:rsidR="000740A5" w:rsidRPr="007975F4" w:rsidRDefault="000740A5" w:rsidP="000740A5">
      <w:pPr>
        <w:spacing w:before="100" w:beforeAutospacing="1" w:after="100" w:afterAutospacing="1" w:line="240" w:lineRule="auto"/>
        <w:ind w:left="640" w:hanging="640"/>
        <w:rPr>
          <w:rFonts w:ascii="Times New Roman" w:eastAsia="Times New Roman" w:hAnsi="Times New Roman" w:cs="Times New Roman"/>
          <w:lang w:eastAsia="en-GB"/>
        </w:rPr>
      </w:pPr>
      <w:r w:rsidRPr="007975F4">
        <w:rPr>
          <w:rFonts w:ascii="Times New Roman" w:eastAsia="Times New Roman" w:hAnsi="Times New Roman" w:cs="Times New Roman"/>
          <w:lang w:eastAsia="en-GB"/>
        </w:rPr>
        <w:t>[18]</w:t>
      </w:r>
      <w:r w:rsidRPr="007975F4">
        <w:rPr>
          <w:rFonts w:ascii="Times New Roman" w:eastAsia="Times New Roman" w:hAnsi="Times New Roman" w:cs="Times New Roman"/>
          <w:lang w:eastAsia="en-GB"/>
        </w:rPr>
        <w:tab/>
        <w:t>“Understanding the Photoionization Detector - Hazmat.</w:t>
      </w:r>
      <w:proofErr w:type="gramStart"/>
      <w:r w:rsidRPr="007975F4">
        <w:rPr>
          <w:rFonts w:ascii="Times New Roman" w:eastAsia="Times New Roman" w:hAnsi="Times New Roman" w:cs="Times New Roman"/>
          <w:lang w:eastAsia="en-GB"/>
        </w:rPr>
        <w:t>” .</w:t>
      </w:r>
      <w:proofErr w:type="gramEnd"/>
    </w:p>
    <w:p w:rsidR="000740A5" w:rsidRPr="007975F4" w:rsidRDefault="000740A5" w:rsidP="000740A5">
      <w:pPr>
        <w:spacing w:before="100" w:beforeAutospacing="1" w:after="100" w:afterAutospacing="1" w:line="240" w:lineRule="auto"/>
        <w:ind w:left="640" w:hanging="640"/>
        <w:rPr>
          <w:rFonts w:ascii="Times New Roman" w:eastAsia="Times New Roman" w:hAnsi="Times New Roman" w:cs="Times New Roman"/>
          <w:lang w:eastAsia="en-GB"/>
        </w:rPr>
      </w:pPr>
      <w:r w:rsidRPr="007975F4">
        <w:rPr>
          <w:rFonts w:ascii="Times New Roman" w:eastAsia="Times New Roman" w:hAnsi="Times New Roman" w:cs="Times New Roman"/>
          <w:lang w:eastAsia="en-GB"/>
        </w:rPr>
        <w:t>[19]</w:t>
      </w:r>
      <w:r w:rsidRPr="007975F4">
        <w:rPr>
          <w:rFonts w:ascii="Times New Roman" w:eastAsia="Times New Roman" w:hAnsi="Times New Roman" w:cs="Times New Roman"/>
          <w:lang w:eastAsia="en-GB"/>
        </w:rPr>
        <w:tab/>
        <w:t>Q. R. Data, “Vishay SMD PTC - Nickel Thin Film Linear Thermistors.”</w:t>
      </w:r>
    </w:p>
    <w:p w:rsidR="000740A5" w:rsidRPr="007975F4" w:rsidRDefault="000740A5" w:rsidP="000740A5">
      <w:pPr>
        <w:spacing w:before="100" w:beforeAutospacing="1" w:after="100" w:afterAutospacing="1" w:line="240" w:lineRule="auto"/>
        <w:ind w:left="640" w:hanging="640"/>
        <w:rPr>
          <w:rFonts w:ascii="Times New Roman" w:eastAsia="Times New Roman" w:hAnsi="Times New Roman" w:cs="Times New Roman"/>
          <w:lang w:eastAsia="en-GB"/>
        </w:rPr>
      </w:pPr>
      <w:r w:rsidRPr="007975F4">
        <w:rPr>
          <w:rFonts w:ascii="Times New Roman" w:eastAsia="Times New Roman" w:hAnsi="Times New Roman" w:cs="Times New Roman"/>
          <w:lang w:eastAsia="en-GB"/>
        </w:rPr>
        <w:t>[20]</w:t>
      </w:r>
      <w:r w:rsidRPr="007975F4">
        <w:rPr>
          <w:rFonts w:ascii="Times New Roman" w:eastAsia="Times New Roman" w:hAnsi="Times New Roman" w:cs="Times New Roman"/>
          <w:lang w:eastAsia="en-GB"/>
        </w:rPr>
        <w:tab/>
        <w:t>“TEPT4400 Vishay Semiconductors _ Mouser United Kingdom.</w:t>
      </w:r>
      <w:proofErr w:type="gramStart"/>
      <w:r w:rsidRPr="007975F4">
        <w:rPr>
          <w:rFonts w:ascii="Times New Roman" w:eastAsia="Times New Roman" w:hAnsi="Times New Roman" w:cs="Times New Roman"/>
          <w:lang w:eastAsia="en-GB"/>
        </w:rPr>
        <w:t>” .</w:t>
      </w:r>
      <w:proofErr w:type="gramEnd"/>
    </w:p>
    <w:p w:rsidR="000740A5" w:rsidRPr="007975F4" w:rsidRDefault="000740A5" w:rsidP="000740A5">
      <w:pPr>
        <w:spacing w:before="100" w:beforeAutospacing="1" w:after="100" w:afterAutospacing="1" w:line="240" w:lineRule="auto"/>
        <w:ind w:left="640" w:hanging="640"/>
        <w:rPr>
          <w:rFonts w:ascii="Times New Roman" w:eastAsia="Times New Roman" w:hAnsi="Times New Roman" w:cs="Times New Roman"/>
          <w:lang w:eastAsia="en-GB"/>
        </w:rPr>
      </w:pPr>
      <w:r w:rsidRPr="007975F4">
        <w:rPr>
          <w:rFonts w:ascii="Times New Roman" w:eastAsia="Times New Roman" w:hAnsi="Times New Roman" w:cs="Times New Roman"/>
          <w:lang w:eastAsia="en-GB"/>
        </w:rPr>
        <w:lastRenderedPageBreak/>
        <w:t>[21]</w:t>
      </w:r>
      <w:r w:rsidRPr="007975F4">
        <w:rPr>
          <w:rFonts w:ascii="Times New Roman" w:eastAsia="Times New Roman" w:hAnsi="Times New Roman" w:cs="Times New Roman"/>
          <w:lang w:eastAsia="en-GB"/>
        </w:rPr>
        <w:tab/>
        <w:t>“TCUT1630X01 Vishay Semiconductors _ Mouser United Kingdom.</w:t>
      </w:r>
      <w:proofErr w:type="gramStart"/>
      <w:r w:rsidRPr="007975F4">
        <w:rPr>
          <w:rFonts w:ascii="Times New Roman" w:eastAsia="Times New Roman" w:hAnsi="Times New Roman" w:cs="Times New Roman"/>
          <w:lang w:eastAsia="en-GB"/>
        </w:rPr>
        <w:t>” .</w:t>
      </w:r>
      <w:proofErr w:type="gramEnd"/>
    </w:p>
    <w:p w:rsidR="000740A5" w:rsidRPr="007975F4" w:rsidRDefault="000740A5" w:rsidP="000740A5">
      <w:pPr>
        <w:spacing w:before="100" w:beforeAutospacing="1" w:after="100" w:afterAutospacing="1" w:line="240" w:lineRule="auto"/>
        <w:ind w:left="640" w:hanging="640"/>
        <w:rPr>
          <w:rFonts w:ascii="Times New Roman" w:eastAsia="Times New Roman" w:hAnsi="Times New Roman" w:cs="Times New Roman"/>
          <w:lang w:eastAsia="en-GB"/>
        </w:rPr>
      </w:pPr>
      <w:r w:rsidRPr="007975F4">
        <w:rPr>
          <w:rFonts w:ascii="Times New Roman" w:eastAsia="Times New Roman" w:hAnsi="Times New Roman" w:cs="Times New Roman"/>
          <w:lang w:eastAsia="en-GB"/>
        </w:rPr>
        <w:t>[22]</w:t>
      </w:r>
      <w:r w:rsidRPr="007975F4">
        <w:rPr>
          <w:rFonts w:ascii="Times New Roman" w:eastAsia="Times New Roman" w:hAnsi="Times New Roman" w:cs="Times New Roman"/>
          <w:lang w:eastAsia="en-GB"/>
        </w:rPr>
        <w:tab/>
        <w:t>“SM-PWM-01C.</w:t>
      </w:r>
      <w:proofErr w:type="gramStart"/>
      <w:r w:rsidRPr="007975F4">
        <w:rPr>
          <w:rFonts w:ascii="Times New Roman" w:eastAsia="Times New Roman" w:hAnsi="Times New Roman" w:cs="Times New Roman"/>
          <w:lang w:eastAsia="en-GB"/>
        </w:rPr>
        <w:t>” .</w:t>
      </w:r>
      <w:proofErr w:type="gramEnd"/>
    </w:p>
    <w:p w:rsidR="000740A5" w:rsidRPr="007975F4" w:rsidRDefault="000740A5" w:rsidP="000740A5">
      <w:pPr>
        <w:spacing w:before="100" w:beforeAutospacing="1" w:after="100" w:afterAutospacing="1" w:line="240" w:lineRule="auto"/>
        <w:ind w:left="640" w:hanging="640"/>
        <w:rPr>
          <w:rFonts w:ascii="Times New Roman" w:eastAsia="Times New Roman" w:hAnsi="Times New Roman" w:cs="Times New Roman"/>
          <w:lang w:eastAsia="en-GB"/>
        </w:rPr>
      </w:pPr>
      <w:r w:rsidRPr="007975F4">
        <w:rPr>
          <w:rFonts w:ascii="Times New Roman" w:eastAsia="Times New Roman" w:hAnsi="Times New Roman" w:cs="Times New Roman"/>
          <w:lang w:eastAsia="en-GB"/>
        </w:rPr>
        <w:t>[23]</w:t>
      </w:r>
      <w:r w:rsidRPr="007975F4">
        <w:rPr>
          <w:rFonts w:ascii="Times New Roman" w:eastAsia="Times New Roman" w:hAnsi="Times New Roman" w:cs="Times New Roman"/>
          <w:lang w:eastAsia="en-GB"/>
        </w:rPr>
        <w:tab/>
        <w:t>“SGAS707 IDT _ Mouser United Kingdom.</w:t>
      </w:r>
      <w:proofErr w:type="gramStart"/>
      <w:r w:rsidRPr="007975F4">
        <w:rPr>
          <w:rFonts w:ascii="Times New Roman" w:eastAsia="Times New Roman" w:hAnsi="Times New Roman" w:cs="Times New Roman"/>
          <w:lang w:eastAsia="en-GB"/>
        </w:rPr>
        <w:t>” .</w:t>
      </w:r>
      <w:proofErr w:type="gramEnd"/>
    </w:p>
    <w:p w:rsidR="000740A5" w:rsidRPr="007975F4" w:rsidRDefault="000740A5" w:rsidP="000740A5">
      <w:pPr>
        <w:spacing w:before="100" w:beforeAutospacing="1" w:after="100" w:afterAutospacing="1" w:line="240" w:lineRule="auto"/>
        <w:ind w:left="640" w:hanging="640"/>
        <w:rPr>
          <w:rFonts w:ascii="Times New Roman" w:eastAsia="Times New Roman" w:hAnsi="Times New Roman" w:cs="Times New Roman"/>
          <w:lang w:eastAsia="en-GB"/>
        </w:rPr>
      </w:pPr>
      <w:r w:rsidRPr="007975F4">
        <w:rPr>
          <w:rFonts w:ascii="Times New Roman" w:eastAsia="Times New Roman" w:hAnsi="Times New Roman" w:cs="Times New Roman"/>
          <w:lang w:eastAsia="en-GB"/>
        </w:rPr>
        <w:t>[24]</w:t>
      </w:r>
      <w:r w:rsidRPr="007975F4">
        <w:rPr>
          <w:rFonts w:ascii="Times New Roman" w:eastAsia="Times New Roman" w:hAnsi="Times New Roman" w:cs="Times New Roman"/>
          <w:lang w:eastAsia="en-GB"/>
        </w:rPr>
        <w:tab/>
        <w:t xml:space="preserve">“SFH 3716 OSRAM </w:t>
      </w:r>
      <w:proofErr w:type="spellStart"/>
      <w:r w:rsidRPr="007975F4">
        <w:rPr>
          <w:rFonts w:ascii="Times New Roman" w:eastAsia="Times New Roman" w:hAnsi="Times New Roman" w:cs="Times New Roman"/>
          <w:lang w:eastAsia="en-GB"/>
        </w:rPr>
        <w:t>Opto</w:t>
      </w:r>
      <w:proofErr w:type="spellEnd"/>
      <w:r w:rsidRPr="007975F4">
        <w:rPr>
          <w:rFonts w:ascii="Times New Roman" w:eastAsia="Times New Roman" w:hAnsi="Times New Roman" w:cs="Times New Roman"/>
          <w:lang w:eastAsia="en-GB"/>
        </w:rPr>
        <w:t xml:space="preserve"> Semiconductors _ Mouser United Kingdom.</w:t>
      </w:r>
      <w:proofErr w:type="gramStart"/>
      <w:r w:rsidRPr="007975F4">
        <w:rPr>
          <w:rFonts w:ascii="Times New Roman" w:eastAsia="Times New Roman" w:hAnsi="Times New Roman" w:cs="Times New Roman"/>
          <w:lang w:eastAsia="en-GB"/>
        </w:rPr>
        <w:t>” .</w:t>
      </w:r>
      <w:proofErr w:type="gramEnd"/>
    </w:p>
    <w:p w:rsidR="000740A5" w:rsidRPr="007975F4" w:rsidRDefault="000740A5" w:rsidP="000740A5">
      <w:pPr>
        <w:spacing w:before="100" w:beforeAutospacing="1" w:after="100" w:afterAutospacing="1" w:line="240" w:lineRule="auto"/>
        <w:ind w:left="640" w:hanging="640"/>
        <w:rPr>
          <w:rFonts w:ascii="Times New Roman" w:eastAsia="Times New Roman" w:hAnsi="Times New Roman" w:cs="Times New Roman"/>
          <w:lang w:eastAsia="en-GB"/>
        </w:rPr>
      </w:pPr>
      <w:r w:rsidRPr="007975F4">
        <w:rPr>
          <w:rFonts w:ascii="Times New Roman" w:eastAsia="Times New Roman" w:hAnsi="Times New Roman" w:cs="Times New Roman"/>
          <w:lang w:eastAsia="en-GB"/>
        </w:rPr>
        <w:t>[25]</w:t>
      </w:r>
      <w:r w:rsidRPr="007975F4">
        <w:rPr>
          <w:rFonts w:ascii="Times New Roman" w:eastAsia="Times New Roman" w:hAnsi="Times New Roman" w:cs="Times New Roman"/>
          <w:lang w:eastAsia="en-GB"/>
        </w:rPr>
        <w:tab/>
        <w:t xml:space="preserve">“SEN0170 </w:t>
      </w:r>
      <w:proofErr w:type="spellStart"/>
      <w:r w:rsidRPr="007975F4">
        <w:rPr>
          <w:rFonts w:ascii="Times New Roman" w:eastAsia="Times New Roman" w:hAnsi="Times New Roman" w:cs="Times New Roman"/>
          <w:lang w:eastAsia="en-GB"/>
        </w:rPr>
        <w:t>DFRobot</w:t>
      </w:r>
      <w:proofErr w:type="spellEnd"/>
      <w:r w:rsidRPr="007975F4">
        <w:rPr>
          <w:rFonts w:ascii="Times New Roman" w:eastAsia="Times New Roman" w:hAnsi="Times New Roman" w:cs="Times New Roman"/>
          <w:lang w:eastAsia="en-GB"/>
        </w:rPr>
        <w:t xml:space="preserve"> _ Mouser United Kingdom.</w:t>
      </w:r>
      <w:proofErr w:type="gramStart"/>
      <w:r w:rsidRPr="007975F4">
        <w:rPr>
          <w:rFonts w:ascii="Times New Roman" w:eastAsia="Times New Roman" w:hAnsi="Times New Roman" w:cs="Times New Roman"/>
          <w:lang w:eastAsia="en-GB"/>
        </w:rPr>
        <w:t>” .</w:t>
      </w:r>
      <w:proofErr w:type="gramEnd"/>
    </w:p>
    <w:p w:rsidR="000740A5" w:rsidRPr="007975F4" w:rsidRDefault="000740A5" w:rsidP="000740A5">
      <w:pPr>
        <w:spacing w:before="100" w:beforeAutospacing="1" w:after="100" w:afterAutospacing="1" w:line="240" w:lineRule="auto"/>
        <w:ind w:left="640" w:hanging="640"/>
        <w:rPr>
          <w:rFonts w:ascii="Times New Roman" w:eastAsia="Times New Roman" w:hAnsi="Times New Roman" w:cs="Times New Roman"/>
          <w:lang w:eastAsia="en-GB"/>
        </w:rPr>
      </w:pPr>
      <w:r w:rsidRPr="007975F4">
        <w:rPr>
          <w:rFonts w:ascii="Times New Roman" w:eastAsia="Times New Roman" w:hAnsi="Times New Roman" w:cs="Times New Roman"/>
          <w:lang w:eastAsia="en-GB"/>
        </w:rPr>
        <w:t>[26]</w:t>
      </w:r>
      <w:r w:rsidRPr="007975F4">
        <w:rPr>
          <w:rFonts w:ascii="Times New Roman" w:eastAsia="Times New Roman" w:hAnsi="Times New Roman" w:cs="Times New Roman"/>
          <w:lang w:eastAsia="en-GB"/>
        </w:rPr>
        <w:tab/>
        <w:t>N. F. Co, “Laser PM</w:t>
      </w:r>
      <w:proofErr w:type="gramStart"/>
      <w:r w:rsidRPr="007975F4">
        <w:rPr>
          <w:rFonts w:ascii="Times New Roman" w:eastAsia="Times New Roman" w:hAnsi="Times New Roman" w:cs="Times New Roman"/>
          <w:lang w:eastAsia="en-GB"/>
        </w:rPr>
        <w:t>2 .</w:t>
      </w:r>
      <w:proofErr w:type="gramEnd"/>
      <w:r w:rsidRPr="007975F4">
        <w:rPr>
          <w:rFonts w:ascii="Times New Roman" w:eastAsia="Times New Roman" w:hAnsi="Times New Roman" w:cs="Times New Roman"/>
          <w:lang w:eastAsia="en-GB"/>
        </w:rPr>
        <w:t xml:space="preserve"> 5 Sensor specification,” 2015.</w:t>
      </w:r>
    </w:p>
    <w:p w:rsidR="000740A5" w:rsidRPr="007975F4" w:rsidRDefault="000740A5" w:rsidP="000740A5">
      <w:pPr>
        <w:spacing w:before="100" w:beforeAutospacing="1" w:after="100" w:afterAutospacing="1" w:line="240" w:lineRule="auto"/>
        <w:ind w:left="640" w:hanging="640"/>
        <w:rPr>
          <w:rFonts w:ascii="Times New Roman" w:eastAsia="Times New Roman" w:hAnsi="Times New Roman" w:cs="Times New Roman"/>
          <w:lang w:eastAsia="en-GB"/>
        </w:rPr>
      </w:pPr>
      <w:r w:rsidRPr="007975F4">
        <w:rPr>
          <w:rFonts w:ascii="Times New Roman" w:eastAsia="Times New Roman" w:hAnsi="Times New Roman" w:cs="Times New Roman"/>
          <w:lang w:eastAsia="en-GB"/>
        </w:rPr>
        <w:t>[27]</w:t>
      </w:r>
      <w:r w:rsidRPr="007975F4">
        <w:rPr>
          <w:rFonts w:ascii="Times New Roman" w:eastAsia="Times New Roman" w:hAnsi="Times New Roman" w:cs="Times New Roman"/>
          <w:lang w:eastAsia="en-GB"/>
        </w:rPr>
        <w:tab/>
        <w:t xml:space="preserve">P. W. All, S. Channels, A. V. T. Between, S. H. Insertion, and L. S. Current, “PCA9543A 2-Channel I 2 C Bus Switch </w:t>
      </w:r>
      <w:proofErr w:type="gramStart"/>
      <w:r w:rsidRPr="007975F4">
        <w:rPr>
          <w:rFonts w:ascii="Times New Roman" w:eastAsia="Times New Roman" w:hAnsi="Times New Roman" w:cs="Times New Roman"/>
          <w:lang w:eastAsia="en-GB"/>
        </w:rPr>
        <w:t>With</w:t>
      </w:r>
      <w:proofErr w:type="gramEnd"/>
      <w:r w:rsidRPr="007975F4">
        <w:rPr>
          <w:rFonts w:ascii="Times New Roman" w:eastAsia="Times New Roman" w:hAnsi="Times New Roman" w:cs="Times New Roman"/>
          <w:lang w:eastAsia="en-GB"/>
        </w:rPr>
        <w:t xml:space="preserve"> Interrupt Logic and Reset,” 2014.</w:t>
      </w:r>
    </w:p>
    <w:p w:rsidR="000740A5" w:rsidRPr="007975F4" w:rsidRDefault="000740A5" w:rsidP="000740A5">
      <w:pPr>
        <w:spacing w:before="100" w:beforeAutospacing="1" w:after="100" w:afterAutospacing="1" w:line="240" w:lineRule="auto"/>
        <w:ind w:left="640" w:hanging="640"/>
        <w:rPr>
          <w:rFonts w:ascii="Times New Roman" w:eastAsia="Times New Roman" w:hAnsi="Times New Roman" w:cs="Times New Roman"/>
          <w:lang w:eastAsia="en-GB"/>
        </w:rPr>
      </w:pPr>
      <w:r w:rsidRPr="007975F4">
        <w:rPr>
          <w:rFonts w:ascii="Times New Roman" w:eastAsia="Times New Roman" w:hAnsi="Times New Roman" w:cs="Times New Roman"/>
          <w:lang w:eastAsia="en-GB"/>
        </w:rPr>
        <w:t>[28]</w:t>
      </w:r>
      <w:r w:rsidRPr="007975F4">
        <w:rPr>
          <w:rFonts w:ascii="Times New Roman" w:eastAsia="Times New Roman" w:hAnsi="Times New Roman" w:cs="Times New Roman"/>
          <w:lang w:eastAsia="en-GB"/>
        </w:rPr>
        <w:tab/>
        <w:t>“</w:t>
      </w:r>
      <w:proofErr w:type="spellStart"/>
      <w:r w:rsidRPr="007975F4">
        <w:rPr>
          <w:rFonts w:ascii="Times New Roman" w:eastAsia="Times New Roman" w:hAnsi="Times New Roman" w:cs="Times New Roman"/>
          <w:lang w:eastAsia="en-GB"/>
        </w:rPr>
        <w:t>Qwiic</w:t>
      </w:r>
      <w:proofErr w:type="spellEnd"/>
      <w:r w:rsidRPr="007975F4">
        <w:rPr>
          <w:rFonts w:ascii="Times New Roman" w:eastAsia="Times New Roman" w:hAnsi="Times New Roman" w:cs="Times New Roman"/>
          <w:lang w:eastAsia="en-GB"/>
        </w:rPr>
        <w:t xml:space="preserve"> GPS-RTK Breakout (GPS-15005) - </w:t>
      </w:r>
      <w:proofErr w:type="spellStart"/>
      <w:r w:rsidRPr="007975F4">
        <w:rPr>
          <w:rFonts w:ascii="Times New Roman" w:eastAsia="Times New Roman" w:hAnsi="Times New Roman" w:cs="Times New Roman"/>
          <w:lang w:eastAsia="en-GB"/>
        </w:rPr>
        <w:t>SparkFun</w:t>
      </w:r>
      <w:proofErr w:type="spellEnd"/>
      <w:r w:rsidRPr="007975F4">
        <w:rPr>
          <w:rFonts w:ascii="Times New Roman" w:eastAsia="Times New Roman" w:hAnsi="Times New Roman" w:cs="Times New Roman"/>
          <w:lang w:eastAsia="en-GB"/>
        </w:rPr>
        <w:t xml:space="preserve"> _ Mouser United Kingdom.</w:t>
      </w:r>
      <w:proofErr w:type="gramStart"/>
      <w:r w:rsidRPr="007975F4">
        <w:rPr>
          <w:rFonts w:ascii="Times New Roman" w:eastAsia="Times New Roman" w:hAnsi="Times New Roman" w:cs="Times New Roman"/>
          <w:lang w:eastAsia="en-GB"/>
        </w:rPr>
        <w:t>” .</w:t>
      </w:r>
      <w:proofErr w:type="gramEnd"/>
    </w:p>
    <w:p w:rsidR="000740A5" w:rsidRPr="007975F4" w:rsidRDefault="000740A5" w:rsidP="000740A5">
      <w:pPr>
        <w:spacing w:before="100" w:beforeAutospacing="1" w:after="100" w:afterAutospacing="1" w:line="240" w:lineRule="auto"/>
        <w:ind w:left="640" w:hanging="640"/>
        <w:rPr>
          <w:rFonts w:ascii="Times New Roman" w:eastAsia="Times New Roman" w:hAnsi="Times New Roman" w:cs="Times New Roman"/>
          <w:lang w:eastAsia="en-GB"/>
        </w:rPr>
      </w:pPr>
      <w:r w:rsidRPr="007975F4">
        <w:rPr>
          <w:rFonts w:ascii="Times New Roman" w:eastAsia="Times New Roman" w:hAnsi="Times New Roman" w:cs="Times New Roman"/>
          <w:lang w:eastAsia="en-GB"/>
        </w:rPr>
        <w:t>[29]</w:t>
      </w:r>
      <w:r w:rsidRPr="007975F4">
        <w:rPr>
          <w:rFonts w:ascii="Times New Roman" w:eastAsia="Times New Roman" w:hAnsi="Times New Roman" w:cs="Times New Roman"/>
          <w:lang w:eastAsia="en-GB"/>
        </w:rPr>
        <w:tab/>
        <w:t>“PS13-2-TO5 First Sensor _ Mouser United Kingdom.</w:t>
      </w:r>
      <w:proofErr w:type="gramStart"/>
      <w:r w:rsidRPr="007975F4">
        <w:rPr>
          <w:rFonts w:ascii="Times New Roman" w:eastAsia="Times New Roman" w:hAnsi="Times New Roman" w:cs="Times New Roman"/>
          <w:lang w:eastAsia="en-GB"/>
        </w:rPr>
        <w:t>” .</w:t>
      </w:r>
      <w:proofErr w:type="gramEnd"/>
    </w:p>
    <w:p w:rsidR="000740A5" w:rsidRPr="007975F4" w:rsidRDefault="000740A5" w:rsidP="000740A5">
      <w:pPr>
        <w:spacing w:before="100" w:beforeAutospacing="1" w:after="100" w:afterAutospacing="1" w:line="240" w:lineRule="auto"/>
        <w:ind w:left="640" w:hanging="640"/>
        <w:rPr>
          <w:rFonts w:ascii="Times New Roman" w:eastAsia="Times New Roman" w:hAnsi="Times New Roman" w:cs="Times New Roman"/>
          <w:lang w:eastAsia="en-GB"/>
        </w:rPr>
      </w:pPr>
      <w:r w:rsidRPr="007975F4">
        <w:rPr>
          <w:rFonts w:ascii="Times New Roman" w:eastAsia="Times New Roman" w:hAnsi="Times New Roman" w:cs="Times New Roman"/>
          <w:lang w:eastAsia="en-GB"/>
        </w:rPr>
        <w:t>[30]</w:t>
      </w:r>
      <w:r w:rsidRPr="007975F4">
        <w:rPr>
          <w:rFonts w:ascii="Times New Roman" w:eastAsia="Times New Roman" w:hAnsi="Times New Roman" w:cs="Times New Roman"/>
          <w:lang w:eastAsia="en-GB"/>
        </w:rPr>
        <w:tab/>
        <w:t>“PS1-2-TO52UV First Sensor _ Mouser United Kingdom.</w:t>
      </w:r>
      <w:proofErr w:type="gramStart"/>
      <w:r w:rsidRPr="007975F4">
        <w:rPr>
          <w:rFonts w:ascii="Times New Roman" w:eastAsia="Times New Roman" w:hAnsi="Times New Roman" w:cs="Times New Roman"/>
          <w:lang w:eastAsia="en-GB"/>
        </w:rPr>
        <w:t>” .</w:t>
      </w:r>
      <w:proofErr w:type="gramEnd"/>
    </w:p>
    <w:p w:rsidR="000740A5" w:rsidRPr="007975F4" w:rsidRDefault="000740A5" w:rsidP="000740A5">
      <w:pPr>
        <w:spacing w:before="100" w:beforeAutospacing="1" w:after="100" w:afterAutospacing="1" w:line="240" w:lineRule="auto"/>
        <w:ind w:left="640" w:hanging="640"/>
        <w:rPr>
          <w:rFonts w:ascii="Times New Roman" w:eastAsia="Times New Roman" w:hAnsi="Times New Roman" w:cs="Times New Roman"/>
          <w:lang w:eastAsia="en-GB"/>
        </w:rPr>
      </w:pPr>
      <w:r w:rsidRPr="007975F4">
        <w:rPr>
          <w:rFonts w:ascii="Times New Roman" w:eastAsia="Times New Roman" w:hAnsi="Times New Roman" w:cs="Times New Roman"/>
          <w:lang w:eastAsia="en-GB"/>
        </w:rPr>
        <w:t>[31]</w:t>
      </w:r>
      <w:r w:rsidRPr="007975F4">
        <w:rPr>
          <w:rFonts w:ascii="Times New Roman" w:eastAsia="Times New Roman" w:hAnsi="Times New Roman" w:cs="Times New Roman"/>
          <w:lang w:eastAsia="en-GB"/>
        </w:rPr>
        <w:tab/>
        <w:t>“PRF15BE103RB6RC Murata Electronics _ Mouser United Kingdom.</w:t>
      </w:r>
      <w:proofErr w:type="gramStart"/>
      <w:r w:rsidRPr="007975F4">
        <w:rPr>
          <w:rFonts w:ascii="Times New Roman" w:eastAsia="Times New Roman" w:hAnsi="Times New Roman" w:cs="Times New Roman"/>
          <w:lang w:eastAsia="en-GB"/>
        </w:rPr>
        <w:t>” .</w:t>
      </w:r>
      <w:proofErr w:type="gramEnd"/>
    </w:p>
    <w:p w:rsidR="000740A5" w:rsidRPr="007975F4" w:rsidRDefault="000740A5" w:rsidP="000740A5">
      <w:pPr>
        <w:spacing w:before="100" w:beforeAutospacing="1" w:after="100" w:afterAutospacing="1" w:line="240" w:lineRule="auto"/>
        <w:ind w:left="640" w:hanging="640"/>
        <w:rPr>
          <w:rFonts w:ascii="Times New Roman" w:eastAsia="Times New Roman" w:hAnsi="Times New Roman" w:cs="Times New Roman"/>
          <w:lang w:eastAsia="en-GB"/>
        </w:rPr>
      </w:pPr>
      <w:r w:rsidRPr="007975F4">
        <w:rPr>
          <w:rFonts w:ascii="Times New Roman" w:eastAsia="Times New Roman" w:hAnsi="Times New Roman" w:cs="Times New Roman"/>
          <w:lang w:eastAsia="en-GB"/>
        </w:rPr>
        <w:t>[32]</w:t>
      </w:r>
      <w:r w:rsidRPr="007975F4">
        <w:rPr>
          <w:rFonts w:ascii="Times New Roman" w:eastAsia="Times New Roman" w:hAnsi="Times New Roman" w:cs="Times New Roman"/>
          <w:lang w:eastAsia="en-GB"/>
        </w:rPr>
        <w:tab/>
        <w:t>“PR33-2-TO8 First Sensor _ Mouser United Kingdom.</w:t>
      </w:r>
      <w:proofErr w:type="gramStart"/>
      <w:r w:rsidRPr="007975F4">
        <w:rPr>
          <w:rFonts w:ascii="Times New Roman" w:eastAsia="Times New Roman" w:hAnsi="Times New Roman" w:cs="Times New Roman"/>
          <w:lang w:eastAsia="en-GB"/>
        </w:rPr>
        <w:t>” .</w:t>
      </w:r>
      <w:proofErr w:type="gramEnd"/>
    </w:p>
    <w:p w:rsidR="000740A5" w:rsidRPr="007975F4" w:rsidRDefault="000740A5" w:rsidP="000740A5">
      <w:pPr>
        <w:spacing w:before="100" w:beforeAutospacing="1" w:after="100" w:afterAutospacing="1" w:line="240" w:lineRule="auto"/>
        <w:ind w:left="640" w:hanging="640"/>
        <w:rPr>
          <w:rFonts w:ascii="Times New Roman" w:eastAsia="Times New Roman" w:hAnsi="Times New Roman" w:cs="Times New Roman"/>
          <w:lang w:eastAsia="en-GB"/>
        </w:rPr>
      </w:pPr>
      <w:r w:rsidRPr="007975F4">
        <w:rPr>
          <w:rFonts w:ascii="Times New Roman" w:eastAsia="Times New Roman" w:hAnsi="Times New Roman" w:cs="Times New Roman"/>
          <w:lang w:eastAsia="en-GB"/>
        </w:rPr>
        <w:t>[33]</w:t>
      </w:r>
      <w:r w:rsidRPr="007975F4">
        <w:rPr>
          <w:rFonts w:ascii="Times New Roman" w:eastAsia="Times New Roman" w:hAnsi="Times New Roman" w:cs="Times New Roman"/>
          <w:lang w:eastAsia="en-GB"/>
        </w:rPr>
        <w:tab/>
        <w:t>L. F. Pic and H. Microcontrollers, “Pic18(l)f24/25k40,” vol. 18, no. L, 2017.</w:t>
      </w:r>
    </w:p>
    <w:p w:rsidR="000740A5" w:rsidRPr="007975F4" w:rsidRDefault="000740A5" w:rsidP="000740A5">
      <w:pPr>
        <w:spacing w:before="100" w:beforeAutospacing="1" w:after="100" w:afterAutospacing="1" w:line="240" w:lineRule="auto"/>
        <w:ind w:left="640" w:hanging="640"/>
        <w:rPr>
          <w:rFonts w:ascii="Times New Roman" w:eastAsia="Times New Roman" w:hAnsi="Times New Roman" w:cs="Times New Roman"/>
          <w:lang w:eastAsia="en-GB"/>
        </w:rPr>
      </w:pPr>
      <w:r w:rsidRPr="007975F4">
        <w:rPr>
          <w:rFonts w:ascii="Times New Roman" w:eastAsia="Times New Roman" w:hAnsi="Times New Roman" w:cs="Times New Roman"/>
          <w:lang w:eastAsia="en-GB"/>
        </w:rPr>
        <w:t>[34]</w:t>
      </w:r>
      <w:r w:rsidRPr="007975F4">
        <w:rPr>
          <w:rFonts w:ascii="Times New Roman" w:eastAsia="Times New Roman" w:hAnsi="Times New Roman" w:cs="Times New Roman"/>
          <w:lang w:eastAsia="en-GB"/>
        </w:rPr>
        <w:tab/>
        <w:t xml:space="preserve">“Phototransistor-Circuit </w:t>
      </w:r>
      <w:proofErr w:type="spellStart"/>
      <w:proofErr w:type="gramStart"/>
      <w:r w:rsidRPr="007975F4">
        <w:rPr>
          <w:rFonts w:ascii="Times New Roman" w:eastAsia="Times New Roman" w:hAnsi="Times New Roman" w:cs="Times New Roman"/>
          <w:lang w:eastAsia="en-GB"/>
        </w:rPr>
        <w:t>Diagram,Construction</w:t>
      </w:r>
      <w:proofErr w:type="spellEnd"/>
      <w:proofErr w:type="gramEnd"/>
      <w:r w:rsidRPr="007975F4">
        <w:rPr>
          <w:rFonts w:ascii="Times New Roman" w:eastAsia="Times New Roman" w:hAnsi="Times New Roman" w:cs="Times New Roman"/>
          <w:lang w:eastAsia="en-GB"/>
        </w:rPr>
        <w:t xml:space="preserve"> and Its </w:t>
      </w:r>
      <w:proofErr w:type="spellStart"/>
      <w:r w:rsidRPr="007975F4">
        <w:rPr>
          <w:rFonts w:ascii="Times New Roman" w:eastAsia="Times New Roman" w:hAnsi="Times New Roman" w:cs="Times New Roman"/>
          <w:lang w:eastAsia="en-GB"/>
        </w:rPr>
        <w:t>Appplications</w:t>
      </w:r>
      <w:proofErr w:type="spellEnd"/>
      <w:r w:rsidRPr="007975F4">
        <w:rPr>
          <w:rFonts w:ascii="Times New Roman" w:eastAsia="Times New Roman" w:hAnsi="Times New Roman" w:cs="Times New Roman"/>
          <w:lang w:eastAsia="en-GB"/>
        </w:rPr>
        <w:t>.” .</w:t>
      </w:r>
    </w:p>
    <w:p w:rsidR="000740A5" w:rsidRPr="007975F4" w:rsidRDefault="000740A5" w:rsidP="000740A5">
      <w:pPr>
        <w:spacing w:before="100" w:beforeAutospacing="1" w:after="100" w:afterAutospacing="1" w:line="240" w:lineRule="auto"/>
        <w:ind w:left="640" w:hanging="640"/>
        <w:rPr>
          <w:rFonts w:ascii="Times New Roman" w:eastAsia="Times New Roman" w:hAnsi="Times New Roman" w:cs="Times New Roman"/>
          <w:lang w:eastAsia="en-GB"/>
        </w:rPr>
      </w:pPr>
      <w:r w:rsidRPr="007975F4">
        <w:rPr>
          <w:rFonts w:ascii="Times New Roman" w:eastAsia="Times New Roman" w:hAnsi="Times New Roman" w:cs="Times New Roman"/>
          <w:lang w:eastAsia="en-GB"/>
        </w:rPr>
        <w:t>[35]</w:t>
      </w:r>
      <w:r w:rsidRPr="007975F4">
        <w:rPr>
          <w:rFonts w:ascii="Times New Roman" w:eastAsia="Times New Roman" w:hAnsi="Times New Roman" w:cs="Times New Roman"/>
          <w:lang w:eastAsia="en-GB"/>
        </w:rPr>
        <w:tab/>
        <w:t>“Optimizing Precision Photodiode Sensor Circuit Design _ Analog Devices.</w:t>
      </w:r>
      <w:proofErr w:type="gramStart"/>
      <w:r w:rsidRPr="007975F4">
        <w:rPr>
          <w:rFonts w:ascii="Times New Roman" w:eastAsia="Times New Roman" w:hAnsi="Times New Roman" w:cs="Times New Roman"/>
          <w:lang w:eastAsia="en-GB"/>
        </w:rPr>
        <w:t>” .</w:t>
      </w:r>
      <w:proofErr w:type="gramEnd"/>
    </w:p>
    <w:p w:rsidR="000740A5" w:rsidRPr="007975F4" w:rsidRDefault="000740A5" w:rsidP="000740A5">
      <w:pPr>
        <w:spacing w:before="100" w:beforeAutospacing="1" w:after="100" w:afterAutospacing="1" w:line="240" w:lineRule="auto"/>
        <w:ind w:left="640" w:hanging="640"/>
        <w:rPr>
          <w:rFonts w:ascii="Times New Roman" w:eastAsia="Times New Roman" w:hAnsi="Times New Roman" w:cs="Times New Roman"/>
          <w:lang w:eastAsia="en-GB"/>
        </w:rPr>
      </w:pPr>
      <w:r w:rsidRPr="007975F4">
        <w:rPr>
          <w:rFonts w:ascii="Times New Roman" w:eastAsia="Times New Roman" w:hAnsi="Times New Roman" w:cs="Times New Roman"/>
          <w:lang w:eastAsia="en-GB"/>
        </w:rPr>
        <w:t>[36]</w:t>
      </w:r>
      <w:r w:rsidRPr="007975F4">
        <w:rPr>
          <w:rFonts w:ascii="Times New Roman" w:eastAsia="Times New Roman" w:hAnsi="Times New Roman" w:cs="Times New Roman"/>
          <w:lang w:eastAsia="en-GB"/>
        </w:rPr>
        <w:tab/>
        <w:t>“Laser dust_ air pollution sensor SDS011 PM2.</w:t>
      </w:r>
      <w:proofErr w:type="gramStart"/>
      <w:r w:rsidRPr="007975F4">
        <w:rPr>
          <w:rFonts w:ascii="Times New Roman" w:eastAsia="Times New Roman" w:hAnsi="Times New Roman" w:cs="Times New Roman"/>
          <w:lang w:eastAsia="en-GB"/>
        </w:rPr>
        <w:t>” .</w:t>
      </w:r>
      <w:proofErr w:type="gramEnd"/>
    </w:p>
    <w:p w:rsidR="000740A5" w:rsidRPr="007975F4" w:rsidRDefault="000740A5" w:rsidP="000740A5">
      <w:pPr>
        <w:spacing w:before="100" w:beforeAutospacing="1" w:after="100" w:afterAutospacing="1" w:line="240" w:lineRule="auto"/>
        <w:ind w:left="640" w:hanging="640"/>
        <w:rPr>
          <w:rFonts w:ascii="Times New Roman" w:eastAsia="Times New Roman" w:hAnsi="Times New Roman" w:cs="Times New Roman"/>
          <w:lang w:eastAsia="en-GB"/>
        </w:rPr>
      </w:pPr>
      <w:r w:rsidRPr="007975F4">
        <w:rPr>
          <w:rFonts w:ascii="Times New Roman" w:eastAsia="Times New Roman" w:hAnsi="Times New Roman" w:cs="Times New Roman"/>
          <w:lang w:eastAsia="en-GB"/>
        </w:rPr>
        <w:t>[37]</w:t>
      </w:r>
      <w:r w:rsidRPr="007975F4">
        <w:rPr>
          <w:rFonts w:ascii="Times New Roman" w:eastAsia="Times New Roman" w:hAnsi="Times New Roman" w:cs="Times New Roman"/>
          <w:lang w:eastAsia="en-GB"/>
        </w:rPr>
        <w:tab/>
        <w:t xml:space="preserve">“INIR -ME-5% Amphenol SGX </w:t>
      </w:r>
      <w:proofErr w:type="spellStart"/>
      <w:r w:rsidRPr="007975F4">
        <w:rPr>
          <w:rFonts w:ascii="Times New Roman" w:eastAsia="Times New Roman" w:hAnsi="Times New Roman" w:cs="Times New Roman"/>
          <w:lang w:eastAsia="en-GB"/>
        </w:rPr>
        <w:t>Sensortech</w:t>
      </w:r>
      <w:proofErr w:type="spellEnd"/>
      <w:r w:rsidRPr="007975F4">
        <w:rPr>
          <w:rFonts w:ascii="Times New Roman" w:eastAsia="Times New Roman" w:hAnsi="Times New Roman" w:cs="Times New Roman"/>
          <w:lang w:eastAsia="en-GB"/>
        </w:rPr>
        <w:t xml:space="preserve"> _ Mouser United Kingdom.</w:t>
      </w:r>
      <w:proofErr w:type="gramStart"/>
      <w:r w:rsidRPr="007975F4">
        <w:rPr>
          <w:rFonts w:ascii="Times New Roman" w:eastAsia="Times New Roman" w:hAnsi="Times New Roman" w:cs="Times New Roman"/>
          <w:lang w:eastAsia="en-GB"/>
        </w:rPr>
        <w:t>” .</w:t>
      </w:r>
      <w:proofErr w:type="gramEnd"/>
    </w:p>
    <w:p w:rsidR="000740A5" w:rsidRPr="007975F4" w:rsidRDefault="000740A5" w:rsidP="000740A5">
      <w:pPr>
        <w:spacing w:before="100" w:beforeAutospacing="1" w:after="100" w:afterAutospacing="1" w:line="240" w:lineRule="auto"/>
        <w:ind w:left="640" w:hanging="640"/>
        <w:rPr>
          <w:rFonts w:ascii="Times New Roman" w:eastAsia="Times New Roman" w:hAnsi="Times New Roman" w:cs="Times New Roman"/>
          <w:lang w:eastAsia="en-GB"/>
        </w:rPr>
      </w:pPr>
      <w:r w:rsidRPr="007975F4">
        <w:rPr>
          <w:rFonts w:ascii="Times New Roman" w:eastAsia="Times New Roman" w:hAnsi="Times New Roman" w:cs="Times New Roman"/>
          <w:lang w:eastAsia="en-GB"/>
        </w:rPr>
        <w:t>[38]</w:t>
      </w:r>
      <w:r w:rsidRPr="007975F4">
        <w:rPr>
          <w:rFonts w:ascii="Times New Roman" w:eastAsia="Times New Roman" w:hAnsi="Times New Roman" w:cs="Times New Roman"/>
          <w:lang w:eastAsia="en-GB"/>
        </w:rPr>
        <w:tab/>
        <w:t xml:space="preserve">I. A. Quality </w:t>
      </w:r>
      <w:r w:rsidRPr="007975F4">
        <w:rPr>
          <w:rFonts w:ascii="Times New Roman" w:eastAsia="Times New Roman" w:hAnsi="Times New Roman" w:cs="Times New Roman"/>
          <w:i/>
          <w:iCs/>
          <w:lang w:eastAsia="en-GB"/>
        </w:rPr>
        <w:t>et al.</w:t>
      </w:r>
      <w:r w:rsidRPr="007975F4">
        <w:rPr>
          <w:rFonts w:ascii="Times New Roman" w:eastAsia="Times New Roman" w:hAnsi="Times New Roman" w:cs="Times New Roman"/>
          <w:lang w:eastAsia="en-GB"/>
        </w:rPr>
        <w:t>, “Industrial Organic Chemical Sensor Description SGAS707 Datasheet Features List of Figures,” pp. 1–16, 2017.</w:t>
      </w:r>
    </w:p>
    <w:p w:rsidR="000740A5" w:rsidRPr="007975F4" w:rsidRDefault="000740A5" w:rsidP="000740A5">
      <w:pPr>
        <w:spacing w:before="100" w:beforeAutospacing="1" w:after="100" w:afterAutospacing="1" w:line="240" w:lineRule="auto"/>
        <w:ind w:left="640" w:hanging="640"/>
        <w:rPr>
          <w:rFonts w:ascii="Times New Roman" w:eastAsia="Times New Roman" w:hAnsi="Times New Roman" w:cs="Times New Roman"/>
          <w:lang w:eastAsia="en-GB"/>
        </w:rPr>
      </w:pPr>
      <w:r w:rsidRPr="007975F4">
        <w:rPr>
          <w:rFonts w:ascii="Times New Roman" w:eastAsia="Times New Roman" w:hAnsi="Times New Roman" w:cs="Times New Roman"/>
          <w:lang w:eastAsia="en-GB"/>
        </w:rPr>
        <w:t>[39]</w:t>
      </w:r>
      <w:r w:rsidRPr="007975F4">
        <w:rPr>
          <w:rFonts w:ascii="Times New Roman" w:eastAsia="Times New Roman" w:hAnsi="Times New Roman" w:cs="Times New Roman"/>
          <w:lang w:eastAsia="en-GB"/>
        </w:rPr>
        <w:tab/>
        <w:t xml:space="preserve">H. </w:t>
      </w:r>
      <w:proofErr w:type="spellStart"/>
      <w:r w:rsidRPr="007975F4">
        <w:rPr>
          <w:rFonts w:ascii="Times New Roman" w:eastAsia="Times New Roman" w:hAnsi="Times New Roman" w:cs="Times New Roman"/>
          <w:lang w:eastAsia="en-GB"/>
        </w:rPr>
        <w:t>Humidicon</w:t>
      </w:r>
      <w:proofErr w:type="spellEnd"/>
      <w:r w:rsidRPr="007975F4">
        <w:rPr>
          <w:rFonts w:ascii="Times New Roman" w:eastAsia="Times New Roman" w:hAnsi="Times New Roman" w:cs="Times New Roman"/>
          <w:lang w:eastAsia="en-GB"/>
        </w:rPr>
        <w:t>, “Humidity Sensors Line Guide.”</w:t>
      </w:r>
    </w:p>
    <w:p w:rsidR="000740A5" w:rsidRPr="007975F4" w:rsidRDefault="000740A5" w:rsidP="000740A5">
      <w:pPr>
        <w:spacing w:before="100" w:beforeAutospacing="1" w:after="100" w:afterAutospacing="1" w:line="240" w:lineRule="auto"/>
        <w:ind w:left="640" w:hanging="640"/>
        <w:rPr>
          <w:rFonts w:ascii="Times New Roman" w:eastAsia="Times New Roman" w:hAnsi="Times New Roman" w:cs="Times New Roman"/>
          <w:lang w:eastAsia="en-GB"/>
        </w:rPr>
      </w:pPr>
      <w:r w:rsidRPr="007975F4">
        <w:rPr>
          <w:rFonts w:ascii="Times New Roman" w:eastAsia="Times New Roman" w:hAnsi="Times New Roman" w:cs="Times New Roman"/>
          <w:lang w:eastAsia="en-GB"/>
        </w:rPr>
        <w:t>[40]</w:t>
      </w:r>
      <w:r w:rsidRPr="007975F4">
        <w:rPr>
          <w:rFonts w:ascii="Times New Roman" w:eastAsia="Times New Roman" w:hAnsi="Times New Roman" w:cs="Times New Roman"/>
          <w:lang w:eastAsia="en-GB"/>
        </w:rPr>
        <w:tab/>
        <w:t>“Humidity Sensor_ Basics, Usage, Parameters and Applications.</w:t>
      </w:r>
      <w:proofErr w:type="gramStart"/>
      <w:r w:rsidRPr="007975F4">
        <w:rPr>
          <w:rFonts w:ascii="Times New Roman" w:eastAsia="Times New Roman" w:hAnsi="Times New Roman" w:cs="Times New Roman"/>
          <w:lang w:eastAsia="en-GB"/>
        </w:rPr>
        <w:t>” .</w:t>
      </w:r>
      <w:proofErr w:type="gramEnd"/>
    </w:p>
    <w:p w:rsidR="000740A5" w:rsidRPr="007975F4" w:rsidRDefault="000740A5" w:rsidP="000740A5">
      <w:pPr>
        <w:spacing w:before="100" w:beforeAutospacing="1" w:after="100" w:afterAutospacing="1" w:line="240" w:lineRule="auto"/>
        <w:ind w:left="640" w:hanging="640"/>
        <w:rPr>
          <w:rFonts w:ascii="Times New Roman" w:eastAsia="Times New Roman" w:hAnsi="Times New Roman" w:cs="Times New Roman"/>
          <w:lang w:eastAsia="en-GB"/>
        </w:rPr>
      </w:pPr>
      <w:r w:rsidRPr="007975F4">
        <w:rPr>
          <w:rFonts w:ascii="Times New Roman" w:eastAsia="Times New Roman" w:hAnsi="Times New Roman" w:cs="Times New Roman"/>
          <w:lang w:eastAsia="en-GB"/>
        </w:rPr>
        <w:t>[41]</w:t>
      </w:r>
      <w:r w:rsidRPr="007975F4">
        <w:rPr>
          <w:rFonts w:ascii="Times New Roman" w:eastAsia="Times New Roman" w:hAnsi="Times New Roman" w:cs="Times New Roman"/>
          <w:lang w:eastAsia="en-GB"/>
        </w:rPr>
        <w:tab/>
        <w:t xml:space="preserve">“HPMA115S0-XXX _ </w:t>
      </w:r>
      <w:proofErr w:type="spellStart"/>
      <w:r w:rsidRPr="007975F4">
        <w:rPr>
          <w:rFonts w:ascii="Times New Roman" w:eastAsia="Times New Roman" w:hAnsi="Times New Roman" w:cs="Times New Roman"/>
          <w:lang w:eastAsia="en-GB"/>
        </w:rPr>
        <w:t>HPMA115S0-XXX</w:t>
      </w:r>
      <w:proofErr w:type="spellEnd"/>
      <w:r w:rsidRPr="007975F4">
        <w:rPr>
          <w:rFonts w:ascii="Times New Roman" w:eastAsia="Times New Roman" w:hAnsi="Times New Roman" w:cs="Times New Roman"/>
          <w:lang w:eastAsia="en-GB"/>
        </w:rPr>
        <w:t xml:space="preserve"> Honeywell, Particle Counter, UART 8-Pin _ RS Components.</w:t>
      </w:r>
      <w:proofErr w:type="gramStart"/>
      <w:r w:rsidRPr="007975F4">
        <w:rPr>
          <w:rFonts w:ascii="Times New Roman" w:eastAsia="Times New Roman" w:hAnsi="Times New Roman" w:cs="Times New Roman"/>
          <w:lang w:eastAsia="en-GB"/>
        </w:rPr>
        <w:t>” .</w:t>
      </w:r>
      <w:proofErr w:type="gramEnd"/>
    </w:p>
    <w:p w:rsidR="000740A5" w:rsidRPr="007975F4" w:rsidRDefault="000740A5" w:rsidP="000740A5">
      <w:pPr>
        <w:spacing w:before="100" w:beforeAutospacing="1" w:after="100" w:afterAutospacing="1" w:line="240" w:lineRule="auto"/>
        <w:ind w:left="640" w:hanging="640"/>
        <w:rPr>
          <w:rFonts w:ascii="Times New Roman" w:eastAsia="Times New Roman" w:hAnsi="Times New Roman" w:cs="Times New Roman"/>
          <w:lang w:eastAsia="en-GB"/>
        </w:rPr>
      </w:pPr>
      <w:r w:rsidRPr="007975F4">
        <w:rPr>
          <w:rFonts w:ascii="Times New Roman" w:eastAsia="Times New Roman" w:hAnsi="Times New Roman" w:cs="Times New Roman"/>
          <w:lang w:eastAsia="en-GB"/>
        </w:rPr>
        <w:t>[42]</w:t>
      </w:r>
      <w:r w:rsidRPr="007975F4">
        <w:rPr>
          <w:rFonts w:ascii="Times New Roman" w:eastAsia="Times New Roman" w:hAnsi="Times New Roman" w:cs="Times New Roman"/>
          <w:lang w:eastAsia="en-GB"/>
        </w:rPr>
        <w:tab/>
        <w:t>P. Sensor, “Particle Sensor HPM Series.”</w:t>
      </w:r>
    </w:p>
    <w:p w:rsidR="000740A5" w:rsidRPr="007975F4" w:rsidRDefault="000740A5" w:rsidP="000740A5">
      <w:pPr>
        <w:spacing w:before="100" w:beforeAutospacing="1" w:after="100" w:afterAutospacing="1" w:line="240" w:lineRule="auto"/>
        <w:ind w:left="640" w:hanging="640"/>
        <w:rPr>
          <w:rFonts w:ascii="Times New Roman" w:eastAsia="Times New Roman" w:hAnsi="Times New Roman" w:cs="Times New Roman"/>
          <w:lang w:eastAsia="en-GB"/>
        </w:rPr>
      </w:pPr>
      <w:r w:rsidRPr="007975F4">
        <w:rPr>
          <w:rFonts w:ascii="Times New Roman" w:eastAsia="Times New Roman" w:hAnsi="Times New Roman" w:cs="Times New Roman"/>
          <w:lang w:eastAsia="en-GB"/>
        </w:rPr>
        <w:t>[43]</w:t>
      </w:r>
      <w:r w:rsidRPr="007975F4">
        <w:rPr>
          <w:rFonts w:ascii="Times New Roman" w:eastAsia="Times New Roman" w:hAnsi="Times New Roman" w:cs="Times New Roman"/>
          <w:lang w:eastAsia="en-GB"/>
        </w:rPr>
        <w:tab/>
        <w:t xml:space="preserve">“GPS-15005 </w:t>
      </w:r>
      <w:proofErr w:type="spellStart"/>
      <w:r w:rsidRPr="007975F4">
        <w:rPr>
          <w:rFonts w:ascii="Times New Roman" w:eastAsia="Times New Roman" w:hAnsi="Times New Roman" w:cs="Times New Roman"/>
          <w:lang w:eastAsia="en-GB"/>
        </w:rPr>
        <w:t>SparkFun</w:t>
      </w:r>
      <w:proofErr w:type="spellEnd"/>
      <w:r w:rsidRPr="007975F4">
        <w:rPr>
          <w:rFonts w:ascii="Times New Roman" w:eastAsia="Times New Roman" w:hAnsi="Times New Roman" w:cs="Times New Roman"/>
          <w:lang w:eastAsia="en-GB"/>
        </w:rPr>
        <w:t xml:space="preserve"> _ Mouser United Kingdom.</w:t>
      </w:r>
      <w:proofErr w:type="gramStart"/>
      <w:r w:rsidRPr="007975F4">
        <w:rPr>
          <w:rFonts w:ascii="Times New Roman" w:eastAsia="Times New Roman" w:hAnsi="Times New Roman" w:cs="Times New Roman"/>
          <w:lang w:eastAsia="en-GB"/>
        </w:rPr>
        <w:t>” .</w:t>
      </w:r>
      <w:proofErr w:type="gramEnd"/>
    </w:p>
    <w:p w:rsidR="000740A5" w:rsidRPr="007975F4" w:rsidRDefault="000740A5" w:rsidP="000740A5">
      <w:pPr>
        <w:spacing w:before="100" w:beforeAutospacing="1" w:after="100" w:afterAutospacing="1" w:line="240" w:lineRule="auto"/>
        <w:ind w:left="640" w:hanging="640"/>
        <w:rPr>
          <w:rFonts w:ascii="Times New Roman" w:eastAsia="Times New Roman" w:hAnsi="Times New Roman" w:cs="Times New Roman"/>
          <w:lang w:eastAsia="en-GB"/>
        </w:rPr>
      </w:pPr>
      <w:r w:rsidRPr="007975F4">
        <w:rPr>
          <w:rFonts w:ascii="Times New Roman" w:eastAsia="Times New Roman" w:hAnsi="Times New Roman" w:cs="Times New Roman"/>
          <w:lang w:eastAsia="en-GB"/>
        </w:rPr>
        <w:t>[44]</w:t>
      </w:r>
      <w:r w:rsidRPr="007975F4">
        <w:rPr>
          <w:rFonts w:ascii="Times New Roman" w:eastAsia="Times New Roman" w:hAnsi="Times New Roman" w:cs="Times New Roman"/>
          <w:lang w:eastAsia="en-GB"/>
        </w:rPr>
        <w:tab/>
        <w:t xml:space="preserve">“Gas Sensitive Semiconductor (GSS) Technology _ </w:t>
      </w:r>
      <w:proofErr w:type="spellStart"/>
      <w:r w:rsidRPr="007975F4">
        <w:rPr>
          <w:rFonts w:ascii="Times New Roman" w:eastAsia="Times New Roman" w:hAnsi="Times New Roman" w:cs="Times New Roman"/>
          <w:lang w:eastAsia="en-GB"/>
        </w:rPr>
        <w:t>Aeroqual</w:t>
      </w:r>
      <w:proofErr w:type="spellEnd"/>
      <w:r w:rsidRPr="007975F4">
        <w:rPr>
          <w:rFonts w:ascii="Times New Roman" w:eastAsia="Times New Roman" w:hAnsi="Times New Roman" w:cs="Times New Roman"/>
          <w:lang w:eastAsia="en-GB"/>
        </w:rPr>
        <w:t>.</w:t>
      </w:r>
      <w:proofErr w:type="gramStart"/>
      <w:r w:rsidRPr="007975F4">
        <w:rPr>
          <w:rFonts w:ascii="Times New Roman" w:eastAsia="Times New Roman" w:hAnsi="Times New Roman" w:cs="Times New Roman"/>
          <w:lang w:eastAsia="en-GB"/>
        </w:rPr>
        <w:t>” .</w:t>
      </w:r>
      <w:proofErr w:type="gramEnd"/>
    </w:p>
    <w:p w:rsidR="000740A5" w:rsidRPr="007975F4" w:rsidRDefault="000740A5" w:rsidP="000740A5">
      <w:pPr>
        <w:spacing w:before="100" w:beforeAutospacing="1" w:after="100" w:afterAutospacing="1" w:line="240" w:lineRule="auto"/>
        <w:ind w:left="640" w:hanging="640"/>
        <w:rPr>
          <w:rFonts w:ascii="Times New Roman" w:eastAsia="Times New Roman" w:hAnsi="Times New Roman" w:cs="Times New Roman"/>
          <w:lang w:eastAsia="en-GB"/>
        </w:rPr>
      </w:pPr>
      <w:r w:rsidRPr="007975F4">
        <w:rPr>
          <w:rFonts w:ascii="Times New Roman" w:eastAsia="Times New Roman" w:hAnsi="Times New Roman" w:cs="Times New Roman"/>
          <w:lang w:eastAsia="en-GB"/>
        </w:rPr>
        <w:lastRenderedPageBreak/>
        <w:t>[45]</w:t>
      </w:r>
      <w:r w:rsidRPr="007975F4">
        <w:rPr>
          <w:rFonts w:ascii="Times New Roman" w:eastAsia="Times New Roman" w:hAnsi="Times New Roman" w:cs="Times New Roman"/>
          <w:lang w:eastAsia="en-GB"/>
        </w:rPr>
        <w:tab/>
        <w:t>“DNA121-CwindSpeedAndDirection_JDA.pdf.</w:t>
      </w:r>
      <w:proofErr w:type="gramStart"/>
      <w:r w:rsidRPr="007975F4">
        <w:rPr>
          <w:rFonts w:ascii="Times New Roman" w:eastAsia="Times New Roman" w:hAnsi="Times New Roman" w:cs="Times New Roman"/>
          <w:lang w:eastAsia="en-GB"/>
        </w:rPr>
        <w:t>” .</w:t>
      </w:r>
      <w:proofErr w:type="gramEnd"/>
    </w:p>
    <w:p w:rsidR="000740A5" w:rsidRPr="007975F4" w:rsidRDefault="000740A5" w:rsidP="000740A5">
      <w:pPr>
        <w:spacing w:before="100" w:beforeAutospacing="1" w:after="100" w:afterAutospacing="1" w:line="240" w:lineRule="auto"/>
        <w:ind w:left="640" w:hanging="640"/>
        <w:rPr>
          <w:rFonts w:ascii="Times New Roman" w:eastAsia="Times New Roman" w:hAnsi="Times New Roman" w:cs="Times New Roman"/>
          <w:lang w:eastAsia="en-GB"/>
        </w:rPr>
      </w:pPr>
      <w:r w:rsidRPr="007975F4">
        <w:rPr>
          <w:rFonts w:ascii="Times New Roman" w:eastAsia="Times New Roman" w:hAnsi="Times New Roman" w:cs="Times New Roman"/>
          <w:lang w:eastAsia="en-GB"/>
        </w:rPr>
        <w:t>[46]</w:t>
      </w:r>
      <w:r w:rsidRPr="007975F4">
        <w:rPr>
          <w:rFonts w:ascii="Times New Roman" w:eastAsia="Times New Roman" w:hAnsi="Times New Roman" w:cs="Times New Roman"/>
          <w:lang w:eastAsia="en-GB"/>
        </w:rPr>
        <w:tab/>
        <w:t xml:space="preserve">“Difference Between Photodiode &amp; Phototransistor (with Comparison </w:t>
      </w:r>
      <w:proofErr w:type="gramStart"/>
      <w:r w:rsidRPr="007975F4">
        <w:rPr>
          <w:rFonts w:ascii="Times New Roman" w:eastAsia="Times New Roman" w:hAnsi="Times New Roman" w:cs="Times New Roman"/>
          <w:lang w:eastAsia="en-GB"/>
        </w:rPr>
        <w:t>Chart )</w:t>
      </w:r>
      <w:proofErr w:type="gramEnd"/>
      <w:r w:rsidRPr="007975F4">
        <w:rPr>
          <w:rFonts w:ascii="Times New Roman" w:eastAsia="Times New Roman" w:hAnsi="Times New Roman" w:cs="Times New Roman"/>
          <w:lang w:eastAsia="en-GB"/>
        </w:rPr>
        <w:t xml:space="preserve"> - Circuit Globe.” .</w:t>
      </w:r>
    </w:p>
    <w:p w:rsidR="000740A5" w:rsidRPr="007975F4" w:rsidRDefault="000740A5" w:rsidP="000740A5">
      <w:pPr>
        <w:spacing w:before="100" w:beforeAutospacing="1" w:after="100" w:afterAutospacing="1" w:line="240" w:lineRule="auto"/>
        <w:ind w:left="640" w:hanging="640"/>
        <w:rPr>
          <w:rFonts w:ascii="Times New Roman" w:eastAsia="Times New Roman" w:hAnsi="Times New Roman" w:cs="Times New Roman"/>
          <w:lang w:eastAsia="en-GB"/>
        </w:rPr>
      </w:pPr>
      <w:r w:rsidRPr="007975F4">
        <w:rPr>
          <w:rFonts w:ascii="Times New Roman" w:eastAsia="Times New Roman" w:hAnsi="Times New Roman" w:cs="Times New Roman"/>
          <w:lang w:eastAsia="en-GB"/>
        </w:rPr>
        <w:t>[47]</w:t>
      </w:r>
      <w:r w:rsidRPr="007975F4">
        <w:rPr>
          <w:rFonts w:ascii="Times New Roman" w:eastAsia="Times New Roman" w:hAnsi="Times New Roman" w:cs="Times New Roman"/>
          <w:lang w:eastAsia="en-GB"/>
        </w:rPr>
        <w:tab/>
        <w:t xml:space="preserve">W. S. Temperature </w:t>
      </w:r>
      <w:r w:rsidRPr="007975F4">
        <w:rPr>
          <w:rFonts w:ascii="Times New Roman" w:eastAsia="Times New Roman" w:hAnsi="Times New Roman" w:cs="Times New Roman"/>
          <w:i/>
          <w:iCs/>
          <w:lang w:eastAsia="en-GB"/>
        </w:rPr>
        <w:t>et al.</w:t>
      </w:r>
      <w:r w:rsidRPr="007975F4">
        <w:rPr>
          <w:rFonts w:ascii="Times New Roman" w:eastAsia="Times New Roman" w:hAnsi="Times New Roman" w:cs="Times New Roman"/>
          <w:lang w:eastAsia="en-GB"/>
        </w:rPr>
        <w:t>, “PRF Series PRF Series PTC Thermistor PRF Series,” no. Dm, pp. 1–17.</w:t>
      </w:r>
    </w:p>
    <w:p w:rsidR="000740A5" w:rsidRPr="007975F4" w:rsidRDefault="000740A5" w:rsidP="000740A5">
      <w:pPr>
        <w:spacing w:before="100" w:beforeAutospacing="1" w:after="100" w:afterAutospacing="1" w:line="240" w:lineRule="auto"/>
        <w:ind w:left="640" w:hanging="640"/>
        <w:rPr>
          <w:rFonts w:ascii="Times New Roman" w:eastAsia="Times New Roman" w:hAnsi="Times New Roman" w:cs="Times New Roman"/>
          <w:lang w:eastAsia="en-GB"/>
        </w:rPr>
      </w:pPr>
      <w:r w:rsidRPr="007975F4">
        <w:rPr>
          <w:rFonts w:ascii="Times New Roman" w:eastAsia="Times New Roman" w:hAnsi="Times New Roman" w:cs="Times New Roman"/>
          <w:lang w:eastAsia="en-GB"/>
        </w:rPr>
        <w:t>[48]</w:t>
      </w:r>
      <w:r w:rsidRPr="007975F4">
        <w:rPr>
          <w:rFonts w:ascii="Times New Roman" w:eastAsia="Times New Roman" w:hAnsi="Times New Roman" w:cs="Times New Roman"/>
          <w:lang w:eastAsia="en-GB"/>
        </w:rPr>
        <w:tab/>
        <w:t xml:space="preserve">B. M. E. Datasheet, “BME680 Low power </w:t>
      </w:r>
      <w:proofErr w:type="gramStart"/>
      <w:r w:rsidRPr="007975F4">
        <w:rPr>
          <w:rFonts w:ascii="Times New Roman" w:eastAsia="Times New Roman" w:hAnsi="Times New Roman" w:cs="Times New Roman"/>
          <w:lang w:eastAsia="en-GB"/>
        </w:rPr>
        <w:t>gas ,</w:t>
      </w:r>
      <w:proofErr w:type="gramEnd"/>
      <w:r w:rsidRPr="007975F4">
        <w:rPr>
          <w:rFonts w:ascii="Times New Roman" w:eastAsia="Times New Roman" w:hAnsi="Times New Roman" w:cs="Times New Roman"/>
          <w:lang w:eastAsia="en-GB"/>
        </w:rPr>
        <w:t xml:space="preserve"> pressure , temperature &amp; humidity sensor,” pp. 1–50, 2017.</w:t>
      </w:r>
    </w:p>
    <w:p w:rsidR="000740A5" w:rsidRPr="007975F4" w:rsidRDefault="000740A5" w:rsidP="000740A5">
      <w:pPr>
        <w:spacing w:before="100" w:beforeAutospacing="1" w:after="100" w:afterAutospacing="1" w:line="240" w:lineRule="auto"/>
        <w:ind w:left="640" w:hanging="640"/>
        <w:rPr>
          <w:rFonts w:ascii="Times New Roman" w:eastAsia="Times New Roman" w:hAnsi="Times New Roman" w:cs="Times New Roman"/>
          <w:lang w:eastAsia="en-GB"/>
        </w:rPr>
      </w:pPr>
      <w:r w:rsidRPr="007975F4">
        <w:rPr>
          <w:rFonts w:ascii="Times New Roman" w:eastAsia="Times New Roman" w:hAnsi="Times New Roman" w:cs="Times New Roman"/>
          <w:lang w:eastAsia="en-GB"/>
        </w:rPr>
        <w:t>[49]</w:t>
      </w:r>
      <w:r w:rsidRPr="007975F4">
        <w:rPr>
          <w:rFonts w:ascii="Times New Roman" w:eastAsia="Times New Roman" w:hAnsi="Times New Roman" w:cs="Times New Roman"/>
          <w:lang w:eastAsia="en-GB"/>
        </w:rPr>
        <w:tab/>
        <w:t>N. Program and D. Memories, “ATmega16U4 / ATmega32U4,” 2016.</w:t>
      </w:r>
    </w:p>
    <w:p w:rsidR="000740A5" w:rsidRPr="007975F4" w:rsidRDefault="000740A5" w:rsidP="000740A5">
      <w:pPr>
        <w:spacing w:before="100" w:beforeAutospacing="1" w:after="100" w:afterAutospacing="1" w:line="240" w:lineRule="auto"/>
        <w:ind w:left="640" w:hanging="640"/>
        <w:rPr>
          <w:rFonts w:ascii="Times New Roman" w:eastAsia="Times New Roman" w:hAnsi="Times New Roman" w:cs="Times New Roman"/>
          <w:lang w:eastAsia="en-GB"/>
        </w:rPr>
      </w:pPr>
      <w:r w:rsidRPr="007975F4">
        <w:rPr>
          <w:rFonts w:ascii="Times New Roman" w:eastAsia="Times New Roman" w:hAnsi="Times New Roman" w:cs="Times New Roman"/>
          <w:lang w:eastAsia="en-GB"/>
        </w:rPr>
        <w:t>[50]</w:t>
      </w:r>
      <w:r w:rsidRPr="007975F4">
        <w:rPr>
          <w:rFonts w:ascii="Times New Roman" w:eastAsia="Times New Roman" w:hAnsi="Times New Roman" w:cs="Times New Roman"/>
          <w:lang w:eastAsia="en-GB"/>
        </w:rPr>
        <w:tab/>
        <w:t xml:space="preserve">“A2235H MAESTRO WIRELESS SOLUTIONS, GPS Receiver Module, </w:t>
      </w:r>
      <w:proofErr w:type="spellStart"/>
      <w:r w:rsidRPr="007975F4">
        <w:rPr>
          <w:rFonts w:ascii="Times New Roman" w:eastAsia="Times New Roman" w:hAnsi="Times New Roman" w:cs="Times New Roman"/>
          <w:lang w:eastAsia="en-GB"/>
        </w:rPr>
        <w:t>SiRFstarIV</w:t>
      </w:r>
      <w:proofErr w:type="spellEnd"/>
      <w:r w:rsidRPr="007975F4">
        <w:rPr>
          <w:rFonts w:ascii="Times New Roman" w:eastAsia="Times New Roman" w:hAnsi="Times New Roman" w:cs="Times New Roman"/>
          <w:lang w:eastAsia="en-GB"/>
        </w:rPr>
        <w:t>, Mini Outline With Antenna.</w:t>
      </w:r>
      <w:proofErr w:type="gramStart"/>
      <w:r w:rsidRPr="007975F4">
        <w:rPr>
          <w:rFonts w:ascii="Times New Roman" w:eastAsia="Times New Roman" w:hAnsi="Times New Roman" w:cs="Times New Roman"/>
          <w:lang w:eastAsia="en-GB"/>
        </w:rPr>
        <w:t>” .</w:t>
      </w:r>
      <w:proofErr w:type="gramEnd"/>
    </w:p>
    <w:p w:rsidR="000740A5" w:rsidRPr="007975F4" w:rsidRDefault="000740A5" w:rsidP="000740A5">
      <w:pPr>
        <w:spacing w:before="100" w:beforeAutospacing="1" w:after="100" w:afterAutospacing="1" w:line="240" w:lineRule="auto"/>
        <w:ind w:left="640" w:hanging="640"/>
        <w:rPr>
          <w:rFonts w:ascii="Times New Roman" w:eastAsia="Times New Roman" w:hAnsi="Times New Roman" w:cs="Times New Roman"/>
          <w:lang w:eastAsia="en-GB"/>
        </w:rPr>
      </w:pPr>
      <w:r w:rsidRPr="007975F4">
        <w:rPr>
          <w:rFonts w:ascii="Times New Roman" w:eastAsia="Times New Roman" w:hAnsi="Times New Roman" w:cs="Times New Roman"/>
          <w:lang w:eastAsia="en-GB"/>
        </w:rPr>
        <w:t>[51]</w:t>
      </w:r>
      <w:r w:rsidRPr="007975F4">
        <w:rPr>
          <w:rFonts w:ascii="Times New Roman" w:eastAsia="Times New Roman" w:hAnsi="Times New Roman" w:cs="Times New Roman"/>
          <w:lang w:eastAsia="en-GB"/>
        </w:rPr>
        <w:tab/>
        <w:t xml:space="preserve">“314990244 </w:t>
      </w:r>
      <w:proofErr w:type="spellStart"/>
      <w:r w:rsidRPr="007975F4">
        <w:rPr>
          <w:rFonts w:ascii="Times New Roman" w:eastAsia="Times New Roman" w:hAnsi="Times New Roman" w:cs="Times New Roman"/>
          <w:lang w:eastAsia="en-GB"/>
        </w:rPr>
        <w:t>Seeed</w:t>
      </w:r>
      <w:proofErr w:type="spellEnd"/>
      <w:r w:rsidRPr="007975F4">
        <w:rPr>
          <w:rFonts w:ascii="Times New Roman" w:eastAsia="Times New Roman" w:hAnsi="Times New Roman" w:cs="Times New Roman"/>
          <w:lang w:eastAsia="en-GB"/>
        </w:rPr>
        <w:t xml:space="preserve"> Technology Co.</w:t>
      </w:r>
      <w:proofErr w:type="gramStart"/>
      <w:r w:rsidRPr="007975F4">
        <w:rPr>
          <w:rFonts w:ascii="Times New Roman" w:eastAsia="Times New Roman" w:hAnsi="Times New Roman" w:cs="Times New Roman"/>
          <w:lang w:eastAsia="en-GB"/>
        </w:rPr>
        <w:t>” .</w:t>
      </w:r>
      <w:proofErr w:type="gramEnd"/>
    </w:p>
    <w:p w:rsidR="000740A5" w:rsidRPr="007975F4" w:rsidRDefault="000740A5" w:rsidP="000740A5">
      <w:pPr>
        <w:spacing w:before="100" w:beforeAutospacing="1" w:after="100" w:afterAutospacing="1" w:line="240" w:lineRule="auto"/>
        <w:ind w:left="640" w:hanging="640"/>
        <w:rPr>
          <w:rFonts w:ascii="Times New Roman" w:eastAsia="Times New Roman" w:hAnsi="Times New Roman" w:cs="Times New Roman"/>
          <w:lang w:eastAsia="en-GB"/>
        </w:rPr>
      </w:pPr>
      <w:r w:rsidRPr="007975F4">
        <w:rPr>
          <w:rFonts w:ascii="Times New Roman" w:eastAsia="Times New Roman" w:hAnsi="Times New Roman" w:cs="Times New Roman"/>
          <w:lang w:eastAsia="en-GB"/>
        </w:rPr>
        <w:t>[52]</w:t>
      </w:r>
      <w:r w:rsidRPr="007975F4">
        <w:rPr>
          <w:rFonts w:ascii="Times New Roman" w:eastAsia="Times New Roman" w:hAnsi="Times New Roman" w:cs="Times New Roman"/>
          <w:lang w:eastAsia="en-GB"/>
        </w:rPr>
        <w:tab/>
        <w:t>“2360799.pdf.</w:t>
      </w:r>
      <w:proofErr w:type="gramStart"/>
      <w:r w:rsidRPr="007975F4">
        <w:rPr>
          <w:rFonts w:ascii="Times New Roman" w:eastAsia="Times New Roman" w:hAnsi="Times New Roman" w:cs="Times New Roman"/>
          <w:lang w:eastAsia="en-GB"/>
        </w:rPr>
        <w:t>” .</w:t>
      </w:r>
      <w:proofErr w:type="gramEnd"/>
    </w:p>
    <w:p w:rsidR="000740A5" w:rsidRPr="007975F4" w:rsidRDefault="000740A5" w:rsidP="000740A5">
      <w:pPr>
        <w:spacing w:before="100" w:beforeAutospacing="1" w:after="100" w:afterAutospacing="1" w:line="240" w:lineRule="auto"/>
        <w:ind w:left="640" w:hanging="640"/>
        <w:rPr>
          <w:rFonts w:ascii="Times New Roman" w:eastAsia="Times New Roman" w:hAnsi="Times New Roman" w:cs="Times New Roman"/>
          <w:lang w:eastAsia="en-GB"/>
        </w:rPr>
      </w:pPr>
      <w:r w:rsidRPr="007975F4">
        <w:rPr>
          <w:rFonts w:ascii="Times New Roman" w:eastAsia="Times New Roman" w:hAnsi="Times New Roman" w:cs="Times New Roman"/>
          <w:lang w:eastAsia="en-GB"/>
        </w:rPr>
        <w:t>[53]</w:t>
      </w:r>
      <w:r w:rsidRPr="007975F4">
        <w:rPr>
          <w:rFonts w:ascii="Times New Roman" w:eastAsia="Times New Roman" w:hAnsi="Times New Roman" w:cs="Times New Roman"/>
          <w:lang w:eastAsia="en-GB"/>
        </w:rPr>
        <w:tab/>
        <w:t>P. Sensor, “Particle Sensor HPM Series,” no. C.</w:t>
      </w:r>
    </w:p>
    <w:p w:rsidR="000740A5" w:rsidRPr="007975F4" w:rsidRDefault="000740A5" w:rsidP="000740A5">
      <w:pPr>
        <w:spacing w:before="100" w:beforeAutospacing="1" w:after="100" w:afterAutospacing="1" w:line="240" w:lineRule="auto"/>
        <w:ind w:left="640" w:hanging="640"/>
        <w:rPr>
          <w:rFonts w:ascii="Times New Roman" w:eastAsia="Times New Roman" w:hAnsi="Times New Roman" w:cs="Times New Roman"/>
          <w:lang w:eastAsia="en-GB"/>
        </w:rPr>
      </w:pPr>
      <w:r w:rsidRPr="007975F4">
        <w:rPr>
          <w:rFonts w:ascii="Times New Roman" w:eastAsia="Times New Roman" w:hAnsi="Times New Roman" w:cs="Times New Roman"/>
          <w:lang w:eastAsia="en-GB"/>
        </w:rPr>
        <w:t>[54]</w:t>
      </w:r>
      <w:r w:rsidRPr="007975F4">
        <w:rPr>
          <w:rFonts w:ascii="Times New Roman" w:eastAsia="Times New Roman" w:hAnsi="Times New Roman" w:cs="Times New Roman"/>
          <w:lang w:eastAsia="en-GB"/>
        </w:rPr>
        <w:tab/>
        <w:t>“1733 Adafruit _ Mouser United Kingdom.</w:t>
      </w:r>
      <w:proofErr w:type="gramStart"/>
      <w:r w:rsidRPr="007975F4">
        <w:rPr>
          <w:rFonts w:ascii="Times New Roman" w:eastAsia="Times New Roman" w:hAnsi="Times New Roman" w:cs="Times New Roman"/>
          <w:lang w:eastAsia="en-GB"/>
        </w:rPr>
        <w:t>” .</w:t>
      </w:r>
      <w:proofErr w:type="gramEnd"/>
    </w:p>
    <w:p w:rsidR="000740A5" w:rsidRPr="00A1475C" w:rsidRDefault="000740A5" w:rsidP="000740A5">
      <w:pPr>
        <w:rPr>
          <w:b/>
          <w:color w:val="FF0000"/>
        </w:rPr>
      </w:pPr>
      <w:r w:rsidRPr="007975F4">
        <w:rPr>
          <w:rFonts w:ascii="Times New Roman" w:eastAsia="Times New Roman" w:hAnsi="Times New Roman" w:cs="Times New Roman"/>
          <w:lang w:eastAsia="en-GB"/>
        </w:rPr>
        <w:t>[55]</w:t>
      </w:r>
      <w:r w:rsidRPr="007975F4">
        <w:rPr>
          <w:rFonts w:ascii="Times New Roman" w:eastAsia="Times New Roman" w:hAnsi="Times New Roman" w:cs="Times New Roman"/>
          <w:lang w:eastAsia="en-GB"/>
        </w:rPr>
        <w:tab/>
        <w:t xml:space="preserve">P. I. C. L. </w:t>
      </w:r>
      <w:proofErr w:type="spellStart"/>
      <w:r w:rsidRPr="007975F4">
        <w:rPr>
          <w:rFonts w:ascii="Times New Roman" w:eastAsia="Times New Roman" w:hAnsi="Times New Roman" w:cs="Times New Roman"/>
          <w:lang w:eastAsia="en-GB"/>
        </w:rPr>
        <w:t>Fx</w:t>
      </w:r>
      <w:proofErr w:type="spellEnd"/>
      <w:r w:rsidRPr="007975F4">
        <w:rPr>
          <w:rFonts w:ascii="Times New Roman" w:eastAsia="Times New Roman" w:hAnsi="Times New Roman" w:cs="Times New Roman"/>
          <w:lang w:eastAsia="en-GB"/>
        </w:rPr>
        <w:t xml:space="preserve">, “PIC18 </w:t>
      </w:r>
      <w:proofErr w:type="gramStart"/>
      <w:r w:rsidRPr="007975F4">
        <w:rPr>
          <w:rFonts w:ascii="Times New Roman" w:eastAsia="Times New Roman" w:hAnsi="Times New Roman" w:cs="Times New Roman"/>
          <w:lang w:eastAsia="en-GB"/>
        </w:rPr>
        <w:t>( L</w:t>
      </w:r>
      <w:proofErr w:type="gramEnd"/>
      <w:r w:rsidRPr="007975F4">
        <w:rPr>
          <w:rFonts w:ascii="Times New Roman" w:eastAsia="Times New Roman" w:hAnsi="Times New Roman" w:cs="Times New Roman"/>
          <w:lang w:eastAsia="en-GB"/>
        </w:rPr>
        <w:t xml:space="preserve"> ) F2X / 45K50,” vol. 18, no. L, 2014.</w:t>
      </w:r>
    </w:p>
    <w:p w:rsidR="000740A5" w:rsidRDefault="000740A5"/>
    <w:sectPr w:rsidR="000740A5" w:rsidSect="008E7B4E">
      <w:headerReference w:type="default" r:id="rId41"/>
      <w:footerReference w:type="default" r:id="rId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B7B8B" w:rsidRDefault="00EB7B8B" w:rsidP="008E7B4E">
      <w:pPr>
        <w:spacing w:after="0" w:line="240" w:lineRule="auto"/>
      </w:pPr>
      <w:r>
        <w:separator/>
      </w:r>
    </w:p>
  </w:endnote>
  <w:endnote w:type="continuationSeparator" w:id="0">
    <w:p w:rsidR="00EB7B8B" w:rsidRDefault="00EB7B8B" w:rsidP="008E7B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16117654"/>
      <w:docPartObj>
        <w:docPartGallery w:val="Page Numbers (Bottom of Page)"/>
        <w:docPartUnique/>
      </w:docPartObj>
    </w:sdtPr>
    <w:sdtEndPr>
      <w:rPr>
        <w:noProof/>
      </w:rPr>
    </w:sdtEndPr>
    <w:sdtContent>
      <w:p w:rsidR="008E7B4E" w:rsidRDefault="008E7B4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8E7B4E" w:rsidRDefault="008E7B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B7B8B" w:rsidRDefault="00EB7B8B" w:rsidP="008E7B4E">
      <w:pPr>
        <w:spacing w:after="0" w:line="240" w:lineRule="auto"/>
      </w:pPr>
      <w:r>
        <w:separator/>
      </w:r>
    </w:p>
  </w:footnote>
  <w:footnote w:type="continuationSeparator" w:id="0">
    <w:p w:rsidR="00EB7B8B" w:rsidRDefault="00EB7B8B" w:rsidP="008E7B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E7B4E" w:rsidRDefault="008E7B4E">
    <w:pPr>
      <w:pStyle w:val="Header"/>
    </w:pPr>
    <w:r>
      <w:t>Ashleigh Elder P141924</w:t>
    </w:r>
  </w:p>
  <w:p w:rsidR="008E7B4E" w:rsidRDefault="008E7B4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4D00C4"/>
    <w:multiLevelType w:val="multilevel"/>
    <w:tmpl w:val="0BE48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974A47"/>
    <w:multiLevelType w:val="multilevel"/>
    <w:tmpl w:val="9A30B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0BC2B06"/>
    <w:multiLevelType w:val="hybridMultilevel"/>
    <w:tmpl w:val="7B2CC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1117C0"/>
    <w:multiLevelType w:val="hybridMultilevel"/>
    <w:tmpl w:val="878ED6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944D8E"/>
    <w:multiLevelType w:val="multilevel"/>
    <w:tmpl w:val="EDEE5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51132E9"/>
    <w:multiLevelType w:val="hybridMultilevel"/>
    <w:tmpl w:val="8F02B6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6D5762D"/>
    <w:multiLevelType w:val="multilevel"/>
    <w:tmpl w:val="C7A8F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E5E1E78"/>
    <w:multiLevelType w:val="hybridMultilevel"/>
    <w:tmpl w:val="4D9E18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0"/>
  </w:num>
  <w:num w:numId="3">
    <w:abstractNumId w:val="6"/>
  </w:num>
  <w:num w:numId="4">
    <w:abstractNumId w:val="3"/>
  </w:num>
  <w:num w:numId="5">
    <w:abstractNumId w:val="7"/>
  </w:num>
  <w:num w:numId="6">
    <w:abstractNumId w:val="5"/>
  </w:num>
  <w:num w:numId="7">
    <w:abstractNumId w:val="1"/>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2C50"/>
    <w:rsid w:val="00016DDE"/>
    <w:rsid w:val="00071752"/>
    <w:rsid w:val="000740A5"/>
    <w:rsid w:val="000D00C4"/>
    <w:rsid w:val="000E6F11"/>
    <w:rsid w:val="001223EB"/>
    <w:rsid w:val="00130E35"/>
    <w:rsid w:val="0018011F"/>
    <w:rsid w:val="00182C12"/>
    <w:rsid w:val="00225DF0"/>
    <w:rsid w:val="0027592B"/>
    <w:rsid w:val="002A2C50"/>
    <w:rsid w:val="002B03BE"/>
    <w:rsid w:val="002B795F"/>
    <w:rsid w:val="002C6C48"/>
    <w:rsid w:val="0030227A"/>
    <w:rsid w:val="00330AE1"/>
    <w:rsid w:val="003430BC"/>
    <w:rsid w:val="0035428F"/>
    <w:rsid w:val="003B76D1"/>
    <w:rsid w:val="003C5958"/>
    <w:rsid w:val="004043D6"/>
    <w:rsid w:val="00411045"/>
    <w:rsid w:val="00411125"/>
    <w:rsid w:val="00474A5E"/>
    <w:rsid w:val="004A3488"/>
    <w:rsid w:val="004A3EA6"/>
    <w:rsid w:val="004C0E3D"/>
    <w:rsid w:val="004C6A06"/>
    <w:rsid w:val="005217A6"/>
    <w:rsid w:val="0055239C"/>
    <w:rsid w:val="00555B6F"/>
    <w:rsid w:val="00580462"/>
    <w:rsid w:val="005B60D2"/>
    <w:rsid w:val="005C7431"/>
    <w:rsid w:val="00610C24"/>
    <w:rsid w:val="00685C1D"/>
    <w:rsid w:val="006B449C"/>
    <w:rsid w:val="006C12CC"/>
    <w:rsid w:val="006C7F8F"/>
    <w:rsid w:val="006E4304"/>
    <w:rsid w:val="006F3189"/>
    <w:rsid w:val="006F53FB"/>
    <w:rsid w:val="006F7ECB"/>
    <w:rsid w:val="0072060A"/>
    <w:rsid w:val="00722B3F"/>
    <w:rsid w:val="00732F00"/>
    <w:rsid w:val="0078620D"/>
    <w:rsid w:val="007975F4"/>
    <w:rsid w:val="007A7F08"/>
    <w:rsid w:val="007C30FC"/>
    <w:rsid w:val="00823B91"/>
    <w:rsid w:val="008434D0"/>
    <w:rsid w:val="00890875"/>
    <w:rsid w:val="00896530"/>
    <w:rsid w:val="008A1E94"/>
    <w:rsid w:val="008E7B4E"/>
    <w:rsid w:val="008F32DE"/>
    <w:rsid w:val="009156BE"/>
    <w:rsid w:val="00923B84"/>
    <w:rsid w:val="009806E9"/>
    <w:rsid w:val="009A7941"/>
    <w:rsid w:val="009C585F"/>
    <w:rsid w:val="009E47F0"/>
    <w:rsid w:val="00A120C7"/>
    <w:rsid w:val="00A21A05"/>
    <w:rsid w:val="00A54F75"/>
    <w:rsid w:val="00A675D9"/>
    <w:rsid w:val="00A77097"/>
    <w:rsid w:val="00AB31E2"/>
    <w:rsid w:val="00AC06B4"/>
    <w:rsid w:val="00AD5DDB"/>
    <w:rsid w:val="00B13F86"/>
    <w:rsid w:val="00B204EC"/>
    <w:rsid w:val="00B32E49"/>
    <w:rsid w:val="00B81F95"/>
    <w:rsid w:val="00BD6DAF"/>
    <w:rsid w:val="00BE5592"/>
    <w:rsid w:val="00C24BC2"/>
    <w:rsid w:val="00C32F72"/>
    <w:rsid w:val="00C719C5"/>
    <w:rsid w:val="00C75283"/>
    <w:rsid w:val="00C82306"/>
    <w:rsid w:val="00CA5C13"/>
    <w:rsid w:val="00CB0AE2"/>
    <w:rsid w:val="00CC4DD3"/>
    <w:rsid w:val="00CF46D6"/>
    <w:rsid w:val="00D42024"/>
    <w:rsid w:val="00DA1DF3"/>
    <w:rsid w:val="00DB2C34"/>
    <w:rsid w:val="00E44800"/>
    <w:rsid w:val="00E64AAB"/>
    <w:rsid w:val="00E91F72"/>
    <w:rsid w:val="00EB7B8B"/>
    <w:rsid w:val="00EE2A6A"/>
    <w:rsid w:val="00EF2BB5"/>
    <w:rsid w:val="00EF33A3"/>
    <w:rsid w:val="00EF5366"/>
    <w:rsid w:val="00F53CD0"/>
    <w:rsid w:val="00FA2242"/>
    <w:rsid w:val="00FB42B7"/>
    <w:rsid w:val="00FD1050"/>
    <w:rsid w:val="00FD3697"/>
    <w:rsid w:val="00FE33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EA2170"/>
  <w15:chartTrackingRefBased/>
  <w15:docId w15:val="{E185230D-8116-47A2-A5D6-2261194ACD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719C5"/>
    <w:rPr>
      <w:rFonts w:ascii="Arial" w:hAnsi="Arial" w:cs="Arial"/>
      <w:sz w:val="24"/>
      <w:szCs w:val="24"/>
    </w:rPr>
  </w:style>
  <w:style w:type="paragraph" w:styleId="Heading1">
    <w:name w:val="heading 1"/>
    <w:basedOn w:val="Normal"/>
    <w:link w:val="Heading1Char"/>
    <w:uiPriority w:val="9"/>
    <w:qFormat/>
    <w:rsid w:val="00732F0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130E35"/>
    <w:pPr>
      <w:keepNext/>
      <w:keepLines/>
      <w:spacing w:before="40" w:after="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3430B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A2C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30227A"/>
    <w:rPr>
      <w:b/>
      <w:bCs/>
    </w:rPr>
  </w:style>
  <w:style w:type="character" w:customStyle="1" w:styleId="Heading1Char">
    <w:name w:val="Heading 1 Char"/>
    <w:basedOn w:val="DefaultParagraphFont"/>
    <w:link w:val="Heading1"/>
    <w:uiPriority w:val="9"/>
    <w:rsid w:val="00732F00"/>
    <w:rPr>
      <w:rFonts w:ascii="Times New Roman" w:eastAsia="Times New Roman" w:hAnsi="Times New Roman" w:cs="Times New Roman"/>
      <w:b/>
      <w:bCs/>
      <w:kern w:val="36"/>
      <w:sz w:val="48"/>
      <w:szCs w:val="48"/>
      <w:lang w:eastAsia="en-GB"/>
    </w:rPr>
  </w:style>
  <w:style w:type="character" w:customStyle="1" w:styleId="Heading4Char">
    <w:name w:val="Heading 4 Char"/>
    <w:basedOn w:val="DefaultParagraphFont"/>
    <w:link w:val="Heading4"/>
    <w:uiPriority w:val="9"/>
    <w:semiHidden/>
    <w:rsid w:val="003430BC"/>
    <w:rPr>
      <w:rFonts w:asciiTheme="majorHAnsi" w:eastAsiaTheme="majorEastAsia" w:hAnsiTheme="majorHAnsi" w:cstheme="majorBidi"/>
      <w:i/>
      <w:iCs/>
      <w:color w:val="2F5496" w:themeColor="accent1" w:themeShade="BF"/>
      <w:sz w:val="24"/>
      <w:szCs w:val="24"/>
    </w:rPr>
  </w:style>
  <w:style w:type="character" w:customStyle="1" w:styleId="pricecurrency">
    <w:name w:val="pricecurrency"/>
    <w:basedOn w:val="DefaultParagraphFont"/>
    <w:rsid w:val="003C5958"/>
  </w:style>
  <w:style w:type="character" w:customStyle="1" w:styleId="price">
    <w:name w:val="price"/>
    <w:basedOn w:val="DefaultParagraphFont"/>
    <w:rsid w:val="003C5958"/>
  </w:style>
  <w:style w:type="character" w:customStyle="1" w:styleId="keyvalue">
    <w:name w:val="keyvalue"/>
    <w:basedOn w:val="DefaultParagraphFont"/>
    <w:rsid w:val="003C5958"/>
  </w:style>
  <w:style w:type="paragraph" w:styleId="NormalWeb">
    <w:name w:val="Normal (Web)"/>
    <w:basedOn w:val="Normal"/>
    <w:uiPriority w:val="99"/>
    <w:semiHidden/>
    <w:unhideWhenUsed/>
    <w:rsid w:val="007975F4"/>
    <w:pPr>
      <w:spacing w:before="100" w:beforeAutospacing="1" w:after="100" w:afterAutospacing="1" w:line="240" w:lineRule="auto"/>
    </w:pPr>
    <w:rPr>
      <w:rFonts w:ascii="Times New Roman" w:eastAsia="Times New Roman" w:hAnsi="Times New Roman" w:cs="Times New Roman"/>
      <w:lang w:eastAsia="en-GB"/>
    </w:rPr>
  </w:style>
  <w:style w:type="paragraph" w:styleId="ListParagraph">
    <w:name w:val="List Paragraph"/>
    <w:basedOn w:val="Normal"/>
    <w:uiPriority w:val="34"/>
    <w:qFormat/>
    <w:rsid w:val="00B204EC"/>
    <w:pPr>
      <w:ind w:left="720"/>
      <w:contextualSpacing/>
    </w:pPr>
  </w:style>
  <w:style w:type="character" w:customStyle="1" w:styleId="Heading3Char">
    <w:name w:val="Heading 3 Char"/>
    <w:basedOn w:val="DefaultParagraphFont"/>
    <w:link w:val="Heading3"/>
    <w:uiPriority w:val="9"/>
    <w:semiHidden/>
    <w:rsid w:val="00130E35"/>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A54F75"/>
    <w:rPr>
      <w:color w:val="0563C1" w:themeColor="hyperlink"/>
      <w:u w:val="single"/>
    </w:rPr>
  </w:style>
  <w:style w:type="character" w:styleId="UnresolvedMention">
    <w:name w:val="Unresolved Mention"/>
    <w:basedOn w:val="DefaultParagraphFont"/>
    <w:uiPriority w:val="99"/>
    <w:semiHidden/>
    <w:unhideWhenUsed/>
    <w:rsid w:val="00A54F75"/>
    <w:rPr>
      <w:color w:val="605E5C"/>
      <w:shd w:val="clear" w:color="auto" w:fill="E1DFDD"/>
    </w:rPr>
  </w:style>
  <w:style w:type="character" w:styleId="CommentReference">
    <w:name w:val="annotation reference"/>
    <w:basedOn w:val="DefaultParagraphFont"/>
    <w:uiPriority w:val="99"/>
    <w:semiHidden/>
    <w:unhideWhenUsed/>
    <w:rsid w:val="00C32F72"/>
    <w:rPr>
      <w:sz w:val="16"/>
      <w:szCs w:val="16"/>
    </w:rPr>
  </w:style>
  <w:style w:type="paragraph" w:styleId="CommentText">
    <w:name w:val="annotation text"/>
    <w:basedOn w:val="Normal"/>
    <w:link w:val="CommentTextChar"/>
    <w:uiPriority w:val="99"/>
    <w:semiHidden/>
    <w:unhideWhenUsed/>
    <w:rsid w:val="00C32F72"/>
    <w:pPr>
      <w:spacing w:line="240" w:lineRule="auto"/>
    </w:pPr>
    <w:rPr>
      <w:sz w:val="20"/>
      <w:szCs w:val="20"/>
    </w:rPr>
  </w:style>
  <w:style w:type="character" w:customStyle="1" w:styleId="CommentTextChar">
    <w:name w:val="Comment Text Char"/>
    <w:basedOn w:val="DefaultParagraphFont"/>
    <w:link w:val="CommentText"/>
    <w:uiPriority w:val="99"/>
    <w:semiHidden/>
    <w:rsid w:val="00C32F72"/>
    <w:rPr>
      <w:rFonts w:ascii="Arial" w:hAnsi="Arial" w:cs="Arial"/>
      <w:sz w:val="20"/>
      <w:szCs w:val="20"/>
    </w:rPr>
  </w:style>
  <w:style w:type="paragraph" w:styleId="CommentSubject">
    <w:name w:val="annotation subject"/>
    <w:basedOn w:val="CommentText"/>
    <w:next w:val="CommentText"/>
    <w:link w:val="CommentSubjectChar"/>
    <w:uiPriority w:val="99"/>
    <w:semiHidden/>
    <w:unhideWhenUsed/>
    <w:rsid w:val="00C32F72"/>
    <w:rPr>
      <w:b/>
      <w:bCs/>
    </w:rPr>
  </w:style>
  <w:style w:type="character" w:customStyle="1" w:styleId="CommentSubjectChar">
    <w:name w:val="Comment Subject Char"/>
    <w:basedOn w:val="CommentTextChar"/>
    <w:link w:val="CommentSubject"/>
    <w:uiPriority w:val="99"/>
    <w:semiHidden/>
    <w:rsid w:val="00C32F72"/>
    <w:rPr>
      <w:rFonts w:ascii="Arial" w:hAnsi="Arial" w:cs="Arial"/>
      <w:b/>
      <w:bCs/>
      <w:sz w:val="20"/>
      <w:szCs w:val="20"/>
    </w:rPr>
  </w:style>
  <w:style w:type="paragraph" w:styleId="BalloonText">
    <w:name w:val="Balloon Text"/>
    <w:basedOn w:val="Normal"/>
    <w:link w:val="BalloonTextChar"/>
    <w:uiPriority w:val="99"/>
    <w:semiHidden/>
    <w:unhideWhenUsed/>
    <w:rsid w:val="00C32F7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32F72"/>
    <w:rPr>
      <w:rFonts w:ascii="Segoe UI" w:hAnsi="Segoe UI" w:cs="Segoe UI"/>
      <w:sz w:val="18"/>
      <w:szCs w:val="18"/>
    </w:rPr>
  </w:style>
  <w:style w:type="paragraph" w:styleId="Header">
    <w:name w:val="header"/>
    <w:basedOn w:val="Normal"/>
    <w:link w:val="HeaderChar"/>
    <w:uiPriority w:val="99"/>
    <w:unhideWhenUsed/>
    <w:rsid w:val="008E7B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7B4E"/>
    <w:rPr>
      <w:rFonts w:ascii="Arial" w:hAnsi="Arial" w:cs="Arial"/>
      <w:sz w:val="24"/>
      <w:szCs w:val="24"/>
    </w:rPr>
  </w:style>
  <w:style w:type="paragraph" w:styleId="Footer">
    <w:name w:val="footer"/>
    <w:basedOn w:val="Normal"/>
    <w:link w:val="FooterChar"/>
    <w:uiPriority w:val="99"/>
    <w:unhideWhenUsed/>
    <w:rsid w:val="008E7B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7B4E"/>
    <w:rPr>
      <w:rFonts w:ascii="Arial" w:hAnsi="Arial" w:cs="Arial"/>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68748">
      <w:bodyDiv w:val="1"/>
      <w:marLeft w:val="0"/>
      <w:marRight w:val="0"/>
      <w:marTop w:val="0"/>
      <w:marBottom w:val="0"/>
      <w:divBdr>
        <w:top w:val="none" w:sz="0" w:space="0" w:color="auto"/>
        <w:left w:val="none" w:sz="0" w:space="0" w:color="auto"/>
        <w:bottom w:val="none" w:sz="0" w:space="0" w:color="auto"/>
        <w:right w:val="none" w:sz="0" w:space="0" w:color="auto"/>
      </w:divBdr>
    </w:div>
    <w:div w:id="192233309">
      <w:bodyDiv w:val="1"/>
      <w:marLeft w:val="0"/>
      <w:marRight w:val="0"/>
      <w:marTop w:val="0"/>
      <w:marBottom w:val="0"/>
      <w:divBdr>
        <w:top w:val="none" w:sz="0" w:space="0" w:color="auto"/>
        <w:left w:val="none" w:sz="0" w:space="0" w:color="auto"/>
        <w:bottom w:val="none" w:sz="0" w:space="0" w:color="auto"/>
        <w:right w:val="none" w:sz="0" w:space="0" w:color="auto"/>
      </w:divBdr>
    </w:div>
    <w:div w:id="323313875">
      <w:bodyDiv w:val="1"/>
      <w:marLeft w:val="0"/>
      <w:marRight w:val="0"/>
      <w:marTop w:val="0"/>
      <w:marBottom w:val="0"/>
      <w:divBdr>
        <w:top w:val="none" w:sz="0" w:space="0" w:color="auto"/>
        <w:left w:val="none" w:sz="0" w:space="0" w:color="auto"/>
        <w:bottom w:val="none" w:sz="0" w:space="0" w:color="auto"/>
        <w:right w:val="none" w:sz="0" w:space="0" w:color="auto"/>
      </w:divBdr>
    </w:div>
    <w:div w:id="337005409">
      <w:bodyDiv w:val="1"/>
      <w:marLeft w:val="0"/>
      <w:marRight w:val="0"/>
      <w:marTop w:val="0"/>
      <w:marBottom w:val="0"/>
      <w:divBdr>
        <w:top w:val="none" w:sz="0" w:space="0" w:color="auto"/>
        <w:left w:val="none" w:sz="0" w:space="0" w:color="auto"/>
        <w:bottom w:val="none" w:sz="0" w:space="0" w:color="auto"/>
        <w:right w:val="none" w:sz="0" w:space="0" w:color="auto"/>
      </w:divBdr>
    </w:div>
    <w:div w:id="400836676">
      <w:bodyDiv w:val="1"/>
      <w:marLeft w:val="0"/>
      <w:marRight w:val="0"/>
      <w:marTop w:val="0"/>
      <w:marBottom w:val="0"/>
      <w:divBdr>
        <w:top w:val="none" w:sz="0" w:space="0" w:color="auto"/>
        <w:left w:val="none" w:sz="0" w:space="0" w:color="auto"/>
        <w:bottom w:val="none" w:sz="0" w:space="0" w:color="auto"/>
        <w:right w:val="none" w:sz="0" w:space="0" w:color="auto"/>
      </w:divBdr>
    </w:div>
    <w:div w:id="410586175">
      <w:bodyDiv w:val="1"/>
      <w:marLeft w:val="0"/>
      <w:marRight w:val="0"/>
      <w:marTop w:val="0"/>
      <w:marBottom w:val="0"/>
      <w:divBdr>
        <w:top w:val="none" w:sz="0" w:space="0" w:color="auto"/>
        <w:left w:val="none" w:sz="0" w:space="0" w:color="auto"/>
        <w:bottom w:val="none" w:sz="0" w:space="0" w:color="auto"/>
        <w:right w:val="none" w:sz="0" w:space="0" w:color="auto"/>
      </w:divBdr>
    </w:div>
    <w:div w:id="420371562">
      <w:bodyDiv w:val="1"/>
      <w:marLeft w:val="0"/>
      <w:marRight w:val="0"/>
      <w:marTop w:val="0"/>
      <w:marBottom w:val="0"/>
      <w:divBdr>
        <w:top w:val="none" w:sz="0" w:space="0" w:color="auto"/>
        <w:left w:val="none" w:sz="0" w:space="0" w:color="auto"/>
        <w:bottom w:val="none" w:sz="0" w:space="0" w:color="auto"/>
        <w:right w:val="none" w:sz="0" w:space="0" w:color="auto"/>
      </w:divBdr>
    </w:div>
    <w:div w:id="444429902">
      <w:bodyDiv w:val="1"/>
      <w:marLeft w:val="0"/>
      <w:marRight w:val="0"/>
      <w:marTop w:val="0"/>
      <w:marBottom w:val="0"/>
      <w:divBdr>
        <w:top w:val="none" w:sz="0" w:space="0" w:color="auto"/>
        <w:left w:val="none" w:sz="0" w:space="0" w:color="auto"/>
        <w:bottom w:val="none" w:sz="0" w:space="0" w:color="auto"/>
        <w:right w:val="none" w:sz="0" w:space="0" w:color="auto"/>
      </w:divBdr>
    </w:div>
    <w:div w:id="694960726">
      <w:bodyDiv w:val="1"/>
      <w:marLeft w:val="0"/>
      <w:marRight w:val="0"/>
      <w:marTop w:val="0"/>
      <w:marBottom w:val="0"/>
      <w:divBdr>
        <w:top w:val="none" w:sz="0" w:space="0" w:color="auto"/>
        <w:left w:val="none" w:sz="0" w:space="0" w:color="auto"/>
        <w:bottom w:val="none" w:sz="0" w:space="0" w:color="auto"/>
        <w:right w:val="none" w:sz="0" w:space="0" w:color="auto"/>
      </w:divBdr>
    </w:div>
    <w:div w:id="821432740">
      <w:bodyDiv w:val="1"/>
      <w:marLeft w:val="0"/>
      <w:marRight w:val="0"/>
      <w:marTop w:val="0"/>
      <w:marBottom w:val="0"/>
      <w:divBdr>
        <w:top w:val="none" w:sz="0" w:space="0" w:color="auto"/>
        <w:left w:val="none" w:sz="0" w:space="0" w:color="auto"/>
        <w:bottom w:val="none" w:sz="0" w:space="0" w:color="auto"/>
        <w:right w:val="none" w:sz="0" w:space="0" w:color="auto"/>
      </w:divBdr>
    </w:div>
    <w:div w:id="903029206">
      <w:bodyDiv w:val="1"/>
      <w:marLeft w:val="0"/>
      <w:marRight w:val="0"/>
      <w:marTop w:val="0"/>
      <w:marBottom w:val="0"/>
      <w:divBdr>
        <w:top w:val="none" w:sz="0" w:space="0" w:color="auto"/>
        <w:left w:val="none" w:sz="0" w:space="0" w:color="auto"/>
        <w:bottom w:val="none" w:sz="0" w:space="0" w:color="auto"/>
        <w:right w:val="none" w:sz="0" w:space="0" w:color="auto"/>
      </w:divBdr>
    </w:div>
    <w:div w:id="959994908">
      <w:bodyDiv w:val="1"/>
      <w:marLeft w:val="0"/>
      <w:marRight w:val="0"/>
      <w:marTop w:val="0"/>
      <w:marBottom w:val="0"/>
      <w:divBdr>
        <w:top w:val="none" w:sz="0" w:space="0" w:color="auto"/>
        <w:left w:val="none" w:sz="0" w:space="0" w:color="auto"/>
        <w:bottom w:val="none" w:sz="0" w:space="0" w:color="auto"/>
        <w:right w:val="none" w:sz="0" w:space="0" w:color="auto"/>
      </w:divBdr>
    </w:div>
    <w:div w:id="1092701600">
      <w:bodyDiv w:val="1"/>
      <w:marLeft w:val="0"/>
      <w:marRight w:val="0"/>
      <w:marTop w:val="0"/>
      <w:marBottom w:val="0"/>
      <w:divBdr>
        <w:top w:val="none" w:sz="0" w:space="0" w:color="auto"/>
        <w:left w:val="none" w:sz="0" w:space="0" w:color="auto"/>
        <w:bottom w:val="none" w:sz="0" w:space="0" w:color="auto"/>
        <w:right w:val="none" w:sz="0" w:space="0" w:color="auto"/>
      </w:divBdr>
    </w:div>
    <w:div w:id="1110079503">
      <w:bodyDiv w:val="1"/>
      <w:marLeft w:val="0"/>
      <w:marRight w:val="0"/>
      <w:marTop w:val="0"/>
      <w:marBottom w:val="0"/>
      <w:divBdr>
        <w:top w:val="none" w:sz="0" w:space="0" w:color="auto"/>
        <w:left w:val="none" w:sz="0" w:space="0" w:color="auto"/>
        <w:bottom w:val="none" w:sz="0" w:space="0" w:color="auto"/>
        <w:right w:val="none" w:sz="0" w:space="0" w:color="auto"/>
      </w:divBdr>
    </w:div>
    <w:div w:id="1204908086">
      <w:bodyDiv w:val="1"/>
      <w:marLeft w:val="0"/>
      <w:marRight w:val="0"/>
      <w:marTop w:val="0"/>
      <w:marBottom w:val="0"/>
      <w:divBdr>
        <w:top w:val="none" w:sz="0" w:space="0" w:color="auto"/>
        <w:left w:val="none" w:sz="0" w:space="0" w:color="auto"/>
        <w:bottom w:val="none" w:sz="0" w:space="0" w:color="auto"/>
        <w:right w:val="none" w:sz="0" w:space="0" w:color="auto"/>
      </w:divBdr>
    </w:div>
    <w:div w:id="1216694756">
      <w:bodyDiv w:val="1"/>
      <w:marLeft w:val="0"/>
      <w:marRight w:val="0"/>
      <w:marTop w:val="0"/>
      <w:marBottom w:val="0"/>
      <w:divBdr>
        <w:top w:val="none" w:sz="0" w:space="0" w:color="auto"/>
        <w:left w:val="none" w:sz="0" w:space="0" w:color="auto"/>
        <w:bottom w:val="none" w:sz="0" w:space="0" w:color="auto"/>
        <w:right w:val="none" w:sz="0" w:space="0" w:color="auto"/>
      </w:divBdr>
    </w:div>
    <w:div w:id="1221332652">
      <w:bodyDiv w:val="1"/>
      <w:marLeft w:val="0"/>
      <w:marRight w:val="0"/>
      <w:marTop w:val="0"/>
      <w:marBottom w:val="0"/>
      <w:divBdr>
        <w:top w:val="none" w:sz="0" w:space="0" w:color="auto"/>
        <w:left w:val="none" w:sz="0" w:space="0" w:color="auto"/>
        <w:bottom w:val="none" w:sz="0" w:space="0" w:color="auto"/>
        <w:right w:val="none" w:sz="0" w:space="0" w:color="auto"/>
      </w:divBdr>
    </w:div>
    <w:div w:id="1277367266">
      <w:bodyDiv w:val="1"/>
      <w:marLeft w:val="0"/>
      <w:marRight w:val="0"/>
      <w:marTop w:val="0"/>
      <w:marBottom w:val="0"/>
      <w:divBdr>
        <w:top w:val="none" w:sz="0" w:space="0" w:color="auto"/>
        <w:left w:val="none" w:sz="0" w:space="0" w:color="auto"/>
        <w:bottom w:val="none" w:sz="0" w:space="0" w:color="auto"/>
        <w:right w:val="none" w:sz="0" w:space="0" w:color="auto"/>
      </w:divBdr>
    </w:div>
    <w:div w:id="1325936733">
      <w:bodyDiv w:val="1"/>
      <w:marLeft w:val="0"/>
      <w:marRight w:val="0"/>
      <w:marTop w:val="0"/>
      <w:marBottom w:val="0"/>
      <w:divBdr>
        <w:top w:val="none" w:sz="0" w:space="0" w:color="auto"/>
        <w:left w:val="none" w:sz="0" w:space="0" w:color="auto"/>
        <w:bottom w:val="none" w:sz="0" w:space="0" w:color="auto"/>
        <w:right w:val="none" w:sz="0" w:space="0" w:color="auto"/>
      </w:divBdr>
    </w:div>
    <w:div w:id="1344744186">
      <w:bodyDiv w:val="1"/>
      <w:marLeft w:val="0"/>
      <w:marRight w:val="0"/>
      <w:marTop w:val="0"/>
      <w:marBottom w:val="0"/>
      <w:divBdr>
        <w:top w:val="none" w:sz="0" w:space="0" w:color="auto"/>
        <w:left w:val="none" w:sz="0" w:space="0" w:color="auto"/>
        <w:bottom w:val="none" w:sz="0" w:space="0" w:color="auto"/>
        <w:right w:val="none" w:sz="0" w:space="0" w:color="auto"/>
      </w:divBdr>
    </w:div>
    <w:div w:id="1371998946">
      <w:bodyDiv w:val="1"/>
      <w:marLeft w:val="0"/>
      <w:marRight w:val="0"/>
      <w:marTop w:val="0"/>
      <w:marBottom w:val="0"/>
      <w:divBdr>
        <w:top w:val="none" w:sz="0" w:space="0" w:color="auto"/>
        <w:left w:val="none" w:sz="0" w:space="0" w:color="auto"/>
        <w:bottom w:val="none" w:sz="0" w:space="0" w:color="auto"/>
        <w:right w:val="none" w:sz="0" w:space="0" w:color="auto"/>
      </w:divBdr>
    </w:div>
    <w:div w:id="1449004022">
      <w:bodyDiv w:val="1"/>
      <w:marLeft w:val="0"/>
      <w:marRight w:val="0"/>
      <w:marTop w:val="0"/>
      <w:marBottom w:val="0"/>
      <w:divBdr>
        <w:top w:val="none" w:sz="0" w:space="0" w:color="auto"/>
        <w:left w:val="none" w:sz="0" w:space="0" w:color="auto"/>
        <w:bottom w:val="none" w:sz="0" w:space="0" w:color="auto"/>
        <w:right w:val="none" w:sz="0" w:space="0" w:color="auto"/>
      </w:divBdr>
    </w:div>
    <w:div w:id="1505509429">
      <w:bodyDiv w:val="1"/>
      <w:marLeft w:val="0"/>
      <w:marRight w:val="0"/>
      <w:marTop w:val="0"/>
      <w:marBottom w:val="0"/>
      <w:divBdr>
        <w:top w:val="none" w:sz="0" w:space="0" w:color="auto"/>
        <w:left w:val="none" w:sz="0" w:space="0" w:color="auto"/>
        <w:bottom w:val="none" w:sz="0" w:space="0" w:color="auto"/>
        <w:right w:val="none" w:sz="0" w:space="0" w:color="auto"/>
      </w:divBdr>
    </w:div>
    <w:div w:id="1542396392">
      <w:bodyDiv w:val="1"/>
      <w:marLeft w:val="0"/>
      <w:marRight w:val="0"/>
      <w:marTop w:val="0"/>
      <w:marBottom w:val="0"/>
      <w:divBdr>
        <w:top w:val="none" w:sz="0" w:space="0" w:color="auto"/>
        <w:left w:val="none" w:sz="0" w:space="0" w:color="auto"/>
        <w:bottom w:val="none" w:sz="0" w:space="0" w:color="auto"/>
        <w:right w:val="none" w:sz="0" w:space="0" w:color="auto"/>
      </w:divBdr>
    </w:div>
    <w:div w:id="1569028764">
      <w:bodyDiv w:val="1"/>
      <w:marLeft w:val="0"/>
      <w:marRight w:val="0"/>
      <w:marTop w:val="0"/>
      <w:marBottom w:val="0"/>
      <w:divBdr>
        <w:top w:val="none" w:sz="0" w:space="0" w:color="auto"/>
        <w:left w:val="none" w:sz="0" w:space="0" w:color="auto"/>
        <w:bottom w:val="none" w:sz="0" w:space="0" w:color="auto"/>
        <w:right w:val="none" w:sz="0" w:space="0" w:color="auto"/>
      </w:divBdr>
    </w:div>
    <w:div w:id="1608342241">
      <w:bodyDiv w:val="1"/>
      <w:marLeft w:val="0"/>
      <w:marRight w:val="0"/>
      <w:marTop w:val="0"/>
      <w:marBottom w:val="0"/>
      <w:divBdr>
        <w:top w:val="none" w:sz="0" w:space="0" w:color="auto"/>
        <w:left w:val="none" w:sz="0" w:space="0" w:color="auto"/>
        <w:bottom w:val="none" w:sz="0" w:space="0" w:color="auto"/>
        <w:right w:val="none" w:sz="0" w:space="0" w:color="auto"/>
      </w:divBdr>
    </w:div>
    <w:div w:id="1670790392">
      <w:bodyDiv w:val="1"/>
      <w:marLeft w:val="0"/>
      <w:marRight w:val="0"/>
      <w:marTop w:val="0"/>
      <w:marBottom w:val="0"/>
      <w:divBdr>
        <w:top w:val="none" w:sz="0" w:space="0" w:color="auto"/>
        <w:left w:val="none" w:sz="0" w:space="0" w:color="auto"/>
        <w:bottom w:val="none" w:sz="0" w:space="0" w:color="auto"/>
        <w:right w:val="none" w:sz="0" w:space="0" w:color="auto"/>
      </w:divBdr>
    </w:div>
    <w:div w:id="1694988354">
      <w:bodyDiv w:val="1"/>
      <w:marLeft w:val="0"/>
      <w:marRight w:val="0"/>
      <w:marTop w:val="0"/>
      <w:marBottom w:val="0"/>
      <w:divBdr>
        <w:top w:val="none" w:sz="0" w:space="0" w:color="auto"/>
        <w:left w:val="none" w:sz="0" w:space="0" w:color="auto"/>
        <w:bottom w:val="none" w:sz="0" w:space="0" w:color="auto"/>
        <w:right w:val="none" w:sz="0" w:space="0" w:color="auto"/>
      </w:divBdr>
    </w:div>
    <w:div w:id="1745030239">
      <w:bodyDiv w:val="1"/>
      <w:marLeft w:val="0"/>
      <w:marRight w:val="0"/>
      <w:marTop w:val="0"/>
      <w:marBottom w:val="0"/>
      <w:divBdr>
        <w:top w:val="none" w:sz="0" w:space="0" w:color="auto"/>
        <w:left w:val="none" w:sz="0" w:space="0" w:color="auto"/>
        <w:bottom w:val="none" w:sz="0" w:space="0" w:color="auto"/>
        <w:right w:val="none" w:sz="0" w:space="0" w:color="auto"/>
      </w:divBdr>
    </w:div>
    <w:div w:id="1751344269">
      <w:bodyDiv w:val="1"/>
      <w:marLeft w:val="0"/>
      <w:marRight w:val="0"/>
      <w:marTop w:val="0"/>
      <w:marBottom w:val="0"/>
      <w:divBdr>
        <w:top w:val="none" w:sz="0" w:space="0" w:color="auto"/>
        <w:left w:val="none" w:sz="0" w:space="0" w:color="auto"/>
        <w:bottom w:val="none" w:sz="0" w:space="0" w:color="auto"/>
        <w:right w:val="none" w:sz="0" w:space="0" w:color="auto"/>
      </w:divBdr>
    </w:div>
    <w:div w:id="1755011968">
      <w:bodyDiv w:val="1"/>
      <w:marLeft w:val="0"/>
      <w:marRight w:val="0"/>
      <w:marTop w:val="0"/>
      <w:marBottom w:val="0"/>
      <w:divBdr>
        <w:top w:val="none" w:sz="0" w:space="0" w:color="auto"/>
        <w:left w:val="none" w:sz="0" w:space="0" w:color="auto"/>
        <w:bottom w:val="none" w:sz="0" w:space="0" w:color="auto"/>
        <w:right w:val="none" w:sz="0" w:space="0" w:color="auto"/>
      </w:divBdr>
    </w:div>
    <w:div w:id="1771587318">
      <w:bodyDiv w:val="1"/>
      <w:marLeft w:val="0"/>
      <w:marRight w:val="0"/>
      <w:marTop w:val="0"/>
      <w:marBottom w:val="0"/>
      <w:divBdr>
        <w:top w:val="none" w:sz="0" w:space="0" w:color="auto"/>
        <w:left w:val="none" w:sz="0" w:space="0" w:color="auto"/>
        <w:bottom w:val="none" w:sz="0" w:space="0" w:color="auto"/>
        <w:right w:val="none" w:sz="0" w:space="0" w:color="auto"/>
      </w:divBdr>
    </w:div>
    <w:div w:id="1780876034">
      <w:bodyDiv w:val="1"/>
      <w:marLeft w:val="0"/>
      <w:marRight w:val="0"/>
      <w:marTop w:val="0"/>
      <w:marBottom w:val="0"/>
      <w:divBdr>
        <w:top w:val="none" w:sz="0" w:space="0" w:color="auto"/>
        <w:left w:val="none" w:sz="0" w:space="0" w:color="auto"/>
        <w:bottom w:val="none" w:sz="0" w:space="0" w:color="auto"/>
        <w:right w:val="none" w:sz="0" w:space="0" w:color="auto"/>
      </w:divBdr>
    </w:div>
    <w:div w:id="1850951214">
      <w:bodyDiv w:val="1"/>
      <w:marLeft w:val="0"/>
      <w:marRight w:val="0"/>
      <w:marTop w:val="0"/>
      <w:marBottom w:val="0"/>
      <w:divBdr>
        <w:top w:val="none" w:sz="0" w:space="0" w:color="auto"/>
        <w:left w:val="none" w:sz="0" w:space="0" w:color="auto"/>
        <w:bottom w:val="none" w:sz="0" w:space="0" w:color="auto"/>
        <w:right w:val="none" w:sz="0" w:space="0" w:color="auto"/>
      </w:divBdr>
    </w:div>
    <w:div w:id="1920484454">
      <w:bodyDiv w:val="1"/>
      <w:marLeft w:val="0"/>
      <w:marRight w:val="0"/>
      <w:marTop w:val="0"/>
      <w:marBottom w:val="0"/>
      <w:divBdr>
        <w:top w:val="none" w:sz="0" w:space="0" w:color="auto"/>
        <w:left w:val="none" w:sz="0" w:space="0" w:color="auto"/>
        <w:bottom w:val="none" w:sz="0" w:space="0" w:color="auto"/>
        <w:right w:val="none" w:sz="0" w:space="0" w:color="auto"/>
      </w:divBdr>
    </w:div>
    <w:div w:id="1964651399">
      <w:bodyDiv w:val="1"/>
      <w:marLeft w:val="0"/>
      <w:marRight w:val="0"/>
      <w:marTop w:val="0"/>
      <w:marBottom w:val="0"/>
      <w:divBdr>
        <w:top w:val="none" w:sz="0" w:space="0" w:color="auto"/>
        <w:left w:val="none" w:sz="0" w:space="0" w:color="auto"/>
        <w:bottom w:val="none" w:sz="0" w:space="0" w:color="auto"/>
        <w:right w:val="none" w:sz="0" w:space="0" w:color="auto"/>
      </w:divBdr>
      <w:divsChild>
        <w:div w:id="2115395193">
          <w:marLeft w:val="-300"/>
          <w:marRight w:val="-300"/>
          <w:marTop w:val="0"/>
          <w:marBottom w:val="0"/>
          <w:divBdr>
            <w:top w:val="single" w:sz="6" w:space="15" w:color="DFE1E5"/>
            <w:left w:val="single" w:sz="6" w:space="12" w:color="DFE1E5"/>
            <w:bottom w:val="single" w:sz="6" w:space="18" w:color="DFE1E5"/>
            <w:right w:val="single" w:sz="6" w:space="12" w:color="DFE1E5"/>
          </w:divBdr>
          <w:divsChild>
            <w:div w:id="674116691">
              <w:marLeft w:val="0"/>
              <w:marRight w:val="0"/>
              <w:marTop w:val="0"/>
              <w:marBottom w:val="0"/>
              <w:divBdr>
                <w:top w:val="none" w:sz="0" w:space="0" w:color="auto"/>
                <w:left w:val="none" w:sz="0" w:space="0" w:color="auto"/>
                <w:bottom w:val="none" w:sz="0" w:space="0" w:color="auto"/>
                <w:right w:val="none" w:sz="0" w:space="0" w:color="auto"/>
              </w:divBdr>
              <w:divsChild>
                <w:div w:id="319311688">
                  <w:marLeft w:val="0"/>
                  <w:marRight w:val="0"/>
                  <w:marTop w:val="0"/>
                  <w:marBottom w:val="0"/>
                  <w:divBdr>
                    <w:top w:val="none" w:sz="0" w:space="0" w:color="auto"/>
                    <w:left w:val="none" w:sz="0" w:space="0" w:color="auto"/>
                    <w:bottom w:val="none" w:sz="0" w:space="0" w:color="auto"/>
                    <w:right w:val="none" w:sz="0" w:space="0" w:color="auto"/>
                  </w:divBdr>
                  <w:divsChild>
                    <w:div w:id="766775958">
                      <w:marLeft w:val="0"/>
                      <w:marRight w:val="0"/>
                      <w:marTop w:val="0"/>
                      <w:marBottom w:val="0"/>
                      <w:divBdr>
                        <w:top w:val="none" w:sz="0" w:space="0" w:color="auto"/>
                        <w:left w:val="none" w:sz="0" w:space="0" w:color="auto"/>
                        <w:bottom w:val="none" w:sz="0" w:space="0" w:color="auto"/>
                        <w:right w:val="none" w:sz="0" w:space="0" w:color="auto"/>
                      </w:divBdr>
                      <w:divsChild>
                        <w:div w:id="1078480225">
                          <w:marLeft w:val="0"/>
                          <w:marRight w:val="0"/>
                          <w:marTop w:val="0"/>
                          <w:marBottom w:val="0"/>
                          <w:divBdr>
                            <w:top w:val="none" w:sz="0" w:space="0" w:color="auto"/>
                            <w:left w:val="none" w:sz="0" w:space="0" w:color="auto"/>
                            <w:bottom w:val="none" w:sz="0" w:space="0" w:color="auto"/>
                            <w:right w:val="none" w:sz="0" w:space="0" w:color="auto"/>
                          </w:divBdr>
                          <w:divsChild>
                            <w:div w:id="1598176515">
                              <w:marLeft w:val="0"/>
                              <w:marRight w:val="0"/>
                              <w:marTop w:val="0"/>
                              <w:marBottom w:val="0"/>
                              <w:divBdr>
                                <w:top w:val="none" w:sz="0" w:space="0" w:color="auto"/>
                                <w:left w:val="none" w:sz="0" w:space="0" w:color="auto"/>
                                <w:bottom w:val="none" w:sz="0" w:space="0" w:color="auto"/>
                                <w:right w:val="none" w:sz="0" w:space="0" w:color="auto"/>
                              </w:divBdr>
                              <w:divsChild>
                                <w:div w:id="286594966">
                                  <w:marLeft w:val="0"/>
                                  <w:marRight w:val="0"/>
                                  <w:marTop w:val="0"/>
                                  <w:marBottom w:val="0"/>
                                  <w:divBdr>
                                    <w:top w:val="none" w:sz="0" w:space="0" w:color="auto"/>
                                    <w:left w:val="none" w:sz="0" w:space="0" w:color="auto"/>
                                    <w:bottom w:val="none" w:sz="0" w:space="0" w:color="auto"/>
                                    <w:right w:val="none" w:sz="0" w:space="0" w:color="auto"/>
                                  </w:divBdr>
                                  <w:divsChild>
                                    <w:div w:id="1909536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0390663">
                          <w:marLeft w:val="0"/>
                          <w:marRight w:val="0"/>
                          <w:marTop w:val="0"/>
                          <w:marBottom w:val="0"/>
                          <w:divBdr>
                            <w:top w:val="none" w:sz="0" w:space="0" w:color="auto"/>
                            <w:left w:val="none" w:sz="0" w:space="0" w:color="auto"/>
                            <w:bottom w:val="none" w:sz="0" w:space="0" w:color="auto"/>
                            <w:right w:val="none" w:sz="0" w:space="0" w:color="auto"/>
                          </w:divBdr>
                          <w:divsChild>
                            <w:div w:id="797990983">
                              <w:marLeft w:val="0"/>
                              <w:marRight w:val="0"/>
                              <w:marTop w:val="0"/>
                              <w:marBottom w:val="0"/>
                              <w:divBdr>
                                <w:top w:val="none" w:sz="0" w:space="0" w:color="auto"/>
                                <w:left w:val="none" w:sz="0" w:space="0" w:color="auto"/>
                                <w:bottom w:val="none" w:sz="0" w:space="0" w:color="auto"/>
                                <w:right w:val="none" w:sz="0" w:space="0" w:color="auto"/>
                              </w:divBdr>
                            </w:div>
                            <w:div w:id="1731466717">
                              <w:marLeft w:val="0"/>
                              <w:marRight w:val="0"/>
                              <w:marTop w:val="0"/>
                              <w:marBottom w:val="0"/>
                              <w:divBdr>
                                <w:top w:val="none" w:sz="0" w:space="0" w:color="auto"/>
                                <w:left w:val="none" w:sz="0" w:space="0" w:color="auto"/>
                                <w:bottom w:val="none" w:sz="0" w:space="0" w:color="auto"/>
                                <w:right w:val="none" w:sz="0" w:space="0" w:color="auto"/>
                              </w:divBdr>
                              <w:divsChild>
                                <w:div w:id="685210332">
                                  <w:marLeft w:val="0"/>
                                  <w:marRight w:val="0"/>
                                  <w:marTop w:val="0"/>
                                  <w:marBottom w:val="0"/>
                                  <w:divBdr>
                                    <w:top w:val="none" w:sz="0" w:space="0" w:color="auto"/>
                                    <w:left w:val="none" w:sz="0" w:space="0" w:color="auto"/>
                                    <w:bottom w:val="none" w:sz="0" w:space="0" w:color="auto"/>
                                    <w:right w:val="none" w:sz="0" w:space="0" w:color="auto"/>
                                  </w:divBdr>
                                  <w:divsChild>
                                    <w:div w:id="57825991">
                                      <w:marLeft w:val="0"/>
                                      <w:marRight w:val="0"/>
                                      <w:marTop w:val="0"/>
                                      <w:marBottom w:val="0"/>
                                      <w:divBdr>
                                        <w:top w:val="none" w:sz="0" w:space="0" w:color="auto"/>
                                        <w:left w:val="none" w:sz="0" w:space="0" w:color="auto"/>
                                        <w:bottom w:val="none" w:sz="0" w:space="0" w:color="auto"/>
                                        <w:right w:val="none" w:sz="0" w:space="0" w:color="auto"/>
                                      </w:divBdr>
                                      <w:divsChild>
                                        <w:div w:id="679549051">
                                          <w:marLeft w:val="0"/>
                                          <w:marRight w:val="0"/>
                                          <w:marTop w:val="0"/>
                                          <w:marBottom w:val="0"/>
                                          <w:divBdr>
                                            <w:top w:val="none" w:sz="0" w:space="0" w:color="auto"/>
                                            <w:left w:val="none" w:sz="0" w:space="0" w:color="auto"/>
                                            <w:bottom w:val="none" w:sz="0" w:space="0" w:color="auto"/>
                                            <w:right w:val="none" w:sz="0" w:space="0" w:color="auto"/>
                                          </w:divBdr>
                                          <w:divsChild>
                                            <w:div w:id="144980463">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589388824">
                                          <w:marLeft w:val="0"/>
                                          <w:marRight w:val="0"/>
                                          <w:marTop w:val="0"/>
                                          <w:marBottom w:val="0"/>
                                          <w:divBdr>
                                            <w:top w:val="none" w:sz="0" w:space="0" w:color="auto"/>
                                            <w:left w:val="none" w:sz="0" w:space="0" w:color="auto"/>
                                            <w:bottom w:val="none" w:sz="0" w:space="0" w:color="auto"/>
                                            <w:right w:val="none" w:sz="0" w:space="0" w:color="auto"/>
                                          </w:divBdr>
                                          <w:divsChild>
                                            <w:div w:id="1621260803">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679193098">
                                          <w:marLeft w:val="0"/>
                                          <w:marRight w:val="0"/>
                                          <w:marTop w:val="0"/>
                                          <w:marBottom w:val="0"/>
                                          <w:divBdr>
                                            <w:top w:val="none" w:sz="0" w:space="0" w:color="auto"/>
                                            <w:left w:val="none" w:sz="0" w:space="0" w:color="auto"/>
                                            <w:bottom w:val="none" w:sz="0" w:space="0" w:color="auto"/>
                                            <w:right w:val="none" w:sz="0" w:space="0" w:color="auto"/>
                                          </w:divBdr>
                                          <w:divsChild>
                                            <w:div w:id="799611765">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516507399">
                                      <w:marLeft w:val="0"/>
                                      <w:marRight w:val="0"/>
                                      <w:marTop w:val="0"/>
                                      <w:marBottom w:val="0"/>
                                      <w:divBdr>
                                        <w:top w:val="none" w:sz="0" w:space="0" w:color="auto"/>
                                        <w:left w:val="none" w:sz="0" w:space="0" w:color="auto"/>
                                        <w:bottom w:val="none" w:sz="0" w:space="0" w:color="auto"/>
                                        <w:right w:val="none" w:sz="0" w:space="0" w:color="auto"/>
                                      </w:divBdr>
                                      <w:divsChild>
                                        <w:div w:id="182285288">
                                          <w:marLeft w:val="0"/>
                                          <w:marRight w:val="0"/>
                                          <w:marTop w:val="0"/>
                                          <w:marBottom w:val="0"/>
                                          <w:divBdr>
                                            <w:top w:val="none" w:sz="0" w:space="0" w:color="auto"/>
                                            <w:left w:val="none" w:sz="0" w:space="0" w:color="auto"/>
                                            <w:bottom w:val="none" w:sz="0" w:space="0" w:color="auto"/>
                                            <w:right w:val="none" w:sz="0" w:space="0" w:color="auto"/>
                                          </w:divBdr>
                                          <w:divsChild>
                                            <w:div w:id="135609378">
                                              <w:marLeft w:val="0"/>
                                              <w:marRight w:val="0"/>
                                              <w:marTop w:val="0"/>
                                              <w:marBottom w:val="0"/>
                                              <w:divBdr>
                                                <w:top w:val="single" w:sz="6" w:space="0" w:color="C6C6C6"/>
                                                <w:left w:val="single" w:sz="2" w:space="0" w:color="C6C6C6"/>
                                                <w:bottom w:val="single" w:sz="6" w:space="0" w:color="C6C6C6"/>
                                                <w:right w:val="single" w:sz="6" w:space="0" w:color="C6C6C6"/>
                                              </w:divBdr>
                                            </w:div>
                                          </w:divsChild>
                                        </w:div>
                                        <w:div w:id="1036855292">
                                          <w:marLeft w:val="0"/>
                                          <w:marRight w:val="0"/>
                                          <w:marTop w:val="0"/>
                                          <w:marBottom w:val="0"/>
                                          <w:divBdr>
                                            <w:top w:val="none" w:sz="0" w:space="0" w:color="auto"/>
                                            <w:left w:val="none" w:sz="0" w:space="0" w:color="auto"/>
                                            <w:bottom w:val="none" w:sz="0" w:space="0" w:color="auto"/>
                                            <w:right w:val="none" w:sz="0" w:space="0" w:color="auto"/>
                                          </w:divBdr>
                                          <w:divsChild>
                                            <w:div w:id="717516115">
                                              <w:marLeft w:val="0"/>
                                              <w:marRight w:val="0"/>
                                              <w:marTop w:val="0"/>
                                              <w:marBottom w:val="0"/>
                                              <w:divBdr>
                                                <w:top w:val="single" w:sz="6" w:space="0" w:color="C6C6C6"/>
                                                <w:left w:val="single" w:sz="6" w:space="0" w:color="C6C6C6"/>
                                                <w:bottom w:val="single" w:sz="6" w:space="0" w:color="C6C6C6"/>
                                                <w:right w:val="single" w:sz="2" w:space="0" w:color="C6C6C6"/>
                                              </w:divBdr>
                                            </w:div>
                                          </w:divsChild>
                                        </w:div>
                                        <w:div w:id="1772163424">
                                          <w:marLeft w:val="0"/>
                                          <w:marRight w:val="0"/>
                                          <w:marTop w:val="0"/>
                                          <w:marBottom w:val="0"/>
                                          <w:divBdr>
                                            <w:top w:val="none" w:sz="0" w:space="0" w:color="auto"/>
                                            <w:left w:val="none" w:sz="0" w:space="0" w:color="auto"/>
                                            <w:bottom w:val="none" w:sz="0" w:space="0" w:color="auto"/>
                                            <w:right w:val="none" w:sz="0" w:space="0" w:color="auto"/>
                                          </w:divBdr>
                                          <w:divsChild>
                                            <w:div w:id="683093021">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1101754161">
                                      <w:marLeft w:val="0"/>
                                      <w:marRight w:val="0"/>
                                      <w:marTop w:val="0"/>
                                      <w:marBottom w:val="0"/>
                                      <w:divBdr>
                                        <w:top w:val="none" w:sz="0" w:space="0" w:color="auto"/>
                                        <w:left w:val="none" w:sz="0" w:space="0" w:color="auto"/>
                                        <w:bottom w:val="none" w:sz="0" w:space="0" w:color="auto"/>
                                        <w:right w:val="none" w:sz="0" w:space="0" w:color="auto"/>
                                      </w:divBdr>
                                      <w:divsChild>
                                        <w:div w:id="224729341">
                                          <w:marLeft w:val="0"/>
                                          <w:marRight w:val="0"/>
                                          <w:marTop w:val="0"/>
                                          <w:marBottom w:val="0"/>
                                          <w:divBdr>
                                            <w:top w:val="none" w:sz="0" w:space="0" w:color="auto"/>
                                            <w:left w:val="none" w:sz="0" w:space="0" w:color="auto"/>
                                            <w:bottom w:val="none" w:sz="0" w:space="0" w:color="auto"/>
                                            <w:right w:val="none" w:sz="0" w:space="0" w:color="auto"/>
                                          </w:divBdr>
                                          <w:divsChild>
                                            <w:div w:id="1729065966">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596526611">
                                          <w:marLeft w:val="0"/>
                                          <w:marRight w:val="0"/>
                                          <w:marTop w:val="0"/>
                                          <w:marBottom w:val="0"/>
                                          <w:divBdr>
                                            <w:top w:val="none" w:sz="0" w:space="0" w:color="auto"/>
                                            <w:left w:val="none" w:sz="0" w:space="0" w:color="auto"/>
                                            <w:bottom w:val="none" w:sz="0" w:space="0" w:color="auto"/>
                                            <w:right w:val="none" w:sz="0" w:space="0" w:color="auto"/>
                                          </w:divBdr>
                                          <w:divsChild>
                                            <w:div w:id="713194469">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669595414">
                                          <w:marLeft w:val="0"/>
                                          <w:marRight w:val="0"/>
                                          <w:marTop w:val="0"/>
                                          <w:marBottom w:val="0"/>
                                          <w:divBdr>
                                            <w:top w:val="none" w:sz="0" w:space="0" w:color="auto"/>
                                            <w:left w:val="none" w:sz="0" w:space="0" w:color="auto"/>
                                            <w:bottom w:val="none" w:sz="0" w:space="0" w:color="auto"/>
                                            <w:right w:val="none" w:sz="0" w:space="0" w:color="auto"/>
                                          </w:divBdr>
                                          <w:divsChild>
                                            <w:div w:id="794177752">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1887179928">
                                      <w:marLeft w:val="0"/>
                                      <w:marRight w:val="0"/>
                                      <w:marTop w:val="0"/>
                                      <w:marBottom w:val="0"/>
                                      <w:divBdr>
                                        <w:top w:val="none" w:sz="0" w:space="0" w:color="auto"/>
                                        <w:left w:val="none" w:sz="0" w:space="0" w:color="auto"/>
                                        <w:bottom w:val="none" w:sz="0" w:space="0" w:color="auto"/>
                                        <w:right w:val="none" w:sz="0" w:space="0" w:color="auto"/>
                                      </w:divBdr>
                                      <w:divsChild>
                                        <w:div w:id="417024961">
                                          <w:marLeft w:val="0"/>
                                          <w:marRight w:val="0"/>
                                          <w:marTop w:val="0"/>
                                          <w:marBottom w:val="0"/>
                                          <w:divBdr>
                                            <w:top w:val="none" w:sz="0" w:space="0" w:color="auto"/>
                                            <w:left w:val="none" w:sz="0" w:space="0" w:color="auto"/>
                                            <w:bottom w:val="none" w:sz="0" w:space="0" w:color="auto"/>
                                            <w:right w:val="none" w:sz="0" w:space="0" w:color="auto"/>
                                          </w:divBdr>
                                          <w:divsChild>
                                            <w:div w:id="1650675034">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892422302">
                                          <w:marLeft w:val="0"/>
                                          <w:marRight w:val="0"/>
                                          <w:marTop w:val="0"/>
                                          <w:marBottom w:val="0"/>
                                          <w:divBdr>
                                            <w:top w:val="none" w:sz="0" w:space="0" w:color="auto"/>
                                            <w:left w:val="none" w:sz="0" w:space="0" w:color="auto"/>
                                            <w:bottom w:val="none" w:sz="0" w:space="0" w:color="auto"/>
                                            <w:right w:val="none" w:sz="0" w:space="0" w:color="auto"/>
                                          </w:divBdr>
                                          <w:divsChild>
                                            <w:div w:id="2005275294">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788432583">
                                          <w:marLeft w:val="0"/>
                                          <w:marRight w:val="0"/>
                                          <w:marTop w:val="0"/>
                                          <w:marBottom w:val="0"/>
                                          <w:divBdr>
                                            <w:top w:val="none" w:sz="0" w:space="0" w:color="auto"/>
                                            <w:left w:val="none" w:sz="0" w:space="0" w:color="auto"/>
                                            <w:bottom w:val="none" w:sz="0" w:space="0" w:color="auto"/>
                                            <w:right w:val="none" w:sz="0" w:space="0" w:color="auto"/>
                                          </w:divBdr>
                                          <w:divsChild>
                                            <w:div w:id="1457332002">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1999259073">
                                      <w:marLeft w:val="0"/>
                                      <w:marRight w:val="0"/>
                                      <w:marTop w:val="0"/>
                                      <w:marBottom w:val="0"/>
                                      <w:divBdr>
                                        <w:top w:val="none" w:sz="0" w:space="0" w:color="auto"/>
                                        <w:left w:val="none" w:sz="0" w:space="0" w:color="auto"/>
                                        <w:bottom w:val="none" w:sz="0" w:space="0" w:color="auto"/>
                                        <w:right w:val="none" w:sz="0" w:space="0" w:color="auto"/>
                                      </w:divBdr>
                                      <w:divsChild>
                                        <w:div w:id="36010914">
                                          <w:marLeft w:val="0"/>
                                          <w:marRight w:val="0"/>
                                          <w:marTop w:val="0"/>
                                          <w:marBottom w:val="0"/>
                                          <w:divBdr>
                                            <w:top w:val="none" w:sz="0" w:space="0" w:color="auto"/>
                                            <w:left w:val="none" w:sz="0" w:space="0" w:color="auto"/>
                                            <w:bottom w:val="none" w:sz="0" w:space="0" w:color="auto"/>
                                            <w:right w:val="none" w:sz="0" w:space="0" w:color="auto"/>
                                          </w:divBdr>
                                          <w:divsChild>
                                            <w:div w:id="169879128">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668484349">
                                          <w:marLeft w:val="0"/>
                                          <w:marRight w:val="0"/>
                                          <w:marTop w:val="0"/>
                                          <w:marBottom w:val="0"/>
                                          <w:divBdr>
                                            <w:top w:val="none" w:sz="0" w:space="0" w:color="auto"/>
                                            <w:left w:val="none" w:sz="0" w:space="0" w:color="auto"/>
                                            <w:bottom w:val="none" w:sz="0" w:space="0" w:color="auto"/>
                                            <w:right w:val="none" w:sz="0" w:space="0" w:color="auto"/>
                                          </w:divBdr>
                                          <w:divsChild>
                                            <w:div w:id="570190369">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223635498">
                                          <w:marLeft w:val="0"/>
                                          <w:marRight w:val="0"/>
                                          <w:marTop w:val="0"/>
                                          <w:marBottom w:val="0"/>
                                          <w:divBdr>
                                            <w:top w:val="none" w:sz="0" w:space="0" w:color="auto"/>
                                            <w:left w:val="none" w:sz="0" w:space="0" w:color="auto"/>
                                            <w:bottom w:val="none" w:sz="0" w:space="0" w:color="auto"/>
                                            <w:right w:val="none" w:sz="0" w:space="0" w:color="auto"/>
                                          </w:divBdr>
                                          <w:divsChild>
                                            <w:div w:id="1415012134">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sChild>
                                </w:div>
                                <w:div w:id="1319267655">
                                  <w:marLeft w:val="0"/>
                                  <w:marRight w:val="0"/>
                                  <w:marTop w:val="0"/>
                                  <w:marBottom w:val="0"/>
                                  <w:divBdr>
                                    <w:top w:val="none" w:sz="0" w:space="0" w:color="auto"/>
                                    <w:left w:val="none" w:sz="0" w:space="0" w:color="auto"/>
                                    <w:bottom w:val="none" w:sz="0" w:space="0" w:color="auto"/>
                                    <w:right w:val="none" w:sz="0" w:space="0" w:color="auto"/>
                                  </w:divBdr>
                                  <w:divsChild>
                                    <w:div w:id="771096653">
                                      <w:marLeft w:val="0"/>
                                      <w:marRight w:val="0"/>
                                      <w:marTop w:val="0"/>
                                      <w:marBottom w:val="0"/>
                                      <w:divBdr>
                                        <w:top w:val="none" w:sz="0" w:space="0" w:color="auto"/>
                                        <w:left w:val="none" w:sz="0" w:space="0" w:color="auto"/>
                                        <w:bottom w:val="none" w:sz="0" w:space="0" w:color="auto"/>
                                        <w:right w:val="none" w:sz="0" w:space="0" w:color="auto"/>
                                      </w:divBdr>
                                      <w:divsChild>
                                        <w:div w:id="887110026">
                                          <w:marLeft w:val="0"/>
                                          <w:marRight w:val="0"/>
                                          <w:marTop w:val="0"/>
                                          <w:marBottom w:val="0"/>
                                          <w:divBdr>
                                            <w:top w:val="none" w:sz="0" w:space="0" w:color="auto"/>
                                            <w:left w:val="none" w:sz="0" w:space="0" w:color="auto"/>
                                            <w:bottom w:val="none" w:sz="0" w:space="0" w:color="auto"/>
                                            <w:right w:val="none" w:sz="0" w:space="0" w:color="auto"/>
                                          </w:divBdr>
                                          <w:divsChild>
                                            <w:div w:id="2020083800">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079711744">
                                          <w:marLeft w:val="0"/>
                                          <w:marRight w:val="0"/>
                                          <w:marTop w:val="0"/>
                                          <w:marBottom w:val="0"/>
                                          <w:divBdr>
                                            <w:top w:val="none" w:sz="0" w:space="0" w:color="auto"/>
                                            <w:left w:val="none" w:sz="0" w:space="0" w:color="auto"/>
                                            <w:bottom w:val="none" w:sz="0" w:space="0" w:color="auto"/>
                                            <w:right w:val="none" w:sz="0" w:space="0" w:color="auto"/>
                                          </w:divBdr>
                                          <w:divsChild>
                                            <w:div w:id="1431899595">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514153258">
                                          <w:marLeft w:val="0"/>
                                          <w:marRight w:val="0"/>
                                          <w:marTop w:val="0"/>
                                          <w:marBottom w:val="0"/>
                                          <w:divBdr>
                                            <w:top w:val="none" w:sz="0" w:space="0" w:color="auto"/>
                                            <w:left w:val="none" w:sz="0" w:space="0" w:color="auto"/>
                                            <w:bottom w:val="none" w:sz="0" w:space="0" w:color="auto"/>
                                            <w:right w:val="none" w:sz="0" w:space="0" w:color="auto"/>
                                          </w:divBdr>
                                          <w:divsChild>
                                            <w:div w:id="2062511898">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941713321">
                                          <w:marLeft w:val="0"/>
                                          <w:marRight w:val="0"/>
                                          <w:marTop w:val="0"/>
                                          <w:marBottom w:val="0"/>
                                          <w:divBdr>
                                            <w:top w:val="none" w:sz="0" w:space="0" w:color="auto"/>
                                            <w:left w:val="none" w:sz="0" w:space="0" w:color="auto"/>
                                            <w:bottom w:val="none" w:sz="0" w:space="0" w:color="auto"/>
                                            <w:right w:val="none" w:sz="0" w:space="0" w:color="auto"/>
                                          </w:divBdr>
                                          <w:divsChild>
                                            <w:div w:id="139697383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1482691450">
                                      <w:marLeft w:val="0"/>
                                      <w:marRight w:val="0"/>
                                      <w:marTop w:val="0"/>
                                      <w:marBottom w:val="0"/>
                                      <w:divBdr>
                                        <w:top w:val="none" w:sz="0" w:space="0" w:color="auto"/>
                                        <w:left w:val="none" w:sz="0" w:space="0" w:color="auto"/>
                                        <w:bottom w:val="none" w:sz="0" w:space="0" w:color="auto"/>
                                        <w:right w:val="none" w:sz="0" w:space="0" w:color="auto"/>
                                      </w:divBdr>
                                      <w:divsChild>
                                        <w:div w:id="432015591">
                                          <w:marLeft w:val="0"/>
                                          <w:marRight w:val="0"/>
                                          <w:marTop w:val="0"/>
                                          <w:marBottom w:val="0"/>
                                          <w:divBdr>
                                            <w:top w:val="none" w:sz="0" w:space="0" w:color="auto"/>
                                            <w:left w:val="none" w:sz="0" w:space="0" w:color="auto"/>
                                            <w:bottom w:val="none" w:sz="0" w:space="0" w:color="auto"/>
                                            <w:right w:val="none" w:sz="0" w:space="0" w:color="auto"/>
                                          </w:divBdr>
                                          <w:divsChild>
                                            <w:div w:id="287244766">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636835298">
                                          <w:marLeft w:val="0"/>
                                          <w:marRight w:val="0"/>
                                          <w:marTop w:val="0"/>
                                          <w:marBottom w:val="0"/>
                                          <w:divBdr>
                                            <w:top w:val="none" w:sz="0" w:space="0" w:color="auto"/>
                                            <w:left w:val="none" w:sz="0" w:space="0" w:color="auto"/>
                                            <w:bottom w:val="none" w:sz="0" w:space="0" w:color="auto"/>
                                            <w:right w:val="none" w:sz="0" w:space="0" w:color="auto"/>
                                          </w:divBdr>
                                          <w:divsChild>
                                            <w:div w:id="605500704">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929462965">
                                          <w:marLeft w:val="0"/>
                                          <w:marRight w:val="0"/>
                                          <w:marTop w:val="0"/>
                                          <w:marBottom w:val="0"/>
                                          <w:divBdr>
                                            <w:top w:val="none" w:sz="0" w:space="0" w:color="auto"/>
                                            <w:left w:val="none" w:sz="0" w:space="0" w:color="auto"/>
                                            <w:bottom w:val="none" w:sz="0" w:space="0" w:color="auto"/>
                                            <w:right w:val="none" w:sz="0" w:space="0" w:color="auto"/>
                                          </w:divBdr>
                                          <w:divsChild>
                                            <w:div w:id="1662153948">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034770336">
                                          <w:marLeft w:val="0"/>
                                          <w:marRight w:val="0"/>
                                          <w:marTop w:val="0"/>
                                          <w:marBottom w:val="0"/>
                                          <w:divBdr>
                                            <w:top w:val="none" w:sz="0" w:space="0" w:color="auto"/>
                                            <w:left w:val="none" w:sz="0" w:space="0" w:color="auto"/>
                                            <w:bottom w:val="none" w:sz="0" w:space="0" w:color="auto"/>
                                            <w:right w:val="none" w:sz="0" w:space="0" w:color="auto"/>
                                          </w:divBdr>
                                          <w:divsChild>
                                            <w:div w:id="140318463">
                                              <w:marLeft w:val="77"/>
                                              <w:marRight w:val="77"/>
                                              <w:marTop w:val="0"/>
                                              <w:marBottom w:val="0"/>
                                              <w:divBdr>
                                                <w:top w:val="single" w:sz="6" w:space="0" w:color="3079ED"/>
                                                <w:left w:val="single" w:sz="6" w:space="0" w:color="3079ED"/>
                                                <w:bottom w:val="single" w:sz="6" w:space="0" w:color="3079ED"/>
                                                <w:right w:val="single" w:sz="6" w:space="0" w:color="3079ED"/>
                                              </w:divBdr>
                                            </w:div>
                                          </w:divsChild>
                                        </w:div>
                                      </w:divsChild>
                                    </w:div>
                                    <w:div w:id="1535074437">
                                      <w:marLeft w:val="0"/>
                                      <w:marRight w:val="0"/>
                                      <w:marTop w:val="0"/>
                                      <w:marBottom w:val="0"/>
                                      <w:divBdr>
                                        <w:top w:val="none" w:sz="0" w:space="0" w:color="auto"/>
                                        <w:left w:val="none" w:sz="0" w:space="0" w:color="auto"/>
                                        <w:bottom w:val="none" w:sz="0" w:space="0" w:color="auto"/>
                                        <w:right w:val="none" w:sz="0" w:space="0" w:color="auto"/>
                                      </w:divBdr>
                                      <w:divsChild>
                                        <w:div w:id="652876824">
                                          <w:marLeft w:val="0"/>
                                          <w:marRight w:val="0"/>
                                          <w:marTop w:val="0"/>
                                          <w:marBottom w:val="0"/>
                                          <w:divBdr>
                                            <w:top w:val="none" w:sz="0" w:space="0" w:color="auto"/>
                                            <w:left w:val="none" w:sz="0" w:space="0" w:color="auto"/>
                                            <w:bottom w:val="none" w:sz="0" w:space="0" w:color="auto"/>
                                            <w:right w:val="none" w:sz="0" w:space="0" w:color="auto"/>
                                          </w:divBdr>
                                          <w:divsChild>
                                            <w:div w:id="69696522">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709115505">
                                          <w:marLeft w:val="0"/>
                                          <w:marRight w:val="0"/>
                                          <w:marTop w:val="0"/>
                                          <w:marBottom w:val="0"/>
                                          <w:divBdr>
                                            <w:top w:val="none" w:sz="0" w:space="0" w:color="auto"/>
                                            <w:left w:val="none" w:sz="0" w:space="0" w:color="auto"/>
                                            <w:bottom w:val="none" w:sz="0" w:space="0" w:color="auto"/>
                                            <w:right w:val="none" w:sz="0" w:space="0" w:color="auto"/>
                                          </w:divBdr>
                                          <w:divsChild>
                                            <w:div w:id="751007023">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690763788">
                                          <w:marLeft w:val="0"/>
                                          <w:marRight w:val="0"/>
                                          <w:marTop w:val="0"/>
                                          <w:marBottom w:val="0"/>
                                          <w:divBdr>
                                            <w:top w:val="none" w:sz="0" w:space="0" w:color="auto"/>
                                            <w:left w:val="none" w:sz="0" w:space="0" w:color="auto"/>
                                            <w:bottom w:val="none" w:sz="0" w:space="0" w:color="auto"/>
                                            <w:right w:val="none" w:sz="0" w:space="0" w:color="auto"/>
                                          </w:divBdr>
                                          <w:divsChild>
                                            <w:div w:id="91515994">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727407825">
                                          <w:marLeft w:val="0"/>
                                          <w:marRight w:val="0"/>
                                          <w:marTop w:val="0"/>
                                          <w:marBottom w:val="0"/>
                                          <w:divBdr>
                                            <w:top w:val="none" w:sz="0" w:space="0" w:color="auto"/>
                                            <w:left w:val="none" w:sz="0" w:space="0" w:color="auto"/>
                                            <w:bottom w:val="none" w:sz="0" w:space="0" w:color="auto"/>
                                            <w:right w:val="none" w:sz="0" w:space="0" w:color="auto"/>
                                          </w:divBdr>
                                          <w:divsChild>
                                            <w:div w:id="1412584950">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sChild>
                                    </w:div>
                                    <w:div w:id="1639919045">
                                      <w:marLeft w:val="0"/>
                                      <w:marRight w:val="0"/>
                                      <w:marTop w:val="0"/>
                                      <w:marBottom w:val="0"/>
                                      <w:divBdr>
                                        <w:top w:val="none" w:sz="0" w:space="0" w:color="auto"/>
                                        <w:left w:val="none" w:sz="0" w:space="0" w:color="auto"/>
                                        <w:bottom w:val="none" w:sz="0" w:space="0" w:color="auto"/>
                                        <w:right w:val="none" w:sz="0" w:space="0" w:color="auto"/>
                                      </w:divBdr>
                                      <w:divsChild>
                                        <w:div w:id="256407114">
                                          <w:marLeft w:val="0"/>
                                          <w:marRight w:val="0"/>
                                          <w:marTop w:val="0"/>
                                          <w:marBottom w:val="0"/>
                                          <w:divBdr>
                                            <w:top w:val="none" w:sz="0" w:space="0" w:color="auto"/>
                                            <w:left w:val="none" w:sz="0" w:space="0" w:color="auto"/>
                                            <w:bottom w:val="none" w:sz="0" w:space="0" w:color="auto"/>
                                            <w:right w:val="none" w:sz="0" w:space="0" w:color="auto"/>
                                          </w:divBdr>
                                          <w:divsChild>
                                            <w:div w:id="436951544">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278143488">
                                          <w:marLeft w:val="0"/>
                                          <w:marRight w:val="0"/>
                                          <w:marTop w:val="0"/>
                                          <w:marBottom w:val="0"/>
                                          <w:divBdr>
                                            <w:top w:val="none" w:sz="0" w:space="0" w:color="auto"/>
                                            <w:left w:val="none" w:sz="0" w:space="0" w:color="auto"/>
                                            <w:bottom w:val="none" w:sz="0" w:space="0" w:color="auto"/>
                                            <w:right w:val="none" w:sz="0" w:space="0" w:color="auto"/>
                                          </w:divBdr>
                                          <w:divsChild>
                                            <w:div w:id="510216584">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580142090">
                                          <w:marLeft w:val="0"/>
                                          <w:marRight w:val="0"/>
                                          <w:marTop w:val="0"/>
                                          <w:marBottom w:val="0"/>
                                          <w:divBdr>
                                            <w:top w:val="none" w:sz="0" w:space="0" w:color="auto"/>
                                            <w:left w:val="none" w:sz="0" w:space="0" w:color="auto"/>
                                            <w:bottom w:val="none" w:sz="0" w:space="0" w:color="auto"/>
                                            <w:right w:val="none" w:sz="0" w:space="0" w:color="auto"/>
                                          </w:divBdr>
                                          <w:divsChild>
                                            <w:div w:id="67314144">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924298284">
                                          <w:marLeft w:val="0"/>
                                          <w:marRight w:val="0"/>
                                          <w:marTop w:val="0"/>
                                          <w:marBottom w:val="0"/>
                                          <w:divBdr>
                                            <w:top w:val="none" w:sz="0" w:space="0" w:color="auto"/>
                                            <w:left w:val="none" w:sz="0" w:space="0" w:color="auto"/>
                                            <w:bottom w:val="none" w:sz="0" w:space="0" w:color="auto"/>
                                            <w:right w:val="none" w:sz="0" w:space="0" w:color="auto"/>
                                          </w:divBdr>
                                          <w:divsChild>
                                            <w:div w:id="1480222430">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sChild>
                                    </w:div>
                                    <w:div w:id="1846556785">
                                      <w:marLeft w:val="0"/>
                                      <w:marRight w:val="0"/>
                                      <w:marTop w:val="0"/>
                                      <w:marBottom w:val="0"/>
                                      <w:divBdr>
                                        <w:top w:val="none" w:sz="0" w:space="0" w:color="auto"/>
                                        <w:left w:val="none" w:sz="0" w:space="0" w:color="auto"/>
                                        <w:bottom w:val="none" w:sz="0" w:space="0" w:color="auto"/>
                                        <w:right w:val="none" w:sz="0" w:space="0" w:color="auto"/>
                                      </w:divBdr>
                                      <w:divsChild>
                                        <w:div w:id="491222147">
                                          <w:marLeft w:val="0"/>
                                          <w:marRight w:val="0"/>
                                          <w:marTop w:val="0"/>
                                          <w:marBottom w:val="0"/>
                                          <w:divBdr>
                                            <w:top w:val="none" w:sz="0" w:space="0" w:color="auto"/>
                                            <w:left w:val="none" w:sz="0" w:space="0" w:color="auto"/>
                                            <w:bottom w:val="none" w:sz="0" w:space="0" w:color="auto"/>
                                            <w:right w:val="none" w:sz="0" w:space="0" w:color="auto"/>
                                          </w:divBdr>
                                          <w:divsChild>
                                            <w:div w:id="970594186">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541672194">
                                          <w:marLeft w:val="0"/>
                                          <w:marRight w:val="0"/>
                                          <w:marTop w:val="0"/>
                                          <w:marBottom w:val="0"/>
                                          <w:divBdr>
                                            <w:top w:val="none" w:sz="0" w:space="0" w:color="auto"/>
                                            <w:left w:val="none" w:sz="0" w:space="0" w:color="auto"/>
                                            <w:bottom w:val="none" w:sz="0" w:space="0" w:color="auto"/>
                                            <w:right w:val="none" w:sz="0" w:space="0" w:color="auto"/>
                                          </w:divBdr>
                                          <w:divsChild>
                                            <w:div w:id="1239948084">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666523233">
                                          <w:marLeft w:val="0"/>
                                          <w:marRight w:val="0"/>
                                          <w:marTop w:val="0"/>
                                          <w:marBottom w:val="0"/>
                                          <w:divBdr>
                                            <w:top w:val="none" w:sz="0" w:space="0" w:color="auto"/>
                                            <w:left w:val="none" w:sz="0" w:space="0" w:color="auto"/>
                                            <w:bottom w:val="none" w:sz="0" w:space="0" w:color="auto"/>
                                            <w:right w:val="none" w:sz="0" w:space="0" w:color="auto"/>
                                          </w:divBdr>
                                          <w:divsChild>
                                            <w:div w:id="1565293738">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984114780">
                                          <w:marLeft w:val="0"/>
                                          <w:marRight w:val="0"/>
                                          <w:marTop w:val="0"/>
                                          <w:marBottom w:val="0"/>
                                          <w:divBdr>
                                            <w:top w:val="none" w:sz="0" w:space="0" w:color="auto"/>
                                            <w:left w:val="none" w:sz="0" w:space="0" w:color="auto"/>
                                            <w:bottom w:val="none" w:sz="0" w:space="0" w:color="auto"/>
                                            <w:right w:val="none" w:sz="0" w:space="0" w:color="auto"/>
                                          </w:divBdr>
                                          <w:divsChild>
                                            <w:div w:id="133761311">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sChild>
                                </w:div>
                              </w:divsChild>
                            </w:div>
                          </w:divsChild>
                        </w:div>
                      </w:divsChild>
                    </w:div>
                  </w:divsChild>
                </w:div>
              </w:divsChild>
            </w:div>
          </w:divsChild>
        </w:div>
      </w:divsChild>
    </w:div>
    <w:div w:id="1965456399">
      <w:bodyDiv w:val="1"/>
      <w:marLeft w:val="0"/>
      <w:marRight w:val="0"/>
      <w:marTop w:val="0"/>
      <w:marBottom w:val="0"/>
      <w:divBdr>
        <w:top w:val="none" w:sz="0" w:space="0" w:color="auto"/>
        <w:left w:val="none" w:sz="0" w:space="0" w:color="auto"/>
        <w:bottom w:val="none" w:sz="0" w:space="0" w:color="auto"/>
        <w:right w:val="none" w:sz="0" w:space="0" w:color="auto"/>
      </w:divBdr>
    </w:div>
    <w:div w:id="1995137627">
      <w:bodyDiv w:val="1"/>
      <w:marLeft w:val="0"/>
      <w:marRight w:val="0"/>
      <w:marTop w:val="0"/>
      <w:marBottom w:val="0"/>
      <w:divBdr>
        <w:top w:val="none" w:sz="0" w:space="0" w:color="auto"/>
        <w:left w:val="none" w:sz="0" w:space="0" w:color="auto"/>
        <w:bottom w:val="none" w:sz="0" w:space="0" w:color="auto"/>
        <w:right w:val="none" w:sz="0" w:space="0" w:color="auto"/>
      </w:divBdr>
    </w:div>
    <w:div w:id="21108086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image" Target="media/image19.png"/><Relationship Id="rId39" Type="http://schemas.openxmlformats.org/officeDocument/2006/relationships/image" Target="media/image31.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hyperlink" Target="https://www.youtube.com/watch?v=A6mKd5_-abk" TargetMode="External"/><Relationship Id="rId42"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29.png"/><Relationship Id="rId40" Type="http://schemas.openxmlformats.org/officeDocument/2006/relationships/image" Target="media/image32.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8.png"/><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image" Target="media/image24.pn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7.png"/><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1B575A-FBE6-4877-AFD6-78F73988A5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4043</TotalTime>
  <Pages>38</Pages>
  <Words>3384</Words>
  <Characters>19291</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Ashleigh Thomas George Edwin Robert Elder</dc:creator>
  <cp:keywords/>
  <dc:description/>
  <cp:lastModifiedBy>Ashleigh Elder (P141924)</cp:lastModifiedBy>
  <cp:revision>3</cp:revision>
  <dcterms:created xsi:type="dcterms:W3CDTF">2019-01-12T19:49:00Z</dcterms:created>
  <dcterms:modified xsi:type="dcterms:W3CDTF">2019-03-10T18:27:00Z</dcterms:modified>
</cp:coreProperties>
</file>