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DDC12" w14:textId="54598418" w:rsidR="00C1532E" w:rsidRDefault="00C1532E"/>
    <w:p w14:paraId="092D6B22" w14:textId="2E73A5BC" w:rsidR="00D63262" w:rsidRDefault="00D63262"/>
    <w:p w14:paraId="25A9E17C" w14:textId="013C10C4" w:rsidR="00D63262" w:rsidRDefault="00D63262"/>
    <w:p w14:paraId="785BE3F3" w14:textId="7844DCAF" w:rsidR="00D63262" w:rsidRDefault="00D63262"/>
    <w:p w14:paraId="04D31140" w14:textId="3049787A" w:rsidR="00D63262" w:rsidRDefault="00D63262"/>
    <w:p w14:paraId="0D9FAAF4" w14:textId="416E02D2" w:rsidR="00D63262" w:rsidRDefault="00D63262"/>
    <w:p w14:paraId="346F0443" w14:textId="22034D3E" w:rsidR="00D63262" w:rsidRDefault="00D63262"/>
    <w:p w14:paraId="73B70143" w14:textId="4EB85AF4" w:rsidR="00D63262" w:rsidRDefault="00D63262"/>
    <w:p w14:paraId="118626F9" w14:textId="6291DA3F" w:rsidR="00D63262" w:rsidRDefault="00D63262"/>
    <w:p w14:paraId="106EA125" w14:textId="7F28BE63" w:rsidR="00D63262" w:rsidRDefault="00D63262"/>
    <w:p w14:paraId="591CD3C6" w14:textId="41F53DDA" w:rsidR="00D63262" w:rsidRDefault="00D63262"/>
    <w:p w14:paraId="7852B5C0" w14:textId="181373A0" w:rsidR="00D63262" w:rsidRDefault="00D63262"/>
    <w:p w14:paraId="567713F1" w14:textId="6FE4549B" w:rsidR="00D63262" w:rsidRDefault="000D57FE" w:rsidP="00D63262">
      <w:pPr>
        <w:pStyle w:val="Heading1"/>
        <w:jc w:val="center"/>
      </w:pPr>
      <w:r w:rsidRPr="000D57FE">
        <w:t>Describe the key Crime Prevention theories and explain how they might be applied in practice</w:t>
      </w:r>
    </w:p>
    <w:p w14:paraId="258E9F31" w14:textId="6B7DEF64" w:rsidR="000D57FE" w:rsidRDefault="000D57FE" w:rsidP="000D57FE"/>
    <w:p w14:paraId="5955D24D" w14:textId="4C71C14B" w:rsidR="000D57FE" w:rsidRDefault="000D57FE" w:rsidP="000D57FE"/>
    <w:p w14:paraId="4311349C" w14:textId="061C20C3" w:rsidR="000D57FE" w:rsidRDefault="000D57FE" w:rsidP="000D57FE"/>
    <w:p w14:paraId="00219563" w14:textId="236CA174" w:rsidR="000D57FE" w:rsidRDefault="000D57FE" w:rsidP="000D57FE"/>
    <w:p w14:paraId="197A923F" w14:textId="0E49381B" w:rsidR="000D57FE" w:rsidRDefault="000D57FE" w:rsidP="000D57FE"/>
    <w:p w14:paraId="29FA26A5" w14:textId="7CA962AD" w:rsidR="000D57FE" w:rsidRDefault="000D57FE" w:rsidP="000D57FE"/>
    <w:p w14:paraId="093B85C8" w14:textId="4B87F1BE" w:rsidR="000D57FE" w:rsidRDefault="000D57FE" w:rsidP="000D57FE"/>
    <w:p w14:paraId="3951E6AF" w14:textId="160B8731" w:rsidR="000D57FE" w:rsidRDefault="000D57FE" w:rsidP="000D57FE"/>
    <w:p w14:paraId="534E1E71" w14:textId="76F2C55E" w:rsidR="000D57FE" w:rsidRDefault="000D57FE" w:rsidP="000D57FE"/>
    <w:p w14:paraId="5A8A8BB3" w14:textId="101E493E" w:rsidR="000D57FE" w:rsidRDefault="000D57FE" w:rsidP="000D57FE"/>
    <w:p w14:paraId="74EC829F" w14:textId="305C0952" w:rsidR="000D57FE" w:rsidRDefault="000D57FE" w:rsidP="000D57FE"/>
    <w:p w14:paraId="55DE567F" w14:textId="4DA91975" w:rsidR="000D57FE" w:rsidRDefault="000D57FE" w:rsidP="000D57FE"/>
    <w:p w14:paraId="6B4276BE" w14:textId="6FD23DAC" w:rsidR="000D57FE" w:rsidRDefault="000D57FE" w:rsidP="000D57FE"/>
    <w:p w14:paraId="6F94E9FD" w14:textId="3EE18E83" w:rsidR="000D57FE" w:rsidRDefault="000D57FE" w:rsidP="000D57FE"/>
    <w:p w14:paraId="6551C7BD" w14:textId="77777777" w:rsidR="000D57FE" w:rsidRDefault="000D57FE" w:rsidP="000D57FE"/>
    <w:p w14:paraId="19AFFE20" w14:textId="0D688271" w:rsidR="000D57FE" w:rsidRDefault="000D57FE" w:rsidP="000D57FE">
      <w:r>
        <w:t>Jamie Ellis Dick (2103999)</w:t>
      </w:r>
    </w:p>
    <w:p w14:paraId="1A2E53D2" w14:textId="09BC446A" w:rsidR="000D57FE" w:rsidRDefault="000D57FE" w:rsidP="000D57FE">
      <w:r>
        <w:t>Evidence Based Policing (BMPL4001)</w:t>
      </w:r>
    </w:p>
    <w:p w14:paraId="16994EC8" w14:textId="00D06CCE" w:rsidR="000D57FE" w:rsidRDefault="000D57FE" w:rsidP="000D57FE">
      <w:pPr>
        <w:pStyle w:val="Heading2"/>
      </w:pPr>
      <w:r>
        <w:lastRenderedPageBreak/>
        <w:t>Introduction</w:t>
      </w:r>
    </w:p>
    <w:p w14:paraId="492A4EC9" w14:textId="4E5157CF" w:rsidR="000D57FE" w:rsidRDefault="43BAC7BA" w:rsidP="42896FFF">
      <w:pPr>
        <w:spacing w:line="360" w:lineRule="auto"/>
        <w:rPr>
          <w:rFonts w:ascii="Adobe Myungjo Std M" w:eastAsia="Adobe Myungjo Std M" w:hAnsi="Adobe Myungjo Std M" w:cs="Adobe Myungjo Std M"/>
        </w:rPr>
      </w:pPr>
      <w:r w:rsidRPr="42896FFF">
        <w:rPr>
          <w:rFonts w:ascii="Adobe Myungjo Std M" w:eastAsia="Adobe Myungjo Std M" w:hAnsi="Adobe Myungjo Std M" w:cs="Adobe Myungjo Std M"/>
        </w:rPr>
        <w:t>Crime Prevention is when new discussions or new practices are aimed at communities and citizens on how to protect them from illegal activities and prevent these illegal activities happening in the first place like having a risk-orientated strategy (Newburn, 2017, p.356).</w:t>
      </w:r>
    </w:p>
    <w:p w14:paraId="23F27695" w14:textId="2B7A3493" w:rsidR="43BAC7BA" w:rsidRDefault="43BAC7BA" w:rsidP="42896FFF">
      <w:pPr>
        <w:spacing w:line="360" w:lineRule="auto"/>
        <w:rPr>
          <w:rFonts w:ascii="Adobe Myungjo Std M" w:eastAsia="Adobe Myungjo Std M" w:hAnsi="Adobe Myungjo Std M" w:cs="Adobe Myungjo Std M"/>
          <w:b/>
          <w:bCs/>
          <w:highlight w:val="yellow"/>
        </w:rPr>
      </w:pPr>
      <w:r w:rsidRPr="42896FFF">
        <w:rPr>
          <w:rFonts w:ascii="Adobe Myungjo Std M" w:eastAsia="Adobe Myungjo Std M" w:hAnsi="Adobe Myungjo Std M" w:cs="Adobe Myungjo Std M"/>
        </w:rPr>
        <w:t xml:space="preserve">There are two ways of identifying crime prevention initiatives or approaches. The first way to identify the different crime prevention would be to consider the primary, secondary and tertiary preventions (Newburn, 2017, p.600). The primary prevention refers to “action that is targeted at a general population and which aims to prevent (crime) before it occurs”. Secondary prevention is “action targeted at a more specific ‘at risk’ population.” Lastly, tertiary prevention targets at ‘known </w:t>
      </w:r>
      <w:r w:rsidRPr="70E438EA">
        <w:rPr>
          <w:rFonts w:ascii="Adobe Myungjo Std M" w:eastAsia="Adobe Myungjo Std M" w:hAnsi="Adobe Myungjo Std M" w:cs="Adobe Myungjo Std M"/>
        </w:rPr>
        <w:t>offenders,’</w:t>
      </w:r>
      <w:r w:rsidRPr="42896FFF">
        <w:rPr>
          <w:rFonts w:ascii="Adobe Myungjo Std M" w:eastAsia="Adobe Myungjo Std M" w:hAnsi="Adobe Myungjo Std M" w:cs="Adobe Myungjo Std M"/>
        </w:rPr>
        <w:t xml:space="preserve"> this is to help reduce offending or the consequences relating to offending (</w:t>
      </w:r>
      <w:proofErr w:type="spellStart"/>
      <w:r w:rsidRPr="42896FFF">
        <w:rPr>
          <w:rFonts w:ascii="Adobe Myungjo Std M" w:eastAsia="Adobe Myungjo Std M" w:hAnsi="Adobe Myungjo Std M" w:cs="Adobe Myungjo Std M"/>
        </w:rPr>
        <w:t>Brantingham</w:t>
      </w:r>
      <w:proofErr w:type="spellEnd"/>
      <w:r w:rsidRPr="42896FFF">
        <w:rPr>
          <w:rFonts w:ascii="Adobe Myungjo Std M" w:eastAsia="Adobe Myungjo Std M" w:hAnsi="Adobe Myungjo Std M" w:cs="Adobe Myungjo Std M"/>
        </w:rPr>
        <w:t xml:space="preserve"> and Faust, 1976, cited in Newburn 2017, p.600). The second way of using crime prevention would be the ‘situational and social approaches. A ‘Situational’ crime prevention is when “a pre-emptive approach that relies, not on improving society or its institutions, but simply reducing opportunities for crime is applied” (Clarke, 1992, cited by Newman, 2017). Examples of situational crime preventions could be: Increasing formal surveillance using alarms, CCTV</w:t>
      </w:r>
      <w:r w:rsidRPr="70E438EA">
        <w:rPr>
          <w:rFonts w:ascii="Adobe Myungjo Std M" w:eastAsia="Adobe Myungjo Std M" w:hAnsi="Adobe Myungjo Std M" w:cs="Adobe Myungjo Std M"/>
        </w:rPr>
        <w:t>,</w:t>
      </w:r>
      <w:r w:rsidRPr="42896FFF">
        <w:rPr>
          <w:rFonts w:ascii="Adobe Myungjo Std M" w:eastAsia="Adobe Myungjo Std M" w:hAnsi="Adobe Myungjo Std M" w:cs="Adobe Myungjo Std M"/>
        </w:rPr>
        <w:t xml:space="preserve"> and private security patrol. Or using more natural surveillance by improving street lightening (Scottish Government, 2014) ‘Social’ crime prevention is to support community relationships by increasing the levels of informal Social Controls (Newman, 2017). The Neighbourhood Watch is an example that can help protect one another from crime happening to them and bring the comm</w:t>
      </w:r>
      <w:r w:rsidR="42896FFF" w:rsidRPr="42896FFF">
        <w:rPr>
          <w:rFonts w:ascii="Adobe Myungjo Std M" w:eastAsia="Adobe Myungjo Std M" w:hAnsi="Adobe Myungjo Std M" w:cs="Adobe Myungjo Std M"/>
        </w:rPr>
        <w:t xml:space="preserve">unity together. </w:t>
      </w:r>
    </w:p>
    <w:p w14:paraId="49D84E6A" w14:textId="4D6D0BF2" w:rsidR="42896FFF" w:rsidRDefault="42896FFF" w:rsidP="42896FFF">
      <w:pPr>
        <w:spacing w:line="360" w:lineRule="auto"/>
        <w:rPr>
          <w:rFonts w:ascii="Adobe Myungjo Std M" w:eastAsia="Adobe Myungjo Std M" w:hAnsi="Adobe Myungjo Std M" w:cs="Adobe Myungjo Std M"/>
        </w:rPr>
      </w:pPr>
      <w:r w:rsidRPr="42896FFF">
        <w:rPr>
          <w:rFonts w:ascii="Adobe Myungjo Std M" w:eastAsia="Adobe Myungjo Std M" w:hAnsi="Adobe Myungjo Std M" w:cs="Adobe Myungjo Std M"/>
        </w:rPr>
        <w:t>There are several theories that help with crime prevention, for example the Rational Choice Theory or the Routine Activities Theory. There are other ways to prevent crime such as, early intervention or even education.</w:t>
      </w:r>
    </w:p>
    <w:p w14:paraId="3BBF0C4E" w14:textId="4FFD2FD4" w:rsidR="00871042" w:rsidRDefault="00871042" w:rsidP="000D57FE">
      <w:pPr>
        <w:pStyle w:val="Heading2"/>
      </w:pPr>
      <w:r>
        <w:t xml:space="preserve">Rational Choice Theory </w:t>
      </w:r>
    </w:p>
    <w:p w14:paraId="18F7F113" w14:textId="7D3B2597" w:rsidR="005435A0" w:rsidRDefault="1F8BC423" w:rsidP="42896FFF">
      <w:pPr>
        <w:spacing w:line="360" w:lineRule="auto"/>
        <w:rPr>
          <w:rFonts w:ascii="Adobe Myungjo Std M" w:eastAsia="Adobe Myungjo Std M" w:hAnsi="Adobe Myungjo Std M"/>
        </w:rPr>
      </w:pPr>
      <w:r w:rsidRPr="42896FFF">
        <w:rPr>
          <w:rFonts w:ascii="Adobe Myungjo Std M" w:eastAsia="Adobe Myungjo Std M" w:hAnsi="Adobe Myungjo Std M"/>
        </w:rPr>
        <w:t xml:space="preserve">The Rational Choice Theory, which was created by Clarke and </w:t>
      </w:r>
      <w:r w:rsidR="052F54B7" w:rsidRPr="42896FFF">
        <w:rPr>
          <w:rFonts w:ascii="Adobe Myungjo Std M" w:eastAsia="Adobe Myungjo Std M" w:hAnsi="Adobe Myungjo Std M"/>
        </w:rPr>
        <w:t>Cornish</w:t>
      </w:r>
      <w:r w:rsidRPr="42896FFF">
        <w:rPr>
          <w:rFonts w:ascii="Adobe Myungjo Std M" w:eastAsia="Adobe Myungjo Std M" w:hAnsi="Adobe Myungjo Std M"/>
        </w:rPr>
        <w:t xml:space="preserve"> in 19</w:t>
      </w:r>
      <w:r w:rsidR="2B36C8E0" w:rsidRPr="42896FFF">
        <w:rPr>
          <w:rFonts w:ascii="Adobe Myungjo Std M" w:eastAsia="Adobe Myungjo Std M" w:hAnsi="Adobe Myungjo Std M"/>
        </w:rPr>
        <w:t>86</w:t>
      </w:r>
      <w:r w:rsidRPr="42896FFF">
        <w:rPr>
          <w:rFonts w:ascii="Adobe Myungjo Std M" w:eastAsia="Adobe Myungjo Std M" w:hAnsi="Adobe Myungjo Std M"/>
        </w:rPr>
        <w:t xml:space="preserve">, according to The College of Policing (2022). </w:t>
      </w:r>
      <w:r w:rsidR="46D8E372" w:rsidRPr="42896FFF">
        <w:rPr>
          <w:rFonts w:ascii="Adobe Myungjo Std M" w:eastAsia="Adobe Myungjo Std M" w:hAnsi="Adobe Myungjo Std M"/>
        </w:rPr>
        <w:t xml:space="preserve">The Rational Choice Theory was designed to </w:t>
      </w:r>
      <w:r w:rsidR="57C5A3AF" w:rsidRPr="42896FFF">
        <w:rPr>
          <w:rFonts w:ascii="Adobe Myungjo Std M" w:eastAsia="Adobe Myungjo Std M" w:hAnsi="Adobe Myungjo Std M"/>
        </w:rPr>
        <w:t xml:space="preserve">suggest what criminals could be thinking about when committing a </w:t>
      </w:r>
      <w:r w:rsidR="57C5A3AF" w:rsidRPr="42896FFF">
        <w:rPr>
          <w:rFonts w:ascii="Adobe Myungjo Std M" w:eastAsia="Adobe Myungjo Std M" w:hAnsi="Adobe Myungjo Std M"/>
        </w:rPr>
        <w:lastRenderedPageBreak/>
        <w:t>crime</w:t>
      </w:r>
      <w:r w:rsidR="5D85FA62" w:rsidRPr="42896FFF">
        <w:rPr>
          <w:rFonts w:ascii="Adobe Myungjo Std M" w:eastAsia="Adobe Myungjo Std M" w:hAnsi="Adobe Myungjo Std M"/>
        </w:rPr>
        <w:t>.</w:t>
      </w:r>
      <w:r w:rsidR="3DF59F4B" w:rsidRPr="42896FFF">
        <w:rPr>
          <w:rFonts w:ascii="Adobe Myungjo Std M" w:eastAsia="Adobe Myungjo Std M" w:hAnsi="Adobe Myungjo Std M"/>
        </w:rPr>
        <w:t xml:space="preserve"> </w:t>
      </w:r>
      <w:r w:rsidR="08A7DCE6" w:rsidRPr="42896FFF">
        <w:rPr>
          <w:rFonts w:ascii="Adobe Myungjo Std M" w:eastAsia="Adobe Myungjo Std M" w:hAnsi="Adobe Myungjo Std M"/>
        </w:rPr>
        <w:t xml:space="preserve">The Rational Choice Theory </w:t>
      </w:r>
      <w:r w:rsidR="2A738DB5" w:rsidRPr="42896FFF">
        <w:rPr>
          <w:rFonts w:ascii="Adobe Myungjo Std M" w:eastAsia="Adobe Myungjo Std M" w:hAnsi="Adobe Myungjo Std M"/>
        </w:rPr>
        <w:t xml:space="preserve">also </w:t>
      </w:r>
      <w:r w:rsidR="08A7DCE6" w:rsidRPr="42896FFF">
        <w:rPr>
          <w:rFonts w:ascii="Adobe Myungjo Std M" w:eastAsia="Adobe Myungjo Std M" w:hAnsi="Adobe Myungjo Std M"/>
        </w:rPr>
        <w:t xml:space="preserve">allows the </w:t>
      </w:r>
      <w:r w:rsidR="08A7DCE6" w:rsidRPr="70E438EA">
        <w:rPr>
          <w:rFonts w:ascii="Adobe Myungjo Std M" w:eastAsia="Adobe Myungjo Std M" w:hAnsi="Adobe Myungjo Std M"/>
        </w:rPr>
        <w:t>tricky</w:t>
      </w:r>
      <w:r w:rsidR="08A7DCE6" w:rsidRPr="42896FFF">
        <w:rPr>
          <w:rFonts w:ascii="Adobe Myungjo Std M" w:eastAsia="Adobe Myungjo Std M" w:hAnsi="Adobe Myungjo Std M"/>
        </w:rPr>
        <w:t xml:space="preserve"> </w:t>
      </w:r>
      <w:r w:rsidR="559D62A0" w:rsidRPr="42896FFF">
        <w:rPr>
          <w:rFonts w:ascii="Adobe Myungjo Std M" w:eastAsia="Adobe Myungjo Std M" w:hAnsi="Adobe Myungjo Std M"/>
        </w:rPr>
        <w:t xml:space="preserve">question of criminal motivation to be </w:t>
      </w:r>
      <w:r w:rsidR="7E2B4D78" w:rsidRPr="42896FFF">
        <w:rPr>
          <w:rFonts w:ascii="Adobe Myungjo Std M" w:eastAsia="Adobe Myungjo Std M" w:hAnsi="Adobe Myungjo Std M"/>
        </w:rPr>
        <w:t>made</w:t>
      </w:r>
      <w:r w:rsidR="559D62A0" w:rsidRPr="42896FFF">
        <w:rPr>
          <w:rFonts w:ascii="Adobe Myungjo Std M" w:eastAsia="Adobe Myungjo Std M" w:hAnsi="Adobe Myungjo Std M"/>
        </w:rPr>
        <w:t xml:space="preserve"> into a calculation</w:t>
      </w:r>
      <w:r w:rsidR="53CACFF5" w:rsidRPr="42896FFF">
        <w:rPr>
          <w:rFonts w:ascii="Adobe Myungjo Std M" w:eastAsia="Adobe Myungjo Std M" w:hAnsi="Adobe Myungjo Std M"/>
        </w:rPr>
        <w:t xml:space="preserve"> (a balancing of costs</w:t>
      </w:r>
      <w:r w:rsidR="51859EDE" w:rsidRPr="42896FFF">
        <w:rPr>
          <w:rFonts w:ascii="Adobe Myungjo Std M" w:eastAsia="Adobe Myungjo Std M" w:hAnsi="Adobe Myungjo Std M"/>
        </w:rPr>
        <w:t xml:space="preserve"> and benefits) (Newburn, </w:t>
      </w:r>
      <w:r w:rsidR="4681DF60" w:rsidRPr="42896FFF">
        <w:rPr>
          <w:rFonts w:ascii="Adobe Myungjo Std M" w:eastAsia="Adobe Myungjo Std M" w:hAnsi="Adobe Myungjo Std M"/>
        </w:rPr>
        <w:t>2017</w:t>
      </w:r>
      <w:r w:rsidR="2A738DB5" w:rsidRPr="42896FFF">
        <w:rPr>
          <w:rFonts w:ascii="Adobe Myungjo Std M" w:eastAsia="Adobe Myungjo Std M" w:hAnsi="Adobe Myungjo Std M"/>
        </w:rPr>
        <w:t>,</w:t>
      </w:r>
      <w:r w:rsidR="108D751C" w:rsidRPr="42896FFF">
        <w:rPr>
          <w:rFonts w:ascii="Adobe Myungjo Std M" w:eastAsia="Adobe Myungjo Std M" w:hAnsi="Adobe Myungjo Std M"/>
        </w:rPr>
        <w:t xml:space="preserve"> p299)</w:t>
      </w:r>
      <w:r w:rsidR="4681DF60" w:rsidRPr="42896FFF">
        <w:rPr>
          <w:rFonts w:ascii="Adobe Myungjo Std M" w:eastAsia="Adobe Myungjo Std M" w:hAnsi="Adobe Myungjo Std M"/>
        </w:rPr>
        <w:t>. It</w:t>
      </w:r>
      <w:r w:rsidR="71B2484C" w:rsidRPr="42896FFF">
        <w:rPr>
          <w:rFonts w:ascii="Adobe Myungjo Std M" w:eastAsia="Adobe Myungjo Std M" w:hAnsi="Adobe Myungjo Std M"/>
        </w:rPr>
        <w:t xml:space="preserve"> is</w:t>
      </w:r>
      <w:r w:rsidRPr="42896FFF">
        <w:rPr>
          <w:rFonts w:ascii="Adobe Myungjo Std M" w:eastAsia="Adobe Myungjo Std M" w:hAnsi="Adobe Myungjo Std M"/>
        </w:rPr>
        <w:t xml:space="preserve"> suggested by Clarke and Felson (1998, cited in College of Policing, 2022) that</w:t>
      </w:r>
      <w:r w:rsidR="71B2484C" w:rsidRPr="42896FFF">
        <w:rPr>
          <w:rFonts w:ascii="Adobe Myungjo Std M" w:eastAsia="Adobe Myungjo Std M" w:hAnsi="Adobe Myungjo Std M"/>
        </w:rPr>
        <w:t xml:space="preserve"> the Rational Choice Theory is when an individual (</w:t>
      </w:r>
      <w:r w:rsidR="6AA221AF" w:rsidRPr="42896FFF">
        <w:rPr>
          <w:rFonts w:ascii="Adobe Myungjo Std M" w:eastAsia="Adobe Myungjo Std M" w:hAnsi="Adobe Myungjo Std M"/>
        </w:rPr>
        <w:t>offender)</w:t>
      </w:r>
      <w:r w:rsidR="71B2484C" w:rsidRPr="42896FFF">
        <w:rPr>
          <w:rFonts w:ascii="Adobe Myungjo Std M" w:eastAsia="Adobe Myungjo Std M" w:hAnsi="Adobe Myungjo Std M"/>
        </w:rPr>
        <w:t xml:space="preserve"> plans to commit a </w:t>
      </w:r>
      <w:r w:rsidR="6B617991" w:rsidRPr="42896FFF">
        <w:rPr>
          <w:rFonts w:ascii="Adobe Myungjo Std M" w:eastAsia="Adobe Myungjo Std M" w:hAnsi="Adobe Myungjo Std M"/>
        </w:rPr>
        <w:t xml:space="preserve">specific </w:t>
      </w:r>
      <w:r w:rsidR="71B2484C" w:rsidRPr="42896FFF">
        <w:rPr>
          <w:rFonts w:ascii="Adobe Myungjo Std M" w:eastAsia="Adobe Myungjo Std M" w:hAnsi="Adobe Myungjo Std M"/>
        </w:rPr>
        <w:t xml:space="preserve">crime </w:t>
      </w:r>
      <w:r w:rsidR="73511578" w:rsidRPr="42896FFF">
        <w:rPr>
          <w:rFonts w:ascii="Adobe Myungjo Std M" w:eastAsia="Adobe Myungjo Std M" w:hAnsi="Adobe Myungjo Std M"/>
        </w:rPr>
        <w:t>and thinks of specific methods</w:t>
      </w:r>
      <w:r w:rsidR="714D01B2" w:rsidRPr="42896FFF">
        <w:rPr>
          <w:rFonts w:ascii="Adobe Myungjo Std M" w:eastAsia="Adobe Myungjo Std M" w:hAnsi="Adobe Myungjo Std M"/>
        </w:rPr>
        <w:t xml:space="preserve"> or strategies to implement that crime. </w:t>
      </w:r>
      <w:r w:rsidR="7CEBB751" w:rsidRPr="42896FFF">
        <w:rPr>
          <w:rFonts w:ascii="Adobe Myungjo Std M" w:eastAsia="Adobe Myungjo Std M" w:hAnsi="Adobe Myungjo Std M"/>
        </w:rPr>
        <w:t xml:space="preserve">The criminal </w:t>
      </w:r>
      <w:r w:rsidR="71B2484C" w:rsidRPr="42896FFF">
        <w:rPr>
          <w:rFonts w:ascii="Adobe Myungjo Std M" w:eastAsia="Adobe Myungjo Std M" w:hAnsi="Adobe Myungjo Std M"/>
        </w:rPr>
        <w:t>is</w:t>
      </w:r>
      <w:r w:rsidR="070666E5" w:rsidRPr="42896FFF">
        <w:rPr>
          <w:rFonts w:ascii="Adobe Myungjo Std M" w:eastAsia="Adobe Myungjo Std M" w:hAnsi="Adobe Myungjo Std M"/>
        </w:rPr>
        <w:t xml:space="preserve"> </w:t>
      </w:r>
      <w:r w:rsidR="7CEBB751" w:rsidRPr="42896FFF">
        <w:rPr>
          <w:rFonts w:ascii="Adobe Myungjo Std M" w:eastAsia="Adobe Myungjo Std M" w:hAnsi="Adobe Myungjo Std M"/>
        </w:rPr>
        <w:t xml:space="preserve">also </w:t>
      </w:r>
      <w:r w:rsidR="070666E5" w:rsidRPr="42896FFF">
        <w:rPr>
          <w:rFonts w:ascii="Adobe Myungjo Std M" w:eastAsia="Adobe Myungjo Std M" w:hAnsi="Adobe Myungjo Std M"/>
        </w:rPr>
        <w:t>thinking about the risk ahead and how to avoid</w:t>
      </w:r>
      <w:r w:rsidR="2D2A47C0" w:rsidRPr="42896FFF">
        <w:rPr>
          <w:rFonts w:ascii="Adobe Myungjo Std M" w:eastAsia="Adobe Myungjo Std M" w:hAnsi="Adobe Myungjo Std M"/>
        </w:rPr>
        <w:t xml:space="preserve"> any problems, for example, avoiding visible policing within that area</w:t>
      </w:r>
      <w:r w:rsidR="070666E5" w:rsidRPr="42896FFF">
        <w:rPr>
          <w:rFonts w:ascii="Adobe Myungjo Std M" w:eastAsia="Adobe Myungjo Std M" w:hAnsi="Adobe Myungjo Std M"/>
        </w:rPr>
        <w:t>, but still get a high reward from their criminal act at the end of it</w:t>
      </w:r>
      <w:r w:rsidR="0C494EE8" w:rsidRPr="42896FFF">
        <w:rPr>
          <w:rFonts w:ascii="Adobe Myungjo Std M" w:eastAsia="Adobe Myungjo Std M" w:hAnsi="Adobe Myungjo Std M"/>
        </w:rPr>
        <w:t xml:space="preserve">. </w:t>
      </w:r>
    </w:p>
    <w:p w14:paraId="020F6AA2" w14:textId="55CFE9E1" w:rsidR="005435A0" w:rsidRDefault="19D8BE27" w:rsidP="42896FFF">
      <w:pPr>
        <w:spacing w:line="360" w:lineRule="auto"/>
        <w:rPr>
          <w:rFonts w:ascii="Adobe Myungjo Std M" w:eastAsia="Adobe Myungjo Std M" w:hAnsi="Adobe Myungjo Std M"/>
        </w:rPr>
      </w:pPr>
      <w:r w:rsidRPr="42896FFF">
        <w:rPr>
          <w:rFonts w:ascii="Adobe Myungjo Std M" w:eastAsia="Adobe Myungjo Std M" w:hAnsi="Adobe Myungjo Std M"/>
        </w:rPr>
        <w:t>When the Rational Choice Theory was being developed, Hedonistic calculus was considered. This is a theoretical algorithm developed by the Philosopher Jeremy Bentham in 1789 (Woodward, 2017)</w:t>
      </w:r>
      <w:r w:rsidR="08BFCC74" w:rsidRPr="42896FFF">
        <w:rPr>
          <w:rFonts w:ascii="Adobe Myungjo Std M" w:eastAsia="Adobe Myungjo Std M" w:hAnsi="Adobe Myungjo Std M"/>
        </w:rPr>
        <w:t xml:space="preserve"> </w:t>
      </w:r>
      <w:r w:rsidRPr="42896FFF">
        <w:rPr>
          <w:rFonts w:ascii="Adobe Myungjo Std M" w:eastAsia="Adobe Myungjo Std M" w:hAnsi="Adobe Myungjo Std M"/>
        </w:rPr>
        <w:t>which describes the calculation people make between the benefits and harms of an action. It can be used as part of Rational Choice Theory as a</w:t>
      </w:r>
      <w:r w:rsidR="73379E9B" w:rsidRPr="42896FFF">
        <w:rPr>
          <w:rFonts w:ascii="Adobe Myungjo Std M" w:eastAsia="Adobe Myungjo Std M" w:hAnsi="Adobe Myungjo Std M"/>
        </w:rPr>
        <w:t xml:space="preserve"> method to talk about the </w:t>
      </w:r>
      <w:r w:rsidR="6705AFCD" w:rsidRPr="42896FFF">
        <w:rPr>
          <w:rFonts w:ascii="Adobe Myungjo Std M" w:eastAsia="Adobe Myungjo Std M" w:hAnsi="Adobe Myungjo Std M"/>
        </w:rPr>
        <w:t>criminal’s</w:t>
      </w:r>
      <w:r w:rsidR="73379E9B" w:rsidRPr="42896FFF">
        <w:rPr>
          <w:rFonts w:ascii="Adobe Myungjo Std M" w:eastAsia="Adobe Myungjo Std M" w:hAnsi="Adobe Myungjo Std M"/>
        </w:rPr>
        <w:t xml:space="preserve"> behaviour when making their decisions. </w:t>
      </w:r>
      <w:r w:rsidR="3C7924DA" w:rsidRPr="42896FFF">
        <w:rPr>
          <w:rFonts w:ascii="Adobe Myungjo Std M" w:eastAsia="Adobe Myungjo Std M" w:hAnsi="Adobe Myungjo Std M"/>
        </w:rPr>
        <w:t>Bond (2015)</w:t>
      </w:r>
      <w:r w:rsidR="6705AFCD" w:rsidRPr="42896FFF">
        <w:rPr>
          <w:rFonts w:ascii="Adobe Myungjo Std M" w:eastAsia="Adobe Myungjo Std M" w:hAnsi="Adobe Myungjo Std M"/>
        </w:rPr>
        <w:t xml:space="preserve"> sta</w:t>
      </w:r>
      <w:r w:rsidR="01CE3EBF" w:rsidRPr="42896FFF">
        <w:rPr>
          <w:rFonts w:ascii="Adobe Myungjo Std M" w:eastAsia="Adobe Myungjo Std M" w:hAnsi="Adobe Myungjo Std M"/>
        </w:rPr>
        <w:t>tes</w:t>
      </w:r>
      <w:r w:rsidR="09AAAE7D" w:rsidRPr="42896FFF">
        <w:rPr>
          <w:rFonts w:ascii="Adobe Myungjo Std M" w:eastAsia="Adobe Myungjo Std M" w:hAnsi="Adobe Myungjo Std M"/>
        </w:rPr>
        <w:t xml:space="preserve"> that when using Hedonistic </w:t>
      </w:r>
      <w:r w:rsidR="086143E2" w:rsidRPr="42896FFF">
        <w:rPr>
          <w:rFonts w:ascii="Adobe Myungjo Std M" w:eastAsia="Adobe Myungjo Std M" w:hAnsi="Adobe Myungjo Std M"/>
        </w:rPr>
        <w:t>Calculus “</w:t>
      </w:r>
      <w:r w:rsidR="3F3E7B78" w:rsidRPr="42896FFF">
        <w:rPr>
          <w:rFonts w:ascii="Adobe Myungjo Std M" w:eastAsia="Adobe Myungjo Std M" w:hAnsi="Adobe Myungjo Std M"/>
        </w:rPr>
        <w:t>people will weigh the possible pleasures from committing the crime against the possible pain from punishment, and act accordingly.”</w:t>
      </w:r>
      <w:r w:rsidR="2FC9A4C2" w:rsidRPr="42896FFF">
        <w:rPr>
          <w:rFonts w:ascii="Adobe Myungjo Std M" w:eastAsia="Adobe Myungjo Std M" w:hAnsi="Adobe Myungjo Std M"/>
        </w:rPr>
        <w:t xml:space="preserve"> By using </w:t>
      </w:r>
      <w:r w:rsidR="6950B550" w:rsidRPr="42896FFF">
        <w:rPr>
          <w:rFonts w:ascii="Adobe Myungjo Std M" w:eastAsia="Adobe Myungjo Std M" w:hAnsi="Adobe Myungjo Std M"/>
        </w:rPr>
        <w:t>Rational Choice Theory, crime can be reduced because changes are made to make it more difficult to commit a crime,</w:t>
      </w:r>
      <w:r w:rsidR="744CA7CE" w:rsidRPr="42896FFF">
        <w:rPr>
          <w:rFonts w:ascii="Adobe Myungjo Std M" w:eastAsia="Adobe Myungjo Std M" w:hAnsi="Adobe Myungjo Std M"/>
        </w:rPr>
        <w:t xml:space="preserve"> whether it is preventing </w:t>
      </w:r>
      <w:r w:rsidR="6AFBEA0D" w:rsidRPr="42896FFF">
        <w:rPr>
          <w:rFonts w:ascii="Adobe Myungjo Std M" w:eastAsia="Adobe Myungjo Std M" w:hAnsi="Adobe Myungjo Std M"/>
        </w:rPr>
        <w:t>an individual’s car getting stolen</w:t>
      </w:r>
      <w:r w:rsidR="63572975" w:rsidRPr="42896FFF">
        <w:rPr>
          <w:rFonts w:ascii="Adobe Myungjo Std M" w:eastAsia="Adobe Myungjo Std M" w:hAnsi="Adobe Myungjo Std M"/>
        </w:rPr>
        <w:t xml:space="preserve"> because of modern technology in cars with</w:t>
      </w:r>
      <w:r w:rsidR="15A267A2" w:rsidRPr="42896FFF">
        <w:rPr>
          <w:rFonts w:ascii="Adobe Myungjo Std M" w:eastAsia="Adobe Myungjo Std M" w:hAnsi="Adobe Myungjo Std M"/>
        </w:rPr>
        <w:t xml:space="preserve"> computer systems </w:t>
      </w:r>
      <w:r w:rsidR="54CB3C59" w:rsidRPr="42896FFF">
        <w:rPr>
          <w:rFonts w:ascii="Adobe Myungjo Std M" w:eastAsia="Adobe Myungjo Std M" w:hAnsi="Adobe Myungjo Std M"/>
        </w:rPr>
        <w:t>and keyless</w:t>
      </w:r>
      <w:r w:rsidR="6AFBEA0D" w:rsidRPr="42896FFF">
        <w:rPr>
          <w:rFonts w:ascii="Adobe Myungjo Std M" w:eastAsia="Adobe Myungjo Std M" w:hAnsi="Adobe Myungjo Std M"/>
        </w:rPr>
        <w:t xml:space="preserve"> entry or </w:t>
      </w:r>
      <w:r w:rsidR="375F2145" w:rsidRPr="42896FFF">
        <w:rPr>
          <w:rFonts w:ascii="Adobe Myungjo Std M" w:eastAsia="Adobe Myungjo Std M" w:hAnsi="Adobe Myungjo Std M"/>
        </w:rPr>
        <w:t xml:space="preserve">preventing someone’s property from being </w:t>
      </w:r>
      <w:r w:rsidR="08993859" w:rsidRPr="42896FFF">
        <w:rPr>
          <w:rFonts w:ascii="Adobe Myungjo Std M" w:eastAsia="Adobe Myungjo Std M" w:hAnsi="Adobe Myungjo Std M"/>
        </w:rPr>
        <w:t>vandalised by Graffiti</w:t>
      </w:r>
      <w:r w:rsidR="63572975" w:rsidRPr="42896FFF">
        <w:rPr>
          <w:rFonts w:ascii="Adobe Myungjo Std M" w:eastAsia="Adobe Myungjo Std M" w:hAnsi="Adobe Myungjo Std M"/>
        </w:rPr>
        <w:t xml:space="preserve"> due to CCTV</w:t>
      </w:r>
      <w:r w:rsidR="08993859" w:rsidRPr="42896FFF">
        <w:rPr>
          <w:rFonts w:ascii="Adobe Myungjo Std M" w:eastAsia="Adobe Myungjo Std M" w:hAnsi="Adobe Myungjo Std M"/>
        </w:rPr>
        <w:t xml:space="preserve">. </w:t>
      </w:r>
      <w:r w:rsidR="16590395" w:rsidRPr="42896FFF">
        <w:rPr>
          <w:rFonts w:ascii="Adobe Myungjo Std M" w:eastAsia="Adobe Myungjo Std M" w:hAnsi="Adobe Myungjo Std M"/>
        </w:rPr>
        <w:t>The</w:t>
      </w:r>
      <w:r w:rsidR="70754693" w:rsidRPr="42896FFF">
        <w:rPr>
          <w:rFonts w:ascii="Adobe Myungjo Std M" w:eastAsia="Adobe Myungjo Std M" w:hAnsi="Adobe Myungjo Std M"/>
        </w:rPr>
        <w:t xml:space="preserve">se types of design, based on Rational Choice Theory </w:t>
      </w:r>
      <w:r w:rsidR="2F14EA2E" w:rsidRPr="42896FFF">
        <w:rPr>
          <w:rFonts w:ascii="Adobe Myungjo Std M" w:eastAsia="Adobe Myungjo Std M" w:hAnsi="Adobe Myungjo Std M"/>
        </w:rPr>
        <w:t xml:space="preserve">help influence the decisions of the criminal against doing </w:t>
      </w:r>
      <w:r w:rsidR="0C3FAD20" w:rsidRPr="42896FFF">
        <w:rPr>
          <w:rFonts w:ascii="Adobe Myungjo Std M" w:eastAsia="Adobe Myungjo Std M" w:hAnsi="Adobe Myungjo Std M"/>
        </w:rPr>
        <w:t>the crime because of the high percentage chance of being caught.</w:t>
      </w:r>
      <w:r w:rsidR="798C640D" w:rsidRPr="42896FFF">
        <w:rPr>
          <w:rFonts w:ascii="Adobe Myungjo Std M" w:eastAsia="Adobe Myungjo Std M" w:hAnsi="Adobe Myungjo Std M"/>
        </w:rPr>
        <w:t xml:space="preserve"> </w:t>
      </w:r>
    </w:p>
    <w:p w14:paraId="562E8783" w14:textId="548E11DE" w:rsidR="00422870" w:rsidRDefault="30874EE8" w:rsidP="42896FFF">
      <w:pPr>
        <w:spacing w:line="360" w:lineRule="auto"/>
        <w:rPr>
          <w:rFonts w:ascii="Adobe Myungjo Std M" w:eastAsia="Adobe Myungjo Std M" w:hAnsi="Adobe Myungjo Std M"/>
        </w:rPr>
      </w:pPr>
      <w:r w:rsidRPr="42896FFF">
        <w:rPr>
          <w:rFonts w:ascii="Adobe Myungjo Std M" w:eastAsia="Adobe Myungjo Std M" w:hAnsi="Adobe Myungjo Std M"/>
          <w:color w:val="000000" w:themeColor="text1"/>
        </w:rPr>
        <w:t>‘</w:t>
      </w:r>
      <w:r w:rsidR="47490950" w:rsidRPr="42896FFF">
        <w:rPr>
          <w:rFonts w:ascii="Adobe Myungjo Std M" w:eastAsia="Adobe Myungjo Std M" w:hAnsi="Adobe Myungjo Std M"/>
          <w:color w:val="000000" w:themeColor="text1"/>
        </w:rPr>
        <w:t>White-Collar</w:t>
      </w:r>
      <w:r w:rsidR="3189553D" w:rsidRPr="42896FFF">
        <w:rPr>
          <w:rFonts w:ascii="Adobe Myungjo Std M" w:eastAsia="Adobe Myungjo Std M" w:hAnsi="Adobe Myungjo Std M"/>
          <w:color w:val="000000" w:themeColor="text1"/>
        </w:rPr>
        <w:t xml:space="preserve"> </w:t>
      </w:r>
      <w:r w:rsidR="419F0694" w:rsidRPr="42896FFF">
        <w:rPr>
          <w:rFonts w:ascii="Adobe Myungjo Std M" w:eastAsia="Adobe Myungjo Std M" w:hAnsi="Adobe Myungjo Std M"/>
          <w:color w:val="000000" w:themeColor="text1"/>
        </w:rPr>
        <w:t>Crime</w:t>
      </w:r>
      <w:r w:rsidR="47490950" w:rsidRPr="42896FFF">
        <w:rPr>
          <w:rFonts w:ascii="Adobe Myungjo Std M" w:eastAsia="Adobe Myungjo Std M" w:hAnsi="Adobe Myungjo Std M"/>
          <w:color w:val="000000" w:themeColor="text1"/>
        </w:rPr>
        <w:t>’</w:t>
      </w:r>
      <w:r w:rsidR="419F0694" w:rsidRPr="42896FFF">
        <w:rPr>
          <w:rFonts w:ascii="Adobe Myungjo Std M" w:eastAsia="Adobe Myungjo Std M" w:hAnsi="Adobe Myungjo Std M"/>
          <w:color w:val="000000" w:themeColor="text1"/>
        </w:rPr>
        <w:t xml:space="preserve"> is </w:t>
      </w:r>
      <w:r w:rsidR="47490950" w:rsidRPr="42896FFF">
        <w:rPr>
          <w:rFonts w:ascii="Adobe Myungjo Std M" w:eastAsia="Adobe Myungjo Std M" w:hAnsi="Adobe Myungjo Std M"/>
          <w:color w:val="000000" w:themeColor="text1"/>
        </w:rPr>
        <w:t xml:space="preserve">a </w:t>
      </w:r>
      <w:r w:rsidR="166A9D4B" w:rsidRPr="42896FFF">
        <w:rPr>
          <w:rFonts w:ascii="Adobe Myungjo Std M" w:eastAsia="Adobe Myungjo Std M" w:hAnsi="Adobe Myungjo Std M"/>
          <w:color w:val="000000" w:themeColor="text1"/>
        </w:rPr>
        <w:t xml:space="preserve">commonly used crime when </w:t>
      </w:r>
      <w:r w:rsidR="14934EB5" w:rsidRPr="42896FFF">
        <w:rPr>
          <w:rFonts w:ascii="Adobe Myungjo Std M" w:eastAsia="Adobe Myungjo Std M" w:hAnsi="Adobe Myungjo Std M"/>
          <w:color w:val="000000" w:themeColor="text1"/>
        </w:rPr>
        <w:t xml:space="preserve">assessing the Rational Choice Theory, there are </w:t>
      </w:r>
      <w:r w:rsidR="14934EB5" w:rsidRPr="70E438EA">
        <w:rPr>
          <w:rFonts w:ascii="Adobe Myungjo Std M" w:eastAsia="Adobe Myungjo Std M" w:hAnsi="Adobe Myungjo Std M"/>
          <w:color w:val="000000" w:themeColor="text1"/>
        </w:rPr>
        <w:t>several</w:t>
      </w:r>
      <w:r w:rsidR="14934EB5" w:rsidRPr="42896FFF">
        <w:rPr>
          <w:rFonts w:ascii="Adobe Myungjo Std M" w:eastAsia="Adobe Myungjo Std M" w:hAnsi="Adobe Myungjo Std M"/>
          <w:color w:val="000000" w:themeColor="text1"/>
        </w:rPr>
        <w:t xml:space="preserve"> types of White-Collar Crime, such as: </w:t>
      </w:r>
      <w:r w:rsidR="1E802F8C" w:rsidRPr="42896FFF">
        <w:rPr>
          <w:rFonts w:ascii="Adobe Myungjo Std M" w:eastAsia="Adobe Myungjo Std M" w:hAnsi="Adobe Myungjo Std M"/>
          <w:color w:val="000000" w:themeColor="text1"/>
        </w:rPr>
        <w:t>money laundering</w:t>
      </w:r>
      <w:r w:rsidR="6A446DAD" w:rsidRPr="42896FFF">
        <w:rPr>
          <w:rFonts w:ascii="Adobe Myungjo Std M" w:eastAsia="Adobe Myungjo Std M" w:hAnsi="Adobe Myungjo Std M"/>
          <w:color w:val="000000" w:themeColor="text1"/>
        </w:rPr>
        <w:t xml:space="preserve">, </w:t>
      </w:r>
      <w:r w:rsidR="5E3E472D" w:rsidRPr="42896FFF">
        <w:rPr>
          <w:rFonts w:ascii="Adobe Myungjo Std M" w:eastAsia="Adobe Myungjo Std M" w:hAnsi="Adobe Myungjo Std M"/>
          <w:color w:val="000000" w:themeColor="text1"/>
        </w:rPr>
        <w:t xml:space="preserve">embezzlement, </w:t>
      </w:r>
      <w:r w:rsidR="1291E9D1" w:rsidRPr="42896FFF">
        <w:rPr>
          <w:rFonts w:ascii="Adobe Myungjo Std M" w:eastAsia="Adobe Myungjo Std M" w:hAnsi="Adobe Myungjo Std M"/>
          <w:color w:val="000000" w:themeColor="text1"/>
        </w:rPr>
        <w:t>f</w:t>
      </w:r>
      <w:r w:rsidR="6A446DAD" w:rsidRPr="42896FFF">
        <w:rPr>
          <w:rFonts w:ascii="Adobe Myungjo Std M" w:eastAsia="Adobe Myungjo Std M" w:hAnsi="Adobe Myungjo Std M"/>
          <w:color w:val="000000" w:themeColor="text1"/>
        </w:rPr>
        <w:t>raud, bribery</w:t>
      </w:r>
      <w:r w:rsidR="6A446DAD" w:rsidRPr="70E438EA">
        <w:rPr>
          <w:rFonts w:ascii="Adobe Myungjo Std M" w:eastAsia="Adobe Myungjo Std M" w:hAnsi="Adobe Myungjo Std M"/>
          <w:color w:val="000000" w:themeColor="text1"/>
        </w:rPr>
        <w:t>,</w:t>
      </w:r>
      <w:r w:rsidR="6A446DAD" w:rsidRPr="42896FFF">
        <w:rPr>
          <w:rFonts w:ascii="Adobe Myungjo Std M" w:eastAsia="Adobe Myungjo Std M" w:hAnsi="Adobe Myungjo Std M"/>
          <w:color w:val="000000" w:themeColor="text1"/>
        </w:rPr>
        <w:t xml:space="preserve"> and tax evasion. According to Sharp (2022)</w:t>
      </w:r>
      <w:r w:rsidR="1291E9D1" w:rsidRPr="42896FFF">
        <w:rPr>
          <w:rFonts w:ascii="Adobe Myungjo Std M" w:eastAsia="Adobe Myungjo Std M" w:hAnsi="Adobe Myungjo Std M"/>
          <w:color w:val="000000" w:themeColor="text1"/>
        </w:rPr>
        <w:t xml:space="preserve"> White </w:t>
      </w:r>
      <w:proofErr w:type="spellStart"/>
      <w:r w:rsidR="1291E9D1" w:rsidRPr="42896FFF">
        <w:rPr>
          <w:rFonts w:ascii="Adobe Myungjo Std M" w:eastAsia="Adobe Myungjo Std M" w:hAnsi="Adobe Myungjo Std M"/>
          <w:color w:val="000000" w:themeColor="text1"/>
        </w:rPr>
        <w:t>Collor</w:t>
      </w:r>
      <w:proofErr w:type="spellEnd"/>
      <w:r w:rsidR="1291E9D1" w:rsidRPr="42896FFF">
        <w:rPr>
          <w:rFonts w:ascii="Adobe Myungjo Std M" w:eastAsia="Adobe Myungjo Std M" w:hAnsi="Adobe Myungjo Std M"/>
          <w:color w:val="000000" w:themeColor="text1"/>
        </w:rPr>
        <w:t xml:space="preserve"> Crimes can be complex and could other counties to be involved with this crime. That is why there are multiple White Collar Crime Law enforcement agencies. For example, in the UK, there are the Serious Fraud Office (SFO), the Financial Conduct Authority (FCA) and HM Revenue and Customs (HMRC) who deal with White Collar Crime. In the US, the White-Collar Crime are </w:t>
      </w:r>
      <w:r w:rsidR="1291E9D1" w:rsidRPr="42896FFF">
        <w:rPr>
          <w:rFonts w:ascii="Adobe Myungjo Std M" w:eastAsia="Adobe Myungjo Std M" w:hAnsi="Adobe Myungjo Std M"/>
          <w:color w:val="000000" w:themeColor="text1"/>
        </w:rPr>
        <w:lastRenderedPageBreak/>
        <w:t>looked over by the FBI, the Securities and Ex</w:t>
      </w:r>
      <w:r w:rsidR="42896FFF" w:rsidRPr="42896FFF">
        <w:rPr>
          <w:rFonts w:ascii="Adobe Myungjo Std M" w:eastAsia="Adobe Myungjo Std M" w:hAnsi="Adobe Myungjo Std M"/>
          <w:color w:val="000000" w:themeColor="text1"/>
        </w:rPr>
        <w:t>change Commission (SEC), Commodity Futures Training Commission (CFTC) and many others. Companies can help prevent white collar crimes if they have noticed the white-collar crime committed “under their roof” but do not tell the authorities (Sharp, 2022). The company themselves could pay financial penalties after the investigation if they did cooperate. Between 2020-21 the SFO had 60 cases, which involved companies paying £47.4 million in penalties and costs (SFO, 2022), and at the same year the FCA dealt with 134 cases and imposed financial penalties equalling £189.8 million (FCA, 2021).</w:t>
      </w:r>
    </w:p>
    <w:p w14:paraId="2634A653" w14:textId="65538BA1" w:rsidR="00422870" w:rsidRDefault="7349C991" w:rsidP="42896FFF">
      <w:pPr>
        <w:spacing w:line="360" w:lineRule="auto"/>
        <w:rPr>
          <w:rFonts w:ascii="Adobe Myungjo Std M" w:eastAsia="Adobe Myungjo Std M" w:hAnsi="Adobe Myungjo Std M"/>
        </w:rPr>
      </w:pPr>
      <w:r w:rsidRPr="42896FFF">
        <w:rPr>
          <w:rFonts w:ascii="Adobe Myungjo Std M" w:eastAsia="Adobe Myungjo Std M" w:hAnsi="Adobe Myungjo Std M"/>
        </w:rPr>
        <w:t>Clarke and Cornish (</w:t>
      </w:r>
      <w:r w:rsidR="00E40F88" w:rsidRPr="42896FFF">
        <w:rPr>
          <w:rFonts w:ascii="Adobe Myungjo Std M" w:eastAsia="Adobe Myungjo Std M" w:hAnsi="Adobe Myungjo Std M"/>
        </w:rPr>
        <w:t xml:space="preserve">1985, cited in Newburn, 2017) developed </w:t>
      </w:r>
      <w:r w:rsidR="658173E9" w:rsidRPr="42896FFF">
        <w:rPr>
          <w:rFonts w:ascii="Adobe Myungjo Std M" w:eastAsia="Adobe Myungjo Std M" w:hAnsi="Adobe Myungjo Std M"/>
        </w:rPr>
        <w:t>an</w:t>
      </w:r>
      <w:r w:rsidR="69799C56" w:rsidRPr="42896FFF">
        <w:rPr>
          <w:rFonts w:ascii="Adobe Myungjo Std M" w:eastAsia="Adobe Myungjo Std M" w:hAnsi="Adobe Myungjo Std M"/>
        </w:rPr>
        <w:t xml:space="preserve"> </w:t>
      </w:r>
      <w:r w:rsidR="2E6ED68F" w:rsidRPr="42896FFF">
        <w:rPr>
          <w:rFonts w:ascii="Adobe Myungjo Std M" w:eastAsia="Adobe Myungjo Std M" w:hAnsi="Adobe Myungjo Std M"/>
        </w:rPr>
        <w:t xml:space="preserve">approach </w:t>
      </w:r>
      <w:r w:rsidR="42F9F3DF" w:rsidRPr="42896FFF">
        <w:rPr>
          <w:rFonts w:ascii="Adobe Myungjo Std M" w:eastAsia="Adobe Myungjo Std M" w:hAnsi="Adobe Myungjo Std M"/>
        </w:rPr>
        <w:t>for Rational Choice Theory</w:t>
      </w:r>
      <w:r w:rsidR="2207D605" w:rsidRPr="42896FFF">
        <w:rPr>
          <w:rFonts w:ascii="Adobe Myungjo Std M" w:eastAsia="Adobe Myungjo Std M" w:hAnsi="Adobe Myungjo Std M"/>
        </w:rPr>
        <w:t>,</w:t>
      </w:r>
      <w:r w:rsidR="74399755" w:rsidRPr="42896FFF">
        <w:rPr>
          <w:rFonts w:ascii="Adobe Myungjo Std M" w:eastAsia="Adobe Myungjo Std M" w:hAnsi="Adobe Myungjo Std M"/>
        </w:rPr>
        <w:t xml:space="preserve"> which states that rather than a simple choice</w:t>
      </w:r>
      <w:r w:rsidR="2E6ED68F" w:rsidRPr="42896FFF">
        <w:rPr>
          <w:rFonts w:ascii="Adobe Myungjo Std M" w:eastAsia="Adobe Myungjo Std M" w:hAnsi="Adobe Myungjo Std M"/>
        </w:rPr>
        <w:t xml:space="preserve"> being made for an individual to </w:t>
      </w:r>
      <w:r w:rsidR="52477028" w:rsidRPr="42896FFF">
        <w:rPr>
          <w:rFonts w:ascii="Adobe Myungjo Std M" w:eastAsia="Adobe Myungjo Std M" w:hAnsi="Adobe Myungjo Std M"/>
        </w:rPr>
        <w:t>lean towards criminality</w:t>
      </w:r>
      <w:r w:rsidR="74399755" w:rsidRPr="42896FFF">
        <w:rPr>
          <w:rFonts w:ascii="Adobe Myungjo Std M" w:eastAsia="Adobe Myungjo Std M" w:hAnsi="Adobe Myungjo Std M"/>
        </w:rPr>
        <w:t>, they argue that a sequence of choices must</w:t>
      </w:r>
      <w:r w:rsidR="7A2DD96B" w:rsidRPr="42896FFF">
        <w:rPr>
          <w:rFonts w:ascii="Adobe Myungjo Std M" w:eastAsia="Adobe Myungjo Std M" w:hAnsi="Adobe Myungjo Std M"/>
        </w:rPr>
        <w:t xml:space="preserve"> be made for there to be a rational choice, </w:t>
      </w:r>
      <w:r w:rsidR="56318927" w:rsidRPr="42896FFF">
        <w:rPr>
          <w:rFonts w:ascii="Adobe Myungjo Std M" w:eastAsia="Adobe Myungjo Std M" w:hAnsi="Adobe Myungjo Std M"/>
        </w:rPr>
        <w:t xml:space="preserve">and that these choices are influenced by social and </w:t>
      </w:r>
      <w:r w:rsidR="7AAD71A4" w:rsidRPr="42896FFF">
        <w:rPr>
          <w:rFonts w:ascii="Adobe Myungjo Std M" w:eastAsia="Adobe Myungjo Std M" w:hAnsi="Adobe Myungjo Std M"/>
        </w:rPr>
        <w:t xml:space="preserve">psychological factors </w:t>
      </w:r>
      <w:r w:rsidR="1FCE1A95" w:rsidRPr="42896FFF">
        <w:rPr>
          <w:rFonts w:ascii="Adobe Myungjo Std M" w:eastAsia="Adobe Myungjo Std M" w:hAnsi="Adobe Myungjo Std M"/>
        </w:rPr>
        <w:t xml:space="preserve">from the </w:t>
      </w:r>
      <w:r w:rsidR="7AAD71A4" w:rsidRPr="42896FFF">
        <w:rPr>
          <w:rFonts w:ascii="Adobe Myungjo Std M" w:eastAsia="Adobe Myungjo Std M" w:hAnsi="Adobe Myungjo Std M"/>
        </w:rPr>
        <w:t>individual themselves</w:t>
      </w:r>
      <w:r w:rsidR="1FCE1A95" w:rsidRPr="42896FFF">
        <w:rPr>
          <w:rFonts w:ascii="Adobe Myungjo Std M" w:eastAsia="Adobe Myungjo Std M" w:hAnsi="Adobe Myungjo Std M"/>
        </w:rPr>
        <w:t xml:space="preserve">. The factors </w:t>
      </w:r>
      <w:r w:rsidR="7EFD765C" w:rsidRPr="42896FFF">
        <w:rPr>
          <w:rFonts w:ascii="Adobe Myungjo Std M" w:eastAsia="Adobe Myungjo Std M" w:hAnsi="Adobe Myungjo Std M"/>
        </w:rPr>
        <w:t>could be used as ‘criminal motivation</w:t>
      </w:r>
      <w:r w:rsidR="7ACCCD95" w:rsidRPr="42896FFF">
        <w:rPr>
          <w:rFonts w:ascii="Adobe Myungjo Std M" w:eastAsia="Adobe Myungjo Std M" w:hAnsi="Adobe Myungjo Std M"/>
        </w:rPr>
        <w:t xml:space="preserve">s’ which </w:t>
      </w:r>
      <w:r w:rsidR="51A48081" w:rsidRPr="42896FFF">
        <w:rPr>
          <w:rFonts w:ascii="Adobe Myungjo Std M" w:eastAsia="Adobe Myungjo Std M" w:hAnsi="Adobe Myungjo Std M"/>
        </w:rPr>
        <w:t>could also make the individual lean</w:t>
      </w:r>
      <w:r w:rsidR="11A20AE3" w:rsidRPr="42896FFF">
        <w:rPr>
          <w:rFonts w:ascii="Adobe Myungjo Std M" w:eastAsia="Adobe Myungjo Std M" w:hAnsi="Adobe Myungjo Std M"/>
        </w:rPr>
        <w:t xml:space="preserve"> towards criminality. </w:t>
      </w:r>
      <w:r w:rsidR="711DEE84" w:rsidRPr="42896FFF">
        <w:rPr>
          <w:rFonts w:ascii="Adobe Myungjo Std M" w:eastAsia="Adobe Myungjo Std M" w:hAnsi="Adobe Myungjo Std M"/>
        </w:rPr>
        <w:t xml:space="preserve">The rational choice, under these conditions, </w:t>
      </w:r>
      <w:r w:rsidR="13DE85A2" w:rsidRPr="42896FFF">
        <w:rPr>
          <w:rFonts w:ascii="Adobe Myungjo Std M" w:eastAsia="Adobe Myungjo Std M" w:hAnsi="Adobe Myungjo Std M"/>
        </w:rPr>
        <w:t xml:space="preserve">then becomes the study of ‘why particular people make decisions </w:t>
      </w:r>
      <w:r w:rsidR="0201A709" w:rsidRPr="42896FFF">
        <w:rPr>
          <w:rFonts w:ascii="Adobe Myungjo Std M" w:eastAsia="Adobe Myungjo Std M" w:hAnsi="Adobe Myungjo Std M"/>
        </w:rPr>
        <w:t>to behave in particular ways under certain circumstances</w:t>
      </w:r>
      <w:r w:rsidR="7DD3CEF8" w:rsidRPr="42896FFF">
        <w:rPr>
          <w:rFonts w:ascii="Adobe Myungjo Std M" w:eastAsia="Adobe Myungjo Std M" w:hAnsi="Adobe Myungjo Std M"/>
        </w:rPr>
        <w:t>’ (Newburn, 2017,</w:t>
      </w:r>
      <w:r w:rsidR="769F8AC5" w:rsidRPr="42896FFF">
        <w:rPr>
          <w:rFonts w:ascii="Adobe Myungjo Std M" w:eastAsia="Adobe Myungjo Std M" w:hAnsi="Adobe Myungjo Std M"/>
        </w:rPr>
        <w:t xml:space="preserve"> </w:t>
      </w:r>
      <w:r w:rsidR="7DD3CEF8" w:rsidRPr="42896FFF">
        <w:rPr>
          <w:rFonts w:ascii="Adobe Myungjo Std M" w:eastAsia="Adobe Myungjo Std M" w:hAnsi="Adobe Myungjo Std M"/>
        </w:rPr>
        <w:t>p299)</w:t>
      </w:r>
      <w:r w:rsidR="2C866910" w:rsidRPr="42896FFF">
        <w:rPr>
          <w:rFonts w:ascii="Adobe Myungjo Std M" w:eastAsia="Adobe Myungjo Std M" w:hAnsi="Adobe Myungjo Std M"/>
        </w:rPr>
        <w:t xml:space="preserve">. Clarke and Cornish </w:t>
      </w:r>
      <w:r w:rsidRPr="42896FFF">
        <w:rPr>
          <w:rFonts w:ascii="Adobe Myungjo Std M" w:eastAsia="Adobe Myungjo Std M" w:hAnsi="Adobe Myungjo Std M"/>
        </w:rPr>
        <w:t>(</w:t>
      </w:r>
      <w:r w:rsidR="00E40F88" w:rsidRPr="42896FFF">
        <w:rPr>
          <w:rFonts w:ascii="Adobe Myungjo Std M" w:eastAsia="Adobe Myungjo Std M" w:hAnsi="Adobe Myungjo Std M"/>
        </w:rPr>
        <w:t>1985, cited in Newburn, 2017)</w:t>
      </w:r>
      <w:r w:rsidR="2C866910" w:rsidRPr="42896FFF">
        <w:rPr>
          <w:rFonts w:ascii="Adobe Myungjo Std M" w:eastAsia="Adobe Myungjo Std M" w:hAnsi="Adobe Myungjo Std M"/>
        </w:rPr>
        <w:t xml:space="preserve"> summarised </w:t>
      </w:r>
      <w:r w:rsidR="26F92919" w:rsidRPr="42896FFF">
        <w:rPr>
          <w:rFonts w:ascii="Adobe Myungjo Std M" w:eastAsia="Adobe Myungjo Std M" w:hAnsi="Adobe Myungjo Std M"/>
        </w:rPr>
        <w:t>the rational choice process describing six elements:</w:t>
      </w:r>
    </w:p>
    <w:p w14:paraId="5020C4E7" w14:textId="47CDB387" w:rsidR="00422870" w:rsidRDefault="4750CAC6" w:rsidP="42896FFF">
      <w:pPr>
        <w:spacing w:line="360" w:lineRule="auto"/>
        <w:rPr>
          <w:rFonts w:ascii="Adobe Myungjo Std M" w:eastAsia="Adobe Myungjo Std M" w:hAnsi="Adobe Myungjo Std M"/>
        </w:rPr>
      </w:pPr>
      <w:r w:rsidRPr="42896FFF">
        <w:rPr>
          <w:rFonts w:ascii="Adobe Myungjo Std M" w:eastAsia="Adobe Myungjo Std M" w:hAnsi="Adobe Myungjo Std M"/>
        </w:rPr>
        <w:t>The crimes and acts are carried out with the intention of benefitting the offender</w:t>
      </w:r>
      <w:r w:rsidR="7F7ABAF2" w:rsidRPr="42896FFF">
        <w:rPr>
          <w:rFonts w:ascii="Adobe Myungjo Std M" w:eastAsia="Adobe Myungjo Std M" w:hAnsi="Adobe Myungjo Std M"/>
        </w:rPr>
        <w:t>, the offenders try to make the best decisions they can</w:t>
      </w:r>
      <w:r w:rsidR="17994B95" w:rsidRPr="42896FFF">
        <w:rPr>
          <w:rFonts w:ascii="Adobe Myungjo Std M" w:eastAsia="Adobe Myungjo Std M" w:hAnsi="Adobe Myungjo Std M"/>
        </w:rPr>
        <w:t xml:space="preserve"> with the risk and uncertainty involved, the </w:t>
      </w:r>
      <w:r w:rsidR="0D2F4136" w:rsidRPr="42896FFF">
        <w:rPr>
          <w:rFonts w:ascii="Adobe Myungjo Std M" w:eastAsia="Adobe Myungjo Std M" w:hAnsi="Adobe Myungjo Std M"/>
        </w:rPr>
        <w:t>offender</w:t>
      </w:r>
      <w:r w:rsidR="17994B95" w:rsidRPr="42896FFF">
        <w:rPr>
          <w:rFonts w:ascii="Adobe Myungjo Std M" w:eastAsia="Adobe Myungjo Std M" w:hAnsi="Adobe Myungjo Std M"/>
        </w:rPr>
        <w:t xml:space="preserve"> </w:t>
      </w:r>
      <w:r w:rsidR="0D2F4136" w:rsidRPr="42896FFF">
        <w:rPr>
          <w:rFonts w:ascii="Adobe Myungjo Std M" w:eastAsia="Adobe Myungjo Std M" w:hAnsi="Adobe Myungjo Std M"/>
        </w:rPr>
        <w:t xml:space="preserve">decision-making varies </w:t>
      </w:r>
      <w:r w:rsidR="1D868513" w:rsidRPr="42896FFF">
        <w:rPr>
          <w:rFonts w:ascii="Adobe Myungjo Std M" w:eastAsia="Adobe Myungjo Std M" w:hAnsi="Adobe Myungjo Std M"/>
        </w:rPr>
        <w:t xml:space="preserve">depending on the nature of the crime, the decisions </w:t>
      </w:r>
      <w:r w:rsidR="4961B546" w:rsidRPr="42896FFF">
        <w:rPr>
          <w:rFonts w:ascii="Adobe Myungjo Std M" w:eastAsia="Adobe Myungjo Std M" w:hAnsi="Adobe Myungjo Std M"/>
        </w:rPr>
        <w:t xml:space="preserve">about getting involved in a crime </w:t>
      </w:r>
      <w:r w:rsidR="7F3A2BC9" w:rsidRPr="42896FFF">
        <w:rPr>
          <w:rFonts w:ascii="Adobe Myungjo Std M" w:eastAsia="Adobe Myungjo Std M" w:hAnsi="Adobe Myungjo Std M"/>
        </w:rPr>
        <w:t xml:space="preserve">(involvement decisions) </w:t>
      </w:r>
      <w:r w:rsidR="4961B546" w:rsidRPr="42896FFF">
        <w:rPr>
          <w:rFonts w:ascii="Adobe Myungjo Std M" w:eastAsia="Adobe Myungjo Std M" w:hAnsi="Adobe Myungjo Std M"/>
        </w:rPr>
        <w:t xml:space="preserve">are </w:t>
      </w:r>
      <w:r w:rsidR="7F3A2BC9" w:rsidRPr="42896FFF">
        <w:rPr>
          <w:rFonts w:ascii="Adobe Myungjo Std M" w:eastAsia="Adobe Myungjo Std M" w:hAnsi="Adobe Myungjo Std M"/>
        </w:rPr>
        <w:t xml:space="preserve">different from </w:t>
      </w:r>
      <w:r w:rsidR="6505DE1A" w:rsidRPr="42896FFF">
        <w:rPr>
          <w:rFonts w:ascii="Adobe Myungjo Std M" w:eastAsia="Adobe Myungjo Std M" w:hAnsi="Adobe Myungjo Std M"/>
        </w:rPr>
        <w:t>those involved in carrying out a specific criminal act (event decision),</w:t>
      </w:r>
      <w:r w:rsidR="25D5159D" w:rsidRPr="42896FFF">
        <w:rPr>
          <w:rFonts w:ascii="Adobe Myungjo Std M" w:eastAsia="Adobe Myungjo Std M" w:hAnsi="Adobe Myungjo Std M"/>
        </w:rPr>
        <w:t xml:space="preserve"> i</w:t>
      </w:r>
      <w:r w:rsidR="0B199C88" w:rsidRPr="42896FFF">
        <w:rPr>
          <w:rFonts w:ascii="Adobe Myungjo Std M" w:eastAsia="Adobe Myungjo Std M" w:hAnsi="Adobe Myungjo Std M"/>
        </w:rPr>
        <w:t>nvolvement decisions have three stages</w:t>
      </w:r>
      <w:r w:rsidR="35E275D2" w:rsidRPr="42896FFF">
        <w:rPr>
          <w:rFonts w:ascii="Adobe Myungjo Std M" w:eastAsia="Adobe Myungjo Std M" w:hAnsi="Adobe Myungjo Std M"/>
        </w:rPr>
        <w:t xml:space="preserve">, </w:t>
      </w:r>
      <w:r w:rsidR="4451E763" w:rsidRPr="42896FFF">
        <w:rPr>
          <w:rFonts w:ascii="Adobe Myungjo Std M" w:eastAsia="Adobe Myungjo Std M" w:hAnsi="Adobe Myungjo Std M"/>
        </w:rPr>
        <w:t>starting to get involved</w:t>
      </w:r>
      <w:r w:rsidR="35E275D2" w:rsidRPr="42896FFF">
        <w:rPr>
          <w:rFonts w:ascii="Adobe Myungjo Std M" w:eastAsia="Adobe Myungjo Std M" w:hAnsi="Adobe Myungjo Std M"/>
        </w:rPr>
        <w:t>, involvement and stopping involvement</w:t>
      </w:r>
      <w:r w:rsidR="4AE24E5A" w:rsidRPr="42896FFF">
        <w:rPr>
          <w:rFonts w:ascii="Adobe Myungjo Std M" w:eastAsia="Adobe Myungjo Std M" w:hAnsi="Adobe Myungjo Std M"/>
        </w:rPr>
        <w:t>, and</w:t>
      </w:r>
      <w:r w:rsidR="7BD8E2C1" w:rsidRPr="42896FFF">
        <w:rPr>
          <w:rFonts w:ascii="Adobe Myungjo Std M" w:eastAsia="Adobe Myungjo Std M" w:hAnsi="Adobe Myungjo Std M"/>
        </w:rPr>
        <w:t xml:space="preserve"> </w:t>
      </w:r>
      <w:r w:rsidR="6CFFEB06" w:rsidRPr="42896FFF">
        <w:rPr>
          <w:rFonts w:ascii="Adobe Myungjo Std M" w:eastAsia="Adobe Myungjo Std M" w:hAnsi="Adobe Myungjo Std M"/>
        </w:rPr>
        <w:t>choices are made at every stage of a criminal act</w:t>
      </w:r>
      <w:r w:rsidR="243150CE" w:rsidRPr="42896FFF">
        <w:rPr>
          <w:rFonts w:ascii="Adobe Myungjo Std M" w:eastAsia="Adobe Myungjo Std M" w:hAnsi="Adobe Myungjo Std M"/>
        </w:rPr>
        <w:t xml:space="preserve"> such as the preparation, </w:t>
      </w:r>
      <w:r w:rsidR="1BA6DAF9" w:rsidRPr="42896FFF">
        <w:rPr>
          <w:rFonts w:ascii="Adobe Myungjo Std M" w:eastAsia="Adobe Myungjo Std M" w:hAnsi="Adobe Myungjo Std M"/>
        </w:rPr>
        <w:t xml:space="preserve">the </w:t>
      </w:r>
      <w:r w:rsidR="243150CE" w:rsidRPr="42896FFF">
        <w:rPr>
          <w:rFonts w:ascii="Adobe Myungjo Std M" w:eastAsia="Adobe Myungjo Std M" w:hAnsi="Adobe Myungjo Std M"/>
        </w:rPr>
        <w:t xml:space="preserve">target selection, carrying out the act, escape and after the event </w:t>
      </w:r>
      <w:r w:rsidR="1BA6DAF9" w:rsidRPr="42896FFF">
        <w:rPr>
          <w:rFonts w:ascii="Adobe Myungjo Std M" w:eastAsia="Adobe Myungjo Std M" w:hAnsi="Adobe Myungjo Std M"/>
        </w:rPr>
        <w:t>(</w:t>
      </w:r>
      <w:r w:rsidR="769F8AC5" w:rsidRPr="42896FFF">
        <w:rPr>
          <w:rFonts w:ascii="Adobe Myungjo Std M" w:eastAsia="Adobe Myungjo Std M" w:hAnsi="Adobe Myungjo Std M"/>
        </w:rPr>
        <w:t>Newburn, 2017, p299-300)</w:t>
      </w:r>
      <w:r w:rsidR="1BA6DAF9" w:rsidRPr="42896FFF">
        <w:rPr>
          <w:rFonts w:ascii="Adobe Myungjo Std M" w:eastAsia="Adobe Myungjo Std M" w:hAnsi="Adobe Myungjo Std M"/>
        </w:rPr>
        <w:t>.</w:t>
      </w:r>
      <w:r w:rsidR="243150CE" w:rsidRPr="42896FFF">
        <w:rPr>
          <w:rFonts w:ascii="Adobe Myungjo Std M" w:eastAsia="Adobe Myungjo Std M" w:hAnsi="Adobe Myungjo Std M"/>
        </w:rPr>
        <w:t xml:space="preserve"> </w:t>
      </w:r>
    </w:p>
    <w:p w14:paraId="10FC837E" w14:textId="271FEDBF" w:rsidR="002F11B8" w:rsidRDefault="002F11B8" w:rsidP="002F11B8">
      <w:pPr>
        <w:pStyle w:val="Heading3"/>
        <w:rPr>
          <w:rFonts w:eastAsia="Adobe Myungjo Std M"/>
        </w:rPr>
      </w:pPr>
      <w:r>
        <w:rPr>
          <w:rFonts w:eastAsia="Adobe Myungjo Std M"/>
        </w:rPr>
        <w:lastRenderedPageBreak/>
        <w:t>Bounded rationality</w:t>
      </w:r>
    </w:p>
    <w:p w14:paraId="259625B3" w14:textId="12E0BB5D" w:rsidR="002F11B8" w:rsidRPr="00BE605F" w:rsidRDefault="7A8F00B6" w:rsidP="42896FFF">
      <w:pPr>
        <w:spacing w:line="360" w:lineRule="auto"/>
        <w:rPr>
          <w:rFonts w:ascii="Adobe Myungjo Std M" w:eastAsia="Adobe Myungjo Std M" w:hAnsi="Adobe Myungjo Std M"/>
        </w:rPr>
      </w:pPr>
      <w:r w:rsidRPr="42896FFF">
        <w:rPr>
          <w:rFonts w:ascii="Adobe Myungjo Std M" w:eastAsia="Adobe Myungjo Std M" w:hAnsi="Adobe Myungjo Std M"/>
        </w:rPr>
        <w:t>Bounded rationality links with the rational choice theory,</w:t>
      </w:r>
      <w:r w:rsidR="50E36F94" w:rsidRPr="42896FFF">
        <w:rPr>
          <w:rFonts w:ascii="Adobe Myungjo Std M" w:eastAsia="Adobe Myungjo Std M" w:hAnsi="Adobe Myungjo Std M"/>
        </w:rPr>
        <w:t xml:space="preserve"> because </w:t>
      </w:r>
      <w:r w:rsidR="4561B834" w:rsidRPr="42896FFF">
        <w:rPr>
          <w:rFonts w:ascii="Adobe Myungjo Std M" w:eastAsia="Adobe Myungjo Std M" w:hAnsi="Adobe Myungjo Std M"/>
        </w:rPr>
        <w:t xml:space="preserve">according to Cornish and Clarke </w:t>
      </w:r>
      <w:r w:rsidR="7349C991" w:rsidRPr="42896FFF">
        <w:rPr>
          <w:rFonts w:ascii="Adobe Myungjo Std M" w:eastAsia="Adobe Myungjo Std M" w:hAnsi="Adobe Myungjo Std M"/>
        </w:rPr>
        <w:t>(</w:t>
      </w:r>
      <w:r w:rsidR="00E40F88" w:rsidRPr="42896FFF">
        <w:rPr>
          <w:rFonts w:ascii="Adobe Myungjo Std M" w:eastAsia="Adobe Myungjo Std M" w:hAnsi="Adobe Myungjo Std M"/>
        </w:rPr>
        <w:t xml:space="preserve">1985, cited in Newburn, 2017) </w:t>
      </w:r>
      <w:r w:rsidR="2065FB62" w:rsidRPr="42896FFF">
        <w:rPr>
          <w:rFonts w:ascii="Adobe Myungjo Std M" w:eastAsia="Adobe Myungjo Std M" w:hAnsi="Adobe Myungjo Std M"/>
        </w:rPr>
        <w:t xml:space="preserve">some offences may seem ‘irrational’ </w:t>
      </w:r>
      <w:r w:rsidR="0017E158" w:rsidRPr="42896FFF">
        <w:rPr>
          <w:rFonts w:ascii="Adobe Myungjo Std M" w:eastAsia="Adobe Myungjo Std M" w:hAnsi="Adobe Myungjo Std M"/>
        </w:rPr>
        <w:t>and ‘irresponsible</w:t>
      </w:r>
      <w:r w:rsidR="7CDC54BE" w:rsidRPr="42896FFF">
        <w:rPr>
          <w:rFonts w:ascii="Adobe Myungjo Std M" w:eastAsia="Adobe Myungjo Std M" w:hAnsi="Adobe Myungjo Std M"/>
        </w:rPr>
        <w:t>’, however</w:t>
      </w:r>
      <w:r w:rsidR="73C4408E" w:rsidRPr="42896FFF">
        <w:rPr>
          <w:rFonts w:ascii="Adobe Myungjo Std M" w:eastAsia="Adobe Myungjo Std M" w:hAnsi="Adobe Myungjo Std M"/>
        </w:rPr>
        <w:t>, decisions could be based on</w:t>
      </w:r>
      <w:r w:rsidR="412E84B3" w:rsidRPr="42896FFF">
        <w:rPr>
          <w:rFonts w:ascii="Adobe Myungjo Std M" w:eastAsia="Adobe Myungjo Std M" w:hAnsi="Adobe Myungjo Std M"/>
        </w:rPr>
        <w:t xml:space="preserve"> clinical or pathological compulsions meaning the offender believes they are making a rational choice</w:t>
      </w:r>
      <w:r w:rsidR="248B6250" w:rsidRPr="42896FFF">
        <w:rPr>
          <w:rFonts w:ascii="Adobe Myungjo Std M" w:eastAsia="Adobe Myungjo Std M" w:hAnsi="Adobe Myungjo Std M"/>
        </w:rPr>
        <w:t xml:space="preserve"> (</w:t>
      </w:r>
      <w:r w:rsidR="207D55B0" w:rsidRPr="42896FFF">
        <w:rPr>
          <w:rFonts w:ascii="Adobe Myungjo Std M" w:eastAsia="Adobe Myungjo Std M" w:hAnsi="Adobe Myungjo Std M"/>
        </w:rPr>
        <w:t>American Psychiatric Association, 2021).</w:t>
      </w:r>
      <w:r w:rsidR="73C4408E" w:rsidRPr="42896FFF">
        <w:rPr>
          <w:rFonts w:ascii="Adobe Myungjo Std M" w:eastAsia="Adobe Myungjo Std M" w:hAnsi="Adobe Myungjo Std M"/>
        </w:rPr>
        <w:t xml:space="preserve"> In such a case </w:t>
      </w:r>
      <w:r w:rsidR="069F2B8E" w:rsidRPr="42896FFF">
        <w:rPr>
          <w:rFonts w:ascii="Adobe Myungjo Std M" w:eastAsia="Adobe Myungjo Std M" w:hAnsi="Adobe Myungjo Std M"/>
        </w:rPr>
        <w:t xml:space="preserve">Cornish and Clarke suggest that </w:t>
      </w:r>
      <w:r w:rsidR="34475F67" w:rsidRPr="42896FFF">
        <w:rPr>
          <w:rFonts w:ascii="Adobe Myungjo Std M" w:eastAsia="Adobe Myungjo Std M" w:hAnsi="Adobe Myungjo Std M"/>
        </w:rPr>
        <w:t xml:space="preserve">behaviour is ‘rational’ but </w:t>
      </w:r>
      <w:r w:rsidR="01A60F3E" w:rsidRPr="42896FFF">
        <w:rPr>
          <w:rFonts w:ascii="Adobe Myungjo Std M" w:eastAsia="Adobe Myungjo Std M" w:hAnsi="Adobe Myungjo Std M"/>
        </w:rPr>
        <w:t>bounded.</w:t>
      </w:r>
      <w:r w:rsidR="19E0A4BC" w:rsidRPr="42896FFF">
        <w:rPr>
          <w:rFonts w:ascii="Adobe Myungjo Std M" w:eastAsia="Adobe Myungjo Std M" w:hAnsi="Adobe Myungjo Std M"/>
        </w:rPr>
        <w:t xml:space="preserve"> Before the crime has taken place, the offenders try their best with limited time</w:t>
      </w:r>
      <w:r w:rsidR="3BD1FB1C" w:rsidRPr="42896FFF">
        <w:rPr>
          <w:rFonts w:ascii="Adobe Myungjo Std M" w:eastAsia="Adobe Myungjo Std M" w:hAnsi="Adobe Myungjo Std M"/>
        </w:rPr>
        <w:t>, resources</w:t>
      </w:r>
      <w:r w:rsidR="3BD1FB1C" w:rsidRPr="70E438EA">
        <w:rPr>
          <w:rFonts w:ascii="Adobe Myungjo Std M" w:eastAsia="Adobe Myungjo Std M" w:hAnsi="Adobe Myungjo Std M"/>
        </w:rPr>
        <w:t>,</w:t>
      </w:r>
      <w:r w:rsidR="3BD1FB1C" w:rsidRPr="42896FFF">
        <w:rPr>
          <w:rFonts w:ascii="Adobe Myungjo Std M" w:eastAsia="Adobe Myungjo Std M" w:hAnsi="Adobe Myungjo Std M"/>
        </w:rPr>
        <w:t xml:space="preserve"> and information, which</w:t>
      </w:r>
      <w:r w:rsidR="5F58377B" w:rsidRPr="42896FFF">
        <w:rPr>
          <w:rFonts w:ascii="Adobe Myungjo Std M" w:eastAsia="Adobe Myungjo Std M" w:hAnsi="Adobe Myungjo Std M"/>
        </w:rPr>
        <w:t xml:space="preserve"> is why </w:t>
      </w:r>
      <w:r w:rsidR="14EB1984" w:rsidRPr="42896FFF">
        <w:rPr>
          <w:rFonts w:ascii="Adobe Myungjo Std M" w:eastAsia="Adobe Myungjo Std M" w:hAnsi="Adobe Myungjo Std M"/>
        </w:rPr>
        <w:t>their decision making is</w:t>
      </w:r>
      <w:r w:rsidR="5F58377B" w:rsidRPr="42896FFF">
        <w:rPr>
          <w:rFonts w:ascii="Adobe Myungjo Std M" w:eastAsia="Adobe Myungjo Std M" w:hAnsi="Adobe Myungjo Std M"/>
        </w:rPr>
        <w:t xml:space="preserve"> </w:t>
      </w:r>
      <w:r w:rsidR="14EB1984" w:rsidRPr="42896FFF">
        <w:rPr>
          <w:rFonts w:ascii="Adobe Myungjo Std M" w:eastAsia="Adobe Myungjo Std M" w:hAnsi="Adobe Myungjo Std M"/>
        </w:rPr>
        <w:t>categorised</w:t>
      </w:r>
      <w:r w:rsidR="08BFCC74" w:rsidRPr="42896FFF">
        <w:rPr>
          <w:rFonts w:ascii="Adobe Myungjo Std M" w:eastAsia="Adobe Myungjo Std M" w:hAnsi="Adobe Myungjo Std M"/>
        </w:rPr>
        <w:t xml:space="preserve"> as </w:t>
      </w:r>
      <w:r w:rsidR="14EB1984" w:rsidRPr="42896FFF">
        <w:rPr>
          <w:rFonts w:ascii="Adobe Myungjo Std M" w:eastAsia="Adobe Myungjo Std M" w:hAnsi="Adobe Myungjo Std M"/>
        </w:rPr>
        <w:t>rational</w:t>
      </w:r>
      <w:r w:rsidR="348465C0" w:rsidRPr="42896FFF">
        <w:rPr>
          <w:rFonts w:ascii="Adobe Myungjo Std M" w:eastAsia="Adobe Myungjo Std M" w:hAnsi="Adobe Myungjo Std M"/>
        </w:rPr>
        <w:t xml:space="preserve">. </w:t>
      </w:r>
    </w:p>
    <w:p w14:paraId="7DC27886" w14:textId="77777777" w:rsidR="00E962DF" w:rsidRDefault="00E962DF" w:rsidP="00E962DF">
      <w:pPr>
        <w:pStyle w:val="Heading2"/>
      </w:pPr>
      <w:r>
        <w:t xml:space="preserve">Routine Activity Theory </w:t>
      </w:r>
    </w:p>
    <w:p w14:paraId="321533B0" w14:textId="0042E931" w:rsidR="00871042" w:rsidRPr="00FA410C" w:rsidRDefault="00E962DF" w:rsidP="42896FFF">
      <w:pPr>
        <w:spacing w:line="360" w:lineRule="auto"/>
        <w:rPr>
          <w:rFonts w:ascii="Adobe Myungjo Std M" w:eastAsia="Adobe Myungjo Std M" w:hAnsi="Adobe Myungjo Std M"/>
        </w:rPr>
      </w:pPr>
      <w:r w:rsidRPr="42896FFF">
        <w:rPr>
          <w:rFonts w:ascii="Adobe Myungjo Std M" w:eastAsia="Adobe Myungjo Std M" w:hAnsi="Adobe Myungjo Std M"/>
        </w:rPr>
        <w:t xml:space="preserve">Routine Activity Theory was developed by Cohen and Felson in 1979 (Newburn, 2017) and was </w:t>
      </w:r>
      <w:r w:rsidR="00701467" w:rsidRPr="42896FFF">
        <w:rPr>
          <w:rFonts w:ascii="Adobe Myungjo Std M" w:eastAsia="Adobe Myungjo Std M" w:hAnsi="Adobe Myungjo Std M"/>
        </w:rPr>
        <w:t>based on Rational Choice Theory</w:t>
      </w:r>
      <w:r w:rsidR="009E0D1F" w:rsidRPr="42896FFF">
        <w:rPr>
          <w:rFonts w:ascii="Adobe Myungjo Std M" w:eastAsia="Adobe Myungjo Std M" w:hAnsi="Adobe Myungjo Std M"/>
        </w:rPr>
        <w:t>, however</w:t>
      </w:r>
      <w:r w:rsidRPr="42896FFF">
        <w:rPr>
          <w:rFonts w:ascii="Adobe Myungjo Std M" w:eastAsia="Adobe Myungjo Std M" w:hAnsi="Adobe Myungjo Std M"/>
        </w:rPr>
        <w:t xml:space="preserve">, the </w:t>
      </w:r>
      <w:r w:rsidR="00401D20" w:rsidRPr="42896FFF">
        <w:rPr>
          <w:rFonts w:ascii="Adobe Myungjo Std M" w:eastAsia="Adobe Myungjo Std M" w:hAnsi="Adobe Myungjo Std M"/>
        </w:rPr>
        <w:t xml:space="preserve">goal for the </w:t>
      </w:r>
      <w:r w:rsidRPr="42896FFF">
        <w:rPr>
          <w:rFonts w:ascii="Adobe Myungjo Std M" w:eastAsia="Adobe Myungjo Std M" w:hAnsi="Adobe Myungjo Std M"/>
        </w:rPr>
        <w:t xml:space="preserve">Routine Activity Theory was </w:t>
      </w:r>
      <w:r w:rsidR="00401D20" w:rsidRPr="42896FFF">
        <w:rPr>
          <w:rFonts w:ascii="Adobe Myungjo Std M" w:eastAsia="Adobe Myungjo Std M" w:hAnsi="Adobe Myungjo Std M"/>
        </w:rPr>
        <w:t>to identify</w:t>
      </w:r>
      <w:r w:rsidR="00BA1D75" w:rsidRPr="42896FFF">
        <w:rPr>
          <w:rFonts w:ascii="Adobe Myungjo Std M" w:eastAsia="Adobe Myungjo Std M" w:hAnsi="Adobe Myungjo Std M"/>
        </w:rPr>
        <w:t xml:space="preserve"> a specific set of circumstances that </w:t>
      </w:r>
      <w:r w:rsidR="001D557C" w:rsidRPr="42896FFF">
        <w:rPr>
          <w:rFonts w:ascii="Adobe Myungjo Std M" w:eastAsia="Adobe Myungjo Std M" w:hAnsi="Adobe Myungjo Std M"/>
        </w:rPr>
        <w:t>happen within</w:t>
      </w:r>
      <w:r w:rsidR="003408E1" w:rsidRPr="42896FFF">
        <w:rPr>
          <w:rFonts w:ascii="Adobe Myungjo Std M" w:eastAsia="Adobe Myungjo Std M" w:hAnsi="Adobe Myungjo Std M"/>
        </w:rPr>
        <w:t xml:space="preserve"> an</w:t>
      </w:r>
      <w:r w:rsidR="003E7EE3" w:rsidRPr="42896FFF">
        <w:rPr>
          <w:rFonts w:ascii="Adobe Myungjo Std M" w:eastAsia="Adobe Myungjo Std M" w:hAnsi="Adobe Myungjo Std M"/>
        </w:rPr>
        <w:t xml:space="preserve"> individuals’ routine which</w:t>
      </w:r>
      <w:r w:rsidR="00AD2896" w:rsidRPr="42896FFF">
        <w:rPr>
          <w:rFonts w:ascii="Adobe Myungjo Std M" w:eastAsia="Adobe Myungjo Std M" w:hAnsi="Adobe Myungjo Std M"/>
        </w:rPr>
        <w:t xml:space="preserve"> would lead to</w:t>
      </w:r>
      <w:r w:rsidR="00680609" w:rsidRPr="42896FFF">
        <w:rPr>
          <w:rFonts w:ascii="Adobe Myungjo Std M" w:eastAsia="Adobe Myungjo Std M" w:hAnsi="Adobe Myungjo Std M"/>
        </w:rPr>
        <w:t xml:space="preserve"> oth</w:t>
      </w:r>
      <w:r w:rsidR="00F8311A" w:rsidRPr="42896FFF">
        <w:rPr>
          <w:rFonts w:ascii="Adobe Myungjo Std M" w:eastAsia="Adobe Myungjo Std M" w:hAnsi="Adobe Myungjo Std M"/>
        </w:rPr>
        <w:t>er people dealing with</w:t>
      </w:r>
      <w:r w:rsidR="00AD2896" w:rsidRPr="42896FFF">
        <w:rPr>
          <w:rFonts w:ascii="Adobe Myungjo Std M" w:eastAsia="Adobe Myungjo Std M" w:hAnsi="Adobe Myungjo Std M"/>
        </w:rPr>
        <w:t xml:space="preserve"> rational choices </w:t>
      </w:r>
      <w:r w:rsidR="00C016C7" w:rsidRPr="42896FFF">
        <w:rPr>
          <w:rFonts w:ascii="Adobe Myungjo Std M" w:eastAsia="Adobe Myungjo Std M" w:hAnsi="Adobe Myungjo Std M"/>
        </w:rPr>
        <w:t>to commit offences</w:t>
      </w:r>
      <w:r w:rsidR="00C016C7" w:rsidRPr="42896FFF">
        <w:rPr>
          <w:rFonts w:ascii="Adobe Myungjo Std M" w:eastAsia="Adobe Myungjo Std M" w:hAnsi="Adobe Myungjo Std M"/>
          <w:color w:val="FF0000"/>
        </w:rPr>
        <w:t xml:space="preserve"> </w:t>
      </w:r>
      <w:r w:rsidR="007E1BA9" w:rsidRPr="42896FFF">
        <w:rPr>
          <w:rFonts w:ascii="Adobe Myungjo Std M" w:eastAsia="Adobe Myungjo Std M" w:hAnsi="Adobe Myungjo Std M"/>
          <w:color w:val="000000" w:themeColor="text1"/>
        </w:rPr>
        <w:t>(</w:t>
      </w:r>
      <w:r w:rsidR="0062777A" w:rsidRPr="42896FFF">
        <w:rPr>
          <w:rFonts w:ascii="Adobe Myungjo Std M" w:eastAsia="Adobe Myungjo Std M" w:hAnsi="Adobe Myungjo Std M"/>
          <w:color w:val="000000" w:themeColor="text1"/>
        </w:rPr>
        <w:t>Newman, 2017, p.305)</w:t>
      </w:r>
      <w:r w:rsidR="00C016C7" w:rsidRPr="42896FFF">
        <w:rPr>
          <w:rFonts w:ascii="Adobe Myungjo Std M" w:eastAsia="Adobe Myungjo Std M" w:hAnsi="Adobe Myungjo Std M"/>
        </w:rPr>
        <w:t>.</w:t>
      </w:r>
      <w:r w:rsidR="00BF787A" w:rsidRPr="42896FFF">
        <w:rPr>
          <w:rFonts w:ascii="Adobe Myungjo Std M" w:eastAsia="Adobe Myungjo Std M" w:hAnsi="Adobe Myungjo Std M"/>
        </w:rPr>
        <w:t xml:space="preserve"> </w:t>
      </w:r>
      <w:r w:rsidR="002609FC" w:rsidRPr="42896FFF">
        <w:rPr>
          <w:rFonts w:ascii="Adobe Myungjo Std M" w:eastAsia="Adobe Myungjo Std M" w:hAnsi="Adobe Myungjo Std M"/>
        </w:rPr>
        <w:t xml:space="preserve">This theory </w:t>
      </w:r>
      <w:r w:rsidR="00BD4746" w:rsidRPr="42896FFF">
        <w:rPr>
          <w:rFonts w:ascii="Adobe Myungjo Std M" w:eastAsia="Adobe Myungjo Std M" w:hAnsi="Adobe Myungjo Std M"/>
        </w:rPr>
        <w:t xml:space="preserve">was first developed </w:t>
      </w:r>
      <w:r w:rsidR="001052FE" w:rsidRPr="42896FFF">
        <w:rPr>
          <w:rFonts w:ascii="Adobe Myungjo Std M" w:eastAsia="Adobe Myungjo Std M" w:hAnsi="Adobe Myungjo Std M"/>
        </w:rPr>
        <w:t>to try to understand rising rates of crime after the second world war</w:t>
      </w:r>
      <w:r w:rsidR="00862BC8" w:rsidRPr="42896FFF">
        <w:rPr>
          <w:rFonts w:ascii="Adobe Myungjo Std M" w:eastAsia="Adobe Myungjo Std M" w:hAnsi="Adobe Myungjo Std M"/>
        </w:rPr>
        <w:t>, but it has since changed and developed</w:t>
      </w:r>
      <w:r w:rsidR="00016416" w:rsidRPr="42896FFF">
        <w:rPr>
          <w:rFonts w:ascii="Adobe Myungjo Std M" w:eastAsia="Adobe Myungjo Std M" w:hAnsi="Adobe Myungjo Std M"/>
        </w:rPr>
        <w:t xml:space="preserve"> (Newburn</w:t>
      </w:r>
      <w:r w:rsidR="006537E7" w:rsidRPr="42896FFF">
        <w:rPr>
          <w:rFonts w:ascii="Adobe Myungjo Std M" w:eastAsia="Adobe Myungjo Std M" w:hAnsi="Adobe Myungjo Std M"/>
        </w:rPr>
        <w:t>, 2017</w:t>
      </w:r>
      <w:r w:rsidR="0062777A" w:rsidRPr="42896FFF">
        <w:rPr>
          <w:rFonts w:ascii="Adobe Myungjo Std M" w:eastAsia="Adobe Myungjo Std M" w:hAnsi="Adobe Myungjo Std M"/>
        </w:rPr>
        <w:t>,</w:t>
      </w:r>
      <w:r w:rsidR="006537E7" w:rsidRPr="42896FFF">
        <w:rPr>
          <w:rFonts w:ascii="Adobe Myungjo Std M" w:eastAsia="Adobe Myungjo Std M" w:hAnsi="Adobe Myungjo Std M"/>
        </w:rPr>
        <w:t xml:space="preserve"> p</w:t>
      </w:r>
      <w:r w:rsidR="00BF1FC4" w:rsidRPr="42896FFF">
        <w:rPr>
          <w:rFonts w:ascii="Adobe Myungjo Std M" w:eastAsia="Adobe Myungjo Std M" w:hAnsi="Adobe Myungjo Std M"/>
        </w:rPr>
        <w:t>305)</w:t>
      </w:r>
      <w:r w:rsidR="002861E0" w:rsidRPr="42896FFF">
        <w:rPr>
          <w:rFonts w:ascii="Adobe Myungjo Std M" w:eastAsia="Adobe Myungjo Std M" w:hAnsi="Adobe Myungjo Std M"/>
        </w:rPr>
        <w:t>.</w:t>
      </w:r>
      <w:r w:rsidR="003E7EE3" w:rsidRPr="42896FFF">
        <w:rPr>
          <w:rFonts w:ascii="Adobe Myungjo Std M" w:eastAsia="Adobe Myungjo Std M" w:hAnsi="Adobe Myungjo Std M"/>
        </w:rPr>
        <w:t xml:space="preserve"> Cohen and Felson (1979</w:t>
      </w:r>
      <w:r w:rsidR="00E40F88" w:rsidRPr="42896FFF">
        <w:rPr>
          <w:rFonts w:ascii="Adobe Myungjo Std M" w:eastAsia="Adobe Myungjo Std M" w:hAnsi="Adobe Myungjo Std M"/>
        </w:rPr>
        <w:t xml:space="preserve"> cited in Newburn, 2017) stated that even though the major indicators for crime, such as poverty, educational failure and unemployment went down, crime itself was still increasing. Criminological theory of the time suggested that crime should have declined, however Cohen and Felson’s proposed that because of the change of the routine activities in America between 1960 to 1975 crime increased. Cohen and Felson (1979, cited in Newburn, 2017, p. 589) then changed their attention to what is called ‘direct-contract predatory violations’ which means the ‘illegal acts’ made when someone intentionally takes or damages a person or the property of another. </w:t>
      </w:r>
    </w:p>
    <w:p w14:paraId="659A804F" w14:textId="71FD8612" w:rsidR="00871042" w:rsidRPr="00FA410C" w:rsidRDefault="00E40F88" w:rsidP="42896FFF">
      <w:pPr>
        <w:spacing w:line="360" w:lineRule="auto"/>
        <w:rPr>
          <w:rFonts w:ascii="Adobe Myungjo Std M" w:eastAsia="Adobe Myungjo Std M" w:hAnsi="Adobe Myungjo Std M"/>
        </w:rPr>
      </w:pPr>
      <w:r w:rsidRPr="42896FFF">
        <w:rPr>
          <w:rFonts w:ascii="Adobe Myungjo Std M" w:eastAsia="Adobe Myungjo Std M" w:hAnsi="Adobe Myungjo Std M"/>
        </w:rPr>
        <w:t>They argued that w</w:t>
      </w:r>
      <w:r w:rsidR="00E962DF" w:rsidRPr="42896FFF">
        <w:rPr>
          <w:rFonts w:ascii="Adobe Myungjo Std M" w:eastAsia="Adobe Myungjo Std M" w:hAnsi="Adobe Myungjo Std M"/>
        </w:rPr>
        <w:t xml:space="preserve">hen a crime is occurring, there needs to be three key components: an offender, a target, and a lack of a capable guardian (College of Policing UK, 2022). An offender might pick a specific target because it is C.R.A.V.E.D (Concealable, Removable, Available, Valuable, Enjoyable, Disposable). A likely offender could be anyone, not just people with a deviant mind if the crime </w:t>
      </w:r>
      <w:r w:rsidR="00E962DF" w:rsidRPr="42896FFF">
        <w:rPr>
          <w:rFonts w:ascii="Adobe Myungjo Std M" w:eastAsia="Adobe Myungjo Std M" w:hAnsi="Adobe Myungjo Std M"/>
        </w:rPr>
        <w:lastRenderedPageBreak/>
        <w:t xml:space="preserve">is presented right in front of them. </w:t>
      </w:r>
      <w:r w:rsidR="00AB1F57" w:rsidRPr="42896FFF">
        <w:rPr>
          <w:rFonts w:ascii="Adobe Myungjo Std M" w:eastAsia="Adobe Myungjo Std M" w:hAnsi="Adobe Myungjo Std M"/>
        </w:rPr>
        <w:t xml:space="preserve">The Routine Activity Theory could </w:t>
      </w:r>
      <w:r w:rsidR="00D74A8D" w:rsidRPr="42896FFF">
        <w:rPr>
          <w:rFonts w:ascii="Adobe Myungjo Std M" w:eastAsia="Adobe Myungjo Std M" w:hAnsi="Adobe Myungjo Std M"/>
        </w:rPr>
        <w:t xml:space="preserve">catch out someone who is planning a crime, because </w:t>
      </w:r>
      <w:r w:rsidR="00AE6B28" w:rsidRPr="42896FFF">
        <w:rPr>
          <w:rFonts w:ascii="Adobe Myungjo Std M" w:eastAsia="Adobe Myungjo Std M" w:hAnsi="Adobe Myungjo Std M"/>
        </w:rPr>
        <w:t xml:space="preserve">in the </w:t>
      </w:r>
      <w:r w:rsidR="00543916" w:rsidRPr="42896FFF">
        <w:rPr>
          <w:rFonts w:ascii="Adobe Myungjo Std M" w:eastAsia="Adobe Myungjo Std M" w:hAnsi="Adobe Myungjo Std M"/>
        </w:rPr>
        <w:t>offender’s</w:t>
      </w:r>
      <w:r w:rsidR="00AE6B28" w:rsidRPr="42896FFF">
        <w:rPr>
          <w:rFonts w:ascii="Adobe Myungjo Std M" w:eastAsia="Adobe Myungjo Std M" w:hAnsi="Adobe Myungjo Std M"/>
        </w:rPr>
        <w:t xml:space="preserve"> mind they are studying patterns as </w:t>
      </w:r>
      <w:r w:rsidR="0096621A" w:rsidRPr="42896FFF">
        <w:rPr>
          <w:rFonts w:ascii="Adobe Myungjo Std M" w:eastAsia="Adobe Myungjo Std M" w:hAnsi="Adobe Myungjo Std M"/>
        </w:rPr>
        <w:t xml:space="preserve">to which is the best time to do the crime, for example when the victim of a burglary is out of the house, </w:t>
      </w:r>
      <w:r w:rsidR="00DD28A3" w:rsidRPr="42896FFF">
        <w:rPr>
          <w:rFonts w:ascii="Adobe Myungjo Std M" w:eastAsia="Adobe Myungjo Std M" w:hAnsi="Adobe Myungjo Std M"/>
        </w:rPr>
        <w:t xml:space="preserve">which could </w:t>
      </w:r>
      <w:r w:rsidR="00237881" w:rsidRPr="42896FFF">
        <w:rPr>
          <w:rFonts w:ascii="Adobe Myungjo Std M" w:eastAsia="Adobe Myungjo Std M" w:hAnsi="Adobe Myungjo Std M"/>
        </w:rPr>
        <w:t xml:space="preserve">then lead the offender into believing </w:t>
      </w:r>
      <w:r w:rsidR="00F20583" w:rsidRPr="42896FFF">
        <w:rPr>
          <w:rFonts w:ascii="Adobe Myungjo Std M" w:eastAsia="Adobe Myungjo Std M" w:hAnsi="Adobe Myungjo Std M"/>
        </w:rPr>
        <w:t>they are in the clear, when</w:t>
      </w:r>
      <w:r w:rsidR="00BD7CD8" w:rsidRPr="42896FFF">
        <w:rPr>
          <w:rFonts w:ascii="Adobe Myungjo Std M" w:eastAsia="Adobe Myungjo Std M" w:hAnsi="Adobe Myungjo Std M"/>
        </w:rPr>
        <w:t>,</w:t>
      </w:r>
      <w:r w:rsidR="00F20583" w:rsidRPr="42896FFF">
        <w:rPr>
          <w:rFonts w:ascii="Adobe Myungjo Std M" w:eastAsia="Adobe Myungjo Std M" w:hAnsi="Adobe Myungjo Std M"/>
        </w:rPr>
        <w:t xml:space="preserve"> the victim is aware of the perpetrator for example by using CCTV, </w:t>
      </w:r>
      <w:r w:rsidR="00D8297B" w:rsidRPr="42896FFF">
        <w:rPr>
          <w:rFonts w:ascii="Adobe Myungjo Std M" w:eastAsia="Adobe Myungjo Std M" w:hAnsi="Adobe Myungjo Std M"/>
        </w:rPr>
        <w:t>and is able to catch them in the act.</w:t>
      </w:r>
    </w:p>
    <w:p w14:paraId="7FA1062A" w14:textId="29BD13D7" w:rsidR="00871042" w:rsidRPr="00FA410C" w:rsidRDefault="00D8297B" w:rsidP="42896FFF">
      <w:pPr>
        <w:spacing w:line="360" w:lineRule="auto"/>
        <w:rPr>
          <w:rFonts w:ascii="Adobe Myungjo Std M" w:eastAsia="Adobe Myungjo Std M" w:hAnsi="Adobe Myungjo Std M"/>
        </w:rPr>
      </w:pPr>
      <w:r w:rsidRPr="42896FFF">
        <w:rPr>
          <w:rFonts w:ascii="Adobe Myungjo Std M" w:eastAsia="Adobe Myungjo Std M" w:hAnsi="Adobe Myungjo Std M"/>
        </w:rPr>
        <w:t>A way of preventing criminals from stealing would be having visible policing at specific locations at spe</w:t>
      </w:r>
      <w:r w:rsidR="43BAC7BA" w:rsidRPr="42896FFF">
        <w:rPr>
          <w:rFonts w:ascii="Adobe Myungjo Std M" w:eastAsia="Adobe Myungjo Std M" w:hAnsi="Adobe Myungjo Std M"/>
        </w:rPr>
        <w:t xml:space="preserve">cific times, because those areas and times could be where the crime trends happen the most because of the targets there and how unprotected those targets are form the criminals. </w:t>
      </w:r>
    </w:p>
    <w:p w14:paraId="5AD7138B" w14:textId="26AB831C" w:rsidR="43BAC7BA" w:rsidRDefault="43BAC7BA" w:rsidP="42896FFF">
      <w:pPr>
        <w:spacing w:line="360" w:lineRule="auto"/>
        <w:rPr>
          <w:rFonts w:ascii="Adobe Myungjo Std M" w:eastAsia="Adobe Myungjo Std M" w:hAnsi="Adobe Myungjo Std M"/>
        </w:rPr>
      </w:pPr>
      <w:r w:rsidRPr="42896FFF">
        <w:rPr>
          <w:rFonts w:ascii="Adobe Myungjo Std M" w:eastAsia="Adobe Myungjo Std M" w:hAnsi="Adobe Myungjo Std M"/>
        </w:rPr>
        <w:t xml:space="preserve">Rational Choice Theory can help reduce cybercrime as well. For example, a case studies shows Choi (2008 cited in </w:t>
      </w:r>
      <w:proofErr w:type="spellStart"/>
      <w:r w:rsidRPr="42896FFF">
        <w:rPr>
          <w:rFonts w:ascii="Adobe Myungjo Std M" w:eastAsia="Adobe Myungjo Std M" w:hAnsi="Adobe Myungjo Std M"/>
        </w:rPr>
        <w:t>Leukfeldt</w:t>
      </w:r>
      <w:proofErr w:type="spellEnd"/>
      <w:r w:rsidRPr="42896FFF">
        <w:rPr>
          <w:rFonts w:ascii="Adobe Myungjo Std M" w:eastAsia="Adobe Myungjo Std M" w:hAnsi="Adobe Myungjo Std M"/>
        </w:rPr>
        <w:t>, 2016) orchestrated a self-report survey for victimisation by computer to college students. Choi had looked at online actives, for example, email or downloading, and anti-virus software. At the end of the study, students who had anti-virus protection had less of a risk of virus victimisation, and students who were searching online for “explicit” or “leisure” activities, had an increased risk of virus victimisation.</w:t>
      </w:r>
    </w:p>
    <w:p w14:paraId="386496BE" w14:textId="14C98CFC" w:rsidR="000D57FE" w:rsidRDefault="000D57FE" w:rsidP="000D57FE">
      <w:pPr>
        <w:pStyle w:val="Heading2"/>
      </w:pPr>
      <w:r w:rsidRPr="000D57FE">
        <w:t>Victim Precipitation Theory</w:t>
      </w:r>
      <w:r>
        <w:t xml:space="preserve"> </w:t>
      </w:r>
    </w:p>
    <w:p w14:paraId="5EC997AA" w14:textId="59798917" w:rsidR="005764CF" w:rsidRDefault="00439F5F" w:rsidP="42896FFF">
      <w:pPr>
        <w:spacing w:line="360" w:lineRule="auto"/>
        <w:rPr>
          <w:rFonts w:ascii="Adobe Myungjo Std M" w:eastAsia="Adobe Myungjo Std M" w:hAnsi="Adobe Myungjo Std M"/>
        </w:rPr>
      </w:pPr>
      <w:r w:rsidRPr="42896FFF">
        <w:rPr>
          <w:rFonts w:ascii="Adobe Myungjo Std M" w:eastAsia="Adobe Myungjo Std M" w:hAnsi="Adobe Myungjo Std M"/>
        </w:rPr>
        <w:t>Victim Precip</w:t>
      </w:r>
      <w:r w:rsidR="3EEA18DA" w:rsidRPr="42896FFF">
        <w:rPr>
          <w:rFonts w:ascii="Adobe Myungjo Std M" w:eastAsia="Adobe Myungjo Std M" w:hAnsi="Adobe Myungjo Std M"/>
        </w:rPr>
        <w:t xml:space="preserve">itation Theory was </w:t>
      </w:r>
      <w:r w:rsidR="17E1FEA3" w:rsidRPr="42896FFF">
        <w:rPr>
          <w:rFonts w:ascii="Adobe Myungjo Std M" w:eastAsia="Adobe Myungjo Std M" w:hAnsi="Adobe Myungjo Std M"/>
        </w:rPr>
        <w:t xml:space="preserve">discovered 75 years ago by Von </w:t>
      </w:r>
      <w:proofErr w:type="spellStart"/>
      <w:r w:rsidR="17E1FEA3" w:rsidRPr="42896FFF">
        <w:rPr>
          <w:rFonts w:ascii="Adobe Myungjo Std M" w:eastAsia="Adobe Myungjo Std M" w:hAnsi="Adobe Myungjo Std M"/>
        </w:rPr>
        <w:t>Hentig</w:t>
      </w:r>
      <w:proofErr w:type="spellEnd"/>
      <w:r w:rsidR="17E1FEA3" w:rsidRPr="42896FFF">
        <w:rPr>
          <w:rFonts w:ascii="Adobe Myungjo Std M" w:eastAsia="Adobe Myungjo Std M" w:hAnsi="Adobe Myungjo Std M"/>
        </w:rPr>
        <w:t xml:space="preserve"> and </w:t>
      </w:r>
      <w:r w:rsidR="19698D6A" w:rsidRPr="42896FFF">
        <w:rPr>
          <w:rFonts w:ascii="Adobe Myungjo Std M" w:eastAsia="Adobe Myungjo Std M" w:hAnsi="Adobe Myungjo Std M"/>
        </w:rPr>
        <w:t xml:space="preserve">Mendelsohn (Cortina et al, 2017) </w:t>
      </w:r>
      <w:r w:rsidR="701080BF" w:rsidRPr="42896FFF">
        <w:rPr>
          <w:rFonts w:ascii="Adobe Myungjo Std M" w:eastAsia="Adobe Myungjo Std M" w:hAnsi="Adobe Myungjo Std M"/>
        </w:rPr>
        <w:t xml:space="preserve">The Victim Precipitation Theory is more </w:t>
      </w:r>
      <w:r w:rsidR="592B18A9" w:rsidRPr="42896FFF">
        <w:rPr>
          <w:rFonts w:ascii="Adobe Myungjo Std M" w:eastAsia="Adobe Myungjo Std M" w:hAnsi="Adobe Myungjo Std M"/>
        </w:rPr>
        <w:t xml:space="preserve">to do with </w:t>
      </w:r>
      <w:r w:rsidR="7BD24122" w:rsidRPr="42896FFF">
        <w:rPr>
          <w:rFonts w:ascii="Adobe Myungjo Std M" w:eastAsia="Adobe Myungjo Std M" w:hAnsi="Adobe Myungjo Std M"/>
        </w:rPr>
        <w:t>victimology,</w:t>
      </w:r>
      <w:r w:rsidR="592B18A9" w:rsidRPr="42896FFF">
        <w:rPr>
          <w:rFonts w:ascii="Adobe Myungjo Std M" w:eastAsia="Adobe Myungjo Std M" w:hAnsi="Adobe Myungjo Std M"/>
        </w:rPr>
        <w:t xml:space="preserve"> but </w:t>
      </w:r>
      <w:r w:rsidR="7DD23D1D" w:rsidRPr="42896FFF">
        <w:rPr>
          <w:rFonts w:ascii="Adobe Myungjo Std M" w:eastAsia="Adobe Myungjo Std M" w:hAnsi="Adobe Myungjo Std M"/>
        </w:rPr>
        <w:t>it can be linked with crime prevention</w:t>
      </w:r>
      <w:r w:rsidR="7BD24122" w:rsidRPr="42896FFF">
        <w:rPr>
          <w:rFonts w:ascii="Adobe Myungjo Std M" w:eastAsia="Adobe Myungjo Std M" w:hAnsi="Adobe Myungjo Std M"/>
        </w:rPr>
        <w:t xml:space="preserve"> by talking about how to reduce the drivers of crime. </w:t>
      </w:r>
      <w:r w:rsidR="7BDC3CEC" w:rsidRPr="42896FFF">
        <w:rPr>
          <w:rFonts w:ascii="Adobe Myungjo Std M" w:eastAsia="Adobe Myungjo Std M" w:hAnsi="Adobe Myungjo Std M"/>
        </w:rPr>
        <w:t>The Victim Precipitation Theory</w:t>
      </w:r>
      <w:r w:rsidR="19698D6A" w:rsidRPr="42896FFF">
        <w:rPr>
          <w:rFonts w:ascii="Adobe Myungjo Std M" w:eastAsia="Adobe Myungjo Std M" w:hAnsi="Adobe Myungjo Std M"/>
        </w:rPr>
        <w:t xml:space="preserve"> </w:t>
      </w:r>
      <w:r w:rsidR="187200B1" w:rsidRPr="42896FFF">
        <w:rPr>
          <w:rFonts w:ascii="Adobe Myungjo Std M" w:eastAsia="Adobe Myungjo Std M" w:hAnsi="Adobe Myungjo Std M"/>
        </w:rPr>
        <w:t xml:space="preserve">was created to </w:t>
      </w:r>
      <w:r w:rsidR="5F4AABC7" w:rsidRPr="42896FFF">
        <w:rPr>
          <w:rFonts w:ascii="Adobe Myungjo Std M" w:eastAsia="Adobe Myungjo Std M" w:hAnsi="Adobe Myungjo Std M"/>
        </w:rPr>
        <w:t xml:space="preserve">examine the </w:t>
      </w:r>
      <w:r w:rsidR="01FEBD3C" w:rsidRPr="42896FFF">
        <w:rPr>
          <w:rFonts w:ascii="Adobe Myungjo Std M" w:eastAsia="Adobe Myungjo Std M" w:hAnsi="Adobe Myungjo Std M"/>
        </w:rPr>
        <w:t>victim’s</w:t>
      </w:r>
      <w:r w:rsidR="5F4AABC7" w:rsidRPr="42896FFF">
        <w:rPr>
          <w:rFonts w:ascii="Adobe Myungjo Std M" w:eastAsia="Adobe Myungjo Std M" w:hAnsi="Adobe Myungjo Std M"/>
        </w:rPr>
        <w:t xml:space="preserve"> behaviour when they are involved in a crime</w:t>
      </w:r>
      <w:r w:rsidR="01FEBD3C" w:rsidRPr="42896FFF">
        <w:rPr>
          <w:rFonts w:ascii="Adobe Myungjo Std M" w:eastAsia="Adobe Myungjo Std M" w:hAnsi="Adobe Myungjo Std M"/>
        </w:rPr>
        <w:t xml:space="preserve">. </w:t>
      </w:r>
      <w:r w:rsidR="6B5CA1F9" w:rsidRPr="42896FFF">
        <w:rPr>
          <w:rFonts w:ascii="Adobe Myungjo Std M" w:eastAsia="Adobe Myungjo Std M" w:hAnsi="Adobe Myungjo Std M"/>
        </w:rPr>
        <w:t xml:space="preserve">A victim might confront </w:t>
      </w:r>
      <w:r w:rsidR="2A71AE84" w:rsidRPr="42896FFF">
        <w:rPr>
          <w:rFonts w:ascii="Adobe Myungjo Std M" w:eastAsia="Adobe Myungjo Std M" w:hAnsi="Adobe Myungjo Std M"/>
        </w:rPr>
        <w:t>an</w:t>
      </w:r>
      <w:r w:rsidR="6B5CA1F9" w:rsidRPr="42896FFF">
        <w:rPr>
          <w:rFonts w:ascii="Adobe Myungjo Std M" w:eastAsia="Adobe Myungjo Std M" w:hAnsi="Adobe Myungjo Std M"/>
        </w:rPr>
        <w:t xml:space="preserve"> </w:t>
      </w:r>
      <w:r w:rsidR="0542C041" w:rsidRPr="42896FFF">
        <w:rPr>
          <w:rFonts w:ascii="Adobe Myungjo Std M" w:eastAsia="Adobe Myungjo Std M" w:hAnsi="Adobe Myungjo Std M"/>
        </w:rPr>
        <w:t xml:space="preserve">offender </w:t>
      </w:r>
      <w:r w:rsidR="10931A17" w:rsidRPr="42896FFF">
        <w:rPr>
          <w:rFonts w:ascii="Adobe Myungjo Std M" w:eastAsia="Adobe Myungjo Std M" w:hAnsi="Adobe Myungjo Std M"/>
        </w:rPr>
        <w:t xml:space="preserve">which could then provoke the offender </w:t>
      </w:r>
      <w:r w:rsidR="5FC1D720" w:rsidRPr="42896FFF">
        <w:rPr>
          <w:rFonts w:ascii="Adobe Myungjo Std M" w:eastAsia="Adobe Myungjo Std M" w:hAnsi="Adobe Myungjo Std M"/>
        </w:rPr>
        <w:t xml:space="preserve">to do more criminal activity, </w:t>
      </w:r>
      <w:r w:rsidR="6755D691" w:rsidRPr="42896FFF">
        <w:rPr>
          <w:rFonts w:ascii="Adobe Myungjo Std M" w:eastAsia="Adobe Myungjo Std M" w:hAnsi="Adobe Myungjo Std M"/>
        </w:rPr>
        <w:t>for example assault on the victim,</w:t>
      </w:r>
      <w:r w:rsidR="2A71AE84" w:rsidRPr="42896FFF">
        <w:rPr>
          <w:rFonts w:ascii="Adobe Myungjo Std M" w:eastAsia="Adobe Myungjo Std M" w:hAnsi="Adobe Myungjo Std M"/>
        </w:rPr>
        <w:t xml:space="preserve"> due to the </w:t>
      </w:r>
      <w:r w:rsidR="35212EBD" w:rsidRPr="42896FFF">
        <w:rPr>
          <w:rFonts w:ascii="Adobe Myungjo Std M" w:eastAsia="Adobe Myungjo Std M" w:hAnsi="Adobe Myungjo Std M"/>
        </w:rPr>
        <w:t>angry behaviour of the victim in the first place</w:t>
      </w:r>
      <w:r w:rsidR="6755D691" w:rsidRPr="42896FFF">
        <w:rPr>
          <w:rFonts w:ascii="Adobe Myungjo Std M" w:eastAsia="Adobe Myungjo Std M" w:hAnsi="Adobe Myungjo Std M"/>
        </w:rPr>
        <w:t xml:space="preserve"> (</w:t>
      </w:r>
      <w:r w:rsidR="2E357EF5" w:rsidRPr="42896FFF">
        <w:rPr>
          <w:rFonts w:ascii="Adobe Myungjo Std M" w:eastAsia="Adobe Myungjo Std M" w:hAnsi="Adobe Myungjo Std M"/>
        </w:rPr>
        <w:t>Cambridge University Press, 2017)</w:t>
      </w:r>
      <w:r w:rsidR="611083FC" w:rsidRPr="42896FFF">
        <w:rPr>
          <w:rFonts w:ascii="Adobe Myungjo Std M" w:eastAsia="Adobe Myungjo Std M" w:hAnsi="Adobe Myungjo Std M"/>
        </w:rPr>
        <w:t>. When</w:t>
      </w:r>
      <w:r w:rsidR="2B6443C6" w:rsidRPr="42896FFF">
        <w:rPr>
          <w:rFonts w:ascii="Adobe Myungjo Std M" w:eastAsia="Adobe Myungjo Std M" w:hAnsi="Adobe Myungjo Std M"/>
        </w:rPr>
        <w:t xml:space="preserve"> a crime has taken </w:t>
      </w:r>
      <w:r w:rsidR="2AA86EAF" w:rsidRPr="42896FFF">
        <w:rPr>
          <w:rFonts w:ascii="Adobe Myungjo Std M" w:eastAsia="Adobe Myungjo Std M" w:hAnsi="Adobe Myungjo Std M"/>
        </w:rPr>
        <w:t>place,</w:t>
      </w:r>
      <w:r w:rsidR="2B6443C6" w:rsidRPr="42896FFF">
        <w:rPr>
          <w:rFonts w:ascii="Adobe Myungjo Std M" w:eastAsia="Adobe Myungjo Std M" w:hAnsi="Adobe Myungjo Std M"/>
        </w:rPr>
        <w:t xml:space="preserve"> an offender might </w:t>
      </w:r>
      <w:r w:rsidR="1884BF48" w:rsidRPr="42896FFF">
        <w:rPr>
          <w:rFonts w:ascii="Adobe Myungjo Std M" w:eastAsia="Adobe Myungjo Std M" w:hAnsi="Adobe Myungjo Std M"/>
        </w:rPr>
        <w:t>pick their</w:t>
      </w:r>
      <w:r w:rsidR="2B6443C6" w:rsidRPr="42896FFF">
        <w:rPr>
          <w:rFonts w:ascii="Adobe Myungjo Std M" w:eastAsia="Adobe Myungjo Std M" w:hAnsi="Adobe Myungjo Std M"/>
        </w:rPr>
        <w:t xml:space="preserve"> victims due to their age</w:t>
      </w:r>
      <w:r w:rsidR="72EDCB52" w:rsidRPr="42896FFF">
        <w:rPr>
          <w:rFonts w:ascii="Adobe Myungjo Std M" w:eastAsia="Adobe Myungjo Std M" w:hAnsi="Adobe Myungjo Std M"/>
        </w:rPr>
        <w:t xml:space="preserve">, </w:t>
      </w:r>
      <w:r w:rsidR="5905AE06" w:rsidRPr="42896FFF">
        <w:rPr>
          <w:rFonts w:ascii="Adobe Myungjo Std M" w:eastAsia="Adobe Myungjo Std M" w:hAnsi="Adobe Myungjo Std M"/>
        </w:rPr>
        <w:t xml:space="preserve">ethnicity, </w:t>
      </w:r>
      <w:r w:rsidR="72EDCB52" w:rsidRPr="42896FFF">
        <w:rPr>
          <w:rFonts w:ascii="Adobe Myungjo Std M" w:eastAsia="Adobe Myungjo Std M" w:hAnsi="Adobe Myungjo Std M"/>
        </w:rPr>
        <w:t>r</w:t>
      </w:r>
      <w:r w:rsidR="2B6443C6" w:rsidRPr="42896FFF">
        <w:rPr>
          <w:rFonts w:ascii="Adobe Myungjo Std M" w:eastAsia="Adobe Myungjo Std M" w:hAnsi="Adobe Myungjo Std M"/>
        </w:rPr>
        <w:t>ace</w:t>
      </w:r>
      <w:r w:rsidR="72EDCB52" w:rsidRPr="42896FFF">
        <w:rPr>
          <w:rFonts w:ascii="Adobe Myungjo Std M" w:eastAsia="Adobe Myungjo Std M" w:hAnsi="Adobe Myungjo Std M"/>
        </w:rPr>
        <w:t xml:space="preserve">, </w:t>
      </w:r>
      <w:r w:rsidR="7BDC3CEC" w:rsidRPr="42896FFF">
        <w:rPr>
          <w:rFonts w:ascii="Adobe Myungjo Std M" w:eastAsia="Adobe Myungjo Std M" w:hAnsi="Adobe Myungjo Std M"/>
        </w:rPr>
        <w:t>gender,</w:t>
      </w:r>
      <w:r w:rsidR="72EDCB52" w:rsidRPr="42896FFF">
        <w:rPr>
          <w:rFonts w:ascii="Adobe Myungjo Std M" w:eastAsia="Adobe Myungjo Std M" w:hAnsi="Adobe Myungjo Std M"/>
        </w:rPr>
        <w:t xml:space="preserve"> or sexual orientation</w:t>
      </w:r>
      <w:r w:rsidR="2AA86EAF" w:rsidRPr="42896FFF">
        <w:rPr>
          <w:rFonts w:ascii="Adobe Myungjo Std M" w:eastAsia="Adobe Myungjo Std M" w:hAnsi="Adobe Myungjo Std M"/>
        </w:rPr>
        <w:t xml:space="preserve"> (Grand Canyon University, </w:t>
      </w:r>
      <w:r w:rsidR="48490C50" w:rsidRPr="42896FFF">
        <w:rPr>
          <w:rFonts w:ascii="Adobe Myungjo Std M" w:eastAsia="Adobe Myungjo Std M" w:hAnsi="Adobe Myungjo Std M"/>
        </w:rPr>
        <w:t>2019)</w:t>
      </w:r>
      <w:r w:rsidR="0816ED1A" w:rsidRPr="42896FFF">
        <w:rPr>
          <w:rFonts w:ascii="Adobe Myungjo Std M" w:eastAsia="Adobe Myungjo Std M" w:hAnsi="Adobe Myungjo Std M"/>
        </w:rPr>
        <w:t xml:space="preserve">. The Victim </w:t>
      </w:r>
      <w:r w:rsidR="34D8ECD6" w:rsidRPr="42896FFF">
        <w:rPr>
          <w:rFonts w:ascii="Adobe Myungjo Std M" w:eastAsia="Adobe Myungjo Std M" w:hAnsi="Adobe Myungjo Std M"/>
        </w:rPr>
        <w:t xml:space="preserve">Precipitation Theory focuses on the unconscious behaviour of the victim </w:t>
      </w:r>
      <w:r w:rsidR="657DCFF5" w:rsidRPr="42896FFF">
        <w:rPr>
          <w:rFonts w:ascii="Adobe Myungjo Std M" w:eastAsia="Adobe Myungjo Std M" w:hAnsi="Adobe Myungjo Std M"/>
        </w:rPr>
        <w:t xml:space="preserve">because the victim is not sure whether they are going to get hurt or killed </w:t>
      </w:r>
      <w:r w:rsidR="5C652D3A" w:rsidRPr="42896FFF">
        <w:rPr>
          <w:rFonts w:ascii="Adobe Myungjo Std M" w:eastAsia="Adobe Myungjo Std M" w:hAnsi="Adobe Myungjo Std M"/>
        </w:rPr>
        <w:t xml:space="preserve">because of the victimisation, for example a politician could </w:t>
      </w:r>
      <w:r w:rsidR="3E1148CA" w:rsidRPr="42896FFF">
        <w:rPr>
          <w:rFonts w:ascii="Adobe Myungjo Std M" w:eastAsia="Adobe Myungjo Std M" w:hAnsi="Adobe Myungjo Std M"/>
        </w:rPr>
        <w:t>get threatened because their views</w:t>
      </w:r>
      <w:r w:rsidR="26F96E4E" w:rsidRPr="42896FFF">
        <w:rPr>
          <w:rFonts w:ascii="Adobe Myungjo Std M" w:eastAsia="Adobe Myungjo Std M" w:hAnsi="Adobe Myungjo Std M"/>
        </w:rPr>
        <w:t xml:space="preserve"> might have a </w:t>
      </w:r>
      <w:r w:rsidR="26F96E4E" w:rsidRPr="42896FFF">
        <w:rPr>
          <w:rFonts w:ascii="Adobe Myungjo Std M" w:eastAsia="Adobe Myungjo Std M" w:hAnsi="Adobe Myungjo Std M"/>
        </w:rPr>
        <w:lastRenderedPageBreak/>
        <w:t xml:space="preserve">huge negative impact </w:t>
      </w:r>
      <w:r w:rsidR="495BEF17" w:rsidRPr="42896FFF">
        <w:rPr>
          <w:rFonts w:ascii="Adobe Myungjo Std M" w:eastAsia="Adobe Myungjo Std M" w:hAnsi="Adobe Myungjo Std M"/>
        </w:rPr>
        <w:t xml:space="preserve">on specific communities which could also lead to a lot of attention. Victim Precipitation Theory can help public campaigns, for example a news article (The News of the World, 2000 </w:t>
      </w:r>
      <w:r w:rsidR="00E40F88" w:rsidRPr="42896FFF">
        <w:rPr>
          <w:rFonts w:ascii="Adobe Myungjo Std M" w:eastAsia="Adobe Myungjo Std M" w:hAnsi="Adobe Myungjo Std M"/>
        </w:rPr>
        <w:t>cited in Newburn, 2017) ran a campaign for the introduction of a paedophile notification scheme in the UK, after the abduction and murder of Sarah Payne. The idea was to educate potential victims so that they would modify behaviour to protect themselves from known paedophiles.</w:t>
      </w:r>
    </w:p>
    <w:p w14:paraId="0CC05167" w14:textId="453B91EA" w:rsidR="00BF531D" w:rsidRDefault="00A21AFD" w:rsidP="00A21AFD">
      <w:pPr>
        <w:pStyle w:val="Heading2"/>
      </w:pPr>
      <w:r>
        <w:t>Deviant Place Theory</w:t>
      </w:r>
    </w:p>
    <w:p w14:paraId="1959A411" w14:textId="61E19490" w:rsidR="00A21AFD" w:rsidRPr="00FA410C" w:rsidRDefault="1C01C350" w:rsidP="42896FFF">
      <w:pPr>
        <w:spacing w:line="360" w:lineRule="auto"/>
        <w:rPr>
          <w:rFonts w:ascii="Adobe Myungjo Std M" w:eastAsia="Adobe Myungjo Std M" w:hAnsi="Adobe Myungjo Std M"/>
          <w:highlight w:val="yellow"/>
        </w:rPr>
      </w:pPr>
      <w:r w:rsidRPr="42896FFF">
        <w:rPr>
          <w:rFonts w:ascii="Adobe Myungjo Std M" w:eastAsia="Adobe Myungjo Std M" w:hAnsi="Adobe Myungjo Std M"/>
        </w:rPr>
        <w:t>Deviant Place Theory</w:t>
      </w:r>
      <w:r w:rsidR="1EBA86E6" w:rsidRPr="42896FFF">
        <w:rPr>
          <w:rFonts w:ascii="Adobe Myungjo Std M" w:eastAsia="Adobe Myungjo Std M" w:hAnsi="Adobe Myungjo Std M"/>
        </w:rPr>
        <w:t xml:space="preserve"> was designed </w:t>
      </w:r>
      <w:r w:rsidR="4D409A1E" w:rsidRPr="42896FFF">
        <w:rPr>
          <w:rFonts w:ascii="Adobe Myungjo Std M" w:eastAsia="Adobe Myungjo Std M" w:hAnsi="Adobe Myungjo Std M"/>
        </w:rPr>
        <w:t xml:space="preserve">by Stark </w:t>
      </w:r>
      <w:r w:rsidR="59811024" w:rsidRPr="42896FFF">
        <w:rPr>
          <w:rFonts w:ascii="Adobe Myungjo Std M" w:eastAsia="Adobe Myungjo Std M" w:hAnsi="Adobe Myungjo Std M"/>
        </w:rPr>
        <w:t>(a Professor of Sociology</w:t>
      </w:r>
      <w:r w:rsidR="6EFF4F8F" w:rsidRPr="42896FFF">
        <w:rPr>
          <w:rFonts w:ascii="Adobe Myungjo Std M" w:eastAsia="Adobe Myungjo Std M" w:hAnsi="Adobe Myungjo Std M"/>
        </w:rPr>
        <w:t xml:space="preserve">) </w:t>
      </w:r>
      <w:r w:rsidR="2B5491B4" w:rsidRPr="42896FFF">
        <w:rPr>
          <w:rFonts w:ascii="Adobe Myungjo Std M" w:eastAsia="Adobe Myungjo Std M" w:hAnsi="Adobe Myungjo Std M"/>
        </w:rPr>
        <w:t>in</w:t>
      </w:r>
      <w:r w:rsidR="63BFD432" w:rsidRPr="42896FFF">
        <w:rPr>
          <w:rFonts w:ascii="Adobe Myungjo Std M" w:eastAsia="Adobe Myungjo Std M" w:hAnsi="Adobe Myungjo Std M"/>
        </w:rPr>
        <w:t xml:space="preserve"> 1986 (Wiley Online Library, 2020). It</w:t>
      </w:r>
      <w:r w:rsidR="59811024" w:rsidRPr="42896FFF">
        <w:rPr>
          <w:rFonts w:ascii="Adobe Myungjo Std M" w:eastAsia="Adobe Myungjo Std M" w:hAnsi="Adobe Myungjo Std M"/>
        </w:rPr>
        <w:t xml:space="preserve"> was a theory suggesting that</w:t>
      </w:r>
      <w:r w:rsidR="3C6F5CC4" w:rsidRPr="42896FFF">
        <w:rPr>
          <w:rFonts w:ascii="Adobe Myungjo Std M" w:eastAsia="Adobe Myungjo Std M" w:hAnsi="Adobe Myungjo Std M"/>
        </w:rPr>
        <w:t xml:space="preserve"> people</w:t>
      </w:r>
      <w:r w:rsidR="25891035" w:rsidRPr="42896FFF">
        <w:rPr>
          <w:rFonts w:ascii="Adobe Myungjo Std M" w:eastAsia="Adobe Myungjo Std M" w:hAnsi="Adobe Myungjo Std M"/>
        </w:rPr>
        <w:t xml:space="preserve"> who are brought up in </w:t>
      </w:r>
      <w:r w:rsidR="1438053E" w:rsidRPr="42896FFF">
        <w:rPr>
          <w:rFonts w:ascii="Adobe Myungjo Std M" w:eastAsia="Adobe Myungjo Std M" w:hAnsi="Adobe Myungjo Std M"/>
        </w:rPr>
        <w:t>dangerous</w:t>
      </w:r>
      <w:r w:rsidR="25891035" w:rsidRPr="42896FFF">
        <w:rPr>
          <w:rFonts w:ascii="Adobe Myungjo Std M" w:eastAsia="Adobe Myungjo Std M" w:hAnsi="Adobe Myungjo Std M"/>
        </w:rPr>
        <w:t xml:space="preserve"> areas, are more likely to become victims of crime</w:t>
      </w:r>
      <w:r w:rsidR="49B294C2" w:rsidRPr="42896FFF">
        <w:rPr>
          <w:rFonts w:ascii="Adobe Myungjo Std M" w:eastAsia="Adobe Myungjo Std M" w:hAnsi="Adobe Myungjo Std M"/>
        </w:rPr>
        <w:t xml:space="preserve">. For example, a thief is more likely to steal </w:t>
      </w:r>
      <w:r w:rsidR="099383FA" w:rsidRPr="42896FFF">
        <w:rPr>
          <w:rFonts w:ascii="Adobe Myungjo Std M" w:eastAsia="Adobe Myungjo Std M" w:hAnsi="Adobe Myungjo Std M"/>
        </w:rPr>
        <w:t xml:space="preserve">a </w:t>
      </w:r>
      <w:r w:rsidR="16E63118" w:rsidRPr="42896FFF">
        <w:rPr>
          <w:rFonts w:ascii="Adobe Myungjo Std M" w:eastAsia="Adobe Myungjo Std M" w:hAnsi="Adobe Myungjo Std M"/>
        </w:rPr>
        <w:t>person’s belongings</w:t>
      </w:r>
      <w:r w:rsidR="099383FA" w:rsidRPr="42896FFF">
        <w:rPr>
          <w:rFonts w:ascii="Adobe Myungjo Std M" w:eastAsia="Adobe Myungjo Std M" w:hAnsi="Adobe Myungjo Std M"/>
        </w:rPr>
        <w:t xml:space="preserve"> in </w:t>
      </w:r>
      <w:r w:rsidR="204F1D78" w:rsidRPr="42896FFF">
        <w:rPr>
          <w:rFonts w:ascii="Adobe Myungjo Std M" w:eastAsia="Adobe Myungjo Std M" w:hAnsi="Adobe Myungjo Std M"/>
        </w:rPr>
        <w:t xml:space="preserve">a dark alleyway </w:t>
      </w:r>
      <w:r w:rsidR="4F8B198F" w:rsidRPr="42896FFF">
        <w:rPr>
          <w:rFonts w:ascii="Adobe Myungjo Std M" w:eastAsia="Adobe Myungjo Std M" w:hAnsi="Adobe Myungjo Std M"/>
        </w:rPr>
        <w:t xml:space="preserve">in a dangerous neighbourhood. </w:t>
      </w:r>
      <w:r w:rsidR="16E63118" w:rsidRPr="42896FFF">
        <w:rPr>
          <w:rFonts w:ascii="Adobe Myungjo Std M" w:eastAsia="Adobe Myungjo Std M" w:hAnsi="Adobe Myungjo Std M"/>
        </w:rPr>
        <w:t xml:space="preserve">If an average individual </w:t>
      </w:r>
      <w:r w:rsidR="04BDE3D9" w:rsidRPr="42896FFF">
        <w:rPr>
          <w:rFonts w:ascii="Adobe Myungjo Std M" w:eastAsia="Adobe Myungjo Std M" w:hAnsi="Adobe Myungjo Std M"/>
        </w:rPr>
        <w:t xml:space="preserve">travelled into </w:t>
      </w:r>
      <w:r w:rsidR="1FA6BF14" w:rsidRPr="42896FFF">
        <w:rPr>
          <w:rFonts w:ascii="Adobe Myungjo Std M" w:eastAsia="Adobe Myungjo Std M" w:hAnsi="Adobe Myungjo Std M"/>
        </w:rPr>
        <w:t xml:space="preserve">a </w:t>
      </w:r>
      <w:r w:rsidR="04BDE3D9" w:rsidRPr="42896FFF">
        <w:rPr>
          <w:rFonts w:ascii="Adobe Myungjo Std M" w:eastAsia="Adobe Myungjo Std M" w:hAnsi="Adobe Myungjo Std M"/>
        </w:rPr>
        <w:t>bad neighbou</w:t>
      </w:r>
      <w:r w:rsidR="1FA6BF14" w:rsidRPr="42896FFF">
        <w:rPr>
          <w:rFonts w:ascii="Adobe Myungjo Std M" w:eastAsia="Adobe Myungjo Std M" w:hAnsi="Adobe Myungjo Std M"/>
        </w:rPr>
        <w:t>rhood</w:t>
      </w:r>
      <w:r w:rsidR="04BDE3D9" w:rsidRPr="42896FFF">
        <w:rPr>
          <w:rFonts w:ascii="Adobe Myungjo Std M" w:eastAsia="Adobe Myungjo Std M" w:hAnsi="Adobe Myungjo Std M"/>
        </w:rPr>
        <w:t xml:space="preserve"> </w:t>
      </w:r>
      <w:r w:rsidR="1FA6BF14" w:rsidRPr="42896FFF">
        <w:rPr>
          <w:rFonts w:ascii="Adobe Myungjo Std M" w:eastAsia="Adobe Myungjo Std M" w:hAnsi="Adobe Myungjo Std M"/>
        </w:rPr>
        <w:t>the risk of victimisation would increase due to the violent crime happening in the neighbourhood (</w:t>
      </w:r>
      <w:r w:rsidR="1A27D7F1" w:rsidRPr="42896FFF">
        <w:rPr>
          <w:rFonts w:ascii="Adobe Myungjo Std M" w:eastAsia="Adobe Myungjo Std M" w:hAnsi="Adobe Myungjo Std M"/>
        </w:rPr>
        <w:t xml:space="preserve">Grand Canyon University, 2019). </w:t>
      </w:r>
      <w:r w:rsidR="1A67E623" w:rsidRPr="42896FFF">
        <w:rPr>
          <w:rFonts w:ascii="Adobe Myungjo Std M" w:eastAsia="Adobe Myungjo Std M" w:hAnsi="Adobe Myungjo Std M"/>
        </w:rPr>
        <w:t>Unlike Victim Precip</w:t>
      </w:r>
      <w:r w:rsidR="277C5DF8" w:rsidRPr="42896FFF">
        <w:rPr>
          <w:rFonts w:ascii="Adobe Myungjo Std M" w:eastAsia="Adobe Myungjo Std M" w:hAnsi="Adobe Myungjo Std M"/>
        </w:rPr>
        <w:t>itation Theory, the victims are not the ones who lead to the crime happening</w:t>
      </w:r>
      <w:r w:rsidR="277C5DF8" w:rsidRPr="70E438EA">
        <w:rPr>
          <w:rFonts w:ascii="Adobe Myungjo Std M" w:eastAsia="Adobe Myungjo Std M" w:hAnsi="Adobe Myungjo Std M"/>
        </w:rPr>
        <w:t>,</w:t>
      </w:r>
      <w:r w:rsidR="277C5DF8" w:rsidRPr="42896FFF">
        <w:rPr>
          <w:rFonts w:ascii="Adobe Myungjo Std M" w:eastAsia="Adobe Myungjo Std M" w:hAnsi="Adobe Myungjo Std M"/>
        </w:rPr>
        <w:t xml:space="preserve"> </w:t>
      </w:r>
      <w:r w:rsidR="73AD2F51" w:rsidRPr="42896FFF">
        <w:rPr>
          <w:rFonts w:ascii="Adobe Myungjo Std M" w:eastAsia="Adobe Myungjo Std M" w:hAnsi="Adobe Myungjo Std M"/>
        </w:rPr>
        <w:t xml:space="preserve">but they are victimised </w:t>
      </w:r>
      <w:r w:rsidR="73AD2F51" w:rsidRPr="70E438EA">
        <w:rPr>
          <w:rFonts w:ascii="Adobe Myungjo Std M" w:eastAsia="Adobe Myungjo Std M" w:hAnsi="Adobe Myungjo Std M"/>
        </w:rPr>
        <w:t>because</w:t>
      </w:r>
      <w:r w:rsidR="73AD2F51" w:rsidRPr="42896FFF">
        <w:rPr>
          <w:rFonts w:ascii="Adobe Myungjo Std M" w:eastAsia="Adobe Myungjo Std M" w:hAnsi="Adobe Myungjo Std M"/>
        </w:rPr>
        <w:t xml:space="preserve"> of being in a </w:t>
      </w:r>
      <w:r w:rsidR="2E4F0239" w:rsidRPr="42896FFF">
        <w:rPr>
          <w:rFonts w:ascii="Adobe Myungjo Std M" w:eastAsia="Adobe Myungjo Std M" w:hAnsi="Adobe Myungjo Std M"/>
        </w:rPr>
        <w:t xml:space="preserve">dangerous area. The best and most </w:t>
      </w:r>
      <w:r w:rsidR="2E4F0239" w:rsidRPr="70E438EA">
        <w:rPr>
          <w:rFonts w:ascii="Adobe Myungjo Std M" w:eastAsia="Adobe Myungjo Std M" w:hAnsi="Adobe Myungjo Std M"/>
        </w:rPr>
        <w:t>straightforward</w:t>
      </w:r>
      <w:r w:rsidR="2E4F0239" w:rsidRPr="42896FFF">
        <w:rPr>
          <w:rFonts w:ascii="Adobe Myungjo Std M" w:eastAsia="Adobe Myungjo Std M" w:hAnsi="Adobe Myungjo Std M"/>
        </w:rPr>
        <w:t xml:space="preserve"> way to </w:t>
      </w:r>
      <w:r w:rsidR="75702737" w:rsidRPr="42896FFF">
        <w:rPr>
          <w:rFonts w:ascii="Adobe Myungjo Std M" w:eastAsia="Adobe Myungjo Std M" w:hAnsi="Adobe Myungjo Std M"/>
        </w:rPr>
        <w:t>lower their chances of being victimised is to avoid the bad areas. Deviant Place Theory has led to improvements to dangerous places, for example in south London, when building new flats, architects are no longer putting in narrow alleyways and are providing better lighting (Cuffe, 2022)</w:t>
      </w:r>
      <w:r w:rsidR="75702737" w:rsidRPr="42896FFF">
        <w:rPr>
          <w:rFonts w:ascii="Adobe Myungjo Std M" w:eastAsia="Adobe Myungjo Std M" w:hAnsi="Adobe Myungjo Std M"/>
          <w:color w:val="FF0000"/>
        </w:rPr>
        <w:t xml:space="preserve"> </w:t>
      </w:r>
      <w:r w:rsidR="75702737" w:rsidRPr="42896FFF">
        <w:rPr>
          <w:rFonts w:ascii="Adobe Myungjo Std M" w:eastAsia="Adobe Myungjo Std M" w:hAnsi="Adobe Myungjo Std M"/>
        </w:rPr>
        <w:t>because of the risk to victims. Another idea is the neighbourhood watch which can prevent crime in certain neighbourhoods which have good networks with a close-knit community making sure people are safe and keeping an eye on any suspicious activity. Lastly starting a youth centre, which will encourage young people to do activities like boxing, dancing, basketball, and so on, would help both ends of the community. Firstly, it will keep the young people distracted to want to enjoy themselves with a new hobby and meet new people. Another point will be it could change the young people themselves into not thinking of doing criminal activities and protect them from becoming victims of crime.</w:t>
      </w:r>
    </w:p>
    <w:p w14:paraId="0BC69AA5" w14:textId="5E9D9FC3" w:rsidR="43BAC7BA" w:rsidRDefault="43BAC7BA" w:rsidP="43BAC7BA">
      <w:pPr>
        <w:pStyle w:val="Heading2"/>
        <w:rPr>
          <w:rFonts w:ascii="Calibri Light" w:hAnsi="Calibri Light"/>
        </w:rPr>
      </w:pPr>
      <w:r w:rsidRPr="42896FFF">
        <w:rPr>
          <w:rFonts w:ascii="Calibri Light" w:hAnsi="Calibri Light"/>
        </w:rPr>
        <w:lastRenderedPageBreak/>
        <w:t xml:space="preserve">Conclusion </w:t>
      </w:r>
    </w:p>
    <w:p w14:paraId="74080FF2" w14:textId="54976929" w:rsidR="70E438EA" w:rsidRDefault="70E438EA" w:rsidP="70E438EA">
      <w:pPr>
        <w:spacing w:line="360" w:lineRule="auto"/>
        <w:rPr>
          <w:rFonts w:ascii="Adobe Myungjo Std M" w:eastAsia="Adobe Myungjo Std M" w:hAnsi="Adobe Myungjo Std M" w:cs="Adobe Myungjo Std M"/>
        </w:rPr>
      </w:pPr>
      <w:r w:rsidRPr="70E438EA">
        <w:rPr>
          <w:rFonts w:ascii="Adobe Myungjo Std M" w:eastAsia="Adobe Myungjo Std M" w:hAnsi="Adobe Myungjo Std M" w:cs="Adobe Myungjo Std M"/>
        </w:rPr>
        <w:t xml:space="preserve">There are several crime prevention theories. They are all trying to look at how and why crimes are committed but there does not seem to be one single one that is better than the rest. Deviant Place Theory has made improvements to places in south London by looking at how the building areas can be made better and safer for people to live in. Routine Active Theory and Rationale Choice Theory look at circumstances and what people are thinking about when the commit a crime. I think the theories all have sections that can be used to prevent crime. </w:t>
      </w:r>
      <w:r w:rsidR="43BAC7BA" w:rsidRPr="70E438EA">
        <w:rPr>
          <w:rFonts w:ascii="Adobe Myungjo Std M" w:eastAsia="Adobe Myungjo Std M" w:hAnsi="Adobe Myungjo Std M" w:cs="Adobe Myungjo Std M"/>
        </w:rPr>
        <w:t>Without Crime Prevention, the UK and the US would be struggling to prevent these petty crimes from happening and turning into bigger crime.</w:t>
      </w:r>
    </w:p>
    <w:p w14:paraId="43AD7D93" w14:textId="6E637F4B" w:rsidR="00BF531D" w:rsidRDefault="00BF531D" w:rsidP="00BF531D">
      <w:pPr>
        <w:pStyle w:val="Heading2"/>
        <w:rPr>
          <w:rFonts w:ascii="Calibri Light" w:eastAsia="Yu Gothic Light" w:hAnsi="Calibri Light" w:cs="Times New Roman"/>
        </w:rPr>
      </w:pPr>
      <w:r>
        <w:t xml:space="preserve">References </w:t>
      </w:r>
    </w:p>
    <w:p w14:paraId="30118211" w14:textId="702BA9DF" w:rsidR="0091010C" w:rsidRPr="0023328E" w:rsidRDefault="0091010C" w:rsidP="00BF531D">
      <w:pPr>
        <w:rPr>
          <w:rFonts w:ascii="Adobe Myungjo Std M" w:eastAsia="Adobe Myungjo Std M" w:hAnsi="Adobe Myungjo Std M"/>
        </w:rPr>
      </w:pPr>
      <w:r>
        <w:rPr>
          <w:rFonts w:ascii="Adobe Myungjo Std M" w:eastAsia="Adobe Myungjo Std M" w:hAnsi="Adobe Myungjo Std M"/>
        </w:rPr>
        <w:t xml:space="preserve">American </w:t>
      </w:r>
      <w:r w:rsidR="00D64AF2">
        <w:rPr>
          <w:rFonts w:ascii="Adobe Myungjo Std M" w:eastAsia="Adobe Myungjo Std M" w:hAnsi="Adobe Myungjo Std M"/>
        </w:rPr>
        <w:t xml:space="preserve">Psychiatric Association [2021] </w:t>
      </w:r>
      <w:r w:rsidR="0023328E" w:rsidRPr="0023328E">
        <w:rPr>
          <w:rFonts w:ascii="Adobe Myungjo Std M" w:eastAsia="Adobe Myungjo Std M" w:hAnsi="Adobe Myungjo Std M"/>
          <w:i/>
          <w:iCs/>
        </w:rPr>
        <w:t>What Is Obsessive-Compulsive Disorder</w:t>
      </w:r>
      <w:r w:rsidR="4CBD55AF" w:rsidRPr="70E438EA">
        <w:rPr>
          <w:rFonts w:ascii="Adobe Myungjo Std M" w:eastAsia="Adobe Myungjo Std M" w:hAnsi="Adobe Myungjo Std M"/>
          <w:i/>
          <w:iCs/>
        </w:rPr>
        <w:t xml:space="preserve">. </w:t>
      </w:r>
      <w:r w:rsidR="4CBD55AF" w:rsidRPr="70E438EA">
        <w:rPr>
          <w:rFonts w:ascii="Adobe Myungjo Std M" w:eastAsia="Adobe Myungjo Std M" w:hAnsi="Adobe Myungjo Std M"/>
        </w:rPr>
        <w:t xml:space="preserve">Available at: </w:t>
      </w:r>
      <w:hyperlink r:id="rId8">
        <w:r w:rsidR="4CBD55AF" w:rsidRPr="70E438EA">
          <w:rPr>
            <w:rStyle w:val="Hyperlink"/>
            <w:rFonts w:ascii="Adobe Myungjo Std M" w:eastAsia="Adobe Myungjo Std M" w:hAnsi="Adobe Myungjo Std M"/>
          </w:rPr>
          <w:t>https://psychiatry.org/patients-families/obsessive-compulsive-disorder/what-is-obsessive-compulsive-disorder</w:t>
        </w:r>
      </w:hyperlink>
      <w:r w:rsidR="4CBD55AF" w:rsidRPr="70E438EA">
        <w:rPr>
          <w:rFonts w:ascii="Adobe Myungjo Std M" w:eastAsia="Adobe Myungjo Std M" w:hAnsi="Adobe Myungjo Std M"/>
        </w:rPr>
        <w:t xml:space="preserve"> (Acc</w:t>
      </w:r>
      <w:r w:rsidR="207D55B0" w:rsidRPr="70E438EA">
        <w:rPr>
          <w:rFonts w:ascii="Adobe Myungjo Std M" w:eastAsia="Adobe Myungjo Std M" w:hAnsi="Adobe Myungjo Std M"/>
        </w:rPr>
        <w:t>essed: 4</w:t>
      </w:r>
      <w:r w:rsidR="207D55B0" w:rsidRPr="70E438EA">
        <w:rPr>
          <w:rFonts w:ascii="Adobe Myungjo Std M" w:eastAsia="Adobe Myungjo Std M" w:hAnsi="Adobe Myungjo Std M"/>
          <w:vertAlign w:val="superscript"/>
        </w:rPr>
        <w:t>th</w:t>
      </w:r>
      <w:r w:rsidR="207D55B0" w:rsidRPr="70E438EA">
        <w:rPr>
          <w:rFonts w:ascii="Adobe Myungjo Std M" w:eastAsia="Adobe Myungjo Std M" w:hAnsi="Adobe Myungjo Std M"/>
        </w:rPr>
        <w:t xml:space="preserve"> May 2022)</w:t>
      </w:r>
    </w:p>
    <w:p w14:paraId="642DCC54" w14:textId="48F3124A" w:rsidR="00BF531D" w:rsidRPr="00FA410C" w:rsidRDefault="00F74D0C" w:rsidP="00BF531D">
      <w:pPr>
        <w:rPr>
          <w:rFonts w:ascii="Adobe Myungjo Std M" w:eastAsia="Adobe Myungjo Std M" w:hAnsi="Adobe Myungjo Std M"/>
        </w:rPr>
      </w:pPr>
      <w:r w:rsidRPr="00FA410C">
        <w:rPr>
          <w:rFonts w:ascii="Adobe Myungjo Std M" w:eastAsia="Adobe Myungjo Std M" w:hAnsi="Adobe Myungjo Std M"/>
        </w:rPr>
        <w:t xml:space="preserve">Bond Mark [2015] </w:t>
      </w:r>
      <w:r w:rsidRPr="00FA410C">
        <w:rPr>
          <w:rFonts w:ascii="Adobe Myungjo Std M" w:eastAsia="Adobe Myungjo Std M" w:hAnsi="Adobe Myungjo Std M"/>
          <w:i/>
          <w:iCs/>
        </w:rPr>
        <w:t xml:space="preserve">Criminology: Rational Choice Theory Explained. </w:t>
      </w:r>
      <w:r w:rsidRPr="00FA410C">
        <w:rPr>
          <w:rFonts w:ascii="Adobe Myungjo Std M" w:eastAsia="Adobe Myungjo Std M" w:hAnsi="Adobe Myungjo Std M"/>
        </w:rPr>
        <w:t xml:space="preserve">Available at: </w:t>
      </w:r>
      <w:hyperlink r:id="rId9" w:history="1">
        <w:r w:rsidR="00555B01" w:rsidRPr="00FA410C">
          <w:rPr>
            <w:rStyle w:val="Hyperlink"/>
            <w:rFonts w:ascii="Adobe Myungjo Std M" w:eastAsia="Adobe Myungjo Std M" w:hAnsi="Adobe Myungjo Std M"/>
          </w:rPr>
          <w:t>https://www.linkedin.com/pulse/criminology-rational-choice-theory-explained-mark-bond/</w:t>
        </w:r>
      </w:hyperlink>
      <w:r w:rsidR="00555B01" w:rsidRPr="00FA410C">
        <w:rPr>
          <w:rFonts w:ascii="Adobe Myungjo Std M" w:eastAsia="Adobe Myungjo Std M" w:hAnsi="Adobe Myungjo Std M"/>
        </w:rPr>
        <w:t xml:space="preserve"> (Accessed: 1</w:t>
      </w:r>
      <w:r w:rsidR="00555B01" w:rsidRPr="00FA410C">
        <w:rPr>
          <w:rFonts w:ascii="Adobe Myungjo Std M" w:eastAsia="Adobe Myungjo Std M" w:hAnsi="Adobe Myungjo Std M"/>
          <w:vertAlign w:val="superscript"/>
        </w:rPr>
        <w:t>st</w:t>
      </w:r>
      <w:r w:rsidR="00555B01" w:rsidRPr="00FA410C">
        <w:rPr>
          <w:rFonts w:ascii="Adobe Myungjo Std M" w:eastAsia="Adobe Myungjo Std M" w:hAnsi="Adobe Myungjo Std M"/>
        </w:rPr>
        <w:t xml:space="preserve"> May 2022)</w:t>
      </w:r>
    </w:p>
    <w:p w14:paraId="3629306C" w14:textId="6B8FF85D" w:rsidR="00FC4A49" w:rsidRPr="00FA410C" w:rsidRDefault="00FC4A49" w:rsidP="00BF531D">
      <w:pPr>
        <w:rPr>
          <w:rFonts w:ascii="Adobe Myungjo Std M" w:eastAsia="Adobe Myungjo Std M" w:hAnsi="Adobe Myungjo Std M"/>
        </w:rPr>
      </w:pPr>
      <w:r w:rsidRPr="43BAC7BA">
        <w:rPr>
          <w:rFonts w:ascii="Adobe Myungjo Std M" w:eastAsia="Adobe Myungjo Std M" w:hAnsi="Adobe Myungjo Std M"/>
        </w:rPr>
        <w:t xml:space="preserve">Cortina, L.M., Holland, K.J., </w:t>
      </w:r>
      <w:proofErr w:type="spellStart"/>
      <w:r w:rsidRPr="43BAC7BA">
        <w:rPr>
          <w:rFonts w:ascii="Adobe Myungjo Std M" w:eastAsia="Adobe Myungjo Std M" w:hAnsi="Adobe Myungjo Std M"/>
        </w:rPr>
        <w:t>Rabelo</w:t>
      </w:r>
      <w:proofErr w:type="spellEnd"/>
      <w:r w:rsidRPr="43BAC7BA">
        <w:rPr>
          <w:rFonts w:ascii="Adobe Myungjo Std M" w:eastAsia="Adobe Myungjo Std M" w:hAnsi="Adobe Myungjo Std M"/>
        </w:rPr>
        <w:t>, V.C. [2017] ‘</w:t>
      </w:r>
      <w:r w:rsidR="00C254A3" w:rsidRPr="43BAC7BA">
        <w:rPr>
          <w:rFonts w:ascii="Adobe Myungjo Std M" w:eastAsia="Adobe Myungjo Std M" w:hAnsi="Adobe Myungjo Std M"/>
        </w:rPr>
        <w:t xml:space="preserve">Beyond Blaming the Victim: Toward a More Progressive Understanding of Workplace Mistreatment.’ </w:t>
      </w:r>
      <w:r w:rsidRPr="43BAC7BA">
        <w:rPr>
          <w:rFonts w:ascii="Adobe Myungjo Std M" w:eastAsia="Adobe Myungjo Std M" w:hAnsi="Adobe Myungjo Std M"/>
          <w:i/>
          <w:iCs/>
        </w:rPr>
        <w:t>Cambridge University Press</w:t>
      </w:r>
      <w:r w:rsidR="43BAC7BA" w:rsidRPr="43BAC7BA">
        <w:rPr>
          <w:rFonts w:ascii="Adobe Myungjo Std M" w:eastAsia="Adobe Myungjo Std M" w:hAnsi="Adobe Myungjo Std M"/>
        </w:rPr>
        <w:t xml:space="preserve"> </w:t>
      </w:r>
      <w:r w:rsidR="00C254A3" w:rsidRPr="43BAC7BA">
        <w:rPr>
          <w:rFonts w:ascii="Adobe Myungjo Std M" w:eastAsia="Adobe Myungjo Std M" w:hAnsi="Adobe Myungjo Std M"/>
        </w:rPr>
        <w:t xml:space="preserve">Available at: </w:t>
      </w:r>
      <w:hyperlink r:id="rId10">
        <w:r w:rsidR="00F96944" w:rsidRPr="43BAC7BA">
          <w:rPr>
            <w:rStyle w:val="Hyperlink"/>
            <w:rFonts w:ascii="Adobe Myungjo Std M" w:eastAsia="Adobe Myungjo Std M" w:hAnsi="Adobe Myungjo Std M"/>
          </w:rPr>
          <w:t>https://www.cambridge.org/core/journals/industrial-and-organizational-psychology/article/beyond-blaming-the-victim-toward-a-more-progressive-understanding-of-workplace-mistreatment/C2933BAAB0A5BD4FC406A4A36EBDD4AF</w:t>
        </w:r>
      </w:hyperlink>
      <w:r w:rsidR="00F96944" w:rsidRPr="43BAC7BA">
        <w:rPr>
          <w:rFonts w:ascii="Adobe Myungjo Std M" w:eastAsia="Adobe Myungjo Std M" w:hAnsi="Adobe Myungjo Std M"/>
        </w:rPr>
        <w:t xml:space="preserve"> (Accessed: 3</w:t>
      </w:r>
      <w:r w:rsidR="00F96944" w:rsidRPr="43BAC7BA">
        <w:rPr>
          <w:rFonts w:ascii="Adobe Myungjo Std M" w:eastAsia="Adobe Myungjo Std M" w:hAnsi="Adobe Myungjo Std M"/>
          <w:vertAlign w:val="superscript"/>
        </w:rPr>
        <w:t>rd</w:t>
      </w:r>
      <w:r w:rsidR="00F96944" w:rsidRPr="43BAC7BA">
        <w:rPr>
          <w:rFonts w:ascii="Adobe Myungjo Std M" w:eastAsia="Adobe Myungjo Std M" w:hAnsi="Adobe Myungjo Std M"/>
        </w:rPr>
        <w:t xml:space="preserve"> May 2022)</w:t>
      </w:r>
    </w:p>
    <w:p w14:paraId="09BA0128" w14:textId="3627F686" w:rsidR="00BF531D" w:rsidRPr="00FA410C" w:rsidRDefault="1F8BC423" w:rsidP="00BF531D">
      <w:pPr>
        <w:rPr>
          <w:rFonts w:ascii="Adobe Myungjo Std M" w:eastAsia="Adobe Myungjo Std M" w:hAnsi="Adobe Myungjo Std M"/>
        </w:rPr>
      </w:pPr>
      <w:r w:rsidRPr="42896FFF">
        <w:rPr>
          <w:rFonts w:ascii="Adobe Myungjo Std M" w:eastAsia="Adobe Myungjo Std M" w:hAnsi="Adobe Myungjo Std M"/>
        </w:rPr>
        <w:t xml:space="preserve">College of Policing [2022] </w:t>
      </w:r>
      <w:r w:rsidRPr="42896FFF">
        <w:rPr>
          <w:rFonts w:ascii="Adobe Myungjo Std M" w:eastAsia="Adobe Myungjo Std M" w:hAnsi="Adobe Myungjo Std M"/>
          <w:i/>
          <w:iCs/>
        </w:rPr>
        <w:t xml:space="preserve">What is situational crime prevention? </w:t>
      </w:r>
      <w:r w:rsidRPr="42896FFF">
        <w:rPr>
          <w:rFonts w:ascii="Adobe Myungjo Std M" w:eastAsia="Adobe Myungjo Std M" w:hAnsi="Adobe Myungjo Std M"/>
        </w:rPr>
        <w:t xml:space="preserve">Available at: </w:t>
      </w:r>
      <w:hyperlink r:id="rId11" w:anchor=":~:text=Rational%20choice%20theory%20(Felson%20and,maximise%20reward%20while%20minimising%20risk">
        <w:r w:rsidRPr="42896FFF">
          <w:rPr>
            <w:rStyle w:val="Hyperlink"/>
            <w:rFonts w:ascii="Adobe Myungjo Std M" w:eastAsia="Adobe Myungjo Std M" w:hAnsi="Adobe Myungjo Std M"/>
          </w:rPr>
          <w:t>https://www.college.police.uk/guidance/neighbourhood-crime/what-situational-crime-prevention#:~:text=Rational%20choice%20theory%20(Felson%20and,maximise%20reward%20while%20minimising%20risk</w:t>
        </w:r>
      </w:hyperlink>
      <w:r w:rsidRPr="42896FFF">
        <w:rPr>
          <w:rFonts w:ascii="Adobe Myungjo Std M" w:eastAsia="Adobe Myungjo Std M" w:hAnsi="Adobe Myungjo Std M"/>
        </w:rPr>
        <w:t>. (Accessed: 1</w:t>
      </w:r>
      <w:r w:rsidRPr="42896FFF">
        <w:rPr>
          <w:rFonts w:ascii="Adobe Myungjo Std M" w:eastAsia="Adobe Myungjo Std M" w:hAnsi="Adobe Myungjo Std M"/>
          <w:vertAlign w:val="superscript"/>
        </w:rPr>
        <w:t>st</w:t>
      </w:r>
      <w:r w:rsidRPr="42896FFF">
        <w:rPr>
          <w:rFonts w:ascii="Adobe Myungjo Std M" w:eastAsia="Adobe Myungjo Std M" w:hAnsi="Adobe Myungjo Std M"/>
        </w:rPr>
        <w:t xml:space="preserve"> May 2022)</w:t>
      </w:r>
    </w:p>
    <w:p w14:paraId="20B7261D" w14:textId="73EFA348" w:rsidR="42896FFF" w:rsidRDefault="42896FFF" w:rsidP="42896FFF">
      <w:pPr>
        <w:rPr>
          <w:rFonts w:ascii="Adobe Myungjo Std M" w:eastAsia="Adobe Myungjo Std M" w:hAnsi="Adobe Myungjo Std M"/>
        </w:rPr>
      </w:pPr>
      <w:r w:rsidRPr="42896FFF">
        <w:rPr>
          <w:rFonts w:ascii="Adobe Myungjo Std M" w:eastAsia="Adobe Myungjo Std M" w:hAnsi="Adobe Myungjo Std M"/>
        </w:rPr>
        <w:t xml:space="preserve">Cuffe, G [2022] ‘G15 landlord given green light for 1,200-home development in south London’, </w:t>
      </w:r>
      <w:r w:rsidRPr="42896FFF">
        <w:rPr>
          <w:rFonts w:ascii="Adobe Myungjo Std M" w:eastAsia="Adobe Myungjo Std M" w:hAnsi="Adobe Myungjo Std M"/>
          <w:i/>
          <w:iCs/>
        </w:rPr>
        <w:t>Inside Housing</w:t>
      </w:r>
      <w:r w:rsidRPr="42896FFF">
        <w:rPr>
          <w:rFonts w:ascii="Adobe Myungjo Std M" w:eastAsia="Adobe Myungjo Std M" w:hAnsi="Adobe Myungjo Std M"/>
        </w:rPr>
        <w:t xml:space="preserve">. Available at: </w:t>
      </w:r>
      <w:hyperlink r:id="rId12">
        <w:r w:rsidRPr="42896FFF">
          <w:rPr>
            <w:rStyle w:val="Hyperlink"/>
            <w:rFonts w:ascii="Adobe Myungjo Std M" w:eastAsia="Adobe Myungjo Std M" w:hAnsi="Adobe Myungjo Std M"/>
          </w:rPr>
          <w:t>https://www.insidehousing.co.uk/news/news/g15-landlord-given-green-light-for-1200-home-development-in-south-london-74765</w:t>
        </w:r>
      </w:hyperlink>
      <w:r w:rsidRPr="42896FFF">
        <w:rPr>
          <w:rFonts w:ascii="Adobe Myungjo Std M" w:eastAsia="Adobe Myungjo Std M" w:hAnsi="Adobe Myungjo Std M"/>
        </w:rPr>
        <w:t xml:space="preserve"> (Accessed: 5</w:t>
      </w:r>
      <w:r w:rsidRPr="42896FFF">
        <w:rPr>
          <w:rFonts w:ascii="Adobe Myungjo Std M" w:eastAsia="Adobe Myungjo Std M" w:hAnsi="Adobe Myungjo Std M"/>
          <w:vertAlign w:val="superscript"/>
        </w:rPr>
        <w:t>th</w:t>
      </w:r>
      <w:r w:rsidRPr="42896FFF">
        <w:rPr>
          <w:rFonts w:ascii="Adobe Myungjo Std M" w:eastAsia="Adobe Myungjo Std M" w:hAnsi="Adobe Myungjo Std M"/>
        </w:rPr>
        <w:t xml:space="preserve"> May 2022)</w:t>
      </w:r>
    </w:p>
    <w:p w14:paraId="424D9671" w14:textId="74FA6D15" w:rsidR="42896FFF" w:rsidRDefault="42896FFF" w:rsidP="42896FFF">
      <w:pPr>
        <w:rPr>
          <w:rFonts w:ascii="Adobe Myungjo Std M" w:eastAsia="Adobe Myungjo Std M" w:hAnsi="Adobe Myungjo Std M"/>
        </w:rPr>
      </w:pPr>
      <w:r w:rsidRPr="42896FFF">
        <w:rPr>
          <w:rFonts w:ascii="Adobe Myungjo Std M" w:eastAsia="Adobe Myungjo Std M" w:hAnsi="Adobe Myungjo Std M"/>
        </w:rPr>
        <w:lastRenderedPageBreak/>
        <w:t xml:space="preserve">Financial Conduct Authority [2021] </w:t>
      </w:r>
      <w:r w:rsidRPr="42896FFF">
        <w:rPr>
          <w:rFonts w:ascii="Adobe Myungjo Std M" w:eastAsia="Adobe Myungjo Std M" w:hAnsi="Adobe Myungjo Std M"/>
          <w:i/>
          <w:iCs/>
        </w:rPr>
        <w:t xml:space="preserve">Enforcement data – Annual Report 2020/21. </w:t>
      </w:r>
      <w:r w:rsidRPr="42896FFF">
        <w:rPr>
          <w:rFonts w:ascii="Adobe Myungjo Std M" w:eastAsia="Adobe Myungjo Std M" w:hAnsi="Adobe Myungjo Std M"/>
        </w:rPr>
        <w:t xml:space="preserve">Available at </w:t>
      </w:r>
      <w:hyperlink r:id="rId13">
        <w:r w:rsidRPr="42896FFF">
          <w:rPr>
            <w:rStyle w:val="Hyperlink"/>
            <w:rFonts w:ascii="Adobe Myungjo Std M" w:eastAsia="Adobe Myungjo Std M" w:hAnsi="Adobe Myungjo Std M"/>
          </w:rPr>
          <w:t>https://www.fca.org.uk/data/enforcement-data-annual-report-2020-21</w:t>
        </w:r>
      </w:hyperlink>
      <w:r w:rsidRPr="42896FFF">
        <w:rPr>
          <w:rFonts w:ascii="Adobe Myungjo Std M" w:eastAsia="Adobe Myungjo Std M" w:hAnsi="Adobe Myungjo Std M"/>
        </w:rPr>
        <w:t xml:space="preserve"> (Accessed: 6</w:t>
      </w:r>
      <w:r w:rsidRPr="42896FFF">
        <w:rPr>
          <w:rFonts w:ascii="Adobe Myungjo Std M" w:eastAsia="Adobe Myungjo Std M" w:hAnsi="Adobe Myungjo Std M"/>
          <w:vertAlign w:val="superscript"/>
        </w:rPr>
        <w:t>th</w:t>
      </w:r>
      <w:r w:rsidRPr="42896FFF">
        <w:rPr>
          <w:rFonts w:ascii="Adobe Myungjo Std M" w:eastAsia="Adobe Myungjo Std M" w:hAnsi="Adobe Myungjo Std M"/>
        </w:rPr>
        <w:t xml:space="preserve"> May 2022) </w:t>
      </w:r>
    </w:p>
    <w:p w14:paraId="76A96448" w14:textId="6A190930" w:rsidR="00580662" w:rsidRPr="00FA410C" w:rsidRDefault="00580662" w:rsidP="00BF531D">
      <w:pPr>
        <w:rPr>
          <w:rFonts w:ascii="Adobe Myungjo Std M" w:eastAsia="Adobe Myungjo Std M" w:hAnsi="Adobe Myungjo Std M"/>
        </w:rPr>
      </w:pPr>
      <w:r w:rsidRPr="43BAC7BA">
        <w:rPr>
          <w:rFonts w:ascii="Adobe Myungjo Std M" w:eastAsia="Adobe Myungjo Std M" w:hAnsi="Adobe Myungjo Std M"/>
        </w:rPr>
        <w:t>Grand Canyon University [2019</w:t>
      </w:r>
      <w:r w:rsidR="00426D64" w:rsidRPr="43BAC7BA">
        <w:rPr>
          <w:rFonts w:ascii="Adobe Myungjo Std M" w:eastAsia="Adobe Myungjo Std M" w:hAnsi="Adobe Myungjo Std M"/>
        </w:rPr>
        <w:t xml:space="preserve">] </w:t>
      </w:r>
      <w:r w:rsidR="00426D64" w:rsidRPr="43BAC7BA">
        <w:rPr>
          <w:rFonts w:ascii="Adobe Myungjo Std M" w:eastAsia="Adobe Myungjo Std M" w:hAnsi="Adobe Myungjo Std M"/>
          <w:i/>
          <w:iCs/>
        </w:rPr>
        <w:t xml:space="preserve">3 Modern Theories of Victimology. </w:t>
      </w:r>
      <w:r w:rsidR="00426D64" w:rsidRPr="43BAC7BA">
        <w:rPr>
          <w:rFonts w:ascii="Adobe Myungjo Std M" w:eastAsia="Adobe Myungjo Std M" w:hAnsi="Adobe Myungjo Std M"/>
        </w:rPr>
        <w:t xml:space="preserve">Available at: </w:t>
      </w:r>
      <w:hyperlink r:id="rId14" w:anchor=":~:text=The%20victim%20precipitation%20theory%20suggests,orientation%2C%20gender%20or%20gender%20identity">
        <w:r w:rsidR="001B7514" w:rsidRPr="43BAC7BA">
          <w:rPr>
            <w:rStyle w:val="Hyperlink"/>
            <w:rFonts w:ascii="Adobe Myungjo Std M" w:eastAsia="Adobe Myungjo Std M" w:hAnsi="Adobe Myungjo Std M"/>
          </w:rPr>
          <w:t>https://www.gcu.edu/blog/criminal-justice-government-and-public-administration/3-modern-theories-victimology#:~:text=The%20victim%20precipitation%20theory%20suggests,orientation%2C%20gender%20or%20gender%20identity</w:t>
        </w:r>
      </w:hyperlink>
      <w:r w:rsidR="001B7514" w:rsidRPr="43BAC7BA">
        <w:rPr>
          <w:rFonts w:ascii="Adobe Myungjo Std M" w:eastAsia="Adobe Myungjo Std M" w:hAnsi="Adobe Myungjo Std M"/>
        </w:rPr>
        <w:t>. (Accessed: 3</w:t>
      </w:r>
      <w:r w:rsidR="001B7514" w:rsidRPr="43BAC7BA">
        <w:rPr>
          <w:rFonts w:ascii="Adobe Myungjo Std M" w:eastAsia="Adobe Myungjo Std M" w:hAnsi="Adobe Myungjo Std M"/>
          <w:vertAlign w:val="superscript"/>
        </w:rPr>
        <w:t>rd</w:t>
      </w:r>
      <w:r w:rsidR="001B7514" w:rsidRPr="43BAC7BA">
        <w:rPr>
          <w:rFonts w:ascii="Adobe Myungjo Std M" w:eastAsia="Adobe Myungjo Std M" w:hAnsi="Adobe Myungjo Std M"/>
        </w:rPr>
        <w:t xml:space="preserve"> May 2022)</w:t>
      </w:r>
    </w:p>
    <w:p w14:paraId="43E539F6" w14:textId="706747DB" w:rsidR="43BAC7BA" w:rsidRDefault="43BAC7BA" w:rsidP="43BAC7BA">
      <w:pPr>
        <w:rPr>
          <w:rFonts w:ascii="Adobe Myungjo Std M" w:eastAsia="Adobe Myungjo Std M" w:hAnsi="Adobe Myungjo Std M"/>
        </w:rPr>
      </w:pPr>
      <w:proofErr w:type="spellStart"/>
      <w:r w:rsidRPr="43BAC7BA">
        <w:rPr>
          <w:rFonts w:ascii="Adobe Myungjo Std M" w:eastAsia="Adobe Myungjo Std M" w:hAnsi="Adobe Myungjo Std M"/>
        </w:rPr>
        <w:t>Leukfeldt</w:t>
      </w:r>
      <w:proofErr w:type="spellEnd"/>
      <w:r w:rsidRPr="43BAC7BA">
        <w:rPr>
          <w:rFonts w:ascii="Adobe Myungjo Std M" w:eastAsia="Adobe Myungjo Std M" w:hAnsi="Adobe Myungjo Std M"/>
        </w:rPr>
        <w:t xml:space="preserve">, E.R. [2016] ‘Applying Routine Activity Theory to Cybercrime: A Theoretical and Empirical Analysis’, </w:t>
      </w:r>
      <w:r w:rsidRPr="43BAC7BA">
        <w:rPr>
          <w:rFonts w:ascii="Adobe Myungjo Std M" w:eastAsia="Adobe Myungjo Std M" w:hAnsi="Adobe Myungjo Std M"/>
          <w:i/>
          <w:iCs/>
        </w:rPr>
        <w:t xml:space="preserve">Taylor Francis Online, </w:t>
      </w:r>
      <w:r w:rsidRPr="43BAC7BA">
        <w:rPr>
          <w:rFonts w:ascii="Adobe Myungjo Std M" w:eastAsia="Adobe Myungjo Std M" w:hAnsi="Adobe Myungjo Std M"/>
        </w:rPr>
        <w:t xml:space="preserve">37(3), pp. 263-280. DOI </w:t>
      </w:r>
      <w:hyperlink r:id="rId15">
        <w:r w:rsidRPr="43BAC7BA">
          <w:rPr>
            <w:rStyle w:val="Hyperlink"/>
            <w:rFonts w:ascii="Adobe Myungjo Std M" w:eastAsia="Adobe Myungjo Std M" w:hAnsi="Adobe Myungjo Std M"/>
          </w:rPr>
          <w:t>https://doi.org/10.1080/01639625.2015.1012409</w:t>
        </w:r>
      </w:hyperlink>
      <w:r w:rsidRPr="43BAC7BA">
        <w:rPr>
          <w:rFonts w:ascii="Adobe Myungjo Std M" w:eastAsia="Adobe Myungjo Std M" w:hAnsi="Adobe Myungjo Std M"/>
        </w:rPr>
        <w:t xml:space="preserve"> </w:t>
      </w:r>
    </w:p>
    <w:p w14:paraId="71313217" w14:textId="7A194959" w:rsidR="001D3F6C" w:rsidRPr="00FA410C" w:rsidRDefault="4681DF60" w:rsidP="00BF531D">
      <w:pPr>
        <w:rPr>
          <w:rFonts w:ascii="Adobe Myungjo Std M" w:eastAsia="Adobe Myungjo Std M" w:hAnsi="Adobe Myungjo Std M"/>
        </w:rPr>
      </w:pPr>
      <w:r w:rsidRPr="42896FFF">
        <w:rPr>
          <w:rFonts w:ascii="Adobe Myungjo Std M" w:eastAsia="Adobe Myungjo Std M" w:hAnsi="Adobe Myungjo Std M"/>
        </w:rPr>
        <w:t>Newburn</w:t>
      </w:r>
      <w:r w:rsidR="054454EA" w:rsidRPr="42896FFF">
        <w:rPr>
          <w:rFonts w:ascii="Adobe Myungjo Std M" w:eastAsia="Adobe Myungjo Std M" w:hAnsi="Adobe Myungjo Std M"/>
        </w:rPr>
        <w:t xml:space="preserve">, T. </w:t>
      </w:r>
      <w:r w:rsidRPr="42896FFF">
        <w:rPr>
          <w:rFonts w:ascii="Adobe Myungjo Std M" w:eastAsia="Adobe Myungjo Std M" w:hAnsi="Adobe Myungjo Std M"/>
        </w:rPr>
        <w:t xml:space="preserve">[2017] </w:t>
      </w:r>
      <w:r w:rsidR="21B87E97" w:rsidRPr="42896FFF">
        <w:rPr>
          <w:rFonts w:ascii="Adobe Myungjo Std M" w:eastAsia="Adobe Myungjo Std M" w:hAnsi="Adobe Myungjo Std M"/>
          <w:i/>
          <w:iCs/>
        </w:rPr>
        <w:t xml:space="preserve">Criminology </w:t>
      </w:r>
      <w:r w:rsidR="56D240C0" w:rsidRPr="42896FFF">
        <w:rPr>
          <w:rFonts w:ascii="Adobe Myungjo Std M" w:eastAsia="Adobe Myungjo Std M" w:hAnsi="Adobe Myungjo Std M"/>
        </w:rPr>
        <w:t>3</w:t>
      </w:r>
      <w:r w:rsidR="56D240C0" w:rsidRPr="42896FFF">
        <w:rPr>
          <w:rFonts w:ascii="Adobe Myungjo Std M" w:eastAsia="Adobe Myungjo Std M" w:hAnsi="Adobe Myungjo Std M"/>
          <w:vertAlign w:val="superscript"/>
        </w:rPr>
        <w:t>rd</w:t>
      </w:r>
      <w:r w:rsidR="56D240C0" w:rsidRPr="42896FFF">
        <w:rPr>
          <w:rFonts w:ascii="Adobe Myungjo Std M" w:eastAsia="Adobe Myungjo Std M" w:hAnsi="Adobe Myungjo Std M"/>
        </w:rPr>
        <w:t xml:space="preserve"> Ed. </w:t>
      </w:r>
      <w:r w:rsidR="248F9C55" w:rsidRPr="42896FFF">
        <w:rPr>
          <w:rFonts w:ascii="Adobe Myungjo Std M" w:eastAsia="Adobe Myungjo Std M" w:hAnsi="Adobe Myungjo Std M"/>
        </w:rPr>
        <w:t>Ab</w:t>
      </w:r>
      <w:r w:rsidR="3A7490F9" w:rsidRPr="42896FFF">
        <w:rPr>
          <w:rFonts w:ascii="Adobe Myungjo Std M" w:eastAsia="Adobe Myungjo Std M" w:hAnsi="Adobe Myungjo Std M"/>
        </w:rPr>
        <w:t xml:space="preserve">ingdon: Routledge </w:t>
      </w:r>
    </w:p>
    <w:p w14:paraId="75F611FA" w14:textId="1D63603A" w:rsidR="42896FFF" w:rsidRDefault="42896FFF" w:rsidP="42896FFF">
      <w:pPr>
        <w:rPr>
          <w:rFonts w:ascii="Adobe Myungjo Std M" w:eastAsia="Adobe Myungjo Std M" w:hAnsi="Adobe Myungjo Std M"/>
        </w:rPr>
      </w:pPr>
      <w:r w:rsidRPr="42896FFF">
        <w:rPr>
          <w:rFonts w:ascii="Adobe Myungjo Std M" w:eastAsia="Adobe Myungjo Std M" w:hAnsi="Adobe Myungjo Std M"/>
        </w:rPr>
        <w:t>Scottish Government [2014]</w:t>
      </w:r>
      <w:r w:rsidRPr="42896FFF">
        <w:rPr>
          <w:rFonts w:ascii="Adobe Myungjo Std M" w:eastAsia="Adobe Myungjo Std M" w:hAnsi="Adobe Myungjo Std M"/>
          <w:i/>
          <w:iCs/>
        </w:rPr>
        <w:t xml:space="preserve"> ‘What Works to Reduce Crime</w:t>
      </w:r>
      <w:r w:rsidR="70E438EA" w:rsidRPr="70E438EA">
        <w:rPr>
          <w:rFonts w:ascii="Adobe Myungjo Std M" w:eastAsia="Adobe Myungjo Std M" w:hAnsi="Adobe Myungjo Std M"/>
          <w:i/>
          <w:iCs/>
        </w:rPr>
        <w:t>:</w:t>
      </w:r>
      <w:r w:rsidRPr="42896FFF">
        <w:rPr>
          <w:rFonts w:ascii="Adobe Myungjo Std M" w:eastAsia="Adobe Myungjo Std M" w:hAnsi="Adobe Myungjo Std M"/>
          <w:i/>
          <w:iCs/>
        </w:rPr>
        <w:t xml:space="preserve"> A Summary of the Evidence’ </w:t>
      </w:r>
      <w:r w:rsidRPr="42896FFF">
        <w:rPr>
          <w:rFonts w:ascii="Adobe Myungjo Std M" w:eastAsia="Adobe Myungjo Std M" w:hAnsi="Adobe Myungjo Std M"/>
        </w:rPr>
        <w:t xml:space="preserve">Available at: </w:t>
      </w:r>
      <w:hyperlink r:id="rId16">
        <w:r w:rsidRPr="42896FFF">
          <w:rPr>
            <w:rStyle w:val="Hyperlink"/>
            <w:rFonts w:ascii="Adobe Myungjo Std M" w:eastAsia="Adobe Myungjo Std M" w:hAnsi="Adobe Myungjo Std M"/>
          </w:rPr>
          <w:t>https://www.gov.scot/publications/works-reduce-crime-summary-evidence/pages/6/</w:t>
        </w:r>
      </w:hyperlink>
      <w:r w:rsidRPr="42896FFF">
        <w:rPr>
          <w:rFonts w:ascii="Adobe Myungjo Std M" w:eastAsia="Adobe Myungjo Std M" w:hAnsi="Adobe Myungjo Std M"/>
        </w:rPr>
        <w:t xml:space="preserve"> (Accessed: 2</w:t>
      </w:r>
      <w:r w:rsidRPr="42896FFF">
        <w:rPr>
          <w:rFonts w:ascii="Adobe Myungjo Std M" w:eastAsia="Adobe Myungjo Std M" w:hAnsi="Adobe Myungjo Std M"/>
          <w:vertAlign w:val="superscript"/>
        </w:rPr>
        <w:t>nd</w:t>
      </w:r>
      <w:r w:rsidRPr="42896FFF">
        <w:rPr>
          <w:rFonts w:ascii="Adobe Myungjo Std M" w:eastAsia="Adobe Myungjo Std M" w:hAnsi="Adobe Myungjo Std M"/>
        </w:rPr>
        <w:t xml:space="preserve"> May 2022)</w:t>
      </w:r>
    </w:p>
    <w:p w14:paraId="7BF5414E" w14:textId="206032F9" w:rsidR="42896FFF" w:rsidRDefault="42896FFF" w:rsidP="42896FFF">
      <w:pPr>
        <w:rPr>
          <w:rFonts w:ascii="Adobe Myungjo Std M" w:eastAsia="Adobe Myungjo Std M" w:hAnsi="Adobe Myungjo Std M"/>
        </w:rPr>
      </w:pPr>
      <w:r w:rsidRPr="42896FFF">
        <w:rPr>
          <w:rFonts w:ascii="Adobe Myungjo Std M" w:eastAsia="Adobe Myungjo Std M" w:hAnsi="Adobe Myungjo Std M"/>
        </w:rPr>
        <w:t xml:space="preserve">Serious Fraud Office [2022] </w:t>
      </w:r>
      <w:r w:rsidRPr="42896FFF">
        <w:rPr>
          <w:rFonts w:ascii="Adobe Myungjo Std M" w:eastAsia="Adobe Myungjo Std M" w:hAnsi="Adobe Myungjo Std M"/>
          <w:i/>
          <w:iCs/>
        </w:rPr>
        <w:t>Performance overview</w:t>
      </w:r>
      <w:r w:rsidRPr="42896FFF">
        <w:rPr>
          <w:rFonts w:ascii="Adobe Myungjo Std M" w:eastAsia="Adobe Myungjo Std M" w:hAnsi="Adobe Myungjo Std M"/>
        </w:rPr>
        <w:t xml:space="preserve">. Available at: </w:t>
      </w:r>
      <w:hyperlink r:id="rId17">
        <w:r w:rsidRPr="42896FFF">
          <w:rPr>
            <w:rStyle w:val="Hyperlink"/>
            <w:rFonts w:ascii="Adobe Myungjo Std M" w:eastAsia="Adobe Myungjo Std M" w:hAnsi="Adobe Myungjo Std M"/>
          </w:rPr>
          <w:t>https://www.sfo.gov.uk/download/annual-report-and-accounts-2020-2021/</w:t>
        </w:r>
      </w:hyperlink>
      <w:r w:rsidRPr="42896FFF">
        <w:rPr>
          <w:rFonts w:ascii="Adobe Myungjo Std M" w:eastAsia="Adobe Myungjo Std M" w:hAnsi="Adobe Myungjo Std M"/>
        </w:rPr>
        <w:t xml:space="preserve"> (Accessed: 6</w:t>
      </w:r>
      <w:r w:rsidRPr="42896FFF">
        <w:rPr>
          <w:rFonts w:ascii="Adobe Myungjo Std M" w:eastAsia="Adobe Myungjo Std M" w:hAnsi="Adobe Myungjo Std M"/>
          <w:vertAlign w:val="superscript"/>
        </w:rPr>
        <w:t>th</w:t>
      </w:r>
      <w:r w:rsidRPr="42896FFF">
        <w:rPr>
          <w:rFonts w:ascii="Adobe Myungjo Std M" w:eastAsia="Adobe Myungjo Std M" w:hAnsi="Adobe Myungjo Std M"/>
        </w:rPr>
        <w:t xml:space="preserve"> May)</w:t>
      </w:r>
    </w:p>
    <w:p w14:paraId="1927549E" w14:textId="7C45119C" w:rsidR="42896FFF" w:rsidRDefault="42896FFF" w:rsidP="42896FFF">
      <w:pPr>
        <w:rPr>
          <w:rFonts w:ascii="Adobe Myungjo Std M" w:eastAsia="Adobe Myungjo Std M" w:hAnsi="Adobe Myungjo Std M"/>
        </w:rPr>
      </w:pPr>
      <w:r w:rsidRPr="42896FFF">
        <w:rPr>
          <w:rFonts w:ascii="Adobe Myungjo Std M" w:eastAsia="Adobe Myungjo Std M" w:hAnsi="Adobe Myungjo Std M"/>
        </w:rPr>
        <w:t xml:space="preserve">Sharp, N. [2022] ‘White Collar Crime - Investigations, Prevention and Defence’, </w:t>
      </w:r>
      <w:r w:rsidRPr="42896FFF">
        <w:rPr>
          <w:rFonts w:ascii="Adobe Myungjo Std M" w:eastAsia="Adobe Myungjo Std M" w:hAnsi="Adobe Myungjo Std M"/>
          <w:i/>
          <w:iCs/>
        </w:rPr>
        <w:t xml:space="preserve">Rahman </w:t>
      </w:r>
      <w:proofErr w:type="spellStart"/>
      <w:r w:rsidRPr="42896FFF">
        <w:rPr>
          <w:rFonts w:ascii="Adobe Myungjo Std M" w:eastAsia="Adobe Myungjo Std M" w:hAnsi="Adobe Myungjo Std M"/>
          <w:i/>
          <w:iCs/>
        </w:rPr>
        <w:t>Ravelli</w:t>
      </w:r>
      <w:proofErr w:type="spellEnd"/>
      <w:r w:rsidRPr="42896FFF">
        <w:rPr>
          <w:rFonts w:ascii="Adobe Myungjo Std M" w:eastAsia="Adobe Myungjo Std M" w:hAnsi="Adobe Myungjo Std M"/>
          <w:i/>
          <w:iCs/>
        </w:rPr>
        <w:t xml:space="preserve">. </w:t>
      </w:r>
      <w:r w:rsidRPr="42896FFF">
        <w:rPr>
          <w:rFonts w:ascii="Adobe Myungjo Std M" w:eastAsia="Adobe Myungjo Std M" w:hAnsi="Adobe Myungjo Std M"/>
        </w:rPr>
        <w:t xml:space="preserve">Available at: </w:t>
      </w:r>
      <w:hyperlink r:id="rId18">
        <w:r w:rsidRPr="42896FFF">
          <w:rPr>
            <w:rStyle w:val="Hyperlink"/>
            <w:rFonts w:ascii="Adobe Myungjo Std M" w:eastAsia="Adobe Myungjo Std M" w:hAnsi="Adobe Myungjo Std M"/>
          </w:rPr>
          <w:t>https://www.rahmanravelli.co.uk/expertise/white-collar-crime/</w:t>
        </w:r>
      </w:hyperlink>
      <w:r w:rsidRPr="42896FFF">
        <w:rPr>
          <w:rFonts w:ascii="Adobe Myungjo Std M" w:eastAsia="Adobe Myungjo Std M" w:hAnsi="Adobe Myungjo Std M"/>
        </w:rPr>
        <w:t xml:space="preserve"> (Accessed: 2</w:t>
      </w:r>
      <w:r w:rsidRPr="42896FFF">
        <w:rPr>
          <w:rFonts w:ascii="Adobe Myungjo Std M" w:eastAsia="Adobe Myungjo Std M" w:hAnsi="Adobe Myungjo Std M"/>
          <w:vertAlign w:val="superscript"/>
        </w:rPr>
        <w:t>nd</w:t>
      </w:r>
      <w:r w:rsidRPr="42896FFF">
        <w:rPr>
          <w:rFonts w:ascii="Adobe Myungjo Std M" w:eastAsia="Adobe Myungjo Std M" w:hAnsi="Adobe Myungjo Std M"/>
        </w:rPr>
        <w:t xml:space="preserve"> May 2022)</w:t>
      </w:r>
    </w:p>
    <w:p w14:paraId="4583AC39" w14:textId="5AA62712" w:rsidR="42896FFF" w:rsidRDefault="42896FFF" w:rsidP="42896FFF">
      <w:pPr>
        <w:rPr>
          <w:rFonts w:ascii="Adobe Myungjo Std M" w:eastAsia="Adobe Myungjo Std M" w:hAnsi="Adobe Myungjo Std M"/>
        </w:rPr>
      </w:pPr>
      <w:r w:rsidRPr="42896FFF">
        <w:rPr>
          <w:rFonts w:ascii="Adobe Myungjo Std M" w:eastAsia="Adobe Myungjo Std M" w:hAnsi="Adobe Myungjo Std M"/>
        </w:rPr>
        <w:t xml:space="preserve">Wiley Online Library [2020] </w:t>
      </w:r>
      <w:r w:rsidRPr="42896FFF">
        <w:rPr>
          <w:rFonts w:ascii="Adobe Myungjo Std M" w:eastAsia="Adobe Myungjo Std M" w:hAnsi="Adobe Myungjo Std M"/>
          <w:i/>
          <w:iCs/>
        </w:rPr>
        <w:t xml:space="preserve">Deviant Places: A Theory of The Ecology of Crime. </w:t>
      </w:r>
      <w:r w:rsidRPr="42896FFF">
        <w:rPr>
          <w:rFonts w:ascii="Adobe Myungjo Std M" w:eastAsia="Adobe Myungjo Std M" w:hAnsi="Adobe Myungjo Std M"/>
        </w:rPr>
        <w:t xml:space="preserve">Available at: </w:t>
      </w:r>
      <w:hyperlink r:id="rId19">
        <w:r w:rsidRPr="42896FFF">
          <w:rPr>
            <w:rStyle w:val="Hyperlink"/>
            <w:rFonts w:ascii="Adobe Myungjo Std M" w:eastAsia="Adobe Myungjo Std M" w:hAnsi="Adobe Myungjo Std M"/>
          </w:rPr>
          <w:t>https://onlinelibrary.wiley.com/doi/abs/10.1111/j.1745-9125.1987.tb00824.x</w:t>
        </w:r>
      </w:hyperlink>
      <w:r w:rsidRPr="42896FFF">
        <w:rPr>
          <w:rFonts w:ascii="Adobe Myungjo Std M" w:eastAsia="Adobe Myungjo Std M" w:hAnsi="Adobe Myungjo Std M"/>
        </w:rPr>
        <w:t xml:space="preserve"> (Accessed: 5</w:t>
      </w:r>
      <w:r w:rsidRPr="42896FFF">
        <w:rPr>
          <w:rFonts w:ascii="Adobe Myungjo Std M" w:eastAsia="Adobe Myungjo Std M" w:hAnsi="Adobe Myungjo Std M"/>
          <w:vertAlign w:val="superscript"/>
        </w:rPr>
        <w:t>th</w:t>
      </w:r>
      <w:r w:rsidRPr="42896FFF">
        <w:rPr>
          <w:rFonts w:ascii="Adobe Myungjo Std M" w:eastAsia="Adobe Myungjo Std M" w:hAnsi="Adobe Myungjo Std M"/>
        </w:rPr>
        <w:t xml:space="preserve"> May 2022) </w:t>
      </w:r>
    </w:p>
    <w:p w14:paraId="2A0A2055" w14:textId="6CDCEA07" w:rsidR="43BAC7BA" w:rsidRDefault="43BAC7BA" w:rsidP="43BAC7BA">
      <w:pPr>
        <w:rPr>
          <w:rFonts w:ascii="Adobe Myungjo Std M" w:eastAsia="Adobe Myungjo Std M" w:hAnsi="Adobe Myungjo Std M"/>
        </w:rPr>
      </w:pPr>
      <w:r w:rsidRPr="43BAC7BA">
        <w:rPr>
          <w:rFonts w:ascii="Adobe Myungjo Std M" w:eastAsia="Adobe Myungjo Std M" w:hAnsi="Adobe Myungjo Std M"/>
        </w:rPr>
        <w:t xml:space="preserve">Woodward, V. [2017] ‘Hedonistic Calculus’, </w:t>
      </w:r>
      <w:r w:rsidRPr="43BAC7BA">
        <w:rPr>
          <w:rFonts w:ascii="Adobe Myungjo Std M" w:eastAsia="Adobe Myungjo Std M" w:hAnsi="Adobe Myungjo Std M"/>
          <w:i/>
          <w:iCs/>
        </w:rPr>
        <w:t xml:space="preserve">Wiley Online Library. </w:t>
      </w:r>
      <w:r w:rsidRPr="43BAC7BA">
        <w:rPr>
          <w:rFonts w:ascii="Adobe Myungjo Std M" w:eastAsia="Adobe Myungjo Std M" w:hAnsi="Adobe Myungjo Std M"/>
        </w:rPr>
        <w:t xml:space="preserve">DOI </w:t>
      </w:r>
      <w:hyperlink r:id="rId20">
        <w:r w:rsidRPr="43BAC7BA">
          <w:rPr>
            <w:rStyle w:val="Hyperlink"/>
            <w:rFonts w:ascii="Adobe Myungjo Std M" w:eastAsia="Adobe Myungjo Std M" w:hAnsi="Adobe Myungjo Std M"/>
          </w:rPr>
          <w:t>https://doi.org/10.1002/9781118845387.wbeoc037</w:t>
        </w:r>
      </w:hyperlink>
      <w:r w:rsidRPr="43BAC7BA">
        <w:rPr>
          <w:rFonts w:ascii="Adobe Myungjo Std M" w:eastAsia="Adobe Myungjo Std M" w:hAnsi="Adobe Myungjo Std M"/>
        </w:rPr>
        <w:t xml:space="preserve"> </w:t>
      </w:r>
    </w:p>
    <w:p w14:paraId="1369D9CE" w14:textId="07E1921E" w:rsidR="001D3F6C" w:rsidRPr="00FA410C" w:rsidRDefault="001D3F6C" w:rsidP="00BF531D">
      <w:pPr>
        <w:rPr>
          <w:rFonts w:ascii="Adobe Myungjo Std M" w:eastAsia="Adobe Myungjo Std M" w:hAnsi="Adobe Myungjo Std M"/>
        </w:rPr>
      </w:pPr>
    </w:p>
    <w:sectPr w:rsidR="001D3F6C" w:rsidRPr="00FA41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Adobe Myungjo Std M">
    <w:panose1 w:val="02020600000000000000"/>
    <w:charset w:val="80"/>
    <w:family w:val="roman"/>
    <w:notTrueType/>
    <w:pitch w:val="variable"/>
    <w:sig w:usb0="00000203" w:usb1="29D72C10" w:usb2="00000010" w:usb3="00000000" w:csb0="002A0005" w:csb1="00000000"/>
  </w:font>
  <w:font w:name="Yu Mincho">
    <w:altName w:val="游明朝"/>
    <w:charset w:val="80"/>
    <w:family w:val="roman"/>
    <w:pitch w:val="variable"/>
    <w:sig w:usb0="800002E7" w:usb1="2AC7FCFF" w:usb2="00000012" w:usb3="00000000" w:csb0="0002009F" w:csb1="00000000"/>
  </w:font>
</w:fonts>
</file>

<file path=word/intelligence2.xml><?xml version="1.0" encoding="utf-8"?>
<int2:intelligence xmlns:int2="http://schemas.microsoft.com/office/intelligence/2020/intelligence" xmlns:oel="http://schemas.microsoft.com/office/2019/extlst">
  <int2:observations>
    <int2:textHash int2:hashCode="+hy8M85sF9u9T4" int2:id="InWxh1MD">
      <int2:state int2:value="Rejected" int2:type="AugLoop_Text_Critique"/>
    </int2:textHash>
    <int2:textHash int2:hashCode="iZS5YkDPqRyN73" int2:id="ZtnkEYF1">
      <int2:state int2:value="Rejected" int2:type="LegacyProofing"/>
    </int2:textHash>
    <int2:textHash int2:hashCode="OjwgNgZqZ6NMz/" int2:id="aYnydW0b">
      <int2:state int2:value="Rejected" int2:type="AugLoop_Text_Critique"/>
    </int2:textHash>
    <int2:textHash int2:hashCode="GBcqjo4hKEwn+d" int2:id="rvE6kFnX">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3262"/>
    <w:rsid w:val="00010060"/>
    <w:rsid w:val="000128CF"/>
    <w:rsid w:val="00016416"/>
    <w:rsid w:val="00040FC1"/>
    <w:rsid w:val="000445C3"/>
    <w:rsid w:val="00046B09"/>
    <w:rsid w:val="0006388A"/>
    <w:rsid w:val="000951C2"/>
    <w:rsid w:val="0009650C"/>
    <w:rsid w:val="000A1A47"/>
    <w:rsid w:val="000B446A"/>
    <w:rsid w:val="000D57FE"/>
    <w:rsid w:val="000D7968"/>
    <w:rsid w:val="000F0551"/>
    <w:rsid w:val="000F2BC2"/>
    <w:rsid w:val="000F7490"/>
    <w:rsid w:val="000F7D6A"/>
    <w:rsid w:val="001052FE"/>
    <w:rsid w:val="00107AA5"/>
    <w:rsid w:val="00127651"/>
    <w:rsid w:val="00133071"/>
    <w:rsid w:val="0014199A"/>
    <w:rsid w:val="00154670"/>
    <w:rsid w:val="00162491"/>
    <w:rsid w:val="00166855"/>
    <w:rsid w:val="00174ED3"/>
    <w:rsid w:val="00177E0F"/>
    <w:rsid w:val="0017E158"/>
    <w:rsid w:val="001A08D2"/>
    <w:rsid w:val="001A125A"/>
    <w:rsid w:val="001A2879"/>
    <w:rsid w:val="001A5796"/>
    <w:rsid w:val="001B6FE5"/>
    <w:rsid w:val="001B7514"/>
    <w:rsid w:val="001C1C4A"/>
    <w:rsid w:val="001C7B94"/>
    <w:rsid w:val="001D3F6C"/>
    <w:rsid w:val="001D557C"/>
    <w:rsid w:val="001E17CA"/>
    <w:rsid w:val="001E6324"/>
    <w:rsid w:val="00220C1B"/>
    <w:rsid w:val="00222F03"/>
    <w:rsid w:val="002253E3"/>
    <w:rsid w:val="0023328E"/>
    <w:rsid w:val="002336BC"/>
    <w:rsid w:val="00237881"/>
    <w:rsid w:val="0024231B"/>
    <w:rsid w:val="00243CEC"/>
    <w:rsid w:val="00255B38"/>
    <w:rsid w:val="002609FC"/>
    <w:rsid w:val="00275664"/>
    <w:rsid w:val="002861E0"/>
    <w:rsid w:val="0028688A"/>
    <w:rsid w:val="00290511"/>
    <w:rsid w:val="00295A5C"/>
    <w:rsid w:val="0029600C"/>
    <w:rsid w:val="002A434A"/>
    <w:rsid w:val="002B031B"/>
    <w:rsid w:val="002B1C3F"/>
    <w:rsid w:val="002C6A5B"/>
    <w:rsid w:val="002D0C4E"/>
    <w:rsid w:val="002D7D71"/>
    <w:rsid w:val="002E4C78"/>
    <w:rsid w:val="002EF291"/>
    <w:rsid w:val="002F11B8"/>
    <w:rsid w:val="00301516"/>
    <w:rsid w:val="00303C48"/>
    <w:rsid w:val="00330D18"/>
    <w:rsid w:val="00332D5F"/>
    <w:rsid w:val="003408E1"/>
    <w:rsid w:val="00374632"/>
    <w:rsid w:val="003807D6"/>
    <w:rsid w:val="00380969"/>
    <w:rsid w:val="003849D9"/>
    <w:rsid w:val="003850B6"/>
    <w:rsid w:val="003926B8"/>
    <w:rsid w:val="003967E1"/>
    <w:rsid w:val="003A26A3"/>
    <w:rsid w:val="003A2A35"/>
    <w:rsid w:val="003D1091"/>
    <w:rsid w:val="003D70A5"/>
    <w:rsid w:val="003E7EE3"/>
    <w:rsid w:val="00401D20"/>
    <w:rsid w:val="00422870"/>
    <w:rsid w:val="00424438"/>
    <w:rsid w:val="00426853"/>
    <w:rsid w:val="00426D64"/>
    <w:rsid w:val="00439F5F"/>
    <w:rsid w:val="004712BE"/>
    <w:rsid w:val="00493161"/>
    <w:rsid w:val="00496DC0"/>
    <w:rsid w:val="004A388C"/>
    <w:rsid w:val="004A59DD"/>
    <w:rsid w:val="004B2A9C"/>
    <w:rsid w:val="004C7099"/>
    <w:rsid w:val="004E620F"/>
    <w:rsid w:val="004F0CB3"/>
    <w:rsid w:val="004F2E37"/>
    <w:rsid w:val="004F3A26"/>
    <w:rsid w:val="004F71CA"/>
    <w:rsid w:val="00500D11"/>
    <w:rsid w:val="00503663"/>
    <w:rsid w:val="00504626"/>
    <w:rsid w:val="00506D22"/>
    <w:rsid w:val="005175F4"/>
    <w:rsid w:val="00517CFA"/>
    <w:rsid w:val="00531E46"/>
    <w:rsid w:val="00536689"/>
    <w:rsid w:val="005369DD"/>
    <w:rsid w:val="005433AF"/>
    <w:rsid w:val="005435A0"/>
    <w:rsid w:val="00543916"/>
    <w:rsid w:val="00543E27"/>
    <w:rsid w:val="00550297"/>
    <w:rsid w:val="00555B01"/>
    <w:rsid w:val="00564BFB"/>
    <w:rsid w:val="005764CF"/>
    <w:rsid w:val="00580662"/>
    <w:rsid w:val="005831AF"/>
    <w:rsid w:val="005909C3"/>
    <w:rsid w:val="00591A83"/>
    <w:rsid w:val="00597A8B"/>
    <w:rsid w:val="005C4F23"/>
    <w:rsid w:val="005D77EE"/>
    <w:rsid w:val="006155FC"/>
    <w:rsid w:val="00620B9D"/>
    <w:rsid w:val="00622C23"/>
    <w:rsid w:val="0062777A"/>
    <w:rsid w:val="006308AF"/>
    <w:rsid w:val="0064661C"/>
    <w:rsid w:val="00647BA3"/>
    <w:rsid w:val="006537E7"/>
    <w:rsid w:val="00654ADF"/>
    <w:rsid w:val="00662A6D"/>
    <w:rsid w:val="00666A93"/>
    <w:rsid w:val="00673217"/>
    <w:rsid w:val="00673FE2"/>
    <w:rsid w:val="00680609"/>
    <w:rsid w:val="00681E82"/>
    <w:rsid w:val="006863FE"/>
    <w:rsid w:val="00693BC0"/>
    <w:rsid w:val="0069442C"/>
    <w:rsid w:val="006A7EBE"/>
    <w:rsid w:val="006C2115"/>
    <w:rsid w:val="006D23EC"/>
    <w:rsid w:val="006E111F"/>
    <w:rsid w:val="006E53E9"/>
    <w:rsid w:val="006F2D30"/>
    <w:rsid w:val="00701467"/>
    <w:rsid w:val="00701FC1"/>
    <w:rsid w:val="00703F94"/>
    <w:rsid w:val="00715813"/>
    <w:rsid w:val="00721CEB"/>
    <w:rsid w:val="007456A4"/>
    <w:rsid w:val="007457D1"/>
    <w:rsid w:val="007537A2"/>
    <w:rsid w:val="007677BF"/>
    <w:rsid w:val="007811C2"/>
    <w:rsid w:val="00781E67"/>
    <w:rsid w:val="007A110D"/>
    <w:rsid w:val="007C6AE0"/>
    <w:rsid w:val="007E1BA9"/>
    <w:rsid w:val="007F6A80"/>
    <w:rsid w:val="008079D4"/>
    <w:rsid w:val="00827D00"/>
    <w:rsid w:val="00844059"/>
    <w:rsid w:val="008444F4"/>
    <w:rsid w:val="00847CE8"/>
    <w:rsid w:val="00847ED2"/>
    <w:rsid w:val="00856A95"/>
    <w:rsid w:val="008623E9"/>
    <w:rsid w:val="00862BC8"/>
    <w:rsid w:val="00870231"/>
    <w:rsid w:val="00871042"/>
    <w:rsid w:val="00871234"/>
    <w:rsid w:val="00890F05"/>
    <w:rsid w:val="008915F7"/>
    <w:rsid w:val="008A4516"/>
    <w:rsid w:val="008C02CD"/>
    <w:rsid w:val="008C0D44"/>
    <w:rsid w:val="008D6DAC"/>
    <w:rsid w:val="008D7722"/>
    <w:rsid w:val="008F72BA"/>
    <w:rsid w:val="0090366E"/>
    <w:rsid w:val="0091010C"/>
    <w:rsid w:val="009160C4"/>
    <w:rsid w:val="00916A92"/>
    <w:rsid w:val="009275D1"/>
    <w:rsid w:val="00940693"/>
    <w:rsid w:val="00951ED3"/>
    <w:rsid w:val="0096621A"/>
    <w:rsid w:val="00977203"/>
    <w:rsid w:val="0098534F"/>
    <w:rsid w:val="00986D92"/>
    <w:rsid w:val="009A3D55"/>
    <w:rsid w:val="009A43DD"/>
    <w:rsid w:val="009B3388"/>
    <w:rsid w:val="009B67F3"/>
    <w:rsid w:val="009C33C4"/>
    <w:rsid w:val="009E0D1F"/>
    <w:rsid w:val="009F6096"/>
    <w:rsid w:val="00A052B4"/>
    <w:rsid w:val="00A109FB"/>
    <w:rsid w:val="00A150C5"/>
    <w:rsid w:val="00A200F9"/>
    <w:rsid w:val="00A21AFD"/>
    <w:rsid w:val="00A502D4"/>
    <w:rsid w:val="00A756DB"/>
    <w:rsid w:val="00A80B1A"/>
    <w:rsid w:val="00A86313"/>
    <w:rsid w:val="00A872C9"/>
    <w:rsid w:val="00A90BCB"/>
    <w:rsid w:val="00AB1F57"/>
    <w:rsid w:val="00AC0832"/>
    <w:rsid w:val="00AC6C38"/>
    <w:rsid w:val="00AD259F"/>
    <w:rsid w:val="00AD2896"/>
    <w:rsid w:val="00AE37D8"/>
    <w:rsid w:val="00AE6A07"/>
    <w:rsid w:val="00AE6AB8"/>
    <w:rsid w:val="00AE6B28"/>
    <w:rsid w:val="00B167FD"/>
    <w:rsid w:val="00B16F0F"/>
    <w:rsid w:val="00B17A5F"/>
    <w:rsid w:val="00B21342"/>
    <w:rsid w:val="00B32FA6"/>
    <w:rsid w:val="00B743B7"/>
    <w:rsid w:val="00B7652E"/>
    <w:rsid w:val="00B918C3"/>
    <w:rsid w:val="00BA1D75"/>
    <w:rsid w:val="00BA56AA"/>
    <w:rsid w:val="00BA7181"/>
    <w:rsid w:val="00BC4155"/>
    <w:rsid w:val="00BD4746"/>
    <w:rsid w:val="00BD7CD8"/>
    <w:rsid w:val="00BE605F"/>
    <w:rsid w:val="00BE7D86"/>
    <w:rsid w:val="00BF1FC4"/>
    <w:rsid w:val="00BF2215"/>
    <w:rsid w:val="00BF531D"/>
    <w:rsid w:val="00BF787A"/>
    <w:rsid w:val="00C016C7"/>
    <w:rsid w:val="00C1532E"/>
    <w:rsid w:val="00C24D08"/>
    <w:rsid w:val="00C254A3"/>
    <w:rsid w:val="00C2759D"/>
    <w:rsid w:val="00C403FA"/>
    <w:rsid w:val="00C4493D"/>
    <w:rsid w:val="00C523F9"/>
    <w:rsid w:val="00C60DF1"/>
    <w:rsid w:val="00C72A9B"/>
    <w:rsid w:val="00C902F9"/>
    <w:rsid w:val="00C92E02"/>
    <w:rsid w:val="00C933E5"/>
    <w:rsid w:val="00CC6225"/>
    <w:rsid w:val="00CC6690"/>
    <w:rsid w:val="00CE2F5D"/>
    <w:rsid w:val="00CE2FE4"/>
    <w:rsid w:val="00CE74C3"/>
    <w:rsid w:val="00CF2BBF"/>
    <w:rsid w:val="00CF7F4D"/>
    <w:rsid w:val="00D03F27"/>
    <w:rsid w:val="00D1428B"/>
    <w:rsid w:val="00D15DC1"/>
    <w:rsid w:val="00D235D4"/>
    <w:rsid w:val="00D329B7"/>
    <w:rsid w:val="00D348C9"/>
    <w:rsid w:val="00D47E0D"/>
    <w:rsid w:val="00D508D0"/>
    <w:rsid w:val="00D63262"/>
    <w:rsid w:val="00D64AF2"/>
    <w:rsid w:val="00D74A8D"/>
    <w:rsid w:val="00D77D08"/>
    <w:rsid w:val="00D8297B"/>
    <w:rsid w:val="00D82C95"/>
    <w:rsid w:val="00D8308B"/>
    <w:rsid w:val="00DC65A0"/>
    <w:rsid w:val="00DC7545"/>
    <w:rsid w:val="00DC7A04"/>
    <w:rsid w:val="00DD05E5"/>
    <w:rsid w:val="00DD0D42"/>
    <w:rsid w:val="00DD28A3"/>
    <w:rsid w:val="00DE6F89"/>
    <w:rsid w:val="00E02403"/>
    <w:rsid w:val="00E10297"/>
    <w:rsid w:val="00E25178"/>
    <w:rsid w:val="00E40F88"/>
    <w:rsid w:val="00E5105B"/>
    <w:rsid w:val="00E63871"/>
    <w:rsid w:val="00E75660"/>
    <w:rsid w:val="00E76B73"/>
    <w:rsid w:val="00E83642"/>
    <w:rsid w:val="00E962DF"/>
    <w:rsid w:val="00EA24B3"/>
    <w:rsid w:val="00EB3F55"/>
    <w:rsid w:val="00EC6D7E"/>
    <w:rsid w:val="00EEF860"/>
    <w:rsid w:val="00F20583"/>
    <w:rsid w:val="00F20710"/>
    <w:rsid w:val="00F22F8A"/>
    <w:rsid w:val="00F2373F"/>
    <w:rsid w:val="00F32838"/>
    <w:rsid w:val="00F33298"/>
    <w:rsid w:val="00F33B63"/>
    <w:rsid w:val="00F417CA"/>
    <w:rsid w:val="00F613B3"/>
    <w:rsid w:val="00F72F4C"/>
    <w:rsid w:val="00F74D0C"/>
    <w:rsid w:val="00F8311A"/>
    <w:rsid w:val="00F9008C"/>
    <w:rsid w:val="00F96944"/>
    <w:rsid w:val="00FA410C"/>
    <w:rsid w:val="00FB119A"/>
    <w:rsid w:val="00FC4A49"/>
    <w:rsid w:val="00FC61DC"/>
    <w:rsid w:val="00FD132B"/>
    <w:rsid w:val="00FE4A9B"/>
    <w:rsid w:val="00FF6586"/>
    <w:rsid w:val="017B44A4"/>
    <w:rsid w:val="01A60F3E"/>
    <w:rsid w:val="01CE3EBF"/>
    <w:rsid w:val="01FEBD3C"/>
    <w:rsid w:val="0201A709"/>
    <w:rsid w:val="0237DAD3"/>
    <w:rsid w:val="0249F726"/>
    <w:rsid w:val="037565A1"/>
    <w:rsid w:val="03BE6A38"/>
    <w:rsid w:val="03E5E34B"/>
    <w:rsid w:val="040FDA38"/>
    <w:rsid w:val="04BDE3D9"/>
    <w:rsid w:val="04C1A220"/>
    <w:rsid w:val="04C3016D"/>
    <w:rsid w:val="04C853AA"/>
    <w:rsid w:val="052F54B7"/>
    <w:rsid w:val="0542C041"/>
    <w:rsid w:val="054454EA"/>
    <w:rsid w:val="056F7205"/>
    <w:rsid w:val="058197E8"/>
    <w:rsid w:val="05E5566C"/>
    <w:rsid w:val="06583656"/>
    <w:rsid w:val="065D7281"/>
    <w:rsid w:val="069F2B8E"/>
    <w:rsid w:val="070666E5"/>
    <w:rsid w:val="07674BD3"/>
    <w:rsid w:val="078D4DCB"/>
    <w:rsid w:val="07E179D2"/>
    <w:rsid w:val="07FAA22F"/>
    <w:rsid w:val="0816ED1A"/>
    <w:rsid w:val="08407193"/>
    <w:rsid w:val="085FFADB"/>
    <w:rsid w:val="086143E2"/>
    <w:rsid w:val="0863A263"/>
    <w:rsid w:val="08993859"/>
    <w:rsid w:val="08A7DCE6"/>
    <w:rsid w:val="08BFCC74"/>
    <w:rsid w:val="097D4A33"/>
    <w:rsid w:val="097E995D"/>
    <w:rsid w:val="099383FA"/>
    <w:rsid w:val="09AAAE7D"/>
    <w:rsid w:val="09FBCB3C"/>
    <w:rsid w:val="0A6AAF30"/>
    <w:rsid w:val="0AF603C9"/>
    <w:rsid w:val="0B199C88"/>
    <w:rsid w:val="0BBBB0FB"/>
    <w:rsid w:val="0BD98804"/>
    <w:rsid w:val="0BE40FD8"/>
    <w:rsid w:val="0BF4D3FA"/>
    <w:rsid w:val="0C09532B"/>
    <w:rsid w:val="0C3ABCF6"/>
    <w:rsid w:val="0C3FAD20"/>
    <w:rsid w:val="0C494EE8"/>
    <w:rsid w:val="0C7177F2"/>
    <w:rsid w:val="0CBA3D32"/>
    <w:rsid w:val="0CC3867C"/>
    <w:rsid w:val="0CCE1352"/>
    <w:rsid w:val="0CFA7449"/>
    <w:rsid w:val="0D2F4136"/>
    <w:rsid w:val="0D38000B"/>
    <w:rsid w:val="0DE70E7A"/>
    <w:rsid w:val="0DF9987B"/>
    <w:rsid w:val="0E69E3B3"/>
    <w:rsid w:val="0ED729E5"/>
    <w:rsid w:val="0F694BC9"/>
    <w:rsid w:val="0F9568DC"/>
    <w:rsid w:val="0FC20C4F"/>
    <w:rsid w:val="0FC792D9"/>
    <w:rsid w:val="0FDED40B"/>
    <w:rsid w:val="1009C040"/>
    <w:rsid w:val="101D6A0A"/>
    <w:rsid w:val="107FFBA5"/>
    <w:rsid w:val="108D751C"/>
    <w:rsid w:val="10931A17"/>
    <w:rsid w:val="10D9F0B4"/>
    <w:rsid w:val="115DDCB0"/>
    <w:rsid w:val="11A20AE3"/>
    <w:rsid w:val="11BCCFE2"/>
    <w:rsid w:val="1275CB9C"/>
    <w:rsid w:val="1291E9D1"/>
    <w:rsid w:val="12FF339B"/>
    <w:rsid w:val="131674CD"/>
    <w:rsid w:val="13297EB6"/>
    <w:rsid w:val="1358A043"/>
    <w:rsid w:val="137A9110"/>
    <w:rsid w:val="138BBBC7"/>
    <w:rsid w:val="13DE85A2"/>
    <w:rsid w:val="13FF2DA4"/>
    <w:rsid w:val="141056E2"/>
    <w:rsid w:val="14377D43"/>
    <w:rsid w:val="1438053E"/>
    <w:rsid w:val="144D6068"/>
    <w:rsid w:val="1474B97D"/>
    <w:rsid w:val="1476E72D"/>
    <w:rsid w:val="14934EB5"/>
    <w:rsid w:val="14957D72"/>
    <w:rsid w:val="14B2452E"/>
    <w:rsid w:val="14C7EA60"/>
    <w:rsid w:val="14CD3C9D"/>
    <w:rsid w:val="14EB1984"/>
    <w:rsid w:val="1549A948"/>
    <w:rsid w:val="15A267A2"/>
    <w:rsid w:val="15B9120A"/>
    <w:rsid w:val="1658FB09"/>
    <w:rsid w:val="16590395"/>
    <w:rsid w:val="166A9D4B"/>
    <w:rsid w:val="16B03386"/>
    <w:rsid w:val="16C9136D"/>
    <w:rsid w:val="16E63118"/>
    <w:rsid w:val="172B0609"/>
    <w:rsid w:val="17994B95"/>
    <w:rsid w:val="17BB54D7"/>
    <w:rsid w:val="17C01333"/>
    <w:rsid w:val="17CD1E34"/>
    <w:rsid w:val="17E1FEA3"/>
    <w:rsid w:val="187200B1"/>
    <w:rsid w:val="1884BF48"/>
    <w:rsid w:val="18AC8124"/>
    <w:rsid w:val="18EBC724"/>
    <w:rsid w:val="19698D6A"/>
    <w:rsid w:val="198299BB"/>
    <w:rsid w:val="19A9F70A"/>
    <w:rsid w:val="19AA28E0"/>
    <w:rsid w:val="19D8BE27"/>
    <w:rsid w:val="19E0A4BC"/>
    <w:rsid w:val="1A27D7F1"/>
    <w:rsid w:val="1A67E623"/>
    <w:rsid w:val="1AC498F7"/>
    <w:rsid w:val="1AFDBBAA"/>
    <w:rsid w:val="1B0A6D44"/>
    <w:rsid w:val="1B2186B2"/>
    <w:rsid w:val="1B372BE4"/>
    <w:rsid w:val="1B45E32F"/>
    <w:rsid w:val="1B45F941"/>
    <w:rsid w:val="1B5C7ECE"/>
    <w:rsid w:val="1B601CB1"/>
    <w:rsid w:val="1BA6DAF9"/>
    <w:rsid w:val="1BACF49D"/>
    <w:rsid w:val="1BF9B255"/>
    <w:rsid w:val="1C01C350"/>
    <w:rsid w:val="1C2401FF"/>
    <w:rsid w:val="1C8E06CF"/>
    <w:rsid w:val="1CE197CC"/>
    <w:rsid w:val="1D868513"/>
    <w:rsid w:val="1D91A3D3"/>
    <w:rsid w:val="1E560ADE"/>
    <w:rsid w:val="1E741EE3"/>
    <w:rsid w:val="1E802F8C"/>
    <w:rsid w:val="1E97BD73"/>
    <w:rsid w:val="1EBA86E6"/>
    <w:rsid w:val="1F8BC423"/>
    <w:rsid w:val="1FA6BF14"/>
    <w:rsid w:val="1FA84631"/>
    <w:rsid w:val="1FCE1A95"/>
    <w:rsid w:val="1FDBD219"/>
    <w:rsid w:val="2019388E"/>
    <w:rsid w:val="20480710"/>
    <w:rsid w:val="204F1D78"/>
    <w:rsid w:val="2065FB62"/>
    <w:rsid w:val="207D55B0"/>
    <w:rsid w:val="208DB21D"/>
    <w:rsid w:val="20A81E14"/>
    <w:rsid w:val="20FA4137"/>
    <w:rsid w:val="20FE5FFA"/>
    <w:rsid w:val="212CF206"/>
    <w:rsid w:val="216FAA5C"/>
    <w:rsid w:val="21B87E97"/>
    <w:rsid w:val="21CB8C8B"/>
    <w:rsid w:val="2207D605"/>
    <w:rsid w:val="2266DAD8"/>
    <w:rsid w:val="22CAEDE7"/>
    <w:rsid w:val="237FA7D2"/>
    <w:rsid w:val="239EDE25"/>
    <w:rsid w:val="2401061A"/>
    <w:rsid w:val="243150CE"/>
    <w:rsid w:val="243600BC"/>
    <w:rsid w:val="246B7B3D"/>
    <w:rsid w:val="248B6250"/>
    <w:rsid w:val="248F9C55"/>
    <w:rsid w:val="2495A284"/>
    <w:rsid w:val="25032D4D"/>
    <w:rsid w:val="253AAE86"/>
    <w:rsid w:val="254366D6"/>
    <w:rsid w:val="25773893"/>
    <w:rsid w:val="25891035"/>
    <w:rsid w:val="25B121CF"/>
    <w:rsid w:val="25B1BBE8"/>
    <w:rsid w:val="25D5159D"/>
    <w:rsid w:val="2623CE7B"/>
    <w:rsid w:val="263172E5"/>
    <w:rsid w:val="2688728B"/>
    <w:rsid w:val="269EFDAE"/>
    <w:rsid w:val="26F92919"/>
    <w:rsid w:val="26F96E4E"/>
    <w:rsid w:val="2726A6BE"/>
    <w:rsid w:val="272792BD"/>
    <w:rsid w:val="277C5DF8"/>
    <w:rsid w:val="278756B3"/>
    <w:rsid w:val="281780DF"/>
    <w:rsid w:val="2834CA9B"/>
    <w:rsid w:val="285318F5"/>
    <w:rsid w:val="285E4B6F"/>
    <w:rsid w:val="288C1EC8"/>
    <w:rsid w:val="28F1E0AD"/>
    <w:rsid w:val="291E216A"/>
    <w:rsid w:val="29232714"/>
    <w:rsid w:val="292E9102"/>
    <w:rsid w:val="296A848D"/>
    <w:rsid w:val="29D5CB80"/>
    <w:rsid w:val="29EEE956"/>
    <w:rsid w:val="2A190E9B"/>
    <w:rsid w:val="2A5F337F"/>
    <w:rsid w:val="2A71AE84"/>
    <w:rsid w:val="2A738DB5"/>
    <w:rsid w:val="2A916C20"/>
    <w:rsid w:val="2AA160E6"/>
    <w:rsid w:val="2AA86EAF"/>
    <w:rsid w:val="2ADA90F4"/>
    <w:rsid w:val="2AEBBBAB"/>
    <w:rsid w:val="2B36C8E0"/>
    <w:rsid w:val="2B5491B4"/>
    <w:rsid w:val="2B6443C6"/>
    <w:rsid w:val="2C003977"/>
    <w:rsid w:val="2C7956AD"/>
    <w:rsid w:val="2C866910"/>
    <w:rsid w:val="2CC0D7CA"/>
    <w:rsid w:val="2D2A47C0"/>
    <w:rsid w:val="2D566641"/>
    <w:rsid w:val="2DBCCDCD"/>
    <w:rsid w:val="2E05D3CF"/>
    <w:rsid w:val="2E2347C3"/>
    <w:rsid w:val="2E357EF5"/>
    <w:rsid w:val="2E398871"/>
    <w:rsid w:val="2E4F0239"/>
    <w:rsid w:val="2E6ED68F"/>
    <w:rsid w:val="2F14EA2E"/>
    <w:rsid w:val="2F165C8D"/>
    <w:rsid w:val="2F2F23EB"/>
    <w:rsid w:val="2F359108"/>
    <w:rsid w:val="2F5C00AA"/>
    <w:rsid w:val="2F775416"/>
    <w:rsid w:val="2FC9A4C2"/>
    <w:rsid w:val="3045027D"/>
    <w:rsid w:val="305960D7"/>
    <w:rsid w:val="30685793"/>
    <w:rsid w:val="30874EE8"/>
    <w:rsid w:val="3100ADA4"/>
    <w:rsid w:val="3119E099"/>
    <w:rsid w:val="3179DC70"/>
    <w:rsid w:val="3189553D"/>
    <w:rsid w:val="3203E0FF"/>
    <w:rsid w:val="3213EBDA"/>
    <w:rsid w:val="3293A16C"/>
    <w:rsid w:val="32B422E8"/>
    <w:rsid w:val="32EFB66C"/>
    <w:rsid w:val="32F6CD90"/>
    <w:rsid w:val="33298C0D"/>
    <w:rsid w:val="332F5CAF"/>
    <w:rsid w:val="33701789"/>
    <w:rsid w:val="34384E66"/>
    <w:rsid w:val="34475F67"/>
    <w:rsid w:val="348465C0"/>
    <w:rsid w:val="34D8ECD6"/>
    <w:rsid w:val="34FDF16D"/>
    <w:rsid w:val="350AD6C5"/>
    <w:rsid w:val="35206126"/>
    <w:rsid w:val="35212EBD"/>
    <w:rsid w:val="35213E9D"/>
    <w:rsid w:val="35217264"/>
    <w:rsid w:val="359FFEFB"/>
    <w:rsid w:val="35E275D2"/>
    <w:rsid w:val="3679A905"/>
    <w:rsid w:val="36F809FE"/>
    <w:rsid w:val="375F2145"/>
    <w:rsid w:val="37DDB02C"/>
    <w:rsid w:val="381792ED"/>
    <w:rsid w:val="3835922F"/>
    <w:rsid w:val="38567258"/>
    <w:rsid w:val="38732283"/>
    <w:rsid w:val="387916D0"/>
    <w:rsid w:val="38832D5E"/>
    <w:rsid w:val="38EC9E52"/>
    <w:rsid w:val="39076DFA"/>
    <w:rsid w:val="3954A1E1"/>
    <w:rsid w:val="39E0FE3D"/>
    <w:rsid w:val="3A7490F9"/>
    <w:rsid w:val="3A817CC6"/>
    <w:rsid w:val="3A897BE5"/>
    <w:rsid w:val="3AF07242"/>
    <w:rsid w:val="3B6A8D61"/>
    <w:rsid w:val="3B6D32F1"/>
    <w:rsid w:val="3BAAB7B2"/>
    <w:rsid w:val="3BBACE20"/>
    <w:rsid w:val="3BD1FB1C"/>
    <w:rsid w:val="3C2D39CC"/>
    <w:rsid w:val="3C6F5CC4"/>
    <w:rsid w:val="3C7924DA"/>
    <w:rsid w:val="3CD27426"/>
    <w:rsid w:val="3D2B730B"/>
    <w:rsid w:val="3D60630D"/>
    <w:rsid w:val="3D778799"/>
    <w:rsid w:val="3DDADF1D"/>
    <w:rsid w:val="3DF59F4B"/>
    <w:rsid w:val="3E1148CA"/>
    <w:rsid w:val="3E9A4BDF"/>
    <w:rsid w:val="3EA41F0F"/>
    <w:rsid w:val="3EAF2C4D"/>
    <w:rsid w:val="3EC2E1AA"/>
    <w:rsid w:val="3EC608D8"/>
    <w:rsid w:val="3EE25874"/>
    <w:rsid w:val="3EEA18DA"/>
    <w:rsid w:val="3F3E7B78"/>
    <w:rsid w:val="3F5CED08"/>
    <w:rsid w:val="3F64DA8E"/>
    <w:rsid w:val="3F76AF7E"/>
    <w:rsid w:val="3FA68D23"/>
    <w:rsid w:val="406EC400"/>
    <w:rsid w:val="409803CF"/>
    <w:rsid w:val="40C63BD4"/>
    <w:rsid w:val="40E063E7"/>
    <w:rsid w:val="40F8BD69"/>
    <w:rsid w:val="412E84B3"/>
    <w:rsid w:val="419F0694"/>
    <w:rsid w:val="41E300C0"/>
    <w:rsid w:val="41F6C8D9"/>
    <w:rsid w:val="4206D0B9"/>
    <w:rsid w:val="4233D430"/>
    <w:rsid w:val="4284D5FD"/>
    <w:rsid w:val="428856B4"/>
    <w:rsid w:val="42896FFF"/>
    <w:rsid w:val="429C7B50"/>
    <w:rsid w:val="42AD4F92"/>
    <w:rsid w:val="42B1B2BC"/>
    <w:rsid w:val="42F31EF6"/>
    <w:rsid w:val="42F9F3DF"/>
    <w:rsid w:val="43924C37"/>
    <w:rsid w:val="4392993A"/>
    <w:rsid w:val="43BAC7BA"/>
    <w:rsid w:val="44066B31"/>
    <w:rsid w:val="4451E763"/>
    <w:rsid w:val="446AC751"/>
    <w:rsid w:val="4479FE46"/>
    <w:rsid w:val="44D85A00"/>
    <w:rsid w:val="451B0EBF"/>
    <w:rsid w:val="4561B834"/>
    <w:rsid w:val="45620209"/>
    <w:rsid w:val="45B4D8B0"/>
    <w:rsid w:val="46694904"/>
    <w:rsid w:val="466E5E5E"/>
    <w:rsid w:val="4681DF60"/>
    <w:rsid w:val="46D8E372"/>
    <w:rsid w:val="46ED6A59"/>
    <w:rsid w:val="47490950"/>
    <w:rsid w:val="4750CAC6"/>
    <w:rsid w:val="47B19F08"/>
    <w:rsid w:val="47C61844"/>
    <w:rsid w:val="47C96456"/>
    <w:rsid w:val="47E9C0E9"/>
    <w:rsid w:val="48490C50"/>
    <w:rsid w:val="4952D6D6"/>
    <w:rsid w:val="495BEF17"/>
    <w:rsid w:val="4961B546"/>
    <w:rsid w:val="4963E0E3"/>
    <w:rsid w:val="49A5FF20"/>
    <w:rsid w:val="49B294C2"/>
    <w:rsid w:val="49D1749E"/>
    <w:rsid w:val="4A48163F"/>
    <w:rsid w:val="4A4DBC10"/>
    <w:rsid w:val="4AAC5629"/>
    <w:rsid w:val="4AB86177"/>
    <w:rsid w:val="4AD4FE88"/>
    <w:rsid w:val="4AE24E5A"/>
    <w:rsid w:val="4AE490A9"/>
    <w:rsid w:val="4C15249E"/>
    <w:rsid w:val="4C6AD6A9"/>
    <w:rsid w:val="4C6AECBB"/>
    <w:rsid w:val="4C9B81A5"/>
    <w:rsid w:val="4CBD55AF"/>
    <w:rsid w:val="4CC1780A"/>
    <w:rsid w:val="4D409A1E"/>
    <w:rsid w:val="4D4BC38E"/>
    <w:rsid w:val="4DF00239"/>
    <w:rsid w:val="4E07B82F"/>
    <w:rsid w:val="4E475CE1"/>
    <w:rsid w:val="4E5D486B"/>
    <w:rsid w:val="4EA4E5C1"/>
    <w:rsid w:val="4EC87745"/>
    <w:rsid w:val="4EF0E23B"/>
    <w:rsid w:val="4F8B198F"/>
    <w:rsid w:val="4FB801CC"/>
    <w:rsid w:val="4FD12A29"/>
    <w:rsid w:val="4FD32267"/>
    <w:rsid w:val="4FE32D42"/>
    <w:rsid w:val="4FFCC054"/>
    <w:rsid w:val="50BCFD94"/>
    <w:rsid w:val="50E36F94"/>
    <w:rsid w:val="513F58F1"/>
    <w:rsid w:val="51422696"/>
    <w:rsid w:val="51859EDE"/>
    <w:rsid w:val="519890B5"/>
    <w:rsid w:val="51A48081"/>
    <w:rsid w:val="5200DE44"/>
    <w:rsid w:val="520F7D54"/>
    <w:rsid w:val="521B65EE"/>
    <w:rsid w:val="52477028"/>
    <w:rsid w:val="5272C096"/>
    <w:rsid w:val="527550D2"/>
    <w:rsid w:val="52A7F924"/>
    <w:rsid w:val="52B29F1A"/>
    <w:rsid w:val="53AB4DB5"/>
    <w:rsid w:val="53C53A5E"/>
    <w:rsid w:val="53CACFF5"/>
    <w:rsid w:val="540E90F7"/>
    <w:rsid w:val="54864CF2"/>
    <w:rsid w:val="54CB3C59"/>
    <w:rsid w:val="559D62A0"/>
    <w:rsid w:val="55B3C1C3"/>
    <w:rsid w:val="560EF86A"/>
    <w:rsid w:val="56318927"/>
    <w:rsid w:val="56425858"/>
    <w:rsid w:val="5646C9A3"/>
    <w:rsid w:val="565FA200"/>
    <w:rsid w:val="56D240C0"/>
    <w:rsid w:val="570B7BA9"/>
    <w:rsid w:val="5786103D"/>
    <w:rsid w:val="57990A8C"/>
    <w:rsid w:val="57C5A3AF"/>
    <w:rsid w:val="5851BBCE"/>
    <w:rsid w:val="58796C9B"/>
    <w:rsid w:val="587B03C6"/>
    <w:rsid w:val="58A74C0A"/>
    <w:rsid w:val="5900B922"/>
    <w:rsid w:val="5905AE06"/>
    <w:rsid w:val="592B18A9"/>
    <w:rsid w:val="59811024"/>
    <w:rsid w:val="59FC7B34"/>
    <w:rsid w:val="5A1A8F39"/>
    <w:rsid w:val="5A2A83FF"/>
    <w:rsid w:val="5AE58F15"/>
    <w:rsid w:val="5AED3C49"/>
    <w:rsid w:val="5B33FA93"/>
    <w:rsid w:val="5BAE7214"/>
    <w:rsid w:val="5C12200B"/>
    <w:rsid w:val="5C598160"/>
    <w:rsid w:val="5C630EBB"/>
    <w:rsid w:val="5C652D3A"/>
    <w:rsid w:val="5C7858A5"/>
    <w:rsid w:val="5CF24534"/>
    <w:rsid w:val="5D1A70D0"/>
    <w:rsid w:val="5D2E68A9"/>
    <w:rsid w:val="5D45F0E6"/>
    <w:rsid w:val="5D522FFB"/>
    <w:rsid w:val="5D638074"/>
    <w:rsid w:val="5D7ABD2D"/>
    <w:rsid w:val="5D85FA62"/>
    <w:rsid w:val="5D943E9E"/>
    <w:rsid w:val="5E3E472D"/>
    <w:rsid w:val="5E761B32"/>
    <w:rsid w:val="5EF77B7C"/>
    <w:rsid w:val="5F4AABC7"/>
    <w:rsid w:val="5F58377B"/>
    <w:rsid w:val="5FC1D720"/>
    <w:rsid w:val="5FE81635"/>
    <w:rsid w:val="604C7956"/>
    <w:rsid w:val="6055B0F1"/>
    <w:rsid w:val="606ED94E"/>
    <w:rsid w:val="6070A860"/>
    <w:rsid w:val="60809D26"/>
    <w:rsid w:val="611083FC"/>
    <w:rsid w:val="61317482"/>
    <w:rsid w:val="619D0EF3"/>
    <w:rsid w:val="61E98BD5"/>
    <w:rsid w:val="61EE64BC"/>
    <w:rsid w:val="626FBC03"/>
    <w:rsid w:val="627FF0A9"/>
    <w:rsid w:val="629ECFEA"/>
    <w:rsid w:val="630AC501"/>
    <w:rsid w:val="63572975"/>
    <w:rsid w:val="63855C36"/>
    <w:rsid w:val="63BFD432"/>
    <w:rsid w:val="64067F30"/>
    <w:rsid w:val="641BC10A"/>
    <w:rsid w:val="64733871"/>
    <w:rsid w:val="647348FE"/>
    <w:rsid w:val="64F598CD"/>
    <w:rsid w:val="65018CFA"/>
    <w:rsid w:val="6505DE1A"/>
    <w:rsid w:val="650C5A58"/>
    <w:rsid w:val="6534D8D8"/>
    <w:rsid w:val="657DCFF5"/>
    <w:rsid w:val="658173E9"/>
    <w:rsid w:val="66DAFE3C"/>
    <w:rsid w:val="6705AFCD"/>
    <w:rsid w:val="6755D691"/>
    <w:rsid w:val="6773852D"/>
    <w:rsid w:val="67C90DE2"/>
    <w:rsid w:val="67E0961F"/>
    <w:rsid w:val="680C5077"/>
    <w:rsid w:val="685DA640"/>
    <w:rsid w:val="6860C2D6"/>
    <w:rsid w:val="689E5DC2"/>
    <w:rsid w:val="69166541"/>
    <w:rsid w:val="6950B550"/>
    <w:rsid w:val="69633E23"/>
    <w:rsid w:val="69799C56"/>
    <w:rsid w:val="69C909F0"/>
    <w:rsid w:val="69F976A1"/>
    <w:rsid w:val="69FC9337"/>
    <w:rsid w:val="6A0EAE0D"/>
    <w:rsid w:val="6A2B60C6"/>
    <w:rsid w:val="6A446DAD"/>
    <w:rsid w:val="6A507FE9"/>
    <w:rsid w:val="6AA221AF"/>
    <w:rsid w:val="6AFBEA0D"/>
    <w:rsid w:val="6B5CA1F9"/>
    <w:rsid w:val="6B617991"/>
    <w:rsid w:val="6B86783A"/>
    <w:rsid w:val="6C0D008B"/>
    <w:rsid w:val="6C74E559"/>
    <w:rsid w:val="6C9B6DC7"/>
    <w:rsid w:val="6CDFC19A"/>
    <w:rsid w:val="6CE2E9D4"/>
    <w:rsid w:val="6CFFEB06"/>
    <w:rsid w:val="6D00AAB2"/>
    <w:rsid w:val="6D1C06C8"/>
    <w:rsid w:val="6D464ECF"/>
    <w:rsid w:val="6D6853C5"/>
    <w:rsid w:val="6DA06B91"/>
    <w:rsid w:val="6E0880B9"/>
    <w:rsid w:val="6E15EB51"/>
    <w:rsid w:val="6E259291"/>
    <w:rsid w:val="6E3B00D5"/>
    <w:rsid w:val="6E585310"/>
    <w:rsid w:val="6ECEE183"/>
    <w:rsid w:val="6ED0045A"/>
    <w:rsid w:val="6EE21F30"/>
    <w:rsid w:val="6EFF4F8F"/>
    <w:rsid w:val="6F23F10C"/>
    <w:rsid w:val="6F562C91"/>
    <w:rsid w:val="6F929F8E"/>
    <w:rsid w:val="6FA28235"/>
    <w:rsid w:val="6FB1BBB2"/>
    <w:rsid w:val="6FE012F9"/>
    <w:rsid w:val="701080BF"/>
    <w:rsid w:val="70754693"/>
    <w:rsid w:val="70E438EA"/>
    <w:rsid w:val="7107E87C"/>
    <w:rsid w:val="711DEE84"/>
    <w:rsid w:val="7140217B"/>
    <w:rsid w:val="714D01B2"/>
    <w:rsid w:val="71AAB761"/>
    <w:rsid w:val="71B2484C"/>
    <w:rsid w:val="7273DCB4"/>
    <w:rsid w:val="729F72DF"/>
    <w:rsid w:val="72EDCB52"/>
    <w:rsid w:val="73379E9B"/>
    <w:rsid w:val="734687C2"/>
    <w:rsid w:val="7349C991"/>
    <w:rsid w:val="73511578"/>
    <w:rsid w:val="7374958C"/>
    <w:rsid w:val="73A8466D"/>
    <w:rsid w:val="73AD2F51"/>
    <w:rsid w:val="73C4408E"/>
    <w:rsid w:val="74399755"/>
    <w:rsid w:val="744CA7CE"/>
    <w:rsid w:val="753C2948"/>
    <w:rsid w:val="75702737"/>
    <w:rsid w:val="75D5DFAF"/>
    <w:rsid w:val="75EBA686"/>
    <w:rsid w:val="75F26C1D"/>
    <w:rsid w:val="75F78177"/>
    <w:rsid w:val="76155880"/>
    <w:rsid w:val="7619E074"/>
    <w:rsid w:val="769F8AC5"/>
    <w:rsid w:val="76CCDBDE"/>
    <w:rsid w:val="770597BF"/>
    <w:rsid w:val="7709E3CE"/>
    <w:rsid w:val="77B5B0D5"/>
    <w:rsid w:val="77E47E64"/>
    <w:rsid w:val="78437625"/>
    <w:rsid w:val="7925B63B"/>
    <w:rsid w:val="792D66DE"/>
    <w:rsid w:val="79804EC5"/>
    <w:rsid w:val="798C640D"/>
    <w:rsid w:val="79D13958"/>
    <w:rsid w:val="7A047CA0"/>
    <w:rsid w:val="7A2DD96B"/>
    <w:rsid w:val="7A418490"/>
    <w:rsid w:val="7A8F00B6"/>
    <w:rsid w:val="7AAD71A4"/>
    <w:rsid w:val="7ACCCD95"/>
    <w:rsid w:val="7B74A9CA"/>
    <w:rsid w:val="7B79A172"/>
    <w:rsid w:val="7B8177D2"/>
    <w:rsid w:val="7BAE7F6B"/>
    <w:rsid w:val="7BD24122"/>
    <w:rsid w:val="7BD8E2C1"/>
    <w:rsid w:val="7BDC3CEC"/>
    <w:rsid w:val="7BF40FD4"/>
    <w:rsid w:val="7C1A912B"/>
    <w:rsid w:val="7CD05DB8"/>
    <w:rsid w:val="7CDC54BE"/>
    <w:rsid w:val="7CE0E054"/>
    <w:rsid w:val="7CEBB751"/>
    <w:rsid w:val="7D107A2B"/>
    <w:rsid w:val="7D82E4CB"/>
    <w:rsid w:val="7D93A8ED"/>
    <w:rsid w:val="7DD23D1D"/>
    <w:rsid w:val="7DD3CEF8"/>
    <w:rsid w:val="7DE66B84"/>
    <w:rsid w:val="7E2B4D78"/>
    <w:rsid w:val="7E39F0EE"/>
    <w:rsid w:val="7ECDF3EF"/>
    <w:rsid w:val="7EFD765C"/>
    <w:rsid w:val="7F3A2BC9"/>
    <w:rsid w:val="7F7ABAF2"/>
    <w:rsid w:val="7FD009F6"/>
    <w:rsid w:val="7FEF9049"/>
    <w:rsid w:val="7FF4E28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48505"/>
  <w15:chartTrackingRefBased/>
  <w15:docId w15:val="{9CB1FD10-348B-47AC-8E72-0259EA19A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32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D57F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F11B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326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D57FE"/>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BF531D"/>
    <w:rPr>
      <w:color w:val="0563C1" w:themeColor="hyperlink"/>
      <w:u w:val="single"/>
    </w:rPr>
  </w:style>
  <w:style w:type="character" w:styleId="UnresolvedMention">
    <w:name w:val="Unresolved Mention"/>
    <w:basedOn w:val="DefaultParagraphFont"/>
    <w:uiPriority w:val="99"/>
    <w:semiHidden/>
    <w:unhideWhenUsed/>
    <w:rsid w:val="00BF531D"/>
    <w:rPr>
      <w:color w:val="605E5C"/>
      <w:shd w:val="clear" w:color="auto" w:fill="E1DFDD"/>
    </w:rPr>
  </w:style>
  <w:style w:type="character" w:styleId="FollowedHyperlink">
    <w:name w:val="FollowedHyperlink"/>
    <w:basedOn w:val="DefaultParagraphFont"/>
    <w:uiPriority w:val="99"/>
    <w:semiHidden/>
    <w:unhideWhenUsed/>
    <w:rsid w:val="009A3D55"/>
    <w:rPr>
      <w:color w:val="954F72" w:themeColor="followedHyperlink"/>
      <w:u w:val="single"/>
    </w:rPr>
  </w:style>
  <w:style w:type="character" w:customStyle="1" w:styleId="Heading3Char">
    <w:name w:val="Heading 3 Char"/>
    <w:basedOn w:val="DefaultParagraphFont"/>
    <w:link w:val="Heading3"/>
    <w:uiPriority w:val="9"/>
    <w:rsid w:val="002F11B8"/>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sychiatry.org/patients-families/obsessive-compulsive-disorder/what-is-obsessive-compulsive-disorder" TargetMode="External"/><Relationship Id="rId13" Type="http://schemas.openxmlformats.org/officeDocument/2006/relationships/hyperlink" Target="https://www.fca.org.uk/data/enforcement-data-annual-report-2020-21" TargetMode="External"/><Relationship Id="rId18" Type="http://schemas.openxmlformats.org/officeDocument/2006/relationships/hyperlink" Target="https://www.rahmanravelli.co.uk/expertise/white-collar-crime/"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insidehousing.co.uk/news/news/g15-landlord-given-green-light-for-1200-home-development-in-south-london-74765" TargetMode="External"/><Relationship Id="rId17" Type="http://schemas.openxmlformats.org/officeDocument/2006/relationships/hyperlink" Target="https://www.sfo.gov.uk/download/annual-report-and-accounts-2020-2021/" TargetMode="External"/><Relationship Id="rId2" Type="http://schemas.openxmlformats.org/officeDocument/2006/relationships/customXml" Target="../customXml/item2.xml"/><Relationship Id="rId16" Type="http://schemas.openxmlformats.org/officeDocument/2006/relationships/hyperlink" Target="https://www.gov.scot/publications/works-reduce-crime-summary-evidence/pages/6/" TargetMode="External"/><Relationship Id="rId20" Type="http://schemas.openxmlformats.org/officeDocument/2006/relationships/hyperlink" Target="https://doi.org/10.1002/9781118845387.wbeoc03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ollege.police.uk/guidance/neighbourhood-crime/what-situational-crime-prevention" TargetMode="External"/><Relationship Id="rId5" Type="http://schemas.openxmlformats.org/officeDocument/2006/relationships/styles" Target="styles.xml"/><Relationship Id="rId15" Type="http://schemas.openxmlformats.org/officeDocument/2006/relationships/hyperlink" Target="https://doi.org/10.1080/01639625.2015.1012409" TargetMode="External"/><Relationship Id="rId23" Type="http://schemas.microsoft.com/office/2020/10/relationships/intelligence" Target="intelligence2.xml"/><Relationship Id="rId10" Type="http://schemas.openxmlformats.org/officeDocument/2006/relationships/hyperlink" Target="https://www.cambridge.org/core/journals/industrial-and-organizational-psychology/article/beyond-blaming-the-victim-toward-a-more-progressive-understanding-of-workplace-mistreatment/C2933BAAB0A5BD4FC406A4A36EBDD4AF" TargetMode="External"/><Relationship Id="rId19" Type="http://schemas.openxmlformats.org/officeDocument/2006/relationships/hyperlink" Target="https://onlinelibrary.wiley.com/doi/abs/10.1111/j.1745-9125.1987.tb00824.x" TargetMode="External"/><Relationship Id="rId4" Type="http://schemas.openxmlformats.org/officeDocument/2006/relationships/numbering" Target="numbering.xml"/><Relationship Id="rId9" Type="http://schemas.openxmlformats.org/officeDocument/2006/relationships/hyperlink" Target="https://www.linkedin.com/pulse/criminology-rational-choice-theory-explained-mark-bond/" TargetMode="External"/><Relationship Id="rId14" Type="http://schemas.openxmlformats.org/officeDocument/2006/relationships/hyperlink" Target="https://www.gcu.edu/blog/criminal-justice-government-and-public-administration/3-modern-theories-victimology"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181AF36A088648B94A0D3D5D8ABD3B" ma:contentTypeVersion="4" ma:contentTypeDescription="Create a new document." ma:contentTypeScope="" ma:versionID="36671e06b5010c6a48b84269a8ae35b1">
  <xsd:schema xmlns:xsd="http://www.w3.org/2001/XMLSchema" xmlns:xs="http://www.w3.org/2001/XMLSchema" xmlns:p="http://schemas.microsoft.com/office/2006/metadata/properties" xmlns:ns2="4c9d9f85-2581-457a-b162-7e5491a2c746" targetNamespace="http://schemas.microsoft.com/office/2006/metadata/properties" ma:root="true" ma:fieldsID="f222d2610021eb1e2f74c83ba91fafc7" ns2:_="">
    <xsd:import namespace="4c9d9f85-2581-457a-b162-7e5491a2c74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9d9f85-2581-457a-b162-7e5491a2c7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832D33-6AA2-467E-BFAC-6D1B54A3FA76}">
  <ds:schemaRefs>
    <ds:schemaRef ds:uri="http://schemas.microsoft.com/office/2006/documentManagement/types"/>
    <ds:schemaRef ds:uri="http://schemas.microsoft.com/office/2006/metadata/properties"/>
    <ds:schemaRef ds:uri="http://www.w3.org/XML/1998/namespace"/>
    <ds:schemaRef ds:uri="http://schemas.microsoft.com/office/infopath/2007/PartnerControls"/>
    <ds:schemaRef ds:uri="http://purl.org/dc/dcmitype/"/>
    <ds:schemaRef ds:uri="4c9d9f85-2581-457a-b162-7e5491a2c746"/>
    <ds:schemaRef ds:uri="http://purl.org/dc/elements/1.1/"/>
    <ds:schemaRef ds:uri="http://schemas.openxmlformats.org/package/2006/metadata/core-properties"/>
    <ds:schemaRef ds:uri="http://purl.org/dc/terms/"/>
  </ds:schemaRefs>
</ds:datastoreItem>
</file>

<file path=customXml/itemProps2.xml><?xml version="1.0" encoding="utf-8"?>
<ds:datastoreItem xmlns:ds="http://schemas.openxmlformats.org/officeDocument/2006/customXml" ds:itemID="{B5176FE5-86AB-40FF-8540-430ADB56EE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9d9f85-2581-457a-b162-7e5491a2c7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6A90B87-C47F-4D81-A282-C1E2DABA6B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2858</Words>
  <Characters>16293</Characters>
  <Application>Microsoft Office Word</Application>
  <DocSecurity>0</DocSecurity>
  <Lines>135</Lines>
  <Paragraphs>38</Paragraphs>
  <ScaleCrop>false</ScaleCrop>
  <Company/>
  <LinksUpToDate>false</LinksUpToDate>
  <CharactersWithSpaces>19113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Dick (2103999)</dc:creator>
  <cp:keywords/>
  <dc:description/>
  <cp:lastModifiedBy>Jamie Dick (2103999)</cp:lastModifiedBy>
  <cp:revision>2</cp:revision>
  <dcterms:created xsi:type="dcterms:W3CDTF">2022-05-13T19:50:00Z</dcterms:created>
  <dcterms:modified xsi:type="dcterms:W3CDTF">2022-05-13T19:50:00Z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0x010100AD181AF36A088648B94A0D3D5D8ABD3B</vt:lpwstr>
  </property>
</Properties>
</file>