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C8A34" w14:textId="77777777" w:rsidR="00943F9B" w:rsidRPr="00943F9B" w:rsidRDefault="00943F9B" w:rsidP="00943F9B">
      <w:pPr>
        <w:jc w:val="center"/>
        <w:rPr>
          <w:rFonts w:ascii="Arial" w:hAnsi="Arial" w:cs="Arial"/>
          <w:b/>
          <w:sz w:val="28"/>
          <w:szCs w:val="28"/>
        </w:rPr>
      </w:pPr>
    </w:p>
    <w:p w14:paraId="76DEB113" w14:textId="77777777" w:rsidR="00943F9B" w:rsidRDefault="00943F9B"/>
    <w:p w14:paraId="583C0AFB" w14:textId="77777777" w:rsidR="00943F9B" w:rsidRDefault="00943F9B"/>
    <w:p w14:paraId="127E1A60" w14:textId="77777777" w:rsidR="00943F9B" w:rsidRDefault="00943F9B"/>
    <w:p w14:paraId="0AC68A87" w14:textId="77777777" w:rsidR="00943F9B" w:rsidRDefault="00943F9B"/>
    <w:p w14:paraId="7DBD129D" w14:textId="68B130BA" w:rsidR="00943F9B" w:rsidRPr="00DC3F59" w:rsidRDefault="00B6208C" w:rsidP="00DC3F59">
      <w:pPr>
        <w:spacing w:line="360" w:lineRule="auto"/>
        <w:jc w:val="center"/>
        <w:rPr>
          <w:rFonts w:ascii="Arial" w:hAnsi="Arial" w:cs="Arial"/>
          <w:noProof/>
          <w:sz w:val="24"/>
          <w:szCs w:val="24"/>
        </w:rPr>
      </w:pPr>
      <w:r w:rsidRPr="00DC3F59">
        <w:rPr>
          <w:rFonts w:ascii="Arial" w:hAnsi="Arial" w:cs="Arial"/>
          <w:noProof/>
          <w:sz w:val="24"/>
          <w:szCs w:val="24"/>
        </w:rPr>
        <w:drawing>
          <wp:inline distT="0" distB="0" distL="0" distR="0" wp14:anchorId="1D038463" wp14:editId="167C95DC">
            <wp:extent cx="2969260" cy="1292225"/>
            <wp:effectExtent l="0" t="0" r="2540" b="3175"/>
            <wp:docPr id="20390975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53A6F447" w14:textId="77777777" w:rsidR="00B6208C" w:rsidRPr="00DC3F59" w:rsidRDefault="00B6208C" w:rsidP="00DC3F59">
      <w:pPr>
        <w:spacing w:line="360" w:lineRule="auto"/>
        <w:jc w:val="center"/>
        <w:rPr>
          <w:rFonts w:ascii="Arial" w:hAnsi="Arial" w:cs="Arial"/>
          <w:sz w:val="24"/>
          <w:szCs w:val="24"/>
        </w:rPr>
      </w:pPr>
    </w:p>
    <w:p w14:paraId="46F6375C" w14:textId="5A0764C1" w:rsidR="00B6208C" w:rsidRPr="00DC3F59" w:rsidRDefault="00DC3F59" w:rsidP="00DC3F59">
      <w:pPr>
        <w:spacing w:line="360" w:lineRule="auto"/>
        <w:jc w:val="center"/>
        <w:rPr>
          <w:rFonts w:ascii="Arial" w:hAnsi="Arial" w:cs="Arial"/>
          <w:sz w:val="24"/>
          <w:szCs w:val="24"/>
        </w:rPr>
      </w:pPr>
      <w:r w:rsidRPr="00DC3F59">
        <w:rPr>
          <w:rFonts w:ascii="Arial" w:hAnsi="Arial" w:cs="Arial"/>
          <w:sz w:val="24"/>
          <w:szCs w:val="24"/>
        </w:rPr>
        <w:t>REWORK-</w:t>
      </w:r>
      <w:r w:rsidR="00B6208C" w:rsidRPr="00DC3F59">
        <w:rPr>
          <w:rFonts w:ascii="Arial" w:hAnsi="Arial" w:cs="Arial"/>
          <w:sz w:val="24"/>
          <w:szCs w:val="24"/>
        </w:rPr>
        <w:t>MARKETING PLAN  AND PRESENTATION FOR TRAVELODGE</w:t>
      </w:r>
      <w:r w:rsidRPr="00DC3F59">
        <w:rPr>
          <w:rFonts w:ascii="Arial" w:hAnsi="Arial" w:cs="Arial"/>
          <w:sz w:val="24"/>
          <w:szCs w:val="24"/>
        </w:rPr>
        <w:t>.</w:t>
      </w:r>
    </w:p>
    <w:p w14:paraId="6EB6B004" w14:textId="77777777" w:rsidR="00B6208C" w:rsidRPr="00DC3F59" w:rsidRDefault="00B6208C" w:rsidP="00DC3F59">
      <w:pPr>
        <w:spacing w:line="360" w:lineRule="auto"/>
        <w:jc w:val="center"/>
        <w:rPr>
          <w:rFonts w:ascii="Arial" w:hAnsi="Arial" w:cs="Arial"/>
          <w:sz w:val="24"/>
          <w:szCs w:val="24"/>
        </w:rPr>
      </w:pPr>
    </w:p>
    <w:p w14:paraId="718B835C" w14:textId="77777777" w:rsidR="00B6208C" w:rsidRPr="00DC3F59" w:rsidRDefault="00B6208C" w:rsidP="00DC3F59">
      <w:pPr>
        <w:spacing w:line="360" w:lineRule="auto"/>
        <w:jc w:val="center"/>
        <w:rPr>
          <w:rFonts w:ascii="Arial" w:hAnsi="Arial" w:cs="Arial"/>
          <w:sz w:val="24"/>
          <w:szCs w:val="24"/>
        </w:rPr>
      </w:pPr>
    </w:p>
    <w:p w14:paraId="103B4EA5" w14:textId="77777777" w:rsidR="00B6208C" w:rsidRPr="00DC3F59" w:rsidRDefault="00B6208C" w:rsidP="00DC3F59">
      <w:pPr>
        <w:spacing w:line="360" w:lineRule="auto"/>
        <w:jc w:val="center"/>
        <w:rPr>
          <w:rFonts w:ascii="Arial" w:hAnsi="Arial" w:cs="Arial"/>
          <w:sz w:val="24"/>
          <w:szCs w:val="24"/>
        </w:rPr>
      </w:pPr>
    </w:p>
    <w:p w14:paraId="4E44CAE9" w14:textId="77777777" w:rsidR="00B6208C" w:rsidRPr="00DC3F59" w:rsidRDefault="00B6208C" w:rsidP="00DC3F59">
      <w:pPr>
        <w:spacing w:line="360" w:lineRule="auto"/>
        <w:jc w:val="center"/>
        <w:rPr>
          <w:rFonts w:ascii="Arial" w:hAnsi="Arial" w:cs="Arial"/>
          <w:sz w:val="24"/>
          <w:szCs w:val="24"/>
        </w:rPr>
      </w:pPr>
      <w:r w:rsidRPr="00DC3F59">
        <w:rPr>
          <w:rFonts w:ascii="Arial" w:hAnsi="Arial" w:cs="Arial"/>
          <w:sz w:val="24"/>
          <w:szCs w:val="24"/>
        </w:rPr>
        <w:t>Student Name</w:t>
      </w:r>
    </w:p>
    <w:p w14:paraId="4029249C" w14:textId="77777777" w:rsidR="00B6208C" w:rsidRPr="00DC3F59" w:rsidRDefault="00B6208C" w:rsidP="00DC3F59">
      <w:pPr>
        <w:spacing w:line="360" w:lineRule="auto"/>
        <w:jc w:val="center"/>
        <w:rPr>
          <w:rFonts w:ascii="Arial" w:hAnsi="Arial" w:cs="Arial"/>
          <w:sz w:val="24"/>
          <w:szCs w:val="24"/>
        </w:rPr>
      </w:pPr>
    </w:p>
    <w:p w14:paraId="056E57F5" w14:textId="77777777" w:rsidR="00B6208C" w:rsidRPr="00DC3F59" w:rsidRDefault="00B6208C" w:rsidP="00DC3F59">
      <w:pPr>
        <w:spacing w:line="360" w:lineRule="auto"/>
        <w:jc w:val="center"/>
        <w:rPr>
          <w:rFonts w:ascii="Arial" w:hAnsi="Arial" w:cs="Arial"/>
          <w:sz w:val="24"/>
          <w:szCs w:val="24"/>
        </w:rPr>
      </w:pPr>
      <w:r w:rsidRPr="00DC3F59">
        <w:rPr>
          <w:rFonts w:ascii="Arial" w:hAnsi="Arial" w:cs="Arial"/>
          <w:sz w:val="24"/>
          <w:szCs w:val="24"/>
        </w:rPr>
        <w:t>Rebeca A. Baccela</w:t>
      </w:r>
    </w:p>
    <w:p w14:paraId="7530F8F7" w14:textId="77777777" w:rsidR="00B6208C" w:rsidRPr="00DC3F59" w:rsidRDefault="00B6208C" w:rsidP="00DC3F59">
      <w:pPr>
        <w:spacing w:line="360" w:lineRule="auto"/>
        <w:jc w:val="center"/>
        <w:rPr>
          <w:rFonts w:ascii="Arial" w:hAnsi="Arial" w:cs="Arial"/>
          <w:sz w:val="24"/>
          <w:szCs w:val="24"/>
        </w:rPr>
      </w:pPr>
    </w:p>
    <w:p w14:paraId="72CC06F3" w14:textId="77777777" w:rsidR="00B6208C" w:rsidRPr="00DC3F59" w:rsidRDefault="00B6208C" w:rsidP="00DC3F59">
      <w:pPr>
        <w:spacing w:line="360" w:lineRule="auto"/>
        <w:jc w:val="center"/>
        <w:rPr>
          <w:rFonts w:ascii="Arial" w:hAnsi="Arial" w:cs="Arial"/>
          <w:sz w:val="24"/>
          <w:szCs w:val="24"/>
        </w:rPr>
      </w:pPr>
      <w:r w:rsidRPr="00DC3F59">
        <w:rPr>
          <w:rFonts w:ascii="Arial" w:hAnsi="Arial" w:cs="Arial"/>
          <w:sz w:val="24"/>
          <w:szCs w:val="24"/>
        </w:rPr>
        <w:t>Student ID number</w:t>
      </w:r>
    </w:p>
    <w:p w14:paraId="183395C9" w14:textId="77777777" w:rsidR="00B6208C" w:rsidRPr="00DC3F59" w:rsidRDefault="00B6208C" w:rsidP="00DC3F59">
      <w:pPr>
        <w:spacing w:line="360" w:lineRule="auto"/>
        <w:jc w:val="center"/>
        <w:rPr>
          <w:rFonts w:ascii="Arial" w:hAnsi="Arial" w:cs="Arial"/>
          <w:sz w:val="24"/>
          <w:szCs w:val="24"/>
        </w:rPr>
      </w:pPr>
      <w:r w:rsidRPr="00DC3F59">
        <w:rPr>
          <w:rFonts w:ascii="Arial" w:hAnsi="Arial" w:cs="Arial"/>
          <w:sz w:val="24"/>
          <w:szCs w:val="24"/>
        </w:rPr>
        <w:t>2230716</w:t>
      </w:r>
    </w:p>
    <w:p w14:paraId="0E05FD17" w14:textId="77777777" w:rsidR="00B6208C" w:rsidRPr="00DC3F59" w:rsidRDefault="00B6208C" w:rsidP="00DC3F59">
      <w:pPr>
        <w:spacing w:line="360" w:lineRule="auto"/>
        <w:jc w:val="center"/>
        <w:rPr>
          <w:rFonts w:ascii="Arial" w:hAnsi="Arial" w:cs="Arial"/>
          <w:sz w:val="24"/>
          <w:szCs w:val="24"/>
        </w:rPr>
      </w:pPr>
    </w:p>
    <w:p w14:paraId="16CB1042" w14:textId="77777777" w:rsidR="00B6208C" w:rsidRPr="00DC3F59" w:rsidRDefault="00B6208C" w:rsidP="00DC3F59">
      <w:pPr>
        <w:spacing w:line="360" w:lineRule="auto"/>
        <w:jc w:val="center"/>
        <w:rPr>
          <w:rFonts w:ascii="Arial" w:hAnsi="Arial" w:cs="Arial"/>
          <w:sz w:val="24"/>
          <w:szCs w:val="24"/>
        </w:rPr>
      </w:pPr>
    </w:p>
    <w:p w14:paraId="073B7099" w14:textId="77777777" w:rsidR="00B6208C" w:rsidRPr="00DC3F59" w:rsidRDefault="00B6208C" w:rsidP="00DC3F59">
      <w:pPr>
        <w:spacing w:line="360" w:lineRule="auto"/>
        <w:jc w:val="center"/>
        <w:rPr>
          <w:rFonts w:ascii="Arial" w:hAnsi="Arial" w:cs="Arial"/>
          <w:sz w:val="24"/>
          <w:szCs w:val="24"/>
        </w:rPr>
      </w:pPr>
      <w:r w:rsidRPr="00DC3F59">
        <w:rPr>
          <w:rFonts w:ascii="Arial" w:hAnsi="Arial" w:cs="Arial"/>
          <w:sz w:val="24"/>
          <w:szCs w:val="24"/>
        </w:rPr>
        <w:t>Marketing Essentials BMIH4005</w:t>
      </w:r>
    </w:p>
    <w:p w14:paraId="0E5B4F0A" w14:textId="77777777" w:rsidR="00B6208C" w:rsidRPr="00DC3F59" w:rsidRDefault="00B6208C" w:rsidP="00DC3F59">
      <w:pPr>
        <w:spacing w:line="360" w:lineRule="auto"/>
        <w:jc w:val="center"/>
        <w:rPr>
          <w:rFonts w:ascii="Arial" w:hAnsi="Arial" w:cs="Arial"/>
          <w:sz w:val="24"/>
          <w:szCs w:val="24"/>
        </w:rPr>
      </w:pPr>
    </w:p>
    <w:p w14:paraId="0C47D120" w14:textId="17FD4CC8" w:rsidR="00DC3F59" w:rsidRDefault="00B6208C" w:rsidP="00DC3F59">
      <w:pPr>
        <w:spacing w:line="360" w:lineRule="auto"/>
        <w:jc w:val="center"/>
        <w:rPr>
          <w:rFonts w:ascii="Arial" w:hAnsi="Arial" w:cs="Arial"/>
          <w:sz w:val="24"/>
          <w:szCs w:val="24"/>
        </w:rPr>
      </w:pPr>
      <w:r w:rsidRPr="00DC3F59">
        <w:rPr>
          <w:rFonts w:ascii="Arial" w:hAnsi="Arial" w:cs="Arial"/>
          <w:sz w:val="24"/>
          <w:szCs w:val="24"/>
        </w:rPr>
        <w:t>Module Lecturer</w:t>
      </w:r>
      <w:r w:rsidR="00DE2595">
        <w:rPr>
          <w:rFonts w:ascii="Arial" w:hAnsi="Arial" w:cs="Arial"/>
          <w:sz w:val="24"/>
          <w:szCs w:val="24"/>
        </w:rPr>
        <w:t>:Scott James</w:t>
      </w:r>
    </w:p>
    <w:p w14:paraId="56692270" w14:textId="02A4EDEA" w:rsidR="00943F9B" w:rsidRPr="00DC3F59" w:rsidRDefault="00943F9B" w:rsidP="00DC3F59">
      <w:pPr>
        <w:pStyle w:val="Heading1"/>
        <w:rPr>
          <w:rFonts w:cs="Arial"/>
          <w:sz w:val="24"/>
          <w:szCs w:val="24"/>
        </w:rPr>
      </w:pPr>
      <w:r>
        <w:lastRenderedPageBreak/>
        <w:t>Introduction</w:t>
      </w:r>
    </w:p>
    <w:p w14:paraId="67B99258" w14:textId="77777777" w:rsidR="004553CC" w:rsidRPr="004553CC" w:rsidRDefault="004553CC" w:rsidP="004553CC">
      <w:pPr>
        <w:spacing w:line="360" w:lineRule="auto"/>
        <w:jc w:val="both"/>
        <w:rPr>
          <w:rFonts w:ascii="Arial" w:hAnsi="Arial" w:cs="Arial"/>
          <w:sz w:val="24"/>
          <w:szCs w:val="24"/>
        </w:rPr>
      </w:pPr>
      <w:r w:rsidRPr="004553CC">
        <w:rPr>
          <w:rFonts w:ascii="Arial" w:hAnsi="Arial" w:cs="Arial"/>
          <w:sz w:val="24"/>
          <w:szCs w:val="24"/>
        </w:rPr>
        <w:t>This marketing plan outlines Travelodge's strategy to bolster its digital presence and enhance consumer perception, addressing the ever-evolving landscape of the hospitality industry. It is designed to provide a comprehensive framework for Travelodge to achieve its objectives in an increasingly competitive market (George, 2021). Travelodge, an established hotel chain with over 590 hotels and 40,000 guest bedrooms across the UK, Ireland, and Spain, is focusing on adapting its approach to align with the shifting market dynamics (Travelodge, 2023). The plan is intended for Travelodge's marketing team, which aims to leverage key frameworks, including SOSTAC, Marketing Mix, and Ansoff's Matrix, to guide its initiatives (Smith, 2019).</w:t>
      </w:r>
    </w:p>
    <w:p w14:paraId="56B8BA41" w14:textId="77777777" w:rsidR="004553CC" w:rsidRPr="004553CC" w:rsidRDefault="004553CC" w:rsidP="004553CC"/>
    <w:p w14:paraId="490F0F4C" w14:textId="77777777" w:rsidR="00943F9B" w:rsidRDefault="00943F9B" w:rsidP="0089194F">
      <w:pPr>
        <w:pStyle w:val="Heading1"/>
        <w:spacing w:line="360" w:lineRule="auto"/>
      </w:pPr>
      <w:r>
        <w:t>Situation Analysis</w:t>
      </w:r>
    </w:p>
    <w:p w14:paraId="6C7A9332" w14:textId="77777777" w:rsidR="00470D5A" w:rsidRPr="00470D5A" w:rsidRDefault="00470D5A" w:rsidP="00470D5A">
      <w:pPr>
        <w:spacing w:line="360" w:lineRule="auto"/>
        <w:jc w:val="both"/>
        <w:rPr>
          <w:rFonts w:ascii="Arial" w:hAnsi="Arial" w:cs="Arial"/>
          <w:sz w:val="24"/>
          <w:szCs w:val="24"/>
        </w:rPr>
      </w:pPr>
      <w:r w:rsidRPr="00470D5A">
        <w:rPr>
          <w:rFonts w:ascii="Arial" w:hAnsi="Arial" w:cs="Arial"/>
          <w:sz w:val="24"/>
          <w:szCs w:val="24"/>
        </w:rPr>
        <w:t>The situation analysis is a critical component of Travelodge's marketing plan, employing the framework of the 5 'C's - Company, Clients, Competitors, Collaborators, and Climate to provide valuable insights into the current landscape.</w:t>
      </w:r>
    </w:p>
    <w:p w14:paraId="356DE8F7" w14:textId="77777777" w:rsidR="00470D5A" w:rsidRPr="00470D5A" w:rsidRDefault="00470D5A" w:rsidP="00470D5A">
      <w:pPr>
        <w:spacing w:line="360" w:lineRule="auto"/>
        <w:jc w:val="both"/>
        <w:rPr>
          <w:rFonts w:ascii="Arial" w:hAnsi="Arial" w:cs="Arial"/>
          <w:sz w:val="24"/>
          <w:szCs w:val="24"/>
        </w:rPr>
      </w:pPr>
    </w:p>
    <w:p w14:paraId="548F12B0" w14:textId="78E3EBC5" w:rsidR="00470D5A" w:rsidRPr="00470D5A" w:rsidRDefault="00470D5A" w:rsidP="00470D5A">
      <w:pPr>
        <w:spacing w:line="360" w:lineRule="auto"/>
        <w:jc w:val="both"/>
        <w:rPr>
          <w:rFonts w:ascii="Arial" w:hAnsi="Arial" w:cs="Arial"/>
          <w:sz w:val="24"/>
          <w:szCs w:val="24"/>
        </w:rPr>
      </w:pPr>
      <w:r w:rsidRPr="00470D5A">
        <w:rPr>
          <w:rFonts w:ascii="Arial" w:hAnsi="Arial" w:cs="Arial"/>
          <w:sz w:val="24"/>
          <w:szCs w:val="24"/>
        </w:rPr>
        <w:t>Company: Travelodge is a well-established hotel chain with a strong presence in the UK, Ireland, and Spain, offering over 590 hotels and 40,000 guest bedrooms. They focus on a customer-centric approach, designing rooms based on feedback and offering affordable pricing options</w:t>
      </w:r>
      <w:r w:rsidR="000A78B8">
        <w:rPr>
          <w:rFonts w:ascii="Arial" w:hAnsi="Arial" w:cs="Arial"/>
          <w:sz w:val="24"/>
          <w:szCs w:val="24"/>
        </w:rPr>
        <w:t xml:space="preserve"> (Travelodge,2023),</w:t>
      </w:r>
      <w:r w:rsidR="000A78B8" w:rsidRPr="000A78B8">
        <w:t xml:space="preserve"> </w:t>
      </w:r>
      <w:r w:rsidR="000A78B8" w:rsidRPr="000A78B8">
        <w:rPr>
          <w:rFonts w:ascii="Arial" w:hAnsi="Arial" w:cs="Arial"/>
          <w:sz w:val="24"/>
          <w:szCs w:val="24"/>
        </w:rPr>
        <w:t>(SWOT analysis, see appendix fig. 1).</w:t>
      </w:r>
    </w:p>
    <w:p w14:paraId="0FCCC44E" w14:textId="77777777" w:rsidR="00470D5A" w:rsidRPr="00470D5A" w:rsidRDefault="00470D5A" w:rsidP="00470D5A">
      <w:pPr>
        <w:spacing w:line="360" w:lineRule="auto"/>
        <w:jc w:val="both"/>
        <w:rPr>
          <w:rFonts w:ascii="Arial" w:hAnsi="Arial" w:cs="Arial"/>
          <w:sz w:val="24"/>
          <w:szCs w:val="24"/>
        </w:rPr>
      </w:pPr>
    </w:p>
    <w:p w14:paraId="3D939A0F" w14:textId="303331F8" w:rsidR="00470D5A" w:rsidRPr="00470D5A" w:rsidRDefault="00470D5A" w:rsidP="00470D5A">
      <w:pPr>
        <w:spacing w:line="360" w:lineRule="auto"/>
        <w:jc w:val="both"/>
        <w:rPr>
          <w:rFonts w:ascii="Arial" w:hAnsi="Arial" w:cs="Arial"/>
          <w:sz w:val="24"/>
          <w:szCs w:val="24"/>
        </w:rPr>
      </w:pPr>
      <w:r w:rsidRPr="00470D5A">
        <w:rPr>
          <w:rFonts w:ascii="Arial" w:hAnsi="Arial" w:cs="Arial"/>
          <w:sz w:val="24"/>
          <w:szCs w:val="24"/>
        </w:rPr>
        <w:t xml:space="preserve">Customers: Travelodge's customer base includes various segments, such as business </w:t>
      </w:r>
      <w:r>
        <w:rPr>
          <w:rFonts w:ascii="Arial" w:hAnsi="Arial" w:cs="Arial"/>
          <w:sz w:val="24"/>
          <w:szCs w:val="24"/>
        </w:rPr>
        <w:t>travellers</w:t>
      </w:r>
      <w:r w:rsidRPr="00470D5A">
        <w:rPr>
          <w:rFonts w:ascii="Arial" w:hAnsi="Arial" w:cs="Arial"/>
          <w:sz w:val="24"/>
          <w:szCs w:val="24"/>
        </w:rPr>
        <w:t xml:space="preserve">, leisure visitors, </w:t>
      </w:r>
      <w:r>
        <w:rPr>
          <w:rFonts w:ascii="Arial" w:hAnsi="Arial" w:cs="Arial"/>
          <w:sz w:val="24"/>
          <w:szCs w:val="24"/>
        </w:rPr>
        <w:t>staycations</w:t>
      </w:r>
      <w:r w:rsidRPr="00470D5A">
        <w:rPr>
          <w:rFonts w:ascii="Arial" w:hAnsi="Arial" w:cs="Arial"/>
          <w:sz w:val="24"/>
          <w:szCs w:val="24"/>
        </w:rPr>
        <w:t>, and remote employees. Segmenting these categories allows for more customized and personalized marketing campaigns based on comprehensive client profiles (Wu, 2021)</w:t>
      </w:r>
      <w:r w:rsidR="000A78B8" w:rsidRPr="000A78B8">
        <w:t xml:space="preserve"> </w:t>
      </w:r>
      <w:r w:rsidR="000A78B8" w:rsidRPr="000A78B8">
        <w:rPr>
          <w:rFonts w:ascii="Arial" w:hAnsi="Arial" w:cs="Arial"/>
          <w:sz w:val="24"/>
          <w:szCs w:val="24"/>
        </w:rPr>
        <w:t xml:space="preserve">(see </w:t>
      </w:r>
      <w:r w:rsidR="000A78B8">
        <w:rPr>
          <w:rFonts w:ascii="Arial" w:hAnsi="Arial" w:cs="Arial"/>
          <w:sz w:val="24"/>
          <w:szCs w:val="24"/>
        </w:rPr>
        <w:t>Appendix Fig.</w:t>
      </w:r>
      <w:r w:rsidR="000A78B8" w:rsidRPr="000A78B8">
        <w:rPr>
          <w:rFonts w:ascii="Arial" w:hAnsi="Arial" w:cs="Arial"/>
          <w:sz w:val="24"/>
          <w:szCs w:val="24"/>
        </w:rPr>
        <w:t xml:space="preserve"> 2).</w:t>
      </w:r>
    </w:p>
    <w:p w14:paraId="628A145A" w14:textId="77777777" w:rsidR="00470D5A" w:rsidRPr="00470D5A" w:rsidRDefault="00470D5A" w:rsidP="00470D5A">
      <w:pPr>
        <w:spacing w:line="360" w:lineRule="auto"/>
        <w:jc w:val="both"/>
        <w:rPr>
          <w:rFonts w:ascii="Arial" w:hAnsi="Arial" w:cs="Arial"/>
          <w:sz w:val="24"/>
          <w:szCs w:val="24"/>
        </w:rPr>
      </w:pPr>
    </w:p>
    <w:p w14:paraId="62951B24" w14:textId="77777777" w:rsidR="00FD0AC8" w:rsidRDefault="000A78B8" w:rsidP="00470D5A">
      <w:pPr>
        <w:spacing w:line="360" w:lineRule="auto"/>
        <w:jc w:val="both"/>
        <w:rPr>
          <w:rFonts w:ascii="Arial" w:hAnsi="Arial" w:cs="Arial"/>
          <w:sz w:val="24"/>
          <w:szCs w:val="24"/>
        </w:rPr>
      </w:pPr>
      <w:bookmarkStart w:id="0" w:name="_Hlk148633909"/>
      <w:r w:rsidRPr="000A78B8">
        <w:rPr>
          <w:rFonts w:ascii="Arial" w:hAnsi="Arial" w:cs="Arial"/>
          <w:sz w:val="24"/>
          <w:szCs w:val="24"/>
        </w:rPr>
        <w:t>Travelodge positions itself strategically in the market by offering affordable lodging options without compromising on quality, thereby achieving cost leadership. According to the perceptual positioning map, Travelodge is perceived as a reliable and affordable choice for customers (Revson</w:t>
      </w:r>
      <w:r w:rsidR="00FD0AC8">
        <w:rPr>
          <w:rFonts w:ascii="Arial" w:hAnsi="Arial" w:cs="Arial"/>
          <w:sz w:val="24"/>
          <w:szCs w:val="24"/>
        </w:rPr>
        <w:t>,n.d</w:t>
      </w:r>
      <w:r w:rsidRPr="000A78B8">
        <w:rPr>
          <w:rFonts w:ascii="Arial" w:hAnsi="Arial" w:cs="Arial"/>
          <w:sz w:val="24"/>
          <w:szCs w:val="24"/>
        </w:rPr>
        <w:t xml:space="preserve">) (refer to appendix fig. 3). </w:t>
      </w:r>
    </w:p>
    <w:p w14:paraId="663BB7E7" w14:textId="7D3E8584" w:rsidR="00470D5A" w:rsidRPr="00470D5A" w:rsidRDefault="000A78B8" w:rsidP="00470D5A">
      <w:pPr>
        <w:spacing w:line="360" w:lineRule="auto"/>
        <w:jc w:val="both"/>
        <w:rPr>
          <w:rFonts w:ascii="Arial" w:hAnsi="Arial" w:cs="Arial"/>
          <w:sz w:val="24"/>
          <w:szCs w:val="24"/>
        </w:rPr>
      </w:pPr>
      <w:r w:rsidRPr="000A78B8">
        <w:rPr>
          <w:rFonts w:ascii="Arial" w:hAnsi="Arial" w:cs="Arial"/>
          <w:sz w:val="24"/>
          <w:szCs w:val="24"/>
        </w:rPr>
        <w:lastRenderedPageBreak/>
        <w:t>The company adopts a hybrid strategy that balances cost leadership and distinctiveness to meet the changing demands of the market, as per Bowman's Strategy Clock.</w:t>
      </w:r>
    </w:p>
    <w:bookmarkEnd w:id="0"/>
    <w:p w14:paraId="1C0B18C0" w14:textId="77777777" w:rsidR="00470D5A" w:rsidRPr="00470D5A" w:rsidRDefault="00470D5A" w:rsidP="00470D5A">
      <w:pPr>
        <w:spacing w:line="360" w:lineRule="auto"/>
        <w:jc w:val="both"/>
        <w:rPr>
          <w:rFonts w:ascii="Arial" w:hAnsi="Arial" w:cs="Arial"/>
          <w:sz w:val="24"/>
          <w:szCs w:val="24"/>
        </w:rPr>
      </w:pPr>
    </w:p>
    <w:p w14:paraId="70C12C94" w14:textId="77777777" w:rsidR="00470D5A" w:rsidRPr="00470D5A" w:rsidRDefault="00470D5A" w:rsidP="00470D5A">
      <w:pPr>
        <w:spacing w:line="360" w:lineRule="auto"/>
        <w:jc w:val="both"/>
        <w:rPr>
          <w:rFonts w:ascii="Arial" w:hAnsi="Arial" w:cs="Arial"/>
          <w:sz w:val="24"/>
          <w:szCs w:val="24"/>
        </w:rPr>
      </w:pPr>
      <w:r w:rsidRPr="00470D5A">
        <w:rPr>
          <w:rFonts w:ascii="Arial" w:hAnsi="Arial" w:cs="Arial"/>
          <w:sz w:val="24"/>
          <w:szCs w:val="24"/>
        </w:rPr>
        <w:t>Collaborators: Travelodge actively collaborates with travel agents, corporate partners, and local businesses to enhance the guest experience and promote services. These partnerships play a fundamental role in strengthening Travelodge's market presence and reputation, fostering shared growth and success (Kim et al., 2019; Abiodun &amp; Kolade, 2020).</w:t>
      </w:r>
    </w:p>
    <w:p w14:paraId="76BB1529" w14:textId="109B322C" w:rsidR="00470D5A" w:rsidRPr="00470D5A" w:rsidRDefault="00F17D5D" w:rsidP="00470D5A">
      <w:pPr>
        <w:spacing w:line="360" w:lineRule="auto"/>
        <w:jc w:val="both"/>
        <w:rPr>
          <w:rFonts w:ascii="Arial" w:hAnsi="Arial" w:cs="Arial"/>
          <w:sz w:val="24"/>
          <w:szCs w:val="24"/>
        </w:rPr>
      </w:pPr>
      <w:r>
        <w:rPr>
          <w:rFonts w:ascii="Arial" w:hAnsi="Arial" w:cs="Arial"/>
          <w:sz w:val="24"/>
          <w:szCs w:val="24"/>
        </w:rPr>
        <w:t xml:space="preserve"> Climate: </w:t>
      </w:r>
      <w:r w:rsidRPr="00F17D5D">
        <w:rPr>
          <w:rFonts w:ascii="Arial" w:hAnsi="Arial" w:cs="Arial"/>
          <w:sz w:val="24"/>
          <w:szCs w:val="24"/>
        </w:rPr>
        <w:t xml:space="preserve">Travelodge is affected by various external factors when it comes to climate, which can be analyzed using PESTLE analysis. Demand for Travelodge is heavily influenced by </w:t>
      </w:r>
      <w:r>
        <w:rPr>
          <w:rFonts w:ascii="Arial" w:hAnsi="Arial" w:cs="Arial"/>
          <w:sz w:val="24"/>
          <w:szCs w:val="24"/>
        </w:rPr>
        <w:t>traveller</w:t>
      </w:r>
      <w:r w:rsidRPr="00F17D5D">
        <w:rPr>
          <w:rFonts w:ascii="Arial" w:hAnsi="Arial" w:cs="Arial"/>
          <w:sz w:val="24"/>
          <w:szCs w:val="24"/>
        </w:rPr>
        <w:t xml:space="preserve"> spending and stability, making it an important economic factor to consider. Societally, the shift towards remote work and evolving preferences have an impact on booking trends. In terms of technology, digital marketing and contactless services can enhance the experience of customers. Environmental concerns include climate change regulations and sustainability efforts, while climate-related risks such as extreme weather events require attention for risk management and adaptation strategies. </w:t>
      </w:r>
      <w:r w:rsidR="00AB61B3">
        <w:rPr>
          <w:rFonts w:ascii="Arial" w:hAnsi="Arial" w:cs="Arial"/>
          <w:sz w:val="24"/>
          <w:szCs w:val="24"/>
        </w:rPr>
        <w:t>Travelodge must understand</w:t>
      </w:r>
      <w:r w:rsidRPr="00F17D5D">
        <w:rPr>
          <w:rFonts w:ascii="Arial" w:hAnsi="Arial" w:cs="Arial"/>
          <w:sz w:val="24"/>
          <w:szCs w:val="24"/>
        </w:rPr>
        <w:t xml:space="preserve"> and address these factors </w:t>
      </w:r>
      <w:r w:rsidR="00DF4889">
        <w:rPr>
          <w:rFonts w:ascii="Arial" w:hAnsi="Arial" w:cs="Arial"/>
          <w:sz w:val="24"/>
          <w:szCs w:val="24"/>
        </w:rPr>
        <w:t>to</w:t>
      </w:r>
      <w:r w:rsidRPr="00F17D5D">
        <w:rPr>
          <w:rFonts w:ascii="Arial" w:hAnsi="Arial" w:cs="Arial"/>
          <w:sz w:val="24"/>
          <w:szCs w:val="24"/>
        </w:rPr>
        <w:t xml:space="preserve"> plan strategically and build resilience for the future. (Pathak et al., 2021;</w:t>
      </w:r>
      <w:r w:rsidR="009D088A">
        <w:rPr>
          <w:rFonts w:ascii="Arial" w:hAnsi="Arial" w:cs="Arial"/>
          <w:sz w:val="24"/>
          <w:szCs w:val="24"/>
        </w:rPr>
        <w:t>,</w:t>
      </w:r>
      <w:r w:rsidRPr="00F17D5D">
        <w:rPr>
          <w:rFonts w:ascii="Arial" w:hAnsi="Arial" w:cs="Arial"/>
          <w:sz w:val="24"/>
          <w:szCs w:val="24"/>
        </w:rPr>
        <w:t>; Bas &amp; Sivaprasad, 2022; Nguyen, 2022).</w:t>
      </w:r>
    </w:p>
    <w:p w14:paraId="0227AC2D" w14:textId="7E7C376E" w:rsidR="00470D5A" w:rsidRPr="00470D5A" w:rsidRDefault="00470D5A" w:rsidP="00470D5A">
      <w:pPr>
        <w:spacing w:line="360" w:lineRule="auto"/>
        <w:jc w:val="both"/>
        <w:rPr>
          <w:rFonts w:ascii="Arial" w:hAnsi="Arial" w:cs="Arial"/>
          <w:sz w:val="24"/>
          <w:szCs w:val="24"/>
        </w:rPr>
      </w:pPr>
      <w:r w:rsidRPr="00470D5A">
        <w:rPr>
          <w:rFonts w:ascii="Arial" w:hAnsi="Arial" w:cs="Arial"/>
          <w:sz w:val="24"/>
          <w:szCs w:val="24"/>
        </w:rPr>
        <w:t xml:space="preserve">The marketing mix comprises Product, Price, Place, and Promotion. Travelodge offers hygienic and secure lodging options at competitive prices through strategically located hotels. Promotions prioritize safety, cleanliness, and modern amenities to align with </w:t>
      </w:r>
      <w:r>
        <w:rPr>
          <w:rFonts w:ascii="Arial" w:hAnsi="Arial" w:cs="Arial"/>
          <w:sz w:val="24"/>
          <w:szCs w:val="24"/>
        </w:rPr>
        <w:t>traveller</w:t>
      </w:r>
      <w:r w:rsidRPr="00470D5A">
        <w:rPr>
          <w:rFonts w:ascii="Arial" w:hAnsi="Arial" w:cs="Arial"/>
          <w:sz w:val="24"/>
          <w:szCs w:val="24"/>
        </w:rPr>
        <w:t xml:space="preserve"> expectations. The mix strikes a balance between cost-effectiveness and guest satisfaction, maintaining Travelodge's appeal in a competitive market (Karim et al., 2021).</w:t>
      </w:r>
    </w:p>
    <w:p w14:paraId="4704EB93" w14:textId="77777777" w:rsidR="00470D5A" w:rsidRPr="00470D5A" w:rsidRDefault="00470D5A" w:rsidP="00470D5A">
      <w:pPr>
        <w:spacing w:line="360" w:lineRule="auto"/>
        <w:jc w:val="both"/>
        <w:rPr>
          <w:rFonts w:ascii="Arial" w:hAnsi="Arial" w:cs="Arial"/>
          <w:sz w:val="24"/>
          <w:szCs w:val="24"/>
        </w:rPr>
      </w:pPr>
    </w:p>
    <w:p w14:paraId="7FC5A8C8" w14:textId="654E141F" w:rsidR="00470D5A" w:rsidRPr="00470D5A" w:rsidRDefault="00470D5A" w:rsidP="00470D5A">
      <w:pPr>
        <w:spacing w:line="360" w:lineRule="auto"/>
        <w:jc w:val="both"/>
        <w:rPr>
          <w:rFonts w:ascii="Arial" w:hAnsi="Arial" w:cs="Arial"/>
          <w:sz w:val="24"/>
          <w:szCs w:val="24"/>
        </w:rPr>
      </w:pPr>
      <w:r w:rsidRPr="00470D5A">
        <w:rPr>
          <w:rFonts w:ascii="Arial" w:hAnsi="Arial" w:cs="Arial"/>
          <w:sz w:val="24"/>
          <w:szCs w:val="24"/>
        </w:rPr>
        <w:t>In summary</w:t>
      </w:r>
      <w:r w:rsidR="00AB61B3">
        <w:rPr>
          <w:rFonts w:ascii="Arial" w:hAnsi="Arial" w:cs="Arial"/>
          <w:sz w:val="24"/>
          <w:szCs w:val="24"/>
        </w:rPr>
        <w:t xml:space="preserve">, based on the 5 'C's, Travelodge's situation analysis </w:t>
      </w:r>
      <w:r w:rsidRPr="00470D5A">
        <w:rPr>
          <w:rFonts w:ascii="Arial" w:hAnsi="Arial" w:cs="Arial"/>
          <w:sz w:val="24"/>
          <w:szCs w:val="24"/>
        </w:rPr>
        <w:t xml:space="preserve">provides a comprehensive understanding of the company's position in the market, its customer segments, competitive strategies, collaborative efforts, and the external factors </w:t>
      </w:r>
      <w:r w:rsidRPr="00470D5A">
        <w:rPr>
          <w:rFonts w:ascii="Arial" w:hAnsi="Arial" w:cs="Arial"/>
          <w:sz w:val="24"/>
          <w:szCs w:val="24"/>
        </w:rPr>
        <w:lastRenderedPageBreak/>
        <w:t>impacting its operations. This analysis informs the development of an effective marketing plan and the alignment of the marketing mix with the company's goals.</w:t>
      </w:r>
    </w:p>
    <w:p w14:paraId="16E1FEEB" w14:textId="77777777" w:rsidR="00943F9B" w:rsidRDefault="00943F9B" w:rsidP="0089194F">
      <w:pPr>
        <w:pStyle w:val="Heading1"/>
        <w:spacing w:line="360" w:lineRule="auto"/>
      </w:pPr>
      <w:r>
        <w:t>Objectives</w:t>
      </w:r>
    </w:p>
    <w:p w14:paraId="47EE68A7" w14:textId="2558C86F" w:rsidR="002D60F7" w:rsidRPr="002D60F7" w:rsidRDefault="002D60F7" w:rsidP="002D60F7">
      <w:pPr>
        <w:spacing w:line="360" w:lineRule="auto"/>
        <w:jc w:val="both"/>
        <w:rPr>
          <w:rFonts w:ascii="Arial" w:hAnsi="Arial" w:cs="Arial"/>
          <w:b/>
          <w:bCs/>
          <w:sz w:val="24"/>
          <w:szCs w:val="24"/>
        </w:rPr>
      </w:pPr>
      <w:r w:rsidRPr="002D60F7">
        <w:rPr>
          <w:rFonts w:ascii="Arial" w:hAnsi="Arial" w:cs="Arial"/>
          <w:sz w:val="24"/>
          <w:szCs w:val="24"/>
        </w:rPr>
        <w:t>The marketing strategy for Travelodge adopts SMART objectives, ensuring they are Specific, Measurable, Achievable, Relevant, and Time-bound. These objectives aim to guide the brand in a highly competitive market strategically. Travelodge targets a 5,000 increase in website views and an 8,000 growth in social media connections over the next 12 months. Key performance metrics, including website traffic, engagement rates, and revenue, substantiate these goals. The SMART targets are designed to achieve measurable outcomes within the specified timeframe, focusing on attracting new customers, improving brand perception, and ultimately enhancing profitability. This underscores Travelodge's commitment to expanding its digital presence, reaching a broader audience, and maintaining a safety-focused, customer-centric approach. The target completion date is set for the following October</w:t>
      </w:r>
      <w:r w:rsidRPr="002D60F7">
        <w:rPr>
          <w:rFonts w:ascii="Arial" w:hAnsi="Arial" w:cs="Arial"/>
          <w:b/>
          <w:bCs/>
          <w:sz w:val="24"/>
          <w:szCs w:val="24"/>
        </w:rPr>
        <w:t>.</w:t>
      </w:r>
    </w:p>
    <w:p w14:paraId="6A0E4917" w14:textId="77777777" w:rsidR="00943F9B" w:rsidRDefault="00943F9B" w:rsidP="0089194F">
      <w:pPr>
        <w:pStyle w:val="Heading1"/>
        <w:spacing w:line="360" w:lineRule="auto"/>
      </w:pPr>
      <w:r>
        <w:t>Strategy</w:t>
      </w:r>
    </w:p>
    <w:p w14:paraId="4116D697" w14:textId="53A8AF16" w:rsidR="006F48B1" w:rsidRPr="006F48B1" w:rsidRDefault="006F48B1" w:rsidP="006F48B1">
      <w:pPr>
        <w:spacing w:line="360" w:lineRule="auto"/>
        <w:jc w:val="both"/>
        <w:rPr>
          <w:rFonts w:ascii="Arial" w:hAnsi="Arial" w:cs="Arial"/>
          <w:sz w:val="24"/>
        </w:rPr>
      </w:pPr>
      <w:r w:rsidRPr="006F48B1">
        <w:rPr>
          <w:rFonts w:ascii="Arial" w:hAnsi="Arial" w:cs="Arial"/>
          <w:sz w:val="24"/>
        </w:rPr>
        <w:t xml:space="preserve">Travelodge's revised value proposition is focused on bolstering its reputation and improving consumer perception, particularly by resolving any negative feedback received in the past. The proposed approach will incorporate market development </w:t>
      </w:r>
      <w:r w:rsidR="000A78B8">
        <w:rPr>
          <w:rFonts w:ascii="Arial" w:hAnsi="Arial" w:cs="Arial"/>
          <w:sz w:val="24"/>
        </w:rPr>
        <w:t>by</w:t>
      </w:r>
      <w:r w:rsidRPr="006F48B1">
        <w:rPr>
          <w:rFonts w:ascii="Arial" w:hAnsi="Arial" w:cs="Arial"/>
          <w:sz w:val="24"/>
        </w:rPr>
        <w:t xml:space="preserve"> Ansoff's matrix.</w:t>
      </w:r>
    </w:p>
    <w:p w14:paraId="24333387" w14:textId="77777777" w:rsidR="006F48B1" w:rsidRPr="00FD1DE9" w:rsidRDefault="006F48B1" w:rsidP="006F48B1">
      <w:pPr>
        <w:spacing w:line="360" w:lineRule="auto"/>
        <w:jc w:val="both"/>
        <w:rPr>
          <w:rFonts w:ascii="Arial" w:hAnsi="Arial" w:cs="Arial"/>
          <w:b/>
          <w:i/>
          <w:sz w:val="24"/>
        </w:rPr>
      </w:pPr>
      <w:r w:rsidRPr="00FD1DE9">
        <w:rPr>
          <w:rFonts w:ascii="Arial" w:hAnsi="Arial" w:cs="Arial"/>
          <w:b/>
          <w:i/>
          <w:sz w:val="24"/>
        </w:rPr>
        <w:t>Market Development - Ansoff's Matrix</w:t>
      </w:r>
    </w:p>
    <w:p w14:paraId="5B4C7F42" w14:textId="222932A7" w:rsidR="0026385D" w:rsidRDefault="000A78B8" w:rsidP="006F48B1">
      <w:pPr>
        <w:spacing w:line="360" w:lineRule="auto"/>
        <w:jc w:val="both"/>
        <w:rPr>
          <w:rFonts w:ascii="Arial" w:hAnsi="Arial" w:cs="Arial"/>
          <w:sz w:val="24"/>
        </w:rPr>
      </w:pPr>
      <w:r>
        <w:rPr>
          <w:rFonts w:ascii="Arial" w:hAnsi="Arial" w:cs="Arial"/>
          <w:sz w:val="24"/>
        </w:rPr>
        <w:t>To</w:t>
      </w:r>
      <w:r w:rsidR="006F48B1" w:rsidRPr="006F48B1">
        <w:rPr>
          <w:rFonts w:ascii="Arial" w:hAnsi="Arial" w:cs="Arial"/>
          <w:sz w:val="24"/>
        </w:rPr>
        <w:t xml:space="preserve"> enhance Travelodge's brand perception and appeal to a wider consumer base, our strategy will centre on the introduction of current offerings into previously untapped regions. This entails not only the preservation of our existing customer base but also the exploration of new market categories and geographical areas that have not yet been targeted</w:t>
      </w:r>
      <w:r w:rsidR="00795DFE">
        <w:rPr>
          <w:rFonts w:ascii="Arial" w:hAnsi="Arial" w:cs="Arial"/>
          <w:sz w:val="24"/>
        </w:rPr>
        <w:t xml:space="preserve"> (Clarissia, 2020)</w:t>
      </w:r>
      <w:r w:rsidR="006F48B1" w:rsidRPr="006F48B1">
        <w:rPr>
          <w:rFonts w:ascii="Arial" w:hAnsi="Arial" w:cs="Arial"/>
          <w:sz w:val="24"/>
        </w:rPr>
        <w:t>.</w:t>
      </w:r>
    </w:p>
    <w:p w14:paraId="20BAF02E" w14:textId="77777777" w:rsidR="00EC40ED" w:rsidRPr="00FD1DE9" w:rsidRDefault="00EC40ED" w:rsidP="006F48B1">
      <w:pPr>
        <w:spacing w:line="360" w:lineRule="auto"/>
        <w:jc w:val="both"/>
        <w:rPr>
          <w:rFonts w:ascii="Arial" w:hAnsi="Arial" w:cs="Arial"/>
          <w:b/>
          <w:i/>
          <w:sz w:val="24"/>
        </w:rPr>
      </w:pPr>
      <w:r w:rsidRPr="00FD1DE9">
        <w:rPr>
          <w:rFonts w:ascii="Arial" w:hAnsi="Arial" w:cs="Arial"/>
          <w:b/>
          <w:i/>
          <w:sz w:val="24"/>
        </w:rPr>
        <w:t>Marketing Mix changes</w:t>
      </w:r>
    </w:p>
    <w:p w14:paraId="3E9CC916" w14:textId="1E0695B3" w:rsidR="00EC40ED" w:rsidRPr="00EC40ED" w:rsidRDefault="00EC40ED" w:rsidP="00EC40ED">
      <w:pPr>
        <w:spacing w:line="360" w:lineRule="auto"/>
        <w:jc w:val="both"/>
        <w:rPr>
          <w:rFonts w:ascii="Arial" w:hAnsi="Arial" w:cs="Arial"/>
          <w:sz w:val="24"/>
        </w:rPr>
      </w:pPr>
      <w:r w:rsidRPr="00EC40ED">
        <w:rPr>
          <w:rFonts w:ascii="Arial" w:hAnsi="Arial" w:cs="Arial"/>
          <w:b/>
          <w:sz w:val="24"/>
        </w:rPr>
        <w:t>Product:</w:t>
      </w:r>
      <w:r>
        <w:rPr>
          <w:rFonts w:ascii="Arial" w:hAnsi="Arial" w:cs="Arial"/>
          <w:sz w:val="24"/>
        </w:rPr>
        <w:t xml:space="preserve"> </w:t>
      </w:r>
      <w:r w:rsidRPr="00EC40ED">
        <w:rPr>
          <w:rFonts w:ascii="Arial" w:hAnsi="Arial" w:cs="Arial"/>
          <w:sz w:val="24"/>
        </w:rPr>
        <w:t xml:space="preserve">The product will maintain its key features of providing clean, economical, and pleasant accommodations. However, we will </w:t>
      </w:r>
      <w:r w:rsidR="000A78B8">
        <w:rPr>
          <w:rFonts w:ascii="Arial" w:hAnsi="Arial" w:cs="Arial"/>
          <w:sz w:val="24"/>
        </w:rPr>
        <w:t>emphasise our dedication to ensuring safety, cleanliness, and the provision of modern facilities to</w:t>
      </w:r>
      <w:r>
        <w:rPr>
          <w:rFonts w:ascii="Arial" w:hAnsi="Arial" w:cs="Arial"/>
          <w:sz w:val="24"/>
        </w:rPr>
        <w:t xml:space="preserve"> address client apprehensions.</w:t>
      </w:r>
    </w:p>
    <w:p w14:paraId="1FDB298F" w14:textId="71C8034E" w:rsidR="00EC40ED" w:rsidRPr="00EC40ED" w:rsidRDefault="00EC40ED" w:rsidP="00EC40ED">
      <w:pPr>
        <w:spacing w:line="360" w:lineRule="auto"/>
        <w:jc w:val="both"/>
        <w:rPr>
          <w:rFonts w:ascii="Arial" w:hAnsi="Arial" w:cs="Arial"/>
          <w:sz w:val="24"/>
        </w:rPr>
      </w:pPr>
      <w:r w:rsidRPr="00EC40ED">
        <w:rPr>
          <w:rFonts w:ascii="Arial" w:hAnsi="Arial" w:cs="Arial"/>
          <w:b/>
          <w:sz w:val="24"/>
        </w:rPr>
        <w:lastRenderedPageBreak/>
        <w:t>Price:</w:t>
      </w:r>
      <w:r w:rsidRPr="00EC40ED">
        <w:rPr>
          <w:rFonts w:ascii="Arial" w:hAnsi="Arial" w:cs="Arial"/>
          <w:sz w:val="24"/>
        </w:rPr>
        <w:t xml:space="preserve"> In light of market dynamics, our company will strive to uphold competitive pricing </w:t>
      </w:r>
      <w:r w:rsidR="000A78B8">
        <w:rPr>
          <w:rFonts w:ascii="Arial" w:hAnsi="Arial" w:cs="Arial"/>
          <w:sz w:val="24"/>
        </w:rPr>
        <w:t>practices</w:t>
      </w:r>
      <w:r w:rsidRPr="00EC40ED">
        <w:rPr>
          <w:rFonts w:ascii="Arial" w:hAnsi="Arial" w:cs="Arial"/>
          <w:sz w:val="24"/>
        </w:rPr>
        <w:t xml:space="preserve"> while implementing dynamic prici</w:t>
      </w:r>
      <w:r>
        <w:rPr>
          <w:rFonts w:ascii="Arial" w:hAnsi="Arial" w:cs="Arial"/>
          <w:sz w:val="24"/>
        </w:rPr>
        <w:t>ng tactics during peak seasons.</w:t>
      </w:r>
    </w:p>
    <w:p w14:paraId="35D62140" w14:textId="77777777" w:rsidR="00EC40ED" w:rsidRPr="00EC40ED" w:rsidRDefault="00EC40ED" w:rsidP="00EC40ED">
      <w:pPr>
        <w:spacing w:line="360" w:lineRule="auto"/>
        <w:jc w:val="both"/>
        <w:rPr>
          <w:rFonts w:ascii="Arial" w:hAnsi="Arial" w:cs="Arial"/>
          <w:sz w:val="24"/>
        </w:rPr>
      </w:pPr>
      <w:r w:rsidRPr="00EC40ED">
        <w:rPr>
          <w:rFonts w:ascii="Arial" w:hAnsi="Arial" w:cs="Arial"/>
          <w:b/>
          <w:sz w:val="24"/>
        </w:rPr>
        <w:t>Place:</w:t>
      </w:r>
      <w:r w:rsidRPr="00EC40ED">
        <w:rPr>
          <w:rFonts w:ascii="Arial" w:hAnsi="Arial" w:cs="Arial"/>
          <w:sz w:val="24"/>
        </w:rPr>
        <w:t xml:space="preserve"> Our company aims to enhance its market reach by strategically establishing hotels in new geographic areas and prioritising online booking platforms to effectively target a wider customer base. The exploration of partnerships with online travel agents </w:t>
      </w:r>
      <w:r>
        <w:rPr>
          <w:rFonts w:ascii="Arial" w:hAnsi="Arial" w:cs="Arial"/>
          <w:sz w:val="24"/>
        </w:rPr>
        <w:t>(OTAs) will also be undertaken.</w:t>
      </w:r>
    </w:p>
    <w:p w14:paraId="72C666F8" w14:textId="3FED6E80" w:rsidR="00EC40ED" w:rsidRPr="0026385D" w:rsidRDefault="00EC40ED" w:rsidP="006F48B1">
      <w:pPr>
        <w:spacing w:line="360" w:lineRule="auto"/>
        <w:jc w:val="both"/>
        <w:rPr>
          <w:rFonts w:ascii="Arial" w:hAnsi="Arial" w:cs="Arial"/>
          <w:sz w:val="24"/>
        </w:rPr>
      </w:pPr>
      <w:r w:rsidRPr="00EC40ED">
        <w:rPr>
          <w:rFonts w:ascii="Arial" w:hAnsi="Arial" w:cs="Arial"/>
          <w:b/>
          <w:sz w:val="24"/>
        </w:rPr>
        <w:t>Promotion:</w:t>
      </w:r>
      <w:r>
        <w:rPr>
          <w:rFonts w:ascii="Arial" w:hAnsi="Arial" w:cs="Arial"/>
          <w:sz w:val="24"/>
        </w:rPr>
        <w:t xml:space="preserve"> </w:t>
      </w:r>
      <w:r w:rsidR="000A78B8">
        <w:rPr>
          <w:rFonts w:ascii="Arial" w:hAnsi="Arial" w:cs="Arial"/>
          <w:sz w:val="24"/>
        </w:rPr>
        <w:t xml:space="preserve">Our marketing </w:t>
      </w:r>
      <w:r w:rsidR="00AB61B3">
        <w:rPr>
          <w:rFonts w:ascii="Arial" w:hAnsi="Arial" w:cs="Arial"/>
          <w:sz w:val="24"/>
        </w:rPr>
        <w:t>strategy will primarily emphasise</w:t>
      </w:r>
      <w:r w:rsidRPr="00EC40ED">
        <w:rPr>
          <w:rFonts w:ascii="Arial" w:hAnsi="Arial" w:cs="Arial"/>
          <w:sz w:val="24"/>
        </w:rPr>
        <w:t xml:space="preserve"> safety, quality, or customer happiness. In addition, we will utilise digital marketing platforms to enhance our online visibility by implementing reputation management strategies and content marketing techniques.</w:t>
      </w:r>
    </w:p>
    <w:p w14:paraId="40692650" w14:textId="77777777" w:rsidR="00943F9B" w:rsidRDefault="00943F9B" w:rsidP="00816F67">
      <w:pPr>
        <w:pStyle w:val="Heading1"/>
        <w:spacing w:line="360" w:lineRule="auto"/>
      </w:pPr>
      <w:r>
        <w:t xml:space="preserve">Tactics </w:t>
      </w:r>
    </w:p>
    <w:p w14:paraId="78751524" w14:textId="6F53ED07" w:rsidR="00A012D8" w:rsidRPr="00A012D8" w:rsidRDefault="00A012D8" w:rsidP="00A012D8">
      <w:pPr>
        <w:spacing w:line="360" w:lineRule="auto"/>
        <w:jc w:val="both"/>
        <w:rPr>
          <w:rFonts w:ascii="Arial" w:hAnsi="Arial" w:cs="Arial"/>
          <w:sz w:val="24"/>
          <w:szCs w:val="24"/>
        </w:rPr>
      </w:pPr>
      <w:r w:rsidRPr="00A012D8">
        <w:rPr>
          <w:rFonts w:ascii="Arial" w:hAnsi="Arial" w:cs="Arial"/>
          <w:sz w:val="24"/>
          <w:szCs w:val="24"/>
        </w:rPr>
        <w:t xml:space="preserve">Travelodge's digital marketing strategy is multifaceted, incorporating SEO and PPC campaigns to enhance online visibility. Emphasis is placed on keywords related to safety, cleanliness, and cost-effective lodging (Manoharan &amp; Narayanan, 2021). Content marketing involves creating educational material tailored to </w:t>
      </w:r>
      <w:r w:rsidR="000A78B8">
        <w:rPr>
          <w:rFonts w:ascii="Arial" w:hAnsi="Arial" w:cs="Arial"/>
          <w:sz w:val="24"/>
          <w:szCs w:val="24"/>
        </w:rPr>
        <w:t>traveller</w:t>
      </w:r>
      <w:r w:rsidRPr="00A012D8">
        <w:rPr>
          <w:rFonts w:ascii="Arial" w:hAnsi="Arial" w:cs="Arial"/>
          <w:sz w:val="24"/>
          <w:szCs w:val="24"/>
        </w:rPr>
        <w:t xml:space="preserve"> needs and offering safety advice and travel recommendations. Social media platforms like Twitter, Instagram, and Facebook are utilized for advertising, focusing on promoting positive reviews, genuine guest experiences, and safety protocols.</w:t>
      </w:r>
    </w:p>
    <w:p w14:paraId="3EB90FCC" w14:textId="77777777" w:rsidR="00A012D8" w:rsidRPr="00A012D8" w:rsidRDefault="00A012D8" w:rsidP="00A012D8">
      <w:pPr>
        <w:spacing w:line="360" w:lineRule="auto"/>
        <w:jc w:val="both"/>
        <w:rPr>
          <w:rFonts w:ascii="Arial" w:hAnsi="Arial" w:cs="Arial"/>
          <w:sz w:val="24"/>
          <w:szCs w:val="24"/>
        </w:rPr>
      </w:pPr>
    </w:p>
    <w:p w14:paraId="5C9FD98D" w14:textId="77777777" w:rsidR="00A012D8" w:rsidRPr="00A012D8" w:rsidRDefault="00A012D8" w:rsidP="00A012D8">
      <w:pPr>
        <w:spacing w:line="360" w:lineRule="auto"/>
        <w:jc w:val="both"/>
        <w:rPr>
          <w:rFonts w:ascii="Arial" w:hAnsi="Arial" w:cs="Arial"/>
          <w:sz w:val="24"/>
          <w:szCs w:val="24"/>
        </w:rPr>
      </w:pPr>
      <w:r w:rsidRPr="00A012D8">
        <w:rPr>
          <w:rFonts w:ascii="Arial" w:hAnsi="Arial" w:cs="Arial"/>
          <w:sz w:val="24"/>
          <w:szCs w:val="24"/>
        </w:rPr>
        <w:t>Managing online reputation involves monitoring guest evaluations, responding promptly to feedback, and resolving complaints, highlighting Travelodge's commitment to high cleanliness and safety standards (Stevens et al., 2018). Content creation includes various media forms such as blogs, videos, and infographics, showcasing the brand's dedication to cleanliness and safety. Website optimization enhances the user experience with clear messaging and easy access to security information.</w:t>
      </w:r>
    </w:p>
    <w:p w14:paraId="7B69EB42" w14:textId="77777777" w:rsidR="00A012D8" w:rsidRPr="00A012D8" w:rsidRDefault="00A012D8" w:rsidP="00A012D8">
      <w:pPr>
        <w:spacing w:line="360" w:lineRule="auto"/>
        <w:jc w:val="both"/>
        <w:rPr>
          <w:rFonts w:ascii="Arial" w:hAnsi="Arial" w:cs="Arial"/>
          <w:sz w:val="24"/>
          <w:szCs w:val="24"/>
        </w:rPr>
      </w:pPr>
    </w:p>
    <w:p w14:paraId="2973388A" w14:textId="77777777" w:rsidR="00A012D8" w:rsidRPr="00A012D8" w:rsidRDefault="00A012D8" w:rsidP="00A012D8">
      <w:pPr>
        <w:spacing w:line="360" w:lineRule="auto"/>
        <w:jc w:val="both"/>
        <w:rPr>
          <w:rFonts w:ascii="Arial" w:hAnsi="Arial" w:cs="Arial"/>
          <w:sz w:val="24"/>
          <w:szCs w:val="24"/>
        </w:rPr>
      </w:pPr>
      <w:r w:rsidRPr="00A012D8">
        <w:rPr>
          <w:rFonts w:ascii="Arial" w:hAnsi="Arial" w:cs="Arial"/>
          <w:sz w:val="24"/>
          <w:szCs w:val="24"/>
        </w:rPr>
        <w:t>The conversion phase includes offering exclusive packages and discounted rates to incentivize bookings. Dynamic pricing adjusts prices based on demand and supply fluctuations, aiming to enhance the user experience and increase the website's conversion rate (Zaman et al., 2021).</w:t>
      </w:r>
    </w:p>
    <w:p w14:paraId="444CDFD2" w14:textId="77777777" w:rsidR="00A012D8" w:rsidRPr="00A012D8" w:rsidRDefault="00A012D8" w:rsidP="00A012D8">
      <w:pPr>
        <w:spacing w:line="360" w:lineRule="auto"/>
        <w:jc w:val="both"/>
        <w:rPr>
          <w:rFonts w:ascii="Arial" w:hAnsi="Arial" w:cs="Arial"/>
          <w:sz w:val="24"/>
          <w:szCs w:val="24"/>
        </w:rPr>
      </w:pPr>
    </w:p>
    <w:p w14:paraId="54336563" w14:textId="086D7C02" w:rsidR="00A012D8" w:rsidRPr="00A012D8" w:rsidRDefault="00A012D8" w:rsidP="00A012D8">
      <w:pPr>
        <w:spacing w:line="360" w:lineRule="auto"/>
        <w:jc w:val="both"/>
        <w:rPr>
          <w:rFonts w:ascii="Arial" w:hAnsi="Arial" w:cs="Arial"/>
          <w:sz w:val="24"/>
          <w:szCs w:val="24"/>
        </w:rPr>
      </w:pPr>
      <w:r w:rsidRPr="00A012D8">
        <w:rPr>
          <w:rFonts w:ascii="Arial" w:hAnsi="Arial" w:cs="Arial"/>
          <w:sz w:val="24"/>
          <w:szCs w:val="24"/>
        </w:rPr>
        <w:t>Email marketing nurtures connections with past guests, providing safety updates and incentives for future stays. Patrons are encouraged to share experiences and provide feedback, fostering ongoing improvement. Social media engagement involves responding to messages and comments sharing user-generated content, building a sense of community and enhancing overall engagement (Deligiannis, 2020).</w:t>
      </w:r>
    </w:p>
    <w:p w14:paraId="52C56898" w14:textId="77777777" w:rsidR="00A012D8" w:rsidRPr="00A012D8" w:rsidRDefault="00A012D8" w:rsidP="00A012D8">
      <w:pPr>
        <w:spacing w:line="360" w:lineRule="auto"/>
        <w:jc w:val="both"/>
        <w:rPr>
          <w:rFonts w:ascii="Arial" w:hAnsi="Arial" w:cs="Arial"/>
          <w:sz w:val="24"/>
          <w:szCs w:val="24"/>
        </w:rPr>
      </w:pPr>
    </w:p>
    <w:p w14:paraId="371954CC" w14:textId="7A4A830E" w:rsidR="00A012D8" w:rsidRPr="00A012D8" w:rsidRDefault="00A012D8" w:rsidP="00A012D8">
      <w:pPr>
        <w:spacing w:line="360" w:lineRule="auto"/>
        <w:jc w:val="both"/>
        <w:rPr>
          <w:rFonts w:ascii="Arial" w:hAnsi="Arial" w:cs="Arial"/>
          <w:sz w:val="24"/>
          <w:szCs w:val="24"/>
        </w:rPr>
      </w:pPr>
      <w:r w:rsidRPr="00A012D8">
        <w:rPr>
          <w:rFonts w:ascii="Arial" w:hAnsi="Arial" w:cs="Arial"/>
          <w:sz w:val="24"/>
          <w:szCs w:val="24"/>
        </w:rPr>
        <w:t>To align these elements with the marketing mix, Travelodge's product focuses on safety and cleanliness, with improved digital services for a seamless customer experience. Pricing strategies include variable rates and packages to cater to diverse market segments while staying competitive. Expansion into new areas and enhancements to online booking channels address the "place" element. Promotion strategies involve comprehensive digital reputation management and content marketing, emphasizing Travelodge's commitment to safety and cleanliness. These modifications align each element with the new strategy (Manoharan &amp; Narayanan, 2021; Stevens et al., 2018; Zaman et al., 2021; Deligiannis, 2020).</w:t>
      </w:r>
    </w:p>
    <w:p w14:paraId="7CC5DE6B" w14:textId="0C642148" w:rsidR="00A012D8" w:rsidRPr="00A012D8" w:rsidRDefault="00A012D8" w:rsidP="00A012D8">
      <w:r>
        <w:t>.</w:t>
      </w:r>
    </w:p>
    <w:p w14:paraId="754A282B" w14:textId="77777777" w:rsidR="00943F9B" w:rsidRDefault="00943F9B" w:rsidP="0089194F">
      <w:pPr>
        <w:pStyle w:val="Heading1"/>
        <w:spacing w:line="360" w:lineRule="auto"/>
      </w:pPr>
      <w:r>
        <w:t xml:space="preserve">Action </w:t>
      </w:r>
    </w:p>
    <w:p w14:paraId="1B5E5A78" w14:textId="78037057" w:rsidR="000A440C" w:rsidRPr="000A440C" w:rsidRDefault="000A440C" w:rsidP="000A440C">
      <w:pPr>
        <w:rPr>
          <w:rFonts w:ascii="Arial" w:hAnsi="Arial" w:cs="Arial"/>
          <w:sz w:val="24"/>
          <w:szCs w:val="24"/>
        </w:rPr>
      </w:pPr>
      <w:r>
        <w:rPr>
          <w:rFonts w:ascii="Arial" w:hAnsi="Arial" w:cs="Arial"/>
          <w:sz w:val="24"/>
          <w:szCs w:val="24"/>
        </w:rPr>
        <w:t>Gantt chart fig 4 in the appendix.</w:t>
      </w:r>
    </w:p>
    <w:p w14:paraId="01203849" w14:textId="77777777" w:rsidR="00943F9B" w:rsidRDefault="00943F9B" w:rsidP="0089194F">
      <w:pPr>
        <w:pStyle w:val="Heading1"/>
        <w:spacing w:line="360" w:lineRule="auto"/>
      </w:pPr>
      <w:r>
        <w:t xml:space="preserve">Control </w:t>
      </w:r>
    </w:p>
    <w:p w14:paraId="4C1BF660" w14:textId="14AF179B" w:rsidR="00373849" w:rsidRPr="00373849" w:rsidRDefault="000C3264" w:rsidP="00373849">
      <w:pPr>
        <w:spacing w:line="360" w:lineRule="auto"/>
        <w:jc w:val="both"/>
        <w:rPr>
          <w:rFonts w:ascii="Arial" w:hAnsi="Arial" w:cs="Arial"/>
          <w:sz w:val="24"/>
        </w:rPr>
      </w:pPr>
      <w:r w:rsidRPr="000C3264">
        <w:rPr>
          <w:rFonts w:ascii="Arial" w:hAnsi="Arial" w:cs="Arial"/>
          <w:sz w:val="24"/>
        </w:rPr>
        <w:t xml:space="preserve">The evaluation of Travelodge's marketing strategy </w:t>
      </w:r>
      <w:r w:rsidR="000A78B8">
        <w:rPr>
          <w:rFonts w:ascii="Arial" w:hAnsi="Arial" w:cs="Arial"/>
          <w:sz w:val="24"/>
        </w:rPr>
        <w:t>will be conducted using a blend of qualitative and quantitative metrics that align</w:t>
      </w:r>
      <w:r w:rsidRPr="000C3264">
        <w:rPr>
          <w:rFonts w:ascii="Arial" w:hAnsi="Arial" w:cs="Arial"/>
          <w:sz w:val="24"/>
        </w:rPr>
        <w:t xml:space="preserve"> with our predetermined objectives. Metrics encompass various aspects of business performance evaluation, such as the growth of website traffic (quantitative), rates of engagement on social media platforms (quantitative), the rate of conversion (quantitative), and the increase in income (quantitative). The selection of these key performance indicators (KPIs) is based on their direct alignment with our strategic objectives, which encompass the acquisition of new consumers, enhancement of brand perception, and augmentation of profitability</w:t>
      </w:r>
      <w:r w:rsidR="009B4FD4">
        <w:rPr>
          <w:rFonts w:ascii="Arial" w:hAnsi="Arial" w:cs="Arial"/>
          <w:sz w:val="24"/>
        </w:rPr>
        <w:t xml:space="preserve"> (George, 2021)</w:t>
      </w:r>
      <w:r w:rsidRPr="000C3264">
        <w:rPr>
          <w:rFonts w:ascii="Arial" w:hAnsi="Arial" w:cs="Arial"/>
          <w:sz w:val="24"/>
        </w:rPr>
        <w:t xml:space="preserve">. The effectiveness of these insights lies in their ability to offer precise and actionable information regarding the influence of our marketing endeavours on different phases of the client's journey. By regularly monitoring and </w:t>
      </w:r>
      <w:r w:rsidRPr="000C3264">
        <w:rPr>
          <w:rFonts w:ascii="Arial" w:hAnsi="Arial" w:cs="Arial"/>
          <w:sz w:val="24"/>
        </w:rPr>
        <w:lastRenderedPageBreak/>
        <w:t>analysing these measures, we can make timely adjustments to our initiatives, ensuring the achievement of our SMART aims and objectives.</w:t>
      </w:r>
    </w:p>
    <w:p w14:paraId="67C7A102" w14:textId="77777777" w:rsidR="00943F9B" w:rsidRDefault="00943F9B" w:rsidP="0089194F">
      <w:pPr>
        <w:pStyle w:val="Heading1"/>
        <w:spacing w:line="360" w:lineRule="auto"/>
      </w:pPr>
      <w:r>
        <w:t>Conclusion</w:t>
      </w:r>
    </w:p>
    <w:p w14:paraId="38B63574" w14:textId="416C255C" w:rsidR="004553CC" w:rsidRPr="004553CC" w:rsidRDefault="004553CC" w:rsidP="004553CC">
      <w:pPr>
        <w:spacing w:line="360" w:lineRule="auto"/>
        <w:jc w:val="both"/>
        <w:rPr>
          <w:rFonts w:ascii="Arial" w:hAnsi="Arial" w:cs="Arial"/>
          <w:sz w:val="24"/>
          <w:szCs w:val="24"/>
        </w:rPr>
      </w:pPr>
      <w:r w:rsidRPr="004553CC">
        <w:rPr>
          <w:rFonts w:ascii="Arial" w:hAnsi="Arial" w:cs="Arial"/>
          <w:sz w:val="24"/>
          <w:szCs w:val="24"/>
        </w:rPr>
        <w:t xml:space="preserve">In conclusion, Travelodge's marketing plan sets the course for enhancing its digital footprint and consumer perception in a dynamic hospitality landscape. The comprehensive analysis of Travelodge's current status and the strategic shifts proposed provide a clear roadmap for the company's future success. By embracing SMART objectives, Travelodge anticipates substantial increases in website traffic and social media followers, thereby expanding its reach and influence (Travelodge, 2023). </w:t>
      </w:r>
      <w:r w:rsidR="00AB61B3">
        <w:rPr>
          <w:rFonts w:ascii="Arial" w:hAnsi="Arial" w:cs="Arial"/>
          <w:sz w:val="24"/>
          <w:szCs w:val="24"/>
        </w:rPr>
        <w:t xml:space="preserve">Implementing market development strategies and fine-tuning </w:t>
      </w:r>
      <w:r w:rsidRPr="004553CC">
        <w:rPr>
          <w:rFonts w:ascii="Arial" w:hAnsi="Arial" w:cs="Arial"/>
          <w:sz w:val="24"/>
          <w:szCs w:val="24"/>
        </w:rPr>
        <w:t>the marketing mix will ensure Travelodge remains competitive and responsive to evolving customer expectations (Clarissia, 2020; Karim et al., 2021). To further this success, continuous monitoring and adaptation are essential, as the digital sphere and consumer preferences are continually evolving. Therefore, we recommend a commitment to regular evaluations and swift adjustments to maintain Travelodge's market leadership (George, 2021).</w:t>
      </w:r>
    </w:p>
    <w:p w14:paraId="6121AC96" w14:textId="77777777" w:rsidR="00B420AD" w:rsidRDefault="00B420AD" w:rsidP="000C3264">
      <w:pPr>
        <w:spacing w:line="360" w:lineRule="auto"/>
        <w:jc w:val="both"/>
        <w:rPr>
          <w:rFonts w:ascii="Arial" w:hAnsi="Arial" w:cs="Arial"/>
          <w:sz w:val="24"/>
        </w:rPr>
      </w:pPr>
    </w:p>
    <w:p w14:paraId="63E6D3A0" w14:textId="77777777" w:rsidR="00B420AD" w:rsidRDefault="00B420AD" w:rsidP="000C3264">
      <w:pPr>
        <w:spacing w:line="360" w:lineRule="auto"/>
        <w:jc w:val="both"/>
        <w:rPr>
          <w:rFonts w:ascii="Arial" w:hAnsi="Arial" w:cs="Arial"/>
          <w:sz w:val="24"/>
        </w:rPr>
      </w:pPr>
    </w:p>
    <w:p w14:paraId="295198DD" w14:textId="77777777" w:rsidR="00B420AD" w:rsidRPr="000C3264" w:rsidRDefault="00B420AD" w:rsidP="000C3264">
      <w:pPr>
        <w:spacing w:line="360" w:lineRule="auto"/>
        <w:jc w:val="both"/>
        <w:rPr>
          <w:rFonts w:ascii="Arial" w:hAnsi="Arial" w:cs="Arial"/>
          <w:sz w:val="24"/>
        </w:rPr>
      </w:pPr>
    </w:p>
    <w:p w14:paraId="78E31071" w14:textId="77777777" w:rsidR="00B6208C" w:rsidRDefault="00B6208C" w:rsidP="0089194F">
      <w:pPr>
        <w:pStyle w:val="Heading1"/>
        <w:spacing w:line="360" w:lineRule="auto"/>
      </w:pPr>
    </w:p>
    <w:p w14:paraId="6068D650" w14:textId="77777777" w:rsidR="00B6208C" w:rsidRDefault="00B6208C" w:rsidP="0089194F">
      <w:pPr>
        <w:pStyle w:val="Heading1"/>
        <w:spacing w:line="360" w:lineRule="auto"/>
      </w:pPr>
    </w:p>
    <w:p w14:paraId="2798BCC1" w14:textId="77777777" w:rsidR="00B6208C" w:rsidRDefault="00B6208C" w:rsidP="0089194F">
      <w:pPr>
        <w:pStyle w:val="Heading1"/>
        <w:spacing w:line="360" w:lineRule="auto"/>
      </w:pPr>
    </w:p>
    <w:p w14:paraId="466B3C51" w14:textId="77777777" w:rsidR="00B6208C" w:rsidRDefault="00B6208C" w:rsidP="0089194F">
      <w:pPr>
        <w:pStyle w:val="Heading1"/>
        <w:spacing w:line="360" w:lineRule="auto"/>
      </w:pPr>
    </w:p>
    <w:p w14:paraId="64592ECD" w14:textId="77777777" w:rsidR="00B6208C" w:rsidRDefault="00B6208C" w:rsidP="0089194F">
      <w:pPr>
        <w:pStyle w:val="Heading1"/>
        <w:spacing w:line="360" w:lineRule="auto"/>
      </w:pPr>
    </w:p>
    <w:p w14:paraId="21AFBD36" w14:textId="77777777" w:rsidR="00B6208C" w:rsidRDefault="00B6208C" w:rsidP="0089194F">
      <w:pPr>
        <w:pStyle w:val="Heading1"/>
        <w:spacing w:line="360" w:lineRule="auto"/>
      </w:pPr>
    </w:p>
    <w:p w14:paraId="3A6213CD" w14:textId="3773B54F" w:rsidR="00943F9B" w:rsidRDefault="00943F9B" w:rsidP="0089194F">
      <w:pPr>
        <w:pStyle w:val="Heading1"/>
        <w:spacing w:line="360" w:lineRule="auto"/>
      </w:pPr>
      <w:r>
        <w:t>References</w:t>
      </w:r>
    </w:p>
    <w:p w14:paraId="5F9E7E2E" w14:textId="77777777" w:rsidR="00CA2979" w:rsidRP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Bas, T., &amp; Sivaprasad, S. (2022). An Exploratory Insight into the Impact of COVID-19 on the Travel and Tourism Sector: UK Evidence. </w:t>
      </w:r>
      <w:r w:rsidRPr="00AB61B3">
        <w:rPr>
          <w:rFonts w:ascii="Arial" w:hAnsi="Arial" w:cs="Arial"/>
          <w:i/>
          <w:iCs/>
          <w:sz w:val="24"/>
          <w:szCs w:val="24"/>
          <w:shd w:val="clear" w:color="auto" w:fill="FFFFFF"/>
        </w:rPr>
        <w:t>Bas, T. &amp; Sivaprasad, S.(2022). An exploratory insight into the impact of COVID-19 on the travel and tourism sector: UK evidence. In S. Karabulut (Ed.), Economic and Financial Analysis of Global and National Developments</w:t>
      </w:r>
      <w:r w:rsidRPr="00AB61B3">
        <w:rPr>
          <w:rFonts w:ascii="Arial" w:hAnsi="Arial" w:cs="Arial"/>
          <w:sz w:val="24"/>
          <w:szCs w:val="24"/>
          <w:shd w:val="clear" w:color="auto" w:fill="FFFFFF"/>
        </w:rPr>
        <w:t>, 355-369.</w:t>
      </w:r>
    </w:p>
    <w:p w14:paraId="5E5B9B54" w14:textId="77777777" w:rsidR="00CA2979" w:rsidRP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Clarissia, S. M. S. (2020). A study on Ansoff Matrix Technique: As a growth strategy and an adaptive learning technique adopted in the leading brand of products. </w:t>
      </w:r>
      <w:r w:rsidRPr="00AB61B3">
        <w:rPr>
          <w:rFonts w:ascii="Arial" w:hAnsi="Arial" w:cs="Arial"/>
          <w:i/>
          <w:iCs/>
          <w:sz w:val="24"/>
          <w:szCs w:val="24"/>
          <w:shd w:val="clear" w:color="auto" w:fill="FFFFFF"/>
        </w:rPr>
        <w:t>BIMS Journal of Management</w:t>
      </w:r>
      <w:r w:rsidRPr="00AB61B3">
        <w:rPr>
          <w:rFonts w:ascii="Arial" w:hAnsi="Arial" w:cs="Arial"/>
          <w:sz w:val="24"/>
          <w:szCs w:val="24"/>
          <w:shd w:val="clear" w:color="auto" w:fill="FFFFFF"/>
        </w:rPr>
        <w:t>, </w:t>
      </w:r>
      <w:r w:rsidRPr="00AB61B3">
        <w:rPr>
          <w:rFonts w:ascii="Arial" w:hAnsi="Arial" w:cs="Arial"/>
          <w:i/>
          <w:iCs/>
          <w:sz w:val="24"/>
          <w:szCs w:val="24"/>
          <w:shd w:val="clear" w:color="auto" w:fill="FFFFFF"/>
        </w:rPr>
        <w:t>18</w:t>
      </w:r>
      <w:r w:rsidRPr="00AB61B3">
        <w:rPr>
          <w:rFonts w:ascii="Arial" w:hAnsi="Arial" w:cs="Arial"/>
          <w:sz w:val="24"/>
          <w:szCs w:val="24"/>
          <w:shd w:val="clear" w:color="auto" w:fill="FFFFFF"/>
        </w:rPr>
        <w:t>.</w:t>
      </w:r>
    </w:p>
    <w:p w14:paraId="3FF3A7CB" w14:textId="77777777" w:rsid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Deligiannis, A., Argyriou, C., &amp; Kourtesis, D. (2020). Predicting the optimal date and time to send personalized marketing messages to repeat buyers. </w:t>
      </w:r>
      <w:r w:rsidRPr="00AB61B3">
        <w:rPr>
          <w:rFonts w:ascii="Arial" w:hAnsi="Arial" w:cs="Arial"/>
          <w:i/>
          <w:iCs/>
          <w:sz w:val="24"/>
          <w:szCs w:val="24"/>
          <w:shd w:val="clear" w:color="auto" w:fill="FFFFFF"/>
        </w:rPr>
        <w:t>International Journal of Advanced Computer Science and Applications</w:t>
      </w:r>
      <w:r w:rsidRPr="00AB61B3">
        <w:rPr>
          <w:rFonts w:ascii="Arial" w:hAnsi="Arial" w:cs="Arial"/>
          <w:sz w:val="24"/>
          <w:szCs w:val="24"/>
          <w:shd w:val="clear" w:color="auto" w:fill="FFFFFF"/>
        </w:rPr>
        <w:t>, </w:t>
      </w:r>
      <w:r w:rsidRPr="00AB61B3">
        <w:rPr>
          <w:rFonts w:ascii="Arial" w:hAnsi="Arial" w:cs="Arial"/>
          <w:i/>
          <w:iCs/>
          <w:sz w:val="24"/>
          <w:szCs w:val="24"/>
          <w:shd w:val="clear" w:color="auto" w:fill="FFFFFF"/>
        </w:rPr>
        <w:t>11</w:t>
      </w:r>
      <w:r w:rsidRPr="00AB61B3">
        <w:rPr>
          <w:rFonts w:ascii="Arial" w:hAnsi="Arial" w:cs="Arial"/>
          <w:sz w:val="24"/>
          <w:szCs w:val="24"/>
          <w:shd w:val="clear" w:color="auto" w:fill="FFFFFF"/>
        </w:rPr>
        <w:t>(4).</w:t>
      </w:r>
    </w:p>
    <w:p w14:paraId="165C7758" w14:textId="69A0268C" w:rsidR="00CA2979" w:rsidRP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George, R. (2021). Tourism and Hospitality Marketing Research. In </w:t>
      </w:r>
      <w:r w:rsidRPr="00AB61B3">
        <w:rPr>
          <w:rFonts w:ascii="Arial" w:hAnsi="Arial" w:cs="Arial"/>
          <w:i/>
          <w:iCs/>
          <w:sz w:val="24"/>
          <w:szCs w:val="24"/>
          <w:shd w:val="clear" w:color="auto" w:fill="FFFFFF"/>
        </w:rPr>
        <w:t>Marketing Tourism and Hospitality: Concepts and Cases</w:t>
      </w:r>
      <w:r w:rsidRPr="00AB61B3">
        <w:rPr>
          <w:rFonts w:ascii="Arial" w:hAnsi="Arial" w:cs="Arial"/>
          <w:sz w:val="24"/>
          <w:szCs w:val="24"/>
          <w:shd w:val="clear" w:color="auto" w:fill="FFFFFF"/>
        </w:rPr>
        <w:t> (pp. 101-146). Cham: Springer International Publishing.</w:t>
      </w:r>
    </w:p>
    <w:p w14:paraId="745B3811" w14:textId="77777777" w:rsidR="00CA2979" w:rsidRP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Karim, R., Latip, N. A., Marzuki, A., Haider, S., Nelofar, M., &amp; Muhammad, F. (2021). The impact of 4ps marketing mix in tourism development in the mountain areas: A case study. </w:t>
      </w:r>
      <w:r w:rsidRPr="00AB61B3">
        <w:rPr>
          <w:rFonts w:ascii="Arial" w:hAnsi="Arial" w:cs="Arial"/>
          <w:i/>
          <w:iCs/>
          <w:sz w:val="24"/>
          <w:szCs w:val="24"/>
          <w:shd w:val="clear" w:color="auto" w:fill="FFFFFF"/>
        </w:rPr>
        <w:t>International Journal of Economics &amp; Business Administration (IJEBA)</w:t>
      </w:r>
      <w:r w:rsidRPr="00AB61B3">
        <w:rPr>
          <w:rFonts w:ascii="Arial" w:hAnsi="Arial" w:cs="Arial"/>
          <w:sz w:val="24"/>
          <w:szCs w:val="24"/>
          <w:shd w:val="clear" w:color="auto" w:fill="FFFFFF"/>
        </w:rPr>
        <w:t>, </w:t>
      </w:r>
      <w:r w:rsidRPr="00AB61B3">
        <w:rPr>
          <w:rFonts w:ascii="Arial" w:hAnsi="Arial" w:cs="Arial"/>
          <w:i/>
          <w:iCs/>
          <w:sz w:val="24"/>
          <w:szCs w:val="24"/>
          <w:shd w:val="clear" w:color="auto" w:fill="FFFFFF"/>
        </w:rPr>
        <w:t>9</w:t>
      </w:r>
      <w:r w:rsidRPr="00AB61B3">
        <w:rPr>
          <w:rFonts w:ascii="Arial" w:hAnsi="Arial" w:cs="Arial"/>
          <w:sz w:val="24"/>
          <w:szCs w:val="24"/>
          <w:shd w:val="clear" w:color="auto" w:fill="FFFFFF"/>
        </w:rPr>
        <w:t>(2), 231-245.</w:t>
      </w:r>
    </w:p>
    <w:p w14:paraId="6A82E0DB" w14:textId="77777777" w:rsidR="00CA2979" w:rsidRP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Kim, Y., Lockwood, A., &amp; Williams, A. (2019). The UK tourism productivity gap.</w:t>
      </w:r>
    </w:p>
    <w:p w14:paraId="39F914FD" w14:textId="77777777" w:rsidR="00CA2979" w:rsidRP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lastRenderedPageBreak/>
        <w:t>Manoharan, G., &amp; Narayanan, S. (2021). A research study to investigate the feasibility of digital marketing strategies in advertising. </w:t>
      </w:r>
      <w:r w:rsidRPr="00AB61B3">
        <w:rPr>
          <w:rFonts w:ascii="Arial" w:hAnsi="Arial" w:cs="Arial"/>
          <w:i/>
          <w:iCs/>
          <w:sz w:val="24"/>
          <w:szCs w:val="24"/>
          <w:shd w:val="clear" w:color="auto" w:fill="FFFFFF"/>
        </w:rPr>
        <w:t>PalArch's Journal of Archaeology of Egypt/Egyptology</w:t>
      </w:r>
      <w:r w:rsidRPr="00AB61B3">
        <w:rPr>
          <w:rFonts w:ascii="Arial" w:hAnsi="Arial" w:cs="Arial"/>
          <w:sz w:val="24"/>
          <w:szCs w:val="24"/>
          <w:shd w:val="clear" w:color="auto" w:fill="FFFFFF"/>
        </w:rPr>
        <w:t>, </w:t>
      </w:r>
      <w:r w:rsidRPr="00AB61B3">
        <w:rPr>
          <w:rFonts w:ascii="Arial" w:hAnsi="Arial" w:cs="Arial"/>
          <w:i/>
          <w:iCs/>
          <w:sz w:val="24"/>
          <w:szCs w:val="24"/>
          <w:shd w:val="clear" w:color="auto" w:fill="FFFFFF"/>
        </w:rPr>
        <w:t>18</w:t>
      </w:r>
      <w:r w:rsidRPr="00AB61B3">
        <w:rPr>
          <w:rFonts w:ascii="Arial" w:hAnsi="Arial" w:cs="Arial"/>
          <w:sz w:val="24"/>
          <w:szCs w:val="24"/>
          <w:shd w:val="clear" w:color="auto" w:fill="FFFFFF"/>
        </w:rPr>
        <w:t>(09), 450-456.</w:t>
      </w:r>
    </w:p>
    <w:p w14:paraId="23A7092D" w14:textId="77777777" w:rsidR="00CA2979" w:rsidRP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Nguyen, T. T. (2022). Studies of the Effect of Service Failure Types on Customer Dissatisfaction Responses in Budget Hotels.</w:t>
      </w:r>
    </w:p>
    <w:p w14:paraId="73CD6FAF" w14:textId="77777777" w:rsidR="00AB61B3" w:rsidRPr="00AB61B3" w:rsidRDefault="00AB61B3"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Pathak, R., 2021. National Education Policy 2020: Can it improve Faculty Motivation and Academic Outcomes in India. International Research Journal of Modernization in Engineering Technology and Science, 3(4), pp.573-579.</w:t>
      </w:r>
    </w:p>
    <w:p w14:paraId="37F3C2BA" w14:textId="77777777" w:rsidR="00AB61B3" w:rsidRPr="00AB61B3" w:rsidRDefault="00AB61B3" w:rsidP="00AB61B3">
      <w:pPr>
        <w:spacing w:line="360" w:lineRule="auto"/>
        <w:ind w:left="360"/>
        <w:jc w:val="both"/>
        <w:rPr>
          <w:rFonts w:ascii="Arial" w:hAnsi="Arial" w:cs="Arial"/>
          <w:sz w:val="24"/>
          <w:szCs w:val="24"/>
          <w:shd w:val="clear" w:color="auto" w:fill="FFFFFF"/>
        </w:rPr>
      </w:pPr>
    </w:p>
    <w:p w14:paraId="5A17BFF7" w14:textId="77777777" w:rsidR="00CA2979" w:rsidRP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Puertas, M. (2021). Digital marketing plan: case company: ProGrupper Oy.</w:t>
      </w:r>
    </w:p>
    <w:p w14:paraId="5C2C3E8C" w14:textId="77777777" w:rsidR="00CA2979"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REVSON, C. Competitive strategy.</w:t>
      </w:r>
    </w:p>
    <w:p w14:paraId="54373FB9" w14:textId="6C3371AA" w:rsidR="00AB61B3" w:rsidRPr="00AB61B3" w:rsidRDefault="00AB61B3"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Smith, P.R., 2019. SOSTAC Guide to Your Perfect Digital Marketing Plan (vol. 6).</w:t>
      </w:r>
    </w:p>
    <w:p w14:paraId="28685634" w14:textId="77777777" w:rsidR="00CA2979"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Stevens, J. L., Spaid, B. I., Breazeale, M., &amp; Jones, C. L. E. (2018). Timeliness, transparency, and trust: A framework for managing online customer complaints. </w:t>
      </w:r>
      <w:r w:rsidRPr="00AB61B3">
        <w:rPr>
          <w:rFonts w:ascii="Arial" w:hAnsi="Arial" w:cs="Arial"/>
          <w:i/>
          <w:iCs/>
          <w:sz w:val="24"/>
          <w:szCs w:val="24"/>
          <w:shd w:val="clear" w:color="auto" w:fill="FFFFFF"/>
        </w:rPr>
        <w:t>Business Horizons</w:t>
      </w:r>
      <w:r w:rsidRPr="00AB61B3">
        <w:rPr>
          <w:rFonts w:ascii="Arial" w:hAnsi="Arial" w:cs="Arial"/>
          <w:sz w:val="24"/>
          <w:szCs w:val="24"/>
          <w:shd w:val="clear" w:color="auto" w:fill="FFFFFF"/>
        </w:rPr>
        <w:t>, </w:t>
      </w:r>
      <w:r w:rsidRPr="00AB61B3">
        <w:rPr>
          <w:rFonts w:ascii="Arial" w:hAnsi="Arial" w:cs="Arial"/>
          <w:i/>
          <w:iCs/>
          <w:sz w:val="24"/>
          <w:szCs w:val="24"/>
          <w:shd w:val="clear" w:color="auto" w:fill="FFFFFF"/>
        </w:rPr>
        <w:t>61</w:t>
      </w:r>
      <w:r w:rsidRPr="00AB61B3">
        <w:rPr>
          <w:rFonts w:ascii="Arial" w:hAnsi="Arial" w:cs="Arial"/>
          <w:sz w:val="24"/>
          <w:szCs w:val="24"/>
          <w:shd w:val="clear" w:color="auto" w:fill="FFFFFF"/>
        </w:rPr>
        <w:t>(3), 375-384.</w:t>
      </w:r>
    </w:p>
    <w:p w14:paraId="5FE4586D" w14:textId="77777777" w:rsidR="00AB61B3" w:rsidRPr="00AB61B3" w:rsidRDefault="00AB61B3" w:rsidP="00AB61B3">
      <w:pPr>
        <w:spacing w:line="360" w:lineRule="auto"/>
        <w:ind w:left="360"/>
        <w:jc w:val="both"/>
        <w:rPr>
          <w:rFonts w:ascii="Arial" w:hAnsi="Arial" w:cs="Arial"/>
          <w:sz w:val="24"/>
          <w:szCs w:val="24"/>
          <w:shd w:val="clear" w:color="auto" w:fill="FFFFFF"/>
        </w:rPr>
      </w:pPr>
    </w:p>
    <w:p w14:paraId="45BFDE75" w14:textId="77777777" w:rsidR="00CA2979" w:rsidRP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Travelodge Official site. (2023). Introducing our new look Travelodge. Online Available at: https://www.travelodge.co.uk/ Accessed 03.10.2023</w:t>
      </w:r>
    </w:p>
    <w:p w14:paraId="6CC618F9" w14:textId="77777777" w:rsidR="00CA2979" w:rsidRP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Travelodge Official site. (2023). Our company. Online Available at: https://www.travelodge.co.uk/about/our-company/  Accessed 03.10.2023</w:t>
      </w:r>
    </w:p>
    <w:p w14:paraId="06B90CEF" w14:textId="25B10D9F" w:rsidR="00CA2979" w:rsidRP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 xml:space="preserve">Wu, S. Y. (2021). A Study on Promotion Strategies and Purchase Intention during the </w:t>
      </w:r>
      <w:r w:rsidR="000A78B8" w:rsidRPr="00AB61B3">
        <w:rPr>
          <w:rFonts w:ascii="Arial" w:hAnsi="Arial" w:cs="Arial"/>
          <w:sz w:val="24"/>
          <w:szCs w:val="24"/>
          <w:shd w:val="clear" w:color="auto" w:fill="FFFFFF"/>
        </w:rPr>
        <w:t>Epidemic</w:t>
      </w:r>
      <w:r w:rsidRPr="00AB61B3">
        <w:rPr>
          <w:rFonts w:ascii="Arial" w:hAnsi="Arial" w:cs="Arial"/>
          <w:sz w:val="24"/>
          <w:szCs w:val="24"/>
          <w:shd w:val="clear" w:color="auto" w:fill="FFFFFF"/>
        </w:rPr>
        <w:t xml:space="preserve"> </w:t>
      </w:r>
      <w:r w:rsidR="004553CC" w:rsidRPr="00AB61B3">
        <w:rPr>
          <w:rFonts w:ascii="Arial" w:hAnsi="Arial" w:cs="Arial"/>
          <w:sz w:val="24"/>
          <w:szCs w:val="24"/>
          <w:shd w:val="clear" w:color="auto" w:fill="FFFFFF"/>
        </w:rPr>
        <w:t>Situation in</w:t>
      </w:r>
      <w:r w:rsidRPr="00AB61B3">
        <w:rPr>
          <w:rFonts w:ascii="Arial" w:hAnsi="Arial" w:cs="Arial"/>
          <w:sz w:val="24"/>
          <w:szCs w:val="24"/>
          <w:shd w:val="clear" w:color="auto" w:fill="FFFFFF"/>
        </w:rPr>
        <w:t xml:space="preserve"> the Travelodge Industry.</w:t>
      </w:r>
    </w:p>
    <w:p w14:paraId="0431E5B3" w14:textId="67909858" w:rsidR="00CA2979" w:rsidRPr="00AB61B3" w:rsidRDefault="00CA2979" w:rsidP="00AB61B3">
      <w:pPr>
        <w:spacing w:line="360" w:lineRule="auto"/>
        <w:ind w:left="360"/>
        <w:jc w:val="both"/>
        <w:rPr>
          <w:rFonts w:ascii="Arial" w:hAnsi="Arial" w:cs="Arial"/>
          <w:sz w:val="24"/>
          <w:szCs w:val="24"/>
          <w:shd w:val="clear" w:color="auto" w:fill="FFFFFF"/>
        </w:rPr>
      </w:pPr>
      <w:r w:rsidRPr="00AB61B3">
        <w:rPr>
          <w:rFonts w:ascii="Arial" w:hAnsi="Arial" w:cs="Arial"/>
          <w:sz w:val="24"/>
          <w:szCs w:val="24"/>
          <w:shd w:val="clear" w:color="auto" w:fill="FFFFFF"/>
        </w:rPr>
        <w:t xml:space="preserve">Zaman, U., Raza, S. H., Abbasi, S., Aktan, M., &amp; Farías, P. (2021). Sustainable or a butterfly effect in global tourism? Nexus of pandemic fatigue, </w:t>
      </w:r>
      <w:r w:rsidR="004553CC" w:rsidRPr="00AB61B3">
        <w:rPr>
          <w:rFonts w:ascii="Arial" w:hAnsi="Arial" w:cs="Arial"/>
          <w:sz w:val="24"/>
          <w:szCs w:val="24"/>
          <w:shd w:val="clear" w:color="auto" w:fill="FFFFFF"/>
        </w:rPr>
        <w:t>COVID-19-branded</w:t>
      </w:r>
      <w:r w:rsidRPr="00AB61B3">
        <w:rPr>
          <w:rFonts w:ascii="Arial" w:hAnsi="Arial" w:cs="Arial"/>
          <w:sz w:val="24"/>
          <w:szCs w:val="24"/>
          <w:shd w:val="clear" w:color="auto" w:fill="FFFFFF"/>
        </w:rPr>
        <w:t xml:space="preserve"> destination safety, travel stimulus incentives, and post-pandemic revenge travel. </w:t>
      </w:r>
      <w:r w:rsidRPr="00AB61B3">
        <w:rPr>
          <w:rFonts w:ascii="Arial" w:hAnsi="Arial" w:cs="Arial"/>
          <w:i/>
          <w:iCs/>
          <w:sz w:val="24"/>
          <w:szCs w:val="24"/>
          <w:shd w:val="clear" w:color="auto" w:fill="FFFFFF"/>
        </w:rPr>
        <w:t>Sustainability</w:t>
      </w:r>
      <w:r w:rsidRPr="00AB61B3">
        <w:rPr>
          <w:rFonts w:ascii="Arial" w:hAnsi="Arial" w:cs="Arial"/>
          <w:sz w:val="24"/>
          <w:szCs w:val="24"/>
          <w:shd w:val="clear" w:color="auto" w:fill="FFFFFF"/>
        </w:rPr>
        <w:t>, </w:t>
      </w:r>
      <w:r w:rsidRPr="00AB61B3">
        <w:rPr>
          <w:rFonts w:ascii="Arial" w:hAnsi="Arial" w:cs="Arial"/>
          <w:i/>
          <w:iCs/>
          <w:sz w:val="24"/>
          <w:szCs w:val="24"/>
          <w:shd w:val="clear" w:color="auto" w:fill="FFFFFF"/>
        </w:rPr>
        <w:t>13</w:t>
      </w:r>
      <w:r w:rsidRPr="00AB61B3">
        <w:rPr>
          <w:rFonts w:ascii="Arial" w:hAnsi="Arial" w:cs="Arial"/>
          <w:sz w:val="24"/>
          <w:szCs w:val="24"/>
          <w:shd w:val="clear" w:color="auto" w:fill="FFFFFF"/>
        </w:rPr>
        <w:t>(22), 12834.</w:t>
      </w:r>
    </w:p>
    <w:p w14:paraId="0945B256" w14:textId="77777777" w:rsidR="00813847" w:rsidRDefault="00813847" w:rsidP="0089194F">
      <w:pPr>
        <w:spacing w:line="360" w:lineRule="auto"/>
        <w:jc w:val="both"/>
        <w:rPr>
          <w:rFonts w:ascii="Arial" w:hAnsi="Arial" w:cs="Arial"/>
          <w:color w:val="222222"/>
          <w:sz w:val="20"/>
          <w:szCs w:val="20"/>
          <w:shd w:val="clear" w:color="auto" w:fill="FFFFFF"/>
        </w:rPr>
      </w:pPr>
    </w:p>
    <w:p w14:paraId="1625D033" w14:textId="77777777" w:rsidR="00B6208C" w:rsidRDefault="00B6208C" w:rsidP="00AA2620">
      <w:pPr>
        <w:pStyle w:val="Heading1"/>
      </w:pPr>
    </w:p>
    <w:p w14:paraId="0CBBDC45" w14:textId="67B1415F" w:rsidR="00AA2620" w:rsidRDefault="00AA2620" w:rsidP="00AA2620">
      <w:pPr>
        <w:pStyle w:val="Heading1"/>
      </w:pPr>
      <w:r>
        <w:t>Appendix</w:t>
      </w:r>
    </w:p>
    <w:p w14:paraId="1DFDF86B" w14:textId="77777777" w:rsidR="00AA2620" w:rsidRDefault="00AA2620" w:rsidP="00AA2620">
      <w:pPr>
        <w:spacing w:line="360" w:lineRule="auto"/>
        <w:jc w:val="both"/>
        <w:rPr>
          <w:rFonts w:ascii="Arial" w:hAnsi="Arial" w:cs="Arial"/>
          <w:sz w:val="24"/>
        </w:rPr>
      </w:pPr>
    </w:p>
    <w:p w14:paraId="332FE0F0" w14:textId="77777777" w:rsidR="009F425D" w:rsidRDefault="00D863DC" w:rsidP="00AA2620">
      <w:pPr>
        <w:spacing w:line="360" w:lineRule="auto"/>
        <w:jc w:val="both"/>
        <w:rPr>
          <w:rFonts w:ascii="Arial" w:hAnsi="Arial" w:cs="Arial"/>
          <w:sz w:val="24"/>
        </w:rPr>
      </w:pPr>
      <w:r>
        <w:rPr>
          <w:rFonts w:ascii="Arial" w:hAnsi="Arial" w:cs="Arial"/>
          <w:sz w:val="24"/>
        </w:rPr>
        <w:t>Fig. 1</w:t>
      </w:r>
    </w:p>
    <w:tbl>
      <w:tblPr>
        <w:tblStyle w:val="TableGrid"/>
        <w:tblW w:w="0" w:type="auto"/>
        <w:tblLook w:val="04A0" w:firstRow="1" w:lastRow="0" w:firstColumn="1" w:lastColumn="0" w:noHBand="0" w:noVBand="1"/>
      </w:tblPr>
      <w:tblGrid>
        <w:gridCol w:w="4508"/>
        <w:gridCol w:w="4508"/>
      </w:tblGrid>
      <w:tr w:rsidR="0018491E" w14:paraId="1FFF09F3" w14:textId="77777777" w:rsidTr="0018491E">
        <w:tc>
          <w:tcPr>
            <w:tcW w:w="4508" w:type="dxa"/>
          </w:tcPr>
          <w:p w14:paraId="48DF89C0" w14:textId="2EBF39A6" w:rsidR="0018491E" w:rsidRPr="0018491E" w:rsidRDefault="0018491E" w:rsidP="00AA2620">
            <w:pPr>
              <w:spacing w:line="360" w:lineRule="auto"/>
              <w:jc w:val="both"/>
              <w:rPr>
                <w:rFonts w:ascii="Arial" w:hAnsi="Arial" w:cs="Arial"/>
                <w:b/>
                <w:bCs/>
                <w:sz w:val="24"/>
              </w:rPr>
            </w:pPr>
            <w:r w:rsidRPr="0018491E">
              <w:rPr>
                <w:rFonts w:ascii="Arial" w:hAnsi="Arial" w:cs="Arial"/>
                <w:b/>
                <w:bCs/>
                <w:sz w:val="24"/>
              </w:rPr>
              <w:t>Strengths:</w:t>
            </w:r>
          </w:p>
        </w:tc>
        <w:tc>
          <w:tcPr>
            <w:tcW w:w="4508" w:type="dxa"/>
          </w:tcPr>
          <w:p w14:paraId="42B47526" w14:textId="431125AC" w:rsidR="0018491E" w:rsidRPr="0018491E" w:rsidRDefault="0018491E" w:rsidP="0018491E">
            <w:pPr>
              <w:spacing w:line="360" w:lineRule="auto"/>
              <w:jc w:val="both"/>
              <w:rPr>
                <w:rFonts w:ascii="Arial" w:hAnsi="Arial" w:cs="Arial"/>
                <w:b/>
                <w:bCs/>
                <w:sz w:val="24"/>
              </w:rPr>
            </w:pPr>
            <w:r w:rsidRPr="0018491E">
              <w:rPr>
                <w:rFonts w:ascii="Arial" w:hAnsi="Arial" w:cs="Arial"/>
                <w:b/>
                <w:bCs/>
                <w:sz w:val="24"/>
              </w:rPr>
              <w:t>Weaknesses:</w:t>
            </w:r>
          </w:p>
        </w:tc>
      </w:tr>
      <w:tr w:rsidR="0018491E" w14:paraId="07628767" w14:textId="77777777" w:rsidTr="0018491E">
        <w:tc>
          <w:tcPr>
            <w:tcW w:w="4508" w:type="dxa"/>
          </w:tcPr>
          <w:p w14:paraId="632B9A7D" w14:textId="31985C3A" w:rsidR="0018491E" w:rsidRPr="0018491E" w:rsidRDefault="0018491E" w:rsidP="0018491E">
            <w:pPr>
              <w:spacing w:line="360" w:lineRule="auto"/>
              <w:jc w:val="both"/>
              <w:rPr>
                <w:rFonts w:ascii="Arial" w:hAnsi="Arial" w:cs="Arial"/>
                <w:sz w:val="24"/>
              </w:rPr>
            </w:pPr>
            <w:r>
              <w:rPr>
                <w:rFonts w:ascii="Arial" w:hAnsi="Arial" w:cs="Arial"/>
                <w:sz w:val="24"/>
              </w:rPr>
              <w:t>St</w:t>
            </w:r>
            <w:r w:rsidRPr="0018491E">
              <w:rPr>
                <w:rFonts w:ascii="Arial" w:hAnsi="Arial" w:cs="Arial"/>
                <w:sz w:val="24"/>
              </w:rPr>
              <w:t>rong Brand Recognition: Travelodge has established a strong presence and brand recognition in the UK, Ireland, and Spain (Travelodge,</w:t>
            </w:r>
            <w:r w:rsidR="009D088A">
              <w:rPr>
                <w:rFonts w:ascii="Arial" w:hAnsi="Arial" w:cs="Arial"/>
                <w:sz w:val="24"/>
              </w:rPr>
              <w:t>2023</w:t>
            </w:r>
            <w:r w:rsidRPr="0018491E">
              <w:rPr>
                <w:rFonts w:ascii="Arial" w:hAnsi="Arial" w:cs="Arial"/>
                <w:sz w:val="24"/>
              </w:rPr>
              <w:t>). This recognition can be a significant asset in the competitive hotel industry.</w:t>
            </w:r>
          </w:p>
          <w:p w14:paraId="1AD290FE" w14:textId="77777777" w:rsidR="0018491E" w:rsidRPr="0018491E" w:rsidRDefault="0018491E" w:rsidP="0018491E">
            <w:pPr>
              <w:spacing w:line="360" w:lineRule="auto"/>
              <w:jc w:val="both"/>
              <w:rPr>
                <w:rFonts w:ascii="Arial" w:hAnsi="Arial" w:cs="Arial"/>
                <w:sz w:val="24"/>
              </w:rPr>
            </w:pPr>
          </w:p>
          <w:p w14:paraId="1B11231D" w14:textId="288A747F" w:rsidR="0018491E" w:rsidRPr="0018491E" w:rsidRDefault="0018491E" w:rsidP="0018491E">
            <w:pPr>
              <w:spacing w:line="360" w:lineRule="auto"/>
              <w:jc w:val="both"/>
              <w:rPr>
                <w:rFonts w:ascii="Arial" w:hAnsi="Arial" w:cs="Arial"/>
                <w:sz w:val="24"/>
              </w:rPr>
            </w:pPr>
            <w:r w:rsidRPr="0018491E">
              <w:rPr>
                <w:rFonts w:ascii="Arial" w:hAnsi="Arial" w:cs="Arial"/>
                <w:sz w:val="24"/>
              </w:rPr>
              <w:t xml:space="preserve">Extensive Hotel Network: With over 590 hotels and 40,000 guest bedrooms, Travelodge has a vast and well-distributed hotel network, which provides an advantage in serving a wide customer base (Travelodge, </w:t>
            </w:r>
            <w:r w:rsidR="00AB61B3">
              <w:rPr>
                <w:rFonts w:ascii="Arial" w:hAnsi="Arial" w:cs="Arial"/>
                <w:sz w:val="24"/>
              </w:rPr>
              <w:t>2023</w:t>
            </w:r>
            <w:r w:rsidRPr="0018491E">
              <w:rPr>
                <w:rFonts w:ascii="Arial" w:hAnsi="Arial" w:cs="Arial"/>
                <w:sz w:val="24"/>
              </w:rPr>
              <w:t>).</w:t>
            </w:r>
          </w:p>
          <w:p w14:paraId="7B7CC3E8" w14:textId="77777777" w:rsidR="0018491E" w:rsidRPr="0018491E" w:rsidRDefault="0018491E" w:rsidP="0018491E">
            <w:pPr>
              <w:spacing w:line="360" w:lineRule="auto"/>
              <w:jc w:val="both"/>
              <w:rPr>
                <w:rFonts w:ascii="Arial" w:hAnsi="Arial" w:cs="Arial"/>
                <w:sz w:val="24"/>
              </w:rPr>
            </w:pPr>
          </w:p>
          <w:p w14:paraId="7C749A35" w14:textId="68F68381" w:rsidR="0018491E" w:rsidRPr="0018491E" w:rsidRDefault="0018491E" w:rsidP="0018491E">
            <w:pPr>
              <w:spacing w:line="360" w:lineRule="auto"/>
              <w:jc w:val="both"/>
              <w:rPr>
                <w:rFonts w:ascii="Arial" w:hAnsi="Arial" w:cs="Arial"/>
                <w:sz w:val="24"/>
              </w:rPr>
            </w:pPr>
            <w:r w:rsidRPr="0018491E">
              <w:rPr>
                <w:rFonts w:ascii="Arial" w:hAnsi="Arial" w:cs="Arial"/>
                <w:sz w:val="24"/>
              </w:rPr>
              <w:t xml:space="preserve">Diverse Accommodation Options: Travelodge offers a diverse range of accommodation options, including Travelodge PLUS hotels and Travelodge SuperRooms® (Travelodge, </w:t>
            </w:r>
            <w:r w:rsidR="009D088A">
              <w:rPr>
                <w:rFonts w:ascii="Arial" w:hAnsi="Arial" w:cs="Arial"/>
                <w:sz w:val="24"/>
              </w:rPr>
              <w:t>2023</w:t>
            </w:r>
            <w:r w:rsidRPr="0018491E">
              <w:rPr>
                <w:rFonts w:ascii="Arial" w:hAnsi="Arial" w:cs="Arial"/>
                <w:sz w:val="24"/>
              </w:rPr>
              <w:t>). This diversity can cater to varying customer needs and preferences.</w:t>
            </w:r>
          </w:p>
          <w:p w14:paraId="204CD812" w14:textId="77777777" w:rsidR="0018491E" w:rsidRPr="0018491E" w:rsidRDefault="0018491E" w:rsidP="0018491E">
            <w:pPr>
              <w:spacing w:line="360" w:lineRule="auto"/>
              <w:jc w:val="both"/>
              <w:rPr>
                <w:rFonts w:ascii="Arial" w:hAnsi="Arial" w:cs="Arial"/>
                <w:sz w:val="24"/>
              </w:rPr>
            </w:pPr>
          </w:p>
          <w:p w14:paraId="3F09E4E9" w14:textId="0B7A7A3A" w:rsidR="0018491E" w:rsidRPr="0018491E" w:rsidRDefault="0018491E" w:rsidP="0018491E">
            <w:pPr>
              <w:spacing w:line="360" w:lineRule="auto"/>
              <w:jc w:val="both"/>
              <w:rPr>
                <w:rFonts w:ascii="Arial" w:hAnsi="Arial" w:cs="Arial"/>
                <w:sz w:val="24"/>
              </w:rPr>
            </w:pPr>
            <w:r w:rsidRPr="0018491E">
              <w:rPr>
                <w:rFonts w:ascii="Arial" w:hAnsi="Arial" w:cs="Arial"/>
                <w:sz w:val="24"/>
              </w:rPr>
              <w:t xml:space="preserve">Customer-centric Approach: The company's approach of designing rooms based on customer feedback demonstrates a commitment to meeting </w:t>
            </w:r>
            <w:r w:rsidRPr="0018491E">
              <w:rPr>
                <w:rFonts w:ascii="Arial" w:hAnsi="Arial" w:cs="Arial"/>
                <w:sz w:val="24"/>
              </w:rPr>
              <w:lastRenderedPageBreak/>
              <w:t xml:space="preserve">customer expectations and ensuring satisfaction (Travelodge, </w:t>
            </w:r>
            <w:r w:rsidR="00AB61B3">
              <w:rPr>
                <w:rFonts w:ascii="Arial" w:hAnsi="Arial" w:cs="Arial"/>
                <w:sz w:val="24"/>
              </w:rPr>
              <w:t>2023</w:t>
            </w:r>
            <w:r w:rsidRPr="0018491E">
              <w:rPr>
                <w:rFonts w:ascii="Arial" w:hAnsi="Arial" w:cs="Arial"/>
                <w:sz w:val="24"/>
              </w:rPr>
              <w:t>).</w:t>
            </w:r>
          </w:p>
          <w:p w14:paraId="799F8539" w14:textId="77777777" w:rsidR="0018491E" w:rsidRPr="0018491E" w:rsidRDefault="0018491E" w:rsidP="0018491E">
            <w:pPr>
              <w:spacing w:line="360" w:lineRule="auto"/>
              <w:jc w:val="both"/>
              <w:rPr>
                <w:rFonts w:ascii="Arial" w:hAnsi="Arial" w:cs="Arial"/>
                <w:sz w:val="24"/>
              </w:rPr>
            </w:pPr>
          </w:p>
          <w:p w14:paraId="2D1CF23C" w14:textId="05933A07" w:rsidR="0018491E" w:rsidRDefault="0018491E" w:rsidP="0018491E">
            <w:pPr>
              <w:spacing w:line="360" w:lineRule="auto"/>
              <w:jc w:val="both"/>
              <w:rPr>
                <w:rFonts w:ascii="Arial" w:hAnsi="Arial" w:cs="Arial"/>
                <w:sz w:val="24"/>
              </w:rPr>
            </w:pPr>
            <w:r w:rsidRPr="0018491E">
              <w:rPr>
                <w:rFonts w:ascii="Arial" w:hAnsi="Arial" w:cs="Arial"/>
                <w:sz w:val="24"/>
              </w:rPr>
              <w:t xml:space="preserve">Affordable Pricing: Travelodge's affordable pricing options accommodate different budgets, making it an attractive choice for budget-conscious customers (Travelodge, </w:t>
            </w:r>
            <w:r w:rsidR="009D088A">
              <w:rPr>
                <w:rFonts w:ascii="Arial" w:hAnsi="Arial" w:cs="Arial"/>
                <w:sz w:val="24"/>
              </w:rPr>
              <w:t>2023</w:t>
            </w:r>
            <w:r w:rsidRPr="0018491E">
              <w:rPr>
                <w:rFonts w:ascii="Arial" w:hAnsi="Arial" w:cs="Arial"/>
                <w:sz w:val="24"/>
              </w:rPr>
              <w:t>).</w:t>
            </w:r>
          </w:p>
        </w:tc>
        <w:tc>
          <w:tcPr>
            <w:tcW w:w="4508" w:type="dxa"/>
          </w:tcPr>
          <w:p w14:paraId="415EC6A9" w14:textId="77777777" w:rsidR="0018491E" w:rsidRPr="0018491E" w:rsidRDefault="0018491E" w:rsidP="0018491E">
            <w:pPr>
              <w:spacing w:line="360" w:lineRule="auto"/>
              <w:jc w:val="both"/>
              <w:rPr>
                <w:rFonts w:ascii="Arial" w:hAnsi="Arial" w:cs="Arial"/>
                <w:sz w:val="24"/>
              </w:rPr>
            </w:pPr>
            <w:r w:rsidRPr="0018491E">
              <w:rPr>
                <w:rFonts w:ascii="Arial" w:hAnsi="Arial" w:cs="Arial"/>
                <w:sz w:val="24"/>
              </w:rPr>
              <w:lastRenderedPageBreak/>
              <w:t>Reliance on Budget-conscious Customers: The company's focus on budget-conscious customers may limit its revenue potential from higher-end market segments, potentially missing out on higher-margin opportunities.</w:t>
            </w:r>
          </w:p>
          <w:p w14:paraId="6BF8079A" w14:textId="77777777" w:rsidR="0018491E" w:rsidRPr="0018491E" w:rsidRDefault="0018491E" w:rsidP="0018491E">
            <w:pPr>
              <w:spacing w:line="360" w:lineRule="auto"/>
              <w:jc w:val="both"/>
              <w:rPr>
                <w:rFonts w:ascii="Arial" w:hAnsi="Arial" w:cs="Arial"/>
                <w:sz w:val="24"/>
              </w:rPr>
            </w:pPr>
          </w:p>
          <w:p w14:paraId="4A85BAF8" w14:textId="2548805B" w:rsidR="0018491E" w:rsidRDefault="0018491E" w:rsidP="0018491E">
            <w:pPr>
              <w:spacing w:line="360" w:lineRule="auto"/>
              <w:jc w:val="both"/>
              <w:rPr>
                <w:rFonts w:ascii="Arial" w:hAnsi="Arial" w:cs="Arial"/>
                <w:sz w:val="24"/>
              </w:rPr>
            </w:pPr>
            <w:r w:rsidRPr="0018491E">
              <w:rPr>
                <w:rFonts w:ascii="Arial" w:hAnsi="Arial" w:cs="Arial"/>
                <w:sz w:val="24"/>
              </w:rPr>
              <w:t>Limited International Presence: Travelodge's international presence is limited compared to global hotel chains, which could affect its ability to tap into international markets and diversify its revenue streams.</w:t>
            </w:r>
          </w:p>
        </w:tc>
      </w:tr>
      <w:tr w:rsidR="0018491E" w14:paraId="5020D936" w14:textId="77777777" w:rsidTr="0018491E">
        <w:tc>
          <w:tcPr>
            <w:tcW w:w="4508" w:type="dxa"/>
          </w:tcPr>
          <w:p w14:paraId="78AB9FC3" w14:textId="192EDC47" w:rsidR="0018491E" w:rsidRPr="0018491E" w:rsidRDefault="0018491E" w:rsidP="0018491E">
            <w:pPr>
              <w:spacing w:line="360" w:lineRule="auto"/>
              <w:jc w:val="both"/>
              <w:rPr>
                <w:rFonts w:ascii="Arial" w:hAnsi="Arial" w:cs="Arial"/>
                <w:b/>
                <w:bCs/>
                <w:sz w:val="24"/>
              </w:rPr>
            </w:pPr>
            <w:r w:rsidRPr="0018491E">
              <w:rPr>
                <w:rFonts w:ascii="Arial" w:hAnsi="Arial" w:cs="Arial"/>
                <w:b/>
                <w:bCs/>
                <w:sz w:val="24"/>
              </w:rPr>
              <w:t>Threats:</w:t>
            </w:r>
          </w:p>
        </w:tc>
        <w:tc>
          <w:tcPr>
            <w:tcW w:w="4508" w:type="dxa"/>
          </w:tcPr>
          <w:p w14:paraId="6B1CEF9A" w14:textId="5928BE1A" w:rsidR="0018491E" w:rsidRPr="0018491E" w:rsidRDefault="0018491E" w:rsidP="0018491E">
            <w:pPr>
              <w:spacing w:line="360" w:lineRule="auto"/>
              <w:jc w:val="both"/>
              <w:rPr>
                <w:rFonts w:ascii="Arial" w:hAnsi="Arial" w:cs="Arial"/>
                <w:b/>
                <w:bCs/>
                <w:sz w:val="24"/>
              </w:rPr>
            </w:pPr>
            <w:r w:rsidRPr="0018491E">
              <w:rPr>
                <w:rFonts w:ascii="Arial" w:hAnsi="Arial" w:cs="Arial"/>
                <w:b/>
                <w:bCs/>
                <w:sz w:val="24"/>
              </w:rPr>
              <w:t>Opportunities:</w:t>
            </w:r>
          </w:p>
        </w:tc>
      </w:tr>
      <w:tr w:rsidR="0018491E" w14:paraId="486519EE" w14:textId="77777777" w:rsidTr="0018491E">
        <w:tc>
          <w:tcPr>
            <w:tcW w:w="4508" w:type="dxa"/>
          </w:tcPr>
          <w:p w14:paraId="09054A62" w14:textId="77777777" w:rsidR="0018491E" w:rsidRPr="0018491E" w:rsidRDefault="0018491E" w:rsidP="0018491E">
            <w:pPr>
              <w:spacing w:line="360" w:lineRule="auto"/>
              <w:jc w:val="both"/>
              <w:rPr>
                <w:rFonts w:ascii="Arial" w:hAnsi="Arial" w:cs="Arial"/>
                <w:sz w:val="24"/>
              </w:rPr>
            </w:pPr>
            <w:r w:rsidRPr="0018491E">
              <w:rPr>
                <w:rFonts w:ascii="Arial" w:hAnsi="Arial" w:cs="Arial"/>
                <w:sz w:val="24"/>
              </w:rPr>
              <w:t>Intense Competition: Travelodge faces intense competition from both independent hotels and global hotel chains. This competition can put pressure on pricing and service quality.</w:t>
            </w:r>
          </w:p>
          <w:p w14:paraId="2B034AC6" w14:textId="77777777" w:rsidR="0018491E" w:rsidRPr="0018491E" w:rsidRDefault="0018491E" w:rsidP="0018491E">
            <w:pPr>
              <w:spacing w:line="360" w:lineRule="auto"/>
              <w:jc w:val="both"/>
              <w:rPr>
                <w:rFonts w:ascii="Arial" w:hAnsi="Arial" w:cs="Arial"/>
                <w:sz w:val="24"/>
              </w:rPr>
            </w:pPr>
          </w:p>
          <w:p w14:paraId="3858581C" w14:textId="17C7FFC6" w:rsidR="0018491E" w:rsidRPr="0018491E" w:rsidRDefault="0018491E" w:rsidP="0018491E">
            <w:pPr>
              <w:spacing w:line="360" w:lineRule="auto"/>
              <w:jc w:val="both"/>
              <w:rPr>
                <w:rFonts w:ascii="Arial" w:hAnsi="Arial" w:cs="Arial"/>
                <w:sz w:val="24"/>
              </w:rPr>
            </w:pPr>
            <w:r w:rsidRPr="0018491E">
              <w:rPr>
                <w:rFonts w:ascii="Arial" w:hAnsi="Arial" w:cs="Arial"/>
                <w:sz w:val="24"/>
              </w:rPr>
              <w:t>Economic Fluctuations: Economic fluctuations and uncertainties can significantly affect the travel and tourism industry, potentially impacting Travelodge's business.</w:t>
            </w:r>
          </w:p>
          <w:p w14:paraId="69F11C95" w14:textId="39F92BB3" w:rsidR="0018491E" w:rsidRDefault="0018491E" w:rsidP="0018491E">
            <w:pPr>
              <w:spacing w:line="360" w:lineRule="auto"/>
              <w:jc w:val="both"/>
              <w:rPr>
                <w:rFonts w:ascii="Arial" w:hAnsi="Arial" w:cs="Arial"/>
                <w:sz w:val="24"/>
              </w:rPr>
            </w:pPr>
            <w:r w:rsidRPr="0018491E">
              <w:rPr>
                <w:rFonts w:ascii="Arial" w:hAnsi="Arial" w:cs="Arial"/>
                <w:sz w:val="24"/>
              </w:rPr>
              <w:t>Changing Customer Preferences: Changing customer preferences and expectations, particularly in terms of technology and amenities, can challenge the company to keep up with evolving industry standards</w:t>
            </w:r>
            <w:r w:rsidR="009D088A">
              <w:rPr>
                <w:rFonts w:ascii="Arial" w:hAnsi="Arial" w:cs="Arial"/>
                <w:sz w:val="24"/>
              </w:rPr>
              <w:t>.</w:t>
            </w:r>
          </w:p>
        </w:tc>
        <w:tc>
          <w:tcPr>
            <w:tcW w:w="4508" w:type="dxa"/>
          </w:tcPr>
          <w:p w14:paraId="25FAFB93" w14:textId="54B71BCD" w:rsidR="0018491E" w:rsidRPr="0018491E" w:rsidRDefault="0018491E" w:rsidP="0018491E">
            <w:pPr>
              <w:spacing w:line="360" w:lineRule="auto"/>
              <w:jc w:val="both"/>
              <w:rPr>
                <w:rFonts w:ascii="Arial" w:hAnsi="Arial" w:cs="Arial"/>
                <w:sz w:val="24"/>
              </w:rPr>
            </w:pPr>
            <w:r w:rsidRPr="0018491E">
              <w:rPr>
                <w:rFonts w:ascii="Arial" w:hAnsi="Arial" w:cs="Arial"/>
                <w:sz w:val="24"/>
              </w:rPr>
              <w:t>Expansion into New Locations: There is an opportunity for Travelodge to expand into new locations to capture untapped markets (Travelodge,</w:t>
            </w:r>
            <w:r w:rsidR="00DC3EC1">
              <w:rPr>
                <w:rFonts w:ascii="Arial" w:hAnsi="Arial" w:cs="Arial"/>
                <w:sz w:val="24"/>
              </w:rPr>
              <w:t>20</w:t>
            </w:r>
            <w:r w:rsidR="009D088A">
              <w:rPr>
                <w:rFonts w:ascii="Arial" w:hAnsi="Arial" w:cs="Arial"/>
                <w:sz w:val="24"/>
              </w:rPr>
              <w:t>2</w:t>
            </w:r>
            <w:r w:rsidR="00DC3EC1">
              <w:rPr>
                <w:rFonts w:ascii="Arial" w:hAnsi="Arial" w:cs="Arial"/>
                <w:sz w:val="24"/>
              </w:rPr>
              <w:t>3</w:t>
            </w:r>
            <w:r w:rsidRPr="0018491E">
              <w:rPr>
                <w:rFonts w:ascii="Arial" w:hAnsi="Arial" w:cs="Arial"/>
                <w:sz w:val="24"/>
              </w:rPr>
              <w:t>). This can help the company further grow and diversify its business.</w:t>
            </w:r>
          </w:p>
          <w:p w14:paraId="289208FA" w14:textId="77777777" w:rsidR="0018491E" w:rsidRPr="0018491E" w:rsidRDefault="0018491E" w:rsidP="0018491E">
            <w:pPr>
              <w:spacing w:line="360" w:lineRule="auto"/>
              <w:jc w:val="both"/>
              <w:rPr>
                <w:rFonts w:ascii="Arial" w:hAnsi="Arial" w:cs="Arial"/>
                <w:sz w:val="24"/>
              </w:rPr>
            </w:pPr>
          </w:p>
          <w:p w14:paraId="056F18BE" w14:textId="6B618B3B" w:rsidR="0018491E" w:rsidRPr="0018491E" w:rsidRDefault="0018491E" w:rsidP="0018491E">
            <w:pPr>
              <w:spacing w:line="360" w:lineRule="auto"/>
              <w:jc w:val="both"/>
              <w:rPr>
                <w:rFonts w:ascii="Arial" w:hAnsi="Arial" w:cs="Arial"/>
                <w:sz w:val="24"/>
              </w:rPr>
            </w:pPr>
            <w:r w:rsidRPr="0018491E">
              <w:rPr>
                <w:rFonts w:ascii="Arial" w:hAnsi="Arial" w:cs="Arial"/>
                <w:sz w:val="24"/>
              </w:rPr>
              <w:t>Sustainable Practices: With the growing demand for eco-friendly and sustainable practices in the hospitality industry, Travelodge can invest in sustainability initiatives to attract environmentally-conscious customers.</w:t>
            </w:r>
          </w:p>
          <w:p w14:paraId="1214F42A" w14:textId="77777777" w:rsidR="0018491E" w:rsidRPr="0018491E" w:rsidRDefault="0018491E" w:rsidP="0018491E">
            <w:pPr>
              <w:spacing w:line="360" w:lineRule="auto"/>
              <w:jc w:val="both"/>
              <w:rPr>
                <w:rFonts w:ascii="Arial" w:hAnsi="Arial" w:cs="Arial"/>
                <w:sz w:val="24"/>
              </w:rPr>
            </w:pPr>
          </w:p>
          <w:p w14:paraId="61E279BC" w14:textId="270E51B6" w:rsidR="0018491E" w:rsidRDefault="0018491E" w:rsidP="0018491E">
            <w:pPr>
              <w:spacing w:line="360" w:lineRule="auto"/>
              <w:jc w:val="both"/>
              <w:rPr>
                <w:rFonts w:ascii="Arial" w:hAnsi="Arial" w:cs="Arial"/>
                <w:sz w:val="24"/>
              </w:rPr>
            </w:pPr>
            <w:r w:rsidRPr="0018491E">
              <w:rPr>
                <w:rFonts w:ascii="Arial" w:hAnsi="Arial" w:cs="Arial"/>
                <w:sz w:val="24"/>
              </w:rPr>
              <w:t>Experiential Travel Trend: The increasing trend of experiential travel, offering unique experiences and local immersion to guests, can be capitalized upon by Travelodge to enhance its offerings and stand out in the market</w:t>
            </w:r>
            <w:r>
              <w:rPr>
                <w:rFonts w:ascii="Arial" w:hAnsi="Arial" w:cs="Arial"/>
                <w:sz w:val="24"/>
              </w:rPr>
              <w:t>.</w:t>
            </w:r>
          </w:p>
        </w:tc>
      </w:tr>
    </w:tbl>
    <w:p w14:paraId="4ED51647" w14:textId="54624DD1" w:rsidR="00F74F6D" w:rsidRDefault="00F74F6D" w:rsidP="00AA2620">
      <w:pPr>
        <w:spacing w:line="360" w:lineRule="auto"/>
        <w:jc w:val="both"/>
        <w:rPr>
          <w:rFonts w:ascii="Arial" w:hAnsi="Arial" w:cs="Arial"/>
          <w:sz w:val="24"/>
        </w:rPr>
      </w:pPr>
    </w:p>
    <w:p w14:paraId="5FC47962" w14:textId="77777777" w:rsidR="00F74F6D" w:rsidRDefault="00F74F6D" w:rsidP="00AA2620">
      <w:pPr>
        <w:spacing w:line="360" w:lineRule="auto"/>
        <w:jc w:val="both"/>
        <w:rPr>
          <w:rFonts w:ascii="Arial" w:hAnsi="Arial" w:cs="Arial"/>
          <w:sz w:val="24"/>
        </w:rPr>
      </w:pPr>
    </w:p>
    <w:p w14:paraId="0F718B68" w14:textId="77777777" w:rsidR="00F74F6D" w:rsidRDefault="00F74F6D" w:rsidP="00AA2620">
      <w:pPr>
        <w:spacing w:line="360" w:lineRule="auto"/>
        <w:jc w:val="both"/>
        <w:rPr>
          <w:rFonts w:ascii="Arial" w:hAnsi="Arial" w:cs="Arial"/>
          <w:sz w:val="24"/>
        </w:rPr>
      </w:pPr>
    </w:p>
    <w:p w14:paraId="11FDD05A" w14:textId="77777777" w:rsidR="00F74F6D" w:rsidRDefault="00F74F6D" w:rsidP="00AA2620">
      <w:pPr>
        <w:spacing w:line="360" w:lineRule="auto"/>
        <w:jc w:val="both"/>
        <w:rPr>
          <w:rFonts w:ascii="Arial" w:hAnsi="Arial" w:cs="Arial"/>
          <w:sz w:val="24"/>
        </w:rPr>
      </w:pPr>
    </w:p>
    <w:p w14:paraId="512ECFAE" w14:textId="77777777" w:rsidR="00F74F6D" w:rsidRDefault="00F74F6D" w:rsidP="00AA2620">
      <w:pPr>
        <w:spacing w:line="360" w:lineRule="auto"/>
        <w:jc w:val="both"/>
        <w:rPr>
          <w:rFonts w:ascii="Arial" w:hAnsi="Arial" w:cs="Arial"/>
          <w:sz w:val="24"/>
        </w:rPr>
      </w:pPr>
    </w:p>
    <w:p w14:paraId="0BE22EE4" w14:textId="77777777" w:rsidR="00F74F6D" w:rsidRDefault="00F74F6D" w:rsidP="00AA2620">
      <w:pPr>
        <w:spacing w:line="360" w:lineRule="auto"/>
        <w:jc w:val="both"/>
        <w:rPr>
          <w:rFonts w:ascii="Arial" w:hAnsi="Arial" w:cs="Arial"/>
          <w:sz w:val="24"/>
        </w:rPr>
      </w:pPr>
    </w:p>
    <w:p w14:paraId="7F2D8AC9" w14:textId="77777777" w:rsidR="00F74F6D" w:rsidRDefault="00F74F6D" w:rsidP="00AA2620">
      <w:pPr>
        <w:spacing w:line="360" w:lineRule="auto"/>
        <w:jc w:val="both"/>
        <w:rPr>
          <w:rFonts w:ascii="Arial" w:hAnsi="Arial" w:cs="Arial"/>
          <w:sz w:val="24"/>
        </w:rPr>
      </w:pPr>
    </w:p>
    <w:p w14:paraId="20F20FB1" w14:textId="77777777" w:rsidR="00B6208C" w:rsidRDefault="00B6208C" w:rsidP="00AA2620">
      <w:pPr>
        <w:spacing w:line="360" w:lineRule="auto"/>
        <w:jc w:val="both"/>
        <w:rPr>
          <w:rFonts w:ascii="Arial" w:hAnsi="Arial" w:cs="Arial"/>
          <w:sz w:val="24"/>
        </w:rPr>
      </w:pPr>
    </w:p>
    <w:p w14:paraId="114B8596" w14:textId="77777777" w:rsidR="00B6208C" w:rsidRDefault="00B6208C" w:rsidP="00AA2620">
      <w:pPr>
        <w:spacing w:line="360" w:lineRule="auto"/>
        <w:jc w:val="both"/>
        <w:rPr>
          <w:rFonts w:ascii="Arial" w:hAnsi="Arial" w:cs="Arial"/>
          <w:sz w:val="24"/>
        </w:rPr>
      </w:pPr>
    </w:p>
    <w:p w14:paraId="4091085A" w14:textId="77777777" w:rsidR="00B6208C" w:rsidRDefault="00B6208C" w:rsidP="00AA2620">
      <w:pPr>
        <w:spacing w:line="360" w:lineRule="auto"/>
        <w:jc w:val="both"/>
        <w:rPr>
          <w:rFonts w:ascii="Arial" w:hAnsi="Arial" w:cs="Arial"/>
          <w:sz w:val="24"/>
        </w:rPr>
      </w:pPr>
    </w:p>
    <w:p w14:paraId="1AE5DC68" w14:textId="77777777" w:rsidR="00B6208C" w:rsidRDefault="00B6208C" w:rsidP="00AA2620">
      <w:pPr>
        <w:spacing w:line="360" w:lineRule="auto"/>
        <w:jc w:val="both"/>
        <w:rPr>
          <w:rFonts w:ascii="Arial" w:hAnsi="Arial" w:cs="Arial"/>
          <w:sz w:val="24"/>
        </w:rPr>
      </w:pPr>
    </w:p>
    <w:p w14:paraId="1E71E722" w14:textId="77777777" w:rsidR="00B6208C" w:rsidRDefault="00B6208C" w:rsidP="00AA2620">
      <w:pPr>
        <w:spacing w:line="360" w:lineRule="auto"/>
        <w:jc w:val="both"/>
        <w:rPr>
          <w:rFonts w:ascii="Arial" w:hAnsi="Arial" w:cs="Arial"/>
          <w:sz w:val="24"/>
        </w:rPr>
      </w:pPr>
    </w:p>
    <w:p w14:paraId="1132366F" w14:textId="7F453E3F" w:rsidR="00F74F6D" w:rsidRDefault="00F74F6D" w:rsidP="00AA2620">
      <w:pPr>
        <w:spacing w:line="360" w:lineRule="auto"/>
        <w:jc w:val="both"/>
        <w:rPr>
          <w:rFonts w:ascii="Arial" w:hAnsi="Arial" w:cs="Arial"/>
          <w:sz w:val="24"/>
        </w:rPr>
      </w:pPr>
      <w:r>
        <w:rPr>
          <w:rFonts w:ascii="Arial" w:hAnsi="Arial" w:cs="Arial"/>
          <w:sz w:val="24"/>
        </w:rPr>
        <w:t>Fig. 2</w:t>
      </w:r>
    </w:p>
    <w:p w14:paraId="4E5F0C14" w14:textId="77777777" w:rsidR="00F74F6D" w:rsidRDefault="00F74F6D" w:rsidP="00AA2620">
      <w:pPr>
        <w:spacing w:line="360" w:lineRule="auto"/>
        <w:jc w:val="both"/>
        <w:rPr>
          <w:rFonts w:ascii="Arial" w:hAnsi="Arial" w:cs="Arial"/>
          <w:sz w:val="24"/>
        </w:rPr>
      </w:pPr>
      <w:r w:rsidRPr="00F74F6D">
        <w:rPr>
          <w:rFonts w:ascii="Arial" w:hAnsi="Arial" w:cs="Arial"/>
          <w:noProof/>
          <w:sz w:val="24"/>
        </w:rPr>
        <w:drawing>
          <wp:inline distT="0" distB="0" distL="0" distR="0" wp14:anchorId="149B0CFD" wp14:editId="1B4DF185">
            <wp:extent cx="5731510" cy="22250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25040"/>
                    </a:xfrm>
                    <a:prstGeom prst="rect">
                      <a:avLst/>
                    </a:prstGeom>
                  </pic:spPr>
                </pic:pic>
              </a:graphicData>
            </a:graphic>
          </wp:inline>
        </w:drawing>
      </w:r>
    </w:p>
    <w:p w14:paraId="2F5F273F" w14:textId="77777777" w:rsidR="009F425D" w:rsidRDefault="009F425D" w:rsidP="00AA2620">
      <w:pPr>
        <w:spacing w:line="360" w:lineRule="auto"/>
        <w:jc w:val="both"/>
        <w:rPr>
          <w:rFonts w:ascii="Arial" w:hAnsi="Arial" w:cs="Arial"/>
          <w:sz w:val="24"/>
        </w:rPr>
      </w:pPr>
    </w:p>
    <w:p w14:paraId="06D058B3" w14:textId="77777777" w:rsidR="00B6208C" w:rsidRDefault="00B6208C" w:rsidP="00AA2620">
      <w:pPr>
        <w:spacing w:line="360" w:lineRule="auto"/>
        <w:jc w:val="both"/>
        <w:rPr>
          <w:rFonts w:ascii="Arial" w:hAnsi="Arial" w:cs="Arial"/>
          <w:sz w:val="24"/>
        </w:rPr>
      </w:pPr>
    </w:p>
    <w:p w14:paraId="2B45B182" w14:textId="77777777" w:rsidR="00B6208C" w:rsidRDefault="00B6208C" w:rsidP="00AA2620">
      <w:pPr>
        <w:spacing w:line="360" w:lineRule="auto"/>
        <w:jc w:val="both"/>
        <w:rPr>
          <w:rFonts w:ascii="Arial" w:hAnsi="Arial" w:cs="Arial"/>
          <w:sz w:val="24"/>
        </w:rPr>
      </w:pPr>
    </w:p>
    <w:p w14:paraId="3C280D80" w14:textId="77777777" w:rsidR="00B6208C" w:rsidRDefault="00B6208C" w:rsidP="00AA2620">
      <w:pPr>
        <w:spacing w:line="360" w:lineRule="auto"/>
        <w:jc w:val="both"/>
        <w:rPr>
          <w:rFonts w:ascii="Arial" w:hAnsi="Arial" w:cs="Arial"/>
          <w:sz w:val="24"/>
        </w:rPr>
      </w:pPr>
    </w:p>
    <w:p w14:paraId="382E6A50" w14:textId="77777777" w:rsidR="00B6208C" w:rsidRDefault="00B6208C" w:rsidP="00AA2620">
      <w:pPr>
        <w:spacing w:line="360" w:lineRule="auto"/>
        <w:jc w:val="both"/>
        <w:rPr>
          <w:rFonts w:ascii="Arial" w:hAnsi="Arial" w:cs="Arial"/>
          <w:sz w:val="24"/>
        </w:rPr>
      </w:pPr>
    </w:p>
    <w:p w14:paraId="70715667" w14:textId="679AC96E" w:rsidR="009F425D" w:rsidRDefault="00EF123E" w:rsidP="00AA2620">
      <w:pPr>
        <w:spacing w:line="360" w:lineRule="auto"/>
        <w:jc w:val="both"/>
        <w:rPr>
          <w:rFonts w:ascii="Arial" w:hAnsi="Arial" w:cs="Arial"/>
          <w:sz w:val="24"/>
        </w:rPr>
      </w:pPr>
      <w:r>
        <w:rPr>
          <w:rFonts w:ascii="Arial" w:hAnsi="Arial" w:cs="Arial"/>
          <w:sz w:val="24"/>
        </w:rPr>
        <w:t>Fig. 3</w:t>
      </w:r>
    </w:p>
    <w:p w14:paraId="470CA84D" w14:textId="77777777" w:rsidR="00EF123E" w:rsidRDefault="00EF123E" w:rsidP="00AA2620">
      <w:pPr>
        <w:spacing w:line="360" w:lineRule="auto"/>
        <w:jc w:val="both"/>
        <w:rPr>
          <w:rFonts w:ascii="Arial" w:hAnsi="Arial" w:cs="Arial"/>
          <w:sz w:val="24"/>
        </w:rPr>
      </w:pPr>
      <w:r w:rsidRPr="00EF123E">
        <w:rPr>
          <w:rFonts w:ascii="Arial" w:hAnsi="Arial" w:cs="Arial"/>
          <w:noProof/>
          <w:sz w:val="24"/>
        </w:rPr>
        <w:lastRenderedPageBreak/>
        <w:drawing>
          <wp:inline distT="0" distB="0" distL="0" distR="0" wp14:anchorId="18374A38" wp14:editId="1C270416">
            <wp:extent cx="5731510" cy="26695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69540"/>
                    </a:xfrm>
                    <a:prstGeom prst="rect">
                      <a:avLst/>
                    </a:prstGeom>
                  </pic:spPr>
                </pic:pic>
              </a:graphicData>
            </a:graphic>
          </wp:inline>
        </w:drawing>
      </w:r>
    </w:p>
    <w:p w14:paraId="6D542DF6" w14:textId="77777777" w:rsidR="00B6208C" w:rsidRDefault="00B6208C" w:rsidP="00AA2620">
      <w:pPr>
        <w:spacing w:line="360" w:lineRule="auto"/>
        <w:jc w:val="both"/>
        <w:rPr>
          <w:rFonts w:ascii="Arial" w:hAnsi="Arial" w:cs="Arial"/>
          <w:sz w:val="24"/>
        </w:rPr>
      </w:pPr>
    </w:p>
    <w:p w14:paraId="6EEEB85B" w14:textId="77777777" w:rsidR="00B6208C" w:rsidRDefault="00B6208C" w:rsidP="00AA2620">
      <w:pPr>
        <w:spacing w:line="360" w:lineRule="auto"/>
        <w:jc w:val="both"/>
        <w:rPr>
          <w:rFonts w:ascii="Arial" w:hAnsi="Arial" w:cs="Arial"/>
          <w:sz w:val="24"/>
        </w:rPr>
      </w:pPr>
    </w:p>
    <w:p w14:paraId="0778E84D" w14:textId="77777777" w:rsidR="00B6208C" w:rsidRDefault="00B6208C" w:rsidP="00AA2620">
      <w:pPr>
        <w:spacing w:line="360" w:lineRule="auto"/>
        <w:jc w:val="both"/>
        <w:rPr>
          <w:rFonts w:ascii="Arial" w:hAnsi="Arial" w:cs="Arial"/>
          <w:sz w:val="24"/>
        </w:rPr>
      </w:pPr>
    </w:p>
    <w:p w14:paraId="43A6902B" w14:textId="77777777" w:rsidR="00B6208C" w:rsidRDefault="00B6208C" w:rsidP="00AA2620">
      <w:pPr>
        <w:spacing w:line="360" w:lineRule="auto"/>
        <w:jc w:val="both"/>
        <w:rPr>
          <w:rFonts w:ascii="Arial" w:hAnsi="Arial" w:cs="Arial"/>
          <w:sz w:val="24"/>
        </w:rPr>
      </w:pPr>
    </w:p>
    <w:p w14:paraId="52A7C311" w14:textId="77777777" w:rsidR="00B6208C" w:rsidRDefault="00B6208C" w:rsidP="00AA2620">
      <w:pPr>
        <w:spacing w:line="360" w:lineRule="auto"/>
        <w:jc w:val="both"/>
        <w:rPr>
          <w:rFonts w:ascii="Arial" w:hAnsi="Arial" w:cs="Arial"/>
          <w:sz w:val="24"/>
        </w:rPr>
      </w:pPr>
    </w:p>
    <w:p w14:paraId="77AC2649" w14:textId="77777777" w:rsidR="00B6208C" w:rsidRDefault="00B6208C" w:rsidP="00AA2620">
      <w:pPr>
        <w:spacing w:line="360" w:lineRule="auto"/>
        <w:jc w:val="both"/>
        <w:rPr>
          <w:rFonts w:ascii="Arial" w:hAnsi="Arial" w:cs="Arial"/>
          <w:sz w:val="24"/>
        </w:rPr>
      </w:pPr>
    </w:p>
    <w:p w14:paraId="65CA125F" w14:textId="77777777" w:rsidR="00B6208C" w:rsidRDefault="00B6208C" w:rsidP="00AA2620">
      <w:pPr>
        <w:spacing w:line="360" w:lineRule="auto"/>
        <w:jc w:val="both"/>
        <w:rPr>
          <w:rFonts w:ascii="Arial" w:hAnsi="Arial" w:cs="Arial"/>
          <w:sz w:val="24"/>
        </w:rPr>
      </w:pPr>
    </w:p>
    <w:p w14:paraId="6A3F038A" w14:textId="2245AB51" w:rsidR="000A440C" w:rsidRDefault="000A440C" w:rsidP="00AA2620">
      <w:pPr>
        <w:spacing w:line="360" w:lineRule="auto"/>
        <w:jc w:val="both"/>
        <w:rPr>
          <w:rFonts w:ascii="Arial" w:hAnsi="Arial" w:cs="Arial"/>
          <w:sz w:val="24"/>
        </w:rPr>
      </w:pPr>
      <w:r>
        <w:rPr>
          <w:rFonts w:ascii="Arial" w:hAnsi="Arial" w:cs="Arial"/>
          <w:sz w:val="24"/>
        </w:rPr>
        <w:t>Fig.4</w:t>
      </w:r>
    </w:p>
    <w:p w14:paraId="627A933C" w14:textId="337247F4" w:rsidR="000A440C" w:rsidRDefault="000A440C" w:rsidP="00AA2620">
      <w:pPr>
        <w:spacing w:line="360" w:lineRule="auto"/>
        <w:jc w:val="both"/>
        <w:rPr>
          <w:rFonts w:ascii="Arial" w:hAnsi="Arial" w:cs="Arial"/>
          <w:sz w:val="24"/>
        </w:rPr>
      </w:pPr>
      <w:r w:rsidRPr="000A440C">
        <w:rPr>
          <w:rFonts w:ascii="Arial" w:hAnsi="Arial" w:cs="Arial"/>
          <w:sz w:val="24"/>
        </w:rPr>
        <w:t xml:space="preserve">The Gantt chart provides a comprehensive overview of Travelodge's marketing initiatives, with an emphasis on employing a well-rounded combination of channels and methods to efficiently execute the marketing strategy. The scheduling of channels is influenced by the </w:t>
      </w:r>
      <w:r w:rsidR="004553CC">
        <w:rPr>
          <w:rFonts w:ascii="Arial" w:hAnsi="Arial" w:cs="Arial"/>
          <w:sz w:val="24"/>
        </w:rPr>
        <w:t>hotel industry's ever-changing characteristics and the organisation's particular aims</w:t>
      </w:r>
      <w:r w:rsidRPr="000A440C">
        <w:rPr>
          <w:rFonts w:ascii="Arial" w:hAnsi="Arial" w:cs="Arial"/>
          <w:sz w:val="24"/>
        </w:rPr>
        <w:t xml:space="preserve"> (Puertas, 2021). During the months characterised by reduced activity (October-February), our primary focus lies in prioritising content marketing or social media engagement strategies. The objective is to establish and enhance our brand reputation while actively engaging with prospective clients. During increased activity (March-September), </w:t>
      </w:r>
      <w:r w:rsidR="004553CC">
        <w:rPr>
          <w:rFonts w:ascii="Arial" w:hAnsi="Arial" w:cs="Arial"/>
          <w:sz w:val="24"/>
        </w:rPr>
        <w:t>a heightened focus is</w:t>
      </w:r>
      <w:r w:rsidRPr="000A440C">
        <w:rPr>
          <w:rFonts w:ascii="Arial" w:hAnsi="Arial" w:cs="Arial"/>
          <w:sz w:val="24"/>
        </w:rPr>
        <w:t xml:space="preserve"> on paid search or social media advertising to attract a greater portion of the travel market. The primary performance indicators and key performance indicators encompassed in this context are website traffic, participation rates, rate of conversion, and return on investment </w:t>
      </w:r>
      <w:r w:rsidRPr="000A440C">
        <w:rPr>
          <w:rFonts w:ascii="Arial" w:hAnsi="Arial" w:cs="Arial"/>
          <w:sz w:val="24"/>
        </w:rPr>
        <w:lastRenderedPageBreak/>
        <w:t xml:space="preserve">(ROI), which are regularly assessed </w:t>
      </w:r>
      <w:r w:rsidR="004553CC">
        <w:rPr>
          <w:rFonts w:ascii="Arial" w:hAnsi="Arial" w:cs="Arial"/>
          <w:sz w:val="24"/>
        </w:rPr>
        <w:t>every month</w:t>
      </w:r>
      <w:r w:rsidRPr="000A440C">
        <w:rPr>
          <w:rFonts w:ascii="Arial" w:hAnsi="Arial" w:cs="Arial"/>
          <w:sz w:val="24"/>
        </w:rPr>
        <w:t xml:space="preserve"> to ascertain the efficacy of the implemented approach.</w:t>
      </w:r>
    </w:p>
    <w:p w14:paraId="2B0CCE5C" w14:textId="33269784" w:rsidR="00B6208C" w:rsidRDefault="00B6208C" w:rsidP="00AA2620">
      <w:pPr>
        <w:spacing w:line="360" w:lineRule="auto"/>
        <w:jc w:val="both"/>
        <w:rPr>
          <w:rFonts w:ascii="Arial" w:hAnsi="Arial" w:cs="Arial"/>
          <w:sz w:val="24"/>
        </w:rPr>
      </w:pPr>
      <w:r>
        <w:rPr>
          <w:rFonts w:ascii="Arial" w:hAnsi="Arial" w:cs="Arial"/>
          <w:noProof/>
          <w:sz w:val="24"/>
        </w:rPr>
        <w:drawing>
          <wp:inline distT="0" distB="0" distL="0" distR="0" wp14:anchorId="31149025" wp14:editId="749661B1">
            <wp:extent cx="6758940" cy="3848100"/>
            <wp:effectExtent l="0" t="0" r="3810" b="0"/>
            <wp:docPr id="1212594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58940" cy="3848100"/>
                    </a:xfrm>
                    <a:prstGeom prst="rect">
                      <a:avLst/>
                    </a:prstGeom>
                    <a:noFill/>
                    <a:ln>
                      <a:noFill/>
                    </a:ln>
                  </pic:spPr>
                </pic:pic>
              </a:graphicData>
            </a:graphic>
          </wp:inline>
        </w:drawing>
      </w:r>
    </w:p>
    <w:p w14:paraId="0A10E37B" w14:textId="77777777" w:rsidR="00781204" w:rsidRDefault="00781204" w:rsidP="00AA2620">
      <w:pPr>
        <w:spacing w:line="360" w:lineRule="auto"/>
        <w:jc w:val="both"/>
        <w:rPr>
          <w:rFonts w:ascii="Arial" w:hAnsi="Arial" w:cs="Arial"/>
          <w:sz w:val="24"/>
        </w:rPr>
      </w:pPr>
    </w:p>
    <w:p w14:paraId="44F3994F" w14:textId="77777777" w:rsidR="00781204" w:rsidRDefault="00781204" w:rsidP="00AA2620">
      <w:pPr>
        <w:spacing w:line="360" w:lineRule="auto"/>
        <w:jc w:val="both"/>
        <w:rPr>
          <w:rFonts w:ascii="Arial" w:hAnsi="Arial" w:cs="Arial"/>
          <w:sz w:val="24"/>
        </w:rPr>
      </w:pPr>
    </w:p>
    <w:p w14:paraId="504D4B4F" w14:textId="77777777" w:rsidR="00781204" w:rsidRDefault="00781204" w:rsidP="00AA2620">
      <w:pPr>
        <w:spacing w:line="360" w:lineRule="auto"/>
        <w:jc w:val="both"/>
        <w:rPr>
          <w:rFonts w:ascii="Arial" w:hAnsi="Arial" w:cs="Arial"/>
          <w:sz w:val="24"/>
        </w:rPr>
      </w:pPr>
    </w:p>
    <w:p w14:paraId="404EE6D9" w14:textId="77777777" w:rsidR="00781204" w:rsidRDefault="00781204" w:rsidP="00AA2620">
      <w:pPr>
        <w:spacing w:line="360" w:lineRule="auto"/>
        <w:jc w:val="both"/>
        <w:rPr>
          <w:rFonts w:ascii="Arial" w:hAnsi="Arial" w:cs="Arial"/>
          <w:sz w:val="24"/>
        </w:rPr>
      </w:pPr>
    </w:p>
    <w:p w14:paraId="5DC43BFE" w14:textId="77777777" w:rsidR="00DC3F59" w:rsidRDefault="00DC3F59" w:rsidP="00781204">
      <w:pPr>
        <w:pStyle w:val="Heading1"/>
        <w:jc w:val="center"/>
        <w:rPr>
          <w:b/>
          <w:i/>
        </w:rPr>
      </w:pPr>
    </w:p>
    <w:p w14:paraId="0EA5A272" w14:textId="77777777" w:rsidR="00DC3F59" w:rsidRDefault="00DC3F59" w:rsidP="00781204">
      <w:pPr>
        <w:pStyle w:val="Heading1"/>
        <w:jc w:val="center"/>
        <w:rPr>
          <w:b/>
          <w:i/>
        </w:rPr>
      </w:pPr>
    </w:p>
    <w:p w14:paraId="0576CC1A" w14:textId="77777777" w:rsidR="00DC3F59" w:rsidRDefault="00DC3F59" w:rsidP="00781204">
      <w:pPr>
        <w:pStyle w:val="Heading1"/>
        <w:jc w:val="center"/>
        <w:rPr>
          <w:b/>
          <w:i/>
        </w:rPr>
      </w:pPr>
    </w:p>
    <w:p w14:paraId="343B1FF1" w14:textId="77777777" w:rsidR="00AE003D" w:rsidRDefault="00AE003D" w:rsidP="00781204">
      <w:pPr>
        <w:pStyle w:val="Heading1"/>
        <w:jc w:val="center"/>
        <w:rPr>
          <w:b/>
          <w:i/>
        </w:rPr>
      </w:pPr>
    </w:p>
    <w:p w14:paraId="05D30E90" w14:textId="77777777" w:rsidR="00AE003D" w:rsidRDefault="00AE003D" w:rsidP="00781204">
      <w:pPr>
        <w:pStyle w:val="Heading1"/>
        <w:jc w:val="center"/>
        <w:rPr>
          <w:b/>
          <w:i/>
        </w:rPr>
      </w:pPr>
    </w:p>
    <w:p w14:paraId="6140B68E" w14:textId="77777777" w:rsidR="00AE003D" w:rsidRDefault="00AE003D" w:rsidP="00781204">
      <w:pPr>
        <w:pStyle w:val="Heading1"/>
        <w:jc w:val="center"/>
        <w:rPr>
          <w:b/>
          <w:i/>
        </w:rPr>
      </w:pPr>
    </w:p>
    <w:p w14:paraId="777E5D43" w14:textId="77777777" w:rsidR="00AE003D" w:rsidRDefault="00AE003D" w:rsidP="00781204">
      <w:pPr>
        <w:pStyle w:val="Heading1"/>
        <w:jc w:val="center"/>
        <w:rPr>
          <w:b/>
          <w:i/>
        </w:rPr>
      </w:pPr>
    </w:p>
    <w:p w14:paraId="2DFAE1CF" w14:textId="0AA85981" w:rsidR="00781204" w:rsidRDefault="00781204" w:rsidP="00781204">
      <w:pPr>
        <w:pStyle w:val="Heading1"/>
        <w:jc w:val="center"/>
        <w:rPr>
          <w:b/>
          <w:i/>
        </w:rPr>
      </w:pPr>
      <w:r w:rsidRPr="00781204">
        <w:rPr>
          <w:b/>
          <w:i/>
        </w:rPr>
        <w:t>MARKETING PLAN PRESENTATION TRAVELODGE</w:t>
      </w:r>
    </w:p>
    <w:p w14:paraId="0CB586E9" w14:textId="77777777" w:rsidR="00765304" w:rsidRDefault="00765304" w:rsidP="00765304"/>
    <w:p w14:paraId="2B0561C7" w14:textId="77777777" w:rsidR="00765304" w:rsidRDefault="00765304" w:rsidP="00765304"/>
    <w:p w14:paraId="0884CD90" w14:textId="77777777" w:rsidR="00765304" w:rsidRPr="00765304" w:rsidRDefault="00765304" w:rsidP="00765304">
      <w:pPr>
        <w:spacing w:line="360" w:lineRule="auto"/>
        <w:jc w:val="both"/>
        <w:rPr>
          <w:rFonts w:ascii="Arial" w:hAnsi="Arial" w:cs="Arial"/>
          <w:sz w:val="24"/>
        </w:rPr>
      </w:pPr>
      <w:r>
        <w:rPr>
          <w:rFonts w:ascii="Arial" w:hAnsi="Arial" w:cs="Arial"/>
          <w:sz w:val="24"/>
        </w:rPr>
        <w:t>Slide 1.</w:t>
      </w:r>
    </w:p>
    <w:p w14:paraId="6BE799D1" w14:textId="77777777" w:rsidR="00AE003D" w:rsidRDefault="001E6FB2" w:rsidP="00AE003D">
      <w:r>
        <w:rPr>
          <w:noProof/>
        </w:rPr>
        <w:drawing>
          <wp:inline distT="0" distB="0" distL="0" distR="0" wp14:anchorId="5234F282" wp14:editId="6E597806">
            <wp:extent cx="6560820" cy="4617720"/>
            <wp:effectExtent l="0" t="0" r="0" b="0"/>
            <wp:docPr id="1386129079" name="Picture 1" descr="A close-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29079" name="Picture 1" descr="A close-up of a business card&#10;&#10;Description automatically generated"/>
                    <pic:cNvPicPr/>
                  </pic:nvPicPr>
                  <pic:blipFill>
                    <a:blip r:embed="rId12"/>
                    <a:stretch>
                      <a:fillRect/>
                    </a:stretch>
                  </pic:blipFill>
                  <pic:spPr>
                    <a:xfrm>
                      <a:off x="0" y="0"/>
                      <a:ext cx="6560820" cy="4617720"/>
                    </a:xfrm>
                    <a:prstGeom prst="rect">
                      <a:avLst/>
                    </a:prstGeom>
                  </pic:spPr>
                </pic:pic>
              </a:graphicData>
            </a:graphic>
          </wp:inline>
        </w:drawing>
      </w:r>
    </w:p>
    <w:p w14:paraId="6A9C694D" w14:textId="77777777" w:rsidR="00AE003D" w:rsidRDefault="00AE003D" w:rsidP="00AE003D"/>
    <w:p w14:paraId="7ABB1FE5" w14:textId="77777777" w:rsidR="00AE003D" w:rsidRDefault="00AE003D" w:rsidP="00AE003D">
      <w:pPr>
        <w:rPr>
          <w:rFonts w:ascii="Arial" w:hAnsi="Arial" w:cs="Arial"/>
          <w:sz w:val="24"/>
        </w:rPr>
      </w:pPr>
    </w:p>
    <w:p w14:paraId="227A6DE4" w14:textId="77777777" w:rsidR="00AE003D" w:rsidRDefault="00AE003D" w:rsidP="00AE003D">
      <w:pPr>
        <w:rPr>
          <w:rFonts w:ascii="Arial" w:hAnsi="Arial" w:cs="Arial"/>
          <w:sz w:val="24"/>
        </w:rPr>
      </w:pPr>
    </w:p>
    <w:p w14:paraId="3846F606" w14:textId="77777777" w:rsidR="00AE003D" w:rsidRDefault="00AE003D" w:rsidP="00AE003D">
      <w:pPr>
        <w:rPr>
          <w:rFonts w:ascii="Arial" w:hAnsi="Arial" w:cs="Arial"/>
          <w:sz w:val="24"/>
        </w:rPr>
      </w:pPr>
    </w:p>
    <w:p w14:paraId="17F56B13" w14:textId="77777777" w:rsidR="00AE003D" w:rsidRDefault="00AE003D" w:rsidP="00AE003D">
      <w:pPr>
        <w:rPr>
          <w:rFonts w:ascii="Arial" w:hAnsi="Arial" w:cs="Arial"/>
          <w:sz w:val="24"/>
        </w:rPr>
      </w:pPr>
    </w:p>
    <w:p w14:paraId="171BCD2B" w14:textId="77777777" w:rsidR="00AE003D" w:rsidRDefault="00AE003D" w:rsidP="00AE003D">
      <w:pPr>
        <w:rPr>
          <w:rFonts w:ascii="Arial" w:hAnsi="Arial" w:cs="Arial"/>
          <w:sz w:val="24"/>
        </w:rPr>
      </w:pPr>
    </w:p>
    <w:p w14:paraId="65A782A6" w14:textId="77777777" w:rsidR="00AE003D" w:rsidRDefault="00AE003D" w:rsidP="00AE003D">
      <w:pPr>
        <w:rPr>
          <w:rFonts w:ascii="Arial" w:hAnsi="Arial" w:cs="Arial"/>
          <w:sz w:val="24"/>
        </w:rPr>
      </w:pPr>
    </w:p>
    <w:p w14:paraId="0FE40770" w14:textId="77777777" w:rsidR="00AE003D" w:rsidRDefault="00AE003D" w:rsidP="00AE003D">
      <w:pPr>
        <w:rPr>
          <w:rFonts w:ascii="Arial" w:hAnsi="Arial" w:cs="Arial"/>
          <w:sz w:val="24"/>
        </w:rPr>
      </w:pPr>
    </w:p>
    <w:p w14:paraId="61D8A2C1" w14:textId="77777777" w:rsidR="00AE003D" w:rsidRDefault="00AE003D" w:rsidP="00AE003D">
      <w:pPr>
        <w:rPr>
          <w:rFonts w:ascii="Arial" w:hAnsi="Arial" w:cs="Arial"/>
          <w:sz w:val="24"/>
        </w:rPr>
      </w:pPr>
    </w:p>
    <w:p w14:paraId="4846286E" w14:textId="39FE0A29" w:rsidR="00AE003D" w:rsidRPr="00AE003D" w:rsidRDefault="00AE003D" w:rsidP="00AE003D">
      <w:r>
        <w:rPr>
          <w:rFonts w:ascii="Arial" w:hAnsi="Arial" w:cs="Arial"/>
          <w:sz w:val="24"/>
        </w:rPr>
        <w:t>Slide 2.</w:t>
      </w:r>
    </w:p>
    <w:p w14:paraId="2BC28769" w14:textId="5C8D6200" w:rsidR="00AE003D" w:rsidRDefault="00AE003D" w:rsidP="00886D89">
      <w:pPr>
        <w:spacing w:line="360" w:lineRule="auto"/>
        <w:jc w:val="both"/>
        <w:rPr>
          <w:rFonts w:ascii="Arial" w:hAnsi="Arial" w:cs="Arial"/>
          <w:sz w:val="24"/>
        </w:rPr>
      </w:pPr>
      <w:r>
        <w:rPr>
          <w:noProof/>
        </w:rPr>
        <w:drawing>
          <wp:inline distT="0" distB="0" distL="0" distR="0" wp14:anchorId="36F57231" wp14:editId="1ECD41EC">
            <wp:extent cx="6522720" cy="4366260"/>
            <wp:effectExtent l="0" t="0" r="0" b="0"/>
            <wp:docPr id="893268975" name="Picture 1" descr="A close-up of a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268975" name="Picture 1" descr="A close-up of a company name&#10;&#10;Description automatically generated"/>
                    <pic:cNvPicPr/>
                  </pic:nvPicPr>
                  <pic:blipFill>
                    <a:blip r:embed="rId13"/>
                    <a:stretch>
                      <a:fillRect/>
                    </a:stretch>
                  </pic:blipFill>
                  <pic:spPr>
                    <a:xfrm>
                      <a:off x="0" y="0"/>
                      <a:ext cx="6522720" cy="4366260"/>
                    </a:xfrm>
                    <a:prstGeom prst="rect">
                      <a:avLst/>
                    </a:prstGeom>
                  </pic:spPr>
                </pic:pic>
              </a:graphicData>
            </a:graphic>
          </wp:inline>
        </w:drawing>
      </w:r>
    </w:p>
    <w:p w14:paraId="22D1C1F2" w14:textId="77777777" w:rsidR="00AE003D" w:rsidRDefault="00AE003D" w:rsidP="00886D89">
      <w:pPr>
        <w:spacing w:line="360" w:lineRule="auto"/>
        <w:jc w:val="both"/>
        <w:rPr>
          <w:rFonts w:ascii="Arial" w:hAnsi="Arial" w:cs="Arial"/>
          <w:sz w:val="24"/>
        </w:rPr>
      </w:pPr>
    </w:p>
    <w:p w14:paraId="765A7CD8" w14:textId="77777777" w:rsidR="00AE003D" w:rsidRDefault="00AE003D" w:rsidP="00886D89">
      <w:pPr>
        <w:spacing w:line="360" w:lineRule="auto"/>
        <w:jc w:val="both"/>
        <w:rPr>
          <w:rFonts w:ascii="Arial" w:hAnsi="Arial" w:cs="Arial"/>
          <w:sz w:val="24"/>
        </w:rPr>
      </w:pPr>
    </w:p>
    <w:p w14:paraId="743E84E3" w14:textId="77777777" w:rsidR="00AE003D" w:rsidRDefault="00AE003D" w:rsidP="00886D89">
      <w:pPr>
        <w:spacing w:line="360" w:lineRule="auto"/>
        <w:jc w:val="both"/>
        <w:rPr>
          <w:rFonts w:ascii="Arial" w:hAnsi="Arial" w:cs="Arial"/>
          <w:sz w:val="24"/>
        </w:rPr>
      </w:pPr>
    </w:p>
    <w:p w14:paraId="5DCFB047" w14:textId="77777777" w:rsidR="00AE003D" w:rsidRDefault="00AE003D" w:rsidP="00886D89">
      <w:pPr>
        <w:spacing w:line="360" w:lineRule="auto"/>
        <w:jc w:val="both"/>
        <w:rPr>
          <w:rFonts w:ascii="Arial" w:hAnsi="Arial" w:cs="Arial"/>
          <w:sz w:val="24"/>
        </w:rPr>
      </w:pPr>
    </w:p>
    <w:p w14:paraId="3FC628C9" w14:textId="77777777" w:rsidR="00AE003D" w:rsidRDefault="00AE003D" w:rsidP="00886D89">
      <w:pPr>
        <w:spacing w:line="360" w:lineRule="auto"/>
        <w:jc w:val="both"/>
        <w:rPr>
          <w:rFonts w:ascii="Arial" w:hAnsi="Arial" w:cs="Arial"/>
          <w:sz w:val="24"/>
        </w:rPr>
      </w:pPr>
    </w:p>
    <w:p w14:paraId="11949FA4" w14:textId="77777777" w:rsidR="00AE003D" w:rsidRDefault="00AE003D" w:rsidP="00886D89">
      <w:pPr>
        <w:spacing w:line="360" w:lineRule="auto"/>
        <w:jc w:val="both"/>
        <w:rPr>
          <w:rFonts w:ascii="Arial" w:hAnsi="Arial" w:cs="Arial"/>
          <w:sz w:val="24"/>
        </w:rPr>
      </w:pPr>
    </w:p>
    <w:p w14:paraId="2696BF83" w14:textId="77777777" w:rsidR="00AE003D" w:rsidRDefault="00AE003D" w:rsidP="00886D89">
      <w:pPr>
        <w:spacing w:line="360" w:lineRule="auto"/>
        <w:jc w:val="both"/>
        <w:rPr>
          <w:rFonts w:ascii="Arial" w:hAnsi="Arial" w:cs="Arial"/>
          <w:sz w:val="24"/>
        </w:rPr>
      </w:pPr>
    </w:p>
    <w:p w14:paraId="5E09F079" w14:textId="77777777" w:rsidR="00AE003D" w:rsidRDefault="00AE003D" w:rsidP="00886D89">
      <w:pPr>
        <w:spacing w:line="360" w:lineRule="auto"/>
        <w:jc w:val="both"/>
        <w:rPr>
          <w:rFonts w:ascii="Arial" w:hAnsi="Arial" w:cs="Arial"/>
          <w:sz w:val="24"/>
        </w:rPr>
      </w:pPr>
    </w:p>
    <w:p w14:paraId="4A58B4EB" w14:textId="77777777" w:rsidR="00AE003D" w:rsidRDefault="00AE003D" w:rsidP="00886D89">
      <w:pPr>
        <w:spacing w:line="360" w:lineRule="auto"/>
        <w:jc w:val="both"/>
        <w:rPr>
          <w:rFonts w:ascii="Arial" w:hAnsi="Arial" w:cs="Arial"/>
          <w:sz w:val="24"/>
        </w:rPr>
      </w:pPr>
    </w:p>
    <w:p w14:paraId="467ACBB6" w14:textId="77777777" w:rsidR="00AE003D" w:rsidRDefault="00AE003D" w:rsidP="00886D89">
      <w:pPr>
        <w:spacing w:line="360" w:lineRule="auto"/>
        <w:jc w:val="both"/>
        <w:rPr>
          <w:rFonts w:ascii="Arial" w:hAnsi="Arial" w:cs="Arial"/>
          <w:sz w:val="24"/>
        </w:rPr>
      </w:pPr>
    </w:p>
    <w:p w14:paraId="61A1436C" w14:textId="77777777" w:rsidR="00AE003D" w:rsidRDefault="00AE003D" w:rsidP="00886D89">
      <w:pPr>
        <w:spacing w:line="360" w:lineRule="auto"/>
        <w:jc w:val="both"/>
        <w:rPr>
          <w:rFonts w:ascii="Arial" w:hAnsi="Arial" w:cs="Arial"/>
          <w:sz w:val="24"/>
        </w:rPr>
      </w:pPr>
    </w:p>
    <w:p w14:paraId="5E618960" w14:textId="6FE5E579" w:rsidR="00AE003D" w:rsidRDefault="00765304" w:rsidP="00886D89">
      <w:pPr>
        <w:spacing w:line="360" w:lineRule="auto"/>
        <w:jc w:val="both"/>
        <w:rPr>
          <w:rFonts w:ascii="Arial" w:hAnsi="Arial" w:cs="Arial"/>
          <w:sz w:val="24"/>
        </w:rPr>
      </w:pPr>
      <w:r>
        <w:rPr>
          <w:rFonts w:ascii="Arial" w:hAnsi="Arial" w:cs="Arial"/>
          <w:sz w:val="24"/>
        </w:rPr>
        <w:t xml:space="preserve">Slide </w:t>
      </w:r>
      <w:r w:rsidR="00AE003D">
        <w:rPr>
          <w:rFonts w:ascii="Arial" w:hAnsi="Arial" w:cs="Arial"/>
          <w:sz w:val="24"/>
        </w:rPr>
        <w:t>3.</w:t>
      </w:r>
    </w:p>
    <w:p w14:paraId="2D45F73C" w14:textId="5126F3BD" w:rsidR="00765304" w:rsidRDefault="001E6FB2" w:rsidP="00886D89">
      <w:pPr>
        <w:spacing w:line="360" w:lineRule="auto"/>
        <w:jc w:val="both"/>
        <w:rPr>
          <w:rFonts w:ascii="Arial" w:hAnsi="Arial" w:cs="Arial"/>
          <w:sz w:val="24"/>
        </w:rPr>
      </w:pPr>
      <w:r>
        <w:rPr>
          <w:noProof/>
        </w:rPr>
        <w:drawing>
          <wp:inline distT="0" distB="0" distL="0" distR="0" wp14:anchorId="1BA5291D" wp14:editId="5D866C55">
            <wp:extent cx="6576060" cy="4312920"/>
            <wp:effectExtent l="0" t="0" r="0" b="0"/>
            <wp:docPr id="2120737955" name="Picture 1" descr="A close-up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737955" name="Picture 1" descr="A close-up of a presentation&#10;&#10;Description automatically generated"/>
                    <pic:cNvPicPr/>
                  </pic:nvPicPr>
                  <pic:blipFill>
                    <a:blip r:embed="rId14"/>
                    <a:stretch>
                      <a:fillRect/>
                    </a:stretch>
                  </pic:blipFill>
                  <pic:spPr>
                    <a:xfrm>
                      <a:off x="0" y="0"/>
                      <a:ext cx="6576060" cy="4312920"/>
                    </a:xfrm>
                    <a:prstGeom prst="rect">
                      <a:avLst/>
                    </a:prstGeom>
                  </pic:spPr>
                </pic:pic>
              </a:graphicData>
            </a:graphic>
          </wp:inline>
        </w:drawing>
      </w:r>
    </w:p>
    <w:p w14:paraId="3D796401" w14:textId="77777777" w:rsidR="00AE003D" w:rsidRDefault="00AE003D" w:rsidP="00886D89">
      <w:pPr>
        <w:spacing w:line="360" w:lineRule="auto"/>
        <w:jc w:val="both"/>
        <w:rPr>
          <w:rFonts w:ascii="Arial" w:hAnsi="Arial" w:cs="Arial"/>
          <w:sz w:val="24"/>
        </w:rPr>
      </w:pPr>
    </w:p>
    <w:p w14:paraId="5AA9864F" w14:textId="77777777" w:rsidR="00AE003D" w:rsidRDefault="00AE003D" w:rsidP="00886D89">
      <w:pPr>
        <w:spacing w:line="360" w:lineRule="auto"/>
        <w:jc w:val="both"/>
        <w:rPr>
          <w:rFonts w:ascii="Arial" w:hAnsi="Arial" w:cs="Arial"/>
          <w:sz w:val="24"/>
        </w:rPr>
      </w:pPr>
    </w:p>
    <w:p w14:paraId="6E41A5CD" w14:textId="77777777" w:rsidR="00AE003D" w:rsidRDefault="00AE003D" w:rsidP="00886D89">
      <w:pPr>
        <w:spacing w:line="360" w:lineRule="auto"/>
        <w:jc w:val="both"/>
        <w:rPr>
          <w:rFonts w:ascii="Arial" w:hAnsi="Arial" w:cs="Arial"/>
          <w:sz w:val="24"/>
        </w:rPr>
      </w:pPr>
    </w:p>
    <w:p w14:paraId="1AA2E45F" w14:textId="77777777" w:rsidR="00AE003D" w:rsidRDefault="00AE003D" w:rsidP="00886D89">
      <w:pPr>
        <w:spacing w:line="360" w:lineRule="auto"/>
        <w:jc w:val="both"/>
        <w:rPr>
          <w:rFonts w:ascii="Arial" w:hAnsi="Arial" w:cs="Arial"/>
          <w:sz w:val="24"/>
        </w:rPr>
      </w:pPr>
    </w:p>
    <w:p w14:paraId="405D3CA7" w14:textId="77777777" w:rsidR="00AE003D" w:rsidRDefault="00AE003D" w:rsidP="00886D89">
      <w:pPr>
        <w:spacing w:line="360" w:lineRule="auto"/>
        <w:jc w:val="both"/>
        <w:rPr>
          <w:rFonts w:ascii="Arial" w:hAnsi="Arial" w:cs="Arial"/>
          <w:sz w:val="24"/>
        </w:rPr>
      </w:pPr>
    </w:p>
    <w:p w14:paraId="3AC23BF7" w14:textId="77777777" w:rsidR="00AE003D" w:rsidRDefault="00AE003D" w:rsidP="00886D89">
      <w:pPr>
        <w:spacing w:line="360" w:lineRule="auto"/>
        <w:jc w:val="both"/>
        <w:rPr>
          <w:rFonts w:ascii="Arial" w:hAnsi="Arial" w:cs="Arial"/>
          <w:sz w:val="24"/>
        </w:rPr>
      </w:pPr>
    </w:p>
    <w:p w14:paraId="71877E6A" w14:textId="77777777" w:rsidR="00AE003D" w:rsidRDefault="00AE003D" w:rsidP="00886D89">
      <w:pPr>
        <w:spacing w:line="360" w:lineRule="auto"/>
        <w:jc w:val="both"/>
        <w:rPr>
          <w:rFonts w:ascii="Arial" w:hAnsi="Arial" w:cs="Arial"/>
          <w:sz w:val="24"/>
        </w:rPr>
      </w:pPr>
    </w:p>
    <w:p w14:paraId="68754413" w14:textId="77777777" w:rsidR="00AE003D" w:rsidRDefault="00AE003D" w:rsidP="00886D89">
      <w:pPr>
        <w:spacing w:line="360" w:lineRule="auto"/>
        <w:jc w:val="both"/>
        <w:rPr>
          <w:rFonts w:ascii="Arial" w:hAnsi="Arial" w:cs="Arial"/>
          <w:sz w:val="24"/>
        </w:rPr>
      </w:pPr>
    </w:p>
    <w:p w14:paraId="18FF4825" w14:textId="77777777" w:rsidR="00AE003D" w:rsidRDefault="00AE003D" w:rsidP="00886D89">
      <w:pPr>
        <w:spacing w:line="360" w:lineRule="auto"/>
        <w:jc w:val="both"/>
        <w:rPr>
          <w:rFonts w:ascii="Arial" w:hAnsi="Arial" w:cs="Arial"/>
          <w:sz w:val="24"/>
        </w:rPr>
      </w:pPr>
    </w:p>
    <w:p w14:paraId="78008701" w14:textId="77777777" w:rsidR="00AE003D" w:rsidRDefault="00AE003D" w:rsidP="00886D89">
      <w:pPr>
        <w:spacing w:line="360" w:lineRule="auto"/>
        <w:jc w:val="both"/>
        <w:rPr>
          <w:rFonts w:ascii="Arial" w:hAnsi="Arial" w:cs="Arial"/>
          <w:sz w:val="24"/>
        </w:rPr>
      </w:pPr>
    </w:p>
    <w:p w14:paraId="702A90FC" w14:textId="2F8B132E" w:rsidR="00765304" w:rsidRDefault="00765304" w:rsidP="00886D89">
      <w:pPr>
        <w:spacing w:line="360" w:lineRule="auto"/>
        <w:jc w:val="both"/>
        <w:rPr>
          <w:rFonts w:ascii="Arial" w:hAnsi="Arial" w:cs="Arial"/>
          <w:sz w:val="24"/>
        </w:rPr>
      </w:pPr>
      <w:r>
        <w:rPr>
          <w:rFonts w:ascii="Arial" w:hAnsi="Arial" w:cs="Arial"/>
          <w:sz w:val="24"/>
        </w:rPr>
        <w:t>Slide 4.</w:t>
      </w:r>
    </w:p>
    <w:p w14:paraId="2C090BBC" w14:textId="7696EDE5" w:rsidR="00765304" w:rsidRDefault="001E6FB2" w:rsidP="00886D89">
      <w:pPr>
        <w:spacing w:line="360" w:lineRule="auto"/>
        <w:jc w:val="both"/>
        <w:rPr>
          <w:rFonts w:ascii="Arial" w:hAnsi="Arial" w:cs="Arial"/>
          <w:sz w:val="24"/>
        </w:rPr>
      </w:pPr>
      <w:r>
        <w:rPr>
          <w:noProof/>
        </w:rPr>
        <w:drawing>
          <wp:inline distT="0" distB="0" distL="0" distR="0" wp14:anchorId="173156FD" wp14:editId="4AE166AE">
            <wp:extent cx="6537960" cy="4152900"/>
            <wp:effectExtent l="0" t="0" r="0" b="0"/>
            <wp:docPr id="1922974388" name="Picture 1" descr="A white paper with text and blue light bul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974388" name="Picture 1" descr="A white paper with text and blue light bulb&#10;&#10;Description automatically generated"/>
                    <pic:cNvPicPr/>
                  </pic:nvPicPr>
                  <pic:blipFill>
                    <a:blip r:embed="rId15"/>
                    <a:stretch>
                      <a:fillRect/>
                    </a:stretch>
                  </pic:blipFill>
                  <pic:spPr>
                    <a:xfrm>
                      <a:off x="0" y="0"/>
                      <a:ext cx="6537960" cy="4152900"/>
                    </a:xfrm>
                    <a:prstGeom prst="rect">
                      <a:avLst/>
                    </a:prstGeom>
                  </pic:spPr>
                </pic:pic>
              </a:graphicData>
            </a:graphic>
          </wp:inline>
        </w:drawing>
      </w:r>
    </w:p>
    <w:p w14:paraId="7213EC42" w14:textId="77777777" w:rsidR="00765304" w:rsidRDefault="00765304" w:rsidP="00886D89">
      <w:pPr>
        <w:spacing w:line="360" w:lineRule="auto"/>
        <w:jc w:val="both"/>
        <w:rPr>
          <w:rFonts w:ascii="Arial" w:hAnsi="Arial" w:cs="Arial"/>
          <w:sz w:val="24"/>
        </w:rPr>
      </w:pPr>
    </w:p>
    <w:p w14:paraId="015B8C54" w14:textId="77777777" w:rsidR="00765304" w:rsidRDefault="00765304" w:rsidP="00886D89">
      <w:pPr>
        <w:spacing w:line="360" w:lineRule="auto"/>
        <w:jc w:val="both"/>
        <w:rPr>
          <w:rFonts w:ascii="Arial" w:hAnsi="Arial" w:cs="Arial"/>
          <w:sz w:val="24"/>
        </w:rPr>
      </w:pPr>
    </w:p>
    <w:p w14:paraId="302318CE" w14:textId="77777777" w:rsidR="00765304" w:rsidRDefault="00765304" w:rsidP="00886D89">
      <w:pPr>
        <w:spacing w:line="360" w:lineRule="auto"/>
        <w:jc w:val="both"/>
        <w:rPr>
          <w:rFonts w:ascii="Arial" w:hAnsi="Arial" w:cs="Arial"/>
          <w:sz w:val="24"/>
        </w:rPr>
      </w:pPr>
    </w:p>
    <w:p w14:paraId="4D7B69B5" w14:textId="77777777" w:rsidR="00765304" w:rsidRDefault="00765304" w:rsidP="00886D89">
      <w:pPr>
        <w:spacing w:line="360" w:lineRule="auto"/>
        <w:jc w:val="both"/>
        <w:rPr>
          <w:rFonts w:ascii="Arial" w:hAnsi="Arial" w:cs="Arial"/>
          <w:sz w:val="24"/>
        </w:rPr>
      </w:pPr>
    </w:p>
    <w:p w14:paraId="5146B788" w14:textId="77777777" w:rsidR="00AE003D" w:rsidRDefault="00AE003D" w:rsidP="00886D89">
      <w:pPr>
        <w:spacing w:line="360" w:lineRule="auto"/>
        <w:jc w:val="both"/>
        <w:rPr>
          <w:rFonts w:ascii="Arial" w:hAnsi="Arial" w:cs="Arial"/>
          <w:sz w:val="24"/>
        </w:rPr>
      </w:pPr>
    </w:p>
    <w:p w14:paraId="7351E324" w14:textId="77777777" w:rsidR="00AE003D" w:rsidRDefault="00AE003D" w:rsidP="00886D89">
      <w:pPr>
        <w:spacing w:line="360" w:lineRule="auto"/>
        <w:jc w:val="both"/>
        <w:rPr>
          <w:rFonts w:ascii="Arial" w:hAnsi="Arial" w:cs="Arial"/>
          <w:sz w:val="24"/>
        </w:rPr>
      </w:pPr>
    </w:p>
    <w:p w14:paraId="3D3179E5" w14:textId="77777777" w:rsidR="00AE003D" w:rsidRDefault="00AE003D" w:rsidP="00886D89">
      <w:pPr>
        <w:spacing w:line="360" w:lineRule="auto"/>
        <w:jc w:val="both"/>
        <w:rPr>
          <w:rFonts w:ascii="Arial" w:hAnsi="Arial" w:cs="Arial"/>
          <w:sz w:val="24"/>
        </w:rPr>
      </w:pPr>
    </w:p>
    <w:p w14:paraId="532D36AF" w14:textId="77777777" w:rsidR="00AE003D" w:rsidRDefault="00AE003D" w:rsidP="00886D89">
      <w:pPr>
        <w:spacing w:line="360" w:lineRule="auto"/>
        <w:jc w:val="both"/>
        <w:rPr>
          <w:rFonts w:ascii="Arial" w:hAnsi="Arial" w:cs="Arial"/>
          <w:sz w:val="24"/>
        </w:rPr>
      </w:pPr>
    </w:p>
    <w:p w14:paraId="3EA63F5F" w14:textId="77777777" w:rsidR="00AE003D" w:rsidRDefault="00AE003D" w:rsidP="00886D89">
      <w:pPr>
        <w:spacing w:line="360" w:lineRule="auto"/>
        <w:jc w:val="both"/>
        <w:rPr>
          <w:rFonts w:ascii="Arial" w:hAnsi="Arial" w:cs="Arial"/>
          <w:sz w:val="24"/>
        </w:rPr>
      </w:pPr>
    </w:p>
    <w:p w14:paraId="6448E582" w14:textId="77777777" w:rsidR="00AE003D" w:rsidRDefault="00AE003D" w:rsidP="00886D89">
      <w:pPr>
        <w:spacing w:line="360" w:lineRule="auto"/>
        <w:jc w:val="both"/>
        <w:rPr>
          <w:rFonts w:ascii="Arial" w:hAnsi="Arial" w:cs="Arial"/>
          <w:sz w:val="24"/>
        </w:rPr>
      </w:pPr>
    </w:p>
    <w:p w14:paraId="2DB8B4D4" w14:textId="77777777" w:rsidR="00AE003D" w:rsidRDefault="00AE003D" w:rsidP="00886D89">
      <w:pPr>
        <w:spacing w:line="360" w:lineRule="auto"/>
        <w:jc w:val="both"/>
        <w:rPr>
          <w:rFonts w:ascii="Arial" w:hAnsi="Arial" w:cs="Arial"/>
          <w:sz w:val="24"/>
        </w:rPr>
      </w:pPr>
    </w:p>
    <w:p w14:paraId="27FCE607" w14:textId="77777777" w:rsidR="00AE003D" w:rsidRDefault="00AE003D" w:rsidP="00886D89">
      <w:pPr>
        <w:spacing w:line="360" w:lineRule="auto"/>
        <w:jc w:val="both"/>
        <w:rPr>
          <w:rFonts w:ascii="Arial" w:hAnsi="Arial" w:cs="Arial"/>
          <w:sz w:val="24"/>
        </w:rPr>
      </w:pPr>
    </w:p>
    <w:p w14:paraId="309A1417" w14:textId="77777777" w:rsidR="00AE003D" w:rsidRDefault="00AE003D" w:rsidP="00886D89">
      <w:pPr>
        <w:spacing w:line="360" w:lineRule="auto"/>
        <w:jc w:val="both"/>
        <w:rPr>
          <w:rFonts w:ascii="Arial" w:hAnsi="Arial" w:cs="Arial"/>
          <w:sz w:val="24"/>
        </w:rPr>
      </w:pPr>
    </w:p>
    <w:p w14:paraId="1293260D" w14:textId="2C115942" w:rsidR="00765304" w:rsidRDefault="00765304" w:rsidP="00886D89">
      <w:pPr>
        <w:spacing w:line="360" w:lineRule="auto"/>
        <w:jc w:val="both"/>
        <w:rPr>
          <w:rFonts w:ascii="Arial" w:hAnsi="Arial" w:cs="Arial"/>
          <w:sz w:val="24"/>
        </w:rPr>
      </w:pPr>
      <w:r>
        <w:rPr>
          <w:rFonts w:ascii="Arial" w:hAnsi="Arial" w:cs="Arial"/>
          <w:sz w:val="24"/>
        </w:rPr>
        <w:t>Slide 5.</w:t>
      </w:r>
    </w:p>
    <w:p w14:paraId="32278210" w14:textId="5943C06F" w:rsidR="00765304" w:rsidRDefault="001E6FB2" w:rsidP="00886D89">
      <w:pPr>
        <w:spacing w:line="360" w:lineRule="auto"/>
        <w:jc w:val="both"/>
        <w:rPr>
          <w:rFonts w:ascii="Arial" w:hAnsi="Arial" w:cs="Arial"/>
          <w:sz w:val="24"/>
        </w:rPr>
      </w:pPr>
      <w:r>
        <w:rPr>
          <w:noProof/>
        </w:rPr>
        <w:drawing>
          <wp:inline distT="0" distB="0" distL="0" distR="0" wp14:anchorId="173A35CC" wp14:editId="20F90388">
            <wp:extent cx="6537960" cy="3977640"/>
            <wp:effectExtent l="0" t="0" r="0" b="3810"/>
            <wp:docPr id="26238817"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38817" name="Picture 1" descr="A white paper with black text&#10;&#10;Description automatically generated"/>
                    <pic:cNvPicPr/>
                  </pic:nvPicPr>
                  <pic:blipFill>
                    <a:blip r:embed="rId16"/>
                    <a:stretch>
                      <a:fillRect/>
                    </a:stretch>
                  </pic:blipFill>
                  <pic:spPr>
                    <a:xfrm>
                      <a:off x="0" y="0"/>
                      <a:ext cx="6537960" cy="3977640"/>
                    </a:xfrm>
                    <a:prstGeom prst="rect">
                      <a:avLst/>
                    </a:prstGeom>
                  </pic:spPr>
                </pic:pic>
              </a:graphicData>
            </a:graphic>
          </wp:inline>
        </w:drawing>
      </w:r>
    </w:p>
    <w:p w14:paraId="096FBEDB" w14:textId="77777777" w:rsidR="00AE003D" w:rsidRDefault="00AE003D" w:rsidP="00886D89">
      <w:pPr>
        <w:spacing w:line="360" w:lineRule="auto"/>
        <w:jc w:val="both"/>
        <w:rPr>
          <w:rFonts w:ascii="Arial" w:hAnsi="Arial" w:cs="Arial"/>
          <w:sz w:val="24"/>
        </w:rPr>
      </w:pPr>
    </w:p>
    <w:p w14:paraId="64552117" w14:textId="77777777" w:rsidR="00AE003D" w:rsidRDefault="00AE003D" w:rsidP="00886D89">
      <w:pPr>
        <w:spacing w:line="360" w:lineRule="auto"/>
        <w:jc w:val="both"/>
        <w:rPr>
          <w:rFonts w:ascii="Arial" w:hAnsi="Arial" w:cs="Arial"/>
          <w:sz w:val="24"/>
        </w:rPr>
      </w:pPr>
    </w:p>
    <w:p w14:paraId="1BBAE67C" w14:textId="77777777" w:rsidR="00AE003D" w:rsidRDefault="00AE003D" w:rsidP="00886D89">
      <w:pPr>
        <w:spacing w:line="360" w:lineRule="auto"/>
        <w:jc w:val="both"/>
        <w:rPr>
          <w:rFonts w:ascii="Arial" w:hAnsi="Arial" w:cs="Arial"/>
          <w:sz w:val="24"/>
        </w:rPr>
      </w:pPr>
    </w:p>
    <w:p w14:paraId="76198015" w14:textId="77777777" w:rsidR="00AE003D" w:rsidRDefault="00AE003D" w:rsidP="00886D89">
      <w:pPr>
        <w:spacing w:line="360" w:lineRule="auto"/>
        <w:jc w:val="both"/>
        <w:rPr>
          <w:rFonts w:ascii="Arial" w:hAnsi="Arial" w:cs="Arial"/>
          <w:sz w:val="24"/>
        </w:rPr>
      </w:pPr>
    </w:p>
    <w:p w14:paraId="5FDD52DA" w14:textId="77777777" w:rsidR="00AE003D" w:rsidRDefault="00AE003D" w:rsidP="00886D89">
      <w:pPr>
        <w:spacing w:line="360" w:lineRule="auto"/>
        <w:jc w:val="both"/>
        <w:rPr>
          <w:rFonts w:ascii="Arial" w:hAnsi="Arial" w:cs="Arial"/>
          <w:sz w:val="24"/>
        </w:rPr>
      </w:pPr>
    </w:p>
    <w:p w14:paraId="188A5111" w14:textId="77777777" w:rsidR="00AE003D" w:rsidRDefault="00AE003D" w:rsidP="00886D89">
      <w:pPr>
        <w:spacing w:line="360" w:lineRule="auto"/>
        <w:jc w:val="both"/>
        <w:rPr>
          <w:rFonts w:ascii="Arial" w:hAnsi="Arial" w:cs="Arial"/>
          <w:sz w:val="24"/>
        </w:rPr>
      </w:pPr>
    </w:p>
    <w:p w14:paraId="08898524" w14:textId="77777777" w:rsidR="00AE003D" w:rsidRDefault="00AE003D" w:rsidP="00886D89">
      <w:pPr>
        <w:spacing w:line="360" w:lineRule="auto"/>
        <w:jc w:val="both"/>
        <w:rPr>
          <w:rFonts w:ascii="Arial" w:hAnsi="Arial" w:cs="Arial"/>
          <w:sz w:val="24"/>
        </w:rPr>
      </w:pPr>
    </w:p>
    <w:p w14:paraId="152A6CE0" w14:textId="77777777" w:rsidR="00AE003D" w:rsidRDefault="00AE003D" w:rsidP="00886D89">
      <w:pPr>
        <w:spacing w:line="360" w:lineRule="auto"/>
        <w:jc w:val="both"/>
        <w:rPr>
          <w:rFonts w:ascii="Arial" w:hAnsi="Arial" w:cs="Arial"/>
          <w:sz w:val="24"/>
        </w:rPr>
      </w:pPr>
    </w:p>
    <w:p w14:paraId="5DD9D476" w14:textId="77777777" w:rsidR="00AE003D" w:rsidRDefault="00AE003D" w:rsidP="00886D89">
      <w:pPr>
        <w:spacing w:line="360" w:lineRule="auto"/>
        <w:jc w:val="both"/>
        <w:rPr>
          <w:rFonts w:ascii="Arial" w:hAnsi="Arial" w:cs="Arial"/>
          <w:sz w:val="24"/>
        </w:rPr>
      </w:pPr>
    </w:p>
    <w:p w14:paraId="2B036D0A" w14:textId="77777777" w:rsidR="00AE003D" w:rsidRDefault="00AE003D" w:rsidP="00886D89">
      <w:pPr>
        <w:spacing w:line="360" w:lineRule="auto"/>
        <w:jc w:val="both"/>
        <w:rPr>
          <w:rFonts w:ascii="Arial" w:hAnsi="Arial" w:cs="Arial"/>
          <w:sz w:val="24"/>
        </w:rPr>
      </w:pPr>
    </w:p>
    <w:p w14:paraId="30B56246" w14:textId="7C9E8792" w:rsidR="00765304" w:rsidRDefault="00765304" w:rsidP="00886D89">
      <w:pPr>
        <w:spacing w:line="360" w:lineRule="auto"/>
        <w:jc w:val="both"/>
        <w:rPr>
          <w:rFonts w:ascii="Arial" w:hAnsi="Arial" w:cs="Arial"/>
          <w:sz w:val="24"/>
        </w:rPr>
      </w:pPr>
      <w:r>
        <w:rPr>
          <w:rFonts w:ascii="Arial" w:hAnsi="Arial" w:cs="Arial"/>
          <w:sz w:val="24"/>
        </w:rPr>
        <w:t>Slide 6.</w:t>
      </w:r>
    </w:p>
    <w:p w14:paraId="3987F5B1" w14:textId="43DC25E1" w:rsidR="00765304" w:rsidRPr="00A47BE6" w:rsidRDefault="00765304" w:rsidP="00886D89">
      <w:pPr>
        <w:spacing w:line="360" w:lineRule="auto"/>
        <w:jc w:val="both"/>
        <w:rPr>
          <w:rFonts w:ascii="Arial" w:hAnsi="Arial" w:cs="Arial"/>
          <w:sz w:val="24"/>
          <w:szCs w:val="24"/>
        </w:rPr>
      </w:pPr>
    </w:p>
    <w:p w14:paraId="2FE94E1C" w14:textId="434FDEEA" w:rsidR="00765304" w:rsidRDefault="00A47BE6" w:rsidP="00886D89">
      <w:pPr>
        <w:spacing w:line="360" w:lineRule="auto"/>
        <w:jc w:val="both"/>
        <w:rPr>
          <w:rFonts w:ascii="Arial" w:hAnsi="Arial" w:cs="Arial"/>
          <w:sz w:val="24"/>
        </w:rPr>
      </w:pPr>
      <w:r>
        <w:rPr>
          <w:noProof/>
        </w:rPr>
        <w:drawing>
          <wp:inline distT="0" distB="0" distL="0" distR="0" wp14:anchorId="6A278FDF" wp14:editId="6E4FA158">
            <wp:extent cx="6560820" cy="4251960"/>
            <wp:effectExtent l="0" t="0" r="0" b="0"/>
            <wp:docPr id="5427264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26483" name="Picture 1" descr="A screenshot of a computer&#10;&#10;Description automatically generated"/>
                    <pic:cNvPicPr/>
                  </pic:nvPicPr>
                  <pic:blipFill>
                    <a:blip r:embed="rId17"/>
                    <a:stretch>
                      <a:fillRect/>
                    </a:stretch>
                  </pic:blipFill>
                  <pic:spPr>
                    <a:xfrm>
                      <a:off x="0" y="0"/>
                      <a:ext cx="6560820" cy="4251960"/>
                    </a:xfrm>
                    <a:prstGeom prst="rect">
                      <a:avLst/>
                    </a:prstGeom>
                  </pic:spPr>
                </pic:pic>
              </a:graphicData>
            </a:graphic>
          </wp:inline>
        </w:drawing>
      </w:r>
    </w:p>
    <w:p w14:paraId="2466549A" w14:textId="77777777" w:rsidR="00765304" w:rsidRDefault="00765304" w:rsidP="00886D89">
      <w:pPr>
        <w:spacing w:line="360" w:lineRule="auto"/>
        <w:jc w:val="both"/>
        <w:rPr>
          <w:rFonts w:ascii="Arial" w:hAnsi="Arial" w:cs="Arial"/>
          <w:sz w:val="24"/>
        </w:rPr>
      </w:pPr>
    </w:p>
    <w:p w14:paraId="04C855EA" w14:textId="77777777" w:rsidR="00765304" w:rsidRDefault="00765304" w:rsidP="00886D89">
      <w:pPr>
        <w:spacing w:line="360" w:lineRule="auto"/>
        <w:jc w:val="both"/>
        <w:rPr>
          <w:rFonts w:ascii="Arial" w:hAnsi="Arial" w:cs="Arial"/>
          <w:sz w:val="24"/>
        </w:rPr>
      </w:pPr>
    </w:p>
    <w:p w14:paraId="1494ADCE" w14:textId="77777777" w:rsidR="00765304" w:rsidRDefault="00765304" w:rsidP="00886D89">
      <w:pPr>
        <w:spacing w:line="360" w:lineRule="auto"/>
        <w:jc w:val="both"/>
        <w:rPr>
          <w:rFonts w:ascii="Arial" w:hAnsi="Arial" w:cs="Arial"/>
          <w:sz w:val="24"/>
        </w:rPr>
      </w:pPr>
    </w:p>
    <w:p w14:paraId="304DA81D" w14:textId="77777777" w:rsidR="00AE003D" w:rsidRDefault="00AE003D" w:rsidP="00886D89">
      <w:pPr>
        <w:spacing w:line="360" w:lineRule="auto"/>
        <w:jc w:val="both"/>
        <w:rPr>
          <w:rFonts w:ascii="Arial" w:hAnsi="Arial" w:cs="Arial"/>
          <w:sz w:val="24"/>
        </w:rPr>
      </w:pPr>
    </w:p>
    <w:p w14:paraId="16FE0F9A" w14:textId="77777777" w:rsidR="00AE003D" w:rsidRDefault="00AE003D" w:rsidP="00886D89">
      <w:pPr>
        <w:spacing w:line="360" w:lineRule="auto"/>
        <w:jc w:val="both"/>
        <w:rPr>
          <w:rFonts w:ascii="Arial" w:hAnsi="Arial" w:cs="Arial"/>
          <w:sz w:val="24"/>
        </w:rPr>
      </w:pPr>
    </w:p>
    <w:p w14:paraId="191E7149" w14:textId="77777777" w:rsidR="00AE003D" w:rsidRDefault="00AE003D" w:rsidP="00886D89">
      <w:pPr>
        <w:spacing w:line="360" w:lineRule="auto"/>
        <w:jc w:val="both"/>
        <w:rPr>
          <w:rFonts w:ascii="Arial" w:hAnsi="Arial" w:cs="Arial"/>
          <w:sz w:val="24"/>
        </w:rPr>
      </w:pPr>
    </w:p>
    <w:p w14:paraId="76A5346D" w14:textId="77777777" w:rsidR="00AE003D" w:rsidRDefault="00AE003D" w:rsidP="00886D89">
      <w:pPr>
        <w:spacing w:line="360" w:lineRule="auto"/>
        <w:jc w:val="both"/>
        <w:rPr>
          <w:rFonts w:ascii="Arial" w:hAnsi="Arial" w:cs="Arial"/>
          <w:sz w:val="24"/>
        </w:rPr>
      </w:pPr>
    </w:p>
    <w:p w14:paraId="39324EBD" w14:textId="77777777" w:rsidR="00AE003D" w:rsidRDefault="00AE003D" w:rsidP="00886D89">
      <w:pPr>
        <w:spacing w:line="360" w:lineRule="auto"/>
        <w:jc w:val="both"/>
        <w:rPr>
          <w:rFonts w:ascii="Arial" w:hAnsi="Arial" w:cs="Arial"/>
          <w:sz w:val="24"/>
        </w:rPr>
      </w:pPr>
    </w:p>
    <w:p w14:paraId="540B5629" w14:textId="77777777" w:rsidR="00AE003D" w:rsidRDefault="00AE003D" w:rsidP="00886D89">
      <w:pPr>
        <w:spacing w:line="360" w:lineRule="auto"/>
        <w:jc w:val="both"/>
        <w:rPr>
          <w:rFonts w:ascii="Arial" w:hAnsi="Arial" w:cs="Arial"/>
          <w:sz w:val="24"/>
        </w:rPr>
      </w:pPr>
    </w:p>
    <w:p w14:paraId="4BF07E63" w14:textId="77777777" w:rsidR="00AE003D" w:rsidRDefault="00AE003D" w:rsidP="00886D89">
      <w:pPr>
        <w:spacing w:line="360" w:lineRule="auto"/>
        <w:jc w:val="both"/>
        <w:rPr>
          <w:rFonts w:ascii="Arial" w:hAnsi="Arial" w:cs="Arial"/>
          <w:sz w:val="24"/>
        </w:rPr>
      </w:pPr>
    </w:p>
    <w:p w14:paraId="3DD3DF9B" w14:textId="77777777" w:rsidR="00AE003D" w:rsidRDefault="00AE003D" w:rsidP="00886D89">
      <w:pPr>
        <w:spacing w:line="360" w:lineRule="auto"/>
        <w:jc w:val="both"/>
        <w:rPr>
          <w:rFonts w:ascii="Arial" w:hAnsi="Arial" w:cs="Arial"/>
          <w:sz w:val="24"/>
        </w:rPr>
      </w:pPr>
    </w:p>
    <w:p w14:paraId="2532BFAD" w14:textId="642D6DA3" w:rsidR="007067A5" w:rsidRDefault="00765304" w:rsidP="00886D89">
      <w:pPr>
        <w:spacing w:line="360" w:lineRule="auto"/>
        <w:jc w:val="both"/>
        <w:rPr>
          <w:rFonts w:ascii="Arial" w:hAnsi="Arial" w:cs="Arial"/>
          <w:sz w:val="24"/>
        </w:rPr>
      </w:pPr>
      <w:r>
        <w:rPr>
          <w:rFonts w:ascii="Arial" w:hAnsi="Arial" w:cs="Arial"/>
          <w:sz w:val="24"/>
        </w:rPr>
        <w:t xml:space="preserve">Slide </w:t>
      </w:r>
      <w:r w:rsidR="007067A5">
        <w:rPr>
          <w:rFonts w:ascii="Arial" w:hAnsi="Arial" w:cs="Arial"/>
          <w:sz w:val="24"/>
        </w:rPr>
        <w:t>7.</w:t>
      </w:r>
    </w:p>
    <w:p w14:paraId="26DC695E" w14:textId="40234C4B" w:rsidR="00765304" w:rsidRDefault="004A103A" w:rsidP="00886D89">
      <w:pPr>
        <w:spacing w:line="360" w:lineRule="auto"/>
        <w:jc w:val="both"/>
        <w:rPr>
          <w:rFonts w:ascii="Arial" w:hAnsi="Arial" w:cs="Arial"/>
          <w:sz w:val="24"/>
        </w:rPr>
      </w:pPr>
      <w:r>
        <w:rPr>
          <w:noProof/>
        </w:rPr>
        <w:drawing>
          <wp:inline distT="0" distB="0" distL="0" distR="0" wp14:anchorId="0F0EB6DA" wp14:editId="3CC1CA6D">
            <wp:extent cx="6553200" cy="4091940"/>
            <wp:effectExtent l="0" t="0" r="0" b="3810"/>
            <wp:docPr id="54960027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600273" name="Picture 1" descr="A screen shot of a computer&#10;&#10;Description automatically generated"/>
                    <pic:cNvPicPr/>
                  </pic:nvPicPr>
                  <pic:blipFill>
                    <a:blip r:embed="rId18"/>
                    <a:stretch>
                      <a:fillRect/>
                    </a:stretch>
                  </pic:blipFill>
                  <pic:spPr>
                    <a:xfrm>
                      <a:off x="0" y="0"/>
                      <a:ext cx="6553200" cy="4091940"/>
                    </a:xfrm>
                    <a:prstGeom prst="rect">
                      <a:avLst/>
                    </a:prstGeom>
                  </pic:spPr>
                </pic:pic>
              </a:graphicData>
            </a:graphic>
          </wp:inline>
        </w:drawing>
      </w:r>
    </w:p>
    <w:p w14:paraId="70C2F118" w14:textId="40DF948E" w:rsidR="00765304" w:rsidRDefault="00765304" w:rsidP="00886D89">
      <w:pPr>
        <w:spacing w:line="360" w:lineRule="auto"/>
        <w:jc w:val="both"/>
        <w:rPr>
          <w:rFonts w:ascii="Arial" w:hAnsi="Arial" w:cs="Arial"/>
          <w:sz w:val="24"/>
        </w:rPr>
      </w:pPr>
    </w:p>
    <w:p w14:paraId="28655286" w14:textId="77777777" w:rsidR="00AE003D" w:rsidRDefault="00AE003D" w:rsidP="00886D89">
      <w:pPr>
        <w:spacing w:line="360" w:lineRule="auto"/>
        <w:jc w:val="both"/>
        <w:rPr>
          <w:rFonts w:ascii="Arial" w:hAnsi="Arial" w:cs="Arial"/>
          <w:sz w:val="24"/>
        </w:rPr>
      </w:pPr>
    </w:p>
    <w:p w14:paraId="0A6ECFEB" w14:textId="77777777" w:rsidR="00AE003D" w:rsidRDefault="00AE003D" w:rsidP="00886D89">
      <w:pPr>
        <w:spacing w:line="360" w:lineRule="auto"/>
        <w:jc w:val="both"/>
        <w:rPr>
          <w:rFonts w:ascii="Arial" w:hAnsi="Arial" w:cs="Arial"/>
          <w:sz w:val="24"/>
        </w:rPr>
      </w:pPr>
    </w:p>
    <w:p w14:paraId="0858C8B1" w14:textId="77777777" w:rsidR="00AE003D" w:rsidRDefault="00AE003D" w:rsidP="00886D89">
      <w:pPr>
        <w:spacing w:line="360" w:lineRule="auto"/>
        <w:jc w:val="both"/>
        <w:rPr>
          <w:rFonts w:ascii="Arial" w:hAnsi="Arial" w:cs="Arial"/>
          <w:sz w:val="24"/>
        </w:rPr>
      </w:pPr>
    </w:p>
    <w:p w14:paraId="1A071A72" w14:textId="77777777" w:rsidR="00AE003D" w:rsidRDefault="00AE003D" w:rsidP="00886D89">
      <w:pPr>
        <w:spacing w:line="360" w:lineRule="auto"/>
        <w:jc w:val="both"/>
        <w:rPr>
          <w:rFonts w:ascii="Arial" w:hAnsi="Arial" w:cs="Arial"/>
          <w:sz w:val="24"/>
        </w:rPr>
      </w:pPr>
    </w:p>
    <w:p w14:paraId="7553648A" w14:textId="77777777" w:rsidR="00AE003D" w:rsidRDefault="00AE003D" w:rsidP="00886D89">
      <w:pPr>
        <w:spacing w:line="360" w:lineRule="auto"/>
        <w:jc w:val="both"/>
        <w:rPr>
          <w:rFonts w:ascii="Arial" w:hAnsi="Arial" w:cs="Arial"/>
          <w:sz w:val="24"/>
        </w:rPr>
      </w:pPr>
    </w:p>
    <w:p w14:paraId="3FD6A1D1" w14:textId="77777777" w:rsidR="00AE003D" w:rsidRDefault="00AE003D" w:rsidP="00886D89">
      <w:pPr>
        <w:spacing w:line="360" w:lineRule="auto"/>
        <w:jc w:val="both"/>
        <w:rPr>
          <w:rFonts w:ascii="Arial" w:hAnsi="Arial" w:cs="Arial"/>
          <w:sz w:val="24"/>
        </w:rPr>
      </w:pPr>
    </w:p>
    <w:p w14:paraId="3B8EDDA9" w14:textId="77777777" w:rsidR="00AE003D" w:rsidRDefault="00AE003D" w:rsidP="00886D89">
      <w:pPr>
        <w:spacing w:line="360" w:lineRule="auto"/>
        <w:jc w:val="both"/>
        <w:rPr>
          <w:rFonts w:ascii="Arial" w:hAnsi="Arial" w:cs="Arial"/>
          <w:sz w:val="24"/>
        </w:rPr>
      </w:pPr>
    </w:p>
    <w:p w14:paraId="41C00FED" w14:textId="77777777" w:rsidR="00AE003D" w:rsidRDefault="00AE003D" w:rsidP="00886D89">
      <w:pPr>
        <w:spacing w:line="360" w:lineRule="auto"/>
        <w:jc w:val="both"/>
        <w:rPr>
          <w:rFonts w:ascii="Arial" w:hAnsi="Arial" w:cs="Arial"/>
          <w:sz w:val="24"/>
        </w:rPr>
      </w:pPr>
    </w:p>
    <w:p w14:paraId="459D56CA" w14:textId="77777777" w:rsidR="00AE003D" w:rsidRDefault="00AE003D" w:rsidP="00886D89">
      <w:pPr>
        <w:spacing w:line="360" w:lineRule="auto"/>
        <w:jc w:val="both"/>
        <w:rPr>
          <w:rFonts w:ascii="Arial" w:hAnsi="Arial" w:cs="Arial"/>
          <w:sz w:val="24"/>
        </w:rPr>
      </w:pPr>
    </w:p>
    <w:p w14:paraId="5CECE1EB" w14:textId="77777777" w:rsidR="00AE003D" w:rsidRDefault="00AE003D" w:rsidP="00886D89">
      <w:pPr>
        <w:spacing w:line="360" w:lineRule="auto"/>
        <w:jc w:val="both"/>
        <w:rPr>
          <w:rFonts w:ascii="Arial" w:hAnsi="Arial" w:cs="Arial"/>
          <w:sz w:val="24"/>
        </w:rPr>
      </w:pPr>
    </w:p>
    <w:p w14:paraId="01A81D89" w14:textId="01799917" w:rsidR="00765304" w:rsidRDefault="00765304" w:rsidP="00886D89">
      <w:pPr>
        <w:spacing w:line="360" w:lineRule="auto"/>
        <w:jc w:val="both"/>
        <w:rPr>
          <w:rFonts w:ascii="Arial" w:hAnsi="Arial" w:cs="Arial"/>
          <w:sz w:val="24"/>
        </w:rPr>
      </w:pPr>
      <w:r>
        <w:rPr>
          <w:rFonts w:ascii="Arial" w:hAnsi="Arial" w:cs="Arial"/>
          <w:sz w:val="24"/>
        </w:rPr>
        <w:t>Slide 8.</w:t>
      </w:r>
    </w:p>
    <w:p w14:paraId="2981AEF8" w14:textId="41B8F73F" w:rsidR="00765304" w:rsidRDefault="004A103A" w:rsidP="00886D89">
      <w:pPr>
        <w:spacing w:line="360" w:lineRule="auto"/>
        <w:jc w:val="both"/>
        <w:rPr>
          <w:rFonts w:ascii="Arial" w:hAnsi="Arial" w:cs="Arial"/>
          <w:sz w:val="24"/>
        </w:rPr>
      </w:pPr>
      <w:r>
        <w:rPr>
          <w:noProof/>
        </w:rPr>
        <w:drawing>
          <wp:inline distT="0" distB="0" distL="0" distR="0" wp14:anchorId="6FF1F29E" wp14:editId="0FB0DB58">
            <wp:extent cx="6568440" cy="4061460"/>
            <wp:effectExtent l="0" t="0" r="3810" b="0"/>
            <wp:docPr id="787072934" name="Picture 1" descr="A close-up of a white enve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072934" name="Picture 1" descr="A close-up of a white envelope&#10;&#10;Description automatically generated"/>
                    <pic:cNvPicPr/>
                  </pic:nvPicPr>
                  <pic:blipFill>
                    <a:blip r:embed="rId19"/>
                    <a:stretch>
                      <a:fillRect/>
                    </a:stretch>
                  </pic:blipFill>
                  <pic:spPr>
                    <a:xfrm>
                      <a:off x="0" y="0"/>
                      <a:ext cx="6568440" cy="4061460"/>
                    </a:xfrm>
                    <a:prstGeom prst="rect">
                      <a:avLst/>
                    </a:prstGeom>
                  </pic:spPr>
                </pic:pic>
              </a:graphicData>
            </a:graphic>
          </wp:inline>
        </w:drawing>
      </w:r>
    </w:p>
    <w:p w14:paraId="6F221B49" w14:textId="77777777" w:rsidR="00765304" w:rsidRDefault="00765304" w:rsidP="00886D89">
      <w:pPr>
        <w:spacing w:line="360" w:lineRule="auto"/>
        <w:jc w:val="both"/>
        <w:rPr>
          <w:rFonts w:ascii="Arial" w:hAnsi="Arial" w:cs="Arial"/>
          <w:sz w:val="24"/>
        </w:rPr>
      </w:pPr>
    </w:p>
    <w:p w14:paraId="0A7DB7E5" w14:textId="77777777" w:rsidR="00765304" w:rsidRDefault="00765304" w:rsidP="00886D89">
      <w:pPr>
        <w:spacing w:line="360" w:lineRule="auto"/>
        <w:jc w:val="both"/>
        <w:rPr>
          <w:rFonts w:ascii="Arial" w:hAnsi="Arial" w:cs="Arial"/>
          <w:sz w:val="24"/>
        </w:rPr>
      </w:pPr>
    </w:p>
    <w:p w14:paraId="14048B82" w14:textId="77777777" w:rsidR="00765304" w:rsidRDefault="00765304" w:rsidP="00886D89">
      <w:pPr>
        <w:spacing w:line="360" w:lineRule="auto"/>
        <w:jc w:val="both"/>
        <w:rPr>
          <w:rFonts w:ascii="Arial" w:hAnsi="Arial" w:cs="Arial"/>
          <w:sz w:val="24"/>
        </w:rPr>
      </w:pPr>
    </w:p>
    <w:p w14:paraId="0D68C05D" w14:textId="77777777" w:rsidR="00765304" w:rsidRDefault="00765304" w:rsidP="00886D89">
      <w:pPr>
        <w:spacing w:line="360" w:lineRule="auto"/>
        <w:jc w:val="both"/>
        <w:rPr>
          <w:rFonts w:ascii="Arial" w:hAnsi="Arial" w:cs="Arial"/>
          <w:sz w:val="24"/>
        </w:rPr>
      </w:pPr>
    </w:p>
    <w:p w14:paraId="5522CAA0" w14:textId="77777777" w:rsidR="00AE003D" w:rsidRDefault="00AE003D" w:rsidP="00886D89">
      <w:pPr>
        <w:spacing w:line="360" w:lineRule="auto"/>
        <w:jc w:val="both"/>
        <w:rPr>
          <w:rFonts w:ascii="Arial" w:hAnsi="Arial" w:cs="Arial"/>
          <w:sz w:val="24"/>
        </w:rPr>
      </w:pPr>
    </w:p>
    <w:p w14:paraId="2F735295" w14:textId="77777777" w:rsidR="00AE003D" w:rsidRDefault="00AE003D" w:rsidP="00886D89">
      <w:pPr>
        <w:spacing w:line="360" w:lineRule="auto"/>
        <w:jc w:val="both"/>
        <w:rPr>
          <w:rFonts w:ascii="Arial" w:hAnsi="Arial" w:cs="Arial"/>
          <w:sz w:val="24"/>
        </w:rPr>
      </w:pPr>
    </w:p>
    <w:p w14:paraId="3E530997" w14:textId="77777777" w:rsidR="00AE003D" w:rsidRDefault="00AE003D" w:rsidP="00886D89">
      <w:pPr>
        <w:spacing w:line="360" w:lineRule="auto"/>
        <w:jc w:val="both"/>
        <w:rPr>
          <w:rFonts w:ascii="Arial" w:hAnsi="Arial" w:cs="Arial"/>
          <w:sz w:val="24"/>
        </w:rPr>
      </w:pPr>
    </w:p>
    <w:p w14:paraId="677FE997" w14:textId="7633DA85" w:rsidR="004A103A" w:rsidRDefault="00765304" w:rsidP="00886D89">
      <w:pPr>
        <w:spacing w:line="360" w:lineRule="auto"/>
        <w:jc w:val="both"/>
        <w:rPr>
          <w:rFonts w:ascii="Arial" w:hAnsi="Arial" w:cs="Arial"/>
          <w:sz w:val="24"/>
        </w:rPr>
      </w:pPr>
      <w:r>
        <w:rPr>
          <w:rFonts w:ascii="Arial" w:hAnsi="Arial" w:cs="Arial"/>
          <w:sz w:val="24"/>
        </w:rPr>
        <w:lastRenderedPageBreak/>
        <w:t>Slid</w:t>
      </w:r>
      <w:r w:rsidR="004A103A">
        <w:rPr>
          <w:rFonts w:ascii="Arial" w:hAnsi="Arial" w:cs="Arial"/>
          <w:sz w:val="24"/>
        </w:rPr>
        <w:t>e 9</w:t>
      </w:r>
    </w:p>
    <w:p w14:paraId="06A863DD" w14:textId="3C10B1C0" w:rsidR="00765304" w:rsidRDefault="004A103A" w:rsidP="00886D89">
      <w:pPr>
        <w:spacing w:line="360" w:lineRule="auto"/>
        <w:jc w:val="both"/>
        <w:rPr>
          <w:rFonts w:ascii="Arial" w:hAnsi="Arial" w:cs="Arial"/>
          <w:sz w:val="24"/>
        </w:rPr>
      </w:pPr>
      <w:r>
        <w:rPr>
          <w:noProof/>
        </w:rPr>
        <w:drawing>
          <wp:inline distT="0" distB="0" distL="0" distR="0" wp14:anchorId="11F933EC" wp14:editId="032CE75E">
            <wp:extent cx="6576060" cy="4846320"/>
            <wp:effectExtent l="0" t="0" r="0" b="0"/>
            <wp:docPr id="355839949"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839949" name="Picture 1" descr="A close-up of a paper&#10;&#10;Description automatically generated"/>
                    <pic:cNvPicPr/>
                  </pic:nvPicPr>
                  <pic:blipFill>
                    <a:blip r:embed="rId20"/>
                    <a:stretch>
                      <a:fillRect/>
                    </a:stretch>
                  </pic:blipFill>
                  <pic:spPr>
                    <a:xfrm>
                      <a:off x="0" y="0"/>
                      <a:ext cx="6576060" cy="4846320"/>
                    </a:xfrm>
                    <a:prstGeom prst="rect">
                      <a:avLst/>
                    </a:prstGeom>
                  </pic:spPr>
                </pic:pic>
              </a:graphicData>
            </a:graphic>
          </wp:inline>
        </w:drawing>
      </w:r>
    </w:p>
    <w:p w14:paraId="050BD1FB" w14:textId="6F950B47" w:rsidR="00765304" w:rsidRDefault="00765304" w:rsidP="00886D89">
      <w:pPr>
        <w:spacing w:line="360" w:lineRule="auto"/>
        <w:jc w:val="both"/>
        <w:rPr>
          <w:rFonts w:ascii="Arial" w:hAnsi="Arial" w:cs="Arial"/>
          <w:sz w:val="24"/>
        </w:rPr>
      </w:pPr>
    </w:p>
    <w:p w14:paraId="2958D6E2" w14:textId="77777777" w:rsidR="007067A5" w:rsidRDefault="007067A5" w:rsidP="00886D89">
      <w:pPr>
        <w:spacing w:line="360" w:lineRule="auto"/>
        <w:jc w:val="both"/>
        <w:rPr>
          <w:rFonts w:ascii="Arial" w:hAnsi="Arial" w:cs="Arial"/>
          <w:sz w:val="24"/>
        </w:rPr>
      </w:pPr>
    </w:p>
    <w:p w14:paraId="1F3CE54E" w14:textId="77777777" w:rsidR="007067A5" w:rsidRDefault="007067A5" w:rsidP="00886D89">
      <w:pPr>
        <w:spacing w:line="360" w:lineRule="auto"/>
        <w:jc w:val="both"/>
        <w:rPr>
          <w:rFonts w:ascii="Arial" w:hAnsi="Arial" w:cs="Arial"/>
          <w:sz w:val="24"/>
        </w:rPr>
      </w:pPr>
    </w:p>
    <w:p w14:paraId="6B77C041" w14:textId="77777777" w:rsidR="007067A5" w:rsidRDefault="007067A5" w:rsidP="00886D89">
      <w:pPr>
        <w:spacing w:line="360" w:lineRule="auto"/>
        <w:jc w:val="both"/>
        <w:rPr>
          <w:rFonts w:ascii="Arial" w:hAnsi="Arial" w:cs="Arial"/>
          <w:sz w:val="24"/>
        </w:rPr>
      </w:pPr>
    </w:p>
    <w:p w14:paraId="59F26750" w14:textId="77777777" w:rsidR="007067A5" w:rsidRDefault="007067A5" w:rsidP="00886D89">
      <w:pPr>
        <w:spacing w:line="360" w:lineRule="auto"/>
        <w:jc w:val="both"/>
        <w:rPr>
          <w:rFonts w:ascii="Arial" w:hAnsi="Arial" w:cs="Arial"/>
          <w:sz w:val="24"/>
        </w:rPr>
      </w:pPr>
    </w:p>
    <w:p w14:paraId="1311B8AD" w14:textId="77777777" w:rsidR="007067A5" w:rsidRDefault="007067A5" w:rsidP="00886D89">
      <w:pPr>
        <w:spacing w:line="360" w:lineRule="auto"/>
        <w:jc w:val="both"/>
        <w:rPr>
          <w:rFonts w:ascii="Arial" w:hAnsi="Arial" w:cs="Arial"/>
          <w:sz w:val="24"/>
        </w:rPr>
      </w:pPr>
    </w:p>
    <w:p w14:paraId="0C323C57" w14:textId="77777777" w:rsidR="007067A5" w:rsidRDefault="007067A5" w:rsidP="00886D89">
      <w:pPr>
        <w:spacing w:line="360" w:lineRule="auto"/>
        <w:jc w:val="both"/>
        <w:rPr>
          <w:rFonts w:ascii="Arial" w:hAnsi="Arial" w:cs="Arial"/>
          <w:sz w:val="24"/>
        </w:rPr>
      </w:pPr>
    </w:p>
    <w:p w14:paraId="360EDB74" w14:textId="77777777" w:rsidR="007067A5" w:rsidRDefault="007067A5" w:rsidP="00886D89">
      <w:pPr>
        <w:spacing w:line="360" w:lineRule="auto"/>
        <w:jc w:val="both"/>
        <w:rPr>
          <w:rFonts w:ascii="Arial" w:hAnsi="Arial" w:cs="Arial"/>
          <w:sz w:val="24"/>
        </w:rPr>
      </w:pPr>
    </w:p>
    <w:p w14:paraId="3E93E483" w14:textId="77777777" w:rsidR="007067A5" w:rsidRDefault="007067A5" w:rsidP="00886D89">
      <w:pPr>
        <w:spacing w:line="360" w:lineRule="auto"/>
        <w:jc w:val="both"/>
        <w:rPr>
          <w:rFonts w:ascii="Arial" w:hAnsi="Arial" w:cs="Arial"/>
          <w:sz w:val="24"/>
        </w:rPr>
      </w:pPr>
    </w:p>
    <w:p w14:paraId="37756B6D" w14:textId="77777777" w:rsidR="007067A5" w:rsidRDefault="007067A5" w:rsidP="00886D89">
      <w:pPr>
        <w:spacing w:line="360" w:lineRule="auto"/>
        <w:jc w:val="both"/>
        <w:rPr>
          <w:rFonts w:ascii="Arial" w:hAnsi="Arial" w:cs="Arial"/>
          <w:sz w:val="24"/>
        </w:rPr>
      </w:pPr>
    </w:p>
    <w:p w14:paraId="56441A00" w14:textId="77777777" w:rsidR="007067A5" w:rsidRDefault="007067A5" w:rsidP="00886D89">
      <w:pPr>
        <w:spacing w:line="360" w:lineRule="auto"/>
        <w:jc w:val="both"/>
        <w:rPr>
          <w:rFonts w:ascii="Arial" w:hAnsi="Arial" w:cs="Arial"/>
          <w:sz w:val="24"/>
        </w:rPr>
      </w:pPr>
    </w:p>
    <w:p w14:paraId="430B227F" w14:textId="77777777" w:rsidR="007067A5" w:rsidRDefault="007067A5" w:rsidP="00886D89">
      <w:pPr>
        <w:spacing w:line="360" w:lineRule="auto"/>
        <w:jc w:val="both"/>
        <w:rPr>
          <w:rFonts w:ascii="Arial" w:hAnsi="Arial" w:cs="Arial"/>
          <w:sz w:val="24"/>
        </w:rPr>
      </w:pPr>
    </w:p>
    <w:p w14:paraId="3183429B" w14:textId="0DA66205" w:rsidR="00765304" w:rsidRDefault="00765304" w:rsidP="00886D89">
      <w:pPr>
        <w:spacing w:line="360" w:lineRule="auto"/>
        <w:jc w:val="both"/>
        <w:rPr>
          <w:rFonts w:ascii="Arial" w:hAnsi="Arial" w:cs="Arial"/>
          <w:sz w:val="24"/>
        </w:rPr>
      </w:pPr>
      <w:r>
        <w:rPr>
          <w:rFonts w:ascii="Arial" w:hAnsi="Arial" w:cs="Arial"/>
          <w:sz w:val="24"/>
        </w:rPr>
        <w:t>Slide 10.</w:t>
      </w:r>
    </w:p>
    <w:p w14:paraId="139F0589" w14:textId="614A151E" w:rsidR="00765304" w:rsidRDefault="004A103A" w:rsidP="00886D89">
      <w:pPr>
        <w:spacing w:line="360" w:lineRule="auto"/>
        <w:jc w:val="both"/>
        <w:rPr>
          <w:rFonts w:ascii="Arial" w:hAnsi="Arial" w:cs="Arial"/>
          <w:sz w:val="24"/>
        </w:rPr>
      </w:pPr>
      <w:r>
        <w:rPr>
          <w:noProof/>
        </w:rPr>
        <w:drawing>
          <wp:inline distT="0" distB="0" distL="0" distR="0" wp14:anchorId="7218FF6E" wp14:editId="3CD86740">
            <wp:extent cx="6545580" cy="3977640"/>
            <wp:effectExtent l="0" t="0" r="7620" b="3810"/>
            <wp:docPr id="1542402621"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402621" name="Picture 1" descr="A close-up of a paper&#10;&#10;Description automatically generated"/>
                    <pic:cNvPicPr/>
                  </pic:nvPicPr>
                  <pic:blipFill>
                    <a:blip r:embed="rId21"/>
                    <a:stretch>
                      <a:fillRect/>
                    </a:stretch>
                  </pic:blipFill>
                  <pic:spPr>
                    <a:xfrm>
                      <a:off x="0" y="0"/>
                      <a:ext cx="6545580" cy="3977640"/>
                    </a:xfrm>
                    <a:prstGeom prst="rect">
                      <a:avLst/>
                    </a:prstGeom>
                  </pic:spPr>
                </pic:pic>
              </a:graphicData>
            </a:graphic>
          </wp:inline>
        </w:drawing>
      </w:r>
    </w:p>
    <w:p w14:paraId="20C304DE" w14:textId="77777777" w:rsidR="004A103A" w:rsidRDefault="004A103A" w:rsidP="00886D89">
      <w:pPr>
        <w:spacing w:line="360" w:lineRule="auto"/>
        <w:jc w:val="both"/>
        <w:rPr>
          <w:rFonts w:ascii="Arial" w:hAnsi="Arial" w:cs="Arial"/>
          <w:sz w:val="24"/>
        </w:rPr>
      </w:pPr>
    </w:p>
    <w:p w14:paraId="302E93A1" w14:textId="77777777" w:rsidR="00AE003D" w:rsidRDefault="00AE003D" w:rsidP="00886D89">
      <w:pPr>
        <w:spacing w:line="360" w:lineRule="auto"/>
        <w:jc w:val="both"/>
        <w:rPr>
          <w:rFonts w:ascii="Arial" w:hAnsi="Arial" w:cs="Arial"/>
          <w:sz w:val="24"/>
        </w:rPr>
      </w:pPr>
    </w:p>
    <w:p w14:paraId="56723F92" w14:textId="77777777" w:rsidR="00AE003D" w:rsidRDefault="00AE003D" w:rsidP="00886D89">
      <w:pPr>
        <w:spacing w:line="360" w:lineRule="auto"/>
        <w:jc w:val="both"/>
        <w:rPr>
          <w:rFonts w:ascii="Arial" w:hAnsi="Arial" w:cs="Arial"/>
          <w:sz w:val="24"/>
        </w:rPr>
      </w:pPr>
    </w:p>
    <w:p w14:paraId="570ED8E0" w14:textId="77777777" w:rsidR="00AE003D" w:rsidRDefault="00AE003D" w:rsidP="00886D89">
      <w:pPr>
        <w:spacing w:line="360" w:lineRule="auto"/>
        <w:jc w:val="both"/>
        <w:rPr>
          <w:rFonts w:ascii="Arial" w:hAnsi="Arial" w:cs="Arial"/>
          <w:sz w:val="24"/>
        </w:rPr>
      </w:pPr>
    </w:p>
    <w:p w14:paraId="59046EDB" w14:textId="77777777" w:rsidR="00AE003D" w:rsidRDefault="00AE003D" w:rsidP="00886D89">
      <w:pPr>
        <w:spacing w:line="360" w:lineRule="auto"/>
        <w:jc w:val="both"/>
        <w:rPr>
          <w:rFonts w:ascii="Arial" w:hAnsi="Arial" w:cs="Arial"/>
          <w:sz w:val="24"/>
        </w:rPr>
      </w:pPr>
    </w:p>
    <w:p w14:paraId="7F1308B9" w14:textId="77777777" w:rsidR="00AE003D" w:rsidRDefault="00AE003D" w:rsidP="00886D89">
      <w:pPr>
        <w:spacing w:line="360" w:lineRule="auto"/>
        <w:jc w:val="both"/>
        <w:rPr>
          <w:rFonts w:ascii="Arial" w:hAnsi="Arial" w:cs="Arial"/>
          <w:sz w:val="24"/>
        </w:rPr>
      </w:pPr>
    </w:p>
    <w:p w14:paraId="4C7F6A30" w14:textId="77777777" w:rsidR="00AE003D" w:rsidRDefault="00AE003D" w:rsidP="00886D89">
      <w:pPr>
        <w:spacing w:line="360" w:lineRule="auto"/>
        <w:jc w:val="both"/>
        <w:rPr>
          <w:rFonts w:ascii="Arial" w:hAnsi="Arial" w:cs="Arial"/>
          <w:sz w:val="24"/>
        </w:rPr>
      </w:pPr>
    </w:p>
    <w:p w14:paraId="23420379" w14:textId="77777777" w:rsidR="00AE003D" w:rsidRDefault="00AE003D" w:rsidP="00886D89">
      <w:pPr>
        <w:spacing w:line="360" w:lineRule="auto"/>
        <w:jc w:val="both"/>
        <w:rPr>
          <w:rFonts w:ascii="Arial" w:hAnsi="Arial" w:cs="Arial"/>
          <w:sz w:val="24"/>
        </w:rPr>
      </w:pPr>
    </w:p>
    <w:p w14:paraId="35E81739" w14:textId="77777777" w:rsidR="00AE003D" w:rsidRDefault="00AE003D" w:rsidP="00886D89">
      <w:pPr>
        <w:spacing w:line="360" w:lineRule="auto"/>
        <w:jc w:val="both"/>
        <w:rPr>
          <w:rFonts w:ascii="Arial" w:hAnsi="Arial" w:cs="Arial"/>
          <w:sz w:val="24"/>
        </w:rPr>
      </w:pPr>
    </w:p>
    <w:p w14:paraId="72FA1AC8" w14:textId="77777777" w:rsidR="00AE003D" w:rsidRDefault="00AE003D" w:rsidP="00886D89">
      <w:pPr>
        <w:spacing w:line="360" w:lineRule="auto"/>
        <w:jc w:val="both"/>
        <w:rPr>
          <w:rFonts w:ascii="Arial" w:hAnsi="Arial" w:cs="Arial"/>
          <w:sz w:val="24"/>
        </w:rPr>
      </w:pPr>
    </w:p>
    <w:p w14:paraId="285617D8" w14:textId="77777777" w:rsidR="00AE003D" w:rsidRDefault="00AE003D" w:rsidP="00886D89">
      <w:pPr>
        <w:spacing w:line="360" w:lineRule="auto"/>
        <w:jc w:val="both"/>
        <w:rPr>
          <w:rFonts w:ascii="Arial" w:hAnsi="Arial" w:cs="Arial"/>
          <w:sz w:val="24"/>
        </w:rPr>
      </w:pPr>
    </w:p>
    <w:p w14:paraId="14521069" w14:textId="77777777" w:rsidR="00AE003D" w:rsidRDefault="00AE003D" w:rsidP="00886D89">
      <w:pPr>
        <w:spacing w:line="360" w:lineRule="auto"/>
        <w:jc w:val="both"/>
        <w:rPr>
          <w:rFonts w:ascii="Arial" w:hAnsi="Arial" w:cs="Arial"/>
          <w:sz w:val="24"/>
        </w:rPr>
      </w:pPr>
    </w:p>
    <w:p w14:paraId="26515286" w14:textId="77777777" w:rsidR="00AE003D" w:rsidRDefault="00AE003D" w:rsidP="00886D89">
      <w:pPr>
        <w:spacing w:line="360" w:lineRule="auto"/>
        <w:jc w:val="both"/>
        <w:rPr>
          <w:rFonts w:ascii="Arial" w:hAnsi="Arial" w:cs="Arial"/>
          <w:sz w:val="24"/>
        </w:rPr>
      </w:pPr>
    </w:p>
    <w:p w14:paraId="232B41E4" w14:textId="77777777" w:rsidR="00AE003D" w:rsidRDefault="00AE003D" w:rsidP="00886D89">
      <w:pPr>
        <w:spacing w:line="360" w:lineRule="auto"/>
        <w:jc w:val="both"/>
        <w:rPr>
          <w:rFonts w:ascii="Arial" w:hAnsi="Arial" w:cs="Arial"/>
          <w:sz w:val="24"/>
        </w:rPr>
      </w:pPr>
    </w:p>
    <w:p w14:paraId="7F953C7F" w14:textId="77777777" w:rsidR="00AE003D" w:rsidRDefault="00AE003D" w:rsidP="00886D89">
      <w:pPr>
        <w:spacing w:line="360" w:lineRule="auto"/>
        <w:jc w:val="both"/>
        <w:rPr>
          <w:rFonts w:ascii="Arial" w:hAnsi="Arial" w:cs="Arial"/>
          <w:sz w:val="24"/>
        </w:rPr>
      </w:pPr>
    </w:p>
    <w:p w14:paraId="568CC685" w14:textId="77777777" w:rsidR="00AE003D" w:rsidRDefault="00AE003D" w:rsidP="00886D89">
      <w:pPr>
        <w:spacing w:line="360" w:lineRule="auto"/>
        <w:jc w:val="both"/>
        <w:rPr>
          <w:rFonts w:ascii="Arial" w:hAnsi="Arial" w:cs="Arial"/>
          <w:sz w:val="24"/>
        </w:rPr>
      </w:pPr>
    </w:p>
    <w:p w14:paraId="5D1A35C1" w14:textId="1B3EE2BA" w:rsidR="004A103A" w:rsidRDefault="004A103A" w:rsidP="00886D89">
      <w:pPr>
        <w:spacing w:line="360" w:lineRule="auto"/>
        <w:jc w:val="both"/>
        <w:rPr>
          <w:rFonts w:ascii="Arial" w:hAnsi="Arial" w:cs="Arial"/>
          <w:sz w:val="24"/>
        </w:rPr>
      </w:pPr>
      <w:r>
        <w:rPr>
          <w:rFonts w:ascii="Arial" w:hAnsi="Arial" w:cs="Arial"/>
          <w:sz w:val="24"/>
        </w:rPr>
        <w:t>Slide 11.</w:t>
      </w:r>
    </w:p>
    <w:p w14:paraId="56A40859" w14:textId="77777777" w:rsidR="00765304" w:rsidRDefault="00765304" w:rsidP="00886D89">
      <w:pPr>
        <w:spacing w:line="360" w:lineRule="auto"/>
        <w:jc w:val="both"/>
        <w:rPr>
          <w:rFonts w:ascii="Arial" w:hAnsi="Arial" w:cs="Arial"/>
          <w:sz w:val="24"/>
        </w:rPr>
      </w:pPr>
    </w:p>
    <w:p w14:paraId="6DE12548" w14:textId="447CCC7D" w:rsidR="00765304" w:rsidRDefault="004A103A" w:rsidP="00886D89">
      <w:pPr>
        <w:spacing w:line="360" w:lineRule="auto"/>
        <w:jc w:val="both"/>
        <w:rPr>
          <w:rFonts w:ascii="Arial" w:hAnsi="Arial" w:cs="Arial"/>
          <w:sz w:val="24"/>
        </w:rPr>
      </w:pPr>
      <w:r>
        <w:rPr>
          <w:noProof/>
        </w:rPr>
        <w:drawing>
          <wp:inline distT="0" distB="0" distL="0" distR="0" wp14:anchorId="02BDBA65" wp14:editId="4A8425FA">
            <wp:extent cx="6537960" cy="4503420"/>
            <wp:effectExtent l="0" t="0" r="0" b="0"/>
            <wp:docPr id="786541223" name="Picture 1" descr="A close-up of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541223" name="Picture 1" descr="A close-up of a white paper&#10;&#10;Description automatically generated"/>
                    <pic:cNvPicPr/>
                  </pic:nvPicPr>
                  <pic:blipFill>
                    <a:blip r:embed="rId22"/>
                    <a:stretch>
                      <a:fillRect/>
                    </a:stretch>
                  </pic:blipFill>
                  <pic:spPr>
                    <a:xfrm>
                      <a:off x="0" y="0"/>
                      <a:ext cx="6537960" cy="4503420"/>
                    </a:xfrm>
                    <a:prstGeom prst="rect">
                      <a:avLst/>
                    </a:prstGeom>
                  </pic:spPr>
                </pic:pic>
              </a:graphicData>
            </a:graphic>
          </wp:inline>
        </w:drawing>
      </w:r>
    </w:p>
    <w:p w14:paraId="71602B06" w14:textId="77777777" w:rsidR="00765304" w:rsidRDefault="00765304" w:rsidP="00886D89">
      <w:pPr>
        <w:spacing w:line="360" w:lineRule="auto"/>
        <w:jc w:val="both"/>
        <w:rPr>
          <w:rFonts w:ascii="Arial" w:hAnsi="Arial" w:cs="Arial"/>
          <w:sz w:val="24"/>
        </w:rPr>
      </w:pPr>
    </w:p>
    <w:p w14:paraId="115F665D" w14:textId="77777777" w:rsidR="00765304" w:rsidRDefault="00765304" w:rsidP="00886D89">
      <w:pPr>
        <w:spacing w:line="360" w:lineRule="auto"/>
        <w:jc w:val="both"/>
        <w:rPr>
          <w:rFonts w:ascii="Arial" w:hAnsi="Arial" w:cs="Arial"/>
          <w:sz w:val="24"/>
        </w:rPr>
      </w:pPr>
    </w:p>
    <w:p w14:paraId="4FFD0979" w14:textId="77777777" w:rsidR="007067A5" w:rsidRDefault="007067A5" w:rsidP="00886D89">
      <w:pPr>
        <w:spacing w:line="360" w:lineRule="auto"/>
        <w:jc w:val="both"/>
        <w:rPr>
          <w:rFonts w:ascii="Arial" w:hAnsi="Arial" w:cs="Arial"/>
          <w:noProof/>
          <w:sz w:val="24"/>
        </w:rPr>
      </w:pPr>
    </w:p>
    <w:p w14:paraId="65D9C2EE" w14:textId="77777777" w:rsidR="007067A5" w:rsidRDefault="007067A5" w:rsidP="00886D89">
      <w:pPr>
        <w:spacing w:line="360" w:lineRule="auto"/>
        <w:jc w:val="both"/>
        <w:rPr>
          <w:rFonts w:ascii="Arial" w:hAnsi="Arial" w:cs="Arial"/>
          <w:noProof/>
          <w:sz w:val="24"/>
        </w:rPr>
      </w:pPr>
    </w:p>
    <w:p w14:paraId="2D8E7317" w14:textId="77777777" w:rsidR="007067A5" w:rsidRDefault="007067A5" w:rsidP="00886D89">
      <w:pPr>
        <w:spacing w:line="360" w:lineRule="auto"/>
        <w:jc w:val="both"/>
        <w:rPr>
          <w:rFonts w:ascii="Arial" w:hAnsi="Arial" w:cs="Arial"/>
          <w:noProof/>
          <w:sz w:val="24"/>
        </w:rPr>
      </w:pPr>
    </w:p>
    <w:p w14:paraId="141EE3D8" w14:textId="77777777" w:rsidR="007067A5" w:rsidRDefault="007067A5" w:rsidP="00886D89">
      <w:pPr>
        <w:spacing w:line="360" w:lineRule="auto"/>
        <w:jc w:val="both"/>
        <w:rPr>
          <w:rFonts w:ascii="Arial" w:hAnsi="Arial" w:cs="Arial"/>
          <w:noProof/>
          <w:sz w:val="24"/>
        </w:rPr>
      </w:pPr>
    </w:p>
    <w:p w14:paraId="240FA504" w14:textId="77777777" w:rsidR="007067A5" w:rsidRDefault="007067A5" w:rsidP="00886D89">
      <w:pPr>
        <w:spacing w:line="360" w:lineRule="auto"/>
        <w:jc w:val="both"/>
        <w:rPr>
          <w:rFonts w:ascii="Arial" w:hAnsi="Arial" w:cs="Arial"/>
          <w:noProof/>
          <w:sz w:val="24"/>
        </w:rPr>
      </w:pPr>
    </w:p>
    <w:p w14:paraId="63B98C7D" w14:textId="77777777" w:rsidR="007067A5" w:rsidRDefault="007067A5" w:rsidP="00886D89">
      <w:pPr>
        <w:spacing w:line="360" w:lineRule="auto"/>
        <w:jc w:val="both"/>
        <w:rPr>
          <w:rFonts w:ascii="Arial" w:hAnsi="Arial" w:cs="Arial"/>
          <w:noProof/>
          <w:sz w:val="24"/>
        </w:rPr>
      </w:pPr>
    </w:p>
    <w:p w14:paraId="178F41F5" w14:textId="5541E3CC" w:rsidR="00765304" w:rsidRDefault="00F7079E" w:rsidP="00886D89">
      <w:pPr>
        <w:spacing w:line="360" w:lineRule="auto"/>
        <w:jc w:val="both"/>
        <w:rPr>
          <w:rFonts w:ascii="Arial" w:hAnsi="Arial" w:cs="Arial"/>
          <w:noProof/>
          <w:sz w:val="24"/>
        </w:rPr>
      </w:pPr>
      <w:r>
        <w:rPr>
          <w:rFonts w:ascii="Arial" w:hAnsi="Arial" w:cs="Arial"/>
          <w:noProof/>
          <w:sz w:val="24"/>
        </w:rPr>
        <w:t>Slide 12.</w:t>
      </w:r>
    </w:p>
    <w:p w14:paraId="177EE1EE" w14:textId="7E87C2CF" w:rsidR="00F7079E" w:rsidRDefault="00F7079E" w:rsidP="00886D89">
      <w:pPr>
        <w:spacing w:line="360" w:lineRule="auto"/>
        <w:jc w:val="both"/>
        <w:rPr>
          <w:rFonts w:ascii="Arial" w:hAnsi="Arial" w:cs="Arial"/>
          <w:sz w:val="24"/>
        </w:rPr>
      </w:pPr>
      <w:r>
        <w:rPr>
          <w:noProof/>
        </w:rPr>
        <w:drawing>
          <wp:inline distT="0" distB="0" distL="0" distR="0" wp14:anchorId="39497AAF" wp14:editId="23D1CEE9">
            <wp:extent cx="6537960" cy="4419600"/>
            <wp:effectExtent l="0" t="0" r="0" b="0"/>
            <wp:docPr id="299500454" name="Picture 1" descr="A close-up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00454" name="Picture 1" descr="A close-up of a presentation&#10;&#10;Description automatically generated"/>
                    <pic:cNvPicPr/>
                  </pic:nvPicPr>
                  <pic:blipFill>
                    <a:blip r:embed="rId23"/>
                    <a:stretch>
                      <a:fillRect/>
                    </a:stretch>
                  </pic:blipFill>
                  <pic:spPr>
                    <a:xfrm>
                      <a:off x="0" y="0"/>
                      <a:ext cx="6537960" cy="4419600"/>
                    </a:xfrm>
                    <a:prstGeom prst="rect">
                      <a:avLst/>
                    </a:prstGeom>
                  </pic:spPr>
                </pic:pic>
              </a:graphicData>
            </a:graphic>
          </wp:inline>
        </w:drawing>
      </w:r>
    </w:p>
    <w:p w14:paraId="0FE8E9C6" w14:textId="77777777" w:rsidR="00F7079E" w:rsidRDefault="00F7079E" w:rsidP="00886D89">
      <w:pPr>
        <w:spacing w:line="360" w:lineRule="auto"/>
        <w:jc w:val="both"/>
        <w:rPr>
          <w:rFonts w:ascii="Arial" w:hAnsi="Arial" w:cs="Arial"/>
          <w:sz w:val="24"/>
        </w:rPr>
      </w:pPr>
    </w:p>
    <w:p w14:paraId="4F59E4D3" w14:textId="77777777" w:rsidR="007067A5" w:rsidRDefault="007067A5" w:rsidP="00886D89">
      <w:pPr>
        <w:spacing w:line="360" w:lineRule="auto"/>
        <w:jc w:val="both"/>
        <w:rPr>
          <w:rFonts w:ascii="Arial" w:hAnsi="Arial" w:cs="Arial"/>
          <w:sz w:val="24"/>
        </w:rPr>
      </w:pPr>
    </w:p>
    <w:p w14:paraId="59C8DD69" w14:textId="77777777" w:rsidR="007067A5" w:rsidRDefault="007067A5" w:rsidP="00886D89">
      <w:pPr>
        <w:spacing w:line="360" w:lineRule="auto"/>
        <w:jc w:val="both"/>
        <w:rPr>
          <w:rFonts w:ascii="Arial" w:hAnsi="Arial" w:cs="Arial"/>
          <w:sz w:val="24"/>
        </w:rPr>
      </w:pPr>
    </w:p>
    <w:p w14:paraId="62F55429" w14:textId="77777777" w:rsidR="007067A5" w:rsidRDefault="007067A5" w:rsidP="00886D89">
      <w:pPr>
        <w:spacing w:line="360" w:lineRule="auto"/>
        <w:jc w:val="both"/>
        <w:rPr>
          <w:rFonts w:ascii="Arial" w:hAnsi="Arial" w:cs="Arial"/>
          <w:sz w:val="24"/>
        </w:rPr>
      </w:pPr>
    </w:p>
    <w:p w14:paraId="438B13C2" w14:textId="77777777" w:rsidR="007067A5" w:rsidRDefault="007067A5" w:rsidP="00886D89">
      <w:pPr>
        <w:spacing w:line="360" w:lineRule="auto"/>
        <w:jc w:val="both"/>
        <w:rPr>
          <w:rFonts w:ascii="Arial" w:hAnsi="Arial" w:cs="Arial"/>
          <w:sz w:val="24"/>
        </w:rPr>
      </w:pPr>
    </w:p>
    <w:p w14:paraId="141621CA" w14:textId="77777777" w:rsidR="007067A5" w:rsidRDefault="007067A5" w:rsidP="00886D89">
      <w:pPr>
        <w:spacing w:line="360" w:lineRule="auto"/>
        <w:jc w:val="both"/>
        <w:rPr>
          <w:rFonts w:ascii="Arial" w:hAnsi="Arial" w:cs="Arial"/>
          <w:sz w:val="24"/>
        </w:rPr>
      </w:pPr>
    </w:p>
    <w:p w14:paraId="1972DB43" w14:textId="77777777" w:rsidR="007067A5" w:rsidRDefault="007067A5" w:rsidP="00886D89">
      <w:pPr>
        <w:spacing w:line="360" w:lineRule="auto"/>
        <w:jc w:val="both"/>
        <w:rPr>
          <w:rFonts w:ascii="Arial" w:hAnsi="Arial" w:cs="Arial"/>
          <w:sz w:val="24"/>
        </w:rPr>
      </w:pPr>
    </w:p>
    <w:p w14:paraId="0236931D" w14:textId="77777777" w:rsidR="007067A5" w:rsidRDefault="007067A5" w:rsidP="00886D89">
      <w:pPr>
        <w:spacing w:line="360" w:lineRule="auto"/>
        <w:jc w:val="both"/>
        <w:rPr>
          <w:rFonts w:ascii="Arial" w:hAnsi="Arial" w:cs="Arial"/>
          <w:sz w:val="24"/>
        </w:rPr>
      </w:pPr>
    </w:p>
    <w:p w14:paraId="2C9AC970" w14:textId="77777777" w:rsidR="007067A5" w:rsidRDefault="007067A5" w:rsidP="00886D89">
      <w:pPr>
        <w:spacing w:line="360" w:lineRule="auto"/>
        <w:jc w:val="both"/>
        <w:rPr>
          <w:rFonts w:ascii="Arial" w:hAnsi="Arial" w:cs="Arial"/>
          <w:sz w:val="24"/>
        </w:rPr>
      </w:pPr>
    </w:p>
    <w:p w14:paraId="1BE0C09A" w14:textId="77777777" w:rsidR="007067A5" w:rsidRDefault="007067A5" w:rsidP="00886D89">
      <w:pPr>
        <w:spacing w:line="360" w:lineRule="auto"/>
        <w:jc w:val="both"/>
        <w:rPr>
          <w:rFonts w:ascii="Arial" w:hAnsi="Arial" w:cs="Arial"/>
          <w:sz w:val="24"/>
        </w:rPr>
      </w:pPr>
    </w:p>
    <w:p w14:paraId="5A978C7B" w14:textId="77777777" w:rsidR="007067A5" w:rsidRDefault="007067A5" w:rsidP="00886D89">
      <w:pPr>
        <w:spacing w:line="360" w:lineRule="auto"/>
        <w:jc w:val="both"/>
        <w:rPr>
          <w:rFonts w:ascii="Arial" w:hAnsi="Arial" w:cs="Arial"/>
          <w:sz w:val="24"/>
        </w:rPr>
      </w:pPr>
    </w:p>
    <w:p w14:paraId="1D96F238" w14:textId="77777777" w:rsidR="007067A5" w:rsidRDefault="007067A5" w:rsidP="00886D89">
      <w:pPr>
        <w:spacing w:line="360" w:lineRule="auto"/>
        <w:jc w:val="both"/>
        <w:rPr>
          <w:rFonts w:ascii="Arial" w:hAnsi="Arial" w:cs="Arial"/>
          <w:sz w:val="24"/>
        </w:rPr>
      </w:pPr>
    </w:p>
    <w:p w14:paraId="105C9C2E" w14:textId="7BCA5E77" w:rsidR="00F7079E" w:rsidRDefault="00F7079E" w:rsidP="00886D89">
      <w:pPr>
        <w:spacing w:line="360" w:lineRule="auto"/>
        <w:jc w:val="both"/>
        <w:rPr>
          <w:rFonts w:ascii="Arial" w:hAnsi="Arial" w:cs="Arial"/>
          <w:sz w:val="24"/>
        </w:rPr>
      </w:pPr>
      <w:r>
        <w:rPr>
          <w:rFonts w:ascii="Arial" w:hAnsi="Arial" w:cs="Arial"/>
          <w:sz w:val="24"/>
        </w:rPr>
        <w:t>Slide13.</w:t>
      </w:r>
    </w:p>
    <w:p w14:paraId="0FE3BE99" w14:textId="55E12432" w:rsidR="00F7079E" w:rsidRDefault="00F7079E" w:rsidP="00886D89">
      <w:pPr>
        <w:spacing w:line="360" w:lineRule="auto"/>
        <w:jc w:val="both"/>
        <w:rPr>
          <w:rFonts w:ascii="Arial" w:hAnsi="Arial" w:cs="Arial"/>
          <w:sz w:val="24"/>
        </w:rPr>
      </w:pPr>
      <w:r>
        <w:rPr>
          <w:noProof/>
        </w:rPr>
        <w:drawing>
          <wp:inline distT="0" distB="0" distL="0" distR="0" wp14:anchorId="393668A2" wp14:editId="58D26C49">
            <wp:extent cx="6553200" cy="5166360"/>
            <wp:effectExtent l="0" t="0" r="0" b="0"/>
            <wp:docPr id="1552176143" name="Picture 1" descr="A close-up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176143" name="Picture 1" descr="A close-up of a strategy&#10;&#10;Description automatically generated"/>
                    <pic:cNvPicPr/>
                  </pic:nvPicPr>
                  <pic:blipFill>
                    <a:blip r:embed="rId24"/>
                    <a:stretch>
                      <a:fillRect/>
                    </a:stretch>
                  </pic:blipFill>
                  <pic:spPr>
                    <a:xfrm>
                      <a:off x="0" y="0"/>
                      <a:ext cx="6553200" cy="5166360"/>
                    </a:xfrm>
                    <a:prstGeom prst="rect">
                      <a:avLst/>
                    </a:prstGeom>
                  </pic:spPr>
                </pic:pic>
              </a:graphicData>
            </a:graphic>
          </wp:inline>
        </w:drawing>
      </w:r>
    </w:p>
    <w:p w14:paraId="3AF19009" w14:textId="77777777" w:rsidR="007067A5" w:rsidRDefault="007067A5" w:rsidP="00886D89">
      <w:pPr>
        <w:spacing w:line="360" w:lineRule="auto"/>
        <w:jc w:val="both"/>
        <w:rPr>
          <w:rFonts w:ascii="Arial" w:hAnsi="Arial" w:cs="Arial"/>
          <w:sz w:val="24"/>
        </w:rPr>
      </w:pPr>
    </w:p>
    <w:p w14:paraId="1A835250" w14:textId="77777777" w:rsidR="007067A5" w:rsidRDefault="007067A5" w:rsidP="00886D89">
      <w:pPr>
        <w:spacing w:line="360" w:lineRule="auto"/>
        <w:jc w:val="both"/>
        <w:rPr>
          <w:rFonts w:ascii="Arial" w:hAnsi="Arial" w:cs="Arial"/>
          <w:sz w:val="24"/>
        </w:rPr>
      </w:pPr>
    </w:p>
    <w:p w14:paraId="0F495888" w14:textId="77777777" w:rsidR="007067A5" w:rsidRDefault="007067A5" w:rsidP="00886D89">
      <w:pPr>
        <w:spacing w:line="360" w:lineRule="auto"/>
        <w:jc w:val="both"/>
        <w:rPr>
          <w:rFonts w:ascii="Arial" w:hAnsi="Arial" w:cs="Arial"/>
          <w:sz w:val="24"/>
        </w:rPr>
      </w:pPr>
    </w:p>
    <w:p w14:paraId="310625C1" w14:textId="77777777" w:rsidR="007067A5" w:rsidRDefault="007067A5" w:rsidP="00886D89">
      <w:pPr>
        <w:spacing w:line="360" w:lineRule="auto"/>
        <w:jc w:val="both"/>
        <w:rPr>
          <w:rFonts w:ascii="Arial" w:hAnsi="Arial" w:cs="Arial"/>
          <w:sz w:val="24"/>
        </w:rPr>
      </w:pPr>
    </w:p>
    <w:p w14:paraId="4B5627A1" w14:textId="77777777" w:rsidR="007067A5" w:rsidRDefault="007067A5" w:rsidP="00886D89">
      <w:pPr>
        <w:spacing w:line="360" w:lineRule="auto"/>
        <w:jc w:val="both"/>
        <w:rPr>
          <w:rFonts w:ascii="Arial" w:hAnsi="Arial" w:cs="Arial"/>
          <w:sz w:val="24"/>
        </w:rPr>
      </w:pPr>
    </w:p>
    <w:p w14:paraId="4D08B0B9" w14:textId="77777777" w:rsidR="007067A5" w:rsidRDefault="007067A5" w:rsidP="00886D89">
      <w:pPr>
        <w:spacing w:line="360" w:lineRule="auto"/>
        <w:jc w:val="both"/>
        <w:rPr>
          <w:rFonts w:ascii="Arial" w:hAnsi="Arial" w:cs="Arial"/>
          <w:sz w:val="24"/>
        </w:rPr>
      </w:pPr>
    </w:p>
    <w:p w14:paraId="37799157" w14:textId="77777777" w:rsidR="007067A5" w:rsidRDefault="007067A5" w:rsidP="00886D89">
      <w:pPr>
        <w:spacing w:line="360" w:lineRule="auto"/>
        <w:jc w:val="both"/>
        <w:rPr>
          <w:rFonts w:ascii="Arial" w:hAnsi="Arial" w:cs="Arial"/>
          <w:sz w:val="24"/>
        </w:rPr>
      </w:pPr>
    </w:p>
    <w:p w14:paraId="44EBA2CC" w14:textId="77777777" w:rsidR="007067A5" w:rsidRDefault="007067A5" w:rsidP="00886D89">
      <w:pPr>
        <w:spacing w:line="360" w:lineRule="auto"/>
        <w:jc w:val="both"/>
        <w:rPr>
          <w:rFonts w:ascii="Arial" w:hAnsi="Arial" w:cs="Arial"/>
          <w:sz w:val="24"/>
        </w:rPr>
      </w:pPr>
    </w:p>
    <w:p w14:paraId="5F2A394A" w14:textId="77777777" w:rsidR="007067A5" w:rsidRDefault="007067A5" w:rsidP="00886D89">
      <w:pPr>
        <w:spacing w:line="360" w:lineRule="auto"/>
        <w:jc w:val="both"/>
        <w:rPr>
          <w:rFonts w:ascii="Arial" w:hAnsi="Arial" w:cs="Arial"/>
          <w:sz w:val="24"/>
        </w:rPr>
      </w:pPr>
    </w:p>
    <w:p w14:paraId="6F82102A" w14:textId="77777777" w:rsidR="007067A5" w:rsidRDefault="007067A5" w:rsidP="00886D89">
      <w:pPr>
        <w:spacing w:line="360" w:lineRule="auto"/>
        <w:jc w:val="both"/>
        <w:rPr>
          <w:rFonts w:ascii="Arial" w:hAnsi="Arial" w:cs="Arial"/>
          <w:sz w:val="24"/>
        </w:rPr>
      </w:pPr>
    </w:p>
    <w:p w14:paraId="0C0620E3" w14:textId="71E4BF0B" w:rsidR="00F7079E" w:rsidRDefault="00F7079E" w:rsidP="00886D89">
      <w:pPr>
        <w:spacing w:line="360" w:lineRule="auto"/>
        <w:jc w:val="both"/>
        <w:rPr>
          <w:rFonts w:ascii="Arial" w:hAnsi="Arial" w:cs="Arial"/>
          <w:sz w:val="24"/>
        </w:rPr>
      </w:pPr>
      <w:r>
        <w:rPr>
          <w:rFonts w:ascii="Arial" w:hAnsi="Arial" w:cs="Arial"/>
          <w:sz w:val="24"/>
        </w:rPr>
        <w:t>Slide 14.</w:t>
      </w:r>
    </w:p>
    <w:p w14:paraId="1C1D0121" w14:textId="50342018" w:rsidR="00F7079E" w:rsidRDefault="00F7079E" w:rsidP="00886D89">
      <w:pPr>
        <w:spacing w:line="360" w:lineRule="auto"/>
        <w:jc w:val="both"/>
        <w:rPr>
          <w:rFonts w:ascii="Arial" w:hAnsi="Arial" w:cs="Arial"/>
          <w:sz w:val="24"/>
        </w:rPr>
      </w:pPr>
      <w:r>
        <w:rPr>
          <w:noProof/>
        </w:rPr>
        <w:drawing>
          <wp:inline distT="0" distB="0" distL="0" distR="0" wp14:anchorId="7AC00FDB" wp14:editId="3BA61DC7">
            <wp:extent cx="6530340" cy="4511040"/>
            <wp:effectExtent l="0" t="0" r="3810" b="3810"/>
            <wp:docPr id="59561036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610365" name="Picture 1" descr="A close-up of a paper&#10;&#10;Description automatically generated"/>
                    <pic:cNvPicPr/>
                  </pic:nvPicPr>
                  <pic:blipFill>
                    <a:blip r:embed="rId25"/>
                    <a:stretch>
                      <a:fillRect/>
                    </a:stretch>
                  </pic:blipFill>
                  <pic:spPr>
                    <a:xfrm>
                      <a:off x="0" y="0"/>
                      <a:ext cx="6530340" cy="4511040"/>
                    </a:xfrm>
                    <a:prstGeom prst="rect">
                      <a:avLst/>
                    </a:prstGeom>
                  </pic:spPr>
                </pic:pic>
              </a:graphicData>
            </a:graphic>
          </wp:inline>
        </w:drawing>
      </w:r>
    </w:p>
    <w:p w14:paraId="25A18B8A" w14:textId="77777777" w:rsidR="00F7079E" w:rsidRDefault="00F7079E" w:rsidP="00886D89">
      <w:pPr>
        <w:spacing w:line="360" w:lineRule="auto"/>
        <w:jc w:val="both"/>
        <w:rPr>
          <w:rFonts w:ascii="Arial" w:hAnsi="Arial" w:cs="Arial"/>
          <w:sz w:val="24"/>
        </w:rPr>
      </w:pPr>
    </w:p>
    <w:p w14:paraId="6F5BEFA0" w14:textId="77777777" w:rsidR="00F7079E" w:rsidRDefault="00F7079E" w:rsidP="00886D89">
      <w:pPr>
        <w:spacing w:line="360" w:lineRule="auto"/>
        <w:jc w:val="both"/>
        <w:rPr>
          <w:rFonts w:ascii="Arial" w:hAnsi="Arial" w:cs="Arial"/>
          <w:sz w:val="24"/>
        </w:rPr>
      </w:pPr>
    </w:p>
    <w:p w14:paraId="12BC130F" w14:textId="77777777" w:rsidR="00F7079E" w:rsidRDefault="00F7079E" w:rsidP="00886D89">
      <w:pPr>
        <w:spacing w:line="360" w:lineRule="auto"/>
        <w:jc w:val="both"/>
        <w:rPr>
          <w:rFonts w:ascii="Arial" w:hAnsi="Arial" w:cs="Arial"/>
          <w:sz w:val="24"/>
        </w:rPr>
      </w:pPr>
    </w:p>
    <w:p w14:paraId="64A0C63E" w14:textId="77777777" w:rsidR="00F7079E" w:rsidRDefault="00F7079E" w:rsidP="00886D89">
      <w:pPr>
        <w:spacing w:line="360" w:lineRule="auto"/>
        <w:jc w:val="both"/>
        <w:rPr>
          <w:rFonts w:ascii="Arial" w:hAnsi="Arial" w:cs="Arial"/>
          <w:sz w:val="24"/>
        </w:rPr>
      </w:pPr>
    </w:p>
    <w:p w14:paraId="7382EA1E" w14:textId="77777777" w:rsidR="00AE003D" w:rsidRDefault="00AE003D" w:rsidP="00886D89">
      <w:pPr>
        <w:spacing w:line="360" w:lineRule="auto"/>
        <w:jc w:val="both"/>
        <w:rPr>
          <w:rFonts w:ascii="Arial" w:hAnsi="Arial" w:cs="Arial"/>
          <w:sz w:val="24"/>
        </w:rPr>
      </w:pPr>
    </w:p>
    <w:p w14:paraId="77EE52E5" w14:textId="77777777" w:rsidR="00AE003D" w:rsidRDefault="00AE003D" w:rsidP="00886D89">
      <w:pPr>
        <w:spacing w:line="360" w:lineRule="auto"/>
        <w:jc w:val="both"/>
        <w:rPr>
          <w:rFonts w:ascii="Arial" w:hAnsi="Arial" w:cs="Arial"/>
          <w:sz w:val="24"/>
        </w:rPr>
      </w:pPr>
    </w:p>
    <w:p w14:paraId="4C87AB69" w14:textId="77777777" w:rsidR="00AE003D" w:rsidRDefault="00AE003D" w:rsidP="00886D89">
      <w:pPr>
        <w:spacing w:line="360" w:lineRule="auto"/>
        <w:jc w:val="both"/>
        <w:rPr>
          <w:rFonts w:ascii="Arial" w:hAnsi="Arial" w:cs="Arial"/>
          <w:sz w:val="24"/>
        </w:rPr>
      </w:pPr>
    </w:p>
    <w:p w14:paraId="0AE97185" w14:textId="77777777" w:rsidR="00AE003D" w:rsidRDefault="00AE003D" w:rsidP="00886D89">
      <w:pPr>
        <w:spacing w:line="360" w:lineRule="auto"/>
        <w:jc w:val="both"/>
        <w:rPr>
          <w:rFonts w:ascii="Arial" w:hAnsi="Arial" w:cs="Arial"/>
          <w:sz w:val="24"/>
        </w:rPr>
      </w:pPr>
    </w:p>
    <w:p w14:paraId="06B0D2C6" w14:textId="77777777" w:rsidR="00AE003D" w:rsidRDefault="00AE003D" w:rsidP="00886D89">
      <w:pPr>
        <w:spacing w:line="360" w:lineRule="auto"/>
        <w:jc w:val="both"/>
        <w:rPr>
          <w:rFonts w:ascii="Arial" w:hAnsi="Arial" w:cs="Arial"/>
          <w:sz w:val="24"/>
        </w:rPr>
      </w:pPr>
    </w:p>
    <w:p w14:paraId="334F0A67" w14:textId="38B4AF2B" w:rsidR="00F7079E" w:rsidRDefault="00F7079E" w:rsidP="00886D89">
      <w:pPr>
        <w:spacing w:line="360" w:lineRule="auto"/>
        <w:jc w:val="both"/>
        <w:rPr>
          <w:rFonts w:ascii="Arial" w:hAnsi="Arial" w:cs="Arial"/>
          <w:sz w:val="24"/>
        </w:rPr>
      </w:pPr>
      <w:r>
        <w:rPr>
          <w:rFonts w:ascii="Arial" w:hAnsi="Arial" w:cs="Arial"/>
          <w:sz w:val="24"/>
        </w:rPr>
        <w:t>Slide 15.</w:t>
      </w:r>
    </w:p>
    <w:p w14:paraId="6B2B5213" w14:textId="6C567647" w:rsidR="00F7079E" w:rsidRDefault="00F7079E" w:rsidP="00886D89">
      <w:pPr>
        <w:spacing w:line="360" w:lineRule="auto"/>
        <w:jc w:val="both"/>
        <w:rPr>
          <w:rFonts w:ascii="Arial" w:hAnsi="Arial" w:cs="Arial"/>
          <w:sz w:val="24"/>
        </w:rPr>
      </w:pPr>
      <w:r>
        <w:rPr>
          <w:noProof/>
        </w:rPr>
        <w:drawing>
          <wp:inline distT="0" distB="0" distL="0" distR="0" wp14:anchorId="4C047D46" wp14:editId="64FF363C">
            <wp:extent cx="6530340" cy="4587240"/>
            <wp:effectExtent l="0" t="0" r="3810" b="3810"/>
            <wp:docPr id="16428901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89015" name="Picture 1" descr="A close-up of a document&#10;&#10;Description automatically generated"/>
                    <pic:cNvPicPr/>
                  </pic:nvPicPr>
                  <pic:blipFill>
                    <a:blip r:embed="rId26"/>
                    <a:stretch>
                      <a:fillRect/>
                    </a:stretch>
                  </pic:blipFill>
                  <pic:spPr>
                    <a:xfrm>
                      <a:off x="0" y="0"/>
                      <a:ext cx="6530340" cy="4587240"/>
                    </a:xfrm>
                    <a:prstGeom prst="rect">
                      <a:avLst/>
                    </a:prstGeom>
                  </pic:spPr>
                </pic:pic>
              </a:graphicData>
            </a:graphic>
          </wp:inline>
        </w:drawing>
      </w:r>
    </w:p>
    <w:p w14:paraId="4AA08B13" w14:textId="77777777" w:rsidR="00F7079E" w:rsidRDefault="00F7079E" w:rsidP="00886D89">
      <w:pPr>
        <w:spacing w:line="360" w:lineRule="auto"/>
        <w:jc w:val="both"/>
        <w:rPr>
          <w:rFonts w:ascii="Arial" w:hAnsi="Arial" w:cs="Arial"/>
          <w:sz w:val="24"/>
        </w:rPr>
      </w:pPr>
    </w:p>
    <w:p w14:paraId="18933096" w14:textId="77777777" w:rsidR="00F7079E" w:rsidRDefault="00F7079E" w:rsidP="00886D89">
      <w:pPr>
        <w:spacing w:line="360" w:lineRule="auto"/>
        <w:jc w:val="both"/>
        <w:rPr>
          <w:rFonts w:ascii="Arial" w:hAnsi="Arial" w:cs="Arial"/>
          <w:sz w:val="24"/>
        </w:rPr>
      </w:pPr>
    </w:p>
    <w:p w14:paraId="761DDF76" w14:textId="77777777" w:rsidR="00F7079E" w:rsidRDefault="00F7079E" w:rsidP="00886D89">
      <w:pPr>
        <w:spacing w:line="360" w:lineRule="auto"/>
        <w:jc w:val="both"/>
        <w:rPr>
          <w:rFonts w:ascii="Arial" w:hAnsi="Arial" w:cs="Arial"/>
          <w:sz w:val="24"/>
        </w:rPr>
      </w:pPr>
    </w:p>
    <w:p w14:paraId="2CE1E9E9" w14:textId="77777777" w:rsidR="00F7079E" w:rsidRDefault="00F7079E" w:rsidP="00886D89">
      <w:pPr>
        <w:spacing w:line="360" w:lineRule="auto"/>
        <w:jc w:val="both"/>
        <w:rPr>
          <w:rFonts w:ascii="Arial" w:hAnsi="Arial" w:cs="Arial"/>
          <w:sz w:val="24"/>
        </w:rPr>
      </w:pPr>
    </w:p>
    <w:p w14:paraId="5F3191AC" w14:textId="77777777" w:rsidR="00F7079E" w:rsidRDefault="00F7079E" w:rsidP="00886D89">
      <w:pPr>
        <w:spacing w:line="360" w:lineRule="auto"/>
        <w:jc w:val="both"/>
        <w:rPr>
          <w:rFonts w:ascii="Arial" w:hAnsi="Arial" w:cs="Arial"/>
          <w:sz w:val="24"/>
        </w:rPr>
      </w:pPr>
    </w:p>
    <w:p w14:paraId="3A9F6664" w14:textId="77777777" w:rsidR="00F7079E" w:rsidRDefault="00F7079E" w:rsidP="00886D89">
      <w:pPr>
        <w:spacing w:line="360" w:lineRule="auto"/>
        <w:jc w:val="both"/>
        <w:rPr>
          <w:rFonts w:ascii="Arial" w:hAnsi="Arial" w:cs="Arial"/>
          <w:sz w:val="24"/>
        </w:rPr>
      </w:pPr>
    </w:p>
    <w:p w14:paraId="65801642" w14:textId="77777777" w:rsidR="00F7079E" w:rsidRDefault="00F7079E" w:rsidP="00886D89">
      <w:pPr>
        <w:spacing w:line="360" w:lineRule="auto"/>
        <w:jc w:val="both"/>
        <w:rPr>
          <w:rFonts w:ascii="Arial" w:hAnsi="Arial" w:cs="Arial"/>
          <w:sz w:val="24"/>
        </w:rPr>
      </w:pPr>
    </w:p>
    <w:p w14:paraId="7F09CA0F" w14:textId="77777777" w:rsidR="00F7079E" w:rsidRDefault="00F7079E" w:rsidP="00886D89">
      <w:pPr>
        <w:spacing w:line="360" w:lineRule="auto"/>
        <w:jc w:val="both"/>
        <w:rPr>
          <w:rFonts w:ascii="Arial" w:hAnsi="Arial" w:cs="Arial"/>
          <w:sz w:val="24"/>
        </w:rPr>
      </w:pPr>
    </w:p>
    <w:p w14:paraId="6145DC23" w14:textId="77777777" w:rsidR="00F7079E" w:rsidRDefault="00F7079E" w:rsidP="00886D89">
      <w:pPr>
        <w:spacing w:line="360" w:lineRule="auto"/>
        <w:jc w:val="both"/>
        <w:rPr>
          <w:rFonts w:ascii="Arial" w:hAnsi="Arial" w:cs="Arial"/>
          <w:sz w:val="24"/>
        </w:rPr>
      </w:pPr>
    </w:p>
    <w:p w14:paraId="3BE2FB36" w14:textId="77777777" w:rsidR="00F7079E" w:rsidRDefault="00F7079E" w:rsidP="00886D89">
      <w:pPr>
        <w:spacing w:line="360" w:lineRule="auto"/>
        <w:jc w:val="both"/>
        <w:rPr>
          <w:rFonts w:ascii="Arial" w:hAnsi="Arial" w:cs="Arial"/>
          <w:sz w:val="24"/>
        </w:rPr>
      </w:pPr>
    </w:p>
    <w:p w14:paraId="0A10B6DD" w14:textId="55FA8074" w:rsidR="00F7079E" w:rsidRDefault="00F7079E" w:rsidP="00886D89">
      <w:pPr>
        <w:spacing w:line="360" w:lineRule="auto"/>
        <w:jc w:val="both"/>
        <w:rPr>
          <w:rFonts w:ascii="Arial" w:hAnsi="Arial" w:cs="Arial"/>
          <w:sz w:val="24"/>
        </w:rPr>
      </w:pPr>
      <w:r>
        <w:rPr>
          <w:rFonts w:ascii="Arial" w:hAnsi="Arial" w:cs="Arial"/>
          <w:sz w:val="24"/>
        </w:rPr>
        <w:t>Slide 16.</w:t>
      </w:r>
    </w:p>
    <w:p w14:paraId="27F5940B" w14:textId="0E0BC0D9" w:rsidR="00F7079E" w:rsidRDefault="00F7079E" w:rsidP="00886D89">
      <w:pPr>
        <w:spacing w:line="360" w:lineRule="auto"/>
        <w:jc w:val="both"/>
        <w:rPr>
          <w:rFonts w:ascii="Arial" w:hAnsi="Arial" w:cs="Arial"/>
          <w:sz w:val="24"/>
        </w:rPr>
      </w:pPr>
      <w:r>
        <w:rPr>
          <w:noProof/>
        </w:rPr>
        <w:drawing>
          <wp:inline distT="0" distB="0" distL="0" distR="0" wp14:anchorId="73F20E8F" wp14:editId="15E445BC">
            <wp:extent cx="6492240" cy="4458335"/>
            <wp:effectExtent l="0" t="0" r="3810" b="0"/>
            <wp:docPr id="112802827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028273" name="Picture 1" descr="A close-up of a document&#10;&#10;Description automatically generated"/>
                    <pic:cNvPicPr/>
                  </pic:nvPicPr>
                  <pic:blipFill>
                    <a:blip r:embed="rId27"/>
                    <a:stretch>
                      <a:fillRect/>
                    </a:stretch>
                  </pic:blipFill>
                  <pic:spPr>
                    <a:xfrm>
                      <a:off x="0" y="0"/>
                      <a:ext cx="6492240" cy="4458335"/>
                    </a:xfrm>
                    <a:prstGeom prst="rect">
                      <a:avLst/>
                    </a:prstGeom>
                  </pic:spPr>
                </pic:pic>
              </a:graphicData>
            </a:graphic>
          </wp:inline>
        </w:drawing>
      </w:r>
    </w:p>
    <w:p w14:paraId="4011CE94" w14:textId="77777777" w:rsidR="00AE003D" w:rsidRDefault="00AE003D" w:rsidP="00886D89">
      <w:pPr>
        <w:spacing w:line="360" w:lineRule="auto"/>
        <w:jc w:val="both"/>
        <w:rPr>
          <w:rFonts w:ascii="Arial" w:hAnsi="Arial" w:cs="Arial"/>
          <w:sz w:val="24"/>
        </w:rPr>
      </w:pPr>
    </w:p>
    <w:p w14:paraId="4FF82978" w14:textId="77777777" w:rsidR="00AE003D" w:rsidRDefault="00AE003D" w:rsidP="00886D89">
      <w:pPr>
        <w:spacing w:line="360" w:lineRule="auto"/>
        <w:jc w:val="both"/>
        <w:rPr>
          <w:rFonts w:ascii="Arial" w:hAnsi="Arial" w:cs="Arial"/>
          <w:sz w:val="24"/>
        </w:rPr>
      </w:pPr>
    </w:p>
    <w:p w14:paraId="228189AD" w14:textId="77777777" w:rsidR="00AE003D" w:rsidRDefault="00AE003D" w:rsidP="00886D89">
      <w:pPr>
        <w:spacing w:line="360" w:lineRule="auto"/>
        <w:jc w:val="both"/>
        <w:rPr>
          <w:rFonts w:ascii="Arial" w:hAnsi="Arial" w:cs="Arial"/>
          <w:sz w:val="24"/>
        </w:rPr>
      </w:pPr>
    </w:p>
    <w:p w14:paraId="2767140C" w14:textId="77777777" w:rsidR="00AE003D" w:rsidRDefault="00AE003D" w:rsidP="00886D89">
      <w:pPr>
        <w:spacing w:line="360" w:lineRule="auto"/>
        <w:jc w:val="both"/>
        <w:rPr>
          <w:rFonts w:ascii="Arial" w:hAnsi="Arial" w:cs="Arial"/>
          <w:sz w:val="24"/>
        </w:rPr>
      </w:pPr>
    </w:p>
    <w:p w14:paraId="0E6A9E7C" w14:textId="77777777" w:rsidR="00AE003D" w:rsidRDefault="00AE003D" w:rsidP="00886D89">
      <w:pPr>
        <w:spacing w:line="360" w:lineRule="auto"/>
        <w:jc w:val="both"/>
        <w:rPr>
          <w:rFonts w:ascii="Arial" w:hAnsi="Arial" w:cs="Arial"/>
          <w:sz w:val="24"/>
        </w:rPr>
      </w:pPr>
    </w:p>
    <w:p w14:paraId="034DEA95" w14:textId="77777777" w:rsidR="00AE003D" w:rsidRDefault="00AE003D" w:rsidP="00886D89">
      <w:pPr>
        <w:spacing w:line="360" w:lineRule="auto"/>
        <w:jc w:val="both"/>
        <w:rPr>
          <w:rFonts w:ascii="Arial" w:hAnsi="Arial" w:cs="Arial"/>
          <w:sz w:val="24"/>
        </w:rPr>
      </w:pPr>
    </w:p>
    <w:p w14:paraId="5CB6DDEA" w14:textId="77777777" w:rsidR="00AE003D" w:rsidRDefault="00AE003D" w:rsidP="00886D89">
      <w:pPr>
        <w:spacing w:line="360" w:lineRule="auto"/>
        <w:jc w:val="both"/>
        <w:rPr>
          <w:rFonts w:ascii="Arial" w:hAnsi="Arial" w:cs="Arial"/>
          <w:sz w:val="24"/>
        </w:rPr>
      </w:pPr>
    </w:p>
    <w:p w14:paraId="49F3A7A6" w14:textId="77777777" w:rsidR="00AE003D" w:rsidRDefault="00AE003D" w:rsidP="00886D89">
      <w:pPr>
        <w:spacing w:line="360" w:lineRule="auto"/>
        <w:jc w:val="both"/>
        <w:rPr>
          <w:rFonts w:ascii="Arial" w:hAnsi="Arial" w:cs="Arial"/>
          <w:sz w:val="24"/>
        </w:rPr>
      </w:pPr>
    </w:p>
    <w:p w14:paraId="1C0A98FB" w14:textId="77777777" w:rsidR="00AE003D" w:rsidRDefault="00AE003D" w:rsidP="00886D89">
      <w:pPr>
        <w:spacing w:line="360" w:lineRule="auto"/>
        <w:jc w:val="both"/>
        <w:rPr>
          <w:rFonts w:ascii="Arial" w:hAnsi="Arial" w:cs="Arial"/>
          <w:sz w:val="24"/>
        </w:rPr>
      </w:pPr>
    </w:p>
    <w:p w14:paraId="32E7CC4B" w14:textId="77777777" w:rsidR="00AE003D" w:rsidRDefault="00AE003D" w:rsidP="00886D89">
      <w:pPr>
        <w:spacing w:line="360" w:lineRule="auto"/>
        <w:jc w:val="both"/>
        <w:rPr>
          <w:rFonts w:ascii="Arial" w:hAnsi="Arial" w:cs="Arial"/>
          <w:sz w:val="24"/>
        </w:rPr>
      </w:pPr>
    </w:p>
    <w:p w14:paraId="500FD01E" w14:textId="77777777" w:rsidR="00AE003D" w:rsidRDefault="00AE003D" w:rsidP="00886D89">
      <w:pPr>
        <w:spacing w:line="360" w:lineRule="auto"/>
        <w:jc w:val="both"/>
        <w:rPr>
          <w:rFonts w:ascii="Arial" w:hAnsi="Arial" w:cs="Arial"/>
          <w:sz w:val="24"/>
        </w:rPr>
      </w:pPr>
    </w:p>
    <w:p w14:paraId="4A97C984" w14:textId="019519EA" w:rsidR="00F7079E" w:rsidRDefault="00F7079E" w:rsidP="00886D89">
      <w:pPr>
        <w:spacing w:line="360" w:lineRule="auto"/>
        <w:jc w:val="both"/>
        <w:rPr>
          <w:rFonts w:ascii="Arial" w:hAnsi="Arial" w:cs="Arial"/>
          <w:sz w:val="24"/>
        </w:rPr>
      </w:pPr>
      <w:r>
        <w:rPr>
          <w:rFonts w:ascii="Arial" w:hAnsi="Arial" w:cs="Arial"/>
          <w:sz w:val="24"/>
        </w:rPr>
        <w:t>Slide 17.</w:t>
      </w:r>
    </w:p>
    <w:p w14:paraId="6B95BA49" w14:textId="1144E1F9" w:rsidR="00F7079E" w:rsidRDefault="00F7079E" w:rsidP="00886D89">
      <w:pPr>
        <w:spacing w:line="360" w:lineRule="auto"/>
        <w:jc w:val="both"/>
        <w:rPr>
          <w:rFonts w:ascii="Arial" w:hAnsi="Arial" w:cs="Arial"/>
          <w:sz w:val="24"/>
        </w:rPr>
      </w:pPr>
      <w:r>
        <w:rPr>
          <w:noProof/>
        </w:rPr>
        <w:drawing>
          <wp:inline distT="0" distB="0" distL="0" distR="0" wp14:anchorId="1A9DD76A" wp14:editId="303972BD">
            <wp:extent cx="6484620" cy="4511040"/>
            <wp:effectExtent l="0" t="0" r="0" b="3810"/>
            <wp:docPr id="2265665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56657" name="Picture 1" descr="A close-up of a document&#10;&#10;Description automatically generated"/>
                    <pic:cNvPicPr/>
                  </pic:nvPicPr>
                  <pic:blipFill>
                    <a:blip r:embed="rId28"/>
                    <a:stretch>
                      <a:fillRect/>
                    </a:stretch>
                  </pic:blipFill>
                  <pic:spPr>
                    <a:xfrm>
                      <a:off x="0" y="0"/>
                      <a:ext cx="6484620" cy="4511040"/>
                    </a:xfrm>
                    <a:prstGeom prst="rect">
                      <a:avLst/>
                    </a:prstGeom>
                  </pic:spPr>
                </pic:pic>
              </a:graphicData>
            </a:graphic>
          </wp:inline>
        </w:drawing>
      </w:r>
    </w:p>
    <w:p w14:paraId="3CF9325D" w14:textId="77777777" w:rsidR="00AE003D" w:rsidRDefault="00AE003D" w:rsidP="00886D89">
      <w:pPr>
        <w:spacing w:line="360" w:lineRule="auto"/>
        <w:jc w:val="both"/>
        <w:rPr>
          <w:rFonts w:ascii="Arial" w:hAnsi="Arial" w:cs="Arial"/>
          <w:sz w:val="24"/>
        </w:rPr>
      </w:pPr>
    </w:p>
    <w:p w14:paraId="16D1E115" w14:textId="77777777" w:rsidR="00AE003D" w:rsidRDefault="00AE003D" w:rsidP="00886D89">
      <w:pPr>
        <w:spacing w:line="360" w:lineRule="auto"/>
        <w:jc w:val="both"/>
        <w:rPr>
          <w:rFonts w:ascii="Arial" w:hAnsi="Arial" w:cs="Arial"/>
          <w:sz w:val="24"/>
        </w:rPr>
      </w:pPr>
    </w:p>
    <w:p w14:paraId="087EE982" w14:textId="77777777" w:rsidR="00AE003D" w:rsidRDefault="00AE003D" w:rsidP="00886D89">
      <w:pPr>
        <w:spacing w:line="360" w:lineRule="auto"/>
        <w:jc w:val="both"/>
        <w:rPr>
          <w:rFonts w:ascii="Arial" w:hAnsi="Arial" w:cs="Arial"/>
          <w:sz w:val="24"/>
        </w:rPr>
      </w:pPr>
    </w:p>
    <w:p w14:paraId="71A9CE4F" w14:textId="77777777" w:rsidR="00AE003D" w:rsidRDefault="00AE003D" w:rsidP="00886D89">
      <w:pPr>
        <w:spacing w:line="360" w:lineRule="auto"/>
        <w:jc w:val="both"/>
        <w:rPr>
          <w:rFonts w:ascii="Arial" w:hAnsi="Arial" w:cs="Arial"/>
          <w:sz w:val="24"/>
        </w:rPr>
      </w:pPr>
    </w:p>
    <w:p w14:paraId="6FA71425" w14:textId="77777777" w:rsidR="00AE003D" w:rsidRDefault="00AE003D" w:rsidP="00886D89">
      <w:pPr>
        <w:spacing w:line="360" w:lineRule="auto"/>
        <w:jc w:val="both"/>
        <w:rPr>
          <w:rFonts w:ascii="Arial" w:hAnsi="Arial" w:cs="Arial"/>
          <w:sz w:val="24"/>
        </w:rPr>
      </w:pPr>
    </w:p>
    <w:p w14:paraId="1DA28ADE" w14:textId="77777777" w:rsidR="00AE003D" w:rsidRDefault="00AE003D" w:rsidP="00886D89">
      <w:pPr>
        <w:spacing w:line="360" w:lineRule="auto"/>
        <w:jc w:val="both"/>
        <w:rPr>
          <w:rFonts w:ascii="Arial" w:hAnsi="Arial" w:cs="Arial"/>
          <w:sz w:val="24"/>
        </w:rPr>
      </w:pPr>
    </w:p>
    <w:p w14:paraId="07FE1056" w14:textId="77777777" w:rsidR="00AE003D" w:rsidRDefault="00AE003D" w:rsidP="00886D89">
      <w:pPr>
        <w:spacing w:line="360" w:lineRule="auto"/>
        <w:jc w:val="both"/>
        <w:rPr>
          <w:rFonts w:ascii="Arial" w:hAnsi="Arial" w:cs="Arial"/>
          <w:sz w:val="24"/>
        </w:rPr>
      </w:pPr>
    </w:p>
    <w:p w14:paraId="0727FC59" w14:textId="77777777" w:rsidR="00AE003D" w:rsidRDefault="00AE003D" w:rsidP="00886D89">
      <w:pPr>
        <w:spacing w:line="360" w:lineRule="auto"/>
        <w:jc w:val="both"/>
        <w:rPr>
          <w:rFonts w:ascii="Arial" w:hAnsi="Arial" w:cs="Arial"/>
          <w:sz w:val="24"/>
        </w:rPr>
      </w:pPr>
    </w:p>
    <w:p w14:paraId="79482DC8" w14:textId="77777777" w:rsidR="00AE003D" w:rsidRDefault="00AE003D" w:rsidP="00886D89">
      <w:pPr>
        <w:spacing w:line="360" w:lineRule="auto"/>
        <w:jc w:val="both"/>
        <w:rPr>
          <w:rFonts w:ascii="Arial" w:hAnsi="Arial" w:cs="Arial"/>
          <w:sz w:val="24"/>
        </w:rPr>
      </w:pPr>
    </w:p>
    <w:p w14:paraId="6E3F5088" w14:textId="77777777" w:rsidR="00AE003D" w:rsidRDefault="00AE003D" w:rsidP="00886D89">
      <w:pPr>
        <w:spacing w:line="360" w:lineRule="auto"/>
        <w:jc w:val="both"/>
        <w:rPr>
          <w:rFonts w:ascii="Arial" w:hAnsi="Arial" w:cs="Arial"/>
          <w:sz w:val="24"/>
        </w:rPr>
      </w:pPr>
    </w:p>
    <w:p w14:paraId="69DD23D5" w14:textId="611142DF" w:rsidR="00F7079E" w:rsidRDefault="00F7079E" w:rsidP="00886D89">
      <w:pPr>
        <w:spacing w:line="360" w:lineRule="auto"/>
        <w:jc w:val="both"/>
        <w:rPr>
          <w:rFonts w:ascii="Arial" w:hAnsi="Arial" w:cs="Arial"/>
          <w:sz w:val="24"/>
        </w:rPr>
      </w:pPr>
      <w:r>
        <w:rPr>
          <w:rFonts w:ascii="Arial" w:hAnsi="Arial" w:cs="Arial"/>
          <w:sz w:val="24"/>
        </w:rPr>
        <w:t>Slide 18.</w:t>
      </w:r>
    </w:p>
    <w:p w14:paraId="312E8223" w14:textId="06548C5F" w:rsidR="007067A5" w:rsidRDefault="007067A5" w:rsidP="00886D89">
      <w:pPr>
        <w:spacing w:line="360" w:lineRule="auto"/>
        <w:jc w:val="both"/>
        <w:rPr>
          <w:rFonts w:ascii="Arial" w:hAnsi="Arial" w:cs="Arial"/>
          <w:sz w:val="24"/>
        </w:rPr>
      </w:pPr>
      <w:r>
        <w:rPr>
          <w:noProof/>
        </w:rPr>
        <w:drawing>
          <wp:inline distT="0" distB="0" distL="0" distR="0" wp14:anchorId="7499CF82" wp14:editId="4E48C082">
            <wp:extent cx="6522720" cy="4975860"/>
            <wp:effectExtent l="0" t="0" r="0" b="0"/>
            <wp:docPr id="1406879557"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879557" name="Picture 1" descr="A close-up of a diagram&#10;&#10;Description automatically generated"/>
                    <pic:cNvPicPr/>
                  </pic:nvPicPr>
                  <pic:blipFill>
                    <a:blip r:embed="rId29"/>
                    <a:stretch>
                      <a:fillRect/>
                    </a:stretch>
                  </pic:blipFill>
                  <pic:spPr>
                    <a:xfrm>
                      <a:off x="0" y="0"/>
                      <a:ext cx="6522720" cy="4975860"/>
                    </a:xfrm>
                    <a:prstGeom prst="rect">
                      <a:avLst/>
                    </a:prstGeom>
                  </pic:spPr>
                </pic:pic>
              </a:graphicData>
            </a:graphic>
          </wp:inline>
        </w:drawing>
      </w:r>
    </w:p>
    <w:p w14:paraId="66737662" w14:textId="77777777" w:rsidR="00AE003D" w:rsidRDefault="00AE003D" w:rsidP="00886D89">
      <w:pPr>
        <w:spacing w:line="360" w:lineRule="auto"/>
        <w:jc w:val="both"/>
        <w:rPr>
          <w:rFonts w:ascii="Arial" w:hAnsi="Arial" w:cs="Arial"/>
          <w:sz w:val="24"/>
        </w:rPr>
      </w:pPr>
    </w:p>
    <w:p w14:paraId="4553B38A" w14:textId="77777777" w:rsidR="00AE003D" w:rsidRDefault="00AE003D" w:rsidP="00886D89">
      <w:pPr>
        <w:spacing w:line="360" w:lineRule="auto"/>
        <w:jc w:val="both"/>
        <w:rPr>
          <w:rFonts w:ascii="Arial" w:hAnsi="Arial" w:cs="Arial"/>
          <w:sz w:val="24"/>
        </w:rPr>
      </w:pPr>
    </w:p>
    <w:p w14:paraId="36B8FE99" w14:textId="77777777" w:rsidR="00AE003D" w:rsidRDefault="00AE003D" w:rsidP="00886D89">
      <w:pPr>
        <w:spacing w:line="360" w:lineRule="auto"/>
        <w:jc w:val="both"/>
        <w:rPr>
          <w:rFonts w:ascii="Arial" w:hAnsi="Arial" w:cs="Arial"/>
          <w:sz w:val="24"/>
        </w:rPr>
      </w:pPr>
    </w:p>
    <w:p w14:paraId="4FBCE453" w14:textId="77777777" w:rsidR="00AE003D" w:rsidRDefault="00AE003D" w:rsidP="00886D89">
      <w:pPr>
        <w:spacing w:line="360" w:lineRule="auto"/>
        <w:jc w:val="both"/>
        <w:rPr>
          <w:rFonts w:ascii="Arial" w:hAnsi="Arial" w:cs="Arial"/>
          <w:sz w:val="24"/>
        </w:rPr>
      </w:pPr>
    </w:p>
    <w:p w14:paraId="6128DBF1" w14:textId="77777777" w:rsidR="00AE003D" w:rsidRDefault="00AE003D" w:rsidP="00886D89">
      <w:pPr>
        <w:spacing w:line="360" w:lineRule="auto"/>
        <w:jc w:val="both"/>
        <w:rPr>
          <w:rFonts w:ascii="Arial" w:hAnsi="Arial" w:cs="Arial"/>
          <w:sz w:val="24"/>
        </w:rPr>
      </w:pPr>
    </w:p>
    <w:p w14:paraId="1B5A9916" w14:textId="77777777" w:rsidR="00AE003D" w:rsidRDefault="00AE003D" w:rsidP="00886D89">
      <w:pPr>
        <w:spacing w:line="360" w:lineRule="auto"/>
        <w:jc w:val="both"/>
        <w:rPr>
          <w:rFonts w:ascii="Arial" w:hAnsi="Arial" w:cs="Arial"/>
          <w:sz w:val="24"/>
        </w:rPr>
      </w:pPr>
    </w:p>
    <w:p w14:paraId="53C8924D" w14:textId="77777777" w:rsidR="00AE003D" w:rsidRDefault="00AE003D" w:rsidP="00886D89">
      <w:pPr>
        <w:spacing w:line="360" w:lineRule="auto"/>
        <w:jc w:val="both"/>
        <w:rPr>
          <w:rFonts w:ascii="Arial" w:hAnsi="Arial" w:cs="Arial"/>
          <w:sz w:val="24"/>
        </w:rPr>
      </w:pPr>
    </w:p>
    <w:p w14:paraId="5B242010" w14:textId="77777777" w:rsidR="00AE003D" w:rsidRDefault="00AE003D" w:rsidP="00886D89">
      <w:pPr>
        <w:spacing w:line="360" w:lineRule="auto"/>
        <w:jc w:val="both"/>
        <w:rPr>
          <w:rFonts w:ascii="Arial" w:hAnsi="Arial" w:cs="Arial"/>
          <w:sz w:val="24"/>
        </w:rPr>
      </w:pPr>
    </w:p>
    <w:p w14:paraId="4EE71140" w14:textId="77777777" w:rsidR="00AE003D" w:rsidRDefault="00AE003D" w:rsidP="00886D89">
      <w:pPr>
        <w:spacing w:line="360" w:lineRule="auto"/>
        <w:jc w:val="both"/>
        <w:rPr>
          <w:rFonts w:ascii="Arial" w:hAnsi="Arial" w:cs="Arial"/>
          <w:sz w:val="24"/>
        </w:rPr>
      </w:pPr>
    </w:p>
    <w:p w14:paraId="4EDDC155" w14:textId="13EEE580" w:rsidR="007067A5" w:rsidRDefault="007067A5" w:rsidP="00886D89">
      <w:pPr>
        <w:spacing w:line="360" w:lineRule="auto"/>
        <w:jc w:val="both"/>
        <w:rPr>
          <w:rFonts w:ascii="Arial" w:hAnsi="Arial" w:cs="Arial"/>
          <w:sz w:val="24"/>
        </w:rPr>
      </w:pPr>
      <w:r>
        <w:rPr>
          <w:rFonts w:ascii="Arial" w:hAnsi="Arial" w:cs="Arial"/>
          <w:sz w:val="24"/>
        </w:rPr>
        <w:t>Slide 19.</w:t>
      </w:r>
    </w:p>
    <w:p w14:paraId="592C4F70" w14:textId="420BDB3B" w:rsidR="007067A5" w:rsidRDefault="007067A5" w:rsidP="00886D89">
      <w:pPr>
        <w:spacing w:line="360" w:lineRule="auto"/>
        <w:jc w:val="both"/>
        <w:rPr>
          <w:rFonts w:ascii="Arial" w:hAnsi="Arial" w:cs="Arial"/>
          <w:sz w:val="24"/>
        </w:rPr>
      </w:pPr>
      <w:r>
        <w:rPr>
          <w:noProof/>
        </w:rPr>
        <w:drawing>
          <wp:inline distT="0" distB="0" distL="0" distR="0" wp14:anchorId="5BE64824" wp14:editId="477B26CD">
            <wp:extent cx="6530340" cy="5372100"/>
            <wp:effectExtent l="0" t="0" r="3810" b="0"/>
            <wp:docPr id="492269083" name="Picture 1"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269083" name="Picture 1" descr="A close-up of a website&#10;&#10;Description automatically generated"/>
                    <pic:cNvPicPr/>
                  </pic:nvPicPr>
                  <pic:blipFill>
                    <a:blip r:embed="rId30"/>
                    <a:stretch>
                      <a:fillRect/>
                    </a:stretch>
                  </pic:blipFill>
                  <pic:spPr>
                    <a:xfrm>
                      <a:off x="0" y="0"/>
                      <a:ext cx="6530340" cy="5372100"/>
                    </a:xfrm>
                    <a:prstGeom prst="rect">
                      <a:avLst/>
                    </a:prstGeom>
                  </pic:spPr>
                </pic:pic>
              </a:graphicData>
            </a:graphic>
          </wp:inline>
        </w:drawing>
      </w:r>
    </w:p>
    <w:p w14:paraId="00BBD26D" w14:textId="77777777" w:rsidR="007067A5" w:rsidRDefault="007067A5" w:rsidP="00886D89">
      <w:pPr>
        <w:spacing w:line="360" w:lineRule="auto"/>
        <w:jc w:val="both"/>
        <w:rPr>
          <w:rFonts w:ascii="Arial" w:hAnsi="Arial" w:cs="Arial"/>
          <w:sz w:val="24"/>
        </w:rPr>
      </w:pPr>
    </w:p>
    <w:p w14:paraId="2E4E9EC5" w14:textId="77777777" w:rsidR="007067A5" w:rsidRDefault="007067A5" w:rsidP="00886D89">
      <w:pPr>
        <w:spacing w:line="360" w:lineRule="auto"/>
        <w:jc w:val="both"/>
        <w:rPr>
          <w:rFonts w:ascii="Arial" w:hAnsi="Arial" w:cs="Arial"/>
          <w:sz w:val="24"/>
        </w:rPr>
      </w:pPr>
    </w:p>
    <w:p w14:paraId="07A28A82" w14:textId="77777777" w:rsidR="007067A5" w:rsidRDefault="007067A5" w:rsidP="00886D89">
      <w:pPr>
        <w:spacing w:line="360" w:lineRule="auto"/>
        <w:jc w:val="both"/>
        <w:rPr>
          <w:rFonts w:ascii="Arial" w:hAnsi="Arial" w:cs="Arial"/>
          <w:sz w:val="24"/>
        </w:rPr>
      </w:pPr>
    </w:p>
    <w:p w14:paraId="2EA6182A" w14:textId="77777777" w:rsidR="007067A5" w:rsidRDefault="007067A5" w:rsidP="00886D89">
      <w:pPr>
        <w:spacing w:line="360" w:lineRule="auto"/>
        <w:jc w:val="both"/>
        <w:rPr>
          <w:rFonts w:ascii="Arial" w:hAnsi="Arial" w:cs="Arial"/>
          <w:sz w:val="24"/>
        </w:rPr>
      </w:pPr>
    </w:p>
    <w:p w14:paraId="6BCCFCFE" w14:textId="77777777" w:rsidR="007067A5" w:rsidRDefault="007067A5" w:rsidP="00886D89">
      <w:pPr>
        <w:spacing w:line="360" w:lineRule="auto"/>
        <w:jc w:val="both"/>
        <w:rPr>
          <w:rFonts w:ascii="Arial" w:hAnsi="Arial" w:cs="Arial"/>
          <w:sz w:val="24"/>
        </w:rPr>
      </w:pPr>
    </w:p>
    <w:p w14:paraId="5060E734" w14:textId="34F9BCCE" w:rsidR="007067A5" w:rsidRDefault="007067A5" w:rsidP="00886D89">
      <w:pPr>
        <w:spacing w:line="360" w:lineRule="auto"/>
        <w:jc w:val="both"/>
        <w:rPr>
          <w:rFonts w:ascii="Arial" w:hAnsi="Arial" w:cs="Arial"/>
          <w:sz w:val="24"/>
        </w:rPr>
      </w:pPr>
      <w:r>
        <w:rPr>
          <w:rFonts w:ascii="Arial" w:hAnsi="Arial" w:cs="Arial"/>
          <w:sz w:val="24"/>
        </w:rPr>
        <w:t>Slide 20.</w:t>
      </w:r>
    </w:p>
    <w:p w14:paraId="5FD022F3" w14:textId="42241809" w:rsidR="007067A5" w:rsidRDefault="007067A5" w:rsidP="00886D89">
      <w:pPr>
        <w:spacing w:line="360" w:lineRule="auto"/>
        <w:jc w:val="both"/>
        <w:rPr>
          <w:rFonts w:ascii="Arial" w:hAnsi="Arial" w:cs="Arial"/>
          <w:sz w:val="24"/>
        </w:rPr>
      </w:pPr>
      <w:r>
        <w:rPr>
          <w:noProof/>
        </w:rPr>
        <w:drawing>
          <wp:inline distT="0" distB="0" distL="0" distR="0" wp14:anchorId="7DBAE3FD" wp14:editId="226038B4">
            <wp:extent cx="6499860" cy="4800600"/>
            <wp:effectExtent l="0" t="0" r="0" b="0"/>
            <wp:docPr id="341623426" name="Picture 1" descr="A group of wooden dice with letters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623426" name="Picture 1" descr="A group of wooden dice with letters on them&#10;&#10;Description automatically generated"/>
                    <pic:cNvPicPr/>
                  </pic:nvPicPr>
                  <pic:blipFill>
                    <a:blip r:embed="rId31"/>
                    <a:stretch>
                      <a:fillRect/>
                    </a:stretch>
                  </pic:blipFill>
                  <pic:spPr>
                    <a:xfrm>
                      <a:off x="0" y="0"/>
                      <a:ext cx="6499860" cy="4800600"/>
                    </a:xfrm>
                    <a:prstGeom prst="rect">
                      <a:avLst/>
                    </a:prstGeom>
                  </pic:spPr>
                </pic:pic>
              </a:graphicData>
            </a:graphic>
          </wp:inline>
        </w:drawing>
      </w:r>
    </w:p>
    <w:p w14:paraId="047781AE" w14:textId="77777777" w:rsidR="00AE003D" w:rsidRDefault="00AE003D" w:rsidP="00886D89">
      <w:pPr>
        <w:spacing w:line="360" w:lineRule="auto"/>
        <w:jc w:val="both"/>
        <w:rPr>
          <w:rFonts w:ascii="Arial" w:hAnsi="Arial" w:cs="Arial"/>
          <w:sz w:val="24"/>
        </w:rPr>
      </w:pPr>
    </w:p>
    <w:p w14:paraId="376A0950" w14:textId="77777777" w:rsidR="00AE003D" w:rsidRDefault="00AE003D" w:rsidP="00886D89">
      <w:pPr>
        <w:spacing w:line="360" w:lineRule="auto"/>
        <w:jc w:val="both"/>
        <w:rPr>
          <w:rFonts w:ascii="Arial" w:hAnsi="Arial" w:cs="Arial"/>
          <w:sz w:val="24"/>
        </w:rPr>
      </w:pPr>
    </w:p>
    <w:p w14:paraId="24D3BF1C" w14:textId="77777777" w:rsidR="00AE003D" w:rsidRDefault="00AE003D" w:rsidP="00886D89">
      <w:pPr>
        <w:spacing w:line="360" w:lineRule="auto"/>
        <w:jc w:val="both"/>
        <w:rPr>
          <w:rFonts w:ascii="Arial" w:hAnsi="Arial" w:cs="Arial"/>
          <w:sz w:val="24"/>
        </w:rPr>
      </w:pPr>
    </w:p>
    <w:p w14:paraId="33F7BE0B" w14:textId="77777777" w:rsidR="00AE003D" w:rsidRDefault="00AE003D" w:rsidP="00886D89">
      <w:pPr>
        <w:spacing w:line="360" w:lineRule="auto"/>
        <w:jc w:val="both"/>
        <w:rPr>
          <w:rFonts w:ascii="Arial" w:hAnsi="Arial" w:cs="Arial"/>
          <w:sz w:val="24"/>
        </w:rPr>
      </w:pPr>
    </w:p>
    <w:p w14:paraId="0BD902A5" w14:textId="77777777" w:rsidR="00AE003D" w:rsidRDefault="00AE003D" w:rsidP="00886D89">
      <w:pPr>
        <w:spacing w:line="360" w:lineRule="auto"/>
        <w:jc w:val="both"/>
        <w:rPr>
          <w:rFonts w:ascii="Arial" w:hAnsi="Arial" w:cs="Arial"/>
          <w:sz w:val="24"/>
        </w:rPr>
      </w:pPr>
    </w:p>
    <w:p w14:paraId="06A0927B" w14:textId="77777777" w:rsidR="00AE003D" w:rsidRDefault="00AE003D" w:rsidP="00886D89">
      <w:pPr>
        <w:spacing w:line="360" w:lineRule="auto"/>
        <w:jc w:val="both"/>
        <w:rPr>
          <w:rFonts w:ascii="Arial" w:hAnsi="Arial" w:cs="Arial"/>
          <w:sz w:val="24"/>
        </w:rPr>
      </w:pPr>
    </w:p>
    <w:p w14:paraId="40BE446A" w14:textId="77777777" w:rsidR="00AE003D" w:rsidRDefault="00AE003D" w:rsidP="00886D89">
      <w:pPr>
        <w:spacing w:line="360" w:lineRule="auto"/>
        <w:jc w:val="both"/>
        <w:rPr>
          <w:rFonts w:ascii="Arial" w:hAnsi="Arial" w:cs="Arial"/>
          <w:sz w:val="24"/>
        </w:rPr>
      </w:pPr>
    </w:p>
    <w:p w14:paraId="40F5E46B" w14:textId="77777777" w:rsidR="00AE003D" w:rsidRDefault="00AE003D" w:rsidP="00886D89">
      <w:pPr>
        <w:spacing w:line="360" w:lineRule="auto"/>
        <w:jc w:val="both"/>
        <w:rPr>
          <w:rFonts w:ascii="Arial" w:hAnsi="Arial" w:cs="Arial"/>
          <w:sz w:val="24"/>
        </w:rPr>
      </w:pPr>
    </w:p>
    <w:p w14:paraId="6650E1DF" w14:textId="77777777" w:rsidR="00AE003D" w:rsidRDefault="00AE003D" w:rsidP="00886D89">
      <w:pPr>
        <w:spacing w:line="360" w:lineRule="auto"/>
        <w:jc w:val="both"/>
        <w:rPr>
          <w:rFonts w:ascii="Arial" w:hAnsi="Arial" w:cs="Arial"/>
          <w:sz w:val="24"/>
        </w:rPr>
      </w:pPr>
    </w:p>
    <w:p w14:paraId="46413C61" w14:textId="77777777" w:rsidR="00AE003D" w:rsidRDefault="00AE003D" w:rsidP="00886D89">
      <w:pPr>
        <w:spacing w:line="360" w:lineRule="auto"/>
        <w:jc w:val="both"/>
        <w:rPr>
          <w:rFonts w:ascii="Arial" w:hAnsi="Arial" w:cs="Arial"/>
          <w:sz w:val="24"/>
        </w:rPr>
      </w:pPr>
    </w:p>
    <w:p w14:paraId="1E130317" w14:textId="77777777" w:rsidR="00AE003D" w:rsidRDefault="00AE003D" w:rsidP="00886D89">
      <w:pPr>
        <w:spacing w:line="360" w:lineRule="auto"/>
        <w:jc w:val="both"/>
        <w:rPr>
          <w:rFonts w:ascii="Arial" w:hAnsi="Arial" w:cs="Arial"/>
          <w:sz w:val="24"/>
        </w:rPr>
      </w:pPr>
    </w:p>
    <w:p w14:paraId="3CB75A7E" w14:textId="77777777" w:rsidR="00AE003D" w:rsidRDefault="00AE003D" w:rsidP="00886D89">
      <w:pPr>
        <w:spacing w:line="360" w:lineRule="auto"/>
        <w:jc w:val="both"/>
        <w:rPr>
          <w:rFonts w:ascii="Arial" w:hAnsi="Arial" w:cs="Arial"/>
          <w:sz w:val="24"/>
        </w:rPr>
      </w:pPr>
    </w:p>
    <w:p w14:paraId="5CA69CC1" w14:textId="77777777" w:rsidR="00AE003D" w:rsidRDefault="00AE003D" w:rsidP="00886D89">
      <w:pPr>
        <w:spacing w:line="360" w:lineRule="auto"/>
        <w:jc w:val="both"/>
        <w:rPr>
          <w:rFonts w:ascii="Arial" w:hAnsi="Arial" w:cs="Arial"/>
          <w:sz w:val="24"/>
        </w:rPr>
      </w:pPr>
    </w:p>
    <w:p w14:paraId="497AD1B0" w14:textId="611779C0" w:rsidR="007067A5" w:rsidRDefault="007067A5" w:rsidP="00886D89">
      <w:pPr>
        <w:spacing w:line="360" w:lineRule="auto"/>
        <w:jc w:val="both"/>
        <w:rPr>
          <w:rFonts w:ascii="Arial" w:hAnsi="Arial" w:cs="Arial"/>
          <w:sz w:val="24"/>
        </w:rPr>
      </w:pPr>
      <w:r>
        <w:rPr>
          <w:rFonts w:ascii="Arial" w:hAnsi="Arial" w:cs="Arial"/>
          <w:sz w:val="24"/>
        </w:rPr>
        <w:t>Slide 21.</w:t>
      </w:r>
    </w:p>
    <w:p w14:paraId="2FB7D183" w14:textId="272C2EC0" w:rsidR="007067A5" w:rsidRDefault="007067A5" w:rsidP="00886D89">
      <w:pPr>
        <w:spacing w:line="360" w:lineRule="auto"/>
        <w:jc w:val="both"/>
        <w:rPr>
          <w:rFonts w:ascii="Arial" w:hAnsi="Arial" w:cs="Arial"/>
          <w:sz w:val="24"/>
        </w:rPr>
      </w:pPr>
      <w:r>
        <w:rPr>
          <w:noProof/>
        </w:rPr>
        <w:drawing>
          <wp:inline distT="0" distB="0" distL="0" distR="0" wp14:anchorId="650A36F1" wp14:editId="48BB6973">
            <wp:extent cx="6545580" cy="3620135"/>
            <wp:effectExtent l="0" t="0" r="7620" b="0"/>
            <wp:docPr id="1543010905" name="Picture 1" descr="A blackboard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10905" name="Picture 1" descr="A blackboard with text on it&#10;&#10;Description automatically generated"/>
                    <pic:cNvPicPr/>
                  </pic:nvPicPr>
                  <pic:blipFill>
                    <a:blip r:embed="rId32"/>
                    <a:stretch>
                      <a:fillRect/>
                    </a:stretch>
                  </pic:blipFill>
                  <pic:spPr>
                    <a:xfrm>
                      <a:off x="0" y="0"/>
                      <a:ext cx="6545580" cy="3620135"/>
                    </a:xfrm>
                    <a:prstGeom prst="rect">
                      <a:avLst/>
                    </a:prstGeom>
                  </pic:spPr>
                </pic:pic>
              </a:graphicData>
            </a:graphic>
          </wp:inline>
        </w:drawing>
      </w:r>
    </w:p>
    <w:p w14:paraId="714E546F" w14:textId="77777777" w:rsidR="007067A5" w:rsidRDefault="007067A5" w:rsidP="00886D89">
      <w:pPr>
        <w:spacing w:line="360" w:lineRule="auto"/>
        <w:jc w:val="both"/>
        <w:rPr>
          <w:rFonts w:ascii="Arial" w:hAnsi="Arial" w:cs="Arial"/>
          <w:sz w:val="24"/>
        </w:rPr>
      </w:pPr>
    </w:p>
    <w:p w14:paraId="18A4BC8A" w14:textId="77777777" w:rsidR="00F7079E" w:rsidRPr="00886D89" w:rsidRDefault="00F7079E" w:rsidP="00886D89">
      <w:pPr>
        <w:spacing w:line="360" w:lineRule="auto"/>
        <w:jc w:val="both"/>
        <w:rPr>
          <w:rFonts w:ascii="Arial" w:hAnsi="Arial" w:cs="Arial"/>
          <w:sz w:val="24"/>
        </w:rPr>
      </w:pPr>
    </w:p>
    <w:sectPr w:rsidR="00F7079E" w:rsidRPr="00886D89" w:rsidSect="002D7D7E">
      <w:footerReference w:type="defaul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016F9" w14:textId="77777777" w:rsidR="00476B03" w:rsidRDefault="00476B03" w:rsidP="002D7D7E">
      <w:pPr>
        <w:spacing w:after="0" w:line="240" w:lineRule="auto"/>
      </w:pPr>
      <w:r>
        <w:separator/>
      </w:r>
    </w:p>
  </w:endnote>
  <w:endnote w:type="continuationSeparator" w:id="0">
    <w:p w14:paraId="15C0D1FA" w14:textId="77777777" w:rsidR="00476B03" w:rsidRDefault="00476B03" w:rsidP="002D7D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3176851"/>
      <w:docPartObj>
        <w:docPartGallery w:val="Page Numbers (Bottom of Page)"/>
        <w:docPartUnique/>
      </w:docPartObj>
    </w:sdtPr>
    <w:sdtEndPr>
      <w:rPr>
        <w:color w:val="7F7F7F" w:themeColor="background1" w:themeShade="7F"/>
        <w:spacing w:val="60"/>
      </w:rPr>
    </w:sdtEndPr>
    <w:sdtContent>
      <w:p w14:paraId="561D8156" w14:textId="77777777" w:rsidR="002D7D7E" w:rsidRDefault="002D7D7E">
        <w:pPr>
          <w:pStyle w:val="Footer"/>
          <w:pBdr>
            <w:top w:val="single" w:sz="4" w:space="1" w:color="D9D9D9" w:themeColor="background1" w:themeShade="D9"/>
          </w:pBdr>
          <w:jc w:val="right"/>
        </w:pPr>
        <w:r>
          <w:fldChar w:fldCharType="begin"/>
        </w:r>
        <w:r>
          <w:instrText xml:space="preserve"> PAGE   \* MERGEFORMAT </w:instrText>
        </w:r>
        <w:r>
          <w:fldChar w:fldCharType="separate"/>
        </w:r>
        <w:r w:rsidR="00031790">
          <w:rPr>
            <w:noProof/>
          </w:rPr>
          <w:t>19</w:t>
        </w:r>
        <w:r>
          <w:rPr>
            <w:noProof/>
          </w:rPr>
          <w:fldChar w:fldCharType="end"/>
        </w:r>
        <w:r>
          <w:t xml:space="preserve"> | </w:t>
        </w:r>
        <w:r>
          <w:rPr>
            <w:color w:val="7F7F7F" w:themeColor="background1" w:themeShade="7F"/>
            <w:spacing w:val="60"/>
          </w:rPr>
          <w:t>Page</w:t>
        </w:r>
      </w:p>
    </w:sdtContent>
  </w:sdt>
  <w:p w14:paraId="44F7937D" w14:textId="77777777" w:rsidR="002D7D7E" w:rsidRDefault="002D7D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E24DD" w14:textId="77777777" w:rsidR="00476B03" w:rsidRDefault="00476B03" w:rsidP="002D7D7E">
      <w:pPr>
        <w:spacing w:after="0" w:line="240" w:lineRule="auto"/>
      </w:pPr>
      <w:r>
        <w:separator/>
      </w:r>
    </w:p>
  </w:footnote>
  <w:footnote w:type="continuationSeparator" w:id="0">
    <w:p w14:paraId="2D2B8E82" w14:textId="77777777" w:rsidR="00476B03" w:rsidRDefault="00476B03" w:rsidP="002D7D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6A100D"/>
    <w:multiLevelType w:val="hybridMultilevel"/>
    <w:tmpl w:val="ECA41476"/>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252325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661C"/>
    <w:rsid w:val="0000320F"/>
    <w:rsid w:val="00031790"/>
    <w:rsid w:val="00044799"/>
    <w:rsid w:val="00067CFD"/>
    <w:rsid w:val="000A440C"/>
    <w:rsid w:val="000A78B8"/>
    <w:rsid w:val="000B7517"/>
    <w:rsid w:val="000C3264"/>
    <w:rsid w:val="000D44C7"/>
    <w:rsid w:val="00135B5A"/>
    <w:rsid w:val="0018491E"/>
    <w:rsid w:val="001D00AD"/>
    <w:rsid w:val="001E6FB2"/>
    <w:rsid w:val="0026385D"/>
    <w:rsid w:val="0026684E"/>
    <w:rsid w:val="002970D8"/>
    <w:rsid w:val="002C3608"/>
    <w:rsid w:val="002D36E5"/>
    <w:rsid w:val="002D60F7"/>
    <w:rsid w:val="002D7D7E"/>
    <w:rsid w:val="002F6DB2"/>
    <w:rsid w:val="00344646"/>
    <w:rsid w:val="00352E6D"/>
    <w:rsid w:val="0036661C"/>
    <w:rsid w:val="00373742"/>
    <w:rsid w:val="00373849"/>
    <w:rsid w:val="003851CE"/>
    <w:rsid w:val="00397349"/>
    <w:rsid w:val="003A746C"/>
    <w:rsid w:val="00452D92"/>
    <w:rsid w:val="004553CC"/>
    <w:rsid w:val="00470D5A"/>
    <w:rsid w:val="00476B03"/>
    <w:rsid w:val="004944E3"/>
    <w:rsid w:val="004A103A"/>
    <w:rsid w:val="004A7CB7"/>
    <w:rsid w:val="004C2CA6"/>
    <w:rsid w:val="004F240B"/>
    <w:rsid w:val="004F26BB"/>
    <w:rsid w:val="004F5021"/>
    <w:rsid w:val="005010E5"/>
    <w:rsid w:val="00504A14"/>
    <w:rsid w:val="00577E6C"/>
    <w:rsid w:val="005A177E"/>
    <w:rsid w:val="00620642"/>
    <w:rsid w:val="0065095A"/>
    <w:rsid w:val="00682513"/>
    <w:rsid w:val="006830CD"/>
    <w:rsid w:val="006A578C"/>
    <w:rsid w:val="006C0358"/>
    <w:rsid w:val="006E117D"/>
    <w:rsid w:val="006E1844"/>
    <w:rsid w:val="006F48B1"/>
    <w:rsid w:val="007067A5"/>
    <w:rsid w:val="0075550A"/>
    <w:rsid w:val="0076507E"/>
    <w:rsid w:val="00765304"/>
    <w:rsid w:val="00781204"/>
    <w:rsid w:val="00795DFE"/>
    <w:rsid w:val="007B2A35"/>
    <w:rsid w:val="007C5754"/>
    <w:rsid w:val="00813847"/>
    <w:rsid w:val="00816F67"/>
    <w:rsid w:val="00830C60"/>
    <w:rsid w:val="00847467"/>
    <w:rsid w:val="00886D89"/>
    <w:rsid w:val="0089194F"/>
    <w:rsid w:val="00943F9B"/>
    <w:rsid w:val="009458D1"/>
    <w:rsid w:val="00947383"/>
    <w:rsid w:val="009A7350"/>
    <w:rsid w:val="009B4FD4"/>
    <w:rsid w:val="009D088A"/>
    <w:rsid w:val="009F0862"/>
    <w:rsid w:val="009F425D"/>
    <w:rsid w:val="009F4889"/>
    <w:rsid w:val="00A012D8"/>
    <w:rsid w:val="00A32440"/>
    <w:rsid w:val="00A47BE6"/>
    <w:rsid w:val="00AA04C4"/>
    <w:rsid w:val="00AA0E6F"/>
    <w:rsid w:val="00AA2620"/>
    <w:rsid w:val="00AB61B3"/>
    <w:rsid w:val="00AD45B8"/>
    <w:rsid w:val="00AE003D"/>
    <w:rsid w:val="00B420AD"/>
    <w:rsid w:val="00B43B8D"/>
    <w:rsid w:val="00B456D6"/>
    <w:rsid w:val="00B6208C"/>
    <w:rsid w:val="00B8762F"/>
    <w:rsid w:val="00B92EE3"/>
    <w:rsid w:val="00B979AD"/>
    <w:rsid w:val="00BD6B88"/>
    <w:rsid w:val="00BE790B"/>
    <w:rsid w:val="00C203C4"/>
    <w:rsid w:val="00C51674"/>
    <w:rsid w:val="00C955DC"/>
    <w:rsid w:val="00CA2979"/>
    <w:rsid w:val="00CA3277"/>
    <w:rsid w:val="00CD3977"/>
    <w:rsid w:val="00CE6AAA"/>
    <w:rsid w:val="00D477DA"/>
    <w:rsid w:val="00D52305"/>
    <w:rsid w:val="00D575F5"/>
    <w:rsid w:val="00D600B9"/>
    <w:rsid w:val="00D863DC"/>
    <w:rsid w:val="00DC3EC1"/>
    <w:rsid w:val="00DC3F59"/>
    <w:rsid w:val="00DD0DDC"/>
    <w:rsid w:val="00DE2595"/>
    <w:rsid w:val="00DF4889"/>
    <w:rsid w:val="00E34775"/>
    <w:rsid w:val="00E6424A"/>
    <w:rsid w:val="00EC1922"/>
    <w:rsid w:val="00EC40ED"/>
    <w:rsid w:val="00EF123E"/>
    <w:rsid w:val="00F074BA"/>
    <w:rsid w:val="00F17D5D"/>
    <w:rsid w:val="00F56412"/>
    <w:rsid w:val="00F56A12"/>
    <w:rsid w:val="00F7079E"/>
    <w:rsid w:val="00F74F6D"/>
    <w:rsid w:val="00F95CF3"/>
    <w:rsid w:val="00FD0AC8"/>
    <w:rsid w:val="00FD1DE9"/>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4D8460"/>
  <w15:chartTrackingRefBased/>
  <w15:docId w15:val="{9F4A39D5-3CB0-4C1C-99A4-56BA23F17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84E"/>
    <w:pPr>
      <w:keepNext/>
      <w:keepLines/>
      <w:spacing w:before="240" w:after="0"/>
      <w:jc w:val="both"/>
      <w:outlineLvl w:val="0"/>
    </w:pPr>
    <w:rPr>
      <w:rFonts w:ascii="Arial" w:eastAsiaTheme="majorEastAsia" w:hAnsi="Arial" w:cstheme="majorBidi"/>
      <w:color w:val="2E74B5" w:themeColor="accent1" w:themeShade="BF"/>
      <w:sz w:val="28"/>
      <w:szCs w:val="32"/>
    </w:rPr>
  </w:style>
  <w:style w:type="paragraph" w:styleId="Heading2">
    <w:name w:val="heading 2"/>
    <w:basedOn w:val="Normal"/>
    <w:next w:val="Normal"/>
    <w:link w:val="Heading2Char"/>
    <w:uiPriority w:val="9"/>
    <w:semiHidden/>
    <w:unhideWhenUsed/>
    <w:qFormat/>
    <w:rsid w:val="00B420A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A297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84E"/>
    <w:rPr>
      <w:rFonts w:ascii="Arial" w:eastAsiaTheme="majorEastAsia" w:hAnsi="Arial" w:cstheme="majorBidi"/>
      <w:color w:val="2E74B5" w:themeColor="accent1" w:themeShade="BF"/>
      <w:sz w:val="28"/>
      <w:szCs w:val="32"/>
    </w:rPr>
  </w:style>
  <w:style w:type="paragraph" w:styleId="TOCHeading">
    <w:name w:val="TOC Heading"/>
    <w:basedOn w:val="Heading1"/>
    <w:next w:val="Normal"/>
    <w:uiPriority w:val="39"/>
    <w:unhideWhenUsed/>
    <w:qFormat/>
    <w:rsid w:val="00943F9B"/>
    <w:pPr>
      <w:outlineLvl w:val="9"/>
    </w:pPr>
    <w:rPr>
      <w:lang w:val="en-US" w:eastAsia="en-US"/>
    </w:rPr>
  </w:style>
  <w:style w:type="paragraph" w:styleId="Header">
    <w:name w:val="header"/>
    <w:basedOn w:val="Normal"/>
    <w:link w:val="HeaderChar"/>
    <w:uiPriority w:val="99"/>
    <w:unhideWhenUsed/>
    <w:rsid w:val="002D7D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D7E"/>
  </w:style>
  <w:style w:type="paragraph" w:styleId="Footer">
    <w:name w:val="footer"/>
    <w:basedOn w:val="Normal"/>
    <w:link w:val="FooterChar"/>
    <w:uiPriority w:val="99"/>
    <w:unhideWhenUsed/>
    <w:rsid w:val="002D7D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D7E"/>
  </w:style>
  <w:style w:type="paragraph" w:styleId="TOC1">
    <w:name w:val="toc 1"/>
    <w:basedOn w:val="Normal"/>
    <w:next w:val="Normal"/>
    <w:autoRedefine/>
    <w:uiPriority w:val="39"/>
    <w:unhideWhenUsed/>
    <w:rsid w:val="00C203C4"/>
    <w:pPr>
      <w:spacing w:after="100"/>
    </w:pPr>
  </w:style>
  <w:style w:type="character" w:styleId="Hyperlink">
    <w:name w:val="Hyperlink"/>
    <w:basedOn w:val="DefaultParagraphFont"/>
    <w:uiPriority w:val="99"/>
    <w:unhideWhenUsed/>
    <w:rsid w:val="00C203C4"/>
    <w:rPr>
      <w:color w:val="0563C1" w:themeColor="hyperlink"/>
      <w:u w:val="single"/>
    </w:rPr>
  </w:style>
  <w:style w:type="table" w:styleId="TableGrid">
    <w:name w:val="Table Grid"/>
    <w:basedOn w:val="TableNormal"/>
    <w:uiPriority w:val="39"/>
    <w:rsid w:val="009F42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5DFE"/>
    <w:pPr>
      <w:ind w:left="720"/>
      <w:contextualSpacing/>
    </w:pPr>
  </w:style>
  <w:style w:type="character" w:styleId="FollowedHyperlink">
    <w:name w:val="FollowedHyperlink"/>
    <w:basedOn w:val="DefaultParagraphFont"/>
    <w:uiPriority w:val="99"/>
    <w:semiHidden/>
    <w:unhideWhenUsed/>
    <w:rsid w:val="00B420AD"/>
    <w:rPr>
      <w:color w:val="954F72" w:themeColor="followedHyperlink"/>
      <w:u w:val="single"/>
    </w:rPr>
  </w:style>
  <w:style w:type="character" w:customStyle="1" w:styleId="Heading2Char">
    <w:name w:val="Heading 2 Char"/>
    <w:basedOn w:val="DefaultParagraphFont"/>
    <w:link w:val="Heading2"/>
    <w:uiPriority w:val="9"/>
    <w:semiHidden/>
    <w:rsid w:val="00B420A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CA2979"/>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85980">
      <w:bodyDiv w:val="1"/>
      <w:marLeft w:val="0"/>
      <w:marRight w:val="0"/>
      <w:marTop w:val="0"/>
      <w:marBottom w:val="0"/>
      <w:divBdr>
        <w:top w:val="none" w:sz="0" w:space="0" w:color="auto"/>
        <w:left w:val="none" w:sz="0" w:space="0" w:color="auto"/>
        <w:bottom w:val="none" w:sz="0" w:space="0" w:color="auto"/>
        <w:right w:val="none" w:sz="0" w:space="0" w:color="auto"/>
      </w:divBdr>
    </w:div>
    <w:div w:id="673845108">
      <w:bodyDiv w:val="1"/>
      <w:marLeft w:val="0"/>
      <w:marRight w:val="0"/>
      <w:marTop w:val="0"/>
      <w:marBottom w:val="0"/>
      <w:divBdr>
        <w:top w:val="none" w:sz="0" w:space="0" w:color="auto"/>
        <w:left w:val="none" w:sz="0" w:space="0" w:color="auto"/>
        <w:bottom w:val="none" w:sz="0" w:space="0" w:color="auto"/>
        <w:right w:val="none" w:sz="0" w:space="0" w:color="auto"/>
      </w:divBdr>
    </w:div>
    <w:div w:id="2067098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363DB-16E7-4717-9549-F463F175D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2513</Words>
  <Characters>15979</Characters>
  <Application>Microsoft Office Word</Application>
  <DocSecurity>0</DocSecurity>
  <Lines>648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Rebeca Baccela</cp:lastModifiedBy>
  <cp:revision>4</cp:revision>
  <dcterms:created xsi:type="dcterms:W3CDTF">2023-11-18T08:52:00Z</dcterms:created>
  <dcterms:modified xsi:type="dcterms:W3CDTF">2023-11-18T08:52:00Z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a6bc914a60276c718d61b2d364335016278a0a95bf6afb376c84335a143ace2b</vt:lpwstr>
  </property>
</Properties>
</file>