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C86FD" w14:textId="0C04350E" w:rsidR="00776F46" w:rsidRPr="001E11CC" w:rsidRDefault="0016193B" w:rsidP="00830B42">
      <w:pPr>
        <w:spacing w:line="360" w:lineRule="auto"/>
        <w:jc w:val="center"/>
        <w:rPr>
          <w:rFonts w:ascii="Arial" w:hAnsi="Arial" w:cs="Arial"/>
          <w:b/>
          <w:bCs/>
          <w:sz w:val="24"/>
          <w:szCs w:val="24"/>
          <w:u w:val="single"/>
        </w:rPr>
      </w:pPr>
      <w:r w:rsidRPr="001E11CC">
        <w:rPr>
          <w:rFonts w:ascii="Arial" w:hAnsi="Arial" w:cs="Arial"/>
          <w:b/>
          <w:bCs/>
          <w:sz w:val="24"/>
          <w:szCs w:val="24"/>
          <w:u w:val="single"/>
        </w:rPr>
        <w:t>Language and Literacy in the Digital Age : Sel</w:t>
      </w:r>
      <w:r w:rsidR="009302D6" w:rsidRPr="001E11CC">
        <w:rPr>
          <w:rFonts w:ascii="Arial" w:hAnsi="Arial" w:cs="Arial"/>
          <w:b/>
          <w:bCs/>
          <w:sz w:val="24"/>
          <w:szCs w:val="24"/>
          <w:u w:val="single"/>
        </w:rPr>
        <w:t>f</w:t>
      </w:r>
      <w:r w:rsidRPr="001E11CC">
        <w:rPr>
          <w:rFonts w:ascii="Arial" w:hAnsi="Arial" w:cs="Arial"/>
          <w:b/>
          <w:bCs/>
          <w:sz w:val="24"/>
          <w:szCs w:val="24"/>
          <w:u w:val="single"/>
        </w:rPr>
        <w:t xml:space="preserve"> Reflection</w:t>
      </w:r>
    </w:p>
    <w:p w14:paraId="16827628" w14:textId="7ED5A46D" w:rsidR="005E7764" w:rsidRPr="001E11CC" w:rsidRDefault="00B05F06" w:rsidP="00830B42">
      <w:pPr>
        <w:spacing w:line="360" w:lineRule="auto"/>
        <w:rPr>
          <w:rFonts w:ascii="Arial" w:hAnsi="Arial" w:cs="Arial"/>
          <w:sz w:val="24"/>
          <w:szCs w:val="24"/>
        </w:rPr>
      </w:pPr>
      <w:r w:rsidRPr="001E11CC">
        <w:rPr>
          <w:rFonts w:ascii="Arial" w:hAnsi="Arial" w:cs="Arial"/>
          <w:sz w:val="24"/>
          <w:szCs w:val="24"/>
        </w:rPr>
        <w:t>According to Whitehead (201) early experiences of storytelling are vital in supporting language development in the early years. Gibb (2016) supports this view by stating that storytelling will widen a child’s vocabulary which</w:t>
      </w:r>
      <w:r w:rsidR="004F1CE6" w:rsidRPr="001E11CC">
        <w:rPr>
          <w:rFonts w:ascii="Arial" w:hAnsi="Arial" w:cs="Arial"/>
          <w:sz w:val="24"/>
          <w:szCs w:val="24"/>
        </w:rPr>
        <w:t xml:space="preserve"> will</w:t>
      </w:r>
      <w:r w:rsidRPr="001E11CC">
        <w:rPr>
          <w:rFonts w:ascii="Arial" w:hAnsi="Arial" w:cs="Arial"/>
          <w:sz w:val="24"/>
          <w:szCs w:val="24"/>
        </w:rPr>
        <w:t xml:space="preserve"> not only accelerate their language development but their oracy skills also. </w:t>
      </w:r>
      <w:r w:rsidR="004F1CE6" w:rsidRPr="001E11CC">
        <w:rPr>
          <w:rFonts w:ascii="Arial" w:hAnsi="Arial" w:cs="Arial"/>
          <w:sz w:val="24"/>
          <w:szCs w:val="24"/>
        </w:rPr>
        <w:t xml:space="preserve">Gibb also highlights the importance of storytelling within an early year’s setting to bridge the gap of around 30-million words between the least and most advantaged </w:t>
      </w:r>
      <w:r w:rsidR="00CD6F67" w:rsidRPr="001E11CC">
        <w:rPr>
          <w:rFonts w:ascii="Arial" w:hAnsi="Arial" w:cs="Arial"/>
          <w:sz w:val="24"/>
          <w:szCs w:val="24"/>
        </w:rPr>
        <w:t>3-year-old</w:t>
      </w:r>
      <w:r w:rsidR="000B3F6B" w:rsidRPr="001E11CC">
        <w:rPr>
          <w:rFonts w:ascii="Arial" w:hAnsi="Arial" w:cs="Arial"/>
          <w:sz w:val="24"/>
          <w:szCs w:val="24"/>
        </w:rPr>
        <w:t xml:space="preserve">. </w:t>
      </w:r>
      <w:r w:rsidR="004F1CE6" w:rsidRPr="001E11CC">
        <w:rPr>
          <w:rFonts w:ascii="Arial" w:hAnsi="Arial" w:cs="Arial"/>
          <w:sz w:val="24"/>
          <w:szCs w:val="24"/>
        </w:rPr>
        <w:t xml:space="preserve">A study called ‘The early catastrophe’ </w:t>
      </w:r>
      <w:r w:rsidR="004E390D" w:rsidRPr="001E11CC">
        <w:rPr>
          <w:rFonts w:ascii="Arial" w:hAnsi="Arial" w:cs="Arial"/>
          <w:sz w:val="24"/>
          <w:szCs w:val="24"/>
        </w:rPr>
        <w:t>conducted</w:t>
      </w:r>
      <w:r w:rsidR="004F1CE6" w:rsidRPr="001E11CC">
        <w:rPr>
          <w:rFonts w:ascii="Arial" w:hAnsi="Arial" w:cs="Arial"/>
          <w:sz w:val="24"/>
          <w:szCs w:val="24"/>
        </w:rPr>
        <w:t xml:space="preserve"> by Hart and Risley (2003) found that a child from a professional family will experience 2,153 words per hour by the age of </w:t>
      </w:r>
      <w:r w:rsidR="004E390D" w:rsidRPr="001E11CC">
        <w:rPr>
          <w:rFonts w:ascii="Arial" w:hAnsi="Arial" w:cs="Arial"/>
          <w:sz w:val="24"/>
          <w:szCs w:val="24"/>
        </w:rPr>
        <w:t>three</w:t>
      </w:r>
      <w:r w:rsidR="004F1CE6" w:rsidRPr="001E11CC">
        <w:rPr>
          <w:rFonts w:ascii="Arial" w:hAnsi="Arial" w:cs="Arial"/>
          <w:sz w:val="24"/>
          <w:szCs w:val="24"/>
        </w:rPr>
        <w:t xml:space="preserve"> whilst a child from the most disadvantaged family will only experience 616. Gilster (1997) </w:t>
      </w:r>
      <w:r w:rsidR="005E7764" w:rsidRPr="001E11CC">
        <w:rPr>
          <w:rFonts w:ascii="Arial" w:hAnsi="Arial" w:cs="Arial"/>
          <w:sz w:val="24"/>
          <w:szCs w:val="24"/>
        </w:rPr>
        <w:t>developed</w:t>
      </w:r>
      <w:r w:rsidR="004F1CE6" w:rsidRPr="001E11CC">
        <w:rPr>
          <w:rFonts w:ascii="Arial" w:hAnsi="Arial" w:cs="Arial"/>
          <w:sz w:val="24"/>
          <w:szCs w:val="24"/>
        </w:rPr>
        <w:t xml:space="preserve"> with the term ‘digital literacy’ </w:t>
      </w:r>
      <w:r w:rsidR="005E7764" w:rsidRPr="001E11CC">
        <w:rPr>
          <w:rFonts w:ascii="Arial" w:hAnsi="Arial" w:cs="Arial"/>
          <w:sz w:val="24"/>
          <w:szCs w:val="24"/>
        </w:rPr>
        <w:t xml:space="preserve">and defined it as the ability to both understand and use digitised information. Buncee (2016) reiterates the importance of storytelling and how it supports the decoding of everyday life and reasoning, furthermore, they acknowledge how digital storytelling can be used to explore children’s creativity, explore challenging </w:t>
      </w:r>
      <w:r w:rsidR="005A712C" w:rsidRPr="001E11CC">
        <w:rPr>
          <w:rFonts w:ascii="Arial" w:hAnsi="Arial" w:cs="Arial"/>
          <w:sz w:val="24"/>
          <w:szCs w:val="24"/>
        </w:rPr>
        <w:t>topics,</w:t>
      </w:r>
      <w:r w:rsidR="005E7764" w:rsidRPr="001E11CC">
        <w:rPr>
          <w:rFonts w:ascii="Arial" w:hAnsi="Arial" w:cs="Arial"/>
          <w:sz w:val="24"/>
          <w:szCs w:val="24"/>
        </w:rPr>
        <w:t xml:space="preserve"> and aid them in comprehending and contextualizing daily lessons. </w:t>
      </w:r>
      <w:r w:rsidR="00CD6F67" w:rsidRPr="001E11CC">
        <w:rPr>
          <w:rFonts w:ascii="Arial" w:hAnsi="Arial" w:cs="Arial"/>
          <w:sz w:val="24"/>
          <w:szCs w:val="24"/>
        </w:rPr>
        <w:t>Curriculums</w:t>
      </w:r>
      <w:r w:rsidR="008A4BA2" w:rsidRPr="001E11CC">
        <w:rPr>
          <w:rFonts w:ascii="Arial" w:hAnsi="Arial" w:cs="Arial"/>
          <w:sz w:val="24"/>
          <w:szCs w:val="24"/>
        </w:rPr>
        <w:t xml:space="preserve"> for Wales (2022) </w:t>
      </w:r>
      <w:r w:rsidR="00884559" w:rsidRPr="001E11CC">
        <w:rPr>
          <w:rFonts w:ascii="Arial" w:hAnsi="Arial" w:cs="Arial"/>
          <w:sz w:val="24"/>
          <w:szCs w:val="24"/>
        </w:rPr>
        <w:t xml:space="preserve">aims to provide opportunities to experience language and reading in a range of forms. With support from the Digital </w:t>
      </w:r>
      <w:r w:rsidR="00CD6F67" w:rsidRPr="001E11CC">
        <w:rPr>
          <w:rFonts w:ascii="Arial" w:hAnsi="Arial" w:cs="Arial"/>
          <w:sz w:val="24"/>
          <w:szCs w:val="24"/>
        </w:rPr>
        <w:t>Competency</w:t>
      </w:r>
      <w:r w:rsidR="00884559" w:rsidRPr="001E11CC">
        <w:rPr>
          <w:rFonts w:ascii="Arial" w:hAnsi="Arial" w:cs="Arial"/>
          <w:sz w:val="24"/>
          <w:szCs w:val="24"/>
        </w:rPr>
        <w:t xml:space="preserve"> Framework </w:t>
      </w:r>
      <w:r w:rsidR="00650343" w:rsidRPr="001E11CC">
        <w:rPr>
          <w:rFonts w:ascii="Arial" w:hAnsi="Arial" w:cs="Arial"/>
          <w:sz w:val="24"/>
          <w:szCs w:val="24"/>
        </w:rPr>
        <w:t xml:space="preserve">(DCF) </w:t>
      </w:r>
      <w:r w:rsidR="00884559" w:rsidRPr="001E11CC">
        <w:rPr>
          <w:rFonts w:ascii="Arial" w:hAnsi="Arial" w:cs="Arial"/>
          <w:sz w:val="24"/>
          <w:szCs w:val="24"/>
        </w:rPr>
        <w:t xml:space="preserve">(2008) </w:t>
      </w:r>
      <w:r w:rsidR="0007606A" w:rsidRPr="001E11CC">
        <w:rPr>
          <w:rFonts w:ascii="Arial" w:hAnsi="Arial" w:cs="Arial"/>
          <w:sz w:val="24"/>
          <w:szCs w:val="24"/>
        </w:rPr>
        <w:t xml:space="preserve">where children up to the age of </w:t>
      </w:r>
      <w:r w:rsidR="000B3F6B" w:rsidRPr="001E11CC">
        <w:rPr>
          <w:rFonts w:ascii="Arial" w:hAnsi="Arial" w:cs="Arial"/>
          <w:sz w:val="24"/>
          <w:szCs w:val="24"/>
        </w:rPr>
        <w:t>seven</w:t>
      </w:r>
      <w:r w:rsidR="0007606A" w:rsidRPr="001E11CC">
        <w:rPr>
          <w:rFonts w:ascii="Arial" w:hAnsi="Arial" w:cs="Arial"/>
          <w:sz w:val="24"/>
          <w:szCs w:val="24"/>
        </w:rPr>
        <w:t xml:space="preserve"> need to experience </w:t>
      </w:r>
      <w:r w:rsidR="00537C68" w:rsidRPr="001E11CC">
        <w:rPr>
          <w:rFonts w:ascii="Arial" w:hAnsi="Arial" w:cs="Arial"/>
          <w:sz w:val="24"/>
          <w:szCs w:val="24"/>
        </w:rPr>
        <w:t xml:space="preserve">a range of multimedia components by exploring the use of digital text, image, sound, </w:t>
      </w:r>
      <w:r w:rsidR="000B3F6B" w:rsidRPr="001E11CC">
        <w:rPr>
          <w:rFonts w:ascii="Arial" w:hAnsi="Arial" w:cs="Arial"/>
          <w:sz w:val="24"/>
          <w:szCs w:val="24"/>
        </w:rPr>
        <w:t>animation,</w:t>
      </w:r>
      <w:r w:rsidR="00537C68" w:rsidRPr="001E11CC">
        <w:rPr>
          <w:rFonts w:ascii="Arial" w:hAnsi="Arial" w:cs="Arial"/>
          <w:sz w:val="24"/>
          <w:szCs w:val="24"/>
        </w:rPr>
        <w:t xml:space="preserve"> and video.</w:t>
      </w:r>
    </w:p>
    <w:p w14:paraId="6B59C128" w14:textId="529B75BB" w:rsidR="005A712C" w:rsidRPr="001E11CC" w:rsidRDefault="00511D39" w:rsidP="00830B42">
      <w:pPr>
        <w:spacing w:line="360" w:lineRule="auto"/>
        <w:rPr>
          <w:rFonts w:ascii="Arial" w:hAnsi="Arial" w:cs="Arial"/>
          <w:sz w:val="24"/>
          <w:szCs w:val="24"/>
        </w:rPr>
      </w:pPr>
      <w:r w:rsidRPr="001E11CC">
        <w:rPr>
          <w:rFonts w:ascii="Arial" w:hAnsi="Arial" w:cs="Arial"/>
          <w:sz w:val="24"/>
          <w:szCs w:val="24"/>
        </w:rPr>
        <w:t xml:space="preserve">During the traditional story, there was an emphasis on the expression and pace used when telling the story </w:t>
      </w:r>
      <w:r w:rsidR="004619F0" w:rsidRPr="001E11CC">
        <w:rPr>
          <w:rFonts w:ascii="Arial" w:hAnsi="Arial" w:cs="Arial"/>
          <w:sz w:val="24"/>
          <w:szCs w:val="24"/>
        </w:rPr>
        <w:t>to</w:t>
      </w:r>
      <w:r w:rsidRPr="001E11CC">
        <w:rPr>
          <w:rFonts w:ascii="Arial" w:hAnsi="Arial" w:cs="Arial"/>
          <w:sz w:val="24"/>
          <w:szCs w:val="24"/>
        </w:rPr>
        <w:t xml:space="preserve"> maintain the flow of the story which rhymed. </w:t>
      </w:r>
      <w:r w:rsidR="004619F0" w:rsidRPr="001E11CC">
        <w:rPr>
          <w:rFonts w:ascii="Arial" w:hAnsi="Arial" w:cs="Arial"/>
          <w:sz w:val="24"/>
          <w:szCs w:val="24"/>
        </w:rPr>
        <w:t>However,</w:t>
      </w:r>
      <w:r w:rsidRPr="001E11CC">
        <w:rPr>
          <w:rFonts w:ascii="Arial" w:hAnsi="Arial" w:cs="Arial"/>
          <w:sz w:val="24"/>
          <w:szCs w:val="24"/>
        </w:rPr>
        <w:t xml:space="preserve"> when telling the digital story,</w:t>
      </w:r>
      <w:r w:rsidR="001037D5">
        <w:rPr>
          <w:rFonts w:ascii="Arial" w:hAnsi="Arial" w:cs="Arial"/>
          <w:sz w:val="24"/>
          <w:szCs w:val="24"/>
        </w:rPr>
        <w:t xml:space="preserve"> the pace was much slower and </w:t>
      </w:r>
      <w:r w:rsidRPr="001E11CC">
        <w:rPr>
          <w:rFonts w:ascii="Arial" w:hAnsi="Arial" w:cs="Arial"/>
          <w:sz w:val="24"/>
          <w:szCs w:val="24"/>
        </w:rPr>
        <w:t xml:space="preserve">there were more </w:t>
      </w:r>
      <w:r w:rsidR="001037D5">
        <w:rPr>
          <w:rFonts w:ascii="Arial" w:hAnsi="Arial" w:cs="Arial"/>
          <w:sz w:val="24"/>
          <w:szCs w:val="24"/>
        </w:rPr>
        <w:t xml:space="preserve">long </w:t>
      </w:r>
      <w:r w:rsidRPr="001E11CC">
        <w:rPr>
          <w:rFonts w:ascii="Arial" w:hAnsi="Arial" w:cs="Arial"/>
          <w:sz w:val="24"/>
          <w:szCs w:val="24"/>
        </w:rPr>
        <w:t xml:space="preserve">pauses used </w:t>
      </w:r>
      <w:r w:rsidR="004619F0" w:rsidRPr="001E11CC">
        <w:rPr>
          <w:rFonts w:ascii="Arial" w:hAnsi="Arial" w:cs="Arial"/>
          <w:sz w:val="24"/>
          <w:szCs w:val="24"/>
        </w:rPr>
        <w:t>to</w:t>
      </w:r>
      <w:r w:rsidRPr="001E11CC">
        <w:rPr>
          <w:rFonts w:ascii="Arial" w:hAnsi="Arial" w:cs="Arial"/>
          <w:sz w:val="24"/>
          <w:szCs w:val="24"/>
        </w:rPr>
        <w:t xml:space="preserve"> allow the children to experience and interpret what was happening in front of them on the screen. </w:t>
      </w:r>
      <w:r w:rsidR="004619F0" w:rsidRPr="001E11CC">
        <w:rPr>
          <w:rFonts w:ascii="Arial" w:hAnsi="Arial" w:cs="Arial"/>
          <w:sz w:val="24"/>
          <w:szCs w:val="24"/>
        </w:rPr>
        <w:t>In both the traditional and digital story,</w:t>
      </w:r>
      <w:r w:rsidR="00DB4DB1" w:rsidRPr="001E11CC">
        <w:rPr>
          <w:rFonts w:ascii="Arial" w:hAnsi="Arial" w:cs="Arial"/>
          <w:sz w:val="24"/>
          <w:szCs w:val="24"/>
        </w:rPr>
        <w:t xml:space="preserve"> there was questioning, </w:t>
      </w:r>
      <w:r w:rsidR="00C179A2" w:rsidRPr="001E11CC">
        <w:rPr>
          <w:rFonts w:ascii="Arial" w:hAnsi="Arial" w:cs="Arial"/>
          <w:sz w:val="24"/>
          <w:szCs w:val="24"/>
        </w:rPr>
        <w:t>to</w:t>
      </w:r>
      <w:r w:rsidR="00DB4DB1" w:rsidRPr="001E11CC">
        <w:rPr>
          <w:rFonts w:ascii="Arial" w:hAnsi="Arial" w:cs="Arial"/>
          <w:sz w:val="24"/>
          <w:szCs w:val="24"/>
        </w:rPr>
        <w:t xml:space="preserve"> allow them to have an in depth understanding</w:t>
      </w:r>
      <w:r w:rsidR="00EF7931" w:rsidRPr="001E11CC">
        <w:rPr>
          <w:rFonts w:ascii="Arial" w:hAnsi="Arial" w:cs="Arial"/>
          <w:sz w:val="24"/>
          <w:szCs w:val="24"/>
        </w:rPr>
        <w:t xml:space="preserve"> of the story, although the questions happened throughout the traditional story but only at the end during the digital story</w:t>
      </w:r>
      <w:r w:rsidR="004619F0" w:rsidRPr="001E11CC">
        <w:rPr>
          <w:rFonts w:ascii="Arial" w:hAnsi="Arial" w:cs="Arial"/>
          <w:sz w:val="24"/>
          <w:szCs w:val="24"/>
        </w:rPr>
        <w:t xml:space="preserve">. These ideas that have been discussed will be explored in further detail. </w:t>
      </w:r>
    </w:p>
    <w:p w14:paraId="3C016E13" w14:textId="258E7EDB" w:rsidR="004619F0" w:rsidRPr="001E11CC" w:rsidRDefault="000253F5" w:rsidP="00830B42">
      <w:pPr>
        <w:spacing w:line="360" w:lineRule="auto"/>
        <w:rPr>
          <w:rFonts w:ascii="Arial" w:hAnsi="Arial" w:cs="Arial"/>
          <w:sz w:val="24"/>
          <w:szCs w:val="24"/>
        </w:rPr>
      </w:pPr>
      <w:r w:rsidRPr="001E11CC">
        <w:rPr>
          <w:rFonts w:ascii="Arial" w:hAnsi="Arial" w:cs="Arial"/>
          <w:sz w:val="24"/>
          <w:szCs w:val="24"/>
        </w:rPr>
        <w:t>One of the main reasons that this story was chosen for both the traditional and digital story was because the text rhymed</w:t>
      </w:r>
      <w:r w:rsidR="00947ECD" w:rsidRPr="001E11CC">
        <w:rPr>
          <w:rFonts w:ascii="Arial" w:hAnsi="Arial" w:cs="Arial"/>
          <w:sz w:val="24"/>
          <w:szCs w:val="24"/>
        </w:rPr>
        <w:t xml:space="preserve"> and repeated</w:t>
      </w:r>
      <w:r w:rsidRPr="001E11CC">
        <w:rPr>
          <w:rFonts w:ascii="Arial" w:hAnsi="Arial" w:cs="Arial"/>
          <w:sz w:val="24"/>
          <w:szCs w:val="24"/>
        </w:rPr>
        <w:t xml:space="preserve">. Kuppen (2018) emphasised the importance of rhyme awareness and </w:t>
      </w:r>
      <w:r w:rsidR="00C30B1E" w:rsidRPr="001E11CC">
        <w:rPr>
          <w:rFonts w:ascii="Arial" w:hAnsi="Arial" w:cs="Arial"/>
          <w:sz w:val="24"/>
          <w:szCs w:val="24"/>
        </w:rPr>
        <w:t xml:space="preserve">how </w:t>
      </w:r>
      <w:r w:rsidRPr="001E11CC">
        <w:rPr>
          <w:rFonts w:ascii="Arial" w:hAnsi="Arial" w:cs="Arial"/>
          <w:sz w:val="24"/>
          <w:szCs w:val="24"/>
        </w:rPr>
        <w:t xml:space="preserve">it is predictive with the ease in which they will develop their own reading. Kuppen (2018) </w:t>
      </w:r>
      <w:r w:rsidR="00CD6F67" w:rsidRPr="001E11CC">
        <w:rPr>
          <w:rFonts w:ascii="Arial" w:hAnsi="Arial" w:cs="Arial"/>
          <w:sz w:val="24"/>
          <w:szCs w:val="24"/>
        </w:rPr>
        <w:t>acknowledged</w:t>
      </w:r>
      <w:r w:rsidRPr="001E11CC">
        <w:rPr>
          <w:rFonts w:ascii="Arial" w:hAnsi="Arial" w:cs="Arial"/>
          <w:sz w:val="24"/>
          <w:szCs w:val="24"/>
        </w:rPr>
        <w:t xml:space="preserve"> that the pleasure in </w:t>
      </w:r>
      <w:r w:rsidR="00CD6F67" w:rsidRPr="001E11CC">
        <w:rPr>
          <w:rFonts w:ascii="Arial" w:hAnsi="Arial" w:cs="Arial"/>
          <w:sz w:val="24"/>
          <w:szCs w:val="24"/>
        </w:rPr>
        <w:lastRenderedPageBreak/>
        <w:t>listening</w:t>
      </w:r>
      <w:r w:rsidRPr="001E11CC">
        <w:rPr>
          <w:rFonts w:ascii="Arial" w:hAnsi="Arial" w:cs="Arial"/>
          <w:sz w:val="24"/>
          <w:szCs w:val="24"/>
        </w:rPr>
        <w:t xml:space="preserve"> to </w:t>
      </w:r>
      <w:r w:rsidR="00C30B1E" w:rsidRPr="001E11CC">
        <w:rPr>
          <w:rFonts w:ascii="Arial" w:hAnsi="Arial" w:cs="Arial"/>
          <w:sz w:val="24"/>
          <w:szCs w:val="24"/>
        </w:rPr>
        <w:t>r</w:t>
      </w:r>
      <w:r w:rsidRPr="001E11CC">
        <w:rPr>
          <w:rFonts w:ascii="Arial" w:hAnsi="Arial" w:cs="Arial"/>
          <w:sz w:val="24"/>
          <w:szCs w:val="24"/>
        </w:rPr>
        <w:t>hyming text, comes from the strong rhythm which is created by the alternation of stressed and unstressed syllables. Not only that but repetition and predictability can make the rhyming text more memorable which supports the</w:t>
      </w:r>
      <w:r w:rsidR="00C30B1E" w:rsidRPr="001E11CC">
        <w:rPr>
          <w:rFonts w:ascii="Arial" w:hAnsi="Arial" w:cs="Arial"/>
          <w:sz w:val="24"/>
          <w:szCs w:val="24"/>
        </w:rPr>
        <w:t>ir</w:t>
      </w:r>
      <w:r w:rsidRPr="001E11CC">
        <w:rPr>
          <w:rFonts w:ascii="Arial" w:hAnsi="Arial" w:cs="Arial"/>
          <w:sz w:val="24"/>
          <w:szCs w:val="24"/>
        </w:rPr>
        <w:t xml:space="preserve"> rhyme awareness. Ranson (2016) acknowledges that there is extensive research </w:t>
      </w:r>
      <w:r w:rsidR="00CD6F67" w:rsidRPr="001E11CC">
        <w:rPr>
          <w:rFonts w:ascii="Arial" w:hAnsi="Arial" w:cs="Arial"/>
          <w:sz w:val="24"/>
          <w:szCs w:val="24"/>
        </w:rPr>
        <w:t>into</w:t>
      </w:r>
      <w:r w:rsidRPr="001E11CC">
        <w:rPr>
          <w:rFonts w:ascii="Arial" w:hAnsi="Arial" w:cs="Arial"/>
          <w:sz w:val="24"/>
          <w:szCs w:val="24"/>
        </w:rPr>
        <w:t xml:space="preserve"> the importance of rhythm and rhyme and how they support the development and </w:t>
      </w:r>
      <w:r w:rsidR="00CD6F67" w:rsidRPr="001E11CC">
        <w:rPr>
          <w:rFonts w:ascii="Arial" w:hAnsi="Arial" w:cs="Arial"/>
          <w:sz w:val="24"/>
          <w:szCs w:val="24"/>
        </w:rPr>
        <w:t>acquisition</w:t>
      </w:r>
      <w:r w:rsidRPr="001E11CC">
        <w:rPr>
          <w:rFonts w:ascii="Arial" w:hAnsi="Arial" w:cs="Arial"/>
          <w:sz w:val="24"/>
          <w:szCs w:val="24"/>
        </w:rPr>
        <w:t xml:space="preserve"> of early literacy skills. The evidence to support this states that </w:t>
      </w:r>
      <w:r w:rsidR="00CD6F67" w:rsidRPr="001E11CC">
        <w:rPr>
          <w:rFonts w:ascii="Arial" w:hAnsi="Arial" w:cs="Arial"/>
          <w:sz w:val="24"/>
          <w:szCs w:val="24"/>
        </w:rPr>
        <w:t>children’s</w:t>
      </w:r>
      <w:r w:rsidRPr="001E11CC">
        <w:rPr>
          <w:rFonts w:ascii="Arial" w:hAnsi="Arial" w:cs="Arial"/>
          <w:sz w:val="24"/>
          <w:szCs w:val="24"/>
        </w:rPr>
        <w:t xml:space="preserve"> early literacy skills are about listening and speaking, rather than reading and writing and how the initial two skills provide the foundation for the second two. Ranson (2016) argues that it is impossible to become a good writer, if you do not have a good vocabulary and that </w:t>
      </w:r>
      <w:r w:rsidR="00954730" w:rsidRPr="001E11CC">
        <w:rPr>
          <w:rFonts w:ascii="Arial" w:hAnsi="Arial" w:cs="Arial"/>
          <w:sz w:val="24"/>
          <w:szCs w:val="24"/>
        </w:rPr>
        <w:t>can be</w:t>
      </w:r>
      <w:r w:rsidRPr="001E11CC">
        <w:rPr>
          <w:rFonts w:ascii="Arial" w:hAnsi="Arial" w:cs="Arial"/>
          <w:sz w:val="24"/>
          <w:szCs w:val="24"/>
        </w:rPr>
        <w:t xml:space="preserve"> difficult to learn phonics and initial words if you cannot discriminate sounds and rhyming patterns in an audible way.</w:t>
      </w:r>
      <w:r w:rsidR="00C30B1E" w:rsidRPr="001E11CC">
        <w:rPr>
          <w:rFonts w:ascii="Arial" w:hAnsi="Arial" w:cs="Arial"/>
          <w:sz w:val="24"/>
          <w:szCs w:val="24"/>
        </w:rPr>
        <w:t xml:space="preserve"> Chomsky (1960) </w:t>
      </w:r>
      <w:r w:rsidR="008A3A4A" w:rsidRPr="001E11CC">
        <w:rPr>
          <w:rFonts w:ascii="Arial" w:hAnsi="Arial" w:cs="Arial"/>
          <w:sz w:val="24"/>
          <w:szCs w:val="24"/>
        </w:rPr>
        <w:t>idea that all</w:t>
      </w:r>
      <w:r w:rsidR="001814FF" w:rsidRPr="001E11CC">
        <w:rPr>
          <w:rFonts w:ascii="Arial" w:hAnsi="Arial" w:cs="Arial"/>
          <w:sz w:val="24"/>
          <w:szCs w:val="24"/>
        </w:rPr>
        <w:t xml:space="preserve"> children </w:t>
      </w:r>
      <w:r w:rsidR="003A3E6E" w:rsidRPr="001E11CC">
        <w:rPr>
          <w:rFonts w:ascii="Arial" w:hAnsi="Arial" w:cs="Arial"/>
          <w:sz w:val="24"/>
          <w:szCs w:val="24"/>
        </w:rPr>
        <w:t>acquire</w:t>
      </w:r>
      <w:r w:rsidR="008A3A4A" w:rsidRPr="001E11CC">
        <w:rPr>
          <w:rFonts w:ascii="Arial" w:hAnsi="Arial" w:cs="Arial"/>
          <w:sz w:val="24"/>
          <w:szCs w:val="24"/>
        </w:rPr>
        <w:t xml:space="preserve"> la</w:t>
      </w:r>
      <w:r w:rsidR="00046CE3" w:rsidRPr="001E11CC">
        <w:rPr>
          <w:rFonts w:ascii="Arial" w:hAnsi="Arial" w:cs="Arial"/>
          <w:sz w:val="24"/>
          <w:szCs w:val="24"/>
        </w:rPr>
        <w:t xml:space="preserve">nguage in the same way without </w:t>
      </w:r>
      <w:r w:rsidR="00C34A39" w:rsidRPr="001E11CC">
        <w:rPr>
          <w:rFonts w:ascii="Arial" w:hAnsi="Arial" w:cs="Arial"/>
          <w:sz w:val="24"/>
          <w:szCs w:val="24"/>
        </w:rPr>
        <w:t>significant effort</w:t>
      </w:r>
      <w:r w:rsidR="002D7183" w:rsidRPr="001E11CC">
        <w:rPr>
          <w:rFonts w:ascii="Arial" w:hAnsi="Arial" w:cs="Arial"/>
          <w:sz w:val="24"/>
          <w:szCs w:val="24"/>
        </w:rPr>
        <w:t xml:space="preserve"> and the basics already</w:t>
      </w:r>
      <w:r w:rsidR="004E390D" w:rsidRPr="001E11CC">
        <w:rPr>
          <w:rFonts w:ascii="Arial" w:hAnsi="Arial" w:cs="Arial"/>
          <w:sz w:val="24"/>
          <w:szCs w:val="24"/>
        </w:rPr>
        <w:t xml:space="preserve"> being</w:t>
      </w:r>
      <w:r w:rsidR="002D7183" w:rsidRPr="001E11CC">
        <w:rPr>
          <w:rFonts w:ascii="Arial" w:hAnsi="Arial" w:cs="Arial"/>
          <w:sz w:val="24"/>
          <w:szCs w:val="24"/>
        </w:rPr>
        <w:t xml:space="preserve"> wired in our brains.</w:t>
      </w:r>
      <w:r w:rsidR="00DB42EA" w:rsidRPr="001E11CC">
        <w:rPr>
          <w:rFonts w:ascii="Arial" w:hAnsi="Arial" w:cs="Arial"/>
          <w:sz w:val="24"/>
          <w:szCs w:val="24"/>
        </w:rPr>
        <w:t xml:space="preserve"> </w:t>
      </w:r>
      <w:r w:rsidR="002D7183" w:rsidRPr="001E11CC">
        <w:rPr>
          <w:rFonts w:ascii="Arial" w:hAnsi="Arial" w:cs="Arial"/>
          <w:sz w:val="24"/>
          <w:szCs w:val="24"/>
        </w:rPr>
        <w:t>A</w:t>
      </w:r>
      <w:r w:rsidR="00DB42EA" w:rsidRPr="001E11CC">
        <w:rPr>
          <w:rFonts w:ascii="Arial" w:hAnsi="Arial" w:cs="Arial"/>
          <w:sz w:val="24"/>
          <w:szCs w:val="24"/>
        </w:rPr>
        <w:t>long with other linguists,</w:t>
      </w:r>
      <w:r w:rsidR="00694C5D" w:rsidRPr="001E11CC">
        <w:rPr>
          <w:rFonts w:ascii="Arial" w:hAnsi="Arial" w:cs="Arial"/>
          <w:sz w:val="24"/>
          <w:szCs w:val="24"/>
        </w:rPr>
        <w:t xml:space="preserve"> </w:t>
      </w:r>
      <w:r w:rsidR="002D7183" w:rsidRPr="001E11CC">
        <w:rPr>
          <w:rFonts w:ascii="Arial" w:hAnsi="Arial" w:cs="Arial"/>
          <w:sz w:val="24"/>
          <w:szCs w:val="24"/>
        </w:rPr>
        <w:t xml:space="preserve">there is a shared idea </w:t>
      </w:r>
      <w:r w:rsidR="00694C5D" w:rsidRPr="001E11CC">
        <w:rPr>
          <w:rFonts w:ascii="Arial" w:hAnsi="Arial" w:cs="Arial"/>
          <w:sz w:val="24"/>
          <w:szCs w:val="24"/>
        </w:rPr>
        <w:t xml:space="preserve">that all </w:t>
      </w:r>
      <w:r w:rsidR="00DB42EA" w:rsidRPr="001E11CC">
        <w:rPr>
          <w:rFonts w:ascii="Arial" w:hAnsi="Arial" w:cs="Arial"/>
          <w:sz w:val="24"/>
          <w:szCs w:val="24"/>
        </w:rPr>
        <w:t>languages</w:t>
      </w:r>
      <w:r w:rsidR="00694C5D" w:rsidRPr="001E11CC">
        <w:rPr>
          <w:rFonts w:ascii="Arial" w:hAnsi="Arial" w:cs="Arial"/>
          <w:sz w:val="24"/>
          <w:szCs w:val="24"/>
        </w:rPr>
        <w:t xml:space="preserve"> contain similar </w:t>
      </w:r>
      <w:r w:rsidR="00DB42EA" w:rsidRPr="001E11CC">
        <w:rPr>
          <w:rFonts w:ascii="Arial" w:hAnsi="Arial" w:cs="Arial"/>
          <w:sz w:val="24"/>
          <w:szCs w:val="24"/>
        </w:rPr>
        <w:t>structures</w:t>
      </w:r>
      <w:r w:rsidR="00694C5D" w:rsidRPr="001E11CC">
        <w:rPr>
          <w:rFonts w:ascii="Arial" w:hAnsi="Arial" w:cs="Arial"/>
          <w:sz w:val="24"/>
          <w:szCs w:val="24"/>
        </w:rPr>
        <w:t xml:space="preserve"> and rules </w:t>
      </w:r>
      <w:r w:rsidR="00947ECD" w:rsidRPr="001E11CC">
        <w:rPr>
          <w:rFonts w:ascii="Arial" w:hAnsi="Arial" w:cs="Arial"/>
          <w:sz w:val="24"/>
          <w:szCs w:val="24"/>
        </w:rPr>
        <w:t>such as recursion</w:t>
      </w:r>
      <w:r w:rsidR="00451423" w:rsidRPr="001E11CC">
        <w:rPr>
          <w:rFonts w:ascii="Arial" w:hAnsi="Arial" w:cs="Arial"/>
          <w:sz w:val="24"/>
          <w:szCs w:val="24"/>
        </w:rPr>
        <w:t>. It is argue</w:t>
      </w:r>
      <w:r w:rsidR="00862B0A" w:rsidRPr="001E11CC">
        <w:rPr>
          <w:rFonts w:ascii="Arial" w:hAnsi="Arial" w:cs="Arial"/>
          <w:sz w:val="24"/>
          <w:szCs w:val="24"/>
        </w:rPr>
        <w:t>d</w:t>
      </w:r>
      <w:r w:rsidR="00451423" w:rsidRPr="001E11CC">
        <w:rPr>
          <w:rFonts w:ascii="Arial" w:hAnsi="Arial" w:cs="Arial"/>
          <w:sz w:val="24"/>
          <w:szCs w:val="24"/>
        </w:rPr>
        <w:t xml:space="preserve"> that </w:t>
      </w:r>
      <w:r w:rsidR="000B3F6B" w:rsidRPr="001E11CC">
        <w:rPr>
          <w:rFonts w:ascii="Arial" w:hAnsi="Arial" w:cs="Arial"/>
          <w:sz w:val="24"/>
          <w:szCs w:val="24"/>
        </w:rPr>
        <w:t>all</w:t>
      </w:r>
      <w:r w:rsidR="00451423" w:rsidRPr="001E11CC">
        <w:rPr>
          <w:rFonts w:ascii="Arial" w:hAnsi="Arial" w:cs="Arial"/>
          <w:sz w:val="24"/>
          <w:szCs w:val="24"/>
        </w:rPr>
        <w:t xml:space="preserve"> languages use structures to repeat themsel</w:t>
      </w:r>
      <w:r w:rsidR="00133564" w:rsidRPr="001E11CC">
        <w:rPr>
          <w:rFonts w:ascii="Arial" w:hAnsi="Arial" w:cs="Arial"/>
          <w:sz w:val="24"/>
          <w:szCs w:val="24"/>
        </w:rPr>
        <w:t>ves which allows us to expand the structures further.</w:t>
      </w:r>
      <w:r w:rsidR="00862B0A" w:rsidRPr="001E11CC">
        <w:rPr>
          <w:rFonts w:ascii="Arial" w:hAnsi="Arial" w:cs="Arial"/>
          <w:sz w:val="24"/>
          <w:szCs w:val="24"/>
        </w:rPr>
        <w:t xml:space="preserve"> </w:t>
      </w:r>
      <w:r w:rsidR="00954730" w:rsidRPr="001E11CC">
        <w:rPr>
          <w:rFonts w:ascii="Arial" w:hAnsi="Arial" w:cs="Arial"/>
          <w:sz w:val="24"/>
          <w:szCs w:val="24"/>
        </w:rPr>
        <w:t>Retrospectively</w:t>
      </w:r>
      <w:r w:rsidR="00C73785" w:rsidRPr="001E11CC">
        <w:rPr>
          <w:rFonts w:ascii="Arial" w:hAnsi="Arial" w:cs="Arial"/>
          <w:sz w:val="24"/>
          <w:szCs w:val="24"/>
        </w:rPr>
        <w:t xml:space="preserve">, </w:t>
      </w:r>
      <w:r w:rsidR="00764BA1" w:rsidRPr="001E11CC">
        <w:rPr>
          <w:rFonts w:ascii="Arial" w:hAnsi="Arial" w:cs="Arial"/>
          <w:sz w:val="24"/>
          <w:szCs w:val="24"/>
        </w:rPr>
        <w:t xml:space="preserve">the rhyming </w:t>
      </w:r>
      <w:r w:rsidR="000F0B66" w:rsidRPr="001E11CC">
        <w:rPr>
          <w:rFonts w:ascii="Arial" w:hAnsi="Arial" w:cs="Arial"/>
          <w:sz w:val="24"/>
          <w:szCs w:val="24"/>
        </w:rPr>
        <w:t xml:space="preserve">and rhythm </w:t>
      </w:r>
      <w:r w:rsidR="00F9686D" w:rsidRPr="001E11CC">
        <w:rPr>
          <w:rFonts w:ascii="Arial" w:hAnsi="Arial" w:cs="Arial"/>
          <w:sz w:val="24"/>
          <w:szCs w:val="24"/>
        </w:rPr>
        <w:t xml:space="preserve">was more </w:t>
      </w:r>
      <w:r w:rsidR="00A46585" w:rsidRPr="001E11CC">
        <w:rPr>
          <w:rFonts w:ascii="Arial" w:hAnsi="Arial" w:cs="Arial"/>
          <w:sz w:val="24"/>
          <w:szCs w:val="24"/>
        </w:rPr>
        <w:t>enthusias</w:t>
      </w:r>
      <w:r w:rsidR="00F9686D" w:rsidRPr="001E11CC">
        <w:rPr>
          <w:rFonts w:ascii="Arial" w:hAnsi="Arial" w:cs="Arial"/>
          <w:sz w:val="24"/>
          <w:szCs w:val="24"/>
        </w:rPr>
        <w:t>tic</w:t>
      </w:r>
      <w:r w:rsidR="00A46585" w:rsidRPr="001E11CC">
        <w:rPr>
          <w:rFonts w:ascii="Arial" w:hAnsi="Arial" w:cs="Arial"/>
          <w:sz w:val="24"/>
          <w:szCs w:val="24"/>
        </w:rPr>
        <w:t xml:space="preserve"> during the digital story </w:t>
      </w:r>
      <w:r w:rsidR="009E3757" w:rsidRPr="001E11CC">
        <w:rPr>
          <w:rFonts w:ascii="Arial" w:hAnsi="Arial" w:cs="Arial"/>
          <w:sz w:val="24"/>
          <w:szCs w:val="24"/>
        </w:rPr>
        <w:t xml:space="preserve">where it was more difficult to </w:t>
      </w:r>
      <w:r w:rsidR="00954730" w:rsidRPr="001E11CC">
        <w:rPr>
          <w:rFonts w:ascii="Arial" w:hAnsi="Arial" w:cs="Arial"/>
          <w:sz w:val="24"/>
          <w:szCs w:val="24"/>
        </w:rPr>
        <w:t>maintain eye contact with the children</w:t>
      </w:r>
      <w:r w:rsidR="009E3757" w:rsidRPr="001E11CC">
        <w:rPr>
          <w:rFonts w:ascii="Arial" w:hAnsi="Arial" w:cs="Arial"/>
          <w:sz w:val="24"/>
          <w:szCs w:val="24"/>
        </w:rPr>
        <w:t xml:space="preserve"> due to the distraction of the screen.</w:t>
      </w:r>
      <w:r w:rsidR="00F9686D" w:rsidRPr="001E11CC">
        <w:rPr>
          <w:rFonts w:ascii="Arial" w:hAnsi="Arial" w:cs="Arial"/>
          <w:sz w:val="24"/>
          <w:szCs w:val="24"/>
        </w:rPr>
        <w:t xml:space="preserve"> </w:t>
      </w:r>
      <w:r w:rsidR="00AE1748" w:rsidRPr="001E11CC">
        <w:rPr>
          <w:rFonts w:ascii="Arial" w:hAnsi="Arial" w:cs="Arial"/>
          <w:sz w:val="24"/>
          <w:szCs w:val="24"/>
        </w:rPr>
        <w:t>However, the repeated words used had more expression in the traditional story</w:t>
      </w:r>
      <w:r w:rsidR="009E3757" w:rsidRPr="001E11CC">
        <w:rPr>
          <w:rFonts w:ascii="Arial" w:hAnsi="Arial" w:cs="Arial"/>
          <w:sz w:val="24"/>
          <w:szCs w:val="24"/>
        </w:rPr>
        <w:t xml:space="preserve"> </w:t>
      </w:r>
      <w:r w:rsidR="00954730" w:rsidRPr="001E11CC">
        <w:rPr>
          <w:rFonts w:ascii="Arial" w:hAnsi="Arial" w:cs="Arial"/>
          <w:sz w:val="24"/>
          <w:szCs w:val="24"/>
        </w:rPr>
        <w:t xml:space="preserve">because of the way in which they are written much larger in the text. </w:t>
      </w:r>
    </w:p>
    <w:p w14:paraId="5B2E4544" w14:textId="2FF64F85" w:rsidR="00793A99" w:rsidRPr="001E11CC" w:rsidRDefault="00C179A2" w:rsidP="00830B42">
      <w:pPr>
        <w:spacing w:line="360" w:lineRule="auto"/>
        <w:rPr>
          <w:rFonts w:ascii="Arial" w:hAnsi="Arial" w:cs="Arial"/>
          <w:color w:val="141416"/>
          <w:sz w:val="24"/>
          <w:szCs w:val="24"/>
        </w:rPr>
      </w:pPr>
      <w:r w:rsidRPr="001E11CC">
        <w:rPr>
          <w:rFonts w:ascii="Arial" w:hAnsi="Arial" w:cs="Arial"/>
          <w:sz w:val="24"/>
          <w:szCs w:val="24"/>
        </w:rPr>
        <w:t>In the traditional story, the story was paused</w:t>
      </w:r>
      <w:r w:rsidR="00914499" w:rsidRPr="001E11CC">
        <w:rPr>
          <w:rFonts w:ascii="Arial" w:hAnsi="Arial" w:cs="Arial"/>
          <w:sz w:val="24"/>
          <w:szCs w:val="24"/>
        </w:rPr>
        <w:t xml:space="preserve"> more than</w:t>
      </w:r>
      <w:r w:rsidRPr="001E11CC">
        <w:rPr>
          <w:rFonts w:ascii="Arial" w:hAnsi="Arial" w:cs="Arial"/>
          <w:sz w:val="24"/>
          <w:szCs w:val="24"/>
        </w:rPr>
        <w:t xml:space="preserve"> </w:t>
      </w:r>
      <w:r w:rsidR="00BF2B00" w:rsidRPr="001E11CC">
        <w:rPr>
          <w:rFonts w:ascii="Arial" w:hAnsi="Arial" w:cs="Arial"/>
          <w:sz w:val="24"/>
          <w:szCs w:val="24"/>
        </w:rPr>
        <w:t xml:space="preserve">once </w:t>
      </w:r>
      <w:r w:rsidRPr="001E11CC">
        <w:rPr>
          <w:rFonts w:ascii="Arial" w:hAnsi="Arial" w:cs="Arial"/>
          <w:sz w:val="24"/>
          <w:szCs w:val="24"/>
        </w:rPr>
        <w:t xml:space="preserve">to </w:t>
      </w:r>
      <w:r w:rsidR="00914499" w:rsidRPr="001E11CC">
        <w:rPr>
          <w:rFonts w:ascii="Arial" w:hAnsi="Arial" w:cs="Arial"/>
          <w:sz w:val="24"/>
          <w:szCs w:val="24"/>
        </w:rPr>
        <w:t xml:space="preserve">allow questioning so that </w:t>
      </w:r>
      <w:r w:rsidRPr="001E11CC">
        <w:rPr>
          <w:rFonts w:ascii="Arial" w:hAnsi="Arial" w:cs="Arial"/>
          <w:sz w:val="24"/>
          <w:szCs w:val="24"/>
        </w:rPr>
        <w:t xml:space="preserve">the children </w:t>
      </w:r>
      <w:r w:rsidR="00914499" w:rsidRPr="001E11CC">
        <w:rPr>
          <w:rFonts w:ascii="Arial" w:hAnsi="Arial" w:cs="Arial"/>
          <w:sz w:val="24"/>
          <w:szCs w:val="24"/>
        </w:rPr>
        <w:t>could develop a further understanding</w:t>
      </w:r>
      <w:r w:rsidR="007911B8" w:rsidRPr="001E11CC">
        <w:rPr>
          <w:rFonts w:ascii="Arial" w:hAnsi="Arial" w:cs="Arial"/>
          <w:sz w:val="24"/>
          <w:szCs w:val="24"/>
        </w:rPr>
        <w:t xml:space="preserve"> and create excitement and wonder about the rest of the story. </w:t>
      </w:r>
      <w:r w:rsidR="00DC4F12" w:rsidRPr="001E11CC">
        <w:rPr>
          <w:rFonts w:ascii="Arial" w:hAnsi="Arial" w:cs="Arial"/>
          <w:sz w:val="24"/>
          <w:szCs w:val="24"/>
        </w:rPr>
        <w:t>Even though the digital story was not an animation, it was constantly moving and changing in line with the story being told</w:t>
      </w:r>
      <w:r w:rsidR="00E256A5" w:rsidRPr="001E11CC">
        <w:rPr>
          <w:rFonts w:ascii="Arial" w:hAnsi="Arial" w:cs="Arial"/>
          <w:sz w:val="24"/>
          <w:szCs w:val="24"/>
        </w:rPr>
        <w:t xml:space="preserve">, this being the reason for keeping the questioning until the end of the story to prevent interrupting </w:t>
      </w:r>
      <w:r w:rsidR="00FA300A" w:rsidRPr="001E11CC">
        <w:rPr>
          <w:rFonts w:ascii="Arial" w:hAnsi="Arial" w:cs="Arial"/>
          <w:sz w:val="24"/>
          <w:szCs w:val="24"/>
        </w:rPr>
        <w:t xml:space="preserve">the visual aid. </w:t>
      </w:r>
      <w:r w:rsidR="00625FD8" w:rsidRPr="001E11CC">
        <w:rPr>
          <w:rFonts w:ascii="Arial" w:hAnsi="Arial" w:cs="Arial"/>
          <w:sz w:val="24"/>
          <w:szCs w:val="24"/>
        </w:rPr>
        <w:t xml:space="preserve">Whitehead (2009) acknowledges that early reading is </w:t>
      </w:r>
      <w:r w:rsidR="00C82BF5" w:rsidRPr="001E11CC">
        <w:rPr>
          <w:rFonts w:ascii="Arial" w:hAnsi="Arial" w:cs="Arial"/>
          <w:sz w:val="24"/>
          <w:szCs w:val="24"/>
        </w:rPr>
        <w:t>successful</w:t>
      </w:r>
      <w:r w:rsidR="00625FD8" w:rsidRPr="001E11CC">
        <w:rPr>
          <w:rFonts w:ascii="Arial" w:hAnsi="Arial" w:cs="Arial"/>
          <w:sz w:val="24"/>
          <w:szCs w:val="24"/>
        </w:rPr>
        <w:t xml:space="preserve"> when children and adults share the</w:t>
      </w:r>
      <w:r w:rsidR="003522EE" w:rsidRPr="001E11CC">
        <w:rPr>
          <w:rFonts w:ascii="Arial" w:hAnsi="Arial" w:cs="Arial"/>
          <w:sz w:val="24"/>
          <w:szCs w:val="24"/>
        </w:rPr>
        <w:t xml:space="preserve"> experience of reading, talking about and looking at books. </w:t>
      </w:r>
      <w:r w:rsidR="00FE64B2" w:rsidRPr="001E11CC">
        <w:rPr>
          <w:rFonts w:ascii="Arial" w:hAnsi="Arial" w:cs="Arial"/>
          <w:sz w:val="24"/>
          <w:szCs w:val="24"/>
        </w:rPr>
        <w:t>Milby (2020) states that when you ask questions during story time, it can really help children learn to be active readers and think critically</w:t>
      </w:r>
      <w:r w:rsidR="00A7555E" w:rsidRPr="001E11CC">
        <w:rPr>
          <w:rFonts w:ascii="Arial" w:hAnsi="Arial" w:cs="Arial"/>
          <w:sz w:val="24"/>
          <w:szCs w:val="24"/>
        </w:rPr>
        <w:t xml:space="preserve"> as well as making story time a richer experience.</w:t>
      </w:r>
      <w:r w:rsidR="006A1AC1" w:rsidRPr="001E11CC">
        <w:rPr>
          <w:rFonts w:ascii="Arial" w:hAnsi="Arial" w:cs="Arial"/>
          <w:color w:val="141416"/>
          <w:sz w:val="24"/>
          <w:szCs w:val="24"/>
        </w:rPr>
        <w:t xml:space="preserve"> Vygotsky</w:t>
      </w:r>
      <w:r w:rsidR="000B5114" w:rsidRPr="001E11CC">
        <w:rPr>
          <w:rFonts w:ascii="Arial" w:hAnsi="Arial" w:cs="Arial"/>
          <w:color w:val="141416"/>
          <w:sz w:val="24"/>
          <w:szCs w:val="24"/>
        </w:rPr>
        <w:t>’s</w:t>
      </w:r>
      <w:r w:rsidR="006A1AC1" w:rsidRPr="001E11CC">
        <w:rPr>
          <w:rFonts w:ascii="Arial" w:hAnsi="Arial" w:cs="Arial"/>
          <w:color w:val="141416"/>
          <w:sz w:val="24"/>
          <w:szCs w:val="24"/>
        </w:rPr>
        <w:t xml:space="preserve"> </w:t>
      </w:r>
      <w:r w:rsidR="001D11C2" w:rsidRPr="001E11CC">
        <w:rPr>
          <w:rFonts w:ascii="Arial" w:hAnsi="Arial" w:cs="Arial"/>
          <w:color w:val="141416"/>
          <w:sz w:val="24"/>
          <w:szCs w:val="24"/>
        </w:rPr>
        <w:t>(1925)</w:t>
      </w:r>
      <w:r w:rsidR="000B5114" w:rsidRPr="001E11CC">
        <w:rPr>
          <w:rFonts w:ascii="Arial" w:hAnsi="Arial" w:cs="Arial"/>
          <w:color w:val="141416"/>
          <w:sz w:val="24"/>
          <w:szCs w:val="24"/>
        </w:rPr>
        <w:t xml:space="preserve"> social interactionist theory </w:t>
      </w:r>
      <w:r w:rsidR="001E11CC" w:rsidRPr="001E11CC">
        <w:rPr>
          <w:rFonts w:ascii="Arial" w:hAnsi="Arial" w:cs="Arial"/>
          <w:color w:val="141416"/>
          <w:sz w:val="24"/>
          <w:szCs w:val="24"/>
        </w:rPr>
        <w:t xml:space="preserve"> suggests that a child, from birth is continually engaging in social interaction which allows them to develop higher cognitive functions, specifically language and thought.</w:t>
      </w:r>
      <w:r w:rsidR="000B5114" w:rsidRPr="001E11CC">
        <w:rPr>
          <w:rFonts w:ascii="Arial" w:hAnsi="Arial" w:cs="Arial"/>
          <w:color w:val="141416"/>
          <w:sz w:val="24"/>
          <w:szCs w:val="24"/>
        </w:rPr>
        <w:t xml:space="preserve"> </w:t>
      </w:r>
      <w:r w:rsidR="002A2129" w:rsidRPr="001E11CC">
        <w:rPr>
          <w:rFonts w:ascii="Arial" w:hAnsi="Arial" w:cs="Arial"/>
          <w:sz w:val="24"/>
          <w:szCs w:val="24"/>
        </w:rPr>
        <w:t xml:space="preserve">McGeown (2014) </w:t>
      </w:r>
      <w:r w:rsidR="00F736DF" w:rsidRPr="001E11CC">
        <w:rPr>
          <w:rFonts w:ascii="Arial" w:hAnsi="Arial" w:cs="Arial"/>
          <w:sz w:val="24"/>
          <w:szCs w:val="24"/>
        </w:rPr>
        <w:t xml:space="preserve">highlights the importance of asking questions during a </w:t>
      </w:r>
      <w:r w:rsidR="00F736DF" w:rsidRPr="001E11CC">
        <w:rPr>
          <w:rFonts w:ascii="Arial" w:hAnsi="Arial" w:cs="Arial"/>
          <w:sz w:val="24"/>
          <w:szCs w:val="24"/>
        </w:rPr>
        <w:lastRenderedPageBreak/>
        <w:t xml:space="preserve">story </w:t>
      </w:r>
      <w:r w:rsidR="00165E4F" w:rsidRPr="001E11CC">
        <w:rPr>
          <w:rFonts w:ascii="Arial" w:hAnsi="Arial" w:cs="Arial"/>
          <w:sz w:val="24"/>
          <w:szCs w:val="24"/>
        </w:rPr>
        <w:t xml:space="preserve">to improve their comprehension, vocabulary and understanding of the world. </w:t>
      </w:r>
      <w:r w:rsidR="00CE481A" w:rsidRPr="001E11CC">
        <w:rPr>
          <w:rFonts w:ascii="Arial" w:hAnsi="Arial" w:cs="Arial"/>
          <w:sz w:val="24"/>
          <w:szCs w:val="24"/>
        </w:rPr>
        <w:t>Researchers that study children</w:t>
      </w:r>
      <w:r w:rsidR="002835AB" w:rsidRPr="001E11CC">
        <w:rPr>
          <w:rFonts w:ascii="Arial" w:hAnsi="Arial" w:cs="Arial"/>
          <w:sz w:val="24"/>
          <w:szCs w:val="24"/>
        </w:rPr>
        <w:t>’s</w:t>
      </w:r>
      <w:r w:rsidR="00CE481A" w:rsidRPr="001E11CC">
        <w:rPr>
          <w:rFonts w:ascii="Arial" w:hAnsi="Arial" w:cs="Arial"/>
          <w:sz w:val="24"/>
          <w:szCs w:val="24"/>
        </w:rPr>
        <w:t xml:space="preserve"> ability to unders</w:t>
      </w:r>
      <w:r w:rsidR="003C3ADC" w:rsidRPr="001E11CC">
        <w:rPr>
          <w:rFonts w:ascii="Arial" w:hAnsi="Arial" w:cs="Arial"/>
          <w:sz w:val="24"/>
          <w:szCs w:val="24"/>
        </w:rPr>
        <w:t>t</w:t>
      </w:r>
      <w:r w:rsidR="00CE481A" w:rsidRPr="001E11CC">
        <w:rPr>
          <w:rFonts w:ascii="Arial" w:hAnsi="Arial" w:cs="Arial"/>
          <w:sz w:val="24"/>
          <w:szCs w:val="24"/>
        </w:rPr>
        <w:t xml:space="preserve">and what </w:t>
      </w:r>
      <w:r w:rsidR="000B3F6B" w:rsidRPr="001E11CC">
        <w:rPr>
          <w:rFonts w:ascii="Arial" w:hAnsi="Arial" w:cs="Arial"/>
          <w:sz w:val="24"/>
          <w:szCs w:val="24"/>
        </w:rPr>
        <w:t>they have</w:t>
      </w:r>
      <w:r w:rsidR="00CE481A" w:rsidRPr="001E11CC">
        <w:rPr>
          <w:rFonts w:ascii="Arial" w:hAnsi="Arial" w:cs="Arial"/>
          <w:sz w:val="24"/>
          <w:szCs w:val="24"/>
        </w:rPr>
        <w:t xml:space="preserve"> read, often distinguish between </w:t>
      </w:r>
      <w:r w:rsidR="000B3F6B" w:rsidRPr="001E11CC">
        <w:rPr>
          <w:rFonts w:ascii="Arial" w:hAnsi="Arial" w:cs="Arial"/>
          <w:sz w:val="24"/>
          <w:szCs w:val="24"/>
        </w:rPr>
        <w:t>diverse types</w:t>
      </w:r>
      <w:r w:rsidR="00CE481A" w:rsidRPr="001E11CC">
        <w:rPr>
          <w:rFonts w:ascii="Arial" w:hAnsi="Arial" w:cs="Arial"/>
          <w:sz w:val="24"/>
          <w:szCs w:val="24"/>
        </w:rPr>
        <w:t xml:space="preserve"> of comprehensive questions </w:t>
      </w:r>
      <w:r w:rsidR="004303EE" w:rsidRPr="001E11CC">
        <w:rPr>
          <w:rFonts w:ascii="Arial" w:hAnsi="Arial" w:cs="Arial"/>
          <w:sz w:val="24"/>
          <w:szCs w:val="24"/>
        </w:rPr>
        <w:t>which are</w:t>
      </w:r>
      <w:r w:rsidR="00CE481A" w:rsidRPr="001E11CC">
        <w:rPr>
          <w:rFonts w:ascii="Arial" w:hAnsi="Arial" w:cs="Arial"/>
          <w:sz w:val="24"/>
          <w:szCs w:val="24"/>
        </w:rPr>
        <w:t xml:space="preserve"> literal, inference and evaluative questions. According to McGeown (2014) asking these types of questions during </w:t>
      </w:r>
      <w:r w:rsidR="003C3ADC" w:rsidRPr="001E11CC">
        <w:rPr>
          <w:rFonts w:ascii="Arial" w:hAnsi="Arial" w:cs="Arial"/>
          <w:sz w:val="24"/>
          <w:szCs w:val="24"/>
        </w:rPr>
        <w:t xml:space="preserve"> a story could vastly improve their language skills and story comprehension.</w:t>
      </w:r>
      <w:r w:rsidR="00FB4BE1" w:rsidRPr="001E11CC">
        <w:rPr>
          <w:rFonts w:ascii="Arial" w:hAnsi="Arial" w:cs="Arial"/>
          <w:sz w:val="24"/>
          <w:szCs w:val="24"/>
        </w:rPr>
        <w:t xml:space="preserve"> Lodge (2020) </w:t>
      </w:r>
      <w:r w:rsidR="00B16907" w:rsidRPr="001E11CC">
        <w:rPr>
          <w:rFonts w:ascii="Arial" w:hAnsi="Arial" w:cs="Arial"/>
          <w:sz w:val="24"/>
          <w:szCs w:val="24"/>
        </w:rPr>
        <w:t xml:space="preserve">discusses the important of giving children the opportunity to express their feelings, </w:t>
      </w:r>
      <w:r w:rsidR="00D518DE" w:rsidRPr="001E11CC">
        <w:rPr>
          <w:rFonts w:ascii="Arial" w:hAnsi="Arial" w:cs="Arial"/>
          <w:sz w:val="24"/>
          <w:szCs w:val="24"/>
        </w:rPr>
        <w:t>thoughts,</w:t>
      </w:r>
      <w:r w:rsidR="00B16907" w:rsidRPr="001E11CC">
        <w:rPr>
          <w:rFonts w:ascii="Arial" w:hAnsi="Arial" w:cs="Arial"/>
          <w:sz w:val="24"/>
          <w:szCs w:val="24"/>
        </w:rPr>
        <w:t xml:space="preserve"> and opinions with </w:t>
      </w:r>
      <w:r w:rsidR="008A5B20" w:rsidRPr="001E11CC">
        <w:rPr>
          <w:rFonts w:ascii="Arial" w:hAnsi="Arial" w:cs="Arial"/>
          <w:sz w:val="24"/>
          <w:szCs w:val="24"/>
        </w:rPr>
        <w:t xml:space="preserve">confidence and how the teaching and learning of oracy should be prioritised for children to develop their own voice. Lodge (2020) describes communication </w:t>
      </w:r>
      <w:r w:rsidR="00D518DE" w:rsidRPr="001E11CC">
        <w:rPr>
          <w:rFonts w:ascii="Arial" w:hAnsi="Arial" w:cs="Arial"/>
          <w:sz w:val="24"/>
          <w:szCs w:val="24"/>
        </w:rPr>
        <w:t xml:space="preserve">as a key life skill. Questioning during a story can provide </w:t>
      </w:r>
      <w:r w:rsidR="001E11CC">
        <w:rPr>
          <w:rFonts w:ascii="Arial" w:hAnsi="Arial" w:cs="Arial"/>
          <w:sz w:val="24"/>
          <w:szCs w:val="24"/>
        </w:rPr>
        <w:t xml:space="preserve">sufficient </w:t>
      </w:r>
      <w:r w:rsidR="004E390D" w:rsidRPr="001E11CC">
        <w:rPr>
          <w:rFonts w:ascii="Arial" w:hAnsi="Arial" w:cs="Arial"/>
          <w:sz w:val="24"/>
          <w:szCs w:val="24"/>
        </w:rPr>
        <w:t>opportunities</w:t>
      </w:r>
      <w:r w:rsidR="00D518DE" w:rsidRPr="001E11CC">
        <w:rPr>
          <w:rFonts w:ascii="Arial" w:hAnsi="Arial" w:cs="Arial"/>
          <w:sz w:val="24"/>
          <w:szCs w:val="24"/>
        </w:rPr>
        <w:t xml:space="preserve"> </w:t>
      </w:r>
      <w:r w:rsidR="003025EC" w:rsidRPr="001E11CC">
        <w:rPr>
          <w:rFonts w:ascii="Arial" w:hAnsi="Arial" w:cs="Arial"/>
          <w:sz w:val="24"/>
          <w:szCs w:val="24"/>
        </w:rPr>
        <w:t>for discussions</w:t>
      </w:r>
      <w:r w:rsidR="00577D2F" w:rsidRPr="001E11CC">
        <w:rPr>
          <w:rFonts w:ascii="Arial" w:hAnsi="Arial" w:cs="Arial"/>
          <w:sz w:val="24"/>
          <w:szCs w:val="24"/>
        </w:rPr>
        <w:t>, expressions of feelings as well as allowing them to structure their thoughts throughout the story</w:t>
      </w:r>
      <w:r w:rsidR="003025EC" w:rsidRPr="001E11CC">
        <w:rPr>
          <w:rFonts w:ascii="Arial" w:hAnsi="Arial" w:cs="Arial"/>
          <w:sz w:val="24"/>
          <w:szCs w:val="24"/>
        </w:rPr>
        <w:t>.</w:t>
      </w:r>
      <w:r w:rsidR="000020CA" w:rsidRPr="001E11CC">
        <w:rPr>
          <w:rFonts w:ascii="Arial" w:hAnsi="Arial" w:cs="Arial"/>
          <w:sz w:val="24"/>
          <w:szCs w:val="24"/>
        </w:rPr>
        <w:t xml:space="preserve"> Britton, J. (1983) </w:t>
      </w:r>
      <w:r w:rsidR="00577D2F" w:rsidRPr="001E11CC">
        <w:rPr>
          <w:rFonts w:ascii="Arial" w:hAnsi="Arial" w:cs="Arial"/>
          <w:sz w:val="24"/>
          <w:szCs w:val="24"/>
        </w:rPr>
        <w:t>acknowledges that reading and writing float on a sea of talk.</w:t>
      </w:r>
      <w:r w:rsidR="004446BC" w:rsidRPr="001E11CC">
        <w:rPr>
          <w:rFonts w:ascii="Arial" w:hAnsi="Arial" w:cs="Arial"/>
          <w:sz w:val="24"/>
          <w:szCs w:val="24"/>
        </w:rPr>
        <w:t xml:space="preserve"> </w:t>
      </w:r>
      <w:r w:rsidR="00A115F9" w:rsidRPr="001E11CC">
        <w:rPr>
          <w:rFonts w:ascii="Arial" w:hAnsi="Arial" w:cs="Arial"/>
          <w:sz w:val="24"/>
          <w:szCs w:val="24"/>
        </w:rPr>
        <w:t xml:space="preserve">Dickinson and Morse (2019) </w:t>
      </w:r>
      <w:r w:rsidR="00BF52C0" w:rsidRPr="001E11CC">
        <w:rPr>
          <w:rFonts w:ascii="Arial" w:hAnsi="Arial" w:cs="Arial"/>
          <w:sz w:val="24"/>
          <w:szCs w:val="24"/>
        </w:rPr>
        <w:t xml:space="preserve">state that book reading is ideal for </w:t>
      </w:r>
      <w:r w:rsidR="0013163F" w:rsidRPr="001E11CC">
        <w:rPr>
          <w:rFonts w:ascii="Arial" w:hAnsi="Arial" w:cs="Arial"/>
          <w:sz w:val="24"/>
          <w:szCs w:val="24"/>
        </w:rPr>
        <w:t xml:space="preserve">improving vocabulary as children benefit </w:t>
      </w:r>
      <w:r w:rsidR="00CD6F67" w:rsidRPr="001E11CC">
        <w:rPr>
          <w:rFonts w:ascii="Arial" w:hAnsi="Arial" w:cs="Arial"/>
          <w:sz w:val="24"/>
          <w:szCs w:val="24"/>
        </w:rPr>
        <w:t>from</w:t>
      </w:r>
      <w:r w:rsidR="0013163F" w:rsidRPr="001E11CC">
        <w:rPr>
          <w:rFonts w:ascii="Arial" w:hAnsi="Arial" w:cs="Arial"/>
          <w:sz w:val="24"/>
          <w:szCs w:val="24"/>
        </w:rPr>
        <w:t xml:space="preserve"> being in language rich environments which provide multiple exposures to the same words and exposure to different words</w:t>
      </w:r>
      <w:r w:rsidR="00E110F9" w:rsidRPr="001E11CC">
        <w:rPr>
          <w:rFonts w:ascii="Arial" w:hAnsi="Arial" w:cs="Arial"/>
          <w:sz w:val="24"/>
          <w:szCs w:val="24"/>
        </w:rPr>
        <w:t xml:space="preserve">. Wasik et </w:t>
      </w:r>
      <w:r w:rsidR="00E131DD" w:rsidRPr="001E11CC">
        <w:rPr>
          <w:rFonts w:ascii="Arial" w:hAnsi="Arial" w:cs="Arial"/>
          <w:sz w:val="24"/>
          <w:szCs w:val="24"/>
        </w:rPr>
        <w:t xml:space="preserve">al. (2016) support this view by adding that if children are reading with an adult that </w:t>
      </w:r>
      <w:r w:rsidR="00FA208B" w:rsidRPr="001E11CC">
        <w:rPr>
          <w:rFonts w:ascii="Arial" w:hAnsi="Arial" w:cs="Arial"/>
          <w:sz w:val="24"/>
          <w:szCs w:val="24"/>
        </w:rPr>
        <w:t xml:space="preserve">engages them in conversation may lead to a definition </w:t>
      </w:r>
      <w:r w:rsidR="005321F7" w:rsidRPr="001E11CC">
        <w:rPr>
          <w:rFonts w:ascii="Arial" w:hAnsi="Arial" w:cs="Arial"/>
          <w:sz w:val="24"/>
          <w:szCs w:val="24"/>
        </w:rPr>
        <w:t xml:space="preserve">for a word in conversation that deepens their </w:t>
      </w:r>
      <w:r w:rsidR="00CD6F67" w:rsidRPr="001E11CC">
        <w:rPr>
          <w:rFonts w:ascii="Arial" w:hAnsi="Arial" w:cs="Arial"/>
          <w:sz w:val="24"/>
          <w:szCs w:val="24"/>
        </w:rPr>
        <w:t>conceptual</w:t>
      </w:r>
      <w:r w:rsidR="005321F7" w:rsidRPr="001E11CC">
        <w:rPr>
          <w:rFonts w:ascii="Arial" w:hAnsi="Arial" w:cs="Arial"/>
          <w:sz w:val="24"/>
          <w:szCs w:val="24"/>
        </w:rPr>
        <w:t xml:space="preserve"> knowledge. </w:t>
      </w:r>
      <w:r w:rsidR="001736DE" w:rsidRPr="001E11CC">
        <w:rPr>
          <w:rFonts w:ascii="Arial" w:hAnsi="Arial" w:cs="Arial"/>
          <w:sz w:val="24"/>
          <w:szCs w:val="24"/>
        </w:rPr>
        <w:t xml:space="preserve">It was found that </w:t>
      </w:r>
      <w:r w:rsidR="00E60277" w:rsidRPr="001E11CC">
        <w:rPr>
          <w:rFonts w:ascii="Arial" w:hAnsi="Arial" w:cs="Arial"/>
          <w:sz w:val="24"/>
          <w:szCs w:val="24"/>
        </w:rPr>
        <w:t>repetition</w:t>
      </w:r>
      <w:r w:rsidR="001736DE" w:rsidRPr="001E11CC">
        <w:rPr>
          <w:rFonts w:ascii="Arial" w:hAnsi="Arial" w:cs="Arial"/>
          <w:sz w:val="24"/>
          <w:szCs w:val="24"/>
        </w:rPr>
        <w:t xml:space="preserve">, discussion about stories and provision of </w:t>
      </w:r>
      <w:r w:rsidR="00CD6F67" w:rsidRPr="001E11CC">
        <w:rPr>
          <w:rFonts w:ascii="Arial" w:hAnsi="Arial" w:cs="Arial"/>
          <w:sz w:val="24"/>
          <w:szCs w:val="24"/>
        </w:rPr>
        <w:t>definitions</w:t>
      </w:r>
      <w:r w:rsidR="001736DE" w:rsidRPr="001E11CC">
        <w:rPr>
          <w:rFonts w:ascii="Arial" w:hAnsi="Arial" w:cs="Arial"/>
          <w:sz w:val="24"/>
          <w:szCs w:val="24"/>
        </w:rPr>
        <w:t xml:space="preserve"> improve word learning.</w:t>
      </w:r>
      <w:r w:rsidR="00E60277" w:rsidRPr="001E11CC">
        <w:rPr>
          <w:rFonts w:ascii="Arial" w:hAnsi="Arial" w:cs="Arial"/>
          <w:sz w:val="24"/>
          <w:szCs w:val="24"/>
        </w:rPr>
        <w:t xml:space="preserve"> In hindsight, during the digital story, more time should have been provided for oracy and expression throughout.</w:t>
      </w:r>
    </w:p>
    <w:p w14:paraId="18FB20BB" w14:textId="3F9D62AA" w:rsidR="003D07C7" w:rsidRPr="001E11CC" w:rsidRDefault="00BE3128" w:rsidP="00830B42">
      <w:pPr>
        <w:spacing w:line="360" w:lineRule="auto"/>
        <w:rPr>
          <w:rFonts w:ascii="Arial" w:hAnsi="Arial" w:cs="Arial"/>
          <w:sz w:val="24"/>
          <w:szCs w:val="24"/>
        </w:rPr>
      </w:pPr>
      <w:r w:rsidRPr="001E11CC">
        <w:rPr>
          <w:rFonts w:ascii="Arial" w:hAnsi="Arial" w:cs="Arial"/>
          <w:sz w:val="24"/>
          <w:szCs w:val="24"/>
        </w:rPr>
        <w:t>Children</w:t>
      </w:r>
      <w:r w:rsidR="00A970D0" w:rsidRPr="001E11CC">
        <w:rPr>
          <w:rFonts w:ascii="Arial" w:hAnsi="Arial" w:cs="Arial"/>
          <w:sz w:val="24"/>
          <w:szCs w:val="24"/>
        </w:rPr>
        <w:t>’</w:t>
      </w:r>
      <w:r w:rsidRPr="001E11CC">
        <w:rPr>
          <w:rFonts w:ascii="Arial" w:hAnsi="Arial" w:cs="Arial"/>
          <w:sz w:val="24"/>
          <w:szCs w:val="24"/>
        </w:rPr>
        <w:t xml:space="preserve">s digital books have been </w:t>
      </w:r>
      <w:r w:rsidR="00A970D0" w:rsidRPr="001E11CC">
        <w:rPr>
          <w:rFonts w:ascii="Arial" w:hAnsi="Arial" w:cs="Arial"/>
          <w:sz w:val="24"/>
          <w:szCs w:val="24"/>
        </w:rPr>
        <w:t>criticised</w:t>
      </w:r>
      <w:r w:rsidRPr="001E11CC">
        <w:rPr>
          <w:rFonts w:ascii="Arial" w:hAnsi="Arial" w:cs="Arial"/>
          <w:sz w:val="24"/>
          <w:szCs w:val="24"/>
        </w:rPr>
        <w:t xml:space="preserve"> </w:t>
      </w:r>
      <w:r w:rsidR="001A60E0" w:rsidRPr="001E11CC">
        <w:rPr>
          <w:rFonts w:ascii="Arial" w:hAnsi="Arial" w:cs="Arial"/>
          <w:sz w:val="24"/>
          <w:szCs w:val="24"/>
        </w:rPr>
        <w:t xml:space="preserve">for having a negative effect on </w:t>
      </w:r>
      <w:r w:rsidR="00DD6F9F" w:rsidRPr="001E11CC">
        <w:rPr>
          <w:rFonts w:ascii="Arial" w:hAnsi="Arial" w:cs="Arial"/>
          <w:sz w:val="24"/>
          <w:szCs w:val="24"/>
        </w:rPr>
        <w:t>the activity of reading because of the novelty of screens and how a vast amount of</w:t>
      </w:r>
      <w:r w:rsidR="00E610C6" w:rsidRPr="001E11CC">
        <w:rPr>
          <w:rFonts w:ascii="Arial" w:hAnsi="Arial" w:cs="Arial"/>
          <w:sz w:val="24"/>
          <w:szCs w:val="24"/>
        </w:rPr>
        <w:t xml:space="preserve"> </w:t>
      </w:r>
      <w:r w:rsidR="00A970D0" w:rsidRPr="001E11CC">
        <w:rPr>
          <w:rFonts w:ascii="Arial" w:hAnsi="Arial" w:cs="Arial"/>
          <w:sz w:val="24"/>
          <w:szCs w:val="24"/>
        </w:rPr>
        <w:t>inappropriate</w:t>
      </w:r>
      <w:r w:rsidR="00E610C6" w:rsidRPr="001E11CC">
        <w:rPr>
          <w:rFonts w:ascii="Arial" w:hAnsi="Arial" w:cs="Arial"/>
          <w:sz w:val="24"/>
          <w:szCs w:val="24"/>
        </w:rPr>
        <w:t xml:space="preserve"> content can be accessed. However, </w:t>
      </w:r>
      <w:r w:rsidR="003D07C7" w:rsidRPr="001E11CC">
        <w:rPr>
          <w:rFonts w:ascii="Arial" w:hAnsi="Arial" w:cs="Arial"/>
          <w:sz w:val="24"/>
          <w:szCs w:val="24"/>
        </w:rPr>
        <w:t xml:space="preserve">Kucirkova (2018) </w:t>
      </w:r>
      <w:r w:rsidR="004F6209" w:rsidRPr="001E11CC">
        <w:rPr>
          <w:rFonts w:ascii="Arial" w:hAnsi="Arial" w:cs="Arial"/>
          <w:sz w:val="24"/>
          <w:szCs w:val="24"/>
        </w:rPr>
        <w:t xml:space="preserve">looks at research and </w:t>
      </w:r>
      <w:r w:rsidR="003D07C7" w:rsidRPr="001E11CC">
        <w:rPr>
          <w:rFonts w:ascii="Arial" w:hAnsi="Arial" w:cs="Arial"/>
          <w:sz w:val="24"/>
          <w:szCs w:val="24"/>
        </w:rPr>
        <w:t xml:space="preserve">explores the benefits </w:t>
      </w:r>
      <w:r w:rsidR="00912593" w:rsidRPr="001E11CC">
        <w:rPr>
          <w:rFonts w:ascii="Arial" w:hAnsi="Arial" w:cs="Arial"/>
          <w:sz w:val="24"/>
          <w:szCs w:val="24"/>
        </w:rPr>
        <w:t>of digital story telling</w:t>
      </w:r>
      <w:r w:rsidR="004F6209" w:rsidRPr="001E11CC">
        <w:rPr>
          <w:rFonts w:ascii="Arial" w:hAnsi="Arial" w:cs="Arial"/>
          <w:sz w:val="24"/>
          <w:szCs w:val="24"/>
        </w:rPr>
        <w:t xml:space="preserve">. Early </w:t>
      </w:r>
      <w:r w:rsidR="00A427DE" w:rsidRPr="001E11CC">
        <w:rPr>
          <w:rFonts w:ascii="Arial" w:hAnsi="Arial" w:cs="Arial"/>
          <w:sz w:val="24"/>
          <w:szCs w:val="24"/>
        </w:rPr>
        <w:t xml:space="preserve">research </w:t>
      </w:r>
      <w:r w:rsidR="002F6E55" w:rsidRPr="001E11CC">
        <w:rPr>
          <w:rFonts w:ascii="Arial" w:hAnsi="Arial" w:cs="Arial"/>
          <w:sz w:val="24"/>
          <w:szCs w:val="24"/>
        </w:rPr>
        <w:t>conducted</w:t>
      </w:r>
      <w:r w:rsidR="001F1A06" w:rsidRPr="001E11CC">
        <w:rPr>
          <w:rFonts w:ascii="Arial" w:hAnsi="Arial" w:cs="Arial"/>
          <w:sz w:val="24"/>
          <w:szCs w:val="24"/>
        </w:rPr>
        <w:t xml:space="preserve"> by Shamir and Kahn (2010) </w:t>
      </w:r>
      <w:r w:rsidR="00A427DE" w:rsidRPr="001E11CC">
        <w:rPr>
          <w:rFonts w:ascii="Arial" w:hAnsi="Arial" w:cs="Arial"/>
          <w:sz w:val="24"/>
          <w:szCs w:val="24"/>
        </w:rPr>
        <w:t>compar</w:t>
      </w:r>
      <w:r w:rsidR="001F1A06" w:rsidRPr="001E11CC">
        <w:rPr>
          <w:rFonts w:ascii="Arial" w:hAnsi="Arial" w:cs="Arial"/>
          <w:sz w:val="24"/>
          <w:szCs w:val="24"/>
        </w:rPr>
        <w:t xml:space="preserve">es </w:t>
      </w:r>
      <w:r w:rsidR="00A427DE" w:rsidRPr="001E11CC">
        <w:rPr>
          <w:rFonts w:ascii="Arial" w:hAnsi="Arial" w:cs="Arial"/>
          <w:sz w:val="24"/>
          <w:szCs w:val="24"/>
        </w:rPr>
        <w:t xml:space="preserve">the effects of </w:t>
      </w:r>
      <w:r w:rsidR="00A970D0" w:rsidRPr="001E11CC">
        <w:rPr>
          <w:rFonts w:ascii="Arial" w:hAnsi="Arial" w:cs="Arial"/>
          <w:sz w:val="24"/>
          <w:szCs w:val="24"/>
        </w:rPr>
        <w:t>children’s</w:t>
      </w:r>
      <w:r w:rsidR="00A427DE" w:rsidRPr="001E11CC">
        <w:rPr>
          <w:rFonts w:ascii="Arial" w:hAnsi="Arial" w:cs="Arial"/>
          <w:sz w:val="24"/>
          <w:szCs w:val="24"/>
        </w:rPr>
        <w:t xml:space="preserve"> digital books against the effects of print books</w:t>
      </w:r>
      <w:r w:rsidR="00912593" w:rsidRPr="001E11CC">
        <w:rPr>
          <w:rFonts w:ascii="Arial" w:hAnsi="Arial" w:cs="Arial"/>
          <w:sz w:val="24"/>
          <w:szCs w:val="24"/>
        </w:rPr>
        <w:t xml:space="preserve"> </w:t>
      </w:r>
      <w:r w:rsidR="005F01D9" w:rsidRPr="001E11CC">
        <w:rPr>
          <w:rFonts w:ascii="Arial" w:hAnsi="Arial" w:cs="Arial"/>
          <w:sz w:val="24"/>
          <w:szCs w:val="24"/>
        </w:rPr>
        <w:t xml:space="preserve">and found that reading the e-book with an adult </w:t>
      </w:r>
      <w:r w:rsidR="006A7D24" w:rsidRPr="001E11CC">
        <w:rPr>
          <w:rFonts w:ascii="Arial" w:hAnsi="Arial" w:cs="Arial"/>
          <w:sz w:val="24"/>
          <w:szCs w:val="24"/>
        </w:rPr>
        <w:t xml:space="preserve">rather than independently, </w:t>
      </w:r>
      <w:r w:rsidR="005F01D9" w:rsidRPr="001E11CC">
        <w:rPr>
          <w:rFonts w:ascii="Arial" w:hAnsi="Arial" w:cs="Arial"/>
          <w:sz w:val="24"/>
          <w:szCs w:val="24"/>
        </w:rPr>
        <w:t xml:space="preserve">was the more beneficial option and led to higher levels of </w:t>
      </w:r>
      <w:r w:rsidR="00A970D0" w:rsidRPr="001E11CC">
        <w:rPr>
          <w:rFonts w:ascii="Arial" w:hAnsi="Arial" w:cs="Arial"/>
          <w:sz w:val="24"/>
          <w:szCs w:val="24"/>
        </w:rPr>
        <w:t>children’s</w:t>
      </w:r>
      <w:r w:rsidR="005F01D9" w:rsidRPr="001E11CC">
        <w:rPr>
          <w:rFonts w:ascii="Arial" w:hAnsi="Arial" w:cs="Arial"/>
          <w:sz w:val="24"/>
          <w:szCs w:val="24"/>
        </w:rPr>
        <w:t xml:space="preserve"> learning. </w:t>
      </w:r>
      <w:r w:rsidR="00AF6D04" w:rsidRPr="001E11CC">
        <w:rPr>
          <w:rFonts w:ascii="Arial" w:hAnsi="Arial" w:cs="Arial"/>
          <w:sz w:val="24"/>
          <w:szCs w:val="24"/>
        </w:rPr>
        <w:t xml:space="preserve">Parish-Morris (2013) supports this </w:t>
      </w:r>
      <w:r w:rsidR="00930B33" w:rsidRPr="001E11CC">
        <w:rPr>
          <w:rFonts w:ascii="Arial" w:hAnsi="Arial" w:cs="Arial"/>
          <w:sz w:val="24"/>
          <w:szCs w:val="24"/>
        </w:rPr>
        <w:t>by comparing different forms of e-books and found that as long as there</w:t>
      </w:r>
      <w:r w:rsidR="00A970D0" w:rsidRPr="001E11CC">
        <w:rPr>
          <w:rFonts w:ascii="Arial" w:hAnsi="Arial" w:cs="Arial"/>
          <w:sz w:val="24"/>
          <w:szCs w:val="24"/>
        </w:rPr>
        <w:t xml:space="preserve"> is space for the adult to have a conversation with the child about the book, then it was a viable alternative to a print book. </w:t>
      </w:r>
      <w:r w:rsidR="00F1329B" w:rsidRPr="001E11CC">
        <w:rPr>
          <w:rFonts w:ascii="Arial" w:hAnsi="Arial" w:cs="Arial"/>
          <w:sz w:val="24"/>
          <w:szCs w:val="24"/>
        </w:rPr>
        <w:t xml:space="preserve">Smith (2016) </w:t>
      </w:r>
      <w:r w:rsidR="00DC608D" w:rsidRPr="001E11CC">
        <w:rPr>
          <w:rFonts w:ascii="Arial" w:hAnsi="Arial" w:cs="Arial"/>
          <w:sz w:val="24"/>
          <w:szCs w:val="24"/>
        </w:rPr>
        <w:t xml:space="preserve">argues that digital competence is a vital aspect of both education and employment and providing digital literacy for children is essential for their success, </w:t>
      </w:r>
      <w:r w:rsidR="00650343" w:rsidRPr="001E11CC">
        <w:rPr>
          <w:rFonts w:ascii="Arial" w:hAnsi="Arial" w:cs="Arial"/>
          <w:sz w:val="24"/>
          <w:szCs w:val="24"/>
        </w:rPr>
        <w:t>empowerment,</w:t>
      </w:r>
      <w:r w:rsidR="009677F9" w:rsidRPr="001E11CC">
        <w:rPr>
          <w:rFonts w:ascii="Arial" w:hAnsi="Arial" w:cs="Arial"/>
          <w:sz w:val="24"/>
          <w:szCs w:val="24"/>
        </w:rPr>
        <w:t xml:space="preserve"> </w:t>
      </w:r>
      <w:r w:rsidR="009677F9" w:rsidRPr="001E11CC">
        <w:rPr>
          <w:rFonts w:ascii="Arial" w:hAnsi="Arial" w:cs="Arial"/>
          <w:sz w:val="24"/>
          <w:szCs w:val="24"/>
        </w:rPr>
        <w:lastRenderedPageBreak/>
        <w:t xml:space="preserve">and future contribution to the world. Early digital literacy experiences </w:t>
      </w:r>
      <w:r w:rsidR="00650343" w:rsidRPr="001E11CC">
        <w:rPr>
          <w:rFonts w:ascii="Arial" w:hAnsi="Arial" w:cs="Arial"/>
          <w:sz w:val="24"/>
          <w:szCs w:val="24"/>
        </w:rPr>
        <w:t>allow</w:t>
      </w:r>
      <w:r w:rsidR="009677F9" w:rsidRPr="001E11CC">
        <w:rPr>
          <w:rFonts w:ascii="Arial" w:hAnsi="Arial" w:cs="Arial"/>
          <w:sz w:val="24"/>
          <w:szCs w:val="24"/>
        </w:rPr>
        <w:t xml:space="preserve"> them to become Digital Citizens. </w:t>
      </w:r>
      <w:r w:rsidR="00FA2AC3" w:rsidRPr="001E11CC">
        <w:rPr>
          <w:rFonts w:ascii="Arial" w:hAnsi="Arial" w:cs="Arial"/>
          <w:sz w:val="24"/>
          <w:szCs w:val="24"/>
        </w:rPr>
        <w:t>Following the Welsh</w:t>
      </w:r>
      <w:r w:rsidR="009677F9" w:rsidRPr="001E11CC">
        <w:rPr>
          <w:rFonts w:ascii="Arial" w:hAnsi="Arial" w:cs="Arial"/>
          <w:sz w:val="24"/>
          <w:szCs w:val="24"/>
        </w:rPr>
        <w:t xml:space="preserve"> DCF (2008) </w:t>
      </w:r>
      <w:r w:rsidR="00FA2AC3" w:rsidRPr="001E11CC">
        <w:rPr>
          <w:rFonts w:ascii="Arial" w:hAnsi="Arial" w:cs="Arial"/>
          <w:sz w:val="24"/>
          <w:szCs w:val="24"/>
        </w:rPr>
        <w:t xml:space="preserve">also </w:t>
      </w:r>
      <w:r w:rsidR="00650343" w:rsidRPr="001E11CC">
        <w:rPr>
          <w:rFonts w:ascii="Arial" w:hAnsi="Arial" w:cs="Arial"/>
          <w:sz w:val="24"/>
          <w:szCs w:val="24"/>
        </w:rPr>
        <w:t>supports children in becoming Digital Citizens.</w:t>
      </w:r>
      <w:r w:rsidR="004B31A7" w:rsidRPr="001E11CC">
        <w:rPr>
          <w:rFonts w:ascii="Arial" w:hAnsi="Arial" w:cs="Arial"/>
          <w:sz w:val="24"/>
          <w:szCs w:val="24"/>
        </w:rPr>
        <w:t xml:space="preserve"> Fer</w:t>
      </w:r>
      <w:r w:rsidR="005B1FD9" w:rsidRPr="001E11CC">
        <w:rPr>
          <w:rFonts w:ascii="Arial" w:hAnsi="Arial" w:cs="Arial"/>
          <w:sz w:val="24"/>
          <w:szCs w:val="24"/>
        </w:rPr>
        <w:t>rari (2012) describes digital competency as a human right</w:t>
      </w:r>
      <w:r w:rsidR="00FE64CA" w:rsidRPr="001E11CC">
        <w:rPr>
          <w:rFonts w:ascii="Arial" w:hAnsi="Arial" w:cs="Arial"/>
          <w:sz w:val="24"/>
          <w:szCs w:val="24"/>
        </w:rPr>
        <w:t xml:space="preserve">. </w:t>
      </w:r>
      <w:r w:rsidR="00A5505C" w:rsidRPr="001E11CC">
        <w:rPr>
          <w:rFonts w:ascii="Arial" w:hAnsi="Arial" w:cs="Arial"/>
          <w:sz w:val="24"/>
          <w:szCs w:val="24"/>
        </w:rPr>
        <w:t xml:space="preserve">Ferrari (2012) states that the notion of literacy implies basic skills and knowledge which is historically </w:t>
      </w:r>
      <w:r w:rsidR="009756EB" w:rsidRPr="001E11CC">
        <w:rPr>
          <w:rFonts w:ascii="Arial" w:hAnsi="Arial" w:cs="Arial"/>
          <w:sz w:val="24"/>
          <w:szCs w:val="24"/>
        </w:rPr>
        <w:t>associated with booked and printed text. However, with the current development of technology</w:t>
      </w:r>
      <w:r w:rsidR="004A5274" w:rsidRPr="001E11CC">
        <w:rPr>
          <w:rFonts w:ascii="Arial" w:hAnsi="Arial" w:cs="Arial"/>
          <w:sz w:val="24"/>
          <w:szCs w:val="24"/>
        </w:rPr>
        <w:t xml:space="preserve">, the ability to read and write </w:t>
      </w:r>
      <w:r w:rsidR="00C34A39" w:rsidRPr="001E11CC">
        <w:rPr>
          <w:rFonts w:ascii="Arial" w:hAnsi="Arial" w:cs="Arial"/>
          <w:sz w:val="24"/>
          <w:szCs w:val="24"/>
        </w:rPr>
        <w:t>today</w:t>
      </w:r>
      <w:r w:rsidR="004A5274" w:rsidRPr="001E11CC">
        <w:rPr>
          <w:rFonts w:ascii="Arial" w:hAnsi="Arial" w:cs="Arial"/>
          <w:sz w:val="24"/>
          <w:szCs w:val="24"/>
        </w:rPr>
        <w:t xml:space="preserve"> requires </w:t>
      </w:r>
      <w:r w:rsidR="00F229F1" w:rsidRPr="001E11CC">
        <w:rPr>
          <w:rFonts w:ascii="Arial" w:hAnsi="Arial" w:cs="Arial"/>
          <w:sz w:val="24"/>
          <w:szCs w:val="24"/>
        </w:rPr>
        <w:t xml:space="preserve">decoding and encoding digital texts. Coiro et al. (2008) </w:t>
      </w:r>
      <w:r w:rsidR="006A67D4" w:rsidRPr="001E11CC">
        <w:rPr>
          <w:rFonts w:ascii="Arial" w:hAnsi="Arial" w:cs="Arial"/>
          <w:sz w:val="24"/>
          <w:szCs w:val="24"/>
        </w:rPr>
        <w:t xml:space="preserve">coveys the argument that today, we read, write, </w:t>
      </w:r>
      <w:r w:rsidR="00C34A39" w:rsidRPr="001E11CC">
        <w:rPr>
          <w:rFonts w:ascii="Arial" w:hAnsi="Arial" w:cs="Arial"/>
          <w:sz w:val="24"/>
          <w:szCs w:val="24"/>
        </w:rPr>
        <w:t>listen,</w:t>
      </w:r>
      <w:r w:rsidR="006A67D4" w:rsidRPr="001E11CC">
        <w:rPr>
          <w:rFonts w:ascii="Arial" w:hAnsi="Arial" w:cs="Arial"/>
          <w:sz w:val="24"/>
          <w:szCs w:val="24"/>
        </w:rPr>
        <w:t xml:space="preserve"> and communicate much differently than we did </w:t>
      </w:r>
      <w:r w:rsidR="00C34A39" w:rsidRPr="001E11CC">
        <w:rPr>
          <w:rFonts w:ascii="Arial" w:hAnsi="Arial" w:cs="Arial"/>
          <w:sz w:val="24"/>
          <w:szCs w:val="24"/>
        </w:rPr>
        <w:t>five hundred</w:t>
      </w:r>
      <w:r w:rsidR="006A67D4" w:rsidRPr="001E11CC">
        <w:rPr>
          <w:rFonts w:ascii="Arial" w:hAnsi="Arial" w:cs="Arial"/>
          <w:sz w:val="24"/>
          <w:szCs w:val="24"/>
        </w:rPr>
        <w:t xml:space="preserve"> years ago. </w:t>
      </w:r>
      <w:r w:rsidR="006B55CE" w:rsidRPr="001E11CC">
        <w:rPr>
          <w:rFonts w:ascii="Arial" w:hAnsi="Arial" w:cs="Arial"/>
          <w:sz w:val="24"/>
          <w:szCs w:val="24"/>
        </w:rPr>
        <w:t>In addition to that, according to Nair and Yunus (2021) digital storytelling enhances young children’s speaking skills, with digital stories allowing for more interpretation and capitalising on their creativity with having more interplay between context and content.</w:t>
      </w:r>
    </w:p>
    <w:p w14:paraId="75A2B6FB" w14:textId="672B2327" w:rsidR="006B55CE" w:rsidRDefault="00791147" w:rsidP="00830B42">
      <w:pPr>
        <w:spacing w:line="360" w:lineRule="auto"/>
        <w:rPr>
          <w:rFonts w:ascii="Arial" w:hAnsi="Arial" w:cs="Arial"/>
          <w:sz w:val="24"/>
          <w:szCs w:val="24"/>
        </w:rPr>
      </w:pPr>
      <w:r w:rsidRPr="001E11CC">
        <w:rPr>
          <w:rFonts w:ascii="Arial" w:hAnsi="Arial" w:cs="Arial"/>
          <w:sz w:val="24"/>
          <w:szCs w:val="24"/>
        </w:rPr>
        <w:t>Barbee</w:t>
      </w:r>
      <w:r w:rsidR="004070B1" w:rsidRPr="001E11CC">
        <w:rPr>
          <w:rFonts w:ascii="Arial" w:hAnsi="Arial" w:cs="Arial"/>
          <w:sz w:val="24"/>
          <w:szCs w:val="24"/>
        </w:rPr>
        <w:t xml:space="preserve"> (2020)</w:t>
      </w:r>
      <w:r w:rsidR="00C2520D" w:rsidRPr="001E11CC">
        <w:rPr>
          <w:rFonts w:ascii="Arial" w:hAnsi="Arial" w:cs="Arial"/>
          <w:sz w:val="24"/>
          <w:szCs w:val="24"/>
        </w:rPr>
        <w:t xml:space="preserve"> </w:t>
      </w:r>
      <w:r w:rsidR="0031301D" w:rsidRPr="001E11CC">
        <w:rPr>
          <w:rFonts w:ascii="Arial" w:hAnsi="Arial" w:cs="Arial"/>
          <w:sz w:val="24"/>
          <w:szCs w:val="24"/>
        </w:rPr>
        <w:t>coveys</w:t>
      </w:r>
      <w:r w:rsidR="004070B1" w:rsidRPr="001E11CC">
        <w:rPr>
          <w:rFonts w:ascii="Arial" w:hAnsi="Arial" w:cs="Arial"/>
          <w:sz w:val="24"/>
          <w:szCs w:val="24"/>
        </w:rPr>
        <w:t xml:space="preserve"> the importance of prosody</w:t>
      </w:r>
      <w:r w:rsidR="00022902" w:rsidRPr="001E11CC">
        <w:rPr>
          <w:rFonts w:ascii="Arial" w:hAnsi="Arial" w:cs="Arial"/>
          <w:sz w:val="24"/>
          <w:szCs w:val="24"/>
        </w:rPr>
        <w:t xml:space="preserve">, how we use variables in speech which affects how a message is communicated. </w:t>
      </w:r>
      <w:r w:rsidR="00712566" w:rsidRPr="001E11CC">
        <w:rPr>
          <w:rFonts w:ascii="Arial" w:hAnsi="Arial" w:cs="Arial"/>
          <w:sz w:val="24"/>
          <w:szCs w:val="24"/>
        </w:rPr>
        <w:t>Barbee (2020)</w:t>
      </w:r>
      <w:r w:rsidR="0031301D" w:rsidRPr="001E11CC">
        <w:rPr>
          <w:rFonts w:ascii="Arial" w:hAnsi="Arial" w:cs="Arial"/>
          <w:sz w:val="24"/>
          <w:szCs w:val="24"/>
        </w:rPr>
        <w:t xml:space="preserve"> discusses stress,</w:t>
      </w:r>
      <w:r w:rsidR="002545D5" w:rsidRPr="001E11CC">
        <w:rPr>
          <w:rFonts w:ascii="Arial" w:hAnsi="Arial" w:cs="Arial"/>
          <w:sz w:val="24"/>
          <w:szCs w:val="24"/>
        </w:rPr>
        <w:t xml:space="preserve"> which is the force or emphasis used on a sound, </w:t>
      </w:r>
      <w:r w:rsidR="00047876" w:rsidRPr="001E11CC">
        <w:rPr>
          <w:rFonts w:ascii="Arial" w:hAnsi="Arial" w:cs="Arial"/>
          <w:sz w:val="24"/>
          <w:szCs w:val="24"/>
        </w:rPr>
        <w:t>syllable,</w:t>
      </w:r>
      <w:r w:rsidR="002545D5" w:rsidRPr="001E11CC">
        <w:rPr>
          <w:rFonts w:ascii="Arial" w:hAnsi="Arial" w:cs="Arial"/>
          <w:sz w:val="24"/>
          <w:szCs w:val="24"/>
        </w:rPr>
        <w:t xml:space="preserve"> or word when we read. </w:t>
      </w:r>
      <w:r w:rsidR="006337B9" w:rsidRPr="001E11CC">
        <w:rPr>
          <w:rFonts w:ascii="Arial" w:hAnsi="Arial" w:cs="Arial"/>
          <w:sz w:val="24"/>
          <w:szCs w:val="24"/>
        </w:rPr>
        <w:t xml:space="preserve">During </w:t>
      </w:r>
      <w:r w:rsidR="006F6D8B" w:rsidRPr="001E11CC">
        <w:rPr>
          <w:rFonts w:ascii="Arial" w:hAnsi="Arial" w:cs="Arial"/>
          <w:sz w:val="24"/>
          <w:szCs w:val="24"/>
        </w:rPr>
        <w:t>the traditional story, there were clear prompts and leads by the author, where text was larger or in a different font</w:t>
      </w:r>
      <w:r w:rsidR="00403F72" w:rsidRPr="001E11CC">
        <w:rPr>
          <w:rFonts w:ascii="Arial" w:hAnsi="Arial" w:cs="Arial"/>
          <w:sz w:val="24"/>
          <w:szCs w:val="24"/>
        </w:rPr>
        <w:t xml:space="preserve"> which </w:t>
      </w:r>
      <w:r w:rsidR="000D6723" w:rsidRPr="001E11CC">
        <w:rPr>
          <w:rFonts w:ascii="Arial" w:hAnsi="Arial" w:cs="Arial"/>
          <w:sz w:val="24"/>
          <w:szCs w:val="24"/>
        </w:rPr>
        <w:t xml:space="preserve">provided a guidance for the practitioner whilst reading from the book. However, </w:t>
      </w:r>
      <w:r w:rsidR="008B44B0" w:rsidRPr="001E11CC">
        <w:rPr>
          <w:rFonts w:ascii="Arial" w:hAnsi="Arial" w:cs="Arial"/>
          <w:sz w:val="24"/>
          <w:szCs w:val="24"/>
        </w:rPr>
        <w:t xml:space="preserve">even though </w:t>
      </w:r>
      <w:r w:rsidR="000D6723" w:rsidRPr="001E11CC">
        <w:rPr>
          <w:rFonts w:ascii="Arial" w:hAnsi="Arial" w:cs="Arial"/>
          <w:sz w:val="24"/>
          <w:szCs w:val="24"/>
        </w:rPr>
        <w:t>the digital story did not include any text</w:t>
      </w:r>
      <w:r w:rsidR="008B44B0" w:rsidRPr="001E11CC">
        <w:rPr>
          <w:rFonts w:ascii="Arial" w:hAnsi="Arial" w:cs="Arial"/>
          <w:sz w:val="24"/>
          <w:szCs w:val="24"/>
        </w:rPr>
        <w:t xml:space="preserve">, </w:t>
      </w:r>
      <w:r w:rsidR="00047876" w:rsidRPr="001E11CC">
        <w:rPr>
          <w:rFonts w:ascii="Arial" w:hAnsi="Arial" w:cs="Arial"/>
          <w:sz w:val="24"/>
          <w:szCs w:val="24"/>
        </w:rPr>
        <w:t>which</w:t>
      </w:r>
      <w:r w:rsidR="008B44B0" w:rsidRPr="001E11CC">
        <w:rPr>
          <w:rFonts w:ascii="Arial" w:hAnsi="Arial" w:cs="Arial"/>
          <w:sz w:val="24"/>
          <w:szCs w:val="24"/>
        </w:rPr>
        <w:t xml:space="preserve"> did allow for </w:t>
      </w:r>
      <w:r w:rsidR="00047876" w:rsidRPr="001E11CC">
        <w:rPr>
          <w:rFonts w:ascii="Arial" w:hAnsi="Arial" w:cs="Arial"/>
          <w:sz w:val="24"/>
          <w:szCs w:val="24"/>
        </w:rPr>
        <w:t>spontaneity</w:t>
      </w:r>
      <w:r w:rsidR="008B44B0" w:rsidRPr="001E11CC">
        <w:rPr>
          <w:rFonts w:ascii="Arial" w:hAnsi="Arial" w:cs="Arial"/>
          <w:sz w:val="24"/>
          <w:szCs w:val="24"/>
        </w:rPr>
        <w:t xml:space="preserve"> and </w:t>
      </w:r>
      <w:r w:rsidR="00047876" w:rsidRPr="001E11CC">
        <w:rPr>
          <w:rFonts w:ascii="Arial" w:hAnsi="Arial" w:cs="Arial"/>
          <w:sz w:val="24"/>
          <w:szCs w:val="24"/>
        </w:rPr>
        <w:t>improvisation</w:t>
      </w:r>
      <w:r w:rsidR="00FC0EB4" w:rsidRPr="001E11CC">
        <w:rPr>
          <w:rFonts w:ascii="Arial" w:hAnsi="Arial" w:cs="Arial"/>
          <w:sz w:val="24"/>
          <w:szCs w:val="24"/>
        </w:rPr>
        <w:t xml:space="preserve">. It required more planning and </w:t>
      </w:r>
      <w:r w:rsidR="00C2520D" w:rsidRPr="001E11CC">
        <w:rPr>
          <w:rFonts w:ascii="Arial" w:hAnsi="Arial" w:cs="Arial"/>
          <w:sz w:val="24"/>
          <w:szCs w:val="24"/>
        </w:rPr>
        <w:t xml:space="preserve">preparing to ensure that the practitioner was providing an enriching story telling experience. </w:t>
      </w:r>
      <w:r w:rsidR="00746B3A" w:rsidRPr="001E11CC">
        <w:rPr>
          <w:rFonts w:ascii="Arial" w:hAnsi="Arial" w:cs="Arial"/>
          <w:sz w:val="24"/>
          <w:szCs w:val="24"/>
        </w:rPr>
        <w:t>Raby (2019) acknowledges that fluency and expressive reading (p</w:t>
      </w:r>
      <w:r w:rsidR="009B6566" w:rsidRPr="001E11CC">
        <w:rPr>
          <w:rFonts w:ascii="Arial" w:hAnsi="Arial" w:cs="Arial"/>
          <w:sz w:val="24"/>
          <w:szCs w:val="24"/>
        </w:rPr>
        <w:t xml:space="preserve">rosody) is </w:t>
      </w:r>
      <w:r w:rsidR="009F21C1" w:rsidRPr="001E11CC">
        <w:rPr>
          <w:rFonts w:ascii="Arial" w:hAnsi="Arial" w:cs="Arial"/>
          <w:sz w:val="24"/>
          <w:szCs w:val="24"/>
        </w:rPr>
        <w:t>intricately link to comprehension development</w:t>
      </w:r>
      <w:r w:rsidR="00925B0B" w:rsidRPr="001E11CC">
        <w:rPr>
          <w:rFonts w:ascii="Arial" w:hAnsi="Arial" w:cs="Arial"/>
          <w:sz w:val="24"/>
          <w:szCs w:val="24"/>
        </w:rPr>
        <w:t xml:space="preserve"> because it supports children in building an accurate picture of what is happening on the </w:t>
      </w:r>
      <w:r w:rsidR="00F00436" w:rsidRPr="001E11CC">
        <w:rPr>
          <w:rFonts w:ascii="Arial" w:hAnsi="Arial" w:cs="Arial"/>
          <w:sz w:val="24"/>
          <w:szCs w:val="24"/>
        </w:rPr>
        <w:t>page. Raby (2019) also emphasises how as practitioners, the pace, emphasis, phasing and intonation of our reading helps communicate the broader and deeper meaning of what we are reading.</w:t>
      </w:r>
      <w:r w:rsidR="00925B0B" w:rsidRPr="001E11CC">
        <w:rPr>
          <w:rFonts w:ascii="Arial" w:hAnsi="Arial" w:cs="Arial"/>
          <w:sz w:val="24"/>
          <w:szCs w:val="24"/>
        </w:rPr>
        <w:t xml:space="preserve"> </w:t>
      </w:r>
      <w:r w:rsidR="00C41B88" w:rsidRPr="001E11CC">
        <w:rPr>
          <w:rFonts w:ascii="Arial" w:hAnsi="Arial" w:cs="Arial"/>
          <w:sz w:val="24"/>
          <w:szCs w:val="24"/>
        </w:rPr>
        <w:t>Recent research supports this by finding that prosodic reading</w:t>
      </w:r>
      <w:r w:rsidR="00017665" w:rsidRPr="001E11CC">
        <w:rPr>
          <w:rFonts w:ascii="Arial" w:hAnsi="Arial" w:cs="Arial"/>
          <w:sz w:val="24"/>
          <w:szCs w:val="24"/>
        </w:rPr>
        <w:t xml:space="preserve"> improved a child’s comprehension and overall literacy achievement</w:t>
      </w:r>
      <w:r w:rsidR="0087373D" w:rsidRPr="001E11CC">
        <w:rPr>
          <w:rFonts w:ascii="Arial" w:hAnsi="Arial" w:cs="Arial"/>
          <w:sz w:val="24"/>
          <w:szCs w:val="24"/>
        </w:rPr>
        <w:t>.</w:t>
      </w:r>
      <w:r w:rsidR="006B55CE" w:rsidRPr="001E11CC">
        <w:rPr>
          <w:rFonts w:ascii="Arial" w:hAnsi="Arial" w:cs="Arial"/>
          <w:sz w:val="24"/>
          <w:szCs w:val="24"/>
        </w:rPr>
        <w:t xml:space="preserve"> </w:t>
      </w:r>
    </w:p>
    <w:p w14:paraId="1F300898" w14:textId="726EAB94" w:rsidR="00550A08" w:rsidRDefault="00770B8A" w:rsidP="00830B42">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According to Piri (2015) </w:t>
      </w:r>
      <w:r w:rsidR="00852881">
        <w:rPr>
          <w:rFonts w:ascii="Arial" w:hAnsi="Arial" w:cs="Arial"/>
        </w:rPr>
        <w:t xml:space="preserve">the most complete strategy for developing literacy skills is story telling because beyond reading and writing, literacy skills include listening, </w:t>
      </w:r>
      <w:r w:rsidR="006D54CB">
        <w:rPr>
          <w:rFonts w:ascii="Arial" w:hAnsi="Arial" w:cs="Arial"/>
        </w:rPr>
        <w:t>speaking,</w:t>
      </w:r>
      <w:r w:rsidR="00852881">
        <w:rPr>
          <w:rFonts w:ascii="Arial" w:hAnsi="Arial" w:cs="Arial"/>
        </w:rPr>
        <w:t xml:space="preserve"> and listening</w:t>
      </w:r>
      <w:r w:rsidR="005C4F21">
        <w:rPr>
          <w:rFonts w:ascii="Arial" w:hAnsi="Arial" w:cs="Arial"/>
        </w:rPr>
        <w:t xml:space="preserve">. </w:t>
      </w:r>
      <w:r w:rsidR="00D85B1F">
        <w:rPr>
          <w:rFonts w:ascii="Arial" w:hAnsi="Arial" w:cs="Arial"/>
        </w:rPr>
        <w:t>Storytelling can improve both memory and the ability to use narrative language which is a necessary skill for develop</w:t>
      </w:r>
      <w:r w:rsidR="006D54CB">
        <w:rPr>
          <w:rFonts w:ascii="Arial" w:hAnsi="Arial" w:cs="Arial"/>
        </w:rPr>
        <w:t>ing literacy.</w:t>
      </w:r>
      <w:r w:rsidR="00F30BDC">
        <w:rPr>
          <w:rFonts w:ascii="Arial" w:hAnsi="Arial" w:cs="Arial"/>
        </w:rPr>
        <w:t xml:space="preserve"> Furthermore,  Miller and Penycuff (2008) support his view by acknowledging the importance of storytelli</w:t>
      </w:r>
      <w:r w:rsidR="00A50C76">
        <w:rPr>
          <w:rFonts w:ascii="Arial" w:hAnsi="Arial" w:cs="Arial"/>
        </w:rPr>
        <w:t xml:space="preserve">ng in helping children to understand </w:t>
      </w:r>
      <w:r w:rsidR="009A503B">
        <w:rPr>
          <w:rFonts w:ascii="Arial" w:hAnsi="Arial" w:cs="Arial"/>
        </w:rPr>
        <w:t>each other’s</w:t>
      </w:r>
      <w:r w:rsidR="00A50C76">
        <w:rPr>
          <w:rFonts w:ascii="Arial" w:hAnsi="Arial" w:cs="Arial"/>
        </w:rPr>
        <w:t xml:space="preserve"> differences. For example, </w:t>
      </w:r>
      <w:r w:rsidR="00A50C76">
        <w:rPr>
          <w:rFonts w:ascii="Arial" w:hAnsi="Arial" w:cs="Arial"/>
        </w:rPr>
        <w:lastRenderedPageBreak/>
        <w:t xml:space="preserve">children </w:t>
      </w:r>
      <w:r w:rsidR="00405159">
        <w:rPr>
          <w:rFonts w:ascii="Arial" w:hAnsi="Arial" w:cs="Arial"/>
        </w:rPr>
        <w:t xml:space="preserve">will listen to stories about a variety of people from different </w:t>
      </w:r>
      <w:r w:rsidR="00AA7435">
        <w:rPr>
          <w:rFonts w:ascii="Arial" w:hAnsi="Arial" w:cs="Arial"/>
        </w:rPr>
        <w:t>environments which can teach them to empathize. This</w:t>
      </w:r>
      <w:r w:rsidR="009A503B">
        <w:rPr>
          <w:rFonts w:ascii="Arial" w:hAnsi="Arial" w:cs="Arial"/>
        </w:rPr>
        <w:t xml:space="preserve"> connecting them to their own experiences and moving on to create their own stories orally, writing or in pictures.</w:t>
      </w:r>
      <w:r w:rsidR="00550A08">
        <w:rPr>
          <w:rFonts w:ascii="Arial" w:hAnsi="Arial" w:cs="Arial"/>
        </w:rPr>
        <w:t xml:space="preserve"> Martin (2020) agrees the view that storytelling can improve children’s emotional intelligence by supporting empathy. Storytelling can also build a strong relationship between the storyteller and child which creates a nurturing environment for the child to develop in.</w:t>
      </w:r>
    </w:p>
    <w:p w14:paraId="43F0B618" w14:textId="2F06926F" w:rsidR="00747471" w:rsidRDefault="00550A08" w:rsidP="00830B42">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Research </w:t>
      </w:r>
      <w:r w:rsidR="00747471">
        <w:rPr>
          <w:rFonts w:ascii="Arial" w:hAnsi="Arial" w:cs="Arial"/>
        </w:rPr>
        <w:t>conducted</w:t>
      </w:r>
      <w:r>
        <w:rPr>
          <w:rFonts w:ascii="Arial" w:hAnsi="Arial" w:cs="Arial"/>
        </w:rPr>
        <w:t xml:space="preserve"> by the university of Melbourne (2012) found that reading to children aged 4-5 everyday had a significant positive effect on their reading and cognitive skills.</w:t>
      </w:r>
      <w:r w:rsidR="00747471">
        <w:rPr>
          <w:rFonts w:ascii="Arial" w:hAnsi="Arial" w:cs="Arial"/>
        </w:rPr>
        <w:t xml:space="preserve"> They acknowledged that  cognitive skills of young children play a significant role in their successes </w:t>
      </w:r>
      <w:r w:rsidR="0046111F">
        <w:rPr>
          <w:rFonts w:ascii="Arial" w:hAnsi="Arial" w:cs="Arial"/>
        </w:rPr>
        <w:t>later</w:t>
      </w:r>
      <w:r w:rsidR="00747471">
        <w:rPr>
          <w:rFonts w:ascii="Arial" w:hAnsi="Arial" w:cs="Arial"/>
        </w:rPr>
        <w:t xml:space="preserve"> in life. Research conducted by Bus et al., (1995) found that reading stories to children is an incredibly important activity in developing the knowledge and skills required for eventual success in reading. Reading to children under seven have been found to be linked to emergent literacy, reading achievement and language growth.</w:t>
      </w:r>
    </w:p>
    <w:p w14:paraId="0271FB4F" w14:textId="69C2BBDF" w:rsidR="00747471" w:rsidRDefault="00747471" w:rsidP="00830B42">
      <w:pPr>
        <w:pStyle w:val="NormalWeb"/>
        <w:shd w:val="clear" w:color="auto" w:fill="FFFFFF"/>
        <w:spacing w:before="0" w:beforeAutospacing="0" w:after="0" w:afterAutospacing="0" w:line="360" w:lineRule="auto"/>
        <w:rPr>
          <w:rFonts w:ascii="Arial" w:hAnsi="Arial" w:cs="Arial"/>
        </w:rPr>
      </w:pPr>
    </w:p>
    <w:p w14:paraId="6EAE405D" w14:textId="1A489602" w:rsidR="00747471" w:rsidRDefault="00747471" w:rsidP="00830B42">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On reflection, both traditional and digital storytelling activities have a significant impact and children’s language and literacy development. The ideas discussed were all beneficial during these activities, however there should have been more opportunity provided for the children to express their thoughts and feelings more freely, alongside the questions asked by the practitioner. </w:t>
      </w:r>
    </w:p>
    <w:p w14:paraId="38229E1B" w14:textId="77777777" w:rsidR="00747471" w:rsidRDefault="00747471" w:rsidP="00550A08">
      <w:pPr>
        <w:pStyle w:val="NormalWeb"/>
        <w:shd w:val="clear" w:color="auto" w:fill="FFFFFF"/>
        <w:spacing w:before="0" w:beforeAutospacing="0" w:after="0" w:afterAutospacing="0"/>
        <w:rPr>
          <w:rFonts w:ascii="Arial" w:hAnsi="Arial" w:cs="Arial"/>
        </w:rPr>
      </w:pPr>
    </w:p>
    <w:p w14:paraId="7CF08421" w14:textId="23A92535" w:rsidR="00CD01EB" w:rsidRDefault="00CD01EB" w:rsidP="001E11CC">
      <w:pPr>
        <w:spacing w:line="360" w:lineRule="auto"/>
        <w:rPr>
          <w:rFonts w:ascii="Arial" w:hAnsi="Arial" w:cs="Arial"/>
          <w:sz w:val="24"/>
          <w:szCs w:val="24"/>
        </w:rPr>
      </w:pPr>
    </w:p>
    <w:p w14:paraId="55224945" w14:textId="26BBB734" w:rsidR="00FA2AC3" w:rsidRDefault="00D85B1F" w:rsidP="00C34A39">
      <w:pPr>
        <w:spacing w:line="360" w:lineRule="auto"/>
        <w:rPr>
          <w:rFonts w:ascii="Arial" w:hAnsi="Arial" w:cs="Arial"/>
          <w:sz w:val="24"/>
          <w:szCs w:val="24"/>
        </w:rPr>
      </w:pPr>
      <w:r>
        <w:rPr>
          <w:rFonts w:ascii="Arial" w:hAnsi="Arial" w:cs="Arial"/>
          <w:color w:val="444444"/>
          <w:shd w:val="clear" w:color="auto" w:fill="FFFFFF"/>
        </w:rPr>
        <w:t> </w:t>
      </w:r>
    </w:p>
    <w:p w14:paraId="73223B8A" w14:textId="77777777" w:rsidR="00F1329B" w:rsidRDefault="00F1329B">
      <w:pPr>
        <w:rPr>
          <w:rFonts w:ascii="Arial" w:hAnsi="Arial" w:cs="Arial"/>
          <w:sz w:val="24"/>
          <w:szCs w:val="24"/>
        </w:rPr>
      </w:pPr>
    </w:p>
    <w:p w14:paraId="192ADE50" w14:textId="77777777" w:rsidR="001E44BE" w:rsidRPr="00A115F9" w:rsidRDefault="001E44BE">
      <w:pPr>
        <w:rPr>
          <w:rFonts w:ascii="Arial" w:hAnsi="Arial" w:cs="Arial"/>
          <w:sz w:val="24"/>
          <w:szCs w:val="24"/>
        </w:rPr>
      </w:pPr>
    </w:p>
    <w:p w14:paraId="0CCF9DC2" w14:textId="77777777" w:rsidR="00577D2F" w:rsidRDefault="00577D2F">
      <w:pPr>
        <w:rPr>
          <w:rFonts w:ascii="Arial" w:hAnsi="Arial" w:cs="Arial"/>
          <w:sz w:val="24"/>
          <w:szCs w:val="24"/>
        </w:rPr>
      </w:pPr>
    </w:p>
    <w:p w14:paraId="2E482425" w14:textId="77777777" w:rsidR="00131F0A" w:rsidRDefault="00131F0A">
      <w:pPr>
        <w:rPr>
          <w:rFonts w:ascii="Arial" w:hAnsi="Arial" w:cs="Arial"/>
          <w:sz w:val="24"/>
          <w:szCs w:val="24"/>
        </w:rPr>
      </w:pPr>
    </w:p>
    <w:p w14:paraId="2516B9B5" w14:textId="17972AF6" w:rsidR="00974A14" w:rsidRDefault="00974A14" w:rsidP="00974A14">
      <w:pPr>
        <w:pStyle w:val="NormalWeb"/>
        <w:shd w:val="clear" w:color="auto" w:fill="FFFFFF"/>
        <w:spacing w:before="0" w:beforeAutospacing="0" w:after="360" w:afterAutospacing="0"/>
        <w:textAlignment w:val="baseline"/>
        <w:rPr>
          <w:rFonts w:ascii="Arial" w:hAnsi="Arial" w:cs="Arial"/>
          <w:color w:val="3E4E5D"/>
          <w:spacing w:val="7"/>
        </w:rPr>
      </w:pPr>
    </w:p>
    <w:p w14:paraId="1C454726" w14:textId="5C0DC3F7" w:rsidR="00131F0A" w:rsidRDefault="00974A14" w:rsidP="00577D2F">
      <w:pPr>
        <w:pStyle w:val="NormalWeb"/>
        <w:shd w:val="clear" w:color="auto" w:fill="FFFFFF"/>
        <w:spacing w:before="0" w:beforeAutospacing="0" w:after="360" w:afterAutospacing="0"/>
        <w:textAlignment w:val="baseline"/>
        <w:rPr>
          <w:rFonts w:ascii="Arial" w:hAnsi="Arial" w:cs="Arial"/>
        </w:rPr>
      </w:pPr>
      <w:r>
        <w:rPr>
          <w:rFonts w:ascii="Arial" w:hAnsi="Arial" w:cs="Arial"/>
          <w:color w:val="3E4E5D"/>
          <w:spacing w:val="7"/>
        </w:rPr>
        <w:br/>
      </w:r>
    </w:p>
    <w:p w14:paraId="608B5A52" w14:textId="77777777" w:rsidR="00F736DF" w:rsidRDefault="00F736DF">
      <w:pPr>
        <w:rPr>
          <w:rFonts w:ascii="Arial" w:hAnsi="Arial" w:cs="Arial"/>
          <w:sz w:val="24"/>
          <w:szCs w:val="24"/>
        </w:rPr>
      </w:pPr>
    </w:p>
    <w:p w14:paraId="1985E72F" w14:textId="77777777" w:rsidR="008C0747" w:rsidRDefault="008C0747" w:rsidP="00550A08">
      <w:pPr>
        <w:spacing w:line="360" w:lineRule="auto"/>
        <w:rPr>
          <w:rFonts w:ascii="Arial" w:hAnsi="Arial" w:cs="Arial"/>
          <w:sz w:val="24"/>
          <w:szCs w:val="24"/>
        </w:rPr>
      </w:pPr>
    </w:p>
    <w:p w14:paraId="0E60CB41" w14:textId="543893AB" w:rsidR="00E6374D" w:rsidRPr="00550A08" w:rsidRDefault="00E6374D" w:rsidP="00550A08">
      <w:pPr>
        <w:spacing w:line="360" w:lineRule="auto"/>
        <w:rPr>
          <w:rFonts w:ascii="Arial" w:hAnsi="Arial" w:cs="Arial"/>
          <w:b/>
          <w:bCs/>
          <w:sz w:val="24"/>
          <w:szCs w:val="24"/>
          <w:u w:val="single"/>
        </w:rPr>
      </w:pPr>
      <w:r w:rsidRPr="00550A08">
        <w:rPr>
          <w:rFonts w:ascii="Arial" w:hAnsi="Arial" w:cs="Arial"/>
          <w:b/>
          <w:bCs/>
          <w:sz w:val="24"/>
          <w:szCs w:val="24"/>
          <w:u w:val="single"/>
        </w:rPr>
        <w:lastRenderedPageBreak/>
        <w:t>Reference List</w:t>
      </w:r>
    </w:p>
    <w:p w14:paraId="550CCA0A"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Barbee, M. (2020) </w:t>
      </w:r>
      <w:r w:rsidRPr="00550A08">
        <w:rPr>
          <w:rFonts w:ascii="Arial" w:hAnsi="Arial" w:cs="Arial"/>
          <w:i/>
          <w:iCs/>
          <w:sz w:val="24"/>
          <w:szCs w:val="24"/>
        </w:rPr>
        <w:t>Prosodic Features of Speech (An Inro to Prosody)</w:t>
      </w:r>
      <w:r w:rsidRPr="00550A08">
        <w:rPr>
          <w:rFonts w:ascii="Arial" w:hAnsi="Arial" w:cs="Arial"/>
          <w:sz w:val="24"/>
          <w:szCs w:val="24"/>
        </w:rPr>
        <w:t xml:space="preserve">[video]. </w:t>
      </w:r>
      <w:hyperlink r:id="rId6" w:history="1">
        <w:r w:rsidRPr="00550A08">
          <w:rPr>
            <w:rStyle w:val="Hyperlink"/>
            <w:rFonts w:ascii="Arial" w:hAnsi="Arial" w:cs="Arial"/>
            <w:sz w:val="24"/>
            <w:szCs w:val="24"/>
          </w:rPr>
          <w:t>https://www.youtube.com/watch?v=CQwWI5-rzH8</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66AFD2FF"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Ferrari, A. (2012) </w:t>
      </w:r>
      <w:r w:rsidRPr="00550A08">
        <w:rPr>
          <w:rFonts w:ascii="Arial" w:hAnsi="Arial" w:cs="Arial"/>
          <w:i/>
          <w:iCs/>
          <w:sz w:val="24"/>
          <w:szCs w:val="24"/>
        </w:rPr>
        <w:t>Digital Competence in Practice: An Analysis of Frameworks</w:t>
      </w:r>
      <w:r w:rsidRPr="00550A08">
        <w:rPr>
          <w:rFonts w:ascii="Arial" w:hAnsi="Arial" w:cs="Arial"/>
          <w:sz w:val="24"/>
          <w:szCs w:val="24"/>
        </w:rPr>
        <w:t xml:space="preserve">. Available at: </w:t>
      </w:r>
      <w:hyperlink r:id="rId7" w:history="1">
        <w:r w:rsidRPr="00550A08">
          <w:rPr>
            <w:rStyle w:val="Hyperlink"/>
            <w:rFonts w:ascii="Arial" w:hAnsi="Arial" w:cs="Arial"/>
            <w:sz w:val="24"/>
            <w:szCs w:val="24"/>
          </w:rPr>
          <w:t>https://ifap.ru/library/book522.pdf</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023E7A06"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Guedim, Z. (2020)</w:t>
      </w:r>
      <w:r w:rsidRPr="00550A08">
        <w:rPr>
          <w:rFonts w:ascii="Arial" w:hAnsi="Arial" w:cs="Arial"/>
          <w:i/>
          <w:iCs/>
          <w:sz w:val="24"/>
          <w:szCs w:val="24"/>
        </w:rPr>
        <w:t xml:space="preserve"> 5 Theories of Language Development: how languages came to be</w:t>
      </w:r>
      <w:r w:rsidRPr="00550A08">
        <w:rPr>
          <w:rFonts w:ascii="Arial" w:hAnsi="Arial" w:cs="Arial"/>
          <w:sz w:val="24"/>
          <w:szCs w:val="24"/>
        </w:rPr>
        <w:t xml:space="preserve">. Available at:  </w:t>
      </w:r>
      <w:hyperlink r:id="rId8" w:history="1">
        <w:r w:rsidRPr="00550A08">
          <w:rPr>
            <w:rStyle w:val="Hyperlink"/>
            <w:rFonts w:ascii="Arial" w:hAnsi="Arial" w:cs="Arial"/>
            <w:sz w:val="24"/>
            <w:szCs w:val="24"/>
          </w:rPr>
          <w:t>https://edgy.app/theories-of-language-development</w:t>
        </w:r>
      </w:hyperlink>
      <w:r w:rsidRPr="00550A08">
        <w:rPr>
          <w:rFonts w:ascii="Arial" w:hAnsi="Arial" w:cs="Arial"/>
          <w:sz w:val="24"/>
          <w:szCs w:val="24"/>
        </w:rPr>
        <w:t xml:space="preserve"> (Accessed: 15</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31DBF58C"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Healthline (2019) </w:t>
      </w:r>
      <w:r w:rsidRPr="00550A08">
        <w:rPr>
          <w:rFonts w:ascii="Arial" w:hAnsi="Arial" w:cs="Arial"/>
          <w:i/>
          <w:iCs/>
          <w:sz w:val="24"/>
          <w:szCs w:val="24"/>
        </w:rPr>
        <w:t xml:space="preserve">Born This Way: Chomsky’s Theory Explains Why We are So Good at Acquiring Language. </w:t>
      </w:r>
      <w:r w:rsidRPr="00550A08">
        <w:rPr>
          <w:rFonts w:ascii="Arial" w:hAnsi="Arial" w:cs="Arial"/>
          <w:sz w:val="24"/>
          <w:szCs w:val="24"/>
        </w:rPr>
        <w:t xml:space="preserve">Available at: </w:t>
      </w:r>
      <w:hyperlink r:id="rId9" w:anchor="innate-skill" w:history="1">
        <w:r w:rsidRPr="00550A08">
          <w:rPr>
            <w:rStyle w:val="Hyperlink"/>
            <w:rFonts w:ascii="Arial" w:hAnsi="Arial" w:cs="Arial"/>
            <w:sz w:val="24"/>
            <w:szCs w:val="24"/>
          </w:rPr>
          <w:t>https://www.healthline.com/health/childrens-health/chomsky-theory#innate-skill</w:t>
        </w:r>
      </w:hyperlink>
      <w:r w:rsidRPr="00550A08">
        <w:rPr>
          <w:rFonts w:ascii="Arial" w:hAnsi="Arial" w:cs="Arial"/>
          <w:sz w:val="24"/>
          <w:szCs w:val="24"/>
        </w:rPr>
        <w:t xml:space="preserve"> (Accessed: 15</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5E67CCA2"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HWB (2021) </w:t>
      </w:r>
      <w:r w:rsidRPr="00550A08">
        <w:rPr>
          <w:rFonts w:ascii="Arial" w:hAnsi="Arial" w:cs="Arial"/>
          <w:i/>
          <w:iCs/>
          <w:sz w:val="24"/>
          <w:szCs w:val="24"/>
        </w:rPr>
        <w:t>Curriculum for Wales.</w:t>
      </w:r>
      <w:r w:rsidRPr="00550A08">
        <w:rPr>
          <w:rFonts w:ascii="Arial" w:hAnsi="Arial" w:cs="Arial"/>
          <w:sz w:val="24"/>
          <w:szCs w:val="24"/>
        </w:rPr>
        <w:t xml:space="preserve"> Available at: </w:t>
      </w:r>
      <w:hyperlink r:id="rId10" w:history="1">
        <w:r w:rsidRPr="00550A08">
          <w:rPr>
            <w:rStyle w:val="Hyperlink"/>
            <w:rFonts w:ascii="Arial" w:hAnsi="Arial" w:cs="Arial"/>
            <w:sz w:val="24"/>
            <w:szCs w:val="24"/>
          </w:rPr>
          <w:t>https://hwb.gov.wales/curriculum-for-wales/languages-literacy-and-communication/statements-of-what-matters/</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w:t>
      </w:r>
    </w:p>
    <w:p w14:paraId="4F224C5A"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Kuppen, S. (2018) ‘Rhymes in Early Childhood’, </w:t>
      </w:r>
      <w:r w:rsidRPr="00550A08">
        <w:rPr>
          <w:rFonts w:ascii="Arial" w:hAnsi="Arial" w:cs="Arial"/>
          <w:i/>
          <w:iCs/>
          <w:sz w:val="24"/>
          <w:szCs w:val="24"/>
        </w:rPr>
        <w:t>Book Trust</w:t>
      </w:r>
      <w:r w:rsidRPr="00550A08">
        <w:rPr>
          <w:rFonts w:ascii="Arial" w:hAnsi="Arial" w:cs="Arial"/>
          <w:sz w:val="24"/>
          <w:szCs w:val="24"/>
        </w:rPr>
        <w:t xml:space="preserve"> [blog]. Available at: (</w:t>
      </w:r>
      <w:hyperlink r:id="rId11" w:history="1">
        <w:r w:rsidRPr="00550A08">
          <w:rPr>
            <w:rStyle w:val="Hyperlink"/>
            <w:rFonts w:ascii="Arial" w:hAnsi="Arial" w:cs="Arial"/>
            <w:sz w:val="24"/>
            <w:szCs w:val="24"/>
          </w:rPr>
          <w:t>https://www.booktrust.org.uk/news-and-features/features/2018/november/rhymes-in-early-childhood/</w:t>
        </w:r>
      </w:hyperlink>
      <w:r w:rsidRPr="00550A08">
        <w:rPr>
          <w:rFonts w:ascii="Arial" w:hAnsi="Arial" w:cs="Arial"/>
          <w:sz w:val="24"/>
          <w:szCs w:val="24"/>
        </w:rPr>
        <w:t xml:space="preserve"> (Accessed: 15</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71D7E8F1"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Lodge, L. (2020) ‘Silence is not Golden: The importance of Improving Oracy’, </w:t>
      </w:r>
      <w:r w:rsidRPr="00550A08">
        <w:rPr>
          <w:rFonts w:ascii="Arial" w:hAnsi="Arial" w:cs="Arial"/>
          <w:i/>
          <w:iCs/>
          <w:sz w:val="24"/>
          <w:szCs w:val="24"/>
        </w:rPr>
        <w:t>One Education</w:t>
      </w:r>
      <w:r w:rsidRPr="00550A08">
        <w:rPr>
          <w:rFonts w:ascii="Arial" w:hAnsi="Arial" w:cs="Arial"/>
          <w:sz w:val="24"/>
          <w:szCs w:val="24"/>
        </w:rPr>
        <w:t xml:space="preserve"> [blog]. 6</w:t>
      </w:r>
      <w:r w:rsidRPr="00550A08">
        <w:rPr>
          <w:rFonts w:ascii="Arial" w:hAnsi="Arial" w:cs="Arial"/>
          <w:sz w:val="24"/>
          <w:szCs w:val="24"/>
          <w:vertAlign w:val="superscript"/>
        </w:rPr>
        <w:t>th</w:t>
      </w:r>
      <w:r w:rsidRPr="00550A08">
        <w:rPr>
          <w:rFonts w:ascii="Arial" w:hAnsi="Arial" w:cs="Arial"/>
          <w:sz w:val="24"/>
          <w:szCs w:val="24"/>
        </w:rPr>
        <w:t xml:space="preserve"> May. Available at: </w:t>
      </w:r>
      <w:hyperlink r:id="rId12" w:history="1">
        <w:r w:rsidRPr="00550A08">
          <w:rPr>
            <w:rStyle w:val="Hyperlink"/>
            <w:rFonts w:ascii="Arial" w:hAnsi="Arial" w:cs="Arial"/>
            <w:sz w:val="24"/>
            <w:szCs w:val="24"/>
          </w:rPr>
          <w:t>https://www.oneeducation.co.uk/news-blog/silence-is-not-golden-the-importance-of-improving-oracy</w:t>
        </w:r>
      </w:hyperlink>
      <w:r w:rsidRPr="00550A08">
        <w:rPr>
          <w:rFonts w:ascii="Arial" w:hAnsi="Arial" w:cs="Arial"/>
          <w:sz w:val="24"/>
          <w:szCs w:val="24"/>
        </w:rPr>
        <w:t xml:space="preserve"> (Accessed: 15</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03105400"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Raby, C. (2019) ‘Prosody: Help Children Read with Fluency and Expression’, Wise Words Literacy [blog] 4</w:t>
      </w:r>
      <w:r w:rsidRPr="00550A08">
        <w:rPr>
          <w:rFonts w:ascii="Arial" w:hAnsi="Arial" w:cs="Arial"/>
          <w:sz w:val="24"/>
          <w:szCs w:val="24"/>
          <w:vertAlign w:val="superscript"/>
        </w:rPr>
        <w:t>th</w:t>
      </w:r>
      <w:r w:rsidRPr="00550A08">
        <w:rPr>
          <w:rFonts w:ascii="Arial" w:hAnsi="Arial" w:cs="Arial"/>
          <w:sz w:val="24"/>
          <w:szCs w:val="24"/>
        </w:rPr>
        <w:t xml:space="preserve"> December. Available at: </w:t>
      </w:r>
      <w:hyperlink r:id="rId13" w:history="1">
        <w:r w:rsidRPr="00550A08">
          <w:rPr>
            <w:rStyle w:val="Hyperlink"/>
            <w:rFonts w:ascii="Arial" w:hAnsi="Arial" w:cs="Arial"/>
            <w:sz w:val="24"/>
            <w:szCs w:val="24"/>
          </w:rPr>
          <w:t>https://wisewordsliteracy.com/help-children-read-with-fluency-and-expression/</w:t>
        </w:r>
      </w:hyperlink>
      <w:r w:rsidRPr="00550A08">
        <w:rPr>
          <w:rFonts w:ascii="Arial" w:hAnsi="Arial" w:cs="Arial"/>
          <w:sz w:val="24"/>
          <w:szCs w:val="24"/>
        </w:rPr>
        <w:t xml:space="preserve"> (Accessed: 18</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24732D96"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Ranson, A. (2016) ‘ The Importance of Rhyme in Early Literacy Development’, </w:t>
      </w:r>
      <w:r w:rsidRPr="00550A08">
        <w:rPr>
          <w:rFonts w:ascii="Arial" w:hAnsi="Arial" w:cs="Arial"/>
          <w:i/>
          <w:iCs/>
          <w:sz w:val="24"/>
          <w:szCs w:val="24"/>
        </w:rPr>
        <w:t xml:space="preserve">The </w:t>
      </w:r>
      <w:r w:rsidRPr="00550A08">
        <w:rPr>
          <w:rFonts w:ascii="Arial" w:hAnsi="Arial" w:cs="Arial"/>
          <w:i/>
          <w:iCs/>
          <w:sz w:val="24"/>
          <w:szCs w:val="24"/>
        </w:rPr>
        <w:br/>
        <w:t xml:space="preserve">Imagination Tree </w:t>
      </w:r>
      <w:r w:rsidRPr="00550A08">
        <w:rPr>
          <w:rFonts w:ascii="Arial" w:hAnsi="Arial" w:cs="Arial"/>
          <w:sz w:val="24"/>
          <w:szCs w:val="24"/>
        </w:rPr>
        <w:t>[blog]. 8</w:t>
      </w:r>
      <w:r w:rsidRPr="00550A08">
        <w:rPr>
          <w:rFonts w:ascii="Arial" w:hAnsi="Arial" w:cs="Arial"/>
          <w:sz w:val="24"/>
          <w:szCs w:val="24"/>
          <w:vertAlign w:val="superscript"/>
        </w:rPr>
        <w:t>th</w:t>
      </w:r>
      <w:r w:rsidRPr="00550A08">
        <w:rPr>
          <w:rFonts w:ascii="Arial" w:hAnsi="Arial" w:cs="Arial"/>
          <w:sz w:val="24"/>
          <w:szCs w:val="24"/>
        </w:rPr>
        <w:t xml:space="preserve"> March. Available:  </w:t>
      </w:r>
      <w:hyperlink r:id="rId14" w:history="1">
        <w:r w:rsidRPr="00550A08">
          <w:rPr>
            <w:rStyle w:val="Hyperlink"/>
            <w:rFonts w:ascii="Arial" w:hAnsi="Arial" w:cs="Arial"/>
            <w:sz w:val="24"/>
            <w:szCs w:val="24"/>
          </w:rPr>
          <w:t>https://theimaginationtree.com/the-importance-of-rhyme-in-early-literacy-development/</w:t>
        </w:r>
      </w:hyperlink>
      <w:r w:rsidRPr="00550A08">
        <w:rPr>
          <w:rFonts w:ascii="Arial" w:hAnsi="Arial" w:cs="Arial"/>
          <w:sz w:val="24"/>
          <w:szCs w:val="24"/>
        </w:rPr>
        <w:t xml:space="preserve"> (Accessed: 18</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71A8A610"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Smith, L. (2016) </w:t>
      </w:r>
      <w:r w:rsidRPr="00550A08">
        <w:rPr>
          <w:rFonts w:ascii="Arial" w:hAnsi="Arial" w:cs="Arial"/>
          <w:i/>
          <w:iCs/>
          <w:sz w:val="24"/>
          <w:szCs w:val="24"/>
        </w:rPr>
        <w:t>The Importance of Digital Literacy for Children Worldwide.</w:t>
      </w:r>
      <w:r w:rsidRPr="00550A08">
        <w:rPr>
          <w:rFonts w:ascii="Arial" w:hAnsi="Arial" w:cs="Arial"/>
          <w:sz w:val="24"/>
          <w:szCs w:val="24"/>
        </w:rPr>
        <w:t xml:space="preserve"> Available at: </w:t>
      </w:r>
      <w:hyperlink r:id="rId15" w:history="1">
        <w:r w:rsidRPr="00550A08">
          <w:rPr>
            <w:rStyle w:val="Hyperlink"/>
            <w:rFonts w:ascii="Arial" w:hAnsi="Arial" w:cs="Arial"/>
            <w:sz w:val="24"/>
            <w:szCs w:val="24"/>
          </w:rPr>
          <w:t>https://www.borgenmagazine.com/digital-literacy-for-children/</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6DF7AB19" w14:textId="5FF938F6" w:rsidR="00550A08" w:rsidRPr="00550A08" w:rsidRDefault="00A8461A" w:rsidP="00550A08">
      <w:pPr>
        <w:spacing w:line="360" w:lineRule="auto"/>
        <w:rPr>
          <w:rFonts w:ascii="Arial" w:hAnsi="Arial" w:cs="Arial"/>
          <w:sz w:val="24"/>
          <w:szCs w:val="24"/>
        </w:rPr>
      </w:pPr>
      <w:r>
        <w:rPr>
          <w:rFonts w:ascii="Arial" w:hAnsi="Arial" w:cs="Arial"/>
          <w:sz w:val="24"/>
          <w:szCs w:val="24"/>
        </w:rPr>
        <w:lastRenderedPageBreak/>
        <w:t xml:space="preserve">The University of Texas (2015) Using Storytelling to Improve Literacy. Available at: </w:t>
      </w:r>
      <w:hyperlink r:id="rId16" w:history="1">
        <w:r w:rsidRPr="00155BAD">
          <w:rPr>
            <w:rStyle w:val="Hyperlink"/>
            <w:rFonts w:ascii="Arial" w:hAnsi="Arial" w:cs="Arial"/>
            <w:sz w:val="24"/>
            <w:szCs w:val="24"/>
          </w:rPr>
          <w:t>https://academicpartnerships.uta.edu/articles/education/using-storyteling-toimprove-literacy.aspx</w:t>
        </w:r>
      </w:hyperlink>
      <w:r>
        <w:rPr>
          <w:rFonts w:ascii="Arial" w:hAnsi="Arial" w:cs="Arial"/>
          <w:sz w:val="24"/>
          <w:szCs w:val="24"/>
        </w:rPr>
        <w:t xml:space="preserve"> (Accessed: 15</w:t>
      </w:r>
      <w:r w:rsidRPr="00A8461A">
        <w:rPr>
          <w:rFonts w:ascii="Arial" w:hAnsi="Arial" w:cs="Arial"/>
          <w:sz w:val="24"/>
          <w:szCs w:val="24"/>
          <w:vertAlign w:val="superscript"/>
        </w:rPr>
        <w:t>th</w:t>
      </w:r>
      <w:r>
        <w:rPr>
          <w:rFonts w:ascii="Arial" w:hAnsi="Arial" w:cs="Arial"/>
          <w:sz w:val="24"/>
          <w:szCs w:val="24"/>
        </w:rPr>
        <w:t xml:space="preserve"> October 2021)  </w:t>
      </w:r>
      <w:r w:rsidR="00550A08" w:rsidRPr="00550A08">
        <w:rPr>
          <w:rFonts w:ascii="Arial" w:hAnsi="Arial" w:cs="Arial"/>
          <w:sz w:val="24"/>
          <w:szCs w:val="24"/>
        </w:rPr>
        <w:t xml:space="preserve"> </w:t>
      </w:r>
    </w:p>
    <w:p w14:paraId="516BBE84"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University of Melbourne (2012) </w:t>
      </w:r>
      <w:r w:rsidRPr="00550A08">
        <w:rPr>
          <w:rFonts w:ascii="Arial" w:hAnsi="Arial" w:cs="Arial"/>
          <w:i/>
          <w:iCs/>
          <w:sz w:val="24"/>
          <w:szCs w:val="24"/>
        </w:rPr>
        <w:t xml:space="preserve">Reading to Children: A Head Start in Life. </w:t>
      </w:r>
      <w:r w:rsidRPr="00550A08">
        <w:rPr>
          <w:rFonts w:ascii="Arial" w:hAnsi="Arial" w:cs="Arial"/>
          <w:sz w:val="24"/>
          <w:szCs w:val="24"/>
        </w:rPr>
        <w:t xml:space="preserve">Available at: </w:t>
      </w:r>
      <w:hyperlink r:id="rId17" w:history="1">
        <w:r w:rsidRPr="00550A08">
          <w:rPr>
            <w:rStyle w:val="Hyperlink"/>
            <w:rFonts w:ascii="Arial" w:hAnsi="Arial" w:cs="Arial"/>
            <w:sz w:val="24"/>
            <w:szCs w:val="24"/>
          </w:rPr>
          <w:t>https://www.education.vic.gov.au/Documents/about/research/readtoyoungchild.pdf</w:t>
        </w:r>
      </w:hyperlink>
      <w:r w:rsidRPr="00550A08">
        <w:rPr>
          <w:rFonts w:ascii="Arial" w:hAnsi="Arial" w:cs="Arial"/>
          <w:sz w:val="24"/>
          <w:szCs w:val="24"/>
        </w:rPr>
        <w:t xml:space="preserve"> (Accessed: 16</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2D789F1A" w14:textId="77777777" w:rsidR="00550A08" w:rsidRPr="00550A08" w:rsidRDefault="00550A08" w:rsidP="00550A08">
      <w:pPr>
        <w:spacing w:line="360" w:lineRule="auto"/>
        <w:rPr>
          <w:rFonts w:ascii="Arial" w:hAnsi="Arial" w:cs="Arial"/>
          <w:sz w:val="24"/>
          <w:szCs w:val="24"/>
        </w:rPr>
      </w:pPr>
      <w:r w:rsidRPr="00550A08">
        <w:rPr>
          <w:rFonts w:ascii="Arial" w:hAnsi="Arial" w:cs="Arial"/>
          <w:sz w:val="24"/>
          <w:szCs w:val="24"/>
        </w:rPr>
        <w:t xml:space="preserve">Welsh Government (2008) </w:t>
      </w:r>
      <w:r w:rsidRPr="00550A08">
        <w:rPr>
          <w:rFonts w:ascii="Arial" w:hAnsi="Arial" w:cs="Arial"/>
          <w:i/>
          <w:iCs/>
          <w:sz w:val="24"/>
          <w:szCs w:val="24"/>
        </w:rPr>
        <w:t>Digital Competency Framework</w:t>
      </w:r>
      <w:r w:rsidRPr="00550A08">
        <w:rPr>
          <w:rFonts w:ascii="Arial" w:hAnsi="Arial" w:cs="Arial"/>
          <w:sz w:val="24"/>
          <w:szCs w:val="24"/>
        </w:rPr>
        <w:t xml:space="preserve">. Available at: </w:t>
      </w:r>
      <w:hyperlink r:id="rId18" w:history="1">
        <w:r w:rsidRPr="00550A08">
          <w:rPr>
            <w:rStyle w:val="Hyperlink"/>
            <w:rFonts w:ascii="Arial" w:hAnsi="Arial" w:cs="Arial"/>
            <w:sz w:val="24"/>
            <w:szCs w:val="24"/>
          </w:rPr>
          <w:t>https://hwb.gov.wales/api/storage/1e388925-90c3-4a10-b076-a7fff89f7937/dcf-foundation-phase.pdf</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w:t>
      </w:r>
    </w:p>
    <w:p w14:paraId="2153DDE9" w14:textId="0812C426" w:rsidR="00890578" w:rsidRPr="00550A08" w:rsidRDefault="00890578" w:rsidP="00550A08">
      <w:pPr>
        <w:spacing w:line="360" w:lineRule="auto"/>
        <w:rPr>
          <w:rFonts w:ascii="Arial" w:hAnsi="Arial" w:cs="Arial"/>
          <w:sz w:val="24"/>
          <w:szCs w:val="24"/>
        </w:rPr>
      </w:pPr>
      <w:r w:rsidRPr="00550A08">
        <w:rPr>
          <w:rFonts w:ascii="Arial" w:hAnsi="Arial" w:cs="Arial"/>
          <w:sz w:val="24"/>
          <w:szCs w:val="24"/>
        </w:rPr>
        <w:t xml:space="preserve">International Literacy Association (2019) </w:t>
      </w:r>
      <w:r w:rsidRPr="00550A08">
        <w:rPr>
          <w:rFonts w:ascii="Arial" w:hAnsi="Arial" w:cs="Arial"/>
          <w:i/>
          <w:iCs/>
          <w:sz w:val="24"/>
          <w:szCs w:val="24"/>
        </w:rPr>
        <w:t xml:space="preserve">Digital Resources in Early Childhood Literacy Development. </w:t>
      </w:r>
      <w:r w:rsidRPr="00550A08">
        <w:rPr>
          <w:rFonts w:ascii="Arial" w:hAnsi="Arial" w:cs="Arial"/>
          <w:sz w:val="24"/>
          <w:szCs w:val="24"/>
        </w:rPr>
        <w:t>Available at:</w:t>
      </w:r>
      <w:r w:rsidRPr="00550A08">
        <w:rPr>
          <w:rFonts w:ascii="Arial" w:hAnsi="Arial" w:cs="Arial"/>
          <w:i/>
          <w:iCs/>
          <w:sz w:val="24"/>
          <w:szCs w:val="24"/>
        </w:rPr>
        <w:t xml:space="preserve"> </w:t>
      </w:r>
      <w:hyperlink r:id="rId19" w:history="1">
        <w:r w:rsidRPr="00550A08">
          <w:rPr>
            <w:rStyle w:val="Hyperlink"/>
            <w:rFonts w:ascii="Arial" w:hAnsi="Arial" w:cs="Arial"/>
            <w:sz w:val="24"/>
            <w:szCs w:val="24"/>
          </w:rPr>
          <w:t>https://www.literacyworldwide.org/docs/default-source/where-we-stand/ila-digital-resources-early-childhood-literacy-development.pdf</w:t>
        </w:r>
      </w:hyperlink>
      <w:r w:rsidRPr="00550A08">
        <w:rPr>
          <w:rFonts w:ascii="Arial" w:hAnsi="Arial" w:cs="Arial"/>
          <w:sz w:val="24"/>
          <w:szCs w:val="24"/>
        </w:rPr>
        <w:t xml:space="preserve"> (Accessed: 18</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52FB8C3E" w14:textId="6D7A1071" w:rsidR="00890578" w:rsidRPr="00550A08" w:rsidRDefault="00890578" w:rsidP="00550A08">
      <w:pPr>
        <w:spacing w:line="360" w:lineRule="auto"/>
        <w:rPr>
          <w:rFonts w:ascii="Arial" w:hAnsi="Arial" w:cs="Arial"/>
          <w:sz w:val="24"/>
          <w:szCs w:val="24"/>
        </w:rPr>
      </w:pPr>
      <w:r w:rsidRPr="00550A08">
        <w:rPr>
          <w:rFonts w:ascii="Arial" w:hAnsi="Arial" w:cs="Arial"/>
          <w:sz w:val="24"/>
          <w:szCs w:val="24"/>
        </w:rPr>
        <w:t>Uncategorised (2016) ‘The Importance of Digital Story Telling’, Buncee [blog]. 11</w:t>
      </w:r>
      <w:r w:rsidRPr="00550A08">
        <w:rPr>
          <w:rFonts w:ascii="Arial" w:hAnsi="Arial" w:cs="Arial"/>
          <w:sz w:val="24"/>
          <w:szCs w:val="24"/>
          <w:vertAlign w:val="superscript"/>
        </w:rPr>
        <w:t>th</w:t>
      </w:r>
      <w:r w:rsidRPr="00550A08">
        <w:rPr>
          <w:rFonts w:ascii="Arial" w:hAnsi="Arial" w:cs="Arial"/>
          <w:sz w:val="24"/>
          <w:szCs w:val="24"/>
        </w:rPr>
        <w:t xml:space="preserve"> February. Available at: </w:t>
      </w:r>
      <w:hyperlink r:id="rId20" w:history="1">
        <w:r w:rsidRPr="00550A08">
          <w:rPr>
            <w:rStyle w:val="Hyperlink"/>
            <w:rFonts w:ascii="Arial" w:hAnsi="Arial" w:cs="Arial"/>
            <w:sz w:val="24"/>
            <w:szCs w:val="24"/>
          </w:rPr>
          <w:t>https://blog.buncee.com/the-importance-of-digital-storytelling/</w:t>
        </w:r>
      </w:hyperlink>
      <w:r w:rsidRPr="00550A08">
        <w:rPr>
          <w:rFonts w:ascii="Arial" w:hAnsi="Arial" w:cs="Arial"/>
          <w:sz w:val="24"/>
          <w:szCs w:val="24"/>
        </w:rPr>
        <w:t xml:space="preserve"> (Accessed: 12</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12F64DA6" w14:textId="2BD931A2" w:rsidR="00890578" w:rsidRPr="00550A08" w:rsidRDefault="00CB12DE" w:rsidP="00550A08">
      <w:pPr>
        <w:spacing w:line="360" w:lineRule="auto"/>
        <w:rPr>
          <w:rFonts w:ascii="Arial" w:hAnsi="Arial" w:cs="Arial"/>
          <w:sz w:val="24"/>
          <w:szCs w:val="24"/>
        </w:rPr>
      </w:pPr>
      <w:r w:rsidRPr="00550A08">
        <w:rPr>
          <w:rFonts w:ascii="Arial" w:hAnsi="Arial" w:cs="Arial"/>
          <w:sz w:val="24"/>
          <w:szCs w:val="24"/>
        </w:rPr>
        <w:t xml:space="preserve">Higher Education Academy (2021) </w:t>
      </w:r>
      <w:r w:rsidRPr="00550A08">
        <w:rPr>
          <w:rFonts w:ascii="Arial" w:hAnsi="Arial" w:cs="Arial"/>
          <w:i/>
          <w:iCs/>
          <w:sz w:val="24"/>
          <w:szCs w:val="24"/>
        </w:rPr>
        <w:t>Digital Literacies.</w:t>
      </w:r>
      <w:r w:rsidRPr="00550A08">
        <w:rPr>
          <w:rFonts w:ascii="Arial" w:hAnsi="Arial" w:cs="Arial"/>
          <w:sz w:val="24"/>
          <w:szCs w:val="24"/>
        </w:rPr>
        <w:t xml:space="preserve"> Available at: </w:t>
      </w:r>
      <w:hyperlink r:id="rId21" w:history="1">
        <w:r w:rsidRPr="00550A08">
          <w:rPr>
            <w:rStyle w:val="Hyperlink"/>
            <w:rFonts w:ascii="Arial" w:hAnsi="Arial" w:cs="Arial"/>
            <w:sz w:val="24"/>
            <w:szCs w:val="24"/>
          </w:rPr>
          <w:t>https://www.advance-he.ac.uk/knowledge-hub/digital-literacies</w:t>
        </w:r>
      </w:hyperlink>
      <w:r w:rsidRPr="00550A08">
        <w:rPr>
          <w:rFonts w:ascii="Arial" w:hAnsi="Arial" w:cs="Arial"/>
          <w:sz w:val="24"/>
          <w:szCs w:val="24"/>
        </w:rPr>
        <w:t xml:space="preserve"> (Accessed: 15</w:t>
      </w:r>
      <w:r w:rsidRPr="00550A08">
        <w:rPr>
          <w:rFonts w:ascii="Arial" w:hAnsi="Arial" w:cs="Arial"/>
          <w:sz w:val="24"/>
          <w:szCs w:val="24"/>
          <w:vertAlign w:val="superscript"/>
        </w:rPr>
        <w:t>th</w:t>
      </w:r>
      <w:r w:rsidRPr="00550A08">
        <w:rPr>
          <w:rFonts w:ascii="Arial" w:hAnsi="Arial" w:cs="Arial"/>
          <w:sz w:val="24"/>
          <w:szCs w:val="24"/>
        </w:rPr>
        <w:t xml:space="preserve"> October 2021) </w:t>
      </w:r>
    </w:p>
    <w:p w14:paraId="4651D530" w14:textId="1D3C610E" w:rsidR="00CB12DE" w:rsidRPr="00550A08" w:rsidRDefault="00CB12DE" w:rsidP="00550A08">
      <w:pPr>
        <w:spacing w:line="360" w:lineRule="auto"/>
        <w:rPr>
          <w:rFonts w:ascii="Arial" w:hAnsi="Arial" w:cs="Arial"/>
          <w:sz w:val="24"/>
          <w:szCs w:val="24"/>
        </w:rPr>
      </w:pPr>
      <w:r w:rsidRPr="00550A08">
        <w:rPr>
          <w:rFonts w:ascii="Arial" w:hAnsi="Arial" w:cs="Arial"/>
          <w:sz w:val="24"/>
          <w:szCs w:val="24"/>
        </w:rPr>
        <w:t xml:space="preserve">Gibb, N. (2016) </w:t>
      </w:r>
      <w:r w:rsidRPr="00550A08">
        <w:rPr>
          <w:rFonts w:ascii="Arial" w:hAnsi="Arial" w:cs="Arial"/>
          <w:i/>
          <w:iCs/>
          <w:sz w:val="24"/>
          <w:szCs w:val="24"/>
        </w:rPr>
        <w:t xml:space="preserve">The </w:t>
      </w:r>
      <w:r w:rsidR="00550A08" w:rsidRPr="00550A08">
        <w:rPr>
          <w:rFonts w:ascii="Arial" w:hAnsi="Arial" w:cs="Arial"/>
          <w:i/>
          <w:iCs/>
          <w:sz w:val="24"/>
          <w:szCs w:val="24"/>
        </w:rPr>
        <w:t>Importance</w:t>
      </w:r>
      <w:r w:rsidRPr="00550A08">
        <w:rPr>
          <w:rFonts w:ascii="Arial" w:hAnsi="Arial" w:cs="Arial"/>
          <w:i/>
          <w:iCs/>
          <w:sz w:val="24"/>
          <w:szCs w:val="24"/>
        </w:rPr>
        <w:t xml:space="preserve"> of Storytelling.</w:t>
      </w:r>
      <w:r w:rsidRPr="00550A08">
        <w:rPr>
          <w:rFonts w:ascii="Arial" w:hAnsi="Arial" w:cs="Arial"/>
          <w:sz w:val="24"/>
          <w:szCs w:val="24"/>
        </w:rPr>
        <w:t xml:space="preserve"> Available at: </w:t>
      </w:r>
      <w:hyperlink r:id="rId22" w:history="1">
        <w:r w:rsidRPr="00550A08">
          <w:rPr>
            <w:rStyle w:val="Hyperlink"/>
            <w:rFonts w:ascii="Arial" w:hAnsi="Arial" w:cs="Arial"/>
            <w:sz w:val="24"/>
            <w:szCs w:val="24"/>
          </w:rPr>
          <w:t>https://www.gov.uk/government/speeches/the-importance-of-storytelling</w:t>
        </w:r>
      </w:hyperlink>
      <w:r w:rsidRPr="00550A08">
        <w:rPr>
          <w:rFonts w:ascii="Arial" w:hAnsi="Arial" w:cs="Arial"/>
          <w:sz w:val="24"/>
          <w:szCs w:val="24"/>
        </w:rPr>
        <w:t xml:space="preserve"> (Accessed: 18</w:t>
      </w:r>
      <w:r w:rsidRPr="00550A08">
        <w:rPr>
          <w:rFonts w:ascii="Arial" w:hAnsi="Arial" w:cs="Arial"/>
          <w:sz w:val="24"/>
          <w:szCs w:val="24"/>
          <w:vertAlign w:val="superscript"/>
        </w:rPr>
        <w:t>th</w:t>
      </w:r>
      <w:r w:rsidRPr="00550A08">
        <w:rPr>
          <w:rFonts w:ascii="Arial" w:hAnsi="Arial" w:cs="Arial"/>
          <w:sz w:val="24"/>
          <w:szCs w:val="24"/>
        </w:rPr>
        <w:t xml:space="preserve"> October) </w:t>
      </w:r>
    </w:p>
    <w:p w14:paraId="0FF5EDE2" w14:textId="4E1E54DF" w:rsidR="00CB12DE" w:rsidRPr="00550A08" w:rsidRDefault="00CB12DE" w:rsidP="00550A08">
      <w:pPr>
        <w:spacing w:line="360" w:lineRule="auto"/>
        <w:rPr>
          <w:rFonts w:ascii="Arial" w:hAnsi="Arial" w:cs="Arial"/>
          <w:sz w:val="24"/>
          <w:szCs w:val="24"/>
        </w:rPr>
      </w:pPr>
      <w:r w:rsidRPr="00550A08">
        <w:rPr>
          <w:rFonts w:ascii="Arial" w:hAnsi="Arial" w:cs="Arial"/>
          <w:sz w:val="24"/>
          <w:szCs w:val="24"/>
        </w:rPr>
        <w:t xml:space="preserve">Martin, A. (2020) ‘The Art of Storytelling in Early Years Education’, </w:t>
      </w:r>
      <w:r w:rsidRPr="00550A08">
        <w:rPr>
          <w:rFonts w:ascii="Arial" w:hAnsi="Arial" w:cs="Arial"/>
          <w:i/>
          <w:iCs/>
          <w:sz w:val="24"/>
          <w:szCs w:val="24"/>
        </w:rPr>
        <w:t xml:space="preserve">Stonebridge </w:t>
      </w:r>
      <w:r w:rsidRPr="00550A08">
        <w:rPr>
          <w:rFonts w:ascii="Arial" w:hAnsi="Arial" w:cs="Arial"/>
          <w:sz w:val="24"/>
          <w:szCs w:val="24"/>
        </w:rPr>
        <w:t>[blog]. 4</w:t>
      </w:r>
      <w:r w:rsidRPr="00550A08">
        <w:rPr>
          <w:rFonts w:ascii="Arial" w:hAnsi="Arial" w:cs="Arial"/>
          <w:sz w:val="24"/>
          <w:szCs w:val="24"/>
          <w:vertAlign w:val="superscript"/>
        </w:rPr>
        <w:t>th</w:t>
      </w:r>
      <w:r w:rsidRPr="00550A08">
        <w:rPr>
          <w:rFonts w:ascii="Arial" w:hAnsi="Arial" w:cs="Arial"/>
          <w:sz w:val="24"/>
          <w:szCs w:val="24"/>
        </w:rPr>
        <w:t xml:space="preserve"> February. Available at: </w:t>
      </w:r>
      <w:hyperlink r:id="rId23" w:anchor=":~:text=Storytelling%20is%20also%20a%20great%20way%20to%20build,help%20children%20to%20develop%20both%20academically%20and%20personally" w:history="1">
        <w:r w:rsidRPr="00550A08">
          <w:rPr>
            <w:rStyle w:val="Hyperlink"/>
            <w:rFonts w:ascii="Arial" w:hAnsi="Arial" w:cs="Arial"/>
            <w:sz w:val="24"/>
            <w:szCs w:val="24"/>
          </w:rPr>
          <w:t>https://www.stonebridge.uk.com/blog/early-years-and-child-care/the-use-of-storytelling-for-early-years-educators/#:~:text=Storytelling%20is%20also%20a%20great%20way%20to%20build,help%20children%20to%20develop%20both%20academically%20and%20personally</w:t>
        </w:r>
      </w:hyperlink>
      <w:r w:rsidRPr="00550A08">
        <w:rPr>
          <w:rFonts w:ascii="Arial" w:hAnsi="Arial" w:cs="Arial"/>
          <w:sz w:val="24"/>
          <w:szCs w:val="24"/>
        </w:rPr>
        <w:t>. (Accessed: 18</w:t>
      </w:r>
      <w:r w:rsidRPr="00550A08">
        <w:rPr>
          <w:rFonts w:ascii="Arial" w:hAnsi="Arial" w:cs="Arial"/>
          <w:sz w:val="24"/>
          <w:szCs w:val="24"/>
          <w:vertAlign w:val="superscript"/>
        </w:rPr>
        <w:t>th</w:t>
      </w:r>
      <w:r w:rsidRPr="00550A08">
        <w:rPr>
          <w:rFonts w:ascii="Arial" w:hAnsi="Arial" w:cs="Arial"/>
          <w:sz w:val="24"/>
          <w:szCs w:val="24"/>
        </w:rPr>
        <w:t xml:space="preserve"> October)</w:t>
      </w:r>
    </w:p>
    <w:p w14:paraId="4DB557AE" w14:textId="13767E9D" w:rsidR="00CB12DE" w:rsidRPr="00550A08" w:rsidRDefault="00CB12DE" w:rsidP="00550A08">
      <w:pPr>
        <w:spacing w:line="360" w:lineRule="auto"/>
        <w:rPr>
          <w:rFonts w:ascii="Arial" w:hAnsi="Arial" w:cs="Arial"/>
          <w:sz w:val="24"/>
          <w:szCs w:val="24"/>
        </w:rPr>
      </w:pPr>
      <w:r w:rsidRPr="00550A08">
        <w:rPr>
          <w:rFonts w:ascii="Arial" w:hAnsi="Arial" w:cs="Arial"/>
          <w:sz w:val="24"/>
          <w:szCs w:val="24"/>
        </w:rPr>
        <w:lastRenderedPageBreak/>
        <w:t xml:space="preserve">Whitehead, M. (2009) </w:t>
      </w:r>
      <w:r w:rsidRPr="00550A08">
        <w:rPr>
          <w:rFonts w:ascii="Arial" w:hAnsi="Arial" w:cs="Arial"/>
          <w:i/>
          <w:iCs/>
          <w:sz w:val="24"/>
          <w:szCs w:val="24"/>
        </w:rPr>
        <w:t xml:space="preserve">Supporting Language and Literacy in the Early Years </w:t>
      </w:r>
      <w:r w:rsidRPr="00550A08">
        <w:rPr>
          <w:rFonts w:ascii="Arial" w:hAnsi="Arial" w:cs="Arial"/>
          <w:sz w:val="24"/>
          <w:szCs w:val="24"/>
        </w:rPr>
        <w:t>2</w:t>
      </w:r>
      <w:r w:rsidRPr="00550A08">
        <w:rPr>
          <w:rFonts w:ascii="Arial" w:hAnsi="Arial" w:cs="Arial"/>
          <w:sz w:val="24"/>
          <w:szCs w:val="24"/>
          <w:vertAlign w:val="superscript"/>
        </w:rPr>
        <w:t>nd</w:t>
      </w:r>
      <w:r w:rsidRPr="00550A08">
        <w:rPr>
          <w:rFonts w:ascii="Arial" w:hAnsi="Arial" w:cs="Arial"/>
          <w:sz w:val="24"/>
          <w:szCs w:val="24"/>
        </w:rPr>
        <w:t xml:space="preserve"> Ed. London: Oxford University Press. </w:t>
      </w:r>
    </w:p>
    <w:p w14:paraId="43E3FC2A" w14:textId="0E2B3ED9" w:rsidR="00CB12DE" w:rsidRPr="00550A08" w:rsidRDefault="00CB12DE" w:rsidP="00550A08">
      <w:pPr>
        <w:spacing w:line="360" w:lineRule="auto"/>
        <w:rPr>
          <w:rFonts w:ascii="Arial" w:hAnsi="Arial" w:cs="Arial"/>
          <w:sz w:val="24"/>
          <w:szCs w:val="24"/>
        </w:rPr>
      </w:pPr>
      <w:r w:rsidRPr="00550A08">
        <w:rPr>
          <w:rFonts w:ascii="Arial" w:hAnsi="Arial" w:cs="Arial"/>
          <w:sz w:val="24"/>
          <w:szCs w:val="24"/>
        </w:rPr>
        <w:t xml:space="preserve">Whitehead, M. (2010) </w:t>
      </w:r>
      <w:r w:rsidRPr="00550A08">
        <w:rPr>
          <w:rFonts w:ascii="Arial" w:hAnsi="Arial" w:cs="Arial"/>
          <w:i/>
          <w:iCs/>
          <w:sz w:val="24"/>
          <w:szCs w:val="24"/>
        </w:rPr>
        <w:t>Language and Literacy in the Early Years 0-7</w:t>
      </w:r>
      <w:r w:rsidRPr="00550A08">
        <w:rPr>
          <w:rFonts w:ascii="Arial" w:hAnsi="Arial" w:cs="Arial"/>
          <w:sz w:val="24"/>
          <w:szCs w:val="24"/>
        </w:rPr>
        <w:t xml:space="preserve"> 4</w:t>
      </w:r>
      <w:r w:rsidRPr="00550A08">
        <w:rPr>
          <w:rFonts w:ascii="Arial" w:hAnsi="Arial" w:cs="Arial"/>
          <w:sz w:val="24"/>
          <w:szCs w:val="24"/>
          <w:vertAlign w:val="superscript"/>
        </w:rPr>
        <w:t>th</w:t>
      </w:r>
      <w:r w:rsidRPr="00550A08">
        <w:rPr>
          <w:rFonts w:ascii="Arial" w:hAnsi="Arial" w:cs="Arial"/>
          <w:sz w:val="24"/>
          <w:szCs w:val="24"/>
        </w:rPr>
        <w:t xml:space="preserve"> Ed. London: SAGE Publications.</w:t>
      </w:r>
    </w:p>
    <w:p w14:paraId="2C16C175" w14:textId="0DF7259F" w:rsidR="00CB12DE" w:rsidRPr="00550A08" w:rsidRDefault="00CB12DE" w:rsidP="00550A08">
      <w:pPr>
        <w:spacing w:line="360" w:lineRule="auto"/>
        <w:rPr>
          <w:rFonts w:ascii="Arial" w:hAnsi="Arial" w:cs="Arial"/>
          <w:sz w:val="24"/>
          <w:szCs w:val="24"/>
        </w:rPr>
      </w:pPr>
      <w:r w:rsidRPr="00550A08">
        <w:rPr>
          <w:rFonts w:ascii="Arial" w:hAnsi="Arial" w:cs="Arial"/>
          <w:sz w:val="24"/>
          <w:szCs w:val="24"/>
        </w:rPr>
        <w:t xml:space="preserve">Kucirkova, N. (2018) </w:t>
      </w:r>
      <w:r w:rsidRPr="00550A08">
        <w:rPr>
          <w:rFonts w:ascii="Arial" w:hAnsi="Arial" w:cs="Arial"/>
          <w:i/>
          <w:iCs/>
          <w:sz w:val="24"/>
          <w:szCs w:val="24"/>
        </w:rPr>
        <w:t>How and Why to Read and Create Children’s Digital Books: A Guide for Primary Practitioners.</w:t>
      </w:r>
      <w:r w:rsidR="00550A08" w:rsidRPr="00550A08">
        <w:rPr>
          <w:rFonts w:ascii="Arial" w:hAnsi="Arial" w:cs="Arial"/>
          <w:sz w:val="24"/>
          <w:szCs w:val="24"/>
        </w:rPr>
        <w:t xml:space="preserve"> London: UCL Press.</w:t>
      </w:r>
    </w:p>
    <w:p w14:paraId="5D6AF863" w14:textId="77777777" w:rsidR="00550A08" w:rsidRPr="00CB12DE" w:rsidRDefault="00550A08"/>
    <w:sectPr w:rsidR="00550A08" w:rsidRPr="00CB12D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40207" w14:textId="77777777" w:rsidR="00463D99" w:rsidRDefault="00463D99" w:rsidP="00550A08">
      <w:pPr>
        <w:spacing w:after="0" w:line="240" w:lineRule="auto"/>
      </w:pPr>
      <w:r>
        <w:separator/>
      </w:r>
    </w:p>
  </w:endnote>
  <w:endnote w:type="continuationSeparator" w:id="0">
    <w:p w14:paraId="7AF03CBE" w14:textId="77777777" w:rsidR="00463D99" w:rsidRDefault="00463D99" w:rsidP="00550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120823"/>
      <w:docPartObj>
        <w:docPartGallery w:val="Page Numbers (Bottom of Page)"/>
        <w:docPartUnique/>
      </w:docPartObj>
    </w:sdtPr>
    <w:sdtEndPr>
      <w:rPr>
        <w:noProof/>
      </w:rPr>
    </w:sdtEndPr>
    <w:sdtContent>
      <w:p w14:paraId="6AE2FCCF" w14:textId="0597DF8D" w:rsidR="008C0747" w:rsidRDefault="008C0747">
        <w:pPr>
          <w:pStyle w:val="Footer"/>
        </w:pPr>
        <w:r>
          <w:fldChar w:fldCharType="begin"/>
        </w:r>
        <w:r>
          <w:instrText xml:space="preserve"> PAGE   \* MERGEFORMAT </w:instrText>
        </w:r>
        <w:r>
          <w:fldChar w:fldCharType="separate"/>
        </w:r>
        <w:r>
          <w:rPr>
            <w:noProof/>
          </w:rPr>
          <w:t>2</w:t>
        </w:r>
        <w:r>
          <w:rPr>
            <w:noProof/>
          </w:rPr>
          <w:fldChar w:fldCharType="end"/>
        </w:r>
      </w:p>
    </w:sdtContent>
  </w:sdt>
  <w:p w14:paraId="665596B1" w14:textId="77777777" w:rsidR="008C0747" w:rsidRDefault="008C0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A53F7" w14:textId="77777777" w:rsidR="00463D99" w:rsidRDefault="00463D99" w:rsidP="00550A08">
      <w:pPr>
        <w:spacing w:after="0" w:line="240" w:lineRule="auto"/>
      </w:pPr>
      <w:r>
        <w:separator/>
      </w:r>
    </w:p>
  </w:footnote>
  <w:footnote w:type="continuationSeparator" w:id="0">
    <w:p w14:paraId="03E75131" w14:textId="77777777" w:rsidR="00463D99" w:rsidRDefault="00463D99" w:rsidP="00550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D7FE" w14:textId="1942DF2C" w:rsidR="00550A08" w:rsidRDefault="008C0747">
    <w:pPr>
      <w:pStyle w:val="Header"/>
    </w:pPr>
    <w:r>
      <w:t>1706935</w:t>
    </w:r>
    <w:r>
      <w:ptab w:relativeTo="margin" w:alignment="center" w:leader="none"/>
    </w:r>
    <w:r>
      <w:t>ECEY5004/C</w:t>
    </w:r>
    <w:r>
      <w:ptab w:relativeTo="margin" w:alignment="right" w:leader="none"/>
    </w:r>
    <w:r>
      <w:t>1877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F06"/>
    <w:rsid w:val="000020CA"/>
    <w:rsid w:val="00017665"/>
    <w:rsid w:val="00022902"/>
    <w:rsid w:val="000253F5"/>
    <w:rsid w:val="00046CE3"/>
    <w:rsid w:val="00047876"/>
    <w:rsid w:val="0007606A"/>
    <w:rsid w:val="000A0383"/>
    <w:rsid w:val="000B3F6B"/>
    <w:rsid w:val="000B5114"/>
    <w:rsid w:val="000D6723"/>
    <w:rsid w:val="000E64BC"/>
    <w:rsid w:val="000F0B66"/>
    <w:rsid w:val="00102715"/>
    <w:rsid w:val="001037D5"/>
    <w:rsid w:val="0013163F"/>
    <w:rsid w:val="00131F0A"/>
    <w:rsid w:val="00133564"/>
    <w:rsid w:val="0016193B"/>
    <w:rsid w:val="00165E4F"/>
    <w:rsid w:val="001736DE"/>
    <w:rsid w:val="001814FF"/>
    <w:rsid w:val="001A60E0"/>
    <w:rsid w:val="001D11C2"/>
    <w:rsid w:val="001E11CC"/>
    <w:rsid w:val="001E44BE"/>
    <w:rsid w:val="001F00B5"/>
    <w:rsid w:val="001F1A06"/>
    <w:rsid w:val="002406E5"/>
    <w:rsid w:val="002545D5"/>
    <w:rsid w:val="00280992"/>
    <w:rsid w:val="002835AB"/>
    <w:rsid w:val="002A2129"/>
    <w:rsid w:val="002B40F1"/>
    <w:rsid w:val="002D7183"/>
    <w:rsid w:val="002F6E55"/>
    <w:rsid w:val="003025EC"/>
    <w:rsid w:val="0031301D"/>
    <w:rsid w:val="0033573B"/>
    <w:rsid w:val="003522EE"/>
    <w:rsid w:val="003A3E6E"/>
    <w:rsid w:val="003B6BCD"/>
    <w:rsid w:val="003C3ADC"/>
    <w:rsid w:val="003C6F6B"/>
    <w:rsid w:val="003D07C7"/>
    <w:rsid w:val="00403F72"/>
    <w:rsid w:val="00405159"/>
    <w:rsid w:val="004070B1"/>
    <w:rsid w:val="004303EE"/>
    <w:rsid w:val="004446BC"/>
    <w:rsid w:val="00451423"/>
    <w:rsid w:val="00453B4B"/>
    <w:rsid w:val="0046111F"/>
    <w:rsid w:val="004619F0"/>
    <w:rsid w:val="00463D99"/>
    <w:rsid w:val="004A5274"/>
    <w:rsid w:val="004B31A7"/>
    <w:rsid w:val="004E390D"/>
    <w:rsid w:val="004F1CE6"/>
    <w:rsid w:val="004F6209"/>
    <w:rsid w:val="00511D39"/>
    <w:rsid w:val="005321F7"/>
    <w:rsid w:val="00537C68"/>
    <w:rsid w:val="00550A08"/>
    <w:rsid w:val="00577D2F"/>
    <w:rsid w:val="005A712C"/>
    <w:rsid w:val="005B1FD9"/>
    <w:rsid w:val="005C32B7"/>
    <w:rsid w:val="005C4F21"/>
    <w:rsid w:val="005E7764"/>
    <w:rsid w:val="005F01D9"/>
    <w:rsid w:val="005F17BB"/>
    <w:rsid w:val="00625FD8"/>
    <w:rsid w:val="006337B9"/>
    <w:rsid w:val="00650343"/>
    <w:rsid w:val="00661FEF"/>
    <w:rsid w:val="00694C5D"/>
    <w:rsid w:val="006A1AC1"/>
    <w:rsid w:val="006A67D4"/>
    <w:rsid w:val="006A7D24"/>
    <w:rsid w:val="006B55CE"/>
    <w:rsid w:val="006D54CB"/>
    <w:rsid w:val="006F28AE"/>
    <w:rsid w:val="006F6D8B"/>
    <w:rsid w:val="00712566"/>
    <w:rsid w:val="00746B3A"/>
    <w:rsid w:val="00747471"/>
    <w:rsid w:val="00764BA1"/>
    <w:rsid w:val="00770B8A"/>
    <w:rsid w:val="00776F46"/>
    <w:rsid w:val="00791147"/>
    <w:rsid w:val="007911B8"/>
    <w:rsid w:val="00793A99"/>
    <w:rsid w:val="00802473"/>
    <w:rsid w:val="00830B42"/>
    <w:rsid w:val="00852881"/>
    <w:rsid w:val="00862B0A"/>
    <w:rsid w:val="0087373D"/>
    <w:rsid w:val="00884559"/>
    <w:rsid w:val="00890578"/>
    <w:rsid w:val="008A1372"/>
    <w:rsid w:val="008A3A4A"/>
    <w:rsid w:val="008A4BA2"/>
    <w:rsid w:val="008A5B20"/>
    <w:rsid w:val="008B44B0"/>
    <w:rsid w:val="008C0747"/>
    <w:rsid w:val="0090490C"/>
    <w:rsid w:val="00912593"/>
    <w:rsid w:val="00914499"/>
    <w:rsid w:val="00925B0B"/>
    <w:rsid w:val="009302D6"/>
    <w:rsid w:val="00930B33"/>
    <w:rsid w:val="009473A5"/>
    <w:rsid w:val="00947ECD"/>
    <w:rsid w:val="00954730"/>
    <w:rsid w:val="009677F9"/>
    <w:rsid w:val="00974A14"/>
    <w:rsid w:val="009756EB"/>
    <w:rsid w:val="00992928"/>
    <w:rsid w:val="009A503B"/>
    <w:rsid w:val="009B6566"/>
    <w:rsid w:val="009E3757"/>
    <w:rsid w:val="009F21C1"/>
    <w:rsid w:val="00A0526A"/>
    <w:rsid w:val="00A115F9"/>
    <w:rsid w:val="00A37B5B"/>
    <w:rsid w:val="00A427DE"/>
    <w:rsid w:val="00A46585"/>
    <w:rsid w:val="00A50C76"/>
    <w:rsid w:val="00A5505C"/>
    <w:rsid w:val="00A7555E"/>
    <w:rsid w:val="00A8461A"/>
    <w:rsid w:val="00A930B4"/>
    <w:rsid w:val="00A970D0"/>
    <w:rsid w:val="00AA7435"/>
    <w:rsid w:val="00AE1748"/>
    <w:rsid w:val="00AF6D04"/>
    <w:rsid w:val="00B05F06"/>
    <w:rsid w:val="00B07091"/>
    <w:rsid w:val="00B16907"/>
    <w:rsid w:val="00B8343E"/>
    <w:rsid w:val="00BE3128"/>
    <w:rsid w:val="00BF2B00"/>
    <w:rsid w:val="00BF52C0"/>
    <w:rsid w:val="00C179A2"/>
    <w:rsid w:val="00C2520D"/>
    <w:rsid w:val="00C30B1E"/>
    <w:rsid w:val="00C34A39"/>
    <w:rsid w:val="00C41B88"/>
    <w:rsid w:val="00C73785"/>
    <w:rsid w:val="00C82BF5"/>
    <w:rsid w:val="00CB12DE"/>
    <w:rsid w:val="00CD01EB"/>
    <w:rsid w:val="00CD6F67"/>
    <w:rsid w:val="00CE481A"/>
    <w:rsid w:val="00CF7BC6"/>
    <w:rsid w:val="00D518DE"/>
    <w:rsid w:val="00D85B1F"/>
    <w:rsid w:val="00DB42EA"/>
    <w:rsid w:val="00DB4DB1"/>
    <w:rsid w:val="00DC4F12"/>
    <w:rsid w:val="00DC608D"/>
    <w:rsid w:val="00DD403B"/>
    <w:rsid w:val="00DD6F9F"/>
    <w:rsid w:val="00DE4370"/>
    <w:rsid w:val="00DE50D4"/>
    <w:rsid w:val="00E110F9"/>
    <w:rsid w:val="00E131DD"/>
    <w:rsid w:val="00E256A5"/>
    <w:rsid w:val="00E414F4"/>
    <w:rsid w:val="00E506E3"/>
    <w:rsid w:val="00E60277"/>
    <w:rsid w:val="00E610C6"/>
    <w:rsid w:val="00E6374D"/>
    <w:rsid w:val="00EF7931"/>
    <w:rsid w:val="00F00436"/>
    <w:rsid w:val="00F00E4B"/>
    <w:rsid w:val="00F1329B"/>
    <w:rsid w:val="00F229F1"/>
    <w:rsid w:val="00F30BDC"/>
    <w:rsid w:val="00F736DF"/>
    <w:rsid w:val="00F9686D"/>
    <w:rsid w:val="00FA208B"/>
    <w:rsid w:val="00FA2AC3"/>
    <w:rsid w:val="00FA300A"/>
    <w:rsid w:val="00FB4BE1"/>
    <w:rsid w:val="00FC0EB4"/>
    <w:rsid w:val="00FD5B7D"/>
    <w:rsid w:val="00FE64B2"/>
    <w:rsid w:val="00FE6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6185B"/>
  <w15:chartTrackingRefBased/>
  <w15:docId w15:val="{AAEE139E-B2A2-4A1D-8F8D-9830A0BB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17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0B1E"/>
    <w:rPr>
      <w:color w:val="0000FF"/>
      <w:u w:val="single"/>
    </w:rPr>
  </w:style>
  <w:style w:type="character" w:customStyle="1" w:styleId="sro">
    <w:name w:val="sro"/>
    <w:basedOn w:val="DefaultParagraphFont"/>
    <w:rsid w:val="00C30B1E"/>
  </w:style>
  <w:style w:type="character" w:styleId="Emphasis">
    <w:name w:val="Emphasis"/>
    <w:basedOn w:val="DefaultParagraphFont"/>
    <w:uiPriority w:val="20"/>
    <w:qFormat/>
    <w:rsid w:val="00F736DF"/>
    <w:rPr>
      <w:i/>
      <w:iCs/>
    </w:rPr>
  </w:style>
  <w:style w:type="character" w:styleId="UnresolvedMention">
    <w:name w:val="Unresolved Mention"/>
    <w:basedOn w:val="DefaultParagraphFont"/>
    <w:uiPriority w:val="99"/>
    <w:semiHidden/>
    <w:unhideWhenUsed/>
    <w:rsid w:val="005C32B7"/>
    <w:rPr>
      <w:color w:val="605E5C"/>
      <w:shd w:val="clear" w:color="auto" w:fill="E1DFDD"/>
    </w:rPr>
  </w:style>
  <w:style w:type="character" w:customStyle="1" w:styleId="Heading1Char">
    <w:name w:val="Heading 1 Char"/>
    <w:basedOn w:val="DefaultParagraphFont"/>
    <w:link w:val="Heading1"/>
    <w:uiPriority w:val="9"/>
    <w:rsid w:val="005F17BB"/>
    <w:rPr>
      <w:rFonts w:ascii="Times New Roman" w:eastAsia="Times New Roman" w:hAnsi="Times New Roman" w:cs="Times New Roman"/>
      <w:b/>
      <w:bCs/>
      <w:kern w:val="36"/>
      <w:sz w:val="48"/>
      <w:szCs w:val="48"/>
      <w:lang w:eastAsia="en-GB"/>
    </w:rPr>
  </w:style>
  <w:style w:type="paragraph" w:customStyle="1" w:styleId="entry-meta">
    <w:name w:val="entry-meta"/>
    <w:basedOn w:val="Normal"/>
    <w:rsid w:val="00890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890578"/>
  </w:style>
  <w:style w:type="character" w:customStyle="1" w:styleId="entry-author-name">
    <w:name w:val="entry-author-name"/>
    <w:basedOn w:val="DefaultParagraphFont"/>
    <w:rsid w:val="00890578"/>
  </w:style>
  <w:style w:type="paragraph" w:styleId="Revision">
    <w:name w:val="Revision"/>
    <w:hidden/>
    <w:uiPriority w:val="99"/>
    <w:semiHidden/>
    <w:rsid w:val="00CB12DE"/>
    <w:pPr>
      <w:spacing w:after="0" w:line="240" w:lineRule="auto"/>
    </w:pPr>
  </w:style>
  <w:style w:type="paragraph" w:styleId="Header">
    <w:name w:val="header"/>
    <w:basedOn w:val="Normal"/>
    <w:link w:val="HeaderChar"/>
    <w:uiPriority w:val="99"/>
    <w:unhideWhenUsed/>
    <w:rsid w:val="00550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A08"/>
  </w:style>
  <w:style w:type="paragraph" w:styleId="Footer">
    <w:name w:val="footer"/>
    <w:basedOn w:val="Normal"/>
    <w:link w:val="FooterChar"/>
    <w:uiPriority w:val="99"/>
    <w:unhideWhenUsed/>
    <w:rsid w:val="00550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3513">
      <w:bodyDiv w:val="1"/>
      <w:marLeft w:val="0"/>
      <w:marRight w:val="0"/>
      <w:marTop w:val="0"/>
      <w:marBottom w:val="0"/>
      <w:divBdr>
        <w:top w:val="none" w:sz="0" w:space="0" w:color="auto"/>
        <w:left w:val="none" w:sz="0" w:space="0" w:color="auto"/>
        <w:bottom w:val="none" w:sz="0" w:space="0" w:color="auto"/>
        <w:right w:val="none" w:sz="0" w:space="0" w:color="auto"/>
      </w:divBdr>
    </w:div>
    <w:div w:id="276329697">
      <w:bodyDiv w:val="1"/>
      <w:marLeft w:val="0"/>
      <w:marRight w:val="0"/>
      <w:marTop w:val="0"/>
      <w:marBottom w:val="0"/>
      <w:divBdr>
        <w:top w:val="none" w:sz="0" w:space="0" w:color="auto"/>
        <w:left w:val="none" w:sz="0" w:space="0" w:color="auto"/>
        <w:bottom w:val="none" w:sz="0" w:space="0" w:color="auto"/>
        <w:right w:val="none" w:sz="0" w:space="0" w:color="auto"/>
      </w:divBdr>
    </w:div>
    <w:div w:id="373044657">
      <w:bodyDiv w:val="1"/>
      <w:marLeft w:val="0"/>
      <w:marRight w:val="0"/>
      <w:marTop w:val="0"/>
      <w:marBottom w:val="0"/>
      <w:divBdr>
        <w:top w:val="none" w:sz="0" w:space="0" w:color="auto"/>
        <w:left w:val="none" w:sz="0" w:space="0" w:color="auto"/>
        <w:bottom w:val="none" w:sz="0" w:space="0" w:color="auto"/>
        <w:right w:val="none" w:sz="0" w:space="0" w:color="auto"/>
      </w:divBdr>
    </w:div>
    <w:div w:id="840043195">
      <w:bodyDiv w:val="1"/>
      <w:marLeft w:val="0"/>
      <w:marRight w:val="0"/>
      <w:marTop w:val="0"/>
      <w:marBottom w:val="0"/>
      <w:divBdr>
        <w:top w:val="none" w:sz="0" w:space="0" w:color="auto"/>
        <w:left w:val="none" w:sz="0" w:space="0" w:color="auto"/>
        <w:bottom w:val="none" w:sz="0" w:space="0" w:color="auto"/>
        <w:right w:val="none" w:sz="0" w:space="0" w:color="auto"/>
      </w:divBdr>
    </w:div>
    <w:div w:id="1539852436">
      <w:bodyDiv w:val="1"/>
      <w:marLeft w:val="0"/>
      <w:marRight w:val="0"/>
      <w:marTop w:val="0"/>
      <w:marBottom w:val="0"/>
      <w:divBdr>
        <w:top w:val="none" w:sz="0" w:space="0" w:color="auto"/>
        <w:left w:val="none" w:sz="0" w:space="0" w:color="auto"/>
        <w:bottom w:val="none" w:sz="0" w:space="0" w:color="auto"/>
        <w:right w:val="none" w:sz="0" w:space="0" w:color="auto"/>
      </w:divBdr>
    </w:div>
    <w:div w:id="1682471374">
      <w:bodyDiv w:val="1"/>
      <w:marLeft w:val="0"/>
      <w:marRight w:val="0"/>
      <w:marTop w:val="0"/>
      <w:marBottom w:val="0"/>
      <w:divBdr>
        <w:top w:val="none" w:sz="0" w:space="0" w:color="auto"/>
        <w:left w:val="none" w:sz="0" w:space="0" w:color="auto"/>
        <w:bottom w:val="none" w:sz="0" w:space="0" w:color="auto"/>
        <w:right w:val="none" w:sz="0" w:space="0" w:color="auto"/>
      </w:divBdr>
    </w:div>
    <w:div w:id="1829903577">
      <w:bodyDiv w:val="1"/>
      <w:marLeft w:val="0"/>
      <w:marRight w:val="0"/>
      <w:marTop w:val="0"/>
      <w:marBottom w:val="0"/>
      <w:divBdr>
        <w:top w:val="none" w:sz="0" w:space="0" w:color="auto"/>
        <w:left w:val="none" w:sz="0" w:space="0" w:color="auto"/>
        <w:bottom w:val="none" w:sz="0" w:space="0" w:color="auto"/>
        <w:right w:val="none" w:sz="0" w:space="0" w:color="auto"/>
      </w:divBdr>
    </w:div>
    <w:div w:id="188941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gy.app/theories-of-language-development" TargetMode="External"/><Relationship Id="rId13" Type="http://schemas.openxmlformats.org/officeDocument/2006/relationships/hyperlink" Target="https://wisewordsliteracy.com/help-children-read-with-fluency-and-expression/" TargetMode="External"/><Relationship Id="rId18" Type="http://schemas.openxmlformats.org/officeDocument/2006/relationships/hyperlink" Target="https://hwb.gov.wales/api/storage/1e388925-90c3-4a10-b076-a7fff89f7937/dcf-foundation-phase.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advance-he.ac.uk/knowledge-hub/digital-literacies" TargetMode="External"/><Relationship Id="rId7" Type="http://schemas.openxmlformats.org/officeDocument/2006/relationships/hyperlink" Target="https://ifap.ru/library/book522.pdf" TargetMode="External"/><Relationship Id="rId12" Type="http://schemas.openxmlformats.org/officeDocument/2006/relationships/hyperlink" Target="https://www.oneeducation.co.uk/news-blog/silence-is-not-golden-the-importance-of-improving-oracy" TargetMode="External"/><Relationship Id="rId17" Type="http://schemas.openxmlformats.org/officeDocument/2006/relationships/hyperlink" Target="https://www.education.vic.gov.au/Documents/about/research/readtoyoungchild.pdf"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academicpartnerships.uta.edu/articles/education/using-storyteling-toimprove-literacy.aspx" TargetMode="External"/><Relationship Id="rId20" Type="http://schemas.openxmlformats.org/officeDocument/2006/relationships/hyperlink" Target="https://blog.buncee.com/the-importance-of-digital-storytelling/" TargetMode="External"/><Relationship Id="rId1" Type="http://schemas.openxmlformats.org/officeDocument/2006/relationships/styles" Target="styles.xml"/><Relationship Id="rId6" Type="http://schemas.openxmlformats.org/officeDocument/2006/relationships/hyperlink" Target="https://www.youtube.com/watch?v=CQwWI5-rzH8" TargetMode="External"/><Relationship Id="rId11" Type="http://schemas.openxmlformats.org/officeDocument/2006/relationships/hyperlink" Target="https://www.booktrust.org.uk/news-and-features/features/2018/november/rhymes-in-early-childhood/"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borgenmagazine.com/digital-literacy-for-children/" TargetMode="External"/><Relationship Id="rId23" Type="http://schemas.openxmlformats.org/officeDocument/2006/relationships/hyperlink" Target="https://www.stonebridge.uk.com/blog/early-years-and-child-care/the-use-of-storytelling-for-early-years-educators/" TargetMode="External"/><Relationship Id="rId10" Type="http://schemas.openxmlformats.org/officeDocument/2006/relationships/hyperlink" Target="https://hwb.gov.wales/curriculum-for-wales/languages-literacy-and-communication/statements-of-what-matters/" TargetMode="External"/><Relationship Id="rId19" Type="http://schemas.openxmlformats.org/officeDocument/2006/relationships/hyperlink" Target="https://www.literacyworldwide.org/docs/default-source/where-we-stand/ila-digital-resources-early-childhood-literacy-development.pdf" TargetMode="External"/><Relationship Id="rId4" Type="http://schemas.openxmlformats.org/officeDocument/2006/relationships/footnotes" Target="footnotes.xml"/><Relationship Id="rId9" Type="http://schemas.openxmlformats.org/officeDocument/2006/relationships/hyperlink" Target="https://www.healthline.com/health/childrens-health/chomsky-theory" TargetMode="External"/><Relationship Id="rId14" Type="http://schemas.openxmlformats.org/officeDocument/2006/relationships/hyperlink" Target="https://theimaginationtree.com/the-importance-of-rhyme-in-early-literacy-development/" TargetMode="External"/><Relationship Id="rId22" Type="http://schemas.openxmlformats.org/officeDocument/2006/relationships/hyperlink" Target="https://www.gov.uk/government/speeches/the-importance-of-storytell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Page</dc:creator>
  <cp:keywords/>
  <dc:description/>
  <cp:lastModifiedBy>Emily Page</cp:lastModifiedBy>
  <cp:revision>8</cp:revision>
  <cp:lastPrinted>2021-10-23T17:19:00Z</cp:lastPrinted>
  <dcterms:created xsi:type="dcterms:W3CDTF">2021-10-23T15:48:00Z</dcterms:created>
  <dcterms:modified xsi:type="dcterms:W3CDTF">2021-10-23T17:23:00Z</dcterms:modified>
</cp:coreProperties>
</file>