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Pr="00E119F1" w:rsidRDefault="000E2E7E">
      <w:pPr>
        <w:rPr>
          <w:lang w:val="cy-GB"/>
        </w:rPr>
      </w:pPr>
      <w:r w:rsidRPr="00E119F1">
        <w:rPr>
          <w:lang w:val="cy-GB"/>
        </w:rPr>
        <w:t xml:space="preserve">                                     </w:t>
      </w:r>
      <w:r w:rsidRPr="00E119F1">
        <w:rPr>
          <w:noProof/>
          <w:lang w:val="cy-GB"/>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Pr="00E119F1" w:rsidRDefault="000E2E7E">
      <w:pPr>
        <w:rPr>
          <w:lang w:val="cy-GB"/>
        </w:rPr>
      </w:pPr>
    </w:p>
    <w:p w14:paraId="73022E7D" w14:textId="77777777" w:rsidR="000E2E7E" w:rsidRPr="00E119F1" w:rsidRDefault="000E2E7E">
      <w:pPr>
        <w:rPr>
          <w:sz w:val="52"/>
          <w:szCs w:val="52"/>
          <w:lang w:val="cy-GB"/>
        </w:rPr>
      </w:pPr>
    </w:p>
    <w:p w14:paraId="0C87A799" w14:textId="04244988" w:rsidR="000E2E7E" w:rsidRPr="00E119F1" w:rsidRDefault="000D38CE">
      <w:pPr>
        <w:rPr>
          <w:b/>
          <w:bCs/>
          <w:sz w:val="52"/>
          <w:szCs w:val="52"/>
          <w:lang w:val="cy-GB"/>
        </w:rPr>
      </w:pPr>
      <w:r w:rsidRPr="00E119F1">
        <w:rPr>
          <w:b/>
          <w:bCs/>
          <w:sz w:val="52"/>
          <w:szCs w:val="52"/>
          <w:lang w:val="cy-GB"/>
        </w:rPr>
        <w:t>Cod y Modiwl</w:t>
      </w:r>
      <w:r w:rsidR="000E2E7E" w:rsidRPr="00E119F1">
        <w:rPr>
          <w:b/>
          <w:bCs/>
          <w:sz w:val="52"/>
          <w:szCs w:val="52"/>
          <w:lang w:val="cy-GB"/>
        </w:rPr>
        <w:t xml:space="preserve">:  </w:t>
      </w:r>
      <w:r w:rsidR="000E2E7E" w:rsidRPr="00E119F1">
        <w:rPr>
          <w:b/>
          <w:bCs/>
          <w:sz w:val="48"/>
          <w:szCs w:val="48"/>
          <w:lang w:val="cy-GB"/>
        </w:rPr>
        <w:t>ECAD</w:t>
      </w:r>
      <w:r w:rsidR="00CA4514" w:rsidRPr="00E119F1">
        <w:rPr>
          <w:b/>
          <w:bCs/>
          <w:sz w:val="48"/>
          <w:szCs w:val="48"/>
          <w:lang w:val="cy-GB"/>
        </w:rPr>
        <w:t>5014</w:t>
      </w:r>
      <w:r w:rsidRPr="00E119F1">
        <w:rPr>
          <w:b/>
          <w:bCs/>
          <w:sz w:val="48"/>
          <w:szCs w:val="48"/>
          <w:lang w:val="cy-GB"/>
        </w:rPr>
        <w:t>C</w:t>
      </w:r>
    </w:p>
    <w:p w14:paraId="10FFAE95" w14:textId="77777777" w:rsidR="000E2E7E" w:rsidRPr="00E119F1" w:rsidRDefault="000E2E7E">
      <w:pPr>
        <w:rPr>
          <w:b/>
          <w:bCs/>
          <w:sz w:val="52"/>
          <w:szCs w:val="52"/>
          <w:lang w:val="cy-GB"/>
        </w:rPr>
      </w:pPr>
    </w:p>
    <w:p w14:paraId="12C585B1" w14:textId="7E81923A" w:rsidR="000E2E7E" w:rsidRPr="00E119F1" w:rsidRDefault="00430597">
      <w:pPr>
        <w:rPr>
          <w:b/>
          <w:bCs/>
          <w:sz w:val="52"/>
          <w:szCs w:val="52"/>
          <w:lang w:val="cy-GB"/>
        </w:rPr>
      </w:pPr>
      <w:r w:rsidRPr="00E119F1">
        <w:rPr>
          <w:b/>
          <w:bCs/>
          <w:sz w:val="52"/>
          <w:szCs w:val="52"/>
          <w:lang w:val="cy-GB"/>
        </w:rPr>
        <w:t>Teitl yr Aseiniad</w:t>
      </w:r>
      <w:r w:rsidR="000E2E7E" w:rsidRPr="00E119F1">
        <w:rPr>
          <w:b/>
          <w:bCs/>
          <w:sz w:val="52"/>
          <w:szCs w:val="52"/>
          <w:lang w:val="cy-GB"/>
        </w:rPr>
        <w:t xml:space="preserve">: </w:t>
      </w:r>
    </w:p>
    <w:p w14:paraId="1648AA10" w14:textId="5FBFB50B" w:rsidR="000E2E7E" w:rsidRPr="00E119F1" w:rsidRDefault="00CA4514">
      <w:pPr>
        <w:rPr>
          <w:b/>
          <w:bCs/>
          <w:sz w:val="52"/>
          <w:szCs w:val="52"/>
          <w:lang w:val="cy-GB"/>
        </w:rPr>
      </w:pPr>
      <w:r w:rsidRPr="00E119F1">
        <w:rPr>
          <w:b/>
          <w:bCs/>
          <w:sz w:val="44"/>
          <w:szCs w:val="44"/>
          <w:lang w:val="cy-GB"/>
        </w:rPr>
        <w:t>Dylunio a chynnal astudiaeth ymchwil ar raddfa fach, a gwerthuso’n feirniadol yr offer a ddewiswyd, ac effaith eich canfyddiadau ar eich arfer proffesiynol.</w:t>
      </w:r>
    </w:p>
    <w:p w14:paraId="78DCE9B9" w14:textId="77777777" w:rsidR="000E2E7E" w:rsidRPr="00E119F1" w:rsidRDefault="000E2E7E">
      <w:pPr>
        <w:rPr>
          <w:b/>
          <w:bCs/>
          <w:sz w:val="52"/>
          <w:szCs w:val="52"/>
          <w:lang w:val="cy-GB"/>
        </w:rPr>
      </w:pPr>
    </w:p>
    <w:p w14:paraId="04EF4583" w14:textId="3F5B8BE5" w:rsidR="00CA4514" w:rsidRPr="00E119F1" w:rsidRDefault="00430597">
      <w:pPr>
        <w:rPr>
          <w:b/>
          <w:bCs/>
          <w:sz w:val="52"/>
          <w:szCs w:val="52"/>
          <w:lang w:val="cy-GB"/>
        </w:rPr>
      </w:pPr>
      <w:r w:rsidRPr="00E119F1">
        <w:rPr>
          <w:b/>
          <w:bCs/>
          <w:sz w:val="52"/>
          <w:szCs w:val="52"/>
          <w:lang w:val="cy-GB"/>
        </w:rPr>
        <w:t>Enw myfyriwr</w:t>
      </w:r>
      <w:r w:rsidR="000E2E7E" w:rsidRPr="00E119F1">
        <w:rPr>
          <w:b/>
          <w:bCs/>
          <w:sz w:val="52"/>
          <w:szCs w:val="52"/>
          <w:lang w:val="cy-GB"/>
        </w:rPr>
        <w:t>:</w:t>
      </w:r>
      <w:r w:rsidR="00E119F1" w:rsidRPr="00E119F1">
        <w:rPr>
          <w:b/>
          <w:bCs/>
          <w:sz w:val="52"/>
          <w:szCs w:val="52"/>
          <w:lang w:val="cy-GB"/>
        </w:rPr>
        <w:t xml:space="preserve"> Fflur Griffiths</w:t>
      </w:r>
    </w:p>
    <w:p w14:paraId="1025240F" w14:textId="76475E00" w:rsidR="000E2E7E" w:rsidRPr="00E119F1" w:rsidRDefault="00430597">
      <w:pPr>
        <w:rPr>
          <w:b/>
          <w:bCs/>
          <w:sz w:val="52"/>
          <w:szCs w:val="52"/>
          <w:lang w:val="cy-GB"/>
        </w:rPr>
      </w:pPr>
      <w:r w:rsidRPr="00E119F1">
        <w:rPr>
          <w:b/>
          <w:bCs/>
          <w:sz w:val="52"/>
          <w:szCs w:val="52"/>
          <w:lang w:val="cy-GB"/>
        </w:rPr>
        <w:t xml:space="preserve">Rhif myfyriwr: </w:t>
      </w:r>
      <w:r w:rsidR="00E119F1" w:rsidRPr="00E119F1">
        <w:rPr>
          <w:b/>
          <w:bCs/>
          <w:sz w:val="52"/>
          <w:szCs w:val="52"/>
          <w:lang w:val="cy-GB"/>
        </w:rPr>
        <w:t>2303746</w:t>
      </w:r>
    </w:p>
    <w:p w14:paraId="33CB9AEB" w14:textId="77777777" w:rsidR="000E2E7E" w:rsidRPr="00E119F1" w:rsidRDefault="000E2E7E">
      <w:pPr>
        <w:rPr>
          <w:b/>
          <w:bCs/>
          <w:sz w:val="52"/>
          <w:szCs w:val="52"/>
          <w:lang w:val="cy-GB"/>
        </w:rPr>
      </w:pPr>
    </w:p>
    <w:p w14:paraId="097A6454" w14:textId="433A6BD9" w:rsidR="000E2E7E" w:rsidRPr="00E119F1" w:rsidRDefault="000E2E7E">
      <w:pPr>
        <w:rPr>
          <w:b/>
          <w:bCs/>
          <w:sz w:val="52"/>
          <w:szCs w:val="52"/>
          <w:lang w:val="cy-GB"/>
        </w:rPr>
      </w:pPr>
      <w:r w:rsidRPr="00E119F1">
        <w:rPr>
          <w:b/>
          <w:bCs/>
          <w:sz w:val="52"/>
          <w:szCs w:val="52"/>
          <w:lang w:val="cy-GB"/>
        </w:rPr>
        <w:t xml:space="preserve">BA </w:t>
      </w:r>
      <w:r w:rsidR="00430597" w:rsidRPr="00E119F1">
        <w:rPr>
          <w:b/>
          <w:bCs/>
          <w:sz w:val="52"/>
          <w:szCs w:val="52"/>
          <w:lang w:val="cy-GB"/>
        </w:rPr>
        <w:t>Addysg Gynradd</w:t>
      </w:r>
      <w:r w:rsidRPr="00E119F1">
        <w:rPr>
          <w:b/>
          <w:bCs/>
          <w:sz w:val="52"/>
          <w:szCs w:val="52"/>
          <w:lang w:val="cy-GB"/>
        </w:rPr>
        <w:t xml:space="preserve"> (</w:t>
      </w:r>
      <w:r w:rsidR="00430597" w:rsidRPr="00E119F1">
        <w:rPr>
          <w:b/>
          <w:bCs/>
          <w:sz w:val="52"/>
          <w:szCs w:val="52"/>
          <w:lang w:val="cy-GB"/>
        </w:rPr>
        <w:t>SAC</w:t>
      </w:r>
      <w:r w:rsidRPr="00E119F1">
        <w:rPr>
          <w:b/>
          <w:bCs/>
          <w:sz w:val="52"/>
          <w:szCs w:val="52"/>
          <w:lang w:val="cy-GB"/>
        </w:rPr>
        <w:t>)</w:t>
      </w:r>
    </w:p>
    <w:p w14:paraId="541E41DC" w14:textId="592E9A59" w:rsidR="00430597" w:rsidRPr="00E119F1" w:rsidRDefault="00430597" w:rsidP="000E2E7E">
      <w:pPr>
        <w:rPr>
          <w:b/>
          <w:bCs/>
          <w:sz w:val="32"/>
          <w:szCs w:val="32"/>
          <w:u w:val="single"/>
          <w:lang w:val="cy-GB"/>
        </w:rPr>
      </w:pPr>
      <w:r w:rsidRPr="00E119F1">
        <w:rPr>
          <w:b/>
          <w:bCs/>
          <w:sz w:val="32"/>
          <w:szCs w:val="32"/>
          <w:u w:val="single"/>
          <w:lang w:val="cy-GB"/>
        </w:rPr>
        <w:lastRenderedPageBreak/>
        <w:t>Cydnabyddiaeth AI (Deallusrwydd Artiffisial)</w:t>
      </w:r>
    </w:p>
    <w:p w14:paraId="311990D1" w14:textId="77777777" w:rsidR="000E2E7E" w:rsidRPr="00E119F1" w:rsidRDefault="000E2E7E" w:rsidP="000E2E7E">
      <w:pPr>
        <w:rPr>
          <w:lang w:val="cy-GB"/>
        </w:rPr>
      </w:pPr>
    </w:p>
    <w:p w14:paraId="44C27DC4" w14:textId="77777777" w:rsidR="00430597" w:rsidRPr="00E119F1" w:rsidRDefault="00430597" w:rsidP="000E2E7E">
      <w:pPr>
        <w:rPr>
          <w:lang w:val="cy-GB"/>
        </w:rPr>
      </w:pPr>
      <w:r w:rsidRPr="00E119F1">
        <w:rPr>
          <w:lang w:val="cy-GB"/>
        </w:rPr>
        <w:t>Rwy’n cadarnhau nad wyf wedi defnyddio unrhyw offer AI wrth ymchwilio a chreu’r aseiniad hwn.</w:t>
      </w:r>
    </w:p>
    <w:p w14:paraId="268F553D" w14:textId="77777777" w:rsidR="00430597" w:rsidRPr="00E119F1" w:rsidRDefault="00430597" w:rsidP="000E2E7E">
      <w:pPr>
        <w:rPr>
          <w:lang w:val="cy-GB"/>
        </w:rPr>
      </w:pPr>
      <w:r w:rsidRPr="00E119F1">
        <w:rPr>
          <w:lang w:val="cy-GB"/>
        </w:rPr>
        <w:t>Rwy’n cadarnhau nad wyf wedi cyflwyno unrhyw ddefnyddiau a gynhyrchwyd gan AI fel fy ngwaith fy hun.</w:t>
      </w:r>
    </w:p>
    <w:p w14:paraId="48D0814A" w14:textId="6C961AB3" w:rsidR="00430597" w:rsidRPr="00E119F1" w:rsidRDefault="00430597" w:rsidP="000E2E7E">
      <w:pPr>
        <w:rPr>
          <w:lang w:val="cy-GB"/>
        </w:rPr>
      </w:pPr>
      <w:r w:rsidRPr="00E119F1">
        <w:rPr>
          <w:lang w:val="cy-GB"/>
        </w:rPr>
        <w:t>Rwy’n cadarnhau bod gennyf gop</w:t>
      </w:r>
      <w:r w:rsidR="00966E3B" w:rsidRPr="00E119F1">
        <w:rPr>
          <w:rFonts w:ascii="Calibri" w:hAnsi="Calibri" w:cs="Calibri"/>
          <w:lang w:val="cy-GB"/>
        </w:rPr>
        <w:t>ï</w:t>
      </w:r>
      <w:r w:rsidRPr="00E119F1">
        <w:rPr>
          <w:lang w:val="cy-GB"/>
        </w:rPr>
        <w:t>au o’m drafftiau, fy nodiadau, ac ad</w:t>
      </w:r>
      <w:r w:rsidR="00966E3B" w:rsidRPr="00E119F1">
        <w:rPr>
          <w:lang w:val="cy-GB"/>
        </w:rPr>
        <w:t>n</w:t>
      </w:r>
      <w:r w:rsidRPr="00E119F1">
        <w:rPr>
          <w:lang w:val="cy-GB"/>
        </w:rPr>
        <w:t xml:space="preserve">oddau eraill a ddefnyddiais, y gellir gofyn </w:t>
      </w:r>
      <w:r w:rsidR="00966E3B" w:rsidRPr="00E119F1">
        <w:rPr>
          <w:lang w:val="cy-GB"/>
        </w:rPr>
        <w:t>i</w:t>
      </w:r>
      <w:r w:rsidRPr="00E119F1">
        <w:rPr>
          <w:lang w:val="cy-GB"/>
        </w:rPr>
        <w:t xml:space="preserve"> mi eu darparu fel tystiolaeth.</w:t>
      </w:r>
    </w:p>
    <w:p w14:paraId="6025A528" w14:textId="77777777" w:rsidR="000E2E7E" w:rsidRPr="00E119F1" w:rsidRDefault="000E2E7E" w:rsidP="000E2E7E">
      <w:pPr>
        <w:rPr>
          <w:lang w:val="cy-GB"/>
        </w:rPr>
      </w:pPr>
    </w:p>
    <w:p w14:paraId="576F22A4" w14:textId="77777777" w:rsidR="000E2E7E" w:rsidRPr="00E119F1" w:rsidRDefault="000E2E7E" w:rsidP="000E2E7E">
      <w:pPr>
        <w:rPr>
          <w:sz w:val="16"/>
          <w:szCs w:val="16"/>
          <w:lang w:val="cy-GB"/>
        </w:rPr>
      </w:pPr>
    </w:p>
    <w:tbl>
      <w:tblPr>
        <w:tblStyle w:val="TableGrid"/>
        <w:tblW w:w="9282" w:type="dxa"/>
        <w:tblLook w:val="04A0" w:firstRow="1" w:lastRow="0" w:firstColumn="1" w:lastColumn="0" w:noHBand="0" w:noVBand="1"/>
      </w:tblPr>
      <w:tblGrid>
        <w:gridCol w:w="3256"/>
        <w:gridCol w:w="3118"/>
        <w:gridCol w:w="2908"/>
      </w:tblGrid>
      <w:tr w:rsidR="000E2E7E" w:rsidRPr="00E119F1" w14:paraId="0ADB3F25" w14:textId="77777777" w:rsidTr="000E2E7E">
        <w:trPr>
          <w:trHeight w:val="360"/>
        </w:trPr>
        <w:tc>
          <w:tcPr>
            <w:tcW w:w="3256" w:type="dxa"/>
          </w:tcPr>
          <w:p w14:paraId="2110C93E" w14:textId="0F3A0BAE" w:rsidR="000E2E7E" w:rsidRPr="00E119F1" w:rsidRDefault="000E2E7E" w:rsidP="00AE36BB">
            <w:pPr>
              <w:rPr>
                <w:color w:val="FFFFFF"/>
                <w:sz w:val="28"/>
                <w:szCs w:val="28"/>
                <w:lang w:val="cy-GB"/>
              </w:rPr>
            </w:pPr>
            <w:r w:rsidRPr="00E119F1">
              <w:rPr>
                <w:sz w:val="28"/>
                <w:szCs w:val="28"/>
                <w:lang w:val="cy-GB"/>
              </w:rPr>
              <w:t>Targe</w:t>
            </w:r>
            <w:r w:rsidR="00364CA1" w:rsidRPr="00E119F1">
              <w:rPr>
                <w:sz w:val="28"/>
                <w:szCs w:val="28"/>
                <w:lang w:val="cy-GB"/>
              </w:rPr>
              <w:t>dau o’r adborth modwl diwethaf</w:t>
            </w:r>
          </w:p>
        </w:tc>
        <w:tc>
          <w:tcPr>
            <w:tcW w:w="3118" w:type="dxa"/>
          </w:tcPr>
          <w:p w14:paraId="1C0504E0" w14:textId="2B7BF6A0" w:rsidR="000E2E7E" w:rsidRPr="00E119F1" w:rsidRDefault="00364CA1" w:rsidP="00AE36BB">
            <w:pPr>
              <w:rPr>
                <w:color w:val="FFFFFF"/>
                <w:sz w:val="28"/>
                <w:szCs w:val="28"/>
                <w:lang w:val="cy-GB"/>
              </w:rPr>
            </w:pPr>
            <w:r w:rsidRPr="00E119F1">
              <w:rPr>
                <w:sz w:val="28"/>
                <w:szCs w:val="28"/>
                <w:lang w:val="cy-GB"/>
              </w:rPr>
              <w:t>Sut ydych wedi gweithio ar hwn?</w:t>
            </w:r>
          </w:p>
        </w:tc>
        <w:tc>
          <w:tcPr>
            <w:tcW w:w="2908" w:type="dxa"/>
          </w:tcPr>
          <w:p w14:paraId="0ED8A1ED" w14:textId="1E3E0352" w:rsidR="000E2E7E" w:rsidRPr="00E119F1" w:rsidRDefault="00364CA1" w:rsidP="00AE36BB">
            <w:pPr>
              <w:rPr>
                <w:rFonts w:cs="Calibri"/>
                <w:sz w:val="28"/>
                <w:szCs w:val="28"/>
                <w:lang w:val="cy-GB"/>
              </w:rPr>
            </w:pPr>
            <w:r w:rsidRPr="00E119F1">
              <w:rPr>
                <w:rFonts w:cs="Calibri"/>
                <w:sz w:val="28"/>
                <w:szCs w:val="28"/>
                <w:lang w:val="cy-GB"/>
              </w:rPr>
              <w:t>Mae enghraifft ar gael yn...</w:t>
            </w:r>
          </w:p>
          <w:p w14:paraId="0798C571" w14:textId="146BBBF0" w:rsidR="000E2E7E" w:rsidRPr="00E119F1" w:rsidRDefault="000E2E7E" w:rsidP="00AE36BB">
            <w:pPr>
              <w:rPr>
                <w:color w:val="FFFFFF"/>
                <w:sz w:val="28"/>
                <w:szCs w:val="28"/>
                <w:lang w:val="cy-GB"/>
              </w:rPr>
            </w:pPr>
          </w:p>
        </w:tc>
      </w:tr>
      <w:tr w:rsidR="000E2E7E" w:rsidRPr="00E119F1" w14:paraId="0EC7171C" w14:textId="77777777" w:rsidTr="000E2E7E">
        <w:trPr>
          <w:trHeight w:val="338"/>
        </w:trPr>
        <w:tc>
          <w:tcPr>
            <w:tcW w:w="3256" w:type="dxa"/>
          </w:tcPr>
          <w:p w14:paraId="4DC5C8A2" w14:textId="77777777" w:rsidR="000E2E7E" w:rsidRPr="00E119F1" w:rsidRDefault="000E2E7E" w:rsidP="00AE36BB">
            <w:pPr>
              <w:rPr>
                <w:lang w:val="cy-GB"/>
              </w:rPr>
            </w:pPr>
          </w:p>
          <w:p w14:paraId="352FFCCB" w14:textId="77777777" w:rsidR="000E2E7E" w:rsidRDefault="00E8129A" w:rsidP="00AE36BB">
            <w:pPr>
              <w:rPr>
                <w:lang w:val="cy-GB"/>
              </w:rPr>
            </w:pPr>
            <w:r>
              <w:rPr>
                <w:lang w:val="cy-GB"/>
              </w:rPr>
              <w:t>Angen darllen mwy o lyfrau ac erthyglau yn lle dibynnu ar y rhyngrwyd er mwyn cael mwy o ddyfnder yn dy waith ac arddangos dy wybodaeth a dealltwriaeth o’r maes dan sylw.</w:t>
            </w:r>
          </w:p>
          <w:p w14:paraId="18121FAC" w14:textId="12FB684F" w:rsidR="00E8129A" w:rsidRPr="00E119F1" w:rsidRDefault="00E8129A" w:rsidP="00AE36BB">
            <w:pPr>
              <w:rPr>
                <w:lang w:val="cy-GB"/>
              </w:rPr>
            </w:pPr>
          </w:p>
        </w:tc>
        <w:tc>
          <w:tcPr>
            <w:tcW w:w="3118" w:type="dxa"/>
          </w:tcPr>
          <w:p w14:paraId="2ACEDE53" w14:textId="77777777" w:rsidR="000E2E7E" w:rsidRDefault="000E2E7E" w:rsidP="00AE36BB">
            <w:pPr>
              <w:rPr>
                <w:lang w:val="cy-GB"/>
              </w:rPr>
            </w:pPr>
          </w:p>
          <w:p w14:paraId="0A55C9ED" w14:textId="045EF4AF" w:rsidR="001C2521" w:rsidRPr="00E119F1" w:rsidRDefault="001C2521" w:rsidP="00AE36BB">
            <w:pPr>
              <w:rPr>
                <w:lang w:val="cy-GB"/>
              </w:rPr>
            </w:pPr>
            <w:r>
              <w:rPr>
                <w:lang w:val="cy-GB"/>
              </w:rPr>
              <w:t>Wedi defnyddio mwy o lyfrau yn hytrach na gwefannau.</w:t>
            </w:r>
          </w:p>
        </w:tc>
        <w:tc>
          <w:tcPr>
            <w:tcW w:w="2908" w:type="dxa"/>
          </w:tcPr>
          <w:p w14:paraId="036E7295" w14:textId="77777777" w:rsidR="000E2E7E" w:rsidRDefault="000E2E7E" w:rsidP="00AE36BB">
            <w:pPr>
              <w:rPr>
                <w:lang w:val="cy-GB"/>
              </w:rPr>
            </w:pPr>
            <w:bookmarkStart w:id="0" w:name="cysill"/>
            <w:bookmarkEnd w:id="0"/>
          </w:p>
          <w:p w14:paraId="183044AB" w14:textId="12D01697" w:rsidR="00397C8A" w:rsidRPr="00E119F1" w:rsidRDefault="00397C8A" w:rsidP="00AE36BB">
            <w:pPr>
              <w:rPr>
                <w:lang w:val="cy-GB"/>
              </w:rPr>
            </w:pPr>
            <w:r>
              <w:rPr>
                <w:lang w:val="cy-GB"/>
              </w:rPr>
              <w:t>Llenyddiaeth/Methodoleg</w:t>
            </w:r>
          </w:p>
        </w:tc>
      </w:tr>
      <w:tr w:rsidR="000E2E7E" w:rsidRPr="00E119F1" w14:paraId="388E36FE" w14:textId="77777777" w:rsidTr="000E2E7E">
        <w:trPr>
          <w:trHeight w:val="338"/>
        </w:trPr>
        <w:tc>
          <w:tcPr>
            <w:tcW w:w="3256" w:type="dxa"/>
          </w:tcPr>
          <w:p w14:paraId="2740262D" w14:textId="77777777" w:rsidR="000E2E7E" w:rsidRPr="00E119F1" w:rsidRDefault="000E2E7E" w:rsidP="00AE36BB">
            <w:pPr>
              <w:rPr>
                <w:lang w:val="cy-GB"/>
              </w:rPr>
            </w:pPr>
          </w:p>
          <w:p w14:paraId="59C5A9C5" w14:textId="77777777" w:rsidR="000E2E7E" w:rsidRDefault="00E8129A" w:rsidP="00AE36BB">
            <w:pPr>
              <w:rPr>
                <w:lang w:val="cy-GB"/>
              </w:rPr>
            </w:pPr>
            <w:r>
              <w:rPr>
                <w:lang w:val="cy-GB"/>
              </w:rPr>
              <w:t>Angen i ti mabwysiadu arddull ysgrifennu academaidd.</w:t>
            </w:r>
          </w:p>
          <w:p w14:paraId="06CE4F7D" w14:textId="0BBE8B40" w:rsidR="00E8129A" w:rsidRPr="00E119F1" w:rsidRDefault="00E8129A" w:rsidP="00AE36BB">
            <w:pPr>
              <w:rPr>
                <w:lang w:val="cy-GB"/>
              </w:rPr>
            </w:pPr>
          </w:p>
        </w:tc>
        <w:tc>
          <w:tcPr>
            <w:tcW w:w="3118" w:type="dxa"/>
          </w:tcPr>
          <w:p w14:paraId="33CC185F" w14:textId="77777777" w:rsidR="000E2E7E" w:rsidRPr="00E119F1" w:rsidRDefault="000E2E7E" w:rsidP="00AE36BB">
            <w:pPr>
              <w:rPr>
                <w:lang w:val="cy-GB"/>
              </w:rPr>
            </w:pPr>
          </w:p>
        </w:tc>
        <w:tc>
          <w:tcPr>
            <w:tcW w:w="2908" w:type="dxa"/>
          </w:tcPr>
          <w:p w14:paraId="37CFC390" w14:textId="77777777" w:rsidR="000E2E7E" w:rsidRPr="00E119F1" w:rsidRDefault="000E2E7E" w:rsidP="00AE36BB">
            <w:pPr>
              <w:rPr>
                <w:lang w:val="cy-GB"/>
              </w:rPr>
            </w:pPr>
          </w:p>
        </w:tc>
      </w:tr>
      <w:tr w:rsidR="000E2E7E" w:rsidRPr="00E119F1" w14:paraId="05EE73CD" w14:textId="77777777" w:rsidTr="000E2E7E">
        <w:trPr>
          <w:trHeight w:val="338"/>
        </w:trPr>
        <w:tc>
          <w:tcPr>
            <w:tcW w:w="3256" w:type="dxa"/>
          </w:tcPr>
          <w:p w14:paraId="5C658833" w14:textId="77777777" w:rsidR="000E2E7E" w:rsidRPr="00E119F1" w:rsidRDefault="000E2E7E" w:rsidP="00AE36BB">
            <w:pPr>
              <w:rPr>
                <w:lang w:val="cy-GB"/>
              </w:rPr>
            </w:pPr>
          </w:p>
          <w:p w14:paraId="4E24B90D" w14:textId="77777777" w:rsidR="000E2E7E" w:rsidRDefault="00E8129A" w:rsidP="00AE36BB">
            <w:pPr>
              <w:rPr>
                <w:lang w:val="cy-GB"/>
              </w:rPr>
            </w:pPr>
            <w:r>
              <w:rPr>
                <w:lang w:val="cy-GB"/>
              </w:rPr>
              <w:t>Parhau i ddatblygu’r sgil o ddadansoddi’n feirniadol drwy sicrhau dy fod yn cefnogi pob sylwad/honiad gyda thystiolaeth.</w:t>
            </w:r>
          </w:p>
          <w:p w14:paraId="42E07348" w14:textId="15CBF4D3" w:rsidR="00E8129A" w:rsidRPr="00E119F1" w:rsidRDefault="00E8129A" w:rsidP="00AE36BB">
            <w:pPr>
              <w:rPr>
                <w:lang w:val="cy-GB"/>
              </w:rPr>
            </w:pPr>
          </w:p>
        </w:tc>
        <w:tc>
          <w:tcPr>
            <w:tcW w:w="3118" w:type="dxa"/>
          </w:tcPr>
          <w:p w14:paraId="0BA63353" w14:textId="77777777" w:rsidR="000E2E7E" w:rsidRDefault="000E2E7E" w:rsidP="00AE36BB">
            <w:pPr>
              <w:rPr>
                <w:lang w:val="cy-GB"/>
              </w:rPr>
            </w:pPr>
          </w:p>
          <w:p w14:paraId="37B37629" w14:textId="2830D120" w:rsidR="00DD2455" w:rsidRPr="00E119F1" w:rsidRDefault="00DD2455" w:rsidP="00AE36BB">
            <w:pPr>
              <w:rPr>
                <w:lang w:val="cy-GB"/>
              </w:rPr>
            </w:pPr>
            <w:r>
              <w:rPr>
                <w:lang w:val="cy-GB"/>
              </w:rPr>
              <w:t>Wedi ceisio ddadansoddi’n fwy beirniadol.</w:t>
            </w:r>
          </w:p>
        </w:tc>
        <w:tc>
          <w:tcPr>
            <w:tcW w:w="2908" w:type="dxa"/>
          </w:tcPr>
          <w:p w14:paraId="7AC8D709" w14:textId="77777777" w:rsidR="000E2E7E" w:rsidRPr="00E119F1" w:rsidRDefault="000E2E7E" w:rsidP="00AE36BB">
            <w:pPr>
              <w:rPr>
                <w:lang w:val="cy-GB"/>
              </w:rPr>
            </w:pPr>
          </w:p>
        </w:tc>
      </w:tr>
    </w:tbl>
    <w:p w14:paraId="44B6B5EF" w14:textId="77777777" w:rsidR="000E2E7E" w:rsidRPr="00E119F1" w:rsidRDefault="000E2E7E" w:rsidP="000E2E7E">
      <w:pPr>
        <w:rPr>
          <w:sz w:val="16"/>
          <w:szCs w:val="16"/>
          <w:lang w:val="cy-GB"/>
        </w:rPr>
      </w:pPr>
    </w:p>
    <w:p w14:paraId="4CF6C14B" w14:textId="77777777" w:rsidR="000E2E7E" w:rsidRPr="00E119F1" w:rsidRDefault="000E2E7E" w:rsidP="000E2E7E">
      <w:pPr>
        <w:rPr>
          <w:sz w:val="16"/>
          <w:szCs w:val="16"/>
          <w:lang w:val="cy-GB"/>
        </w:rPr>
      </w:pPr>
    </w:p>
    <w:p w14:paraId="1F63C271" w14:textId="768820C7" w:rsidR="000E2E7E" w:rsidRPr="00E119F1" w:rsidRDefault="00E119F1" w:rsidP="000E2E7E">
      <w:pPr>
        <w:rPr>
          <w:sz w:val="32"/>
          <w:szCs w:val="32"/>
          <w:lang w:val="cy-GB"/>
        </w:rPr>
      </w:pPr>
      <w:r w:rsidRPr="00E119F1">
        <w:rPr>
          <w:sz w:val="32"/>
          <w:szCs w:val="32"/>
          <w:lang w:val="cy-GB"/>
        </w:rPr>
        <w:t>Beth yw barn staff a dysgwyr CC2 o ddefnyddio hunan-asesu ac asesu cyfoedion?</w:t>
      </w:r>
    </w:p>
    <w:p w14:paraId="66CC6D9E" w14:textId="77777777" w:rsidR="000E2E7E" w:rsidRPr="00E119F1" w:rsidRDefault="000E2E7E" w:rsidP="000E2E7E">
      <w:pPr>
        <w:rPr>
          <w:sz w:val="36"/>
          <w:szCs w:val="36"/>
          <w:lang w:val="cy-GB"/>
        </w:rPr>
      </w:pPr>
    </w:p>
    <w:p w14:paraId="42228257" w14:textId="77777777" w:rsidR="003A5A37" w:rsidRDefault="003A5A37" w:rsidP="00E119F1">
      <w:pPr>
        <w:spacing w:line="360" w:lineRule="auto"/>
        <w:jc w:val="both"/>
        <w:rPr>
          <w:rFonts w:ascii="Arial Nova Light" w:hAnsi="Arial Nova Light"/>
          <w:u w:val="single"/>
          <w:lang w:val="cy-GB"/>
        </w:rPr>
      </w:pPr>
    </w:p>
    <w:p w14:paraId="3906AB8F" w14:textId="44F33AC5" w:rsidR="00E119F1" w:rsidRPr="00E119F1" w:rsidRDefault="00E119F1" w:rsidP="00E119F1">
      <w:pPr>
        <w:spacing w:line="360" w:lineRule="auto"/>
        <w:jc w:val="both"/>
        <w:rPr>
          <w:rFonts w:ascii="Arial Nova Light" w:hAnsi="Arial Nova Light"/>
          <w:u w:val="single"/>
          <w:lang w:val="cy-GB"/>
        </w:rPr>
      </w:pPr>
      <w:r w:rsidRPr="00E119F1">
        <w:rPr>
          <w:rFonts w:ascii="Arial Nova Light" w:hAnsi="Arial Nova Light"/>
          <w:u w:val="single"/>
          <w:lang w:val="cy-GB"/>
        </w:rPr>
        <w:lastRenderedPageBreak/>
        <w:t xml:space="preserve">Cyflwyniad </w:t>
      </w:r>
    </w:p>
    <w:p w14:paraId="4FF05362" w14:textId="77777777" w:rsidR="00E119F1" w:rsidRPr="00E119F1" w:rsidRDefault="00E119F1" w:rsidP="00E119F1">
      <w:pPr>
        <w:spacing w:line="360" w:lineRule="auto"/>
        <w:jc w:val="both"/>
        <w:rPr>
          <w:rFonts w:ascii="Arial Nova Light" w:hAnsi="Arial Nova Light"/>
          <w:lang w:val="cy-GB"/>
        </w:rPr>
      </w:pPr>
      <w:r w:rsidRPr="00E119F1">
        <w:rPr>
          <w:rFonts w:ascii="Arial Nova Light" w:hAnsi="Arial Nova Light"/>
          <w:lang w:val="cy-GB"/>
        </w:rPr>
        <w:t>Yn ystod yr aseiniad hon fe fyddaf yn trafod effaith defnyddio holiaduron a chyfweliadau er mwyn canfod data ar gyfer ymchwilio i mewn i bwnc ymhellach. Nod fy ymchwil oedd i archwilio i mewn i farn staff a ddisgyblion blwyddyn 3-6 am y ddefnydd o Asesu ar gyfer Dysgu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yn ystod gwersi o fewn Cwricwlwm i Gymru. Nodwyd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yn glir yn adolygiad Cwricwlwm i Gymru sef Dyfodol Llwyddiannus er mwyn sicrhau ei fod yn cael ei weithredu mewn ysgolion ar draws Cymru. ‘Bydd cynnwys plant a phobl ifanc mewn asesu’n eu hannog nhw i gymryd mwy o gyfrifoldeb am eu dysgu eu hunain.’ (</w:t>
      </w:r>
      <w:proofErr w:type="spellStart"/>
      <w:r w:rsidRPr="00E119F1">
        <w:rPr>
          <w:rFonts w:ascii="Arial Nova Light" w:hAnsi="Arial Nova Light"/>
          <w:lang w:val="cy-GB"/>
        </w:rPr>
        <w:t>Dyfyodol</w:t>
      </w:r>
      <w:proofErr w:type="spellEnd"/>
      <w:r w:rsidRPr="00E119F1">
        <w:rPr>
          <w:rFonts w:ascii="Arial Nova Light" w:hAnsi="Arial Nova Light"/>
          <w:lang w:val="cy-GB"/>
        </w:rPr>
        <w:t xml:space="preserve"> Llwyddiannus, 2015). Fe ddewisais felly i ganolbwyntio ar hunan-asesu ac asesu cyfoedion, yn benodol blwyddyn 3-6, gan mai dyma beth sydd wedi’i nodi ym mholisi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yr ysgol.</w:t>
      </w:r>
    </w:p>
    <w:p w14:paraId="51BBA68D" w14:textId="77777777" w:rsidR="00E119F1" w:rsidRPr="00E119F1" w:rsidRDefault="00E119F1" w:rsidP="00E119F1">
      <w:pPr>
        <w:spacing w:line="360" w:lineRule="auto"/>
        <w:jc w:val="both"/>
        <w:rPr>
          <w:rFonts w:ascii="Arial Nova Light" w:hAnsi="Arial Nova Light"/>
          <w:u w:val="single"/>
          <w:lang w:val="cy-GB"/>
        </w:rPr>
      </w:pPr>
      <w:r w:rsidRPr="00E119F1">
        <w:rPr>
          <w:rFonts w:ascii="Arial Nova Light" w:hAnsi="Arial Nova Light"/>
          <w:u w:val="single"/>
          <w:lang w:val="cy-GB"/>
        </w:rPr>
        <w:t xml:space="preserve">Adolygiad Llenyddiaeth </w:t>
      </w:r>
    </w:p>
    <w:p w14:paraId="1075E908" w14:textId="77777777" w:rsidR="00E119F1" w:rsidRPr="00E119F1" w:rsidRDefault="00E119F1" w:rsidP="00E119F1">
      <w:pPr>
        <w:spacing w:line="360" w:lineRule="auto"/>
        <w:jc w:val="both"/>
        <w:rPr>
          <w:rFonts w:ascii="Arial Nova Light" w:hAnsi="Arial Nova Light"/>
          <w:lang w:val="cy-GB"/>
        </w:rPr>
      </w:pPr>
      <w:r w:rsidRPr="00E119F1">
        <w:rPr>
          <w:rFonts w:ascii="Arial Nova Light" w:hAnsi="Arial Nova Light"/>
          <w:lang w:val="cy-GB"/>
        </w:rPr>
        <w:t>‘</w:t>
      </w:r>
      <w:proofErr w:type="spellStart"/>
      <w:r w:rsidRPr="00E119F1">
        <w:rPr>
          <w:rFonts w:ascii="Arial Nova Light" w:hAnsi="Arial Nova Light"/>
          <w:lang w:val="cy-GB"/>
        </w:rPr>
        <w:t>When</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self-assessment</w:t>
      </w:r>
      <w:proofErr w:type="spellEnd"/>
      <w:r w:rsidRPr="00E119F1">
        <w:rPr>
          <w:rFonts w:ascii="Arial Nova Light" w:hAnsi="Arial Nova Light"/>
          <w:lang w:val="cy-GB"/>
        </w:rPr>
        <w:t xml:space="preserve">  goes well, </w:t>
      </w:r>
      <w:proofErr w:type="spellStart"/>
      <w:r w:rsidRPr="00E119F1">
        <w:rPr>
          <w:rFonts w:ascii="Arial Nova Light" w:hAnsi="Arial Nova Light"/>
          <w:lang w:val="cy-GB"/>
        </w:rPr>
        <w:t>children</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begin</w:t>
      </w:r>
      <w:proofErr w:type="spellEnd"/>
      <w:r w:rsidRPr="00E119F1">
        <w:rPr>
          <w:rFonts w:ascii="Arial Nova Light" w:hAnsi="Arial Nova Light"/>
          <w:lang w:val="cy-GB"/>
        </w:rPr>
        <w:t xml:space="preserve"> to be </w:t>
      </w:r>
      <w:proofErr w:type="spellStart"/>
      <w:r w:rsidRPr="00E119F1">
        <w:rPr>
          <w:rFonts w:ascii="Arial Nova Light" w:hAnsi="Arial Nova Light"/>
          <w:lang w:val="cy-GB"/>
        </w:rPr>
        <w:t>able</w:t>
      </w:r>
      <w:proofErr w:type="spellEnd"/>
      <w:r w:rsidRPr="00E119F1">
        <w:rPr>
          <w:rFonts w:ascii="Arial Nova Light" w:hAnsi="Arial Nova Light"/>
          <w:lang w:val="cy-GB"/>
        </w:rPr>
        <w:t xml:space="preserve"> to </w:t>
      </w:r>
      <w:proofErr w:type="spellStart"/>
      <w:r w:rsidRPr="00E119F1">
        <w:rPr>
          <w:rFonts w:ascii="Arial Nova Light" w:hAnsi="Arial Nova Light"/>
          <w:lang w:val="cy-GB"/>
        </w:rPr>
        <w:t>think</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about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what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they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have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done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said</w:t>
      </w:r>
      <w:proofErr w:type="spellEnd"/>
      <w:r w:rsidRPr="00E119F1">
        <w:rPr>
          <w:rFonts w:ascii="Arial Nova Light" w:hAnsi="Arial Nova Light"/>
          <w:lang w:val="cy-GB"/>
        </w:rPr>
        <w:t xml:space="preserve"> or </w:t>
      </w:r>
      <w:proofErr w:type="spellStart"/>
      <w:r w:rsidRPr="00E119F1">
        <w:rPr>
          <w:rFonts w:ascii="Arial Nova Light" w:hAnsi="Arial Nova Light"/>
          <w:lang w:val="cy-GB"/>
        </w:rPr>
        <w:t>made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about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what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they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would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like</w:t>
      </w:r>
      <w:proofErr w:type="spellEnd"/>
      <w:r w:rsidRPr="00E119F1">
        <w:rPr>
          <w:rFonts w:ascii="Arial Nova Light" w:hAnsi="Arial Nova Light"/>
          <w:lang w:val="cy-GB"/>
        </w:rPr>
        <w:t xml:space="preserve"> to </w:t>
      </w:r>
      <w:proofErr w:type="spellStart"/>
      <w:r w:rsidRPr="00E119F1">
        <w:rPr>
          <w:rFonts w:ascii="Arial Nova Light" w:hAnsi="Arial Nova Light"/>
          <w:lang w:val="cy-GB"/>
        </w:rPr>
        <w:t>differently</w:t>
      </w:r>
      <w:proofErr w:type="spellEnd"/>
      <w:r w:rsidRPr="00E119F1">
        <w:rPr>
          <w:rFonts w:ascii="Arial Nova Light" w:hAnsi="Arial Nova Light"/>
          <w:lang w:val="cy-GB"/>
        </w:rPr>
        <w:t xml:space="preserve"> or </w:t>
      </w:r>
      <w:proofErr w:type="spellStart"/>
      <w:r w:rsidRPr="00E119F1">
        <w:rPr>
          <w:rFonts w:ascii="Arial Nova Light" w:hAnsi="Arial Nova Light"/>
          <w:lang w:val="cy-GB"/>
        </w:rPr>
        <w:t>better</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next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time</w:t>
      </w:r>
      <w:proofErr w:type="spellEnd"/>
      <w:r w:rsidRPr="00E119F1">
        <w:rPr>
          <w:rFonts w:ascii="Arial Nova Light" w:hAnsi="Arial Nova Light"/>
          <w:lang w:val="cy-GB"/>
        </w:rPr>
        <w:t>’</w:t>
      </w:r>
    </w:p>
    <w:p w14:paraId="16799B0B" w14:textId="77777777" w:rsidR="00E119F1" w:rsidRPr="00E119F1" w:rsidRDefault="00E119F1" w:rsidP="00E119F1">
      <w:pPr>
        <w:spacing w:line="360" w:lineRule="auto"/>
        <w:jc w:val="right"/>
        <w:rPr>
          <w:rFonts w:ascii="Arial Nova Light" w:hAnsi="Arial Nova Light"/>
          <w:lang w:val="cy-GB"/>
        </w:rPr>
      </w:pPr>
      <w:r w:rsidRPr="00E119F1">
        <w:rPr>
          <w:rFonts w:ascii="Arial Nova Light" w:hAnsi="Arial Nova Light"/>
          <w:lang w:val="cy-GB"/>
        </w:rPr>
        <w:t>(</w:t>
      </w:r>
      <w:proofErr w:type="spellStart"/>
      <w:r w:rsidRPr="00E119F1">
        <w:rPr>
          <w:rFonts w:ascii="Arial Nova Light" w:hAnsi="Arial Nova Light"/>
          <w:lang w:val="cy-GB"/>
        </w:rPr>
        <w:t>Flood</w:t>
      </w:r>
      <w:proofErr w:type="spellEnd"/>
      <w:r w:rsidRPr="00E119F1">
        <w:rPr>
          <w:rFonts w:ascii="Arial Nova Light" w:hAnsi="Arial Nova Light"/>
          <w:lang w:val="cy-GB"/>
        </w:rPr>
        <w:t>, 2013, tud.44)</w:t>
      </w:r>
    </w:p>
    <w:p w14:paraId="523DC53E" w14:textId="2EBF15BC" w:rsidR="00E119F1" w:rsidRPr="00E119F1" w:rsidRDefault="00E119F1" w:rsidP="00E119F1">
      <w:pPr>
        <w:spacing w:line="360" w:lineRule="auto"/>
        <w:jc w:val="both"/>
        <w:rPr>
          <w:rFonts w:ascii="Arial Nova Light" w:hAnsi="Arial Nova Light"/>
          <w:lang w:val="cy-GB"/>
        </w:rPr>
      </w:pPr>
      <w:r w:rsidRPr="00E119F1">
        <w:rPr>
          <w:rFonts w:ascii="Arial Nova Light" w:hAnsi="Arial Nova Light"/>
          <w:lang w:val="cy-GB"/>
        </w:rPr>
        <w:t xml:space="preserve">Awgryma hyn bod hunan asesu yn elfen bwysig iawn o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ac hefyd datblygiad a dealltwriaeth dysgwyr. Yn debyg, mae asesu cyfoedion hefyd yr un mor bwysig gan ei bod yn datblygu dealltwriaeth dysgwyr o’r hyn sydd angen iddynt gwneud. Damcaniaethwr sydd yn awgrymu’r defnydd o hunan asesu ac asesu cyfoedion yn ystod gwersi yw Dylan Wiliam. Dywedodd Wiliam (2016) bod disgyblion sydd yn asesu eu cyd ddisgyblion yn datblygu’r gallu i greu Meini Prawf Llwyddiant [</w:t>
      </w:r>
      <w:proofErr w:type="spellStart"/>
      <w:r w:rsidRPr="00E119F1">
        <w:rPr>
          <w:rFonts w:ascii="Arial Nova Light" w:hAnsi="Arial Nova Light"/>
          <w:lang w:val="cy-GB"/>
        </w:rPr>
        <w:t>MPLl</w:t>
      </w:r>
      <w:proofErr w:type="spellEnd"/>
      <w:r w:rsidRPr="00E119F1">
        <w:rPr>
          <w:rFonts w:ascii="Arial Nova Light" w:hAnsi="Arial Nova Light"/>
          <w:lang w:val="cy-GB"/>
        </w:rPr>
        <w:t>] yn eu pen er mwyn gallu adnabod beth sydd angen i wneud gwelliannau i’r gwaith. O ganlyniad i hyn felly, mae gwaith y dysgwyr yn datblygu ac yn gwella gan bod ganddynt fwy o ddealltwriaeth am yr hyn sydd angen iddynt gwneud er mwyn gwneud gwaith da.</w:t>
      </w:r>
      <w:r w:rsidR="00183D6E">
        <w:rPr>
          <w:rFonts w:ascii="Arial Nova Light" w:hAnsi="Arial Nova Light"/>
          <w:lang w:val="cy-GB"/>
        </w:rPr>
        <w:t xml:space="preserve"> </w:t>
      </w:r>
      <w:r w:rsidRPr="00E119F1">
        <w:rPr>
          <w:rFonts w:ascii="Arial Nova Light" w:hAnsi="Arial Nova Light"/>
          <w:lang w:val="cy-GB"/>
        </w:rPr>
        <w:t>I ategu at hyn, fel nodwyd yn y llyfr ‘</w:t>
      </w:r>
      <w:proofErr w:type="spellStart"/>
      <w:r w:rsidRPr="00E119F1">
        <w:rPr>
          <w:rFonts w:ascii="Arial Nova Light" w:hAnsi="Arial Nova Light"/>
          <w:lang w:val="cy-GB"/>
        </w:rPr>
        <w:t>Learning</w:t>
      </w:r>
      <w:proofErr w:type="spellEnd"/>
      <w:r w:rsidRPr="00E119F1">
        <w:rPr>
          <w:rFonts w:ascii="Arial Nova Light" w:hAnsi="Arial Nova Light"/>
          <w:lang w:val="cy-GB"/>
        </w:rPr>
        <w:t xml:space="preserve"> to </w:t>
      </w:r>
      <w:proofErr w:type="spellStart"/>
      <w:r w:rsidRPr="00E119F1">
        <w:rPr>
          <w:rFonts w:ascii="Arial Nova Light" w:hAnsi="Arial Nova Light"/>
          <w:lang w:val="cy-GB"/>
        </w:rPr>
        <w:t>Teach</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in</w:t>
      </w:r>
      <w:proofErr w:type="spellEnd"/>
      <w:r w:rsidRPr="00E119F1">
        <w:rPr>
          <w:rFonts w:ascii="Arial Nova Light" w:hAnsi="Arial Nova Light"/>
          <w:lang w:val="cy-GB"/>
        </w:rPr>
        <w:t xml:space="preserve"> the </w:t>
      </w:r>
      <w:proofErr w:type="spellStart"/>
      <w:r w:rsidRPr="00E119F1">
        <w:rPr>
          <w:rFonts w:ascii="Arial Nova Light" w:hAnsi="Arial Nova Light"/>
          <w:lang w:val="cy-GB"/>
        </w:rPr>
        <w:t>Primary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School</w:t>
      </w:r>
      <w:proofErr w:type="spellEnd"/>
      <w:r w:rsidRPr="00E119F1">
        <w:rPr>
          <w:rFonts w:ascii="Arial Nova Light" w:hAnsi="Arial Nova Light"/>
          <w:lang w:val="cy-GB"/>
        </w:rPr>
        <w:t xml:space="preserve">’, mae hunan asesu ac asesu cyfoedion yn rhoi’r cyfle i dysgwyr rhannu targedau, creu targedau eu hun a chael cyfrifoldeb dros eu dysgu eu hun. Er hyn, nodwyd hefyd fod angen i athrawon sicrhau eu bod nhw’n gosod nod a </w:t>
      </w:r>
      <w:proofErr w:type="spellStart"/>
      <w:r w:rsidRPr="00E119F1">
        <w:rPr>
          <w:rFonts w:ascii="Arial Nova Light" w:hAnsi="Arial Nova Light"/>
          <w:lang w:val="cy-GB"/>
        </w:rPr>
        <w:t>MPLl</w:t>
      </w:r>
      <w:proofErr w:type="spellEnd"/>
      <w:r w:rsidRPr="00E119F1">
        <w:rPr>
          <w:rFonts w:ascii="Arial Nova Light" w:hAnsi="Arial Nova Light"/>
          <w:lang w:val="cy-GB"/>
        </w:rPr>
        <w:t xml:space="preserve"> glir i’r dysgwyr ar ddechrau’r wers er mwyn sicrhau eu bod nhw’n deall yn gwmws beth sydd angen iddynt gwneud a sut i ddilyn y </w:t>
      </w:r>
      <w:proofErr w:type="spellStart"/>
      <w:r w:rsidRPr="00E119F1">
        <w:rPr>
          <w:rFonts w:ascii="Arial Nova Light" w:hAnsi="Arial Nova Light"/>
          <w:lang w:val="cy-GB"/>
        </w:rPr>
        <w:t>MPLl</w:t>
      </w:r>
      <w:proofErr w:type="spellEnd"/>
      <w:r w:rsidRPr="00E119F1">
        <w:rPr>
          <w:rFonts w:ascii="Arial Nova Light" w:hAnsi="Arial Nova Light"/>
          <w:lang w:val="cy-GB"/>
        </w:rPr>
        <w:t xml:space="preserve">. Awgryma hyn y syniad o’r dysgwr yn cael ei leoli yng nghanol y dysgu trwy rhoi’r cyfle i ddysgwyr dysgu sut mae’n nhw’n </w:t>
      </w:r>
      <w:r w:rsidRPr="00E119F1">
        <w:rPr>
          <w:rFonts w:ascii="Arial Nova Light" w:hAnsi="Arial Nova Light"/>
          <w:lang w:val="cy-GB"/>
        </w:rPr>
        <w:lastRenderedPageBreak/>
        <w:t xml:space="preserve">dysgu ac hefyd adnabod beth sydd yn helpu nhw i ddysgu sydd yn cyd fynd gyda’ cwricwlwm newydd i Gymru (2015). Mae nifer o ddamcaniaethwyr yn debyg i Wiliam hefyd yn cytuno ac yn cefnogi hunan asesu ac asesu cyfoedion megis John </w:t>
      </w:r>
      <w:proofErr w:type="spellStart"/>
      <w:r w:rsidRPr="00E119F1">
        <w:rPr>
          <w:rFonts w:ascii="Arial Nova Light" w:hAnsi="Arial Nova Light"/>
          <w:lang w:val="cy-GB"/>
        </w:rPr>
        <w:t>Hattie</w:t>
      </w:r>
      <w:proofErr w:type="spellEnd"/>
      <w:r w:rsidRPr="00E119F1">
        <w:rPr>
          <w:rFonts w:ascii="Arial Nova Light" w:hAnsi="Arial Nova Light"/>
          <w:lang w:val="cy-GB"/>
        </w:rPr>
        <w:t>. Awgryma ymchwil ‘</w:t>
      </w:r>
      <w:proofErr w:type="spellStart"/>
      <w:r w:rsidRPr="00E119F1">
        <w:rPr>
          <w:rFonts w:ascii="Arial Nova Light" w:hAnsi="Arial Nova Light"/>
          <w:lang w:val="cy-GB"/>
        </w:rPr>
        <w:t>Visible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Learning</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for</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Teachers</w:t>
      </w:r>
      <w:proofErr w:type="spellEnd"/>
      <w:r w:rsidRPr="00E119F1">
        <w:rPr>
          <w:rFonts w:ascii="Arial Nova Light" w:hAnsi="Arial Nova Light"/>
          <w:lang w:val="cy-GB"/>
        </w:rPr>
        <w:t xml:space="preserve"> ‘ </w:t>
      </w:r>
      <w:proofErr w:type="spellStart"/>
      <w:r w:rsidRPr="00E119F1">
        <w:rPr>
          <w:rFonts w:ascii="Arial Nova Light" w:hAnsi="Arial Nova Light"/>
          <w:lang w:val="cy-GB"/>
        </w:rPr>
        <w:t>Hattie</w:t>
      </w:r>
      <w:proofErr w:type="spellEnd"/>
      <w:r w:rsidRPr="00E119F1">
        <w:rPr>
          <w:rFonts w:ascii="Arial Nova Light" w:hAnsi="Arial Nova Light"/>
          <w:lang w:val="cy-GB"/>
        </w:rPr>
        <w:t xml:space="preserve"> (2011) yn debyg i Wiliam bod hunan asesu ac asesu cyfoedion yn helpu dysgwyr ‘to </w:t>
      </w:r>
      <w:proofErr w:type="spellStart"/>
      <w:r w:rsidRPr="00E119F1">
        <w:rPr>
          <w:rFonts w:ascii="Arial Nova Light" w:hAnsi="Arial Nova Light"/>
          <w:lang w:val="cy-GB"/>
        </w:rPr>
        <w:t>understand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what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excellence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looks</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like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how</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they</w:t>
      </w:r>
      <w:proofErr w:type="spellEnd"/>
      <w:r w:rsidRPr="00E119F1">
        <w:rPr>
          <w:rFonts w:ascii="Arial Nova Light" w:hAnsi="Arial Nova Light"/>
          <w:lang w:val="cy-GB"/>
        </w:rPr>
        <w:t xml:space="preserve"> can </w:t>
      </w:r>
      <w:proofErr w:type="spellStart"/>
      <w:r w:rsidRPr="00E119F1">
        <w:rPr>
          <w:rFonts w:ascii="Arial Nova Light" w:hAnsi="Arial Nova Light"/>
          <w:lang w:val="cy-GB"/>
        </w:rPr>
        <w:t>develop</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their</w:t>
      </w:r>
      <w:proofErr w:type="spellEnd"/>
      <w:r w:rsidR="00183D6E">
        <w:rPr>
          <w:rFonts w:ascii="Arial Nova Light" w:hAnsi="Arial Nova Light"/>
          <w:lang w:val="cy-GB"/>
        </w:rPr>
        <w:t xml:space="preserve"> </w:t>
      </w:r>
      <w:proofErr w:type="spellStart"/>
      <w:r w:rsidRPr="00E119F1">
        <w:rPr>
          <w:rFonts w:ascii="Arial Nova Light" w:hAnsi="Arial Nova Light"/>
          <w:lang w:val="cy-GB"/>
        </w:rPr>
        <w:t>own</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work</w:t>
      </w:r>
      <w:proofErr w:type="spellEnd"/>
      <w:r w:rsidRPr="00E119F1">
        <w:rPr>
          <w:rFonts w:ascii="Arial Nova Light" w:hAnsi="Arial Nova Light"/>
          <w:lang w:val="cy-GB"/>
        </w:rPr>
        <w:t xml:space="preserve"> to </w:t>
      </w:r>
      <w:proofErr w:type="spellStart"/>
      <w:r w:rsidRPr="00E119F1">
        <w:rPr>
          <w:rFonts w:ascii="Arial Nova Light" w:hAnsi="Arial Nova Light"/>
          <w:lang w:val="cy-GB"/>
        </w:rPr>
        <w:t>reach</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that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level</w:t>
      </w:r>
      <w:proofErr w:type="spellEnd"/>
      <w:r w:rsidRPr="00E119F1">
        <w:rPr>
          <w:rFonts w:ascii="Arial Nova Light" w:hAnsi="Arial Nova Light"/>
          <w:lang w:val="cy-GB"/>
        </w:rPr>
        <w:t>’ (Estyn, 2018). Yn ychwanegol i ddatblygiad ansawdd eu gwaith, mae asesu cyfoedion ac hunan asesu yn datblygu ‘</w:t>
      </w:r>
      <w:proofErr w:type="spellStart"/>
      <w:r w:rsidRPr="00E119F1">
        <w:rPr>
          <w:rFonts w:ascii="Arial Nova Light" w:hAnsi="Arial Nova Light"/>
          <w:lang w:val="cy-GB"/>
        </w:rPr>
        <w:t>better</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diplomacy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oracy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skills</w:t>
      </w:r>
      <w:proofErr w:type="spellEnd"/>
      <w:r w:rsidRPr="00E119F1">
        <w:rPr>
          <w:rFonts w:ascii="Arial Nova Light" w:hAnsi="Arial Nova Light"/>
          <w:lang w:val="cy-GB"/>
        </w:rPr>
        <w:t xml:space="preserve">’ (Estyn, 2018). Er yr holl manteision sydd yn ymddangos gyda hunan asesu ac asesu cyfoedion mae yna hefyd nifer o anfanteision sydd yn effeithio ar effeithiolrwydd yr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Un o’r </w:t>
      </w:r>
      <w:r w:rsidR="00183D6E">
        <w:rPr>
          <w:rFonts w:ascii="Arial Nova Light" w:hAnsi="Arial Nova Light"/>
          <w:lang w:val="cy-GB"/>
        </w:rPr>
        <w:t>an</w:t>
      </w:r>
      <w:r w:rsidRPr="00E119F1">
        <w:rPr>
          <w:rFonts w:ascii="Arial Nova Light" w:hAnsi="Arial Nova Light"/>
          <w:lang w:val="cy-GB"/>
        </w:rPr>
        <w:t xml:space="preserve">fanteision hyn yw’r posibilrwydd bod dysgwyr yn gallu bod yn annibynadwy wrth asesu gwaith eu hun a’u cyd-ddisgyblion ac felly mae’n bosib ni fydd y dysgwyr wir yn datblygu safon eu dysgu a’u gwaith. Yn ychwanegol i hyn, fel nodwyd </w:t>
      </w:r>
      <w:proofErr w:type="spellStart"/>
      <w:r w:rsidRPr="00E119F1">
        <w:rPr>
          <w:rFonts w:ascii="Arial Nova Light" w:hAnsi="Arial Nova Light"/>
          <w:lang w:val="cy-GB"/>
        </w:rPr>
        <w:t>Topping</w:t>
      </w:r>
      <w:proofErr w:type="spellEnd"/>
      <w:r w:rsidRPr="00E119F1">
        <w:rPr>
          <w:rFonts w:ascii="Arial Nova Light" w:hAnsi="Arial Nova Light"/>
          <w:lang w:val="cy-GB"/>
        </w:rPr>
        <w:t xml:space="preserve"> (2017) gall asesu cyfoedion achosi </w:t>
      </w:r>
      <w:proofErr w:type="spellStart"/>
      <w:r w:rsidRPr="00E119F1">
        <w:rPr>
          <w:rFonts w:ascii="Arial Nova Light" w:hAnsi="Arial Nova Light"/>
          <w:lang w:val="cy-GB"/>
        </w:rPr>
        <w:t>gorbryder</w:t>
      </w:r>
      <w:proofErr w:type="spellEnd"/>
      <w:r w:rsidRPr="00E119F1">
        <w:rPr>
          <w:rFonts w:ascii="Arial Nova Light" w:hAnsi="Arial Nova Light"/>
          <w:lang w:val="cy-GB"/>
        </w:rPr>
        <w:t xml:space="preserve"> a nerfusrwydd os mae dysgwyr yn teimlo’n anghyfforddus wrth i’w cyd-ddisgyblion edrych dros eu gwaith ac awgrymu unrhyw gwelliannau sydd yn cyd-fynd a’r </w:t>
      </w:r>
      <w:proofErr w:type="spellStart"/>
      <w:r w:rsidRPr="00E119F1">
        <w:rPr>
          <w:rFonts w:ascii="Arial Nova Light" w:hAnsi="Arial Nova Light"/>
          <w:lang w:val="cy-GB"/>
        </w:rPr>
        <w:t>MPLl</w:t>
      </w:r>
      <w:proofErr w:type="spellEnd"/>
      <w:r w:rsidRPr="00E119F1">
        <w:rPr>
          <w:rFonts w:ascii="Arial Nova Light" w:hAnsi="Arial Nova Light"/>
          <w:lang w:val="cy-GB"/>
        </w:rPr>
        <w:t xml:space="preserve"> ac felly gall droi yn strategaeth negyddol o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Er hyn cred nifer o ysgolion ac athrawon bod y modd yma o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yn effeithiol iawn yn eu dosbarthiadau gan eu bod nhw’n gallu datblygu annibyniaeth eu dysgwyr. ‘Mewn ychydig o achosion, mae disgyblion yn datblygu medrau cryf o ran dysgu’n annibynnol, a </w:t>
      </w:r>
      <w:proofErr w:type="spellStart"/>
      <w:r w:rsidRPr="00E119F1">
        <w:rPr>
          <w:rFonts w:ascii="Arial Nova Light" w:hAnsi="Arial Nova Light"/>
          <w:lang w:val="cy-GB"/>
        </w:rPr>
        <w:t>gallant</w:t>
      </w:r>
      <w:proofErr w:type="spellEnd"/>
      <w:r w:rsidRPr="00E119F1">
        <w:rPr>
          <w:rFonts w:ascii="Arial Nova Light" w:hAnsi="Arial Nova Light"/>
          <w:lang w:val="cy-GB"/>
        </w:rPr>
        <w:t xml:space="preserve"> ddewis o blith ystod wahaniaethol o feini prawf llwyddiant ar lefel sy’n briodol heriol’ (Estyn, 2020). Awgryma hyn felly, trwy hunan asesu mae dysgwyr yn datblygu y gallu i adnabod lefel gallu eu hun er mwyn cwblhau gwaith i’r safon orau gallent. Yn ychwanegol, fel nodwyd yn flaenorol mae hefyd yn rhoi’r cyfle i dysgwyr gwneud gwelliannau yn eu gwaith eu hun os ydynt wedi asesu gwaith eu cyd ddisgyblion ac adnabod unrhyw gwelliannau neu os oes </w:t>
      </w:r>
      <w:proofErr w:type="spellStart"/>
      <w:r w:rsidRPr="00E119F1">
        <w:rPr>
          <w:rFonts w:ascii="Arial Nova Light" w:hAnsi="Arial Nova Light"/>
          <w:lang w:val="cy-GB"/>
        </w:rPr>
        <w:t>unrhwybeth</w:t>
      </w:r>
      <w:proofErr w:type="spellEnd"/>
      <w:r w:rsidRPr="00E119F1">
        <w:rPr>
          <w:rFonts w:ascii="Arial Nova Light" w:hAnsi="Arial Nova Light"/>
          <w:lang w:val="cy-GB"/>
        </w:rPr>
        <w:t xml:space="preserve"> sydd ar goll. Damcaniaethwr sydd yn cefnogi yr hyn mae ysgolion yn dweud am hunan asesu ac asesu cyfoedion yw </w:t>
      </w:r>
      <w:proofErr w:type="spellStart"/>
      <w:r w:rsidRPr="00E119F1">
        <w:rPr>
          <w:rFonts w:ascii="Arial Nova Light" w:hAnsi="Arial Nova Light"/>
          <w:lang w:val="cy-GB"/>
        </w:rPr>
        <w:t>Dewey</w:t>
      </w:r>
      <w:proofErr w:type="spellEnd"/>
      <w:r w:rsidRPr="00E119F1">
        <w:rPr>
          <w:rFonts w:ascii="Arial Nova Light" w:hAnsi="Arial Nova Light"/>
          <w:lang w:val="cy-GB"/>
        </w:rPr>
        <w:t xml:space="preserve">. Nodwyd ar y wefan ‘journals.sagehub.com’ (2022) bod </w:t>
      </w:r>
      <w:proofErr w:type="spellStart"/>
      <w:r w:rsidRPr="00E119F1">
        <w:rPr>
          <w:rFonts w:ascii="Arial Nova Light" w:hAnsi="Arial Nova Light"/>
          <w:lang w:val="cy-GB"/>
        </w:rPr>
        <w:t>Dewey</w:t>
      </w:r>
      <w:proofErr w:type="spellEnd"/>
      <w:r w:rsidRPr="00E119F1">
        <w:rPr>
          <w:rFonts w:ascii="Arial Nova Light" w:hAnsi="Arial Nova Light"/>
          <w:lang w:val="cy-GB"/>
        </w:rPr>
        <w:t xml:space="preserve"> yn credu bod hunan asesu ac asesu cyfoedion ‘</w:t>
      </w:r>
      <w:proofErr w:type="spellStart"/>
      <w:r w:rsidRPr="00E119F1">
        <w:rPr>
          <w:rFonts w:ascii="Arial Nova Light" w:hAnsi="Arial Nova Light"/>
          <w:lang w:val="cy-GB"/>
        </w:rPr>
        <w:t>facilitates</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deeper</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understanding</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but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also</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personal</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growth</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increased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capacity</w:t>
      </w:r>
      <w:proofErr w:type="spellEnd"/>
      <w:r w:rsidRPr="00E119F1">
        <w:rPr>
          <w:rFonts w:ascii="Arial Nova Light" w:hAnsi="Arial Nova Light"/>
          <w:lang w:val="cy-GB"/>
        </w:rPr>
        <w:t xml:space="preserve"> to act </w:t>
      </w:r>
      <w:proofErr w:type="spellStart"/>
      <w:r w:rsidRPr="00E119F1">
        <w:rPr>
          <w:rFonts w:ascii="Arial Nova Light" w:hAnsi="Arial Nova Light"/>
          <w:lang w:val="cy-GB"/>
        </w:rPr>
        <w:t>in</w:t>
      </w:r>
      <w:proofErr w:type="spellEnd"/>
      <w:r w:rsidRPr="00E119F1">
        <w:rPr>
          <w:rFonts w:ascii="Arial Nova Light" w:hAnsi="Arial Nova Light"/>
          <w:lang w:val="cy-GB"/>
        </w:rPr>
        <w:t xml:space="preserve"> the </w:t>
      </w:r>
      <w:proofErr w:type="spellStart"/>
      <w:r w:rsidRPr="00E119F1">
        <w:rPr>
          <w:rFonts w:ascii="Arial Nova Light" w:hAnsi="Arial Nova Light"/>
          <w:lang w:val="cy-GB"/>
        </w:rPr>
        <w:t>world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contribute</w:t>
      </w:r>
      <w:proofErr w:type="spellEnd"/>
      <w:r w:rsidRPr="00E119F1">
        <w:rPr>
          <w:rFonts w:ascii="Arial Nova Light" w:hAnsi="Arial Nova Light"/>
          <w:lang w:val="cy-GB"/>
        </w:rPr>
        <w:t xml:space="preserve"> to </w:t>
      </w:r>
      <w:proofErr w:type="spellStart"/>
      <w:r w:rsidRPr="00E119F1">
        <w:rPr>
          <w:rFonts w:ascii="Arial Nova Light" w:hAnsi="Arial Nova Light"/>
          <w:lang w:val="cy-GB"/>
        </w:rPr>
        <w:t>collective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emancipation</w:t>
      </w:r>
      <w:proofErr w:type="spellEnd"/>
      <w:r w:rsidRPr="00E119F1">
        <w:rPr>
          <w:rFonts w:ascii="Arial Nova Light" w:hAnsi="Arial Nova Light"/>
          <w:lang w:val="cy-GB"/>
        </w:rPr>
        <w:t xml:space="preserve">’. Awgryma hyn felly, bod y strategaethau </w:t>
      </w:r>
      <w:proofErr w:type="spellStart"/>
      <w:r w:rsidRPr="00E119F1">
        <w:rPr>
          <w:rFonts w:ascii="Arial Nova Light" w:hAnsi="Arial Nova Light"/>
          <w:lang w:val="cy-GB"/>
        </w:rPr>
        <w:t>AagD</w:t>
      </w:r>
      <w:proofErr w:type="spellEnd"/>
      <w:r w:rsidRPr="00E119F1">
        <w:rPr>
          <w:rFonts w:ascii="Arial Nova Light" w:hAnsi="Arial Nova Light"/>
          <w:lang w:val="cy-GB"/>
        </w:rPr>
        <w:t xml:space="preserve"> yma yn cael effaith ar agwedd dysgwyr yn y hir dymor a thu allan i’r ysgol nid dim ond yn y dosbarth gan eu bod nhw’n dysgu sut i adlewyrchu ar eu hun.</w:t>
      </w:r>
    </w:p>
    <w:p w14:paraId="26C4C9F8" w14:textId="77777777" w:rsidR="00E119F1" w:rsidRPr="00E119F1" w:rsidRDefault="00E119F1" w:rsidP="00E119F1">
      <w:pPr>
        <w:spacing w:line="360" w:lineRule="auto"/>
        <w:jc w:val="both"/>
        <w:rPr>
          <w:rFonts w:ascii="Arial Nova Light" w:hAnsi="Arial Nova Light"/>
          <w:u w:val="single"/>
          <w:lang w:val="cy-GB"/>
        </w:rPr>
      </w:pPr>
      <w:r w:rsidRPr="00E119F1">
        <w:rPr>
          <w:rFonts w:ascii="Arial Nova Light" w:hAnsi="Arial Nova Light"/>
          <w:u w:val="single"/>
          <w:lang w:val="cy-GB"/>
        </w:rPr>
        <w:t xml:space="preserve">Methodoleg </w:t>
      </w:r>
    </w:p>
    <w:p w14:paraId="6684FEE4" w14:textId="1A4D6B6A" w:rsidR="00E119F1" w:rsidRPr="00E119F1" w:rsidRDefault="00030E53" w:rsidP="00E119F1">
      <w:pPr>
        <w:spacing w:line="360" w:lineRule="auto"/>
        <w:jc w:val="both"/>
        <w:rPr>
          <w:rFonts w:ascii="Arial Nova Light" w:hAnsi="Arial Nova Light"/>
          <w:lang w:val="cy-GB"/>
        </w:rPr>
      </w:pPr>
      <w:r>
        <w:rPr>
          <w:rFonts w:ascii="Arial Nova Light" w:hAnsi="Arial Nova Light" w:cs="Arial Nova Light"/>
          <w:lang w:val="cy-GB"/>
        </w:rPr>
        <w:lastRenderedPageBreak/>
        <w:t xml:space="preserve">Fel nodwyd yn flaenorol, yr offer ymchwil defnyddiwyd ar gyfer yr aseiniad hwn oedd holiadur a chyfweliadau. Fe benderfynwyd, ar gyfer yr ymchwil yma, i gyfweld a dysgwyr blynyddoedd 3-6 gan mai dyma oedd y ffordd orau o gael gwybodaeth a gwir farn y dysgwyr, gweler atodiad A am enghreifftiau o gwestiynau. Pe byddwn yn defnyddio holiadur er mwyn casglu gwybodaeth wrth ddygwyr fe fyddai bosibilrwydd bod ymyrraeth wedi bod o ran yr athrawon, felly trwy gyfweld wyneb i wyneb roeddwn yn gallu casglu gwybodaeth a theilwra cwestiynau i gael gwybodaeth ddyfnach wrth y dysgwyr am </w:t>
      </w:r>
      <w:proofErr w:type="spellStart"/>
      <w:r>
        <w:rPr>
          <w:rFonts w:ascii="Arial Nova Light" w:hAnsi="Arial Nova Light" w:cs="Arial Nova Light"/>
          <w:lang w:val="cy-GB"/>
        </w:rPr>
        <w:t>AagD</w:t>
      </w:r>
      <w:proofErr w:type="spellEnd"/>
      <w:r>
        <w:rPr>
          <w:rFonts w:ascii="Arial Nova Light" w:hAnsi="Arial Nova Light" w:cs="Arial Nova Light"/>
          <w:lang w:val="cy-GB"/>
        </w:rPr>
        <w:t xml:space="preserve">. Yn ychwanegol i hyn, trwy gyfweld a dysgwyr rydym yn gallu gwella eu hymgysylltiad er mwyn gallu deall eu persbectif yn fwy. Yn amlwg, mae yna hefyd nifer o wahanol anfanteision sydd yn mynd law yn llaw gyda manteision cyfweld a dysgwyr er mwyn casglu gwybodaeth ar gyfer ymchwil. Un o’r anfanteision fwyaf o gyfweld a dysgwyr yw bod dysgwyr yn gallu gwastraffu amser trwy chwarae a siarad am bwnc sydd yn wahanol i </w:t>
      </w:r>
      <w:proofErr w:type="spellStart"/>
      <w:r>
        <w:rPr>
          <w:rFonts w:ascii="Arial Nova Light" w:hAnsi="Arial Nova Light" w:cs="Arial Nova Light"/>
          <w:lang w:val="cy-GB"/>
        </w:rPr>
        <w:t>AagD</w:t>
      </w:r>
      <w:proofErr w:type="spellEnd"/>
      <w:r>
        <w:rPr>
          <w:rFonts w:ascii="Arial Nova Light" w:hAnsi="Arial Nova Light" w:cs="Arial Nova Light"/>
          <w:lang w:val="cy-GB"/>
        </w:rPr>
        <w:t xml:space="preserve">. Yn ychwanegol, anfantais sydd yn codi ar gyfer pob offer ymchwil yw’r posibilrwydd o ddiffyg gwirionedd. Nid oes modd atal yr anfantais hon ac felly mae’n lleihau dilysrwydd a gwerth yr offer ymchwil o gyfweliadau. Damcaniaethwr a fyddai’n  cytuno a chefnogi’r defnydd o gyfweld dysgwyr er mwyn casglu gwybodaeth yw </w:t>
      </w:r>
      <w:proofErr w:type="spellStart"/>
      <w:r>
        <w:rPr>
          <w:rFonts w:ascii="Arial Nova Light" w:hAnsi="Arial Nova Light" w:cs="Arial Nova Light"/>
          <w:lang w:val="cy-GB"/>
        </w:rPr>
        <w:t>Piaget</w:t>
      </w:r>
      <w:proofErr w:type="spellEnd"/>
      <w:r>
        <w:rPr>
          <w:rFonts w:ascii="Arial Nova Light" w:hAnsi="Arial Nova Light" w:cs="Arial Nova Light"/>
          <w:lang w:val="cy-GB"/>
        </w:rPr>
        <w:t xml:space="preserve">. Fe ddefnyddiodd </w:t>
      </w:r>
      <w:proofErr w:type="spellStart"/>
      <w:r>
        <w:rPr>
          <w:rFonts w:ascii="Arial Nova Light" w:hAnsi="Arial Nova Light" w:cs="Arial Nova Light"/>
          <w:lang w:val="cy-GB"/>
        </w:rPr>
        <w:t>Piaget</w:t>
      </w:r>
      <w:proofErr w:type="spellEnd"/>
      <w:r>
        <w:rPr>
          <w:rFonts w:ascii="Arial Nova Light" w:hAnsi="Arial Nova Light" w:cs="Arial Nova Light"/>
          <w:lang w:val="cy-GB"/>
        </w:rPr>
        <w:t xml:space="preserve"> cyfweliadau er mwyn deall i lefel uwch sut mae dysgwyr yn meddwl wrth ddatblygu ei theori datblygiad gwybyddol. Yn ogystal, roedd ei ddull o ddefnyddio cwestiynau agored yn sicrhau ei fod yn gallu asesu dealltwriaeth dysgwyr er mwyn gallu casglu'r wybodaeth gorau posib ar gyfer ei ymchwil. Nodwyd yn y llyfr ‘Research </w:t>
      </w:r>
      <w:proofErr w:type="spellStart"/>
      <w:r>
        <w:rPr>
          <w:rFonts w:ascii="Arial Nova Light" w:hAnsi="Arial Nova Light" w:cs="Arial Nova Light"/>
          <w:lang w:val="cy-GB"/>
        </w:rPr>
        <w:t>Methods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in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Education</w:t>
      </w:r>
      <w:proofErr w:type="spellEnd"/>
      <w:r>
        <w:rPr>
          <w:rFonts w:ascii="Arial Nova Light" w:hAnsi="Arial Nova Light" w:cs="Arial Nova Light"/>
          <w:lang w:val="cy-GB"/>
        </w:rPr>
        <w:t xml:space="preserve">’, ‘The </w:t>
      </w:r>
      <w:proofErr w:type="spellStart"/>
      <w:r>
        <w:rPr>
          <w:rFonts w:ascii="Arial Nova Light" w:hAnsi="Arial Nova Light" w:cs="Arial Nova Light"/>
          <w:lang w:val="cy-GB"/>
        </w:rPr>
        <w:t>interview</w:t>
      </w:r>
      <w:proofErr w:type="spellEnd"/>
      <w:r>
        <w:rPr>
          <w:rFonts w:ascii="Arial Nova Light" w:hAnsi="Arial Nova Light" w:cs="Arial Nova Light"/>
          <w:lang w:val="cy-GB"/>
        </w:rPr>
        <w:t xml:space="preserve"> is a </w:t>
      </w:r>
      <w:proofErr w:type="spellStart"/>
      <w:r>
        <w:rPr>
          <w:rFonts w:ascii="Arial Nova Light" w:hAnsi="Arial Nova Light" w:cs="Arial Nova Light"/>
          <w:lang w:val="cy-GB"/>
        </w:rPr>
        <w:t>flexible</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tool</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for</w:t>
      </w:r>
      <w:proofErr w:type="spellEnd"/>
      <w:r>
        <w:rPr>
          <w:rFonts w:ascii="Arial Nova Light" w:hAnsi="Arial Nova Light" w:cs="Arial Nova Light"/>
          <w:lang w:val="cy-GB"/>
        </w:rPr>
        <w:t xml:space="preserve"> data </w:t>
      </w:r>
      <w:proofErr w:type="spellStart"/>
      <w:r>
        <w:rPr>
          <w:rFonts w:ascii="Arial Nova Light" w:hAnsi="Arial Nova Light" w:cs="Arial Nova Light"/>
          <w:lang w:val="cy-GB"/>
        </w:rPr>
        <w:t>collection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enabling</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multi</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sensory</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channels</w:t>
      </w:r>
      <w:proofErr w:type="spellEnd"/>
      <w:r>
        <w:rPr>
          <w:rFonts w:ascii="Arial Nova Light" w:hAnsi="Arial Nova Light" w:cs="Arial Nova Light"/>
          <w:lang w:val="cy-GB"/>
        </w:rPr>
        <w:t xml:space="preserve"> to be </w:t>
      </w:r>
      <w:proofErr w:type="spellStart"/>
      <w:r>
        <w:rPr>
          <w:rFonts w:ascii="Arial Nova Light" w:hAnsi="Arial Nova Light" w:cs="Arial Nova Light"/>
          <w:lang w:val="cy-GB"/>
        </w:rPr>
        <w:t>used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verbal</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non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verbal</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spoken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heard</w:t>
      </w:r>
      <w:proofErr w:type="spellEnd"/>
      <w:r>
        <w:rPr>
          <w:rFonts w:ascii="Arial Nova Light" w:hAnsi="Arial Nova Light" w:cs="Arial Nova Light"/>
          <w:lang w:val="cy-GB"/>
        </w:rPr>
        <w:t xml:space="preserve">.’ (2007, 6th </w:t>
      </w:r>
      <w:proofErr w:type="spellStart"/>
      <w:r>
        <w:rPr>
          <w:rFonts w:ascii="Arial Nova Light" w:hAnsi="Arial Nova Light" w:cs="Arial Nova Light"/>
          <w:lang w:val="cy-GB"/>
        </w:rPr>
        <w:t>ed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tud</w:t>
      </w:r>
      <w:proofErr w:type="spellEnd"/>
      <w:r>
        <w:rPr>
          <w:rFonts w:ascii="Arial Nova Light" w:hAnsi="Arial Nova Light" w:cs="Arial Nova Light"/>
          <w:lang w:val="cy-GB"/>
        </w:rPr>
        <w:t>. 349). Awgryma hyn felly bod defnyddio cyfweliadau yn ein galluogi ni fel ymchwilwyr yn gallu newid yr amgylchedd a’r cwestiynau er mwyn sicrhau bod dysgwyr yn teimlo’n gyffyrddus ac yn barod i rannu eu barn. Er bod cyfweliadau yn gallu bod yn ‘</w:t>
      </w:r>
      <w:proofErr w:type="spellStart"/>
      <w:r>
        <w:rPr>
          <w:rFonts w:ascii="Arial Nova Light" w:hAnsi="Arial Nova Light" w:cs="Arial Nova Light"/>
          <w:lang w:val="cy-GB"/>
        </w:rPr>
        <w:t>multi-sensory</w:t>
      </w:r>
      <w:proofErr w:type="spellEnd"/>
      <w:r>
        <w:rPr>
          <w:rFonts w:ascii="Arial Nova Light" w:hAnsi="Arial Nova Light" w:cs="Arial Nova Light"/>
          <w:lang w:val="cy-GB"/>
        </w:rPr>
        <w:t xml:space="preserve">’ nodwyd </w:t>
      </w:r>
      <w:proofErr w:type="spellStart"/>
      <w:r>
        <w:rPr>
          <w:rFonts w:ascii="Arial Nova Light" w:hAnsi="Arial Nova Light" w:cs="Arial Nova Light"/>
          <w:lang w:val="cy-GB"/>
        </w:rPr>
        <w:t>Denscombe</w:t>
      </w:r>
      <w:proofErr w:type="spellEnd"/>
      <w:r>
        <w:rPr>
          <w:rFonts w:ascii="Arial Nova Light" w:hAnsi="Arial Nova Light" w:cs="Arial Nova Light"/>
          <w:lang w:val="cy-GB"/>
        </w:rPr>
        <w:t xml:space="preserve"> (2014) bod angen bod yn ofalus wrth ddefnyddio cyfweliadau fel offeryn ymchwil gan fod angen caniatâd wrth y sefydliad yn ogystal â chaniatâd wrth yr unigolion. Mewn sefyllfa o gyfweld dysgwyr felly roedd angen caniatâd wrth yr ysgol er mwyn gallu gwneud. I ychwanegu at hyn, er mwyn dilyn canllawiau BERA (2024) mae angen cael cydsyniad wrth y dysgwyr er mwyn sicrhau eu bod nhw eisiau cymryd rhan yn yr ymchwiliad. Er mwyn gallu cael cydsyniad wrth y dysgwyr fe ddefnyddiwyd cardiau coch, oren a gwyrdd er mwyn arsylwi a deall pan nad ydynt eisiau ateb cwestiwn neu gymryd rhan yn yr ymchwil. Gofynnwyd </w:t>
      </w:r>
      <w:r>
        <w:rPr>
          <w:rFonts w:ascii="Arial Nova Light" w:hAnsi="Arial Nova Light" w:cs="Arial Nova Light"/>
          <w:lang w:val="cy-GB"/>
        </w:rPr>
        <w:lastRenderedPageBreak/>
        <w:t>yn gyson yn ystod y cyfweliad os oedd y dysgwyr yn hapus i fynd ymlaen i’r cwestiynau nesaf gan nodi yn gyson eu bod nhw’n gallu tynnu yn ôl o’r ymchwil a’r cyfweliad ar unrhyw bryd.</w:t>
      </w:r>
    </w:p>
    <w:p w14:paraId="17335BD4" w14:textId="415F610B" w:rsidR="00E119F1" w:rsidRPr="00E119F1" w:rsidRDefault="00030E53" w:rsidP="00E119F1">
      <w:pPr>
        <w:spacing w:line="360" w:lineRule="auto"/>
        <w:jc w:val="both"/>
        <w:rPr>
          <w:rFonts w:ascii="Arial Nova Light" w:hAnsi="Arial Nova Light"/>
          <w:lang w:val="cy-GB"/>
        </w:rPr>
      </w:pPr>
      <w:r>
        <w:rPr>
          <w:rFonts w:ascii="Arial Nova Light" w:hAnsi="Arial Nova Light" w:cs="Arial Nova Light"/>
          <w:lang w:val="cy-GB"/>
        </w:rPr>
        <w:t xml:space="preserve">Y dull arall a ddefnyddiwyd, fel nodwyd yn flaenorol, yw holiaduron (gweler atodiad B). Penderfynwyd danfon yr holiadur allan i holl staff blwyddyn 3-6 er mwyn casglu eu barn am hunan asesu ac asesu cyfoedion yn eu dosbarthiadau ac a yw’n effeithiol. Un o gryfderau fwyaf danfon holiaduron yw ei fod yn gwbl anhysbys ac felly yn cyd-fynd a chanllawiau BERA (2024). Yn ogystal, mae holiaduron yn gallu fod yn ddefnyddiol iawn gan fod gwahanol offer ar gael ar wefannau megis Microsoft </w:t>
      </w:r>
      <w:proofErr w:type="spellStart"/>
      <w:r>
        <w:rPr>
          <w:rFonts w:ascii="Arial Nova Light" w:hAnsi="Arial Nova Light" w:cs="Arial Nova Light"/>
          <w:lang w:val="cy-GB"/>
        </w:rPr>
        <w:t>forms</w:t>
      </w:r>
      <w:proofErr w:type="spellEnd"/>
      <w:r>
        <w:rPr>
          <w:rFonts w:ascii="Arial Nova Light" w:hAnsi="Arial Nova Light" w:cs="Arial Nova Light"/>
          <w:lang w:val="cy-GB"/>
        </w:rPr>
        <w:t xml:space="preserve"> sydd yn galluogi cyfranwyr i roi eu barn mewn modd tabl neu gyfraddiad yn ogystal ag yn ysgrifenedig. Er bod hyn yn gallu bod yn fantais mae hefyd yn anfantais gan nad oes ffordd i deilwra cwestiynau er mwyn cael fwy o fanylder a gwybodaeth wrth gyfranogwyr wrth iddynt ateb. I gysylltu â hyn, gall atebion y cyfranogwyr fod yn fyr ac yn amwys ac felly nid ydym yn cael y wybodaeth sydd angen er mwyn datblygu gwybodaeth ar bynciau penodol. Anfantais arall wrth ddefnyddio holiaduron yw nid yw’n bosib sicrhau bod pawb yn ateb yr holiadur ac felly nid ydym yn cael unrhyw wybodaeth. Yn ychwanegol, gall holiaduron cael ei ddefnyddio ar gyfer ymchwil ar raddfa fawr yn ogystal ag ar raddfa fach. Fel nodwyd yn llyfr </w:t>
      </w:r>
      <w:proofErr w:type="spellStart"/>
      <w:r>
        <w:rPr>
          <w:rFonts w:ascii="Arial Nova Light" w:hAnsi="Arial Nova Light" w:cs="Arial Nova Light"/>
          <w:lang w:val="cy-GB"/>
        </w:rPr>
        <w:t>Denscombe</w:t>
      </w:r>
      <w:proofErr w:type="spellEnd"/>
      <w:r>
        <w:rPr>
          <w:rFonts w:ascii="Arial Nova Light" w:hAnsi="Arial Nova Light" w:cs="Arial Nova Light"/>
          <w:lang w:val="cy-GB"/>
        </w:rPr>
        <w:t xml:space="preserve"> (2014) ‘The </w:t>
      </w:r>
      <w:proofErr w:type="spellStart"/>
      <w:r>
        <w:rPr>
          <w:rFonts w:ascii="Arial Nova Light" w:hAnsi="Arial Nova Light" w:cs="Arial Nova Light"/>
          <w:lang w:val="cy-GB"/>
        </w:rPr>
        <w:t>survey</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approach</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lends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itself</w:t>
      </w:r>
      <w:proofErr w:type="spellEnd"/>
      <w:r>
        <w:rPr>
          <w:rFonts w:ascii="Arial Nova Light" w:hAnsi="Arial Nova Light" w:cs="Arial Nova Light"/>
          <w:lang w:val="cy-GB"/>
        </w:rPr>
        <w:t xml:space="preserve"> to </w:t>
      </w:r>
      <w:proofErr w:type="spellStart"/>
      <w:r>
        <w:rPr>
          <w:rFonts w:ascii="Arial Nova Light" w:hAnsi="Arial Nova Light" w:cs="Arial Nova Light"/>
          <w:lang w:val="cy-GB"/>
        </w:rPr>
        <w:t>being</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used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with</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particular</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methods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such</w:t>
      </w:r>
      <w:proofErr w:type="spellEnd"/>
      <w:r>
        <w:rPr>
          <w:rFonts w:ascii="Arial Nova Light" w:hAnsi="Arial Nova Light" w:cs="Arial Nova Light"/>
          <w:lang w:val="cy-GB"/>
        </w:rPr>
        <w:t xml:space="preserve"> as the </w:t>
      </w:r>
      <w:proofErr w:type="spellStart"/>
      <w:r>
        <w:rPr>
          <w:rFonts w:ascii="Arial Nova Light" w:hAnsi="Arial Nova Light" w:cs="Arial Nova Light"/>
          <w:lang w:val="cy-GB"/>
        </w:rPr>
        <w:t>self-completion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questionnaire</w:t>
      </w:r>
      <w:proofErr w:type="spellEnd"/>
      <w:r>
        <w:rPr>
          <w:rFonts w:ascii="Arial Nova Light" w:hAnsi="Arial Nova Light" w:cs="Arial Nova Light"/>
          <w:lang w:val="cy-GB"/>
        </w:rPr>
        <w:t xml:space="preserve">, wich can </w:t>
      </w:r>
      <w:proofErr w:type="spellStart"/>
      <w:r>
        <w:rPr>
          <w:rFonts w:ascii="Arial Nova Light" w:hAnsi="Arial Nova Light" w:cs="Arial Nova Light"/>
          <w:lang w:val="cy-GB"/>
        </w:rPr>
        <w:t>generate</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large</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bolumes</w:t>
      </w:r>
      <w:proofErr w:type="spellEnd"/>
      <w:r>
        <w:rPr>
          <w:rFonts w:ascii="Arial Nova Light" w:hAnsi="Arial Nova Light" w:cs="Arial Nova Light"/>
          <w:lang w:val="cy-GB"/>
        </w:rPr>
        <w:t xml:space="preserve"> of </w:t>
      </w:r>
      <w:proofErr w:type="spellStart"/>
      <w:r>
        <w:rPr>
          <w:rFonts w:ascii="Arial Nova Light" w:hAnsi="Arial Nova Light" w:cs="Arial Nova Light"/>
          <w:lang w:val="cy-GB"/>
        </w:rPr>
        <w:t>quantitative</w:t>
      </w:r>
      <w:proofErr w:type="spellEnd"/>
      <w:r>
        <w:rPr>
          <w:rFonts w:ascii="Arial Nova Light" w:hAnsi="Arial Nova Light" w:cs="Arial Nova Light"/>
          <w:lang w:val="cy-GB"/>
        </w:rPr>
        <w:t xml:space="preserve"> data </w:t>
      </w:r>
      <w:proofErr w:type="spellStart"/>
      <w:r>
        <w:rPr>
          <w:rFonts w:ascii="Arial Nova Light" w:hAnsi="Arial Nova Light" w:cs="Arial Nova Light"/>
          <w:lang w:val="cy-GB"/>
        </w:rPr>
        <w:t>that</w:t>
      </w:r>
      <w:proofErr w:type="spellEnd"/>
      <w:r>
        <w:rPr>
          <w:rFonts w:ascii="Arial Nova Light" w:hAnsi="Arial Nova Light" w:cs="Arial Nova Light"/>
          <w:lang w:val="cy-GB"/>
        </w:rPr>
        <w:t xml:space="preserve"> can be </w:t>
      </w:r>
      <w:proofErr w:type="spellStart"/>
      <w:r>
        <w:rPr>
          <w:rFonts w:ascii="Arial Nova Light" w:hAnsi="Arial Nova Light" w:cs="Arial Nova Light"/>
          <w:lang w:val="cy-GB"/>
        </w:rPr>
        <w:t>subject</w:t>
      </w:r>
      <w:proofErr w:type="spellEnd"/>
      <w:r>
        <w:rPr>
          <w:rFonts w:ascii="Arial Nova Light" w:hAnsi="Arial Nova Light" w:cs="Arial Nova Light"/>
          <w:lang w:val="cy-GB"/>
        </w:rPr>
        <w:t xml:space="preserve"> to </w:t>
      </w:r>
      <w:proofErr w:type="spellStart"/>
      <w:r>
        <w:rPr>
          <w:rFonts w:ascii="Arial Nova Light" w:hAnsi="Arial Nova Light" w:cs="Arial Nova Light"/>
          <w:lang w:val="cy-GB"/>
        </w:rPr>
        <w:t>statistical</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analysis</w:t>
      </w:r>
      <w:proofErr w:type="spellEnd"/>
      <w:r>
        <w:rPr>
          <w:rFonts w:ascii="Arial Nova Light" w:hAnsi="Arial Nova Light" w:cs="Arial Nova Light"/>
          <w:lang w:val="cy-GB"/>
        </w:rPr>
        <w:t>’. Dangosa hyn bod holiaduron yn rhoi fwy o gyfleoedd i ymchwilio i mewn i bynciau trwy gasglu data ystadegol gan ddefnyddio’r dulliau amrywiol ar wefan gwahanol. Nodwyd hefyd pan mae’r gynulleidfa ar gyfer yr holiaduron sydd yn anodd ei gyrraedd gall ymchwilwyr fod dan anfantais gan nad ydynt o bosib yn casglu’r data cywir sydd angen er mwyn cwblhau’r ymchwil.</w:t>
      </w:r>
    </w:p>
    <w:p w14:paraId="2856962E" w14:textId="440B0A2B" w:rsidR="00E119F1" w:rsidRPr="00E119F1" w:rsidRDefault="00030E53" w:rsidP="00E119F1">
      <w:pPr>
        <w:spacing w:line="360" w:lineRule="auto"/>
        <w:jc w:val="both"/>
        <w:rPr>
          <w:rFonts w:ascii="Arial Nova Light" w:hAnsi="Arial Nova Light"/>
          <w:lang w:val="cy-GB"/>
        </w:rPr>
      </w:pPr>
      <w:r>
        <w:rPr>
          <w:rFonts w:ascii="Arial Nova Light" w:hAnsi="Arial Nova Light" w:cs="Arial Nova Light"/>
          <w:lang w:val="cy-GB"/>
        </w:rPr>
        <w:t xml:space="preserve">Yn dilyn y cyfweliad </w:t>
      </w:r>
      <w:proofErr w:type="spellStart"/>
      <w:r>
        <w:rPr>
          <w:rFonts w:ascii="Arial Nova Light" w:hAnsi="Arial Nova Light" w:cs="Arial Nova Light"/>
          <w:lang w:val="cy-GB"/>
        </w:rPr>
        <w:t>trawsgrifiwyd</w:t>
      </w:r>
      <w:proofErr w:type="spellEnd"/>
      <w:r>
        <w:rPr>
          <w:rFonts w:ascii="Arial Nova Light" w:hAnsi="Arial Nova Light" w:cs="Arial Nova Light"/>
          <w:lang w:val="cy-GB"/>
        </w:rPr>
        <w:t xml:space="preserve"> y canfyddiadau i mewn i ddogfen ychwanegol. Nodwyd yr hyn dywedodd y dysgwyr yn union fel y dywedwyd. Pe byddwn wedi cael ymatebion i’r holiadur byddaf wedi troi’r data ystadegol i mewn i raffiau a siartiau.</w:t>
      </w:r>
    </w:p>
    <w:p w14:paraId="1CCC251A" w14:textId="0FED4A46" w:rsidR="00E119F1" w:rsidRPr="00E119F1" w:rsidRDefault="00030E53" w:rsidP="00E119F1">
      <w:pPr>
        <w:spacing w:line="360" w:lineRule="auto"/>
        <w:jc w:val="both"/>
        <w:rPr>
          <w:rFonts w:ascii="Arial Nova Light" w:hAnsi="Arial Nova Light"/>
          <w:color w:val="FF0000"/>
          <w:lang w:val="cy-GB"/>
        </w:rPr>
      </w:pPr>
      <w:r>
        <w:rPr>
          <w:rFonts w:ascii="Arial Nova Light" w:hAnsi="Arial Nova Light" w:cs="Arial Nova Light"/>
          <w:lang w:val="cy-GB"/>
        </w:rPr>
        <w:t xml:space="preserve">Fel trafodwyd yn flaenorol ni all plant a phobl ifanc dan 18 rhoi caniatâd gan yn naturiol ni allant ddeall beth mae’r ymchwilydd yn gofyn iddynt gymryd rhan ynddo yn ogystal â’u gallu yn wybyddol ac ieithyddol i roi caniatâd (BERA Blog 2015), felly mae’n rhaid cael </w:t>
      </w:r>
      <w:r>
        <w:rPr>
          <w:rFonts w:ascii="Arial Nova Light" w:hAnsi="Arial Nova Light" w:cs="Arial Nova Light"/>
          <w:lang w:val="cy-GB"/>
        </w:rPr>
        <w:lastRenderedPageBreak/>
        <w:t>cydsyniad parhaus. Nodwyd hefyd yn y blog ‘</w:t>
      </w:r>
      <w:proofErr w:type="spellStart"/>
      <w:r>
        <w:rPr>
          <w:rFonts w:ascii="Arial Nova Light" w:hAnsi="Arial Nova Light" w:cs="Arial Nova Light"/>
          <w:lang w:val="cy-GB"/>
        </w:rPr>
        <w:t>Researching</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with</w:t>
      </w:r>
      <w:proofErr w:type="spellEnd"/>
      <w:r>
        <w:rPr>
          <w:rFonts w:ascii="Arial Nova Light" w:hAnsi="Arial Nova Light" w:cs="Arial Nova Light"/>
          <w:lang w:val="cy-GB"/>
        </w:rPr>
        <w:t xml:space="preserve"> Young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developmentally</w:t>
      </w:r>
      <w:proofErr w:type="spellEnd"/>
      <w:r>
        <w:rPr>
          <w:rFonts w:ascii="Arial Nova Light" w:hAnsi="Arial Nova Light" w:cs="Arial Nova Light"/>
          <w:lang w:val="cy-GB"/>
        </w:rPr>
        <w:t xml:space="preserve"> Young </w:t>
      </w:r>
      <w:proofErr w:type="spellStart"/>
      <w:r>
        <w:rPr>
          <w:rFonts w:ascii="Arial Nova Light" w:hAnsi="Arial Nova Light" w:cs="Arial Nova Light"/>
          <w:lang w:val="cy-GB"/>
        </w:rPr>
        <w:t>children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Ethical</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considerations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dilemmas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compomises</w:t>
      </w:r>
      <w:proofErr w:type="spellEnd"/>
      <w:r>
        <w:rPr>
          <w:rFonts w:ascii="Arial Nova Light" w:hAnsi="Arial Nova Light" w:cs="Arial Nova Light"/>
          <w:lang w:val="cy-GB"/>
        </w:rPr>
        <w:t xml:space="preserve">’ (2015) ‘The 1948 </w:t>
      </w:r>
      <w:proofErr w:type="spellStart"/>
      <w:r>
        <w:rPr>
          <w:rFonts w:ascii="Arial Nova Light" w:hAnsi="Arial Nova Light" w:cs="Arial Nova Light"/>
          <w:lang w:val="cy-GB"/>
        </w:rPr>
        <w:t>United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Nations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Convention</w:t>
      </w:r>
      <w:proofErr w:type="spellEnd"/>
      <w:r>
        <w:rPr>
          <w:rFonts w:ascii="Arial Nova Light" w:hAnsi="Arial Nova Light" w:cs="Arial Nova Light"/>
          <w:lang w:val="cy-GB"/>
        </w:rPr>
        <w:t xml:space="preserve"> of </w:t>
      </w:r>
      <w:proofErr w:type="spellStart"/>
      <w:r>
        <w:rPr>
          <w:rFonts w:ascii="Arial Nova Light" w:hAnsi="Arial Nova Light" w:cs="Arial Nova Light"/>
          <w:lang w:val="cy-GB"/>
        </w:rPr>
        <w:t>Human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Rights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the 1989 </w:t>
      </w:r>
      <w:proofErr w:type="spellStart"/>
      <w:r>
        <w:rPr>
          <w:rFonts w:ascii="Arial Nova Light" w:hAnsi="Arial Nova Light" w:cs="Arial Nova Light"/>
          <w:lang w:val="cy-GB"/>
        </w:rPr>
        <w:t>Convention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on</w:t>
      </w:r>
      <w:proofErr w:type="spellEnd"/>
      <w:r>
        <w:rPr>
          <w:rFonts w:ascii="Arial Nova Light" w:hAnsi="Arial Nova Light" w:cs="Arial Nova Light"/>
          <w:lang w:val="cy-GB"/>
        </w:rPr>
        <w:t xml:space="preserve"> the </w:t>
      </w:r>
      <w:proofErr w:type="spellStart"/>
      <w:r>
        <w:rPr>
          <w:rFonts w:ascii="Arial Nova Light" w:hAnsi="Arial Nova Light" w:cs="Arial Nova Light"/>
          <w:lang w:val="cy-GB"/>
        </w:rPr>
        <w:t>Rights</w:t>
      </w:r>
      <w:proofErr w:type="spellEnd"/>
      <w:r>
        <w:rPr>
          <w:rFonts w:ascii="Arial Nova Light" w:hAnsi="Arial Nova Light" w:cs="Arial Nova Light"/>
          <w:lang w:val="cy-GB"/>
        </w:rPr>
        <w:t xml:space="preserve"> of the </w:t>
      </w:r>
      <w:proofErr w:type="spellStart"/>
      <w:r>
        <w:rPr>
          <w:rFonts w:ascii="Arial Nova Light" w:hAnsi="Arial Nova Light" w:cs="Arial Nova Light"/>
          <w:lang w:val="cy-GB"/>
        </w:rPr>
        <w:t>Child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granted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rights</w:t>
      </w:r>
      <w:proofErr w:type="spellEnd"/>
      <w:r>
        <w:rPr>
          <w:rFonts w:ascii="Arial Nova Light" w:hAnsi="Arial Nova Light" w:cs="Arial Nova Light"/>
          <w:lang w:val="cy-GB"/>
        </w:rPr>
        <w:t xml:space="preserve"> to </w:t>
      </w:r>
      <w:proofErr w:type="spellStart"/>
      <w:r>
        <w:rPr>
          <w:rFonts w:ascii="Arial Nova Light" w:hAnsi="Arial Nova Light" w:cs="Arial Nova Light"/>
          <w:lang w:val="cy-GB"/>
        </w:rPr>
        <w:t>children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between</w:t>
      </w:r>
      <w:proofErr w:type="spellEnd"/>
      <w:r>
        <w:rPr>
          <w:rFonts w:ascii="Arial Nova Light" w:hAnsi="Arial Nova Light" w:cs="Arial Nova Light"/>
          <w:lang w:val="cy-GB"/>
        </w:rPr>
        <w:t xml:space="preserve"> the </w:t>
      </w:r>
      <w:proofErr w:type="spellStart"/>
      <w:r>
        <w:rPr>
          <w:rFonts w:ascii="Arial Nova Light" w:hAnsi="Arial Nova Light" w:cs="Arial Nova Light"/>
          <w:lang w:val="cy-GB"/>
        </w:rPr>
        <w:t>ages</w:t>
      </w:r>
      <w:proofErr w:type="spellEnd"/>
      <w:r>
        <w:rPr>
          <w:rFonts w:ascii="Arial Nova Light" w:hAnsi="Arial Nova Light" w:cs="Arial Nova Light"/>
          <w:lang w:val="cy-GB"/>
        </w:rPr>
        <w:t xml:space="preserve"> of </w:t>
      </w:r>
      <w:proofErr w:type="spellStart"/>
      <w:r>
        <w:rPr>
          <w:rFonts w:ascii="Arial Nova Light" w:hAnsi="Arial Nova Light" w:cs="Arial Nova Light"/>
          <w:lang w:val="cy-GB"/>
        </w:rPr>
        <w:t>birth</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w:t>
      </w:r>
      <w:proofErr w:type="spellEnd"/>
      <w:r>
        <w:rPr>
          <w:rFonts w:ascii="Arial Nova Light" w:hAnsi="Arial Nova Light" w:cs="Arial Nova Light"/>
          <w:lang w:val="cy-GB"/>
        </w:rPr>
        <w:t xml:space="preserve"> 18 to </w:t>
      </w:r>
      <w:proofErr w:type="spellStart"/>
      <w:r>
        <w:rPr>
          <w:rFonts w:ascii="Arial Nova Light" w:hAnsi="Arial Nova Light" w:cs="Arial Nova Light"/>
          <w:lang w:val="cy-GB"/>
        </w:rPr>
        <w:t>have</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their</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wishes</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known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listened</w:t>
      </w:r>
      <w:proofErr w:type="spellEnd"/>
      <w:r>
        <w:rPr>
          <w:rFonts w:ascii="Arial Nova Light" w:hAnsi="Arial Nova Light" w:cs="Arial Nova Light"/>
          <w:lang w:val="cy-GB"/>
        </w:rPr>
        <w:t xml:space="preserve"> to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respected</w:t>
      </w:r>
      <w:proofErr w:type="spellEnd"/>
      <w:r>
        <w:rPr>
          <w:rFonts w:ascii="Arial Nova Light" w:hAnsi="Arial Nova Light" w:cs="Arial Nova Light"/>
          <w:lang w:val="cy-GB"/>
        </w:rPr>
        <w:t xml:space="preserve">’. Dyma reswm arall dros y defnydd o gydsyniad parhaus wrth gyfweld a phlant. </w:t>
      </w:r>
      <w:r>
        <w:rPr>
          <w:rFonts w:ascii="Arial Nova Light" w:hAnsi="Arial Nova Light" w:cs="Arial Nova Light"/>
          <w:color w:val="FF0000"/>
          <w:lang w:val="cy-GB"/>
        </w:rPr>
        <w:t xml:space="preserve"> </w:t>
      </w:r>
      <w:r>
        <w:rPr>
          <w:rFonts w:ascii="Arial Nova Light" w:hAnsi="Arial Nova Light" w:cs="Arial Nova Light"/>
          <w:lang w:val="cy-GB"/>
        </w:rPr>
        <w:t xml:space="preserve">Yn ogystal, er mwyn sicrhau bod yr ymchwil yn un foesegol ac anhysbys dilynwyd canllawiau BERA (2024). Nodwyd ar ddechrau’r canllawiau ‘BERA is a </w:t>
      </w:r>
      <w:proofErr w:type="spellStart"/>
      <w:r>
        <w:rPr>
          <w:rFonts w:ascii="Arial Nova Light" w:hAnsi="Arial Nova Light" w:cs="Arial Nova Light"/>
          <w:lang w:val="cy-GB"/>
        </w:rPr>
        <w:t>membership</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association</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learned</w:t>
      </w:r>
      <w:proofErr w:type="spellEnd"/>
      <w:r>
        <w:rPr>
          <w:rFonts w:ascii="Arial Nova Light" w:hAnsi="Arial Nova Light" w:cs="Arial Nova Light"/>
          <w:lang w:val="cy-GB"/>
        </w:rPr>
        <w:t xml:space="preserve"> Society </w:t>
      </w:r>
      <w:proofErr w:type="spellStart"/>
      <w:r>
        <w:rPr>
          <w:rFonts w:ascii="Arial Nova Light" w:hAnsi="Arial Nova Light" w:cs="Arial Nova Light"/>
          <w:lang w:val="cy-GB"/>
        </w:rPr>
        <w:t>committed</w:t>
      </w:r>
      <w:proofErr w:type="spellEnd"/>
      <w:r>
        <w:rPr>
          <w:rFonts w:ascii="Arial Nova Light" w:hAnsi="Arial Nova Light" w:cs="Arial Nova Light"/>
          <w:lang w:val="cy-GB"/>
        </w:rPr>
        <w:t xml:space="preserve"> to </w:t>
      </w:r>
      <w:proofErr w:type="spellStart"/>
      <w:r>
        <w:rPr>
          <w:rFonts w:ascii="Arial Nova Light" w:hAnsi="Arial Nova Light" w:cs="Arial Nova Light"/>
          <w:lang w:val="cy-GB"/>
        </w:rPr>
        <w:t>advancing</w:t>
      </w:r>
      <w:proofErr w:type="spellEnd"/>
      <w:r>
        <w:rPr>
          <w:rFonts w:ascii="Arial Nova Light" w:hAnsi="Arial Nova Light" w:cs="Arial Nova Light"/>
          <w:lang w:val="cy-GB"/>
        </w:rPr>
        <w:t xml:space="preserve"> Research </w:t>
      </w:r>
      <w:proofErr w:type="spellStart"/>
      <w:r>
        <w:rPr>
          <w:rFonts w:ascii="Arial Nova Light" w:hAnsi="Arial Nova Light" w:cs="Arial Nova Light"/>
          <w:lang w:val="cy-GB"/>
        </w:rPr>
        <w:t>quality</w:t>
      </w:r>
      <w:proofErr w:type="spellEnd"/>
      <w:r>
        <w:rPr>
          <w:rFonts w:ascii="Arial Nova Light" w:hAnsi="Arial Nova Light" w:cs="Arial Nova Light"/>
          <w:lang w:val="cy-GB"/>
        </w:rPr>
        <w:t xml:space="preserve">, Building Research </w:t>
      </w:r>
      <w:proofErr w:type="spellStart"/>
      <w:r>
        <w:rPr>
          <w:rFonts w:ascii="Arial Nova Light" w:hAnsi="Arial Nova Light" w:cs="Arial Nova Light"/>
          <w:lang w:val="cy-GB"/>
        </w:rPr>
        <w:t>capacity</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and</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fostering</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reseach</w:t>
      </w:r>
      <w:proofErr w:type="spellEnd"/>
      <w:r>
        <w:rPr>
          <w:rFonts w:ascii="Arial Nova Light" w:hAnsi="Arial Nova Light" w:cs="Arial Nova Light"/>
          <w:lang w:val="cy-GB"/>
        </w:rPr>
        <w:t xml:space="preserve"> </w:t>
      </w:r>
      <w:proofErr w:type="spellStart"/>
      <w:r>
        <w:rPr>
          <w:rFonts w:ascii="Arial Nova Light" w:hAnsi="Arial Nova Light" w:cs="Arial Nova Light"/>
          <w:lang w:val="cy-GB"/>
        </w:rPr>
        <w:t>engagement</w:t>
      </w:r>
      <w:proofErr w:type="spellEnd"/>
      <w:r>
        <w:rPr>
          <w:rFonts w:ascii="Arial Nova Light" w:hAnsi="Arial Nova Light" w:cs="Arial Nova Light"/>
          <w:lang w:val="cy-GB"/>
        </w:rPr>
        <w:t xml:space="preserve">.’ (BERA, 2024). Felly i gyd-fynd a rhain sicrhawyd bod yr ysgol yn arwyddo ffurflen ganiatâd (gwelwyd atodiad Ch) er mwyn cael recordio, cyfweld a dosbarthu holiaduron. Er bod yr ysgol wedi rhoi caniatâd i gyfweld a dysgwyr sicrhawyd bod y dysgwyr yn rhoi cydsyniad parhaus trwy ddefnyddio cardiau coch, oren a gwyrdd i gadarnhau eu bod nhw’n hapus i gymryd rhan ac i ateb cwestiynau am </w:t>
      </w:r>
      <w:proofErr w:type="spellStart"/>
      <w:r>
        <w:rPr>
          <w:rFonts w:ascii="Arial Nova Light" w:hAnsi="Arial Nova Light" w:cs="Arial Nova Light"/>
          <w:lang w:val="cy-GB"/>
        </w:rPr>
        <w:t>AagD</w:t>
      </w:r>
      <w:proofErr w:type="spellEnd"/>
      <w:r>
        <w:rPr>
          <w:rFonts w:ascii="Arial Nova Light" w:hAnsi="Arial Nova Light" w:cs="Arial Nova Light"/>
          <w:lang w:val="cy-GB"/>
        </w:rPr>
        <w:t>, hunan asesu ac asesu cyfoedion.</w:t>
      </w:r>
    </w:p>
    <w:p w14:paraId="5EB8075F" w14:textId="77777777" w:rsidR="00E119F1" w:rsidRPr="00E119F1" w:rsidRDefault="00E119F1" w:rsidP="00E119F1">
      <w:pPr>
        <w:spacing w:line="360" w:lineRule="auto"/>
        <w:jc w:val="both"/>
        <w:rPr>
          <w:rFonts w:ascii="Arial Nova Light" w:hAnsi="Arial Nova Light"/>
          <w:u w:val="single"/>
          <w:lang w:val="cy-GB"/>
        </w:rPr>
      </w:pPr>
      <w:r w:rsidRPr="00E119F1">
        <w:rPr>
          <w:rFonts w:ascii="Arial Nova Light" w:hAnsi="Arial Nova Light"/>
          <w:u w:val="single"/>
          <w:lang w:val="cy-GB"/>
        </w:rPr>
        <w:t xml:space="preserve">Trafodaethau a chanlyniadau </w:t>
      </w:r>
    </w:p>
    <w:p w14:paraId="54FFB8CD" w14:textId="4E07361B" w:rsidR="00E119F1" w:rsidRPr="00E119F1" w:rsidRDefault="00030E53" w:rsidP="00E119F1">
      <w:pPr>
        <w:spacing w:line="360" w:lineRule="auto"/>
        <w:jc w:val="both"/>
        <w:rPr>
          <w:rFonts w:ascii="Arial Nova Light" w:hAnsi="Arial Nova Light"/>
          <w:lang w:val="cy-GB"/>
        </w:rPr>
      </w:pPr>
      <w:r>
        <w:rPr>
          <w:rFonts w:ascii="Arial Nova Light" w:hAnsi="Arial Nova Light" w:cs="Arial Nova Light"/>
          <w:lang w:val="cy-GB"/>
        </w:rPr>
        <w:t xml:space="preserve">Fel cafodd ei grybwyll yn gynharach, un o’r heriau mwyaf wrth ddosbarthu a defnyddio holiaduron fel offeryn ymchwil yw'r posibilrwydd na fydd y cyfranogwyr yn ateb yr holiadur. Yn anffodus, dyma a ddigwyddodd yn yr ymchwil yma. Felly, o ganlyniad i hyn nid oes unrhyw ddata ystadegol na barn athrawon ar gael er mwyn cefnogi nod yr ymchwil sef darganfod barn staff a dysgwyr am hunan asesu ac asesu cyfoedion. Er hyn, trwy gwblhau’r cyfweliad gyda’r dysgwyr casglwyd barn y dysgwyr gyda nifer yn nodi unrhyw fanteision ac anfanteision maen nhw’n dod ar draws wrth asesu eu hun a’u cyfoedion yn ystod gwersi. Gofynnwyd y cwestiwn ‘Beth yw eich barn chi am hunan asesu ac asesu cyfoedion?’ i’r dysgwyr a chafwyd atebion manwl yn nodi sut maen nhw’n teimlo am y defnydd o hunan asesu ac asesu cyfoedion a pham maen nhw’n credu hyn. Nodwyd disgybl 5 ‘Yn fy marn i rwy’n meddwl ei fod yn dda i fynd dros rhai ffrind neu un hunan achos ti’n gallu gweld os ti wedi deall ac mae’n gallu helpu ti deall e mwy am y tro nesaf’. Awgryma'r disgybl yma felly bod hunan asesu ac asesu cyfoedion yn eu helpu nhw i ddeall y gwaith yn fwy gan fod nhw’n edrych ar Feini Prawf Llwyddiant er mwyn edych ar waith ffrind ac felly yn gallu adnabod os mae unrhyw beth ar goll yn eu gwaith nhw. Roedd nifer </w:t>
      </w:r>
      <w:r>
        <w:rPr>
          <w:rFonts w:ascii="Arial Nova Light" w:hAnsi="Arial Nova Light" w:cs="Arial Nova Light"/>
          <w:lang w:val="cy-GB"/>
        </w:rPr>
        <w:lastRenderedPageBreak/>
        <w:t xml:space="preserve">o atebion y dysgwyr arall yn debyg fel gallwch weld yn atodiad C. Cwestiwn arall a ofynnwyd i’r dysgwyr yw ‘Sut ydych chi’n teimlo pan mae eich cyd-ddisgyblion yn edrych dros eich gwaith gyda Meini Prawf Llwyddiant a pham?’. Nid oedd un o’r dysgwyr yma yn teimlo yn anghyfforddus nac yn orbryderus wrth gael ffrind yn asesu eu gwaith. Dywedodd Disgybl 1 nid ydynt yn teimlo’n anghyffyrddus wrth wneud asesu cyfoedion gan eu bod nhw’n ymddiried yn eu ffrindiau i asesu eu gwaith yn gywir fel eu bod nhw’n gallu gwella eu gwaith. Mae nifer o’r hyn dywedodd y dysgwyr yn cyd-fynd gyda rhesymau ymchwilwyr a damcaniaethwyr dros gytuno a’r defnydd o hunan asesu ac asesu cyfoedion yn y dosbarthiadau. Er enghraifft, fel nodwyd </w:t>
      </w:r>
      <w:proofErr w:type="spellStart"/>
      <w:r>
        <w:rPr>
          <w:rFonts w:ascii="Arial Nova Light" w:hAnsi="Arial Nova Light" w:cs="Arial Nova Light"/>
          <w:lang w:val="cy-GB"/>
        </w:rPr>
        <w:t>Hattie</w:t>
      </w:r>
      <w:proofErr w:type="spellEnd"/>
      <w:r>
        <w:rPr>
          <w:rFonts w:ascii="Arial Nova Light" w:hAnsi="Arial Nova Light" w:cs="Arial Nova Light"/>
          <w:lang w:val="cy-GB"/>
        </w:rPr>
        <w:t xml:space="preserve"> (2011) mae hunan asesu ac asesu cyfoedion yn helpu dysgwyr i weld sut mae gwaith da yn edrych yn eu galluogi nhw i fynd yn ôl i’w gwaith eu hun a’u gwella, fel dywedodd nifer o’r dysgwyr a gafodd eu cyfweld. Un o’r cwestiynau olaf yn y cyfweliad oedd ‘Ydych chi’n credu eich bod chi a’ch cyd-ddisgyblion yn dweud y gwir pan i chi’n asesu eich gilydd a pham?’ sef un o wendidau a heriau posib defnyddio’r offeryn Asesu ar gyfer Dysgu yma gyda phlant ym mlwyddyn 3 i 6. Er bod pob un o’r dysgwyr wedi dweud nad ydynt yn dweud celwydd wrth hunan asesu ac asesu cyfoedion, nid oes modd cadarnhau eu bod nhw’n dweud y gwir yn ystod y cyfweliad. Profwyd hyn yn y cwestiwn diwethaf pan </w:t>
      </w:r>
      <w:proofErr w:type="spellStart"/>
      <w:r>
        <w:rPr>
          <w:rFonts w:ascii="Arial Nova Light" w:hAnsi="Arial Nova Light" w:cs="Arial Nova Light"/>
          <w:lang w:val="cy-GB"/>
        </w:rPr>
        <w:t>ddywedwyd</w:t>
      </w:r>
      <w:proofErr w:type="spellEnd"/>
      <w:r>
        <w:rPr>
          <w:rFonts w:ascii="Arial Nova Light" w:hAnsi="Arial Nova Light" w:cs="Arial Nova Light"/>
          <w:lang w:val="cy-GB"/>
        </w:rPr>
        <w:t xml:space="preserve"> disgybl 6 eu bod yn rhoi gwyrdd gwella i ffrind os ydyn nhw wedi ymladd dros amser cinio er eu bod wedi dweud nad yw’n dweud celwydd wrth hunan asesu ac asesu cyfoedion yn eu hateb i’r cwestiwn blaenorol.</w:t>
      </w:r>
    </w:p>
    <w:p w14:paraId="716182E3" w14:textId="77777777" w:rsidR="00E119F1" w:rsidRPr="00E119F1" w:rsidRDefault="00E119F1" w:rsidP="00E119F1">
      <w:pPr>
        <w:spacing w:line="360" w:lineRule="auto"/>
        <w:jc w:val="both"/>
        <w:rPr>
          <w:rFonts w:ascii="Arial Nova Light" w:hAnsi="Arial Nova Light"/>
          <w:u w:val="single"/>
          <w:lang w:val="cy-GB"/>
        </w:rPr>
      </w:pPr>
      <w:r w:rsidRPr="00E119F1">
        <w:rPr>
          <w:rFonts w:ascii="Arial Nova Light" w:hAnsi="Arial Nova Light"/>
          <w:u w:val="single"/>
          <w:lang w:val="cy-GB"/>
        </w:rPr>
        <w:t>Casgliadau ac argymhellion (250)</w:t>
      </w:r>
    </w:p>
    <w:p w14:paraId="44E72651" w14:textId="5A7E4450" w:rsidR="00E119F1" w:rsidRPr="00E119F1" w:rsidRDefault="00030E53" w:rsidP="00E119F1">
      <w:pPr>
        <w:spacing w:line="360" w:lineRule="auto"/>
        <w:jc w:val="both"/>
        <w:rPr>
          <w:rFonts w:ascii="Arial Nova Light" w:hAnsi="Arial Nova Light"/>
          <w:lang w:val="cy-GB"/>
        </w:rPr>
      </w:pPr>
      <w:r>
        <w:rPr>
          <w:rFonts w:ascii="Arial Nova Light" w:hAnsi="Arial Nova Light" w:cs="Arial Nova Light"/>
          <w:lang w:val="cy-GB"/>
        </w:rPr>
        <w:t xml:space="preserve">Felly i gasglu, cred damcaniaethwyr, ymchwilwyr a dysgwyr bod hunan asesu ac asesu cyfoedion yn fodd effeithiol iawn o Asesu ar gyfer Dysgu yn ystod gwersi gan fod yn rhoi cyfle i ddysgwyr profi eu dealltwriaeth o’r hyn maen nhw wedi dysgu gan edrych dros waith eu cyd ddisgyblion ac adnabod unrhyw welliannau yn ei gwaith nhw ac yn eu gwaith eu hun. I ategu at hyn, mae hefyd yn dysgu dysgwyr i gymryd cyngor o’u cyd ddisgyblion ac i fod yn ddiolchgar am y cyngor. Pe byddai’r athrawon wedi ateb yr holiadur credaf byddai’r atebion yn debyg iawn i’r hyn ddywedodd y dysgwyr gan fod hunan asesu ac asesu cyfoedion yn rhan o bolisi Asesu ar gyfer Dysgu'r ysgol ac felly mae’r ysgol gyfan yn ymwybodol o’r hyn sydd yn ddisgwyliedig ohonynt a pham mae’r athrawon dosbarth yn gofyn iddynt asesu ei gilydd. Credaf hefyd bod holiaduron a chyfweliadau yn offer </w:t>
      </w:r>
      <w:r>
        <w:rPr>
          <w:rFonts w:ascii="Arial Nova Light" w:hAnsi="Arial Nova Light" w:cs="Arial Nova Light"/>
          <w:lang w:val="cy-GB"/>
        </w:rPr>
        <w:lastRenderedPageBreak/>
        <w:t>ymchwil effeithiol iawn pan maen nhw wedi cael eu gweithredu yn gywir gan eu bod nhw’n rhoi data ystadegol yn ogystal ag atebion manwl ysgrifenedig sydd yn cefnogi'r pwnc mae ymchwilwyr yn ymchwilio i mewn i. Yn olaf, mae’r ymchwil yma wedi cael effaith syfrdanol ar fy nysgu proffesiynol gan fy mod wedi datblygu fy ngallu i greu holiadur, cynnal cyfweliad a chasglu data yn ogystal ag ymchwilio i mewn yn ddyfnach i Asesu ar gyfer Dysgu sydd yn cysylltu â’r safon o ddarllen ehangach a chanfyddiadau ymchwil. Yn ogystal â hyn, rwyf hefyd wedi datblygu’r safon o ddatblygu technegau newydd trwy ymchwilio i mewn i hunan asesu ac asesu cyfoedion a chasglu barn staff a dysgwyr.</w:t>
      </w:r>
    </w:p>
    <w:p w14:paraId="72B5C1F9" w14:textId="77777777" w:rsidR="00E119F1" w:rsidRPr="00E119F1" w:rsidRDefault="00E119F1" w:rsidP="00E119F1">
      <w:pPr>
        <w:spacing w:line="360" w:lineRule="auto"/>
        <w:jc w:val="both"/>
        <w:rPr>
          <w:rFonts w:ascii="Arial Nova Light" w:hAnsi="Arial Nova Light"/>
          <w:u w:val="single"/>
          <w:lang w:val="cy-GB"/>
        </w:rPr>
      </w:pPr>
      <w:r w:rsidRPr="00E119F1">
        <w:rPr>
          <w:rFonts w:ascii="Arial Nova Light" w:hAnsi="Arial Nova Light"/>
          <w:u w:val="single"/>
          <w:lang w:val="cy-GB"/>
        </w:rPr>
        <w:t>Rhestr gyfeirnodi</w:t>
      </w:r>
    </w:p>
    <w:p w14:paraId="41DF5169" w14:textId="77777777"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t>Arthur.J</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Grainger</w:t>
      </w:r>
      <w:proofErr w:type="spellEnd"/>
      <w:r w:rsidRPr="00E119F1">
        <w:rPr>
          <w:rFonts w:ascii="Arial Nova Light" w:hAnsi="Arial Nova Light"/>
          <w:lang w:val="cy-GB"/>
        </w:rPr>
        <w:t xml:space="preserve">. T, </w:t>
      </w:r>
      <w:proofErr w:type="spellStart"/>
      <w:r w:rsidRPr="00E119F1">
        <w:rPr>
          <w:rFonts w:ascii="Arial Nova Light" w:hAnsi="Arial Nova Light"/>
          <w:lang w:val="cy-GB"/>
        </w:rPr>
        <w:t>Wray</w:t>
      </w:r>
      <w:proofErr w:type="spellEnd"/>
      <w:r w:rsidRPr="00E119F1">
        <w:rPr>
          <w:rFonts w:ascii="Arial Nova Light" w:hAnsi="Arial Nova Light"/>
          <w:lang w:val="cy-GB"/>
        </w:rPr>
        <w:t xml:space="preserve">. D (2008) </w:t>
      </w:r>
      <w:proofErr w:type="spellStart"/>
      <w:r w:rsidRPr="00E119F1">
        <w:rPr>
          <w:rFonts w:ascii="Arial Nova Light" w:hAnsi="Arial Nova Light"/>
          <w:lang w:val="cy-GB"/>
        </w:rPr>
        <w:t>Learning</w:t>
      </w:r>
      <w:proofErr w:type="spellEnd"/>
      <w:r w:rsidRPr="00E119F1">
        <w:rPr>
          <w:rFonts w:ascii="Arial Nova Light" w:hAnsi="Arial Nova Light"/>
          <w:lang w:val="cy-GB"/>
        </w:rPr>
        <w:t xml:space="preserve"> to </w:t>
      </w:r>
      <w:proofErr w:type="spellStart"/>
      <w:r w:rsidRPr="00E119F1">
        <w:rPr>
          <w:rFonts w:ascii="Arial Nova Light" w:hAnsi="Arial Nova Light"/>
          <w:lang w:val="cy-GB"/>
        </w:rPr>
        <w:t>Teach</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in</w:t>
      </w:r>
      <w:proofErr w:type="spellEnd"/>
      <w:r w:rsidRPr="00E119F1">
        <w:rPr>
          <w:rFonts w:ascii="Arial Nova Light" w:hAnsi="Arial Nova Light"/>
          <w:lang w:val="cy-GB"/>
        </w:rPr>
        <w:t xml:space="preserve"> the </w:t>
      </w:r>
      <w:proofErr w:type="spellStart"/>
      <w:r w:rsidRPr="00E119F1">
        <w:rPr>
          <w:rFonts w:ascii="Arial Nova Light" w:hAnsi="Arial Nova Light"/>
          <w:lang w:val="cy-GB"/>
        </w:rPr>
        <w:t>Primary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School</w:t>
      </w:r>
      <w:proofErr w:type="spellEnd"/>
      <w:r w:rsidRPr="00E119F1">
        <w:rPr>
          <w:rFonts w:ascii="Arial Nova Light" w:hAnsi="Arial Nova Light"/>
          <w:lang w:val="cy-GB"/>
        </w:rPr>
        <w:t>. 4</w:t>
      </w:r>
      <w:r w:rsidRPr="00E119F1">
        <w:rPr>
          <w:rFonts w:ascii="Arial Nova Light" w:hAnsi="Arial Nova Light"/>
          <w:vertAlign w:val="superscript"/>
          <w:lang w:val="cy-GB"/>
        </w:rPr>
        <w:t>th</w:t>
      </w:r>
      <w:r w:rsidRPr="00E119F1">
        <w:rPr>
          <w:rFonts w:ascii="Arial Nova Light" w:hAnsi="Arial Nova Light"/>
          <w:lang w:val="cy-GB"/>
        </w:rPr>
        <w:t xml:space="preserve"> </w:t>
      </w:r>
      <w:proofErr w:type="spellStart"/>
      <w:r w:rsidRPr="00E119F1">
        <w:rPr>
          <w:rFonts w:ascii="Arial Nova Light" w:hAnsi="Arial Nova Light"/>
          <w:lang w:val="cy-GB"/>
        </w:rPr>
        <w:t>ed</w:t>
      </w:r>
      <w:proofErr w:type="spellEnd"/>
      <w:r w:rsidRPr="00E119F1">
        <w:rPr>
          <w:rFonts w:ascii="Arial Nova Light" w:hAnsi="Arial Nova Light"/>
          <w:lang w:val="cy-GB"/>
        </w:rPr>
        <w:t>. Routledge</w:t>
      </w:r>
    </w:p>
    <w:p w14:paraId="2F430EF9" w14:textId="6A69BC8D"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t>Blackburn</w:t>
      </w:r>
      <w:proofErr w:type="spellEnd"/>
      <w:r w:rsidRPr="00E119F1">
        <w:rPr>
          <w:rFonts w:ascii="Arial Nova Light" w:hAnsi="Arial Nova Light"/>
          <w:lang w:val="cy-GB"/>
        </w:rPr>
        <w:t>, C. (2015) '</w:t>
      </w:r>
      <w:proofErr w:type="spellStart"/>
      <w:r w:rsidRPr="00E119F1">
        <w:rPr>
          <w:rFonts w:ascii="Arial Nova Light" w:hAnsi="Arial Nova Light"/>
          <w:lang w:val="cy-GB"/>
        </w:rPr>
        <w:t>Researching</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with</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young</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developmentally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young</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children</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Ethical</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considerations</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dilemmas</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compromises</w:t>
      </w:r>
      <w:proofErr w:type="spellEnd"/>
      <w:r w:rsidRPr="00E119F1">
        <w:rPr>
          <w:rFonts w:ascii="Arial Nova Light" w:hAnsi="Arial Nova Light"/>
          <w:lang w:val="cy-GB"/>
        </w:rPr>
        <w:t xml:space="preserve">', </w:t>
      </w:r>
      <w:r w:rsidRPr="00E119F1">
        <w:rPr>
          <w:rFonts w:ascii="Arial Nova Light" w:hAnsi="Arial Nova Light"/>
          <w:i/>
          <w:iCs/>
          <w:lang w:val="cy-GB"/>
        </w:rPr>
        <w:t>BERA Blog</w:t>
      </w:r>
      <w:r w:rsidRPr="00E119F1">
        <w:rPr>
          <w:rFonts w:ascii="Arial Nova Light" w:hAnsi="Arial Nova Light"/>
          <w:lang w:val="cy-GB"/>
        </w:rPr>
        <w:t xml:space="preserve">, 22 </w:t>
      </w:r>
      <w:proofErr w:type="spellStart"/>
      <w:r w:rsidRPr="00E119F1">
        <w:rPr>
          <w:rFonts w:ascii="Arial Nova Light" w:hAnsi="Arial Nova Light"/>
          <w:lang w:val="cy-GB"/>
        </w:rPr>
        <w:t>June</w:t>
      </w:r>
      <w:proofErr w:type="spellEnd"/>
      <w:r w:rsidRPr="00E119F1">
        <w:rPr>
          <w:rFonts w:ascii="Arial Nova Light" w:hAnsi="Arial Nova Light"/>
          <w:lang w:val="cy-GB"/>
        </w:rPr>
        <w:t>. A</w:t>
      </w:r>
      <w:r w:rsidR="005537F8">
        <w:rPr>
          <w:rFonts w:ascii="Arial Nova Light" w:hAnsi="Arial Nova Light"/>
          <w:lang w:val="cy-GB"/>
        </w:rPr>
        <w:t>r gael ar</w:t>
      </w:r>
      <w:r w:rsidRPr="00E119F1">
        <w:rPr>
          <w:rFonts w:ascii="Arial Nova Light" w:hAnsi="Arial Nova Light"/>
          <w:lang w:val="cy-GB"/>
        </w:rPr>
        <w:t xml:space="preserve">: </w:t>
      </w:r>
      <w:hyperlink r:id="rId6" w:tgtFrame="_new" w:history="1">
        <w:r w:rsidRPr="00E119F1">
          <w:rPr>
            <w:rStyle w:val="Hyperlink"/>
            <w:rFonts w:ascii="Arial Nova Light" w:hAnsi="Arial Nova Light"/>
            <w:lang w:val="cy-GB"/>
          </w:rPr>
          <w:t>https://www.bera.ac.uk/blog/researching-with-young-and-developmentally-young-children-ethical-considerations-dilemmas-and-compromises</w:t>
        </w:r>
      </w:hyperlink>
      <w:r w:rsidRPr="00E119F1">
        <w:rPr>
          <w:rFonts w:ascii="Arial Nova Light" w:hAnsi="Arial Nova Light"/>
          <w:lang w:val="cy-GB"/>
        </w:rPr>
        <w:t xml:space="preserve"> (</w:t>
      </w:r>
      <w:r w:rsidR="003341EF">
        <w:rPr>
          <w:rFonts w:ascii="Arial Nova Light" w:hAnsi="Arial Nova Light"/>
          <w:lang w:val="cy-GB"/>
        </w:rPr>
        <w:t>Cyrchwyd</w:t>
      </w:r>
      <w:r w:rsidRPr="00E119F1">
        <w:rPr>
          <w:rFonts w:ascii="Arial Nova Light" w:hAnsi="Arial Nova Light"/>
          <w:lang w:val="cy-GB"/>
        </w:rPr>
        <w:t>: 28 March 2025)</w:t>
      </w:r>
    </w:p>
    <w:p w14:paraId="3AA23A87" w14:textId="5874C8DD" w:rsidR="00E119F1" w:rsidRPr="00E119F1" w:rsidRDefault="00E119F1" w:rsidP="00E119F1">
      <w:pPr>
        <w:pStyle w:val="ListParagraph"/>
        <w:numPr>
          <w:ilvl w:val="0"/>
          <w:numId w:val="4"/>
        </w:numPr>
        <w:spacing w:line="360" w:lineRule="auto"/>
        <w:jc w:val="both"/>
        <w:rPr>
          <w:rFonts w:ascii="Arial Nova Light" w:hAnsi="Arial Nova Light"/>
          <w:lang w:val="cy-GB"/>
        </w:rPr>
      </w:pPr>
      <w:r w:rsidRPr="00E119F1">
        <w:rPr>
          <w:rFonts w:ascii="Arial Nova Light" w:hAnsi="Arial Nova Light"/>
          <w:lang w:val="cy-GB"/>
        </w:rPr>
        <w:t xml:space="preserve">British </w:t>
      </w:r>
      <w:proofErr w:type="spellStart"/>
      <w:r w:rsidRPr="00E119F1">
        <w:rPr>
          <w:rFonts w:ascii="Arial Nova Light" w:hAnsi="Arial Nova Light"/>
          <w:lang w:val="cy-GB"/>
        </w:rPr>
        <w:t>Educational</w:t>
      </w:r>
      <w:proofErr w:type="spellEnd"/>
      <w:r w:rsidRPr="00E119F1">
        <w:rPr>
          <w:rFonts w:ascii="Arial Nova Light" w:hAnsi="Arial Nova Light"/>
          <w:lang w:val="cy-GB"/>
        </w:rPr>
        <w:t xml:space="preserve"> Research </w:t>
      </w:r>
      <w:proofErr w:type="spellStart"/>
      <w:r w:rsidRPr="00E119F1">
        <w:rPr>
          <w:rFonts w:ascii="Arial Nova Light" w:hAnsi="Arial Nova Light"/>
          <w:lang w:val="cy-GB"/>
        </w:rPr>
        <w:t>Association</w:t>
      </w:r>
      <w:proofErr w:type="spellEnd"/>
      <w:r w:rsidRPr="00E119F1">
        <w:rPr>
          <w:rFonts w:ascii="Arial Nova Light" w:hAnsi="Arial Nova Light"/>
          <w:lang w:val="cy-GB"/>
        </w:rPr>
        <w:t xml:space="preserve"> (2024) </w:t>
      </w:r>
      <w:proofErr w:type="spellStart"/>
      <w:r w:rsidRPr="00E119F1">
        <w:rPr>
          <w:rFonts w:ascii="Arial Nova Light" w:hAnsi="Arial Nova Light"/>
          <w:i/>
          <w:iCs/>
          <w:lang w:val="cy-GB"/>
        </w:rPr>
        <w:t>Ethical</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guidelines</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for</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educational</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research</w:t>
      </w:r>
      <w:proofErr w:type="spellEnd"/>
      <w:r w:rsidRPr="00E119F1">
        <w:rPr>
          <w:rFonts w:ascii="Arial Nova Light" w:hAnsi="Arial Nova Light"/>
          <w:lang w:val="cy-GB"/>
        </w:rPr>
        <w:t>. 5th edn. A</w:t>
      </w:r>
      <w:r w:rsidR="00BA71AD">
        <w:rPr>
          <w:rFonts w:ascii="Arial Nova Light" w:hAnsi="Arial Nova Light"/>
          <w:lang w:val="cy-GB"/>
        </w:rPr>
        <w:t>r gael ar</w:t>
      </w:r>
      <w:r w:rsidRPr="00E119F1">
        <w:rPr>
          <w:rFonts w:ascii="Arial Nova Light" w:hAnsi="Arial Nova Light"/>
          <w:lang w:val="cy-GB"/>
        </w:rPr>
        <w:t xml:space="preserve">: </w:t>
      </w:r>
      <w:hyperlink r:id="rId7" w:tgtFrame="_new" w:history="1">
        <w:r w:rsidRPr="00E119F1">
          <w:rPr>
            <w:rStyle w:val="Hyperlink"/>
            <w:rFonts w:ascii="Arial Nova Light" w:hAnsi="Arial Nova Light"/>
            <w:lang w:val="cy-GB"/>
          </w:rPr>
          <w:t>https://www.bera.ac.uk/publication/ethical-guidelines-for-educational-research-fifth-edition-2024-online</w:t>
        </w:r>
      </w:hyperlink>
      <w:r w:rsidRPr="00E119F1">
        <w:rPr>
          <w:rFonts w:ascii="Arial Nova Light" w:hAnsi="Arial Nova Light"/>
          <w:lang w:val="cy-GB"/>
        </w:rPr>
        <w:t xml:space="preserve"> (</w:t>
      </w:r>
      <w:r w:rsidR="00BA71AD">
        <w:rPr>
          <w:rFonts w:ascii="Arial Nova Light" w:hAnsi="Arial Nova Light"/>
          <w:lang w:val="cy-GB"/>
        </w:rPr>
        <w:t>Cyrchwyd</w:t>
      </w:r>
      <w:r w:rsidRPr="00E119F1">
        <w:rPr>
          <w:rFonts w:ascii="Arial Nova Light" w:hAnsi="Arial Nova Light"/>
          <w:lang w:val="cy-GB"/>
        </w:rPr>
        <w:t>: 28 March 2025)</w:t>
      </w:r>
    </w:p>
    <w:p w14:paraId="7CAC1F3C" w14:textId="77777777"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t>Cohen</w:t>
      </w:r>
      <w:proofErr w:type="spellEnd"/>
      <w:r w:rsidRPr="00E119F1">
        <w:rPr>
          <w:rFonts w:ascii="Arial Nova Light" w:hAnsi="Arial Nova Light"/>
          <w:lang w:val="cy-GB"/>
        </w:rPr>
        <w:t xml:space="preserve">, L., </w:t>
      </w:r>
      <w:proofErr w:type="spellStart"/>
      <w:r w:rsidRPr="00E119F1">
        <w:rPr>
          <w:rFonts w:ascii="Arial Nova Light" w:hAnsi="Arial Nova Light"/>
          <w:lang w:val="cy-GB"/>
        </w:rPr>
        <w:t>Manion</w:t>
      </w:r>
      <w:proofErr w:type="spellEnd"/>
      <w:r w:rsidRPr="00E119F1">
        <w:rPr>
          <w:rFonts w:ascii="Arial Nova Light" w:hAnsi="Arial Nova Light"/>
          <w:lang w:val="cy-GB"/>
        </w:rPr>
        <w:t xml:space="preserve">, L.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Morrison</w:t>
      </w:r>
      <w:proofErr w:type="spellEnd"/>
      <w:r w:rsidRPr="00E119F1">
        <w:rPr>
          <w:rFonts w:ascii="Arial Nova Light" w:hAnsi="Arial Nova Light"/>
          <w:lang w:val="cy-GB"/>
        </w:rPr>
        <w:t xml:space="preserve">, K. (2018) </w:t>
      </w:r>
      <w:r w:rsidRPr="00E119F1">
        <w:rPr>
          <w:rFonts w:ascii="Arial Nova Light" w:hAnsi="Arial Nova Light"/>
          <w:i/>
          <w:iCs/>
          <w:lang w:val="cy-GB"/>
        </w:rPr>
        <w:t xml:space="preserve">Research </w:t>
      </w:r>
      <w:proofErr w:type="spellStart"/>
      <w:r w:rsidRPr="00E119F1">
        <w:rPr>
          <w:rFonts w:ascii="Arial Nova Light" w:hAnsi="Arial Nova Light"/>
          <w:i/>
          <w:iCs/>
          <w:lang w:val="cy-GB"/>
        </w:rPr>
        <w:t>methods</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in</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education</w:t>
      </w:r>
      <w:proofErr w:type="spellEnd"/>
      <w:r w:rsidRPr="00E119F1">
        <w:rPr>
          <w:rFonts w:ascii="Arial Nova Light" w:hAnsi="Arial Nova Light"/>
          <w:lang w:val="cy-GB"/>
        </w:rPr>
        <w:t>. 8th edn. Routledge.</w:t>
      </w:r>
    </w:p>
    <w:p w14:paraId="72374AF6" w14:textId="77777777"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t>Denscombe</w:t>
      </w:r>
      <w:proofErr w:type="spellEnd"/>
      <w:r w:rsidRPr="00E119F1">
        <w:rPr>
          <w:rFonts w:ascii="Arial Nova Light" w:hAnsi="Arial Nova Light"/>
          <w:lang w:val="cy-GB"/>
        </w:rPr>
        <w:t xml:space="preserve">, M. (2014) </w:t>
      </w:r>
      <w:r w:rsidRPr="00E119F1">
        <w:rPr>
          <w:rFonts w:ascii="Arial Nova Light" w:hAnsi="Arial Nova Light"/>
          <w:i/>
          <w:iCs/>
          <w:lang w:val="cy-GB"/>
        </w:rPr>
        <w:t xml:space="preserve">The </w:t>
      </w:r>
      <w:proofErr w:type="spellStart"/>
      <w:r w:rsidRPr="00E119F1">
        <w:rPr>
          <w:rFonts w:ascii="Arial Nova Light" w:hAnsi="Arial Nova Light"/>
          <w:i/>
          <w:iCs/>
          <w:lang w:val="cy-GB"/>
        </w:rPr>
        <w:t>good</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research</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guide</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for</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small-scale</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social</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research</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projects</w:t>
      </w:r>
      <w:proofErr w:type="spellEnd"/>
      <w:r w:rsidRPr="00E119F1">
        <w:rPr>
          <w:rFonts w:ascii="Arial Nova Light" w:hAnsi="Arial Nova Light"/>
          <w:lang w:val="cy-GB"/>
        </w:rPr>
        <w:t xml:space="preserve">. 5th edn. </w:t>
      </w:r>
      <w:proofErr w:type="spellStart"/>
      <w:r w:rsidRPr="00E119F1">
        <w:rPr>
          <w:rFonts w:ascii="Arial Nova Light" w:hAnsi="Arial Nova Light"/>
          <w:lang w:val="cy-GB"/>
        </w:rPr>
        <w:t>Maidenhead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Open</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University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Press</w:t>
      </w:r>
      <w:proofErr w:type="spellEnd"/>
    </w:p>
    <w:p w14:paraId="4E43BD79" w14:textId="77777777"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t>Education</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Scotland</w:t>
      </w:r>
      <w:proofErr w:type="spellEnd"/>
      <w:r w:rsidRPr="00E119F1">
        <w:rPr>
          <w:rFonts w:ascii="Arial Nova Light" w:hAnsi="Arial Nova Light"/>
          <w:lang w:val="cy-GB"/>
        </w:rPr>
        <w:t xml:space="preserve"> (2016) </w:t>
      </w:r>
      <w:proofErr w:type="spellStart"/>
      <w:r w:rsidRPr="00E119F1">
        <w:rPr>
          <w:rFonts w:ascii="Arial Nova Light" w:hAnsi="Arial Nova Light"/>
          <w:lang w:val="cy-GB"/>
        </w:rPr>
        <w:t>Self</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peer</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assessment</w:t>
      </w:r>
      <w:proofErr w:type="spellEnd"/>
      <w:r w:rsidRPr="00E119F1">
        <w:rPr>
          <w:rFonts w:ascii="Arial Nova Light" w:hAnsi="Arial Nova Light"/>
          <w:lang w:val="cy-GB"/>
        </w:rPr>
        <w:t xml:space="preserve">. Ar gael </w:t>
      </w:r>
      <w:proofErr w:type="spellStart"/>
      <w:r w:rsidRPr="00E119F1">
        <w:rPr>
          <w:rFonts w:ascii="Arial Nova Light" w:hAnsi="Arial Nova Light"/>
          <w:lang w:val="cy-GB"/>
        </w:rPr>
        <w:t>ar:https</w:t>
      </w:r>
      <w:proofErr w:type="spellEnd"/>
      <w:r w:rsidRPr="00E119F1">
        <w:rPr>
          <w:rFonts w:ascii="Arial Nova Light" w:hAnsi="Arial Nova Light"/>
          <w:lang w:val="cy-GB"/>
        </w:rPr>
        <w:t>://www.youtube.com/watch?v=YtP4X5Vls9Y&amp;t=6s</w:t>
      </w:r>
    </w:p>
    <w:p w14:paraId="17C89969" w14:textId="45B91F98" w:rsidR="00E119F1" w:rsidRPr="00E119F1" w:rsidRDefault="00E119F1" w:rsidP="00E119F1">
      <w:pPr>
        <w:pStyle w:val="ListParagraph"/>
        <w:numPr>
          <w:ilvl w:val="0"/>
          <w:numId w:val="4"/>
        </w:numPr>
        <w:spacing w:line="360" w:lineRule="auto"/>
        <w:jc w:val="both"/>
        <w:rPr>
          <w:rFonts w:ascii="Arial Nova Light" w:hAnsi="Arial Nova Light"/>
          <w:lang w:val="cy-GB"/>
        </w:rPr>
      </w:pPr>
      <w:r w:rsidRPr="00E119F1">
        <w:rPr>
          <w:rFonts w:ascii="Arial Nova Light" w:hAnsi="Arial Nova Light"/>
          <w:lang w:val="cy-GB"/>
        </w:rPr>
        <w:t xml:space="preserve">Estyn (2022) </w:t>
      </w:r>
      <w:r w:rsidRPr="00E119F1">
        <w:rPr>
          <w:rFonts w:ascii="Arial Nova Light" w:hAnsi="Arial Nova Light"/>
          <w:i/>
          <w:iCs/>
          <w:lang w:val="cy-GB"/>
        </w:rPr>
        <w:t>Ymagweddau effeithiol wrth asesu sy'n gwella addysgu a dysgu</w:t>
      </w:r>
      <w:r w:rsidRPr="00E119F1">
        <w:rPr>
          <w:rFonts w:ascii="Arial Nova Light" w:hAnsi="Arial Nova Light"/>
          <w:lang w:val="cy-GB"/>
        </w:rPr>
        <w:t>. A</w:t>
      </w:r>
      <w:r w:rsidR="00BA71AD">
        <w:rPr>
          <w:rFonts w:ascii="Arial Nova Light" w:hAnsi="Arial Nova Light"/>
          <w:lang w:val="cy-GB"/>
        </w:rPr>
        <w:t>r gael ar</w:t>
      </w:r>
      <w:r w:rsidRPr="00E119F1">
        <w:rPr>
          <w:rFonts w:ascii="Arial Nova Light" w:hAnsi="Arial Nova Light"/>
          <w:lang w:val="cy-GB"/>
        </w:rPr>
        <w:t xml:space="preserve">: </w:t>
      </w:r>
      <w:hyperlink r:id="rId8" w:tgtFrame="_new" w:history="1">
        <w:r w:rsidRPr="00E119F1">
          <w:rPr>
            <w:rStyle w:val="Hyperlink"/>
            <w:rFonts w:ascii="Arial Nova Light" w:hAnsi="Arial Nova Light"/>
            <w:lang w:val="cy-GB"/>
          </w:rPr>
          <w:t>https://www.estyn.gov.wales/system/files/2022-10/Ymagweddau%20effeithol%20at%20asesu%20syn%20gwella%20addysgu%20a%20dysgu.pdf</w:t>
        </w:r>
      </w:hyperlink>
      <w:r w:rsidRPr="00E119F1">
        <w:rPr>
          <w:rFonts w:ascii="Arial Nova Light" w:hAnsi="Arial Nova Light"/>
          <w:lang w:val="cy-GB"/>
        </w:rPr>
        <w:t xml:space="preserve"> (</w:t>
      </w:r>
      <w:r w:rsidR="00BA71AD">
        <w:rPr>
          <w:rFonts w:ascii="Arial Nova Light" w:hAnsi="Arial Nova Light"/>
          <w:lang w:val="cy-GB"/>
        </w:rPr>
        <w:t>Cyrchwyd</w:t>
      </w:r>
      <w:r w:rsidRPr="00E119F1">
        <w:rPr>
          <w:rFonts w:ascii="Arial Nova Light" w:hAnsi="Arial Nova Light"/>
          <w:lang w:val="cy-GB"/>
        </w:rPr>
        <w:t>: 28 March 2025)</w:t>
      </w:r>
    </w:p>
    <w:p w14:paraId="05B20B71" w14:textId="77777777"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t>Flood.E</w:t>
      </w:r>
      <w:proofErr w:type="spellEnd"/>
      <w:r w:rsidRPr="00E119F1">
        <w:rPr>
          <w:rFonts w:ascii="Arial Nova Light" w:hAnsi="Arial Nova Light"/>
          <w:lang w:val="cy-GB"/>
        </w:rPr>
        <w:t xml:space="preserve"> (2013) </w:t>
      </w:r>
      <w:proofErr w:type="spellStart"/>
      <w:r w:rsidRPr="00E119F1">
        <w:rPr>
          <w:rFonts w:ascii="Arial Nova Light" w:hAnsi="Arial Nova Light"/>
          <w:lang w:val="cy-GB"/>
        </w:rPr>
        <w:t>Child</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Development</w:t>
      </w:r>
      <w:proofErr w:type="spellEnd"/>
      <w:r w:rsidRPr="00E119F1">
        <w:rPr>
          <w:rFonts w:ascii="Arial Nova Light" w:hAnsi="Arial Nova Light"/>
          <w:lang w:val="cy-GB"/>
        </w:rPr>
        <w:t xml:space="preserve"> FETAC </w:t>
      </w:r>
      <w:proofErr w:type="spellStart"/>
      <w:r w:rsidRPr="00E119F1">
        <w:rPr>
          <w:rFonts w:ascii="Arial Nova Light" w:hAnsi="Arial Nova Light"/>
          <w:lang w:val="cy-GB"/>
        </w:rPr>
        <w:t>Level</w:t>
      </w:r>
      <w:proofErr w:type="spellEnd"/>
      <w:r w:rsidRPr="00E119F1">
        <w:rPr>
          <w:rFonts w:ascii="Arial Nova Light" w:hAnsi="Arial Nova Light"/>
          <w:lang w:val="cy-GB"/>
        </w:rPr>
        <w:t xml:space="preserve"> 5 </w:t>
      </w:r>
      <w:proofErr w:type="spellStart"/>
      <w:r w:rsidRPr="00E119F1">
        <w:rPr>
          <w:rFonts w:ascii="Arial Nova Light" w:hAnsi="Arial Nova Light"/>
          <w:lang w:val="cy-GB"/>
        </w:rPr>
        <w:t>and</w:t>
      </w:r>
      <w:proofErr w:type="spellEnd"/>
      <w:r w:rsidRPr="00E119F1">
        <w:rPr>
          <w:rFonts w:ascii="Arial Nova Light" w:hAnsi="Arial Nova Light"/>
          <w:lang w:val="cy-GB"/>
        </w:rPr>
        <w:t xml:space="preserve"> 6. 2</w:t>
      </w:r>
      <w:r w:rsidRPr="00E119F1">
        <w:rPr>
          <w:rFonts w:ascii="Arial Nova Light" w:hAnsi="Arial Nova Light"/>
          <w:vertAlign w:val="superscript"/>
          <w:lang w:val="cy-GB"/>
        </w:rPr>
        <w:t>nd</w:t>
      </w:r>
      <w:r w:rsidRPr="00E119F1">
        <w:rPr>
          <w:rFonts w:ascii="Arial Nova Light" w:hAnsi="Arial Nova Light"/>
          <w:lang w:val="cy-GB"/>
        </w:rPr>
        <w:t xml:space="preserve"> </w:t>
      </w:r>
      <w:proofErr w:type="spellStart"/>
      <w:r w:rsidRPr="00E119F1">
        <w:rPr>
          <w:rFonts w:ascii="Arial Nova Light" w:hAnsi="Arial Nova Light"/>
          <w:lang w:val="cy-GB"/>
        </w:rPr>
        <w:t>ed</w:t>
      </w:r>
      <w:proofErr w:type="spellEnd"/>
      <w:r w:rsidRPr="00E119F1">
        <w:rPr>
          <w:rFonts w:ascii="Arial Nova Light" w:hAnsi="Arial Nova Light"/>
          <w:lang w:val="cy-GB"/>
        </w:rPr>
        <w:t>. GILLEDUCATION</w:t>
      </w:r>
    </w:p>
    <w:p w14:paraId="1A6DADAB" w14:textId="1BE4699D" w:rsidR="00E119F1" w:rsidRPr="00E119F1" w:rsidRDefault="00E119F1" w:rsidP="00E119F1">
      <w:pPr>
        <w:pStyle w:val="ListParagraph"/>
        <w:numPr>
          <w:ilvl w:val="0"/>
          <w:numId w:val="4"/>
        </w:numPr>
        <w:spacing w:line="360" w:lineRule="auto"/>
        <w:jc w:val="both"/>
        <w:rPr>
          <w:rFonts w:ascii="Arial Nova Light" w:hAnsi="Arial Nova Light"/>
          <w:lang w:val="cy-GB"/>
        </w:rPr>
      </w:pPr>
      <w:proofErr w:type="spellStart"/>
      <w:r w:rsidRPr="00E119F1">
        <w:rPr>
          <w:rFonts w:ascii="Arial Nova Light" w:hAnsi="Arial Nova Light"/>
          <w:lang w:val="cy-GB"/>
        </w:rPr>
        <w:lastRenderedPageBreak/>
        <w:t>Holdo</w:t>
      </w:r>
      <w:proofErr w:type="spellEnd"/>
      <w:r w:rsidRPr="00E119F1">
        <w:rPr>
          <w:rFonts w:ascii="Arial Nova Light" w:hAnsi="Arial Nova Light"/>
          <w:lang w:val="cy-GB"/>
        </w:rPr>
        <w:t>, M. (2022) '</w:t>
      </w:r>
      <w:proofErr w:type="spellStart"/>
      <w:r w:rsidRPr="00E119F1">
        <w:rPr>
          <w:rFonts w:ascii="Arial Nova Light" w:hAnsi="Arial Nova Light"/>
          <w:lang w:val="cy-GB"/>
        </w:rPr>
        <w:t>Critical</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reflection</w:t>
      </w:r>
      <w:proofErr w:type="spellEnd"/>
      <w:r w:rsidRPr="00E119F1">
        <w:rPr>
          <w:rFonts w:ascii="Arial Nova Light" w:hAnsi="Arial Nova Light"/>
          <w:lang w:val="cy-GB"/>
        </w:rPr>
        <w:t xml:space="preserve">: John </w:t>
      </w:r>
      <w:proofErr w:type="spellStart"/>
      <w:r w:rsidRPr="00E119F1">
        <w:rPr>
          <w:rFonts w:ascii="Arial Nova Light" w:hAnsi="Arial Nova Light"/>
          <w:lang w:val="cy-GB"/>
        </w:rPr>
        <w:t>Dewey's</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relational</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view</w:t>
      </w:r>
      <w:proofErr w:type="spellEnd"/>
      <w:r w:rsidRPr="00E119F1">
        <w:rPr>
          <w:rFonts w:ascii="Arial Nova Light" w:hAnsi="Arial Nova Light"/>
          <w:lang w:val="cy-GB"/>
        </w:rPr>
        <w:t xml:space="preserve"> of </w:t>
      </w:r>
      <w:proofErr w:type="spellStart"/>
      <w:r w:rsidRPr="00E119F1">
        <w:rPr>
          <w:rFonts w:ascii="Arial Nova Light" w:hAnsi="Arial Nova Light"/>
          <w:lang w:val="cy-GB"/>
        </w:rPr>
        <w:t>transformative</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learning</w:t>
      </w:r>
      <w:proofErr w:type="spellEnd"/>
      <w:r w:rsidRPr="00E119F1">
        <w:rPr>
          <w:rFonts w:ascii="Arial Nova Light" w:hAnsi="Arial Nova Light"/>
          <w:lang w:val="cy-GB"/>
        </w:rPr>
        <w:t xml:space="preserve">', </w:t>
      </w:r>
      <w:proofErr w:type="spellStart"/>
      <w:r w:rsidRPr="00E119F1">
        <w:rPr>
          <w:rFonts w:ascii="Arial Nova Light" w:hAnsi="Arial Nova Light"/>
          <w:i/>
          <w:iCs/>
          <w:lang w:val="cy-GB"/>
        </w:rPr>
        <w:t>Journal</w:t>
      </w:r>
      <w:proofErr w:type="spellEnd"/>
      <w:r w:rsidRPr="00E119F1">
        <w:rPr>
          <w:rFonts w:ascii="Arial Nova Light" w:hAnsi="Arial Nova Light"/>
          <w:i/>
          <w:iCs/>
          <w:lang w:val="cy-GB"/>
        </w:rPr>
        <w:t xml:space="preserve"> of </w:t>
      </w:r>
      <w:proofErr w:type="spellStart"/>
      <w:r w:rsidRPr="00E119F1">
        <w:rPr>
          <w:rFonts w:ascii="Arial Nova Light" w:hAnsi="Arial Nova Light"/>
          <w:i/>
          <w:iCs/>
          <w:lang w:val="cy-GB"/>
        </w:rPr>
        <w:t>Transformative</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Education</w:t>
      </w:r>
      <w:proofErr w:type="spellEnd"/>
      <w:r w:rsidRPr="00E119F1">
        <w:rPr>
          <w:rFonts w:ascii="Arial Nova Light" w:hAnsi="Arial Nova Light"/>
          <w:lang w:val="cy-GB"/>
        </w:rPr>
        <w:t xml:space="preserve">, 21(1), </w:t>
      </w:r>
      <w:proofErr w:type="spellStart"/>
      <w:r w:rsidRPr="00E119F1">
        <w:rPr>
          <w:rFonts w:ascii="Arial Nova Light" w:hAnsi="Arial Nova Light"/>
          <w:lang w:val="cy-GB"/>
        </w:rPr>
        <w:t>pp</w:t>
      </w:r>
      <w:proofErr w:type="spellEnd"/>
      <w:r w:rsidRPr="00E119F1">
        <w:rPr>
          <w:rFonts w:ascii="Arial Nova Light" w:hAnsi="Arial Nova Light"/>
          <w:lang w:val="cy-GB"/>
        </w:rPr>
        <w:t>. 9–25. A</w:t>
      </w:r>
      <w:r w:rsidR="00BA71AD">
        <w:rPr>
          <w:rFonts w:ascii="Arial Nova Light" w:hAnsi="Arial Nova Light"/>
          <w:lang w:val="cy-GB"/>
        </w:rPr>
        <w:t>r gael ar</w:t>
      </w:r>
      <w:r w:rsidRPr="00E119F1">
        <w:rPr>
          <w:rFonts w:ascii="Arial Nova Light" w:hAnsi="Arial Nova Light"/>
          <w:lang w:val="cy-GB"/>
        </w:rPr>
        <w:t xml:space="preserve">: </w:t>
      </w:r>
      <w:hyperlink r:id="rId9" w:history="1">
        <w:r w:rsidR="00BA71AD" w:rsidRPr="007B4413">
          <w:rPr>
            <w:rStyle w:val="Hyperlink"/>
            <w:rFonts w:ascii="Arial Nova Light" w:hAnsi="Arial Nova Light"/>
            <w:lang w:val="cy-GB"/>
          </w:rPr>
          <w:t>https://doi.org/10.1177/15413446221086</w:t>
        </w:r>
        <w:r w:rsidR="00BA71AD" w:rsidRPr="007B4413">
          <w:rPr>
            <w:rStyle w:val="Hyperlink"/>
            <w:rFonts w:ascii="Arial Nova Light" w:hAnsi="Arial Nova Light"/>
            <w:lang w:val="cy-GB"/>
          </w:rPr>
          <w:t>7</w:t>
        </w:r>
        <w:r w:rsidR="00BA71AD" w:rsidRPr="007B4413">
          <w:rPr>
            <w:rStyle w:val="Hyperlink"/>
            <w:rFonts w:ascii="Arial Nova Light" w:hAnsi="Arial Nova Light"/>
            <w:lang w:val="cy-GB"/>
          </w:rPr>
          <w:t>27</w:t>
        </w:r>
      </w:hyperlink>
      <w:r w:rsidR="00BA71AD">
        <w:rPr>
          <w:rFonts w:ascii="Arial Nova Light" w:hAnsi="Arial Nova Light"/>
          <w:lang w:val="cy-GB"/>
        </w:rPr>
        <w:t xml:space="preserve"> </w:t>
      </w:r>
      <w:r w:rsidRPr="00E119F1">
        <w:rPr>
          <w:rFonts w:ascii="Arial Nova Light" w:hAnsi="Arial Nova Light"/>
          <w:lang w:val="cy-GB"/>
        </w:rPr>
        <w:t xml:space="preserve"> (</w:t>
      </w:r>
      <w:r w:rsidR="00BA71AD">
        <w:rPr>
          <w:rFonts w:ascii="Arial Nova Light" w:hAnsi="Arial Nova Light"/>
          <w:lang w:val="cy-GB"/>
        </w:rPr>
        <w:t>Cyrchwyd</w:t>
      </w:r>
      <w:r w:rsidRPr="00E119F1">
        <w:rPr>
          <w:rFonts w:ascii="Arial Nova Light" w:hAnsi="Arial Nova Light"/>
          <w:lang w:val="cy-GB"/>
        </w:rPr>
        <w:t>: 28 March 2025).</w:t>
      </w:r>
    </w:p>
    <w:p w14:paraId="7CAC34C3" w14:textId="77777777" w:rsidR="00E119F1" w:rsidRPr="00E119F1" w:rsidRDefault="00E119F1" w:rsidP="00E119F1">
      <w:pPr>
        <w:pStyle w:val="ListParagraph"/>
        <w:numPr>
          <w:ilvl w:val="0"/>
          <w:numId w:val="4"/>
        </w:numPr>
        <w:spacing w:line="360" w:lineRule="auto"/>
        <w:rPr>
          <w:rFonts w:ascii="Arial Nova Light" w:hAnsi="Arial Nova Light"/>
          <w:lang w:val="cy-GB"/>
        </w:rPr>
      </w:pPr>
      <w:r w:rsidRPr="00E119F1">
        <w:rPr>
          <w:rFonts w:ascii="Arial Nova Light" w:hAnsi="Arial Nova Light"/>
          <w:lang w:val="cy-GB"/>
        </w:rPr>
        <w:t xml:space="preserve">Llywodraeth Cymru (2015) </w:t>
      </w:r>
      <w:r w:rsidRPr="00E119F1">
        <w:rPr>
          <w:rFonts w:ascii="Arial Nova Light" w:hAnsi="Arial Nova Light"/>
          <w:i/>
          <w:iCs/>
          <w:lang w:val="cy-GB"/>
        </w:rPr>
        <w:t xml:space="preserve">Dyfodol llwyddiannus: crynodeb o adroddiad yr Athro Graham </w:t>
      </w:r>
      <w:proofErr w:type="spellStart"/>
      <w:r w:rsidRPr="00E119F1">
        <w:rPr>
          <w:rFonts w:ascii="Arial Nova Light" w:hAnsi="Arial Nova Light"/>
          <w:i/>
          <w:iCs/>
          <w:lang w:val="cy-GB"/>
        </w:rPr>
        <w:t>Donaldson</w:t>
      </w:r>
      <w:proofErr w:type="spellEnd"/>
      <w:r w:rsidRPr="00E119F1">
        <w:rPr>
          <w:rFonts w:ascii="Arial Nova Light" w:hAnsi="Arial Nova Light"/>
          <w:lang w:val="cy-GB"/>
        </w:rPr>
        <w:t xml:space="preserve">. Ar gael yn: </w:t>
      </w:r>
      <w:hyperlink r:id="rId10" w:history="1">
        <w:r w:rsidRPr="00E119F1">
          <w:rPr>
            <w:rStyle w:val="Hyperlink"/>
            <w:rFonts w:ascii="Arial Nova Light" w:hAnsi="Arial Nova Light"/>
            <w:lang w:val="cy-GB"/>
          </w:rPr>
          <w:t>https://www.llyw.cymru/sites/default/files/publications/2018-03/dyfodol-llwyddiannus-crynodeb-o-adroddiad-yr-athro-graham-donaldson.pdf</w:t>
        </w:r>
      </w:hyperlink>
      <w:r w:rsidRPr="00E119F1">
        <w:rPr>
          <w:rFonts w:ascii="Arial Nova Light" w:hAnsi="Arial Nova Light"/>
          <w:lang w:val="cy-GB"/>
        </w:rPr>
        <w:t xml:space="preserve"> (Adalwyd: 21/03/2025)</w:t>
      </w:r>
    </w:p>
    <w:p w14:paraId="75710D28" w14:textId="552AE2F5" w:rsidR="00E119F1" w:rsidRPr="00E119F1" w:rsidRDefault="00E119F1" w:rsidP="00E119F1">
      <w:pPr>
        <w:pStyle w:val="ListParagraph"/>
        <w:numPr>
          <w:ilvl w:val="0"/>
          <w:numId w:val="4"/>
        </w:numPr>
        <w:spacing w:line="360" w:lineRule="auto"/>
        <w:rPr>
          <w:rFonts w:ascii="Arial Nova Light" w:hAnsi="Arial Nova Light"/>
          <w:lang w:val="cy-GB"/>
        </w:rPr>
      </w:pPr>
      <w:proofErr w:type="spellStart"/>
      <w:r w:rsidRPr="00E119F1">
        <w:rPr>
          <w:rFonts w:ascii="Arial Nova Light" w:hAnsi="Arial Nova Light"/>
          <w:lang w:val="cy-GB"/>
        </w:rPr>
        <w:t>McLeod</w:t>
      </w:r>
      <w:proofErr w:type="spellEnd"/>
      <w:r w:rsidRPr="00E119F1">
        <w:rPr>
          <w:rFonts w:ascii="Arial Nova Light" w:hAnsi="Arial Nova Light"/>
          <w:lang w:val="cy-GB"/>
        </w:rPr>
        <w:t xml:space="preserve">, S. (2023) </w:t>
      </w:r>
      <w:r w:rsidRPr="00E119F1">
        <w:rPr>
          <w:rFonts w:ascii="Arial Nova Light" w:hAnsi="Arial Nova Light"/>
          <w:i/>
          <w:iCs/>
          <w:lang w:val="cy-GB"/>
        </w:rPr>
        <w:t xml:space="preserve">Jean </w:t>
      </w:r>
      <w:proofErr w:type="spellStart"/>
      <w:r w:rsidRPr="00E119F1">
        <w:rPr>
          <w:rFonts w:ascii="Arial Nova Light" w:hAnsi="Arial Nova Light"/>
          <w:i/>
          <w:iCs/>
          <w:lang w:val="cy-GB"/>
        </w:rPr>
        <w:t>Piaget's</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theory</w:t>
      </w:r>
      <w:proofErr w:type="spellEnd"/>
      <w:r w:rsidRPr="00E119F1">
        <w:rPr>
          <w:rFonts w:ascii="Arial Nova Light" w:hAnsi="Arial Nova Light"/>
          <w:i/>
          <w:iCs/>
          <w:lang w:val="cy-GB"/>
        </w:rPr>
        <w:t xml:space="preserve"> of </w:t>
      </w:r>
      <w:proofErr w:type="spellStart"/>
      <w:r w:rsidRPr="00E119F1">
        <w:rPr>
          <w:rFonts w:ascii="Arial Nova Light" w:hAnsi="Arial Nova Light"/>
          <w:i/>
          <w:iCs/>
          <w:lang w:val="cy-GB"/>
        </w:rPr>
        <w:t>cognitive</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development</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Simply</w:t>
      </w:r>
      <w:proofErr w:type="spellEnd"/>
      <w:r w:rsidRPr="00E119F1">
        <w:rPr>
          <w:rFonts w:ascii="Arial Nova Light" w:hAnsi="Arial Nova Light"/>
          <w:lang w:val="cy-GB"/>
        </w:rPr>
        <w:t xml:space="preserve"> </w:t>
      </w:r>
      <w:proofErr w:type="spellStart"/>
      <w:r w:rsidRPr="00E119F1">
        <w:rPr>
          <w:rFonts w:ascii="Arial Nova Light" w:hAnsi="Arial Nova Light"/>
          <w:lang w:val="cy-GB"/>
        </w:rPr>
        <w:t>Psychology</w:t>
      </w:r>
      <w:proofErr w:type="spellEnd"/>
      <w:r w:rsidRPr="00E119F1">
        <w:rPr>
          <w:rFonts w:ascii="Arial Nova Light" w:hAnsi="Arial Nova Light"/>
          <w:lang w:val="cy-GB"/>
        </w:rPr>
        <w:t>. A</w:t>
      </w:r>
      <w:r w:rsidR="004C56D1">
        <w:rPr>
          <w:rFonts w:ascii="Arial Nova Light" w:hAnsi="Arial Nova Light"/>
          <w:lang w:val="cy-GB"/>
        </w:rPr>
        <w:t>r gael ar</w:t>
      </w:r>
      <w:r w:rsidRPr="00E119F1">
        <w:rPr>
          <w:rFonts w:ascii="Arial Nova Light" w:hAnsi="Arial Nova Light"/>
          <w:lang w:val="cy-GB"/>
        </w:rPr>
        <w:t xml:space="preserve">: </w:t>
      </w:r>
      <w:hyperlink r:id="rId11" w:tgtFrame="_new" w:history="1">
        <w:r w:rsidRPr="00E119F1">
          <w:rPr>
            <w:rStyle w:val="Hyperlink"/>
            <w:rFonts w:ascii="Arial Nova Light" w:hAnsi="Arial Nova Light"/>
            <w:lang w:val="cy-GB"/>
          </w:rPr>
          <w:t>https://www.simplypsychology.org/piaget.html</w:t>
        </w:r>
      </w:hyperlink>
      <w:r w:rsidRPr="00E119F1">
        <w:rPr>
          <w:rFonts w:ascii="Arial Nova Light" w:hAnsi="Arial Nova Light"/>
          <w:lang w:val="cy-GB"/>
        </w:rPr>
        <w:t xml:space="preserve"> (</w:t>
      </w:r>
      <w:proofErr w:type="spellStart"/>
      <w:r w:rsidRPr="00E119F1">
        <w:rPr>
          <w:rFonts w:ascii="Arial Nova Light" w:hAnsi="Arial Nova Light"/>
          <w:lang w:val="cy-GB"/>
        </w:rPr>
        <w:t>Accessed</w:t>
      </w:r>
      <w:proofErr w:type="spellEnd"/>
      <w:r w:rsidRPr="00E119F1">
        <w:rPr>
          <w:rFonts w:ascii="Arial Nova Light" w:hAnsi="Arial Nova Light"/>
          <w:lang w:val="cy-GB"/>
        </w:rPr>
        <w:t>: 28 March 2025)</w:t>
      </w:r>
    </w:p>
    <w:p w14:paraId="0D129C2A" w14:textId="758C92F2" w:rsidR="00E119F1" w:rsidRPr="00E119F1" w:rsidRDefault="00E119F1" w:rsidP="00E119F1">
      <w:pPr>
        <w:pStyle w:val="ListParagraph"/>
        <w:numPr>
          <w:ilvl w:val="0"/>
          <w:numId w:val="4"/>
        </w:numPr>
        <w:spacing w:line="360" w:lineRule="auto"/>
        <w:rPr>
          <w:rFonts w:ascii="Arial Nova Light" w:hAnsi="Arial Nova Light"/>
          <w:lang w:val="cy-GB"/>
        </w:rPr>
      </w:pPr>
      <w:proofErr w:type="spellStart"/>
      <w:r w:rsidRPr="00E119F1">
        <w:rPr>
          <w:rFonts w:ascii="Arial Nova Light" w:hAnsi="Arial Nova Light"/>
          <w:lang w:val="cy-GB"/>
        </w:rPr>
        <w:t>Nicol</w:t>
      </w:r>
      <w:proofErr w:type="spellEnd"/>
      <w:r w:rsidRPr="00E119F1">
        <w:rPr>
          <w:rFonts w:ascii="Arial Nova Light" w:hAnsi="Arial Nova Light"/>
          <w:lang w:val="cy-GB"/>
        </w:rPr>
        <w:t xml:space="preserve">, D. (2018) </w:t>
      </w:r>
      <w:proofErr w:type="spellStart"/>
      <w:r w:rsidRPr="00E119F1">
        <w:rPr>
          <w:rFonts w:ascii="Arial Nova Light" w:hAnsi="Arial Nova Light"/>
          <w:i/>
          <w:iCs/>
          <w:lang w:val="cy-GB"/>
        </w:rPr>
        <w:t>Peer</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Assessment</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Learning</w:t>
      </w:r>
      <w:proofErr w:type="spellEnd"/>
      <w:r w:rsidRPr="00E119F1">
        <w:rPr>
          <w:rFonts w:ascii="Arial Nova Light" w:hAnsi="Arial Nova Light"/>
          <w:i/>
          <w:iCs/>
          <w:lang w:val="cy-GB"/>
        </w:rPr>
        <w:t xml:space="preserve"> by </w:t>
      </w:r>
      <w:proofErr w:type="spellStart"/>
      <w:r w:rsidRPr="00E119F1">
        <w:rPr>
          <w:rFonts w:ascii="Arial Nova Light" w:hAnsi="Arial Nova Light"/>
          <w:i/>
          <w:iCs/>
          <w:lang w:val="cy-GB"/>
        </w:rPr>
        <w:t>Judging</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and</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Discussing</w:t>
      </w:r>
      <w:proofErr w:type="spellEnd"/>
      <w:r w:rsidRPr="00E119F1">
        <w:rPr>
          <w:rFonts w:ascii="Arial Nova Light" w:hAnsi="Arial Nova Light"/>
          <w:i/>
          <w:iCs/>
          <w:lang w:val="cy-GB"/>
        </w:rPr>
        <w:t xml:space="preserve"> the </w:t>
      </w:r>
      <w:proofErr w:type="spellStart"/>
      <w:r w:rsidRPr="00E119F1">
        <w:rPr>
          <w:rFonts w:ascii="Arial Nova Light" w:hAnsi="Arial Nova Light"/>
          <w:i/>
          <w:iCs/>
          <w:lang w:val="cy-GB"/>
        </w:rPr>
        <w:t>Work</w:t>
      </w:r>
      <w:proofErr w:type="spellEnd"/>
      <w:r w:rsidRPr="00E119F1">
        <w:rPr>
          <w:rFonts w:ascii="Arial Nova Light" w:hAnsi="Arial Nova Light"/>
          <w:i/>
          <w:iCs/>
          <w:lang w:val="cy-GB"/>
        </w:rPr>
        <w:t xml:space="preserve"> of </w:t>
      </w:r>
      <w:proofErr w:type="spellStart"/>
      <w:r w:rsidRPr="00E119F1">
        <w:rPr>
          <w:rFonts w:ascii="Arial Nova Light" w:hAnsi="Arial Nova Light"/>
          <w:i/>
          <w:iCs/>
          <w:lang w:val="cy-GB"/>
        </w:rPr>
        <w:t>Other</w:t>
      </w:r>
      <w:proofErr w:type="spellEnd"/>
      <w:r w:rsidRPr="00E119F1">
        <w:rPr>
          <w:rFonts w:ascii="Arial Nova Light" w:hAnsi="Arial Nova Light"/>
          <w:i/>
          <w:iCs/>
          <w:lang w:val="cy-GB"/>
        </w:rPr>
        <w:t xml:space="preserve"> </w:t>
      </w:r>
      <w:proofErr w:type="spellStart"/>
      <w:r w:rsidRPr="00E119F1">
        <w:rPr>
          <w:rFonts w:ascii="Arial Nova Light" w:hAnsi="Arial Nova Light"/>
          <w:i/>
          <w:iCs/>
          <w:lang w:val="cy-GB"/>
        </w:rPr>
        <w:t>Learners</w:t>
      </w:r>
      <w:proofErr w:type="spellEnd"/>
      <w:r w:rsidRPr="00E119F1">
        <w:rPr>
          <w:rFonts w:ascii="Arial Nova Light" w:hAnsi="Arial Nova Light"/>
          <w:lang w:val="cy-GB"/>
        </w:rPr>
        <w:t>. A</w:t>
      </w:r>
      <w:r w:rsidR="004C56D1">
        <w:rPr>
          <w:rFonts w:ascii="Arial Nova Light" w:hAnsi="Arial Nova Light"/>
          <w:lang w:val="cy-GB"/>
        </w:rPr>
        <w:t>r gael ar</w:t>
      </w:r>
      <w:r w:rsidRPr="00E119F1">
        <w:rPr>
          <w:rFonts w:ascii="Arial Nova Light" w:hAnsi="Arial Nova Light"/>
          <w:lang w:val="cy-GB"/>
        </w:rPr>
        <w:t xml:space="preserve">: </w:t>
      </w:r>
      <w:hyperlink r:id="rId12" w:history="1">
        <w:r w:rsidRPr="00E119F1">
          <w:rPr>
            <w:rStyle w:val="Hyperlink"/>
            <w:rFonts w:ascii="Arial Nova Light" w:hAnsi="Arial Nova Light"/>
            <w:lang w:val="cy-GB"/>
          </w:rPr>
          <w:t>https://www.researchgate.net/publication/325954736_Peer_Assessment_Learning_by_Judging_and_Discussing_the_Work_of_Other_Learners</w:t>
        </w:r>
      </w:hyperlink>
      <w:r w:rsidRPr="00E119F1">
        <w:rPr>
          <w:rFonts w:ascii="Arial Nova Light" w:hAnsi="Arial Nova Light"/>
          <w:lang w:val="cy-GB"/>
        </w:rPr>
        <w:t xml:space="preserve"> (</w:t>
      </w:r>
      <w:proofErr w:type="spellStart"/>
      <w:r w:rsidRPr="00E119F1">
        <w:rPr>
          <w:rFonts w:ascii="Arial Nova Light" w:hAnsi="Arial Nova Light"/>
          <w:lang w:val="cy-GB"/>
        </w:rPr>
        <w:t>Accessed</w:t>
      </w:r>
      <w:proofErr w:type="spellEnd"/>
      <w:r w:rsidRPr="00E119F1">
        <w:rPr>
          <w:rFonts w:ascii="Arial Nova Light" w:hAnsi="Arial Nova Light"/>
          <w:lang w:val="cy-GB"/>
        </w:rPr>
        <w:t>: 22 March 2025).</w:t>
      </w:r>
    </w:p>
    <w:p w14:paraId="1DFDA8A3" w14:textId="77777777" w:rsidR="00E119F1" w:rsidRPr="00E119F1" w:rsidRDefault="00E119F1" w:rsidP="00E119F1">
      <w:pPr>
        <w:pStyle w:val="ListParagraph"/>
        <w:spacing w:line="360" w:lineRule="auto"/>
        <w:rPr>
          <w:rFonts w:ascii="Arial Nova Light" w:hAnsi="Arial Nova Light"/>
          <w:lang w:val="cy-GB"/>
        </w:rPr>
      </w:pPr>
    </w:p>
    <w:p w14:paraId="2D2A7E36" w14:textId="77777777" w:rsidR="000E2E7E" w:rsidRPr="00E119F1" w:rsidRDefault="000E2E7E" w:rsidP="000E2E7E">
      <w:pPr>
        <w:rPr>
          <w:sz w:val="28"/>
          <w:szCs w:val="28"/>
          <w:lang w:val="cy-GB"/>
        </w:rPr>
      </w:pPr>
    </w:p>
    <w:p w14:paraId="6413DE7C" w14:textId="77777777" w:rsidR="000E2E7E" w:rsidRPr="00E119F1" w:rsidRDefault="000E2E7E" w:rsidP="000E2E7E">
      <w:pPr>
        <w:rPr>
          <w:sz w:val="28"/>
          <w:szCs w:val="28"/>
          <w:lang w:val="cy-GB"/>
        </w:rPr>
      </w:pPr>
    </w:p>
    <w:p w14:paraId="512734CD" w14:textId="77777777" w:rsidR="000E2E7E" w:rsidRPr="00E119F1" w:rsidRDefault="000E2E7E" w:rsidP="000E2E7E">
      <w:pPr>
        <w:rPr>
          <w:sz w:val="16"/>
          <w:szCs w:val="16"/>
          <w:lang w:val="cy-GB"/>
        </w:rPr>
      </w:pPr>
    </w:p>
    <w:p w14:paraId="1CD1FA79" w14:textId="1E826845" w:rsidR="000E2E7E" w:rsidRPr="00E119F1" w:rsidRDefault="000E2E7E">
      <w:pPr>
        <w:rPr>
          <w:sz w:val="52"/>
          <w:szCs w:val="52"/>
          <w:lang w:val="cy-GB"/>
        </w:rPr>
      </w:pPr>
    </w:p>
    <w:sectPr w:rsidR="000E2E7E" w:rsidRPr="00E11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Nova Light">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5151A"/>
    <w:multiLevelType w:val="hybridMultilevel"/>
    <w:tmpl w:val="3A94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722DC"/>
    <w:multiLevelType w:val="hybridMultilevel"/>
    <w:tmpl w:val="0A76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012FD"/>
    <w:multiLevelType w:val="hybridMultilevel"/>
    <w:tmpl w:val="E524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C24346"/>
    <w:multiLevelType w:val="hybridMultilevel"/>
    <w:tmpl w:val="2D28B32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2105225758">
    <w:abstractNumId w:val="2"/>
  </w:num>
  <w:num w:numId="2" w16cid:durableId="294216540">
    <w:abstractNumId w:val="0"/>
  </w:num>
  <w:num w:numId="3" w16cid:durableId="816071427">
    <w:abstractNumId w:val="1"/>
  </w:num>
  <w:num w:numId="4" w16cid:durableId="3573963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30E53"/>
    <w:rsid w:val="000D38CE"/>
    <w:rsid w:val="000E2E7E"/>
    <w:rsid w:val="00121BB2"/>
    <w:rsid w:val="001675AC"/>
    <w:rsid w:val="00183D6E"/>
    <w:rsid w:val="00191CFB"/>
    <w:rsid w:val="001C2521"/>
    <w:rsid w:val="001E698E"/>
    <w:rsid w:val="002E1274"/>
    <w:rsid w:val="003341EF"/>
    <w:rsid w:val="00364CA1"/>
    <w:rsid w:val="00372668"/>
    <w:rsid w:val="003919F2"/>
    <w:rsid w:val="00397C8A"/>
    <w:rsid w:val="003A5A37"/>
    <w:rsid w:val="003A7750"/>
    <w:rsid w:val="00403714"/>
    <w:rsid w:val="00430597"/>
    <w:rsid w:val="004C56D1"/>
    <w:rsid w:val="004F050C"/>
    <w:rsid w:val="00504994"/>
    <w:rsid w:val="005537F8"/>
    <w:rsid w:val="00604703"/>
    <w:rsid w:val="00663C4A"/>
    <w:rsid w:val="00706970"/>
    <w:rsid w:val="00767A47"/>
    <w:rsid w:val="008E0B8A"/>
    <w:rsid w:val="008F0B48"/>
    <w:rsid w:val="00965B69"/>
    <w:rsid w:val="00966E3B"/>
    <w:rsid w:val="009D31A8"/>
    <w:rsid w:val="00AB5565"/>
    <w:rsid w:val="00BA71AD"/>
    <w:rsid w:val="00C0493E"/>
    <w:rsid w:val="00CA4514"/>
    <w:rsid w:val="00DD2455"/>
    <w:rsid w:val="00DF09B3"/>
    <w:rsid w:val="00E119F1"/>
    <w:rsid w:val="00E5184C"/>
    <w:rsid w:val="00E8129A"/>
    <w:rsid w:val="00F44AEC"/>
    <w:rsid w:val="00F66413"/>
    <w:rsid w:val="00FA07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66E3B"/>
    <w:rPr>
      <w:color w:val="666666"/>
    </w:rPr>
  </w:style>
  <w:style w:type="character" w:styleId="Hyperlink">
    <w:name w:val="Hyperlink"/>
    <w:basedOn w:val="DefaultParagraphFont"/>
    <w:uiPriority w:val="99"/>
    <w:unhideWhenUsed/>
    <w:rsid w:val="00E119F1"/>
    <w:rPr>
      <w:color w:val="467886" w:themeColor="hyperlink"/>
      <w:u w:val="single"/>
    </w:rPr>
  </w:style>
  <w:style w:type="character" w:styleId="UnresolvedMention">
    <w:name w:val="Unresolved Mention"/>
    <w:basedOn w:val="DefaultParagraphFont"/>
    <w:uiPriority w:val="99"/>
    <w:semiHidden/>
    <w:unhideWhenUsed/>
    <w:rsid w:val="00BA71AD"/>
    <w:rPr>
      <w:color w:val="605E5C"/>
      <w:shd w:val="clear" w:color="auto" w:fill="E1DFDD"/>
    </w:rPr>
  </w:style>
  <w:style w:type="character" w:styleId="FollowedHyperlink">
    <w:name w:val="FollowedHyperlink"/>
    <w:basedOn w:val="DefaultParagraphFont"/>
    <w:uiPriority w:val="99"/>
    <w:semiHidden/>
    <w:unhideWhenUsed/>
    <w:rsid w:val="00BA71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10/Ymagweddau%20effeithol%20at%20asesu%20syn%20gwella%20addysgu%20a%20dysgu.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publication/ethical-guidelines-for-educational-research-fifth-edition-2024-online" TargetMode="External"/><Relationship Id="rId12" Type="http://schemas.openxmlformats.org/officeDocument/2006/relationships/hyperlink" Target="https://www.researchgate.net/publication/325954736_Peer_Assessment_Learning_by_Judging_and_Discussing_the_Work_of_Other_Learn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blog/researching-with-young-and-developmentally-young-children-ethical-considerations-dilemmas-and-compromises" TargetMode="External"/><Relationship Id="rId11" Type="http://schemas.openxmlformats.org/officeDocument/2006/relationships/hyperlink" Target="https://www.simplypsychology.org/piaget.html" TargetMode="External"/><Relationship Id="rId5" Type="http://schemas.openxmlformats.org/officeDocument/2006/relationships/image" Target="media/image1.png"/><Relationship Id="rId10" Type="http://schemas.openxmlformats.org/officeDocument/2006/relationships/hyperlink" Target="https://www.llyw.cymru/sites/default/files/publications/2018-03/dyfodol-llwyddiannus-crynodeb-o-adroddiad-yr-athro-graham-donaldson.pdf" TargetMode="External"/><Relationship Id="rId4" Type="http://schemas.openxmlformats.org/officeDocument/2006/relationships/webSettings" Target="webSettings.xml"/><Relationship Id="rId9" Type="http://schemas.openxmlformats.org/officeDocument/2006/relationships/hyperlink" Target="https://doi.org/10.1177/1541344622108672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10</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Fflur Griffiths (2303746)</cp:lastModifiedBy>
  <cp:revision>16</cp:revision>
  <dcterms:created xsi:type="dcterms:W3CDTF">2025-03-28T12:17:00Z</dcterms:created>
  <dcterms:modified xsi:type="dcterms:W3CDTF">2025-04-02T07:44:00Z</dcterms:modified>
</cp:coreProperties>
</file>