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CB101" w14:textId="30DE6628" w:rsidR="002E6544" w:rsidRPr="003C26F4" w:rsidRDefault="002E6544" w:rsidP="002E6544">
      <w:pPr>
        <w:jc w:val="both"/>
        <w:rPr>
          <w:rFonts w:ascii="Arial" w:hAnsi="Arial" w:cs="Arial"/>
          <w:sz w:val="48"/>
          <w:szCs w:val="48"/>
        </w:rPr>
      </w:pPr>
      <w:r w:rsidRPr="003C26F4">
        <w:rPr>
          <w:rFonts w:ascii="Arial" w:hAnsi="Arial" w:cs="Arial"/>
          <w:sz w:val="48"/>
          <w:szCs w:val="48"/>
        </w:rPr>
        <w:t xml:space="preserve">Student name : Peppy Christiane </w:t>
      </w:r>
      <w:proofErr w:type="spellStart"/>
      <w:r w:rsidR="002054E3" w:rsidRPr="003C26F4">
        <w:rPr>
          <w:rFonts w:ascii="Arial" w:hAnsi="Arial" w:cs="Arial"/>
          <w:sz w:val="48"/>
          <w:szCs w:val="48"/>
        </w:rPr>
        <w:t>P</w:t>
      </w:r>
      <w:r w:rsidR="00C21C7F" w:rsidRPr="003C26F4">
        <w:rPr>
          <w:rFonts w:ascii="Arial" w:hAnsi="Arial" w:cs="Arial"/>
          <w:sz w:val="48"/>
          <w:szCs w:val="48"/>
        </w:rPr>
        <w:t>rab</w:t>
      </w:r>
      <w:r w:rsidR="00504CCB" w:rsidRPr="003C26F4">
        <w:rPr>
          <w:rFonts w:ascii="Arial" w:hAnsi="Arial" w:cs="Arial"/>
          <w:sz w:val="48"/>
          <w:szCs w:val="48"/>
        </w:rPr>
        <w:t>o</w:t>
      </w:r>
      <w:r w:rsidR="0022737E" w:rsidRPr="003C26F4">
        <w:rPr>
          <w:rFonts w:ascii="Arial" w:hAnsi="Arial" w:cs="Arial"/>
          <w:sz w:val="48"/>
          <w:szCs w:val="48"/>
        </w:rPr>
        <w:t>wo</w:t>
      </w:r>
      <w:proofErr w:type="spellEnd"/>
    </w:p>
    <w:p w14:paraId="78E03D04" w14:textId="1AD146B5" w:rsidR="002E6544" w:rsidRPr="003C26F4" w:rsidRDefault="002E6544" w:rsidP="002E6544">
      <w:pPr>
        <w:jc w:val="both"/>
        <w:rPr>
          <w:rFonts w:ascii="Arial" w:hAnsi="Arial" w:cs="Arial"/>
          <w:sz w:val="48"/>
          <w:szCs w:val="48"/>
        </w:rPr>
      </w:pPr>
      <w:r w:rsidRPr="003C26F4">
        <w:rPr>
          <w:rFonts w:ascii="Arial" w:hAnsi="Arial" w:cs="Arial"/>
          <w:sz w:val="48"/>
          <w:szCs w:val="48"/>
        </w:rPr>
        <w:t>Student ID number : 2437826</w:t>
      </w:r>
    </w:p>
    <w:p w14:paraId="2C1C57C0" w14:textId="2B51175A" w:rsidR="002E6544" w:rsidRPr="002E6544" w:rsidRDefault="002E6544" w:rsidP="002E6544">
      <w:pPr>
        <w:jc w:val="both"/>
        <w:rPr>
          <w:rFonts w:ascii="Arial" w:hAnsi="Arial" w:cs="Arial"/>
          <w:sz w:val="40"/>
          <w:szCs w:val="40"/>
        </w:rPr>
      </w:pPr>
      <w:r w:rsidRPr="00E76B34">
        <w:rPr>
          <w:rFonts w:ascii="Arial" w:hAnsi="Arial" w:cs="Arial"/>
          <w:sz w:val="48"/>
          <w:szCs w:val="48"/>
        </w:rPr>
        <w:t>Module</w:t>
      </w:r>
      <w:r w:rsidRPr="002E6544">
        <w:rPr>
          <w:rFonts w:ascii="Arial" w:hAnsi="Arial" w:cs="Arial"/>
          <w:sz w:val="52"/>
          <w:szCs w:val="52"/>
        </w:rPr>
        <w:t xml:space="preserve"> : </w:t>
      </w:r>
      <w:r w:rsidRPr="002E6544">
        <w:rPr>
          <w:rFonts w:ascii="Arial" w:hAnsi="Arial" w:cs="Arial"/>
          <w:sz w:val="40"/>
          <w:szCs w:val="40"/>
        </w:rPr>
        <w:t>Problem Solving and Decision Making</w:t>
      </w:r>
    </w:p>
    <w:p w14:paraId="665343FB" w14:textId="723B7E31" w:rsidR="002E6544" w:rsidRPr="00024F7F" w:rsidRDefault="002E6544" w:rsidP="002E6544">
      <w:pPr>
        <w:jc w:val="both"/>
        <w:rPr>
          <w:rFonts w:ascii="Arial" w:hAnsi="Arial" w:cs="Arial"/>
          <w:sz w:val="48"/>
          <w:szCs w:val="48"/>
        </w:rPr>
      </w:pPr>
      <w:r w:rsidRPr="00024F7F">
        <w:rPr>
          <w:rFonts w:ascii="Arial" w:hAnsi="Arial" w:cs="Arial"/>
          <w:sz w:val="48"/>
          <w:szCs w:val="48"/>
        </w:rPr>
        <w:t>Module code : LCLM4004</w:t>
      </w:r>
    </w:p>
    <w:p w14:paraId="15651C4D" w14:textId="2B0C6DB2" w:rsidR="002E6544" w:rsidRPr="00024F7F" w:rsidRDefault="002E6544" w:rsidP="002E6544">
      <w:pPr>
        <w:jc w:val="both"/>
        <w:rPr>
          <w:rFonts w:ascii="Arial" w:hAnsi="Arial" w:cs="Arial"/>
          <w:sz w:val="48"/>
          <w:szCs w:val="48"/>
        </w:rPr>
      </w:pPr>
      <w:r w:rsidRPr="00024F7F">
        <w:rPr>
          <w:rFonts w:ascii="Arial" w:hAnsi="Arial" w:cs="Arial"/>
          <w:sz w:val="48"/>
          <w:szCs w:val="48"/>
        </w:rPr>
        <w:t xml:space="preserve">Teacher : Toyin Adisa </w:t>
      </w:r>
    </w:p>
    <w:p w14:paraId="11BEFC5C" w14:textId="77777777" w:rsidR="002E6544" w:rsidRPr="00024F7F" w:rsidRDefault="002E6544" w:rsidP="002E6544">
      <w:pPr>
        <w:jc w:val="both"/>
        <w:rPr>
          <w:rFonts w:ascii="Arial" w:hAnsi="Arial" w:cs="Arial"/>
          <w:sz w:val="48"/>
          <w:szCs w:val="48"/>
        </w:rPr>
      </w:pPr>
    </w:p>
    <w:p w14:paraId="6FDFC4EB" w14:textId="77777777" w:rsidR="002E6544" w:rsidRPr="002E6544" w:rsidRDefault="002E6544" w:rsidP="002E6544">
      <w:pPr>
        <w:jc w:val="both"/>
        <w:rPr>
          <w:rFonts w:ascii="Arial" w:hAnsi="Arial" w:cs="Arial"/>
          <w:sz w:val="52"/>
          <w:szCs w:val="52"/>
        </w:rPr>
      </w:pPr>
    </w:p>
    <w:p w14:paraId="07EB624E" w14:textId="77777777" w:rsidR="002E6544" w:rsidRDefault="002E6544" w:rsidP="002E6544">
      <w:pPr>
        <w:jc w:val="both"/>
        <w:rPr>
          <w:rFonts w:ascii="Arial" w:hAnsi="Arial" w:cs="Arial"/>
          <w:sz w:val="52"/>
          <w:szCs w:val="52"/>
        </w:rPr>
      </w:pPr>
    </w:p>
    <w:p w14:paraId="65AA41EF" w14:textId="77777777" w:rsidR="002E6544" w:rsidRDefault="002E6544" w:rsidP="002E6544">
      <w:pPr>
        <w:jc w:val="both"/>
        <w:rPr>
          <w:rFonts w:ascii="Arial" w:hAnsi="Arial" w:cs="Arial"/>
          <w:sz w:val="52"/>
          <w:szCs w:val="52"/>
        </w:rPr>
      </w:pPr>
    </w:p>
    <w:p w14:paraId="3BB993E6" w14:textId="77777777" w:rsidR="002E6544" w:rsidRDefault="002E6544" w:rsidP="002E6544">
      <w:pPr>
        <w:jc w:val="both"/>
        <w:rPr>
          <w:rFonts w:ascii="Arial" w:hAnsi="Arial" w:cs="Arial"/>
          <w:sz w:val="52"/>
          <w:szCs w:val="52"/>
        </w:rPr>
      </w:pPr>
    </w:p>
    <w:p w14:paraId="16511810" w14:textId="77777777" w:rsidR="002E6544" w:rsidRDefault="002E6544" w:rsidP="002E6544">
      <w:pPr>
        <w:jc w:val="both"/>
        <w:rPr>
          <w:rFonts w:ascii="Arial" w:hAnsi="Arial" w:cs="Arial"/>
          <w:sz w:val="52"/>
          <w:szCs w:val="52"/>
        </w:rPr>
      </w:pPr>
    </w:p>
    <w:p w14:paraId="7A62ED67" w14:textId="77777777" w:rsidR="002E6544" w:rsidRDefault="002E6544" w:rsidP="002E6544">
      <w:pPr>
        <w:jc w:val="both"/>
        <w:rPr>
          <w:rFonts w:ascii="Arial" w:hAnsi="Arial" w:cs="Arial"/>
          <w:sz w:val="52"/>
          <w:szCs w:val="52"/>
        </w:rPr>
      </w:pPr>
    </w:p>
    <w:p w14:paraId="21DCDED2" w14:textId="77777777" w:rsidR="002E6544" w:rsidRDefault="002E6544" w:rsidP="002E6544">
      <w:pPr>
        <w:jc w:val="both"/>
        <w:rPr>
          <w:rFonts w:ascii="Arial" w:hAnsi="Arial" w:cs="Arial"/>
          <w:sz w:val="52"/>
          <w:szCs w:val="52"/>
        </w:rPr>
      </w:pPr>
    </w:p>
    <w:p w14:paraId="55CA859E" w14:textId="77777777" w:rsidR="002E6544" w:rsidRDefault="002E6544" w:rsidP="002E6544">
      <w:pPr>
        <w:jc w:val="both"/>
        <w:rPr>
          <w:rFonts w:ascii="Arial" w:hAnsi="Arial" w:cs="Arial"/>
          <w:sz w:val="52"/>
          <w:szCs w:val="52"/>
        </w:rPr>
      </w:pPr>
    </w:p>
    <w:p w14:paraId="0016BCA3" w14:textId="77777777" w:rsidR="002E6544" w:rsidRDefault="002E6544" w:rsidP="002E6544">
      <w:pPr>
        <w:jc w:val="both"/>
        <w:rPr>
          <w:rFonts w:ascii="Arial" w:hAnsi="Arial" w:cs="Arial"/>
          <w:sz w:val="52"/>
          <w:szCs w:val="52"/>
        </w:rPr>
      </w:pPr>
    </w:p>
    <w:p w14:paraId="1751C7C4" w14:textId="77777777" w:rsidR="002E6544" w:rsidRDefault="002E6544" w:rsidP="002E6544">
      <w:pPr>
        <w:jc w:val="both"/>
        <w:rPr>
          <w:rFonts w:ascii="Arial" w:hAnsi="Arial" w:cs="Arial"/>
          <w:sz w:val="52"/>
          <w:szCs w:val="52"/>
        </w:rPr>
      </w:pPr>
    </w:p>
    <w:p w14:paraId="36E1866E" w14:textId="2C4B1FB6" w:rsidR="002E6544" w:rsidRDefault="002E6544" w:rsidP="4CDE5108">
      <w:pPr>
        <w:spacing w:after="0"/>
        <w:jc w:val="both"/>
        <w:rPr>
          <w:rFonts w:ascii="Arial" w:eastAsia="Arial" w:hAnsi="Arial" w:cs="Arial"/>
          <w:b/>
          <w:bCs/>
          <w:sz w:val="40"/>
          <w:szCs w:val="40"/>
          <w:u w:val="single"/>
        </w:rPr>
      </w:pPr>
    </w:p>
    <w:p w14:paraId="61B77FCE" w14:textId="77777777" w:rsidR="00105AD4" w:rsidRDefault="00105AD4" w:rsidP="4CDE5108">
      <w:pPr>
        <w:spacing w:after="0"/>
        <w:jc w:val="both"/>
        <w:rPr>
          <w:rFonts w:ascii="Arial" w:eastAsia="Arial" w:hAnsi="Arial" w:cs="Arial"/>
          <w:b/>
          <w:bCs/>
          <w:sz w:val="52"/>
          <w:szCs w:val="52"/>
          <w:u w:val="single"/>
        </w:rPr>
      </w:pPr>
    </w:p>
    <w:p w14:paraId="1529E986" w14:textId="44D9CF19" w:rsidR="002E6544" w:rsidRDefault="4D7318DE" w:rsidP="4CDE5108">
      <w:pPr>
        <w:spacing w:after="0"/>
        <w:jc w:val="both"/>
        <w:rPr>
          <w:rFonts w:ascii="Arial" w:eastAsia="Arial" w:hAnsi="Arial" w:cs="Arial"/>
          <w:b/>
          <w:bCs/>
          <w:sz w:val="52"/>
          <w:szCs w:val="52"/>
          <w:u w:val="single"/>
        </w:rPr>
      </w:pPr>
      <w:r w:rsidRPr="4CDE5108">
        <w:rPr>
          <w:rFonts w:ascii="Arial" w:eastAsia="Arial" w:hAnsi="Arial" w:cs="Arial"/>
          <w:b/>
          <w:bCs/>
          <w:sz w:val="52"/>
          <w:szCs w:val="52"/>
          <w:u w:val="single"/>
        </w:rPr>
        <w:lastRenderedPageBreak/>
        <w:t>Table of Contents</w:t>
      </w:r>
    </w:p>
    <w:p w14:paraId="3F9B1A8B" w14:textId="6D2A073E" w:rsidR="002E6544" w:rsidRDefault="002E6544" w:rsidP="4CDE5108">
      <w:pPr>
        <w:spacing w:after="0"/>
        <w:jc w:val="both"/>
        <w:rPr>
          <w:rFonts w:ascii="Arial" w:eastAsia="Arial" w:hAnsi="Arial" w:cs="Arial"/>
          <w:b/>
          <w:bCs/>
          <w:sz w:val="52"/>
          <w:szCs w:val="52"/>
        </w:rPr>
      </w:pPr>
    </w:p>
    <w:p w14:paraId="4213A822" w14:textId="097CED41" w:rsidR="002E6544" w:rsidRDefault="4D7318DE" w:rsidP="4CDE5108">
      <w:pPr>
        <w:spacing w:after="0"/>
        <w:jc w:val="both"/>
        <w:rPr>
          <w:rFonts w:ascii="Arial" w:eastAsia="Arial" w:hAnsi="Arial" w:cs="Arial"/>
          <w:b/>
          <w:bCs/>
          <w:sz w:val="36"/>
          <w:szCs w:val="36"/>
        </w:rPr>
      </w:pPr>
      <w:r w:rsidRPr="4CDE5108">
        <w:rPr>
          <w:rFonts w:ascii="Arial" w:eastAsia="Arial" w:hAnsi="Arial" w:cs="Arial"/>
          <w:b/>
          <w:bCs/>
          <w:sz w:val="32"/>
          <w:szCs w:val="32"/>
        </w:rPr>
        <w:t>Contents</w:t>
      </w:r>
      <w:r w:rsidRPr="4CDE5108">
        <w:rPr>
          <w:rFonts w:ascii="Arial" w:eastAsia="Arial" w:hAnsi="Arial" w:cs="Arial"/>
          <w:b/>
          <w:bCs/>
          <w:sz w:val="36"/>
          <w:szCs w:val="36"/>
        </w:rPr>
        <w:t xml:space="preserve">                                                    </w:t>
      </w:r>
      <w:r w:rsidRPr="00D7634D">
        <w:rPr>
          <w:rFonts w:ascii="Arial" w:eastAsia="Arial" w:hAnsi="Arial" w:cs="Arial"/>
          <w:b/>
          <w:bCs/>
          <w:sz w:val="32"/>
          <w:szCs w:val="32"/>
        </w:rPr>
        <w:t>Page Number</w:t>
      </w:r>
    </w:p>
    <w:p w14:paraId="221B290D" w14:textId="12AC8D5E" w:rsidR="002E6544" w:rsidRPr="00A4690C" w:rsidRDefault="52449F0F" w:rsidP="4CDE5108">
      <w:pPr>
        <w:pStyle w:val="ListParagraph"/>
        <w:numPr>
          <w:ilvl w:val="0"/>
          <w:numId w:val="1"/>
        </w:numPr>
        <w:spacing w:before="276" w:after="276"/>
        <w:jc w:val="both"/>
        <w:rPr>
          <w:rFonts w:ascii="Arial" w:eastAsia="UICTFontTextStyleBody" w:hAnsi="Arial" w:cs="Arial"/>
          <w:sz w:val="24"/>
          <w:szCs w:val="24"/>
        </w:rPr>
      </w:pPr>
      <w:r w:rsidRPr="00A4690C">
        <w:rPr>
          <w:rFonts w:ascii="Arial" w:eastAsia="UICTFontTextStyleBody" w:hAnsi="Arial" w:cs="Arial"/>
          <w:sz w:val="24"/>
          <w:szCs w:val="24"/>
        </w:rPr>
        <w:t>Abstract …………………………………………………………………………</w:t>
      </w:r>
      <w:r w:rsidR="00A0581D">
        <w:rPr>
          <w:rFonts w:ascii="Arial" w:eastAsia="UICTFontTextStyleBody" w:hAnsi="Arial" w:cs="Arial"/>
          <w:sz w:val="24"/>
          <w:szCs w:val="24"/>
        </w:rPr>
        <w:t>3</w:t>
      </w:r>
    </w:p>
    <w:p w14:paraId="77648B99" w14:textId="2CF6550F"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Introduction ……………………………………………………………………</w:t>
      </w:r>
      <w:r w:rsidR="00F471F9">
        <w:rPr>
          <w:rFonts w:ascii="Arial" w:eastAsia="UICTFontTextStyleBody" w:hAnsi="Arial" w:cs="Arial"/>
          <w:sz w:val="24"/>
          <w:szCs w:val="24"/>
        </w:rPr>
        <w:t xml:space="preserve">. </w:t>
      </w:r>
      <w:r w:rsidR="00A0581D">
        <w:rPr>
          <w:rFonts w:ascii="Arial" w:eastAsia="UICTFontTextStyleBody" w:hAnsi="Arial" w:cs="Arial"/>
          <w:sz w:val="24"/>
          <w:szCs w:val="24"/>
        </w:rPr>
        <w:t>4</w:t>
      </w:r>
    </w:p>
    <w:p w14:paraId="77D7916E" w14:textId="40855C4D" w:rsidR="002E6544" w:rsidRPr="00A4690C" w:rsidRDefault="52449F0F" w:rsidP="4CDE5108">
      <w:pPr>
        <w:pStyle w:val="ListParagraph"/>
        <w:numPr>
          <w:ilvl w:val="0"/>
          <w:numId w:val="1"/>
        </w:numPr>
        <w:spacing w:after="0"/>
        <w:rPr>
          <w:rFonts w:ascii="Arial" w:eastAsia="UICTFontTextStyleBody" w:hAnsi="Arial" w:cs="Arial"/>
          <w:sz w:val="24"/>
          <w:szCs w:val="24"/>
        </w:rPr>
      </w:pPr>
      <w:r w:rsidRPr="00A4690C">
        <w:rPr>
          <w:rFonts w:ascii="Arial" w:eastAsia="UICTFontTextStyleBody" w:hAnsi="Arial" w:cs="Arial"/>
          <w:sz w:val="24"/>
          <w:szCs w:val="24"/>
        </w:rPr>
        <w:t>Brief explanation of the specific business  problem ………………</w:t>
      </w:r>
      <w:r w:rsidR="000503D4">
        <w:rPr>
          <w:rFonts w:ascii="Arial" w:eastAsia="UICTFontTextStyleBody" w:hAnsi="Arial" w:cs="Arial"/>
          <w:sz w:val="24"/>
          <w:szCs w:val="24"/>
        </w:rPr>
        <w:t>………..</w:t>
      </w:r>
      <w:r w:rsidR="00A0581D">
        <w:rPr>
          <w:rFonts w:ascii="Arial" w:eastAsia="UICTFontTextStyleBody" w:hAnsi="Arial" w:cs="Arial"/>
          <w:sz w:val="24"/>
          <w:szCs w:val="24"/>
        </w:rPr>
        <w:t>5</w:t>
      </w:r>
    </w:p>
    <w:p w14:paraId="61D08ED0" w14:textId="70E28AE9"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Solution 1 ………………………………………………………………………</w:t>
      </w:r>
      <w:r w:rsidR="00AB7842">
        <w:rPr>
          <w:rFonts w:ascii="Arial" w:eastAsia="UICTFontTextStyleBody" w:hAnsi="Arial" w:cs="Arial"/>
          <w:sz w:val="24"/>
          <w:szCs w:val="24"/>
        </w:rPr>
        <w:t>.</w:t>
      </w:r>
      <w:r w:rsidR="00A0581D">
        <w:rPr>
          <w:rFonts w:ascii="Arial" w:eastAsia="UICTFontTextStyleBody" w:hAnsi="Arial" w:cs="Arial"/>
          <w:sz w:val="24"/>
          <w:szCs w:val="24"/>
        </w:rPr>
        <w:t>6</w:t>
      </w:r>
      <w:r w:rsidR="00CE0910">
        <w:rPr>
          <w:rFonts w:ascii="Arial" w:eastAsia="UICTFontTextStyleBody" w:hAnsi="Arial" w:cs="Arial"/>
          <w:sz w:val="24"/>
          <w:szCs w:val="24"/>
        </w:rPr>
        <w:t>-7</w:t>
      </w:r>
    </w:p>
    <w:p w14:paraId="64241A84" w14:textId="6D5748DB"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Solution 2 ………………………………………………………………………</w:t>
      </w:r>
      <w:r w:rsidR="005D501F">
        <w:rPr>
          <w:rFonts w:ascii="Arial" w:eastAsia="UICTFontTextStyleBody" w:hAnsi="Arial" w:cs="Arial"/>
          <w:sz w:val="24"/>
          <w:szCs w:val="24"/>
        </w:rPr>
        <w:t>.</w:t>
      </w:r>
      <w:r w:rsidR="00A0581D">
        <w:rPr>
          <w:rFonts w:ascii="Arial" w:eastAsia="UICTFontTextStyleBody" w:hAnsi="Arial" w:cs="Arial"/>
          <w:sz w:val="24"/>
          <w:szCs w:val="24"/>
        </w:rPr>
        <w:t>6</w:t>
      </w:r>
      <w:r w:rsidR="00CE0910">
        <w:rPr>
          <w:rFonts w:ascii="Arial" w:eastAsia="UICTFontTextStyleBody" w:hAnsi="Arial" w:cs="Arial"/>
          <w:sz w:val="24"/>
          <w:szCs w:val="24"/>
        </w:rPr>
        <w:t>-7</w:t>
      </w:r>
    </w:p>
    <w:p w14:paraId="70C7C01D" w14:textId="6099AA15"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Evaluation</w:t>
      </w:r>
      <w:r w:rsidR="0C23CB15" w:rsidRPr="00A4690C">
        <w:rPr>
          <w:rFonts w:ascii="Arial" w:eastAsia="UICTFontTextStyleBody" w:hAnsi="Arial" w:cs="Arial"/>
          <w:sz w:val="24"/>
          <w:szCs w:val="24"/>
        </w:rPr>
        <w:t xml:space="preserve"> </w:t>
      </w:r>
      <w:r w:rsidRPr="00A4690C">
        <w:rPr>
          <w:rFonts w:ascii="Arial" w:eastAsia="UICTFontTextStyleBody" w:hAnsi="Arial" w:cs="Arial"/>
          <w:sz w:val="24"/>
          <w:szCs w:val="24"/>
        </w:rPr>
        <w:t>1 ……………………………………………………………………</w:t>
      </w:r>
      <w:r w:rsidR="00863F7E">
        <w:rPr>
          <w:rFonts w:ascii="Arial" w:eastAsia="UICTFontTextStyleBody" w:hAnsi="Arial" w:cs="Arial"/>
          <w:sz w:val="24"/>
          <w:szCs w:val="24"/>
        </w:rPr>
        <w:t>.</w:t>
      </w:r>
      <w:r w:rsidR="00CE0910">
        <w:rPr>
          <w:rFonts w:ascii="Arial" w:eastAsia="UICTFontTextStyleBody" w:hAnsi="Arial" w:cs="Arial"/>
          <w:sz w:val="24"/>
          <w:szCs w:val="24"/>
        </w:rPr>
        <w:t>8</w:t>
      </w:r>
    </w:p>
    <w:p w14:paraId="52C2BD34" w14:textId="52077208"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Evaluation 2 ……………………………………………………………………</w:t>
      </w:r>
      <w:r w:rsidR="00735242">
        <w:rPr>
          <w:rFonts w:ascii="Arial" w:eastAsia="UICTFontTextStyleBody" w:hAnsi="Arial" w:cs="Arial"/>
          <w:sz w:val="24"/>
          <w:szCs w:val="24"/>
        </w:rPr>
        <w:t>.</w:t>
      </w:r>
      <w:r w:rsidR="00CA7903">
        <w:rPr>
          <w:rFonts w:ascii="Arial" w:eastAsia="UICTFontTextStyleBody" w:hAnsi="Arial" w:cs="Arial"/>
          <w:sz w:val="24"/>
          <w:szCs w:val="24"/>
        </w:rPr>
        <w:t>8</w:t>
      </w:r>
    </w:p>
    <w:p w14:paraId="058AA018" w14:textId="64267C2A"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Appropriate Solution ………………………………………………………</w:t>
      </w:r>
      <w:r w:rsidR="00DA321B">
        <w:rPr>
          <w:rFonts w:ascii="Arial" w:eastAsia="UICTFontTextStyleBody" w:hAnsi="Arial" w:cs="Arial"/>
          <w:sz w:val="24"/>
          <w:szCs w:val="24"/>
        </w:rPr>
        <w:t>…..</w:t>
      </w:r>
      <w:r w:rsidR="00CA7903">
        <w:rPr>
          <w:rFonts w:ascii="Arial" w:eastAsia="UICTFontTextStyleBody" w:hAnsi="Arial" w:cs="Arial"/>
          <w:sz w:val="24"/>
          <w:szCs w:val="24"/>
        </w:rPr>
        <w:t>9</w:t>
      </w:r>
    </w:p>
    <w:p w14:paraId="1A7EC477" w14:textId="33763226"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Risk Analysis……………………………………………………………………</w:t>
      </w:r>
      <w:r w:rsidR="00CA7903">
        <w:rPr>
          <w:rFonts w:ascii="Arial" w:eastAsia="UICTFontTextStyleBody" w:hAnsi="Arial" w:cs="Arial"/>
          <w:sz w:val="24"/>
          <w:szCs w:val="24"/>
        </w:rPr>
        <w:t>9</w:t>
      </w:r>
    </w:p>
    <w:p w14:paraId="74036493" w14:textId="041AA355"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Implement Plans ………………………………………………………………</w:t>
      </w:r>
      <w:r w:rsidR="005F208B">
        <w:rPr>
          <w:rFonts w:ascii="Arial" w:eastAsia="UICTFontTextStyleBody" w:hAnsi="Arial" w:cs="Arial"/>
          <w:sz w:val="24"/>
          <w:szCs w:val="24"/>
        </w:rPr>
        <w:t>.</w:t>
      </w:r>
      <w:r w:rsidR="00CA7903">
        <w:rPr>
          <w:rFonts w:ascii="Arial" w:eastAsia="UICTFontTextStyleBody" w:hAnsi="Arial" w:cs="Arial"/>
          <w:sz w:val="24"/>
          <w:szCs w:val="24"/>
        </w:rPr>
        <w:t>9</w:t>
      </w:r>
    </w:p>
    <w:p w14:paraId="0998F1DA" w14:textId="326DFD81"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Effectiveness measure…………………………………………</w:t>
      </w:r>
      <w:r w:rsidR="214088C8" w:rsidRPr="00A4690C">
        <w:rPr>
          <w:rFonts w:ascii="Arial" w:eastAsia="UICTFontTextStyleBody" w:hAnsi="Arial" w:cs="Arial"/>
          <w:sz w:val="24"/>
          <w:szCs w:val="24"/>
        </w:rPr>
        <w:t>.....................</w:t>
      </w:r>
      <w:r w:rsidRPr="00A4690C">
        <w:rPr>
          <w:rFonts w:ascii="Arial" w:eastAsia="UICTFontTextStyleBody" w:hAnsi="Arial" w:cs="Arial"/>
          <w:sz w:val="24"/>
          <w:szCs w:val="24"/>
        </w:rPr>
        <w:t>1</w:t>
      </w:r>
      <w:r w:rsidR="001E64E4">
        <w:rPr>
          <w:rFonts w:ascii="Arial" w:eastAsia="UICTFontTextStyleBody" w:hAnsi="Arial" w:cs="Arial"/>
          <w:sz w:val="24"/>
          <w:szCs w:val="24"/>
        </w:rPr>
        <w:t>0</w:t>
      </w:r>
    </w:p>
    <w:p w14:paraId="30A191DB" w14:textId="75452AF2" w:rsidR="002E6544" w:rsidRPr="00A4690C" w:rsidRDefault="52449F0F" w:rsidP="4CDE5108">
      <w:pPr>
        <w:pStyle w:val="ListParagraph"/>
        <w:numPr>
          <w:ilvl w:val="0"/>
          <w:numId w:val="1"/>
        </w:numPr>
        <w:spacing w:after="0"/>
        <w:jc w:val="both"/>
        <w:rPr>
          <w:rFonts w:ascii="Arial" w:eastAsia="UICTFontTextStyleBody" w:hAnsi="Arial" w:cs="Arial"/>
          <w:sz w:val="24"/>
          <w:szCs w:val="24"/>
        </w:rPr>
      </w:pPr>
      <w:r w:rsidRPr="00A4690C">
        <w:rPr>
          <w:rFonts w:ascii="Arial" w:eastAsia="UICTFontTextStyleBody" w:hAnsi="Arial" w:cs="Arial"/>
          <w:sz w:val="24"/>
          <w:szCs w:val="24"/>
        </w:rPr>
        <w:t>Conclusion …………………………………………………………………</w:t>
      </w:r>
      <w:r w:rsidR="004D6D8D">
        <w:rPr>
          <w:rFonts w:ascii="Arial" w:eastAsia="UICTFontTextStyleBody" w:hAnsi="Arial" w:cs="Arial"/>
          <w:sz w:val="24"/>
          <w:szCs w:val="24"/>
        </w:rPr>
        <w:t>….</w:t>
      </w:r>
      <w:r w:rsidR="00406C77">
        <w:rPr>
          <w:rFonts w:ascii="Arial" w:eastAsia="UICTFontTextStyleBody" w:hAnsi="Arial" w:cs="Arial"/>
          <w:sz w:val="24"/>
          <w:szCs w:val="24"/>
        </w:rPr>
        <w:t>.</w:t>
      </w:r>
      <w:r w:rsidRPr="00A4690C">
        <w:rPr>
          <w:rFonts w:ascii="Arial" w:eastAsia="UICTFontTextStyleBody" w:hAnsi="Arial" w:cs="Arial"/>
          <w:sz w:val="24"/>
          <w:szCs w:val="24"/>
        </w:rPr>
        <w:t>1</w:t>
      </w:r>
      <w:r w:rsidR="006A6DC5">
        <w:rPr>
          <w:rFonts w:ascii="Arial" w:eastAsia="UICTFontTextStyleBody" w:hAnsi="Arial" w:cs="Arial"/>
          <w:sz w:val="24"/>
          <w:szCs w:val="24"/>
        </w:rPr>
        <w:t>1</w:t>
      </w:r>
    </w:p>
    <w:p w14:paraId="1D89EFE6" w14:textId="422323E4" w:rsidR="002E6544" w:rsidRPr="00A4690C" w:rsidRDefault="52449F0F" w:rsidP="4CDE5108">
      <w:pPr>
        <w:pStyle w:val="ListParagraph"/>
        <w:numPr>
          <w:ilvl w:val="0"/>
          <w:numId w:val="1"/>
        </w:numPr>
        <w:spacing w:after="0"/>
        <w:jc w:val="both"/>
        <w:rPr>
          <w:rFonts w:ascii="Arial" w:eastAsia="Arial" w:hAnsi="Arial" w:cs="Arial"/>
          <w:sz w:val="24"/>
          <w:szCs w:val="24"/>
        </w:rPr>
      </w:pPr>
      <w:r w:rsidRPr="00A4690C">
        <w:rPr>
          <w:rFonts w:ascii="Arial" w:eastAsia="UICTFontTextStyleBody" w:hAnsi="Arial" w:cs="Arial"/>
          <w:sz w:val="24"/>
          <w:szCs w:val="24"/>
        </w:rPr>
        <w:t>References ……………………………………………………………………</w:t>
      </w:r>
      <w:r w:rsidR="00717701">
        <w:rPr>
          <w:rFonts w:ascii="Arial" w:eastAsia="UICTFontTextStyleBody" w:hAnsi="Arial" w:cs="Arial"/>
          <w:sz w:val="24"/>
          <w:szCs w:val="24"/>
        </w:rPr>
        <w:t>.</w:t>
      </w:r>
      <w:r w:rsidR="00153917">
        <w:rPr>
          <w:rFonts w:ascii="Arial" w:eastAsia="UICTFontTextStyleBody" w:hAnsi="Arial" w:cs="Arial"/>
          <w:sz w:val="24"/>
          <w:szCs w:val="24"/>
        </w:rPr>
        <w:t>.1</w:t>
      </w:r>
      <w:r w:rsidR="006A6DC5">
        <w:rPr>
          <w:rFonts w:ascii="Arial" w:eastAsia="UICTFontTextStyleBody" w:hAnsi="Arial" w:cs="Arial"/>
          <w:sz w:val="24"/>
          <w:szCs w:val="24"/>
        </w:rPr>
        <w:t>2</w:t>
      </w:r>
    </w:p>
    <w:p w14:paraId="2C2F22F3" w14:textId="05A8912C" w:rsidR="002E6544" w:rsidRPr="00A4690C" w:rsidRDefault="002E6544" w:rsidP="4CDE5108">
      <w:pPr>
        <w:spacing w:before="276" w:after="276"/>
        <w:jc w:val="both"/>
        <w:rPr>
          <w:rFonts w:ascii="Arial" w:hAnsi="Arial" w:cs="Arial"/>
          <w:sz w:val="24"/>
          <w:szCs w:val="24"/>
        </w:rPr>
      </w:pPr>
    </w:p>
    <w:p w14:paraId="031C56A4" w14:textId="1E543D93" w:rsidR="002E6544" w:rsidRDefault="002E6544" w:rsidP="4CDE5108">
      <w:pPr>
        <w:spacing w:before="276" w:after="276"/>
        <w:jc w:val="both"/>
      </w:pPr>
    </w:p>
    <w:p w14:paraId="40E85DF5" w14:textId="66100EE6" w:rsidR="002E6544" w:rsidRDefault="002E6544" w:rsidP="4CDE5108">
      <w:pPr>
        <w:spacing w:before="276" w:after="276"/>
        <w:jc w:val="both"/>
      </w:pPr>
    </w:p>
    <w:p w14:paraId="43C85C9B" w14:textId="6D3D3432" w:rsidR="002E6544" w:rsidRDefault="002E6544" w:rsidP="4CDE5108">
      <w:pPr>
        <w:spacing w:before="276" w:after="276"/>
        <w:jc w:val="both"/>
      </w:pPr>
    </w:p>
    <w:p w14:paraId="70D80094" w14:textId="25504320" w:rsidR="002E6544" w:rsidRDefault="002E6544" w:rsidP="4CDE5108">
      <w:pPr>
        <w:spacing w:before="276" w:after="276"/>
        <w:jc w:val="both"/>
      </w:pPr>
    </w:p>
    <w:p w14:paraId="0AD7DE95" w14:textId="38563936" w:rsidR="002E6544" w:rsidRDefault="002E6544" w:rsidP="4CDE5108">
      <w:pPr>
        <w:spacing w:before="276" w:after="276"/>
        <w:jc w:val="both"/>
      </w:pPr>
    </w:p>
    <w:p w14:paraId="7BF405DB" w14:textId="4C890E9C" w:rsidR="002E6544" w:rsidRDefault="002E6544" w:rsidP="4CDE5108">
      <w:pPr>
        <w:spacing w:before="276" w:after="276"/>
        <w:jc w:val="both"/>
      </w:pPr>
    </w:p>
    <w:p w14:paraId="274351CA" w14:textId="3337BBEF" w:rsidR="002E6544" w:rsidRDefault="002E6544" w:rsidP="4CDE5108">
      <w:pPr>
        <w:spacing w:before="276" w:after="276"/>
        <w:jc w:val="both"/>
      </w:pPr>
    </w:p>
    <w:p w14:paraId="52098060" w14:textId="2D94F884" w:rsidR="002E6544" w:rsidRDefault="002E6544" w:rsidP="4CDE5108">
      <w:pPr>
        <w:spacing w:before="276" w:after="276"/>
        <w:jc w:val="both"/>
      </w:pPr>
    </w:p>
    <w:p w14:paraId="70FF8345" w14:textId="125E67CB" w:rsidR="002E6544" w:rsidRPr="00491605" w:rsidRDefault="002E6544" w:rsidP="4CDE5108">
      <w:pPr>
        <w:spacing w:before="276" w:after="276"/>
        <w:jc w:val="both"/>
        <w:rPr>
          <w:rFonts w:ascii="Arial" w:hAnsi="Arial" w:cs="Arial"/>
        </w:rPr>
      </w:pPr>
    </w:p>
    <w:p w14:paraId="4F2D3AE5" w14:textId="30F99344" w:rsidR="002E6544" w:rsidRDefault="002E6544" w:rsidP="4CDE5108">
      <w:pPr>
        <w:spacing w:before="276" w:after="276"/>
        <w:jc w:val="both"/>
      </w:pPr>
    </w:p>
    <w:p w14:paraId="0BF14DF9" w14:textId="34F659C8" w:rsidR="002E6544" w:rsidRDefault="002E6544" w:rsidP="4CDE5108">
      <w:pPr>
        <w:spacing w:before="276" w:after="276"/>
        <w:jc w:val="both"/>
      </w:pPr>
    </w:p>
    <w:p w14:paraId="0B5699BF" w14:textId="2474D15E" w:rsidR="002E6544" w:rsidRDefault="002E6544" w:rsidP="4CDE5108">
      <w:pPr>
        <w:spacing w:before="276" w:after="276"/>
        <w:jc w:val="both"/>
      </w:pPr>
    </w:p>
    <w:p w14:paraId="0399FA20" w14:textId="7CDFC403" w:rsidR="002E6544" w:rsidRDefault="002E6544" w:rsidP="4CDE5108">
      <w:pPr>
        <w:spacing w:before="276" w:after="276"/>
        <w:jc w:val="both"/>
      </w:pPr>
    </w:p>
    <w:p w14:paraId="7D366050" w14:textId="4BC59DBE" w:rsidR="002E6544" w:rsidRPr="007C05B0" w:rsidRDefault="52449F0F" w:rsidP="003E6E8B">
      <w:pPr>
        <w:pStyle w:val="Subtitle"/>
        <w:rPr>
          <w:rStyle w:val="Emphasis"/>
          <w:rFonts w:ascii="Arial" w:hAnsi="Arial" w:cs="Arial"/>
          <w:b/>
          <w:bCs/>
          <w:i w:val="0"/>
          <w:iCs w:val="0"/>
          <w:sz w:val="40"/>
          <w:szCs w:val="40"/>
        </w:rPr>
      </w:pPr>
      <w:r w:rsidRPr="007C05B0">
        <w:rPr>
          <w:rStyle w:val="Emphasis"/>
          <w:rFonts w:ascii="Arial" w:hAnsi="Arial" w:cs="Arial"/>
          <w:b/>
          <w:bCs/>
          <w:i w:val="0"/>
          <w:iCs w:val="0"/>
          <w:sz w:val="40"/>
          <w:szCs w:val="40"/>
        </w:rPr>
        <w:lastRenderedPageBreak/>
        <w:t>Abstract</w:t>
      </w:r>
    </w:p>
    <w:p w14:paraId="22D40792" w14:textId="7712A054" w:rsidR="002E6544" w:rsidRDefault="002E6544" w:rsidP="4CDE5108">
      <w:pPr>
        <w:spacing w:before="276" w:after="276"/>
        <w:jc w:val="both"/>
      </w:pPr>
    </w:p>
    <w:p w14:paraId="7DE870F9" w14:textId="0AB24CB2" w:rsidR="002E6544" w:rsidRDefault="002E6544" w:rsidP="4CDE5108">
      <w:pPr>
        <w:spacing w:before="276" w:after="276"/>
        <w:jc w:val="both"/>
      </w:pPr>
    </w:p>
    <w:p w14:paraId="4A53CEB6" w14:textId="5E74630D" w:rsidR="002E6544" w:rsidRPr="00AB2E05" w:rsidRDefault="52449F0F" w:rsidP="4CDE5108">
      <w:pPr>
        <w:spacing w:before="276" w:after="276"/>
        <w:jc w:val="both"/>
        <w:rPr>
          <w:rFonts w:ascii="Arial" w:hAnsi="Arial" w:cs="Arial"/>
          <w:sz w:val="24"/>
          <w:szCs w:val="24"/>
        </w:rPr>
      </w:pPr>
      <w:r w:rsidRPr="00AB2E05">
        <w:rPr>
          <w:rFonts w:ascii="Arial" w:eastAsia="UICTFontTextStyleBody" w:hAnsi="Arial" w:cs="Arial"/>
          <w:sz w:val="24"/>
          <w:szCs w:val="24"/>
        </w:rPr>
        <w:t xml:space="preserve">My name is Peppy Prabowo and I’m studying at </w:t>
      </w:r>
      <w:r w:rsidR="00845EBF">
        <w:rPr>
          <w:rFonts w:ascii="Arial" w:eastAsia="UICTFontTextStyleBody" w:hAnsi="Arial" w:cs="Arial"/>
          <w:sz w:val="24"/>
          <w:szCs w:val="24"/>
        </w:rPr>
        <w:t>Universi</w:t>
      </w:r>
      <w:r w:rsidR="000D1CC7">
        <w:rPr>
          <w:rFonts w:ascii="Arial" w:eastAsia="UICTFontTextStyleBody" w:hAnsi="Arial" w:cs="Arial"/>
          <w:sz w:val="24"/>
          <w:szCs w:val="24"/>
        </w:rPr>
        <w:t xml:space="preserve">ty of </w:t>
      </w:r>
      <w:r w:rsidR="00EA6548">
        <w:rPr>
          <w:rFonts w:ascii="Arial" w:eastAsia="UICTFontTextStyleBody" w:hAnsi="Arial" w:cs="Arial"/>
          <w:sz w:val="24"/>
          <w:szCs w:val="24"/>
        </w:rPr>
        <w:t xml:space="preserve">Wales </w:t>
      </w:r>
      <w:r w:rsidR="00561B52">
        <w:rPr>
          <w:rFonts w:ascii="Arial" w:eastAsia="UICTFontTextStyleBody" w:hAnsi="Arial" w:cs="Arial"/>
          <w:sz w:val="24"/>
          <w:szCs w:val="24"/>
        </w:rPr>
        <w:t>Trinity</w:t>
      </w:r>
      <w:r w:rsidR="009B3CDE">
        <w:rPr>
          <w:rFonts w:ascii="Arial" w:eastAsia="UICTFontTextStyleBody" w:hAnsi="Arial" w:cs="Arial"/>
          <w:sz w:val="24"/>
          <w:szCs w:val="24"/>
        </w:rPr>
        <w:t xml:space="preserve"> </w:t>
      </w:r>
      <w:r w:rsidR="0059763A">
        <w:rPr>
          <w:rFonts w:ascii="Arial" w:eastAsia="UICTFontTextStyleBody" w:hAnsi="Arial" w:cs="Arial"/>
          <w:sz w:val="24"/>
          <w:szCs w:val="24"/>
        </w:rPr>
        <w:t>S</w:t>
      </w:r>
      <w:r w:rsidR="000604DF">
        <w:rPr>
          <w:rFonts w:ascii="Arial" w:eastAsia="UICTFontTextStyleBody" w:hAnsi="Arial" w:cs="Arial"/>
          <w:sz w:val="24"/>
          <w:szCs w:val="24"/>
        </w:rPr>
        <w:t>aint David</w:t>
      </w:r>
      <w:r w:rsidR="00A96537">
        <w:rPr>
          <w:rFonts w:ascii="Arial" w:eastAsia="UICTFontTextStyleBody" w:hAnsi="Arial" w:cs="Arial"/>
          <w:sz w:val="24"/>
          <w:szCs w:val="24"/>
        </w:rPr>
        <w:t xml:space="preserve"> </w:t>
      </w:r>
      <w:r w:rsidR="00DD7B7D">
        <w:rPr>
          <w:rFonts w:ascii="Arial" w:eastAsia="UICTFontTextStyleBody" w:hAnsi="Arial" w:cs="Arial"/>
          <w:sz w:val="24"/>
          <w:szCs w:val="24"/>
        </w:rPr>
        <w:t>Londo</w:t>
      </w:r>
      <w:r w:rsidR="00714FEB">
        <w:rPr>
          <w:rFonts w:ascii="Arial" w:eastAsia="UICTFontTextStyleBody" w:hAnsi="Arial" w:cs="Arial"/>
          <w:sz w:val="24"/>
          <w:szCs w:val="24"/>
        </w:rPr>
        <w:t>n</w:t>
      </w:r>
      <w:r w:rsidR="002559E5">
        <w:rPr>
          <w:rFonts w:ascii="Arial" w:eastAsia="UICTFontTextStyleBody" w:hAnsi="Arial" w:cs="Arial"/>
          <w:sz w:val="24"/>
          <w:szCs w:val="24"/>
        </w:rPr>
        <w:t xml:space="preserve"> </w:t>
      </w:r>
      <w:r w:rsidR="00AB1A3A">
        <w:rPr>
          <w:rFonts w:ascii="Arial" w:eastAsia="UICTFontTextStyleBody" w:hAnsi="Arial" w:cs="Arial"/>
          <w:sz w:val="24"/>
          <w:szCs w:val="24"/>
        </w:rPr>
        <w:t>and my co</w:t>
      </w:r>
      <w:r w:rsidR="00C0688D">
        <w:rPr>
          <w:rFonts w:ascii="Arial" w:eastAsia="UICTFontTextStyleBody" w:hAnsi="Arial" w:cs="Arial"/>
          <w:sz w:val="24"/>
          <w:szCs w:val="24"/>
        </w:rPr>
        <w:t xml:space="preserve">urse is </w:t>
      </w:r>
      <w:r w:rsidR="00D63F0D">
        <w:rPr>
          <w:rFonts w:ascii="Arial" w:eastAsia="UICTFontTextStyleBody" w:hAnsi="Arial" w:cs="Arial"/>
          <w:sz w:val="24"/>
          <w:szCs w:val="24"/>
        </w:rPr>
        <w:t>CE</w:t>
      </w:r>
      <w:r w:rsidR="002B1683">
        <w:rPr>
          <w:rFonts w:ascii="Arial" w:eastAsia="UICTFontTextStyleBody" w:hAnsi="Arial" w:cs="Arial"/>
          <w:sz w:val="24"/>
          <w:szCs w:val="24"/>
        </w:rPr>
        <w:t>RT</w:t>
      </w:r>
      <w:r w:rsidR="00F12D40">
        <w:rPr>
          <w:rFonts w:ascii="Arial" w:eastAsia="UICTFontTextStyleBody" w:hAnsi="Arial" w:cs="Arial"/>
          <w:sz w:val="24"/>
          <w:szCs w:val="24"/>
        </w:rPr>
        <w:t>HE B</w:t>
      </w:r>
      <w:r w:rsidR="002E5294">
        <w:rPr>
          <w:rFonts w:ascii="Arial" w:eastAsia="UICTFontTextStyleBody" w:hAnsi="Arial" w:cs="Arial"/>
          <w:sz w:val="24"/>
          <w:szCs w:val="24"/>
        </w:rPr>
        <w:t>usin</w:t>
      </w:r>
      <w:r w:rsidR="006052DE">
        <w:rPr>
          <w:rFonts w:ascii="Arial" w:eastAsia="UICTFontTextStyleBody" w:hAnsi="Arial" w:cs="Arial"/>
          <w:sz w:val="24"/>
          <w:szCs w:val="24"/>
        </w:rPr>
        <w:t xml:space="preserve">ess </w:t>
      </w:r>
      <w:r w:rsidR="000F431D">
        <w:rPr>
          <w:rFonts w:ascii="Arial" w:eastAsia="UICTFontTextStyleBody" w:hAnsi="Arial" w:cs="Arial"/>
          <w:sz w:val="24"/>
          <w:szCs w:val="24"/>
        </w:rPr>
        <w:t>Skills</w:t>
      </w:r>
      <w:r w:rsidR="0019140E">
        <w:rPr>
          <w:rFonts w:ascii="Arial" w:eastAsia="UICTFontTextStyleBody" w:hAnsi="Arial" w:cs="Arial"/>
          <w:sz w:val="24"/>
          <w:szCs w:val="24"/>
        </w:rPr>
        <w:t xml:space="preserve"> </w:t>
      </w:r>
      <w:r w:rsidR="00F0298B">
        <w:rPr>
          <w:rFonts w:ascii="Arial" w:eastAsia="UICTFontTextStyleBody" w:hAnsi="Arial" w:cs="Arial"/>
          <w:sz w:val="24"/>
          <w:szCs w:val="24"/>
        </w:rPr>
        <w:t>for Work</w:t>
      </w:r>
      <w:r w:rsidR="002C0CBD">
        <w:rPr>
          <w:rFonts w:ascii="Arial" w:eastAsia="UICTFontTextStyleBody" w:hAnsi="Arial" w:cs="Arial"/>
          <w:sz w:val="24"/>
          <w:szCs w:val="24"/>
        </w:rPr>
        <w:t>place</w:t>
      </w:r>
      <w:r w:rsidR="0067576B">
        <w:rPr>
          <w:rFonts w:ascii="Arial" w:eastAsia="UICTFontTextStyleBody" w:hAnsi="Arial" w:cs="Arial"/>
          <w:sz w:val="24"/>
          <w:szCs w:val="24"/>
        </w:rPr>
        <w:t>.</w:t>
      </w:r>
      <w:r w:rsidRPr="00AB2E05">
        <w:rPr>
          <w:rFonts w:ascii="Arial" w:eastAsia="UICTFontTextStyleBody" w:hAnsi="Arial" w:cs="Arial"/>
          <w:sz w:val="24"/>
          <w:szCs w:val="24"/>
        </w:rPr>
        <w:t xml:space="preserve"> </w:t>
      </w:r>
      <w:r w:rsidR="00C6359F">
        <w:rPr>
          <w:rFonts w:ascii="Arial" w:eastAsia="UICTFontTextStyleBody" w:hAnsi="Arial" w:cs="Arial"/>
          <w:sz w:val="24"/>
          <w:szCs w:val="24"/>
        </w:rPr>
        <w:t xml:space="preserve">One </w:t>
      </w:r>
      <w:r w:rsidR="004D05CC">
        <w:rPr>
          <w:rFonts w:ascii="Arial" w:eastAsia="UICTFontTextStyleBody" w:hAnsi="Arial" w:cs="Arial"/>
          <w:sz w:val="24"/>
          <w:szCs w:val="24"/>
        </w:rPr>
        <w:t xml:space="preserve">part </w:t>
      </w:r>
      <w:r w:rsidRPr="00AB2E05">
        <w:rPr>
          <w:rFonts w:ascii="Arial" w:eastAsia="UICTFontTextStyleBody" w:hAnsi="Arial" w:cs="Arial"/>
          <w:sz w:val="24"/>
          <w:szCs w:val="24"/>
        </w:rPr>
        <w:t xml:space="preserve">of my study is </w:t>
      </w:r>
      <w:r w:rsidR="00FB4260">
        <w:rPr>
          <w:rFonts w:ascii="Arial" w:eastAsia="UICTFontTextStyleBody" w:hAnsi="Arial" w:cs="Arial"/>
          <w:sz w:val="24"/>
          <w:szCs w:val="24"/>
        </w:rPr>
        <w:t>to</w:t>
      </w:r>
      <w:r w:rsidR="00557EC3">
        <w:rPr>
          <w:rFonts w:ascii="Arial" w:eastAsia="UICTFontTextStyleBody" w:hAnsi="Arial" w:cs="Arial"/>
          <w:sz w:val="24"/>
          <w:szCs w:val="24"/>
        </w:rPr>
        <w:t xml:space="preserve"> wri</w:t>
      </w:r>
      <w:r w:rsidR="00CB1817">
        <w:rPr>
          <w:rFonts w:ascii="Arial" w:eastAsia="UICTFontTextStyleBody" w:hAnsi="Arial" w:cs="Arial"/>
          <w:sz w:val="24"/>
          <w:szCs w:val="24"/>
        </w:rPr>
        <w:t xml:space="preserve">ting </w:t>
      </w:r>
      <w:r w:rsidRPr="00AB2E05">
        <w:rPr>
          <w:rFonts w:ascii="Arial" w:eastAsia="UICTFontTextStyleBody" w:hAnsi="Arial" w:cs="Arial"/>
          <w:sz w:val="24"/>
          <w:szCs w:val="24"/>
        </w:rPr>
        <w:t xml:space="preserve">report on Green Haven Florist  to identifying the problem the shop problem at the moment. I will help the </w:t>
      </w:r>
      <w:r w:rsidR="002F08FE">
        <w:rPr>
          <w:rFonts w:ascii="Arial" w:eastAsia="UICTFontTextStyleBody" w:hAnsi="Arial" w:cs="Arial"/>
          <w:sz w:val="24"/>
          <w:szCs w:val="24"/>
        </w:rPr>
        <w:t>Liam and</w:t>
      </w:r>
      <w:r w:rsidR="007B3385">
        <w:rPr>
          <w:rFonts w:ascii="Arial" w:eastAsia="UICTFontTextStyleBody" w:hAnsi="Arial" w:cs="Arial"/>
          <w:sz w:val="24"/>
          <w:szCs w:val="24"/>
        </w:rPr>
        <w:t xml:space="preserve"> Priy</w:t>
      </w:r>
      <w:r w:rsidR="00FB69AA">
        <w:rPr>
          <w:rFonts w:ascii="Arial" w:eastAsia="UICTFontTextStyleBody" w:hAnsi="Arial" w:cs="Arial"/>
          <w:sz w:val="24"/>
          <w:szCs w:val="24"/>
        </w:rPr>
        <w:t>a Patel</w:t>
      </w:r>
      <w:r w:rsidR="00B50DBA">
        <w:rPr>
          <w:rFonts w:ascii="Arial" w:eastAsia="UICTFontTextStyleBody" w:hAnsi="Arial" w:cs="Arial"/>
          <w:sz w:val="24"/>
          <w:szCs w:val="24"/>
        </w:rPr>
        <w:t xml:space="preserve"> the owner</w:t>
      </w:r>
      <w:r w:rsidR="00CC2DFC">
        <w:rPr>
          <w:rFonts w:ascii="Arial" w:eastAsia="UICTFontTextStyleBody" w:hAnsi="Arial" w:cs="Arial"/>
          <w:sz w:val="24"/>
          <w:szCs w:val="24"/>
        </w:rPr>
        <w:t xml:space="preserve"> of the sh</w:t>
      </w:r>
      <w:r w:rsidR="00940FCD">
        <w:rPr>
          <w:rFonts w:ascii="Arial" w:eastAsia="UICTFontTextStyleBody" w:hAnsi="Arial" w:cs="Arial"/>
          <w:sz w:val="24"/>
          <w:szCs w:val="24"/>
        </w:rPr>
        <w:t xml:space="preserve">op </w:t>
      </w:r>
      <w:r w:rsidRPr="00AB2E05">
        <w:rPr>
          <w:rFonts w:ascii="Arial" w:eastAsia="UICTFontTextStyleBody" w:hAnsi="Arial" w:cs="Arial"/>
          <w:sz w:val="24"/>
          <w:szCs w:val="24"/>
        </w:rPr>
        <w:t>to look at analysis using theories also suggestion for solutions to help the shop thrive again like before the past year. With the analysis and solution hopefully the owner willing to have a look and trying to implement on theirs shop and help them get back to business.</w:t>
      </w:r>
    </w:p>
    <w:p w14:paraId="12340B3B" w14:textId="7C139F31" w:rsidR="002E6544" w:rsidRDefault="002E6544" w:rsidP="4CDE5108">
      <w:pPr>
        <w:spacing w:before="276" w:after="276"/>
        <w:jc w:val="both"/>
      </w:pPr>
    </w:p>
    <w:p w14:paraId="31C51D9B" w14:textId="10DC2F50" w:rsidR="002E6544" w:rsidRPr="008B52AD" w:rsidRDefault="002E6544" w:rsidP="4CDE5108">
      <w:pPr>
        <w:spacing w:before="276" w:after="276"/>
        <w:jc w:val="both"/>
        <w:rPr>
          <w:b/>
          <w:bCs/>
        </w:rPr>
      </w:pPr>
    </w:p>
    <w:p w14:paraId="45813543" w14:textId="77777777" w:rsidR="00DE1D72" w:rsidRDefault="00DE1D72" w:rsidP="4CDE5108">
      <w:pPr>
        <w:spacing w:before="243" w:after="243"/>
        <w:jc w:val="both"/>
        <w:rPr>
          <w:rFonts w:ascii="Arial" w:eastAsia="Arial" w:hAnsi="Arial" w:cs="Arial"/>
          <w:b/>
          <w:bCs/>
          <w:sz w:val="36"/>
          <w:szCs w:val="36"/>
        </w:rPr>
      </w:pPr>
    </w:p>
    <w:p w14:paraId="5D162DA0" w14:textId="77777777" w:rsidR="00E55B25" w:rsidRDefault="00E55B25" w:rsidP="4CDE5108">
      <w:pPr>
        <w:spacing w:before="243" w:after="243"/>
        <w:jc w:val="both"/>
        <w:rPr>
          <w:rFonts w:ascii="Arial" w:eastAsia="Arial" w:hAnsi="Arial" w:cs="Arial"/>
          <w:b/>
          <w:bCs/>
          <w:sz w:val="36"/>
          <w:szCs w:val="36"/>
        </w:rPr>
      </w:pPr>
    </w:p>
    <w:p w14:paraId="7B9A4274" w14:textId="77777777" w:rsidR="00E55B25" w:rsidRDefault="00E55B25" w:rsidP="4CDE5108">
      <w:pPr>
        <w:spacing w:before="243" w:after="243"/>
        <w:jc w:val="both"/>
        <w:rPr>
          <w:rFonts w:ascii="Arial" w:eastAsia="Arial" w:hAnsi="Arial" w:cs="Arial"/>
          <w:b/>
          <w:bCs/>
          <w:sz w:val="36"/>
          <w:szCs w:val="36"/>
        </w:rPr>
      </w:pPr>
    </w:p>
    <w:p w14:paraId="247ECE08" w14:textId="77777777" w:rsidR="00E55B25" w:rsidRDefault="00E55B25" w:rsidP="4CDE5108">
      <w:pPr>
        <w:spacing w:before="243" w:after="243"/>
        <w:jc w:val="both"/>
        <w:rPr>
          <w:rFonts w:ascii="Arial" w:eastAsia="Arial" w:hAnsi="Arial" w:cs="Arial"/>
          <w:b/>
          <w:bCs/>
          <w:sz w:val="36"/>
          <w:szCs w:val="36"/>
        </w:rPr>
      </w:pPr>
    </w:p>
    <w:p w14:paraId="78BAD8B5" w14:textId="77777777" w:rsidR="00E55B25" w:rsidRDefault="00E55B25" w:rsidP="4CDE5108">
      <w:pPr>
        <w:spacing w:before="243" w:after="243"/>
        <w:jc w:val="both"/>
        <w:rPr>
          <w:rFonts w:ascii="Arial" w:eastAsia="Arial" w:hAnsi="Arial" w:cs="Arial"/>
          <w:b/>
          <w:bCs/>
          <w:sz w:val="36"/>
          <w:szCs w:val="36"/>
        </w:rPr>
      </w:pPr>
    </w:p>
    <w:p w14:paraId="510349C1" w14:textId="77777777" w:rsidR="00E55B25" w:rsidRDefault="00E55B25" w:rsidP="4CDE5108">
      <w:pPr>
        <w:spacing w:before="243" w:after="243"/>
        <w:jc w:val="both"/>
        <w:rPr>
          <w:rFonts w:ascii="Arial" w:eastAsia="Arial" w:hAnsi="Arial" w:cs="Arial"/>
          <w:b/>
          <w:bCs/>
          <w:sz w:val="36"/>
          <w:szCs w:val="36"/>
        </w:rPr>
      </w:pPr>
    </w:p>
    <w:p w14:paraId="2C4BE1DB" w14:textId="77777777" w:rsidR="00E55B25" w:rsidRDefault="00E55B25" w:rsidP="4CDE5108">
      <w:pPr>
        <w:spacing w:before="243" w:after="243"/>
        <w:jc w:val="both"/>
        <w:rPr>
          <w:rFonts w:ascii="Arial" w:eastAsia="Arial" w:hAnsi="Arial" w:cs="Arial"/>
          <w:b/>
          <w:bCs/>
          <w:sz w:val="36"/>
          <w:szCs w:val="36"/>
        </w:rPr>
      </w:pPr>
    </w:p>
    <w:p w14:paraId="69663DAC" w14:textId="77777777" w:rsidR="00301F48" w:rsidRDefault="00301F48" w:rsidP="4CDE5108">
      <w:pPr>
        <w:spacing w:before="243" w:after="243"/>
        <w:jc w:val="both"/>
        <w:rPr>
          <w:rFonts w:ascii="Arial" w:eastAsia="Arial" w:hAnsi="Arial" w:cs="Arial"/>
          <w:b/>
          <w:bCs/>
          <w:sz w:val="36"/>
          <w:szCs w:val="36"/>
        </w:rPr>
      </w:pPr>
    </w:p>
    <w:p w14:paraId="73C0005B" w14:textId="77777777" w:rsidR="00301F48" w:rsidRDefault="00301F48" w:rsidP="4CDE5108">
      <w:pPr>
        <w:spacing w:before="243" w:after="243"/>
        <w:jc w:val="both"/>
        <w:rPr>
          <w:rFonts w:ascii="Arial" w:eastAsia="Arial" w:hAnsi="Arial" w:cs="Arial"/>
          <w:b/>
          <w:bCs/>
          <w:sz w:val="36"/>
          <w:szCs w:val="36"/>
        </w:rPr>
      </w:pPr>
    </w:p>
    <w:p w14:paraId="0782AC70" w14:textId="77777777" w:rsidR="00301F48" w:rsidRDefault="00301F48" w:rsidP="4CDE5108">
      <w:pPr>
        <w:spacing w:before="243" w:after="243"/>
        <w:jc w:val="both"/>
        <w:rPr>
          <w:rFonts w:ascii="Arial" w:eastAsia="Arial" w:hAnsi="Arial" w:cs="Arial"/>
          <w:b/>
          <w:bCs/>
          <w:sz w:val="36"/>
          <w:szCs w:val="36"/>
        </w:rPr>
      </w:pPr>
    </w:p>
    <w:p w14:paraId="0910C610" w14:textId="77777777" w:rsidR="00301F48" w:rsidRDefault="00301F48" w:rsidP="4CDE5108">
      <w:pPr>
        <w:spacing w:before="243" w:after="243"/>
        <w:jc w:val="both"/>
        <w:rPr>
          <w:rFonts w:ascii="Arial" w:eastAsia="Arial" w:hAnsi="Arial" w:cs="Arial"/>
          <w:b/>
          <w:bCs/>
          <w:sz w:val="36"/>
          <w:szCs w:val="36"/>
        </w:rPr>
      </w:pPr>
    </w:p>
    <w:p w14:paraId="1122722B" w14:textId="77777777" w:rsidR="008422FB" w:rsidRDefault="008422FB" w:rsidP="4CDE5108">
      <w:pPr>
        <w:spacing w:before="243" w:after="243"/>
        <w:jc w:val="both"/>
        <w:rPr>
          <w:rFonts w:ascii="Arial" w:eastAsia="Arial" w:hAnsi="Arial" w:cs="Arial"/>
          <w:b/>
          <w:bCs/>
          <w:sz w:val="36"/>
          <w:szCs w:val="36"/>
        </w:rPr>
      </w:pPr>
    </w:p>
    <w:p w14:paraId="4D69D352" w14:textId="3B1E00C8" w:rsidR="002E6544" w:rsidRPr="007643D8" w:rsidRDefault="52449F0F" w:rsidP="4CDE5108">
      <w:pPr>
        <w:spacing w:before="243" w:after="243"/>
        <w:jc w:val="both"/>
        <w:rPr>
          <w:b/>
          <w:bCs/>
          <w:sz w:val="40"/>
          <w:szCs w:val="40"/>
        </w:rPr>
      </w:pPr>
      <w:r w:rsidRPr="007643D8">
        <w:rPr>
          <w:rFonts w:ascii="Arial" w:eastAsia="Arial" w:hAnsi="Arial" w:cs="Arial"/>
          <w:b/>
          <w:bCs/>
          <w:sz w:val="40"/>
          <w:szCs w:val="40"/>
        </w:rPr>
        <w:lastRenderedPageBreak/>
        <w:t xml:space="preserve">Introduction </w:t>
      </w:r>
    </w:p>
    <w:p w14:paraId="6930A1DE" w14:textId="77777777" w:rsidR="00846CEE" w:rsidRPr="007643D8" w:rsidRDefault="00846CEE" w:rsidP="00BA4E65">
      <w:pPr>
        <w:pStyle w:val="NormalWeb"/>
        <w:jc w:val="both"/>
        <w:rPr>
          <w:rFonts w:ascii="Arial" w:hAnsi="Arial" w:cs="Arial"/>
          <w:color w:val="000000"/>
        </w:rPr>
      </w:pPr>
      <w:r w:rsidRPr="007643D8">
        <w:rPr>
          <w:rFonts w:ascii="Arial" w:hAnsi="Arial" w:cs="Arial"/>
          <w:color w:val="000000"/>
        </w:rPr>
        <w:t>Green Haven Florists, established in Norwich in 2016 by partners</w:t>
      </w:r>
      <w:r w:rsidRPr="007643D8">
        <w:rPr>
          <w:rStyle w:val="apple-converted-space"/>
          <w:rFonts w:ascii="Arial" w:hAnsi="Arial" w:cs="Arial"/>
          <w:color w:val="000000"/>
        </w:rPr>
        <w:t> </w:t>
      </w:r>
      <w:r w:rsidRPr="007643D8">
        <w:rPr>
          <w:rFonts w:ascii="Arial" w:hAnsi="Arial" w:cs="Arial"/>
          <w:color w:val="000000"/>
        </w:rPr>
        <w:t xml:space="preserve">Liam and Priya Patel, is a respected independent shop known for its strong community presence and sustainable ethos. Located on a busy main road, the shop </w:t>
      </w:r>
      <w:proofErr w:type="spellStart"/>
      <w:r w:rsidRPr="007643D8">
        <w:rPr>
          <w:rFonts w:ascii="Arial" w:hAnsi="Arial" w:cs="Arial"/>
          <w:color w:val="000000"/>
        </w:rPr>
        <w:t>specializes</w:t>
      </w:r>
      <w:proofErr w:type="spellEnd"/>
      <w:r w:rsidRPr="007643D8">
        <w:rPr>
          <w:rFonts w:ascii="Arial" w:hAnsi="Arial" w:cs="Arial"/>
          <w:color w:val="000000"/>
        </w:rPr>
        <w:t xml:space="preserve"> in</w:t>
      </w:r>
      <w:r w:rsidRPr="007643D8">
        <w:rPr>
          <w:rStyle w:val="apple-converted-space"/>
          <w:rFonts w:ascii="Arial" w:hAnsi="Arial" w:cs="Arial"/>
          <w:color w:val="000000"/>
        </w:rPr>
        <w:t> </w:t>
      </w:r>
      <w:r w:rsidRPr="007643D8">
        <w:rPr>
          <w:rFonts w:ascii="Arial" w:hAnsi="Arial" w:cs="Arial"/>
          <w:color w:val="000000"/>
        </w:rPr>
        <w:t xml:space="preserve">bespoke wedding and corporate flower arrangements, alongside serving walk-in customers with high-quality, all-occasion bouquets, </w:t>
      </w:r>
      <w:proofErr w:type="spellStart"/>
      <w:r w:rsidRPr="007643D8">
        <w:rPr>
          <w:rFonts w:ascii="Arial" w:hAnsi="Arial" w:cs="Arial"/>
          <w:color w:val="000000"/>
        </w:rPr>
        <w:t>utilizing</w:t>
      </w:r>
      <w:proofErr w:type="spellEnd"/>
      <w:r w:rsidRPr="007643D8">
        <w:rPr>
          <w:rStyle w:val="apple-converted-space"/>
          <w:rFonts w:ascii="Arial" w:hAnsi="Arial" w:cs="Arial"/>
          <w:color w:val="000000"/>
        </w:rPr>
        <w:t> </w:t>
      </w:r>
      <w:r w:rsidRPr="007643D8">
        <w:rPr>
          <w:rFonts w:ascii="Arial" w:hAnsi="Arial" w:cs="Arial"/>
          <w:color w:val="000000"/>
        </w:rPr>
        <w:t>eco-friendly packaging. Their personal service and commitment to sustainability have been key drivers of their early reputation and success.</w:t>
      </w:r>
    </w:p>
    <w:p w14:paraId="09BEAF1F" w14:textId="77777777" w:rsidR="00846CEE" w:rsidRPr="007643D8" w:rsidRDefault="00846CEE" w:rsidP="00BA4E65">
      <w:pPr>
        <w:pStyle w:val="NormalWeb"/>
        <w:jc w:val="both"/>
        <w:rPr>
          <w:rFonts w:ascii="Arial" w:hAnsi="Arial" w:cs="Arial"/>
          <w:color w:val="000000"/>
        </w:rPr>
      </w:pPr>
      <w:r w:rsidRPr="007643D8">
        <w:rPr>
          <w:rFonts w:ascii="Arial" w:hAnsi="Arial" w:cs="Arial"/>
          <w:color w:val="000000"/>
        </w:rPr>
        <w:t>Despite their strong foundation, the business faces an urgent financial crisis, experiencing a</w:t>
      </w:r>
      <w:r w:rsidRPr="007643D8">
        <w:rPr>
          <w:rStyle w:val="apple-converted-space"/>
          <w:rFonts w:ascii="Arial" w:hAnsi="Arial" w:cs="Arial"/>
          <w:color w:val="000000"/>
        </w:rPr>
        <w:t> </w:t>
      </w:r>
      <w:r w:rsidRPr="007643D8">
        <w:rPr>
          <w:rFonts w:ascii="Arial" w:hAnsi="Arial" w:cs="Arial"/>
          <w:color w:val="000000"/>
        </w:rPr>
        <w:t>30% drop in revenue and profit</w:t>
      </w:r>
      <w:r w:rsidRPr="007643D8">
        <w:rPr>
          <w:rStyle w:val="apple-converted-space"/>
          <w:rFonts w:ascii="Arial" w:hAnsi="Arial" w:cs="Arial"/>
          <w:color w:val="000000"/>
        </w:rPr>
        <w:t> </w:t>
      </w:r>
      <w:r w:rsidRPr="007643D8">
        <w:rPr>
          <w:rFonts w:ascii="Arial" w:hAnsi="Arial" w:cs="Arial"/>
          <w:color w:val="000000"/>
        </w:rPr>
        <w:t>over the past year. This decline is attributed to a combination of factors: rising operational costs, the negative impact of surrounding</w:t>
      </w:r>
      <w:r w:rsidRPr="007643D8">
        <w:rPr>
          <w:rStyle w:val="apple-converted-space"/>
          <w:rFonts w:ascii="Arial" w:hAnsi="Arial" w:cs="Arial"/>
          <w:color w:val="000000"/>
        </w:rPr>
        <w:t> </w:t>
      </w:r>
      <w:r w:rsidRPr="007643D8">
        <w:rPr>
          <w:rFonts w:ascii="Arial" w:hAnsi="Arial" w:cs="Arial"/>
          <w:color w:val="000000"/>
        </w:rPr>
        <w:t>business closures</w:t>
      </w:r>
      <w:r w:rsidRPr="007643D8">
        <w:rPr>
          <w:rStyle w:val="apple-converted-space"/>
          <w:rFonts w:ascii="Arial" w:hAnsi="Arial" w:cs="Arial"/>
          <w:color w:val="000000"/>
        </w:rPr>
        <w:t> </w:t>
      </w:r>
      <w:r w:rsidRPr="007643D8">
        <w:rPr>
          <w:rFonts w:ascii="Arial" w:hAnsi="Arial" w:cs="Arial"/>
          <w:color w:val="000000"/>
        </w:rPr>
        <w:t>reducing local traffic, and aggressive competition from convenient, low-cost</w:t>
      </w:r>
      <w:r w:rsidRPr="007643D8">
        <w:rPr>
          <w:rStyle w:val="apple-converted-space"/>
          <w:rFonts w:ascii="Arial" w:hAnsi="Arial" w:cs="Arial"/>
          <w:color w:val="000000"/>
        </w:rPr>
        <w:t> </w:t>
      </w:r>
      <w:r w:rsidRPr="007643D8">
        <w:rPr>
          <w:rFonts w:ascii="Arial" w:hAnsi="Arial" w:cs="Arial"/>
          <w:color w:val="000000"/>
        </w:rPr>
        <w:t>online flower delivery services.</w:t>
      </w:r>
    </w:p>
    <w:p w14:paraId="7350FA32" w14:textId="77777777" w:rsidR="00846CEE" w:rsidRPr="007643D8" w:rsidRDefault="00846CEE" w:rsidP="00BA4E65">
      <w:pPr>
        <w:pStyle w:val="NormalWeb"/>
        <w:jc w:val="both"/>
        <w:rPr>
          <w:rFonts w:ascii="Arial" w:hAnsi="Arial" w:cs="Arial"/>
          <w:color w:val="000000"/>
        </w:rPr>
      </w:pPr>
      <w:r w:rsidRPr="007643D8">
        <w:rPr>
          <w:rFonts w:ascii="Arial" w:hAnsi="Arial" w:cs="Arial"/>
          <w:color w:val="000000"/>
        </w:rPr>
        <w:t>Liam and Priya are now at a critical juncture. They must rapidly adapt their established model to survive the volatile retail environment. The challenge is to effectively integrate their highly valued personal touch and ethical brand into a resilient strategy that addresses escalating costs and the convenience demands of the modern consumer, securing the future of Green Haven Florists.</w:t>
      </w:r>
    </w:p>
    <w:p w14:paraId="58F13A7C" w14:textId="77777777" w:rsidR="00ED3DC6" w:rsidRDefault="00ED3DC6">
      <w:pPr>
        <w:pStyle w:val="NormalWeb"/>
        <w:rPr>
          <w:rFonts w:ascii="Arial" w:hAnsi="Arial" w:cs="Arial"/>
          <w:color w:val="000000"/>
        </w:rPr>
      </w:pPr>
    </w:p>
    <w:p w14:paraId="53B32FCD" w14:textId="77777777" w:rsidR="00ED3DC6" w:rsidRDefault="00ED3DC6">
      <w:pPr>
        <w:pStyle w:val="NormalWeb"/>
        <w:rPr>
          <w:rFonts w:ascii="Arial" w:hAnsi="Arial" w:cs="Arial"/>
          <w:color w:val="000000"/>
        </w:rPr>
      </w:pPr>
    </w:p>
    <w:p w14:paraId="6003966E" w14:textId="54F4F2DC" w:rsidR="002E6544" w:rsidRDefault="002E6544" w:rsidP="4CDE5108">
      <w:pPr>
        <w:spacing w:before="276" w:after="276"/>
        <w:jc w:val="both"/>
      </w:pPr>
    </w:p>
    <w:p w14:paraId="7527143F" w14:textId="77777777" w:rsidR="005730E3" w:rsidRDefault="005730E3" w:rsidP="4CDE5108">
      <w:pPr>
        <w:spacing w:before="243" w:after="243"/>
        <w:jc w:val="both"/>
        <w:rPr>
          <w:rFonts w:ascii="Arial" w:eastAsia="Arial" w:hAnsi="Arial" w:cs="Arial"/>
          <w:b/>
          <w:bCs/>
          <w:sz w:val="36"/>
          <w:szCs w:val="36"/>
        </w:rPr>
      </w:pPr>
    </w:p>
    <w:p w14:paraId="665E3593" w14:textId="77777777" w:rsidR="00EA2ECF" w:rsidRDefault="00EA2ECF" w:rsidP="4CDE5108">
      <w:pPr>
        <w:spacing w:before="243" w:after="243"/>
        <w:jc w:val="both"/>
        <w:rPr>
          <w:rFonts w:ascii="Arial" w:eastAsia="Arial" w:hAnsi="Arial" w:cs="Arial"/>
          <w:b/>
          <w:bCs/>
          <w:sz w:val="36"/>
          <w:szCs w:val="36"/>
        </w:rPr>
      </w:pPr>
    </w:p>
    <w:p w14:paraId="20B882BA" w14:textId="77777777" w:rsidR="00EA2ECF" w:rsidRDefault="00EA2ECF" w:rsidP="4CDE5108">
      <w:pPr>
        <w:spacing w:before="243" w:after="243"/>
        <w:jc w:val="both"/>
        <w:rPr>
          <w:rFonts w:ascii="Arial" w:eastAsia="Arial" w:hAnsi="Arial" w:cs="Arial"/>
          <w:b/>
          <w:bCs/>
          <w:sz w:val="36"/>
          <w:szCs w:val="36"/>
        </w:rPr>
      </w:pPr>
    </w:p>
    <w:p w14:paraId="66CF0783" w14:textId="77777777" w:rsidR="00EA2ECF" w:rsidRDefault="00EA2ECF" w:rsidP="4CDE5108">
      <w:pPr>
        <w:spacing w:before="243" w:after="243"/>
        <w:jc w:val="both"/>
        <w:rPr>
          <w:rFonts w:ascii="Arial" w:eastAsia="Arial" w:hAnsi="Arial" w:cs="Arial"/>
          <w:b/>
          <w:bCs/>
          <w:sz w:val="36"/>
          <w:szCs w:val="36"/>
        </w:rPr>
      </w:pPr>
    </w:p>
    <w:p w14:paraId="1273352B" w14:textId="77777777" w:rsidR="00EA2ECF" w:rsidRDefault="00EA2ECF" w:rsidP="4CDE5108">
      <w:pPr>
        <w:spacing w:before="243" w:after="243"/>
        <w:jc w:val="both"/>
        <w:rPr>
          <w:rFonts w:ascii="Arial" w:eastAsia="Arial" w:hAnsi="Arial" w:cs="Arial"/>
          <w:b/>
          <w:bCs/>
          <w:sz w:val="36"/>
          <w:szCs w:val="36"/>
        </w:rPr>
      </w:pPr>
    </w:p>
    <w:p w14:paraId="61A4F5E3" w14:textId="77777777" w:rsidR="00EA2ECF" w:rsidRDefault="00EA2ECF" w:rsidP="4CDE5108">
      <w:pPr>
        <w:spacing w:before="243" w:after="243"/>
        <w:jc w:val="both"/>
        <w:rPr>
          <w:rFonts w:ascii="Arial" w:eastAsia="Arial" w:hAnsi="Arial" w:cs="Arial"/>
          <w:b/>
          <w:bCs/>
          <w:sz w:val="36"/>
          <w:szCs w:val="36"/>
        </w:rPr>
      </w:pPr>
    </w:p>
    <w:p w14:paraId="2EB7C22A" w14:textId="77777777" w:rsidR="00EA2ECF" w:rsidRDefault="00EA2ECF" w:rsidP="4CDE5108">
      <w:pPr>
        <w:spacing w:before="243" w:after="243"/>
        <w:jc w:val="both"/>
        <w:rPr>
          <w:rFonts w:ascii="Arial" w:eastAsia="Arial" w:hAnsi="Arial" w:cs="Arial"/>
          <w:b/>
          <w:bCs/>
          <w:sz w:val="36"/>
          <w:szCs w:val="36"/>
        </w:rPr>
      </w:pPr>
    </w:p>
    <w:p w14:paraId="5CDC6C95" w14:textId="77777777" w:rsidR="00EA2ECF" w:rsidRDefault="00EA2ECF" w:rsidP="4CDE5108">
      <w:pPr>
        <w:spacing w:before="243" w:after="243"/>
        <w:jc w:val="both"/>
        <w:rPr>
          <w:rFonts w:ascii="Arial" w:eastAsia="Arial" w:hAnsi="Arial" w:cs="Arial"/>
          <w:b/>
          <w:bCs/>
          <w:sz w:val="36"/>
          <w:szCs w:val="36"/>
        </w:rPr>
      </w:pPr>
    </w:p>
    <w:p w14:paraId="437D6F68" w14:textId="77777777" w:rsidR="00EA2ECF" w:rsidRDefault="00EA2ECF" w:rsidP="4CDE5108">
      <w:pPr>
        <w:spacing w:before="243" w:after="243"/>
        <w:jc w:val="both"/>
        <w:rPr>
          <w:rFonts w:ascii="Arial" w:eastAsia="Arial" w:hAnsi="Arial" w:cs="Arial"/>
          <w:b/>
          <w:bCs/>
          <w:sz w:val="36"/>
          <w:szCs w:val="36"/>
        </w:rPr>
      </w:pPr>
    </w:p>
    <w:p w14:paraId="01524830" w14:textId="052A514B" w:rsidR="002E6544" w:rsidRPr="00C764FB" w:rsidRDefault="52449F0F" w:rsidP="4CDE5108">
      <w:pPr>
        <w:spacing w:before="243" w:after="243"/>
        <w:jc w:val="both"/>
        <w:rPr>
          <w:b/>
          <w:bCs/>
          <w:sz w:val="36"/>
          <w:szCs w:val="36"/>
        </w:rPr>
      </w:pPr>
      <w:r w:rsidRPr="00C764FB">
        <w:rPr>
          <w:rFonts w:ascii="Arial" w:eastAsia="Arial" w:hAnsi="Arial" w:cs="Arial"/>
          <w:b/>
          <w:bCs/>
          <w:sz w:val="36"/>
          <w:szCs w:val="36"/>
        </w:rPr>
        <w:lastRenderedPageBreak/>
        <w:t xml:space="preserve">Brief explanation of the specific business  problem </w:t>
      </w:r>
    </w:p>
    <w:p w14:paraId="3082F307" w14:textId="77777777" w:rsidR="008E7695" w:rsidRDefault="00B305CB" w:rsidP="00BA4E65">
      <w:pPr>
        <w:pStyle w:val="NormalWeb"/>
        <w:jc w:val="both"/>
        <w:rPr>
          <w:rFonts w:ascii="Arial" w:hAnsi="Arial" w:cs="Arial"/>
          <w:color w:val="000000"/>
        </w:rPr>
      </w:pPr>
      <w:r w:rsidRPr="00BA4E65">
        <w:rPr>
          <w:rFonts w:ascii="Arial" w:hAnsi="Arial" w:cs="Arial"/>
          <w:color w:val="000000"/>
        </w:rPr>
        <w:t xml:space="preserve"> </w:t>
      </w:r>
    </w:p>
    <w:p w14:paraId="685E7F18" w14:textId="32ACF6C0" w:rsidR="002611D9" w:rsidRPr="00BA4E65" w:rsidRDefault="0070214C" w:rsidP="00BA4E65">
      <w:pPr>
        <w:pStyle w:val="NormalWeb"/>
        <w:jc w:val="both"/>
        <w:rPr>
          <w:rFonts w:ascii="Arial" w:hAnsi="Arial" w:cs="Arial"/>
          <w:color w:val="000000"/>
        </w:rPr>
      </w:pPr>
      <w:r w:rsidRPr="00BA4E65">
        <w:rPr>
          <w:rFonts w:ascii="Arial" w:eastAsia="Times New Roman" w:hAnsi="Arial" w:cs="Arial"/>
          <w:color w:val="000000"/>
        </w:rPr>
        <w:t>Green Haven Florists, a beloved local shop in Norwich run by Liam and Priya Patel, faces a critical and immediate threat to its survival. The core business problem is the</w:t>
      </w:r>
      <w:r w:rsidRPr="00BA4E65">
        <w:rPr>
          <w:rStyle w:val="apple-converted-space"/>
          <w:rFonts w:ascii="Arial" w:eastAsia="Times New Roman" w:hAnsi="Arial" w:cs="Arial"/>
          <w:color w:val="000000"/>
        </w:rPr>
        <w:t> </w:t>
      </w:r>
      <w:r w:rsidRPr="00BA4E65">
        <w:rPr>
          <w:rFonts w:ascii="Arial" w:eastAsia="Times New Roman" w:hAnsi="Arial" w:cs="Arial"/>
          <w:color w:val="000000"/>
        </w:rPr>
        <w:t>erosion of traditional high street retail profitability, driven by three interconnected factors. Firstly, the closure of surrounding local businesses has led to a</w:t>
      </w:r>
      <w:r w:rsidRPr="00BA4E65">
        <w:rPr>
          <w:rStyle w:val="apple-converted-space"/>
          <w:rFonts w:ascii="Arial" w:eastAsia="Times New Roman" w:hAnsi="Arial" w:cs="Arial"/>
          <w:color w:val="000000"/>
        </w:rPr>
        <w:t> </w:t>
      </w:r>
      <w:r w:rsidRPr="00BA4E65">
        <w:rPr>
          <w:rFonts w:ascii="Arial" w:eastAsia="Times New Roman" w:hAnsi="Arial" w:cs="Arial"/>
          <w:color w:val="000000"/>
        </w:rPr>
        <w:t>30% drop in foot traffic and revenue, starving the shop of its conventional customer base. Secondly, competition from large</w:t>
      </w:r>
      <w:r w:rsidRPr="00BA4E65">
        <w:rPr>
          <w:rStyle w:val="apple-converted-space"/>
          <w:rFonts w:ascii="Arial" w:eastAsia="Times New Roman" w:hAnsi="Arial" w:cs="Arial"/>
          <w:color w:val="000000"/>
        </w:rPr>
        <w:t> </w:t>
      </w:r>
      <w:r w:rsidRPr="00BA4E65">
        <w:rPr>
          <w:rFonts w:ascii="Arial" w:eastAsia="Times New Roman" w:hAnsi="Arial" w:cs="Arial"/>
          <w:color w:val="000000"/>
        </w:rPr>
        <w:t>national online flower delivery services</w:t>
      </w:r>
      <w:r w:rsidRPr="00BA4E65">
        <w:rPr>
          <w:rStyle w:val="apple-converted-space"/>
          <w:rFonts w:ascii="Arial" w:eastAsia="Times New Roman" w:hAnsi="Arial" w:cs="Arial"/>
          <w:color w:val="000000"/>
        </w:rPr>
        <w:t> </w:t>
      </w:r>
      <w:r w:rsidRPr="00BA4E65">
        <w:rPr>
          <w:rFonts w:ascii="Arial" w:eastAsia="Times New Roman" w:hAnsi="Arial" w:cs="Arial"/>
          <w:color w:val="000000"/>
        </w:rPr>
        <w:t>is aggressively capturing market share by offering digital convenience that Green Haven currently lacks. Thirdly, and compounding the issue,</w:t>
      </w:r>
      <w:r w:rsidRPr="00BA4E65">
        <w:rPr>
          <w:rStyle w:val="apple-converted-space"/>
          <w:rFonts w:ascii="Arial" w:eastAsia="Times New Roman" w:hAnsi="Arial" w:cs="Arial"/>
          <w:color w:val="000000"/>
        </w:rPr>
        <w:t> </w:t>
      </w:r>
      <w:r w:rsidRPr="00BA4E65">
        <w:rPr>
          <w:rFonts w:ascii="Arial" w:eastAsia="Times New Roman" w:hAnsi="Arial" w:cs="Arial"/>
          <w:color w:val="000000"/>
        </w:rPr>
        <w:t>rising operational costs</w:t>
      </w:r>
      <w:r w:rsidRPr="00BA4E65">
        <w:rPr>
          <w:rStyle w:val="apple-converted-space"/>
          <w:rFonts w:ascii="Arial" w:eastAsia="Times New Roman" w:hAnsi="Arial" w:cs="Arial"/>
          <w:color w:val="000000"/>
        </w:rPr>
        <w:t> </w:t>
      </w:r>
      <w:r w:rsidRPr="00BA4E65">
        <w:rPr>
          <w:rFonts w:ascii="Arial" w:eastAsia="Times New Roman" w:hAnsi="Arial" w:cs="Arial"/>
          <w:color w:val="000000"/>
        </w:rPr>
        <w:t>(rent, utilities, and wholesale flower prices) are squeezing the already reduced profit margins. The shop is therefore caught in a vicious cycle of decreasing sales and increasing expenses, demanding an urgent, decisive strategic pivot to a model that incorporates both online scalability and high-margin experiential services to ensure its long-term viability.</w:t>
      </w:r>
    </w:p>
    <w:p w14:paraId="2130B9FE" w14:textId="02693542" w:rsidR="008245D3" w:rsidRPr="008245D3" w:rsidRDefault="008245D3" w:rsidP="008245D3">
      <w:pPr>
        <w:spacing w:before="100" w:beforeAutospacing="1" w:after="100" w:afterAutospacing="1" w:line="240" w:lineRule="auto"/>
        <w:rPr>
          <w:rFonts w:ascii="Times New Roman" w:eastAsiaTheme="minorEastAsia" w:hAnsi="Times New Roman" w:cs="Times New Roman"/>
          <w:color w:val="000000"/>
          <w:kern w:val="0"/>
          <w:sz w:val="24"/>
          <w:szCs w:val="24"/>
          <w:lang w:eastAsia="en-GB"/>
          <w14:ligatures w14:val="none"/>
        </w:rPr>
      </w:pPr>
    </w:p>
    <w:p w14:paraId="2C3F0E68" w14:textId="655C0C27" w:rsidR="00FA55FA" w:rsidRPr="00FA55FA" w:rsidRDefault="00FA55FA" w:rsidP="00FA55FA">
      <w:pPr>
        <w:spacing w:before="100" w:beforeAutospacing="1" w:after="100" w:afterAutospacing="1" w:line="240" w:lineRule="auto"/>
        <w:rPr>
          <w:rFonts w:ascii="Arial" w:eastAsiaTheme="minorEastAsia" w:hAnsi="Arial" w:cs="Arial"/>
          <w:color w:val="000000"/>
          <w:kern w:val="0"/>
          <w:sz w:val="24"/>
          <w:szCs w:val="24"/>
          <w:lang w:eastAsia="en-GB"/>
          <w14:ligatures w14:val="none"/>
        </w:rPr>
      </w:pPr>
    </w:p>
    <w:p w14:paraId="4C736E09"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5EEA4314"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44007B5C"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69CCE10A"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460BB488"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52F69175"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5296BD2D"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7F189AEF"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130C89BA"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6C6F4C75"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002782EB"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60700915"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6735AD45" w14:textId="77777777" w:rsidR="007F5BA7" w:rsidRDefault="007F5BA7" w:rsidP="4CDE5108">
      <w:pPr>
        <w:spacing w:before="276" w:after="276"/>
        <w:jc w:val="both"/>
        <w:rPr>
          <w:rFonts w:ascii="Times New Roman" w:eastAsiaTheme="minorEastAsia" w:hAnsi="Times New Roman" w:cs="Times New Roman"/>
          <w:color w:val="000000"/>
          <w:kern w:val="0"/>
          <w:sz w:val="24"/>
          <w:szCs w:val="24"/>
          <w:lang w:eastAsia="en-GB"/>
          <w14:ligatures w14:val="none"/>
        </w:rPr>
      </w:pPr>
    </w:p>
    <w:p w14:paraId="74E0C084" w14:textId="55DF00FC" w:rsidR="002E6544" w:rsidRPr="00A6000A" w:rsidRDefault="002C2ACB" w:rsidP="4CDE5108">
      <w:pPr>
        <w:spacing w:before="276" w:after="276"/>
        <w:jc w:val="both"/>
        <w:rPr>
          <w:rFonts w:ascii="Arial" w:hAnsi="Arial" w:cs="Arial"/>
        </w:rPr>
      </w:pPr>
      <w:r w:rsidRPr="00A6000A">
        <w:rPr>
          <w:rFonts w:ascii="Arial" w:eastAsiaTheme="minorEastAsia" w:hAnsi="Arial" w:cs="Arial"/>
          <w:color w:val="000000"/>
          <w:kern w:val="0"/>
          <w:sz w:val="24"/>
          <w:szCs w:val="24"/>
          <w:lang w:eastAsia="en-GB"/>
          <w14:ligatures w14:val="none"/>
        </w:rPr>
        <w:lastRenderedPageBreak/>
        <w:t xml:space="preserve">I’m going to introduced </w:t>
      </w:r>
      <w:r w:rsidR="004E695A" w:rsidRPr="00A6000A">
        <w:rPr>
          <w:rFonts w:ascii="Arial" w:eastAsiaTheme="minorEastAsia" w:hAnsi="Arial" w:cs="Arial"/>
          <w:color w:val="000000"/>
          <w:kern w:val="0"/>
          <w:sz w:val="24"/>
          <w:szCs w:val="24"/>
          <w:lang w:eastAsia="en-GB"/>
          <w14:ligatures w14:val="none"/>
        </w:rPr>
        <w:t>two solution for Liam an</w:t>
      </w:r>
      <w:r w:rsidR="00581D0C" w:rsidRPr="00A6000A">
        <w:rPr>
          <w:rFonts w:ascii="Arial" w:eastAsiaTheme="minorEastAsia" w:hAnsi="Arial" w:cs="Arial"/>
          <w:color w:val="000000"/>
          <w:kern w:val="0"/>
          <w:sz w:val="24"/>
          <w:szCs w:val="24"/>
          <w:lang w:eastAsia="en-GB"/>
          <w14:ligatures w14:val="none"/>
        </w:rPr>
        <w:t xml:space="preserve">d Priya Patel to help them with their shop.one of the </w:t>
      </w:r>
      <w:r w:rsidR="009D1AA7" w:rsidRPr="00A6000A">
        <w:rPr>
          <w:rFonts w:ascii="Arial" w:eastAsiaTheme="minorEastAsia" w:hAnsi="Arial" w:cs="Arial"/>
          <w:color w:val="000000"/>
          <w:kern w:val="0"/>
          <w:sz w:val="24"/>
          <w:szCs w:val="24"/>
          <w:lang w:eastAsia="en-GB"/>
          <w14:ligatures w14:val="none"/>
        </w:rPr>
        <w:t>solution will be using PMI (Plus Minus Interest</w:t>
      </w:r>
      <w:r w:rsidR="006B5EDB" w:rsidRPr="00A6000A">
        <w:rPr>
          <w:rFonts w:ascii="Arial" w:eastAsiaTheme="minorEastAsia" w:hAnsi="Arial" w:cs="Arial"/>
          <w:color w:val="000000"/>
          <w:kern w:val="0"/>
          <w:sz w:val="24"/>
          <w:szCs w:val="24"/>
          <w:lang w:eastAsia="en-GB"/>
          <w14:ligatures w14:val="none"/>
        </w:rPr>
        <w:t>)</w:t>
      </w:r>
    </w:p>
    <w:p w14:paraId="6174ABC2" w14:textId="019BC174" w:rsidR="002E6544" w:rsidRPr="00A6000A" w:rsidRDefault="52449F0F" w:rsidP="4CDE5108">
      <w:pPr>
        <w:spacing w:before="243" w:after="243"/>
        <w:jc w:val="both"/>
        <w:rPr>
          <w:sz w:val="36"/>
          <w:szCs w:val="36"/>
        </w:rPr>
      </w:pPr>
      <w:r w:rsidRPr="00A6000A">
        <w:rPr>
          <w:rFonts w:ascii="Arial" w:eastAsia="Arial" w:hAnsi="Arial" w:cs="Arial"/>
          <w:sz w:val="36"/>
          <w:szCs w:val="36"/>
        </w:rPr>
        <w:t xml:space="preserve">Solution 1 </w:t>
      </w:r>
    </w:p>
    <w:p w14:paraId="5B207D04" w14:textId="78BB17D2" w:rsidR="002E6544" w:rsidRPr="00E16B82" w:rsidRDefault="52449F0F" w:rsidP="4CDE5108">
      <w:pPr>
        <w:spacing w:before="276" w:after="276"/>
        <w:jc w:val="both"/>
        <w:rPr>
          <w:rFonts w:ascii="Arial" w:hAnsi="Arial" w:cs="Arial"/>
          <w:sz w:val="24"/>
          <w:szCs w:val="24"/>
        </w:rPr>
      </w:pPr>
      <w:r w:rsidRPr="00E16B82">
        <w:rPr>
          <w:rFonts w:ascii="Arial" w:eastAsia="UICTFontTextStyleBody" w:hAnsi="Arial" w:cs="Arial"/>
          <w:sz w:val="24"/>
          <w:szCs w:val="24"/>
        </w:rPr>
        <w:t>The solution using PMI (Plus Minus Interest)</w:t>
      </w:r>
      <w:r w:rsidR="00C759E1" w:rsidRPr="00E16B82">
        <w:rPr>
          <w:rFonts w:ascii="Arial" w:eastAsia="UICTFontTextStyleBody" w:hAnsi="Arial" w:cs="Arial"/>
          <w:sz w:val="24"/>
          <w:szCs w:val="24"/>
        </w:rPr>
        <w:t xml:space="preserve"> </w:t>
      </w:r>
      <w:r w:rsidR="00F21E2E" w:rsidRPr="00E16B82">
        <w:rPr>
          <w:rFonts w:ascii="Arial" w:eastAsia="UICTFontTextStyleBody" w:hAnsi="Arial" w:cs="Arial"/>
          <w:sz w:val="24"/>
          <w:szCs w:val="24"/>
        </w:rPr>
        <w:t xml:space="preserve">Hybrid E-Commerce and </w:t>
      </w:r>
      <w:proofErr w:type="spellStart"/>
      <w:r w:rsidR="00F21E2E" w:rsidRPr="00E16B82">
        <w:rPr>
          <w:rFonts w:ascii="Arial" w:eastAsia="UICTFontTextStyleBody" w:hAnsi="Arial" w:cs="Arial"/>
          <w:sz w:val="24"/>
          <w:szCs w:val="24"/>
        </w:rPr>
        <w:t>Subcrip</w:t>
      </w:r>
      <w:r w:rsidR="00D638FD" w:rsidRPr="00E16B82">
        <w:rPr>
          <w:rFonts w:ascii="Arial" w:eastAsia="UICTFontTextStyleBody" w:hAnsi="Arial" w:cs="Arial"/>
          <w:sz w:val="24"/>
          <w:szCs w:val="24"/>
        </w:rPr>
        <w:t>tion</w:t>
      </w:r>
      <w:proofErr w:type="spellEnd"/>
      <w:r w:rsidR="00D638FD" w:rsidRPr="00E16B82">
        <w:rPr>
          <w:rFonts w:ascii="Arial" w:eastAsia="UICTFontTextStyleBody" w:hAnsi="Arial" w:cs="Arial"/>
          <w:sz w:val="24"/>
          <w:szCs w:val="24"/>
        </w:rPr>
        <w:t xml:space="preserve"> Model</w:t>
      </w:r>
    </w:p>
    <w:p w14:paraId="2977D4F2" w14:textId="10F6E942" w:rsidR="002E6544" w:rsidRPr="00E16B82" w:rsidRDefault="002E6544" w:rsidP="4CDE5108">
      <w:pPr>
        <w:spacing w:before="276" w:after="276"/>
        <w:jc w:val="both"/>
        <w:rPr>
          <w:rFonts w:ascii="Arial" w:hAnsi="Arial" w:cs="Arial"/>
          <w:sz w:val="24"/>
          <w:szCs w:val="24"/>
        </w:rPr>
      </w:pPr>
    </w:p>
    <w:p w14:paraId="7B80D004" w14:textId="6B885A66" w:rsidR="002E6544" w:rsidRDefault="002E6544" w:rsidP="4CDE5108">
      <w:pPr>
        <w:spacing w:before="276" w:after="276"/>
        <w:jc w:val="both"/>
      </w:pPr>
    </w:p>
    <w:tbl>
      <w:tblPr>
        <w:tblW w:w="0" w:type="auto"/>
        <w:tblInd w:w="-1065" w:type="dxa"/>
        <w:tblLook w:val="06A0" w:firstRow="1" w:lastRow="0" w:firstColumn="1" w:lastColumn="0" w:noHBand="1" w:noVBand="1"/>
      </w:tblPr>
      <w:tblGrid>
        <w:gridCol w:w="2275"/>
        <w:gridCol w:w="5547"/>
        <w:gridCol w:w="2253"/>
      </w:tblGrid>
      <w:tr w:rsidR="4CDE5108" w14:paraId="261FB1FB" w14:textId="77777777" w:rsidTr="4CDE5108">
        <w:trPr>
          <w:trHeight w:val="300"/>
        </w:trPr>
        <w:tc>
          <w:tcPr>
            <w:tcW w:w="24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D0169F9" w14:textId="2F7A6002" w:rsidR="4CDE5108" w:rsidRDefault="4CDE5108" w:rsidP="4CDE5108">
            <w:pPr>
              <w:spacing w:before="255" w:after="255"/>
            </w:pPr>
            <w:r w:rsidRPr="4CDE5108">
              <w:rPr>
                <w:rFonts w:ascii="UICTFontTextStyleBody" w:eastAsia="UICTFontTextStyleBody" w:hAnsi="UICTFontTextStyleBody" w:cs="UICTFontTextStyleBody"/>
                <w:sz w:val="25"/>
                <w:szCs w:val="25"/>
              </w:rPr>
              <w:t xml:space="preserve">Plus </w:t>
            </w:r>
          </w:p>
        </w:tc>
        <w:tc>
          <w:tcPr>
            <w:tcW w:w="662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8E70B59" w14:textId="0B0D9F24" w:rsidR="4CDE5108" w:rsidRDefault="4CDE5108" w:rsidP="4CDE5108">
            <w:pPr>
              <w:spacing w:before="255" w:after="255"/>
            </w:pPr>
            <w:r w:rsidRPr="4CDE5108">
              <w:rPr>
                <w:rFonts w:ascii="UICTFontTextStyleBody" w:eastAsia="UICTFontTextStyleBody" w:hAnsi="UICTFontTextStyleBody" w:cs="UICTFontTextStyleBody"/>
                <w:sz w:val="25"/>
                <w:szCs w:val="25"/>
              </w:rPr>
              <w:t>Minus</w:t>
            </w:r>
          </w:p>
        </w:tc>
        <w:tc>
          <w:tcPr>
            <w:tcW w:w="246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0AAA64D" w14:textId="3104DD7F" w:rsidR="4CDE5108" w:rsidRDefault="4CDE5108" w:rsidP="4CDE5108">
            <w:pPr>
              <w:spacing w:before="255" w:after="255"/>
            </w:pPr>
            <w:r w:rsidRPr="4CDE5108">
              <w:rPr>
                <w:rFonts w:ascii="UICTFontTextStyleBody" w:eastAsia="UICTFontTextStyleBody" w:hAnsi="UICTFontTextStyleBody" w:cs="UICTFontTextStyleBody"/>
                <w:sz w:val="25"/>
                <w:szCs w:val="25"/>
              </w:rPr>
              <w:t>Interest</w:t>
            </w:r>
          </w:p>
        </w:tc>
      </w:tr>
      <w:tr w:rsidR="4CDE5108" w14:paraId="0F62C6B5" w14:textId="77777777" w:rsidTr="4CDE5108">
        <w:trPr>
          <w:trHeight w:val="300"/>
        </w:trPr>
        <w:tc>
          <w:tcPr>
            <w:tcW w:w="24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552ED71" w14:textId="5831B488" w:rsidR="4CDE5108" w:rsidRPr="00E16B82" w:rsidRDefault="000A25B8" w:rsidP="4CDE5108">
            <w:pPr>
              <w:spacing w:before="255" w:after="255"/>
              <w:rPr>
                <w:rFonts w:ascii="Arial" w:hAnsi="Arial" w:cs="Arial"/>
                <w:sz w:val="24"/>
                <w:szCs w:val="24"/>
              </w:rPr>
            </w:pPr>
            <w:r w:rsidRPr="00E16B82">
              <w:rPr>
                <w:rFonts w:ascii="Arial" w:hAnsi="Arial" w:cs="Arial"/>
                <w:sz w:val="24"/>
                <w:szCs w:val="24"/>
              </w:rPr>
              <w:t>Annual Recurring Revenue</w:t>
            </w:r>
            <w:r w:rsidR="00D04DBC" w:rsidRPr="00E16B82">
              <w:rPr>
                <w:rFonts w:ascii="Arial" w:hAnsi="Arial" w:cs="Arial"/>
                <w:sz w:val="24"/>
                <w:szCs w:val="24"/>
              </w:rPr>
              <w:t xml:space="preserve"> (taking 12 months, </w:t>
            </w:r>
            <w:r w:rsidR="002C69D8" w:rsidRPr="00E16B82">
              <w:rPr>
                <w:rFonts w:ascii="Arial" w:hAnsi="Arial" w:cs="Arial"/>
                <w:sz w:val="24"/>
                <w:szCs w:val="24"/>
              </w:rPr>
              <w:t>subscriptions)</w:t>
            </w:r>
            <w:r w:rsidR="00CA6F55" w:rsidRPr="00E16B82">
              <w:rPr>
                <w:rFonts w:ascii="Arial" w:hAnsi="Arial" w:cs="Arial"/>
                <w:sz w:val="24"/>
                <w:szCs w:val="24"/>
              </w:rPr>
              <w:t xml:space="preserve">. </w:t>
            </w:r>
            <w:r w:rsidR="00580BE7" w:rsidRPr="00E16B82">
              <w:rPr>
                <w:rFonts w:ascii="Arial" w:hAnsi="Arial" w:cs="Arial"/>
                <w:sz w:val="24"/>
                <w:szCs w:val="24"/>
              </w:rPr>
              <w:t xml:space="preserve"> 7</w:t>
            </w:r>
          </w:p>
        </w:tc>
        <w:tc>
          <w:tcPr>
            <w:tcW w:w="662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42DE8FE" w14:textId="6142DA32" w:rsidR="4CDE5108" w:rsidRPr="00E16B82" w:rsidRDefault="0088132B" w:rsidP="4CDE5108">
            <w:pPr>
              <w:spacing w:before="255" w:after="255"/>
              <w:rPr>
                <w:rFonts w:ascii="Arial" w:hAnsi="Arial" w:cs="Arial"/>
                <w:sz w:val="24"/>
                <w:szCs w:val="24"/>
              </w:rPr>
            </w:pPr>
            <w:r w:rsidRPr="00E16B82">
              <w:rPr>
                <w:rFonts w:ascii="Arial" w:hAnsi="Arial" w:cs="Arial"/>
                <w:sz w:val="24"/>
                <w:szCs w:val="24"/>
              </w:rPr>
              <w:t>High initial investment for e commerce website develop</w:t>
            </w:r>
            <w:r w:rsidR="000D6338" w:rsidRPr="00E16B82">
              <w:rPr>
                <w:rFonts w:ascii="Arial" w:hAnsi="Arial" w:cs="Arial"/>
                <w:sz w:val="24"/>
                <w:szCs w:val="24"/>
              </w:rPr>
              <w:t xml:space="preserve">ment and </w:t>
            </w:r>
            <w:proofErr w:type="spellStart"/>
            <w:r w:rsidR="000D6338" w:rsidRPr="00E16B82">
              <w:rPr>
                <w:rFonts w:ascii="Arial" w:hAnsi="Arial" w:cs="Arial"/>
                <w:sz w:val="24"/>
                <w:szCs w:val="24"/>
              </w:rPr>
              <w:t>intregatioan</w:t>
            </w:r>
            <w:proofErr w:type="spellEnd"/>
            <w:r w:rsidR="000D6338" w:rsidRPr="00E16B82">
              <w:rPr>
                <w:rFonts w:ascii="Arial" w:hAnsi="Arial" w:cs="Arial"/>
                <w:sz w:val="24"/>
                <w:szCs w:val="24"/>
              </w:rPr>
              <w:t xml:space="preserve"> of </w:t>
            </w:r>
            <w:proofErr w:type="spellStart"/>
            <w:r w:rsidR="000D6338" w:rsidRPr="00E16B82">
              <w:rPr>
                <w:rFonts w:ascii="Arial" w:hAnsi="Arial" w:cs="Arial"/>
                <w:sz w:val="24"/>
                <w:szCs w:val="24"/>
              </w:rPr>
              <w:t>subcrition</w:t>
            </w:r>
            <w:proofErr w:type="spellEnd"/>
            <w:r w:rsidR="000D6338" w:rsidRPr="00E16B82">
              <w:rPr>
                <w:rFonts w:ascii="Arial" w:hAnsi="Arial" w:cs="Arial"/>
                <w:sz w:val="24"/>
                <w:szCs w:val="24"/>
              </w:rPr>
              <w:t xml:space="preserve"> billing system</w:t>
            </w:r>
            <w:r w:rsidR="00C53CD3" w:rsidRPr="00E16B82">
              <w:rPr>
                <w:rFonts w:ascii="Arial" w:hAnsi="Arial" w:cs="Arial"/>
                <w:sz w:val="24"/>
                <w:szCs w:val="24"/>
              </w:rPr>
              <w:t>.</w:t>
            </w:r>
            <w:r w:rsidR="00CA6F55" w:rsidRPr="00E16B82">
              <w:rPr>
                <w:rFonts w:ascii="Arial" w:hAnsi="Arial" w:cs="Arial"/>
                <w:sz w:val="24"/>
                <w:szCs w:val="24"/>
              </w:rPr>
              <w:t xml:space="preserve"> </w:t>
            </w:r>
            <w:r w:rsidR="00C53CD3" w:rsidRPr="00E16B82">
              <w:rPr>
                <w:rFonts w:ascii="Arial" w:hAnsi="Arial" w:cs="Arial"/>
                <w:sz w:val="24"/>
                <w:szCs w:val="24"/>
              </w:rPr>
              <w:t>5</w:t>
            </w:r>
          </w:p>
        </w:tc>
        <w:tc>
          <w:tcPr>
            <w:tcW w:w="246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5E8784B2" w14:textId="77ECCA38" w:rsidR="4CDE5108" w:rsidRPr="0004582F" w:rsidRDefault="4CDE5108" w:rsidP="4CDE5108">
            <w:pPr>
              <w:spacing w:before="255" w:after="255"/>
              <w:rPr>
                <w:rFonts w:ascii="Arial" w:hAnsi="Arial" w:cs="Arial"/>
                <w:sz w:val="24"/>
                <w:szCs w:val="24"/>
              </w:rPr>
            </w:pPr>
            <w:r w:rsidRPr="0004582F">
              <w:rPr>
                <w:rFonts w:ascii="Arial" w:eastAsia="UICTFontTextStyleBody" w:hAnsi="Arial" w:cs="Arial"/>
                <w:sz w:val="24"/>
                <w:szCs w:val="24"/>
              </w:rPr>
              <w:t>Attract customers from all platform.</w:t>
            </w:r>
            <w:r w:rsidR="00C53CD3" w:rsidRPr="0004582F">
              <w:rPr>
                <w:rFonts w:ascii="Arial" w:eastAsia="UICTFontTextStyleBody" w:hAnsi="Arial" w:cs="Arial"/>
                <w:sz w:val="24"/>
                <w:szCs w:val="24"/>
              </w:rPr>
              <w:t xml:space="preserve"> 9</w:t>
            </w:r>
          </w:p>
        </w:tc>
      </w:tr>
      <w:tr w:rsidR="4CDE5108" w14:paraId="255D46FA" w14:textId="77777777" w:rsidTr="4CDE5108">
        <w:trPr>
          <w:trHeight w:val="300"/>
        </w:trPr>
        <w:tc>
          <w:tcPr>
            <w:tcW w:w="24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4A6A34EA" w14:textId="60FDEE92" w:rsidR="4CDE5108" w:rsidRDefault="000A09D6" w:rsidP="4CDE5108">
            <w:pPr>
              <w:spacing w:before="255" w:after="255"/>
            </w:pPr>
            <w:r>
              <w:t>E</w:t>
            </w:r>
            <w:r w:rsidRPr="00F61AFD">
              <w:rPr>
                <w:rFonts w:ascii="Arial" w:hAnsi="Arial" w:cs="Arial"/>
                <w:sz w:val="24"/>
                <w:szCs w:val="24"/>
              </w:rPr>
              <w:t>xpand market area</w:t>
            </w:r>
            <w:r w:rsidR="00CA6F55" w:rsidRPr="00F61AFD">
              <w:rPr>
                <w:rFonts w:ascii="Arial" w:hAnsi="Arial" w:cs="Arial"/>
                <w:sz w:val="24"/>
                <w:szCs w:val="24"/>
              </w:rPr>
              <w:t>.</w:t>
            </w:r>
            <w:r w:rsidR="00580BE7" w:rsidRPr="00F61AFD">
              <w:rPr>
                <w:rFonts w:ascii="Arial" w:hAnsi="Arial" w:cs="Arial"/>
                <w:sz w:val="24"/>
                <w:szCs w:val="24"/>
              </w:rPr>
              <w:t xml:space="preserve"> </w:t>
            </w:r>
            <w:r w:rsidR="00F57915" w:rsidRPr="00F61AFD">
              <w:rPr>
                <w:rFonts w:ascii="Arial" w:hAnsi="Arial" w:cs="Arial"/>
                <w:sz w:val="24"/>
                <w:szCs w:val="24"/>
              </w:rPr>
              <w:t>10</w:t>
            </w:r>
          </w:p>
        </w:tc>
        <w:tc>
          <w:tcPr>
            <w:tcW w:w="662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15B4003" w14:textId="7D020BDE" w:rsidR="4CDE5108" w:rsidRPr="00F61AFD" w:rsidRDefault="4CDE5108" w:rsidP="4CDE5108">
            <w:pPr>
              <w:spacing w:before="255" w:after="255"/>
              <w:rPr>
                <w:rFonts w:ascii="Arial" w:hAnsi="Arial" w:cs="Arial"/>
                <w:sz w:val="24"/>
                <w:szCs w:val="24"/>
              </w:rPr>
            </w:pPr>
            <w:r w:rsidRPr="00F61AFD">
              <w:rPr>
                <w:rFonts w:ascii="Arial" w:eastAsia="UICTFontTextStyleBody" w:hAnsi="Arial" w:cs="Arial"/>
                <w:sz w:val="24"/>
                <w:szCs w:val="24"/>
              </w:rPr>
              <w:t>Working with florists around the world, open and engage with local flower farmer</w:t>
            </w:r>
            <w:r w:rsidR="00074D26" w:rsidRPr="00F61AFD">
              <w:rPr>
                <w:rFonts w:ascii="Arial" w:eastAsia="UICTFontTextStyleBody" w:hAnsi="Arial" w:cs="Arial"/>
                <w:sz w:val="24"/>
                <w:szCs w:val="24"/>
              </w:rPr>
              <w:t>.</w:t>
            </w:r>
            <w:r w:rsidR="00C53CD3" w:rsidRPr="00F61AFD">
              <w:rPr>
                <w:rFonts w:ascii="Arial" w:eastAsia="UICTFontTextStyleBody" w:hAnsi="Arial" w:cs="Arial"/>
                <w:sz w:val="24"/>
                <w:szCs w:val="24"/>
              </w:rPr>
              <w:t xml:space="preserve"> 7</w:t>
            </w:r>
          </w:p>
        </w:tc>
        <w:tc>
          <w:tcPr>
            <w:tcW w:w="246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6E0128E" w14:textId="4D39F308" w:rsidR="4CDE5108" w:rsidRPr="00F61AFD" w:rsidRDefault="003B69F9" w:rsidP="4CDE5108">
            <w:pPr>
              <w:spacing w:before="240" w:after="240"/>
              <w:rPr>
                <w:rFonts w:ascii="Arial" w:hAnsi="Arial" w:cs="Arial"/>
                <w:sz w:val="24"/>
                <w:szCs w:val="24"/>
              </w:rPr>
            </w:pPr>
            <w:r w:rsidRPr="00F61AFD">
              <w:rPr>
                <w:rFonts w:ascii="Arial" w:hAnsi="Arial" w:cs="Arial"/>
                <w:sz w:val="24"/>
                <w:szCs w:val="24"/>
              </w:rPr>
              <w:t xml:space="preserve">Shop physical </w:t>
            </w:r>
            <w:r w:rsidR="004B1B24" w:rsidRPr="00F61AFD">
              <w:rPr>
                <w:rFonts w:ascii="Arial" w:hAnsi="Arial" w:cs="Arial"/>
                <w:sz w:val="24"/>
                <w:szCs w:val="24"/>
              </w:rPr>
              <w:t xml:space="preserve">space can be transform into efficient </w:t>
            </w:r>
            <w:proofErr w:type="spellStart"/>
            <w:r w:rsidR="004B1B24" w:rsidRPr="00F61AFD">
              <w:rPr>
                <w:rFonts w:ascii="Arial" w:hAnsi="Arial" w:cs="Arial"/>
                <w:sz w:val="24"/>
                <w:szCs w:val="24"/>
              </w:rPr>
              <w:t>ful</w:t>
            </w:r>
            <w:r w:rsidR="0047413C" w:rsidRPr="00F61AFD">
              <w:rPr>
                <w:rFonts w:ascii="Arial" w:hAnsi="Arial" w:cs="Arial"/>
                <w:sz w:val="24"/>
                <w:szCs w:val="24"/>
              </w:rPr>
              <w:t>fillment</w:t>
            </w:r>
            <w:proofErr w:type="spellEnd"/>
            <w:r w:rsidR="0047413C" w:rsidRPr="00F61AFD">
              <w:rPr>
                <w:rFonts w:ascii="Arial" w:hAnsi="Arial" w:cs="Arial"/>
                <w:sz w:val="24"/>
                <w:szCs w:val="24"/>
              </w:rPr>
              <w:t xml:space="preserve"> hub</w:t>
            </w:r>
            <w:r w:rsidR="00074D26" w:rsidRPr="00F61AFD">
              <w:rPr>
                <w:rFonts w:ascii="Arial" w:hAnsi="Arial" w:cs="Arial"/>
                <w:sz w:val="24"/>
                <w:szCs w:val="24"/>
              </w:rPr>
              <w:t>.6</w:t>
            </w:r>
          </w:p>
        </w:tc>
      </w:tr>
      <w:tr w:rsidR="4CDE5108" w14:paraId="28AB14AF" w14:textId="77777777" w:rsidTr="4CDE5108">
        <w:trPr>
          <w:trHeight w:val="300"/>
        </w:trPr>
        <w:tc>
          <w:tcPr>
            <w:tcW w:w="24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E6BC856" w14:textId="5F565C20" w:rsidR="4CDE5108" w:rsidRPr="00766954" w:rsidRDefault="007E431F" w:rsidP="4CDE5108">
            <w:pPr>
              <w:spacing w:before="255" w:after="255"/>
              <w:rPr>
                <w:rFonts w:ascii="Arial" w:hAnsi="Arial" w:cs="Arial"/>
                <w:sz w:val="24"/>
                <w:szCs w:val="24"/>
              </w:rPr>
            </w:pPr>
            <w:r w:rsidRPr="00766954">
              <w:rPr>
                <w:rFonts w:ascii="Arial" w:eastAsia="UICTFontTextStyleBody" w:hAnsi="Arial" w:cs="Arial"/>
                <w:sz w:val="24"/>
                <w:szCs w:val="24"/>
              </w:rPr>
              <w:t>Helping to offset fixed costs.</w:t>
            </w:r>
            <w:r w:rsidR="00CA6F55" w:rsidRPr="00766954">
              <w:rPr>
                <w:rFonts w:ascii="Arial" w:eastAsia="UICTFontTextStyleBody" w:hAnsi="Arial" w:cs="Arial"/>
                <w:sz w:val="24"/>
                <w:szCs w:val="24"/>
              </w:rPr>
              <w:t xml:space="preserve"> </w:t>
            </w:r>
            <w:r w:rsidR="00580BE7" w:rsidRPr="00766954">
              <w:rPr>
                <w:rFonts w:ascii="Arial" w:eastAsia="UICTFontTextStyleBody" w:hAnsi="Arial" w:cs="Arial"/>
                <w:sz w:val="24"/>
                <w:szCs w:val="24"/>
              </w:rPr>
              <w:t>10</w:t>
            </w:r>
          </w:p>
        </w:tc>
        <w:tc>
          <w:tcPr>
            <w:tcW w:w="662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53A9B966" w14:textId="528E347D" w:rsidR="4CDE5108" w:rsidRPr="00766954" w:rsidRDefault="00200DBB" w:rsidP="4CDE5108">
            <w:pPr>
              <w:spacing w:before="255" w:after="255"/>
              <w:rPr>
                <w:rFonts w:ascii="Arial" w:hAnsi="Arial" w:cs="Arial"/>
                <w:sz w:val="24"/>
                <w:szCs w:val="24"/>
              </w:rPr>
            </w:pPr>
            <w:r w:rsidRPr="00766954">
              <w:rPr>
                <w:rFonts w:ascii="Arial" w:hAnsi="Arial" w:cs="Arial"/>
                <w:sz w:val="24"/>
                <w:szCs w:val="24"/>
              </w:rPr>
              <w:t xml:space="preserve">Significant logistic </w:t>
            </w:r>
            <w:r w:rsidR="00E409D2" w:rsidRPr="00766954">
              <w:rPr>
                <w:rFonts w:ascii="Arial" w:hAnsi="Arial" w:cs="Arial"/>
                <w:sz w:val="24"/>
                <w:szCs w:val="24"/>
              </w:rPr>
              <w:t xml:space="preserve">complexity related to packaging, scheduling and reliable </w:t>
            </w:r>
            <w:r w:rsidR="003B69F9" w:rsidRPr="00766954">
              <w:rPr>
                <w:rFonts w:ascii="Arial" w:hAnsi="Arial" w:cs="Arial"/>
                <w:sz w:val="24"/>
                <w:szCs w:val="24"/>
              </w:rPr>
              <w:t>delivery management</w:t>
            </w:r>
            <w:r w:rsidR="00074D26" w:rsidRPr="00766954">
              <w:rPr>
                <w:rFonts w:ascii="Arial" w:hAnsi="Arial" w:cs="Arial"/>
                <w:sz w:val="24"/>
                <w:szCs w:val="24"/>
              </w:rPr>
              <w:t>.</w:t>
            </w:r>
            <w:r w:rsidR="00C53CD3" w:rsidRPr="00766954">
              <w:rPr>
                <w:rFonts w:ascii="Arial" w:hAnsi="Arial" w:cs="Arial"/>
                <w:sz w:val="24"/>
                <w:szCs w:val="24"/>
              </w:rPr>
              <w:t xml:space="preserve"> 6</w:t>
            </w:r>
          </w:p>
        </w:tc>
        <w:tc>
          <w:tcPr>
            <w:tcW w:w="246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4982BEB5" w14:textId="41FE8B0D" w:rsidR="4CDE5108" w:rsidRPr="00766954" w:rsidRDefault="0047413C" w:rsidP="4CDE5108">
            <w:pPr>
              <w:spacing w:before="240" w:after="240"/>
              <w:rPr>
                <w:rFonts w:ascii="Arial" w:hAnsi="Arial" w:cs="Arial"/>
                <w:sz w:val="24"/>
                <w:szCs w:val="24"/>
              </w:rPr>
            </w:pPr>
            <w:r w:rsidRPr="00766954">
              <w:rPr>
                <w:rFonts w:ascii="Arial" w:hAnsi="Arial" w:cs="Arial"/>
                <w:sz w:val="24"/>
                <w:szCs w:val="24"/>
              </w:rPr>
              <w:t>Consultation area</w:t>
            </w:r>
            <w:r w:rsidR="00074D26" w:rsidRPr="00766954">
              <w:rPr>
                <w:rFonts w:ascii="Arial" w:hAnsi="Arial" w:cs="Arial"/>
                <w:sz w:val="24"/>
                <w:szCs w:val="24"/>
              </w:rPr>
              <w:t>. 7</w:t>
            </w:r>
          </w:p>
        </w:tc>
      </w:tr>
    </w:tbl>
    <w:p w14:paraId="046B8BEF" w14:textId="53073F8D" w:rsidR="002E6544" w:rsidRPr="00156318" w:rsidRDefault="00B37675" w:rsidP="4CDE5108">
      <w:pPr>
        <w:spacing w:before="276" w:after="276"/>
        <w:jc w:val="both"/>
        <w:rPr>
          <w:rFonts w:ascii="Arial" w:hAnsi="Arial" w:cs="Arial"/>
          <w:sz w:val="24"/>
          <w:szCs w:val="24"/>
        </w:rPr>
      </w:pPr>
      <w:r w:rsidRPr="00156318">
        <w:rPr>
          <w:rFonts w:ascii="Arial" w:hAnsi="Arial" w:cs="Arial"/>
          <w:sz w:val="24"/>
          <w:szCs w:val="24"/>
        </w:rPr>
        <w:t xml:space="preserve">Using PMI the total number is </w:t>
      </w:r>
      <w:r w:rsidR="00BB4CEB" w:rsidRPr="00156318">
        <w:rPr>
          <w:rFonts w:ascii="Arial" w:hAnsi="Arial" w:cs="Arial"/>
          <w:sz w:val="24"/>
          <w:szCs w:val="24"/>
        </w:rPr>
        <w:t xml:space="preserve">(27-18) + 22 =31 </w:t>
      </w:r>
    </w:p>
    <w:p w14:paraId="737774B9" w14:textId="0F580BE4" w:rsidR="00A648EE" w:rsidRPr="00156318" w:rsidRDefault="00A648EE" w:rsidP="4CDE5108">
      <w:pPr>
        <w:spacing w:before="276" w:after="276"/>
        <w:jc w:val="both"/>
        <w:rPr>
          <w:rFonts w:ascii="Arial" w:hAnsi="Arial" w:cs="Arial"/>
          <w:sz w:val="24"/>
          <w:szCs w:val="24"/>
        </w:rPr>
      </w:pPr>
      <w:r w:rsidRPr="00156318">
        <w:rPr>
          <w:rFonts w:ascii="Arial" w:hAnsi="Arial" w:cs="Arial"/>
          <w:sz w:val="24"/>
          <w:szCs w:val="24"/>
        </w:rPr>
        <w:t>Liam and Priya able to earn more profit by</w:t>
      </w:r>
      <w:r w:rsidR="00BF2F8B" w:rsidRPr="00156318">
        <w:rPr>
          <w:rFonts w:ascii="Arial" w:hAnsi="Arial" w:cs="Arial"/>
          <w:sz w:val="24"/>
          <w:szCs w:val="24"/>
        </w:rPr>
        <w:t xml:space="preserve"> 31% within a year by using PMI an</w:t>
      </w:r>
      <w:r w:rsidR="0058018A" w:rsidRPr="00156318">
        <w:rPr>
          <w:rFonts w:ascii="Arial" w:hAnsi="Arial" w:cs="Arial"/>
          <w:sz w:val="24"/>
          <w:szCs w:val="24"/>
        </w:rPr>
        <w:t xml:space="preserve">alysis. </w:t>
      </w:r>
    </w:p>
    <w:p w14:paraId="79FDA293" w14:textId="7BF97C4F" w:rsidR="002E6544" w:rsidRDefault="002E6544" w:rsidP="4CDE5108">
      <w:pPr>
        <w:spacing w:before="276" w:after="276"/>
        <w:jc w:val="both"/>
      </w:pPr>
    </w:p>
    <w:p w14:paraId="7C81F90F" w14:textId="104AC188" w:rsidR="002E6544" w:rsidRPr="00156318" w:rsidRDefault="52449F0F" w:rsidP="4CDE5108">
      <w:pPr>
        <w:spacing w:before="243" w:after="243"/>
        <w:jc w:val="both"/>
        <w:rPr>
          <w:sz w:val="36"/>
          <w:szCs w:val="36"/>
        </w:rPr>
      </w:pPr>
      <w:r w:rsidRPr="00156318">
        <w:rPr>
          <w:rFonts w:ascii="Arial" w:eastAsia="Arial" w:hAnsi="Arial" w:cs="Arial"/>
          <w:sz w:val="36"/>
          <w:szCs w:val="36"/>
        </w:rPr>
        <w:t>Solution 2</w:t>
      </w:r>
    </w:p>
    <w:p w14:paraId="152538E3" w14:textId="70454AA4" w:rsidR="00C66062" w:rsidRPr="00C66062" w:rsidRDefault="00C66062" w:rsidP="00764352">
      <w:pPr>
        <w:spacing w:before="100" w:beforeAutospacing="1" w:after="100" w:afterAutospacing="1" w:line="240" w:lineRule="auto"/>
        <w:jc w:val="both"/>
        <w:outlineLvl w:val="2"/>
        <w:rPr>
          <w:rFonts w:ascii="Arial" w:eastAsia="Times New Roman" w:hAnsi="Arial" w:cs="Arial"/>
          <w:color w:val="000000"/>
          <w:kern w:val="0"/>
          <w:sz w:val="24"/>
          <w:szCs w:val="24"/>
          <w:lang w:eastAsia="en-GB"/>
          <w14:ligatures w14:val="none"/>
        </w:rPr>
      </w:pPr>
      <w:r w:rsidRPr="00C66062">
        <w:rPr>
          <w:rFonts w:ascii="Arial" w:eastAsia="Times New Roman" w:hAnsi="Arial" w:cs="Arial"/>
          <w:color w:val="000000"/>
          <w:kern w:val="0"/>
          <w:sz w:val="24"/>
          <w:szCs w:val="24"/>
          <w:lang w:eastAsia="en-GB"/>
          <w14:ligatures w14:val="none"/>
        </w:rPr>
        <w:t>Establish a Community Workshop and Experience Hub</w:t>
      </w:r>
      <w:r w:rsidR="00E27ADB" w:rsidRPr="00764352">
        <w:rPr>
          <w:rFonts w:ascii="Arial" w:eastAsia="Times New Roman" w:hAnsi="Arial" w:cs="Arial"/>
          <w:color w:val="000000"/>
          <w:kern w:val="0"/>
          <w:sz w:val="24"/>
          <w:szCs w:val="24"/>
          <w:lang w:eastAsia="en-GB"/>
          <w14:ligatures w14:val="none"/>
        </w:rPr>
        <w:t>.</w:t>
      </w:r>
      <w:r w:rsidR="00026748" w:rsidRPr="00764352">
        <w:rPr>
          <w:rFonts w:ascii="Arial" w:eastAsia="Times New Roman" w:hAnsi="Arial" w:cs="Arial"/>
          <w:color w:val="000000"/>
          <w:sz w:val="24"/>
          <w:szCs w:val="24"/>
        </w:rPr>
        <w:t xml:space="preserve"> Solution 2 is an</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excellent strategic complement</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that transforms Green Haven's physical shop from a liability into a high-value experiential asset. By offering ticketed workshops and team-building classes, Liam and Priya create a</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high-margin revenue stream</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 xml:space="preserve">based on selling their expertise and time, rather than just perishable product. This approach directly counters </w:t>
      </w:r>
      <w:r w:rsidR="00026748" w:rsidRPr="00764352">
        <w:rPr>
          <w:rFonts w:ascii="Arial" w:eastAsia="Times New Roman" w:hAnsi="Arial" w:cs="Arial"/>
          <w:color w:val="000000"/>
          <w:sz w:val="24"/>
          <w:szCs w:val="24"/>
        </w:rPr>
        <w:lastRenderedPageBreak/>
        <w:t>online competition, as the hands-on experience cannot be replicated digitally. Workshops also tap into the lucrative</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corporate wellness market</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and drive high-quality, intentional foot traffic to the store. The risk lies primarily in</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owner time commitment</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and the need to efficiently convert the retail space into a classroom. However, the potential for high profitability (</w:t>
      </w:r>
      <w:r w:rsidR="00026748" w:rsidRPr="00764352">
        <w:rPr>
          <w:rStyle w:val="apple-converted-space"/>
          <w:rFonts w:ascii="Arial" w:eastAsia="Times New Roman" w:hAnsi="Arial" w:cs="Arial"/>
          <w:color w:val="000000"/>
          <w:sz w:val="24"/>
          <w:szCs w:val="24"/>
        </w:rPr>
        <w:t> </w:t>
      </w:r>
      <w:r w:rsidR="00026748" w:rsidRPr="00764352">
        <w:rPr>
          <w:rFonts w:ascii="Arial" w:eastAsia="Times New Roman" w:hAnsi="Arial" w:cs="Arial"/>
          <w:color w:val="000000"/>
          <w:sz w:val="24"/>
          <w:szCs w:val="24"/>
        </w:rPr>
        <w:t>Gross Margin) and deep customer loyalty, which encourages future purchases and strong word-of-mouth referrals, makes this solution highly viable and immediately actionable for financial stability.</w:t>
      </w:r>
    </w:p>
    <w:p w14:paraId="50040C0B" w14:textId="1E14CF00" w:rsidR="00C66062" w:rsidRPr="00C66062" w:rsidRDefault="00C66062" w:rsidP="00C66062">
      <w:pPr>
        <w:spacing w:before="100" w:beforeAutospacing="1" w:after="100" w:afterAutospacing="1" w:line="240" w:lineRule="auto"/>
        <w:rPr>
          <w:rFonts w:ascii="Times New Roman" w:eastAsiaTheme="minorEastAsia" w:hAnsi="Times New Roman" w:cs="Times New Roman"/>
          <w:color w:val="000000"/>
          <w:kern w:val="0"/>
          <w:sz w:val="24"/>
          <w:szCs w:val="24"/>
          <w:lang w:eastAsia="en-GB"/>
          <w14:ligatures w14:val="none"/>
        </w:rPr>
      </w:pPr>
    </w:p>
    <w:p w14:paraId="7C1B69A8"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27E05738"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6CFAC44F"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1282B23D"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070E38F9"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3A38B288"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43F83DA5"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33B07E04"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517511A0"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0283BC93"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1FB95F5C"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0A62E403"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261C5A28"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38740CD7"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1B6F385C"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54D23FD5"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73CE0B43"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1A80B219"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0357B649"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21BB33DA" w14:textId="77777777" w:rsidR="006B11B8" w:rsidRDefault="006B11B8" w:rsidP="00E41FCD">
      <w:pPr>
        <w:spacing w:before="243" w:after="243"/>
        <w:jc w:val="both"/>
        <w:rPr>
          <w:rFonts w:ascii="Arial" w:eastAsiaTheme="minorEastAsia" w:hAnsi="Arial" w:cs="Arial"/>
          <w:color w:val="000000"/>
          <w:kern w:val="0"/>
          <w:sz w:val="24"/>
          <w:szCs w:val="24"/>
          <w:lang w:eastAsia="en-GB"/>
          <w14:ligatures w14:val="none"/>
        </w:rPr>
      </w:pPr>
    </w:p>
    <w:p w14:paraId="4EFBD81E" w14:textId="5DA9DBB2" w:rsidR="00E41FCD" w:rsidRPr="00A05835" w:rsidRDefault="52449F0F" w:rsidP="00E41FCD">
      <w:pPr>
        <w:spacing w:before="243" w:after="243"/>
        <w:jc w:val="both"/>
        <w:rPr>
          <w:rFonts w:ascii="Arial" w:eastAsia="Arial" w:hAnsi="Arial" w:cs="Arial"/>
          <w:sz w:val="36"/>
          <w:szCs w:val="36"/>
        </w:rPr>
      </w:pPr>
      <w:r w:rsidRPr="00A05835">
        <w:rPr>
          <w:rFonts w:ascii="Arial" w:eastAsia="Arial" w:hAnsi="Arial" w:cs="Arial"/>
          <w:sz w:val="36"/>
          <w:szCs w:val="36"/>
        </w:rPr>
        <w:lastRenderedPageBreak/>
        <w:t xml:space="preserve">Evaluation solution 1 </w:t>
      </w:r>
    </w:p>
    <w:p w14:paraId="3296AE58" w14:textId="52923B5A" w:rsidR="00287687" w:rsidRPr="00EE5F29" w:rsidRDefault="00287687" w:rsidP="001B060E">
      <w:pPr>
        <w:spacing w:before="243" w:after="243"/>
        <w:jc w:val="both"/>
        <w:rPr>
          <w:rFonts w:ascii="Arial" w:hAnsi="Arial" w:cs="Arial"/>
          <w:sz w:val="24"/>
          <w:szCs w:val="24"/>
        </w:rPr>
      </w:pPr>
      <w:r w:rsidRPr="00EE5F29">
        <w:rPr>
          <w:rFonts w:ascii="Arial" w:hAnsi="Arial" w:cs="Arial"/>
          <w:color w:val="000000"/>
          <w:sz w:val="24"/>
          <w:szCs w:val="24"/>
        </w:rPr>
        <w:t>The evaluation confirms that implementing a</w:t>
      </w:r>
      <w:r w:rsidRPr="00EE5F29">
        <w:rPr>
          <w:rStyle w:val="apple-converted-space"/>
          <w:rFonts w:ascii="Arial" w:hAnsi="Arial" w:cs="Arial"/>
          <w:color w:val="000000"/>
          <w:sz w:val="24"/>
          <w:szCs w:val="24"/>
        </w:rPr>
        <w:t> </w:t>
      </w:r>
      <w:r w:rsidRPr="00EE5F29">
        <w:rPr>
          <w:rFonts w:ascii="Arial" w:hAnsi="Arial" w:cs="Arial"/>
          <w:color w:val="000000"/>
          <w:sz w:val="24"/>
          <w:szCs w:val="24"/>
        </w:rPr>
        <w:t>Hybrid E-Commerce and Subscription Model</w:t>
      </w:r>
      <w:r w:rsidRPr="00EE5F29">
        <w:rPr>
          <w:rStyle w:val="apple-converted-space"/>
          <w:rFonts w:ascii="Arial" w:hAnsi="Arial" w:cs="Arial"/>
          <w:color w:val="000000"/>
          <w:sz w:val="24"/>
          <w:szCs w:val="24"/>
        </w:rPr>
        <w:t> </w:t>
      </w:r>
      <w:r w:rsidRPr="00EE5F29">
        <w:rPr>
          <w:rFonts w:ascii="Arial" w:hAnsi="Arial" w:cs="Arial"/>
          <w:color w:val="000000"/>
          <w:sz w:val="24"/>
          <w:szCs w:val="24"/>
        </w:rPr>
        <w:t>is a strategically necessary move for Green Haven Florists, directly tackling the three major threats they face: declining local traffic, rising costs, and competition from large online delivery services. This solution creates a vital new revenue stream, known as</w:t>
      </w:r>
      <w:r w:rsidRPr="00EE5F29">
        <w:rPr>
          <w:rStyle w:val="apple-converted-space"/>
          <w:rFonts w:ascii="Arial" w:hAnsi="Arial" w:cs="Arial"/>
          <w:color w:val="000000"/>
          <w:sz w:val="24"/>
          <w:szCs w:val="24"/>
        </w:rPr>
        <w:t> </w:t>
      </w:r>
      <w:r w:rsidRPr="00EE5F29">
        <w:rPr>
          <w:rFonts w:ascii="Arial" w:hAnsi="Arial" w:cs="Arial"/>
          <w:color w:val="000000"/>
          <w:sz w:val="24"/>
          <w:szCs w:val="24"/>
        </w:rPr>
        <w:t>Annual Recurring Revenue (ARR), through subscriptions, providing the financial predictability needed to manage their escalating operational costs. By taking their eco-friendly and bespoke brand online, Liam and Priya transform their</w:t>
      </w:r>
      <w:r w:rsidRPr="00EE5F29">
        <w:rPr>
          <w:rStyle w:val="apple-converted-space"/>
          <w:rFonts w:ascii="Arial" w:hAnsi="Arial" w:cs="Arial"/>
          <w:color w:val="000000"/>
          <w:sz w:val="24"/>
          <w:szCs w:val="24"/>
        </w:rPr>
        <w:t> </w:t>
      </w:r>
      <w:r w:rsidRPr="00EE5F29">
        <w:rPr>
          <w:rFonts w:ascii="Arial" w:hAnsi="Arial" w:cs="Arial"/>
          <w:color w:val="000000"/>
          <w:sz w:val="24"/>
          <w:szCs w:val="24"/>
        </w:rPr>
        <w:t>sustainable ethos</w:t>
      </w:r>
      <w:r w:rsidRPr="00EE5F29">
        <w:rPr>
          <w:rStyle w:val="apple-converted-space"/>
          <w:rFonts w:ascii="Arial" w:hAnsi="Arial" w:cs="Arial"/>
          <w:color w:val="000000"/>
          <w:sz w:val="24"/>
          <w:szCs w:val="24"/>
        </w:rPr>
        <w:t> </w:t>
      </w:r>
      <w:r w:rsidRPr="00EE5F29">
        <w:rPr>
          <w:rFonts w:ascii="Arial" w:hAnsi="Arial" w:cs="Arial"/>
          <w:color w:val="000000"/>
          <w:sz w:val="24"/>
          <w:szCs w:val="24"/>
        </w:rPr>
        <w:t>into a potent unique selling proposition (USP), allowing them to differentiate themselves from mass-market competitors and appeal directly to environmentally conscious customers across a wider geographic area.</w:t>
      </w:r>
    </w:p>
    <w:p w14:paraId="59AB33E5" w14:textId="77777777" w:rsidR="00287687" w:rsidRPr="00EE5F29" w:rsidRDefault="00287687" w:rsidP="001B060E">
      <w:pPr>
        <w:pStyle w:val="NormalWeb"/>
        <w:jc w:val="both"/>
        <w:rPr>
          <w:rFonts w:ascii="Arial" w:hAnsi="Arial" w:cs="Arial"/>
          <w:color w:val="000000"/>
        </w:rPr>
      </w:pPr>
      <w:r w:rsidRPr="00EE5F29">
        <w:rPr>
          <w:rFonts w:ascii="Arial" w:hAnsi="Arial" w:cs="Arial"/>
          <w:color w:val="000000"/>
        </w:rPr>
        <w:t>However, the path to implementation is challenging and carries two primary risks. Firstly, there is the</w:t>
      </w:r>
      <w:r w:rsidRPr="00EE5F29">
        <w:rPr>
          <w:rStyle w:val="apple-converted-space"/>
          <w:rFonts w:ascii="Arial" w:hAnsi="Arial" w:cs="Arial"/>
          <w:color w:val="000000"/>
        </w:rPr>
        <w:t> </w:t>
      </w:r>
      <w:r w:rsidRPr="00EE5F29">
        <w:rPr>
          <w:rFonts w:ascii="Arial" w:hAnsi="Arial" w:cs="Arial"/>
          <w:color w:val="000000"/>
        </w:rPr>
        <w:t>initial financial and technical investment</w:t>
      </w:r>
      <w:r w:rsidRPr="00EE5F29">
        <w:rPr>
          <w:rStyle w:val="apple-converted-space"/>
          <w:rFonts w:ascii="Arial" w:hAnsi="Arial" w:cs="Arial"/>
          <w:color w:val="000000"/>
        </w:rPr>
        <w:t> </w:t>
      </w:r>
      <w:r w:rsidRPr="00EE5F29">
        <w:rPr>
          <w:rFonts w:ascii="Arial" w:hAnsi="Arial" w:cs="Arial"/>
          <w:color w:val="000000"/>
        </w:rPr>
        <w:t xml:space="preserve">required for the e-commerce setup. While simple platforms like </w:t>
      </w:r>
      <w:proofErr w:type="spellStart"/>
      <w:r w:rsidRPr="00EE5F29">
        <w:rPr>
          <w:rFonts w:ascii="Arial" w:hAnsi="Arial" w:cs="Arial"/>
          <w:color w:val="000000"/>
        </w:rPr>
        <w:t>Shopify</w:t>
      </w:r>
      <w:proofErr w:type="spellEnd"/>
      <w:r w:rsidRPr="00EE5F29">
        <w:rPr>
          <w:rFonts w:ascii="Arial" w:hAnsi="Arial" w:cs="Arial"/>
          <w:color w:val="000000"/>
        </w:rPr>
        <w:t xml:space="preserve"> or </w:t>
      </w:r>
      <w:proofErr w:type="spellStart"/>
      <w:r w:rsidRPr="00EE5F29">
        <w:rPr>
          <w:rFonts w:ascii="Arial" w:hAnsi="Arial" w:cs="Arial"/>
          <w:color w:val="000000"/>
        </w:rPr>
        <w:t>specialized</w:t>
      </w:r>
      <w:proofErr w:type="spellEnd"/>
      <w:r w:rsidRPr="00EE5F29">
        <w:rPr>
          <w:rFonts w:ascii="Arial" w:hAnsi="Arial" w:cs="Arial"/>
          <w:color w:val="000000"/>
        </w:rPr>
        <w:t xml:space="preserve"> florist software (</w:t>
      </w:r>
      <w:proofErr w:type="spellStart"/>
      <w:r w:rsidRPr="00EE5F29">
        <w:rPr>
          <w:rFonts w:ascii="Arial" w:hAnsi="Arial" w:cs="Arial"/>
          <w:color w:val="000000"/>
        </w:rPr>
        <w:t>Floranext</w:t>
      </w:r>
      <w:proofErr w:type="spellEnd"/>
      <w:r w:rsidRPr="00EE5F29">
        <w:rPr>
          <w:rFonts w:ascii="Arial" w:hAnsi="Arial" w:cs="Arial"/>
          <w:color w:val="000000"/>
        </w:rPr>
        <w:t>, Local Line) offer monthly subscriptions starting as low as</w:t>
      </w:r>
      <w:r w:rsidRPr="00EE5F29">
        <w:rPr>
          <w:rStyle w:val="apple-converted-space"/>
          <w:rFonts w:ascii="Arial" w:hAnsi="Arial" w:cs="Arial"/>
          <w:color w:val="000000"/>
        </w:rPr>
        <w:t>  </w:t>
      </w:r>
      <w:r w:rsidRPr="00EE5F29">
        <w:rPr>
          <w:rFonts w:ascii="Arial" w:hAnsi="Arial" w:cs="Arial"/>
          <w:color w:val="000000"/>
        </w:rPr>
        <w:t>per month, there are added costs for transaction fees, photography, and essential recurring billing plugins. Secondly, the</w:t>
      </w:r>
      <w:r w:rsidRPr="00EE5F29">
        <w:rPr>
          <w:rStyle w:val="apple-converted-space"/>
          <w:rFonts w:ascii="Arial" w:hAnsi="Arial" w:cs="Arial"/>
          <w:color w:val="000000"/>
        </w:rPr>
        <w:t> </w:t>
      </w:r>
      <w:r w:rsidRPr="00EE5F29">
        <w:rPr>
          <w:rFonts w:ascii="Arial" w:hAnsi="Arial" w:cs="Arial"/>
          <w:color w:val="000000"/>
        </w:rPr>
        <w:t>logistical challenge of delivering perishable products</w:t>
      </w:r>
      <w:r w:rsidRPr="00EE5F29">
        <w:rPr>
          <w:rStyle w:val="apple-converted-space"/>
          <w:rFonts w:ascii="Arial" w:hAnsi="Arial" w:cs="Arial"/>
          <w:color w:val="000000"/>
        </w:rPr>
        <w:t> </w:t>
      </w:r>
      <w:r w:rsidRPr="00EE5F29">
        <w:rPr>
          <w:rFonts w:ascii="Arial" w:hAnsi="Arial" w:cs="Arial"/>
          <w:color w:val="000000"/>
        </w:rPr>
        <w:t xml:space="preserve">is significant. Maintaining the cold chain (temperature control), </w:t>
      </w:r>
      <w:proofErr w:type="spellStart"/>
      <w:r w:rsidRPr="00EE5F29">
        <w:rPr>
          <w:rFonts w:ascii="Arial" w:hAnsi="Arial" w:cs="Arial"/>
          <w:color w:val="000000"/>
        </w:rPr>
        <w:t>optimizing</w:t>
      </w:r>
      <w:proofErr w:type="spellEnd"/>
      <w:r w:rsidRPr="00EE5F29">
        <w:rPr>
          <w:rFonts w:ascii="Arial" w:hAnsi="Arial" w:cs="Arial"/>
          <w:color w:val="000000"/>
        </w:rPr>
        <w:t xml:space="preserve"> delivery routes, and securing </w:t>
      </w:r>
      <w:proofErr w:type="spellStart"/>
      <w:r w:rsidRPr="00EE5F29">
        <w:rPr>
          <w:rFonts w:ascii="Arial" w:hAnsi="Arial" w:cs="Arial"/>
          <w:color w:val="000000"/>
        </w:rPr>
        <w:t>specialized</w:t>
      </w:r>
      <w:proofErr w:type="spellEnd"/>
      <w:r w:rsidRPr="00EE5F29">
        <w:rPr>
          <w:rFonts w:ascii="Arial" w:hAnsi="Arial" w:cs="Arial"/>
          <w:color w:val="000000"/>
        </w:rPr>
        <w:t xml:space="preserve">, eco-friendly packaging add complexity and cost to their operation, which must be carefully managed to prevent flower spoilage and maintain the premium brand image. Success hinges on a phased implementation, </w:t>
      </w:r>
      <w:proofErr w:type="spellStart"/>
      <w:r w:rsidRPr="00EE5F29">
        <w:rPr>
          <w:rFonts w:ascii="Arial" w:hAnsi="Arial" w:cs="Arial"/>
          <w:color w:val="000000"/>
        </w:rPr>
        <w:t>prioritizing</w:t>
      </w:r>
      <w:proofErr w:type="spellEnd"/>
      <w:r w:rsidRPr="00EE5F29">
        <w:rPr>
          <w:rFonts w:ascii="Arial" w:hAnsi="Arial" w:cs="Arial"/>
          <w:color w:val="000000"/>
        </w:rPr>
        <w:t xml:space="preserve"> quality control within a tight local delivery radius before attempting wider expansion, and ensuring the new digital revenue stream quickly outpaces the increased operational costs.</w:t>
      </w:r>
    </w:p>
    <w:p w14:paraId="11980FDB" w14:textId="092D5570" w:rsidR="002E6544" w:rsidRDefault="002E6544" w:rsidP="4CDE5108">
      <w:pPr>
        <w:spacing w:before="276" w:after="276"/>
        <w:jc w:val="both"/>
      </w:pPr>
    </w:p>
    <w:p w14:paraId="31476CAB" w14:textId="3C920E32" w:rsidR="008D7646" w:rsidRPr="001B060E" w:rsidRDefault="52449F0F" w:rsidP="00854263">
      <w:pPr>
        <w:spacing w:before="243" w:after="243"/>
        <w:jc w:val="both"/>
        <w:rPr>
          <w:sz w:val="36"/>
          <w:szCs w:val="36"/>
        </w:rPr>
      </w:pPr>
      <w:r w:rsidRPr="001B060E">
        <w:rPr>
          <w:rFonts w:ascii="Arial" w:eastAsia="Arial" w:hAnsi="Arial" w:cs="Arial"/>
          <w:sz w:val="36"/>
          <w:szCs w:val="36"/>
        </w:rPr>
        <w:t xml:space="preserve">Evaluation Solution 2 </w:t>
      </w:r>
    </w:p>
    <w:p w14:paraId="1C20B2F7" w14:textId="23667569" w:rsidR="008D7646" w:rsidRPr="001C6184" w:rsidRDefault="00996045" w:rsidP="0053532E">
      <w:pPr>
        <w:spacing w:before="276" w:after="276"/>
        <w:jc w:val="both"/>
        <w:rPr>
          <w:rFonts w:ascii="Arial" w:hAnsi="Arial" w:cs="Arial"/>
          <w:sz w:val="24"/>
          <w:szCs w:val="24"/>
        </w:rPr>
      </w:pPr>
      <w:r w:rsidRPr="001C6184">
        <w:rPr>
          <w:rFonts w:ascii="Arial" w:eastAsia="Times New Roman" w:hAnsi="Arial" w:cs="Arial"/>
          <w:color w:val="000000"/>
          <w:sz w:val="24"/>
          <w:szCs w:val="24"/>
        </w:rPr>
        <w:t>The</w:t>
      </w:r>
      <w:r w:rsidRPr="001C6184">
        <w:rPr>
          <w:rStyle w:val="apple-converted-space"/>
          <w:rFonts w:ascii="Arial" w:eastAsia="Times New Roman" w:hAnsi="Arial" w:cs="Arial"/>
          <w:color w:val="000000"/>
          <w:sz w:val="24"/>
          <w:szCs w:val="24"/>
        </w:rPr>
        <w:t> </w:t>
      </w:r>
      <w:r w:rsidRPr="001C6184">
        <w:rPr>
          <w:rFonts w:ascii="Arial" w:eastAsia="Times New Roman" w:hAnsi="Arial" w:cs="Arial"/>
          <w:color w:val="000000"/>
          <w:sz w:val="24"/>
          <w:szCs w:val="24"/>
        </w:rPr>
        <w:t>Community Workshop and Experience Hub</w:t>
      </w:r>
      <w:r w:rsidRPr="001C6184">
        <w:rPr>
          <w:rStyle w:val="apple-converted-space"/>
          <w:rFonts w:ascii="Arial" w:eastAsia="Times New Roman" w:hAnsi="Arial" w:cs="Arial"/>
          <w:color w:val="000000"/>
          <w:sz w:val="24"/>
          <w:szCs w:val="24"/>
        </w:rPr>
        <w:t> </w:t>
      </w:r>
      <w:r w:rsidRPr="001C6184">
        <w:rPr>
          <w:rFonts w:ascii="Arial" w:eastAsia="Times New Roman" w:hAnsi="Arial" w:cs="Arial"/>
          <w:color w:val="000000"/>
          <w:sz w:val="24"/>
          <w:szCs w:val="24"/>
        </w:rPr>
        <w:t>solution is highly viable for Green Haven Florists because it effectively transforms their physical shop from a liability into a high-value asset, directly challenging the threat from online competitors. This approach strategically aligns with the growing consumer demand for</w:t>
      </w:r>
      <w:r w:rsidRPr="001C6184">
        <w:rPr>
          <w:rStyle w:val="apple-converted-space"/>
          <w:rFonts w:ascii="Arial" w:eastAsia="Times New Roman" w:hAnsi="Arial" w:cs="Arial"/>
          <w:color w:val="000000"/>
          <w:sz w:val="24"/>
          <w:szCs w:val="24"/>
        </w:rPr>
        <w:t> </w:t>
      </w:r>
      <w:r w:rsidRPr="001C6184">
        <w:rPr>
          <w:rFonts w:ascii="Arial" w:eastAsia="Times New Roman" w:hAnsi="Arial" w:cs="Arial"/>
          <w:color w:val="000000"/>
          <w:sz w:val="24"/>
          <w:szCs w:val="24"/>
        </w:rPr>
        <w:t>experiential retail, as hands-on classes and workshops cannot be replicated by digital delivery services. By selling their knowledge and expertise through ticketed events, such as sustainable arrangement classes, Liam and Priya create a</w:t>
      </w:r>
      <w:r w:rsidRPr="001C6184">
        <w:rPr>
          <w:rStyle w:val="apple-converted-space"/>
          <w:rFonts w:ascii="Arial" w:eastAsia="Times New Roman" w:hAnsi="Arial" w:cs="Arial"/>
          <w:color w:val="000000"/>
          <w:sz w:val="24"/>
          <w:szCs w:val="24"/>
        </w:rPr>
        <w:t> </w:t>
      </w:r>
      <w:r w:rsidRPr="001C6184">
        <w:rPr>
          <w:rFonts w:ascii="Arial" w:eastAsia="Times New Roman" w:hAnsi="Arial" w:cs="Arial"/>
          <w:color w:val="000000"/>
          <w:sz w:val="24"/>
          <w:szCs w:val="24"/>
        </w:rPr>
        <w:t>high-margin revenue stream</w:t>
      </w:r>
      <w:r w:rsidRPr="001C6184">
        <w:rPr>
          <w:rStyle w:val="apple-converted-space"/>
          <w:rFonts w:ascii="Arial" w:eastAsia="Times New Roman" w:hAnsi="Arial" w:cs="Arial"/>
          <w:color w:val="000000"/>
          <w:sz w:val="24"/>
          <w:szCs w:val="24"/>
        </w:rPr>
        <w:t> </w:t>
      </w:r>
      <w:r w:rsidRPr="001C6184">
        <w:rPr>
          <w:rFonts w:ascii="Arial" w:eastAsia="Times New Roman" w:hAnsi="Arial" w:cs="Arial"/>
          <w:color w:val="000000"/>
          <w:sz w:val="24"/>
          <w:szCs w:val="24"/>
        </w:rPr>
        <w:t xml:space="preserve">independent of perishable product sales, directly improving profitability. Furthermore, offering </w:t>
      </w:r>
      <w:proofErr w:type="spellStart"/>
      <w:r w:rsidRPr="001C6184">
        <w:rPr>
          <w:rFonts w:ascii="Arial" w:eastAsia="Times New Roman" w:hAnsi="Arial" w:cs="Arial"/>
          <w:color w:val="000000"/>
          <w:sz w:val="24"/>
          <w:szCs w:val="24"/>
        </w:rPr>
        <w:t>specialized</w:t>
      </w:r>
      <w:proofErr w:type="spellEnd"/>
      <w:r w:rsidRPr="001C6184">
        <w:rPr>
          <w:rFonts w:ascii="Arial" w:eastAsia="Times New Roman" w:hAnsi="Arial" w:cs="Arial"/>
          <w:color w:val="000000"/>
          <w:sz w:val="24"/>
          <w:szCs w:val="24"/>
        </w:rPr>
        <w:t xml:space="preserve"> team-building sessions taps into the lucrative</w:t>
      </w:r>
      <w:r w:rsidRPr="001C6184">
        <w:rPr>
          <w:rStyle w:val="apple-converted-space"/>
          <w:rFonts w:ascii="Arial" w:eastAsia="Times New Roman" w:hAnsi="Arial" w:cs="Arial"/>
          <w:color w:val="000000"/>
          <w:sz w:val="24"/>
          <w:szCs w:val="24"/>
        </w:rPr>
        <w:t> </w:t>
      </w:r>
      <w:r w:rsidRPr="001C6184">
        <w:rPr>
          <w:rFonts w:ascii="Arial" w:eastAsia="Times New Roman" w:hAnsi="Arial" w:cs="Arial"/>
          <w:color w:val="000000"/>
          <w:sz w:val="24"/>
          <w:szCs w:val="24"/>
        </w:rPr>
        <w:t>corporate wellness market, providing a scalable, high-value service that bypasses the difficulty of securing traditional large corporate contracts. Although this solution requires a significant time commitment from the owners and demands efficient space management to transition the shop into a classroom, the ability to drive new, intentional foot traffic, foster deep customer loyalty, and ultimately create a profitable community hub makes it an excellent path toward sustainable survival.</w:t>
      </w:r>
    </w:p>
    <w:p w14:paraId="3CAAA369" w14:textId="643E3AB4" w:rsidR="002E6544" w:rsidRDefault="002E6544" w:rsidP="4CDE5108">
      <w:pPr>
        <w:spacing w:before="276" w:after="276"/>
        <w:jc w:val="both"/>
      </w:pPr>
    </w:p>
    <w:p w14:paraId="599C606E" w14:textId="6FD8AFD6" w:rsidR="002E6544" w:rsidRPr="0053532E" w:rsidRDefault="52449F0F" w:rsidP="4CDE5108">
      <w:pPr>
        <w:spacing w:before="243" w:after="243"/>
        <w:jc w:val="both"/>
        <w:rPr>
          <w:sz w:val="36"/>
          <w:szCs w:val="36"/>
        </w:rPr>
      </w:pPr>
      <w:r w:rsidRPr="0053532E">
        <w:rPr>
          <w:rFonts w:ascii="Arial" w:eastAsia="Arial" w:hAnsi="Arial" w:cs="Arial"/>
          <w:sz w:val="36"/>
          <w:szCs w:val="36"/>
        </w:rPr>
        <w:t>Appropriate Solution</w:t>
      </w:r>
    </w:p>
    <w:p w14:paraId="0B725FAA" w14:textId="200A88F6" w:rsidR="003E7E0E" w:rsidRPr="003E7E0E" w:rsidRDefault="003E7E0E" w:rsidP="00CD1153">
      <w:pPr>
        <w:spacing w:before="100" w:beforeAutospacing="1" w:after="100" w:afterAutospacing="1" w:line="240" w:lineRule="auto"/>
        <w:jc w:val="both"/>
        <w:rPr>
          <w:rFonts w:ascii="Arial" w:eastAsiaTheme="minorEastAsia" w:hAnsi="Arial" w:cs="Arial"/>
          <w:color w:val="000000"/>
          <w:kern w:val="0"/>
          <w:sz w:val="24"/>
          <w:szCs w:val="24"/>
          <w:lang w:eastAsia="en-GB"/>
          <w14:ligatures w14:val="none"/>
        </w:rPr>
      </w:pPr>
      <w:r w:rsidRPr="003E7E0E">
        <w:rPr>
          <w:rFonts w:ascii="Arial" w:eastAsiaTheme="minorEastAsia" w:hAnsi="Arial" w:cs="Arial"/>
          <w:color w:val="000000"/>
          <w:kern w:val="0"/>
          <w:sz w:val="24"/>
          <w:szCs w:val="24"/>
          <w:lang w:eastAsia="en-GB"/>
          <w14:ligatures w14:val="none"/>
        </w:rPr>
        <w:t>The most appropriate and powerful solution for Green Haven Florists is a Combined Strategy that integrates the strengths of the two proposed models: Hybrid E-Commerce and Subscription (Solution 1) with the Community Workshop Hub (Solution 2). This holistic approach creates synergy, using the digital side to capture scale and recurring revenue, and the physical side to drive high-margin engagement and brand loyalty.</w:t>
      </w:r>
    </w:p>
    <w:p w14:paraId="1851AD37" w14:textId="6E8417A6" w:rsidR="002E6544" w:rsidRPr="00120483" w:rsidRDefault="002E6544" w:rsidP="4CDE5108">
      <w:pPr>
        <w:spacing w:before="276" w:after="276"/>
        <w:jc w:val="both"/>
        <w:rPr>
          <w:rFonts w:ascii="Arial" w:hAnsi="Arial" w:cs="Arial"/>
        </w:rPr>
      </w:pPr>
    </w:p>
    <w:p w14:paraId="04C5F538" w14:textId="66D23251" w:rsidR="002E6544" w:rsidRPr="00CD1153" w:rsidRDefault="52449F0F" w:rsidP="4CDE5108">
      <w:pPr>
        <w:spacing w:before="243" w:after="243"/>
        <w:jc w:val="both"/>
        <w:rPr>
          <w:sz w:val="36"/>
          <w:szCs w:val="36"/>
        </w:rPr>
      </w:pPr>
      <w:r w:rsidRPr="00CD1153">
        <w:rPr>
          <w:rFonts w:ascii="Arial" w:eastAsia="Arial" w:hAnsi="Arial" w:cs="Arial"/>
          <w:sz w:val="36"/>
          <w:szCs w:val="36"/>
        </w:rPr>
        <w:t xml:space="preserve">Risk Analysis </w:t>
      </w:r>
    </w:p>
    <w:p w14:paraId="076ED388" w14:textId="77777777" w:rsidR="0061249F" w:rsidRPr="00CD1153" w:rsidRDefault="0061249F" w:rsidP="00252D33">
      <w:pPr>
        <w:pStyle w:val="NormalWeb"/>
        <w:jc w:val="both"/>
        <w:rPr>
          <w:rFonts w:ascii="Arial" w:hAnsi="Arial" w:cs="Arial"/>
          <w:color w:val="000000"/>
        </w:rPr>
      </w:pPr>
      <w:r w:rsidRPr="00CD1153">
        <w:rPr>
          <w:rFonts w:ascii="Arial" w:hAnsi="Arial" w:cs="Arial"/>
          <w:color w:val="000000"/>
        </w:rPr>
        <w:t>The most significant risk in combining the E-commerce/Subscription model and the Workshop Hub is</w:t>
      </w:r>
      <w:r w:rsidRPr="00CD1153">
        <w:rPr>
          <w:rStyle w:val="apple-converted-space"/>
          <w:rFonts w:ascii="Arial" w:hAnsi="Arial" w:cs="Arial"/>
          <w:color w:val="000000"/>
        </w:rPr>
        <w:t> </w:t>
      </w:r>
      <w:r w:rsidRPr="00CD1153">
        <w:rPr>
          <w:rFonts w:ascii="Arial" w:hAnsi="Arial" w:cs="Arial"/>
          <w:color w:val="000000"/>
        </w:rPr>
        <w:t xml:space="preserve">Owner Burnout, as Liam and Priya must simultaneously manage complex digital </w:t>
      </w:r>
      <w:proofErr w:type="spellStart"/>
      <w:r w:rsidRPr="00CD1153">
        <w:rPr>
          <w:rFonts w:ascii="Arial" w:hAnsi="Arial" w:cs="Arial"/>
          <w:color w:val="000000"/>
        </w:rPr>
        <w:t>fulfillment</w:t>
      </w:r>
      <w:proofErr w:type="spellEnd"/>
      <w:r w:rsidRPr="00CD1153">
        <w:rPr>
          <w:rFonts w:ascii="Arial" w:hAnsi="Arial" w:cs="Arial"/>
          <w:color w:val="000000"/>
        </w:rPr>
        <w:t xml:space="preserve"> logistics, in-person teaching schedules, and a high</w:t>
      </w:r>
      <w:r w:rsidRPr="00CD1153">
        <w:rPr>
          <w:rStyle w:val="apple-converted-space"/>
          <w:rFonts w:ascii="Arial" w:hAnsi="Arial" w:cs="Arial"/>
          <w:color w:val="000000"/>
        </w:rPr>
        <w:t> </w:t>
      </w:r>
      <w:r w:rsidRPr="00CD1153">
        <w:rPr>
          <w:rFonts w:ascii="Arial" w:hAnsi="Arial" w:cs="Arial"/>
          <w:color w:val="000000"/>
        </w:rPr>
        <w:t xml:space="preserve">Initial Capital Expenditure (CAPEX). The cost for setting up a </w:t>
      </w:r>
      <w:proofErr w:type="spellStart"/>
      <w:r w:rsidRPr="00CD1153">
        <w:rPr>
          <w:rFonts w:ascii="Arial" w:hAnsi="Arial" w:cs="Arial"/>
          <w:color w:val="000000"/>
        </w:rPr>
        <w:t>specialized</w:t>
      </w:r>
      <w:proofErr w:type="spellEnd"/>
      <w:r w:rsidRPr="00CD1153">
        <w:rPr>
          <w:rFonts w:ascii="Arial" w:hAnsi="Arial" w:cs="Arial"/>
          <w:color w:val="000000"/>
        </w:rPr>
        <w:t xml:space="preserve"> e-commerce platform and initial digital marketing will heavily strain their existing cash reserves. This dual financial burden is the first hurdle they must clear.</w:t>
      </w:r>
    </w:p>
    <w:p w14:paraId="41B5C4A6" w14:textId="77777777" w:rsidR="0061249F" w:rsidRPr="00CD1153" w:rsidRDefault="0061249F" w:rsidP="00252D33">
      <w:pPr>
        <w:pStyle w:val="NormalWeb"/>
        <w:jc w:val="both"/>
        <w:rPr>
          <w:rFonts w:ascii="Arial" w:hAnsi="Arial" w:cs="Arial"/>
          <w:color w:val="000000"/>
        </w:rPr>
      </w:pPr>
      <w:r w:rsidRPr="00CD1153">
        <w:rPr>
          <w:rFonts w:ascii="Arial" w:hAnsi="Arial" w:cs="Arial"/>
          <w:color w:val="000000"/>
        </w:rPr>
        <w:t>Operationally, the primary threat is the magnified</w:t>
      </w:r>
      <w:r w:rsidRPr="00CD1153">
        <w:rPr>
          <w:rStyle w:val="apple-converted-space"/>
          <w:rFonts w:ascii="Arial" w:hAnsi="Arial" w:cs="Arial"/>
          <w:color w:val="000000"/>
        </w:rPr>
        <w:t> </w:t>
      </w:r>
      <w:r w:rsidRPr="00CD1153">
        <w:rPr>
          <w:rFonts w:ascii="Arial" w:hAnsi="Arial" w:cs="Arial"/>
          <w:color w:val="000000"/>
        </w:rPr>
        <w:t>Inventory and Logistics Complexity. They must run two distinct systems: the rigorous 'cold chain' management to prevent</w:t>
      </w:r>
      <w:r w:rsidRPr="00CD1153">
        <w:rPr>
          <w:rStyle w:val="apple-converted-space"/>
          <w:rFonts w:ascii="Arial" w:hAnsi="Arial" w:cs="Arial"/>
          <w:color w:val="000000"/>
        </w:rPr>
        <w:t> </w:t>
      </w:r>
      <w:r w:rsidRPr="00CD1153">
        <w:rPr>
          <w:rFonts w:ascii="Arial" w:hAnsi="Arial" w:cs="Arial"/>
          <w:color w:val="000000"/>
        </w:rPr>
        <w:t>flower spoilage</w:t>
      </w:r>
      <w:r w:rsidRPr="00CD1153">
        <w:rPr>
          <w:rStyle w:val="apple-converted-space"/>
          <w:rFonts w:ascii="Arial" w:hAnsi="Arial" w:cs="Arial"/>
          <w:color w:val="000000"/>
        </w:rPr>
        <w:t> </w:t>
      </w:r>
      <w:r w:rsidRPr="00CD1153">
        <w:rPr>
          <w:rFonts w:ascii="Arial" w:hAnsi="Arial" w:cs="Arial"/>
          <w:color w:val="000000"/>
        </w:rPr>
        <w:t xml:space="preserve">in the subscription delivery service, and the liability of hosting physical workshops involving tools and customers, which requires </w:t>
      </w:r>
      <w:proofErr w:type="spellStart"/>
      <w:r w:rsidRPr="00CD1153">
        <w:rPr>
          <w:rFonts w:ascii="Arial" w:hAnsi="Arial" w:cs="Arial"/>
          <w:color w:val="000000"/>
        </w:rPr>
        <w:t>specialized</w:t>
      </w:r>
      <w:proofErr w:type="spellEnd"/>
      <w:r w:rsidRPr="00CD1153">
        <w:rPr>
          <w:rFonts w:ascii="Arial" w:hAnsi="Arial" w:cs="Arial"/>
          <w:color w:val="000000"/>
        </w:rPr>
        <w:t xml:space="preserve"> insurance. If the subscription quality dips due to exhaustion or poor logistics,</w:t>
      </w:r>
      <w:r w:rsidRPr="00CD1153">
        <w:rPr>
          <w:rStyle w:val="apple-converted-space"/>
          <w:rFonts w:ascii="Arial" w:hAnsi="Arial" w:cs="Arial"/>
          <w:color w:val="000000"/>
        </w:rPr>
        <w:t> </w:t>
      </w:r>
      <w:r w:rsidRPr="00CD1153">
        <w:rPr>
          <w:rFonts w:ascii="Arial" w:hAnsi="Arial" w:cs="Arial"/>
          <w:color w:val="000000"/>
        </w:rPr>
        <w:t>Customer Churn</w:t>
      </w:r>
      <w:r w:rsidRPr="00CD1153">
        <w:rPr>
          <w:rStyle w:val="apple-converted-space"/>
          <w:rFonts w:ascii="Arial" w:hAnsi="Arial" w:cs="Arial"/>
          <w:color w:val="000000"/>
        </w:rPr>
        <w:t> </w:t>
      </w:r>
      <w:r w:rsidRPr="00CD1153">
        <w:rPr>
          <w:rFonts w:ascii="Arial" w:hAnsi="Arial" w:cs="Arial"/>
          <w:color w:val="000000"/>
        </w:rPr>
        <w:t>will immediately erode the crucial</w:t>
      </w:r>
      <w:r w:rsidRPr="00CD1153">
        <w:rPr>
          <w:rStyle w:val="apple-converted-space"/>
          <w:rFonts w:ascii="Arial" w:hAnsi="Arial" w:cs="Arial"/>
          <w:color w:val="000000"/>
        </w:rPr>
        <w:t> </w:t>
      </w:r>
      <w:r w:rsidRPr="00CD1153">
        <w:rPr>
          <w:rFonts w:ascii="Arial" w:hAnsi="Arial" w:cs="Arial"/>
          <w:color w:val="000000"/>
        </w:rPr>
        <w:t>Annual Recurring Revenue (ARR).</w:t>
      </w:r>
    </w:p>
    <w:p w14:paraId="7545EFA4" w14:textId="77777777" w:rsidR="0061249F" w:rsidRPr="00CD1153" w:rsidRDefault="0061249F" w:rsidP="00252D33">
      <w:pPr>
        <w:pStyle w:val="NormalWeb"/>
        <w:jc w:val="both"/>
        <w:rPr>
          <w:rFonts w:ascii="Arial" w:hAnsi="Arial" w:cs="Arial"/>
          <w:color w:val="000000"/>
        </w:rPr>
      </w:pPr>
      <w:r w:rsidRPr="00CD1153">
        <w:rPr>
          <w:rFonts w:ascii="Arial" w:hAnsi="Arial" w:cs="Arial"/>
          <w:color w:val="000000"/>
        </w:rPr>
        <w:t>The key to mitigation is to use the</w:t>
      </w:r>
      <w:r w:rsidRPr="00CD1153">
        <w:rPr>
          <w:rStyle w:val="apple-converted-space"/>
          <w:rFonts w:ascii="Arial" w:hAnsi="Arial" w:cs="Arial"/>
          <w:color w:val="000000"/>
        </w:rPr>
        <w:t> </w:t>
      </w:r>
      <w:r w:rsidRPr="00CD1153">
        <w:rPr>
          <w:rFonts w:ascii="Arial" w:hAnsi="Arial" w:cs="Arial"/>
          <w:color w:val="000000"/>
        </w:rPr>
        <w:t>Workshops</w:t>
      </w:r>
      <w:r w:rsidRPr="00CD1153">
        <w:rPr>
          <w:rStyle w:val="apple-converted-space"/>
          <w:rFonts w:ascii="Arial" w:hAnsi="Arial" w:cs="Arial"/>
          <w:color w:val="000000"/>
        </w:rPr>
        <w:t> </w:t>
      </w:r>
      <w:r w:rsidRPr="00CD1153">
        <w:rPr>
          <w:rFonts w:ascii="Arial" w:hAnsi="Arial" w:cs="Arial"/>
          <w:color w:val="000000"/>
        </w:rPr>
        <w:t>strategically: they serve as a high-margin cash generator to fund the digital expansion and act as a low-cost, high-touch channel to acquire loyal customers, thereby ensuring the sustainability and success of the new, multi-faceted business model.</w:t>
      </w:r>
    </w:p>
    <w:p w14:paraId="5782FB8A" w14:textId="2FA20CBF" w:rsidR="002E6544" w:rsidRDefault="002E6544" w:rsidP="4CDE5108">
      <w:pPr>
        <w:spacing w:before="276" w:after="276"/>
        <w:jc w:val="both"/>
      </w:pPr>
    </w:p>
    <w:p w14:paraId="2C5DE1AA" w14:textId="31613CBC" w:rsidR="00AD2AF9" w:rsidRPr="00AD2AF9" w:rsidRDefault="52449F0F" w:rsidP="004F60E8">
      <w:pPr>
        <w:spacing w:before="243" w:after="243"/>
        <w:jc w:val="both"/>
        <w:rPr>
          <w:rFonts w:ascii="Arial" w:eastAsia="Arial" w:hAnsi="Arial" w:cs="Arial"/>
          <w:sz w:val="36"/>
          <w:szCs w:val="36"/>
        </w:rPr>
      </w:pPr>
      <w:r w:rsidRPr="00252D33">
        <w:rPr>
          <w:rFonts w:ascii="Arial" w:eastAsia="Arial" w:hAnsi="Arial" w:cs="Arial"/>
          <w:sz w:val="36"/>
          <w:szCs w:val="36"/>
        </w:rPr>
        <w:t>Implementation Plan</w:t>
      </w:r>
    </w:p>
    <w:p w14:paraId="28A70369" w14:textId="13B75687" w:rsidR="00AD2AF9" w:rsidRPr="00AD2AF9" w:rsidRDefault="00AD2AF9" w:rsidP="00252D33">
      <w:pPr>
        <w:spacing w:before="100" w:beforeAutospacing="1" w:after="100" w:afterAutospacing="1" w:line="240" w:lineRule="auto"/>
        <w:jc w:val="both"/>
        <w:rPr>
          <w:rFonts w:ascii="Arial" w:eastAsiaTheme="minorEastAsia" w:hAnsi="Arial" w:cs="Arial"/>
          <w:color w:val="000000"/>
          <w:kern w:val="0"/>
          <w:sz w:val="24"/>
          <w:szCs w:val="24"/>
          <w:lang w:eastAsia="en-GB"/>
          <w14:ligatures w14:val="none"/>
        </w:rPr>
      </w:pPr>
      <w:r w:rsidRPr="00AD2AF9">
        <w:rPr>
          <w:rFonts w:ascii="Times New Roman" w:eastAsiaTheme="minorEastAsia" w:hAnsi="Times New Roman" w:cs="Times New Roman"/>
          <w:color w:val="000000"/>
          <w:kern w:val="0"/>
          <w:sz w:val="24"/>
          <w:szCs w:val="24"/>
          <w:lang w:eastAsia="en-GB"/>
          <w14:ligatures w14:val="none"/>
        </w:rPr>
        <w:t>The implementation plan</w:t>
      </w:r>
      <w:r w:rsidR="002C1E33">
        <w:rPr>
          <w:rFonts w:ascii="Times New Roman" w:eastAsiaTheme="minorEastAsia" w:hAnsi="Times New Roman" w:cs="Times New Roman"/>
          <w:color w:val="000000"/>
          <w:kern w:val="0"/>
          <w:sz w:val="24"/>
          <w:szCs w:val="24"/>
          <w:lang w:eastAsia="en-GB"/>
          <w14:ligatures w14:val="none"/>
        </w:rPr>
        <w:t xml:space="preserve"> can be combine strategy</w:t>
      </w:r>
      <w:r w:rsidRPr="00AD2AF9">
        <w:rPr>
          <w:rFonts w:ascii="Times New Roman" w:eastAsiaTheme="minorEastAsia" w:hAnsi="Times New Roman" w:cs="Times New Roman"/>
          <w:color w:val="000000"/>
          <w:kern w:val="0"/>
          <w:sz w:val="24"/>
          <w:szCs w:val="24"/>
          <w:lang w:eastAsia="en-GB"/>
          <w14:ligatures w14:val="none"/>
        </w:rPr>
        <w:t xml:space="preserve"> is structured in three phases over 12-18 </w:t>
      </w:r>
      <w:r w:rsidRPr="00AD2AF9">
        <w:rPr>
          <w:rFonts w:ascii="Arial" w:eastAsiaTheme="minorEastAsia" w:hAnsi="Arial" w:cs="Arial"/>
          <w:color w:val="000000"/>
          <w:kern w:val="0"/>
          <w:sz w:val="24"/>
          <w:szCs w:val="24"/>
          <w:lang w:eastAsia="en-GB"/>
          <w14:ligatures w14:val="none"/>
        </w:rPr>
        <w:t xml:space="preserve">months, </w:t>
      </w:r>
      <w:proofErr w:type="spellStart"/>
      <w:r w:rsidRPr="00AD2AF9">
        <w:rPr>
          <w:rFonts w:ascii="Arial" w:eastAsiaTheme="minorEastAsia" w:hAnsi="Arial" w:cs="Arial"/>
          <w:color w:val="000000"/>
          <w:kern w:val="0"/>
          <w:sz w:val="24"/>
          <w:szCs w:val="24"/>
          <w:lang w:eastAsia="en-GB"/>
          <w14:ligatures w14:val="none"/>
        </w:rPr>
        <w:t>prioritizing</w:t>
      </w:r>
      <w:proofErr w:type="spellEnd"/>
      <w:r w:rsidRPr="00AD2AF9">
        <w:rPr>
          <w:rFonts w:ascii="Arial" w:eastAsiaTheme="minorEastAsia" w:hAnsi="Arial" w:cs="Arial"/>
          <w:color w:val="000000"/>
          <w:kern w:val="0"/>
          <w:sz w:val="24"/>
          <w:szCs w:val="24"/>
          <w:lang w:eastAsia="en-GB"/>
          <w14:ligatures w14:val="none"/>
        </w:rPr>
        <w:t xml:space="preserve"> stability and quick revenue. Phase 1 (Months 1-3) focuses on the physical shop. Liam and Priya must immediately launch the high-margin Community Workshop Hub. This generates essential, quick cash flow, which will be ring-fenced to fund the necessary digital investment. They must secure liability insurance and establish a simple online ticketing system. Phase 2 (Months 4-9) </w:t>
      </w:r>
      <w:proofErr w:type="spellStart"/>
      <w:r w:rsidRPr="00AD2AF9">
        <w:rPr>
          <w:rFonts w:ascii="Arial" w:eastAsiaTheme="minorEastAsia" w:hAnsi="Arial" w:cs="Arial"/>
          <w:color w:val="000000"/>
          <w:kern w:val="0"/>
          <w:sz w:val="24"/>
          <w:szCs w:val="24"/>
          <w:lang w:eastAsia="en-GB"/>
          <w14:ligatures w14:val="none"/>
        </w:rPr>
        <w:t>centers</w:t>
      </w:r>
      <w:proofErr w:type="spellEnd"/>
      <w:r w:rsidRPr="00AD2AF9">
        <w:rPr>
          <w:rFonts w:ascii="Arial" w:eastAsiaTheme="minorEastAsia" w:hAnsi="Arial" w:cs="Arial"/>
          <w:color w:val="000000"/>
          <w:kern w:val="0"/>
          <w:sz w:val="24"/>
          <w:szCs w:val="24"/>
          <w:lang w:eastAsia="en-GB"/>
          <w14:ligatures w14:val="none"/>
        </w:rPr>
        <w:t xml:space="preserve"> on the digital foundation. The E-commerce and Subscription platform is built and launched to establish ARR. Crucially, workshop attendees are immediately targeted and converted into early subscription members, ensuring low Customer Acquisition Cost (CAC) and validating the new revenue stream. Phase 3 (Months 10-18) is for </w:t>
      </w:r>
      <w:proofErr w:type="spellStart"/>
      <w:r w:rsidRPr="00AD2AF9">
        <w:rPr>
          <w:rFonts w:ascii="Arial" w:eastAsiaTheme="minorEastAsia" w:hAnsi="Arial" w:cs="Arial"/>
          <w:color w:val="000000"/>
          <w:kern w:val="0"/>
          <w:sz w:val="24"/>
          <w:szCs w:val="24"/>
          <w:lang w:eastAsia="en-GB"/>
          <w14:ligatures w14:val="none"/>
        </w:rPr>
        <w:t>optimization</w:t>
      </w:r>
      <w:proofErr w:type="spellEnd"/>
      <w:r w:rsidRPr="00AD2AF9">
        <w:rPr>
          <w:rFonts w:ascii="Arial" w:eastAsiaTheme="minorEastAsia" w:hAnsi="Arial" w:cs="Arial"/>
          <w:color w:val="000000"/>
          <w:kern w:val="0"/>
          <w:sz w:val="24"/>
          <w:szCs w:val="24"/>
          <w:lang w:eastAsia="en-GB"/>
          <w14:ligatures w14:val="none"/>
        </w:rPr>
        <w:t xml:space="preserve"> and </w:t>
      </w:r>
      <w:r w:rsidRPr="00AD2AF9">
        <w:rPr>
          <w:rFonts w:ascii="Arial" w:eastAsiaTheme="minorEastAsia" w:hAnsi="Arial" w:cs="Arial"/>
          <w:color w:val="000000"/>
          <w:kern w:val="0"/>
          <w:sz w:val="24"/>
          <w:szCs w:val="24"/>
          <w:lang w:eastAsia="en-GB"/>
          <w14:ligatures w14:val="none"/>
        </w:rPr>
        <w:lastRenderedPageBreak/>
        <w:t>scale. The operation must streamline inventory management to prevent spoilage and reduce waste across both channels. Finally, they will expand the subscription delivery radius and introduce high-value corporate packages, aiming for stable ARR that covers at least 70% of their fixed operational costs.</w:t>
      </w:r>
    </w:p>
    <w:p w14:paraId="04D51F92" w14:textId="77777777" w:rsidR="00AD2AF9" w:rsidRDefault="00AD2AF9" w:rsidP="4CDE5108">
      <w:pPr>
        <w:spacing w:before="243" w:after="243"/>
        <w:jc w:val="both"/>
      </w:pPr>
    </w:p>
    <w:p w14:paraId="36EA13BE" w14:textId="1DE3BED2" w:rsidR="002E6544" w:rsidRPr="00252D33" w:rsidRDefault="52449F0F" w:rsidP="00252D33">
      <w:pPr>
        <w:spacing w:before="243" w:after="243"/>
        <w:rPr>
          <w:sz w:val="36"/>
          <w:szCs w:val="36"/>
        </w:rPr>
      </w:pPr>
      <w:r w:rsidRPr="00252D33">
        <w:rPr>
          <w:rFonts w:ascii="Arial" w:eastAsia="Arial" w:hAnsi="Arial" w:cs="Arial"/>
          <w:sz w:val="36"/>
          <w:szCs w:val="36"/>
        </w:rPr>
        <w:t>Effectiveness Measures</w:t>
      </w:r>
    </w:p>
    <w:p w14:paraId="2CCE82EE" w14:textId="6022597B" w:rsidR="002E6544" w:rsidRPr="00265BE2" w:rsidRDefault="008361FF" w:rsidP="00252D33">
      <w:pPr>
        <w:spacing w:before="276" w:after="276"/>
        <w:rPr>
          <w:rFonts w:ascii="Arial" w:hAnsi="Arial" w:cs="Arial"/>
          <w:sz w:val="24"/>
          <w:szCs w:val="24"/>
        </w:rPr>
      </w:pPr>
      <w:r w:rsidRPr="00265BE2">
        <w:rPr>
          <w:rFonts w:ascii="Arial" w:eastAsia="Times New Roman" w:hAnsi="Arial" w:cs="Arial"/>
          <w:color w:val="000000"/>
          <w:sz w:val="24"/>
          <w:szCs w:val="24"/>
        </w:rPr>
        <w:t>The effectiveness of the Combined Strategy for Green Haven Florists must be measured by tracking three core areas.</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Financial Health</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is confirmed by achieving</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Annual Recurring Revenue (ARR)</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sufficient to cover at least 70% of fixed costs, and maintaining a high</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Gross Margin ()</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on workshops, proving the value of the new revenue streams.</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Operational Efficiency</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is measured by a low</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Inventory Waste Rate ()</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and a high</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Delivery Success Rate (), which confirms the new logistical system is controlling rising costs and preventing spoilage. Finally,</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Customer Performance</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is crucial, requiring a low</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Monthly Churn Rate ()</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to secure the ARR, alongside a strong</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Workshop-to-Subscription Conversion Rate ()</w:t>
      </w:r>
      <w:r w:rsidRPr="00265BE2">
        <w:rPr>
          <w:rStyle w:val="apple-converted-space"/>
          <w:rFonts w:ascii="Arial" w:eastAsia="Times New Roman" w:hAnsi="Arial" w:cs="Arial"/>
          <w:color w:val="000000"/>
          <w:sz w:val="24"/>
          <w:szCs w:val="24"/>
        </w:rPr>
        <w:t> </w:t>
      </w:r>
      <w:r w:rsidRPr="00265BE2">
        <w:rPr>
          <w:rFonts w:ascii="Arial" w:eastAsia="Times New Roman" w:hAnsi="Arial" w:cs="Arial"/>
          <w:color w:val="000000"/>
          <w:sz w:val="24"/>
          <w:szCs w:val="24"/>
        </w:rPr>
        <w:t xml:space="preserve">, proving the physical hub is successfully </w:t>
      </w:r>
      <w:proofErr w:type="spellStart"/>
      <w:r w:rsidRPr="00265BE2">
        <w:rPr>
          <w:rFonts w:ascii="Arial" w:eastAsia="Times New Roman" w:hAnsi="Arial" w:cs="Arial"/>
          <w:color w:val="000000"/>
          <w:sz w:val="24"/>
          <w:szCs w:val="24"/>
        </w:rPr>
        <w:t>fueling</w:t>
      </w:r>
      <w:proofErr w:type="spellEnd"/>
      <w:r w:rsidRPr="00265BE2">
        <w:rPr>
          <w:rFonts w:ascii="Arial" w:eastAsia="Times New Roman" w:hAnsi="Arial" w:cs="Arial"/>
          <w:color w:val="000000"/>
          <w:sz w:val="24"/>
          <w:szCs w:val="24"/>
        </w:rPr>
        <w:t xml:space="preserve"> the digital business and positioning the shop for sustained growth.</w:t>
      </w:r>
    </w:p>
    <w:p w14:paraId="2C4ABF01" w14:textId="77777777" w:rsidR="00D206D1" w:rsidRDefault="00D206D1" w:rsidP="4CDE5108">
      <w:pPr>
        <w:spacing w:before="243" w:after="243"/>
        <w:jc w:val="both"/>
        <w:rPr>
          <w:rFonts w:ascii="Arial" w:eastAsia="Arial" w:hAnsi="Arial" w:cs="Arial"/>
          <w:sz w:val="36"/>
          <w:szCs w:val="36"/>
        </w:rPr>
      </w:pPr>
    </w:p>
    <w:p w14:paraId="5294DE2B" w14:textId="77777777" w:rsidR="00D206D1" w:rsidRDefault="00D206D1" w:rsidP="4CDE5108">
      <w:pPr>
        <w:spacing w:before="243" w:after="243"/>
        <w:jc w:val="both"/>
        <w:rPr>
          <w:rFonts w:ascii="Arial" w:eastAsia="Arial" w:hAnsi="Arial" w:cs="Arial"/>
          <w:sz w:val="36"/>
          <w:szCs w:val="36"/>
        </w:rPr>
      </w:pPr>
    </w:p>
    <w:p w14:paraId="2DE01AFE" w14:textId="77777777" w:rsidR="00D206D1" w:rsidRDefault="00D206D1" w:rsidP="4CDE5108">
      <w:pPr>
        <w:spacing w:before="243" w:after="243"/>
        <w:jc w:val="both"/>
        <w:rPr>
          <w:rFonts w:ascii="Arial" w:eastAsia="Arial" w:hAnsi="Arial" w:cs="Arial"/>
          <w:sz w:val="36"/>
          <w:szCs w:val="36"/>
        </w:rPr>
      </w:pPr>
    </w:p>
    <w:p w14:paraId="649E8DD1" w14:textId="77777777" w:rsidR="00D206D1" w:rsidRDefault="00D206D1" w:rsidP="4CDE5108">
      <w:pPr>
        <w:spacing w:before="243" w:after="243"/>
        <w:jc w:val="both"/>
        <w:rPr>
          <w:rFonts w:ascii="Arial" w:eastAsia="Arial" w:hAnsi="Arial" w:cs="Arial"/>
          <w:sz w:val="36"/>
          <w:szCs w:val="36"/>
        </w:rPr>
      </w:pPr>
    </w:p>
    <w:p w14:paraId="4B35F8FA" w14:textId="77777777" w:rsidR="00D206D1" w:rsidRDefault="00D206D1" w:rsidP="4CDE5108">
      <w:pPr>
        <w:spacing w:before="243" w:after="243"/>
        <w:jc w:val="both"/>
        <w:rPr>
          <w:rFonts w:ascii="Arial" w:eastAsia="Arial" w:hAnsi="Arial" w:cs="Arial"/>
          <w:sz w:val="36"/>
          <w:szCs w:val="36"/>
        </w:rPr>
      </w:pPr>
    </w:p>
    <w:p w14:paraId="62602615" w14:textId="77777777" w:rsidR="00D206D1" w:rsidRDefault="00D206D1" w:rsidP="4CDE5108">
      <w:pPr>
        <w:spacing w:before="243" w:after="243"/>
        <w:jc w:val="both"/>
        <w:rPr>
          <w:rFonts w:ascii="Arial" w:eastAsia="Arial" w:hAnsi="Arial" w:cs="Arial"/>
          <w:sz w:val="36"/>
          <w:szCs w:val="36"/>
        </w:rPr>
      </w:pPr>
    </w:p>
    <w:p w14:paraId="646839D9" w14:textId="77777777" w:rsidR="00D206D1" w:rsidRDefault="00D206D1" w:rsidP="4CDE5108">
      <w:pPr>
        <w:spacing w:before="243" w:after="243"/>
        <w:jc w:val="both"/>
        <w:rPr>
          <w:rFonts w:ascii="Arial" w:eastAsia="Arial" w:hAnsi="Arial" w:cs="Arial"/>
          <w:sz w:val="36"/>
          <w:szCs w:val="36"/>
        </w:rPr>
      </w:pPr>
    </w:p>
    <w:p w14:paraId="0962126A" w14:textId="77777777" w:rsidR="00D206D1" w:rsidRDefault="00D206D1" w:rsidP="4CDE5108">
      <w:pPr>
        <w:spacing w:before="243" w:after="243"/>
        <w:jc w:val="both"/>
        <w:rPr>
          <w:rFonts w:ascii="Arial" w:eastAsia="Arial" w:hAnsi="Arial" w:cs="Arial"/>
          <w:sz w:val="36"/>
          <w:szCs w:val="36"/>
        </w:rPr>
      </w:pPr>
    </w:p>
    <w:p w14:paraId="64F4641D" w14:textId="77777777" w:rsidR="00D206D1" w:rsidRDefault="00D206D1" w:rsidP="4CDE5108">
      <w:pPr>
        <w:spacing w:before="243" w:after="243"/>
        <w:jc w:val="both"/>
        <w:rPr>
          <w:rFonts w:ascii="Arial" w:eastAsia="Arial" w:hAnsi="Arial" w:cs="Arial"/>
          <w:sz w:val="36"/>
          <w:szCs w:val="36"/>
        </w:rPr>
      </w:pPr>
    </w:p>
    <w:p w14:paraId="507EE8DE" w14:textId="77777777" w:rsidR="00D206D1" w:rsidRDefault="00D206D1" w:rsidP="4CDE5108">
      <w:pPr>
        <w:spacing w:before="243" w:after="243"/>
        <w:jc w:val="both"/>
        <w:rPr>
          <w:rFonts w:ascii="Arial" w:eastAsia="Arial" w:hAnsi="Arial" w:cs="Arial"/>
          <w:sz w:val="36"/>
          <w:szCs w:val="36"/>
        </w:rPr>
      </w:pPr>
    </w:p>
    <w:p w14:paraId="50B395E9" w14:textId="77777777" w:rsidR="00D206D1" w:rsidRDefault="00D206D1" w:rsidP="4CDE5108">
      <w:pPr>
        <w:spacing w:before="243" w:after="243"/>
        <w:jc w:val="both"/>
        <w:rPr>
          <w:rFonts w:ascii="Arial" w:eastAsia="Arial" w:hAnsi="Arial" w:cs="Arial"/>
          <w:sz w:val="36"/>
          <w:szCs w:val="36"/>
        </w:rPr>
      </w:pPr>
    </w:p>
    <w:p w14:paraId="282FAB81" w14:textId="2FB8697C" w:rsidR="002E6544" w:rsidRPr="00D206D1" w:rsidRDefault="52449F0F" w:rsidP="4CDE5108">
      <w:pPr>
        <w:spacing w:before="243" w:after="243"/>
        <w:jc w:val="both"/>
        <w:rPr>
          <w:sz w:val="36"/>
          <w:szCs w:val="36"/>
        </w:rPr>
      </w:pPr>
      <w:r w:rsidRPr="00D206D1">
        <w:rPr>
          <w:rFonts w:ascii="Arial" w:eastAsia="Arial" w:hAnsi="Arial" w:cs="Arial"/>
          <w:sz w:val="36"/>
          <w:szCs w:val="36"/>
        </w:rPr>
        <w:lastRenderedPageBreak/>
        <w:t xml:space="preserve">Conclusion </w:t>
      </w:r>
    </w:p>
    <w:p w14:paraId="41B84066" w14:textId="77777777" w:rsidR="00684D8C" w:rsidRPr="00771D23" w:rsidRDefault="00684D8C" w:rsidP="00D206D1">
      <w:pPr>
        <w:pStyle w:val="NormalWeb"/>
        <w:jc w:val="both"/>
        <w:rPr>
          <w:rFonts w:ascii="Arial" w:hAnsi="Arial" w:cs="Arial"/>
          <w:color w:val="000000"/>
        </w:rPr>
      </w:pPr>
      <w:r w:rsidRPr="00771D23">
        <w:rPr>
          <w:rFonts w:ascii="Arial" w:hAnsi="Arial" w:cs="Arial"/>
          <w:color w:val="000000"/>
        </w:rPr>
        <w:t>The recommended path for Green Haven Florists is the</w:t>
      </w:r>
      <w:r w:rsidRPr="00771D23">
        <w:rPr>
          <w:rStyle w:val="apple-converted-space"/>
          <w:rFonts w:ascii="Arial" w:hAnsi="Arial" w:cs="Arial"/>
          <w:color w:val="000000"/>
        </w:rPr>
        <w:t> </w:t>
      </w:r>
      <w:r w:rsidRPr="00771D23">
        <w:rPr>
          <w:rFonts w:ascii="Arial" w:hAnsi="Arial" w:cs="Arial"/>
          <w:color w:val="000000"/>
        </w:rPr>
        <w:t>Combined Strategy, integrating the</w:t>
      </w:r>
      <w:r w:rsidRPr="00771D23">
        <w:rPr>
          <w:rStyle w:val="apple-converted-space"/>
          <w:rFonts w:ascii="Arial" w:hAnsi="Arial" w:cs="Arial"/>
          <w:color w:val="000000"/>
        </w:rPr>
        <w:t> </w:t>
      </w:r>
      <w:r w:rsidRPr="00771D23">
        <w:rPr>
          <w:rFonts w:ascii="Arial" w:hAnsi="Arial" w:cs="Arial"/>
          <w:color w:val="000000"/>
        </w:rPr>
        <w:t>E-commerce/Subscription Model</w:t>
      </w:r>
      <w:r w:rsidRPr="00771D23">
        <w:rPr>
          <w:rStyle w:val="apple-converted-space"/>
          <w:rFonts w:ascii="Arial" w:hAnsi="Arial" w:cs="Arial"/>
          <w:color w:val="000000"/>
        </w:rPr>
        <w:t> </w:t>
      </w:r>
      <w:r w:rsidRPr="00771D23">
        <w:rPr>
          <w:rFonts w:ascii="Arial" w:hAnsi="Arial" w:cs="Arial"/>
          <w:color w:val="000000"/>
        </w:rPr>
        <w:t>with the</w:t>
      </w:r>
      <w:r w:rsidRPr="00771D23">
        <w:rPr>
          <w:rStyle w:val="apple-converted-space"/>
          <w:rFonts w:ascii="Arial" w:hAnsi="Arial" w:cs="Arial"/>
          <w:color w:val="000000"/>
        </w:rPr>
        <w:t> </w:t>
      </w:r>
      <w:r w:rsidRPr="00771D23">
        <w:rPr>
          <w:rFonts w:ascii="Arial" w:hAnsi="Arial" w:cs="Arial"/>
          <w:color w:val="000000"/>
        </w:rPr>
        <w:t>Community Workshop Hub. This holistic approach is strategically necessary, as it moves the business from a passive reliance on declining local traffic to an active, diversified model. The</w:t>
      </w:r>
      <w:r w:rsidRPr="00771D23">
        <w:rPr>
          <w:rStyle w:val="apple-converted-space"/>
          <w:rFonts w:ascii="Arial" w:hAnsi="Arial" w:cs="Arial"/>
          <w:color w:val="000000"/>
        </w:rPr>
        <w:t> </w:t>
      </w:r>
      <w:r w:rsidRPr="00771D23">
        <w:rPr>
          <w:rFonts w:ascii="Arial" w:hAnsi="Arial" w:cs="Arial"/>
          <w:color w:val="000000"/>
        </w:rPr>
        <w:t>Subscription Model</w:t>
      </w:r>
      <w:r w:rsidRPr="00771D23">
        <w:rPr>
          <w:rStyle w:val="apple-converted-space"/>
          <w:rFonts w:ascii="Arial" w:hAnsi="Arial" w:cs="Arial"/>
          <w:color w:val="000000"/>
        </w:rPr>
        <w:t> </w:t>
      </w:r>
      <w:r w:rsidRPr="00771D23">
        <w:rPr>
          <w:rFonts w:ascii="Arial" w:hAnsi="Arial" w:cs="Arial"/>
          <w:color w:val="000000"/>
        </w:rPr>
        <w:t>provides the critical</w:t>
      </w:r>
      <w:r w:rsidRPr="00771D23">
        <w:rPr>
          <w:rStyle w:val="apple-converted-space"/>
          <w:rFonts w:ascii="Arial" w:hAnsi="Arial" w:cs="Arial"/>
          <w:color w:val="000000"/>
        </w:rPr>
        <w:t> </w:t>
      </w:r>
      <w:r w:rsidRPr="00771D23">
        <w:rPr>
          <w:rFonts w:ascii="Arial" w:hAnsi="Arial" w:cs="Arial"/>
          <w:color w:val="000000"/>
        </w:rPr>
        <w:t>Annual Recurring Revenue (ARR)</w:t>
      </w:r>
      <w:r w:rsidRPr="00771D23">
        <w:rPr>
          <w:rStyle w:val="apple-converted-space"/>
          <w:rFonts w:ascii="Arial" w:hAnsi="Arial" w:cs="Arial"/>
          <w:color w:val="000000"/>
        </w:rPr>
        <w:t> </w:t>
      </w:r>
      <w:r w:rsidRPr="00771D23">
        <w:rPr>
          <w:rFonts w:ascii="Arial" w:hAnsi="Arial" w:cs="Arial"/>
          <w:color w:val="000000"/>
        </w:rPr>
        <w:t xml:space="preserve">to combat rising operational costs and </w:t>
      </w:r>
      <w:proofErr w:type="spellStart"/>
      <w:r w:rsidRPr="00771D23">
        <w:rPr>
          <w:rFonts w:ascii="Arial" w:hAnsi="Arial" w:cs="Arial"/>
          <w:color w:val="000000"/>
        </w:rPr>
        <w:t>stabilize</w:t>
      </w:r>
      <w:proofErr w:type="spellEnd"/>
      <w:r w:rsidRPr="00771D23">
        <w:rPr>
          <w:rFonts w:ascii="Arial" w:hAnsi="Arial" w:cs="Arial"/>
          <w:color w:val="000000"/>
        </w:rPr>
        <w:t xml:space="preserve"> income, while the</w:t>
      </w:r>
      <w:r w:rsidRPr="00771D23">
        <w:rPr>
          <w:rStyle w:val="apple-converted-space"/>
          <w:rFonts w:ascii="Arial" w:hAnsi="Arial" w:cs="Arial"/>
          <w:color w:val="000000"/>
        </w:rPr>
        <w:t> </w:t>
      </w:r>
      <w:r w:rsidRPr="00771D23">
        <w:rPr>
          <w:rFonts w:ascii="Arial" w:hAnsi="Arial" w:cs="Arial"/>
          <w:color w:val="000000"/>
        </w:rPr>
        <w:t>Workshop Hub</w:t>
      </w:r>
      <w:r w:rsidRPr="00771D23">
        <w:rPr>
          <w:rStyle w:val="apple-converted-space"/>
          <w:rFonts w:ascii="Arial" w:hAnsi="Arial" w:cs="Arial"/>
          <w:color w:val="000000"/>
        </w:rPr>
        <w:t> </w:t>
      </w:r>
      <w:r w:rsidRPr="00771D23">
        <w:rPr>
          <w:rFonts w:ascii="Arial" w:hAnsi="Arial" w:cs="Arial"/>
          <w:color w:val="000000"/>
        </w:rPr>
        <w:t>acts as a high-margin, experiential asset that fosters deep customer loyalty and provides a low-cost channel to acquire subscribers.</w:t>
      </w:r>
    </w:p>
    <w:p w14:paraId="548B5029" w14:textId="77777777" w:rsidR="00684D8C" w:rsidRPr="00771D23" w:rsidRDefault="00684D8C" w:rsidP="00D206D1">
      <w:pPr>
        <w:pStyle w:val="NormalWeb"/>
        <w:jc w:val="both"/>
        <w:rPr>
          <w:rFonts w:ascii="Arial" w:hAnsi="Arial" w:cs="Arial"/>
          <w:color w:val="000000"/>
        </w:rPr>
      </w:pPr>
      <w:r w:rsidRPr="00771D23">
        <w:rPr>
          <w:rFonts w:ascii="Arial" w:hAnsi="Arial" w:cs="Arial"/>
          <w:color w:val="000000"/>
        </w:rPr>
        <w:t>Success hinges on a</w:t>
      </w:r>
      <w:r w:rsidRPr="00771D23">
        <w:rPr>
          <w:rStyle w:val="apple-converted-space"/>
          <w:rFonts w:ascii="Arial" w:hAnsi="Arial" w:cs="Arial"/>
          <w:color w:val="000000"/>
        </w:rPr>
        <w:t> </w:t>
      </w:r>
      <w:r w:rsidRPr="00771D23">
        <w:rPr>
          <w:rFonts w:ascii="Arial" w:hAnsi="Arial" w:cs="Arial"/>
          <w:color w:val="000000"/>
        </w:rPr>
        <w:t>phased and disciplined implementation. Liam and Priya must first generate cash flow through workshops to fund the e-commerce build, simultaneously mitigating the high initial</w:t>
      </w:r>
      <w:r w:rsidRPr="00771D23">
        <w:rPr>
          <w:rStyle w:val="apple-converted-space"/>
          <w:rFonts w:ascii="Arial" w:hAnsi="Arial" w:cs="Arial"/>
          <w:color w:val="000000"/>
        </w:rPr>
        <w:t> </w:t>
      </w:r>
      <w:r w:rsidRPr="00771D23">
        <w:rPr>
          <w:rFonts w:ascii="Arial" w:hAnsi="Arial" w:cs="Arial"/>
          <w:color w:val="000000"/>
        </w:rPr>
        <w:t>CAPEX</w:t>
      </w:r>
      <w:r w:rsidRPr="00771D23">
        <w:rPr>
          <w:rStyle w:val="apple-converted-space"/>
          <w:rFonts w:ascii="Arial" w:hAnsi="Arial" w:cs="Arial"/>
          <w:color w:val="000000"/>
        </w:rPr>
        <w:t> </w:t>
      </w:r>
      <w:r w:rsidRPr="00771D23">
        <w:rPr>
          <w:rFonts w:ascii="Arial" w:hAnsi="Arial" w:cs="Arial"/>
          <w:color w:val="000000"/>
        </w:rPr>
        <w:t>and</w:t>
      </w:r>
      <w:r w:rsidRPr="00771D23">
        <w:rPr>
          <w:rStyle w:val="apple-converted-space"/>
          <w:rFonts w:ascii="Arial" w:hAnsi="Arial" w:cs="Arial"/>
          <w:color w:val="000000"/>
        </w:rPr>
        <w:t> </w:t>
      </w:r>
      <w:r w:rsidRPr="00771D23">
        <w:rPr>
          <w:rFonts w:ascii="Arial" w:hAnsi="Arial" w:cs="Arial"/>
          <w:color w:val="000000"/>
        </w:rPr>
        <w:t>Owner Burnout</w:t>
      </w:r>
      <w:r w:rsidRPr="00771D23">
        <w:rPr>
          <w:rStyle w:val="apple-converted-space"/>
          <w:rFonts w:ascii="Arial" w:hAnsi="Arial" w:cs="Arial"/>
          <w:color w:val="000000"/>
        </w:rPr>
        <w:t> </w:t>
      </w:r>
      <w:r w:rsidRPr="00771D23">
        <w:rPr>
          <w:rFonts w:ascii="Arial" w:hAnsi="Arial" w:cs="Arial"/>
          <w:color w:val="000000"/>
        </w:rPr>
        <w:t>risks. Effectiveness will be measured by tracking a low</w:t>
      </w:r>
      <w:r w:rsidRPr="00771D23">
        <w:rPr>
          <w:rStyle w:val="apple-converted-space"/>
          <w:rFonts w:ascii="Arial" w:hAnsi="Arial" w:cs="Arial"/>
          <w:color w:val="000000"/>
        </w:rPr>
        <w:t> </w:t>
      </w:r>
      <w:r w:rsidRPr="00771D23">
        <w:rPr>
          <w:rFonts w:ascii="Arial" w:hAnsi="Arial" w:cs="Arial"/>
          <w:color w:val="000000"/>
        </w:rPr>
        <w:t>Monthly Churn Rate (</w:t>
      </w:r>
      <w:r w:rsidRPr="00771D23">
        <w:rPr>
          <w:rStyle w:val="apple-converted-space"/>
          <w:rFonts w:ascii="Arial" w:hAnsi="Arial" w:cs="Arial"/>
          <w:color w:val="000000"/>
        </w:rPr>
        <w:t> </w:t>
      </w:r>
      <w:r w:rsidRPr="00771D23">
        <w:rPr>
          <w:rFonts w:ascii="Arial" w:hAnsi="Arial" w:cs="Arial"/>
          <w:color w:val="000000"/>
        </w:rPr>
        <w:t>)</w:t>
      </w:r>
      <w:r w:rsidRPr="00771D23">
        <w:rPr>
          <w:rStyle w:val="apple-converted-space"/>
          <w:rFonts w:ascii="Arial" w:hAnsi="Arial" w:cs="Arial"/>
          <w:color w:val="000000"/>
        </w:rPr>
        <w:t> </w:t>
      </w:r>
      <w:r w:rsidRPr="00771D23">
        <w:rPr>
          <w:rFonts w:ascii="Arial" w:hAnsi="Arial" w:cs="Arial"/>
          <w:color w:val="000000"/>
        </w:rPr>
        <w:t>for subscriptions and a high</w:t>
      </w:r>
      <w:r w:rsidRPr="00771D23">
        <w:rPr>
          <w:rStyle w:val="apple-converted-space"/>
          <w:rFonts w:ascii="Arial" w:hAnsi="Arial" w:cs="Arial"/>
          <w:color w:val="000000"/>
        </w:rPr>
        <w:t> </w:t>
      </w:r>
      <w:r w:rsidRPr="00771D23">
        <w:rPr>
          <w:rFonts w:ascii="Arial" w:hAnsi="Arial" w:cs="Arial"/>
          <w:color w:val="000000"/>
        </w:rPr>
        <w:t>Workshop-to-Subscription Conversion Rate (</w:t>
      </w:r>
      <w:r w:rsidRPr="00771D23">
        <w:rPr>
          <w:rStyle w:val="apple-converted-space"/>
          <w:rFonts w:ascii="Arial" w:hAnsi="Arial" w:cs="Arial"/>
          <w:color w:val="000000"/>
        </w:rPr>
        <w:t> </w:t>
      </w:r>
      <w:r w:rsidRPr="00771D23">
        <w:rPr>
          <w:rFonts w:ascii="Arial" w:hAnsi="Arial" w:cs="Arial"/>
          <w:color w:val="000000"/>
        </w:rPr>
        <w:t>). By leveraging their unique sustainable ethos in both channels, Green Haven can achieve financial stability and establish a competitive, future-proof model.</w:t>
      </w:r>
    </w:p>
    <w:p w14:paraId="12B2F195" w14:textId="2AD81251" w:rsidR="002E6544" w:rsidRDefault="002E6544" w:rsidP="4CDE5108">
      <w:pPr>
        <w:spacing w:before="276" w:after="276"/>
        <w:jc w:val="both"/>
      </w:pPr>
    </w:p>
    <w:p w14:paraId="31A8802F" w14:textId="77777777" w:rsidR="001E64E4" w:rsidRDefault="001E64E4" w:rsidP="4CDE5108">
      <w:pPr>
        <w:spacing w:before="243" w:after="243"/>
        <w:jc w:val="both"/>
      </w:pPr>
    </w:p>
    <w:p w14:paraId="47F4835A" w14:textId="77777777" w:rsidR="001E64E4" w:rsidRDefault="001E64E4" w:rsidP="4CDE5108">
      <w:pPr>
        <w:spacing w:before="243" w:after="243"/>
        <w:jc w:val="both"/>
      </w:pPr>
    </w:p>
    <w:p w14:paraId="201F504D" w14:textId="77777777" w:rsidR="001E64E4" w:rsidRDefault="001E64E4" w:rsidP="4CDE5108">
      <w:pPr>
        <w:spacing w:before="243" w:after="243"/>
        <w:jc w:val="both"/>
      </w:pPr>
    </w:p>
    <w:p w14:paraId="163D9CCF" w14:textId="77777777" w:rsidR="001E64E4" w:rsidRDefault="001E64E4" w:rsidP="4CDE5108">
      <w:pPr>
        <w:spacing w:before="243" w:after="243"/>
        <w:jc w:val="both"/>
      </w:pPr>
    </w:p>
    <w:p w14:paraId="502E7823" w14:textId="77777777" w:rsidR="001E64E4" w:rsidRDefault="001E64E4" w:rsidP="4CDE5108">
      <w:pPr>
        <w:spacing w:before="243" w:after="243"/>
        <w:jc w:val="both"/>
      </w:pPr>
    </w:p>
    <w:p w14:paraId="648BA68D" w14:textId="77777777" w:rsidR="006A6DC5" w:rsidRDefault="006A6DC5" w:rsidP="4CDE5108">
      <w:pPr>
        <w:spacing w:before="243" w:after="243"/>
        <w:jc w:val="both"/>
        <w:rPr>
          <w:rFonts w:ascii="Arial" w:eastAsia="Arial" w:hAnsi="Arial" w:cs="Arial"/>
          <w:sz w:val="40"/>
          <w:szCs w:val="40"/>
        </w:rPr>
      </w:pPr>
    </w:p>
    <w:p w14:paraId="6BCAAF2C" w14:textId="77777777" w:rsidR="006A6DC5" w:rsidRDefault="006A6DC5" w:rsidP="4CDE5108">
      <w:pPr>
        <w:spacing w:before="243" w:after="243"/>
        <w:jc w:val="both"/>
        <w:rPr>
          <w:rFonts w:ascii="Arial" w:eastAsia="Arial" w:hAnsi="Arial" w:cs="Arial"/>
          <w:sz w:val="40"/>
          <w:szCs w:val="40"/>
        </w:rPr>
      </w:pPr>
    </w:p>
    <w:p w14:paraId="2DEAFB46" w14:textId="77777777" w:rsidR="006A6DC5" w:rsidRDefault="006A6DC5" w:rsidP="4CDE5108">
      <w:pPr>
        <w:spacing w:before="243" w:after="243"/>
        <w:jc w:val="both"/>
        <w:rPr>
          <w:rFonts w:ascii="Arial" w:eastAsia="Arial" w:hAnsi="Arial" w:cs="Arial"/>
          <w:sz w:val="40"/>
          <w:szCs w:val="40"/>
        </w:rPr>
      </w:pPr>
    </w:p>
    <w:p w14:paraId="37583618" w14:textId="77777777" w:rsidR="006A6DC5" w:rsidRDefault="006A6DC5" w:rsidP="4CDE5108">
      <w:pPr>
        <w:spacing w:before="243" w:after="243"/>
        <w:jc w:val="both"/>
        <w:rPr>
          <w:rFonts w:ascii="Arial" w:eastAsia="Arial" w:hAnsi="Arial" w:cs="Arial"/>
          <w:sz w:val="40"/>
          <w:szCs w:val="40"/>
        </w:rPr>
      </w:pPr>
    </w:p>
    <w:p w14:paraId="3C0053F6" w14:textId="77777777" w:rsidR="006A6DC5" w:rsidRDefault="006A6DC5" w:rsidP="4CDE5108">
      <w:pPr>
        <w:spacing w:before="243" w:after="243"/>
        <w:jc w:val="both"/>
        <w:rPr>
          <w:rFonts w:ascii="Arial" w:eastAsia="Arial" w:hAnsi="Arial" w:cs="Arial"/>
          <w:sz w:val="40"/>
          <w:szCs w:val="40"/>
        </w:rPr>
      </w:pPr>
    </w:p>
    <w:p w14:paraId="24D63D6B" w14:textId="77777777" w:rsidR="006A6DC5" w:rsidRDefault="006A6DC5" w:rsidP="4CDE5108">
      <w:pPr>
        <w:spacing w:before="243" w:after="243"/>
        <w:jc w:val="both"/>
        <w:rPr>
          <w:rFonts w:ascii="Arial" w:eastAsia="Arial" w:hAnsi="Arial" w:cs="Arial"/>
          <w:sz w:val="40"/>
          <w:szCs w:val="40"/>
        </w:rPr>
      </w:pPr>
    </w:p>
    <w:p w14:paraId="5529BC8D" w14:textId="77777777" w:rsidR="006A6DC5" w:rsidRDefault="006A6DC5" w:rsidP="4CDE5108">
      <w:pPr>
        <w:spacing w:before="243" w:after="243"/>
        <w:jc w:val="both"/>
        <w:rPr>
          <w:rFonts w:ascii="Arial" w:eastAsia="Arial" w:hAnsi="Arial" w:cs="Arial"/>
          <w:sz w:val="40"/>
          <w:szCs w:val="40"/>
        </w:rPr>
      </w:pPr>
    </w:p>
    <w:p w14:paraId="3BAE3DBF" w14:textId="589F6B80" w:rsidR="00EF1107" w:rsidRDefault="00EF1107" w:rsidP="4CDE5108">
      <w:pPr>
        <w:spacing w:before="243" w:after="243"/>
        <w:jc w:val="both"/>
        <w:rPr>
          <w:rFonts w:ascii="Arial" w:eastAsia="Arial" w:hAnsi="Arial" w:cs="Arial"/>
          <w:sz w:val="24"/>
          <w:szCs w:val="24"/>
        </w:rPr>
      </w:pPr>
      <w:r w:rsidRPr="00EF1107">
        <w:rPr>
          <w:rFonts w:ascii="Arial" w:eastAsia="Arial" w:hAnsi="Arial" w:cs="Arial"/>
          <w:sz w:val="40"/>
          <w:szCs w:val="40"/>
        </w:rPr>
        <w:lastRenderedPageBreak/>
        <w:t>References</w:t>
      </w:r>
      <w:r>
        <w:rPr>
          <w:rFonts w:ascii="Arial" w:eastAsia="Arial" w:hAnsi="Arial" w:cs="Arial"/>
          <w:sz w:val="24"/>
          <w:szCs w:val="24"/>
        </w:rPr>
        <w:t>:</w:t>
      </w:r>
    </w:p>
    <w:p w14:paraId="6E08EBFE" w14:textId="77777777" w:rsidR="00164F88" w:rsidRPr="00164F88" w:rsidRDefault="00164F88" w:rsidP="00164F88">
      <w:pPr>
        <w:numPr>
          <w:ilvl w:val="0"/>
          <w:numId w:val="12"/>
        </w:numPr>
        <w:spacing w:after="0" w:line="240" w:lineRule="auto"/>
        <w:contextualSpacing/>
        <w:rPr>
          <w:rFonts w:ascii="Times New Roman" w:eastAsia="Times New Roman" w:hAnsi="Times New Roman" w:cs="Times New Roman"/>
          <w:kern w:val="0"/>
          <w:sz w:val="24"/>
          <w:szCs w:val="24"/>
          <w:lang w:eastAsia="en-GB"/>
          <w14:ligatures w14:val="none"/>
        </w:rPr>
      </w:pPr>
      <w:proofErr w:type="spellStart"/>
      <w:r w:rsidRPr="00164F88">
        <w:rPr>
          <w:rFonts w:eastAsiaTheme="minorEastAsia" w:hAnsi="Myriad Pro"/>
          <w:color w:val="000000" w:themeColor="text1"/>
          <w:kern w:val="24"/>
          <w:sz w:val="24"/>
          <w:szCs w:val="24"/>
          <w:lang w:eastAsia="en-GB"/>
          <w14:ligatures w14:val="none"/>
        </w:rPr>
        <w:t>Figma</w:t>
      </w:r>
      <w:proofErr w:type="spellEnd"/>
      <w:r w:rsidRPr="00164F88">
        <w:rPr>
          <w:rFonts w:eastAsiaTheme="minorEastAsia" w:hAnsi="Myriad Pro"/>
          <w:color w:val="000000" w:themeColor="text1"/>
          <w:kern w:val="24"/>
          <w:sz w:val="24"/>
          <w:szCs w:val="24"/>
          <w:lang w:eastAsia="en-GB"/>
          <w14:ligatures w14:val="none"/>
        </w:rPr>
        <w:t xml:space="preserve"> (n.d.) </w:t>
      </w:r>
      <w:r w:rsidRPr="00164F88">
        <w:rPr>
          <w:rFonts w:ascii="__figmaSans_a26a19" w:eastAsiaTheme="minorEastAsia" w:hAnsi="__figmaSans_a26a19"/>
          <w:i/>
          <w:iCs/>
          <w:color w:val="000000"/>
          <w:kern w:val="24"/>
          <w:sz w:val="24"/>
          <w:szCs w:val="24"/>
          <w:lang w:eastAsia="en-GB"/>
          <w14:ligatures w14:val="none"/>
        </w:rPr>
        <w:t>How to create an effective action plan</w:t>
      </w:r>
      <w:r w:rsidRPr="00164F88">
        <w:rPr>
          <w:rFonts w:ascii="__figmaSans_a26a19" w:eastAsiaTheme="minorEastAsia" w:hAnsi="__figmaSans_a26a19"/>
          <w:color w:val="000000"/>
          <w:kern w:val="24"/>
          <w:sz w:val="24"/>
          <w:szCs w:val="24"/>
          <w:lang w:eastAsia="en-GB"/>
          <w14:ligatures w14:val="none"/>
        </w:rPr>
        <w:t xml:space="preserve"> Available at: https://www.figma.com/resource-library/how-to-create-an-action-plan/ (Accessed: 24 November 2025).</w:t>
      </w:r>
    </w:p>
    <w:p w14:paraId="019683B9" w14:textId="77777777" w:rsidR="004D5F48" w:rsidRPr="00164F88" w:rsidRDefault="004D5F48" w:rsidP="00164F88">
      <w:pPr>
        <w:spacing w:after="0" w:line="240" w:lineRule="auto"/>
        <w:ind w:left="720"/>
        <w:contextualSpacing/>
        <w:rPr>
          <w:rFonts w:ascii="Arial" w:eastAsia="Times New Roman" w:hAnsi="Arial" w:cs="Arial"/>
          <w:kern w:val="0"/>
          <w:sz w:val="24"/>
          <w:szCs w:val="24"/>
          <w:lang w:eastAsia="en-GB"/>
          <w14:ligatures w14:val="none"/>
        </w:rPr>
      </w:pPr>
    </w:p>
    <w:p w14:paraId="02D7F6FD" w14:textId="1F224AA6" w:rsidR="00C92193" w:rsidRPr="00451850" w:rsidRDefault="00C92193" w:rsidP="00C92193">
      <w:pPr>
        <w:numPr>
          <w:ilvl w:val="0"/>
          <w:numId w:val="12"/>
        </w:numPr>
        <w:spacing w:after="0" w:line="240" w:lineRule="auto"/>
        <w:contextualSpacing/>
        <w:rPr>
          <w:rFonts w:ascii="Arial" w:eastAsia="Times New Roman" w:hAnsi="Arial" w:cs="Arial"/>
          <w:kern w:val="0"/>
          <w:sz w:val="24"/>
          <w:szCs w:val="24"/>
          <w:lang w:eastAsia="en-GB"/>
          <w14:ligatures w14:val="none"/>
        </w:rPr>
      </w:pPr>
      <w:proofErr w:type="spellStart"/>
      <w:r w:rsidRPr="00C92193">
        <w:rPr>
          <w:rFonts w:ascii="Arial" w:eastAsiaTheme="minorEastAsia" w:hAnsi="Arial" w:cs="Arial"/>
          <w:color w:val="000000" w:themeColor="text1"/>
          <w:kern w:val="24"/>
          <w:sz w:val="24"/>
          <w:szCs w:val="24"/>
          <w:lang w:val="en-US" w:eastAsia="en-GB"/>
          <w14:ligatures w14:val="none"/>
        </w:rPr>
        <w:t>Mba</w:t>
      </w:r>
      <w:proofErr w:type="spellEnd"/>
      <w:r w:rsidRPr="00C92193">
        <w:rPr>
          <w:rFonts w:ascii="Arial" w:eastAsiaTheme="minorEastAsia" w:hAnsi="Arial" w:cs="Arial"/>
          <w:color w:val="000000" w:themeColor="text1"/>
          <w:kern w:val="24"/>
          <w:sz w:val="24"/>
          <w:szCs w:val="24"/>
          <w:lang w:val="en-US" w:eastAsia="en-GB"/>
          <w14:ligatures w14:val="none"/>
        </w:rPr>
        <w:t xml:space="preserve"> tools.co.uk (n.d.) </w:t>
      </w:r>
      <w:r w:rsidRPr="00C92193">
        <w:rPr>
          <w:rFonts w:ascii="Arial" w:eastAsiaTheme="minorEastAsia" w:hAnsi="Arial" w:cs="Arial"/>
          <w:i/>
          <w:iCs/>
          <w:color w:val="000000" w:themeColor="text1"/>
          <w:kern w:val="24"/>
          <w:sz w:val="24"/>
          <w:szCs w:val="24"/>
          <w:lang w:val="en-US" w:eastAsia="en-GB"/>
          <w14:ligatures w14:val="none"/>
        </w:rPr>
        <w:t xml:space="preserve">Decision making </w:t>
      </w:r>
      <w:r w:rsidRPr="00C92193">
        <w:rPr>
          <w:rFonts w:ascii="Arial" w:eastAsiaTheme="minorEastAsia" w:hAnsi="Arial" w:cs="Arial"/>
          <w:color w:val="000000" w:themeColor="text1"/>
          <w:kern w:val="24"/>
          <w:sz w:val="24"/>
          <w:szCs w:val="24"/>
          <w:lang w:val="en-US" w:eastAsia="en-GB"/>
          <w14:ligatures w14:val="none"/>
        </w:rPr>
        <w:t xml:space="preserve">[Online] Available from: </w:t>
      </w:r>
      <w:hyperlink r:id="rId11" w:history="1">
        <w:r w:rsidRPr="00C92193">
          <w:rPr>
            <w:rFonts w:ascii="Arial" w:eastAsiaTheme="minorEastAsia" w:hAnsi="Arial" w:cs="Arial"/>
            <w:color w:val="000000" w:themeColor="text1"/>
            <w:kern w:val="24"/>
            <w:sz w:val="24"/>
            <w:szCs w:val="24"/>
            <w:u w:val="single"/>
            <w:lang w:eastAsia="en-GB"/>
            <w14:ligatures w14:val="none"/>
          </w:rPr>
          <w:t>Grid Analysis (mbatools.co.uk)</w:t>
        </w:r>
      </w:hyperlink>
      <w:r w:rsidRPr="00C92193">
        <w:rPr>
          <w:rFonts w:ascii="Arial" w:eastAsiaTheme="minorEastAsia" w:hAnsi="Arial" w:cs="Arial"/>
          <w:color w:val="000000" w:themeColor="text1"/>
          <w:kern w:val="24"/>
          <w:sz w:val="24"/>
          <w:szCs w:val="24"/>
          <w:lang w:eastAsia="en-GB"/>
          <w14:ligatures w14:val="none"/>
        </w:rPr>
        <w:t xml:space="preserve"> (Accessed: 26 March 2023)</w:t>
      </w:r>
    </w:p>
    <w:p w14:paraId="614F10CE" w14:textId="77777777" w:rsidR="00451850" w:rsidRDefault="00451850" w:rsidP="00451850">
      <w:pPr>
        <w:pStyle w:val="ListParagraph"/>
        <w:rPr>
          <w:rFonts w:ascii="Arial" w:eastAsia="Times New Roman" w:hAnsi="Arial" w:cs="Arial"/>
          <w:kern w:val="0"/>
          <w:sz w:val="24"/>
          <w:szCs w:val="24"/>
          <w:lang w:eastAsia="en-GB"/>
          <w14:ligatures w14:val="none"/>
        </w:rPr>
      </w:pPr>
    </w:p>
    <w:p w14:paraId="53A39FF1" w14:textId="5BC73FC6" w:rsidR="00A7165F" w:rsidRPr="00C96321" w:rsidRDefault="00027E44" w:rsidP="00C96321">
      <w:pPr>
        <w:numPr>
          <w:ilvl w:val="0"/>
          <w:numId w:val="12"/>
        </w:numPr>
        <w:spacing w:after="0" w:line="240" w:lineRule="auto"/>
        <w:contextualSpacing/>
        <w:rPr>
          <w:rFonts w:ascii="Arial" w:eastAsia="Times New Roman" w:hAnsi="Arial" w:cs="Arial"/>
          <w:kern w:val="0"/>
          <w:sz w:val="24"/>
          <w:szCs w:val="24"/>
          <w:lang w:eastAsia="en-GB"/>
          <w14:ligatures w14:val="none"/>
        </w:rPr>
      </w:pPr>
      <w:r w:rsidRPr="00451850">
        <w:rPr>
          <w:rFonts w:ascii="Times New Roman" w:eastAsiaTheme="minorEastAsia" w:hAnsi="Times New Roman" w:cs="Times New Roman"/>
          <w:color w:val="000000" w:themeColor="text1"/>
          <w:kern w:val="24"/>
          <w:sz w:val="24"/>
          <w:szCs w:val="24"/>
          <w:lang w:val="en-US" w:eastAsia="en-GB"/>
          <w14:ligatures w14:val="none"/>
        </w:rPr>
        <w:t xml:space="preserve">Virtual Library (n.d.) </w:t>
      </w:r>
      <w:r w:rsidRPr="00451850">
        <w:rPr>
          <w:rFonts w:ascii="Times New Roman" w:eastAsiaTheme="minorEastAsia" w:hAnsi="Times New Roman" w:cs="Times New Roman"/>
          <w:color w:val="000000" w:themeColor="text1"/>
          <w:kern w:val="24"/>
          <w:sz w:val="24"/>
          <w:szCs w:val="24"/>
          <w:lang w:eastAsia="en-GB"/>
          <w14:ligatures w14:val="none"/>
        </w:rPr>
        <w:t xml:space="preserve">PMI - </w:t>
      </w:r>
      <w:r w:rsidRPr="00451850">
        <w:rPr>
          <w:rFonts w:ascii="Times New Roman" w:eastAsiaTheme="minorEastAsia" w:hAnsi="Times New Roman" w:cs="Times New Roman"/>
          <w:i/>
          <w:iCs/>
          <w:color w:val="000000" w:themeColor="text1"/>
          <w:kern w:val="24"/>
          <w:sz w:val="24"/>
          <w:szCs w:val="24"/>
          <w:lang w:eastAsia="en-GB"/>
          <w14:ligatures w14:val="none"/>
        </w:rPr>
        <w:t xml:space="preserve">Plus, Minus, Interesting </w:t>
      </w:r>
      <w:r w:rsidRPr="00451850">
        <w:rPr>
          <w:rFonts w:ascii="Times New Roman" w:eastAsiaTheme="minorEastAsia" w:hAnsi="Times New Roman" w:cs="Times New Roman"/>
          <w:color w:val="000000" w:themeColor="text1"/>
          <w:kern w:val="24"/>
          <w:sz w:val="24"/>
          <w:szCs w:val="24"/>
          <w:lang w:eastAsia="en-GB"/>
          <w14:ligatures w14:val="none"/>
        </w:rPr>
        <w:t xml:space="preserve">[Online] Available from: </w:t>
      </w:r>
      <w:hyperlink r:id="rId12" w:history="1">
        <w:r w:rsidRPr="00451850">
          <w:rPr>
            <w:rFonts w:ascii="Times New Roman" w:eastAsiaTheme="minorEastAsia" w:hAnsi="Times New Roman" w:cs="Times New Roman"/>
            <w:color w:val="000000" w:themeColor="text1"/>
            <w:kern w:val="24"/>
            <w:sz w:val="24"/>
            <w:szCs w:val="24"/>
            <w:u w:val="single"/>
            <w:lang w:val="en-US" w:eastAsia="en-GB"/>
            <w14:ligatures w14:val="none"/>
          </w:rPr>
          <w:t>PMI Plus, Minus, Interesting Strategy - Virtual ​Library (</w:t>
        </w:r>
        <w:proofErr w:type="spellStart"/>
        <w:r w:rsidRPr="00451850">
          <w:rPr>
            <w:rFonts w:ascii="Times New Roman" w:eastAsiaTheme="minorEastAsia" w:hAnsi="Times New Roman" w:cs="Times New Roman"/>
            <w:color w:val="000000" w:themeColor="text1"/>
            <w:kern w:val="24"/>
            <w:sz w:val="24"/>
            <w:szCs w:val="24"/>
            <w:u w:val="single"/>
            <w:lang w:val="en-US" w:eastAsia="en-GB"/>
            <w14:ligatures w14:val="none"/>
          </w:rPr>
          <w:t>virtuallibrary.info</w:t>
        </w:r>
        <w:proofErr w:type="spellEnd"/>
        <w:r w:rsidRPr="00451850">
          <w:rPr>
            <w:rFonts w:ascii="Times New Roman" w:eastAsiaTheme="minorEastAsia" w:hAnsi="Times New Roman" w:cs="Times New Roman"/>
            <w:color w:val="000000" w:themeColor="text1"/>
            <w:kern w:val="24"/>
            <w:sz w:val="24"/>
            <w:szCs w:val="24"/>
            <w:u w:val="single"/>
            <w:lang w:val="en-US" w:eastAsia="en-GB"/>
            <w14:ligatures w14:val="none"/>
          </w:rPr>
          <w:t>)</w:t>
        </w:r>
      </w:hyperlink>
      <w:r w:rsidRPr="00451850">
        <w:rPr>
          <w:rFonts w:ascii="Times New Roman" w:eastAsiaTheme="minorEastAsia" w:hAnsi="Times New Roman" w:cs="Times New Roman"/>
          <w:color w:val="000000" w:themeColor="text1"/>
          <w:kern w:val="24"/>
          <w:sz w:val="24"/>
          <w:szCs w:val="24"/>
          <w:lang w:eastAsia="en-GB"/>
          <w14:ligatures w14:val="none"/>
        </w:rPr>
        <w:t xml:space="preserve"> (Accessed: 26</w:t>
      </w:r>
      <w:r w:rsidRPr="00C96321">
        <w:rPr>
          <w:rFonts w:ascii="Times New Roman" w:eastAsiaTheme="minorEastAsia" w:hAnsi="Times New Roman" w:cs="Times New Roman"/>
          <w:color w:val="000000" w:themeColor="text1"/>
          <w:kern w:val="24"/>
          <w:sz w:val="24"/>
          <w:szCs w:val="24"/>
          <w:lang w:eastAsia="en-GB"/>
          <w14:ligatures w14:val="none"/>
        </w:rPr>
        <w:t xml:space="preserve"> March 2023).</w:t>
      </w:r>
    </w:p>
    <w:p w14:paraId="7527A112" w14:textId="77777777" w:rsidR="00C96321" w:rsidRDefault="00C96321" w:rsidP="00C96321">
      <w:pPr>
        <w:pStyle w:val="ListParagraph"/>
        <w:rPr>
          <w:rFonts w:ascii="Arial" w:eastAsia="Times New Roman" w:hAnsi="Arial" w:cs="Arial"/>
          <w:kern w:val="0"/>
          <w:sz w:val="24"/>
          <w:szCs w:val="24"/>
          <w:lang w:eastAsia="en-GB"/>
          <w14:ligatures w14:val="none"/>
        </w:rPr>
      </w:pPr>
    </w:p>
    <w:p w14:paraId="75EBE11A" w14:textId="1B78BBE9" w:rsidR="00C96321" w:rsidRPr="0082265B" w:rsidRDefault="00C96321" w:rsidP="00C96321">
      <w:pPr>
        <w:numPr>
          <w:ilvl w:val="0"/>
          <w:numId w:val="12"/>
        </w:numPr>
        <w:spacing w:after="0" w:line="240" w:lineRule="auto"/>
        <w:contextualSpacing/>
        <w:rPr>
          <w:rFonts w:ascii="Arial" w:eastAsia="Times New Roman" w:hAnsi="Arial" w:cs="Arial"/>
          <w:kern w:val="0"/>
          <w:sz w:val="24"/>
          <w:szCs w:val="24"/>
          <w:lang w:eastAsia="en-GB"/>
          <w14:ligatures w14:val="none"/>
        </w:rPr>
      </w:pPr>
      <w:hyperlink r:id="rId13" w:history="1">
        <w:r w:rsidRPr="0082265B">
          <w:rPr>
            <w:rStyle w:val="Hyperlink"/>
            <w:rFonts w:ascii="Arial" w:hAnsi="Arial" w:cs="Arial"/>
            <w:i/>
            <w:iCs/>
            <w:sz w:val="24"/>
            <w:szCs w:val="24"/>
          </w:rPr>
          <w:t>https://www.youtube.com/watch?v=n3znUFa73-Y</w:t>
        </w:r>
      </w:hyperlink>
      <w:r w:rsidR="002136EE" w:rsidRPr="0082265B">
        <w:rPr>
          <w:rFonts w:ascii="Arial" w:hAnsi="Arial" w:cs="Arial"/>
          <w:i/>
          <w:iCs/>
          <w:sz w:val="24"/>
          <w:szCs w:val="24"/>
        </w:rPr>
        <w:t xml:space="preserve"> </w:t>
      </w:r>
      <w:r w:rsidR="00095082">
        <w:rPr>
          <w:rFonts w:ascii="Arial" w:hAnsi="Arial" w:cs="Arial"/>
          <w:i/>
          <w:iCs/>
          <w:sz w:val="24"/>
          <w:szCs w:val="24"/>
        </w:rPr>
        <w:t xml:space="preserve"> (</w:t>
      </w:r>
      <w:r w:rsidR="002136EE" w:rsidRPr="0082265B">
        <w:rPr>
          <w:rFonts w:ascii="Arial" w:hAnsi="Arial" w:cs="Arial"/>
          <w:i/>
          <w:iCs/>
          <w:sz w:val="24"/>
          <w:szCs w:val="24"/>
        </w:rPr>
        <w:t>Accessed on Sunday 1</w:t>
      </w:r>
      <w:r w:rsidR="0064779C" w:rsidRPr="0082265B">
        <w:rPr>
          <w:rFonts w:ascii="Arial" w:hAnsi="Arial" w:cs="Arial"/>
          <w:i/>
          <w:iCs/>
          <w:sz w:val="24"/>
          <w:szCs w:val="24"/>
        </w:rPr>
        <w:t xml:space="preserve">4 December </w:t>
      </w:r>
      <w:r w:rsidR="002136EE" w:rsidRPr="0082265B">
        <w:rPr>
          <w:rFonts w:ascii="Arial" w:hAnsi="Arial" w:cs="Arial"/>
          <w:i/>
          <w:iCs/>
          <w:sz w:val="24"/>
          <w:szCs w:val="24"/>
        </w:rPr>
        <w:t>2025</w:t>
      </w:r>
      <w:r w:rsidR="00095082">
        <w:rPr>
          <w:rFonts w:ascii="Arial" w:hAnsi="Arial" w:cs="Arial"/>
          <w:i/>
          <w:iCs/>
          <w:sz w:val="24"/>
          <w:szCs w:val="24"/>
        </w:rPr>
        <w:t>)</w:t>
      </w:r>
    </w:p>
    <w:p w14:paraId="648BF413" w14:textId="77777777" w:rsidR="00451850" w:rsidRPr="0082265B" w:rsidRDefault="00451850" w:rsidP="00451850">
      <w:pPr>
        <w:pStyle w:val="ListParagraph"/>
        <w:rPr>
          <w:rFonts w:ascii="Arial" w:eastAsia="Times New Roman" w:hAnsi="Arial" w:cs="Arial"/>
          <w:kern w:val="0"/>
          <w:sz w:val="24"/>
          <w:szCs w:val="24"/>
          <w:lang w:eastAsia="en-GB"/>
          <w14:ligatures w14:val="none"/>
        </w:rPr>
      </w:pPr>
    </w:p>
    <w:p w14:paraId="1575D57E" w14:textId="1A2560B5" w:rsidR="00451850" w:rsidRPr="00451850" w:rsidRDefault="0064779C" w:rsidP="00451850">
      <w:pPr>
        <w:numPr>
          <w:ilvl w:val="0"/>
          <w:numId w:val="12"/>
        </w:numPr>
        <w:spacing w:after="0" w:line="240" w:lineRule="auto"/>
        <w:contextualSpacing/>
        <w:rPr>
          <w:rFonts w:ascii="Arial" w:eastAsia="Times New Roman" w:hAnsi="Arial" w:cs="Arial"/>
          <w:kern w:val="0"/>
          <w:sz w:val="24"/>
          <w:szCs w:val="24"/>
          <w:lang w:eastAsia="en-GB"/>
          <w14:ligatures w14:val="none"/>
        </w:rPr>
      </w:pPr>
      <w:hyperlink r:id="rId14" w:history="1">
        <w:r w:rsidRPr="00266BB5">
          <w:rPr>
            <w:rStyle w:val="Hyperlink"/>
            <w:rFonts w:ascii="Arial" w:eastAsia="Times New Roman" w:hAnsi="Arial" w:cs="Arial"/>
            <w:kern w:val="0"/>
            <w:sz w:val="24"/>
            <w:szCs w:val="24"/>
            <w:lang w:eastAsia="en-GB"/>
            <w14:ligatures w14:val="none"/>
          </w:rPr>
          <w:t>https://www.virtuallibrary.info/pmi-plus-minus-interesting-strategy.html</w:t>
        </w:r>
      </w:hyperlink>
      <w:r>
        <w:rPr>
          <w:rFonts w:ascii="Arial" w:eastAsia="Times New Roman" w:hAnsi="Arial" w:cs="Arial"/>
          <w:kern w:val="0"/>
          <w:sz w:val="24"/>
          <w:szCs w:val="24"/>
          <w:lang w:eastAsia="en-GB"/>
          <w14:ligatures w14:val="none"/>
        </w:rPr>
        <w:t xml:space="preserve"> </w:t>
      </w:r>
      <w:r w:rsidR="0082265B">
        <w:rPr>
          <w:rFonts w:ascii="Arial" w:eastAsia="Times New Roman" w:hAnsi="Arial" w:cs="Arial"/>
          <w:kern w:val="0"/>
          <w:sz w:val="24"/>
          <w:szCs w:val="24"/>
          <w:lang w:eastAsia="en-GB"/>
          <w14:ligatures w14:val="none"/>
        </w:rPr>
        <w:t>(A</w:t>
      </w:r>
      <w:r>
        <w:rPr>
          <w:rFonts w:ascii="Arial" w:eastAsia="Times New Roman" w:hAnsi="Arial" w:cs="Arial"/>
          <w:kern w:val="0"/>
          <w:sz w:val="24"/>
          <w:szCs w:val="24"/>
          <w:lang w:eastAsia="en-GB"/>
          <w14:ligatures w14:val="none"/>
        </w:rPr>
        <w:t>cc</w:t>
      </w:r>
      <w:r w:rsidR="00D64722">
        <w:rPr>
          <w:rFonts w:ascii="Arial" w:eastAsia="Times New Roman" w:hAnsi="Arial" w:cs="Arial"/>
          <w:kern w:val="0"/>
          <w:sz w:val="24"/>
          <w:szCs w:val="24"/>
          <w:lang w:eastAsia="en-GB"/>
          <w14:ligatures w14:val="none"/>
        </w:rPr>
        <w:t>essed: 14 December 2025</w:t>
      </w:r>
      <w:r w:rsidR="0082265B">
        <w:rPr>
          <w:rFonts w:ascii="Arial" w:eastAsia="Times New Roman" w:hAnsi="Arial" w:cs="Arial"/>
          <w:kern w:val="0"/>
          <w:sz w:val="24"/>
          <w:szCs w:val="24"/>
          <w:lang w:eastAsia="en-GB"/>
          <w14:ligatures w14:val="none"/>
        </w:rPr>
        <w:t>0</w:t>
      </w:r>
    </w:p>
    <w:p w14:paraId="30628512" w14:textId="3595CFA1" w:rsidR="00054943" w:rsidRPr="00E25F89" w:rsidRDefault="00054943" w:rsidP="0082265B">
      <w:pPr>
        <w:spacing w:before="243" w:after="243"/>
        <w:jc w:val="both"/>
        <w:rPr>
          <w:noProof/>
        </w:rPr>
      </w:pPr>
    </w:p>
    <w:p w14:paraId="31D2B265" w14:textId="77777777" w:rsidR="00054943" w:rsidRDefault="00054943" w:rsidP="002E6544">
      <w:pPr>
        <w:jc w:val="both"/>
        <w:rPr>
          <w:rFonts w:ascii="Arial" w:hAnsi="Arial" w:cs="Arial"/>
          <w:sz w:val="28"/>
          <w:szCs w:val="28"/>
        </w:rPr>
      </w:pPr>
    </w:p>
    <w:p w14:paraId="15A83FCA" w14:textId="77777777" w:rsidR="00054943" w:rsidRDefault="00054943" w:rsidP="002E6544">
      <w:pPr>
        <w:jc w:val="both"/>
        <w:rPr>
          <w:rFonts w:ascii="Arial" w:hAnsi="Arial" w:cs="Arial"/>
          <w:sz w:val="28"/>
          <w:szCs w:val="28"/>
        </w:rPr>
      </w:pPr>
    </w:p>
    <w:p w14:paraId="12B7DE4A" w14:textId="77777777" w:rsidR="00054943" w:rsidRDefault="00054943" w:rsidP="002E6544">
      <w:pPr>
        <w:jc w:val="both"/>
        <w:rPr>
          <w:rFonts w:ascii="Arial" w:hAnsi="Arial" w:cs="Arial"/>
          <w:sz w:val="28"/>
          <w:szCs w:val="28"/>
        </w:rPr>
      </w:pPr>
    </w:p>
    <w:p w14:paraId="0C605DB8" w14:textId="77777777" w:rsidR="00054943" w:rsidRDefault="00054943" w:rsidP="002E6544">
      <w:pPr>
        <w:jc w:val="both"/>
        <w:rPr>
          <w:rFonts w:ascii="Arial" w:hAnsi="Arial" w:cs="Arial"/>
          <w:sz w:val="28"/>
          <w:szCs w:val="28"/>
        </w:rPr>
      </w:pPr>
    </w:p>
    <w:p w14:paraId="35113033" w14:textId="77777777" w:rsidR="00054943" w:rsidRDefault="00054943" w:rsidP="002E6544">
      <w:pPr>
        <w:jc w:val="both"/>
        <w:rPr>
          <w:rFonts w:ascii="Arial" w:hAnsi="Arial" w:cs="Arial"/>
          <w:sz w:val="28"/>
          <w:szCs w:val="28"/>
        </w:rPr>
      </w:pPr>
    </w:p>
    <w:p w14:paraId="2654E7A7" w14:textId="77777777" w:rsidR="00054943" w:rsidRDefault="00054943" w:rsidP="002E6544">
      <w:pPr>
        <w:jc w:val="both"/>
        <w:rPr>
          <w:rFonts w:ascii="Arial" w:hAnsi="Arial" w:cs="Arial"/>
          <w:sz w:val="28"/>
          <w:szCs w:val="28"/>
        </w:rPr>
      </w:pPr>
    </w:p>
    <w:p w14:paraId="327D43C5" w14:textId="77777777" w:rsidR="00054943" w:rsidRDefault="00054943" w:rsidP="002E6544">
      <w:pPr>
        <w:jc w:val="both"/>
        <w:rPr>
          <w:rFonts w:ascii="Arial" w:hAnsi="Arial" w:cs="Arial"/>
          <w:sz w:val="28"/>
          <w:szCs w:val="28"/>
        </w:rPr>
      </w:pPr>
    </w:p>
    <w:p w14:paraId="5BF06D8B" w14:textId="77777777" w:rsidR="00054943" w:rsidRDefault="00054943" w:rsidP="002E6544">
      <w:pPr>
        <w:jc w:val="both"/>
        <w:rPr>
          <w:rFonts w:ascii="Arial" w:hAnsi="Arial" w:cs="Arial"/>
          <w:sz w:val="28"/>
          <w:szCs w:val="28"/>
        </w:rPr>
      </w:pPr>
    </w:p>
    <w:p w14:paraId="7B11ECC5" w14:textId="77777777" w:rsidR="00054943" w:rsidRDefault="00054943" w:rsidP="002E6544">
      <w:pPr>
        <w:jc w:val="both"/>
        <w:rPr>
          <w:rFonts w:ascii="Arial" w:hAnsi="Arial" w:cs="Arial"/>
          <w:sz w:val="28"/>
          <w:szCs w:val="28"/>
        </w:rPr>
      </w:pPr>
    </w:p>
    <w:p w14:paraId="3A2D2E5D" w14:textId="77777777" w:rsidR="00054943" w:rsidRDefault="00054943" w:rsidP="002E6544">
      <w:pPr>
        <w:jc w:val="both"/>
        <w:rPr>
          <w:rFonts w:ascii="Arial" w:hAnsi="Arial" w:cs="Arial"/>
          <w:sz w:val="28"/>
          <w:szCs w:val="28"/>
        </w:rPr>
      </w:pPr>
    </w:p>
    <w:p w14:paraId="49781F89" w14:textId="77777777" w:rsidR="00054943" w:rsidRDefault="00054943" w:rsidP="002E6544">
      <w:pPr>
        <w:jc w:val="both"/>
        <w:rPr>
          <w:rFonts w:ascii="Arial" w:hAnsi="Arial" w:cs="Arial"/>
          <w:sz w:val="28"/>
          <w:szCs w:val="28"/>
        </w:rPr>
      </w:pPr>
    </w:p>
    <w:p w14:paraId="6BA9B1A6" w14:textId="77777777" w:rsidR="00054943" w:rsidRDefault="00054943" w:rsidP="002E6544">
      <w:pPr>
        <w:jc w:val="both"/>
        <w:rPr>
          <w:rFonts w:ascii="Arial" w:hAnsi="Arial" w:cs="Arial"/>
          <w:sz w:val="28"/>
          <w:szCs w:val="28"/>
        </w:rPr>
      </w:pPr>
    </w:p>
    <w:p w14:paraId="74E67329" w14:textId="77777777" w:rsidR="00054943" w:rsidRDefault="00054943" w:rsidP="002E6544">
      <w:pPr>
        <w:jc w:val="both"/>
        <w:rPr>
          <w:rFonts w:ascii="Arial" w:hAnsi="Arial" w:cs="Arial"/>
          <w:sz w:val="28"/>
          <w:szCs w:val="28"/>
        </w:rPr>
      </w:pPr>
    </w:p>
    <w:p w14:paraId="0215245A" w14:textId="77777777" w:rsidR="00054943" w:rsidRDefault="00054943" w:rsidP="002E6544">
      <w:pPr>
        <w:jc w:val="both"/>
        <w:rPr>
          <w:rFonts w:ascii="Arial" w:hAnsi="Arial" w:cs="Arial"/>
          <w:sz w:val="28"/>
          <w:szCs w:val="28"/>
        </w:rPr>
      </w:pPr>
    </w:p>
    <w:p w14:paraId="70ECBD45" w14:textId="77777777" w:rsidR="00054943" w:rsidRDefault="00054943" w:rsidP="002E6544">
      <w:pPr>
        <w:jc w:val="both"/>
        <w:rPr>
          <w:rFonts w:ascii="Arial" w:hAnsi="Arial" w:cs="Arial"/>
          <w:sz w:val="28"/>
          <w:szCs w:val="28"/>
        </w:rPr>
      </w:pPr>
    </w:p>
    <w:p w14:paraId="59AC22E4" w14:textId="77777777" w:rsidR="00054943" w:rsidRDefault="00054943" w:rsidP="002E6544">
      <w:pPr>
        <w:jc w:val="both"/>
        <w:rPr>
          <w:rFonts w:ascii="Arial" w:hAnsi="Arial" w:cs="Arial"/>
          <w:sz w:val="28"/>
          <w:szCs w:val="28"/>
        </w:rPr>
      </w:pPr>
    </w:p>
    <w:p w14:paraId="52F3A232" w14:textId="77777777" w:rsidR="00054943" w:rsidRDefault="00054943" w:rsidP="002E6544">
      <w:pPr>
        <w:jc w:val="both"/>
        <w:rPr>
          <w:rFonts w:ascii="Arial" w:hAnsi="Arial" w:cs="Arial"/>
          <w:sz w:val="28"/>
          <w:szCs w:val="28"/>
        </w:rPr>
      </w:pPr>
    </w:p>
    <w:p w14:paraId="54ACFECD" w14:textId="77777777" w:rsidR="00054943" w:rsidRDefault="00054943" w:rsidP="002E6544">
      <w:pPr>
        <w:jc w:val="both"/>
        <w:rPr>
          <w:rFonts w:ascii="Arial" w:hAnsi="Arial" w:cs="Arial"/>
          <w:sz w:val="28"/>
          <w:szCs w:val="28"/>
        </w:rPr>
      </w:pPr>
    </w:p>
    <w:p w14:paraId="28AFD2B1" w14:textId="77777777" w:rsidR="00054943" w:rsidRDefault="00054943" w:rsidP="002E6544">
      <w:pPr>
        <w:jc w:val="both"/>
        <w:rPr>
          <w:rFonts w:ascii="Arial" w:hAnsi="Arial" w:cs="Arial"/>
          <w:sz w:val="28"/>
          <w:szCs w:val="28"/>
        </w:rPr>
      </w:pPr>
    </w:p>
    <w:p w14:paraId="3AE78498" w14:textId="77777777" w:rsidR="00054943" w:rsidRDefault="00054943" w:rsidP="002E6544">
      <w:pPr>
        <w:jc w:val="both"/>
        <w:rPr>
          <w:rFonts w:ascii="Arial" w:hAnsi="Arial" w:cs="Arial"/>
          <w:sz w:val="28"/>
          <w:szCs w:val="28"/>
        </w:rPr>
      </w:pPr>
    </w:p>
    <w:p w14:paraId="32B01807" w14:textId="1CD30B02" w:rsidR="007E1630" w:rsidRPr="00053303" w:rsidRDefault="007E1630" w:rsidP="00053303">
      <w:pPr>
        <w:jc w:val="both"/>
        <w:rPr>
          <w:rFonts w:ascii="Arial" w:hAnsi="Arial" w:cs="Arial"/>
          <w:sz w:val="24"/>
          <w:szCs w:val="24"/>
        </w:rPr>
      </w:pPr>
    </w:p>
    <w:p w14:paraId="28A8E033" w14:textId="77777777" w:rsidR="007E1630" w:rsidRPr="00054943" w:rsidRDefault="007E1630" w:rsidP="002E6544">
      <w:pPr>
        <w:jc w:val="both"/>
        <w:rPr>
          <w:rFonts w:ascii="Arial" w:hAnsi="Arial" w:cs="Arial"/>
          <w:sz w:val="28"/>
          <w:szCs w:val="28"/>
        </w:rPr>
      </w:pPr>
    </w:p>
    <w:sectPr w:rsidR="007E1630" w:rsidRPr="0005494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F38C3" w14:textId="77777777" w:rsidR="00BB63A1" w:rsidRDefault="00BB63A1" w:rsidP="007E1630">
      <w:pPr>
        <w:spacing w:after="0" w:line="240" w:lineRule="auto"/>
      </w:pPr>
      <w:r>
        <w:separator/>
      </w:r>
    </w:p>
  </w:endnote>
  <w:endnote w:type="continuationSeparator" w:id="0">
    <w:p w14:paraId="30AF4CF6" w14:textId="77777777" w:rsidR="00BB63A1" w:rsidRDefault="00BB63A1" w:rsidP="007E1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UICTFontTextStyleBody">
    <w:altName w:val="Cambria"/>
    <w:panose1 w:val="020B0604020202020204"/>
    <w:charset w:val="00"/>
    <w:family w:val="roman"/>
    <w:pitch w:val="default"/>
  </w:font>
  <w:font w:name="Myriad Pro">
    <w:panose1 w:val="020B0604020202020204"/>
    <w:charset w:val="00"/>
    <w:family w:val="roman"/>
    <w:pitch w:val="default"/>
  </w:font>
  <w:font w:name="__figmaSans_a26a19">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279980"/>
      <w:docPartObj>
        <w:docPartGallery w:val="Page Numbers (Bottom of Page)"/>
        <w:docPartUnique/>
      </w:docPartObj>
    </w:sdtPr>
    <w:sdtContent>
      <w:sdt>
        <w:sdtPr>
          <w:id w:val="-1769616900"/>
          <w:docPartObj>
            <w:docPartGallery w:val="Page Numbers (Top of Page)"/>
            <w:docPartUnique/>
          </w:docPartObj>
        </w:sdtPr>
        <w:sdtContent>
          <w:p w14:paraId="55A63A52" w14:textId="6F241842" w:rsidR="007E1630" w:rsidRDefault="007E1630">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EC799A7" w14:textId="77777777" w:rsidR="007E1630" w:rsidRDefault="007E1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DA10F" w14:textId="77777777" w:rsidR="00BB63A1" w:rsidRDefault="00BB63A1" w:rsidP="007E1630">
      <w:pPr>
        <w:spacing w:after="0" w:line="240" w:lineRule="auto"/>
      </w:pPr>
      <w:r>
        <w:separator/>
      </w:r>
    </w:p>
  </w:footnote>
  <w:footnote w:type="continuationSeparator" w:id="0">
    <w:p w14:paraId="7CE43F3C" w14:textId="77777777" w:rsidR="00BB63A1" w:rsidRDefault="00BB63A1" w:rsidP="007E1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6639"/>
    <w:multiLevelType w:val="hybridMultilevel"/>
    <w:tmpl w:val="FFFFFFFF"/>
    <w:lvl w:ilvl="0" w:tplc="BDA61FD4">
      <w:start w:val="1"/>
      <w:numFmt w:val="bullet"/>
      <w:lvlText w:val="•"/>
      <w:lvlJc w:val="left"/>
      <w:pPr>
        <w:tabs>
          <w:tab w:val="num" w:pos="720"/>
        </w:tabs>
        <w:ind w:left="720" w:hanging="360"/>
      </w:pPr>
      <w:rPr>
        <w:rFonts w:ascii="Arial" w:hAnsi="Arial" w:hint="default"/>
      </w:rPr>
    </w:lvl>
    <w:lvl w:ilvl="1" w:tplc="72B03570" w:tentative="1">
      <w:start w:val="1"/>
      <w:numFmt w:val="bullet"/>
      <w:lvlText w:val="•"/>
      <w:lvlJc w:val="left"/>
      <w:pPr>
        <w:tabs>
          <w:tab w:val="num" w:pos="1440"/>
        </w:tabs>
        <w:ind w:left="1440" w:hanging="360"/>
      </w:pPr>
      <w:rPr>
        <w:rFonts w:ascii="Arial" w:hAnsi="Arial" w:hint="default"/>
      </w:rPr>
    </w:lvl>
    <w:lvl w:ilvl="2" w:tplc="57E206E0" w:tentative="1">
      <w:start w:val="1"/>
      <w:numFmt w:val="bullet"/>
      <w:lvlText w:val="•"/>
      <w:lvlJc w:val="left"/>
      <w:pPr>
        <w:tabs>
          <w:tab w:val="num" w:pos="2160"/>
        </w:tabs>
        <w:ind w:left="2160" w:hanging="360"/>
      </w:pPr>
      <w:rPr>
        <w:rFonts w:ascii="Arial" w:hAnsi="Arial" w:hint="default"/>
      </w:rPr>
    </w:lvl>
    <w:lvl w:ilvl="3" w:tplc="1F5EB984" w:tentative="1">
      <w:start w:val="1"/>
      <w:numFmt w:val="bullet"/>
      <w:lvlText w:val="•"/>
      <w:lvlJc w:val="left"/>
      <w:pPr>
        <w:tabs>
          <w:tab w:val="num" w:pos="2880"/>
        </w:tabs>
        <w:ind w:left="2880" w:hanging="360"/>
      </w:pPr>
      <w:rPr>
        <w:rFonts w:ascii="Arial" w:hAnsi="Arial" w:hint="default"/>
      </w:rPr>
    </w:lvl>
    <w:lvl w:ilvl="4" w:tplc="A622F3DC" w:tentative="1">
      <w:start w:val="1"/>
      <w:numFmt w:val="bullet"/>
      <w:lvlText w:val="•"/>
      <w:lvlJc w:val="left"/>
      <w:pPr>
        <w:tabs>
          <w:tab w:val="num" w:pos="3600"/>
        </w:tabs>
        <w:ind w:left="3600" w:hanging="360"/>
      </w:pPr>
      <w:rPr>
        <w:rFonts w:ascii="Arial" w:hAnsi="Arial" w:hint="default"/>
      </w:rPr>
    </w:lvl>
    <w:lvl w:ilvl="5" w:tplc="CA3636CE" w:tentative="1">
      <w:start w:val="1"/>
      <w:numFmt w:val="bullet"/>
      <w:lvlText w:val="•"/>
      <w:lvlJc w:val="left"/>
      <w:pPr>
        <w:tabs>
          <w:tab w:val="num" w:pos="4320"/>
        </w:tabs>
        <w:ind w:left="4320" w:hanging="360"/>
      </w:pPr>
      <w:rPr>
        <w:rFonts w:ascii="Arial" w:hAnsi="Arial" w:hint="default"/>
      </w:rPr>
    </w:lvl>
    <w:lvl w:ilvl="6" w:tplc="D528DB4A" w:tentative="1">
      <w:start w:val="1"/>
      <w:numFmt w:val="bullet"/>
      <w:lvlText w:val="•"/>
      <w:lvlJc w:val="left"/>
      <w:pPr>
        <w:tabs>
          <w:tab w:val="num" w:pos="5040"/>
        </w:tabs>
        <w:ind w:left="5040" w:hanging="360"/>
      </w:pPr>
      <w:rPr>
        <w:rFonts w:ascii="Arial" w:hAnsi="Arial" w:hint="default"/>
      </w:rPr>
    </w:lvl>
    <w:lvl w:ilvl="7" w:tplc="2D6862CA" w:tentative="1">
      <w:start w:val="1"/>
      <w:numFmt w:val="bullet"/>
      <w:lvlText w:val="•"/>
      <w:lvlJc w:val="left"/>
      <w:pPr>
        <w:tabs>
          <w:tab w:val="num" w:pos="5760"/>
        </w:tabs>
        <w:ind w:left="5760" w:hanging="360"/>
      </w:pPr>
      <w:rPr>
        <w:rFonts w:ascii="Arial" w:hAnsi="Arial" w:hint="default"/>
      </w:rPr>
    </w:lvl>
    <w:lvl w:ilvl="8" w:tplc="3D88F4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67138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810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A59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81AD8"/>
    <w:multiLevelType w:val="hybridMultilevel"/>
    <w:tmpl w:val="EFF2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86065"/>
    <w:multiLevelType w:val="hybridMultilevel"/>
    <w:tmpl w:val="BC4E7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C422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1A4D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32A8F"/>
    <w:multiLevelType w:val="hybridMultilevel"/>
    <w:tmpl w:val="FFFFFFFF"/>
    <w:lvl w:ilvl="0" w:tplc="77402DDA">
      <w:start w:val="1"/>
      <w:numFmt w:val="decimal"/>
      <w:lvlText w:val="%1."/>
      <w:lvlJc w:val="left"/>
      <w:pPr>
        <w:ind w:left="720" w:hanging="360"/>
      </w:pPr>
    </w:lvl>
    <w:lvl w:ilvl="1" w:tplc="6DEA4D5C">
      <w:start w:val="1"/>
      <w:numFmt w:val="lowerLetter"/>
      <w:lvlText w:val="%2."/>
      <w:lvlJc w:val="left"/>
      <w:pPr>
        <w:ind w:left="1440" w:hanging="360"/>
      </w:pPr>
    </w:lvl>
    <w:lvl w:ilvl="2" w:tplc="3BF8E472">
      <w:start w:val="1"/>
      <w:numFmt w:val="lowerRoman"/>
      <w:lvlText w:val="%3."/>
      <w:lvlJc w:val="right"/>
      <w:pPr>
        <w:ind w:left="2160" w:hanging="180"/>
      </w:pPr>
    </w:lvl>
    <w:lvl w:ilvl="3" w:tplc="A52ACA82">
      <w:start w:val="1"/>
      <w:numFmt w:val="decimal"/>
      <w:lvlText w:val="%4."/>
      <w:lvlJc w:val="left"/>
      <w:pPr>
        <w:ind w:left="2880" w:hanging="360"/>
      </w:pPr>
    </w:lvl>
    <w:lvl w:ilvl="4" w:tplc="589A73DC">
      <w:start w:val="1"/>
      <w:numFmt w:val="lowerLetter"/>
      <w:lvlText w:val="%5."/>
      <w:lvlJc w:val="left"/>
      <w:pPr>
        <w:ind w:left="3600" w:hanging="360"/>
      </w:pPr>
    </w:lvl>
    <w:lvl w:ilvl="5" w:tplc="2C04D954">
      <w:start w:val="1"/>
      <w:numFmt w:val="lowerRoman"/>
      <w:lvlText w:val="%6."/>
      <w:lvlJc w:val="right"/>
      <w:pPr>
        <w:ind w:left="4320" w:hanging="180"/>
      </w:pPr>
    </w:lvl>
    <w:lvl w:ilvl="6" w:tplc="0CC8C602">
      <w:start w:val="1"/>
      <w:numFmt w:val="decimal"/>
      <w:lvlText w:val="%7."/>
      <w:lvlJc w:val="left"/>
      <w:pPr>
        <w:ind w:left="5040" w:hanging="360"/>
      </w:pPr>
    </w:lvl>
    <w:lvl w:ilvl="7" w:tplc="B8005FAC">
      <w:start w:val="1"/>
      <w:numFmt w:val="lowerLetter"/>
      <w:lvlText w:val="%8."/>
      <w:lvlJc w:val="left"/>
      <w:pPr>
        <w:ind w:left="5760" w:hanging="360"/>
      </w:pPr>
    </w:lvl>
    <w:lvl w:ilvl="8" w:tplc="AC803F5E">
      <w:start w:val="1"/>
      <w:numFmt w:val="lowerRoman"/>
      <w:lvlText w:val="%9."/>
      <w:lvlJc w:val="right"/>
      <w:pPr>
        <w:ind w:left="6480" w:hanging="180"/>
      </w:pPr>
    </w:lvl>
  </w:abstractNum>
  <w:abstractNum w:abstractNumId="9" w15:restartNumberingAfterBreak="0">
    <w:nsid w:val="541319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E903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63386F"/>
    <w:multiLevelType w:val="hybridMultilevel"/>
    <w:tmpl w:val="9902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550A73"/>
    <w:multiLevelType w:val="hybridMultilevel"/>
    <w:tmpl w:val="FFFFFFFF"/>
    <w:lvl w:ilvl="0" w:tplc="0CC6710A">
      <w:start w:val="1"/>
      <w:numFmt w:val="bullet"/>
      <w:lvlText w:val="•"/>
      <w:lvlJc w:val="left"/>
      <w:pPr>
        <w:tabs>
          <w:tab w:val="num" w:pos="720"/>
        </w:tabs>
        <w:ind w:left="720" w:hanging="360"/>
      </w:pPr>
      <w:rPr>
        <w:rFonts w:ascii="Arial" w:hAnsi="Arial" w:hint="default"/>
      </w:rPr>
    </w:lvl>
    <w:lvl w:ilvl="1" w:tplc="2EF288A0" w:tentative="1">
      <w:start w:val="1"/>
      <w:numFmt w:val="bullet"/>
      <w:lvlText w:val="•"/>
      <w:lvlJc w:val="left"/>
      <w:pPr>
        <w:tabs>
          <w:tab w:val="num" w:pos="1440"/>
        </w:tabs>
        <w:ind w:left="1440" w:hanging="360"/>
      </w:pPr>
      <w:rPr>
        <w:rFonts w:ascii="Arial" w:hAnsi="Arial" w:hint="default"/>
      </w:rPr>
    </w:lvl>
    <w:lvl w:ilvl="2" w:tplc="0A06E98C" w:tentative="1">
      <w:start w:val="1"/>
      <w:numFmt w:val="bullet"/>
      <w:lvlText w:val="•"/>
      <w:lvlJc w:val="left"/>
      <w:pPr>
        <w:tabs>
          <w:tab w:val="num" w:pos="2160"/>
        </w:tabs>
        <w:ind w:left="2160" w:hanging="360"/>
      </w:pPr>
      <w:rPr>
        <w:rFonts w:ascii="Arial" w:hAnsi="Arial" w:hint="default"/>
      </w:rPr>
    </w:lvl>
    <w:lvl w:ilvl="3" w:tplc="2F786DE8" w:tentative="1">
      <w:start w:val="1"/>
      <w:numFmt w:val="bullet"/>
      <w:lvlText w:val="•"/>
      <w:lvlJc w:val="left"/>
      <w:pPr>
        <w:tabs>
          <w:tab w:val="num" w:pos="2880"/>
        </w:tabs>
        <w:ind w:left="2880" w:hanging="360"/>
      </w:pPr>
      <w:rPr>
        <w:rFonts w:ascii="Arial" w:hAnsi="Arial" w:hint="default"/>
      </w:rPr>
    </w:lvl>
    <w:lvl w:ilvl="4" w:tplc="E66A0FB0" w:tentative="1">
      <w:start w:val="1"/>
      <w:numFmt w:val="bullet"/>
      <w:lvlText w:val="•"/>
      <w:lvlJc w:val="left"/>
      <w:pPr>
        <w:tabs>
          <w:tab w:val="num" w:pos="3600"/>
        </w:tabs>
        <w:ind w:left="3600" w:hanging="360"/>
      </w:pPr>
      <w:rPr>
        <w:rFonts w:ascii="Arial" w:hAnsi="Arial" w:hint="default"/>
      </w:rPr>
    </w:lvl>
    <w:lvl w:ilvl="5" w:tplc="1BE6A6FC" w:tentative="1">
      <w:start w:val="1"/>
      <w:numFmt w:val="bullet"/>
      <w:lvlText w:val="•"/>
      <w:lvlJc w:val="left"/>
      <w:pPr>
        <w:tabs>
          <w:tab w:val="num" w:pos="4320"/>
        </w:tabs>
        <w:ind w:left="4320" w:hanging="360"/>
      </w:pPr>
      <w:rPr>
        <w:rFonts w:ascii="Arial" w:hAnsi="Arial" w:hint="default"/>
      </w:rPr>
    </w:lvl>
    <w:lvl w:ilvl="6" w:tplc="C2FE3506" w:tentative="1">
      <w:start w:val="1"/>
      <w:numFmt w:val="bullet"/>
      <w:lvlText w:val="•"/>
      <w:lvlJc w:val="left"/>
      <w:pPr>
        <w:tabs>
          <w:tab w:val="num" w:pos="5040"/>
        </w:tabs>
        <w:ind w:left="5040" w:hanging="360"/>
      </w:pPr>
      <w:rPr>
        <w:rFonts w:ascii="Arial" w:hAnsi="Arial" w:hint="default"/>
      </w:rPr>
    </w:lvl>
    <w:lvl w:ilvl="7" w:tplc="6E845506" w:tentative="1">
      <w:start w:val="1"/>
      <w:numFmt w:val="bullet"/>
      <w:lvlText w:val="•"/>
      <w:lvlJc w:val="left"/>
      <w:pPr>
        <w:tabs>
          <w:tab w:val="num" w:pos="5760"/>
        </w:tabs>
        <w:ind w:left="5760" w:hanging="360"/>
      </w:pPr>
      <w:rPr>
        <w:rFonts w:ascii="Arial" w:hAnsi="Arial" w:hint="default"/>
      </w:rPr>
    </w:lvl>
    <w:lvl w:ilvl="8" w:tplc="413C032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9310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586567">
    <w:abstractNumId w:val="8"/>
  </w:num>
  <w:num w:numId="2" w16cid:durableId="209272631">
    <w:abstractNumId w:val="11"/>
  </w:num>
  <w:num w:numId="3" w16cid:durableId="740099532">
    <w:abstractNumId w:val="4"/>
  </w:num>
  <w:num w:numId="4" w16cid:durableId="1531261282">
    <w:abstractNumId w:val="13"/>
  </w:num>
  <w:num w:numId="5" w16cid:durableId="579291075">
    <w:abstractNumId w:val="2"/>
  </w:num>
  <w:num w:numId="6" w16cid:durableId="53968469">
    <w:abstractNumId w:val="9"/>
  </w:num>
  <w:num w:numId="7" w16cid:durableId="1913614376">
    <w:abstractNumId w:val="7"/>
  </w:num>
  <w:num w:numId="8" w16cid:durableId="113986079">
    <w:abstractNumId w:val="1"/>
  </w:num>
  <w:num w:numId="9" w16cid:durableId="320739253">
    <w:abstractNumId w:val="10"/>
  </w:num>
  <w:num w:numId="10" w16cid:durableId="1405180941">
    <w:abstractNumId w:val="3"/>
  </w:num>
  <w:num w:numId="11" w16cid:durableId="1728259844">
    <w:abstractNumId w:val="6"/>
  </w:num>
  <w:num w:numId="12" w16cid:durableId="756290539">
    <w:abstractNumId w:val="0"/>
  </w:num>
  <w:num w:numId="13" w16cid:durableId="1595436510">
    <w:abstractNumId w:val="5"/>
  </w:num>
  <w:num w:numId="14" w16cid:durableId="1118998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44"/>
    <w:rsid w:val="000024B0"/>
    <w:rsid w:val="0001688E"/>
    <w:rsid w:val="00024F7F"/>
    <w:rsid w:val="0002589A"/>
    <w:rsid w:val="00026748"/>
    <w:rsid w:val="00027E44"/>
    <w:rsid w:val="000300AB"/>
    <w:rsid w:val="0003235A"/>
    <w:rsid w:val="0003444C"/>
    <w:rsid w:val="000442FD"/>
    <w:rsid w:val="0004582F"/>
    <w:rsid w:val="000503D4"/>
    <w:rsid w:val="00053303"/>
    <w:rsid w:val="00054943"/>
    <w:rsid w:val="000604DF"/>
    <w:rsid w:val="000719D5"/>
    <w:rsid w:val="00074D26"/>
    <w:rsid w:val="00083E43"/>
    <w:rsid w:val="00087AB9"/>
    <w:rsid w:val="00091E44"/>
    <w:rsid w:val="00095082"/>
    <w:rsid w:val="000966BD"/>
    <w:rsid w:val="000A09D6"/>
    <w:rsid w:val="000A25B8"/>
    <w:rsid w:val="000A7070"/>
    <w:rsid w:val="000B0393"/>
    <w:rsid w:val="000B39EB"/>
    <w:rsid w:val="000B560F"/>
    <w:rsid w:val="000C2D7B"/>
    <w:rsid w:val="000C2EF5"/>
    <w:rsid w:val="000C5033"/>
    <w:rsid w:val="000D1CC7"/>
    <w:rsid w:val="000D1F34"/>
    <w:rsid w:val="000D2A8D"/>
    <w:rsid w:val="000D6338"/>
    <w:rsid w:val="000E0FF7"/>
    <w:rsid w:val="000F3336"/>
    <w:rsid w:val="000F431D"/>
    <w:rsid w:val="00100EE1"/>
    <w:rsid w:val="00105AD4"/>
    <w:rsid w:val="00107961"/>
    <w:rsid w:val="00120483"/>
    <w:rsid w:val="00126884"/>
    <w:rsid w:val="001325B3"/>
    <w:rsid w:val="00137414"/>
    <w:rsid w:val="0014482D"/>
    <w:rsid w:val="00150167"/>
    <w:rsid w:val="00153917"/>
    <w:rsid w:val="00156318"/>
    <w:rsid w:val="00160FD6"/>
    <w:rsid w:val="00161A72"/>
    <w:rsid w:val="001639C6"/>
    <w:rsid w:val="00164F88"/>
    <w:rsid w:val="00167CD3"/>
    <w:rsid w:val="00174A8E"/>
    <w:rsid w:val="0017628D"/>
    <w:rsid w:val="00180CE4"/>
    <w:rsid w:val="0018727F"/>
    <w:rsid w:val="0019140E"/>
    <w:rsid w:val="001921C1"/>
    <w:rsid w:val="001A3076"/>
    <w:rsid w:val="001B060E"/>
    <w:rsid w:val="001B0DEB"/>
    <w:rsid w:val="001B2304"/>
    <w:rsid w:val="001B7636"/>
    <w:rsid w:val="001C2E2C"/>
    <w:rsid w:val="001C6184"/>
    <w:rsid w:val="001D2E9D"/>
    <w:rsid w:val="001D36A3"/>
    <w:rsid w:val="001E64E4"/>
    <w:rsid w:val="001F35A2"/>
    <w:rsid w:val="001F659C"/>
    <w:rsid w:val="00200DBB"/>
    <w:rsid w:val="002015FD"/>
    <w:rsid w:val="002033B5"/>
    <w:rsid w:val="002054E3"/>
    <w:rsid w:val="002136EE"/>
    <w:rsid w:val="0022257A"/>
    <w:rsid w:val="00225766"/>
    <w:rsid w:val="0022737E"/>
    <w:rsid w:val="0023024C"/>
    <w:rsid w:val="00252D33"/>
    <w:rsid w:val="002559E5"/>
    <w:rsid w:val="002574E5"/>
    <w:rsid w:val="00260F59"/>
    <w:rsid w:val="002611D9"/>
    <w:rsid w:val="00262506"/>
    <w:rsid w:val="0026430C"/>
    <w:rsid w:val="00265BE2"/>
    <w:rsid w:val="00274DAA"/>
    <w:rsid w:val="002837A2"/>
    <w:rsid w:val="00284468"/>
    <w:rsid w:val="00287687"/>
    <w:rsid w:val="002A2726"/>
    <w:rsid w:val="002A7409"/>
    <w:rsid w:val="002B1683"/>
    <w:rsid w:val="002B6EF5"/>
    <w:rsid w:val="002C05E0"/>
    <w:rsid w:val="002C0CBD"/>
    <w:rsid w:val="002C1E33"/>
    <w:rsid w:val="002C2ACB"/>
    <w:rsid w:val="002C6688"/>
    <w:rsid w:val="002C69D8"/>
    <w:rsid w:val="002D70C8"/>
    <w:rsid w:val="002E475A"/>
    <w:rsid w:val="002E5294"/>
    <w:rsid w:val="002E6544"/>
    <w:rsid w:val="002E7C11"/>
    <w:rsid w:val="002F08FE"/>
    <w:rsid w:val="002F1F3D"/>
    <w:rsid w:val="002F35C4"/>
    <w:rsid w:val="002F4A5F"/>
    <w:rsid w:val="00301F48"/>
    <w:rsid w:val="00326C59"/>
    <w:rsid w:val="00334F20"/>
    <w:rsid w:val="00342A27"/>
    <w:rsid w:val="003477F4"/>
    <w:rsid w:val="00356EBD"/>
    <w:rsid w:val="0035700C"/>
    <w:rsid w:val="00357BB4"/>
    <w:rsid w:val="00361030"/>
    <w:rsid w:val="00365C23"/>
    <w:rsid w:val="00367D8E"/>
    <w:rsid w:val="00381801"/>
    <w:rsid w:val="0039089C"/>
    <w:rsid w:val="00394E47"/>
    <w:rsid w:val="00395072"/>
    <w:rsid w:val="00395789"/>
    <w:rsid w:val="003A2763"/>
    <w:rsid w:val="003A2C64"/>
    <w:rsid w:val="003A4759"/>
    <w:rsid w:val="003B3E43"/>
    <w:rsid w:val="003B69F9"/>
    <w:rsid w:val="003C26F4"/>
    <w:rsid w:val="003E5916"/>
    <w:rsid w:val="003E6E8B"/>
    <w:rsid w:val="003E7E0E"/>
    <w:rsid w:val="003F4B93"/>
    <w:rsid w:val="0040217F"/>
    <w:rsid w:val="00403D75"/>
    <w:rsid w:val="00406C77"/>
    <w:rsid w:val="00407E29"/>
    <w:rsid w:val="00410D4B"/>
    <w:rsid w:val="004128DC"/>
    <w:rsid w:val="00416869"/>
    <w:rsid w:val="00416A04"/>
    <w:rsid w:val="00420D9D"/>
    <w:rsid w:val="00423863"/>
    <w:rsid w:val="0043354F"/>
    <w:rsid w:val="00435CB7"/>
    <w:rsid w:val="00451850"/>
    <w:rsid w:val="004548A5"/>
    <w:rsid w:val="0047413C"/>
    <w:rsid w:val="00477775"/>
    <w:rsid w:val="00491605"/>
    <w:rsid w:val="00497110"/>
    <w:rsid w:val="004A1F87"/>
    <w:rsid w:val="004B15EC"/>
    <w:rsid w:val="004B1B24"/>
    <w:rsid w:val="004B68E6"/>
    <w:rsid w:val="004D05CC"/>
    <w:rsid w:val="004D3C31"/>
    <w:rsid w:val="004D5F48"/>
    <w:rsid w:val="004D6D8D"/>
    <w:rsid w:val="004E6149"/>
    <w:rsid w:val="004E695A"/>
    <w:rsid w:val="004F2536"/>
    <w:rsid w:val="004F5178"/>
    <w:rsid w:val="004F60E8"/>
    <w:rsid w:val="004F7C26"/>
    <w:rsid w:val="00504ADA"/>
    <w:rsid w:val="00504CCB"/>
    <w:rsid w:val="00510E9C"/>
    <w:rsid w:val="00513875"/>
    <w:rsid w:val="0052650C"/>
    <w:rsid w:val="00530579"/>
    <w:rsid w:val="0053532E"/>
    <w:rsid w:val="005503C5"/>
    <w:rsid w:val="005574BB"/>
    <w:rsid w:val="00557EC3"/>
    <w:rsid w:val="00560486"/>
    <w:rsid w:val="00561B52"/>
    <w:rsid w:val="00561D35"/>
    <w:rsid w:val="00562FA7"/>
    <w:rsid w:val="00564ED5"/>
    <w:rsid w:val="005706B8"/>
    <w:rsid w:val="00571B1C"/>
    <w:rsid w:val="005730E3"/>
    <w:rsid w:val="00573775"/>
    <w:rsid w:val="005759F1"/>
    <w:rsid w:val="0058018A"/>
    <w:rsid w:val="00580BE7"/>
    <w:rsid w:val="00581D0C"/>
    <w:rsid w:val="005900C1"/>
    <w:rsid w:val="00590199"/>
    <w:rsid w:val="00592037"/>
    <w:rsid w:val="0059763A"/>
    <w:rsid w:val="005A0E41"/>
    <w:rsid w:val="005A4FC4"/>
    <w:rsid w:val="005A66C7"/>
    <w:rsid w:val="005B0723"/>
    <w:rsid w:val="005C28D1"/>
    <w:rsid w:val="005D501F"/>
    <w:rsid w:val="005E042C"/>
    <w:rsid w:val="005F208B"/>
    <w:rsid w:val="00603965"/>
    <w:rsid w:val="006052DE"/>
    <w:rsid w:val="006072CC"/>
    <w:rsid w:val="0061249F"/>
    <w:rsid w:val="00631674"/>
    <w:rsid w:val="006316FD"/>
    <w:rsid w:val="0063249F"/>
    <w:rsid w:val="00632995"/>
    <w:rsid w:val="00642F29"/>
    <w:rsid w:val="00643A59"/>
    <w:rsid w:val="0064779C"/>
    <w:rsid w:val="00666456"/>
    <w:rsid w:val="006666C5"/>
    <w:rsid w:val="0067046B"/>
    <w:rsid w:val="00672062"/>
    <w:rsid w:val="006739BA"/>
    <w:rsid w:val="0067576B"/>
    <w:rsid w:val="00684750"/>
    <w:rsid w:val="00684D8C"/>
    <w:rsid w:val="00687360"/>
    <w:rsid w:val="00691A06"/>
    <w:rsid w:val="00696566"/>
    <w:rsid w:val="006A25A5"/>
    <w:rsid w:val="006A506E"/>
    <w:rsid w:val="006A6DC5"/>
    <w:rsid w:val="006B070A"/>
    <w:rsid w:val="006B0F37"/>
    <w:rsid w:val="006B11B8"/>
    <w:rsid w:val="006B1DDE"/>
    <w:rsid w:val="006B4E6C"/>
    <w:rsid w:val="006B5EDB"/>
    <w:rsid w:val="006C4B68"/>
    <w:rsid w:val="006C6F04"/>
    <w:rsid w:val="006E4D22"/>
    <w:rsid w:val="006E6006"/>
    <w:rsid w:val="006E6F8A"/>
    <w:rsid w:val="006E7111"/>
    <w:rsid w:val="0070214C"/>
    <w:rsid w:val="007071FA"/>
    <w:rsid w:val="007126BE"/>
    <w:rsid w:val="00712772"/>
    <w:rsid w:val="0071343B"/>
    <w:rsid w:val="00714FEB"/>
    <w:rsid w:val="00717701"/>
    <w:rsid w:val="00724D32"/>
    <w:rsid w:val="00735242"/>
    <w:rsid w:val="00740BCB"/>
    <w:rsid w:val="00746DAE"/>
    <w:rsid w:val="00760DF3"/>
    <w:rsid w:val="00764352"/>
    <w:rsid w:val="007643D8"/>
    <w:rsid w:val="00766954"/>
    <w:rsid w:val="00771D23"/>
    <w:rsid w:val="00772DEE"/>
    <w:rsid w:val="00773FA1"/>
    <w:rsid w:val="007742CA"/>
    <w:rsid w:val="007A3ABB"/>
    <w:rsid w:val="007B3385"/>
    <w:rsid w:val="007C0348"/>
    <w:rsid w:val="007C05B0"/>
    <w:rsid w:val="007C10B4"/>
    <w:rsid w:val="007C11DA"/>
    <w:rsid w:val="007C26DA"/>
    <w:rsid w:val="007D10A3"/>
    <w:rsid w:val="007E1630"/>
    <w:rsid w:val="007E431F"/>
    <w:rsid w:val="007E767D"/>
    <w:rsid w:val="007F5BA7"/>
    <w:rsid w:val="00806734"/>
    <w:rsid w:val="00816B58"/>
    <w:rsid w:val="0082265B"/>
    <w:rsid w:val="00822FDC"/>
    <w:rsid w:val="008245D3"/>
    <w:rsid w:val="00831839"/>
    <w:rsid w:val="00835DA7"/>
    <w:rsid w:val="008361FF"/>
    <w:rsid w:val="008422FB"/>
    <w:rsid w:val="00843B5A"/>
    <w:rsid w:val="00845EBF"/>
    <w:rsid w:val="008467F1"/>
    <w:rsid w:val="00846CEE"/>
    <w:rsid w:val="008555AD"/>
    <w:rsid w:val="00856BEB"/>
    <w:rsid w:val="0086115F"/>
    <w:rsid w:val="00863A86"/>
    <w:rsid w:val="00863F7E"/>
    <w:rsid w:val="008646E6"/>
    <w:rsid w:val="00872A33"/>
    <w:rsid w:val="0088132B"/>
    <w:rsid w:val="00886594"/>
    <w:rsid w:val="008967C0"/>
    <w:rsid w:val="00896AFF"/>
    <w:rsid w:val="00896BDD"/>
    <w:rsid w:val="008A0C53"/>
    <w:rsid w:val="008A4D91"/>
    <w:rsid w:val="008A66F8"/>
    <w:rsid w:val="008B52AD"/>
    <w:rsid w:val="008B6B1C"/>
    <w:rsid w:val="008C2DB4"/>
    <w:rsid w:val="008C5515"/>
    <w:rsid w:val="008D0BC3"/>
    <w:rsid w:val="008D0C20"/>
    <w:rsid w:val="008D1F84"/>
    <w:rsid w:val="008D7646"/>
    <w:rsid w:val="008D7C09"/>
    <w:rsid w:val="008E2010"/>
    <w:rsid w:val="008E2E18"/>
    <w:rsid w:val="008E3FC4"/>
    <w:rsid w:val="008E43DF"/>
    <w:rsid w:val="008E7695"/>
    <w:rsid w:val="008F0560"/>
    <w:rsid w:val="008F09F3"/>
    <w:rsid w:val="00921B6D"/>
    <w:rsid w:val="0092251B"/>
    <w:rsid w:val="00924EFB"/>
    <w:rsid w:val="00933153"/>
    <w:rsid w:val="00940FCD"/>
    <w:rsid w:val="00947D6E"/>
    <w:rsid w:val="00954251"/>
    <w:rsid w:val="00955E97"/>
    <w:rsid w:val="0096204B"/>
    <w:rsid w:val="00963E7B"/>
    <w:rsid w:val="00964245"/>
    <w:rsid w:val="009673A1"/>
    <w:rsid w:val="009756FB"/>
    <w:rsid w:val="00976502"/>
    <w:rsid w:val="009854C4"/>
    <w:rsid w:val="0098668B"/>
    <w:rsid w:val="00986E59"/>
    <w:rsid w:val="00993C74"/>
    <w:rsid w:val="0099473D"/>
    <w:rsid w:val="00996045"/>
    <w:rsid w:val="009A5039"/>
    <w:rsid w:val="009A5D9B"/>
    <w:rsid w:val="009B2099"/>
    <w:rsid w:val="009B3CDE"/>
    <w:rsid w:val="009C14E1"/>
    <w:rsid w:val="009C564D"/>
    <w:rsid w:val="009D1AA7"/>
    <w:rsid w:val="009D1D1F"/>
    <w:rsid w:val="009D7CAD"/>
    <w:rsid w:val="009E1BC9"/>
    <w:rsid w:val="009F0A37"/>
    <w:rsid w:val="00A0538A"/>
    <w:rsid w:val="00A0581D"/>
    <w:rsid w:val="00A05835"/>
    <w:rsid w:val="00A16884"/>
    <w:rsid w:val="00A30127"/>
    <w:rsid w:val="00A3080B"/>
    <w:rsid w:val="00A31071"/>
    <w:rsid w:val="00A341C5"/>
    <w:rsid w:val="00A40CAD"/>
    <w:rsid w:val="00A44E51"/>
    <w:rsid w:val="00A46199"/>
    <w:rsid w:val="00A4690C"/>
    <w:rsid w:val="00A6000A"/>
    <w:rsid w:val="00A648EE"/>
    <w:rsid w:val="00A66FD3"/>
    <w:rsid w:val="00A7165F"/>
    <w:rsid w:val="00A71948"/>
    <w:rsid w:val="00A7364A"/>
    <w:rsid w:val="00A76AB4"/>
    <w:rsid w:val="00A87B5B"/>
    <w:rsid w:val="00A96537"/>
    <w:rsid w:val="00A9745E"/>
    <w:rsid w:val="00AB1A3A"/>
    <w:rsid w:val="00AB219A"/>
    <w:rsid w:val="00AB2E05"/>
    <w:rsid w:val="00AB7842"/>
    <w:rsid w:val="00AD1827"/>
    <w:rsid w:val="00AD2AF9"/>
    <w:rsid w:val="00AE316C"/>
    <w:rsid w:val="00AE45D6"/>
    <w:rsid w:val="00B02B53"/>
    <w:rsid w:val="00B03377"/>
    <w:rsid w:val="00B03A66"/>
    <w:rsid w:val="00B14EE3"/>
    <w:rsid w:val="00B305CB"/>
    <w:rsid w:val="00B32931"/>
    <w:rsid w:val="00B338AA"/>
    <w:rsid w:val="00B36423"/>
    <w:rsid w:val="00B37675"/>
    <w:rsid w:val="00B45505"/>
    <w:rsid w:val="00B46F5A"/>
    <w:rsid w:val="00B47348"/>
    <w:rsid w:val="00B50DBA"/>
    <w:rsid w:val="00B6310A"/>
    <w:rsid w:val="00B644CC"/>
    <w:rsid w:val="00B6779B"/>
    <w:rsid w:val="00B72F65"/>
    <w:rsid w:val="00B73B9F"/>
    <w:rsid w:val="00B73E7D"/>
    <w:rsid w:val="00B80CBB"/>
    <w:rsid w:val="00B8152E"/>
    <w:rsid w:val="00B838B4"/>
    <w:rsid w:val="00B83BAB"/>
    <w:rsid w:val="00B8570C"/>
    <w:rsid w:val="00B92413"/>
    <w:rsid w:val="00B95AE2"/>
    <w:rsid w:val="00BA4E65"/>
    <w:rsid w:val="00BB4CEB"/>
    <w:rsid w:val="00BB63A1"/>
    <w:rsid w:val="00BE2194"/>
    <w:rsid w:val="00BE79DA"/>
    <w:rsid w:val="00BF187B"/>
    <w:rsid w:val="00BF2F8B"/>
    <w:rsid w:val="00BF5053"/>
    <w:rsid w:val="00C0688D"/>
    <w:rsid w:val="00C13219"/>
    <w:rsid w:val="00C21463"/>
    <w:rsid w:val="00C21C7F"/>
    <w:rsid w:val="00C32137"/>
    <w:rsid w:val="00C34504"/>
    <w:rsid w:val="00C420D1"/>
    <w:rsid w:val="00C50DB6"/>
    <w:rsid w:val="00C53CD3"/>
    <w:rsid w:val="00C57EF3"/>
    <w:rsid w:val="00C6359F"/>
    <w:rsid w:val="00C66062"/>
    <w:rsid w:val="00C759E1"/>
    <w:rsid w:val="00C764FB"/>
    <w:rsid w:val="00C83769"/>
    <w:rsid w:val="00C856A9"/>
    <w:rsid w:val="00C92193"/>
    <w:rsid w:val="00C96321"/>
    <w:rsid w:val="00CA262C"/>
    <w:rsid w:val="00CA6F55"/>
    <w:rsid w:val="00CA7903"/>
    <w:rsid w:val="00CB1817"/>
    <w:rsid w:val="00CB2BB0"/>
    <w:rsid w:val="00CB4687"/>
    <w:rsid w:val="00CC2DFC"/>
    <w:rsid w:val="00CC32CB"/>
    <w:rsid w:val="00CD1153"/>
    <w:rsid w:val="00CD1AE1"/>
    <w:rsid w:val="00CD40D6"/>
    <w:rsid w:val="00CE0910"/>
    <w:rsid w:val="00CE1CD1"/>
    <w:rsid w:val="00CE4387"/>
    <w:rsid w:val="00CE4EB0"/>
    <w:rsid w:val="00CE64A2"/>
    <w:rsid w:val="00CF074F"/>
    <w:rsid w:val="00CF5096"/>
    <w:rsid w:val="00CF5AE0"/>
    <w:rsid w:val="00D03078"/>
    <w:rsid w:val="00D04012"/>
    <w:rsid w:val="00D04992"/>
    <w:rsid w:val="00D04DBC"/>
    <w:rsid w:val="00D060EE"/>
    <w:rsid w:val="00D206D1"/>
    <w:rsid w:val="00D2671A"/>
    <w:rsid w:val="00D33C9D"/>
    <w:rsid w:val="00D44292"/>
    <w:rsid w:val="00D464D5"/>
    <w:rsid w:val="00D55313"/>
    <w:rsid w:val="00D636F1"/>
    <w:rsid w:val="00D638FD"/>
    <w:rsid w:val="00D63F0D"/>
    <w:rsid w:val="00D64722"/>
    <w:rsid w:val="00D659BC"/>
    <w:rsid w:val="00D71AB9"/>
    <w:rsid w:val="00D7634D"/>
    <w:rsid w:val="00D766B1"/>
    <w:rsid w:val="00D76E58"/>
    <w:rsid w:val="00D80594"/>
    <w:rsid w:val="00DA321B"/>
    <w:rsid w:val="00DA7E72"/>
    <w:rsid w:val="00DB2226"/>
    <w:rsid w:val="00DD581E"/>
    <w:rsid w:val="00DD7B7D"/>
    <w:rsid w:val="00DE1D72"/>
    <w:rsid w:val="00DE2CED"/>
    <w:rsid w:val="00DE3180"/>
    <w:rsid w:val="00DF2009"/>
    <w:rsid w:val="00DF43F4"/>
    <w:rsid w:val="00DF511D"/>
    <w:rsid w:val="00DF7C02"/>
    <w:rsid w:val="00E00890"/>
    <w:rsid w:val="00E02179"/>
    <w:rsid w:val="00E10EF6"/>
    <w:rsid w:val="00E130C1"/>
    <w:rsid w:val="00E13CD0"/>
    <w:rsid w:val="00E16B82"/>
    <w:rsid w:val="00E20FB3"/>
    <w:rsid w:val="00E22DFA"/>
    <w:rsid w:val="00E25D2A"/>
    <w:rsid w:val="00E25F89"/>
    <w:rsid w:val="00E27ADB"/>
    <w:rsid w:val="00E331DD"/>
    <w:rsid w:val="00E33A2B"/>
    <w:rsid w:val="00E36DE7"/>
    <w:rsid w:val="00E409D2"/>
    <w:rsid w:val="00E41FCD"/>
    <w:rsid w:val="00E45891"/>
    <w:rsid w:val="00E54707"/>
    <w:rsid w:val="00E54E91"/>
    <w:rsid w:val="00E55B25"/>
    <w:rsid w:val="00E70782"/>
    <w:rsid w:val="00E76B34"/>
    <w:rsid w:val="00E92027"/>
    <w:rsid w:val="00E965CD"/>
    <w:rsid w:val="00EA2ECF"/>
    <w:rsid w:val="00EA6548"/>
    <w:rsid w:val="00EC28FD"/>
    <w:rsid w:val="00EC3383"/>
    <w:rsid w:val="00ED234B"/>
    <w:rsid w:val="00ED3426"/>
    <w:rsid w:val="00ED3DC6"/>
    <w:rsid w:val="00EE1AD6"/>
    <w:rsid w:val="00EE5F29"/>
    <w:rsid w:val="00EE781E"/>
    <w:rsid w:val="00EF1107"/>
    <w:rsid w:val="00F01BE5"/>
    <w:rsid w:val="00F0298B"/>
    <w:rsid w:val="00F054A7"/>
    <w:rsid w:val="00F07A6C"/>
    <w:rsid w:val="00F07CB6"/>
    <w:rsid w:val="00F12D40"/>
    <w:rsid w:val="00F16365"/>
    <w:rsid w:val="00F20AD2"/>
    <w:rsid w:val="00F21E2E"/>
    <w:rsid w:val="00F25530"/>
    <w:rsid w:val="00F3792B"/>
    <w:rsid w:val="00F44D4B"/>
    <w:rsid w:val="00F471F9"/>
    <w:rsid w:val="00F53D99"/>
    <w:rsid w:val="00F54DB9"/>
    <w:rsid w:val="00F56BC7"/>
    <w:rsid w:val="00F57514"/>
    <w:rsid w:val="00F57915"/>
    <w:rsid w:val="00F61AFD"/>
    <w:rsid w:val="00F81BE0"/>
    <w:rsid w:val="00F82690"/>
    <w:rsid w:val="00FA55FA"/>
    <w:rsid w:val="00FB01B9"/>
    <w:rsid w:val="00FB4260"/>
    <w:rsid w:val="00FB4AF1"/>
    <w:rsid w:val="00FB609D"/>
    <w:rsid w:val="00FB69AA"/>
    <w:rsid w:val="00FC5A5D"/>
    <w:rsid w:val="00FC7FE1"/>
    <w:rsid w:val="00FD1F27"/>
    <w:rsid w:val="00FD4FE5"/>
    <w:rsid w:val="042ACE61"/>
    <w:rsid w:val="0C18492F"/>
    <w:rsid w:val="0C23CB15"/>
    <w:rsid w:val="0CE4BAF2"/>
    <w:rsid w:val="119B833B"/>
    <w:rsid w:val="12F7C0B1"/>
    <w:rsid w:val="147D9DA5"/>
    <w:rsid w:val="15D27EB7"/>
    <w:rsid w:val="214088C8"/>
    <w:rsid w:val="2192E82A"/>
    <w:rsid w:val="21A1A327"/>
    <w:rsid w:val="273ACC09"/>
    <w:rsid w:val="283B83B1"/>
    <w:rsid w:val="28DDA218"/>
    <w:rsid w:val="2A6FA7AB"/>
    <w:rsid w:val="2BB1F37D"/>
    <w:rsid w:val="2F89597D"/>
    <w:rsid w:val="34169312"/>
    <w:rsid w:val="34F27D55"/>
    <w:rsid w:val="3B17EDE4"/>
    <w:rsid w:val="429B72FA"/>
    <w:rsid w:val="453145B6"/>
    <w:rsid w:val="4573A23D"/>
    <w:rsid w:val="4CDE5108"/>
    <w:rsid w:val="4CFE2CAF"/>
    <w:rsid w:val="4D7318DE"/>
    <w:rsid w:val="4DA9656E"/>
    <w:rsid w:val="50CA16B7"/>
    <w:rsid w:val="52449F0F"/>
    <w:rsid w:val="550FE8E7"/>
    <w:rsid w:val="5AB155A1"/>
    <w:rsid w:val="61F99796"/>
    <w:rsid w:val="66C62D17"/>
    <w:rsid w:val="67ACFCD4"/>
    <w:rsid w:val="6A5838CC"/>
    <w:rsid w:val="6E8880C9"/>
    <w:rsid w:val="72A89A72"/>
    <w:rsid w:val="75359096"/>
    <w:rsid w:val="756331E9"/>
    <w:rsid w:val="7638781E"/>
    <w:rsid w:val="7DAAA5F4"/>
    <w:rsid w:val="7E1A493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6E53B"/>
  <w15:chartTrackingRefBased/>
  <w15:docId w15:val="{CA7AC485-2852-1C45-A95E-3A90BE5A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660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A55FA"/>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1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630"/>
  </w:style>
  <w:style w:type="paragraph" w:styleId="Footer">
    <w:name w:val="footer"/>
    <w:basedOn w:val="Normal"/>
    <w:link w:val="FooterChar"/>
    <w:uiPriority w:val="99"/>
    <w:unhideWhenUsed/>
    <w:rsid w:val="007E1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630"/>
  </w:style>
  <w:style w:type="paragraph" w:customStyle="1" w:styleId="DecimalAligned">
    <w:name w:val="Decimal Aligned"/>
    <w:basedOn w:val="Normal"/>
    <w:uiPriority w:val="40"/>
    <w:qFormat/>
    <w:rsid w:val="00A9745E"/>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A9745E"/>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A9745E"/>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A9745E"/>
    <w:rPr>
      <w:i/>
      <w:iCs/>
    </w:rPr>
  </w:style>
  <w:style w:type="table" w:styleId="MediumShading2-Accent5">
    <w:name w:val="Medium Shading 2 Accent 5"/>
    <w:basedOn w:val="TableNormal"/>
    <w:uiPriority w:val="64"/>
    <w:rsid w:val="00A9745E"/>
    <w:pPr>
      <w:spacing w:after="0" w:line="240" w:lineRule="auto"/>
    </w:pPr>
    <w:rPr>
      <w:rFonts w:eastAsiaTheme="minorEastAsia"/>
      <w:kern w:val="0"/>
      <w:lang w:eastAsia="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49711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E00890"/>
    <w:rPr>
      <w:i/>
      <w:iCs/>
    </w:rPr>
  </w:style>
  <w:style w:type="paragraph" w:styleId="Subtitle">
    <w:name w:val="Subtitle"/>
    <w:basedOn w:val="Normal"/>
    <w:next w:val="Normal"/>
    <w:link w:val="SubtitleChar"/>
    <w:uiPriority w:val="11"/>
    <w:qFormat/>
    <w:rsid w:val="003E6E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E8B"/>
    <w:rPr>
      <w:rFonts w:eastAsiaTheme="majorEastAsia" w:cstheme="majorBidi"/>
      <w:color w:val="595959" w:themeColor="text1" w:themeTint="A6"/>
      <w:spacing w:val="15"/>
      <w:sz w:val="28"/>
      <w:szCs w:val="28"/>
    </w:rPr>
  </w:style>
  <w:style w:type="paragraph" w:styleId="NormalWeb">
    <w:name w:val="Normal (Web)"/>
    <w:basedOn w:val="Normal"/>
    <w:uiPriority w:val="99"/>
    <w:unhideWhenUsed/>
    <w:rsid w:val="00EE781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apple-converted-space">
    <w:name w:val="apple-converted-space"/>
    <w:basedOn w:val="DefaultParagraphFont"/>
    <w:rsid w:val="00EE781E"/>
  </w:style>
  <w:style w:type="character" w:customStyle="1" w:styleId="Heading3Char">
    <w:name w:val="Heading 3 Char"/>
    <w:basedOn w:val="DefaultParagraphFont"/>
    <w:link w:val="Heading3"/>
    <w:uiPriority w:val="9"/>
    <w:semiHidden/>
    <w:rsid w:val="00FA55FA"/>
    <w:rPr>
      <w:rFonts w:eastAsiaTheme="majorEastAsia" w:cstheme="majorBidi"/>
      <w:color w:val="2F5496" w:themeColor="accent1" w:themeShade="BF"/>
      <w:sz w:val="28"/>
      <w:szCs w:val="28"/>
    </w:rPr>
  </w:style>
  <w:style w:type="character" w:customStyle="1" w:styleId="Heading2Char">
    <w:name w:val="Heading 2 Char"/>
    <w:basedOn w:val="DefaultParagraphFont"/>
    <w:link w:val="Heading2"/>
    <w:uiPriority w:val="9"/>
    <w:semiHidden/>
    <w:rsid w:val="00C66062"/>
    <w:rPr>
      <w:rFonts w:asciiTheme="majorHAnsi" w:eastAsiaTheme="majorEastAsia" w:hAnsiTheme="majorHAnsi" w:cstheme="majorBidi"/>
      <w:color w:val="2F5496" w:themeColor="accent1" w:themeShade="BF"/>
      <w:sz w:val="32"/>
      <w:szCs w:val="32"/>
    </w:rPr>
  </w:style>
  <w:style w:type="character" w:customStyle="1" w:styleId="citation-28">
    <w:name w:val="citation-28"/>
    <w:basedOn w:val="DefaultParagraphFont"/>
    <w:rsid w:val="003E7E0E"/>
  </w:style>
  <w:style w:type="character" w:styleId="Hyperlink">
    <w:name w:val="Hyperlink"/>
    <w:basedOn w:val="DefaultParagraphFont"/>
    <w:uiPriority w:val="99"/>
    <w:unhideWhenUsed/>
    <w:rsid w:val="00530579"/>
    <w:rPr>
      <w:color w:val="0563C1" w:themeColor="hyperlink"/>
      <w:u w:val="single"/>
    </w:rPr>
  </w:style>
  <w:style w:type="character" w:styleId="UnresolvedMention">
    <w:name w:val="Unresolved Mention"/>
    <w:basedOn w:val="DefaultParagraphFont"/>
    <w:uiPriority w:val="99"/>
    <w:semiHidden/>
    <w:unhideWhenUsed/>
    <w:rsid w:val="005305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n3znUFa73-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irtuallibrary.info/pmi-plus-minus-interesting-strategy.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mbatools.co.uk/Toolbox/DecisionMaking/gridanalysis.ht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rtuallibrary.info/pmi-plus-minus-interesting-strate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365e283a6243ccf18e2af12ce456d1af">
  <xsd:schema xmlns:xsd="http://www.w3.org/2001/XMLSchema" xmlns:xs="http://www.w3.org/2001/XMLSchema" xmlns:p="http://schemas.microsoft.com/office/2006/metadata/properties" xmlns:ns3="aff4f36f-8ef1-4cda-9937-423737be097f" targetNamespace="http://schemas.microsoft.com/office/2006/metadata/properties" ma:root="true" ma:fieldsID="6f6e1bc214b3834ba79083db38d954d0"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B9F05B-11BB-4F09-BC75-1C5FA9BB6C9D}">
  <ds:schemaRefs>
    <ds:schemaRef ds:uri="http://schemas.microsoft.com/sharepoint/v3/contenttype/forms"/>
  </ds:schemaRefs>
</ds:datastoreItem>
</file>

<file path=customXml/itemProps2.xml><?xml version="1.0" encoding="utf-8"?>
<ds:datastoreItem xmlns:ds="http://schemas.openxmlformats.org/officeDocument/2006/customXml" ds:itemID="{91D00FCA-BA85-4ED7-B4F9-2A301055E67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2307EAD6-145E-4FF8-94D0-68FA861D81B8}">
  <ds:schemaRefs>
    <ds:schemaRef ds:uri="http://schemas.microsoft.com/office/2006/metadata/properties"/>
    <ds:schemaRef ds:uri="http://www.w3.org/2000/xmlns/"/>
    <ds:schemaRef ds:uri="aff4f36f-8ef1-4cda-9937-423737be097f"/>
    <ds:schemaRef ds:uri="http://www.w3.org/2001/XMLSchema-instance"/>
  </ds:schemaRefs>
</ds:datastoreItem>
</file>

<file path=customXml/itemProps4.xml><?xml version="1.0" encoding="utf-8"?>
<ds:datastoreItem xmlns:ds="http://schemas.openxmlformats.org/officeDocument/2006/customXml" ds:itemID="{11DB4BDA-0AAB-4B6F-80E3-792353A4A6BD}">
  <ds:schemaRefs>
    <ds:schemaRef ds:uri="http://schemas.microsoft.com/office/2006/metadata/contentType"/>
    <ds:schemaRef ds:uri="http://schemas.microsoft.com/office/2006/metadata/properties/metaAttributes"/>
    <ds:schemaRef ds:uri="http://www.w3.org/2000/xmlns/"/>
    <ds:schemaRef ds:uri="http://www.w3.org/2001/XMLSchema"/>
    <ds:schemaRef ds:uri="aff4f36f-8ef1-4cda-9937-423737be097f"/>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13</Pages>
  <Words>2222</Words>
  <Characters>12667</Characters>
  <Application>Microsoft Office Word</Application>
  <DocSecurity>0</DocSecurity>
  <Lines>105</Lines>
  <Paragraphs>29</Paragraphs>
  <ScaleCrop>false</ScaleCrop>
  <Company>University of Wales Trinity Saint David</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Peppy Christiane Prabowo (2437826)</dc:creator>
  <cp:keywords/>
  <dc:description/>
  <cp:lastModifiedBy>Peppy Christiane Prabowo (2437826)</cp:lastModifiedBy>
  <cp:revision>433</cp:revision>
  <dcterms:created xsi:type="dcterms:W3CDTF">2025-12-13T06:22:00Z</dcterms:created>
  <dcterms:modified xsi:type="dcterms:W3CDTF">2025-12-16T06:12:00Z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