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14801" w14:textId="20361B60" w:rsidR="00243A7F" w:rsidRDefault="00243A7F" w:rsidP="007145A6">
      <w:pPr>
        <w:jc w:val="left"/>
        <w:rPr>
          <w:rFonts w:cs="Times New Roman"/>
          <w:b/>
          <w:sz w:val="28"/>
          <w:szCs w:val="28"/>
          <w:lang w:val="en-US"/>
        </w:rPr>
      </w:pPr>
      <w:r w:rsidRPr="00E7417F">
        <w:rPr>
          <w:rFonts w:cs="Times New Roman"/>
          <w:b/>
          <w:sz w:val="28"/>
          <w:szCs w:val="28"/>
          <w:lang w:val="en-US"/>
        </w:rPr>
        <w:t xml:space="preserve">BMSW5106 </w:t>
      </w:r>
    </w:p>
    <w:p w14:paraId="01E81A4D" w14:textId="2C59BD34" w:rsidR="00E42615" w:rsidRDefault="00E42615" w:rsidP="007145A6">
      <w:pPr>
        <w:jc w:val="left"/>
        <w:rPr>
          <w:rFonts w:cs="Times New Roman"/>
          <w:b/>
          <w:sz w:val="28"/>
          <w:szCs w:val="28"/>
          <w:lang w:val="en-US"/>
        </w:rPr>
      </w:pPr>
      <w:r>
        <w:rPr>
          <w:rFonts w:cs="Times New Roman"/>
          <w:b/>
          <w:sz w:val="28"/>
          <w:szCs w:val="28"/>
          <w:lang w:val="en-US"/>
        </w:rPr>
        <w:t>Lecturer Name</w:t>
      </w:r>
      <w:r w:rsidR="009C58AA">
        <w:rPr>
          <w:rFonts w:cs="Times New Roman"/>
          <w:b/>
          <w:sz w:val="28"/>
          <w:szCs w:val="28"/>
          <w:lang w:val="en-US"/>
        </w:rPr>
        <w:t>:</w:t>
      </w:r>
      <w:r w:rsidR="00DE1956">
        <w:rPr>
          <w:rFonts w:cs="Times New Roman"/>
          <w:b/>
          <w:sz w:val="28"/>
          <w:szCs w:val="28"/>
          <w:lang w:val="en-US"/>
        </w:rPr>
        <w:t xml:space="preserve"> </w:t>
      </w:r>
      <w:r w:rsidR="009C58AA">
        <w:rPr>
          <w:rFonts w:cs="Times New Roman"/>
          <w:b/>
          <w:sz w:val="28"/>
          <w:szCs w:val="28"/>
          <w:lang w:val="en-US"/>
        </w:rPr>
        <w:t>Nadeem Mirza</w:t>
      </w:r>
    </w:p>
    <w:p w14:paraId="133087F6" w14:textId="16B29636" w:rsidR="00DE1956" w:rsidRDefault="00DE1956" w:rsidP="007145A6">
      <w:pPr>
        <w:jc w:val="left"/>
        <w:rPr>
          <w:rFonts w:cs="Times New Roman"/>
          <w:b/>
          <w:sz w:val="28"/>
          <w:szCs w:val="28"/>
          <w:lang w:val="en-US"/>
        </w:rPr>
      </w:pPr>
      <w:r>
        <w:rPr>
          <w:rFonts w:cs="Times New Roman"/>
          <w:b/>
          <w:sz w:val="28"/>
          <w:szCs w:val="28"/>
          <w:lang w:val="en-US"/>
        </w:rPr>
        <w:t xml:space="preserve">Student Name: </w:t>
      </w:r>
      <w:r w:rsidR="00141617">
        <w:rPr>
          <w:rFonts w:cs="Times New Roman"/>
          <w:b/>
          <w:sz w:val="28"/>
          <w:szCs w:val="28"/>
          <w:lang w:val="en-US"/>
        </w:rPr>
        <w:t xml:space="preserve">Alexandra </w:t>
      </w:r>
      <w:proofErr w:type="spellStart"/>
      <w:r w:rsidR="00141617">
        <w:rPr>
          <w:rFonts w:cs="Times New Roman"/>
          <w:b/>
          <w:sz w:val="28"/>
          <w:szCs w:val="28"/>
          <w:lang w:val="en-US"/>
        </w:rPr>
        <w:t>Avadani</w:t>
      </w:r>
      <w:proofErr w:type="spellEnd"/>
      <w:r w:rsidR="00141617">
        <w:rPr>
          <w:rFonts w:cs="Times New Roman"/>
          <w:b/>
          <w:sz w:val="28"/>
          <w:szCs w:val="28"/>
          <w:lang w:val="en-US"/>
        </w:rPr>
        <w:t xml:space="preserve"> </w:t>
      </w:r>
    </w:p>
    <w:p w14:paraId="1EC3F7BA" w14:textId="146BCC7A" w:rsidR="00141617" w:rsidRDefault="00141617" w:rsidP="007145A6">
      <w:pPr>
        <w:jc w:val="left"/>
        <w:rPr>
          <w:rFonts w:cs="Times New Roman"/>
          <w:b/>
          <w:sz w:val="28"/>
          <w:szCs w:val="28"/>
          <w:lang w:val="en-US"/>
        </w:rPr>
      </w:pPr>
      <w:r>
        <w:rPr>
          <w:rFonts w:cs="Times New Roman"/>
          <w:b/>
          <w:sz w:val="28"/>
          <w:szCs w:val="28"/>
          <w:lang w:val="en-US"/>
        </w:rPr>
        <w:t>Student ID:2111890</w:t>
      </w:r>
    </w:p>
    <w:p w14:paraId="2D78F080" w14:textId="77777777" w:rsidR="00292228" w:rsidRDefault="00292228" w:rsidP="007145A6">
      <w:pPr>
        <w:jc w:val="left"/>
        <w:rPr>
          <w:rFonts w:cs="Times New Roman"/>
          <w:b/>
          <w:sz w:val="28"/>
          <w:szCs w:val="28"/>
          <w:lang w:val="en-US"/>
        </w:rPr>
      </w:pPr>
    </w:p>
    <w:p w14:paraId="0879ED1D" w14:textId="77777777" w:rsidR="008D0095" w:rsidRDefault="008D0095" w:rsidP="007145A6">
      <w:pPr>
        <w:jc w:val="left"/>
        <w:rPr>
          <w:rFonts w:cs="Times New Roman"/>
          <w:b/>
          <w:sz w:val="28"/>
          <w:szCs w:val="28"/>
          <w:lang w:val="en-US"/>
        </w:rPr>
      </w:pPr>
    </w:p>
    <w:p w14:paraId="70F43C48" w14:textId="77777777" w:rsidR="00243A7F" w:rsidRPr="00E7417F" w:rsidRDefault="00243A7F" w:rsidP="007145A6">
      <w:pPr>
        <w:jc w:val="left"/>
        <w:rPr>
          <w:rFonts w:cs="Times New Roman"/>
          <w:b/>
          <w:sz w:val="28"/>
          <w:szCs w:val="28"/>
          <w:lang w:val="en-US"/>
        </w:rPr>
      </w:pPr>
      <w:r w:rsidRPr="00E7417F">
        <w:rPr>
          <w:rFonts w:cs="Times New Roman"/>
          <w:b/>
          <w:sz w:val="28"/>
          <w:szCs w:val="28"/>
          <w:lang w:val="en-US"/>
        </w:rPr>
        <w:t xml:space="preserve">Knowledge and Information Management Skills for the Workplace </w:t>
      </w:r>
    </w:p>
    <w:p w14:paraId="64B981FA" w14:textId="77777777" w:rsidR="00243A7F" w:rsidRPr="00E7417F" w:rsidRDefault="00243A7F" w:rsidP="00243A7F">
      <w:pPr>
        <w:jc w:val="center"/>
        <w:rPr>
          <w:rFonts w:cs="Times New Roman"/>
          <w:b/>
          <w:sz w:val="28"/>
          <w:szCs w:val="28"/>
          <w:lang w:val="en-US"/>
        </w:rPr>
      </w:pPr>
    </w:p>
    <w:p w14:paraId="3BBC3C59" w14:textId="77777777" w:rsidR="00243A7F" w:rsidRPr="001F79A2" w:rsidRDefault="00243A7F" w:rsidP="00243A7F">
      <w:pPr>
        <w:jc w:val="center"/>
        <w:rPr>
          <w:rFonts w:cs="Times New Roman"/>
          <w:b/>
          <w:sz w:val="28"/>
          <w:szCs w:val="28"/>
        </w:rPr>
      </w:pPr>
    </w:p>
    <w:p w14:paraId="3F63E4B8" w14:textId="77777777" w:rsidR="00243A7F" w:rsidRPr="001F79A2" w:rsidRDefault="00243A7F" w:rsidP="00243A7F">
      <w:pPr>
        <w:rPr>
          <w:rFonts w:cs="Times New Roman"/>
          <w:b/>
          <w:sz w:val="28"/>
          <w:szCs w:val="28"/>
        </w:rPr>
      </w:pPr>
    </w:p>
    <w:p w14:paraId="764A3E22" w14:textId="77777777" w:rsidR="00243A7F" w:rsidRDefault="00243A7F" w:rsidP="00243A7F">
      <w:pPr>
        <w:pStyle w:val="Heading1"/>
      </w:pPr>
      <w:bookmarkStart w:id="0" w:name="_Toc141649584"/>
    </w:p>
    <w:p w14:paraId="193E8FA5" w14:textId="77777777" w:rsidR="00243A7F" w:rsidRDefault="00243A7F" w:rsidP="00243A7F">
      <w:pPr>
        <w:pStyle w:val="Heading1"/>
      </w:pPr>
    </w:p>
    <w:p w14:paraId="101978FF" w14:textId="77777777" w:rsidR="00243A7F" w:rsidRDefault="00243A7F" w:rsidP="00243A7F">
      <w:pPr>
        <w:pStyle w:val="Heading1"/>
      </w:pPr>
    </w:p>
    <w:p w14:paraId="3C439020" w14:textId="77777777" w:rsidR="00243A7F" w:rsidRDefault="00243A7F" w:rsidP="00243A7F">
      <w:pPr>
        <w:pStyle w:val="Heading1"/>
      </w:pPr>
    </w:p>
    <w:p w14:paraId="06FCEC07" w14:textId="77777777" w:rsidR="00243A7F" w:rsidRDefault="00243A7F" w:rsidP="00243A7F">
      <w:pPr>
        <w:pStyle w:val="Heading1"/>
      </w:pPr>
    </w:p>
    <w:p w14:paraId="2FF77833" w14:textId="77777777" w:rsidR="00243A7F" w:rsidRDefault="00243A7F" w:rsidP="00243A7F">
      <w:pPr>
        <w:pStyle w:val="Heading1"/>
      </w:pPr>
    </w:p>
    <w:p w14:paraId="43CB0415" w14:textId="77777777" w:rsidR="00243A7F" w:rsidRDefault="00243A7F" w:rsidP="00243A7F"/>
    <w:p w14:paraId="5E688560" w14:textId="77777777" w:rsidR="00243A7F" w:rsidRDefault="00243A7F" w:rsidP="00243A7F"/>
    <w:p w14:paraId="6AD1955B" w14:textId="77777777" w:rsidR="00243A7F" w:rsidRPr="00E7417F" w:rsidRDefault="00243A7F" w:rsidP="00243A7F"/>
    <w:p w14:paraId="055BA9F7" w14:textId="77777777" w:rsidR="00243A7F" w:rsidRDefault="00243A7F" w:rsidP="00243A7F">
      <w:pPr>
        <w:pStyle w:val="Heading1"/>
      </w:pPr>
    </w:p>
    <w:p w14:paraId="28941D68" w14:textId="77777777" w:rsidR="00243A7F" w:rsidRDefault="00243A7F" w:rsidP="00243A7F"/>
    <w:p w14:paraId="5538ECDB" w14:textId="77777777" w:rsidR="00243A7F" w:rsidRDefault="00243A7F" w:rsidP="00243A7F">
      <w:pPr>
        <w:pStyle w:val="Heading1"/>
      </w:pPr>
    </w:p>
    <w:p w14:paraId="03E371BE" w14:textId="77777777" w:rsidR="00243A7F" w:rsidRPr="00E7417F" w:rsidRDefault="00243A7F" w:rsidP="00243A7F"/>
    <w:p w14:paraId="478F33E1" w14:textId="77777777" w:rsidR="00243A7F" w:rsidRDefault="00243A7F" w:rsidP="00243A7F">
      <w:pPr>
        <w:pStyle w:val="Heading1"/>
      </w:pPr>
      <w:r>
        <w:t>Executive Summary</w:t>
      </w:r>
      <w:bookmarkEnd w:id="0"/>
    </w:p>
    <w:p w14:paraId="365597C5" w14:textId="77777777" w:rsidR="007F7BBA" w:rsidRDefault="00243A7F" w:rsidP="00243A7F">
      <w:r w:rsidRPr="00024C87">
        <w:t xml:space="preserve">This report examines one of the finest database management systems in the world, Microsoft's. Knowledge management is the process of creating, distributing, and utilising new information within an organisation. The knowledge and abilities acquired by the group will be utilised. Utilising a knowledge management system may assist a business in enhancing its output, consumer satisfaction, collaboration, innovation, and ability to remain competitive. According to the report, Microsoft's knowledge management system makes it simpler to effectively create, communicate, and use information. Microsoft is aware that its knowledge is a vital strategic asset that can assist the company in achieving its objectives. </w:t>
      </w:r>
      <w:r w:rsidRPr="00AD468E">
        <w:t xml:space="preserve">Microsoft pushes its employees, customers, and partners to work together and share their knowledge to improve customer service, innovation, and productivity. </w:t>
      </w:r>
      <w:r>
        <w:t>The report also highlights opportunities for development in Microsoft's approach to knowledge management. Some examples include migrating to Microsoft 365, managing knowledge across languages and cultures, striking a balance between knowledge quantity and quality, gauging and enhancing KM performance, and maintaining legal compliance. The report provides tactics and ideas for overcoming these obstacles and capitalising on the resulting possibilities. The report finds that Microsoft benefits greatly from its strong and efficient knowledge management system. However, Microsoft is also subject to several threats and dangers that need to be constantly assessed and mitigated. Microsoft can better realise its mission to "enable every person and every organisation on the planet to achieve more" by adopting the best practices and suggestions contained in this report and putting them into practice throughout the company.</w:t>
      </w:r>
    </w:p>
    <w:p w14:paraId="5BC61EDF" w14:textId="6CAEADCF" w:rsidR="00243A7F" w:rsidRDefault="00243A7F" w:rsidP="00243A7F">
      <w:r>
        <w:br w:type="page"/>
      </w:r>
    </w:p>
    <w:sdt>
      <w:sdtPr>
        <w:rPr>
          <w:rFonts w:ascii="Times New Roman" w:eastAsiaTheme="minorHAnsi" w:hAnsi="Times New Roman" w:cstheme="minorBidi"/>
          <w:color w:val="auto"/>
          <w:sz w:val="24"/>
          <w:szCs w:val="22"/>
          <w:lang w:eastAsia="en-US"/>
        </w:rPr>
        <w:id w:val="-571816945"/>
        <w:docPartObj>
          <w:docPartGallery w:val="Table of Contents"/>
          <w:docPartUnique/>
        </w:docPartObj>
      </w:sdtPr>
      <w:sdtEndPr>
        <w:rPr>
          <w:b/>
          <w:bCs/>
        </w:rPr>
      </w:sdtEndPr>
      <w:sdtContent>
        <w:p w14:paraId="5A9B2C93" w14:textId="77777777" w:rsidR="00243A7F" w:rsidRDefault="00243A7F" w:rsidP="00243A7F">
          <w:pPr>
            <w:pStyle w:val="TOCHeading"/>
          </w:pPr>
          <w:r>
            <w:t>Contents</w:t>
          </w:r>
        </w:p>
        <w:p w14:paraId="0E09DBE5" w14:textId="77777777" w:rsidR="00243A7F" w:rsidRDefault="00243A7F" w:rsidP="00243A7F">
          <w:pPr>
            <w:pStyle w:val="TOC1"/>
            <w:tabs>
              <w:tab w:val="right" w:leader="dot" w:pos="9350"/>
            </w:tabs>
            <w:rPr>
              <w:noProof/>
            </w:rPr>
          </w:pPr>
          <w:r>
            <w:fldChar w:fldCharType="begin"/>
          </w:r>
          <w:r>
            <w:instrText xml:space="preserve"> TOC \o "1-3" \h \z \u </w:instrText>
          </w:r>
          <w:r>
            <w:fldChar w:fldCharType="separate"/>
          </w:r>
          <w:hyperlink w:anchor="_Toc141649584" w:history="1">
            <w:r w:rsidRPr="009E41EB">
              <w:rPr>
                <w:rStyle w:val="Hyperlink"/>
                <w:noProof/>
              </w:rPr>
              <w:t>Executive Summary</w:t>
            </w:r>
            <w:r>
              <w:rPr>
                <w:noProof/>
                <w:webHidden/>
              </w:rPr>
              <w:tab/>
            </w:r>
            <w:r>
              <w:rPr>
                <w:noProof/>
                <w:webHidden/>
              </w:rPr>
              <w:fldChar w:fldCharType="begin"/>
            </w:r>
            <w:r>
              <w:rPr>
                <w:noProof/>
                <w:webHidden/>
              </w:rPr>
              <w:instrText xml:space="preserve"> PAGEREF _Toc141649584 \h </w:instrText>
            </w:r>
            <w:r>
              <w:rPr>
                <w:noProof/>
                <w:webHidden/>
              </w:rPr>
            </w:r>
            <w:r>
              <w:rPr>
                <w:noProof/>
                <w:webHidden/>
              </w:rPr>
              <w:fldChar w:fldCharType="separate"/>
            </w:r>
            <w:r>
              <w:rPr>
                <w:noProof/>
                <w:webHidden/>
              </w:rPr>
              <w:t>2</w:t>
            </w:r>
            <w:r>
              <w:rPr>
                <w:noProof/>
                <w:webHidden/>
              </w:rPr>
              <w:fldChar w:fldCharType="end"/>
            </w:r>
          </w:hyperlink>
        </w:p>
        <w:p w14:paraId="2B45A786" w14:textId="77777777" w:rsidR="00243A7F" w:rsidRDefault="00DA293F" w:rsidP="00243A7F">
          <w:pPr>
            <w:pStyle w:val="TOC1"/>
            <w:tabs>
              <w:tab w:val="right" w:leader="dot" w:pos="9350"/>
            </w:tabs>
            <w:rPr>
              <w:noProof/>
            </w:rPr>
          </w:pPr>
          <w:hyperlink w:anchor="_Toc141649585" w:history="1">
            <w:r w:rsidR="00243A7F" w:rsidRPr="009E41EB">
              <w:rPr>
                <w:rStyle w:val="Hyperlink"/>
                <w:noProof/>
              </w:rPr>
              <w:t>Introduction</w:t>
            </w:r>
            <w:r w:rsidR="00243A7F">
              <w:rPr>
                <w:noProof/>
                <w:webHidden/>
              </w:rPr>
              <w:tab/>
            </w:r>
            <w:r w:rsidR="00243A7F">
              <w:rPr>
                <w:noProof/>
                <w:webHidden/>
              </w:rPr>
              <w:fldChar w:fldCharType="begin"/>
            </w:r>
            <w:r w:rsidR="00243A7F">
              <w:rPr>
                <w:noProof/>
                <w:webHidden/>
              </w:rPr>
              <w:instrText xml:space="preserve"> PAGEREF _Toc141649585 \h </w:instrText>
            </w:r>
            <w:r w:rsidR="00243A7F">
              <w:rPr>
                <w:noProof/>
                <w:webHidden/>
              </w:rPr>
            </w:r>
            <w:r w:rsidR="00243A7F">
              <w:rPr>
                <w:noProof/>
                <w:webHidden/>
              </w:rPr>
              <w:fldChar w:fldCharType="separate"/>
            </w:r>
            <w:r w:rsidR="00243A7F">
              <w:rPr>
                <w:noProof/>
                <w:webHidden/>
              </w:rPr>
              <w:t>4</w:t>
            </w:r>
            <w:r w:rsidR="00243A7F">
              <w:rPr>
                <w:noProof/>
                <w:webHidden/>
              </w:rPr>
              <w:fldChar w:fldCharType="end"/>
            </w:r>
          </w:hyperlink>
        </w:p>
        <w:p w14:paraId="2A389686" w14:textId="77777777" w:rsidR="00243A7F" w:rsidRDefault="00DA293F" w:rsidP="00243A7F">
          <w:pPr>
            <w:pStyle w:val="TOC1"/>
            <w:tabs>
              <w:tab w:val="right" w:leader="dot" w:pos="9350"/>
            </w:tabs>
            <w:rPr>
              <w:noProof/>
            </w:rPr>
          </w:pPr>
          <w:hyperlink w:anchor="_Toc141649586" w:history="1">
            <w:r w:rsidR="00243A7F" w:rsidRPr="009E41EB">
              <w:rPr>
                <w:rStyle w:val="Hyperlink"/>
                <w:noProof/>
              </w:rPr>
              <w:t>Historical Background of Microsoft's Knowledge Management Activities</w:t>
            </w:r>
            <w:r w:rsidR="00243A7F">
              <w:rPr>
                <w:noProof/>
                <w:webHidden/>
              </w:rPr>
              <w:tab/>
            </w:r>
            <w:r w:rsidR="00243A7F">
              <w:rPr>
                <w:noProof/>
                <w:webHidden/>
              </w:rPr>
              <w:fldChar w:fldCharType="begin"/>
            </w:r>
            <w:r w:rsidR="00243A7F">
              <w:rPr>
                <w:noProof/>
                <w:webHidden/>
              </w:rPr>
              <w:instrText xml:space="preserve"> PAGEREF _Toc141649586 \h </w:instrText>
            </w:r>
            <w:r w:rsidR="00243A7F">
              <w:rPr>
                <w:noProof/>
                <w:webHidden/>
              </w:rPr>
            </w:r>
            <w:r w:rsidR="00243A7F">
              <w:rPr>
                <w:noProof/>
                <w:webHidden/>
              </w:rPr>
              <w:fldChar w:fldCharType="separate"/>
            </w:r>
            <w:r w:rsidR="00243A7F">
              <w:rPr>
                <w:noProof/>
                <w:webHidden/>
              </w:rPr>
              <w:t>5</w:t>
            </w:r>
            <w:r w:rsidR="00243A7F">
              <w:rPr>
                <w:noProof/>
                <w:webHidden/>
              </w:rPr>
              <w:fldChar w:fldCharType="end"/>
            </w:r>
          </w:hyperlink>
        </w:p>
        <w:p w14:paraId="57F35A29" w14:textId="77777777" w:rsidR="00243A7F" w:rsidRDefault="00DA293F" w:rsidP="00243A7F">
          <w:pPr>
            <w:pStyle w:val="TOC1"/>
            <w:tabs>
              <w:tab w:val="right" w:leader="dot" w:pos="9350"/>
            </w:tabs>
            <w:rPr>
              <w:noProof/>
            </w:rPr>
          </w:pPr>
          <w:hyperlink w:anchor="_Toc141649587" w:history="1">
            <w:r w:rsidR="00243A7F" w:rsidRPr="009E41EB">
              <w:rPr>
                <w:rStyle w:val="Hyperlink"/>
                <w:noProof/>
              </w:rPr>
              <w:t>Participants in Knowledge Contribution and Collection</w:t>
            </w:r>
            <w:r w:rsidR="00243A7F">
              <w:rPr>
                <w:noProof/>
                <w:webHidden/>
              </w:rPr>
              <w:tab/>
            </w:r>
            <w:r w:rsidR="00243A7F">
              <w:rPr>
                <w:noProof/>
                <w:webHidden/>
              </w:rPr>
              <w:fldChar w:fldCharType="begin"/>
            </w:r>
            <w:r w:rsidR="00243A7F">
              <w:rPr>
                <w:noProof/>
                <w:webHidden/>
              </w:rPr>
              <w:instrText xml:space="preserve"> PAGEREF _Toc141649587 \h </w:instrText>
            </w:r>
            <w:r w:rsidR="00243A7F">
              <w:rPr>
                <w:noProof/>
                <w:webHidden/>
              </w:rPr>
            </w:r>
            <w:r w:rsidR="00243A7F">
              <w:rPr>
                <w:noProof/>
                <w:webHidden/>
              </w:rPr>
              <w:fldChar w:fldCharType="separate"/>
            </w:r>
            <w:r w:rsidR="00243A7F">
              <w:rPr>
                <w:noProof/>
                <w:webHidden/>
              </w:rPr>
              <w:t>6</w:t>
            </w:r>
            <w:r w:rsidR="00243A7F">
              <w:rPr>
                <w:noProof/>
                <w:webHidden/>
              </w:rPr>
              <w:fldChar w:fldCharType="end"/>
            </w:r>
          </w:hyperlink>
        </w:p>
        <w:p w14:paraId="2DD6BBAD" w14:textId="77777777" w:rsidR="00243A7F" w:rsidRDefault="00DA293F" w:rsidP="00243A7F">
          <w:pPr>
            <w:pStyle w:val="TOC1"/>
            <w:tabs>
              <w:tab w:val="right" w:leader="dot" w:pos="9350"/>
            </w:tabs>
            <w:rPr>
              <w:noProof/>
            </w:rPr>
          </w:pPr>
          <w:hyperlink w:anchor="_Toc141649588" w:history="1">
            <w:r w:rsidR="00243A7F" w:rsidRPr="009E41EB">
              <w:rPr>
                <w:rStyle w:val="Hyperlink"/>
                <w:noProof/>
              </w:rPr>
              <w:t>Evaluation of Information Management and Knowledge Management Approaches:</w:t>
            </w:r>
            <w:r w:rsidR="00243A7F">
              <w:rPr>
                <w:noProof/>
                <w:webHidden/>
              </w:rPr>
              <w:tab/>
            </w:r>
            <w:r w:rsidR="00243A7F">
              <w:rPr>
                <w:noProof/>
                <w:webHidden/>
              </w:rPr>
              <w:fldChar w:fldCharType="begin"/>
            </w:r>
            <w:r w:rsidR="00243A7F">
              <w:rPr>
                <w:noProof/>
                <w:webHidden/>
              </w:rPr>
              <w:instrText xml:space="preserve"> PAGEREF _Toc141649588 \h </w:instrText>
            </w:r>
            <w:r w:rsidR="00243A7F">
              <w:rPr>
                <w:noProof/>
                <w:webHidden/>
              </w:rPr>
            </w:r>
            <w:r w:rsidR="00243A7F">
              <w:rPr>
                <w:noProof/>
                <w:webHidden/>
              </w:rPr>
              <w:fldChar w:fldCharType="separate"/>
            </w:r>
            <w:r w:rsidR="00243A7F">
              <w:rPr>
                <w:noProof/>
                <w:webHidden/>
              </w:rPr>
              <w:t>7</w:t>
            </w:r>
            <w:r w:rsidR="00243A7F">
              <w:rPr>
                <w:noProof/>
                <w:webHidden/>
              </w:rPr>
              <w:fldChar w:fldCharType="end"/>
            </w:r>
          </w:hyperlink>
        </w:p>
        <w:p w14:paraId="21EA9B17" w14:textId="77777777" w:rsidR="00243A7F" w:rsidRDefault="00DA293F" w:rsidP="00243A7F">
          <w:pPr>
            <w:pStyle w:val="TOC1"/>
            <w:tabs>
              <w:tab w:val="right" w:leader="dot" w:pos="9350"/>
            </w:tabs>
            <w:rPr>
              <w:noProof/>
            </w:rPr>
          </w:pPr>
          <w:hyperlink w:anchor="_Toc141649589" w:history="1">
            <w:r w:rsidR="00243A7F" w:rsidRPr="009E41EB">
              <w:rPr>
                <w:rStyle w:val="Hyperlink"/>
                <w:noProof/>
              </w:rPr>
              <w:t>Incentives for Knowledge Management Participation</w:t>
            </w:r>
            <w:r w:rsidR="00243A7F">
              <w:rPr>
                <w:noProof/>
                <w:webHidden/>
              </w:rPr>
              <w:tab/>
            </w:r>
            <w:r w:rsidR="00243A7F">
              <w:rPr>
                <w:noProof/>
                <w:webHidden/>
              </w:rPr>
              <w:fldChar w:fldCharType="begin"/>
            </w:r>
            <w:r w:rsidR="00243A7F">
              <w:rPr>
                <w:noProof/>
                <w:webHidden/>
              </w:rPr>
              <w:instrText xml:space="preserve"> PAGEREF _Toc141649589 \h </w:instrText>
            </w:r>
            <w:r w:rsidR="00243A7F">
              <w:rPr>
                <w:noProof/>
                <w:webHidden/>
              </w:rPr>
            </w:r>
            <w:r w:rsidR="00243A7F">
              <w:rPr>
                <w:noProof/>
                <w:webHidden/>
              </w:rPr>
              <w:fldChar w:fldCharType="separate"/>
            </w:r>
            <w:r w:rsidR="00243A7F">
              <w:rPr>
                <w:noProof/>
                <w:webHidden/>
              </w:rPr>
              <w:t>8</w:t>
            </w:r>
            <w:r w:rsidR="00243A7F">
              <w:rPr>
                <w:noProof/>
                <w:webHidden/>
              </w:rPr>
              <w:fldChar w:fldCharType="end"/>
            </w:r>
          </w:hyperlink>
        </w:p>
        <w:p w14:paraId="404C8085" w14:textId="77777777" w:rsidR="00243A7F" w:rsidRDefault="00DA293F" w:rsidP="00243A7F">
          <w:pPr>
            <w:pStyle w:val="TOC1"/>
            <w:tabs>
              <w:tab w:val="right" w:leader="dot" w:pos="9350"/>
            </w:tabs>
            <w:rPr>
              <w:noProof/>
            </w:rPr>
          </w:pPr>
          <w:hyperlink w:anchor="_Toc141649590" w:history="1">
            <w:r w:rsidR="00243A7F" w:rsidRPr="009E41EB">
              <w:rPr>
                <w:rStyle w:val="Hyperlink"/>
                <w:noProof/>
              </w:rPr>
              <w:t>Importance of Investing in Knowledge Management</w:t>
            </w:r>
            <w:r w:rsidR="00243A7F">
              <w:rPr>
                <w:noProof/>
                <w:webHidden/>
              </w:rPr>
              <w:tab/>
            </w:r>
            <w:r w:rsidR="00243A7F">
              <w:rPr>
                <w:noProof/>
                <w:webHidden/>
              </w:rPr>
              <w:fldChar w:fldCharType="begin"/>
            </w:r>
            <w:r w:rsidR="00243A7F">
              <w:rPr>
                <w:noProof/>
                <w:webHidden/>
              </w:rPr>
              <w:instrText xml:space="preserve"> PAGEREF _Toc141649590 \h </w:instrText>
            </w:r>
            <w:r w:rsidR="00243A7F">
              <w:rPr>
                <w:noProof/>
                <w:webHidden/>
              </w:rPr>
            </w:r>
            <w:r w:rsidR="00243A7F">
              <w:rPr>
                <w:noProof/>
                <w:webHidden/>
              </w:rPr>
              <w:fldChar w:fldCharType="separate"/>
            </w:r>
            <w:r w:rsidR="00243A7F">
              <w:rPr>
                <w:noProof/>
                <w:webHidden/>
              </w:rPr>
              <w:t>9</w:t>
            </w:r>
            <w:r w:rsidR="00243A7F">
              <w:rPr>
                <w:noProof/>
                <w:webHidden/>
              </w:rPr>
              <w:fldChar w:fldCharType="end"/>
            </w:r>
          </w:hyperlink>
        </w:p>
        <w:p w14:paraId="51EB4CE0" w14:textId="77777777" w:rsidR="00243A7F" w:rsidRDefault="00DA293F" w:rsidP="00243A7F">
          <w:pPr>
            <w:pStyle w:val="TOC1"/>
            <w:tabs>
              <w:tab w:val="right" w:leader="dot" w:pos="9350"/>
            </w:tabs>
            <w:rPr>
              <w:noProof/>
            </w:rPr>
          </w:pPr>
          <w:hyperlink w:anchor="_Toc141649591" w:history="1">
            <w:r w:rsidR="00243A7F" w:rsidRPr="009E41EB">
              <w:rPr>
                <w:rStyle w:val="Hyperlink"/>
                <w:noProof/>
              </w:rPr>
              <w:t>Challenges and Opportunities in Knowledge Management</w:t>
            </w:r>
            <w:r w:rsidR="00243A7F">
              <w:rPr>
                <w:noProof/>
                <w:webHidden/>
              </w:rPr>
              <w:tab/>
            </w:r>
            <w:r w:rsidR="00243A7F">
              <w:rPr>
                <w:noProof/>
                <w:webHidden/>
              </w:rPr>
              <w:fldChar w:fldCharType="begin"/>
            </w:r>
            <w:r w:rsidR="00243A7F">
              <w:rPr>
                <w:noProof/>
                <w:webHidden/>
              </w:rPr>
              <w:instrText xml:space="preserve"> PAGEREF _Toc141649591 \h </w:instrText>
            </w:r>
            <w:r w:rsidR="00243A7F">
              <w:rPr>
                <w:noProof/>
                <w:webHidden/>
              </w:rPr>
            </w:r>
            <w:r w:rsidR="00243A7F">
              <w:rPr>
                <w:noProof/>
                <w:webHidden/>
              </w:rPr>
              <w:fldChar w:fldCharType="separate"/>
            </w:r>
            <w:r w:rsidR="00243A7F">
              <w:rPr>
                <w:noProof/>
                <w:webHidden/>
              </w:rPr>
              <w:t>10</w:t>
            </w:r>
            <w:r w:rsidR="00243A7F">
              <w:rPr>
                <w:noProof/>
                <w:webHidden/>
              </w:rPr>
              <w:fldChar w:fldCharType="end"/>
            </w:r>
          </w:hyperlink>
        </w:p>
        <w:p w14:paraId="4AF1100E" w14:textId="77777777" w:rsidR="00243A7F" w:rsidRDefault="00DA293F" w:rsidP="00243A7F">
          <w:pPr>
            <w:pStyle w:val="TOC1"/>
            <w:tabs>
              <w:tab w:val="right" w:leader="dot" w:pos="9350"/>
            </w:tabs>
            <w:rPr>
              <w:noProof/>
            </w:rPr>
          </w:pPr>
          <w:hyperlink w:anchor="_Toc141649592" w:history="1">
            <w:r w:rsidR="00243A7F" w:rsidRPr="009E41EB">
              <w:rPr>
                <w:rStyle w:val="Hyperlink"/>
                <w:noProof/>
              </w:rPr>
              <w:t>Identifying and Distributing New Sources of Knowledge</w:t>
            </w:r>
            <w:r w:rsidR="00243A7F">
              <w:rPr>
                <w:noProof/>
                <w:webHidden/>
              </w:rPr>
              <w:tab/>
            </w:r>
            <w:r w:rsidR="00243A7F">
              <w:rPr>
                <w:noProof/>
                <w:webHidden/>
              </w:rPr>
              <w:fldChar w:fldCharType="begin"/>
            </w:r>
            <w:r w:rsidR="00243A7F">
              <w:rPr>
                <w:noProof/>
                <w:webHidden/>
              </w:rPr>
              <w:instrText xml:space="preserve"> PAGEREF _Toc141649592 \h </w:instrText>
            </w:r>
            <w:r w:rsidR="00243A7F">
              <w:rPr>
                <w:noProof/>
                <w:webHidden/>
              </w:rPr>
            </w:r>
            <w:r w:rsidR="00243A7F">
              <w:rPr>
                <w:noProof/>
                <w:webHidden/>
              </w:rPr>
              <w:fldChar w:fldCharType="separate"/>
            </w:r>
            <w:r w:rsidR="00243A7F">
              <w:rPr>
                <w:noProof/>
                <w:webHidden/>
              </w:rPr>
              <w:t>12</w:t>
            </w:r>
            <w:r w:rsidR="00243A7F">
              <w:rPr>
                <w:noProof/>
                <w:webHidden/>
              </w:rPr>
              <w:fldChar w:fldCharType="end"/>
            </w:r>
          </w:hyperlink>
        </w:p>
        <w:p w14:paraId="1D01CB65" w14:textId="77777777" w:rsidR="00243A7F" w:rsidRDefault="00DA293F" w:rsidP="00243A7F">
          <w:pPr>
            <w:pStyle w:val="TOC1"/>
            <w:tabs>
              <w:tab w:val="right" w:leader="dot" w:pos="9350"/>
            </w:tabs>
            <w:rPr>
              <w:noProof/>
            </w:rPr>
          </w:pPr>
          <w:hyperlink w:anchor="_Toc141649593" w:history="1">
            <w:r w:rsidR="00243A7F" w:rsidRPr="009E41EB">
              <w:rPr>
                <w:rStyle w:val="Hyperlink"/>
                <w:noProof/>
              </w:rPr>
              <w:t>Managing Operating Costs and Legal Requirements</w:t>
            </w:r>
            <w:r w:rsidR="00243A7F">
              <w:rPr>
                <w:noProof/>
                <w:webHidden/>
              </w:rPr>
              <w:tab/>
            </w:r>
            <w:r w:rsidR="00243A7F">
              <w:rPr>
                <w:noProof/>
                <w:webHidden/>
              </w:rPr>
              <w:fldChar w:fldCharType="begin"/>
            </w:r>
            <w:r w:rsidR="00243A7F">
              <w:rPr>
                <w:noProof/>
                <w:webHidden/>
              </w:rPr>
              <w:instrText xml:space="preserve"> PAGEREF _Toc141649593 \h </w:instrText>
            </w:r>
            <w:r w:rsidR="00243A7F">
              <w:rPr>
                <w:noProof/>
                <w:webHidden/>
              </w:rPr>
            </w:r>
            <w:r w:rsidR="00243A7F">
              <w:rPr>
                <w:noProof/>
                <w:webHidden/>
              </w:rPr>
              <w:fldChar w:fldCharType="separate"/>
            </w:r>
            <w:r w:rsidR="00243A7F">
              <w:rPr>
                <w:noProof/>
                <w:webHidden/>
              </w:rPr>
              <w:t>14</w:t>
            </w:r>
            <w:r w:rsidR="00243A7F">
              <w:rPr>
                <w:noProof/>
                <w:webHidden/>
              </w:rPr>
              <w:fldChar w:fldCharType="end"/>
            </w:r>
          </w:hyperlink>
        </w:p>
        <w:p w14:paraId="68E4A127" w14:textId="77777777" w:rsidR="00243A7F" w:rsidRDefault="00DA293F" w:rsidP="00243A7F">
          <w:pPr>
            <w:pStyle w:val="TOC1"/>
            <w:tabs>
              <w:tab w:val="right" w:leader="dot" w:pos="9350"/>
            </w:tabs>
            <w:rPr>
              <w:noProof/>
            </w:rPr>
          </w:pPr>
          <w:hyperlink w:anchor="_Toc141649594" w:history="1">
            <w:r w:rsidR="00243A7F" w:rsidRPr="009E41EB">
              <w:rPr>
                <w:rStyle w:val="Hyperlink"/>
                <w:noProof/>
              </w:rPr>
              <w:t>Promotion and Stakeholder Awareness of the Knowledge Management System</w:t>
            </w:r>
            <w:r w:rsidR="00243A7F">
              <w:rPr>
                <w:noProof/>
                <w:webHidden/>
              </w:rPr>
              <w:tab/>
            </w:r>
            <w:r w:rsidR="00243A7F">
              <w:rPr>
                <w:noProof/>
                <w:webHidden/>
              </w:rPr>
              <w:fldChar w:fldCharType="begin"/>
            </w:r>
            <w:r w:rsidR="00243A7F">
              <w:rPr>
                <w:noProof/>
                <w:webHidden/>
              </w:rPr>
              <w:instrText xml:space="preserve"> PAGEREF _Toc141649594 \h </w:instrText>
            </w:r>
            <w:r w:rsidR="00243A7F">
              <w:rPr>
                <w:noProof/>
                <w:webHidden/>
              </w:rPr>
            </w:r>
            <w:r w:rsidR="00243A7F">
              <w:rPr>
                <w:noProof/>
                <w:webHidden/>
              </w:rPr>
              <w:fldChar w:fldCharType="separate"/>
            </w:r>
            <w:r w:rsidR="00243A7F">
              <w:rPr>
                <w:noProof/>
                <w:webHidden/>
              </w:rPr>
              <w:t>15</w:t>
            </w:r>
            <w:r w:rsidR="00243A7F">
              <w:rPr>
                <w:noProof/>
                <w:webHidden/>
              </w:rPr>
              <w:fldChar w:fldCharType="end"/>
            </w:r>
          </w:hyperlink>
        </w:p>
        <w:p w14:paraId="26074F9A" w14:textId="77777777" w:rsidR="00243A7F" w:rsidRDefault="00DA293F" w:rsidP="00243A7F">
          <w:pPr>
            <w:pStyle w:val="TOC1"/>
            <w:tabs>
              <w:tab w:val="right" w:leader="dot" w:pos="9350"/>
            </w:tabs>
            <w:rPr>
              <w:noProof/>
            </w:rPr>
          </w:pPr>
          <w:hyperlink w:anchor="_Toc141649595" w:history="1">
            <w:r w:rsidR="00243A7F" w:rsidRPr="009E41EB">
              <w:rPr>
                <w:rStyle w:val="Hyperlink"/>
                <w:noProof/>
              </w:rPr>
              <w:t>Conclusion</w:t>
            </w:r>
            <w:r w:rsidR="00243A7F">
              <w:rPr>
                <w:noProof/>
                <w:webHidden/>
              </w:rPr>
              <w:tab/>
            </w:r>
            <w:r w:rsidR="00243A7F">
              <w:rPr>
                <w:noProof/>
                <w:webHidden/>
              </w:rPr>
              <w:fldChar w:fldCharType="begin"/>
            </w:r>
            <w:r w:rsidR="00243A7F">
              <w:rPr>
                <w:noProof/>
                <w:webHidden/>
              </w:rPr>
              <w:instrText xml:space="preserve"> PAGEREF _Toc141649595 \h </w:instrText>
            </w:r>
            <w:r w:rsidR="00243A7F">
              <w:rPr>
                <w:noProof/>
                <w:webHidden/>
              </w:rPr>
            </w:r>
            <w:r w:rsidR="00243A7F">
              <w:rPr>
                <w:noProof/>
                <w:webHidden/>
              </w:rPr>
              <w:fldChar w:fldCharType="separate"/>
            </w:r>
            <w:r w:rsidR="00243A7F">
              <w:rPr>
                <w:noProof/>
                <w:webHidden/>
              </w:rPr>
              <w:t>17</w:t>
            </w:r>
            <w:r w:rsidR="00243A7F">
              <w:rPr>
                <w:noProof/>
                <w:webHidden/>
              </w:rPr>
              <w:fldChar w:fldCharType="end"/>
            </w:r>
          </w:hyperlink>
        </w:p>
        <w:p w14:paraId="01859925" w14:textId="77777777" w:rsidR="00243A7F" w:rsidRDefault="00DA293F" w:rsidP="00243A7F">
          <w:pPr>
            <w:pStyle w:val="TOC1"/>
            <w:tabs>
              <w:tab w:val="right" w:leader="dot" w:pos="9350"/>
            </w:tabs>
            <w:rPr>
              <w:noProof/>
            </w:rPr>
          </w:pPr>
          <w:hyperlink w:anchor="_Toc141649596" w:history="1">
            <w:r w:rsidR="00243A7F" w:rsidRPr="009E41EB">
              <w:rPr>
                <w:rStyle w:val="Hyperlink"/>
                <w:noProof/>
              </w:rPr>
              <w:t>References</w:t>
            </w:r>
            <w:r w:rsidR="00243A7F">
              <w:rPr>
                <w:noProof/>
                <w:webHidden/>
              </w:rPr>
              <w:tab/>
            </w:r>
            <w:r w:rsidR="00243A7F">
              <w:rPr>
                <w:noProof/>
                <w:webHidden/>
              </w:rPr>
              <w:fldChar w:fldCharType="begin"/>
            </w:r>
            <w:r w:rsidR="00243A7F">
              <w:rPr>
                <w:noProof/>
                <w:webHidden/>
              </w:rPr>
              <w:instrText xml:space="preserve"> PAGEREF _Toc141649596 \h </w:instrText>
            </w:r>
            <w:r w:rsidR="00243A7F">
              <w:rPr>
                <w:noProof/>
                <w:webHidden/>
              </w:rPr>
            </w:r>
            <w:r w:rsidR="00243A7F">
              <w:rPr>
                <w:noProof/>
                <w:webHidden/>
              </w:rPr>
              <w:fldChar w:fldCharType="separate"/>
            </w:r>
            <w:r w:rsidR="00243A7F">
              <w:rPr>
                <w:noProof/>
                <w:webHidden/>
              </w:rPr>
              <w:t>18</w:t>
            </w:r>
            <w:r w:rsidR="00243A7F">
              <w:rPr>
                <w:noProof/>
                <w:webHidden/>
              </w:rPr>
              <w:fldChar w:fldCharType="end"/>
            </w:r>
          </w:hyperlink>
        </w:p>
        <w:p w14:paraId="7D50DDE1" w14:textId="77777777" w:rsidR="00243A7F" w:rsidRDefault="00243A7F" w:rsidP="00243A7F">
          <w:r>
            <w:rPr>
              <w:b/>
              <w:bCs/>
            </w:rPr>
            <w:fldChar w:fldCharType="end"/>
          </w:r>
        </w:p>
      </w:sdtContent>
    </w:sdt>
    <w:p w14:paraId="225CFED9" w14:textId="77777777" w:rsidR="00243A7F" w:rsidRDefault="00243A7F" w:rsidP="00243A7F">
      <w:pPr>
        <w:spacing w:line="259" w:lineRule="auto"/>
        <w:jc w:val="left"/>
      </w:pPr>
      <w:r>
        <w:br w:type="page"/>
      </w:r>
    </w:p>
    <w:p w14:paraId="64A97E4E" w14:textId="77777777" w:rsidR="00243A7F" w:rsidRDefault="00243A7F" w:rsidP="00243A7F">
      <w:pPr>
        <w:pStyle w:val="Heading1"/>
      </w:pPr>
      <w:bookmarkStart w:id="1" w:name="_Toc141649585"/>
      <w:r>
        <w:t>Introduction</w:t>
      </w:r>
      <w:bookmarkEnd w:id="1"/>
    </w:p>
    <w:p w14:paraId="555F6E5F" w14:textId="77777777" w:rsidR="00243A7F" w:rsidRDefault="00243A7F" w:rsidP="00243A7F">
      <w:r w:rsidRPr="006B47B5">
        <w:t xml:space="preserve">The process of creating, sharing, and utilizing information is referred to as "knowledge management," and it takes place within an organization. The knowledge and expertise that has been gathered by the organization will be put to use in this </w:t>
      </w:r>
      <w:proofErr w:type="spellStart"/>
      <w:r w:rsidRPr="006B47B5">
        <w:t>endeavor</w:t>
      </w:r>
      <w:proofErr w:type="spellEnd"/>
      <w:r w:rsidRPr="006B47B5">
        <w:t xml:space="preserve">. Utilizing a knowledge management system may be beneficial to a business on several fronts, including but not limited to: productivity; customer satisfaction; teamwork; innovation; and competition. In the following paragraphs, we will investigate the knowledge management practices of Microsoft, a multinational technological company that ranks among the most successful in the world. We are going to investigate Microsoft's long and illustrious history in the subject of knowledge management, as well as the systems and tools that it has developed to be of assistance in this sphere. In addition to this, we will </w:t>
      </w:r>
      <w:proofErr w:type="spellStart"/>
      <w:r w:rsidRPr="006B47B5">
        <w:t>analyze</w:t>
      </w:r>
      <w:proofErr w:type="spellEnd"/>
      <w:r w:rsidRPr="006B47B5">
        <w:t xml:space="preserve"> the procedures that Microsoft uses for knowledge management in order to assess their positives, negatives, opportunities, and dangers. In this investigation, every aspect of Microsoft's knowledge management will be dissected in depth, including its beginnings, its personnel, its evaluation, its incentives, its relevance, its challenges, its prospects, its expenditures, its legal requirements, and its promotion.</w:t>
      </w:r>
      <w:r>
        <w:br w:type="page"/>
      </w:r>
    </w:p>
    <w:p w14:paraId="491A0BE7" w14:textId="77777777" w:rsidR="00243A7F" w:rsidRDefault="00243A7F" w:rsidP="00243A7F">
      <w:pPr>
        <w:pStyle w:val="Heading1"/>
      </w:pPr>
      <w:bookmarkStart w:id="2" w:name="_Toc141649586"/>
      <w:r>
        <w:t>Historical Background of Microsoft's Knowledge Management Activities</w:t>
      </w:r>
      <w:bookmarkEnd w:id="2"/>
    </w:p>
    <w:p w14:paraId="07476B26" w14:textId="77777777" w:rsidR="00243A7F" w:rsidRDefault="00243A7F" w:rsidP="00243A7F">
      <w:pPr>
        <w:rPr>
          <w:b/>
        </w:rPr>
      </w:pPr>
      <w:bookmarkStart w:id="3" w:name="_Toc141649587"/>
      <w:r w:rsidRPr="006E1A94">
        <w:t xml:space="preserve">Microsoft has been active in knowledge management (KM) for decades because the company has always known how important it is for its bottom line for people to create, share, and use information. Over the course of its history, a number of important events and projects changed the way it did KM. Spender (2014) says that in the 1990s, Microsoft took a "knowledge-centric" view of the business. This meant that the company put a lot of value on knowledge as a competitive advantage and strategic tool. This view was based on the idea that information was the key to the success of the company. It also put money into internationalization and pervasive computers so that it could get information from many different places and fields and use this information to its advantage. In the 2000s, Microsoft made a number of systems and tools, like the Balanced Scorecard, the Knowledge Network, and the Enterprise Learning Framework, to make its knowledge management (KM) projects easier to carry out. It has used knowledge management techniques like </w:t>
      </w:r>
      <w:proofErr w:type="spellStart"/>
      <w:r w:rsidRPr="006E1A94">
        <w:t>microlearning</w:t>
      </w:r>
      <w:proofErr w:type="spellEnd"/>
      <w:r w:rsidRPr="006E1A94">
        <w:t>, communities of practice, and hedge funds to help with the creation, spread, and use of knowledge (</w:t>
      </w:r>
      <w:proofErr w:type="spellStart"/>
      <w:r w:rsidRPr="006E1A94">
        <w:t>Ang</w:t>
      </w:r>
      <w:proofErr w:type="spellEnd"/>
      <w:r w:rsidRPr="006E1A94">
        <w:t>, 2021). During the 2010s, Microsoft's knowledge management (KM) skills, especially in the area of customer service, kept getting better and more advanced. Knowledge management is what KM stands for. The company made the Dynamics 365 Customer Service tool, which is a complete way to keep track of all the information about customers that the company gathers as they deal with it. It also used artificial intelligence and cloud computing to improve the speed and efficiency of KM even more.</w:t>
      </w:r>
    </w:p>
    <w:p w14:paraId="59E63631" w14:textId="77777777" w:rsidR="00243A7F" w:rsidRDefault="00243A7F" w:rsidP="00243A7F">
      <w:pPr>
        <w:pStyle w:val="Heading1"/>
      </w:pPr>
      <w:r>
        <w:t>Participants in Knowledge Contribution and Collection</w:t>
      </w:r>
      <w:bookmarkEnd w:id="3"/>
    </w:p>
    <w:p w14:paraId="6FB9E824" w14:textId="77777777" w:rsidR="00243A7F" w:rsidRDefault="00243A7F" w:rsidP="00243A7F">
      <w:r>
        <w:t>Microsoft's knowledge ecosystem is comprised of a large number of individuals, each of whom makes important contributions to the company's internal knowledge base and also reaps the benefits of doing so. Microsoft Workers are Enabled to Generate, Disseminate, and Apply New Knowledge Thanks to Various Microsoft-Developed Tools and Platforms Such As Microsoft Teams, SharePoint, Project Cortex, and Other Microsoft-Developed Tools and Platforms (Microsoft, 2023). Workers will be able to collaborate more effectively with one another, share their knowledge, and educate themselves on a variety of topics with the assistance of these resources.</w:t>
      </w:r>
    </w:p>
    <w:p w14:paraId="4A0B8DF6" w14:textId="77777777" w:rsidR="00243A7F" w:rsidRDefault="00243A7F" w:rsidP="00243A7F">
      <w:r>
        <w:t>Customers of Microsoft are highly engaged in the knowledge ecosystem because the company provides solutions to their problems, which in turn has a direct bearing on Microsoft's bottom line. According to Microsoft (2023), the company uses artificial intelligence (AI) and the cloud to enhance its customer service and feedback analysis, as well as to mine for insights that are buried in a wide variety of different types of content. Microsoft is able to increase customer loyalty and happiness by collaborating with other businesses to provide customers with experiences that are streamlined and tailored to their specific needs.</w:t>
      </w:r>
    </w:p>
    <w:p w14:paraId="3851EAF6" w14:textId="77777777" w:rsidR="00243A7F" w:rsidRDefault="00243A7F" w:rsidP="00243A7F">
      <w:r>
        <w:t>Microsoft is able to assist its partners in growing their businesses and developing new opportunities thanks to the ecosystem it has created. The synergies and complementarities that come about as a result of working with other partners, in addition to the reward possibilities, co-selling moves, and technical assistance that Microsoft provides, are all to the benefit of Microsoft's partners (</w:t>
      </w:r>
      <w:proofErr w:type="spellStart"/>
      <w:r>
        <w:t>Teper</w:t>
      </w:r>
      <w:proofErr w:type="spellEnd"/>
      <w:r>
        <w:t>, 2020). In addition to providing novel solutions that push cloud usage into uncharted areas, partners can differentiate themselves by bringing in-depth industry or workload experience to the table. This can be done in addition to providing novel solutions that push cloud usage into uncharted areas.</w:t>
      </w:r>
    </w:p>
    <w:p w14:paraId="39AFBBFB" w14:textId="77777777" w:rsidR="00243A7F" w:rsidRDefault="00243A7F" w:rsidP="00243A7F">
      <w:pPr>
        <w:pStyle w:val="Heading1"/>
      </w:pPr>
      <w:bookmarkStart w:id="4" w:name="_Toc141649588"/>
      <w:r>
        <w:t>Evaluation of Information Management and Knowledge Management Approaches</w:t>
      </w:r>
      <w:bookmarkEnd w:id="4"/>
    </w:p>
    <w:p w14:paraId="25CB5325" w14:textId="77777777" w:rsidR="00243A7F" w:rsidRDefault="00243A7F" w:rsidP="00243A7F">
      <w:r w:rsidRPr="007C6D2D">
        <w:t xml:space="preserve">To manage data, organise information, and make the most of knowledge, Microsoft utilises </w:t>
      </w:r>
      <w:r>
        <w:t>several</w:t>
      </w:r>
      <w:r w:rsidRPr="007C6D2D">
        <w:t xml:space="preserve"> information management and knowledge management methodologies. Among these methods are:</w:t>
      </w:r>
    </w:p>
    <w:p w14:paraId="04416672" w14:textId="77777777" w:rsidR="00243A7F" w:rsidRDefault="00243A7F" w:rsidP="00243A7F">
      <w:r w:rsidRPr="00D23CDA">
        <w:rPr>
          <w:b/>
          <w:bCs/>
        </w:rPr>
        <w:t>Creating and managing a knowledge base:</w:t>
      </w:r>
      <w:r>
        <w:t xml:space="preserve"> </w:t>
      </w:r>
      <w:r w:rsidRPr="007C6D2D">
        <w:t>Knowledge articles that serve as resources for Microsoft's staff and customers are developed, reviewed, published, and catalogued in Microsoft 365</w:t>
      </w:r>
      <w:r>
        <w:t xml:space="preserve"> </w:t>
      </w:r>
      <w:r w:rsidRPr="00D23CDA">
        <w:t>(Gartner, 2021)</w:t>
      </w:r>
      <w:r w:rsidRPr="007C6D2D">
        <w:t>. To guarantee the reliability and uniformity of its knowledge material, it employs elements like templates, versions, translations, and scheduling.</w:t>
      </w:r>
    </w:p>
    <w:p w14:paraId="5C03D923" w14:textId="77777777" w:rsidR="00243A7F" w:rsidRDefault="00243A7F" w:rsidP="00243A7F">
      <w:r w:rsidRPr="00D23CDA">
        <w:rPr>
          <w:b/>
          <w:bCs/>
        </w:rPr>
        <w:t>Searching and exploring knowledge:</w:t>
      </w:r>
      <w:r>
        <w:t xml:space="preserve"> </w:t>
      </w:r>
      <w:r w:rsidRPr="007C6D2D">
        <w:t>Microsoft uses AI and cloud computing to help its customers find and investigate information from a wide variety of online and offline sources. Knowledge mining is used for data mining, pattern recognition, and enhanced comprehension of various content categories</w:t>
      </w:r>
      <w:r>
        <w:t xml:space="preserve"> </w:t>
      </w:r>
      <w:r w:rsidRPr="00D23CDA">
        <w:t>(Gartner, 2021)</w:t>
      </w:r>
      <w:r w:rsidRPr="007C6D2D">
        <w:t>. Viva Topics is used to create topics based on the organization's data and provide related background data and links.</w:t>
      </w:r>
    </w:p>
    <w:p w14:paraId="1AADF69F" w14:textId="77777777" w:rsidR="00243A7F" w:rsidRDefault="00243A7F" w:rsidP="00243A7F">
      <w:proofErr w:type="spellStart"/>
      <w:r w:rsidRPr="00D23CDA">
        <w:rPr>
          <w:b/>
          <w:bCs/>
        </w:rPr>
        <w:t>Analyzing</w:t>
      </w:r>
      <w:proofErr w:type="spellEnd"/>
      <w:r w:rsidRPr="00D23CDA">
        <w:rPr>
          <w:b/>
          <w:bCs/>
        </w:rPr>
        <w:t xml:space="preserve"> and reporting knowledge:</w:t>
      </w:r>
      <w:r>
        <w:t xml:space="preserve"> </w:t>
      </w:r>
      <w:r w:rsidRPr="007C6D2D">
        <w:t xml:space="preserve">Microsoft employs </w:t>
      </w:r>
      <w:r>
        <w:t>multiple</w:t>
      </w:r>
      <w:r w:rsidRPr="007C6D2D">
        <w:t xml:space="preserve"> knowledge management evaluation and enhancement strategies. Dynamics 365 client Service is used to gauge client happiness and loyalty. The company employs Gartner's methodology to connect its knowledge management activities with strategic goals and results.</w:t>
      </w:r>
    </w:p>
    <w:p w14:paraId="52FFF423" w14:textId="118A0586" w:rsidR="00243A7F" w:rsidRDefault="00243A7F" w:rsidP="00243A7F">
      <w:r>
        <w:t xml:space="preserve">Collaborating and sharing knowledge: </w:t>
      </w:r>
      <w:r w:rsidRPr="007C6D2D">
        <w:t>Microsoft encourages its workers, customers, and partners to work together and share their expertise. Teams, SharePoint, Project Cortex, and other Microsoft products are used to facilitate interdepartmental collaboration, knowledge sharing, and new ideas</w:t>
      </w:r>
      <w:r>
        <w:t xml:space="preserve"> </w:t>
      </w:r>
      <w:r w:rsidRPr="00D23CDA">
        <w:t>(Feller, 2023)</w:t>
      </w:r>
      <w:r w:rsidRPr="007C6D2D">
        <w:t xml:space="preserve">. It also </w:t>
      </w:r>
      <w:r>
        <w:t>t</w:t>
      </w:r>
      <w:r w:rsidRPr="007C6D2D">
        <w:t>akes advantage of P2P (partner-to-partner) relationships to provide clients with smooth and individualised experiences.</w:t>
      </w:r>
    </w:p>
    <w:p w14:paraId="4045B7E9" w14:textId="77777777" w:rsidR="00243A7F" w:rsidRDefault="00243A7F" w:rsidP="00243A7F">
      <w:pPr>
        <w:pStyle w:val="Heading1"/>
      </w:pPr>
      <w:bookmarkStart w:id="5" w:name="_Toc141649589"/>
      <w:r>
        <w:t>Incentives for Knowledge Management Participation</w:t>
      </w:r>
      <w:bookmarkEnd w:id="5"/>
    </w:p>
    <w:p w14:paraId="4DAD2D47" w14:textId="77777777" w:rsidR="00243A7F" w:rsidRDefault="00243A7F" w:rsidP="00243A7F">
      <w:r w:rsidRPr="00180B8C">
        <w:t>Microsoft uses a variety of strategies to encourage and reward participation in its knowledge-management programmes at all levels of staff. Some instances are listed below.</w:t>
      </w:r>
    </w:p>
    <w:p w14:paraId="07AEC926" w14:textId="55F4205A" w:rsidR="00243A7F" w:rsidRPr="00C079D3" w:rsidRDefault="00243A7F" w:rsidP="00243A7F">
      <w:pPr>
        <w:rPr>
          <w:b/>
          <w:bCs/>
        </w:rPr>
      </w:pPr>
      <w:r w:rsidRPr="00D23CDA">
        <w:rPr>
          <w:b/>
          <w:bCs/>
        </w:rPr>
        <w:t>Financial rewards</w:t>
      </w:r>
      <w:r w:rsidR="00C079D3">
        <w:rPr>
          <w:b/>
          <w:bCs/>
        </w:rPr>
        <w:t xml:space="preserve">: </w:t>
      </w:r>
      <w:r w:rsidRPr="00180B8C">
        <w:t>Microsoft offers many incentive programmes for its partners to motivate them to deliver services to customers, improve sales and revenue, expand the channel, and collaborate</w:t>
      </w:r>
      <w:r>
        <w:t xml:space="preserve"> </w:t>
      </w:r>
      <w:r w:rsidRPr="00D23CDA">
        <w:t>(</w:t>
      </w:r>
      <w:proofErr w:type="spellStart"/>
      <w:r w:rsidRPr="00D23CDA">
        <w:t>Shanumugam</w:t>
      </w:r>
      <w:proofErr w:type="spellEnd"/>
      <w:r w:rsidRPr="00D23CDA">
        <w:t>, 2022)</w:t>
      </w:r>
      <w:r w:rsidRPr="00180B8C">
        <w:t>. Co-op funding is available via these projects, and partners may use it to further develop their Microsoft partnerships and grow their businesses.</w:t>
      </w:r>
    </w:p>
    <w:p w14:paraId="57676DCD" w14:textId="77777777" w:rsidR="00243A7F" w:rsidRDefault="00243A7F" w:rsidP="00243A7F">
      <w:r w:rsidRPr="00D23CDA">
        <w:rPr>
          <w:b/>
          <w:bCs/>
        </w:rPr>
        <w:t>Recognition:</w:t>
      </w:r>
      <w:r>
        <w:t xml:space="preserve"> </w:t>
      </w:r>
      <w:r w:rsidRPr="007C6D2D">
        <w:t>Through channels including certifications, badges, prizes, events, and publications, Microsoft acknowledges the efforts and accomplishments of its employees and partners who contribute to knowledge management</w:t>
      </w:r>
      <w:r>
        <w:t xml:space="preserve"> </w:t>
      </w:r>
      <w:r w:rsidRPr="00D23CDA">
        <w:t>(</w:t>
      </w:r>
      <w:proofErr w:type="spellStart"/>
      <w:r w:rsidRPr="00D23CDA">
        <w:t>Shanumugam</w:t>
      </w:r>
      <w:proofErr w:type="spellEnd"/>
      <w:r w:rsidRPr="00D23CDA">
        <w:t>, 2022)</w:t>
      </w:r>
      <w:r w:rsidRPr="007C6D2D">
        <w:t xml:space="preserve">. </w:t>
      </w:r>
      <w:r w:rsidRPr="00180B8C">
        <w:t>By using these channels to disseminate their knowledge, experience, and influence, they may inspire others to take action.</w:t>
      </w:r>
    </w:p>
    <w:p w14:paraId="35EC37C0" w14:textId="77777777" w:rsidR="00243A7F" w:rsidRDefault="00243A7F" w:rsidP="00243A7F">
      <w:r w:rsidRPr="00D23CDA">
        <w:rPr>
          <w:b/>
          <w:bCs/>
        </w:rPr>
        <w:t>Learning:</w:t>
      </w:r>
      <w:r>
        <w:t xml:space="preserve"> </w:t>
      </w:r>
      <w:r w:rsidRPr="00180B8C">
        <w:t xml:space="preserve">Microsoft's employees and business partners may </w:t>
      </w:r>
      <w:r>
        <w:t>m</w:t>
      </w:r>
      <w:r w:rsidRPr="00180B8C">
        <w:t>ake use of a wealth of training and education options thanks to the company's knowledge management strategy</w:t>
      </w:r>
      <w:r>
        <w:t xml:space="preserve"> </w:t>
      </w:r>
      <w:r w:rsidRPr="00D23CDA">
        <w:t>(Adam, 2023)</w:t>
      </w:r>
      <w:r w:rsidRPr="00180B8C">
        <w:t>. Through training, seminars, webinars, tools, and guidance, it facilitates the acquisition of new knowledge and skill sets. The culture of feedback, mentoring, and coaching it fosters is essential to sustained development.</w:t>
      </w:r>
    </w:p>
    <w:p w14:paraId="42239844" w14:textId="77777777" w:rsidR="00243A7F" w:rsidRDefault="00243A7F" w:rsidP="00243A7F">
      <w:r w:rsidRPr="00D23CDA">
        <w:rPr>
          <w:b/>
          <w:bCs/>
        </w:rPr>
        <w:t>Innovation:</w:t>
      </w:r>
      <w:r>
        <w:t xml:space="preserve"> </w:t>
      </w:r>
      <w:r w:rsidRPr="00180B8C">
        <w:t xml:space="preserve">By making available a variety of information, Microsoft's knowledge management programme inspires its employees and partners to think outside the box and attempt new things. </w:t>
      </w:r>
      <w:r w:rsidRPr="007C6D2D">
        <w:t>Knowledge mining, extraction, and exploration are all given a boost by the use of AI and cloud computing</w:t>
      </w:r>
      <w:r>
        <w:t xml:space="preserve"> </w:t>
      </w:r>
      <w:r w:rsidRPr="00D23CDA">
        <w:t>(Adam, 2023)</w:t>
      </w:r>
      <w:r w:rsidRPr="007C6D2D">
        <w:t>. Topics and insights are generated from the organization's data with the help of Viva Topics and Project Cortex. It also motivates people to collaborate online using tools like Microsoft Teams, SharePoint, GitHub, and more to exchange ideas, solutions, and best practi</w:t>
      </w:r>
      <w:r>
        <w:t>c</w:t>
      </w:r>
      <w:r w:rsidRPr="007C6D2D">
        <w:t>es.</w:t>
      </w:r>
    </w:p>
    <w:p w14:paraId="6A954889" w14:textId="77777777" w:rsidR="00243A7F" w:rsidRDefault="00243A7F" w:rsidP="00243A7F">
      <w:pPr>
        <w:pStyle w:val="Heading1"/>
      </w:pPr>
      <w:bookmarkStart w:id="6" w:name="_Toc141649590"/>
      <w:r>
        <w:t>Importance of Investing in Knowledge Management</w:t>
      </w:r>
      <w:bookmarkEnd w:id="6"/>
    </w:p>
    <w:p w14:paraId="7C0C95D2" w14:textId="77777777" w:rsidR="00243A7F" w:rsidRDefault="00243A7F" w:rsidP="00243A7F">
      <w:r w:rsidRPr="007C6D2D">
        <w:t>Microsoft sees knowledge management investments as critical to the company's future success and competitiveness. Effective knowledge management practises are acknowledged for their benefits and strategic advantages, including:</w:t>
      </w:r>
    </w:p>
    <w:p w14:paraId="7C20AE1F" w14:textId="77777777" w:rsidR="00C079D3" w:rsidRDefault="00243A7F" w:rsidP="00243A7F">
      <w:pPr>
        <w:rPr>
          <w:b/>
          <w:bCs/>
        </w:rPr>
      </w:pPr>
      <w:r w:rsidRPr="006B47B5">
        <w:rPr>
          <w:b/>
          <w:bCs/>
        </w:rPr>
        <w:t>Improving efficiency</w:t>
      </w:r>
      <w:r w:rsidR="00C079D3">
        <w:rPr>
          <w:b/>
          <w:bCs/>
        </w:rPr>
        <w:t xml:space="preserve"> </w:t>
      </w:r>
    </w:p>
    <w:p w14:paraId="09DC8244" w14:textId="5BD10103" w:rsidR="00243A7F" w:rsidRDefault="00243A7F" w:rsidP="00243A7F">
      <w:r w:rsidRPr="007C6D2D">
        <w:t>Knowledge management helps people spend less time looking for answers. It helps workers and collaborators get their hands on relevant data quickly and easily, allowing them to get more done in less time</w:t>
      </w:r>
      <w:r>
        <w:t xml:space="preserve"> </w:t>
      </w:r>
      <w:r w:rsidRPr="00804E31">
        <w:t>(Das, 2022)</w:t>
      </w:r>
      <w:r w:rsidRPr="007C6D2D">
        <w:t>. To further guarantee the high quality and uniformity of the knowledge material, it simplifies the procedures of developing, reviewing, publishing and categorising articles.</w:t>
      </w:r>
    </w:p>
    <w:p w14:paraId="376E089B" w14:textId="77777777" w:rsidR="00C079D3" w:rsidRDefault="00243A7F" w:rsidP="00243A7F">
      <w:pPr>
        <w:rPr>
          <w:b/>
          <w:bCs/>
        </w:rPr>
      </w:pPr>
      <w:r w:rsidRPr="006B47B5">
        <w:rPr>
          <w:b/>
          <w:bCs/>
        </w:rPr>
        <w:t>Enhancing customer service</w:t>
      </w:r>
    </w:p>
    <w:p w14:paraId="6B7E309C" w14:textId="134CE8AB" w:rsidR="00243A7F" w:rsidRDefault="00243A7F" w:rsidP="00243A7F">
      <w:r w:rsidRPr="007C6D2D">
        <w:t xml:space="preserve">By distributing high-quality information resources in a unified and context-aware </w:t>
      </w:r>
      <w:proofErr w:type="spellStart"/>
      <w:r w:rsidRPr="007C6D2D">
        <w:t>omnichannel</w:t>
      </w:r>
      <w:proofErr w:type="spellEnd"/>
      <w:r w:rsidRPr="007C6D2D">
        <w:t xml:space="preserve"> experience, knowledge management paves the way for Microsoft to provide world-class customer service</w:t>
      </w:r>
      <w:r>
        <w:t xml:space="preserve"> </w:t>
      </w:r>
      <w:r w:rsidRPr="00804E31">
        <w:t>(Das, 2022)</w:t>
      </w:r>
      <w:r w:rsidRPr="007C6D2D">
        <w:t>. It also enables Microsoft to use AI and the cloud to analyse customer happiness, loyalty, and comments, allowing the company to better serve its customers and learn from their experiences.</w:t>
      </w:r>
    </w:p>
    <w:p w14:paraId="4806B7C8" w14:textId="77777777" w:rsidR="00C079D3" w:rsidRDefault="00243A7F" w:rsidP="00243A7F">
      <w:pPr>
        <w:rPr>
          <w:b/>
          <w:bCs/>
        </w:rPr>
      </w:pPr>
      <w:r w:rsidRPr="006B47B5">
        <w:rPr>
          <w:b/>
          <w:bCs/>
        </w:rPr>
        <w:t>Fostering collaboration and innovation</w:t>
      </w:r>
    </w:p>
    <w:p w14:paraId="631BBC91" w14:textId="1D7C63A0" w:rsidR="00243A7F" w:rsidRDefault="00243A7F" w:rsidP="00243A7F">
      <w:r w:rsidRPr="007C6D2D">
        <w:t>By encouraging people to work together and share their expertise, knowledge management helps businesses thrive. Microsoft Teams, SharePoint, Project Cortex, GitHub, and other platforms facilitate cross-team and cross-departmental communication, knowledge sharing, and new product development</w:t>
      </w:r>
      <w:r>
        <w:t xml:space="preserve"> </w:t>
      </w:r>
      <w:r w:rsidRPr="00804E31">
        <w:t>(Feller, 2023)</w:t>
      </w:r>
      <w:r w:rsidRPr="007C6D2D">
        <w:t>. Certifications, badges, prizes, events, and publications all serve as further incentives for them to spread the word about their ideas, solutions, and best practi</w:t>
      </w:r>
      <w:r>
        <w:t>c</w:t>
      </w:r>
      <w:r w:rsidRPr="007C6D2D">
        <w:t>es.</w:t>
      </w:r>
    </w:p>
    <w:p w14:paraId="3A1DF618" w14:textId="77777777" w:rsidR="00243A7F" w:rsidRDefault="00243A7F" w:rsidP="00243A7F">
      <w:r w:rsidRPr="006B47B5">
        <w:rPr>
          <w:b/>
          <w:bCs/>
        </w:rPr>
        <w:t>Achieving business objectives and outcomes:</w:t>
      </w:r>
      <w:r>
        <w:t xml:space="preserve"> </w:t>
      </w:r>
      <w:r w:rsidRPr="007C6D2D">
        <w:t>Aligning Microsoft's knowledge management capabilities with its business objectives and plans is made easier with the aid of knowledge management</w:t>
      </w:r>
      <w:r>
        <w:t xml:space="preserve"> </w:t>
      </w:r>
      <w:r w:rsidRPr="00804E31">
        <w:t>(Feller, 2023)</w:t>
      </w:r>
      <w:r w:rsidRPr="007C6D2D">
        <w:t xml:space="preserve">. It helps Microsoft use its expertise as a competitive advantage and strategic asset. Dynamics 365 Customer Service, the Gartner framework, co-op funding, incentive programmes, partner-to-partner collaborations, and other tools and methodologies enable Microsoft </w:t>
      </w:r>
      <w:r>
        <w:t xml:space="preserve">to </w:t>
      </w:r>
      <w:r w:rsidRPr="007C6D2D">
        <w:t>assess the efficacy of its knowledge management initiatives and find ways to enhance them.</w:t>
      </w:r>
    </w:p>
    <w:p w14:paraId="2A76D461" w14:textId="77777777" w:rsidR="00243A7F" w:rsidRDefault="00243A7F" w:rsidP="00243A7F">
      <w:pPr>
        <w:pStyle w:val="Heading1"/>
      </w:pPr>
      <w:bookmarkStart w:id="7" w:name="_Toc141649591"/>
      <w:r>
        <w:t>Challenges and Opportunities in Knowledge Management</w:t>
      </w:r>
      <w:bookmarkEnd w:id="7"/>
    </w:p>
    <w:p w14:paraId="2BBE6907" w14:textId="77777777" w:rsidR="00243A7F" w:rsidRDefault="00243A7F" w:rsidP="00243A7F">
      <w:r>
        <w:t>Microsoft faces various challenges in maximizing the use of its knowledge management system, as well as opportunities that arise from effectively addressing these challenges. Some of these are:</w:t>
      </w:r>
    </w:p>
    <w:p w14:paraId="42CFF893" w14:textId="77777777" w:rsidR="00243A7F" w:rsidRDefault="00243A7F" w:rsidP="00243A7F">
      <w:pPr>
        <w:pStyle w:val="ListParagraph"/>
        <w:numPr>
          <w:ilvl w:val="0"/>
          <w:numId w:val="3"/>
        </w:numPr>
      </w:pPr>
      <w:r w:rsidRPr="006B47B5">
        <w:rPr>
          <w:b/>
          <w:bCs/>
        </w:rPr>
        <w:t>Transitioning to Microsoft 365:</w:t>
      </w:r>
      <w:r>
        <w:t xml:space="preserve"> </w:t>
      </w:r>
      <w:r w:rsidRPr="007C6D2D">
        <w:t>SharePoint, Teams, Viva Topics, Project Cortex, and other knowledge management technologies are all part of Microsoft 365, a cloud-based platform. However, even for mature KM programmes, moving to this platform might present certain difficulties, such as content migration, integration, security, governance, and user and administrator training</w:t>
      </w:r>
      <w:r>
        <w:t xml:space="preserve"> </w:t>
      </w:r>
      <w:r w:rsidRPr="00804E31">
        <w:t>(APQC, 2023)</w:t>
      </w:r>
      <w:r w:rsidRPr="007C6D2D">
        <w:t xml:space="preserve">. Microsoft provides a variety of tools and assistance to help KM programmes overcome these obstacles and </w:t>
      </w:r>
      <w:r>
        <w:t>m</w:t>
      </w:r>
      <w:r w:rsidRPr="007C6D2D">
        <w:t>ake use of the benefits that Microsoft 365 has to offer, such as enhanced collaboration, creativity, and productivity.</w:t>
      </w:r>
    </w:p>
    <w:p w14:paraId="3F8000BC" w14:textId="77777777" w:rsidR="00243A7F" w:rsidRDefault="00243A7F" w:rsidP="00243A7F">
      <w:pPr>
        <w:pStyle w:val="ListParagraph"/>
        <w:numPr>
          <w:ilvl w:val="0"/>
          <w:numId w:val="3"/>
        </w:numPr>
      </w:pPr>
      <w:r w:rsidRPr="006B47B5">
        <w:rPr>
          <w:b/>
          <w:bCs/>
        </w:rPr>
        <w:t>Managing knowledge across languages and cultures:</w:t>
      </w:r>
      <w:r>
        <w:t xml:space="preserve"> </w:t>
      </w:r>
      <w:r w:rsidRPr="007C6D2D">
        <w:t>Microsoft has a worldwide customer base; thus it must be able to coordinate its employees' linguistic and cultural expertise. This may make it difficult to produce, translate, and disseminate knowledge material that is appropriate for its intended readers</w:t>
      </w:r>
      <w:r>
        <w:t xml:space="preserve"> </w:t>
      </w:r>
      <w:r w:rsidRPr="00804E31">
        <w:t>(Feller, 2023)</w:t>
      </w:r>
      <w:r w:rsidRPr="007C6D2D">
        <w:t>. Microsoft uses AI and cloud computing to improve its linguistic skills including automated translation, voice recognition, natural language processing, and more to meet these demands. It encourages an environment where all people feel welcome and where their differences are recognised and appreciated.</w:t>
      </w:r>
    </w:p>
    <w:p w14:paraId="2CA90444" w14:textId="77777777" w:rsidR="00243A7F" w:rsidRDefault="00243A7F" w:rsidP="00243A7F">
      <w:pPr>
        <w:pStyle w:val="ListParagraph"/>
        <w:numPr>
          <w:ilvl w:val="0"/>
          <w:numId w:val="3"/>
        </w:numPr>
      </w:pPr>
      <w:r w:rsidRPr="006B47B5">
        <w:rPr>
          <w:b/>
          <w:bCs/>
        </w:rPr>
        <w:t>Balancing quality and quantity of knowledge</w:t>
      </w:r>
      <w:r>
        <w:t xml:space="preserve">: </w:t>
      </w:r>
      <w:r w:rsidRPr="007C6D2D">
        <w:t>Microsoft's extensive library of reference materials covers a wide range of fields and products. Having too much information might make it harder to identify, access, and use what you need when you need it</w:t>
      </w:r>
      <w:r>
        <w:t xml:space="preserve"> </w:t>
      </w:r>
      <w:r w:rsidRPr="00804E31">
        <w:t>(Microsoft, 2022)</w:t>
      </w:r>
      <w:r w:rsidRPr="007C6D2D">
        <w:t xml:space="preserve">. Microsoft employs </w:t>
      </w:r>
      <w:r>
        <w:t>several</w:t>
      </w:r>
      <w:r w:rsidRPr="007C6D2D">
        <w:t xml:space="preserve"> strategies and techniques to keep its knowledge material current, relevant, and accurate to strike a healthy balance between quantity and quality. To further improve its knowledge mining, extraction, and exploration features, it employs AI and cloud computing. Topics and insights are generated from the organization's data with the help of Viva Topics and Project Cortex.</w:t>
      </w:r>
    </w:p>
    <w:p w14:paraId="6B15619E" w14:textId="77777777" w:rsidR="00243A7F" w:rsidRDefault="00243A7F" w:rsidP="00243A7F">
      <w:pPr>
        <w:pStyle w:val="ListParagraph"/>
        <w:numPr>
          <w:ilvl w:val="0"/>
          <w:numId w:val="3"/>
        </w:numPr>
      </w:pPr>
      <w:r w:rsidRPr="006B47B5">
        <w:rPr>
          <w:b/>
          <w:bCs/>
        </w:rPr>
        <w:t>Measuring and improving KM performance:</w:t>
      </w:r>
      <w:r>
        <w:t xml:space="preserve"> </w:t>
      </w:r>
      <w:r w:rsidRPr="007C6D2D">
        <w:t xml:space="preserve">Microsoft understands that monitoring and enhancing its KM performance is critical to achieving its business goals and results. However, this is not always easy to do because </w:t>
      </w:r>
      <w:r>
        <w:t>of</w:t>
      </w:r>
      <w:r w:rsidRPr="007C6D2D">
        <w:t xml:space="preserve"> the wide variety of KM activities, processes, and stakeholders involved. Microsoft use</w:t>
      </w:r>
      <w:r>
        <w:t>s</w:t>
      </w:r>
      <w:r w:rsidRPr="007C6D2D">
        <w:t xml:space="preserve"> </w:t>
      </w:r>
      <w:r>
        <w:t>several</w:t>
      </w:r>
      <w:r w:rsidRPr="007C6D2D">
        <w:t xml:space="preserve"> tools and strategies—including Dynamics 365 Customer Service, the Gartner framework, co-op funds, incentive programmes, partner-to-partner alliances, feedback analysis, satisfaction surveys, loyalty measures, and more—to monitor and enhance its KM performance</w:t>
      </w:r>
      <w:r>
        <w:t xml:space="preserve"> </w:t>
      </w:r>
      <w:r w:rsidRPr="00804E31">
        <w:t>(Microsoft, 2022)</w:t>
      </w:r>
      <w:r w:rsidRPr="007C6D2D">
        <w:t>. In addition, it uses data and analytics to draw forth previously unseen patterns and insights from its KM initiatives.</w:t>
      </w:r>
    </w:p>
    <w:p w14:paraId="2E4EDE17" w14:textId="77777777" w:rsidR="00243A7F" w:rsidRDefault="00243A7F" w:rsidP="00243A7F">
      <w:pPr>
        <w:pStyle w:val="Heading1"/>
      </w:pPr>
      <w:bookmarkStart w:id="8" w:name="_Toc141649592"/>
      <w:r>
        <w:t>Identifying and Distributing New Sources of Knowledge</w:t>
      </w:r>
      <w:bookmarkEnd w:id="8"/>
    </w:p>
    <w:p w14:paraId="22AADD37" w14:textId="77777777" w:rsidR="00243A7F" w:rsidRDefault="00243A7F" w:rsidP="00243A7F">
      <w:r w:rsidRPr="007C6D2D">
        <w:t xml:space="preserve">Insights from R&amp;D, customer feedback, and other novel methods are just a few of Microsoft's many initiatives for recognising and collecting new sources of information. Moreover, it provides </w:t>
      </w:r>
      <w:r>
        <w:t>several</w:t>
      </w:r>
      <w:r w:rsidRPr="007C6D2D">
        <w:t xml:space="preserve"> channels for disseminating findings to relevant parties. </w:t>
      </w:r>
      <w:r w:rsidRPr="00AD468E">
        <w:t>Here are just a few:</w:t>
      </w:r>
    </w:p>
    <w:p w14:paraId="0FF55E0D" w14:textId="77777777" w:rsidR="00243A7F" w:rsidRDefault="00243A7F" w:rsidP="00243A7F">
      <w:r w:rsidRPr="006B47B5">
        <w:rPr>
          <w:b/>
          <w:bCs/>
        </w:rPr>
        <w:t xml:space="preserve">Research and development </w:t>
      </w:r>
      <w:r>
        <w:t xml:space="preserve">- </w:t>
      </w:r>
      <w:r w:rsidRPr="00AD468E">
        <w:t>Microsoft spends a lot of money on cutting-edge research and development in a wide range of areas, such as AI, cloud computing, quantum computing, human-computer interaction (HCI), and more</w:t>
      </w:r>
      <w:r>
        <w:t xml:space="preserve"> </w:t>
      </w:r>
      <w:r w:rsidRPr="00CC032E">
        <w:t>(Das, 2022)</w:t>
      </w:r>
      <w:r w:rsidRPr="00AD468E">
        <w:t>. It shares what it has learned through academic papers, expert reports, blogs, podcasts, and live events. It also works with other schools, academics, and groups to improve current methods and support creative thought. It also uses what it learns from study to improve its goods, services, and solutions.</w:t>
      </w:r>
    </w:p>
    <w:p w14:paraId="5325CEBF" w14:textId="77777777" w:rsidR="00243A7F" w:rsidRDefault="00243A7F" w:rsidP="00243A7F">
      <w:r w:rsidRPr="006B47B5">
        <w:rPr>
          <w:b/>
          <w:bCs/>
        </w:rPr>
        <w:t>Customer feedback</w:t>
      </w:r>
      <w:r>
        <w:t xml:space="preserve"> - </w:t>
      </w:r>
      <w:r w:rsidRPr="007C6D2D">
        <w:t>Surveys, ratings, reviews, forums, social media, and more all contribute to Microsoft's massive trove of consumer input. It employs AI and cloud computing to improve response times and analyse consumer feedback. Dynamics 365 Customer Service is also used to gauge how satisfied and loyal customers are</w:t>
      </w:r>
      <w:r>
        <w:t xml:space="preserve"> </w:t>
      </w:r>
      <w:r w:rsidRPr="00CC032E">
        <w:t>(Maier, 2020)</w:t>
      </w:r>
      <w:r w:rsidRPr="007C6D2D">
        <w:t>. It takes customer comments into account while making changes to its offerings. It uses the information to better serve its customers and inform its workers and business partners about their wants and requirements.</w:t>
      </w:r>
    </w:p>
    <w:p w14:paraId="6C794DCD" w14:textId="77777777" w:rsidR="00243A7F" w:rsidRDefault="00243A7F" w:rsidP="00243A7F">
      <w:r w:rsidRPr="006B47B5">
        <w:rPr>
          <w:b/>
          <w:bCs/>
        </w:rPr>
        <w:t>Innovative approaches</w:t>
      </w:r>
      <w:r>
        <w:t xml:space="preserve"> - </w:t>
      </w:r>
      <w:r w:rsidRPr="007C6D2D">
        <w:t>When it comes to creating and collecting new forms of information, Microsoft is always trying out novel and cutting-edge methods. Knowledge mining is one technique it employs to glean insights, identify trends, and enhance comprehension across a wide range of material</w:t>
      </w:r>
      <w:r>
        <w:t xml:space="preserve"> </w:t>
      </w:r>
      <w:r w:rsidRPr="00CC032E">
        <w:t>(Das, 2023)</w:t>
      </w:r>
      <w:r w:rsidRPr="007C6D2D">
        <w:t xml:space="preserve">. Viva Topics and Project Cortex are also used to mechanically produce topics and insights from the company's data. Microsoft Teams, SharePoint, GitHub, and others are only </w:t>
      </w:r>
      <w:r>
        <w:t xml:space="preserve">a </w:t>
      </w:r>
      <w:r w:rsidRPr="007C6D2D">
        <w:t>few of the channels via which the company promotes knowledge sharing among its staff and external partners.</w:t>
      </w:r>
    </w:p>
    <w:p w14:paraId="04AA9834" w14:textId="77777777" w:rsidR="00243A7F" w:rsidRDefault="00243A7F" w:rsidP="00243A7F">
      <w:r w:rsidRPr="007C6D2D">
        <w:t>Microsoft disseminates its newly acquired insights to its stakeholders via channels such as:</w:t>
      </w:r>
    </w:p>
    <w:p w14:paraId="1F9DB791" w14:textId="77777777" w:rsidR="00243A7F" w:rsidRDefault="00243A7F" w:rsidP="00243A7F">
      <w:pPr>
        <w:pStyle w:val="ListParagraph"/>
        <w:numPr>
          <w:ilvl w:val="0"/>
          <w:numId w:val="1"/>
        </w:numPr>
      </w:pPr>
      <w:r w:rsidRPr="006B47B5">
        <w:rPr>
          <w:b/>
          <w:bCs/>
        </w:rPr>
        <w:t>Knowledge base:</w:t>
      </w:r>
      <w:r>
        <w:t xml:space="preserve"> </w:t>
      </w:r>
      <w:r w:rsidRPr="007C6D2D">
        <w:t>Microsoft builds and maintains a centralised database of facts and instructions for its staff and clientele. Creating, formatting, reviewing, publishing, and filing away knowledge articles are all done on a Microsoft 365 platform</w:t>
      </w:r>
      <w:r>
        <w:t xml:space="preserve"> </w:t>
      </w:r>
      <w:r w:rsidRPr="00CC032E">
        <w:t>(Das, 2023)</w:t>
      </w:r>
      <w:r w:rsidRPr="007C6D2D">
        <w:t>. To guarantee the reliability and uniformity of its knowledge material, it employs elements like templates, versions, translations, and scheduling.</w:t>
      </w:r>
    </w:p>
    <w:p w14:paraId="009803C1" w14:textId="77777777" w:rsidR="00243A7F" w:rsidRDefault="00243A7F" w:rsidP="00243A7F">
      <w:pPr>
        <w:pStyle w:val="ListParagraph"/>
        <w:numPr>
          <w:ilvl w:val="0"/>
          <w:numId w:val="1"/>
        </w:numPr>
      </w:pPr>
      <w:r w:rsidRPr="006B47B5">
        <w:rPr>
          <w:b/>
          <w:bCs/>
        </w:rPr>
        <w:t>Search and exploration:</w:t>
      </w:r>
      <w:r w:rsidRPr="007C6D2D">
        <w:t xml:space="preserve"> Microsoft makes it possible for its users to locate and investigate information of interest from a wide variety of online and offline locations. The search and exploring features have been upgraded with the use of AI and cloud computing</w:t>
      </w:r>
      <w:r>
        <w:t xml:space="preserve"> </w:t>
      </w:r>
      <w:r w:rsidRPr="00CC032E">
        <w:t>(</w:t>
      </w:r>
      <w:proofErr w:type="spellStart"/>
      <w:r w:rsidRPr="00CC032E">
        <w:t>Saulais</w:t>
      </w:r>
      <w:proofErr w:type="spellEnd"/>
      <w:r w:rsidRPr="00CC032E">
        <w:t xml:space="preserve"> and Ermine, 2019)</w:t>
      </w:r>
      <w:r w:rsidRPr="007C6D2D">
        <w:t>. Knowledge mining is also used to glean hidden meaning from any kind of information. It also makes use of Viva Topics to provide background material and links to relevant websites.</w:t>
      </w:r>
    </w:p>
    <w:p w14:paraId="62D4C0ED" w14:textId="77777777" w:rsidR="00243A7F" w:rsidRDefault="00243A7F" w:rsidP="00243A7F">
      <w:pPr>
        <w:pStyle w:val="ListParagraph"/>
        <w:numPr>
          <w:ilvl w:val="0"/>
          <w:numId w:val="1"/>
        </w:numPr>
      </w:pPr>
      <w:r w:rsidRPr="006B47B5">
        <w:rPr>
          <w:b/>
          <w:bCs/>
        </w:rPr>
        <w:t>Collaboration and sharing:</w:t>
      </w:r>
      <w:r>
        <w:t xml:space="preserve"> </w:t>
      </w:r>
      <w:r w:rsidRPr="007C6D2D">
        <w:t>Microsoft encourages its employees, partners, and customers to work together and share their expertise. It facilitates collaboration, knowledge sharing, and new ideas across teams and departments via the utilisation of a wide range of digital resources</w:t>
      </w:r>
      <w:r>
        <w:t xml:space="preserve"> </w:t>
      </w:r>
      <w:r w:rsidRPr="00CC032E">
        <w:t>(Carter, 2019)</w:t>
      </w:r>
      <w:r w:rsidRPr="007C6D2D">
        <w:t xml:space="preserve">. Additionally, it leverages relationships inside its ecosystem to provide clients with consistent, individualised experiences across all </w:t>
      </w:r>
      <w:proofErr w:type="spellStart"/>
      <w:r w:rsidRPr="007C6D2D">
        <w:t>touchpoints</w:t>
      </w:r>
      <w:proofErr w:type="spellEnd"/>
      <w:r w:rsidRPr="007C6D2D">
        <w:t>. Certifications, badges, honours, events, and publications are just some of the ways it shows appreciation for the hard work and success of its knowledge contributors.</w:t>
      </w:r>
    </w:p>
    <w:p w14:paraId="16FA3EAF" w14:textId="77777777" w:rsidR="00243A7F" w:rsidRDefault="00243A7F" w:rsidP="00243A7F">
      <w:pPr>
        <w:pStyle w:val="Heading1"/>
      </w:pPr>
      <w:bookmarkStart w:id="9" w:name="_Toc141649593"/>
      <w:r>
        <w:t>Managing Operating Costs and Legal Requirements</w:t>
      </w:r>
      <w:bookmarkEnd w:id="9"/>
    </w:p>
    <w:p w14:paraId="194384D0" w14:textId="77777777" w:rsidR="00243A7F" w:rsidRDefault="00243A7F" w:rsidP="00243A7F">
      <w:r w:rsidRPr="007C6D2D">
        <w:t>Knowledge management at Microsoft takes into account both the business and regulatory implications. It explains how the company keeps knowledge management projects under budget and meets all applicable regulations. Here are a few examples:</w:t>
      </w:r>
    </w:p>
    <w:p w14:paraId="4E4ACCBE" w14:textId="77777777" w:rsidR="00243A7F" w:rsidRPr="006B47B5" w:rsidRDefault="00243A7F" w:rsidP="00243A7F">
      <w:pPr>
        <w:pStyle w:val="ListParagraph"/>
        <w:numPr>
          <w:ilvl w:val="0"/>
          <w:numId w:val="2"/>
        </w:numPr>
        <w:rPr>
          <w:b/>
          <w:bCs/>
        </w:rPr>
      </w:pPr>
      <w:r w:rsidRPr="006B47B5">
        <w:rPr>
          <w:b/>
          <w:bCs/>
        </w:rPr>
        <w:t xml:space="preserve">Managing operating costs </w:t>
      </w:r>
    </w:p>
    <w:p w14:paraId="269D832B" w14:textId="77777777" w:rsidR="00243A7F" w:rsidRDefault="00243A7F" w:rsidP="00243A7F">
      <w:r w:rsidRPr="007C6D2D">
        <w:t xml:space="preserve">Microsoft's knowledge management efforts are supported by cloud-based resources and services that are tracked, allocated, and optimised for cost using a variety of methodologies and technologies. Microsoft Cost Management is used to monitor budgets, enforce regulations for good governance, and spot areas for improvement. Cost-cutting measures including making use of reservations, right-sizing, and getting rid of unused resources are only some of </w:t>
      </w:r>
      <w:r>
        <w:t>how</w:t>
      </w:r>
      <w:r w:rsidRPr="007C6D2D">
        <w:t xml:space="preserve"> Azure Advisor is used</w:t>
      </w:r>
      <w:r>
        <w:t xml:space="preserve"> </w:t>
      </w:r>
      <w:r w:rsidRPr="00392923">
        <w:t>(</w:t>
      </w:r>
      <w:proofErr w:type="spellStart"/>
      <w:r w:rsidRPr="00392923">
        <w:t>Annis</w:t>
      </w:r>
      <w:proofErr w:type="spellEnd"/>
      <w:r w:rsidRPr="00392923">
        <w:t xml:space="preserve">, </w:t>
      </w:r>
      <w:proofErr w:type="spellStart"/>
      <w:r w:rsidRPr="00392923">
        <w:t>Caglio</w:t>
      </w:r>
      <w:proofErr w:type="spellEnd"/>
      <w:r w:rsidRPr="00392923">
        <w:t xml:space="preserve"> and </w:t>
      </w:r>
      <w:proofErr w:type="spellStart"/>
      <w:r w:rsidRPr="00392923">
        <w:t>Caracciolo</w:t>
      </w:r>
      <w:proofErr w:type="spellEnd"/>
      <w:r w:rsidRPr="00392923">
        <w:t>, 2022)</w:t>
      </w:r>
      <w:r w:rsidRPr="007C6D2D">
        <w:t>. In addition, it makes use of AI and cloud computing to improve its cost management.</w:t>
      </w:r>
    </w:p>
    <w:p w14:paraId="03BDE2EA" w14:textId="77777777" w:rsidR="00243A7F" w:rsidRPr="006B47B5" w:rsidRDefault="00243A7F" w:rsidP="00243A7F">
      <w:pPr>
        <w:pStyle w:val="ListParagraph"/>
        <w:numPr>
          <w:ilvl w:val="0"/>
          <w:numId w:val="2"/>
        </w:numPr>
        <w:rPr>
          <w:b/>
          <w:bCs/>
        </w:rPr>
      </w:pPr>
      <w:r w:rsidRPr="006B47B5">
        <w:rPr>
          <w:b/>
          <w:bCs/>
        </w:rPr>
        <w:t>Ensuring legal compliance</w:t>
      </w:r>
    </w:p>
    <w:p w14:paraId="26B6D9C4" w14:textId="77777777" w:rsidR="00243A7F" w:rsidRDefault="00243A7F" w:rsidP="00243A7F">
      <w:r>
        <w:t xml:space="preserve"> </w:t>
      </w:r>
      <w:r w:rsidRPr="007C6D2D">
        <w:t xml:space="preserve">When it comes to knowledge management, Microsoft follows </w:t>
      </w:r>
      <w:r>
        <w:t>several</w:t>
      </w:r>
      <w:r w:rsidRPr="007C6D2D">
        <w:t xml:space="preserve"> laws and guidelines in the areas of data protection, privacy, security, accessibility, and more. Microsoft 365 Compliance Centre is used to monitor and manage legality requirements for all stored information and content</w:t>
      </w:r>
      <w:r>
        <w:t xml:space="preserve"> </w:t>
      </w:r>
      <w:r w:rsidRPr="00CC032E">
        <w:t xml:space="preserve">(Georg </w:t>
      </w:r>
      <w:proofErr w:type="spellStart"/>
      <w:r w:rsidRPr="00CC032E">
        <w:t>Bartas</w:t>
      </w:r>
      <w:proofErr w:type="spellEnd"/>
      <w:r w:rsidRPr="00CC032E">
        <w:t xml:space="preserve">, Steiner and </w:t>
      </w:r>
      <w:proofErr w:type="spellStart"/>
      <w:r w:rsidRPr="00CC032E">
        <w:t>Riegler</w:t>
      </w:r>
      <w:proofErr w:type="spellEnd"/>
      <w:r w:rsidRPr="00CC032E">
        <w:t>, 2018)</w:t>
      </w:r>
      <w:r w:rsidRPr="007C6D2D">
        <w:t>. Azure Policy is also used to regulate and control access to cloud services and resources. To further assure the quality and trustworthiness of its knowledge material, it also adheres to industry best practi</w:t>
      </w:r>
      <w:r>
        <w:t>c</w:t>
      </w:r>
      <w:r w:rsidRPr="007C6D2D">
        <w:t>es and is certified to do so.</w:t>
      </w:r>
    </w:p>
    <w:p w14:paraId="4FCCF4DE" w14:textId="77777777" w:rsidR="00243A7F" w:rsidRPr="006B47B5" w:rsidRDefault="00243A7F" w:rsidP="00243A7F">
      <w:pPr>
        <w:pStyle w:val="Heading1"/>
      </w:pPr>
      <w:bookmarkStart w:id="10" w:name="_Toc141649594"/>
      <w:r>
        <w:t>Promotion and Stakeholder Awareness of the Knowledge Management System</w:t>
      </w:r>
      <w:bookmarkEnd w:id="10"/>
    </w:p>
    <w:p w14:paraId="04DAB920" w14:textId="77777777" w:rsidR="00243A7F" w:rsidRDefault="00243A7F" w:rsidP="00243A7F">
      <w:r w:rsidRPr="007C6D2D">
        <w:t>Microsoft has several initiatives in the works to raise awareness both within and outside the company about its knowledge management system. The document also details the company's plans to educate stakeholders and provide assistance to fully realise the system's potential. Here are a few examples:</w:t>
      </w:r>
    </w:p>
    <w:tbl>
      <w:tblPr>
        <w:tblStyle w:val="GridTable1Light"/>
        <w:tblW w:w="0" w:type="auto"/>
        <w:tblLook w:val="04A0" w:firstRow="1" w:lastRow="0" w:firstColumn="1" w:lastColumn="0" w:noHBand="0" w:noVBand="1"/>
      </w:tblPr>
      <w:tblGrid>
        <w:gridCol w:w="1795"/>
        <w:gridCol w:w="7555"/>
      </w:tblGrid>
      <w:tr w:rsidR="00243A7F" w14:paraId="632886B2" w14:textId="77777777" w:rsidTr="00C07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tcPr>
          <w:p w14:paraId="55FCB73F" w14:textId="77777777" w:rsidR="00243A7F" w:rsidRDefault="00243A7F" w:rsidP="0012691B">
            <w:r>
              <w:t xml:space="preserve">Items </w:t>
            </w:r>
          </w:p>
        </w:tc>
        <w:tc>
          <w:tcPr>
            <w:tcW w:w="7555" w:type="dxa"/>
          </w:tcPr>
          <w:p w14:paraId="5B0ED5AF" w14:textId="77777777" w:rsidR="00243A7F" w:rsidRDefault="00243A7F" w:rsidP="0012691B">
            <w:pPr>
              <w:cnfStyle w:val="100000000000" w:firstRow="1" w:lastRow="0" w:firstColumn="0" w:lastColumn="0" w:oddVBand="0" w:evenVBand="0" w:oddHBand="0" w:evenHBand="0" w:firstRowFirstColumn="0" w:firstRowLastColumn="0" w:lastRowFirstColumn="0" w:lastRowLastColumn="0"/>
            </w:pPr>
            <w:r>
              <w:t>Details</w:t>
            </w:r>
          </w:p>
        </w:tc>
      </w:tr>
      <w:tr w:rsidR="00243A7F" w14:paraId="7104C325" w14:textId="77777777" w:rsidTr="00C079D3">
        <w:tc>
          <w:tcPr>
            <w:cnfStyle w:val="001000000000" w:firstRow="0" w:lastRow="0" w:firstColumn="1" w:lastColumn="0" w:oddVBand="0" w:evenVBand="0" w:oddHBand="0" w:evenHBand="0" w:firstRowFirstColumn="0" w:firstRowLastColumn="0" w:lastRowFirstColumn="0" w:lastRowLastColumn="0"/>
            <w:tcW w:w="1795" w:type="dxa"/>
          </w:tcPr>
          <w:p w14:paraId="24C438A0" w14:textId="77777777" w:rsidR="00243A7F" w:rsidRDefault="00243A7F" w:rsidP="0012691B">
            <w:r>
              <w:t>Internal promotion</w:t>
            </w:r>
          </w:p>
        </w:tc>
        <w:tc>
          <w:tcPr>
            <w:tcW w:w="7555" w:type="dxa"/>
          </w:tcPr>
          <w:p w14:paraId="16BD236D" w14:textId="77777777" w:rsidR="00243A7F" w:rsidRDefault="00243A7F" w:rsidP="0012691B">
            <w:pPr>
              <w:cnfStyle w:val="000000000000" w:firstRow="0" w:lastRow="0" w:firstColumn="0" w:lastColumn="0" w:oddVBand="0" w:evenVBand="0" w:oddHBand="0" w:evenHBand="0" w:firstRowFirstColumn="0" w:firstRowLastColumn="0" w:lastRowFirstColumn="0" w:lastRowLastColumn="0"/>
            </w:pPr>
            <w:r w:rsidRPr="007C6D2D">
              <w:t xml:space="preserve">Microsoft actively pushes its knowledge management system inside by furnishing a variety of tools and instructions for internal users. </w:t>
            </w:r>
            <w:r>
              <w:t>T</w:t>
            </w:r>
            <w:r w:rsidRPr="007C6D2D">
              <w:t>o assist them learn new information management expertise, it provides them with training, seminars, webinars, tools, and direction</w:t>
            </w:r>
            <w:r>
              <w:t xml:space="preserve"> </w:t>
            </w:r>
            <w:r w:rsidRPr="00CC032E">
              <w:t>(</w:t>
            </w:r>
            <w:proofErr w:type="spellStart"/>
            <w:r w:rsidRPr="00CC032E">
              <w:t>Ang</w:t>
            </w:r>
            <w:proofErr w:type="spellEnd"/>
            <w:r w:rsidRPr="00CC032E">
              <w:t>, 2021)</w:t>
            </w:r>
            <w:r w:rsidRPr="007C6D2D">
              <w:t>. It encourages a culture of feedback, mentorship, and coaching that fuels progress over time. Certifications, badges, honours, events, and publications are just some of the ways it shows appreciation for the hard work and success of its knowledge contributors.</w:t>
            </w:r>
          </w:p>
        </w:tc>
      </w:tr>
      <w:tr w:rsidR="00243A7F" w14:paraId="7C388C27" w14:textId="77777777" w:rsidTr="00C079D3">
        <w:tc>
          <w:tcPr>
            <w:cnfStyle w:val="001000000000" w:firstRow="0" w:lastRow="0" w:firstColumn="1" w:lastColumn="0" w:oddVBand="0" w:evenVBand="0" w:oddHBand="0" w:evenHBand="0" w:firstRowFirstColumn="0" w:firstRowLastColumn="0" w:lastRowFirstColumn="0" w:lastRowLastColumn="0"/>
            <w:tcW w:w="1795" w:type="dxa"/>
          </w:tcPr>
          <w:p w14:paraId="5EBF4545" w14:textId="77777777" w:rsidR="00243A7F" w:rsidRDefault="00243A7F" w:rsidP="0012691B">
            <w:r>
              <w:t xml:space="preserve">External promotion: </w:t>
            </w:r>
          </w:p>
        </w:tc>
        <w:tc>
          <w:tcPr>
            <w:tcW w:w="7555" w:type="dxa"/>
          </w:tcPr>
          <w:p w14:paraId="6AD15862" w14:textId="77777777" w:rsidR="00243A7F" w:rsidRPr="007C6D2D" w:rsidRDefault="00243A7F" w:rsidP="0012691B">
            <w:pPr>
              <w:cnfStyle w:val="000000000000" w:firstRow="0" w:lastRow="0" w:firstColumn="0" w:lastColumn="0" w:oddVBand="0" w:evenVBand="0" w:oddHBand="0" w:evenHBand="0" w:firstRowFirstColumn="0" w:firstRowLastColumn="0" w:lastRowFirstColumn="0" w:lastRowLastColumn="0"/>
            </w:pPr>
            <w:r w:rsidRPr="007C6D2D">
              <w:t xml:space="preserve">Provide consumers and potential customers with rich and high-quality information resources across consistent and contextual </w:t>
            </w:r>
            <w:proofErr w:type="spellStart"/>
            <w:r w:rsidRPr="007C6D2D">
              <w:t>omnichannel</w:t>
            </w:r>
            <w:proofErr w:type="spellEnd"/>
            <w:r w:rsidRPr="007C6D2D">
              <w:t xml:space="preserve"> experiences, and Microsoft will have done a good job of promoting its knowledge management system. It uses AI and cloud computing to improve response times and analyse consumer feedback</w:t>
            </w:r>
            <w:r>
              <w:t xml:space="preserve"> </w:t>
            </w:r>
            <w:r w:rsidRPr="00CC032E">
              <w:t>(</w:t>
            </w:r>
            <w:proofErr w:type="spellStart"/>
            <w:r w:rsidRPr="00CC032E">
              <w:t>Ang</w:t>
            </w:r>
            <w:proofErr w:type="spellEnd"/>
            <w:r w:rsidRPr="00CC032E">
              <w:t>, 2021)</w:t>
            </w:r>
            <w:r w:rsidRPr="007C6D2D">
              <w:t>. Dynamics 365 Customer Service is also used to gauge how satisfied and loyal customers are. Through media like blogs, podcasts, publications, case studies, and more, it highlights the advantages and benefits of its knowledge management system.</w:t>
            </w:r>
          </w:p>
        </w:tc>
      </w:tr>
      <w:tr w:rsidR="00243A7F" w14:paraId="67492A9B" w14:textId="77777777" w:rsidTr="00C079D3">
        <w:tc>
          <w:tcPr>
            <w:cnfStyle w:val="001000000000" w:firstRow="0" w:lastRow="0" w:firstColumn="1" w:lastColumn="0" w:oddVBand="0" w:evenVBand="0" w:oddHBand="0" w:evenHBand="0" w:firstRowFirstColumn="0" w:firstRowLastColumn="0" w:lastRowFirstColumn="0" w:lastRowLastColumn="0"/>
            <w:tcW w:w="1795" w:type="dxa"/>
          </w:tcPr>
          <w:p w14:paraId="2065AB3B" w14:textId="77777777" w:rsidR="00243A7F" w:rsidRDefault="00243A7F" w:rsidP="0012691B">
            <w:r>
              <w:t>Stakeholder awareness</w:t>
            </w:r>
          </w:p>
          <w:p w14:paraId="7766C208" w14:textId="77777777" w:rsidR="00243A7F" w:rsidRDefault="00243A7F" w:rsidP="0012691B"/>
        </w:tc>
        <w:tc>
          <w:tcPr>
            <w:tcW w:w="7555" w:type="dxa"/>
          </w:tcPr>
          <w:p w14:paraId="3C2EB7AD" w14:textId="77777777" w:rsidR="00243A7F" w:rsidRPr="007C6D2D" w:rsidRDefault="00243A7F" w:rsidP="0012691B">
            <w:pPr>
              <w:cnfStyle w:val="000000000000" w:firstRow="0" w:lastRow="0" w:firstColumn="0" w:lastColumn="0" w:oddVBand="0" w:evenVBand="0" w:oddHBand="0" w:evenHBand="0" w:firstRowFirstColumn="0" w:firstRowLastColumn="0" w:lastRowFirstColumn="0" w:lastRowLastColumn="0"/>
            </w:pPr>
            <w:r w:rsidRPr="007C6D2D">
              <w:t xml:space="preserve">By sharing its knowledge management vision, objectives, and strategies, Microsoft helps its stakeholders understand the relevance of and value </w:t>
            </w:r>
            <w:r>
              <w:t>of</w:t>
            </w:r>
            <w:r w:rsidRPr="007C6D2D">
              <w:t xml:space="preserve"> the system. It also shows how the system may help them reach their goals and realise their desired results, such as raising productivity, boosting customer satisfaction, encouraging teamwork and creativity, and cutting expenses</w:t>
            </w:r>
            <w:r>
              <w:t xml:space="preserve"> </w:t>
            </w:r>
            <w:r w:rsidRPr="00CC032E">
              <w:t>(Das, 2022)</w:t>
            </w:r>
            <w:r w:rsidRPr="007C6D2D">
              <w:t>. It also actively seeks out stakeholder comments and input to better serve those involved and meet their expectations and requirements.</w:t>
            </w:r>
          </w:p>
        </w:tc>
      </w:tr>
      <w:tr w:rsidR="00243A7F" w14:paraId="022C85AA" w14:textId="77777777" w:rsidTr="00C079D3">
        <w:tc>
          <w:tcPr>
            <w:cnfStyle w:val="001000000000" w:firstRow="0" w:lastRow="0" w:firstColumn="1" w:lastColumn="0" w:oddVBand="0" w:evenVBand="0" w:oddHBand="0" w:evenHBand="0" w:firstRowFirstColumn="0" w:firstRowLastColumn="0" w:lastRowFirstColumn="0" w:lastRowLastColumn="0"/>
            <w:tcW w:w="1795" w:type="dxa"/>
          </w:tcPr>
          <w:p w14:paraId="7CF47670" w14:textId="77777777" w:rsidR="00243A7F" w:rsidRDefault="00243A7F" w:rsidP="0012691B">
            <w:r>
              <w:t>Stakeholder support</w:t>
            </w:r>
          </w:p>
        </w:tc>
        <w:tc>
          <w:tcPr>
            <w:tcW w:w="7555" w:type="dxa"/>
          </w:tcPr>
          <w:p w14:paraId="4970A9BD" w14:textId="77777777" w:rsidR="00243A7F" w:rsidRPr="007C6D2D" w:rsidRDefault="00243A7F" w:rsidP="0012691B">
            <w:pPr>
              <w:cnfStyle w:val="000000000000" w:firstRow="0" w:lastRow="0" w:firstColumn="0" w:lastColumn="0" w:oddVBand="0" w:evenVBand="0" w:oddHBand="0" w:evenHBand="0" w:firstRowFirstColumn="0" w:firstRowLastColumn="0" w:lastRowFirstColumn="0" w:lastRowLastColumn="0"/>
            </w:pPr>
            <w:r w:rsidRPr="007C6D2D">
              <w:t xml:space="preserve">Microsoft's stakeholders may count on assistance to make the most of the company's knowledge management system. Microsoft 365, Viva Topics, Project Cortex, SharePoint, Teams, and more are just some of the knowledge management platforms available. Templates, versions, translations, and scheduling features are only some of the approaches and tools it offers to guarantee the quality and consistency of its knowledge material. Microsoft also offers </w:t>
            </w:r>
            <w:r>
              <w:t>several</w:t>
            </w:r>
            <w:r w:rsidRPr="007C6D2D">
              <w:t xml:space="preserve"> tools, such as Microsoft Cost Management and Azure Advisor, to help keep track of, allocate, and optimise the costs associated with the cloud resources and services used to support knowledge management efforts.</w:t>
            </w:r>
          </w:p>
        </w:tc>
      </w:tr>
    </w:tbl>
    <w:p w14:paraId="0110819C" w14:textId="77777777" w:rsidR="00243A7F" w:rsidRDefault="00243A7F" w:rsidP="00243A7F"/>
    <w:p w14:paraId="7148EFA6" w14:textId="77777777" w:rsidR="00243A7F" w:rsidRDefault="00243A7F" w:rsidP="00243A7F">
      <w:r>
        <w:br w:type="page"/>
      </w:r>
    </w:p>
    <w:p w14:paraId="161EAA10" w14:textId="77777777" w:rsidR="00243A7F" w:rsidRDefault="00243A7F" w:rsidP="00243A7F">
      <w:pPr>
        <w:pStyle w:val="Heading1"/>
      </w:pPr>
      <w:bookmarkStart w:id="11" w:name="_Toc141649595"/>
      <w:r>
        <w:t>Conclusion</w:t>
      </w:r>
      <w:bookmarkEnd w:id="11"/>
    </w:p>
    <w:p w14:paraId="316EEABA" w14:textId="77777777" w:rsidR="00243A7F" w:rsidRDefault="00243A7F" w:rsidP="00243A7F">
      <w:r w:rsidRPr="00024C87">
        <w:t>This report presents an in-depth analysis of Microsoft's (perhaps) leading-the-industry approach for maintaining its "knowledge" database, which stores internal information and is referred to as "knowledge." In this article, a comprehensive discussion is provided on the company's decades-long commitment to knowledge management as well as the supporting systems and technologies that it has built. At Microsoft, knowledge management has been researched to discover the company's potential benefits, drawbacks, possibilities, and threats associated with the practise. The approach to knowledge management used by Microsoft is comprehensive and robust, which makes it simpler to generate, distribute, and utilise information in a way that is both timely and efficient. Because it may be utilised both as a competitive advantage and as a strategic asset, the information that the organisation has is a valuable asset that assists it in achieving its objectives. It's possible that Microsoft's success in these spheres is at least somewhat attributable to the company's efforts to cultivate an environment that encourages open dialogue and the exchange of information among its employees, customers, and business partners. Even if Microsoft's present strategy for managing information does a good job, there is a possibility that it needs some adjustments. On the list are items such as migrating to Microsoft 365, managing knowledge that spans linguistic and cultural boundaries, striking a balance between the quantity and quality of information, evaluating and enhancing the effectiveness of knowledge management, and abiding by applicable laws. People have thought up ideas and developed solutions in order to cope with these difficulties and make the most of the opportunities they bring. The approach in which Microsoft manages information is robust and efficient, and it offers a number of distinct advantages. However, the organisation must be vigilant about the possibility of threats and issues, as well as continue to monitor and enhance its information management procedures. If Microsoft puts the recommendations and recommendations for best practises included in this report into action, it will be able to assist everyone and every enterprise in the world in accomplishing more.</w:t>
      </w:r>
      <w:r>
        <w:br w:type="page"/>
      </w:r>
    </w:p>
    <w:p w14:paraId="072F9CEB" w14:textId="77777777" w:rsidR="00243A7F" w:rsidRDefault="00243A7F" w:rsidP="00243A7F">
      <w:pPr>
        <w:pStyle w:val="Heading1"/>
      </w:pPr>
      <w:bookmarkStart w:id="12" w:name="_Toc141649596"/>
      <w:r>
        <w:t>References</w:t>
      </w:r>
      <w:bookmarkEnd w:id="12"/>
    </w:p>
    <w:p w14:paraId="48A39174" w14:textId="77777777" w:rsidR="00243A7F" w:rsidRDefault="00243A7F" w:rsidP="00243A7F">
      <w:pPr>
        <w:pStyle w:val="NormalWeb"/>
        <w:spacing w:before="0" w:beforeAutospacing="0" w:after="240" w:afterAutospacing="0" w:line="360" w:lineRule="auto"/>
      </w:pPr>
      <w:r>
        <w:t xml:space="preserve">Adam, D. (2023). </w:t>
      </w:r>
      <w:r>
        <w:rPr>
          <w:i/>
          <w:iCs/>
        </w:rPr>
        <w:t xml:space="preserve">Getting started - incentives - Partner </w:t>
      </w:r>
      <w:proofErr w:type="spellStart"/>
      <w:r>
        <w:rPr>
          <w:i/>
          <w:iCs/>
        </w:rPr>
        <w:t>Center</w:t>
      </w:r>
      <w:proofErr w:type="spellEnd"/>
      <w:r>
        <w:t>. [online] Microsoft.com. Available at: https://learn.microsoft.com/en-us/partner-center/incentives-get-started-intro [Accessed 30 Jul. 2023].</w:t>
      </w:r>
    </w:p>
    <w:p w14:paraId="460FDDD1" w14:textId="77777777" w:rsidR="00243A7F" w:rsidRDefault="00243A7F" w:rsidP="00243A7F">
      <w:pPr>
        <w:pStyle w:val="NormalWeb"/>
        <w:spacing w:before="0" w:beforeAutospacing="0" w:after="240" w:afterAutospacing="0" w:line="360" w:lineRule="auto"/>
      </w:pPr>
      <w:proofErr w:type="spellStart"/>
      <w:r>
        <w:t>Ang</w:t>
      </w:r>
      <w:proofErr w:type="spellEnd"/>
      <w:r>
        <w:t xml:space="preserve">, S. (2021). </w:t>
      </w:r>
      <w:r>
        <w:rPr>
          <w:i/>
          <w:iCs/>
        </w:rPr>
        <w:t>The Tenets of Knowledge Management Adoption</w:t>
      </w:r>
      <w:r>
        <w:t>. [online] TECHCOMMUNITY.MICROSOFT.COM. Available at: https://techcommunity.microsoft.com/t5/azure-architecture-blog/the-tenets-of-knowledge-management-adoption/ba-p/2221091.</w:t>
      </w:r>
    </w:p>
    <w:p w14:paraId="69BD6A1F" w14:textId="77777777" w:rsidR="00243A7F" w:rsidRDefault="00243A7F" w:rsidP="00243A7F">
      <w:pPr>
        <w:pStyle w:val="NormalWeb"/>
        <w:spacing w:before="0" w:beforeAutospacing="0" w:after="240" w:afterAutospacing="0" w:line="360" w:lineRule="auto"/>
      </w:pPr>
      <w:proofErr w:type="spellStart"/>
      <w:r>
        <w:t>Annis</w:t>
      </w:r>
      <w:proofErr w:type="spellEnd"/>
      <w:r>
        <w:t xml:space="preserve">, P.E., </w:t>
      </w:r>
      <w:proofErr w:type="spellStart"/>
      <w:r>
        <w:t>Caglio</w:t>
      </w:r>
      <w:proofErr w:type="spellEnd"/>
      <w:r>
        <w:t xml:space="preserve">, G. and </w:t>
      </w:r>
      <w:proofErr w:type="spellStart"/>
      <w:r>
        <w:t>Caracciolo</w:t>
      </w:r>
      <w:proofErr w:type="spellEnd"/>
      <w:r>
        <w:t xml:space="preserve">, M.B. (2022). </w:t>
      </w:r>
      <w:r>
        <w:rPr>
          <w:i/>
          <w:iCs/>
        </w:rPr>
        <w:t>The Road to Azure Cost Governance : Techniques to Tame Your Monthly Azure Bill with a Continuous Optimization Journey for Your Apps</w:t>
      </w:r>
      <w:r>
        <w:t xml:space="preserve">. Birmingham: </w:t>
      </w:r>
      <w:proofErr w:type="spellStart"/>
      <w:r>
        <w:t>Packt</w:t>
      </w:r>
      <w:proofErr w:type="spellEnd"/>
      <w:r>
        <w:t xml:space="preserve"> Publishing, Limited.</w:t>
      </w:r>
    </w:p>
    <w:p w14:paraId="229D273E" w14:textId="77777777" w:rsidR="00243A7F" w:rsidRDefault="00243A7F" w:rsidP="00243A7F">
      <w:pPr>
        <w:pStyle w:val="NormalWeb"/>
        <w:spacing w:before="0" w:beforeAutospacing="0" w:after="240" w:afterAutospacing="0" w:line="360" w:lineRule="auto"/>
      </w:pPr>
      <w:r>
        <w:t xml:space="preserve">APQC (2023). </w:t>
      </w:r>
      <w:r>
        <w:rPr>
          <w:i/>
          <w:iCs/>
        </w:rPr>
        <w:t>Knowledge Management in Microsoft 365: Opportunities and Challenges | APQC</w:t>
      </w:r>
      <w:r>
        <w:t>. [online] www.apqc.org. Available at: https://www.apqc.org/resource-library/resource-listing/knowledge-management-microsoft-365-opportunities-and-challenges [Accessed 30 Jul. 2023].</w:t>
      </w:r>
    </w:p>
    <w:p w14:paraId="01F7324B" w14:textId="77777777" w:rsidR="00243A7F" w:rsidRDefault="00243A7F" w:rsidP="00243A7F">
      <w:pPr>
        <w:pStyle w:val="NormalWeb"/>
        <w:spacing w:before="0" w:beforeAutospacing="0" w:after="240" w:afterAutospacing="0" w:line="360" w:lineRule="auto"/>
      </w:pPr>
      <w:r>
        <w:t xml:space="preserve">Carter, N. (2019). </w:t>
      </w:r>
      <w:r>
        <w:rPr>
          <w:i/>
          <w:iCs/>
        </w:rPr>
        <w:t>Office 365 user guide : a comprehensive guide to increase collaboration and productivity with Microsoft Office 365</w:t>
      </w:r>
      <w:r>
        <w:t xml:space="preserve">. Birmingham: </w:t>
      </w:r>
      <w:proofErr w:type="spellStart"/>
      <w:r>
        <w:t>Packt</w:t>
      </w:r>
      <w:proofErr w:type="spellEnd"/>
      <w:r>
        <w:t>.</w:t>
      </w:r>
    </w:p>
    <w:p w14:paraId="035126A4" w14:textId="77777777" w:rsidR="00243A7F" w:rsidRDefault="00243A7F" w:rsidP="00243A7F">
      <w:pPr>
        <w:pStyle w:val="NormalWeb"/>
        <w:spacing w:before="0" w:beforeAutospacing="0" w:after="240" w:afterAutospacing="0" w:line="360" w:lineRule="auto"/>
      </w:pPr>
      <w:r>
        <w:t xml:space="preserve">Das, S. (2022). </w:t>
      </w:r>
      <w:r>
        <w:rPr>
          <w:i/>
          <w:iCs/>
        </w:rPr>
        <w:t>Overview of knowledge management</w:t>
      </w:r>
      <w:r>
        <w:t>. [online] learn.microsoft.com. Available at: https://learn.microsoft.com/en-us/dynamics365/customer-service/overview-knowledge-management.</w:t>
      </w:r>
    </w:p>
    <w:p w14:paraId="5B440851" w14:textId="77777777" w:rsidR="00243A7F" w:rsidRDefault="00243A7F" w:rsidP="00243A7F">
      <w:pPr>
        <w:pStyle w:val="NormalWeb"/>
        <w:spacing w:before="0" w:beforeAutospacing="0" w:after="240" w:afterAutospacing="0" w:line="360" w:lineRule="auto"/>
      </w:pPr>
      <w:r>
        <w:t xml:space="preserve">Das, S. (2023). </w:t>
      </w:r>
      <w:r>
        <w:rPr>
          <w:i/>
          <w:iCs/>
        </w:rPr>
        <w:t>Understand the knowledge article creation process</w:t>
      </w:r>
      <w:r>
        <w:t>. [online] learn.microsoft.com. Available at: https://learn.microsoft.com/en-us/dynamics365/customer-service/ka-process [Accessed 30 Jul. 2023].</w:t>
      </w:r>
    </w:p>
    <w:p w14:paraId="5BFFF8BD" w14:textId="77777777" w:rsidR="00243A7F" w:rsidRDefault="00243A7F" w:rsidP="00243A7F">
      <w:pPr>
        <w:pStyle w:val="NormalWeb"/>
        <w:spacing w:before="0" w:beforeAutospacing="0" w:after="240" w:afterAutospacing="0" w:line="360" w:lineRule="auto"/>
      </w:pPr>
      <w:r>
        <w:t xml:space="preserve">Feller, D. (2023). </w:t>
      </w:r>
      <w:r>
        <w:rPr>
          <w:i/>
          <w:iCs/>
        </w:rPr>
        <w:t>Knowledge managers—Build and manage a knowledge base in Viva Topics</w:t>
      </w:r>
      <w:r>
        <w:t>. [online] learn.microsoft.com. Available at: https://learn.microsoft.com/en-us/viva/topics/topic-experiences-knowledge-managers [Accessed 30 Jul. 2023].</w:t>
      </w:r>
    </w:p>
    <w:p w14:paraId="05F663C0" w14:textId="77777777" w:rsidR="00243A7F" w:rsidRDefault="00243A7F" w:rsidP="00243A7F">
      <w:pPr>
        <w:pStyle w:val="NormalWeb"/>
        <w:spacing w:before="0" w:beforeAutospacing="0" w:after="240" w:afterAutospacing="0" w:line="360" w:lineRule="auto"/>
      </w:pPr>
      <w:r>
        <w:t xml:space="preserve">Gartner (2021). </w:t>
      </w:r>
      <w:r>
        <w:rPr>
          <w:i/>
          <w:iCs/>
        </w:rPr>
        <w:t>A Sustainable Approach to Knowledge Management With Microsoft 365</w:t>
      </w:r>
      <w:r>
        <w:t>. [online] Gartner. Available at: https://www.gartner.com/en/documents/4003604 [Accessed 30 Jul. 2023].</w:t>
      </w:r>
    </w:p>
    <w:p w14:paraId="585D5E3E" w14:textId="77777777" w:rsidR="00243A7F" w:rsidRDefault="00243A7F" w:rsidP="00243A7F">
      <w:pPr>
        <w:pStyle w:val="NormalWeb"/>
        <w:spacing w:before="0" w:beforeAutospacing="0" w:after="240" w:afterAutospacing="0" w:line="360" w:lineRule="auto"/>
      </w:pPr>
      <w:r>
        <w:t xml:space="preserve">Georg </w:t>
      </w:r>
      <w:proofErr w:type="spellStart"/>
      <w:r>
        <w:t>Bartas</w:t>
      </w:r>
      <w:proofErr w:type="spellEnd"/>
      <w:r>
        <w:t xml:space="preserve">, Steiner, R. and </w:t>
      </w:r>
      <w:proofErr w:type="spellStart"/>
      <w:r>
        <w:t>Riegler</w:t>
      </w:r>
      <w:proofErr w:type="spellEnd"/>
      <w:r>
        <w:t xml:space="preserve">, T. (2018). </w:t>
      </w:r>
      <w:r>
        <w:rPr>
          <w:i/>
          <w:iCs/>
        </w:rPr>
        <w:t xml:space="preserve">Human Resource Management </w:t>
      </w:r>
      <w:proofErr w:type="spellStart"/>
      <w:r>
        <w:rPr>
          <w:i/>
          <w:iCs/>
        </w:rPr>
        <w:t>Basics:Microsoft</w:t>
      </w:r>
      <w:proofErr w:type="spellEnd"/>
      <w:r>
        <w:rPr>
          <w:i/>
          <w:iCs/>
        </w:rPr>
        <w:t xml:space="preserve"> Dynamics 365 for Finance and Operations</w:t>
      </w:r>
      <w:r>
        <w:t>. Dynamics for operations.</w:t>
      </w:r>
    </w:p>
    <w:p w14:paraId="10F551C9" w14:textId="77777777" w:rsidR="00243A7F" w:rsidRDefault="00243A7F" w:rsidP="00243A7F">
      <w:pPr>
        <w:pStyle w:val="NormalWeb"/>
        <w:spacing w:before="0" w:beforeAutospacing="0" w:after="240" w:afterAutospacing="0" w:line="360" w:lineRule="auto"/>
      </w:pPr>
      <w:r>
        <w:t xml:space="preserve">Maier, R. (2020). </w:t>
      </w:r>
      <w:r>
        <w:rPr>
          <w:i/>
          <w:iCs/>
        </w:rPr>
        <w:t>Knowledge management systems : information and communication technologies for knowledge management</w:t>
      </w:r>
      <w:r>
        <w:t>. Berlin: Springer.</w:t>
      </w:r>
    </w:p>
    <w:p w14:paraId="2E4F36A8" w14:textId="77777777" w:rsidR="00243A7F" w:rsidRDefault="00243A7F" w:rsidP="00243A7F">
      <w:pPr>
        <w:pStyle w:val="NormalWeb"/>
        <w:spacing w:before="0" w:beforeAutospacing="0" w:after="240" w:afterAutospacing="0" w:line="360" w:lineRule="auto"/>
      </w:pPr>
      <w:r>
        <w:t xml:space="preserve">Microsoft (2022). </w:t>
      </w:r>
      <w:r>
        <w:rPr>
          <w:i/>
          <w:iCs/>
        </w:rPr>
        <w:t>What is a knowledge management system, and do you need one?</w:t>
      </w:r>
      <w:r>
        <w:t xml:space="preserve"> [online] Microsoft 365. Available at: https://www.microsoft.com/en-us/microsoft-365-life-hacks/organization/what-is-a-knowledge-management-system.</w:t>
      </w:r>
    </w:p>
    <w:p w14:paraId="2FF08C12" w14:textId="77777777" w:rsidR="00243A7F" w:rsidRDefault="00243A7F" w:rsidP="00243A7F">
      <w:pPr>
        <w:pStyle w:val="NormalWeb"/>
        <w:spacing w:before="0" w:beforeAutospacing="0" w:after="240" w:afterAutospacing="0" w:line="360" w:lineRule="auto"/>
      </w:pPr>
      <w:r>
        <w:t xml:space="preserve">Microsoft (2023). </w:t>
      </w:r>
      <w:r>
        <w:rPr>
          <w:i/>
          <w:iCs/>
        </w:rPr>
        <w:t>Knowledge Mining | Microsoft Azure</w:t>
      </w:r>
      <w:r>
        <w:t>. [online] azure.microsoft.com. Available at: https://azure.microsoft.com/en-us/solutions/knowledge-mining/ [Accessed 30 Jul. 2023].</w:t>
      </w:r>
    </w:p>
    <w:p w14:paraId="3A3A5B7E" w14:textId="77777777" w:rsidR="00243A7F" w:rsidRDefault="00243A7F" w:rsidP="00243A7F">
      <w:pPr>
        <w:pStyle w:val="NormalWeb"/>
        <w:spacing w:before="0" w:beforeAutospacing="0" w:after="240" w:afterAutospacing="0" w:line="360" w:lineRule="auto"/>
      </w:pPr>
      <w:proofErr w:type="spellStart"/>
      <w:r>
        <w:t>Saulais</w:t>
      </w:r>
      <w:proofErr w:type="spellEnd"/>
      <w:r>
        <w:t xml:space="preserve">, P. and Ermine, J.-L. (2019). </w:t>
      </w:r>
      <w:r>
        <w:rPr>
          <w:i/>
          <w:iCs/>
        </w:rPr>
        <w:t>Knowledge management in innovative companies. : 1 : understanding and deploying a KM plan within a learning organization</w:t>
      </w:r>
      <w:r>
        <w:t>. London, UK, Hoboken, NJ: ISTE Ltd ; John Wiley &amp; Sons, Inc.</w:t>
      </w:r>
    </w:p>
    <w:p w14:paraId="6BD4B927" w14:textId="77777777" w:rsidR="00243A7F" w:rsidRDefault="00243A7F" w:rsidP="00243A7F">
      <w:pPr>
        <w:pStyle w:val="NormalWeb"/>
        <w:spacing w:before="0" w:beforeAutospacing="0" w:after="240" w:afterAutospacing="0" w:line="360" w:lineRule="auto"/>
      </w:pPr>
      <w:proofErr w:type="spellStart"/>
      <w:r>
        <w:t>Shanumugam</w:t>
      </w:r>
      <w:proofErr w:type="spellEnd"/>
      <w:r>
        <w:t xml:space="preserve">, K. (2022). </w:t>
      </w:r>
      <w:r>
        <w:rPr>
          <w:i/>
          <w:iCs/>
        </w:rPr>
        <w:t xml:space="preserve">The 10 essentials for working with incentives - Partner </w:t>
      </w:r>
      <w:proofErr w:type="spellStart"/>
      <w:r>
        <w:rPr>
          <w:i/>
          <w:iCs/>
        </w:rPr>
        <w:t>Center</w:t>
      </w:r>
      <w:proofErr w:type="spellEnd"/>
      <w:r>
        <w:t>. [online] learn.microsoft.com. Available at: https://learn.microsoft.com/en-us/partner-center/incentives-ten-essentials [Accessed 30 Jul. 2023].</w:t>
      </w:r>
    </w:p>
    <w:p w14:paraId="5ACFF8D7" w14:textId="77777777" w:rsidR="00243A7F" w:rsidRDefault="00243A7F" w:rsidP="00243A7F">
      <w:pPr>
        <w:pStyle w:val="NormalWeb"/>
        <w:spacing w:before="0" w:beforeAutospacing="0" w:after="240" w:afterAutospacing="0" w:line="360" w:lineRule="auto"/>
      </w:pPr>
      <w:r>
        <w:t xml:space="preserve">Spender, J.C. (2014). Knowledge Management: Origins, History, and Development. </w:t>
      </w:r>
      <w:r>
        <w:rPr>
          <w:i/>
          <w:iCs/>
        </w:rPr>
        <w:t>Advances in Knowledge Management</w:t>
      </w:r>
      <w:r>
        <w:t xml:space="preserve">, [online] 1(2), pp.3–23. </w:t>
      </w:r>
      <w:proofErr w:type="spellStart"/>
      <w:r>
        <w:t>doi:https</w:t>
      </w:r>
      <w:proofErr w:type="spellEnd"/>
      <w:r>
        <w:t>://doi.org/10.1007/978-3-319-09501-1_1.</w:t>
      </w:r>
    </w:p>
    <w:p w14:paraId="778A2AB1" w14:textId="77777777" w:rsidR="00243A7F" w:rsidRDefault="00243A7F" w:rsidP="00243A7F">
      <w:pPr>
        <w:pStyle w:val="NormalWeb"/>
        <w:spacing w:before="0" w:beforeAutospacing="0" w:after="240" w:afterAutospacing="0" w:line="360" w:lineRule="auto"/>
      </w:pPr>
      <w:proofErr w:type="spellStart"/>
      <w:r>
        <w:t>Teper</w:t>
      </w:r>
      <w:proofErr w:type="spellEnd"/>
      <w:r>
        <w:t xml:space="preserve">, J. (2020). </w:t>
      </w:r>
      <w:r>
        <w:rPr>
          <w:i/>
          <w:iCs/>
        </w:rPr>
        <w:t>Collaboration, communication and knowledge sharing with Microsoft Teams, SharePoint, Project Cortex</w:t>
      </w:r>
      <w:r>
        <w:t>. [online] TECHCOMMUNITY.MICROSOFT.COM. Available at: https://techcommunity.microsoft.com/t5/microsoft-365-blog/collaboration-communication-and-knowledge-sharing-with-microsoft/ba-p/1696335.</w:t>
      </w:r>
    </w:p>
    <w:p w14:paraId="6FC170C3" w14:textId="77777777" w:rsidR="00D279D0" w:rsidRDefault="00D279D0"/>
    <w:sectPr w:rsidR="00D2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B110E"/>
    <w:multiLevelType w:val="hybridMultilevel"/>
    <w:tmpl w:val="E7E24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794C1F"/>
    <w:multiLevelType w:val="hybridMultilevel"/>
    <w:tmpl w:val="E9224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0B4F3D"/>
    <w:multiLevelType w:val="hybridMultilevel"/>
    <w:tmpl w:val="21725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438421">
    <w:abstractNumId w:val="0"/>
  </w:num>
  <w:num w:numId="2" w16cid:durableId="2022197132">
    <w:abstractNumId w:val="2"/>
  </w:num>
  <w:num w:numId="3" w16cid:durableId="200242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7F"/>
    <w:rsid w:val="000C7024"/>
    <w:rsid w:val="00141617"/>
    <w:rsid w:val="00243A7F"/>
    <w:rsid w:val="00292228"/>
    <w:rsid w:val="003F0A5B"/>
    <w:rsid w:val="00517DB3"/>
    <w:rsid w:val="006A0B9E"/>
    <w:rsid w:val="007145A6"/>
    <w:rsid w:val="0076226D"/>
    <w:rsid w:val="0076469A"/>
    <w:rsid w:val="007B7B6B"/>
    <w:rsid w:val="007F7BBA"/>
    <w:rsid w:val="00811E7E"/>
    <w:rsid w:val="008D0095"/>
    <w:rsid w:val="009C58AA"/>
    <w:rsid w:val="00B87D6E"/>
    <w:rsid w:val="00B92035"/>
    <w:rsid w:val="00C079D3"/>
    <w:rsid w:val="00D279D0"/>
    <w:rsid w:val="00DE1956"/>
    <w:rsid w:val="00E42615"/>
    <w:rsid w:val="00F428E9"/>
    <w:rsid w:val="00F8623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14:docId w14:val="58CE8662"/>
  <w15:chartTrackingRefBased/>
  <w15:docId w15:val="{A26BC1BB-46A9-7C4C-9C1A-E475CD87D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A7F"/>
    <w:pPr>
      <w:spacing w:after="16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autoRedefine/>
    <w:uiPriority w:val="9"/>
    <w:qFormat/>
    <w:rsid w:val="00243A7F"/>
    <w:pPr>
      <w:keepNext/>
      <w:keepLines/>
      <w:spacing w:before="240" w:after="0"/>
      <w:outlineLvl w:val="0"/>
    </w:pPr>
    <w:rPr>
      <w:rFonts w:eastAsiaTheme="majorEastAsia" w:cs="Arial"/>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3F0A5B"/>
    <w:pPr>
      <w:spacing w:line="360" w:lineRule="auto"/>
      <w:jc w:val="both"/>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243A7F"/>
    <w:rPr>
      <w:rFonts w:ascii="Times New Roman" w:eastAsiaTheme="majorEastAsia" w:hAnsi="Times New Roman" w:cs="Arial"/>
      <w:b/>
      <w:kern w:val="0"/>
      <w:sz w:val="32"/>
      <w:szCs w:val="32"/>
      <w:lang w:val="en-GB"/>
      <w14:ligatures w14:val="none"/>
    </w:rPr>
  </w:style>
  <w:style w:type="paragraph" w:styleId="ListParagraph">
    <w:name w:val="List Paragraph"/>
    <w:basedOn w:val="Normal"/>
    <w:uiPriority w:val="34"/>
    <w:qFormat/>
    <w:rsid w:val="00243A7F"/>
    <w:pPr>
      <w:ind w:left="720"/>
      <w:contextualSpacing/>
    </w:pPr>
  </w:style>
  <w:style w:type="paragraph" w:styleId="TOCHeading">
    <w:name w:val="TOC Heading"/>
    <w:basedOn w:val="Heading1"/>
    <w:next w:val="Normal"/>
    <w:uiPriority w:val="39"/>
    <w:unhideWhenUsed/>
    <w:qFormat/>
    <w:rsid w:val="00243A7F"/>
    <w:pPr>
      <w:spacing w:line="259" w:lineRule="auto"/>
      <w:jc w:val="left"/>
      <w:outlineLvl w:val="9"/>
    </w:pPr>
    <w:rPr>
      <w:rFonts w:asciiTheme="majorHAnsi" w:hAnsiTheme="majorHAnsi" w:cstheme="majorBidi"/>
      <w:b w:val="0"/>
      <w:color w:val="2F5496" w:themeColor="accent1" w:themeShade="BF"/>
      <w:lang w:eastAsia="en-GB"/>
    </w:rPr>
  </w:style>
  <w:style w:type="paragraph" w:styleId="TOC1">
    <w:name w:val="toc 1"/>
    <w:basedOn w:val="Normal"/>
    <w:next w:val="Normal"/>
    <w:autoRedefine/>
    <w:uiPriority w:val="39"/>
    <w:unhideWhenUsed/>
    <w:rsid w:val="00243A7F"/>
    <w:pPr>
      <w:spacing w:after="100"/>
    </w:pPr>
  </w:style>
  <w:style w:type="character" w:styleId="Hyperlink">
    <w:name w:val="Hyperlink"/>
    <w:basedOn w:val="DefaultParagraphFont"/>
    <w:uiPriority w:val="99"/>
    <w:unhideWhenUsed/>
    <w:rsid w:val="00243A7F"/>
    <w:rPr>
      <w:color w:val="0563C1" w:themeColor="hyperlink"/>
      <w:u w:val="single"/>
    </w:rPr>
  </w:style>
  <w:style w:type="paragraph" w:styleId="NormalWeb">
    <w:name w:val="Normal (Web)"/>
    <w:basedOn w:val="Normal"/>
    <w:uiPriority w:val="99"/>
    <w:semiHidden/>
    <w:unhideWhenUsed/>
    <w:rsid w:val="00243A7F"/>
    <w:pPr>
      <w:spacing w:before="100" w:beforeAutospacing="1" w:after="100" w:afterAutospacing="1" w:line="240" w:lineRule="auto"/>
      <w:jc w:val="left"/>
    </w:pPr>
    <w:rPr>
      <w:rFonts w:eastAsia="Times New Roman" w:cs="Times New Roman"/>
      <w:szCs w:val="24"/>
      <w:lang w:eastAsia="en-GB"/>
    </w:rPr>
  </w:style>
  <w:style w:type="table" w:styleId="PlainTable3">
    <w:name w:val="Plain Table 3"/>
    <w:basedOn w:val="TableNormal"/>
    <w:uiPriority w:val="43"/>
    <w:rsid w:val="00243A7F"/>
    <w:rPr>
      <w:kern w:val="0"/>
      <w:sz w:val="22"/>
      <w:szCs w:val="22"/>
      <w:lang w:val="en-GB"/>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C079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C079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4629</Words>
  <Characters>26386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Avadani (2111890)</cp:lastModifiedBy>
  <cp:revision>2</cp:revision>
  <dcterms:created xsi:type="dcterms:W3CDTF">2023-08-17T08:16:00Z</dcterms:created>
  <dcterms:modified xsi:type="dcterms:W3CDTF">2023-08-17T08:16:00Z</dcterms:modified>
  <cp:category/>
</cp:coreProperties>
</file>