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3BFA41" w14:textId="77777777" w:rsidR="00170047" w:rsidRDefault="00743192">
      <w:pPr>
        <w:spacing w:line="360" w:lineRule="auto"/>
        <w:jc w:val="center"/>
        <w:rPr>
          <w:rFonts w:ascii="Arial" w:hAnsi="Arial" w:cs="Arial"/>
          <w:b/>
          <w:bCs/>
          <w:sz w:val="22"/>
          <w:szCs w:val="22"/>
        </w:rPr>
      </w:pPr>
      <w:r>
        <w:rPr>
          <w:rFonts w:ascii="Arial" w:hAnsi="Arial" w:cs="Arial"/>
          <w:b/>
          <w:bCs/>
          <w:sz w:val="22"/>
          <w:szCs w:val="22"/>
        </w:rPr>
        <w:t>a</w:t>
      </w:r>
    </w:p>
    <w:p w14:paraId="75FC7E21" w14:textId="77777777" w:rsidR="00170047" w:rsidRDefault="00000000">
      <w:pPr>
        <w:spacing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6B78FABF" wp14:editId="1B386B99">
            <wp:extent cx="2823210" cy="2823210"/>
            <wp:effectExtent l="0" t="0" r="0" b="0"/>
            <wp:docPr id="2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7"/>
                    <pic:cNvPicPr>
                      <a:picLocks noChangeAspect="1"/>
                    </pic:cNvPicPr>
                  </pic:nvPicPr>
                  <pic:blipFill>
                    <a:blip r:embed="rId10"/>
                    <a:srcRect/>
                    <a:stretch>
                      <a:fillRect/>
                    </a:stretch>
                  </pic:blipFill>
                  <pic:spPr>
                    <a:xfrm>
                      <a:off x="0" y="0"/>
                      <a:ext cx="2823210" cy="2823210"/>
                    </a:xfrm>
                    <a:prstGeom prst="rect">
                      <a:avLst/>
                    </a:prstGeom>
                  </pic:spPr>
                </pic:pic>
              </a:graphicData>
            </a:graphic>
          </wp:inline>
        </w:drawing>
      </w:r>
    </w:p>
    <w:p w14:paraId="727FB531" w14:textId="77777777" w:rsidR="00170047" w:rsidRDefault="00000000">
      <w:pPr>
        <w:spacing w:line="360" w:lineRule="auto"/>
        <w:jc w:val="center"/>
        <w:rPr>
          <w:rFonts w:ascii="Arial" w:hAnsi="Arial" w:cs="Arial"/>
          <w:sz w:val="30"/>
          <w:szCs w:val="30"/>
        </w:rPr>
      </w:pPr>
      <w:r>
        <w:rPr>
          <w:rFonts w:ascii="Arial" w:hAnsi="Arial" w:cs="Arial"/>
          <w:b/>
          <w:bCs/>
          <w:sz w:val="30"/>
          <w:szCs w:val="30"/>
        </w:rPr>
        <w:t>Business Plan for</w:t>
      </w:r>
    </w:p>
    <w:p w14:paraId="285706B9" w14:textId="77777777" w:rsidR="00170047" w:rsidRDefault="00170047">
      <w:pPr>
        <w:spacing w:line="360" w:lineRule="auto"/>
        <w:jc w:val="center"/>
        <w:rPr>
          <w:rFonts w:ascii="Arial" w:hAnsi="Arial" w:cs="Arial"/>
          <w:sz w:val="22"/>
          <w:szCs w:val="22"/>
        </w:rPr>
      </w:pPr>
    </w:p>
    <w:p w14:paraId="2DA9ACAB" w14:textId="77777777" w:rsidR="00170047" w:rsidRDefault="00000000">
      <w:pPr>
        <w:pBdr>
          <w:top w:val="single" w:sz="4" w:space="1" w:color="000000"/>
          <w:left w:val="single" w:sz="4" w:space="4" w:color="000000"/>
          <w:bottom w:val="single" w:sz="4" w:space="17" w:color="000000"/>
          <w:right w:val="single" w:sz="4" w:space="4" w:color="000000"/>
        </w:pBdr>
        <w:spacing w:line="360" w:lineRule="auto"/>
        <w:jc w:val="center"/>
        <w:rPr>
          <w:rFonts w:ascii="Arial" w:hAnsi="Arial" w:cs="Arial"/>
          <w:b/>
          <w:bCs/>
          <w:i/>
          <w:iCs/>
          <w:sz w:val="28"/>
          <w:szCs w:val="28"/>
        </w:rPr>
      </w:pPr>
      <w:r>
        <w:rPr>
          <w:rFonts w:ascii="Arial" w:hAnsi="Arial" w:cs="Arial"/>
          <w:b/>
          <w:bCs/>
          <w:i/>
          <w:iCs/>
          <w:sz w:val="28"/>
          <w:szCs w:val="28"/>
        </w:rPr>
        <w:t>Café Vibe</w:t>
      </w:r>
    </w:p>
    <w:p w14:paraId="6151DE35" w14:textId="77777777" w:rsidR="00170047" w:rsidRDefault="00170047">
      <w:pPr>
        <w:spacing w:line="360" w:lineRule="auto"/>
        <w:jc w:val="center"/>
        <w:rPr>
          <w:rFonts w:ascii="Arial" w:hAnsi="Arial" w:cs="Arial"/>
          <w:sz w:val="22"/>
          <w:szCs w:val="22"/>
        </w:rPr>
      </w:pPr>
    </w:p>
    <w:p w14:paraId="1CC6790A" w14:textId="77777777" w:rsidR="00170047" w:rsidRDefault="00000000">
      <w:pPr>
        <w:spacing w:line="360" w:lineRule="auto"/>
        <w:jc w:val="center"/>
        <w:rPr>
          <w:rFonts w:ascii="Arial" w:hAnsi="Arial" w:cs="Arial"/>
          <w:sz w:val="22"/>
          <w:szCs w:val="22"/>
        </w:rPr>
      </w:pPr>
      <w:r>
        <w:rPr>
          <w:rFonts w:ascii="Arial" w:hAnsi="Arial" w:cs="Arial"/>
          <w:b/>
          <w:bCs/>
          <w:sz w:val="22"/>
          <w:szCs w:val="22"/>
        </w:rPr>
        <w:t>Produced By:</w:t>
      </w:r>
    </w:p>
    <w:p w14:paraId="051E29B0" w14:textId="77777777" w:rsidR="00170047" w:rsidRDefault="00000000">
      <w:pPr>
        <w:spacing w:line="360" w:lineRule="auto"/>
        <w:rPr>
          <w:rFonts w:ascii="Arial" w:hAnsi="Arial" w:cs="Arial"/>
          <w:sz w:val="22"/>
          <w:szCs w:val="22"/>
        </w:rPr>
      </w:pPr>
      <w:r>
        <w:rPr>
          <w:rFonts w:ascii="Arial" w:hAnsi="Arial" w:cs="Arial"/>
          <w:i/>
          <w:iCs/>
          <w:sz w:val="22"/>
          <w:szCs w:val="22"/>
        </w:rPr>
        <w:t>GROUP MEMBERS:</w:t>
      </w:r>
    </w:p>
    <w:tbl>
      <w:tblPr>
        <w:tblStyle w:val="TableGrid"/>
        <w:tblW w:w="9067" w:type="dxa"/>
        <w:tblLayout w:type="fixed"/>
        <w:tblLook w:val="04A0" w:firstRow="1" w:lastRow="0" w:firstColumn="1" w:lastColumn="0" w:noHBand="0" w:noVBand="1"/>
      </w:tblPr>
      <w:tblGrid>
        <w:gridCol w:w="5949"/>
        <w:gridCol w:w="3118"/>
      </w:tblGrid>
      <w:tr w:rsidR="00170047" w14:paraId="2370788F" w14:textId="77777777">
        <w:tc>
          <w:tcPr>
            <w:tcW w:w="5948" w:type="dxa"/>
          </w:tcPr>
          <w:p w14:paraId="7131E920" w14:textId="77777777" w:rsidR="00170047" w:rsidRDefault="00000000">
            <w:pPr>
              <w:widowControl w:val="0"/>
              <w:spacing w:line="360" w:lineRule="auto"/>
              <w:rPr>
                <w:rFonts w:ascii="Arial" w:hAnsi="Arial" w:cs="Arial"/>
                <w:sz w:val="22"/>
                <w:szCs w:val="22"/>
              </w:rPr>
            </w:pPr>
            <w:r>
              <w:rPr>
                <w:rFonts w:ascii="Arial" w:hAnsi="Arial" w:cs="Arial"/>
                <w:sz w:val="22"/>
                <w:szCs w:val="22"/>
              </w:rPr>
              <w:t>Student Name</w:t>
            </w:r>
          </w:p>
        </w:tc>
        <w:tc>
          <w:tcPr>
            <w:tcW w:w="3118" w:type="dxa"/>
          </w:tcPr>
          <w:p w14:paraId="22C96690" w14:textId="77777777" w:rsidR="00170047" w:rsidRDefault="00000000">
            <w:pPr>
              <w:widowControl w:val="0"/>
              <w:spacing w:line="360" w:lineRule="auto"/>
              <w:jc w:val="center"/>
              <w:rPr>
                <w:rFonts w:ascii="Arial" w:hAnsi="Arial" w:cs="Arial"/>
                <w:sz w:val="22"/>
                <w:szCs w:val="22"/>
              </w:rPr>
            </w:pPr>
            <w:r>
              <w:rPr>
                <w:rFonts w:ascii="Arial" w:hAnsi="Arial" w:cs="Arial"/>
                <w:sz w:val="22"/>
                <w:szCs w:val="22"/>
              </w:rPr>
              <w:t>Student No.</w:t>
            </w:r>
          </w:p>
        </w:tc>
      </w:tr>
      <w:tr w:rsidR="00170047" w14:paraId="723416A0" w14:textId="77777777">
        <w:tc>
          <w:tcPr>
            <w:tcW w:w="5948" w:type="dxa"/>
          </w:tcPr>
          <w:p w14:paraId="2CCDBC0D" w14:textId="77777777" w:rsidR="00170047" w:rsidRDefault="00000000">
            <w:pPr>
              <w:widowControl w:val="0"/>
              <w:spacing w:line="360" w:lineRule="auto"/>
              <w:jc w:val="center"/>
              <w:rPr>
                <w:rFonts w:ascii="Arial" w:hAnsi="Arial" w:cs="Arial"/>
                <w:sz w:val="22"/>
                <w:szCs w:val="22"/>
              </w:rPr>
            </w:pPr>
            <w:r>
              <w:rPr>
                <w:rFonts w:ascii="Arial" w:hAnsi="Arial" w:cs="Arial"/>
                <w:sz w:val="22"/>
                <w:szCs w:val="22"/>
              </w:rPr>
              <w:t>Elena-Petronela Ciubotariu</w:t>
            </w:r>
          </w:p>
        </w:tc>
        <w:tc>
          <w:tcPr>
            <w:tcW w:w="3118" w:type="dxa"/>
          </w:tcPr>
          <w:p w14:paraId="6BB3F7BE" w14:textId="77777777" w:rsidR="00170047" w:rsidRDefault="00000000">
            <w:pPr>
              <w:widowControl w:val="0"/>
              <w:spacing w:line="360" w:lineRule="auto"/>
              <w:jc w:val="center"/>
              <w:rPr>
                <w:rFonts w:ascii="Arial" w:hAnsi="Arial" w:cs="Arial"/>
                <w:sz w:val="22"/>
                <w:szCs w:val="22"/>
              </w:rPr>
            </w:pPr>
            <w:r>
              <w:rPr>
                <w:rFonts w:ascii="Arial" w:hAnsi="Arial" w:cs="Arial"/>
                <w:sz w:val="22"/>
                <w:szCs w:val="22"/>
              </w:rPr>
              <w:t>2219782</w:t>
            </w:r>
          </w:p>
        </w:tc>
      </w:tr>
      <w:tr w:rsidR="00170047" w14:paraId="0710B084" w14:textId="77777777">
        <w:tc>
          <w:tcPr>
            <w:tcW w:w="5948" w:type="dxa"/>
          </w:tcPr>
          <w:p w14:paraId="5354F9D3" w14:textId="77777777" w:rsidR="00170047" w:rsidRDefault="00000000">
            <w:pPr>
              <w:widowControl w:val="0"/>
              <w:spacing w:line="360" w:lineRule="auto"/>
              <w:jc w:val="center"/>
              <w:rPr>
                <w:rFonts w:ascii="Arial" w:hAnsi="Arial" w:cs="Arial"/>
                <w:sz w:val="22"/>
                <w:szCs w:val="22"/>
              </w:rPr>
            </w:pPr>
            <w:r>
              <w:rPr>
                <w:rFonts w:ascii="Arial" w:hAnsi="Arial" w:cs="Arial"/>
                <w:sz w:val="22"/>
                <w:szCs w:val="22"/>
              </w:rPr>
              <w:t>Danut-Gheorghe Muzicantu</w:t>
            </w:r>
          </w:p>
        </w:tc>
        <w:tc>
          <w:tcPr>
            <w:tcW w:w="3118" w:type="dxa"/>
          </w:tcPr>
          <w:p w14:paraId="7E00FDAC" w14:textId="77777777" w:rsidR="00170047" w:rsidRDefault="00000000">
            <w:pPr>
              <w:widowControl w:val="0"/>
              <w:spacing w:line="360" w:lineRule="auto"/>
              <w:jc w:val="center"/>
              <w:rPr>
                <w:rFonts w:ascii="Arial" w:hAnsi="Arial" w:cs="Arial"/>
                <w:sz w:val="22"/>
                <w:szCs w:val="22"/>
              </w:rPr>
            </w:pPr>
            <w:r>
              <w:rPr>
                <w:rFonts w:ascii="Arial" w:hAnsi="Arial" w:cs="Arial"/>
                <w:sz w:val="22"/>
                <w:szCs w:val="22"/>
              </w:rPr>
              <w:t>2233416</w:t>
            </w:r>
          </w:p>
        </w:tc>
      </w:tr>
      <w:tr w:rsidR="00170047" w14:paraId="11A6700D" w14:textId="77777777">
        <w:tc>
          <w:tcPr>
            <w:tcW w:w="5948" w:type="dxa"/>
          </w:tcPr>
          <w:p w14:paraId="26506357" w14:textId="4798069A" w:rsidR="00170047" w:rsidRDefault="00743192">
            <w:pPr>
              <w:widowControl w:val="0"/>
              <w:spacing w:line="360" w:lineRule="auto"/>
              <w:jc w:val="center"/>
              <w:rPr>
                <w:rFonts w:ascii="Arial" w:hAnsi="Arial" w:cs="Arial"/>
                <w:sz w:val="22"/>
                <w:szCs w:val="22"/>
              </w:rPr>
            </w:pPr>
            <w:r>
              <w:rPr>
                <w:rFonts w:ascii="Arial" w:hAnsi="Arial" w:cs="Arial"/>
                <w:sz w:val="22"/>
                <w:szCs w:val="22"/>
              </w:rPr>
              <w:t>Andreea Maria Crozolo</w:t>
            </w:r>
          </w:p>
        </w:tc>
        <w:tc>
          <w:tcPr>
            <w:tcW w:w="3118" w:type="dxa"/>
          </w:tcPr>
          <w:p w14:paraId="74FFBA99" w14:textId="3C72ECE5" w:rsidR="00170047" w:rsidRDefault="00743192">
            <w:pPr>
              <w:widowControl w:val="0"/>
              <w:spacing w:line="360" w:lineRule="auto"/>
              <w:jc w:val="center"/>
              <w:rPr>
                <w:rFonts w:ascii="Arial" w:hAnsi="Arial" w:cs="Arial"/>
                <w:sz w:val="22"/>
                <w:szCs w:val="22"/>
              </w:rPr>
            </w:pPr>
            <w:r>
              <w:rPr>
                <w:rFonts w:ascii="Arial" w:hAnsi="Arial" w:cs="Arial"/>
                <w:sz w:val="22"/>
                <w:szCs w:val="22"/>
              </w:rPr>
              <w:t>2226837</w:t>
            </w:r>
          </w:p>
        </w:tc>
      </w:tr>
      <w:tr w:rsidR="00170047" w14:paraId="3A9A61D6" w14:textId="77777777">
        <w:tc>
          <w:tcPr>
            <w:tcW w:w="5948" w:type="dxa"/>
          </w:tcPr>
          <w:p w14:paraId="39256EED" w14:textId="77777777" w:rsidR="00170047" w:rsidRDefault="00170047">
            <w:pPr>
              <w:widowControl w:val="0"/>
              <w:spacing w:line="360" w:lineRule="auto"/>
              <w:jc w:val="center"/>
              <w:rPr>
                <w:rFonts w:ascii="Arial" w:hAnsi="Arial" w:cs="Arial"/>
                <w:sz w:val="22"/>
                <w:szCs w:val="22"/>
              </w:rPr>
            </w:pPr>
          </w:p>
        </w:tc>
        <w:tc>
          <w:tcPr>
            <w:tcW w:w="3118" w:type="dxa"/>
          </w:tcPr>
          <w:p w14:paraId="6C1D4985" w14:textId="77777777" w:rsidR="00170047" w:rsidRDefault="00170047">
            <w:pPr>
              <w:widowControl w:val="0"/>
              <w:spacing w:line="360" w:lineRule="auto"/>
              <w:jc w:val="center"/>
              <w:rPr>
                <w:rFonts w:ascii="Arial" w:hAnsi="Arial" w:cs="Arial"/>
                <w:sz w:val="22"/>
                <w:szCs w:val="22"/>
              </w:rPr>
            </w:pPr>
          </w:p>
        </w:tc>
      </w:tr>
      <w:tr w:rsidR="00170047" w14:paraId="7BFCDF3B" w14:textId="77777777">
        <w:tc>
          <w:tcPr>
            <w:tcW w:w="5948" w:type="dxa"/>
          </w:tcPr>
          <w:p w14:paraId="4FA82595" w14:textId="77777777" w:rsidR="00170047" w:rsidRDefault="00170047">
            <w:pPr>
              <w:widowControl w:val="0"/>
              <w:spacing w:line="360" w:lineRule="auto"/>
              <w:jc w:val="center"/>
              <w:rPr>
                <w:rFonts w:ascii="Arial" w:hAnsi="Arial" w:cs="Arial"/>
                <w:sz w:val="22"/>
                <w:szCs w:val="22"/>
              </w:rPr>
            </w:pPr>
          </w:p>
        </w:tc>
        <w:tc>
          <w:tcPr>
            <w:tcW w:w="3118" w:type="dxa"/>
          </w:tcPr>
          <w:p w14:paraId="00B6B2FA" w14:textId="77777777" w:rsidR="00170047" w:rsidRDefault="00170047">
            <w:pPr>
              <w:widowControl w:val="0"/>
              <w:spacing w:line="360" w:lineRule="auto"/>
              <w:jc w:val="center"/>
              <w:rPr>
                <w:rFonts w:ascii="Arial" w:hAnsi="Arial" w:cs="Arial"/>
                <w:sz w:val="22"/>
                <w:szCs w:val="22"/>
              </w:rPr>
            </w:pPr>
          </w:p>
        </w:tc>
      </w:tr>
      <w:tr w:rsidR="00170047" w14:paraId="35DD2AC6" w14:textId="77777777">
        <w:tc>
          <w:tcPr>
            <w:tcW w:w="5948" w:type="dxa"/>
          </w:tcPr>
          <w:p w14:paraId="2F0CE667" w14:textId="77777777" w:rsidR="00170047" w:rsidRDefault="00170047">
            <w:pPr>
              <w:widowControl w:val="0"/>
              <w:spacing w:line="360" w:lineRule="auto"/>
              <w:jc w:val="center"/>
              <w:rPr>
                <w:rFonts w:ascii="Arial" w:hAnsi="Arial" w:cs="Arial"/>
                <w:sz w:val="22"/>
                <w:szCs w:val="22"/>
              </w:rPr>
            </w:pPr>
          </w:p>
        </w:tc>
        <w:tc>
          <w:tcPr>
            <w:tcW w:w="3118" w:type="dxa"/>
          </w:tcPr>
          <w:p w14:paraId="1CEFC820" w14:textId="77777777" w:rsidR="00170047" w:rsidRDefault="00170047">
            <w:pPr>
              <w:widowControl w:val="0"/>
              <w:spacing w:line="360" w:lineRule="auto"/>
              <w:jc w:val="center"/>
              <w:rPr>
                <w:rFonts w:ascii="Arial" w:hAnsi="Arial" w:cs="Arial"/>
                <w:sz w:val="22"/>
                <w:szCs w:val="22"/>
              </w:rPr>
            </w:pPr>
          </w:p>
        </w:tc>
      </w:tr>
    </w:tbl>
    <w:p w14:paraId="00BEBBC9" w14:textId="77777777" w:rsidR="00170047" w:rsidRDefault="00170047">
      <w:pPr>
        <w:spacing w:line="360" w:lineRule="auto"/>
        <w:jc w:val="center"/>
        <w:rPr>
          <w:rFonts w:ascii="Arial" w:hAnsi="Arial" w:cs="Arial"/>
          <w:sz w:val="22"/>
          <w:szCs w:val="22"/>
        </w:rPr>
      </w:pPr>
    </w:p>
    <w:p w14:paraId="3036B6EF" w14:textId="78F0646F" w:rsidR="00170047" w:rsidRDefault="00000000">
      <w:pPr>
        <w:spacing w:line="360" w:lineRule="auto"/>
        <w:jc w:val="center"/>
        <w:rPr>
          <w:rFonts w:ascii="Arial" w:hAnsi="Arial" w:cs="Arial"/>
          <w:sz w:val="22"/>
          <w:szCs w:val="22"/>
        </w:rPr>
      </w:pPr>
      <w:r>
        <w:rPr>
          <w:rFonts w:ascii="Arial" w:hAnsi="Arial" w:cs="Arial"/>
          <w:b/>
          <w:bCs/>
          <w:sz w:val="22"/>
          <w:szCs w:val="22"/>
        </w:rPr>
        <w:t>Dated</w:t>
      </w:r>
      <w:r>
        <w:rPr>
          <w:rFonts w:ascii="Arial" w:hAnsi="Arial" w:cs="Arial"/>
          <w:sz w:val="22"/>
          <w:szCs w:val="22"/>
        </w:rPr>
        <w:t>:</w:t>
      </w:r>
      <w:r w:rsidR="00743192">
        <w:rPr>
          <w:rFonts w:ascii="Arial" w:hAnsi="Arial" w:cs="Arial"/>
          <w:sz w:val="22"/>
          <w:szCs w:val="22"/>
        </w:rPr>
        <w:t xml:space="preserve"> 10.06.2024</w:t>
      </w:r>
    </w:p>
    <w:p w14:paraId="3E14A90C" w14:textId="77777777" w:rsidR="00170047" w:rsidRDefault="00170047">
      <w:pPr>
        <w:spacing w:line="360" w:lineRule="auto"/>
        <w:jc w:val="center"/>
        <w:rPr>
          <w:rFonts w:ascii="Arial" w:hAnsi="Arial" w:cs="Arial"/>
          <w:sz w:val="22"/>
          <w:szCs w:val="22"/>
        </w:rPr>
      </w:pPr>
    </w:p>
    <w:p w14:paraId="39A5F582" w14:textId="77777777" w:rsidR="00170047" w:rsidRDefault="00170047">
      <w:pPr>
        <w:spacing w:line="360" w:lineRule="auto"/>
        <w:jc w:val="center"/>
        <w:rPr>
          <w:rFonts w:ascii="Arial" w:hAnsi="Arial" w:cs="Arial"/>
          <w:sz w:val="22"/>
          <w:szCs w:val="22"/>
        </w:rPr>
      </w:pPr>
    </w:p>
    <w:p w14:paraId="2EC84A9A" w14:textId="77777777" w:rsidR="00170047" w:rsidRDefault="00000000">
      <w:pPr>
        <w:spacing w:line="360" w:lineRule="auto"/>
        <w:rPr>
          <w:rFonts w:ascii="Arial" w:hAnsi="Arial" w:cs="Arial"/>
          <w:sz w:val="22"/>
          <w:szCs w:val="22"/>
        </w:rPr>
      </w:pPr>
      <w:r>
        <w:rPr>
          <w:rFonts w:ascii="Arial" w:hAnsi="Arial" w:cs="Arial"/>
          <w:b/>
          <w:bCs/>
          <w:sz w:val="22"/>
          <w:szCs w:val="22"/>
        </w:rPr>
        <w:t>Module Name</w:t>
      </w:r>
      <w:r>
        <w:rPr>
          <w:rFonts w:ascii="Arial" w:hAnsi="Arial" w:cs="Arial"/>
          <w:sz w:val="22"/>
          <w:szCs w:val="22"/>
        </w:rPr>
        <w:t>: Entrepreneurship</w:t>
      </w:r>
    </w:p>
    <w:p w14:paraId="54E2CFA2" w14:textId="77777777" w:rsidR="00170047" w:rsidRDefault="00000000">
      <w:pPr>
        <w:spacing w:line="360" w:lineRule="auto"/>
        <w:rPr>
          <w:rFonts w:ascii="Arial" w:hAnsi="Arial" w:cs="Arial"/>
          <w:sz w:val="22"/>
          <w:szCs w:val="22"/>
        </w:rPr>
      </w:pPr>
      <w:r>
        <w:rPr>
          <w:rFonts w:ascii="Arial" w:hAnsi="Arial" w:cs="Arial"/>
          <w:b/>
          <w:bCs/>
          <w:sz w:val="22"/>
          <w:szCs w:val="22"/>
        </w:rPr>
        <w:t>Module Code</w:t>
      </w:r>
      <w:r>
        <w:rPr>
          <w:rFonts w:ascii="Arial" w:hAnsi="Arial" w:cs="Arial"/>
          <w:sz w:val="22"/>
          <w:szCs w:val="22"/>
        </w:rPr>
        <w:t>: BMIH5001</w:t>
      </w:r>
    </w:p>
    <w:p w14:paraId="1C4463F4" w14:textId="4534263F" w:rsidR="00170047" w:rsidRDefault="00000000">
      <w:pPr>
        <w:spacing w:line="360" w:lineRule="auto"/>
        <w:rPr>
          <w:rFonts w:ascii="Arial" w:hAnsi="Arial" w:cs="Arial"/>
          <w:sz w:val="22"/>
          <w:szCs w:val="22"/>
        </w:rPr>
      </w:pPr>
      <w:r>
        <w:rPr>
          <w:rFonts w:ascii="Arial" w:hAnsi="Arial" w:cs="Arial"/>
          <w:b/>
          <w:bCs/>
          <w:sz w:val="22"/>
          <w:szCs w:val="22"/>
        </w:rPr>
        <w:t>Lecturer Name</w:t>
      </w:r>
      <w:r>
        <w:rPr>
          <w:rFonts w:ascii="Arial" w:hAnsi="Arial" w:cs="Arial"/>
          <w:sz w:val="22"/>
          <w:szCs w:val="22"/>
        </w:rPr>
        <w:t xml:space="preserve">: </w:t>
      </w:r>
      <w:r w:rsidR="008A5D65">
        <w:rPr>
          <w:rFonts w:ascii="Arial" w:hAnsi="Arial" w:cs="Arial"/>
          <w:sz w:val="22"/>
          <w:szCs w:val="22"/>
        </w:rPr>
        <w:t>Neil Dyer</w:t>
      </w:r>
    </w:p>
    <w:p w14:paraId="06BB42EA" w14:textId="77777777" w:rsidR="00170047" w:rsidRDefault="00170047">
      <w:pPr>
        <w:spacing w:line="360" w:lineRule="auto"/>
        <w:rPr>
          <w:rFonts w:ascii="Arial" w:hAnsi="Arial" w:cs="Arial"/>
          <w:sz w:val="22"/>
          <w:szCs w:val="22"/>
        </w:rPr>
      </w:pPr>
    </w:p>
    <w:p w14:paraId="5902B21F" w14:textId="77777777" w:rsidR="00170047" w:rsidRDefault="00170047">
      <w:pPr>
        <w:spacing w:line="360" w:lineRule="auto"/>
        <w:jc w:val="center"/>
        <w:rPr>
          <w:rFonts w:ascii="Arial" w:hAnsi="Arial" w:cs="Arial"/>
          <w:sz w:val="22"/>
          <w:szCs w:val="22"/>
        </w:rPr>
      </w:pPr>
    </w:p>
    <w:p w14:paraId="5778220E" w14:textId="77777777" w:rsidR="00170047" w:rsidRDefault="00170047">
      <w:pPr>
        <w:spacing w:line="360" w:lineRule="auto"/>
        <w:jc w:val="center"/>
        <w:rPr>
          <w:rFonts w:ascii="Arial" w:hAnsi="Arial" w:cs="Arial"/>
          <w:sz w:val="22"/>
          <w:szCs w:val="22"/>
        </w:rPr>
      </w:pPr>
    </w:p>
    <w:p w14:paraId="36BF6846" w14:textId="77777777" w:rsidR="00170047" w:rsidRDefault="00170047">
      <w:pPr>
        <w:spacing w:line="360" w:lineRule="auto"/>
        <w:jc w:val="center"/>
        <w:rPr>
          <w:rFonts w:ascii="Arial" w:hAnsi="Arial" w:cs="Arial"/>
          <w:sz w:val="22"/>
          <w:szCs w:val="22"/>
        </w:rPr>
      </w:pPr>
    </w:p>
    <w:p w14:paraId="68102290" w14:textId="77777777" w:rsidR="00170047" w:rsidRDefault="00000000">
      <w:pPr>
        <w:pStyle w:val="Heading4"/>
        <w:spacing w:line="360" w:lineRule="auto"/>
        <w:rPr>
          <w:sz w:val="22"/>
          <w:szCs w:val="22"/>
        </w:rPr>
      </w:pPr>
      <w:r>
        <w:rPr>
          <w:sz w:val="22"/>
          <w:szCs w:val="22"/>
        </w:rPr>
        <w:t>CONTENTS</w:t>
      </w:r>
    </w:p>
    <w:p w14:paraId="4E0AE60C" w14:textId="77777777" w:rsidR="00170047" w:rsidRDefault="00170047">
      <w:pPr>
        <w:spacing w:line="360" w:lineRule="auto"/>
        <w:rPr>
          <w:rFonts w:ascii="Arial" w:hAnsi="Arial" w:cs="Arial"/>
          <w:sz w:val="22"/>
          <w:szCs w:val="22"/>
        </w:rPr>
      </w:pPr>
    </w:p>
    <w:p w14:paraId="13283E3E" w14:textId="77777777" w:rsidR="00170047" w:rsidRDefault="00170047">
      <w:pPr>
        <w:spacing w:line="360" w:lineRule="auto"/>
        <w:rPr>
          <w:rFonts w:ascii="Arial" w:hAnsi="Arial" w:cs="Arial"/>
          <w:sz w:val="22"/>
          <w:szCs w:val="22"/>
        </w:rPr>
      </w:pPr>
    </w:p>
    <w:p w14:paraId="09E888E0" w14:textId="77777777" w:rsidR="00170047" w:rsidRDefault="00170047">
      <w:pPr>
        <w:spacing w:line="276" w:lineRule="auto"/>
        <w:rPr>
          <w:rFonts w:ascii="Arial" w:hAnsi="Arial" w:cs="Arial"/>
          <w:sz w:val="22"/>
          <w:szCs w:val="22"/>
        </w:rPr>
      </w:pPr>
    </w:p>
    <w:tbl>
      <w:tblPr>
        <w:tblW w:w="9071" w:type="dxa"/>
        <w:tblLayout w:type="fixed"/>
        <w:tblLook w:val="01E0" w:firstRow="1" w:lastRow="1" w:firstColumn="1" w:lastColumn="1" w:noHBand="0" w:noVBand="0"/>
      </w:tblPr>
      <w:tblGrid>
        <w:gridCol w:w="818"/>
        <w:gridCol w:w="346"/>
        <w:gridCol w:w="1188"/>
        <w:gridCol w:w="3460"/>
        <w:gridCol w:w="1844"/>
        <w:gridCol w:w="252"/>
        <w:gridCol w:w="1163"/>
      </w:tblGrid>
      <w:tr w:rsidR="00170047" w14:paraId="648525EC" w14:textId="77777777">
        <w:tc>
          <w:tcPr>
            <w:tcW w:w="817" w:type="dxa"/>
            <w:shd w:val="clear" w:color="auto" w:fill="auto"/>
          </w:tcPr>
          <w:p w14:paraId="38D79D44" w14:textId="77777777" w:rsidR="00170047" w:rsidRDefault="00170047">
            <w:pPr>
              <w:widowControl w:val="0"/>
              <w:spacing w:before="120" w:after="120" w:line="276" w:lineRule="auto"/>
              <w:rPr>
                <w:rFonts w:ascii="Arial" w:hAnsi="Arial" w:cs="Arial"/>
                <w:sz w:val="22"/>
                <w:szCs w:val="22"/>
              </w:rPr>
            </w:pPr>
          </w:p>
        </w:tc>
        <w:tc>
          <w:tcPr>
            <w:tcW w:w="4994" w:type="dxa"/>
            <w:gridSpan w:val="3"/>
            <w:shd w:val="clear" w:color="auto" w:fill="auto"/>
          </w:tcPr>
          <w:p w14:paraId="42B913C4" w14:textId="77777777" w:rsidR="00170047" w:rsidRDefault="00170047">
            <w:pPr>
              <w:widowControl w:val="0"/>
              <w:spacing w:before="120" w:after="120" w:line="276" w:lineRule="auto"/>
              <w:rPr>
                <w:rFonts w:ascii="Arial" w:hAnsi="Arial" w:cs="Arial"/>
                <w:sz w:val="22"/>
                <w:szCs w:val="22"/>
              </w:rPr>
            </w:pPr>
          </w:p>
        </w:tc>
        <w:tc>
          <w:tcPr>
            <w:tcW w:w="2096" w:type="dxa"/>
            <w:gridSpan w:val="2"/>
            <w:shd w:val="clear" w:color="auto" w:fill="auto"/>
          </w:tcPr>
          <w:p w14:paraId="51382CC7"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PAGE</w:t>
            </w:r>
          </w:p>
        </w:tc>
        <w:tc>
          <w:tcPr>
            <w:tcW w:w="1163" w:type="dxa"/>
            <w:shd w:val="clear" w:color="auto" w:fill="auto"/>
          </w:tcPr>
          <w:p w14:paraId="731AC1AE" w14:textId="77777777" w:rsidR="00170047" w:rsidRDefault="00170047">
            <w:pPr>
              <w:widowControl w:val="0"/>
              <w:spacing w:before="120" w:after="120" w:line="276" w:lineRule="auto"/>
              <w:rPr>
                <w:rFonts w:ascii="Arial" w:hAnsi="Arial" w:cs="Arial"/>
                <w:sz w:val="22"/>
                <w:szCs w:val="22"/>
              </w:rPr>
            </w:pPr>
          </w:p>
        </w:tc>
      </w:tr>
      <w:tr w:rsidR="00170047" w14:paraId="7CFABF79" w14:textId="77777777">
        <w:tc>
          <w:tcPr>
            <w:tcW w:w="817" w:type="dxa"/>
            <w:shd w:val="clear" w:color="auto" w:fill="auto"/>
          </w:tcPr>
          <w:p w14:paraId="630CB65C"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 xml:space="preserve">1. </w:t>
            </w:r>
          </w:p>
        </w:tc>
        <w:tc>
          <w:tcPr>
            <w:tcW w:w="4994" w:type="dxa"/>
            <w:gridSpan w:val="3"/>
            <w:shd w:val="clear" w:color="auto" w:fill="auto"/>
          </w:tcPr>
          <w:p w14:paraId="79BCC946"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Executive Summary</w:t>
            </w:r>
          </w:p>
        </w:tc>
        <w:tc>
          <w:tcPr>
            <w:tcW w:w="2096" w:type="dxa"/>
            <w:gridSpan w:val="2"/>
            <w:shd w:val="clear" w:color="auto" w:fill="auto"/>
          </w:tcPr>
          <w:p w14:paraId="5A828B2C"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5D2203DB" w14:textId="77777777" w:rsidR="00170047" w:rsidRDefault="00170047">
            <w:pPr>
              <w:widowControl w:val="0"/>
              <w:spacing w:before="120" w:after="120" w:line="276" w:lineRule="auto"/>
              <w:rPr>
                <w:rFonts w:ascii="Arial" w:hAnsi="Arial" w:cs="Arial"/>
                <w:sz w:val="22"/>
                <w:szCs w:val="22"/>
              </w:rPr>
            </w:pPr>
          </w:p>
        </w:tc>
      </w:tr>
      <w:tr w:rsidR="00170047" w14:paraId="3B50F449" w14:textId="77777777">
        <w:tc>
          <w:tcPr>
            <w:tcW w:w="817" w:type="dxa"/>
            <w:shd w:val="clear" w:color="auto" w:fill="auto"/>
          </w:tcPr>
          <w:p w14:paraId="3A9079C5"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2.</w:t>
            </w:r>
          </w:p>
        </w:tc>
        <w:tc>
          <w:tcPr>
            <w:tcW w:w="4994" w:type="dxa"/>
            <w:gridSpan w:val="3"/>
            <w:shd w:val="clear" w:color="auto" w:fill="auto"/>
          </w:tcPr>
          <w:p w14:paraId="539C5B4C"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 xml:space="preserve">The Business Idea </w:t>
            </w:r>
          </w:p>
        </w:tc>
        <w:tc>
          <w:tcPr>
            <w:tcW w:w="2096" w:type="dxa"/>
            <w:gridSpan w:val="2"/>
            <w:shd w:val="clear" w:color="auto" w:fill="auto"/>
          </w:tcPr>
          <w:p w14:paraId="30675F8E"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08C9A87A" w14:textId="77777777" w:rsidR="00170047" w:rsidRDefault="00170047">
            <w:pPr>
              <w:widowControl w:val="0"/>
              <w:spacing w:before="120" w:after="120" w:line="276" w:lineRule="auto"/>
              <w:rPr>
                <w:rFonts w:ascii="Arial" w:hAnsi="Arial" w:cs="Arial"/>
                <w:sz w:val="22"/>
                <w:szCs w:val="22"/>
              </w:rPr>
            </w:pPr>
          </w:p>
        </w:tc>
      </w:tr>
      <w:tr w:rsidR="00170047" w14:paraId="1C1E2F3C" w14:textId="77777777">
        <w:tc>
          <w:tcPr>
            <w:tcW w:w="817" w:type="dxa"/>
            <w:shd w:val="clear" w:color="auto" w:fill="auto"/>
          </w:tcPr>
          <w:p w14:paraId="2BB8758E"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3.</w:t>
            </w:r>
          </w:p>
        </w:tc>
        <w:tc>
          <w:tcPr>
            <w:tcW w:w="4994" w:type="dxa"/>
            <w:gridSpan w:val="3"/>
            <w:shd w:val="clear" w:color="auto" w:fill="auto"/>
          </w:tcPr>
          <w:p w14:paraId="5E8284AD"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 xml:space="preserve">The Team </w:t>
            </w:r>
          </w:p>
        </w:tc>
        <w:tc>
          <w:tcPr>
            <w:tcW w:w="2096" w:type="dxa"/>
            <w:gridSpan w:val="2"/>
            <w:shd w:val="clear" w:color="auto" w:fill="auto"/>
          </w:tcPr>
          <w:p w14:paraId="5028D49C"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497156DD" w14:textId="77777777" w:rsidR="00170047" w:rsidRDefault="00170047">
            <w:pPr>
              <w:widowControl w:val="0"/>
              <w:spacing w:before="120" w:after="120" w:line="276" w:lineRule="auto"/>
              <w:rPr>
                <w:rFonts w:ascii="Arial" w:hAnsi="Arial" w:cs="Arial"/>
                <w:sz w:val="22"/>
                <w:szCs w:val="22"/>
              </w:rPr>
            </w:pPr>
          </w:p>
        </w:tc>
      </w:tr>
      <w:tr w:rsidR="00170047" w14:paraId="7A13853C" w14:textId="77777777">
        <w:tc>
          <w:tcPr>
            <w:tcW w:w="817" w:type="dxa"/>
            <w:shd w:val="clear" w:color="auto" w:fill="auto"/>
          </w:tcPr>
          <w:p w14:paraId="4D06C732"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4.</w:t>
            </w:r>
          </w:p>
        </w:tc>
        <w:tc>
          <w:tcPr>
            <w:tcW w:w="4994" w:type="dxa"/>
            <w:gridSpan w:val="3"/>
            <w:shd w:val="clear" w:color="auto" w:fill="auto"/>
          </w:tcPr>
          <w:p w14:paraId="18149E10"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 xml:space="preserve">Market Research </w:t>
            </w:r>
          </w:p>
        </w:tc>
        <w:tc>
          <w:tcPr>
            <w:tcW w:w="2096" w:type="dxa"/>
            <w:gridSpan w:val="2"/>
            <w:shd w:val="clear" w:color="auto" w:fill="auto"/>
          </w:tcPr>
          <w:p w14:paraId="6A007792"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2EF7F8E0" w14:textId="77777777" w:rsidR="00170047" w:rsidRDefault="00170047">
            <w:pPr>
              <w:widowControl w:val="0"/>
              <w:spacing w:before="120" w:after="120" w:line="276" w:lineRule="auto"/>
              <w:rPr>
                <w:rFonts w:ascii="Arial" w:hAnsi="Arial" w:cs="Arial"/>
                <w:sz w:val="22"/>
                <w:szCs w:val="22"/>
              </w:rPr>
            </w:pPr>
          </w:p>
        </w:tc>
      </w:tr>
      <w:tr w:rsidR="00170047" w14:paraId="0240319A" w14:textId="77777777">
        <w:tc>
          <w:tcPr>
            <w:tcW w:w="817" w:type="dxa"/>
            <w:shd w:val="clear" w:color="auto" w:fill="auto"/>
          </w:tcPr>
          <w:p w14:paraId="59EB4329"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5.</w:t>
            </w:r>
          </w:p>
        </w:tc>
        <w:tc>
          <w:tcPr>
            <w:tcW w:w="4994" w:type="dxa"/>
            <w:gridSpan w:val="3"/>
            <w:shd w:val="clear" w:color="auto" w:fill="auto"/>
          </w:tcPr>
          <w:p w14:paraId="317C592E"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Marketing Plan</w:t>
            </w:r>
          </w:p>
        </w:tc>
        <w:tc>
          <w:tcPr>
            <w:tcW w:w="2096" w:type="dxa"/>
            <w:gridSpan w:val="2"/>
            <w:shd w:val="clear" w:color="auto" w:fill="auto"/>
          </w:tcPr>
          <w:p w14:paraId="0A761906"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6FAAB073" w14:textId="77777777" w:rsidR="00170047" w:rsidRDefault="00170047">
            <w:pPr>
              <w:widowControl w:val="0"/>
              <w:spacing w:before="120" w:after="120" w:line="276" w:lineRule="auto"/>
              <w:rPr>
                <w:rFonts w:ascii="Arial" w:hAnsi="Arial" w:cs="Arial"/>
                <w:sz w:val="22"/>
                <w:szCs w:val="22"/>
              </w:rPr>
            </w:pPr>
          </w:p>
        </w:tc>
      </w:tr>
      <w:tr w:rsidR="00170047" w14:paraId="2299BAE3" w14:textId="77777777">
        <w:tc>
          <w:tcPr>
            <w:tcW w:w="817" w:type="dxa"/>
            <w:shd w:val="clear" w:color="auto" w:fill="auto"/>
          </w:tcPr>
          <w:p w14:paraId="73BBA44E"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6.</w:t>
            </w:r>
          </w:p>
        </w:tc>
        <w:tc>
          <w:tcPr>
            <w:tcW w:w="4994" w:type="dxa"/>
            <w:gridSpan w:val="3"/>
            <w:shd w:val="clear" w:color="auto" w:fill="auto"/>
          </w:tcPr>
          <w:p w14:paraId="009B297F"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 xml:space="preserve">Key Resources </w:t>
            </w:r>
          </w:p>
        </w:tc>
        <w:tc>
          <w:tcPr>
            <w:tcW w:w="2096" w:type="dxa"/>
            <w:gridSpan w:val="2"/>
            <w:shd w:val="clear" w:color="auto" w:fill="auto"/>
          </w:tcPr>
          <w:p w14:paraId="5B939991"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487744DD" w14:textId="77777777" w:rsidR="00170047" w:rsidRDefault="00170047">
            <w:pPr>
              <w:widowControl w:val="0"/>
              <w:spacing w:before="120" w:after="120" w:line="276" w:lineRule="auto"/>
              <w:rPr>
                <w:rFonts w:ascii="Arial" w:hAnsi="Arial" w:cs="Arial"/>
                <w:sz w:val="22"/>
                <w:szCs w:val="22"/>
              </w:rPr>
            </w:pPr>
          </w:p>
        </w:tc>
      </w:tr>
      <w:tr w:rsidR="00170047" w14:paraId="71061F21" w14:textId="77777777">
        <w:tc>
          <w:tcPr>
            <w:tcW w:w="817" w:type="dxa"/>
            <w:shd w:val="clear" w:color="auto" w:fill="auto"/>
          </w:tcPr>
          <w:p w14:paraId="7EA35FD1"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7.</w:t>
            </w:r>
          </w:p>
        </w:tc>
        <w:tc>
          <w:tcPr>
            <w:tcW w:w="4994" w:type="dxa"/>
            <w:gridSpan w:val="3"/>
            <w:shd w:val="clear" w:color="auto" w:fill="auto"/>
          </w:tcPr>
          <w:p w14:paraId="5C9FCE75"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Finances &amp; Start-Up Support</w:t>
            </w:r>
          </w:p>
        </w:tc>
        <w:tc>
          <w:tcPr>
            <w:tcW w:w="2096" w:type="dxa"/>
            <w:gridSpan w:val="2"/>
            <w:shd w:val="clear" w:color="auto" w:fill="auto"/>
          </w:tcPr>
          <w:p w14:paraId="79C05051"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w:t>
            </w:r>
          </w:p>
        </w:tc>
        <w:tc>
          <w:tcPr>
            <w:tcW w:w="1163" w:type="dxa"/>
            <w:shd w:val="clear" w:color="auto" w:fill="auto"/>
          </w:tcPr>
          <w:p w14:paraId="61D63041" w14:textId="77777777" w:rsidR="00170047" w:rsidRDefault="00170047">
            <w:pPr>
              <w:widowControl w:val="0"/>
              <w:spacing w:before="120" w:after="120" w:line="276" w:lineRule="auto"/>
              <w:rPr>
                <w:rFonts w:ascii="Arial" w:hAnsi="Arial" w:cs="Arial"/>
                <w:sz w:val="22"/>
                <w:szCs w:val="22"/>
              </w:rPr>
            </w:pPr>
          </w:p>
        </w:tc>
      </w:tr>
      <w:tr w:rsidR="00170047" w14:paraId="571B01FA" w14:textId="77777777">
        <w:tc>
          <w:tcPr>
            <w:tcW w:w="817" w:type="dxa"/>
            <w:shd w:val="clear" w:color="auto" w:fill="auto"/>
          </w:tcPr>
          <w:p w14:paraId="12E515F3" w14:textId="77777777" w:rsidR="00170047" w:rsidRDefault="00170047">
            <w:pPr>
              <w:widowControl w:val="0"/>
              <w:spacing w:before="120" w:after="120" w:line="276" w:lineRule="auto"/>
              <w:rPr>
                <w:rFonts w:ascii="Arial" w:hAnsi="Arial" w:cs="Arial"/>
                <w:sz w:val="22"/>
                <w:szCs w:val="22"/>
              </w:rPr>
            </w:pPr>
          </w:p>
        </w:tc>
        <w:tc>
          <w:tcPr>
            <w:tcW w:w="4994" w:type="dxa"/>
            <w:gridSpan w:val="3"/>
            <w:shd w:val="clear" w:color="auto" w:fill="auto"/>
          </w:tcPr>
          <w:p w14:paraId="7987C08C" w14:textId="77777777" w:rsidR="00170047" w:rsidRDefault="00170047">
            <w:pPr>
              <w:widowControl w:val="0"/>
              <w:spacing w:before="120" w:after="120" w:line="276" w:lineRule="auto"/>
              <w:rPr>
                <w:rFonts w:ascii="Arial" w:hAnsi="Arial" w:cs="Arial"/>
                <w:sz w:val="22"/>
                <w:szCs w:val="22"/>
              </w:rPr>
            </w:pPr>
          </w:p>
        </w:tc>
        <w:tc>
          <w:tcPr>
            <w:tcW w:w="2096" w:type="dxa"/>
            <w:gridSpan w:val="2"/>
            <w:shd w:val="clear" w:color="auto" w:fill="auto"/>
          </w:tcPr>
          <w:p w14:paraId="67F2C0AE" w14:textId="77777777" w:rsidR="00170047" w:rsidRDefault="00170047">
            <w:pPr>
              <w:widowControl w:val="0"/>
              <w:spacing w:before="120" w:after="120" w:line="276" w:lineRule="auto"/>
              <w:rPr>
                <w:rFonts w:ascii="Arial" w:hAnsi="Arial" w:cs="Arial"/>
                <w:sz w:val="22"/>
                <w:szCs w:val="22"/>
              </w:rPr>
            </w:pPr>
          </w:p>
        </w:tc>
        <w:tc>
          <w:tcPr>
            <w:tcW w:w="1163" w:type="dxa"/>
            <w:shd w:val="clear" w:color="auto" w:fill="auto"/>
          </w:tcPr>
          <w:p w14:paraId="66D6BCEF" w14:textId="77777777" w:rsidR="00170047" w:rsidRDefault="00170047">
            <w:pPr>
              <w:widowControl w:val="0"/>
              <w:spacing w:before="120" w:after="120" w:line="276" w:lineRule="auto"/>
              <w:rPr>
                <w:rFonts w:ascii="Arial" w:hAnsi="Arial" w:cs="Arial"/>
                <w:sz w:val="22"/>
                <w:szCs w:val="22"/>
              </w:rPr>
            </w:pPr>
          </w:p>
        </w:tc>
      </w:tr>
      <w:tr w:rsidR="00170047" w14:paraId="54549F42" w14:textId="77777777">
        <w:tc>
          <w:tcPr>
            <w:tcW w:w="2351" w:type="dxa"/>
            <w:gridSpan w:val="3"/>
            <w:shd w:val="clear" w:color="auto" w:fill="auto"/>
          </w:tcPr>
          <w:p w14:paraId="4227B5E7"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APPENDICES:</w:t>
            </w:r>
          </w:p>
        </w:tc>
        <w:tc>
          <w:tcPr>
            <w:tcW w:w="5304" w:type="dxa"/>
            <w:gridSpan w:val="2"/>
            <w:shd w:val="clear" w:color="auto" w:fill="auto"/>
          </w:tcPr>
          <w:p w14:paraId="087A2FD8" w14:textId="77777777" w:rsidR="00170047" w:rsidRDefault="00170047">
            <w:pPr>
              <w:widowControl w:val="0"/>
              <w:spacing w:line="276" w:lineRule="auto"/>
              <w:jc w:val="both"/>
              <w:rPr>
                <w:rFonts w:ascii="Arial" w:hAnsi="Arial" w:cs="Arial"/>
                <w:sz w:val="22"/>
                <w:szCs w:val="22"/>
              </w:rPr>
            </w:pPr>
          </w:p>
        </w:tc>
        <w:tc>
          <w:tcPr>
            <w:tcW w:w="252" w:type="dxa"/>
            <w:shd w:val="clear" w:color="auto" w:fill="auto"/>
          </w:tcPr>
          <w:p w14:paraId="528A2B8A" w14:textId="77777777" w:rsidR="00170047" w:rsidRDefault="00170047">
            <w:pPr>
              <w:widowControl w:val="0"/>
              <w:spacing w:before="120" w:after="120" w:line="276" w:lineRule="auto"/>
              <w:rPr>
                <w:rFonts w:ascii="Arial" w:hAnsi="Arial" w:cs="Arial"/>
                <w:sz w:val="22"/>
                <w:szCs w:val="22"/>
              </w:rPr>
            </w:pPr>
          </w:p>
        </w:tc>
        <w:tc>
          <w:tcPr>
            <w:tcW w:w="1163" w:type="dxa"/>
            <w:shd w:val="clear" w:color="auto" w:fill="auto"/>
          </w:tcPr>
          <w:p w14:paraId="19B51E35" w14:textId="77777777" w:rsidR="00170047" w:rsidRDefault="00170047">
            <w:pPr>
              <w:widowControl w:val="0"/>
              <w:spacing w:before="120" w:after="120" w:line="276" w:lineRule="auto"/>
              <w:rPr>
                <w:rFonts w:ascii="Arial" w:hAnsi="Arial" w:cs="Arial"/>
                <w:sz w:val="22"/>
                <w:szCs w:val="22"/>
              </w:rPr>
            </w:pPr>
          </w:p>
        </w:tc>
      </w:tr>
      <w:tr w:rsidR="00170047" w14:paraId="490F547E" w14:textId="77777777">
        <w:tc>
          <w:tcPr>
            <w:tcW w:w="2351" w:type="dxa"/>
            <w:gridSpan w:val="3"/>
            <w:shd w:val="clear" w:color="auto" w:fill="auto"/>
          </w:tcPr>
          <w:p w14:paraId="4D6E962B"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Appendix A</w:t>
            </w:r>
          </w:p>
        </w:tc>
        <w:tc>
          <w:tcPr>
            <w:tcW w:w="3460" w:type="dxa"/>
            <w:shd w:val="clear" w:color="auto" w:fill="auto"/>
          </w:tcPr>
          <w:p w14:paraId="2683DEBE" w14:textId="77777777" w:rsidR="00170047" w:rsidRDefault="00170047">
            <w:pPr>
              <w:widowControl w:val="0"/>
              <w:spacing w:before="120" w:after="120" w:line="276" w:lineRule="auto"/>
              <w:rPr>
                <w:rFonts w:ascii="Arial" w:hAnsi="Arial" w:cs="Arial"/>
                <w:sz w:val="22"/>
                <w:szCs w:val="22"/>
              </w:rPr>
            </w:pPr>
          </w:p>
        </w:tc>
        <w:tc>
          <w:tcPr>
            <w:tcW w:w="2096" w:type="dxa"/>
            <w:gridSpan w:val="2"/>
            <w:shd w:val="clear" w:color="auto" w:fill="auto"/>
          </w:tcPr>
          <w:p w14:paraId="2C04E0D0"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SWOT Analysis</w:t>
            </w:r>
          </w:p>
        </w:tc>
        <w:tc>
          <w:tcPr>
            <w:tcW w:w="1163" w:type="dxa"/>
            <w:shd w:val="clear" w:color="auto" w:fill="auto"/>
          </w:tcPr>
          <w:p w14:paraId="52315178" w14:textId="77777777" w:rsidR="00170047" w:rsidRDefault="00170047">
            <w:pPr>
              <w:widowControl w:val="0"/>
              <w:spacing w:before="120" w:after="120" w:line="276" w:lineRule="auto"/>
              <w:rPr>
                <w:rFonts w:ascii="Arial" w:hAnsi="Arial" w:cs="Arial"/>
                <w:sz w:val="22"/>
                <w:szCs w:val="22"/>
              </w:rPr>
            </w:pPr>
          </w:p>
        </w:tc>
      </w:tr>
      <w:tr w:rsidR="00170047" w14:paraId="1089E102" w14:textId="77777777">
        <w:tc>
          <w:tcPr>
            <w:tcW w:w="2351" w:type="dxa"/>
            <w:gridSpan w:val="3"/>
            <w:shd w:val="clear" w:color="auto" w:fill="auto"/>
          </w:tcPr>
          <w:p w14:paraId="6C292ED3" w14:textId="77777777" w:rsidR="00170047" w:rsidRDefault="00000000">
            <w:pPr>
              <w:widowControl w:val="0"/>
              <w:spacing w:before="120" w:after="120" w:line="276" w:lineRule="auto"/>
              <w:rPr>
                <w:rFonts w:ascii="Arial" w:hAnsi="Arial" w:cs="Arial"/>
                <w:sz w:val="22"/>
                <w:szCs w:val="22"/>
              </w:rPr>
            </w:pPr>
            <w:r>
              <w:rPr>
                <w:rFonts w:ascii="Arial" w:hAnsi="Arial" w:cs="Arial"/>
                <w:b/>
                <w:sz w:val="22"/>
                <w:szCs w:val="22"/>
              </w:rPr>
              <w:t>Appendix B</w:t>
            </w:r>
          </w:p>
        </w:tc>
        <w:tc>
          <w:tcPr>
            <w:tcW w:w="3460" w:type="dxa"/>
            <w:shd w:val="clear" w:color="auto" w:fill="auto"/>
          </w:tcPr>
          <w:p w14:paraId="02F658AE" w14:textId="77777777" w:rsidR="00170047" w:rsidRDefault="00170047">
            <w:pPr>
              <w:widowControl w:val="0"/>
              <w:spacing w:before="120" w:after="120" w:line="276" w:lineRule="auto"/>
              <w:rPr>
                <w:rFonts w:ascii="Arial" w:hAnsi="Arial" w:cs="Arial"/>
                <w:sz w:val="22"/>
                <w:szCs w:val="22"/>
              </w:rPr>
            </w:pPr>
          </w:p>
        </w:tc>
        <w:tc>
          <w:tcPr>
            <w:tcW w:w="2096" w:type="dxa"/>
            <w:gridSpan w:val="2"/>
            <w:shd w:val="clear" w:color="auto" w:fill="auto"/>
          </w:tcPr>
          <w:p w14:paraId="3FB4C0C9"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PEST Analysis</w:t>
            </w:r>
          </w:p>
        </w:tc>
        <w:tc>
          <w:tcPr>
            <w:tcW w:w="1163" w:type="dxa"/>
            <w:shd w:val="clear" w:color="auto" w:fill="auto"/>
          </w:tcPr>
          <w:p w14:paraId="1454B3FE" w14:textId="77777777" w:rsidR="00170047" w:rsidRDefault="00170047">
            <w:pPr>
              <w:widowControl w:val="0"/>
              <w:spacing w:before="120" w:after="120" w:line="276" w:lineRule="auto"/>
              <w:rPr>
                <w:rFonts w:ascii="Arial" w:hAnsi="Arial" w:cs="Arial"/>
                <w:sz w:val="22"/>
                <w:szCs w:val="22"/>
              </w:rPr>
            </w:pPr>
          </w:p>
        </w:tc>
      </w:tr>
      <w:tr w:rsidR="00170047" w14:paraId="6AF5536E" w14:textId="77777777">
        <w:tc>
          <w:tcPr>
            <w:tcW w:w="2351" w:type="dxa"/>
            <w:gridSpan w:val="3"/>
            <w:shd w:val="clear" w:color="auto" w:fill="auto"/>
          </w:tcPr>
          <w:p w14:paraId="23ED4006" w14:textId="77777777" w:rsidR="00170047" w:rsidRDefault="00000000">
            <w:pPr>
              <w:widowControl w:val="0"/>
              <w:spacing w:before="120" w:after="120" w:line="276" w:lineRule="auto"/>
              <w:rPr>
                <w:rFonts w:ascii="Arial" w:hAnsi="Arial" w:cs="Arial"/>
                <w:b/>
                <w:sz w:val="22"/>
                <w:szCs w:val="22"/>
              </w:rPr>
            </w:pPr>
            <w:r>
              <w:rPr>
                <w:rFonts w:ascii="Arial" w:hAnsi="Arial" w:cs="Arial"/>
                <w:b/>
                <w:sz w:val="22"/>
                <w:szCs w:val="22"/>
              </w:rPr>
              <w:t>Appendix C</w:t>
            </w:r>
          </w:p>
          <w:p w14:paraId="2F8E7939" w14:textId="77777777" w:rsidR="007770F9" w:rsidRDefault="007770F9">
            <w:pPr>
              <w:widowControl w:val="0"/>
              <w:spacing w:before="120" w:after="120" w:line="276" w:lineRule="auto"/>
              <w:rPr>
                <w:rFonts w:ascii="Arial" w:hAnsi="Arial" w:cs="Arial"/>
                <w:b/>
                <w:sz w:val="22"/>
                <w:szCs w:val="22"/>
              </w:rPr>
            </w:pPr>
          </w:p>
          <w:p w14:paraId="1489B304" w14:textId="15067471" w:rsidR="007770F9" w:rsidRDefault="007770F9">
            <w:pPr>
              <w:widowControl w:val="0"/>
              <w:spacing w:before="120" w:after="120" w:line="276" w:lineRule="auto"/>
              <w:rPr>
                <w:rFonts w:ascii="Arial" w:hAnsi="Arial" w:cs="Arial"/>
                <w:sz w:val="22"/>
                <w:szCs w:val="22"/>
              </w:rPr>
            </w:pPr>
            <w:r>
              <w:rPr>
                <w:rFonts w:ascii="Arial" w:hAnsi="Arial" w:cs="Arial"/>
                <w:b/>
                <w:sz w:val="22"/>
                <w:szCs w:val="22"/>
              </w:rPr>
              <w:t>Appendix D</w:t>
            </w:r>
          </w:p>
        </w:tc>
        <w:tc>
          <w:tcPr>
            <w:tcW w:w="3460" w:type="dxa"/>
            <w:shd w:val="clear" w:color="auto" w:fill="auto"/>
          </w:tcPr>
          <w:p w14:paraId="01A55728" w14:textId="77777777" w:rsidR="00170047" w:rsidRDefault="00170047">
            <w:pPr>
              <w:widowControl w:val="0"/>
              <w:spacing w:before="120" w:after="120" w:line="276" w:lineRule="auto"/>
              <w:rPr>
                <w:rFonts w:ascii="Arial" w:hAnsi="Arial" w:cs="Arial"/>
                <w:sz w:val="22"/>
                <w:szCs w:val="22"/>
              </w:rPr>
            </w:pPr>
          </w:p>
        </w:tc>
        <w:tc>
          <w:tcPr>
            <w:tcW w:w="2096" w:type="dxa"/>
            <w:gridSpan w:val="2"/>
            <w:shd w:val="clear" w:color="auto" w:fill="auto"/>
          </w:tcPr>
          <w:p w14:paraId="0243727D" w14:textId="77777777" w:rsidR="00170047" w:rsidRDefault="00000000">
            <w:pPr>
              <w:widowControl w:val="0"/>
              <w:spacing w:before="120" w:after="120" w:line="276" w:lineRule="auto"/>
              <w:rPr>
                <w:rFonts w:ascii="Arial" w:hAnsi="Arial" w:cs="Arial"/>
                <w:sz w:val="22"/>
                <w:szCs w:val="22"/>
              </w:rPr>
            </w:pPr>
            <w:r>
              <w:rPr>
                <w:rFonts w:ascii="Arial" w:hAnsi="Arial" w:cs="Arial"/>
                <w:sz w:val="22"/>
                <w:szCs w:val="22"/>
              </w:rPr>
              <w:t>Copy of Pitch Supporting Material</w:t>
            </w:r>
          </w:p>
          <w:p w14:paraId="48F41F09" w14:textId="6EEA3D03" w:rsidR="007770F9" w:rsidRDefault="007770F9" w:rsidP="007770F9">
            <w:pPr>
              <w:widowControl w:val="0"/>
              <w:spacing w:before="120" w:after="120" w:line="276" w:lineRule="auto"/>
              <w:rPr>
                <w:rFonts w:ascii="Arial" w:hAnsi="Arial" w:cs="Arial"/>
                <w:sz w:val="22"/>
                <w:szCs w:val="22"/>
              </w:rPr>
            </w:pPr>
            <w:r>
              <w:rPr>
                <w:rFonts w:ascii="Arial" w:hAnsi="Arial" w:cs="Arial"/>
                <w:sz w:val="22"/>
                <w:szCs w:val="22"/>
              </w:rPr>
              <w:t xml:space="preserve">Furniture </w:t>
            </w:r>
          </w:p>
          <w:p w14:paraId="3F0D3D92" w14:textId="77777777" w:rsidR="007770F9" w:rsidRDefault="007770F9">
            <w:pPr>
              <w:widowControl w:val="0"/>
              <w:spacing w:before="120" w:after="120" w:line="276" w:lineRule="auto"/>
              <w:rPr>
                <w:rFonts w:ascii="Arial" w:hAnsi="Arial" w:cs="Arial"/>
                <w:sz w:val="22"/>
                <w:szCs w:val="22"/>
              </w:rPr>
            </w:pPr>
          </w:p>
        </w:tc>
        <w:tc>
          <w:tcPr>
            <w:tcW w:w="1163" w:type="dxa"/>
            <w:shd w:val="clear" w:color="auto" w:fill="auto"/>
          </w:tcPr>
          <w:p w14:paraId="79FFF20A" w14:textId="77777777" w:rsidR="00170047" w:rsidRDefault="00170047">
            <w:pPr>
              <w:widowControl w:val="0"/>
              <w:spacing w:before="120" w:after="120" w:line="276" w:lineRule="auto"/>
              <w:rPr>
                <w:rFonts w:ascii="Arial" w:hAnsi="Arial" w:cs="Arial"/>
                <w:sz w:val="22"/>
                <w:szCs w:val="22"/>
              </w:rPr>
            </w:pPr>
          </w:p>
        </w:tc>
      </w:tr>
      <w:tr w:rsidR="00170047" w14:paraId="29D230DC" w14:textId="77777777">
        <w:tc>
          <w:tcPr>
            <w:tcW w:w="1163" w:type="dxa"/>
            <w:gridSpan w:val="2"/>
            <w:shd w:val="clear" w:color="auto" w:fill="auto"/>
          </w:tcPr>
          <w:p w14:paraId="608E8F15" w14:textId="77777777" w:rsidR="00170047" w:rsidRDefault="00170047">
            <w:pPr>
              <w:widowControl w:val="0"/>
              <w:spacing w:before="120" w:after="120" w:line="276" w:lineRule="auto"/>
              <w:rPr>
                <w:rFonts w:ascii="Arial" w:hAnsi="Arial" w:cs="Arial"/>
                <w:sz w:val="22"/>
                <w:szCs w:val="22"/>
              </w:rPr>
            </w:pPr>
          </w:p>
        </w:tc>
        <w:tc>
          <w:tcPr>
            <w:tcW w:w="1188" w:type="dxa"/>
          </w:tcPr>
          <w:p w14:paraId="5813F6AA" w14:textId="77777777" w:rsidR="00170047" w:rsidRDefault="00170047">
            <w:pPr>
              <w:widowControl w:val="0"/>
              <w:spacing w:line="276" w:lineRule="auto"/>
              <w:rPr>
                <w:rFonts w:ascii="Arial" w:hAnsi="Arial" w:cs="Arial"/>
                <w:sz w:val="22"/>
                <w:szCs w:val="22"/>
              </w:rPr>
            </w:pPr>
          </w:p>
        </w:tc>
        <w:tc>
          <w:tcPr>
            <w:tcW w:w="3460" w:type="dxa"/>
          </w:tcPr>
          <w:p w14:paraId="10EAB007" w14:textId="77777777" w:rsidR="00170047" w:rsidRDefault="00170047">
            <w:pPr>
              <w:widowControl w:val="0"/>
              <w:spacing w:line="276" w:lineRule="auto"/>
              <w:rPr>
                <w:rFonts w:ascii="Arial" w:hAnsi="Arial" w:cs="Arial"/>
                <w:sz w:val="22"/>
                <w:szCs w:val="22"/>
              </w:rPr>
            </w:pPr>
          </w:p>
        </w:tc>
        <w:tc>
          <w:tcPr>
            <w:tcW w:w="1844" w:type="dxa"/>
          </w:tcPr>
          <w:p w14:paraId="166FAEF9" w14:textId="77777777" w:rsidR="00170047" w:rsidRDefault="00170047">
            <w:pPr>
              <w:widowControl w:val="0"/>
              <w:spacing w:line="276" w:lineRule="auto"/>
              <w:rPr>
                <w:rFonts w:ascii="Arial" w:hAnsi="Arial" w:cs="Arial"/>
                <w:sz w:val="22"/>
                <w:szCs w:val="22"/>
              </w:rPr>
            </w:pPr>
          </w:p>
        </w:tc>
        <w:tc>
          <w:tcPr>
            <w:tcW w:w="252" w:type="dxa"/>
          </w:tcPr>
          <w:p w14:paraId="5598434C" w14:textId="77777777" w:rsidR="00170047" w:rsidRDefault="00170047">
            <w:pPr>
              <w:widowControl w:val="0"/>
              <w:spacing w:line="276" w:lineRule="auto"/>
              <w:rPr>
                <w:rFonts w:ascii="Arial" w:hAnsi="Arial" w:cs="Arial"/>
                <w:sz w:val="22"/>
                <w:szCs w:val="22"/>
              </w:rPr>
            </w:pPr>
          </w:p>
        </w:tc>
        <w:tc>
          <w:tcPr>
            <w:tcW w:w="1163" w:type="dxa"/>
          </w:tcPr>
          <w:p w14:paraId="4D5AA754" w14:textId="77777777" w:rsidR="00170047" w:rsidRDefault="00170047">
            <w:pPr>
              <w:widowControl w:val="0"/>
              <w:spacing w:line="276" w:lineRule="auto"/>
              <w:rPr>
                <w:rFonts w:ascii="Arial" w:hAnsi="Arial" w:cs="Arial"/>
                <w:sz w:val="22"/>
                <w:szCs w:val="22"/>
              </w:rPr>
            </w:pPr>
          </w:p>
        </w:tc>
      </w:tr>
      <w:tr w:rsidR="00170047" w14:paraId="05B05DCE" w14:textId="77777777">
        <w:tc>
          <w:tcPr>
            <w:tcW w:w="1163" w:type="dxa"/>
            <w:gridSpan w:val="2"/>
            <w:shd w:val="clear" w:color="auto" w:fill="auto"/>
          </w:tcPr>
          <w:p w14:paraId="7FA93E9C" w14:textId="77777777" w:rsidR="00170047" w:rsidRDefault="00170047">
            <w:pPr>
              <w:widowControl w:val="0"/>
              <w:spacing w:before="120" w:after="120" w:line="276" w:lineRule="auto"/>
              <w:rPr>
                <w:rFonts w:ascii="Arial" w:hAnsi="Arial" w:cs="Arial"/>
                <w:sz w:val="22"/>
                <w:szCs w:val="22"/>
              </w:rPr>
            </w:pPr>
          </w:p>
        </w:tc>
        <w:tc>
          <w:tcPr>
            <w:tcW w:w="1188" w:type="dxa"/>
          </w:tcPr>
          <w:p w14:paraId="1AD3ECF2" w14:textId="77777777" w:rsidR="00170047" w:rsidRDefault="00170047">
            <w:pPr>
              <w:widowControl w:val="0"/>
              <w:spacing w:line="276" w:lineRule="auto"/>
              <w:rPr>
                <w:rFonts w:ascii="Arial" w:hAnsi="Arial" w:cs="Arial"/>
                <w:sz w:val="22"/>
                <w:szCs w:val="22"/>
              </w:rPr>
            </w:pPr>
          </w:p>
        </w:tc>
        <w:tc>
          <w:tcPr>
            <w:tcW w:w="3460" w:type="dxa"/>
          </w:tcPr>
          <w:p w14:paraId="4F35C692" w14:textId="77777777" w:rsidR="00170047" w:rsidRDefault="00170047">
            <w:pPr>
              <w:widowControl w:val="0"/>
              <w:spacing w:line="276" w:lineRule="auto"/>
              <w:rPr>
                <w:rFonts w:ascii="Arial" w:hAnsi="Arial" w:cs="Arial"/>
                <w:sz w:val="22"/>
                <w:szCs w:val="22"/>
              </w:rPr>
            </w:pPr>
          </w:p>
        </w:tc>
        <w:tc>
          <w:tcPr>
            <w:tcW w:w="1844" w:type="dxa"/>
          </w:tcPr>
          <w:p w14:paraId="5D0FB3E4" w14:textId="77777777" w:rsidR="00170047" w:rsidRDefault="00170047">
            <w:pPr>
              <w:widowControl w:val="0"/>
              <w:spacing w:line="276" w:lineRule="auto"/>
              <w:rPr>
                <w:rFonts w:ascii="Arial" w:hAnsi="Arial" w:cs="Arial"/>
                <w:sz w:val="22"/>
                <w:szCs w:val="22"/>
              </w:rPr>
            </w:pPr>
          </w:p>
        </w:tc>
        <w:tc>
          <w:tcPr>
            <w:tcW w:w="252" w:type="dxa"/>
          </w:tcPr>
          <w:p w14:paraId="3E751E66" w14:textId="77777777" w:rsidR="00170047" w:rsidRDefault="00170047">
            <w:pPr>
              <w:widowControl w:val="0"/>
              <w:spacing w:line="276" w:lineRule="auto"/>
              <w:rPr>
                <w:rFonts w:ascii="Arial" w:hAnsi="Arial" w:cs="Arial"/>
                <w:sz w:val="22"/>
                <w:szCs w:val="22"/>
              </w:rPr>
            </w:pPr>
          </w:p>
        </w:tc>
        <w:tc>
          <w:tcPr>
            <w:tcW w:w="1163" w:type="dxa"/>
          </w:tcPr>
          <w:p w14:paraId="2E1C1076" w14:textId="77777777" w:rsidR="00170047" w:rsidRDefault="00170047">
            <w:pPr>
              <w:widowControl w:val="0"/>
              <w:spacing w:line="276" w:lineRule="auto"/>
              <w:rPr>
                <w:rFonts w:ascii="Arial" w:hAnsi="Arial" w:cs="Arial"/>
                <w:sz w:val="22"/>
                <w:szCs w:val="22"/>
              </w:rPr>
            </w:pPr>
          </w:p>
        </w:tc>
      </w:tr>
      <w:tr w:rsidR="00170047" w14:paraId="6DAD7AD6" w14:textId="77777777">
        <w:tc>
          <w:tcPr>
            <w:tcW w:w="1163" w:type="dxa"/>
            <w:gridSpan w:val="2"/>
            <w:shd w:val="clear" w:color="auto" w:fill="auto"/>
          </w:tcPr>
          <w:p w14:paraId="5A0B60A1" w14:textId="77777777" w:rsidR="00170047" w:rsidRDefault="00170047">
            <w:pPr>
              <w:widowControl w:val="0"/>
              <w:spacing w:before="120" w:after="120" w:line="360" w:lineRule="auto"/>
              <w:rPr>
                <w:rFonts w:ascii="Arial" w:hAnsi="Arial" w:cs="Arial"/>
                <w:sz w:val="22"/>
                <w:szCs w:val="22"/>
              </w:rPr>
            </w:pPr>
          </w:p>
        </w:tc>
        <w:tc>
          <w:tcPr>
            <w:tcW w:w="1188" w:type="dxa"/>
          </w:tcPr>
          <w:p w14:paraId="0186F48E" w14:textId="77777777" w:rsidR="00170047" w:rsidRDefault="00170047">
            <w:pPr>
              <w:widowControl w:val="0"/>
              <w:spacing w:line="360" w:lineRule="auto"/>
              <w:rPr>
                <w:rFonts w:ascii="Arial" w:hAnsi="Arial" w:cs="Arial"/>
                <w:sz w:val="22"/>
                <w:szCs w:val="22"/>
              </w:rPr>
            </w:pPr>
          </w:p>
        </w:tc>
        <w:tc>
          <w:tcPr>
            <w:tcW w:w="3460" w:type="dxa"/>
          </w:tcPr>
          <w:p w14:paraId="3160ACED" w14:textId="77777777" w:rsidR="00170047" w:rsidRDefault="00170047">
            <w:pPr>
              <w:widowControl w:val="0"/>
              <w:spacing w:line="360" w:lineRule="auto"/>
              <w:rPr>
                <w:rFonts w:ascii="Arial" w:hAnsi="Arial" w:cs="Arial"/>
                <w:sz w:val="22"/>
                <w:szCs w:val="22"/>
              </w:rPr>
            </w:pPr>
          </w:p>
          <w:p w14:paraId="64D6C28F" w14:textId="77777777" w:rsidR="00170047" w:rsidRDefault="00170047">
            <w:pPr>
              <w:widowControl w:val="0"/>
              <w:spacing w:line="360" w:lineRule="auto"/>
              <w:rPr>
                <w:rFonts w:ascii="Arial" w:hAnsi="Arial" w:cs="Arial"/>
                <w:sz w:val="22"/>
                <w:szCs w:val="22"/>
              </w:rPr>
            </w:pPr>
          </w:p>
          <w:p w14:paraId="1DF2D1B7" w14:textId="77777777" w:rsidR="00170047" w:rsidRDefault="00170047">
            <w:pPr>
              <w:widowControl w:val="0"/>
              <w:spacing w:line="360" w:lineRule="auto"/>
              <w:rPr>
                <w:rFonts w:ascii="Arial" w:hAnsi="Arial" w:cs="Arial"/>
                <w:sz w:val="22"/>
                <w:szCs w:val="22"/>
              </w:rPr>
            </w:pPr>
          </w:p>
          <w:p w14:paraId="0764088A" w14:textId="77777777" w:rsidR="00170047" w:rsidRDefault="00170047">
            <w:pPr>
              <w:widowControl w:val="0"/>
              <w:spacing w:line="360" w:lineRule="auto"/>
              <w:rPr>
                <w:rFonts w:ascii="Arial" w:hAnsi="Arial" w:cs="Arial"/>
                <w:sz w:val="22"/>
                <w:szCs w:val="22"/>
              </w:rPr>
            </w:pPr>
          </w:p>
          <w:p w14:paraId="23A84C4F" w14:textId="77777777" w:rsidR="00170047" w:rsidRDefault="00170047">
            <w:pPr>
              <w:widowControl w:val="0"/>
              <w:spacing w:line="360" w:lineRule="auto"/>
              <w:rPr>
                <w:rFonts w:ascii="Arial" w:hAnsi="Arial" w:cs="Arial"/>
                <w:sz w:val="22"/>
                <w:szCs w:val="22"/>
              </w:rPr>
            </w:pPr>
          </w:p>
          <w:p w14:paraId="0A8432B1" w14:textId="77777777" w:rsidR="00170047" w:rsidRDefault="00170047">
            <w:pPr>
              <w:widowControl w:val="0"/>
              <w:spacing w:line="360" w:lineRule="auto"/>
              <w:rPr>
                <w:rFonts w:ascii="Arial" w:hAnsi="Arial" w:cs="Arial"/>
                <w:sz w:val="22"/>
                <w:szCs w:val="22"/>
              </w:rPr>
            </w:pPr>
          </w:p>
          <w:p w14:paraId="0C99686D" w14:textId="77777777" w:rsidR="00170047" w:rsidRDefault="00170047">
            <w:pPr>
              <w:widowControl w:val="0"/>
              <w:spacing w:line="360" w:lineRule="auto"/>
              <w:rPr>
                <w:rFonts w:ascii="Arial" w:hAnsi="Arial" w:cs="Arial"/>
                <w:sz w:val="22"/>
                <w:szCs w:val="22"/>
              </w:rPr>
            </w:pPr>
          </w:p>
          <w:p w14:paraId="7447D2F2" w14:textId="77777777" w:rsidR="00170047" w:rsidRDefault="00170047">
            <w:pPr>
              <w:widowControl w:val="0"/>
              <w:spacing w:line="360" w:lineRule="auto"/>
              <w:rPr>
                <w:rFonts w:ascii="Arial" w:hAnsi="Arial" w:cs="Arial"/>
                <w:sz w:val="22"/>
                <w:szCs w:val="22"/>
              </w:rPr>
            </w:pPr>
          </w:p>
          <w:p w14:paraId="02747458" w14:textId="77777777" w:rsidR="00170047" w:rsidRDefault="00170047">
            <w:pPr>
              <w:widowControl w:val="0"/>
              <w:spacing w:line="360" w:lineRule="auto"/>
              <w:rPr>
                <w:rFonts w:ascii="Arial" w:hAnsi="Arial" w:cs="Arial"/>
                <w:sz w:val="22"/>
                <w:szCs w:val="22"/>
              </w:rPr>
            </w:pPr>
          </w:p>
          <w:p w14:paraId="48A01322" w14:textId="77777777" w:rsidR="00170047" w:rsidRDefault="00170047">
            <w:pPr>
              <w:widowControl w:val="0"/>
              <w:spacing w:line="360" w:lineRule="auto"/>
              <w:rPr>
                <w:rFonts w:ascii="Arial" w:hAnsi="Arial" w:cs="Arial"/>
                <w:sz w:val="22"/>
                <w:szCs w:val="22"/>
              </w:rPr>
            </w:pPr>
          </w:p>
        </w:tc>
        <w:tc>
          <w:tcPr>
            <w:tcW w:w="1844" w:type="dxa"/>
          </w:tcPr>
          <w:p w14:paraId="400ADDEA" w14:textId="77777777" w:rsidR="00170047" w:rsidRDefault="00170047">
            <w:pPr>
              <w:widowControl w:val="0"/>
              <w:spacing w:line="360" w:lineRule="auto"/>
              <w:rPr>
                <w:rFonts w:ascii="Arial" w:hAnsi="Arial" w:cs="Arial"/>
                <w:sz w:val="22"/>
                <w:szCs w:val="22"/>
              </w:rPr>
            </w:pPr>
          </w:p>
        </w:tc>
        <w:tc>
          <w:tcPr>
            <w:tcW w:w="252" w:type="dxa"/>
          </w:tcPr>
          <w:p w14:paraId="7BF02D53" w14:textId="77777777" w:rsidR="00170047" w:rsidRDefault="00170047">
            <w:pPr>
              <w:widowControl w:val="0"/>
              <w:spacing w:line="360" w:lineRule="auto"/>
              <w:rPr>
                <w:rFonts w:ascii="Arial" w:hAnsi="Arial" w:cs="Arial"/>
                <w:sz w:val="22"/>
                <w:szCs w:val="22"/>
              </w:rPr>
            </w:pPr>
          </w:p>
        </w:tc>
        <w:tc>
          <w:tcPr>
            <w:tcW w:w="1163" w:type="dxa"/>
          </w:tcPr>
          <w:p w14:paraId="4807C8C1" w14:textId="77777777" w:rsidR="00170047" w:rsidRDefault="00170047">
            <w:pPr>
              <w:widowControl w:val="0"/>
              <w:spacing w:line="360" w:lineRule="auto"/>
              <w:rPr>
                <w:rFonts w:ascii="Arial" w:hAnsi="Arial" w:cs="Arial"/>
                <w:sz w:val="22"/>
                <w:szCs w:val="22"/>
              </w:rPr>
            </w:pPr>
          </w:p>
        </w:tc>
      </w:tr>
    </w:tbl>
    <w:p w14:paraId="334E6512" w14:textId="77777777" w:rsidR="00170047" w:rsidRDefault="00170047">
      <w:pPr>
        <w:spacing w:line="360" w:lineRule="auto"/>
        <w:jc w:val="both"/>
        <w:rPr>
          <w:rFonts w:ascii="Arial" w:hAnsi="Arial" w:cs="Arial"/>
          <w:bCs/>
          <w:sz w:val="22"/>
          <w:szCs w:val="22"/>
        </w:rPr>
      </w:pPr>
    </w:p>
    <w:p w14:paraId="61882ACB" w14:textId="77777777" w:rsidR="00170047" w:rsidRDefault="00000000">
      <w:pPr>
        <w:spacing w:line="360" w:lineRule="auto"/>
        <w:jc w:val="both"/>
        <w:rPr>
          <w:rFonts w:ascii="Arial" w:hAnsi="Arial" w:cs="Arial"/>
          <w:sz w:val="22"/>
          <w:szCs w:val="22"/>
        </w:rPr>
      </w:pPr>
      <w:r>
        <w:rPr>
          <w:rFonts w:ascii="Arial" w:hAnsi="Arial" w:cs="Arial"/>
          <w:b/>
          <w:sz w:val="22"/>
          <w:szCs w:val="22"/>
        </w:rPr>
        <w:t>1. EXECUTIVE SUMMARY</w:t>
      </w:r>
    </w:p>
    <w:p w14:paraId="3FDEA3FC" w14:textId="77777777" w:rsidR="00170047" w:rsidRPr="008A5D65" w:rsidRDefault="00000000">
      <w:pPr>
        <w:shd w:val="clear" w:color="auto" w:fill="FFFFFF" w:themeFill="background1"/>
        <w:spacing w:line="360" w:lineRule="auto"/>
        <w:ind w:firstLine="720"/>
        <w:rPr>
          <w:rFonts w:ascii="Arial" w:hAnsi="Arial" w:cs="Arial"/>
          <w:sz w:val="24"/>
          <w:szCs w:val="24"/>
        </w:rPr>
      </w:pPr>
      <w:r w:rsidRPr="008A5D65">
        <w:rPr>
          <w:rFonts w:ascii="Arial" w:hAnsi="Arial" w:cs="Arial"/>
          <w:sz w:val="24"/>
          <w:szCs w:val="24"/>
        </w:rPr>
        <w:t xml:space="preserve">Café Vibe is a modern coffee shop, located in Elephant and Castle, London. Café vibe aims to provide a cosy and a vibrant space for everyone coffee enthusiasts, students, travellers and even for local community.                                                                                          </w:t>
      </w:r>
    </w:p>
    <w:p w14:paraId="5B45C626" w14:textId="77777777" w:rsidR="00170047" w:rsidRPr="008A5D65" w:rsidRDefault="00000000">
      <w:pPr>
        <w:spacing w:line="360" w:lineRule="auto"/>
        <w:ind w:firstLine="720"/>
        <w:jc w:val="both"/>
        <w:rPr>
          <w:rFonts w:ascii="Arial" w:hAnsi="Arial" w:cs="Arial"/>
          <w:sz w:val="24"/>
          <w:szCs w:val="24"/>
        </w:rPr>
      </w:pPr>
      <w:r w:rsidRPr="008A5D65">
        <w:rPr>
          <w:rFonts w:ascii="Arial" w:hAnsi="Arial" w:cs="Arial"/>
          <w:sz w:val="24"/>
          <w:szCs w:val="24"/>
        </w:rPr>
        <w:t xml:space="preserve">Café Vibe offers a wide range of </w:t>
      </w:r>
      <w:proofErr w:type="gramStart"/>
      <w:r w:rsidRPr="008A5D65">
        <w:rPr>
          <w:rFonts w:ascii="Arial" w:hAnsi="Arial" w:cs="Arial"/>
          <w:sz w:val="24"/>
          <w:szCs w:val="24"/>
        </w:rPr>
        <w:t>high quality</w:t>
      </w:r>
      <w:proofErr w:type="gramEnd"/>
      <w:r w:rsidRPr="008A5D65">
        <w:rPr>
          <w:rFonts w:ascii="Arial" w:hAnsi="Arial" w:cs="Arial"/>
          <w:sz w:val="24"/>
          <w:szCs w:val="24"/>
        </w:rPr>
        <w:t xml:space="preserve"> coffee, beverages, including espressos, lattes, cappuccinos. In addition to coffee, the coffee shop is offering a selection of teas, fresh pastries and sandwiches. Our shop also features a comfortable seating area with free wi-fi, board games, bookstore, making it an ideal spot for working, socializing or relaxing. The coffee shop market in London is thriving, with a particular demand for unique cafes. Elephant and Castle, with its diverse and dynamic population, presents a significant opportunity for growth. Our target market includes local residents, students, and travellers seeking a </w:t>
      </w:r>
      <w:proofErr w:type="gramStart"/>
      <w:r w:rsidRPr="008A5D65">
        <w:rPr>
          <w:rFonts w:ascii="Arial" w:hAnsi="Arial" w:cs="Arial"/>
          <w:sz w:val="24"/>
          <w:szCs w:val="24"/>
        </w:rPr>
        <w:t>high quality</w:t>
      </w:r>
      <w:proofErr w:type="gramEnd"/>
      <w:r w:rsidRPr="008A5D65">
        <w:rPr>
          <w:rFonts w:ascii="Arial" w:hAnsi="Arial" w:cs="Arial"/>
          <w:sz w:val="24"/>
          <w:szCs w:val="24"/>
        </w:rPr>
        <w:t xml:space="preserve"> coffee experience in a welcoming environment. </w:t>
      </w:r>
    </w:p>
    <w:p w14:paraId="1ECF8436" w14:textId="77777777" w:rsidR="00170047" w:rsidRDefault="00000000">
      <w:pPr>
        <w:spacing w:line="360" w:lineRule="auto"/>
        <w:ind w:firstLine="720"/>
        <w:jc w:val="both"/>
        <w:rPr>
          <w:rFonts w:ascii="Arial" w:hAnsi="Arial" w:cs="Arial"/>
          <w:bCs/>
          <w:sz w:val="22"/>
          <w:szCs w:val="22"/>
        </w:rPr>
      </w:pPr>
      <w:r w:rsidRPr="008A5D65">
        <w:rPr>
          <w:rFonts w:ascii="Arial" w:hAnsi="Arial" w:cs="Arial"/>
          <w:sz w:val="24"/>
          <w:szCs w:val="24"/>
        </w:rPr>
        <w:t>The business plan includes a SWOT analysis, which describes the strengths, the weaknesses, the opportunities and the threats of the company. The UK coffee shop market was valued at £10.1 billion in 2023, showing an annual growth rate of 5% over the past decade</w:t>
      </w:r>
      <w:r w:rsidRPr="008A5D65">
        <w:rPr>
          <w:rFonts w:ascii="Arial" w:hAnsi="Arial" w:cs="Arial"/>
          <w:bCs/>
          <w:sz w:val="24"/>
          <w:szCs w:val="24"/>
        </w:rPr>
        <w:t xml:space="preserve">. Our target market costumers </w:t>
      </w:r>
      <w:proofErr w:type="gramStart"/>
      <w:r w:rsidRPr="008A5D65">
        <w:rPr>
          <w:rFonts w:ascii="Arial" w:hAnsi="Arial" w:cs="Arial"/>
          <w:bCs/>
          <w:sz w:val="24"/>
          <w:szCs w:val="24"/>
        </w:rPr>
        <w:t>are:</w:t>
      </w:r>
      <w:proofErr w:type="gramEnd"/>
      <w:r w:rsidRPr="008A5D65">
        <w:rPr>
          <w:rFonts w:ascii="Arial" w:hAnsi="Arial" w:cs="Arial"/>
          <w:bCs/>
          <w:sz w:val="24"/>
          <w:szCs w:val="24"/>
        </w:rPr>
        <w:t xml:space="preserve"> students, young professionals and travellers. Café Vibe has a very high competition around such as Pret a Manger, Independent Café, and Costa coffee, they all have a good experience already and offering high quality products. </w:t>
      </w:r>
      <w:r w:rsidRPr="008A5D65">
        <w:rPr>
          <w:rFonts w:ascii="Arial" w:hAnsi="Arial" w:cs="Arial"/>
          <w:bCs/>
          <w:color w:val="000000"/>
          <w:sz w:val="24"/>
          <w:szCs w:val="24"/>
        </w:rPr>
        <w:t xml:space="preserve">For Elephant &amp; Castle, suggested rents for a space of approximately 1,300 to 1,500 square feet would be between £40,000 and £45,000 per year (NovaLoca, 2024). </w:t>
      </w:r>
      <w:r>
        <w:rPr>
          <w:rFonts w:ascii="Arial" w:hAnsi="Arial" w:cs="Arial"/>
          <w:sz w:val="22"/>
          <w:szCs w:val="22"/>
        </w:rPr>
        <w:br w:type="page"/>
      </w:r>
      <w:r>
        <w:rPr>
          <w:rFonts w:ascii="Arial" w:hAnsi="Arial" w:cs="Arial"/>
          <w:sz w:val="22"/>
          <w:szCs w:val="22"/>
        </w:rPr>
        <w:lastRenderedPageBreak/>
        <w:t xml:space="preserve"> </w:t>
      </w:r>
    </w:p>
    <w:p w14:paraId="1A0FCE62" w14:textId="77777777" w:rsidR="00170047" w:rsidRDefault="00000000">
      <w:pPr>
        <w:spacing w:line="360" w:lineRule="auto"/>
        <w:rPr>
          <w:rFonts w:ascii="Arial" w:hAnsi="Arial" w:cs="Arial"/>
          <w:sz w:val="22"/>
          <w:szCs w:val="22"/>
        </w:rPr>
      </w:pPr>
      <w:r>
        <w:rPr>
          <w:rFonts w:ascii="Arial" w:hAnsi="Arial" w:cs="Arial"/>
          <w:b/>
          <w:sz w:val="22"/>
          <w:szCs w:val="22"/>
        </w:rPr>
        <w:t>2. THE BUSINESS IDEEA</w:t>
      </w:r>
    </w:p>
    <w:p w14:paraId="6B6D3301" w14:textId="77777777" w:rsidR="00170047" w:rsidRDefault="00000000">
      <w:pPr>
        <w:spacing w:line="360" w:lineRule="auto"/>
        <w:jc w:val="both"/>
        <w:rPr>
          <w:rFonts w:ascii="Arial" w:hAnsi="Arial" w:cs="Arial"/>
          <w:b/>
          <w:i/>
          <w:iCs/>
          <w:sz w:val="22"/>
          <w:szCs w:val="22"/>
        </w:rPr>
      </w:pPr>
      <w:r>
        <w:rPr>
          <w:rFonts w:ascii="Arial" w:hAnsi="Arial" w:cs="Arial"/>
          <w:b/>
          <w:i/>
          <w:iCs/>
          <w:sz w:val="22"/>
          <w:szCs w:val="22"/>
        </w:rPr>
        <w:t>2.1 The Product/Service</w:t>
      </w:r>
    </w:p>
    <w:p w14:paraId="18431C41" w14:textId="77777777" w:rsidR="00743192" w:rsidRPr="00BF6F35" w:rsidRDefault="00000000" w:rsidP="00743192">
      <w:pPr>
        <w:shd w:val="clear" w:color="auto" w:fill="FFFFFF" w:themeFill="background1"/>
        <w:spacing w:line="360" w:lineRule="auto"/>
        <w:jc w:val="both"/>
        <w:rPr>
          <w:rFonts w:ascii="Arial" w:hAnsi="Arial"/>
          <w:sz w:val="24"/>
          <w:szCs w:val="24"/>
        </w:rPr>
      </w:pPr>
      <w:r>
        <w:rPr>
          <w:rFonts w:ascii="Arial" w:hAnsi="Arial" w:cs="Arial"/>
          <w:sz w:val="22"/>
          <w:szCs w:val="22"/>
        </w:rPr>
        <w:tab/>
      </w:r>
      <w:r w:rsidR="00743192" w:rsidRPr="00BF6F35">
        <w:rPr>
          <w:rFonts w:ascii="Arial" w:hAnsi="Arial" w:cs="Arial"/>
          <w:sz w:val="24"/>
          <w:szCs w:val="24"/>
        </w:rPr>
        <w:t xml:space="preserve">Café Vibe is a modern coffee shop, located in Elephant and Castle, London (Zoopla, 2024). Café vibe aims to provide a cosy and a vibrant space for everyone coffee enthusiasts, students, travellers and even for local community.                                                                                          </w:t>
      </w:r>
    </w:p>
    <w:p w14:paraId="574AB069" w14:textId="619FA2DB" w:rsidR="00743192" w:rsidRDefault="00743192" w:rsidP="00743192">
      <w:pPr>
        <w:shd w:val="clear" w:color="auto" w:fill="FFFFFF" w:themeFill="background1"/>
        <w:spacing w:line="360" w:lineRule="auto"/>
        <w:jc w:val="both"/>
        <w:rPr>
          <w:rFonts w:ascii="Arial" w:hAnsi="Arial" w:cs="Arial"/>
          <w:sz w:val="22"/>
          <w:szCs w:val="22"/>
        </w:rPr>
      </w:pPr>
      <w:r w:rsidRPr="00BF6F35">
        <w:rPr>
          <w:rFonts w:ascii="Arial" w:hAnsi="Arial" w:cs="Arial"/>
          <w:sz w:val="24"/>
          <w:szCs w:val="24"/>
        </w:rPr>
        <w:tab/>
        <w:t xml:space="preserve">Café Vibe offers a wide range of high-quality coffee, beverages, including espressos, lattes, cappuccinos. In addition to coffee, the coffee shop is offering a selection of teas, fresh pastries and sandwiches. Our shop also features a comfortable seating area with free Wi-Fi, board games, bookstore, making it an ideal spot for working, socializing or relaxing. The Café Vibe bookstore includes a big selection of books ranging from contemporary fiction and non-fiction to classic literature, available for customers to read while enjoying their coffee. This adds a unique element to the café, making it a heaven for book lovers and encouraging longer stays and repeat visits. The coffee shop market in London is thriving, with a particular demand for unique cafes. Elephant and Castle, with its diverse and dynamic population, presents a significant opportunity for growth. Our target market includes residents, students, and travellers seeking a high-quality coffee experience in a welcoming environment (Cusson and </w:t>
      </w:r>
      <w:proofErr w:type="spellStart"/>
      <w:r w:rsidRPr="00BF6F35">
        <w:rPr>
          <w:rFonts w:ascii="Arial" w:hAnsi="Arial" w:cs="Arial"/>
          <w:sz w:val="24"/>
          <w:szCs w:val="24"/>
        </w:rPr>
        <w:t>Borttoff</w:t>
      </w:r>
      <w:proofErr w:type="spellEnd"/>
      <w:r w:rsidRPr="00BF6F35">
        <w:rPr>
          <w:rFonts w:ascii="Arial" w:hAnsi="Arial" w:cs="Arial"/>
          <w:sz w:val="24"/>
          <w:szCs w:val="24"/>
        </w:rPr>
        <w:t xml:space="preserve">, 2024).    </w:t>
      </w:r>
    </w:p>
    <w:p w14:paraId="675EA082" w14:textId="20C679D4" w:rsidR="00170047" w:rsidRDefault="00000000">
      <w:pPr>
        <w:spacing w:line="360" w:lineRule="auto"/>
        <w:jc w:val="both"/>
        <w:rPr>
          <w:rFonts w:ascii="Arial" w:hAnsi="Arial" w:cs="Arial"/>
          <w:sz w:val="22"/>
          <w:szCs w:val="22"/>
        </w:rPr>
      </w:pPr>
      <w:r>
        <w:rPr>
          <w:rFonts w:ascii="Arial" w:hAnsi="Arial" w:cs="Arial"/>
          <w:sz w:val="22"/>
          <w:szCs w:val="22"/>
        </w:rPr>
        <w:t xml:space="preserve"> </w:t>
      </w:r>
    </w:p>
    <w:p w14:paraId="34407870" w14:textId="77777777" w:rsidR="00170047" w:rsidRDefault="00000000">
      <w:pPr>
        <w:spacing w:line="360" w:lineRule="auto"/>
        <w:rPr>
          <w:rFonts w:ascii="Arial" w:hAnsi="Arial" w:cs="Arial"/>
          <w:b/>
          <w:i/>
          <w:iCs/>
          <w:sz w:val="22"/>
          <w:szCs w:val="22"/>
        </w:rPr>
      </w:pPr>
      <w:r>
        <w:rPr>
          <w:rFonts w:ascii="Arial" w:hAnsi="Arial" w:cs="Arial"/>
          <w:b/>
          <w:i/>
          <w:iCs/>
          <w:sz w:val="22"/>
          <w:szCs w:val="22"/>
        </w:rPr>
        <w:t>2.2 SWOT Analysis Summary</w:t>
      </w:r>
    </w:p>
    <w:p w14:paraId="5066AB35" w14:textId="77777777" w:rsidR="00743192" w:rsidRDefault="00743192" w:rsidP="00743192">
      <w:pPr>
        <w:spacing w:line="360" w:lineRule="auto"/>
        <w:jc w:val="both"/>
        <w:rPr>
          <w:rFonts w:ascii="Arial" w:hAnsi="Arial"/>
          <w:sz w:val="24"/>
          <w:szCs w:val="24"/>
        </w:rPr>
      </w:pPr>
      <w:r>
        <w:rPr>
          <w:rFonts w:ascii="Arial" w:hAnsi="Arial" w:cs="Arial"/>
          <w:bCs/>
          <w:sz w:val="24"/>
          <w:szCs w:val="24"/>
        </w:rPr>
        <w:tab/>
      </w:r>
      <w:r>
        <w:rPr>
          <w:rFonts w:ascii="Arial" w:hAnsi="Arial" w:cs="Arial"/>
          <w:b/>
          <w:bCs/>
          <w:i/>
          <w:iCs/>
          <w:sz w:val="24"/>
          <w:szCs w:val="24"/>
        </w:rPr>
        <w:t>The strengths</w:t>
      </w:r>
      <w:r>
        <w:rPr>
          <w:rFonts w:ascii="Arial" w:hAnsi="Arial" w:cs="Arial"/>
          <w:bCs/>
          <w:sz w:val="24"/>
          <w:szCs w:val="24"/>
        </w:rPr>
        <w:t xml:space="preserve"> of the Café Vibe include the high quality of the coffee and products that we are offering. Also providing excellent customer service, here at the Café Vibe we believe that this is very important for the business and makes the costumers to come back. Café Vibe is in a very good place, near the underground station, Elephant and Castle, also has a university nearby which makes it to be in a busy location. And as innovation and a unique experience we combined in the Café Vibe a bookstore and board games, to create a unique atmosphere for the coffee drinkers.</w:t>
      </w:r>
    </w:p>
    <w:p w14:paraId="0DC2ED05" w14:textId="77777777" w:rsidR="00743192" w:rsidRDefault="00743192" w:rsidP="00743192">
      <w:pPr>
        <w:spacing w:line="360" w:lineRule="auto"/>
        <w:jc w:val="both"/>
        <w:rPr>
          <w:rFonts w:ascii="Arial" w:hAnsi="Arial"/>
          <w:sz w:val="24"/>
          <w:szCs w:val="24"/>
        </w:rPr>
      </w:pPr>
      <w:r>
        <w:rPr>
          <w:rFonts w:ascii="Arial" w:hAnsi="Arial" w:cs="Arial"/>
          <w:bCs/>
          <w:sz w:val="24"/>
          <w:szCs w:val="24"/>
        </w:rPr>
        <w:tab/>
      </w:r>
      <w:r>
        <w:rPr>
          <w:rFonts w:ascii="Arial" w:hAnsi="Arial" w:cs="Arial"/>
          <w:b/>
          <w:bCs/>
          <w:i/>
          <w:iCs/>
          <w:sz w:val="24"/>
          <w:szCs w:val="24"/>
        </w:rPr>
        <w:t>Weaknesses</w:t>
      </w:r>
      <w:r>
        <w:rPr>
          <w:rFonts w:ascii="Arial" w:hAnsi="Arial" w:cs="Arial"/>
          <w:bCs/>
          <w:sz w:val="24"/>
          <w:szCs w:val="24"/>
        </w:rPr>
        <w:t xml:space="preserve"> of the coffee shop, as the Café Vibe relies on external support, this can be a weakness, </w:t>
      </w:r>
      <w:proofErr w:type="gramStart"/>
      <w:r>
        <w:rPr>
          <w:rFonts w:ascii="Arial" w:hAnsi="Arial" w:cs="Arial"/>
          <w:bCs/>
          <w:sz w:val="24"/>
          <w:szCs w:val="24"/>
        </w:rPr>
        <w:t>and also</w:t>
      </w:r>
      <w:proofErr w:type="gramEnd"/>
      <w:r>
        <w:rPr>
          <w:rFonts w:ascii="Arial" w:hAnsi="Arial" w:cs="Arial"/>
          <w:bCs/>
          <w:sz w:val="24"/>
          <w:szCs w:val="24"/>
        </w:rPr>
        <w:t xml:space="preserve"> the lack of finance. Also having limited seats will make it a bit more difficult and cause the costumers to go to another coffee shop.</w:t>
      </w:r>
    </w:p>
    <w:p w14:paraId="0A0B875A" w14:textId="77777777" w:rsidR="00743192" w:rsidRDefault="00743192" w:rsidP="00743192">
      <w:pPr>
        <w:spacing w:line="360" w:lineRule="auto"/>
        <w:jc w:val="both"/>
        <w:rPr>
          <w:rFonts w:ascii="Arial" w:hAnsi="Arial"/>
          <w:sz w:val="24"/>
          <w:szCs w:val="24"/>
        </w:rPr>
      </w:pPr>
      <w:r>
        <w:rPr>
          <w:rFonts w:ascii="Arial" w:hAnsi="Arial" w:cs="Arial"/>
          <w:bCs/>
          <w:sz w:val="24"/>
          <w:szCs w:val="24"/>
        </w:rPr>
        <w:tab/>
      </w:r>
      <w:r>
        <w:rPr>
          <w:rFonts w:ascii="Arial" w:hAnsi="Arial" w:cs="Arial"/>
          <w:b/>
          <w:bCs/>
          <w:sz w:val="24"/>
          <w:szCs w:val="24"/>
        </w:rPr>
        <w:t>The opportunities</w:t>
      </w:r>
      <w:r>
        <w:rPr>
          <w:rFonts w:ascii="Arial" w:hAnsi="Arial" w:cs="Arial"/>
          <w:bCs/>
          <w:sz w:val="24"/>
          <w:szCs w:val="24"/>
        </w:rPr>
        <w:t xml:space="preserve"> of the coffee shop can be the loyalty programs that we offer to our loyal customers and student discounts. Takeaways and online orders are a big opportunity as well, making partnership with the delivery companies such as Deliveroo, </w:t>
      </w:r>
      <w:r>
        <w:rPr>
          <w:rFonts w:ascii="Arial" w:hAnsi="Arial" w:cs="Arial"/>
          <w:bCs/>
          <w:sz w:val="24"/>
          <w:szCs w:val="24"/>
        </w:rPr>
        <w:lastRenderedPageBreak/>
        <w:t xml:space="preserve">Uber Eats or Just Eat. Student engagement, hosting events, such as book readings, game nights and study groups. </w:t>
      </w:r>
    </w:p>
    <w:p w14:paraId="77543373" w14:textId="77777777" w:rsidR="00743192" w:rsidRDefault="00743192" w:rsidP="00743192">
      <w:pPr>
        <w:spacing w:line="360" w:lineRule="auto"/>
        <w:jc w:val="both"/>
        <w:rPr>
          <w:rFonts w:ascii="Arial" w:hAnsi="Arial"/>
          <w:sz w:val="24"/>
          <w:szCs w:val="24"/>
        </w:rPr>
      </w:pPr>
      <w:r>
        <w:rPr>
          <w:rFonts w:ascii="Arial" w:hAnsi="Arial" w:cs="Arial"/>
          <w:bCs/>
          <w:sz w:val="24"/>
          <w:szCs w:val="24"/>
        </w:rPr>
        <w:tab/>
      </w:r>
      <w:r>
        <w:rPr>
          <w:rFonts w:ascii="Arial" w:hAnsi="Arial" w:cs="Arial"/>
          <w:b/>
          <w:bCs/>
          <w:i/>
          <w:iCs/>
          <w:sz w:val="24"/>
          <w:szCs w:val="24"/>
        </w:rPr>
        <w:t>Threats</w:t>
      </w:r>
      <w:r>
        <w:rPr>
          <w:rFonts w:ascii="Arial" w:hAnsi="Arial" w:cs="Arial"/>
          <w:bCs/>
          <w:sz w:val="24"/>
          <w:szCs w:val="24"/>
        </w:rPr>
        <w:t>: Café Vibe has a very high competition around such as Pret a Manger, Independent Café, and Costa coffee, they all have a good experience already and offering high quality products. Economic downturns, economic instability can reduce discretionary spends, affecting the sales of the coffee shop. Problems with suppliers, if there are late deliveries or missing supplies can impact the ability of the coffee shop to operate. Health and safety, the coffee shop may face a lot of challenges because of the risk of food-borne diseases or accidents at work. (Karam, 2023).</w:t>
      </w:r>
    </w:p>
    <w:p w14:paraId="6A90CF1E" w14:textId="77777777" w:rsidR="00743192" w:rsidRDefault="00743192">
      <w:pPr>
        <w:spacing w:line="360" w:lineRule="auto"/>
        <w:rPr>
          <w:rFonts w:ascii="Arial" w:hAnsi="Arial" w:cs="Arial"/>
          <w:sz w:val="22"/>
          <w:szCs w:val="22"/>
        </w:rPr>
      </w:pPr>
    </w:p>
    <w:p w14:paraId="2F88AB89" w14:textId="77777777" w:rsidR="00170047" w:rsidRDefault="00000000">
      <w:pPr>
        <w:spacing w:line="360" w:lineRule="auto"/>
        <w:jc w:val="both"/>
        <w:rPr>
          <w:rFonts w:ascii="Arial" w:hAnsi="Arial" w:cs="Arial"/>
          <w:sz w:val="22"/>
          <w:szCs w:val="22"/>
        </w:rPr>
      </w:pPr>
      <w:r>
        <w:rPr>
          <w:rFonts w:ascii="Arial" w:hAnsi="Arial" w:cs="Arial"/>
          <w:b/>
          <w:sz w:val="22"/>
          <w:szCs w:val="22"/>
        </w:rPr>
        <w:t>3. THE TEAM</w:t>
      </w:r>
    </w:p>
    <w:p w14:paraId="29298628" w14:textId="77777777" w:rsidR="00170047" w:rsidRDefault="00000000">
      <w:pPr>
        <w:spacing w:line="360" w:lineRule="auto"/>
        <w:jc w:val="both"/>
        <w:rPr>
          <w:rFonts w:ascii="Arial" w:hAnsi="Arial" w:cs="Arial"/>
          <w:sz w:val="22"/>
          <w:szCs w:val="22"/>
        </w:rPr>
      </w:pPr>
      <w:r>
        <w:rPr>
          <w:rFonts w:ascii="Arial" w:hAnsi="Arial" w:cs="Arial"/>
          <w:b/>
          <w:bCs/>
          <w:i/>
          <w:iCs/>
          <w:sz w:val="22"/>
          <w:szCs w:val="22"/>
        </w:rPr>
        <w:t>3.1 Key Personnel</w:t>
      </w:r>
    </w:p>
    <w:p w14:paraId="390C68C6"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bCs/>
          <w:i/>
          <w:sz w:val="22"/>
          <w:szCs w:val="22"/>
        </w:rPr>
        <w:t>Name and Company Position: Andreea Maria Crozolo, Owner, Senior Management</w:t>
      </w:r>
      <w:r>
        <w:rPr>
          <w:rFonts w:ascii="Arial" w:hAnsi="Arial" w:cs="Arial"/>
          <w:bCs/>
          <w:i/>
          <w:sz w:val="22"/>
          <w:szCs w:val="22"/>
        </w:rPr>
        <w:br/>
      </w:r>
    </w:p>
    <w:p w14:paraId="2C1C4F45"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i/>
          <w:sz w:val="22"/>
          <w:szCs w:val="22"/>
        </w:rPr>
        <w:t>Skills and Experience:</w:t>
      </w:r>
      <w:r>
        <w:rPr>
          <w:rFonts w:ascii="Arial" w:hAnsi="Arial" w:cs="Arial"/>
          <w:sz w:val="22"/>
          <w:szCs w:val="22"/>
        </w:rPr>
        <w:t xml:space="preserve"> resilience, </w:t>
      </w:r>
      <w:bookmarkStart w:id="0" w:name="_Hlk167795219"/>
      <w:r>
        <w:rPr>
          <w:rFonts w:ascii="Arial" w:hAnsi="Arial" w:cs="Arial"/>
          <w:sz w:val="22"/>
          <w:szCs w:val="22"/>
        </w:rPr>
        <w:t>good communication skills, multi-tasking, great team leader, experienced Barista, cashier</w:t>
      </w:r>
      <w:bookmarkEnd w:id="0"/>
    </w:p>
    <w:p w14:paraId="5519CDA7"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59F3535D"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i/>
          <w:sz w:val="22"/>
          <w:szCs w:val="22"/>
        </w:rPr>
        <w:t>Role and Responsibilities:</w:t>
      </w:r>
      <w:r>
        <w:rPr>
          <w:rFonts w:ascii="Arial" w:hAnsi="Arial" w:cs="Arial"/>
          <w:sz w:val="22"/>
          <w:szCs w:val="22"/>
        </w:rPr>
        <w:t xml:space="preserve"> Hiring and Staff Management, recruiting, training, monitoring and managing the employees</w:t>
      </w:r>
    </w:p>
    <w:p w14:paraId="66D1EC80"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1E6AE2EA" w14:textId="77777777" w:rsidR="00170047" w:rsidRDefault="00170047">
      <w:pPr>
        <w:rPr>
          <w:rFonts w:ascii="Arial" w:hAnsi="Arial" w:cs="Arial"/>
          <w:sz w:val="22"/>
          <w:szCs w:val="22"/>
        </w:rPr>
      </w:pPr>
    </w:p>
    <w:p w14:paraId="058FDA84"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bCs/>
          <w:i/>
          <w:sz w:val="22"/>
          <w:szCs w:val="22"/>
        </w:rPr>
      </w:pPr>
      <w:r>
        <w:rPr>
          <w:rFonts w:ascii="Arial" w:hAnsi="Arial" w:cs="Arial"/>
          <w:bCs/>
          <w:i/>
          <w:sz w:val="22"/>
          <w:szCs w:val="22"/>
        </w:rPr>
        <w:t>Name and Company Position: Elena- Petronela Ciubotariu, Owner, Senior Management</w:t>
      </w:r>
    </w:p>
    <w:p w14:paraId="7ABEB392"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00FBDC08"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i/>
          <w:sz w:val="22"/>
          <w:szCs w:val="22"/>
        </w:rPr>
        <w:t>Skills and Experience:</w:t>
      </w:r>
      <w:r>
        <w:rPr>
          <w:rFonts w:ascii="Arial" w:hAnsi="Arial" w:cs="Arial"/>
          <w:sz w:val="22"/>
          <w:szCs w:val="22"/>
        </w:rPr>
        <w:t xml:space="preserve"> good communication skills, multi-tasking, great team leader, experienced Barista, cashier</w:t>
      </w:r>
    </w:p>
    <w:p w14:paraId="5934D946"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5B803F60"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i/>
          <w:sz w:val="22"/>
          <w:szCs w:val="22"/>
        </w:rPr>
        <w:t>Role and Responsibilities:</w:t>
      </w:r>
      <w:r>
        <w:rPr>
          <w:rFonts w:ascii="Arial" w:hAnsi="Arial" w:cs="Arial"/>
          <w:sz w:val="22"/>
          <w:szCs w:val="22"/>
        </w:rPr>
        <w:t xml:space="preserve"> Marketing and Business Management, Promotions, events, advertising. Bill payments, staff payments and managing other expenses, rent. </w:t>
      </w:r>
    </w:p>
    <w:p w14:paraId="620C2F39"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087C8663" w14:textId="77777777" w:rsidR="00170047" w:rsidRDefault="00170047">
      <w:pPr>
        <w:rPr>
          <w:rFonts w:ascii="Arial" w:hAnsi="Arial" w:cs="Arial"/>
          <w:sz w:val="22"/>
          <w:szCs w:val="22"/>
        </w:rPr>
      </w:pPr>
    </w:p>
    <w:p w14:paraId="2C3C2DED"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bCs/>
          <w:i/>
          <w:sz w:val="22"/>
          <w:szCs w:val="22"/>
        </w:rPr>
        <w:t>Name and Company Position: Danut-Gheorghe Muzicantu, Owner, Senior Management</w:t>
      </w:r>
      <w:r>
        <w:rPr>
          <w:rFonts w:ascii="Arial" w:hAnsi="Arial" w:cs="Arial"/>
          <w:bCs/>
          <w:i/>
          <w:sz w:val="22"/>
          <w:szCs w:val="22"/>
        </w:rPr>
        <w:br/>
      </w:r>
    </w:p>
    <w:p w14:paraId="1BBAAC26"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i/>
          <w:sz w:val="22"/>
          <w:szCs w:val="22"/>
        </w:rPr>
        <w:t>Skills and Experience:</w:t>
      </w:r>
      <w:r>
        <w:rPr>
          <w:rFonts w:ascii="Arial" w:hAnsi="Arial" w:cs="Arial"/>
          <w:sz w:val="22"/>
          <w:szCs w:val="22"/>
        </w:rPr>
        <w:t xml:space="preserve"> good communication skills, multi-tasking, great team leader, experienced Barista, cashier</w:t>
      </w:r>
    </w:p>
    <w:p w14:paraId="636AF97B"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19F1CF0F" w14:textId="77777777" w:rsidR="00170047" w:rsidRDefault="00000000">
      <w:pPr>
        <w:pBdr>
          <w:top w:val="single" w:sz="4" w:space="1" w:color="000000"/>
          <w:left w:val="single" w:sz="4" w:space="4" w:color="000000"/>
          <w:bottom w:val="single" w:sz="4" w:space="1" w:color="000000"/>
          <w:right w:val="single" w:sz="4" w:space="4" w:color="000000"/>
        </w:pBdr>
        <w:rPr>
          <w:rFonts w:ascii="Arial" w:hAnsi="Arial" w:cs="Arial"/>
          <w:sz w:val="22"/>
          <w:szCs w:val="22"/>
        </w:rPr>
      </w:pPr>
      <w:r>
        <w:rPr>
          <w:rFonts w:ascii="Arial" w:hAnsi="Arial" w:cs="Arial"/>
          <w:i/>
          <w:sz w:val="22"/>
          <w:szCs w:val="22"/>
        </w:rPr>
        <w:t>Role and Responsibilities:</w:t>
      </w:r>
      <w:r>
        <w:rPr>
          <w:rFonts w:ascii="Arial" w:hAnsi="Arial" w:cs="Arial"/>
          <w:sz w:val="22"/>
          <w:szCs w:val="22"/>
        </w:rPr>
        <w:t xml:space="preserve"> Inventory Management and managing the suppliers, making orders, communicating with suppliers, monitor the deliveries</w:t>
      </w:r>
    </w:p>
    <w:p w14:paraId="6CA13116" w14:textId="77777777" w:rsidR="00170047" w:rsidRDefault="00170047">
      <w:pPr>
        <w:pBdr>
          <w:top w:val="single" w:sz="4" w:space="1" w:color="000000"/>
          <w:left w:val="single" w:sz="4" w:space="4" w:color="000000"/>
          <w:bottom w:val="single" w:sz="4" w:space="1" w:color="000000"/>
          <w:right w:val="single" w:sz="4" w:space="4" w:color="000000"/>
        </w:pBdr>
        <w:rPr>
          <w:rFonts w:ascii="Arial" w:hAnsi="Arial" w:cs="Arial"/>
          <w:sz w:val="22"/>
          <w:szCs w:val="22"/>
        </w:rPr>
      </w:pPr>
    </w:p>
    <w:p w14:paraId="368FE651" w14:textId="3521F5D6" w:rsidR="00170047" w:rsidRPr="00743192" w:rsidRDefault="00000000" w:rsidP="00743192">
      <w:pPr>
        <w:rPr>
          <w:rFonts w:ascii="Arial" w:hAnsi="Arial" w:cs="Arial"/>
          <w:sz w:val="22"/>
          <w:szCs w:val="22"/>
        </w:rPr>
      </w:pPr>
      <w:r>
        <w:rPr>
          <w:rFonts w:ascii="Arial" w:hAnsi="Arial" w:cs="Arial"/>
          <w:sz w:val="22"/>
          <w:szCs w:val="22"/>
        </w:rPr>
        <w:t xml:space="preserve">                                                                    (Deer, 2024)</w:t>
      </w:r>
    </w:p>
    <w:p w14:paraId="4983814D" w14:textId="77777777" w:rsidR="00170047" w:rsidRDefault="00170047">
      <w:pPr>
        <w:spacing w:line="360" w:lineRule="auto"/>
        <w:jc w:val="both"/>
        <w:rPr>
          <w:rFonts w:ascii="Arial" w:hAnsi="Arial" w:cs="Arial"/>
          <w:b/>
          <w:bCs/>
          <w:i/>
          <w:iCs/>
          <w:sz w:val="22"/>
          <w:szCs w:val="22"/>
        </w:rPr>
      </w:pPr>
    </w:p>
    <w:p w14:paraId="55043293" w14:textId="77777777" w:rsidR="00170047" w:rsidRDefault="00170047">
      <w:pPr>
        <w:spacing w:line="360" w:lineRule="auto"/>
        <w:jc w:val="both"/>
        <w:rPr>
          <w:rFonts w:ascii="Arial" w:hAnsi="Arial" w:cs="Arial"/>
          <w:b/>
          <w:bCs/>
          <w:i/>
          <w:iCs/>
          <w:sz w:val="22"/>
          <w:szCs w:val="22"/>
        </w:rPr>
      </w:pPr>
    </w:p>
    <w:p w14:paraId="1D1515CF" w14:textId="77777777" w:rsidR="00170047" w:rsidRDefault="00170047">
      <w:pPr>
        <w:spacing w:line="360" w:lineRule="auto"/>
        <w:jc w:val="both"/>
        <w:rPr>
          <w:rFonts w:ascii="Arial" w:hAnsi="Arial" w:cs="Arial"/>
          <w:b/>
          <w:bCs/>
          <w:i/>
          <w:iCs/>
          <w:sz w:val="22"/>
          <w:szCs w:val="22"/>
        </w:rPr>
      </w:pPr>
    </w:p>
    <w:p w14:paraId="4CF268F6" w14:textId="77777777" w:rsidR="00170047" w:rsidRDefault="00170047">
      <w:pPr>
        <w:spacing w:line="360" w:lineRule="auto"/>
        <w:jc w:val="both"/>
        <w:rPr>
          <w:rFonts w:ascii="Arial" w:hAnsi="Arial" w:cs="Arial"/>
          <w:b/>
          <w:bCs/>
          <w:i/>
          <w:iCs/>
          <w:sz w:val="22"/>
          <w:szCs w:val="22"/>
        </w:rPr>
      </w:pPr>
    </w:p>
    <w:p w14:paraId="0AB17924" w14:textId="77777777" w:rsidR="00170047" w:rsidRDefault="00170047">
      <w:pPr>
        <w:spacing w:line="360" w:lineRule="auto"/>
        <w:jc w:val="both"/>
        <w:rPr>
          <w:rFonts w:ascii="Arial" w:hAnsi="Arial" w:cs="Arial"/>
          <w:b/>
          <w:bCs/>
          <w:i/>
          <w:iCs/>
          <w:sz w:val="22"/>
          <w:szCs w:val="22"/>
        </w:rPr>
      </w:pPr>
    </w:p>
    <w:p w14:paraId="55811066" w14:textId="77777777" w:rsidR="00170047" w:rsidRDefault="00170047">
      <w:pPr>
        <w:spacing w:line="360" w:lineRule="auto"/>
        <w:jc w:val="both"/>
        <w:rPr>
          <w:rFonts w:ascii="Arial" w:hAnsi="Arial" w:cs="Arial"/>
          <w:b/>
          <w:bCs/>
          <w:i/>
          <w:iCs/>
          <w:sz w:val="22"/>
          <w:szCs w:val="22"/>
        </w:rPr>
      </w:pPr>
    </w:p>
    <w:p w14:paraId="535F0D58" w14:textId="77777777" w:rsidR="00170047" w:rsidRDefault="00170047">
      <w:pPr>
        <w:spacing w:line="360" w:lineRule="auto"/>
        <w:jc w:val="both"/>
        <w:rPr>
          <w:rFonts w:ascii="Arial" w:hAnsi="Arial" w:cs="Arial"/>
          <w:b/>
          <w:bCs/>
          <w:i/>
          <w:iCs/>
          <w:sz w:val="22"/>
          <w:szCs w:val="22"/>
        </w:rPr>
      </w:pPr>
    </w:p>
    <w:p w14:paraId="008FBF37" w14:textId="77777777" w:rsidR="00170047" w:rsidRDefault="00000000">
      <w:pPr>
        <w:spacing w:line="360" w:lineRule="auto"/>
        <w:jc w:val="both"/>
        <w:rPr>
          <w:rFonts w:ascii="Arial" w:hAnsi="Arial" w:cs="Arial"/>
          <w:sz w:val="22"/>
          <w:szCs w:val="22"/>
        </w:rPr>
      </w:pPr>
      <w:r>
        <w:rPr>
          <w:rFonts w:ascii="Arial" w:hAnsi="Arial" w:cs="Arial"/>
          <w:b/>
          <w:bCs/>
          <w:i/>
          <w:iCs/>
          <w:sz w:val="22"/>
          <w:szCs w:val="22"/>
        </w:rPr>
        <w:t>3.2 Skills Gaps &amp; Key Partners</w:t>
      </w:r>
    </w:p>
    <w:p w14:paraId="25A75715" w14:textId="77777777" w:rsidR="00170047" w:rsidRPr="008A5D65" w:rsidRDefault="00000000">
      <w:pPr>
        <w:spacing w:line="360" w:lineRule="auto"/>
        <w:contextualSpacing/>
        <w:rPr>
          <w:rFonts w:ascii="Arial" w:hAnsi="Arial" w:cs="Arial"/>
          <w:sz w:val="24"/>
          <w:szCs w:val="24"/>
        </w:rPr>
      </w:pPr>
      <w:r w:rsidRPr="008A5D65">
        <w:rPr>
          <w:rFonts w:ascii="Arial" w:hAnsi="Arial" w:cs="Arial"/>
          <w:sz w:val="24"/>
          <w:szCs w:val="24"/>
        </w:rPr>
        <w:t xml:space="preserve">Because of the skills gaps identified such as: </w:t>
      </w:r>
      <w:r w:rsidRPr="008A5D65">
        <w:rPr>
          <w:rFonts w:ascii="Arial" w:hAnsi="Arial" w:cs="Arial"/>
          <w:bCs/>
          <w:sz w:val="24"/>
          <w:szCs w:val="24"/>
        </w:rPr>
        <w:t xml:space="preserve">expertise in coffee preparation techniques, knowledge of various coffee, Customer service, cash handling, multitasking abilities and leadership skills, Café Vibe decided to hire additional staff. (Amoussou, 2024) </w:t>
      </w:r>
    </w:p>
    <w:p w14:paraId="1FC479A7" w14:textId="2F58D6C2" w:rsidR="00170047" w:rsidRPr="008A5D65" w:rsidRDefault="00000000">
      <w:pPr>
        <w:spacing w:line="360" w:lineRule="auto"/>
        <w:ind w:left="720"/>
        <w:rPr>
          <w:rFonts w:ascii="Arial" w:hAnsi="Arial" w:cs="Arial"/>
          <w:bCs/>
          <w:iCs/>
          <w:sz w:val="24"/>
          <w:szCs w:val="24"/>
        </w:rPr>
      </w:pPr>
      <w:r>
        <w:rPr>
          <w:rFonts w:ascii="Arial" w:hAnsi="Arial" w:cs="Arial"/>
          <w:b/>
          <w:bCs/>
          <w:sz w:val="22"/>
          <w:szCs w:val="22"/>
        </w:rPr>
        <w:t>3.2.1 Additional Staff Requirements (Roles and Responsibilities):</w:t>
      </w:r>
      <w:r>
        <w:rPr>
          <w:rFonts w:ascii="Arial" w:hAnsi="Arial" w:cs="Arial"/>
          <w:bCs/>
          <w:sz w:val="22"/>
          <w:szCs w:val="22"/>
        </w:rPr>
        <w:br/>
      </w:r>
      <w:r w:rsidRPr="008A5D65">
        <w:rPr>
          <w:rFonts w:ascii="Arial" w:hAnsi="Arial" w:cs="Arial"/>
          <w:bCs/>
          <w:iCs/>
          <w:sz w:val="24"/>
          <w:szCs w:val="24"/>
        </w:rPr>
        <w:t>Aside from the senior management, Café Vibe will hire:</w:t>
      </w:r>
    </w:p>
    <w:p w14:paraId="4F7BC369" w14:textId="77777777" w:rsidR="00170047" w:rsidRPr="008A5D65" w:rsidRDefault="00000000">
      <w:pPr>
        <w:numPr>
          <w:ilvl w:val="0"/>
          <w:numId w:val="3"/>
        </w:numPr>
        <w:spacing w:line="360" w:lineRule="auto"/>
        <w:ind w:left="2520"/>
        <w:contextualSpacing/>
        <w:rPr>
          <w:rFonts w:ascii="Arial" w:hAnsi="Arial" w:cs="Arial"/>
          <w:bCs/>
          <w:sz w:val="24"/>
          <w:szCs w:val="24"/>
        </w:rPr>
      </w:pPr>
      <w:r w:rsidRPr="008A5D65">
        <w:rPr>
          <w:rFonts w:ascii="Arial" w:hAnsi="Arial" w:cs="Arial"/>
          <w:bCs/>
          <w:sz w:val="24"/>
          <w:szCs w:val="24"/>
        </w:rPr>
        <w:t xml:space="preserve">Baristas: Prepare and serve coffee and other, maintain the coffee station area clean. They are essential for the core operation of Café Vibe, ensuring costumers receive high-quality service and beverages. Skill gap: </w:t>
      </w:r>
      <w:bookmarkStart w:id="1" w:name="_Hlk168259956"/>
      <w:r w:rsidRPr="008A5D65">
        <w:rPr>
          <w:rFonts w:ascii="Arial" w:hAnsi="Arial" w:cs="Arial"/>
          <w:bCs/>
          <w:sz w:val="24"/>
          <w:szCs w:val="24"/>
        </w:rPr>
        <w:t xml:space="preserve">expertise in coffee preparation techniques, knowledge of various coffee </w:t>
      </w:r>
      <w:bookmarkEnd w:id="1"/>
    </w:p>
    <w:p w14:paraId="5A047D21" w14:textId="77777777" w:rsidR="00170047" w:rsidRPr="008A5D65" w:rsidRDefault="00000000">
      <w:pPr>
        <w:numPr>
          <w:ilvl w:val="0"/>
          <w:numId w:val="3"/>
        </w:numPr>
        <w:spacing w:line="360" w:lineRule="auto"/>
        <w:ind w:left="2520"/>
        <w:contextualSpacing/>
        <w:rPr>
          <w:rFonts w:ascii="Arial" w:hAnsi="Arial" w:cs="Arial"/>
          <w:bCs/>
          <w:sz w:val="24"/>
          <w:szCs w:val="24"/>
        </w:rPr>
      </w:pPr>
      <w:r w:rsidRPr="008A5D65">
        <w:rPr>
          <w:rFonts w:ascii="Arial" w:hAnsi="Arial" w:cs="Arial"/>
          <w:bCs/>
          <w:sz w:val="24"/>
          <w:szCs w:val="24"/>
        </w:rPr>
        <w:t xml:space="preserve">Cashiers: Greet customers, take orders, take payments, serving food and beverages, maintaining the dining area clean, dealing with costumers. Skill gap: </w:t>
      </w:r>
      <w:bookmarkStart w:id="2" w:name="_Hlk168259993"/>
      <w:r w:rsidRPr="008A5D65">
        <w:rPr>
          <w:rFonts w:ascii="Arial" w:hAnsi="Arial" w:cs="Arial"/>
          <w:bCs/>
          <w:sz w:val="24"/>
          <w:szCs w:val="24"/>
        </w:rPr>
        <w:t>Customer service, cash handling, multitasking abilities</w:t>
      </w:r>
    </w:p>
    <w:bookmarkEnd w:id="2"/>
    <w:p w14:paraId="79414562" w14:textId="77777777" w:rsidR="00170047" w:rsidRPr="008A5D65" w:rsidRDefault="00000000">
      <w:pPr>
        <w:numPr>
          <w:ilvl w:val="0"/>
          <w:numId w:val="3"/>
        </w:numPr>
        <w:spacing w:line="360" w:lineRule="auto"/>
        <w:ind w:left="2520"/>
        <w:contextualSpacing/>
        <w:rPr>
          <w:rFonts w:ascii="Arial" w:hAnsi="Arial" w:cs="Arial"/>
          <w:bCs/>
          <w:sz w:val="24"/>
          <w:szCs w:val="24"/>
        </w:rPr>
      </w:pPr>
      <w:r w:rsidRPr="008A5D65">
        <w:rPr>
          <w:rFonts w:ascii="Arial" w:hAnsi="Arial" w:cs="Arial"/>
          <w:bCs/>
          <w:sz w:val="24"/>
          <w:szCs w:val="24"/>
        </w:rPr>
        <w:t xml:space="preserve">Shift Supervisor: Manages staff schedules, manages daily operations, dealing with </w:t>
      </w:r>
      <w:proofErr w:type="gramStart"/>
      <w:r w:rsidRPr="008A5D65">
        <w:rPr>
          <w:rFonts w:ascii="Arial" w:hAnsi="Arial" w:cs="Arial"/>
          <w:bCs/>
          <w:sz w:val="24"/>
          <w:szCs w:val="24"/>
        </w:rPr>
        <w:t>costumers</w:t>
      </w:r>
      <w:proofErr w:type="gramEnd"/>
      <w:r w:rsidRPr="008A5D65">
        <w:rPr>
          <w:rFonts w:ascii="Arial" w:hAnsi="Arial" w:cs="Arial"/>
          <w:bCs/>
          <w:sz w:val="24"/>
          <w:szCs w:val="24"/>
        </w:rPr>
        <w:t xml:space="preserve"> complaints and training new employees. They ensure everything goes well during the service and ensuring the costumers receive high quality service. Skills gap: Leadership, problem solving, multitasking </w:t>
      </w:r>
      <w:proofErr w:type="gramStart"/>
      <w:r w:rsidRPr="008A5D65">
        <w:rPr>
          <w:rFonts w:ascii="Arial" w:hAnsi="Arial" w:cs="Arial"/>
          <w:bCs/>
          <w:sz w:val="24"/>
          <w:szCs w:val="24"/>
        </w:rPr>
        <w:t>( Demetriou</w:t>
      </w:r>
      <w:proofErr w:type="gramEnd"/>
      <w:r w:rsidRPr="008A5D65">
        <w:rPr>
          <w:rFonts w:ascii="Arial" w:hAnsi="Arial" w:cs="Arial"/>
          <w:bCs/>
          <w:sz w:val="24"/>
          <w:szCs w:val="24"/>
        </w:rPr>
        <w:t>, 2023).</w:t>
      </w:r>
    </w:p>
    <w:p w14:paraId="580FBE1B" w14:textId="77777777" w:rsidR="00170047" w:rsidRDefault="00000000">
      <w:pPr>
        <w:spacing w:line="360" w:lineRule="auto"/>
        <w:ind w:left="720"/>
        <w:rPr>
          <w:rFonts w:ascii="Arial" w:hAnsi="Arial" w:cs="Arial"/>
          <w:sz w:val="22"/>
          <w:szCs w:val="22"/>
        </w:rPr>
      </w:pPr>
      <w:r>
        <w:rPr>
          <w:rFonts w:ascii="Arial" w:hAnsi="Arial" w:cs="Arial"/>
          <w:b/>
          <w:bCs/>
          <w:sz w:val="22"/>
          <w:szCs w:val="22"/>
        </w:rPr>
        <w:t>3.2.2 Training and Development:</w:t>
      </w:r>
    </w:p>
    <w:p w14:paraId="6EFCF53C" w14:textId="77777777" w:rsidR="00170047" w:rsidRPr="008A5D65" w:rsidRDefault="00000000">
      <w:pPr>
        <w:numPr>
          <w:ilvl w:val="0"/>
          <w:numId w:val="3"/>
        </w:numPr>
        <w:spacing w:line="360" w:lineRule="auto"/>
        <w:ind w:left="2520"/>
        <w:contextualSpacing/>
        <w:rPr>
          <w:rFonts w:ascii="Arial" w:hAnsi="Arial" w:cs="Arial"/>
          <w:bCs/>
          <w:sz w:val="24"/>
          <w:szCs w:val="24"/>
        </w:rPr>
      </w:pPr>
      <w:r w:rsidRPr="008A5D65">
        <w:rPr>
          <w:rFonts w:ascii="Arial" w:hAnsi="Arial" w:cs="Arial"/>
          <w:bCs/>
          <w:sz w:val="24"/>
          <w:szCs w:val="24"/>
        </w:rPr>
        <w:t>Barista training, training provided by Specialty Coffee Association (SCA). Expertise in coffee preparation techniques, customer service skills, coffee brewing methods. The SCA courses can range from foundational to professional, the pricing differs from each learner. (SCA Education)</w:t>
      </w:r>
    </w:p>
    <w:p w14:paraId="7959006B" w14:textId="77777777" w:rsidR="00170047" w:rsidRPr="008A5D65" w:rsidRDefault="00000000">
      <w:pPr>
        <w:numPr>
          <w:ilvl w:val="0"/>
          <w:numId w:val="3"/>
        </w:numPr>
        <w:spacing w:line="360" w:lineRule="auto"/>
        <w:ind w:left="2520"/>
        <w:contextualSpacing/>
        <w:rPr>
          <w:rFonts w:ascii="Arial" w:hAnsi="Arial" w:cs="Arial"/>
          <w:bCs/>
          <w:iCs/>
          <w:sz w:val="24"/>
          <w:szCs w:val="24"/>
        </w:rPr>
      </w:pPr>
      <w:r w:rsidRPr="008A5D65">
        <w:rPr>
          <w:rFonts w:ascii="Arial" w:hAnsi="Arial" w:cs="Arial"/>
          <w:bCs/>
          <w:sz w:val="24"/>
          <w:szCs w:val="24"/>
        </w:rPr>
        <w:t>Cashier training and the shift supervisor will receive free training from one of the senior management qualified. (Workman, 2021)</w:t>
      </w:r>
    </w:p>
    <w:p w14:paraId="53648401" w14:textId="03C3DE92" w:rsidR="00170047" w:rsidRDefault="00000000" w:rsidP="00743192">
      <w:pPr>
        <w:spacing w:line="360" w:lineRule="auto"/>
        <w:rPr>
          <w:rFonts w:ascii="Arial" w:hAnsi="Arial" w:cs="Arial"/>
          <w:sz w:val="22"/>
          <w:szCs w:val="22"/>
        </w:rPr>
      </w:pPr>
      <w:r>
        <w:rPr>
          <w:rFonts w:ascii="Arial" w:hAnsi="Arial" w:cs="Arial"/>
          <w:b/>
          <w:bCs/>
          <w:sz w:val="22"/>
          <w:szCs w:val="22"/>
        </w:rPr>
        <w:lastRenderedPageBreak/>
        <w:t>3.2.3 Outsourced Support / Key Partners:</w:t>
      </w:r>
      <w:r>
        <w:rPr>
          <w:rFonts w:ascii="Arial" w:hAnsi="Arial" w:cs="Arial"/>
          <w:b/>
          <w:bCs/>
          <w:sz w:val="22"/>
          <w:szCs w:val="22"/>
        </w:rPr>
        <w:br/>
      </w:r>
    </w:p>
    <w:p w14:paraId="7635CA05" w14:textId="77777777" w:rsidR="00743192" w:rsidRDefault="00743192" w:rsidP="00743192">
      <w:pPr>
        <w:spacing w:line="360" w:lineRule="auto"/>
        <w:rPr>
          <w:rFonts w:ascii="Arial" w:hAnsi="Arial" w:cs="Segoe UI"/>
          <w:sz w:val="24"/>
          <w:szCs w:val="24"/>
        </w:rPr>
      </w:pPr>
      <w:r>
        <w:rPr>
          <w:rFonts w:ascii="Arial" w:hAnsi="Arial" w:cs="Segoe UI"/>
          <w:sz w:val="24"/>
          <w:szCs w:val="24"/>
        </w:rPr>
        <w:t xml:space="preserve">Café Vibe is partnering with these local and specialized services. These collaborations will not only enhance marketing efforts but also integrate the café into the local community. </w:t>
      </w:r>
    </w:p>
    <w:p w14:paraId="0894179B" w14:textId="77777777" w:rsidR="00743192" w:rsidRDefault="00743192" w:rsidP="00743192">
      <w:pPr>
        <w:pStyle w:val="ListParagraph"/>
        <w:numPr>
          <w:ilvl w:val="0"/>
          <w:numId w:val="12"/>
        </w:numPr>
        <w:suppressAutoHyphens/>
        <w:spacing w:line="360" w:lineRule="auto"/>
        <w:rPr>
          <w:rStyle w:val="Bullets"/>
          <w:rFonts w:ascii="Arial" w:hAnsi="Arial" w:cs="Arial"/>
          <w:sz w:val="24"/>
          <w:szCs w:val="24"/>
        </w:rPr>
      </w:pPr>
      <w:r>
        <w:rPr>
          <w:rStyle w:val="Bullets"/>
          <w:rFonts w:ascii="Arial" w:hAnsi="Arial" w:cs="Arial"/>
          <w:sz w:val="24"/>
          <w:szCs w:val="24"/>
        </w:rPr>
        <w:t>Local Influencers: James Hoffman, The Pirate Barista, Alex Does Coffee, Joe, Peter (</w:t>
      </w:r>
      <w:proofErr w:type="spellStart"/>
      <w:r>
        <w:rPr>
          <w:rStyle w:val="Bullets"/>
          <w:rFonts w:ascii="Arial" w:hAnsi="Arial" w:cs="Arial"/>
          <w:sz w:val="24"/>
          <w:szCs w:val="24"/>
        </w:rPr>
        <w:t>FeedSpot</w:t>
      </w:r>
      <w:proofErr w:type="spellEnd"/>
      <w:r>
        <w:rPr>
          <w:rStyle w:val="Bullets"/>
          <w:rFonts w:ascii="Arial" w:hAnsi="Arial" w:cs="Arial"/>
          <w:sz w:val="24"/>
          <w:szCs w:val="24"/>
        </w:rPr>
        <w:t>, 2024)</w:t>
      </w:r>
    </w:p>
    <w:p w14:paraId="345A5D77" w14:textId="77777777" w:rsidR="00743192" w:rsidRDefault="00743192" w:rsidP="00743192">
      <w:pPr>
        <w:pStyle w:val="ListParagraph"/>
        <w:numPr>
          <w:ilvl w:val="0"/>
          <w:numId w:val="12"/>
        </w:numPr>
        <w:suppressAutoHyphens/>
        <w:spacing w:line="360" w:lineRule="auto"/>
        <w:rPr>
          <w:rStyle w:val="Bullets"/>
          <w:rFonts w:ascii="Arial" w:hAnsi="Arial" w:cs="Arial"/>
          <w:sz w:val="24"/>
          <w:szCs w:val="24"/>
        </w:rPr>
      </w:pPr>
      <w:r>
        <w:rPr>
          <w:rStyle w:val="Bullets"/>
          <w:rFonts w:ascii="Arial" w:hAnsi="Arial" w:cs="Arial"/>
          <w:sz w:val="24"/>
          <w:szCs w:val="24"/>
        </w:rPr>
        <w:t xml:space="preserve">Local bookstores and publishers: Tabernacle Bookshop, </w:t>
      </w:r>
      <w:bookmarkStart w:id="3" w:name="_Hlk168903676"/>
      <w:r>
        <w:rPr>
          <w:rStyle w:val="Bullets"/>
          <w:rFonts w:ascii="Arial" w:hAnsi="Arial" w:cs="Arial"/>
          <w:sz w:val="24"/>
          <w:szCs w:val="24"/>
        </w:rPr>
        <w:t xml:space="preserve">The Calder Bookshop &amp; Theatre, The Riverside Bookshop </w:t>
      </w:r>
      <w:bookmarkEnd w:id="3"/>
    </w:p>
    <w:p w14:paraId="5228FE2B" w14:textId="4CEB33FA" w:rsidR="00743192" w:rsidRDefault="00743192" w:rsidP="00743192">
      <w:pPr>
        <w:spacing w:line="360" w:lineRule="auto"/>
        <w:jc w:val="both"/>
        <w:rPr>
          <w:rFonts w:ascii="Arial" w:hAnsi="Arial" w:cs="Arial"/>
          <w:sz w:val="22"/>
          <w:szCs w:val="22"/>
        </w:rPr>
      </w:pPr>
    </w:p>
    <w:p w14:paraId="09AB8F5E" w14:textId="0C3E2A2F" w:rsidR="00170047" w:rsidRDefault="00000000">
      <w:pPr>
        <w:spacing w:line="360" w:lineRule="auto"/>
        <w:jc w:val="both"/>
        <w:rPr>
          <w:rFonts w:ascii="Arial" w:hAnsi="Arial" w:cs="Arial"/>
          <w:bCs/>
          <w:sz w:val="22"/>
          <w:szCs w:val="22"/>
        </w:rPr>
      </w:pPr>
      <w:r>
        <w:rPr>
          <w:rFonts w:ascii="Arial" w:hAnsi="Arial" w:cs="Arial"/>
          <w:sz w:val="22"/>
          <w:szCs w:val="22"/>
        </w:rPr>
        <w:br w:type="page"/>
      </w:r>
    </w:p>
    <w:p w14:paraId="15A7B12A" w14:textId="77777777" w:rsidR="00170047" w:rsidRDefault="00000000">
      <w:pPr>
        <w:spacing w:line="360" w:lineRule="auto"/>
        <w:rPr>
          <w:rFonts w:ascii="Arial" w:hAnsi="Arial" w:cs="Arial"/>
          <w:bCs/>
          <w:sz w:val="22"/>
          <w:szCs w:val="22"/>
        </w:rPr>
      </w:pPr>
      <w:r>
        <w:rPr>
          <w:rFonts w:ascii="Arial" w:hAnsi="Arial" w:cs="Arial"/>
          <w:b/>
          <w:sz w:val="22"/>
          <w:szCs w:val="22"/>
        </w:rPr>
        <w:lastRenderedPageBreak/>
        <w:t>4. MARKET RESEARCH</w:t>
      </w:r>
    </w:p>
    <w:p w14:paraId="5D444B95" w14:textId="77777777" w:rsidR="00170047" w:rsidRDefault="00000000">
      <w:pPr>
        <w:spacing w:line="360" w:lineRule="auto"/>
        <w:jc w:val="both"/>
        <w:rPr>
          <w:rFonts w:ascii="Arial" w:hAnsi="Arial" w:cs="Arial"/>
          <w:bCs/>
          <w:sz w:val="22"/>
          <w:szCs w:val="22"/>
        </w:rPr>
      </w:pPr>
      <w:r>
        <w:rPr>
          <w:rFonts w:ascii="Arial" w:hAnsi="Arial" w:cs="Arial"/>
          <w:b/>
          <w:i/>
          <w:iCs/>
          <w:sz w:val="22"/>
          <w:szCs w:val="22"/>
        </w:rPr>
        <w:t>4.1</w:t>
      </w:r>
      <w:r>
        <w:rPr>
          <w:rFonts w:ascii="Arial" w:hAnsi="Arial" w:cs="Arial"/>
          <w:b/>
          <w:sz w:val="22"/>
          <w:szCs w:val="22"/>
        </w:rPr>
        <w:t xml:space="preserve"> </w:t>
      </w:r>
      <w:r>
        <w:rPr>
          <w:rFonts w:ascii="Arial" w:hAnsi="Arial" w:cs="Arial"/>
          <w:b/>
          <w:bCs/>
          <w:i/>
          <w:iCs/>
          <w:sz w:val="22"/>
          <w:szCs w:val="22"/>
        </w:rPr>
        <w:t>Market Information, Trends and External Factors</w:t>
      </w:r>
    </w:p>
    <w:p w14:paraId="20147D3B" w14:textId="77777777" w:rsidR="00170047" w:rsidRDefault="00000000">
      <w:pPr>
        <w:spacing w:line="360" w:lineRule="auto"/>
        <w:jc w:val="both"/>
        <w:rPr>
          <w:rFonts w:ascii="Arial" w:hAnsi="Arial" w:cs="Arial"/>
          <w:sz w:val="22"/>
          <w:szCs w:val="22"/>
        </w:rPr>
      </w:pPr>
      <w:r>
        <w:rPr>
          <w:rFonts w:ascii="Arial" w:hAnsi="Arial" w:cs="Arial"/>
          <w:b/>
          <w:bCs/>
          <w:i/>
          <w:iCs/>
          <w:sz w:val="22"/>
          <w:szCs w:val="22"/>
        </w:rPr>
        <w:t>4.1.1. Market Analysis</w:t>
      </w:r>
    </w:p>
    <w:p w14:paraId="4D14FBB4" w14:textId="77777777" w:rsidR="00170047" w:rsidRPr="008A5D65" w:rsidRDefault="00000000">
      <w:pPr>
        <w:spacing w:line="360" w:lineRule="auto"/>
        <w:jc w:val="both"/>
        <w:rPr>
          <w:rFonts w:ascii="Arial" w:hAnsi="Arial" w:cs="Arial"/>
          <w:sz w:val="24"/>
          <w:szCs w:val="24"/>
        </w:rPr>
      </w:pPr>
      <w:r>
        <w:rPr>
          <w:rFonts w:ascii="Arial" w:hAnsi="Arial" w:cs="Arial"/>
          <w:sz w:val="22"/>
          <w:szCs w:val="22"/>
        </w:rPr>
        <w:tab/>
      </w:r>
      <w:r w:rsidRPr="008A5D65">
        <w:rPr>
          <w:rFonts w:ascii="Arial" w:hAnsi="Arial" w:cs="Arial"/>
          <w:sz w:val="24"/>
          <w:szCs w:val="24"/>
        </w:rPr>
        <w:t>Over the past decade, the UK coffee shop market grew 5% annually to £10.1 billion (Journeaux, 2021). London has around 3,500 coffee shops, with Elephant and Castle growing more popular due to urban redevelopment (Cardoso, 2022). Elephant and Castle's 30,000 residents are mostly students and young professionals. Coffee Vibe benefits from this demographic shift and the surrounding tube station's heavy foot traffic.</w:t>
      </w:r>
    </w:p>
    <w:p w14:paraId="3908F5DE" w14:textId="77777777" w:rsidR="00170047" w:rsidRDefault="00000000">
      <w:pPr>
        <w:spacing w:line="360" w:lineRule="auto"/>
        <w:jc w:val="center"/>
        <w:rPr>
          <w:rFonts w:ascii="Arial" w:hAnsi="Arial" w:cs="Arial"/>
          <w:sz w:val="22"/>
          <w:szCs w:val="22"/>
        </w:rPr>
      </w:pPr>
      <w:r>
        <w:rPr>
          <w:rFonts w:ascii="Arial" w:hAnsi="Arial" w:cs="Arial"/>
          <w:noProof/>
          <w:sz w:val="22"/>
          <w:szCs w:val="22"/>
        </w:rPr>
        <w:drawing>
          <wp:inline distT="0" distB="0" distL="0" distR="0" wp14:anchorId="5E8489F2" wp14:editId="1DAD000D">
            <wp:extent cx="3759835" cy="2658745"/>
            <wp:effectExtent l="0" t="0" r="0" b="0"/>
            <wp:docPr id="20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29"/>
                    <pic:cNvPicPr>
                      <a:picLocks noChangeAspect="1"/>
                    </pic:cNvPicPr>
                  </pic:nvPicPr>
                  <pic:blipFill>
                    <a:blip r:embed="rId11"/>
                    <a:srcRect/>
                    <a:stretch>
                      <a:fillRect/>
                    </a:stretch>
                  </pic:blipFill>
                  <pic:spPr>
                    <a:xfrm>
                      <a:off x="0" y="0"/>
                      <a:ext cx="3759835" cy="2658745"/>
                    </a:xfrm>
                    <a:prstGeom prst="rect">
                      <a:avLst/>
                    </a:prstGeom>
                  </pic:spPr>
                </pic:pic>
              </a:graphicData>
            </a:graphic>
          </wp:inline>
        </w:drawing>
      </w:r>
    </w:p>
    <w:p w14:paraId="27CD1872" w14:textId="77777777" w:rsidR="00170047" w:rsidRDefault="00000000">
      <w:pPr>
        <w:spacing w:line="360" w:lineRule="auto"/>
        <w:jc w:val="center"/>
        <w:rPr>
          <w:rFonts w:ascii="Arial" w:hAnsi="Arial" w:cs="Arial"/>
          <w:sz w:val="22"/>
          <w:szCs w:val="22"/>
        </w:rPr>
      </w:pPr>
      <w:r>
        <w:rPr>
          <w:rFonts w:ascii="Arial" w:hAnsi="Arial" w:cs="Arial"/>
          <w:sz w:val="22"/>
          <w:szCs w:val="22"/>
        </w:rPr>
        <w:t>(Source:  Journeaux, 2021)</w:t>
      </w:r>
    </w:p>
    <w:p w14:paraId="022F9C3E" w14:textId="77777777" w:rsidR="00170047" w:rsidRDefault="00000000">
      <w:pPr>
        <w:spacing w:line="360" w:lineRule="auto"/>
        <w:jc w:val="both"/>
        <w:rPr>
          <w:rFonts w:ascii="Arial" w:hAnsi="Arial" w:cs="Arial"/>
          <w:sz w:val="22"/>
          <w:szCs w:val="22"/>
        </w:rPr>
      </w:pPr>
      <w:r>
        <w:rPr>
          <w:rFonts w:ascii="Arial" w:hAnsi="Arial" w:cs="Arial"/>
          <w:b/>
          <w:sz w:val="22"/>
          <w:szCs w:val="22"/>
        </w:rPr>
        <w:t>4.1.2. Market Trends</w:t>
      </w:r>
    </w:p>
    <w:p w14:paraId="7789AD4B" w14:textId="77777777" w:rsidR="00170047" w:rsidRPr="008A5D65" w:rsidRDefault="00000000">
      <w:pPr>
        <w:spacing w:line="360" w:lineRule="auto"/>
        <w:jc w:val="both"/>
        <w:rPr>
          <w:rFonts w:ascii="Arial" w:hAnsi="Arial" w:cs="Arial"/>
          <w:sz w:val="24"/>
          <w:szCs w:val="24"/>
        </w:rPr>
      </w:pPr>
      <w:r>
        <w:rPr>
          <w:rFonts w:ascii="Arial" w:hAnsi="Arial" w:cs="Arial"/>
          <w:sz w:val="22"/>
          <w:szCs w:val="22"/>
        </w:rPr>
        <w:tab/>
      </w:r>
      <w:r w:rsidRPr="008A5D65">
        <w:rPr>
          <w:rFonts w:ascii="Arial" w:hAnsi="Arial" w:cs="Arial"/>
          <w:sz w:val="24"/>
          <w:szCs w:val="24"/>
        </w:rPr>
        <w:t xml:space="preserve"> UK consumers are increasingly seeking high-quality speciality coffee experiences. Robusta coffee, with its robust flavour and higher caffeine level, is becoming more popular (CBI, 2022). Coffee shops that also sell board games and books are also becoming popular. Unique experiences attract various customers looking for more than coffee in these places.</w:t>
      </w:r>
    </w:p>
    <w:p w14:paraId="77CA0DFB" w14:textId="77777777" w:rsidR="00170047" w:rsidRDefault="00170047">
      <w:pPr>
        <w:spacing w:line="360" w:lineRule="auto"/>
        <w:jc w:val="both"/>
        <w:rPr>
          <w:rFonts w:ascii="Arial" w:hAnsi="Arial" w:cs="Arial"/>
          <w:sz w:val="22"/>
          <w:szCs w:val="22"/>
        </w:rPr>
      </w:pPr>
    </w:p>
    <w:p w14:paraId="1D875125" w14:textId="77777777" w:rsidR="00170047" w:rsidRDefault="00170047">
      <w:pPr>
        <w:spacing w:line="360" w:lineRule="auto"/>
        <w:jc w:val="both"/>
        <w:rPr>
          <w:rFonts w:ascii="Arial" w:hAnsi="Arial" w:cs="Arial"/>
          <w:sz w:val="22"/>
          <w:szCs w:val="22"/>
        </w:rPr>
      </w:pPr>
    </w:p>
    <w:p w14:paraId="6B40AEC3" w14:textId="77777777" w:rsidR="00170047" w:rsidRDefault="00170047">
      <w:pPr>
        <w:spacing w:line="360" w:lineRule="auto"/>
        <w:jc w:val="both"/>
        <w:rPr>
          <w:rFonts w:ascii="Arial" w:hAnsi="Arial" w:cs="Arial"/>
          <w:sz w:val="22"/>
          <w:szCs w:val="22"/>
        </w:rPr>
      </w:pPr>
    </w:p>
    <w:p w14:paraId="2B7D6321" w14:textId="77777777" w:rsidR="00170047" w:rsidRDefault="00170047">
      <w:pPr>
        <w:spacing w:line="360" w:lineRule="auto"/>
        <w:jc w:val="both"/>
        <w:rPr>
          <w:rFonts w:ascii="Arial" w:hAnsi="Arial" w:cs="Arial"/>
          <w:sz w:val="22"/>
          <w:szCs w:val="22"/>
        </w:rPr>
      </w:pPr>
    </w:p>
    <w:p w14:paraId="0450BF3C" w14:textId="77777777" w:rsidR="00170047" w:rsidRDefault="00170047">
      <w:pPr>
        <w:spacing w:line="360" w:lineRule="auto"/>
        <w:jc w:val="both"/>
        <w:rPr>
          <w:rFonts w:ascii="Arial" w:hAnsi="Arial" w:cs="Arial"/>
          <w:sz w:val="22"/>
          <w:szCs w:val="22"/>
        </w:rPr>
      </w:pPr>
    </w:p>
    <w:p w14:paraId="28C516E6" w14:textId="77777777" w:rsidR="00170047" w:rsidRDefault="00170047">
      <w:pPr>
        <w:spacing w:line="360" w:lineRule="auto"/>
        <w:jc w:val="both"/>
        <w:rPr>
          <w:rFonts w:ascii="Arial" w:hAnsi="Arial" w:cs="Arial"/>
          <w:sz w:val="22"/>
          <w:szCs w:val="22"/>
        </w:rPr>
      </w:pPr>
    </w:p>
    <w:p w14:paraId="2C0C2E94" w14:textId="77777777" w:rsidR="00170047" w:rsidRDefault="00170047">
      <w:pPr>
        <w:spacing w:line="360" w:lineRule="auto"/>
        <w:jc w:val="both"/>
        <w:rPr>
          <w:rFonts w:ascii="Arial" w:hAnsi="Arial" w:cs="Arial"/>
          <w:sz w:val="22"/>
          <w:szCs w:val="22"/>
        </w:rPr>
      </w:pPr>
    </w:p>
    <w:p w14:paraId="6A63A001" w14:textId="77777777" w:rsidR="00170047" w:rsidRDefault="00170047">
      <w:pPr>
        <w:spacing w:line="360" w:lineRule="auto"/>
        <w:jc w:val="both"/>
        <w:rPr>
          <w:rFonts w:ascii="Arial" w:hAnsi="Arial" w:cs="Arial"/>
          <w:sz w:val="22"/>
          <w:szCs w:val="22"/>
        </w:rPr>
      </w:pPr>
    </w:p>
    <w:p w14:paraId="0AFE4811" w14:textId="77777777" w:rsidR="00170047" w:rsidRDefault="00170047">
      <w:pPr>
        <w:spacing w:line="360" w:lineRule="auto"/>
        <w:jc w:val="both"/>
        <w:rPr>
          <w:rFonts w:ascii="Arial" w:hAnsi="Arial" w:cs="Arial"/>
          <w:sz w:val="22"/>
          <w:szCs w:val="22"/>
        </w:rPr>
      </w:pPr>
    </w:p>
    <w:p w14:paraId="581F77C3" w14:textId="77777777" w:rsidR="00170047" w:rsidRDefault="00170047">
      <w:pPr>
        <w:spacing w:line="360" w:lineRule="auto"/>
        <w:jc w:val="both"/>
        <w:rPr>
          <w:rFonts w:ascii="Arial" w:hAnsi="Arial" w:cs="Arial"/>
          <w:sz w:val="22"/>
          <w:szCs w:val="22"/>
        </w:rPr>
      </w:pPr>
    </w:p>
    <w:p w14:paraId="4A424789" w14:textId="77777777" w:rsidR="00170047" w:rsidRDefault="00170047">
      <w:pPr>
        <w:spacing w:line="360" w:lineRule="auto"/>
        <w:jc w:val="both"/>
        <w:rPr>
          <w:rFonts w:ascii="Arial" w:hAnsi="Arial" w:cs="Arial"/>
          <w:sz w:val="22"/>
          <w:szCs w:val="22"/>
        </w:rPr>
      </w:pPr>
    </w:p>
    <w:p w14:paraId="6BBF287C" w14:textId="77777777" w:rsidR="00170047" w:rsidRDefault="00170047">
      <w:pPr>
        <w:spacing w:line="360" w:lineRule="auto"/>
        <w:jc w:val="both"/>
        <w:rPr>
          <w:rFonts w:ascii="Arial" w:hAnsi="Arial" w:cs="Arial"/>
          <w:sz w:val="22"/>
          <w:szCs w:val="22"/>
        </w:rPr>
      </w:pPr>
    </w:p>
    <w:p w14:paraId="1F811575" w14:textId="77777777" w:rsidR="00170047" w:rsidRDefault="00170047">
      <w:pPr>
        <w:spacing w:line="360" w:lineRule="auto"/>
        <w:jc w:val="both"/>
        <w:rPr>
          <w:rFonts w:ascii="Arial" w:hAnsi="Arial" w:cs="Arial"/>
          <w:sz w:val="22"/>
          <w:szCs w:val="22"/>
        </w:rPr>
      </w:pPr>
    </w:p>
    <w:p w14:paraId="3620FF73" w14:textId="77777777" w:rsidR="00170047" w:rsidRDefault="00000000">
      <w:pPr>
        <w:spacing w:line="360" w:lineRule="auto"/>
        <w:jc w:val="both"/>
        <w:rPr>
          <w:rFonts w:ascii="Arial" w:hAnsi="Arial" w:cs="Arial"/>
          <w:b/>
          <w:sz w:val="22"/>
          <w:szCs w:val="22"/>
        </w:rPr>
      </w:pPr>
      <w:r>
        <w:rPr>
          <w:rFonts w:ascii="Arial" w:hAnsi="Arial" w:cs="Arial"/>
          <w:b/>
          <w:i/>
          <w:iCs/>
          <w:sz w:val="22"/>
          <w:szCs w:val="22"/>
        </w:rPr>
        <w:t>4.2.  Customer Profiles</w:t>
      </w:r>
    </w:p>
    <w:p w14:paraId="2AF49F5E"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center"/>
        <w:rPr>
          <w:rFonts w:ascii="Arial" w:hAnsi="Arial" w:cs="Arial"/>
          <w:color w:val="000000"/>
          <w:sz w:val="22"/>
          <w:szCs w:val="22"/>
          <w:lang w:val="en-US"/>
        </w:rPr>
      </w:pPr>
      <w:r>
        <w:rPr>
          <w:rFonts w:ascii="Arial" w:hAnsi="Arial" w:cs="Arial"/>
          <w:color w:val="000000"/>
          <w:sz w:val="22"/>
          <w:szCs w:val="22"/>
          <w:lang w:val="en-US"/>
        </w:rPr>
        <w:t>(Source: created by the learner)</w:t>
      </w:r>
    </w:p>
    <w:p w14:paraId="0592A2A8" w14:textId="77777777" w:rsidR="00170047" w:rsidRDefault="00170047">
      <w:pPr>
        <w:spacing w:line="360" w:lineRule="auto"/>
        <w:jc w:val="both"/>
        <w:rPr>
          <w:rFonts w:ascii="Arial" w:hAnsi="Arial" w:cs="Arial"/>
          <w:b/>
          <w:sz w:val="22"/>
          <w:szCs w:val="22"/>
        </w:rPr>
      </w:pPr>
    </w:p>
    <w:tbl>
      <w:tblPr>
        <w:tblStyle w:val="TableGrid"/>
        <w:tblpPr w:leftFromText="187" w:rightFromText="187" w:vertAnchor="page" w:horzAnchor="page" w:tblpX="1643" w:tblpY="2330"/>
        <w:tblOverlap w:val="never"/>
        <w:tblW w:w="8520" w:type="dxa"/>
        <w:tblLayout w:type="fixed"/>
        <w:tblCellMar>
          <w:top w:w="10" w:type="dxa"/>
          <w:left w:w="10" w:type="dxa"/>
          <w:bottom w:w="10" w:type="dxa"/>
          <w:right w:w="10" w:type="dxa"/>
        </w:tblCellMar>
        <w:tblLook w:val="0220" w:firstRow="1" w:lastRow="0" w:firstColumn="0" w:lastColumn="0" w:noHBand="1" w:noVBand="0"/>
      </w:tblPr>
      <w:tblGrid>
        <w:gridCol w:w="1256"/>
        <w:gridCol w:w="1496"/>
        <w:gridCol w:w="2703"/>
        <w:gridCol w:w="3065"/>
      </w:tblGrid>
      <w:tr w:rsidR="00170047" w14:paraId="7F7E7B9F" w14:textId="77777777">
        <w:trPr>
          <w:trHeight w:val="490"/>
        </w:trPr>
        <w:tc>
          <w:tcPr>
            <w:tcW w:w="1431" w:type="dxa"/>
          </w:tcPr>
          <w:p w14:paraId="6576C1C6" w14:textId="77777777" w:rsidR="00170047" w:rsidRDefault="00000000">
            <w:pPr>
              <w:widowControl w:val="0"/>
              <w:rPr>
                <w:rFonts w:ascii="Arial" w:hAnsi="Arial" w:cs="Arial"/>
              </w:rPr>
            </w:pPr>
            <w:r>
              <w:rPr>
                <w:rFonts w:ascii="Arial" w:hAnsi="Arial" w:cs="Arial"/>
                <w:b/>
                <w:bCs/>
                <w:color w:val="000000"/>
              </w:rPr>
              <w:t>Customer Profile</w:t>
            </w:r>
          </w:p>
        </w:tc>
        <w:tc>
          <w:tcPr>
            <w:tcW w:w="1705" w:type="dxa"/>
          </w:tcPr>
          <w:p w14:paraId="17F4B25B" w14:textId="77777777" w:rsidR="00170047" w:rsidRDefault="00000000">
            <w:pPr>
              <w:widowControl w:val="0"/>
              <w:rPr>
                <w:rFonts w:ascii="Arial" w:hAnsi="Arial" w:cs="Arial"/>
              </w:rPr>
            </w:pPr>
            <w:r>
              <w:rPr>
                <w:rFonts w:ascii="Arial" w:hAnsi="Arial" w:cs="Arial"/>
                <w:b/>
                <w:bCs/>
                <w:color w:val="000000"/>
              </w:rPr>
              <w:t>Demographics</w:t>
            </w:r>
          </w:p>
        </w:tc>
        <w:tc>
          <w:tcPr>
            <w:tcW w:w="3085" w:type="dxa"/>
          </w:tcPr>
          <w:p w14:paraId="216B1657" w14:textId="77777777" w:rsidR="00170047" w:rsidRDefault="00000000">
            <w:pPr>
              <w:widowControl w:val="0"/>
              <w:rPr>
                <w:rFonts w:ascii="Arial" w:hAnsi="Arial" w:cs="Arial"/>
              </w:rPr>
            </w:pPr>
            <w:r>
              <w:rPr>
                <w:rFonts w:ascii="Arial" w:hAnsi="Arial" w:cs="Arial"/>
                <w:b/>
                <w:bCs/>
                <w:color w:val="000000"/>
              </w:rPr>
              <w:t>Behaviour</w:t>
            </w:r>
          </w:p>
        </w:tc>
        <w:tc>
          <w:tcPr>
            <w:tcW w:w="3500" w:type="dxa"/>
          </w:tcPr>
          <w:p w14:paraId="2444D3CF" w14:textId="77777777" w:rsidR="00170047" w:rsidRDefault="00000000">
            <w:pPr>
              <w:widowControl w:val="0"/>
              <w:rPr>
                <w:rFonts w:ascii="Arial" w:hAnsi="Arial" w:cs="Arial"/>
              </w:rPr>
            </w:pPr>
            <w:r>
              <w:rPr>
                <w:rFonts w:ascii="Arial" w:hAnsi="Arial" w:cs="Arial"/>
                <w:b/>
                <w:bCs/>
                <w:color w:val="000000"/>
              </w:rPr>
              <w:t>Why They Use Coffee Vibe</w:t>
            </w:r>
          </w:p>
        </w:tc>
      </w:tr>
      <w:tr w:rsidR="00170047" w14:paraId="287F6079" w14:textId="77777777">
        <w:trPr>
          <w:trHeight w:val="1918"/>
        </w:trPr>
        <w:tc>
          <w:tcPr>
            <w:tcW w:w="1431" w:type="dxa"/>
          </w:tcPr>
          <w:p w14:paraId="32597148" w14:textId="2BC61F7F" w:rsidR="00170047" w:rsidRDefault="00743192">
            <w:pPr>
              <w:widowControl w:val="0"/>
              <w:rPr>
                <w:rFonts w:ascii="Arial" w:hAnsi="Arial" w:cs="Arial"/>
              </w:rPr>
            </w:pPr>
            <w:r>
              <w:rPr>
                <w:rFonts w:ascii="Arial" w:hAnsi="Arial" w:cs="Arial"/>
                <w:b/>
                <w:bCs/>
                <w:color w:val="000000"/>
              </w:rPr>
              <w:t xml:space="preserve">Coffee Nerd’s </w:t>
            </w:r>
          </w:p>
        </w:tc>
        <w:tc>
          <w:tcPr>
            <w:tcW w:w="1705" w:type="dxa"/>
          </w:tcPr>
          <w:p w14:paraId="2C5BAE00" w14:textId="77777777" w:rsidR="00170047" w:rsidRDefault="00000000">
            <w:pPr>
              <w:widowControl w:val="0"/>
              <w:rPr>
                <w:rFonts w:ascii="Arial" w:hAnsi="Arial" w:cs="Arial"/>
              </w:rPr>
            </w:pPr>
            <w:r>
              <w:rPr>
                <w:rFonts w:ascii="Arial" w:hAnsi="Arial" w:cs="Arial"/>
                <w:color w:val="000000"/>
              </w:rPr>
              <w:t>Aged 18-25, primarily university students.</w:t>
            </w:r>
          </w:p>
        </w:tc>
        <w:tc>
          <w:tcPr>
            <w:tcW w:w="3085" w:type="dxa"/>
          </w:tcPr>
          <w:p w14:paraId="542EFD7B" w14:textId="77777777" w:rsidR="00170047" w:rsidRDefault="00000000">
            <w:pPr>
              <w:widowControl w:val="0"/>
              <w:rPr>
                <w:rFonts w:ascii="Arial" w:hAnsi="Arial" w:cs="Arial"/>
              </w:rPr>
            </w:pPr>
            <w:r>
              <w:rPr>
                <w:rFonts w:ascii="Arial" w:hAnsi="Arial" w:cs="Arial"/>
                <w:color w:val="000000"/>
              </w:rPr>
              <w:t>Look for affordable quality coffee, study-friendly environments, and social spaces (Ferreira, Ferreira and Bos, 2021). Often spend time in cafés between classes and during study sessions.</w:t>
            </w:r>
          </w:p>
        </w:tc>
        <w:tc>
          <w:tcPr>
            <w:tcW w:w="3500" w:type="dxa"/>
          </w:tcPr>
          <w:p w14:paraId="29BF3C77" w14:textId="77777777" w:rsidR="00170047" w:rsidRDefault="00000000">
            <w:pPr>
              <w:widowControl w:val="0"/>
              <w:rPr>
                <w:rFonts w:ascii="Arial" w:hAnsi="Arial" w:cs="Arial"/>
              </w:rPr>
            </w:pPr>
            <w:r>
              <w:rPr>
                <w:rFonts w:ascii="Arial" w:hAnsi="Arial" w:cs="Arial"/>
                <w:color w:val="000000"/>
              </w:rPr>
              <w:t xml:space="preserve">The café's proximity to local universities, free Wi-Fi, comfortable seating, and availability of board games and books </w:t>
            </w:r>
            <w:proofErr w:type="gramStart"/>
            <w:r>
              <w:rPr>
                <w:rFonts w:ascii="Arial" w:hAnsi="Arial" w:cs="Arial"/>
                <w:color w:val="000000"/>
              </w:rPr>
              <w:t>make</w:t>
            </w:r>
            <w:proofErr w:type="gramEnd"/>
            <w:r>
              <w:rPr>
                <w:rFonts w:ascii="Arial" w:hAnsi="Arial" w:cs="Arial"/>
                <w:color w:val="000000"/>
              </w:rPr>
              <w:t xml:space="preserve"> it an ideal spot for both studying and socializing.</w:t>
            </w:r>
          </w:p>
        </w:tc>
      </w:tr>
      <w:tr w:rsidR="00170047" w14:paraId="4C2F606C" w14:textId="77777777">
        <w:trPr>
          <w:trHeight w:val="1592"/>
        </w:trPr>
        <w:tc>
          <w:tcPr>
            <w:tcW w:w="1431" w:type="dxa"/>
          </w:tcPr>
          <w:p w14:paraId="39A4C11F" w14:textId="77777777" w:rsidR="00170047" w:rsidRDefault="00000000">
            <w:pPr>
              <w:widowControl w:val="0"/>
              <w:rPr>
                <w:rFonts w:ascii="Arial" w:hAnsi="Arial" w:cs="Arial"/>
              </w:rPr>
            </w:pPr>
            <w:r>
              <w:rPr>
                <w:rFonts w:ascii="Arial" w:hAnsi="Arial" w:cs="Arial"/>
                <w:b/>
                <w:bCs/>
                <w:color w:val="000000"/>
              </w:rPr>
              <w:t>Young Professionals</w:t>
            </w:r>
          </w:p>
        </w:tc>
        <w:tc>
          <w:tcPr>
            <w:tcW w:w="1705" w:type="dxa"/>
          </w:tcPr>
          <w:p w14:paraId="0091A0D3" w14:textId="77777777" w:rsidR="00170047" w:rsidRDefault="00000000">
            <w:pPr>
              <w:widowControl w:val="0"/>
              <w:rPr>
                <w:rFonts w:ascii="Arial" w:hAnsi="Arial" w:cs="Arial"/>
              </w:rPr>
            </w:pPr>
            <w:r>
              <w:rPr>
                <w:rFonts w:ascii="Arial" w:hAnsi="Arial" w:cs="Arial"/>
                <w:color w:val="000000"/>
              </w:rPr>
              <w:t>Aged 25-35, working in nearby offices.</w:t>
            </w:r>
          </w:p>
        </w:tc>
        <w:tc>
          <w:tcPr>
            <w:tcW w:w="3085" w:type="dxa"/>
          </w:tcPr>
          <w:p w14:paraId="6DD37AF8" w14:textId="77777777" w:rsidR="00170047" w:rsidRDefault="00000000">
            <w:pPr>
              <w:widowControl w:val="0"/>
              <w:rPr>
                <w:rFonts w:ascii="Arial" w:hAnsi="Arial" w:cs="Arial"/>
              </w:rPr>
            </w:pPr>
            <w:r>
              <w:rPr>
                <w:rFonts w:ascii="Arial" w:hAnsi="Arial" w:cs="Arial"/>
                <w:color w:val="000000"/>
              </w:rPr>
              <w:t>Prefer premium coffee options, a quiet environment for meetings, and quick service. Often visit cafés for breakfast, lunch breaks, or post-work relaxation.</w:t>
            </w:r>
          </w:p>
        </w:tc>
        <w:tc>
          <w:tcPr>
            <w:tcW w:w="3500" w:type="dxa"/>
          </w:tcPr>
          <w:p w14:paraId="65215E66" w14:textId="77777777" w:rsidR="00170047" w:rsidRDefault="00000000">
            <w:pPr>
              <w:widowControl w:val="0"/>
              <w:rPr>
                <w:rFonts w:ascii="Arial" w:hAnsi="Arial" w:cs="Arial"/>
              </w:rPr>
            </w:pPr>
            <w:r>
              <w:rPr>
                <w:rFonts w:ascii="Arial" w:hAnsi="Arial" w:cs="Arial"/>
                <w:color w:val="000000"/>
              </w:rPr>
              <w:t>High-quality Robusta coffee, the option to unwind with a book or game after work, and a professional atmosphere suitable for informal meetings (Campbell, 2005)</w:t>
            </w:r>
          </w:p>
        </w:tc>
      </w:tr>
      <w:tr w:rsidR="00170047" w14:paraId="1CBEADA2" w14:textId="77777777">
        <w:trPr>
          <w:trHeight w:val="1629"/>
        </w:trPr>
        <w:tc>
          <w:tcPr>
            <w:tcW w:w="1431" w:type="dxa"/>
          </w:tcPr>
          <w:p w14:paraId="5092E241" w14:textId="77777777" w:rsidR="00170047" w:rsidRDefault="00000000">
            <w:pPr>
              <w:widowControl w:val="0"/>
              <w:rPr>
                <w:rFonts w:ascii="Arial" w:hAnsi="Arial" w:cs="Arial"/>
              </w:rPr>
            </w:pPr>
            <w:r>
              <w:rPr>
                <w:rFonts w:ascii="Arial" w:hAnsi="Arial" w:cs="Arial"/>
                <w:b/>
                <w:bCs/>
                <w:color w:val="000000"/>
              </w:rPr>
              <w:t>Travellers</w:t>
            </w:r>
          </w:p>
        </w:tc>
        <w:tc>
          <w:tcPr>
            <w:tcW w:w="1705" w:type="dxa"/>
          </w:tcPr>
          <w:p w14:paraId="2DFEBB58" w14:textId="77777777" w:rsidR="00170047" w:rsidRDefault="00000000">
            <w:pPr>
              <w:widowControl w:val="0"/>
              <w:rPr>
                <w:rFonts w:ascii="Arial" w:hAnsi="Arial" w:cs="Arial"/>
              </w:rPr>
            </w:pPr>
            <w:r>
              <w:rPr>
                <w:rFonts w:ascii="Arial" w:hAnsi="Arial" w:cs="Arial"/>
                <w:color w:val="000000"/>
              </w:rPr>
              <w:t>Aged 30-50, frequent visitors using the nearby subway station.</w:t>
            </w:r>
          </w:p>
        </w:tc>
        <w:tc>
          <w:tcPr>
            <w:tcW w:w="3085" w:type="dxa"/>
          </w:tcPr>
          <w:p w14:paraId="2065EFBE" w14:textId="77777777" w:rsidR="00170047" w:rsidRDefault="00000000">
            <w:pPr>
              <w:widowControl w:val="0"/>
              <w:rPr>
                <w:rFonts w:ascii="Arial" w:hAnsi="Arial" w:cs="Arial"/>
              </w:rPr>
            </w:pPr>
            <w:r>
              <w:rPr>
                <w:rFonts w:ascii="Arial" w:hAnsi="Arial" w:cs="Arial"/>
                <w:color w:val="000000"/>
              </w:rPr>
              <w:t>Look for quick service, takeaway options, and a place to relax briefly during their commute.</w:t>
            </w:r>
          </w:p>
        </w:tc>
        <w:tc>
          <w:tcPr>
            <w:tcW w:w="3500" w:type="dxa"/>
          </w:tcPr>
          <w:p w14:paraId="01AB1E86" w14:textId="77777777" w:rsidR="00170047" w:rsidRDefault="00000000">
            <w:pPr>
              <w:widowControl w:val="0"/>
              <w:rPr>
                <w:rFonts w:ascii="Arial" w:hAnsi="Arial" w:cs="Arial"/>
              </w:rPr>
            </w:pPr>
            <w:r>
              <w:rPr>
                <w:rFonts w:ascii="Arial" w:hAnsi="Arial" w:cs="Arial"/>
                <w:color w:val="000000"/>
              </w:rPr>
              <w:t>The convenient location near the subway, efficient service, and the ability to enjoy a premium coffee on the go or take a short break from traveling make Coffee Vibe an attractive choice.</w:t>
            </w:r>
          </w:p>
        </w:tc>
      </w:tr>
    </w:tbl>
    <w:p w14:paraId="5A17E71C" w14:textId="77777777" w:rsidR="00170047" w:rsidRDefault="00000000">
      <w:pPr>
        <w:spacing w:line="360" w:lineRule="auto"/>
        <w:jc w:val="both"/>
        <w:rPr>
          <w:rFonts w:ascii="Arial" w:hAnsi="Arial" w:cs="Arial"/>
          <w:sz w:val="22"/>
          <w:szCs w:val="22"/>
        </w:rPr>
      </w:pPr>
      <w:r>
        <w:rPr>
          <w:rFonts w:ascii="Arial" w:hAnsi="Arial" w:cs="Arial"/>
          <w:b/>
          <w:i/>
          <w:iCs/>
          <w:sz w:val="22"/>
          <w:szCs w:val="22"/>
        </w:rPr>
        <w:t>4.3 Competitor Profiles</w:t>
      </w:r>
    </w:p>
    <w:tbl>
      <w:tblPr>
        <w:tblStyle w:val="TableGrid"/>
        <w:tblW w:w="9397" w:type="dxa"/>
        <w:tblLayout w:type="fixed"/>
        <w:tblCellMar>
          <w:top w:w="10" w:type="dxa"/>
          <w:left w:w="10" w:type="dxa"/>
          <w:bottom w:w="10" w:type="dxa"/>
          <w:right w:w="10" w:type="dxa"/>
        </w:tblCellMar>
        <w:tblLook w:val="0220" w:firstRow="1" w:lastRow="0" w:firstColumn="0" w:lastColumn="0" w:noHBand="1" w:noVBand="0"/>
      </w:tblPr>
      <w:tblGrid>
        <w:gridCol w:w="1077"/>
        <w:gridCol w:w="1798"/>
        <w:gridCol w:w="1687"/>
        <w:gridCol w:w="2927"/>
        <w:gridCol w:w="1908"/>
      </w:tblGrid>
      <w:tr w:rsidR="00170047" w14:paraId="4E8D103F" w14:textId="77777777">
        <w:tc>
          <w:tcPr>
            <w:tcW w:w="1077" w:type="dxa"/>
          </w:tcPr>
          <w:p w14:paraId="620A040C" w14:textId="77777777" w:rsidR="00170047" w:rsidRDefault="00000000">
            <w:pPr>
              <w:widowControl w:val="0"/>
              <w:rPr>
                <w:rFonts w:ascii="Arial" w:hAnsi="Arial" w:cs="Arial"/>
              </w:rPr>
            </w:pPr>
            <w:r>
              <w:rPr>
                <w:rFonts w:ascii="Arial" w:hAnsi="Arial" w:cs="Arial"/>
                <w:b/>
                <w:bCs/>
                <w:color w:val="000000"/>
              </w:rPr>
              <w:t>Competitor</w:t>
            </w:r>
          </w:p>
        </w:tc>
        <w:tc>
          <w:tcPr>
            <w:tcW w:w="1798" w:type="dxa"/>
          </w:tcPr>
          <w:p w14:paraId="354A2943" w14:textId="77777777" w:rsidR="00170047" w:rsidRDefault="00000000">
            <w:pPr>
              <w:widowControl w:val="0"/>
              <w:rPr>
                <w:rFonts w:ascii="Arial" w:hAnsi="Arial" w:cs="Arial"/>
              </w:rPr>
            </w:pPr>
            <w:r>
              <w:rPr>
                <w:rFonts w:ascii="Arial" w:hAnsi="Arial" w:cs="Arial"/>
                <w:b/>
                <w:bCs/>
                <w:color w:val="000000"/>
              </w:rPr>
              <w:t>Strengths</w:t>
            </w:r>
          </w:p>
        </w:tc>
        <w:tc>
          <w:tcPr>
            <w:tcW w:w="1687" w:type="dxa"/>
          </w:tcPr>
          <w:p w14:paraId="791DAE34" w14:textId="77777777" w:rsidR="00170047" w:rsidRDefault="00000000">
            <w:pPr>
              <w:widowControl w:val="0"/>
              <w:rPr>
                <w:rFonts w:ascii="Arial" w:hAnsi="Arial" w:cs="Arial"/>
              </w:rPr>
            </w:pPr>
            <w:r>
              <w:rPr>
                <w:rFonts w:ascii="Arial" w:hAnsi="Arial" w:cs="Arial"/>
                <w:b/>
                <w:bCs/>
                <w:color w:val="000000"/>
              </w:rPr>
              <w:t>Weaknesses</w:t>
            </w:r>
          </w:p>
        </w:tc>
        <w:tc>
          <w:tcPr>
            <w:tcW w:w="2927" w:type="dxa"/>
          </w:tcPr>
          <w:p w14:paraId="02B0E9F2" w14:textId="77777777" w:rsidR="00170047" w:rsidRDefault="00000000">
            <w:pPr>
              <w:widowControl w:val="0"/>
              <w:rPr>
                <w:rFonts w:ascii="Arial" w:hAnsi="Arial" w:cs="Arial"/>
              </w:rPr>
            </w:pPr>
            <w:r>
              <w:rPr>
                <w:rFonts w:ascii="Arial" w:hAnsi="Arial" w:cs="Arial"/>
                <w:b/>
                <w:bCs/>
                <w:color w:val="000000"/>
              </w:rPr>
              <w:t>How Coffee Vibe Will Compete</w:t>
            </w:r>
          </w:p>
        </w:tc>
        <w:tc>
          <w:tcPr>
            <w:tcW w:w="1908" w:type="dxa"/>
          </w:tcPr>
          <w:p w14:paraId="580B8F80" w14:textId="77777777" w:rsidR="00170047" w:rsidRDefault="00000000">
            <w:pPr>
              <w:widowControl w:val="0"/>
              <w:rPr>
                <w:rFonts w:ascii="Arial" w:hAnsi="Arial" w:cs="Arial"/>
              </w:rPr>
            </w:pPr>
            <w:r>
              <w:rPr>
                <w:rFonts w:ascii="Arial" w:hAnsi="Arial" w:cs="Arial"/>
                <w:b/>
                <w:bCs/>
                <w:color w:val="000000"/>
              </w:rPr>
              <w:t>Unique Selling Proposition (USP)</w:t>
            </w:r>
          </w:p>
        </w:tc>
      </w:tr>
      <w:tr w:rsidR="00170047" w14:paraId="45B36369" w14:textId="77777777">
        <w:tc>
          <w:tcPr>
            <w:tcW w:w="1077" w:type="dxa"/>
          </w:tcPr>
          <w:p w14:paraId="14B51D34" w14:textId="77777777" w:rsidR="00170047" w:rsidRDefault="00000000">
            <w:pPr>
              <w:widowControl w:val="0"/>
              <w:rPr>
                <w:rFonts w:ascii="Arial" w:hAnsi="Arial" w:cs="Arial"/>
              </w:rPr>
            </w:pPr>
            <w:r>
              <w:rPr>
                <w:rFonts w:ascii="Arial" w:hAnsi="Arial" w:cs="Arial"/>
                <w:b/>
                <w:bCs/>
                <w:color w:val="000000"/>
              </w:rPr>
              <w:t>Costa Coffee</w:t>
            </w:r>
          </w:p>
        </w:tc>
        <w:tc>
          <w:tcPr>
            <w:tcW w:w="1798" w:type="dxa"/>
          </w:tcPr>
          <w:p w14:paraId="032DFEFA" w14:textId="77777777" w:rsidR="00170047" w:rsidRDefault="00000000">
            <w:pPr>
              <w:widowControl w:val="0"/>
              <w:rPr>
                <w:rFonts w:ascii="Arial" w:hAnsi="Arial" w:cs="Arial"/>
              </w:rPr>
            </w:pPr>
            <w:r>
              <w:rPr>
                <w:rFonts w:ascii="Arial" w:hAnsi="Arial" w:cs="Arial"/>
                <w:color w:val="000000"/>
              </w:rPr>
              <w:t>Established brand, extensive menu, numerous locations, strong customer loyalty</w:t>
            </w:r>
          </w:p>
        </w:tc>
        <w:tc>
          <w:tcPr>
            <w:tcW w:w="1687" w:type="dxa"/>
          </w:tcPr>
          <w:p w14:paraId="169B814F" w14:textId="77777777" w:rsidR="00170047" w:rsidRDefault="00000000">
            <w:pPr>
              <w:widowControl w:val="0"/>
              <w:rPr>
                <w:rFonts w:ascii="Arial" w:hAnsi="Arial" w:cs="Arial"/>
              </w:rPr>
            </w:pPr>
            <w:r>
              <w:rPr>
                <w:rFonts w:ascii="Arial" w:hAnsi="Arial" w:cs="Arial"/>
                <w:color w:val="000000"/>
              </w:rPr>
              <w:t>Generic atmosphere, less focus on speciality coffee</w:t>
            </w:r>
          </w:p>
        </w:tc>
        <w:tc>
          <w:tcPr>
            <w:tcW w:w="2927" w:type="dxa"/>
          </w:tcPr>
          <w:p w14:paraId="66BC67ED" w14:textId="77777777" w:rsidR="00170047" w:rsidRDefault="00000000">
            <w:pPr>
              <w:widowControl w:val="0"/>
              <w:rPr>
                <w:rFonts w:ascii="Arial" w:hAnsi="Arial" w:cs="Arial"/>
              </w:rPr>
            </w:pPr>
            <w:r>
              <w:rPr>
                <w:rFonts w:ascii="Arial" w:hAnsi="Arial" w:cs="Arial"/>
                <w:color w:val="000000"/>
              </w:rPr>
              <w:t xml:space="preserve">Offer a unique ambiance with board games and a </w:t>
            </w:r>
            <w:proofErr w:type="gramStart"/>
            <w:r>
              <w:rPr>
                <w:rFonts w:ascii="Arial" w:hAnsi="Arial" w:cs="Arial"/>
                <w:color w:val="000000"/>
              </w:rPr>
              <w:t>book store</w:t>
            </w:r>
            <w:proofErr w:type="gramEnd"/>
            <w:r>
              <w:rPr>
                <w:rFonts w:ascii="Arial" w:hAnsi="Arial" w:cs="Arial"/>
                <w:color w:val="000000"/>
              </w:rPr>
              <w:t>, focus on high-quality Robusta coffee, personalized customer experience</w:t>
            </w:r>
          </w:p>
        </w:tc>
        <w:tc>
          <w:tcPr>
            <w:tcW w:w="1908" w:type="dxa"/>
          </w:tcPr>
          <w:p w14:paraId="64EBD0BA" w14:textId="77777777" w:rsidR="00170047" w:rsidRDefault="00000000">
            <w:pPr>
              <w:widowControl w:val="0"/>
              <w:rPr>
                <w:rFonts w:ascii="Arial" w:hAnsi="Arial" w:cs="Arial"/>
              </w:rPr>
            </w:pPr>
            <w:r>
              <w:rPr>
                <w:rFonts w:ascii="Arial" w:hAnsi="Arial" w:cs="Arial"/>
                <w:color w:val="000000"/>
              </w:rPr>
              <w:t>Unique, cosy atmosphere with board games and books</w:t>
            </w:r>
          </w:p>
        </w:tc>
      </w:tr>
      <w:tr w:rsidR="00170047" w14:paraId="4AA7F919" w14:textId="77777777">
        <w:tc>
          <w:tcPr>
            <w:tcW w:w="1077" w:type="dxa"/>
          </w:tcPr>
          <w:p w14:paraId="0DF985F2" w14:textId="77777777" w:rsidR="00170047" w:rsidRDefault="00000000">
            <w:pPr>
              <w:widowControl w:val="0"/>
              <w:rPr>
                <w:rFonts w:ascii="Arial" w:hAnsi="Arial" w:cs="Arial"/>
              </w:rPr>
            </w:pPr>
            <w:r>
              <w:rPr>
                <w:rFonts w:ascii="Arial" w:hAnsi="Arial" w:cs="Arial"/>
                <w:b/>
                <w:bCs/>
                <w:color w:val="000000"/>
              </w:rPr>
              <w:t>Pret A Manger</w:t>
            </w:r>
          </w:p>
        </w:tc>
        <w:tc>
          <w:tcPr>
            <w:tcW w:w="1798" w:type="dxa"/>
          </w:tcPr>
          <w:p w14:paraId="38943D60" w14:textId="77777777" w:rsidR="00170047" w:rsidRDefault="00000000">
            <w:pPr>
              <w:widowControl w:val="0"/>
              <w:rPr>
                <w:rFonts w:ascii="Arial" w:hAnsi="Arial" w:cs="Arial"/>
              </w:rPr>
            </w:pPr>
            <w:r>
              <w:rPr>
                <w:rFonts w:ascii="Arial" w:hAnsi="Arial" w:cs="Arial"/>
                <w:color w:val="000000"/>
              </w:rPr>
              <w:t>High-quality food offerings, quick service, strong brand reputation</w:t>
            </w:r>
          </w:p>
        </w:tc>
        <w:tc>
          <w:tcPr>
            <w:tcW w:w="1687" w:type="dxa"/>
          </w:tcPr>
          <w:p w14:paraId="2A036903" w14:textId="77777777" w:rsidR="00170047" w:rsidRDefault="00000000">
            <w:pPr>
              <w:widowControl w:val="0"/>
              <w:rPr>
                <w:rFonts w:ascii="Arial" w:hAnsi="Arial" w:cs="Arial"/>
              </w:rPr>
            </w:pPr>
            <w:r>
              <w:rPr>
                <w:rFonts w:ascii="Arial" w:hAnsi="Arial" w:cs="Arial"/>
                <w:color w:val="000000"/>
              </w:rPr>
              <w:t>Higher prices, limited seating</w:t>
            </w:r>
          </w:p>
        </w:tc>
        <w:tc>
          <w:tcPr>
            <w:tcW w:w="2927" w:type="dxa"/>
          </w:tcPr>
          <w:p w14:paraId="5FE06976" w14:textId="77777777" w:rsidR="00170047" w:rsidRDefault="00000000">
            <w:pPr>
              <w:widowControl w:val="0"/>
              <w:rPr>
                <w:rFonts w:ascii="Arial" w:hAnsi="Arial" w:cs="Arial"/>
              </w:rPr>
            </w:pPr>
            <w:r>
              <w:rPr>
                <w:rFonts w:ascii="Arial" w:hAnsi="Arial" w:cs="Arial"/>
                <w:color w:val="000000"/>
              </w:rPr>
              <w:t>Provide a more engaging customer experience with interactive elements like board games and books, competitive pricing</w:t>
            </w:r>
          </w:p>
        </w:tc>
        <w:tc>
          <w:tcPr>
            <w:tcW w:w="1908" w:type="dxa"/>
          </w:tcPr>
          <w:p w14:paraId="3F3AB7BF" w14:textId="77777777" w:rsidR="00170047" w:rsidRDefault="00000000">
            <w:pPr>
              <w:widowControl w:val="0"/>
              <w:rPr>
                <w:rFonts w:ascii="Arial" w:hAnsi="Arial" w:cs="Arial"/>
              </w:rPr>
            </w:pPr>
            <w:r>
              <w:rPr>
                <w:rFonts w:ascii="Arial" w:hAnsi="Arial" w:cs="Arial"/>
                <w:color w:val="000000"/>
              </w:rPr>
              <w:t>Interactive and comfortable space, competitive pricing</w:t>
            </w:r>
          </w:p>
        </w:tc>
      </w:tr>
      <w:tr w:rsidR="00170047" w14:paraId="470FCBF3" w14:textId="77777777">
        <w:tc>
          <w:tcPr>
            <w:tcW w:w="1077" w:type="dxa"/>
          </w:tcPr>
          <w:p w14:paraId="290BFE56" w14:textId="77777777" w:rsidR="00170047" w:rsidRDefault="00000000">
            <w:pPr>
              <w:widowControl w:val="0"/>
              <w:rPr>
                <w:rFonts w:ascii="Arial" w:hAnsi="Arial" w:cs="Arial"/>
              </w:rPr>
            </w:pPr>
            <w:r>
              <w:rPr>
                <w:rFonts w:ascii="Arial" w:hAnsi="Arial" w:cs="Arial"/>
                <w:b/>
                <w:bCs/>
                <w:color w:val="000000"/>
              </w:rPr>
              <w:t>Independent Café</w:t>
            </w:r>
          </w:p>
        </w:tc>
        <w:tc>
          <w:tcPr>
            <w:tcW w:w="1798" w:type="dxa"/>
          </w:tcPr>
          <w:p w14:paraId="4C29034E" w14:textId="77777777" w:rsidR="00170047" w:rsidRDefault="00000000">
            <w:pPr>
              <w:widowControl w:val="0"/>
              <w:rPr>
                <w:rFonts w:ascii="Arial" w:hAnsi="Arial" w:cs="Arial"/>
              </w:rPr>
            </w:pPr>
            <w:r>
              <w:rPr>
                <w:rFonts w:ascii="Arial" w:hAnsi="Arial" w:cs="Arial"/>
                <w:color w:val="000000"/>
              </w:rPr>
              <w:t>Personalized service, locally sourced products, community loyalty</w:t>
            </w:r>
          </w:p>
        </w:tc>
        <w:tc>
          <w:tcPr>
            <w:tcW w:w="1687" w:type="dxa"/>
          </w:tcPr>
          <w:p w14:paraId="5C70ADE9" w14:textId="77777777" w:rsidR="00170047" w:rsidRDefault="00000000">
            <w:pPr>
              <w:widowControl w:val="0"/>
              <w:rPr>
                <w:rFonts w:ascii="Arial" w:hAnsi="Arial" w:cs="Arial"/>
              </w:rPr>
            </w:pPr>
            <w:r>
              <w:rPr>
                <w:rFonts w:ascii="Arial" w:hAnsi="Arial" w:cs="Arial"/>
                <w:color w:val="000000"/>
              </w:rPr>
              <w:t>Limited resources for marketing, smaller menu, less consistency in quality</w:t>
            </w:r>
          </w:p>
        </w:tc>
        <w:tc>
          <w:tcPr>
            <w:tcW w:w="2927" w:type="dxa"/>
          </w:tcPr>
          <w:p w14:paraId="69CCB708" w14:textId="77777777" w:rsidR="00170047" w:rsidRDefault="00000000">
            <w:pPr>
              <w:widowControl w:val="0"/>
              <w:rPr>
                <w:rFonts w:ascii="Arial" w:hAnsi="Arial" w:cs="Arial"/>
              </w:rPr>
            </w:pPr>
            <w:r>
              <w:rPr>
                <w:rFonts w:ascii="Arial" w:hAnsi="Arial" w:cs="Arial"/>
                <w:color w:val="000000"/>
              </w:rPr>
              <w:t>Leverage robust marketing strategies, consistent high-quality coffee, unique offerings, maintain a community feel</w:t>
            </w:r>
          </w:p>
        </w:tc>
        <w:tc>
          <w:tcPr>
            <w:tcW w:w="1908" w:type="dxa"/>
          </w:tcPr>
          <w:p w14:paraId="6D96A39E" w14:textId="77777777" w:rsidR="00170047" w:rsidRDefault="00000000">
            <w:pPr>
              <w:widowControl w:val="0"/>
              <w:rPr>
                <w:rFonts w:ascii="Arial" w:hAnsi="Arial" w:cs="Arial"/>
              </w:rPr>
            </w:pPr>
            <w:r>
              <w:rPr>
                <w:rFonts w:ascii="Arial" w:hAnsi="Arial" w:cs="Arial"/>
                <w:color w:val="000000"/>
              </w:rPr>
              <w:t>Consistent quality, strong marketing, unique hybrid space</w:t>
            </w:r>
          </w:p>
        </w:tc>
      </w:tr>
    </w:tbl>
    <w:p w14:paraId="0BCDB8A6"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center"/>
        <w:rPr>
          <w:rFonts w:ascii="Arial" w:hAnsi="Arial" w:cs="Arial"/>
          <w:color w:val="000000"/>
          <w:sz w:val="22"/>
          <w:szCs w:val="22"/>
          <w:lang w:val="en-US"/>
        </w:rPr>
      </w:pPr>
      <w:r>
        <w:rPr>
          <w:rFonts w:ascii="Arial" w:hAnsi="Arial" w:cs="Arial"/>
          <w:color w:val="000000"/>
          <w:sz w:val="22"/>
          <w:szCs w:val="22"/>
          <w:lang w:val="en-US"/>
        </w:rPr>
        <w:t>(Source: created by the learner)</w:t>
      </w:r>
    </w:p>
    <w:p w14:paraId="6E317FA2" w14:textId="77777777" w:rsidR="00170047" w:rsidRDefault="00170047">
      <w:pPr>
        <w:spacing w:line="360" w:lineRule="auto"/>
        <w:jc w:val="both"/>
        <w:rPr>
          <w:rFonts w:ascii="Arial" w:hAnsi="Arial" w:cs="Arial"/>
          <w:b/>
          <w:sz w:val="22"/>
          <w:szCs w:val="22"/>
        </w:rPr>
      </w:pPr>
    </w:p>
    <w:p w14:paraId="73093A3C" w14:textId="77777777" w:rsidR="00743192" w:rsidRDefault="00743192">
      <w:pPr>
        <w:spacing w:line="360" w:lineRule="auto"/>
        <w:jc w:val="both"/>
        <w:rPr>
          <w:rFonts w:ascii="Arial" w:hAnsi="Arial" w:cs="Arial"/>
          <w:b/>
          <w:sz w:val="22"/>
          <w:szCs w:val="22"/>
        </w:rPr>
      </w:pPr>
    </w:p>
    <w:p w14:paraId="1C0E35ED" w14:textId="77777777" w:rsidR="00743192" w:rsidRDefault="00743192">
      <w:pPr>
        <w:spacing w:line="360" w:lineRule="auto"/>
        <w:jc w:val="both"/>
        <w:rPr>
          <w:rFonts w:ascii="Arial" w:hAnsi="Arial" w:cs="Arial"/>
          <w:b/>
          <w:sz w:val="22"/>
          <w:szCs w:val="22"/>
        </w:rPr>
      </w:pPr>
    </w:p>
    <w:p w14:paraId="32AF15DC" w14:textId="77777777" w:rsidR="00743192" w:rsidRDefault="00743192">
      <w:pPr>
        <w:spacing w:line="360" w:lineRule="auto"/>
        <w:jc w:val="both"/>
        <w:rPr>
          <w:rFonts w:ascii="Arial" w:hAnsi="Arial" w:cs="Arial"/>
          <w:b/>
          <w:sz w:val="22"/>
          <w:szCs w:val="22"/>
        </w:rPr>
      </w:pPr>
    </w:p>
    <w:p w14:paraId="7BFA670E" w14:textId="77777777" w:rsidR="00170047" w:rsidRDefault="00000000">
      <w:pPr>
        <w:spacing w:line="360" w:lineRule="auto"/>
        <w:rPr>
          <w:rFonts w:ascii="Arial" w:hAnsi="Arial" w:cs="Arial"/>
          <w:b/>
          <w:sz w:val="22"/>
          <w:szCs w:val="22"/>
        </w:rPr>
      </w:pPr>
      <w:r>
        <w:rPr>
          <w:rFonts w:ascii="Arial" w:hAnsi="Arial" w:cs="Arial"/>
          <w:b/>
          <w:sz w:val="22"/>
          <w:szCs w:val="22"/>
        </w:rPr>
        <w:t>5. MARKETING PLAN</w:t>
      </w:r>
    </w:p>
    <w:p w14:paraId="50507201" w14:textId="77777777" w:rsidR="00170047" w:rsidRDefault="00000000">
      <w:pPr>
        <w:spacing w:line="360" w:lineRule="auto"/>
        <w:jc w:val="both"/>
        <w:rPr>
          <w:rFonts w:ascii="Arial" w:hAnsi="Arial" w:cs="Arial"/>
          <w:sz w:val="22"/>
          <w:szCs w:val="22"/>
        </w:rPr>
      </w:pPr>
      <w:r>
        <w:rPr>
          <w:rFonts w:ascii="Arial" w:hAnsi="Arial" w:cs="Arial"/>
          <w:b/>
          <w:bCs/>
          <w:sz w:val="22"/>
          <w:szCs w:val="22"/>
        </w:rPr>
        <w:t>5.1 Price</w:t>
      </w:r>
    </w:p>
    <w:p w14:paraId="39327C30" w14:textId="77777777" w:rsidR="00170047" w:rsidRPr="008A5D65" w:rsidRDefault="00000000">
      <w:pPr>
        <w:spacing w:line="360" w:lineRule="auto"/>
        <w:jc w:val="both"/>
        <w:rPr>
          <w:rFonts w:ascii="Arial" w:hAnsi="Arial" w:cs="Arial"/>
          <w:sz w:val="24"/>
          <w:szCs w:val="24"/>
        </w:rPr>
      </w:pPr>
      <w:r>
        <w:rPr>
          <w:rFonts w:ascii="Arial" w:hAnsi="Arial" w:cs="Arial"/>
          <w:bCs/>
          <w:sz w:val="22"/>
          <w:szCs w:val="22"/>
        </w:rPr>
        <w:tab/>
      </w:r>
      <w:r w:rsidRPr="008A5D65">
        <w:rPr>
          <w:rFonts w:ascii="Arial" w:hAnsi="Arial" w:cs="Arial"/>
          <w:bCs/>
          <w:sz w:val="24"/>
          <w:szCs w:val="24"/>
        </w:rPr>
        <w:t>Coffee Vibe will use price differentiation to attract different customers. Basic coffee will be cheap to target students and cost-conscious customers (Mintel, 2023). Premium Robusta coffee drinks and specialist items will cost more to attract young professionals and visitors seeking a premium experience. A basic Robusta coffee costs £2.50, while a latte costs £3.50.</w:t>
      </w:r>
    </w:p>
    <w:p w14:paraId="60D2FF86" w14:textId="77777777" w:rsidR="00170047" w:rsidRDefault="00000000">
      <w:pPr>
        <w:spacing w:line="360" w:lineRule="auto"/>
        <w:jc w:val="both"/>
        <w:rPr>
          <w:rFonts w:ascii="Arial" w:hAnsi="Arial" w:cs="Arial"/>
          <w:sz w:val="22"/>
          <w:szCs w:val="22"/>
        </w:rPr>
      </w:pPr>
      <w:r>
        <w:rPr>
          <w:rFonts w:ascii="Arial" w:hAnsi="Arial" w:cs="Arial"/>
          <w:b/>
          <w:bCs/>
          <w:sz w:val="22"/>
          <w:szCs w:val="22"/>
        </w:rPr>
        <w:t>5.2 Product</w:t>
      </w:r>
    </w:p>
    <w:p w14:paraId="19A19977" w14:textId="77777777" w:rsidR="00170047" w:rsidRPr="008A5D65" w:rsidRDefault="00000000">
      <w:pPr>
        <w:spacing w:line="360" w:lineRule="auto"/>
        <w:jc w:val="both"/>
        <w:rPr>
          <w:rFonts w:ascii="Arial" w:hAnsi="Arial" w:cs="Arial"/>
          <w:sz w:val="24"/>
          <w:szCs w:val="24"/>
        </w:rPr>
      </w:pPr>
      <w:r>
        <w:rPr>
          <w:rFonts w:ascii="Arial" w:hAnsi="Arial" w:cs="Arial"/>
          <w:bCs/>
          <w:sz w:val="22"/>
          <w:szCs w:val="22"/>
        </w:rPr>
        <w:tab/>
      </w:r>
      <w:r w:rsidRPr="008A5D65">
        <w:rPr>
          <w:rFonts w:ascii="Arial" w:hAnsi="Arial" w:cs="Arial"/>
          <w:bCs/>
          <w:sz w:val="24"/>
          <w:szCs w:val="24"/>
        </w:rPr>
        <w:t>Coffee Vibe will have attractive, convenient seats and a pleasant, friendly ambiance. The café will have rustic wooden tables, pleasant lighting, and book and board game racks. Earthy colours and a powerful graphic will represent our coffee. Eco-friendly takeaway packaging will follow sustainable methods.</w:t>
      </w:r>
    </w:p>
    <w:p w14:paraId="67891F47" w14:textId="77777777" w:rsidR="00170047" w:rsidRDefault="00000000">
      <w:pPr>
        <w:spacing w:line="360" w:lineRule="auto"/>
        <w:jc w:val="both"/>
        <w:rPr>
          <w:rFonts w:ascii="Arial" w:hAnsi="Arial" w:cs="Arial"/>
          <w:sz w:val="22"/>
          <w:szCs w:val="22"/>
        </w:rPr>
      </w:pPr>
      <w:r>
        <w:rPr>
          <w:rFonts w:ascii="Arial" w:hAnsi="Arial" w:cs="Arial"/>
          <w:b/>
          <w:bCs/>
          <w:sz w:val="22"/>
          <w:szCs w:val="22"/>
        </w:rPr>
        <w:t>5.3 Placement</w:t>
      </w:r>
    </w:p>
    <w:p w14:paraId="1281D7B7" w14:textId="77777777" w:rsidR="00170047" w:rsidRPr="000E2981" w:rsidRDefault="00000000">
      <w:pPr>
        <w:spacing w:line="360" w:lineRule="auto"/>
        <w:jc w:val="both"/>
        <w:rPr>
          <w:rFonts w:ascii="Arial" w:hAnsi="Arial" w:cs="Arial"/>
          <w:sz w:val="24"/>
          <w:szCs w:val="24"/>
        </w:rPr>
      </w:pPr>
      <w:r w:rsidRPr="000E2981">
        <w:rPr>
          <w:rFonts w:ascii="Arial" w:hAnsi="Arial" w:cs="Arial"/>
          <w:bCs/>
          <w:sz w:val="24"/>
          <w:szCs w:val="24"/>
        </w:rPr>
        <w:tab/>
        <w:t>Coffee Vibe's products will be available both online and offline. The physical location will be at Elephant and Castle, strategically positioned near the subway station to attract commuters. Online orders will be facilitated through a dedicated website and mobile app, allowing customers to order ahead for pick-up or delivery. Delivery partnerships with services like Deliveroo and Uber Eats will extend our reach (Inshur, 2024).</w:t>
      </w:r>
    </w:p>
    <w:p w14:paraId="1A3D30B2" w14:textId="77777777" w:rsidR="00170047" w:rsidRDefault="00000000">
      <w:pPr>
        <w:spacing w:line="360" w:lineRule="auto"/>
        <w:jc w:val="both"/>
        <w:rPr>
          <w:rFonts w:ascii="Arial" w:hAnsi="Arial" w:cs="Arial"/>
          <w:sz w:val="22"/>
          <w:szCs w:val="22"/>
        </w:rPr>
      </w:pPr>
      <w:r>
        <w:rPr>
          <w:rFonts w:ascii="Arial" w:hAnsi="Arial" w:cs="Arial"/>
          <w:b/>
          <w:bCs/>
          <w:sz w:val="22"/>
          <w:szCs w:val="22"/>
        </w:rPr>
        <w:t>5.4 Promotion</w:t>
      </w:r>
    </w:p>
    <w:p w14:paraId="3881CC65" w14:textId="77777777" w:rsidR="00170047" w:rsidRDefault="00000000">
      <w:pPr>
        <w:spacing w:line="360" w:lineRule="auto"/>
        <w:jc w:val="both"/>
        <w:rPr>
          <w:rFonts w:ascii="Arial" w:hAnsi="Arial" w:cs="Arial"/>
          <w:sz w:val="22"/>
          <w:szCs w:val="22"/>
        </w:rPr>
      </w:pPr>
      <w:r>
        <w:rPr>
          <w:rFonts w:ascii="Arial" w:hAnsi="Arial" w:cs="Arial"/>
          <w:sz w:val="22"/>
          <w:szCs w:val="22"/>
        </w:rPr>
        <w:tab/>
      </w:r>
      <w:proofErr w:type="gramStart"/>
      <w:r>
        <w:rPr>
          <w:rFonts w:ascii="Arial" w:hAnsi="Arial" w:cs="Arial"/>
          <w:sz w:val="22"/>
          <w:szCs w:val="22"/>
        </w:rPr>
        <w:t>In order to</w:t>
      </w:r>
      <w:proofErr w:type="gramEnd"/>
      <w:r>
        <w:rPr>
          <w:rFonts w:ascii="Arial" w:hAnsi="Arial" w:cs="Arial"/>
          <w:sz w:val="22"/>
          <w:szCs w:val="22"/>
        </w:rPr>
        <w:t xml:space="preserve"> raise and promote Coffee Vibe a comprehensive marketing strategy will be employed, as follow:</w:t>
      </w:r>
    </w:p>
    <w:tbl>
      <w:tblPr>
        <w:tblStyle w:val="TableGrid"/>
        <w:tblW w:w="8344" w:type="dxa"/>
        <w:tblInd w:w="535" w:type="dxa"/>
        <w:tblLayout w:type="fixed"/>
        <w:tblCellMar>
          <w:top w:w="10" w:type="dxa"/>
          <w:left w:w="10" w:type="dxa"/>
          <w:bottom w:w="10" w:type="dxa"/>
          <w:right w:w="10" w:type="dxa"/>
        </w:tblCellMar>
        <w:tblLook w:val="0220" w:firstRow="1" w:lastRow="0" w:firstColumn="0" w:lastColumn="0" w:noHBand="1" w:noVBand="0"/>
      </w:tblPr>
      <w:tblGrid>
        <w:gridCol w:w="3140"/>
        <w:gridCol w:w="5204"/>
      </w:tblGrid>
      <w:tr w:rsidR="00170047" w14:paraId="7416C229" w14:textId="77777777">
        <w:trPr>
          <w:trHeight w:val="591"/>
        </w:trPr>
        <w:tc>
          <w:tcPr>
            <w:tcW w:w="3140" w:type="dxa"/>
          </w:tcPr>
          <w:p w14:paraId="668B0D37" w14:textId="77777777" w:rsidR="00170047" w:rsidRDefault="00000000">
            <w:pPr>
              <w:widowControl w:val="0"/>
              <w:rPr>
                <w:rFonts w:ascii="Arial" w:hAnsi="Arial" w:cs="Arial"/>
              </w:rPr>
            </w:pPr>
            <w:r>
              <w:rPr>
                <w:rFonts w:ascii="Arial" w:hAnsi="Arial" w:cs="Arial"/>
                <w:b/>
                <w:bCs/>
                <w:color w:val="000000"/>
              </w:rPr>
              <w:t>Promotion Strategy</w:t>
            </w:r>
          </w:p>
        </w:tc>
        <w:tc>
          <w:tcPr>
            <w:tcW w:w="5203" w:type="dxa"/>
          </w:tcPr>
          <w:p w14:paraId="7F86DE9A" w14:textId="77777777" w:rsidR="00170047" w:rsidRDefault="00000000">
            <w:pPr>
              <w:widowControl w:val="0"/>
              <w:rPr>
                <w:rFonts w:ascii="Arial" w:hAnsi="Arial" w:cs="Arial"/>
              </w:rPr>
            </w:pPr>
            <w:r>
              <w:rPr>
                <w:rFonts w:ascii="Arial" w:hAnsi="Arial" w:cs="Arial"/>
                <w:b/>
                <w:bCs/>
                <w:color w:val="000000"/>
              </w:rPr>
              <w:t>Description</w:t>
            </w:r>
          </w:p>
        </w:tc>
      </w:tr>
      <w:tr w:rsidR="00170047" w14:paraId="4ED3C7B1" w14:textId="77777777">
        <w:trPr>
          <w:trHeight w:val="753"/>
        </w:trPr>
        <w:tc>
          <w:tcPr>
            <w:tcW w:w="3140" w:type="dxa"/>
          </w:tcPr>
          <w:p w14:paraId="2823A7CA" w14:textId="77777777" w:rsidR="00170047" w:rsidRDefault="00000000">
            <w:pPr>
              <w:widowControl w:val="0"/>
              <w:rPr>
                <w:rFonts w:ascii="Arial" w:hAnsi="Arial" w:cs="Arial"/>
              </w:rPr>
            </w:pPr>
            <w:r>
              <w:rPr>
                <w:rFonts w:ascii="Arial" w:hAnsi="Arial" w:cs="Arial"/>
                <w:b/>
                <w:bCs/>
                <w:color w:val="000000"/>
              </w:rPr>
              <w:t>Digital Advertising</w:t>
            </w:r>
          </w:p>
        </w:tc>
        <w:tc>
          <w:tcPr>
            <w:tcW w:w="5203" w:type="dxa"/>
          </w:tcPr>
          <w:p w14:paraId="7AE8C4D3" w14:textId="77777777" w:rsidR="00170047" w:rsidRDefault="00000000">
            <w:pPr>
              <w:widowControl w:val="0"/>
              <w:rPr>
                <w:rFonts w:ascii="Arial" w:hAnsi="Arial" w:cs="Arial"/>
              </w:rPr>
            </w:pPr>
            <w:r>
              <w:rPr>
                <w:rFonts w:ascii="Arial" w:hAnsi="Arial" w:cs="Arial"/>
                <w:color w:val="000000"/>
              </w:rPr>
              <w:t>Targeted ads on social media platforms (Instagram, Facebook) and Google Ads to reach local students, young professionals, and commuters (Jasper, 2024).</w:t>
            </w:r>
          </w:p>
        </w:tc>
      </w:tr>
      <w:tr w:rsidR="00170047" w14:paraId="5CAE9772" w14:textId="77777777">
        <w:trPr>
          <w:trHeight w:val="753"/>
        </w:trPr>
        <w:tc>
          <w:tcPr>
            <w:tcW w:w="3140" w:type="dxa"/>
          </w:tcPr>
          <w:p w14:paraId="2DA0A0A7" w14:textId="77777777" w:rsidR="00170047" w:rsidRDefault="00000000">
            <w:pPr>
              <w:widowControl w:val="0"/>
              <w:rPr>
                <w:rFonts w:ascii="Arial" w:hAnsi="Arial" w:cs="Arial"/>
              </w:rPr>
            </w:pPr>
            <w:r>
              <w:rPr>
                <w:rFonts w:ascii="Arial" w:hAnsi="Arial" w:cs="Arial"/>
                <w:b/>
                <w:bCs/>
                <w:color w:val="000000"/>
              </w:rPr>
              <w:t>Influencer Collaborations</w:t>
            </w:r>
          </w:p>
        </w:tc>
        <w:tc>
          <w:tcPr>
            <w:tcW w:w="5203" w:type="dxa"/>
          </w:tcPr>
          <w:p w14:paraId="063FE7DC" w14:textId="77777777" w:rsidR="00170047" w:rsidRDefault="00000000">
            <w:pPr>
              <w:widowControl w:val="0"/>
              <w:rPr>
                <w:rFonts w:ascii="Arial" w:hAnsi="Arial" w:cs="Arial"/>
              </w:rPr>
            </w:pPr>
            <w:r>
              <w:rPr>
                <w:rFonts w:ascii="Arial" w:hAnsi="Arial" w:cs="Arial"/>
                <w:color w:val="000000"/>
              </w:rPr>
              <w:t>Partnering with local influencers to review and promote Coffee Vibe, leveraging their followers to build brand awareness.</w:t>
            </w:r>
          </w:p>
        </w:tc>
      </w:tr>
      <w:tr w:rsidR="00170047" w14:paraId="77543E6E" w14:textId="77777777">
        <w:trPr>
          <w:trHeight w:val="753"/>
        </w:trPr>
        <w:tc>
          <w:tcPr>
            <w:tcW w:w="3140" w:type="dxa"/>
          </w:tcPr>
          <w:p w14:paraId="30F4D6EB" w14:textId="77777777" w:rsidR="00170047" w:rsidRDefault="00000000">
            <w:pPr>
              <w:widowControl w:val="0"/>
              <w:rPr>
                <w:rFonts w:ascii="Arial" w:hAnsi="Arial" w:cs="Arial"/>
              </w:rPr>
            </w:pPr>
            <w:r>
              <w:rPr>
                <w:rFonts w:ascii="Arial" w:hAnsi="Arial" w:cs="Arial"/>
                <w:b/>
                <w:bCs/>
                <w:color w:val="000000"/>
              </w:rPr>
              <w:t>Events and Workshops</w:t>
            </w:r>
          </w:p>
        </w:tc>
        <w:tc>
          <w:tcPr>
            <w:tcW w:w="5203" w:type="dxa"/>
          </w:tcPr>
          <w:p w14:paraId="3BE5BB6E" w14:textId="77777777" w:rsidR="00170047" w:rsidRDefault="00000000">
            <w:pPr>
              <w:widowControl w:val="0"/>
              <w:rPr>
                <w:rFonts w:ascii="Arial" w:hAnsi="Arial" w:cs="Arial"/>
              </w:rPr>
            </w:pPr>
            <w:r>
              <w:rPr>
                <w:rFonts w:ascii="Arial" w:hAnsi="Arial" w:cs="Arial"/>
                <w:color w:val="000000"/>
              </w:rPr>
              <w:t>Hosting events such as book readings, board game nights, and coffee tasting sessions to engage the community and attract customers (Devane, 2020).</w:t>
            </w:r>
          </w:p>
        </w:tc>
      </w:tr>
      <w:tr w:rsidR="00170047" w14:paraId="3935FA51" w14:textId="77777777">
        <w:trPr>
          <w:trHeight w:val="753"/>
        </w:trPr>
        <w:tc>
          <w:tcPr>
            <w:tcW w:w="3140" w:type="dxa"/>
          </w:tcPr>
          <w:p w14:paraId="75EBE922" w14:textId="77777777" w:rsidR="00170047" w:rsidRDefault="00000000">
            <w:pPr>
              <w:widowControl w:val="0"/>
              <w:rPr>
                <w:rFonts w:ascii="Arial" w:hAnsi="Arial" w:cs="Arial"/>
              </w:rPr>
            </w:pPr>
            <w:r>
              <w:rPr>
                <w:rFonts w:ascii="Arial" w:hAnsi="Arial" w:cs="Arial"/>
                <w:b/>
                <w:bCs/>
                <w:color w:val="000000"/>
              </w:rPr>
              <w:t>Loyalty Programs</w:t>
            </w:r>
          </w:p>
        </w:tc>
        <w:tc>
          <w:tcPr>
            <w:tcW w:w="5203" w:type="dxa"/>
          </w:tcPr>
          <w:p w14:paraId="765BC232" w14:textId="77777777" w:rsidR="00170047" w:rsidRDefault="00000000">
            <w:pPr>
              <w:widowControl w:val="0"/>
              <w:rPr>
                <w:rFonts w:ascii="Arial" w:hAnsi="Arial" w:cs="Arial"/>
              </w:rPr>
            </w:pPr>
            <w:r>
              <w:rPr>
                <w:rFonts w:ascii="Arial" w:hAnsi="Arial" w:cs="Arial"/>
                <w:color w:val="000000"/>
              </w:rPr>
              <w:t>Implementing a loyalty program to encourage repeat visits, offering discounts and rewards for frequent customers.</w:t>
            </w:r>
          </w:p>
        </w:tc>
      </w:tr>
      <w:tr w:rsidR="00170047" w14:paraId="7FC51498" w14:textId="77777777">
        <w:trPr>
          <w:trHeight w:val="753"/>
        </w:trPr>
        <w:tc>
          <w:tcPr>
            <w:tcW w:w="3140" w:type="dxa"/>
          </w:tcPr>
          <w:p w14:paraId="66D0BC88" w14:textId="77777777" w:rsidR="00170047" w:rsidRDefault="00000000">
            <w:pPr>
              <w:widowControl w:val="0"/>
              <w:rPr>
                <w:rFonts w:ascii="Arial" w:hAnsi="Arial" w:cs="Arial"/>
              </w:rPr>
            </w:pPr>
            <w:r>
              <w:rPr>
                <w:rFonts w:ascii="Arial" w:hAnsi="Arial" w:cs="Arial"/>
                <w:b/>
                <w:bCs/>
                <w:color w:val="000000"/>
              </w:rPr>
              <w:lastRenderedPageBreak/>
              <w:t>Traditional Advertising</w:t>
            </w:r>
          </w:p>
        </w:tc>
        <w:tc>
          <w:tcPr>
            <w:tcW w:w="5203" w:type="dxa"/>
          </w:tcPr>
          <w:p w14:paraId="70DD95B4" w14:textId="77777777" w:rsidR="00170047" w:rsidRDefault="00000000">
            <w:pPr>
              <w:widowControl w:val="0"/>
              <w:rPr>
                <w:rFonts w:ascii="Arial" w:hAnsi="Arial" w:cs="Arial"/>
              </w:rPr>
            </w:pPr>
            <w:r>
              <w:rPr>
                <w:rFonts w:ascii="Arial" w:hAnsi="Arial" w:cs="Arial"/>
                <w:color w:val="000000"/>
              </w:rPr>
              <w:t>Flyers and posters in nearby universities, office buildings, and around the subway station to capture the attention of passers-by (Barton, 2023).</w:t>
            </w:r>
          </w:p>
        </w:tc>
      </w:tr>
    </w:tbl>
    <w:p w14:paraId="46B41550"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center"/>
        <w:rPr>
          <w:rFonts w:ascii="Arial" w:hAnsi="Arial" w:cs="Arial"/>
          <w:color w:val="000000"/>
          <w:sz w:val="22"/>
          <w:szCs w:val="22"/>
          <w:lang w:val="en-US"/>
        </w:rPr>
      </w:pPr>
      <w:r>
        <w:rPr>
          <w:rFonts w:ascii="Arial" w:hAnsi="Arial" w:cs="Arial"/>
          <w:color w:val="000000"/>
          <w:sz w:val="22"/>
          <w:szCs w:val="22"/>
          <w:lang w:val="en-US"/>
        </w:rPr>
        <w:t>(Source: created by the learner)</w:t>
      </w:r>
    </w:p>
    <w:p w14:paraId="05A26EEA" w14:textId="77777777" w:rsidR="00170047" w:rsidRDefault="00170047">
      <w:pPr>
        <w:spacing w:line="360" w:lineRule="auto"/>
        <w:jc w:val="both"/>
        <w:rPr>
          <w:rFonts w:ascii="Arial" w:hAnsi="Arial" w:cs="Arial"/>
          <w:bCs/>
          <w:sz w:val="22"/>
          <w:szCs w:val="22"/>
        </w:rPr>
      </w:pPr>
    </w:p>
    <w:p w14:paraId="4385BA1C" w14:textId="77777777" w:rsidR="00170047" w:rsidRDefault="00170047">
      <w:pPr>
        <w:spacing w:line="360" w:lineRule="auto"/>
        <w:jc w:val="both"/>
        <w:rPr>
          <w:rFonts w:ascii="Arial" w:hAnsi="Arial" w:cs="Arial"/>
          <w:bCs/>
          <w:sz w:val="22"/>
          <w:szCs w:val="22"/>
        </w:rPr>
      </w:pPr>
    </w:p>
    <w:p w14:paraId="7C41995D" w14:textId="77777777" w:rsidR="00170047" w:rsidRDefault="00170047">
      <w:pPr>
        <w:spacing w:line="360" w:lineRule="auto"/>
        <w:jc w:val="both"/>
        <w:rPr>
          <w:rFonts w:ascii="Arial" w:hAnsi="Arial" w:cs="Arial"/>
          <w:bCs/>
          <w:sz w:val="22"/>
          <w:szCs w:val="22"/>
        </w:rPr>
      </w:pPr>
    </w:p>
    <w:p w14:paraId="7BA572C7" w14:textId="77777777" w:rsidR="00170047" w:rsidRDefault="00170047">
      <w:pPr>
        <w:spacing w:line="360" w:lineRule="auto"/>
        <w:jc w:val="both"/>
        <w:rPr>
          <w:rFonts w:ascii="Arial" w:hAnsi="Arial" w:cs="Arial"/>
          <w:bCs/>
          <w:sz w:val="22"/>
          <w:szCs w:val="22"/>
        </w:rPr>
      </w:pPr>
    </w:p>
    <w:p w14:paraId="15312F03" w14:textId="77777777" w:rsidR="00170047" w:rsidRDefault="00170047">
      <w:pPr>
        <w:spacing w:line="360" w:lineRule="auto"/>
        <w:jc w:val="both"/>
        <w:rPr>
          <w:rFonts w:ascii="Arial" w:hAnsi="Arial" w:cs="Arial"/>
          <w:bCs/>
          <w:sz w:val="22"/>
          <w:szCs w:val="22"/>
        </w:rPr>
      </w:pPr>
    </w:p>
    <w:p w14:paraId="1AE53D2A" w14:textId="77777777" w:rsidR="00170047" w:rsidRDefault="00000000">
      <w:pPr>
        <w:spacing w:line="360" w:lineRule="auto"/>
        <w:jc w:val="both"/>
        <w:rPr>
          <w:rFonts w:ascii="Arial" w:hAnsi="Arial" w:cs="Arial"/>
          <w:b/>
          <w:bCs/>
          <w:sz w:val="22"/>
          <w:szCs w:val="22"/>
        </w:rPr>
      </w:pPr>
      <w:r>
        <w:rPr>
          <w:rFonts w:ascii="Arial" w:hAnsi="Arial" w:cs="Arial"/>
          <w:b/>
          <w:bCs/>
          <w:sz w:val="22"/>
          <w:szCs w:val="22"/>
        </w:rPr>
        <w:t>Influencers and local events</w:t>
      </w:r>
    </w:p>
    <w:p w14:paraId="67683B23"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sz w:val="22"/>
          <w:szCs w:val="22"/>
          <w:lang w:val="en-US"/>
        </w:rPr>
      </w:pPr>
      <w:r>
        <w:rPr>
          <w:rFonts w:ascii="Arial" w:hAnsi="Arial" w:cs="Arial"/>
          <w:b/>
          <w:bCs/>
          <w:color w:val="000000"/>
          <w:sz w:val="22"/>
          <w:szCs w:val="22"/>
          <w:lang w:val="en-US"/>
        </w:rPr>
        <w:t>Table 1: High-Profile Influencers</w:t>
      </w:r>
    </w:p>
    <w:tbl>
      <w:tblPr>
        <w:tblStyle w:val="TableGrid1"/>
        <w:tblW w:w="8895" w:type="dxa"/>
        <w:tblLayout w:type="fixed"/>
        <w:tblCellMar>
          <w:top w:w="10" w:type="dxa"/>
          <w:left w:w="10" w:type="dxa"/>
          <w:bottom w:w="10" w:type="dxa"/>
          <w:right w:w="10" w:type="dxa"/>
        </w:tblCellMar>
        <w:tblLook w:val="0220" w:firstRow="1" w:lastRow="0" w:firstColumn="0" w:lastColumn="0" w:noHBand="1" w:noVBand="0"/>
      </w:tblPr>
      <w:tblGrid>
        <w:gridCol w:w="3112"/>
        <w:gridCol w:w="3046"/>
        <w:gridCol w:w="2737"/>
      </w:tblGrid>
      <w:tr w:rsidR="00170047" w14:paraId="1E9347C1" w14:textId="77777777">
        <w:tc>
          <w:tcPr>
            <w:tcW w:w="3112" w:type="dxa"/>
          </w:tcPr>
          <w:p w14:paraId="24B1A77A"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lang w:val="en-US"/>
              </w:rPr>
            </w:pPr>
            <w:r>
              <w:rPr>
                <w:rFonts w:ascii="Arial" w:hAnsi="Arial" w:cs="Arial"/>
                <w:b/>
                <w:bCs/>
                <w:color w:val="000000"/>
                <w:lang w:val="en-US"/>
              </w:rPr>
              <w:t>Influencer Name</w:t>
            </w:r>
          </w:p>
        </w:tc>
        <w:tc>
          <w:tcPr>
            <w:tcW w:w="3046" w:type="dxa"/>
          </w:tcPr>
          <w:p w14:paraId="4E72AD2A"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lang w:val="en-US"/>
              </w:rPr>
            </w:pPr>
            <w:r>
              <w:rPr>
                <w:rFonts w:ascii="Arial" w:hAnsi="Arial" w:cs="Arial"/>
                <w:b/>
                <w:bCs/>
                <w:color w:val="000000"/>
                <w:lang w:val="en-US"/>
              </w:rPr>
              <w:t>Focus Area</w:t>
            </w:r>
          </w:p>
        </w:tc>
        <w:tc>
          <w:tcPr>
            <w:tcW w:w="2737" w:type="dxa"/>
          </w:tcPr>
          <w:p w14:paraId="206A06CA"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lang w:val="en-US"/>
              </w:rPr>
            </w:pPr>
            <w:r>
              <w:rPr>
                <w:rFonts w:ascii="Arial" w:hAnsi="Arial" w:cs="Arial"/>
                <w:b/>
                <w:bCs/>
                <w:color w:val="000000"/>
                <w:lang w:val="en-US"/>
              </w:rPr>
              <w:t>Instagram Handle</w:t>
            </w:r>
          </w:p>
        </w:tc>
      </w:tr>
      <w:tr w:rsidR="00170047" w14:paraId="126ADF4D" w14:textId="77777777">
        <w:tc>
          <w:tcPr>
            <w:tcW w:w="3112" w:type="dxa"/>
          </w:tcPr>
          <w:p w14:paraId="13347ED3"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KS Ate Here</w:t>
            </w:r>
          </w:p>
        </w:tc>
        <w:tc>
          <w:tcPr>
            <w:tcW w:w="3046" w:type="dxa"/>
          </w:tcPr>
          <w:p w14:paraId="5FF2119C"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Food and Coffee Reviews</w:t>
            </w:r>
          </w:p>
        </w:tc>
        <w:tc>
          <w:tcPr>
            <w:tcW w:w="2737" w:type="dxa"/>
          </w:tcPr>
          <w:p w14:paraId="649A66E9"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@ks_ate_here</w:t>
            </w:r>
          </w:p>
        </w:tc>
      </w:tr>
      <w:tr w:rsidR="00170047" w14:paraId="3F29E608" w14:textId="77777777">
        <w:tc>
          <w:tcPr>
            <w:tcW w:w="3112" w:type="dxa"/>
          </w:tcPr>
          <w:p w14:paraId="29053A9B"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London Coffee Shops</w:t>
            </w:r>
          </w:p>
        </w:tc>
        <w:tc>
          <w:tcPr>
            <w:tcW w:w="3046" w:type="dxa"/>
          </w:tcPr>
          <w:p w14:paraId="48A61789"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Coffee Shops in London</w:t>
            </w:r>
          </w:p>
        </w:tc>
        <w:tc>
          <w:tcPr>
            <w:tcW w:w="2737" w:type="dxa"/>
          </w:tcPr>
          <w:p w14:paraId="26E1CAB2"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@londoncoffeeshops</w:t>
            </w:r>
          </w:p>
        </w:tc>
      </w:tr>
      <w:tr w:rsidR="00170047" w14:paraId="1BFB43D7" w14:textId="77777777">
        <w:tc>
          <w:tcPr>
            <w:tcW w:w="3112" w:type="dxa"/>
          </w:tcPr>
          <w:p w14:paraId="456A92CE"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Ayushi (The Foodie Diaries)</w:t>
            </w:r>
          </w:p>
        </w:tc>
        <w:tc>
          <w:tcPr>
            <w:tcW w:w="3046" w:type="dxa"/>
          </w:tcPr>
          <w:p w14:paraId="248EB0C5"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Food, Travel, Lifestyle</w:t>
            </w:r>
          </w:p>
        </w:tc>
        <w:tc>
          <w:tcPr>
            <w:tcW w:w="2737" w:type="dxa"/>
          </w:tcPr>
          <w:p w14:paraId="1120376E"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@thefoodie_diaries</w:t>
            </w:r>
          </w:p>
        </w:tc>
      </w:tr>
      <w:tr w:rsidR="00170047" w14:paraId="53723639" w14:textId="77777777">
        <w:tc>
          <w:tcPr>
            <w:tcW w:w="3112" w:type="dxa"/>
          </w:tcPr>
          <w:p w14:paraId="11665085"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Siobhan Ferguson</w:t>
            </w:r>
          </w:p>
        </w:tc>
        <w:tc>
          <w:tcPr>
            <w:tcW w:w="3046" w:type="dxa"/>
          </w:tcPr>
          <w:p w14:paraId="1D2BC7C0"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Beautiful Spots in London</w:t>
            </w:r>
          </w:p>
        </w:tc>
        <w:tc>
          <w:tcPr>
            <w:tcW w:w="2737" w:type="dxa"/>
          </w:tcPr>
          <w:p w14:paraId="339AC487"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@prettycitylondon</w:t>
            </w:r>
          </w:p>
        </w:tc>
      </w:tr>
      <w:tr w:rsidR="00170047" w14:paraId="06C34254" w14:textId="77777777">
        <w:tc>
          <w:tcPr>
            <w:tcW w:w="3112" w:type="dxa"/>
          </w:tcPr>
          <w:p w14:paraId="5F9717F9"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Jess Dante (Love and London)</w:t>
            </w:r>
          </w:p>
        </w:tc>
        <w:tc>
          <w:tcPr>
            <w:tcW w:w="3046" w:type="dxa"/>
          </w:tcPr>
          <w:p w14:paraId="427FA18B"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London Lifestyle Tips</w:t>
            </w:r>
          </w:p>
        </w:tc>
        <w:tc>
          <w:tcPr>
            <w:tcW w:w="2737" w:type="dxa"/>
          </w:tcPr>
          <w:p w14:paraId="35653587"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@loveandlondon</w:t>
            </w:r>
          </w:p>
        </w:tc>
      </w:tr>
    </w:tbl>
    <w:p w14:paraId="0BD45288"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sz w:val="22"/>
          <w:szCs w:val="22"/>
          <w:lang w:val="en-US"/>
        </w:rPr>
      </w:pPr>
      <w:r>
        <w:rPr>
          <w:rFonts w:ascii="Arial" w:hAnsi="Arial" w:cs="Arial"/>
          <w:color w:val="000000"/>
          <w:sz w:val="22"/>
          <w:szCs w:val="22"/>
          <w:lang w:val="en-US"/>
        </w:rPr>
        <w:t>(Source: created by the learner)</w:t>
      </w:r>
    </w:p>
    <w:p w14:paraId="6B6EDFDB" w14:textId="77777777" w:rsidR="00170047" w:rsidRDefault="00170047">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sz w:val="22"/>
          <w:szCs w:val="22"/>
          <w:lang w:val="en-US"/>
        </w:rPr>
      </w:pPr>
    </w:p>
    <w:p w14:paraId="178EB418"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sz w:val="22"/>
          <w:szCs w:val="22"/>
          <w:lang w:val="en-US"/>
        </w:rPr>
      </w:pPr>
      <w:r>
        <w:rPr>
          <w:rFonts w:ascii="Arial" w:hAnsi="Arial" w:cs="Arial"/>
          <w:b/>
          <w:bCs/>
          <w:color w:val="000000"/>
          <w:sz w:val="22"/>
          <w:szCs w:val="22"/>
          <w:lang w:val="en-US"/>
        </w:rPr>
        <w:t>Table 2: Local Events with Authors</w:t>
      </w:r>
    </w:p>
    <w:tbl>
      <w:tblPr>
        <w:tblStyle w:val="TableGrid1"/>
        <w:tblW w:w="8895" w:type="dxa"/>
        <w:tblLayout w:type="fixed"/>
        <w:tblCellMar>
          <w:top w:w="10" w:type="dxa"/>
          <w:left w:w="10" w:type="dxa"/>
          <w:bottom w:w="10" w:type="dxa"/>
          <w:right w:w="10" w:type="dxa"/>
        </w:tblCellMar>
        <w:tblLook w:val="0220" w:firstRow="1" w:lastRow="0" w:firstColumn="0" w:lastColumn="0" w:noHBand="1" w:noVBand="0"/>
      </w:tblPr>
      <w:tblGrid>
        <w:gridCol w:w="1773"/>
        <w:gridCol w:w="3281"/>
        <w:gridCol w:w="3841"/>
      </w:tblGrid>
      <w:tr w:rsidR="00170047" w14:paraId="4EC7FA38" w14:textId="77777777">
        <w:tc>
          <w:tcPr>
            <w:tcW w:w="1773" w:type="dxa"/>
          </w:tcPr>
          <w:p w14:paraId="589FC6F9"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lang w:val="en-US"/>
              </w:rPr>
            </w:pPr>
            <w:r>
              <w:rPr>
                <w:rFonts w:ascii="Arial" w:hAnsi="Arial" w:cs="Arial"/>
                <w:b/>
                <w:bCs/>
                <w:color w:val="000000"/>
                <w:lang w:val="en-US"/>
              </w:rPr>
              <w:t>Event Name</w:t>
            </w:r>
          </w:p>
        </w:tc>
        <w:tc>
          <w:tcPr>
            <w:tcW w:w="3281" w:type="dxa"/>
          </w:tcPr>
          <w:p w14:paraId="04A11886"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lang w:val="en-US"/>
              </w:rPr>
            </w:pPr>
            <w:r>
              <w:rPr>
                <w:rFonts w:ascii="Arial" w:hAnsi="Arial" w:cs="Arial"/>
                <w:b/>
                <w:bCs/>
                <w:color w:val="000000"/>
                <w:lang w:val="en-US"/>
              </w:rPr>
              <w:t>Description</w:t>
            </w:r>
          </w:p>
        </w:tc>
        <w:tc>
          <w:tcPr>
            <w:tcW w:w="3841" w:type="dxa"/>
          </w:tcPr>
          <w:p w14:paraId="33368CE5"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b/>
                <w:bCs/>
                <w:color w:val="000000"/>
                <w:lang w:val="en-US"/>
              </w:rPr>
            </w:pPr>
            <w:r>
              <w:rPr>
                <w:rFonts w:ascii="Arial" w:hAnsi="Arial" w:cs="Arial"/>
                <w:b/>
                <w:bCs/>
                <w:color w:val="000000"/>
                <w:lang w:val="en-US"/>
              </w:rPr>
              <w:t>Author</w:t>
            </w:r>
          </w:p>
        </w:tc>
      </w:tr>
      <w:tr w:rsidR="00170047" w14:paraId="24D5A669" w14:textId="77777777">
        <w:tc>
          <w:tcPr>
            <w:tcW w:w="1773" w:type="dxa"/>
          </w:tcPr>
          <w:p w14:paraId="68D705B1"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Book Signing Event</w:t>
            </w:r>
          </w:p>
        </w:tc>
        <w:tc>
          <w:tcPr>
            <w:tcW w:w="3281" w:type="dxa"/>
          </w:tcPr>
          <w:p w14:paraId="1C023EDB"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Invite local authors for book signings and meet-and-greet sessions</w:t>
            </w:r>
          </w:p>
        </w:tc>
        <w:tc>
          <w:tcPr>
            <w:tcW w:w="3841" w:type="dxa"/>
          </w:tcPr>
          <w:p w14:paraId="1D320C16"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Zadie Smith</w:t>
            </w:r>
          </w:p>
          <w:p w14:paraId="24066822"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rPr>
              <w:t>https://www.eventbrite.co.uk/e/an-evening-with-zadie-smith-tickets-858894345107</w:t>
            </w:r>
          </w:p>
        </w:tc>
      </w:tr>
      <w:tr w:rsidR="00170047" w14:paraId="40CE5111" w14:textId="77777777">
        <w:tc>
          <w:tcPr>
            <w:tcW w:w="1773" w:type="dxa"/>
          </w:tcPr>
          <w:p w14:paraId="335DDD9E"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Author Meet-and-Greet</w:t>
            </w:r>
          </w:p>
        </w:tc>
        <w:tc>
          <w:tcPr>
            <w:tcW w:w="3281" w:type="dxa"/>
          </w:tcPr>
          <w:p w14:paraId="330BB736"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Host events where authors can interact with readers and discuss their works</w:t>
            </w:r>
          </w:p>
        </w:tc>
        <w:tc>
          <w:tcPr>
            <w:tcW w:w="3841" w:type="dxa"/>
          </w:tcPr>
          <w:p w14:paraId="63807106"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Benjamin Zephaniah</w:t>
            </w:r>
          </w:p>
          <w:p w14:paraId="517CEE49"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rPr>
              <w:t>https://benjaminzephaniah.com/</w:t>
            </w:r>
          </w:p>
        </w:tc>
      </w:tr>
      <w:tr w:rsidR="00170047" w14:paraId="7F2D6276" w14:textId="77777777">
        <w:tc>
          <w:tcPr>
            <w:tcW w:w="1773" w:type="dxa"/>
          </w:tcPr>
          <w:p w14:paraId="4608DE41"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Literary Reading Night</w:t>
            </w:r>
          </w:p>
        </w:tc>
        <w:tc>
          <w:tcPr>
            <w:tcW w:w="3281" w:type="dxa"/>
          </w:tcPr>
          <w:p w14:paraId="5D433EBA"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Organize evenings where authors read excerpts from their books followed by Q&amp;A sessions</w:t>
            </w:r>
          </w:p>
        </w:tc>
        <w:tc>
          <w:tcPr>
            <w:tcW w:w="3841" w:type="dxa"/>
          </w:tcPr>
          <w:p w14:paraId="77CA3A9C"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Candice Carty-Williams</w:t>
            </w:r>
          </w:p>
          <w:p w14:paraId="24377918"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rPr>
              <w:t>https://www.readersdigest.co.uk/culture/books/meet-the-author/candice-carty-williams-books-that-changed-my-life</w:t>
            </w:r>
          </w:p>
        </w:tc>
      </w:tr>
      <w:tr w:rsidR="00170047" w14:paraId="701872F9" w14:textId="77777777">
        <w:tc>
          <w:tcPr>
            <w:tcW w:w="1773" w:type="dxa"/>
          </w:tcPr>
          <w:p w14:paraId="0B27336B"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Writing Workshops</w:t>
            </w:r>
          </w:p>
        </w:tc>
        <w:tc>
          <w:tcPr>
            <w:tcW w:w="3281" w:type="dxa"/>
          </w:tcPr>
          <w:p w14:paraId="79EC4EBC"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Offer workshops led by local authors focusing on different writing techniques and genres</w:t>
            </w:r>
          </w:p>
        </w:tc>
        <w:tc>
          <w:tcPr>
            <w:tcW w:w="3841" w:type="dxa"/>
          </w:tcPr>
          <w:p w14:paraId="79956B58"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Joe Dunthorne</w:t>
            </w:r>
          </w:p>
          <w:p w14:paraId="74440248"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rPr>
              <w:t>https://www.inkacademy.co.uk/alumni/joe-dunthorne-2/</w:t>
            </w:r>
          </w:p>
        </w:tc>
      </w:tr>
      <w:tr w:rsidR="00170047" w14:paraId="4AEBCE2A" w14:textId="77777777">
        <w:tc>
          <w:tcPr>
            <w:tcW w:w="1773" w:type="dxa"/>
          </w:tcPr>
          <w:p w14:paraId="74FFAD2B"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 xml:space="preserve">Poetry Reading Sessions </w:t>
            </w:r>
          </w:p>
        </w:tc>
        <w:tc>
          <w:tcPr>
            <w:tcW w:w="3281" w:type="dxa"/>
          </w:tcPr>
          <w:p w14:paraId="0FA34E6C"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Invite poets to read their works and engage with the audience</w:t>
            </w:r>
          </w:p>
        </w:tc>
        <w:tc>
          <w:tcPr>
            <w:tcW w:w="3841" w:type="dxa"/>
          </w:tcPr>
          <w:p w14:paraId="07044C32"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lang w:val="en-US"/>
              </w:rPr>
            </w:pPr>
            <w:r>
              <w:rPr>
                <w:rFonts w:ascii="Arial" w:hAnsi="Arial" w:cs="Arial"/>
                <w:color w:val="000000"/>
                <w:lang w:val="en-US"/>
              </w:rPr>
              <w:t>Lemn Sissay</w:t>
            </w:r>
          </w:p>
        </w:tc>
      </w:tr>
    </w:tbl>
    <w:p w14:paraId="5350FD58" w14:textId="77777777" w:rsidR="00170047"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Arial" w:hAnsi="Arial" w:cs="Arial"/>
          <w:color w:val="000000"/>
          <w:sz w:val="22"/>
          <w:szCs w:val="22"/>
          <w:lang w:val="en-US"/>
        </w:rPr>
      </w:pPr>
      <w:r>
        <w:rPr>
          <w:rFonts w:ascii="Arial" w:hAnsi="Arial" w:cs="Arial"/>
          <w:color w:val="000000"/>
          <w:sz w:val="22"/>
          <w:szCs w:val="22"/>
          <w:lang w:val="en-US"/>
        </w:rPr>
        <w:t>(Source: created by the learner)</w:t>
      </w:r>
    </w:p>
    <w:p w14:paraId="6513FBDF" w14:textId="77777777" w:rsidR="00170047" w:rsidRDefault="00170047">
      <w:pPr>
        <w:spacing w:line="360" w:lineRule="auto"/>
        <w:jc w:val="both"/>
        <w:rPr>
          <w:rFonts w:ascii="Arial" w:hAnsi="Arial" w:cs="Arial"/>
          <w:b/>
          <w:bCs/>
          <w:sz w:val="22"/>
          <w:szCs w:val="22"/>
        </w:rPr>
      </w:pPr>
    </w:p>
    <w:p w14:paraId="4AB29139" w14:textId="77777777" w:rsidR="00170047" w:rsidRDefault="00170047">
      <w:pPr>
        <w:spacing w:line="360" w:lineRule="auto"/>
        <w:jc w:val="both"/>
        <w:rPr>
          <w:rFonts w:ascii="Arial" w:hAnsi="Arial" w:cs="Arial"/>
          <w:bCs/>
          <w:sz w:val="22"/>
          <w:szCs w:val="22"/>
        </w:rPr>
      </w:pPr>
    </w:p>
    <w:p w14:paraId="3F7A112C" w14:textId="77777777" w:rsidR="00170047" w:rsidRDefault="00000000">
      <w:pPr>
        <w:spacing w:line="360" w:lineRule="auto"/>
        <w:jc w:val="both"/>
        <w:rPr>
          <w:rFonts w:ascii="Arial" w:hAnsi="Arial" w:cs="Arial"/>
          <w:i/>
          <w:iCs/>
          <w:sz w:val="22"/>
          <w:szCs w:val="22"/>
        </w:rPr>
      </w:pPr>
      <w:r>
        <w:rPr>
          <w:rFonts w:ascii="Arial" w:hAnsi="Arial" w:cs="Arial"/>
          <w:b/>
          <w:color w:val="000000"/>
          <w:sz w:val="22"/>
          <w:szCs w:val="22"/>
        </w:rPr>
        <w:lastRenderedPageBreak/>
        <w:t>6.  KEY RESOURCES</w:t>
      </w:r>
    </w:p>
    <w:p w14:paraId="48F19A2D" w14:textId="77777777" w:rsidR="00170047" w:rsidRDefault="00000000">
      <w:pPr>
        <w:spacing w:line="360" w:lineRule="auto"/>
        <w:jc w:val="both"/>
        <w:rPr>
          <w:rFonts w:ascii="Arial" w:hAnsi="Arial" w:cs="Arial"/>
          <w:bCs/>
          <w:i/>
          <w:iCs/>
          <w:color w:val="000000"/>
          <w:sz w:val="22"/>
          <w:szCs w:val="22"/>
        </w:rPr>
      </w:pPr>
      <w:r>
        <w:rPr>
          <w:rFonts w:ascii="Arial" w:hAnsi="Arial" w:cs="Arial"/>
          <w:color w:val="000000"/>
          <w:sz w:val="22"/>
          <w:szCs w:val="22"/>
        </w:rPr>
        <w:tab/>
        <w:t>The physical location for Café Vibe, particularly in a dense location such as Elephant &amp; Castle, is designed to include a few critical zones:</w:t>
      </w:r>
    </w:p>
    <w:p w14:paraId="77B49E57" w14:textId="77777777" w:rsidR="00170047" w:rsidRDefault="00000000">
      <w:pPr>
        <w:spacing w:line="360" w:lineRule="auto"/>
        <w:jc w:val="both"/>
        <w:rPr>
          <w:rFonts w:ascii="Arial" w:hAnsi="Arial" w:cs="Arial"/>
          <w:bCs/>
          <w:i/>
          <w:sz w:val="22"/>
          <w:szCs w:val="22"/>
        </w:rPr>
      </w:pPr>
      <w:r>
        <w:rPr>
          <w:rFonts w:ascii="Arial" w:hAnsi="Arial" w:cs="Arial"/>
          <w:b/>
          <w:bCs/>
          <w:color w:val="000000"/>
          <w:sz w:val="22"/>
          <w:szCs w:val="22"/>
        </w:rPr>
        <w:t>6.1 Premises</w:t>
      </w:r>
    </w:p>
    <w:p w14:paraId="7760877E" w14:textId="28C8ABA5" w:rsidR="007B1B70" w:rsidRDefault="00000000" w:rsidP="007B1B70">
      <w:pPr>
        <w:spacing w:line="360" w:lineRule="auto"/>
        <w:jc w:val="both"/>
        <w:rPr>
          <w:rFonts w:ascii="Arial" w:hAnsi="Arial"/>
          <w:sz w:val="24"/>
          <w:szCs w:val="24"/>
        </w:rPr>
      </w:pPr>
      <w:r>
        <w:rPr>
          <w:rFonts w:ascii="Arial" w:hAnsi="Arial" w:cs="Arial"/>
          <w:bCs/>
          <w:color w:val="000000"/>
          <w:sz w:val="22"/>
          <w:szCs w:val="22"/>
        </w:rPr>
        <w:tab/>
      </w:r>
      <w:r w:rsidR="007B1B70">
        <w:rPr>
          <w:rFonts w:ascii="Arial" w:hAnsi="Arial" w:cs="Segoe UI"/>
          <w:b/>
          <w:bCs/>
          <w:i/>
          <w:iCs/>
          <w:color w:val="000000"/>
          <w:sz w:val="24"/>
          <w:szCs w:val="24"/>
        </w:rPr>
        <w:t>Processing area:</w:t>
      </w:r>
      <w:r w:rsidR="007B1B70">
        <w:rPr>
          <w:rFonts w:ascii="Arial" w:hAnsi="Arial" w:cs="Segoe UI"/>
          <w:bCs/>
          <w:color w:val="000000"/>
          <w:sz w:val="24"/>
          <w:szCs w:val="24"/>
        </w:rPr>
        <w:t xml:space="preserve"> which incorporates coffee machine area, processing machines, coffee beans, supplies storage and processing area.  As a minimum, Café Vibe will use approximately 300 square feet for a fast and smooth service operations (ESI, 2024).</w:t>
      </w:r>
    </w:p>
    <w:p w14:paraId="7CB93DC9" w14:textId="77777777" w:rsidR="007B1B70" w:rsidRDefault="007B1B70" w:rsidP="007B1B70">
      <w:pPr>
        <w:spacing w:line="360" w:lineRule="auto"/>
        <w:jc w:val="both"/>
        <w:rPr>
          <w:rFonts w:ascii="Arial" w:hAnsi="Arial" w:cs="Segoe UI"/>
          <w:bCs/>
          <w:sz w:val="24"/>
          <w:szCs w:val="24"/>
        </w:rPr>
      </w:pPr>
    </w:p>
    <w:p w14:paraId="69844081" w14:textId="77777777" w:rsidR="007B1B70" w:rsidRDefault="007B1B70" w:rsidP="007B1B70">
      <w:pPr>
        <w:spacing w:line="360" w:lineRule="auto"/>
        <w:jc w:val="both"/>
        <w:rPr>
          <w:rFonts w:ascii="Arial" w:hAnsi="Arial"/>
          <w:sz w:val="24"/>
          <w:szCs w:val="24"/>
        </w:rPr>
      </w:pPr>
      <w:r>
        <w:rPr>
          <w:rFonts w:ascii="Arial" w:hAnsi="Arial" w:cs="Segoe UI"/>
          <w:bCs/>
          <w:color w:val="000000"/>
          <w:sz w:val="24"/>
          <w:szCs w:val="24"/>
        </w:rPr>
        <w:tab/>
      </w:r>
      <w:r>
        <w:rPr>
          <w:rFonts w:ascii="Arial" w:hAnsi="Arial" w:cs="Segoe UI"/>
          <w:b/>
          <w:bCs/>
          <w:i/>
          <w:iCs/>
          <w:color w:val="000000"/>
          <w:sz w:val="24"/>
          <w:szCs w:val="24"/>
        </w:rPr>
        <w:t>Sales area</w:t>
      </w:r>
      <w:r>
        <w:rPr>
          <w:rFonts w:ascii="Arial" w:hAnsi="Arial" w:cs="Segoe UI"/>
          <w:b/>
          <w:bCs/>
          <w:color w:val="000000"/>
          <w:sz w:val="24"/>
          <w:szCs w:val="24"/>
        </w:rPr>
        <w:t>:</w:t>
      </w:r>
      <w:r>
        <w:rPr>
          <w:rFonts w:ascii="Arial" w:hAnsi="Arial" w:cs="Segoe UI"/>
          <w:bCs/>
          <w:color w:val="000000"/>
          <w:sz w:val="24"/>
          <w:szCs w:val="24"/>
        </w:rPr>
        <w:t xml:space="preserve">  this space will need a 60/40 ratio, which means that 40% of this total will be dedicated to preparation and coffee bar and up to 60% will be for seating and for customers, based on the space's capacity and the applicable building codes (Martinez, 2024). </w:t>
      </w:r>
    </w:p>
    <w:p w14:paraId="11AB71B4" w14:textId="77777777" w:rsidR="007B1B70" w:rsidRPr="007B1B70" w:rsidRDefault="007B1B70" w:rsidP="007B1B70">
      <w:pPr>
        <w:numPr>
          <w:ilvl w:val="0"/>
          <w:numId w:val="13"/>
        </w:numPr>
        <w:suppressAutoHyphens/>
        <w:spacing w:line="360" w:lineRule="auto"/>
        <w:jc w:val="both"/>
        <w:rPr>
          <w:rFonts w:ascii="Arial" w:hAnsi="Arial"/>
          <w:sz w:val="24"/>
          <w:szCs w:val="24"/>
        </w:rPr>
      </w:pPr>
      <w:r>
        <w:rPr>
          <w:rFonts w:ascii="Arial" w:hAnsi="Arial" w:cs="Segoe UI"/>
          <w:i/>
          <w:iCs/>
          <w:color w:val="000000"/>
          <w:sz w:val="24"/>
          <w:szCs w:val="24"/>
        </w:rPr>
        <w:t xml:space="preserve">Office space: </w:t>
      </w:r>
      <w:r>
        <w:rPr>
          <w:rFonts w:ascii="Arial" w:hAnsi="Arial" w:cs="Segoe UI"/>
          <w:bCs/>
          <w:color w:val="000000"/>
          <w:sz w:val="24"/>
          <w:szCs w:val="24"/>
        </w:rPr>
        <w:t xml:space="preserve">A small room used for administrative purposes of approximately 50-100 square feet will be available </w:t>
      </w:r>
    </w:p>
    <w:p w14:paraId="36201914" w14:textId="2671D0B5" w:rsidR="00170047" w:rsidRPr="007B1B70" w:rsidRDefault="007B1B70" w:rsidP="007B1B70">
      <w:pPr>
        <w:numPr>
          <w:ilvl w:val="0"/>
          <w:numId w:val="13"/>
        </w:numPr>
        <w:suppressAutoHyphens/>
        <w:spacing w:line="360" w:lineRule="auto"/>
        <w:jc w:val="both"/>
        <w:rPr>
          <w:rFonts w:ascii="Arial" w:hAnsi="Arial"/>
          <w:sz w:val="24"/>
          <w:szCs w:val="24"/>
        </w:rPr>
      </w:pPr>
      <w:r w:rsidRPr="007B1B70">
        <w:rPr>
          <w:rFonts w:ascii="Arial" w:hAnsi="Arial" w:cs="Segoe UI"/>
          <w:i/>
          <w:iCs/>
          <w:color w:val="000000"/>
          <w:sz w:val="24"/>
          <w:szCs w:val="24"/>
        </w:rPr>
        <w:t xml:space="preserve"> Storage area:</w:t>
      </w:r>
      <w:r w:rsidRPr="007B1B70">
        <w:rPr>
          <w:rFonts w:ascii="Arial" w:hAnsi="Arial" w:cs="Segoe UI"/>
          <w:b/>
          <w:bCs/>
          <w:color w:val="000000"/>
          <w:sz w:val="24"/>
          <w:szCs w:val="24"/>
        </w:rPr>
        <w:t xml:space="preserve"> </w:t>
      </w:r>
      <w:r w:rsidRPr="007B1B70">
        <w:rPr>
          <w:rFonts w:ascii="Arial" w:hAnsi="Arial" w:cs="Segoe UI"/>
          <w:color w:val="000000"/>
          <w:sz w:val="24"/>
          <w:szCs w:val="24"/>
        </w:rPr>
        <w:t>The storage area will require around 150-200 square feet</w:t>
      </w:r>
    </w:p>
    <w:p w14:paraId="785BC179" w14:textId="77777777" w:rsidR="00170047" w:rsidRDefault="00000000">
      <w:pPr>
        <w:spacing w:line="360" w:lineRule="auto"/>
        <w:jc w:val="both"/>
        <w:rPr>
          <w:rFonts w:ascii="Arial" w:hAnsi="Arial" w:cs="Arial"/>
          <w:b/>
          <w:bCs/>
          <w:i/>
          <w:iCs/>
          <w:color w:val="000000"/>
          <w:sz w:val="22"/>
          <w:szCs w:val="22"/>
        </w:rPr>
      </w:pPr>
      <w:r>
        <w:rPr>
          <w:rFonts w:ascii="Arial" w:hAnsi="Arial" w:cs="Arial"/>
          <w:b/>
          <w:bCs/>
          <w:i/>
          <w:iCs/>
          <w:color w:val="000000"/>
          <w:sz w:val="22"/>
          <w:szCs w:val="22"/>
        </w:rPr>
        <w:tab/>
        <w:t>Rent and business rate</w:t>
      </w:r>
    </w:p>
    <w:p w14:paraId="00C9AC0B" w14:textId="53D9C237" w:rsidR="007B1B70" w:rsidRDefault="007B1B70" w:rsidP="007B1B70">
      <w:pPr>
        <w:numPr>
          <w:ilvl w:val="0"/>
          <w:numId w:val="14"/>
        </w:numPr>
        <w:suppressAutoHyphens/>
        <w:spacing w:line="360" w:lineRule="auto"/>
        <w:jc w:val="both"/>
        <w:rPr>
          <w:rFonts w:ascii="Arial" w:hAnsi="Arial"/>
          <w:sz w:val="24"/>
          <w:szCs w:val="24"/>
        </w:rPr>
      </w:pPr>
      <w:bookmarkStart w:id="4" w:name="_Hlk168260540"/>
      <w:r>
        <w:rPr>
          <w:rFonts w:ascii="Arial" w:hAnsi="Arial" w:cs="Segoe UI"/>
          <w:bCs/>
          <w:color w:val="000000"/>
          <w:sz w:val="24"/>
          <w:szCs w:val="24"/>
        </w:rPr>
        <w:t>For Elephant &amp; Castle, suggested rents for a space of approximately 1,300 to 1,500 square feet would be between £40,000 and £45,000 per year according to NovaLoca (2024).</w:t>
      </w:r>
      <w:bookmarkEnd w:id="4"/>
      <w:r>
        <w:rPr>
          <w:rFonts w:ascii="Arial" w:hAnsi="Arial" w:cs="Segoe UI"/>
          <w:bCs/>
          <w:color w:val="000000"/>
          <w:sz w:val="24"/>
          <w:szCs w:val="24"/>
        </w:rPr>
        <w:t xml:space="preserve"> </w:t>
      </w:r>
    </w:p>
    <w:p w14:paraId="7935BBE3" w14:textId="77777777" w:rsidR="007B1B70" w:rsidRDefault="007B1B70" w:rsidP="007B1B70">
      <w:pPr>
        <w:numPr>
          <w:ilvl w:val="0"/>
          <w:numId w:val="14"/>
        </w:numPr>
        <w:suppressAutoHyphens/>
        <w:spacing w:line="360" w:lineRule="auto"/>
        <w:jc w:val="both"/>
        <w:rPr>
          <w:rFonts w:ascii="Arial" w:hAnsi="Arial"/>
          <w:sz w:val="24"/>
          <w:szCs w:val="24"/>
        </w:rPr>
      </w:pPr>
      <w:r>
        <w:rPr>
          <w:rFonts w:ascii="Arial" w:hAnsi="Arial" w:cs="Segoe UI"/>
          <w:bCs/>
          <w:color w:val="000000"/>
          <w:sz w:val="24"/>
          <w:szCs w:val="24"/>
        </w:rPr>
        <w:t>Business rates are equivalent to around 50% of the taxable value for commercial properties (SquareUp, 2024), which is approximately £20,000 per year if the rent would be £40,000.</w:t>
      </w:r>
    </w:p>
    <w:p w14:paraId="1D75E7D5" w14:textId="77777777" w:rsidR="007B1B70" w:rsidRDefault="007B1B70" w:rsidP="007B1B70">
      <w:pPr>
        <w:spacing w:line="360" w:lineRule="auto"/>
        <w:jc w:val="both"/>
        <w:rPr>
          <w:rFonts w:ascii="Arial" w:hAnsi="Arial"/>
          <w:sz w:val="24"/>
          <w:szCs w:val="24"/>
        </w:rPr>
      </w:pPr>
    </w:p>
    <w:p w14:paraId="4F4B8D4D" w14:textId="77777777" w:rsidR="007B1B70" w:rsidRDefault="007B1B70">
      <w:pPr>
        <w:spacing w:line="360" w:lineRule="auto"/>
        <w:jc w:val="both"/>
        <w:rPr>
          <w:rFonts w:ascii="Arial" w:hAnsi="Arial" w:cs="Arial"/>
          <w:sz w:val="22"/>
          <w:szCs w:val="22"/>
        </w:rPr>
      </w:pPr>
    </w:p>
    <w:p w14:paraId="731A47D9" w14:textId="168504A1" w:rsidR="00170047" w:rsidRDefault="00000000">
      <w:pPr>
        <w:spacing w:line="360" w:lineRule="auto"/>
        <w:jc w:val="both"/>
        <w:rPr>
          <w:rFonts w:ascii="Arial" w:hAnsi="Arial" w:cs="Arial"/>
          <w:sz w:val="22"/>
          <w:szCs w:val="22"/>
        </w:rPr>
      </w:pPr>
      <w:r>
        <w:rPr>
          <w:rFonts w:ascii="Arial" w:hAnsi="Arial" w:cs="Arial"/>
          <w:bCs/>
          <w:color w:val="000000"/>
          <w:sz w:val="22"/>
          <w:szCs w:val="22"/>
        </w:rPr>
        <w:tab/>
      </w:r>
    </w:p>
    <w:p w14:paraId="52434AA4" w14:textId="77777777" w:rsidR="00170047" w:rsidRDefault="00000000">
      <w:pPr>
        <w:spacing w:line="360" w:lineRule="auto"/>
        <w:jc w:val="both"/>
        <w:rPr>
          <w:rFonts w:ascii="Arial" w:hAnsi="Arial" w:cs="Arial"/>
          <w:b/>
          <w:i/>
          <w:iCs/>
          <w:color w:val="000000"/>
          <w:sz w:val="22"/>
          <w:szCs w:val="22"/>
        </w:rPr>
      </w:pPr>
      <w:r>
        <w:rPr>
          <w:rFonts w:ascii="Arial" w:hAnsi="Arial" w:cs="Arial"/>
          <w:b/>
          <w:i/>
          <w:iCs/>
          <w:color w:val="000000"/>
          <w:sz w:val="22"/>
          <w:szCs w:val="22"/>
        </w:rPr>
        <w:t>6.2 Equipment</w:t>
      </w:r>
    </w:p>
    <w:p w14:paraId="11AF88A0" w14:textId="16191A79" w:rsidR="007B1B70" w:rsidRDefault="007B1B70" w:rsidP="007B1B70">
      <w:pPr>
        <w:spacing w:line="360" w:lineRule="auto"/>
        <w:jc w:val="both"/>
        <w:rPr>
          <w:rFonts w:ascii="Arial" w:hAnsi="Arial"/>
          <w:sz w:val="24"/>
          <w:szCs w:val="24"/>
        </w:rPr>
      </w:pPr>
      <w:r>
        <w:rPr>
          <w:rFonts w:ascii="Arial" w:hAnsi="Arial" w:cs="Segoe UI"/>
          <w:b/>
          <w:i/>
          <w:iCs/>
          <w:color w:val="000000"/>
          <w:sz w:val="24"/>
          <w:szCs w:val="24"/>
        </w:rPr>
        <w:t>Key tools, equipment and technologies:</w:t>
      </w:r>
    </w:p>
    <w:p w14:paraId="2078A249" w14:textId="77777777" w:rsidR="007B1B70" w:rsidRDefault="007B1B70" w:rsidP="007B1B70">
      <w:pPr>
        <w:spacing w:line="360" w:lineRule="auto"/>
        <w:jc w:val="both"/>
        <w:rPr>
          <w:rFonts w:ascii="Arial" w:hAnsi="Arial"/>
          <w:color w:val="000000"/>
          <w:sz w:val="24"/>
          <w:szCs w:val="24"/>
        </w:rPr>
      </w:pPr>
    </w:p>
    <w:p w14:paraId="4EF67FCB" w14:textId="77777777" w:rsidR="007B1B70" w:rsidRDefault="007B1B70" w:rsidP="007B1B70">
      <w:pPr>
        <w:spacing w:line="360" w:lineRule="auto"/>
        <w:jc w:val="both"/>
        <w:rPr>
          <w:rFonts w:ascii="Arial" w:hAnsi="Arial"/>
          <w:sz w:val="24"/>
          <w:szCs w:val="24"/>
        </w:rPr>
      </w:pPr>
      <w:r>
        <w:rPr>
          <w:rFonts w:ascii="Arial" w:hAnsi="Arial" w:cs="Segoe UI"/>
          <w:b/>
          <w:i/>
          <w:iCs/>
          <w:color w:val="000000"/>
          <w:sz w:val="24"/>
          <w:szCs w:val="24"/>
        </w:rPr>
        <w:t>Coffee Grinders and Machines:</w:t>
      </w:r>
    </w:p>
    <w:p w14:paraId="61916E34" w14:textId="77777777" w:rsidR="007B1B70" w:rsidRDefault="007B1B70" w:rsidP="007B1B70">
      <w:pPr>
        <w:numPr>
          <w:ilvl w:val="0"/>
          <w:numId w:val="15"/>
        </w:numPr>
        <w:suppressAutoHyphens/>
        <w:spacing w:line="360" w:lineRule="auto"/>
        <w:jc w:val="both"/>
        <w:rPr>
          <w:rFonts w:ascii="Arial" w:hAnsi="Arial"/>
          <w:sz w:val="24"/>
          <w:szCs w:val="24"/>
        </w:rPr>
      </w:pPr>
      <w:r>
        <w:rPr>
          <w:rFonts w:ascii="Arial" w:hAnsi="Arial" w:cs="Segoe UI"/>
          <w:b/>
          <w:i/>
          <w:iCs/>
          <w:color w:val="000000"/>
          <w:sz w:val="24"/>
          <w:szCs w:val="24"/>
        </w:rPr>
        <w:t>Espresso machine:</w:t>
      </w:r>
      <w:r>
        <w:rPr>
          <w:rFonts w:ascii="Arial" w:hAnsi="Arial" w:cs="Segoe UI"/>
          <w:color w:val="000000"/>
          <w:sz w:val="24"/>
          <w:szCs w:val="24"/>
        </w:rPr>
        <w:t xml:space="preserve"> La Marzocco Linea PB S AV coffee machine (with 3 units), costs around £13,500-£14,500 (Shop Coffee UK, 2024).</w:t>
      </w:r>
    </w:p>
    <w:p w14:paraId="233DAA77" w14:textId="77777777" w:rsidR="007B1B70" w:rsidRDefault="007B1B70" w:rsidP="007B1B70">
      <w:pPr>
        <w:numPr>
          <w:ilvl w:val="0"/>
          <w:numId w:val="15"/>
        </w:numPr>
        <w:suppressAutoHyphens/>
        <w:spacing w:line="360" w:lineRule="auto"/>
        <w:jc w:val="both"/>
        <w:rPr>
          <w:rFonts w:ascii="Arial" w:hAnsi="Arial"/>
          <w:sz w:val="24"/>
          <w:szCs w:val="24"/>
        </w:rPr>
      </w:pPr>
      <w:r>
        <w:rPr>
          <w:rFonts w:ascii="Arial" w:hAnsi="Arial" w:cs="Segoe UI"/>
          <w:b/>
          <w:bCs/>
          <w:i/>
          <w:iCs/>
          <w:color w:val="000000"/>
          <w:sz w:val="24"/>
          <w:szCs w:val="24"/>
        </w:rPr>
        <w:t>Grinder machine</w:t>
      </w:r>
      <w:r>
        <w:rPr>
          <w:rFonts w:ascii="Arial" w:hAnsi="Arial" w:cs="Segoe UI"/>
          <w:color w:val="000000"/>
          <w:sz w:val="24"/>
          <w:szCs w:val="24"/>
        </w:rPr>
        <w:t>: Mazzer Coffee Grinders priced between £1,200 and £</w:t>
      </w:r>
      <w:proofErr w:type="gramStart"/>
      <w:r>
        <w:rPr>
          <w:rFonts w:ascii="Arial" w:hAnsi="Arial" w:cs="Segoe UI"/>
          <w:color w:val="000000"/>
          <w:sz w:val="24"/>
          <w:szCs w:val="24"/>
        </w:rPr>
        <w:t>2,500  (</w:t>
      </w:r>
      <w:proofErr w:type="gramEnd"/>
      <w:r>
        <w:rPr>
          <w:rFonts w:ascii="Arial" w:hAnsi="Arial" w:cs="Segoe UI"/>
          <w:color w:val="000000"/>
          <w:sz w:val="24"/>
          <w:szCs w:val="24"/>
        </w:rPr>
        <w:t>Shop Coffee UK, 2024).</w:t>
      </w:r>
    </w:p>
    <w:p w14:paraId="0FC16E73" w14:textId="77777777" w:rsidR="007B1B70" w:rsidRDefault="007B1B70" w:rsidP="007B1B70">
      <w:pPr>
        <w:numPr>
          <w:ilvl w:val="0"/>
          <w:numId w:val="15"/>
        </w:numPr>
        <w:suppressAutoHyphens/>
        <w:spacing w:line="360" w:lineRule="auto"/>
        <w:jc w:val="both"/>
        <w:rPr>
          <w:rFonts w:ascii="Arial" w:hAnsi="Arial"/>
          <w:sz w:val="24"/>
          <w:szCs w:val="24"/>
        </w:rPr>
      </w:pPr>
      <w:r>
        <w:rPr>
          <w:rFonts w:ascii="Arial" w:hAnsi="Arial" w:cs="Segoe UI"/>
          <w:b/>
          <w:bCs/>
          <w:i/>
          <w:iCs/>
          <w:color w:val="000000"/>
          <w:sz w:val="24"/>
          <w:szCs w:val="24"/>
        </w:rPr>
        <w:lastRenderedPageBreak/>
        <w:t xml:space="preserve">Brewing equipment: </w:t>
      </w:r>
      <w:r>
        <w:rPr>
          <w:rFonts w:ascii="Arial" w:hAnsi="Arial" w:cs="Segoe UI"/>
          <w:color w:val="000000"/>
          <w:sz w:val="24"/>
          <w:szCs w:val="24"/>
        </w:rPr>
        <w:t>V60 and Chemex prep devices, ranging between £30-50 a piece.</w:t>
      </w:r>
    </w:p>
    <w:p w14:paraId="0AB6F5BE" w14:textId="77777777" w:rsidR="007B1B70" w:rsidRDefault="007B1B70" w:rsidP="007B1B70">
      <w:pPr>
        <w:spacing w:line="360" w:lineRule="auto"/>
        <w:jc w:val="both"/>
        <w:rPr>
          <w:rFonts w:ascii="Arial" w:hAnsi="Arial"/>
          <w:sz w:val="24"/>
          <w:szCs w:val="24"/>
        </w:rPr>
      </w:pPr>
      <w:r>
        <w:rPr>
          <w:rFonts w:ascii="Arial" w:hAnsi="Arial" w:cs="Segoe UI"/>
          <w:color w:val="000000"/>
          <w:sz w:val="24"/>
          <w:szCs w:val="24"/>
        </w:rPr>
        <w:t xml:space="preserve">            </w:t>
      </w:r>
      <w:r>
        <w:rPr>
          <w:rFonts w:ascii="Arial" w:hAnsi="Arial" w:cs="Segoe UI"/>
          <w:color w:val="000000"/>
          <w:sz w:val="24"/>
          <w:szCs w:val="24"/>
        </w:rPr>
        <w:tab/>
        <w:t>Press and AeroPress: Approximately £10-£35 per each.</w:t>
      </w:r>
    </w:p>
    <w:p w14:paraId="27FE23D6" w14:textId="77777777" w:rsidR="007B1B70" w:rsidRDefault="007B1B70" w:rsidP="007B1B70">
      <w:pPr>
        <w:numPr>
          <w:ilvl w:val="0"/>
          <w:numId w:val="16"/>
        </w:numPr>
        <w:suppressAutoHyphens/>
        <w:spacing w:line="360" w:lineRule="auto"/>
        <w:jc w:val="both"/>
        <w:rPr>
          <w:rFonts w:ascii="Arial" w:hAnsi="Arial"/>
          <w:sz w:val="24"/>
          <w:szCs w:val="24"/>
        </w:rPr>
      </w:pPr>
      <w:r>
        <w:rPr>
          <w:rFonts w:ascii="Arial" w:hAnsi="Arial" w:cs="Segoe UI"/>
          <w:b/>
          <w:bCs/>
          <w:i/>
          <w:iCs/>
          <w:color w:val="000000"/>
          <w:sz w:val="24"/>
          <w:szCs w:val="24"/>
        </w:rPr>
        <w:t xml:space="preserve">Refrigerators units: </w:t>
      </w:r>
      <w:r>
        <w:rPr>
          <w:rFonts w:ascii="Arial" w:hAnsi="Arial" w:cs="Segoe UI"/>
          <w:color w:val="000000"/>
          <w:sz w:val="24"/>
          <w:szCs w:val="24"/>
        </w:rPr>
        <w:t xml:space="preserve">around £800 to £12,00 (PDQ Funding, 2023). </w:t>
      </w:r>
    </w:p>
    <w:p w14:paraId="5BB189DA" w14:textId="77777777" w:rsidR="007B1B70" w:rsidRDefault="007B1B70" w:rsidP="007B1B70">
      <w:pPr>
        <w:spacing w:line="360" w:lineRule="auto"/>
        <w:ind w:left="1440"/>
        <w:jc w:val="both"/>
        <w:rPr>
          <w:rFonts w:ascii="Arial" w:hAnsi="Arial"/>
          <w:sz w:val="24"/>
          <w:szCs w:val="24"/>
        </w:rPr>
      </w:pPr>
    </w:p>
    <w:p w14:paraId="45026A7A" w14:textId="77777777" w:rsidR="007B1B70" w:rsidRDefault="007B1B70" w:rsidP="007B1B70">
      <w:pPr>
        <w:spacing w:line="360" w:lineRule="auto"/>
        <w:jc w:val="both"/>
        <w:rPr>
          <w:rFonts w:ascii="Arial" w:hAnsi="Arial"/>
          <w:sz w:val="24"/>
          <w:szCs w:val="24"/>
        </w:rPr>
      </w:pPr>
      <w:r>
        <w:rPr>
          <w:rFonts w:ascii="Arial" w:hAnsi="Arial" w:cs="Segoe UI"/>
          <w:b/>
          <w:bCs/>
          <w:color w:val="000000"/>
          <w:sz w:val="24"/>
          <w:szCs w:val="24"/>
        </w:rPr>
        <w:t>Suppliers and costs:</w:t>
      </w:r>
    </w:p>
    <w:p w14:paraId="08BBB4F2" w14:textId="77777777" w:rsidR="007B1B70" w:rsidRDefault="007B1B70" w:rsidP="007B1B70">
      <w:pPr>
        <w:numPr>
          <w:ilvl w:val="0"/>
          <w:numId w:val="17"/>
        </w:numPr>
        <w:suppressAutoHyphens/>
        <w:spacing w:line="360" w:lineRule="auto"/>
        <w:jc w:val="both"/>
        <w:rPr>
          <w:rFonts w:ascii="Arial" w:hAnsi="Arial"/>
          <w:sz w:val="24"/>
          <w:szCs w:val="24"/>
        </w:rPr>
      </w:pPr>
      <w:r>
        <w:rPr>
          <w:rFonts w:ascii="Arial" w:hAnsi="Arial" w:cs="Segoe UI"/>
          <w:b/>
          <w:bCs/>
          <w:i/>
          <w:iCs/>
          <w:color w:val="000000"/>
          <w:sz w:val="24"/>
          <w:szCs w:val="24"/>
        </w:rPr>
        <w:t xml:space="preserve">Suppliers of coffee equipment: </w:t>
      </w:r>
      <w:r>
        <w:rPr>
          <w:rFonts w:ascii="Arial" w:hAnsi="Arial" w:cs="Segoe UI"/>
          <w:color w:val="000000"/>
          <w:sz w:val="24"/>
          <w:szCs w:val="24"/>
        </w:rPr>
        <w:t>Shop Coffee UK</w:t>
      </w:r>
    </w:p>
    <w:p w14:paraId="24196D99" w14:textId="77777777" w:rsidR="007B1B70" w:rsidRDefault="007B1B70" w:rsidP="007B1B70">
      <w:pPr>
        <w:numPr>
          <w:ilvl w:val="0"/>
          <w:numId w:val="17"/>
        </w:numPr>
        <w:suppressAutoHyphens/>
        <w:spacing w:line="360" w:lineRule="auto"/>
        <w:jc w:val="both"/>
      </w:pPr>
      <w:r>
        <w:rPr>
          <w:rFonts w:ascii="Arial" w:hAnsi="Arial" w:cs="Segoe UI"/>
          <w:b/>
          <w:bCs/>
          <w:i/>
          <w:iCs/>
          <w:color w:val="000000"/>
          <w:sz w:val="24"/>
          <w:szCs w:val="24"/>
        </w:rPr>
        <w:t xml:space="preserve">Furniture and counters: </w:t>
      </w:r>
      <w:r>
        <w:rPr>
          <w:rFonts w:ascii="Arial" w:hAnsi="Arial" w:cs="Segoe UI"/>
          <w:color w:val="000000"/>
          <w:sz w:val="24"/>
          <w:szCs w:val="24"/>
        </w:rPr>
        <w:t xml:space="preserve">Etsy UK, </w:t>
      </w:r>
      <w:r>
        <w:rPr>
          <w:rFonts w:ascii="Arial" w:hAnsi="Arial" w:cs="Segoe UI"/>
          <w:iCs/>
          <w:color w:val="000000"/>
          <w:sz w:val="24"/>
          <w:szCs w:val="24"/>
        </w:rPr>
        <w:t>Andy Thornton Café Furniture</w:t>
      </w:r>
      <w:r>
        <w:rPr>
          <w:rFonts w:ascii="Arial" w:hAnsi="Arial" w:cs="Segoe UI"/>
          <w:color w:val="000000"/>
          <w:sz w:val="24"/>
          <w:szCs w:val="24"/>
        </w:rPr>
        <w:t xml:space="preserve"> &amp; IKEA</w:t>
      </w:r>
    </w:p>
    <w:p w14:paraId="7E8E5D92" w14:textId="77777777" w:rsidR="007B1B70" w:rsidRDefault="007B1B70" w:rsidP="007B1B70">
      <w:pPr>
        <w:numPr>
          <w:ilvl w:val="0"/>
          <w:numId w:val="17"/>
        </w:numPr>
        <w:suppressAutoHyphens/>
        <w:spacing w:line="360" w:lineRule="auto"/>
        <w:jc w:val="both"/>
      </w:pPr>
      <w:r>
        <w:rPr>
          <w:rFonts w:ascii="Arial" w:hAnsi="Arial" w:cs="Segoe UI"/>
          <w:b/>
          <w:bCs/>
          <w:i/>
          <w:iCs/>
          <w:color w:val="000000"/>
          <w:sz w:val="24"/>
          <w:szCs w:val="24"/>
        </w:rPr>
        <w:t xml:space="preserve">Technology and Security: </w:t>
      </w:r>
      <w:r>
        <w:rPr>
          <w:rFonts w:ascii="Arial" w:hAnsi="Arial" w:cs="Segoe UI"/>
          <w:color w:val="000000"/>
          <w:sz w:val="24"/>
          <w:szCs w:val="24"/>
        </w:rPr>
        <w:t>SKY Broadband and GuardSys UK</w:t>
      </w:r>
    </w:p>
    <w:p w14:paraId="36A8A5D2" w14:textId="77777777" w:rsidR="007B1B70" w:rsidRDefault="007B1B70" w:rsidP="007B1B70">
      <w:pPr>
        <w:spacing w:line="360" w:lineRule="auto"/>
        <w:jc w:val="both"/>
        <w:rPr>
          <w:rFonts w:ascii="Arial" w:hAnsi="Arial"/>
          <w:sz w:val="24"/>
          <w:szCs w:val="24"/>
        </w:rPr>
      </w:pPr>
    </w:p>
    <w:p w14:paraId="7EEE45D2" w14:textId="77777777" w:rsidR="007B1B70" w:rsidRDefault="007B1B70" w:rsidP="007B1B70">
      <w:pPr>
        <w:spacing w:line="360" w:lineRule="auto"/>
        <w:jc w:val="both"/>
        <w:rPr>
          <w:rFonts w:ascii="Arial" w:hAnsi="Arial"/>
          <w:sz w:val="24"/>
          <w:szCs w:val="24"/>
        </w:rPr>
      </w:pPr>
      <w:r>
        <w:rPr>
          <w:rFonts w:ascii="Arial" w:hAnsi="Arial" w:cs="Segoe UI"/>
          <w:color w:val="000000"/>
          <w:sz w:val="24"/>
          <w:szCs w:val="24"/>
        </w:rPr>
        <w:tab/>
      </w:r>
      <w:r>
        <w:rPr>
          <w:rFonts w:ascii="Arial" w:hAnsi="Arial" w:cs="Segoe UI"/>
          <w:b/>
          <w:bCs/>
          <w:i/>
          <w:iCs/>
          <w:color w:val="000000"/>
          <w:sz w:val="24"/>
          <w:szCs w:val="24"/>
        </w:rPr>
        <w:t>POS system</w:t>
      </w:r>
      <w:r>
        <w:rPr>
          <w:rFonts w:ascii="Arial" w:hAnsi="Arial" w:cs="Segoe UI"/>
          <w:color w:val="000000"/>
          <w:sz w:val="24"/>
          <w:szCs w:val="24"/>
        </w:rPr>
        <w:t>:</w:t>
      </w:r>
    </w:p>
    <w:p w14:paraId="15F99602" w14:textId="77777777" w:rsidR="007B1B70" w:rsidRDefault="007B1B70" w:rsidP="007B1B70">
      <w:pPr>
        <w:numPr>
          <w:ilvl w:val="0"/>
          <w:numId w:val="18"/>
        </w:numPr>
        <w:suppressAutoHyphens/>
        <w:spacing w:line="360" w:lineRule="auto"/>
        <w:jc w:val="both"/>
        <w:rPr>
          <w:rFonts w:ascii="Arial" w:hAnsi="Arial"/>
          <w:sz w:val="24"/>
          <w:szCs w:val="24"/>
        </w:rPr>
      </w:pPr>
      <w:r>
        <w:rPr>
          <w:rFonts w:ascii="Arial" w:hAnsi="Arial" w:cs="Segoe UI"/>
          <w:color w:val="000000"/>
          <w:sz w:val="24"/>
          <w:szCs w:val="24"/>
        </w:rPr>
        <w:t>The POS cost is usually a one-off fixed payment of £325 (EPOSnow, 2024).</w:t>
      </w:r>
    </w:p>
    <w:p w14:paraId="22FC8300" w14:textId="77777777" w:rsidR="007B1B70" w:rsidRDefault="007B1B70" w:rsidP="007B1B70">
      <w:pPr>
        <w:numPr>
          <w:ilvl w:val="0"/>
          <w:numId w:val="18"/>
        </w:numPr>
        <w:suppressAutoHyphens/>
        <w:spacing w:line="360" w:lineRule="auto"/>
        <w:jc w:val="both"/>
        <w:rPr>
          <w:rFonts w:ascii="Arial" w:hAnsi="Arial"/>
          <w:sz w:val="24"/>
          <w:szCs w:val="24"/>
        </w:rPr>
      </w:pPr>
      <w:r>
        <w:rPr>
          <w:rFonts w:ascii="Arial" w:hAnsi="Arial" w:cs="Segoe UI"/>
          <w:color w:val="000000"/>
          <w:sz w:val="24"/>
          <w:szCs w:val="24"/>
        </w:rPr>
        <w:t xml:space="preserve">Café Vibe will utilise a cloud-based system (Software-as-a-Service </w:t>
      </w:r>
      <w:proofErr w:type="gramStart"/>
      <w:r>
        <w:rPr>
          <w:rFonts w:ascii="Arial" w:hAnsi="Arial" w:cs="Segoe UI"/>
          <w:color w:val="000000"/>
          <w:sz w:val="24"/>
          <w:szCs w:val="24"/>
        </w:rPr>
        <w:t>–  SaaS</w:t>
      </w:r>
      <w:proofErr w:type="gramEnd"/>
      <w:r>
        <w:rPr>
          <w:rFonts w:ascii="Arial" w:hAnsi="Arial" w:cs="Segoe UI"/>
          <w:color w:val="000000"/>
          <w:sz w:val="24"/>
          <w:szCs w:val="24"/>
        </w:rPr>
        <w:t>). The SaaS is a user-friendly application which can be reached from anywhere and can function on various systems (EPOSnow, 2024).</w:t>
      </w:r>
    </w:p>
    <w:p w14:paraId="4C3A5A49" w14:textId="77777777" w:rsidR="007B1B70" w:rsidRDefault="007B1B70" w:rsidP="007B1B70">
      <w:pPr>
        <w:spacing w:line="360" w:lineRule="auto"/>
        <w:jc w:val="both"/>
        <w:rPr>
          <w:rFonts w:ascii="Arial" w:hAnsi="Arial" w:cs="Segoe UI"/>
          <w:sz w:val="24"/>
          <w:szCs w:val="24"/>
        </w:rPr>
      </w:pPr>
    </w:p>
    <w:p w14:paraId="75A680B4" w14:textId="77777777" w:rsidR="007B1B70" w:rsidRDefault="007B1B70" w:rsidP="007B1B70">
      <w:pPr>
        <w:numPr>
          <w:ilvl w:val="0"/>
          <w:numId w:val="18"/>
        </w:numPr>
        <w:suppressAutoHyphens/>
        <w:spacing w:line="360" w:lineRule="auto"/>
        <w:jc w:val="both"/>
        <w:rPr>
          <w:rFonts w:ascii="Arial" w:hAnsi="Arial"/>
          <w:sz w:val="24"/>
          <w:szCs w:val="24"/>
        </w:rPr>
      </w:pPr>
      <w:r>
        <w:rPr>
          <w:rFonts w:ascii="Arial" w:hAnsi="Arial" w:cs="Segoe UI"/>
          <w:b/>
          <w:bCs/>
          <w:i/>
          <w:iCs/>
          <w:color w:val="000000"/>
          <w:sz w:val="24"/>
          <w:szCs w:val="24"/>
        </w:rPr>
        <w:t xml:space="preserve">Furniture and counters: </w:t>
      </w:r>
      <w:r>
        <w:rPr>
          <w:rFonts w:ascii="Arial" w:hAnsi="Arial" w:cs="Segoe UI"/>
          <w:color w:val="000000"/>
          <w:sz w:val="24"/>
          <w:szCs w:val="24"/>
        </w:rPr>
        <w:t>around £125-£250 per table and £50-£100 per chair (Andy Thornton, 2024)</w:t>
      </w:r>
    </w:p>
    <w:p w14:paraId="0FA45F99" w14:textId="77777777" w:rsidR="007B1B70" w:rsidRDefault="007B1B70" w:rsidP="007B1B70">
      <w:pPr>
        <w:numPr>
          <w:ilvl w:val="0"/>
          <w:numId w:val="19"/>
        </w:numPr>
        <w:suppressAutoHyphens/>
        <w:spacing w:line="360" w:lineRule="auto"/>
        <w:jc w:val="both"/>
        <w:rPr>
          <w:rFonts w:ascii="Arial" w:hAnsi="Arial"/>
          <w:sz w:val="24"/>
          <w:szCs w:val="24"/>
        </w:rPr>
      </w:pPr>
      <w:r>
        <w:rPr>
          <w:rFonts w:ascii="Arial" w:hAnsi="Arial" w:cs="Segoe UI"/>
          <w:b/>
          <w:bCs/>
          <w:i/>
          <w:iCs/>
          <w:color w:val="000000"/>
          <w:sz w:val="24"/>
          <w:szCs w:val="24"/>
        </w:rPr>
        <w:t xml:space="preserve">Counters and display stands: </w:t>
      </w:r>
      <w:r>
        <w:rPr>
          <w:rFonts w:ascii="Arial" w:hAnsi="Arial" w:cs="Segoe UI"/>
          <w:color w:val="000000"/>
          <w:sz w:val="24"/>
          <w:szCs w:val="24"/>
        </w:rPr>
        <w:t>approximately £500-3,000 (Etsy, 2024).</w:t>
      </w:r>
    </w:p>
    <w:p w14:paraId="2FF41AC5" w14:textId="77777777" w:rsidR="007B1B70" w:rsidRDefault="007B1B70">
      <w:pPr>
        <w:spacing w:line="360" w:lineRule="auto"/>
        <w:jc w:val="both"/>
        <w:rPr>
          <w:rFonts w:ascii="Arial" w:hAnsi="Arial" w:cs="Arial"/>
          <w:b/>
          <w:i/>
          <w:iCs/>
          <w:sz w:val="22"/>
          <w:szCs w:val="22"/>
        </w:rPr>
      </w:pPr>
    </w:p>
    <w:p w14:paraId="6BB16AF2" w14:textId="7BE26FE1" w:rsidR="00170047" w:rsidRDefault="00000000" w:rsidP="007B1B70">
      <w:pPr>
        <w:spacing w:line="360" w:lineRule="auto"/>
        <w:jc w:val="both"/>
        <w:rPr>
          <w:rFonts w:ascii="Arial" w:hAnsi="Arial" w:cs="Arial"/>
          <w:sz w:val="22"/>
          <w:szCs w:val="22"/>
        </w:rPr>
      </w:pPr>
      <w:r>
        <w:rPr>
          <w:rFonts w:ascii="Arial" w:hAnsi="Arial" w:cs="Arial"/>
          <w:b/>
          <w:i/>
          <w:iCs/>
          <w:color w:val="000000"/>
          <w:sz w:val="22"/>
          <w:szCs w:val="22"/>
        </w:rPr>
        <w:tab/>
      </w:r>
    </w:p>
    <w:p w14:paraId="6D764B18" w14:textId="38EB00C0" w:rsidR="00170047" w:rsidRDefault="00000000" w:rsidP="007B1B70">
      <w:pPr>
        <w:spacing w:line="360" w:lineRule="auto"/>
        <w:jc w:val="both"/>
        <w:rPr>
          <w:rFonts w:ascii="Arial" w:hAnsi="Arial" w:cs="Arial"/>
          <w:sz w:val="22"/>
          <w:szCs w:val="22"/>
        </w:rPr>
      </w:pPr>
      <w:r>
        <w:rPr>
          <w:rFonts w:ascii="Arial" w:hAnsi="Arial" w:cs="Arial"/>
          <w:i/>
          <w:iCs/>
          <w:color w:val="000000"/>
          <w:sz w:val="22"/>
          <w:szCs w:val="22"/>
        </w:rPr>
        <w:tab/>
      </w:r>
    </w:p>
    <w:p w14:paraId="225BD5A0" w14:textId="2A88A2E3" w:rsidR="00170047" w:rsidRDefault="00000000" w:rsidP="007B1B70">
      <w:pPr>
        <w:spacing w:line="360" w:lineRule="auto"/>
        <w:jc w:val="both"/>
        <w:rPr>
          <w:rFonts w:ascii="Arial" w:hAnsi="Arial" w:cs="Arial"/>
          <w:sz w:val="22"/>
          <w:szCs w:val="22"/>
        </w:rPr>
      </w:pPr>
      <w:r>
        <w:rPr>
          <w:rFonts w:ascii="Arial" w:hAnsi="Arial" w:cs="Arial"/>
          <w:b/>
          <w:bCs/>
          <w:color w:val="000000"/>
          <w:sz w:val="22"/>
          <w:szCs w:val="22"/>
        </w:rPr>
        <w:tab/>
      </w:r>
    </w:p>
    <w:p w14:paraId="381F2E25" w14:textId="77777777" w:rsidR="00170047" w:rsidRDefault="00170047">
      <w:pPr>
        <w:spacing w:line="360" w:lineRule="auto"/>
        <w:jc w:val="both"/>
        <w:rPr>
          <w:rFonts w:ascii="Arial" w:hAnsi="Arial" w:cs="Arial"/>
          <w:b/>
          <w:i/>
          <w:iCs/>
          <w:color w:val="000000"/>
          <w:sz w:val="22"/>
          <w:szCs w:val="22"/>
        </w:rPr>
      </w:pPr>
    </w:p>
    <w:p w14:paraId="1F3A252C" w14:textId="77777777" w:rsidR="00170047" w:rsidRDefault="00000000">
      <w:pPr>
        <w:spacing w:line="360" w:lineRule="auto"/>
        <w:jc w:val="both"/>
        <w:rPr>
          <w:rFonts w:ascii="Arial" w:hAnsi="Arial" w:cs="Arial"/>
          <w:sz w:val="22"/>
          <w:szCs w:val="22"/>
        </w:rPr>
      </w:pPr>
      <w:r>
        <w:rPr>
          <w:rFonts w:ascii="Arial" w:hAnsi="Arial" w:cs="Arial"/>
          <w:b/>
          <w:i/>
          <w:iCs/>
          <w:color w:val="000000"/>
          <w:sz w:val="22"/>
          <w:szCs w:val="22"/>
        </w:rPr>
        <w:t>6.3</w:t>
      </w:r>
      <w:r>
        <w:rPr>
          <w:rFonts w:ascii="Arial" w:hAnsi="Arial" w:cs="Arial"/>
          <w:b/>
          <w:color w:val="000000"/>
          <w:sz w:val="22"/>
          <w:szCs w:val="22"/>
        </w:rPr>
        <w:t xml:space="preserve"> </w:t>
      </w:r>
      <w:r>
        <w:rPr>
          <w:rFonts w:ascii="Arial" w:hAnsi="Arial" w:cs="Arial"/>
          <w:b/>
          <w:i/>
          <w:iCs/>
          <w:color w:val="000000"/>
          <w:sz w:val="22"/>
          <w:szCs w:val="22"/>
        </w:rPr>
        <w:t xml:space="preserve">Key </w:t>
      </w:r>
      <w:r>
        <w:rPr>
          <w:rFonts w:ascii="Arial" w:hAnsi="Arial" w:cs="Arial"/>
          <w:b/>
          <w:bCs/>
          <w:i/>
          <w:iCs/>
          <w:color w:val="000000"/>
          <w:sz w:val="22"/>
          <w:szCs w:val="22"/>
        </w:rPr>
        <w:t>Suppliers</w:t>
      </w:r>
    </w:p>
    <w:p w14:paraId="14B0D9C3" w14:textId="77777777" w:rsidR="00170047" w:rsidRDefault="00000000">
      <w:pPr>
        <w:spacing w:line="360" w:lineRule="auto"/>
        <w:jc w:val="both"/>
        <w:rPr>
          <w:rFonts w:ascii="Arial" w:hAnsi="Arial" w:cs="Arial"/>
          <w:sz w:val="22"/>
          <w:szCs w:val="22"/>
        </w:rPr>
      </w:pPr>
      <w:r>
        <w:rPr>
          <w:rFonts w:ascii="Arial" w:hAnsi="Arial" w:cs="Arial"/>
          <w:sz w:val="22"/>
          <w:szCs w:val="22"/>
        </w:rPr>
        <w:tab/>
      </w:r>
      <w:bookmarkStart w:id="5" w:name="_Hlk168260198"/>
      <w:proofErr w:type="gramStart"/>
      <w:r>
        <w:rPr>
          <w:rFonts w:ascii="Arial" w:hAnsi="Arial" w:cs="Arial"/>
          <w:sz w:val="22"/>
          <w:szCs w:val="22"/>
        </w:rPr>
        <w:t>In order to</w:t>
      </w:r>
      <w:proofErr w:type="gramEnd"/>
      <w:r>
        <w:rPr>
          <w:rFonts w:ascii="Arial" w:hAnsi="Arial" w:cs="Arial"/>
          <w:sz w:val="22"/>
          <w:szCs w:val="22"/>
        </w:rPr>
        <w:t xml:space="preserve"> operate, Café Vibe depends on the next key suppliers, as they are essential materials and ingredients: coffee beans, tea, milk and non-dairy products or bakery products.</w:t>
      </w:r>
    </w:p>
    <w:p w14:paraId="5F9EB9F9" w14:textId="77777777" w:rsidR="00170047" w:rsidRDefault="00000000">
      <w:pPr>
        <w:spacing w:line="360" w:lineRule="auto"/>
        <w:jc w:val="both"/>
        <w:rPr>
          <w:rFonts w:ascii="Arial" w:hAnsi="Arial" w:cs="Arial"/>
          <w:sz w:val="22"/>
          <w:szCs w:val="22"/>
        </w:rPr>
      </w:pPr>
      <w:r>
        <w:rPr>
          <w:rFonts w:ascii="Arial" w:hAnsi="Arial" w:cs="Arial"/>
          <w:sz w:val="22"/>
          <w:szCs w:val="22"/>
        </w:rPr>
        <w:tab/>
      </w:r>
      <w:r>
        <w:rPr>
          <w:rFonts w:ascii="Arial" w:hAnsi="Arial" w:cs="Arial"/>
          <w:b/>
          <w:bCs/>
          <w:i/>
          <w:iCs/>
          <w:sz w:val="22"/>
          <w:szCs w:val="22"/>
        </w:rPr>
        <w:t>Coffee Beans</w:t>
      </w:r>
      <w:r>
        <w:rPr>
          <w:rFonts w:ascii="Arial" w:hAnsi="Arial" w:cs="Arial"/>
          <w:sz w:val="22"/>
          <w:szCs w:val="22"/>
        </w:rPr>
        <w:t xml:space="preserve"> – Finest Coffee UK</w:t>
      </w:r>
      <w:r>
        <w:rPr>
          <w:rFonts w:ascii="Arial" w:hAnsi="Arial" w:cs="Arial"/>
          <w:color w:val="000000"/>
          <w:sz w:val="22"/>
          <w:szCs w:val="22"/>
        </w:rPr>
        <w:t xml:space="preserve"> – Robusta Coffee - £25/kg (Finest Coffee UK, 2024).</w:t>
      </w:r>
    </w:p>
    <w:p w14:paraId="67515EC5" w14:textId="77777777" w:rsidR="00170047" w:rsidRDefault="00000000">
      <w:pPr>
        <w:spacing w:line="360" w:lineRule="auto"/>
        <w:jc w:val="both"/>
        <w:rPr>
          <w:rFonts w:ascii="Arial" w:hAnsi="Arial" w:cs="Arial"/>
          <w:sz w:val="22"/>
          <w:szCs w:val="22"/>
        </w:rPr>
      </w:pPr>
      <w:r>
        <w:rPr>
          <w:rFonts w:ascii="Arial" w:hAnsi="Arial" w:cs="Arial"/>
          <w:color w:val="000000"/>
          <w:sz w:val="22"/>
          <w:szCs w:val="22"/>
        </w:rPr>
        <w:tab/>
      </w:r>
      <w:r>
        <w:rPr>
          <w:rFonts w:ascii="Arial" w:hAnsi="Arial" w:cs="Arial"/>
          <w:b/>
          <w:bCs/>
          <w:i/>
          <w:iCs/>
          <w:color w:val="000000"/>
          <w:sz w:val="22"/>
          <w:szCs w:val="22"/>
        </w:rPr>
        <w:t>Tea</w:t>
      </w:r>
      <w:r>
        <w:rPr>
          <w:rFonts w:ascii="Arial" w:hAnsi="Arial" w:cs="Arial"/>
          <w:b/>
          <w:bCs/>
          <w:color w:val="000000"/>
          <w:sz w:val="22"/>
          <w:szCs w:val="22"/>
        </w:rPr>
        <w:t xml:space="preserve"> </w:t>
      </w:r>
      <w:proofErr w:type="gramStart"/>
      <w:r>
        <w:rPr>
          <w:rFonts w:ascii="Arial" w:hAnsi="Arial" w:cs="Arial"/>
          <w:color w:val="000000"/>
          <w:sz w:val="22"/>
          <w:szCs w:val="22"/>
        </w:rPr>
        <w:t>–  Finest</w:t>
      </w:r>
      <w:proofErr w:type="gramEnd"/>
      <w:r>
        <w:rPr>
          <w:rFonts w:ascii="Arial" w:hAnsi="Arial" w:cs="Arial"/>
          <w:color w:val="000000"/>
          <w:sz w:val="22"/>
          <w:szCs w:val="22"/>
        </w:rPr>
        <w:t xml:space="preserve"> Coffee UK – different flavours – between £15-50/kg –  Broken Orange Pekoe; Rose Congou; Herbal Infussions; Organic Teas (Finest Coffee UK, 2024).</w:t>
      </w:r>
    </w:p>
    <w:p w14:paraId="37AD9930" w14:textId="77777777" w:rsidR="00170047" w:rsidRDefault="00000000">
      <w:pPr>
        <w:spacing w:line="360" w:lineRule="auto"/>
        <w:jc w:val="both"/>
        <w:rPr>
          <w:rFonts w:ascii="Arial" w:hAnsi="Arial" w:cs="Arial"/>
          <w:sz w:val="22"/>
          <w:szCs w:val="22"/>
        </w:rPr>
      </w:pPr>
      <w:r>
        <w:rPr>
          <w:rFonts w:ascii="Arial" w:hAnsi="Arial" w:cs="Arial"/>
          <w:color w:val="000000"/>
          <w:sz w:val="22"/>
          <w:szCs w:val="22"/>
        </w:rPr>
        <w:tab/>
      </w:r>
      <w:r>
        <w:rPr>
          <w:rFonts w:ascii="Arial" w:hAnsi="Arial" w:cs="Arial"/>
          <w:b/>
          <w:bCs/>
          <w:i/>
          <w:iCs/>
          <w:color w:val="000000"/>
          <w:sz w:val="22"/>
          <w:szCs w:val="22"/>
        </w:rPr>
        <w:t>Syrups for coffee</w:t>
      </w:r>
      <w:r>
        <w:rPr>
          <w:rFonts w:ascii="Arial" w:hAnsi="Arial" w:cs="Arial"/>
          <w:color w:val="000000"/>
          <w:sz w:val="22"/>
          <w:szCs w:val="22"/>
        </w:rPr>
        <w:t xml:space="preserve"> </w:t>
      </w:r>
      <w:proofErr w:type="gramStart"/>
      <w:r>
        <w:rPr>
          <w:rFonts w:ascii="Arial" w:hAnsi="Arial" w:cs="Arial"/>
          <w:color w:val="000000"/>
          <w:sz w:val="22"/>
          <w:szCs w:val="22"/>
        </w:rPr>
        <w:t>–  Finest</w:t>
      </w:r>
      <w:proofErr w:type="gramEnd"/>
      <w:r>
        <w:rPr>
          <w:rFonts w:ascii="Arial" w:hAnsi="Arial" w:cs="Arial"/>
          <w:color w:val="000000"/>
          <w:sz w:val="22"/>
          <w:szCs w:val="22"/>
        </w:rPr>
        <w:t xml:space="preserve"> Coffee UK – price for different flavours - £13.19 (Finest Coffee UK, 2024).</w:t>
      </w:r>
    </w:p>
    <w:p w14:paraId="19DA9650" w14:textId="77777777" w:rsidR="00170047" w:rsidRDefault="00000000">
      <w:pPr>
        <w:spacing w:line="360" w:lineRule="auto"/>
        <w:jc w:val="both"/>
        <w:rPr>
          <w:rFonts w:ascii="Arial" w:hAnsi="Arial" w:cs="Arial"/>
          <w:sz w:val="22"/>
          <w:szCs w:val="22"/>
        </w:rPr>
      </w:pPr>
      <w:r>
        <w:rPr>
          <w:rFonts w:ascii="Arial" w:hAnsi="Arial" w:cs="Arial"/>
          <w:color w:val="000000"/>
          <w:sz w:val="22"/>
          <w:szCs w:val="22"/>
        </w:rPr>
        <w:tab/>
      </w:r>
      <w:r>
        <w:rPr>
          <w:rFonts w:ascii="Arial" w:hAnsi="Arial" w:cs="Arial"/>
          <w:b/>
          <w:bCs/>
          <w:i/>
          <w:iCs/>
          <w:color w:val="000000"/>
          <w:sz w:val="22"/>
          <w:szCs w:val="22"/>
        </w:rPr>
        <w:t>Milk and non-dairy Milk</w:t>
      </w:r>
      <w:r>
        <w:rPr>
          <w:rFonts w:ascii="Arial" w:hAnsi="Arial" w:cs="Arial"/>
          <w:color w:val="000000"/>
          <w:sz w:val="22"/>
          <w:szCs w:val="22"/>
        </w:rPr>
        <w:t xml:space="preserve"> – Oatly Barista Edition Oat Drink (1L) £1.51; Alpro Soya (1L) £1.65; Lacto Free (1L) £1.55 (FreshWays UK, 2024)</w:t>
      </w:r>
    </w:p>
    <w:p w14:paraId="71C546AA" w14:textId="77777777" w:rsidR="00170047" w:rsidRDefault="00000000">
      <w:pPr>
        <w:spacing w:line="360" w:lineRule="auto"/>
        <w:jc w:val="both"/>
        <w:rPr>
          <w:rFonts w:ascii="Arial" w:hAnsi="Arial" w:cs="Arial"/>
          <w:sz w:val="22"/>
          <w:szCs w:val="22"/>
        </w:rPr>
      </w:pPr>
      <w:r>
        <w:rPr>
          <w:rFonts w:ascii="Arial" w:hAnsi="Arial" w:cs="Arial"/>
          <w:color w:val="000000"/>
          <w:sz w:val="22"/>
          <w:szCs w:val="22"/>
        </w:rPr>
        <w:lastRenderedPageBreak/>
        <w:tab/>
      </w:r>
      <w:r>
        <w:rPr>
          <w:rFonts w:ascii="Arial" w:hAnsi="Arial" w:cs="Arial"/>
          <w:b/>
          <w:bCs/>
          <w:i/>
          <w:iCs/>
          <w:color w:val="000000"/>
          <w:sz w:val="22"/>
          <w:szCs w:val="22"/>
        </w:rPr>
        <w:t>Bakery Products</w:t>
      </w:r>
      <w:r>
        <w:rPr>
          <w:rFonts w:ascii="Arial" w:hAnsi="Arial" w:cs="Arial"/>
          <w:color w:val="000000"/>
          <w:sz w:val="22"/>
          <w:szCs w:val="22"/>
        </w:rPr>
        <w:t xml:space="preserve"> – Galeta Ltd </w:t>
      </w:r>
      <w:proofErr w:type="gramStart"/>
      <w:r>
        <w:rPr>
          <w:rFonts w:ascii="Arial" w:hAnsi="Arial" w:cs="Arial"/>
          <w:color w:val="000000"/>
          <w:sz w:val="22"/>
          <w:szCs w:val="22"/>
        </w:rPr>
        <w:t>-  Prices</w:t>
      </w:r>
      <w:proofErr w:type="gramEnd"/>
      <w:r>
        <w:rPr>
          <w:rFonts w:ascii="Arial" w:hAnsi="Arial" w:cs="Arial"/>
          <w:color w:val="000000"/>
          <w:sz w:val="22"/>
          <w:szCs w:val="22"/>
        </w:rPr>
        <w:t xml:space="preserve"> between £1-6 (Galeta Ltd, 2024).</w:t>
      </w:r>
      <w:bookmarkEnd w:id="5"/>
    </w:p>
    <w:p w14:paraId="3834CC2A" w14:textId="77777777" w:rsidR="00170047" w:rsidRDefault="00170047">
      <w:pPr>
        <w:spacing w:line="360" w:lineRule="auto"/>
        <w:jc w:val="both"/>
        <w:rPr>
          <w:rFonts w:ascii="Arial" w:hAnsi="Arial" w:cs="Arial"/>
          <w:b/>
          <w:sz w:val="22"/>
          <w:szCs w:val="22"/>
        </w:rPr>
      </w:pPr>
    </w:p>
    <w:p w14:paraId="5C892A04" w14:textId="77777777" w:rsidR="00170047" w:rsidRDefault="00000000">
      <w:pPr>
        <w:spacing w:line="360" w:lineRule="auto"/>
        <w:jc w:val="both"/>
        <w:rPr>
          <w:rFonts w:ascii="Arial" w:hAnsi="Arial" w:cs="Arial"/>
          <w:b/>
          <w:sz w:val="22"/>
          <w:szCs w:val="22"/>
        </w:rPr>
      </w:pPr>
      <w:r>
        <w:rPr>
          <w:rFonts w:ascii="Arial" w:hAnsi="Arial" w:cs="Arial"/>
          <w:b/>
          <w:sz w:val="22"/>
          <w:szCs w:val="22"/>
        </w:rPr>
        <w:t>7.  FINANCES AND START-UP SUPPORT</w:t>
      </w:r>
    </w:p>
    <w:p w14:paraId="0183B2FA" w14:textId="77777777" w:rsidR="007B1B70" w:rsidRDefault="007B1B70">
      <w:pPr>
        <w:spacing w:line="360" w:lineRule="auto"/>
        <w:jc w:val="both"/>
        <w:rPr>
          <w:rFonts w:ascii="Arial" w:hAnsi="Arial" w:cs="Arial"/>
          <w:b/>
          <w:sz w:val="22"/>
          <w:szCs w:val="22"/>
        </w:rPr>
      </w:pPr>
    </w:p>
    <w:p w14:paraId="292744B9" w14:textId="77777777" w:rsidR="007B1B70" w:rsidRDefault="007B1B70">
      <w:pPr>
        <w:spacing w:line="360" w:lineRule="auto"/>
        <w:jc w:val="both"/>
        <w:rPr>
          <w:rFonts w:ascii="Arial" w:hAnsi="Arial" w:cs="Arial"/>
          <w:sz w:val="22"/>
          <w:szCs w:val="22"/>
        </w:rPr>
      </w:pPr>
    </w:p>
    <w:tbl>
      <w:tblPr>
        <w:tblpPr w:leftFromText="180" w:rightFromText="180" w:vertAnchor="text" w:tblpX="5045" w:tblpY="436"/>
        <w:tblW w:w="4107" w:type="dxa"/>
        <w:tblLayout w:type="fixed"/>
        <w:tblCellMar>
          <w:top w:w="15" w:type="dxa"/>
          <w:left w:w="15" w:type="dxa"/>
          <w:right w:w="15" w:type="dxa"/>
        </w:tblCellMar>
        <w:tblLook w:val="0600" w:firstRow="0" w:lastRow="0" w:firstColumn="0" w:lastColumn="0" w:noHBand="1" w:noVBand="1"/>
      </w:tblPr>
      <w:tblGrid>
        <w:gridCol w:w="3067"/>
        <w:gridCol w:w="1040"/>
      </w:tblGrid>
      <w:tr w:rsidR="00170047" w14:paraId="3B818AA3" w14:textId="77777777">
        <w:trPr>
          <w:trHeight w:val="328"/>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51DD597" w14:textId="77777777" w:rsidR="00170047" w:rsidRDefault="00000000">
            <w:pPr>
              <w:widowControl w:val="0"/>
              <w:spacing w:line="360" w:lineRule="auto"/>
              <w:jc w:val="center"/>
              <w:rPr>
                <w:rFonts w:ascii="Arial" w:hAnsi="Arial" w:cs="Arial"/>
                <w:b/>
                <w:i/>
                <w:iCs/>
                <w:color w:val="0D0D0D" w:themeColor="text1" w:themeTint="F2"/>
                <w:sz w:val="22"/>
                <w:szCs w:val="22"/>
              </w:rPr>
            </w:pPr>
            <w:r>
              <w:rPr>
                <w:rFonts w:ascii="Arial" w:hAnsi="Arial" w:cs="Arial"/>
                <w:b/>
                <w:bCs/>
                <w:i/>
                <w:iCs/>
                <w:color w:val="0D0D0D" w:themeColor="text1" w:themeTint="F2"/>
                <w:sz w:val="22"/>
                <w:szCs w:val="22"/>
              </w:rPr>
              <w:t>INCOME</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497B82E"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
                <w:i/>
                <w:iCs/>
                <w:color w:val="0D0D0D" w:themeColor="text1" w:themeTint="F2"/>
                <w:sz w:val="22"/>
                <w:szCs w:val="22"/>
              </w:rPr>
              <w:t xml:space="preserve">Year 1 </w:t>
            </w:r>
            <w:r>
              <w:rPr>
                <w:rFonts w:ascii="Arial" w:hAnsi="Arial" w:cs="Arial"/>
                <w:b/>
                <w:i/>
                <w:iCs/>
                <w:color w:val="0D0D0D" w:themeColor="text1" w:themeTint="F2"/>
                <w:sz w:val="22"/>
                <w:szCs w:val="22"/>
              </w:rPr>
              <w:br/>
              <w:t>£</w:t>
            </w:r>
          </w:p>
        </w:tc>
      </w:tr>
      <w:tr w:rsidR="00170047" w14:paraId="63248443" w14:textId="77777777">
        <w:trPr>
          <w:trHeight w:val="313"/>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73B06574" w14:textId="77777777" w:rsidR="00170047" w:rsidRDefault="00000000">
            <w:pPr>
              <w:widowControl w:val="0"/>
              <w:spacing w:line="360" w:lineRule="auto"/>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Sales A</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513115F7"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182,500</w:t>
            </w:r>
          </w:p>
        </w:tc>
      </w:tr>
      <w:tr w:rsidR="00170047" w14:paraId="6DC393DC" w14:textId="77777777">
        <w:trPr>
          <w:trHeight w:val="313"/>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AF2EEE3" w14:textId="77777777" w:rsidR="00170047" w:rsidRDefault="00000000">
            <w:pPr>
              <w:widowControl w:val="0"/>
              <w:spacing w:line="360" w:lineRule="auto"/>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Sales B</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4C32733"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127,750</w:t>
            </w:r>
          </w:p>
        </w:tc>
      </w:tr>
      <w:tr w:rsidR="00170047" w14:paraId="253FF01E" w14:textId="77777777">
        <w:trPr>
          <w:trHeight w:val="313"/>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30C51F1" w14:textId="77777777" w:rsidR="00170047" w:rsidRDefault="00000000">
            <w:pPr>
              <w:widowControl w:val="0"/>
              <w:spacing w:line="360" w:lineRule="auto"/>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Sales C</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AB03723"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12,000</w:t>
            </w:r>
          </w:p>
        </w:tc>
      </w:tr>
      <w:tr w:rsidR="00170047" w14:paraId="7E66E8A5" w14:textId="77777777">
        <w:trPr>
          <w:trHeight w:val="313"/>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0EB746D" w14:textId="77777777" w:rsidR="00170047" w:rsidRDefault="00000000">
            <w:pPr>
              <w:widowControl w:val="0"/>
              <w:spacing w:line="360" w:lineRule="auto"/>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Capital Introduced</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3DE3369"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30,000</w:t>
            </w:r>
          </w:p>
        </w:tc>
      </w:tr>
      <w:tr w:rsidR="00170047" w14:paraId="50D246D3" w14:textId="77777777">
        <w:trPr>
          <w:trHeight w:val="313"/>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4CF7EB8D" w14:textId="77777777" w:rsidR="00170047" w:rsidRDefault="00000000">
            <w:pPr>
              <w:widowControl w:val="0"/>
              <w:spacing w:line="360" w:lineRule="auto"/>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 xml:space="preserve">Funding </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5E146E24"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20,000</w:t>
            </w:r>
          </w:p>
        </w:tc>
      </w:tr>
      <w:tr w:rsidR="00170047" w14:paraId="598FBCA6" w14:textId="77777777">
        <w:trPr>
          <w:trHeight w:val="313"/>
        </w:trPr>
        <w:tc>
          <w:tcPr>
            <w:tcW w:w="3067"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DF3EE23" w14:textId="77777777" w:rsidR="00170047" w:rsidRDefault="00000000">
            <w:pPr>
              <w:widowControl w:val="0"/>
              <w:spacing w:line="360" w:lineRule="auto"/>
              <w:jc w:val="both"/>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Loans/Borrowing</w:t>
            </w:r>
          </w:p>
        </w:tc>
        <w:tc>
          <w:tcPr>
            <w:tcW w:w="104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2037442"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50,000</w:t>
            </w:r>
          </w:p>
        </w:tc>
      </w:tr>
      <w:tr w:rsidR="00170047" w14:paraId="09420069" w14:textId="77777777">
        <w:trPr>
          <w:trHeight w:val="328"/>
        </w:trPr>
        <w:tc>
          <w:tcPr>
            <w:tcW w:w="3067" w:type="dxa"/>
            <w:tcBorders>
              <w:top w:val="single" w:sz="8" w:space="0" w:color="FFFFFF"/>
              <w:left w:val="single" w:sz="8" w:space="0" w:color="FFFFFF"/>
              <w:bottom w:val="single" w:sz="8" w:space="0" w:color="FFFFFF"/>
              <w:right w:val="single" w:sz="8" w:space="0" w:color="FFFFFF"/>
            </w:tcBorders>
            <w:shd w:val="clear" w:color="auto" w:fill="D9D9D9"/>
            <w:vAlign w:val="bottom"/>
          </w:tcPr>
          <w:p w14:paraId="7A4520BE" w14:textId="77777777" w:rsidR="00170047" w:rsidRDefault="00000000">
            <w:pPr>
              <w:widowControl w:val="0"/>
              <w:spacing w:line="360" w:lineRule="auto"/>
              <w:jc w:val="both"/>
              <w:rPr>
                <w:rFonts w:ascii="Arial" w:hAnsi="Arial" w:cs="Arial"/>
                <w:b/>
                <w:bCs/>
                <w:i/>
                <w:iCs/>
                <w:color w:val="0D0D0D" w:themeColor="text1" w:themeTint="F2"/>
                <w:sz w:val="22"/>
                <w:szCs w:val="22"/>
              </w:rPr>
            </w:pPr>
            <w:r>
              <w:rPr>
                <w:rFonts w:ascii="Arial" w:hAnsi="Arial" w:cs="Arial"/>
                <w:b/>
                <w:bCs/>
                <w:i/>
                <w:iCs/>
                <w:color w:val="0D0D0D" w:themeColor="text1" w:themeTint="F2"/>
                <w:sz w:val="22"/>
                <w:szCs w:val="22"/>
              </w:rPr>
              <w:t>Total Income</w:t>
            </w:r>
          </w:p>
        </w:tc>
        <w:tc>
          <w:tcPr>
            <w:tcW w:w="1040" w:type="dxa"/>
            <w:tcBorders>
              <w:top w:val="single" w:sz="8" w:space="0" w:color="FFFFFF"/>
              <w:left w:val="single" w:sz="8" w:space="0" w:color="FFFFFF"/>
              <w:bottom w:val="single" w:sz="8" w:space="0" w:color="FFFFFF"/>
              <w:right w:val="single" w:sz="8" w:space="0" w:color="FFFFFF"/>
            </w:tcBorders>
            <w:shd w:val="clear" w:color="auto" w:fill="D9D9D9"/>
            <w:vAlign w:val="bottom"/>
          </w:tcPr>
          <w:p w14:paraId="49061435" w14:textId="77777777" w:rsidR="00170047" w:rsidRDefault="00000000">
            <w:pPr>
              <w:widowControl w:val="0"/>
              <w:spacing w:line="360" w:lineRule="auto"/>
              <w:jc w:val="center"/>
              <w:rPr>
                <w:rFonts w:ascii="Arial" w:hAnsi="Arial" w:cs="Arial"/>
                <w:sz w:val="22"/>
                <w:szCs w:val="22"/>
              </w:rPr>
            </w:pPr>
            <w:r>
              <w:rPr>
                <w:rFonts w:ascii="Arial" w:hAnsi="Arial" w:cs="Arial"/>
                <w:b/>
                <w:bCs/>
                <w:i/>
                <w:iCs/>
                <w:color w:val="0D0D0D" w:themeColor="text1" w:themeTint="F2"/>
                <w:sz w:val="22"/>
                <w:szCs w:val="22"/>
              </w:rPr>
              <w:t>£ 422,250</w:t>
            </w:r>
          </w:p>
        </w:tc>
      </w:tr>
    </w:tbl>
    <w:p w14:paraId="441676BD" w14:textId="77777777" w:rsidR="00170047" w:rsidRDefault="00170047">
      <w:pPr>
        <w:spacing w:line="360" w:lineRule="auto"/>
        <w:jc w:val="both"/>
        <w:rPr>
          <w:rFonts w:ascii="Arial" w:hAnsi="Arial" w:cs="Arial"/>
          <w:i/>
          <w:iCs/>
          <w:color w:val="FF0000"/>
          <w:sz w:val="22"/>
          <w:szCs w:val="22"/>
        </w:rPr>
      </w:pPr>
    </w:p>
    <w:tbl>
      <w:tblPr>
        <w:tblW w:w="4547" w:type="dxa"/>
        <w:tblLayout w:type="fixed"/>
        <w:tblCellMar>
          <w:top w:w="15" w:type="dxa"/>
          <w:left w:w="15" w:type="dxa"/>
          <w:right w:w="15" w:type="dxa"/>
        </w:tblCellMar>
        <w:tblLook w:val="0600" w:firstRow="0" w:lastRow="0" w:firstColumn="0" w:lastColumn="0" w:noHBand="1" w:noVBand="1"/>
      </w:tblPr>
      <w:tblGrid>
        <w:gridCol w:w="3251"/>
        <w:gridCol w:w="1296"/>
      </w:tblGrid>
      <w:tr w:rsidR="00170047" w14:paraId="5F3064F8" w14:textId="77777777">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CD60C26" w14:textId="77777777" w:rsidR="00170047" w:rsidRDefault="00000000">
            <w:pPr>
              <w:widowControl w:val="0"/>
              <w:spacing w:line="360" w:lineRule="auto"/>
              <w:jc w:val="center"/>
              <w:rPr>
                <w:rFonts w:ascii="Arial" w:hAnsi="Arial" w:cs="Arial"/>
                <w:sz w:val="22"/>
                <w:szCs w:val="22"/>
              </w:rPr>
            </w:pPr>
            <w:r>
              <w:rPr>
                <w:rFonts w:ascii="Arial" w:hAnsi="Arial" w:cs="Arial"/>
                <w:b/>
                <w:bCs/>
                <w:i/>
                <w:iCs/>
                <w:noProof/>
                <w:color w:val="0D0D0D" w:themeColor="text1" w:themeTint="F2"/>
                <w:sz w:val="22"/>
                <w:szCs w:val="22"/>
              </w:rPr>
              <mc:AlternateContent>
                <mc:Choice Requires="wps">
                  <w:drawing>
                    <wp:anchor distT="0" distB="0" distL="113665" distR="114300" simplePos="0" relativeHeight="3" behindDoc="0" locked="0" layoutInCell="1" allowOverlap="1" wp14:anchorId="10E7C539" wp14:editId="2685CEA9">
                      <wp:simplePos x="0" y="0"/>
                      <wp:positionH relativeFrom="column">
                        <wp:posOffset>3230880</wp:posOffset>
                      </wp:positionH>
                      <wp:positionV relativeFrom="paragraph">
                        <wp:posOffset>2667635</wp:posOffset>
                      </wp:positionV>
                      <wp:extent cx="2604135" cy="1743075"/>
                      <wp:effectExtent l="0" t="0" r="0" b="0"/>
                      <wp:wrapSquare wrapText="bothSides"/>
                      <wp:docPr id="210" name="Frame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04240" cy="1816100"/>
                              </a:xfrm>
                              <a:prstGeom prst="rect">
                                <a:avLst/>
                              </a:prstGeom>
                              <a:noFill/>
                              <a:ln w="0">
                                <a:noFill/>
                              </a:ln>
                            </wps:spPr>
                            <wps:style>
                              <a:lnRef idx="0">
                                <a:scrgbClr r="0" g="0" b="0"/>
                              </a:lnRef>
                              <a:fillRef idx="0">
                                <a:scrgbClr r="0" g="0" b="0"/>
                              </a:fillRef>
                              <a:effectRef idx="0">
                                <a:scrgbClr r="0" g="0" b="0"/>
                              </a:effectRef>
                              <a:fontRef idx="minor"/>
                            </wps:style>
                            <wps:txbx>
                              <w:txbxContent>
                                <w:tbl>
                                  <w:tblPr>
                                    <w:tblW w:w="4101" w:type="dxa"/>
                                    <w:jc w:val="center"/>
                                    <w:tblLayout w:type="fixed"/>
                                    <w:tblCellMar>
                                      <w:top w:w="15" w:type="dxa"/>
                                      <w:left w:w="15" w:type="dxa"/>
                                      <w:right w:w="15" w:type="dxa"/>
                                    </w:tblCellMar>
                                    <w:tblLook w:val="0600" w:firstRow="0" w:lastRow="0" w:firstColumn="0" w:lastColumn="0" w:noHBand="1" w:noVBand="1"/>
                                  </w:tblPr>
                                  <w:tblGrid>
                                    <w:gridCol w:w="3228"/>
                                    <w:gridCol w:w="873"/>
                                  </w:tblGrid>
                                  <w:tr w:rsidR="00170047" w14:paraId="47A0AADE" w14:textId="77777777">
                                    <w:trPr>
                                      <w:trHeight w:val="315"/>
                                      <w:jc w:val="center"/>
                                    </w:trPr>
                                    <w:tc>
                                      <w:tcPr>
                                        <w:tcW w:w="3227" w:type="dxa"/>
                                        <w:tcBorders>
                                          <w:top w:val="single" w:sz="8" w:space="0" w:color="000000"/>
                                          <w:left w:val="single" w:sz="8" w:space="0" w:color="000000"/>
                                          <w:bottom w:val="single" w:sz="8" w:space="0" w:color="FFFFFF"/>
                                          <w:right w:val="single" w:sz="8" w:space="0" w:color="FFFFFF"/>
                                        </w:tcBorders>
                                        <w:shd w:val="clear" w:color="auto" w:fill="E9EBF5"/>
                                        <w:vAlign w:val="bottom"/>
                                      </w:tcPr>
                                      <w:p w14:paraId="42FA3FA0" w14:textId="77777777" w:rsidR="00170047" w:rsidRDefault="00000000">
                                        <w:pPr>
                                          <w:widowControl w:val="0"/>
                                          <w:spacing w:line="360" w:lineRule="auto"/>
                                          <w:jc w:val="center"/>
                                          <w:rPr>
                                            <w:rFonts w:ascii="Segoe UI" w:hAnsi="Segoe UI" w:cs="Segoe UI"/>
                                            <w:color w:val="A6A6A6" w:themeColor="background1" w:themeShade="A6"/>
                                          </w:rPr>
                                        </w:pPr>
                                        <w:r>
                                          <w:rPr>
                                            <w:rFonts w:ascii="Segoe UI" w:hAnsi="Segoe UI" w:cs="Segoe U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vAlign w:val="bottom"/>
                                      </w:tcPr>
                                      <w:p w14:paraId="1567BBEA" w14:textId="77777777" w:rsidR="00170047" w:rsidRDefault="00000000">
                                        <w:pPr>
                                          <w:widowControl w:val="0"/>
                                          <w:spacing w:line="360" w:lineRule="auto"/>
                                          <w:jc w:val="center"/>
                                        </w:pPr>
                                        <w:r>
                                          <w:rPr>
                                            <w:rFonts w:ascii="Segoe UI" w:hAnsi="Segoe UI" w:cs="Segoe UI"/>
                                            <w:b/>
                                            <w:color w:val="0D0D0D" w:themeColor="text1" w:themeTint="F2"/>
                                          </w:rPr>
                                          <w:t>£</w:t>
                                        </w:r>
                                      </w:p>
                                    </w:tc>
                                  </w:tr>
                                  <w:tr w:rsidR="00170047" w14:paraId="0C7595DB"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79C7DC97" w14:textId="77777777" w:rsidR="00170047" w:rsidRDefault="00000000">
                                        <w:pPr>
                                          <w:widowControl w:val="0"/>
                                          <w:spacing w:line="360" w:lineRule="auto"/>
                                          <w:rPr>
                                            <w:rFonts w:ascii="Segoe UI" w:hAnsi="Segoe UI" w:cs="Segoe UI"/>
                                            <w:color w:val="0D0D0D" w:themeColor="text1" w:themeTint="F2"/>
                                          </w:rPr>
                                        </w:pPr>
                                        <w:r>
                                          <w:rPr>
                                            <w:rFonts w:ascii="Segoe UI" w:hAnsi="Segoe UI" w:cs="Segoe U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036673D0" w14:textId="77777777" w:rsidR="00170047" w:rsidRDefault="00000000">
                                        <w:pPr>
                                          <w:widowControl w:val="0"/>
                                          <w:spacing w:line="360" w:lineRule="auto"/>
                                          <w:jc w:val="center"/>
                                          <w:rPr>
                                            <w:rFonts w:ascii="Segoe UI" w:hAnsi="Segoe UI" w:cs="Segoe UI"/>
                                            <w:color w:val="0D0D0D" w:themeColor="text1" w:themeTint="F2"/>
                                          </w:rPr>
                                        </w:pPr>
                                        <w:r>
                                          <w:rPr>
                                            <w:rFonts w:ascii="Segoe UI" w:hAnsi="Segoe UI" w:cs="Segoe UI"/>
                                            <w:color w:val="0D0D0D" w:themeColor="text1" w:themeTint="F2"/>
                                          </w:rPr>
                                          <w:t>422,250</w:t>
                                        </w:r>
                                      </w:p>
                                    </w:tc>
                                  </w:tr>
                                  <w:tr w:rsidR="00170047" w14:paraId="080B9E00"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1602BB3E" w14:textId="77777777" w:rsidR="00170047" w:rsidRDefault="00000000">
                                        <w:pPr>
                                          <w:widowControl w:val="0"/>
                                          <w:spacing w:line="360" w:lineRule="auto"/>
                                          <w:rPr>
                                            <w:rFonts w:ascii="Segoe UI" w:hAnsi="Segoe UI" w:cs="Segoe UI"/>
                                            <w:color w:val="0D0D0D" w:themeColor="text1" w:themeTint="F2"/>
                                          </w:rPr>
                                        </w:pPr>
                                        <w:r>
                                          <w:rPr>
                                            <w:rFonts w:ascii="Segoe UI" w:hAnsi="Segoe UI" w:cs="Segoe U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01D5F459" w14:textId="77777777" w:rsidR="00170047" w:rsidRDefault="00000000">
                                        <w:pPr>
                                          <w:widowControl w:val="0"/>
                                          <w:spacing w:line="360" w:lineRule="auto"/>
                                          <w:jc w:val="center"/>
                                          <w:rPr>
                                            <w:rFonts w:ascii="Segoe UI" w:hAnsi="Segoe UI" w:cs="Segoe UI"/>
                                            <w:color w:val="0D0D0D" w:themeColor="text1" w:themeTint="F2"/>
                                          </w:rPr>
                                        </w:pPr>
                                        <w:r>
                                          <w:rPr>
                                            <w:rFonts w:ascii="Segoe UI" w:hAnsi="Segoe UI" w:cs="Segoe UI"/>
                                            <w:color w:val="0D0D0D" w:themeColor="text1" w:themeTint="F2"/>
                                          </w:rPr>
                                          <w:t>227,250</w:t>
                                        </w:r>
                                      </w:p>
                                    </w:tc>
                                  </w:tr>
                                  <w:tr w:rsidR="00170047" w14:paraId="5F5A5A25" w14:textId="77777777">
                                    <w:trPr>
                                      <w:trHeight w:val="101"/>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40B92B29" w14:textId="77777777" w:rsidR="00170047" w:rsidRDefault="00170047">
                                        <w:pPr>
                                          <w:widowControl w:val="0"/>
                                          <w:spacing w:line="360" w:lineRule="auto"/>
                                          <w:rPr>
                                            <w:rFonts w:ascii="Segoe UI" w:hAnsi="Segoe UI" w:cs="Segoe U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1AB9A778" w14:textId="77777777" w:rsidR="00170047" w:rsidRDefault="00170047">
                                        <w:pPr>
                                          <w:widowControl w:val="0"/>
                                          <w:spacing w:line="360" w:lineRule="auto"/>
                                          <w:jc w:val="center"/>
                                          <w:rPr>
                                            <w:rFonts w:ascii="Segoe UI" w:hAnsi="Segoe UI" w:cs="Segoe UI"/>
                                            <w:color w:val="0D0D0D" w:themeColor="text1" w:themeTint="F2"/>
                                          </w:rPr>
                                        </w:pPr>
                                      </w:p>
                                    </w:tc>
                                  </w:tr>
                                  <w:tr w:rsidR="00170047" w14:paraId="61715E27"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BFBFBF"/>
                                        <w:vAlign w:val="bottom"/>
                                      </w:tcPr>
                                      <w:p w14:paraId="28411615" w14:textId="77777777" w:rsidR="00170047" w:rsidRDefault="00000000">
                                        <w:pPr>
                                          <w:widowControl w:val="0"/>
                                          <w:spacing w:line="360" w:lineRule="auto"/>
                                          <w:rPr>
                                            <w:rFonts w:ascii="Segoe UI" w:hAnsi="Segoe UI" w:cs="Segoe UI"/>
                                            <w:color w:val="0D0D0D" w:themeColor="text1" w:themeTint="F2"/>
                                          </w:rPr>
                                        </w:pPr>
                                        <w:r>
                                          <w:rPr>
                                            <w:rFonts w:ascii="Segoe UI" w:hAnsi="Segoe UI" w:cs="Segoe U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vAlign w:val="bottom"/>
                                      </w:tcPr>
                                      <w:p w14:paraId="63F8F8E5" w14:textId="77777777" w:rsidR="00170047" w:rsidRDefault="00000000">
                                        <w:pPr>
                                          <w:widowControl w:val="0"/>
                                          <w:spacing w:line="360" w:lineRule="auto"/>
                                          <w:jc w:val="center"/>
                                        </w:pPr>
                                        <w:r>
                                          <w:rPr>
                                            <w:rFonts w:ascii="Segoe UI" w:hAnsi="Segoe UI" w:cs="Segoe UI"/>
                                            <w:b/>
                                            <w:bCs/>
                                            <w:color w:val="0D0D0D" w:themeColor="text1" w:themeTint="F2"/>
                                          </w:rPr>
                                          <w:t>£</w:t>
                                        </w:r>
                                      </w:p>
                                    </w:tc>
                                  </w:tr>
                                  <w:tr w:rsidR="00170047" w14:paraId="03433429" w14:textId="77777777">
                                    <w:trPr>
                                      <w:trHeight w:val="67"/>
                                      <w:jc w:val="center"/>
                                    </w:trPr>
                                    <w:tc>
                                      <w:tcPr>
                                        <w:tcW w:w="3227" w:type="dxa"/>
                                        <w:tcBorders>
                                          <w:top w:val="single" w:sz="8" w:space="0" w:color="FFFFFF"/>
                                          <w:left w:val="single" w:sz="8" w:space="0" w:color="000000"/>
                                          <w:bottom w:val="single" w:sz="8" w:space="0" w:color="000000"/>
                                          <w:right w:val="single" w:sz="8" w:space="0" w:color="FFFFFF"/>
                                        </w:tcBorders>
                                        <w:shd w:val="clear" w:color="auto" w:fill="E9EBF5"/>
                                        <w:vAlign w:val="bottom"/>
                                      </w:tcPr>
                                      <w:p w14:paraId="5535ECC3" w14:textId="77777777" w:rsidR="00170047" w:rsidRDefault="00170047">
                                        <w:pPr>
                                          <w:widowControl w:val="0"/>
                                          <w:spacing w:line="360" w:lineRule="auto"/>
                                          <w:rPr>
                                            <w:rFonts w:ascii="Segoe UI" w:hAnsi="Segoe UI" w:cs="Segoe U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vAlign w:val="bottom"/>
                                      </w:tcPr>
                                      <w:p w14:paraId="10C8D294" w14:textId="77777777" w:rsidR="00170047" w:rsidRDefault="00000000">
                                        <w:pPr>
                                          <w:widowControl w:val="0"/>
                                          <w:spacing w:line="360" w:lineRule="auto"/>
                                          <w:jc w:val="center"/>
                                          <w:rPr>
                                            <w:rFonts w:ascii="Segoe UI" w:hAnsi="Segoe UI" w:cs="Segoe UI"/>
                                            <w:color w:val="0D0D0D" w:themeColor="text1" w:themeTint="F2"/>
                                          </w:rPr>
                                        </w:pPr>
                                        <w:r>
                                          <w:rPr>
                                            <w:rFonts w:ascii="Segoe UI" w:hAnsi="Segoe UI" w:cs="Segoe UI"/>
                                            <w:color w:val="0D0D0D" w:themeColor="text1" w:themeTint="F2"/>
                                          </w:rPr>
                                          <w:t>195,000</w:t>
                                        </w:r>
                                      </w:p>
                                    </w:tc>
                                  </w:tr>
                                </w:tbl>
                                <w:p w14:paraId="4434CBCE" w14:textId="77777777" w:rsidR="00170047" w:rsidRDefault="00170047">
                                  <w:pPr>
                                    <w:pStyle w:val="FrameContents"/>
                                  </w:pPr>
                                </w:p>
                              </w:txbxContent>
                            </wps:txbx>
                            <wps:bodyPr lIns="0" tIns="0" rIns="0" bIns="0" anchor="t">
                              <a:spAutoFit/>
                            </wps:bodyPr>
                          </wps:wsp>
                        </a:graphicData>
                      </a:graphic>
                    </wp:anchor>
                  </w:drawing>
                </mc:Choice>
                <mc:Fallback>
                  <w:pict>
                    <v:rect w14:anchorId="10E7C539" id="Frame3" o:spid="_x0000_s1026" style="position:absolute;left:0;text-align:left;margin-left:254.4pt;margin-top:210.05pt;width:205.05pt;height:137.25pt;z-index:3;visibility:visible;mso-wrap-style:square;mso-wrap-distance-left:8.95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" filled="f" stroked="f" strokeweight="0">
                      <v:textbox style="mso-fit-shape-to-text:t" inset="0,0,0,0">
                        <w:txbxContent>
                          <w:tbl>
                            <w:tblPr>
                              <w:tblW w:w="4101" w:type="dxa"/>
                              <w:jc w:val="center"/>
                              <w:tblLayout w:type="fixed"/>
                              <w:tblCellMar>
                                <w:top w:w="15" w:type="dxa"/>
                                <w:left w:w="15" w:type="dxa"/>
                                <w:right w:w="15" w:type="dxa"/>
                              </w:tblCellMar>
                              <w:tblLook w:val="0600" w:firstRow="0" w:lastRow="0" w:firstColumn="0" w:lastColumn="0" w:noHBand="1" w:noVBand="1"/>
                            </w:tblPr>
                            <w:tblGrid>
                              <w:gridCol w:w="3228"/>
                              <w:gridCol w:w="873"/>
                            </w:tblGrid>
                            <w:tr w:rsidR="00170047" w14:paraId="47A0AADE" w14:textId="77777777">
                              <w:trPr>
                                <w:trHeight w:val="315"/>
                                <w:jc w:val="center"/>
                              </w:trPr>
                              <w:tc>
                                <w:tcPr>
                                  <w:tcW w:w="3227" w:type="dxa"/>
                                  <w:tcBorders>
                                    <w:top w:val="single" w:sz="8" w:space="0" w:color="000000"/>
                                    <w:left w:val="single" w:sz="8" w:space="0" w:color="000000"/>
                                    <w:bottom w:val="single" w:sz="8" w:space="0" w:color="FFFFFF"/>
                                    <w:right w:val="single" w:sz="8" w:space="0" w:color="FFFFFF"/>
                                  </w:tcBorders>
                                  <w:shd w:val="clear" w:color="auto" w:fill="E9EBF5"/>
                                  <w:vAlign w:val="bottom"/>
                                </w:tcPr>
                                <w:p w14:paraId="42FA3FA0" w14:textId="77777777" w:rsidR="00170047" w:rsidRDefault="00000000">
                                  <w:pPr>
                                    <w:widowControl w:val="0"/>
                                    <w:spacing w:line="360" w:lineRule="auto"/>
                                    <w:jc w:val="center"/>
                                    <w:rPr>
                                      <w:rFonts w:ascii="Segoe UI" w:hAnsi="Segoe UI" w:cs="Segoe UI"/>
                                      <w:color w:val="A6A6A6" w:themeColor="background1" w:themeShade="A6"/>
                                    </w:rPr>
                                  </w:pPr>
                                  <w:r>
                                    <w:rPr>
                                      <w:rFonts w:ascii="Segoe UI" w:hAnsi="Segoe UI" w:cs="Segoe U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vAlign w:val="bottom"/>
                                </w:tcPr>
                                <w:p w14:paraId="1567BBEA" w14:textId="77777777" w:rsidR="00170047" w:rsidRDefault="00000000">
                                  <w:pPr>
                                    <w:widowControl w:val="0"/>
                                    <w:spacing w:line="360" w:lineRule="auto"/>
                                    <w:jc w:val="center"/>
                                  </w:pPr>
                                  <w:r>
                                    <w:rPr>
                                      <w:rFonts w:ascii="Segoe UI" w:hAnsi="Segoe UI" w:cs="Segoe UI"/>
                                      <w:b/>
                                      <w:color w:val="0D0D0D" w:themeColor="text1" w:themeTint="F2"/>
                                    </w:rPr>
                                    <w:t>£</w:t>
                                  </w:r>
                                </w:p>
                              </w:tc>
                            </w:tr>
                            <w:tr w:rsidR="00170047" w14:paraId="0C7595DB"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79C7DC97" w14:textId="77777777" w:rsidR="00170047" w:rsidRDefault="00000000">
                                  <w:pPr>
                                    <w:widowControl w:val="0"/>
                                    <w:spacing w:line="360" w:lineRule="auto"/>
                                    <w:rPr>
                                      <w:rFonts w:ascii="Segoe UI" w:hAnsi="Segoe UI" w:cs="Segoe UI"/>
                                      <w:color w:val="0D0D0D" w:themeColor="text1" w:themeTint="F2"/>
                                    </w:rPr>
                                  </w:pPr>
                                  <w:r>
                                    <w:rPr>
                                      <w:rFonts w:ascii="Segoe UI" w:hAnsi="Segoe UI" w:cs="Segoe U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036673D0" w14:textId="77777777" w:rsidR="00170047" w:rsidRDefault="00000000">
                                  <w:pPr>
                                    <w:widowControl w:val="0"/>
                                    <w:spacing w:line="360" w:lineRule="auto"/>
                                    <w:jc w:val="center"/>
                                    <w:rPr>
                                      <w:rFonts w:ascii="Segoe UI" w:hAnsi="Segoe UI" w:cs="Segoe UI"/>
                                      <w:color w:val="0D0D0D" w:themeColor="text1" w:themeTint="F2"/>
                                    </w:rPr>
                                  </w:pPr>
                                  <w:r>
                                    <w:rPr>
                                      <w:rFonts w:ascii="Segoe UI" w:hAnsi="Segoe UI" w:cs="Segoe UI"/>
                                      <w:color w:val="0D0D0D" w:themeColor="text1" w:themeTint="F2"/>
                                    </w:rPr>
                                    <w:t>422,250</w:t>
                                  </w:r>
                                </w:p>
                              </w:tc>
                            </w:tr>
                            <w:tr w:rsidR="00170047" w14:paraId="080B9E00"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1602BB3E" w14:textId="77777777" w:rsidR="00170047" w:rsidRDefault="00000000">
                                  <w:pPr>
                                    <w:widowControl w:val="0"/>
                                    <w:spacing w:line="360" w:lineRule="auto"/>
                                    <w:rPr>
                                      <w:rFonts w:ascii="Segoe UI" w:hAnsi="Segoe UI" w:cs="Segoe UI"/>
                                      <w:color w:val="0D0D0D" w:themeColor="text1" w:themeTint="F2"/>
                                    </w:rPr>
                                  </w:pPr>
                                  <w:r>
                                    <w:rPr>
                                      <w:rFonts w:ascii="Segoe UI" w:hAnsi="Segoe UI" w:cs="Segoe U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01D5F459" w14:textId="77777777" w:rsidR="00170047" w:rsidRDefault="00000000">
                                  <w:pPr>
                                    <w:widowControl w:val="0"/>
                                    <w:spacing w:line="360" w:lineRule="auto"/>
                                    <w:jc w:val="center"/>
                                    <w:rPr>
                                      <w:rFonts w:ascii="Segoe UI" w:hAnsi="Segoe UI" w:cs="Segoe UI"/>
                                      <w:color w:val="0D0D0D" w:themeColor="text1" w:themeTint="F2"/>
                                    </w:rPr>
                                  </w:pPr>
                                  <w:r>
                                    <w:rPr>
                                      <w:rFonts w:ascii="Segoe UI" w:hAnsi="Segoe UI" w:cs="Segoe UI"/>
                                      <w:color w:val="0D0D0D" w:themeColor="text1" w:themeTint="F2"/>
                                    </w:rPr>
                                    <w:t>227,250</w:t>
                                  </w:r>
                                </w:p>
                              </w:tc>
                            </w:tr>
                            <w:tr w:rsidR="00170047" w14:paraId="5F5A5A25" w14:textId="77777777">
                              <w:trPr>
                                <w:trHeight w:val="101"/>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40B92B29" w14:textId="77777777" w:rsidR="00170047" w:rsidRDefault="00170047">
                                  <w:pPr>
                                    <w:widowControl w:val="0"/>
                                    <w:spacing w:line="360" w:lineRule="auto"/>
                                    <w:rPr>
                                      <w:rFonts w:ascii="Segoe UI" w:hAnsi="Segoe UI" w:cs="Segoe U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1AB9A778" w14:textId="77777777" w:rsidR="00170047" w:rsidRDefault="00170047">
                                  <w:pPr>
                                    <w:widowControl w:val="0"/>
                                    <w:spacing w:line="360" w:lineRule="auto"/>
                                    <w:jc w:val="center"/>
                                    <w:rPr>
                                      <w:rFonts w:ascii="Segoe UI" w:hAnsi="Segoe UI" w:cs="Segoe UI"/>
                                      <w:color w:val="0D0D0D" w:themeColor="text1" w:themeTint="F2"/>
                                    </w:rPr>
                                  </w:pPr>
                                </w:p>
                              </w:tc>
                            </w:tr>
                            <w:tr w:rsidR="00170047" w14:paraId="61715E27"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BFBFBF"/>
                                  <w:vAlign w:val="bottom"/>
                                </w:tcPr>
                                <w:p w14:paraId="28411615" w14:textId="77777777" w:rsidR="00170047" w:rsidRDefault="00000000">
                                  <w:pPr>
                                    <w:widowControl w:val="0"/>
                                    <w:spacing w:line="360" w:lineRule="auto"/>
                                    <w:rPr>
                                      <w:rFonts w:ascii="Segoe UI" w:hAnsi="Segoe UI" w:cs="Segoe UI"/>
                                      <w:color w:val="0D0D0D" w:themeColor="text1" w:themeTint="F2"/>
                                    </w:rPr>
                                  </w:pPr>
                                  <w:r>
                                    <w:rPr>
                                      <w:rFonts w:ascii="Segoe UI" w:hAnsi="Segoe UI" w:cs="Segoe U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vAlign w:val="bottom"/>
                                </w:tcPr>
                                <w:p w14:paraId="63F8F8E5" w14:textId="77777777" w:rsidR="00170047" w:rsidRDefault="00000000">
                                  <w:pPr>
                                    <w:widowControl w:val="0"/>
                                    <w:spacing w:line="360" w:lineRule="auto"/>
                                    <w:jc w:val="center"/>
                                  </w:pPr>
                                  <w:r>
                                    <w:rPr>
                                      <w:rFonts w:ascii="Segoe UI" w:hAnsi="Segoe UI" w:cs="Segoe UI"/>
                                      <w:b/>
                                      <w:bCs/>
                                      <w:color w:val="0D0D0D" w:themeColor="text1" w:themeTint="F2"/>
                                    </w:rPr>
                                    <w:t>£</w:t>
                                  </w:r>
                                </w:p>
                              </w:tc>
                            </w:tr>
                            <w:tr w:rsidR="00170047" w14:paraId="03433429" w14:textId="77777777">
                              <w:trPr>
                                <w:trHeight w:val="67"/>
                                <w:jc w:val="center"/>
                              </w:trPr>
                              <w:tc>
                                <w:tcPr>
                                  <w:tcW w:w="3227" w:type="dxa"/>
                                  <w:tcBorders>
                                    <w:top w:val="single" w:sz="8" w:space="0" w:color="FFFFFF"/>
                                    <w:left w:val="single" w:sz="8" w:space="0" w:color="000000"/>
                                    <w:bottom w:val="single" w:sz="8" w:space="0" w:color="000000"/>
                                    <w:right w:val="single" w:sz="8" w:space="0" w:color="FFFFFF"/>
                                  </w:tcBorders>
                                  <w:shd w:val="clear" w:color="auto" w:fill="E9EBF5"/>
                                  <w:vAlign w:val="bottom"/>
                                </w:tcPr>
                                <w:p w14:paraId="5535ECC3" w14:textId="77777777" w:rsidR="00170047" w:rsidRDefault="00170047">
                                  <w:pPr>
                                    <w:widowControl w:val="0"/>
                                    <w:spacing w:line="360" w:lineRule="auto"/>
                                    <w:rPr>
                                      <w:rFonts w:ascii="Segoe UI" w:hAnsi="Segoe UI" w:cs="Segoe U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vAlign w:val="bottom"/>
                                </w:tcPr>
                                <w:p w14:paraId="10C8D294" w14:textId="77777777" w:rsidR="00170047" w:rsidRDefault="00000000">
                                  <w:pPr>
                                    <w:widowControl w:val="0"/>
                                    <w:spacing w:line="360" w:lineRule="auto"/>
                                    <w:jc w:val="center"/>
                                    <w:rPr>
                                      <w:rFonts w:ascii="Segoe UI" w:hAnsi="Segoe UI" w:cs="Segoe UI"/>
                                      <w:color w:val="0D0D0D" w:themeColor="text1" w:themeTint="F2"/>
                                    </w:rPr>
                                  </w:pPr>
                                  <w:r>
                                    <w:rPr>
                                      <w:rFonts w:ascii="Segoe UI" w:hAnsi="Segoe UI" w:cs="Segoe UI"/>
                                      <w:color w:val="0D0D0D" w:themeColor="text1" w:themeTint="F2"/>
                                    </w:rPr>
                                    <w:t>195,000</w:t>
                                  </w:r>
                                </w:p>
                              </w:tc>
                            </w:tr>
                          </w:tbl>
                          <w:p w14:paraId="4434CBCE" w14:textId="77777777" w:rsidR="00170047" w:rsidRDefault="00170047">
                            <w:pPr>
                              <w:pStyle w:val="FrameContents"/>
                            </w:pPr>
                          </w:p>
                        </w:txbxContent>
                      </v:textbox>
                      <w10:wrap type="square"/>
                    </v:rect>
                  </w:pict>
                </mc:Fallback>
              </mc:AlternateContent>
            </w:r>
            <w:r>
              <w:rPr>
                <w:rFonts w:ascii="Arial" w:hAnsi="Arial" w:cs="Arial"/>
                <w:b/>
                <w:bCs/>
                <w:i/>
                <w:iCs/>
                <w:color w:val="0D0D0D" w:themeColor="text1" w:themeTint="F2"/>
                <w:sz w:val="22"/>
                <w:szCs w:val="22"/>
              </w:rPr>
              <w:t>EXPENDITURE</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A9CDF54" w14:textId="77777777" w:rsidR="00170047" w:rsidRDefault="00000000">
            <w:pPr>
              <w:widowControl w:val="0"/>
              <w:spacing w:line="360" w:lineRule="auto"/>
              <w:jc w:val="center"/>
              <w:rPr>
                <w:rFonts w:ascii="Arial" w:hAnsi="Arial" w:cs="Arial"/>
                <w:sz w:val="22"/>
                <w:szCs w:val="22"/>
              </w:rPr>
            </w:pPr>
            <w:r>
              <w:rPr>
                <w:rFonts w:ascii="Arial" w:hAnsi="Arial" w:cs="Arial"/>
                <w:b/>
                <w:i/>
                <w:iCs/>
                <w:color w:val="0D0D0D" w:themeColor="text1" w:themeTint="F2"/>
                <w:sz w:val="22"/>
                <w:szCs w:val="22"/>
              </w:rPr>
              <w:t xml:space="preserve">Year 1 </w:t>
            </w:r>
            <w:r>
              <w:rPr>
                <w:rFonts w:ascii="Arial" w:hAnsi="Arial" w:cs="Arial"/>
                <w:b/>
                <w:i/>
                <w:iCs/>
                <w:color w:val="0D0D0D" w:themeColor="text1" w:themeTint="F2"/>
                <w:sz w:val="22"/>
                <w:szCs w:val="22"/>
              </w:rPr>
              <w:br/>
              <w:t>£</w:t>
            </w:r>
          </w:p>
        </w:tc>
      </w:tr>
      <w:tr w:rsidR="00170047" w14:paraId="6B036D72"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E9E548F"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Company Registration</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B1EE350"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50</w:t>
            </w:r>
          </w:p>
        </w:tc>
      </w:tr>
      <w:tr w:rsidR="00170047" w14:paraId="7801FE6B"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D8A9224"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Rent/Rates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815664A"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48,000</w:t>
            </w:r>
          </w:p>
        </w:tc>
      </w:tr>
      <w:tr w:rsidR="00170047" w14:paraId="4E873C38"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F8A5165"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Staff Wages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86179B6"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100,000</w:t>
            </w:r>
          </w:p>
        </w:tc>
      </w:tr>
      <w:tr w:rsidR="00170047" w14:paraId="5799A08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51E08FC"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Travel/Accommodation</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C4B80D0"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1,000</w:t>
            </w:r>
          </w:p>
        </w:tc>
      </w:tr>
      <w:tr w:rsidR="00170047" w14:paraId="6E33B803"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BB02346"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Telephone (mobile)</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F46122A"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600</w:t>
            </w:r>
          </w:p>
        </w:tc>
      </w:tr>
      <w:tr w:rsidR="00170047" w14:paraId="409F2ADF"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1273483"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Broadband</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816754E"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600</w:t>
            </w:r>
          </w:p>
        </w:tc>
      </w:tr>
      <w:tr w:rsidR="00170047" w14:paraId="1F33214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53C7851"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Utilities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BE083F4"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6,000</w:t>
            </w:r>
          </w:p>
        </w:tc>
      </w:tr>
      <w:tr w:rsidR="00170047" w14:paraId="2C609ADE"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78F669A"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 xml:space="preserve">Marketing and materials </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35FC6F6"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10,000</w:t>
            </w:r>
          </w:p>
        </w:tc>
      </w:tr>
      <w:tr w:rsidR="00170047" w14:paraId="14ADA1A8"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12205C7"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Insurance</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1444F93"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2000</w:t>
            </w:r>
          </w:p>
        </w:tc>
      </w:tr>
      <w:tr w:rsidR="00170047" w14:paraId="3ED7A51B"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41F690B"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Capital Expenditure/Equipment</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40DC1FC"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20,000</w:t>
            </w:r>
          </w:p>
        </w:tc>
      </w:tr>
      <w:tr w:rsidR="00170047" w14:paraId="34F13E0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1E5DE5D"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Training &amp; Development</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A9082A9"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5,000</w:t>
            </w:r>
          </w:p>
        </w:tc>
      </w:tr>
      <w:tr w:rsidR="00170047" w14:paraId="480AD04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5E5419A"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lastRenderedPageBreak/>
              <w:t>Accounting/Legal</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712671E"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4,000</w:t>
            </w:r>
          </w:p>
        </w:tc>
      </w:tr>
      <w:tr w:rsidR="00170047" w14:paraId="7EDE082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1E405BC"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Outside Services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3BCD903"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3,000</w:t>
            </w:r>
          </w:p>
        </w:tc>
      </w:tr>
      <w:tr w:rsidR="00170047" w14:paraId="0BA9CF3E"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6EBA59F"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Stock/Materials Purchases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93D9C81"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25,000</w:t>
            </w:r>
          </w:p>
        </w:tc>
      </w:tr>
      <w:tr w:rsidR="00170047" w14:paraId="7D1B3217"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C8030DA"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Bank Charges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CDEDEEF"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1,000</w:t>
            </w:r>
          </w:p>
        </w:tc>
      </w:tr>
      <w:tr w:rsidR="00170047" w14:paraId="513E8BEF"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75D9033"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 xml:space="preserve">Office Consumables </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B71A11B"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2,000</w:t>
            </w:r>
          </w:p>
        </w:tc>
      </w:tr>
      <w:tr w:rsidR="00170047" w14:paraId="36164C59"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78B24DE" w14:textId="77777777" w:rsidR="00170047" w:rsidRDefault="00000000">
            <w:pPr>
              <w:widowControl w:val="0"/>
              <w:spacing w:line="360" w:lineRule="auto"/>
              <w:jc w:val="both"/>
              <w:rPr>
                <w:rFonts w:ascii="Arial" w:hAnsi="Arial" w:cs="Arial"/>
                <w:sz w:val="22"/>
                <w:szCs w:val="22"/>
              </w:rPr>
            </w:pPr>
            <w:r>
              <w:rPr>
                <w:rFonts w:ascii="Arial" w:hAnsi="Arial" w:cs="Arial"/>
                <w:bCs/>
                <w:i/>
                <w:iCs/>
                <w:color w:val="0D0D0D" w:themeColor="text1" w:themeTint="F2"/>
                <w:sz w:val="22"/>
                <w:szCs w:val="22"/>
              </w:rPr>
              <w:t>Loans Repayments</w:t>
            </w:r>
          </w:p>
        </w:tc>
        <w:tc>
          <w:tcPr>
            <w:tcW w:w="129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01238B4" w14:textId="77777777" w:rsidR="00170047" w:rsidRDefault="00000000">
            <w:pPr>
              <w:widowControl w:val="0"/>
              <w:spacing w:line="360" w:lineRule="auto"/>
              <w:jc w:val="center"/>
              <w:rPr>
                <w:rFonts w:ascii="Arial" w:hAnsi="Arial" w:cs="Arial"/>
                <w:bCs/>
                <w:i/>
                <w:iCs/>
                <w:color w:val="0D0D0D" w:themeColor="text1" w:themeTint="F2"/>
                <w:sz w:val="22"/>
                <w:szCs w:val="22"/>
              </w:rPr>
            </w:pPr>
            <w:r>
              <w:rPr>
                <w:rFonts w:ascii="Arial" w:hAnsi="Arial" w:cs="Arial"/>
                <w:bCs/>
                <w:i/>
                <w:iCs/>
                <w:color w:val="0D0D0D" w:themeColor="text1" w:themeTint="F2"/>
                <w:sz w:val="22"/>
                <w:szCs w:val="22"/>
              </w:rPr>
              <w:t>5,000</w:t>
            </w:r>
          </w:p>
        </w:tc>
      </w:tr>
      <w:tr w:rsidR="00170047" w14:paraId="4DC5A560" w14:textId="77777777">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vAlign w:val="center"/>
          </w:tcPr>
          <w:p w14:paraId="107BCEF2" w14:textId="77777777" w:rsidR="00170047" w:rsidRDefault="00000000">
            <w:pPr>
              <w:widowControl w:val="0"/>
              <w:spacing w:line="360" w:lineRule="auto"/>
              <w:jc w:val="both"/>
              <w:rPr>
                <w:rFonts w:ascii="Arial" w:hAnsi="Arial" w:cs="Arial"/>
                <w:sz w:val="22"/>
                <w:szCs w:val="22"/>
              </w:rPr>
            </w:pPr>
            <w:r>
              <w:rPr>
                <w:rFonts w:ascii="Arial" w:hAnsi="Arial" w:cs="Arial"/>
                <w:b/>
                <w:bCs/>
                <w:i/>
                <w:iCs/>
                <w:color w:val="0D0D0D" w:themeColor="text1" w:themeTint="F2"/>
                <w:sz w:val="22"/>
                <w:szCs w:val="22"/>
              </w:rPr>
              <w:t>Total Expenditure</w:t>
            </w:r>
          </w:p>
        </w:tc>
        <w:tc>
          <w:tcPr>
            <w:tcW w:w="1296" w:type="dxa"/>
            <w:tcBorders>
              <w:top w:val="single" w:sz="8" w:space="0" w:color="FFFFFF"/>
              <w:left w:val="single" w:sz="8" w:space="0" w:color="FFFFFF"/>
              <w:bottom w:val="single" w:sz="8" w:space="0" w:color="FFFFFF"/>
              <w:right w:val="single" w:sz="8" w:space="0" w:color="FFFFFF"/>
            </w:tcBorders>
            <w:shd w:val="clear" w:color="auto" w:fill="D9D9D9"/>
            <w:vAlign w:val="center"/>
          </w:tcPr>
          <w:p w14:paraId="78BEE0DE" w14:textId="77777777" w:rsidR="00170047" w:rsidRDefault="00000000">
            <w:pPr>
              <w:widowControl w:val="0"/>
              <w:spacing w:line="360" w:lineRule="auto"/>
              <w:rPr>
                <w:rFonts w:ascii="Arial" w:hAnsi="Arial" w:cs="Arial"/>
                <w:sz w:val="22"/>
                <w:szCs w:val="22"/>
              </w:rPr>
            </w:pPr>
            <w:r>
              <w:rPr>
                <w:rFonts w:ascii="Arial" w:hAnsi="Arial" w:cs="Arial"/>
                <w:b/>
                <w:i/>
                <w:iCs/>
                <w:color w:val="0D0D0D" w:themeColor="text1" w:themeTint="F2"/>
                <w:sz w:val="22"/>
                <w:szCs w:val="22"/>
              </w:rPr>
              <w:t>£     227,250</w:t>
            </w:r>
          </w:p>
        </w:tc>
      </w:tr>
    </w:tbl>
    <w:p w14:paraId="3266301D" w14:textId="77777777" w:rsidR="00170047" w:rsidRDefault="00170047">
      <w:pPr>
        <w:spacing w:line="360" w:lineRule="auto"/>
        <w:rPr>
          <w:rFonts w:ascii="Arial" w:hAnsi="Arial" w:cs="Arial"/>
          <w:sz w:val="22"/>
          <w:szCs w:val="22"/>
        </w:rPr>
      </w:pPr>
    </w:p>
    <w:p w14:paraId="15509304" w14:textId="77777777" w:rsidR="00170047" w:rsidRDefault="00170047">
      <w:pPr>
        <w:spacing w:line="360" w:lineRule="auto"/>
        <w:jc w:val="both"/>
        <w:rPr>
          <w:rFonts w:ascii="Arial" w:hAnsi="Arial" w:cs="Arial"/>
          <w:bCs/>
          <w:i/>
          <w:iCs/>
          <w:color w:val="FF0000"/>
          <w:sz w:val="22"/>
          <w:szCs w:val="22"/>
        </w:rPr>
      </w:pPr>
    </w:p>
    <w:p w14:paraId="4F24C90F" w14:textId="77777777" w:rsidR="00170047" w:rsidRDefault="00170047">
      <w:pPr>
        <w:spacing w:line="360" w:lineRule="auto"/>
        <w:jc w:val="both"/>
        <w:rPr>
          <w:rFonts w:ascii="Arial" w:hAnsi="Arial" w:cs="Arial"/>
          <w:bCs/>
          <w:i/>
          <w:iCs/>
          <w:color w:val="FF0000"/>
          <w:sz w:val="22"/>
          <w:szCs w:val="22"/>
        </w:rPr>
      </w:pPr>
    </w:p>
    <w:p w14:paraId="51421EAA" w14:textId="77777777" w:rsidR="00170047" w:rsidRDefault="00170047">
      <w:pPr>
        <w:spacing w:line="360" w:lineRule="auto"/>
        <w:jc w:val="both"/>
        <w:rPr>
          <w:rFonts w:ascii="Arial" w:hAnsi="Arial" w:cs="Arial"/>
          <w:bCs/>
          <w:i/>
          <w:iCs/>
          <w:color w:val="FF0000"/>
          <w:sz w:val="22"/>
          <w:szCs w:val="22"/>
        </w:rPr>
      </w:pPr>
    </w:p>
    <w:p w14:paraId="709F2DE8" w14:textId="77777777" w:rsidR="00170047" w:rsidRDefault="00170047">
      <w:pPr>
        <w:spacing w:line="360" w:lineRule="auto"/>
        <w:jc w:val="both"/>
        <w:rPr>
          <w:rFonts w:ascii="Arial" w:hAnsi="Arial" w:cs="Arial"/>
          <w:bCs/>
          <w:i/>
          <w:iCs/>
          <w:color w:val="FF0000"/>
          <w:sz w:val="22"/>
          <w:szCs w:val="22"/>
        </w:rPr>
      </w:pPr>
    </w:p>
    <w:p w14:paraId="25B1086E" w14:textId="77777777" w:rsidR="00170047" w:rsidRDefault="00170047">
      <w:pPr>
        <w:spacing w:line="360" w:lineRule="auto"/>
        <w:jc w:val="both"/>
        <w:rPr>
          <w:rFonts w:ascii="Arial" w:hAnsi="Arial" w:cs="Arial"/>
          <w:bCs/>
          <w:i/>
          <w:iCs/>
          <w:color w:val="FF0000"/>
          <w:sz w:val="22"/>
          <w:szCs w:val="22"/>
        </w:rPr>
      </w:pPr>
    </w:p>
    <w:p w14:paraId="139D3436" w14:textId="77777777" w:rsidR="00170047" w:rsidRDefault="00170047">
      <w:pPr>
        <w:spacing w:line="360" w:lineRule="auto"/>
        <w:jc w:val="both"/>
        <w:rPr>
          <w:rFonts w:ascii="Arial" w:hAnsi="Arial" w:cs="Arial"/>
          <w:bCs/>
          <w:i/>
          <w:iCs/>
          <w:color w:val="FF0000"/>
          <w:sz w:val="22"/>
          <w:szCs w:val="22"/>
        </w:rPr>
      </w:pPr>
    </w:p>
    <w:p w14:paraId="10E8C3B4" w14:textId="77777777" w:rsidR="00170047" w:rsidRDefault="00170047">
      <w:pPr>
        <w:spacing w:line="360" w:lineRule="auto"/>
        <w:jc w:val="both"/>
        <w:rPr>
          <w:rFonts w:ascii="Arial" w:hAnsi="Arial" w:cs="Arial"/>
          <w:color w:val="A6A6A6" w:themeColor="background1" w:themeShade="A6"/>
          <w:sz w:val="22"/>
          <w:szCs w:val="22"/>
        </w:rPr>
      </w:pPr>
    </w:p>
    <w:p w14:paraId="4CA879D3" w14:textId="77777777" w:rsidR="00170047" w:rsidRDefault="00000000">
      <w:pPr>
        <w:spacing w:line="360" w:lineRule="auto"/>
        <w:jc w:val="both"/>
        <w:rPr>
          <w:rFonts w:ascii="Arial" w:hAnsi="Arial" w:cs="Arial"/>
          <w:b/>
          <w:bCs/>
          <w:i/>
          <w:iCs/>
          <w:sz w:val="22"/>
          <w:szCs w:val="22"/>
        </w:rPr>
      </w:pPr>
      <w:r>
        <w:rPr>
          <w:rFonts w:ascii="Arial" w:hAnsi="Arial" w:cs="Arial"/>
          <w:b/>
          <w:bCs/>
          <w:i/>
          <w:iCs/>
          <w:sz w:val="22"/>
          <w:szCs w:val="22"/>
        </w:rPr>
        <w:t xml:space="preserve">7.1 </w:t>
      </w:r>
      <w:r>
        <w:rPr>
          <w:rFonts w:ascii="Arial" w:hAnsi="Arial" w:cs="Arial"/>
          <w:b/>
          <w:bCs/>
          <w:i/>
          <w:iCs/>
          <w:sz w:val="22"/>
          <w:szCs w:val="22"/>
        </w:rPr>
        <w:tab/>
        <w:t>Financial Summary</w:t>
      </w:r>
    </w:p>
    <w:p w14:paraId="3A26526D" w14:textId="7BD662F9" w:rsidR="007770F9" w:rsidRDefault="007770F9" w:rsidP="007770F9">
      <w:pPr>
        <w:spacing w:line="360" w:lineRule="auto"/>
        <w:jc w:val="both"/>
        <w:rPr>
          <w:rFonts w:ascii="Arial" w:hAnsi="Arial"/>
          <w:sz w:val="24"/>
          <w:szCs w:val="24"/>
        </w:rPr>
      </w:pPr>
      <w:r>
        <w:rPr>
          <w:rFonts w:ascii="Arial" w:hAnsi="Arial" w:cs="Segoe UI"/>
          <w:sz w:val="24"/>
          <w:szCs w:val="24"/>
        </w:rPr>
        <w:t>The above numbers were calculated as follows:</w:t>
      </w:r>
    </w:p>
    <w:p w14:paraId="3C9F7631" w14:textId="77777777" w:rsidR="007770F9" w:rsidRDefault="007770F9" w:rsidP="007770F9">
      <w:pPr>
        <w:spacing w:line="360" w:lineRule="auto"/>
        <w:jc w:val="both"/>
        <w:rPr>
          <w:rFonts w:ascii="Arial" w:hAnsi="Arial"/>
          <w:sz w:val="24"/>
          <w:szCs w:val="24"/>
        </w:rPr>
      </w:pPr>
    </w:p>
    <w:p w14:paraId="4C86097F" w14:textId="77777777" w:rsidR="007770F9" w:rsidRDefault="007770F9" w:rsidP="007770F9">
      <w:pPr>
        <w:numPr>
          <w:ilvl w:val="0"/>
          <w:numId w:val="20"/>
        </w:numPr>
        <w:suppressAutoHyphens/>
        <w:spacing w:line="360" w:lineRule="auto"/>
        <w:jc w:val="both"/>
      </w:pPr>
      <w:r>
        <w:rPr>
          <w:rFonts w:ascii="Arial" w:hAnsi="Arial"/>
          <w:b/>
          <w:bCs/>
          <w:sz w:val="24"/>
          <w:szCs w:val="24"/>
        </w:rPr>
        <w:t>Rent and rates</w:t>
      </w:r>
      <w:r>
        <w:rPr>
          <w:rFonts w:ascii="Arial" w:hAnsi="Arial"/>
          <w:sz w:val="24"/>
          <w:szCs w:val="24"/>
        </w:rPr>
        <w:t xml:space="preserve"> £40,000/year, which means around £3,300/per month (NovaLoca, 2024). The commercial rate is approximately 50% of the taxable amount payable for the commercial property (SquareUp, 2024), </w:t>
      </w:r>
      <w:proofErr w:type="gramStart"/>
      <w:r>
        <w:rPr>
          <w:rFonts w:ascii="Arial" w:hAnsi="Arial"/>
          <w:sz w:val="24"/>
          <w:szCs w:val="24"/>
        </w:rPr>
        <w:t>meaning  that</w:t>
      </w:r>
      <w:proofErr w:type="gramEnd"/>
      <w:r>
        <w:rPr>
          <w:rFonts w:ascii="Arial" w:hAnsi="Arial"/>
          <w:sz w:val="24"/>
          <w:szCs w:val="24"/>
        </w:rPr>
        <w:t xml:space="preserve"> </w:t>
      </w:r>
      <w:r>
        <w:rPr>
          <w:rFonts w:ascii="Arial" w:hAnsi="Arial" w:cs="Segoe UI"/>
          <w:sz w:val="24"/>
          <w:szCs w:val="24"/>
        </w:rPr>
        <w:t xml:space="preserve">Café Vibe  will pay </w:t>
      </w:r>
      <w:r>
        <w:rPr>
          <w:rFonts w:ascii="Arial" w:hAnsi="Arial"/>
          <w:sz w:val="24"/>
          <w:szCs w:val="24"/>
        </w:rPr>
        <w:t>about £20,000 a year if the rent is £40,000.</w:t>
      </w:r>
    </w:p>
    <w:p w14:paraId="4D2722DB" w14:textId="77777777" w:rsidR="007770F9" w:rsidRDefault="007770F9" w:rsidP="007770F9">
      <w:pPr>
        <w:numPr>
          <w:ilvl w:val="0"/>
          <w:numId w:val="20"/>
        </w:numPr>
        <w:suppressAutoHyphens/>
        <w:spacing w:line="360" w:lineRule="auto"/>
        <w:jc w:val="both"/>
      </w:pPr>
      <w:r>
        <w:rPr>
          <w:rFonts w:ascii="Arial" w:hAnsi="Arial"/>
          <w:b/>
          <w:bCs/>
          <w:sz w:val="24"/>
          <w:szCs w:val="24"/>
        </w:rPr>
        <w:t>Staff wages</w:t>
      </w:r>
      <w:r>
        <w:rPr>
          <w:rFonts w:ascii="Arial" w:hAnsi="Arial"/>
          <w:sz w:val="24"/>
          <w:szCs w:val="24"/>
        </w:rPr>
        <w:t xml:space="preserve"> – 5 Employees – average wage for a Barista in London is around £20,000/years (Glassdoor, 2024).</w:t>
      </w:r>
    </w:p>
    <w:p w14:paraId="7170FD9A" w14:textId="77777777" w:rsidR="007770F9" w:rsidRDefault="007770F9" w:rsidP="007770F9">
      <w:pPr>
        <w:numPr>
          <w:ilvl w:val="0"/>
          <w:numId w:val="20"/>
        </w:numPr>
        <w:suppressAutoHyphens/>
        <w:spacing w:line="360" w:lineRule="auto"/>
        <w:jc w:val="both"/>
        <w:rPr>
          <w:rFonts w:ascii="Arial" w:hAnsi="Arial"/>
          <w:sz w:val="24"/>
          <w:szCs w:val="24"/>
        </w:rPr>
      </w:pPr>
      <w:r>
        <w:rPr>
          <w:rFonts w:ascii="Arial" w:hAnsi="Arial" w:cs="Segoe UI"/>
          <w:b/>
          <w:bCs/>
          <w:sz w:val="24"/>
          <w:szCs w:val="24"/>
        </w:rPr>
        <w:t xml:space="preserve">Sales A </w:t>
      </w:r>
      <w:r>
        <w:rPr>
          <w:rFonts w:ascii="Arial" w:hAnsi="Arial" w:cs="Segoe UI"/>
          <w:sz w:val="24"/>
          <w:szCs w:val="24"/>
        </w:rPr>
        <w:t>(which includes coffee and drinks) – 2,5x200 (drinks per day) x 365 = 182,500</w:t>
      </w:r>
    </w:p>
    <w:p w14:paraId="16BDF92E" w14:textId="77777777" w:rsidR="007770F9" w:rsidRDefault="007770F9" w:rsidP="007770F9">
      <w:pPr>
        <w:numPr>
          <w:ilvl w:val="0"/>
          <w:numId w:val="20"/>
        </w:numPr>
        <w:suppressAutoHyphens/>
        <w:spacing w:line="360" w:lineRule="auto"/>
        <w:jc w:val="both"/>
        <w:rPr>
          <w:rFonts w:ascii="Arial" w:hAnsi="Arial"/>
          <w:sz w:val="24"/>
          <w:szCs w:val="24"/>
        </w:rPr>
      </w:pPr>
      <w:r>
        <w:rPr>
          <w:rFonts w:ascii="Arial" w:hAnsi="Arial" w:cs="Segoe UI"/>
          <w:b/>
          <w:bCs/>
          <w:sz w:val="24"/>
          <w:szCs w:val="24"/>
        </w:rPr>
        <w:t>Sales B</w:t>
      </w:r>
      <w:r>
        <w:rPr>
          <w:rFonts w:ascii="Arial" w:hAnsi="Arial" w:cs="Segoe UI"/>
          <w:sz w:val="24"/>
          <w:szCs w:val="24"/>
        </w:rPr>
        <w:t xml:space="preserve"> (bakery products) – 3x100 x 365 = 127,750</w:t>
      </w:r>
    </w:p>
    <w:p w14:paraId="110D137C" w14:textId="77777777" w:rsidR="007770F9" w:rsidRDefault="007770F9" w:rsidP="007770F9">
      <w:pPr>
        <w:numPr>
          <w:ilvl w:val="0"/>
          <w:numId w:val="20"/>
        </w:numPr>
        <w:suppressAutoHyphens/>
        <w:spacing w:line="360" w:lineRule="auto"/>
        <w:jc w:val="both"/>
        <w:rPr>
          <w:rFonts w:ascii="Arial" w:hAnsi="Arial"/>
          <w:sz w:val="24"/>
          <w:szCs w:val="24"/>
        </w:rPr>
      </w:pPr>
      <w:r>
        <w:rPr>
          <w:rFonts w:ascii="Arial" w:hAnsi="Arial" w:cs="Segoe UI"/>
          <w:b/>
          <w:bCs/>
          <w:sz w:val="24"/>
          <w:szCs w:val="24"/>
        </w:rPr>
        <w:t>Sales C</w:t>
      </w:r>
      <w:r>
        <w:rPr>
          <w:rFonts w:ascii="Arial" w:hAnsi="Arial" w:cs="Segoe UI"/>
          <w:sz w:val="24"/>
          <w:szCs w:val="24"/>
        </w:rPr>
        <w:t xml:space="preserve"> – Sales from events – estimated for at least £1000/per month – 1,000 x12 = 1,200</w:t>
      </w:r>
    </w:p>
    <w:p w14:paraId="3DB1313F" w14:textId="77777777" w:rsidR="007770F9" w:rsidRDefault="007770F9" w:rsidP="007770F9">
      <w:pPr>
        <w:spacing w:line="360" w:lineRule="auto"/>
        <w:jc w:val="both"/>
        <w:rPr>
          <w:rFonts w:ascii="Arial" w:hAnsi="Arial"/>
          <w:sz w:val="24"/>
          <w:szCs w:val="24"/>
        </w:rPr>
      </w:pPr>
    </w:p>
    <w:p w14:paraId="51BB1660" w14:textId="77777777" w:rsidR="007770F9" w:rsidRDefault="007770F9" w:rsidP="007770F9">
      <w:pPr>
        <w:spacing w:line="360" w:lineRule="auto"/>
        <w:jc w:val="both"/>
        <w:rPr>
          <w:rFonts w:ascii="Arial" w:hAnsi="Arial"/>
          <w:sz w:val="24"/>
          <w:szCs w:val="24"/>
        </w:rPr>
      </w:pPr>
      <w:r>
        <w:rPr>
          <w:rFonts w:ascii="Arial" w:hAnsi="Arial"/>
          <w:sz w:val="24"/>
          <w:szCs w:val="24"/>
        </w:rPr>
        <w:tab/>
        <w:t xml:space="preserve">Main partners will contribute to the company with £10,000 each. After the registration the company can benefit from funding and loans of approximately £70,000(angel investors, Government grants for start-ups or traditional bank loans). As a Coffee Shop and based on the funding needs, Café Vibe can obtain grants from the </w:t>
      </w:r>
      <w:r>
        <w:rPr>
          <w:rFonts w:ascii="Arial" w:hAnsi="Arial"/>
          <w:sz w:val="24"/>
          <w:szCs w:val="24"/>
        </w:rPr>
        <w:lastRenderedPageBreak/>
        <w:t xml:space="preserve">Government between £20,000 - £500,000 (UK StartUps, 2024). For example, Cafe Vibe can apply for a </w:t>
      </w:r>
      <w:r>
        <w:rPr>
          <w:rFonts w:ascii="Arial" w:hAnsi="Arial"/>
          <w:color w:val="0B0C0C"/>
          <w:sz w:val="24"/>
          <w:szCs w:val="24"/>
        </w:rPr>
        <w:t>Newhaven Business Grants Programme, which can provide a maximum of £20,000 for the equipment or to adapt the property (Department for Business and Trade, 2023).</w:t>
      </w:r>
    </w:p>
    <w:p w14:paraId="11564E93" w14:textId="77777777" w:rsidR="007770F9" w:rsidRDefault="007770F9" w:rsidP="007770F9">
      <w:pPr>
        <w:spacing w:line="360" w:lineRule="auto"/>
        <w:jc w:val="both"/>
        <w:rPr>
          <w:rFonts w:ascii="Arial" w:hAnsi="Arial"/>
          <w:sz w:val="24"/>
          <w:szCs w:val="24"/>
        </w:rPr>
      </w:pPr>
      <w:r>
        <w:rPr>
          <w:rFonts w:ascii="Arial" w:hAnsi="Arial"/>
          <w:sz w:val="24"/>
          <w:szCs w:val="24"/>
        </w:rPr>
        <w:tab/>
        <w:t>The financial forecast outlined above contains informed numbers and reasonable projections to support Café Vibe's ability to operate. With multiple funding sources in place and well managed operating costs, the company is currently projected to have a profitable first year on the market. This forecast provides evidence for the business plan, connecting its operations, staff and marketing plans to the financial outcomes.</w:t>
      </w:r>
    </w:p>
    <w:p w14:paraId="37110DE2" w14:textId="77777777" w:rsidR="007770F9" w:rsidRDefault="007770F9" w:rsidP="007770F9">
      <w:pPr>
        <w:spacing w:line="360" w:lineRule="auto"/>
        <w:jc w:val="both"/>
        <w:rPr>
          <w:rFonts w:ascii="Arial" w:hAnsi="Arial" w:cs="Arial"/>
          <w:b/>
          <w:bCs/>
          <w:i/>
          <w:iCs/>
          <w:sz w:val="22"/>
          <w:szCs w:val="22"/>
        </w:rPr>
      </w:pPr>
    </w:p>
    <w:p w14:paraId="76567EA6" w14:textId="27E43160" w:rsidR="007B1B70" w:rsidRDefault="00000000" w:rsidP="007B1B70">
      <w:pPr>
        <w:spacing w:line="360" w:lineRule="auto"/>
        <w:jc w:val="both"/>
        <w:rPr>
          <w:rFonts w:ascii="Arial" w:hAnsi="Arial" w:cs="Arial"/>
          <w:sz w:val="22"/>
          <w:szCs w:val="22"/>
        </w:rPr>
      </w:pPr>
      <w:r>
        <w:rPr>
          <w:rFonts w:ascii="Arial" w:hAnsi="Arial" w:cs="Arial"/>
          <w:sz w:val="22"/>
          <w:szCs w:val="22"/>
        </w:rPr>
        <w:tab/>
      </w:r>
    </w:p>
    <w:p w14:paraId="145575A6" w14:textId="77777777" w:rsidR="00170047" w:rsidRDefault="00170047">
      <w:pPr>
        <w:spacing w:line="360" w:lineRule="auto"/>
        <w:rPr>
          <w:rFonts w:ascii="Arial" w:hAnsi="Arial" w:cs="Arial"/>
          <w:b/>
          <w:bCs/>
          <w:i/>
          <w:iCs/>
          <w:color w:val="FF0000"/>
          <w:sz w:val="22"/>
          <w:szCs w:val="22"/>
        </w:rPr>
      </w:pPr>
    </w:p>
    <w:p w14:paraId="2D8F24BE" w14:textId="77777777" w:rsidR="00170047" w:rsidRDefault="00170047">
      <w:pPr>
        <w:spacing w:line="360" w:lineRule="auto"/>
        <w:rPr>
          <w:rFonts w:ascii="Arial" w:hAnsi="Arial" w:cs="Arial"/>
          <w:b/>
          <w:bCs/>
          <w:i/>
          <w:iCs/>
          <w:color w:val="FF0000"/>
          <w:sz w:val="22"/>
          <w:szCs w:val="22"/>
        </w:rPr>
      </w:pPr>
    </w:p>
    <w:p w14:paraId="678152C8" w14:textId="77777777" w:rsidR="00170047" w:rsidRDefault="00170047">
      <w:pPr>
        <w:spacing w:line="360" w:lineRule="auto"/>
        <w:rPr>
          <w:rFonts w:ascii="Arial" w:hAnsi="Arial" w:cs="Arial"/>
          <w:b/>
          <w:bCs/>
          <w:i/>
          <w:iCs/>
          <w:color w:val="FF0000"/>
          <w:sz w:val="22"/>
          <w:szCs w:val="22"/>
        </w:rPr>
      </w:pPr>
    </w:p>
    <w:p w14:paraId="6751A09D" w14:textId="77777777" w:rsidR="00170047" w:rsidRDefault="00000000">
      <w:pPr>
        <w:spacing w:line="360" w:lineRule="auto"/>
        <w:rPr>
          <w:rFonts w:ascii="Arial" w:hAnsi="Arial" w:cs="Arial"/>
          <w:b/>
          <w:bCs/>
          <w:i/>
          <w:iCs/>
          <w:color w:val="FF0000"/>
          <w:sz w:val="22"/>
          <w:szCs w:val="22"/>
        </w:rPr>
      </w:pPr>
      <w:r>
        <w:rPr>
          <w:rFonts w:ascii="Arial" w:hAnsi="Arial" w:cs="Arial"/>
          <w:sz w:val="22"/>
          <w:szCs w:val="22"/>
        </w:rPr>
        <w:br w:type="page"/>
      </w:r>
    </w:p>
    <w:p w14:paraId="7574FFC8" w14:textId="77777777" w:rsidR="00170047" w:rsidRDefault="00170047">
      <w:pPr>
        <w:spacing w:line="360" w:lineRule="auto"/>
        <w:rPr>
          <w:rFonts w:ascii="Arial" w:hAnsi="Arial" w:cs="Arial"/>
          <w:bCs/>
          <w:iCs/>
          <w:sz w:val="22"/>
          <w:szCs w:val="22"/>
        </w:rPr>
      </w:pPr>
    </w:p>
    <w:p w14:paraId="24859CFC" w14:textId="77777777" w:rsidR="00170047" w:rsidRDefault="00170047">
      <w:pPr>
        <w:spacing w:line="360" w:lineRule="auto"/>
        <w:rPr>
          <w:rFonts w:ascii="Arial" w:hAnsi="Arial" w:cs="Arial"/>
          <w:b/>
          <w:iCs/>
          <w:sz w:val="22"/>
          <w:szCs w:val="22"/>
        </w:rPr>
      </w:pPr>
    </w:p>
    <w:p w14:paraId="34E436CE" w14:textId="77777777" w:rsidR="00170047" w:rsidRDefault="00170047">
      <w:pPr>
        <w:spacing w:line="360" w:lineRule="auto"/>
        <w:rPr>
          <w:rFonts w:ascii="Arial" w:hAnsi="Arial" w:cs="Arial"/>
          <w:b/>
          <w:iCs/>
          <w:sz w:val="22"/>
          <w:szCs w:val="22"/>
        </w:rPr>
      </w:pPr>
    </w:p>
    <w:p w14:paraId="32174CB6" w14:textId="77777777" w:rsidR="00170047" w:rsidRDefault="00170047">
      <w:pPr>
        <w:spacing w:line="360" w:lineRule="auto"/>
        <w:rPr>
          <w:rFonts w:ascii="Arial" w:hAnsi="Arial" w:cs="Arial"/>
          <w:b/>
          <w:iCs/>
          <w:sz w:val="22"/>
          <w:szCs w:val="22"/>
        </w:rPr>
      </w:pPr>
    </w:p>
    <w:p w14:paraId="42E6ADB8" w14:textId="77777777" w:rsidR="00170047" w:rsidRDefault="00170047">
      <w:pPr>
        <w:spacing w:line="360" w:lineRule="auto"/>
        <w:rPr>
          <w:rFonts w:ascii="Arial" w:hAnsi="Arial" w:cs="Arial"/>
          <w:b/>
          <w:iCs/>
          <w:sz w:val="22"/>
          <w:szCs w:val="22"/>
        </w:rPr>
      </w:pPr>
    </w:p>
    <w:p w14:paraId="26A35040" w14:textId="77777777" w:rsidR="00170047" w:rsidRDefault="00170047">
      <w:pPr>
        <w:spacing w:line="360" w:lineRule="auto"/>
        <w:rPr>
          <w:rFonts w:ascii="Arial" w:hAnsi="Arial" w:cs="Arial"/>
          <w:b/>
          <w:iCs/>
          <w:sz w:val="22"/>
          <w:szCs w:val="22"/>
        </w:rPr>
      </w:pPr>
    </w:p>
    <w:p w14:paraId="624A6A02" w14:textId="77777777" w:rsidR="00170047" w:rsidRDefault="00170047">
      <w:pPr>
        <w:spacing w:line="360" w:lineRule="auto"/>
        <w:rPr>
          <w:rFonts w:ascii="Arial" w:hAnsi="Arial" w:cs="Arial"/>
          <w:b/>
          <w:iCs/>
          <w:sz w:val="22"/>
          <w:szCs w:val="22"/>
        </w:rPr>
      </w:pPr>
    </w:p>
    <w:p w14:paraId="5BD1C8DC" w14:textId="77777777" w:rsidR="00170047" w:rsidRDefault="00170047">
      <w:pPr>
        <w:spacing w:line="360" w:lineRule="auto"/>
        <w:rPr>
          <w:rFonts w:ascii="Arial" w:hAnsi="Arial" w:cs="Arial"/>
          <w:b/>
          <w:iCs/>
          <w:sz w:val="22"/>
          <w:szCs w:val="22"/>
        </w:rPr>
      </w:pPr>
    </w:p>
    <w:p w14:paraId="1A137C9C" w14:textId="77777777" w:rsidR="00170047" w:rsidRDefault="00170047">
      <w:pPr>
        <w:spacing w:line="360" w:lineRule="auto"/>
        <w:rPr>
          <w:rFonts w:ascii="Arial" w:hAnsi="Arial" w:cs="Arial"/>
          <w:b/>
          <w:iCs/>
          <w:sz w:val="22"/>
          <w:szCs w:val="22"/>
        </w:rPr>
      </w:pPr>
    </w:p>
    <w:p w14:paraId="78A03A98" w14:textId="77777777" w:rsidR="00170047" w:rsidRDefault="00170047">
      <w:pPr>
        <w:spacing w:line="360" w:lineRule="auto"/>
        <w:rPr>
          <w:rFonts w:ascii="Arial" w:hAnsi="Arial" w:cs="Arial"/>
          <w:b/>
          <w:iCs/>
          <w:sz w:val="22"/>
          <w:szCs w:val="22"/>
        </w:rPr>
      </w:pPr>
    </w:p>
    <w:p w14:paraId="35F4D5D3" w14:textId="77777777" w:rsidR="00170047" w:rsidRDefault="00170047">
      <w:pPr>
        <w:spacing w:line="360" w:lineRule="auto"/>
        <w:rPr>
          <w:rFonts w:ascii="Arial" w:hAnsi="Arial" w:cs="Arial"/>
          <w:b/>
          <w:iCs/>
          <w:sz w:val="22"/>
          <w:szCs w:val="22"/>
        </w:rPr>
      </w:pPr>
    </w:p>
    <w:p w14:paraId="0CBBDC31" w14:textId="77777777" w:rsidR="00170047" w:rsidRDefault="00170047">
      <w:pPr>
        <w:spacing w:line="360" w:lineRule="auto"/>
        <w:rPr>
          <w:rFonts w:ascii="Arial" w:hAnsi="Arial" w:cs="Arial"/>
          <w:b/>
          <w:iCs/>
          <w:sz w:val="22"/>
          <w:szCs w:val="22"/>
        </w:rPr>
      </w:pPr>
    </w:p>
    <w:p w14:paraId="1DFB03CB" w14:textId="77777777" w:rsidR="00170047" w:rsidRDefault="00170047">
      <w:pPr>
        <w:spacing w:line="360" w:lineRule="auto"/>
        <w:rPr>
          <w:rFonts w:ascii="Arial" w:hAnsi="Arial" w:cs="Arial"/>
          <w:b/>
          <w:iCs/>
          <w:sz w:val="22"/>
          <w:szCs w:val="22"/>
        </w:rPr>
      </w:pPr>
    </w:p>
    <w:p w14:paraId="41CD3ADE" w14:textId="77777777" w:rsidR="00170047" w:rsidRDefault="00170047">
      <w:pPr>
        <w:spacing w:line="360" w:lineRule="auto"/>
        <w:rPr>
          <w:rFonts w:ascii="Arial" w:hAnsi="Arial" w:cs="Arial"/>
          <w:b/>
          <w:iCs/>
          <w:sz w:val="22"/>
          <w:szCs w:val="22"/>
        </w:rPr>
      </w:pPr>
    </w:p>
    <w:p w14:paraId="7958325C" w14:textId="77777777" w:rsidR="00170047" w:rsidRDefault="00170047">
      <w:pPr>
        <w:spacing w:line="360" w:lineRule="auto"/>
        <w:rPr>
          <w:rFonts w:ascii="Arial" w:hAnsi="Arial" w:cs="Arial"/>
          <w:b/>
          <w:iCs/>
          <w:sz w:val="22"/>
          <w:szCs w:val="22"/>
        </w:rPr>
      </w:pPr>
    </w:p>
    <w:p w14:paraId="4790D9D9" w14:textId="77777777" w:rsidR="00170047" w:rsidRDefault="00170047">
      <w:pPr>
        <w:spacing w:line="360" w:lineRule="auto"/>
        <w:rPr>
          <w:rFonts w:ascii="Arial" w:hAnsi="Arial" w:cs="Arial"/>
          <w:b/>
          <w:iCs/>
          <w:sz w:val="22"/>
          <w:szCs w:val="22"/>
        </w:rPr>
      </w:pPr>
    </w:p>
    <w:p w14:paraId="1B023F5D" w14:textId="77777777" w:rsidR="00170047" w:rsidRDefault="00170047">
      <w:pPr>
        <w:spacing w:line="360" w:lineRule="auto"/>
        <w:rPr>
          <w:rFonts w:ascii="Arial" w:hAnsi="Arial" w:cs="Arial"/>
          <w:b/>
          <w:iCs/>
          <w:sz w:val="22"/>
          <w:szCs w:val="22"/>
        </w:rPr>
      </w:pPr>
    </w:p>
    <w:p w14:paraId="40458AFB" w14:textId="77777777" w:rsidR="00170047" w:rsidRDefault="00170047">
      <w:pPr>
        <w:spacing w:line="360" w:lineRule="auto"/>
        <w:jc w:val="both"/>
        <w:rPr>
          <w:rFonts w:ascii="Arial" w:hAnsi="Arial" w:cs="Arial"/>
          <w:b/>
          <w:iCs/>
          <w:sz w:val="22"/>
          <w:szCs w:val="22"/>
        </w:rPr>
      </w:pPr>
    </w:p>
    <w:p w14:paraId="46F1A1DD" w14:textId="77777777" w:rsidR="00170047" w:rsidRDefault="00000000">
      <w:pPr>
        <w:spacing w:line="360" w:lineRule="auto"/>
        <w:rPr>
          <w:rFonts w:ascii="Arial" w:hAnsi="Arial" w:cs="Arial"/>
          <w:sz w:val="22"/>
          <w:szCs w:val="22"/>
        </w:rPr>
      </w:pPr>
      <w:r>
        <w:rPr>
          <w:rFonts w:ascii="Arial" w:hAnsi="Arial" w:cs="Arial"/>
          <w:b/>
          <w:iCs/>
          <w:sz w:val="22"/>
          <w:szCs w:val="22"/>
        </w:rPr>
        <w:t>APPENDICES</w:t>
      </w:r>
    </w:p>
    <w:p w14:paraId="3EDB7D97" w14:textId="77777777" w:rsidR="00170047" w:rsidRDefault="00170047">
      <w:pPr>
        <w:tabs>
          <w:tab w:val="left" w:pos="720"/>
        </w:tabs>
        <w:spacing w:line="360" w:lineRule="auto"/>
        <w:rPr>
          <w:rFonts w:ascii="Arial" w:hAnsi="Arial" w:cs="Arial"/>
          <w:b/>
          <w:iCs/>
          <w:sz w:val="22"/>
          <w:szCs w:val="22"/>
        </w:rPr>
      </w:pPr>
    </w:p>
    <w:p w14:paraId="056DEFB0" w14:textId="77777777" w:rsidR="00170047" w:rsidRDefault="00000000">
      <w:pPr>
        <w:spacing w:line="360" w:lineRule="auto"/>
        <w:rPr>
          <w:rFonts w:ascii="Arial" w:hAnsi="Arial" w:cs="Arial"/>
          <w:sz w:val="22"/>
          <w:szCs w:val="22"/>
        </w:rPr>
      </w:pPr>
      <w:r>
        <w:rPr>
          <w:rFonts w:ascii="Arial" w:hAnsi="Arial" w:cs="Arial"/>
          <w:b/>
          <w:iCs/>
          <w:sz w:val="22"/>
          <w:szCs w:val="22"/>
        </w:rPr>
        <w:t>Appendix A – SWOT Analysis</w:t>
      </w:r>
    </w:p>
    <w:p w14:paraId="6590E0A4" w14:textId="77777777" w:rsidR="00170047" w:rsidRDefault="00170047">
      <w:pPr>
        <w:spacing w:line="360" w:lineRule="auto"/>
        <w:rPr>
          <w:rFonts w:ascii="Arial" w:hAnsi="Arial" w:cs="Arial"/>
          <w:b/>
          <w:iCs/>
          <w:sz w:val="22"/>
          <w:szCs w:val="22"/>
        </w:rPr>
      </w:pPr>
    </w:p>
    <w:tbl>
      <w:tblPr>
        <w:tblStyle w:val="TableGrid1"/>
        <w:tblW w:w="0" w:type="auto"/>
        <w:tblLook w:val="04A0" w:firstRow="1" w:lastRow="0" w:firstColumn="1" w:lastColumn="0" w:noHBand="0" w:noVBand="1"/>
      </w:tblPr>
      <w:tblGrid>
        <w:gridCol w:w="4530"/>
        <w:gridCol w:w="4530"/>
      </w:tblGrid>
      <w:tr w:rsidR="00170047" w14:paraId="2841822E" w14:textId="77777777">
        <w:tc>
          <w:tcPr>
            <w:tcW w:w="4530" w:type="dxa"/>
          </w:tcPr>
          <w:p w14:paraId="0206EC24" w14:textId="77777777" w:rsidR="00170047" w:rsidRDefault="00000000">
            <w:pPr>
              <w:spacing w:line="360" w:lineRule="auto"/>
              <w:rPr>
                <w:rFonts w:ascii="Arial" w:hAnsi="Arial" w:cs="Arial"/>
                <w:b/>
                <w:iCs/>
                <w:sz w:val="22"/>
                <w:szCs w:val="22"/>
              </w:rPr>
            </w:pPr>
            <w:r>
              <w:rPr>
                <w:rFonts w:ascii="Arial" w:hAnsi="Arial" w:cs="Arial"/>
                <w:b/>
                <w:iCs/>
                <w:sz w:val="22"/>
                <w:szCs w:val="22"/>
              </w:rPr>
              <w:t>STRENGHTS</w:t>
            </w:r>
          </w:p>
          <w:p w14:paraId="5E9DDE85" w14:textId="77777777" w:rsidR="00170047" w:rsidRDefault="00000000">
            <w:pPr>
              <w:numPr>
                <w:ilvl w:val="0"/>
                <w:numId w:val="8"/>
              </w:numPr>
              <w:spacing w:line="360" w:lineRule="auto"/>
              <w:contextualSpacing/>
              <w:rPr>
                <w:rFonts w:ascii="Arial" w:hAnsi="Arial" w:cs="Arial"/>
                <w:bCs/>
                <w:iCs/>
                <w:sz w:val="22"/>
                <w:szCs w:val="22"/>
              </w:rPr>
            </w:pPr>
            <w:r>
              <w:rPr>
                <w:rFonts w:ascii="Arial" w:hAnsi="Arial" w:cs="Arial"/>
                <w:bCs/>
                <w:iCs/>
                <w:sz w:val="22"/>
                <w:szCs w:val="22"/>
              </w:rPr>
              <w:t>High quality products</w:t>
            </w:r>
          </w:p>
          <w:p w14:paraId="696E6C0F" w14:textId="77777777" w:rsidR="00170047" w:rsidRDefault="00000000">
            <w:pPr>
              <w:numPr>
                <w:ilvl w:val="0"/>
                <w:numId w:val="8"/>
              </w:numPr>
              <w:spacing w:line="360" w:lineRule="auto"/>
              <w:contextualSpacing/>
              <w:rPr>
                <w:rFonts w:ascii="Arial" w:hAnsi="Arial" w:cs="Arial"/>
                <w:bCs/>
                <w:iCs/>
                <w:sz w:val="22"/>
                <w:szCs w:val="22"/>
              </w:rPr>
            </w:pPr>
            <w:r>
              <w:rPr>
                <w:rFonts w:ascii="Arial" w:hAnsi="Arial" w:cs="Arial"/>
                <w:bCs/>
                <w:iCs/>
                <w:sz w:val="22"/>
                <w:szCs w:val="22"/>
              </w:rPr>
              <w:t>Excellent customers service</w:t>
            </w:r>
            <w:r>
              <w:rPr>
                <w:rFonts w:ascii="Arial" w:hAnsi="Arial" w:cs="Arial"/>
                <w:b/>
                <w:iCs/>
                <w:sz w:val="22"/>
                <w:szCs w:val="22"/>
              </w:rPr>
              <w:t>-</w:t>
            </w:r>
          </w:p>
          <w:p w14:paraId="4C3460D4" w14:textId="77777777" w:rsidR="00170047" w:rsidRDefault="00000000">
            <w:pPr>
              <w:numPr>
                <w:ilvl w:val="0"/>
                <w:numId w:val="8"/>
              </w:numPr>
              <w:spacing w:line="360" w:lineRule="auto"/>
              <w:contextualSpacing/>
              <w:rPr>
                <w:rFonts w:ascii="Arial" w:hAnsi="Arial" w:cs="Arial"/>
                <w:bCs/>
                <w:iCs/>
                <w:sz w:val="22"/>
                <w:szCs w:val="22"/>
              </w:rPr>
            </w:pPr>
            <w:r>
              <w:rPr>
                <w:rFonts w:ascii="Arial" w:hAnsi="Arial" w:cs="Arial"/>
                <w:bCs/>
                <w:iCs/>
                <w:sz w:val="22"/>
                <w:szCs w:val="22"/>
              </w:rPr>
              <w:t>Good location</w:t>
            </w:r>
          </w:p>
          <w:p w14:paraId="107375A4" w14:textId="77777777" w:rsidR="00170047" w:rsidRDefault="00000000">
            <w:pPr>
              <w:numPr>
                <w:ilvl w:val="0"/>
                <w:numId w:val="8"/>
              </w:numPr>
              <w:spacing w:line="360" w:lineRule="auto"/>
              <w:contextualSpacing/>
              <w:rPr>
                <w:rFonts w:ascii="Arial" w:hAnsi="Arial" w:cs="Arial"/>
                <w:bCs/>
                <w:iCs/>
                <w:sz w:val="22"/>
                <w:szCs w:val="22"/>
              </w:rPr>
            </w:pPr>
            <w:r>
              <w:rPr>
                <w:rFonts w:ascii="Arial" w:hAnsi="Arial" w:cs="Arial"/>
                <w:bCs/>
                <w:iCs/>
                <w:sz w:val="22"/>
                <w:szCs w:val="22"/>
              </w:rPr>
              <w:t>Innovation</w:t>
            </w:r>
          </w:p>
        </w:tc>
        <w:tc>
          <w:tcPr>
            <w:tcW w:w="4531" w:type="dxa"/>
          </w:tcPr>
          <w:p w14:paraId="3874D923" w14:textId="77777777" w:rsidR="00170047" w:rsidRDefault="00000000">
            <w:pPr>
              <w:spacing w:line="360" w:lineRule="auto"/>
              <w:rPr>
                <w:rFonts w:ascii="Arial" w:hAnsi="Arial" w:cs="Arial"/>
                <w:b/>
                <w:iCs/>
                <w:sz w:val="22"/>
                <w:szCs w:val="22"/>
              </w:rPr>
            </w:pPr>
            <w:r>
              <w:rPr>
                <w:rFonts w:ascii="Arial" w:hAnsi="Arial" w:cs="Arial"/>
                <w:b/>
                <w:iCs/>
                <w:sz w:val="22"/>
                <w:szCs w:val="22"/>
              </w:rPr>
              <w:t>WEAKNESSES</w:t>
            </w:r>
          </w:p>
          <w:p w14:paraId="75BAF545" w14:textId="77777777" w:rsidR="00170047" w:rsidRDefault="00000000">
            <w:pPr>
              <w:numPr>
                <w:ilvl w:val="0"/>
                <w:numId w:val="9"/>
              </w:numPr>
              <w:spacing w:line="360" w:lineRule="auto"/>
              <w:contextualSpacing/>
              <w:rPr>
                <w:rFonts w:ascii="Arial" w:hAnsi="Arial" w:cs="Arial"/>
                <w:bCs/>
                <w:iCs/>
                <w:sz w:val="22"/>
                <w:szCs w:val="22"/>
              </w:rPr>
            </w:pPr>
            <w:r>
              <w:rPr>
                <w:rFonts w:ascii="Arial" w:hAnsi="Arial" w:cs="Arial"/>
                <w:bCs/>
                <w:iCs/>
                <w:sz w:val="22"/>
                <w:szCs w:val="22"/>
              </w:rPr>
              <w:t>Limited operating hours</w:t>
            </w:r>
          </w:p>
          <w:p w14:paraId="206044F1" w14:textId="77777777" w:rsidR="00170047" w:rsidRDefault="00000000">
            <w:pPr>
              <w:numPr>
                <w:ilvl w:val="0"/>
                <w:numId w:val="9"/>
              </w:numPr>
              <w:spacing w:line="360" w:lineRule="auto"/>
              <w:contextualSpacing/>
              <w:rPr>
                <w:rFonts w:ascii="Arial" w:hAnsi="Arial" w:cs="Arial"/>
                <w:bCs/>
                <w:iCs/>
                <w:sz w:val="22"/>
                <w:szCs w:val="22"/>
              </w:rPr>
            </w:pPr>
            <w:r>
              <w:rPr>
                <w:rFonts w:ascii="Arial" w:hAnsi="Arial" w:cs="Arial"/>
                <w:bCs/>
                <w:iCs/>
                <w:sz w:val="22"/>
                <w:szCs w:val="22"/>
              </w:rPr>
              <w:t>Limited seatings</w:t>
            </w:r>
          </w:p>
        </w:tc>
      </w:tr>
      <w:tr w:rsidR="00170047" w14:paraId="2DD9761B" w14:textId="77777777">
        <w:tc>
          <w:tcPr>
            <w:tcW w:w="4530" w:type="dxa"/>
          </w:tcPr>
          <w:p w14:paraId="742BF420" w14:textId="77777777" w:rsidR="00170047" w:rsidRDefault="00000000">
            <w:pPr>
              <w:spacing w:line="360" w:lineRule="auto"/>
              <w:rPr>
                <w:rFonts w:ascii="Arial" w:hAnsi="Arial" w:cs="Arial"/>
                <w:b/>
                <w:iCs/>
                <w:sz w:val="22"/>
                <w:szCs w:val="22"/>
              </w:rPr>
            </w:pPr>
            <w:r>
              <w:rPr>
                <w:rFonts w:ascii="Arial" w:hAnsi="Arial" w:cs="Arial"/>
                <w:b/>
                <w:iCs/>
                <w:sz w:val="22"/>
                <w:szCs w:val="22"/>
              </w:rPr>
              <w:t>OPPORTUNITIES</w:t>
            </w:r>
          </w:p>
          <w:p w14:paraId="55417286" w14:textId="77777777" w:rsidR="00170047" w:rsidRDefault="00000000">
            <w:pPr>
              <w:numPr>
                <w:ilvl w:val="0"/>
                <w:numId w:val="10"/>
              </w:numPr>
              <w:spacing w:line="360" w:lineRule="auto"/>
              <w:contextualSpacing/>
              <w:rPr>
                <w:rFonts w:ascii="Arial" w:hAnsi="Arial" w:cs="Arial"/>
                <w:b/>
                <w:iCs/>
                <w:sz w:val="22"/>
                <w:szCs w:val="22"/>
              </w:rPr>
            </w:pPr>
            <w:proofErr w:type="gramStart"/>
            <w:r>
              <w:rPr>
                <w:rFonts w:ascii="Arial" w:hAnsi="Arial" w:cs="Arial"/>
                <w:bCs/>
                <w:iCs/>
                <w:sz w:val="22"/>
                <w:szCs w:val="22"/>
              </w:rPr>
              <w:t>Students</w:t>
            </w:r>
            <w:proofErr w:type="gramEnd"/>
            <w:r>
              <w:rPr>
                <w:rFonts w:ascii="Arial" w:hAnsi="Arial" w:cs="Arial"/>
                <w:bCs/>
                <w:iCs/>
                <w:sz w:val="22"/>
                <w:szCs w:val="22"/>
              </w:rPr>
              <w:t xml:space="preserve"> engagement</w:t>
            </w:r>
          </w:p>
          <w:p w14:paraId="4AD3651B" w14:textId="77777777" w:rsidR="00170047" w:rsidRDefault="00000000">
            <w:pPr>
              <w:numPr>
                <w:ilvl w:val="0"/>
                <w:numId w:val="10"/>
              </w:numPr>
              <w:spacing w:line="360" w:lineRule="auto"/>
              <w:contextualSpacing/>
              <w:rPr>
                <w:rFonts w:ascii="Arial" w:hAnsi="Arial" w:cs="Arial"/>
                <w:b/>
                <w:iCs/>
                <w:sz w:val="22"/>
                <w:szCs w:val="22"/>
              </w:rPr>
            </w:pPr>
            <w:r>
              <w:rPr>
                <w:rFonts w:ascii="Arial" w:hAnsi="Arial" w:cs="Arial"/>
                <w:bCs/>
                <w:iCs/>
                <w:sz w:val="22"/>
                <w:szCs w:val="22"/>
              </w:rPr>
              <w:t>Online orders</w:t>
            </w:r>
          </w:p>
          <w:p w14:paraId="2ADAA243" w14:textId="77777777" w:rsidR="00170047" w:rsidRDefault="00000000">
            <w:pPr>
              <w:numPr>
                <w:ilvl w:val="0"/>
                <w:numId w:val="10"/>
              </w:numPr>
              <w:spacing w:line="360" w:lineRule="auto"/>
              <w:contextualSpacing/>
              <w:rPr>
                <w:rFonts w:ascii="Arial" w:hAnsi="Arial" w:cs="Arial"/>
                <w:b/>
                <w:iCs/>
                <w:sz w:val="22"/>
                <w:szCs w:val="22"/>
              </w:rPr>
            </w:pPr>
            <w:r>
              <w:rPr>
                <w:rFonts w:ascii="Arial" w:hAnsi="Arial" w:cs="Arial"/>
                <w:bCs/>
                <w:iCs/>
                <w:sz w:val="22"/>
                <w:szCs w:val="22"/>
              </w:rPr>
              <w:t>Loyalty programs</w:t>
            </w:r>
          </w:p>
          <w:p w14:paraId="208FBBEF" w14:textId="77777777" w:rsidR="00170047" w:rsidRDefault="00000000">
            <w:pPr>
              <w:numPr>
                <w:ilvl w:val="0"/>
                <w:numId w:val="10"/>
              </w:numPr>
              <w:spacing w:line="360" w:lineRule="auto"/>
              <w:contextualSpacing/>
              <w:rPr>
                <w:rFonts w:ascii="Arial" w:hAnsi="Arial" w:cs="Arial"/>
                <w:b/>
                <w:iCs/>
                <w:sz w:val="22"/>
                <w:szCs w:val="22"/>
              </w:rPr>
            </w:pPr>
            <w:r>
              <w:rPr>
                <w:rFonts w:ascii="Arial" w:hAnsi="Arial" w:cs="Arial"/>
                <w:bCs/>
                <w:iCs/>
                <w:sz w:val="22"/>
                <w:szCs w:val="22"/>
              </w:rPr>
              <w:t>Student discounts</w:t>
            </w:r>
          </w:p>
        </w:tc>
        <w:tc>
          <w:tcPr>
            <w:tcW w:w="4531" w:type="dxa"/>
          </w:tcPr>
          <w:p w14:paraId="45298043" w14:textId="77777777" w:rsidR="00170047" w:rsidRDefault="00000000">
            <w:pPr>
              <w:spacing w:line="360" w:lineRule="auto"/>
              <w:rPr>
                <w:rFonts w:ascii="Arial" w:hAnsi="Arial" w:cs="Arial"/>
                <w:b/>
                <w:iCs/>
                <w:sz w:val="22"/>
                <w:szCs w:val="22"/>
              </w:rPr>
            </w:pPr>
            <w:r>
              <w:rPr>
                <w:rFonts w:ascii="Arial" w:hAnsi="Arial" w:cs="Arial"/>
                <w:b/>
                <w:iCs/>
                <w:sz w:val="22"/>
                <w:szCs w:val="22"/>
              </w:rPr>
              <w:t>THREATS</w:t>
            </w:r>
          </w:p>
          <w:p w14:paraId="642A6C45" w14:textId="77777777" w:rsidR="00170047" w:rsidRDefault="00000000">
            <w:pPr>
              <w:numPr>
                <w:ilvl w:val="0"/>
                <w:numId w:val="11"/>
              </w:numPr>
              <w:spacing w:line="360" w:lineRule="auto"/>
              <w:contextualSpacing/>
              <w:rPr>
                <w:rFonts w:ascii="Arial" w:hAnsi="Arial" w:cs="Arial"/>
                <w:b/>
                <w:iCs/>
                <w:sz w:val="22"/>
                <w:szCs w:val="22"/>
              </w:rPr>
            </w:pPr>
            <w:r>
              <w:rPr>
                <w:rFonts w:ascii="Arial" w:hAnsi="Arial" w:cs="Arial"/>
                <w:bCs/>
                <w:iCs/>
                <w:sz w:val="22"/>
                <w:szCs w:val="22"/>
              </w:rPr>
              <w:t>High competition</w:t>
            </w:r>
          </w:p>
          <w:p w14:paraId="4A887C6A" w14:textId="77777777" w:rsidR="00170047" w:rsidRDefault="00000000">
            <w:pPr>
              <w:numPr>
                <w:ilvl w:val="0"/>
                <w:numId w:val="11"/>
              </w:numPr>
              <w:spacing w:line="360" w:lineRule="auto"/>
              <w:contextualSpacing/>
              <w:rPr>
                <w:rFonts w:ascii="Arial" w:hAnsi="Arial" w:cs="Arial"/>
                <w:b/>
                <w:iCs/>
                <w:sz w:val="22"/>
                <w:szCs w:val="22"/>
              </w:rPr>
            </w:pPr>
            <w:r>
              <w:rPr>
                <w:rFonts w:ascii="Arial" w:hAnsi="Arial" w:cs="Arial"/>
                <w:bCs/>
                <w:iCs/>
                <w:sz w:val="22"/>
                <w:szCs w:val="22"/>
              </w:rPr>
              <w:t>Economic downturns</w:t>
            </w:r>
          </w:p>
          <w:p w14:paraId="7119D72E" w14:textId="77777777" w:rsidR="00170047" w:rsidRDefault="00000000">
            <w:pPr>
              <w:numPr>
                <w:ilvl w:val="0"/>
                <w:numId w:val="11"/>
              </w:numPr>
              <w:spacing w:line="360" w:lineRule="auto"/>
              <w:contextualSpacing/>
              <w:rPr>
                <w:rFonts w:ascii="Arial" w:hAnsi="Arial" w:cs="Arial"/>
                <w:b/>
                <w:iCs/>
                <w:sz w:val="22"/>
                <w:szCs w:val="22"/>
              </w:rPr>
            </w:pPr>
            <w:r>
              <w:rPr>
                <w:rFonts w:ascii="Arial" w:hAnsi="Arial" w:cs="Arial"/>
                <w:bCs/>
                <w:iCs/>
                <w:sz w:val="22"/>
                <w:szCs w:val="22"/>
              </w:rPr>
              <w:t>Problems with suppliers</w:t>
            </w:r>
          </w:p>
          <w:p w14:paraId="0760F667" w14:textId="77777777" w:rsidR="00170047" w:rsidRDefault="00000000">
            <w:pPr>
              <w:numPr>
                <w:ilvl w:val="0"/>
                <w:numId w:val="11"/>
              </w:numPr>
              <w:spacing w:line="360" w:lineRule="auto"/>
              <w:contextualSpacing/>
              <w:rPr>
                <w:rFonts w:ascii="Arial" w:hAnsi="Arial" w:cs="Arial"/>
                <w:b/>
                <w:iCs/>
                <w:sz w:val="22"/>
                <w:szCs w:val="22"/>
              </w:rPr>
            </w:pPr>
            <w:r>
              <w:rPr>
                <w:rFonts w:ascii="Arial" w:hAnsi="Arial" w:cs="Arial"/>
                <w:bCs/>
                <w:iCs/>
                <w:sz w:val="22"/>
                <w:szCs w:val="22"/>
              </w:rPr>
              <w:t>Health and safety concerns</w:t>
            </w:r>
          </w:p>
        </w:tc>
      </w:tr>
    </w:tbl>
    <w:p w14:paraId="0A94B57D" w14:textId="77777777" w:rsidR="00170047" w:rsidRDefault="00000000">
      <w:pPr>
        <w:spacing w:line="360" w:lineRule="auto"/>
        <w:rPr>
          <w:rFonts w:ascii="Arial" w:hAnsi="Arial" w:cs="Arial"/>
          <w:b/>
          <w:iCs/>
          <w:sz w:val="22"/>
          <w:szCs w:val="22"/>
        </w:rPr>
      </w:pPr>
      <w:r>
        <w:rPr>
          <w:rFonts w:ascii="Arial" w:hAnsi="Arial" w:cs="Arial"/>
          <w:sz w:val="22"/>
          <w:szCs w:val="22"/>
        </w:rPr>
        <w:br w:type="page"/>
      </w:r>
    </w:p>
    <w:p w14:paraId="0603416C" w14:textId="77777777" w:rsidR="00170047" w:rsidRDefault="00000000">
      <w:pPr>
        <w:spacing w:line="360" w:lineRule="auto"/>
        <w:rPr>
          <w:rFonts w:ascii="Arial" w:hAnsi="Arial" w:cs="Arial"/>
          <w:sz w:val="22"/>
          <w:szCs w:val="22"/>
        </w:rPr>
      </w:pPr>
      <w:r>
        <w:rPr>
          <w:rFonts w:ascii="Arial" w:hAnsi="Arial" w:cs="Arial"/>
          <w:b/>
          <w:iCs/>
          <w:sz w:val="22"/>
          <w:szCs w:val="22"/>
        </w:rPr>
        <w:lastRenderedPageBreak/>
        <w:t>Appendix B – PEST Analysis</w:t>
      </w:r>
    </w:p>
    <w:p w14:paraId="45F18AE0" w14:textId="77777777" w:rsidR="00170047" w:rsidRDefault="00170047">
      <w:pPr>
        <w:spacing w:line="360" w:lineRule="auto"/>
        <w:rPr>
          <w:rFonts w:ascii="Arial" w:hAnsi="Arial" w:cs="Arial"/>
          <w:b/>
          <w:iCs/>
          <w:sz w:val="22"/>
          <w:szCs w:val="22"/>
        </w:rPr>
      </w:pPr>
    </w:p>
    <w:p w14:paraId="5E698785" w14:textId="77777777" w:rsidR="00170047" w:rsidRDefault="00000000">
      <w:pPr>
        <w:spacing w:line="360" w:lineRule="auto"/>
        <w:jc w:val="both"/>
        <w:rPr>
          <w:rFonts w:ascii="Arial" w:hAnsi="Arial" w:cs="Arial"/>
          <w:sz w:val="22"/>
          <w:szCs w:val="22"/>
        </w:rPr>
      </w:pPr>
      <w:r>
        <w:rPr>
          <w:rFonts w:ascii="Arial" w:hAnsi="Arial" w:cs="Arial"/>
          <w:b/>
          <w:sz w:val="22"/>
          <w:szCs w:val="22"/>
        </w:rPr>
        <w:t>External Factors (PEST Analysis)</w:t>
      </w:r>
    </w:p>
    <w:p w14:paraId="1180D27C" w14:textId="77777777" w:rsidR="00170047" w:rsidRDefault="00170047">
      <w:pPr>
        <w:spacing w:line="360" w:lineRule="auto"/>
        <w:jc w:val="both"/>
        <w:rPr>
          <w:rFonts w:ascii="Arial" w:hAnsi="Arial" w:cs="Arial"/>
          <w:b/>
          <w:sz w:val="22"/>
          <w:szCs w:val="22"/>
        </w:rPr>
      </w:pPr>
    </w:p>
    <w:p w14:paraId="1617985F" w14:textId="77777777" w:rsidR="00170047" w:rsidRDefault="00000000">
      <w:pPr>
        <w:spacing w:line="360" w:lineRule="auto"/>
        <w:jc w:val="both"/>
        <w:rPr>
          <w:rFonts w:ascii="Arial" w:hAnsi="Arial" w:cs="Arial"/>
          <w:sz w:val="22"/>
          <w:szCs w:val="22"/>
        </w:rPr>
      </w:pPr>
      <w:r>
        <w:rPr>
          <w:rFonts w:ascii="Arial" w:hAnsi="Arial" w:cs="Arial"/>
          <w:b/>
          <w:sz w:val="22"/>
          <w:szCs w:val="22"/>
        </w:rPr>
        <w:t>Political</w:t>
      </w:r>
    </w:p>
    <w:p w14:paraId="223D2644" w14:textId="77777777" w:rsidR="00170047" w:rsidRDefault="00000000">
      <w:pPr>
        <w:spacing w:line="360" w:lineRule="auto"/>
        <w:jc w:val="both"/>
        <w:rPr>
          <w:rFonts w:ascii="Arial" w:hAnsi="Arial" w:cs="Arial"/>
          <w:sz w:val="22"/>
          <w:szCs w:val="22"/>
        </w:rPr>
      </w:pPr>
      <w:r>
        <w:rPr>
          <w:rFonts w:ascii="Arial" w:hAnsi="Arial" w:cs="Arial"/>
          <w:sz w:val="22"/>
          <w:szCs w:val="22"/>
        </w:rPr>
        <w:tab/>
        <w:t>Brexit has impacted the import of coffee beans, causing fluctuations in prices. To mitigate this, Coffee Vibe plans to source beans from multiple suppliers, ensuring stable pricing and supply (UK Coffee Week, 2023).</w:t>
      </w:r>
    </w:p>
    <w:p w14:paraId="1EF1C98F" w14:textId="77777777" w:rsidR="00170047" w:rsidRDefault="00000000">
      <w:pPr>
        <w:spacing w:line="360" w:lineRule="auto"/>
        <w:jc w:val="both"/>
        <w:rPr>
          <w:rFonts w:ascii="Arial" w:hAnsi="Arial" w:cs="Arial"/>
          <w:sz w:val="22"/>
          <w:szCs w:val="22"/>
        </w:rPr>
      </w:pPr>
      <w:r>
        <w:rPr>
          <w:rFonts w:ascii="Arial" w:hAnsi="Arial" w:cs="Arial"/>
          <w:b/>
          <w:sz w:val="22"/>
          <w:szCs w:val="22"/>
        </w:rPr>
        <w:t>Economic</w:t>
      </w:r>
    </w:p>
    <w:p w14:paraId="3CCE3809" w14:textId="77777777" w:rsidR="00170047" w:rsidRDefault="00000000">
      <w:pPr>
        <w:spacing w:line="360" w:lineRule="auto"/>
        <w:jc w:val="both"/>
        <w:rPr>
          <w:rFonts w:ascii="Arial" w:hAnsi="Arial" w:cs="Arial"/>
          <w:sz w:val="22"/>
          <w:szCs w:val="22"/>
        </w:rPr>
      </w:pPr>
      <w:r>
        <w:rPr>
          <w:rFonts w:ascii="Arial" w:hAnsi="Arial" w:cs="Arial"/>
          <w:sz w:val="22"/>
          <w:szCs w:val="22"/>
        </w:rPr>
        <w:tab/>
        <w:t>The high cost of living in London affects disposable income, making it essential to offer a range of price points. Coffee Vibe will provide both budget-friendly options and premium products to attract a broad customer base (Office for National Statistics, 2023).</w:t>
      </w:r>
    </w:p>
    <w:p w14:paraId="4E4876E1" w14:textId="77777777" w:rsidR="00170047" w:rsidRDefault="00000000">
      <w:pPr>
        <w:spacing w:line="360" w:lineRule="auto"/>
        <w:jc w:val="both"/>
        <w:rPr>
          <w:rFonts w:ascii="Arial" w:hAnsi="Arial" w:cs="Arial"/>
          <w:sz w:val="22"/>
          <w:szCs w:val="22"/>
        </w:rPr>
      </w:pPr>
      <w:r>
        <w:rPr>
          <w:rFonts w:ascii="Arial" w:hAnsi="Arial" w:cs="Arial"/>
          <w:b/>
          <w:sz w:val="22"/>
          <w:szCs w:val="22"/>
        </w:rPr>
        <w:t>Social</w:t>
      </w:r>
    </w:p>
    <w:p w14:paraId="4D0565C3" w14:textId="77777777" w:rsidR="00170047" w:rsidRDefault="00000000">
      <w:pPr>
        <w:spacing w:line="360" w:lineRule="auto"/>
        <w:jc w:val="both"/>
        <w:rPr>
          <w:rFonts w:ascii="Arial" w:hAnsi="Arial" w:cs="Arial"/>
          <w:sz w:val="22"/>
          <w:szCs w:val="22"/>
        </w:rPr>
      </w:pPr>
      <w:r>
        <w:rPr>
          <w:rFonts w:ascii="Arial" w:hAnsi="Arial" w:cs="Arial"/>
          <w:sz w:val="22"/>
          <w:szCs w:val="22"/>
        </w:rPr>
        <w:tab/>
        <w:t xml:space="preserve">The social trend of using coffee shops as community hubs is strong, especially among students and young professionals. By offering board games and a </w:t>
      </w:r>
      <w:proofErr w:type="gramStart"/>
      <w:r>
        <w:rPr>
          <w:rFonts w:ascii="Arial" w:hAnsi="Arial" w:cs="Arial"/>
          <w:sz w:val="22"/>
          <w:szCs w:val="22"/>
        </w:rPr>
        <w:t>book store</w:t>
      </w:r>
      <w:proofErr w:type="gramEnd"/>
      <w:r>
        <w:rPr>
          <w:rFonts w:ascii="Arial" w:hAnsi="Arial" w:cs="Arial"/>
          <w:sz w:val="22"/>
          <w:szCs w:val="22"/>
        </w:rPr>
        <w:t>, Coffee Vibe aims to create a cosy and interactive environment that encourages socializing (UK Social Trends Report, 2023).</w:t>
      </w:r>
    </w:p>
    <w:p w14:paraId="631DC361" w14:textId="77777777" w:rsidR="00170047" w:rsidRDefault="00000000">
      <w:pPr>
        <w:spacing w:line="360" w:lineRule="auto"/>
        <w:jc w:val="both"/>
        <w:rPr>
          <w:rFonts w:ascii="Arial" w:hAnsi="Arial" w:cs="Arial"/>
          <w:sz w:val="22"/>
          <w:szCs w:val="22"/>
        </w:rPr>
      </w:pPr>
      <w:r>
        <w:rPr>
          <w:rFonts w:ascii="Arial" w:hAnsi="Arial" w:cs="Arial"/>
          <w:b/>
          <w:sz w:val="22"/>
          <w:szCs w:val="22"/>
        </w:rPr>
        <w:t>Technological</w:t>
      </w:r>
    </w:p>
    <w:p w14:paraId="07DD3C67" w14:textId="77777777" w:rsidR="00170047" w:rsidRDefault="00000000">
      <w:pPr>
        <w:spacing w:line="360" w:lineRule="auto"/>
        <w:jc w:val="both"/>
        <w:rPr>
          <w:rFonts w:ascii="Arial" w:hAnsi="Arial" w:cs="Arial"/>
          <w:sz w:val="22"/>
          <w:szCs w:val="22"/>
        </w:rPr>
      </w:pPr>
      <w:r>
        <w:rPr>
          <w:rFonts w:ascii="Arial" w:hAnsi="Arial" w:cs="Arial"/>
          <w:sz w:val="22"/>
          <w:szCs w:val="22"/>
        </w:rPr>
        <w:tab/>
        <w:t>The rise of mobile ordering apps and contactless payments enhances customer convenience and streamlines operations. Coffee Vibe will implement these technologies to improve service efficiency and customer satisfaction (TechUK, 2023).</w:t>
      </w:r>
    </w:p>
    <w:p w14:paraId="4D62FEEE" w14:textId="77777777" w:rsidR="00170047" w:rsidRDefault="00000000">
      <w:pPr>
        <w:spacing w:line="360" w:lineRule="auto"/>
        <w:rPr>
          <w:rFonts w:ascii="Arial" w:hAnsi="Arial" w:cs="Arial"/>
          <w:b/>
          <w:iCs/>
          <w:sz w:val="22"/>
          <w:szCs w:val="22"/>
        </w:rPr>
      </w:pPr>
      <w:r>
        <w:rPr>
          <w:rFonts w:ascii="Arial" w:hAnsi="Arial" w:cs="Arial"/>
          <w:sz w:val="22"/>
          <w:szCs w:val="22"/>
        </w:rPr>
        <w:br w:type="page"/>
      </w:r>
    </w:p>
    <w:p w14:paraId="69DABD2F" w14:textId="77777777" w:rsidR="00170047" w:rsidRDefault="00000000">
      <w:pPr>
        <w:spacing w:line="360" w:lineRule="auto"/>
        <w:rPr>
          <w:rFonts w:ascii="Arial" w:hAnsi="Arial" w:cs="Arial"/>
          <w:sz w:val="22"/>
          <w:szCs w:val="22"/>
        </w:rPr>
      </w:pPr>
      <w:r>
        <w:rPr>
          <w:rFonts w:ascii="Arial" w:hAnsi="Arial" w:cs="Arial"/>
          <w:b/>
          <w:iCs/>
          <w:sz w:val="22"/>
          <w:szCs w:val="22"/>
        </w:rPr>
        <w:lastRenderedPageBreak/>
        <w:t>Appendix C – Copy of Pitch Supporting Material</w:t>
      </w:r>
    </w:p>
    <w:p w14:paraId="0798B448" w14:textId="77777777" w:rsidR="00170047" w:rsidRDefault="00170047">
      <w:pPr>
        <w:spacing w:line="360" w:lineRule="auto"/>
        <w:rPr>
          <w:rFonts w:ascii="Arial" w:hAnsi="Arial" w:cs="Arial"/>
          <w:b/>
          <w:iCs/>
          <w:sz w:val="22"/>
          <w:szCs w:val="22"/>
        </w:rPr>
      </w:pPr>
    </w:p>
    <w:p w14:paraId="0848D978" w14:textId="77777777" w:rsidR="00170047" w:rsidRDefault="00000000">
      <w:pPr>
        <w:spacing w:line="360" w:lineRule="auto"/>
        <w:rPr>
          <w:rFonts w:ascii="Arial" w:hAnsi="Arial" w:cs="Arial"/>
          <w:sz w:val="22"/>
          <w:szCs w:val="22"/>
        </w:rPr>
      </w:pPr>
      <w:r>
        <w:rPr>
          <w:rFonts w:ascii="Arial" w:hAnsi="Arial" w:cs="Arial"/>
          <w:noProof/>
          <w:sz w:val="22"/>
          <w:szCs w:val="22"/>
        </w:rPr>
        <w:drawing>
          <wp:inline distT="0" distB="0" distL="0" distR="0" wp14:anchorId="7655F0A6" wp14:editId="59FE068A">
            <wp:extent cx="5759450" cy="3239770"/>
            <wp:effectExtent l="0" t="0" r="0" b="0"/>
            <wp:docPr id="21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31"/>
                    <pic:cNvPicPr>
                      <a:picLocks noChangeAspect="1"/>
                    </pic:cNvPicPr>
                  </pic:nvPicPr>
                  <pic:blipFill>
                    <a:blip r:embed="rId12"/>
                    <a:srcRect/>
                    <a:stretch>
                      <a:fillRect/>
                    </a:stretch>
                  </pic:blipFill>
                  <pic:spPr>
                    <a:xfrm>
                      <a:off x="0" y="0"/>
                      <a:ext cx="5759450" cy="3239770"/>
                    </a:xfrm>
                    <a:prstGeom prst="rect">
                      <a:avLst/>
                    </a:prstGeom>
                  </pic:spPr>
                </pic:pic>
              </a:graphicData>
            </a:graphic>
          </wp:inline>
        </w:drawing>
      </w:r>
    </w:p>
    <w:p w14:paraId="6DCB839E" w14:textId="77777777" w:rsidR="00170047" w:rsidRDefault="00170047">
      <w:pPr>
        <w:spacing w:line="360" w:lineRule="auto"/>
        <w:rPr>
          <w:rFonts w:ascii="Arial" w:hAnsi="Arial" w:cs="Arial"/>
          <w:sz w:val="22"/>
          <w:szCs w:val="22"/>
        </w:rPr>
      </w:pPr>
    </w:p>
    <w:p w14:paraId="338538FD" w14:textId="77777777" w:rsidR="00170047" w:rsidRDefault="00000000">
      <w:pPr>
        <w:spacing w:line="360" w:lineRule="auto"/>
        <w:rPr>
          <w:rFonts w:ascii="Arial" w:hAnsi="Arial" w:cs="Arial"/>
          <w:sz w:val="22"/>
          <w:szCs w:val="22"/>
        </w:rPr>
      </w:pPr>
      <w:r>
        <w:rPr>
          <w:rFonts w:ascii="Arial" w:hAnsi="Arial" w:cs="Arial"/>
          <w:noProof/>
          <w:sz w:val="22"/>
          <w:szCs w:val="22"/>
        </w:rPr>
        <w:drawing>
          <wp:inline distT="0" distB="0" distL="0" distR="0" wp14:anchorId="014DCE41" wp14:editId="20EE393B">
            <wp:extent cx="5759450" cy="3239770"/>
            <wp:effectExtent l="0" t="0" r="0" b="0"/>
            <wp:docPr id="21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32"/>
                    <pic:cNvPicPr>
                      <a:picLocks noChangeAspect="1"/>
                    </pic:cNvPicPr>
                  </pic:nvPicPr>
                  <pic:blipFill>
                    <a:blip r:embed="rId13"/>
                    <a:srcRect/>
                    <a:stretch>
                      <a:fillRect/>
                    </a:stretch>
                  </pic:blipFill>
                  <pic:spPr>
                    <a:xfrm>
                      <a:off x="0" y="0"/>
                      <a:ext cx="5759450" cy="3239770"/>
                    </a:xfrm>
                    <a:prstGeom prst="rect">
                      <a:avLst/>
                    </a:prstGeom>
                  </pic:spPr>
                </pic:pic>
              </a:graphicData>
            </a:graphic>
          </wp:inline>
        </w:drawing>
      </w:r>
    </w:p>
    <w:p w14:paraId="18E80DAA" w14:textId="77777777" w:rsidR="00170047" w:rsidRDefault="00000000">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E1646F4" wp14:editId="67ACDEA9">
            <wp:extent cx="5759450" cy="3239770"/>
            <wp:effectExtent l="0" t="0" r="0" b="0"/>
            <wp:docPr id="21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33"/>
                    <pic:cNvPicPr>
                      <a:picLocks noChangeAspect="1"/>
                    </pic:cNvPicPr>
                  </pic:nvPicPr>
                  <pic:blipFill>
                    <a:blip r:embed="rId14"/>
                    <a:srcRect/>
                    <a:stretch>
                      <a:fillRect/>
                    </a:stretch>
                  </pic:blipFill>
                  <pic:spPr>
                    <a:xfrm>
                      <a:off x="0" y="0"/>
                      <a:ext cx="5759450" cy="3239770"/>
                    </a:xfrm>
                    <a:prstGeom prst="rect">
                      <a:avLst/>
                    </a:prstGeom>
                  </pic:spPr>
                </pic:pic>
              </a:graphicData>
            </a:graphic>
          </wp:inline>
        </w:drawing>
      </w:r>
    </w:p>
    <w:p w14:paraId="1960FEBD" w14:textId="77777777" w:rsidR="00170047" w:rsidRDefault="00170047"/>
    <w:p w14:paraId="3919532E" w14:textId="77777777" w:rsidR="00170047" w:rsidRDefault="00000000">
      <w:r>
        <w:rPr>
          <w:noProof/>
        </w:rPr>
        <w:drawing>
          <wp:inline distT="0" distB="0" distL="0" distR="0" wp14:anchorId="6DE6DDB9" wp14:editId="4CD4E45D">
            <wp:extent cx="5759450" cy="3239770"/>
            <wp:effectExtent l="0" t="0" r="0" b="0"/>
            <wp:docPr id="21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34"/>
                    <pic:cNvPicPr>
                      <a:picLocks noChangeAspect="1"/>
                    </pic:cNvPicPr>
                  </pic:nvPicPr>
                  <pic:blipFill>
                    <a:blip r:embed="rId15"/>
                    <a:srcRect/>
                    <a:stretch>
                      <a:fillRect/>
                    </a:stretch>
                  </pic:blipFill>
                  <pic:spPr>
                    <a:xfrm>
                      <a:off x="0" y="0"/>
                      <a:ext cx="5759450" cy="3239770"/>
                    </a:xfrm>
                    <a:prstGeom prst="rect">
                      <a:avLst/>
                    </a:prstGeom>
                  </pic:spPr>
                </pic:pic>
              </a:graphicData>
            </a:graphic>
          </wp:inline>
        </w:drawing>
      </w:r>
    </w:p>
    <w:p w14:paraId="1B98E03C" w14:textId="77777777" w:rsidR="00170047" w:rsidRDefault="00000000">
      <w:pPr>
        <w:spacing w:line="360" w:lineRule="auto"/>
        <w:rPr>
          <w:rFonts w:ascii="Arial" w:hAnsi="Arial" w:cs="Arial"/>
          <w:sz w:val="22"/>
          <w:szCs w:val="22"/>
        </w:rPr>
      </w:pPr>
      <w:r>
        <w:rPr>
          <w:rFonts w:ascii="Arial" w:hAnsi="Arial" w:cs="Arial"/>
          <w:sz w:val="22"/>
          <w:szCs w:val="22"/>
        </w:rPr>
        <w:lastRenderedPageBreak/>
        <w:br/>
      </w:r>
      <w:r>
        <w:rPr>
          <w:rFonts w:ascii="Arial" w:hAnsi="Arial" w:cs="Arial"/>
          <w:noProof/>
          <w:sz w:val="22"/>
          <w:szCs w:val="22"/>
        </w:rPr>
        <w:drawing>
          <wp:inline distT="0" distB="0" distL="0" distR="0" wp14:anchorId="1E499BD4" wp14:editId="08EBD7E8">
            <wp:extent cx="5759450" cy="3239770"/>
            <wp:effectExtent l="0" t="0" r="0" b="0"/>
            <wp:docPr id="21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35"/>
                    <pic:cNvPicPr>
                      <a:picLocks noChangeAspect="1"/>
                    </pic:cNvPicPr>
                  </pic:nvPicPr>
                  <pic:blipFill>
                    <a:blip r:embed="rId16"/>
                    <a:srcRect/>
                    <a:stretch>
                      <a:fillRect/>
                    </a:stretch>
                  </pic:blipFill>
                  <pic:spPr>
                    <a:xfrm>
                      <a:off x="0" y="0"/>
                      <a:ext cx="5759450" cy="3239770"/>
                    </a:xfrm>
                    <a:prstGeom prst="rect">
                      <a:avLst/>
                    </a:prstGeom>
                  </pic:spPr>
                </pic:pic>
              </a:graphicData>
            </a:graphic>
          </wp:inline>
        </w:drawing>
      </w:r>
    </w:p>
    <w:p w14:paraId="52DF0D13" w14:textId="77777777" w:rsidR="00170047" w:rsidRDefault="00000000">
      <w:pPr>
        <w:spacing w:line="360" w:lineRule="auto"/>
        <w:rPr>
          <w:rFonts w:ascii="Arial" w:hAnsi="Arial" w:cs="Arial"/>
          <w:sz w:val="22"/>
          <w:szCs w:val="22"/>
        </w:rPr>
      </w:pPr>
      <w:r>
        <w:rPr>
          <w:rFonts w:ascii="Arial" w:hAnsi="Arial" w:cs="Arial"/>
          <w:noProof/>
          <w:sz w:val="22"/>
          <w:szCs w:val="22"/>
        </w:rPr>
        <w:drawing>
          <wp:inline distT="0" distB="0" distL="0" distR="0" wp14:anchorId="5AC6821F" wp14:editId="0C7ACADD">
            <wp:extent cx="5759450" cy="3239770"/>
            <wp:effectExtent l="0" t="0" r="0" b="0"/>
            <wp:docPr id="21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136"/>
                    <pic:cNvPicPr>
                      <a:picLocks noChangeAspect="1"/>
                    </pic:cNvPicPr>
                  </pic:nvPicPr>
                  <pic:blipFill>
                    <a:blip r:embed="rId17"/>
                    <a:srcRect/>
                    <a:stretch>
                      <a:fillRect/>
                    </a:stretch>
                  </pic:blipFill>
                  <pic:spPr>
                    <a:xfrm>
                      <a:off x="0" y="0"/>
                      <a:ext cx="5759450" cy="3239770"/>
                    </a:xfrm>
                    <a:prstGeom prst="rect">
                      <a:avLst/>
                    </a:prstGeom>
                  </pic:spPr>
                </pic:pic>
              </a:graphicData>
            </a:graphic>
          </wp:inline>
        </w:drawing>
      </w:r>
    </w:p>
    <w:p w14:paraId="52058358" w14:textId="77777777" w:rsidR="00170047" w:rsidRDefault="00170047">
      <w:pPr>
        <w:spacing w:line="360" w:lineRule="auto"/>
        <w:rPr>
          <w:rFonts w:ascii="Arial" w:hAnsi="Arial" w:cs="Arial"/>
          <w:sz w:val="22"/>
          <w:szCs w:val="22"/>
        </w:rPr>
      </w:pPr>
    </w:p>
    <w:p w14:paraId="388CA0F5" w14:textId="77777777" w:rsidR="00170047" w:rsidRDefault="00000000">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5DC52D77" wp14:editId="706E1C5F">
            <wp:extent cx="5759450" cy="3239770"/>
            <wp:effectExtent l="0" t="0" r="0" b="0"/>
            <wp:docPr id="21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137"/>
                    <pic:cNvPicPr>
                      <a:picLocks noChangeAspect="1"/>
                    </pic:cNvPicPr>
                  </pic:nvPicPr>
                  <pic:blipFill>
                    <a:blip r:embed="rId18"/>
                    <a:srcRect/>
                    <a:stretch>
                      <a:fillRect/>
                    </a:stretch>
                  </pic:blipFill>
                  <pic:spPr>
                    <a:xfrm>
                      <a:off x="0" y="0"/>
                      <a:ext cx="5759450" cy="3239770"/>
                    </a:xfrm>
                    <a:prstGeom prst="rect">
                      <a:avLst/>
                    </a:prstGeom>
                  </pic:spPr>
                </pic:pic>
              </a:graphicData>
            </a:graphic>
          </wp:inline>
        </w:drawing>
      </w:r>
    </w:p>
    <w:p w14:paraId="0607B69E" w14:textId="77777777" w:rsidR="00170047" w:rsidRDefault="00170047">
      <w:pPr>
        <w:spacing w:line="360" w:lineRule="auto"/>
        <w:rPr>
          <w:rFonts w:ascii="Arial" w:hAnsi="Arial" w:cs="Arial"/>
          <w:sz w:val="22"/>
          <w:szCs w:val="22"/>
        </w:rPr>
      </w:pPr>
    </w:p>
    <w:p w14:paraId="70F5762E" w14:textId="77777777" w:rsidR="00170047" w:rsidRDefault="00000000">
      <w:pPr>
        <w:spacing w:line="360" w:lineRule="auto"/>
        <w:rPr>
          <w:rFonts w:ascii="Arial" w:hAnsi="Arial" w:cs="Arial"/>
          <w:sz w:val="22"/>
          <w:szCs w:val="22"/>
        </w:rPr>
      </w:pPr>
      <w:r>
        <w:rPr>
          <w:rFonts w:ascii="Arial" w:hAnsi="Arial" w:cs="Arial"/>
          <w:noProof/>
          <w:sz w:val="22"/>
          <w:szCs w:val="22"/>
        </w:rPr>
        <w:drawing>
          <wp:inline distT="0" distB="0" distL="0" distR="0" wp14:anchorId="4B43692A" wp14:editId="74264573">
            <wp:extent cx="5759450" cy="3239770"/>
            <wp:effectExtent l="0" t="0" r="0" b="0"/>
            <wp:docPr id="21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138"/>
                    <pic:cNvPicPr>
                      <a:picLocks noChangeAspect="1"/>
                    </pic:cNvPicPr>
                  </pic:nvPicPr>
                  <pic:blipFill>
                    <a:blip r:embed="rId19"/>
                    <a:srcRect/>
                    <a:stretch>
                      <a:fillRect/>
                    </a:stretch>
                  </pic:blipFill>
                  <pic:spPr>
                    <a:xfrm>
                      <a:off x="0" y="0"/>
                      <a:ext cx="5759450" cy="3239770"/>
                    </a:xfrm>
                    <a:prstGeom prst="rect">
                      <a:avLst/>
                    </a:prstGeom>
                  </pic:spPr>
                </pic:pic>
              </a:graphicData>
            </a:graphic>
          </wp:inline>
        </w:drawing>
      </w:r>
    </w:p>
    <w:p w14:paraId="13C3B80D" w14:textId="77777777" w:rsidR="00170047" w:rsidRDefault="00170047">
      <w:pPr>
        <w:spacing w:line="360" w:lineRule="auto"/>
        <w:rPr>
          <w:rFonts w:ascii="Arial" w:hAnsi="Arial" w:cs="Arial"/>
          <w:sz w:val="22"/>
          <w:szCs w:val="22"/>
        </w:rPr>
      </w:pPr>
    </w:p>
    <w:p w14:paraId="56788F95" w14:textId="77777777" w:rsidR="00170047" w:rsidRDefault="00000000">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7B433AC5" wp14:editId="5D328A48">
            <wp:extent cx="5759450" cy="3239770"/>
            <wp:effectExtent l="0" t="0" r="0" b="0"/>
            <wp:docPr id="21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139"/>
                    <pic:cNvPicPr>
                      <a:picLocks noChangeAspect="1"/>
                    </pic:cNvPicPr>
                  </pic:nvPicPr>
                  <pic:blipFill>
                    <a:blip r:embed="rId20"/>
                    <a:srcRect/>
                    <a:stretch>
                      <a:fillRect/>
                    </a:stretch>
                  </pic:blipFill>
                  <pic:spPr>
                    <a:xfrm>
                      <a:off x="0" y="0"/>
                      <a:ext cx="5759450" cy="3239770"/>
                    </a:xfrm>
                    <a:prstGeom prst="rect">
                      <a:avLst/>
                    </a:prstGeom>
                  </pic:spPr>
                </pic:pic>
              </a:graphicData>
            </a:graphic>
          </wp:inline>
        </w:drawing>
      </w:r>
    </w:p>
    <w:p w14:paraId="6A291E31" w14:textId="77777777" w:rsidR="00170047" w:rsidRDefault="00170047">
      <w:pPr>
        <w:spacing w:line="360" w:lineRule="auto"/>
        <w:rPr>
          <w:rFonts w:ascii="Arial" w:hAnsi="Arial" w:cs="Arial"/>
          <w:sz w:val="22"/>
          <w:szCs w:val="22"/>
        </w:rPr>
      </w:pPr>
    </w:p>
    <w:p w14:paraId="4678408D" w14:textId="77777777" w:rsidR="00170047" w:rsidRDefault="00000000">
      <w:pPr>
        <w:spacing w:line="360" w:lineRule="auto"/>
        <w:rPr>
          <w:rFonts w:ascii="Arial" w:hAnsi="Arial" w:cs="Arial"/>
          <w:sz w:val="22"/>
          <w:szCs w:val="22"/>
        </w:rPr>
      </w:pPr>
      <w:r>
        <w:rPr>
          <w:rFonts w:ascii="Arial" w:hAnsi="Arial" w:cs="Arial"/>
          <w:noProof/>
          <w:sz w:val="22"/>
          <w:szCs w:val="22"/>
        </w:rPr>
        <w:drawing>
          <wp:inline distT="0" distB="0" distL="0" distR="0" wp14:anchorId="76EFC997" wp14:editId="68159319">
            <wp:extent cx="5759450" cy="3239770"/>
            <wp:effectExtent l="0" t="0" r="0" b="0"/>
            <wp:docPr id="22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140"/>
                    <pic:cNvPicPr>
                      <a:picLocks noChangeAspect="1"/>
                    </pic:cNvPicPr>
                  </pic:nvPicPr>
                  <pic:blipFill>
                    <a:blip r:embed="rId21"/>
                    <a:srcRect/>
                    <a:stretch>
                      <a:fillRect/>
                    </a:stretch>
                  </pic:blipFill>
                  <pic:spPr>
                    <a:xfrm>
                      <a:off x="0" y="0"/>
                      <a:ext cx="5759450" cy="3239770"/>
                    </a:xfrm>
                    <a:prstGeom prst="rect">
                      <a:avLst/>
                    </a:prstGeom>
                  </pic:spPr>
                </pic:pic>
              </a:graphicData>
            </a:graphic>
          </wp:inline>
        </w:drawing>
      </w:r>
    </w:p>
    <w:p w14:paraId="0E5139A4" w14:textId="77777777" w:rsidR="00170047" w:rsidRDefault="00170047">
      <w:pPr>
        <w:spacing w:line="360" w:lineRule="auto"/>
        <w:rPr>
          <w:rFonts w:ascii="Arial" w:hAnsi="Arial" w:cs="Arial"/>
          <w:sz w:val="22"/>
          <w:szCs w:val="22"/>
        </w:rPr>
      </w:pPr>
    </w:p>
    <w:p w14:paraId="5D1D08F1" w14:textId="77777777" w:rsidR="00170047" w:rsidRDefault="00000000">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1EB91FFE" wp14:editId="3F0D1B0E">
            <wp:extent cx="5759450" cy="3239770"/>
            <wp:effectExtent l="0" t="0" r="0" b="0"/>
            <wp:docPr id="22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141"/>
                    <pic:cNvPicPr>
                      <a:picLocks noChangeAspect="1"/>
                    </pic:cNvPicPr>
                  </pic:nvPicPr>
                  <pic:blipFill>
                    <a:blip r:embed="rId22"/>
                    <a:srcRect/>
                    <a:stretch>
                      <a:fillRect/>
                    </a:stretch>
                  </pic:blipFill>
                  <pic:spPr>
                    <a:xfrm>
                      <a:off x="0" y="0"/>
                      <a:ext cx="5759450" cy="3239770"/>
                    </a:xfrm>
                    <a:prstGeom prst="rect">
                      <a:avLst/>
                    </a:prstGeom>
                  </pic:spPr>
                </pic:pic>
              </a:graphicData>
            </a:graphic>
          </wp:inline>
        </w:drawing>
      </w:r>
    </w:p>
    <w:p w14:paraId="3DECE084" w14:textId="77777777" w:rsidR="00170047" w:rsidRDefault="00170047">
      <w:pPr>
        <w:spacing w:line="360" w:lineRule="auto"/>
        <w:rPr>
          <w:rFonts w:ascii="Arial" w:hAnsi="Arial" w:cs="Arial"/>
          <w:sz w:val="22"/>
          <w:szCs w:val="22"/>
        </w:rPr>
      </w:pPr>
    </w:p>
    <w:p w14:paraId="436DEF0F" w14:textId="77777777" w:rsidR="00170047" w:rsidRDefault="00000000">
      <w:pPr>
        <w:spacing w:line="360" w:lineRule="auto"/>
        <w:rPr>
          <w:rFonts w:ascii="Arial" w:hAnsi="Arial" w:cs="Arial"/>
          <w:sz w:val="22"/>
          <w:szCs w:val="22"/>
        </w:rPr>
      </w:pPr>
      <w:r>
        <w:rPr>
          <w:rFonts w:ascii="Arial" w:hAnsi="Arial" w:cs="Arial"/>
          <w:noProof/>
          <w:sz w:val="22"/>
          <w:szCs w:val="22"/>
        </w:rPr>
        <w:drawing>
          <wp:inline distT="0" distB="0" distL="0" distR="0" wp14:anchorId="74D3C25F" wp14:editId="7AD4B1FE">
            <wp:extent cx="5759450" cy="3239770"/>
            <wp:effectExtent l="0" t="0" r="0" b="0"/>
            <wp:docPr id="22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142"/>
                    <pic:cNvPicPr>
                      <a:picLocks noChangeAspect="1"/>
                    </pic:cNvPicPr>
                  </pic:nvPicPr>
                  <pic:blipFill>
                    <a:blip r:embed="rId23"/>
                    <a:srcRect/>
                    <a:stretch>
                      <a:fillRect/>
                    </a:stretch>
                  </pic:blipFill>
                  <pic:spPr>
                    <a:xfrm>
                      <a:off x="0" y="0"/>
                      <a:ext cx="5759450" cy="3239770"/>
                    </a:xfrm>
                    <a:prstGeom prst="rect">
                      <a:avLst/>
                    </a:prstGeom>
                  </pic:spPr>
                </pic:pic>
              </a:graphicData>
            </a:graphic>
          </wp:inline>
        </w:drawing>
      </w:r>
    </w:p>
    <w:p w14:paraId="702AE8D3" w14:textId="77777777" w:rsidR="007770F9" w:rsidRDefault="007770F9">
      <w:pPr>
        <w:spacing w:line="360" w:lineRule="auto"/>
        <w:rPr>
          <w:rFonts w:ascii="Arial" w:hAnsi="Arial" w:cs="Arial"/>
          <w:sz w:val="22"/>
          <w:szCs w:val="22"/>
        </w:rPr>
      </w:pPr>
    </w:p>
    <w:p w14:paraId="4113FFEE" w14:textId="68761FD4" w:rsidR="007770F9" w:rsidRDefault="007770F9" w:rsidP="007770F9">
      <w:pPr>
        <w:spacing w:line="360" w:lineRule="auto"/>
        <w:rPr>
          <w:rFonts w:ascii="Arial" w:hAnsi="Arial" w:cs="Segoe UI"/>
          <w:b/>
          <w:iCs/>
          <w:sz w:val="24"/>
          <w:szCs w:val="24"/>
        </w:rPr>
      </w:pPr>
      <w:r w:rsidRPr="007770F9">
        <w:rPr>
          <w:rFonts w:ascii="Arial" w:hAnsi="Arial" w:cs="Arial"/>
          <w:b/>
          <w:bCs/>
          <w:sz w:val="22"/>
          <w:szCs w:val="22"/>
        </w:rPr>
        <w:t>Appendix</w:t>
      </w:r>
      <w:r>
        <w:rPr>
          <w:rFonts w:ascii="Arial" w:hAnsi="Arial" w:cs="Arial"/>
          <w:sz w:val="22"/>
          <w:szCs w:val="22"/>
        </w:rPr>
        <w:t xml:space="preserve"> </w:t>
      </w:r>
      <w:r w:rsidRPr="007770F9">
        <w:rPr>
          <w:rFonts w:ascii="Arial" w:hAnsi="Arial" w:cs="Arial"/>
          <w:b/>
          <w:bCs/>
          <w:sz w:val="22"/>
          <w:szCs w:val="22"/>
        </w:rPr>
        <w:t>D</w:t>
      </w:r>
    </w:p>
    <w:p w14:paraId="4B32930F" w14:textId="77777777" w:rsidR="007770F9" w:rsidRDefault="007770F9" w:rsidP="007770F9">
      <w:pPr>
        <w:spacing w:line="360" w:lineRule="auto"/>
        <w:jc w:val="center"/>
        <w:rPr>
          <w:rFonts w:ascii="Arial" w:hAnsi="Arial" w:cs="Segoe UI"/>
          <w:b/>
          <w:iCs/>
          <w:sz w:val="24"/>
          <w:szCs w:val="24"/>
        </w:rPr>
      </w:pPr>
    </w:p>
    <w:p w14:paraId="3D4114A4" w14:textId="77777777" w:rsidR="007770F9" w:rsidRDefault="007770F9" w:rsidP="007770F9">
      <w:pPr>
        <w:spacing w:line="360" w:lineRule="auto"/>
        <w:jc w:val="center"/>
        <w:rPr>
          <w:rFonts w:ascii="Arial" w:hAnsi="Arial" w:cs="Segoe UI"/>
          <w:b/>
          <w:iCs/>
          <w:sz w:val="24"/>
          <w:szCs w:val="24"/>
        </w:rPr>
      </w:pPr>
    </w:p>
    <w:p w14:paraId="128FCC46" w14:textId="77777777" w:rsidR="007770F9" w:rsidRDefault="007770F9" w:rsidP="007770F9">
      <w:pPr>
        <w:spacing w:line="360" w:lineRule="auto"/>
        <w:jc w:val="center"/>
        <w:rPr>
          <w:rFonts w:ascii="Arial" w:hAnsi="Arial" w:cs="Segoe UI"/>
          <w:b/>
          <w:iCs/>
          <w:sz w:val="24"/>
          <w:szCs w:val="24"/>
        </w:rPr>
      </w:pPr>
    </w:p>
    <w:p w14:paraId="5719511A" w14:textId="77777777" w:rsidR="007770F9" w:rsidRDefault="007770F9" w:rsidP="007770F9">
      <w:pPr>
        <w:spacing w:line="360" w:lineRule="auto"/>
        <w:jc w:val="center"/>
        <w:rPr>
          <w:rFonts w:ascii="Arial" w:hAnsi="Arial" w:cs="Segoe UI"/>
          <w:b/>
          <w:iCs/>
          <w:sz w:val="24"/>
          <w:szCs w:val="24"/>
        </w:rPr>
      </w:pPr>
    </w:p>
    <w:p w14:paraId="733F8FA2" w14:textId="77777777" w:rsidR="007770F9" w:rsidRDefault="007770F9" w:rsidP="007770F9">
      <w:pPr>
        <w:spacing w:line="360" w:lineRule="auto"/>
        <w:jc w:val="center"/>
        <w:rPr>
          <w:rFonts w:ascii="Arial" w:hAnsi="Arial" w:cs="Segoe UI"/>
          <w:b/>
          <w:iCs/>
          <w:sz w:val="24"/>
          <w:szCs w:val="24"/>
        </w:rPr>
      </w:pPr>
    </w:p>
    <w:p w14:paraId="776F3E16" w14:textId="77777777" w:rsidR="007770F9" w:rsidRDefault="007770F9" w:rsidP="007770F9">
      <w:pPr>
        <w:spacing w:line="360" w:lineRule="auto"/>
        <w:jc w:val="center"/>
        <w:rPr>
          <w:rFonts w:ascii="Arial" w:hAnsi="Arial" w:cs="Segoe UI"/>
          <w:b/>
          <w:iCs/>
          <w:sz w:val="24"/>
          <w:szCs w:val="24"/>
        </w:rPr>
      </w:pPr>
    </w:p>
    <w:p w14:paraId="771CF63F" w14:textId="16AFF5A3" w:rsidR="007770F9" w:rsidRDefault="007770F9" w:rsidP="007770F9">
      <w:pPr>
        <w:spacing w:line="360" w:lineRule="auto"/>
        <w:jc w:val="center"/>
        <w:rPr>
          <w:rFonts w:ascii="Arial" w:hAnsi="Arial" w:cs="Segoe UI"/>
          <w:b/>
          <w:iCs/>
          <w:sz w:val="24"/>
          <w:szCs w:val="24"/>
        </w:rPr>
      </w:pPr>
      <w:r>
        <w:rPr>
          <w:rFonts w:ascii="Arial" w:hAnsi="Arial" w:cs="Segoe UI"/>
          <w:b/>
          <w:iCs/>
          <w:sz w:val="24"/>
          <w:szCs w:val="24"/>
        </w:rPr>
        <w:lastRenderedPageBreak/>
        <w:t>Lusaca Armchair</w:t>
      </w:r>
    </w:p>
    <w:p w14:paraId="244E5E96" w14:textId="77777777" w:rsidR="007770F9" w:rsidRDefault="007770F9" w:rsidP="007770F9">
      <w:pPr>
        <w:spacing w:line="360" w:lineRule="auto"/>
        <w:rPr>
          <w:rFonts w:ascii="Arial" w:hAnsi="Arial" w:cs="Segoe UI"/>
          <w:b/>
          <w:iCs/>
          <w:sz w:val="24"/>
          <w:szCs w:val="24"/>
        </w:rPr>
      </w:pPr>
    </w:p>
    <w:p w14:paraId="6D8F5EE8" w14:textId="77777777" w:rsidR="007770F9" w:rsidRDefault="007770F9" w:rsidP="007770F9">
      <w:pPr>
        <w:spacing w:line="360" w:lineRule="auto"/>
        <w:rPr>
          <w:rFonts w:ascii="Arial" w:hAnsi="Arial" w:cs="Segoe UI"/>
          <w:b/>
          <w:iCs/>
          <w:sz w:val="24"/>
          <w:szCs w:val="24"/>
        </w:rPr>
      </w:pPr>
    </w:p>
    <w:p w14:paraId="3038CFE3" w14:textId="77777777" w:rsidR="007770F9" w:rsidRDefault="007770F9" w:rsidP="007770F9">
      <w:pPr>
        <w:spacing w:line="360" w:lineRule="auto"/>
        <w:rPr>
          <w:rFonts w:ascii="Arial" w:hAnsi="Arial" w:cs="Segoe UI"/>
          <w:b/>
          <w:iCs/>
          <w:sz w:val="24"/>
          <w:szCs w:val="24"/>
        </w:rPr>
      </w:pPr>
      <w:r>
        <w:rPr>
          <w:rFonts w:ascii="Arial" w:hAnsi="Arial" w:cs="Segoe UI"/>
          <w:b/>
          <w:iCs/>
          <w:noProof/>
          <w:sz w:val="24"/>
          <w:szCs w:val="24"/>
        </w:rPr>
        <w:drawing>
          <wp:anchor distT="0" distB="0" distL="0" distR="0" simplePos="0" relativeHeight="251659264" behindDoc="0" locked="0" layoutInCell="0" allowOverlap="1" wp14:anchorId="04226591" wp14:editId="23D919CA">
            <wp:simplePos x="0" y="0"/>
            <wp:positionH relativeFrom="column">
              <wp:align>center</wp:align>
            </wp:positionH>
            <wp:positionV relativeFrom="paragraph">
              <wp:posOffset>635</wp:posOffset>
            </wp:positionV>
            <wp:extent cx="4105910" cy="3922395"/>
            <wp:effectExtent l="0" t="0" r="0" b="0"/>
            <wp:wrapSquare wrapText="largest"/>
            <wp:docPr id="4" name="Image2" descr="A blue chair with metal le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A blue chair with metal legs&#10;&#10;Description automatically generated"/>
                    <pic:cNvPicPr>
                      <a:picLocks noChangeAspect="1" noChangeArrowheads="1"/>
                    </pic:cNvPicPr>
                  </pic:nvPicPr>
                  <pic:blipFill>
                    <a:blip r:embed="rId24"/>
                    <a:stretch>
                      <a:fillRect/>
                    </a:stretch>
                  </pic:blipFill>
                  <pic:spPr bwMode="auto">
                    <a:xfrm>
                      <a:off x="0" y="0"/>
                      <a:ext cx="4105910" cy="3922395"/>
                    </a:xfrm>
                    <a:prstGeom prst="rect">
                      <a:avLst/>
                    </a:prstGeom>
                  </pic:spPr>
                </pic:pic>
              </a:graphicData>
            </a:graphic>
          </wp:anchor>
        </w:drawing>
      </w:r>
    </w:p>
    <w:p w14:paraId="0E8BF6A2" w14:textId="77777777" w:rsidR="007770F9" w:rsidRDefault="007770F9" w:rsidP="007770F9">
      <w:pPr>
        <w:spacing w:line="360" w:lineRule="auto"/>
        <w:rPr>
          <w:rFonts w:ascii="Arial" w:hAnsi="Arial" w:cs="Segoe UI"/>
          <w:b/>
          <w:iCs/>
          <w:sz w:val="24"/>
          <w:szCs w:val="24"/>
        </w:rPr>
      </w:pPr>
    </w:p>
    <w:p w14:paraId="2A815D0D" w14:textId="77777777" w:rsidR="007770F9" w:rsidRDefault="007770F9" w:rsidP="007770F9">
      <w:pPr>
        <w:spacing w:line="360" w:lineRule="auto"/>
        <w:rPr>
          <w:rFonts w:ascii="Arial" w:hAnsi="Arial" w:cs="Segoe UI"/>
          <w:b/>
          <w:iCs/>
          <w:sz w:val="24"/>
          <w:szCs w:val="24"/>
        </w:rPr>
      </w:pPr>
    </w:p>
    <w:p w14:paraId="3FDB780A" w14:textId="77777777" w:rsidR="007770F9" w:rsidRDefault="007770F9" w:rsidP="007770F9">
      <w:pPr>
        <w:spacing w:line="360" w:lineRule="auto"/>
        <w:rPr>
          <w:rFonts w:ascii="Arial" w:hAnsi="Arial" w:cs="Segoe UI"/>
          <w:b/>
          <w:iCs/>
          <w:sz w:val="24"/>
          <w:szCs w:val="24"/>
        </w:rPr>
      </w:pPr>
    </w:p>
    <w:p w14:paraId="6198F9F0" w14:textId="77777777" w:rsidR="007770F9" w:rsidRDefault="007770F9" w:rsidP="007770F9">
      <w:pPr>
        <w:spacing w:line="360" w:lineRule="auto"/>
        <w:rPr>
          <w:rFonts w:ascii="Arial" w:hAnsi="Arial" w:cs="Segoe UI"/>
          <w:b/>
          <w:iCs/>
          <w:sz w:val="24"/>
          <w:szCs w:val="24"/>
        </w:rPr>
      </w:pPr>
    </w:p>
    <w:p w14:paraId="44B95204" w14:textId="77777777" w:rsidR="007770F9" w:rsidRDefault="007770F9" w:rsidP="007770F9">
      <w:pPr>
        <w:spacing w:line="360" w:lineRule="auto"/>
        <w:rPr>
          <w:rFonts w:ascii="Arial" w:hAnsi="Arial" w:cs="Segoe UI"/>
          <w:b/>
          <w:iCs/>
          <w:sz w:val="24"/>
          <w:szCs w:val="24"/>
        </w:rPr>
      </w:pPr>
    </w:p>
    <w:p w14:paraId="148C3787" w14:textId="77777777" w:rsidR="007770F9" w:rsidRDefault="007770F9" w:rsidP="007770F9">
      <w:pPr>
        <w:spacing w:line="360" w:lineRule="auto"/>
        <w:rPr>
          <w:rFonts w:ascii="Arial" w:hAnsi="Arial" w:cs="Segoe UI"/>
          <w:b/>
          <w:iCs/>
          <w:sz w:val="24"/>
          <w:szCs w:val="24"/>
        </w:rPr>
      </w:pPr>
    </w:p>
    <w:p w14:paraId="623AE1E0" w14:textId="77777777" w:rsidR="007770F9" w:rsidRDefault="007770F9" w:rsidP="007770F9">
      <w:pPr>
        <w:spacing w:line="360" w:lineRule="auto"/>
        <w:rPr>
          <w:rFonts w:ascii="Arial" w:hAnsi="Arial" w:cs="Segoe UI"/>
          <w:b/>
          <w:iCs/>
          <w:sz w:val="24"/>
          <w:szCs w:val="24"/>
        </w:rPr>
      </w:pPr>
    </w:p>
    <w:p w14:paraId="07F8322F" w14:textId="77777777" w:rsidR="007770F9" w:rsidRDefault="007770F9" w:rsidP="007770F9">
      <w:pPr>
        <w:spacing w:line="360" w:lineRule="auto"/>
        <w:rPr>
          <w:rFonts w:ascii="Arial" w:hAnsi="Arial" w:cs="Segoe UI"/>
          <w:b/>
          <w:iCs/>
          <w:sz w:val="24"/>
          <w:szCs w:val="24"/>
        </w:rPr>
      </w:pPr>
    </w:p>
    <w:p w14:paraId="57A9E673" w14:textId="77777777" w:rsidR="007770F9" w:rsidRDefault="007770F9" w:rsidP="007770F9">
      <w:pPr>
        <w:spacing w:line="360" w:lineRule="auto"/>
        <w:rPr>
          <w:rFonts w:ascii="Arial" w:hAnsi="Arial" w:cs="Segoe UI"/>
          <w:b/>
          <w:iCs/>
          <w:sz w:val="24"/>
          <w:szCs w:val="24"/>
        </w:rPr>
      </w:pPr>
    </w:p>
    <w:p w14:paraId="2BFABE84" w14:textId="77777777" w:rsidR="007770F9" w:rsidRDefault="007770F9" w:rsidP="007770F9">
      <w:pPr>
        <w:spacing w:line="360" w:lineRule="auto"/>
        <w:rPr>
          <w:rFonts w:ascii="Arial" w:hAnsi="Arial" w:cs="Segoe UI"/>
          <w:b/>
          <w:iCs/>
          <w:sz w:val="24"/>
          <w:szCs w:val="24"/>
        </w:rPr>
      </w:pPr>
    </w:p>
    <w:p w14:paraId="4D6BA7A4" w14:textId="77777777" w:rsidR="007770F9" w:rsidRDefault="007770F9" w:rsidP="007770F9">
      <w:pPr>
        <w:spacing w:line="360" w:lineRule="auto"/>
        <w:rPr>
          <w:rFonts w:ascii="Arial" w:hAnsi="Arial" w:cs="Segoe UI"/>
          <w:b/>
          <w:iCs/>
          <w:sz w:val="24"/>
          <w:szCs w:val="24"/>
        </w:rPr>
      </w:pPr>
    </w:p>
    <w:p w14:paraId="360B28AD" w14:textId="77777777" w:rsidR="007770F9" w:rsidRDefault="007770F9" w:rsidP="007770F9">
      <w:pPr>
        <w:spacing w:line="360" w:lineRule="auto"/>
        <w:rPr>
          <w:rFonts w:ascii="Arial" w:hAnsi="Arial" w:cs="Segoe UI"/>
          <w:b/>
          <w:iCs/>
          <w:sz w:val="24"/>
          <w:szCs w:val="24"/>
        </w:rPr>
      </w:pPr>
    </w:p>
    <w:p w14:paraId="6524567A" w14:textId="77777777" w:rsidR="007770F9" w:rsidRDefault="007770F9" w:rsidP="007770F9">
      <w:pPr>
        <w:spacing w:line="360" w:lineRule="auto"/>
        <w:rPr>
          <w:rFonts w:ascii="Arial" w:hAnsi="Arial" w:cs="Segoe UI"/>
          <w:b/>
          <w:iCs/>
          <w:sz w:val="24"/>
          <w:szCs w:val="24"/>
        </w:rPr>
      </w:pPr>
    </w:p>
    <w:p w14:paraId="3E167A29" w14:textId="77777777" w:rsidR="007770F9" w:rsidRDefault="007770F9" w:rsidP="007770F9">
      <w:pPr>
        <w:spacing w:line="360" w:lineRule="auto"/>
        <w:rPr>
          <w:rFonts w:ascii="Arial" w:hAnsi="Arial" w:cs="Segoe UI"/>
          <w:b/>
          <w:iCs/>
          <w:sz w:val="24"/>
          <w:szCs w:val="24"/>
        </w:rPr>
      </w:pPr>
    </w:p>
    <w:p w14:paraId="7F5949B0" w14:textId="77777777" w:rsidR="007770F9" w:rsidRDefault="007770F9" w:rsidP="007770F9">
      <w:pPr>
        <w:spacing w:line="360" w:lineRule="auto"/>
        <w:rPr>
          <w:rFonts w:ascii="Arial" w:hAnsi="Arial" w:cs="Segoe UI"/>
          <w:b/>
          <w:iCs/>
          <w:sz w:val="24"/>
          <w:szCs w:val="24"/>
        </w:rPr>
      </w:pPr>
    </w:p>
    <w:p w14:paraId="1F6CDA21" w14:textId="77777777" w:rsidR="007770F9" w:rsidRDefault="007770F9" w:rsidP="007770F9">
      <w:pPr>
        <w:spacing w:line="360" w:lineRule="auto"/>
        <w:rPr>
          <w:rFonts w:ascii="Arial" w:hAnsi="Arial" w:cs="Segoe UI"/>
          <w:b/>
          <w:iCs/>
          <w:sz w:val="24"/>
          <w:szCs w:val="24"/>
        </w:rPr>
      </w:pPr>
      <w:r>
        <w:rPr>
          <w:rFonts w:ascii="Arial" w:hAnsi="Arial" w:cs="Segoe UI"/>
          <w:b/>
          <w:iCs/>
          <w:sz w:val="24"/>
          <w:szCs w:val="24"/>
        </w:rPr>
        <w:tab/>
      </w:r>
      <w:r>
        <w:rPr>
          <w:rFonts w:ascii="Arial" w:hAnsi="Arial" w:cs="Segoe UI"/>
          <w:b/>
          <w:iCs/>
          <w:sz w:val="24"/>
          <w:szCs w:val="24"/>
        </w:rPr>
        <w:tab/>
      </w:r>
      <w:r>
        <w:rPr>
          <w:rFonts w:ascii="Arial" w:hAnsi="Arial" w:cs="Segoe UI"/>
          <w:i/>
          <w:iCs/>
        </w:rPr>
        <w:tab/>
        <w:t xml:space="preserve">Source: </w:t>
      </w:r>
      <w:r>
        <w:rPr>
          <w:rFonts w:ascii="Arial" w:hAnsi="Arial" w:cs="Segoe UI"/>
          <w:i/>
          <w:iCs/>
          <w:color w:val="000000"/>
        </w:rPr>
        <w:t>Andy Thornton Café Furniture (2024)</w:t>
      </w:r>
      <w:r>
        <w:br w:type="page"/>
      </w:r>
    </w:p>
    <w:p w14:paraId="2DF8DAC3" w14:textId="77777777" w:rsidR="007770F9" w:rsidRDefault="007770F9" w:rsidP="007770F9">
      <w:pPr>
        <w:spacing w:line="360" w:lineRule="auto"/>
        <w:jc w:val="both"/>
      </w:pPr>
    </w:p>
    <w:p w14:paraId="3EED3C36" w14:textId="77777777" w:rsidR="007770F9" w:rsidRDefault="007770F9" w:rsidP="007770F9">
      <w:pPr>
        <w:spacing w:line="360" w:lineRule="auto"/>
        <w:jc w:val="both"/>
      </w:pPr>
    </w:p>
    <w:p w14:paraId="2E2BC77F" w14:textId="77777777" w:rsidR="007770F9" w:rsidRDefault="007770F9" w:rsidP="007770F9">
      <w:pPr>
        <w:spacing w:line="360" w:lineRule="auto"/>
        <w:jc w:val="center"/>
      </w:pPr>
      <w:r>
        <w:rPr>
          <w:rFonts w:ascii="Arial" w:hAnsi="Arial" w:cs="Segoe UI"/>
          <w:b/>
          <w:iCs/>
          <w:sz w:val="24"/>
          <w:szCs w:val="24"/>
        </w:rPr>
        <w:t>Albany Four Leg Table</w:t>
      </w:r>
    </w:p>
    <w:p w14:paraId="609131D8" w14:textId="77777777" w:rsidR="007770F9" w:rsidRDefault="007770F9" w:rsidP="007770F9">
      <w:pPr>
        <w:spacing w:line="360" w:lineRule="auto"/>
        <w:jc w:val="center"/>
        <w:rPr>
          <w:rFonts w:ascii="Arial" w:hAnsi="Arial" w:cs="Segoe UI"/>
          <w:b/>
          <w:iCs/>
          <w:sz w:val="24"/>
          <w:szCs w:val="24"/>
        </w:rPr>
      </w:pPr>
    </w:p>
    <w:p w14:paraId="3D321C16" w14:textId="77777777" w:rsidR="007770F9" w:rsidRDefault="007770F9" w:rsidP="007770F9">
      <w:pPr>
        <w:spacing w:line="360" w:lineRule="auto"/>
        <w:jc w:val="center"/>
        <w:rPr>
          <w:rFonts w:ascii="Arial" w:hAnsi="Arial" w:cs="Segoe UI"/>
          <w:b/>
          <w:iCs/>
          <w:sz w:val="24"/>
          <w:szCs w:val="24"/>
        </w:rPr>
      </w:pPr>
    </w:p>
    <w:p w14:paraId="466C520E" w14:textId="77777777" w:rsidR="007770F9" w:rsidRDefault="007770F9" w:rsidP="007770F9">
      <w:pPr>
        <w:spacing w:line="360" w:lineRule="auto"/>
        <w:jc w:val="center"/>
        <w:rPr>
          <w:rFonts w:ascii="Arial" w:hAnsi="Arial" w:cs="Segoe UI"/>
          <w:b/>
          <w:iCs/>
          <w:sz w:val="24"/>
          <w:szCs w:val="24"/>
        </w:rPr>
      </w:pPr>
    </w:p>
    <w:p w14:paraId="4494C9AA" w14:textId="77777777" w:rsidR="007770F9" w:rsidRDefault="007770F9" w:rsidP="007770F9">
      <w:pPr>
        <w:spacing w:line="360" w:lineRule="auto"/>
        <w:jc w:val="center"/>
        <w:rPr>
          <w:rFonts w:ascii="Arial" w:hAnsi="Arial" w:cs="Segoe UI"/>
          <w:b/>
          <w:iCs/>
          <w:sz w:val="24"/>
          <w:szCs w:val="24"/>
        </w:rPr>
      </w:pPr>
    </w:p>
    <w:p w14:paraId="1B094BC9" w14:textId="77777777" w:rsidR="007770F9" w:rsidRDefault="007770F9" w:rsidP="007770F9">
      <w:pPr>
        <w:spacing w:line="360" w:lineRule="auto"/>
        <w:jc w:val="center"/>
        <w:rPr>
          <w:rFonts w:ascii="Arial" w:hAnsi="Arial" w:cs="Segoe UI"/>
          <w:b/>
          <w:iCs/>
          <w:sz w:val="24"/>
          <w:szCs w:val="24"/>
        </w:rPr>
      </w:pPr>
      <w:r>
        <w:rPr>
          <w:rFonts w:ascii="Arial" w:hAnsi="Arial" w:cs="Segoe UI"/>
          <w:b/>
          <w:iCs/>
          <w:noProof/>
          <w:sz w:val="24"/>
          <w:szCs w:val="24"/>
        </w:rPr>
        <w:drawing>
          <wp:anchor distT="0" distB="0" distL="0" distR="0" simplePos="0" relativeHeight="251660288" behindDoc="0" locked="0" layoutInCell="0" allowOverlap="1" wp14:anchorId="13581760" wp14:editId="5ABF1D71">
            <wp:simplePos x="0" y="0"/>
            <wp:positionH relativeFrom="column">
              <wp:align>center</wp:align>
            </wp:positionH>
            <wp:positionV relativeFrom="paragraph">
              <wp:posOffset>635</wp:posOffset>
            </wp:positionV>
            <wp:extent cx="3982085" cy="4001135"/>
            <wp:effectExtent l="0" t="0" r="0" b="0"/>
            <wp:wrapSquare wrapText="largest"/>
            <wp:docPr id="5" name="Image3" descr="A table with a metal b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A table with a metal base&#10;&#10;Description automatically generated"/>
                    <pic:cNvPicPr>
                      <a:picLocks noChangeAspect="1" noChangeArrowheads="1"/>
                    </pic:cNvPicPr>
                  </pic:nvPicPr>
                  <pic:blipFill>
                    <a:blip r:embed="rId25"/>
                    <a:stretch>
                      <a:fillRect/>
                    </a:stretch>
                  </pic:blipFill>
                  <pic:spPr bwMode="auto">
                    <a:xfrm>
                      <a:off x="0" y="0"/>
                      <a:ext cx="3982085" cy="4001135"/>
                    </a:xfrm>
                    <a:prstGeom prst="rect">
                      <a:avLst/>
                    </a:prstGeom>
                  </pic:spPr>
                </pic:pic>
              </a:graphicData>
            </a:graphic>
          </wp:anchor>
        </w:drawing>
      </w:r>
    </w:p>
    <w:p w14:paraId="4EAD2D5E" w14:textId="77777777" w:rsidR="007770F9" w:rsidRDefault="007770F9" w:rsidP="007770F9">
      <w:pPr>
        <w:spacing w:line="360" w:lineRule="auto"/>
        <w:jc w:val="both"/>
      </w:pPr>
    </w:p>
    <w:p w14:paraId="64B256B3" w14:textId="77777777" w:rsidR="007770F9" w:rsidRDefault="007770F9" w:rsidP="007770F9">
      <w:pPr>
        <w:spacing w:line="360" w:lineRule="auto"/>
        <w:jc w:val="both"/>
      </w:pPr>
    </w:p>
    <w:p w14:paraId="28B4EBEB" w14:textId="77777777" w:rsidR="007770F9" w:rsidRDefault="007770F9" w:rsidP="007770F9">
      <w:pPr>
        <w:spacing w:line="360" w:lineRule="auto"/>
        <w:jc w:val="both"/>
      </w:pPr>
    </w:p>
    <w:p w14:paraId="3FCB5683" w14:textId="77777777" w:rsidR="007770F9" w:rsidRDefault="007770F9" w:rsidP="007770F9">
      <w:pPr>
        <w:spacing w:line="360" w:lineRule="auto"/>
        <w:jc w:val="both"/>
      </w:pPr>
    </w:p>
    <w:p w14:paraId="76C2A5A5" w14:textId="77777777" w:rsidR="007770F9" w:rsidRDefault="007770F9" w:rsidP="007770F9">
      <w:pPr>
        <w:spacing w:line="360" w:lineRule="auto"/>
        <w:jc w:val="both"/>
      </w:pPr>
    </w:p>
    <w:p w14:paraId="2459A4C7" w14:textId="77777777" w:rsidR="007770F9" w:rsidRDefault="007770F9" w:rsidP="007770F9">
      <w:pPr>
        <w:spacing w:line="360" w:lineRule="auto"/>
        <w:jc w:val="both"/>
      </w:pPr>
    </w:p>
    <w:p w14:paraId="1E132742" w14:textId="77777777" w:rsidR="007770F9" w:rsidRDefault="007770F9" w:rsidP="007770F9">
      <w:pPr>
        <w:spacing w:line="360" w:lineRule="auto"/>
        <w:jc w:val="both"/>
      </w:pPr>
    </w:p>
    <w:p w14:paraId="5FD5D4F5" w14:textId="77777777" w:rsidR="007770F9" w:rsidRDefault="007770F9" w:rsidP="007770F9">
      <w:pPr>
        <w:spacing w:line="360" w:lineRule="auto"/>
        <w:jc w:val="both"/>
      </w:pPr>
    </w:p>
    <w:p w14:paraId="2957ADDF" w14:textId="77777777" w:rsidR="007770F9" w:rsidRDefault="007770F9" w:rsidP="007770F9">
      <w:pPr>
        <w:spacing w:line="360" w:lineRule="auto"/>
        <w:jc w:val="both"/>
      </w:pPr>
    </w:p>
    <w:p w14:paraId="23B608F3" w14:textId="77777777" w:rsidR="007770F9" w:rsidRDefault="007770F9" w:rsidP="007770F9">
      <w:pPr>
        <w:spacing w:line="360" w:lineRule="auto"/>
        <w:jc w:val="both"/>
      </w:pPr>
    </w:p>
    <w:p w14:paraId="198209F4" w14:textId="77777777" w:rsidR="007770F9" w:rsidRDefault="007770F9" w:rsidP="007770F9">
      <w:pPr>
        <w:spacing w:line="360" w:lineRule="auto"/>
        <w:jc w:val="both"/>
      </w:pPr>
    </w:p>
    <w:p w14:paraId="2CC4878B" w14:textId="77777777" w:rsidR="007770F9" w:rsidRDefault="007770F9" w:rsidP="007770F9">
      <w:pPr>
        <w:spacing w:line="360" w:lineRule="auto"/>
        <w:jc w:val="both"/>
      </w:pPr>
    </w:p>
    <w:p w14:paraId="0A90B84A" w14:textId="77777777" w:rsidR="007770F9" w:rsidRDefault="007770F9" w:rsidP="007770F9">
      <w:pPr>
        <w:spacing w:line="360" w:lineRule="auto"/>
        <w:jc w:val="both"/>
      </w:pPr>
    </w:p>
    <w:p w14:paraId="6CFAABB9" w14:textId="77777777" w:rsidR="007770F9" w:rsidRDefault="007770F9" w:rsidP="007770F9">
      <w:pPr>
        <w:spacing w:line="360" w:lineRule="auto"/>
        <w:jc w:val="both"/>
      </w:pPr>
    </w:p>
    <w:p w14:paraId="679AC4ED" w14:textId="77777777" w:rsidR="007770F9" w:rsidRDefault="007770F9" w:rsidP="007770F9">
      <w:pPr>
        <w:spacing w:line="360" w:lineRule="auto"/>
        <w:jc w:val="both"/>
      </w:pPr>
    </w:p>
    <w:p w14:paraId="3781A784" w14:textId="77777777" w:rsidR="007770F9" w:rsidRDefault="007770F9" w:rsidP="007770F9">
      <w:pPr>
        <w:spacing w:line="360" w:lineRule="auto"/>
        <w:jc w:val="both"/>
      </w:pPr>
    </w:p>
    <w:p w14:paraId="0404509E" w14:textId="77777777" w:rsidR="007770F9" w:rsidRDefault="007770F9" w:rsidP="007770F9">
      <w:pPr>
        <w:spacing w:line="360" w:lineRule="auto"/>
        <w:jc w:val="both"/>
      </w:pPr>
    </w:p>
    <w:p w14:paraId="349572D3" w14:textId="77777777" w:rsidR="007770F9" w:rsidRDefault="007770F9" w:rsidP="007770F9">
      <w:pPr>
        <w:spacing w:line="360" w:lineRule="auto"/>
        <w:jc w:val="both"/>
      </w:pPr>
    </w:p>
    <w:p w14:paraId="6462CFAF" w14:textId="77777777" w:rsidR="007770F9" w:rsidRDefault="007770F9" w:rsidP="007770F9">
      <w:pPr>
        <w:spacing w:line="360" w:lineRule="auto"/>
        <w:jc w:val="both"/>
      </w:pPr>
    </w:p>
    <w:p w14:paraId="3DC64DE8" w14:textId="77777777" w:rsidR="007770F9" w:rsidRDefault="007770F9" w:rsidP="007770F9">
      <w:pPr>
        <w:spacing w:line="360" w:lineRule="auto"/>
        <w:jc w:val="center"/>
        <w:rPr>
          <w:rFonts w:ascii="Arial" w:hAnsi="Arial" w:cs="Segoe UI"/>
          <w:b/>
          <w:iCs/>
          <w:sz w:val="24"/>
          <w:szCs w:val="24"/>
        </w:rPr>
      </w:pPr>
      <w:r>
        <w:rPr>
          <w:rFonts w:ascii="Arial" w:hAnsi="Arial" w:cs="Segoe UI"/>
          <w:i/>
          <w:iCs/>
        </w:rPr>
        <w:t xml:space="preserve">Source: </w:t>
      </w:r>
      <w:r>
        <w:rPr>
          <w:rFonts w:ascii="Arial" w:hAnsi="Arial" w:cs="Segoe UI"/>
          <w:i/>
          <w:iCs/>
          <w:color w:val="000000"/>
        </w:rPr>
        <w:t>Andy Thornton Café Furniture (2024)</w:t>
      </w:r>
    </w:p>
    <w:p w14:paraId="7BA7953E" w14:textId="77777777" w:rsidR="007770F9" w:rsidRDefault="007770F9" w:rsidP="007770F9">
      <w:pPr>
        <w:spacing w:line="360" w:lineRule="auto"/>
        <w:jc w:val="both"/>
      </w:pPr>
    </w:p>
    <w:p w14:paraId="6715752A" w14:textId="77777777" w:rsidR="007770F9" w:rsidRDefault="007770F9" w:rsidP="007770F9">
      <w:pPr>
        <w:spacing w:line="360" w:lineRule="auto"/>
        <w:jc w:val="both"/>
      </w:pPr>
    </w:p>
    <w:p w14:paraId="3D3CC006" w14:textId="77777777" w:rsidR="007770F9" w:rsidRDefault="007770F9" w:rsidP="007770F9">
      <w:pPr>
        <w:spacing w:line="360" w:lineRule="auto"/>
        <w:jc w:val="both"/>
      </w:pPr>
    </w:p>
    <w:p w14:paraId="5E9F7201" w14:textId="77777777" w:rsidR="007770F9" w:rsidRDefault="007770F9" w:rsidP="007770F9">
      <w:pPr>
        <w:spacing w:line="360" w:lineRule="auto"/>
        <w:jc w:val="both"/>
      </w:pPr>
    </w:p>
    <w:p w14:paraId="25E589AD" w14:textId="77777777" w:rsidR="007770F9" w:rsidRDefault="007770F9" w:rsidP="007770F9">
      <w:pPr>
        <w:spacing w:line="360" w:lineRule="auto"/>
        <w:jc w:val="both"/>
      </w:pPr>
    </w:p>
    <w:p w14:paraId="71DF683E" w14:textId="77777777" w:rsidR="007770F9" w:rsidRDefault="007770F9" w:rsidP="007770F9">
      <w:pPr>
        <w:spacing w:line="360" w:lineRule="auto"/>
        <w:jc w:val="both"/>
      </w:pPr>
    </w:p>
    <w:p w14:paraId="22AF0DC8" w14:textId="77777777" w:rsidR="007770F9" w:rsidRDefault="007770F9" w:rsidP="007770F9">
      <w:pPr>
        <w:spacing w:line="360" w:lineRule="auto"/>
        <w:jc w:val="both"/>
      </w:pPr>
    </w:p>
    <w:p w14:paraId="30B083DB" w14:textId="77777777" w:rsidR="007770F9" w:rsidRDefault="007770F9" w:rsidP="007770F9">
      <w:pPr>
        <w:spacing w:line="360" w:lineRule="auto"/>
        <w:jc w:val="both"/>
      </w:pPr>
    </w:p>
    <w:p w14:paraId="7EBF25FF" w14:textId="77777777" w:rsidR="007770F9" w:rsidRDefault="007770F9" w:rsidP="007770F9">
      <w:pPr>
        <w:spacing w:line="360" w:lineRule="auto"/>
        <w:jc w:val="both"/>
      </w:pPr>
    </w:p>
    <w:p w14:paraId="0621A5BF" w14:textId="77777777" w:rsidR="007770F9" w:rsidRDefault="007770F9" w:rsidP="007770F9">
      <w:pPr>
        <w:spacing w:line="360" w:lineRule="auto"/>
        <w:jc w:val="both"/>
      </w:pPr>
    </w:p>
    <w:p w14:paraId="53E03879" w14:textId="77777777" w:rsidR="007770F9" w:rsidRDefault="007770F9" w:rsidP="007770F9">
      <w:pPr>
        <w:spacing w:line="360" w:lineRule="auto"/>
        <w:jc w:val="both"/>
      </w:pPr>
    </w:p>
    <w:p w14:paraId="5BE35A9D" w14:textId="77777777" w:rsidR="007770F9" w:rsidRDefault="007770F9" w:rsidP="007770F9">
      <w:pPr>
        <w:spacing w:line="360" w:lineRule="auto"/>
        <w:jc w:val="both"/>
      </w:pPr>
    </w:p>
    <w:p w14:paraId="3C181F03" w14:textId="77777777" w:rsidR="007770F9" w:rsidRDefault="007770F9" w:rsidP="007770F9">
      <w:pPr>
        <w:spacing w:line="360" w:lineRule="auto"/>
        <w:jc w:val="center"/>
      </w:pPr>
      <w:r>
        <w:rPr>
          <w:rFonts w:ascii="Arial" w:hAnsi="Arial" w:cs="Segoe UI"/>
          <w:b/>
          <w:iCs/>
          <w:sz w:val="24"/>
          <w:szCs w:val="24"/>
        </w:rPr>
        <w:t>Sofia Bar Stool</w:t>
      </w:r>
    </w:p>
    <w:p w14:paraId="046A981A" w14:textId="77777777" w:rsidR="007770F9" w:rsidRDefault="007770F9" w:rsidP="007770F9">
      <w:pPr>
        <w:spacing w:line="360" w:lineRule="auto"/>
        <w:jc w:val="center"/>
        <w:rPr>
          <w:rFonts w:ascii="Arial" w:hAnsi="Arial" w:cs="Segoe UI"/>
          <w:b/>
          <w:iCs/>
          <w:sz w:val="24"/>
          <w:szCs w:val="24"/>
        </w:rPr>
      </w:pPr>
    </w:p>
    <w:p w14:paraId="0859C10A" w14:textId="77777777" w:rsidR="007770F9" w:rsidRDefault="007770F9" w:rsidP="007770F9">
      <w:pPr>
        <w:spacing w:line="360" w:lineRule="auto"/>
        <w:jc w:val="center"/>
        <w:rPr>
          <w:rFonts w:ascii="Arial" w:hAnsi="Arial" w:cs="Segoe UI"/>
          <w:b/>
          <w:iCs/>
          <w:sz w:val="24"/>
          <w:szCs w:val="24"/>
        </w:rPr>
      </w:pPr>
    </w:p>
    <w:p w14:paraId="764F5AD2" w14:textId="77777777" w:rsidR="007770F9" w:rsidRDefault="007770F9" w:rsidP="007770F9">
      <w:pPr>
        <w:spacing w:line="360" w:lineRule="auto"/>
        <w:jc w:val="both"/>
      </w:pPr>
      <w:r>
        <w:rPr>
          <w:noProof/>
        </w:rPr>
        <w:drawing>
          <wp:anchor distT="0" distB="0" distL="0" distR="0" simplePos="0" relativeHeight="251661312" behindDoc="0" locked="0" layoutInCell="0" allowOverlap="1" wp14:anchorId="5C405105" wp14:editId="70D967B1">
            <wp:simplePos x="0" y="0"/>
            <wp:positionH relativeFrom="column">
              <wp:posOffset>684530</wp:posOffset>
            </wp:positionH>
            <wp:positionV relativeFrom="paragraph">
              <wp:posOffset>34290</wp:posOffset>
            </wp:positionV>
            <wp:extent cx="4794885" cy="4932680"/>
            <wp:effectExtent l="0" t="0" r="0" b="0"/>
            <wp:wrapSquare wrapText="largest"/>
            <wp:docPr id="6" name="Image4" descr="A chair with a wooden le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descr="A chair with a wooden legs&#10;&#10;Description automatically generated"/>
                    <pic:cNvPicPr>
                      <a:picLocks noChangeAspect="1" noChangeArrowheads="1"/>
                    </pic:cNvPicPr>
                  </pic:nvPicPr>
                  <pic:blipFill>
                    <a:blip r:embed="rId26"/>
                    <a:stretch>
                      <a:fillRect/>
                    </a:stretch>
                  </pic:blipFill>
                  <pic:spPr bwMode="auto">
                    <a:xfrm>
                      <a:off x="0" y="0"/>
                      <a:ext cx="4794885" cy="4932680"/>
                    </a:xfrm>
                    <a:prstGeom prst="rect">
                      <a:avLst/>
                    </a:prstGeom>
                  </pic:spPr>
                </pic:pic>
              </a:graphicData>
            </a:graphic>
          </wp:anchor>
        </w:drawing>
      </w:r>
    </w:p>
    <w:p w14:paraId="5D5C2159" w14:textId="77777777" w:rsidR="007770F9" w:rsidRDefault="007770F9" w:rsidP="007770F9">
      <w:pPr>
        <w:spacing w:line="360" w:lineRule="auto"/>
        <w:jc w:val="both"/>
      </w:pPr>
    </w:p>
    <w:p w14:paraId="3278454D" w14:textId="77777777" w:rsidR="007770F9" w:rsidRDefault="007770F9" w:rsidP="007770F9">
      <w:pPr>
        <w:spacing w:line="360" w:lineRule="auto"/>
        <w:jc w:val="both"/>
      </w:pPr>
    </w:p>
    <w:p w14:paraId="4B075903" w14:textId="77777777" w:rsidR="007770F9" w:rsidRDefault="007770F9" w:rsidP="007770F9">
      <w:pPr>
        <w:spacing w:line="360" w:lineRule="auto"/>
        <w:jc w:val="both"/>
      </w:pPr>
    </w:p>
    <w:p w14:paraId="73EEB136" w14:textId="77777777" w:rsidR="007770F9" w:rsidRDefault="007770F9" w:rsidP="007770F9">
      <w:pPr>
        <w:spacing w:line="360" w:lineRule="auto"/>
        <w:jc w:val="both"/>
      </w:pPr>
    </w:p>
    <w:p w14:paraId="27115EC1" w14:textId="77777777" w:rsidR="007770F9" w:rsidRDefault="007770F9" w:rsidP="007770F9">
      <w:pPr>
        <w:spacing w:line="360" w:lineRule="auto"/>
        <w:jc w:val="both"/>
      </w:pPr>
    </w:p>
    <w:p w14:paraId="606CC896" w14:textId="77777777" w:rsidR="007770F9" w:rsidRDefault="007770F9" w:rsidP="007770F9">
      <w:pPr>
        <w:spacing w:line="360" w:lineRule="auto"/>
        <w:jc w:val="both"/>
      </w:pPr>
    </w:p>
    <w:p w14:paraId="4857FE5B" w14:textId="77777777" w:rsidR="007770F9" w:rsidRDefault="007770F9" w:rsidP="007770F9">
      <w:pPr>
        <w:spacing w:line="360" w:lineRule="auto"/>
        <w:jc w:val="both"/>
      </w:pPr>
    </w:p>
    <w:p w14:paraId="72C5B70E" w14:textId="77777777" w:rsidR="007770F9" w:rsidRDefault="007770F9" w:rsidP="007770F9">
      <w:pPr>
        <w:spacing w:line="360" w:lineRule="auto"/>
        <w:jc w:val="both"/>
      </w:pPr>
    </w:p>
    <w:p w14:paraId="260C97A9" w14:textId="77777777" w:rsidR="007770F9" w:rsidRDefault="007770F9" w:rsidP="007770F9">
      <w:pPr>
        <w:spacing w:line="360" w:lineRule="auto"/>
        <w:jc w:val="both"/>
      </w:pPr>
    </w:p>
    <w:p w14:paraId="4C2306BC" w14:textId="77777777" w:rsidR="007770F9" w:rsidRDefault="007770F9" w:rsidP="007770F9">
      <w:pPr>
        <w:spacing w:line="360" w:lineRule="auto"/>
        <w:jc w:val="both"/>
      </w:pPr>
    </w:p>
    <w:p w14:paraId="76C63A0D" w14:textId="77777777" w:rsidR="007770F9" w:rsidRDefault="007770F9" w:rsidP="007770F9">
      <w:pPr>
        <w:spacing w:line="360" w:lineRule="auto"/>
        <w:jc w:val="both"/>
      </w:pPr>
    </w:p>
    <w:p w14:paraId="2DAE0A2C" w14:textId="77777777" w:rsidR="007770F9" w:rsidRDefault="007770F9" w:rsidP="007770F9">
      <w:pPr>
        <w:spacing w:line="360" w:lineRule="auto"/>
        <w:jc w:val="both"/>
      </w:pPr>
    </w:p>
    <w:p w14:paraId="08C900CC" w14:textId="77777777" w:rsidR="007770F9" w:rsidRDefault="007770F9" w:rsidP="007770F9">
      <w:pPr>
        <w:spacing w:line="360" w:lineRule="auto"/>
        <w:jc w:val="both"/>
      </w:pPr>
    </w:p>
    <w:p w14:paraId="2230382D" w14:textId="77777777" w:rsidR="007770F9" w:rsidRDefault="007770F9" w:rsidP="007770F9">
      <w:pPr>
        <w:spacing w:line="360" w:lineRule="auto"/>
        <w:jc w:val="both"/>
      </w:pPr>
    </w:p>
    <w:p w14:paraId="2EE7D451" w14:textId="77777777" w:rsidR="007770F9" w:rsidRDefault="007770F9" w:rsidP="007770F9">
      <w:pPr>
        <w:spacing w:line="360" w:lineRule="auto"/>
        <w:jc w:val="both"/>
      </w:pPr>
    </w:p>
    <w:p w14:paraId="0EC8E339" w14:textId="77777777" w:rsidR="007770F9" w:rsidRDefault="007770F9" w:rsidP="007770F9">
      <w:pPr>
        <w:spacing w:line="360" w:lineRule="auto"/>
        <w:jc w:val="both"/>
      </w:pPr>
    </w:p>
    <w:p w14:paraId="4BC1B33C" w14:textId="77777777" w:rsidR="007770F9" w:rsidRDefault="007770F9" w:rsidP="007770F9">
      <w:pPr>
        <w:spacing w:line="360" w:lineRule="auto"/>
        <w:jc w:val="both"/>
      </w:pPr>
    </w:p>
    <w:p w14:paraId="6105E11B" w14:textId="77777777" w:rsidR="007770F9" w:rsidRDefault="007770F9" w:rsidP="007770F9">
      <w:pPr>
        <w:spacing w:line="360" w:lineRule="auto"/>
        <w:jc w:val="both"/>
      </w:pPr>
    </w:p>
    <w:p w14:paraId="3999C09F" w14:textId="77777777" w:rsidR="007770F9" w:rsidRDefault="007770F9" w:rsidP="007770F9">
      <w:pPr>
        <w:spacing w:line="360" w:lineRule="auto"/>
        <w:jc w:val="both"/>
      </w:pPr>
    </w:p>
    <w:p w14:paraId="5A7F583F" w14:textId="77777777" w:rsidR="007770F9" w:rsidRDefault="007770F9" w:rsidP="007770F9">
      <w:pPr>
        <w:spacing w:line="360" w:lineRule="auto"/>
        <w:jc w:val="both"/>
      </w:pPr>
    </w:p>
    <w:p w14:paraId="62694379" w14:textId="77777777" w:rsidR="007770F9" w:rsidRDefault="007770F9" w:rsidP="007770F9">
      <w:pPr>
        <w:spacing w:line="360" w:lineRule="auto"/>
        <w:jc w:val="both"/>
      </w:pPr>
    </w:p>
    <w:p w14:paraId="7B4E69F2" w14:textId="77777777" w:rsidR="007770F9" w:rsidRDefault="007770F9" w:rsidP="007770F9">
      <w:pPr>
        <w:spacing w:line="360" w:lineRule="auto"/>
        <w:jc w:val="both"/>
      </w:pPr>
    </w:p>
    <w:p w14:paraId="0A4365D3" w14:textId="77777777" w:rsidR="007770F9" w:rsidRDefault="007770F9" w:rsidP="007770F9">
      <w:pPr>
        <w:spacing w:line="360" w:lineRule="auto"/>
        <w:jc w:val="both"/>
      </w:pPr>
    </w:p>
    <w:p w14:paraId="56A5FB56" w14:textId="77777777" w:rsidR="007770F9" w:rsidRDefault="007770F9" w:rsidP="007770F9">
      <w:pPr>
        <w:spacing w:line="360" w:lineRule="auto"/>
        <w:jc w:val="center"/>
        <w:rPr>
          <w:rFonts w:ascii="Arial" w:hAnsi="Arial" w:cs="Segoe UI"/>
          <w:b/>
          <w:iCs/>
          <w:sz w:val="24"/>
          <w:szCs w:val="24"/>
        </w:rPr>
      </w:pPr>
      <w:r>
        <w:rPr>
          <w:rFonts w:ascii="Arial" w:hAnsi="Arial" w:cs="Segoe UI"/>
          <w:i/>
          <w:iCs/>
        </w:rPr>
        <w:t xml:space="preserve">Source: </w:t>
      </w:r>
      <w:r>
        <w:rPr>
          <w:rFonts w:ascii="Arial" w:hAnsi="Arial" w:cs="Segoe UI"/>
          <w:i/>
          <w:iCs/>
          <w:color w:val="000000"/>
        </w:rPr>
        <w:t>Andy Thornton Café Furniture (2024)</w:t>
      </w:r>
    </w:p>
    <w:p w14:paraId="38A7E81C" w14:textId="77777777" w:rsidR="007770F9" w:rsidRDefault="007770F9" w:rsidP="007770F9">
      <w:pPr>
        <w:spacing w:line="360" w:lineRule="auto"/>
        <w:jc w:val="center"/>
        <w:rPr>
          <w:i/>
          <w:color w:val="000000"/>
        </w:rPr>
      </w:pPr>
    </w:p>
    <w:p w14:paraId="1C805A28" w14:textId="77777777" w:rsidR="007770F9" w:rsidRDefault="007770F9" w:rsidP="007770F9">
      <w:pPr>
        <w:spacing w:line="360" w:lineRule="auto"/>
        <w:jc w:val="center"/>
        <w:rPr>
          <w:i/>
          <w:color w:val="000000"/>
        </w:rPr>
      </w:pPr>
    </w:p>
    <w:p w14:paraId="030F7E29" w14:textId="77777777" w:rsidR="007770F9" w:rsidRDefault="007770F9" w:rsidP="007770F9">
      <w:pPr>
        <w:spacing w:line="360" w:lineRule="auto"/>
        <w:jc w:val="center"/>
        <w:rPr>
          <w:i/>
          <w:color w:val="000000"/>
        </w:rPr>
      </w:pPr>
    </w:p>
    <w:p w14:paraId="0467A545" w14:textId="77777777" w:rsidR="007770F9" w:rsidRDefault="007770F9" w:rsidP="007770F9">
      <w:pPr>
        <w:spacing w:line="360" w:lineRule="auto"/>
        <w:jc w:val="center"/>
        <w:rPr>
          <w:i/>
          <w:color w:val="000000"/>
        </w:rPr>
      </w:pPr>
    </w:p>
    <w:p w14:paraId="173BE84A" w14:textId="77777777" w:rsidR="007770F9" w:rsidRDefault="007770F9" w:rsidP="007770F9">
      <w:pPr>
        <w:spacing w:line="360" w:lineRule="auto"/>
        <w:jc w:val="center"/>
        <w:rPr>
          <w:i/>
          <w:color w:val="000000"/>
        </w:rPr>
      </w:pPr>
    </w:p>
    <w:p w14:paraId="704B2D65" w14:textId="77777777" w:rsidR="007770F9" w:rsidRDefault="007770F9" w:rsidP="007770F9">
      <w:pPr>
        <w:spacing w:line="360" w:lineRule="auto"/>
        <w:jc w:val="center"/>
        <w:rPr>
          <w:i/>
          <w:color w:val="000000"/>
        </w:rPr>
      </w:pPr>
    </w:p>
    <w:p w14:paraId="0F197A70" w14:textId="77777777" w:rsidR="007770F9" w:rsidRDefault="007770F9" w:rsidP="007770F9">
      <w:pPr>
        <w:spacing w:line="360" w:lineRule="auto"/>
        <w:jc w:val="center"/>
        <w:rPr>
          <w:i/>
          <w:color w:val="000000"/>
        </w:rPr>
      </w:pPr>
    </w:p>
    <w:p w14:paraId="5F7AC46C" w14:textId="77777777" w:rsidR="007770F9" w:rsidRDefault="007770F9" w:rsidP="007770F9">
      <w:pPr>
        <w:spacing w:line="360" w:lineRule="auto"/>
        <w:jc w:val="center"/>
        <w:rPr>
          <w:i/>
          <w:color w:val="000000"/>
        </w:rPr>
      </w:pPr>
    </w:p>
    <w:p w14:paraId="03CE43BF" w14:textId="77777777" w:rsidR="007770F9" w:rsidRDefault="007770F9" w:rsidP="007770F9">
      <w:pPr>
        <w:spacing w:line="360" w:lineRule="auto"/>
        <w:jc w:val="center"/>
        <w:rPr>
          <w:i/>
          <w:color w:val="000000"/>
        </w:rPr>
      </w:pPr>
    </w:p>
    <w:p w14:paraId="1B09A811" w14:textId="77777777" w:rsidR="007770F9" w:rsidRDefault="007770F9" w:rsidP="007770F9">
      <w:pPr>
        <w:spacing w:line="360" w:lineRule="auto"/>
        <w:jc w:val="center"/>
        <w:rPr>
          <w:i/>
          <w:color w:val="000000"/>
        </w:rPr>
      </w:pPr>
    </w:p>
    <w:p w14:paraId="5C81580F" w14:textId="77777777" w:rsidR="007770F9" w:rsidRDefault="007770F9" w:rsidP="007770F9">
      <w:pPr>
        <w:spacing w:line="360" w:lineRule="auto"/>
        <w:jc w:val="center"/>
        <w:rPr>
          <w:rFonts w:ascii="Arial" w:hAnsi="Arial" w:cs="Segoe UI"/>
          <w:b/>
          <w:iCs/>
          <w:sz w:val="24"/>
          <w:szCs w:val="24"/>
        </w:rPr>
      </w:pPr>
      <w:r>
        <w:rPr>
          <w:rFonts w:ascii="Arial" w:hAnsi="Arial" w:cs="Segoe UI"/>
          <w:b/>
          <w:bCs/>
          <w:color w:val="000000"/>
          <w:sz w:val="24"/>
          <w:szCs w:val="24"/>
        </w:rPr>
        <w:t>Banquette Seating</w:t>
      </w:r>
      <w:r>
        <w:rPr>
          <w:rFonts w:ascii="Arial" w:hAnsi="Arial" w:cs="Segoe UI"/>
          <w:i/>
          <w:iCs/>
          <w:color w:val="000000"/>
        </w:rPr>
        <w:t xml:space="preserve"> </w:t>
      </w:r>
    </w:p>
    <w:p w14:paraId="691C2704" w14:textId="77777777" w:rsidR="007770F9" w:rsidRDefault="007770F9" w:rsidP="007770F9">
      <w:pPr>
        <w:spacing w:line="360" w:lineRule="auto"/>
        <w:jc w:val="center"/>
        <w:rPr>
          <w:i/>
          <w:color w:val="000000"/>
        </w:rPr>
      </w:pPr>
    </w:p>
    <w:p w14:paraId="7811B00C" w14:textId="77777777" w:rsidR="007770F9" w:rsidRDefault="007770F9" w:rsidP="007770F9">
      <w:pPr>
        <w:spacing w:line="360" w:lineRule="auto"/>
        <w:jc w:val="center"/>
        <w:rPr>
          <w:i/>
          <w:color w:val="000000"/>
        </w:rPr>
      </w:pPr>
      <w:r>
        <w:rPr>
          <w:i/>
          <w:noProof/>
          <w:color w:val="000000"/>
        </w:rPr>
        <w:drawing>
          <wp:anchor distT="0" distB="0" distL="0" distR="0" simplePos="0" relativeHeight="251662336" behindDoc="0" locked="0" layoutInCell="0" allowOverlap="1" wp14:anchorId="4F5DD294" wp14:editId="5F6BE3DD">
            <wp:simplePos x="0" y="0"/>
            <wp:positionH relativeFrom="column">
              <wp:align>center</wp:align>
            </wp:positionH>
            <wp:positionV relativeFrom="paragraph">
              <wp:posOffset>635</wp:posOffset>
            </wp:positionV>
            <wp:extent cx="5355590" cy="4907280"/>
            <wp:effectExtent l="0" t="0" r="0" b="0"/>
            <wp:wrapSquare wrapText="largest"/>
            <wp:docPr id="7" name="Image5" descr="A blue couch with a wooden b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 descr="A blue couch with a wooden base&#10;&#10;Description automatically generated"/>
                    <pic:cNvPicPr>
                      <a:picLocks noChangeAspect="1" noChangeArrowheads="1"/>
                    </pic:cNvPicPr>
                  </pic:nvPicPr>
                  <pic:blipFill>
                    <a:blip r:embed="rId27"/>
                    <a:stretch>
                      <a:fillRect/>
                    </a:stretch>
                  </pic:blipFill>
                  <pic:spPr bwMode="auto">
                    <a:xfrm>
                      <a:off x="0" y="0"/>
                      <a:ext cx="5355590" cy="4907280"/>
                    </a:xfrm>
                    <a:prstGeom prst="rect">
                      <a:avLst/>
                    </a:prstGeom>
                  </pic:spPr>
                </pic:pic>
              </a:graphicData>
            </a:graphic>
          </wp:anchor>
        </w:drawing>
      </w:r>
    </w:p>
    <w:p w14:paraId="599BB644" w14:textId="77777777" w:rsidR="007770F9" w:rsidRDefault="007770F9" w:rsidP="007770F9">
      <w:pPr>
        <w:spacing w:line="360" w:lineRule="auto"/>
        <w:jc w:val="both"/>
      </w:pPr>
    </w:p>
    <w:p w14:paraId="45AC3CEC" w14:textId="77777777" w:rsidR="007770F9" w:rsidRDefault="007770F9" w:rsidP="007770F9">
      <w:pPr>
        <w:spacing w:line="360" w:lineRule="auto"/>
        <w:jc w:val="both"/>
      </w:pPr>
    </w:p>
    <w:p w14:paraId="7BAA0AFD" w14:textId="77777777" w:rsidR="007770F9" w:rsidRDefault="007770F9" w:rsidP="007770F9">
      <w:pPr>
        <w:spacing w:line="360" w:lineRule="auto"/>
        <w:jc w:val="both"/>
      </w:pPr>
    </w:p>
    <w:p w14:paraId="45748345" w14:textId="77777777" w:rsidR="007770F9" w:rsidRDefault="007770F9" w:rsidP="007770F9">
      <w:pPr>
        <w:spacing w:line="360" w:lineRule="auto"/>
        <w:jc w:val="both"/>
      </w:pPr>
    </w:p>
    <w:p w14:paraId="21DCD58B" w14:textId="77777777" w:rsidR="007770F9" w:rsidRDefault="007770F9" w:rsidP="007770F9">
      <w:pPr>
        <w:spacing w:line="360" w:lineRule="auto"/>
        <w:jc w:val="both"/>
      </w:pPr>
    </w:p>
    <w:p w14:paraId="2FF9096B" w14:textId="77777777" w:rsidR="007770F9" w:rsidRDefault="007770F9" w:rsidP="007770F9">
      <w:pPr>
        <w:spacing w:line="360" w:lineRule="auto"/>
        <w:jc w:val="both"/>
      </w:pPr>
    </w:p>
    <w:p w14:paraId="7FEB1221" w14:textId="77777777" w:rsidR="007770F9" w:rsidRDefault="007770F9" w:rsidP="007770F9">
      <w:pPr>
        <w:spacing w:line="360" w:lineRule="auto"/>
        <w:jc w:val="both"/>
      </w:pPr>
    </w:p>
    <w:p w14:paraId="78236808" w14:textId="77777777" w:rsidR="007770F9" w:rsidRDefault="007770F9" w:rsidP="007770F9">
      <w:pPr>
        <w:spacing w:line="360" w:lineRule="auto"/>
        <w:jc w:val="both"/>
      </w:pPr>
    </w:p>
    <w:p w14:paraId="015AF86A" w14:textId="77777777" w:rsidR="007770F9" w:rsidRDefault="007770F9" w:rsidP="007770F9">
      <w:pPr>
        <w:spacing w:line="360" w:lineRule="auto"/>
        <w:jc w:val="both"/>
      </w:pPr>
    </w:p>
    <w:p w14:paraId="19F8B794" w14:textId="77777777" w:rsidR="007770F9" w:rsidRDefault="007770F9" w:rsidP="007770F9">
      <w:pPr>
        <w:spacing w:line="360" w:lineRule="auto"/>
        <w:jc w:val="both"/>
      </w:pPr>
    </w:p>
    <w:p w14:paraId="75A75DAA" w14:textId="77777777" w:rsidR="007770F9" w:rsidRDefault="007770F9" w:rsidP="007770F9">
      <w:pPr>
        <w:spacing w:line="360" w:lineRule="auto"/>
        <w:jc w:val="both"/>
      </w:pPr>
    </w:p>
    <w:p w14:paraId="30C1313E" w14:textId="77777777" w:rsidR="007770F9" w:rsidRDefault="007770F9" w:rsidP="007770F9">
      <w:pPr>
        <w:spacing w:line="360" w:lineRule="auto"/>
        <w:jc w:val="both"/>
      </w:pPr>
    </w:p>
    <w:p w14:paraId="7E8AD7BC" w14:textId="77777777" w:rsidR="007770F9" w:rsidRDefault="007770F9" w:rsidP="007770F9">
      <w:pPr>
        <w:spacing w:line="360" w:lineRule="auto"/>
        <w:jc w:val="both"/>
      </w:pPr>
    </w:p>
    <w:p w14:paraId="2F833AB0" w14:textId="77777777" w:rsidR="007770F9" w:rsidRDefault="007770F9" w:rsidP="007770F9">
      <w:pPr>
        <w:spacing w:line="360" w:lineRule="auto"/>
        <w:jc w:val="both"/>
      </w:pPr>
    </w:p>
    <w:p w14:paraId="586F4149" w14:textId="77777777" w:rsidR="007770F9" w:rsidRDefault="007770F9" w:rsidP="007770F9">
      <w:pPr>
        <w:spacing w:line="360" w:lineRule="auto"/>
        <w:jc w:val="both"/>
      </w:pPr>
    </w:p>
    <w:p w14:paraId="3F287512" w14:textId="77777777" w:rsidR="007770F9" w:rsidRDefault="007770F9" w:rsidP="007770F9">
      <w:pPr>
        <w:spacing w:line="360" w:lineRule="auto"/>
        <w:jc w:val="both"/>
      </w:pPr>
    </w:p>
    <w:p w14:paraId="0E200E6E" w14:textId="77777777" w:rsidR="007770F9" w:rsidRDefault="007770F9" w:rsidP="007770F9">
      <w:pPr>
        <w:spacing w:line="360" w:lineRule="auto"/>
        <w:jc w:val="both"/>
      </w:pPr>
    </w:p>
    <w:p w14:paraId="7ED65219" w14:textId="77777777" w:rsidR="007770F9" w:rsidRDefault="007770F9" w:rsidP="007770F9">
      <w:pPr>
        <w:spacing w:line="360" w:lineRule="auto"/>
        <w:jc w:val="both"/>
      </w:pPr>
    </w:p>
    <w:p w14:paraId="7F187580" w14:textId="77777777" w:rsidR="007770F9" w:rsidRDefault="007770F9" w:rsidP="007770F9">
      <w:pPr>
        <w:spacing w:line="360" w:lineRule="auto"/>
        <w:jc w:val="both"/>
      </w:pPr>
    </w:p>
    <w:p w14:paraId="6860A968" w14:textId="77777777" w:rsidR="007770F9" w:rsidRDefault="007770F9" w:rsidP="007770F9">
      <w:pPr>
        <w:spacing w:line="360" w:lineRule="auto"/>
        <w:jc w:val="both"/>
      </w:pPr>
    </w:p>
    <w:p w14:paraId="5F4FE900" w14:textId="77777777" w:rsidR="007770F9" w:rsidRDefault="007770F9" w:rsidP="007770F9">
      <w:pPr>
        <w:spacing w:line="360" w:lineRule="auto"/>
        <w:jc w:val="both"/>
      </w:pPr>
    </w:p>
    <w:p w14:paraId="17AA8642" w14:textId="77777777" w:rsidR="007770F9" w:rsidRDefault="007770F9" w:rsidP="007770F9">
      <w:pPr>
        <w:spacing w:line="360" w:lineRule="auto"/>
        <w:jc w:val="both"/>
      </w:pPr>
    </w:p>
    <w:p w14:paraId="03ED62FA" w14:textId="77777777" w:rsidR="007770F9" w:rsidRDefault="007770F9" w:rsidP="007770F9">
      <w:pPr>
        <w:spacing w:line="360" w:lineRule="auto"/>
        <w:jc w:val="center"/>
        <w:rPr>
          <w:rFonts w:ascii="Arial" w:hAnsi="Arial" w:cs="Segoe UI"/>
          <w:b/>
          <w:iCs/>
          <w:sz w:val="24"/>
          <w:szCs w:val="24"/>
        </w:rPr>
      </w:pPr>
      <w:r>
        <w:rPr>
          <w:rFonts w:ascii="Arial" w:hAnsi="Arial" w:cs="Segoe UI"/>
          <w:i/>
          <w:iCs/>
        </w:rPr>
        <w:t xml:space="preserve">Source: </w:t>
      </w:r>
      <w:r>
        <w:rPr>
          <w:rFonts w:ascii="Arial" w:hAnsi="Arial" w:cs="Segoe UI"/>
          <w:i/>
          <w:iCs/>
          <w:color w:val="000000"/>
        </w:rPr>
        <w:t>Andy Thornton Café Furniture (2024)</w:t>
      </w:r>
    </w:p>
    <w:p w14:paraId="44FAD1DC" w14:textId="77777777" w:rsidR="007770F9" w:rsidRDefault="007770F9" w:rsidP="007770F9">
      <w:pPr>
        <w:spacing w:line="360" w:lineRule="auto"/>
        <w:jc w:val="both"/>
      </w:pPr>
    </w:p>
    <w:p w14:paraId="6551B1DF" w14:textId="77777777" w:rsidR="007770F9" w:rsidRDefault="007770F9" w:rsidP="007770F9">
      <w:pPr>
        <w:spacing w:line="360" w:lineRule="auto"/>
        <w:jc w:val="both"/>
      </w:pPr>
    </w:p>
    <w:p w14:paraId="0A21A6C2" w14:textId="77777777" w:rsidR="007770F9" w:rsidRDefault="007770F9" w:rsidP="007770F9">
      <w:pPr>
        <w:spacing w:line="360" w:lineRule="auto"/>
        <w:jc w:val="both"/>
      </w:pPr>
    </w:p>
    <w:p w14:paraId="480725C9" w14:textId="77777777" w:rsidR="007770F9" w:rsidRDefault="007770F9" w:rsidP="007770F9">
      <w:pPr>
        <w:spacing w:line="360" w:lineRule="auto"/>
        <w:jc w:val="both"/>
      </w:pPr>
    </w:p>
    <w:p w14:paraId="55416A88" w14:textId="77777777" w:rsidR="007770F9" w:rsidRDefault="007770F9" w:rsidP="007770F9">
      <w:pPr>
        <w:spacing w:line="360" w:lineRule="auto"/>
        <w:jc w:val="both"/>
      </w:pPr>
    </w:p>
    <w:p w14:paraId="49A0CD6E" w14:textId="77777777" w:rsidR="007770F9" w:rsidRDefault="007770F9" w:rsidP="007770F9">
      <w:pPr>
        <w:spacing w:line="360" w:lineRule="auto"/>
        <w:jc w:val="both"/>
      </w:pPr>
    </w:p>
    <w:p w14:paraId="38F5CFA0" w14:textId="77777777" w:rsidR="007770F9" w:rsidRDefault="007770F9" w:rsidP="007770F9">
      <w:pPr>
        <w:spacing w:line="360" w:lineRule="auto"/>
        <w:jc w:val="both"/>
      </w:pPr>
    </w:p>
    <w:p w14:paraId="492AFEB9" w14:textId="77777777" w:rsidR="007770F9" w:rsidRDefault="007770F9" w:rsidP="007770F9">
      <w:pPr>
        <w:spacing w:line="360" w:lineRule="auto"/>
        <w:jc w:val="both"/>
      </w:pPr>
    </w:p>
    <w:p w14:paraId="117AD1A2" w14:textId="77777777" w:rsidR="007770F9" w:rsidRDefault="007770F9" w:rsidP="007770F9">
      <w:pPr>
        <w:spacing w:line="360" w:lineRule="auto"/>
        <w:jc w:val="both"/>
      </w:pPr>
    </w:p>
    <w:p w14:paraId="2FC8DFD6" w14:textId="77777777" w:rsidR="007770F9" w:rsidRDefault="007770F9" w:rsidP="007770F9">
      <w:pPr>
        <w:spacing w:line="360" w:lineRule="auto"/>
        <w:jc w:val="both"/>
      </w:pPr>
    </w:p>
    <w:p w14:paraId="483FE01F" w14:textId="77777777" w:rsidR="007770F9" w:rsidRDefault="007770F9" w:rsidP="007770F9">
      <w:pPr>
        <w:spacing w:line="360" w:lineRule="auto"/>
        <w:jc w:val="both"/>
      </w:pPr>
    </w:p>
    <w:p w14:paraId="5585D4C2" w14:textId="77777777" w:rsidR="007770F9" w:rsidRDefault="007770F9" w:rsidP="007770F9">
      <w:pPr>
        <w:spacing w:line="360" w:lineRule="auto"/>
        <w:jc w:val="both"/>
      </w:pPr>
    </w:p>
    <w:p w14:paraId="0A400BF8" w14:textId="77777777" w:rsidR="007770F9" w:rsidRDefault="007770F9" w:rsidP="007770F9">
      <w:pPr>
        <w:spacing w:line="360" w:lineRule="auto"/>
        <w:jc w:val="both"/>
      </w:pPr>
    </w:p>
    <w:p w14:paraId="5617D560" w14:textId="77777777" w:rsidR="007770F9" w:rsidRDefault="007770F9" w:rsidP="007770F9">
      <w:pPr>
        <w:spacing w:line="360" w:lineRule="auto"/>
        <w:jc w:val="both"/>
      </w:pPr>
    </w:p>
    <w:p w14:paraId="6B61AB20" w14:textId="77777777" w:rsidR="007770F9" w:rsidRDefault="007770F9" w:rsidP="007770F9">
      <w:pPr>
        <w:spacing w:line="360" w:lineRule="auto"/>
        <w:jc w:val="both"/>
      </w:pPr>
    </w:p>
    <w:p w14:paraId="1CEED001" w14:textId="77777777" w:rsidR="007770F9" w:rsidRDefault="007770F9" w:rsidP="007770F9">
      <w:pPr>
        <w:spacing w:line="360" w:lineRule="auto"/>
        <w:jc w:val="both"/>
      </w:pPr>
      <w:r>
        <w:rPr>
          <w:rFonts w:ascii="Arial" w:hAnsi="Arial" w:cs="Segoe UI"/>
          <w:b/>
          <w:iCs/>
          <w:sz w:val="24"/>
          <w:szCs w:val="24"/>
        </w:rPr>
        <w:t>REFERENCE LIST:</w:t>
      </w:r>
    </w:p>
    <w:p w14:paraId="10AE8710" w14:textId="77777777" w:rsidR="007770F9" w:rsidRDefault="007770F9" w:rsidP="007770F9">
      <w:pPr>
        <w:spacing w:line="360" w:lineRule="auto"/>
        <w:jc w:val="both"/>
        <w:rPr>
          <w:rFonts w:ascii="Arial" w:hAnsi="Arial" w:cs="Segoe UI"/>
          <w:b/>
          <w:iCs/>
          <w:sz w:val="24"/>
          <w:szCs w:val="24"/>
        </w:rPr>
      </w:pPr>
    </w:p>
    <w:p w14:paraId="12803C58" w14:textId="77777777" w:rsidR="007770F9" w:rsidRDefault="007770F9" w:rsidP="007770F9">
      <w:pPr>
        <w:spacing w:line="360" w:lineRule="auto"/>
        <w:jc w:val="both"/>
      </w:pPr>
      <w:r>
        <w:rPr>
          <w:rFonts w:ascii="Arial" w:hAnsi="Arial" w:cs="Segoe UI"/>
          <w:iCs/>
          <w:sz w:val="24"/>
          <w:szCs w:val="24"/>
        </w:rPr>
        <w:tab/>
      </w:r>
      <w:r>
        <w:rPr>
          <w:rFonts w:ascii="Arial" w:hAnsi="Arial" w:cs="Arial"/>
          <w:iCs/>
          <w:sz w:val="24"/>
          <w:szCs w:val="24"/>
        </w:rPr>
        <w:t xml:space="preserve">Amoussou, M.M (2024) </w:t>
      </w:r>
      <w:r>
        <w:rPr>
          <w:rFonts w:ascii="Arial" w:hAnsi="Arial" w:cs="Arial"/>
          <w:i/>
          <w:iCs/>
          <w:sz w:val="24"/>
          <w:szCs w:val="24"/>
        </w:rPr>
        <w:t>Coffee Shop Employees: Roles, Responsibilities, and Hiring Tips.</w:t>
      </w:r>
      <w:r>
        <w:rPr>
          <w:rFonts w:ascii="Arial" w:hAnsi="Arial" w:cs="Arial"/>
          <w:iCs/>
          <w:sz w:val="24"/>
          <w:szCs w:val="24"/>
        </w:rPr>
        <w:t xml:space="preserve"> Available at: </w:t>
      </w:r>
      <w:hyperlink r:id="rId28">
        <w:r>
          <w:rPr>
            <w:rFonts w:ascii="Arial" w:hAnsi="Arial" w:cs="Arial"/>
            <w:bCs/>
            <w:iCs/>
            <w:color w:val="0000FF" w:themeColor="hyperlink"/>
            <w:sz w:val="24"/>
            <w:szCs w:val="24"/>
            <w:u w:val="single"/>
          </w:rPr>
          <w:t>https://koronapos.com/blog/coffee-shop-employees-roles-responsibilities-and-hiring-tips/</w:t>
        </w:r>
      </w:hyperlink>
      <w:r>
        <w:rPr>
          <w:rFonts w:ascii="Arial" w:hAnsi="Arial" w:cs="Arial"/>
          <w:bCs/>
          <w:iCs/>
          <w:sz w:val="24"/>
          <w:szCs w:val="24"/>
        </w:rPr>
        <w:t xml:space="preserve"> (Accessed: 21 May, 2024)</w:t>
      </w:r>
    </w:p>
    <w:p w14:paraId="5C97B30A" w14:textId="77777777" w:rsidR="007770F9" w:rsidRDefault="007770F9" w:rsidP="007770F9">
      <w:pPr>
        <w:spacing w:line="360" w:lineRule="auto"/>
        <w:jc w:val="both"/>
      </w:pPr>
      <w:r>
        <w:rPr>
          <w:rFonts w:ascii="Arial" w:hAnsi="Arial" w:cs="Segoe UI"/>
          <w:iCs/>
          <w:color w:val="000000"/>
          <w:sz w:val="24"/>
          <w:szCs w:val="24"/>
        </w:rPr>
        <w:tab/>
        <w:t xml:space="preserve">Andy Thornton Café Furniture (2024) </w:t>
      </w:r>
      <w:r>
        <w:rPr>
          <w:rFonts w:ascii="Arial" w:hAnsi="Arial" w:cs="Segoe UI"/>
          <w:i/>
          <w:iCs/>
          <w:color w:val="000000"/>
          <w:sz w:val="24"/>
          <w:szCs w:val="24"/>
        </w:rPr>
        <w:t>Café &amp; Coffee</w:t>
      </w:r>
      <w:r>
        <w:rPr>
          <w:rFonts w:ascii="Arial" w:hAnsi="Arial" w:cs="Segoe UI"/>
          <w:i/>
          <w:iCs/>
          <w:sz w:val="24"/>
          <w:szCs w:val="24"/>
        </w:rPr>
        <w:t xml:space="preserve"> Shop Furniture.</w:t>
      </w:r>
      <w:r>
        <w:rPr>
          <w:rFonts w:ascii="Arial" w:hAnsi="Arial" w:cs="Segoe UI"/>
          <w:iCs/>
          <w:sz w:val="24"/>
          <w:szCs w:val="24"/>
        </w:rPr>
        <w:t xml:space="preserve"> Available at: </w:t>
      </w:r>
      <w:hyperlink r:id="rId29">
        <w:r>
          <w:rPr>
            <w:rStyle w:val="Hyperlink"/>
            <w:rFonts w:ascii="Arial" w:hAnsi="Arial" w:cs="Segoe UI"/>
            <w:iCs/>
            <w:sz w:val="24"/>
            <w:szCs w:val="24"/>
          </w:rPr>
          <w:t>https://www.andythornton.com/cafe-furniture</w:t>
        </w:r>
      </w:hyperlink>
      <w:r>
        <w:rPr>
          <w:rFonts w:ascii="Arial" w:hAnsi="Arial" w:cs="Segoe UI"/>
          <w:iCs/>
          <w:sz w:val="24"/>
          <w:szCs w:val="24"/>
        </w:rPr>
        <w:t>. [Accessed: 31 May 2024]</w:t>
      </w:r>
    </w:p>
    <w:p w14:paraId="42BC73E1" w14:textId="77777777" w:rsidR="007770F9" w:rsidRDefault="007770F9" w:rsidP="007770F9">
      <w:pPr>
        <w:spacing w:line="360" w:lineRule="auto"/>
        <w:jc w:val="both"/>
      </w:pPr>
      <w:r>
        <w:rPr>
          <w:rFonts w:ascii="Arial" w:hAnsi="Arial" w:cs="Segoe UI"/>
          <w:iCs/>
          <w:sz w:val="24"/>
          <w:szCs w:val="24"/>
        </w:rPr>
        <w:tab/>
      </w:r>
      <w:r>
        <w:rPr>
          <w:rFonts w:ascii="Arial" w:hAnsi="Arial" w:cs="Arial"/>
          <w:bCs/>
          <w:iCs/>
          <w:sz w:val="24"/>
          <w:szCs w:val="24"/>
        </w:rPr>
        <w:t xml:space="preserve">Cusson, N. and Bottorff, C. (2024) </w:t>
      </w:r>
      <w:r>
        <w:rPr>
          <w:rFonts w:ascii="Arial" w:hAnsi="Arial" w:cs="Arial"/>
          <w:bCs/>
          <w:i/>
          <w:iCs/>
          <w:sz w:val="24"/>
          <w:szCs w:val="24"/>
        </w:rPr>
        <w:t>How to start a coffee shop</w:t>
      </w:r>
      <w:r>
        <w:rPr>
          <w:rFonts w:ascii="Arial" w:hAnsi="Arial" w:cs="Arial"/>
          <w:bCs/>
          <w:iCs/>
          <w:sz w:val="24"/>
          <w:szCs w:val="24"/>
        </w:rPr>
        <w:t xml:space="preserve">. Available at: </w:t>
      </w:r>
    </w:p>
    <w:p w14:paraId="52B65222" w14:textId="77777777" w:rsidR="007770F9" w:rsidRDefault="00000000" w:rsidP="007770F9">
      <w:pPr>
        <w:spacing w:line="360" w:lineRule="auto"/>
        <w:jc w:val="both"/>
      </w:pPr>
      <w:hyperlink r:id="rId30" w:anchor=":~:text=12 Key Steps To Open a Coffee Shop,5 5. Find a Location and Commercial Space" w:history="1">
        <w:r w:rsidR="007770F9">
          <w:rPr>
            <w:rFonts w:ascii="Arial" w:hAnsi="Arial" w:cs="Arial"/>
            <w:bCs/>
            <w:iCs/>
            <w:color w:val="0000FF" w:themeColor="hyperlink"/>
            <w:sz w:val="24"/>
            <w:szCs w:val="24"/>
            <w:u w:val="single"/>
          </w:rPr>
          <w:t>https://www.forbes.com/advisor/business/how-start-coffee-shop/#:~:text=12%20Key%20Steps%20To%20Open%20a%20Coffee%20Shop,5%205.%20Find%20a%20Location%20and%20Commercial%20Space</w:t>
        </w:r>
      </w:hyperlink>
      <w:r w:rsidR="007770F9">
        <w:rPr>
          <w:rFonts w:ascii="Arial" w:hAnsi="Arial" w:cs="Arial"/>
          <w:bCs/>
          <w:iCs/>
          <w:sz w:val="24"/>
          <w:szCs w:val="24"/>
        </w:rPr>
        <w:t xml:space="preserve"> </w:t>
      </w:r>
      <w:proofErr w:type="gramStart"/>
      <w:r w:rsidR="007770F9">
        <w:rPr>
          <w:rFonts w:ascii="Arial" w:hAnsi="Arial" w:cs="Arial"/>
          <w:bCs/>
          <w:iCs/>
          <w:sz w:val="24"/>
          <w:szCs w:val="24"/>
        </w:rPr>
        <w:t>( Accessed</w:t>
      </w:r>
      <w:proofErr w:type="gramEnd"/>
      <w:r w:rsidR="007770F9">
        <w:rPr>
          <w:rFonts w:ascii="Arial" w:hAnsi="Arial" w:cs="Arial"/>
          <w:bCs/>
          <w:iCs/>
          <w:sz w:val="24"/>
          <w:szCs w:val="24"/>
        </w:rPr>
        <w:t>: 20 May, 2024)</w:t>
      </w:r>
    </w:p>
    <w:p w14:paraId="3779C28F" w14:textId="77777777" w:rsidR="007770F9" w:rsidRDefault="007770F9" w:rsidP="007770F9">
      <w:pPr>
        <w:spacing w:line="360" w:lineRule="auto"/>
        <w:jc w:val="both"/>
      </w:pPr>
      <w:r>
        <w:rPr>
          <w:rFonts w:ascii="Arial" w:hAnsi="Arial" w:cs="Arial"/>
          <w:bCs/>
          <w:iCs/>
          <w:sz w:val="24"/>
          <w:szCs w:val="24"/>
        </w:rPr>
        <w:tab/>
        <w:t xml:space="preserve">Deer, M. (2024) </w:t>
      </w:r>
      <w:r>
        <w:rPr>
          <w:rFonts w:ascii="Arial" w:hAnsi="Arial" w:cs="Arial"/>
          <w:bCs/>
          <w:i/>
          <w:iCs/>
          <w:sz w:val="24"/>
          <w:szCs w:val="24"/>
        </w:rPr>
        <w:t xml:space="preserve">Coffee Shop Management: Responsibilities and Essential Skills. </w:t>
      </w:r>
      <w:r>
        <w:rPr>
          <w:rFonts w:ascii="Arial" w:hAnsi="Arial" w:cs="Arial"/>
          <w:bCs/>
          <w:iCs/>
          <w:sz w:val="24"/>
          <w:szCs w:val="24"/>
        </w:rPr>
        <w:t xml:space="preserve">Available at: </w:t>
      </w:r>
      <w:hyperlink r:id="rId31">
        <w:r>
          <w:rPr>
            <w:rFonts w:ascii="Arial" w:hAnsi="Arial" w:cs="Arial"/>
            <w:bCs/>
            <w:iCs/>
            <w:color w:val="0000FF" w:themeColor="hyperlink"/>
            <w:sz w:val="24"/>
            <w:szCs w:val="24"/>
            <w:u w:val="single"/>
          </w:rPr>
          <w:t>https://pos.toasttab.com/blog/on-the-line/coffee-shop-manager</w:t>
        </w:r>
      </w:hyperlink>
      <w:r>
        <w:rPr>
          <w:rFonts w:ascii="Arial" w:hAnsi="Arial" w:cs="Arial"/>
          <w:bCs/>
          <w:iCs/>
          <w:sz w:val="24"/>
          <w:szCs w:val="24"/>
        </w:rPr>
        <w:t xml:space="preserve">  (Accessed: 23 May 2024)</w:t>
      </w:r>
    </w:p>
    <w:p w14:paraId="5529CA7B" w14:textId="77777777" w:rsidR="007770F9" w:rsidRDefault="007770F9" w:rsidP="007770F9">
      <w:pPr>
        <w:spacing w:line="360" w:lineRule="auto"/>
        <w:jc w:val="both"/>
      </w:pPr>
      <w:r>
        <w:rPr>
          <w:rFonts w:ascii="Arial" w:hAnsi="Arial" w:cs="Arial"/>
          <w:bCs/>
          <w:iCs/>
          <w:sz w:val="24"/>
          <w:szCs w:val="24"/>
        </w:rPr>
        <w:lastRenderedPageBreak/>
        <w:tab/>
        <w:t xml:space="preserve">Demetriou, T. (2023) </w:t>
      </w:r>
      <w:r>
        <w:rPr>
          <w:rFonts w:ascii="Arial" w:hAnsi="Arial" w:cs="Arial"/>
          <w:bCs/>
          <w:i/>
          <w:iCs/>
          <w:sz w:val="24"/>
          <w:szCs w:val="24"/>
        </w:rPr>
        <w:t>Coffee Shop Employees: Roles and Responsibilities.</w:t>
      </w:r>
      <w:r>
        <w:rPr>
          <w:rFonts w:ascii="Arial" w:hAnsi="Arial" w:cs="Arial"/>
          <w:bCs/>
          <w:iCs/>
          <w:sz w:val="24"/>
          <w:szCs w:val="24"/>
        </w:rPr>
        <w:t xml:space="preserve"> Available at:</w:t>
      </w:r>
      <w:hyperlink r:id="rId32">
        <w:r>
          <w:rPr>
            <w:rFonts w:ascii="Arial" w:hAnsi="Arial" w:cs="Arial"/>
            <w:bCs/>
            <w:iCs/>
            <w:color w:val="0000FF" w:themeColor="hyperlink"/>
            <w:sz w:val="24"/>
            <w:szCs w:val="24"/>
            <w:u w:val="single"/>
          </w:rPr>
          <w:t>https://www.eposnow.com/uk/resources/coffee-shop-employees/</w:t>
        </w:r>
      </w:hyperlink>
      <w:r>
        <w:rPr>
          <w:rFonts w:ascii="Arial" w:hAnsi="Arial" w:cs="Arial"/>
          <w:bCs/>
          <w:iCs/>
          <w:sz w:val="24"/>
          <w:szCs w:val="24"/>
        </w:rPr>
        <w:t xml:space="preserve"> (Accessed: 21 </w:t>
      </w:r>
      <w:proofErr w:type="gramStart"/>
      <w:r>
        <w:rPr>
          <w:rFonts w:ascii="Arial" w:hAnsi="Arial" w:cs="Arial"/>
          <w:bCs/>
          <w:iCs/>
          <w:sz w:val="24"/>
          <w:szCs w:val="24"/>
        </w:rPr>
        <w:t>May,</w:t>
      </w:r>
      <w:proofErr w:type="gramEnd"/>
      <w:r>
        <w:rPr>
          <w:rFonts w:ascii="Arial" w:hAnsi="Arial" w:cs="Arial"/>
          <w:bCs/>
          <w:iCs/>
          <w:sz w:val="24"/>
          <w:szCs w:val="24"/>
        </w:rPr>
        <w:t xml:space="preserve"> 2024)</w:t>
      </w:r>
    </w:p>
    <w:p w14:paraId="3F49A50E" w14:textId="77777777" w:rsidR="007770F9" w:rsidRDefault="007770F9" w:rsidP="007770F9">
      <w:pPr>
        <w:spacing w:line="360" w:lineRule="auto"/>
        <w:jc w:val="both"/>
      </w:pPr>
      <w:r>
        <w:rPr>
          <w:rFonts w:ascii="Arial" w:hAnsi="Arial" w:cs="Arial"/>
          <w:bCs/>
          <w:iCs/>
          <w:sz w:val="24"/>
          <w:szCs w:val="24"/>
        </w:rPr>
        <w:tab/>
      </w:r>
      <w:r>
        <w:rPr>
          <w:rFonts w:ascii="Arial" w:hAnsi="Arial" w:cs="Arial"/>
          <w:bCs/>
          <w:iCs/>
          <w:color w:val="0B0C0C"/>
          <w:sz w:val="24"/>
          <w:szCs w:val="24"/>
        </w:rPr>
        <w:t xml:space="preserve">Department for Business and Trade (2023) </w:t>
      </w:r>
      <w:r>
        <w:rPr>
          <w:rFonts w:ascii="Arial" w:hAnsi="Arial" w:cs="Arial"/>
          <w:bCs/>
          <w:i/>
          <w:iCs/>
          <w:color w:val="0B0C0C"/>
          <w:sz w:val="24"/>
          <w:szCs w:val="24"/>
        </w:rPr>
        <w:t>Newhaven Business Grants Programme.</w:t>
      </w:r>
      <w:r>
        <w:rPr>
          <w:rFonts w:ascii="Arial" w:hAnsi="Arial" w:cs="Arial"/>
          <w:bCs/>
          <w:iCs/>
          <w:color w:val="0B0C0C"/>
          <w:sz w:val="24"/>
          <w:szCs w:val="24"/>
        </w:rPr>
        <w:t xml:space="preserve"> Available at: </w:t>
      </w:r>
      <w:hyperlink r:id="rId33">
        <w:r>
          <w:rPr>
            <w:rStyle w:val="Hyperlink"/>
            <w:rFonts w:ascii="Arial" w:hAnsi="Arial" w:cs="Arial"/>
            <w:bCs/>
            <w:iCs/>
            <w:color w:val="0B0C0C"/>
            <w:sz w:val="24"/>
            <w:szCs w:val="24"/>
          </w:rPr>
          <w:t>https://www.gov.uk/business-finance-support/newhaven-business-grants-programme</w:t>
        </w:r>
      </w:hyperlink>
      <w:r>
        <w:rPr>
          <w:rFonts w:ascii="Arial" w:hAnsi="Arial" w:cs="Arial"/>
          <w:bCs/>
          <w:iCs/>
          <w:color w:val="0B0C0C"/>
          <w:sz w:val="24"/>
          <w:szCs w:val="24"/>
        </w:rPr>
        <w:t xml:space="preserve"> [Accessed: 31 May 2024]</w:t>
      </w:r>
    </w:p>
    <w:p w14:paraId="074DD1CC" w14:textId="77777777" w:rsidR="007770F9" w:rsidRDefault="007770F9" w:rsidP="007770F9">
      <w:pPr>
        <w:spacing w:line="360" w:lineRule="auto"/>
        <w:jc w:val="both"/>
      </w:pPr>
      <w:r>
        <w:rPr>
          <w:rFonts w:ascii="Arial" w:hAnsi="Arial" w:cs="Segoe UI"/>
          <w:iCs/>
          <w:sz w:val="24"/>
          <w:szCs w:val="24"/>
        </w:rPr>
        <w:tab/>
        <w:t xml:space="preserve">Edmonds, K. (2023) </w:t>
      </w:r>
      <w:r>
        <w:rPr>
          <w:rFonts w:ascii="Arial" w:hAnsi="Arial" w:cs="Segoe UI"/>
          <w:i/>
          <w:iCs/>
          <w:sz w:val="24"/>
          <w:szCs w:val="24"/>
        </w:rPr>
        <w:t>How Much Does a Restaurant POS System Cost.</w:t>
      </w:r>
      <w:r>
        <w:rPr>
          <w:rFonts w:ascii="Arial" w:hAnsi="Arial" w:cs="Segoe UI"/>
          <w:iCs/>
          <w:sz w:val="24"/>
          <w:szCs w:val="24"/>
        </w:rPr>
        <w:t xml:space="preserve"> Available at: </w:t>
      </w:r>
      <w:hyperlink r:id="rId34">
        <w:r>
          <w:rPr>
            <w:rStyle w:val="Hyperlink"/>
            <w:rFonts w:ascii="Arial" w:hAnsi="Arial" w:cs="Segoe UI"/>
            <w:iCs/>
            <w:sz w:val="24"/>
            <w:szCs w:val="24"/>
          </w:rPr>
          <w:t>https://www.eposnow.com/uk/resources/how-much-does-a-restaurant-pos-system-cost/</w:t>
        </w:r>
      </w:hyperlink>
      <w:r>
        <w:rPr>
          <w:rFonts w:ascii="Arial" w:hAnsi="Arial" w:cs="Segoe UI"/>
          <w:iCs/>
          <w:sz w:val="24"/>
          <w:szCs w:val="24"/>
        </w:rPr>
        <w:t xml:space="preserve"> [Accessed: 31 May 2024]</w:t>
      </w:r>
    </w:p>
    <w:p w14:paraId="4F762C11" w14:textId="77777777" w:rsidR="007770F9" w:rsidRDefault="007770F9" w:rsidP="007770F9">
      <w:pPr>
        <w:spacing w:line="360" w:lineRule="auto"/>
        <w:jc w:val="both"/>
      </w:pPr>
      <w:r>
        <w:rPr>
          <w:rFonts w:ascii="Arial" w:hAnsi="Arial" w:cs="Segoe UI"/>
          <w:iCs/>
          <w:sz w:val="24"/>
          <w:szCs w:val="24"/>
        </w:rPr>
        <w:tab/>
        <w:t xml:space="preserve">EposNow (2024) </w:t>
      </w:r>
      <w:r>
        <w:rPr>
          <w:rFonts w:ascii="Arial" w:hAnsi="Arial" w:cs="Segoe UI"/>
          <w:i/>
          <w:iCs/>
          <w:sz w:val="24"/>
          <w:szCs w:val="24"/>
        </w:rPr>
        <w:t xml:space="preserve">A cafe POS that makes selling smoother. </w:t>
      </w:r>
      <w:r>
        <w:rPr>
          <w:rFonts w:ascii="Arial" w:hAnsi="Arial" w:cs="Segoe UI"/>
          <w:iCs/>
          <w:sz w:val="24"/>
          <w:szCs w:val="24"/>
        </w:rPr>
        <w:t xml:space="preserve">Available at: </w:t>
      </w:r>
      <w:hyperlink r:id="rId35">
        <w:r>
          <w:rPr>
            <w:rStyle w:val="Hyperlink"/>
            <w:rFonts w:ascii="Arial" w:hAnsi="Arial" w:cs="Segoe UI"/>
            <w:iCs/>
            <w:sz w:val="24"/>
            <w:szCs w:val="24"/>
          </w:rPr>
          <w:t>https://www.eposnow.com/uk/systems/hospitality-pos/cafe/</w:t>
        </w:r>
      </w:hyperlink>
      <w:r>
        <w:rPr>
          <w:rFonts w:ascii="Arial" w:hAnsi="Arial" w:cs="Segoe UI"/>
          <w:iCs/>
          <w:sz w:val="24"/>
          <w:szCs w:val="24"/>
        </w:rPr>
        <w:t xml:space="preserve"> [Accessed: 31 May 2024]</w:t>
      </w:r>
    </w:p>
    <w:p w14:paraId="0385616B" w14:textId="77777777" w:rsidR="007770F9" w:rsidRDefault="007770F9" w:rsidP="007770F9">
      <w:pPr>
        <w:spacing w:line="360" w:lineRule="auto"/>
        <w:jc w:val="both"/>
      </w:pPr>
      <w:r>
        <w:rPr>
          <w:rFonts w:ascii="Arial" w:hAnsi="Arial" w:cs="Segoe UI"/>
          <w:iCs/>
          <w:sz w:val="24"/>
          <w:szCs w:val="24"/>
        </w:rPr>
        <w:tab/>
        <w:t xml:space="preserve">ESI (2024) </w:t>
      </w:r>
      <w:r>
        <w:rPr>
          <w:rFonts w:ascii="Arial" w:hAnsi="Arial" w:cs="Segoe UI"/>
          <w:i/>
          <w:iCs/>
          <w:sz w:val="24"/>
          <w:szCs w:val="24"/>
        </w:rPr>
        <w:t xml:space="preserve">Coffeehouse Design: Know </w:t>
      </w:r>
      <w:proofErr w:type="gramStart"/>
      <w:r>
        <w:rPr>
          <w:rFonts w:ascii="Arial" w:hAnsi="Arial" w:cs="Segoe UI"/>
          <w:i/>
          <w:iCs/>
          <w:sz w:val="24"/>
          <w:szCs w:val="24"/>
        </w:rPr>
        <w:t>The</w:t>
      </w:r>
      <w:proofErr w:type="gramEnd"/>
      <w:r>
        <w:rPr>
          <w:rFonts w:ascii="Arial" w:hAnsi="Arial" w:cs="Segoe UI"/>
          <w:i/>
          <w:iCs/>
          <w:sz w:val="24"/>
          <w:szCs w:val="24"/>
        </w:rPr>
        <w:t xml:space="preserve"> Layout You Need.</w:t>
      </w:r>
      <w:r>
        <w:rPr>
          <w:rFonts w:ascii="Arial" w:hAnsi="Arial" w:cs="Segoe UI"/>
          <w:iCs/>
          <w:sz w:val="24"/>
          <w:szCs w:val="24"/>
        </w:rPr>
        <w:t xml:space="preserve"> Available at: </w:t>
      </w:r>
      <w:hyperlink r:id="rId36">
        <w:r>
          <w:rPr>
            <w:rStyle w:val="Hyperlink"/>
            <w:rFonts w:ascii="Arial" w:hAnsi="Arial" w:cs="Segoe UI"/>
            <w:iCs/>
            <w:sz w:val="24"/>
            <w:szCs w:val="24"/>
          </w:rPr>
          <w:t>https://www.espresso-services.com/espresso-blog/coffeehouse-design-know-the-layout-you-need</w:t>
        </w:r>
      </w:hyperlink>
      <w:r>
        <w:rPr>
          <w:rFonts w:ascii="Arial" w:hAnsi="Arial" w:cs="Segoe UI"/>
          <w:iCs/>
          <w:sz w:val="24"/>
          <w:szCs w:val="24"/>
        </w:rPr>
        <w:t xml:space="preserve"> [Accessed: 30 May 2024]</w:t>
      </w:r>
    </w:p>
    <w:p w14:paraId="2EF70629" w14:textId="77777777" w:rsidR="007770F9" w:rsidRDefault="007770F9" w:rsidP="007770F9">
      <w:pPr>
        <w:spacing w:line="360" w:lineRule="auto"/>
        <w:jc w:val="both"/>
      </w:pPr>
      <w:r>
        <w:rPr>
          <w:rFonts w:ascii="Arial" w:hAnsi="Arial" w:cs="Segoe UI"/>
          <w:iCs/>
          <w:sz w:val="24"/>
          <w:szCs w:val="24"/>
        </w:rPr>
        <w:tab/>
        <w:t xml:space="preserve">Etsy (2024) </w:t>
      </w:r>
      <w:r>
        <w:rPr>
          <w:rFonts w:ascii="Arial" w:hAnsi="Arial" w:cs="Segoe UI"/>
          <w:i/>
          <w:iCs/>
          <w:sz w:val="24"/>
          <w:szCs w:val="24"/>
        </w:rPr>
        <w:t>Coffee Shop Counter.</w:t>
      </w:r>
      <w:r>
        <w:rPr>
          <w:rFonts w:ascii="Arial" w:hAnsi="Arial" w:cs="Segoe UI"/>
          <w:iCs/>
          <w:sz w:val="24"/>
          <w:szCs w:val="24"/>
        </w:rPr>
        <w:t xml:space="preserve"> Available at: </w:t>
      </w:r>
      <w:hyperlink r:id="rId37">
        <w:r>
          <w:rPr>
            <w:rStyle w:val="Hyperlink"/>
            <w:rFonts w:ascii="Arial" w:hAnsi="Arial" w:cs="Segoe UI"/>
            <w:iCs/>
            <w:sz w:val="24"/>
            <w:szCs w:val="24"/>
          </w:rPr>
          <w:t>https://www.etsy.com/uk/market/coffee_shop_counter</w:t>
        </w:r>
      </w:hyperlink>
      <w:r>
        <w:rPr>
          <w:rFonts w:ascii="Arial" w:hAnsi="Arial" w:cs="Segoe UI"/>
          <w:iCs/>
          <w:sz w:val="24"/>
          <w:szCs w:val="24"/>
        </w:rPr>
        <w:t xml:space="preserve"> [Accessed: 31 May 2024</w:t>
      </w:r>
    </w:p>
    <w:p w14:paraId="55B426E3" w14:textId="77777777" w:rsidR="007770F9" w:rsidRDefault="007770F9" w:rsidP="007770F9">
      <w:pPr>
        <w:spacing w:line="360" w:lineRule="auto"/>
        <w:jc w:val="both"/>
      </w:pPr>
      <w:r>
        <w:rPr>
          <w:rFonts w:ascii="Arial" w:hAnsi="Arial" w:cs="Segoe UI"/>
          <w:iCs/>
          <w:sz w:val="24"/>
          <w:szCs w:val="24"/>
        </w:rPr>
        <w:tab/>
      </w:r>
      <w:r>
        <w:rPr>
          <w:rFonts w:ascii="Arial" w:hAnsi="Arial" w:cs="Segoe UI"/>
          <w:sz w:val="24"/>
          <w:szCs w:val="24"/>
        </w:rPr>
        <w:t xml:space="preserve">Finest Coffee UK (2024) </w:t>
      </w:r>
      <w:r>
        <w:rPr>
          <w:rFonts w:ascii="Arial" w:hAnsi="Arial" w:cs="Segoe UI"/>
          <w:i/>
          <w:iCs/>
          <w:sz w:val="24"/>
          <w:szCs w:val="24"/>
        </w:rPr>
        <w:t>Ugandan Robusta Coffee.</w:t>
      </w:r>
      <w:r>
        <w:rPr>
          <w:rFonts w:ascii="Arial" w:hAnsi="Arial" w:cs="Segoe UI"/>
          <w:sz w:val="24"/>
          <w:szCs w:val="24"/>
        </w:rPr>
        <w:t xml:space="preserve"> Available at: </w:t>
      </w:r>
      <w:hyperlink r:id="rId38">
        <w:r>
          <w:rPr>
            <w:rStyle w:val="Hyperlink"/>
            <w:rFonts w:ascii="Arial" w:hAnsi="Arial" w:cs="Segoe UI"/>
            <w:sz w:val="24"/>
            <w:szCs w:val="24"/>
          </w:rPr>
          <w:t>https://www.finestcoffee.co.uk/product/ugandan-robusta-coffee-ugrobusta.html</w:t>
        </w:r>
      </w:hyperlink>
      <w:r>
        <w:rPr>
          <w:rFonts w:ascii="Arial" w:hAnsi="Arial" w:cs="Segoe UI"/>
          <w:sz w:val="24"/>
          <w:szCs w:val="24"/>
        </w:rPr>
        <w:t xml:space="preserve"> [Accessed: 01 May 2024]</w:t>
      </w:r>
    </w:p>
    <w:p w14:paraId="7B44C40E" w14:textId="77777777" w:rsidR="007770F9" w:rsidRDefault="007770F9" w:rsidP="007770F9">
      <w:pPr>
        <w:spacing w:line="360" w:lineRule="auto"/>
        <w:jc w:val="both"/>
      </w:pPr>
      <w:r>
        <w:rPr>
          <w:rFonts w:ascii="Arial" w:hAnsi="Arial" w:cs="Segoe UI"/>
          <w:sz w:val="24"/>
          <w:szCs w:val="24"/>
        </w:rPr>
        <w:tab/>
        <w:t xml:space="preserve">FreshWays UK (2024) </w:t>
      </w:r>
      <w:r>
        <w:rPr>
          <w:rFonts w:ascii="Arial" w:hAnsi="Arial" w:cs="Segoe UI"/>
          <w:i/>
          <w:iCs/>
          <w:sz w:val="24"/>
          <w:szCs w:val="24"/>
        </w:rPr>
        <w:t>Freshways products and price.</w:t>
      </w:r>
      <w:r>
        <w:rPr>
          <w:rFonts w:ascii="Arial" w:hAnsi="Arial" w:cs="Segoe UI"/>
          <w:sz w:val="24"/>
          <w:szCs w:val="24"/>
        </w:rPr>
        <w:t xml:space="preserve"> Available at: </w:t>
      </w:r>
      <w:hyperlink r:id="rId39">
        <w:r>
          <w:rPr>
            <w:rStyle w:val="Hyperlink"/>
            <w:rFonts w:ascii="Arial" w:hAnsi="Arial" w:cs="Segoe UI"/>
            <w:sz w:val="24"/>
            <w:szCs w:val="24"/>
          </w:rPr>
          <w:t>https://www.freshways.co.uk/wp-content/uploads/2023/08/Freshways-September-2023.pdf</w:t>
        </w:r>
      </w:hyperlink>
      <w:r>
        <w:rPr>
          <w:rFonts w:ascii="Arial" w:hAnsi="Arial" w:cs="Segoe UI"/>
          <w:sz w:val="24"/>
          <w:szCs w:val="24"/>
        </w:rPr>
        <w:t xml:space="preserve"> [Accessed: 01 May 2024]</w:t>
      </w:r>
    </w:p>
    <w:p w14:paraId="18223504" w14:textId="77777777" w:rsidR="007770F9" w:rsidRDefault="007770F9" w:rsidP="007770F9">
      <w:pPr>
        <w:spacing w:line="360" w:lineRule="auto"/>
        <w:jc w:val="both"/>
      </w:pPr>
      <w:r>
        <w:rPr>
          <w:rFonts w:ascii="Arial" w:hAnsi="Arial" w:cs="Segoe UI"/>
          <w:sz w:val="24"/>
          <w:szCs w:val="24"/>
        </w:rPr>
        <w:tab/>
        <w:t xml:space="preserve">Galeta Bakery Ltd (2024) </w:t>
      </w:r>
      <w:r>
        <w:rPr>
          <w:rFonts w:ascii="Arial" w:hAnsi="Arial" w:cs="Segoe UI"/>
          <w:i/>
          <w:iCs/>
          <w:sz w:val="24"/>
          <w:szCs w:val="24"/>
        </w:rPr>
        <w:t>All products</w:t>
      </w:r>
      <w:r>
        <w:rPr>
          <w:rFonts w:ascii="Arial" w:hAnsi="Arial" w:cs="Segoe UI"/>
          <w:sz w:val="24"/>
          <w:szCs w:val="24"/>
        </w:rPr>
        <w:t xml:space="preserve">. Available at: </w:t>
      </w:r>
      <w:hyperlink r:id="rId40">
        <w:r>
          <w:rPr>
            <w:rStyle w:val="Hyperlink"/>
            <w:rFonts w:ascii="Arial" w:hAnsi="Arial" w:cs="Segoe UI"/>
            <w:sz w:val="24"/>
            <w:szCs w:val="24"/>
          </w:rPr>
          <w:t>https://galeta.co.uk/place-an-order-london</w:t>
        </w:r>
      </w:hyperlink>
      <w:r>
        <w:rPr>
          <w:rFonts w:ascii="Arial" w:hAnsi="Arial" w:cs="Segoe UI"/>
          <w:sz w:val="24"/>
          <w:szCs w:val="24"/>
        </w:rPr>
        <w:t xml:space="preserve"> [Accessed: 01 May 2024]</w:t>
      </w:r>
    </w:p>
    <w:p w14:paraId="73588B87" w14:textId="77777777" w:rsidR="007770F9" w:rsidRDefault="007770F9" w:rsidP="007770F9">
      <w:pPr>
        <w:spacing w:line="360" w:lineRule="auto"/>
        <w:jc w:val="both"/>
      </w:pPr>
      <w:r>
        <w:rPr>
          <w:rFonts w:ascii="Arial" w:hAnsi="Arial" w:cs="Segoe UI"/>
          <w:sz w:val="24"/>
          <w:szCs w:val="24"/>
        </w:rPr>
        <w:tab/>
        <w:t xml:space="preserve">Glassdoor (2024) </w:t>
      </w:r>
      <w:r>
        <w:rPr>
          <w:rFonts w:ascii="Arial" w:hAnsi="Arial" w:cs="Segoe UI"/>
          <w:i/>
          <w:iCs/>
          <w:sz w:val="24"/>
          <w:szCs w:val="24"/>
        </w:rPr>
        <w:t>Barista Salaries in London.</w:t>
      </w:r>
      <w:r>
        <w:rPr>
          <w:rFonts w:ascii="Arial" w:hAnsi="Arial" w:cs="Segoe UI"/>
          <w:sz w:val="24"/>
          <w:szCs w:val="24"/>
        </w:rPr>
        <w:t xml:space="preserve"> Available at: </w:t>
      </w:r>
      <w:hyperlink r:id="rId41">
        <w:r>
          <w:rPr>
            <w:rStyle w:val="Hyperlink"/>
            <w:rFonts w:ascii="Arial" w:hAnsi="Arial" w:cs="Segoe UI"/>
            <w:sz w:val="24"/>
            <w:szCs w:val="24"/>
          </w:rPr>
          <w:t>https://www.glassdoor.co.uk/Salaries/london-barista-salary-SRCH_IL.0,6_IM1035_KO7,14.htm</w:t>
        </w:r>
      </w:hyperlink>
      <w:r>
        <w:rPr>
          <w:rFonts w:ascii="Arial" w:hAnsi="Arial" w:cs="Segoe UI"/>
          <w:sz w:val="24"/>
          <w:szCs w:val="24"/>
        </w:rPr>
        <w:t xml:space="preserve"> [Accessed: 01 May 2024]</w:t>
      </w:r>
    </w:p>
    <w:p w14:paraId="26EDB946" w14:textId="77777777" w:rsidR="007770F9" w:rsidRDefault="007770F9" w:rsidP="007770F9">
      <w:pPr>
        <w:spacing w:line="360" w:lineRule="auto"/>
        <w:jc w:val="both"/>
      </w:pPr>
      <w:r>
        <w:rPr>
          <w:rFonts w:ascii="Arial" w:hAnsi="Arial" w:cs="Segoe UI"/>
          <w:sz w:val="24"/>
          <w:szCs w:val="24"/>
        </w:rPr>
        <w:tab/>
        <w:t xml:space="preserve">GOV.UK (2024) </w:t>
      </w:r>
      <w:r>
        <w:rPr>
          <w:rFonts w:ascii="Arial" w:hAnsi="Arial" w:cs="Segoe UI"/>
          <w:i/>
          <w:iCs/>
          <w:sz w:val="24"/>
          <w:szCs w:val="24"/>
        </w:rPr>
        <w:t>Guidance. Companies House fees.</w:t>
      </w:r>
      <w:r>
        <w:rPr>
          <w:rFonts w:ascii="Arial" w:hAnsi="Arial" w:cs="Segoe UI"/>
          <w:sz w:val="24"/>
          <w:szCs w:val="24"/>
        </w:rPr>
        <w:t xml:space="preserve"> Available at: </w:t>
      </w:r>
      <w:hyperlink r:id="rId42">
        <w:r>
          <w:rPr>
            <w:rStyle w:val="Hyperlink"/>
            <w:rFonts w:ascii="Arial" w:hAnsi="Arial" w:cs="Segoe UI"/>
            <w:sz w:val="24"/>
            <w:szCs w:val="24"/>
          </w:rPr>
          <w:t>https://www.gov.uk/government/publications/companies-house-fees/companies-house-fees</w:t>
        </w:r>
      </w:hyperlink>
      <w:r>
        <w:rPr>
          <w:rFonts w:ascii="Arial" w:hAnsi="Arial" w:cs="Segoe UI"/>
          <w:sz w:val="24"/>
          <w:szCs w:val="24"/>
        </w:rPr>
        <w:t xml:space="preserve"> [Accessed: 01 May 2024]</w:t>
      </w:r>
    </w:p>
    <w:p w14:paraId="08E97665" w14:textId="77777777" w:rsidR="007770F9" w:rsidRDefault="007770F9" w:rsidP="007770F9">
      <w:pPr>
        <w:spacing w:line="360" w:lineRule="auto"/>
      </w:pPr>
      <w:r>
        <w:rPr>
          <w:rFonts w:ascii="Arial" w:hAnsi="Arial" w:cs="Arial"/>
          <w:bCs/>
          <w:iCs/>
          <w:sz w:val="24"/>
          <w:szCs w:val="24"/>
        </w:rPr>
        <w:tab/>
        <w:t xml:space="preserve">Karam, I.J. (2023) </w:t>
      </w:r>
      <w:r>
        <w:rPr>
          <w:rFonts w:ascii="Arial" w:hAnsi="Arial" w:cs="Arial"/>
          <w:bCs/>
          <w:i/>
          <w:iCs/>
          <w:sz w:val="24"/>
          <w:szCs w:val="24"/>
        </w:rPr>
        <w:t xml:space="preserve">Coffee Shop SWOT Analysis. </w:t>
      </w:r>
      <w:r>
        <w:rPr>
          <w:rFonts w:ascii="Arial" w:hAnsi="Arial" w:cs="Arial"/>
          <w:bCs/>
          <w:iCs/>
          <w:sz w:val="24"/>
          <w:szCs w:val="24"/>
        </w:rPr>
        <w:t xml:space="preserve">Available at:  </w:t>
      </w:r>
      <w:hyperlink r:id="rId43">
        <w:r>
          <w:rPr>
            <w:rFonts w:ascii="Arial" w:hAnsi="Arial" w:cs="Arial"/>
            <w:bCs/>
            <w:iCs/>
            <w:color w:val="0000FF" w:themeColor="hyperlink"/>
            <w:sz w:val="24"/>
            <w:szCs w:val="24"/>
            <w:u w:val="single"/>
          </w:rPr>
          <w:t>https://businessandplans.com/coffee-shop-swot-analysis-strengths-weaknesses-opportunities-and-threats/</w:t>
        </w:r>
      </w:hyperlink>
      <w:r>
        <w:rPr>
          <w:rFonts w:ascii="Arial" w:hAnsi="Arial" w:cs="Arial"/>
          <w:bCs/>
          <w:iCs/>
          <w:sz w:val="24"/>
          <w:szCs w:val="24"/>
        </w:rPr>
        <w:t xml:space="preserve"> (Accessed: 20 May, 2024)</w:t>
      </w:r>
    </w:p>
    <w:p w14:paraId="7F6FAA7F" w14:textId="77777777" w:rsidR="007770F9" w:rsidRDefault="007770F9" w:rsidP="007770F9">
      <w:pPr>
        <w:spacing w:line="360" w:lineRule="auto"/>
        <w:jc w:val="both"/>
      </w:pPr>
      <w:r>
        <w:rPr>
          <w:rFonts w:ascii="Arial" w:hAnsi="Arial" w:cs="Segoe UI"/>
          <w:iCs/>
          <w:sz w:val="24"/>
          <w:szCs w:val="24"/>
        </w:rPr>
        <w:lastRenderedPageBreak/>
        <w:tab/>
        <w:t xml:space="preserve">Martinez, T. (2024) </w:t>
      </w:r>
      <w:r>
        <w:rPr>
          <w:rFonts w:ascii="Arial" w:hAnsi="Arial" w:cs="Segoe UI"/>
          <w:i/>
          <w:iCs/>
          <w:sz w:val="24"/>
          <w:szCs w:val="24"/>
        </w:rPr>
        <w:t>How to Design a Coffee Shop Floor Plan, Layout and Blueprint.</w:t>
      </w:r>
      <w:r>
        <w:rPr>
          <w:rFonts w:ascii="Arial" w:hAnsi="Arial" w:cs="Segoe UI"/>
          <w:iCs/>
          <w:sz w:val="24"/>
          <w:szCs w:val="24"/>
        </w:rPr>
        <w:t xml:space="preserve"> Available at: </w:t>
      </w:r>
      <w:hyperlink r:id="rId44">
        <w:r>
          <w:rPr>
            <w:rStyle w:val="Hyperlink"/>
            <w:rFonts w:ascii="Arial" w:hAnsi="Arial" w:cs="Segoe UI"/>
            <w:iCs/>
            <w:sz w:val="24"/>
            <w:szCs w:val="24"/>
          </w:rPr>
          <w:t>https://pos.toasttab.com/blog/on-the-line/coffee-shop-floor-plans</w:t>
        </w:r>
      </w:hyperlink>
      <w:r>
        <w:rPr>
          <w:rFonts w:ascii="Arial" w:hAnsi="Arial" w:cs="Segoe UI"/>
          <w:iCs/>
          <w:sz w:val="24"/>
          <w:szCs w:val="24"/>
        </w:rPr>
        <w:t xml:space="preserve"> [Accessed: 30 May 2024]</w:t>
      </w:r>
    </w:p>
    <w:p w14:paraId="79ECD7F9" w14:textId="77777777" w:rsidR="007770F9" w:rsidRDefault="007770F9" w:rsidP="007770F9">
      <w:pPr>
        <w:spacing w:line="360" w:lineRule="auto"/>
        <w:jc w:val="both"/>
      </w:pPr>
      <w:r>
        <w:rPr>
          <w:rFonts w:ascii="Arial" w:hAnsi="Arial" w:cs="Segoe UI"/>
          <w:iCs/>
          <w:sz w:val="24"/>
          <w:szCs w:val="24"/>
        </w:rPr>
        <w:tab/>
        <w:t xml:space="preserve">NovaLoca (2024) </w:t>
      </w:r>
      <w:r>
        <w:rPr>
          <w:rFonts w:ascii="Arial" w:hAnsi="Arial" w:cs="Segoe UI"/>
          <w:i/>
          <w:iCs/>
          <w:sz w:val="24"/>
          <w:szCs w:val="24"/>
        </w:rPr>
        <w:t xml:space="preserve">Retail Unit </w:t>
      </w:r>
      <w:proofErr w:type="gramStart"/>
      <w:r>
        <w:rPr>
          <w:rFonts w:ascii="Arial" w:hAnsi="Arial" w:cs="Segoe UI"/>
          <w:i/>
          <w:iCs/>
          <w:sz w:val="24"/>
          <w:szCs w:val="24"/>
        </w:rPr>
        <w:t>With</w:t>
      </w:r>
      <w:proofErr w:type="gramEnd"/>
      <w:r>
        <w:rPr>
          <w:rFonts w:ascii="Arial" w:hAnsi="Arial" w:cs="Segoe UI"/>
          <w:i/>
          <w:iCs/>
          <w:sz w:val="24"/>
          <w:szCs w:val="24"/>
        </w:rPr>
        <w:t xml:space="preserve"> High Footfall, 169 Walworth Road, Southwark, SE17 1RW. </w:t>
      </w:r>
      <w:r>
        <w:rPr>
          <w:rFonts w:ascii="Arial" w:hAnsi="Arial" w:cs="Segoe UI"/>
          <w:sz w:val="24"/>
          <w:szCs w:val="24"/>
        </w:rPr>
        <w:t xml:space="preserve">Available at: </w:t>
      </w:r>
      <w:hyperlink r:id="rId45">
        <w:r>
          <w:rPr>
            <w:rStyle w:val="Hyperlink"/>
            <w:rFonts w:ascii="Arial" w:hAnsi="Arial" w:cs="Segoe UI"/>
            <w:sz w:val="24"/>
            <w:szCs w:val="24"/>
          </w:rPr>
          <w:t>https://www.novaloca.com/retail-premises/to-let/southwark/169-walworth-road/248129?search=true</w:t>
        </w:r>
      </w:hyperlink>
      <w:r>
        <w:rPr>
          <w:rFonts w:ascii="Arial" w:hAnsi="Arial" w:cs="Segoe UI"/>
          <w:sz w:val="24"/>
          <w:szCs w:val="24"/>
        </w:rPr>
        <w:t xml:space="preserve"> [Accessed: 30 May 2024]</w:t>
      </w:r>
    </w:p>
    <w:p w14:paraId="0E2665D1" w14:textId="77777777" w:rsidR="007770F9" w:rsidRDefault="007770F9" w:rsidP="007770F9">
      <w:pPr>
        <w:spacing w:line="360" w:lineRule="auto"/>
        <w:jc w:val="both"/>
      </w:pPr>
      <w:r>
        <w:rPr>
          <w:rFonts w:ascii="Arial" w:hAnsi="Arial" w:cs="Segoe UI"/>
          <w:sz w:val="24"/>
          <w:szCs w:val="24"/>
        </w:rPr>
        <w:tab/>
        <w:t xml:space="preserve"> </w:t>
      </w:r>
      <w:r>
        <w:rPr>
          <w:rFonts w:ascii="Arial" w:hAnsi="Arial" w:cs="Segoe UI"/>
          <w:color w:val="000000"/>
          <w:sz w:val="24"/>
          <w:szCs w:val="24"/>
        </w:rPr>
        <w:t xml:space="preserve">PDQ Funding (2023) </w:t>
      </w:r>
      <w:r>
        <w:rPr>
          <w:rFonts w:ascii="Arial" w:hAnsi="Arial" w:cs="Segoe UI"/>
          <w:i/>
          <w:iCs/>
          <w:color w:val="000000"/>
          <w:sz w:val="24"/>
          <w:szCs w:val="24"/>
        </w:rPr>
        <w:t>Coffee Shop Equipment List: 12 Must-have Items for Opening Day and Beyond.</w:t>
      </w:r>
      <w:r>
        <w:rPr>
          <w:rFonts w:ascii="Arial" w:hAnsi="Arial" w:cs="Segoe UI"/>
          <w:color w:val="000000"/>
          <w:sz w:val="24"/>
          <w:szCs w:val="24"/>
        </w:rPr>
        <w:t xml:space="preserve"> Available at: </w:t>
      </w:r>
      <w:hyperlink r:id="rId46">
        <w:r>
          <w:rPr>
            <w:rStyle w:val="Hyperlink"/>
            <w:rFonts w:ascii="Arial" w:hAnsi="Arial" w:cs="Segoe UI"/>
            <w:color w:val="000000"/>
            <w:sz w:val="24"/>
            <w:szCs w:val="24"/>
          </w:rPr>
          <w:t>https://pdq-funding.co.uk/coffee-shop-equipment-list/</w:t>
        </w:r>
      </w:hyperlink>
      <w:r>
        <w:rPr>
          <w:rFonts w:ascii="Arial" w:hAnsi="Arial" w:cs="Segoe UI"/>
          <w:color w:val="000000"/>
          <w:sz w:val="24"/>
          <w:szCs w:val="24"/>
        </w:rPr>
        <w:t xml:space="preserve"> [Accessed: 30 May 2024]</w:t>
      </w:r>
    </w:p>
    <w:p w14:paraId="721CCE3A" w14:textId="77777777" w:rsidR="007770F9" w:rsidRDefault="007770F9" w:rsidP="007770F9">
      <w:pPr>
        <w:spacing w:line="360" w:lineRule="auto"/>
        <w:jc w:val="both"/>
      </w:pPr>
      <w:r>
        <w:rPr>
          <w:rFonts w:ascii="Arial" w:hAnsi="Arial" w:cs="Segoe UI"/>
          <w:color w:val="000000"/>
          <w:sz w:val="24"/>
          <w:szCs w:val="24"/>
        </w:rPr>
        <w:tab/>
      </w:r>
      <w:r>
        <w:rPr>
          <w:rFonts w:ascii="Arial" w:hAnsi="Arial" w:cs="Arial"/>
          <w:bCs/>
          <w:iCs/>
          <w:color w:val="000000"/>
          <w:sz w:val="24"/>
          <w:szCs w:val="24"/>
        </w:rPr>
        <w:t>SCA Education (n.d</w:t>
      </w:r>
      <w:proofErr w:type="gramStart"/>
      <w:r>
        <w:rPr>
          <w:rFonts w:ascii="Arial" w:hAnsi="Arial" w:cs="Arial"/>
          <w:bCs/>
          <w:iCs/>
          <w:color w:val="000000"/>
          <w:sz w:val="24"/>
          <w:szCs w:val="24"/>
        </w:rPr>
        <w:t xml:space="preserve">)  </w:t>
      </w:r>
      <w:r>
        <w:rPr>
          <w:rFonts w:ascii="Arial" w:hAnsi="Arial" w:cs="Arial"/>
          <w:bCs/>
          <w:i/>
          <w:iCs/>
          <w:color w:val="000000"/>
          <w:sz w:val="24"/>
          <w:szCs w:val="24"/>
        </w:rPr>
        <w:t>Coffee</w:t>
      </w:r>
      <w:proofErr w:type="gramEnd"/>
      <w:r>
        <w:rPr>
          <w:rFonts w:ascii="Arial" w:hAnsi="Arial" w:cs="Arial"/>
          <w:bCs/>
          <w:i/>
          <w:iCs/>
          <w:color w:val="000000"/>
          <w:sz w:val="24"/>
          <w:szCs w:val="24"/>
        </w:rPr>
        <w:t xml:space="preserve"> skills program.</w:t>
      </w:r>
      <w:r>
        <w:rPr>
          <w:rFonts w:ascii="Arial" w:hAnsi="Arial" w:cs="Arial"/>
          <w:bCs/>
          <w:iCs/>
          <w:color w:val="000000"/>
          <w:sz w:val="24"/>
          <w:szCs w:val="24"/>
        </w:rPr>
        <w:t xml:space="preserve"> Available at:  </w:t>
      </w:r>
      <w:hyperlink r:id="rId47">
        <w:r>
          <w:rPr>
            <w:rStyle w:val="Hyperlink"/>
            <w:rFonts w:ascii="Arial" w:hAnsi="Arial" w:cs="Arial"/>
            <w:iCs/>
            <w:sz w:val="24"/>
            <w:szCs w:val="24"/>
          </w:rPr>
          <w:t>https://education.sca.coffee/coffee-skills-program</w:t>
        </w:r>
      </w:hyperlink>
      <w:r>
        <w:rPr>
          <w:rFonts w:ascii="Arial" w:hAnsi="Arial" w:cs="Arial"/>
          <w:iCs/>
          <w:color w:val="000000"/>
          <w:sz w:val="24"/>
          <w:szCs w:val="24"/>
        </w:rPr>
        <w:t xml:space="preserve"> [Accessed: 25 May 2024]</w:t>
      </w:r>
    </w:p>
    <w:p w14:paraId="562075F7" w14:textId="77777777" w:rsidR="007770F9" w:rsidRDefault="007770F9" w:rsidP="007770F9">
      <w:pPr>
        <w:spacing w:line="360" w:lineRule="auto"/>
        <w:jc w:val="both"/>
      </w:pPr>
      <w:r>
        <w:rPr>
          <w:rFonts w:ascii="Arial" w:hAnsi="Arial" w:cs="Segoe UI"/>
          <w:sz w:val="24"/>
          <w:szCs w:val="24"/>
        </w:rPr>
        <w:tab/>
        <w:t xml:space="preserve">Shop Coffee UK (2024) </w:t>
      </w:r>
      <w:r>
        <w:rPr>
          <w:rFonts w:ascii="Arial" w:hAnsi="Arial" w:cs="Segoe UI"/>
          <w:i/>
          <w:iCs/>
          <w:sz w:val="24"/>
          <w:szCs w:val="24"/>
        </w:rPr>
        <w:t>La Marzocco Coffee Machines.</w:t>
      </w:r>
      <w:r>
        <w:rPr>
          <w:rFonts w:ascii="Arial" w:hAnsi="Arial" w:cs="Segoe UI"/>
          <w:sz w:val="24"/>
          <w:szCs w:val="24"/>
        </w:rPr>
        <w:t xml:space="preserve"> Available at: </w:t>
      </w:r>
      <w:hyperlink r:id="rId48">
        <w:r>
          <w:rPr>
            <w:rStyle w:val="Hyperlink"/>
            <w:rFonts w:ascii="Arial" w:hAnsi="Arial" w:cs="Segoe UI"/>
            <w:sz w:val="24"/>
            <w:szCs w:val="24"/>
          </w:rPr>
          <w:t>https://www.shopcoffee.co.uk/shop/machines/espresso-coffee-machines/la-marzocco-coffee-machines/</w:t>
        </w:r>
      </w:hyperlink>
      <w:r>
        <w:rPr>
          <w:rFonts w:ascii="Arial" w:hAnsi="Arial" w:cs="Segoe UI"/>
          <w:sz w:val="24"/>
          <w:szCs w:val="24"/>
        </w:rPr>
        <w:t xml:space="preserve"> [Accessed: 30 May 2024]</w:t>
      </w:r>
    </w:p>
    <w:p w14:paraId="365A57FA" w14:textId="77777777" w:rsidR="007770F9" w:rsidRDefault="007770F9" w:rsidP="007770F9">
      <w:pPr>
        <w:spacing w:line="360" w:lineRule="auto"/>
        <w:jc w:val="both"/>
      </w:pPr>
      <w:r>
        <w:rPr>
          <w:rFonts w:ascii="Arial" w:hAnsi="Arial" w:cs="Segoe UI"/>
          <w:sz w:val="24"/>
          <w:szCs w:val="24"/>
        </w:rPr>
        <w:tab/>
        <w:t xml:space="preserve">Shop Coffee UK (2024) </w:t>
      </w:r>
      <w:r>
        <w:rPr>
          <w:rFonts w:ascii="Arial" w:hAnsi="Arial" w:cs="Segoe UI"/>
          <w:i/>
          <w:iCs/>
          <w:sz w:val="24"/>
          <w:szCs w:val="24"/>
        </w:rPr>
        <w:t>Coffee Grinders.</w:t>
      </w:r>
      <w:r>
        <w:rPr>
          <w:rFonts w:ascii="Arial" w:hAnsi="Arial" w:cs="Segoe UI"/>
          <w:sz w:val="24"/>
          <w:szCs w:val="24"/>
        </w:rPr>
        <w:t xml:space="preserve"> Available at: </w:t>
      </w:r>
      <w:hyperlink r:id="rId49">
        <w:r>
          <w:rPr>
            <w:rStyle w:val="Hyperlink"/>
            <w:rFonts w:ascii="Arial" w:hAnsi="Arial" w:cs="Segoe UI"/>
            <w:sz w:val="24"/>
            <w:szCs w:val="24"/>
          </w:rPr>
          <w:t>https://www.shopcoffee.co.uk/shop/machines/buy-coffee-grinders-online/</w:t>
        </w:r>
      </w:hyperlink>
      <w:r>
        <w:rPr>
          <w:rFonts w:ascii="Arial" w:hAnsi="Arial" w:cs="Segoe UI"/>
          <w:sz w:val="24"/>
          <w:szCs w:val="24"/>
        </w:rPr>
        <w:t xml:space="preserve"> [Accessed: 30 May 2024]</w:t>
      </w:r>
    </w:p>
    <w:p w14:paraId="42EDE417" w14:textId="77777777" w:rsidR="007770F9" w:rsidRDefault="007770F9" w:rsidP="007770F9">
      <w:pPr>
        <w:spacing w:line="360" w:lineRule="auto"/>
        <w:jc w:val="both"/>
      </w:pPr>
      <w:r>
        <w:rPr>
          <w:rFonts w:ascii="Arial" w:hAnsi="Arial" w:cs="Segoe UI"/>
          <w:sz w:val="24"/>
          <w:szCs w:val="24"/>
        </w:rPr>
        <w:tab/>
        <w:t xml:space="preserve">SquareUp (2024) </w:t>
      </w:r>
      <w:r>
        <w:rPr>
          <w:rFonts w:ascii="Arial" w:hAnsi="Arial" w:cs="Segoe UI"/>
          <w:i/>
          <w:iCs/>
          <w:sz w:val="24"/>
          <w:szCs w:val="24"/>
        </w:rPr>
        <w:t>What Are Business Rates in the UK in 2024?</w:t>
      </w:r>
      <w:r>
        <w:rPr>
          <w:rFonts w:ascii="Arial" w:hAnsi="Arial" w:cs="Segoe UI"/>
          <w:sz w:val="24"/>
          <w:szCs w:val="24"/>
        </w:rPr>
        <w:t xml:space="preserve"> Available at: </w:t>
      </w:r>
      <w:hyperlink r:id="rId50">
        <w:r>
          <w:rPr>
            <w:rStyle w:val="Hyperlink"/>
            <w:rFonts w:ascii="Arial" w:hAnsi="Arial" w:cs="Segoe UI"/>
            <w:sz w:val="24"/>
            <w:szCs w:val="24"/>
          </w:rPr>
          <w:t>https://squareup.com/gb/en/townsquare/business-rates</w:t>
        </w:r>
      </w:hyperlink>
      <w:r>
        <w:rPr>
          <w:rFonts w:ascii="Arial" w:hAnsi="Arial" w:cs="Segoe UI"/>
          <w:sz w:val="24"/>
          <w:szCs w:val="24"/>
        </w:rPr>
        <w:t xml:space="preserve"> [Accessed: 30 May 2024]</w:t>
      </w:r>
    </w:p>
    <w:p w14:paraId="3B543121" w14:textId="77777777" w:rsidR="007770F9" w:rsidRDefault="007770F9" w:rsidP="007770F9">
      <w:pPr>
        <w:spacing w:line="360" w:lineRule="auto"/>
        <w:jc w:val="both"/>
      </w:pPr>
      <w:r>
        <w:rPr>
          <w:rFonts w:ascii="Arial" w:hAnsi="Arial" w:cs="Segoe UI"/>
          <w:iCs/>
          <w:sz w:val="24"/>
          <w:szCs w:val="24"/>
        </w:rPr>
        <w:tab/>
        <w:t xml:space="preserve">Tanic Design (2024) </w:t>
      </w:r>
      <w:r>
        <w:rPr>
          <w:rFonts w:ascii="Arial" w:hAnsi="Arial" w:cs="Segoe UI"/>
          <w:i/>
          <w:iCs/>
          <w:sz w:val="24"/>
          <w:szCs w:val="24"/>
        </w:rPr>
        <w:t xml:space="preserve">Your ultimate coffee shop design standards. </w:t>
      </w:r>
      <w:r>
        <w:rPr>
          <w:rFonts w:ascii="Arial" w:hAnsi="Arial" w:cs="Segoe UI"/>
          <w:iCs/>
          <w:sz w:val="24"/>
          <w:szCs w:val="24"/>
        </w:rPr>
        <w:t xml:space="preserve">Available at: </w:t>
      </w:r>
      <w:hyperlink r:id="rId51">
        <w:r>
          <w:rPr>
            <w:rStyle w:val="Hyperlink"/>
            <w:rFonts w:ascii="Arial" w:hAnsi="Arial" w:cs="Segoe UI"/>
            <w:iCs/>
            <w:sz w:val="24"/>
            <w:szCs w:val="24"/>
          </w:rPr>
          <w:t>https://tanic.design/blog/coffee-shop-interior-design-standards</w:t>
        </w:r>
      </w:hyperlink>
      <w:r>
        <w:rPr>
          <w:rFonts w:ascii="Arial" w:hAnsi="Arial" w:cs="Segoe UI"/>
          <w:iCs/>
          <w:sz w:val="24"/>
          <w:szCs w:val="24"/>
        </w:rPr>
        <w:t xml:space="preserve"> [Accessed: 30 May 2024]</w:t>
      </w:r>
    </w:p>
    <w:p w14:paraId="27ED929C" w14:textId="77777777" w:rsidR="007770F9" w:rsidRDefault="007770F9" w:rsidP="007770F9">
      <w:pPr>
        <w:spacing w:line="360" w:lineRule="auto"/>
        <w:jc w:val="both"/>
        <w:rPr>
          <w:rFonts w:ascii="Arial" w:hAnsi="Arial" w:cs="Segoe UI"/>
          <w:iCs/>
          <w:sz w:val="24"/>
          <w:szCs w:val="24"/>
        </w:rPr>
      </w:pPr>
    </w:p>
    <w:p w14:paraId="601E396B" w14:textId="77777777" w:rsidR="007770F9" w:rsidRDefault="007770F9" w:rsidP="007770F9">
      <w:pPr>
        <w:spacing w:line="360" w:lineRule="auto"/>
        <w:jc w:val="both"/>
      </w:pPr>
      <w:r>
        <w:rPr>
          <w:rFonts w:ascii="Arial" w:hAnsi="Arial" w:cs="Segoe UI"/>
          <w:iCs/>
          <w:sz w:val="24"/>
          <w:szCs w:val="24"/>
        </w:rPr>
        <w:tab/>
      </w:r>
      <w:r>
        <w:rPr>
          <w:rFonts w:ascii="Arial" w:hAnsi="Arial" w:cs="Arial"/>
          <w:iCs/>
          <w:sz w:val="24"/>
          <w:szCs w:val="24"/>
        </w:rPr>
        <w:t xml:space="preserve">Zoopla (2024) </w:t>
      </w:r>
      <w:r>
        <w:rPr>
          <w:rFonts w:ascii="Arial" w:hAnsi="Arial" w:cs="Arial"/>
          <w:i/>
          <w:iCs/>
          <w:sz w:val="24"/>
          <w:szCs w:val="24"/>
        </w:rPr>
        <w:t xml:space="preserve">Retail premises to let. </w:t>
      </w:r>
      <w:r>
        <w:rPr>
          <w:rFonts w:ascii="Arial" w:hAnsi="Arial" w:cs="Arial"/>
          <w:iCs/>
          <w:sz w:val="24"/>
          <w:szCs w:val="24"/>
        </w:rPr>
        <w:t xml:space="preserve">Available at:  </w:t>
      </w:r>
      <w:r>
        <w:rPr>
          <w:rFonts w:ascii="Arial" w:hAnsi="Arial" w:cs="Arial"/>
          <w:bCs/>
          <w:iCs/>
          <w:color w:val="0000FF" w:themeColor="hyperlink"/>
          <w:sz w:val="24"/>
          <w:szCs w:val="24"/>
          <w:u w:val="single"/>
        </w:rPr>
        <w:t>https://www.zoopla.co.uk/to-rent/commercial/details/67366871/?search_identifier=9ac1c216faf5481d0598b3ca20b461f7</w:t>
      </w:r>
      <w:r>
        <w:rPr>
          <w:rFonts w:ascii="Arial" w:hAnsi="Arial" w:cs="Arial"/>
          <w:bCs/>
          <w:iCs/>
          <w:color w:val="000000"/>
          <w:sz w:val="24"/>
          <w:szCs w:val="24"/>
          <w:u w:val="single"/>
        </w:rPr>
        <w:t xml:space="preserve"> </w:t>
      </w:r>
      <w:r>
        <w:rPr>
          <w:rFonts w:ascii="Arial" w:hAnsi="Arial" w:cs="Arial"/>
          <w:bCs/>
          <w:iCs/>
          <w:color w:val="000000"/>
          <w:sz w:val="24"/>
          <w:szCs w:val="24"/>
        </w:rPr>
        <w:t>[</w:t>
      </w:r>
      <w:r>
        <w:rPr>
          <w:rFonts w:ascii="Arial" w:hAnsi="Arial" w:cs="Arial"/>
          <w:bCs/>
          <w:iCs/>
          <w:sz w:val="24"/>
          <w:szCs w:val="24"/>
        </w:rPr>
        <w:t>Accessed: 20 May 2024]</w:t>
      </w:r>
    </w:p>
    <w:p w14:paraId="028DBA68" w14:textId="77777777" w:rsidR="007770F9" w:rsidRDefault="007770F9" w:rsidP="007770F9">
      <w:pPr>
        <w:spacing w:line="360" w:lineRule="auto"/>
        <w:jc w:val="both"/>
      </w:pPr>
      <w:r>
        <w:rPr>
          <w:rFonts w:ascii="Arial" w:hAnsi="Arial" w:cs="Arial"/>
          <w:bCs/>
          <w:iCs/>
          <w:sz w:val="24"/>
          <w:szCs w:val="24"/>
        </w:rPr>
        <w:tab/>
        <w:t xml:space="preserve">Uk Startups (2024) </w:t>
      </w:r>
      <w:r>
        <w:rPr>
          <w:rFonts w:ascii="Arial" w:hAnsi="Arial" w:cs="Arial"/>
          <w:bCs/>
          <w:i/>
          <w:iCs/>
          <w:sz w:val="24"/>
          <w:szCs w:val="24"/>
        </w:rPr>
        <w:t xml:space="preserve">Government Funding </w:t>
      </w:r>
      <w:proofErr w:type="gramStart"/>
      <w:r>
        <w:rPr>
          <w:rFonts w:ascii="Arial" w:hAnsi="Arial" w:cs="Arial"/>
          <w:bCs/>
          <w:i/>
          <w:iCs/>
          <w:sz w:val="24"/>
          <w:szCs w:val="24"/>
        </w:rPr>
        <w:t>For</w:t>
      </w:r>
      <w:proofErr w:type="gramEnd"/>
      <w:r>
        <w:rPr>
          <w:rFonts w:ascii="Arial" w:hAnsi="Arial" w:cs="Arial"/>
          <w:bCs/>
          <w:i/>
          <w:iCs/>
          <w:sz w:val="24"/>
          <w:szCs w:val="24"/>
        </w:rPr>
        <w:t xml:space="preserve"> A Coffee Shop.</w:t>
      </w:r>
      <w:r>
        <w:rPr>
          <w:rFonts w:ascii="Arial" w:hAnsi="Arial" w:cs="Arial"/>
          <w:bCs/>
          <w:iCs/>
          <w:sz w:val="24"/>
          <w:szCs w:val="24"/>
        </w:rPr>
        <w:t xml:space="preserve"> Available at: </w:t>
      </w:r>
      <w:hyperlink r:id="rId52">
        <w:r>
          <w:rPr>
            <w:rStyle w:val="Hyperlink"/>
            <w:rFonts w:ascii="Arial" w:hAnsi="Arial" w:cs="Arial"/>
            <w:bCs/>
            <w:iCs/>
            <w:sz w:val="24"/>
            <w:szCs w:val="24"/>
          </w:rPr>
          <w:t>https://www.ukstartups.org/government-funding-for-a-coffee-shop/</w:t>
        </w:r>
      </w:hyperlink>
      <w:r>
        <w:rPr>
          <w:rFonts w:ascii="Arial" w:hAnsi="Arial" w:cs="Arial"/>
          <w:bCs/>
          <w:iCs/>
          <w:sz w:val="24"/>
          <w:szCs w:val="24"/>
        </w:rPr>
        <w:t xml:space="preserve"> [Accessed: 31 May 2024]</w:t>
      </w:r>
    </w:p>
    <w:p w14:paraId="1234D6EA" w14:textId="77777777" w:rsidR="007770F9" w:rsidRDefault="007770F9" w:rsidP="007770F9">
      <w:pPr>
        <w:spacing w:line="360" w:lineRule="auto"/>
        <w:jc w:val="both"/>
      </w:pPr>
      <w:r>
        <w:rPr>
          <w:rFonts w:ascii="Arial" w:hAnsi="Arial" w:cs="Segoe UI"/>
          <w:iCs/>
          <w:sz w:val="24"/>
          <w:szCs w:val="24"/>
        </w:rPr>
        <w:tab/>
      </w:r>
      <w:r>
        <w:rPr>
          <w:rFonts w:ascii="Arial" w:hAnsi="Arial" w:cs="Arial"/>
          <w:bCs/>
          <w:iCs/>
          <w:sz w:val="24"/>
          <w:szCs w:val="24"/>
        </w:rPr>
        <w:t xml:space="preserve">Worcman, V. (2021) </w:t>
      </w:r>
      <w:r>
        <w:rPr>
          <w:rFonts w:ascii="Arial" w:hAnsi="Arial" w:cs="Arial"/>
          <w:bCs/>
          <w:i/>
          <w:iCs/>
          <w:sz w:val="24"/>
          <w:szCs w:val="24"/>
        </w:rPr>
        <w:t>Tips for Hiring, Training.</w:t>
      </w:r>
      <w:r>
        <w:rPr>
          <w:rFonts w:ascii="Arial" w:hAnsi="Arial" w:cs="Arial"/>
          <w:bCs/>
          <w:iCs/>
          <w:sz w:val="24"/>
          <w:szCs w:val="24"/>
        </w:rPr>
        <w:t xml:space="preserve">  Available at:   </w:t>
      </w:r>
      <w:hyperlink r:id="rId53">
        <w:r>
          <w:rPr>
            <w:rStyle w:val="Hyperlink"/>
            <w:rFonts w:ascii="Arial" w:hAnsi="Arial" w:cs="Arial"/>
            <w:bCs/>
            <w:iCs/>
            <w:sz w:val="24"/>
            <w:szCs w:val="24"/>
          </w:rPr>
          <w:t>https://mybites.io/blog/tips-for-hiring-training-keeping-your-cafe-employees-happy/</w:t>
        </w:r>
      </w:hyperlink>
      <w:r>
        <w:rPr>
          <w:rFonts w:ascii="Arial" w:hAnsi="Arial" w:cs="Arial"/>
          <w:bCs/>
          <w:iCs/>
          <w:color w:val="0000FF" w:themeColor="hyperlink"/>
          <w:sz w:val="24"/>
          <w:szCs w:val="24"/>
          <w:u w:val="single"/>
        </w:rPr>
        <w:t xml:space="preserve"> </w:t>
      </w:r>
      <w:r>
        <w:rPr>
          <w:rFonts w:ascii="Arial" w:hAnsi="Arial" w:cs="Arial"/>
          <w:bCs/>
          <w:iCs/>
          <w:color w:val="000000"/>
          <w:sz w:val="24"/>
          <w:szCs w:val="24"/>
        </w:rPr>
        <w:t>[Accessed: 21 May 2024]</w:t>
      </w:r>
    </w:p>
    <w:p w14:paraId="10258C28" w14:textId="77777777" w:rsidR="007770F9" w:rsidRDefault="007770F9" w:rsidP="007770F9">
      <w:pPr>
        <w:spacing w:line="360" w:lineRule="auto"/>
        <w:jc w:val="both"/>
        <w:rPr>
          <w:rFonts w:ascii="Arial" w:hAnsi="Arial" w:cs="Segoe UI"/>
          <w:b/>
          <w:iCs/>
          <w:sz w:val="24"/>
          <w:szCs w:val="24"/>
        </w:rPr>
      </w:pPr>
    </w:p>
    <w:p w14:paraId="0B7E870B" w14:textId="77777777" w:rsidR="007770F9" w:rsidRDefault="007770F9">
      <w:pPr>
        <w:spacing w:line="360" w:lineRule="auto"/>
        <w:rPr>
          <w:rFonts w:ascii="Arial" w:hAnsi="Arial" w:cs="Arial"/>
          <w:sz w:val="22"/>
          <w:szCs w:val="22"/>
        </w:rPr>
      </w:pPr>
    </w:p>
    <w:sectPr w:rsidR="007770F9">
      <w:footerReference w:type="even" r:id="rId54"/>
      <w:footerReference w:type="default" r:id="rId55"/>
      <w:footerReference w:type="first" r:id="rId56"/>
      <w:pgSz w:w="11906" w:h="16838"/>
      <w:pgMar w:top="1418" w:right="1418" w:bottom="1418" w:left="1418" w:header="0" w:footer="720" w:gutter="0"/>
      <w:pgBorders w:offsetFrom="page">
        <w:top w:val="single" w:sz="2" w:space="24" w:color="auto"/>
        <w:left w:val="single" w:sz="2" w:space="24" w:color="auto"/>
        <w:bottom w:val="single" w:sz="2" w:space="24" w:color="auto"/>
        <w:right w:val="single" w:sz="2"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A25A6A" w14:textId="77777777" w:rsidR="008A1E47" w:rsidRDefault="008A1E47">
      <w:r>
        <w:separator/>
      </w:r>
    </w:p>
  </w:endnote>
  <w:endnote w:type="continuationSeparator" w:id="0">
    <w:p w14:paraId="567BE308" w14:textId="77777777" w:rsidR="008A1E47" w:rsidRDefault="008A1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Bookman Old Style">
    <w:panose1 w:val="02050604050505020204"/>
    <w:charset w:val="00"/>
    <w:family w:val="roman"/>
    <w:pitch w:val="variable"/>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9D6E3" w14:textId="77777777" w:rsidR="00170047" w:rsidRDefault="00000000">
    <w:pPr>
      <w:pStyle w:val="Footer"/>
      <w:ind w:right="360"/>
    </w:pPr>
    <w:r>
      <w:rPr>
        <w:noProof/>
      </w:rPr>
      <mc:AlternateContent>
        <mc:Choice Requires="wps">
          <w:drawing>
            <wp:anchor distT="0" distB="0" distL="0" distR="0" simplePos="0" relativeHeight="2" behindDoc="0" locked="0" layoutInCell="1" allowOverlap="1" wp14:anchorId="4D0B9BD2" wp14:editId="5165A1BA">
              <wp:simplePos x="0" y="0"/>
              <wp:positionH relativeFrom="margin">
                <wp:align>right</wp:align>
              </wp:positionH>
              <wp:positionV relativeFrom="paragraph">
                <wp:posOffset>635</wp:posOffset>
              </wp:positionV>
              <wp:extent cx="14605" cy="14605"/>
              <wp:effectExtent l="0" t="0" r="0" b="0"/>
              <wp:wrapSquare wrapText="bothSides"/>
              <wp:docPr id="223" name="Frame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760" cy="14760"/>
                      </a:xfrm>
                      <a:prstGeom prst="rect">
                        <a:avLst/>
                      </a:prstGeom>
                      <a:noFill/>
                      <a:ln w="0">
                        <a:noFill/>
                      </a:ln>
                    </wps:spPr>
                    <wps:style>
                      <a:lnRef idx="0">
                        <a:scrgbClr r="0" g="0" b="0"/>
                      </a:lnRef>
                      <a:fillRef idx="0">
                        <a:scrgbClr r="0" g="0" b="0"/>
                      </a:fillRef>
                      <a:effectRef idx="0">
                        <a:scrgbClr r="0" g="0" b="0"/>
                      </a:effectRef>
                      <a:fontRef idx="minor"/>
                    </wps:style>
                    <wps:txbx>
                      <w:txbxContent>
                        <w:p w14:paraId="3F872386" w14:textId="77777777" w:rsidR="00170047" w:rsidRDefault="00000000">
                          <w:pPr>
                            <w:pStyle w:val="Footer"/>
                            <w:rPr>
                              <w:rStyle w:val="PageNumber"/>
                            </w:rPr>
                          </w:pPr>
                          <w:r>
                            <w:rPr>
                              <w:rStyle w:val="PageNumber"/>
                              <w:color w:val="000000"/>
                            </w:rPr>
                            <w:fldChar w:fldCharType="begin"/>
                          </w:r>
                          <w:r>
                            <w:rPr>
                              <w:rStyle w:val="PageNumber"/>
                              <w:color w:val="000000"/>
                            </w:rPr>
                            <w:instrText xml:space="preserve"> PAGE </w:instrText>
                          </w:r>
                          <w:r>
                            <w:rPr>
                              <w:rStyle w:val="PageNumber"/>
                              <w:color w:val="000000"/>
                            </w:rPr>
                            <w:fldChar w:fldCharType="separate"/>
                          </w:r>
                          <w:r>
                            <w:rPr>
                              <w:rStyle w:val="PageNumber"/>
                              <w:color w:val="000000"/>
                            </w:rPr>
                            <w:t>0</w:t>
                          </w:r>
                          <w:r>
                            <w:rPr>
                              <w:rStyle w:val="PageNumber"/>
                            </w:rPr>
                            <w:fldChar w:fldCharType="end"/>
                          </w:r>
                        </w:p>
                      </w:txbxContent>
                    </wps:txbx>
                    <wps:bodyPr lIns="0" tIns="0" rIns="0" bIns="0" anchor="t">
                      <a:spAutoFit/>
                    </wps:bodyPr>
                  </wps:wsp>
                </a:graphicData>
              </a:graphic>
            </wp:anchor>
          </w:drawing>
        </mc:Choice>
        <mc:Fallback>
          <w:pict>
            <v:rect w14:anchorId="4D0B9BD2" id="Frame1" o:spid="_x0000_s1027" style="position:absolute;margin-left:-50.05pt;margin-top:.05pt;width:1.15pt;height:1.15pt;z-index:2;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" filled="f" stroked="f" strokeweight="0">
              <v:textbox style="mso-fit-shape-to-text:t" inset="0,0,0,0">
                <w:txbxContent>
                  <w:p w14:paraId="3F872386" w14:textId="77777777" w:rsidR="00170047" w:rsidRDefault="00000000">
                    <w:pPr>
                      <w:pStyle w:val="Footer"/>
                      <w:rPr>
                        <w:rStyle w:val="PageNumber"/>
                      </w:rPr>
                    </w:pPr>
                    <w:r>
                      <w:rPr>
                        <w:rStyle w:val="PageNumber"/>
                        <w:color w:val="000000"/>
                      </w:rPr>
                      <w:fldChar w:fldCharType="begin"/>
                    </w:r>
                    <w:r>
                      <w:rPr>
                        <w:rStyle w:val="PageNumber"/>
                        <w:color w:val="000000"/>
                      </w:rPr>
                      <w:instrText xml:space="preserve"> PAGE </w:instrText>
                    </w:r>
                    <w:r>
                      <w:rPr>
                        <w:rStyle w:val="PageNumber"/>
                        <w:color w:val="000000"/>
                      </w:rPr>
                      <w:fldChar w:fldCharType="separate"/>
                    </w:r>
                    <w:r>
                      <w:rPr>
                        <w:rStyle w:val="PageNumber"/>
                        <w:color w:val="000000"/>
                      </w:rPr>
                      <w:t>0</w:t>
                    </w:r>
                    <w:r>
                      <w:rPr>
                        <w:rStyle w:val="PageNumber"/>
                      </w:rPr>
                      <w:fldChar w:fldCharType="end"/>
                    </w:r>
                  </w:p>
                </w:txbxContent>
              </v:textbox>
              <w10:wrap type="square" anchorx="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400EDB" w14:textId="77777777" w:rsidR="00170047" w:rsidRDefault="00000000">
    <w:pPr>
      <w:pStyle w:val="Footer"/>
      <w:tabs>
        <w:tab w:val="clear" w:pos="4153"/>
        <w:tab w:val="clear" w:pos="8306"/>
        <w:tab w:val="center" w:pos="4820"/>
        <w:tab w:val="right" w:pos="8931"/>
      </w:tabs>
      <w:ind w:right="-143"/>
      <w:rPr>
        <w:color w:val="808080"/>
      </w:rPr>
    </w:pPr>
    <w:r>
      <w:rPr>
        <w:color w:val="808080"/>
      </w:rPr>
      <w:t>---------------------------------------------------------------------------------------------------------------------------------------</w:t>
    </w:r>
  </w:p>
  <w:p w14:paraId="7C86CBE2" w14:textId="77777777" w:rsidR="00170047" w:rsidRDefault="00000000">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Fonts w:ascii="Arial" w:hAnsi="Arial" w:cs="Arial"/>
        <w:color w:val="808080"/>
      </w:rPr>
      <w:fldChar w:fldCharType="begin"/>
    </w:r>
    <w:r>
      <w:rPr>
        <w:rFonts w:ascii="Arial" w:hAnsi="Arial" w:cs="Arial"/>
        <w:color w:val="808080"/>
      </w:rPr>
      <w:instrText xml:space="preserve"> PAGE </w:instrText>
    </w:r>
    <w:r>
      <w:rPr>
        <w:rFonts w:ascii="Arial" w:hAnsi="Arial" w:cs="Arial"/>
        <w:color w:val="808080"/>
      </w:rPr>
      <w:fldChar w:fldCharType="separate"/>
    </w:r>
    <w:r>
      <w:rPr>
        <w:rFonts w:ascii="Arial" w:hAnsi="Arial" w:cs="Arial"/>
        <w:color w:val="808080"/>
      </w:rPr>
      <w:t>21</w:t>
    </w:r>
    <w:r>
      <w:rPr>
        <w:rFonts w:ascii="Arial" w:hAnsi="Arial" w:cs="Arial"/>
        <w:color w:val="808080"/>
      </w:rPr>
      <w:fldChar w:fldCharType="end"/>
    </w:r>
    <w:r>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069CCE" w14:textId="77777777" w:rsidR="00170047" w:rsidRDefault="00000000">
    <w:pPr>
      <w:pStyle w:val="Footer"/>
      <w:tabs>
        <w:tab w:val="clear" w:pos="4153"/>
        <w:tab w:val="clear" w:pos="8306"/>
        <w:tab w:val="center" w:pos="4820"/>
        <w:tab w:val="right" w:pos="8931"/>
      </w:tabs>
      <w:ind w:right="-143"/>
      <w:rPr>
        <w:color w:val="808080"/>
      </w:rPr>
    </w:pPr>
    <w:r>
      <w:rPr>
        <w:color w:val="808080"/>
      </w:rPr>
      <w:t>---------------------------------------------------------------------------------------------------------------------------------------</w:t>
    </w:r>
  </w:p>
  <w:p w14:paraId="08BA4EBA" w14:textId="77777777" w:rsidR="00170047" w:rsidRDefault="00000000">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Fonts w:ascii="Arial" w:hAnsi="Arial" w:cs="Arial"/>
        <w:color w:val="808080"/>
      </w:rPr>
      <w:fldChar w:fldCharType="begin"/>
    </w:r>
    <w:r>
      <w:rPr>
        <w:rFonts w:ascii="Arial" w:hAnsi="Arial" w:cs="Arial"/>
        <w:color w:val="808080"/>
      </w:rPr>
      <w:instrText xml:space="preserve"> PAGE </w:instrText>
    </w:r>
    <w:r>
      <w:rPr>
        <w:rFonts w:ascii="Arial" w:hAnsi="Arial" w:cs="Arial"/>
        <w:color w:val="808080"/>
      </w:rPr>
      <w:fldChar w:fldCharType="separate"/>
    </w:r>
    <w:r>
      <w:rPr>
        <w:rFonts w:ascii="Arial" w:hAnsi="Arial" w:cs="Arial"/>
        <w:color w:val="808080"/>
      </w:rPr>
      <w:t>0</w:t>
    </w:r>
    <w:r>
      <w:rPr>
        <w:rFonts w:ascii="Arial" w:hAnsi="Arial" w:cs="Arial"/>
        <w:color w:val="808080"/>
      </w:rPr>
      <w:fldChar w:fldCharType="end"/>
    </w:r>
    <w:r>
      <w:rPr>
        <w:rFonts w:ascii="Arial" w:hAnsi="Arial" w:cs="Arial"/>
        <w:color w:val="808080"/>
      </w:rPr>
      <w:t xml:space="preserve"> </w:t>
    </w:r>
  </w:p>
  <w:p w14:paraId="6E6AD869" w14:textId="77777777" w:rsidR="00170047" w:rsidRDefault="00170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2B3EB6" w14:textId="77777777" w:rsidR="008A1E47" w:rsidRDefault="008A1E47">
      <w:r>
        <w:separator/>
      </w:r>
    </w:p>
  </w:footnote>
  <w:footnote w:type="continuationSeparator" w:id="0">
    <w:p w14:paraId="375FFF6C" w14:textId="77777777" w:rsidR="008A1E47" w:rsidRDefault="008A1E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06536"/>
    <w:multiLevelType w:val="multilevel"/>
    <w:tmpl w:val="072C6CCE"/>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1" w15:restartNumberingAfterBreak="0">
    <w:nsid w:val="06DB380A"/>
    <w:multiLevelType w:val="hybridMultilevel"/>
    <w:tmpl w:val="0D829560"/>
    <w:lvl w:ilvl="0" w:tplc="E86C26D6">
      <w:start w:val="1"/>
      <w:numFmt w:val="bullet"/>
      <w:lvlText w:val=""/>
      <w:lvlJc w:val="left"/>
      <w:pPr>
        <w:ind w:left="720" w:hanging="360"/>
      </w:pPr>
      <w:rPr>
        <w:rFonts w:ascii="Symbol" w:hAnsi="Symbol" w:hint="default"/>
      </w:rPr>
    </w:lvl>
    <w:lvl w:ilvl="1" w:tplc="4C8036A4" w:tentative="1">
      <w:start w:val="1"/>
      <w:numFmt w:val="bullet"/>
      <w:lvlText w:val="o"/>
      <w:lvlJc w:val="left"/>
      <w:pPr>
        <w:ind w:left="1440" w:hanging="360"/>
      </w:pPr>
      <w:rPr>
        <w:rFonts w:ascii="Courier New" w:hAnsi="Courier New" w:cs="Courier New" w:hint="default"/>
      </w:rPr>
    </w:lvl>
    <w:lvl w:ilvl="2" w:tplc="A7A63B52" w:tentative="1">
      <w:start w:val="1"/>
      <w:numFmt w:val="bullet"/>
      <w:lvlText w:val=""/>
      <w:lvlJc w:val="left"/>
      <w:pPr>
        <w:ind w:left="2160" w:hanging="360"/>
      </w:pPr>
      <w:rPr>
        <w:rFonts w:ascii="Wingdings" w:hAnsi="Wingdings" w:hint="default"/>
      </w:rPr>
    </w:lvl>
    <w:lvl w:ilvl="3" w:tplc="2258CD60" w:tentative="1">
      <w:start w:val="1"/>
      <w:numFmt w:val="bullet"/>
      <w:lvlText w:val=""/>
      <w:lvlJc w:val="left"/>
      <w:pPr>
        <w:ind w:left="2880" w:hanging="360"/>
      </w:pPr>
      <w:rPr>
        <w:rFonts w:ascii="Symbol" w:hAnsi="Symbol" w:hint="default"/>
      </w:rPr>
    </w:lvl>
    <w:lvl w:ilvl="4" w:tplc="57A861E2" w:tentative="1">
      <w:start w:val="1"/>
      <w:numFmt w:val="bullet"/>
      <w:lvlText w:val="o"/>
      <w:lvlJc w:val="left"/>
      <w:pPr>
        <w:ind w:left="3600" w:hanging="360"/>
      </w:pPr>
      <w:rPr>
        <w:rFonts w:ascii="Courier New" w:hAnsi="Courier New" w:cs="Courier New" w:hint="default"/>
      </w:rPr>
    </w:lvl>
    <w:lvl w:ilvl="5" w:tplc="9B5C8CC6" w:tentative="1">
      <w:start w:val="1"/>
      <w:numFmt w:val="bullet"/>
      <w:lvlText w:val=""/>
      <w:lvlJc w:val="left"/>
      <w:pPr>
        <w:ind w:left="4320" w:hanging="360"/>
      </w:pPr>
      <w:rPr>
        <w:rFonts w:ascii="Wingdings" w:hAnsi="Wingdings" w:hint="default"/>
      </w:rPr>
    </w:lvl>
    <w:lvl w:ilvl="6" w:tplc="E95E4070" w:tentative="1">
      <w:start w:val="1"/>
      <w:numFmt w:val="bullet"/>
      <w:lvlText w:val=""/>
      <w:lvlJc w:val="left"/>
      <w:pPr>
        <w:ind w:left="5040" w:hanging="360"/>
      </w:pPr>
      <w:rPr>
        <w:rFonts w:ascii="Symbol" w:hAnsi="Symbol" w:hint="default"/>
      </w:rPr>
    </w:lvl>
    <w:lvl w:ilvl="7" w:tplc="8A625BFE" w:tentative="1">
      <w:start w:val="1"/>
      <w:numFmt w:val="bullet"/>
      <w:lvlText w:val="o"/>
      <w:lvlJc w:val="left"/>
      <w:pPr>
        <w:ind w:left="5760" w:hanging="360"/>
      </w:pPr>
      <w:rPr>
        <w:rFonts w:ascii="Courier New" w:hAnsi="Courier New" w:cs="Courier New" w:hint="default"/>
      </w:rPr>
    </w:lvl>
    <w:lvl w:ilvl="8" w:tplc="A10487D6" w:tentative="1">
      <w:start w:val="1"/>
      <w:numFmt w:val="bullet"/>
      <w:lvlText w:val=""/>
      <w:lvlJc w:val="left"/>
      <w:pPr>
        <w:ind w:left="6480" w:hanging="360"/>
      </w:pPr>
      <w:rPr>
        <w:rFonts w:ascii="Wingdings" w:hAnsi="Wingdings" w:hint="default"/>
      </w:rPr>
    </w:lvl>
  </w:abstractNum>
  <w:abstractNum w:abstractNumId="2" w15:restartNumberingAfterBreak="0">
    <w:nsid w:val="077B3299"/>
    <w:multiLevelType w:val="multilevel"/>
    <w:tmpl w:val="ACACBD6A"/>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3" w15:restartNumberingAfterBreak="0">
    <w:nsid w:val="0E05037C"/>
    <w:multiLevelType w:val="hybridMultilevel"/>
    <w:tmpl w:val="9D2C44F6"/>
    <w:lvl w:ilvl="0" w:tplc="DD2EE83C">
      <w:start w:val="1"/>
      <w:numFmt w:val="bullet"/>
      <w:lvlText w:val=""/>
      <w:lvlJc w:val="left"/>
      <w:pPr>
        <w:ind w:left="720" w:hanging="360"/>
      </w:pPr>
      <w:rPr>
        <w:rFonts w:ascii="Symbol" w:hAnsi="Symbol" w:hint="default"/>
      </w:rPr>
    </w:lvl>
    <w:lvl w:ilvl="1" w:tplc="FFAE74B6" w:tentative="1">
      <w:start w:val="1"/>
      <w:numFmt w:val="bullet"/>
      <w:lvlText w:val="o"/>
      <w:lvlJc w:val="left"/>
      <w:pPr>
        <w:ind w:left="1440" w:hanging="360"/>
      </w:pPr>
      <w:rPr>
        <w:rFonts w:ascii="Courier New" w:hAnsi="Courier New" w:cs="Courier New" w:hint="default"/>
      </w:rPr>
    </w:lvl>
    <w:lvl w:ilvl="2" w:tplc="D65C09B2" w:tentative="1">
      <w:start w:val="1"/>
      <w:numFmt w:val="bullet"/>
      <w:lvlText w:val=""/>
      <w:lvlJc w:val="left"/>
      <w:pPr>
        <w:ind w:left="2160" w:hanging="360"/>
      </w:pPr>
      <w:rPr>
        <w:rFonts w:ascii="Wingdings" w:hAnsi="Wingdings" w:hint="default"/>
      </w:rPr>
    </w:lvl>
    <w:lvl w:ilvl="3" w:tplc="749C1EE0" w:tentative="1">
      <w:start w:val="1"/>
      <w:numFmt w:val="bullet"/>
      <w:lvlText w:val=""/>
      <w:lvlJc w:val="left"/>
      <w:pPr>
        <w:ind w:left="2880" w:hanging="360"/>
      </w:pPr>
      <w:rPr>
        <w:rFonts w:ascii="Symbol" w:hAnsi="Symbol" w:hint="default"/>
      </w:rPr>
    </w:lvl>
    <w:lvl w:ilvl="4" w:tplc="D19CE36E" w:tentative="1">
      <w:start w:val="1"/>
      <w:numFmt w:val="bullet"/>
      <w:lvlText w:val="o"/>
      <w:lvlJc w:val="left"/>
      <w:pPr>
        <w:ind w:left="3600" w:hanging="360"/>
      </w:pPr>
      <w:rPr>
        <w:rFonts w:ascii="Courier New" w:hAnsi="Courier New" w:cs="Courier New" w:hint="default"/>
      </w:rPr>
    </w:lvl>
    <w:lvl w:ilvl="5" w:tplc="9ACC2136" w:tentative="1">
      <w:start w:val="1"/>
      <w:numFmt w:val="bullet"/>
      <w:lvlText w:val=""/>
      <w:lvlJc w:val="left"/>
      <w:pPr>
        <w:ind w:left="4320" w:hanging="360"/>
      </w:pPr>
      <w:rPr>
        <w:rFonts w:ascii="Wingdings" w:hAnsi="Wingdings" w:hint="default"/>
      </w:rPr>
    </w:lvl>
    <w:lvl w:ilvl="6" w:tplc="84BC92A8" w:tentative="1">
      <w:start w:val="1"/>
      <w:numFmt w:val="bullet"/>
      <w:lvlText w:val=""/>
      <w:lvlJc w:val="left"/>
      <w:pPr>
        <w:ind w:left="5040" w:hanging="360"/>
      </w:pPr>
      <w:rPr>
        <w:rFonts w:ascii="Symbol" w:hAnsi="Symbol" w:hint="default"/>
      </w:rPr>
    </w:lvl>
    <w:lvl w:ilvl="7" w:tplc="9E50CB60" w:tentative="1">
      <w:start w:val="1"/>
      <w:numFmt w:val="bullet"/>
      <w:lvlText w:val="o"/>
      <w:lvlJc w:val="left"/>
      <w:pPr>
        <w:ind w:left="5760" w:hanging="360"/>
      </w:pPr>
      <w:rPr>
        <w:rFonts w:ascii="Courier New" w:hAnsi="Courier New" w:cs="Courier New" w:hint="default"/>
      </w:rPr>
    </w:lvl>
    <w:lvl w:ilvl="8" w:tplc="DBC0E51C" w:tentative="1">
      <w:start w:val="1"/>
      <w:numFmt w:val="bullet"/>
      <w:lvlText w:val=""/>
      <w:lvlJc w:val="left"/>
      <w:pPr>
        <w:ind w:left="6480" w:hanging="360"/>
      </w:pPr>
      <w:rPr>
        <w:rFonts w:ascii="Wingdings" w:hAnsi="Wingdings" w:hint="default"/>
      </w:rPr>
    </w:lvl>
  </w:abstractNum>
  <w:abstractNum w:abstractNumId="4" w15:restartNumberingAfterBreak="0">
    <w:nsid w:val="21D36729"/>
    <w:multiLevelType w:val="multilevel"/>
    <w:tmpl w:val="97A03E0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5" w15:restartNumberingAfterBreak="0">
    <w:nsid w:val="22973A7A"/>
    <w:multiLevelType w:val="hybridMultilevel"/>
    <w:tmpl w:val="187CCB4E"/>
    <w:lvl w:ilvl="0" w:tplc="1B5AAB6A">
      <w:start w:val="1"/>
      <w:numFmt w:val="bullet"/>
      <w:lvlText w:val=""/>
      <w:lvlJc w:val="left"/>
      <w:pPr>
        <w:ind w:left="720" w:hanging="360"/>
      </w:pPr>
      <w:rPr>
        <w:rFonts w:ascii="Symbol" w:hAnsi="Symbol" w:hint="default"/>
      </w:rPr>
    </w:lvl>
    <w:lvl w:ilvl="1" w:tplc="95EAA0D2" w:tentative="1">
      <w:start w:val="1"/>
      <w:numFmt w:val="bullet"/>
      <w:lvlText w:val="o"/>
      <w:lvlJc w:val="left"/>
      <w:pPr>
        <w:ind w:left="1440" w:hanging="360"/>
      </w:pPr>
      <w:rPr>
        <w:rFonts w:ascii="Courier New" w:hAnsi="Courier New" w:cs="Courier New" w:hint="default"/>
      </w:rPr>
    </w:lvl>
    <w:lvl w:ilvl="2" w:tplc="48F20072" w:tentative="1">
      <w:start w:val="1"/>
      <w:numFmt w:val="bullet"/>
      <w:lvlText w:val=""/>
      <w:lvlJc w:val="left"/>
      <w:pPr>
        <w:ind w:left="2160" w:hanging="360"/>
      </w:pPr>
      <w:rPr>
        <w:rFonts w:ascii="Wingdings" w:hAnsi="Wingdings" w:hint="default"/>
      </w:rPr>
    </w:lvl>
    <w:lvl w:ilvl="3" w:tplc="62888704" w:tentative="1">
      <w:start w:val="1"/>
      <w:numFmt w:val="bullet"/>
      <w:lvlText w:val=""/>
      <w:lvlJc w:val="left"/>
      <w:pPr>
        <w:ind w:left="2880" w:hanging="360"/>
      </w:pPr>
      <w:rPr>
        <w:rFonts w:ascii="Symbol" w:hAnsi="Symbol" w:hint="default"/>
      </w:rPr>
    </w:lvl>
    <w:lvl w:ilvl="4" w:tplc="33522F6E" w:tentative="1">
      <w:start w:val="1"/>
      <w:numFmt w:val="bullet"/>
      <w:lvlText w:val="o"/>
      <w:lvlJc w:val="left"/>
      <w:pPr>
        <w:ind w:left="3600" w:hanging="360"/>
      </w:pPr>
      <w:rPr>
        <w:rFonts w:ascii="Courier New" w:hAnsi="Courier New" w:cs="Courier New" w:hint="default"/>
      </w:rPr>
    </w:lvl>
    <w:lvl w:ilvl="5" w:tplc="0D56F2BC" w:tentative="1">
      <w:start w:val="1"/>
      <w:numFmt w:val="bullet"/>
      <w:lvlText w:val=""/>
      <w:lvlJc w:val="left"/>
      <w:pPr>
        <w:ind w:left="4320" w:hanging="360"/>
      </w:pPr>
      <w:rPr>
        <w:rFonts w:ascii="Wingdings" w:hAnsi="Wingdings" w:hint="default"/>
      </w:rPr>
    </w:lvl>
    <w:lvl w:ilvl="6" w:tplc="BBBE11B2" w:tentative="1">
      <w:start w:val="1"/>
      <w:numFmt w:val="bullet"/>
      <w:lvlText w:val=""/>
      <w:lvlJc w:val="left"/>
      <w:pPr>
        <w:ind w:left="5040" w:hanging="360"/>
      </w:pPr>
      <w:rPr>
        <w:rFonts w:ascii="Symbol" w:hAnsi="Symbol" w:hint="default"/>
      </w:rPr>
    </w:lvl>
    <w:lvl w:ilvl="7" w:tplc="3FF2A08A" w:tentative="1">
      <w:start w:val="1"/>
      <w:numFmt w:val="bullet"/>
      <w:lvlText w:val="o"/>
      <w:lvlJc w:val="left"/>
      <w:pPr>
        <w:ind w:left="5760" w:hanging="360"/>
      </w:pPr>
      <w:rPr>
        <w:rFonts w:ascii="Courier New" w:hAnsi="Courier New" w:cs="Courier New" w:hint="default"/>
      </w:rPr>
    </w:lvl>
    <w:lvl w:ilvl="8" w:tplc="77BE35D6" w:tentative="1">
      <w:start w:val="1"/>
      <w:numFmt w:val="bullet"/>
      <w:lvlText w:val=""/>
      <w:lvlJc w:val="left"/>
      <w:pPr>
        <w:ind w:left="6480" w:hanging="360"/>
      </w:pPr>
      <w:rPr>
        <w:rFonts w:ascii="Wingdings" w:hAnsi="Wingdings" w:hint="default"/>
      </w:rPr>
    </w:lvl>
  </w:abstractNum>
  <w:abstractNum w:abstractNumId="6" w15:restartNumberingAfterBreak="0">
    <w:nsid w:val="22C46DA9"/>
    <w:multiLevelType w:val="hybridMultilevel"/>
    <w:tmpl w:val="5CEC41BA"/>
    <w:lvl w:ilvl="0" w:tplc="F6EA1ABA">
      <w:start w:val="1"/>
      <w:numFmt w:val="bullet"/>
      <w:lvlText w:val=""/>
      <w:lvlJc w:val="left"/>
      <w:pPr>
        <w:ind w:left="360" w:hanging="360"/>
      </w:pPr>
      <w:rPr>
        <w:rFonts w:ascii="Symbol" w:hAnsi="Symbol" w:hint="default"/>
      </w:rPr>
    </w:lvl>
    <w:lvl w:ilvl="1" w:tplc="AFC81640" w:tentative="1">
      <w:start w:val="1"/>
      <w:numFmt w:val="bullet"/>
      <w:lvlText w:val="o"/>
      <w:lvlJc w:val="left"/>
      <w:pPr>
        <w:ind w:left="1080" w:hanging="360"/>
      </w:pPr>
      <w:rPr>
        <w:rFonts w:ascii="Courier New" w:hAnsi="Courier New" w:cs="Courier New" w:hint="default"/>
      </w:rPr>
    </w:lvl>
    <w:lvl w:ilvl="2" w:tplc="DADCACB4" w:tentative="1">
      <w:start w:val="1"/>
      <w:numFmt w:val="bullet"/>
      <w:lvlText w:val=""/>
      <w:lvlJc w:val="left"/>
      <w:pPr>
        <w:ind w:left="1800" w:hanging="360"/>
      </w:pPr>
      <w:rPr>
        <w:rFonts w:ascii="Wingdings" w:hAnsi="Wingdings" w:hint="default"/>
      </w:rPr>
    </w:lvl>
    <w:lvl w:ilvl="3" w:tplc="0E3C8CE0" w:tentative="1">
      <w:start w:val="1"/>
      <w:numFmt w:val="bullet"/>
      <w:lvlText w:val=""/>
      <w:lvlJc w:val="left"/>
      <w:pPr>
        <w:ind w:left="2520" w:hanging="360"/>
      </w:pPr>
      <w:rPr>
        <w:rFonts w:ascii="Symbol" w:hAnsi="Symbol" w:hint="default"/>
      </w:rPr>
    </w:lvl>
    <w:lvl w:ilvl="4" w:tplc="037A9EA8" w:tentative="1">
      <w:start w:val="1"/>
      <w:numFmt w:val="bullet"/>
      <w:lvlText w:val="o"/>
      <w:lvlJc w:val="left"/>
      <w:pPr>
        <w:ind w:left="3240" w:hanging="360"/>
      </w:pPr>
      <w:rPr>
        <w:rFonts w:ascii="Courier New" w:hAnsi="Courier New" w:cs="Courier New" w:hint="default"/>
      </w:rPr>
    </w:lvl>
    <w:lvl w:ilvl="5" w:tplc="1F685582" w:tentative="1">
      <w:start w:val="1"/>
      <w:numFmt w:val="bullet"/>
      <w:lvlText w:val=""/>
      <w:lvlJc w:val="left"/>
      <w:pPr>
        <w:ind w:left="3960" w:hanging="360"/>
      </w:pPr>
      <w:rPr>
        <w:rFonts w:ascii="Wingdings" w:hAnsi="Wingdings" w:hint="default"/>
      </w:rPr>
    </w:lvl>
    <w:lvl w:ilvl="6" w:tplc="B4AA8E0A" w:tentative="1">
      <w:start w:val="1"/>
      <w:numFmt w:val="bullet"/>
      <w:lvlText w:val=""/>
      <w:lvlJc w:val="left"/>
      <w:pPr>
        <w:ind w:left="4680" w:hanging="360"/>
      </w:pPr>
      <w:rPr>
        <w:rFonts w:ascii="Symbol" w:hAnsi="Symbol" w:hint="default"/>
      </w:rPr>
    </w:lvl>
    <w:lvl w:ilvl="7" w:tplc="BE06A4C6" w:tentative="1">
      <w:start w:val="1"/>
      <w:numFmt w:val="bullet"/>
      <w:lvlText w:val="o"/>
      <w:lvlJc w:val="left"/>
      <w:pPr>
        <w:ind w:left="5400" w:hanging="360"/>
      </w:pPr>
      <w:rPr>
        <w:rFonts w:ascii="Courier New" w:hAnsi="Courier New" w:cs="Courier New" w:hint="default"/>
      </w:rPr>
    </w:lvl>
    <w:lvl w:ilvl="8" w:tplc="D360B03A" w:tentative="1">
      <w:start w:val="1"/>
      <w:numFmt w:val="bullet"/>
      <w:lvlText w:val=""/>
      <w:lvlJc w:val="left"/>
      <w:pPr>
        <w:ind w:left="6120" w:hanging="360"/>
      </w:pPr>
      <w:rPr>
        <w:rFonts w:ascii="Wingdings" w:hAnsi="Wingdings" w:hint="default"/>
      </w:rPr>
    </w:lvl>
  </w:abstractNum>
  <w:abstractNum w:abstractNumId="7" w15:restartNumberingAfterBreak="0">
    <w:nsid w:val="349C0F61"/>
    <w:multiLevelType w:val="multilevel"/>
    <w:tmpl w:val="67E41354"/>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8" w15:restartNumberingAfterBreak="0">
    <w:nsid w:val="3DBA4695"/>
    <w:multiLevelType w:val="multilevel"/>
    <w:tmpl w:val="FCB8D846"/>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9" w15:restartNumberingAfterBreak="0">
    <w:nsid w:val="407D3C4E"/>
    <w:multiLevelType w:val="hybridMultilevel"/>
    <w:tmpl w:val="805812F8"/>
    <w:lvl w:ilvl="0" w:tplc="05DE8116">
      <w:start w:val="1"/>
      <w:numFmt w:val="bullet"/>
      <w:lvlText w:val=""/>
      <w:lvlJc w:val="left"/>
      <w:pPr>
        <w:ind w:left="720" w:hanging="360"/>
      </w:pPr>
      <w:rPr>
        <w:rFonts w:ascii="Symbol" w:hAnsi="Symbol" w:hint="default"/>
      </w:rPr>
    </w:lvl>
    <w:lvl w:ilvl="1" w:tplc="8A403DC0" w:tentative="1">
      <w:start w:val="1"/>
      <w:numFmt w:val="bullet"/>
      <w:lvlText w:val="o"/>
      <w:lvlJc w:val="left"/>
      <w:pPr>
        <w:ind w:left="1440" w:hanging="360"/>
      </w:pPr>
      <w:rPr>
        <w:rFonts w:ascii="Courier New" w:hAnsi="Courier New" w:cs="Courier New" w:hint="default"/>
      </w:rPr>
    </w:lvl>
    <w:lvl w:ilvl="2" w:tplc="6B1ED0EC" w:tentative="1">
      <w:start w:val="1"/>
      <w:numFmt w:val="bullet"/>
      <w:lvlText w:val=""/>
      <w:lvlJc w:val="left"/>
      <w:pPr>
        <w:ind w:left="2160" w:hanging="360"/>
      </w:pPr>
      <w:rPr>
        <w:rFonts w:ascii="Wingdings" w:hAnsi="Wingdings" w:hint="default"/>
      </w:rPr>
    </w:lvl>
    <w:lvl w:ilvl="3" w:tplc="6826E0F8" w:tentative="1">
      <w:start w:val="1"/>
      <w:numFmt w:val="bullet"/>
      <w:lvlText w:val=""/>
      <w:lvlJc w:val="left"/>
      <w:pPr>
        <w:ind w:left="2880" w:hanging="360"/>
      </w:pPr>
      <w:rPr>
        <w:rFonts w:ascii="Symbol" w:hAnsi="Symbol" w:hint="default"/>
      </w:rPr>
    </w:lvl>
    <w:lvl w:ilvl="4" w:tplc="2C10C2EC" w:tentative="1">
      <w:start w:val="1"/>
      <w:numFmt w:val="bullet"/>
      <w:lvlText w:val="o"/>
      <w:lvlJc w:val="left"/>
      <w:pPr>
        <w:ind w:left="3600" w:hanging="360"/>
      </w:pPr>
      <w:rPr>
        <w:rFonts w:ascii="Courier New" w:hAnsi="Courier New" w:cs="Courier New" w:hint="default"/>
      </w:rPr>
    </w:lvl>
    <w:lvl w:ilvl="5" w:tplc="86EA1E24" w:tentative="1">
      <w:start w:val="1"/>
      <w:numFmt w:val="bullet"/>
      <w:lvlText w:val=""/>
      <w:lvlJc w:val="left"/>
      <w:pPr>
        <w:ind w:left="4320" w:hanging="360"/>
      </w:pPr>
      <w:rPr>
        <w:rFonts w:ascii="Wingdings" w:hAnsi="Wingdings" w:hint="default"/>
      </w:rPr>
    </w:lvl>
    <w:lvl w:ilvl="6" w:tplc="D4BE3DA4" w:tentative="1">
      <w:start w:val="1"/>
      <w:numFmt w:val="bullet"/>
      <w:lvlText w:val=""/>
      <w:lvlJc w:val="left"/>
      <w:pPr>
        <w:ind w:left="5040" w:hanging="360"/>
      </w:pPr>
      <w:rPr>
        <w:rFonts w:ascii="Symbol" w:hAnsi="Symbol" w:hint="default"/>
      </w:rPr>
    </w:lvl>
    <w:lvl w:ilvl="7" w:tplc="35E051AE" w:tentative="1">
      <w:start w:val="1"/>
      <w:numFmt w:val="bullet"/>
      <w:lvlText w:val="o"/>
      <w:lvlJc w:val="left"/>
      <w:pPr>
        <w:ind w:left="5760" w:hanging="360"/>
      </w:pPr>
      <w:rPr>
        <w:rFonts w:ascii="Courier New" w:hAnsi="Courier New" w:cs="Courier New" w:hint="default"/>
      </w:rPr>
    </w:lvl>
    <w:lvl w:ilvl="8" w:tplc="0746756A" w:tentative="1">
      <w:start w:val="1"/>
      <w:numFmt w:val="bullet"/>
      <w:lvlText w:val=""/>
      <w:lvlJc w:val="left"/>
      <w:pPr>
        <w:ind w:left="6480" w:hanging="360"/>
      </w:pPr>
      <w:rPr>
        <w:rFonts w:ascii="Wingdings" w:hAnsi="Wingdings" w:hint="default"/>
      </w:rPr>
    </w:lvl>
  </w:abstractNum>
  <w:abstractNum w:abstractNumId="10" w15:restartNumberingAfterBreak="0">
    <w:nsid w:val="47316D80"/>
    <w:multiLevelType w:val="hybridMultilevel"/>
    <w:tmpl w:val="07A20BD0"/>
    <w:lvl w:ilvl="0" w:tplc="966064AE">
      <w:start w:val="1"/>
      <w:numFmt w:val="bullet"/>
      <w:lvlText w:val=""/>
      <w:lvlJc w:val="left"/>
      <w:pPr>
        <w:ind w:left="720" w:hanging="360"/>
      </w:pPr>
      <w:rPr>
        <w:rFonts w:ascii="Symbol" w:hAnsi="Symbol" w:hint="default"/>
      </w:rPr>
    </w:lvl>
    <w:lvl w:ilvl="1" w:tplc="C55CDA5C" w:tentative="1">
      <w:start w:val="1"/>
      <w:numFmt w:val="bullet"/>
      <w:lvlText w:val="o"/>
      <w:lvlJc w:val="left"/>
      <w:pPr>
        <w:ind w:left="1440" w:hanging="360"/>
      </w:pPr>
      <w:rPr>
        <w:rFonts w:ascii="Courier New" w:hAnsi="Courier New" w:cs="Courier New" w:hint="default"/>
      </w:rPr>
    </w:lvl>
    <w:lvl w:ilvl="2" w:tplc="87D0BC70" w:tentative="1">
      <w:start w:val="1"/>
      <w:numFmt w:val="bullet"/>
      <w:lvlText w:val=""/>
      <w:lvlJc w:val="left"/>
      <w:pPr>
        <w:ind w:left="2160" w:hanging="360"/>
      </w:pPr>
      <w:rPr>
        <w:rFonts w:ascii="Wingdings" w:hAnsi="Wingdings" w:hint="default"/>
      </w:rPr>
    </w:lvl>
    <w:lvl w:ilvl="3" w:tplc="C39CCE2E" w:tentative="1">
      <w:start w:val="1"/>
      <w:numFmt w:val="bullet"/>
      <w:lvlText w:val=""/>
      <w:lvlJc w:val="left"/>
      <w:pPr>
        <w:ind w:left="2880" w:hanging="360"/>
      </w:pPr>
      <w:rPr>
        <w:rFonts w:ascii="Symbol" w:hAnsi="Symbol" w:hint="default"/>
      </w:rPr>
    </w:lvl>
    <w:lvl w:ilvl="4" w:tplc="417C7C8A" w:tentative="1">
      <w:start w:val="1"/>
      <w:numFmt w:val="bullet"/>
      <w:lvlText w:val="o"/>
      <w:lvlJc w:val="left"/>
      <w:pPr>
        <w:ind w:left="3600" w:hanging="360"/>
      </w:pPr>
      <w:rPr>
        <w:rFonts w:ascii="Courier New" w:hAnsi="Courier New" w:cs="Courier New" w:hint="default"/>
      </w:rPr>
    </w:lvl>
    <w:lvl w:ilvl="5" w:tplc="5BBE256E" w:tentative="1">
      <w:start w:val="1"/>
      <w:numFmt w:val="bullet"/>
      <w:lvlText w:val=""/>
      <w:lvlJc w:val="left"/>
      <w:pPr>
        <w:ind w:left="4320" w:hanging="360"/>
      </w:pPr>
      <w:rPr>
        <w:rFonts w:ascii="Wingdings" w:hAnsi="Wingdings" w:hint="default"/>
      </w:rPr>
    </w:lvl>
    <w:lvl w:ilvl="6" w:tplc="48D6A3C6" w:tentative="1">
      <w:start w:val="1"/>
      <w:numFmt w:val="bullet"/>
      <w:lvlText w:val=""/>
      <w:lvlJc w:val="left"/>
      <w:pPr>
        <w:ind w:left="5040" w:hanging="360"/>
      </w:pPr>
      <w:rPr>
        <w:rFonts w:ascii="Symbol" w:hAnsi="Symbol" w:hint="default"/>
      </w:rPr>
    </w:lvl>
    <w:lvl w:ilvl="7" w:tplc="964079C4" w:tentative="1">
      <w:start w:val="1"/>
      <w:numFmt w:val="bullet"/>
      <w:lvlText w:val="o"/>
      <w:lvlJc w:val="left"/>
      <w:pPr>
        <w:ind w:left="5760" w:hanging="360"/>
      </w:pPr>
      <w:rPr>
        <w:rFonts w:ascii="Courier New" w:hAnsi="Courier New" w:cs="Courier New" w:hint="default"/>
      </w:rPr>
    </w:lvl>
    <w:lvl w:ilvl="8" w:tplc="F8D4721E" w:tentative="1">
      <w:start w:val="1"/>
      <w:numFmt w:val="bullet"/>
      <w:lvlText w:val=""/>
      <w:lvlJc w:val="left"/>
      <w:pPr>
        <w:ind w:left="6480" w:hanging="360"/>
      </w:pPr>
      <w:rPr>
        <w:rFonts w:ascii="Wingdings" w:hAnsi="Wingdings" w:hint="default"/>
      </w:rPr>
    </w:lvl>
  </w:abstractNum>
  <w:abstractNum w:abstractNumId="11" w15:restartNumberingAfterBreak="0">
    <w:nsid w:val="4F105B0E"/>
    <w:multiLevelType w:val="multilevel"/>
    <w:tmpl w:val="ED543C94"/>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12" w15:restartNumberingAfterBreak="0">
    <w:nsid w:val="653D22AA"/>
    <w:multiLevelType w:val="hybridMultilevel"/>
    <w:tmpl w:val="1F382E80"/>
    <w:lvl w:ilvl="0" w:tplc="4926B8CC">
      <w:start w:val="1"/>
      <w:numFmt w:val="bullet"/>
      <w:lvlText w:val=""/>
      <w:lvlJc w:val="left"/>
      <w:pPr>
        <w:ind w:left="720" w:hanging="360"/>
      </w:pPr>
      <w:rPr>
        <w:rFonts w:ascii="Symbol" w:hAnsi="Symbol" w:hint="default"/>
      </w:rPr>
    </w:lvl>
    <w:lvl w:ilvl="1" w:tplc="FA623594" w:tentative="1">
      <w:start w:val="1"/>
      <w:numFmt w:val="bullet"/>
      <w:lvlText w:val="o"/>
      <w:lvlJc w:val="left"/>
      <w:pPr>
        <w:ind w:left="1440" w:hanging="360"/>
      </w:pPr>
      <w:rPr>
        <w:rFonts w:ascii="Courier New" w:hAnsi="Courier New" w:cs="Courier New" w:hint="default"/>
      </w:rPr>
    </w:lvl>
    <w:lvl w:ilvl="2" w:tplc="E58EFEFA" w:tentative="1">
      <w:start w:val="1"/>
      <w:numFmt w:val="bullet"/>
      <w:lvlText w:val=""/>
      <w:lvlJc w:val="left"/>
      <w:pPr>
        <w:ind w:left="2160" w:hanging="360"/>
      </w:pPr>
      <w:rPr>
        <w:rFonts w:ascii="Wingdings" w:hAnsi="Wingdings" w:hint="default"/>
      </w:rPr>
    </w:lvl>
    <w:lvl w:ilvl="3" w:tplc="6B04D39A" w:tentative="1">
      <w:start w:val="1"/>
      <w:numFmt w:val="bullet"/>
      <w:lvlText w:val=""/>
      <w:lvlJc w:val="left"/>
      <w:pPr>
        <w:ind w:left="2880" w:hanging="360"/>
      </w:pPr>
      <w:rPr>
        <w:rFonts w:ascii="Symbol" w:hAnsi="Symbol" w:hint="default"/>
      </w:rPr>
    </w:lvl>
    <w:lvl w:ilvl="4" w:tplc="5338F9CC" w:tentative="1">
      <w:start w:val="1"/>
      <w:numFmt w:val="bullet"/>
      <w:lvlText w:val="o"/>
      <w:lvlJc w:val="left"/>
      <w:pPr>
        <w:ind w:left="3600" w:hanging="360"/>
      </w:pPr>
      <w:rPr>
        <w:rFonts w:ascii="Courier New" w:hAnsi="Courier New" w:cs="Courier New" w:hint="default"/>
      </w:rPr>
    </w:lvl>
    <w:lvl w:ilvl="5" w:tplc="92984798" w:tentative="1">
      <w:start w:val="1"/>
      <w:numFmt w:val="bullet"/>
      <w:lvlText w:val=""/>
      <w:lvlJc w:val="left"/>
      <w:pPr>
        <w:ind w:left="4320" w:hanging="360"/>
      </w:pPr>
      <w:rPr>
        <w:rFonts w:ascii="Wingdings" w:hAnsi="Wingdings" w:hint="default"/>
      </w:rPr>
    </w:lvl>
    <w:lvl w:ilvl="6" w:tplc="1FB6DCA2" w:tentative="1">
      <w:start w:val="1"/>
      <w:numFmt w:val="bullet"/>
      <w:lvlText w:val=""/>
      <w:lvlJc w:val="left"/>
      <w:pPr>
        <w:ind w:left="5040" w:hanging="360"/>
      </w:pPr>
      <w:rPr>
        <w:rFonts w:ascii="Symbol" w:hAnsi="Symbol" w:hint="default"/>
      </w:rPr>
    </w:lvl>
    <w:lvl w:ilvl="7" w:tplc="BCC20FB8" w:tentative="1">
      <w:start w:val="1"/>
      <w:numFmt w:val="bullet"/>
      <w:lvlText w:val="o"/>
      <w:lvlJc w:val="left"/>
      <w:pPr>
        <w:ind w:left="5760" w:hanging="360"/>
      </w:pPr>
      <w:rPr>
        <w:rFonts w:ascii="Courier New" w:hAnsi="Courier New" w:cs="Courier New" w:hint="default"/>
      </w:rPr>
    </w:lvl>
    <w:lvl w:ilvl="8" w:tplc="860CEE6A" w:tentative="1">
      <w:start w:val="1"/>
      <w:numFmt w:val="bullet"/>
      <w:lvlText w:val=""/>
      <w:lvlJc w:val="left"/>
      <w:pPr>
        <w:ind w:left="6480" w:hanging="360"/>
      </w:pPr>
      <w:rPr>
        <w:rFonts w:ascii="Wingdings" w:hAnsi="Wingdings" w:hint="default"/>
      </w:rPr>
    </w:lvl>
  </w:abstractNum>
  <w:abstractNum w:abstractNumId="13" w15:restartNumberingAfterBreak="0">
    <w:nsid w:val="67E15DCE"/>
    <w:multiLevelType w:val="multilevel"/>
    <w:tmpl w:val="F0E4D976"/>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14" w15:restartNumberingAfterBreak="0">
    <w:nsid w:val="6BD46CE7"/>
    <w:multiLevelType w:val="multilevel"/>
    <w:tmpl w:val="48BE1EA8"/>
    <w:lvl w:ilvl="0">
      <w:start w:val="1"/>
      <w:numFmt w:val="bullet"/>
      <w:lvlText w:val=""/>
      <w:lvlJc w:val="left"/>
      <w:pPr>
        <w:tabs>
          <w:tab w:val="num" w:pos="0"/>
        </w:tabs>
        <w:ind w:left="1800" w:hanging="360"/>
      </w:pPr>
      <w:rPr>
        <w:rFonts w:ascii="Symbol" w:hAnsi="Symbol" w:cs="Symbol" w:hint="default"/>
      </w:rPr>
    </w:lvl>
    <w:lvl w:ilvl="1">
      <w:start w:val="1"/>
      <w:numFmt w:val="bullet"/>
      <w:lvlText w:val="o"/>
      <w:lvlJc w:val="left"/>
      <w:pPr>
        <w:tabs>
          <w:tab w:val="num" w:pos="0"/>
        </w:tabs>
        <w:ind w:left="2520" w:hanging="360"/>
      </w:pPr>
      <w:rPr>
        <w:rFonts w:ascii="Courier New" w:hAnsi="Courier New" w:cs="Courier New" w:hint="default"/>
      </w:rPr>
    </w:lvl>
    <w:lvl w:ilvl="2">
      <w:start w:val="1"/>
      <w:numFmt w:val="bullet"/>
      <w:lvlText w:val=""/>
      <w:lvlJc w:val="left"/>
      <w:pPr>
        <w:tabs>
          <w:tab w:val="num" w:pos="0"/>
        </w:tabs>
        <w:ind w:left="3240" w:hanging="360"/>
      </w:pPr>
      <w:rPr>
        <w:rFonts w:ascii="Wingdings" w:hAnsi="Wingdings" w:cs="Wingdings" w:hint="default"/>
      </w:rPr>
    </w:lvl>
    <w:lvl w:ilvl="3">
      <w:start w:val="1"/>
      <w:numFmt w:val="bullet"/>
      <w:lvlText w:val=""/>
      <w:lvlJc w:val="left"/>
      <w:pPr>
        <w:tabs>
          <w:tab w:val="num" w:pos="0"/>
        </w:tabs>
        <w:ind w:left="3960" w:hanging="360"/>
      </w:pPr>
      <w:rPr>
        <w:rFonts w:ascii="Symbol" w:hAnsi="Symbol" w:cs="Symbol" w:hint="default"/>
      </w:rPr>
    </w:lvl>
    <w:lvl w:ilvl="4">
      <w:start w:val="1"/>
      <w:numFmt w:val="bullet"/>
      <w:lvlText w:val="o"/>
      <w:lvlJc w:val="left"/>
      <w:pPr>
        <w:tabs>
          <w:tab w:val="num" w:pos="0"/>
        </w:tabs>
        <w:ind w:left="4680" w:hanging="360"/>
      </w:pPr>
      <w:rPr>
        <w:rFonts w:ascii="Courier New" w:hAnsi="Courier New" w:cs="Courier New" w:hint="default"/>
      </w:rPr>
    </w:lvl>
    <w:lvl w:ilvl="5">
      <w:start w:val="1"/>
      <w:numFmt w:val="bullet"/>
      <w:lvlText w:val=""/>
      <w:lvlJc w:val="left"/>
      <w:pPr>
        <w:tabs>
          <w:tab w:val="num" w:pos="0"/>
        </w:tabs>
        <w:ind w:left="5400" w:hanging="360"/>
      </w:pPr>
      <w:rPr>
        <w:rFonts w:ascii="Wingdings" w:hAnsi="Wingdings" w:cs="Wingdings" w:hint="default"/>
      </w:rPr>
    </w:lvl>
    <w:lvl w:ilvl="6">
      <w:start w:val="1"/>
      <w:numFmt w:val="bullet"/>
      <w:lvlText w:val=""/>
      <w:lvlJc w:val="left"/>
      <w:pPr>
        <w:tabs>
          <w:tab w:val="num" w:pos="0"/>
        </w:tabs>
        <w:ind w:left="6120" w:hanging="360"/>
      </w:pPr>
      <w:rPr>
        <w:rFonts w:ascii="Symbol" w:hAnsi="Symbol" w:cs="Symbol" w:hint="default"/>
      </w:rPr>
    </w:lvl>
    <w:lvl w:ilvl="7">
      <w:start w:val="1"/>
      <w:numFmt w:val="bullet"/>
      <w:lvlText w:val="o"/>
      <w:lvlJc w:val="left"/>
      <w:pPr>
        <w:tabs>
          <w:tab w:val="num" w:pos="0"/>
        </w:tabs>
        <w:ind w:left="6840" w:hanging="360"/>
      </w:pPr>
      <w:rPr>
        <w:rFonts w:ascii="Courier New" w:hAnsi="Courier New" w:cs="Courier New" w:hint="default"/>
      </w:rPr>
    </w:lvl>
    <w:lvl w:ilvl="8">
      <w:start w:val="1"/>
      <w:numFmt w:val="bullet"/>
      <w:lvlText w:val=""/>
      <w:lvlJc w:val="left"/>
      <w:pPr>
        <w:tabs>
          <w:tab w:val="num" w:pos="0"/>
        </w:tabs>
        <w:ind w:left="7560" w:hanging="360"/>
      </w:pPr>
      <w:rPr>
        <w:rFonts w:ascii="Wingdings" w:hAnsi="Wingdings" w:cs="Wingdings" w:hint="default"/>
      </w:rPr>
    </w:lvl>
  </w:abstractNum>
  <w:abstractNum w:abstractNumId="15" w15:restartNumberingAfterBreak="0">
    <w:nsid w:val="6D885061"/>
    <w:multiLevelType w:val="hybridMultilevel"/>
    <w:tmpl w:val="D58E2B46"/>
    <w:lvl w:ilvl="0" w:tplc="64466042">
      <w:start w:val="1"/>
      <w:numFmt w:val="bullet"/>
      <w:lvlText w:val=""/>
      <w:lvlJc w:val="left"/>
      <w:pPr>
        <w:ind w:left="720" w:hanging="360"/>
      </w:pPr>
      <w:rPr>
        <w:rFonts w:ascii="Symbol" w:hAnsi="Symbol" w:hint="default"/>
      </w:rPr>
    </w:lvl>
    <w:lvl w:ilvl="1" w:tplc="3DB48594" w:tentative="1">
      <w:start w:val="1"/>
      <w:numFmt w:val="bullet"/>
      <w:lvlText w:val="o"/>
      <w:lvlJc w:val="left"/>
      <w:pPr>
        <w:ind w:left="1440" w:hanging="360"/>
      </w:pPr>
      <w:rPr>
        <w:rFonts w:ascii="Courier New" w:hAnsi="Courier New" w:cs="Courier New" w:hint="default"/>
      </w:rPr>
    </w:lvl>
    <w:lvl w:ilvl="2" w:tplc="0BCCDF3E" w:tentative="1">
      <w:start w:val="1"/>
      <w:numFmt w:val="bullet"/>
      <w:lvlText w:val=""/>
      <w:lvlJc w:val="left"/>
      <w:pPr>
        <w:ind w:left="2160" w:hanging="360"/>
      </w:pPr>
      <w:rPr>
        <w:rFonts w:ascii="Wingdings" w:hAnsi="Wingdings" w:hint="default"/>
      </w:rPr>
    </w:lvl>
    <w:lvl w:ilvl="3" w:tplc="F0BCE872" w:tentative="1">
      <w:start w:val="1"/>
      <w:numFmt w:val="bullet"/>
      <w:lvlText w:val=""/>
      <w:lvlJc w:val="left"/>
      <w:pPr>
        <w:ind w:left="2880" w:hanging="360"/>
      </w:pPr>
      <w:rPr>
        <w:rFonts w:ascii="Symbol" w:hAnsi="Symbol" w:hint="default"/>
      </w:rPr>
    </w:lvl>
    <w:lvl w:ilvl="4" w:tplc="14289402" w:tentative="1">
      <w:start w:val="1"/>
      <w:numFmt w:val="bullet"/>
      <w:lvlText w:val="o"/>
      <w:lvlJc w:val="left"/>
      <w:pPr>
        <w:ind w:left="3600" w:hanging="360"/>
      </w:pPr>
      <w:rPr>
        <w:rFonts w:ascii="Courier New" w:hAnsi="Courier New" w:cs="Courier New" w:hint="default"/>
      </w:rPr>
    </w:lvl>
    <w:lvl w:ilvl="5" w:tplc="943063EC" w:tentative="1">
      <w:start w:val="1"/>
      <w:numFmt w:val="bullet"/>
      <w:lvlText w:val=""/>
      <w:lvlJc w:val="left"/>
      <w:pPr>
        <w:ind w:left="4320" w:hanging="360"/>
      </w:pPr>
      <w:rPr>
        <w:rFonts w:ascii="Wingdings" w:hAnsi="Wingdings" w:hint="default"/>
      </w:rPr>
    </w:lvl>
    <w:lvl w:ilvl="6" w:tplc="D0F00C20" w:tentative="1">
      <w:start w:val="1"/>
      <w:numFmt w:val="bullet"/>
      <w:lvlText w:val=""/>
      <w:lvlJc w:val="left"/>
      <w:pPr>
        <w:ind w:left="5040" w:hanging="360"/>
      </w:pPr>
      <w:rPr>
        <w:rFonts w:ascii="Symbol" w:hAnsi="Symbol" w:hint="default"/>
      </w:rPr>
    </w:lvl>
    <w:lvl w:ilvl="7" w:tplc="8C669814" w:tentative="1">
      <w:start w:val="1"/>
      <w:numFmt w:val="bullet"/>
      <w:lvlText w:val="o"/>
      <w:lvlJc w:val="left"/>
      <w:pPr>
        <w:ind w:left="5760" w:hanging="360"/>
      </w:pPr>
      <w:rPr>
        <w:rFonts w:ascii="Courier New" w:hAnsi="Courier New" w:cs="Courier New" w:hint="default"/>
      </w:rPr>
    </w:lvl>
    <w:lvl w:ilvl="8" w:tplc="BBB6E146" w:tentative="1">
      <w:start w:val="1"/>
      <w:numFmt w:val="bullet"/>
      <w:lvlText w:val=""/>
      <w:lvlJc w:val="left"/>
      <w:pPr>
        <w:ind w:left="6480" w:hanging="360"/>
      </w:pPr>
      <w:rPr>
        <w:rFonts w:ascii="Wingdings" w:hAnsi="Wingdings" w:hint="default"/>
      </w:rPr>
    </w:lvl>
  </w:abstractNum>
  <w:abstractNum w:abstractNumId="16" w15:restartNumberingAfterBreak="0">
    <w:nsid w:val="6F20631B"/>
    <w:multiLevelType w:val="hybridMultilevel"/>
    <w:tmpl w:val="AD426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7302EE"/>
    <w:multiLevelType w:val="multilevel"/>
    <w:tmpl w:val="4404DB3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8" w15:restartNumberingAfterBreak="0">
    <w:nsid w:val="76AD0CC0"/>
    <w:multiLevelType w:val="hybridMultilevel"/>
    <w:tmpl w:val="A5C8627C"/>
    <w:lvl w:ilvl="0" w:tplc="BA2A67B2">
      <w:start w:val="1"/>
      <w:numFmt w:val="bullet"/>
      <w:lvlText w:val=""/>
      <w:lvlJc w:val="left"/>
      <w:pPr>
        <w:ind w:left="720" w:hanging="360"/>
      </w:pPr>
      <w:rPr>
        <w:rFonts w:ascii="Symbol" w:hAnsi="Symbol" w:hint="default"/>
      </w:rPr>
    </w:lvl>
    <w:lvl w:ilvl="1" w:tplc="82489550" w:tentative="1">
      <w:start w:val="1"/>
      <w:numFmt w:val="bullet"/>
      <w:lvlText w:val="o"/>
      <w:lvlJc w:val="left"/>
      <w:pPr>
        <w:ind w:left="1440" w:hanging="360"/>
      </w:pPr>
      <w:rPr>
        <w:rFonts w:ascii="Courier New" w:hAnsi="Courier New" w:cs="Courier New" w:hint="default"/>
      </w:rPr>
    </w:lvl>
    <w:lvl w:ilvl="2" w:tplc="C1660048" w:tentative="1">
      <w:start w:val="1"/>
      <w:numFmt w:val="bullet"/>
      <w:lvlText w:val=""/>
      <w:lvlJc w:val="left"/>
      <w:pPr>
        <w:ind w:left="2160" w:hanging="360"/>
      </w:pPr>
      <w:rPr>
        <w:rFonts w:ascii="Wingdings" w:hAnsi="Wingdings" w:hint="default"/>
      </w:rPr>
    </w:lvl>
    <w:lvl w:ilvl="3" w:tplc="12FA4716" w:tentative="1">
      <w:start w:val="1"/>
      <w:numFmt w:val="bullet"/>
      <w:lvlText w:val=""/>
      <w:lvlJc w:val="left"/>
      <w:pPr>
        <w:ind w:left="2880" w:hanging="360"/>
      </w:pPr>
      <w:rPr>
        <w:rFonts w:ascii="Symbol" w:hAnsi="Symbol" w:hint="default"/>
      </w:rPr>
    </w:lvl>
    <w:lvl w:ilvl="4" w:tplc="AE162D4C" w:tentative="1">
      <w:start w:val="1"/>
      <w:numFmt w:val="bullet"/>
      <w:lvlText w:val="o"/>
      <w:lvlJc w:val="left"/>
      <w:pPr>
        <w:ind w:left="3600" w:hanging="360"/>
      </w:pPr>
      <w:rPr>
        <w:rFonts w:ascii="Courier New" w:hAnsi="Courier New" w:cs="Courier New" w:hint="default"/>
      </w:rPr>
    </w:lvl>
    <w:lvl w:ilvl="5" w:tplc="236EB1C4" w:tentative="1">
      <w:start w:val="1"/>
      <w:numFmt w:val="bullet"/>
      <w:lvlText w:val=""/>
      <w:lvlJc w:val="left"/>
      <w:pPr>
        <w:ind w:left="4320" w:hanging="360"/>
      </w:pPr>
      <w:rPr>
        <w:rFonts w:ascii="Wingdings" w:hAnsi="Wingdings" w:hint="default"/>
      </w:rPr>
    </w:lvl>
    <w:lvl w:ilvl="6" w:tplc="45B0F4E0" w:tentative="1">
      <w:start w:val="1"/>
      <w:numFmt w:val="bullet"/>
      <w:lvlText w:val=""/>
      <w:lvlJc w:val="left"/>
      <w:pPr>
        <w:ind w:left="5040" w:hanging="360"/>
      </w:pPr>
      <w:rPr>
        <w:rFonts w:ascii="Symbol" w:hAnsi="Symbol" w:hint="default"/>
      </w:rPr>
    </w:lvl>
    <w:lvl w:ilvl="7" w:tplc="F96C6698" w:tentative="1">
      <w:start w:val="1"/>
      <w:numFmt w:val="bullet"/>
      <w:lvlText w:val="o"/>
      <w:lvlJc w:val="left"/>
      <w:pPr>
        <w:ind w:left="5760" w:hanging="360"/>
      </w:pPr>
      <w:rPr>
        <w:rFonts w:ascii="Courier New" w:hAnsi="Courier New" w:cs="Courier New" w:hint="default"/>
      </w:rPr>
    </w:lvl>
    <w:lvl w:ilvl="8" w:tplc="56103134" w:tentative="1">
      <w:start w:val="1"/>
      <w:numFmt w:val="bullet"/>
      <w:lvlText w:val=""/>
      <w:lvlJc w:val="left"/>
      <w:pPr>
        <w:ind w:left="6480" w:hanging="360"/>
      </w:pPr>
      <w:rPr>
        <w:rFonts w:ascii="Wingdings" w:hAnsi="Wingdings" w:hint="default"/>
      </w:rPr>
    </w:lvl>
  </w:abstractNum>
  <w:abstractNum w:abstractNumId="19" w15:restartNumberingAfterBreak="0">
    <w:nsid w:val="78582019"/>
    <w:multiLevelType w:val="multilevel"/>
    <w:tmpl w:val="4B1E1A18"/>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num w:numId="1" w16cid:durableId="1550144603">
    <w:abstractNumId w:val="14"/>
  </w:num>
  <w:num w:numId="2" w16cid:durableId="1282999205">
    <w:abstractNumId w:val="4"/>
  </w:num>
  <w:num w:numId="3" w16cid:durableId="1452935876">
    <w:abstractNumId w:val="6"/>
  </w:num>
  <w:num w:numId="4" w16cid:durableId="662006659">
    <w:abstractNumId w:val="5"/>
  </w:num>
  <w:num w:numId="5" w16cid:durableId="1353335218">
    <w:abstractNumId w:val="1"/>
  </w:num>
  <w:num w:numId="6" w16cid:durableId="199248994">
    <w:abstractNumId w:val="15"/>
  </w:num>
  <w:num w:numId="7" w16cid:durableId="224531517">
    <w:abstractNumId w:val="3"/>
  </w:num>
  <w:num w:numId="8" w16cid:durableId="1934391249">
    <w:abstractNumId w:val="18"/>
  </w:num>
  <w:num w:numId="9" w16cid:durableId="1456369150">
    <w:abstractNumId w:val="10"/>
  </w:num>
  <w:num w:numId="10" w16cid:durableId="229198747">
    <w:abstractNumId w:val="12"/>
  </w:num>
  <w:num w:numId="11" w16cid:durableId="1703287537">
    <w:abstractNumId w:val="9"/>
  </w:num>
  <w:num w:numId="12" w16cid:durableId="372772129">
    <w:abstractNumId w:val="16"/>
  </w:num>
  <w:num w:numId="13" w16cid:durableId="1929267769">
    <w:abstractNumId w:val="13"/>
  </w:num>
  <w:num w:numId="14" w16cid:durableId="259877522">
    <w:abstractNumId w:val="19"/>
  </w:num>
  <w:num w:numId="15" w16cid:durableId="1244223962">
    <w:abstractNumId w:val="2"/>
  </w:num>
  <w:num w:numId="16" w16cid:durableId="1377117504">
    <w:abstractNumId w:val="8"/>
  </w:num>
  <w:num w:numId="17" w16cid:durableId="1904099336">
    <w:abstractNumId w:val="0"/>
  </w:num>
  <w:num w:numId="18" w16cid:durableId="1991787949">
    <w:abstractNumId w:val="11"/>
  </w:num>
  <w:num w:numId="19" w16cid:durableId="243564498">
    <w:abstractNumId w:val="7"/>
  </w:num>
  <w:num w:numId="20" w16cid:durableId="9611525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382"/>
    <w:rsid w:val="00081382"/>
    <w:rsid w:val="000E2981"/>
    <w:rsid w:val="00136D98"/>
    <w:rsid w:val="00170047"/>
    <w:rsid w:val="00335365"/>
    <w:rsid w:val="0036003B"/>
    <w:rsid w:val="004C0F66"/>
    <w:rsid w:val="00623806"/>
    <w:rsid w:val="00743192"/>
    <w:rsid w:val="007770F9"/>
    <w:rsid w:val="007B1B70"/>
    <w:rsid w:val="00827716"/>
    <w:rsid w:val="008A1E47"/>
    <w:rsid w:val="008A5D65"/>
    <w:rsid w:val="008A6BD6"/>
    <w:rsid w:val="0091239B"/>
    <w:rsid w:val="00945115"/>
    <w:rsid w:val="00A13000"/>
    <w:rsid w:val="00A73D75"/>
    <w:rsid w:val="00B71074"/>
    <w:rsid w:val="00BD731C"/>
    <w:rsid w:val="00D33312"/>
    <w:rsid w:val="00DB3B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709550"/>
  <w15:docId w15:val="{D357891F-EB95-452E-9121-2B3D10B52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jc w:val="both"/>
      <w:outlineLvl w:val="1"/>
    </w:pPr>
    <w:rPr>
      <w:bCs/>
      <w:i/>
      <w:iCs/>
      <w:sz w:val="24"/>
    </w:rPr>
  </w:style>
  <w:style w:type="paragraph" w:styleId="Heading3">
    <w:name w:val="heading 3"/>
    <w:basedOn w:val="Normal"/>
    <w:next w:val="Normal"/>
    <w:link w:val="Heading3Char"/>
    <w:uiPriority w:val="9"/>
    <w:unhideWhenUsed/>
    <w:qFormat/>
    <w:pPr>
      <w:keepNext/>
      <w:jc w:val="both"/>
      <w:outlineLvl w:val="2"/>
    </w:pPr>
    <w:rPr>
      <w:b/>
      <w:sz w:val="24"/>
    </w:rPr>
  </w:style>
  <w:style w:type="paragraph" w:styleId="Heading4">
    <w:name w:val="heading 4"/>
    <w:basedOn w:val="Normal"/>
    <w:next w:val="Normal"/>
    <w:link w:val="Heading4Char"/>
    <w:uiPriority w:val="9"/>
    <w:unhideWhenUsed/>
    <w:qFormat/>
    <w:pPr>
      <w:keepNext/>
      <w:jc w:val="center"/>
      <w:outlineLvl w:val="3"/>
    </w:pPr>
    <w:rPr>
      <w:rFonts w:ascii="Arial" w:hAnsi="Arial" w:cs="Arial"/>
      <w:b/>
      <w:bCs/>
      <w:sz w:val="40"/>
    </w:rPr>
  </w:style>
  <w:style w:type="paragraph" w:styleId="Heading5">
    <w:name w:val="heading 5"/>
    <w:basedOn w:val="Normal"/>
    <w:next w:val="Normal"/>
    <w:link w:val="Heading5Char"/>
    <w:uiPriority w:val="9"/>
    <w:semiHidden/>
    <w:unhideWhenUsed/>
    <w:qFormat/>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qFormat/>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qFormat/>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qFormat/>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qFormat/>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17365D" w:themeColor="text2" w:themeShade="BF"/>
      <w:spacing w:val="5"/>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themeColor="accent1"/>
    </w:rPr>
  </w:style>
  <w:style w:type="character" w:styleId="Strong">
    <w:name w:val="Strong"/>
    <w:basedOn w:val="DefaultParagraphFont"/>
    <w:uiPriority w:val="22"/>
    <w:qFormat/>
    <w:rPr>
      <w:b/>
      <w:bCs/>
    </w:rPr>
  </w:style>
  <w:style w:type="character" w:customStyle="1" w:styleId="QuoteChar">
    <w:name w:val="Quote Char"/>
    <w:basedOn w:val="DefaultParagraphFont"/>
    <w:link w:val="Quote"/>
    <w:uiPriority w:val="29"/>
    <w:qFormat/>
    <w:rPr>
      <w:i/>
      <w:iCs/>
      <w:color w:val="000000" w:themeColor="text1"/>
    </w:rPr>
  </w:style>
  <w:style w:type="character" w:customStyle="1" w:styleId="IntenseQuoteChar">
    <w:name w:val="Intense Quote Char"/>
    <w:basedOn w:val="DefaultParagraphFont"/>
    <w:link w:val="IntenseQuote"/>
    <w:uiPriority w:val="30"/>
    <w:qFormat/>
    <w:rPr>
      <w:b/>
      <w:bCs/>
      <w:i/>
      <w:iCs/>
      <w:color w:val="4F81BD" w:themeColor="accent1"/>
    </w:rPr>
  </w:style>
  <w:style w:type="character" w:styleId="SubtleReference">
    <w:name w:val="Subtle Reference"/>
    <w:basedOn w:val="DefaultParagraphFont"/>
    <w:uiPriority w:val="31"/>
    <w:qFormat/>
    <w:rPr>
      <w:smallCaps/>
      <w:color w:val="C0504D" w:themeColor="accent2"/>
      <w:u w:val="single"/>
    </w:rPr>
  </w:style>
  <w:style w:type="character" w:styleId="IntenseReference">
    <w:name w:val="Intense Reference"/>
    <w:basedOn w:val="DefaultParagraphFont"/>
    <w:uiPriority w:val="32"/>
    <w:qFormat/>
    <w:rPr>
      <w:b/>
      <w:bCs/>
      <w:smallCaps/>
      <w:color w:val="C0504D" w:themeColor="accent2"/>
      <w:spacing w:val="5"/>
      <w:u w:val="single"/>
    </w:rPr>
  </w:style>
  <w:style w:type="character" w:styleId="BookTitle">
    <w:name w:val="Book Title"/>
    <w:basedOn w:val="DefaultParagraphFont"/>
    <w:uiPriority w:val="33"/>
    <w:qFormat/>
    <w:rPr>
      <w:b/>
      <w:bCs/>
      <w:smallCaps/>
      <w:spacing w:val="5"/>
    </w:rPr>
  </w:style>
  <w:style w:type="character" w:customStyle="1" w:styleId="FootnoteTextChar">
    <w:name w:val="Footnote Text Char"/>
    <w:basedOn w:val="DefaultParagraphFont"/>
    <w:link w:val="FootnoteText"/>
    <w:uiPriority w:val="99"/>
    <w:semiHidden/>
    <w:qFormat/>
    <w:rPr>
      <w:sz w:val="20"/>
      <w:szCs w:val="20"/>
    </w:rPr>
  </w:style>
  <w:style w:type="character" w:customStyle="1" w:styleId="FootnoteCharacters">
    <w:name w:val="Footnote Characters"/>
    <w:uiPriority w:val="99"/>
    <w:semiHidden/>
    <w:unhideWhenUsed/>
    <w:qFormat/>
    <w:rPr>
      <w:vertAlign w:val="superscript"/>
    </w:rPr>
  </w:style>
  <w:style w:type="character" w:styleId="FootnoteReference">
    <w:name w:val="footnote reference"/>
    <w:uiPriority w:val="99"/>
    <w:rPr>
      <w:vertAlign w:val="superscript"/>
    </w:rPr>
  </w:style>
  <w:style w:type="character" w:customStyle="1" w:styleId="EndnoteTextChar">
    <w:name w:val="Endnote Text Char"/>
    <w:basedOn w:val="DefaultParagraphFont"/>
    <w:link w:val="EndnoteText"/>
    <w:uiPriority w:val="99"/>
    <w:semiHidden/>
    <w:qFormat/>
    <w:rPr>
      <w:sz w:val="20"/>
      <w:szCs w:val="20"/>
    </w:rPr>
  </w:style>
  <w:style w:type="character" w:customStyle="1" w:styleId="EndnoteCharacters">
    <w:name w:val="Endnote Characters"/>
    <w:uiPriority w:val="99"/>
    <w:semiHidden/>
    <w:unhideWhenUsed/>
    <w:qFormat/>
    <w:rPr>
      <w:vertAlign w:val="superscript"/>
    </w:rPr>
  </w:style>
  <w:style w:type="character" w:styleId="EndnoteReference">
    <w:name w:val="endnote reference"/>
    <w:uiPriority w:val="99"/>
    <w:rPr>
      <w:vertAlign w:val="superscript"/>
    </w:rPr>
  </w:style>
  <w:style w:type="character" w:customStyle="1" w:styleId="PlainTextChar">
    <w:name w:val="Plain Text Char"/>
    <w:basedOn w:val="DefaultParagraphFont"/>
    <w:link w:val="PlainText"/>
    <w:uiPriority w:val="99"/>
    <w:qFormat/>
    <w:rPr>
      <w:rFonts w:ascii="Courier New" w:hAnsi="Courier New" w:cs="Courier New"/>
      <w:sz w:val="21"/>
      <w:szCs w:val="21"/>
    </w:rPr>
  </w:style>
  <w:style w:type="character" w:customStyle="1" w:styleId="Heading2Char">
    <w:name w:val="Heading 2 Char"/>
    <w:basedOn w:val="DefaultParagraphFont"/>
    <w:link w:val="Heading2"/>
    <w:uiPriority w:val="99"/>
    <w:qFormat/>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uiPriority w:val="99"/>
    <w:qFormat/>
    <w:rPr>
      <w:rFonts w:ascii="Times New Roman" w:eastAsia="Times New Roman" w:hAnsi="Times New Roman" w:cs="Times New Roman"/>
      <w:b/>
      <w:sz w:val="24"/>
      <w:szCs w:val="20"/>
    </w:rPr>
  </w:style>
  <w:style w:type="character" w:customStyle="1" w:styleId="Heading4Char">
    <w:name w:val="Heading 4 Char"/>
    <w:basedOn w:val="DefaultParagraphFont"/>
    <w:link w:val="Heading4"/>
    <w:uiPriority w:val="99"/>
    <w:qFormat/>
    <w:rPr>
      <w:rFonts w:ascii="Arial" w:eastAsia="Times New Roman" w:hAnsi="Arial" w:cs="Arial"/>
      <w:b/>
      <w:bCs/>
      <w:sz w:val="40"/>
      <w:szCs w:val="20"/>
    </w:rPr>
  </w:style>
  <w:style w:type="character" w:customStyle="1" w:styleId="HeaderChar">
    <w:name w:val="Header Char"/>
    <w:basedOn w:val="DefaultParagraphFont"/>
    <w:link w:val="Header"/>
    <w:uiPriority w:val="99"/>
    <w:qFormat/>
    <w:rPr>
      <w:rFonts w:ascii="Bookman Old Style" w:eastAsia="Times New Roman" w:hAnsi="Bookman Old Style" w:cs="Times New Roman"/>
      <w:sz w:val="24"/>
      <w:szCs w:val="20"/>
      <w:lang w:val="en-US"/>
    </w:rPr>
  </w:style>
  <w:style w:type="character" w:customStyle="1" w:styleId="FooterChar">
    <w:name w:val="Footer Char"/>
    <w:basedOn w:val="DefaultParagraphFont"/>
    <w:link w:val="Footer"/>
    <w:uiPriority w:val="99"/>
    <w:qFormat/>
    <w:rPr>
      <w:rFonts w:ascii="Times New Roman" w:eastAsia="Times New Roman" w:hAnsi="Times New Roman" w:cs="Times New Roman"/>
      <w:sz w:val="20"/>
      <w:szCs w:val="20"/>
    </w:rPr>
  </w:style>
  <w:style w:type="character" w:styleId="PageNumber">
    <w:name w:val="page number"/>
    <w:basedOn w:val="DefaultParagraphFont"/>
    <w:uiPriority w:val="99"/>
    <w:qFormat/>
  </w:style>
  <w:style w:type="character" w:customStyle="1" w:styleId="BodyTextChar">
    <w:name w:val="Body Text Char"/>
    <w:basedOn w:val="DefaultParagraphFont"/>
    <w:link w:val="BodyText"/>
    <w:uiPriority w:val="99"/>
    <w:qFormat/>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uiPriority w:val="99"/>
    <w:qFormat/>
    <w:rPr>
      <w:rFonts w:ascii="Times New Roman" w:eastAsia="Times New Roman" w:hAnsi="Times New Roman" w:cs="Times New Roman"/>
      <w:i/>
      <w:iCs/>
      <w:sz w:val="24"/>
      <w:szCs w:val="20"/>
    </w:rPr>
  </w:style>
  <w:style w:type="character" w:styleId="Hyperlink">
    <w:name w:val="Hyperlink"/>
    <w:basedOn w:val="DefaultParagraphFont"/>
    <w:uiPriority w:val="99"/>
    <w:unhideWhenUsed/>
    <w:rPr>
      <w:color w:val="0000FF" w:themeColor="hyperlink"/>
      <w:u w:val="single"/>
    </w:rPr>
  </w:style>
  <w:style w:type="paragraph" w:customStyle="1" w:styleId="Heading">
    <w:name w:val="Heading"/>
    <w:basedOn w:val="Normal"/>
    <w:next w:val="BodyText"/>
    <w:uiPriority w:val="99"/>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uiPriority w:val="99"/>
    <w:rPr>
      <w:b/>
      <w:sz w:val="24"/>
    </w:rPr>
  </w:style>
  <w:style w:type="paragraph" w:styleId="List">
    <w:name w:val="List"/>
    <w:basedOn w:val="BodyText"/>
    <w:uiPriority w:val="99"/>
    <w:rPr>
      <w:rFonts w:cs="Arial"/>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customStyle="1" w:styleId="Index">
    <w:name w:val="Index"/>
    <w:basedOn w:val="Normal"/>
    <w:uiPriority w:val="99"/>
    <w:qFormat/>
    <w:rPr>
      <w:rFonts w:cs="Arial"/>
    </w:rPr>
  </w:style>
  <w:style w:type="paragraph" w:styleId="NoSpacing">
    <w:name w:val="No Spacing"/>
    <w:uiPriority w:val="1"/>
    <w:qFormat/>
  </w:style>
  <w:style w:type="paragraph" w:styleId="Title">
    <w:name w:val="Title"/>
    <w:basedOn w:val="Normal"/>
    <w:next w:val="Normal"/>
    <w:link w:val="TitleChar"/>
    <w:uiPriority w:val="10"/>
    <w:qFormat/>
    <w:pPr>
      <w:pBdr>
        <w:bottom w:val="single" w:sz="8" w:space="4" w:color="4F81BD"/>
      </w:pBdr>
      <w:spacing w:after="300"/>
      <w:contextualSpacing/>
    </w:pPr>
    <w:rPr>
      <w:rFonts w:asciiTheme="majorHAnsi" w:eastAsiaTheme="majorEastAsia" w:hAnsiTheme="majorHAnsi" w:cstheme="majorBidi"/>
      <w:color w:val="17365D"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paragraph" w:styleId="Quote">
    <w:name w:val="Quote"/>
    <w:basedOn w:val="Normal"/>
    <w:next w:val="Normal"/>
    <w:link w:val="QuoteChar"/>
    <w:uiPriority w:val="29"/>
    <w:qFormat/>
    <w:rPr>
      <w:i/>
      <w:iCs/>
      <w:color w:val="000000" w:themeColor="text1"/>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themeColor="accent1"/>
    </w:rPr>
  </w:style>
  <w:style w:type="paragraph" w:styleId="FootnoteText">
    <w:name w:val="footnote text"/>
    <w:basedOn w:val="Normal"/>
    <w:link w:val="FootnoteTextChar"/>
    <w:uiPriority w:val="99"/>
    <w:semiHidden/>
    <w:unhideWhenUsed/>
  </w:style>
  <w:style w:type="paragraph" w:styleId="EndnoteText">
    <w:name w:val="endnote text"/>
    <w:basedOn w:val="Normal"/>
    <w:link w:val="EndnoteTextChar"/>
    <w:uiPriority w:val="99"/>
    <w:semiHidden/>
    <w:unhideWhenUsed/>
  </w:style>
  <w:style w:type="paragraph" w:styleId="PlainText">
    <w:name w:val="Plain Text"/>
    <w:basedOn w:val="Normal"/>
    <w:link w:val="PlainTextChar"/>
    <w:uiPriority w:val="99"/>
    <w:semiHidden/>
    <w:unhideWhenUsed/>
    <w:qFormat/>
    <w:rPr>
      <w:rFonts w:ascii="Courier New" w:hAnsi="Courier New" w:cs="Courier New"/>
      <w:sz w:val="21"/>
      <w:szCs w:val="21"/>
    </w:rPr>
  </w:style>
  <w:style w:type="paragraph" w:customStyle="1" w:styleId="HeaderandFooter">
    <w:name w:val="Header and Footer"/>
    <w:basedOn w:val="Normal"/>
    <w:uiPriority w:val="99"/>
    <w:qFormat/>
  </w:style>
  <w:style w:type="paragraph" w:styleId="Header">
    <w:name w:val="header"/>
    <w:basedOn w:val="Normal"/>
    <w:link w:val="HeaderChar"/>
    <w:uiPriority w:val="99"/>
    <w:pPr>
      <w:tabs>
        <w:tab w:val="center" w:pos="4320"/>
        <w:tab w:val="right" w:pos="8640"/>
      </w:tabs>
    </w:pPr>
    <w:rPr>
      <w:rFonts w:ascii="Bookman Old Style" w:hAnsi="Bookman Old Style"/>
      <w:sz w:val="24"/>
      <w:lang w:val="en-US"/>
    </w:rPr>
  </w:style>
  <w:style w:type="paragraph" w:styleId="Footer">
    <w:name w:val="footer"/>
    <w:basedOn w:val="Normal"/>
    <w:link w:val="FooterChar"/>
    <w:uiPriority w:val="99"/>
    <w:pPr>
      <w:tabs>
        <w:tab w:val="center" w:pos="4153"/>
        <w:tab w:val="right" w:pos="8306"/>
      </w:tabs>
    </w:pPr>
  </w:style>
  <w:style w:type="paragraph" w:styleId="BodyText3">
    <w:name w:val="Body Text 3"/>
    <w:basedOn w:val="Normal"/>
    <w:link w:val="BodyText3Char"/>
    <w:uiPriority w:val="99"/>
    <w:qFormat/>
    <w:pPr>
      <w:jc w:val="both"/>
    </w:pPr>
    <w:rPr>
      <w:i/>
      <w:iCs/>
      <w:sz w:val="24"/>
    </w:rPr>
  </w:style>
  <w:style w:type="paragraph" w:styleId="ListParagraph">
    <w:name w:val="List Paragraph"/>
    <w:basedOn w:val="Normal"/>
    <w:uiPriority w:val="34"/>
    <w:qFormat/>
    <w:pPr>
      <w:ind w:left="720"/>
      <w:contextualSpacing/>
    </w:pPr>
  </w:style>
  <w:style w:type="paragraph" w:customStyle="1" w:styleId="FrameContents">
    <w:name w:val="Frame Contents"/>
    <w:basedOn w:val="Normal"/>
    <w:uiPriority w:val="99"/>
    <w:qFormat/>
  </w:style>
  <w:style w:type="paragraph" w:customStyle="1" w:styleId="TableContents">
    <w:name w:val="Table Contents"/>
    <w:basedOn w:val="Normal"/>
    <w:uiPriority w:val="99"/>
    <w:qFormat/>
    <w:pPr>
      <w:widowControl w:val="0"/>
    </w:pPr>
  </w:style>
  <w:style w:type="paragraph" w:customStyle="1" w:styleId="TableHeading">
    <w:name w:val="Table Heading"/>
    <w:basedOn w:val="TableContents"/>
    <w:uiPriority w:val="99"/>
    <w:qFormat/>
    <w:pPr>
      <w:jc w:val="center"/>
    </w:pPr>
    <w:rPr>
      <w:b/>
      <w:bCs/>
    </w:rPr>
  </w:style>
  <w:style w:type="table" w:styleId="TableGrid">
    <w:name w:val="Table Grid"/>
    <w:basedOn w:val="TableNormal"/>
    <w:uiPriority w:val="59"/>
    <w:unhideWhenUs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unhideWhenUs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Pr>
      <w:color w:val="605E5C"/>
      <w:shd w:val="clear" w:color="auto" w:fill="E1DFDD"/>
    </w:rPr>
  </w:style>
  <w:style w:type="paragraph" w:styleId="Bibliography">
    <w:name w:val="Bibliography"/>
    <w:basedOn w:val="Normal"/>
    <w:uiPriority w:val="99"/>
    <w:pPr>
      <w:ind w:left="720" w:hanging="720"/>
    </w:pPr>
  </w:style>
  <w:style w:type="character" w:customStyle="1" w:styleId="Bullets">
    <w:name w:val="Bullets"/>
    <w:qFormat/>
    <w:rsid w:val="00743192"/>
    <w:rPr>
      <w:rFonts w:ascii="OpenSymbol" w:eastAsia="OpenSymbol" w:hAnsi="OpenSymbol" w:cs="Open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freshways.co.uk/wp-content/uploads/2023/08/Freshways-September-2023.pdf" TargetMode="External"/><Relationship Id="rId21" Type="http://schemas.openxmlformats.org/officeDocument/2006/relationships/image" Target="media/image12.png"/><Relationship Id="rId34" Type="http://schemas.openxmlformats.org/officeDocument/2006/relationships/hyperlink" Target="https://www.eposnow.com/uk/resources/how-much-does-a-restaurant-pos-system-cost/" TargetMode="External"/><Relationship Id="rId42" Type="http://schemas.openxmlformats.org/officeDocument/2006/relationships/hyperlink" Target="https://www.gov.uk/government/publications/companies-house-fees/companies-house-fees" TargetMode="External"/><Relationship Id="rId47" Type="http://schemas.openxmlformats.org/officeDocument/2006/relationships/hyperlink" Target="https://education.sca.coffee/coffee-skills-program" TargetMode="External"/><Relationship Id="rId50" Type="http://schemas.openxmlformats.org/officeDocument/2006/relationships/hyperlink" Target="https://squareup.com/gb/en/townsquare/business-rates" TargetMode="External"/><Relationship Id="rId55"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andythornton.com/cafe-furniture"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eposnow.com/uk/resources/coffee-shop-employees/" TargetMode="External"/><Relationship Id="rId37" Type="http://schemas.openxmlformats.org/officeDocument/2006/relationships/hyperlink" Target="https://www.etsy.com/uk/market/coffee_shop_counter" TargetMode="External"/><Relationship Id="rId40" Type="http://schemas.openxmlformats.org/officeDocument/2006/relationships/hyperlink" Target="https://galeta.co.uk/place-an-order-london" TargetMode="External"/><Relationship Id="rId45" Type="http://schemas.openxmlformats.org/officeDocument/2006/relationships/hyperlink" Target="https://www.novaloca.com/retail-premises/to-let/southwark/169-walworth-road/248129?search=true" TargetMode="External"/><Relationship Id="rId53" Type="http://schemas.openxmlformats.org/officeDocument/2006/relationships/hyperlink" Target="https://mybites.io/blog/tips-for-hiring-training-keeping-your-cafe-employees-happy/" TargetMode="External"/><Relationship Id="rId58" Type="http://schemas.openxmlformats.org/officeDocument/2006/relationships/theme" Target="theme/theme1.xml"/><Relationship Id="rId5" Type="http://schemas.openxmlformats.org/officeDocument/2006/relationships/styles" Target="styles.xml"/><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forbes.com/advisor/business/how-start-coffee-shop/" TargetMode="External"/><Relationship Id="rId35" Type="http://schemas.openxmlformats.org/officeDocument/2006/relationships/hyperlink" Target="https://www.eposnow.com/uk/systems/hospitality-pos/cafe/" TargetMode="External"/><Relationship Id="rId43" Type="http://schemas.openxmlformats.org/officeDocument/2006/relationships/hyperlink" Target="https://businessandplans.com/coffee-shop-swot-analysis-strengths-weaknesses-opportunities-and-threats/" TargetMode="External"/><Relationship Id="rId48" Type="http://schemas.openxmlformats.org/officeDocument/2006/relationships/hyperlink" Target="https://www.shopcoffee.co.uk/shop/machines/espresso-coffee-machines/la-marzocco-coffee-machines/" TargetMode="External"/><Relationship Id="rId56" Type="http://schemas.openxmlformats.org/officeDocument/2006/relationships/footer" Target="footer3.xml"/><Relationship Id="rId8" Type="http://schemas.openxmlformats.org/officeDocument/2006/relationships/footnotes" Target="footnotes.xml"/><Relationship Id="rId51" Type="http://schemas.openxmlformats.org/officeDocument/2006/relationships/hyperlink" Target="https://tanic.design/blog/coffee-shop-interior-design-standards"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gov.uk/business-finance-support/newhaven-business-grants-programme" TargetMode="External"/><Relationship Id="rId38" Type="http://schemas.openxmlformats.org/officeDocument/2006/relationships/hyperlink" Target="https://www.finestcoffee.co.uk/product/ugandan-robusta-coffee-ugrobusta.html" TargetMode="External"/><Relationship Id="rId46" Type="http://schemas.openxmlformats.org/officeDocument/2006/relationships/hyperlink" Target="https://pdq-funding.co.uk/coffee-shop-equipment-list/" TargetMode="External"/><Relationship Id="rId20" Type="http://schemas.openxmlformats.org/officeDocument/2006/relationships/image" Target="media/image11.png"/><Relationship Id="rId41" Type="http://schemas.openxmlformats.org/officeDocument/2006/relationships/hyperlink" Target="https://www.glassdoor.co.uk/Salaries/london-barista-salary-SRCH_IL.0,6_IM1035_KO7,14.htm"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koronapos.com/blog/coffee-shop-employees-roles-responsibilities-and-hiring-tips/" TargetMode="External"/><Relationship Id="rId36" Type="http://schemas.openxmlformats.org/officeDocument/2006/relationships/hyperlink" Target="https://www.espresso-services.com/espresso-blog/coffeehouse-design-know-the-layout-you-need" TargetMode="External"/><Relationship Id="rId49" Type="http://schemas.openxmlformats.org/officeDocument/2006/relationships/hyperlink" Target="https://www.shopcoffee.co.uk/shop/machines/buy-coffee-grinders-online/" TargetMode="External"/><Relationship Id="rId57" Type="http://schemas.openxmlformats.org/officeDocument/2006/relationships/fontTable" Target="fontTable.xml"/><Relationship Id="rId10" Type="http://schemas.openxmlformats.org/officeDocument/2006/relationships/image" Target="media/image1.png"/><Relationship Id="rId31" Type="http://schemas.openxmlformats.org/officeDocument/2006/relationships/hyperlink" Target="https://pos.toasttab.com/blog/on-the-line/coffee-shop-manager" TargetMode="External"/><Relationship Id="rId44" Type="http://schemas.openxmlformats.org/officeDocument/2006/relationships/hyperlink" Target="https://pos.toasttab.com/blog/on-the-line/coffee-shop-floor-plans" TargetMode="External"/><Relationship Id="rId52" Type="http://schemas.openxmlformats.org/officeDocument/2006/relationships/hyperlink" Target="https://www.ukstartups.org/government-funding-for-a-coffee-sh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5b5ac60da6e5500fe67ac841f2a16b23">
  <xsd:schema xmlns:xsd="http://www.w3.org/2001/XMLSchema" xmlns:xs="http://www.w3.org/2001/XMLSchema" xmlns:p="http://schemas.microsoft.com/office/2006/metadata/properties" xmlns:ns2="6a82446f-d6f1-4f70-b5b9-5e1f2b793b9a" xmlns:ns3="71c52bda-6a2c-4ed2-b1a6-a6d6fbe210b5" targetNamespace="http://schemas.microsoft.com/office/2006/metadata/properties" ma:root="true" ma:fieldsID="9b8c0c6297e1153b7fd1194edcc83542" ns2:_="" ns3:_="">
    <xsd:import namespace="6a82446f-d6f1-4f70-b5b9-5e1f2b793b9a"/>
    <xsd:import namespace="71c52bda-6a2c-4ed2-b1a6-a6d6fbe210b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GenerationTime" minOccurs="0"/>
                <xsd:element ref="ns3:MediaServiceEventHashCode" minOccurs="0"/>
                <xsd:element ref="ns3:MediaLengthInSeconds" minOccurs="0"/>
                <xsd:element ref="ns3:lcf76f155ced4ddcb4097134ff3c332f" minOccurs="0"/>
                <xsd:element ref="ns2:TaxCatchAll"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1fdc4c92-f072-4472-9a7e-9b0064c9210e}"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customXml/itemProps2.xml><?xml version="1.0" encoding="utf-8"?>
<ds:datastoreItem xmlns:ds="http://schemas.openxmlformats.org/officeDocument/2006/customXml" ds:itemID="{DAFD616A-4EB5-45F5-84F5-DD8258362192}">
  <ds:schemaRefs>
    <ds:schemaRef ds:uri="http://schemas.microsoft.com/sharepoint/v3/contenttype/forms"/>
  </ds:schemaRefs>
</ds:datastoreItem>
</file>

<file path=customXml/itemProps3.xml><?xml version="1.0" encoding="utf-8"?>
<ds:datastoreItem xmlns:ds="http://schemas.openxmlformats.org/officeDocument/2006/customXml" ds:itemID="{A0CBCDC9-440D-4C80-881F-D4F6329D4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82446f-d6f1-4f70-b5b9-5e1f2b793b9a"/>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31</Pages>
  <Words>3685</Words>
  <Characters>23541</Characters>
  <Application>Microsoft Office Word</Application>
  <DocSecurity>0</DocSecurity>
  <Lines>1018</Lines>
  <Paragraphs>368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Ovidiu Crozolo</cp:lastModifiedBy>
  <cp:revision>8</cp:revision>
  <dcterms:created xsi:type="dcterms:W3CDTF">2024-06-10T18:01:00Z</dcterms:created>
  <dcterms:modified xsi:type="dcterms:W3CDTF">2024-06-10T19:16:00Z</dcterms:modified>
</cp:coreProperties>
</file>