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9434A" w:rsidRDefault="0089434A">
      <w:bookmarkStart w:id="0" w:name="_GoBack"/>
      <w:bookmarkEnd w:id="0"/>
      <w:r>
        <w:rPr>
          <w:noProof/>
        </w:rPr>
        <w:drawing>
          <wp:inline distT="0" distB="0" distL="0" distR="0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Default="0089434A"/>
    <w:p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0E5EE2" w:rsidRPr="00405A9E" w:rsidTr="00D206AB">
        <w:trPr>
          <w:cantSplit/>
          <w:trHeight w:val="469"/>
        </w:trPr>
        <w:tc>
          <w:tcPr>
            <w:tcW w:w="4908" w:type="dxa"/>
          </w:tcPr>
          <w:p w:rsidR="00405A9E" w:rsidRPr="00A662B9" w:rsidRDefault="00405A9E" w:rsidP="00E50721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 w:rsidRPr="00352C1D">
              <w:rPr>
                <w:sz w:val="24"/>
                <w:szCs w:val="24"/>
              </w:rPr>
              <w:t>Swansea</w:t>
            </w:r>
            <w:r w:rsidR="00A662B9">
              <w:rPr>
                <w:color w:val="FF0000"/>
                <w:sz w:val="24"/>
                <w:szCs w:val="24"/>
              </w:rPr>
              <w:t xml:space="preserve"> </w:t>
            </w:r>
          </w:p>
        </w:tc>
        <w:tc>
          <w:tcPr>
            <w:tcW w:w="4259" w:type="dxa"/>
          </w:tcPr>
          <w:p w:rsidR="000E5EE2" w:rsidRPr="00CB4484" w:rsidRDefault="00405A9E" w:rsidP="00E50721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 w:rsidRPr="00352C1D">
              <w:rPr>
                <w:sz w:val="24"/>
                <w:szCs w:val="24"/>
              </w:rPr>
              <w:t>abertawe</w:t>
            </w:r>
          </w:p>
        </w:tc>
      </w:tr>
      <w:tr w:rsidR="000E5EE2" w:rsidRPr="007E3A8E" w:rsidTr="00D206AB">
        <w:trPr>
          <w:trHeight w:val="542"/>
        </w:trPr>
        <w:tc>
          <w:tcPr>
            <w:tcW w:w="4908" w:type="dxa"/>
          </w:tcPr>
          <w:p w:rsidR="000E5EE2" w:rsidRPr="00931114" w:rsidRDefault="000E5EE2" w:rsidP="00E50721">
            <w:pPr>
              <w:pStyle w:val="Trinity"/>
              <w:ind w:left="5760" w:hanging="5760"/>
            </w:pPr>
            <w:r w:rsidRPr="00931114">
              <w:t xml:space="preserve">LEVEL </w:t>
            </w:r>
            <w:r w:rsidR="00FE0D90" w:rsidRPr="00352C1D">
              <w:t>5</w:t>
            </w:r>
          </w:p>
        </w:tc>
        <w:tc>
          <w:tcPr>
            <w:tcW w:w="4259" w:type="dxa"/>
          </w:tcPr>
          <w:p w:rsidR="000E5EE2" w:rsidRPr="007E3A8E" w:rsidRDefault="000E5EE2" w:rsidP="00E50721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FE0D90" w:rsidRPr="00352C1D">
              <w:t>5</w:t>
            </w:r>
          </w:p>
        </w:tc>
      </w:tr>
      <w:tr w:rsidR="000E5EE2" w:rsidRPr="007E3A8E" w:rsidTr="00D206AB">
        <w:trPr>
          <w:trHeight w:val="302"/>
        </w:trPr>
        <w:tc>
          <w:tcPr>
            <w:tcW w:w="4908" w:type="dxa"/>
          </w:tcPr>
          <w:p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352C1D" w:rsidRPr="00352C1D" w:rsidTr="00D206AB">
        <w:trPr>
          <w:trHeight w:val="863"/>
        </w:trPr>
        <w:tc>
          <w:tcPr>
            <w:tcW w:w="4908" w:type="dxa"/>
          </w:tcPr>
          <w:p w:rsidR="000E5EE2" w:rsidRPr="004C1525" w:rsidRDefault="004C1525" w:rsidP="002076C3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MAY 2017</w:t>
            </w:r>
          </w:p>
        </w:tc>
        <w:tc>
          <w:tcPr>
            <w:tcW w:w="4259" w:type="dxa"/>
          </w:tcPr>
          <w:p w:rsidR="000E5EE2" w:rsidRPr="004C1525" w:rsidRDefault="004C1525" w:rsidP="00E50721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XXXXXX 2017</w:t>
            </w:r>
          </w:p>
        </w:tc>
      </w:tr>
    </w:tbl>
    <w:p w:rsidR="00C266FC" w:rsidRPr="007E3A8E" w:rsidRDefault="00C266FC" w:rsidP="00D36E75">
      <w:pPr>
        <w:pStyle w:val="Modcode"/>
      </w:pPr>
    </w:p>
    <w:p w:rsidR="00D36E75" w:rsidRDefault="00D36E75" w:rsidP="00D36E75">
      <w:pPr>
        <w:pStyle w:val="Modcode"/>
        <w:rPr>
          <w:color w:val="FF0000"/>
        </w:rPr>
      </w:pPr>
      <w:r w:rsidRPr="007E3A8E">
        <w:t>MODULE CODE</w:t>
      </w:r>
      <w:r w:rsidR="00147A36">
        <w:t xml:space="preserve">: </w:t>
      </w:r>
      <w:r w:rsidR="00CD6936" w:rsidRPr="00352C1D">
        <w:t>m5X02065</w:t>
      </w:r>
    </w:p>
    <w:p w:rsidR="00C60F60" w:rsidRPr="007E3A8E" w:rsidRDefault="00C60F60" w:rsidP="00D36E75">
      <w:pPr>
        <w:pStyle w:val="Modcode"/>
      </w:pPr>
    </w:p>
    <w:p w:rsidR="00D36E75" w:rsidRPr="00352C1D" w:rsidRDefault="00FE0D90" w:rsidP="00D36E75">
      <w:pPr>
        <w:pStyle w:val="Modname"/>
      </w:pPr>
      <w:r w:rsidRPr="00352C1D">
        <w:t xml:space="preserve">CONTROL AND </w:t>
      </w:r>
      <w:r w:rsidR="00CD6936" w:rsidRPr="00352C1D">
        <w:t>AUTOMATION</w:t>
      </w:r>
    </w:p>
    <w:p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E50721" w:rsidRPr="00352C1D">
        <w:t>2</w:t>
      </w:r>
      <w:r w:rsidR="004A425E" w:rsidRPr="00352C1D">
        <w:t xml:space="preserve"> </w:t>
      </w:r>
      <w:r w:rsidRPr="00352C1D">
        <w:t>HOURS</w:t>
      </w:r>
      <w:r w:rsidR="00DC3A55">
        <w:t xml:space="preserve"> </w:t>
      </w:r>
    </w:p>
    <w:p w:rsidR="00DC3A55" w:rsidRDefault="00DC3A55">
      <w:pPr>
        <w:pStyle w:val="Answer"/>
      </w:pPr>
    </w:p>
    <w:p w:rsidR="00DC3A55" w:rsidRDefault="00DC3A55">
      <w:pPr>
        <w:pStyle w:val="Answer"/>
      </w:pPr>
    </w:p>
    <w:p w:rsidR="00DC3A55" w:rsidRDefault="00DC3A55">
      <w:pPr>
        <w:pStyle w:val="Answer"/>
      </w:pPr>
      <w:r>
        <w:t xml:space="preserve">answer </w:t>
      </w:r>
      <w:r w:rsidR="00D54B04" w:rsidRPr="00352C1D">
        <w:rPr>
          <w:u w:val="single"/>
        </w:rPr>
        <w:t>THREE</w:t>
      </w:r>
      <w:r w:rsidRPr="009948F4">
        <w:rPr>
          <w:color w:val="FF0000"/>
        </w:rPr>
        <w:t xml:space="preserve"> </w:t>
      </w:r>
      <w:r>
        <w:t xml:space="preserve">out of </w:t>
      </w:r>
      <w:r w:rsidR="00D54B04" w:rsidRPr="00352C1D">
        <w:rPr>
          <w:u w:val="single"/>
        </w:rPr>
        <w:t>FOUR</w:t>
      </w:r>
      <w:r w:rsidRPr="009948F4">
        <w:rPr>
          <w:color w:val="FF0000"/>
        </w:rPr>
        <w:t xml:space="preserve"> </w:t>
      </w:r>
      <w:r w:rsidR="00D54B04" w:rsidRPr="00D54B04">
        <w:t xml:space="preserve">QUESTIONS </w:t>
      </w:r>
    </w:p>
    <w:p w:rsidR="00C5464C" w:rsidRPr="007E3A8E" w:rsidRDefault="00C5464C">
      <w:pPr>
        <w:pStyle w:val="BodyText"/>
      </w:pPr>
    </w:p>
    <w:p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None</w:t>
      </w:r>
    </w:p>
    <w:p w:rsidR="004A425E" w:rsidRDefault="004A425E">
      <w:pPr>
        <w:pStyle w:val="BodyText"/>
        <w:rPr>
          <w:i/>
        </w:rPr>
      </w:pPr>
      <w:r w:rsidRPr="001C60E5">
        <w:rPr>
          <w:i/>
        </w:rPr>
        <w:t xml:space="preserve">Adnoddau neu ddefnyddiau sydd eu hangen </w:t>
      </w:r>
      <w:r w:rsidR="00CE056F">
        <w:rPr>
          <w:i/>
        </w:rPr>
        <w:t>–</w:t>
      </w:r>
      <w:r w:rsidRPr="001C60E5">
        <w:rPr>
          <w:i/>
        </w:rPr>
        <w:t xml:space="preserve"> Dim</w:t>
      </w:r>
    </w:p>
    <w:p w:rsidR="00CE056F" w:rsidRDefault="00CE056F">
      <w:pPr>
        <w:pStyle w:val="BodyText"/>
        <w:rPr>
          <w:i/>
        </w:rPr>
      </w:pPr>
    </w:p>
    <w:p w:rsidR="00CE056F" w:rsidRDefault="00CE056F" w:rsidP="00CE056F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0" w:color="auto"/>
        </w:pBdr>
        <w:jc w:val="both"/>
      </w:pPr>
      <w:r>
        <w:t xml:space="preserve">A </w:t>
      </w:r>
      <w:r w:rsidRPr="007A605D">
        <w:t>formula sheet is provided for reference.</w:t>
      </w:r>
    </w:p>
    <w:p w:rsidR="00703950" w:rsidRDefault="00703950" w:rsidP="00CE056F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0" w:color="auto"/>
        </w:pBdr>
        <w:jc w:val="both"/>
      </w:pPr>
    </w:p>
    <w:p w:rsidR="00703950" w:rsidRPr="007A605D" w:rsidRDefault="004C1525" w:rsidP="00CE056F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0" w:color="auto"/>
        </w:pBdr>
        <w:jc w:val="both"/>
      </w:pPr>
      <w:r>
        <w:t>University approved c</w:t>
      </w:r>
      <w:r w:rsidR="00703950">
        <w:t>alculators are permitted.</w:t>
      </w:r>
    </w:p>
    <w:p w:rsidR="00CE056F" w:rsidRPr="007A605D" w:rsidRDefault="00CE056F" w:rsidP="00CE056F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0" w:color="auto"/>
        </w:pBdr>
      </w:pPr>
    </w:p>
    <w:p w:rsidR="00CE056F" w:rsidRPr="001C60E5" w:rsidRDefault="00CE056F">
      <w:pPr>
        <w:pStyle w:val="BodyText"/>
        <w:rPr>
          <w:i/>
        </w:rPr>
      </w:pPr>
    </w:p>
    <w:p w:rsidR="00D31A6E" w:rsidRDefault="00D31A6E" w:rsidP="005672D9">
      <w:pPr>
        <w:pStyle w:val="BodyText"/>
        <w:ind w:left="720"/>
        <w:rPr>
          <w:sz w:val="28"/>
        </w:rPr>
      </w:pPr>
    </w:p>
    <w:p w:rsidR="00056C41" w:rsidRDefault="00056C41" w:rsidP="005672D9">
      <w:pPr>
        <w:pStyle w:val="BodyText"/>
        <w:ind w:left="720"/>
        <w:rPr>
          <w:sz w:val="28"/>
        </w:rPr>
      </w:pPr>
    </w:p>
    <w:p w:rsidR="00056C41" w:rsidRDefault="00056C41" w:rsidP="005672D9">
      <w:pPr>
        <w:pStyle w:val="BodyText"/>
        <w:ind w:left="720"/>
        <w:rPr>
          <w:sz w:val="28"/>
        </w:rPr>
      </w:pPr>
    </w:p>
    <w:p w:rsidR="00056C41" w:rsidRDefault="00056C41" w:rsidP="005672D9">
      <w:pPr>
        <w:pStyle w:val="BodyText"/>
        <w:ind w:left="720"/>
        <w:rPr>
          <w:sz w:val="28"/>
        </w:rPr>
      </w:pPr>
    </w:p>
    <w:p w:rsidR="00056C41" w:rsidRDefault="00056C41" w:rsidP="005672D9">
      <w:pPr>
        <w:pStyle w:val="BodyText"/>
        <w:ind w:left="720"/>
        <w:rPr>
          <w:sz w:val="28"/>
        </w:rPr>
      </w:pPr>
    </w:p>
    <w:p w:rsidR="00056C41" w:rsidRDefault="00056C41" w:rsidP="005672D9">
      <w:pPr>
        <w:pStyle w:val="BodyText"/>
        <w:ind w:left="720"/>
        <w:rPr>
          <w:sz w:val="28"/>
        </w:rPr>
      </w:pPr>
    </w:p>
    <w:p w:rsidR="00056C41" w:rsidRDefault="00056C41" w:rsidP="005672D9">
      <w:pPr>
        <w:pStyle w:val="BodyText"/>
        <w:ind w:left="720"/>
        <w:rPr>
          <w:sz w:val="28"/>
        </w:rPr>
      </w:pPr>
    </w:p>
    <w:p w:rsidR="00A9420E" w:rsidRPr="00A9420E" w:rsidRDefault="00A9420E" w:rsidP="00FE0D90">
      <w:pPr>
        <w:rPr>
          <w:rFonts w:ascii="Arial" w:eastAsia="Calibri" w:hAnsi="Arial" w:cs="Arial"/>
          <w:sz w:val="22"/>
          <w:szCs w:val="22"/>
          <w:lang w:eastAsia="en-US"/>
        </w:rPr>
      </w:pPr>
    </w:p>
    <w:p w:rsidR="00FE0D90" w:rsidRPr="004C1525" w:rsidRDefault="004C1525" w:rsidP="00F66924">
      <w:pPr>
        <w:spacing w:after="200" w:line="276" w:lineRule="auto"/>
        <w:rPr>
          <w:rFonts w:ascii="Calibri" w:eastAsia="Calibri" w:hAnsi="Calibri"/>
          <w:szCs w:val="24"/>
          <w:u w:val="single"/>
          <w:lang w:eastAsia="en-US"/>
        </w:rPr>
      </w:pPr>
      <w:r w:rsidRPr="004C1525">
        <w:rPr>
          <w:rFonts w:ascii="Calibri" w:eastAsia="Calibri" w:hAnsi="Calibri"/>
          <w:b/>
          <w:szCs w:val="24"/>
          <w:u w:val="single"/>
          <w:lang w:eastAsia="en-US"/>
        </w:rPr>
        <w:lastRenderedPageBreak/>
        <w:t>ONE</w:t>
      </w:r>
    </w:p>
    <w:p w:rsidR="00FE0D90" w:rsidRPr="00FE0D90" w:rsidRDefault="00FE0D90" w:rsidP="00FE0D90">
      <w:pPr>
        <w:spacing w:after="200" w:line="276" w:lineRule="auto"/>
        <w:ind w:left="1440"/>
        <w:contextualSpacing/>
        <w:rPr>
          <w:rFonts w:ascii="Calibri" w:eastAsia="Calibri" w:hAnsi="Calibri"/>
          <w:szCs w:val="24"/>
          <w:lang w:eastAsia="en-US"/>
        </w:rPr>
      </w:pPr>
    </w:p>
    <w:p w:rsidR="00FE0D90" w:rsidRPr="00FE0D90" w:rsidRDefault="00F66924" w:rsidP="00FE0D90">
      <w:pPr>
        <w:numPr>
          <w:ilvl w:val="0"/>
          <w:numId w:val="26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>Explain, with the aid of a sketch, why the linear characteristic of a measurement device is fundamental to its operation.</w:t>
      </w:r>
    </w:p>
    <w:p w:rsidR="00FE0D90" w:rsidRDefault="00F66924" w:rsidP="00FE0D90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  <w:t>(4</w:t>
      </w:r>
      <w:r w:rsidR="00FE0D90" w:rsidRPr="00FE0D90">
        <w:rPr>
          <w:rFonts w:ascii="Calibri" w:eastAsia="Calibri" w:hAnsi="Calibri"/>
          <w:szCs w:val="24"/>
          <w:lang w:eastAsia="en-US"/>
        </w:rPr>
        <w:t xml:space="preserve"> marks)</w:t>
      </w:r>
    </w:p>
    <w:p w:rsidR="00F66924" w:rsidRDefault="00F66924" w:rsidP="00F66924">
      <w:pPr>
        <w:pStyle w:val="ListParagraph"/>
        <w:numPr>
          <w:ilvl w:val="0"/>
          <w:numId w:val="26"/>
        </w:numPr>
        <w:spacing w:after="200" w:line="276" w:lineRule="auto"/>
        <w:contextualSpacing/>
        <w:rPr>
          <w:rFonts w:ascii="Calibri" w:eastAsia="Calibri" w:hAnsi="Calibri"/>
          <w:sz w:val="24"/>
          <w:szCs w:val="24"/>
          <w:lang w:eastAsia="en-US"/>
        </w:rPr>
      </w:pPr>
      <w:r>
        <w:rPr>
          <w:rFonts w:ascii="Calibri" w:eastAsia="Calibri" w:hAnsi="Calibri"/>
          <w:sz w:val="24"/>
          <w:szCs w:val="24"/>
          <w:lang w:eastAsia="en-US"/>
        </w:rPr>
        <w:t>What is the fundamental difference between;</w:t>
      </w:r>
    </w:p>
    <w:p w:rsidR="00F66924" w:rsidRDefault="00F66924" w:rsidP="00F66924">
      <w:pPr>
        <w:pStyle w:val="ListParagraph"/>
        <w:numPr>
          <w:ilvl w:val="0"/>
          <w:numId w:val="34"/>
        </w:numPr>
        <w:spacing w:after="200" w:line="276" w:lineRule="auto"/>
        <w:contextualSpacing/>
        <w:rPr>
          <w:rFonts w:ascii="Calibri" w:eastAsia="Calibri" w:hAnsi="Calibri"/>
          <w:sz w:val="24"/>
          <w:szCs w:val="24"/>
          <w:lang w:eastAsia="en-US"/>
        </w:rPr>
      </w:pPr>
      <w:r>
        <w:rPr>
          <w:rFonts w:ascii="Calibri" w:eastAsia="Calibri" w:hAnsi="Calibri"/>
          <w:sz w:val="24"/>
          <w:szCs w:val="24"/>
          <w:lang w:eastAsia="en-US"/>
        </w:rPr>
        <w:t>Precision and accuracy, and</w:t>
      </w:r>
    </w:p>
    <w:p w:rsidR="00F66924" w:rsidRDefault="00F66924" w:rsidP="00F66924">
      <w:pPr>
        <w:pStyle w:val="ListParagraph"/>
        <w:numPr>
          <w:ilvl w:val="0"/>
          <w:numId w:val="34"/>
        </w:numPr>
        <w:spacing w:after="200" w:line="276" w:lineRule="auto"/>
        <w:contextualSpacing/>
        <w:rPr>
          <w:rFonts w:ascii="Calibri" w:eastAsia="Calibri" w:hAnsi="Calibri"/>
          <w:sz w:val="24"/>
          <w:szCs w:val="24"/>
          <w:lang w:eastAsia="en-US"/>
        </w:rPr>
      </w:pPr>
      <w:r>
        <w:rPr>
          <w:rFonts w:ascii="Calibri" w:eastAsia="Calibri" w:hAnsi="Calibri"/>
          <w:sz w:val="24"/>
          <w:szCs w:val="24"/>
          <w:lang w:eastAsia="en-US"/>
        </w:rPr>
        <w:t>Stability and repeatability.</w:t>
      </w:r>
    </w:p>
    <w:p w:rsidR="00F66924" w:rsidRDefault="00F66924" w:rsidP="00F66924">
      <w:pPr>
        <w:pStyle w:val="ListParagraph"/>
        <w:spacing w:after="200" w:line="276" w:lineRule="auto"/>
        <w:ind w:left="7920"/>
        <w:contextualSpacing/>
        <w:rPr>
          <w:rFonts w:ascii="Calibri" w:eastAsia="Calibri" w:hAnsi="Calibri"/>
          <w:sz w:val="24"/>
          <w:szCs w:val="24"/>
          <w:lang w:eastAsia="en-US"/>
        </w:rPr>
      </w:pPr>
      <w:r>
        <w:rPr>
          <w:rFonts w:ascii="Calibri" w:eastAsia="Calibri" w:hAnsi="Calibri"/>
          <w:sz w:val="24"/>
          <w:szCs w:val="24"/>
          <w:lang w:eastAsia="en-US"/>
        </w:rPr>
        <w:t>(4 marks)</w:t>
      </w:r>
    </w:p>
    <w:p w:rsidR="00F66924" w:rsidRDefault="00F66924" w:rsidP="00F66924">
      <w:pPr>
        <w:pStyle w:val="ListParagraph"/>
        <w:numPr>
          <w:ilvl w:val="0"/>
          <w:numId w:val="26"/>
        </w:numPr>
        <w:spacing w:after="200" w:line="276" w:lineRule="auto"/>
        <w:contextualSpacing/>
        <w:rPr>
          <w:rFonts w:ascii="Calibri" w:eastAsia="Calibri" w:hAnsi="Calibri"/>
          <w:sz w:val="24"/>
          <w:szCs w:val="24"/>
          <w:lang w:eastAsia="en-US"/>
        </w:rPr>
      </w:pPr>
      <w:r>
        <w:rPr>
          <w:rFonts w:ascii="Calibri" w:eastAsia="Calibri" w:hAnsi="Calibri"/>
          <w:sz w:val="24"/>
          <w:szCs w:val="24"/>
          <w:lang w:eastAsia="en-US"/>
        </w:rPr>
        <w:t xml:space="preserve">A linear potentiometer can be used to measure displacement, which can be read on another device.  Show by means of a sketch, the typical configuration of a </w:t>
      </w:r>
      <w:r w:rsidR="00352C1D">
        <w:rPr>
          <w:rFonts w:ascii="Calibri" w:eastAsia="Calibri" w:hAnsi="Calibri"/>
          <w:sz w:val="24"/>
          <w:szCs w:val="24"/>
          <w:lang w:eastAsia="en-US"/>
        </w:rPr>
        <w:t xml:space="preserve">complete </w:t>
      </w:r>
      <w:r>
        <w:rPr>
          <w:rFonts w:ascii="Calibri" w:eastAsia="Calibri" w:hAnsi="Calibri"/>
          <w:sz w:val="24"/>
          <w:szCs w:val="24"/>
          <w:lang w:eastAsia="en-US"/>
        </w:rPr>
        <w:t>measuring system, labelled with all appropriate terminology.</w:t>
      </w:r>
    </w:p>
    <w:p w:rsidR="00F66924" w:rsidRPr="00F66924" w:rsidRDefault="00F66924" w:rsidP="00F66924">
      <w:pPr>
        <w:pStyle w:val="ListParagraph"/>
        <w:spacing w:after="200" w:line="276" w:lineRule="auto"/>
        <w:ind w:left="7920"/>
        <w:contextualSpacing/>
        <w:rPr>
          <w:rFonts w:ascii="Calibri" w:eastAsia="Calibri" w:hAnsi="Calibri"/>
          <w:sz w:val="24"/>
          <w:szCs w:val="24"/>
          <w:lang w:eastAsia="en-US"/>
        </w:rPr>
      </w:pPr>
      <w:r>
        <w:rPr>
          <w:rFonts w:ascii="Calibri" w:eastAsia="Calibri" w:hAnsi="Calibri"/>
          <w:sz w:val="24"/>
          <w:szCs w:val="24"/>
          <w:lang w:eastAsia="en-US"/>
        </w:rPr>
        <w:t>(6 marks)</w:t>
      </w:r>
    </w:p>
    <w:p w:rsidR="00FE0D90" w:rsidRPr="00FE0D90" w:rsidRDefault="00FE0D90" w:rsidP="00FE0D90">
      <w:pPr>
        <w:numPr>
          <w:ilvl w:val="0"/>
          <w:numId w:val="26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 w:rsidRPr="00FE0D90">
        <w:rPr>
          <w:rFonts w:ascii="Calibri" w:eastAsia="Calibri" w:hAnsi="Calibri"/>
          <w:szCs w:val="24"/>
          <w:lang w:eastAsia="en-US"/>
        </w:rPr>
        <w:t>A</w:t>
      </w:r>
      <w:r w:rsidR="00F66924">
        <w:rPr>
          <w:rFonts w:ascii="Calibri" w:eastAsia="Calibri" w:hAnsi="Calibri"/>
          <w:szCs w:val="24"/>
          <w:lang w:eastAsia="en-US"/>
        </w:rPr>
        <w:t>n angular</w:t>
      </w:r>
      <w:r w:rsidRPr="00FE0D90">
        <w:rPr>
          <w:rFonts w:ascii="Calibri" w:eastAsia="Calibri" w:hAnsi="Calibri"/>
          <w:szCs w:val="24"/>
          <w:lang w:eastAsia="en-US"/>
        </w:rPr>
        <w:t xml:space="preserve"> measuring system </w:t>
      </w:r>
      <w:r w:rsidR="00F66924">
        <w:rPr>
          <w:rFonts w:ascii="Calibri" w:eastAsia="Calibri" w:hAnsi="Calibri"/>
          <w:szCs w:val="24"/>
          <w:lang w:eastAsia="en-US"/>
        </w:rPr>
        <w:t xml:space="preserve">comprises </w:t>
      </w:r>
      <w:r w:rsidRPr="00FE0D90">
        <w:rPr>
          <w:rFonts w:ascii="Calibri" w:eastAsia="Calibri" w:hAnsi="Calibri"/>
          <w:szCs w:val="24"/>
          <w:lang w:eastAsia="en-US"/>
        </w:rPr>
        <w:t>o</w:t>
      </w:r>
      <w:r w:rsidR="00F66924">
        <w:rPr>
          <w:rFonts w:ascii="Calibri" w:eastAsia="Calibri" w:hAnsi="Calibri"/>
          <w:szCs w:val="24"/>
          <w:lang w:eastAsia="en-US"/>
        </w:rPr>
        <w:t>f an angular</w:t>
      </w:r>
      <w:r w:rsidRPr="00FE0D90">
        <w:rPr>
          <w:rFonts w:ascii="Calibri" w:eastAsia="Calibri" w:hAnsi="Calibri"/>
          <w:szCs w:val="24"/>
          <w:lang w:eastAsia="en-US"/>
        </w:rPr>
        <w:t xml:space="preserve"> potentiometer,</w:t>
      </w:r>
      <w:r w:rsidR="00F66924">
        <w:rPr>
          <w:rFonts w:ascii="Calibri" w:eastAsia="Calibri" w:hAnsi="Calibri"/>
          <w:szCs w:val="24"/>
          <w:lang w:eastAsia="en-US"/>
        </w:rPr>
        <w:t xml:space="preserve"> a Wheatstone bridge, an amplifier, and a recorder, whose individual sensitivities are</w:t>
      </w:r>
      <w:r w:rsidR="004C1525">
        <w:rPr>
          <w:rFonts w:ascii="Calibri" w:eastAsia="Calibri" w:hAnsi="Calibri"/>
          <w:szCs w:val="24"/>
          <w:lang w:eastAsia="en-US"/>
        </w:rPr>
        <w:t>:</w:t>
      </w:r>
    </w:p>
    <w:p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  <w:r w:rsidRPr="00FE0D90">
        <w:rPr>
          <w:rFonts w:ascii="Calibri" w:eastAsia="Calibri" w:hAnsi="Calibri"/>
          <w:szCs w:val="24"/>
          <w:lang w:eastAsia="en-US"/>
        </w:rPr>
        <w:tab/>
        <w:t xml:space="preserve">Potentiometer </w:t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="00374497">
        <w:rPr>
          <w:rFonts w:ascii="Calibri" w:eastAsia="Calibri" w:hAnsi="Calibri"/>
          <w:szCs w:val="24"/>
          <w:lang w:eastAsia="en-US"/>
        </w:rPr>
        <w:t>15 mΩ/rad</w:t>
      </w:r>
    </w:p>
    <w:p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  <w:r w:rsidRPr="00FE0D90">
        <w:rPr>
          <w:rFonts w:ascii="Calibri" w:eastAsia="Calibri" w:hAnsi="Calibri"/>
          <w:szCs w:val="24"/>
          <w:lang w:eastAsia="en-US"/>
        </w:rPr>
        <w:tab/>
        <w:t>Wheatstone bridge</w:t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  <w:t>10</w:t>
      </w:r>
      <w:r w:rsidR="00374497">
        <w:rPr>
          <w:rFonts w:ascii="Calibri" w:eastAsia="Calibri" w:hAnsi="Calibri"/>
          <w:szCs w:val="24"/>
          <w:lang w:eastAsia="en-US"/>
        </w:rPr>
        <w:t>0</w:t>
      </w:r>
      <w:r w:rsidRPr="00FE0D90">
        <w:rPr>
          <w:rFonts w:ascii="Calibri" w:eastAsia="Calibri" w:hAnsi="Calibri"/>
          <w:szCs w:val="24"/>
          <w:lang w:eastAsia="en-US"/>
        </w:rPr>
        <w:t xml:space="preserve"> mV/Ω</w:t>
      </w:r>
    </w:p>
    <w:p w:rsidR="00FE0D90" w:rsidRPr="00FE0D90" w:rsidRDefault="00374497" w:rsidP="00FE0D90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ab/>
        <w:t>A</w:t>
      </w:r>
      <w:r w:rsidR="00FE0D90" w:rsidRPr="00FE0D90">
        <w:rPr>
          <w:rFonts w:ascii="Calibri" w:eastAsia="Calibri" w:hAnsi="Calibri"/>
          <w:szCs w:val="24"/>
          <w:lang w:eastAsia="en-US"/>
        </w:rPr>
        <w:t>mplifier (gain)</w:t>
      </w:r>
      <w:r w:rsidR="00FE0D90" w:rsidRPr="00FE0D90">
        <w:rPr>
          <w:rFonts w:ascii="Calibri" w:eastAsia="Calibri" w:hAnsi="Calibri"/>
          <w:szCs w:val="24"/>
          <w:lang w:eastAsia="en-US"/>
        </w:rPr>
        <w:tab/>
      </w:r>
      <w:r w:rsidR="00FE0D90" w:rsidRPr="00FE0D90"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  <w:t>10</w:t>
      </w:r>
      <w:r w:rsidR="00FE0D90" w:rsidRPr="00FE0D90">
        <w:rPr>
          <w:rFonts w:ascii="Calibri" w:eastAsia="Calibri" w:hAnsi="Calibri"/>
          <w:szCs w:val="24"/>
          <w:lang w:eastAsia="en-US"/>
        </w:rPr>
        <w:t>00 V/V</w:t>
      </w:r>
    </w:p>
    <w:p w:rsidR="00FE0D90" w:rsidRPr="00FE0D90" w:rsidRDefault="00374497" w:rsidP="00FE0D90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ab/>
        <w:t>R</w:t>
      </w:r>
      <w:r w:rsidR="00FE0D90" w:rsidRPr="00FE0D90">
        <w:rPr>
          <w:rFonts w:ascii="Calibri" w:eastAsia="Calibri" w:hAnsi="Calibri"/>
          <w:szCs w:val="24"/>
          <w:lang w:eastAsia="en-US"/>
        </w:rPr>
        <w:t>ecorder</w:t>
      </w:r>
      <w:r w:rsidR="00FE0D90" w:rsidRPr="00FE0D90">
        <w:rPr>
          <w:rFonts w:ascii="Calibri" w:eastAsia="Calibri" w:hAnsi="Calibri"/>
          <w:szCs w:val="24"/>
          <w:lang w:eastAsia="en-US"/>
        </w:rPr>
        <w:tab/>
      </w:r>
      <w:r w:rsidR="00FE0D90" w:rsidRPr="00FE0D90">
        <w:rPr>
          <w:rFonts w:ascii="Calibri" w:eastAsia="Calibri" w:hAnsi="Calibri"/>
          <w:szCs w:val="24"/>
          <w:lang w:eastAsia="en-US"/>
        </w:rPr>
        <w:tab/>
      </w:r>
      <w:r w:rsidR="00FE0D90" w:rsidRPr="00FE0D90">
        <w:rPr>
          <w:rFonts w:ascii="Calibri" w:eastAsia="Calibri" w:hAnsi="Calibri"/>
          <w:szCs w:val="24"/>
          <w:lang w:eastAsia="en-US"/>
        </w:rPr>
        <w:tab/>
      </w:r>
      <w:r w:rsidR="00FE0D90" w:rsidRPr="00FE0D90"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>2.0</w:t>
      </w:r>
      <w:r w:rsidR="00FE0D90" w:rsidRPr="00FE0D90">
        <w:rPr>
          <w:rFonts w:ascii="Calibri" w:eastAsia="Calibri" w:hAnsi="Calibri"/>
          <w:szCs w:val="24"/>
          <w:lang w:eastAsia="en-US"/>
        </w:rPr>
        <w:t xml:space="preserve"> cm/V</w:t>
      </w:r>
    </w:p>
    <w:p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</w:p>
    <w:p w:rsidR="00FE0D90" w:rsidRPr="00FE0D90" w:rsidRDefault="004C1525" w:rsidP="00FE0D90">
      <w:pPr>
        <w:numPr>
          <w:ilvl w:val="0"/>
          <w:numId w:val="28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>D</w:t>
      </w:r>
      <w:r w:rsidR="00FE0D90" w:rsidRPr="00FE0D90">
        <w:rPr>
          <w:rFonts w:ascii="Calibri" w:eastAsia="Calibri" w:hAnsi="Calibri"/>
          <w:szCs w:val="24"/>
          <w:lang w:eastAsia="en-US"/>
        </w:rPr>
        <w:t>etermine the overall system sensitivity, and</w:t>
      </w:r>
    </w:p>
    <w:p w:rsidR="004C1525" w:rsidRDefault="00374497" w:rsidP="00FE0D90">
      <w:pPr>
        <w:numPr>
          <w:ilvl w:val="0"/>
          <w:numId w:val="28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 xml:space="preserve">determine the angular </w:t>
      </w:r>
      <w:r w:rsidR="00FE0D90" w:rsidRPr="00FE0D90">
        <w:rPr>
          <w:rFonts w:ascii="Calibri" w:eastAsia="Calibri" w:hAnsi="Calibri"/>
          <w:szCs w:val="24"/>
          <w:lang w:eastAsia="en-US"/>
        </w:rPr>
        <w:t>disp</w:t>
      </w:r>
      <w:r>
        <w:rPr>
          <w:rFonts w:ascii="Calibri" w:eastAsia="Calibri" w:hAnsi="Calibri"/>
          <w:szCs w:val="24"/>
          <w:lang w:eastAsia="en-US"/>
        </w:rPr>
        <w:t xml:space="preserve">lacement if the recorder indicated a reading of </w:t>
      </w:r>
    </w:p>
    <w:p w:rsidR="00FE0D90" w:rsidRPr="00FE0D90" w:rsidRDefault="00374497" w:rsidP="004C1525">
      <w:pPr>
        <w:spacing w:after="200" w:line="276" w:lineRule="auto"/>
        <w:ind w:left="1440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>5.5</w:t>
      </w:r>
      <w:r w:rsidR="004C1525">
        <w:rPr>
          <w:rFonts w:ascii="Calibri" w:eastAsia="Calibri" w:hAnsi="Calibri"/>
          <w:szCs w:val="24"/>
          <w:lang w:eastAsia="en-US"/>
        </w:rPr>
        <w:t xml:space="preserve"> </w:t>
      </w:r>
      <w:r>
        <w:rPr>
          <w:rFonts w:ascii="Calibri" w:eastAsia="Calibri" w:hAnsi="Calibri"/>
          <w:szCs w:val="24"/>
          <w:lang w:eastAsia="en-US"/>
        </w:rPr>
        <w:t>cm</w:t>
      </w:r>
      <w:r w:rsidR="00FE0D90" w:rsidRPr="00FE0D90">
        <w:rPr>
          <w:rFonts w:ascii="Calibri" w:eastAsia="Calibri" w:hAnsi="Calibri"/>
          <w:szCs w:val="24"/>
          <w:lang w:eastAsia="en-US"/>
        </w:rPr>
        <w:t>.</w:t>
      </w:r>
    </w:p>
    <w:p w:rsidR="00FE0D90" w:rsidRDefault="00FE0D90" w:rsidP="00FE0D90">
      <w:pPr>
        <w:spacing w:after="200" w:line="276" w:lineRule="auto"/>
        <w:ind w:left="1440"/>
        <w:contextualSpacing/>
        <w:rPr>
          <w:rFonts w:ascii="Calibri" w:eastAsia="Calibri" w:hAnsi="Calibri"/>
          <w:szCs w:val="24"/>
          <w:lang w:eastAsia="en-US"/>
        </w:rPr>
      </w:pP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  <w:t>(4 marks)</w:t>
      </w:r>
    </w:p>
    <w:p w:rsidR="00374497" w:rsidRDefault="00374497" w:rsidP="00374497">
      <w:pPr>
        <w:pStyle w:val="ListParagraph"/>
        <w:numPr>
          <w:ilvl w:val="0"/>
          <w:numId w:val="26"/>
        </w:numPr>
        <w:spacing w:after="200" w:line="276" w:lineRule="auto"/>
        <w:contextualSpacing/>
        <w:rPr>
          <w:rFonts w:ascii="Calibri" w:eastAsia="Calibri" w:hAnsi="Calibri"/>
          <w:sz w:val="24"/>
          <w:szCs w:val="24"/>
          <w:lang w:eastAsia="en-US"/>
        </w:rPr>
      </w:pPr>
      <w:r>
        <w:rPr>
          <w:rFonts w:ascii="Calibri" w:eastAsia="Calibri" w:hAnsi="Calibri"/>
          <w:sz w:val="24"/>
          <w:szCs w:val="24"/>
          <w:lang w:eastAsia="en-US"/>
        </w:rPr>
        <w:t>What static performance characteristic accounts for the possibility of environmental changes when using a measuring device?</w:t>
      </w:r>
    </w:p>
    <w:p w:rsidR="00374497" w:rsidRPr="00374497" w:rsidRDefault="00374497" w:rsidP="00374497">
      <w:pPr>
        <w:pStyle w:val="ListParagraph"/>
        <w:spacing w:after="200" w:line="276" w:lineRule="auto"/>
        <w:ind w:left="7920"/>
        <w:contextualSpacing/>
        <w:rPr>
          <w:rFonts w:ascii="Calibri" w:eastAsia="Calibri" w:hAnsi="Calibri"/>
          <w:sz w:val="24"/>
          <w:szCs w:val="24"/>
          <w:lang w:eastAsia="en-US"/>
        </w:rPr>
      </w:pPr>
      <w:r>
        <w:rPr>
          <w:rFonts w:ascii="Calibri" w:eastAsia="Calibri" w:hAnsi="Calibri"/>
          <w:sz w:val="24"/>
          <w:szCs w:val="24"/>
          <w:lang w:eastAsia="en-US"/>
        </w:rPr>
        <w:t>(2 marks)</w:t>
      </w:r>
    </w:p>
    <w:p w:rsidR="00FE0D90" w:rsidRPr="00FE0D90" w:rsidRDefault="00FE0D90" w:rsidP="00FE0D90">
      <w:pPr>
        <w:spacing w:after="200" w:line="276" w:lineRule="auto"/>
        <w:ind w:left="1440"/>
        <w:contextualSpacing/>
        <w:rPr>
          <w:rFonts w:ascii="Calibri" w:eastAsia="Calibri" w:hAnsi="Calibri"/>
          <w:szCs w:val="24"/>
          <w:lang w:eastAsia="en-US"/>
        </w:rPr>
      </w:pPr>
    </w:p>
    <w:p w:rsidR="00FE0D90" w:rsidRPr="00FE0D90" w:rsidRDefault="004C1525" w:rsidP="004C1525">
      <w:pPr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br w:type="page"/>
      </w:r>
    </w:p>
    <w:p w:rsidR="00FE0D90" w:rsidRDefault="004C1525" w:rsidP="00FE0D90">
      <w:pPr>
        <w:spacing w:after="200" w:line="276" w:lineRule="auto"/>
        <w:contextualSpacing/>
        <w:rPr>
          <w:rFonts w:ascii="Calibri" w:eastAsia="Calibri" w:hAnsi="Calibri"/>
          <w:b/>
          <w:szCs w:val="24"/>
          <w:u w:val="single"/>
          <w:lang w:eastAsia="en-US"/>
        </w:rPr>
      </w:pPr>
      <w:r w:rsidRPr="004C1525">
        <w:rPr>
          <w:rFonts w:ascii="Calibri" w:eastAsia="Calibri" w:hAnsi="Calibri"/>
          <w:b/>
          <w:szCs w:val="24"/>
          <w:u w:val="single"/>
          <w:lang w:eastAsia="en-US"/>
        </w:rPr>
        <w:lastRenderedPageBreak/>
        <w:t>TWO</w:t>
      </w:r>
    </w:p>
    <w:p w:rsidR="002C6E40" w:rsidRDefault="002C6E40" w:rsidP="00FE0D90">
      <w:pPr>
        <w:spacing w:after="200" w:line="276" w:lineRule="auto"/>
        <w:contextualSpacing/>
        <w:rPr>
          <w:rFonts w:ascii="Calibri" w:eastAsia="Calibri" w:hAnsi="Calibri"/>
          <w:b/>
          <w:szCs w:val="24"/>
          <w:u w:val="single"/>
          <w:lang w:eastAsia="en-US"/>
        </w:rPr>
      </w:pPr>
    </w:p>
    <w:p w:rsidR="002C6E40" w:rsidRPr="004C1525" w:rsidRDefault="002C6E40" w:rsidP="00FE0D90">
      <w:pPr>
        <w:spacing w:after="200" w:line="276" w:lineRule="auto"/>
        <w:contextualSpacing/>
        <w:rPr>
          <w:rFonts w:ascii="Calibri" w:eastAsia="Calibri" w:hAnsi="Calibri"/>
          <w:b/>
          <w:szCs w:val="24"/>
          <w:u w:val="single"/>
          <w:lang w:eastAsia="en-US"/>
        </w:rPr>
      </w:pPr>
    </w:p>
    <w:p w:rsidR="00FE0D90" w:rsidRPr="00FE0D90" w:rsidRDefault="00A828DA" w:rsidP="00FE0D90">
      <w:pPr>
        <w:numPr>
          <w:ilvl w:val="0"/>
          <w:numId w:val="29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>Describe the fundamental differences between an open-loop control system and a closed-loop control system.</w:t>
      </w:r>
    </w:p>
    <w:p w:rsidR="00FE0D90" w:rsidRPr="00FE0D90" w:rsidRDefault="00FE0D90" w:rsidP="00FE0D90">
      <w:p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="00A828DA">
        <w:rPr>
          <w:rFonts w:ascii="Calibri" w:eastAsia="Calibri" w:hAnsi="Calibri"/>
          <w:szCs w:val="24"/>
          <w:lang w:eastAsia="en-US"/>
        </w:rPr>
        <w:t>(3</w:t>
      </w:r>
      <w:r w:rsidRPr="00FE0D90">
        <w:rPr>
          <w:rFonts w:ascii="Calibri" w:eastAsia="Calibri" w:hAnsi="Calibri"/>
          <w:szCs w:val="24"/>
          <w:lang w:eastAsia="en-US"/>
        </w:rPr>
        <w:t xml:space="preserve"> marks)</w:t>
      </w:r>
    </w:p>
    <w:p w:rsidR="00FE0D90" w:rsidRPr="00FE0D90" w:rsidRDefault="00FE0D90" w:rsidP="00FE0D90">
      <w:pPr>
        <w:numPr>
          <w:ilvl w:val="0"/>
          <w:numId w:val="29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 w:rsidRPr="00FE0D90">
        <w:rPr>
          <w:rFonts w:ascii="Calibri" w:eastAsia="Calibri" w:hAnsi="Calibri"/>
          <w:szCs w:val="24"/>
          <w:lang w:eastAsia="en-US"/>
        </w:rPr>
        <w:t xml:space="preserve">State two </w:t>
      </w:r>
      <w:r w:rsidR="00A828DA">
        <w:rPr>
          <w:rFonts w:ascii="Calibri" w:eastAsia="Calibri" w:hAnsi="Calibri"/>
          <w:szCs w:val="24"/>
          <w:lang w:eastAsia="en-US"/>
        </w:rPr>
        <w:t>industrial examples of a closed-loop control system</w:t>
      </w:r>
      <w:r w:rsidRPr="00FE0D90">
        <w:rPr>
          <w:rFonts w:ascii="Calibri" w:eastAsia="Calibri" w:hAnsi="Calibri"/>
          <w:szCs w:val="24"/>
          <w:lang w:eastAsia="en-US"/>
        </w:rPr>
        <w:t>.</w:t>
      </w:r>
    </w:p>
    <w:p w:rsidR="00FE0D90" w:rsidRDefault="00FE0D90" w:rsidP="00FE0D90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="00A828DA">
        <w:rPr>
          <w:rFonts w:ascii="Calibri" w:eastAsia="Calibri" w:hAnsi="Calibri"/>
          <w:szCs w:val="24"/>
          <w:lang w:eastAsia="en-US"/>
        </w:rPr>
        <w:t>(2</w:t>
      </w:r>
      <w:r w:rsidRPr="00FE0D90">
        <w:rPr>
          <w:rFonts w:ascii="Calibri" w:eastAsia="Calibri" w:hAnsi="Calibri"/>
          <w:szCs w:val="24"/>
          <w:lang w:eastAsia="en-US"/>
        </w:rPr>
        <w:t xml:space="preserve"> marks)</w:t>
      </w:r>
    </w:p>
    <w:p w:rsidR="00A828DA" w:rsidRPr="00FE0D90" w:rsidRDefault="00A828DA" w:rsidP="00FE0D90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</w:p>
    <w:p w:rsidR="00FE0D90" w:rsidRDefault="00FE0D90" w:rsidP="00FE0D90">
      <w:pPr>
        <w:numPr>
          <w:ilvl w:val="0"/>
          <w:numId w:val="29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 w:rsidRPr="00FE0D90">
        <w:rPr>
          <w:rFonts w:ascii="Calibri" w:eastAsia="Calibri" w:hAnsi="Calibri"/>
          <w:szCs w:val="24"/>
          <w:lang w:eastAsia="en-US"/>
        </w:rPr>
        <w:t xml:space="preserve">A closed-loop control system comprises of a </w:t>
      </w:r>
      <w:r w:rsidR="00A828DA">
        <w:rPr>
          <w:rFonts w:ascii="Calibri" w:eastAsia="Calibri" w:hAnsi="Calibri"/>
          <w:szCs w:val="24"/>
          <w:lang w:eastAsia="en-US"/>
        </w:rPr>
        <w:t>sensor whose</w:t>
      </w:r>
      <w:r w:rsidRPr="00FE0D90">
        <w:rPr>
          <w:rFonts w:ascii="Calibri" w:eastAsia="Calibri" w:hAnsi="Calibri"/>
          <w:szCs w:val="24"/>
          <w:lang w:eastAsia="en-US"/>
        </w:rPr>
        <w:t xml:space="preserve"> tran</w:t>
      </w:r>
      <w:r w:rsidR="00A828DA">
        <w:rPr>
          <w:rFonts w:ascii="Calibri" w:eastAsia="Calibri" w:hAnsi="Calibri"/>
          <w:szCs w:val="24"/>
          <w:lang w:eastAsia="en-US"/>
        </w:rPr>
        <w:t>sfer function is</w:t>
      </w:r>
      <w:r w:rsidRPr="00FE0D90">
        <w:rPr>
          <w:rFonts w:ascii="Calibri" w:eastAsia="Calibri" w:hAnsi="Calibri"/>
          <w:szCs w:val="24"/>
          <w:lang w:eastAsia="en-US"/>
        </w:rPr>
        <w:t xml:space="preserve"> 15</w:t>
      </w:r>
      <w:r w:rsidR="004C1525">
        <w:rPr>
          <w:rFonts w:ascii="Calibri" w:eastAsia="Calibri" w:hAnsi="Calibri"/>
          <w:szCs w:val="24"/>
          <w:lang w:eastAsia="en-US"/>
        </w:rPr>
        <w:t xml:space="preserve"> </w:t>
      </w:r>
      <w:r w:rsidR="00A828DA">
        <w:rPr>
          <w:rFonts w:ascii="Calibri" w:eastAsia="Calibri" w:hAnsi="Calibri"/>
          <w:szCs w:val="24"/>
          <w:lang w:eastAsia="en-US"/>
        </w:rPr>
        <w:t>mA/V in series</w:t>
      </w:r>
      <w:r w:rsidRPr="00FE0D90">
        <w:rPr>
          <w:rFonts w:ascii="Calibri" w:eastAsia="Calibri" w:hAnsi="Calibri"/>
          <w:szCs w:val="24"/>
          <w:lang w:eastAsia="en-US"/>
        </w:rPr>
        <w:t xml:space="preserve"> </w:t>
      </w:r>
      <w:r w:rsidR="00A828DA">
        <w:rPr>
          <w:rFonts w:ascii="Calibri" w:eastAsia="Calibri" w:hAnsi="Calibri"/>
          <w:szCs w:val="24"/>
          <w:lang w:eastAsia="en-US"/>
        </w:rPr>
        <w:t xml:space="preserve">with a solenoid valve </w:t>
      </w:r>
      <w:r w:rsidRPr="00FE0D90">
        <w:rPr>
          <w:rFonts w:ascii="Calibri" w:eastAsia="Calibri" w:hAnsi="Calibri"/>
          <w:szCs w:val="24"/>
          <w:lang w:eastAsia="en-US"/>
        </w:rPr>
        <w:t>with</w:t>
      </w:r>
      <w:r w:rsidR="00A828DA">
        <w:rPr>
          <w:rFonts w:ascii="Calibri" w:eastAsia="Calibri" w:hAnsi="Calibri"/>
          <w:szCs w:val="24"/>
          <w:lang w:eastAsia="en-US"/>
        </w:rPr>
        <w:t xml:space="preserve"> a transfer function of 0.25</w:t>
      </w:r>
      <w:r w:rsidR="004C1525">
        <w:rPr>
          <w:rFonts w:ascii="Calibri" w:eastAsia="Calibri" w:hAnsi="Calibri"/>
          <w:szCs w:val="24"/>
          <w:lang w:eastAsia="en-US"/>
        </w:rPr>
        <w:t xml:space="preserve"> </w:t>
      </w:r>
      <w:r w:rsidR="00A828DA">
        <w:rPr>
          <w:rFonts w:ascii="Calibri" w:eastAsia="Calibri" w:hAnsi="Calibri"/>
          <w:szCs w:val="24"/>
          <w:lang w:eastAsia="en-US"/>
        </w:rPr>
        <w:t>mm/mA. If the feedback loop device has a transfer function of 50</w:t>
      </w:r>
      <w:r w:rsidR="004C1525">
        <w:rPr>
          <w:rFonts w:ascii="Calibri" w:eastAsia="Calibri" w:hAnsi="Calibri"/>
          <w:szCs w:val="24"/>
          <w:lang w:eastAsia="en-US"/>
        </w:rPr>
        <w:t xml:space="preserve"> </w:t>
      </w:r>
      <w:r w:rsidR="00A828DA">
        <w:rPr>
          <w:rFonts w:ascii="Calibri" w:eastAsia="Calibri" w:hAnsi="Calibri"/>
          <w:szCs w:val="24"/>
          <w:lang w:eastAsia="en-US"/>
        </w:rPr>
        <w:t>mV/mm, determine the overall transfer function for the control system.</w:t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="00A828DA">
        <w:rPr>
          <w:rFonts w:ascii="Calibri" w:eastAsia="Calibri" w:hAnsi="Calibri"/>
          <w:szCs w:val="24"/>
          <w:lang w:eastAsia="en-US"/>
        </w:rPr>
        <w:tab/>
      </w:r>
      <w:r w:rsidR="00A828DA">
        <w:rPr>
          <w:rFonts w:ascii="Calibri" w:eastAsia="Calibri" w:hAnsi="Calibri"/>
          <w:szCs w:val="24"/>
          <w:lang w:eastAsia="en-US"/>
        </w:rPr>
        <w:tab/>
      </w:r>
      <w:r w:rsidR="00A828DA">
        <w:rPr>
          <w:rFonts w:ascii="Calibri" w:eastAsia="Calibri" w:hAnsi="Calibri"/>
          <w:szCs w:val="24"/>
          <w:lang w:eastAsia="en-US"/>
        </w:rPr>
        <w:tab/>
      </w:r>
      <w:r w:rsidR="00A828DA">
        <w:rPr>
          <w:rFonts w:ascii="Calibri" w:eastAsia="Calibri" w:hAnsi="Calibri"/>
          <w:szCs w:val="24"/>
          <w:lang w:eastAsia="en-US"/>
        </w:rPr>
        <w:tab/>
      </w:r>
      <w:r w:rsidR="00A828DA">
        <w:rPr>
          <w:rFonts w:ascii="Calibri" w:eastAsia="Calibri" w:hAnsi="Calibri"/>
          <w:szCs w:val="24"/>
          <w:lang w:eastAsia="en-US"/>
        </w:rPr>
        <w:tab/>
      </w:r>
      <w:r w:rsidR="00A828DA">
        <w:rPr>
          <w:rFonts w:ascii="Calibri" w:eastAsia="Calibri" w:hAnsi="Calibri"/>
          <w:szCs w:val="24"/>
          <w:lang w:eastAsia="en-US"/>
        </w:rPr>
        <w:tab/>
      </w:r>
      <w:r w:rsidR="00A828DA">
        <w:rPr>
          <w:rFonts w:ascii="Calibri" w:eastAsia="Calibri" w:hAnsi="Calibri"/>
          <w:szCs w:val="24"/>
          <w:lang w:eastAsia="en-US"/>
        </w:rPr>
        <w:tab/>
      </w:r>
      <w:r w:rsidR="00A828DA">
        <w:rPr>
          <w:rFonts w:ascii="Calibri" w:eastAsia="Calibri" w:hAnsi="Calibri"/>
          <w:szCs w:val="24"/>
          <w:lang w:eastAsia="en-US"/>
        </w:rPr>
        <w:tab/>
      </w:r>
      <w:r w:rsidR="00A828DA">
        <w:rPr>
          <w:rFonts w:ascii="Calibri" w:eastAsia="Calibri" w:hAnsi="Calibri"/>
          <w:szCs w:val="24"/>
          <w:lang w:eastAsia="en-US"/>
        </w:rPr>
        <w:tab/>
        <w:t>(5</w:t>
      </w:r>
      <w:r w:rsidRPr="00FE0D90">
        <w:rPr>
          <w:rFonts w:ascii="Calibri" w:eastAsia="Calibri" w:hAnsi="Calibri"/>
          <w:szCs w:val="24"/>
          <w:lang w:eastAsia="en-US"/>
        </w:rPr>
        <w:t xml:space="preserve"> marks)</w:t>
      </w:r>
    </w:p>
    <w:p w:rsidR="00A828DA" w:rsidRDefault="00A828DA" w:rsidP="00A828DA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</w:p>
    <w:p w:rsidR="00A828DA" w:rsidRDefault="00A828DA" w:rsidP="00FE0D90">
      <w:pPr>
        <w:numPr>
          <w:ilvl w:val="0"/>
          <w:numId w:val="29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>If the transfer function of the solenoid valve in part(c) above changes by 20</w:t>
      </w:r>
      <w:r w:rsidR="004C1525">
        <w:rPr>
          <w:rFonts w:ascii="Calibri" w:eastAsia="Calibri" w:hAnsi="Calibri"/>
          <w:szCs w:val="24"/>
          <w:lang w:eastAsia="en-US"/>
        </w:rPr>
        <w:t xml:space="preserve"> </w:t>
      </w:r>
      <w:r>
        <w:rPr>
          <w:rFonts w:ascii="Calibri" w:eastAsia="Calibri" w:hAnsi="Calibri"/>
          <w:szCs w:val="24"/>
          <w:lang w:eastAsia="en-US"/>
        </w:rPr>
        <w:t>% due to environmental conditions, what will be the change in the steady-state error?</w:t>
      </w:r>
    </w:p>
    <w:p w:rsidR="00A828DA" w:rsidRDefault="00A828DA" w:rsidP="00A828DA">
      <w:pPr>
        <w:spacing w:after="200" w:line="276" w:lineRule="auto"/>
        <w:ind w:left="7920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>(4 marks)</w:t>
      </w:r>
    </w:p>
    <w:p w:rsidR="00A828DA" w:rsidRDefault="00A828DA" w:rsidP="00A828DA">
      <w:p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</w:p>
    <w:p w:rsidR="00A828DA" w:rsidRDefault="00A828DA" w:rsidP="00A828DA">
      <w:pPr>
        <w:pStyle w:val="ListParagraph"/>
        <w:numPr>
          <w:ilvl w:val="0"/>
          <w:numId w:val="29"/>
        </w:numPr>
        <w:spacing w:after="200" w:line="276" w:lineRule="auto"/>
        <w:contextualSpacing/>
        <w:rPr>
          <w:rFonts w:ascii="Calibri" w:eastAsia="Calibri" w:hAnsi="Calibri"/>
          <w:sz w:val="24"/>
          <w:szCs w:val="24"/>
          <w:lang w:eastAsia="en-US"/>
        </w:rPr>
      </w:pPr>
      <w:r>
        <w:rPr>
          <w:rFonts w:ascii="Calibri" w:eastAsia="Calibri" w:hAnsi="Calibri"/>
          <w:sz w:val="24"/>
          <w:szCs w:val="24"/>
          <w:lang w:eastAsia="en-US"/>
        </w:rPr>
        <w:t>Sketch a typical response for a first-order system to a step input, which shows the existence of a steady-state error.</w:t>
      </w:r>
    </w:p>
    <w:p w:rsidR="00A828DA" w:rsidRDefault="00A828DA" w:rsidP="00A828DA">
      <w:pPr>
        <w:pStyle w:val="ListParagraph"/>
        <w:spacing w:after="200" w:line="276" w:lineRule="auto"/>
        <w:ind w:left="7920"/>
        <w:contextualSpacing/>
        <w:rPr>
          <w:rFonts w:ascii="Calibri" w:eastAsia="Calibri" w:hAnsi="Calibri"/>
          <w:sz w:val="24"/>
          <w:szCs w:val="24"/>
          <w:lang w:eastAsia="en-US"/>
        </w:rPr>
      </w:pPr>
      <w:r>
        <w:rPr>
          <w:rFonts w:ascii="Calibri" w:eastAsia="Calibri" w:hAnsi="Calibri"/>
          <w:sz w:val="24"/>
          <w:szCs w:val="24"/>
          <w:lang w:eastAsia="en-US"/>
        </w:rPr>
        <w:t>(4 marks)</w:t>
      </w:r>
    </w:p>
    <w:p w:rsidR="00A828DA" w:rsidRDefault="00A828DA" w:rsidP="00A828DA">
      <w:pPr>
        <w:pStyle w:val="ListParagraph"/>
        <w:spacing w:after="200" w:line="276" w:lineRule="auto"/>
        <w:ind w:left="7920"/>
        <w:contextualSpacing/>
        <w:rPr>
          <w:rFonts w:ascii="Calibri" w:eastAsia="Calibri" w:hAnsi="Calibri"/>
          <w:sz w:val="24"/>
          <w:szCs w:val="24"/>
          <w:lang w:eastAsia="en-US"/>
        </w:rPr>
      </w:pPr>
    </w:p>
    <w:p w:rsidR="00A828DA" w:rsidRDefault="00A828DA" w:rsidP="00A828DA">
      <w:pPr>
        <w:pStyle w:val="ListParagraph"/>
        <w:numPr>
          <w:ilvl w:val="0"/>
          <w:numId w:val="29"/>
        </w:numPr>
        <w:spacing w:after="200" w:line="276" w:lineRule="auto"/>
        <w:contextualSpacing/>
        <w:rPr>
          <w:rFonts w:ascii="Calibri" w:eastAsia="Calibri" w:hAnsi="Calibri"/>
          <w:sz w:val="24"/>
          <w:szCs w:val="24"/>
          <w:lang w:eastAsia="en-US"/>
        </w:rPr>
      </w:pPr>
      <w:r>
        <w:rPr>
          <w:rFonts w:ascii="Calibri" w:eastAsia="Calibri" w:hAnsi="Calibri"/>
          <w:sz w:val="24"/>
          <w:szCs w:val="24"/>
          <w:lang w:eastAsia="en-US"/>
        </w:rPr>
        <w:t>In terms of a simple control strategy, how could an open-loop control system be used to control the operation of the electric motor in an automatic washing machine?</w:t>
      </w:r>
    </w:p>
    <w:p w:rsidR="00A828DA" w:rsidRDefault="00A828DA" w:rsidP="00A828DA">
      <w:pPr>
        <w:pStyle w:val="ListParagraph"/>
        <w:spacing w:after="200" w:line="276" w:lineRule="auto"/>
        <w:ind w:left="7920"/>
        <w:contextualSpacing/>
        <w:rPr>
          <w:rFonts w:ascii="Calibri" w:eastAsia="Calibri" w:hAnsi="Calibri"/>
          <w:sz w:val="24"/>
          <w:szCs w:val="24"/>
          <w:lang w:eastAsia="en-US"/>
        </w:rPr>
      </w:pPr>
      <w:r>
        <w:rPr>
          <w:rFonts w:ascii="Calibri" w:eastAsia="Calibri" w:hAnsi="Calibri"/>
          <w:sz w:val="24"/>
          <w:szCs w:val="24"/>
          <w:lang w:eastAsia="en-US"/>
        </w:rPr>
        <w:t>(2 marks)</w:t>
      </w:r>
    </w:p>
    <w:p w:rsidR="00A828DA" w:rsidRPr="004C1525" w:rsidRDefault="004C1525" w:rsidP="004C1525">
      <w:pPr>
        <w:rPr>
          <w:rFonts w:ascii="Calibri" w:eastAsia="Calibri" w:hAnsi="Calibri"/>
          <w:kern w:val="1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br w:type="page"/>
      </w:r>
    </w:p>
    <w:p w:rsidR="004C1525" w:rsidRPr="004C1525" w:rsidRDefault="004C1525" w:rsidP="00FE0D90">
      <w:pPr>
        <w:spacing w:after="200" w:line="276" w:lineRule="auto"/>
        <w:contextualSpacing/>
        <w:rPr>
          <w:rFonts w:ascii="Calibri" w:eastAsia="Calibri" w:hAnsi="Calibri"/>
          <w:b/>
          <w:szCs w:val="24"/>
          <w:u w:val="single"/>
          <w:lang w:eastAsia="en-US"/>
        </w:rPr>
      </w:pPr>
      <w:r w:rsidRPr="004C1525">
        <w:rPr>
          <w:rFonts w:ascii="Calibri" w:eastAsia="Calibri" w:hAnsi="Calibri"/>
          <w:b/>
          <w:szCs w:val="24"/>
          <w:u w:val="single"/>
          <w:lang w:eastAsia="en-US"/>
        </w:rPr>
        <w:lastRenderedPageBreak/>
        <w:t>THREE</w:t>
      </w:r>
      <w:r w:rsidR="00FE0D90" w:rsidRPr="004C1525">
        <w:rPr>
          <w:rFonts w:ascii="Calibri" w:eastAsia="Calibri" w:hAnsi="Calibri"/>
          <w:b/>
          <w:szCs w:val="24"/>
          <w:u w:val="single"/>
          <w:lang w:eastAsia="en-US"/>
        </w:rPr>
        <w:tab/>
      </w:r>
    </w:p>
    <w:p w:rsidR="004C1525" w:rsidRDefault="004C1525" w:rsidP="00FE0D90">
      <w:pPr>
        <w:spacing w:after="200" w:line="276" w:lineRule="auto"/>
        <w:contextualSpacing/>
        <w:rPr>
          <w:rFonts w:ascii="Calibri" w:eastAsia="Calibri" w:hAnsi="Calibri"/>
          <w:b/>
          <w:szCs w:val="24"/>
          <w:lang w:eastAsia="en-US"/>
        </w:rPr>
      </w:pPr>
    </w:p>
    <w:p w:rsidR="002C6E40" w:rsidRDefault="002C6E40" w:rsidP="00FE0D90">
      <w:pPr>
        <w:spacing w:after="200" w:line="276" w:lineRule="auto"/>
        <w:contextualSpacing/>
        <w:rPr>
          <w:rFonts w:ascii="Calibri" w:eastAsia="Calibri" w:hAnsi="Calibri"/>
          <w:b/>
          <w:szCs w:val="24"/>
          <w:lang w:eastAsia="en-US"/>
        </w:rPr>
      </w:pPr>
    </w:p>
    <w:p w:rsidR="00FE0D90" w:rsidRPr="00FE0D90" w:rsidRDefault="00FE0D90" w:rsidP="00FE0D90">
      <w:p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 w:rsidRPr="00FE0D90">
        <w:rPr>
          <w:rFonts w:ascii="Calibri" w:eastAsia="Calibri" w:hAnsi="Calibri"/>
          <w:szCs w:val="24"/>
          <w:lang w:eastAsia="en-US"/>
        </w:rPr>
        <w:t>The control of fluid power systems falls into two cate</w:t>
      </w:r>
      <w:r w:rsidR="004C1525">
        <w:rPr>
          <w:rFonts w:ascii="Calibri" w:eastAsia="Calibri" w:hAnsi="Calibri"/>
          <w:szCs w:val="24"/>
          <w:lang w:eastAsia="en-US"/>
        </w:rPr>
        <w:t xml:space="preserve">gories, namely: pneumatics and </w:t>
      </w:r>
      <w:r w:rsidRPr="00FE0D90">
        <w:rPr>
          <w:rFonts w:ascii="Calibri" w:eastAsia="Calibri" w:hAnsi="Calibri"/>
          <w:szCs w:val="24"/>
          <w:lang w:eastAsia="en-US"/>
        </w:rPr>
        <w:t xml:space="preserve">hydraulics. </w:t>
      </w:r>
    </w:p>
    <w:p w:rsidR="00FE0D90" w:rsidRPr="00FE0D90" w:rsidRDefault="00FE0D90" w:rsidP="00FE0D90">
      <w:p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</w:p>
    <w:p w:rsidR="00FE0D90" w:rsidRPr="00FE0D90" w:rsidRDefault="00FE0D90" w:rsidP="00FE0D90">
      <w:pPr>
        <w:numPr>
          <w:ilvl w:val="0"/>
          <w:numId w:val="30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 w:rsidRPr="00FE0D90">
        <w:rPr>
          <w:rFonts w:ascii="Calibri" w:eastAsia="Calibri" w:hAnsi="Calibri"/>
          <w:szCs w:val="24"/>
          <w:lang w:eastAsia="en-US"/>
        </w:rPr>
        <w:t>What is the fundamental difference between these two fluids that needs to be considered when designing a control system?</w:t>
      </w:r>
    </w:p>
    <w:p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  <w:t>(2 marks)</w:t>
      </w:r>
    </w:p>
    <w:p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</w:p>
    <w:p w:rsidR="00FE0D90" w:rsidRPr="00FE0D90" w:rsidRDefault="00FE0D90" w:rsidP="00FE0D90">
      <w:pPr>
        <w:numPr>
          <w:ilvl w:val="0"/>
          <w:numId w:val="30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 w:rsidRPr="00FE0D90">
        <w:rPr>
          <w:rFonts w:ascii="Calibri" w:eastAsia="Calibri" w:hAnsi="Calibri"/>
          <w:szCs w:val="24"/>
          <w:lang w:eastAsia="en-US"/>
        </w:rPr>
        <w:t>Show, on a simple block diagram, what are the recognised input and output parameters of a hydraulic fluid system, and discuss what is meant by the following terms when applied to hydraulic control systems;</w:t>
      </w:r>
    </w:p>
    <w:p w:rsidR="00FE0D90" w:rsidRPr="00FE0D90" w:rsidRDefault="00FE0D90" w:rsidP="00FE0D90">
      <w:pPr>
        <w:numPr>
          <w:ilvl w:val="0"/>
          <w:numId w:val="31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 w:rsidRPr="00FE0D90">
        <w:rPr>
          <w:rFonts w:ascii="Calibri" w:eastAsia="Calibri" w:hAnsi="Calibri"/>
          <w:szCs w:val="24"/>
          <w:lang w:eastAsia="en-US"/>
        </w:rPr>
        <w:t>hydraulic resistance</w:t>
      </w:r>
    </w:p>
    <w:p w:rsidR="00FE0D90" w:rsidRPr="00FE0D90" w:rsidRDefault="00FE0D90" w:rsidP="00FE0D90">
      <w:pPr>
        <w:numPr>
          <w:ilvl w:val="0"/>
          <w:numId w:val="31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 w:rsidRPr="00FE0D90">
        <w:rPr>
          <w:rFonts w:ascii="Calibri" w:eastAsia="Calibri" w:hAnsi="Calibri"/>
          <w:szCs w:val="24"/>
          <w:lang w:eastAsia="en-US"/>
        </w:rPr>
        <w:t>hydraulic capacitance</w:t>
      </w:r>
    </w:p>
    <w:p w:rsidR="00FE0D90" w:rsidRPr="00FE0D90" w:rsidRDefault="00FE0D90" w:rsidP="00FE0D90">
      <w:pPr>
        <w:numPr>
          <w:ilvl w:val="0"/>
          <w:numId w:val="31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 w:rsidRPr="00FE0D90">
        <w:rPr>
          <w:rFonts w:ascii="Calibri" w:eastAsia="Calibri" w:hAnsi="Calibri"/>
          <w:szCs w:val="24"/>
          <w:lang w:eastAsia="en-US"/>
        </w:rPr>
        <w:t>hydraulic inertance</w:t>
      </w:r>
    </w:p>
    <w:p w:rsidR="00FE0D90" w:rsidRPr="00FE0D90" w:rsidRDefault="00FE0D90" w:rsidP="00FE0D90">
      <w:p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  <w:t>(6 marks)</w:t>
      </w:r>
    </w:p>
    <w:p w:rsidR="00FE0D90" w:rsidRPr="00FE0D90" w:rsidRDefault="00FE0D90" w:rsidP="00FE0D90">
      <w:p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</w:p>
    <w:p w:rsidR="00FE0D90" w:rsidRPr="00FE0D90" w:rsidRDefault="00FE0D90" w:rsidP="00FE0D90">
      <w:pPr>
        <w:numPr>
          <w:ilvl w:val="0"/>
          <w:numId w:val="30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 w:rsidRPr="00FE0D90">
        <w:rPr>
          <w:rFonts w:ascii="Calibri" w:eastAsia="Calibri" w:hAnsi="Calibri"/>
          <w:szCs w:val="24"/>
          <w:lang w:eastAsia="en-US"/>
        </w:rPr>
        <w:t>A simple hydraulic fluid system comprises of a resistance to flow (</w:t>
      </w:r>
      <w:r w:rsidRPr="00FE0D90">
        <w:rPr>
          <w:rFonts w:ascii="Calibri" w:eastAsia="Calibri" w:hAnsi="Calibri"/>
          <w:i/>
          <w:szCs w:val="24"/>
          <w:lang w:eastAsia="en-US"/>
        </w:rPr>
        <w:t>R</w:t>
      </w:r>
      <w:r w:rsidRPr="00FE0D90">
        <w:rPr>
          <w:rFonts w:ascii="Calibri" w:eastAsia="Calibri" w:hAnsi="Calibri"/>
          <w:szCs w:val="24"/>
          <w:lang w:eastAsia="en-US"/>
        </w:rPr>
        <w:t>) in series with an accumulator that acts as the hydraulic capacitance (</w:t>
      </w:r>
      <w:r w:rsidRPr="00FE0D90">
        <w:rPr>
          <w:rFonts w:ascii="Calibri" w:eastAsia="Calibri" w:hAnsi="Calibri"/>
          <w:i/>
          <w:szCs w:val="24"/>
          <w:lang w:eastAsia="en-US"/>
        </w:rPr>
        <w:t>C</w:t>
      </w:r>
      <w:r w:rsidRPr="00FE0D90">
        <w:rPr>
          <w:rFonts w:ascii="Calibri" w:eastAsia="Calibri" w:hAnsi="Calibri"/>
          <w:szCs w:val="24"/>
          <w:lang w:eastAsia="en-US"/>
        </w:rPr>
        <w:t>) in the system.   When subject to a sudden supply pressure (</w:t>
      </w:r>
      <w:r w:rsidRPr="00FE0D90">
        <w:rPr>
          <w:rFonts w:ascii="Calibri" w:eastAsia="Calibri" w:hAnsi="Calibri"/>
          <w:i/>
          <w:szCs w:val="24"/>
          <w:lang w:eastAsia="en-US"/>
        </w:rPr>
        <w:t>P</w:t>
      </w:r>
      <w:r w:rsidRPr="00FE0D90">
        <w:rPr>
          <w:rFonts w:ascii="Calibri" w:eastAsia="Calibri" w:hAnsi="Calibri"/>
          <w:szCs w:val="24"/>
          <w:lang w:eastAsia="en-US"/>
        </w:rPr>
        <w:t xml:space="preserve">), i.e. when a valve is suddenly opened fully, it is found to produce an output pressure drop across the hydraulic capacitance, </w:t>
      </w:r>
      <w:r w:rsidRPr="00FE0D90">
        <w:rPr>
          <w:rFonts w:ascii="Calibri" w:eastAsia="Calibri" w:hAnsi="Calibri"/>
          <w:i/>
          <w:szCs w:val="24"/>
          <w:lang w:eastAsia="en-US"/>
        </w:rPr>
        <w:t>p</w:t>
      </w:r>
      <w:r w:rsidRPr="00FE0D90">
        <w:rPr>
          <w:rFonts w:ascii="Calibri" w:eastAsia="Calibri" w:hAnsi="Calibri"/>
          <w:i/>
          <w:szCs w:val="24"/>
          <w:vertAlign w:val="subscript"/>
          <w:lang w:eastAsia="en-US"/>
        </w:rPr>
        <w:t>c</w:t>
      </w:r>
      <w:r w:rsidRPr="00FE0D90">
        <w:rPr>
          <w:rFonts w:ascii="Calibri" w:eastAsia="Calibri" w:hAnsi="Calibri"/>
          <w:szCs w:val="24"/>
          <w:lang w:eastAsia="en-US"/>
        </w:rPr>
        <w:t xml:space="preserve"> , which is given by the differential equation;</w:t>
      </w:r>
    </w:p>
    <w:p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 w:val="28"/>
          <w:szCs w:val="28"/>
          <w:lang w:eastAsia="en-US"/>
        </w:rPr>
      </w:pP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m:oMath>
        <m:r>
          <w:rPr>
            <w:rFonts w:ascii="Cambria Math" w:eastAsia="Calibri" w:hAnsi="Cambria Math"/>
            <w:sz w:val="28"/>
            <w:szCs w:val="28"/>
            <w:lang w:eastAsia="en-US"/>
          </w:rPr>
          <m:t xml:space="preserve">RC </m:t>
        </m:r>
        <m:f>
          <m:fPr>
            <m:ctrlPr>
              <w:rPr>
                <w:rFonts w:ascii="Cambria Math" w:eastAsia="Calibri" w:hAnsi="Cambria Math"/>
                <w:i/>
                <w:sz w:val="28"/>
                <w:szCs w:val="28"/>
                <w:lang w:eastAsia="en-US"/>
              </w:rPr>
            </m:ctrlPr>
          </m:fPr>
          <m:num>
            <m:r>
              <w:rPr>
                <w:rFonts w:ascii="Cambria Math" w:eastAsia="Calibri" w:hAnsi="Cambria Math"/>
                <w:sz w:val="28"/>
                <w:szCs w:val="28"/>
                <w:lang w:eastAsia="en-US"/>
              </w:rPr>
              <m:t>d</m:t>
            </m:r>
            <m:sSub>
              <m:sSubPr>
                <m:ctrlPr>
                  <w:rPr>
                    <w:rFonts w:ascii="Cambria Math" w:eastAsia="Calibri" w:hAnsi="Cambria Math"/>
                    <w:i/>
                    <w:sz w:val="28"/>
                    <w:szCs w:val="28"/>
                    <w:lang w:eastAsia="en-US"/>
                  </w:rPr>
                </m:ctrlPr>
              </m:sSubPr>
              <m:e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p</m:t>
                </m:r>
              </m:e>
              <m:sub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c</m:t>
                </m:r>
              </m:sub>
            </m:sSub>
          </m:num>
          <m:den>
            <m:r>
              <w:rPr>
                <w:rFonts w:ascii="Cambria Math" w:eastAsia="Calibri" w:hAnsi="Cambria Math"/>
                <w:sz w:val="28"/>
                <w:szCs w:val="28"/>
                <w:lang w:eastAsia="en-US"/>
              </w:rPr>
              <m:t>dt</m:t>
            </m:r>
          </m:den>
        </m:f>
        <m:r>
          <w:rPr>
            <w:rFonts w:ascii="Cambria Math" w:eastAsia="Calibri" w:hAnsi="Cambria Math"/>
            <w:sz w:val="28"/>
            <w:szCs w:val="28"/>
            <w:lang w:eastAsia="en-US"/>
          </w:rPr>
          <m:t>+</m:t>
        </m:r>
        <m:sSub>
          <m:sSubPr>
            <m:ctrlPr>
              <w:rPr>
                <w:rFonts w:ascii="Cambria Math" w:eastAsia="Calibri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eastAsia="Calibri" w:hAnsi="Cambria Math"/>
                <w:sz w:val="28"/>
                <w:szCs w:val="28"/>
                <w:lang w:eastAsia="en-US"/>
              </w:rPr>
              <m:t>p</m:t>
            </m:r>
          </m:e>
          <m:sub>
            <m:r>
              <w:rPr>
                <w:rFonts w:ascii="Cambria Math" w:eastAsia="Calibri" w:hAnsi="Cambria Math"/>
                <w:sz w:val="28"/>
                <w:szCs w:val="28"/>
                <w:lang w:eastAsia="en-US"/>
              </w:rPr>
              <m:t>c</m:t>
            </m:r>
          </m:sub>
        </m:sSub>
        <m:r>
          <w:rPr>
            <w:rFonts w:ascii="Cambria Math" w:eastAsia="Calibri" w:hAnsi="Cambria Math"/>
            <w:sz w:val="28"/>
            <w:szCs w:val="28"/>
            <w:lang w:eastAsia="en-US"/>
          </w:rPr>
          <m:t>=P</m:t>
        </m:r>
      </m:oMath>
    </w:p>
    <w:p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</w:p>
    <w:p w:rsidR="00FE0D90" w:rsidRPr="00FE0D90" w:rsidRDefault="00FE0D90" w:rsidP="00FE0D90">
      <w:pPr>
        <w:numPr>
          <w:ilvl w:val="0"/>
          <w:numId w:val="32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 w:rsidRPr="00FE0D90">
        <w:rPr>
          <w:rFonts w:ascii="Calibri" w:hAnsi="Calibri"/>
          <w:szCs w:val="24"/>
          <w:lang w:eastAsia="en-US"/>
        </w:rPr>
        <w:t>What is the solution of this differential equation, i.e. how does p</w:t>
      </w:r>
      <w:r w:rsidRPr="00FE0D90">
        <w:rPr>
          <w:rFonts w:ascii="Calibri" w:hAnsi="Calibri"/>
          <w:szCs w:val="24"/>
          <w:vertAlign w:val="subscript"/>
          <w:lang w:eastAsia="en-US"/>
        </w:rPr>
        <w:t>c</w:t>
      </w:r>
      <w:r w:rsidRPr="00FE0D90">
        <w:rPr>
          <w:rFonts w:ascii="Calibri" w:hAnsi="Calibri"/>
          <w:szCs w:val="24"/>
          <w:lang w:eastAsia="en-US"/>
        </w:rPr>
        <w:t xml:space="preserve"> vary with time?</w:t>
      </w:r>
    </w:p>
    <w:p w:rsidR="00FE0D90" w:rsidRPr="00FE0D90" w:rsidRDefault="00FE0D90" w:rsidP="0046680B">
      <w:pPr>
        <w:spacing w:after="200" w:line="276" w:lineRule="auto"/>
        <w:ind w:left="1440"/>
        <w:contextualSpacing/>
        <w:rPr>
          <w:rFonts w:ascii="Calibri" w:hAnsi="Calibri"/>
          <w:szCs w:val="24"/>
          <w:lang w:eastAsia="en-US"/>
        </w:rPr>
      </w:pPr>
      <w:r w:rsidRPr="00FE0D90">
        <w:rPr>
          <w:rFonts w:ascii="Calibri" w:hAnsi="Calibri"/>
          <w:szCs w:val="24"/>
          <w:lang w:eastAsia="en-US"/>
        </w:rPr>
        <w:tab/>
      </w:r>
      <w:r w:rsidRPr="00FE0D90">
        <w:rPr>
          <w:rFonts w:ascii="Calibri" w:hAnsi="Calibri"/>
          <w:szCs w:val="24"/>
          <w:lang w:eastAsia="en-US"/>
        </w:rPr>
        <w:tab/>
      </w:r>
      <w:r w:rsidRPr="00FE0D90">
        <w:rPr>
          <w:rFonts w:ascii="Calibri" w:hAnsi="Calibri"/>
          <w:szCs w:val="24"/>
          <w:lang w:eastAsia="en-US"/>
        </w:rPr>
        <w:tab/>
      </w:r>
      <w:r w:rsidRPr="00FE0D90">
        <w:rPr>
          <w:rFonts w:ascii="Calibri" w:hAnsi="Calibri"/>
          <w:szCs w:val="24"/>
          <w:lang w:eastAsia="en-US"/>
        </w:rPr>
        <w:tab/>
      </w:r>
      <w:r w:rsidRPr="00FE0D90">
        <w:rPr>
          <w:rFonts w:ascii="Calibri" w:hAnsi="Calibri"/>
          <w:szCs w:val="24"/>
          <w:lang w:eastAsia="en-US"/>
        </w:rPr>
        <w:tab/>
      </w:r>
      <w:r w:rsidRPr="00FE0D90">
        <w:rPr>
          <w:rFonts w:ascii="Calibri" w:hAnsi="Calibri"/>
          <w:szCs w:val="24"/>
          <w:lang w:eastAsia="en-US"/>
        </w:rPr>
        <w:tab/>
      </w:r>
      <w:r w:rsidRPr="00FE0D90">
        <w:rPr>
          <w:rFonts w:ascii="Calibri" w:hAnsi="Calibri"/>
          <w:szCs w:val="24"/>
          <w:lang w:eastAsia="en-US"/>
        </w:rPr>
        <w:tab/>
      </w:r>
      <w:r w:rsidRPr="00FE0D90">
        <w:rPr>
          <w:rFonts w:ascii="Calibri" w:hAnsi="Calibri"/>
          <w:szCs w:val="24"/>
          <w:lang w:eastAsia="en-US"/>
        </w:rPr>
        <w:tab/>
      </w:r>
      <w:r w:rsidRPr="00FE0D90">
        <w:rPr>
          <w:rFonts w:ascii="Calibri" w:hAnsi="Calibri"/>
          <w:szCs w:val="24"/>
          <w:lang w:eastAsia="en-US"/>
        </w:rPr>
        <w:tab/>
        <w:t>(4 marks)</w:t>
      </w:r>
    </w:p>
    <w:p w:rsidR="00FE0D90" w:rsidRPr="00FE0D90" w:rsidRDefault="00FE0D90" w:rsidP="00FE0D90">
      <w:pPr>
        <w:numPr>
          <w:ilvl w:val="0"/>
          <w:numId w:val="32"/>
        </w:numPr>
        <w:spacing w:after="200" w:line="276" w:lineRule="auto"/>
        <w:contextualSpacing/>
        <w:rPr>
          <w:rFonts w:ascii="Calibri" w:hAnsi="Calibri"/>
          <w:szCs w:val="24"/>
          <w:lang w:eastAsia="en-US"/>
        </w:rPr>
      </w:pPr>
      <w:r w:rsidRPr="00FE0D90">
        <w:rPr>
          <w:rFonts w:ascii="Calibri" w:hAnsi="Calibri"/>
          <w:szCs w:val="24"/>
          <w:lang w:eastAsia="en-US"/>
        </w:rPr>
        <w:t xml:space="preserve">What will be the time constant of this system, and show that when time, </w:t>
      </w:r>
      <w:r w:rsidRPr="00FE0D90">
        <w:rPr>
          <w:rFonts w:ascii="Calibri" w:hAnsi="Calibri"/>
          <w:i/>
          <w:szCs w:val="24"/>
          <w:lang w:eastAsia="en-US"/>
        </w:rPr>
        <w:t>t</w:t>
      </w:r>
      <w:r w:rsidR="0046680B">
        <w:rPr>
          <w:rFonts w:ascii="Calibri" w:hAnsi="Calibri"/>
          <w:szCs w:val="24"/>
          <w:lang w:eastAsia="en-US"/>
        </w:rPr>
        <w:t>, is equal to 2</w:t>
      </w:r>
      <w:r w:rsidRPr="00FE0D90">
        <w:rPr>
          <w:rFonts w:ascii="Calibri" w:hAnsi="Calibri"/>
          <w:szCs w:val="24"/>
          <w:lang w:eastAsia="en-US"/>
        </w:rPr>
        <w:t xml:space="preserve"> time constant</w:t>
      </w:r>
      <w:r w:rsidR="0046680B">
        <w:rPr>
          <w:rFonts w:ascii="Calibri" w:hAnsi="Calibri"/>
          <w:szCs w:val="24"/>
          <w:lang w:eastAsia="en-US"/>
        </w:rPr>
        <w:t>s</w:t>
      </w:r>
      <w:r w:rsidRPr="00FE0D90">
        <w:rPr>
          <w:rFonts w:ascii="Calibri" w:hAnsi="Calibri"/>
          <w:szCs w:val="24"/>
          <w:lang w:eastAsia="en-US"/>
        </w:rPr>
        <w:t>, the pressure drop across the hydraulic capacitance is appro</w:t>
      </w:r>
      <w:r w:rsidR="0046680B">
        <w:rPr>
          <w:rFonts w:ascii="Calibri" w:hAnsi="Calibri"/>
          <w:szCs w:val="24"/>
          <w:lang w:eastAsia="en-US"/>
        </w:rPr>
        <w:t>ximately 86</w:t>
      </w:r>
      <w:r w:rsidR="004C1525">
        <w:rPr>
          <w:rFonts w:ascii="Calibri" w:hAnsi="Calibri"/>
          <w:szCs w:val="24"/>
          <w:lang w:eastAsia="en-US"/>
        </w:rPr>
        <w:t xml:space="preserve"> </w:t>
      </w:r>
      <w:r w:rsidRPr="00FE0D90">
        <w:rPr>
          <w:rFonts w:ascii="Calibri" w:hAnsi="Calibri"/>
          <w:szCs w:val="24"/>
          <w:lang w:eastAsia="en-US"/>
        </w:rPr>
        <w:t xml:space="preserve">% of the supply pressure </w:t>
      </w:r>
      <w:r w:rsidRPr="00FE0D90">
        <w:rPr>
          <w:rFonts w:ascii="Calibri" w:hAnsi="Calibri"/>
          <w:i/>
          <w:szCs w:val="24"/>
          <w:lang w:eastAsia="en-US"/>
        </w:rPr>
        <w:t>P</w:t>
      </w:r>
      <w:r w:rsidRPr="00FE0D90">
        <w:rPr>
          <w:rFonts w:ascii="Calibri" w:hAnsi="Calibri"/>
          <w:szCs w:val="24"/>
          <w:lang w:eastAsia="en-US"/>
        </w:rPr>
        <w:t>.</w:t>
      </w:r>
    </w:p>
    <w:p w:rsidR="00FE0D90" w:rsidRPr="00FE0D90" w:rsidRDefault="00FE0D90" w:rsidP="0046680B">
      <w:pPr>
        <w:spacing w:after="200" w:line="276" w:lineRule="auto"/>
        <w:ind w:left="1440"/>
        <w:contextualSpacing/>
        <w:rPr>
          <w:rFonts w:ascii="Calibri" w:hAnsi="Calibri"/>
          <w:szCs w:val="24"/>
          <w:lang w:eastAsia="en-US"/>
        </w:rPr>
      </w:pPr>
      <w:r w:rsidRPr="00FE0D90">
        <w:rPr>
          <w:rFonts w:ascii="Calibri" w:hAnsi="Calibri"/>
          <w:szCs w:val="24"/>
          <w:lang w:eastAsia="en-US"/>
        </w:rPr>
        <w:tab/>
      </w:r>
      <w:r w:rsidRPr="00FE0D90">
        <w:rPr>
          <w:rFonts w:ascii="Calibri" w:hAnsi="Calibri"/>
          <w:szCs w:val="24"/>
          <w:lang w:eastAsia="en-US"/>
        </w:rPr>
        <w:tab/>
      </w:r>
      <w:r w:rsidRPr="00FE0D90">
        <w:rPr>
          <w:rFonts w:ascii="Calibri" w:hAnsi="Calibri"/>
          <w:szCs w:val="24"/>
          <w:lang w:eastAsia="en-US"/>
        </w:rPr>
        <w:tab/>
      </w:r>
      <w:r w:rsidRPr="00FE0D90">
        <w:rPr>
          <w:rFonts w:ascii="Calibri" w:hAnsi="Calibri"/>
          <w:szCs w:val="24"/>
          <w:lang w:eastAsia="en-US"/>
        </w:rPr>
        <w:tab/>
      </w:r>
      <w:r w:rsidRPr="00FE0D90">
        <w:rPr>
          <w:rFonts w:ascii="Calibri" w:hAnsi="Calibri"/>
          <w:szCs w:val="24"/>
          <w:lang w:eastAsia="en-US"/>
        </w:rPr>
        <w:tab/>
      </w:r>
      <w:r w:rsidRPr="00FE0D90">
        <w:rPr>
          <w:rFonts w:ascii="Calibri" w:hAnsi="Calibri"/>
          <w:szCs w:val="24"/>
          <w:lang w:eastAsia="en-US"/>
        </w:rPr>
        <w:tab/>
      </w:r>
      <w:r w:rsidRPr="00FE0D90">
        <w:rPr>
          <w:rFonts w:ascii="Calibri" w:hAnsi="Calibri"/>
          <w:szCs w:val="24"/>
          <w:lang w:eastAsia="en-US"/>
        </w:rPr>
        <w:tab/>
      </w:r>
      <w:r w:rsidRPr="00FE0D90">
        <w:rPr>
          <w:rFonts w:ascii="Calibri" w:hAnsi="Calibri"/>
          <w:szCs w:val="24"/>
          <w:lang w:eastAsia="en-US"/>
        </w:rPr>
        <w:tab/>
      </w:r>
      <w:r w:rsidRPr="00FE0D90">
        <w:rPr>
          <w:rFonts w:ascii="Calibri" w:hAnsi="Calibri"/>
          <w:szCs w:val="24"/>
          <w:lang w:eastAsia="en-US"/>
        </w:rPr>
        <w:tab/>
        <w:t>(4 marks)</w:t>
      </w:r>
    </w:p>
    <w:p w:rsidR="00FE0D90" w:rsidRPr="00FE0D90" w:rsidRDefault="00FE0D90" w:rsidP="00FE0D90">
      <w:pPr>
        <w:numPr>
          <w:ilvl w:val="0"/>
          <w:numId w:val="32"/>
        </w:numPr>
        <w:spacing w:after="200" w:line="276" w:lineRule="auto"/>
        <w:contextualSpacing/>
        <w:rPr>
          <w:rFonts w:ascii="Calibri" w:hAnsi="Calibri"/>
          <w:szCs w:val="24"/>
          <w:lang w:eastAsia="en-US"/>
        </w:rPr>
      </w:pPr>
      <w:r w:rsidRPr="00FE0D90">
        <w:rPr>
          <w:rFonts w:ascii="Calibri" w:hAnsi="Calibri"/>
          <w:szCs w:val="24"/>
          <w:lang w:eastAsia="en-US"/>
        </w:rPr>
        <w:t xml:space="preserve">Draw a typical graph that represents the response of this first-order system, and indicate how </w:t>
      </w:r>
      <w:r w:rsidRPr="00FE0D90">
        <w:rPr>
          <w:rFonts w:ascii="Calibri" w:eastAsia="Calibri" w:hAnsi="Calibri"/>
          <w:i/>
          <w:szCs w:val="24"/>
          <w:lang w:eastAsia="en-US"/>
        </w:rPr>
        <w:t>p</w:t>
      </w:r>
      <w:r w:rsidRPr="00FE0D90">
        <w:rPr>
          <w:rFonts w:ascii="Calibri" w:eastAsia="Calibri" w:hAnsi="Calibri"/>
          <w:i/>
          <w:szCs w:val="24"/>
          <w:vertAlign w:val="subscript"/>
          <w:lang w:eastAsia="en-US"/>
        </w:rPr>
        <w:t xml:space="preserve">c </w:t>
      </w:r>
      <w:r w:rsidRPr="00FE0D90">
        <w:rPr>
          <w:rFonts w:ascii="Calibri" w:eastAsia="Calibri" w:hAnsi="Calibri"/>
          <w:szCs w:val="24"/>
          <w:lang w:eastAsia="en-US"/>
        </w:rPr>
        <w:t>varies with increasing time constant.</w:t>
      </w:r>
    </w:p>
    <w:p w:rsidR="0046680B" w:rsidRDefault="00FE0D90" w:rsidP="00FE0D90">
      <w:pPr>
        <w:spacing w:after="200" w:line="276" w:lineRule="auto"/>
        <w:ind w:left="1440"/>
        <w:contextualSpacing/>
        <w:rPr>
          <w:rFonts w:ascii="Calibri" w:eastAsia="Calibri" w:hAnsi="Calibri"/>
          <w:szCs w:val="24"/>
          <w:lang w:eastAsia="en-US"/>
        </w:rPr>
      </w:pP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  <w:t>(4 marks)</w:t>
      </w:r>
    </w:p>
    <w:p w:rsidR="0046680B" w:rsidRPr="00FE0D90" w:rsidRDefault="004C1525" w:rsidP="004C1525">
      <w:pPr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br w:type="page"/>
      </w:r>
    </w:p>
    <w:p w:rsidR="004C1525" w:rsidRDefault="004C1525" w:rsidP="0046680B">
      <w:pPr>
        <w:spacing w:after="200" w:line="276" w:lineRule="auto"/>
        <w:ind w:left="720" w:hanging="720"/>
        <w:rPr>
          <w:rFonts w:ascii="Calibri" w:hAnsi="Calibri"/>
          <w:b/>
          <w:szCs w:val="24"/>
          <w:u w:val="single"/>
          <w:lang w:eastAsia="en-US"/>
        </w:rPr>
      </w:pPr>
      <w:r w:rsidRPr="004C1525">
        <w:rPr>
          <w:rFonts w:ascii="Calibri" w:hAnsi="Calibri"/>
          <w:b/>
          <w:szCs w:val="24"/>
          <w:u w:val="single"/>
          <w:lang w:eastAsia="en-US"/>
        </w:rPr>
        <w:lastRenderedPageBreak/>
        <w:t>FOUR</w:t>
      </w:r>
    </w:p>
    <w:p w:rsidR="002C6E40" w:rsidRPr="004C1525" w:rsidRDefault="002C6E40" w:rsidP="0046680B">
      <w:pPr>
        <w:spacing w:after="200" w:line="276" w:lineRule="auto"/>
        <w:ind w:left="720" w:hanging="720"/>
        <w:rPr>
          <w:rFonts w:ascii="Calibri" w:hAnsi="Calibri"/>
          <w:b/>
          <w:szCs w:val="24"/>
          <w:u w:val="single"/>
          <w:lang w:eastAsia="en-US"/>
        </w:rPr>
      </w:pPr>
    </w:p>
    <w:p w:rsidR="004C1525" w:rsidRPr="004C1525" w:rsidRDefault="004C1525" w:rsidP="004C1525">
      <w:pPr>
        <w:spacing w:after="200" w:line="276" w:lineRule="auto"/>
        <w:rPr>
          <w:rFonts w:ascii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>An</w:t>
      </w:r>
      <w:r w:rsidRPr="004C1525">
        <w:rPr>
          <w:rFonts w:ascii="Calibri" w:eastAsia="Calibri" w:hAnsi="Calibri"/>
          <w:szCs w:val="24"/>
          <w:lang w:eastAsia="en-US"/>
        </w:rPr>
        <w:t xml:space="preserve"> input torque T </w:t>
      </w:r>
      <w:r>
        <w:rPr>
          <w:rFonts w:ascii="Calibri" w:eastAsia="Calibri" w:hAnsi="Calibri"/>
          <w:szCs w:val="24"/>
          <w:lang w:eastAsia="en-US"/>
        </w:rPr>
        <w:t xml:space="preserve">is </w:t>
      </w:r>
      <w:r w:rsidRPr="004C1525">
        <w:rPr>
          <w:rFonts w:ascii="Calibri" w:eastAsia="Calibri" w:hAnsi="Calibri"/>
          <w:szCs w:val="24"/>
          <w:lang w:eastAsia="en-US"/>
        </w:rPr>
        <w:t xml:space="preserve">applied to a disk with moment of inertia </w:t>
      </w:r>
      <w:r w:rsidRPr="004C1525">
        <w:rPr>
          <w:rFonts w:ascii="Bookman Old Style" w:eastAsia="Calibri" w:hAnsi="Bookman Old Style"/>
          <w:i/>
          <w:szCs w:val="24"/>
          <w:lang w:eastAsia="en-US"/>
        </w:rPr>
        <w:t>I</w:t>
      </w:r>
      <w:r w:rsidRPr="004C1525">
        <w:rPr>
          <w:rFonts w:ascii="Calibri" w:eastAsia="Calibri" w:hAnsi="Calibri"/>
          <w:szCs w:val="24"/>
          <w:lang w:eastAsia="en-US"/>
        </w:rPr>
        <w:t xml:space="preserve"> about the axis of the shaft to which it is fixed</w:t>
      </w:r>
      <w:r>
        <w:rPr>
          <w:rFonts w:ascii="Calibri" w:eastAsia="Calibri" w:hAnsi="Calibri"/>
          <w:szCs w:val="24"/>
          <w:lang w:eastAsia="en-US"/>
        </w:rPr>
        <w:t xml:space="preserve"> resulting in an angular displacement </w:t>
      </w:r>
      <w:r w:rsidRPr="004C1525">
        <w:rPr>
          <w:rFonts w:ascii="Calibri" w:eastAsia="Calibri" w:hAnsi="Calibri"/>
          <w:szCs w:val="24"/>
          <w:lang w:eastAsia="en-US"/>
        </w:rPr>
        <w:t>θ</w:t>
      </w:r>
      <w:r w:rsidRPr="004C1525">
        <w:rPr>
          <w:rFonts w:ascii="Calibri" w:eastAsia="Calibri" w:hAnsi="Calibri"/>
          <w:szCs w:val="24"/>
          <w:vertAlign w:val="subscript"/>
          <w:lang w:eastAsia="en-US"/>
        </w:rPr>
        <w:t>o</w:t>
      </w:r>
      <w:r w:rsidRPr="004C1525">
        <w:rPr>
          <w:rFonts w:ascii="Calibri" w:eastAsia="Calibri" w:hAnsi="Calibri"/>
          <w:szCs w:val="24"/>
          <w:lang w:eastAsia="en-US"/>
        </w:rPr>
        <w:t xml:space="preserve">.  The shaft is free to rotate at the disk end </w:t>
      </w:r>
      <w:r>
        <w:rPr>
          <w:rFonts w:ascii="Calibri" w:eastAsia="Calibri" w:hAnsi="Calibri"/>
          <w:szCs w:val="24"/>
          <w:lang w:eastAsia="en-US"/>
        </w:rPr>
        <w:t xml:space="preserve">due to the applied input torque, </w:t>
      </w:r>
      <w:r w:rsidRPr="004C1525">
        <w:rPr>
          <w:rFonts w:ascii="Calibri" w:eastAsia="Calibri" w:hAnsi="Calibri"/>
          <w:szCs w:val="24"/>
          <w:lang w:eastAsia="en-US"/>
        </w:rPr>
        <w:t xml:space="preserve">but fixed at its far end.  The </w:t>
      </w:r>
      <w:r>
        <w:rPr>
          <w:rFonts w:ascii="Calibri" w:eastAsia="Calibri" w:hAnsi="Calibri"/>
          <w:szCs w:val="24"/>
          <w:lang w:eastAsia="en-US"/>
        </w:rPr>
        <w:t xml:space="preserve">input torque is </w:t>
      </w:r>
      <w:r w:rsidRPr="004C1525">
        <w:rPr>
          <w:rFonts w:ascii="Calibri" w:eastAsia="Calibri" w:hAnsi="Calibri"/>
          <w:szCs w:val="24"/>
          <w:lang w:eastAsia="en-US"/>
        </w:rPr>
        <w:t>opposed by the torsional stiffness of the shaft, an opposing torque k.θ</w:t>
      </w:r>
      <w:r w:rsidRPr="004C1525">
        <w:rPr>
          <w:rFonts w:ascii="Calibri" w:eastAsia="Calibri" w:hAnsi="Calibri"/>
          <w:szCs w:val="24"/>
          <w:vertAlign w:val="subscript"/>
          <w:lang w:eastAsia="en-US"/>
        </w:rPr>
        <w:t>o</w:t>
      </w:r>
      <w:r w:rsidRPr="004C1525">
        <w:rPr>
          <w:rFonts w:ascii="Calibri" w:eastAsia="Calibri" w:hAnsi="Calibri"/>
          <w:szCs w:val="24"/>
          <w:lang w:eastAsia="en-US"/>
        </w:rPr>
        <w:t xml:space="preserve"> occurring</w:t>
      </w:r>
      <w:r>
        <w:rPr>
          <w:rFonts w:ascii="Calibri" w:eastAsia="Calibri" w:hAnsi="Calibri"/>
          <w:szCs w:val="24"/>
          <w:lang w:eastAsia="en-US"/>
        </w:rPr>
        <w:t>,</w:t>
      </w:r>
      <w:r w:rsidRPr="004C1525">
        <w:rPr>
          <w:rFonts w:ascii="Calibri" w:eastAsia="Calibri" w:hAnsi="Calibri"/>
          <w:szCs w:val="24"/>
          <w:lang w:eastAsia="en-US"/>
        </w:rPr>
        <w:t xml:space="preserve"> where k is a constant.  Frictional forces damp the </w:t>
      </w:r>
      <w:r>
        <w:rPr>
          <w:rFonts w:ascii="Calibri" w:eastAsia="Calibri" w:hAnsi="Calibri"/>
          <w:szCs w:val="24"/>
          <w:lang w:eastAsia="en-US"/>
        </w:rPr>
        <w:t>angular displacement</w:t>
      </w:r>
      <w:r w:rsidRPr="004C1525">
        <w:rPr>
          <w:rFonts w:ascii="Calibri" w:eastAsia="Calibri" w:hAnsi="Calibri"/>
          <w:szCs w:val="24"/>
          <w:lang w:eastAsia="en-US"/>
        </w:rPr>
        <w:t xml:space="preserve"> </w:t>
      </w:r>
      <w:r>
        <w:rPr>
          <w:rFonts w:ascii="Calibri" w:eastAsia="Calibri" w:hAnsi="Calibri"/>
          <w:szCs w:val="24"/>
          <w:lang w:eastAsia="en-US"/>
        </w:rPr>
        <w:t xml:space="preserve">(rotation) </w:t>
      </w:r>
      <w:r w:rsidRPr="004C1525">
        <w:rPr>
          <w:rFonts w:ascii="Calibri" w:eastAsia="Calibri" w:hAnsi="Calibri"/>
          <w:szCs w:val="24"/>
          <w:lang w:eastAsia="en-US"/>
        </w:rPr>
        <w:t xml:space="preserve">of the shaft and provide an opposing torque of </w:t>
      </w:r>
      <m:oMath>
        <m:r>
          <w:rPr>
            <w:rFonts w:ascii="Cambria Math" w:eastAsia="Calibri" w:hAnsi="Cambria Math"/>
            <w:szCs w:val="24"/>
            <w:lang w:eastAsia="en-US"/>
          </w:rPr>
          <m:t>C</m:t>
        </m:r>
        <m:f>
          <m:fPr>
            <m:ctrlPr>
              <w:rPr>
                <w:rFonts w:ascii="Cambria Math" w:eastAsia="Calibri" w:hAnsi="Cambria Math"/>
                <w:i/>
                <w:szCs w:val="24"/>
                <w:lang w:eastAsia="en-US"/>
              </w:rPr>
            </m:ctrlPr>
          </m:fPr>
          <m:num>
            <m:r>
              <w:rPr>
                <w:rFonts w:ascii="Cambria Math" w:eastAsia="Calibri" w:hAnsi="Cambria Math"/>
                <w:szCs w:val="24"/>
                <w:lang w:eastAsia="en-US"/>
              </w:rPr>
              <m:t>d</m:t>
            </m:r>
            <m:sSub>
              <m:sSubPr>
                <m:ctrlPr>
                  <w:rPr>
                    <w:rFonts w:ascii="Cambria Math" w:eastAsia="Calibri" w:hAnsi="Cambria Math"/>
                    <w:i/>
                    <w:szCs w:val="24"/>
                    <w:lang w:eastAsia="en-US"/>
                  </w:rPr>
                </m:ctrlPr>
              </m:sSubPr>
              <m:e>
                <m:r>
                  <w:rPr>
                    <w:rFonts w:ascii="Cambria Math" w:eastAsia="Calibri" w:hAnsi="Cambria Math"/>
                    <w:szCs w:val="24"/>
                    <w:lang w:eastAsia="en-US"/>
                  </w:rPr>
                  <m:t>θ</m:t>
                </m:r>
              </m:e>
              <m:sub>
                <m:r>
                  <w:rPr>
                    <w:rFonts w:ascii="Cambria Math" w:eastAsia="Calibri" w:hAnsi="Cambria Math"/>
                    <w:szCs w:val="24"/>
                    <w:lang w:eastAsia="en-US"/>
                  </w:rPr>
                  <m:t>o</m:t>
                </m:r>
              </m:sub>
            </m:sSub>
          </m:num>
          <m:den>
            <m:r>
              <w:rPr>
                <w:rFonts w:ascii="Cambria Math" w:eastAsia="Calibri" w:hAnsi="Cambria Math"/>
                <w:szCs w:val="24"/>
                <w:lang w:eastAsia="en-US"/>
              </w:rPr>
              <m:t>dt</m:t>
            </m:r>
          </m:den>
        </m:f>
      </m:oMath>
      <w:r w:rsidRPr="004C1525">
        <w:rPr>
          <w:rFonts w:ascii="Calibri" w:hAnsi="Calibri"/>
          <w:szCs w:val="24"/>
          <w:lang w:eastAsia="en-US"/>
        </w:rPr>
        <w:t xml:space="preserve">, where </w:t>
      </w:r>
      <w:r w:rsidRPr="004C1525">
        <w:rPr>
          <w:rFonts w:ascii="Calibri" w:hAnsi="Calibri"/>
          <w:i/>
          <w:szCs w:val="24"/>
          <w:lang w:eastAsia="en-US"/>
        </w:rPr>
        <w:t>C</w:t>
      </w:r>
      <w:r w:rsidRPr="004C1525">
        <w:rPr>
          <w:rFonts w:ascii="Calibri" w:hAnsi="Calibri"/>
          <w:szCs w:val="24"/>
          <w:lang w:eastAsia="en-US"/>
        </w:rPr>
        <w:t xml:space="preserve"> is </w:t>
      </w:r>
      <w:r>
        <w:rPr>
          <w:rFonts w:ascii="Calibri" w:hAnsi="Calibri"/>
          <w:szCs w:val="24"/>
          <w:lang w:eastAsia="en-US"/>
        </w:rPr>
        <w:t>the coefficient of damping</w:t>
      </w:r>
      <w:r w:rsidRPr="004C1525">
        <w:rPr>
          <w:rFonts w:ascii="Calibri" w:hAnsi="Calibri"/>
          <w:szCs w:val="24"/>
          <w:lang w:eastAsia="en-US"/>
        </w:rPr>
        <w:t xml:space="preserve"> and </w:t>
      </w:r>
      <m:oMath>
        <m:f>
          <m:fPr>
            <m:ctrlPr>
              <w:rPr>
                <w:rFonts w:ascii="Cambria Math" w:eastAsia="Calibri" w:hAnsi="Cambria Math"/>
                <w:i/>
                <w:szCs w:val="24"/>
                <w:lang w:eastAsia="en-US"/>
              </w:rPr>
            </m:ctrlPr>
          </m:fPr>
          <m:num>
            <m:r>
              <w:rPr>
                <w:rFonts w:ascii="Cambria Math" w:eastAsia="Calibri" w:hAnsi="Cambria Math"/>
                <w:szCs w:val="24"/>
                <w:lang w:eastAsia="en-US"/>
              </w:rPr>
              <m:t>d</m:t>
            </m:r>
            <m:sSub>
              <m:sSubPr>
                <m:ctrlPr>
                  <w:rPr>
                    <w:rFonts w:ascii="Cambria Math" w:eastAsia="Calibri" w:hAnsi="Cambria Math"/>
                    <w:i/>
                    <w:szCs w:val="24"/>
                    <w:lang w:eastAsia="en-US"/>
                  </w:rPr>
                </m:ctrlPr>
              </m:sSubPr>
              <m:e>
                <m:r>
                  <w:rPr>
                    <w:rFonts w:ascii="Cambria Math" w:eastAsia="Calibri" w:hAnsi="Cambria Math"/>
                    <w:szCs w:val="24"/>
                    <w:lang w:eastAsia="en-US"/>
                  </w:rPr>
                  <m:t>θ</m:t>
                </m:r>
              </m:e>
              <m:sub>
                <m:r>
                  <w:rPr>
                    <w:rFonts w:ascii="Cambria Math" w:eastAsia="Calibri" w:hAnsi="Cambria Math"/>
                    <w:szCs w:val="24"/>
                    <w:lang w:eastAsia="en-US"/>
                  </w:rPr>
                  <m:t>o</m:t>
                </m:r>
              </m:sub>
            </m:sSub>
          </m:num>
          <m:den>
            <m:r>
              <w:rPr>
                <w:rFonts w:ascii="Cambria Math" w:eastAsia="Calibri" w:hAnsi="Cambria Math"/>
                <w:szCs w:val="24"/>
                <w:lang w:eastAsia="en-US"/>
              </w:rPr>
              <m:t>dt</m:t>
            </m:r>
          </m:den>
        </m:f>
      </m:oMath>
      <w:r w:rsidRPr="004C1525">
        <w:rPr>
          <w:rFonts w:ascii="Calibri" w:hAnsi="Calibri"/>
          <w:szCs w:val="24"/>
          <w:lang w:eastAsia="en-US"/>
        </w:rPr>
        <w:t xml:space="preserve"> the rate at which the </w:t>
      </w:r>
      <w:r w:rsidR="007F76CE">
        <w:rPr>
          <w:rFonts w:ascii="Calibri" w:hAnsi="Calibri"/>
          <w:szCs w:val="24"/>
          <w:lang w:eastAsia="en-US"/>
        </w:rPr>
        <w:t>angular displacement</w:t>
      </w:r>
      <w:r w:rsidRPr="004C1525">
        <w:rPr>
          <w:rFonts w:ascii="Calibri" w:hAnsi="Calibri"/>
          <w:szCs w:val="24"/>
          <w:lang w:eastAsia="en-US"/>
        </w:rPr>
        <w:t xml:space="preserve"> changes with time.</w:t>
      </w:r>
    </w:p>
    <w:p w:rsidR="004C1525" w:rsidRPr="004C1525" w:rsidRDefault="004C1525" w:rsidP="004C1525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</w:p>
    <w:p w:rsidR="004C1525" w:rsidRDefault="004C1525" w:rsidP="00C168AB">
      <w:pPr>
        <w:numPr>
          <w:ilvl w:val="0"/>
          <w:numId w:val="35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 w:rsidRPr="004C1525">
        <w:rPr>
          <w:rFonts w:ascii="Calibri" w:eastAsia="Calibri" w:hAnsi="Calibri"/>
          <w:szCs w:val="24"/>
          <w:lang w:eastAsia="en-US"/>
        </w:rPr>
        <w:t xml:space="preserve">What is the net torque acting on </w:t>
      </w:r>
      <w:r>
        <w:rPr>
          <w:rFonts w:ascii="Calibri" w:eastAsia="Calibri" w:hAnsi="Calibri"/>
          <w:szCs w:val="24"/>
          <w:lang w:eastAsia="en-US"/>
        </w:rPr>
        <w:t>the shaft when there is a</w:t>
      </w:r>
      <w:r w:rsidRPr="004C1525">
        <w:rPr>
          <w:rFonts w:ascii="Calibri" w:eastAsia="Calibri" w:hAnsi="Calibri"/>
          <w:szCs w:val="24"/>
          <w:lang w:eastAsia="en-US"/>
        </w:rPr>
        <w:t xml:space="preserve"> rotation of θ</w:t>
      </w:r>
      <w:r w:rsidRPr="004C1525">
        <w:rPr>
          <w:rFonts w:ascii="Calibri" w:eastAsia="Calibri" w:hAnsi="Calibri"/>
          <w:szCs w:val="24"/>
          <w:vertAlign w:val="subscript"/>
          <w:lang w:eastAsia="en-US"/>
        </w:rPr>
        <w:t>o</w:t>
      </w:r>
      <w:r w:rsidRPr="004C1525">
        <w:rPr>
          <w:rFonts w:ascii="Calibri" w:eastAsia="Calibri" w:hAnsi="Calibri"/>
          <w:szCs w:val="24"/>
          <w:lang w:eastAsia="en-US"/>
        </w:rPr>
        <w:t>?</w:t>
      </w:r>
    </w:p>
    <w:p w:rsidR="00C168AB" w:rsidRDefault="00C168AB" w:rsidP="00C168AB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</w:p>
    <w:p w:rsidR="00C168AB" w:rsidRPr="004C1525" w:rsidRDefault="00C168AB" w:rsidP="00C168AB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  <w:t>(</w:t>
      </w:r>
      <w:r w:rsidR="00D316FC">
        <w:rPr>
          <w:rFonts w:ascii="Calibri" w:eastAsia="Calibri" w:hAnsi="Calibri"/>
          <w:szCs w:val="24"/>
          <w:lang w:eastAsia="en-US"/>
        </w:rPr>
        <w:t>3</w:t>
      </w:r>
      <w:r>
        <w:rPr>
          <w:rFonts w:ascii="Calibri" w:eastAsia="Calibri" w:hAnsi="Calibri"/>
          <w:szCs w:val="24"/>
          <w:lang w:eastAsia="en-US"/>
        </w:rPr>
        <w:t xml:space="preserve"> marks)</w:t>
      </w:r>
    </w:p>
    <w:p w:rsidR="004C1525" w:rsidRPr="00C168AB" w:rsidRDefault="004C1525" w:rsidP="00C168AB">
      <w:pPr>
        <w:numPr>
          <w:ilvl w:val="0"/>
          <w:numId w:val="35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 w:rsidRPr="004C1525">
        <w:rPr>
          <w:rFonts w:ascii="Calibri" w:eastAsia="Calibri" w:hAnsi="Calibri"/>
          <w:szCs w:val="24"/>
          <w:lang w:eastAsia="en-US"/>
        </w:rPr>
        <w:t xml:space="preserve">A net torque causes an angular acceleration of </w:t>
      </w:r>
      <m:oMath>
        <m:r>
          <w:rPr>
            <w:rFonts w:ascii="Cambria Math" w:eastAsia="Calibri" w:hAnsi="Cambria Math"/>
            <w:szCs w:val="24"/>
            <w:lang w:eastAsia="en-US"/>
          </w:rPr>
          <m:t>I</m:t>
        </m:r>
        <m:f>
          <m:fPr>
            <m:ctrlPr>
              <w:rPr>
                <w:rFonts w:ascii="Cambria Math" w:eastAsia="Calibri" w:hAnsi="Cambria Math"/>
                <w:i/>
                <w:szCs w:val="24"/>
                <w:lang w:eastAsia="en-US"/>
              </w:rPr>
            </m:ctrlPr>
          </m:fPr>
          <m:num>
            <m:sSup>
              <m:sSupPr>
                <m:ctrlPr>
                  <w:rPr>
                    <w:rFonts w:ascii="Cambria Math" w:eastAsia="Calibri" w:hAnsi="Cambria Math"/>
                    <w:i/>
                    <w:szCs w:val="24"/>
                    <w:lang w:eastAsia="en-US"/>
                  </w:rPr>
                </m:ctrlPr>
              </m:sSupPr>
              <m:e>
                <m:r>
                  <w:rPr>
                    <w:rFonts w:ascii="Cambria Math" w:eastAsia="Calibri" w:hAnsi="Cambria Math"/>
                    <w:szCs w:val="24"/>
                    <w:lang w:eastAsia="en-US"/>
                  </w:rPr>
                  <m:t>d</m:t>
                </m:r>
              </m:e>
              <m:sup>
                <m:r>
                  <w:rPr>
                    <w:rFonts w:ascii="Cambria Math" w:eastAsia="Calibri" w:hAnsi="Cambria Math"/>
                    <w:szCs w:val="24"/>
                    <w:lang w:eastAsia="en-US"/>
                  </w:rPr>
                  <m:t>2</m:t>
                </m:r>
              </m:sup>
            </m:sSup>
            <m:sSub>
              <m:sSubPr>
                <m:ctrlPr>
                  <w:rPr>
                    <w:rFonts w:ascii="Cambria Math" w:eastAsia="Calibri" w:hAnsi="Cambria Math"/>
                    <w:i/>
                    <w:szCs w:val="24"/>
                    <w:lang w:eastAsia="en-US"/>
                  </w:rPr>
                </m:ctrlPr>
              </m:sSubPr>
              <m:e>
                <m:r>
                  <w:rPr>
                    <w:rFonts w:ascii="Cambria Math" w:eastAsia="Calibri" w:hAnsi="Cambria Math"/>
                    <w:szCs w:val="24"/>
                    <w:lang w:eastAsia="en-US"/>
                  </w:rPr>
                  <m:t>θ</m:t>
                </m:r>
              </m:e>
              <m:sub>
                <m:r>
                  <w:rPr>
                    <w:rFonts w:ascii="Cambria Math" w:eastAsia="Calibri" w:hAnsi="Cambria Math"/>
                    <w:szCs w:val="24"/>
                    <w:lang w:eastAsia="en-US"/>
                  </w:rPr>
                  <m:t>o</m:t>
                </m:r>
              </m:sub>
            </m:sSub>
          </m:num>
          <m:den>
            <m:r>
              <w:rPr>
                <w:rFonts w:ascii="Cambria Math" w:eastAsia="Calibri" w:hAnsi="Cambria Math"/>
                <w:szCs w:val="24"/>
                <w:lang w:eastAsia="en-US"/>
              </w:rPr>
              <m:t>d</m:t>
            </m:r>
            <m:sSup>
              <m:sSupPr>
                <m:ctrlPr>
                  <w:rPr>
                    <w:rFonts w:ascii="Cambria Math" w:eastAsia="Calibri" w:hAnsi="Cambria Math"/>
                    <w:i/>
                    <w:szCs w:val="24"/>
                    <w:lang w:eastAsia="en-US"/>
                  </w:rPr>
                </m:ctrlPr>
              </m:sSupPr>
              <m:e>
                <m:r>
                  <w:rPr>
                    <w:rFonts w:ascii="Cambria Math" w:eastAsia="Calibri" w:hAnsi="Cambria Math"/>
                    <w:szCs w:val="24"/>
                    <w:lang w:eastAsia="en-US"/>
                  </w:rPr>
                  <m:t>t</m:t>
                </m:r>
              </m:e>
              <m:sup>
                <m:r>
                  <w:rPr>
                    <w:rFonts w:ascii="Cambria Math" w:eastAsia="Calibri" w:hAnsi="Cambria Math"/>
                    <w:szCs w:val="24"/>
                    <w:lang w:eastAsia="en-US"/>
                  </w:rPr>
                  <m:t>2</m:t>
                </m:r>
              </m:sup>
            </m:sSup>
          </m:den>
        </m:f>
      </m:oMath>
      <w:r w:rsidRPr="004C1525">
        <w:rPr>
          <w:rFonts w:ascii="Calibri" w:hAnsi="Calibri"/>
          <w:szCs w:val="24"/>
          <w:lang w:eastAsia="en-US"/>
        </w:rPr>
        <w:t xml:space="preserve">.  Hence, write the differential equation for the </w:t>
      </w:r>
      <w:r w:rsidR="00C168AB">
        <w:rPr>
          <w:rFonts w:ascii="Calibri" w:hAnsi="Calibri"/>
          <w:szCs w:val="24"/>
          <w:lang w:eastAsia="en-US"/>
        </w:rPr>
        <w:t>2</w:t>
      </w:r>
      <w:r w:rsidR="00C168AB" w:rsidRPr="00C168AB">
        <w:rPr>
          <w:rFonts w:ascii="Calibri" w:hAnsi="Calibri"/>
          <w:szCs w:val="24"/>
          <w:vertAlign w:val="superscript"/>
          <w:lang w:eastAsia="en-US"/>
        </w:rPr>
        <w:t>nd</w:t>
      </w:r>
      <w:r w:rsidR="00C168AB">
        <w:rPr>
          <w:rFonts w:ascii="Calibri" w:hAnsi="Calibri"/>
          <w:szCs w:val="24"/>
          <w:lang w:eastAsia="en-US"/>
        </w:rPr>
        <w:t xml:space="preserve"> order </w:t>
      </w:r>
      <w:r w:rsidRPr="004C1525">
        <w:rPr>
          <w:rFonts w:ascii="Calibri" w:hAnsi="Calibri"/>
          <w:szCs w:val="24"/>
          <w:lang w:eastAsia="en-US"/>
        </w:rPr>
        <w:t>system</w:t>
      </w:r>
      <w:r w:rsidR="00C168AB">
        <w:rPr>
          <w:rFonts w:ascii="Calibri" w:hAnsi="Calibri"/>
          <w:szCs w:val="24"/>
          <w:lang w:eastAsia="en-US"/>
        </w:rPr>
        <w:t xml:space="preserve"> in standard form</w:t>
      </w:r>
      <w:r w:rsidRPr="004C1525">
        <w:rPr>
          <w:rFonts w:ascii="Calibri" w:hAnsi="Calibri"/>
          <w:szCs w:val="24"/>
          <w:lang w:eastAsia="en-US"/>
        </w:rPr>
        <w:t>.</w:t>
      </w:r>
    </w:p>
    <w:p w:rsidR="00C168AB" w:rsidRDefault="00C168AB" w:rsidP="00C168AB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  <w:t>(</w:t>
      </w:r>
      <w:r w:rsidR="00D316FC">
        <w:rPr>
          <w:rFonts w:ascii="Calibri" w:eastAsia="Calibri" w:hAnsi="Calibri"/>
          <w:szCs w:val="24"/>
          <w:lang w:eastAsia="en-US"/>
        </w:rPr>
        <w:t>3</w:t>
      </w:r>
      <w:r>
        <w:rPr>
          <w:rFonts w:ascii="Calibri" w:eastAsia="Calibri" w:hAnsi="Calibri"/>
          <w:szCs w:val="24"/>
          <w:lang w:eastAsia="en-US"/>
        </w:rPr>
        <w:t xml:space="preserve"> marks)</w:t>
      </w:r>
    </w:p>
    <w:p w:rsidR="00C168AB" w:rsidRPr="004C1525" w:rsidRDefault="00C168AB" w:rsidP="00C168AB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</w:p>
    <w:p w:rsidR="004C1525" w:rsidRDefault="00C168AB" w:rsidP="00C168AB">
      <w:pPr>
        <w:numPr>
          <w:ilvl w:val="0"/>
          <w:numId w:val="35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>From first principles, show that the equation describing the coefficient of damping for the system having a damping ratio of 0.85 is given by:</w:t>
      </w:r>
    </w:p>
    <w:p w:rsidR="00C168AB" w:rsidRDefault="00C168AB" w:rsidP="00C168AB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</w:p>
    <w:p w:rsidR="00C168AB" w:rsidRPr="004C1525" w:rsidRDefault="00C168AB" w:rsidP="00C168AB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m:oMath>
        <m:r>
          <w:rPr>
            <w:rFonts w:ascii="Cambria Math" w:eastAsia="Calibri" w:hAnsi="Cambria Math"/>
            <w:szCs w:val="24"/>
            <w:lang w:eastAsia="en-US"/>
          </w:rPr>
          <m:t xml:space="preserve">C=1.7 </m:t>
        </m:r>
        <m:rad>
          <m:radPr>
            <m:degHide m:val="1"/>
            <m:ctrlPr>
              <w:rPr>
                <w:rFonts w:ascii="Cambria Math" w:eastAsia="Calibri" w:hAnsi="Cambria Math"/>
                <w:i/>
                <w:szCs w:val="24"/>
                <w:lang w:eastAsia="en-US"/>
              </w:rPr>
            </m:ctrlPr>
          </m:radPr>
          <m:deg/>
          <m:e>
            <m:r>
              <w:rPr>
                <w:rFonts w:ascii="Cambria Math" w:eastAsia="Calibri" w:hAnsi="Cambria Math"/>
                <w:szCs w:val="24"/>
                <w:lang w:eastAsia="en-US"/>
              </w:rPr>
              <m:t>k.I</m:t>
            </m:r>
          </m:e>
        </m:rad>
      </m:oMath>
    </w:p>
    <w:p w:rsidR="00C168AB" w:rsidRDefault="00C168AB" w:rsidP="00C168AB">
      <w:pPr>
        <w:rPr>
          <w:rFonts w:ascii="Calibri" w:hAnsi="Calibri"/>
          <w:szCs w:val="24"/>
          <w:lang w:eastAsia="en-US"/>
        </w:rPr>
      </w:pP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  <w:t>(</w:t>
      </w:r>
      <w:r w:rsidR="00D316FC">
        <w:rPr>
          <w:rFonts w:ascii="Calibri" w:hAnsi="Calibri"/>
          <w:szCs w:val="24"/>
          <w:lang w:eastAsia="en-US"/>
        </w:rPr>
        <w:t>7</w:t>
      </w:r>
      <w:r>
        <w:rPr>
          <w:rFonts w:ascii="Calibri" w:hAnsi="Calibri"/>
          <w:szCs w:val="24"/>
          <w:lang w:eastAsia="en-US"/>
        </w:rPr>
        <w:t xml:space="preserve"> marks)</w:t>
      </w:r>
    </w:p>
    <w:p w:rsidR="00C168AB" w:rsidRDefault="00C168AB" w:rsidP="00C168AB">
      <w:pPr>
        <w:rPr>
          <w:rFonts w:ascii="Calibri" w:hAnsi="Calibri"/>
          <w:szCs w:val="24"/>
          <w:lang w:eastAsia="en-US"/>
        </w:rPr>
      </w:pPr>
    </w:p>
    <w:p w:rsidR="00C168AB" w:rsidRDefault="00C168AB" w:rsidP="00C168AB">
      <w:pPr>
        <w:spacing w:after="200"/>
        <w:rPr>
          <w:rFonts w:ascii="Calibri" w:hAnsi="Calibri"/>
          <w:szCs w:val="24"/>
          <w:lang w:eastAsia="en-US"/>
        </w:rPr>
      </w:pPr>
      <w:r>
        <w:rPr>
          <w:rFonts w:ascii="Calibri" w:hAnsi="Calibri"/>
          <w:szCs w:val="24"/>
          <w:lang w:eastAsia="en-US"/>
        </w:rPr>
        <w:tab/>
        <w:t xml:space="preserve">(d)  Determine the percentage peak overshoot for the damping ratio value of 0.85.  If </w:t>
      </w:r>
      <w:r>
        <w:rPr>
          <w:rFonts w:ascii="Calibri" w:hAnsi="Calibri"/>
          <w:szCs w:val="24"/>
          <w:lang w:eastAsia="en-US"/>
        </w:rPr>
        <w:tab/>
        <w:t xml:space="preserve">the value of the undamped natural frequency of oscillation was found to be 3.25 Hz, </w:t>
      </w:r>
      <w:r>
        <w:rPr>
          <w:rFonts w:ascii="Calibri" w:hAnsi="Calibri"/>
          <w:szCs w:val="24"/>
          <w:lang w:eastAsia="en-US"/>
        </w:rPr>
        <w:tab/>
        <w:t>determine the rise time, peak time and 2 % settling time for the system.</w:t>
      </w:r>
    </w:p>
    <w:p w:rsidR="00C168AB" w:rsidRDefault="00C168AB" w:rsidP="00C168AB">
      <w:pPr>
        <w:spacing w:after="200"/>
        <w:rPr>
          <w:rFonts w:ascii="Calibri" w:hAnsi="Calibri"/>
          <w:szCs w:val="24"/>
          <w:lang w:eastAsia="en-US"/>
        </w:rPr>
      </w:pP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  <w:t>(</w:t>
      </w:r>
      <w:r w:rsidR="00D316FC">
        <w:rPr>
          <w:rFonts w:ascii="Calibri" w:hAnsi="Calibri"/>
          <w:szCs w:val="24"/>
          <w:lang w:eastAsia="en-US"/>
        </w:rPr>
        <w:t>7</w:t>
      </w:r>
      <w:r>
        <w:rPr>
          <w:rFonts w:ascii="Calibri" w:hAnsi="Calibri"/>
          <w:szCs w:val="24"/>
          <w:lang w:eastAsia="en-US"/>
        </w:rPr>
        <w:t xml:space="preserve"> marks)</w:t>
      </w:r>
    </w:p>
    <w:p w:rsidR="00FE0D90" w:rsidRDefault="00C168AB" w:rsidP="00C168AB">
      <w:pPr>
        <w:spacing w:after="200"/>
        <w:ind w:left="720"/>
        <w:rPr>
          <w:rFonts w:ascii="Calibri" w:hAnsi="Calibri"/>
          <w:b/>
          <w:sz w:val="28"/>
          <w:szCs w:val="28"/>
          <w:lang w:eastAsia="en-US"/>
        </w:rPr>
      </w:pPr>
      <w:r w:rsidRPr="00C168AB">
        <w:rPr>
          <w:rFonts w:ascii="Calibri" w:hAnsi="Calibri"/>
          <w:szCs w:val="24"/>
          <w:lang w:eastAsia="en-US"/>
        </w:rPr>
        <w:br w:type="page"/>
      </w:r>
      <w:r w:rsidR="00FE0D90" w:rsidRPr="00FE0D90">
        <w:rPr>
          <w:rFonts w:ascii="Calibri" w:hAnsi="Calibri"/>
          <w:b/>
          <w:sz w:val="28"/>
          <w:szCs w:val="28"/>
          <w:lang w:eastAsia="en-US"/>
        </w:rPr>
        <w:lastRenderedPageBreak/>
        <w:t>Formula Sheet</w:t>
      </w:r>
    </w:p>
    <w:p w:rsidR="002C6E40" w:rsidRPr="00C168AB" w:rsidRDefault="002C6E40" w:rsidP="00C168AB">
      <w:pPr>
        <w:spacing w:after="200"/>
        <w:ind w:left="720"/>
        <w:rPr>
          <w:rFonts w:ascii="Calibri" w:hAnsi="Calibri"/>
          <w:szCs w:val="24"/>
          <w:lang w:eastAsia="en-US"/>
        </w:rPr>
      </w:pPr>
    </w:p>
    <w:p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 w:val="28"/>
          <w:szCs w:val="28"/>
          <w:u w:val="single"/>
          <w:lang w:eastAsia="en-US"/>
        </w:rPr>
      </w:pPr>
      <w:r w:rsidRPr="00FE0D90">
        <w:rPr>
          <w:rFonts w:ascii="Calibri" w:hAnsi="Calibri"/>
          <w:szCs w:val="24"/>
          <w:u w:val="single"/>
          <w:lang w:eastAsia="en-US"/>
        </w:rPr>
        <w:t>Closed-loop</w:t>
      </w:r>
    </w:p>
    <w:p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 w:val="28"/>
          <w:szCs w:val="28"/>
          <w:lang w:eastAsia="en-US"/>
        </w:rPr>
      </w:pPr>
      <w:r w:rsidRPr="00FE0D90">
        <w:rPr>
          <w:rFonts w:ascii="Calibri" w:hAnsi="Calibri"/>
          <w:szCs w:val="24"/>
          <w:lang w:eastAsia="en-US"/>
        </w:rPr>
        <w:t>Transfer Function:</w:t>
      </w:r>
      <w:r w:rsidRPr="00FE0D90">
        <w:rPr>
          <w:rFonts w:ascii="Calibri" w:hAnsi="Calibri"/>
          <w:szCs w:val="24"/>
          <w:lang w:eastAsia="en-US"/>
        </w:rPr>
        <w:tab/>
      </w:r>
      <m:oMath>
        <m:f>
          <m:f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  <w:sz w:val="28"/>
                    <w:szCs w:val="28"/>
                    <w:lang w:eastAsia="en-US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θ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o</m:t>
                </m:r>
              </m:sub>
            </m:sSub>
          </m:num>
          <m:den>
            <m:sSub>
              <m:sSubPr>
                <m:ctrlPr>
                  <w:rPr>
                    <w:rFonts w:ascii="Cambria Math" w:hAnsi="Cambria Math"/>
                    <w:i/>
                    <w:sz w:val="28"/>
                    <w:szCs w:val="28"/>
                    <w:lang w:eastAsia="en-US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θ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i</m:t>
                </m:r>
              </m:sub>
            </m:sSub>
            <m:r>
              <w:rPr>
                <w:rFonts w:ascii="Cambria Math" w:hAnsi="Cambria Math"/>
                <w:sz w:val="28"/>
                <w:szCs w:val="28"/>
                <w:lang w:eastAsia="en-US"/>
              </w:rPr>
              <m:t xml:space="preserve"> </m:t>
            </m:r>
          </m:den>
        </m:f>
        <m:r>
          <w:rPr>
            <w:rFonts w:ascii="Cambria Math" w:hAnsi="Cambria Math"/>
            <w:sz w:val="28"/>
            <w:szCs w:val="28"/>
            <w:lang w:eastAsia="en-US"/>
          </w:rPr>
          <m:t xml:space="preserve">= </m:t>
        </m:r>
        <m:f>
          <m:f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  <w:lang w:eastAsia="en-US"/>
              </w:rPr>
              <m:t>G</m:t>
            </m:r>
          </m:num>
          <m:den>
            <m:r>
              <w:rPr>
                <w:rFonts w:ascii="Cambria Math" w:hAnsi="Cambria Math"/>
                <w:sz w:val="28"/>
                <w:szCs w:val="28"/>
                <w:lang w:eastAsia="en-US"/>
              </w:rPr>
              <m:t>1+GH</m:t>
            </m:r>
          </m:den>
        </m:f>
      </m:oMath>
    </w:p>
    <w:p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 w:val="28"/>
          <w:szCs w:val="28"/>
          <w:lang w:eastAsia="en-US"/>
        </w:rPr>
      </w:pPr>
    </w:p>
    <w:p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 w:val="28"/>
          <w:szCs w:val="28"/>
          <w:lang w:eastAsia="en-US"/>
        </w:rPr>
      </w:pPr>
      <w:r w:rsidRPr="00FE0D90">
        <w:rPr>
          <w:rFonts w:ascii="Calibri" w:hAnsi="Calibri"/>
          <w:szCs w:val="24"/>
          <w:lang w:eastAsia="en-US"/>
        </w:rPr>
        <w:t>Steady-state Error:</w:t>
      </w:r>
      <w:r w:rsidRPr="00FE0D90">
        <w:rPr>
          <w:rFonts w:ascii="Calibri" w:hAnsi="Calibri"/>
          <w:szCs w:val="24"/>
          <w:lang w:eastAsia="en-US"/>
        </w:rPr>
        <w:tab/>
      </w:r>
      <m:oMath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E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ss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=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θ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i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 </m:t>
        </m:r>
        <m:d>
          <m:d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dPr>
          <m:e>
            <m:f>
              <m:fPr>
                <m:ctrlPr>
                  <w:rPr>
                    <w:rFonts w:ascii="Cambria Math" w:hAnsi="Cambria Math"/>
                    <w:i/>
                    <w:sz w:val="28"/>
                    <w:szCs w:val="28"/>
                    <w:lang w:eastAsia="en-US"/>
                  </w:rPr>
                </m:ctrlPr>
              </m:fPr>
              <m:num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G</m:t>
                </m:r>
              </m:num>
              <m:den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1+GH</m:t>
                </m:r>
              </m:den>
            </m:f>
            <m:r>
              <w:rPr>
                <w:rFonts w:ascii="Cambria Math" w:hAnsi="Cambria Math"/>
                <w:sz w:val="28"/>
                <w:szCs w:val="28"/>
                <w:lang w:eastAsia="en-US"/>
              </w:rPr>
              <m:t>-1</m:t>
            </m:r>
          </m:e>
        </m:d>
      </m:oMath>
    </w:p>
    <w:p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</w:p>
    <w:p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  <w:r w:rsidRPr="00FE0D90">
        <w:rPr>
          <w:rFonts w:ascii="Calibri" w:hAnsi="Calibri"/>
          <w:szCs w:val="24"/>
          <w:u w:val="single"/>
          <w:lang w:eastAsia="en-US"/>
        </w:rPr>
        <w:t>1</w:t>
      </w:r>
      <w:r w:rsidRPr="00FE0D90">
        <w:rPr>
          <w:rFonts w:ascii="Calibri" w:hAnsi="Calibri"/>
          <w:szCs w:val="24"/>
          <w:u w:val="single"/>
          <w:vertAlign w:val="superscript"/>
          <w:lang w:eastAsia="en-US"/>
        </w:rPr>
        <w:t>st</w:t>
      </w:r>
      <w:r w:rsidRPr="00FE0D90">
        <w:rPr>
          <w:rFonts w:ascii="Calibri" w:hAnsi="Calibri"/>
          <w:szCs w:val="24"/>
          <w:u w:val="single"/>
          <w:lang w:eastAsia="en-US"/>
        </w:rPr>
        <w:t xml:space="preserve"> Order Systems</w:t>
      </w:r>
    </w:p>
    <w:p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</w:p>
    <w:p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  <w:r w:rsidRPr="00FE0D90">
        <w:rPr>
          <w:rFonts w:ascii="Calibri" w:hAnsi="Calibri"/>
          <w:szCs w:val="24"/>
          <w:lang w:eastAsia="en-US"/>
        </w:rPr>
        <w:t>General differential equation:</w:t>
      </w:r>
      <w:r w:rsidRPr="00FE0D90">
        <w:rPr>
          <w:rFonts w:ascii="Calibri" w:hAnsi="Calibri"/>
          <w:szCs w:val="24"/>
          <w:lang w:eastAsia="en-US"/>
        </w:rPr>
        <w:tab/>
      </w:r>
      <m:oMath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a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 xml:space="preserve">1 </m:t>
            </m:r>
          </m:sub>
        </m:sSub>
        <m:f>
          <m:f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  <w:lang w:eastAsia="en-US"/>
              </w:rPr>
              <m:t>d</m:t>
            </m:r>
            <m:sSub>
              <m:sSubPr>
                <m:ctrlPr>
                  <w:rPr>
                    <w:rFonts w:ascii="Cambria Math" w:hAnsi="Cambria Math"/>
                    <w:i/>
                    <w:sz w:val="28"/>
                    <w:szCs w:val="28"/>
                    <w:lang w:eastAsia="en-US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θ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o</m:t>
                </m:r>
              </m:sub>
            </m:sSub>
          </m:num>
          <m:den>
            <m:r>
              <w:rPr>
                <w:rFonts w:ascii="Cambria Math" w:hAnsi="Cambria Math"/>
                <w:sz w:val="28"/>
                <w:szCs w:val="28"/>
                <w:lang w:eastAsia="en-US"/>
              </w:rPr>
              <m:t>dt</m:t>
            </m:r>
          </m:den>
        </m:f>
        <m:r>
          <w:rPr>
            <w:rFonts w:ascii="Cambria Math" w:hAnsi="Cambria Math"/>
            <w:sz w:val="28"/>
            <w:szCs w:val="28"/>
            <w:lang w:eastAsia="en-US"/>
          </w:rPr>
          <m:t xml:space="preserve">+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a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0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θ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o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=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b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0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θ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i</m:t>
            </m:r>
          </m:sub>
        </m:sSub>
      </m:oMath>
      <w:r w:rsidRPr="00FE0D90">
        <w:rPr>
          <w:rFonts w:ascii="Calibri" w:hAnsi="Calibri"/>
          <w:szCs w:val="24"/>
          <w:lang w:eastAsia="en-US"/>
        </w:rPr>
        <w:t xml:space="preserve">  </w:t>
      </w:r>
    </w:p>
    <w:p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</w:p>
    <w:p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  <w:r w:rsidRPr="00FE0D90">
        <w:rPr>
          <w:rFonts w:ascii="Calibri" w:hAnsi="Calibri"/>
          <w:szCs w:val="24"/>
          <w:lang w:eastAsia="en-US"/>
        </w:rPr>
        <w:t>or,</w:t>
      </w:r>
      <w:r w:rsidRPr="00FE0D90">
        <w:rPr>
          <w:rFonts w:ascii="Calibri" w:hAnsi="Calibri"/>
          <w:szCs w:val="24"/>
          <w:lang w:eastAsia="en-US"/>
        </w:rPr>
        <w:tab/>
      </w:r>
      <w:r w:rsidRPr="00FE0D90">
        <w:rPr>
          <w:rFonts w:ascii="Calibri" w:hAnsi="Calibri"/>
          <w:szCs w:val="24"/>
          <w:lang w:eastAsia="en-US"/>
        </w:rPr>
        <w:tab/>
      </w:r>
      <w:r w:rsidRPr="00FE0D90">
        <w:rPr>
          <w:rFonts w:ascii="Calibri" w:hAnsi="Calibri"/>
          <w:szCs w:val="24"/>
          <w:lang w:eastAsia="en-US"/>
        </w:rPr>
        <w:tab/>
      </w:r>
      <w:r w:rsidRPr="00FE0D90">
        <w:rPr>
          <w:rFonts w:ascii="Calibri" w:hAnsi="Calibri"/>
          <w:szCs w:val="24"/>
          <w:lang w:eastAsia="en-US"/>
        </w:rPr>
        <w:tab/>
      </w:r>
      <w:r w:rsidRPr="00FE0D90">
        <w:rPr>
          <w:rFonts w:ascii="Calibri" w:hAnsi="Calibri"/>
          <w:szCs w:val="24"/>
          <w:lang w:eastAsia="en-US"/>
        </w:rPr>
        <w:tab/>
      </w:r>
      <m:oMath>
        <m:r>
          <w:rPr>
            <w:rFonts w:ascii="Cambria Math" w:hAnsi="Cambria Math"/>
            <w:sz w:val="28"/>
            <w:szCs w:val="28"/>
            <w:lang w:eastAsia="en-US"/>
          </w:rPr>
          <m:t xml:space="preserve">τ </m:t>
        </m:r>
        <m:f>
          <m:f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  <w:lang w:eastAsia="en-US"/>
              </w:rPr>
              <m:t>d</m:t>
            </m:r>
            <m:sSub>
              <m:sSubPr>
                <m:ctrlPr>
                  <w:rPr>
                    <w:rFonts w:ascii="Cambria Math" w:hAnsi="Cambria Math"/>
                    <w:i/>
                    <w:sz w:val="28"/>
                    <w:szCs w:val="28"/>
                    <w:lang w:eastAsia="en-US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θ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o</m:t>
                </m:r>
              </m:sub>
            </m:sSub>
          </m:num>
          <m:den>
            <m:r>
              <w:rPr>
                <w:rFonts w:ascii="Cambria Math" w:hAnsi="Cambria Math"/>
                <w:sz w:val="28"/>
                <w:szCs w:val="28"/>
                <w:lang w:eastAsia="en-US"/>
              </w:rPr>
              <m:t>dt</m:t>
            </m:r>
          </m:den>
        </m:f>
        <m:r>
          <w:rPr>
            <w:rFonts w:ascii="Cambria Math" w:hAnsi="Cambria Math"/>
            <w:sz w:val="28"/>
            <w:szCs w:val="28"/>
            <w:lang w:eastAsia="en-US"/>
          </w:rPr>
          <m:t xml:space="preserve">+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θ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o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=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G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ss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θ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i</m:t>
            </m:r>
          </m:sub>
        </m:sSub>
      </m:oMath>
      <w:r w:rsidRPr="00FE0D90">
        <w:rPr>
          <w:rFonts w:ascii="Calibri" w:hAnsi="Calibri"/>
          <w:szCs w:val="24"/>
          <w:lang w:eastAsia="en-US"/>
        </w:rPr>
        <w:t xml:space="preserve">  </w:t>
      </w:r>
    </w:p>
    <w:p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</w:p>
    <w:p w:rsid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 w:val="28"/>
          <w:szCs w:val="28"/>
          <w:lang w:eastAsia="en-US"/>
        </w:rPr>
      </w:pPr>
      <w:r w:rsidRPr="00FE0D90">
        <w:rPr>
          <w:rFonts w:ascii="Calibri" w:hAnsi="Calibri"/>
          <w:szCs w:val="24"/>
          <w:lang w:eastAsia="en-US"/>
        </w:rPr>
        <w:t>Time domain form of differential equation:</w:t>
      </w:r>
      <w:r w:rsidRPr="00FE0D90">
        <w:rPr>
          <w:rFonts w:ascii="Calibri" w:hAnsi="Calibri"/>
          <w:szCs w:val="24"/>
          <w:lang w:eastAsia="en-US"/>
        </w:rPr>
        <w:tab/>
      </w:r>
      <m:oMath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θ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o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= </m:t>
        </m:r>
        <m:d>
          <m:d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dPr>
          <m:e>
            <m:f>
              <m:fPr>
                <m:ctrlPr>
                  <w:rPr>
                    <w:rFonts w:ascii="Cambria Math" w:hAnsi="Cambria Math"/>
                    <w:i/>
                    <w:sz w:val="28"/>
                    <w:szCs w:val="28"/>
                    <w:lang w:eastAsia="en-US"/>
                  </w:rPr>
                </m:ctrlPr>
              </m:fPr>
              <m:num>
                <m:sSub>
                  <m:sSubPr>
                    <m:ctrlPr>
                      <w:rPr>
                        <w:rFonts w:ascii="Cambria Math" w:hAnsi="Cambria Math"/>
                        <w:i/>
                        <w:sz w:val="28"/>
                        <w:szCs w:val="28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8"/>
                        <w:szCs w:val="28"/>
                        <w:lang w:eastAsia="en-US"/>
                      </w:rPr>
                      <m:t>b</m:t>
                    </m:r>
                  </m:e>
                  <m:sub>
                    <m:r>
                      <w:rPr>
                        <w:rFonts w:ascii="Cambria Math" w:hAnsi="Cambria Math"/>
                        <w:sz w:val="28"/>
                        <w:szCs w:val="28"/>
                        <w:lang w:eastAsia="en-US"/>
                      </w:rPr>
                      <m:t>o</m:t>
                    </m:r>
                  </m:sub>
                </m:sSub>
              </m:num>
              <m:den>
                <m:sSub>
                  <m:sSubPr>
                    <m:ctrlPr>
                      <w:rPr>
                        <w:rFonts w:ascii="Cambria Math" w:hAnsi="Cambria Math"/>
                        <w:i/>
                        <w:sz w:val="28"/>
                        <w:szCs w:val="28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8"/>
                        <w:szCs w:val="28"/>
                        <w:lang w:eastAsia="en-US"/>
                      </w:rPr>
                      <m:t>a</m:t>
                    </m:r>
                  </m:e>
                  <m:sub>
                    <m:r>
                      <w:rPr>
                        <w:rFonts w:ascii="Cambria Math" w:hAnsi="Cambria Math"/>
                        <w:sz w:val="28"/>
                        <w:szCs w:val="28"/>
                        <w:lang w:eastAsia="en-US"/>
                      </w:rPr>
                      <m:t>o</m:t>
                    </m:r>
                  </m:sub>
                </m:sSub>
              </m:den>
            </m:f>
          </m:e>
        </m:d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θ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i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d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 xml:space="preserve">1- </m:t>
            </m:r>
            <m:sSup>
              <m:sSupPr>
                <m:ctrlPr>
                  <w:rPr>
                    <w:rFonts w:ascii="Cambria Math" w:hAnsi="Cambria Math"/>
                    <w:i/>
                    <w:sz w:val="28"/>
                    <w:szCs w:val="28"/>
                    <w:lang w:eastAsia="en-US"/>
                  </w:rPr>
                </m:ctrlPr>
              </m:sSupPr>
              <m:e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e</m:t>
                </m:r>
              </m:e>
              <m:sup>
                <m:d>
                  <m:dPr>
                    <m:ctrlPr>
                      <w:rPr>
                        <w:rFonts w:ascii="Cambria Math" w:eastAsia="Calibri" w:hAnsi="Cambria Math"/>
                        <w:i/>
                        <w:sz w:val="28"/>
                        <w:szCs w:val="28"/>
                        <w:lang w:eastAsia="en-US"/>
                      </w:rPr>
                    </m:ctrlPr>
                  </m:dPr>
                  <m:e>
                    <m:f>
                      <m:fPr>
                        <m:type m:val="skw"/>
                        <m:ctrlPr>
                          <w:rPr>
                            <w:rFonts w:ascii="Cambria Math" w:eastAsia="Calibri" w:hAnsi="Cambria Math"/>
                            <w:i/>
                            <w:sz w:val="28"/>
                            <w:szCs w:val="28"/>
                            <w:lang w:eastAsia="en-US"/>
                          </w:rPr>
                        </m:ctrlPr>
                      </m:fPr>
                      <m:num>
                        <m:r>
                          <w:rPr>
                            <w:rFonts w:ascii="Cambria Math" w:eastAsia="Calibri" w:hAnsi="Cambria Math"/>
                            <w:sz w:val="28"/>
                            <w:szCs w:val="28"/>
                            <w:lang w:eastAsia="en-US"/>
                          </w:rPr>
                          <m:t>-</m:t>
                        </m:r>
                        <m:sSub>
                          <m:sSubPr>
                            <m:ctrlPr>
                              <w:rPr>
                                <w:rFonts w:ascii="Cambria Math" w:eastAsia="Calibri" w:hAnsi="Cambria Math"/>
                                <w:i/>
                                <w:sz w:val="28"/>
                                <w:szCs w:val="28"/>
                                <w:lang w:eastAsia="en-US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eastAsia="Calibri" w:hAnsi="Cambria Math"/>
                                <w:sz w:val="28"/>
                                <w:szCs w:val="28"/>
                                <w:lang w:eastAsia="en-US"/>
                              </w:rPr>
                              <m:t>a</m:t>
                            </m:r>
                          </m:e>
                          <m:sub>
                            <m:r>
                              <w:rPr>
                                <w:rFonts w:ascii="Cambria Math" w:eastAsia="Calibri" w:hAnsi="Cambria Math"/>
                                <w:sz w:val="28"/>
                                <w:szCs w:val="28"/>
                                <w:lang w:eastAsia="en-US"/>
                              </w:rPr>
                              <m:t>o</m:t>
                            </m:r>
                          </m:sub>
                        </m:sSub>
                        <m:r>
                          <w:rPr>
                            <w:rFonts w:ascii="Cambria Math" w:eastAsia="Calibri" w:hAnsi="Cambria Math"/>
                            <w:sz w:val="28"/>
                            <w:szCs w:val="28"/>
                            <w:lang w:eastAsia="en-US"/>
                          </w:rPr>
                          <m:t>t</m:t>
                        </m:r>
                      </m:num>
                      <m:den>
                        <m:sSub>
                          <m:sSubPr>
                            <m:ctrlPr>
                              <w:rPr>
                                <w:rFonts w:ascii="Cambria Math" w:eastAsia="Calibri" w:hAnsi="Cambria Math"/>
                                <w:i/>
                                <w:sz w:val="28"/>
                                <w:szCs w:val="28"/>
                                <w:lang w:eastAsia="en-US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eastAsia="Calibri" w:hAnsi="Cambria Math"/>
                                <w:sz w:val="28"/>
                                <w:szCs w:val="28"/>
                                <w:lang w:eastAsia="en-US"/>
                              </w:rPr>
                              <m:t>a</m:t>
                            </m:r>
                          </m:e>
                          <m:sub>
                            <m:r>
                              <w:rPr>
                                <w:rFonts w:ascii="Cambria Math" w:eastAsia="Calibri" w:hAnsi="Cambria Math"/>
                                <w:sz w:val="28"/>
                                <w:szCs w:val="28"/>
                                <w:lang w:eastAsia="en-US"/>
                              </w:rPr>
                              <m:t>1</m:t>
                            </m:r>
                          </m:sub>
                        </m:sSub>
                      </m:den>
                    </m:f>
                  </m:e>
                </m:d>
              </m:sup>
            </m:sSup>
          </m:e>
        </m:d>
      </m:oMath>
    </w:p>
    <w:p w:rsidR="00352C1D" w:rsidRDefault="00352C1D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</w:p>
    <w:p w:rsidR="00352C1D" w:rsidRPr="00352C1D" w:rsidRDefault="00352C1D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  <w:r>
        <w:rPr>
          <w:rFonts w:ascii="Calibri" w:hAnsi="Calibri"/>
          <w:szCs w:val="24"/>
          <w:lang w:eastAsia="en-US"/>
        </w:rPr>
        <w:t>or,</w:t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m:oMath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θ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o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=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G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ss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θ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i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 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d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 xml:space="preserve">1- </m:t>
            </m:r>
            <m:sSup>
              <m:sSupPr>
                <m:ctrlPr>
                  <w:rPr>
                    <w:rFonts w:ascii="Cambria Math" w:hAnsi="Cambria Math"/>
                    <w:i/>
                    <w:sz w:val="28"/>
                    <w:szCs w:val="28"/>
                    <w:lang w:eastAsia="en-US"/>
                  </w:rPr>
                </m:ctrlPr>
              </m:sSupPr>
              <m:e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e</m:t>
                </m:r>
              </m:e>
              <m:sup>
                <m:f>
                  <m:fPr>
                    <m:type m:val="skw"/>
                    <m:ctrlPr>
                      <w:rPr>
                        <w:rFonts w:ascii="Cambria Math" w:hAnsi="Cambria Math"/>
                        <w:i/>
                        <w:sz w:val="28"/>
                        <w:szCs w:val="28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8"/>
                        <w:szCs w:val="28"/>
                        <w:lang w:eastAsia="en-US"/>
                      </w:rPr>
                      <m:t>-t</m:t>
                    </m:r>
                  </m:num>
                  <m:den>
                    <m:r>
                      <w:rPr>
                        <w:rFonts w:ascii="Cambria Math" w:hAnsi="Cambria Math"/>
                        <w:sz w:val="28"/>
                        <w:szCs w:val="28"/>
                        <w:lang w:eastAsia="en-US"/>
                      </w:rPr>
                      <m:t>τ</m:t>
                    </m:r>
                  </m:den>
                </m:f>
              </m:sup>
            </m:sSup>
          </m:e>
        </m:d>
      </m:oMath>
    </w:p>
    <w:p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 w:val="28"/>
          <w:szCs w:val="28"/>
          <w:lang w:eastAsia="en-US"/>
        </w:rPr>
      </w:pPr>
    </w:p>
    <w:p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u w:val="single"/>
          <w:lang w:eastAsia="en-US"/>
        </w:rPr>
      </w:pPr>
      <w:r w:rsidRPr="00FE0D90">
        <w:rPr>
          <w:rFonts w:ascii="Calibri" w:hAnsi="Calibri"/>
          <w:szCs w:val="24"/>
          <w:u w:val="single"/>
          <w:lang w:eastAsia="en-US"/>
        </w:rPr>
        <w:t>2</w:t>
      </w:r>
      <w:r w:rsidRPr="00FE0D90">
        <w:rPr>
          <w:rFonts w:ascii="Calibri" w:hAnsi="Calibri"/>
          <w:szCs w:val="24"/>
          <w:u w:val="single"/>
          <w:vertAlign w:val="superscript"/>
          <w:lang w:eastAsia="en-US"/>
        </w:rPr>
        <w:t>nd</w:t>
      </w:r>
      <w:r w:rsidRPr="00FE0D90">
        <w:rPr>
          <w:rFonts w:ascii="Calibri" w:hAnsi="Calibri"/>
          <w:szCs w:val="24"/>
          <w:u w:val="single"/>
          <w:lang w:eastAsia="en-US"/>
        </w:rPr>
        <w:t xml:space="preserve"> Order Systems</w:t>
      </w:r>
    </w:p>
    <w:p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u w:val="single"/>
          <w:lang w:eastAsia="en-US"/>
        </w:rPr>
      </w:pPr>
    </w:p>
    <w:p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 w:val="28"/>
          <w:szCs w:val="28"/>
          <w:lang w:eastAsia="en-US"/>
        </w:rPr>
      </w:pPr>
      <w:r w:rsidRPr="00FE0D90">
        <w:rPr>
          <w:rFonts w:ascii="Calibri" w:hAnsi="Calibri"/>
          <w:szCs w:val="24"/>
          <w:lang w:eastAsia="en-US"/>
        </w:rPr>
        <w:t>General differential equation:</w:t>
      </w:r>
      <w:r w:rsidRPr="00FE0D90">
        <w:rPr>
          <w:rFonts w:ascii="Calibri" w:hAnsi="Calibri"/>
          <w:szCs w:val="24"/>
          <w:lang w:eastAsia="en-US"/>
        </w:rPr>
        <w:tab/>
      </w:r>
      <m:oMath>
        <m:sSub>
          <m:sSubPr>
            <m:ctrlPr>
              <w:rPr>
                <w:rFonts w:ascii="Cambria Math" w:eastAsia="Calibri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eastAsia="Calibri" w:hAnsi="Cambria Math"/>
                <w:sz w:val="28"/>
                <w:szCs w:val="28"/>
                <w:lang w:eastAsia="en-US"/>
              </w:rPr>
              <m:t>a</m:t>
            </m:r>
          </m:e>
          <m:sub>
            <m:r>
              <w:rPr>
                <w:rFonts w:ascii="Cambria Math" w:eastAsia="Calibri" w:hAnsi="Cambria Math"/>
                <w:sz w:val="28"/>
                <w:szCs w:val="28"/>
                <w:lang w:eastAsia="en-US"/>
              </w:rPr>
              <m:t>2</m:t>
            </m:r>
          </m:sub>
        </m:sSub>
        <m:r>
          <w:rPr>
            <w:rFonts w:ascii="Cambria Math" w:eastAsia="Calibri" w:hAnsi="Cambria Math"/>
            <w:sz w:val="28"/>
            <w:szCs w:val="28"/>
            <w:lang w:eastAsia="en-US"/>
          </w:rPr>
          <m:t xml:space="preserve"> </m:t>
        </m:r>
        <m:f>
          <m:fPr>
            <m:ctrlPr>
              <w:rPr>
                <w:rFonts w:ascii="Cambria Math" w:eastAsia="Calibri" w:hAnsi="Cambria Math"/>
                <w:i/>
                <w:sz w:val="28"/>
                <w:szCs w:val="28"/>
                <w:lang w:eastAsia="en-US"/>
              </w:rPr>
            </m:ctrlPr>
          </m:fPr>
          <m:num>
            <m:sSup>
              <m:sSupPr>
                <m:ctrlPr>
                  <w:rPr>
                    <w:rFonts w:ascii="Cambria Math" w:eastAsia="Calibri" w:hAnsi="Cambria Math"/>
                    <w:i/>
                    <w:sz w:val="28"/>
                    <w:szCs w:val="28"/>
                    <w:lang w:eastAsia="en-US"/>
                  </w:rPr>
                </m:ctrlPr>
              </m:sSupPr>
              <m:e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d</m:t>
                </m:r>
              </m:e>
              <m:sup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2</m:t>
                </m:r>
              </m:sup>
            </m:sSup>
            <m:sSub>
              <m:sSubPr>
                <m:ctrlPr>
                  <w:rPr>
                    <w:rFonts w:ascii="Cambria Math" w:eastAsia="Calibri" w:hAnsi="Cambria Math"/>
                    <w:i/>
                    <w:sz w:val="28"/>
                    <w:szCs w:val="28"/>
                    <w:lang w:eastAsia="en-US"/>
                  </w:rPr>
                </m:ctrlPr>
              </m:sSubPr>
              <m:e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θ</m:t>
                </m:r>
              </m:e>
              <m:sub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o</m:t>
                </m:r>
              </m:sub>
            </m:sSub>
          </m:num>
          <m:den>
            <m:r>
              <w:rPr>
                <w:rFonts w:ascii="Cambria Math" w:eastAsia="Calibri" w:hAnsi="Cambria Math"/>
                <w:sz w:val="28"/>
                <w:szCs w:val="28"/>
                <w:lang w:eastAsia="en-US"/>
              </w:rPr>
              <m:t>d</m:t>
            </m:r>
            <m:sSup>
              <m:sSupPr>
                <m:ctrlPr>
                  <w:rPr>
                    <w:rFonts w:ascii="Cambria Math" w:eastAsia="Calibri" w:hAnsi="Cambria Math"/>
                    <w:i/>
                    <w:sz w:val="28"/>
                    <w:szCs w:val="28"/>
                    <w:lang w:eastAsia="en-US"/>
                  </w:rPr>
                </m:ctrlPr>
              </m:sSupPr>
              <m:e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t</m:t>
                </m:r>
              </m:e>
              <m:sup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2</m:t>
                </m:r>
              </m:sup>
            </m:sSup>
          </m:den>
        </m:f>
        <m:r>
          <w:rPr>
            <w:rFonts w:ascii="Cambria Math" w:eastAsia="Calibri" w:hAnsi="Cambria Math"/>
            <w:sz w:val="28"/>
            <w:szCs w:val="28"/>
            <w:lang w:eastAsia="en-US"/>
          </w:rPr>
          <m:t xml:space="preserve">+ </m:t>
        </m:r>
        <m:sSub>
          <m:sSubPr>
            <m:ctrlPr>
              <w:rPr>
                <w:rFonts w:ascii="Cambria Math" w:eastAsia="Calibri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eastAsia="Calibri" w:hAnsi="Cambria Math"/>
                <w:sz w:val="28"/>
                <w:szCs w:val="28"/>
                <w:lang w:eastAsia="en-US"/>
              </w:rPr>
              <m:t>a</m:t>
            </m:r>
          </m:e>
          <m:sub>
            <m:r>
              <w:rPr>
                <w:rFonts w:ascii="Cambria Math" w:eastAsia="Calibri" w:hAnsi="Cambria Math"/>
                <w:sz w:val="28"/>
                <w:szCs w:val="28"/>
                <w:lang w:eastAsia="en-US"/>
              </w:rPr>
              <m:t>1</m:t>
            </m:r>
          </m:sub>
        </m:sSub>
        <m:r>
          <w:rPr>
            <w:rFonts w:ascii="Cambria Math" w:eastAsia="Calibri" w:hAnsi="Cambria Math"/>
            <w:sz w:val="28"/>
            <w:szCs w:val="28"/>
            <w:lang w:eastAsia="en-US"/>
          </w:rPr>
          <m:t xml:space="preserve"> </m:t>
        </m:r>
        <m:f>
          <m:fPr>
            <m:ctrlPr>
              <w:rPr>
                <w:rFonts w:ascii="Cambria Math" w:eastAsia="Calibri" w:hAnsi="Cambria Math"/>
                <w:i/>
                <w:sz w:val="28"/>
                <w:szCs w:val="28"/>
                <w:lang w:eastAsia="en-US"/>
              </w:rPr>
            </m:ctrlPr>
          </m:fPr>
          <m:num>
            <m:r>
              <w:rPr>
                <w:rFonts w:ascii="Cambria Math" w:eastAsia="Calibri" w:hAnsi="Cambria Math"/>
                <w:sz w:val="28"/>
                <w:szCs w:val="28"/>
                <w:lang w:eastAsia="en-US"/>
              </w:rPr>
              <m:t>d</m:t>
            </m:r>
            <m:sSub>
              <m:sSubPr>
                <m:ctrlPr>
                  <w:rPr>
                    <w:rFonts w:ascii="Cambria Math" w:eastAsia="Calibri" w:hAnsi="Cambria Math"/>
                    <w:i/>
                    <w:sz w:val="28"/>
                    <w:szCs w:val="28"/>
                    <w:lang w:eastAsia="en-US"/>
                  </w:rPr>
                </m:ctrlPr>
              </m:sSubPr>
              <m:e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θ</m:t>
                </m:r>
              </m:e>
              <m:sub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o</m:t>
                </m:r>
              </m:sub>
            </m:sSub>
          </m:num>
          <m:den>
            <m:r>
              <w:rPr>
                <w:rFonts w:ascii="Cambria Math" w:eastAsia="Calibri" w:hAnsi="Cambria Math"/>
                <w:sz w:val="28"/>
                <w:szCs w:val="28"/>
                <w:lang w:eastAsia="en-US"/>
              </w:rPr>
              <m:t>dt</m:t>
            </m:r>
          </m:den>
        </m:f>
        <m:r>
          <w:rPr>
            <w:rFonts w:ascii="Cambria Math" w:hAnsi="Cambria Math"/>
            <w:sz w:val="28"/>
            <w:szCs w:val="28"/>
            <w:lang w:eastAsia="en-US"/>
          </w:rPr>
          <m:t xml:space="preserve">+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a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o</m:t>
            </m:r>
          </m:sub>
        </m:sSub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θ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o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=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b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o</m:t>
            </m:r>
          </m:sub>
        </m:sSub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θ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i</m:t>
            </m:r>
          </m:sub>
        </m:sSub>
      </m:oMath>
    </w:p>
    <w:p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 w:val="28"/>
          <w:szCs w:val="28"/>
          <w:lang w:eastAsia="en-US"/>
        </w:rPr>
      </w:pPr>
    </w:p>
    <w:p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 w:val="28"/>
          <w:szCs w:val="28"/>
          <w:lang w:eastAsia="en-US"/>
        </w:rPr>
      </w:pPr>
      <w:r w:rsidRPr="00FE0D90">
        <w:rPr>
          <w:rFonts w:ascii="Calibri" w:hAnsi="Calibri"/>
          <w:szCs w:val="24"/>
          <w:lang w:eastAsia="en-US"/>
        </w:rPr>
        <w:t>or,</w:t>
      </w:r>
      <w:r w:rsidRPr="00FE0D90">
        <w:rPr>
          <w:rFonts w:ascii="Calibri" w:hAnsi="Calibri"/>
          <w:szCs w:val="24"/>
          <w:lang w:eastAsia="en-US"/>
        </w:rPr>
        <w:tab/>
      </w:r>
      <w:r w:rsidRPr="00FE0D90">
        <w:rPr>
          <w:rFonts w:ascii="Calibri" w:hAnsi="Calibri"/>
          <w:szCs w:val="24"/>
          <w:lang w:eastAsia="en-US"/>
        </w:rPr>
        <w:tab/>
      </w:r>
      <w:r w:rsidRPr="00FE0D90">
        <w:rPr>
          <w:rFonts w:ascii="Calibri" w:hAnsi="Calibri"/>
          <w:szCs w:val="24"/>
          <w:lang w:eastAsia="en-US"/>
        </w:rPr>
        <w:tab/>
      </w:r>
      <w:r w:rsidRPr="00FE0D90">
        <w:rPr>
          <w:rFonts w:ascii="Calibri" w:hAnsi="Calibri"/>
          <w:szCs w:val="24"/>
          <w:lang w:eastAsia="en-US"/>
        </w:rPr>
        <w:tab/>
      </w:r>
      <w:r w:rsidRPr="00FE0D90">
        <w:rPr>
          <w:rFonts w:ascii="Calibri" w:hAnsi="Calibri"/>
          <w:szCs w:val="24"/>
          <w:lang w:eastAsia="en-US"/>
        </w:rPr>
        <w:tab/>
      </w:r>
      <m:oMath>
        <m:f>
          <m:fPr>
            <m:ctrlPr>
              <w:rPr>
                <w:rFonts w:ascii="Cambria Math" w:eastAsia="Calibri" w:hAnsi="Cambria Math"/>
                <w:i/>
                <w:sz w:val="28"/>
                <w:szCs w:val="28"/>
                <w:lang w:eastAsia="en-US"/>
              </w:rPr>
            </m:ctrlPr>
          </m:fPr>
          <m:num>
            <m:sSup>
              <m:sSupPr>
                <m:ctrlPr>
                  <w:rPr>
                    <w:rFonts w:ascii="Cambria Math" w:eastAsia="Calibri" w:hAnsi="Cambria Math"/>
                    <w:i/>
                    <w:sz w:val="28"/>
                    <w:szCs w:val="28"/>
                    <w:lang w:eastAsia="en-US"/>
                  </w:rPr>
                </m:ctrlPr>
              </m:sSupPr>
              <m:e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d</m:t>
                </m:r>
              </m:e>
              <m:sup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2</m:t>
                </m:r>
              </m:sup>
            </m:sSup>
            <m:sSub>
              <m:sSubPr>
                <m:ctrlPr>
                  <w:rPr>
                    <w:rFonts w:ascii="Cambria Math" w:eastAsia="Calibri" w:hAnsi="Cambria Math"/>
                    <w:i/>
                    <w:sz w:val="28"/>
                    <w:szCs w:val="28"/>
                    <w:lang w:eastAsia="en-US"/>
                  </w:rPr>
                </m:ctrlPr>
              </m:sSubPr>
              <m:e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θ</m:t>
                </m:r>
              </m:e>
              <m:sub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o</m:t>
                </m:r>
              </m:sub>
            </m:sSub>
          </m:num>
          <m:den>
            <m:r>
              <w:rPr>
                <w:rFonts w:ascii="Cambria Math" w:eastAsia="Calibri" w:hAnsi="Cambria Math"/>
                <w:sz w:val="28"/>
                <w:szCs w:val="28"/>
                <w:lang w:eastAsia="en-US"/>
              </w:rPr>
              <m:t>d</m:t>
            </m:r>
            <m:sSup>
              <m:sSupPr>
                <m:ctrlPr>
                  <w:rPr>
                    <w:rFonts w:ascii="Cambria Math" w:eastAsia="Calibri" w:hAnsi="Cambria Math"/>
                    <w:i/>
                    <w:sz w:val="28"/>
                    <w:szCs w:val="28"/>
                    <w:lang w:eastAsia="en-US"/>
                  </w:rPr>
                </m:ctrlPr>
              </m:sSupPr>
              <m:e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t</m:t>
                </m:r>
              </m:e>
              <m:sup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2</m:t>
                </m:r>
              </m:sup>
            </m:sSup>
          </m:den>
        </m:f>
        <m:r>
          <w:rPr>
            <w:rFonts w:ascii="Cambria Math" w:eastAsia="Calibri" w:hAnsi="Cambria Math"/>
            <w:sz w:val="28"/>
            <w:szCs w:val="28"/>
            <w:lang w:eastAsia="en-US"/>
          </w:rPr>
          <m:t>+ 2ζ</m:t>
        </m:r>
        <m:sSub>
          <m:sSubPr>
            <m:ctrlPr>
              <w:rPr>
                <w:rFonts w:ascii="Cambria Math" w:eastAsia="Calibri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eastAsia="Calibri" w:hAnsi="Cambria Math"/>
                <w:sz w:val="28"/>
                <w:szCs w:val="28"/>
                <w:lang w:eastAsia="en-US"/>
              </w:rPr>
              <m:t>ω</m:t>
            </m:r>
          </m:e>
          <m:sub>
            <m:r>
              <w:rPr>
                <w:rFonts w:ascii="Cambria Math" w:eastAsia="Calibri" w:hAnsi="Cambria Math"/>
                <w:sz w:val="28"/>
                <w:szCs w:val="28"/>
                <w:lang w:eastAsia="en-US"/>
              </w:rPr>
              <m:t>n</m:t>
            </m:r>
          </m:sub>
        </m:sSub>
        <m:f>
          <m:fPr>
            <m:ctrlPr>
              <w:rPr>
                <w:rFonts w:ascii="Cambria Math" w:eastAsia="Calibri" w:hAnsi="Cambria Math"/>
                <w:i/>
                <w:sz w:val="28"/>
                <w:szCs w:val="28"/>
                <w:lang w:eastAsia="en-US"/>
              </w:rPr>
            </m:ctrlPr>
          </m:fPr>
          <m:num>
            <m:r>
              <w:rPr>
                <w:rFonts w:ascii="Cambria Math" w:eastAsia="Calibri" w:hAnsi="Cambria Math"/>
                <w:sz w:val="28"/>
                <w:szCs w:val="28"/>
                <w:lang w:eastAsia="en-US"/>
              </w:rPr>
              <m:t>d</m:t>
            </m:r>
            <m:sSub>
              <m:sSubPr>
                <m:ctrlPr>
                  <w:rPr>
                    <w:rFonts w:ascii="Cambria Math" w:eastAsia="Calibri" w:hAnsi="Cambria Math"/>
                    <w:i/>
                    <w:sz w:val="28"/>
                    <w:szCs w:val="28"/>
                    <w:lang w:eastAsia="en-US"/>
                  </w:rPr>
                </m:ctrlPr>
              </m:sSubPr>
              <m:e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θ</m:t>
                </m:r>
              </m:e>
              <m:sub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o</m:t>
                </m:r>
              </m:sub>
            </m:sSub>
          </m:num>
          <m:den>
            <m:r>
              <w:rPr>
                <w:rFonts w:ascii="Cambria Math" w:eastAsia="Calibri" w:hAnsi="Cambria Math"/>
                <w:sz w:val="28"/>
                <w:szCs w:val="28"/>
                <w:lang w:eastAsia="en-US"/>
              </w:rPr>
              <m:t>dt</m:t>
            </m:r>
          </m:den>
        </m:f>
        <m:r>
          <w:rPr>
            <w:rFonts w:ascii="Cambria Math" w:hAnsi="Cambria Math"/>
            <w:sz w:val="28"/>
            <w:szCs w:val="28"/>
            <w:lang w:eastAsia="en-US"/>
          </w:rPr>
          <m:t xml:space="preserve">+ </m:t>
        </m:r>
        <m:sSubSup>
          <m:sSubSup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Sup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ω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n</m:t>
            </m:r>
          </m:sub>
          <m:sup>
            <m:r>
              <w:rPr>
                <w:rFonts w:ascii="Cambria Math" w:hAnsi="Cambria Math"/>
                <w:sz w:val="28"/>
                <w:szCs w:val="28"/>
                <w:lang w:eastAsia="en-US"/>
              </w:rPr>
              <m:t>2</m:t>
            </m:r>
          </m:sup>
        </m:sSubSup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θ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o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=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b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1</m:t>
            </m:r>
          </m:sub>
        </m:sSub>
        <m:sSubSup>
          <m:sSubSup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Sup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ω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n</m:t>
            </m:r>
          </m:sub>
          <m:sup>
            <m:r>
              <w:rPr>
                <w:rFonts w:ascii="Cambria Math" w:hAnsi="Cambria Math"/>
                <w:sz w:val="28"/>
                <w:szCs w:val="28"/>
                <w:lang w:eastAsia="en-US"/>
              </w:rPr>
              <m:t>2</m:t>
            </m:r>
          </m:sup>
        </m:sSubSup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θ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i</m:t>
            </m:r>
          </m:sub>
        </m:sSub>
      </m:oMath>
    </w:p>
    <w:p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 w:val="28"/>
          <w:szCs w:val="28"/>
          <w:lang w:eastAsia="en-US"/>
        </w:rPr>
      </w:pPr>
    </w:p>
    <w:p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  <w:r w:rsidRPr="00FE0D90">
        <w:rPr>
          <w:rFonts w:ascii="Calibri" w:hAnsi="Calibri"/>
          <w:szCs w:val="24"/>
          <w:lang w:eastAsia="en-US"/>
        </w:rPr>
        <w:t>Percentage maximum overshoot:</w:t>
      </w:r>
      <w:r w:rsidRPr="00FE0D90">
        <w:rPr>
          <w:rFonts w:ascii="Calibri" w:hAnsi="Calibri"/>
          <w:szCs w:val="24"/>
          <w:lang w:eastAsia="en-US"/>
        </w:rPr>
        <w:tab/>
      </w:r>
      <m:oMath>
        <m:func>
          <m:func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  <w:sz w:val="28"/>
                <w:szCs w:val="28"/>
                <w:lang w:eastAsia="en-US"/>
              </w:rPr>
              <m:t>exp</m:t>
            </m:r>
          </m:fName>
          <m:e>
            <m:d>
              <m:dPr>
                <m:ctrlPr>
                  <w:rPr>
                    <w:rFonts w:ascii="Cambria Math" w:hAnsi="Cambria Math"/>
                    <w:i/>
                    <w:sz w:val="28"/>
                    <w:szCs w:val="28"/>
                    <w:lang w:eastAsia="en-US"/>
                  </w:rPr>
                </m:ctrlPr>
              </m:dPr>
              <m:e>
                <m:f>
                  <m:fPr>
                    <m:ctrlPr>
                      <w:rPr>
                        <w:rFonts w:ascii="Cambria Math" w:hAnsi="Cambria Math"/>
                        <w:i/>
                        <w:sz w:val="28"/>
                        <w:szCs w:val="28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8"/>
                        <w:szCs w:val="28"/>
                        <w:lang w:eastAsia="en-US"/>
                      </w:rPr>
                      <m:t>-ζπ</m:t>
                    </m:r>
                  </m:num>
                  <m:den>
                    <m:rad>
                      <m:radPr>
                        <m:degHide m:val="1"/>
                        <m:ctrlPr>
                          <w:rPr>
                            <w:rFonts w:ascii="Cambria Math" w:hAnsi="Cambria Math"/>
                            <w:i/>
                            <w:sz w:val="28"/>
                            <w:szCs w:val="28"/>
                            <w:lang w:eastAsia="en-US"/>
                          </w:rPr>
                        </m:ctrlPr>
                      </m:radPr>
                      <m:deg/>
                      <m:e>
                        <m:r>
                          <w:rPr>
                            <w:rFonts w:ascii="Cambria Math" w:hAnsi="Cambria Math"/>
                            <w:sz w:val="28"/>
                            <w:szCs w:val="28"/>
                            <w:lang w:eastAsia="en-US"/>
                          </w:rPr>
                          <m:t xml:space="preserve">(1- </m:t>
                        </m:r>
                        <m:sSup>
                          <m:sSupPr>
                            <m:ctrlPr>
                              <w:rPr>
                                <w:rFonts w:ascii="Cambria Math" w:hAnsi="Cambria Math"/>
                                <w:i/>
                                <w:sz w:val="28"/>
                                <w:szCs w:val="28"/>
                                <w:lang w:eastAsia="en-US"/>
                              </w:rPr>
                            </m:ctrlPr>
                          </m:sSupPr>
                          <m:e>
                            <m:r>
                              <w:rPr>
                                <w:rFonts w:ascii="Cambria Math" w:hAnsi="Cambria Math"/>
                                <w:sz w:val="28"/>
                                <w:szCs w:val="28"/>
                                <w:lang w:eastAsia="en-US"/>
                              </w:rPr>
                              <m:t>ζ</m:t>
                            </m:r>
                          </m:e>
                          <m:sup>
                            <m:r>
                              <w:rPr>
                                <w:rFonts w:ascii="Cambria Math" w:hAnsi="Cambria Math"/>
                                <w:sz w:val="28"/>
                                <w:szCs w:val="28"/>
                                <w:lang w:eastAsia="en-US"/>
                              </w:rPr>
                              <m:t>2</m:t>
                            </m:r>
                          </m:sup>
                        </m:sSup>
                        <m:r>
                          <w:rPr>
                            <w:rFonts w:ascii="Cambria Math" w:hAnsi="Cambria Math"/>
                            <w:sz w:val="28"/>
                            <w:szCs w:val="28"/>
                            <w:lang w:eastAsia="en-US"/>
                          </w:rPr>
                          <m:t>)</m:t>
                        </m:r>
                      </m:e>
                    </m:rad>
                  </m:den>
                </m:f>
              </m:e>
            </m:d>
          </m:e>
        </m:func>
        <m:r>
          <w:rPr>
            <w:rFonts w:ascii="Cambria Math" w:hAnsi="Cambria Math"/>
            <w:sz w:val="28"/>
            <w:szCs w:val="28"/>
            <w:lang w:eastAsia="en-US"/>
          </w:rPr>
          <m:t xml:space="preserve"> ×100%</m:t>
        </m:r>
      </m:oMath>
    </w:p>
    <w:p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</w:p>
    <w:p w:rsid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 w:val="28"/>
          <w:szCs w:val="28"/>
          <w:lang w:eastAsia="en-US"/>
        </w:rPr>
      </w:pPr>
      <w:r w:rsidRPr="00FE0D90">
        <w:rPr>
          <w:rFonts w:ascii="Calibri" w:hAnsi="Calibri"/>
          <w:szCs w:val="24"/>
          <w:lang w:eastAsia="en-US"/>
        </w:rPr>
        <w:t xml:space="preserve">Settling time: </w:t>
      </w:r>
      <w:r w:rsidRPr="00FE0D90">
        <w:rPr>
          <w:rFonts w:ascii="Calibri" w:hAnsi="Calibri"/>
          <w:szCs w:val="24"/>
          <w:lang w:eastAsia="en-US"/>
        </w:rPr>
        <w:tab/>
        <w:t xml:space="preserve">2%, </w:t>
      </w:r>
      <m:oMath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t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s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= </m:t>
        </m:r>
        <m:f>
          <m:f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  <w:lang w:eastAsia="en-US"/>
              </w:rPr>
              <m:t>4</m:t>
            </m:r>
          </m:num>
          <m:den>
            <m:r>
              <w:rPr>
                <w:rFonts w:ascii="Cambria Math" w:hAnsi="Cambria Math"/>
                <w:sz w:val="28"/>
                <w:szCs w:val="28"/>
                <w:lang w:eastAsia="en-US"/>
              </w:rPr>
              <m:t>ζ</m:t>
            </m:r>
            <m:sSub>
              <m:sSubPr>
                <m:ctrlPr>
                  <w:rPr>
                    <w:rFonts w:ascii="Cambria Math" w:hAnsi="Cambria Math"/>
                    <w:i/>
                    <w:sz w:val="28"/>
                    <w:szCs w:val="28"/>
                    <w:lang w:eastAsia="en-US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ω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n</m:t>
                </m:r>
              </m:sub>
            </m:sSub>
          </m:den>
        </m:f>
        <m:r>
          <w:rPr>
            <w:rFonts w:ascii="Cambria Math" w:hAnsi="Cambria Math"/>
            <w:szCs w:val="24"/>
            <w:lang w:eastAsia="en-US"/>
          </w:rPr>
          <m:t xml:space="preserve"> </m:t>
        </m:r>
      </m:oMath>
      <w:r w:rsidRPr="00FE0D90">
        <w:rPr>
          <w:rFonts w:ascii="Calibri" w:hAnsi="Calibri"/>
          <w:szCs w:val="24"/>
          <w:lang w:eastAsia="en-US"/>
        </w:rPr>
        <w:tab/>
        <w:t>and,</w:t>
      </w:r>
      <w:r w:rsidRPr="00FE0D90">
        <w:rPr>
          <w:rFonts w:ascii="Calibri" w:hAnsi="Calibri"/>
          <w:szCs w:val="24"/>
          <w:lang w:eastAsia="en-US"/>
        </w:rPr>
        <w:tab/>
        <w:t xml:space="preserve"> 5%, </w:t>
      </w:r>
      <m:oMath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t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s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= </m:t>
        </m:r>
        <m:f>
          <m:f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  <w:lang w:eastAsia="en-US"/>
              </w:rPr>
              <m:t>3</m:t>
            </m:r>
          </m:num>
          <m:den>
            <m:r>
              <w:rPr>
                <w:rFonts w:ascii="Cambria Math" w:hAnsi="Cambria Math"/>
                <w:sz w:val="28"/>
                <w:szCs w:val="28"/>
                <w:lang w:eastAsia="en-US"/>
              </w:rPr>
              <m:t>ζ</m:t>
            </m:r>
            <m:sSub>
              <m:sSubPr>
                <m:ctrlPr>
                  <w:rPr>
                    <w:rFonts w:ascii="Cambria Math" w:hAnsi="Cambria Math"/>
                    <w:i/>
                    <w:sz w:val="28"/>
                    <w:szCs w:val="28"/>
                    <w:lang w:eastAsia="en-US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ω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n</m:t>
                </m:r>
              </m:sub>
            </m:sSub>
          </m:den>
        </m:f>
      </m:oMath>
    </w:p>
    <w:p w:rsidR="00FE53AF" w:rsidRDefault="00FE53AF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</w:p>
    <w:p w:rsidR="00FE53AF" w:rsidRDefault="00C168AB" w:rsidP="00FE0D90">
      <w:pPr>
        <w:spacing w:after="200" w:line="276" w:lineRule="auto"/>
        <w:ind w:left="720"/>
        <w:contextualSpacing/>
        <w:rPr>
          <w:rFonts w:ascii="Calibri" w:hAnsi="Calibri"/>
          <w:sz w:val="28"/>
          <w:szCs w:val="28"/>
          <w:lang w:eastAsia="en-US"/>
        </w:rPr>
      </w:pPr>
      <w:r>
        <w:rPr>
          <w:rFonts w:ascii="Calibri" w:hAnsi="Calibri"/>
          <w:szCs w:val="24"/>
          <w:lang w:eastAsia="en-US"/>
        </w:rPr>
        <w:t xml:space="preserve">Rise time:  </w:t>
      </w:r>
      <m:oMath>
        <m:r>
          <w:rPr>
            <w:rFonts w:ascii="Cambria Math" w:hAnsi="Cambria Math"/>
            <w:sz w:val="28"/>
            <w:szCs w:val="28"/>
            <w:lang w:eastAsia="en-US"/>
          </w:rPr>
          <m:t xml:space="preserve">ω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t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r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>= π/2</m:t>
        </m:r>
      </m:oMath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 w:rsidR="00FE53AF">
        <w:rPr>
          <w:rFonts w:ascii="Calibri" w:hAnsi="Calibri"/>
          <w:szCs w:val="24"/>
          <w:lang w:eastAsia="en-US"/>
        </w:rPr>
        <w:t xml:space="preserve">Peak time:  </w:t>
      </w:r>
      <m:oMath>
        <m:r>
          <w:rPr>
            <w:rFonts w:ascii="Cambria Math" w:hAnsi="Cambria Math"/>
            <w:sz w:val="28"/>
            <w:szCs w:val="28"/>
            <w:lang w:eastAsia="en-US"/>
          </w:rPr>
          <m:t xml:space="preserve">ω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t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p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>= π</m:t>
        </m:r>
      </m:oMath>
    </w:p>
    <w:p w:rsidR="00FE53AF" w:rsidRDefault="00FE53AF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</w:p>
    <w:p w:rsidR="00056C41" w:rsidRPr="00FE53AF" w:rsidRDefault="00FE53AF" w:rsidP="00FE53AF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  <w:r>
        <w:rPr>
          <w:rFonts w:ascii="Calibri" w:hAnsi="Calibri"/>
          <w:szCs w:val="24"/>
          <w:lang w:eastAsia="en-US"/>
        </w:rPr>
        <w:t>Damped frequency of oscillation</w:t>
      </w:r>
      <w:r w:rsidRPr="00FE53AF">
        <w:rPr>
          <w:rFonts w:ascii="Calibri" w:hAnsi="Calibri"/>
          <w:sz w:val="28"/>
          <w:szCs w:val="28"/>
          <w:lang w:eastAsia="en-US"/>
        </w:rPr>
        <w:t xml:space="preserve">, </w:t>
      </w:r>
      <m:oMath>
        <m:r>
          <w:rPr>
            <w:rFonts w:ascii="Cambria Math" w:hAnsi="Cambria Math"/>
            <w:sz w:val="28"/>
            <w:szCs w:val="28"/>
            <w:lang w:eastAsia="en-US"/>
          </w:rPr>
          <m:t xml:space="preserve">ω=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ω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n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 </m:t>
        </m:r>
        <m:rad>
          <m:radPr>
            <m:degHide m:val="1"/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radPr>
          <m:deg/>
          <m:e>
            <m:d>
              <m:dPr>
                <m:ctrlPr>
                  <w:rPr>
                    <w:rFonts w:ascii="Cambria Math" w:hAnsi="Cambria Math"/>
                    <w:i/>
                    <w:sz w:val="28"/>
                    <w:szCs w:val="28"/>
                    <w:lang w:eastAsia="en-US"/>
                  </w:rPr>
                </m:ctrlPr>
              </m:dPr>
              <m:e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 xml:space="preserve">1- 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 w:val="28"/>
                        <w:szCs w:val="28"/>
                        <w:lang w:eastAsia="en-US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8"/>
                        <w:szCs w:val="28"/>
                        <w:lang w:eastAsia="en-US"/>
                      </w:rPr>
                      <m:t>ζ</m:t>
                    </m:r>
                  </m:e>
                  <m:sup>
                    <m:r>
                      <w:rPr>
                        <w:rFonts w:ascii="Cambria Math" w:hAnsi="Cambria Math"/>
                        <w:sz w:val="28"/>
                        <w:szCs w:val="28"/>
                        <w:lang w:eastAsia="en-US"/>
                      </w:rPr>
                      <m:t>2</m:t>
                    </m:r>
                  </m:sup>
                </m:sSup>
              </m:e>
            </m:d>
          </m:e>
        </m:rad>
      </m:oMath>
      <w:r>
        <w:rPr>
          <w:rFonts w:ascii="Calibri" w:hAnsi="Calibri"/>
          <w:sz w:val="28"/>
          <w:szCs w:val="28"/>
          <w:lang w:eastAsia="en-US"/>
        </w:rPr>
        <w:t xml:space="preserve"> </w:t>
      </w:r>
    </w:p>
    <w:sectPr w:rsidR="00056C41" w:rsidRPr="00FE53AF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85545" w:rsidRDefault="00685545">
      <w:r>
        <w:separator/>
      </w:r>
    </w:p>
  </w:endnote>
  <w:endnote w:type="continuationSeparator" w:id="0">
    <w:p w:rsidR="00685545" w:rsidRDefault="0068554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Bookman Old Style">
    <w:panose1 w:val="02050604050505020204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="00747959"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="00747959" w:rsidRPr="00C52BDC">
              <w:rPr>
                <w:b/>
                <w:bCs/>
                <w:szCs w:val="24"/>
              </w:rPr>
              <w:fldChar w:fldCharType="separate"/>
            </w:r>
            <w:r w:rsidR="004747DA">
              <w:rPr>
                <w:b/>
                <w:bCs/>
                <w:noProof/>
              </w:rPr>
              <w:t>1</w:t>
            </w:r>
            <w:r w:rsidR="00747959"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="00747959"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="00747959" w:rsidRPr="00C52BDC">
              <w:rPr>
                <w:b/>
                <w:bCs/>
                <w:szCs w:val="24"/>
              </w:rPr>
              <w:fldChar w:fldCharType="separate"/>
            </w:r>
            <w:r w:rsidR="004747DA">
              <w:rPr>
                <w:b/>
                <w:bCs/>
                <w:noProof/>
              </w:rPr>
              <w:t>6</w:t>
            </w:r>
            <w:r w:rsidR="00747959"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85545" w:rsidRDefault="00685545">
      <w:r>
        <w:separator/>
      </w:r>
    </w:p>
  </w:footnote>
  <w:footnote w:type="continuationSeparator" w:id="0">
    <w:p w:rsidR="00685545" w:rsidRDefault="0068554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0000001"/>
    <w:multiLevelType w:val="multilevel"/>
    <w:tmpl w:val="C05AF8BA"/>
    <w:lvl w:ilvl="0">
      <w:start w:val="3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lowerRoman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>
      <w:start w:val="1"/>
      <w:numFmt w:val="lowerRoman"/>
      <w:lvlText w:val="%3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4">
      <w:start w:val="1"/>
      <w:numFmt w:val="lowerLetter"/>
      <w:lvlText w:val="%5."/>
      <w:lvlJc w:val="left"/>
      <w:pPr>
        <w:tabs>
          <w:tab w:val="num" w:pos="2160"/>
        </w:tabs>
        <w:ind w:left="2160" w:hanging="360"/>
      </w:pPr>
      <w:rPr>
        <w:rFonts w:hint="default"/>
      </w:rPr>
    </w:lvl>
    <w:lvl w:ilvl="5">
      <w:start w:val="1"/>
      <w:numFmt w:val="lowerRoman"/>
      <w:lvlText w:val="%6."/>
      <w:lvlJc w:val="left"/>
      <w:pPr>
        <w:tabs>
          <w:tab w:val="num" w:pos="2520"/>
        </w:tabs>
        <w:ind w:left="252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tabs>
          <w:tab w:val="num" w:pos="3240"/>
        </w:tabs>
        <w:ind w:left="324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tabs>
          <w:tab w:val="num" w:pos="3600"/>
        </w:tabs>
        <w:ind w:left="3600" w:hanging="360"/>
      </w:pPr>
      <w:rPr>
        <w:rFonts w:hint="default"/>
      </w:rPr>
    </w:lvl>
  </w:abstractNum>
  <w:abstractNum w:abstractNumId="1" w15:restartNumberingAfterBreak="0">
    <w:nsid w:val="03311164"/>
    <w:multiLevelType w:val="multilevel"/>
    <w:tmpl w:val="43D47942"/>
    <w:lvl w:ilvl="0">
      <w:start w:val="4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kern w:val="20"/>
        <w:vertAlign w:val="baseline"/>
      </w:rPr>
    </w:lvl>
    <w:lvl w:ilvl="1">
      <w:start w:val="1"/>
      <w:numFmt w:val="lowerRoman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>
      <w:start w:val="1"/>
      <w:numFmt w:val="lowerRoman"/>
      <w:lvlText w:val="%3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4">
      <w:start w:val="1"/>
      <w:numFmt w:val="lowerLetter"/>
      <w:lvlText w:val="%5."/>
      <w:lvlJc w:val="left"/>
      <w:pPr>
        <w:tabs>
          <w:tab w:val="num" w:pos="2160"/>
        </w:tabs>
        <w:ind w:left="2160" w:hanging="360"/>
      </w:pPr>
      <w:rPr>
        <w:rFonts w:hint="default"/>
      </w:rPr>
    </w:lvl>
    <w:lvl w:ilvl="5">
      <w:start w:val="1"/>
      <w:numFmt w:val="lowerRoman"/>
      <w:lvlText w:val="%6."/>
      <w:lvlJc w:val="left"/>
      <w:pPr>
        <w:tabs>
          <w:tab w:val="num" w:pos="2520"/>
        </w:tabs>
        <w:ind w:left="252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tabs>
          <w:tab w:val="num" w:pos="3240"/>
        </w:tabs>
        <w:ind w:left="324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tabs>
          <w:tab w:val="num" w:pos="3600"/>
        </w:tabs>
        <w:ind w:left="3600" w:hanging="360"/>
      </w:pPr>
      <w:rPr>
        <w:rFonts w:hint="default"/>
      </w:rPr>
    </w:lvl>
  </w:abstractNum>
  <w:abstractNum w:abstractNumId="2" w15:restartNumberingAfterBreak="0">
    <w:nsid w:val="076B555E"/>
    <w:multiLevelType w:val="hybridMultilevel"/>
    <w:tmpl w:val="26109B4A"/>
    <w:lvl w:ilvl="0" w:tplc="6A606A2A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79934F4"/>
    <w:multiLevelType w:val="hybridMultilevel"/>
    <w:tmpl w:val="3ED01736"/>
    <w:lvl w:ilvl="0" w:tplc="CD40A2DC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9193649"/>
    <w:multiLevelType w:val="hybridMultilevel"/>
    <w:tmpl w:val="A07C32A6"/>
    <w:lvl w:ilvl="0" w:tplc="C62654EE">
      <w:start w:val="1"/>
      <w:numFmt w:val="lowerLetter"/>
      <w:lvlText w:val="(%1)"/>
      <w:lvlJc w:val="left"/>
      <w:pPr>
        <w:ind w:left="720" w:hanging="360"/>
      </w:pPr>
      <w:rPr>
        <w:rFonts w:eastAsiaTheme="minorEastAsia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BC53736"/>
    <w:multiLevelType w:val="hybridMultilevel"/>
    <w:tmpl w:val="FB404F44"/>
    <w:lvl w:ilvl="0" w:tplc="73284810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30C665A"/>
    <w:multiLevelType w:val="hybridMultilevel"/>
    <w:tmpl w:val="621C2862"/>
    <w:lvl w:ilvl="0" w:tplc="F8E86244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17B298E"/>
    <w:multiLevelType w:val="hybridMultilevel"/>
    <w:tmpl w:val="B1B4B6C8"/>
    <w:lvl w:ilvl="0" w:tplc="E48E9800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2030337"/>
    <w:multiLevelType w:val="hybridMultilevel"/>
    <w:tmpl w:val="CFFED2DC"/>
    <w:lvl w:ilvl="0" w:tplc="6712AA04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1" w15:restartNumberingAfterBreak="0">
    <w:nsid w:val="254F7B3D"/>
    <w:multiLevelType w:val="hybridMultilevel"/>
    <w:tmpl w:val="717AAFC6"/>
    <w:lvl w:ilvl="0" w:tplc="D9CE2E10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27AF0D59"/>
    <w:multiLevelType w:val="hybridMultilevel"/>
    <w:tmpl w:val="819CAE42"/>
    <w:lvl w:ilvl="0" w:tplc="D3C4C874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9DA51EB"/>
    <w:multiLevelType w:val="hybridMultilevel"/>
    <w:tmpl w:val="D862BCE4"/>
    <w:lvl w:ilvl="0" w:tplc="BDD66C50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DD341EB"/>
    <w:multiLevelType w:val="hybridMultilevel"/>
    <w:tmpl w:val="57C219AC"/>
    <w:lvl w:ilvl="0" w:tplc="ED125F5A">
      <w:start w:val="1"/>
      <w:numFmt w:val="lowerLetter"/>
      <w:lvlText w:val="(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5" w15:restartNumberingAfterBreak="0">
    <w:nsid w:val="2E3E4545"/>
    <w:multiLevelType w:val="hybridMultilevel"/>
    <w:tmpl w:val="F1BAFD02"/>
    <w:lvl w:ilvl="0" w:tplc="903A98B6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4AD1A3B"/>
    <w:multiLevelType w:val="hybridMultilevel"/>
    <w:tmpl w:val="7C381840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7" w15:restartNumberingAfterBreak="0">
    <w:nsid w:val="34BA7929"/>
    <w:multiLevelType w:val="hybridMultilevel"/>
    <w:tmpl w:val="55D2BB6E"/>
    <w:lvl w:ilvl="0" w:tplc="3E9EA646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3E087787"/>
    <w:multiLevelType w:val="hybridMultilevel"/>
    <w:tmpl w:val="8E1EADB0"/>
    <w:lvl w:ilvl="0" w:tplc="8BEA102A">
      <w:start w:val="2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9" w15:restartNumberingAfterBreak="0">
    <w:nsid w:val="3FB82E55"/>
    <w:multiLevelType w:val="hybridMultilevel"/>
    <w:tmpl w:val="4146AA5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0" w15:restartNumberingAfterBreak="0">
    <w:nsid w:val="40292368"/>
    <w:multiLevelType w:val="hybridMultilevel"/>
    <w:tmpl w:val="DC44AC3C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44215E2B"/>
    <w:multiLevelType w:val="hybridMultilevel"/>
    <w:tmpl w:val="6354F92C"/>
    <w:lvl w:ilvl="0" w:tplc="A782CEA6">
      <w:start w:val="1"/>
      <w:numFmt w:val="lowerRoman"/>
      <w:lvlText w:val="(%1)"/>
      <w:lvlJc w:val="left"/>
      <w:pPr>
        <w:ind w:left="1440" w:hanging="720"/>
      </w:pPr>
      <w:rPr>
        <w:rFonts w:eastAsiaTheme="minorEastAsia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2" w15:restartNumberingAfterBreak="0">
    <w:nsid w:val="4A394302"/>
    <w:multiLevelType w:val="hybridMultilevel"/>
    <w:tmpl w:val="4F723B78"/>
    <w:lvl w:ilvl="0" w:tplc="FA8A47B4">
      <w:start w:val="2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3" w15:restartNumberingAfterBreak="0">
    <w:nsid w:val="5B4C4E40"/>
    <w:multiLevelType w:val="hybridMultilevel"/>
    <w:tmpl w:val="6B7A9F7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4" w15:restartNumberingAfterBreak="0">
    <w:nsid w:val="611241FB"/>
    <w:multiLevelType w:val="multilevel"/>
    <w:tmpl w:val="C79C4712"/>
    <w:lvl w:ilvl="0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kern w:val="20"/>
        <w:vertAlign w:val="baseline"/>
      </w:rPr>
    </w:lvl>
    <w:lvl w:ilvl="1">
      <w:start w:val="1"/>
      <w:numFmt w:val="lowerRoman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lowerRoman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lowerLetter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lowerRoman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lowerLetter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lowerRoman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25" w15:restartNumberingAfterBreak="0">
    <w:nsid w:val="61AB2AD1"/>
    <w:multiLevelType w:val="hybridMultilevel"/>
    <w:tmpl w:val="EA4C18B0"/>
    <w:lvl w:ilvl="0" w:tplc="1994C49A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57F06C6"/>
    <w:multiLevelType w:val="hybridMultilevel"/>
    <w:tmpl w:val="A84E5CDE"/>
    <w:lvl w:ilvl="0" w:tplc="E6E0E278">
      <w:start w:val="1"/>
      <w:numFmt w:val="lowerLetter"/>
      <w:lvlText w:val="(%1)"/>
      <w:lvlJc w:val="left"/>
      <w:pPr>
        <w:ind w:left="927" w:hanging="360"/>
      </w:pPr>
      <w:rPr>
        <w:rFonts w:eastAsiaTheme="minorEastAsia"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27" w15:restartNumberingAfterBreak="0">
    <w:nsid w:val="65B652A7"/>
    <w:multiLevelType w:val="hybridMultilevel"/>
    <w:tmpl w:val="CC78C7FE"/>
    <w:lvl w:ilvl="0" w:tplc="8C9A6F78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8" w15:restartNumberingAfterBreak="0">
    <w:nsid w:val="664D57D4"/>
    <w:multiLevelType w:val="hybridMultilevel"/>
    <w:tmpl w:val="4274DFF6"/>
    <w:lvl w:ilvl="0" w:tplc="8972730E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676550FF"/>
    <w:multiLevelType w:val="hybridMultilevel"/>
    <w:tmpl w:val="FA820302"/>
    <w:lvl w:ilvl="0" w:tplc="749E36FE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0" w15:restartNumberingAfterBreak="0">
    <w:nsid w:val="6CD5687D"/>
    <w:multiLevelType w:val="hybridMultilevel"/>
    <w:tmpl w:val="E630871A"/>
    <w:lvl w:ilvl="0" w:tplc="3E6AC6C4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2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3" w15:restartNumberingAfterBreak="0">
    <w:nsid w:val="762A67C6"/>
    <w:multiLevelType w:val="hybridMultilevel"/>
    <w:tmpl w:val="D968E6AA"/>
    <w:lvl w:ilvl="0" w:tplc="0409001B">
      <w:start w:val="1"/>
      <w:numFmt w:val="lowerRoman"/>
      <w:lvlText w:val="%1."/>
      <w:lvlJc w:val="righ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8884471"/>
    <w:multiLevelType w:val="hybridMultilevel"/>
    <w:tmpl w:val="4FA627D0"/>
    <w:lvl w:ilvl="0" w:tplc="E4122A8A">
      <w:start w:val="1"/>
      <w:numFmt w:val="lowerRoman"/>
      <w:lvlText w:val="(%1)"/>
      <w:lvlJc w:val="left"/>
      <w:pPr>
        <w:ind w:left="216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num w:numId="1">
    <w:abstractNumId w:val="31"/>
  </w:num>
  <w:num w:numId="2">
    <w:abstractNumId w:val="32"/>
  </w:num>
  <w:num w:numId="3">
    <w:abstractNumId w:val="10"/>
  </w:num>
  <w:num w:numId="4">
    <w:abstractNumId w:val="5"/>
  </w:num>
  <w:num w:numId="5">
    <w:abstractNumId w:val="24"/>
  </w:num>
  <w:num w:numId="6">
    <w:abstractNumId w:val="0"/>
  </w:num>
  <w:num w:numId="7">
    <w:abstractNumId w:val="1"/>
  </w:num>
  <w:num w:numId="8">
    <w:abstractNumId w:val="16"/>
  </w:num>
  <w:num w:numId="9">
    <w:abstractNumId w:val="18"/>
  </w:num>
  <w:num w:numId="10">
    <w:abstractNumId w:val="22"/>
  </w:num>
  <w:num w:numId="11">
    <w:abstractNumId w:val="20"/>
  </w:num>
  <w:num w:numId="12">
    <w:abstractNumId w:val="33"/>
  </w:num>
  <w:num w:numId="13">
    <w:abstractNumId w:val="15"/>
  </w:num>
  <w:num w:numId="14">
    <w:abstractNumId w:val="29"/>
  </w:num>
  <w:num w:numId="15">
    <w:abstractNumId w:val="25"/>
  </w:num>
  <w:num w:numId="16">
    <w:abstractNumId w:val="2"/>
  </w:num>
  <w:num w:numId="17">
    <w:abstractNumId w:val="6"/>
  </w:num>
  <w:num w:numId="18">
    <w:abstractNumId w:val="34"/>
  </w:num>
  <w:num w:numId="19">
    <w:abstractNumId w:val="7"/>
  </w:num>
  <w:num w:numId="20">
    <w:abstractNumId w:val="9"/>
  </w:num>
  <w:num w:numId="21">
    <w:abstractNumId w:val="14"/>
  </w:num>
  <w:num w:numId="22">
    <w:abstractNumId w:val="8"/>
  </w:num>
  <w:num w:numId="23">
    <w:abstractNumId w:val="4"/>
  </w:num>
  <w:num w:numId="24">
    <w:abstractNumId w:val="28"/>
  </w:num>
  <w:num w:numId="25">
    <w:abstractNumId w:val="30"/>
  </w:num>
  <w:num w:numId="26">
    <w:abstractNumId w:val="12"/>
  </w:num>
  <w:num w:numId="27">
    <w:abstractNumId w:val="19"/>
  </w:num>
  <w:num w:numId="28">
    <w:abstractNumId w:val="11"/>
  </w:num>
  <w:num w:numId="29">
    <w:abstractNumId w:val="13"/>
  </w:num>
  <w:num w:numId="30">
    <w:abstractNumId w:val="17"/>
  </w:num>
  <w:num w:numId="31">
    <w:abstractNumId w:val="23"/>
  </w:num>
  <w:num w:numId="32">
    <w:abstractNumId w:val="21"/>
  </w:num>
  <w:num w:numId="33">
    <w:abstractNumId w:val="3"/>
  </w:num>
  <w:num w:numId="34">
    <w:abstractNumId w:val="27"/>
  </w:num>
  <w:num w:numId="35">
    <w:abstractNumId w:val="2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E0685E"/>
    <w:rsid w:val="00014324"/>
    <w:rsid w:val="000335CD"/>
    <w:rsid w:val="00045281"/>
    <w:rsid w:val="0005302D"/>
    <w:rsid w:val="00056C41"/>
    <w:rsid w:val="0006217E"/>
    <w:rsid w:val="0009720B"/>
    <w:rsid w:val="000D2292"/>
    <w:rsid w:val="000D65A5"/>
    <w:rsid w:val="000E5EE2"/>
    <w:rsid w:val="000E7182"/>
    <w:rsid w:val="000F0922"/>
    <w:rsid w:val="000F215B"/>
    <w:rsid w:val="000F461F"/>
    <w:rsid w:val="001338B4"/>
    <w:rsid w:val="0014784D"/>
    <w:rsid w:val="00147A36"/>
    <w:rsid w:val="00152726"/>
    <w:rsid w:val="0015414A"/>
    <w:rsid w:val="0015599E"/>
    <w:rsid w:val="001C3FF8"/>
    <w:rsid w:val="001C60E5"/>
    <w:rsid w:val="001E1584"/>
    <w:rsid w:val="002076C3"/>
    <w:rsid w:val="002432C0"/>
    <w:rsid w:val="00250F5B"/>
    <w:rsid w:val="0025252C"/>
    <w:rsid w:val="00256113"/>
    <w:rsid w:val="00267C96"/>
    <w:rsid w:val="00274D58"/>
    <w:rsid w:val="00280103"/>
    <w:rsid w:val="002C6E40"/>
    <w:rsid w:val="002D3C39"/>
    <w:rsid w:val="002E2087"/>
    <w:rsid w:val="002E72EF"/>
    <w:rsid w:val="002F26C1"/>
    <w:rsid w:val="00302615"/>
    <w:rsid w:val="00322DA4"/>
    <w:rsid w:val="00337C61"/>
    <w:rsid w:val="00352C1D"/>
    <w:rsid w:val="00355330"/>
    <w:rsid w:val="00361A4F"/>
    <w:rsid w:val="003648E8"/>
    <w:rsid w:val="0036641A"/>
    <w:rsid w:val="00373E3F"/>
    <w:rsid w:val="00374497"/>
    <w:rsid w:val="00382020"/>
    <w:rsid w:val="003A43F8"/>
    <w:rsid w:val="003B03DA"/>
    <w:rsid w:val="003B49F3"/>
    <w:rsid w:val="003B54C8"/>
    <w:rsid w:val="003B7622"/>
    <w:rsid w:val="003F6D14"/>
    <w:rsid w:val="00405A9E"/>
    <w:rsid w:val="004076C4"/>
    <w:rsid w:val="00410939"/>
    <w:rsid w:val="00451825"/>
    <w:rsid w:val="00464504"/>
    <w:rsid w:val="0046680B"/>
    <w:rsid w:val="004747DA"/>
    <w:rsid w:val="0047567D"/>
    <w:rsid w:val="004A3624"/>
    <w:rsid w:val="004A373C"/>
    <w:rsid w:val="004A39CF"/>
    <w:rsid w:val="004A425E"/>
    <w:rsid w:val="004A6C5A"/>
    <w:rsid w:val="004B09F4"/>
    <w:rsid w:val="004C1525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72D9"/>
    <w:rsid w:val="005826C9"/>
    <w:rsid w:val="005876B5"/>
    <w:rsid w:val="005A5B33"/>
    <w:rsid w:val="005B4884"/>
    <w:rsid w:val="005D2DAE"/>
    <w:rsid w:val="005D2E24"/>
    <w:rsid w:val="005D40D2"/>
    <w:rsid w:val="005F3AC6"/>
    <w:rsid w:val="0062759D"/>
    <w:rsid w:val="0063282B"/>
    <w:rsid w:val="006375E3"/>
    <w:rsid w:val="0065660F"/>
    <w:rsid w:val="00674612"/>
    <w:rsid w:val="00685545"/>
    <w:rsid w:val="00685E99"/>
    <w:rsid w:val="006D1161"/>
    <w:rsid w:val="006D4DD5"/>
    <w:rsid w:val="006E4141"/>
    <w:rsid w:val="006F3197"/>
    <w:rsid w:val="006F54DE"/>
    <w:rsid w:val="00703950"/>
    <w:rsid w:val="00703C9F"/>
    <w:rsid w:val="00711505"/>
    <w:rsid w:val="00714E22"/>
    <w:rsid w:val="0071656A"/>
    <w:rsid w:val="00720F98"/>
    <w:rsid w:val="007228A4"/>
    <w:rsid w:val="00734DFF"/>
    <w:rsid w:val="00747959"/>
    <w:rsid w:val="007547BD"/>
    <w:rsid w:val="00762E20"/>
    <w:rsid w:val="00776588"/>
    <w:rsid w:val="00781F6D"/>
    <w:rsid w:val="00785B6C"/>
    <w:rsid w:val="00792B18"/>
    <w:rsid w:val="00793568"/>
    <w:rsid w:val="007A1555"/>
    <w:rsid w:val="007B420E"/>
    <w:rsid w:val="007D5972"/>
    <w:rsid w:val="007E3A8E"/>
    <w:rsid w:val="007F76CE"/>
    <w:rsid w:val="008029EE"/>
    <w:rsid w:val="00807B62"/>
    <w:rsid w:val="00835EE3"/>
    <w:rsid w:val="008526DB"/>
    <w:rsid w:val="008616E4"/>
    <w:rsid w:val="0089434A"/>
    <w:rsid w:val="008A2A4F"/>
    <w:rsid w:val="008C4D9F"/>
    <w:rsid w:val="008F0F4A"/>
    <w:rsid w:val="00902CA7"/>
    <w:rsid w:val="00917F06"/>
    <w:rsid w:val="00931114"/>
    <w:rsid w:val="009427E5"/>
    <w:rsid w:val="00952CB7"/>
    <w:rsid w:val="0095405E"/>
    <w:rsid w:val="00955A24"/>
    <w:rsid w:val="0095743F"/>
    <w:rsid w:val="0097229A"/>
    <w:rsid w:val="009948F4"/>
    <w:rsid w:val="00996632"/>
    <w:rsid w:val="009F2326"/>
    <w:rsid w:val="009F4E36"/>
    <w:rsid w:val="00A123FF"/>
    <w:rsid w:val="00A16BB7"/>
    <w:rsid w:val="00A23173"/>
    <w:rsid w:val="00A47238"/>
    <w:rsid w:val="00A662B9"/>
    <w:rsid w:val="00A72458"/>
    <w:rsid w:val="00A828DA"/>
    <w:rsid w:val="00A85C60"/>
    <w:rsid w:val="00A9420E"/>
    <w:rsid w:val="00AC1615"/>
    <w:rsid w:val="00AD2A94"/>
    <w:rsid w:val="00AD2B3E"/>
    <w:rsid w:val="00AD3FE6"/>
    <w:rsid w:val="00AF097E"/>
    <w:rsid w:val="00AF3CA3"/>
    <w:rsid w:val="00B07A8D"/>
    <w:rsid w:val="00B22B43"/>
    <w:rsid w:val="00B51DD6"/>
    <w:rsid w:val="00B64FDF"/>
    <w:rsid w:val="00B674C4"/>
    <w:rsid w:val="00B83785"/>
    <w:rsid w:val="00B877AD"/>
    <w:rsid w:val="00B90DA5"/>
    <w:rsid w:val="00BC4273"/>
    <w:rsid w:val="00BC4889"/>
    <w:rsid w:val="00BD440E"/>
    <w:rsid w:val="00C02687"/>
    <w:rsid w:val="00C168AB"/>
    <w:rsid w:val="00C266FC"/>
    <w:rsid w:val="00C52093"/>
    <w:rsid w:val="00C52BDC"/>
    <w:rsid w:val="00C53820"/>
    <w:rsid w:val="00C5464C"/>
    <w:rsid w:val="00C60F60"/>
    <w:rsid w:val="00C96858"/>
    <w:rsid w:val="00CA70AE"/>
    <w:rsid w:val="00CB215A"/>
    <w:rsid w:val="00CB4484"/>
    <w:rsid w:val="00CC051B"/>
    <w:rsid w:val="00CC4CAC"/>
    <w:rsid w:val="00CD6936"/>
    <w:rsid w:val="00CE056F"/>
    <w:rsid w:val="00D00220"/>
    <w:rsid w:val="00D12E88"/>
    <w:rsid w:val="00D202B9"/>
    <w:rsid w:val="00D206AB"/>
    <w:rsid w:val="00D316FC"/>
    <w:rsid w:val="00D31A6E"/>
    <w:rsid w:val="00D3412D"/>
    <w:rsid w:val="00D36E75"/>
    <w:rsid w:val="00D42181"/>
    <w:rsid w:val="00D429DD"/>
    <w:rsid w:val="00D43636"/>
    <w:rsid w:val="00D54B04"/>
    <w:rsid w:val="00D577CC"/>
    <w:rsid w:val="00D6332D"/>
    <w:rsid w:val="00D67CD0"/>
    <w:rsid w:val="00D7009C"/>
    <w:rsid w:val="00DB6C71"/>
    <w:rsid w:val="00DC3A55"/>
    <w:rsid w:val="00E05E03"/>
    <w:rsid w:val="00E0685E"/>
    <w:rsid w:val="00E24192"/>
    <w:rsid w:val="00E305F9"/>
    <w:rsid w:val="00E30914"/>
    <w:rsid w:val="00E326F6"/>
    <w:rsid w:val="00E400A4"/>
    <w:rsid w:val="00E47045"/>
    <w:rsid w:val="00E50721"/>
    <w:rsid w:val="00E5105E"/>
    <w:rsid w:val="00E51801"/>
    <w:rsid w:val="00E6279E"/>
    <w:rsid w:val="00E77028"/>
    <w:rsid w:val="00E9772F"/>
    <w:rsid w:val="00EA0B9D"/>
    <w:rsid w:val="00EC0A0F"/>
    <w:rsid w:val="00EF3425"/>
    <w:rsid w:val="00F20EC1"/>
    <w:rsid w:val="00F327CC"/>
    <w:rsid w:val="00F5653E"/>
    <w:rsid w:val="00F66924"/>
    <w:rsid w:val="00F93162"/>
    <w:rsid w:val="00FE0D90"/>
    <w:rsid w:val="00FE53AF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1"/>
    </o:shapelayout>
  </w:shapeDefaults>
  <w:decimalSymbol w:val="."/>
  <w:listSeparator w:val=","/>
  <w15:docId w15:val="{D78055E7-78A3-49A6-9FF3-A8178E6FDA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customStyle="1" w:styleId="SMUNORMALARIAL">
    <w:name w:val="SMU NORMAL ARIAL"/>
    <w:basedOn w:val="Normal"/>
    <w:rsid w:val="00E50721"/>
    <w:rPr>
      <w:rFonts w:ascii="Arial" w:hAnsi="Arial"/>
      <w:sz w:val="22"/>
      <w:szCs w:val="24"/>
    </w:rPr>
  </w:style>
  <w:style w:type="paragraph" w:styleId="ListParagraph">
    <w:name w:val="List Paragraph"/>
    <w:basedOn w:val="Normal"/>
    <w:uiPriority w:val="34"/>
    <w:qFormat/>
    <w:rsid w:val="00E50721"/>
    <w:pPr>
      <w:suppressAutoHyphens/>
      <w:overflowPunct w:val="0"/>
      <w:ind w:left="720"/>
    </w:pPr>
    <w:rPr>
      <w:kern w:val="1"/>
      <w:sz w:val="20"/>
      <w:lang w:eastAsia="ar-SA"/>
    </w:rPr>
  </w:style>
  <w:style w:type="character" w:styleId="PlaceholderText">
    <w:name w:val="Placeholder Text"/>
    <w:basedOn w:val="DefaultParagraphFont"/>
    <w:uiPriority w:val="99"/>
    <w:semiHidden/>
    <w:rsid w:val="00DB6C71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EA3EF903-56A0-42C6-BC6F-A94EA95D52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934</Words>
  <Characters>5326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6248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Robert Goodson</cp:lastModifiedBy>
  <cp:revision>2</cp:revision>
  <cp:lastPrinted>2010-12-14T12:56:00Z</cp:lastPrinted>
  <dcterms:created xsi:type="dcterms:W3CDTF">2017-06-05T13:27:00Z</dcterms:created>
  <dcterms:modified xsi:type="dcterms:W3CDTF">2017-06-05T13:27:00Z</dcterms:modified>
</cp:coreProperties>
</file>