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182D9" w14:textId="76F9D64C" w:rsidR="007B4468" w:rsidRPr="007B4468" w:rsidRDefault="001505F9" w:rsidP="00B8675A">
      <w:pPr>
        <w:pStyle w:val="NoSpacing"/>
        <w:jc w:val="center"/>
        <w:rPr>
          <w:b/>
          <w:sz w:val="28"/>
          <w:u w:val="single"/>
        </w:rPr>
      </w:pPr>
      <w:r w:rsidRPr="007B4468">
        <w:rPr>
          <w:b/>
          <w:sz w:val="28"/>
          <w:u w:val="single"/>
        </w:rPr>
        <w:t>Assignment 1: Construction Project Management (M6X01890)</w:t>
      </w:r>
      <w:r w:rsidR="00B8675A">
        <w:rPr>
          <w:b/>
          <w:sz w:val="28"/>
          <w:u w:val="single"/>
        </w:rPr>
        <w:t xml:space="preserve"> - How quality of construction can be affected by subcontracting and how to avoid it</w:t>
      </w:r>
    </w:p>
    <w:sdt>
      <w:sdtPr>
        <w:rPr>
          <w:rFonts w:asciiTheme="minorHAnsi" w:eastAsiaTheme="minorHAnsi" w:hAnsiTheme="minorHAnsi" w:cstheme="minorBidi"/>
          <w:color w:val="auto"/>
          <w:sz w:val="22"/>
          <w:szCs w:val="22"/>
          <w:lang w:val="en-GB"/>
        </w:rPr>
        <w:id w:val="744460945"/>
        <w:docPartObj>
          <w:docPartGallery w:val="Table of Contents"/>
          <w:docPartUnique/>
        </w:docPartObj>
      </w:sdtPr>
      <w:sdtEndPr>
        <w:rPr>
          <w:b/>
          <w:bCs/>
          <w:noProof/>
        </w:rPr>
      </w:sdtEndPr>
      <w:sdtContent>
        <w:p w14:paraId="5D0CC3AF" w14:textId="77777777" w:rsidR="001505F9" w:rsidRPr="001505F9" w:rsidRDefault="001505F9">
          <w:pPr>
            <w:pStyle w:val="TOCHeading"/>
            <w:rPr>
              <w:rFonts w:ascii="Cambria" w:hAnsi="Cambria"/>
              <w:sz w:val="28"/>
              <w:u w:val="single"/>
            </w:rPr>
          </w:pPr>
          <w:r w:rsidRPr="001505F9">
            <w:rPr>
              <w:rFonts w:ascii="Cambria" w:hAnsi="Cambria"/>
              <w:sz w:val="28"/>
              <w:u w:val="single"/>
            </w:rPr>
            <w:t>Contents</w:t>
          </w:r>
        </w:p>
        <w:p w14:paraId="3425A23A" w14:textId="26963902" w:rsidR="00270266" w:rsidRDefault="001505F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340936" w:history="1">
            <w:r w:rsidR="00270266" w:rsidRPr="00A12476">
              <w:rPr>
                <w:rStyle w:val="Hyperlink"/>
                <w:rFonts w:ascii="Cambria" w:hAnsi="Cambria"/>
                <w:noProof/>
              </w:rPr>
              <w:t>Introduction</w:t>
            </w:r>
            <w:r w:rsidR="00270266">
              <w:rPr>
                <w:noProof/>
                <w:webHidden/>
              </w:rPr>
              <w:tab/>
            </w:r>
            <w:r w:rsidR="00270266">
              <w:rPr>
                <w:noProof/>
                <w:webHidden/>
              </w:rPr>
              <w:fldChar w:fldCharType="begin"/>
            </w:r>
            <w:r w:rsidR="00270266">
              <w:rPr>
                <w:noProof/>
                <w:webHidden/>
              </w:rPr>
              <w:instrText xml:space="preserve"> PAGEREF _Toc531340936 \h </w:instrText>
            </w:r>
            <w:r w:rsidR="00270266">
              <w:rPr>
                <w:noProof/>
                <w:webHidden/>
              </w:rPr>
            </w:r>
            <w:r w:rsidR="00270266">
              <w:rPr>
                <w:noProof/>
                <w:webHidden/>
              </w:rPr>
              <w:fldChar w:fldCharType="separate"/>
            </w:r>
            <w:r w:rsidR="00270266">
              <w:rPr>
                <w:noProof/>
                <w:webHidden/>
              </w:rPr>
              <w:t>1</w:t>
            </w:r>
            <w:r w:rsidR="00270266">
              <w:rPr>
                <w:noProof/>
                <w:webHidden/>
              </w:rPr>
              <w:fldChar w:fldCharType="end"/>
            </w:r>
          </w:hyperlink>
        </w:p>
        <w:p w14:paraId="22CD4EA8" w14:textId="20629814" w:rsidR="00270266" w:rsidRDefault="00270266">
          <w:pPr>
            <w:pStyle w:val="TOC1"/>
            <w:tabs>
              <w:tab w:val="right" w:leader="dot" w:pos="9016"/>
            </w:tabs>
            <w:rPr>
              <w:rFonts w:eastAsiaTheme="minorEastAsia"/>
              <w:noProof/>
              <w:lang w:eastAsia="en-GB"/>
            </w:rPr>
          </w:pPr>
          <w:hyperlink w:anchor="_Toc531340937" w:history="1">
            <w:r w:rsidRPr="00A12476">
              <w:rPr>
                <w:rStyle w:val="Hyperlink"/>
                <w:rFonts w:ascii="Cambria" w:hAnsi="Cambria"/>
                <w:noProof/>
              </w:rPr>
              <w:t>Considerations when Employing a Subcontractor</w:t>
            </w:r>
            <w:r>
              <w:rPr>
                <w:noProof/>
                <w:webHidden/>
              </w:rPr>
              <w:tab/>
            </w:r>
            <w:r>
              <w:rPr>
                <w:noProof/>
                <w:webHidden/>
              </w:rPr>
              <w:fldChar w:fldCharType="begin"/>
            </w:r>
            <w:r>
              <w:rPr>
                <w:noProof/>
                <w:webHidden/>
              </w:rPr>
              <w:instrText xml:space="preserve"> PAGEREF _Toc531340937 \h </w:instrText>
            </w:r>
            <w:r>
              <w:rPr>
                <w:noProof/>
                <w:webHidden/>
              </w:rPr>
            </w:r>
            <w:r>
              <w:rPr>
                <w:noProof/>
                <w:webHidden/>
              </w:rPr>
              <w:fldChar w:fldCharType="separate"/>
            </w:r>
            <w:r>
              <w:rPr>
                <w:noProof/>
                <w:webHidden/>
              </w:rPr>
              <w:t>2</w:t>
            </w:r>
            <w:r>
              <w:rPr>
                <w:noProof/>
                <w:webHidden/>
              </w:rPr>
              <w:fldChar w:fldCharType="end"/>
            </w:r>
          </w:hyperlink>
        </w:p>
        <w:p w14:paraId="394F56BA" w14:textId="2E9F9CF4" w:rsidR="00270266" w:rsidRDefault="00270266">
          <w:pPr>
            <w:pStyle w:val="TOC1"/>
            <w:tabs>
              <w:tab w:val="right" w:leader="dot" w:pos="9016"/>
            </w:tabs>
            <w:rPr>
              <w:rFonts w:eastAsiaTheme="minorEastAsia"/>
              <w:noProof/>
              <w:lang w:eastAsia="en-GB"/>
            </w:rPr>
          </w:pPr>
          <w:hyperlink w:anchor="_Toc531340938" w:history="1">
            <w:r w:rsidRPr="00A12476">
              <w:rPr>
                <w:rStyle w:val="Hyperlink"/>
                <w:rFonts w:ascii="Cambria" w:hAnsi="Cambria"/>
                <w:noProof/>
              </w:rPr>
              <w:t>Factors affecting Quality of Subcontracted work in Construction and recommended Solutions</w:t>
            </w:r>
            <w:r>
              <w:rPr>
                <w:noProof/>
                <w:webHidden/>
              </w:rPr>
              <w:tab/>
            </w:r>
            <w:r>
              <w:rPr>
                <w:noProof/>
                <w:webHidden/>
              </w:rPr>
              <w:fldChar w:fldCharType="begin"/>
            </w:r>
            <w:r>
              <w:rPr>
                <w:noProof/>
                <w:webHidden/>
              </w:rPr>
              <w:instrText xml:space="preserve"> PAGEREF _Toc531340938 \h </w:instrText>
            </w:r>
            <w:r>
              <w:rPr>
                <w:noProof/>
                <w:webHidden/>
              </w:rPr>
            </w:r>
            <w:r>
              <w:rPr>
                <w:noProof/>
                <w:webHidden/>
              </w:rPr>
              <w:fldChar w:fldCharType="separate"/>
            </w:r>
            <w:r>
              <w:rPr>
                <w:noProof/>
                <w:webHidden/>
              </w:rPr>
              <w:t>3</w:t>
            </w:r>
            <w:r>
              <w:rPr>
                <w:noProof/>
                <w:webHidden/>
              </w:rPr>
              <w:fldChar w:fldCharType="end"/>
            </w:r>
          </w:hyperlink>
        </w:p>
        <w:p w14:paraId="33BEF34A" w14:textId="75BD3196" w:rsidR="00270266" w:rsidRDefault="00270266">
          <w:pPr>
            <w:pStyle w:val="TOC1"/>
            <w:tabs>
              <w:tab w:val="right" w:leader="dot" w:pos="9016"/>
            </w:tabs>
            <w:rPr>
              <w:rFonts w:eastAsiaTheme="minorEastAsia"/>
              <w:noProof/>
              <w:lang w:eastAsia="en-GB"/>
            </w:rPr>
          </w:pPr>
          <w:hyperlink w:anchor="_Toc531340939" w:history="1">
            <w:r w:rsidRPr="00A12476">
              <w:rPr>
                <w:rStyle w:val="Hyperlink"/>
                <w:rFonts w:ascii="Cambria" w:hAnsi="Cambria"/>
                <w:noProof/>
              </w:rPr>
              <w:t>Conclusion</w:t>
            </w:r>
            <w:r>
              <w:rPr>
                <w:noProof/>
                <w:webHidden/>
              </w:rPr>
              <w:tab/>
            </w:r>
            <w:r>
              <w:rPr>
                <w:noProof/>
                <w:webHidden/>
              </w:rPr>
              <w:fldChar w:fldCharType="begin"/>
            </w:r>
            <w:r>
              <w:rPr>
                <w:noProof/>
                <w:webHidden/>
              </w:rPr>
              <w:instrText xml:space="preserve"> PAGEREF _Toc531340939 \h </w:instrText>
            </w:r>
            <w:r>
              <w:rPr>
                <w:noProof/>
                <w:webHidden/>
              </w:rPr>
            </w:r>
            <w:r>
              <w:rPr>
                <w:noProof/>
                <w:webHidden/>
              </w:rPr>
              <w:fldChar w:fldCharType="separate"/>
            </w:r>
            <w:r>
              <w:rPr>
                <w:noProof/>
                <w:webHidden/>
              </w:rPr>
              <w:t>5</w:t>
            </w:r>
            <w:r>
              <w:rPr>
                <w:noProof/>
                <w:webHidden/>
              </w:rPr>
              <w:fldChar w:fldCharType="end"/>
            </w:r>
          </w:hyperlink>
        </w:p>
        <w:p w14:paraId="3F882FEE" w14:textId="2EFFE5D4" w:rsidR="00270266" w:rsidRDefault="00270266">
          <w:pPr>
            <w:pStyle w:val="TOC1"/>
            <w:tabs>
              <w:tab w:val="right" w:leader="dot" w:pos="9016"/>
            </w:tabs>
            <w:rPr>
              <w:rFonts w:eastAsiaTheme="minorEastAsia"/>
              <w:noProof/>
              <w:lang w:eastAsia="en-GB"/>
            </w:rPr>
          </w:pPr>
          <w:hyperlink w:anchor="_Toc531340940" w:history="1">
            <w:r w:rsidRPr="00A12476">
              <w:rPr>
                <w:rStyle w:val="Hyperlink"/>
                <w:rFonts w:ascii="Cambria" w:hAnsi="Cambria"/>
                <w:noProof/>
              </w:rPr>
              <w:t>References</w:t>
            </w:r>
            <w:r>
              <w:rPr>
                <w:noProof/>
                <w:webHidden/>
              </w:rPr>
              <w:tab/>
            </w:r>
            <w:r>
              <w:rPr>
                <w:noProof/>
                <w:webHidden/>
              </w:rPr>
              <w:fldChar w:fldCharType="begin"/>
            </w:r>
            <w:r>
              <w:rPr>
                <w:noProof/>
                <w:webHidden/>
              </w:rPr>
              <w:instrText xml:space="preserve"> PAGEREF _Toc531340940 \h </w:instrText>
            </w:r>
            <w:r>
              <w:rPr>
                <w:noProof/>
                <w:webHidden/>
              </w:rPr>
            </w:r>
            <w:r>
              <w:rPr>
                <w:noProof/>
                <w:webHidden/>
              </w:rPr>
              <w:fldChar w:fldCharType="separate"/>
            </w:r>
            <w:r>
              <w:rPr>
                <w:noProof/>
                <w:webHidden/>
              </w:rPr>
              <w:t>6</w:t>
            </w:r>
            <w:r>
              <w:rPr>
                <w:noProof/>
                <w:webHidden/>
              </w:rPr>
              <w:fldChar w:fldCharType="end"/>
            </w:r>
          </w:hyperlink>
        </w:p>
        <w:p w14:paraId="463E64E0" w14:textId="4EEB4E3F" w:rsidR="001505F9" w:rsidRDefault="001505F9">
          <w:r>
            <w:rPr>
              <w:b/>
              <w:bCs/>
              <w:noProof/>
            </w:rPr>
            <w:fldChar w:fldCharType="end"/>
          </w:r>
        </w:p>
      </w:sdtContent>
    </w:sdt>
    <w:p w14:paraId="62B0AD74" w14:textId="456977BB" w:rsidR="001505F9" w:rsidRDefault="001505F9" w:rsidP="001505F9">
      <w:pPr>
        <w:pStyle w:val="Heading1"/>
        <w:rPr>
          <w:rFonts w:ascii="Cambria" w:hAnsi="Cambria"/>
          <w:sz w:val="28"/>
          <w:u w:val="single"/>
        </w:rPr>
      </w:pPr>
      <w:bookmarkStart w:id="0" w:name="_Toc531340936"/>
      <w:r w:rsidRPr="001505F9">
        <w:rPr>
          <w:rFonts w:ascii="Cambria" w:hAnsi="Cambria"/>
          <w:sz w:val="28"/>
          <w:u w:val="single"/>
        </w:rPr>
        <w:t>Introduction</w:t>
      </w:r>
      <w:bookmarkEnd w:id="0"/>
    </w:p>
    <w:p w14:paraId="2A0FBBEA" w14:textId="69BEC6EB" w:rsidR="0051206B" w:rsidRDefault="00781126" w:rsidP="0051206B">
      <w:r>
        <w:t xml:space="preserve">The ability to construct an acceptable level of quality in the construction industry has </w:t>
      </w:r>
      <w:r w:rsidR="009C4994">
        <w:t xml:space="preserve">started </w:t>
      </w:r>
      <w:r w:rsidR="0051206B">
        <w:t xml:space="preserve">to </w:t>
      </w:r>
      <w:r w:rsidR="009C4994">
        <w:t>becom</w:t>
      </w:r>
      <w:r w:rsidR="0051206B">
        <w:t>e</w:t>
      </w:r>
      <w:r w:rsidR="009C4994">
        <w:t xml:space="preserve"> a major problem for projects that have certain complexities and require to be subcontracted.</w:t>
      </w:r>
      <w:r w:rsidR="00E90E15">
        <w:t xml:space="preserve"> </w:t>
      </w:r>
      <w:r w:rsidR="00A67B0E">
        <w:t>Quality is a major component of construction projects,</w:t>
      </w:r>
      <w:r w:rsidR="00A67B0E" w:rsidRPr="00A67B0E">
        <w:t xml:space="preserve"> particularly</w:t>
      </w:r>
      <w:r w:rsidR="00A67B0E">
        <w:t xml:space="preserve"> in today’s </w:t>
      </w:r>
      <w:bookmarkStart w:id="1" w:name="_GoBack"/>
      <w:bookmarkEnd w:id="1"/>
      <w:r w:rsidR="00A67B0E">
        <w:t xml:space="preserve">industry where there are a large amount of companies competing against each other to work on the best and biggest projects. </w:t>
      </w:r>
    </w:p>
    <w:p w14:paraId="6376339E" w14:textId="74FA54C0" w:rsidR="00EE26B0" w:rsidRDefault="00EE26B0" w:rsidP="00032F6C">
      <w:r w:rsidRPr="00032F6C">
        <w:rPr>
          <w:b/>
        </w:rPr>
        <w:t xml:space="preserve">The </w:t>
      </w:r>
      <w:r w:rsidR="00032F6C">
        <w:rPr>
          <w:b/>
        </w:rPr>
        <w:t xml:space="preserve">UK </w:t>
      </w:r>
      <w:r w:rsidRPr="00032F6C">
        <w:rPr>
          <w:b/>
        </w:rPr>
        <w:t xml:space="preserve">Construction </w:t>
      </w:r>
      <w:r w:rsidR="00032F6C">
        <w:rPr>
          <w:b/>
        </w:rPr>
        <w:t>S</w:t>
      </w:r>
      <w:r w:rsidRPr="00032F6C">
        <w:rPr>
          <w:b/>
        </w:rPr>
        <w:t>ector</w:t>
      </w:r>
      <w:r w:rsidR="00032F6C">
        <w:t xml:space="preserve"> -</w:t>
      </w:r>
      <w:r>
        <w:t xml:space="preserve"> </w:t>
      </w:r>
      <w:r w:rsidR="00032F6C">
        <w:t>i</w:t>
      </w:r>
      <w:r>
        <w:t>s one of the largest sectors in the UK economy, contributing a figure of around £90 billion each year.</w:t>
      </w:r>
      <w:r w:rsidR="00032F6C">
        <w:t xml:space="preserve"> With a significant amount of importance to the economy than other sectors, it creates, builds and maintains the workplace in which businesses operate and grow, the economic infrastructure which keeps the nation connected, the homes in which people live and the schools and hospitals which provide the crucial services that society requires. </w:t>
      </w:r>
    </w:p>
    <w:p w14:paraId="04EAAAAE" w14:textId="0181A539" w:rsidR="00EE25C6" w:rsidRDefault="00032F6C" w:rsidP="00781126">
      <w:pPr>
        <w:rPr>
          <w:color w:val="0070C0"/>
          <w:highlight w:val="yellow"/>
        </w:rPr>
      </w:pPr>
      <w:r>
        <w:t>However, s</w:t>
      </w:r>
      <w:r w:rsidR="00143DDB" w:rsidRPr="00143DDB">
        <w:t xml:space="preserve">ince the recession in 2008 the industry has been affected disproportionally, </w:t>
      </w:r>
      <w:r w:rsidR="00143DDB">
        <w:t xml:space="preserve">with a struggling start into early 2012 the contracting construction industry entered its third recession in 5 years, the industry was badly </w:t>
      </w:r>
      <w:r w:rsidR="00E74A51">
        <w:t>impacted,</w:t>
      </w:r>
      <w:r w:rsidR="00143DDB">
        <w:t xml:space="preserve"> and work began to decline which </w:t>
      </w:r>
      <w:r w:rsidR="00CC27DF">
        <w:t>resulted in certain elements of a project being subcontracted as most of the construction projects could not be efficiently completed without some degree of sub-contracting.</w:t>
      </w:r>
      <w:r w:rsidR="00EE25C6">
        <w:t xml:space="preserve"> </w:t>
      </w:r>
      <w:r w:rsidR="00EE25C6" w:rsidRPr="00B8675A">
        <w:rPr>
          <w:color w:val="0070C0"/>
        </w:rPr>
        <w:fldChar w:fldCharType="begin" w:fldLock="1"/>
      </w:r>
      <w:r w:rsidR="0071412C" w:rsidRPr="00B8675A">
        <w:rPr>
          <w:color w:val="0070C0"/>
        </w:rPr>
        <w:instrText>ADDIN CSL_CITATION {"citationItems":[{"id":"ITEM-1","itemData":{"author":[{"dropping-particle":"","family":"Great Britain. Department for Business","given":"Innovation and Skills","non-dropping-particle":"","parse-names":false,"suffix":""}],"id":"ITEM-1","issued":{"date-parts":[["2013"]]},"number-of-pages":"11-13","publisher-place":"London","title":"UK Construction: An economic analysis of the sector","type":"report"},"uris":["http://www.mendeley.com/documents/?uuid=44c762f8-0272-330c-927f-aed80683f815"]}],"mendeley":{"formattedCitation":"(Great Britain. Department for Business, 2013)","plainTextFormattedCitation":"(Great Britain. Department for Business, 2013)","previouslyFormattedCitation":"(Great Britain. Department for Business, 2013)"},"properties":{"noteIndex":0},"schema":"https://github.com/citation-style-language/schema/raw/master/csl-citation.json"}</w:instrText>
      </w:r>
      <w:r w:rsidR="00EE25C6" w:rsidRPr="00B8675A">
        <w:rPr>
          <w:color w:val="0070C0"/>
        </w:rPr>
        <w:fldChar w:fldCharType="separate"/>
      </w:r>
      <w:r w:rsidR="00EE25C6" w:rsidRPr="00B8675A">
        <w:rPr>
          <w:noProof/>
          <w:color w:val="0070C0"/>
        </w:rPr>
        <w:t>(Great Britain. Department for Business, 2013)</w:t>
      </w:r>
      <w:r w:rsidR="00EE25C6" w:rsidRPr="00B8675A">
        <w:rPr>
          <w:color w:val="0070C0"/>
        </w:rPr>
        <w:fldChar w:fldCharType="end"/>
      </w:r>
    </w:p>
    <w:p w14:paraId="18FFAF13" w14:textId="7A4E482A" w:rsidR="003B5AA6" w:rsidRDefault="00CC27DF" w:rsidP="00781126">
      <w:r w:rsidRPr="00CF2CEA">
        <w:rPr>
          <w:b/>
        </w:rPr>
        <w:t>Wh</w:t>
      </w:r>
      <w:r w:rsidR="00C97D8A" w:rsidRPr="00CF2CEA">
        <w:rPr>
          <w:b/>
        </w:rPr>
        <w:t xml:space="preserve">at are the </w:t>
      </w:r>
      <w:r w:rsidR="00032F6C">
        <w:rPr>
          <w:b/>
        </w:rPr>
        <w:t>benefits</w:t>
      </w:r>
      <w:r w:rsidR="00C97D8A" w:rsidRPr="00CF2CEA">
        <w:rPr>
          <w:b/>
        </w:rPr>
        <w:t xml:space="preserve"> of </w:t>
      </w:r>
      <w:r w:rsidRPr="00CF2CEA">
        <w:rPr>
          <w:b/>
        </w:rPr>
        <w:t>subcontract</w:t>
      </w:r>
      <w:r w:rsidR="00C97D8A" w:rsidRPr="00CF2CEA">
        <w:rPr>
          <w:b/>
        </w:rPr>
        <w:t>ing</w:t>
      </w:r>
      <w:r w:rsidRPr="00CF2CEA">
        <w:rPr>
          <w:b/>
        </w:rPr>
        <w:t>?</w:t>
      </w:r>
      <w:r>
        <w:t xml:space="preserve"> </w:t>
      </w:r>
      <w:r w:rsidR="003B5AA6">
        <w:t xml:space="preserve">Subcontracting has become a significant element in the construction industry which is a contractual process where a prime contractor will entrust a third part to perform a job under specified conditions whilst the main contractor retains the responsibility for the finished product. </w:t>
      </w:r>
      <w:r w:rsidR="00C54A45">
        <w:t>Subcontracting offers many quantitative and qualit</w:t>
      </w:r>
      <w:r w:rsidR="003B787E">
        <w:t>ative advantages</w:t>
      </w:r>
      <w:r w:rsidR="00020827">
        <w:t>.</w:t>
      </w:r>
    </w:p>
    <w:p w14:paraId="346DE527" w14:textId="5146E301" w:rsidR="00C00711" w:rsidRDefault="00C00711" w:rsidP="00020827">
      <w:pPr>
        <w:pStyle w:val="NoSpacing"/>
        <w:rPr>
          <w:b/>
        </w:rPr>
      </w:pPr>
      <w:r>
        <w:rPr>
          <w:b/>
        </w:rPr>
        <w:t>Quantitative benefits:</w:t>
      </w:r>
    </w:p>
    <w:p w14:paraId="277F6D3D" w14:textId="4B0F14F2" w:rsidR="00C00711" w:rsidRDefault="00C00711" w:rsidP="00C00711">
      <w:pPr>
        <w:pStyle w:val="NoSpacing"/>
        <w:numPr>
          <w:ilvl w:val="0"/>
          <w:numId w:val="6"/>
        </w:numPr>
        <w:rPr>
          <w:b/>
        </w:rPr>
      </w:pPr>
      <w:r>
        <w:rPr>
          <w:b/>
        </w:rPr>
        <w:t xml:space="preserve">Reducing costs – </w:t>
      </w:r>
      <w:r w:rsidR="00D05B14" w:rsidRPr="00D05B14">
        <w:t>It is the greatest and most obvious advantage and there are two avenues of saving money</w:t>
      </w:r>
      <w:r w:rsidR="00D05B14">
        <w:t>:</w:t>
      </w:r>
      <w:r w:rsidR="00D05B14" w:rsidRPr="00D05B14">
        <w:t xml:space="preserve"> remuneration and performance of the work</w:t>
      </w:r>
      <w:r w:rsidR="00D05B14">
        <w:t xml:space="preserve"> produced</w:t>
      </w:r>
      <w:r w:rsidR="00D05B14" w:rsidRPr="00D05B14">
        <w:t>.</w:t>
      </w:r>
      <w:r w:rsidR="00D05B14">
        <w:rPr>
          <w:b/>
        </w:rPr>
        <w:t xml:space="preserve"> </w:t>
      </w:r>
    </w:p>
    <w:p w14:paraId="6E34580F" w14:textId="4416DBEA" w:rsidR="00C00711" w:rsidRPr="003A18E0" w:rsidRDefault="00C00711" w:rsidP="00C00711">
      <w:pPr>
        <w:pStyle w:val="NoSpacing"/>
        <w:numPr>
          <w:ilvl w:val="0"/>
          <w:numId w:val="6"/>
        </w:numPr>
      </w:pPr>
      <w:r>
        <w:rPr>
          <w:b/>
        </w:rPr>
        <w:t xml:space="preserve">Ensuring product and service quality – </w:t>
      </w:r>
      <w:r w:rsidR="00D05B14" w:rsidRPr="003A18E0">
        <w:t>quality of any work is vital to a project</w:t>
      </w:r>
      <w:r w:rsidR="003A18E0" w:rsidRPr="003A18E0">
        <w:t>, and with subcontractors there is a level of expertise and their mission as a hired contractor is to deliver a quality product that meets the criteria, expectations, budget and deadline from the client’s needs.</w:t>
      </w:r>
    </w:p>
    <w:p w14:paraId="0CABB777" w14:textId="76F89E8C" w:rsidR="00C00711" w:rsidRPr="00C00711" w:rsidRDefault="00C00711" w:rsidP="00C00711">
      <w:pPr>
        <w:pStyle w:val="NoSpacing"/>
        <w:numPr>
          <w:ilvl w:val="0"/>
          <w:numId w:val="6"/>
        </w:numPr>
        <w:rPr>
          <w:b/>
        </w:rPr>
      </w:pPr>
      <w:r>
        <w:rPr>
          <w:b/>
        </w:rPr>
        <w:t xml:space="preserve">Increasing productivity – </w:t>
      </w:r>
      <w:r w:rsidR="00475449" w:rsidRPr="00475449">
        <w:t>Tasks are completed faster when specialists are called upon, leading to productivity gain. Allows a larger volume of work to be done under strict deadlines</w:t>
      </w:r>
      <w:r w:rsidR="00475449">
        <w:t xml:space="preserve">. This sort of subcontracting is beneficial to gain new clients and keep current ones in future developments. </w:t>
      </w:r>
    </w:p>
    <w:p w14:paraId="1BD5FA45" w14:textId="0E327E10" w:rsidR="00C00711" w:rsidRPr="00475449" w:rsidRDefault="00C00711" w:rsidP="00C00711">
      <w:pPr>
        <w:pStyle w:val="NoSpacing"/>
        <w:numPr>
          <w:ilvl w:val="0"/>
          <w:numId w:val="6"/>
        </w:numPr>
      </w:pPr>
      <w:r>
        <w:rPr>
          <w:b/>
        </w:rPr>
        <w:t xml:space="preserve">Preventing problems – </w:t>
      </w:r>
      <w:r w:rsidR="00475449" w:rsidRPr="00475449">
        <w:t xml:space="preserve">Choosing the correct, qualified and most trustworthy subcontractor is key to preventing any problems or complications. </w:t>
      </w:r>
      <w:r w:rsidR="00475449">
        <w:t xml:space="preserve">And guarantees a certain/good level of quality and retaining professional services. </w:t>
      </w:r>
    </w:p>
    <w:p w14:paraId="5F80AB2E" w14:textId="77777777" w:rsidR="00C00711" w:rsidRDefault="00C00711" w:rsidP="00020827">
      <w:pPr>
        <w:pStyle w:val="NoSpacing"/>
        <w:rPr>
          <w:b/>
        </w:rPr>
      </w:pPr>
    </w:p>
    <w:p w14:paraId="3F101900" w14:textId="76FCE8EC" w:rsidR="000841EB" w:rsidRDefault="000841EB" w:rsidP="00020827">
      <w:pPr>
        <w:pStyle w:val="NoSpacing"/>
        <w:rPr>
          <w:b/>
        </w:rPr>
      </w:pPr>
      <w:r w:rsidRPr="00020827">
        <w:rPr>
          <w:b/>
        </w:rPr>
        <w:t>Q</w:t>
      </w:r>
      <w:r w:rsidR="00020827" w:rsidRPr="00020827">
        <w:rPr>
          <w:b/>
        </w:rPr>
        <w:t>ualitative benefits:</w:t>
      </w:r>
    </w:p>
    <w:p w14:paraId="57E17333" w14:textId="38E23623" w:rsidR="00020827" w:rsidRDefault="00020827" w:rsidP="00020827">
      <w:pPr>
        <w:pStyle w:val="ListParagraph"/>
        <w:numPr>
          <w:ilvl w:val="0"/>
          <w:numId w:val="5"/>
        </w:numPr>
      </w:pPr>
      <w:r w:rsidRPr="00020827">
        <w:rPr>
          <w:b/>
        </w:rPr>
        <w:t>Strategic us</w:t>
      </w:r>
      <w:r w:rsidR="0071412C">
        <w:rPr>
          <w:b/>
        </w:rPr>
        <w:t>e</w:t>
      </w:r>
      <w:r w:rsidRPr="00020827">
        <w:rPr>
          <w:b/>
        </w:rPr>
        <w:t xml:space="preserve"> of resources</w:t>
      </w:r>
      <w:r>
        <w:t xml:space="preserve"> – </w:t>
      </w:r>
      <w:r w:rsidR="004944CA">
        <w:t xml:space="preserve">focusing on what is most important for a project </w:t>
      </w:r>
      <w:r w:rsidR="002C4E79">
        <w:t xml:space="preserve">by seeking a subcontractor who is professionally qualified to handle the task, and the main contractor using the time and energy wisely and more strategically to complete other tasks. Thus, resulting in less work to manage and jobs complete by highly qualified expertise. </w:t>
      </w:r>
    </w:p>
    <w:p w14:paraId="6BF4D680" w14:textId="0FD3BA59" w:rsidR="00020827" w:rsidRDefault="00020827" w:rsidP="00020827">
      <w:pPr>
        <w:pStyle w:val="ListParagraph"/>
        <w:numPr>
          <w:ilvl w:val="0"/>
          <w:numId w:val="5"/>
        </w:numPr>
      </w:pPr>
      <w:r>
        <w:rPr>
          <w:b/>
        </w:rPr>
        <w:t xml:space="preserve">Improving flexibility </w:t>
      </w:r>
      <w:r>
        <w:t xml:space="preserve">– </w:t>
      </w:r>
      <w:r w:rsidR="002C4E79">
        <w:t xml:space="preserve">By subcontracting work, resulting a greater flexibility of time and focusing on the real priorities of a project. </w:t>
      </w:r>
    </w:p>
    <w:p w14:paraId="34494B93" w14:textId="4847238F" w:rsidR="00020827" w:rsidRDefault="00020827" w:rsidP="00020827">
      <w:pPr>
        <w:pStyle w:val="ListParagraph"/>
        <w:numPr>
          <w:ilvl w:val="0"/>
          <w:numId w:val="5"/>
        </w:numPr>
      </w:pPr>
      <w:r>
        <w:rPr>
          <w:b/>
        </w:rPr>
        <w:t xml:space="preserve">Preserving your reputation </w:t>
      </w:r>
      <w:r>
        <w:t xml:space="preserve">– </w:t>
      </w:r>
      <w:r w:rsidR="002C4E79">
        <w:t xml:space="preserve">Reputational damage, ensuring the right people are employed to perform and provide a high level of quality. </w:t>
      </w:r>
    </w:p>
    <w:p w14:paraId="331B9CDE" w14:textId="56449EE8" w:rsidR="00C00711" w:rsidRPr="00C00711" w:rsidRDefault="00EF5553" w:rsidP="00C00711">
      <w:pPr>
        <w:pStyle w:val="ListParagraph"/>
        <w:numPr>
          <w:ilvl w:val="0"/>
          <w:numId w:val="5"/>
        </w:numPr>
      </w:pPr>
      <w:r>
        <w:rPr>
          <w:b/>
        </w:rPr>
        <w:t xml:space="preserve">Assessment opportunities </w:t>
      </w:r>
      <w:r>
        <w:t xml:space="preserve">– </w:t>
      </w:r>
      <w:r w:rsidR="002C4E79">
        <w:t xml:space="preserve">Subcontracting allows businesses to assess the types of work that can only be done by </w:t>
      </w:r>
      <w:r w:rsidR="0071412C">
        <w:t>experts in that field</w:t>
      </w:r>
      <w:r w:rsidR="002C4E79">
        <w:t>, expanding relationships and the possibility of more work</w:t>
      </w:r>
      <w:r w:rsidR="0071412C">
        <w:t xml:space="preserve"> is a huge advantage.</w:t>
      </w:r>
      <w:r w:rsidR="002C4E79" w:rsidRPr="0071412C">
        <w:rPr>
          <w:color w:val="0070C0"/>
        </w:rPr>
        <w:t xml:space="preserve"> </w:t>
      </w:r>
      <w:r w:rsidR="0071412C" w:rsidRPr="00B8675A">
        <w:rPr>
          <w:color w:val="0070C0"/>
        </w:rPr>
        <w:fldChar w:fldCharType="begin" w:fldLock="1"/>
      </w:r>
      <w:r w:rsidR="00397B3A" w:rsidRPr="00B8675A">
        <w:rPr>
          <w:color w:val="0070C0"/>
        </w:rPr>
        <w:instrText>ADDIN CSL_CITATION {"citationItems":[{"id":"ITEM-1","itemData":{"URL":"https://blog.cognibox.com/en/blog/benefits-subcontracting","author":[{"dropping-particle":"","family":"Filion","given":"Emilie","non-dropping-particle":"","parse-names":false,"suffix":""}],"container-title":"CogniBox","id":"ITEM-1","issued":{"date-parts":[["2016"]]},"page":"1","title":"What are the Benefits of Subcontracting?","type":"webpage"},"uris":["http://www.mendeley.com/documents/?uuid=21ef60ed-04d8-3c2b-a9c1-2c6c5d2a992c"]}],"mendeley":{"formattedCitation":"(Filion, 2016)","plainTextFormattedCitation":"(Filion, 2016)","previouslyFormattedCitation":"(Filion, 2016)"},"properties":{"noteIndex":0},"schema":"https://github.com/citation-style-language/schema/raw/master/csl-citation.json"}</w:instrText>
      </w:r>
      <w:r w:rsidR="0071412C" w:rsidRPr="00B8675A">
        <w:rPr>
          <w:color w:val="0070C0"/>
        </w:rPr>
        <w:fldChar w:fldCharType="separate"/>
      </w:r>
      <w:r w:rsidR="0071412C" w:rsidRPr="00B8675A">
        <w:rPr>
          <w:noProof/>
          <w:color w:val="0070C0"/>
        </w:rPr>
        <w:t>(Filion, 2016)</w:t>
      </w:r>
      <w:r w:rsidR="0071412C" w:rsidRPr="00B8675A">
        <w:rPr>
          <w:color w:val="0070C0"/>
        </w:rPr>
        <w:fldChar w:fldCharType="end"/>
      </w:r>
    </w:p>
    <w:p w14:paraId="58B61C1F" w14:textId="5370F5A3" w:rsidR="00BF28F8" w:rsidRDefault="00BF28F8" w:rsidP="00781126">
      <w:pPr>
        <w:rPr>
          <w:noProof/>
        </w:rPr>
      </w:pPr>
      <w:r w:rsidRPr="00BF28F8">
        <w:rPr>
          <w:b/>
          <w:noProof/>
        </w:rPr>
        <w:t xml:space="preserve">Why </w:t>
      </w:r>
      <w:r w:rsidR="00E91C7F">
        <w:rPr>
          <w:b/>
          <w:noProof/>
        </w:rPr>
        <w:t>do some</w:t>
      </w:r>
      <w:r w:rsidRPr="00BF28F8">
        <w:rPr>
          <w:b/>
          <w:noProof/>
        </w:rPr>
        <w:t xml:space="preserve"> Sub</w:t>
      </w:r>
      <w:r w:rsidR="00E91C7F">
        <w:rPr>
          <w:b/>
          <w:noProof/>
        </w:rPr>
        <w:t>contractors fail</w:t>
      </w:r>
      <w:r w:rsidRPr="00BF28F8">
        <w:rPr>
          <w:b/>
          <w:noProof/>
        </w:rPr>
        <w:t>?</w:t>
      </w:r>
      <w:r>
        <w:rPr>
          <w:b/>
          <w:noProof/>
        </w:rPr>
        <w:t xml:space="preserve"> </w:t>
      </w:r>
      <w:r w:rsidR="00E91C7F" w:rsidRPr="00E91C7F">
        <w:rPr>
          <w:noProof/>
        </w:rPr>
        <w:t xml:space="preserve">Subcontractor default is an occuring problem that is neither understood nor under-reported. </w:t>
      </w:r>
      <w:r w:rsidR="00E91C7F">
        <w:rPr>
          <w:noProof/>
        </w:rPr>
        <w:t xml:space="preserve">After the recession in 2008 and the economy started to tank, the construction industry experienced a number of subcontractor defaults where general contractors or at-risk managers would use to mitigate the risk of default of their subcontractors. </w:t>
      </w:r>
    </w:p>
    <w:p w14:paraId="2F8C4429" w14:textId="561E331E" w:rsidR="00E91C7F" w:rsidRDefault="00E91C7F" w:rsidP="00781126">
      <w:pPr>
        <w:rPr>
          <w:noProof/>
        </w:rPr>
      </w:pPr>
      <w:r>
        <w:rPr>
          <w:noProof/>
        </w:rPr>
        <w:t>Subcontractor failure is a known problem in the industry</w:t>
      </w:r>
      <w:r w:rsidR="00036F05">
        <w:rPr>
          <w:noProof/>
        </w:rPr>
        <w:t xml:space="preserve">, and everyone that is associasted with a project is affected in some form or another by a subcontractors failure. The general contractors, developers and lenders at the top of the chain must absorb the loss, whilst appointing a new subcontractor to do the work, and deal with the extra payment and damages dispute. Thus likely to cause a project delay and further expense. Understanding where the failure has occurred could help fix a problem rather than focusing too much on the failure symptoms. </w:t>
      </w:r>
    </w:p>
    <w:p w14:paraId="5F9BDC37" w14:textId="7030C701" w:rsidR="00036F05" w:rsidRDefault="00036F05" w:rsidP="00036F05">
      <w:pPr>
        <w:pStyle w:val="NoSpacing"/>
        <w:rPr>
          <w:noProof/>
        </w:rPr>
      </w:pPr>
      <w:r>
        <w:rPr>
          <w:noProof/>
        </w:rPr>
        <w:t>Three reasons why a subcontractor may fail during a construction project:</w:t>
      </w:r>
    </w:p>
    <w:p w14:paraId="121A7985" w14:textId="654B45C3" w:rsidR="00036F05" w:rsidRDefault="00036F05" w:rsidP="00036F05">
      <w:pPr>
        <w:pStyle w:val="ListParagraph"/>
        <w:numPr>
          <w:ilvl w:val="0"/>
          <w:numId w:val="3"/>
        </w:numPr>
        <w:rPr>
          <w:noProof/>
        </w:rPr>
      </w:pPr>
      <w:r w:rsidRPr="00036F05">
        <w:rPr>
          <w:b/>
          <w:noProof/>
        </w:rPr>
        <w:t>Cash Flow</w:t>
      </w:r>
      <w:r>
        <w:rPr>
          <w:noProof/>
        </w:rPr>
        <w:t xml:space="preserve"> </w:t>
      </w:r>
      <w:r w:rsidR="00EE25C6">
        <w:rPr>
          <w:noProof/>
        </w:rPr>
        <w:t>–</w:t>
      </w:r>
      <w:r>
        <w:rPr>
          <w:noProof/>
        </w:rPr>
        <w:t xml:space="preserve"> </w:t>
      </w:r>
      <w:r w:rsidR="00EE25C6">
        <w:rPr>
          <w:noProof/>
        </w:rPr>
        <w:t>There simply arent enough funds for the business organisatiion to complete the project as it is expected that the subcontractor is to float the project costs.</w:t>
      </w:r>
    </w:p>
    <w:p w14:paraId="1C45894E" w14:textId="1AC362DD" w:rsidR="00036F05" w:rsidRPr="00E91C7F" w:rsidRDefault="00036F05" w:rsidP="00781126">
      <w:pPr>
        <w:pStyle w:val="ListParagraph"/>
        <w:numPr>
          <w:ilvl w:val="0"/>
          <w:numId w:val="3"/>
        </w:numPr>
        <w:rPr>
          <w:noProof/>
        </w:rPr>
      </w:pPr>
      <w:r w:rsidRPr="00036F05">
        <w:rPr>
          <w:b/>
          <w:noProof/>
        </w:rPr>
        <w:t>Lack of capital access</w:t>
      </w:r>
      <w:r>
        <w:rPr>
          <w:noProof/>
        </w:rPr>
        <w:t xml:space="preserve"> </w:t>
      </w:r>
      <w:r w:rsidR="00EE25C6">
        <w:rPr>
          <w:noProof/>
        </w:rPr>
        <w:t>–</w:t>
      </w:r>
      <w:r>
        <w:rPr>
          <w:noProof/>
        </w:rPr>
        <w:t xml:space="preserve"> </w:t>
      </w:r>
      <w:r w:rsidR="00EE25C6">
        <w:rPr>
          <w:noProof/>
        </w:rPr>
        <w:t xml:space="preserve">Subcontracting is a cash-hungry business, and with a higher diffiicultly since the recession to get access of thye capiotal from the cource lenders are reluctant to fund any construction investments. </w:t>
      </w:r>
      <w:r w:rsidR="00EE25C6" w:rsidRPr="00B8675A">
        <w:rPr>
          <w:noProof/>
          <w:color w:val="0070C0"/>
        </w:rPr>
        <w:fldChar w:fldCharType="begin" w:fldLock="1"/>
      </w:r>
      <w:r w:rsidR="00EE25C6" w:rsidRPr="00B8675A">
        <w:rPr>
          <w:noProof/>
          <w:color w:val="0070C0"/>
        </w:rPr>
        <w:instrText>ADDIN CSL_CITATION {"citationItems":[{"id":"ITEM-1","itemData":{"URL":"http://constructionexec.com/article/why-subcontractors-fail-and-what-to-do-about-it","author":[{"dropping-particle":"","family":"Wolfe","given":"Scott","non-dropping-particle":"","parse-names":false,"suffix":""}],"container-title":"Construction Executive","id":"ITEM-1","issued":{"date-parts":[["2014"]]},"page":"1","title":"Why Subcontractors Fail and What to Do About It","type":"webpage"},"uris":["http://www.mendeley.com/documents/?uuid=a5daddb8-d929-3cb0-ae33-98e76ad4bf1f"]}],"mendeley":{"formattedCitation":"(Wolfe, 2014)","plainTextFormattedCitation":"(Wolfe, 2014)","previouslyFormattedCitation":"(Wolfe, 2014)"},"properties":{"noteIndex":0},"schema":"https://github.com/citation-style-language/schema/raw/master/csl-citation.json"}</w:instrText>
      </w:r>
      <w:r w:rsidR="00EE25C6" w:rsidRPr="00B8675A">
        <w:rPr>
          <w:noProof/>
          <w:color w:val="0070C0"/>
        </w:rPr>
        <w:fldChar w:fldCharType="separate"/>
      </w:r>
      <w:r w:rsidR="00EE25C6" w:rsidRPr="00B8675A">
        <w:rPr>
          <w:noProof/>
          <w:color w:val="0070C0"/>
        </w:rPr>
        <w:t>(Wolfe, 2014)</w:t>
      </w:r>
      <w:r w:rsidR="00EE25C6" w:rsidRPr="00B8675A">
        <w:rPr>
          <w:noProof/>
          <w:color w:val="0070C0"/>
        </w:rPr>
        <w:fldChar w:fldCharType="end"/>
      </w:r>
    </w:p>
    <w:p w14:paraId="6BF8C673" w14:textId="2DF1FF79" w:rsidR="00BF28F8" w:rsidRPr="00BF28F8" w:rsidRDefault="00EE25C6" w:rsidP="00781126">
      <w:pPr>
        <w:rPr>
          <w:b/>
          <w:noProof/>
        </w:rPr>
      </w:pPr>
      <w:r>
        <w:rPr>
          <w:b/>
          <w:noProof/>
        </w:rPr>
        <w:t>What is the a</w:t>
      </w:r>
      <w:r w:rsidR="00BF28F8" w:rsidRPr="00BF28F8">
        <w:rPr>
          <w:b/>
          <w:noProof/>
        </w:rPr>
        <w:t>im of th</w:t>
      </w:r>
      <w:r>
        <w:rPr>
          <w:b/>
          <w:noProof/>
        </w:rPr>
        <w:t>e</w:t>
      </w:r>
      <w:r w:rsidR="00BF28F8" w:rsidRPr="00BF28F8">
        <w:rPr>
          <w:b/>
          <w:noProof/>
        </w:rPr>
        <w:t xml:space="preserve"> report</w:t>
      </w:r>
      <w:r>
        <w:rPr>
          <w:b/>
          <w:noProof/>
        </w:rPr>
        <w:t xml:space="preserve">? </w:t>
      </w:r>
      <w:r>
        <w:rPr>
          <w:noProof/>
        </w:rPr>
        <w:t>T</w:t>
      </w:r>
      <w:r w:rsidR="00036F05" w:rsidRPr="00036F05">
        <w:rPr>
          <w:noProof/>
        </w:rPr>
        <w:t xml:space="preserve">o undersatand </w:t>
      </w:r>
      <w:r>
        <w:rPr>
          <w:noProof/>
        </w:rPr>
        <w:t xml:space="preserve">and identfiy the </w:t>
      </w:r>
      <w:r w:rsidR="00036F05" w:rsidRPr="00036F05">
        <w:rPr>
          <w:noProof/>
        </w:rPr>
        <w:t xml:space="preserve">factors </w:t>
      </w:r>
      <w:r>
        <w:rPr>
          <w:noProof/>
        </w:rPr>
        <w:t xml:space="preserve">that </w:t>
      </w:r>
      <w:r w:rsidR="00036F05" w:rsidRPr="00036F05">
        <w:rPr>
          <w:noProof/>
        </w:rPr>
        <w:t xml:space="preserve">could </w:t>
      </w:r>
      <w:r w:rsidR="00036F05">
        <w:rPr>
          <w:noProof/>
        </w:rPr>
        <w:t xml:space="preserve">be </w:t>
      </w:r>
      <w:r w:rsidR="00036F05" w:rsidRPr="00036F05">
        <w:rPr>
          <w:noProof/>
        </w:rPr>
        <w:t>affect</w:t>
      </w:r>
      <w:r w:rsidR="00036F05">
        <w:rPr>
          <w:noProof/>
        </w:rPr>
        <w:t>ing</w:t>
      </w:r>
      <w:r w:rsidR="00036F05" w:rsidRPr="00036F05">
        <w:rPr>
          <w:noProof/>
        </w:rPr>
        <w:t xml:space="preserve"> the quality of a subcontractors work in the construction industry</w:t>
      </w:r>
      <w:r>
        <w:rPr>
          <w:noProof/>
        </w:rPr>
        <w:t xml:space="preserve">. And </w:t>
      </w:r>
      <w:r w:rsidR="00036F05" w:rsidRPr="00036F05">
        <w:rPr>
          <w:noProof/>
        </w:rPr>
        <w:t>recommend</w:t>
      </w:r>
      <w:r w:rsidR="00340620">
        <w:rPr>
          <w:noProof/>
        </w:rPr>
        <w:t>ing</w:t>
      </w:r>
      <w:r w:rsidR="00036F05" w:rsidRPr="00036F05">
        <w:rPr>
          <w:noProof/>
        </w:rPr>
        <w:t xml:space="preserve"> solutions </w:t>
      </w:r>
      <w:r w:rsidR="00340620">
        <w:rPr>
          <w:noProof/>
        </w:rPr>
        <w:t xml:space="preserve">to ensure </w:t>
      </w:r>
      <w:r w:rsidR="00036F05" w:rsidRPr="00036F05">
        <w:rPr>
          <w:noProof/>
        </w:rPr>
        <w:t xml:space="preserve">that </w:t>
      </w:r>
      <w:r w:rsidR="00036F05">
        <w:rPr>
          <w:noProof/>
        </w:rPr>
        <w:t>these</w:t>
      </w:r>
      <w:r w:rsidR="00036F05" w:rsidRPr="00036F05">
        <w:rPr>
          <w:noProof/>
        </w:rPr>
        <w:t xml:space="preserve"> problmes</w:t>
      </w:r>
      <w:r w:rsidR="00036F05">
        <w:rPr>
          <w:noProof/>
        </w:rPr>
        <w:t xml:space="preserve"> </w:t>
      </w:r>
      <w:r w:rsidR="00340620">
        <w:rPr>
          <w:noProof/>
        </w:rPr>
        <w:t>do not</w:t>
      </w:r>
      <w:r w:rsidR="00036F05" w:rsidRPr="00036F05">
        <w:rPr>
          <w:noProof/>
        </w:rPr>
        <w:t xml:space="preserve"> reoccur</w:t>
      </w:r>
      <w:r w:rsidR="00340620">
        <w:rPr>
          <w:noProof/>
        </w:rPr>
        <w:t xml:space="preserve"> </w:t>
      </w:r>
      <w:r w:rsidR="00036F05" w:rsidRPr="00036F05">
        <w:rPr>
          <w:noProof/>
        </w:rPr>
        <w:t>in any future construction developments</w:t>
      </w:r>
      <w:r w:rsidR="00036F05">
        <w:rPr>
          <w:noProof/>
        </w:rPr>
        <w:t xml:space="preserve"> that are subcontracted. </w:t>
      </w:r>
    </w:p>
    <w:p w14:paraId="64EB2429" w14:textId="2D26AB6D" w:rsidR="00486FB9" w:rsidRDefault="005636B2" w:rsidP="00CD4FE5">
      <w:pPr>
        <w:pStyle w:val="Heading1"/>
        <w:rPr>
          <w:rFonts w:ascii="Cambria" w:hAnsi="Cambria"/>
          <w:color w:val="FF0000"/>
          <w:sz w:val="28"/>
          <w:u w:val="single"/>
        </w:rPr>
      </w:pPr>
      <w:bookmarkStart w:id="2" w:name="_Toc531340937"/>
      <w:r>
        <w:rPr>
          <w:rFonts w:ascii="Cambria" w:hAnsi="Cambria"/>
          <w:sz w:val="28"/>
          <w:u w:val="single"/>
        </w:rPr>
        <w:t>Considerations when Employing a Subcontractor</w:t>
      </w:r>
      <w:bookmarkEnd w:id="2"/>
    </w:p>
    <w:p w14:paraId="66011155" w14:textId="3685CAB6" w:rsidR="002A0515" w:rsidRDefault="00593F4B" w:rsidP="00AA5B43">
      <w:r w:rsidRPr="00593F4B">
        <w:rPr>
          <w:b/>
        </w:rPr>
        <w:t xml:space="preserve">Principal </w:t>
      </w:r>
      <w:r w:rsidR="00005FFC">
        <w:rPr>
          <w:b/>
        </w:rPr>
        <w:t>C</w:t>
      </w:r>
      <w:r w:rsidRPr="00593F4B">
        <w:rPr>
          <w:b/>
        </w:rPr>
        <w:t xml:space="preserve">ontractors </w:t>
      </w:r>
      <w:r w:rsidR="00005FFC">
        <w:rPr>
          <w:b/>
        </w:rPr>
        <w:t>R</w:t>
      </w:r>
      <w:r w:rsidRPr="00593F4B">
        <w:rPr>
          <w:b/>
        </w:rPr>
        <w:t xml:space="preserve">oles and </w:t>
      </w:r>
      <w:r w:rsidR="00005FFC">
        <w:rPr>
          <w:b/>
        </w:rPr>
        <w:t>R</w:t>
      </w:r>
      <w:r w:rsidRPr="00593F4B">
        <w:rPr>
          <w:b/>
        </w:rPr>
        <w:t>esponsibilities</w:t>
      </w:r>
      <w:r>
        <w:rPr>
          <w:b/>
        </w:rPr>
        <w:t xml:space="preserve"> </w:t>
      </w:r>
      <w:r w:rsidR="005636B2">
        <w:rPr>
          <w:b/>
        </w:rPr>
        <w:t xml:space="preserve">– </w:t>
      </w:r>
      <w:r w:rsidR="00005FFC" w:rsidRPr="00005FFC">
        <w:t xml:space="preserve">appointed by a client in order to control the construction phase of any project involving contractors and subcontractors. </w:t>
      </w:r>
      <w:r w:rsidR="001C3682">
        <w:t xml:space="preserve">They must manage the health and safety risks during the construction stage and me knowledgeable, experienced and skilled where required and able to work with ongoing changes on the project. They must do the following: </w:t>
      </w:r>
    </w:p>
    <w:p w14:paraId="4C36530C" w14:textId="7D97FF4B" w:rsidR="001C3682" w:rsidRDefault="00AA5B43" w:rsidP="00AA5B43">
      <w:pPr>
        <w:pStyle w:val="ListParagraph"/>
        <w:numPr>
          <w:ilvl w:val="0"/>
          <w:numId w:val="17"/>
        </w:numPr>
      </w:pPr>
      <w:r>
        <w:t>Organize, observe, control and correlate the entire construction project and stages</w:t>
      </w:r>
    </w:p>
    <w:p w14:paraId="4B29D057" w14:textId="167577F2" w:rsidR="00AA5B43" w:rsidRDefault="00AA5B43" w:rsidP="00AA5B43">
      <w:pPr>
        <w:pStyle w:val="ListParagraph"/>
        <w:numPr>
          <w:ilvl w:val="0"/>
          <w:numId w:val="17"/>
        </w:numPr>
      </w:pPr>
      <w:r>
        <w:t>Have a clear understanding and made aware of the health and safety risk apposed to everyone affected by ongoing work (especially the public), and organizing and monitoring the measures to keep under control</w:t>
      </w:r>
    </w:p>
    <w:p w14:paraId="62B35D2B" w14:textId="03D36F9D" w:rsidR="00AA5B43" w:rsidRDefault="00AA5B43" w:rsidP="00AA5B43">
      <w:pPr>
        <w:pStyle w:val="ListParagraph"/>
        <w:numPr>
          <w:ilvl w:val="0"/>
          <w:numId w:val="17"/>
        </w:numPr>
      </w:pPr>
      <w:r>
        <w:t>Liaise with the client and especially contractors and subcontractors are vital, also consulting and engaging with everyone on site about the health, safety and welfare</w:t>
      </w:r>
    </w:p>
    <w:p w14:paraId="2887FF6E" w14:textId="1F1093CD" w:rsidR="00AA5B43" w:rsidRDefault="00AA5B43" w:rsidP="00AA5B43">
      <w:pPr>
        <w:pStyle w:val="ListParagraph"/>
        <w:numPr>
          <w:ilvl w:val="0"/>
          <w:numId w:val="17"/>
        </w:numPr>
      </w:pPr>
      <w:r>
        <w:t>Have ongoing meetings and deadlines in place for managing the H&amp;S throughout the project</w:t>
      </w:r>
    </w:p>
    <w:p w14:paraId="1F94B420" w14:textId="77B9117F" w:rsidR="00AA5B43" w:rsidRDefault="00AA5B43" w:rsidP="00AA5B43">
      <w:pPr>
        <w:pStyle w:val="ListParagraph"/>
        <w:numPr>
          <w:ilvl w:val="0"/>
          <w:numId w:val="17"/>
        </w:numPr>
      </w:pPr>
      <w:r>
        <w:t>Ensure that anyone employed such as subcontractors have the appropriate skills, knowledge, experience, qualification and the relevant capability to carry out the work required of them in a safely manner without any risk to health.</w:t>
      </w:r>
    </w:p>
    <w:p w14:paraId="35F59682" w14:textId="575D1117" w:rsidR="005636B2" w:rsidRPr="00AA5B43" w:rsidRDefault="00AA5B43" w:rsidP="00AA5B43">
      <w:r w:rsidRPr="00AA5B43">
        <w:t>If there is no principal contractor appointed the main contractor must take on these roles and responsibilities to ensure the safety and welfare of everyone working on the construction project. And all work must be done in accordance with the Construction Design Management Regulations of 2015 (CDM).</w:t>
      </w:r>
      <w:r>
        <w:t xml:space="preserve"> </w:t>
      </w:r>
      <w:r w:rsidR="002A0515" w:rsidRPr="00B8675A">
        <w:rPr>
          <w:color w:val="0070C0"/>
        </w:rPr>
        <w:fldChar w:fldCharType="begin" w:fldLock="1"/>
      </w:r>
      <w:r w:rsidR="00937A46">
        <w:rPr>
          <w:color w:val="0070C0"/>
        </w:rPr>
        <w:instrText>ADDIN CSL_CITATION {"citationItems":[{"id":"ITEM-1","itemData":{"URL":"http://www.hse.gov.uk/construction/cdm/2015/principal-contractors.htm","author":[{"dropping-particle":"","family":"Health and Safety Executive","given":"","non-dropping-particle":"","parse-names":false,"suffix":""}],"container-title":"HSE","id":"ITEM-1","issued":{"date-parts":[["2018"]]},"title":"Construction - Principal Contractors: Roles and Responsibilities CDM 2015","type":"webpage"},"uris":["http://www.mendeley.com/documents/?uuid=65eb6b50-5a47-3f73-bf88-c0fea68ebb55"]}],"mendeley":{"formattedCitation":"(Health and Safety Executive, 2018)","plainTextFormattedCitation":"(Health and Safety Executive, 2018)","previouslyFormattedCitation":"(Health and Safety Executive, 2018)"},"properties":{"noteIndex":0},"schema":"https://github.com/citation-style-language/schema/raw/master/csl-citation.json"}</w:instrText>
      </w:r>
      <w:r w:rsidR="002A0515" w:rsidRPr="00B8675A">
        <w:rPr>
          <w:color w:val="0070C0"/>
        </w:rPr>
        <w:fldChar w:fldCharType="separate"/>
      </w:r>
      <w:r w:rsidR="002A0515" w:rsidRPr="00B8675A">
        <w:rPr>
          <w:noProof/>
          <w:color w:val="0070C0"/>
        </w:rPr>
        <w:t>(Health and Safety Executive, 2018)</w:t>
      </w:r>
      <w:r w:rsidR="002A0515" w:rsidRPr="00B8675A">
        <w:rPr>
          <w:color w:val="0070C0"/>
        </w:rPr>
        <w:fldChar w:fldCharType="end"/>
      </w:r>
    </w:p>
    <w:p w14:paraId="33A0D45C" w14:textId="5FEC4795" w:rsidR="00BE001E" w:rsidRDefault="00807404" w:rsidP="00807404">
      <w:r w:rsidRPr="00807404">
        <w:rPr>
          <w:b/>
        </w:rPr>
        <w:t>Pre-qualification Questionnaire (PQQ)</w:t>
      </w:r>
      <w:r>
        <w:rPr>
          <w:b/>
        </w:rPr>
        <w:t xml:space="preserve"> </w:t>
      </w:r>
      <w:r w:rsidR="005636B2">
        <w:rPr>
          <w:b/>
        </w:rPr>
        <w:t xml:space="preserve">- </w:t>
      </w:r>
      <w:r w:rsidR="005636B2" w:rsidRPr="005636B2">
        <w:t xml:space="preserve">is a series of questions for potential tenderers to answer regarding their </w:t>
      </w:r>
      <w:r w:rsidR="00BE001E" w:rsidRPr="00BE001E">
        <w:t>commercial, technical and financial competencies</w:t>
      </w:r>
      <w:r w:rsidR="00BE001E">
        <w:t xml:space="preserve"> to determine whether they meet the minimum criteria of the contract. Thus, will enable the main contractor to produce a short list of subcontractors that are most likely to be appropriate for the job available, essentially eliminating and reducing the number of potential tenders to those whom are genuinely appropriate for the task in hand, which requires a subcontractor to complete within the contractual agreement made. </w:t>
      </w:r>
    </w:p>
    <w:p w14:paraId="032CBCCE" w14:textId="109FE700" w:rsidR="00D26E87" w:rsidRDefault="00BE001E" w:rsidP="00807404">
      <w:r>
        <w:t xml:space="preserve">A typical PQQ will request the full company contact details, evidence of previous work and require answers based on the following; financial standing, </w:t>
      </w:r>
      <w:r w:rsidR="00D26E87">
        <w:t xml:space="preserve">status and legitimacy, insurance, quality, environment, equal opportunities and finally health and safety. </w:t>
      </w:r>
    </w:p>
    <w:p w14:paraId="33B8C75A" w14:textId="3218D458" w:rsidR="00E21948" w:rsidRDefault="00BA554F" w:rsidP="00807404">
      <w:r>
        <w:rPr>
          <w:b/>
        </w:rPr>
        <w:t xml:space="preserve">Application of </w:t>
      </w:r>
      <w:r w:rsidR="00807404" w:rsidRPr="00807404">
        <w:rPr>
          <w:b/>
        </w:rPr>
        <w:t>Quality Management System (QMS)</w:t>
      </w:r>
      <w:r w:rsidR="00807404">
        <w:rPr>
          <w:b/>
        </w:rPr>
        <w:t xml:space="preserve"> – </w:t>
      </w:r>
      <w:r w:rsidR="00397B3A">
        <w:t>The ISO 9001 Quality Management System (</w:t>
      </w:r>
      <w:r w:rsidR="00A576E7" w:rsidRPr="00A576E7">
        <w:t>QMS</w:t>
      </w:r>
      <w:r w:rsidR="00397B3A">
        <w:t>)</w:t>
      </w:r>
      <w:r w:rsidR="00A576E7" w:rsidRPr="00A576E7">
        <w:t xml:space="preserve"> is a set of policies, processes and procedures required for planning and execution </w:t>
      </w:r>
      <w:r w:rsidR="00A576E7">
        <w:t xml:space="preserve">and is vital to the success of an organisation. It will enable the organisation to deliver a product or service that will meet both customers’ requirements and regulations, essentially protecting their reputation whilst reducing costs and driving improvements. </w:t>
      </w:r>
    </w:p>
    <w:p w14:paraId="66524B6A" w14:textId="61A7F025" w:rsidR="00E53C26" w:rsidRDefault="00E53C26" w:rsidP="00807404">
      <w:r>
        <w:t xml:space="preserve">The purpose of a QMS is to integrate the various internal processes within the organisation and is to provide a process approach for the project execution. It will identify, measure, control and improve the various core business processes that will fundamentally lead to an improved business performance. </w:t>
      </w:r>
      <w:r w:rsidR="00397B3A" w:rsidRPr="00B8675A">
        <w:rPr>
          <w:color w:val="0070C0"/>
        </w:rPr>
        <w:fldChar w:fldCharType="begin" w:fldLock="1"/>
      </w:r>
      <w:r w:rsidR="00843B09" w:rsidRPr="00B8675A">
        <w:rPr>
          <w:color w:val="0070C0"/>
        </w:rPr>
        <w:instrText>ADDIN CSL_CITATION {"citationItems":[{"id":"ITEM-1","itemData":{"URL":"https://the9000store.com/iso-9001-2015-requirements/what-is-iso-9001-quality-management-system/","author":[{"dropping-particle":"","family":"9000 Store","given":"","non-dropping-particle":"","parse-names":false,"suffix":""}],"container-title":"9000 Store","id":"ITEM-1","issued":{"date-parts":[["2017"]]},"title":"What is an ISO 9001 Quality Management System?","type":"webpage"},"uris":["http://www.mendeley.com/documents/?uuid=11e75059-7fda-3b2e-be5b-bed205007e99"]}],"mendeley":{"formattedCitation":"(9000 Store, 2017)","plainTextFormattedCitation":"(9000 Store, 2017)","previouslyFormattedCitation":"(9000 Store, 2017)"},"properties":{"noteIndex":0},"schema":"https://github.com/citation-style-language/schema/raw/master/csl-citation.json"}</w:instrText>
      </w:r>
      <w:r w:rsidR="00397B3A" w:rsidRPr="00B8675A">
        <w:rPr>
          <w:color w:val="0070C0"/>
        </w:rPr>
        <w:fldChar w:fldCharType="separate"/>
      </w:r>
      <w:r w:rsidR="00397B3A" w:rsidRPr="00B8675A">
        <w:rPr>
          <w:noProof/>
          <w:color w:val="0070C0"/>
        </w:rPr>
        <w:t>(9000 Store, 2017)</w:t>
      </w:r>
      <w:r w:rsidR="00397B3A" w:rsidRPr="00B8675A">
        <w:rPr>
          <w:color w:val="0070C0"/>
        </w:rPr>
        <w:fldChar w:fldCharType="end"/>
      </w:r>
    </w:p>
    <w:p w14:paraId="55B228E6" w14:textId="370C0F85" w:rsidR="00397B3A" w:rsidRDefault="00397B3A" w:rsidP="00807404">
      <w:r>
        <w:t>ISO 9001 Quality Management certification will help main contractors and subcontractors the following;</w:t>
      </w:r>
    </w:p>
    <w:p w14:paraId="64BC3C94" w14:textId="574C32F9" w:rsidR="00397B3A" w:rsidRDefault="00397B3A" w:rsidP="00397B3A">
      <w:pPr>
        <w:pStyle w:val="ListParagraph"/>
        <w:numPr>
          <w:ilvl w:val="0"/>
          <w:numId w:val="15"/>
        </w:numPr>
      </w:pPr>
      <w:r>
        <w:t>C</w:t>
      </w:r>
      <w:r w:rsidRPr="00397B3A">
        <w:t>ontinuously</w:t>
      </w:r>
      <w:r>
        <w:t xml:space="preserve"> improv</w:t>
      </w:r>
      <w:r w:rsidR="00843B09">
        <w:t>ing the managerial system within projects</w:t>
      </w:r>
    </w:p>
    <w:p w14:paraId="214C60A9" w14:textId="651EE981" w:rsidR="00843B09" w:rsidRDefault="00843B09" w:rsidP="00397B3A">
      <w:pPr>
        <w:pStyle w:val="ListParagraph"/>
        <w:numPr>
          <w:ilvl w:val="0"/>
          <w:numId w:val="15"/>
        </w:numPr>
      </w:pPr>
      <w:r>
        <w:t>Be recognised as a business or contractor who is reliable and has a history of good work</w:t>
      </w:r>
    </w:p>
    <w:p w14:paraId="6DF0F8A4" w14:textId="023BFC5F" w:rsidR="00843B09" w:rsidRDefault="00843B09" w:rsidP="00397B3A">
      <w:pPr>
        <w:pStyle w:val="ListParagraph"/>
        <w:numPr>
          <w:ilvl w:val="0"/>
          <w:numId w:val="15"/>
        </w:numPr>
      </w:pPr>
      <w:r>
        <w:t xml:space="preserve">Satisfaction of fulfilling previous client’s expectations </w:t>
      </w:r>
    </w:p>
    <w:p w14:paraId="6B4FB95D" w14:textId="272958A7" w:rsidR="00843B09" w:rsidRDefault="00843B09" w:rsidP="00397B3A">
      <w:pPr>
        <w:pStyle w:val="ListParagraph"/>
        <w:numPr>
          <w:ilvl w:val="0"/>
          <w:numId w:val="15"/>
        </w:numPr>
      </w:pPr>
      <w:r>
        <w:t>Stronger and a sustainable business</w:t>
      </w:r>
    </w:p>
    <w:p w14:paraId="7074664D" w14:textId="37D7F12E" w:rsidR="00B8675A" w:rsidRPr="00A576E7" w:rsidRDefault="00843B09" w:rsidP="00B8675A">
      <w:pPr>
        <w:pStyle w:val="ListParagraph"/>
        <w:numPr>
          <w:ilvl w:val="0"/>
          <w:numId w:val="15"/>
        </w:numPr>
      </w:pPr>
      <w:r>
        <w:t xml:space="preserve">Working effectively with supply chains. </w:t>
      </w:r>
      <w:r w:rsidRPr="00B8675A">
        <w:rPr>
          <w:color w:val="0070C0"/>
        </w:rPr>
        <w:fldChar w:fldCharType="begin" w:fldLock="1"/>
      </w:r>
      <w:r w:rsidR="002A0515" w:rsidRPr="00B8675A">
        <w:rPr>
          <w:color w:val="0070C0"/>
        </w:rPr>
        <w:instrText>ADDIN CSL_CITATION {"citationItems":[{"id":"ITEM-1","itemData":{"URL":"https://www.bsigroup.com/en-GB/iso-9001-quality-management/","author":[{"dropping-particle":"","family":"The British Standards Institution","given":"","non-dropping-particle":"","parse-names":false,"suffix":""}],"container-title":"BSi","id":"ITEM-1","issued":{"date-parts":[["2018"]]},"title":"About ISO 9001 Quality Management","type":"webpage"},"uris":["http://www.mendeley.com/documents/?uuid=569aa2b9-7468-35c1-b2a9-9c632c4abbfa"]}],"mendeley":{"formattedCitation":"(The British Standards Institution, 2018)","plainTextFormattedCitation":"(The British Standards Institution, 2018)","previouslyFormattedCitation":"(The British Standards Institution, 2018)"},"properties":{"noteIndex":0},"schema":"https://github.com/citation-style-language/schema/raw/master/csl-citation.json"}</w:instrText>
      </w:r>
      <w:r w:rsidRPr="00B8675A">
        <w:rPr>
          <w:color w:val="0070C0"/>
        </w:rPr>
        <w:fldChar w:fldCharType="separate"/>
      </w:r>
      <w:r w:rsidRPr="00B8675A">
        <w:rPr>
          <w:noProof/>
          <w:color w:val="0070C0"/>
        </w:rPr>
        <w:t>(The British Standards Institution, 2018)</w:t>
      </w:r>
      <w:r w:rsidRPr="00B8675A">
        <w:rPr>
          <w:color w:val="0070C0"/>
        </w:rPr>
        <w:fldChar w:fldCharType="end"/>
      </w:r>
    </w:p>
    <w:p w14:paraId="5565666B" w14:textId="18684F7A" w:rsidR="00BF267F" w:rsidRPr="00486FB9" w:rsidRDefault="001505F9" w:rsidP="00486FB9">
      <w:pPr>
        <w:pStyle w:val="Heading1"/>
        <w:rPr>
          <w:rFonts w:ascii="Cambria" w:hAnsi="Cambria"/>
          <w:color w:val="FF0000"/>
          <w:sz w:val="28"/>
          <w:u w:val="single"/>
        </w:rPr>
      </w:pPr>
      <w:bookmarkStart w:id="3" w:name="_Toc531340938"/>
      <w:r w:rsidRPr="001505F9">
        <w:rPr>
          <w:rFonts w:ascii="Cambria" w:hAnsi="Cambria"/>
          <w:sz w:val="28"/>
          <w:u w:val="single"/>
        </w:rPr>
        <w:t xml:space="preserve">Factors affecting </w:t>
      </w:r>
      <w:r w:rsidR="00CD1B61">
        <w:rPr>
          <w:rFonts w:ascii="Cambria" w:hAnsi="Cambria"/>
          <w:sz w:val="28"/>
          <w:u w:val="single"/>
        </w:rPr>
        <w:t>Q</w:t>
      </w:r>
      <w:r w:rsidRPr="001505F9">
        <w:rPr>
          <w:rFonts w:ascii="Cambria" w:hAnsi="Cambria"/>
          <w:sz w:val="28"/>
          <w:u w:val="single"/>
        </w:rPr>
        <w:t xml:space="preserve">uality of </w:t>
      </w:r>
      <w:r w:rsidR="00AA6656">
        <w:rPr>
          <w:rFonts w:ascii="Cambria" w:hAnsi="Cambria"/>
          <w:sz w:val="28"/>
          <w:u w:val="single"/>
        </w:rPr>
        <w:t>S</w:t>
      </w:r>
      <w:r w:rsidRPr="001505F9">
        <w:rPr>
          <w:rFonts w:ascii="Cambria" w:hAnsi="Cambria"/>
          <w:sz w:val="28"/>
          <w:u w:val="single"/>
        </w:rPr>
        <w:t>ubcontracted work in Construction</w:t>
      </w:r>
      <w:r w:rsidR="00CD4FE5">
        <w:rPr>
          <w:rFonts w:ascii="Cambria" w:hAnsi="Cambria"/>
          <w:sz w:val="28"/>
          <w:u w:val="single"/>
        </w:rPr>
        <w:t xml:space="preserve"> and recommended</w:t>
      </w:r>
      <w:r w:rsidR="00610445">
        <w:rPr>
          <w:rFonts w:ascii="Cambria" w:hAnsi="Cambria"/>
          <w:sz w:val="28"/>
          <w:u w:val="single"/>
        </w:rPr>
        <w:t xml:space="preserve"> Solutions</w:t>
      </w:r>
      <w:bookmarkEnd w:id="3"/>
    </w:p>
    <w:p w14:paraId="1C0AE4D6" w14:textId="0F5298EE" w:rsidR="0042698E" w:rsidRPr="0042698E" w:rsidRDefault="000132F6" w:rsidP="0042698E">
      <w:pPr>
        <w:pStyle w:val="ListParagraph"/>
        <w:numPr>
          <w:ilvl w:val="0"/>
          <w:numId w:val="9"/>
        </w:numPr>
        <w:rPr>
          <w:b/>
        </w:rPr>
      </w:pPr>
      <w:r w:rsidRPr="00486FB9">
        <w:rPr>
          <w:b/>
        </w:rPr>
        <w:t>Time</w:t>
      </w:r>
      <w:r w:rsidR="00B8459D" w:rsidRPr="00486FB9">
        <w:rPr>
          <w:b/>
        </w:rPr>
        <w:t xml:space="preserve"> and Cost</w:t>
      </w:r>
      <w:r w:rsidRPr="00486FB9">
        <w:rPr>
          <w:b/>
        </w:rPr>
        <w:t xml:space="preserve"> Constraints </w:t>
      </w:r>
      <w:r w:rsidR="00846685">
        <w:rPr>
          <w:b/>
        </w:rPr>
        <w:t>-</w:t>
      </w:r>
      <w:r w:rsidR="00BF267F" w:rsidRPr="00BF267F">
        <w:rPr>
          <w:b/>
        </w:rPr>
        <w:t xml:space="preserve"> </w:t>
      </w:r>
      <w:r w:rsidR="00B8459D">
        <w:t xml:space="preserve">On large construction projects, main contractors are often under a huge amount of pressure to ensure completion of building is on time and within budget. In some </w:t>
      </w:r>
      <w:r w:rsidR="00EB7C04">
        <w:t>cases,</w:t>
      </w:r>
      <w:r w:rsidR="00B8459D">
        <w:t xml:space="preserve"> a subcontractor can be appointed to finish </w:t>
      </w:r>
      <w:r w:rsidR="00EB7C04">
        <w:t>an</w:t>
      </w:r>
      <w:r w:rsidR="00B8459D">
        <w:t xml:space="preserve"> </w:t>
      </w:r>
      <w:r w:rsidR="00EB7C04">
        <w:t>element</w:t>
      </w:r>
      <w:r w:rsidR="00B8459D">
        <w:t xml:space="preserve"> of the project which requires a </w:t>
      </w:r>
      <w:r w:rsidR="00486FB9">
        <w:t xml:space="preserve">certain amount of expertise. </w:t>
      </w:r>
      <w:r w:rsidR="00EB7C04">
        <w:t xml:space="preserve">For example, a building services engineering firm being subcontracted to carry out the mechanical and electrical installation for a community facility under pressure to work within a tight budget and timeframe. </w:t>
      </w:r>
      <w:r w:rsidR="00E90E15">
        <w:t>Thus,</w:t>
      </w:r>
      <w:r w:rsidR="00EB7C04">
        <w:t xml:space="preserve"> resulting in a rushed installation of services</w:t>
      </w:r>
      <w:r w:rsidR="00E90E15">
        <w:t xml:space="preserve"> which may not be safe but has been authorised to be</w:t>
      </w:r>
      <w:r w:rsidR="00EB7C04">
        <w:t xml:space="preserve"> completed by </w:t>
      </w:r>
      <w:r w:rsidR="00E90E15">
        <w:t>a certain</w:t>
      </w:r>
      <w:r w:rsidR="00EB7C04">
        <w:t xml:space="preserve"> deadline,</w:t>
      </w:r>
      <w:r w:rsidR="00E90E15">
        <w:t xml:space="preserve"> with the likelihood of affecting the final </w:t>
      </w:r>
      <w:r w:rsidR="00EB7C04">
        <w:t>quality of work</w:t>
      </w:r>
      <w:r w:rsidR="00E90E15">
        <w:t xml:space="preserve"> produced.</w:t>
      </w:r>
    </w:p>
    <w:p w14:paraId="36027B82" w14:textId="49A2C81E" w:rsidR="00486FB9" w:rsidRDefault="00994942" w:rsidP="00486FB9">
      <w:pPr>
        <w:pStyle w:val="ListParagraph"/>
        <w:numPr>
          <w:ilvl w:val="0"/>
          <w:numId w:val="7"/>
        </w:numPr>
      </w:pPr>
      <w:r w:rsidRPr="0042698E">
        <w:rPr>
          <w:b/>
          <w:color w:val="FF0000"/>
        </w:rPr>
        <w:t>Solution:</w:t>
      </w:r>
      <w:r w:rsidRPr="00BF267F">
        <w:rPr>
          <w:b/>
        </w:rPr>
        <w:t xml:space="preserve"> </w:t>
      </w:r>
      <w:r w:rsidR="00486FB9" w:rsidRPr="00486FB9">
        <w:t xml:space="preserve">To ensure the quality is to the standard required, the main contractor should plan </w:t>
      </w:r>
      <w:r w:rsidR="00486FB9">
        <w:t>a</w:t>
      </w:r>
      <w:r w:rsidR="00486FB9" w:rsidRPr="00486FB9">
        <w:t xml:space="preserve"> schedule</w:t>
      </w:r>
      <w:r w:rsidR="00347A19">
        <w:t xml:space="preserve"> and have the subcontractor involved early in the project and</w:t>
      </w:r>
      <w:r w:rsidR="00486FB9" w:rsidRPr="00486FB9">
        <w:t xml:space="preserve"> as to when the work can be done in a larger time scale</w:t>
      </w:r>
      <w:r w:rsidR="00347A19">
        <w:t>. T</w:t>
      </w:r>
      <w:r w:rsidR="00486FB9" w:rsidRPr="00486FB9">
        <w:t xml:space="preserve">o allow the complicated installation to be done correctly with no defaults which will come down to the subcontractor themselves. </w:t>
      </w:r>
    </w:p>
    <w:p w14:paraId="04E3FDE5" w14:textId="77777777" w:rsidR="0042698E" w:rsidRPr="00994942" w:rsidRDefault="0042698E" w:rsidP="0042698E">
      <w:pPr>
        <w:pStyle w:val="NoSpacing"/>
      </w:pPr>
    </w:p>
    <w:p w14:paraId="041DB25D" w14:textId="6E8BADFF" w:rsidR="00CD4FE5" w:rsidRPr="00BF267F" w:rsidRDefault="000132F6" w:rsidP="00BF267F">
      <w:pPr>
        <w:pStyle w:val="ListParagraph"/>
        <w:numPr>
          <w:ilvl w:val="0"/>
          <w:numId w:val="9"/>
        </w:numPr>
        <w:rPr>
          <w:b/>
        </w:rPr>
      </w:pPr>
      <w:r w:rsidRPr="00BF267F">
        <w:rPr>
          <w:b/>
        </w:rPr>
        <w:t xml:space="preserve">Budget (Cost) </w:t>
      </w:r>
      <w:r w:rsidR="00347A19">
        <w:rPr>
          <w:b/>
        </w:rPr>
        <w:t>–</w:t>
      </w:r>
      <w:r w:rsidR="00BF267F" w:rsidRPr="00BF267F">
        <w:rPr>
          <w:b/>
        </w:rPr>
        <w:t xml:space="preserve"> </w:t>
      </w:r>
      <w:r w:rsidR="00347A19" w:rsidRPr="00347A19">
        <w:t>The cost of any project is a crucial and changing factor throughout the cycle of the project.</w:t>
      </w:r>
      <w:r w:rsidR="00347A19">
        <w:rPr>
          <w:b/>
        </w:rPr>
        <w:t xml:space="preserve"> </w:t>
      </w:r>
      <w:r w:rsidR="00347A19" w:rsidRPr="00347A19">
        <w:t>In order to have a good quality of work and finished product comes at a larger price.</w:t>
      </w:r>
      <w:r w:rsidR="00347A19">
        <w:rPr>
          <w:b/>
        </w:rPr>
        <w:t xml:space="preserve"> </w:t>
      </w:r>
      <w:r w:rsidR="00347A19" w:rsidRPr="0042698E">
        <w:t xml:space="preserve">Employing highly trained and skilled labourers or experts comes at a cost, </w:t>
      </w:r>
      <w:r w:rsidR="0042698E" w:rsidRPr="0042698E">
        <w:t>and the high-quality brands of materials that come with it a</w:t>
      </w:r>
      <w:r w:rsidR="0042698E">
        <w:t>s well. Essentially the main contractor has one requirement, and that is to provide a finished product to a high standard, wanting the highest quality of work at the lowest price available. In today’s construction industry there is so much focus on the cost of things and so little attention at the quality, and generally nowadays subcontractors are employed with the cost in mind and not the quality of their previous work.</w:t>
      </w:r>
    </w:p>
    <w:p w14:paraId="5AD57799" w14:textId="248D1A0D" w:rsidR="00994942" w:rsidRDefault="00994942" w:rsidP="00BF267F">
      <w:pPr>
        <w:pStyle w:val="ListParagraph"/>
        <w:numPr>
          <w:ilvl w:val="0"/>
          <w:numId w:val="7"/>
        </w:numPr>
        <w:rPr>
          <w:b/>
        </w:rPr>
      </w:pPr>
      <w:r w:rsidRPr="0042698E">
        <w:rPr>
          <w:b/>
          <w:color w:val="FF0000"/>
        </w:rPr>
        <w:t>Solution:</w:t>
      </w:r>
      <w:r w:rsidR="0042698E">
        <w:rPr>
          <w:b/>
        </w:rPr>
        <w:t xml:space="preserve"> </w:t>
      </w:r>
      <w:r w:rsidRPr="00BF267F">
        <w:rPr>
          <w:b/>
        </w:rPr>
        <w:t xml:space="preserve"> </w:t>
      </w:r>
      <w:r w:rsidR="00807404" w:rsidRPr="00807404">
        <w:t>The main contractor needs to have a clear indication of what elements of the project is to be subcontracted and at what price before considering anyone. Using the pre-qualification questionnaire to employ the right person for the job who will have quality assurance policy in place, someone who is reliable and will produce good quality work within the budget provided.</w:t>
      </w:r>
      <w:r w:rsidR="00807404">
        <w:rPr>
          <w:b/>
        </w:rPr>
        <w:t xml:space="preserve"> </w:t>
      </w:r>
    </w:p>
    <w:p w14:paraId="49544B0E" w14:textId="77777777" w:rsidR="00BF267F" w:rsidRPr="00BF267F" w:rsidRDefault="00BF267F" w:rsidP="00BF267F">
      <w:pPr>
        <w:pStyle w:val="NoSpacing"/>
      </w:pPr>
    </w:p>
    <w:p w14:paraId="6BC595BE" w14:textId="475D303F" w:rsidR="000132F6" w:rsidRPr="00BF267F" w:rsidRDefault="00CD4FE5" w:rsidP="00BF267F">
      <w:pPr>
        <w:pStyle w:val="ListParagraph"/>
        <w:numPr>
          <w:ilvl w:val="0"/>
          <w:numId w:val="9"/>
        </w:numPr>
        <w:rPr>
          <w:b/>
        </w:rPr>
      </w:pPr>
      <w:r w:rsidRPr="00BF267F">
        <w:rPr>
          <w:b/>
        </w:rPr>
        <w:t xml:space="preserve">Relationship and </w:t>
      </w:r>
      <w:r w:rsidR="000132F6" w:rsidRPr="00BF267F">
        <w:rPr>
          <w:b/>
        </w:rPr>
        <w:t>Communication</w:t>
      </w:r>
      <w:r w:rsidR="008E1276" w:rsidRPr="00BF267F">
        <w:rPr>
          <w:b/>
        </w:rPr>
        <w:t xml:space="preserve"> </w:t>
      </w:r>
      <w:r w:rsidR="00EB01AE">
        <w:rPr>
          <w:b/>
        </w:rPr>
        <w:t>-</w:t>
      </w:r>
      <w:r w:rsidR="00BF267F" w:rsidRPr="00BF267F">
        <w:rPr>
          <w:b/>
        </w:rPr>
        <w:t xml:space="preserve"> </w:t>
      </w:r>
      <w:r w:rsidR="00EB01AE" w:rsidRPr="00EB01AE">
        <w:t>Communication is key</w:t>
      </w:r>
      <w:r w:rsidR="00486FB9">
        <w:t xml:space="preserve"> between all parties</w:t>
      </w:r>
      <w:r w:rsidR="00EB01AE" w:rsidRPr="00EB01AE">
        <w:t xml:space="preserve"> to the success of a</w:t>
      </w:r>
      <w:r w:rsidR="00486FB9">
        <w:t>ny</w:t>
      </w:r>
      <w:r w:rsidR="00EB01AE" w:rsidRPr="00EB01AE">
        <w:t xml:space="preserve"> project</w:t>
      </w:r>
      <w:r w:rsidR="00486FB9">
        <w:t>,</w:t>
      </w:r>
      <w:r w:rsidR="00EB01AE" w:rsidRPr="00EB01AE">
        <w:t xml:space="preserve"> the lack of it is an issue. On some occasion’s subcontractors may ignore or not </w:t>
      </w:r>
      <w:r w:rsidR="00486FB9">
        <w:t xml:space="preserve">be </w:t>
      </w:r>
      <w:r w:rsidR="00EB01AE" w:rsidRPr="00EB01AE">
        <w:t>up to date with the latest information, expectations and standards of the main contractor when undertaking work on a project.</w:t>
      </w:r>
      <w:r w:rsidR="00486FB9">
        <w:t xml:space="preserve"> With subcontractors overly keen to </w:t>
      </w:r>
      <w:r w:rsidR="002A4581">
        <w:t xml:space="preserve">ensure meeting the main contractors’ expectations, the relationship between them must be understanding and there can be no complications or disagreements on a regular basis that could result in poor quality of work being produced by the subcontractor being mistreated or underestimated with good experience and qualifications. </w:t>
      </w:r>
    </w:p>
    <w:p w14:paraId="45C268E0" w14:textId="61A2D9E8" w:rsidR="00994942" w:rsidRPr="005636B2" w:rsidRDefault="00994942" w:rsidP="00BF267F">
      <w:pPr>
        <w:pStyle w:val="ListParagraph"/>
        <w:numPr>
          <w:ilvl w:val="0"/>
          <w:numId w:val="7"/>
        </w:numPr>
        <w:rPr>
          <w:color w:val="FF0000"/>
        </w:rPr>
      </w:pPr>
      <w:r w:rsidRPr="0042698E">
        <w:rPr>
          <w:b/>
          <w:color w:val="FF0000"/>
        </w:rPr>
        <w:t xml:space="preserve">Solution: </w:t>
      </w:r>
      <w:r w:rsidR="005636B2" w:rsidRPr="005636B2">
        <w:t xml:space="preserve">Consistency is important with a subcontractor and employing someone who will be difficult to work with but has good quality maybe the difference between an excellently completed </w:t>
      </w:r>
      <w:r w:rsidR="005636B2">
        <w:t>element of a project</w:t>
      </w:r>
      <w:r w:rsidR="005636B2" w:rsidRPr="005636B2">
        <w:t xml:space="preserve"> and or extra cost damages and timed setbacks.</w:t>
      </w:r>
      <w:r w:rsidR="005636B2" w:rsidRPr="005636B2">
        <w:rPr>
          <w:b/>
        </w:rPr>
        <w:t xml:space="preserve"> </w:t>
      </w:r>
      <w:r w:rsidR="005636B2">
        <w:t xml:space="preserve">A good relationship with a subcontractor is important to the survival of an element of work undergoing and what comes with that is communication, providing the information that is required. </w:t>
      </w:r>
    </w:p>
    <w:p w14:paraId="3535258E" w14:textId="77777777" w:rsidR="00807404" w:rsidRPr="00807404" w:rsidRDefault="00807404" w:rsidP="00807404">
      <w:pPr>
        <w:pStyle w:val="NoSpacing"/>
      </w:pPr>
    </w:p>
    <w:p w14:paraId="118189C7" w14:textId="77777777" w:rsidR="00807404" w:rsidRPr="00807404" w:rsidRDefault="00807404" w:rsidP="00807404">
      <w:pPr>
        <w:pStyle w:val="ListParagraph"/>
        <w:numPr>
          <w:ilvl w:val="0"/>
          <w:numId w:val="9"/>
        </w:numPr>
        <w:rPr>
          <w:b/>
        </w:rPr>
      </w:pPr>
      <w:r w:rsidRPr="00807404">
        <w:rPr>
          <w:b/>
        </w:rPr>
        <w:t xml:space="preserve">Absence of Stability - </w:t>
      </w:r>
      <w:r>
        <w:t xml:space="preserve">There appears to be in the construction industry an apparent instability within the sector of main contractor and subcontractor relationship longevity, this results in the main contractor having to appoint different subcontractors during a project. Due to this change of newly appointed subcontractor there is little opportunity to strike an effective working association there by affecting the quality of work produced by the subcontractor. </w:t>
      </w:r>
    </w:p>
    <w:p w14:paraId="08AEF805" w14:textId="09AD6C80" w:rsidR="00807404" w:rsidRPr="00807404" w:rsidRDefault="00807404" w:rsidP="00807404">
      <w:pPr>
        <w:pStyle w:val="ListParagraph"/>
        <w:numPr>
          <w:ilvl w:val="0"/>
          <w:numId w:val="7"/>
        </w:numPr>
        <w:rPr>
          <w:b/>
          <w:color w:val="FF0000"/>
        </w:rPr>
      </w:pPr>
      <w:r w:rsidRPr="0042698E">
        <w:rPr>
          <w:b/>
          <w:color w:val="FF0000"/>
        </w:rPr>
        <w:t xml:space="preserve">Solution: </w:t>
      </w:r>
      <w:r w:rsidRPr="00807404">
        <w:t>Becoming familiar and knowing the quality of good work that certain subcontractors can produce is key and ensure an understanding with them for future developments in which require a certain level of expertise in a different element of a project.</w:t>
      </w:r>
      <w:r>
        <w:rPr>
          <w:b/>
        </w:rPr>
        <w:t xml:space="preserve"> </w:t>
      </w:r>
    </w:p>
    <w:p w14:paraId="211867B6" w14:textId="77777777" w:rsidR="00BF267F" w:rsidRPr="00BF267F" w:rsidRDefault="00BF267F" w:rsidP="00BF267F">
      <w:pPr>
        <w:pStyle w:val="NoSpacing"/>
      </w:pPr>
    </w:p>
    <w:p w14:paraId="7318BCCC" w14:textId="171C5607" w:rsidR="00CD4FE5" w:rsidRPr="00BF267F" w:rsidRDefault="00CD4FE5" w:rsidP="00C95E53">
      <w:pPr>
        <w:pStyle w:val="NoSpacing"/>
        <w:numPr>
          <w:ilvl w:val="0"/>
          <w:numId w:val="9"/>
        </w:numPr>
      </w:pPr>
      <w:r w:rsidRPr="00CD4FE5">
        <w:rPr>
          <w:b/>
        </w:rPr>
        <w:t>Contractual Obligations and Accountability</w:t>
      </w:r>
      <w:r w:rsidRPr="00CD4FE5">
        <w:t xml:space="preserve"> </w:t>
      </w:r>
      <w:r w:rsidR="00671924">
        <w:t>–</w:t>
      </w:r>
      <w:r w:rsidR="00D623A3">
        <w:t xml:space="preserve"> </w:t>
      </w:r>
      <w:r w:rsidR="00671924">
        <w:t>During construction projects time and cost plays a significant role in the success of a project. The contract will specify the price of materials and work before commencement, how payment is to be made to the subcontractor is listed and the drawings for the project included in the contract. Quality is always overlooked during the contract stage which is a disadvantage to the main contractor who is uncertain with what will be the final product once subcontractors have completed</w:t>
      </w:r>
      <w:r w:rsidR="00C95E53">
        <w:t>.</w:t>
      </w:r>
      <w:r w:rsidR="00671924">
        <w:t xml:space="preserve"> </w:t>
      </w:r>
      <w:r w:rsidR="00C95E53">
        <w:t xml:space="preserve">Quality clauses are not used effectively and affect the main contractor’s advantage to a level of certainty in quality. </w:t>
      </w:r>
      <w:r w:rsidR="001601CF">
        <w:t>During a</w:t>
      </w:r>
      <w:r w:rsidR="00F1609C">
        <w:t>ny legal</w:t>
      </w:r>
      <w:r w:rsidR="001601CF">
        <w:t xml:space="preserve"> agreement a subcontractor will </w:t>
      </w:r>
      <w:r w:rsidR="00F1609C">
        <w:t xml:space="preserve">usually </w:t>
      </w:r>
      <w:r w:rsidR="001601CF">
        <w:t xml:space="preserve">not agree to the project if any clauses are inserted in the contract, as it will result in the subcontractor having to spend more money on higher quality material and work rate to ensure a high level of quality. </w:t>
      </w:r>
    </w:p>
    <w:p w14:paraId="24F31C9D" w14:textId="7E628F3C" w:rsidR="00CD4FE5" w:rsidRDefault="00CD4FE5" w:rsidP="00BF267F">
      <w:pPr>
        <w:pStyle w:val="ListParagraph"/>
        <w:numPr>
          <w:ilvl w:val="0"/>
          <w:numId w:val="7"/>
        </w:numPr>
        <w:rPr>
          <w:b/>
        </w:rPr>
      </w:pPr>
      <w:r w:rsidRPr="00C67B9B">
        <w:rPr>
          <w:b/>
          <w:color w:val="FF0000"/>
        </w:rPr>
        <w:t>Solution:</w:t>
      </w:r>
      <w:r w:rsidR="00846685">
        <w:rPr>
          <w:b/>
        </w:rPr>
        <w:t xml:space="preserve"> </w:t>
      </w:r>
      <w:r w:rsidR="00F1609C" w:rsidRPr="00F1609C">
        <w:t>Partnering is an option where an arrangement between the subcontractor and main contractor flows smoothly.</w:t>
      </w:r>
      <w:r w:rsidR="00F1609C">
        <w:rPr>
          <w:b/>
        </w:rPr>
        <w:t xml:space="preserve"> </w:t>
      </w:r>
      <w:r w:rsidR="00F1609C">
        <w:t xml:space="preserve">This will give the subcontractor motivation to produce high quality work and in return the main contractor will help whom he employed. </w:t>
      </w:r>
    </w:p>
    <w:p w14:paraId="34585FCC" w14:textId="77777777" w:rsidR="00BF267F" w:rsidRPr="00994942" w:rsidRDefault="00BF267F" w:rsidP="00BF267F">
      <w:pPr>
        <w:pStyle w:val="NoSpacing"/>
      </w:pPr>
    </w:p>
    <w:p w14:paraId="0F27144F" w14:textId="3443F9EB" w:rsidR="00E93FD8" w:rsidRDefault="00E93FD8" w:rsidP="00E93FD8">
      <w:pPr>
        <w:pStyle w:val="ListParagraph"/>
        <w:numPr>
          <w:ilvl w:val="0"/>
          <w:numId w:val="9"/>
        </w:numPr>
      </w:pPr>
      <w:r w:rsidRPr="00E93FD8">
        <w:rPr>
          <w:b/>
        </w:rPr>
        <w:t xml:space="preserve">Bound (Tolerance) – </w:t>
      </w:r>
      <w:r w:rsidRPr="00E93FD8">
        <w:t xml:space="preserve">During large construction projects there are so many elements undergoing construction that the main contractor is under pressure to ensure the completion of the project is on time and within the tight budget. Thus, resulting to tolerance to poor quality of work, and it is difficult to find a subcontractor replacement for those who are not performing or producing high quality work due to the time constraints and the pressure with such a difficult and complex project. </w:t>
      </w:r>
    </w:p>
    <w:p w14:paraId="65CB45A9" w14:textId="00E4B927" w:rsidR="00E93FD8" w:rsidRPr="00E93FD8" w:rsidRDefault="00E93FD8" w:rsidP="00E93FD8">
      <w:pPr>
        <w:pStyle w:val="ListParagraph"/>
        <w:numPr>
          <w:ilvl w:val="0"/>
          <w:numId w:val="14"/>
        </w:numPr>
      </w:pPr>
      <w:r w:rsidRPr="00E93FD8">
        <w:rPr>
          <w:b/>
          <w:color w:val="FF0000"/>
        </w:rPr>
        <w:t>Solution:</w:t>
      </w:r>
      <w:r w:rsidRPr="00E93FD8">
        <w:rPr>
          <w:b/>
        </w:rPr>
        <w:t xml:space="preserve"> </w:t>
      </w:r>
      <w:r w:rsidRPr="00E93FD8">
        <w:t>The main contractor should employ a clerk of works to oversee all building work during the project right through to the completion of the project</w:t>
      </w:r>
      <w:r w:rsidR="00C37A6F">
        <w:t xml:space="preserve">, to inspect all work from beginning to deadline day. </w:t>
      </w:r>
      <w:r>
        <w:rPr>
          <w:b/>
        </w:rPr>
        <w:t xml:space="preserve"> </w:t>
      </w:r>
    </w:p>
    <w:p w14:paraId="4D626ECD" w14:textId="77777777" w:rsidR="00E93FD8" w:rsidRPr="00E93FD8" w:rsidRDefault="00E93FD8" w:rsidP="00E93FD8">
      <w:pPr>
        <w:pStyle w:val="NoSpacing"/>
      </w:pPr>
    </w:p>
    <w:p w14:paraId="0197C69D" w14:textId="20237E71" w:rsidR="00A10638" w:rsidRPr="00BF267F" w:rsidRDefault="000132F6" w:rsidP="00BF267F">
      <w:pPr>
        <w:pStyle w:val="ListParagraph"/>
        <w:numPr>
          <w:ilvl w:val="0"/>
          <w:numId w:val="9"/>
        </w:numPr>
        <w:rPr>
          <w:b/>
          <w:color w:val="FF0000"/>
        </w:rPr>
      </w:pPr>
      <w:r w:rsidRPr="00BF267F">
        <w:rPr>
          <w:b/>
        </w:rPr>
        <w:t xml:space="preserve">Resource Management </w:t>
      </w:r>
      <w:r w:rsidR="00C81125">
        <w:rPr>
          <w:b/>
        </w:rPr>
        <w:t>–</w:t>
      </w:r>
      <w:r w:rsidR="00BF267F" w:rsidRPr="00BF267F">
        <w:rPr>
          <w:b/>
        </w:rPr>
        <w:t xml:space="preserve"> </w:t>
      </w:r>
      <w:r w:rsidR="00C81125" w:rsidRPr="004652FF">
        <w:t xml:space="preserve">Due to the advancement in technology and complexity of designed structures, there is a larger amount of work which requires certain expertise </w:t>
      </w:r>
      <w:r w:rsidR="004652FF" w:rsidRPr="004652FF">
        <w:t>where</w:t>
      </w:r>
      <w:r w:rsidR="00C81125" w:rsidRPr="004652FF">
        <w:t xml:space="preserve"> work will have to be subcontracted. Although, the resource management put in place by subcontractors is very poor. </w:t>
      </w:r>
      <w:r w:rsidR="004652FF">
        <w:t>And the shortage of correct tools and the availability of qualified/skilled labourers will certainly have an impact on the quality of work being produced. On many occasions’ subcontractors have several projects on going and focus their highly skilled labourers on the important projects, so they ask for lower qualified labourers to cover less significant projects.</w:t>
      </w:r>
    </w:p>
    <w:p w14:paraId="52681D6D" w14:textId="089EEE78" w:rsidR="00E93FD8" w:rsidRDefault="00994942" w:rsidP="00BF267F">
      <w:pPr>
        <w:pStyle w:val="ListParagraph"/>
        <w:numPr>
          <w:ilvl w:val="0"/>
          <w:numId w:val="7"/>
        </w:numPr>
      </w:pPr>
      <w:r w:rsidRPr="00C67B9B">
        <w:rPr>
          <w:b/>
          <w:color w:val="FF0000"/>
        </w:rPr>
        <w:t>Solution:</w:t>
      </w:r>
      <w:r w:rsidR="00846685">
        <w:rPr>
          <w:b/>
        </w:rPr>
        <w:t xml:space="preserve"> </w:t>
      </w:r>
      <w:r w:rsidR="00241E5E" w:rsidRPr="00241E5E">
        <w:t xml:space="preserve">The main contractor should ensure that all tools are in place before any work is undertaken on site, and all labourers should undertake an induction presentation the first time the enter the site. Logging the tools and storing on site is anther solution to ensure the correct and appropriate tools ae available. </w:t>
      </w:r>
    </w:p>
    <w:p w14:paraId="3F9A973E" w14:textId="4CDB92D8" w:rsidR="007B4468" w:rsidRDefault="007B4468" w:rsidP="007B4468">
      <w:pPr>
        <w:pStyle w:val="Heading1"/>
        <w:rPr>
          <w:rFonts w:ascii="Cambria" w:hAnsi="Cambria"/>
          <w:color w:val="FF0000"/>
          <w:sz w:val="28"/>
          <w:u w:val="single"/>
        </w:rPr>
      </w:pPr>
      <w:bookmarkStart w:id="4" w:name="_Toc531340939"/>
      <w:r w:rsidRPr="007B4468">
        <w:rPr>
          <w:rFonts w:ascii="Cambria" w:hAnsi="Cambria"/>
          <w:sz w:val="28"/>
          <w:u w:val="single"/>
        </w:rPr>
        <w:t>Conclusion</w:t>
      </w:r>
      <w:bookmarkEnd w:id="4"/>
    </w:p>
    <w:p w14:paraId="141BE6E9" w14:textId="0287565C" w:rsidR="00727C64" w:rsidRDefault="00727C64" w:rsidP="007B4468">
      <w:pPr>
        <w:rPr>
          <w:color w:val="0070C0"/>
        </w:rPr>
      </w:pPr>
      <w:r>
        <w:t xml:space="preserve">The construction industry has adapted and changed rapidly in the past decade since the recession in 2008. With </w:t>
      </w:r>
      <w:r w:rsidR="00777D4D">
        <w:t xml:space="preserve">more structurally advanced developments each year across the country with the funding from the EU, a large proportion of projects have had to be subcontracted </w:t>
      </w:r>
      <w:r w:rsidR="0070505C">
        <w:t xml:space="preserve">and the average total of work in the pipeline has increased by 4 weeks since the evaluation in late 2016 when a subcontractor would average 22 weeks’ work throughout the year. The study in 2018 also found that subcontractors take an average of 45 new contracts each year, which increased by 5 since the last report in 2016. </w:t>
      </w:r>
      <w:sdt>
        <w:sdtPr>
          <w:rPr>
            <w:color w:val="0070C0"/>
          </w:rPr>
          <w:id w:val="-2077897532"/>
          <w:citation/>
        </w:sdtPr>
        <w:sdtContent>
          <w:r w:rsidR="0070505C" w:rsidRPr="0070505C">
            <w:rPr>
              <w:color w:val="0070C0"/>
            </w:rPr>
            <w:fldChar w:fldCharType="begin"/>
          </w:r>
          <w:r w:rsidR="00937A46">
            <w:rPr>
              <w:color w:val="0070C0"/>
            </w:rPr>
            <w:instrText xml:space="preserve">CITATION BIB18 \l 2057 </w:instrText>
          </w:r>
          <w:r w:rsidR="0070505C" w:rsidRPr="0070505C">
            <w:rPr>
              <w:color w:val="0070C0"/>
            </w:rPr>
            <w:fldChar w:fldCharType="separate"/>
          </w:r>
          <w:r w:rsidR="00937A46" w:rsidRPr="00937A46">
            <w:rPr>
              <w:noProof/>
              <w:color w:val="0070C0"/>
            </w:rPr>
            <w:t>(BIBBY, 2016/2018)</w:t>
          </w:r>
          <w:r w:rsidR="0070505C" w:rsidRPr="0070505C">
            <w:rPr>
              <w:color w:val="0070C0"/>
            </w:rPr>
            <w:fldChar w:fldCharType="end"/>
          </w:r>
        </w:sdtContent>
      </w:sdt>
    </w:p>
    <w:p w14:paraId="75D52A67" w14:textId="7E5BC249" w:rsidR="007B4468" w:rsidRPr="008F0897" w:rsidRDefault="00807404" w:rsidP="0070505C">
      <w:pPr>
        <w:rPr>
          <w:color w:val="0070C0"/>
        </w:rPr>
      </w:pPr>
      <w:r w:rsidRPr="002C79B5">
        <w:t>Large expenditures of time, money and resources are wasted year after year due to the inefficient or non-existing quality management procedures. In recent decades the construction industry has been criticized significantly for its performance and productivity compared to other industries</w:t>
      </w:r>
      <w:r w:rsidR="008F0897">
        <w:t>.</w:t>
      </w:r>
      <w:r w:rsidRPr="002C79B5">
        <w:t xml:space="preserve"> </w:t>
      </w:r>
      <w:r w:rsidR="00937A46" w:rsidRPr="00937A46">
        <w:rPr>
          <w:color w:val="0070C0"/>
        </w:rPr>
        <w:fldChar w:fldCharType="begin" w:fldLock="1"/>
      </w:r>
      <w:r w:rsidR="00E55C99">
        <w:rPr>
          <w:color w:val="0070C0"/>
        </w:rPr>
        <w:instrText>ADDIN CSL_CITATION {"citationItems":[{"id":"ITEM-1","itemData":{"abstract":"Construction projects are always expected to create a balance between cost, time and quality. It is possible to have high quality and low cost, but at the expense of time, and conversely to have high quality and a fast project, but at a cost. High quality is not always the primary objective for the client; however, it is extremely important to a successful project. An appropriate level of quality could be determined during all phases of the construction project. Specially, construction and commissioning are two critical phases where the project could impact by its operability, availability, reliability, and maintainability of a facility. Ultimately, a facility with a good construction quality program and minimal defects is more likely to have a smooth and trouble free transition into the commissioning and qualification phase of the project. This creates a great potential for quality improvements in construction projects, as the poor quality could negatively effect to project failures. Therefore, the purpose of this research is to investigate the importance of quality for construction project success. Accordingly, quality and related key literature were reviewed and a framework of quality for construction project success was developed.","author":[{"dropping-particle":"","family":"Mallawaarachchi","given":"H","non-dropping-particle":"","parse-names":false,"suffix":""},{"dropping-particle":"","family":"Senaratne","given":"S","non-dropping-particle":"","parse-names":false,"suffix":""}],"id":"ITEM-1","issued":{"date-parts":[["2015"]]},"number-of-pages":"6","publisher-place":"Sri Lanka","title":"Importance of Quality for Construction Project Success","type":"report"},"uris":["http://www.mendeley.com/documents/?uuid=c1b4202e-4935-38ea-a521-a5feb468519f"]}],"mendeley":{"formattedCitation":"(Mallawaarachchi and Senaratne, 2015)","plainTextFormattedCitation":"(Mallawaarachchi and Senaratne, 2015)","previouslyFormattedCitation":"(Mallawaarachchi and Senaratne, 2015)"},"properties":{"noteIndex":0},"schema":"https://github.com/citation-style-language/schema/raw/master/csl-citation.json"}</w:instrText>
      </w:r>
      <w:r w:rsidR="00937A46" w:rsidRPr="00937A46">
        <w:rPr>
          <w:color w:val="0070C0"/>
        </w:rPr>
        <w:fldChar w:fldCharType="separate"/>
      </w:r>
      <w:r w:rsidR="00937A46" w:rsidRPr="00937A46">
        <w:rPr>
          <w:noProof/>
          <w:color w:val="0070C0"/>
        </w:rPr>
        <w:t>(Mallawaarachchi and Senaratne, 2015)</w:t>
      </w:r>
      <w:r w:rsidR="00937A46" w:rsidRPr="00937A46">
        <w:rPr>
          <w:color w:val="0070C0"/>
        </w:rPr>
        <w:fldChar w:fldCharType="end"/>
      </w:r>
      <w:r w:rsidR="00937A46">
        <w:rPr>
          <w:color w:val="0070C0"/>
        </w:rPr>
        <w:t xml:space="preserve"> </w:t>
      </w:r>
      <w:r w:rsidR="00937A46" w:rsidRPr="00937A46">
        <w:t xml:space="preserve">Poor </w:t>
      </w:r>
      <w:r w:rsidR="00937A46">
        <w:t xml:space="preserve">quality is common occurrence in construction projects across the world, and that the satisfactory standard is not being achieved and it is a serious problem as found in the report. There are many factors that affect the quality of a subcontractors work as discussed above with </w:t>
      </w:r>
      <w:r w:rsidR="00E55C99">
        <w:t>according</w:t>
      </w:r>
      <w:r w:rsidR="00937A46">
        <w:t xml:space="preserve"> and appropriate solution to ensure they do not reoccur. But, with the current political situation of the UK leaving the EU possibly having a massive effect on the UK economy and seeing the pound </w:t>
      </w:r>
      <w:r w:rsidR="00E55C99">
        <w:t xml:space="preserve">drop in value, it is time for the construction sector to come together and enforce some sort of legislation where quality is also a policy that must be followed from all bodies or they must suffer the consequence with penalties either financially or with business opportunities. </w:t>
      </w:r>
    </w:p>
    <w:p w14:paraId="302F590B" w14:textId="4B249141" w:rsidR="00E55C99" w:rsidRPr="00937A46" w:rsidRDefault="00E55C99" w:rsidP="0070505C">
      <w:r>
        <w:t xml:space="preserve">Found in an article, just a shortage of workers from leaving the EU would lead to projects costing more than ever, the post-Brexit environment where the demand will outstrip supply, UK labourers and workers could insist on a higher salary which will impact the quality of work throughout building projects in the UK in the future. IT is time for action to be taken and organisation made for the construction sector which is one of the largest sectors that helps the UK economy. </w:t>
      </w:r>
      <w:r w:rsidRPr="00E55C99">
        <w:rPr>
          <w:color w:val="0070C0"/>
        </w:rPr>
        <w:fldChar w:fldCharType="begin" w:fldLock="1"/>
      </w:r>
      <w:r w:rsidRPr="00E55C99">
        <w:rPr>
          <w:color w:val="0070C0"/>
        </w:rPr>
        <w:instrText>ADDIN CSL_CITATION {"citationItems":[{"id":"ITEM-1","itemData":{"URL":"https://www.ukconstructionmedia.co.uk/features/implications-brexit-uk-construction/","author":[{"dropping-particle":"","family":"UK Construction Online","given":"","non-dropping-particle":"","parse-names":false,"suffix":""}],"container-title":"UK Construction Online","id":"ITEM-1","issued":{"date-parts":[["2018"]]},"title":"The Implications of Brexit for UK Construction","type":"webpage"},"uris":["http://www.mendeley.com/documents/?uuid=f6550909-6d5e-3421-8012-d708eb25e9ed"]}],"mendeley":{"formattedCitation":"(UK Construction Online, 2018)","plainTextFormattedCitation":"(UK Construction Online, 2018)"},"properties":{"noteIndex":0},"schema":"https://github.com/citation-style-language/schema/raw/master/csl-citation.json"}</w:instrText>
      </w:r>
      <w:r w:rsidRPr="00E55C99">
        <w:rPr>
          <w:color w:val="0070C0"/>
        </w:rPr>
        <w:fldChar w:fldCharType="separate"/>
      </w:r>
      <w:r w:rsidRPr="00E55C99">
        <w:rPr>
          <w:noProof/>
          <w:color w:val="0070C0"/>
        </w:rPr>
        <w:t>(UK Construction Online, 2018)</w:t>
      </w:r>
      <w:r w:rsidRPr="00E55C99">
        <w:rPr>
          <w:color w:val="0070C0"/>
        </w:rPr>
        <w:fldChar w:fldCharType="end"/>
      </w:r>
    </w:p>
    <w:bookmarkStart w:id="5" w:name="_Toc531340940" w:displacedByCustomXml="next"/>
    <w:sdt>
      <w:sdtPr>
        <w:id w:val="-714278098"/>
        <w:docPartObj>
          <w:docPartGallery w:val="Bibliographies"/>
          <w:docPartUnique/>
        </w:docPartObj>
      </w:sdtPr>
      <w:sdtEndPr>
        <w:rPr>
          <w:rFonts w:asciiTheme="minorHAnsi" w:eastAsiaTheme="minorHAnsi" w:hAnsiTheme="minorHAnsi" w:cstheme="minorBidi"/>
          <w:color w:val="auto"/>
          <w:sz w:val="22"/>
          <w:szCs w:val="22"/>
        </w:rPr>
      </w:sdtEndPr>
      <w:sdtContent>
        <w:sdt>
          <w:sdtPr>
            <w:id w:val="2063586752"/>
            <w:docPartObj>
              <w:docPartGallery w:val="Bibliographies"/>
              <w:docPartUnique/>
            </w:docPartObj>
          </w:sdtPr>
          <w:sdtEndPr>
            <w:rPr>
              <w:rFonts w:asciiTheme="minorHAnsi" w:eastAsiaTheme="minorHAnsi" w:hAnsiTheme="minorHAnsi" w:cstheme="minorBidi"/>
              <w:color w:val="auto"/>
              <w:sz w:val="22"/>
              <w:szCs w:val="22"/>
            </w:rPr>
          </w:sdtEndPr>
          <w:sdtContent>
            <w:p w14:paraId="4C7177DC" w14:textId="77777777" w:rsidR="008F0897" w:rsidRDefault="008F0897" w:rsidP="008F0897">
              <w:pPr>
                <w:pStyle w:val="Heading1"/>
              </w:pPr>
              <w:r w:rsidRPr="007B4468">
                <w:rPr>
                  <w:rFonts w:ascii="Cambria" w:hAnsi="Cambria"/>
                  <w:sz w:val="28"/>
                  <w:u w:val="single"/>
                </w:rPr>
                <w:t>References</w:t>
              </w:r>
              <w:bookmarkEnd w:id="5"/>
            </w:p>
            <w:sdt>
              <w:sdtPr>
                <w:id w:val="111145805"/>
                <w:bibliography/>
              </w:sdtPr>
              <w:sdtContent>
                <w:p w14:paraId="381001D2" w14:textId="77777777" w:rsidR="008F0897" w:rsidRDefault="008F0897" w:rsidP="008F0897">
                  <w:pPr>
                    <w:pStyle w:val="Bibliography"/>
                    <w:rPr>
                      <w:rFonts w:ascii="Calibri" w:hAnsi="Calibri" w:cs="Calibri"/>
                      <w:noProof/>
                      <w:szCs w:val="24"/>
                    </w:rPr>
                  </w:pPr>
                  <w:r>
                    <w:fldChar w:fldCharType="begin" w:fldLock="1"/>
                  </w:r>
                  <w:r>
                    <w:instrText xml:space="preserve">ADDIN Mendeley Bibliography CSL_BIBLIOGRAPHY </w:instrText>
                  </w:r>
                  <w:r>
                    <w:fldChar w:fldCharType="separate"/>
                  </w:r>
                  <w:r w:rsidRPr="00E55C99">
                    <w:rPr>
                      <w:rFonts w:ascii="Calibri" w:hAnsi="Calibri" w:cs="Calibri"/>
                      <w:noProof/>
                      <w:szCs w:val="24"/>
                    </w:rPr>
                    <w:t xml:space="preserve">9000 Store (2017) </w:t>
                  </w:r>
                  <w:r w:rsidRPr="00E55C99">
                    <w:rPr>
                      <w:rFonts w:ascii="Calibri" w:hAnsi="Calibri" w:cs="Calibri"/>
                      <w:i/>
                      <w:iCs/>
                      <w:noProof/>
                      <w:szCs w:val="24"/>
                    </w:rPr>
                    <w:t>What is an ISO 9001 Quality Management System?</w:t>
                  </w:r>
                  <w:r w:rsidRPr="00E55C99">
                    <w:rPr>
                      <w:rFonts w:ascii="Calibri" w:hAnsi="Calibri" w:cs="Calibri"/>
                      <w:noProof/>
                      <w:szCs w:val="24"/>
                    </w:rPr>
                    <w:t xml:space="preserve">, </w:t>
                  </w:r>
                  <w:r w:rsidRPr="00E55C99">
                    <w:rPr>
                      <w:rFonts w:ascii="Calibri" w:hAnsi="Calibri" w:cs="Calibri"/>
                      <w:i/>
                      <w:iCs/>
                      <w:noProof/>
                      <w:szCs w:val="24"/>
                    </w:rPr>
                    <w:t>9000 Store</w:t>
                  </w:r>
                  <w:r w:rsidRPr="00E55C99">
                    <w:rPr>
                      <w:rFonts w:ascii="Calibri" w:hAnsi="Calibri" w:cs="Calibri"/>
                      <w:noProof/>
                      <w:szCs w:val="24"/>
                    </w:rPr>
                    <w:t>. Available at: https://the9000store.com/iso-9001-2015-requirements/what-is-iso-9001-quality-management-system/.</w:t>
                  </w:r>
                </w:p>
                <w:sdt>
                  <w:sdtPr>
                    <w:id w:val="1502702102"/>
                    <w:bibliography/>
                  </w:sdtPr>
                  <w:sdtContent>
                    <w:p w14:paraId="5922B964" w14:textId="77777777" w:rsidR="008F0897" w:rsidRDefault="008F0897" w:rsidP="008F0897">
                      <w:pPr>
                        <w:pStyle w:val="Bibliography"/>
                        <w:rPr>
                          <w:noProof/>
                          <w:sz w:val="24"/>
                          <w:szCs w:val="24"/>
                        </w:rPr>
                      </w:pPr>
                      <w:r>
                        <w:fldChar w:fldCharType="begin"/>
                      </w:r>
                      <w:r w:rsidRPr="00E55C99">
                        <w:instrText xml:space="preserve"> BIBLIOGRAPHY </w:instrText>
                      </w:r>
                      <w:r>
                        <w:fldChar w:fldCharType="separate"/>
                      </w:r>
                      <w:r>
                        <w:rPr>
                          <w:noProof/>
                        </w:rPr>
                        <w:t xml:space="preserve">BIBBY, 2016/2018. </w:t>
                      </w:r>
                      <w:r>
                        <w:rPr>
                          <w:i/>
                          <w:iCs/>
                          <w:noProof/>
                        </w:rPr>
                        <w:t xml:space="preserve">BIBBY Financial Services - Subcontracting Growth Report 2016/2018. </w:t>
                      </w:r>
                      <w:r>
                        <w:rPr>
                          <w:noProof/>
                        </w:rPr>
                        <w:t xml:space="preserve">[Online] </w:t>
                      </w:r>
                      <w:r>
                        <w:rPr>
                          <w:noProof/>
                        </w:rPr>
                        <w:br/>
                        <w:t xml:space="preserve">Available at: </w:t>
                      </w:r>
                      <w:r w:rsidRPr="000E1FE6">
                        <w:rPr>
                          <w:noProof/>
                        </w:rPr>
                        <w:t>https://www.bibbyfinancialservices.com/about-us/news-and-insights/reports/2018/subcontracting-growth-report, file:///C:/Users/tomos/Downloads/SubcontractingGrowth2018-InteractiveWEB.pdf</w:t>
                      </w:r>
                    </w:p>
                    <w:p w14:paraId="242F24F2" w14:textId="77777777" w:rsidR="008F0897" w:rsidRPr="00E55C99" w:rsidRDefault="008F0897" w:rsidP="008F0897">
                      <w:r>
                        <w:rPr>
                          <w:b/>
                          <w:bCs/>
                          <w:noProof/>
                        </w:rPr>
                        <w:fldChar w:fldCharType="end"/>
                      </w:r>
                      <w:r w:rsidRPr="00E55C99">
                        <w:rPr>
                          <w:rFonts w:ascii="Calibri" w:hAnsi="Calibri" w:cs="Calibri"/>
                          <w:noProof/>
                          <w:szCs w:val="24"/>
                        </w:rPr>
                        <w:t xml:space="preserve">Filion, E. (2016) </w:t>
                      </w:r>
                      <w:r w:rsidRPr="00E55C99">
                        <w:rPr>
                          <w:rFonts w:ascii="Calibri" w:hAnsi="Calibri" w:cs="Calibri"/>
                          <w:i/>
                          <w:iCs/>
                          <w:noProof/>
                          <w:szCs w:val="24"/>
                        </w:rPr>
                        <w:t>What are the Benefits of Subcontracting?</w:t>
                      </w:r>
                      <w:r w:rsidRPr="00E55C99">
                        <w:rPr>
                          <w:rFonts w:ascii="Calibri" w:hAnsi="Calibri" w:cs="Calibri"/>
                          <w:noProof/>
                          <w:szCs w:val="24"/>
                        </w:rPr>
                        <w:t xml:space="preserve">, </w:t>
                      </w:r>
                      <w:r w:rsidRPr="00E55C99">
                        <w:rPr>
                          <w:rFonts w:ascii="Calibri" w:hAnsi="Calibri" w:cs="Calibri"/>
                          <w:i/>
                          <w:iCs/>
                          <w:noProof/>
                          <w:szCs w:val="24"/>
                        </w:rPr>
                        <w:t>CogniBox</w:t>
                      </w:r>
                      <w:r w:rsidRPr="00E55C99">
                        <w:rPr>
                          <w:rFonts w:ascii="Calibri" w:hAnsi="Calibri" w:cs="Calibri"/>
                          <w:noProof/>
                          <w:szCs w:val="24"/>
                        </w:rPr>
                        <w:t>. Available at: https://blog.cognibox.com/en/blog/benefits-subcontracting.</w:t>
                      </w:r>
                    </w:p>
                  </w:sdtContent>
                </w:sdt>
                <w:p w14:paraId="3FA915CE" w14:textId="77777777" w:rsidR="008F0897" w:rsidRPr="00E55C99" w:rsidRDefault="008F0897" w:rsidP="008F0897">
                  <w:pPr>
                    <w:widowControl w:val="0"/>
                    <w:autoSpaceDE w:val="0"/>
                    <w:autoSpaceDN w:val="0"/>
                    <w:adjustRightInd w:val="0"/>
                    <w:spacing w:line="240" w:lineRule="auto"/>
                    <w:rPr>
                      <w:rFonts w:ascii="Calibri" w:hAnsi="Calibri" w:cs="Calibri"/>
                      <w:noProof/>
                      <w:szCs w:val="24"/>
                    </w:rPr>
                  </w:pPr>
                  <w:r w:rsidRPr="00E55C99">
                    <w:rPr>
                      <w:rFonts w:ascii="Calibri" w:hAnsi="Calibri" w:cs="Calibri"/>
                      <w:noProof/>
                      <w:szCs w:val="24"/>
                    </w:rPr>
                    <w:t xml:space="preserve">Great Britain. Department for Business, I. and S. (2013) </w:t>
                  </w:r>
                  <w:r w:rsidRPr="00E55C99">
                    <w:rPr>
                      <w:rFonts w:ascii="Calibri" w:hAnsi="Calibri" w:cs="Calibri"/>
                      <w:i/>
                      <w:iCs/>
                      <w:noProof/>
                      <w:szCs w:val="24"/>
                    </w:rPr>
                    <w:t>UK Construction: An economic analysis of the sector</w:t>
                  </w:r>
                  <w:r w:rsidRPr="00E55C99">
                    <w:rPr>
                      <w:rFonts w:ascii="Calibri" w:hAnsi="Calibri" w:cs="Calibri"/>
                      <w:noProof/>
                      <w:szCs w:val="24"/>
                    </w:rPr>
                    <w:t>. London. Available at: https://assets.publishing.service.gov.uk/government/uploads/system/uploads/attachment_data/file/210060/bis-13-958-uk-construction-an-economic-analysis-of-sector.pdf.</w:t>
                  </w:r>
                </w:p>
                <w:p w14:paraId="54B65B06" w14:textId="77777777" w:rsidR="008F0897" w:rsidRPr="00E55C99" w:rsidRDefault="008F0897" w:rsidP="008F0897">
                  <w:pPr>
                    <w:widowControl w:val="0"/>
                    <w:autoSpaceDE w:val="0"/>
                    <w:autoSpaceDN w:val="0"/>
                    <w:adjustRightInd w:val="0"/>
                    <w:spacing w:line="240" w:lineRule="auto"/>
                    <w:rPr>
                      <w:rFonts w:ascii="Calibri" w:hAnsi="Calibri" w:cs="Calibri"/>
                      <w:noProof/>
                      <w:szCs w:val="24"/>
                    </w:rPr>
                  </w:pPr>
                  <w:r w:rsidRPr="00E55C99">
                    <w:rPr>
                      <w:rFonts w:ascii="Calibri" w:hAnsi="Calibri" w:cs="Calibri"/>
                      <w:noProof/>
                      <w:szCs w:val="24"/>
                    </w:rPr>
                    <w:t xml:space="preserve">Health and Safety Executive (2018) </w:t>
                  </w:r>
                  <w:r w:rsidRPr="00E55C99">
                    <w:rPr>
                      <w:rFonts w:ascii="Calibri" w:hAnsi="Calibri" w:cs="Calibri"/>
                      <w:i/>
                      <w:iCs/>
                      <w:noProof/>
                      <w:szCs w:val="24"/>
                    </w:rPr>
                    <w:t>Construction - Principal Contractors: Roles and Responsibilities CDM 2015</w:t>
                  </w:r>
                  <w:r w:rsidRPr="00E55C99">
                    <w:rPr>
                      <w:rFonts w:ascii="Calibri" w:hAnsi="Calibri" w:cs="Calibri"/>
                      <w:noProof/>
                      <w:szCs w:val="24"/>
                    </w:rPr>
                    <w:t xml:space="preserve">, </w:t>
                  </w:r>
                  <w:r w:rsidRPr="00E55C99">
                    <w:rPr>
                      <w:rFonts w:ascii="Calibri" w:hAnsi="Calibri" w:cs="Calibri"/>
                      <w:i/>
                      <w:iCs/>
                      <w:noProof/>
                      <w:szCs w:val="24"/>
                    </w:rPr>
                    <w:t>HSE</w:t>
                  </w:r>
                  <w:r w:rsidRPr="00E55C99">
                    <w:rPr>
                      <w:rFonts w:ascii="Calibri" w:hAnsi="Calibri" w:cs="Calibri"/>
                      <w:noProof/>
                      <w:szCs w:val="24"/>
                    </w:rPr>
                    <w:t>. Available at: http://www.hse.gov.uk/construction/cdm/2015/principal-contractors.htm.</w:t>
                  </w:r>
                </w:p>
                <w:p w14:paraId="72CED130" w14:textId="77777777" w:rsidR="008F0897" w:rsidRPr="00E55C99" w:rsidRDefault="008F0897" w:rsidP="008F0897">
                  <w:pPr>
                    <w:widowControl w:val="0"/>
                    <w:autoSpaceDE w:val="0"/>
                    <w:autoSpaceDN w:val="0"/>
                    <w:adjustRightInd w:val="0"/>
                    <w:spacing w:line="240" w:lineRule="auto"/>
                    <w:rPr>
                      <w:rFonts w:ascii="Calibri" w:hAnsi="Calibri" w:cs="Calibri"/>
                      <w:noProof/>
                      <w:szCs w:val="24"/>
                    </w:rPr>
                  </w:pPr>
                  <w:r w:rsidRPr="00E55C99">
                    <w:rPr>
                      <w:rFonts w:ascii="Calibri" w:hAnsi="Calibri" w:cs="Calibri"/>
                      <w:noProof/>
                      <w:szCs w:val="24"/>
                    </w:rPr>
                    <w:t xml:space="preserve">Mallawaarachchi, H. and Senaratne, S. (2015) </w:t>
                  </w:r>
                  <w:r w:rsidRPr="00E55C99">
                    <w:rPr>
                      <w:rFonts w:ascii="Calibri" w:hAnsi="Calibri" w:cs="Calibri"/>
                      <w:i/>
                      <w:iCs/>
                      <w:noProof/>
                      <w:szCs w:val="24"/>
                    </w:rPr>
                    <w:t>Importance of Quality for Construction Project Success</w:t>
                  </w:r>
                  <w:r w:rsidRPr="00E55C99">
                    <w:rPr>
                      <w:rFonts w:ascii="Calibri" w:hAnsi="Calibri" w:cs="Calibri"/>
                      <w:noProof/>
                      <w:szCs w:val="24"/>
                    </w:rPr>
                    <w:t>. Sri Lanka. Available at: http://www.civil.mrt.ac.lk/conference/ICSECM_2015/volume_4/Extract/SECM-15-129.pdf.</w:t>
                  </w:r>
                </w:p>
                <w:p w14:paraId="033C20BE" w14:textId="77777777" w:rsidR="008F0897" w:rsidRPr="00E55C99" w:rsidRDefault="008F0897" w:rsidP="008F0897">
                  <w:pPr>
                    <w:widowControl w:val="0"/>
                    <w:autoSpaceDE w:val="0"/>
                    <w:autoSpaceDN w:val="0"/>
                    <w:adjustRightInd w:val="0"/>
                    <w:spacing w:line="240" w:lineRule="auto"/>
                    <w:rPr>
                      <w:rFonts w:ascii="Calibri" w:hAnsi="Calibri" w:cs="Calibri"/>
                      <w:noProof/>
                      <w:szCs w:val="24"/>
                    </w:rPr>
                  </w:pPr>
                  <w:r w:rsidRPr="00E55C99">
                    <w:rPr>
                      <w:rFonts w:ascii="Calibri" w:hAnsi="Calibri" w:cs="Calibri"/>
                      <w:noProof/>
                      <w:szCs w:val="24"/>
                    </w:rPr>
                    <w:t xml:space="preserve">The British Standards Institution (2018) </w:t>
                  </w:r>
                  <w:r w:rsidRPr="00E55C99">
                    <w:rPr>
                      <w:rFonts w:ascii="Calibri" w:hAnsi="Calibri" w:cs="Calibri"/>
                      <w:i/>
                      <w:iCs/>
                      <w:noProof/>
                      <w:szCs w:val="24"/>
                    </w:rPr>
                    <w:t>About ISO 9001 Quality Management</w:t>
                  </w:r>
                  <w:r w:rsidRPr="00E55C99">
                    <w:rPr>
                      <w:rFonts w:ascii="Calibri" w:hAnsi="Calibri" w:cs="Calibri"/>
                      <w:noProof/>
                      <w:szCs w:val="24"/>
                    </w:rPr>
                    <w:t xml:space="preserve">, </w:t>
                  </w:r>
                  <w:r w:rsidRPr="00E55C99">
                    <w:rPr>
                      <w:rFonts w:ascii="Calibri" w:hAnsi="Calibri" w:cs="Calibri"/>
                      <w:i/>
                      <w:iCs/>
                      <w:noProof/>
                      <w:szCs w:val="24"/>
                    </w:rPr>
                    <w:t>BSi</w:t>
                  </w:r>
                  <w:r w:rsidRPr="00E55C99">
                    <w:rPr>
                      <w:rFonts w:ascii="Calibri" w:hAnsi="Calibri" w:cs="Calibri"/>
                      <w:noProof/>
                      <w:szCs w:val="24"/>
                    </w:rPr>
                    <w:t>. Available at: https://www.bsigroup.com/en-GB/iso-9001-quality-management/.</w:t>
                  </w:r>
                </w:p>
                <w:p w14:paraId="1EC45D81" w14:textId="77777777" w:rsidR="008F0897" w:rsidRDefault="008F0897" w:rsidP="008F0897">
                  <w:pPr>
                    <w:widowControl w:val="0"/>
                    <w:autoSpaceDE w:val="0"/>
                    <w:autoSpaceDN w:val="0"/>
                    <w:adjustRightInd w:val="0"/>
                    <w:spacing w:line="240" w:lineRule="auto"/>
                    <w:rPr>
                      <w:rFonts w:ascii="Calibri" w:hAnsi="Calibri" w:cs="Calibri"/>
                      <w:noProof/>
                      <w:szCs w:val="24"/>
                    </w:rPr>
                  </w:pPr>
                  <w:r w:rsidRPr="00E55C99">
                    <w:rPr>
                      <w:rFonts w:ascii="Calibri" w:hAnsi="Calibri" w:cs="Calibri"/>
                      <w:noProof/>
                      <w:szCs w:val="24"/>
                    </w:rPr>
                    <w:t xml:space="preserve">UK Construction Online (2018) </w:t>
                  </w:r>
                  <w:r w:rsidRPr="00E55C99">
                    <w:rPr>
                      <w:rFonts w:ascii="Calibri" w:hAnsi="Calibri" w:cs="Calibri"/>
                      <w:i/>
                      <w:iCs/>
                      <w:noProof/>
                      <w:szCs w:val="24"/>
                    </w:rPr>
                    <w:t>The Implications of Brexit for UK Construction</w:t>
                  </w:r>
                  <w:r w:rsidRPr="00E55C99">
                    <w:rPr>
                      <w:rFonts w:ascii="Calibri" w:hAnsi="Calibri" w:cs="Calibri"/>
                      <w:noProof/>
                      <w:szCs w:val="24"/>
                    </w:rPr>
                    <w:t xml:space="preserve">, </w:t>
                  </w:r>
                  <w:r w:rsidRPr="00E55C99">
                    <w:rPr>
                      <w:rFonts w:ascii="Calibri" w:hAnsi="Calibri" w:cs="Calibri"/>
                      <w:i/>
                      <w:iCs/>
                      <w:noProof/>
                      <w:szCs w:val="24"/>
                    </w:rPr>
                    <w:t>UK Construction Online</w:t>
                  </w:r>
                  <w:r w:rsidRPr="00E55C99">
                    <w:rPr>
                      <w:rFonts w:ascii="Calibri" w:hAnsi="Calibri" w:cs="Calibri"/>
                      <w:noProof/>
                      <w:szCs w:val="24"/>
                    </w:rPr>
                    <w:t>. Available at: https://www.ukconstructionmedia.co.uk/features/implications-brexit-uk-construction/.</w:t>
                  </w:r>
                </w:p>
                <w:p w14:paraId="1B72DBFA" w14:textId="387C9747" w:rsidR="008F0897" w:rsidRDefault="008F0897" w:rsidP="008F0897">
                  <w:pPr>
                    <w:widowControl w:val="0"/>
                    <w:autoSpaceDE w:val="0"/>
                    <w:autoSpaceDN w:val="0"/>
                    <w:adjustRightInd w:val="0"/>
                    <w:spacing w:line="240" w:lineRule="auto"/>
                  </w:pPr>
                  <w:r w:rsidRPr="00E55C99">
                    <w:rPr>
                      <w:rFonts w:ascii="Calibri" w:hAnsi="Calibri" w:cs="Calibri"/>
                      <w:noProof/>
                      <w:szCs w:val="24"/>
                    </w:rPr>
                    <w:t xml:space="preserve">Wolfe, S. (2014) </w:t>
                  </w:r>
                  <w:r w:rsidRPr="00E55C99">
                    <w:rPr>
                      <w:rFonts w:ascii="Calibri" w:hAnsi="Calibri" w:cs="Calibri"/>
                      <w:i/>
                      <w:iCs/>
                      <w:noProof/>
                      <w:szCs w:val="24"/>
                    </w:rPr>
                    <w:t>Why Subcontractors Fail and What to Do About It</w:t>
                  </w:r>
                  <w:r w:rsidRPr="00E55C99">
                    <w:rPr>
                      <w:rFonts w:ascii="Calibri" w:hAnsi="Calibri" w:cs="Calibri"/>
                      <w:noProof/>
                      <w:szCs w:val="24"/>
                    </w:rPr>
                    <w:t xml:space="preserve">, </w:t>
                  </w:r>
                  <w:r w:rsidRPr="00E55C99">
                    <w:rPr>
                      <w:rFonts w:ascii="Calibri" w:hAnsi="Calibri" w:cs="Calibri"/>
                      <w:i/>
                      <w:iCs/>
                      <w:noProof/>
                      <w:szCs w:val="24"/>
                    </w:rPr>
                    <w:t>Construction Executive</w:t>
                  </w:r>
                  <w:r w:rsidRPr="00E55C99">
                    <w:rPr>
                      <w:rFonts w:ascii="Calibri" w:hAnsi="Calibri" w:cs="Calibri"/>
                      <w:noProof/>
                      <w:szCs w:val="24"/>
                    </w:rPr>
                    <w:t>. Available at: http://constructionexec.com/article/why-subcontractors-fail-and-what-to-do-about-it.</w:t>
                  </w:r>
                  <w:r>
                    <w:fldChar w:fldCharType="end"/>
                  </w:r>
                </w:p>
              </w:sdtContent>
            </w:sdt>
          </w:sdtContent>
        </w:sdt>
        <w:p w14:paraId="079E8D0E" w14:textId="52E30AFB" w:rsidR="00BF267F" w:rsidRDefault="0070505C" w:rsidP="00E55C99">
          <w:pPr>
            <w:pStyle w:val="Bibliography"/>
          </w:pPr>
        </w:p>
      </w:sdtContent>
    </w:sdt>
    <w:sectPr w:rsidR="00BF267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38FA7" w14:textId="77777777" w:rsidR="00A576E7" w:rsidRDefault="00A576E7" w:rsidP="001505F9">
      <w:pPr>
        <w:spacing w:after="0" w:line="240" w:lineRule="auto"/>
      </w:pPr>
      <w:r>
        <w:separator/>
      </w:r>
    </w:p>
  </w:endnote>
  <w:endnote w:type="continuationSeparator" w:id="0">
    <w:p w14:paraId="16CC28AB" w14:textId="77777777" w:rsidR="00A576E7" w:rsidRDefault="00A576E7" w:rsidP="00150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8674993"/>
      <w:docPartObj>
        <w:docPartGallery w:val="Page Numbers (Bottom of Page)"/>
        <w:docPartUnique/>
      </w:docPartObj>
    </w:sdtPr>
    <w:sdtContent>
      <w:sdt>
        <w:sdtPr>
          <w:id w:val="-1769616900"/>
          <w:docPartObj>
            <w:docPartGallery w:val="Page Numbers (Top of Page)"/>
            <w:docPartUnique/>
          </w:docPartObj>
        </w:sdtPr>
        <w:sdtContent>
          <w:p w14:paraId="47F0B880" w14:textId="31412CBD" w:rsidR="00A576E7" w:rsidRDefault="00A576E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6E2B6DD" w14:textId="77777777" w:rsidR="00A576E7" w:rsidRDefault="00A57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50E4C" w14:textId="77777777" w:rsidR="00A576E7" w:rsidRDefault="00A576E7" w:rsidP="001505F9">
      <w:pPr>
        <w:spacing w:after="0" w:line="240" w:lineRule="auto"/>
      </w:pPr>
      <w:r>
        <w:separator/>
      </w:r>
    </w:p>
  </w:footnote>
  <w:footnote w:type="continuationSeparator" w:id="0">
    <w:p w14:paraId="73ED77CF" w14:textId="77777777" w:rsidR="00A576E7" w:rsidRDefault="00A576E7" w:rsidP="001505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71A6A" w14:textId="77777777" w:rsidR="00A576E7" w:rsidRDefault="00A576E7" w:rsidP="001505F9">
    <w:pPr>
      <w:pStyle w:val="Header"/>
    </w:pPr>
    <w:r w:rsidRPr="00691956">
      <w:t>P151898 - Tomos Rowlands</w:t>
    </w:r>
    <w:r>
      <w:ptab w:relativeTo="margin" w:alignment="center" w:leader="none"/>
    </w:r>
    <w:r>
      <w:ptab w:relativeTo="margin" w:alignment="right" w:leader="none"/>
    </w:r>
    <w:r>
      <w:t>BSc Built Environment (Level 6</w:t>
    </w:r>
    <w:r w:rsidRPr="00691956">
      <w:t>)</w:t>
    </w:r>
  </w:p>
  <w:p w14:paraId="3A2D0B48" w14:textId="77777777" w:rsidR="00A576E7" w:rsidRDefault="00A576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6646"/>
    <w:multiLevelType w:val="hybridMultilevel"/>
    <w:tmpl w:val="B756C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64DFA"/>
    <w:multiLevelType w:val="hybridMultilevel"/>
    <w:tmpl w:val="6678A3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AE5F98"/>
    <w:multiLevelType w:val="hybridMultilevel"/>
    <w:tmpl w:val="366C5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B45A6F"/>
    <w:multiLevelType w:val="hybridMultilevel"/>
    <w:tmpl w:val="617C6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D308CC"/>
    <w:multiLevelType w:val="hybridMultilevel"/>
    <w:tmpl w:val="64966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6C7F5C"/>
    <w:multiLevelType w:val="hybridMultilevel"/>
    <w:tmpl w:val="7966A1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F84201"/>
    <w:multiLevelType w:val="hybridMultilevel"/>
    <w:tmpl w:val="AFB0A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E2550F"/>
    <w:multiLevelType w:val="hybridMultilevel"/>
    <w:tmpl w:val="CA6AF2B2"/>
    <w:lvl w:ilvl="0" w:tplc="08090003">
      <w:start w:val="1"/>
      <w:numFmt w:val="bullet"/>
      <w:lvlText w:val="o"/>
      <w:lvlJc w:val="left"/>
      <w:pPr>
        <w:ind w:left="360" w:hanging="360"/>
      </w:pPr>
      <w:rPr>
        <w:rFonts w:ascii="Courier New" w:hAnsi="Courier New" w:cs="Courier New"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54342E"/>
    <w:multiLevelType w:val="hybridMultilevel"/>
    <w:tmpl w:val="0D4C6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27683C"/>
    <w:multiLevelType w:val="hybridMultilevel"/>
    <w:tmpl w:val="4D7266D0"/>
    <w:lvl w:ilvl="0" w:tplc="4B127696">
      <w:start w:val="1"/>
      <w:numFmt w:val="decimal"/>
      <w:lvlText w:val="%1."/>
      <w:lvlJc w:val="left"/>
      <w:pPr>
        <w:ind w:left="360" w:hanging="360"/>
      </w:pPr>
      <w:rPr>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D5170FD"/>
    <w:multiLevelType w:val="hybridMultilevel"/>
    <w:tmpl w:val="3DFC484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start w:val="1"/>
      <w:numFmt w:val="bullet"/>
      <w:lvlText w:val="o"/>
      <w:lvlJc w:val="left"/>
      <w:pPr>
        <w:ind w:left="643"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CD4F01"/>
    <w:multiLevelType w:val="hybridMultilevel"/>
    <w:tmpl w:val="3B06B8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D11F63"/>
    <w:multiLevelType w:val="hybridMultilevel"/>
    <w:tmpl w:val="8DDC9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1C7A17"/>
    <w:multiLevelType w:val="hybridMultilevel"/>
    <w:tmpl w:val="431043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E8D1D21"/>
    <w:multiLevelType w:val="hybridMultilevel"/>
    <w:tmpl w:val="54022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7404089"/>
    <w:multiLevelType w:val="hybridMultilevel"/>
    <w:tmpl w:val="CE68217A"/>
    <w:lvl w:ilvl="0" w:tplc="C2F4B78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F0C3AA9"/>
    <w:multiLevelType w:val="hybridMultilevel"/>
    <w:tmpl w:val="306E5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3"/>
  </w:num>
  <w:num w:numId="4">
    <w:abstractNumId w:val="16"/>
  </w:num>
  <w:num w:numId="5">
    <w:abstractNumId w:val="4"/>
  </w:num>
  <w:num w:numId="6">
    <w:abstractNumId w:val="14"/>
  </w:num>
  <w:num w:numId="7">
    <w:abstractNumId w:val="15"/>
  </w:num>
  <w:num w:numId="8">
    <w:abstractNumId w:val="8"/>
  </w:num>
  <w:num w:numId="9">
    <w:abstractNumId w:val="9"/>
  </w:num>
  <w:num w:numId="10">
    <w:abstractNumId w:val="2"/>
  </w:num>
  <w:num w:numId="11">
    <w:abstractNumId w:val="11"/>
  </w:num>
  <w:num w:numId="12">
    <w:abstractNumId w:val="12"/>
  </w:num>
  <w:num w:numId="13">
    <w:abstractNumId w:val="6"/>
  </w:num>
  <w:num w:numId="14">
    <w:abstractNumId w:val="1"/>
  </w:num>
  <w:num w:numId="15">
    <w:abstractNumId w:val="5"/>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5F9"/>
    <w:rsid w:val="00005FFC"/>
    <w:rsid w:val="000132F6"/>
    <w:rsid w:val="00020827"/>
    <w:rsid w:val="00024DDD"/>
    <w:rsid w:val="00032F6C"/>
    <w:rsid w:val="00036F05"/>
    <w:rsid w:val="000841EB"/>
    <w:rsid w:val="000E1FE6"/>
    <w:rsid w:val="000F4F91"/>
    <w:rsid w:val="00143DDB"/>
    <w:rsid w:val="001505F9"/>
    <w:rsid w:val="001601CF"/>
    <w:rsid w:val="001717FA"/>
    <w:rsid w:val="001B747F"/>
    <w:rsid w:val="001C3682"/>
    <w:rsid w:val="001D4C9E"/>
    <w:rsid w:val="00241E5E"/>
    <w:rsid w:val="00270266"/>
    <w:rsid w:val="002A0515"/>
    <w:rsid w:val="002A05D1"/>
    <w:rsid w:val="002A115C"/>
    <w:rsid w:val="002A4581"/>
    <w:rsid w:val="002A6565"/>
    <w:rsid w:val="002B0177"/>
    <w:rsid w:val="002C4E79"/>
    <w:rsid w:val="002C79B5"/>
    <w:rsid w:val="00340620"/>
    <w:rsid w:val="00347A19"/>
    <w:rsid w:val="00397B3A"/>
    <w:rsid w:val="003A18E0"/>
    <w:rsid w:val="003B178F"/>
    <w:rsid w:val="003B5AA6"/>
    <w:rsid w:val="003B787E"/>
    <w:rsid w:val="003E17D6"/>
    <w:rsid w:val="0042698E"/>
    <w:rsid w:val="00427030"/>
    <w:rsid w:val="004652FF"/>
    <w:rsid w:val="00475449"/>
    <w:rsid w:val="00486FB9"/>
    <w:rsid w:val="004944CA"/>
    <w:rsid w:val="0051206B"/>
    <w:rsid w:val="00541663"/>
    <w:rsid w:val="005636B2"/>
    <w:rsid w:val="00593F4B"/>
    <w:rsid w:val="005B009E"/>
    <w:rsid w:val="005D6523"/>
    <w:rsid w:val="00610445"/>
    <w:rsid w:val="00671924"/>
    <w:rsid w:val="006C1692"/>
    <w:rsid w:val="006E2611"/>
    <w:rsid w:val="006F72C5"/>
    <w:rsid w:val="0070505C"/>
    <w:rsid w:val="0071412C"/>
    <w:rsid w:val="00727C64"/>
    <w:rsid w:val="00777D4D"/>
    <w:rsid w:val="00780648"/>
    <w:rsid w:val="00781126"/>
    <w:rsid w:val="007B4468"/>
    <w:rsid w:val="00807404"/>
    <w:rsid w:val="00833118"/>
    <w:rsid w:val="00843B09"/>
    <w:rsid w:val="00846685"/>
    <w:rsid w:val="00873DF1"/>
    <w:rsid w:val="00886893"/>
    <w:rsid w:val="008E1276"/>
    <w:rsid w:val="008F0897"/>
    <w:rsid w:val="00922A8B"/>
    <w:rsid w:val="00937A46"/>
    <w:rsid w:val="00993E68"/>
    <w:rsid w:val="00994942"/>
    <w:rsid w:val="009C4994"/>
    <w:rsid w:val="009F0E76"/>
    <w:rsid w:val="00A10638"/>
    <w:rsid w:val="00A576E7"/>
    <w:rsid w:val="00A67B0E"/>
    <w:rsid w:val="00A80221"/>
    <w:rsid w:val="00A84A5D"/>
    <w:rsid w:val="00AA5B43"/>
    <w:rsid w:val="00AA6656"/>
    <w:rsid w:val="00AF46C8"/>
    <w:rsid w:val="00B24C2E"/>
    <w:rsid w:val="00B553DD"/>
    <w:rsid w:val="00B84091"/>
    <w:rsid w:val="00B8459D"/>
    <w:rsid w:val="00B8675A"/>
    <w:rsid w:val="00BA0D95"/>
    <w:rsid w:val="00BA554F"/>
    <w:rsid w:val="00BD2F2F"/>
    <w:rsid w:val="00BE001E"/>
    <w:rsid w:val="00BF267F"/>
    <w:rsid w:val="00BF28F8"/>
    <w:rsid w:val="00C00711"/>
    <w:rsid w:val="00C37A6F"/>
    <w:rsid w:val="00C54A45"/>
    <w:rsid w:val="00C67B9B"/>
    <w:rsid w:val="00C81125"/>
    <w:rsid w:val="00C95E53"/>
    <w:rsid w:val="00C97D8A"/>
    <w:rsid w:val="00CA452C"/>
    <w:rsid w:val="00CC27DF"/>
    <w:rsid w:val="00CD1B61"/>
    <w:rsid w:val="00CD4FE5"/>
    <w:rsid w:val="00CF2CEA"/>
    <w:rsid w:val="00D05B14"/>
    <w:rsid w:val="00D249F6"/>
    <w:rsid w:val="00D26E87"/>
    <w:rsid w:val="00D623A3"/>
    <w:rsid w:val="00D74454"/>
    <w:rsid w:val="00D80982"/>
    <w:rsid w:val="00E133A6"/>
    <w:rsid w:val="00E21948"/>
    <w:rsid w:val="00E53C26"/>
    <w:rsid w:val="00E55C99"/>
    <w:rsid w:val="00E74A51"/>
    <w:rsid w:val="00E74E07"/>
    <w:rsid w:val="00E90E15"/>
    <w:rsid w:val="00E91C7F"/>
    <w:rsid w:val="00E93FD8"/>
    <w:rsid w:val="00EB01AE"/>
    <w:rsid w:val="00EB7C04"/>
    <w:rsid w:val="00EE25C6"/>
    <w:rsid w:val="00EE26B0"/>
    <w:rsid w:val="00EF5553"/>
    <w:rsid w:val="00F1609C"/>
    <w:rsid w:val="00F25E3F"/>
    <w:rsid w:val="00F32153"/>
    <w:rsid w:val="00FB1CC4"/>
    <w:rsid w:val="00FE0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61B89"/>
  <w15:chartTrackingRefBased/>
  <w15:docId w15:val="{F1720A22-F0BD-4282-B329-4B5567D8F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05F9"/>
  </w:style>
  <w:style w:type="paragraph" w:styleId="Heading1">
    <w:name w:val="heading 1"/>
    <w:basedOn w:val="Normal"/>
    <w:next w:val="Normal"/>
    <w:link w:val="Heading1Char"/>
    <w:uiPriority w:val="9"/>
    <w:qFormat/>
    <w:rsid w:val="001505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5F9"/>
  </w:style>
  <w:style w:type="paragraph" w:styleId="Footer">
    <w:name w:val="footer"/>
    <w:basedOn w:val="Normal"/>
    <w:link w:val="FooterChar"/>
    <w:uiPriority w:val="99"/>
    <w:unhideWhenUsed/>
    <w:rsid w:val="00150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5F9"/>
  </w:style>
  <w:style w:type="character" w:customStyle="1" w:styleId="Heading1Char">
    <w:name w:val="Heading 1 Char"/>
    <w:basedOn w:val="DefaultParagraphFont"/>
    <w:link w:val="Heading1"/>
    <w:uiPriority w:val="9"/>
    <w:rsid w:val="001505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05F9"/>
    <w:pPr>
      <w:outlineLvl w:val="9"/>
    </w:pPr>
    <w:rPr>
      <w:lang w:val="en-US"/>
    </w:rPr>
  </w:style>
  <w:style w:type="paragraph" w:styleId="TOC1">
    <w:name w:val="toc 1"/>
    <w:basedOn w:val="Normal"/>
    <w:next w:val="Normal"/>
    <w:autoRedefine/>
    <w:uiPriority w:val="39"/>
    <w:unhideWhenUsed/>
    <w:rsid w:val="001505F9"/>
    <w:pPr>
      <w:spacing w:after="100"/>
    </w:pPr>
  </w:style>
  <w:style w:type="character" w:styleId="Hyperlink">
    <w:name w:val="Hyperlink"/>
    <w:basedOn w:val="DefaultParagraphFont"/>
    <w:uiPriority w:val="99"/>
    <w:unhideWhenUsed/>
    <w:rsid w:val="001505F9"/>
    <w:rPr>
      <w:color w:val="0563C1" w:themeColor="hyperlink"/>
      <w:u w:val="single"/>
    </w:rPr>
  </w:style>
  <w:style w:type="paragraph" w:styleId="NoSpacing">
    <w:name w:val="No Spacing"/>
    <w:uiPriority w:val="1"/>
    <w:qFormat/>
    <w:rsid w:val="007B4468"/>
    <w:pPr>
      <w:spacing w:after="0" w:line="240" w:lineRule="auto"/>
    </w:pPr>
  </w:style>
  <w:style w:type="paragraph" w:styleId="ListParagraph">
    <w:name w:val="List Paragraph"/>
    <w:basedOn w:val="Normal"/>
    <w:uiPriority w:val="34"/>
    <w:qFormat/>
    <w:rsid w:val="00994942"/>
    <w:pPr>
      <w:ind w:left="720"/>
      <w:contextualSpacing/>
    </w:pPr>
  </w:style>
  <w:style w:type="character" w:styleId="UnresolvedMention">
    <w:name w:val="Unresolved Mention"/>
    <w:basedOn w:val="DefaultParagraphFont"/>
    <w:uiPriority w:val="99"/>
    <w:semiHidden/>
    <w:unhideWhenUsed/>
    <w:rsid w:val="00A10638"/>
    <w:rPr>
      <w:color w:val="605E5C"/>
      <w:shd w:val="clear" w:color="auto" w:fill="E1DFDD"/>
    </w:rPr>
  </w:style>
  <w:style w:type="character" w:customStyle="1" w:styleId="sdzsvb">
    <w:name w:val="sdzsvb"/>
    <w:basedOn w:val="DefaultParagraphFont"/>
    <w:rsid w:val="00A67B0E"/>
  </w:style>
  <w:style w:type="character" w:styleId="FollowedHyperlink">
    <w:name w:val="FollowedHyperlink"/>
    <w:basedOn w:val="DefaultParagraphFont"/>
    <w:uiPriority w:val="99"/>
    <w:semiHidden/>
    <w:unhideWhenUsed/>
    <w:rsid w:val="00E74A51"/>
    <w:rPr>
      <w:color w:val="954F72" w:themeColor="followedHyperlink"/>
      <w:u w:val="single"/>
    </w:rPr>
  </w:style>
  <w:style w:type="paragraph" w:styleId="BalloonText">
    <w:name w:val="Balloon Text"/>
    <w:basedOn w:val="Normal"/>
    <w:link w:val="BalloonTextChar"/>
    <w:uiPriority w:val="99"/>
    <w:semiHidden/>
    <w:unhideWhenUsed/>
    <w:rsid w:val="00BA55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54F"/>
    <w:rPr>
      <w:rFonts w:ascii="Segoe UI" w:hAnsi="Segoe UI" w:cs="Segoe UI"/>
      <w:sz w:val="18"/>
      <w:szCs w:val="18"/>
    </w:rPr>
  </w:style>
  <w:style w:type="paragraph" w:styleId="Bibliography">
    <w:name w:val="Bibliography"/>
    <w:basedOn w:val="Normal"/>
    <w:next w:val="Normal"/>
    <w:uiPriority w:val="37"/>
    <w:unhideWhenUsed/>
    <w:rsid w:val="00705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10413">
      <w:bodyDiv w:val="1"/>
      <w:marLeft w:val="0"/>
      <w:marRight w:val="0"/>
      <w:marTop w:val="0"/>
      <w:marBottom w:val="0"/>
      <w:divBdr>
        <w:top w:val="none" w:sz="0" w:space="0" w:color="auto"/>
        <w:left w:val="none" w:sz="0" w:space="0" w:color="auto"/>
        <w:bottom w:val="none" w:sz="0" w:space="0" w:color="auto"/>
        <w:right w:val="none" w:sz="0" w:space="0" w:color="auto"/>
      </w:divBdr>
    </w:div>
    <w:div w:id="196620405">
      <w:bodyDiv w:val="1"/>
      <w:marLeft w:val="0"/>
      <w:marRight w:val="0"/>
      <w:marTop w:val="0"/>
      <w:marBottom w:val="0"/>
      <w:divBdr>
        <w:top w:val="none" w:sz="0" w:space="0" w:color="auto"/>
        <w:left w:val="none" w:sz="0" w:space="0" w:color="auto"/>
        <w:bottom w:val="none" w:sz="0" w:space="0" w:color="auto"/>
        <w:right w:val="none" w:sz="0" w:space="0" w:color="auto"/>
      </w:divBdr>
    </w:div>
    <w:div w:id="281150813">
      <w:bodyDiv w:val="1"/>
      <w:marLeft w:val="0"/>
      <w:marRight w:val="0"/>
      <w:marTop w:val="0"/>
      <w:marBottom w:val="0"/>
      <w:divBdr>
        <w:top w:val="none" w:sz="0" w:space="0" w:color="auto"/>
        <w:left w:val="none" w:sz="0" w:space="0" w:color="auto"/>
        <w:bottom w:val="none" w:sz="0" w:space="0" w:color="auto"/>
        <w:right w:val="none" w:sz="0" w:space="0" w:color="auto"/>
      </w:divBdr>
    </w:div>
    <w:div w:id="765998995">
      <w:bodyDiv w:val="1"/>
      <w:marLeft w:val="0"/>
      <w:marRight w:val="0"/>
      <w:marTop w:val="0"/>
      <w:marBottom w:val="0"/>
      <w:divBdr>
        <w:top w:val="none" w:sz="0" w:space="0" w:color="auto"/>
        <w:left w:val="none" w:sz="0" w:space="0" w:color="auto"/>
        <w:bottom w:val="none" w:sz="0" w:space="0" w:color="auto"/>
        <w:right w:val="none" w:sz="0" w:space="0" w:color="auto"/>
      </w:divBdr>
    </w:div>
    <w:div w:id="777719570">
      <w:bodyDiv w:val="1"/>
      <w:marLeft w:val="0"/>
      <w:marRight w:val="0"/>
      <w:marTop w:val="0"/>
      <w:marBottom w:val="0"/>
      <w:divBdr>
        <w:top w:val="none" w:sz="0" w:space="0" w:color="auto"/>
        <w:left w:val="none" w:sz="0" w:space="0" w:color="auto"/>
        <w:bottom w:val="none" w:sz="0" w:space="0" w:color="auto"/>
        <w:right w:val="none" w:sz="0" w:space="0" w:color="auto"/>
      </w:divBdr>
    </w:div>
    <w:div w:id="807630306">
      <w:bodyDiv w:val="1"/>
      <w:marLeft w:val="0"/>
      <w:marRight w:val="0"/>
      <w:marTop w:val="0"/>
      <w:marBottom w:val="0"/>
      <w:divBdr>
        <w:top w:val="none" w:sz="0" w:space="0" w:color="auto"/>
        <w:left w:val="none" w:sz="0" w:space="0" w:color="auto"/>
        <w:bottom w:val="none" w:sz="0" w:space="0" w:color="auto"/>
        <w:right w:val="none" w:sz="0" w:space="0" w:color="auto"/>
      </w:divBdr>
    </w:div>
    <w:div w:id="904219170">
      <w:bodyDiv w:val="1"/>
      <w:marLeft w:val="0"/>
      <w:marRight w:val="0"/>
      <w:marTop w:val="0"/>
      <w:marBottom w:val="0"/>
      <w:divBdr>
        <w:top w:val="none" w:sz="0" w:space="0" w:color="auto"/>
        <w:left w:val="none" w:sz="0" w:space="0" w:color="auto"/>
        <w:bottom w:val="none" w:sz="0" w:space="0" w:color="auto"/>
        <w:right w:val="none" w:sz="0" w:space="0" w:color="auto"/>
      </w:divBdr>
    </w:div>
    <w:div w:id="982076052">
      <w:bodyDiv w:val="1"/>
      <w:marLeft w:val="0"/>
      <w:marRight w:val="0"/>
      <w:marTop w:val="0"/>
      <w:marBottom w:val="0"/>
      <w:divBdr>
        <w:top w:val="none" w:sz="0" w:space="0" w:color="auto"/>
        <w:left w:val="none" w:sz="0" w:space="0" w:color="auto"/>
        <w:bottom w:val="none" w:sz="0" w:space="0" w:color="auto"/>
        <w:right w:val="none" w:sz="0" w:space="0" w:color="auto"/>
      </w:divBdr>
    </w:div>
    <w:div w:id="1380784475">
      <w:bodyDiv w:val="1"/>
      <w:marLeft w:val="0"/>
      <w:marRight w:val="0"/>
      <w:marTop w:val="0"/>
      <w:marBottom w:val="0"/>
      <w:divBdr>
        <w:top w:val="none" w:sz="0" w:space="0" w:color="auto"/>
        <w:left w:val="none" w:sz="0" w:space="0" w:color="auto"/>
        <w:bottom w:val="none" w:sz="0" w:space="0" w:color="auto"/>
        <w:right w:val="none" w:sz="0" w:space="0" w:color="auto"/>
      </w:divBdr>
    </w:div>
    <w:div w:id="1415662157">
      <w:bodyDiv w:val="1"/>
      <w:marLeft w:val="0"/>
      <w:marRight w:val="0"/>
      <w:marTop w:val="0"/>
      <w:marBottom w:val="0"/>
      <w:divBdr>
        <w:top w:val="none" w:sz="0" w:space="0" w:color="auto"/>
        <w:left w:val="none" w:sz="0" w:space="0" w:color="auto"/>
        <w:bottom w:val="none" w:sz="0" w:space="0" w:color="auto"/>
        <w:right w:val="none" w:sz="0" w:space="0" w:color="auto"/>
      </w:divBdr>
    </w:div>
    <w:div w:id="1612662825">
      <w:bodyDiv w:val="1"/>
      <w:marLeft w:val="0"/>
      <w:marRight w:val="0"/>
      <w:marTop w:val="0"/>
      <w:marBottom w:val="0"/>
      <w:divBdr>
        <w:top w:val="none" w:sz="0" w:space="0" w:color="auto"/>
        <w:left w:val="none" w:sz="0" w:space="0" w:color="auto"/>
        <w:bottom w:val="none" w:sz="0" w:space="0" w:color="auto"/>
        <w:right w:val="none" w:sz="0" w:space="0" w:color="auto"/>
      </w:divBdr>
    </w:div>
    <w:div w:id="189323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BIB18</b:Tag>
    <b:SourceType>InternetSite</b:SourceType>
    <b:Guid>{DD2D35FD-EAD5-4D55-BB27-C867CBAFFAE5}</b:Guid>
    <b:Author>
      <b:Author>
        <b:NameList>
          <b:Person>
            <b:Last>BIBBY</b:Last>
          </b:Person>
        </b:NameList>
      </b:Author>
    </b:Author>
    <b:Title>BIBBY Financial Services - Subcontracting Growth Report 2016/2018</b:Title>
    <b:Year>2016/2018</b:Year>
    <b:URL>https://www.bibbyfinancialservices.com/about-us/news-and-insights/reports/2018/subcontracting-growth-report, file:///C:/Users/tomos/Downloads/SubcontractingGrowth2018-InteractiveWEB.pdf</b:URL>
    <b:RefOrder>1</b:RefOrder>
  </b:Source>
</b:Sources>
</file>

<file path=customXml/itemProps1.xml><?xml version="1.0" encoding="utf-8"?>
<ds:datastoreItem xmlns:ds="http://schemas.openxmlformats.org/officeDocument/2006/customXml" ds:itemID="{8C41D582-6AF3-491A-900D-5212A5141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2350</TotalTime>
  <Pages>7</Pages>
  <Words>4309</Words>
  <Characters>24562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Rowlands</dc:creator>
  <cp:keywords/>
  <dc:description/>
  <cp:lastModifiedBy>Tomos Rowlands</cp:lastModifiedBy>
  <cp:revision>25</cp:revision>
  <dcterms:created xsi:type="dcterms:W3CDTF">2018-10-20T20:06:00Z</dcterms:created>
  <dcterms:modified xsi:type="dcterms:W3CDTF">2018-11-30T11:33:00Z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03dca440-9a1d-3505-bb1f-e85f326c786c</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