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628A67" w14:textId="77777777" w:rsidR="006E2803" w:rsidRPr="006E2803" w:rsidRDefault="006E2803" w:rsidP="006E2803">
      <w:pPr>
        <w:spacing w:line="360" w:lineRule="auto"/>
        <w:jc w:val="both"/>
        <w:rPr>
          <w:rFonts w:ascii="Arial" w:hAnsi="Arial" w:cs="Arial"/>
          <w:sz w:val="24"/>
          <w:szCs w:val="24"/>
          <w:u w:val="single"/>
        </w:rPr>
      </w:pPr>
      <w:r w:rsidRPr="006E2803">
        <w:rPr>
          <w:rFonts w:ascii="Arial" w:hAnsi="Arial" w:cs="Arial"/>
          <w:sz w:val="24"/>
          <w:szCs w:val="24"/>
          <w:u w:val="single"/>
        </w:rPr>
        <w:t>1. Make links from the local to the global contexts</w:t>
      </w:r>
    </w:p>
    <w:p w14:paraId="666456CD" w14:textId="77777777" w:rsidR="006E2803" w:rsidRPr="006E2803" w:rsidRDefault="006E2803" w:rsidP="006E2803">
      <w:pPr>
        <w:spacing w:line="360" w:lineRule="auto"/>
        <w:jc w:val="both"/>
        <w:rPr>
          <w:rFonts w:ascii="Arial" w:hAnsi="Arial" w:cs="Arial"/>
          <w:sz w:val="24"/>
          <w:szCs w:val="24"/>
          <w:u w:val="single"/>
        </w:rPr>
      </w:pPr>
      <w:r w:rsidRPr="006E2803">
        <w:rPr>
          <w:rFonts w:ascii="Arial" w:hAnsi="Arial" w:cs="Arial"/>
          <w:sz w:val="24"/>
          <w:szCs w:val="24"/>
          <w:u w:val="single"/>
        </w:rPr>
        <w:t>2. Keep up the good work!</w:t>
      </w:r>
    </w:p>
    <w:p w14:paraId="6FB1FD57" w14:textId="77777777" w:rsidR="006E2803" w:rsidRDefault="006E2803" w:rsidP="003973FB">
      <w:pPr>
        <w:spacing w:line="360" w:lineRule="auto"/>
        <w:jc w:val="both"/>
        <w:rPr>
          <w:rFonts w:ascii="Arial" w:hAnsi="Arial" w:cs="Arial"/>
          <w:sz w:val="24"/>
          <w:szCs w:val="24"/>
          <w:u w:val="single"/>
        </w:rPr>
      </w:pPr>
    </w:p>
    <w:p w14:paraId="42776FD5" w14:textId="6279A4BE" w:rsidR="00874857" w:rsidRDefault="00CC4D4A" w:rsidP="003973FB">
      <w:pPr>
        <w:spacing w:line="360" w:lineRule="auto"/>
        <w:jc w:val="both"/>
        <w:rPr>
          <w:rFonts w:ascii="Arial" w:hAnsi="Arial" w:cs="Arial"/>
          <w:sz w:val="24"/>
          <w:szCs w:val="24"/>
          <w:u w:val="single"/>
        </w:rPr>
      </w:pPr>
      <w:r w:rsidRPr="00CC4D4A">
        <w:rPr>
          <w:rFonts w:ascii="Arial" w:hAnsi="Arial" w:cs="Arial"/>
          <w:sz w:val="24"/>
          <w:szCs w:val="24"/>
          <w:u w:val="single"/>
        </w:rPr>
        <w:t>Mental Health and Well</w:t>
      </w:r>
      <w:r w:rsidR="008C449B">
        <w:rPr>
          <w:rFonts w:ascii="Arial" w:hAnsi="Arial" w:cs="Arial"/>
          <w:sz w:val="24"/>
          <w:szCs w:val="24"/>
          <w:u w:val="single"/>
        </w:rPr>
        <w:t>-</w:t>
      </w:r>
      <w:r w:rsidR="009B6843">
        <w:rPr>
          <w:rFonts w:ascii="Arial" w:hAnsi="Arial" w:cs="Arial"/>
          <w:sz w:val="24"/>
          <w:szCs w:val="24"/>
          <w:u w:val="single"/>
        </w:rPr>
        <w:t>B</w:t>
      </w:r>
      <w:r w:rsidRPr="00CC4D4A">
        <w:rPr>
          <w:rFonts w:ascii="Arial" w:hAnsi="Arial" w:cs="Arial"/>
          <w:sz w:val="24"/>
          <w:szCs w:val="24"/>
          <w:u w:val="single"/>
        </w:rPr>
        <w:t>eing</w:t>
      </w:r>
    </w:p>
    <w:p w14:paraId="29AE2E9E" w14:textId="6A1A684C" w:rsidR="00885727" w:rsidRPr="00520C58" w:rsidRDefault="573AEFAB" w:rsidP="573AEFAB">
      <w:pPr>
        <w:spacing w:line="360" w:lineRule="auto"/>
        <w:jc w:val="both"/>
        <w:rPr>
          <w:rFonts w:ascii="Arial" w:hAnsi="Arial" w:cs="Arial"/>
          <w:sz w:val="24"/>
          <w:szCs w:val="24"/>
        </w:rPr>
      </w:pPr>
      <w:r w:rsidRPr="00520C58">
        <w:rPr>
          <w:rFonts w:ascii="Arial" w:hAnsi="Arial" w:cs="Arial"/>
          <w:sz w:val="24"/>
          <w:szCs w:val="24"/>
        </w:rPr>
        <w:t xml:space="preserve">This essay will focus on mental health and wellbeing of children and young people within our educational systems today. There will be a focus on the factors that can make children more prone to </w:t>
      </w:r>
      <w:r w:rsidR="000C06B8" w:rsidRPr="00520C58">
        <w:rPr>
          <w:rFonts w:ascii="Arial" w:hAnsi="Arial" w:cs="Arial"/>
          <w:sz w:val="24"/>
          <w:szCs w:val="24"/>
        </w:rPr>
        <w:t xml:space="preserve">poor </w:t>
      </w:r>
      <w:r w:rsidRPr="00520C58">
        <w:rPr>
          <w:rFonts w:ascii="Arial" w:hAnsi="Arial" w:cs="Arial"/>
          <w:sz w:val="24"/>
          <w:szCs w:val="24"/>
        </w:rPr>
        <w:t>mental health as well as considering the</w:t>
      </w:r>
      <w:r w:rsidR="002F4486">
        <w:rPr>
          <w:rFonts w:ascii="Arial" w:hAnsi="Arial" w:cs="Arial"/>
          <w:sz w:val="24"/>
          <w:szCs w:val="24"/>
        </w:rPr>
        <w:t xml:space="preserve"> impact of the </w:t>
      </w:r>
      <w:r w:rsidRPr="00520C58">
        <w:rPr>
          <w:rFonts w:ascii="Arial" w:hAnsi="Arial" w:cs="Arial"/>
          <w:sz w:val="24"/>
          <w:szCs w:val="24"/>
        </w:rPr>
        <w:t>evolving global Corona</w:t>
      </w:r>
      <w:r w:rsidR="000C06B8" w:rsidRPr="00520C58">
        <w:rPr>
          <w:rFonts w:ascii="Arial" w:hAnsi="Arial" w:cs="Arial"/>
          <w:sz w:val="24"/>
          <w:szCs w:val="24"/>
        </w:rPr>
        <w:t>v</w:t>
      </w:r>
      <w:r w:rsidRPr="00520C58">
        <w:rPr>
          <w:rFonts w:ascii="Arial" w:hAnsi="Arial" w:cs="Arial"/>
          <w:sz w:val="24"/>
          <w:szCs w:val="24"/>
        </w:rPr>
        <w:t xml:space="preserve">irus pandemic.  One will make links to current governmental policy and discuss the effectiveness of policy in practice. One will also add context to critical discussion by relating the work of relevant theorists such as Abraham Maslow </w:t>
      </w:r>
      <w:r w:rsidR="00216AB4" w:rsidRPr="00520C58">
        <w:rPr>
          <w:rFonts w:ascii="Arial" w:hAnsi="Arial" w:cs="Arial"/>
          <w:sz w:val="24"/>
          <w:szCs w:val="24"/>
        </w:rPr>
        <w:t>(1908-970</w:t>
      </w:r>
      <w:r w:rsidRPr="00520C58">
        <w:rPr>
          <w:rFonts w:ascii="Arial" w:hAnsi="Arial" w:cs="Arial"/>
          <w:sz w:val="24"/>
          <w:szCs w:val="24"/>
        </w:rPr>
        <w:t>)</w:t>
      </w:r>
      <w:r w:rsidR="000E638C" w:rsidRPr="00520C58">
        <w:rPr>
          <w:rFonts w:ascii="Arial" w:hAnsi="Arial" w:cs="Arial"/>
          <w:sz w:val="24"/>
          <w:szCs w:val="24"/>
        </w:rPr>
        <w:t>,</w:t>
      </w:r>
      <w:r w:rsidR="00CA4391" w:rsidRPr="00520C58">
        <w:rPr>
          <w:rFonts w:ascii="Arial" w:hAnsi="Arial" w:cs="Arial"/>
          <w:sz w:val="24"/>
          <w:szCs w:val="24"/>
        </w:rPr>
        <w:t xml:space="preserve"> </w:t>
      </w:r>
      <w:r w:rsidRPr="00520C58">
        <w:rPr>
          <w:rFonts w:ascii="Arial" w:hAnsi="Arial" w:cs="Arial"/>
          <w:sz w:val="24"/>
          <w:szCs w:val="24"/>
        </w:rPr>
        <w:t>Uri Bronfenbrenner (19</w:t>
      </w:r>
      <w:r w:rsidR="007536B9" w:rsidRPr="00520C58">
        <w:rPr>
          <w:rFonts w:ascii="Arial" w:hAnsi="Arial" w:cs="Arial"/>
          <w:sz w:val="24"/>
          <w:szCs w:val="24"/>
        </w:rPr>
        <w:t>17-2005</w:t>
      </w:r>
      <w:r w:rsidRPr="00520C58">
        <w:rPr>
          <w:rFonts w:ascii="Arial" w:hAnsi="Arial" w:cs="Arial"/>
          <w:sz w:val="24"/>
          <w:szCs w:val="24"/>
        </w:rPr>
        <w:t>)</w:t>
      </w:r>
      <w:r w:rsidR="00AF2C89" w:rsidRPr="00520C58">
        <w:rPr>
          <w:rFonts w:ascii="Arial" w:hAnsi="Arial" w:cs="Arial"/>
          <w:sz w:val="24"/>
          <w:szCs w:val="24"/>
        </w:rPr>
        <w:t xml:space="preserve">. </w:t>
      </w:r>
      <w:r w:rsidR="000E638C" w:rsidRPr="00520C58">
        <w:rPr>
          <w:rFonts w:ascii="Arial" w:hAnsi="Arial" w:cs="Arial"/>
          <w:sz w:val="24"/>
          <w:szCs w:val="24"/>
        </w:rPr>
        <w:t xml:space="preserve"> </w:t>
      </w:r>
      <w:r w:rsidR="002F4486" w:rsidRPr="00520C58">
        <w:rPr>
          <w:rFonts w:ascii="Arial" w:hAnsi="Arial" w:cs="Arial"/>
          <w:sz w:val="24"/>
          <w:szCs w:val="24"/>
        </w:rPr>
        <w:t>Finally,</w:t>
      </w:r>
      <w:r w:rsidR="00694F82" w:rsidRPr="00520C58">
        <w:rPr>
          <w:rFonts w:ascii="Arial" w:hAnsi="Arial" w:cs="Arial"/>
          <w:sz w:val="24"/>
          <w:szCs w:val="24"/>
        </w:rPr>
        <w:t xml:space="preserve"> one will </w:t>
      </w:r>
      <w:r w:rsidR="00AF2C89" w:rsidRPr="00520C58">
        <w:rPr>
          <w:rFonts w:ascii="Arial" w:hAnsi="Arial" w:cs="Arial"/>
          <w:sz w:val="24"/>
          <w:szCs w:val="24"/>
        </w:rPr>
        <w:t>assess</w:t>
      </w:r>
      <w:r w:rsidR="00694F82" w:rsidRPr="00520C58">
        <w:rPr>
          <w:rFonts w:ascii="Arial" w:hAnsi="Arial" w:cs="Arial"/>
          <w:sz w:val="24"/>
          <w:szCs w:val="24"/>
        </w:rPr>
        <w:t xml:space="preserve"> how successful current provision is at providing support for those suffering from mental health issues as well as discussing how provision might be improved. </w:t>
      </w:r>
    </w:p>
    <w:p w14:paraId="0CFA103E" w14:textId="45C18B30" w:rsidR="00DD0275" w:rsidRPr="00520C58" w:rsidRDefault="573AEFAB" w:rsidP="573AEFAB">
      <w:pPr>
        <w:spacing w:line="360" w:lineRule="auto"/>
        <w:jc w:val="both"/>
        <w:rPr>
          <w:rFonts w:ascii="Arial" w:eastAsia="Arial" w:hAnsi="Arial" w:cs="Arial"/>
          <w:sz w:val="24"/>
          <w:szCs w:val="24"/>
        </w:rPr>
      </w:pPr>
      <w:r w:rsidRPr="00520C58">
        <w:rPr>
          <w:rFonts w:ascii="Arial" w:eastAsia="Arial" w:hAnsi="Arial" w:cs="Arial"/>
          <w:sz w:val="24"/>
          <w:szCs w:val="24"/>
        </w:rPr>
        <w:t>It would be pertinent to start by defining what exactly we mean when referring to</w:t>
      </w:r>
      <w:r w:rsidR="00D24E8F" w:rsidRPr="00520C58">
        <w:rPr>
          <w:rFonts w:ascii="Arial" w:hAnsi="Arial" w:cs="Arial"/>
          <w:sz w:val="24"/>
          <w:szCs w:val="24"/>
        </w:rPr>
        <w:br/>
      </w:r>
      <w:r w:rsidRPr="00520C58">
        <w:rPr>
          <w:rFonts w:ascii="Arial" w:eastAsia="Arial" w:hAnsi="Arial" w:cs="Arial"/>
          <w:sz w:val="24"/>
          <w:szCs w:val="24"/>
        </w:rPr>
        <w:t>mental health and well-being. The World Health Organisation states that:</w:t>
      </w:r>
    </w:p>
    <w:p w14:paraId="33AA0810" w14:textId="0AEE2BF6" w:rsidR="007660C8" w:rsidRPr="00520C58" w:rsidRDefault="00F450A0" w:rsidP="00E6333E">
      <w:pPr>
        <w:spacing w:line="240" w:lineRule="auto"/>
        <w:ind w:left="720" w:right="720"/>
        <w:jc w:val="both"/>
        <w:rPr>
          <w:rFonts w:ascii="Arial" w:hAnsi="Arial" w:cs="Arial"/>
          <w:sz w:val="24"/>
          <w:szCs w:val="24"/>
        </w:rPr>
      </w:pPr>
      <w:r w:rsidRPr="00520C58">
        <w:rPr>
          <w:rFonts w:ascii="Arial" w:hAnsi="Arial" w:cs="Arial"/>
          <w:sz w:val="24"/>
          <w:szCs w:val="24"/>
        </w:rPr>
        <w:t>“</w:t>
      </w:r>
      <w:r w:rsidR="002F6C1C" w:rsidRPr="00520C58">
        <w:rPr>
          <w:rFonts w:ascii="Arial" w:hAnsi="Arial" w:cs="Arial"/>
          <w:sz w:val="24"/>
          <w:szCs w:val="24"/>
        </w:rPr>
        <w:t xml:space="preserve">mental health is a state of well-being in which an individual realizes his or </w:t>
      </w:r>
      <w:r w:rsidR="00EB56FB" w:rsidRPr="00520C58">
        <w:rPr>
          <w:rFonts w:ascii="Arial" w:hAnsi="Arial" w:cs="Arial"/>
          <w:sz w:val="24"/>
          <w:szCs w:val="24"/>
        </w:rPr>
        <w:t>her abilities</w:t>
      </w:r>
      <w:r w:rsidR="002F6C1C" w:rsidRPr="00520C58">
        <w:rPr>
          <w:rFonts w:ascii="Arial" w:hAnsi="Arial" w:cs="Arial"/>
          <w:sz w:val="24"/>
          <w:szCs w:val="24"/>
        </w:rPr>
        <w:t>, can cope with the normal stresses of life, can work productively and is able to make a contribution to his or her community</w:t>
      </w:r>
      <w:r w:rsidR="00E85315" w:rsidRPr="00520C58">
        <w:rPr>
          <w:rFonts w:ascii="Arial" w:hAnsi="Arial" w:cs="Arial"/>
          <w:sz w:val="24"/>
          <w:szCs w:val="24"/>
        </w:rPr>
        <w:t xml:space="preserve">” (WHO, </w:t>
      </w:r>
      <w:r w:rsidR="00D83B25" w:rsidRPr="00520C58">
        <w:rPr>
          <w:rFonts w:ascii="Arial" w:hAnsi="Arial" w:cs="Arial"/>
          <w:sz w:val="24"/>
          <w:szCs w:val="24"/>
        </w:rPr>
        <w:t>2018)</w:t>
      </w:r>
      <w:r w:rsidR="002F6C1C" w:rsidRPr="00520C58">
        <w:rPr>
          <w:rFonts w:ascii="Arial" w:hAnsi="Arial" w:cs="Arial"/>
          <w:sz w:val="24"/>
          <w:szCs w:val="24"/>
        </w:rPr>
        <w:t>.</w:t>
      </w:r>
    </w:p>
    <w:p w14:paraId="580EC93F" w14:textId="1C6D2237" w:rsidR="00915E82" w:rsidRPr="00520C58" w:rsidRDefault="573AEFAB" w:rsidP="573AEFAB">
      <w:pPr>
        <w:spacing w:line="360" w:lineRule="auto"/>
        <w:jc w:val="both"/>
        <w:rPr>
          <w:rFonts w:ascii="Arial" w:hAnsi="Arial" w:cs="Arial"/>
          <w:sz w:val="24"/>
          <w:szCs w:val="24"/>
        </w:rPr>
      </w:pPr>
      <w:r w:rsidRPr="00520C58">
        <w:rPr>
          <w:rFonts w:ascii="Arial" w:hAnsi="Arial" w:cs="Arial"/>
          <w:sz w:val="24"/>
          <w:szCs w:val="24"/>
        </w:rPr>
        <w:t xml:space="preserve">An alternative definition provided by Dr Geraldine </w:t>
      </w:r>
      <w:proofErr w:type="spellStart"/>
      <w:r w:rsidRPr="00520C58">
        <w:rPr>
          <w:rFonts w:ascii="Arial" w:hAnsi="Arial" w:cs="Arial"/>
          <w:sz w:val="24"/>
          <w:szCs w:val="24"/>
        </w:rPr>
        <w:t>Strathdee</w:t>
      </w:r>
      <w:proofErr w:type="spellEnd"/>
      <w:r w:rsidRPr="00520C58">
        <w:rPr>
          <w:rFonts w:ascii="Arial" w:hAnsi="Arial" w:cs="Arial"/>
          <w:sz w:val="24"/>
          <w:szCs w:val="24"/>
        </w:rPr>
        <w:t xml:space="preserve"> OBE, gives more weight to the influence of community on an individual’s mental health, stating that:</w:t>
      </w:r>
    </w:p>
    <w:p w14:paraId="7A20AACA" w14:textId="2FBF3C94" w:rsidR="00B73525" w:rsidRPr="00520C58" w:rsidRDefault="00C02DCE" w:rsidP="00E6333E">
      <w:pPr>
        <w:spacing w:line="240" w:lineRule="auto"/>
        <w:ind w:left="720" w:right="720"/>
        <w:jc w:val="both"/>
        <w:rPr>
          <w:rFonts w:ascii="Arial" w:hAnsi="Arial" w:cs="Arial"/>
          <w:sz w:val="24"/>
          <w:szCs w:val="24"/>
        </w:rPr>
      </w:pPr>
      <w:r w:rsidRPr="00520C58">
        <w:rPr>
          <w:rFonts w:ascii="Arial" w:hAnsi="Arial" w:cs="Arial"/>
          <w:sz w:val="24"/>
          <w:szCs w:val="24"/>
        </w:rPr>
        <w:t>“</w:t>
      </w:r>
      <w:r w:rsidR="009735F0" w:rsidRPr="00520C58">
        <w:rPr>
          <w:rFonts w:ascii="Arial" w:hAnsi="Arial" w:cs="Arial"/>
          <w:sz w:val="24"/>
          <w:szCs w:val="24"/>
        </w:rPr>
        <w:t xml:space="preserve">(Mental Health) </w:t>
      </w:r>
      <w:r w:rsidR="00B73525" w:rsidRPr="00520C58">
        <w:rPr>
          <w:rFonts w:ascii="Arial" w:hAnsi="Arial" w:cs="Arial"/>
          <w:sz w:val="24"/>
          <w:szCs w:val="24"/>
        </w:rPr>
        <w:t>is a positive state of mind and body, feeling safe and able to cope, with a sense of connection with people, communities and the wider environment. Levels of mental health are influenced by the conditions people are born into, grow up in, live and work in</w:t>
      </w:r>
      <w:r w:rsidR="00B91AFD" w:rsidRPr="00520C58">
        <w:rPr>
          <w:rFonts w:ascii="Arial" w:hAnsi="Arial" w:cs="Arial"/>
          <w:sz w:val="24"/>
          <w:szCs w:val="24"/>
        </w:rPr>
        <w:t>” (</w:t>
      </w:r>
      <w:proofErr w:type="spellStart"/>
      <w:r w:rsidR="00464187" w:rsidRPr="00520C58">
        <w:rPr>
          <w:rFonts w:ascii="Arial" w:hAnsi="Arial" w:cs="Arial"/>
          <w:sz w:val="24"/>
          <w:szCs w:val="24"/>
        </w:rPr>
        <w:t>Strathdee</w:t>
      </w:r>
      <w:proofErr w:type="spellEnd"/>
      <w:r w:rsidR="003E3E40" w:rsidRPr="00520C58">
        <w:rPr>
          <w:rFonts w:ascii="Arial" w:hAnsi="Arial" w:cs="Arial"/>
          <w:sz w:val="24"/>
          <w:szCs w:val="24"/>
        </w:rPr>
        <w:t>, 2015)</w:t>
      </w:r>
      <w:r w:rsidR="00B73525" w:rsidRPr="00520C58">
        <w:rPr>
          <w:rFonts w:ascii="Arial" w:hAnsi="Arial" w:cs="Arial"/>
          <w:sz w:val="24"/>
          <w:szCs w:val="24"/>
        </w:rPr>
        <w:t>.</w:t>
      </w:r>
    </w:p>
    <w:p w14:paraId="1D60A736" w14:textId="06CC292E" w:rsidR="00044AE1" w:rsidRPr="00520C58" w:rsidRDefault="1F702AF8" w:rsidP="573AEFAB">
      <w:pPr>
        <w:spacing w:line="360" w:lineRule="auto"/>
        <w:jc w:val="both"/>
        <w:rPr>
          <w:rFonts w:ascii="Arial" w:hAnsi="Arial" w:cs="Arial"/>
          <w:sz w:val="24"/>
          <w:szCs w:val="24"/>
        </w:rPr>
      </w:pPr>
      <w:r w:rsidRPr="00520C58">
        <w:rPr>
          <w:rFonts w:ascii="Arial" w:hAnsi="Arial" w:cs="Arial"/>
          <w:sz w:val="24"/>
          <w:szCs w:val="24"/>
        </w:rPr>
        <w:t xml:space="preserve">It is estimated that “three children in every classroom (or 1 in 10 children overall) has a diagnosable mental health condition (Anna Freud Centre, 2020, p1)”.  Having good, robust mental health is inherently important for children as it impacts on their well-being and can lead to mental health issues as an adult.  Walton and Goddard (2012) refer to children whose mental health has been </w:t>
      </w:r>
      <w:r w:rsidR="00694F82" w:rsidRPr="00520C58">
        <w:rPr>
          <w:rFonts w:ascii="Arial" w:hAnsi="Arial" w:cs="Arial"/>
          <w:sz w:val="24"/>
          <w:szCs w:val="24"/>
        </w:rPr>
        <w:t>affected</w:t>
      </w:r>
      <w:r w:rsidRPr="00520C58">
        <w:rPr>
          <w:rFonts w:ascii="Arial" w:hAnsi="Arial" w:cs="Arial"/>
          <w:sz w:val="24"/>
          <w:szCs w:val="24"/>
        </w:rPr>
        <w:t xml:space="preserve"> through life crisis which can result in “pupils being depressed, demotivated, irrationally angry and unhappy, potentially to the point of suicide” (Walton and Goddard, 2012, p.121). “Suicide is the </w:t>
      </w:r>
      <w:r w:rsidRPr="00520C58">
        <w:rPr>
          <w:rFonts w:ascii="Arial" w:hAnsi="Arial" w:cs="Arial"/>
          <w:sz w:val="24"/>
          <w:szCs w:val="24"/>
        </w:rPr>
        <w:lastRenderedPageBreak/>
        <w:t>third leading cause of death in 5 to 19 year-olds (WHO, 2020. p1)”.  To allow a child to suffer to the point of suicide is against their human rights (UNICEF, 2020) and contravenes the UNCRC directives:  Article 6 of the UNCRC states that “every child has the inherent right to life.  States Parties shall ensure to the maximum extent possible the survival and development of the child” (UNICEF, 1990). Therefore, apart from the moral impediment, there is a duty on the Welsh Government to ensure the mental wellness of all children.</w:t>
      </w:r>
      <w:bookmarkStart w:id="0" w:name="_Hlk58745454"/>
      <w:bookmarkEnd w:id="0"/>
    </w:p>
    <w:p w14:paraId="42DB2FC2" w14:textId="03773D1F" w:rsidR="491C83E0" w:rsidRPr="00520C58" w:rsidRDefault="573AEFAB" w:rsidP="573AEFAB">
      <w:pPr>
        <w:spacing w:line="360" w:lineRule="auto"/>
        <w:jc w:val="both"/>
        <w:rPr>
          <w:rFonts w:ascii="Arial" w:eastAsia="Arial" w:hAnsi="Arial" w:cs="Arial"/>
          <w:sz w:val="24"/>
          <w:szCs w:val="24"/>
        </w:rPr>
      </w:pPr>
      <w:r w:rsidRPr="00520C58">
        <w:rPr>
          <w:rFonts w:ascii="Arial" w:hAnsi="Arial" w:cs="Arial"/>
          <w:sz w:val="24"/>
          <w:szCs w:val="24"/>
        </w:rPr>
        <w:t xml:space="preserve">Responding to the death of Victoria </w:t>
      </w:r>
      <w:r w:rsidRPr="00520C58">
        <w:rPr>
          <w:rFonts w:ascii="Arial" w:eastAsia="Arial" w:hAnsi="Arial" w:cs="Arial"/>
          <w:color w:val="212529"/>
          <w:sz w:val="24"/>
          <w:szCs w:val="24"/>
        </w:rPr>
        <w:t>Climbie, the Government published Every Child Matters policy (ECM) in 2003, stating 5 outcomes.  These outcomes were to support children, whatever their upbringing or economic status</w:t>
      </w:r>
      <w:r w:rsidRPr="00520C58">
        <w:rPr>
          <w:rFonts w:ascii="Arial" w:eastAsia="Arial" w:hAnsi="Arial" w:cs="Arial"/>
          <w:color w:val="202124"/>
          <w:sz w:val="24"/>
          <w:szCs w:val="24"/>
        </w:rPr>
        <w:t xml:space="preserve">, to enable them to “be healthy; stay safe; enjoy and achieve; make a positive contribution; and achieve economic well-being.” (DFES, 2003, p 6,7). Following the ECM directive, the Children’s Act 2004 established a Children’s Commissioner, as well as directing that “the interests of children and young people are paramount in all considerations of welfare and safeguarding and that safeguarding children is everyone's responsibility” (CYPP, 2020, p. 1). </w:t>
      </w:r>
    </w:p>
    <w:p w14:paraId="2B308872" w14:textId="1E11E2B7" w:rsidR="00322CAB" w:rsidRPr="00520C58" w:rsidRDefault="573AEFAB" w:rsidP="573AEFAB">
      <w:pPr>
        <w:spacing w:line="360" w:lineRule="auto"/>
        <w:jc w:val="both"/>
        <w:rPr>
          <w:rFonts w:ascii="Arial" w:hAnsi="Arial" w:cs="Arial"/>
          <w:sz w:val="24"/>
          <w:szCs w:val="24"/>
        </w:rPr>
      </w:pPr>
      <w:r w:rsidRPr="00520C58">
        <w:rPr>
          <w:rFonts w:ascii="Arial" w:eastAsia="Arial" w:hAnsi="Arial" w:cs="Arial"/>
          <w:color w:val="202124"/>
          <w:sz w:val="24"/>
          <w:szCs w:val="24"/>
        </w:rPr>
        <w:t>Both the ECM and the Children’s Act</w:t>
      </w:r>
      <w:r w:rsidR="0057275E" w:rsidRPr="00520C58">
        <w:rPr>
          <w:rFonts w:ascii="Arial" w:eastAsia="Arial" w:hAnsi="Arial" w:cs="Arial"/>
          <w:color w:val="202124"/>
          <w:sz w:val="24"/>
          <w:szCs w:val="24"/>
        </w:rPr>
        <w:t xml:space="preserve"> </w:t>
      </w:r>
      <w:r w:rsidR="000F789B" w:rsidRPr="00520C58">
        <w:rPr>
          <w:rFonts w:ascii="Arial" w:eastAsia="Arial" w:hAnsi="Arial" w:cs="Arial"/>
          <w:color w:val="202124"/>
          <w:sz w:val="24"/>
          <w:szCs w:val="24"/>
        </w:rPr>
        <w:t>2004</w:t>
      </w:r>
      <w:r w:rsidRPr="00520C58">
        <w:rPr>
          <w:rFonts w:ascii="Arial" w:eastAsia="Arial" w:hAnsi="Arial" w:cs="Arial"/>
          <w:color w:val="202124"/>
          <w:sz w:val="24"/>
          <w:szCs w:val="24"/>
        </w:rPr>
        <w:t xml:space="preserve"> recognised the importance of having community support networks, supporting children.  </w:t>
      </w:r>
      <w:r w:rsidR="0057275E" w:rsidRPr="00520C58">
        <w:rPr>
          <w:rFonts w:ascii="Arial" w:eastAsia="Arial" w:hAnsi="Arial" w:cs="Arial"/>
          <w:color w:val="202124"/>
          <w:sz w:val="24"/>
          <w:szCs w:val="24"/>
        </w:rPr>
        <w:t>T</w:t>
      </w:r>
      <w:r w:rsidRPr="00520C58">
        <w:rPr>
          <w:rFonts w:ascii="Arial" w:eastAsia="Arial" w:hAnsi="Arial" w:cs="Arial"/>
          <w:color w:val="202124"/>
          <w:sz w:val="24"/>
          <w:szCs w:val="24"/>
        </w:rPr>
        <w:t>his can be seen in the establishment of the Sure Start centres, “</w:t>
      </w:r>
      <w:r w:rsidRPr="00520C58">
        <w:rPr>
          <w:rFonts w:ascii="Arial" w:eastAsia="Arial" w:hAnsi="Arial" w:cs="Arial"/>
          <w:sz w:val="24"/>
          <w:szCs w:val="24"/>
        </w:rPr>
        <w:t>promoting full service extended schools (while) raising educational standards” (DFES, 2003, p. 7)</w:t>
      </w:r>
      <w:r w:rsidRPr="00520C58">
        <w:rPr>
          <w:rFonts w:ascii="Arial" w:eastAsia="Arial" w:hAnsi="Arial" w:cs="Arial"/>
          <w:color w:val="202124"/>
          <w:sz w:val="24"/>
          <w:szCs w:val="24"/>
        </w:rPr>
        <w:t xml:space="preserve"> also, “</w:t>
      </w:r>
      <w:r w:rsidRPr="00520C58">
        <w:rPr>
          <w:rFonts w:ascii="Arial" w:eastAsia="Arial" w:hAnsi="Arial" w:cs="Arial"/>
          <w:sz w:val="24"/>
          <w:szCs w:val="24"/>
        </w:rPr>
        <w:t xml:space="preserve">progress made towards eradicating child poverty” (DFES, 2003, p.  7).   Parents would also be </w:t>
      </w:r>
      <w:r w:rsidR="00694F82" w:rsidRPr="00520C58">
        <w:rPr>
          <w:rFonts w:ascii="Arial" w:eastAsia="Arial" w:hAnsi="Arial" w:cs="Arial"/>
          <w:sz w:val="24"/>
          <w:szCs w:val="24"/>
        </w:rPr>
        <w:t>assisted</w:t>
      </w:r>
      <w:r w:rsidRPr="00520C58">
        <w:rPr>
          <w:rFonts w:ascii="Arial" w:eastAsia="Arial" w:hAnsi="Arial" w:cs="Arial"/>
          <w:sz w:val="24"/>
          <w:szCs w:val="24"/>
        </w:rPr>
        <w:t xml:space="preserve"> through the new Home Start initiative (DfES, 2003).  This links with the Ecological Systems Theory</w:t>
      </w:r>
      <w:r w:rsidR="003E67FC" w:rsidRPr="00520C58">
        <w:rPr>
          <w:rFonts w:ascii="Arial" w:eastAsia="Arial" w:hAnsi="Arial" w:cs="Arial"/>
          <w:sz w:val="24"/>
          <w:szCs w:val="24"/>
        </w:rPr>
        <w:t xml:space="preserve"> (EST)</w:t>
      </w:r>
      <w:r w:rsidRPr="00520C58">
        <w:rPr>
          <w:rFonts w:ascii="Arial" w:eastAsia="Arial" w:hAnsi="Arial" w:cs="Arial"/>
          <w:sz w:val="24"/>
          <w:szCs w:val="24"/>
        </w:rPr>
        <w:t xml:space="preserve"> of </w:t>
      </w:r>
      <w:proofErr w:type="spellStart"/>
      <w:r w:rsidRPr="00520C58">
        <w:rPr>
          <w:rFonts w:ascii="Arial" w:eastAsia="Arial" w:hAnsi="Arial" w:cs="Arial"/>
          <w:sz w:val="24"/>
          <w:szCs w:val="24"/>
        </w:rPr>
        <w:t>Urie</w:t>
      </w:r>
      <w:proofErr w:type="spellEnd"/>
      <w:r w:rsidRPr="00520C58">
        <w:rPr>
          <w:rFonts w:ascii="Arial" w:eastAsia="Arial" w:hAnsi="Arial" w:cs="Arial"/>
          <w:sz w:val="24"/>
          <w:szCs w:val="24"/>
        </w:rPr>
        <w:t xml:space="preserve"> Bronfenbrenner (1917 – 2005).  He believed that children’s wellbeing is greatly influenced by their environment, if the child is surrounded by a dysfunctional microsystem, lacking supportive family, friends and community a child will fail to thrive and could fail to develop mental resilience. This can ultimately lead to poor levels of wellbeing and poor mental health (Gray and </w:t>
      </w:r>
      <w:proofErr w:type="spellStart"/>
      <w:r w:rsidRPr="00520C58">
        <w:rPr>
          <w:rFonts w:ascii="Arial" w:eastAsia="Arial" w:hAnsi="Arial" w:cs="Arial"/>
          <w:sz w:val="24"/>
          <w:szCs w:val="24"/>
        </w:rPr>
        <w:t>Macblain</w:t>
      </w:r>
      <w:proofErr w:type="spellEnd"/>
      <w:r w:rsidRPr="00520C58">
        <w:rPr>
          <w:rFonts w:ascii="Arial" w:eastAsia="Arial" w:hAnsi="Arial" w:cs="Arial"/>
          <w:sz w:val="24"/>
          <w:szCs w:val="24"/>
        </w:rPr>
        <w:t xml:space="preserve">, 2015).  </w:t>
      </w:r>
    </w:p>
    <w:p w14:paraId="39A70ED8" w14:textId="67793040" w:rsidR="003D6162" w:rsidRPr="00520C58" w:rsidRDefault="1F702AF8" w:rsidP="003D6162">
      <w:pPr>
        <w:spacing w:line="360" w:lineRule="auto"/>
        <w:jc w:val="both"/>
        <w:rPr>
          <w:rFonts w:ascii="Arial" w:eastAsia="Arial" w:hAnsi="Arial" w:cs="Arial"/>
          <w:sz w:val="24"/>
          <w:szCs w:val="24"/>
        </w:rPr>
      </w:pPr>
      <w:r w:rsidRPr="00520C58">
        <w:rPr>
          <w:rFonts w:ascii="Arial" w:hAnsi="Arial" w:cs="Arial"/>
          <w:sz w:val="24"/>
          <w:szCs w:val="24"/>
        </w:rPr>
        <w:t xml:space="preserve">Children are inherently vulnerable to mental health issues because they are not in control of their </w:t>
      </w:r>
      <w:r w:rsidR="0057275E" w:rsidRPr="00520C58">
        <w:rPr>
          <w:rFonts w:ascii="Arial" w:hAnsi="Arial" w:cs="Arial"/>
          <w:sz w:val="24"/>
          <w:szCs w:val="24"/>
        </w:rPr>
        <w:t>environment (Walton and Goddard</w:t>
      </w:r>
      <w:r w:rsidR="00867199" w:rsidRPr="00520C58">
        <w:rPr>
          <w:rFonts w:ascii="Arial" w:hAnsi="Arial" w:cs="Arial"/>
          <w:sz w:val="24"/>
          <w:szCs w:val="24"/>
        </w:rPr>
        <w:t>,</w:t>
      </w:r>
      <w:r w:rsidR="0057275E" w:rsidRPr="00520C58">
        <w:rPr>
          <w:rFonts w:ascii="Arial" w:hAnsi="Arial" w:cs="Arial"/>
          <w:sz w:val="24"/>
          <w:szCs w:val="24"/>
        </w:rPr>
        <w:t xml:space="preserve"> 2012)</w:t>
      </w:r>
      <w:r w:rsidRPr="00520C58">
        <w:rPr>
          <w:rFonts w:ascii="Arial" w:hAnsi="Arial" w:cs="Arial"/>
          <w:sz w:val="24"/>
          <w:szCs w:val="24"/>
        </w:rPr>
        <w:t>.  Walton and Goddard (2012) indicate that children are effected more by crisis because “.... they are young and have little experience of life to relate to in a crisis (and are) still developing cognitively (Walton and Goddard, 2012, p. 122).  Furthermore,</w:t>
      </w:r>
      <w:r w:rsidR="0057275E" w:rsidRPr="00520C58">
        <w:rPr>
          <w:rFonts w:ascii="Arial" w:hAnsi="Arial" w:cs="Arial"/>
          <w:sz w:val="24"/>
          <w:szCs w:val="24"/>
        </w:rPr>
        <w:t xml:space="preserve"> Walton and Goddard (2012) state</w:t>
      </w:r>
      <w:r w:rsidRPr="00520C58">
        <w:rPr>
          <w:rFonts w:ascii="Arial" w:hAnsi="Arial" w:cs="Arial"/>
          <w:sz w:val="24"/>
          <w:szCs w:val="24"/>
        </w:rPr>
        <w:t xml:space="preserve"> adolescents are concurrently experiencing the hormonally induced emotional ravages of puberty.  In addition, </w:t>
      </w:r>
      <w:r w:rsidRPr="00520C58">
        <w:rPr>
          <w:rFonts w:ascii="Arial" w:eastAsia="Arial" w:hAnsi="Arial" w:cs="Arial"/>
          <w:sz w:val="24"/>
          <w:szCs w:val="24"/>
        </w:rPr>
        <w:t>O'Sullivan (2019), s</w:t>
      </w:r>
      <w:r w:rsidR="00867199" w:rsidRPr="00520C58">
        <w:rPr>
          <w:rFonts w:ascii="Arial" w:eastAsia="Arial" w:hAnsi="Arial" w:cs="Arial"/>
          <w:sz w:val="24"/>
          <w:szCs w:val="24"/>
        </w:rPr>
        <w:t>uggests</w:t>
      </w:r>
      <w:r w:rsidRPr="00520C58">
        <w:rPr>
          <w:rFonts w:ascii="Arial" w:eastAsia="Arial" w:hAnsi="Arial" w:cs="Arial"/>
          <w:sz w:val="24"/>
          <w:szCs w:val="24"/>
        </w:rPr>
        <w:t xml:space="preserve"> that children can </w:t>
      </w:r>
      <w:r w:rsidR="001E4D69">
        <w:rPr>
          <w:rFonts w:ascii="Arial" w:eastAsia="Arial" w:hAnsi="Arial" w:cs="Arial"/>
          <w:sz w:val="24"/>
          <w:szCs w:val="24"/>
        </w:rPr>
        <w:t>experience</w:t>
      </w:r>
      <w:r w:rsidRPr="00520C58">
        <w:rPr>
          <w:rFonts w:ascii="Arial" w:eastAsia="Arial" w:hAnsi="Arial" w:cs="Arial"/>
          <w:sz w:val="24"/>
          <w:szCs w:val="24"/>
        </w:rPr>
        <w:t xml:space="preserve"> powerlessness within their own personal relationships and circumstances, unable to bring about change or gain control.  </w:t>
      </w:r>
    </w:p>
    <w:p w14:paraId="61100E93" w14:textId="2303E383" w:rsidR="005A7BA5" w:rsidRPr="00520C58" w:rsidRDefault="1F702AF8" w:rsidP="0084514E">
      <w:pPr>
        <w:spacing w:line="360" w:lineRule="auto"/>
        <w:jc w:val="both"/>
        <w:rPr>
          <w:rFonts w:ascii="Arial" w:hAnsi="Arial" w:cs="Arial"/>
          <w:sz w:val="24"/>
          <w:szCs w:val="24"/>
        </w:rPr>
      </w:pPr>
      <w:r w:rsidRPr="00520C58">
        <w:rPr>
          <w:rFonts w:ascii="Arial" w:hAnsi="Arial" w:cs="Arial"/>
          <w:sz w:val="24"/>
          <w:szCs w:val="24"/>
        </w:rPr>
        <w:t xml:space="preserve">Children can </w:t>
      </w:r>
      <w:r w:rsidR="001E4D69" w:rsidRPr="00520C58">
        <w:rPr>
          <w:rFonts w:ascii="Arial" w:hAnsi="Arial" w:cs="Arial"/>
          <w:sz w:val="24"/>
          <w:szCs w:val="24"/>
        </w:rPr>
        <w:t>encounter</w:t>
      </w:r>
      <w:r w:rsidRPr="00520C58">
        <w:rPr>
          <w:rFonts w:ascii="Arial" w:hAnsi="Arial" w:cs="Arial"/>
          <w:sz w:val="24"/>
          <w:szCs w:val="24"/>
        </w:rPr>
        <w:t xml:space="preserve"> many pressures that can impact their mental health, both intrinsic and extrinsic. </w:t>
      </w:r>
      <w:r w:rsidR="00ED07CB" w:rsidRPr="00520C58">
        <w:rPr>
          <w:rFonts w:ascii="Arial" w:hAnsi="Arial" w:cs="Arial"/>
          <w:sz w:val="24"/>
          <w:szCs w:val="24"/>
        </w:rPr>
        <w:t xml:space="preserve">Intrinsic pressures can be a </w:t>
      </w:r>
      <w:r w:rsidR="00867199" w:rsidRPr="00520C58">
        <w:rPr>
          <w:rFonts w:ascii="Arial" w:hAnsi="Arial" w:cs="Arial"/>
          <w:sz w:val="24"/>
          <w:szCs w:val="24"/>
        </w:rPr>
        <w:t xml:space="preserve">physical </w:t>
      </w:r>
      <w:r w:rsidR="00ED07CB" w:rsidRPr="00520C58">
        <w:rPr>
          <w:rFonts w:ascii="Arial" w:hAnsi="Arial" w:cs="Arial"/>
          <w:sz w:val="24"/>
          <w:szCs w:val="24"/>
        </w:rPr>
        <w:t xml:space="preserve">disability or </w:t>
      </w:r>
      <w:r w:rsidR="003F3C61" w:rsidRPr="00520C58">
        <w:rPr>
          <w:rFonts w:ascii="Arial" w:hAnsi="Arial" w:cs="Arial"/>
          <w:sz w:val="24"/>
          <w:szCs w:val="24"/>
        </w:rPr>
        <w:t>a</w:t>
      </w:r>
      <w:r w:rsidR="00923B63" w:rsidRPr="00520C58">
        <w:rPr>
          <w:rFonts w:ascii="Arial" w:hAnsi="Arial" w:cs="Arial"/>
          <w:sz w:val="24"/>
          <w:szCs w:val="24"/>
        </w:rPr>
        <w:t xml:space="preserve"> learning disability </w:t>
      </w:r>
      <w:r w:rsidR="003F3C61" w:rsidRPr="00520C58">
        <w:rPr>
          <w:rFonts w:ascii="Arial" w:hAnsi="Arial" w:cs="Arial"/>
          <w:sz w:val="24"/>
          <w:szCs w:val="24"/>
        </w:rPr>
        <w:t>such as ADHD or Autism</w:t>
      </w:r>
      <w:r w:rsidR="00867199" w:rsidRPr="00520C58">
        <w:rPr>
          <w:rFonts w:ascii="Arial" w:hAnsi="Arial" w:cs="Arial"/>
          <w:sz w:val="24"/>
          <w:szCs w:val="24"/>
        </w:rPr>
        <w:t xml:space="preserve"> (YOUNGMINDS, 2020)</w:t>
      </w:r>
      <w:r w:rsidR="001E4D69">
        <w:rPr>
          <w:rFonts w:ascii="Arial" w:hAnsi="Arial" w:cs="Arial"/>
          <w:sz w:val="24"/>
          <w:szCs w:val="24"/>
        </w:rPr>
        <w:t>.</w:t>
      </w:r>
      <w:r w:rsidR="005F1551" w:rsidRPr="00520C58">
        <w:rPr>
          <w:rFonts w:ascii="Arial" w:hAnsi="Arial" w:cs="Arial"/>
          <w:sz w:val="24"/>
          <w:szCs w:val="24"/>
        </w:rPr>
        <w:t xml:space="preserve"> </w:t>
      </w:r>
      <w:r w:rsidR="00CC03FA" w:rsidRPr="00520C58">
        <w:rPr>
          <w:rFonts w:ascii="Arial" w:hAnsi="Arial" w:cs="Arial"/>
          <w:sz w:val="24"/>
          <w:szCs w:val="24"/>
        </w:rPr>
        <w:t> </w:t>
      </w:r>
      <w:r w:rsidR="001E4D69">
        <w:rPr>
          <w:rFonts w:ascii="Arial" w:hAnsi="Arial" w:cs="Arial"/>
          <w:sz w:val="24"/>
          <w:szCs w:val="24"/>
        </w:rPr>
        <w:t xml:space="preserve">To ad context, </w:t>
      </w:r>
      <w:r w:rsidR="00CC03FA" w:rsidRPr="00520C58">
        <w:rPr>
          <w:rFonts w:ascii="Arial" w:hAnsi="Arial" w:cs="Arial"/>
          <w:sz w:val="24"/>
          <w:szCs w:val="24"/>
        </w:rPr>
        <w:t xml:space="preserve"> </w:t>
      </w:r>
      <w:r w:rsidR="00BD37C4" w:rsidRPr="00520C58">
        <w:rPr>
          <w:rFonts w:ascii="Arial" w:hAnsi="Arial" w:cs="Arial"/>
          <w:sz w:val="24"/>
          <w:szCs w:val="24"/>
        </w:rPr>
        <w:t>“</w:t>
      </w:r>
      <w:r w:rsidR="00CC03FA" w:rsidRPr="00520C58">
        <w:rPr>
          <w:rFonts w:ascii="Arial" w:hAnsi="Arial" w:cs="Arial"/>
          <w:sz w:val="24"/>
          <w:szCs w:val="24"/>
        </w:rPr>
        <w:t>seven out of ten people with autism also have a condition such as </w:t>
      </w:r>
      <w:hyperlink r:id="rId7" w:tooltip="Anxiety" w:history="1">
        <w:r w:rsidR="00CC03FA" w:rsidRPr="00520C58">
          <w:rPr>
            <w:rStyle w:val="Hyperlink"/>
            <w:rFonts w:ascii="Arial" w:hAnsi="Arial" w:cs="Arial"/>
            <w:color w:val="auto"/>
            <w:sz w:val="24"/>
            <w:szCs w:val="24"/>
            <w:u w:val="none"/>
          </w:rPr>
          <w:t>anxiety</w:t>
        </w:r>
      </w:hyperlink>
      <w:r w:rsidR="00CC03FA" w:rsidRPr="00520C58">
        <w:rPr>
          <w:rFonts w:ascii="Arial" w:hAnsi="Arial" w:cs="Arial"/>
          <w:sz w:val="24"/>
          <w:szCs w:val="24"/>
        </w:rPr>
        <w:t>, </w:t>
      </w:r>
      <w:hyperlink r:id="rId8" w:tooltip="Depression" w:history="1">
        <w:r w:rsidR="00CC03FA" w:rsidRPr="00520C58">
          <w:rPr>
            <w:rStyle w:val="Hyperlink"/>
            <w:rFonts w:ascii="Arial" w:hAnsi="Arial" w:cs="Arial"/>
            <w:color w:val="auto"/>
            <w:sz w:val="24"/>
            <w:szCs w:val="24"/>
            <w:u w:val="none"/>
          </w:rPr>
          <w:t>depression</w:t>
        </w:r>
      </w:hyperlink>
      <w:r w:rsidR="00CC03FA" w:rsidRPr="00520C58">
        <w:rPr>
          <w:rFonts w:ascii="Arial" w:hAnsi="Arial" w:cs="Arial"/>
          <w:sz w:val="24"/>
          <w:szCs w:val="24"/>
        </w:rPr>
        <w:t>, </w:t>
      </w:r>
      <w:hyperlink r:id="rId9" w:tooltip="ADHD and mental health" w:history="1">
        <w:r w:rsidR="00CC03FA" w:rsidRPr="00520C58">
          <w:rPr>
            <w:rStyle w:val="Hyperlink"/>
            <w:rFonts w:ascii="Arial" w:hAnsi="Arial" w:cs="Arial"/>
            <w:color w:val="auto"/>
            <w:sz w:val="24"/>
            <w:szCs w:val="24"/>
            <w:u w:val="none"/>
          </w:rPr>
          <w:t>ADHD</w:t>
        </w:r>
      </w:hyperlink>
      <w:r w:rsidR="00CC03FA" w:rsidRPr="00520C58">
        <w:rPr>
          <w:rFonts w:ascii="Arial" w:hAnsi="Arial" w:cs="Arial"/>
          <w:sz w:val="24"/>
          <w:szCs w:val="24"/>
        </w:rPr>
        <w:t> or </w:t>
      </w:r>
      <w:hyperlink r:id="rId10" w:tooltip="OCD" w:history="1">
        <w:r w:rsidR="00CC03FA" w:rsidRPr="00520C58">
          <w:rPr>
            <w:rStyle w:val="Hyperlink"/>
            <w:rFonts w:ascii="Arial" w:hAnsi="Arial" w:cs="Arial"/>
            <w:color w:val="auto"/>
            <w:sz w:val="24"/>
            <w:szCs w:val="24"/>
            <w:u w:val="none"/>
          </w:rPr>
          <w:t>OCD</w:t>
        </w:r>
      </w:hyperlink>
      <w:r w:rsidR="00BD37C4" w:rsidRPr="00520C58">
        <w:rPr>
          <w:rFonts w:ascii="Arial" w:hAnsi="Arial" w:cs="Arial"/>
          <w:sz w:val="24"/>
          <w:szCs w:val="24"/>
        </w:rPr>
        <w:t>”</w:t>
      </w:r>
      <w:r w:rsidR="005F1551" w:rsidRPr="00520C58">
        <w:rPr>
          <w:rFonts w:ascii="Arial" w:hAnsi="Arial" w:cs="Arial"/>
          <w:sz w:val="24"/>
          <w:szCs w:val="24"/>
        </w:rPr>
        <w:t xml:space="preserve"> (YOUNGMINDS, </w:t>
      </w:r>
      <w:r w:rsidR="005002FB" w:rsidRPr="00520C58">
        <w:rPr>
          <w:rFonts w:ascii="Arial" w:hAnsi="Arial" w:cs="Arial"/>
          <w:sz w:val="24"/>
          <w:szCs w:val="24"/>
        </w:rPr>
        <w:t>2012, p. 1)</w:t>
      </w:r>
      <w:r w:rsidR="00CC03FA" w:rsidRPr="00520C58">
        <w:rPr>
          <w:rFonts w:ascii="Arial" w:hAnsi="Arial" w:cs="Arial"/>
          <w:sz w:val="24"/>
          <w:szCs w:val="24"/>
        </w:rPr>
        <w:t>.</w:t>
      </w:r>
      <w:r w:rsidR="003F3C61" w:rsidRPr="00520C58">
        <w:rPr>
          <w:rFonts w:ascii="Arial" w:hAnsi="Arial" w:cs="Arial"/>
          <w:sz w:val="24"/>
          <w:szCs w:val="24"/>
        </w:rPr>
        <w:t xml:space="preserve"> </w:t>
      </w:r>
      <w:r w:rsidRPr="00520C58">
        <w:rPr>
          <w:rFonts w:ascii="Arial" w:hAnsi="Arial" w:cs="Arial"/>
          <w:sz w:val="24"/>
          <w:szCs w:val="24"/>
        </w:rPr>
        <w:t>Many extrinsic pressures are not dissimilar to those experienced by adults; “growing economic inequality, pressure to consume, family break-up, competition with peers and focus on achievement</w:t>
      </w:r>
      <w:r w:rsidR="00667EAC" w:rsidRPr="00520C58">
        <w:rPr>
          <w:rFonts w:ascii="Arial" w:hAnsi="Arial" w:cs="Arial"/>
          <w:sz w:val="24"/>
          <w:szCs w:val="24"/>
        </w:rPr>
        <w:t xml:space="preserve">. </w:t>
      </w:r>
      <w:r w:rsidR="001E4D69">
        <w:rPr>
          <w:rFonts w:ascii="Arial" w:hAnsi="Arial" w:cs="Arial"/>
          <w:sz w:val="24"/>
          <w:szCs w:val="24"/>
        </w:rPr>
        <w:t>This is exacerbated by new technologies; t</w:t>
      </w:r>
      <w:r w:rsidR="00232197" w:rsidRPr="00520C58">
        <w:rPr>
          <w:rFonts w:ascii="Arial" w:hAnsi="Arial" w:cs="Arial"/>
          <w:sz w:val="24"/>
          <w:szCs w:val="24"/>
        </w:rPr>
        <w:t>he</w:t>
      </w:r>
      <w:r w:rsidR="00D77622" w:rsidRPr="00520C58">
        <w:rPr>
          <w:rFonts w:ascii="Arial" w:hAnsi="Arial" w:cs="Arial"/>
          <w:sz w:val="24"/>
          <w:szCs w:val="24"/>
        </w:rPr>
        <w:t xml:space="preserve"> digital age has brought with it new </w:t>
      </w:r>
      <w:r w:rsidR="00160EAB" w:rsidRPr="00520C58">
        <w:rPr>
          <w:rFonts w:ascii="Arial" w:hAnsi="Arial" w:cs="Arial"/>
          <w:sz w:val="24"/>
          <w:szCs w:val="24"/>
        </w:rPr>
        <w:t>stresses and</w:t>
      </w:r>
      <w:r w:rsidR="00D77622" w:rsidRPr="00520C58">
        <w:rPr>
          <w:rFonts w:ascii="Arial" w:hAnsi="Arial" w:cs="Arial"/>
          <w:sz w:val="24"/>
          <w:szCs w:val="24"/>
        </w:rPr>
        <w:t xml:space="preserve"> </w:t>
      </w:r>
      <w:r w:rsidR="00867199" w:rsidRPr="00520C58">
        <w:rPr>
          <w:rFonts w:ascii="Arial" w:hAnsi="Arial" w:cs="Arial"/>
          <w:sz w:val="24"/>
          <w:szCs w:val="24"/>
        </w:rPr>
        <w:t>dangers</w:t>
      </w:r>
      <w:r w:rsidR="00D77622" w:rsidRPr="00520C58">
        <w:rPr>
          <w:rFonts w:ascii="Arial" w:hAnsi="Arial" w:cs="Arial"/>
          <w:sz w:val="24"/>
          <w:szCs w:val="24"/>
        </w:rPr>
        <w:t xml:space="preserve"> (especially for adolescents), for instance</w:t>
      </w:r>
      <w:r w:rsidR="000F789B" w:rsidRPr="00520C58">
        <w:rPr>
          <w:rFonts w:ascii="Arial" w:hAnsi="Arial" w:cs="Arial"/>
          <w:sz w:val="24"/>
          <w:szCs w:val="24"/>
        </w:rPr>
        <w:t>,</w:t>
      </w:r>
      <w:r w:rsidR="00D77622" w:rsidRPr="00520C58">
        <w:rPr>
          <w:rFonts w:ascii="Arial" w:hAnsi="Arial" w:cs="Arial"/>
          <w:sz w:val="24"/>
          <w:szCs w:val="24"/>
        </w:rPr>
        <w:t xml:space="preserve"> cyber bullying, violent videogames and sexting</w:t>
      </w:r>
      <w:r w:rsidR="00160EAB" w:rsidRPr="00520C58">
        <w:rPr>
          <w:rFonts w:ascii="Arial" w:hAnsi="Arial" w:cs="Arial"/>
          <w:sz w:val="24"/>
          <w:szCs w:val="24"/>
        </w:rPr>
        <w:t xml:space="preserve"> </w:t>
      </w:r>
      <w:r w:rsidR="008A2658" w:rsidRPr="00520C58">
        <w:rPr>
          <w:rFonts w:ascii="Arial" w:hAnsi="Arial" w:cs="Arial"/>
          <w:sz w:val="24"/>
          <w:szCs w:val="24"/>
        </w:rPr>
        <w:t xml:space="preserve">as well as having access to </w:t>
      </w:r>
      <w:r w:rsidR="0066310D" w:rsidRPr="00520C58">
        <w:rPr>
          <w:rFonts w:ascii="Arial" w:hAnsi="Arial" w:cs="Arial"/>
          <w:sz w:val="24"/>
          <w:szCs w:val="24"/>
        </w:rPr>
        <w:t>pro</w:t>
      </w:r>
      <w:r w:rsidR="008A2658" w:rsidRPr="00520C58">
        <w:rPr>
          <w:rFonts w:ascii="Arial" w:hAnsi="Arial" w:cs="Arial"/>
          <w:sz w:val="24"/>
          <w:szCs w:val="24"/>
        </w:rPr>
        <w:t xml:space="preserve"> anorexia</w:t>
      </w:r>
      <w:r w:rsidR="0066310D" w:rsidRPr="00520C58">
        <w:rPr>
          <w:rFonts w:ascii="Arial" w:hAnsi="Arial" w:cs="Arial"/>
          <w:sz w:val="24"/>
          <w:szCs w:val="24"/>
        </w:rPr>
        <w:t xml:space="preserve"> sites and being</w:t>
      </w:r>
      <w:r w:rsidR="00F0783F" w:rsidRPr="00520C58">
        <w:rPr>
          <w:rFonts w:ascii="Arial" w:hAnsi="Arial" w:cs="Arial"/>
          <w:sz w:val="24"/>
          <w:szCs w:val="24"/>
        </w:rPr>
        <w:t xml:space="preserve"> </w:t>
      </w:r>
      <w:r w:rsidR="00D241B7" w:rsidRPr="00520C58">
        <w:rPr>
          <w:rFonts w:ascii="Arial" w:hAnsi="Arial" w:cs="Arial"/>
          <w:sz w:val="24"/>
          <w:szCs w:val="24"/>
        </w:rPr>
        <w:t>subjected to threats of violence on</w:t>
      </w:r>
      <w:r w:rsidR="00867199" w:rsidRPr="00520C58">
        <w:rPr>
          <w:rFonts w:ascii="Arial" w:hAnsi="Arial" w:cs="Arial"/>
          <w:sz w:val="24"/>
          <w:szCs w:val="24"/>
        </w:rPr>
        <w:t>-</w:t>
      </w:r>
      <w:r w:rsidR="00D241B7" w:rsidRPr="00520C58">
        <w:rPr>
          <w:rFonts w:ascii="Arial" w:hAnsi="Arial" w:cs="Arial"/>
          <w:sz w:val="24"/>
          <w:szCs w:val="24"/>
        </w:rPr>
        <w:t xml:space="preserve">line </w:t>
      </w:r>
      <w:r w:rsidR="00A40371" w:rsidRPr="00520C58">
        <w:rPr>
          <w:rFonts w:ascii="Arial" w:hAnsi="Arial" w:cs="Arial"/>
          <w:sz w:val="24"/>
          <w:szCs w:val="24"/>
        </w:rPr>
        <w:t>(</w:t>
      </w:r>
      <w:proofErr w:type="spellStart"/>
      <w:r w:rsidR="00A40371" w:rsidRPr="00520C58">
        <w:rPr>
          <w:rFonts w:ascii="Arial" w:hAnsi="Arial" w:cs="Arial"/>
          <w:sz w:val="24"/>
          <w:szCs w:val="24"/>
        </w:rPr>
        <w:t>Cambell</w:t>
      </w:r>
      <w:proofErr w:type="spellEnd"/>
      <w:r w:rsidR="00A40371" w:rsidRPr="00520C58">
        <w:rPr>
          <w:rFonts w:ascii="Arial" w:hAnsi="Arial" w:cs="Arial"/>
          <w:sz w:val="24"/>
          <w:szCs w:val="24"/>
        </w:rPr>
        <w:t>, 20</w:t>
      </w:r>
      <w:r w:rsidR="00B65314" w:rsidRPr="00520C58">
        <w:rPr>
          <w:rFonts w:ascii="Arial" w:hAnsi="Arial" w:cs="Arial"/>
          <w:sz w:val="24"/>
          <w:szCs w:val="24"/>
        </w:rPr>
        <w:t xml:space="preserve">14). </w:t>
      </w:r>
      <w:r w:rsidR="00D77622" w:rsidRPr="00520C58">
        <w:rPr>
          <w:rFonts w:ascii="Arial" w:hAnsi="Arial" w:cs="Arial"/>
          <w:sz w:val="24"/>
          <w:szCs w:val="24"/>
        </w:rPr>
        <w:t xml:space="preserve"> </w:t>
      </w:r>
      <w:r w:rsidR="000F789B" w:rsidRPr="00520C58">
        <w:rPr>
          <w:rFonts w:ascii="Arial" w:hAnsi="Arial" w:cs="Arial"/>
          <w:sz w:val="24"/>
          <w:szCs w:val="24"/>
        </w:rPr>
        <w:t xml:space="preserve">The harm to children’s mental health is evident </w:t>
      </w:r>
      <w:r w:rsidR="00867199" w:rsidRPr="00520C58">
        <w:rPr>
          <w:rFonts w:ascii="Arial" w:hAnsi="Arial" w:cs="Arial"/>
          <w:sz w:val="24"/>
          <w:szCs w:val="24"/>
        </w:rPr>
        <w:t>as</w:t>
      </w:r>
      <w:r w:rsidR="000F789B" w:rsidRPr="00520C58">
        <w:rPr>
          <w:rFonts w:ascii="Arial" w:hAnsi="Arial" w:cs="Arial"/>
          <w:sz w:val="24"/>
          <w:szCs w:val="24"/>
        </w:rPr>
        <w:t xml:space="preserve"> the rise in incidences of self-harm and mental illness demonstrate (</w:t>
      </w:r>
      <w:r w:rsidR="00352865" w:rsidRPr="00520C58">
        <w:rPr>
          <w:rFonts w:ascii="Arial" w:hAnsi="Arial" w:cs="Arial"/>
          <w:sz w:val="24"/>
          <w:szCs w:val="24"/>
        </w:rPr>
        <w:t>IBID)</w:t>
      </w:r>
      <w:r w:rsidR="001E4D69">
        <w:rPr>
          <w:rFonts w:ascii="Arial" w:hAnsi="Arial" w:cs="Arial"/>
          <w:sz w:val="24"/>
          <w:szCs w:val="24"/>
        </w:rPr>
        <w:t>.</w:t>
      </w:r>
      <w:r w:rsidR="00352865" w:rsidRPr="00520C58">
        <w:rPr>
          <w:rFonts w:ascii="Arial" w:hAnsi="Arial" w:cs="Arial"/>
          <w:sz w:val="24"/>
          <w:szCs w:val="24"/>
        </w:rPr>
        <w:t xml:space="preserve"> </w:t>
      </w:r>
      <w:r w:rsidR="001E4D69">
        <w:rPr>
          <w:rFonts w:ascii="Arial" w:hAnsi="Arial" w:cs="Arial"/>
          <w:sz w:val="24"/>
          <w:szCs w:val="24"/>
        </w:rPr>
        <w:t>B</w:t>
      </w:r>
      <w:r w:rsidR="00352865" w:rsidRPr="00520C58">
        <w:rPr>
          <w:rFonts w:ascii="Arial" w:hAnsi="Arial" w:cs="Arial"/>
          <w:sz w:val="24"/>
          <w:szCs w:val="24"/>
        </w:rPr>
        <w:t>ut</w:t>
      </w:r>
      <w:r w:rsidR="00867199" w:rsidRPr="00520C58">
        <w:rPr>
          <w:rFonts w:ascii="Arial" w:hAnsi="Arial" w:cs="Arial"/>
          <w:sz w:val="24"/>
          <w:szCs w:val="24"/>
        </w:rPr>
        <w:t xml:space="preserve"> it is important to note that</w:t>
      </w:r>
      <w:r w:rsidR="000F789B" w:rsidRPr="00520C58">
        <w:rPr>
          <w:rFonts w:ascii="Arial" w:hAnsi="Arial" w:cs="Arial"/>
          <w:sz w:val="24"/>
          <w:szCs w:val="24"/>
        </w:rPr>
        <w:t xml:space="preserve"> this is not</w:t>
      </w:r>
      <w:r w:rsidR="00867199" w:rsidRPr="00520C58">
        <w:rPr>
          <w:rFonts w:ascii="Arial" w:hAnsi="Arial" w:cs="Arial"/>
          <w:sz w:val="24"/>
          <w:szCs w:val="24"/>
        </w:rPr>
        <w:t xml:space="preserve"> always</w:t>
      </w:r>
      <w:r w:rsidR="000F789B" w:rsidRPr="00520C58">
        <w:rPr>
          <w:rFonts w:ascii="Arial" w:hAnsi="Arial" w:cs="Arial"/>
          <w:sz w:val="24"/>
          <w:szCs w:val="24"/>
        </w:rPr>
        <w:t xml:space="preserve"> the case for all children</w:t>
      </w:r>
      <w:r w:rsidR="001E4D69">
        <w:rPr>
          <w:rFonts w:ascii="Arial" w:hAnsi="Arial" w:cs="Arial"/>
          <w:sz w:val="24"/>
          <w:szCs w:val="24"/>
        </w:rPr>
        <w:t>,</w:t>
      </w:r>
      <w:r w:rsidR="000F789B" w:rsidRPr="00520C58">
        <w:rPr>
          <w:rFonts w:ascii="Arial" w:hAnsi="Arial" w:cs="Arial"/>
          <w:sz w:val="24"/>
          <w:szCs w:val="24"/>
        </w:rPr>
        <w:t xml:space="preserve"> </w:t>
      </w:r>
      <w:proofErr w:type="spellStart"/>
      <w:r w:rsidR="001E4D69" w:rsidRPr="00520C58">
        <w:rPr>
          <w:rFonts w:ascii="Arial" w:hAnsi="Arial" w:cs="Arial"/>
          <w:sz w:val="24"/>
          <w:szCs w:val="24"/>
        </w:rPr>
        <w:t>Cambell</w:t>
      </w:r>
      <w:proofErr w:type="spellEnd"/>
      <w:r w:rsidR="001E4D69" w:rsidRPr="00520C58">
        <w:rPr>
          <w:rFonts w:ascii="Arial" w:hAnsi="Arial" w:cs="Arial"/>
          <w:sz w:val="24"/>
          <w:szCs w:val="24"/>
        </w:rPr>
        <w:t xml:space="preserve"> </w:t>
      </w:r>
      <w:r w:rsidR="001E4D69">
        <w:rPr>
          <w:rFonts w:ascii="Arial" w:hAnsi="Arial" w:cs="Arial"/>
          <w:sz w:val="24"/>
          <w:szCs w:val="24"/>
        </w:rPr>
        <w:t>(</w:t>
      </w:r>
      <w:r w:rsidR="001E4D69" w:rsidRPr="00520C58">
        <w:rPr>
          <w:rFonts w:ascii="Arial" w:hAnsi="Arial" w:cs="Arial"/>
          <w:sz w:val="24"/>
          <w:szCs w:val="24"/>
        </w:rPr>
        <w:t>2014)</w:t>
      </w:r>
      <w:r w:rsidR="001E4D69">
        <w:rPr>
          <w:rFonts w:ascii="Arial" w:hAnsi="Arial" w:cs="Arial"/>
          <w:sz w:val="24"/>
          <w:szCs w:val="24"/>
        </w:rPr>
        <w:t xml:space="preserve"> informs us that</w:t>
      </w:r>
      <w:r w:rsidR="001E4D69" w:rsidRPr="00520C58">
        <w:rPr>
          <w:rFonts w:ascii="Arial" w:hAnsi="Arial" w:cs="Arial"/>
          <w:sz w:val="24"/>
          <w:szCs w:val="24"/>
          <w:shd w:val="clear" w:color="auto" w:fill="FFFFFF"/>
        </w:rPr>
        <w:t xml:space="preserve"> </w:t>
      </w:r>
      <w:r w:rsidR="001E4D69">
        <w:rPr>
          <w:rFonts w:ascii="Arial" w:hAnsi="Arial" w:cs="Arial"/>
          <w:sz w:val="24"/>
          <w:szCs w:val="24"/>
        </w:rPr>
        <w:t>c</w:t>
      </w:r>
      <w:r w:rsidR="000F789B" w:rsidRPr="00520C58">
        <w:rPr>
          <w:rFonts w:ascii="Arial" w:hAnsi="Arial" w:cs="Arial"/>
          <w:sz w:val="24"/>
          <w:szCs w:val="24"/>
        </w:rPr>
        <w:t>hildren</w:t>
      </w:r>
      <w:r w:rsidR="00867199" w:rsidRPr="00520C58">
        <w:rPr>
          <w:rFonts w:ascii="Arial" w:hAnsi="Arial" w:cs="Arial"/>
          <w:sz w:val="24"/>
          <w:szCs w:val="24"/>
        </w:rPr>
        <w:t xml:space="preserve"> and adolescents</w:t>
      </w:r>
      <w:r w:rsidR="000F789B" w:rsidRPr="00520C58">
        <w:rPr>
          <w:rFonts w:ascii="Arial" w:hAnsi="Arial" w:cs="Arial"/>
          <w:sz w:val="24"/>
          <w:szCs w:val="24"/>
        </w:rPr>
        <w:t xml:space="preserve"> </w:t>
      </w:r>
      <w:r w:rsidR="004776B7">
        <w:rPr>
          <w:rFonts w:ascii="Arial" w:hAnsi="Arial" w:cs="Arial"/>
          <w:sz w:val="24"/>
          <w:szCs w:val="24"/>
        </w:rPr>
        <w:t>gain</w:t>
      </w:r>
      <w:r w:rsidR="000F789B" w:rsidRPr="00520C58">
        <w:rPr>
          <w:rFonts w:ascii="Arial" w:hAnsi="Arial" w:cs="Arial"/>
          <w:sz w:val="24"/>
          <w:szCs w:val="24"/>
        </w:rPr>
        <w:t xml:space="preserve"> strengthened bonds with peers through the</w:t>
      </w:r>
      <w:r w:rsidR="007A6EEB" w:rsidRPr="00520C58">
        <w:rPr>
          <w:rFonts w:ascii="Arial" w:hAnsi="Arial" w:cs="Arial"/>
          <w:sz w:val="24"/>
          <w:szCs w:val="24"/>
        </w:rPr>
        <w:t xml:space="preserve"> shared</w:t>
      </w:r>
      <w:r w:rsidR="000F789B" w:rsidRPr="00520C58">
        <w:rPr>
          <w:rFonts w:ascii="Arial" w:hAnsi="Arial" w:cs="Arial"/>
          <w:sz w:val="24"/>
          <w:szCs w:val="24"/>
        </w:rPr>
        <w:t xml:space="preserve"> </w:t>
      </w:r>
      <w:r w:rsidR="007A6EEB" w:rsidRPr="00520C58">
        <w:rPr>
          <w:rFonts w:ascii="Arial" w:hAnsi="Arial" w:cs="Arial"/>
          <w:sz w:val="24"/>
          <w:szCs w:val="24"/>
        </w:rPr>
        <w:t>experiences of</w:t>
      </w:r>
      <w:r w:rsidR="000F789B" w:rsidRPr="00520C58">
        <w:rPr>
          <w:rFonts w:ascii="Arial" w:hAnsi="Arial" w:cs="Arial"/>
          <w:sz w:val="24"/>
          <w:szCs w:val="24"/>
        </w:rPr>
        <w:t xml:space="preserve"> social media</w:t>
      </w:r>
      <w:r w:rsidR="00FF51EB" w:rsidRPr="00520C58">
        <w:rPr>
          <w:rFonts w:ascii="Arial" w:hAnsi="Arial" w:cs="Arial"/>
          <w:sz w:val="24"/>
          <w:szCs w:val="24"/>
        </w:rPr>
        <w:t>, and through video-chat</w:t>
      </w:r>
      <w:r w:rsidR="001E4D69">
        <w:rPr>
          <w:rFonts w:ascii="Arial" w:hAnsi="Arial" w:cs="Arial"/>
          <w:sz w:val="24"/>
          <w:szCs w:val="24"/>
        </w:rPr>
        <w:t>.</w:t>
      </w:r>
      <w:r w:rsidR="007A6EEB" w:rsidRPr="00520C58">
        <w:rPr>
          <w:rFonts w:ascii="Arial" w:hAnsi="Arial" w:cs="Arial"/>
          <w:sz w:val="24"/>
          <w:szCs w:val="24"/>
        </w:rPr>
        <w:t xml:space="preserve"> </w:t>
      </w:r>
      <w:r w:rsidR="007A6EEB" w:rsidRPr="00520C58">
        <w:rPr>
          <w:rFonts w:ascii="Arial" w:hAnsi="Arial" w:cs="Arial"/>
          <w:sz w:val="24"/>
          <w:szCs w:val="24"/>
          <w:shd w:val="clear" w:color="auto" w:fill="FFFFFF"/>
        </w:rPr>
        <w:t>Furthermore, Lenhart (2015) states that</w:t>
      </w:r>
      <w:r w:rsidR="00FF51EB" w:rsidRPr="00520C58">
        <w:rPr>
          <w:rFonts w:ascii="Arial" w:hAnsi="Arial" w:cs="Arial"/>
          <w:sz w:val="24"/>
          <w:szCs w:val="24"/>
          <w:shd w:val="clear" w:color="auto" w:fill="FFFFFF"/>
        </w:rPr>
        <w:t xml:space="preserve"> for boys, </w:t>
      </w:r>
      <w:r w:rsidR="00867199" w:rsidRPr="00520C58">
        <w:rPr>
          <w:rFonts w:ascii="Arial" w:hAnsi="Arial" w:cs="Arial"/>
          <w:sz w:val="24"/>
          <w:szCs w:val="24"/>
          <w:shd w:val="clear" w:color="auto" w:fill="FFFFFF"/>
        </w:rPr>
        <w:t>o</w:t>
      </w:r>
      <w:r w:rsidR="00F54F9D">
        <w:rPr>
          <w:rFonts w:ascii="Arial" w:hAnsi="Arial" w:cs="Arial"/>
          <w:sz w:val="24"/>
          <w:szCs w:val="24"/>
          <w:shd w:val="clear" w:color="auto" w:fill="FFFFFF"/>
        </w:rPr>
        <w:t>n</w:t>
      </w:r>
      <w:r w:rsidR="00867199" w:rsidRPr="00520C58">
        <w:rPr>
          <w:rFonts w:ascii="Arial" w:hAnsi="Arial" w:cs="Arial"/>
          <w:sz w:val="24"/>
          <w:szCs w:val="24"/>
          <w:shd w:val="clear" w:color="auto" w:fill="FFFFFF"/>
        </w:rPr>
        <w:t xml:space="preserve">-line </w:t>
      </w:r>
      <w:r w:rsidR="00FF51EB" w:rsidRPr="00520C58">
        <w:rPr>
          <w:rFonts w:ascii="Arial" w:hAnsi="Arial" w:cs="Arial"/>
          <w:sz w:val="24"/>
          <w:szCs w:val="24"/>
        </w:rPr>
        <w:t>video gam</w:t>
      </w:r>
      <w:r w:rsidR="00867199" w:rsidRPr="00520C58">
        <w:rPr>
          <w:rFonts w:ascii="Arial" w:hAnsi="Arial" w:cs="Arial"/>
          <w:sz w:val="24"/>
          <w:szCs w:val="24"/>
        </w:rPr>
        <w:t>ing</w:t>
      </w:r>
      <w:r w:rsidR="00FF51EB" w:rsidRPr="00520C58">
        <w:rPr>
          <w:rFonts w:ascii="Arial" w:hAnsi="Arial" w:cs="Arial"/>
          <w:sz w:val="24"/>
          <w:szCs w:val="24"/>
        </w:rPr>
        <w:t xml:space="preserve"> </w:t>
      </w:r>
      <w:r w:rsidR="007A6EEB" w:rsidRPr="00520C58">
        <w:rPr>
          <w:rFonts w:ascii="Arial" w:hAnsi="Arial" w:cs="Arial"/>
          <w:sz w:val="24"/>
          <w:szCs w:val="24"/>
        </w:rPr>
        <w:t>act</w:t>
      </w:r>
      <w:r w:rsidR="00867199" w:rsidRPr="00520C58">
        <w:rPr>
          <w:rFonts w:ascii="Arial" w:hAnsi="Arial" w:cs="Arial"/>
          <w:sz w:val="24"/>
          <w:szCs w:val="24"/>
        </w:rPr>
        <w:t>s</w:t>
      </w:r>
      <w:r w:rsidR="00FF51EB" w:rsidRPr="00520C58">
        <w:rPr>
          <w:rFonts w:ascii="Arial" w:hAnsi="Arial" w:cs="Arial"/>
          <w:sz w:val="24"/>
          <w:szCs w:val="24"/>
        </w:rPr>
        <w:t xml:space="preserve"> as a major </w:t>
      </w:r>
      <w:r w:rsidR="007A6EEB" w:rsidRPr="00520C58">
        <w:rPr>
          <w:rFonts w:ascii="Arial" w:hAnsi="Arial" w:cs="Arial"/>
          <w:sz w:val="24"/>
          <w:szCs w:val="24"/>
        </w:rPr>
        <w:t>platform</w:t>
      </w:r>
      <w:r w:rsidR="00FF51EB" w:rsidRPr="00520C58">
        <w:rPr>
          <w:rFonts w:ascii="Arial" w:hAnsi="Arial" w:cs="Arial"/>
          <w:sz w:val="24"/>
          <w:szCs w:val="24"/>
        </w:rPr>
        <w:t xml:space="preserve"> for </w:t>
      </w:r>
      <w:r w:rsidR="007A6EEB" w:rsidRPr="00520C58">
        <w:rPr>
          <w:rFonts w:ascii="Arial" w:hAnsi="Arial" w:cs="Arial"/>
          <w:sz w:val="24"/>
          <w:szCs w:val="24"/>
        </w:rPr>
        <w:t>creating</w:t>
      </w:r>
      <w:r w:rsidR="00FF51EB" w:rsidRPr="00520C58">
        <w:rPr>
          <w:rFonts w:ascii="Arial" w:hAnsi="Arial" w:cs="Arial"/>
          <w:sz w:val="24"/>
          <w:szCs w:val="24"/>
        </w:rPr>
        <w:t xml:space="preserve"> and </w:t>
      </w:r>
      <w:r w:rsidR="007A6EEB" w:rsidRPr="00520C58">
        <w:rPr>
          <w:rFonts w:ascii="Arial" w:hAnsi="Arial" w:cs="Arial"/>
          <w:sz w:val="24"/>
          <w:szCs w:val="24"/>
        </w:rPr>
        <w:t>preserving friendships</w:t>
      </w:r>
      <w:r w:rsidR="000F789B" w:rsidRPr="00520C58">
        <w:rPr>
          <w:rFonts w:ascii="Arial" w:hAnsi="Arial" w:cs="Arial"/>
          <w:sz w:val="24"/>
          <w:szCs w:val="24"/>
        </w:rPr>
        <w:t>.</w:t>
      </w:r>
      <w:r w:rsidR="00F54283" w:rsidRPr="00520C58">
        <w:rPr>
          <w:rFonts w:ascii="Arial" w:hAnsi="Arial" w:cs="Arial"/>
          <w:sz w:val="24"/>
          <w:szCs w:val="24"/>
        </w:rPr>
        <w:t xml:space="preserve"> </w:t>
      </w:r>
    </w:p>
    <w:p w14:paraId="2969ABDB" w14:textId="0C5F8B2E" w:rsidR="005C47DB" w:rsidRPr="005C47DB" w:rsidRDefault="1F702AF8" w:rsidP="005C47DB">
      <w:pPr>
        <w:spacing w:line="360" w:lineRule="auto"/>
        <w:jc w:val="both"/>
        <w:rPr>
          <w:rFonts w:ascii="Arial" w:hAnsi="Arial" w:cs="Arial"/>
          <w:sz w:val="24"/>
          <w:szCs w:val="24"/>
        </w:rPr>
      </w:pPr>
      <w:r w:rsidRPr="00520C58">
        <w:rPr>
          <w:rFonts w:ascii="Arial" w:hAnsi="Arial" w:cs="Arial"/>
          <w:sz w:val="24"/>
          <w:szCs w:val="24"/>
        </w:rPr>
        <w:t xml:space="preserve">Many </w:t>
      </w:r>
      <w:r w:rsidR="00AF3F26" w:rsidRPr="00520C58">
        <w:rPr>
          <w:rFonts w:ascii="Arial" w:hAnsi="Arial" w:cs="Arial"/>
          <w:sz w:val="24"/>
          <w:szCs w:val="24"/>
        </w:rPr>
        <w:t>children</w:t>
      </w:r>
      <w:r w:rsidR="00993C6B">
        <w:rPr>
          <w:rFonts w:ascii="Arial" w:hAnsi="Arial" w:cs="Arial"/>
          <w:sz w:val="24"/>
          <w:szCs w:val="24"/>
        </w:rPr>
        <w:t xml:space="preserve"> who are from </w:t>
      </w:r>
      <w:r w:rsidR="001E4D69">
        <w:rPr>
          <w:rFonts w:ascii="Arial" w:hAnsi="Arial" w:cs="Arial"/>
          <w:sz w:val="24"/>
          <w:szCs w:val="24"/>
        </w:rPr>
        <w:t>more affluent</w:t>
      </w:r>
      <w:r w:rsidR="00993C6B">
        <w:rPr>
          <w:rFonts w:ascii="Arial" w:hAnsi="Arial" w:cs="Arial"/>
          <w:sz w:val="24"/>
          <w:szCs w:val="24"/>
        </w:rPr>
        <w:t xml:space="preserve"> backgrounds can</w:t>
      </w:r>
      <w:r w:rsidR="005C47DB" w:rsidRPr="00520C58">
        <w:rPr>
          <w:rFonts w:ascii="Arial" w:hAnsi="Arial" w:cs="Arial"/>
          <w:sz w:val="24"/>
          <w:szCs w:val="24"/>
        </w:rPr>
        <w:t xml:space="preserve"> </w:t>
      </w:r>
      <w:r w:rsidR="00AF3F26" w:rsidRPr="00520C58">
        <w:rPr>
          <w:rFonts w:ascii="Arial" w:hAnsi="Arial" w:cs="Arial"/>
          <w:sz w:val="24"/>
          <w:szCs w:val="24"/>
        </w:rPr>
        <w:t>experience</w:t>
      </w:r>
      <w:r w:rsidR="005C47DB" w:rsidRPr="00520C58">
        <w:rPr>
          <w:rFonts w:ascii="Arial" w:hAnsi="Arial" w:cs="Arial"/>
          <w:sz w:val="24"/>
          <w:szCs w:val="24"/>
        </w:rPr>
        <w:t xml:space="preserve"> </w:t>
      </w:r>
      <w:r w:rsidR="004629A4" w:rsidRPr="00520C58">
        <w:rPr>
          <w:rFonts w:ascii="Arial" w:hAnsi="Arial" w:cs="Arial"/>
          <w:sz w:val="24"/>
          <w:szCs w:val="24"/>
        </w:rPr>
        <w:t xml:space="preserve">negative </w:t>
      </w:r>
      <w:r w:rsidRPr="00520C58">
        <w:rPr>
          <w:rFonts w:ascii="Arial" w:hAnsi="Arial" w:cs="Arial"/>
          <w:sz w:val="24"/>
          <w:szCs w:val="24"/>
        </w:rPr>
        <w:t>pressures of living in a</w:t>
      </w:r>
      <w:r w:rsidR="00A3336E">
        <w:rPr>
          <w:rFonts w:ascii="Arial" w:hAnsi="Arial" w:cs="Arial"/>
          <w:sz w:val="24"/>
          <w:szCs w:val="24"/>
        </w:rPr>
        <w:t>n</w:t>
      </w:r>
      <w:r w:rsidRPr="00520C58">
        <w:rPr>
          <w:rFonts w:ascii="Arial" w:hAnsi="Arial" w:cs="Arial"/>
          <w:sz w:val="24"/>
          <w:szCs w:val="24"/>
        </w:rPr>
        <w:t xml:space="preserve"> </w:t>
      </w:r>
      <w:r w:rsidR="00867199" w:rsidRPr="00520C58">
        <w:rPr>
          <w:rFonts w:ascii="Arial" w:hAnsi="Arial" w:cs="Arial"/>
          <w:sz w:val="24"/>
          <w:szCs w:val="24"/>
        </w:rPr>
        <w:t>economically</w:t>
      </w:r>
      <w:r w:rsidRPr="00520C58">
        <w:rPr>
          <w:rFonts w:ascii="Arial" w:hAnsi="Arial" w:cs="Arial"/>
          <w:sz w:val="24"/>
          <w:szCs w:val="24"/>
        </w:rPr>
        <w:t xml:space="preserve"> advanced soc</w:t>
      </w:r>
      <w:r w:rsidR="00D36DAC" w:rsidRPr="00520C58">
        <w:rPr>
          <w:rFonts w:ascii="Arial" w:hAnsi="Arial" w:cs="Arial"/>
          <w:sz w:val="24"/>
          <w:szCs w:val="24"/>
        </w:rPr>
        <w:t>iety</w:t>
      </w:r>
      <w:r w:rsidR="005C47DB" w:rsidRPr="00520C58">
        <w:rPr>
          <w:rFonts w:ascii="Arial" w:hAnsi="Arial" w:cs="Arial"/>
          <w:sz w:val="24"/>
          <w:szCs w:val="24"/>
        </w:rPr>
        <w:t>, f</w:t>
      </w:r>
      <w:r w:rsidRPr="00520C58">
        <w:rPr>
          <w:rFonts w:ascii="Arial" w:hAnsi="Arial" w:cs="Arial"/>
          <w:sz w:val="24"/>
          <w:szCs w:val="24"/>
        </w:rPr>
        <w:t xml:space="preserve">or instance, </w:t>
      </w:r>
      <w:r w:rsidR="005C47DB" w:rsidRPr="00520C58">
        <w:rPr>
          <w:rFonts w:ascii="Arial" w:hAnsi="Arial" w:cs="Arial"/>
          <w:sz w:val="24"/>
          <w:szCs w:val="24"/>
        </w:rPr>
        <w:t>children who fail to</w:t>
      </w:r>
      <w:r w:rsidRPr="00520C58">
        <w:rPr>
          <w:rFonts w:ascii="Arial" w:hAnsi="Arial" w:cs="Arial"/>
          <w:sz w:val="24"/>
          <w:szCs w:val="24"/>
        </w:rPr>
        <w:t xml:space="preserve"> excel </w:t>
      </w:r>
      <w:r w:rsidR="005C47DB" w:rsidRPr="00520C58">
        <w:rPr>
          <w:rFonts w:ascii="Arial" w:hAnsi="Arial" w:cs="Arial"/>
          <w:sz w:val="24"/>
          <w:szCs w:val="24"/>
        </w:rPr>
        <w:t>academically may not</w:t>
      </w:r>
      <w:r w:rsidRPr="00520C58">
        <w:rPr>
          <w:rFonts w:ascii="Arial" w:hAnsi="Arial" w:cs="Arial"/>
          <w:sz w:val="24"/>
          <w:szCs w:val="24"/>
        </w:rPr>
        <w:t xml:space="preserve"> meet parent’s expectations, they may well fail to obtain an </w:t>
      </w:r>
      <w:r w:rsidR="001E4D69">
        <w:rPr>
          <w:rFonts w:ascii="Arial" w:hAnsi="Arial" w:cs="Arial"/>
          <w:sz w:val="24"/>
          <w:szCs w:val="24"/>
        </w:rPr>
        <w:t>aspirational</w:t>
      </w:r>
      <w:r w:rsidRPr="00520C58">
        <w:rPr>
          <w:rFonts w:ascii="Arial" w:hAnsi="Arial" w:cs="Arial"/>
          <w:sz w:val="24"/>
          <w:szCs w:val="24"/>
        </w:rPr>
        <w:t xml:space="preserve"> position</w:t>
      </w:r>
      <w:r w:rsidR="005C47DB" w:rsidRPr="00520C58">
        <w:rPr>
          <w:rFonts w:ascii="Arial" w:hAnsi="Arial" w:cs="Arial"/>
          <w:sz w:val="24"/>
          <w:szCs w:val="24"/>
        </w:rPr>
        <w:t xml:space="preserve"> (</w:t>
      </w:r>
      <w:proofErr w:type="spellStart"/>
      <w:r w:rsidR="005C47DB" w:rsidRPr="00520C58">
        <w:rPr>
          <w:rFonts w:ascii="Arial" w:hAnsi="Arial" w:cs="Arial"/>
          <w:sz w:val="24"/>
          <w:szCs w:val="24"/>
        </w:rPr>
        <w:t>Claverole</w:t>
      </w:r>
      <w:proofErr w:type="spellEnd"/>
      <w:r w:rsidR="005C47DB" w:rsidRPr="00520C58">
        <w:rPr>
          <w:rFonts w:ascii="Arial" w:hAnsi="Arial" w:cs="Arial"/>
          <w:sz w:val="24"/>
          <w:szCs w:val="24"/>
        </w:rPr>
        <w:t xml:space="preserve"> and </w:t>
      </w:r>
      <w:proofErr w:type="spellStart"/>
      <w:r w:rsidR="005C47DB" w:rsidRPr="00520C58">
        <w:rPr>
          <w:rFonts w:ascii="Arial" w:hAnsi="Arial" w:cs="Arial"/>
          <w:sz w:val="24"/>
          <w:szCs w:val="24"/>
        </w:rPr>
        <w:t>Gaughan</w:t>
      </w:r>
      <w:proofErr w:type="spellEnd"/>
      <w:r w:rsidR="005C47DB" w:rsidRPr="00520C58">
        <w:rPr>
          <w:rFonts w:ascii="Arial" w:hAnsi="Arial" w:cs="Arial"/>
          <w:sz w:val="24"/>
          <w:szCs w:val="24"/>
        </w:rPr>
        <w:t>, 2010)</w:t>
      </w:r>
      <w:r w:rsidRPr="00520C58">
        <w:rPr>
          <w:rFonts w:ascii="Arial" w:hAnsi="Arial" w:cs="Arial"/>
          <w:sz w:val="24"/>
          <w:szCs w:val="24"/>
        </w:rPr>
        <w:t>.  Such social pressures can lead to heightened levels of anxiety, depression</w:t>
      </w:r>
      <w:r w:rsidR="000C3103">
        <w:rPr>
          <w:rFonts w:ascii="Arial" w:hAnsi="Arial" w:cs="Arial"/>
          <w:sz w:val="24"/>
          <w:szCs w:val="24"/>
        </w:rPr>
        <w:t xml:space="preserve">, </w:t>
      </w:r>
      <w:proofErr w:type="spellStart"/>
      <w:r w:rsidR="000C3103">
        <w:rPr>
          <w:rFonts w:ascii="Arial" w:hAnsi="Arial" w:cs="Arial"/>
          <w:sz w:val="24"/>
          <w:szCs w:val="24"/>
        </w:rPr>
        <w:t>self harm</w:t>
      </w:r>
      <w:proofErr w:type="spellEnd"/>
      <w:r w:rsidRPr="00520C58">
        <w:rPr>
          <w:rFonts w:ascii="Arial" w:hAnsi="Arial" w:cs="Arial"/>
          <w:sz w:val="24"/>
          <w:szCs w:val="24"/>
        </w:rPr>
        <w:t xml:space="preserve"> and eating disorders (IBID)</w:t>
      </w:r>
      <w:r w:rsidR="005C47DB" w:rsidRPr="00520C58">
        <w:rPr>
          <w:rFonts w:ascii="Arial" w:hAnsi="Arial" w:cs="Arial"/>
          <w:sz w:val="24"/>
          <w:szCs w:val="24"/>
        </w:rPr>
        <w:t>.</w:t>
      </w:r>
      <w:r w:rsidR="00294C37">
        <w:rPr>
          <w:rFonts w:ascii="Arial" w:hAnsi="Arial" w:cs="Arial"/>
          <w:sz w:val="24"/>
          <w:szCs w:val="24"/>
        </w:rPr>
        <w:t xml:space="preserve"> </w:t>
      </w:r>
      <w:r w:rsidR="00860AD6">
        <w:rPr>
          <w:rFonts w:ascii="Arial" w:hAnsi="Arial" w:cs="Arial"/>
          <w:sz w:val="24"/>
          <w:szCs w:val="24"/>
        </w:rPr>
        <w:t>Equally</w:t>
      </w:r>
      <w:r w:rsidR="00294C37">
        <w:rPr>
          <w:rFonts w:ascii="Arial" w:hAnsi="Arial" w:cs="Arial"/>
          <w:sz w:val="24"/>
          <w:szCs w:val="24"/>
        </w:rPr>
        <w:t>, l</w:t>
      </w:r>
      <w:r w:rsidR="005C47DB" w:rsidRPr="005C47DB">
        <w:rPr>
          <w:rFonts w:ascii="Arial" w:hAnsi="Arial" w:cs="Arial"/>
          <w:sz w:val="24"/>
          <w:szCs w:val="24"/>
        </w:rPr>
        <w:t xml:space="preserve">iving in poverty </w:t>
      </w:r>
      <w:r w:rsidR="00860AD6">
        <w:rPr>
          <w:rFonts w:ascii="Arial" w:hAnsi="Arial" w:cs="Arial"/>
          <w:sz w:val="24"/>
          <w:szCs w:val="24"/>
        </w:rPr>
        <w:t>can impact</w:t>
      </w:r>
      <w:r w:rsidR="005C47DB" w:rsidRPr="005C47DB">
        <w:rPr>
          <w:rFonts w:ascii="Arial" w:hAnsi="Arial" w:cs="Arial"/>
          <w:sz w:val="24"/>
          <w:szCs w:val="24"/>
        </w:rPr>
        <w:t xml:space="preserve"> significan</w:t>
      </w:r>
      <w:r w:rsidR="00860AD6">
        <w:rPr>
          <w:rFonts w:ascii="Arial" w:hAnsi="Arial" w:cs="Arial"/>
          <w:sz w:val="24"/>
          <w:szCs w:val="24"/>
        </w:rPr>
        <w:t>tly</w:t>
      </w:r>
      <w:r w:rsidR="005C47DB" w:rsidRPr="005C47DB">
        <w:rPr>
          <w:rFonts w:ascii="Arial" w:hAnsi="Arial" w:cs="Arial"/>
          <w:sz w:val="24"/>
          <w:szCs w:val="24"/>
        </w:rPr>
        <w:t xml:space="preserve"> on levels of </w:t>
      </w:r>
      <w:r w:rsidR="00860AD6">
        <w:rPr>
          <w:rFonts w:ascii="Arial" w:hAnsi="Arial" w:cs="Arial"/>
          <w:sz w:val="24"/>
          <w:szCs w:val="24"/>
        </w:rPr>
        <w:t xml:space="preserve">mental </w:t>
      </w:r>
      <w:r w:rsidR="005C47DB" w:rsidRPr="005C47DB">
        <w:rPr>
          <w:rFonts w:ascii="Arial" w:hAnsi="Arial" w:cs="Arial"/>
          <w:sz w:val="24"/>
          <w:szCs w:val="24"/>
        </w:rPr>
        <w:t>health and wellbeing (JRF, 2020). The Joseph Rowntree Foundation reports that within 10 – 15-year-olds, 27% of children in the poorest fifth income quintile report experiencing mental health issues, this decreases to only 17% of the top fifth</w:t>
      </w:r>
      <w:r w:rsidR="008270F8">
        <w:rPr>
          <w:rFonts w:ascii="Arial" w:hAnsi="Arial" w:cs="Arial"/>
          <w:sz w:val="24"/>
          <w:szCs w:val="24"/>
        </w:rPr>
        <w:t xml:space="preserve"> (see appendix </w:t>
      </w:r>
      <w:r w:rsidR="00AB1AE7">
        <w:rPr>
          <w:rFonts w:ascii="Arial" w:hAnsi="Arial" w:cs="Arial"/>
          <w:sz w:val="24"/>
          <w:szCs w:val="24"/>
        </w:rPr>
        <w:t>1</w:t>
      </w:r>
      <w:r w:rsidR="008270F8">
        <w:rPr>
          <w:rFonts w:ascii="Arial" w:hAnsi="Arial" w:cs="Arial"/>
          <w:sz w:val="24"/>
          <w:szCs w:val="24"/>
        </w:rPr>
        <w:t>)</w:t>
      </w:r>
      <w:r w:rsidR="005C47DB" w:rsidRPr="005C47DB">
        <w:rPr>
          <w:rFonts w:ascii="Arial" w:hAnsi="Arial" w:cs="Arial"/>
          <w:sz w:val="24"/>
          <w:szCs w:val="24"/>
        </w:rPr>
        <w:t xml:space="preserve"> (JRF, 2020, p. 3). </w:t>
      </w:r>
      <w:r w:rsidR="006072B7" w:rsidRPr="005C47DB">
        <w:rPr>
          <w:rFonts w:ascii="Arial" w:hAnsi="Arial" w:cs="Arial"/>
          <w:sz w:val="24"/>
          <w:szCs w:val="24"/>
        </w:rPr>
        <w:t>Children</w:t>
      </w:r>
      <w:r w:rsidR="007079DA">
        <w:rPr>
          <w:rFonts w:ascii="Arial" w:hAnsi="Arial" w:cs="Arial"/>
          <w:sz w:val="24"/>
          <w:szCs w:val="24"/>
        </w:rPr>
        <w:t xml:space="preserve"> in poverty</w:t>
      </w:r>
      <w:r w:rsidR="005C47DB" w:rsidRPr="005C47DB">
        <w:rPr>
          <w:rFonts w:ascii="Arial" w:hAnsi="Arial" w:cs="Arial"/>
          <w:sz w:val="24"/>
          <w:szCs w:val="24"/>
        </w:rPr>
        <w:t xml:space="preserve"> can experience</w:t>
      </w:r>
      <w:r w:rsidR="000201F5">
        <w:rPr>
          <w:rFonts w:ascii="Arial" w:hAnsi="Arial" w:cs="Arial"/>
          <w:sz w:val="24"/>
          <w:szCs w:val="24"/>
        </w:rPr>
        <w:t xml:space="preserve"> many overlapping </w:t>
      </w:r>
      <w:r w:rsidR="00371E6B">
        <w:rPr>
          <w:rFonts w:ascii="Arial" w:hAnsi="Arial" w:cs="Arial"/>
          <w:sz w:val="24"/>
          <w:szCs w:val="24"/>
        </w:rPr>
        <w:t xml:space="preserve">stress </w:t>
      </w:r>
      <w:r w:rsidR="000201F5">
        <w:rPr>
          <w:rFonts w:ascii="Arial" w:hAnsi="Arial" w:cs="Arial"/>
          <w:sz w:val="24"/>
          <w:szCs w:val="24"/>
        </w:rPr>
        <w:t>factors</w:t>
      </w:r>
      <w:r w:rsidR="00826999">
        <w:rPr>
          <w:rFonts w:ascii="Arial" w:hAnsi="Arial" w:cs="Arial"/>
          <w:sz w:val="24"/>
          <w:szCs w:val="24"/>
        </w:rPr>
        <w:t>, for example,</w:t>
      </w:r>
      <w:r w:rsidR="005C47DB" w:rsidRPr="005C47DB">
        <w:rPr>
          <w:rFonts w:ascii="Arial" w:hAnsi="Arial" w:cs="Arial"/>
          <w:sz w:val="24"/>
          <w:szCs w:val="24"/>
        </w:rPr>
        <w:t xml:space="preserve"> </w:t>
      </w:r>
      <w:r w:rsidR="00E23656">
        <w:rPr>
          <w:rFonts w:ascii="Arial" w:hAnsi="Arial" w:cs="Arial"/>
          <w:sz w:val="24"/>
          <w:szCs w:val="24"/>
        </w:rPr>
        <w:t xml:space="preserve">parents </w:t>
      </w:r>
      <w:r w:rsidR="00846A70">
        <w:rPr>
          <w:rFonts w:ascii="Arial" w:hAnsi="Arial" w:cs="Arial"/>
          <w:sz w:val="24"/>
          <w:szCs w:val="24"/>
        </w:rPr>
        <w:t xml:space="preserve">can </w:t>
      </w:r>
      <w:r w:rsidR="00ED251A" w:rsidRPr="005C47DB">
        <w:rPr>
          <w:rFonts w:ascii="Arial" w:hAnsi="Arial" w:cs="Arial"/>
          <w:sz w:val="24"/>
          <w:szCs w:val="24"/>
        </w:rPr>
        <w:t xml:space="preserve">experience insecure income/employment leading to low wages, fuel and food poverty and debt (Children in Wales, 2018). </w:t>
      </w:r>
      <w:r w:rsidR="00ED251A">
        <w:rPr>
          <w:rFonts w:ascii="Arial" w:hAnsi="Arial" w:cs="Arial"/>
          <w:sz w:val="24"/>
          <w:szCs w:val="24"/>
        </w:rPr>
        <w:t xml:space="preserve"> This can then result in </w:t>
      </w:r>
      <w:r w:rsidR="005C47DB" w:rsidRPr="005C47DB">
        <w:rPr>
          <w:rFonts w:ascii="Arial" w:hAnsi="Arial" w:cs="Arial"/>
          <w:sz w:val="24"/>
          <w:szCs w:val="24"/>
        </w:rPr>
        <w:t>digital poverty,</w:t>
      </w:r>
      <w:r w:rsidR="00BB2084">
        <w:rPr>
          <w:rFonts w:ascii="Arial" w:hAnsi="Arial" w:cs="Arial"/>
          <w:sz w:val="24"/>
          <w:szCs w:val="24"/>
        </w:rPr>
        <w:t xml:space="preserve"> housing barriers</w:t>
      </w:r>
      <w:r w:rsidR="00AD5886">
        <w:rPr>
          <w:rFonts w:ascii="Arial" w:hAnsi="Arial" w:cs="Arial"/>
          <w:sz w:val="24"/>
          <w:szCs w:val="24"/>
        </w:rPr>
        <w:t xml:space="preserve"> and ostracization by peers due to lack of </w:t>
      </w:r>
      <w:r w:rsidR="00860AD6">
        <w:rPr>
          <w:rFonts w:ascii="Arial" w:hAnsi="Arial" w:cs="Arial"/>
          <w:sz w:val="24"/>
          <w:szCs w:val="24"/>
        </w:rPr>
        <w:t>liquidity</w:t>
      </w:r>
      <w:r w:rsidR="00AD5886">
        <w:rPr>
          <w:rFonts w:ascii="Arial" w:hAnsi="Arial" w:cs="Arial"/>
          <w:sz w:val="24"/>
          <w:szCs w:val="24"/>
        </w:rPr>
        <w:t xml:space="preserve"> for </w:t>
      </w:r>
      <w:r w:rsidR="003944AA">
        <w:rPr>
          <w:rFonts w:ascii="Arial" w:hAnsi="Arial" w:cs="Arial"/>
          <w:sz w:val="24"/>
          <w:szCs w:val="24"/>
        </w:rPr>
        <w:t>status items</w:t>
      </w:r>
      <w:r w:rsidR="00846A70">
        <w:rPr>
          <w:rFonts w:ascii="Arial" w:hAnsi="Arial" w:cs="Arial"/>
          <w:sz w:val="24"/>
          <w:szCs w:val="24"/>
        </w:rPr>
        <w:t xml:space="preserve"> </w:t>
      </w:r>
      <w:r w:rsidR="00BD2175">
        <w:rPr>
          <w:rFonts w:ascii="Arial" w:hAnsi="Arial" w:cs="Arial"/>
          <w:sz w:val="24"/>
          <w:szCs w:val="24"/>
        </w:rPr>
        <w:t>(IBID)</w:t>
      </w:r>
      <w:r w:rsidR="00E71643">
        <w:rPr>
          <w:rFonts w:ascii="Arial" w:hAnsi="Arial" w:cs="Arial"/>
          <w:sz w:val="24"/>
          <w:szCs w:val="24"/>
        </w:rPr>
        <w:t xml:space="preserve">.  </w:t>
      </w:r>
      <w:r w:rsidR="00352865">
        <w:rPr>
          <w:rFonts w:ascii="Arial" w:hAnsi="Arial" w:cs="Arial"/>
          <w:sz w:val="24"/>
          <w:szCs w:val="24"/>
        </w:rPr>
        <w:t>Also</w:t>
      </w:r>
      <w:r w:rsidR="00B873CA">
        <w:rPr>
          <w:rFonts w:ascii="Arial" w:hAnsi="Arial" w:cs="Arial"/>
          <w:sz w:val="24"/>
          <w:szCs w:val="24"/>
        </w:rPr>
        <w:t>,</w:t>
      </w:r>
      <w:r w:rsidR="008D0193">
        <w:rPr>
          <w:rFonts w:ascii="Arial" w:hAnsi="Arial" w:cs="Arial"/>
          <w:sz w:val="24"/>
          <w:szCs w:val="24"/>
        </w:rPr>
        <w:t xml:space="preserve"> </w:t>
      </w:r>
      <w:proofErr w:type="spellStart"/>
      <w:r w:rsidR="008D0193">
        <w:rPr>
          <w:rFonts w:ascii="Arial" w:hAnsi="Arial" w:cs="Arial"/>
          <w:sz w:val="24"/>
          <w:szCs w:val="24"/>
        </w:rPr>
        <w:t>Underdown</w:t>
      </w:r>
      <w:proofErr w:type="spellEnd"/>
      <w:r w:rsidR="008D0193">
        <w:rPr>
          <w:rFonts w:ascii="Arial" w:hAnsi="Arial" w:cs="Arial"/>
          <w:sz w:val="24"/>
          <w:szCs w:val="24"/>
        </w:rPr>
        <w:t xml:space="preserve"> (2007) informs us that </w:t>
      </w:r>
      <w:r w:rsidR="00352865">
        <w:rPr>
          <w:rFonts w:ascii="Arial" w:hAnsi="Arial" w:cs="Arial"/>
          <w:sz w:val="24"/>
          <w:szCs w:val="24"/>
        </w:rPr>
        <w:t xml:space="preserve">children in </w:t>
      </w:r>
      <w:r w:rsidR="008D0193">
        <w:rPr>
          <w:rFonts w:ascii="Arial" w:hAnsi="Arial" w:cs="Arial"/>
          <w:sz w:val="24"/>
          <w:szCs w:val="24"/>
        </w:rPr>
        <w:t>deprived</w:t>
      </w:r>
      <w:r w:rsidR="00352865">
        <w:rPr>
          <w:rFonts w:ascii="Arial" w:hAnsi="Arial" w:cs="Arial"/>
          <w:sz w:val="24"/>
          <w:szCs w:val="24"/>
        </w:rPr>
        <w:t xml:space="preserve"> neighbourhoods </w:t>
      </w:r>
      <w:r w:rsidR="008D0193">
        <w:rPr>
          <w:rFonts w:ascii="Arial" w:hAnsi="Arial" w:cs="Arial"/>
          <w:sz w:val="24"/>
          <w:szCs w:val="24"/>
        </w:rPr>
        <w:t>can access fewer safe places</w:t>
      </w:r>
      <w:r w:rsidR="00352865">
        <w:rPr>
          <w:rFonts w:ascii="Arial" w:hAnsi="Arial" w:cs="Arial"/>
          <w:sz w:val="24"/>
          <w:szCs w:val="24"/>
        </w:rPr>
        <w:t xml:space="preserve"> to </w:t>
      </w:r>
      <w:r w:rsidR="008D0193">
        <w:rPr>
          <w:rFonts w:ascii="Arial" w:hAnsi="Arial" w:cs="Arial"/>
          <w:sz w:val="24"/>
          <w:szCs w:val="24"/>
        </w:rPr>
        <w:t xml:space="preserve">exercise </w:t>
      </w:r>
      <w:r w:rsidR="00860AD6">
        <w:rPr>
          <w:rFonts w:ascii="Arial" w:hAnsi="Arial" w:cs="Arial"/>
          <w:sz w:val="24"/>
          <w:szCs w:val="24"/>
        </w:rPr>
        <w:t>allowing less pla</w:t>
      </w:r>
      <w:r w:rsidR="000C3103">
        <w:rPr>
          <w:rFonts w:ascii="Arial" w:hAnsi="Arial" w:cs="Arial"/>
          <w:sz w:val="24"/>
          <w:szCs w:val="24"/>
        </w:rPr>
        <w:t xml:space="preserve">y </w:t>
      </w:r>
      <w:r w:rsidR="00860AD6">
        <w:rPr>
          <w:rFonts w:ascii="Arial" w:hAnsi="Arial" w:cs="Arial"/>
          <w:sz w:val="24"/>
          <w:szCs w:val="24"/>
        </w:rPr>
        <w:t>opportunity and poorer health levels</w:t>
      </w:r>
      <w:r w:rsidR="005D2D87">
        <w:rPr>
          <w:rFonts w:ascii="Arial" w:hAnsi="Arial" w:cs="Arial"/>
          <w:sz w:val="24"/>
          <w:szCs w:val="24"/>
        </w:rPr>
        <w:t xml:space="preserve"> </w:t>
      </w:r>
      <w:r w:rsidR="00906F6A">
        <w:rPr>
          <w:rFonts w:ascii="Arial" w:hAnsi="Arial" w:cs="Arial"/>
          <w:sz w:val="24"/>
          <w:szCs w:val="24"/>
        </w:rPr>
        <w:t>(Mental Health Foundation, 2017).</w:t>
      </w:r>
      <w:r w:rsidR="00C32CD4">
        <w:rPr>
          <w:rFonts w:ascii="Arial" w:hAnsi="Arial" w:cs="Arial"/>
          <w:sz w:val="24"/>
          <w:szCs w:val="24"/>
        </w:rPr>
        <w:t xml:space="preserve"> </w:t>
      </w:r>
    </w:p>
    <w:p w14:paraId="6C9B9B42" w14:textId="3CECCA18" w:rsidR="00E52F4A" w:rsidRPr="00520C58" w:rsidRDefault="021CAA73" w:rsidP="00E52F4A">
      <w:pPr>
        <w:spacing w:line="360" w:lineRule="auto"/>
        <w:jc w:val="both"/>
        <w:rPr>
          <w:rFonts w:ascii="Arial" w:hAnsi="Arial" w:cs="Arial"/>
          <w:sz w:val="24"/>
          <w:szCs w:val="24"/>
        </w:rPr>
      </w:pPr>
      <w:r w:rsidRPr="00520C58">
        <w:rPr>
          <w:rFonts w:ascii="Arial" w:hAnsi="Arial" w:cs="Arial"/>
          <w:sz w:val="24"/>
          <w:szCs w:val="24"/>
        </w:rPr>
        <w:t xml:space="preserve">Maslow’s Hierarchy of Needs </w:t>
      </w:r>
      <w:r w:rsidR="00860AD6">
        <w:rPr>
          <w:rFonts w:ascii="Arial" w:hAnsi="Arial" w:cs="Arial"/>
          <w:sz w:val="24"/>
          <w:szCs w:val="24"/>
        </w:rPr>
        <w:t>states</w:t>
      </w:r>
      <w:r w:rsidRPr="00520C58">
        <w:rPr>
          <w:rFonts w:ascii="Arial" w:hAnsi="Arial" w:cs="Arial"/>
          <w:sz w:val="24"/>
          <w:szCs w:val="24"/>
        </w:rPr>
        <w:t xml:space="preserve"> that if children are unable to fulfil their basic and psychological needs such as food, warmth and safety, then they cannot achieve self-fulfilment needs, such as education and belonging (Bates, 2019).  This can lead to social exclusion (Pearson, 2010) and put them at risk of suffering adverse childhood experiences (ACES) (NHS Wales, 2015)</w:t>
      </w:r>
      <w:r w:rsidR="0081670D" w:rsidRPr="00520C58">
        <w:rPr>
          <w:rFonts w:ascii="Arial" w:hAnsi="Arial" w:cs="Arial"/>
          <w:sz w:val="24"/>
          <w:szCs w:val="24"/>
        </w:rPr>
        <w:t xml:space="preserve">.  </w:t>
      </w:r>
      <w:r w:rsidR="000B5778" w:rsidRPr="00520C58">
        <w:rPr>
          <w:rFonts w:ascii="Arial" w:hAnsi="Arial" w:cs="Arial"/>
          <w:sz w:val="24"/>
          <w:szCs w:val="24"/>
        </w:rPr>
        <w:t>“</w:t>
      </w:r>
      <w:r w:rsidR="0081670D" w:rsidRPr="00520C58">
        <w:rPr>
          <w:rFonts w:ascii="Arial" w:hAnsi="Arial" w:cs="Arial"/>
          <w:sz w:val="24"/>
          <w:szCs w:val="24"/>
        </w:rPr>
        <w:t>A</w:t>
      </w:r>
      <w:r w:rsidR="000B5778" w:rsidRPr="00520C58">
        <w:rPr>
          <w:rFonts w:ascii="Arial" w:hAnsi="Arial" w:cs="Arial"/>
          <w:sz w:val="24"/>
          <w:szCs w:val="24"/>
        </w:rPr>
        <w:t xml:space="preserve">ccording to the World Health Organization (WHO) World Mental Health Surveys, ACEs account for 29.8% of all psychiatric </w:t>
      </w:r>
      <w:r w:rsidR="00BC24F5" w:rsidRPr="00520C58">
        <w:rPr>
          <w:rFonts w:ascii="Arial" w:hAnsi="Arial" w:cs="Arial"/>
          <w:sz w:val="24"/>
          <w:szCs w:val="24"/>
        </w:rPr>
        <w:t>disorders” (</w:t>
      </w:r>
      <w:r w:rsidR="007E0C75" w:rsidRPr="00520C58">
        <w:rPr>
          <w:rFonts w:ascii="Arial" w:hAnsi="Arial" w:cs="Arial"/>
          <w:sz w:val="24"/>
          <w:szCs w:val="24"/>
        </w:rPr>
        <w:t xml:space="preserve">van </w:t>
      </w:r>
      <w:proofErr w:type="spellStart"/>
      <w:r w:rsidR="007E0C75" w:rsidRPr="00520C58">
        <w:rPr>
          <w:rFonts w:ascii="Arial" w:hAnsi="Arial" w:cs="Arial"/>
          <w:sz w:val="24"/>
          <w:szCs w:val="24"/>
        </w:rPr>
        <w:t>Duin</w:t>
      </w:r>
      <w:proofErr w:type="spellEnd"/>
      <w:r w:rsidR="007E0C75" w:rsidRPr="00520C58">
        <w:rPr>
          <w:rFonts w:ascii="Arial" w:hAnsi="Arial" w:cs="Arial"/>
          <w:sz w:val="24"/>
          <w:szCs w:val="24"/>
        </w:rPr>
        <w:t>, et al, 2019, p. 1)</w:t>
      </w:r>
      <w:r w:rsidR="000B5778" w:rsidRPr="00520C58">
        <w:rPr>
          <w:rFonts w:ascii="Arial" w:hAnsi="Arial" w:cs="Arial"/>
          <w:sz w:val="24"/>
          <w:szCs w:val="24"/>
        </w:rPr>
        <w:t xml:space="preserve">.  </w:t>
      </w:r>
      <w:r w:rsidR="00A656C5" w:rsidRPr="00520C58">
        <w:rPr>
          <w:rFonts w:ascii="Arial" w:hAnsi="Arial" w:cs="Arial"/>
          <w:sz w:val="24"/>
          <w:szCs w:val="24"/>
        </w:rPr>
        <w:t>Bronfenbrenner’s EST</w:t>
      </w:r>
      <w:r w:rsidR="00E62C62" w:rsidRPr="00520C58">
        <w:rPr>
          <w:rFonts w:ascii="Arial" w:hAnsi="Arial" w:cs="Arial"/>
          <w:sz w:val="24"/>
          <w:szCs w:val="24"/>
        </w:rPr>
        <w:t xml:space="preserve"> </w:t>
      </w:r>
      <w:r w:rsidR="00757831" w:rsidRPr="00520C58">
        <w:rPr>
          <w:rFonts w:ascii="Arial" w:hAnsi="Arial" w:cs="Arial"/>
          <w:sz w:val="24"/>
          <w:szCs w:val="24"/>
        </w:rPr>
        <w:t xml:space="preserve">informs </w:t>
      </w:r>
      <w:r w:rsidR="00216B0F" w:rsidRPr="00520C58">
        <w:rPr>
          <w:rFonts w:ascii="Arial" w:hAnsi="Arial" w:cs="Arial"/>
          <w:sz w:val="24"/>
          <w:szCs w:val="24"/>
        </w:rPr>
        <w:t xml:space="preserve">that children located </w:t>
      </w:r>
      <w:r w:rsidR="00276110" w:rsidRPr="00520C58">
        <w:rPr>
          <w:rFonts w:ascii="Arial" w:hAnsi="Arial" w:cs="Arial"/>
          <w:sz w:val="24"/>
          <w:szCs w:val="24"/>
        </w:rPr>
        <w:t>in deficient</w:t>
      </w:r>
      <w:r w:rsidR="00A656C5" w:rsidRPr="00520C58">
        <w:rPr>
          <w:rFonts w:ascii="Arial" w:hAnsi="Arial" w:cs="Arial"/>
          <w:sz w:val="24"/>
          <w:szCs w:val="24"/>
        </w:rPr>
        <w:t xml:space="preserve"> mesosystem</w:t>
      </w:r>
      <w:r w:rsidR="00216B0F" w:rsidRPr="00520C58">
        <w:rPr>
          <w:rFonts w:ascii="Arial" w:hAnsi="Arial" w:cs="Arial"/>
          <w:sz w:val="24"/>
          <w:szCs w:val="24"/>
        </w:rPr>
        <w:t>s</w:t>
      </w:r>
      <w:r w:rsidR="00A656C5" w:rsidRPr="00520C58">
        <w:rPr>
          <w:rFonts w:ascii="Arial" w:hAnsi="Arial" w:cs="Arial"/>
          <w:sz w:val="24"/>
          <w:szCs w:val="24"/>
        </w:rPr>
        <w:t xml:space="preserve"> and microsystem</w:t>
      </w:r>
      <w:r w:rsidR="00525284" w:rsidRPr="00520C58">
        <w:rPr>
          <w:rFonts w:ascii="Arial" w:hAnsi="Arial" w:cs="Arial"/>
          <w:sz w:val="24"/>
          <w:szCs w:val="24"/>
        </w:rPr>
        <w:t>s</w:t>
      </w:r>
      <w:r w:rsidR="00204609" w:rsidRPr="00520C58">
        <w:rPr>
          <w:rFonts w:ascii="Arial" w:hAnsi="Arial" w:cs="Arial"/>
          <w:sz w:val="24"/>
          <w:szCs w:val="24"/>
        </w:rPr>
        <w:t xml:space="preserve"> resulting from poverty </w:t>
      </w:r>
      <w:r w:rsidR="00A656C5" w:rsidRPr="00520C58">
        <w:rPr>
          <w:rFonts w:ascii="Arial" w:hAnsi="Arial" w:cs="Arial"/>
          <w:sz w:val="24"/>
          <w:szCs w:val="24"/>
        </w:rPr>
        <w:t xml:space="preserve">can experience </w:t>
      </w:r>
      <w:r w:rsidR="008300A0" w:rsidRPr="00520C58">
        <w:rPr>
          <w:rFonts w:ascii="Arial" w:hAnsi="Arial" w:cs="Arial"/>
          <w:sz w:val="24"/>
          <w:szCs w:val="24"/>
        </w:rPr>
        <w:t xml:space="preserve">low </w:t>
      </w:r>
      <w:r w:rsidR="003D4898" w:rsidRPr="00520C58">
        <w:rPr>
          <w:rFonts w:ascii="Arial" w:hAnsi="Arial" w:cs="Arial"/>
          <w:sz w:val="24"/>
          <w:szCs w:val="24"/>
        </w:rPr>
        <w:t>self-esteem</w:t>
      </w:r>
      <w:r w:rsidR="00F62C40" w:rsidRPr="00520C58">
        <w:rPr>
          <w:rFonts w:ascii="Arial" w:hAnsi="Arial" w:cs="Arial"/>
          <w:sz w:val="24"/>
          <w:szCs w:val="24"/>
        </w:rPr>
        <w:t>,</w:t>
      </w:r>
      <w:r w:rsidR="008300A0" w:rsidRPr="00520C58">
        <w:rPr>
          <w:rFonts w:ascii="Arial" w:hAnsi="Arial" w:cs="Arial"/>
          <w:sz w:val="24"/>
          <w:szCs w:val="24"/>
        </w:rPr>
        <w:t xml:space="preserve"> lowered life</w:t>
      </w:r>
      <w:r w:rsidR="00576290" w:rsidRPr="00520C58">
        <w:rPr>
          <w:rFonts w:ascii="Arial" w:hAnsi="Arial" w:cs="Arial"/>
          <w:sz w:val="24"/>
          <w:szCs w:val="24"/>
        </w:rPr>
        <w:t xml:space="preserve"> goals</w:t>
      </w:r>
      <w:r w:rsidR="00BC7A73" w:rsidRPr="00520C58">
        <w:rPr>
          <w:rFonts w:ascii="Arial" w:hAnsi="Arial" w:cs="Arial"/>
          <w:sz w:val="24"/>
          <w:szCs w:val="24"/>
        </w:rPr>
        <w:t xml:space="preserve"> and feelings of dissatisfaction with life</w:t>
      </w:r>
      <w:r w:rsidR="00F62C40" w:rsidRPr="00520C58">
        <w:rPr>
          <w:rFonts w:ascii="Arial" w:hAnsi="Arial" w:cs="Arial"/>
          <w:sz w:val="24"/>
          <w:szCs w:val="24"/>
        </w:rPr>
        <w:t xml:space="preserve"> </w:t>
      </w:r>
      <w:r w:rsidR="004943A1" w:rsidRPr="00520C58">
        <w:rPr>
          <w:rFonts w:ascii="Arial" w:hAnsi="Arial" w:cs="Arial"/>
          <w:sz w:val="24"/>
          <w:szCs w:val="24"/>
        </w:rPr>
        <w:t>(</w:t>
      </w:r>
      <w:r w:rsidR="003A53E5" w:rsidRPr="00520C58">
        <w:rPr>
          <w:rFonts w:ascii="Arial" w:hAnsi="Arial" w:cs="Arial"/>
          <w:sz w:val="24"/>
          <w:szCs w:val="24"/>
        </w:rPr>
        <w:t>Griggs and Walker</w:t>
      </w:r>
      <w:r w:rsidR="004943A1" w:rsidRPr="00520C58">
        <w:rPr>
          <w:rFonts w:ascii="Arial" w:hAnsi="Arial" w:cs="Arial"/>
          <w:sz w:val="24"/>
          <w:szCs w:val="24"/>
        </w:rPr>
        <w:t xml:space="preserve">, </w:t>
      </w:r>
      <w:r w:rsidR="004D210F" w:rsidRPr="00520C58">
        <w:rPr>
          <w:rFonts w:ascii="Arial" w:hAnsi="Arial" w:cs="Arial"/>
          <w:sz w:val="24"/>
          <w:szCs w:val="24"/>
        </w:rPr>
        <w:t>2008</w:t>
      </w:r>
      <w:bookmarkStart w:id="1" w:name="_Hlk60564504"/>
      <w:r w:rsidR="00860AD6">
        <w:rPr>
          <w:rFonts w:ascii="Arial" w:hAnsi="Arial" w:cs="Arial"/>
          <w:sz w:val="24"/>
          <w:szCs w:val="24"/>
        </w:rPr>
        <w:t xml:space="preserve">: </w:t>
      </w:r>
      <w:r w:rsidR="00A656C5" w:rsidRPr="00520C58">
        <w:rPr>
          <w:rFonts w:ascii="Arial" w:hAnsi="Arial" w:cs="Arial"/>
          <w:sz w:val="24"/>
          <w:szCs w:val="24"/>
        </w:rPr>
        <w:t>Gray and </w:t>
      </w:r>
      <w:proofErr w:type="spellStart"/>
      <w:r w:rsidR="00A656C5" w:rsidRPr="00520C58">
        <w:rPr>
          <w:rFonts w:ascii="Arial" w:hAnsi="Arial" w:cs="Arial"/>
          <w:sz w:val="24"/>
          <w:szCs w:val="24"/>
        </w:rPr>
        <w:t>Macblain</w:t>
      </w:r>
      <w:proofErr w:type="spellEnd"/>
      <w:r w:rsidR="00A656C5" w:rsidRPr="00520C58">
        <w:rPr>
          <w:rFonts w:ascii="Arial" w:hAnsi="Arial" w:cs="Arial"/>
          <w:sz w:val="24"/>
          <w:szCs w:val="24"/>
        </w:rPr>
        <w:t>, 2015).</w:t>
      </w:r>
      <w:bookmarkEnd w:id="1"/>
      <w:r w:rsidR="00A656C5" w:rsidRPr="00520C58">
        <w:rPr>
          <w:rFonts w:ascii="Arial" w:hAnsi="Arial" w:cs="Arial"/>
          <w:sz w:val="24"/>
          <w:szCs w:val="24"/>
        </w:rPr>
        <w:t xml:space="preserve"> </w:t>
      </w:r>
    </w:p>
    <w:p w14:paraId="7CECAC0E" w14:textId="7465B6F2" w:rsidR="00E52F4A" w:rsidRPr="00520C58" w:rsidRDefault="00E52F4A" w:rsidP="00E52F4A">
      <w:pPr>
        <w:spacing w:line="360" w:lineRule="auto"/>
        <w:jc w:val="both"/>
        <w:rPr>
          <w:rFonts w:ascii="Arial" w:hAnsi="Arial" w:cs="Arial"/>
          <w:sz w:val="24"/>
          <w:szCs w:val="24"/>
        </w:rPr>
      </w:pPr>
      <w:r w:rsidRPr="00520C58">
        <w:rPr>
          <w:rFonts w:ascii="Arial" w:hAnsi="Arial" w:cs="Arial"/>
          <w:sz w:val="24"/>
          <w:szCs w:val="24"/>
        </w:rPr>
        <w:t xml:space="preserve">Studies show that </w:t>
      </w:r>
      <w:r w:rsidR="001C6BF5" w:rsidRPr="00520C58">
        <w:rPr>
          <w:rFonts w:ascii="Arial" w:hAnsi="Arial" w:cs="Arial"/>
          <w:sz w:val="24"/>
          <w:szCs w:val="24"/>
        </w:rPr>
        <w:t xml:space="preserve">the causal pathway to </w:t>
      </w:r>
      <w:r w:rsidR="00860AD6">
        <w:rPr>
          <w:rFonts w:ascii="Arial" w:hAnsi="Arial" w:cs="Arial"/>
          <w:sz w:val="24"/>
          <w:szCs w:val="24"/>
        </w:rPr>
        <w:t>mental</w:t>
      </w:r>
      <w:r w:rsidR="001C6BF5" w:rsidRPr="00520C58">
        <w:rPr>
          <w:rFonts w:ascii="Arial" w:hAnsi="Arial" w:cs="Arial"/>
          <w:sz w:val="24"/>
          <w:szCs w:val="24"/>
        </w:rPr>
        <w:t xml:space="preserve"> health</w:t>
      </w:r>
      <w:r w:rsidR="00860AD6">
        <w:rPr>
          <w:rFonts w:ascii="Arial" w:hAnsi="Arial" w:cs="Arial"/>
          <w:sz w:val="24"/>
          <w:szCs w:val="24"/>
        </w:rPr>
        <w:t xml:space="preserve"> deficit</w:t>
      </w:r>
      <w:r w:rsidR="0086573E" w:rsidRPr="00520C58">
        <w:rPr>
          <w:rFonts w:ascii="Arial" w:hAnsi="Arial" w:cs="Arial"/>
          <w:sz w:val="24"/>
          <w:szCs w:val="24"/>
        </w:rPr>
        <w:t xml:space="preserve"> </w:t>
      </w:r>
      <w:r w:rsidR="00860AD6">
        <w:rPr>
          <w:rFonts w:ascii="Arial" w:hAnsi="Arial" w:cs="Arial"/>
          <w:sz w:val="24"/>
          <w:szCs w:val="24"/>
        </w:rPr>
        <w:t>links</w:t>
      </w:r>
      <w:r w:rsidR="0086573E" w:rsidRPr="00520C58">
        <w:rPr>
          <w:rFonts w:ascii="Arial" w:hAnsi="Arial" w:cs="Arial"/>
          <w:sz w:val="24"/>
          <w:szCs w:val="24"/>
        </w:rPr>
        <w:t xml:space="preserve"> to</w:t>
      </w:r>
      <w:r w:rsidRPr="00520C58">
        <w:rPr>
          <w:rFonts w:ascii="Arial" w:hAnsi="Arial" w:cs="Arial"/>
          <w:sz w:val="24"/>
          <w:szCs w:val="24"/>
        </w:rPr>
        <w:t xml:space="preserve"> accumulation of risk factors. For </w:t>
      </w:r>
      <w:r w:rsidR="0086573E" w:rsidRPr="00520C58">
        <w:rPr>
          <w:rFonts w:ascii="Arial" w:hAnsi="Arial" w:cs="Arial"/>
          <w:sz w:val="24"/>
          <w:szCs w:val="24"/>
        </w:rPr>
        <w:t>example</w:t>
      </w:r>
      <w:r w:rsidRPr="00520C58">
        <w:rPr>
          <w:rFonts w:ascii="Arial" w:hAnsi="Arial" w:cs="Arial"/>
          <w:sz w:val="24"/>
          <w:szCs w:val="24"/>
        </w:rPr>
        <w:t>, a child may have a disability and suffer from low self-esteem as well as an ill parent and residing in poverty</w:t>
      </w:r>
      <w:r w:rsidR="00B63CCB">
        <w:rPr>
          <w:rFonts w:ascii="Arial" w:hAnsi="Arial" w:cs="Arial"/>
          <w:sz w:val="24"/>
          <w:szCs w:val="24"/>
        </w:rPr>
        <w:t xml:space="preserve">. </w:t>
      </w:r>
      <w:r w:rsidR="0086573E" w:rsidRPr="00520C58">
        <w:rPr>
          <w:rFonts w:ascii="Arial" w:hAnsi="Arial" w:cs="Arial"/>
          <w:sz w:val="24"/>
          <w:szCs w:val="24"/>
        </w:rPr>
        <w:t xml:space="preserve"> </w:t>
      </w:r>
      <w:r w:rsidR="00B63CCB">
        <w:rPr>
          <w:rFonts w:ascii="Arial" w:hAnsi="Arial" w:cs="Arial"/>
          <w:sz w:val="24"/>
          <w:szCs w:val="24"/>
        </w:rPr>
        <w:t>T</w:t>
      </w:r>
      <w:r w:rsidR="0086573E" w:rsidRPr="00520C58">
        <w:rPr>
          <w:rFonts w:ascii="Arial" w:hAnsi="Arial" w:cs="Arial"/>
          <w:sz w:val="24"/>
          <w:szCs w:val="24"/>
        </w:rPr>
        <w:t>his clustering can result in a stress threshold being passed</w:t>
      </w:r>
      <w:r w:rsidRPr="00520C58">
        <w:rPr>
          <w:rFonts w:ascii="Arial" w:hAnsi="Arial" w:cs="Arial"/>
          <w:sz w:val="24"/>
          <w:szCs w:val="24"/>
        </w:rPr>
        <w:t xml:space="preserve"> </w:t>
      </w:r>
      <w:bookmarkStart w:id="2" w:name="_Hlk60569151"/>
      <w:r w:rsidRPr="00520C58">
        <w:rPr>
          <w:rFonts w:ascii="Arial" w:hAnsi="Arial" w:cs="Arial"/>
          <w:sz w:val="24"/>
          <w:szCs w:val="24"/>
        </w:rPr>
        <w:t>(</w:t>
      </w:r>
      <w:proofErr w:type="spellStart"/>
      <w:r w:rsidRPr="00520C58">
        <w:rPr>
          <w:rFonts w:ascii="Arial" w:hAnsi="Arial" w:cs="Arial"/>
          <w:sz w:val="24"/>
          <w:szCs w:val="24"/>
        </w:rPr>
        <w:t>Claverole</w:t>
      </w:r>
      <w:proofErr w:type="spellEnd"/>
      <w:r w:rsidRPr="00520C58">
        <w:rPr>
          <w:rFonts w:ascii="Arial" w:hAnsi="Arial" w:cs="Arial"/>
          <w:sz w:val="24"/>
          <w:szCs w:val="24"/>
        </w:rPr>
        <w:t xml:space="preserve"> and </w:t>
      </w:r>
      <w:proofErr w:type="spellStart"/>
      <w:r w:rsidRPr="00520C58">
        <w:rPr>
          <w:rFonts w:ascii="Arial" w:hAnsi="Arial" w:cs="Arial"/>
          <w:sz w:val="24"/>
          <w:szCs w:val="24"/>
        </w:rPr>
        <w:t>Gaughan</w:t>
      </w:r>
      <w:proofErr w:type="spellEnd"/>
      <w:r w:rsidRPr="00520C58">
        <w:rPr>
          <w:rFonts w:ascii="Arial" w:hAnsi="Arial" w:cs="Arial"/>
          <w:sz w:val="24"/>
          <w:szCs w:val="24"/>
        </w:rPr>
        <w:t>, 2010)</w:t>
      </w:r>
      <w:bookmarkEnd w:id="2"/>
      <w:r w:rsidRPr="00520C58">
        <w:rPr>
          <w:rFonts w:ascii="Arial" w:hAnsi="Arial" w:cs="Arial"/>
          <w:sz w:val="24"/>
          <w:szCs w:val="24"/>
        </w:rPr>
        <w:t>.  Conversely, a child may experienc</w:t>
      </w:r>
      <w:r w:rsidR="001C75D8" w:rsidRPr="00520C58">
        <w:rPr>
          <w:rFonts w:ascii="Arial" w:hAnsi="Arial" w:cs="Arial"/>
          <w:sz w:val="24"/>
          <w:szCs w:val="24"/>
        </w:rPr>
        <w:t>e</w:t>
      </w:r>
      <w:r w:rsidRPr="00520C58">
        <w:rPr>
          <w:rFonts w:ascii="Arial" w:hAnsi="Arial" w:cs="Arial"/>
          <w:sz w:val="24"/>
          <w:szCs w:val="24"/>
        </w:rPr>
        <w:t xml:space="preserve"> positive factors that mitigate some negative factors, such as high self-worth, </w:t>
      </w:r>
      <w:r w:rsidR="001C75D8" w:rsidRPr="00520C58">
        <w:rPr>
          <w:rFonts w:ascii="Arial" w:hAnsi="Arial" w:cs="Arial"/>
          <w:sz w:val="24"/>
          <w:szCs w:val="24"/>
        </w:rPr>
        <w:t xml:space="preserve">a </w:t>
      </w:r>
      <w:r w:rsidRPr="00520C58">
        <w:rPr>
          <w:rFonts w:ascii="Arial" w:hAnsi="Arial" w:cs="Arial"/>
          <w:sz w:val="24"/>
          <w:szCs w:val="24"/>
        </w:rPr>
        <w:t>supportive loving family unit and a supportive social environment</w:t>
      </w:r>
      <w:r w:rsidR="001C75D8" w:rsidRPr="00520C58">
        <w:rPr>
          <w:rFonts w:ascii="Arial" w:hAnsi="Arial" w:cs="Arial"/>
          <w:sz w:val="24"/>
          <w:szCs w:val="24"/>
        </w:rPr>
        <w:t xml:space="preserve"> (IBID)</w:t>
      </w:r>
      <w:r w:rsidRPr="00520C58">
        <w:rPr>
          <w:rFonts w:ascii="Arial" w:hAnsi="Arial" w:cs="Arial"/>
          <w:sz w:val="24"/>
          <w:szCs w:val="24"/>
        </w:rPr>
        <w:t>.  This is collaborated by Bronfenbrenner, who informs us that a supportive microsystem and mesosystem</w:t>
      </w:r>
      <w:r w:rsidR="00F4467F">
        <w:rPr>
          <w:rFonts w:ascii="Arial" w:hAnsi="Arial" w:cs="Arial"/>
          <w:sz w:val="24"/>
          <w:szCs w:val="24"/>
        </w:rPr>
        <w:t xml:space="preserve"> </w:t>
      </w:r>
      <w:r w:rsidR="000C3103">
        <w:rPr>
          <w:rFonts w:ascii="Arial" w:hAnsi="Arial" w:cs="Arial"/>
          <w:sz w:val="24"/>
          <w:szCs w:val="24"/>
        </w:rPr>
        <w:t>promotes</w:t>
      </w:r>
      <w:r w:rsidR="00F4467F">
        <w:rPr>
          <w:rFonts w:ascii="Arial" w:hAnsi="Arial" w:cs="Arial"/>
          <w:sz w:val="24"/>
          <w:szCs w:val="24"/>
        </w:rPr>
        <w:t xml:space="preserve"> </w:t>
      </w:r>
      <w:r w:rsidRPr="00520C58">
        <w:rPr>
          <w:rFonts w:ascii="Arial" w:hAnsi="Arial" w:cs="Arial"/>
          <w:sz w:val="24"/>
          <w:szCs w:val="24"/>
        </w:rPr>
        <w:t>resilience (Gray and </w:t>
      </w:r>
      <w:proofErr w:type="spellStart"/>
      <w:r w:rsidRPr="00520C58">
        <w:rPr>
          <w:rFonts w:ascii="Arial" w:hAnsi="Arial" w:cs="Arial"/>
          <w:sz w:val="24"/>
          <w:szCs w:val="24"/>
        </w:rPr>
        <w:t>Macblain</w:t>
      </w:r>
      <w:proofErr w:type="spellEnd"/>
      <w:r w:rsidRPr="00520C58">
        <w:rPr>
          <w:rFonts w:ascii="Arial" w:hAnsi="Arial" w:cs="Arial"/>
          <w:sz w:val="24"/>
          <w:szCs w:val="24"/>
        </w:rPr>
        <w:t xml:space="preserve">, 2015).  </w:t>
      </w:r>
    </w:p>
    <w:p w14:paraId="598C11AE" w14:textId="65FF1E80" w:rsidR="00DD3AAB" w:rsidRDefault="00A656C5" w:rsidP="003D6162">
      <w:pPr>
        <w:spacing w:line="360" w:lineRule="auto"/>
        <w:jc w:val="both"/>
        <w:rPr>
          <w:rFonts w:ascii="Arial" w:hAnsi="Arial" w:cs="Arial"/>
          <w:sz w:val="24"/>
          <w:szCs w:val="24"/>
        </w:rPr>
      </w:pPr>
      <w:r w:rsidRPr="00520C58">
        <w:rPr>
          <w:rFonts w:ascii="Arial" w:hAnsi="Arial" w:cs="Arial"/>
          <w:sz w:val="24"/>
          <w:szCs w:val="24"/>
        </w:rPr>
        <w:t>Th</w:t>
      </w:r>
      <w:r w:rsidR="00432230" w:rsidRPr="00520C58">
        <w:rPr>
          <w:rFonts w:ascii="Arial" w:hAnsi="Arial" w:cs="Arial"/>
          <w:sz w:val="24"/>
          <w:szCs w:val="24"/>
        </w:rPr>
        <w:t xml:space="preserve">e impact on </w:t>
      </w:r>
      <w:r w:rsidR="00486B35" w:rsidRPr="00520C58">
        <w:rPr>
          <w:rFonts w:ascii="Arial" w:hAnsi="Arial" w:cs="Arial"/>
          <w:sz w:val="24"/>
          <w:szCs w:val="24"/>
        </w:rPr>
        <w:t>children</w:t>
      </w:r>
      <w:r w:rsidR="00486B35">
        <w:rPr>
          <w:rFonts w:ascii="Arial" w:hAnsi="Arial" w:cs="Arial"/>
          <w:sz w:val="24"/>
          <w:szCs w:val="24"/>
        </w:rPr>
        <w:t>’s wellbeing</w:t>
      </w:r>
      <w:r w:rsidRPr="00520C58">
        <w:rPr>
          <w:rFonts w:ascii="Arial" w:hAnsi="Arial" w:cs="Arial"/>
          <w:sz w:val="24"/>
          <w:szCs w:val="24"/>
        </w:rPr>
        <w:t xml:space="preserve"> is </w:t>
      </w:r>
      <w:r w:rsidR="0086573E" w:rsidRPr="00520C58">
        <w:rPr>
          <w:rFonts w:ascii="Arial" w:hAnsi="Arial" w:cs="Arial"/>
          <w:sz w:val="24"/>
          <w:szCs w:val="24"/>
        </w:rPr>
        <w:t>manifest</w:t>
      </w:r>
      <w:r w:rsidRPr="00520C58">
        <w:rPr>
          <w:rFonts w:ascii="Arial" w:hAnsi="Arial" w:cs="Arial"/>
          <w:sz w:val="24"/>
          <w:szCs w:val="24"/>
        </w:rPr>
        <w:t> </w:t>
      </w:r>
      <w:r w:rsidR="0086573E" w:rsidRPr="00520C58">
        <w:rPr>
          <w:rFonts w:ascii="Arial" w:hAnsi="Arial" w:cs="Arial"/>
          <w:sz w:val="24"/>
          <w:szCs w:val="24"/>
        </w:rPr>
        <w:t>since</w:t>
      </w:r>
      <w:r w:rsidRPr="00520C58">
        <w:rPr>
          <w:rFonts w:ascii="Arial" w:hAnsi="Arial" w:cs="Arial"/>
          <w:sz w:val="24"/>
          <w:szCs w:val="24"/>
        </w:rPr>
        <w:t xml:space="preserve"> Corona</w:t>
      </w:r>
      <w:r w:rsidR="00A03B3E" w:rsidRPr="00520C58">
        <w:rPr>
          <w:rFonts w:ascii="Arial" w:hAnsi="Arial" w:cs="Arial"/>
          <w:sz w:val="24"/>
          <w:szCs w:val="24"/>
        </w:rPr>
        <w:t>v</w:t>
      </w:r>
      <w:r w:rsidR="0086573E" w:rsidRPr="00520C58">
        <w:rPr>
          <w:rFonts w:ascii="Arial" w:hAnsi="Arial" w:cs="Arial"/>
          <w:sz w:val="24"/>
          <w:szCs w:val="24"/>
        </w:rPr>
        <w:t>irus</w:t>
      </w:r>
      <w:r w:rsidR="006C422D" w:rsidRPr="00520C58">
        <w:rPr>
          <w:rFonts w:ascii="Arial" w:hAnsi="Arial" w:cs="Arial"/>
          <w:sz w:val="24"/>
          <w:szCs w:val="24"/>
        </w:rPr>
        <w:t xml:space="preserve"> forced </w:t>
      </w:r>
      <w:r w:rsidR="0086573E" w:rsidRPr="00520C58">
        <w:rPr>
          <w:rFonts w:ascii="Arial" w:hAnsi="Arial" w:cs="Arial"/>
          <w:sz w:val="24"/>
          <w:szCs w:val="24"/>
        </w:rPr>
        <w:t>a</w:t>
      </w:r>
      <w:r w:rsidR="006C422D" w:rsidRPr="00520C58">
        <w:rPr>
          <w:rFonts w:ascii="Arial" w:hAnsi="Arial" w:cs="Arial"/>
          <w:sz w:val="24"/>
          <w:szCs w:val="24"/>
        </w:rPr>
        <w:t xml:space="preserve"> </w:t>
      </w:r>
      <w:r w:rsidR="00D14281" w:rsidRPr="00520C58">
        <w:rPr>
          <w:rFonts w:ascii="Arial" w:hAnsi="Arial" w:cs="Arial"/>
          <w:sz w:val="24"/>
          <w:szCs w:val="24"/>
        </w:rPr>
        <w:t xml:space="preserve">country wide lockdown of schools </w:t>
      </w:r>
      <w:r w:rsidRPr="00520C58">
        <w:rPr>
          <w:rFonts w:ascii="Arial" w:hAnsi="Arial" w:cs="Arial"/>
          <w:sz w:val="24"/>
          <w:szCs w:val="24"/>
        </w:rPr>
        <w:t>and governmental support services (</w:t>
      </w:r>
      <w:r w:rsidR="00B20220" w:rsidRPr="00520C58">
        <w:rPr>
          <w:rFonts w:ascii="Arial" w:hAnsi="Arial" w:cs="Arial"/>
          <w:sz w:val="24"/>
          <w:szCs w:val="24"/>
        </w:rPr>
        <w:t>Mi</w:t>
      </w:r>
      <w:r w:rsidR="007E519C" w:rsidRPr="00520C58">
        <w:rPr>
          <w:rFonts w:ascii="Arial" w:hAnsi="Arial" w:cs="Arial"/>
          <w:sz w:val="24"/>
          <w:szCs w:val="24"/>
        </w:rPr>
        <w:t>ller et al</w:t>
      </w:r>
      <w:r w:rsidRPr="00520C58">
        <w:rPr>
          <w:rFonts w:ascii="Arial" w:hAnsi="Arial" w:cs="Arial"/>
          <w:sz w:val="24"/>
          <w:szCs w:val="24"/>
        </w:rPr>
        <w:t>, 2020).</w:t>
      </w:r>
      <w:r w:rsidR="000C3103">
        <w:rPr>
          <w:rFonts w:ascii="Arial" w:hAnsi="Arial" w:cs="Arial"/>
          <w:sz w:val="24"/>
          <w:szCs w:val="24"/>
        </w:rPr>
        <w:t xml:space="preserve"> </w:t>
      </w:r>
      <w:r w:rsidRPr="00520C58">
        <w:rPr>
          <w:rFonts w:ascii="Arial" w:hAnsi="Arial" w:cs="Arial"/>
          <w:sz w:val="24"/>
          <w:szCs w:val="24"/>
        </w:rPr>
        <w:t> </w:t>
      </w:r>
      <w:r w:rsidR="00E9736C">
        <w:rPr>
          <w:rFonts w:ascii="Arial" w:hAnsi="Arial" w:cs="Arial"/>
          <w:sz w:val="24"/>
          <w:szCs w:val="24"/>
        </w:rPr>
        <w:t>Bronfenbrenner informs us that s</w:t>
      </w:r>
      <w:r w:rsidR="000D5BB4">
        <w:rPr>
          <w:rFonts w:ascii="Arial" w:hAnsi="Arial" w:cs="Arial"/>
          <w:sz w:val="24"/>
          <w:szCs w:val="24"/>
        </w:rPr>
        <w:t xml:space="preserve">chools </w:t>
      </w:r>
      <w:r w:rsidR="00AC4D3F">
        <w:rPr>
          <w:rFonts w:ascii="Arial" w:hAnsi="Arial" w:cs="Arial"/>
          <w:sz w:val="24"/>
          <w:szCs w:val="24"/>
        </w:rPr>
        <w:t>are a major part of a child’s microsystem</w:t>
      </w:r>
      <w:r w:rsidR="006D1498">
        <w:rPr>
          <w:rFonts w:ascii="Arial" w:hAnsi="Arial" w:cs="Arial"/>
          <w:sz w:val="24"/>
          <w:szCs w:val="24"/>
        </w:rPr>
        <w:t xml:space="preserve"> and </w:t>
      </w:r>
      <w:r w:rsidR="008F69CB">
        <w:rPr>
          <w:rFonts w:ascii="Arial" w:hAnsi="Arial" w:cs="Arial"/>
          <w:sz w:val="24"/>
          <w:szCs w:val="24"/>
        </w:rPr>
        <w:t>m</w:t>
      </w:r>
      <w:r w:rsidR="006D1498">
        <w:rPr>
          <w:rFonts w:ascii="Arial" w:hAnsi="Arial" w:cs="Arial"/>
          <w:sz w:val="24"/>
          <w:szCs w:val="24"/>
        </w:rPr>
        <w:t>esosystem</w:t>
      </w:r>
      <w:r w:rsidR="0085129B">
        <w:rPr>
          <w:rFonts w:ascii="Arial" w:hAnsi="Arial" w:cs="Arial"/>
          <w:sz w:val="24"/>
          <w:szCs w:val="24"/>
        </w:rPr>
        <w:t xml:space="preserve">, providing </w:t>
      </w:r>
      <w:r w:rsidR="00822C13">
        <w:rPr>
          <w:rFonts w:ascii="Arial" w:hAnsi="Arial" w:cs="Arial"/>
          <w:sz w:val="24"/>
          <w:szCs w:val="24"/>
        </w:rPr>
        <w:t>f</w:t>
      </w:r>
      <w:r w:rsidR="0085129B">
        <w:rPr>
          <w:rFonts w:ascii="Arial" w:hAnsi="Arial" w:cs="Arial"/>
          <w:sz w:val="24"/>
          <w:szCs w:val="24"/>
        </w:rPr>
        <w:t>riendship groups and an expansive support network</w:t>
      </w:r>
      <w:r w:rsidR="001D2011">
        <w:rPr>
          <w:rFonts w:ascii="Arial" w:hAnsi="Arial" w:cs="Arial"/>
          <w:sz w:val="24"/>
          <w:szCs w:val="24"/>
        </w:rPr>
        <w:t xml:space="preserve"> for children and </w:t>
      </w:r>
      <w:r w:rsidR="00DD3AAB">
        <w:rPr>
          <w:rFonts w:ascii="Arial" w:hAnsi="Arial" w:cs="Arial"/>
          <w:sz w:val="24"/>
          <w:szCs w:val="24"/>
        </w:rPr>
        <w:t xml:space="preserve">families, in fact, </w:t>
      </w:r>
      <w:r w:rsidR="000C3103">
        <w:rPr>
          <w:rFonts w:ascii="Arial" w:hAnsi="Arial" w:cs="Arial"/>
          <w:sz w:val="24"/>
          <w:szCs w:val="24"/>
        </w:rPr>
        <w:t>without schools</w:t>
      </w:r>
      <w:r w:rsidR="00E9736C">
        <w:rPr>
          <w:rFonts w:ascii="Arial" w:hAnsi="Arial" w:cs="Arial"/>
          <w:sz w:val="24"/>
          <w:szCs w:val="24"/>
        </w:rPr>
        <w:t xml:space="preserve"> the </w:t>
      </w:r>
      <w:r w:rsidR="008F69CB">
        <w:rPr>
          <w:rFonts w:ascii="Arial" w:hAnsi="Arial" w:cs="Arial"/>
          <w:sz w:val="24"/>
          <w:szCs w:val="24"/>
        </w:rPr>
        <w:t>child’s</w:t>
      </w:r>
      <w:r w:rsidR="00E9736C">
        <w:rPr>
          <w:rFonts w:ascii="Arial" w:hAnsi="Arial" w:cs="Arial"/>
          <w:sz w:val="24"/>
          <w:szCs w:val="24"/>
        </w:rPr>
        <w:t xml:space="preserve"> </w:t>
      </w:r>
      <w:r w:rsidR="00CC23AA">
        <w:rPr>
          <w:rFonts w:ascii="Arial" w:hAnsi="Arial" w:cs="Arial"/>
          <w:sz w:val="24"/>
          <w:szCs w:val="24"/>
        </w:rPr>
        <w:t>support networks can be significantly</w:t>
      </w:r>
      <w:r w:rsidR="00E9736C">
        <w:rPr>
          <w:rFonts w:ascii="Arial" w:hAnsi="Arial" w:cs="Arial"/>
          <w:sz w:val="24"/>
          <w:szCs w:val="24"/>
        </w:rPr>
        <w:t xml:space="preserve"> </w:t>
      </w:r>
      <w:r w:rsidR="00AC375F">
        <w:rPr>
          <w:rFonts w:ascii="Arial" w:hAnsi="Arial" w:cs="Arial"/>
          <w:sz w:val="24"/>
          <w:szCs w:val="24"/>
        </w:rPr>
        <w:t>diminished (</w:t>
      </w:r>
      <w:r w:rsidR="00B1351D">
        <w:rPr>
          <w:rFonts w:ascii="Arial" w:hAnsi="Arial" w:cs="Arial"/>
          <w:sz w:val="24"/>
          <w:szCs w:val="24"/>
        </w:rPr>
        <w:t>Bates, 201</w:t>
      </w:r>
      <w:r w:rsidR="00D82067">
        <w:rPr>
          <w:rFonts w:ascii="Arial" w:hAnsi="Arial" w:cs="Arial"/>
          <w:sz w:val="24"/>
          <w:szCs w:val="24"/>
        </w:rPr>
        <w:t>8).</w:t>
      </w:r>
      <w:r w:rsidR="00822C13">
        <w:rPr>
          <w:rFonts w:ascii="Arial" w:hAnsi="Arial" w:cs="Arial"/>
          <w:sz w:val="24"/>
          <w:szCs w:val="24"/>
        </w:rPr>
        <w:t xml:space="preserve"> </w:t>
      </w:r>
      <w:r w:rsidR="000B08DD" w:rsidRPr="00520C58">
        <w:rPr>
          <w:rFonts w:ascii="Arial" w:hAnsi="Arial" w:cs="Arial"/>
          <w:sz w:val="24"/>
          <w:szCs w:val="24"/>
        </w:rPr>
        <w:t xml:space="preserve">To add </w:t>
      </w:r>
      <w:r w:rsidR="006871D4" w:rsidRPr="00520C58">
        <w:rPr>
          <w:rFonts w:ascii="Arial" w:hAnsi="Arial" w:cs="Arial"/>
          <w:sz w:val="24"/>
          <w:szCs w:val="24"/>
        </w:rPr>
        <w:t xml:space="preserve">insight </w:t>
      </w:r>
      <w:r w:rsidR="00A93B52" w:rsidRPr="00520C58">
        <w:rPr>
          <w:rFonts w:ascii="Arial" w:hAnsi="Arial" w:cs="Arial"/>
          <w:sz w:val="24"/>
          <w:szCs w:val="24"/>
        </w:rPr>
        <w:t>into</w:t>
      </w:r>
      <w:r w:rsidR="00370B06" w:rsidRPr="00520C58">
        <w:rPr>
          <w:rFonts w:ascii="Arial" w:hAnsi="Arial" w:cs="Arial"/>
          <w:sz w:val="24"/>
          <w:szCs w:val="24"/>
        </w:rPr>
        <w:t xml:space="preserve"> the level of potential trauma</w:t>
      </w:r>
      <w:r w:rsidR="00614FE7" w:rsidRPr="00520C58">
        <w:rPr>
          <w:rFonts w:ascii="Arial" w:hAnsi="Arial" w:cs="Arial"/>
          <w:sz w:val="24"/>
          <w:szCs w:val="24"/>
        </w:rPr>
        <w:t xml:space="preserve"> currently</w:t>
      </w:r>
      <w:r w:rsidR="00370B06" w:rsidRPr="00520C58">
        <w:rPr>
          <w:rFonts w:ascii="Arial" w:hAnsi="Arial" w:cs="Arial"/>
          <w:sz w:val="24"/>
          <w:szCs w:val="24"/>
        </w:rPr>
        <w:t xml:space="preserve"> being </w:t>
      </w:r>
      <w:r w:rsidR="0035141E" w:rsidRPr="00520C58">
        <w:rPr>
          <w:rFonts w:ascii="Arial" w:hAnsi="Arial" w:cs="Arial"/>
          <w:sz w:val="24"/>
          <w:szCs w:val="24"/>
        </w:rPr>
        <w:t>experienced</w:t>
      </w:r>
      <w:r w:rsidR="000B08DD" w:rsidRPr="00520C58">
        <w:rPr>
          <w:rFonts w:ascii="Arial" w:hAnsi="Arial" w:cs="Arial"/>
          <w:sz w:val="24"/>
          <w:szCs w:val="24"/>
        </w:rPr>
        <w:t xml:space="preserve">, </w:t>
      </w:r>
      <w:r w:rsidR="00614FE7" w:rsidRPr="00520C58">
        <w:rPr>
          <w:rFonts w:ascii="Arial" w:hAnsi="Arial" w:cs="Arial"/>
          <w:sz w:val="24"/>
          <w:szCs w:val="24"/>
        </w:rPr>
        <w:t xml:space="preserve">the Mental Health Foundation </w:t>
      </w:r>
      <w:r w:rsidR="008C791E" w:rsidRPr="00520C58">
        <w:rPr>
          <w:rFonts w:ascii="Arial" w:hAnsi="Arial" w:cs="Arial"/>
          <w:sz w:val="24"/>
          <w:szCs w:val="24"/>
        </w:rPr>
        <w:t xml:space="preserve">reports that </w:t>
      </w:r>
      <w:r w:rsidR="00362463" w:rsidRPr="00520C58">
        <w:rPr>
          <w:rFonts w:ascii="Arial" w:hAnsi="Arial" w:cs="Arial"/>
          <w:sz w:val="24"/>
          <w:szCs w:val="24"/>
        </w:rPr>
        <w:t xml:space="preserve">in </w:t>
      </w:r>
      <w:r w:rsidR="00992EEF" w:rsidRPr="00520C58">
        <w:rPr>
          <w:rFonts w:ascii="Arial" w:hAnsi="Arial" w:cs="Arial"/>
          <w:sz w:val="24"/>
          <w:szCs w:val="24"/>
        </w:rPr>
        <w:t xml:space="preserve">a previous SARS epidemic when children experienced a similar </w:t>
      </w:r>
      <w:r w:rsidR="00C161EF" w:rsidRPr="00520C58">
        <w:rPr>
          <w:rFonts w:ascii="Arial" w:hAnsi="Arial" w:cs="Arial"/>
          <w:sz w:val="24"/>
          <w:szCs w:val="24"/>
        </w:rPr>
        <w:t xml:space="preserve">quarantine situation, 30% of children reported experiencing </w:t>
      </w:r>
      <w:r w:rsidR="00980647" w:rsidRPr="00520C58">
        <w:rPr>
          <w:rFonts w:ascii="Arial" w:hAnsi="Arial" w:cs="Arial"/>
          <w:sz w:val="24"/>
          <w:szCs w:val="24"/>
        </w:rPr>
        <w:t>Post Traumatic Stress Disorder symptoms post experience</w:t>
      </w:r>
      <w:r w:rsidR="00E54485" w:rsidRPr="00520C58">
        <w:rPr>
          <w:rFonts w:ascii="Arial" w:hAnsi="Arial" w:cs="Arial"/>
          <w:sz w:val="24"/>
          <w:szCs w:val="24"/>
        </w:rPr>
        <w:t xml:space="preserve"> (</w:t>
      </w:r>
      <w:r w:rsidR="0013127C" w:rsidRPr="00520C58">
        <w:rPr>
          <w:rFonts w:ascii="Arial" w:hAnsi="Arial" w:cs="Arial"/>
          <w:sz w:val="24"/>
          <w:szCs w:val="24"/>
        </w:rPr>
        <w:t>Miller et al</w:t>
      </w:r>
      <w:r w:rsidR="00E54485" w:rsidRPr="00520C58">
        <w:rPr>
          <w:rFonts w:ascii="Arial" w:hAnsi="Arial" w:cs="Arial"/>
          <w:sz w:val="24"/>
          <w:szCs w:val="24"/>
        </w:rPr>
        <w:t xml:space="preserve">, 2020).   </w:t>
      </w:r>
      <w:r w:rsidR="008050D2" w:rsidRPr="00520C58">
        <w:rPr>
          <w:rFonts w:ascii="Arial" w:hAnsi="Arial" w:cs="Arial"/>
          <w:sz w:val="24"/>
          <w:szCs w:val="24"/>
        </w:rPr>
        <w:t xml:space="preserve"> </w:t>
      </w:r>
      <w:r w:rsidR="00E54485" w:rsidRPr="00520C58">
        <w:rPr>
          <w:rFonts w:ascii="Arial" w:hAnsi="Arial" w:cs="Arial"/>
          <w:sz w:val="24"/>
          <w:szCs w:val="24"/>
        </w:rPr>
        <w:t>A</w:t>
      </w:r>
      <w:r w:rsidR="008050D2" w:rsidRPr="00520C58">
        <w:rPr>
          <w:rFonts w:ascii="Arial" w:hAnsi="Arial" w:cs="Arial"/>
          <w:sz w:val="24"/>
          <w:szCs w:val="24"/>
        </w:rPr>
        <w:t xml:space="preserve"> similar </w:t>
      </w:r>
      <w:r w:rsidR="009730B0" w:rsidRPr="00520C58">
        <w:rPr>
          <w:rFonts w:ascii="Arial" w:hAnsi="Arial" w:cs="Arial"/>
          <w:sz w:val="24"/>
          <w:szCs w:val="24"/>
        </w:rPr>
        <w:t xml:space="preserve">study </w:t>
      </w:r>
      <w:r w:rsidR="004E49AD" w:rsidRPr="00520C58">
        <w:rPr>
          <w:rFonts w:ascii="Arial" w:hAnsi="Arial" w:cs="Arial"/>
          <w:sz w:val="24"/>
          <w:szCs w:val="24"/>
        </w:rPr>
        <w:t>in</w:t>
      </w:r>
      <w:r w:rsidR="009730B0" w:rsidRPr="00520C58">
        <w:rPr>
          <w:rFonts w:ascii="Arial" w:hAnsi="Arial" w:cs="Arial"/>
          <w:sz w:val="24"/>
          <w:szCs w:val="24"/>
        </w:rPr>
        <w:t xml:space="preserve"> In</w:t>
      </w:r>
      <w:r w:rsidR="00887BF4" w:rsidRPr="00520C58">
        <w:rPr>
          <w:rFonts w:ascii="Arial" w:hAnsi="Arial" w:cs="Arial"/>
          <w:sz w:val="24"/>
          <w:szCs w:val="24"/>
        </w:rPr>
        <w:t>d</w:t>
      </w:r>
      <w:r w:rsidR="009730B0" w:rsidRPr="00520C58">
        <w:rPr>
          <w:rFonts w:ascii="Arial" w:hAnsi="Arial" w:cs="Arial"/>
          <w:sz w:val="24"/>
          <w:szCs w:val="24"/>
        </w:rPr>
        <w:t xml:space="preserve">ia </w:t>
      </w:r>
      <w:r w:rsidR="00AF5C03" w:rsidRPr="00520C58">
        <w:rPr>
          <w:rFonts w:ascii="Arial" w:hAnsi="Arial" w:cs="Arial"/>
          <w:sz w:val="24"/>
          <w:szCs w:val="24"/>
        </w:rPr>
        <w:t>during</w:t>
      </w:r>
      <w:r w:rsidR="009730B0" w:rsidRPr="00520C58">
        <w:rPr>
          <w:rFonts w:ascii="Arial" w:hAnsi="Arial" w:cs="Arial"/>
          <w:sz w:val="24"/>
          <w:szCs w:val="24"/>
        </w:rPr>
        <w:t xml:space="preserve"> a </w:t>
      </w:r>
      <w:r w:rsidR="007D7452" w:rsidRPr="00520C58">
        <w:rPr>
          <w:rFonts w:ascii="Arial" w:hAnsi="Arial" w:cs="Arial"/>
          <w:sz w:val="24"/>
          <w:szCs w:val="24"/>
        </w:rPr>
        <w:t>C</w:t>
      </w:r>
      <w:r w:rsidR="00C10E45" w:rsidRPr="00520C58">
        <w:rPr>
          <w:rFonts w:ascii="Arial" w:hAnsi="Arial" w:cs="Arial"/>
          <w:sz w:val="24"/>
          <w:szCs w:val="24"/>
        </w:rPr>
        <w:t>oronavirus</w:t>
      </w:r>
      <w:r w:rsidR="009730B0" w:rsidRPr="00520C58">
        <w:rPr>
          <w:rFonts w:ascii="Arial" w:hAnsi="Arial" w:cs="Arial"/>
          <w:sz w:val="24"/>
          <w:szCs w:val="24"/>
        </w:rPr>
        <w:t xml:space="preserve"> outbreak</w:t>
      </w:r>
      <w:r w:rsidR="006924F5" w:rsidRPr="00520C58">
        <w:rPr>
          <w:rFonts w:ascii="Arial" w:hAnsi="Arial" w:cs="Arial"/>
          <w:sz w:val="24"/>
          <w:szCs w:val="24"/>
        </w:rPr>
        <w:t xml:space="preserve"> yielded </w:t>
      </w:r>
      <w:r w:rsidR="00DD3AAB" w:rsidRPr="00520C58">
        <w:rPr>
          <w:rFonts w:ascii="Arial" w:hAnsi="Arial" w:cs="Arial"/>
          <w:sz w:val="24"/>
          <w:szCs w:val="24"/>
        </w:rPr>
        <w:t>comparable</w:t>
      </w:r>
      <w:r w:rsidR="006924F5" w:rsidRPr="00520C58">
        <w:rPr>
          <w:rFonts w:ascii="Arial" w:hAnsi="Arial" w:cs="Arial"/>
          <w:sz w:val="24"/>
          <w:szCs w:val="24"/>
        </w:rPr>
        <w:t xml:space="preserve"> </w:t>
      </w:r>
      <w:r w:rsidR="007D7452" w:rsidRPr="00520C58">
        <w:rPr>
          <w:rFonts w:ascii="Arial" w:hAnsi="Arial" w:cs="Arial"/>
          <w:sz w:val="24"/>
          <w:szCs w:val="24"/>
        </w:rPr>
        <w:t>results</w:t>
      </w:r>
      <w:r w:rsidR="00CA7BC1" w:rsidRPr="00520C58">
        <w:rPr>
          <w:rFonts w:ascii="Arial" w:hAnsi="Arial" w:cs="Arial"/>
          <w:sz w:val="24"/>
          <w:szCs w:val="24"/>
        </w:rPr>
        <w:t xml:space="preserve"> and further </w:t>
      </w:r>
      <w:r w:rsidR="009A2DC3" w:rsidRPr="00520C58">
        <w:rPr>
          <w:rFonts w:ascii="Arial" w:hAnsi="Arial" w:cs="Arial"/>
          <w:sz w:val="24"/>
          <w:szCs w:val="24"/>
        </w:rPr>
        <w:t>Chinese rese</w:t>
      </w:r>
      <w:r w:rsidR="003A68C8" w:rsidRPr="00520C58">
        <w:rPr>
          <w:rFonts w:ascii="Arial" w:hAnsi="Arial" w:cs="Arial"/>
          <w:sz w:val="24"/>
          <w:szCs w:val="24"/>
        </w:rPr>
        <w:t>arch has found that “</w:t>
      </w:r>
      <w:r w:rsidR="00E30822" w:rsidRPr="00520C58">
        <w:rPr>
          <w:rFonts w:ascii="Arial" w:hAnsi="Arial" w:cs="Arial"/>
          <w:sz w:val="24"/>
          <w:szCs w:val="24"/>
        </w:rPr>
        <w:t xml:space="preserve">young people report increased depressive symptoms </w:t>
      </w:r>
      <w:r w:rsidR="0095081F" w:rsidRPr="00520C58">
        <w:rPr>
          <w:rFonts w:ascii="Arial" w:hAnsi="Arial" w:cs="Arial"/>
          <w:sz w:val="24"/>
          <w:szCs w:val="24"/>
        </w:rPr>
        <w:t xml:space="preserve">and anxiety symptoms </w:t>
      </w:r>
      <w:r w:rsidR="00547B3B" w:rsidRPr="00520C58">
        <w:rPr>
          <w:rFonts w:ascii="Arial" w:hAnsi="Arial" w:cs="Arial"/>
          <w:sz w:val="24"/>
          <w:szCs w:val="24"/>
        </w:rPr>
        <w:t>and ca</w:t>
      </w:r>
      <w:r w:rsidR="00DB7894" w:rsidRPr="00520C58">
        <w:rPr>
          <w:rFonts w:ascii="Arial" w:hAnsi="Arial" w:cs="Arial"/>
          <w:sz w:val="24"/>
          <w:szCs w:val="24"/>
        </w:rPr>
        <w:t xml:space="preserve">n experience negative psychological </w:t>
      </w:r>
      <w:r w:rsidR="00E01F1F" w:rsidRPr="00520C58">
        <w:rPr>
          <w:rFonts w:ascii="Arial" w:hAnsi="Arial" w:cs="Arial"/>
          <w:sz w:val="24"/>
          <w:szCs w:val="24"/>
        </w:rPr>
        <w:t>consequences as</w:t>
      </w:r>
      <w:r w:rsidR="00A92C39" w:rsidRPr="00520C58">
        <w:rPr>
          <w:rFonts w:ascii="Arial" w:hAnsi="Arial" w:cs="Arial"/>
          <w:sz w:val="24"/>
          <w:szCs w:val="24"/>
        </w:rPr>
        <w:t xml:space="preserve"> a result of the </w:t>
      </w:r>
      <w:r w:rsidR="002336D1">
        <w:rPr>
          <w:rFonts w:ascii="Arial" w:hAnsi="Arial" w:cs="Arial"/>
          <w:sz w:val="24"/>
          <w:szCs w:val="24"/>
        </w:rPr>
        <w:t>(Coronavirus)</w:t>
      </w:r>
      <w:r w:rsidR="00A92C39" w:rsidRPr="00520C58">
        <w:rPr>
          <w:rFonts w:ascii="Arial" w:hAnsi="Arial" w:cs="Arial"/>
          <w:sz w:val="24"/>
          <w:szCs w:val="24"/>
        </w:rPr>
        <w:t xml:space="preserve"> pandemic” </w:t>
      </w:r>
      <w:bookmarkStart w:id="3" w:name="_Hlk60304465"/>
      <w:r w:rsidR="00980647" w:rsidRPr="00520C58">
        <w:rPr>
          <w:rFonts w:ascii="Arial" w:hAnsi="Arial" w:cs="Arial"/>
          <w:sz w:val="24"/>
          <w:szCs w:val="24"/>
        </w:rPr>
        <w:t>(</w:t>
      </w:r>
      <w:r w:rsidR="0013127C" w:rsidRPr="00520C58">
        <w:rPr>
          <w:rFonts w:ascii="Arial" w:hAnsi="Arial" w:cs="Arial"/>
          <w:sz w:val="24"/>
          <w:szCs w:val="24"/>
        </w:rPr>
        <w:t>Miller et al</w:t>
      </w:r>
      <w:r w:rsidR="00A006B9" w:rsidRPr="00520C58">
        <w:rPr>
          <w:rFonts w:ascii="Arial" w:hAnsi="Arial" w:cs="Arial"/>
          <w:sz w:val="24"/>
          <w:szCs w:val="24"/>
        </w:rPr>
        <w:t>, 2020</w:t>
      </w:r>
      <w:r w:rsidR="00DE5E10" w:rsidRPr="00520C58">
        <w:rPr>
          <w:rFonts w:ascii="Arial" w:hAnsi="Arial" w:cs="Arial"/>
          <w:sz w:val="24"/>
          <w:szCs w:val="24"/>
        </w:rPr>
        <w:t>, p. 4</w:t>
      </w:r>
      <w:r w:rsidR="00A006B9" w:rsidRPr="00520C58">
        <w:rPr>
          <w:rFonts w:ascii="Arial" w:hAnsi="Arial" w:cs="Arial"/>
          <w:sz w:val="24"/>
          <w:szCs w:val="24"/>
        </w:rPr>
        <w:t>)</w:t>
      </w:r>
      <w:r w:rsidR="009413EF" w:rsidRPr="00520C58">
        <w:rPr>
          <w:rFonts w:ascii="Arial" w:hAnsi="Arial" w:cs="Arial"/>
          <w:sz w:val="24"/>
          <w:szCs w:val="24"/>
        </w:rPr>
        <w:t>.</w:t>
      </w:r>
      <w:r w:rsidR="00906E38" w:rsidRPr="00520C58">
        <w:rPr>
          <w:rFonts w:ascii="Arial" w:hAnsi="Arial" w:cs="Arial"/>
          <w:sz w:val="24"/>
          <w:szCs w:val="24"/>
        </w:rPr>
        <w:t xml:space="preserve">  </w:t>
      </w:r>
      <w:bookmarkEnd w:id="3"/>
      <w:r w:rsidR="00DD3AAB">
        <w:rPr>
          <w:rFonts w:ascii="Arial" w:hAnsi="Arial" w:cs="Arial"/>
          <w:sz w:val="24"/>
          <w:szCs w:val="24"/>
        </w:rPr>
        <w:t xml:space="preserve">Therefore, </w:t>
      </w:r>
      <w:r w:rsidR="003C728B" w:rsidRPr="00520C58">
        <w:rPr>
          <w:rFonts w:ascii="Arial" w:hAnsi="Arial" w:cs="Arial"/>
          <w:sz w:val="24"/>
          <w:szCs w:val="24"/>
        </w:rPr>
        <w:t xml:space="preserve">It is </w:t>
      </w:r>
      <w:r w:rsidR="001C75D8" w:rsidRPr="00520C58">
        <w:rPr>
          <w:rFonts w:ascii="Arial" w:hAnsi="Arial" w:cs="Arial"/>
          <w:sz w:val="24"/>
          <w:szCs w:val="24"/>
        </w:rPr>
        <w:t>imperative</w:t>
      </w:r>
      <w:r w:rsidR="003C728B" w:rsidRPr="00520C58">
        <w:rPr>
          <w:rFonts w:ascii="Arial" w:hAnsi="Arial" w:cs="Arial"/>
          <w:sz w:val="24"/>
          <w:szCs w:val="24"/>
        </w:rPr>
        <w:t xml:space="preserve"> that </w:t>
      </w:r>
      <w:r w:rsidR="006801DD" w:rsidRPr="00520C58">
        <w:rPr>
          <w:rFonts w:ascii="Arial" w:hAnsi="Arial" w:cs="Arial"/>
          <w:sz w:val="24"/>
          <w:szCs w:val="24"/>
        </w:rPr>
        <w:t xml:space="preserve">the factors that have impacted </w:t>
      </w:r>
      <w:r w:rsidR="00C13075" w:rsidRPr="00520C58">
        <w:rPr>
          <w:rFonts w:ascii="Arial" w:hAnsi="Arial" w:cs="Arial"/>
          <w:sz w:val="24"/>
          <w:szCs w:val="24"/>
        </w:rPr>
        <w:t>children’s</w:t>
      </w:r>
      <w:r w:rsidR="006801DD" w:rsidRPr="00520C58">
        <w:rPr>
          <w:rFonts w:ascii="Arial" w:hAnsi="Arial" w:cs="Arial"/>
          <w:sz w:val="24"/>
          <w:szCs w:val="24"/>
        </w:rPr>
        <w:t xml:space="preserve"> </w:t>
      </w:r>
      <w:r w:rsidR="00C6377C" w:rsidRPr="00520C58">
        <w:rPr>
          <w:rFonts w:ascii="Arial" w:hAnsi="Arial" w:cs="Arial"/>
          <w:sz w:val="24"/>
          <w:szCs w:val="24"/>
        </w:rPr>
        <w:t xml:space="preserve">mental health </w:t>
      </w:r>
      <w:r w:rsidR="006801DD" w:rsidRPr="00520C58">
        <w:rPr>
          <w:rFonts w:ascii="Arial" w:hAnsi="Arial" w:cs="Arial"/>
          <w:sz w:val="24"/>
          <w:szCs w:val="24"/>
        </w:rPr>
        <w:t>are understood</w:t>
      </w:r>
      <w:r w:rsidR="005479BA">
        <w:rPr>
          <w:rFonts w:ascii="Arial" w:hAnsi="Arial" w:cs="Arial"/>
          <w:sz w:val="24"/>
          <w:szCs w:val="24"/>
        </w:rPr>
        <w:t xml:space="preserve"> </w:t>
      </w:r>
      <w:r w:rsidR="00F60FE2" w:rsidRPr="00520C58">
        <w:rPr>
          <w:rFonts w:ascii="Arial" w:hAnsi="Arial" w:cs="Arial"/>
          <w:sz w:val="24"/>
          <w:szCs w:val="24"/>
        </w:rPr>
        <w:t>so they can be</w:t>
      </w:r>
      <w:r w:rsidR="005479BA">
        <w:rPr>
          <w:rFonts w:ascii="Arial" w:hAnsi="Arial" w:cs="Arial"/>
          <w:sz w:val="24"/>
          <w:szCs w:val="24"/>
        </w:rPr>
        <w:t xml:space="preserve"> correctly</w:t>
      </w:r>
      <w:r w:rsidR="00F60FE2" w:rsidRPr="00520C58">
        <w:rPr>
          <w:rFonts w:ascii="Arial" w:hAnsi="Arial" w:cs="Arial"/>
          <w:sz w:val="24"/>
          <w:szCs w:val="24"/>
        </w:rPr>
        <w:t xml:space="preserve"> addressed by the education system.</w:t>
      </w:r>
      <w:r w:rsidR="00FA37ED">
        <w:rPr>
          <w:rFonts w:ascii="Arial" w:hAnsi="Arial" w:cs="Arial"/>
          <w:sz w:val="24"/>
          <w:szCs w:val="24"/>
        </w:rPr>
        <w:t xml:space="preserve">  </w:t>
      </w:r>
    </w:p>
    <w:p w14:paraId="1BA878A6" w14:textId="08AD1039" w:rsidR="00A656C5" w:rsidRPr="00520C58" w:rsidRDefault="000C3103" w:rsidP="003D6162">
      <w:pPr>
        <w:spacing w:line="360" w:lineRule="auto"/>
        <w:jc w:val="both"/>
        <w:rPr>
          <w:rFonts w:ascii="Arial" w:hAnsi="Arial" w:cs="Arial"/>
          <w:sz w:val="24"/>
          <w:szCs w:val="24"/>
        </w:rPr>
      </w:pPr>
      <w:r>
        <w:rPr>
          <w:rFonts w:ascii="Arial" w:hAnsi="Arial" w:cs="Arial"/>
          <w:sz w:val="24"/>
          <w:szCs w:val="24"/>
        </w:rPr>
        <w:t xml:space="preserve">I lockdown, children have </w:t>
      </w:r>
      <w:r w:rsidR="006E60C0">
        <w:rPr>
          <w:rFonts w:ascii="Arial" w:hAnsi="Arial" w:cs="Arial"/>
          <w:sz w:val="24"/>
          <w:szCs w:val="24"/>
        </w:rPr>
        <w:t>increased levels of</w:t>
      </w:r>
      <w:r w:rsidR="00592227" w:rsidRPr="00520C58">
        <w:rPr>
          <w:rFonts w:ascii="Arial" w:hAnsi="Arial" w:cs="Arial"/>
          <w:sz w:val="24"/>
          <w:szCs w:val="24"/>
        </w:rPr>
        <w:t xml:space="preserve"> loneliness</w:t>
      </w:r>
      <w:r w:rsidR="006E7376">
        <w:rPr>
          <w:rFonts w:ascii="Arial" w:hAnsi="Arial" w:cs="Arial"/>
          <w:sz w:val="24"/>
          <w:szCs w:val="24"/>
        </w:rPr>
        <w:t>,</w:t>
      </w:r>
      <w:r w:rsidR="007E57DC" w:rsidRPr="00520C58">
        <w:rPr>
          <w:rFonts w:ascii="Arial" w:hAnsi="Arial" w:cs="Arial"/>
          <w:sz w:val="24"/>
          <w:szCs w:val="24"/>
        </w:rPr>
        <w:t xml:space="preserve"> with</w:t>
      </w:r>
      <w:r w:rsidR="00260E76" w:rsidRPr="00520C58">
        <w:rPr>
          <w:rFonts w:ascii="Arial" w:hAnsi="Arial" w:cs="Arial"/>
          <w:sz w:val="24"/>
          <w:szCs w:val="24"/>
        </w:rPr>
        <w:t xml:space="preserve"> “</w:t>
      </w:r>
      <w:r w:rsidR="007E57DC" w:rsidRPr="00520C58">
        <w:rPr>
          <w:rFonts w:ascii="Arial" w:hAnsi="Arial" w:cs="Arial"/>
          <w:sz w:val="24"/>
          <w:szCs w:val="24"/>
        </w:rPr>
        <w:t>t</w:t>
      </w:r>
      <w:r w:rsidR="00260E76" w:rsidRPr="00520C58">
        <w:rPr>
          <w:rFonts w:ascii="Arial" w:hAnsi="Arial" w:cs="Arial"/>
          <w:sz w:val="24"/>
          <w:szCs w:val="24"/>
        </w:rPr>
        <w:t>wo thirds of primary school children report</w:t>
      </w:r>
      <w:r w:rsidR="00DD3AAB">
        <w:rPr>
          <w:rFonts w:ascii="Arial" w:hAnsi="Arial" w:cs="Arial"/>
          <w:sz w:val="24"/>
          <w:szCs w:val="24"/>
        </w:rPr>
        <w:t>ing</w:t>
      </w:r>
      <w:r w:rsidR="00260E76" w:rsidRPr="00520C58">
        <w:rPr>
          <w:rFonts w:ascii="Arial" w:hAnsi="Arial" w:cs="Arial"/>
          <w:sz w:val="24"/>
          <w:szCs w:val="24"/>
        </w:rPr>
        <w:t xml:space="preserve"> feeling lonely (May 2020)</w:t>
      </w:r>
      <w:r w:rsidR="00FB3793">
        <w:rPr>
          <w:rFonts w:ascii="Arial" w:hAnsi="Arial" w:cs="Arial"/>
          <w:sz w:val="24"/>
          <w:szCs w:val="24"/>
        </w:rPr>
        <w:t>”</w:t>
      </w:r>
      <w:r w:rsidR="00BF6DF0" w:rsidRPr="00520C58">
        <w:rPr>
          <w:rFonts w:ascii="Arial" w:hAnsi="Arial" w:cs="Arial"/>
          <w:b/>
          <w:bCs/>
          <w:sz w:val="24"/>
          <w:szCs w:val="24"/>
        </w:rPr>
        <w:t xml:space="preserve"> </w:t>
      </w:r>
      <w:r w:rsidR="00BF6DF0" w:rsidRPr="00520C58">
        <w:rPr>
          <w:rFonts w:ascii="Arial" w:hAnsi="Arial" w:cs="Arial"/>
          <w:sz w:val="24"/>
          <w:szCs w:val="24"/>
        </w:rPr>
        <w:t>(Youth Support Trust, 2020</w:t>
      </w:r>
      <w:r w:rsidR="006E55B0" w:rsidRPr="00520C58">
        <w:rPr>
          <w:rFonts w:ascii="Arial" w:hAnsi="Arial" w:cs="Arial"/>
          <w:sz w:val="24"/>
          <w:szCs w:val="24"/>
        </w:rPr>
        <w:t>, p. 2</w:t>
      </w:r>
      <w:r w:rsidR="00BF6DF0" w:rsidRPr="00520C58">
        <w:rPr>
          <w:rFonts w:ascii="Arial" w:hAnsi="Arial" w:cs="Arial"/>
          <w:sz w:val="24"/>
          <w:szCs w:val="24"/>
        </w:rPr>
        <w:t>)</w:t>
      </w:r>
      <w:r w:rsidR="00260E76" w:rsidRPr="00520C58">
        <w:rPr>
          <w:rFonts w:ascii="Arial" w:hAnsi="Arial" w:cs="Arial"/>
          <w:sz w:val="24"/>
          <w:szCs w:val="24"/>
        </w:rPr>
        <w:t>.</w:t>
      </w:r>
      <w:r w:rsidR="002E4AA1" w:rsidRPr="00520C58">
        <w:rPr>
          <w:rFonts w:ascii="Arial" w:hAnsi="Arial" w:cs="Arial"/>
          <w:sz w:val="24"/>
          <w:szCs w:val="24"/>
        </w:rPr>
        <w:t xml:space="preserve">  Detrimental impact can </w:t>
      </w:r>
      <w:r w:rsidR="001C75D8" w:rsidRPr="00520C58">
        <w:rPr>
          <w:rFonts w:ascii="Arial" w:hAnsi="Arial" w:cs="Arial"/>
          <w:sz w:val="24"/>
          <w:szCs w:val="24"/>
        </w:rPr>
        <w:t>occur through</w:t>
      </w:r>
      <w:r w:rsidR="00CC1AC3" w:rsidRPr="00520C58">
        <w:rPr>
          <w:rFonts w:ascii="Arial" w:hAnsi="Arial" w:cs="Arial"/>
          <w:sz w:val="24"/>
          <w:szCs w:val="24"/>
        </w:rPr>
        <w:t xml:space="preserve"> lack of interaction with peer group</w:t>
      </w:r>
      <w:r w:rsidR="00DD3AAB">
        <w:rPr>
          <w:rFonts w:ascii="Arial" w:hAnsi="Arial" w:cs="Arial"/>
          <w:sz w:val="24"/>
          <w:szCs w:val="24"/>
        </w:rPr>
        <w:t>s</w:t>
      </w:r>
      <w:r w:rsidR="00DB2974" w:rsidRPr="00520C58">
        <w:rPr>
          <w:rFonts w:ascii="Arial" w:hAnsi="Arial" w:cs="Arial"/>
          <w:sz w:val="24"/>
          <w:szCs w:val="24"/>
        </w:rPr>
        <w:t xml:space="preserve"> while </w:t>
      </w:r>
      <w:r w:rsidR="0060145E" w:rsidRPr="00520C58">
        <w:rPr>
          <w:rFonts w:ascii="Arial" w:hAnsi="Arial" w:cs="Arial"/>
          <w:sz w:val="24"/>
          <w:szCs w:val="24"/>
        </w:rPr>
        <w:t>growing</w:t>
      </w:r>
      <w:r w:rsidR="00A91710" w:rsidRPr="00520C58">
        <w:rPr>
          <w:rFonts w:ascii="Arial" w:hAnsi="Arial" w:cs="Arial"/>
          <w:sz w:val="24"/>
          <w:szCs w:val="24"/>
        </w:rPr>
        <w:t xml:space="preserve"> through developmental stages (especially in adolescents)</w:t>
      </w:r>
      <w:r w:rsidR="002E4AA1" w:rsidRPr="00520C58">
        <w:rPr>
          <w:rFonts w:ascii="Arial" w:hAnsi="Arial" w:cs="Arial"/>
          <w:sz w:val="24"/>
          <w:szCs w:val="24"/>
        </w:rPr>
        <w:t xml:space="preserve"> as</w:t>
      </w:r>
      <w:r w:rsidR="00CC1AC3" w:rsidRPr="00520C58">
        <w:rPr>
          <w:rFonts w:ascii="Arial" w:hAnsi="Arial" w:cs="Arial"/>
          <w:sz w:val="24"/>
          <w:szCs w:val="24"/>
        </w:rPr>
        <w:t xml:space="preserve"> </w:t>
      </w:r>
      <w:r w:rsidR="00831C97" w:rsidRPr="00520C58">
        <w:rPr>
          <w:rFonts w:ascii="Arial" w:hAnsi="Arial" w:cs="Arial"/>
          <w:sz w:val="24"/>
          <w:szCs w:val="24"/>
        </w:rPr>
        <w:t xml:space="preserve">peer group support </w:t>
      </w:r>
      <w:r w:rsidR="002C1337" w:rsidRPr="00520C58">
        <w:rPr>
          <w:rFonts w:ascii="Arial" w:hAnsi="Arial" w:cs="Arial"/>
          <w:sz w:val="24"/>
          <w:szCs w:val="24"/>
        </w:rPr>
        <w:t xml:space="preserve">is needed for “brain development, </w:t>
      </w:r>
      <w:r w:rsidR="00301627" w:rsidRPr="00520C58">
        <w:rPr>
          <w:rFonts w:ascii="Arial" w:hAnsi="Arial" w:cs="Arial"/>
          <w:sz w:val="24"/>
          <w:szCs w:val="24"/>
        </w:rPr>
        <w:t>self-concept</w:t>
      </w:r>
      <w:r w:rsidR="002C1337" w:rsidRPr="00520C58">
        <w:rPr>
          <w:rFonts w:ascii="Arial" w:hAnsi="Arial" w:cs="Arial"/>
          <w:sz w:val="24"/>
          <w:szCs w:val="24"/>
        </w:rPr>
        <w:t xml:space="preserve"> construction</w:t>
      </w:r>
      <w:r w:rsidR="00301627" w:rsidRPr="00520C58">
        <w:rPr>
          <w:rFonts w:ascii="Arial" w:hAnsi="Arial" w:cs="Arial"/>
          <w:sz w:val="24"/>
          <w:szCs w:val="24"/>
        </w:rPr>
        <w:t xml:space="preserve"> and mental health and wellbeing” (Miller et al, 2020, p. </w:t>
      </w:r>
      <w:r w:rsidR="0033055D" w:rsidRPr="00520C58">
        <w:rPr>
          <w:rFonts w:ascii="Arial" w:hAnsi="Arial" w:cs="Arial"/>
          <w:sz w:val="24"/>
          <w:szCs w:val="24"/>
        </w:rPr>
        <w:t>4).</w:t>
      </w:r>
      <w:r w:rsidR="00D83BED" w:rsidRPr="00D83BED">
        <w:rPr>
          <w:rFonts w:ascii="Arial" w:hAnsi="Arial" w:cs="Arial"/>
          <w:sz w:val="24"/>
          <w:szCs w:val="24"/>
        </w:rPr>
        <w:t xml:space="preserve"> </w:t>
      </w:r>
      <w:r w:rsidR="00D83BED">
        <w:rPr>
          <w:rFonts w:ascii="Arial" w:hAnsi="Arial" w:cs="Arial"/>
          <w:sz w:val="24"/>
          <w:szCs w:val="24"/>
        </w:rPr>
        <w:t xml:space="preserve"> </w:t>
      </w:r>
      <w:r w:rsidR="00D83BED" w:rsidRPr="00520C58">
        <w:rPr>
          <w:rFonts w:ascii="Arial" w:hAnsi="Arial" w:cs="Arial"/>
          <w:sz w:val="24"/>
          <w:szCs w:val="24"/>
        </w:rPr>
        <w:t xml:space="preserve">A recent rapid evidence review </w:t>
      </w:r>
      <w:r w:rsidR="00D83BED">
        <w:rPr>
          <w:rFonts w:ascii="Arial" w:hAnsi="Arial" w:cs="Arial"/>
          <w:sz w:val="24"/>
          <w:szCs w:val="24"/>
        </w:rPr>
        <w:t>has reported</w:t>
      </w:r>
      <w:r w:rsidR="00D83BED" w:rsidRPr="00520C58">
        <w:rPr>
          <w:rFonts w:ascii="Arial" w:hAnsi="Arial" w:cs="Arial"/>
          <w:sz w:val="24"/>
          <w:szCs w:val="24"/>
        </w:rPr>
        <w:t xml:space="preserve"> that</w:t>
      </w:r>
      <w:r w:rsidR="00FC528A">
        <w:rPr>
          <w:rFonts w:ascii="Arial" w:hAnsi="Arial" w:cs="Arial"/>
          <w:sz w:val="24"/>
          <w:szCs w:val="24"/>
        </w:rPr>
        <w:t xml:space="preserve"> </w:t>
      </w:r>
      <w:r w:rsidR="00684B6D">
        <w:rPr>
          <w:rFonts w:ascii="Arial" w:hAnsi="Arial" w:cs="Arial"/>
          <w:sz w:val="24"/>
          <w:szCs w:val="24"/>
        </w:rPr>
        <w:t>“</w:t>
      </w:r>
      <w:r w:rsidR="000D4406" w:rsidRPr="00520C58">
        <w:rPr>
          <w:rFonts w:ascii="Arial" w:hAnsi="Arial" w:cs="Arial"/>
          <w:sz w:val="24"/>
          <w:szCs w:val="24"/>
        </w:rPr>
        <w:t>loneliness as a result of C</w:t>
      </w:r>
      <w:r w:rsidR="00A03B3E" w:rsidRPr="00520C58">
        <w:rPr>
          <w:rFonts w:ascii="Arial" w:hAnsi="Arial" w:cs="Arial"/>
          <w:sz w:val="24"/>
          <w:szCs w:val="24"/>
        </w:rPr>
        <w:t>oronavirus</w:t>
      </w:r>
      <w:r w:rsidR="000D4406" w:rsidRPr="00520C58">
        <w:rPr>
          <w:rFonts w:ascii="Arial" w:hAnsi="Arial" w:cs="Arial"/>
          <w:sz w:val="24"/>
          <w:szCs w:val="24"/>
        </w:rPr>
        <w:t xml:space="preserve"> could precipitate long term mental health problems in young people and that strategies to prevent these should be an international priority</w:t>
      </w:r>
      <w:r w:rsidR="006D79F7" w:rsidRPr="00520C58">
        <w:rPr>
          <w:rFonts w:ascii="Arial" w:hAnsi="Arial" w:cs="Arial"/>
          <w:sz w:val="24"/>
          <w:szCs w:val="24"/>
        </w:rPr>
        <w:t>” (</w:t>
      </w:r>
      <w:r w:rsidR="00F90408" w:rsidRPr="00520C58">
        <w:rPr>
          <w:rFonts w:ascii="Arial" w:hAnsi="Arial" w:cs="Arial"/>
          <w:sz w:val="24"/>
          <w:szCs w:val="24"/>
        </w:rPr>
        <w:t>Youth Support Trust, 2020, p.2)</w:t>
      </w:r>
      <w:r w:rsidR="000D4406" w:rsidRPr="00520C58">
        <w:rPr>
          <w:rFonts w:ascii="Arial" w:hAnsi="Arial" w:cs="Arial"/>
          <w:sz w:val="24"/>
          <w:szCs w:val="24"/>
        </w:rPr>
        <w:t>.</w:t>
      </w:r>
      <w:r w:rsidR="001D4451" w:rsidRPr="00520C58">
        <w:rPr>
          <w:rFonts w:ascii="Arial" w:hAnsi="Arial" w:cs="Arial"/>
          <w:sz w:val="24"/>
          <w:szCs w:val="24"/>
        </w:rPr>
        <w:t xml:space="preserve"> Another </w:t>
      </w:r>
      <w:r w:rsidR="00FB2593" w:rsidRPr="00520C58">
        <w:rPr>
          <w:rFonts w:ascii="Arial" w:hAnsi="Arial" w:cs="Arial"/>
          <w:sz w:val="24"/>
          <w:szCs w:val="24"/>
        </w:rPr>
        <w:t>emerging factor</w:t>
      </w:r>
      <w:r w:rsidR="00AD16D6" w:rsidRPr="00520C58">
        <w:rPr>
          <w:rFonts w:ascii="Arial" w:hAnsi="Arial" w:cs="Arial"/>
          <w:sz w:val="24"/>
          <w:szCs w:val="24"/>
        </w:rPr>
        <w:t>, especially in adolescents</w:t>
      </w:r>
      <w:r w:rsidR="001D4451" w:rsidRPr="00520C58">
        <w:rPr>
          <w:rFonts w:ascii="Arial" w:hAnsi="Arial" w:cs="Arial"/>
          <w:sz w:val="24"/>
          <w:szCs w:val="24"/>
        </w:rPr>
        <w:t xml:space="preserve"> is </w:t>
      </w:r>
      <w:r w:rsidR="003778DD">
        <w:rPr>
          <w:rFonts w:ascii="Arial" w:hAnsi="Arial" w:cs="Arial"/>
          <w:sz w:val="24"/>
          <w:szCs w:val="24"/>
        </w:rPr>
        <w:t>anxiety levels</w:t>
      </w:r>
      <w:r w:rsidR="001D4451" w:rsidRPr="00520C58">
        <w:rPr>
          <w:rFonts w:ascii="Arial" w:hAnsi="Arial" w:cs="Arial"/>
          <w:sz w:val="24"/>
          <w:szCs w:val="24"/>
        </w:rPr>
        <w:t xml:space="preserve"> about </w:t>
      </w:r>
      <w:r w:rsidR="00FB2593" w:rsidRPr="00520C58">
        <w:rPr>
          <w:rFonts w:ascii="Arial" w:hAnsi="Arial" w:cs="Arial"/>
          <w:sz w:val="24"/>
          <w:szCs w:val="24"/>
        </w:rPr>
        <w:t xml:space="preserve">schoolwork </w:t>
      </w:r>
      <w:r w:rsidR="00AD16D6" w:rsidRPr="00520C58">
        <w:rPr>
          <w:rFonts w:ascii="Arial" w:hAnsi="Arial" w:cs="Arial"/>
          <w:sz w:val="24"/>
          <w:szCs w:val="24"/>
        </w:rPr>
        <w:t>and future success</w:t>
      </w:r>
      <w:r w:rsidR="007A0B41" w:rsidRPr="00520C58">
        <w:rPr>
          <w:rFonts w:ascii="Arial" w:hAnsi="Arial" w:cs="Arial"/>
          <w:sz w:val="24"/>
          <w:szCs w:val="24"/>
        </w:rPr>
        <w:t xml:space="preserve"> (</w:t>
      </w:r>
      <w:r w:rsidR="00F90408" w:rsidRPr="00520C58">
        <w:rPr>
          <w:rFonts w:ascii="Arial" w:hAnsi="Arial" w:cs="Arial"/>
          <w:sz w:val="24"/>
          <w:szCs w:val="24"/>
        </w:rPr>
        <w:t>Miler et al, 2020</w:t>
      </w:r>
      <w:r w:rsidR="007A0B41" w:rsidRPr="00520C58">
        <w:rPr>
          <w:rFonts w:ascii="Arial" w:hAnsi="Arial" w:cs="Arial"/>
          <w:sz w:val="24"/>
          <w:szCs w:val="24"/>
        </w:rPr>
        <w:t xml:space="preserve">). </w:t>
      </w:r>
      <w:r w:rsidR="00285E40" w:rsidRPr="00520C58">
        <w:rPr>
          <w:rFonts w:ascii="Arial" w:hAnsi="Arial" w:cs="Arial"/>
          <w:sz w:val="24"/>
          <w:szCs w:val="24"/>
        </w:rPr>
        <w:t xml:space="preserve">This has especially </w:t>
      </w:r>
      <w:r w:rsidR="00A70CA2" w:rsidRPr="00520C58">
        <w:rPr>
          <w:rFonts w:ascii="Arial" w:hAnsi="Arial" w:cs="Arial"/>
          <w:sz w:val="24"/>
          <w:szCs w:val="24"/>
        </w:rPr>
        <w:t xml:space="preserve">impacted children from </w:t>
      </w:r>
      <w:r w:rsidR="00DD3AAB">
        <w:rPr>
          <w:rFonts w:ascii="Arial" w:hAnsi="Arial" w:cs="Arial"/>
          <w:sz w:val="24"/>
          <w:szCs w:val="24"/>
        </w:rPr>
        <w:t>deprived</w:t>
      </w:r>
      <w:r w:rsidR="00A70CA2" w:rsidRPr="00520C58">
        <w:rPr>
          <w:rFonts w:ascii="Arial" w:hAnsi="Arial" w:cs="Arial"/>
          <w:sz w:val="24"/>
          <w:szCs w:val="24"/>
        </w:rPr>
        <w:t xml:space="preserve"> backgrounds</w:t>
      </w:r>
      <w:r>
        <w:rPr>
          <w:rFonts w:ascii="Arial" w:hAnsi="Arial" w:cs="Arial"/>
          <w:sz w:val="24"/>
          <w:szCs w:val="24"/>
        </w:rPr>
        <w:t xml:space="preserve"> who</w:t>
      </w:r>
      <w:r w:rsidR="00A70CA2" w:rsidRPr="00520C58">
        <w:rPr>
          <w:rFonts w:ascii="Arial" w:hAnsi="Arial" w:cs="Arial"/>
          <w:sz w:val="24"/>
          <w:szCs w:val="24"/>
        </w:rPr>
        <w:t xml:space="preserve"> </w:t>
      </w:r>
      <w:r w:rsidR="00DD3AAB">
        <w:rPr>
          <w:rFonts w:ascii="Arial" w:hAnsi="Arial" w:cs="Arial"/>
          <w:sz w:val="24"/>
          <w:szCs w:val="24"/>
        </w:rPr>
        <w:t>lack the</w:t>
      </w:r>
      <w:r w:rsidR="00A70CA2" w:rsidRPr="00520C58">
        <w:rPr>
          <w:rFonts w:ascii="Arial" w:hAnsi="Arial" w:cs="Arial"/>
          <w:sz w:val="24"/>
          <w:szCs w:val="24"/>
        </w:rPr>
        <w:t xml:space="preserve"> access to digital technology required to engage with online learning </w:t>
      </w:r>
      <w:r w:rsidR="00DD3AAB">
        <w:rPr>
          <w:rFonts w:ascii="Arial" w:hAnsi="Arial" w:cs="Arial"/>
          <w:sz w:val="24"/>
          <w:szCs w:val="24"/>
        </w:rPr>
        <w:t>or</w:t>
      </w:r>
      <w:r w:rsidR="00A70CA2" w:rsidRPr="00520C58">
        <w:rPr>
          <w:rFonts w:ascii="Arial" w:hAnsi="Arial" w:cs="Arial"/>
          <w:sz w:val="24"/>
          <w:szCs w:val="24"/>
        </w:rPr>
        <w:t xml:space="preserve"> sociali</w:t>
      </w:r>
      <w:r w:rsidR="00120310" w:rsidRPr="00520C58">
        <w:rPr>
          <w:rFonts w:ascii="Arial" w:hAnsi="Arial" w:cs="Arial"/>
          <w:sz w:val="24"/>
          <w:szCs w:val="24"/>
        </w:rPr>
        <w:t>s</w:t>
      </w:r>
      <w:r w:rsidR="00A70CA2" w:rsidRPr="00520C58">
        <w:rPr>
          <w:rFonts w:ascii="Arial" w:hAnsi="Arial" w:cs="Arial"/>
          <w:sz w:val="24"/>
          <w:szCs w:val="24"/>
        </w:rPr>
        <w:t>e with peers</w:t>
      </w:r>
      <w:r>
        <w:rPr>
          <w:rFonts w:ascii="Arial" w:hAnsi="Arial" w:cs="Arial"/>
          <w:sz w:val="24"/>
          <w:szCs w:val="24"/>
        </w:rPr>
        <w:t xml:space="preserve"> (IBID)</w:t>
      </w:r>
      <w:r w:rsidR="00A70CA2" w:rsidRPr="00520C58">
        <w:rPr>
          <w:rFonts w:ascii="Arial" w:hAnsi="Arial" w:cs="Arial"/>
          <w:sz w:val="24"/>
          <w:szCs w:val="24"/>
        </w:rPr>
        <w:t xml:space="preserve">. </w:t>
      </w:r>
      <w:r w:rsidR="0005260A" w:rsidRPr="00520C58">
        <w:rPr>
          <w:rFonts w:ascii="Arial" w:hAnsi="Arial" w:cs="Arial"/>
          <w:sz w:val="24"/>
          <w:szCs w:val="24"/>
        </w:rPr>
        <w:t xml:space="preserve">NFER have reported that </w:t>
      </w:r>
      <w:r w:rsidR="002D38B8" w:rsidRPr="00520C58">
        <w:rPr>
          <w:rFonts w:ascii="Arial" w:hAnsi="Arial" w:cs="Arial"/>
          <w:sz w:val="24"/>
          <w:szCs w:val="24"/>
        </w:rPr>
        <w:t>“</w:t>
      </w:r>
      <w:r w:rsidR="0005260A" w:rsidRPr="00520C58">
        <w:rPr>
          <w:rFonts w:ascii="Arial" w:hAnsi="Arial" w:cs="Arial"/>
          <w:sz w:val="24"/>
          <w:szCs w:val="24"/>
        </w:rPr>
        <w:t>Limited or no access to technology was a problem for around a quarter (23%) of pupils</w:t>
      </w:r>
      <w:r w:rsidR="007F7CC4" w:rsidRPr="00520C58">
        <w:rPr>
          <w:rFonts w:ascii="Arial" w:hAnsi="Arial" w:cs="Arial"/>
          <w:sz w:val="24"/>
          <w:szCs w:val="24"/>
        </w:rPr>
        <w:t xml:space="preserve"> </w:t>
      </w:r>
      <w:r w:rsidR="00612B55" w:rsidRPr="00520C58">
        <w:rPr>
          <w:rFonts w:ascii="Arial" w:hAnsi="Arial" w:cs="Arial"/>
          <w:sz w:val="24"/>
          <w:szCs w:val="24"/>
        </w:rPr>
        <w:t>(</w:t>
      </w:r>
      <w:r w:rsidR="007F7CC4" w:rsidRPr="00520C58">
        <w:rPr>
          <w:rFonts w:ascii="Arial" w:hAnsi="Arial" w:cs="Arial"/>
          <w:sz w:val="24"/>
          <w:szCs w:val="24"/>
        </w:rPr>
        <w:t>with</w:t>
      </w:r>
      <w:r w:rsidR="00612B55" w:rsidRPr="00520C58">
        <w:rPr>
          <w:rFonts w:ascii="Arial" w:hAnsi="Arial" w:cs="Arial"/>
          <w:sz w:val="24"/>
          <w:szCs w:val="24"/>
        </w:rPr>
        <w:t>)</w:t>
      </w:r>
      <w:r w:rsidR="00612B55" w:rsidRPr="00520C58">
        <w:rPr>
          <w:rFonts w:ascii="Arial" w:hAnsi="Arial" w:cs="Arial"/>
          <w:color w:val="3F3F42"/>
          <w:sz w:val="24"/>
          <w:szCs w:val="24"/>
          <w:shd w:val="clear" w:color="auto" w:fill="FFFFFF"/>
        </w:rPr>
        <w:t xml:space="preserve"> </w:t>
      </w:r>
      <w:r w:rsidR="00612B55" w:rsidRPr="00520C58">
        <w:rPr>
          <w:rFonts w:ascii="Arial" w:hAnsi="Arial" w:cs="Arial"/>
          <w:sz w:val="24"/>
          <w:szCs w:val="24"/>
        </w:rPr>
        <w:t>pupil engagement lower in schools with the highest levels of deprivation.</w:t>
      </w:r>
      <w:r w:rsidR="002D38B8" w:rsidRPr="00520C58">
        <w:rPr>
          <w:rFonts w:ascii="Arial" w:hAnsi="Arial" w:cs="Arial"/>
          <w:sz w:val="24"/>
          <w:szCs w:val="24"/>
        </w:rPr>
        <w:t>” (</w:t>
      </w:r>
      <w:proofErr w:type="spellStart"/>
      <w:r w:rsidR="00313964" w:rsidRPr="00520C58">
        <w:rPr>
          <w:rFonts w:ascii="Arial" w:hAnsi="Arial" w:cs="Arial"/>
          <w:sz w:val="24"/>
          <w:szCs w:val="24"/>
        </w:rPr>
        <w:t>Sellgren</w:t>
      </w:r>
      <w:proofErr w:type="spellEnd"/>
      <w:r w:rsidR="00313964" w:rsidRPr="00520C58">
        <w:rPr>
          <w:rFonts w:ascii="Arial" w:hAnsi="Arial" w:cs="Arial"/>
          <w:sz w:val="24"/>
          <w:szCs w:val="24"/>
        </w:rPr>
        <w:t>, 2020</w:t>
      </w:r>
      <w:r w:rsidR="003B5BA5" w:rsidRPr="00520C58">
        <w:rPr>
          <w:rFonts w:ascii="Arial" w:hAnsi="Arial" w:cs="Arial"/>
          <w:sz w:val="24"/>
          <w:szCs w:val="24"/>
        </w:rPr>
        <w:t>, p.1</w:t>
      </w:r>
      <w:r w:rsidR="00313964" w:rsidRPr="00520C58">
        <w:rPr>
          <w:rFonts w:ascii="Arial" w:hAnsi="Arial" w:cs="Arial"/>
          <w:sz w:val="24"/>
          <w:szCs w:val="24"/>
        </w:rPr>
        <w:t xml:space="preserve">).  </w:t>
      </w:r>
      <w:r w:rsidR="00455E7F" w:rsidRPr="00520C58">
        <w:rPr>
          <w:rFonts w:ascii="Arial" w:hAnsi="Arial" w:cs="Arial"/>
          <w:sz w:val="24"/>
          <w:szCs w:val="24"/>
        </w:rPr>
        <w:t xml:space="preserve">Conversely, </w:t>
      </w:r>
      <w:r w:rsidR="00540783">
        <w:rPr>
          <w:rFonts w:ascii="Arial" w:hAnsi="Arial" w:cs="Arial"/>
          <w:sz w:val="24"/>
          <w:szCs w:val="24"/>
        </w:rPr>
        <w:t>educational worries</w:t>
      </w:r>
      <w:r w:rsidR="00236611" w:rsidRPr="00520C58">
        <w:rPr>
          <w:rFonts w:ascii="Arial" w:hAnsi="Arial" w:cs="Arial"/>
          <w:sz w:val="24"/>
          <w:szCs w:val="24"/>
        </w:rPr>
        <w:t xml:space="preserve"> and</w:t>
      </w:r>
      <w:r w:rsidR="00540783">
        <w:rPr>
          <w:rFonts w:ascii="Arial" w:hAnsi="Arial" w:cs="Arial"/>
          <w:sz w:val="24"/>
          <w:szCs w:val="24"/>
        </w:rPr>
        <w:t xml:space="preserve"> distance from</w:t>
      </w:r>
      <w:r w:rsidR="00236611" w:rsidRPr="00520C58">
        <w:rPr>
          <w:rFonts w:ascii="Arial" w:hAnsi="Arial" w:cs="Arial"/>
          <w:sz w:val="24"/>
          <w:szCs w:val="24"/>
        </w:rPr>
        <w:t xml:space="preserve"> </w:t>
      </w:r>
      <w:r w:rsidR="00540783">
        <w:rPr>
          <w:rFonts w:ascii="Arial" w:hAnsi="Arial" w:cs="Arial"/>
          <w:sz w:val="24"/>
          <w:szCs w:val="24"/>
        </w:rPr>
        <w:t>friends</w:t>
      </w:r>
      <w:r w:rsidR="00AB633C" w:rsidRPr="00520C58">
        <w:rPr>
          <w:rFonts w:ascii="Arial" w:hAnsi="Arial" w:cs="Arial"/>
          <w:sz w:val="24"/>
          <w:szCs w:val="24"/>
        </w:rPr>
        <w:t xml:space="preserve"> </w:t>
      </w:r>
      <w:r w:rsidR="00503410" w:rsidRPr="00520C58">
        <w:rPr>
          <w:rFonts w:ascii="Arial" w:hAnsi="Arial" w:cs="Arial"/>
          <w:sz w:val="24"/>
          <w:szCs w:val="24"/>
        </w:rPr>
        <w:t>can be</w:t>
      </w:r>
      <w:r w:rsidR="00AB633C" w:rsidRPr="00520C58">
        <w:rPr>
          <w:rFonts w:ascii="Arial" w:hAnsi="Arial" w:cs="Arial"/>
          <w:sz w:val="24"/>
          <w:szCs w:val="24"/>
        </w:rPr>
        <w:t xml:space="preserve"> offset by quality time spent with </w:t>
      </w:r>
      <w:r w:rsidR="00D74BAB" w:rsidRPr="00520C58">
        <w:rPr>
          <w:rFonts w:ascii="Arial" w:hAnsi="Arial" w:cs="Arial"/>
          <w:sz w:val="24"/>
          <w:szCs w:val="24"/>
        </w:rPr>
        <w:t>famil</w:t>
      </w:r>
      <w:r w:rsidR="00540783">
        <w:rPr>
          <w:rFonts w:ascii="Arial" w:hAnsi="Arial" w:cs="Arial"/>
          <w:sz w:val="24"/>
          <w:szCs w:val="24"/>
        </w:rPr>
        <w:t>ies</w:t>
      </w:r>
      <w:r w:rsidR="00BC0464">
        <w:rPr>
          <w:rFonts w:ascii="Arial" w:hAnsi="Arial" w:cs="Arial"/>
          <w:sz w:val="24"/>
          <w:szCs w:val="24"/>
        </w:rPr>
        <w:t xml:space="preserve"> (Youth</w:t>
      </w:r>
      <w:r w:rsidR="00262E19">
        <w:rPr>
          <w:rFonts w:ascii="Arial" w:hAnsi="Arial" w:cs="Arial"/>
          <w:sz w:val="24"/>
          <w:szCs w:val="24"/>
        </w:rPr>
        <w:t xml:space="preserve"> Support Trust, 2020)</w:t>
      </w:r>
      <w:r w:rsidR="00D74BAB" w:rsidRPr="00520C58">
        <w:rPr>
          <w:rFonts w:ascii="Arial" w:hAnsi="Arial" w:cs="Arial"/>
          <w:sz w:val="24"/>
          <w:szCs w:val="24"/>
        </w:rPr>
        <w:t xml:space="preserve">. </w:t>
      </w:r>
      <w:r w:rsidR="00540783">
        <w:rPr>
          <w:rFonts w:ascii="Arial" w:hAnsi="Arial" w:cs="Arial"/>
          <w:sz w:val="24"/>
          <w:szCs w:val="24"/>
        </w:rPr>
        <w:t>Activities such as e</w:t>
      </w:r>
      <w:r w:rsidR="00236611" w:rsidRPr="00520C58">
        <w:rPr>
          <w:rFonts w:ascii="Arial" w:hAnsi="Arial" w:cs="Arial"/>
          <w:sz w:val="24"/>
          <w:szCs w:val="24"/>
        </w:rPr>
        <w:t>ngaging with friends on</w:t>
      </w:r>
      <w:r w:rsidR="00752CE6" w:rsidRPr="00520C58">
        <w:rPr>
          <w:rFonts w:ascii="Arial" w:hAnsi="Arial" w:cs="Arial"/>
          <w:sz w:val="24"/>
          <w:szCs w:val="24"/>
        </w:rPr>
        <w:t> </w:t>
      </w:r>
      <w:r w:rsidR="000324DA" w:rsidRPr="00520C58">
        <w:rPr>
          <w:rFonts w:ascii="Arial" w:hAnsi="Arial" w:cs="Arial"/>
          <w:sz w:val="24"/>
          <w:szCs w:val="24"/>
        </w:rPr>
        <w:t>s</w:t>
      </w:r>
      <w:r w:rsidR="00C767A3" w:rsidRPr="00520C58">
        <w:rPr>
          <w:rFonts w:ascii="Arial" w:hAnsi="Arial" w:cs="Arial"/>
          <w:sz w:val="24"/>
          <w:szCs w:val="24"/>
        </w:rPr>
        <w:t>o</w:t>
      </w:r>
      <w:r w:rsidR="00995EFC" w:rsidRPr="00520C58">
        <w:rPr>
          <w:rFonts w:ascii="Arial" w:hAnsi="Arial" w:cs="Arial"/>
          <w:sz w:val="24"/>
          <w:szCs w:val="24"/>
        </w:rPr>
        <w:t>cial media</w:t>
      </w:r>
      <w:r w:rsidR="00540783">
        <w:rPr>
          <w:rFonts w:ascii="Arial" w:hAnsi="Arial" w:cs="Arial"/>
          <w:sz w:val="24"/>
          <w:szCs w:val="24"/>
        </w:rPr>
        <w:t xml:space="preserve">, </w:t>
      </w:r>
      <w:r w:rsidR="003254E0" w:rsidRPr="00520C58">
        <w:rPr>
          <w:rFonts w:ascii="Arial" w:hAnsi="Arial" w:cs="Arial"/>
          <w:sz w:val="24"/>
          <w:szCs w:val="24"/>
        </w:rPr>
        <w:t>playing games,</w:t>
      </w:r>
      <w:r w:rsidR="00F27AA8">
        <w:rPr>
          <w:rFonts w:ascii="Arial" w:hAnsi="Arial" w:cs="Arial"/>
          <w:sz w:val="24"/>
          <w:szCs w:val="24"/>
        </w:rPr>
        <w:t xml:space="preserve"> </w:t>
      </w:r>
      <w:r w:rsidR="00E6333E" w:rsidRPr="00520C58">
        <w:rPr>
          <w:rFonts w:ascii="Arial" w:hAnsi="Arial" w:cs="Arial"/>
          <w:sz w:val="24"/>
          <w:szCs w:val="24"/>
        </w:rPr>
        <w:t>walking</w:t>
      </w:r>
      <w:r w:rsidR="00752CE6" w:rsidRPr="00520C58">
        <w:rPr>
          <w:rFonts w:ascii="Arial" w:hAnsi="Arial" w:cs="Arial"/>
          <w:sz w:val="24"/>
          <w:szCs w:val="24"/>
        </w:rPr>
        <w:t>/activity, doing schoolwork</w:t>
      </w:r>
      <w:r w:rsidR="00540783">
        <w:rPr>
          <w:rFonts w:ascii="Arial" w:hAnsi="Arial" w:cs="Arial"/>
          <w:sz w:val="24"/>
          <w:szCs w:val="24"/>
        </w:rPr>
        <w:t xml:space="preserve"> on-line</w:t>
      </w:r>
      <w:r w:rsidR="00BB1FE4">
        <w:rPr>
          <w:rFonts w:ascii="Arial" w:hAnsi="Arial" w:cs="Arial"/>
          <w:sz w:val="24"/>
          <w:szCs w:val="24"/>
        </w:rPr>
        <w:t xml:space="preserve"> and enjoying pets</w:t>
      </w:r>
      <w:r w:rsidR="00540783">
        <w:rPr>
          <w:rFonts w:ascii="Arial" w:hAnsi="Arial" w:cs="Arial"/>
          <w:sz w:val="24"/>
          <w:szCs w:val="24"/>
        </w:rPr>
        <w:t xml:space="preserve"> have been reported as beneficial</w:t>
      </w:r>
      <w:r w:rsidR="006050B9" w:rsidRPr="00520C58">
        <w:rPr>
          <w:rFonts w:ascii="Arial" w:hAnsi="Arial" w:cs="Arial"/>
          <w:sz w:val="24"/>
          <w:szCs w:val="24"/>
        </w:rPr>
        <w:t xml:space="preserve"> (</w:t>
      </w:r>
      <w:r w:rsidR="003730DD" w:rsidRPr="00520C58">
        <w:rPr>
          <w:rFonts w:ascii="Arial" w:hAnsi="Arial" w:cs="Arial"/>
          <w:sz w:val="24"/>
          <w:szCs w:val="24"/>
        </w:rPr>
        <w:t>Youth Support Trust, 2020)</w:t>
      </w:r>
      <w:r w:rsidR="00752CE6" w:rsidRPr="00520C58">
        <w:rPr>
          <w:rFonts w:ascii="Arial" w:hAnsi="Arial" w:cs="Arial"/>
          <w:sz w:val="24"/>
          <w:szCs w:val="24"/>
        </w:rPr>
        <w:t>.</w:t>
      </w:r>
      <w:r w:rsidR="003730DD" w:rsidRPr="00520C58">
        <w:rPr>
          <w:rFonts w:ascii="Arial" w:hAnsi="Arial" w:cs="Arial"/>
          <w:sz w:val="24"/>
          <w:szCs w:val="24"/>
        </w:rPr>
        <w:t xml:space="preserve">  There has been </w:t>
      </w:r>
      <w:r w:rsidR="00E62BAD" w:rsidRPr="00520C58">
        <w:rPr>
          <w:rFonts w:ascii="Arial" w:hAnsi="Arial" w:cs="Arial"/>
          <w:sz w:val="24"/>
          <w:szCs w:val="24"/>
        </w:rPr>
        <w:t xml:space="preserve">a return to traditional family values, with parents working from home </w:t>
      </w:r>
      <w:r w:rsidR="00200703" w:rsidRPr="00520C58">
        <w:rPr>
          <w:rFonts w:ascii="Arial" w:hAnsi="Arial" w:cs="Arial"/>
          <w:sz w:val="24"/>
          <w:szCs w:val="24"/>
        </w:rPr>
        <w:t>able to cook and spend time playing games with their children</w:t>
      </w:r>
      <w:r w:rsidR="00A976CB" w:rsidRPr="00520C58">
        <w:rPr>
          <w:rFonts w:ascii="Arial" w:hAnsi="Arial" w:cs="Arial"/>
          <w:sz w:val="24"/>
          <w:szCs w:val="24"/>
        </w:rPr>
        <w:t xml:space="preserve"> </w:t>
      </w:r>
      <w:r w:rsidR="003C2564" w:rsidRPr="00520C58">
        <w:rPr>
          <w:rFonts w:ascii="Arial" w:hAnsi="Arial" w:cs="Arial"/>
          <w:sz w:val="24"/>
          <w:szCs w:val="24"/>
        </w:rPr>
        <w:t xml:space="preserve">as well as getting to know </w:t>
      </w:r>
      <w:r w:rsidR="00A70843" w:rsidRPr="00520C58">
        <w:rPr>
          <w:rFonts w:ascii="Arial" w:hAnsi="Arial" w:cs="Arial"/>
          <w:sz w:val="24"/>
          <w:szCs w:val="24"/>
        </w:rPr>
        <w:t>neighbours</w:t>
      </w:r>
      <w:r w:rsidR="00EF2C53">
        <w:rPr>
          <w:rFonts w:ascii="Arial" w:hAnsi="Arial" w:cs="Arial"/>
          <w:sz w:val="24"/>
          <w:szCs w:val="24"/>
        </w:rPr>
        <w:t xml:space="preserve"> </w:t>
      </w:r>
      <w:r w:rsidR="00EF2C53" w:rsidRPr="00520C58">
        <w:rPr>
          <w:rFonts w:ascii="Arial" w:hAnsi="Arial" w:cs="Arial"/>
          <w:sz w:val="24"/>
          <w:szCs w:val="24"/>
        </w:rPr>
        <w:t>(Youth Support Trust, 2020)</w:t>
      </w:r>
      <w:r w:rsidR="00A70843" w:rsidRPr="00520C58">
        <w:rPr>
          <w:rFonts w:ascii="Arial" w:hAnsi="Arial" w:cs="Arial"/>
          <w:sz w:val="24"/>
          <w:szCs w:val="24"/>
        </w:rPr>
        <w:t xml:space="preserve">.  </w:t>
      </w:r>
      <w:r w:rsidR="00C66104" w:rsidRPr="00520C58">
        <w:rPr>
          <w:rFonts w:ascii="Arial" w:hAnsi="Arial" w:cs="Arial"/>
          <w:sz w:val="24"/>
          <w:szCs w:val="24"/>
        </w:rPr>
        <w:t xml:space="preserve">Such feelings of community </w:t>
      </w:r>
      <w:r w:rsidR="00F27AA8">
        <w:rPr>
          <w:rFonts w:ascii="Arial" w:hAnsi="Arial" w:cs="Arial"/>
          <w:sz w:val="24"/>
          <w:szCs w:val="24"/>
        </w:rPr>
        <w:t>are</w:t>
      </w:r>
      <w:r w:rsidR="005A1BE4" w:rsidRPr="00520C58">
        <w:rPr>
          <w:rFonts w:ascii="Arial" w:hAnsi="Arial" w:cs="Arial"/>
          <w:sz w:val="24"/>
          <w:szCs w:val="24"/>
        </w:rPr>
        <w:t xml:space="preserve"> beneficial to mental health and wellbeing</w:t>
      </w:r>
      <w:r w:rsidR="00C429F4" w:rsidRPr="00520C58">
        <w:rPr>
          <w:rFonts w:ascii="Arial" w:hAnsi="Arial" w:cs="Arial"/>
          <w:sz w:val="24"/>
          <w:szCs w:val="24"/>
        </w:rPr>
        <w:t xml:space="preserve"> (Miller, R. et al, 2020)</w:t>
      </w:r>
      <w:r w:rsidR="008C3515" w:rsidRPr="00520C58">
        <w:rPr>
          <w:rFonts w:ascii="Arial" w:hAnsi="Arial" w:cs="Arial"/>
          <w:sz w:val="24"/>
          <w:szCs w:val="24"/>
        </w:rPr>
        <w:t>.</w:t>
      </w:r>
      <w:r w:rsidR="00C429F4" w:rsidRPr="00520C58">
        <w:rPr>
          <w:rFonts w:ascii="Arial" w:hAnsi="Arial" w:cs="Arial"/>
          <w:sz w:val="24"/>
          <w:szCs w:val="24"/>
        </w:rPr>
        <w:t xml:space="preserve"> </w:t>
      </w:r>
      <w:r w:rsidR="005A1BE4" w:rsidRPr="00520C58">
        <w:rPr>
          <w:rFonts w:ascii="Arial" w:hAnsi="Arial" w:cs="Arial"/>
          <w:sz w:val="24"/>
          <w:szCs w:val="24"/>
        </w:rPr>
        <w:t xml:space="preserve"> </w:t>
      </w:r>
      <w:r w:rsidR="00D67516" w:rsidRPr="00520C58">
        <w:rPr>
          <w:rFonts w:ascii="Arial" w:hAnsi="Arial" w:cs="Arial"/>
          <w:sz w:val="24"/>
          <w:szCs w:val="24"/>
        </w:rPr>
        <w:t>Bronfenbrenner</w:t>
      </w:r>
      <w:r w:rsidR="00CA19CB" w:rsidRPr="00520C58">
        <w:rPr>
          <w:rFonts w:ascii="Arial" w:hAnsi="Arial" w:cs="Arial"/>
          <w:sz w:val="24"/>
          <w:szCs w:val="24"/>
        </w:rPr>
        <w:t>’</w:t>
      </w:r>
      <w:r w:rsidR="00D67516" w:rsidRPr="00520C58">
        <w:rPr>
          <w:rFonts w:ascii="Arial" w:hAnsi="Arial" w:cs="Arial"/>
          <w:sz w:val="24"/>
          <w:szCs w:val="24"/>
        </w:rPr>
        <w:t xml:space="preserve">s </w:t>
      </w:r>
      <w:r w:rsidR="00AD79AF" w:rsidRPr="00520C58">
        <w:rPr>
          <w:rFonts w:ascii="Arial" w:hAnsi="Arial" w:cs="Arial"/>
          <w:sz w:val="24"/>
          <w:szCs w:val="24"/>
        </w:rPr>
        <w:t xml:space="preserve">EST informs us that </w:t>
      </w:r>
      <w:r w:rsidR="00884EE4" w:rsidRPr="00520C58">
        <w:rPr>
          <w:rFonts w:ascii="Arial" w:hAnsi="Arial" w:cs="Arial"/>
          <w:sz w:val="24"/>
          <w:szCs w:val="24"/>
        </w:rPr>
        <w:t xml:space="preserve">strong family connections as well as connections with </w:t>
      </w:r>
      <w:r w:rsidR="00000CDB" w:rsidRPr="00520C58">
        <w:rPr>
          <w:rFonts w:ascii="Arial" w:hAnsi="Arial" w:cs="Arial"/>
          <w:sz w:val="24"/>
          <w:szCs w:val="24"/>
        </w:rPr>
        <w:t>neighbours and community in the</w:t>
      </w:r>
      <w:r w:rsidR="005613BE" w:rsidRPr="00520C58">
        <w:rPr>
          <w:rFonts w:ascii="Arial" w:hAnsi="Arial" w:cs="Arial"/>
          <w:sz w:val="24"/>
          <w:szCs w:val="24"/>
        </w:rPr>
        <w:t xml:space="preserve"> </w:t>
      </w:r>
      <w:r w:rsidR="00B42BC3" w:rsidRPr="00520C58">
        <w:rPr>
          <w:rFonts w:ascii="Arial" w:hAnsi="Arial" w:cs="Arial"/>
          <w:sz w:val="24"/>
          <w:szCs w:val="24"/>
        </w:rPr>
        <w:t>child’s</w:t>
      </w:r>
      <w:r w:rsidR="00000CDB" w:rsidRPr="00520C58">
        <w:rPr>
          <w:rFonts w:ascii="Arial" w:hAnsi="Arial" w:cs="Arial"/>
          <w:sz w:val="24"/>
          <w:szCs w:val="24"/>
        </w:rPr>
        <w:t xml:space="preserve"> </w:t>
      </w:r>
      <w:r w:rsidR="00E42950" w:rsidRPr="00520C58">
        <w:rPr>
          <w:rFonts w:ascii="Arial" w:hAnsi="Arial" w:cs="Arial"/>
          <w:sz w:val="24"/>
          <w:szCs w:val="24"/>
        </w:rPr>
        <w:t>microsystem</w:t>
      </w:r>
      <w:r w:rsidR="007D278D" w:rsidRPr="00520C58">
        <w:rPr>
          <w:rFonts w:ascii="Arial" w:hAnsi="Arial" w:cs="Arial"/>
          <w:sz w:val="24"/>
          <w:szCs w:val="24"/>
        </w:rPr>
        <w:t xml:space="preserve"> and </w:t>
      </w:r>
      <w:proofErr w:type="spellStart"/>
      <w:r w:rsidR="007D278D" w:rsidRPr="00520C58">
        <w:rPr>
          <w:rFonts w:ascii="Arial" w:hAnsi="Arial" w:cs="Arial"/>
          <w:sz w:val="24"/>
          <w:szCs w:val="24"/>
        </w:rPr>
        <w:t>exosystem</w:t>
      </w:r>
      <w:proofErr w:type="spellEnd"/>
      <w:r w:rsidR="005613BE" w:rsidRPr="00520C58">
        <w:rPr>
          <w:rFonts w:ascii="Arial" w:hAnsi="Arial" w:cs="Arial"/>
          <w:sz w:val="24"/>
          <w:szCs w:val="24"/>
        </w:rPr>
        <w:t xml:space="preserve"> </w:t>
      </w:r>
      <w:bookmarkStart w:id="4" w:name="_Hlk60564459"/>
      <w:r w:rsidR="00F27AA8">
        <w:rPr>
          <w:rFonts w:ascii="Arial" w:hAnsi="Arial" w:cs="Arial"/>
          <w:sz w:val="24"/>
          <w:szCs w:val="24"/>
        </w:rPr>
        <w:t>enables</w:t>
      </w:r>
      <w:r w:rsidR="005613BE" w:rsidRPr="00520C58">
        <w:rPr>
          <w:rFonts w:ascii="Arial" w:hAnsi="Arial" w:cs="Arial"/>
          <w:sz w:val="24"/>
          <w:szCs w:val="24"/>
        </w:rPr>
        <w:t xml:space="preserve"> </w:t>
      </w:r>
      <w:r w:rsidR="00F27AA8">
        <w:rPr>
          <w:rFonts w:ascii="Arial" w:hAnsi="Arial" w:cs="Arial"/>
          <w:sz w:val="24"/>
          <w:szCs w:val="24"/>
        </w:rPr>
        <w:t>the</w:t>
      </w:r>
      <w:r w:rsidR="005613BE" w:rsidRPr="00520C58">
        <w:rPr>
          <w:rFonts w:ascii="Arial" w:hAnsi="Arial" w:cs="Arial"/>
          <w:sz w:val="24"/>
          <w:szCs w:val="24"/>
        </w:rPr>
        <w:t xml:space="preserve"> </w:t>
      </w:r>
      <w:r w:rsidR="00F27AA8" w:rsidRPr="00520C58">
        <w:rPr>
          <w:rFonts w:ascii="Arial" w:hAnsi="Arial" w:cs="Arial"/>
          <w:sz w:val="24"/>
          <w:szCs w:val="24"/>
        </w:rPr>
        <w:t>develop</w:t>
      </w:r>
      <w:r w:rsidR="00F27AA8">
        <w:rPr>
          <w:rFonts w:ascii="Arial" w:hAnsi="Arial" w:cs="Arial"/>
          <w:sz w:val="24"/>
          <w:szCs w:val="24"/>
        </w:rPr>
        <w:t>ment of</w:t>
      </w:r>
      <w:r w:rsidR="007D278D" w:rsidRPr="00520C58">
        <w:rPr>
          <w:rFonts w:ascii="Arial" w:hAnsi="Arial" w:cs="Arial"/>
          <w:sz w:val="24"/>
          <w:szCs w:val="24"/>
        </w:rPr>
        <w:t xml:space="preserve"> </w:t>
      </w:r>
      <w:r w:rsidR="005038A6" w:rsidRPr="00520C58">
        <w:rPr>
          <w:rFonts w:ascii="Arial" w:hAnsi="Arial" w:cs="Arial"/>
          <w:sz w:val="24"/>
          <w:szCs w:val="24"/>
        </w:rPr>
        <w:t xml:space="preserve">resilience </w:t>
      </w:r>
      <w:bookmarkEnd w:id="4"/>
      <w:r w:rsidR="005038A6" w:rsidRPr="00520C58">
        <w:rPr>
          <w:rFonts w:ascii="Arial" w:hAnsi="Arial" w:cs="Arial"/>
          <w:sz w:val="24"/>
          <w:szCs w:val="24"/>
        </w:rPr>
        <w:t xml:space="preserve">through </w:t>
      </w:r>
      <w:r w:rsidR="008C3515" w:rsidRPr="00520C58">
        <w:rPr>
          <w:rFonts w:ascii="Arial" w:hAnsi="Arial" w:cs="Arial"/>
          <w:sz w:val="24"/>
          <w:szCs w:val="24"/>
        </w:rPr>
        <w:t>strong</w:t>
      </w:r>
      <w:r w:rsidR="00E606C5" w:rsidRPr="00520C58">
        <w:rPr>
          <w:rFonts w:ascii="Arial" w:hAnsi="Arial" w:cs="Arial"/>
          <w:sz w:val="24"/>
          <w:szCs w:val="24"/>
        </w:rPr>
        <w:t>,</w:t>
      </w:r>
      <w:r w:rsidR="005038A6" w:rsidRPr="00520C58">
        <w:rPr>
          <w:rFonts w:ascii="Arial" w:hAnsi="Arial" w:cs="Arial"/>
          <w:sz w:val="24"/>
          <w:szCs w:val="24"/>
        </w:rPr>
        <w:t xml:space="preserve"> </w:t>
      </w:r>
      <w:r w:rsidR="008C3515" w:rsidRPr="00520C58">
        <w:rPr>
          <w:rFonts w:ascii="Arial" w:hAnsi="Arial" w:cs="Arial"/>
          <w:sz w:val="24"/>
          <w:szCs w:val="24"/>
        </w:rPr>
        <w:t>supportive</w:t>
      </w:r>
      <w:r w:rsidR="005038A6" w:rsidRPr="00520C58">
        <w:rPr>
          <w:rFonts w:ascii="Arial" w:hAnsi="Arial" w:cs="Arial"/>
          <w:sz w:val="24"/>
          <w:szCs w:val="24"/>
        </w:rPr>
        <w:t xml:space="preserve"> attachments </w:t>
      </w:r>
      <w:r w:rsidR="00D40F5B" w:rsidRPr="00520C58">
        <w:rPr>
          <w:rFonts w:ascii="Arial" w:hAnsi="Arial" w:cs="Arial"/>
          <w:sz w:val="24"/>
          <w:szCs w:val="24"/>
        </w:rPr>
        <w:t xml:space="preserve">(Gray and </w:t>
      </w:r>
      <w:proofErr w:type="spellStart"/>
      <w:r w:rsidR="00D40F5B" w:rsidRPr="00520C58">
        <w:rPr>
          <w:rFonts w:ascii="Arial" w:hAnsi="Arial" w:cs="Arial"/>
          <w:sz w:val="24"/>
          <w:szCs w:val="24"/>
        </w:rPr>
        <w:t>Macblain</w:t>
      </w:r>
      <w:proofErr w:type="spellEnd"/>
      <w:r w:rsidR="00D40F5B" w:rsidRPr="00520C58">
        <w:rPr>
          <w:rFonts w:ascii="Arial" w:hAnsi="Arial" w:cs="Arial"/>
          <w:sz w:val="24"/>
          <w:szCs w:val="24"/>
        </w:rPr>
        <w:t xml:space="preserve">, </w:t>
      </w:r>
      <w:r w:rsidR="008762BF" w:rsidRPr="00520C58">
        <w:rPr>
          <w:rFonts w:ascii="Arial" w:hAnsi="Arial" w:cs="Arial"/>
          <w:sz w:val="24"/>
          <w:szCs w:val="24"/>
        </w:rPr>
        <w:t>2015</w:t>
      </w:r>
      <w:r w:rsidR="00C035B0" w:rsidRPr="00520C58">
        <w:rPr>
          <w:rFonts w:ascii="Arial" w:hAnsi="Arial" w:cs="Arial"/>
          <w:sz w:val="24"/>
          <w:szCs w:val="24"/>
        </w:rPr>
        <w:t xml:space="preserve">).  </w:t>
      </w:r>
    </w:p>
    <w:p w14:paraId="11854208" w14:textId="6092B935" w:rsidR="008356DE" w:rsidRDefault="004565CA" w:rsidP="003D6162">
      <w:pPr>
        <w:spacing w:line="360" w:lineRule="auto"/>
        <w:jc w:val="both"/>
        <w:rPr>
          <w:rFonts w:ascii="Arial" w:hAnsi="Arial" w:cs="Arial"/>
          <w:sz w:val="24"/>
          <w:szCs w:val="24"/>
        </w:rPr>
      </w:pPr>
      <w:r>
        <w:rPr>
          <w:rFonts w:ascii="Arial" w:hAnsi="Arial" w:cs="Arial"/>
          <w:sz w:val="24"/>
          <w:szCs w:val="24"/>
        </w:rPr>
        <w:t>R</w:t>
      </w:r>
      <w:r w:rsidR="00F27AA8" w:rsidRPr="00520C58">
        <w:rPr>
          <w:rFonts w:ascii="Arial" w:hAnsi="Arial" w:cs="Arial"/>
          <w:sz w:val="24"/>
          <w:szCs w:val="24"/>
        </w:rPr>
        <w:t xml:space="preserve">ecent studies show that vulnerable children are forgetting learned skills through lack of engagement with on-line learning </w:t>
      </w:r>
      <w:bookmarkStart w:id="5" w:name="_Hlk60569857"/>
      <w:r w:rsidR="00F27AA8" w:rsidRPr="00520C58">
        <w:rPr>
          <w:rFonts w:ascii="Arial" w:hAnsi="Arial" w:cs="Arial"/>
          <w:sz w:val="24"/>
          <w:szCs w:val="24"/>
        </w:rPr>
        <w:t>(</w:t>
      </w:r>
      <w:proofErr w:type="spellStart"/>
      <w:r w:rsidR="00F27AA8" w:rsidRPr="00520C58">
        <w:rPr>
          <w:rFonts w:ascii="Arial" w:hAnsi="Arial" w:cs="Arial"/>
          <w:sz w:val="24"/>
          <w:szCs w:val="24"/>
        </w:rPr>
        <w:t>Claverole</w:t>
      </w:r>
      <w:proofErr w:type="spellEnd"/>
      <w:r w:rsidR="00F27AA8" w:rsidRPr="00520C58">
        <w:rPr>
          <w:rFonts w:ascii="Arial" w:hAnsi="Arial" w:cs="Arial"/>
          <w:sz w:val="24"/>
          <w:szCs w:val="24"/>
        </w:rPr>
        <w:t xml:space="preserve"> and </w:t>
      </w:r>
      <w:proofErr w:type="spellStart"/>
      <w:r w:rsidR="00F27AA8" w:rsidRPr="00520C58">
        <w:rPr>
          <w:rFonts w:ascii="Arial" w:hAnsi="Arial" w:cs="Arial"/>
          <w:sz w:val="24"/>
          <w:szCs w:val="24"/>
        </w:rPr>
        <w:t>Gaughan</w:t>
      </w:r>
      <w:proofErr w:type="spellEnd"/>
      <w:r w:rsidR="00F27AA8" w:rsidRPr="00520C58">
        <w:rPr>
          <w:rFonts w:ascii="Arial" w:hAnsi="Arial" w:cs="Arial"/>
          <w:sz w:val="24"/>
          <w:szCs w:val="24"/>
        </w:rPr>
        <w:t>, 2010</w:t>
      </w:r>
      <w:bookmarkEnd w:id="5"/>
      <w:r w:rsidR="00F27AA8" w:rsidRPr="00520C58">
        <w:rPr>
          <w:rFonts w:ascii="Arial" w:hAnsi="Arial" w:cs="Arial"/>
          <w:sz w:val="24"/>
          <w:szCs w:val="24"/>
        </w:rPr>
        <w:t xml:space="preserve">). </w:t>
      </w:r>
      <w:r w:rsidR="00BB1FE4">
        <w:rPr>
          <w:rFonts w:ascii="Arial" w:hAnsi="Arial" w:cs="Arial"/>
          <w:sz w:val="24"/>
          <w:szCs w:val="24"/>
        </w:rPr>
        <w:t>Moving forward</w:t>
      </w:r>
      <w:r w:rsidR="00761C71" w:rsidRPr="00520C58">
        <w:rPr>
          <w:rFonts w:ascii="Arial" w:hAnsi="Arial" w:cs="Arial"/>
          <w:sz w:val="24"/>
          <w:szCs w:val="24"/>
        </w:rPr>
        <w:t xml:space="preserve">, </w:t>
      </w:r>
      <w:r w:rsidR="00A46C65">
        <w:rPr>
          <w:rFonts w:ascii="Arial" w:hAnsi="Arial" w:cs="Arial"/>
          <w:sz w:val="24"/>
          <w:szCs w:val="24"/>
        </w:rPr>
        <w:t>supporting digitally excluded</w:t>
      </w:r>
      <w:r w:rsidR="00041617">
        <w:rPr>
          <w:rFonts w:ascii="Arial" w:hAnsi="Arial" w:cs="Arial"/>
          <w:sz w:val="24"/>
          <w:szCs w:val="24"/>
        </w:rPr>
        <w:t xml:space="preserve"> children’s wellbeing</w:t>
      </w:r>
      <w:r w:rsidR="00A46C65">
        <w:rPr>
          <w:rFonts w:ascii="Arial" w:hAnsi="Arial" w:cs="Arial"/>
          <w:sz w:val="24"/>
          <w:szCs w:val="24"/>
        </w:rPr>
        <w:t xml:space="preserve"> must be a priority </w:t>
      </w:r>
      <w:r w:rsidR="00BB1FE4">
        <w:rPr>
          <w:rFonts w:ascii="Arial" w:hAnsi="Arial" w:cs="Arial"/>
          <w:sz w:val="24"/>
          <w:szCs w:val="24"/>
        </w:rPr>
        <w:t>(Miller et al, 2020</w:t>
      </w:r>
      <w:r>
        <w:rPr>
          <w:rFonts w:ascii="Arial" w:hAnsi="Arial" w:cs="Arial"/>
          <w:sz w:val="24"/>
          <w:szCs w:val="24"/>
        </w:rPr>
        <w:t>)</w:t>
      </w:r>
      <w:r w:rsidR="00D14558" w:rsidRPr="00D14558">
        <w:rPr>
          <w:rFonts w:ascii="Arial" w:hAnsi="Arial" w:cs="Arial"/>
          <w:sz w:val="24"/>
          <w:szCs w:val="24"/>
        </w:rPr>
        <w:t xml:space="preserve">  </w:t>
      </w:r>
      <w:r w:rsidR="00A46C65" w:rsidRPr="00D14558">
        <w:rPr>
          <w:rFonts w:ascii="Arial" w:hAnsi="Arial" w:cs="Arial"/>
          <w:sz w:val="24"/>
          <w:szCs w:val="24"/>
        </w:rPr>
        <w:t xml:space="preserve"> </w:t>
      </w:r>
      <w:r w:rsidR="001B7080">
        <w:rPr>
          <w:rFonts w:ascii="Arial" w:hAnsi="Arial" w:cs="Arial"/>
          <w:sz w:val="24"/>
          <w:szCs w:val="24"/>
        </w:rPr>
        <w:t xml:space="preserve">In response to this </w:t>
      </w:r>
      <w:r w:rsidR="00560217">
        <w:rPr>
          <w:rFonts w:ascii="Arial" w:hAnsi="Arial" w:cs="Arial"/>
          <w:sz w:val="24"/>
          <w:szCs w:val="24"/>
        </w:rPr>
        <w:t>urgent</w:t>
      </w:r>
      <w:r w:rsidR="001B7080">
        <w:rPr>
          <w:rFonts w:ascii="Arial" w:hAnsi="Arial" w:cs="Arial"/>
          <w:sz w:val="24"/>
          <w:szCs w:val="24"/>
        </w:rPr>
        <w:t xml:space="preserve"> need, t</w:t>
      </w:r>
      <w:r w:rsidR="00A46C65">
        <w:rPr>
          <w:rFonts w:ascii="Arial" w:hAnsi="Arial" w:cs="Arial"/>
          <w:sz w:val="24"/>
          <w:szCs w:val="24"/>
        </w:rPr>
        <w:t xml:space="preserve">he Welsh Government have made available three million pounds </w:t>
      </w:r>
      <w:r w:rsidR="001B7080">
        <w:rPr>
          <w:rFonts w:ascii="Arial" w:hAnsi="Arial" w:cs="Arial"/>
          <w:sz w:val="24"/>
          <w:szCs w:val="24"/>
        </w:rPr>
        <w:t xml:space="preserve">to </w:t>
      </w:r>
      <w:r w:rsidR="00A46C65">
        <w:rPr>
          <w:rFonts w:ascii="Arial" w:hAnsi="Arial" w:cs="Arial"/>
          <w:sz w:val="24"/>
          <w:szCs w:val="24"/>
        </w:rPr>
        <w:t>provide laptops for identified learners (WG, 2020)</w:t>
      </w:r>
      <w:r w:rsidR="00D14558">
        <w:rPr>
          <w:rFonts w:ascii="Arial" w:hAnsi="Arial" w:cs="Arial"/>
          <w:sz w:val="24"/>
          <w:szCs w:val="24"/>
        </w:rPr>
        <w:t xml:space="preserve">.  However, devices are only available to free school meals recipients which includes less than half of those </w:t>
      </w:r>
      <w:r w:rsidR="00D14558" w:rsidRPr="00D14558">
        <w:rPr>
          <w:rFonts w:ascii="Arial" w:hAnsi="Arial" w:cs="Arial"/>
          <w:sz w:val="24"/>
          <w:szCs w:val="24"/>
        </w:rPr>
        <w:t>in poverty (BBC News, 2021)</w:t>
      </w:r>
      <w:r w:rsidR="004408E3">
        <w:rPr>
          <w:rFonts w:ascii="Arial" w:hAnsi="Arial" w:cs="Arial"/>
          <w:sz w:val="24"/>
          <w:szCs w:val="24"/>
        </w:rPr>
        <w:t xml:space="preserve">. Ones own setting is supporting </w:t>
      </w:r>
      <w:r w:rsidR="000830E8">
        <w:rPr>
          <w:rFonts w:ascii="Arial" w:hAnsi="Arial" w:cs="Arial"/>
          <w:sz w:val="24"/>
          <w:szCs w:val="24"/>
        </w:rPr>
        <w:t>children</w:t>
      </w:r>
      <w:r w:rsidR="00560217">
        <w:rPr>
          <w:rFonts w:ascii="Arial" w:hAnsi="Arial" w:cs="Arial"/>
          <w:sz w:val="24"/>
          <w:szCs w:val="24"/>
        </w:rPr>
        <w:t>’s</w:t>
      </w:r>
      <w:r w:rsidR="000830E8">
        <w:rPr>
          <w:rFonts w:ascii="Arial" w:hAnsi="Arial" w:cs="Arial"/>
          <w:sz w:val="24"/>
          <w:szCs w:val="24"/>
        </w:rPr>
        <w:t xml:space="preserve"> transition back to school</w:t>
      </w:r>
      <w:r w:rsidR="00EF4D06">
        <w:rPr>
          <w:rFonts w:ascii="Arial" w:hAnsi="Arial" w:cs="Arial"/>
          <w:sz w:val="24"/>
          <w:szCs w:val="24"/>
        </w:rPr>
        <w:t xml:space="preserve"> in the first month</w:t>
      </w:r>
      <w:r w:rsidR="000830E8">
        <w:rPr>
          <w:rFonts w:ascii="Arial" w:hAnsi="Arial" w:cs="Arial"/>
          <w:sz w:val="24"/>
          <w:szCs w:val="24"/>
        </w:rPr>
        <w:t xml:space="preserve"> </w:t>
      </w:r>
      <w:r w:rsidR="00560217">
        <w:rPr>
          <w:rFonts w:ascii="Arial" w:hAnsi="Arial" w:cs="Arial"/>
          <w:sz w:val="24"/>
          <w:szCs w:val="24"/>
        </w:rPr>
        <w:t>through</w:t>
      </w:r>
      <w:r w:rsidR="000830E8">
        <w:rPr>
          <w:rFonts w:ascii="Arial" w:hAnsi="Arial" w:cs="Arial"/>
          <w:sz w:val="24"/>
          <w:szCs w:val="24"/>
        </w:rPr>
        <w:t xml:space="preserve"> </w:t>
      </w:r>
      <w:r w:rsidR="00AE20B3">
        <w:rPr>
          <w:rFonts w:ascii="Arial" w:hAnsi="Arial" w:cs="Arial"/>
          <w:sz w:val="24"/>
          <w:szCs w:val="24"/>
        </w:rPr>
        <w:t>age-based</w:t>
      </w:r>
      <w:r w:rsidR="000830E8">
        <w:rPr>
          <w:rFonts w:ascii="Arial" w:hAnsi="Arial" w:cs="Arial"/>
          <w:sz w:val="24"/>
          <w:szCs w:val="24"/>
        </w:rPr>
        <w:t xml:space="preserve"> interventions</w:t>
      </w:r>
      <w:r w:rsidR="00C15F07">
        <w:rPr>
          <w:rFonts w:ascii="Arial" w:hAnsi="Arial" w:cs="Arial"/>
          <w:sz w:val="24"/>
          <w:szCs w:val="24"/>
        </w:rPr>
        <w:t>, for instance,</w:t>
      </w:r>
      <w:r w:rsidR="006C5F3A">
        <w:rPr>
          <w:rFonts w:ascii="Arial" w:hAnsi="Arial" w:cs="Arial"/>
          <w:sz w:val="24"/>
          <w:szCs w:val="24"/>
        </w:rPr>
        <w:t xml:space="preserve"> </w:t>
      </w:r>
      <w:r w:rsidR="00706A13">
        <w:rPr>
          <w:rFonts w:ascii="Arial" w:hAnsi="Arial" w:cs="Arial"/>
          <w:sz w:val="24"/>
          <w:szCs w:val="24"/>
        </w:rPr>
        <w:t xml:space="preserve">circle </w:t>
      </w:r>
      <w:r w:rsidR="00560217">
        <w:rPr>
          <w:rFonts w:ascii="Arial" w:hAnsi="Arial" w:cs="Arial"/>
          <w:sz w:val="24"/>
          <w:szCs w:val="24"/>
        </w:rPr>
        <w:t xml:space="preserve">times </w:t>
      </w:r>
      <w:r w:rsidR="00EF4D06">
        <w:rPr>
          <w:rFonts w:ascii="Arial" w:hAnsi="Arial" w:cs="Arial"/>
          <w:sz w:val="24"/>
          <w:szCs w:val="24"/>
        </w:rPr>
        <w:t>are</w:t>
      </w:r>
      <w:r w:rsidR="00560217">
        <w:rPr>
          <w:rFonts w:ascii="Arial" w:hAnsi="Arial" w:cs="Arial"/>
          <w:sz w:val="24"/>
          <w:szCs w:val="24"/>
        </w:rPr>
        <w:t xml:space="preserve"> used to gently discuss any issues that </w:t>
      </w:r>
      <w:r w:rsidR="00EF4D06">
        <w:rPr>
          <w:rFonts w:ascii="Arial" w:hAnsi="Arial" w:cs="Arial"/>
          <w:sz w:val="24"/>
          <w:szCs w:val="24"/>
        </w:rPr>
        <w:t>are</w:t>
      </w:r>
      <w:r w:rsidR="00560217">
        <w:rPr>
          <w:rFonts w:ascii="Arial" w:hAnsi="Arial" w:cs="Arial"/>
          <w:sz w:val="24"/>
          <w:szCs w:val="24"/>
        </w:rPr>
        <w:t xml:space="preserve"> worrying childre</w:t>
      </w:r>
      <w:r w:rsidR="00C15F07">
        <w:rPr>
          <w:rFonts w:ascii="Arial" w:hAnsi="Arial" w:cs="Arial"/>
          <w:sz w:val="24"/>
          <w:szCs w:val="24"/>
        </w:rPr>
        <w:t>n</w:t>
      </w:r>
      <w:r w:rsidR="00EF4D06">
        <w:rPr>
          <w:rFonts w:ascii="Arial" w:hAnsi="Arial" w:cs="Arial"/>
          <w:sz w:val="24"/>
          <w:szCs w:val="24"/>
        </w:rPr>
        <w:t xml:space="preserve">. </w:t>
      </w:r>
      <w:r w:rsidR="00C15F07">
        <w:rPr>
          <w:rFonts w:ascii="Arial" w:hAnsi="Arial" w:cs="Arial"/>
          <w:sz w:val="24"/>
          <w:szCs w:val="24"/>
        </w:rPr>
        <w:t xml:space="preserve"> </w:t>
      </w:r>
      <w:r w:rsidR="00EF4D06">
        <w:rPr>
          <w:rFonts w:ascii="Arial" w:hAnsi="Arial" w:cs="Arial"/>
          <w:sz w:val="24"/>
          <w:szCs w:val="24"/>
        </w:rPr>
        <w:t xml:space="preserve">These interventions mirror </w:t>
      </w:r>
      <w:bookmarkStart w:id="6" w:name="_Hlk60911860"/>
      <w:r w:rsidR="00EF4D06">
        <w:rPr>
          <w:rFonts w:ascii="Arial" w:hAnsi="Arial" w:cs="Arial"/>
          <w:sz w:val="24"/>
          <w:szCs w:val="24"/>
        </w:rPr>
        <w:t>Welsh Government guidelines on promoting e</w:t>
      </w:r>
      <w:r w:rsidR="00EF4D06" w:rsidRPr="006C5F3A">
        <w:rPr>
          <w:rFonts w:ascii="Arial" w:hAnsi="Arial" w:cs="Arial"/>
          <w:sz w:val="24"/>
          <w:szCs w:val="24"/>
        </w:rPr>
        <w:t>motional health and well</w:t>
      </w:r>
      <w:bookmarkEnd w:id="6"/>
      <w:r w:rsidR="00706A13">
        <w:rPr>
          <w:rFonts w:ascii="Arial" w:hAnsi="Arial" w:cs="Arial"/>
          <w:sz w:val="24"/>
          <w:szCs w:val="24"/>
        </w:rPr>
        <w:t>being</w:t>
      </w:r>
      <w:r w:rsidR="00EF4D06">
        <w:rPr>
          <w:rFonts w:ascii="Arial" w:hAnsi="Arial" w:cs="Arial"/>
          <w:sz w:val="24"/>
          <w:szCs w:val="24"/>
        </w:rPr>
        <w:t xml:space="preserve"> which state that schools should “</w:t>
      </w:r>
      <w:r w:rsidR="00EF4D06" w:rsidRPr="006C5F3A">
        <w:rPr>
          <w:rFonts w:ascii="Arial" w:hAnsi="Arial" w:cs="Arial"/>
          <w:sz w:val="24"/>
          <w:szCs w:val="24"/>
        </w:rPr>
        <w:t>provide a safe place in which pupils are free to express their feelings and concerns as they develop positive relationships with peers and adults</w:t>
      </w:r>
      <w:r w:rsidR="00EF4D06">
        <w:rPr>
          <w:rFonts w:ascii="Arial" w:hAnsi="Arial" w:cs="Arial"/>
          <w:sz w:val="24"/>
          <w:szCs w:val="24"/>
        </w:rPr>
        <w:t>”</w:t>
      </w:r>
      <w:r w:rsidR="00706A13">
        <w:rPr>
          <w:rFonts w:ascii="Arial" w:hAnsi="Arial" w:cs="Arial"/>
          <w:sz w:val="24"/>
          <w:szCs w:val="24"/>
        </w:rPr>
        <w:t xml:space="preserve"> (WAG, 2010, p. 17)</w:t>
      </w:r>
      <w:r w:rsidR="00EF4D06">
        <w:rPr>
          <w:rFonts w:ascii="Arial" w:hAnsi="Arial" w:cs="Arial"/>
          <w:sz w:val="24"/>
          <w:szCs w:val="24"/>
        </w:rPr>
        <w:t>.  The school have also been proactive by previously introducing mindfulness sessions and tapping therapy throughout the which has been shown to</w:t>
      </w:r>
      <w:r w:rsidR="00C15F07">
        <w:rPr>
          <w:rFonts w:ascii="Arial" w:hAnsi="Arial" w:cs="Arial"/>
          <w:sz w:val="24"/>
          <w:szCs w:val="24"/>
        </w:rPr>
        <w:t xml:space="preserve"> decrease levels of</w:t>
      </w:r>
      <w:r w:rsidR="00560217">
        <w:rPr>
          <w:rFonts w:ascii="Arial" w:hAnsi="Arial" w:cs="Arial"/>
          <w:sz w:val="24"/>
          <w:szCs w:val="24"/>
        </w:rPr>
        <w:t xml:space="preserve"> anxiety </w:t>
      </w:r>
      <w:r w:rsidR="00C15F07">
        <w:rPr>
          <w:rFonts w:ascii="Arial" w:hAnsi="Arial" w:cs="Arial"/>
          <w:sz w:val="24"/>
          <w:szCs w:val="24"/>
        </w:rPr>
        <w:t>and</w:t>
      </w:r>
      <w:r w:rsidR="006C5F3A">
        <w:rPr>
          <w:rFonts w:ascii="Arial" w:hAnsi="Arial" w:cs="Arial"/>
          <w:sz w:val="24"/>
          <w:szCs w:val="24"/>
        </w:rPr>
        <w:t xml:space="preserve"> promote resilience</w:t>
      </w:r>
      <w:r w:rsidR="00C15F07">
        <w:rPr>
          <w:rFonts w:ascii="Arial" w:hAnsi="Arial" w:cs="Arial"/>
          <w:sz w:val="24"/>
          <w:szCs w:val="24"/>
        </w:rPr>
        <w:t xml:space="preserve"> (Maroney, 2018)</w:t>
      </w:r>
      <w:r w:rsidR="00560217">
        <w:rPr>
          <w:rFonts w:ascii="Arial" w:hAnsi="Arial" w:cs="Arial"/>
          <w:sz w:val="24"/>
          <w:szCs w:val="24"/>
        </w:rPr>
        <w:t>.</w:t>
      </w:r>
      <w:r w:rsidR="00801A9D" w:rsidRPr="00E6565E">
        <w:rPr>
          <w:rFonts w:ascii="Arial" w:hAnsi="Arial" w:cs="Arial"/>
          <w:sz w:val="24"/>
          <w:szCs w:val="24"/>
        </w:rPr>
        <w:t xml:space="preserve"> </w:t>
      </w:r>
      <w:r w:rsidR="00706A13">
        <w:rPr>
          <w:rFonts w:ascii="Arial" w:hAnsi="Arial" w:cs="Arial"/>
          <w:sz w:val="24"/>
          <w:szCs w:val="24"/>
        </w:rPr>
        <w:t>But some mental health concerns need further intervention,</w:t>
      </w:r>
      <w:r w:rsidR="00801A9D" w:rsidRPr="00520C58">
        <w:rPr>
          <w:rFonts w:ascii="Arial" w:hAnsi="Arial" w:cs="Arial"/>
          <w:sz w:val="24"/>
          <w:szCs w:val="24"/>
        </w:rPr>
        <w:t xml:space="preserve"> </w:t>
      </w:r>
      <w:r w:rsidR="00706A13">
        <w:rPr>
          <w:rFonts w:ascii="Arial" w:hAnsi="Arial" w:cs="Arial"/>
          <w:sz w:val="24"/>
          <w:szCs w:val="24"/>
        </w:rPr>
        <w:t>o</w:t>
      </w:r>
      <w:r w:rsidR="00801A9D">
        <w:rPr>
          <w:rFonts w:ascii="Arial" w:hAnsi="Arial" w:cs="Arial"/>
          <w:sz w:val="24"/>
          <w:szCs w:val="24"/>
        </w:rPr>
        <w:t>ne’s own</w:t>
      </w:r>
      <w:r w:rsidR="00706A13">
        <w:rPr>
          <w:rFonts w:ascii="Arial" w:hAnsi="Arial" w:cs="Arial"/>
          <w:sz w:val="24"/>
          <w:szCs w:val="24"/>
        </w:rPr>
        <w:t xml:space="preserve"> setting</w:t>
      </w:r>
      <w:r w:rsidR="00801A9D">
        <w:rPr>
          <w:rFonts w:ascii="Arial" w:hAnsi="Arial" w:cs="Arial"/>
          <w:sz w:val="24"/>
          <w:szCs w:val="24"/>
        </w:rPr>
        <w:t xml:space="preserve"> have an experienced</w:t>
      </w:r>
      <w:r w:rsidR="00801A9D" w:rsidRPr="00520C58">
        <w:rPr>
          <w:rFonts w:ascii="Arial" w:hAnsi="Arial" w:cs="Arial"/>
          <w:sz w:val="24"/>
          <w:szCs w:val="24"/>
        </w:rPr>
        <w:t xml:space="preserve"> Emotional Literacy Support Assistants</w:t>
      </w:r>
      <w:r w:rsidR="00801A9D">
        <w:rPr>
          <w:rFonts w:ascii="Arial" w:hAnsi="Arial" w:cs="Arial"/>
          <w:sz w:val="24"/>
          <w:szCs w:val="24"/>
        </w:rPr>
        <w:t xml:space="preserve"> working</w:t>
      </w:r>
      <w:r w:rsidR="00801A9D" w:rsidRPr="00520C58">
        <w:rPr>
          <w:rFonts w:ascii="Arial" w:hAnsi="Arial" w:cs="Arial"/>
          <w:sz w:val="24"/>
          <w:szCs w:val="24"/>
        </w:rPr>
        <w:t xml:space="preserve"> under the supervision of educational psychologists </w:t>
      </w:r>
      <w:r w:rsidR="00801A9D">
        <w:rPr>
          <w:rFonts w:ascii="Arial" w:hAnsi="Arial" w:cs="Arial"/>
          <w:sz w:val="24"/>
          <w:szCs w:val="24"/>
        </w:rPr>
        <w:t xml:space="preserve">who can support traumatised children on an individual level </w:t>
      </w:r>
      <w:r w:rsidR="00801A9D" w:rsidRPr="00520C58">
        <w:rPr>
          <w:rFonts w:ascii="Arial" w:hAnsi="Arial" w:cs="Arial"/>
          <w:sz w:val="24"/>
          <w:szCs w:val="24"/>
        </w:rPr>
        <w:t>(ELSA network, 2017).</w:t>
      </w:r>
      <w:r w:rsidR="00801A9D">
        <w:rPr>
          <w:rFonts w:ascii="Arial" w:hAnsi="Arial" w:cs="Arial"/>
          <w:sz w:val="24"/>
          <w:szCs w:val="24"/>
        </w:rPr>
        <w:t xml:space="preserve">  </w:t>
      </w:r>
      <w:bookmarkStart w:id="7" w:name="_Hlk60907820"/>
      <w:r w:rsidR="00801A9D" w:rsidRPr="00520C58">
        <w:rPr>
          <w:rFonts w:ascii="Arial" w:hAnsi="Arial" w:cs="Arial"/>
          <w:sz w:val="24"/>
          <w:szCs w:val="24"/>
        </w:rPr>
        <w:t>Miller et al</w:t>
      </w:r>
      <w:r w:rsidR="00801A9D">
        <w:rPr>
          <w:rFonts w:ascii="Arial" w:hAnsi="Arial" w:cs="Arial"/>
          <w:sz w:val="24"/>
          <w:szCs w:val="24"/>
        </w:rPr>
        <w:t xml:space="preserve"> (</w:t>
      </w:r>
      <w:r w:rsidR="00801A9D" w:rsidRPr="00520C58">
        <w:rPr>
          <w:rFonts w:ascii="Arial" w:hAnsi="Arial" w:cs="Arial"/>
          <w:sz w:val="24"/>
          <w:szCs w:val="24"/>
        </w:rPr>
        <w:t>2020</w:t>
      </w:r>
      <w:r w:rsidR="00801A9D">
        <w:rPr>
          <w:rFonts w:ascii="Arial" w:hAnsi="Arial" w:cs="Arial"/>
          <w:sz w:val="24"/>
          <w:szCs w:val="24"/>
        </w:rPr>
        <w:t xml:space="preserve">) </w:t>
      </w:r>
      <w:bookmarkEnd w:id="7"/>
      <w:r w:rsidR="00801A9D">
        <w:rPr>
          <w:rFonts w:ascii="Arial" w:hAnsi="Arial" w:cs="Arial"/>
          <w:sz w:val="24"/>
          <w:szCs w:val="24"/>
        </w:rPr>
        <w:t xml:space="preserve">informs </w:t>
      </w:r>
      <w:r w:rsidR="00801A9D" w:rsidRPr="00520C58">
        <w:rPr>
          <w:rFonts w:ascii="Arial" w:hAnsi="Arial" w:cs="Arial"/>
          <w:sz w:val="24"/>
          <w:szCs w:val="24"/>
        </w:rPr>
        <w:t>us</w:t>
      </w:r>
      <w:r w:rsidR="00801A9D">
        <w:rPr>
          <w:rFonts w:ascii="Arial" w:hAnsi="Arial" w:cs="Arial"/>
          <w:sz w:val="24"/>
          <w:szCs w:val="24"/>
        </w:rPr>
        <w:t xml:space="preserve"> that in previous</w:t>
      </w:r>
      <w:r w:rsidR="00801A9D" w:rsidRPr="00520C58">
        <w:rPr>
          <w:rFonts w:ascii="Arial" w:hAnsi="Arial" w:cs="Arial"/>
          <w:sz w:val="24"/>
          <w:szCs w:val="24"/>
        </w:rPr>
        <w:t xml:space="preserve"> lockdowns, children have benefited from having their experiences validated by a combination of “psychoeducational, interpersonal and effective elements introduced in a phased, structured approach over 5 weeks”</w:t>
      </w:r>
      <w:r w:rsidR="00801A9D" w:rsidRPr="00C15F07">
        <w:rPr>
          <w:rFonts w:ascii="Arial" w:hAnsi="Arial" w:cs="Arial"/>
          <w:sz w:val="24"/>
          <w:szCs w:val="24"/>
        </w:rPr>
        <w:t xml:space="preserve"> (Miller et al, 2020, p. 11</w:t>
      </w:r>
      <w:r w:rsidR="00801A9D">
        <w:rPr>
          <w:rFonts w:ascii="Arial" w:hAnsi="Arial" w:cs="Arial"/>
          <w:sz w:val="24"/>
          <w:szCs w:val="24"/>
        </w:rPr>
        <w:t>).</w:t>
      </w:r>
      <w:r w:rsidR="008356DE">
        <w:rPr>
          <w:rFonts w:ascii="Arial" w:hAnsi="Arial" w:cs="Arial"/>
          <w:sz w:val="24"/>
          <w:szCs w:val="24"/>
        </w:rPr>
        <w:t xml:space="preserve"> </w:t>
      </w:r>
    </w:p>
    <w:p w14:paraId="2F6FE13E" w14:textId="7121EEFB" w:rsidR="00EF4D06" w:rsidRDefault="008356DE" w:rsidP="003D6162">
      <w:pPr>
        <w:spacing w:line="360" w:lineRule="auto"/>
        <w:jc w:val="both"/>
        <w:rPr>
          <w:rFonts w:ascii="Arial" w:hAnsi="Arial" w:cs="Arial"/>
          <w:sz w:val="24"/>
          <w:szCs w:val="24"/>
        </w:rPr>
      </w:pPr>
      <w:r>
        <w:rPr>
          <w:rFonts w:ascii="Arial" w:hAnsi="Arial" w:cs="Arial"/>
          <w:sz w:val="24"/>
          <w:szCs w:val="24"/>
        </w:rPr>
        <w:t xml:space="preserve">The general downturn in child physical activity has been compounded by the closure of sports clubs and activities over lockdown with a corresponding negative effect on child wellbeing (Miller et al, 2020).  </w:t>
      </w:r>
      <w:r w:rsidR="00706A13">
        <w:rPr>
          <w:rFonts w:ascii="Arial" w:hAnsi="Arial" w:cs="Arial"/>
          <w:sz w:val="24"/>
          <w:szCs w:val="24"/>
        </w:rPr>
        <w:t>It is good practice for s</w:t>
      </w:r>
      <w:r>
        <w:rPr>
          <w:rFonts w:ascii="Arial" w:hAnsi="Arial" w:cs="Arial"/>
          <w:sz w:val="24"/>
          <w:szCs w:val="24"/>
        </w:rPr>
        <w:t xml:space="preserve">chools should also promote good physical health </w:t>
      </w:r>
      <w:r w:rsidR="004565CA">
        <w:rPr>
          <w:rFonts w:ascii="Arial" w:hAnsi="Arial" w:cs="Arial"/>
          <w:sz w:val="24"/>
          <w:szCs w:val="24"/>
        </w:rPr>
        <w:t xml:space="preserve">not only for physical health benefits </w:t>
      </w:r>
      <w:r>
        <w:rPr>
          <w:rFonts w:ascii="Arial" w:hAnsi="Arial" w:cs="Arial"/>
          <w:sz w:val="24"/>
          <w:szCs w:val="24"/>
        </w:rPr>
        <w:t>- “p</w:t>
      </w:r>
      <w:r w:rsidRPr="001C7DE9">
        <w:rPr>
          <w:rFonts w:ascii="Arial" w:hAnsi="Arial" w:cs="Arial"/>
          <w:sz w:val="24"/>
          <w:szCs w:val="24"/>
        </w:rPr>
        <w:t>hysical activity can contribute to the prevention and treatment of mental health issues in children and young people</w:t>
      </w:r>
      <w:r>
        <w:rPr>
          <w:rFonts w:ascii="Arial" w:hAnsi="Arial" w:cs="Arial"/>
          <w:sz w:val="24"/>
          <w:szCs w:val="24"/>
        </w:rPr>
        <w:t>” (Mental Health Foundation, p. 3).  In one’s own setting extra rugby sessions are being provided in addition to PE lessons to promote physical activity. Exercise has been proved to be good for depression, anxiety and wellbeing, especially in children with ADHD (</w:t>
      </w:r>
      <w:r w:rsidRPr="00352865">
        <w:rPr>
          <w:rFonts w:ascii="Arial" w:hAnsi="Arial" w:cs="Arial"/>
          <w:sz w:val="24"/>
          <w:szCs w:val="24"/>
        </w:rPr>
        <w:t>O'Reilly</w:t>
      </w:r>
      <w:r>
        <w:rPr>
          <w:rFonts w:ascii="Arial" w:hAnsi="Arial" w:cs="Arial"/>
          <w:sz w:val="24"/>
          <w:szCs w:val="24"/>
        </w:rPr>
        <w:t>, 2015).</w:t>
      </w:r>
    </w:p>
    <w:p w14:paraId="7C6B22B1" w14:textId="0741F396" w:rsidR="000061C7" w:rsidRDefault="00B81B84" w:rsidP="003D6162">
      <w:pPr>
        <w:spacing w:line="360" w:lineRule="auto"/>
        <w:jc w:val="both"/>
        <w:rPr>
          <w:rFonts w:ascii="Arial" w:hAnsi="Arial" w:cs="Arial"/>
          <w:sz w:val="24"/>
          <w:szCs w:val="24"/>
        </w:rPr>
      </w:pPr>
      <w:r w:rsidRPr="00520C58">
        <w:rPr>
          <w:rFonts w:ascii="Arial" w:hAnsi="Arial" w:cs="Arial"/>
          <w:sz w:val="24"/>
          <w:szCs w:val="24"/>
        </w:rPr>
        <w:t xml:space="preserve">Unfortunately, there will be children who present with severe </w:t>
      </w:r>
      <w:r w:rsidR="0025776B" w:rsidRPr="00520C58">
        <w:rPr>
          <w:rFonts w:ascii="Arial" w:hAnsi="Arial" w:cs="Arial"/>
          <w:sz w:val="24"/>
          <w:szCs w:val="24"/>
        </w:rPr>
        <w:t xml:space="preserve">mental illness who need experienced professional intervention.  </w:t>
      </w:r>
      <w:r w:rsidR="004565CA" w:rsidRPr="00520C58">
        <w:rPr>
          <w:rFonts w:ascii="Arial" w:hAnsi="Arial" w:cs="Arial"/>
          <w:sz w:val="24"/>
          <w:szCs w:val="24"/>
        </w:rPr>
        <w:t>Children are presenting with mental disorders such as emotional disorder, conduct disorder, Hyperkinetic disorders, ASD, eating disorders (Which have risen through lock down) Anxiety and depression as well as psychosocial disorders in adolescents (</w:t>
      </w:r>
      <w:proofErr w:type="spellStart"/>
      <w:r w:rsidR="004565CA" w:rsidRPr="00520C58">
        <w:rPr>
          <w:rFonts w:ascii="Arial" w:hAnsi="Arial" w:cs="Arial"/>
          <w:sz w:val="24"/>
          <w:szCs w:val="24"/>
        </w:rPr>
        <w:t>Claverole</w:t>
      </w:r>
      <w:proofErr w:type="spellEnd"/>
      <w:r w:rsidR="004565CA" w:rsidRPr="00520C58">
        <w:rPr>
          <w:rFonts w:ascii="Arial" w:hAnsi="Arial" w:cs="Arial"/>
          <w:sz w:val="24"/>
          <w:szCs w:val="24"/>
        </w:rPr>
        <w:t xml:space="preserve"> and </w:t>
      </w:r>
      <w:proofErr w:type="spellStart"/>
      <w:r w:rsidR="004565CA" w:rsidRPr="00520C58">
        <w:rPr>
          <w:rFonts w:ascii="Arial" w:hAnsi="Arial" w:cs="Arial"/>
          <w:sz w:val="24"/>
          <w:szCs w:val="24"/>
        </w:rPr>
        <w:t>Gaughan</w:t>
      </w:r>
      <w:proofErr w:type="spellEnd"/>
      <w:r w:rsidR="004565CA" w:rsidRPr="00520C58">
        <w:rPr>
          <w:rFonts w:ascii="Arial" w:hAnsi="Arial" w:cs="Arial"/>
          <w:sz w:val="24"/>
          <w:szCs w:val="24"/>
        </w:rPr>
        <w:t xml:space="preserve">, 2010).  </w:t>
      </w:r>
      <w:r w:rsidR="0025776B" w:rsidRPr="00520C58">
        <w:rPr>
          <w:rFonts w:ascii="Arial" w:hAnsi="Arial" w:cs="Arial"/>
          <w:sz w:val="24"/>
          <w:szCs w:val="24"/>
        </w:rPr>
        <w:t xml:space="preserve">For these children </w:t>
      </w:r>
      <w:r w:rsidR="00B72AC8" w:rsidRPr="00520C58">
        <w:rPr>
          <w:rFonts w:ascii="Arial" w:hAnsi="Arial" w:cs="Arial"/>
          <w:sz w:val="24"/>
          <w:szCs w:val="24"/>
        </w:rPr>
        <w:t>a referral to Chil</w:t>
      </w:r>
      <w:r w:rsidR="006D5098" w:rsidRPr="00520C58">
        <w:rPr>
          <w:rFonts w:ascii="Arial" w:hAnsi="Arial" w:cs="Arial"/>
          <w:sz w:val="24"/>
          <w:szCs w:val="24"/>
        </w:rPr>
        <w:t>d and Adolescent Mental Health Services</w:t>
      </w:r>
      <w:r w:rsidR="009A7E4A" w:rsidRPr="00520C58">
        <w:rPr>
          <w:rFonts w:ascii="Arial" w:hAnsi="Arial" w:cs="Arial"/>
          <w:sz w:val="24"/>
          <w:szCs w:val="24"/>
        </w:rPr>
        <w:t xml:space="preserve"> (</w:t>
      </w:r>
      <w:r w:rsidR="00444BB7" w:rsidRPr="00520C58">
        <w:rPr>
          <w:rFonts w:ascii="Arial" w:hAnsi="Arial" w:cs="Arial"/>
          <w:sz w:val="24"/>
          <w:szCs w:val="24"/>
        </w:rPr>
        <w:t>CAMHS) provides</w:t>
      </w:r>
      <w:r w:rsidR="006D080F" w:rsidRPr="00520C58">
        <w:rPr>
          <w:rFonts w:ascii="Arial" w:hAnsi="Arial" w:cs="Arial"/>
          <w:sz w:val="24"/>
          <w:szCs w:val="24"/>
        </w:rPr>
        <w:t xml:space="preserve"> a </w:t>
      </w:r>
      <w:r w:rsidR="005E44BF" w:rsidRPr="00520C58">
        <w:rPr>
          <w:rFonts w:ascii="Arial" w:hAnsi="Arial" w:cs="Arial"/>
          <w:sz w:val="24"/>
          <w:szCs w:val="24"/>
        </w:rPr>
        <w:t>complete</w:t>
      </w:r>
      <w:r w:rsidR="006D080F" w:rsidRPr="00520C58">
        <w:rPr>
          <w:rFonts w:ascii="Arial" w:hAnsi="Arial" w:cs="Arial"/>
          <w:sz w:val="24"/>
          <w:szCs w:val="24"/>
        </w:rPr>
        <w:t xml:space="preserve"> </w:t>
      </w:r>
      <w:r w:rsidR="005E44BF" w:rsidRPr="00520C58">
        <w:rPr>
          <w:rFonts w:ascii="Arial" w:hAnsi="Arial" w:cs="Arial"/>
          <w:sz w:val="24"/>
          <w:szCs w:val="24"/>
        </w:rPr>
        <w:t>plan to recovery</w:t>
      </w:r>
      <w:r w:rsidR="006D080F" w:rsidRPr="00520C58">
        <w:rPr>
          <w:rFonts w:ascii="Arial" w:hAnsi="Arial" w:cs="Arial"/>
          <w:sz w:val="24"/>
          <w:szCs w:val="24"/>
        </w:rPr>
        <w:t xml:space="preserve"> for children and young people with moderate to severe mental health </w:t>
      </w:r>
      <w:r w:rsidR="00FC566B" w:rsidRPr="00520C58">
        <w:rPr>
          <w:rFonts w:ascii="Arial" w:hAnsi="Arial" w:cs="Arial"/>
          <w:sz w:val="24"/>
          <w:szCs w:val="24"/>
        </w:rPr>
        <w:t>conditions</w:t>
      </w:r>
      <w:r w:rsidR="006D080F" w:rsidRPr="00520C58">
        <w:rPr>
          <w:rFonts w:ascii="Arial" w:hAnsi="Arial" w:cs="Arial"/>
          <w:sz w:val="24"/>
          <w:szCs w:val="24"/>
        </w:rPr>
        <w:t>.</w:t>
      </w:r>
      <w:r w:rsidR="009A7E4A" w:rsidRPr="00520C58">
        <w:rPr>
          <w:rFonts w:ascii="Arial" w:hAnsi="Arial" w:cs="Arial"/>
          <w:sz w:val="24"/>
          <w:szCs w:val="24"/>
        </w:rPr>
        <w:t xml:space="preserve">  </w:t>
      </w:r>
      <w:r w:rsidR="00AC6E83" w:rsidRPr="00520C58">
        <w:rPr>
          <w:rFonts w:ascii="Arial" w:hAnsi="Arial" w:cs="Arial"/>
          <w:sz w:val="24"/>
          <w:szCs w:val="24"/>
        </w:rPr>
        <w:t xml:space="preserve">They </w:t>
      </w:r>
      <w:r w:rsidR="00D7707B" w:rsidRPr="00520C58">
        <w:rPr>
          <w:rFonts w:ascii="Arial" w:hAnsi="Arial" w:cs="Arial"/>
          <w:sz w:val="24"/>
          <w:szCs w:val="24"/>
        </w:rPr>
        <w:t>provide a holistic approach</w:t>
      </w:r>
      <w:r w:rsidR="002703C2" w:rsidRPr="00520C58">
        <w:rPr>
          <w:rFonts w:ascii="Arial" w:hAnsi="Arial" w:cs="Arial"/>
          <w:sz w:val="24"/>
          <w:szCs w:val="24"/>
        </w:rPr>
        <w:t>,</w:t>
      </w:r>
      <w:r w:rsidR="00D7707B" w:rsidRPr="00520C58">
        <w:rPr>
          <w:rFonts w:ascii="Arial" w:hAnsi="Arial" w:cs="Arial"/>
          <w:sz w:val="24"/>
          <w:szCs w:val="24"/>
        </w:rPr>
        <w:t xml:space="preserve"> look</w:t>
      </w:r>
      <w:r w:rsidR="002703C2" w:rsidRPr="00520C58">
        <w:rPr>
          <w:rFonts w:ascii="Arial" w:hAnsi="Arial" w:cs="Arial"/>
          <w:sz w:val="24"/>
          <w:szCs w:val="24"/>
        </w:rPr>
        <w:t>ing</w:t>
      </w:r>
      <w:r w:rsidR="00D7707B" w:rsidRPr="00520C58">
        <w:rPr>
          <w:rFonts w:ascii="Arial" w:hAnsi="Arial" w:cs="Arial"/>
          <w:sz w:val="24"/>
          <w:szCs w:val="24"/>
        </w:rPr>
        <w:t xml:space="preserve"> at any </w:t>
      </w:r>
      <w:r w:rsidR="00061F77" w:rsidRPr="00520C58">
        <w:rPr>
          <w:rFonts w:ascii="Arial" w:hAnsi="Arial" w:cs="Arial"/>
          <w:sz w:val="24"/>
          <w:szCs w:val="24"/>
        </w:rPr>
        <w:t>underlying</w:t>
      </w:r>
      <w:r w:rsidR="00D7707B" w:rsidRPr="00520C58">
        <w:rPr>
          <w:rFonts w:ascii="Arial" w:hAnsi="Arial" w:cs="Arial"/>
          <w:sz w:val="24"/>
          <w:szCs w:val="24"/>
        </w:rPr>
        <w:t xml:space="preserve"> undiagnosed learning difficulties such as </w:t>
      </w:r>
      <w:r w:rsidR="003E6978" w:rsidRPr="00520C58">
        <w:rPr>
          <w:rFonts w:ascii="Arial" w:hAnsi="Arial" w:cs="Arial"/>
          <w:sz w:val="24"/>
          <w:szCs w:val="24"/>
        </w:rPr>
        <w:t>ADHD</w:t>
      </w:r>
      <w:r w:rsidR="00D7707B" w:rsidRPr="00520C58">
        <w:rPr>
          <w:rFonts w:ascii="Arial" w:hAnsi="Arial" w:cs="Arial"/>
          <w:sz w:val="24"/>
          <w:szCs w:val="24"/>
        </w:rPr>
        <w:t xml:space="preserve"> or </w:t>
      </w:r>
      <w:r w:rsidR="00DB5884" w:rsidRPr="00520C58">
        <w:rPr>
          <w:rFonts w:ascii="Arial" w:hAnsi="Arial" w:cs="Arial"/>
          <w:sz w:val="24"/>
          <w:szCs w:val="24"/>
        </w:rPr>
        <w:t xml:space="preserve">autism, as well as </w:t>
      </w:r>
      <w:r w:rsidR="00860D34" w:rsidRPr="00520C58">
        <w:rPr>
          <w:rFonts w:ascii="Arial" w:hAnsi="Arial" w:cs="Arial"/>
          <w:sz w:val="24"/>
          <w:szCs w:val="24"/>
        </w:rPr>
        <w:t>supporting the wh</w:t>
      </w:r>
      <w:r w:rsidR="00B3357B" w:rsidRPr="00520C58">
        <w:rPr>
          <w:rFonts w:ascii="Arial" w:hAnsi="Arial" w:cs="Arial"/>
          <w:sz w:val="24"/>
          <w:szCs w:val="24"/>
        </w:rPr>
        <w:t>ole family (</w:t>
      </w:r>
      <w:r w:rsidR="00BD1D10" w:rsidRPr="00520C58">
        <w:rPr>
          <w:rFonts w:ascii="Arial" w:hAnsi="Arial" w:cs="Arial"/>
          <w:sz w:val="24"/>
          <w:szCs w:val="24"/>
        </w:rPr>
        <w:t>Y</w:t>
      </w:r>
      <w:r w:rsidR="00075904" w:rsidRPr="00520C58">
        <w:rPr>
          <w:rFonts w:ascii="Arial" w:hAnsi="Arial" w:cs="Arial"/>
          <w:sz w:val="24"/>
          <w:szCs w:val="24"/>
        </w:rPr>
        <w:t>OUNGMINDS</w:t>
      </w:r>
      <w:r w:rsidR="00BD1D10" w:rsidRPr="00520C58">
        <w:rPr>
          <w:rFonts w:ascii="Arial" w:hAnsi="Arial" w:cs="Arial"/>
          <w:sz w:val="24"/>
          <w:szCs w:val="24"/>
        </w:rPr>
        <w:t>, 2020)</w:t>
      </w:r>
      <w:r w:rsidR="00075904" w:rsidRPr="00520C58">
        <w:rPr>
          <w:rFonts w:ascii="Arial" w:hAnsi="Arial" w:cs="Arial"/>
          <w:sz w:val="24"/>
          <w:szCs w:val="24"/>
        </w:rPr>
        <w:t>.</w:t>
      </w:r>
      <w:r w:rsidR="00444BB7" w:rsidRPr="00520C58">
        <w:rPr>
          <w:rFonts w:ascii="Arial" w:hAnsi="Arial" w:cs="Arial"/>
          <w:sz w:val="24"/>
          <w:szCs w:val="24"/>
        </w:rPr>
        <w:t xml:space="preserve">  But in </w:t>
      </w:r>
      <w:r w:rsidR="00035C17" w:rsidRPr="00520C58">
        <w:rPr>
          <w:rFonts w:ascii="Arial" w:hAnsi="Arial" w:cs="Arial"/>
          <w:sz w:val="24"/>
          <w:szCs w:val="24"/>
        </w:rPr>
        <w:t>reality,</w:t>
      </w:r>
      <w:r w:rsidR="00444BB7" w:rsidRPr="00520C58">
        <w:rPr>
          <w:rFonts w:ascii="Arial" w:hAnsi="Arial" w:cs="Arial"/>
          <w:sz w:val="24"/>
          <w:szCs w:val="24"/>
        </w:rPr>
        <w:t xml:space="preserve"> these services are </w:t>
      </w:r>
      <w:r w:rsidR="007E30C2" w:rsidRPr="00520C58">
        <w:rPr>
          <w:rFonts w:ascii="Arial" w:hAnsi="Arial" w:cs="Arial"/>
          <w:sz w:val="24"/>
          <w:szCs w:val="24"/>
        </w:rPr>
        <w:t>underfunded</w:t>
      </w:r>
      <w:r w:rsidR="00444BB7" w:rsidRPr="00520C58">
        <w:rPr>
          <w:rFonts w:ascii="Arial" w:hAnsi="Arial" w:cs="Arial"/>
          <w:sz w:val="24"/>
          <w:szCs w:val="24"/>
        </w:rPr>
        <w:t xml:space="preserve"> and hard to access</w:t>
      </w:r>
      <w:r w:rsidR="001A02F1" w:rsidRPr="00520C58">
        <w:rPr>
          <w:rFonts w:ascii="Arial" w:hAnsi="Arial" w:cs="Arial"/>
          <w:sz w:val="24"/>
          <w:szCs w:val="24"/>
        </w:rPr>
        <w:t>, this is in direct conflict with</w:t>
      </w:r>
      <w:r w:rsidR="001D7385" w:rsidRPr="00520C58">
        <w:rPr>
          <w:rFonts w:ascii="Arial" w:hAnsi="Arial" w:cs="Arial"/>
          <w:sz w:val="24"/>
          <w:szCs w:val="24"/>
        </w:rPr>
        <w:t>, article</w:t>
      </w:r>
      <w:r w:rsidR="00964962" w:rsidRPr="00520C58">
        <w:rPr>
          <w:rFonts w:ascii="Arial" w:hAnsi="Arial" w:cs="Arial"/>
          <w:sz w:val="24"/>
          <w:szCs w:val="24"/>
        </w:rPr>
        <w:t xml:space="preserve"> </w:t>
      </w:r>
      <w:r w:rsidR="004565CA">
        <w:rPr>
          <w:rFonts w:ascii="Arial" w:hAnsi="Arial" w:cs="Arial"/>
          <w:sz w:val="24"/>
          <w:szCs w:val="24"/>
        </w:rPr>
        <w:t>23</w:t>
      </w:r>
      <w:r w:rsidR="00964962" w:rsidRPr="00520C58">
        <w:rPr>
          <w:rFonts w:ascii="Arial" w:hAnsi="Arial" w:cs="Arial"/>
          <w:sz w:val="24"/>
          <w:szCs w:val="24"/>
        </w:rPr>
        <w:t xml:space="preserve"> </w:t>
      </w:r>
      <w:r w:rsidR="00792F92" w:rsidRPr="00520C58">
        <w:rPr>
          <w:rFonts w:ascii="Arial" w:hAnsi="Arial" w:cs="Arial"/>
          <w:sz w:val="24"/>
          <w:szCs w:val="24"/>
        </w:rPr>
        <w:t xml:space="preserve">of the UNCRC which </w:t>
      </w:r>
      <w:r w:rsidR="007D58BF" w:rsidRPr="00520C58">
        <w:rPr>
          <w:rFonts w:ascii="Arial" w:hAnsi="Arial" w:cs="Arial"/>
          <w:sz w:val="24"/>
          <w:szCs w:val="24"/>
        </w:rPr>
        <w:t xml:space="preserve">states that </w:t>
      </w:r>
      <w:r w:rsidR="00FB57B6" w:rsidRPr="00520C58">
        <w:rPr>
          <w:rFonts w:ascii="Arial" w:hAnsi="Arial" w:cs="Arial"/>
          <w:sz w:val="24"/>
          <w:szCs w:val="24"/>
        </w:rPr>
        <w:t>“</w:t>
      </w:r>
      <w:r w:rsidR="004565CA">
        <w:rPr>
          <w:rFonts w:ascii="Arial" w:hAnsi="Arial" w:cs="Arial"/>
          <w:sz w:val="24"/>
          <w:szCs w:val="24"/>
        </w:rPr>
        <w:t>children who have any kind of disability should have special care and support</w:t>
      </w:r>
      <w:r w:rsidR="00FB57B6" w:rsidRPr="00520C58">
        <w:rPr>
          <w:rFonts w:ascii="Arial" w:hAnsi="Arial" w:cs="Arial"/>
          <w:sz w:val="24"/>
          <w:szCs w:val="24"/>
        </w:rPr>
        <w:t>”</w:t>
      </w:r>
      <w:r w:rsidR="00AA499D" w:rsidRPr="00520C58">
        <w:rPr>
          <w:rFonts w:ascii="Arial" w:hAnsi="Arial" w:cs="Arial"/>
          <w:sz w:val="24"/>
          <w:szCs w:val="24"/>
        </w:rPr>
        <w:t xml:space="preserve"> (UNICEF, </w:t>
      </w:r>
      <w:r w:rsidR="00C237E6" w:rsidRPr="00520C58">
        <w:rPr>
          <w:rFonts w:ascii="Arial" w:hAnsi="Arial" w:cs="Arial"/>
          <w:sz w:val="24"/>
          <w:szCs w:val="24"/>
        </w:rPr>
        <w:t>2021)</w:t>
      </w:r>
      <w:r w:rsidR="00964962" w:rsidRPr="00520C58">
        <w:rPr>
          <w:rFonts w:ascii="Arial" w:hAnsi="Arial" w:cs="Arial"/>
          <w:sz w:val="24"/>
          <w:szCs w:val="24"/>
        </w:rPr>
        <w:t xml:space="preserve">. </w:t>
      </w:r>
      <w:r w:rsidR="002D3CD3" w:rsidRPr="00520C58">
        <w:rPr>
          <w:rFonts w:ascii="Arial" w:hAnsi="Arial" w:cs="Arial"/>
          <w:sz w:val="24"/>
          <w:szCs w:val="24"/>
        </w:rPr>
        <w:t xml:space="preserve"> </w:t>
      </w:r>
    </w:p>
    <w:p w14:paraId="233F7BF1" w14:textId="47282605" w:rsidR="00386769" w:rsidRDefault="000061C7" w:rsidP="00386769">
      <w:pPr>
        <w:spacing w:line="360" w:lineRule="auto"/>
        <w:jc w:val="both"/>
        <w:rPr>
          <w:rFonts w:ascii="Arial" w:hAnsi="Arial" w:cs="Arial"/>
          <w:sz w:val="24"/>
          <w:szCs w:val="24"/>
        </w:rPr>
      </w:pPr>
      <w:r>
        <w:rPr>
          <w:rFonts w:ascii="Arial" w:hAnsi="Arial" w:cs="Arial"/>
          <w:sz w:val="24"/>
          <w:szCs w:val="24"/>
        </w:rPr>
        <w:t xml:space="preserve">In conclusion, children’s mental health situation is developing into a national crisis, the promises made by the Children’s Act (2004) are not being fulfilled with a worsening funding crisis child mental health services are falling short. </w:t>
      </w:r>
      <w:r w:rsidR="00386769">
        <w:rPr>
          <w:rFonts w:ascii="Arial" w:hAnsi="Arial" w:cs="Arial"/>
          <w:sz w:val="24"/>
          <w:szCs w:val="24"/>
        </w:rPr>
        <w:t xml:space="preserve"> If we wa</w:t>
      </w:r>
      <w:r w:rsidR="00A21C10">
        <w:rPr>
          <w:rFonts w:ascii="Arial" w:hAnsi="Arial" w:cs="Arial"/>
          <w:sz w:val="24"/>
          <w:szCs w:val="24"/>
        </w:rPr>
        <w:t>nt</w:t>
      </w:r>
      <w:r w:rsidR="00386769">
        <w:rPr>
          <w:rFonts w:ascii="Arial" w:hAnsi="Arial" w:cs="Arial"/>
          <w:sz w:val="24"/>
          <w:szCs w:val="24"/>
        </w:rPr>
        <w:t xml:space="preserve"> our children to be </w:t>
      </w:r>
      <w:r w:rsidR="00A21C10">
        <w:rPr>
          <w:rFonts w:ascii="Arial" w:hAnsi="Arial" w:cs="Arial"/>
          <w:sz w:val="24"/>
          <w:szCs w:val="24"/>
        </w:rPr>
        <w:t xml:space="preserve">healthy and </w:t>
      </w:r>
      <w:r w:rsidR="00386769">
        <w:rPr>
          <w:rFonts w:ascii="Arial" w:hAnsi="Arial" w:cs="Arial"/>
          <w:sz w:val="24"/>
          <w:szCs w:val="24"/>
        </w:rPr>
        <w:t xml:space="preserve">resilient </w:t>
      </w:r>
      <w:r w:rsidR="00A21C10">
        <w:rPr>
          <w:rFonts w:ascii="Arial" w:hAnsi="Arial" w:cs="Arial"/>
          <w:sz w:val="24"/>
          <w:szCs w:val="24"/>
        </w:rPr>
        <w:t>in</w:t>
      </w:r>
      <w:r w:rsidR="00386769">
        <w:rPr>
          <w:rFonts w:ascii="Arial" w:hAnsi="Arial" w:cs="Arial"/>
          <w:sz w:val="24"/>
          <w:szCs w:val="24"/>
        </w:rPr>
        <w:t xml:space="preserve"> the face of </w:t>
      </w:r>
      <w:r w:rsidR="00A21C10">
        <w:rPr>
          <w:rFonts w:ascii="Arial" w:hAnsi="Arial" w:cs="Arial"/>
          <w:sz w:val="24"/>
          <w:szCs w:val="24"/>
        </w:rPr>
        <w:t>crisis</w:t>
      </w:r>
      <w:r w:rsidR="00386769">
        <w:rPr>
          <w:rFonts w:ascii="Arial" w:hAnsi="Arial" w:cs="Arial"/>
          <w:sz w:val="24"/>
          <w:szCs w:val="24"/>
        </w:rPr>
        <w:t xml:space="preserve"> then the government needs to invest in building strong microsystems and mesosystems around children and families.</w:t>
      </w:r>
      <w:r>
        <w:rPr>
          <w:rFonts w:ascii="Arial" w:hAnsi="Arial" w:cs="Arial"/>
          <w:sz w:val="24"/>
          <w:szCs w:val="24"/>
        </w:rPr>
        <w:t xml:space="preserve"> </w:t>
      </w:r>
      <w:r w:rsidR="00386769">
        <w:rPr>
          <w:rFonts w:ascii="Arial" w:hAnsi="Arial" w:cs="Arial"/>
          <w:sz w:val="24"/>
          <w:szCs w:val="24"/>
        </w:rPr>
        <w:t>Therefore,</w:t>
      </w:r>
      <w:r>
        <w:rPr>
          <w:rFonts w:ascii="Arial" w:hAnsi="Arial" w:cs="Arial"/>
          <w:sz w:val="24"/>
          <w:szCs w:val="24"/>
        </w:rPr>
        <w:t xml:space="preserve"> schools</w:t>
      </w:r>
      <w:r w:rsidR="00386769">
        <w:rPr>
          <w:rFonts w:ascii="Arial" w:hAnsi="Arial" w:cs="Arial"/>
          <w:sz w:val="24"/>
          <w:szCs w:val="24"/>
        </w:rPr>
        <w:t xml:space="preserve"> and communities</w:t>
      </w:r>
      <w:r>
        <w:rPr>
          <w:rFonts w:ascii="Arial" w:hAnsi="Arial" w:cs="Arial"/>
          <w:sz w:val="24"/>
          <w:szCs w:val="24"/>
        </w:rPr>
        <w:t xml:space="preserve"> </w:t>
      </w:r>
      <w:r w:rsidR="00386769">
        <w:rPr>
          <w:rFonts w:ascii="Arial" w:hAnsi="Arial" w:cs="Arial"/>
          <w:sz w:val="24"/>
          <w:szCs w:val="24"/>
        </w:rPr>
        <w:t>must</w:t>
      </w:r>
      <w:r>
        <w:rPr>
          <w:rFonts w:ascii="Arial" w:hAnsi="Arial" w:cs="Arial"/>
          <w:sz w:val="24"/>
          <w:szCs w:val="24"/>
        </w:rPr>
        <w:t xml:space="preserve"> play a greater role in supporting children and families in crisis</w:t>
      </w:r>
      <w:r w:rsidR="00386769">
        <w:rPr>
          <w:rFonts w:ascii="Arial" w:hAnsi="Arial" w:cs="Arial"/>
          <w:sz w:val="24"/>
          <w:szCs w:val="24"/>
        </w:rPr>
        <w:t xml:space="preserve">.  </w:t>
      </w:r>
      <w:r w:rsidR="00386769" w:rsidRPr="00CD081C">
        <w:rPr>
          <w:rFonts w:ascii="Arial" w:hAnsi="Arial" w:cs="Arial"/>
          <w:sz w:val="24"/>
          <w:szCs w:val="24"/>
        </w:rPr>
        <w:t>The Children’s Commissioner for wales has requested that schools make available a ‘</w:t>
      </w:r>
      <w:proofErr w:type="spellStart"/>
      <w:r w:rsidR="00386769" w:rsidRPr="00CD081C">
        <w:rPr>
          <w:rFonts w:ascii="Arial" w:hAnsi="Arial" w:cs="Arial"/>
          <w:sz w:val="24"/>
          <w:szCs w:val="24"/>
        </w:rPr>
        <w:t>cwch</w:t>
      </w:r>
      <w:proofErr w:type="spellEnd"/>
      <w:r w:rsidR="00386769" w:rsidRPr="00CD081C">
        <w:rPr>
          <w:rFonts w:ascii="Arial" w:hAnsi="Arial" w:cs="Arial"/>
          <w:sz w:val="24"/>
          <w:szCs w:val="24"/>
        </w:rPr>
        <w:t>’ area supported by professional staff where children can drop in and feel safe if they need help</w:t>
      </w:r>
      <w:r w:rsidR="00386769">
        <w:rPr>
          <w:rFonts w:ascii="Arial" w:hAnsi="Arial" w:cs="Arial"/>
          <w:sz w:val="24"/>
          <w:szCs w:val="24"/>
        </w:rPr>
        <w:t xml:space="preserve"> (Children’s Commissioner for Wales, 2018).  She has further stated that </w:t>
      </w:r>
      <w:r w:rsidR="00386769" w:rsidRPr="000061C7">
        <w:rPr>
          <w:rFonts w:ascii="Arial" w:hAnsi="Arial" w:cs="Arial"/>
          <w:sz w:val="24"/>
          <w:szCs w:val="24"/>
        </w:rPr>
        <w:t>“walk-in services for children and their families needing immediate advice or reassurance on mental health</w:t>
      </w:r>
      <w:r w:rsidR="00386769">
        <w:rPr>
          <w:rFonts w:ascii="Arial" w:hAnsi="Arial" w:cs="Arial"/>
          <w:sz w:val="24"/>
          <w:szCs w:val="24"/>
        </w:rPr>
        <w:t xml:space="preserve"> should be available</w:t>
      </w:r>
      <w:r w:rsidR="00386769" w:rsidRPr="000061C7">
        <w:rPr>
          <w:rFonts w:ascii="Arial" w:hAnsi="Arial" w:cs="Arial"/>
          <w:sz w:val="24"/>
          <w:szCs w:val="24"/>
        </w:rPr>
        <w:t>” (Children’s Commissioner for wales, 2018, p. 3).</w:t>
      </w:r>
      <w:r w:rsidR="00386769">
        <w:rPr>
          <w:rFonts w:ascii="Arial" w:hAnsi="Arial" w:cs="Arial"/>
          <w:sz w:val="24"/>
          <w:szCs w:val="24"/>
        </w:rPr>
        <w:t xml:space="preserve"> </w:t>
      </w:r>
      <w:r w:rsidR="00980193">
        <w:rPr>
          <w:rFonts w:ascii="Arial" w:hAnsi="Arial" w:cs="Arial"/>
          <w:sz w:val="24"/>
          <w:szCs w:val="24"/>
        </w:rPr>
        <w:t xml:space="preserve">Furthermore, in response to the widening digital and educational disadvantage, the Welsh Government must develop a library of digital devises for all schools to access and distribute as a matter of priority. </w:t>
      </w:r>
      <w:r w:rsidR="00386769">
        <w:rPr>
          <w:rFonts w:ascii="Arial" w:hAnsi="Arial" w:cs="Arial"/>
          <w:sz w:val="24"/>
          <w:szCs w:val="24"/>
        </w:rPr>
        <w:t xml:space="preserve"> </w:t>
      </w:r>
      <w:r w:rsidR="00A21C10">
        <w:rPr>
          <w:rFonts w:ascii="Arial" w:hAnsi="Arial" w:cs="Arial"/>
          <w:sz w:val="24"/>
          <w:szCs w:val="24"/>
        </w:rPr>
        <w:t>To put</w:t>
      </w:r>
      <w:r w:rsidR="00980193">
        <w:rPr>
          <w:rFonts w:ascii="Arial" w:hAnsi="Arial" w:cs="Arial"/>
          <w:sz w:val="24"/>
          <w:szCs w:val="24"/>
        </w:rPr>
        <w:t xml:space="preserve"> in</w:t>
      </w:r>
      <w:r w:rsidR="00A21C10">
        <w:rPr>
          <w:rFonts w:ascii="Arial" w:hAnsi="Arial" w:cs="Arial"/>
          <w:sz w:val="24"/>
          <w:szCs w:val="24"/>
        </w:rPr>
        <w:t xml:space="preserve"> place a nurturing, supportive system of services </w:t>
      </w:r>
      <w:r w:rsidR="00E959EC">
        <w:rPr>
          <w:rFonts w:ascii="Arial" w:hAnsi="Arial" w:cs="Arial"/>
          <w:sz w:val="24"/>
          <w:szCs w:val="24"/>
        </w:rPr>
        <w:t>accessible</w:t>
      </w:r>
      <w:r w:rsidR="00A21C10">
        <w:rPr>
          <w:rFonts w:ascii="Arial" w:hAnsi="Arial" w:cs="Arial"/>
          <w:sz w:val="24"/>
          <w:szCs w:val="24"/>
        </w:rPr>
        <w:t xml:space="preserve"> to all, the government must make available what ever funds are needed</w:t>
      </w:r>
      <w:r w:rsidR="009B6843">
        <w:rPr>
          <w:rFonts w:ascii="Arial" w:hAnsi="Arial" w:cs="Arial"/>
          <w:sz w:val="24"/>
          <w:szCs w:val="24"/>
        </w:rPr>
        <w:t xml:space="preserve">. </w:t>
      </w:r>
      <w:r w:rsidR="00A21C10">
        <w:rPr>
          <w:rFonts w:ascii="Arial" w:hAnsi="Arial" w:cs="Arial"/>
          <w:sz w:val="24"/>
          <w:szCs w:val="24"/>
        </w:rPr>
        <w:t xml:space="preserve"> </w:t>
      </w:r>
      <w:r w:rsidR="009B6843">
        <w:rPr>
          <w:rFonts w:ascii="Arial" w:hAnsi="Arial" w:cs="Arial"/>
          <w:sz w:val="24"/>
          <w:szCs w:val="24"/>
        </w:rPr>
        <w:t>T</w:t>
      </w:r>
      <w:r w:rsidR="00A21C10">
        <w:rPr>
          <w:rFonts w:ascii="Arial" w:hAnsi="Arial" w:cs="Arial"/>
          <w:sz w:val="24"/>
          <w:szCs w:val="24"/>
        </w:rPr>
        <w:t>he mental health of our children should be societies firs</w:t>
      </w:r>
      <w:r w:rsidR="009B6843">
        <w:rPr>
          <w:rFonts w:ascii="Arial" w:hAnsi="Arial" w:cs="Arial"/>
          <w:sz w:val="24"/>
          <w:szCs w:val="24"/>
        </w:rPr>
        <w:t>t</w:t>
      </w:r>
      <w:r w:rsidR="00A21C10">
        <w:rPr>
          <w:rFonts w:ascii="Arial" w:hAnsi="Arial" w:cs="Arial"/>
          <w:sz w:val="24"/>
          <w:szCs w:val="24"/>
        </w:rPr>
        <w:t xml:space="preserve"> priority if we are to produce mentally strong, </w:t>
      </w:r>
      <w:r w:rsidR="003149CD">
        <w:rPr>
          <w:rFonts w:ascii="Arial" w:hAnsi="Arial" w:cs="Arial"/>
          <w:sz w:val="24"/>
          <w:szCs w:val="24"/>
        </w:rPr>
        <w:t>“</w:t>
      </w:r>
      <w:r w:rsidR="00A21C10" w:rsidRPr="00A21C10">
        <w:rPr>
          <w:rFonts w:ascii="Arial" w:hAnsi="Arial" w:cs="Arial"/>
          <w:sz w:val="24"/>
          <w:szCs w:val="24"/>
        </w:rPr>
        <w:t>healthy, confident individuals ready to lead fulfilling lives as valued members of society</w:t>
      </w:r>
      <w:r w:rsidR="003149CD">
        <w:rPr>
          <w:rFonts w:ascii="Arial" w:hAnsi="Arial" w:cs="Arial"/>
          <w:sz w:val="24"/>
          <w:szCs w:val="24"/>
        </w:rPr>
        <w:t>” (WG, 2015).</w:t>
      </w:r>
    </w:p>
    <w:p w14:paraId="5440B291" w14:textId="5582954E" w:rsidR="00386769" w:rsidRDefault="00386769" w:rsidP="003D6162">
      <w:pPr>
        <w:spacing w:line="360" w:lineRule="auto"/>
        <w:jc w:val="both"/>
        <w:rPr>
          <w:rFonts w:ascii="Arial" w:hAnsi="Arial" w:cs="Arial"/>
          <w:sz w:val="24"/>
          <w:szCs w:val="24"/>
        </w:rPr>
      </w:pPr>
    </w:p>
    <w:p w14:paraId="5256AEAF" w14:textId="77777777" w:rsidR="00386769" w:rsidRDefault="00386769" w:rsidP="003D6162">
      <w:pPr>
        <w:spacing w:line="360" w:lineRule="auto"/>
        <w:jc w:val="both"/>
        <w:rPr>
          <w:rFonts w:ascii="Arial" w:hAnsi="Arial" w:cs="Arial"/>
          <w:sz w:val="24"/>
          <w:szCs w:val="24"/>
        </w:rPr>
      </w:pPr>
    </w:p>
    <w:p w14:paraId="7070B8D2" w14:textId="77777777" w:rsidR="00AA0C7A" w:rsidRDefault="00AA0C7A" w:rsidP="003D6162">
      <w:pPr>
        <w:spacing w:line="360" w:lineRule="auto"/>
        <w:jc w:val="both"/>
        <w:rPr>
          <w:rFonts w:ascii="Arial" w:hAnsi="Arial" w:cs="Arial"/>
          <w:sz w:val="24"/>
          <w:szCs w:val="24"/>
        </w:rPr>
      </w:pPr>
    </w:p>
    <w:p w14:paraId="5A1F9E29" w14:textId="4F68608E" w:rsidR="00AA0C7A" w:rsidRDefault="00AE42AE" w:rsidP="003D6162">
      <w:pPr>
        <w:spacing w:line="360" w:lineRule="auto"/>
        <w:jc w:val="both"/>
        <w:rPr>
          <w:rFonts w:ascii="Arial" w:hAnsi="Arial" w:cs="Arial"/>
          <w:sz w:val="24"/>
          <w:szCs w:val="24"/>
        </w:rPr>
      </w:pPr>
      <w:r>
        <w:rPr>
          <w:rFonts w:ascii="Arial" w:hAnsi="Arial" w:cs="Arial"/>
          <w:sz w:val="24"/>
          <w:szCs w:val="24"/>
        </w:rPr>
        <w:t xml:space="preserve"> </w:t>
      </w:r>
    </w:p>
    <w:p w14:paraId="4BE72ABD" w14:textId="7E5F728B" w:rsidR="00AA0C7A" w:rsidRDefault="00AA0C7A" w:rsidP="003D6162">
      <w:pPr>
        <w:spacing w:line="360" w:lineRule="auto"/>
        <w:jc w:val="both"/>
        <w:rPr>
          <w:rFonts w:ascii="Arial" w:hAnsi="Arial" w:cs="Arial"/>
          <w:sz w:val="24"/>
          <w:szCs w:val="24"/>
        </w:rPr>
      </w:pPr>
    </w:p>
    <w:p w14:paraId="2E4F4372" w14:textId="77777777" w:rsidR="009B6843" w:rsidRDefault="009B6843" w:rsidP="00885727">
      <w:pPr>
        <w:rPr>
          <w:rFonts w:ascii="Arial" w:hAnsi="Arial" w:cs="Arial"/>
          <w:sz w:val="24"/>
          <w:szCs w:val="24"/>
        </w:rPr>
      </w:pPr>
    </w:p>
    <w:p w14:paraId="3F859270" w14:textId="77777777" w:rsidR="009B6843" w:rsidRDefault="009B6843" w:rsidP="00885727">
      <w:pPr>
        <w:rPr>
          <w:rFonts w:ascii="Arial" w:hAnsi="Arial" w:cs="Arial"/>
          <w:sz w:val="24"/>
          <w:szCs w:val="24"/>
        </w:rPr>
      </w:pPr>
    </w:p>
    <w:p w14:paraId="662C0F53" w14:textId="31DB2775" w:rsidR="00885727" w:rsidRPr="00C10E45" w:rsidRDefault="00F54283" w:rsidP="00885727">
      <w:pPr>
        <w:rPr>
          <w:rFonts w:ascii="Arial" w:hAnsi="Arial" w:cs="Arial"/>
          <w:b/>
          <w:bCs/>
          <w:sz w:val="32"/>
          <w:szCs w:val="32"/>
          <w:u w:val="single"/>
        </w:rPr>
      </w:pPr>
      <w:r w:rsidRPr="00C10E45">
        <w:rPr>
          <w:rFonts w:ascii="Arial" w:hAnsi="Arial" w:cs="Arial"/>
          <w:b/>
          <w:bCs/>
          <w:sz w:val="32"/>
          <w:szCs w:val="32"/>
          <w:u w:val="single"/>
        </w:rPr>
        <w:t>Appendices</w:t>
      </w:r>
    </w:p>
    <w:p w14:paraId="3E341305" w14:textId="26961C00" w:rsidR="00885727" w:rsidRDefault="00024235" w:rsidP="00885727">
      <w:pPr>
        <w:rPr>
          <w:rFonts w:ascii="Arial" w:hAnsi="Arial" w:cs="Arial"/>
          <w:sz w:val="28"/>
          <w:szCs w:val="28"/>
          <w:u w:val="single"/>
        </w:rPr>
      </w:pPr>
      <w:r w:rsidRPr="00024235">
        <w:rPr>
          <w:rFonts w:ascii="Arial" w:hAnsi="Arial" w:cs="Arial"/>
          <w:sz w:val="28"/>
          <w:szCs w:val="28"/>
          <w:u w:val="single"/>
        </w:rPr>
        <w:t xml:space="preserve">Appendix </w:t>
      </w:r>
      <w:r w:rsidR="002C7B51">
        <w:rPr>
          <w:rFonts w:ascii="Arial" w:hAnsi="Arial" w:cs="Arial"/>
          <w:sz w:val="28"/>
          <w:szCs w:val="28"/>
          <w:u w:val="single"/>
        </w:rPr>
        <w:t>1</w:t>
      </w:r>
    </w:p>
    <w:p w14:paraId="3C088FBF" w14:textId="68DE1BB9" w:rsidR="00024235" w:rsidRPr="00024235" w:rsidRDefault="005416AF" w:rsidP="00885727">
      <w:pPr>
        <w:rPr>
          <w:rFonts w:ascii="Arial" w:hAnsi="Arial" w:cs="Arial"/>
          <w:sz w:val="28"/>
          <w:szCs w:val="28"/>
          <w:u w:val="single"/>
        </w:rPr>
      </w:pPr>
      <w:r>
        <w:rPr>
          <w:noProof/>
        </w:rPr>
        <w:drawing>
          <wp:inline distT="0" distB="0" distL="0" distR="0" wp14:anchorId="2BDA83C4" wp14:editId="41D830DE">
            <wp:extent cx="5731510" cy="27546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54630"/>
                    </a:xfrm>
                    <a:prstGeom prst="rect">
                      <a:avLst/>
                    </a:prstGeom>
                  </pic:spPr>
                </pic:pic>
              </a:graphicData>
            </a:graphic>
          </wp:inline>
        </w:drawing>
      </w:r>
    </w:p>
    <w:p w14:paraId="68C50990" w14:textId="6A0CDA1D" w:rsidR="00885727" w:rsidRDefault="00885727" w:rsidP="00885727">
      <w:pPr>
        <w:rPr>
          <w:rFonts w:ascii="Arial" w:hAnsi="Arial" w:cs="Arial"/>
          <w:sz w:val="24"/>
          <w:szCs w:val="24"/>
        </w:rPr>
      </w:pPr>
    </w:p>
    <w:p w14:paraId="0A186D98" w14:textId="2A1E036A" w:rsidR="00885727" w:rsidRDefault="00A611E4" w:rsidP="00885727">
      <w:pPr>
        <w:rPr>
          <w:rFonts w:ascii="Arial" w:hAnsi="Arial" w:cs="Arial"/>
          <w:sz w:val="24"/>
          <w:szCs w:val="24"/>
        </w:rPr>
      </w:pPr>
      <w:r>
        <w:rPr>
          <w:rFonts w:ascii="Arial" w:hAnsi="Arial" w:cs="Arial"/>
          <w:sz w:val="24"/>
          <w:szCs w:val="24"/>
        </w:rPr>
        <w:t>(JRF, 2020</w:t>
      </w:r>
      <w:r w:rsidR="00863F4D">
        <w:rPr>
          <w:rFonts w:ascii="Arial" w:hAnsi="Arial" w:cs="Arial"/>
          <w:sz w:val="24"/>
          <w:szCs w:val="24"/>
        </w:rPr>
        <w:t>, p. 3</w:t>
      </w:r>
      <w:r>
        <w:rPr>
          <w:rFonts w:ascii="Arial" w:hAnsi="Arial" w:cs="Arial"/>
          <w:sz w:val="24"/>
          <w:szCs w:val="24"/>
        </w:rPr>
        <w:t>)</w:t>
      </w:r>
    </w:p>
    <w:p w14:paraId="048B1CCE" w14:textId="67DCBA6A" w:rsidR="00885727" w:rsidRDefault="00885727" w:rsidP="00885727">
      <w:pPr>
        <w:rPr>
          <w:rFonts w:ascii="Arial" w:hAnsi="Arial" w:cs="Arial"/>
          <w:sz w:val="24"/>
          <w:szCs w:val="24"/>
        </w:rPr>
      </w:pPr>
    </w:p>
    <w:p w14:paraId="7739F50B" w14:textId="77777777" w:rsidR="00613418" w:rsidRDefault="00613418" w:rsidP="00885727">
      <w:pPr>
        <w:rPr>
          <w:rFonts w:ascii="Arial" w:hAnsi="Arial" w:cs="Arial"/>
          <w:sz w:val="24"/>
          <w:szCs w:val="24"/>
          <w:u w:val="single"/>
        </w:rPr>
      </w:pPr>
    </w:p>
    <w:p w14:paraId="4EA6731A" w14:textId="77777777" w:rsidR="00613418" w:rsidRDefault="00613418" w:rsidP="00885727">
      <w:pPr>
        <w:rPr>
          <w:rFonts w:ascii="Arial" w:hAnsi="Arial" w:cs="Arial"/>
          <w:sz w:val="24"/>
          <w:szCs w:val="24"/>
          <w:u w:val="single"/>
        </w:rPr>
      </w:pPr>
    </w:p>
    <w:p w14:paraId="5EB97DB2" w14:textId="77777777" w:rsidR="00613418" w:rsidRDefault="00613418" w:rsidP="00885727">
      <w:pPr>
        <w:rPr>
          <w:rFonts w:ascii="Arial" w:hAnsi="Arial" w:cs="Arial"/>
          <w:sz w:val="24"/>
          <w:szCs w:val="24"/>
          <w:u w:val="single"/>
        </w:rPr>
      </w:pPr>
    </w:p>
    <w:p w14:paraId="45CC8036" w14:textId="673D9A7E" w:rsidR="491C83E0" w:rsidRDefault="491C83E0" w:rsidP="491C83E0">
      <w:pPr>
        <w:rPr>
          <w:rFonts w:ascii="Arial" w:hAnsi="Arial" w:cs="Arial"/>
          <w:sz w:val="24"/>
          <w:szCs w:val="24"/>
          <w:u w:val="single"/>
        </w:rPr>
      </w:pPr>
    </w:p>
    <w:p w14:paraId="071DEF9F" w14:textId="72CF8DFB" w:rsidR="491C83E0" w:rsidRDefault="491C83E0" w:rsidP="491C83E0">
      <w:pPr>
        <w:rPr>
          <w:rFonts w:ascii="Arial" w:hAnsi="Arial" w:cs="Arial"/>
          <w:sz w:val="24"/>
          <w:szCs w:val="24"/>
          <w:u w:val="single"/>
        </w:rPr>
      </w:pPr>
    </w:p>
    <w:p w14:paraId="19E85B76" w14:textId="629A90FF" w:rsidR="00885727" w:rsidRDefault="005954FB" w:rsidP="00885727">
      <w:pPr>
        <w:rPr>
          <w:rFonts w:ascii="Arial" w:hAnsi="Arial" w:cs="Arial"/>
          <w:sz w:val="24"/>
          <w:szCs w:val="24"/>
          <w:u w:val="single"/>
        </w:rPr>
      </w:pPr>
      <w:r w:rsidRPr="005954FB">
        <w:rPr>
          <w:rFonts w:ascii="Arial" w:hAnsi="Arial" w:cs="Arial"/>
          <w:sz w:val="24"/>
          <w:szCs w:val="24"/>
          <w:u w:val="single"/>
        </w:rPr>
        <w:t>References</w:t>
      </w:r>
    </w:p>
    <w:p w14:paraId="0D2B3404" w14:textId="75786028" w:rsidR="005954FB" w:rsidRDefault="4A2C1023" w:rsidP="00885727">
      <w:pPr>
        <w:rPr>
          <w:rFonts w:ascii="Arial" w:hAnsi="Arial" w:cs="Arial"/>
          <w:sz w:val="24"/>
          <w:szCs w:val="24"/>
        </w:rPr>
      </w:pPr>
      <w:r w:rsidRPr="4A2C1023">
        <w:rPr>
          <w:rFonts w:ascii="Arial" w:hAnsi="Arial" w:cs="Arial"/>
          <w:sz w:val="24"/>
          <w:szCs w:val="24"/>
        </w:rPr>
        <w:t xml:space="preserve">Anna Freud National Centre for Children and Families (2020) </w:t>
      </w:r>
      <w:r w:rsidRPr="4A2C1023">
        <w:rPr>
          <w:rFonts w:ascii="Arial" w:hAnsi="Arial" w:cs="Arial"/>
          <w:i/>
          <w:iCs/>
          <w:sz w:val="24"/>
          <w:szCs w:val="24"/>
        </w:rPr>
        <w:t>UNDERSTANDING THE MENTAL HEALTH LANDSCAPE IN WALES</w:t>
      </w:r>
      <w:r w:rsidRPr="4A2C1023">
        <w:rPr>
          <w:rFonts w:ascii="Arial" w:hAnsi="Arial" w:cs="Arial"/>
          <w:sz w:val="24"/>
          <w:szCs w:val="24"/>
        </w:rPr>
        <w:t xml:space="preserve">. Available at: </w:t>
      </w:r>
      <w:hyperlink r:id="rId12">
        <w:r w:rsidRPr="4A2C1023">
          <w:rPr>
            <w:rStyle w:val="Hyperlink"/>
            <w:rFonts w:ascii="Arial" w:hAnsi="Arial" w:cs="Arial"/>
            <w:sz w:val="24"/>
            <w:szCs w:val="24"/>
          </w:rPr>
          <w:t>https://www.mentallyhealthyschools.org.uk/whole-school-approach/wales/understanding-the-mental-health-landscape-in-wales/</w:t>
        </w:r>
      </w:hyperlink>
      <w:r w:rsidRPr="4A2C1023">
        <w:rPr>
          <w:rFonts w:ascii="Arial" w:hAnsi="Arial" w:cs="Arial"/>
          <w:sz w:val="24"/>
          <w:szCs w:val="24"/>
        </w:rPr>
        <w:t>.  (Accessed on 18</w:t>
      </w:r>
      <w:r w:rsidRPr="4A2C1023">
        <w:rPr>
          <w:rFonts w:ascii="Arial" w:hAnsi="Arial" w:cs="Arial"/>
          <w:sz w:val="24"/>
          <w:szCs w:val="24"/>
          <w:vertAlign w:val="superscript"/>
        </w:rPr>
        <w:t>th</w:t>
      </w:r>
      <w:r w:rsidRPr="4A2C1023">
        <w:rPr>
          <w:rFonts w:ascii="Arial" w:hAnsi="Arial" w:cs="Arial"/>
          <w:sz w:val="24"/>
          <w:szCs w:val="24"/>
        </w:rPr>
        <w:t xml:space="preserve"> December 2020).  </w:t>
      </w:r>
    </w:p>
    <w:p w14:paraId="260DDFA2" w14:textId="4548B0EE" w:rsidR="00875D39" w:rsidRDefault="00875D39" w:rsidP="00885727">
      <w:pPr>
        <w:rPr>
          <w:rFonts w:ascii="Arial" w:hAnsi="Arial" w:cs="Arial"/>
          <w:sz w:val="24"/>
          <w:szCs w:val="24"/>
        </w:rPr>
      </w:pPr>
      <w:r>
        <w:rPr>
          <w:rFonts w:ascii="Arial" w:hAnsi="Arial" w:cs="Arial"/>
          <w:sz w:val="24"/>
          <w:szCs w:val="24"/>
        </w:rPr>
        <w:t xml:space="preserve">Bates, B. (2019) </w:t>
      </w:r>
      <w:r>
        <w:rPr>
          <w:rFonts w:ascii="Arial" w:hAnsi="Arial" w:cs="Arial"/>
          <w:i/>
          <w:iCs/>
          <w:sz w:val="24"/>
          <w:szCs w:val="24"/>
        </w:rPr>
        <w:t xml:space="preserve">Learning Theories </w:t>
      </w:r>
      <w:r w:rsidR="00084D94">
        <w:rPr>
          <w:rFonts w:ascii="Arial" w:hAnsi="Arial" w:cs="Arial"/>
          <w:i/>
          <w:iCs/>
          <w:sz w:val="24"/>
          <w:szCs w:val="24"/>
        </w:rPr>
        <w:t xml:space="preserve">Simplified. </w:t>
      </w:r>
      <w:r w:rsidR="00084D94" w:rsidRPr="00084D94">
        <w:rPr>
          <w:rFonts w:ascii="Arial" w:hAnsi="Arial" w:cs="Arial"/>
          <w:sz w:val="24"/>
          <w:szCs w:val="24"/>
        </w:rPr>
        <w:t>2</w:t>
      </w:r>
      <w:r w:rsidR="00084D94" w:rsidRPr="00084D94">
        <w:rPr>
          <w:rFonts w:ascii="Arial" w:hAnsi="Arial" w:cs="Arial"/>
          <w:sz w:val="24"/>
          <w:szCs w:val="24"/>
          <w:vertAlign w:val="superscript"/>
        </w:rPr>
        <w:t>nd</w:t>
      </w:r>
      <w:r w:rsidR="00084D94" w:rsidRPr="00084D94">
        <w:rPr>
          <w:rFonts w:ascii="Arial" w:hAnsi="Arial" w:cs="Arial"/>
          <w:sz w:val="24"/>
          <w:szCs w:val="24"/>
        </w:rPr>
        <w:t xml:space="preserve"> Ed.</w:t>
      </w:r>
      <w:r w:rsidR="00084D94">
        <w:rPr>
          <w:rFonts w:ascii="Arial" w:hAnsi="Arial" w:cs="Arial"/>
          <w:sz w:val="24"/>
          <w:szCs w:val="24"/>
        </w:rPr>
        <w:t xml:space="preserve"> Glasgow: Clark, James.</w:t>
      </w:r>
    </w:p>
    <w:p w14:paraId="10B87367" w14:textId="20876F78" w:rsidR="00D14558" w:rsidRDefault="00D14558" w:rsidP="00885727">
      <w:pPr>
        <w:rPr>
          <w:rFonts w:ascii="Arial" w:hAnsi="Arial" w:cs="Arial"/>
          <w:sz w:val="24"/>
          <w:szCs w:val="24"/>
        </w:rPr>
      </w:pPr>
      <w:r>
        <w:rPr>
          <w:rFonts w:ascii="Arial" w:hAnsi="Arial" w:cs="Arial"/>
          <w:sz w:val="24"/>
          <w:szCs w:val="24"/>
        </w:rPr>
        <w:t xml:space="preserve">BBC News, (2021) </w:t>
      </w:r>
      <w:r w:rsidRPr="00D14558">
        <w:rPr>
          <w:rFonts w:ascii="Arial" w:hAnsi="Arial" w:cs="Arial"/>
          <w:i/>
          <w:iCs/>
          <w:sz w:val="24"/>
          <w:szCs w:val="24"/>
        </w:rPr>
        <w:t>Children home-schooling 'denied laptops' by means testing</w:t>
      </w:r>
      <w:r>
        <w:rPr>
          <w:rFonts w:ascii="Arial" w:hAnsi="Arial" w:cs="Arial"/>
          <w:i/>
          <w:iCs/>
          <w:sz w:val="24"/>
          <w:szCs w:val="24"/>
        </w:rPr>
        <w:t xml:space="preserve">. </w:t>
      </w:r>
      <w:r>
        <w:rPr>
          <w:rFonts w:ascii="Arial" w:hAnsi="Arial" w:cs="Arial"/>
          <w:sz w:val="24"/>
          <w:szCs w:val="24"/>
        </w:rPr>
        <w:t xml:space="preserve">Available at: </w:t>
      </w:r>
      <w:hyperlink r:id="rId13" w:history="1">
        <w:r w:rsidRPr="00F358E9">
          <w:rPr>
            <w:rStyle w:val="Hyperlink"/>
            <w:rFonts w:ascii="Arial" w:hAnsi="Arial" w:cs="Arial"/>
            <w:sz w:val="24"/>
            <w:szCs w:val="24"/>
          </w:rPr>
          <w:t>https://www.bbc.co.uk/news/uk-wales-55556630</w:t>
        </w:r>
      </w:hyperlink>
      <w:r>
        <w:rPr>
          <w:rFonts w:ascii="Arial" w:hAnsi="Arial" w:cs="Arial"/>
          <w:sz w:val="24"/>
          <w:szCs w:val="24"/>
        </w:rPr>
        <w:t>. (Accessed on 9</w:t>
      </w:r>
      <w:r w:rsidRPr="00D14558">
        <w:rPr>
          <w:rFonts w:ascii="Arial" w:hAnsi="Arial" w:cs="Arial"/>
          <w:sz w:val="24"/>
          <w:szCs w:val="24"/>
          <w:vertAlign w:val="superscript"/>
        </w:rPr>
        <w:t>th</w:t>
      </w:r>
      <w:r>
        <w:rPr>
          <w:rFonts w:ascii="Arial" w:hAnsi="Arial" w:cs="Arial"/>
          <w:sz w:val="24"/>
          <w:szCs w:val="24"/>
        </w:rPr>
        <w:t xml:space="preserve"> January 2021).</w:t>
      </w:r>
    </w:p>
    <w:p w14:paraId="46BEB5C5" w14:textId="2DBB542A" w:rsidR="002B0E83" w:rsidRPr="002B0E83" w:rsidRDefault="00912056" w:rsidP="002B0E83">
      <w:pPr>
        <w:rPr>
          <w:rFonts w:ascii="Arial" w:hAnsi="Arial" w:cs="Arial"/>
          <w:sz w:val="24"/>
          <w:szCs w:val="24"/>
        </w:rPr>
      </w:pPr>
      <w:proofErr w:type="spellStart"/>
      <w:r>
        <w:rPr>
          <w:rFonts w:ascii="Arial" w:hAnsi="Arial" w:cs="Arial"/>
          <w:sz w:val="24"/>
          <w:szCs w:val="24"/>
        </w:rPr>
        <w:t>Cambell</w:t>
      </w:r>
      <w:proofErr w:type="spellEnd"/>
      <w:r>
        <w:rPr>
          <w:rFonts w:ascii="Arial" w:hAnsi="Arial" w:cs="Arial"/>
          <w:sz w:val="24"/>
          <w:szCs w:val="24"/>
        </w:rPr>
        <w:t xml:space="preserve">, D. (2014) </w:t>
      </w:r>
      <w:r w:rsidR="002B0E83" w:rsidRPr="002B0E83">
        <w:rPr>
          <w:rFonts w:ascii="Arial" w:hAnsi="Arial" w:cs="Arial"/>
          <w:i/>
          <w:iCs/>
          <w:sz w:val="24"/>
          <w:szCs w:val="24"/>
        </w:rPr>
        <w:t>Mental health of children and young people ‘at risk in digital age’</w:t>
      </w:r>
      <w:r w:rsidR="00BB74D3">
        <w:rPr>
          <w:rFonts w:ascii="Arial" w:hAnsi="Arial" w:cs="Arial"/>
          <w:sz w:val="24"/>
          <w:szCs w:val="24"/>
        </w:rPr>
        <w:t xml:space="preserve">. Available at: </w:t>
      </w:r>
      <w:hyperlink r:id="rId14" w:history="1">
        <w:r w:rsidR="00374111" w:rsidRPr="00F358E9">
          <w:rPr>
            <w:rStyle w:val="Hyperlink"/>
            <w:rFonts w:ascii="Arial" w:hAnsi="Arial" w:cs="Arial"/>
            <w:sz w:val="24"/>
            <w:szCs w:val="24"/>
          </w:rPr>
          <w:t>https://www.theguardian.com/society/2014/nov/05/children-cyberbullying-self-harm-gaming-mps-concern</w:t>
        </w:r>
      </w:hyperlink>
      <w:r w:rsidR="00374111">
        <w:rPr>
          <w:rFonts w:ascii="Arial" w:hAnsi="Arial" w:cs="Arial"/>
          <w:sz w:val="24"/>
          <w:szCs w:val="24"/>
        </w:rPr>
        <w:t xml:space="preserve">. (Accessed on </w:t>
      </w:r>
      <w:r w:rsidR="00EC0039">
        <w:rPr>
          <w:rFonts w:ascii="Arial" w:hAnsi="Arial" w:cs="Arial"/>
          <w:sz w:val="24"/>
          <w:szCs w:val="24"/>
        </w:rPr>
        <w:t>20</w:t>
      </w:r>
      <w:r w:rsidR="00EC0039" w:rsidRPr="00EC0039">
        <w:rPr>
          <w:rFonts w:ascii="Arial" w:hAnsi="Arial" w:cs="Arial"/>
          <w:sz w:val="24"/>
          <w:szCs w:val="24"/>
          <w:vertAlign w:val="superscript"/>
        </w:rPr>
        <w:t>th</w:t>
      </w:r>
      <w:r w:rsidR="00EC0039">
        <w:rPr>
          <w:rFonts w:ascii="Arial" w:hAnsi="Arial" w:cs="Arial"/>
          <w:sz w:val="24"/>
          <w:szCs w:val="24"/>
        </w:rPr>
        <w:t xml:space="preserve"> December</w:t>
      </w:r>
      <w:r w:rsidR="00374111">
        <w:rPr>
          <w:rFonts w:ascii="Arial" w:hAnsi="Arial" w:cs="Arial"/>
          <w:sz w:val="24"/>
          <w:szCs w:val="24"/>
        </w:rPr>
        <w:t>, 202</w:t>
      </w:r>
      <w:r w:rsidR="00EC0039">
        <w:rPr>
          <w:rFonts w:ascii="Arial" w:hAnsi="Arial" w:cs="Arial"/>
          <w:sz w:val="24"/>
          <w:szCs w:val="24"/>
        </w:rPr>
        <w:t>0</w:t>
      </w:r>
      <w:r w:rsidR="00374111">
        <w:rPr>
          <w:rFonts w:ascii="Arial" w:hAnsi="Arial" w:cs="Arial"/>
          <w:sz w:val="24"/>
          <w:szCs w:val="24"/>
        </w:rPr>
        <w:t>)</w:t>
      </w:r>
      <w:r w:rsidR="00EC0039">
        <w:rPr>
          <w:rFonts w:ascii="Arial" w:hAnsi="Arial" w:cs="Arial"/>
          <w:sz w:val="24"/>
          <w:szCs w:val="24"/>
        </w:rPr>
        <w:t>.</w:t>
      </w:r>
    </w:p>
    <w:p w14:paraId="1FB323A0" w14:textId="00C2D679" w:rsidR="4A2C1023" w:rsidRDefault="4A2C1023" w:rsidP="4A2C1023">
      <w:pPr>
        <w:rPr>
          <w:rFonts w:ascii="Arial" w:eastAsia="Arial" w:hAnsi="Arial" w:cs="Arial"/>
          <w:sz w:val="24"/>
          <w:szCs w:val="24"/>
        </w:rPr>
      </w:pPr>
      <w:r w:rsidRPr="4A2C1023">
        <w:rPr>
          <w:rFonts w:ascii="Arial" w:hAnsi="Arial" w:cs="Arial"/>
          <w:sz w:val="24"/>
          <w:szCs w:val="24"/>
        </w:rPr>
        <w:t>Children’s and Young Peoples Partnership (2020)</w:t>
      </w:r>
      <w:r w:rsidRPr="4A2C1023">
        <w:rPr>
          <w:rFonts w:ascii="Arial" w:hAnsi="Arial" w:cs="Arial"/>
          <w:i/>
          <w:iCs/>
          <w:sz w:val="24"/>
          <w:szCs w:val="24"/>
        </w:rPr>
        <w:t xml:space="preserve"> Children’s Act 2004</w:t>
      </w:r>
      <w:r w:rsidRPr="4A2C1023">
        <w:rPr>
          <w:rFonts w:ascii="Arial" w:hAnsi="Arial" w:cs="Arial"/>
          <w:sz w:val="24"/>
          <w:szCs w:val="24"/>
        </w:rPr>
        <w:t xml:space="preserve">. Available at: </w:t>
      </w:r>
      <w:hyperlink r:id="rId15">
        <w:r w:rsidRPr="4A2C1023">
          <w:rPr>
            <w:rStyle w:val="Hyperlink"/>
            <w:rFonts w:ascii="Arial" w:eastAsia="Arial" w:hAnsi="Arial" w:cs="Arial"/>
            <w:sz w:val="24"/>
            <w:szCs w:val="24"/>
          </w:rPr>
          <w:t>http://www.cypp.powys.gov.uk/index.php?id=4658</w:t>
        </w:r>
      </w:hyperlink>
      <w:r w:rsidRPr="4A2C1023">
        <w:rPr>
          <w:rFonts w:ascii="Arial" w:eastAsia="Arial" w:hAnsi="Arial" w:cs="Arial"/>
          <w:sz w:val="24"/>
          <w:szCs w:val="24"/>
        </w:rPr>
        <w:t>. (Accessed on 22</w:t>
      </w:r>
      <w:r w:rsidRPr="4A2C1023">
        <w:rPr>
          <w:rFonts w:ascii="Arial" w:eastAsia="Arial" w:hAnsi="Arial" w:cs="Arial"/>
          <w:sz w:val="24"/>
          <w:szCs w:val="24"/>
          <w:vertAlign w:val="superscript"/>
        </w:rPr>
        <w:t>nd</w:t>
      </w:r>
      <w:r w:rsidRPr="4A2C1023">
        <w:rPr>
          <w:rFonts w:ascii="Arial" w:eastAsia="Arial" w:hAnsi="Arial" w:cs="Arial"/>
          <w:sz w:val="24"/>
          <w:szCs w:val="24"/>
        </w:rPr>
        <w:t xml:space="preserve"> December 2020).</w:t>
      </w:r>
    </w:p>
    <w:p w14:paraId="4DAA9FCC" w14:textId="4A271CB1" w:rsidR="008B1C53" w:rsidRPr="005E5C5E" w:rsidRDefault="008B1C53" w:rsidP="4A2C1023">
      <w:pPr>
        <w:rPr>
          <w:rFonts w:ascii="Arial" w:eastAsia="Arial" w:hAnsi="Arial" w:cs="Arial"/>
          <w:sz w:val="24"/>
          <w:szCs w:val="24"/>
        </w:rPr>
      </w:pPr>
      <w:r>
        <w:rPr>
          <w:rFonts w:ascii="Arial" w:eastAsia="Arial" w:hAnsi="Arial" w:cs="Arial"/>
          <w:sz w:val="24"/>
          <w:szCs w:val="24"/>
        </w:rPr>
        <w:t xml:space="preserve">Children’s Commissioner for </w:t>
      </w:r>
      <w:proofErr w:type="spellStart"/>
      <w:r>
        <w:rPr>
          <w:rFonts w:ascii="Arial" w:eastAsia="Arial" w:hAnsi="Arial" w:cs="Arial"/>
          <w:sz w:val="24"/>
          <w:szCs w:val="24"/>
        </w:rPr>
        <w:t>Walrs</w:t>
      </w:r>
      <w:proofErr w:type="spellEnd"/>
      <w:r>
        <w:rPr>
          <w:rFonts w:ascii="Arial" w:eastAsia="Arial" w:hAnsi="Arial" w:cs="Arial"/>
          <w:sz w:val="24"/>
          <w:szCs w:val="24"/>
        </w:rPr>
        <w:t xml:space="preserve">, (2018) </w:t>
      </w:r>
      <w:r w:rsidR="005E5C5E" w:rsidRPr="005E5C5E">
        <w:rPr>
          <w:rFonts w:ascii="Arial" w:eastAsia="Arial" w:hAnsi="Arial" w:cs="Arial"/>
          <w:i/>
          <w:iCs/>
          <w:sz w:val="24"/>
          <w:szCs w:val="24"/>
        </w:rPr>
        <w:t>Children’s mental health services in Wales</w:t>
      </w:r>
      <w:r w:rsidR="005E5C5E">
        <w:rPr>
          <w:rFonts w:ascii="Arial" w:eastAsia="Arial" w:hAnsi="Arial" w:cs="Arial"/>
          <w:sz w:val="24"/>
          <w:szCs w:val="24"/>
        </w:rPr>
        <w:t xml:space="preserve">. </w:t>
      </w:r>
      <w:r w:rsidR="00BD05E2">
        <w:rPr>
          <w:rFonts w:ascii="Arial" w:eastAsia="Arial" w:hAnsi="Arial" w:cs="Arial"/>
          <w:sz w:val="24"/>
          <w:szCs w:val="24"/>
        </w:rPr>
        <w:t xml:space="preserve">Available at: </w:t>
      </w:r>
      <w:hyperlink r:id="rId16" w:history="1">
        <w:r w:rsidR="004F7A5F" w:rsidRPr="00F358E9">
          <w:rPr>
            <w:rStyle w:val="Hyperlink"/>
            <w:rFonts w:ascii="Arial" w:eastAsia="Arial" w:hAnsi="Arial" w:cs="Arial"/>
            <w:sz w:val="24"/>
            <w:szCs w:val="24"/>
          </w:rPr>
          <w:t>https://www.childcomwales.org.uk/our-work/policy-positions/childrens-mental-health-services-in-wales/</w:t>
        </w:r>
      </w:hyperlink>
      <w:r w:rsidR="004F7A5F">
        <w:rPr>
          <w:rFonts w:ascii="Arial" w:eastAsia="Arial" w:hAnsi="Arial" w:cs="Arial"/>
          <w:sz w:val="24"/>
          <w:szCs w:val="24"/>
        </w:rPr>
        <w:t xml:space="preserve">. (Accessed on </w:t>
      </w:r>
      <w:r w:rsidR="002A7EBF">
        <w:rPr>
          <w:rFonts w:ascii="Arial" w:eastAsia="Arial" w:hAnsi="Arial" w:cs="Arial"/>
          <w:sz w:val="24"/>
          <w:szCs w:val="24"/>
        </w:rPr>
        <w:t>4</w:t>
      </w:r>
      <w:r w:rsidR="002A7EBF" w:rsidRPr="002A7EBF">
        <w:rPr>
          <w:rFonts w:ascii="Arial" w:eastAsia="Arial" w:hAnsi="Arial" w:cs="Arial"/>
          <w:sz w:val="24"/>
          <w:szCs w:val="24"/>
          <w:vertAlign w:val="superscript"/>
        </w:rPr>
        <w:t>th</w:t>
      </w:r>
      <w:r w:rsidR="002A7EBF">
        <w:rPr>
          <w:rFonts w:ascii="Arial" w:eastAsia="Arial" w:hAnsi="Arial" w:cs="Arial"/>
          <w:sz w:val="24"/>
          <w:szCs w:val="24"/>
        </w:rPr>
        <w:t xml:space="preserve"> January 2021).</w:t>
      </w:r>
    </w:p>
    <w:p w14:paraId="3DDBAAE9" w14:textId="7C66C5D1" w:rsidR="009D6AA1" w:rsidRDefault="009D6AA1" w:rsidP="4A2C1023">
      <w:pPr>
        <w:rPr>
          <w:rFonts w:ascii="Arial" w:hAnsi="Arial" w:cs="Arial"/>
          <w:sz w:val="24"/>
          <w:szCs w:val="24"/>
        </w:rPr>
      </w:pPr>
      <w:r>
        <w:rPr>
          <w:rFonts w:ascii="Arial" w:eastAsia="Arial" w:hAnsi="Arial" w:cs="Arial"/>
          <w:sz w:val="24"/>
          <w:szCs w:val="24"/>
        </w:rPr>
        <w:t xml:space="preserve">Children in Wales (2018) </w:t>
      </w:r>
      <w:r w:rsidRPr="009D6AA1">
        <w:rPr>
          <w:rFonts w:ascii="Arial" w:eastAsia="Arial" w:hAnsi="Arial" w:cs="Arial"/>
          <w:sz w:val="24"/>
          <w:szCs w:val="24"/>
        </w:rPr>
        <w:t>Child and Family Poverty in Wales: Results from the Child and Family Survey 2018</w:t>
      </w:r>
      <w:r>
        <w:rPr>
          <w:rFonts w:ascii="Arial" w:eastAsia="Arial" w:hAnsi="Arial" w:cs="Arial"/>
          <w:sz w:val="24"/>
          <w:szCs w:val="24"/>
        </w:rPr>
        <w:t xml:space="preserve">.  </w:t>
      </w:r>
      <w:proofErr w:type="spellStart"/>
      <w:r>
        <w:rPr>
          <w:rFonts w:ascii="Arial" w:eastAsia="Arial" w:hAnsi="Arial" w:cs="Arial"/>
          <w:sz w:val="24"/>
          <w:szCs w:val="24"/>
        </w:rPr>
        <w:t>Acalable</w:t>
      </w:r>
      <w:proofErr w:type="spellEnd"/>
      <w:r>
        <w:rPr>
          <w:rFonts w:ascii="Arial" w:eastAsia="Arial" w:hAnsi="Arial" w:cs="Arial"/>
          <w:sz w:val="24"/>
          <w:szCs w:val="24"/>
        </w:rPr>
        <w:t xml:space="preserve"> at: </w:t>
      </w:r>
      <w:hyperlink r:id="rId17" w:history="1">
        <w:r w:rsidRPr="009D7558">
          <w:rPr>
            <w:rStyle w:val="Hyperlink"/>
            <w:rFonts w:ascii="Arial" w:eastAsia="Arial" w:hAnsi="Arial" w:cs="Arial"/>
            <w:sz w:val="24"/>
            <w:szCs w:val="24"/>
          </w:rPr>
          <w:t>file:///C:/Users/Catherine%20Collings/Downloads/Survey-Report-2018-Final.pdf</w:t>
        </w:r>
      </w:hyperlink>
      <w:r>
        <w:rPr>
          <w:rFonts w:ascii="Arial" w:eastAsia="Arial" w:hAnsi="Arial" w:cs="Arial"/>
          <w:sz w:val="24"/>
          <w:szCs w:val="24"/>
        </w:rPr>
        <w:t>.  (Accessed on 29</w:t>
      </w:r>
      <w:r w:rsidRPr="009D6AA1">
        <w:rPr>
          <w:rFonts w:ascii="Arial" w:eastAsia="Arial" w:hAnsi="Arial" w:cs="Arial"/>
          <w:sz w:val="24"/>
          <w:szCs w:val="24"/>
          <w:vertAlign w:val="superscript"/>
        </w:rPr>
        <w:t>th</w:t>
      </w:r>
      <w:r>
        <w:rPr>
          <w:rFonts w:ascii="Arial" w:eastAsia="Arial" w:hAnsi="Arial" w:cs="Arial"/>
          <w:sz w:val="24"/>
          <w:szCs w:val="24"/>
        </w:rPr>
        <w:t xml:space="preserve"> December 2020).</w:t>
      </w:r>
    </w:p>
    <w:p w14:paraId="71662314" w14:textId="55600B5D" w:rsidR="005954FB" w:rsidRDefault="491C83E0" w:rsidP="00885727">
      <w:pPr>
        <w:rPr>
          <w:rFonts w:ascii="Arial" w:hAnsi="Arial" w:cs="Arial"/>
          <w:sz w:val="24"/>
          <w:szCs w:val="24"/>
        </w:rPr>
      </w:pPr>
      <w:proofErr w:type="spellStart"/>
      <w:r w:rsidRPr="491C83E0">
        <w:rPr>
          <w:rFonts w:ascii="Arial" w:hAnsi="Arial" w:cs="Arial"/>
          <w:sz w:val="24"/>
          <w:szCs w:val="24"/>
        </w:rPr>
        <w:t>Claverie</w:t>
      </w:r>
      <w:proofErr w:type="spellEnd"/>
      <w:r w:rsidRPr="491C83E0">
        <w:rPr>
          <w:rFonts w:ascii="Arial" w:hAnsi="Arial" w:cs="Arial"/>
          <w:sz w:val="24"/>
          <w:szCs w:val="24"/>
        </w:rPr>
        <w:t>, A.</w:t>
      </w:r>
      <w:r w:rsidR="00A84D9B">
        <w:rPr>
          <w:rFonts w:ascii="Arial" w:hAnsi="Arial" w:cs="Arial"/>
          <w:sz w:val="24"/>
          <w:szCs w:val="24"/>
        </w:rPr>
        <w:t xml:space="preserve"> </w:t>
      </w:r>
      <w:proofErr w:type="spellStart"/>
      <w:r w:rsidR="00A84D9B">
        <w:rPr>
          <w:rFonts w:ascii="Arial" w:hAnsi="Arial" w:cs="Arial"/>
          <w:sz w:val="24"/>
          <w:szCs w:val="24"/>
        </w:rPr>
        <w:t>Gaughan</w:t>
      </w:r>
      <w:proofErr w:type="spellEnd"/>
      <w:r w:rsidR="00A84D9B">
        <w:rPr>
          <w:rFonts w:ascii="Arial" w:hAnsi="Arial" w:cs="Arial"/>
          <w:sz w:val="24"/>
          <w:szCs w:val="24"/>
        </w:rPr>
        <w:t>, M.</w:t>
      </w:r>
      <w:r w:rsidRPr="491C83E0">
        <w:rPr>
          <w:rFonts w:ascii="Arial" w:hAnsi="Arial" w:cs="Arial"/>
          <w:sz w:val="24"/>
          <w:szCs w:val="24"/>
        </w:rPr>
        <w:t xml:space="preserve"> (2010) </w:t>
      </w:r>
      <w:r w:rsidRPr="491C83E0">
        <w:rPr>
          <w:rFonts w:ascii="Arial" w:hAnsi="Arial" w:cs="Arial"/>
          <w:i/>
          <w:iCs/>
          <w:sz w:val="24"/>
          <w:szCs w:val="24"/>
        </w:rPr>
        <w:t>UNDERSTANDING CHILDREN AND YOUNG PEOPLES MENTAL HEALTH</w:t>
      </w:r>
      <w:r w:rsidRPr="491C83E0">
        <w:rPr>
          <w:rFonts w:ascii="Arial" w:hAnsi="Arial" w:cs="Arial"/>
          <w:sz w:val="24"/>
          <w:szCs w:val="24"/>
        </w:rPr>
        <w:t xml:space="preserve">. </w:t>
      </w:r>
      <w:r w:rsidR="005954FB">
        <w:tab/>
      </w:r>
      <w:r w:rsidRPr="491C83E0">
        <w:rPr>
          <w:rFonts w:ascii="Arial" w:hAnsi="Arial" w:cs="Arial"/>
          <w:sz w:val="24"/>
          <w:szCs w:val="24"/>
        </w:rPr>
        <w:t>Chichester: WILEY-BLACKWELL.</w:t>
      </w:r>
    </w:p>
    <w:p w14:paraId="346E4719" w14:textId="4D9A13AA" w:rsidR="000252AC" w:rsidRDefault="4A2C1023" w:rsidP="00885727">
      <w:pPr>
        <w:rPr>
          <w:rFonts w:ascii="Arial" w:hAnsi="Arial" w:cs="Arial"/>
          <w:sz w:val="24"/>
          <w:szCs w:val="24"/>
        </w:rPr>
      </w:pPr>
      <w:r w:rsidRPr="4A2C1023">
        <w:rPr>
          <w:rFonts w:ascii="Arial" w:hAnsi="Arial" w:cs="Arial"/>
          <w:sz w:val="24"/>
          <w:szCs w:val="24"/>
        </w:rPr>
        <w:t>Collings, J</w:t>
      </w:r>
      <w:r w:rsidR="00873223">
        <w:rPr>
          <w:rFonts w:ascii="Arial" w:hAnsi="Arial" w:cs="Arial"/>
          <w:sz w:val="24"/>
          <w:szCs w:val="24"/>
        </w:rPr>
        <w:t>.</w:t>
      </w:r>
      <w:r w:rsidRPr="4A2C1023">
        <w:rPr>
          <w:rFonts w:ascii="Arial" w:hAnsi="Arial" w:cs="Arial"/>
          <w:sz w:val="24"/>
          <w:szCs w:val="24"/>
        </w:rPr>
        <w:t xml:space="preserve"> and Foley, P</w:t>
      </w:r>
      <w:r w:rsidR="00873223">
        <w:rPr>
          <w:rFonts w:ascii="Arial" w:hAnsi="Arial" w:cs="Arial"/>
          <w:sz w:val="24"/>
          <w:szCs w:val="24"/>
        </w:rPr>
        <w:t>.</w:t>
      </w:r>
      <w:r w:rsidRPr="4A2C1023">
        <w:rPr>
          <w:rFonts w:ascii="Arial" w:hAnsi="Arial" w:cs="Arial"/>
          <w:sz w:val="24"/>
          <w:szCs w:val="24"/>
        </w:rPr>
        <w:t xml:space="preserve"> (2008) </w:t>
      </w:r>
      <w:r w:rsidRPr="4A2C1023">
        <w:rPr>
          <w:rFonts w:ascii="Arial" w:hAnsi="Arial" w:cs="Arial"/>
          <w:i/>
          <w:iCs/>
          <w:sz w:val="24"/>
          <w:szCs w:val="24"/>
        </w:rPr>
        <w:t>Promoting Children’s Wellbeing.  Policy and Practice</w:t>
      </w:r>
      <w:r w:rsidRPr="4A2C1023">
        <w:rPr>
          <w:rFonts w:ascii="Arial" w:hAnsi="Arial" w:cs="Arial"/>
          <w:sz w:val="24"/>
          <w:szCs w:val="24"/>
        </w:rPr>
        <w:t>. The Policy Press: Glasgow.</w:t>
      </w:r>
    </w:p>
    <w:p w14:paraId="06B8EBCD" w14:textId="6E9E2CB7" w:rsidR="4A2C1023" w:rsidRDefault="573AEFAB" w:rsidP="573AEFAB">
      <w:pPr>
        <w:spacing w:line="360" w:lineRule="auto"/>
        <w:rPr>
          <w:rFonts w:ascii="Arial" w:eastAsia="Arial" w:hAnsi="Arial" w:cs="Arial"/>
          <w:sz w:val="24"/>
          <w:szCs w:val="24"/>
        </w:rPr>
      </w:pPr>
      <w:r w:rsidRPr="573AEFAB">
        <w:rPr>
          <w:rFonts w:ascii="Arial" w:hAnsi="Arial" w:cs="Arial"/>
          <w:sz w:val="24"/>
          <w:szCs w:val="24"/>
        </w:rPr>
        <w:t xml:space="preserve">Department for Education and Skills (DFES) (2003) </w:t>
      </w:r>
      <w:r w:rsidRPr="573AEFAB">
        <w:rPr>
          <w:rFonts w:ascii="Arial" w:hAnsi="Arial" w:cs="Arial"/>
          <w:i/>
          <w:iCs/>
          <w:sz w:val="24"/>
          <w:szCs w:val="24"/>
        </w:rPr>
        <w:t>Every Child Matters.</w:t>
      </w:r>
      <w:r w:rsidRPr="573AEFAB">
        <w:rPr>
          <w:rFonts w:ascii="Arial" w:hAnsi="Arial" w:cs="Arial"/>
          <w:sz w:val="24"/>
          <w:szCs w:val="24"/>
        </w:rPr>
        <w:t xml:space="preserve"> Accessed at: </w:t>
      </w:r>
      <w:hyperlink r:id="rId18">
        <w:r w:rsidRPr="573AEFAB">
          <w:rPr>
            <w:rStyle w:val="Hyperlink"/>
            <w:rFonts w:ascii="Arial" w:eastAsia="Arial" w:hAnsi="Arial" w:cs="Arial"/>
            <w:sz w:val="24"/>
            <w:szCs w:val="24"/>
          </w:rPr>
          <w:t>https://assets.publishing.service.gov.uk/government/uploads/system/uploads/attachment_data/file/272064/5860.pdf</w:t>
        </w:r>
      </w:hyperlink>
      <w:r w:rsidRPr="573AEFAB">
        <w:rPr>
          <w:rFonts w:ascii="Arial" w:eastAsia="Arial" w:hAnsi="Arial" w:cs="Arial"/>
          <w:sz w:val="24"/>
          <w:szCs w:val="24"/>
        </w:rPr>
        <w:t>. (Accessed on 22</w:t>
      </w:r>
      <w:r w:rsidRPr="573AEFAB">
        <w:rPr>
          <w:rFonts w:ascii="Arial" w:eastAsia="Arial" w:hAnsi="Arial" w:cs="Arial"/>
          <w:sz w:val="24"/>
          <w:szCs w:val="24"/>
          <w:vertAlign w:val="superscript"/>
        </w:rPr>
        <w:t>nd</w:t>
      </w:r>
      <w:r w:rsidRPr="573AEFAB">
        <w:rPr>
          <w:rFonts w:ascii="Arial" w:eastAsia="Arial" w:hAnsi="Arial" w:cs="Arial"/>
          <w:sz w:val="24"/>
          <w:szCs w:val="24"/>
        </w:rPr>
        <w:t xml:space="preserve"> December 2020).</w:t>
      </w:r>
    </w:p>
    <w:p w14:paraId="45265EA4" w14:textId="4546870B" w:rsidR="00761C71" w:rsidRPr="00761C71" w:rsidRDefault="00761C71" w:rsidP="573AEFAB">
      <w:pPr>
        <w:spacing w:line="360" w:lineRule="auto"/>
        <w:rPr>
          <w:rFonts w:ascii="Arial" w:hAnsi="Arial" w:cs="Arial"/>
          <w:sz w:val="24"/>
          <w:szCs w:val="24"/>
        </w:rPr>
      </w:pPr>
      <w:r>
        <w:rPr>
          <w:rFonts w:ascii="Arial" w:eastAsia="Arial" w:hAnsi="Arial" w:cs="Arial"/>
          <w:sz w:val="24"/>
          <w:szCs w:val="24"/>
        </w:rPr>
        <w:t xml:space="preserve">ELSA Network, (2007) </w:t>
      </w:r>
      <w:r>
        <w:rPr>
          <w:rFonts w:ascii="Arial" w:eastAsia="Arial" w:hAnsi="Arial" w:cs="Arial"/>
          <w:i/>
          <w:iCs/>
          <w:sz w:val="24"/>
          <w:szCs w:val="24"/>
        </w:rPr>
        <w:t xml:space="preserve">About ELSA. </w:t>
      </w:r>
      <w:r>
        <w:rPr>
          <w:rFonts w:ascii="Arial" w:eastAsia="Arial" w:hAnsi="Arial" w:cs="Arial"/>
          <w:sz w:val="24"/>
          <w:szCs w:val="24"/>
        </w:rPr>
        <w:t xml:space="preserve">Available at: </w:t>
      </w:r>
      <w:hyperlink r:id="rId19" w:history="1">
        <w:r w:rsidRPr="00F358E9">
          <w:rPr>
            <w:rStyle w:val="Hyperlink"/>
            <w:rFonts w:ascii="Arial" w:eastAsia="Arial" w:hAnsi="Arial" w:cs="Arial"/>
            <w:sz w:val="24"/>
            <w:szCs w:val="24"/>
          </w:rPr>
          <w:t>https://www.elsanetwork.org/about/</w:t>
        </w:r>
      </w:hyperlink>
      <w:r>
        <w:rPr>
          <w:rFonts w:ascii="Arial" w:eastAsia="Arial" w:hAnsi="Arial" w:cs="Arial"/>
          <w:sz w:val="24"/>
          <w:szCs w:val="24"/>
        </w:rPr>
        <w:t>. (Accessed on 3</w:t>
      </w:r>
      <w:r w:rsidRPr="00761C71">
        <w:rPr>
          <w:rFonts w:ascii="Arial" w:eastAsia="Arial" w:hAnsi="Arial" w:cs="Arial"/>
          <w:sz w:val="24"/>
          <w:szCs w:val="24"/>
          <w:vertAlign w:val="superscript"/>
        </w:rPr>
        <w:t>rd</w:t>
      </w:r>
      <w:r>
        <w:rPr>
          <w:rFonts w:ascii="Arial" w:eastAsia="Arial" w:hAnsi="Arial" w:cs="Arial"/>
          <w:sz w:val="24"/>
          <w:szCs w:val="24"/>
        </w:rPr>
        <w:t xml:space="preserve"> January, 2021).</w:t>
      </w:r>
    </w:p>
    <w:p w14:paraId="69A44625" w14:textId="408DF68C" w:rsidR="4A2C1023" w:rsidRDefault="573AEFAB" w:rsidP="573AEFAB">
      <w:pPr>
        <w:spacing w:line="360" w:lineRule="auto"/>
        <w:rPr>
          <w:rFonts w:ascii="Arial" w:eastAsia="Arial" w:hAnsi="Arial" w:cs="Arial"/>
          <w:i/>
          <w:iCs/>
          <w:sz w:val="24"/>
          <w:szCs w:val="24"/>
        </w:rPr>
      </w:pPr>
      <w:r w:rsidRPr="573AEFAB">
        <w:rPr>
          <w:rFonts w:ascii="Arial" w:eastAsia="Arial" w:hAnsi="Arial" w:cs="Arial"/>
          <w:sz w:val="24"/>
          <w:szCs w:val="24"/>
        </w:rPr>
        <w:t xml:space="preserve">Gray, C, and </w:t>
      </w:r>
      <w:proofErr w:type="spellStart"/>
      <w:r w:rsidRPr="573AEFAB">
        <w:rPr>
          <w:rFonts w:ascii="Arial" w:eastAsia="Arial" w:hAnsi="Arial" w:cs="Arial"/>
          <w:sz w:val="24"/>
          <w:szCs w:val="24"/>
        </w:rPr>
        <w:t>Macblain</w:t>
      </w:r>
      <w:proofErr w:type="spellEnd"/>
      <w:r w:rsidRPr="573AEFAB">
        <w:rPr>
          <w:rFonts w:ascii="Arial" w:eastAsia="Arial" w:hAnsi="Arial" w:cs="Arial"/>
          <w:sz w:val="24"/>
          <w:szCs w:val="24"/>
        </w:rPr>
        <w:t xml:space="preserve">, S. (2015) </w:t>
      </w:r>
      <w:r w:rsidRPr="573AEFAB">
        <w:rPr>
          <w:rFonts w:ascii="Arial" w:eastAsia="Arial" w:hAnsi="Arial" w:cs="Arial"/>
          <w:i/>
          <w:iCs/>
          <w:sz w:val="24"/>
          <w:szCs w:val="24"/>
        </w:rPr>
        <w:t xml:space="preserve">Learning Theories in Childhood. </w:t>
      </w:r>
      <w:r w:rsidRPr="573AEFAB">
        <w:rPr>
          <w:rFonts w:ascii="Arial" w:eastAsia="Arial" w:hAnsi="Arial" w:cs="Arial"/>
          <w:sz w:val="24"/>
          <w:szCs w:val="24"/>
        </w:rPr>
        <w:t>2</w:t>
      </w:r>
      <w:r w:rsidRPr="573AEFAB">
        <w:rPr>
          <w:rFonts w:ascii="Arial" w:eastAsia="Arial" w:hAnsi="Arial" w:cs="Arial"/>
          <w:sz w:val="24"/>
          <w:szCs w:val="24"/>
          <w:vertAlign w:val="superscript"/>
        </w:rPr>
        <w:t>nd</w:t>
      </w:r>
      <w:r w:rsidRPr="573AEFAB">
        <w:rPr>
          <w:rFonts w:ascii="Arial" w:eastAsia="Arial" w:hAnsi="Arial" w:cs="Arial"/>
          <w:sz w:val="24"/>
          <w:szCs w:val="24"/>
        </w:rPr>
        <w:t xml:space="preserve"> Ed. </w:t>
      </w:r>
      <w:proofErr w:type="spellStart"/>
      <w:r w:rsidRPr="573AEFAB">
        <w:rPr>
          <w:rFonts w:ascii="Arial" w:eastAsia="Arial" w:hAnsi="Arial" w:cs="Arial"/>
          <w:sz w:val="24"/>
          <w:szCs w:val="24"/>
        </w:rPr>
        <w:t>London:SAGE</w:t>
      </w:r>
      <w:proofErr w:type="spellEnd"/>
      <w:r w:rsidRPr="573AEFAB">
        <w:rPr>
          <w:rFonts w:ascii="Arial" w:eastAsia="Arial" w:hAnsi="Arial" w:cs="Arial"/>
          <w:i/>
          <w:iCs/>
          <w:sz w:val="24"/>
          <w:szCs w:val="24"/>
        </w:rPr>
        <w:t>.</w:t>
      </w:r>
    </w:p>
    <w:p w14:paraId="21383A91" w14:textId="28B9C5A2" w:rsidR="004E3D36" w:rsidRPr="000F6DD4" w:rsidRDefault="004E3D36" w:rsidP="573AEFAB">
      <w:pPr>
        <w:spacing w:line="360" w:lineRule="auto"/>
        <w:rPr>
          <w:rFonts w:ascii="Arial" w:eastAsia="Arial" w:hAnsi="Arial" w:cs="Arial"/>
          <w:sz w:val="24"/>
          <w:szCs w:val="24"/>
        </w:rPr>
      </w:pPr>
      <w:r w:rsidRPr="000752B5">
        <w:rPr>
          <w:rFonts w:ascii="Arial" w:eastAsia="Arial" w:hAnsi="Arial" w:cs="Arial"/>
          <w:sz w:val="24"/>
          <w:szCs w:val="24"/>
        </w:rPr>
        <w:t xml:space="preserve">Griggs, J. and Walker, R. </w:t>
      </w:r>
      <w:r w:rsidR="000752B5">
        <w:rPr>
          <w:rFonts w:ascii="Arial" w:eastAsia="Arial" w:hAnsi="Arial" w:cs="Arial"/>
          <w:sz w:val="24"/>
          <w:szCs w:val="24"/>
        </w:rPr>
        <w:t xml:space="preserve">(2008) </w:t>
      </w:r>
      <w:r w:rsidR="000752B5" w:rsidRPr="000F6DD4">
        <w:rPr>
          <w:rFonts w:ascii="Arial" w:eastAsia="Arial" w:hAnsi="Arial" w:cs="Arial"/>
          <w:i/>
          <w:iCs/>
          <w:sz w:val="24"/>
          <w:szCs w:val="24"/>
        </w:rPr>
        <w:t>The Cost of Child Poverty for Individuals and Society</w:t>
      </w:r>
      <w:r w:rsidR="000F6DD4">
        <w:rPr>
          <w:rFonts w:ascii="Arial" w:eastAsia="Arial" w:hAnsi="Arial" w:cs="Arial"/>
          <w:i/>
          <w:iCs/>
          <w:sz w:val="24"/>
          <w:szCs w:val="24"/>
        </w:rPr>
        <w:t xml:space="preserve">. </w:t>
      </w:r>
      <w:r w:rsidR="000F6DD4">
        <w:rPr>
          <w:rFonts w:ascii="Arial" w:eastAsia="Arial" w:hAnsi="Arial" w:cs="Arial"/>
          <w:sz w:val="24"/>
          <w:szCs w:val="24"/>
        </w:rPr>
        <w:t xml:space="preserve">The Joseph Rowntree Foundation. </w:t>
      </w:r>
      <w:r w:rsidR="00C801C3">
        <w:rPr>
          <w:rFonts w:ascii="Arial" w:eastAsia="Arial" w:hAnsi="Arial" w:cs="Arial"/>
          <w:sz w:val="24"/>
          <w:szCs w:val="24"/>
        </w:rPr>
        <w:t>Available at:</w:t>
      </w:r>
      <w:r w:rsidR="00C801C3" w:rsidRPr="00C801C3">
        <w:t xml:space="preserve"> </w:t>
      </w:r>
      <w:hyperlink r:id="rId20" w:history="1">
        <w:r w:rsidR="00C801C3" w:rsidRPr="0099293D">
          <w:rPr>
            <w:rStyle w:val="Hyperlink"/>
            <w:rFonts w:ascii="Arial" w:eastAsia="Arial" w:hAnsi="Arial" w:cs="Arial"/>
            <w:sz w:val="24"/>
            <w:szCs w:val="24"/>
          </w:rPr>
          <w:t>https://www.jrf.org.uk/sites/default/files/jrf/migrated/files/2301-child-poverty-costs.pdf</w:t>
        </w:r>
      </w:hyperlink>
      <w:r w:rsidR="00C801C3">
        <w:rPr>
          <w:rFonts w:ascii="Arial" w:eastAsia="Arial" w:hAnsi="Arial" w:cs="Arial"/>
          <w:sz w:val="24"/>
          <w:szCs w:val="24"/>
        </w:rPr>
        <w:t xml:space="preserve">. (Accessed on </w:t>
      </w:r>
      <w:r w:rsidR="00014AAF">
        <w:rPr>
          <w:rFonts w:ascii="Arial" w:eastAsia="Arial" w:hAnsi="Arial" w:cs="Arial"/>
          <w:sz w:val="24"/>
          <w:szCs w:val="24"/>
        </w:rPr>
        <w:t>1</w:t>
      </w:r>
      <w:r w:rsidR="00014AAF" w:rsidRPr="00014AAF">
        <w:rPr>
          <w:rFonts w:ascii="Arial" w:eastAsia="Arial" w:hAnsi="Arial" w:cs="Arial"/>
          <w:sz w:val="24"/>
          <w:szCs w:val="24"/>
          <w:vertAlign w:val="superscript"/>
        </w:rPr>
        <w:t>st</w:t>
      </w:r>
      <w:r w:rsidR="00014AAF">
        <w:rPr>
          <w:rFonts w:ascii="Arial" w:eastAsia="Arial" w:hAnsi="Arial" w:cs="Arial"/>
          <w:sz w:val="24"/>
          <w:szCs w:val="24"/>
        </w:rPr>
        <w:t xml:space="preserve"> January 2021).</w:t>
      </w:r>
    </w:p>
    <w:p w14:paraId="107625AD" w14:textId="245A01D7" w:rsidR="00873223" w:rsidRDefault="00873223" w:rsidP="573AEFAB">
      <w:pPr>
        <w:spacing w:line="360" w:lineRule="auto"/>
        <w:rPr>
          <w:rFonts w:ascii="Arial" w:eastAsia="Arial" w:hAnsi="Arial" w:cs="Arial"/>
          <w:sz w:val="24"/>
          <w:szCs w:val="24"/>
        </w:rPr>
      </w:pPr>
      <w:r>
        <w:rPr>
          <w:rFonts w:ascii="Arial" w:eastAsia="Arial" w:hAnsi="Arial" w:cs="Arial"/>
          <w:sz w:val="24"/>
          <w:szCs w:val="24"/>
        </w:rPr>
        <w:t xml:space="preserve">Joseph Rowntree Foundation (2020) </w:t>
      </w:r>
      <w:r>
        <w:rPr>
          <w:rFonts w:ascii="Arial" w:eastAsia="Arial" w:hAnsi="Arial" w:cs="Arial"/>
          <w:i/>
          <w:iCs/>
          <w:sz w:val="24"/>
          <w:szCs w:val="24"/>
        </w:rPr>
        <w:t xml:space="preserve">Physical and Mental Health. </w:t>
      </w:r>
      <w:r>
        <w:rPr>
          <w:rFonts w:ascii="Arial" w:eastAsia="Arial" w:hAnsi="Arial" w:cs="Arial"/>
          <w:sz w:val="24"/>
          <w:szCs w:val="24"/>
        </w:rPr>
        <w:t xml:space="preserve">Available at: </w:t>
      </w:r>
      <w:hyperlink r:id="rId21" w:history="1">
        <w:r w:rsidRPr="00C341F5">
          <w:rPr>
            <w:rStyle w:val="Hyperlink"/>
            <w:rFonts w:ascii="Arial" w:eastAsia="Arial" w:hAnsi="Arial" w:cs="Arial"/>
            <w:sz w:val="24"/>
            <w:szCs w:val="24"/>
          </w:rPr>
          <w:t>https://www.jrf.org.uk/data/physical-and-mental-health</w:t>
        </w:r>
      </w:hyperlink>
      <w:r>
        <w:rPr>
          <w:rFonts w:ascii="Arial" w:eastAsia="Arial" w:hAnsi="Arial" w:cs="Arial"/>
          <w:sz w:val="24"/>
          <w:szCs w:val="24"/>
        </w:rPr>
        <w:t>. (Accessed on 29</w:t>
      </w:r>
      <w:r w:rsidRPr="00873223">
        <w:rPr>
          <w:rFonts w:ascii="Arial" w:eastAsia="Arial" w:hAnsi="Arial" w:cs="Arial"/>
          <w:sz w:val="24"/>
          <w:szCs w:val="24"/>
          <w:vertAlign w:val="superscript"/>
        </w:rPr>
        <w:t>th</w:t>
      </w:r>
      <w:r>
        <w:rPr>
          <w:rFonts w:ascii="Arial" w:eastAsia="Arial" w:hAnsi="Arial" w:cs="Arial"/>
          <w:sz w:val="24"/>
          <w:szCs w:val="24"/>
        </w:rPr>
        <w:t xml:space="preserve"> December 2020).</w:t>
      </w:r>
    </w:p>
    <w:p w14:paraId="64668CBC" w14:textId="622BB0DA" w:rsidR="00F54283" w:rsidRDefault="007A6EEB" w:rsidP="00F54283">
      <w:pPr>
        <w:spacing w:line="360" w:lineRule="auto"/>
        <w:rPr>
          <w:rFonts w:ascii="Arial" w:eastAsia="Arial" w:hAnsi="Arial" w:cs="Arial"/>
          <w:i/>
          <w:iCs/>
          <w:sz w:val="24"/>
          <w:szCs w:val="24"/>
        </w:rPr>
      </w:pPr>
      <w:r>
        <w:rPr>
          <w:rFonts w:ascii="Arial" w:eastAsia="Arial" w:hAnsi="Arial" w:cs="Arial"/>
          <w:sz w:val="24"/>
          <w:szCs w:val="24"/>
        </w:rPr>
        <w:t>Lenhart, A (2015</w:t>
      </w:r>
      <w:r w:rsidRPr="00F54283">
        <w:rPr>
          <w:rFonts w:ascii="Arial" w:eastAsia="Arial" w:hAnsi="Arial" w:cs="Arial"/>
          <w:i/>
          <w:iCs/>
          <w:sz w:val="24"/>
          <w:szCs w:val="24"/>
        </w:rPr>
        <w:t xml:space="preserve">) </w:t>
      </w:r>
      <w:r w:rsidR="00F54283" w:rsidRPr="00F54283">
        <w:rPr>
          <w:rFonts w:ascii="Arial" w:eastAsia="Arial" w:hAnsi="Arial" w:cs="Arial"/>
          <w:i/>
          <w:iCs/>
          <w:sz w:val="24"/>
          <w:szCs w:val="24"/>
        </w:rPr>
        <w:t>Chapter 3: Video Games Are Key Elements in Friendships for Many Boys</w:t>
      </w:r>
      <w:r w:rsidR="00F54283">
        <w:rPr>
          <w:rFonts w:ascii="Arial" w:eastAsia="Arial" w:hAnsi="Arial" w:cs="Arial"/>
          <w:i/>
          <w:iCs/>
          <w:sz w:val="24"/>
          <w:szCs w:val="24"/>
        </w:rPr>
        <w:t xml:space="preserve">. </w:t>
      </w:r>
    </w:p>
    <w:p w14:paraId="373F9F3F" w14:textId="068309A4" w:rsidR="00C15F07" w:rsidRPr="00C15F07" w:rsidRDefault="00C15F07" w:rsidP="00C15F07">
      <w:pPr>
        <w:spacing w:line="360" w:lineRule="auto"/>
        <w:rPr>
          <w:rFonts w:ascii="Arial" w:eastAsia="Arial" w:hAnsi="Arial" w:cs="Arial"/>
          <w:sz w:val="24"/>
          <w:szCs w:val="24"/>
        </w:rPr>
      </w:pPr>
      <w:r>
        <w:rPr>
          <w:rFonts w:ascii="Arial" w:eastAsia="Arial" w:hAnsi="Arial" w:cs="Arial"/>
          <w:sz w:val="24"/>
          <w:szCs w:val="24"/>
        </w:rPr>
        <w:t xml:space="preserve">Maroney, D. (2018) </w:t>
      </w:r>
      <w:r w:rsidRPr="00C15F07">
        <w:rPr>
          <w:rFonts w:ascii="Arial" w:eastAsia="Arial" w:hAnsi="Arial" w:cs="Arial"/>
          <w:i/>
          <w:iCs/>
          <w:sz w:val="24"/>
          <w:szCs w:val="24"/>
        </w:rPr>
        <w:t>Building Resilience in Stressed Kids using Simple Mindfulness Techniques</w:t>
      </w:r>
      <w:r>
        <w:rPr>
          <w:rFonts w:ascii="Arial" w:eastAsia="Arial" w:hAnsi="Arial" w:cs="Arial"/>
          <w:i/>
          <w:iCs/>
          <w:sz w:val="24"/>
          <w:szCs w:val="24"/>
        </w:rPr>
        <w:t xml:space="preserve">. </w:t>
      </w:r>
      <w:r>
        <w:rPr>
          <w:rFonts w:ascii="Arial" w:eastAsia="Arial" w:hAnsi="Arial" w:cs="Arial"/>
          <w:sz w:val="24"/>
          <w:szCs w:val="24"/>
        </w:rPr>
        <w:t>Available at:</w:t>
      </w:r>
      <w:r w:rsidRPr="00C15F07">
        <w:t xml:space="preserve"> </w:t>
      </w:r>
      <w:hyperlink r:id="rId22" w:anchor=":~:text=The%20benefits%20of%20mindfulness%20are,%2C%20hyperactivity%2C%20and%20decrease%20stress" w:history="1">
        <w:r w:rsidRPr="00F358E9">
          <w:rPr>
            <w:rStyle w:val="Hyperlink"/>
            <w:rFonts w:ascii="Arial" w:eastAsia="Arial" w:hAnsi="Arial" w:cs="Arial"/>
            <w:sz w:val="24"/>
            <w:szCs w:val="24"/>
          </w:rPr>
          <w:t>https://theimagineproject.org/building-resilience-in-stressed-kids-using-simple-mindfulness-techniques/#:~:text=The%20benefits%20of%20mindfulness%20are,%2C%20hyperactivity%2C%20and%20decrease%20stress</w:t>
        </w:r>
      </w:hyperlink>
      <w:r w:rsidRPr="00C15F07">
        <w:rPr>
          <w:rFonts w:ascii="Arial" w:eastAsia="Arial" w:hAnsi="Arial" w:cs="Arial"/>
          <w:sz w:val="24"/>
          <w:szCs w:val="24"/>
        </w:rPr>
        <w:t>.</w:t>
      </w:r>
      <w:r>
        <w:rPr>
          <w:rFonts w:ascii="Arial" w:eastAsia="Arial" w:hAnsi="Arial" w:cs="Arial"/>
          <w:sz w:val="24"/>
          <w:szCs w:val="24"/>
        </w:rPr>
        <w:t xml:space="preserve"> (Accessed on 7</w:t>
      </w:r>
      <w:r w:rsidRPr="00C15F07">
        <w:rPr>
          <w:rFonts w:ascii="Arial" w:eastAsia="Arial" w:hAnsi="Arial" w:cs="Arial"/>
          <w:sz w:val="24"/>
          <w:szCs w:val="24"/>
          <w:vertAlign w:val="superscript"/>
        </w:rPr>
        <w:t>th</w:t>
      </w:r>
      <w:r>
        <w:rPr>
          <w:rFonts w:ascii="Arial" w:eastAsia="Arial" w:hAnsi="Arial" w:cs="Arial"/>
          <w:sz w:val="24"/>
          <w:szCs w:val="24"/>
        </w:rPr>
        <w:t xml:space="preserve"> January 2020).</w:t>
      </w:r>
    </w:p>
    <w:p w14:paraId="0C414151" w14:textId="059F0D5B" w:rsidR="001C7DE9" w:rsidRPr="001C7DE9" w:rsidRDefault="001C7DE9" w:rsidP="00F54283">
      <w:pPr>
        <w:spacing w:line="360" w:lineRule="auto"/>
        <w:rPr>
          <w:rFonts w:ascii="Arial" w:eastAsia="Arial" w:hAnsi="Arial" w:cs="Arial"/>
          <w:i/>
          <w:iCs/>
          <w:sz w:val="24"/>
          <w:szCs w:val="24"/>
        </w:rPr>
      </w:pPr>
      <w:r>
        <w:rPr>
          <w:rFonts w:ascii="Arial" w:eastAsia="Arial" w:hAnsi="Arial" w:cs="Arial"/>
          <w:sz w:val="24"/>
          <w:szCs w:val="24"/>
        </w:rPr>
        <w:t xml:space="preserve">Mental Health Foundation (2017). </w:t>
      </w:r>
      <w:r w:rsidRPr="001C7DE9">
        <w:rPr>
          <w:rFonts w:ascii="Arial" w:eastAsia="Arial" w:hAnsi="Arial" w:cs="Arial"/>
          <w:sz w:val="24"/>
          <w:szCs w:val="24"/>
        </w:rPr>
        <w:t>Welsh Assembly Health, Social Care and Sport Committee Physical Activity of Children and Young people, September 201</w:t>
      </w:r>
      <w:r>
        <w:rPr>
          <w:rFonts w:ascii="Arial" w:eastAsia="Arial" w:hAnsi="Arial" w:cs="Arial"/>
          <w:sz w:val="24"/>
          <w:szCs w:val="24"/>
        </w:rPr>
        <w:t xml:space="preserve">. Available at: </w:t>
      </w:r>
      <w:hyperlink r:id="rId23" w:history="1">
        <w:r w:rsidRPr="00F358E9">
          <w:rPr>
            <w:rStyle w:val="Hyperlink"/>
            <w:rFonts w:ascii="Arial" w:eastAsia="Arial" w:hAnsi="Arial" w:cs="Arial"/>
            <w:sz w:val="24"/>
            <w:szCs w:val="24"/>
          </w:rPr>
          <w:t>https://www.mentalhealth.org.uk/sites/default/files/1708_Health%20Social%20Care%20and%20Sport%20Committee_Physical%20activity%20of%20children%20and%20young%20people_0.pdf</w:t>
        </w:r>
      </w:hyperlink>
      <w:r>
        <w:rPr>
          <w:rFonts w:ascii="Arial" w:eastAsia="Arial" w:hAnsi="Arial" w:cs="Arial"/>
          <w:sz w:val="24"/>
          <w:szCs w:val="24"/>
        </w:rPr>
        <w:t>. (Accessed on 5</w:t>
      </w:r>
      <w:r w:rsidRPr="001C7DE9">
        <w:rPr>
          <w:rFonts w:ascii="Arial" w:eastAsia="Arial" w:hAnsi="Arial" w:cs="Arial"/>
          <w:sz w:val="24"/>
          <w:szCs w:val="24"/>
          <w:vertAlign w:val="superscript"/>
        </w:rPr>
        <w:t>th</w:t>
      </w:r>
      <w:r>
        <w:rPr>
          <w:rFonts w:ascii="Arial" w:eastAsia="Arial" w:hAnsi="Arial" w:cs="Arial"/>
          <w:sz w:val="24"/>
          <w:szCs w:val="24"/>
        </w:rPr>
        <w:t xml:space="preserve"> January 2021).</w:t>
      </w:r>
    </w:p>
    <w:p w14:paraId="136BAE77" w14:textId="7E77D005" w:rsidR="00211249" w:rsidRPr="00211249" w:rsidRDefault="00266210" w:rsidP="00211249">
      <w:pPr>
        <w:spacing w:line="360" w:lineRule="auto"/>
        <w:rPr>
          <w:rFonts w:ascii="Arial" w:eastAsia="Arial" w:hAnsi="Arial" w:cs="Arial"/>
          <w:sz w:val="24"/>
          <w:szCs w:val="24"/>
        </w:rPr>
      </w:pPr>
      <w:bookmarkStart w:id="8" w:name="_Hlk60396816"/>
      <w:r>
        <w:rPr>
          <w:rFonts w:ascii="Arial" w:eastAsia="Arial" w:hAnsi="Arial" w:cs="Arial"/>
          <w:sz w:val="24"/>
          <w:szCs w:val="24"/>
        </w:rPr>
        <w:t>Miller, R</w:t>
      </w:r>
      <w:r w:rsidR="00530D11">
        <w:rPr>
          <w:rFonts w:ascii="Arial" w:eastAsia="Arial" w:hAnsi="Arial" w:cs="Arial"/>
          <w:sz w:val="24"/>
          <w:szCs w:val="24"/>
        </w:rPr>
        <w:t>. et al</w:t>
      </w:r>
      <w:r w:rsidR="00211249">
        <w:rPr>
          <w:rFonts w:ascii="Arial" w:eastAsia="Arial" w:hAnsi="Arial" w:cs="Arial"/>
          <w:sz w:val="24"/>
          <w:szCs w:val="24"/>
        </w:rPr>
        <w:t xml:space="preserve"> (2020) </w:t>
      </w:r>
      <w:bookmarkEnd w:id="8"/>
      <w:r w:rsidR="00211249" w:rsidRPr="00211249">
        <w:rPr>
          <w:rFonts w:ascii="Arial" w:eastAsia="Arial" w:hAnsi="Arial" w:cs="Arial"/>
          <w:i/>
          <w:iCs/>
          <w:sz w:val="24"/>
          <w:szCs w:val="24"/>
        </w:rPr>
        <w:t>Impacts of lockdown on the mental health of children and young people</w:t>
      </w:r>
      <w:r w:rsidR="00211249">
        <w:rPr>
          <w:rFonts w:ascii="Arial" w:eastAsia="Arial" w:hAnsi="Arial" w:cs="Arial"/>
          <w:i/>
          <w:iCs/>
          <w:sz w:val="24"/>
          <w:szCs w:val="24"/>
        </w:rPr>
        <w:t>.</w:t>
      </w:r>
      <w:r w:rsidR="00530D11">
        <w:rPr>
          <w:rFonts w:ascii="Arial" w:eastAsia="Arial" w:hAnsi="Arial" w:cs="Arial"/>
          <w:i/>
          <w:iCs/>
          <w:sz w:val="24"/>
          <w:szCs w:val="24"/>
        </w:rPr>
        <w:t xml:space="preserve"> </w:t>
      </w:r>
      <w:r w:rsidR="00530D11">
        <w:rPr>
          <w:rFonts w:ascii="Arial" w:eastAsia="Arial" w:hAnsi="Arial" w:cs="Arial"/>
          <w:sz w:val="24"/>
          <w:szCs w:val="24"/>
        </w:rPr>
        <w:t>(Mental Health</w:t>
      </w:r>
      <w:r w:rsidR="00334AA7">
        <w:rPr>
          <w:rFonts w:ascii="Arial" w:eastAsia="Arial" w:hAnsi="Arial" w:cs="Arial"/>
          <w:sz w:val="24"/>
          <w:szCs w:val="24"/>
        </w:rPr>
        <w:t xml:space="preserve"> Foundation).</w:t>
      </w:r>
      <w:r w:rsidR="00211249">
        <w:rPr>
          <w:rFonts w:ascii="Arial" w:eastAsia="Arial" w:hAnsi="Arial" w:cs="Arial"/>
          <w:i/>
          <w:iCs/>
          <w:sz w:val="24"/>
          <w:szCs w:val="24"/>
        </w:rPr>
        <w:t xml:space="preserve"> </w:t>
      </w:r>
      <w:r w:rsidR="00211249">
        <w:rPr>
          <w:rFonts w:ascii="Arial" w:eastAsia="Arial" w:hAnsi="Arial" w:cs="Arial"/>
          <w:sz w:val="24"/>
          <w:szCs w:val="24"/>
        </w:rPr>
        <w:t xml:space="preserve">Available at: </w:t>
      </w:r>
      <w:hyperlink r:id="rId24" w:history="1">
        <w:r w:rsidR="00211249" w:rsidRPr="009D7558">
          <w:rPr>
            <w:rStyle w:val="Hyperlink"/>
            <w:rFonts w:ascii="Arial" w:eastAsia="Arial" w:hAnsi="Arial" w:cs="Arial"/>
            <w:sz w:val="24"/>
            <w:szCs w:val="24"/>
          </w:rPr>
          <w:t>https://www.mentalhealth.org.uk/publications/impacts-lockdown-mental-health-children-and-young-people</w:t>
        </w:r>
      </w:hyperlink>
      <w:r w:rsidR="00211249">
        <w:rPr>
          <w:rFonts w:ascii="Arial" w:eastAsia="Arial" w:hAnsi="Arial" w:cs="Arial"/>
          <w:sz w:val="24"/>
          <w:szCs w:val="24"/>
        </w:rPr>
        <w:t xml:space="preserve">. (Accessed on </w:t>
      </w:r>
      <w:r w:rsidR="0020217D">
        <w:rPr>
          <w:rFonts w:ascii="Arial" w:eastAsia="Arial" w:hAnsi="Arial" w:cs="Arial"/>
          <w:sz w:val="24"/>
          <w:szCs w:val="24"/>
        </w:rPr>
        <w:t>29</w:t>
      </w:r>
      <w:r w:rsidR="0020217D" w:rsidRPr="0020217D">
        <w:rPr>
          <w:rFonts w:ascii="Arial" w:eastAsia="Arial" w:hAnsi="Arial" w:cs="Arial"/>
          <w:sz w:val="24"/>
          <w:szCs w:val="24"/>
          <w:vertAlign w:val="superscript"/>
        </w:rPr>
        <w:t>th</w:t>
      </w:r>
      <w:r w:rsidR="0020217D">
        <w:rPr>
          <w:rFonts w:ascii="Arial" w:eastAsia="Arial" w:hAnsi="Arial" w:cs="Arial"/>
          <w:sz w:val="24"/>
          <w:szCs w:val="24"/>
        </w:rPr>
        <w:t xml:space="preserve"> December).</w:t>
      </w:r>
    </w:p>
    <w:p w14:paraId="373E349A" w14:textId="2514ABA3" w:rsidR="00875D39" w:rsidRDefault="00875D39" w:rsidP="573AEFAB">
      <w:pPr>
        <w:spacing w:line="360" w:lineRule="auto"/>
        <w:rPr>
          <w:rFonts w:ascii="Arial" w:eastAsia="Arial" w:hAnsi="Arial" w:cs="Arial"/>
          <w:sz w:val="24"/>
          <w:szCs w:val="24"/>
        </w:rPr>
      </w:pPr>
      <w:r>
        <w:rPr>
          <w:rFonts w:ascii="Arial" w:eastAsia="Arial" w:hAnsi="Arial" w:cs="Arial"/>
          <w:sz w:val="24"/>
          <w:szCs w:val="24"/>
        </w:rPr>
        <w:t xml:space="preserve">NHS Wales (2015) </w:t>
      </w:r>
      <w:r>
        <w:rPr>
          <w:rFonts w:ascii="Arial" w:eastAsia="Arial" w:hAnsi="Arial" w:cs="Arial"/>
          <w:i/>
          <w:iCs/>
          <w:sz w:val="24"/>
          <w:szCs w:val="24"/>
        </w:rPr>
        <w:t xml:space="preserve">Adverse Childhood Experiences and their impact on health-harming behaviours in the welsh adult population. </w:t>
      </w:r>
      <w:r>
        <w:rPr>
          <w:rFonts w:ascii="Arial" w:eastAsia="Arial" w:hAnsi="Arial" w:cs="Arial"/>
          <w:sz w:val="24"/>
          <w:szCs w:val="24"/>
        </w:rPr>
        <w:t>Public Health Wales. NHS Trust.</w:t>
      </w:r>
    </w:p>
    <w:p w14:paraId="5A411A95" w14:textId="21B4DBCB" w:rsidR="00352865" w:rsidRPr="00352865" w:rsidRDefault="00352865" w:rsidP="00352865">
      <w:pPr>
        <w:spacing w:line="360" w:lineRule="auto"/>
        <w:rPr>
          <w:rFonts w:ascii="Arial" w:eastAsia="Arial" w:hAnsi="Arial" w:cs="Arial"/>
          <w:sz w:val="24"/>
          <w:szCs w:val="24"/>
        </w:rPr>
      </w:pPr>
      <w:r w:rsidRPr="00352865">
        <w:rPr>
          <w:rFonts w:ascii="Arial" w:eastAsia="Arial" w:hAnsi="Arial" w:cs="Arial"/>
          <w:sz w:val="24"/>
          <w:szCs w:val="24"/>
        </w:rPr>
        <w:t>O'Reilly</w:t>
      </w:r>
      <w:r>
        <w:rPr>
          <w:rFonts w:ascii="Arial" w:eastAsia="Arial" w:hAnsi="Arial" w:cs="Arial"/>
          <w:sz w:val="24"/>
          <w:szCs w:val="24"/>
        </w:rPr>
        <w:t xml:space="preserve">, M (2015) </w:t>
      </w:r>
      <w:r w:rsidRPr="00352865">
        <w:rPr>
          <w:rFonts w:ascii="Arial" w:eastAsia="Arial" w:hAnsi="Arial" w:cs="Arial"/>
          <w:sz w:val="24"/>
          <w:szCs w:val="24"/>
        </w:rPr>
        <w:t>The Palgrave handbook of child mental health</w:t>
      </w:r>
      <w:r>
        <w:rPr>
          <w:rFonts w:ascii="Arial" w:eastAsia="Arial" w:hAnsi="Arial" w:cs="Arial"/>
          <w:sz w:val="24"/>
          <w:szCs w:val="24"/>
        </w:rPr>
        <w:t xml:space="preserve">. </w:t>
      </w:r>
      <w:proofErr w:type="spellStart"/>
      <w:r>
        <w:rPr>
          <w:rFonts w:ascii="Arial" w:eastAsia="Arial" w:hAnsi="Arial" w:cs="Arial"/>
          <w:sz w:val="24"/>
          <w:szCs w:val="24"/>
        </w:rPr>
        <w:t>Basingstoke:</w:t>
      </w:r>
      <w:r w:rsidRPr="00352865">
        <w:rPr>
          <w:rFonts w:ascii="Arial" w:eastAsia="Arial" w:hAnsi="Arial" w:cs="Arial"/>
          <w:sz w:val="24"/>
          <w:szCs w:val="24"/>
        </w:rPr>
        <w:t>Palgrave</w:t>
      </w:r>
      <w:proofErr w:type="spellEnd"/>
      <w:r w:rsidRPr="00352865">
        <w:rPr>
          <w:rFonts w:ascii="Arial" w:eastAsia="Arial" w:hAnsi="Arial" w:cs="Arial"/>
          <w:sz w:val="24"/>
          <w:szCs w:val="24"/>
        </w:rPr>
        <w:t xml:space="preserve"> Macmillan</w:t>
      </w:r>
      <w:r>
        <w:rPr>
          <w:rFonts w:ascii="Arial" w:eastAsia="Arial" w:hAnsi="Arial" w:cs="Arial"/>
          <w:sz w:val="24"/>
          <w:szCs w:val="24"/>
        </w:rPr>
        <w:t>.</w:t>
      </w:r>
    </w:p>
    <w:p w14:paraId="10874E39" w14:textId="2C252F35" w:rsidR="573AEFAB" w:rsidRPr="00873223" w:rsidRDefault="573AEFAB" w:rsidP="573AEFAB">
      <w:pPr>
        <w:spacing w:line="360" w:lineRule="auto"/>
        <w:rPr>
          <w:rFonts w:ascii="Arial" w:eastAsia="Arial" w:hAnsi="Arial" w:cs="Arial"/>
          <w:sz w:val="24"/>
          <w:szCs w:val="24"/>
        </w:rPr>
      </w:pPr>
      <w:r w:rsidRPr="573AEFAB">
        <w:rPr>
          <w:rFonts w:ascii="Arial" w:eastAsia="Arial" w:hAnsi="Arial" w:cs="Arial"/>
          <w:sz w:val="24"/>
          <w:szCs w:val="24"/>
        </w:rPr>
        <w:t xml:space="preserve">O'Sullivan, M. (2019) </w:t>
      </w:r>
      <w:r w:rsidRPr="573AEFAB">
        <w:rPr>
          <w:rFonts w:ascii="Arial" w:eastAsia="Arial" w:hAnsi="Arial" w:cs="Arial"/>
          <w:i/>
          <w:iCs/>
          <w:color w:val="111111"/>
          <w:sz w:val="24"/>
          <w:szCs w:val="24"/>
        </w:rPr>
        <w:t xml:space="preserve">Childhood experiences of powerlessness leave their legacy. </w:t>
      </w:r>
      <w:r w:rsidRPr="573AEFAB">
        <w:rPr>
          <w:rFonts w:ascii="Arial" w:eastAsia="Arial" w:hAnsi="Arial" w:cs="Arial"/>
          <w:color w:val="111111"/>
          <w:sz w:val="24"/>
          <w:szCs w:val="24"/>
        </w:rPr>
        <w:t xml:space="preserve">Available at: </w:t>
      </w:r>
      <w:hyperlink r:id="rId25">
        <w:r w:rsidRPr="573AEFAB">
          <w:rPr>
            <w:rStyle w:val="Hyperlink"/>
            <w:rFonts w:ascii="Arial" w:eastAsia="Arial" w:hAnsi="Arial" w:cs="Arial"/>
            <w:sz w:val="24"/>
            <w:szCs w:val="24"/>
          </w:rPr>
          <w:t>https://www.mentalhealthtoday.co.uk/blog/children/childhood-experiences-of-powerlessness-leave-their-legacy</w:t>
        </w:r>
      </w:hyperlink>
      <w:r w:rsidRPr="573AEFAB">
        <w:rPr>
          <w:sz w:val="24"/>
          <w:szCs w:val="24"/>
        </w:rPr>
        <w:t xml:space="preserve">. </w:t>
      </w:r>
      <w:r w:rsidRPr="00873223">
        <w:rPr>
          <w:rFonts w:ascii="Arial" w:hAnsi="Arial" w:cs="Arial"/>
          <w:sz w:val="24"/>
          <w:szCs w:val="24"/>
        </w:rPr>
        <w:t>(Accessed on 23</w:t>
      </w:r>
      <w:r w:rsidRPr="00873223">
        <w:rPr>
          <w:rFonts w:ascii="Arial" w:hAnsi="Arial" w:cs="Arial"/>
          <w:sz w:val="24"/>
          <w:szCs w:val="24"/>
          <w:vertAlign w:val="superscript"/>
        </w:rPr>
        <w:t>rd</w:t>
      </w:r>
      <w:r w:rsidRPr="00873223">
        <w:rPr>
          <w:rFonts w:ascii="Arial" w:hAnsi="Arial" w:cs="Arial"/>
          <w:sz w:val="24"/>
          <w:szCs w:val="24"/>
        </w:rPr>
        <w:t xml:space="preserve"> December 2020). </w:t>
      </w:r>
    </w:p>
    <w:p w14:paraId="18A40D87" w14:textId="62EB2AFF" w:rsidR="573AEFAB" w:rsidRDefault="573AEFAB" w:rsidP="573AEFAB">
      <w:pPr>
        <w:rPr>
          <w:rFonts w:ascii="Arial" w:eastAsia="Arial" w:hAnsi="Arial" w:cs="Arial"/>
          <w:sz w:val="24"/>
          <w:szCs w:val="24"/>
        </w:rPr>
      </w:pPr>
      <w:r w:rsidRPr="573AEFAB">
        <w:rPr>
          <w:rFonts w:ascii="Arial" w:eastAsia="Arial" w:hAnsi="Arial" w:cs="Arial"/>
          <w:sz w:val="24"/>
          <w:szCs w:val="24"/>
        </w:rPr>
        <w:t xml:space="preserve">Pearson, J. (2010) </w:t>
      </w:r>
      <w:proofErr w:type="spellStart"/>
      <w:r w:rsidRPr="573AEFAB">
        <w:rPr>
          <w:rFonts w:ascii="Arial" w:eastAsia="Arial" w:hAnsi="Arial" w:cs="Arial"/>
          <w:sz w:val="24"/>
          <w:szCs w:val="24"/>
        </w:rPr>
        <w:t>Tacklng</w:t>
      </w:r>
      <w:proofErr w:type="spellEnd"/>
      <w:r w:rsidRPr="573AEFAB">
        <w:rPr>
          <w:rFonts w:ascii="Arial" w:eastAsia="Arial" w:hAnsi="Arial" w:cs="Arial"/>
          <w:sz w:val="24"/>
          <w:szCs w:val="24"/>
        </w:rPr>
        <w:t xml:space="preserve"> Social Exclusion. 2</w:t>
      </w:r>
      <w:r w:rsidRPr="573AEFAB">
        <w:rPr>
          <w:rFonts w:ascii="Arial" w:eastAsia="Arial" w:hAnsi="Arial" w:cs="Arial"/>
          <w:sz w:val="24"/>
          <w:szCs w:val="24"/>
          <w:vertAlign w:val="superscript"/>
        </w:rPr>
        <w:t>nd</w:t>
      </w:r>
      <w:r w:rsidRPr="573AEFAB">
        <w:rPr>
          <w:rFonts w:ascii="Arial" w:eastAsia="Arial" w:hAnsi="Arial" w:cs="Arial"/>
          <w:sz w:val="24"/>
          <w:szCs w:val="24"/>
        </w:rPr>
        <w:t xml:space="preserve"> Ed. Oxon: Routledge.</w:t>
      </w:r>
    </w:p>
    <w:p w14:paraId="72939B31" w14:textId="3477607E" w:rsidR="00613C81" w:rsidRPr="00613C81" w:rsidRDefault="00613C81" w:rsidP="573AEFAB">
      <w:pPr>
        <w:rPr>
          <w:rFonts w:ascii="Arial" w:eastAsia="Arial" w:hAnsi="Arial" w:cs="Arial"/>
          <w:sz w:val="24"/>
          <w:szCs w:val="24"/>
        </w:rPr>
      </w:pPr>
      <w:proofErr w:type="spellStart"/>
      <w:r>
        <w:rPr>
          <w:rFonts w:ascii="Arial" w:eastAsia="Arial" w:hAnsi="Arial" w:cs="Arial"/>
          <w:sz w:val="24"/>
          <w:szCs w:val="24"/>
        </w:rPr>
        <w:t>Sellgren</w:t>
      </w:r>
      <w:proofErr w:type="spellEnd"/>
      <w:r w:rsidR="00DA71B4">
        <w:rPr>
          <w:rFonts w:ascii="Arial" w:eastAsia="Arial" w:hAnsi="Arial" w:cs="Arial"/>
          <w:sz w:val="24"/>
          <w:szCs w:val="24"/>
        </w:rPr>
        <w:t xml:space="preserve">, K. (2020) </w:t>
      </w:r>
      <w:r w:rsidR="001E5C37" w:rsidRPr="001E5C37">
        <w:rPr>
          <w:rFonts w:ascii="Arial" w:eastAsia="Arial" w:hAnsi="Arial" w:cs="Arial"/>
          <w:sz w:val="24"/>
          <w:szCs w:val="24"/>
        </w:rPr>
        <w:t>Coronavirus: A third of pupils 'not engaging with work'</w:t>
      </w:r>
      <w:r w:rsidR="001E5C37">
        <w:rPr>
          <w:rFonts w:ascii="Arial" w:eastAsia="Arial" w:hAnsi="Arial" w:cs="Arial"/>
          <w:sz w:val="24"/>
          <w:szCs w:val="24"/>
        </w:rPr>
        <w:t xml:space="preserve">. (BBC). Available at: </w:t>
      </w:r>
      <w:hyperlink r:id="rId26" w:history="1">
        <w:r w:rsidR="004A7732" w:rsidRPr="0099293D">
          <w:rPr>
            <w:rStyle w:val="Hyperlink"/>
            <w:rFonts w:ascii="Arial" w:eastAsia="Arial" w:hAnsi="Arial" w:cs="Arial"/>
            <w:sz w:val="24"/>
            <w:szCs w:val="24"/>
          </w:rPr>
          <w:t>https://www.bbc.co.uk/news/education-53049127</w:t>
        </w:r>
      </w:hyperlink>
      <w:r w:rsidR="004A7732">
        <w:rPr>
          <w:rFonts w:ascii="Arial" w:eastAsia="Arial" w:hAnsi="Arial" w:cs="Arial"/>
          <w:sz w:val="24"/>
          <w:szCs w:val="24"/>
        </w:rPr>
        <w:t>. (Accessed on 31</w:t>
      </w:r>
      <w:r w:rsidR="004A7732" w:rsidRPr="004A7732">
        <w:rPr>
          <w:rFonts w:ascii="Arial" w:eastAsia="Arial" w:hAnsi="Arial" w:cs="Arial"/>
          <w:sz w:val="24"/>
          <w:szCs w:val="24"/>
          <w:vertAlign w:val="superscript"/>
        </w:rPr>
        <w:t>st</w:t>
      </w:r>
      <w:r w:rsidR="004A7732">
        <w:rPr>
          <w:rFonts w:ascii="Arial" w:eastAsia="Arial" w:hAnsi="Arial" w:cs="Arial"/>
          <w:sz w:val="24"/>
          <w:szCs w:val="24"/>
        </w:rPr>
        <w:t xml:space="preserve"> December, 2020). </w:t>
      </w:r>
    </w:p>
    <w:p w14:paraId="2284A7E1" w14:textId="12B4958C" w:rsidR="0027022E" w:rsidRDefault="491C83E0" w:rsidP="00885727">
      <w:pPr>
        <w:rPr>
          <w:rFonts w:ascii="Arial" w:hAnsi="Arial" w:cs="Arial"/>
          <w:sz w:val="24"/>
          <w:szCs w:val="24"/>
        </w:rPr>
      </w:pPr>
      <w:proofErr w:type="spellStart"/>
      <w:r w:rsidRPr="491C83E0">
        <w:rPr>
          <w:rFonts w:ascii="Arial" w:hAnsi="Arial" w:cs="Arial"/>
          <w:sz w:val="24"/>
          <w:szCs w:val="24"/>
        </w:rPr>
        <w:t>Strathdee</w:t>
      </w:r>
      <w:proofErr w:type="spellEnd"/>
      <w:r w:rsidRPr="491C83E0">
        <w:rPr>
          <w:rFonts w:ascii="Arial" w:hAnsi="Arial" w:cs="Arial"/>
          <w:sz w:val="24"/>
          <w:szCs w:val="24"/>
        </w:rPr>
        <w:t xml:space="preserve">, G, (2015) </w:t>
      </w:r>
      <w:r w:rsidRPr="491C83E0">
        <w:rPr>
          <w:rFonts w:ascii="Arial" w:hAnsi="Arial" w:cs="Arial"/>
          <w:i/>
          <w:iCs/>
          <w:sz w:val="24"/>
          <w:szCs w:val="24"/>
        </w:rPr>
        <w:t xml:space="preserve">A defining Moment in Mental Health Care (NHS). </w:t>
      </w:r>
      <w:r w:rsidRPr="491C83E0">
        <w:rPr>
          <w:rFonts w:ascii="Arial" w:hAnsi="Arial" w:cs="Arial"/>
          <w:sz w:val="24"/>
          <w:szCs w:val="24"/>
        </w:rPr>
        <w:t xml:space="preserve">Available at: </w:t>
      </w:r>
      <w:hyperlink r:id="rId27">
        <w:r w:rsidRPr="491C83E0">
          <w:rPr>
            <w:rStyle w:val="Hyperlink"/>
            <w:rFonts w:ascii="Arial" w:hAnsi="Arial" w:cs="Arial"/>
            <w:sz w:val="24"/>
            <w:szCs w:val="24"/>
          </w:rPr>
          <w:t>https://www.england.nhs.uk/blog/geraldine-strathdee-8/</w:t>
        </w:r>
      </w:hyperlink>
      <w:r w:rsidRPr="491C83E0">
        <w:rPr>
          <w:rFonts w:ascii="Arial" w:hAnsi="Arial" w:cs="Arial"/>
          <w:sz w:val="24"/>
          <w:szCs w:val="24"/>
        </w:rPr>
        <w:t>. (Accessed on 13</w:t>
      </w:r>
      <w:r w:rsidRPr="491C83E0">
        <w:rPr>
          <w:rFonts w:ascii="Arial" w:hAnsi="Arial" w:cs="Arial"/>
          <w:sz w:val="24"/>
          <w:szCs w:val="24"/>
          <w:vertAlign w:val="superscript"/>
        </w:rPr>
        <w:t>th</w:t>
      </w:r>
      <w:r w:rsidRPr="491C83E0">
        <w:rPr>
          <w:rFonts w:ascii="Arial" w:hAnsi="Arial" w:cs="Arial"/>
          <w:sz w:val="24"/>
          <w:szCs w:val="24"/>
        </w:rPr>
        <w:t xml:space="preserve"> December 2020).</w:t>
      </w:r>
    </w:p>
    <w:p w14:paraId="68A12BBE" w14:textId="770CB941" w:rsidR="002C7227" w:rsidRPr="002C7227" w:rsidRDefault="002C7227" w:rsidP="002C7227">
      <w:pPr>
        <w:rPr>
          <w:rFonts w:ascii="Arial" w:hAnsi="Arial" w:cs="Arial"/>
          <w:sz w:val="24"/>
          <w:szCs w:val="24"/>
        </w:rPr>
      </w:pPr>
      <w:proofErr w:type="spellStart"/>
      <w:r>
        <w:rPr>
          <w:rFonts w:ascii="Arial" w:hAnsi="Arial" w:cs="Arial"/>
          <w:sz w:val="24"/>
          <w:szCs w:val="24"/>
        </w:rPr>
        <w:t>U</w:t>
      </w:r>
      <w:r w:rsidRPr="002C7227">
        <w:rPr>
          <w:rFonts w:ascii="Arial" w:hAnsi="Arial" w:cs="Arial"/>
          <w:sz w:val="24"/>
          <w:szCs w:val="24"/>
        </w:rPr>
        <w:t>nderdown</w:t>
      </w:r>
      <w:proofErr w:type="spellEnd"/>
      <w:r w:rsidRPr="002C7227">
        <w:rPr>
          <w:rFonts w:ascii="Arial" w:hAnsi="Arial" w:cs="Arial"/>
          <w:sz w:val="24"/>
          <w:szCs w:val="24"/>
        </w:rPr>
        <w:t>, A</w:t>
      </w:r>
      <w:r>
        <w:rPr>
          <w:rFonts w:ascii="Arial" w:hAnsi="Arial" w:cs="Arial"/>
          <w:sz w:val="24"/>
          <w:szCs w:val="24"/>
        </w:rPr>
        <w:t xml:space="preserve"> (2007) </w:t>
      </w:r>
      <w:r w:rsidRPr="002C7227">
        <w:rPr>
          <w:rFonts w:ascii="Arial" w:hAnsi="Arial" w:cs="Arial"/>
          <w:i/>
          <w:iCs/>
          <w:sz w:val="24"/>
          <w:szCs w:val="24"/>
        </w:rPr>
        <w:t>Young children's health and well-being</w:t>
      </w:r>
      <w:r>
        <w:rPr>
          <w:rFonts w:ascii="Arial" w:hAnsi="Arial" w:cs="Arial"/>
          <w:i/>
          <w:iCs/>
          <w:sz w:val="24"/>
          <w:szCs w:val="24"/>
        </w:rPr>
        <w:t xml:space="preserve">. </w:t>
      </w:r>
      <w:r w:rsidR="00DC3A42">
        <w:rPr>
          <w:rFonts w:ascii="Arial" w:hAnsi="Arial" w:cs="Arial"/>
          <w:sz w:val="24"/>
          <w:szCs w:val="24"/>
        </w:rPr>
        <w:t xml:space="preserve">Maidenhead: </w:t>
      </w:r>
      <w:r w:rsidRPr="002C7227">
        <w:rPr>
          <w:rFonts w:ascii="Arial" w:hAnsi="Arial" w:cs="Arial"/>
          <w:sz w:val="24"/>
          <w:szCs w:val="24"/>
        </w:rPr>
        <w:t>Open University Press</w:t>
      </w:r>
    </w:p>
    <w:p w14:paraId="34D9E524" w14:textId="0A18142F" w:rsidR="008D0193" w:rsidRPr="0044697D" w:rsidRDefault="008D0193" w:rsidP="00885727">
      <w:pPr>
        <w:rPr>
          <w:rFonts w:ascii="Arial" w:hAnsi="Arial" w:cs="Arial"/>
          <w:sz w:val="24"/>
          <w:szCs w:val="24"/>
        </w:rPr>
      </w:pPr>
    </w:p>
    <w:p w14:paraId="2D5F813A" w14:textId="77777777" w:rsidR="00DE2415" w:rsidRDefault="491C83E0" w:rsidP="003B1691">
      <w:pPr>
        <w:rPr>
          <w:rFonts w:ascii="Arial" w:eastAsia="Arial" w:hAnsi="Arial" w:cs="Arial"/>
          <w:caps/>
          <w:color w:val="FFFFFF" w:themeColor="background1"/>
          <w:sz w:val="42"/>
          <w:szCs w:val="42"/>
        </w:rPr>
      </w:pPr>
      <w:r w:rsidRPr="491C83E0">
        <w:rPr>
          <w:rFonts w:ascii="Arial" w:eastAsia="Arial" w:hAnsi="Arial" w:cs="Arial"/>
          <w:sz w:val="24"/>
          <w:szCs w:val="24"/>
        </w:rPr>
        <w:t xml:space="preserve">UNICEF (2020) HOW WE PROTECT CHILDREN'S RIGHTS. WITH THE UN CONVENTION ON THE RIGHTS OF THE CHILD. Available at: </w:t>
      </w:r>
      <w:hyperlink r:id="rId28">
        <w:r w:rsidRPr="491C83E0">
          <w:rPr>
            <w:rStyle w:val="Hyperlink"/>
            <w:rFonts w:ascii="Arial" w:eastAsia="Arial" w:hAnsi="Arial" w:cs="Arial"/>
            <w:sz w:val="24"/>
            <w:szCs w:val="24"/>
          </w:rPr>
          <w:t>https://www.unicef.org.uk/what-we-do/un-convention-child-rights/</w:t>
        </w:r>
      </w:hyperlink>
      <w:r w:rsidRPr="491C83E0">
        <w:rPr>
          <w:rFonts w:ascii="Arial" w:eastAsia="Arial" w:hAnsi="Arial" w:cs="Arial"/>
          <w:sz w:val="24"/>
          <w:szCs w:val="24"/>
        </w:rPr>
        <w:t>. (Accessed on 20</w:t>
      </w:r>
      <w:r w:rsidRPr="491C83E0">
        <w:rPr>
          <w:rFonts w:ascii="Arial" w:eastAsia="Arial" w:hAnsi="Arial" w:cs="Arial"/>
          <w:sz w:val="24"/>
          <w:szCs w:val="24"/>
          <w:vertAlign w:val="superscript"/>
        </w:rPr>
        <w:t>th</w:t>
      </w:r>
      <w:r w:rsidRPr="491C83E0">
        <w:rPr>
          <w:rFonts w:ascii="Arial" w:eastAsia="Arial" w:hAnsi="Arial" w:cs="Arial"/>
          <w:sz w:val="24"/>
          <w:szCs w:val="24"/>
        </w:rPr>
        <w:t xml:space="preserve"> December 2020). </w:t>
      </w:r>
      <w:r w:rsidRPr="491C83E0">
        <w:rPr>
          <w:rFonts w:ascii="Arial" w:eastAsia="Arial" w:hAnsi="Arial" w:cs="Arial"/>
          <w:caps/>
          <w:color w:val="FFFFFF" w:themeColor="background1"/>
          <w:sz w:val="42"/>
          <w:szCs w:val="42"/>
        </w:rPr>
        <w:t>I</w:t>
      </w:r>
    </w:p>
    <w:p w14:paraId="0AFEACE2" w14:textId="1EEBF596" w:rsidR="003B1691" w:rsidRDefault="003B1691" w:rsidP="00DE2415">
      <w:pPr>
        <w:spacing w:line="360" w:lineRule="auto"/>
        <w:rPr>
          <w:rFonts w:ascii="Arial" w:eastAsia="Calibri" w:hAnsi="Arial" w:cs="Arial"/>
          <w:sz w:val="24"/>
          <w:szCs w:val="24"/>
        </w:rPr>
      </w:pPr>
      <w:r w:rsidRPr="001F2044">
        <w:rPr>
          <w:rFonts w:ascii="Arial" w:eastAsia="Calibri" w:hAnsi="Arial" w:cs="Arial"/>
          <w:sz w:val="24"/>
          <w:szCs w:val="24"/>
        </w:rPr>
        <w:t>UN</w:t>
      </w:r>
      <w:r>
        <w:rPr>
          <w:rFonts w:ascii="Arial" w:eastAsia="Calibri" w:hAnsi="Arial" w:cs="Arial"/>
          <w:sz w:val="24"/>
          <w:szCs w:val="24"/>
        </w:rPr>
        <w:t>ICEF (</w:t>
      </w:r>
      <w:r w:rsidRPr="001F2044">
        <w:rPr>
          <w:rFonts w:ascii="Arial" w:eastAsia="Calibri" w:hAnsi="Arial" w:cs="Arial"/>
          <w:sz w:val="24"/>
          <w:szCs w:val="24"/>
        </w:rPr>
        <w:t>1990</w:t>
      </w:r>
      <w:r>
        <w:rPr>
          <w:rFonts w:ascii="Arial" w:eastAsia="Calibri" w:hAnsi="Arial" w:cs="Arial"/>
          <w:sz w:val="24"/>
          <w:szCs w:val="24"/>
        </w:rPr>
        <w:t>)</w:t>
      </w:r>
      <w:r w:rsidRPr="001F2044">
        <w:rPr>
          <w:rFonts w:ascii="Arial" w:eastAsia="Calibri" w:hAnsi="Arial" w:cs="Arial"/>
          <w:sz w:val="24"/>
          <w:szCs w:val="24"/>
        </w:rPr>
        <w:t> </w:t>
      </w:r>
      <w:r w:rsidRPr="001F2044">
        <w:rPr>
          <w:rFonts w:ascii="Arial" w:eastAsia="Calibri" w:hAnsi="Arial" w:cs="Arial"/>
          <w:i/>
          <w:iCs/>
          <w:sz w:val="24"/>
          <w:szCs w:val="24"/>
        </w:rPr>
        <w:t>The United Nations Convention on the Rights of the Child</w:t>
      </w:r>
      <w:r>
        <w:rPr>
          <w:rFonts w:ascii="Arial" w:eastAsia="Calibri" w:hAnsi="Arial" w:cs="Arial"/>
          <w:i/>
          <w:iCs/>
          <w:sz w:val="24"/>
          <w:szCs w:val="24"/>
        </w:rPr>
        <w:t xml:space="preserve"> </w:t>
      </w:r>
      <w:r w:rsidRPr="00C463B7">
        <w:rPr>
          <w:rFonts w:ascii="Arial" w:eastAsia="Calibri" w:hAnsi="Arial" w:cs="Arial"/>
          <w:sz w:val="24"/>
          <w:szCs w:val="24"/>
        </w:rPr>
        <w:t>(</w:t>
      </w:r>
      <w:r w:rsidR="00C463B7" w:rsidRPr="00C463B7">
        <w:rPr>
          <w:rFonts w:ascii="Arial" w:eastAsia="Calibri" w:hAnsi="Arial" w:cs="Arial"/>
          <w:sz w:val="24"/>
          <w:szCs w:val="24"/>
        </w:rPr>
        <w:t>U</w:t>
      </w:r>
      <w:r w:rsidRPr="00C463B7">
        <w:rPr>
          <w:rFonts w:ascii="Arial" w:eastAsia="Calibri" w:hAnsi="Arial" w:cs="Arial"/>
          <w:sz w:val="24"/>
          <w:szCs w:val="24"/>
        </w:rPr>
        <w:t>NCRC).</w:t>
      </w:r>
      <w:r w:rsidRPr="001F2044">
        <w:rPr>
          <w:rFonts w:ascii="Arial" w:eastAsia="Calibri" w:hAnsi="Arial" w:cs="Arial"/>
          <w:i/>
          <w:iCs/>
          <w:sz w:val="24"/>
          <w:szCs w:val="24"/>
        </w:rPr>
        <w:t> </w:t>
      </w:r>
      <w:r w:rsidRPr="001F2044">
        <w:rPr>
          <w:rFonts w:ascii="Arial" w:eastAsia="Calibri" w:hAnsi="Arial" w:cs="Arial"/>
          <w:sz w:val="24"/>
          <w:szCs w:val="24"/>
        </w:rPr>
        <w:t>[Online</w:t>
      </w:r>
      <w:r w:rsidRPr="00917951">
        <w:rPr>
          <w:rFonts w:ascii="Arial" w:eastAsia="Calibri" w:hAnsi="Arial" w:cs="Arial"/>
          <w:sz w:val="24"/>
          <w:szCs w:val="24"/>
        </w:rPr>
        <w:t>]</w:t>
      </w:r>
      <w:r w:rsidR="00C463B7" w:rsidRPr="00917951">
        <w:rPr>
          <w:rFonts w:ascii="Arial" w:eastAsia="Calibri" w:hAnsi="Arial" w:cs="Arial"/>
          <w:sz w:val="24"/>
          <w:szCs w:val="24"/>
        </w:rPr>
        <w:t>.</w:t>
      </w:r>
      <w:r w:rsidR="00917951" w:rsidRPr="00917951">
        <w:rPr>
          <w:rFonts w:ascii="Arial" w:eastAsia="Calibri" w:hAnsi="Arial" w:cs="Arial"/>
          <w:sz w:val="24"/>
          <w:szCs w:val="24"/>
        </w:rPr>
        <w:t xml:space="preserve">  </w:t>
      </w:r>
      <w:r w:rsidRPr="00613B86">
        <w:rPr>
          <w:rFonts w:ascii="Arial" w:eastAsia="Calibri" w:hAnsi="Arial" w:cs="Arial"/>
          <w:sz w:val="24"/>
          <w:szCs w:val="24"/>
        </w:rPr>
        <w:t xml:space="preserve">Available at: https: </w:t>
      </w:r>
      <w:r w:rsidRPr="00D325C7">
        <w:rPr>
          <w:rFonts w:ascii="Arial" w:eastAsia="Calibri" w:hAnsi="Arial" w:cs="Arial"/>
          <w:color w:val="0563C1" w:themeColor="hyperlink"/>
          <w:sz w:val="24"/>
          <w:szCs w:val="24"/>
          <w:u w:val="single"/>
        </w:rPr>
        <w:t>//downloads.unicef.org.uk/wp-content/uploads/2010/05/UNCRC_united_nations_convention_on_the_rights_of_the_child.pdf </w:t>
      </w:r>
      <w:r w:rsidRPr="00D325C7">
        <w:rPr>
          <w:rFonts w:ascii="Arial" w:eastAsia="Calibri" w:hAnsi="Arial" w:cs="Arial"/>
          <w:color w:val="0563C1" w:themeColor="hyperlink"/>
          <w:sz w:val="24"/>
          <w:szCs w:val="24"/>
          <w:u w:val="single"/>
        </w:rPr>
        <w:br/>
      </w:r>
      <w:r>
        <w:rPr>
          <w:rFonts w:ascii="Arial" w:eastAsia="Calibri" w:hAnsi="Arial" w:cs="Arial"/>
          <w:sz w:val="24"/>
          <w:szCs w:val="24"/>
        </w:rPr>
        <w:t>(</w:t>
      </w:r>
      <w:r w:rsidRPr="00613B86">
        <w:rPr>
          <w:rFonts w:ascii="Arial" w:eastAsia="Calibri" w:hAnsi="Arial" w:cs="Arial"/>
          <w:sz w:val="24"/>
          <w:szCs w:val="24"/>
        </w:rPr>
        <w:t xml:space="preserve">Accessed </w:t>
      </w:r>
      <w:r w:rsidR="0070049F">
        <w:rPr>
          <w:rFonts w:ascii="Arial" w:eastAsia="Calibri" w:hAnsi="Arial" w:cs="Arial"/>
          <w:sz w:val="24"/>
          <w:szCs w:val="24"/>
        </w:rPr>
        <w:t>1st</w:t>
      </w:r>
      <w:r w:rsidRPr="00613B86">
        <w:rPr>
          <w:rFonts w:ascii="Arial" w:eastAsia="Calibri" w:hAnsi="Arial" w:cs="Arial"/>
          <w:sz w:val="24"/>
          <w:szCs w:val="24"/>
        </w:rPr>
        <w:t xml:space="preserve"> </w:t>
      </w:r>
      <w:r w:rsidR="0070049F">
        <w:rPr>
          <w:rFonts w:ascii="Arial" w:eastAsia="Calibri" w:hAnsi="Arial" w:cs="Arial"/>
          <w:sz w:val="24"/>
          <w:szCs w:val="24"/>
        </w:rPr>
        <w:t>December</w:t>
      </w:r>
      <w:r w:rsidRPr="00613B86">
        <w:rPr>
          <w:rFonts w:ascii="Arial" w:eastAsia="Calibri" w:hAnsi="Arial" w:cs="Arial"/>
          <w:sz w:val="24"/>
          <w:szCs w:val="24"/>
        </w:rPr>
        <w:t xml:space="preserve"> 2020</w:t>
      </w:r>
      <w:r>
        <w:rPr>
          <w:rFonts w:ascii="Arial" w:eastAsia="Calibri" w:hAnsi="Arial" w:cs="Arial"/>
          <w:sz w:val="24"/>
          <w:szCs w:val="24"/>
        </w:rPr>
        <w:t>)</w:t>
      </w:r>
    </w:p>
    <w:p w14:paraId="5FD992C9" w14:textId="4C8C6369" w:rsidR="007E0C75" w:rsidRPr="00F67284" w:rsidRDefault="007E0C75" w:rsidP="007E0C75">
      <w:pPr>
        <w:spacing w:line="360" w:lineRule="auto"/>
        <w:rPr>
          <w:rFonts w:ascii="Arial" w:eastAsia="Calibri" w:hAnsi="Arial" w:cs="Arial"/>
          <w:sz w:val="24"/>
          <w:szCs w:val="24"/>
        </w:rPr>
      </w:pPr>
      <w:r>
        <w:rPr>
          <w:rFonts w:ascii="Arial" w:eastAsia="Calibri" w:hAnsi="Arial" w:cs="Arial"/>
          <w:sz w:val="24"/>
          <w:szCs w:val="24"/>
        </w:rPr>
        <w:t xml:space="preserve">Van </w:t>
      </w:r>
      <w:proofErr w:type="spellStart"/>
      <w:r>
        <w:rPr>
          <w:rFonts w:ascii="Arial" w:eastAsia="Calibri" w:hAnsi="Arial" w:cs="Arial"/>
          <w:sz w:val="24"/>
          <w:szCs w:val="24"/>
        </w:rPr>
        <w:t>Duin</w:t>
      </w:r>
      <w:proofErr w:type="spellEnd"/>
      <w:r>
        <w:rPr>
          <w:rFonts w:ascii="Arial" w:eastAsia="Calibri" w:hAnsi="Arial" w:cs="Arial"/>
          <w:sz w:val="24"/>
          <w:szCs w:val="24"/>
        </w:rPr>
        <w:t xml:space="preserve"> L. et al (2014) </w:t>
      </w:r>
      <w:r w:rsidR="00F67284">
        <w:rPr>
          <w:rFonts w:ascii="Arial" w:eastAsia="Calibri" w:hAnsi="Arial" w:cs="Arial"/>
          <w:sz w:val="24"/>
          <w:szCs w:val="24"/>
        </w:rPr>
        <w:t>‘</w:t>
      </w:r>
      <w:r w:rsidRPr="00F67284">
        <w:rPr>
          <w:rFonts w:ascii="Arial" w:eastAsia="Calibri" w:hAnsi="Arial" w:cs="Arial"/>
          <w:sz w:val="24"/>
          <w:szCs w:val="24"/>
        </w:rPr>
        <w:t xml:space="preserve">The role of adverse childhood experiences and mental health care use in psychological dysfunction of male multi-problem young </w:t>
      </w:r>
      <w:r w:rsidR="00F67284" w:rsidRPr="00F67284">
        <w:rPr>
          <w:rFonts w:ascii="Arial" w:eastAsia="Calibri" w:hAnsi="Arial" w:cs="Arial"/>
          <w:sz w:val="24"/>
          <w:szCs w:val="24"/>
        </w:rPr>
        <w:t>adults</w:t>
      </w:r>
      <w:r w:rsidR="00F67284">
        <w:rPr>
          <w:rFonts w:ascii="Arial" w:eastAsia="Calibri" w:hAnsi="Arial" w:cs="Arial"/>
          <w:sz w:val="24"/>
          <w:szCs w:val="24"/>
        </w:rPr>
        <w:t xml:space="preserve">’. </w:t>
      </w:r>
      <w:r w:rsidR="00F67284" w:rsidRPr="00F67284">
        <w:rPr>
          <w:rFonts w:ascii="Arial" w:eastAsia="Calibri" w:hAnsi="Arial" w:cs="Arial"/>
          <w:i/>
          <w:iCs/>
          <w:sz w:val="24"/>
          <w:szCs w:val="24"/>
        </w:rPr>
        <w:t>Springer</w:t>
      </w:r>
      <w:r w:rsidR="00F67284">
        <w:rPr>
          <w:rFonts w:ascii="Arial" w:eastAsia="Calibri" w:hAnsi="Arial" w:cs="Arial"/>
          <w:sz w:val="24"/>
          <w:szCs w:val="24"/>
        </w:rPr>
        <w:t xml:space="preserve"> - </w:t>
      </w:r>
      <w:r w:rsidR="00F67284" w:rsidRPr="00F67284">
        <w:rPr>
          <w:rFonts w:ascii="Arial" w:eastAsia="Calibri" w:hAnsi="Arial" w:cs="Arial"/>
          <w:i/>
          <w:iCs/>
          <w:sz w:val="24"/>
          <w:szCs w:val="24"/>
        </w:rPr>
        <w:t>European Child &amp; Adolescent Psychiatry</w:t>
      </w:r>
      <w:r w:rsidR="00F67284">
        <w:rPr>
          <w:rFonts w:ascii="Arial" w:eastAsia="Calibri" w:hAnsi="Arial" w:cs="Arial"/>
          <w:i/>
          <w:iCs/>
          <w:sz w:val="24"/>
          <w:szCs w:val="24"/>
        </w:rPr>
        <w:t xml:space="preserve"> 28(8), pp </w:t>
      </w:r>
      <w:r w:rsidR="00F67284" w:rsidRPr="00F67284">
        <w:rPr>
          <w:rFonts w:ascii="Arial" w:eastAsia="Calibri" w:hAnsi="Arial" w:cs="Arial"/>
          <w:i/>
          <w:iCs/>
          <w:sz w:val="24"/>
          <w:szCs w:val="24"/>
        </w:rPr>
        <w:t>1065–1078</w:t>
      </w:r>
      <w:r w:rsidR="00F67284">
        <w:rPr>
          <w:rFonts w:ascii="Arial" w:eastAsia="Calibri" w:hAnsi="Arial" w:cs="Arial"/>
          <w:i/>
          <w:iCs/>
          <w:sz w:val="24"/>
          <w:szCs w:val="24"/>
        </w:rPr>
        <w:t>.</w:t>
      </w:r>
      <w:r w:rsidR="00F67284">
        <w:rPr>
          <w:rFonts w:ascii="Arial" w:eastAsia="Calibri" w:hAnsi="Arial" w:cs="Arial"/>
          <w:sz w:val="24"/>
          <w:szCs w:val="24"/>
        </w:rPr>
        <w:t xml:space="preserve"> </w:t>
      </w:r>
      <w:r w:rsidR="00F67284">
        <w:rPr>
          <w:rFonts w:ascii="Arial" w:eastAsia="Calibri" w:hAnsi="Arial" w:cs="Arial"/>
          <w:i/>
          <w:iCs/>
          <w:sz w:val="24"/>
          <w:szCs w:val="24"/>
        </w:rPr>
        <w:t xml:space="preserve"> </w:t>
      </w:r>
      <w:r w:rsidR="00F67284">
        <w:rPr>
          <w:rFonts w:ascii="Arial" w:eastAsia="Calibri" w:hAnsi="Arial" w:cs="Arial"/>
          <w:sz w:val="24"/>
          <w:szCs w:val="24"/>
        </w:rPr>
        <w:t xml:space="preserve">Available at: </w:t>
      </w:r>
      <w:hyperlink r:id="rId29" w:history="1">
        <w:r w:rsidR="00F67284" w:rsidRPr="0099293D">
          <w:rPr>
            <w:rStyle w:val="Hyperlink"/>
            <w:rFonts w:ascii="Arial" w:eastAsia="Calibri" w:hAnsi="Arial" w:cs="Arial"/>
            <w:sz w:val="24"/>
            <w:szCs w:val="24"/>
          </w:rPr>
          <w:t>https://www.ncbi.nlm.nih.gov/pmc/articles/PMC6675915/</w:t>
        </w:r>
      </w:hyperlink>
      <w:r w:rsidR="00F67284">
        <w:rPr>
          <w:rFonts w:ascii="Arial" w:eastAsia="Calibri" w:hAnsi="Arial" w:cs="Arial"/>
          <w:sz w:val="24"/>
          <w:szCs w:val="24"/>
        </w:rPr>
        <w:t xml:space="preserve">. </w:t>
      </w:r>
      <w:r w:rsidR="00041617">
        <w:rPr>
          <w:rFonts w:ascii="Arial" w:eastAsia="Calibri" w:hAnsi="Arial" w:cs="Arial"/>
          <w:sz w:val="24"/>
          <w:szCs w:val="24"/>
        </w:rPr>
        <w:t>(Accessed on 6</w:t>
      </w:r>
      <w:r w:rsidR="00041617" w:rsidRPr="00041617">
        <w:rPr>
          <w:rFonts w:ascii="Arial" w:eastAsia="Calibri" w:hAnsi="Arial" w:cs="Arial"/>
          <w:sz w:val="24"/>
          <w:szCs w:val="24"/>
          <w:vertAlign w:val="superscript"/>
        </w:rPr>
        <w:t>th</w:t>
      </w:r>
      <w:r w:rsidR="00041617">
        <w:rPr>
          <w:rFonts w:ascii="Arial" w:eastAsia="Calibri" w:hAnsi="Arial" w:cs="Arial"/>
          <w:sz w:val="24"/>
          <w:szCs w:val="24"/>
        </w:rPr>
        <w:t xml:space="preserve"> January 2021).</w:t>
      </w:r>
    </w:p>
    <w:p w14:paraId="7C380140" w14:textId="162EDBED" w:rsidR="00916DB3" w:rsidRDefault="007F6C7E" w:rsidP="003B1691">
      <w:pPr>
        <w:rPr>
          <w:rFonts w:ascii="Arial" w:eastAsia="Calibri" w:hAnsi="Arial" w:cs="Arial"/>
          <w:sz w:val="24"/>
          <w:szCs w:val="24"/>
        </w:rPr>
      </w:pPr>
      <w:r>
        <w:rPr>
          <w:rFonts w:ascii="Arial" w:eastAsia="Calibri" w:hAnsi="Arial" w:cs="Arial"/>
          <w:sz w:val="24"/>
          <w:szCs w:val="24"/>
        </w:rPr>
        <w:t xml:space="preserve">Walton, A. and Goddard G. (2012) </w:t>
      </w:r>
      <w:r w:rsidR="005810D6">
        <w:rPr>
          <w:rFonts w:ascii="Arial" w:eastAsia="Calibri" w:hAnsi="Arial" w:cs="Arial"/>
          <w:i/>
          <w:iCs/>
          <w:sz w:val="24"/>
          <w:szCs w:val="24"/>
        </w:rPr>
        <w:t xml:space="preserve">Supporting Every child). </w:t>
      </w:r>
      <w:r w:rsidR="00AF67D0">
        <w:rPr>
          <w:rFonts w:ascii="Arial" w:eastAsia="Calibri" w:hAnsi="Arial" w:cs="Arial"/>
          <w:sz w:val="24"/>
          <w:szCs w:val="24"/>
        </w:rPr>
        <w:t>2</w:t>
      </w:r>
      <w:r w:rsidR="00AF67D0" w:rsidRPr="00AF67D0">
        <w:rPr>
          <w:rFonts w:ascii="Arial" w:eastAsia="Calibri" w:hAnsi="Arial" w:cs="Arial"/>
          <w:sz w:val="24"/>
          <w:szCs w:val="24"/>
          <w:vertAlign w:val="superscript"/>
        </w:rPr>
        <w:t>nd</w:t>
      </w:r>
      <w:r w:rsidR="00AF67D0">
        <w:rPr>
          <w:rFonts w:ascii="Arial" w:eastAsia="Calibri" w:hAnsi="Arial" w:cs="Arial"/>
          <w:sz w:val="24"/>
          <w:szCs w:val="24"/>
        </w:rPr>
        <w:t xml:space="preserve"> Ed.</w:t>
      </w:r>
      <w:r w:rsidR="00915B78">
        <w:rPr>
          <w:rFonts w:ascii="Arial" w:eastAsia="Calibri" w:hAnsi="Arial" w:cs="Arial"/>
          <w:sz w:val="24"/>
          <w:szCs w:val="24"/>
        </w:rPr>
        <w:t xml:space="preserve"> </w:t>
      </w:r>
      <w:r w:rsidR="00BC4504">
        <w:rPr>
          <w:rFonts w:ascii="Arial" w:eastAsia="Calibri" w:hAnsi="Arial" w:cs="Arial"/>
          <w:sz w:val="24"/>
          <w:szCs w:val="24"/>
        </w:rPr>
        <w:t>Cornwal</w:t>
      </w:r>
      <w:r w:rsidR="00412190">
        <w:rPr>
          <w:rFonts w:ascii="Arial" w:eastAsia="Calibri" w:hAnsi="Arial" w:cs="Arial"/>
          <w:sz w:val="24"/>
          <w:szCs w:val="24"/>
        </w:rPr>
        <w:t>l: SAGE.</w:t>
      </w:r>
    </w:p>
    <w:p w14:paraId="7DA67400" w14:textId="18420C0F" w:rsidR="00041617" w:rsidRPr="00041617" w:rsidRDefault="00A46C65" w:rsidP="00041617">
      <w:pPr>
        <w:rPr>
          <w:rFonts w:ascii="Arial" w:eastAsia="Calibri" w:hAnsi="Arial" w:cs="Arial"/>
          <w:sz w:val="24"/>
          <w:szCs w:val="24"/>
        </w:rPr>
      </w:pPr>
      <w:r>
        <w:rPr>
          <w:rFonts w:ascii="Arial" w:eastAsia="Calibri" w:hAnsi="Arial" w:cs="Arial"/>
          <w:sz w:val="24"/>
          <w:szCs w:val="24"/>
        </w:rPr>
        <w:t xml:space="preserve">Welsh Government (WG),( 2020), </w:t>
      </w:r>
      <w:r w:rsidR="00041617" w:rsidRPr="00041617">
        <w:rPr>
          <w:rFonts w:ascii="Arial" w:eastAsia="Calibri" w:hAnsi="Arial" w:cs="Arial"/>
          <w:i/>
          <w:iCs/>
          <w:sz w:val="24"/>
          <w:szCs w:val="24"/>
        </w:rPr>
        <w:t>Extra £3 million to support ‘digitally excluded’ learners in Wales</w:t>
      </w:r>
      <w:r w:rsidR="00041617">
        <w:rPr>
          <w:rFonts w:ascii="Arial" w:eastAsia="Calibri" w:hAnsi="Arial" w:cs="Arial"/>
          <w:i/>
          <w:iCs/>
          <w:sz w:val="24"/>
          <w:szCs w:val="24"/>
        </w:rPr>
        <w:t xml:space="preserve">. </w:t>
      </w:r>
      <w:r w:rsidR="00041617">
        <w:rPr>
          <w:rFonts w:ascii="Arial" w:eastAsia="Calibri" w:hAnsi="Arial" w:cs="Arial"/>
          <w:sz w:val="24"/>
          <w:szCs w:val="24"/>
        </w:rPr>
        <w:t xml:space="preserve">Available at: </w:t>
      </w:r>
      <w:r w:rsidR="00041617" w:rsidRPr="00041617">
        <w:rPr>
          <w:rFonts w:ascii="Arial" w:eastAsia="Calibri" w:hAnsi="Arial" w:cs="Arial"/>
          <w:sz w:val="24"/>
          <w:szCs w:val="24"/>
        </w:rPr>
        <w:t>https://gov.wales/extra-3-million-pounds-support-digitally-excluded-learners-wales</w:t>
      </w:r>
    </w:p>
    <w:p w14:paraId="4822698D" w14:textId="77777777" w:rsidR="003149CD" w:rsidRDefault="003149CD" w:rsidP="003149CD">
      <w:pPr>
        <w:rPr>
          <w:rFonts w:ascii="Arial" w:eastAsia="Calibri" w:hAnsi="Arial" w:cs="Arial"/>
          <w:sz w:val="24"/>
          <w:szCs w:val="24"/>
        </w:rPr>
      </w:pPr>
      <w:r w:rsidRPr="003149CD">
        <w:rPr>
          <w:rFonts w:ascii="Arial" w:eastAsia="Calibri" w:hAnsi="Arial" w:cs="Arial"/>
          <w:sz w:val="24"/>
          <w:szCs w:val="24"/>
        </w:rPr>
        <w:t>Welsh Government</w:t>
      </w:r>
      <w:r>
        <w:rPr>
          <w:rFonts w:ascii="Arial" w:eastAsia="Calibri" w:hAnsi="Arial" w:cs="Arial"/>
          <w:sz w:val="24"/>
          <w:szCs w:val="24"/>
        </w:rPr>
        <w:t xml:space="preserve"> (WG)</w:t>
      </w:r>
      <w:r w:rsidRPr="003149CD">
        <w:rPr>
          <w:rFonts w:ascii="Arial" w:eastAsia="Calibri" w:hAnsi="Arial" w:cs="Arial"/>
          <w:sz w:val="24"/>
          <w:szCs w:val="24"/>
        </w:rPr>
        <w:t xml:space="preserve"> (2015</w:t>
      </w:r>
      <w:r w:rsidRPr="003149CD">
        <w:rPr>
          <w:rFonts w:ascii="Arial" w:eastAsia="Calibri" w:hAnsi="Arial" w:cs="Arial"/>
          <w:i/>
          <w:iCs/>
          <w:sz w:val="24"/>
          <w:szCs w:val="24"/>
        </w:rPr>
        <w:t>). Successful Futures Looking at the Curriculum and Assessment Arrangements in Wales. </w:t>
      </w:r>
      <w:r w:rsidRPr="003149CD">
        <w:rPr>
          <w:rFonts w:ascii="Arial" w:eastAsia="Calibri" w:hAnsi="Arial" w:cs="Arial"/>
          <w:sz w:val="24"/>
          <w:szCs w:val="24"/>
        </w:rPr>
        <w:t>Available at</w:t>
      </w:r>
      <w:r w:rsidRPr="003149CD">
        <w:rPr>
          <w:rFonts w:ascii="Arial" w:eastAsia="Calibri" w:hAnsi="Arial" w:cs="Arial"/>
          <w:i/>
          <w:iCs/>
          <w:sz w:val="24"/>
          <w:szCs w:val="24"/>
        </w:rPr>
        <w:t>: </w:t>
      </w:r>
      <w:hyperlink r:id="rId30" w:tgtFrame="_blank" w:history="1">
        <w:r w:rsidRPr="003149CD">
          <w:rPr>
            <w:rStyle w:val="Hyperlink"/>
            <w:rFonts w:ascii="Arial" w:eastAsia="Calibri" w:hAnsi="Arial" w:cs="Arial"/>
            <w:sz w:val="24"/>
            <w:szCs w:val="24"/>
          </w:rPr>
          <w:t>https://gov.wales/sites/default/files/publications/2018-03/succesful-futures-a-summary-of-professor-graham-donaldsons-report.pdf</w:t>
        </w:r>
      </w:hyperlink>
      <w:r w:rsidRPr="003149CD">
        <w:rPr>
          <w:rFonts w:ascii="Arial" w:eastAsia="Calibri" w:hAnsi="Arial" w:cs="Arial"/>
          <w:sz w:val="24"/>
          <w:szCs w:val="24"/>
        </w:rPr>
        <w:t>. (Accessed on: </w:t>
      </w:r>
      <w:r>
        <w:rPr>
          <w:rFonts w:ascii="Arial" w:eastAsia="Calibri" w:hAnsi="Arial" w:cs="Arial"/>
          <w:sz w:val="24"/>
          <w:szCs w:val="24"/>
        </w:rPr>
        <w:t>9th</w:t>
      </w:r>
      <w:r w:rsidRPr="003149CD">
        <w:rPr>
          <w:rFonts w:ascii="Arial" w:eastAsia="Calibri" w:hAnsi="Arial" w:cs="Arial"/>
          <w:sz w:val="24"/>
          <w:szCs w:val="24"/>
        </w:rPr>
        <w:t> </w:t>
      </w:r>
      <w:r>
        <w:rPr>
          <w:rFonts w:ascii="Arial" w:eastAsia="Calibri" w:hAnsi="Arial" w:cs="Arial"/>
          <w:sz w:val="24"/>
          <w:szCs w:val="24"/>
        </w:rPr>
        <w:t>January</w:t>
      </w:r>
      <w:r w:rsidRPr="003149CD">
        <w:rPr>
          <w:rFonts w:ascii="Arial" w:eastAsia="Calibri" w:hAnsi="Arial" w:cs="Arial"/>
          <w:sz w:val="24"/>
          <w:szCs w:val="24"/>
        </w:rPr>
        <w:t xml:space="preserve"> 20</w:t>
      </w:r>
      <w:r>
        <w:rPr>
          <w:rFonts w:ascii="Arial" w:eastAsia="Calibri" w:hAnsi="Arial" w:cs="Arial"/>
          <w:sz w:val="24"/>
          <w:szCs w:val="24"/>
        </w:rPr>
        <w:t>21</w:t>
      </w:r>
      <w:r w:rsidRPr="003149CD">
        <w:rPr>
          <w:rFonts w:ascii="Arial" w:eastAsia="Calibri" w:hAnsi="Arial" w:cs="Arial"/>
          <w:sz w:val="24"/>
          <w:szCs w:val="24"/>
        </w:rPr>
        <w:t>).​</w:t>
      </w:r>
    </w:p>
    <w:p w14:paraId="5ABA61C9" w14:textId="5046E227" w:rsidR="006B39E6" w:rsidRPr="0042442C" w:rsidRDefault="006B39E6" w:rsidP="003B1691">
      <w:pPr>
        <w:rPr>
          <w:rFonts w:ascii="Arial" w:eastAsia="Calibri" w:hAnsi="Arial" w:cs="Arial"/>
          <w:sz w:val="24"/>
          <w:szCs w:val="24"/>
        </w:rPr>
      </w:pPr>
      <w:r>
        <w:rPr>
          <w:rFonts w:ascii="Arial" w:eastAsia="Calibri" w:hAnsi="Arial" w:cs="Arial"/>
          <w:sz w:val="24"/>
          <w:szCs w:val="24"/>
        </w:rPr>
        <w:t xml:space="preserve">World Health Organisation, (WHO), (2020) </w:t>
      </w:r>
      <w:r w:rsidR="001814AE" w:rsidRPr="001814AE">
        <w:rPr>
          <w:rFonts w:ascii="Arial" w:eastAsia="Calibri" w:hAnsi="Arial" w:cs="Arial"/>
          <w:i/>
          <w:iCs/>
          <w:sz w:val="24"/>
          <w:szCs w:val="24"/>
        </w:rPr>
        <w:t>Improving the mental and brain health of children and adolescents</w:t>
      </w:r>
      <w:r w:rsidR="0042442C">
        <w:rPr>
          <w:rFonts w:ascii="Arial" w:eastAsia="Calibri" w:hAnsi="Arial" w:cs="Arial"/>
          <w:i/>
          <w:iCs/>
          <w:sz w:val="24"/>
          <w:szCs w:val="24"/>
        </w:rPr>
        <w:t xml:space="preserve">. </w:t>
      </w:r>
      <w:r w:rsidR="0042442C">
        <w:rPr>
          <w:rFonts w:ascii="Arial" w:eastAsia="Calibri" w:hAnsi="Arial" w:cs="Arial"/>
          <w:sz w:val="24"/>
          <w:szCs w:val="24"/>
        </w:rPr>
        <w:t xml:space="preserve">Available at: </w:t>
      </w:r>
      <w:hyperlink r:id="rId31" w:history="1">
        <w:r w:rsidR="0042442C" w:rsidRPr="007D16DC">
          <w:rPr>
            <w:rStyle w:val="Hyperlink"/>
            <w:rFonts w:ascii="Arial" w:eastAsia="Calibri" w:hAnsi="Arial" w:cs="Arial"/>
            <w:sz w:val="24"/>
            <w:szCs w:val="24"/>
          </w:rPr>
          <w:t>https://www.who.int/activities/Improving-the-mental-and-brain-health-of-children-and-adolescents</w:t>
        </w:r>
      </w:hyperlink>
      <w:r w:rsidR="0042442C">
        <w:rPr>
          <w:rFonts w:ascii="Arial" w:eastAsia="Calibri" w:hAnsi="Arial" w:cs="Arial"/>
          <w:sz w:val="24"/>
          <w:szCs w:val="24"/>
        </w:rPr>
        <w:t xml:space="preserve">. (Accessed on </w:t>
      </w:r>
      <w:r w:rsidR="00F55C41">
        <w:rPr>
          <w:rFonts w:ascii="Arial" w:eastAsia="Calibri" w:hAnsi="Arial" w:cs="Arial"/>
          <w:sz w:val="24"/>
          <w:szCs w:val="24"/>
        </w:rPr>
        <w:t>18</w:t>
      </w:r>
      <w:r w:rsidR="00F55C41" w:rsidRPr="00F55C41">
        <w:rPr>
          <w:rFonts w:ascii="Arial" w:eastAsia="Calibri" w:hAnsi="Arial" w:cs="Arial"/>
          <w:sz w:val="24"/>
          <w:szCs w:val="24"/>
          <w:vertAlign w:val="superscript"/>
        </w:rPr>
        <w:t>th</w:t>
      </w:r>
      <w:r w:rsidR="00F55C41">
        <w:rPr>
          <w:rFonts w:ascii="Arial" w:eastAsia="Calibri" w:hAnsi="Arial" w:cs="Arial"/>
          <w:sz w:val="24"/>
          <w:szCs w:val="24"/>
        </w:rPr>
        <w:t xml:space="preserve"> December 2020). </w:t>
      </w:r>
    </w:p>
    <w:p w14:paraId="06BDFFFC" w14:textId="16F6C681" w:rsidR="00444D30" w:rsidRDefault="00444D30" w:rsidP="003B1691">
      <w:pPr>
        <w:rPr>
          <w:rFonts w:ascii="Arial" w:eastAsia="Calibri" w:hAnsi="Arial" w:cs="Arial"/>
          <w:sz w:val="24"/>
          <w:szCs w:val="24"/>
        </w:rPr>
      </w:pPr>
      <w:r>
        <w:rPr>
          <w:rFonts w:ascii="Arial" w:eastAsia="Calibri" w:hAnsi="Arial" w:cs="Arial"/>
          <w:sz w:val="24"/>
          <w:szCs w:val="24"/>
        </w:rPr>
        <w:t>World Health Organisation</w:t>
      </w:r>
      <w:r w:rsidR="00240502">
        <w:rPr>
          <w:rFonts w:ascii="Arial" w:eastAsia="Calibri" w:hAnsi="Arial" w:cs="Arial"/>
          <w:sz w:val="24"/>
          <w:szCs w:val="24"/>
        </w:rPr>
        <w:t>, (WHO)</w:t>
      </w:r>
      <w:r>
        <w:rPr>
          <w:rFonts w:ascii="Arial" w:eastAsia="Calibri" w:hAnsi="Arial" w:cs="Arial"/>
          <w:sz w:val="24"/>
          <w:szCs w:val="24"/>
        </w:rPr>
        <w:t xml:space="preserve"> (2018) </w:t>
      </w:r>
      <w:r w:rsidR="006E1130" w:rsidRPr="006E1130">
        <w:rPr>
          <w:rFonts w:ascii="Arial" w:eastAsia="Calibri" w:hAnsi="Arial" w:cs="Arial"/>
          <w:i/>
          <w:iCs/>
          <w:sz w:val="24"/>
          <w:szCs w:val="24"/>
        </w:rPr>
        <w:t>Mental health: strengthening our response</w:t>
      </w:r>
      <w:r w:rsidR="00834E75">
        <w:rPr>
          <w:rFonts w:ascii="Arial" w:eastAsia="Calibri" w:hAnsi="Arial" w:cs="Arial"/>
          <w:i/>
          <w:iCs/>
          <w:sz w:val="24"/>
          <w:szCs w:val="24"/>
        </w:rPr>
        <w:t xml:space="preserve">. </w:t>
      </w:r>
      <w:r w:rsidR="00834E75">
        <w:rPr>
          <w:rFonts w:ascii="Arial" w:eastAsia="Calibri" w:hAnsi="Arial" w:cs="Arial"/>
          <w:sz w:val="24"/>
          <w:szCs w:val="24"/>
        </w:rPr>
        <w:t xml:space="preserve">Available at: </w:t>
      </w:r>
      <w:hyperlink r:id="rId32" w:anchor=":~:text=Mental%20health%20is%20a%20state,to%20his%20or%20her%20community" w:history="1">
        <w:r w:rsidR="00834E75" w:rsidRPr="0075331C">
          <w:rPr>
            <w:rStyle w:val="Hyperlink"/>
            <w:rFonts w:ascii="Arial" w:eastAsia="Calibri" w:hAnsi="Arial" w:cs="Arial"/>
            <w:sz w:val="24"/>
            <w:szCs w:val="24"/>
          </w:rPr>
          <w:t>https://www.who.int/news-room/fact-sheets/detail/mental-health-strengthening-our-response#:~:text=Mental%20health%20is%20a%20state,to%20his%20or%20her%20community</w:t>
        </w:r>
      </w:hyperlink>
      <w:r w:rsidR="00834E75" w:rsidRPr="00834E75">
        <w:rPr>
          <w:rFonts w:ascii="Arial" w:eastAsia="Calibri" w:hAnsi="Arial" w:cs="Arial"/>
          <w:sz w:val="24"/>
          <w:szCs w:val="24"/>
        </w:rPr>
        <w:t>.</w:t>
      </w:r>
      <w:r w:rsidR="00834E75">
        <w:rPr>
          <w:rFonts w:ascii="Arial" w:eastAsia="Calibri" w:hAnsi="Arial" w:cs="Arial"/>
          <w:sz w:val="24"/>
          <w:szCs w:val="24"/>
        </w:rPr>
        <w:t xml:space="preserve"> (Accessed on </w:t>
      </w:r>
      <w:r w:rsidR="00A461DB">
        <w:rPr>
          <w:rFonts w:ascii="Arial" w:eastAsia="Calibri" w:hAnsi="Arial" w:cs="Arial"/>
          <w:sz w:val="24"/>
          <w:szCs w:val="24"/>
        </w:rPr>
        <w:t>13</w:t>
      </w:r>
      <w:r w:rsidR="00A461DB" w:rsidRPr="00A461DB">
        <w:rPr>
          <w:rFonts w:ascii="Arial" w:eastAsia="Calibri" w:hAnsi="Arial" w:cs="Arial"/>
          <w:sz w:val="24"/>
          <w:szCs w:val="24"/>
          <w:vertAlign w:val="superscript"/>
        </w:rPr>
        <w:t>th</w:t>
      </w:r>
      <w:r w:rsidR="00A461DB">
        <w:rPr>
          <w:rFonts w:ascii="Arial" w:eastAsia="Calibri" w:hAnsi="Arial" w:cs="Arial"/>
          <w:sz w:val="24"/>
          <w:szCs w:val="24"/>
        </w:rPr>
        <w:t xml:space="preserve"> December 2020).</w:t>
      </w:r>
    </w:p>
    <w:p w14:paraId="1429F525" w14:textId="750A8594" w:rsidR="00BD37C4" w:rsidRDefault="00BD37C4" w:rsidP="003B1691">
      <w:pPr>
        <w:rPr>
          <w:rFonts w:ascii="Arial" w:eastAsia="Calibri" w:hAnsi="Arial" w:cs="Arial"/>
          <w:sz w:val="24"/>
          <w:szCs w:val="24"/>
        </w:rPr>
      </w:pPr>
      <w:r>
        <w:rPr>
          <w:rFonts w:ascii="Arial" w:eastAsia="Calibri" w:hAnsi="Arial" w:cs="Arial"/>
          <w:sz w:val="24"/>
          <w:szCs w:val="24"/>
        </w:rPr>
        <w:t xml:space="preserve">YOUNGMINDS (2021) Autism and </w:t>
      </w:r>
    </w:p>
    <w:p w14:paraId="0B3A818E" w14:textId="65452CD6" w:rsidR="00075904" w:rsidRDefault="00075904" w:rsidP="003B1691">
      <w:pPr>
        <w:rPr>
          <w:rFonts w:ascii="Arial" w:eastAsia="Calibri" w:hAnsi="Arial" w:cs="Arial"/>
          <w:sz w:val="24"/>
          <w:szCs w:val="24"/>
        </w:rPr>
      </w:pPr>
      <w:r>
        <w:rPr>
          <w:rFonts w:ascii="Arial" w:eastAsia="Calibri" w:hAnsi="Arial" w:cs="Arial"/>
          <w:sz w:val="24"/>
          <w:szCs w:val="24"/>
        </w:rPr>
        <w:t>YOUNGMINDS (202</w:t>
      </w:r>
      <w:r w:rsidR="00D86786">
        <w:rPr>
          <w:rFonts w:ascii="Arial" w:eastAsia="Calibri" w:hAnsi="Arial" w:cs="Arial"/>
          <w:sz w:val="24"/>
          <w:szCs w:val="24"/>
        </w:rPr>
        <w:t xml:space="preserve">1) </w:t>
      </w:r>
      <w:r w:rsidR="00A26442" w:rsidRPr="00A26442">
        <w:rPr>
          <w:rFonts w:ascii="Arial" w:eastAsia="Calibri" w:hAnsi="Arial" w:cs="Arial"/>
          <w:i/>
          <w:iCs/>
          <w:sz w:val="24"/>
          <w:szCs w:val="24"/>
        </w:rPr>
        <w:t>Your guide to CAMHS</w:t>
      </w:r>
      <w:r w:rsidR="00A26442">
        <w:rPr>
          <w:rFonts w:ascii="Arial" w:eastAsia="Calibri" w:hAnsi="Arial" w:cs="Arial"/>
          <w:sz w:val="24"/>
          <w:szCs w:val="24"/>
        </w:rPr>
        <w:t xml:space="preserve">. Available at: </w:t>
      </w:r>
      <w:hyperlink r:id="rId33" w:history="1">
        <w:r w:rsidR="001B5BE4" w:rsidRPr="00F358E9">
          <w:rPr>
            <w:rStyle w:val="Hyperlink"/>
            <w:rFonts w:ascii="Arial" w:eastAsia="Calibri" w:hAnsi="Arial" w:cs="Arial"/>
            <w:sz w:val="24"/>
            <w:szCs w:val="24"/>
          </w:rPr>
          <w:t>https://youngminds.org.uk/find-help/your-guide-to-support/guide-to-camhs/</w:t>
        </w:r>
      </w:hyperlink>
      <w:r w:rsidR="001B5BE4">
        <w:rPr>
          <w:rFonts w:ascii="Arial" w:eastAsia="Calibri" w:hAnsi="Arial" w:cs="Arial"/>
          <w:sz w:val="24"/>
          <w:szCs w:val="24"/>
        </w:rPr>
        <w:t>. (Accessed on 4</w:t>
      </w:r>
      <w:r w:rsidR="001B5BE4" w:rsidRPr="001B5BE4">
        <w:rPr>
          <w:rFonts w:ascii="Arial" w:eastAsia="Calibri" w:hAnsi="Arial" w:cs="Arial"/>
          <w:sz w:val="24"/>
          <w:szCs w:val="24"/>
          <w:vertAlign w:val="superscript"/>
        </w:rPr>
        <w:t>th</w:t>
      </w:r>
      <w:r w:rsidR="001B5BE4">
        <w:rPr>
          <w:rFonts w:ascii="Arial" w:eastAsia="Calibri" w:hAnsi="Arial" w:cs="Arial"/>
          <w:sz w:val="24"/>
          <w:szCs w:val="24"/>
        </w:rPr>
        <w:t xml:space="preserve"> January 2021).</w:t>
      </w:r>
    </w:p>
    <w:p w14:paraId="06601889" w14:textId="664E26F9" w:rsidR="002E22E9" w:rsidRPr="002E22E9" w:rsidRDefault="006F6444" w:rsidP="002E22E9">
      <w:pPr>
        <w:rPr>
          <w:rFonts w:ascii="Arial" w:eastAsia="Calibri" w:hAnsi="Arial" w:cs="Arial"/>
          <w:b/>
          <w:bCs/>
          <w:sz w:val="24"/>
          <w:szCs w:val="24"/>
        </w:rPr>
      </w:pPr>
      <w:r>
        <w:rPr>
          <w:rFonts w:ascii="Arial" w:eastAsia="Calibri" w:hAnsi="Arial" w:cs="Arial"/>
          <w:sz w:val="24"/>
          <w:szCs w:val="24"/>
        </w:rPr>
        <w:t>Youth Support Trust</w:t>
      </w:r>
      <w:r w:rsidR="002E22E9">
        <w:rPr>
          <w:rFonts w:ascii="Arial" w:eastAsia="Calibri" w:hAnsi="Arial" w:cs="Arial"/>
          <w:sz w:val="24"/>
          <w:szCs w:val="24"/>
        </w:rPr>
        <w:t xml:space="preserve"> (2020) </w:t>
      </w:r>
      <w:r w:rsidR="002E22E9" w:rsidRPr="002E22E9">
        <w:rPr>
          <w:rFonts w:ascii="Arial" w:eastAsia="Calibri" w:hAnsi="Arial" w:cs="Arial"/>
          <w:i/>
          <w:iCs/>
          <w:sz w:val="24"/>
          <w:szCs w:val="24"/>
        </w:rPr>
        <w:t>Evidence Paper: The Impact of Covid-19 Restrictions on Children and Young People</w:t>
      </w:r>
      <w:r w:rsidR="002E22E9">
        <w:rPr>
          <w:rFonts w:ascii="Arial" w:eastAsia="Calibri" w:hAnsi="Arial" w:cs="Arial"/>
          <w:i/>
          <w:iCs/>
          <w:sz w:val="24"/>
          <w:szCs w:val="24"/>
        </w:rPr>
        <w:t xml:space="preserve">. </w:t>
      </w:r>
      <w:r w:rsidR="002E22E9">
        <w:rPr>
          <w:rFonts w:ascii="Arial" w:eastAsia="Calibri" w:hAnsi="Arial" w:cs="Arial"/>
          <w:sz w:val="24"/>
          <w:szCs w:val="24"/>
        </w:rPr>
        <w:t>Available at</w:t>
      </w:r>
      <w:r w:rsidR="00C41E09">
        <w:rPr>
          <w:rFonts w:ascii="Arial" w:eastAsia="Calibri" w:hAnsi="Arial" w:cs="Arial"/>
          <w:sz w:val="24"/>
          <w:szCs w:val="24"/>
        </w:rPr>
        <w:t xml:space="preserve">: </w:t>
      </w:r>
      <w:hyperlink r:id="rId34" w:history="1">
        <w:r w:rsidR="00C41E09" w:rsidRPr="0099293D">
          <w:rPr>
            <w:rStyle w:val="Hyperlink"/>
            <w:rFonts w:ascii="Arial" w:eastAsia="Calibri" w:hAnsi="Arial" w:cs="Arial"/>
            <w:sz w:val="24"/>
            <w:szCs w:val="24"/>
          </w:rPr>
          <w:t>https://www.youthsporttrust.org/evidence-paper-impact-covid-19-restrictions-children-and-young-people</w:t>
        </w:r>
      </w:hyperlink>
      <w:r w:rsidR="00C41E09">
        <w:rPr>
          <w:rFonts w:ascii="Arial" w:eastAsia="Calibri" w:hAnsi="Arial" w:cs="Arial"/>
          <w:sz w:val="24"/>
          <w:szCs w:val="24"/>
        </w:rPr>
        <w:t>. (Accessed on 1</w:t>
      </w:r>
      <w:r w:rsidR="00C41E09" w:rsidRPr="00C41E09">
        <w:rPr>
          <w:rFonts w:ascii="Arial" w:eastAsia="Calibri" w:hAnsi="Arial" w:cs="Arial"/>
          <w:sz w:val="24"/>
          <w:szCs w:val="24"/>
          <w:vertAlign w:val="superscript"/>
        </w:rPr>
        <w:t>st</w:t>
      </w:r>
      <w:r w:rsidR="00C41E09">
        <w:rPr>
          <w:rFonts w:ascii="Arial" w:eastAsia="Calibri" w:hAnsi="Arial" w:cs="Arial"/>
          <w:sz w:val="24"/>
          <w:szCs w:val="24"/>
        </w:rPr>
        <w:t xml:space="preserve"> January 202</w:t>
      </w:r>
      <w:r w:rsidR="0018113C">
        <w:rPr>
          <w:rFonts w:ascii="Arial" w:eastAsia="Calibri" w:hAnsi="Arial" w:cs="Arial"/>
          <w:sz w:val="24"/>
          <w:szCs w:val="24"/>
        </w:rPr>
        <w:t>1).</w:t>
      </w:r>
    </w:p>
    <w:p w14:paraId="13D019C9" w14:textId="2F99F68B" w:rsidR="006F6444" w:rsidRPr="00834E75" w:rsidRDefault="006F6444" w:rsidP="003B1691">
      <w:pPr>
        <w:rPr>
          <w:rFonts w:ascii="Arial" w:hAnsi="Arial" w:cs="Arial"/>
          <w:sz w:val="24"/>
          <w:szCs w:val="24"/>
        </w:rPr>
      </w:pPr>
    </w:p>
    <w:sectPr w:rsidR="006F6444" w:rsidRPr="00834E75">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5F423D" w14:textId="77777777" w:rsidR="009F4322" w:rsidRDefault="009F4322" w:rsidP="0013660C">
      <w:pPr>
        <w:spacing w:after="0" w:line="240" w:lineRule="auto"/>
      </w:pPr>
      <w:r>
        <w:separator/>
      </w:r>
    </w:p>
  </w:endnote>
  <w:endnote w:type="continuationSeparator" w:id="0">
    <w:p w14:paraId="605C1A77" w14:textId="77777777" w:rsidR="009F4322" w:rsidRDefault="009F4322" w:rsidP="00136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1A49E5" w14:textId="7C105E64" w:rsidR="00980193" w:rsidRDefault="00980193">
    <w:pPr>
      <w:pStyle w:val="Footer"/>
    </w:pPr>
    <w:r>
      <w:t>SJIE5005</w:t>
    </w:r>
  </w:p>
  <w:p w14:paraId="744B9D4B" w14:textId="77777777" w:rsidR="00980193" w:rsidRDefault="009801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DBD7A2" w14:textId="77777777" w:rsidR="009F4322" w:rsidRDefault="009F4322" w:rsidP="0013660C">
      <w:pPr>
        <w:spacing w:after="0" w:line="240" w:lineRule="auto"/>
      </w:pPr>
      <w:r>
        <w:separator/>
      </w:r>
    </w:p>
  </w:footnote>
  <w:footnote w:type="continuationSeparator" w:id="0">
    <w:p w14:paraId="656ACD1F" w14:textId="77777777" w:rsidR="009F4322" w:rsidRDefault="009F4322" w:rsidP="001366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57784"/>
      <w:docPartObj>
        <w:docPartGallery w:val="Page Numbers (Top of Page)"/>
        <w:docPartUnique/>
      </w:docPartObj>
    </w:sdtPr>
    <w:sdtEndPr>
      <w:rPr>
        <w:noProof/>
      </w:rPr>
    </w:sdtEndPr>
    <w:sdtContent>
      <w:p w14:paraId="6303F66E" w14:textId="07C087E5" w:rsidR="00980193" w:rsidRDefault="0098019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A95136" w14:textId="77777777" w:rsidR="00980193" w:rsidRDefault="009801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FC6"/>
    <w:rsid w:val="00000CDB"/>
    <w:rsid w:val="0000231A"/>
    <w:rsid w:val="000061C7"/>
    <w:rsid w:val="00011745"/>
    <w:rsid w:val="00014AAF"/>
    <w:rsid w:val="000201F5"/>
    <w:rsid w:val="000205C0"/>
    <w:rsid w:val="00024235"/>
    <w:rsid w:val="00024351"/>
    <w:rsid w:val="000252AC"/>
    <w:rsid w:val="00025B5D"/>
    <w:rsid w:val="000271C0"/>
    <w:rsid w:val="00030707"/>
    <w:rsid w:val="000324DA"/>
    <w:rsid w:val="00035C17"/>
    <w:rsid w:val="000369A7"/>
    <w:rsid w:val="00041617"/>
    <w:rsid w:val="00044AE1"/>
    <w:rsid w:val="0005260A"/>
    <w:rsid w:val="00061F77"/>
    <w:rsid w:val="00063E0F"/>
    <w:rsid w:val="0006493C"/>
    <w:rsid w:val="000752B5"/>
    <w:rsid w:val="00075904"/>
    <w:rsid w:val="0008108E"/>
    <w:rsid w:val="0008291B"/>
    <w:rsid w:val="000830E8"/>
    <w:rsid w:val="00084D94"/>
    <w:rsid w:val="000A05C0"/>
    <w:rsid w:val="000A232F"/>
    <w:rsid w:val="000A2ED8"/>
    <w:rsid w:val="000A4F47"/>
    <w:rsid w:val="000A4FC3"/>
    <w:rsid w:val="000A79FF"/>
    <w:rsid w:val="000B08DD"/>
    <w:rsid w:val="000B563F"/>
    <w:rsid w:val="000B5778"/>
    <w:rsid w:val="000C06B8"/>
    <w:rsid w:val="000C2179"/>
    <w:rsid w:val="000C2669"/>
    <w:rsid w:val="000C3103"/>
    <w:rsid w:val="000C5689"/>
    <w:rsid w:val="000D4406"/>
    <w:rsid w:val="000D5BB4"/>
    <w:rsid w:val="000D633D"/>
    <w:rsid w:val="000D634E"/>
    <w:rsid w:val="000D6D7D"/>
    <w:rsid w:val="000E09FD"/>
    <w:rsid w:val="000E5ECE"/>
    <w:rsid w:val="000E638C"/>
    <w:rsid w:val="000E7449"/>
    <w:rsid w:val="000F2DC4"/>
    <w:rsid w:val="000F4A05"/>
    <w:rsid w:val="000F6DD4"/>
    <w:rsid w:val="000F789B"/>
    <w:rsid w:val="00105175"/>
    <w:rsid w:val="00105D46"/>
    <w:rsid w:val="0011109D"/>
    <w:rsid w:val="00120310"/>
    <w:rsid w:val="00125FC8"/>
    <w:rsid w:val="0013127C"/>
    <w:rsid w:val="0013331C"/>
    <w:rsid w:val="00136548"/>
    <w:rsid w:val="0013660C"/>
    <w:rsid w:val="00136C57"/>
    <w:rsid w:val="00137FBB"/>
    <w:rsid w:val="00140569"/>
    <w:rsid w:val="00140F27"/>
    <w:rsid w:val="001450C9"/>
    <w:rsid w:val="0015483B"/>
    <w:rsid w:val="00160764"/>
    <w:rsid w:val="00160EAB"/>
    <w:rsid w:val="00162816"/>
    <w:rsid w:val="00162F79"/>
    <w:rsid w:val="00173FEE"/>
    <w:rsid w:val="00175EA0"/>
    <w:rsid w:val="001773D6"/>
    <w:rsid w:val="00180675"/>
    <w:rsid w:val="0018113C"/>
    <w:rsid w:val="001814AE"/>
    <w:rsid w:val="001848DA"/>
    <w:rsid w:val="001902CD"/>
    <w:rsid w:val="00190CD5"/>
    <w:rsid w:val="001A02F1"/>
    <w:rsid w:val="001A4665"/>
    <w:rsid w:val="001A5D54"/>
    <w:rsid w:val="001A7C78"/>
    <w:rsid w:val="001B0E5D"/>
    <w:rsid w:val="001B4BB3"/>
    <w:rsid w:val="001B5BE4"/>
    <w:rsid w:val="001B67C8"/>
    <w:rsid w:val="001B7080"/>
    <w:rsid w:val="001C4D9E"/>
    <w:rsid w:val="001C4FF2"/>
    <w:rsid w:val="001C6BF5"/>
    <w:rsid w:val="001C75D8"/>
    <w:rsid w:val="001C7DE9"/>
    <w:rsid w:val="001D2011"/>
    <w:rsid w:val="001D3A42"/>
    <w:rsid w:val="001D4451"/>
    <w:rsid w:val="001D6A88"/>
    <w:rsid w:val="001D7385"/>
    <w:rsid w:val="001E04A8"/>
    <w:rsid w:val="001E4D69"/>
    <w:rsid w:val="001E5C37"/>
    <w:rsid w:val="001F2544"/>
    <w:rsid w:val="00200703"/>
    <w:rsid w:val="002011B9"/>
    <w:rsid w:val="00201A81"/>
    <w:rsid w:val="0020217D"/>
    <w:rsid w:val="00202434"/>
    <w:rsid w:val="00204609"/>
    <w:rsid w:val="00211040"/>
    <w:rsid w:val="00211249"/>
    <w:rsid w:val="0021183A"/>
    <w:rsid w:val="0021696C"/>
    <w:rsid w:val="00216AB4"/>
    <w:rsid w:val="00216B0F"/>
    <w:rsid w:val="00217152"/>
    <w:rsid w:val="00223934"/>
    <w:rsid w:val="00232197"/>
    <w:rsid w:val="00232CCA"/>
    <w:rsid w:val="002336D1"/>
    <w:rsid w:val="00236611"/>
    <w:rsid w:val="00237D52"/>
    <w:rsid w:val="00240111"/>
    <w:rsid w:val="00240502"/>
    <w:rsid w:val="00243A0E"/>
    <w:rsid w:val="00244E21"/>
    <w:rsid w:val="002455A3"/>
    <w:rsid w:val="00246B3A"/>
    <w:rsid w:val="0025776B"/>
    <w:rsid w:val="002606BC"/>
    <w:rsid w:val="00260E76"/>
    <w:rsid w:val="00261D05"/>
    <w:rsid w:val="00262E19"/>
    <w:rsid w:val="00263839"/>
    <w:rsid w:val="00266210"/>
    <w:rsid w:val="0027022E"/>
    <w:rsid w:val="002703C2"/>
    <w:rsid w:val="0027554C"/>
    <w:rsid w:val="00276110"/>
    <w:rsid w:val="00283281"/>
    <w:rsid w:val="00285323"/>
    <w:rsid w:val="00285E40"/>
    <w:rsid w:val="00286DCA"/>
    <w:rsid w:val="00294C37"/>
    <w:rsid w:val="002A2820"/>
    <w:rsid w:val="002A7EBF"/>
    <w:rsid w:val="002B0E83"/>
    <w:rsid w:val="002C05A8"/>
    <w:rsid w:val="002C1337"/>
    <w:rsid w:val="002C711B"/>
    <w:rsid w:val="002C7227"/>
    <w:rsid w:val="002C7B51"/>
    <w:rsid w:val="002D1EFB"/>
    <w:rsid w:val="002D28E9"/>
    <w:rsid w:val="002D38B8"/>
    <w:rsid w:val="002D3CD3"/>
    <w:rsid w:val="002E108C"/>
    <w:rsid w:val="002E22E9"/>
    <w:rsid w:val="002E31DD"/>
    <w:rsid w:val="002E46A0"/>
    <w:rsid w:val="002E4AA1"/>
    <w:rsid w:val="002E647C"/>
    <w:rsid w:val="002F254A"/>
    <w:rsid w:val="002F4486"/>
    <w:rsid w:val="002F6C1C"/>
    <w:rsid w:val="002F724B"/>
    <w:rsid w:val="002F78BE"/>
    <w:rsid w:val="00300A5B"/>
    <w:rsid w:val="00301627"/>
    <w:rsid w:val="00302E3D"/>
    <w:rsid w:val="00305403"/>
    <w:rsid w:val="00312A21"/>
    <w:rsid w:val="00313964"/>
    <w:rsid w:val="00314443"/>
    <w:rsid w:val="003149CD"/>
    <w:rsid w:val="00320E67"/>
    <w:rsid w:val="0032292F"/>
    <w:rsid w:val="00322CAB"/>
    <w:rsid w:val="003254E0"/>
    <w:rsid w:val="0032603D"/>
    <w:rsid w:val="003271DA"/>
    <w:rsid w:val="0033055D"/>
    <w:rsid w:val="003324AE"/>
    <w:rsid w:val="00334AA7"/>
    <w:rsid w:val="00335B4E"/>
    <w:rsid w:val="0033611B"/>
    <w:rsid w:val="003413DD"/>
    <w:rsid w:val="0034459A"/>
    <w:rsid w:val="0035141E"/>
    <w:rsid w:val="00352865"/>
    <w:rsid w:val="00362463"/>
    <w:rsid w:val="0036383A"/>
    <w:rsid w:val="0036626D"/>
    <w:rsid w:val="00370B06"/>
    <w:rsid w:val="003710CE"/>
    <w:rsid w:val="00371E6B"/>
    <w:rsid w:val="003730DD"/>
    <w:rsid w:val="0037404E"/>
    <w:rsid w:val="00374111"/>
    <w:rsid w:val="00375CA7"/>
    <w:rsid w:val="00377009"/>
    <w:rsid w:val="003778DD"/>
    <w:rsid w:val="0038063D"/>
    <w:rsid w:val="00386769"/>
    <w:rsid w:val="0038788A"/>
    <w:rsid w:val="003933A1"/>
    <w:rsid w:val="003936A2"/>
    <w:rsid w:val="003944AA"/>
    <w:rsid w:val="003962C3"/>
    <w:rsid w:val="003973FB"/>
    <w:rsid w:val="00397A78"/>
    <w:rsid w:val="003A0FBB"/>
    <w:rsid w:val="003A53E5"/>
    <w:rsid w:val="003A68C8"/>
    <w:rsid w:val="003B1691"/>
    <w:rsid w:val="003B48E8"/>
    <w:rsid w:val="003B5BA5"/>
    <w:rsid w:val="003C071A"/>
    <w:rsid w:val="003C2564"/>
    <w:rsid w:val="003C728B"/>
    <w:rsid w:val="003D4898"/>
    <w:rsid w:val="003D6162"/>
    <w:rsid w:val="003E2DCC"/>
    <w:rsid w:val="003E36CD"/>
    <w:rsid w:val="003E3E40"/>
    <w:rsid w:val="003E67FC"/>
    <w:rsid w:val="003E6978"/>
    <w:rsid w:val="003F3C61"/>
    <w:rsid w:val="003F570D"/>
    <w:rsid w:val="00412190"/>
    <w:rsid w:val="00415CE0"/>
    <w:rsid w:val="00422F78"/>
    <w:rsid w:val="0042442C"/>
    <w:rsid w:val="0042503F"/>
    <w:rsid w:val="00427E8D"/>
    <w:rsid w:val="00432230"/>
    <w:rsid w:val="004408E3"/>
    <w:rsid w:val="00444BB7"/>
    <w:rsid w:val="00444D30"/>
    <w:rsid w:val="0044697D"/>
    <w:rsid w:val="00455053"/>
    <w:rsid w:val="00455E7F"/>
    <w:rsid w:val="004565CA"/>
    <w:rsid w:val="0045695D"/>
    <w:rsid w:val="004629A4"/>
    <w:rsid w:val="00464187"/>
    <w:rsid w:val="004652B5"/>
    <w:rsid w:val="004776B7"/>
    <w:rsid w:val="004831B3"/>
    <w:rsid w:val="00483CB5"/>
    <w:rsid w:val="0048552E"/>
    <w:rsid w:val="00486B35"/>
    <w:rsid w:val="00487B50"/>
    <w:rsid w:val="00490232"/>
    <w:rsid w:val="004926D9"/>
    <w:rsid w:val="004943A1"/>
    <w:rsid w:val="004A3BF8"/>
    <w:rsid w:val="004A7576"/>
    <w:rsid w:val="004A7732"/>
    <w:rsid w:val="004B089B"/>
    <w:rsid w:val="004B70EB"/>
    <w:rsid w:val="004B7501"/>
    <w:rsid w:val="004C04E4"/>
    <w:rsid w:val="004C08B2"/>
    <w:rsid w:val="004C6F6F"/>
    <w:rsid w:val="004D1064"/>
    <w:rsid w:val="004D210F"/>
    <w:rsid w:val="004D33AB"/>
    <w:rsid w:val="004D4299"/>
    <w:rsid w:val="004E21BC"/>
    <w:rsid w:val="004E3D36"/>
    <w:rsid w:val="004E49AD"/>
    <w:rsid w:val="004F25E3"/>
    <w:rsid w:val="004F7A5F"/>
    <w:rsid w:val="005002FB"/>
    <w:rsid w:val="00502A18"/>
    <w:rsid w:val="00503410"/>
    <w:rsid w:val="005038A6"/>
    <w:rsid w:val="00507084"/>
    <w:rsid w:val="005070EA"/>
    <w:rsid w:val="00510385"/>
    <w:rsid w:val="0051267B"/>
    <w:rsid w:val="0051595E"/>
    <w:rsid w:val="00520C58"/>
    <w:rsid w:val="0052103B"/>
    <w:rsid w:val="005243FB"/>
    <w:rsid w:val="00525284"/>
    <w:rsid w:val="0052614A"/>
    <w:rsid w:val="00526847"/>
    <w:rsid w:val="00530D11"/>
    <w:rsid w:val="00533065"/>
    <w:rsid w:val="00540783"/>
    <w:rsid w:val="005416AF"/>
    <w:rsid w:val="005456BA"/>
    <w:rsid w:val="005479BA"/>
    <w:rsid w:val="00547B3B"/>
    <w:rsid w:val="0055020D"/>
    <w:rsid w:val="00557C7F"/>
    <w:rsid w:val="00560217"/>
    <w:rsid w:val="0056030F"/>
    <w:rsid w:val="005613BE"/>
    <w:rsid w:val="00565852"/>
    <w:rsid w:val="00565877"/>
    <w:rsid w:val="0056622C"/>
    <w:rsid w:val="005676A6"/>
    <w:rsid w:val="00571F8A"/>
    <w:rsid w:val="0057275E"/>
    <w:rsid w:val="00574C36"/>
    <w:rsid w:val="00576290"/>
    <w:rsid w:val="0058063F"/>
    <w:rsid w:val="005810D6"/>
    <w:rsid w:val="00591693"/>
    <w:rsid w:val="00592111"/>
    <w:rsid w:val="00592227"/>
    <w:rsid w:val="005930A7"/>
    <w:rsid w:val="005954FB"/>
    <w:rsid w:val="00595AB5"/>
    <w:rsid w:val="005965BF"/>
    <w:rsid w:val="00597AAE"/>
    <w:rsid w:val="005A1BE4"/>
    <w:rsid w:val="005A2843"/>
    <w:rsid w:val="005A7BA5"/>
    <w:rsid w:val="005B57D5"/>
    <w:rsid w:val="005B7F44"/>
    <w:rsid w:val="005C47DB"/>
    <w:rsid w:val="005C51B6"/>
    <w:rsid w:val="005D0144"/>
    <w:rsid w:val="005D11BF"/>
    <w:rsid w:val="005D2D87"/>
    <w:rsid w:val="005E04F6"/>
    <w:rsid w:val="005E2742"/>
    <w:rsid w:val="005E44BF"/>
    <w:rsid w:val="005E5C5E"/>
    <w:rsid w:val="005F1160"/>
    <w:rsid w:val="005F1551"/>
    <w:rsid w:val="005F4704"/>
    <w:rsid w:val="005F6E4B"/>
    <w:rsid w:val="0060145E"/>
    <w:rsid w:val="00603F3D"/>
    <w:rsid w:val="006050B9"/>
    <w:rsid w:val="006072B7"/>
    <w:rsid w:val="00612B55"/>
    <w:rsid w:val="00613418"/>
    <w:rsid w:val="00613C81"/>
    <w:rsid w:val="00614FE7"/>
    <w:rsid w:val="006203EF"/>
    <w:rsid w:val="006204F2"/>
    <w:rsid w:val="00621188"/>
    <w:rsid w:val="00621D97"/>
    <w:rsid w:val="00632C76"/>
    <w:rsid w:val="00633592"/>
    <w:rsid w:val="00640F4F"/>
    <w:rsid w:val="006467D1"/>
    <w:rsid w:val="00650F05"/>
    <w:rsid w:val="0065240C"/>
    <w:rsid w:val="00657720"/>
    <w:rsid w:val="006602A5"/>
    <w:rsid w:val="0066310D"/>
    <w:rsid w:val="00667EAC"/>
    <w:rsid w:val="0067414C"/>
    <w:rsid w:val="006801DD"/>
    <w:rsid w:val="00684B6D"/>
    <w:rsid w:val="00686A50"/>
    <w:rsid w:val="006871D4"/>
    <w:rsid w:val="00687B71"/>
    <w:rsid w:val="00691F03"/>
    <w:rsid w:val="006924F5"/>
    <w:rsid w:val="00694F82"/>
    <w:rsid w:val="006972C2"/>
    <w:rsid w:val="006A53C4"/>
    <w:rsid w:val="006B3655"/>
    <w:rsid w:val="006B39E6"/>
    <w:rsid w:val="006B6A9C"/>
    <w:rsid w:val="006C12A3"/>
    <w:rsid w:val="006C24C1"/>
    <w:rsid w:val="006C422D"/>
    <w:rsid w:val="006C5F3A"/>
    <w:rsid w:val="006D080F"/>
    <w:rsid w:val="006D13ED"/>
    <w:rsid w:val="006D1498"/>
    <w:rsid w:val="006D1F69"/>
    <w:rsid w:val="006D44D4"/>
    <w:rsid w:val="006D5098"/>
    <w:rsid w:val="006D520C"/>
    <w:rsid w:val="006D79F7"/>
    <w:rsid w:val="006E1130"/>
    <w:rsid w:val="006E20B8"/>
    <w:rsid w:val="006E2803"/>
    <w:rsid w:val="006E2976"/>
    <w:rsid w:val="006E55B0"/>
    <w:rsid w:val="006E60C0"/>
    <w:rsid w:val="006E70E5"/>
    <w:rsid w:val="006E7376"/>
    <w:rsid w:val="006F3B16"/>
    <w:rsid w:val="006F3E13"/>
    <w:rsid w:val="006F6444"/>
    <w:rsid w:val="0070049F"/>
    <w:rsid w:val="00700749"/>
    <w:rsid w:val="007009BC"/>
    <w:rsid w:val="00701523"/>
    <w:rsid w:val="007038B8"/>
    <w:rsid w:val="00705802"/>
    <w:rsid w:val="00706A13"/>
    <w:rsid w:val="007079DA"/>
    <w:rsid w:val="00710C3B"/>
    <w:rsid w:val="0072024D"/>
    <w:rsid w:val="00722716"/>
    <w:rsid w:val="00730064"/>
    <w:rsid w:val="00742845"/>
    <w:rsid w:val="00752976"/>
    <w:rsid w:val="00752CE6"/>
    <w:rsid w:val="007536B9"/>
    <w:rsid w:val="00755C58"/>
    <w:rsid w:val="00756817"/>
    <w:rsid w:val="00757831"/>
    <w:rsid w:val="00761C71"/>
    <w:rsid w:val="00764740"/>
    <w:rsid w:val="007660C8"/>
    <w:rsid w:val="00767475"/>
    <w:rsid w:val="00771FF5"/>
    <w:rsid w:val="00774724"/>
    <w:rsid w:val="007748B4"/>
    <w:rsid w:val="00782DAC"/>
    <w:rsid w:val="00786B57"/>
    <w:rsid w:val="007913B4"/>
    <w:rsid w:val="007921C7"/>
    <w:rsid w:val="00792F92"/>
    <w:rsid w:val="00795B81"/>
    <w:rsid w:val="00795DAC"/>
    <w:rsid w:val="007A0B41"/>
    <w:rsid w:val="007A3FFF"/>
    <w:rsid w:val="007A6EEB"/>
    <w:rsid w:val="007B239A"/>
    <w:rsid w:val="007B3140"/>
    <w:rsid w:val="007B32D5"/>
    <w:rsid w:val="007C2636"/>
    <w:rsid w:val="007C4A69"/>
    <w:rsid w:val="007C566A"/>
    <w:rsid w:val="007D278D"/>
    <w:rsid w:val="007D4861"/>
    <w:rsid w:val="007D499D"/>
    <w:rsid w:val="007D58BF"/>
    <w:rsid w:val="007D7452"/>
    <w:rsid w:val="007E0C75"/>
    <w:rsid w:val="007E30C2"/>
    <w:rsid w:val="007E519C"/>
    <w:rsid w:val="007E52BF"/>
    <w:rsid w:val="007E57DC"/>
    <w:rsid w:val="007E5D95"/>
    <w:rsid w:val="007F012C"/>
    <w:rsid w:val="007F0FE9"/>
    <w:rsid w:val="007F30B5"/>
    <w:rsid w:val="007F6C7E"/>
    <w:rsid w:val="007F7CC4"/>
    <w:rsid w:val="00801A9D"/>
    <w:rsid w:val="008050D2"/>
    <w:rsid w:val="0081670D"/>
    <w:rsid w:val="00822C13"/>
    <w:rsid w:val="008243E0"/>
    <w:rsid w:val="00826999"/>
    <w:rsid w:val="008270F8"/>
    <w:rsid w:val="00827331"/>
    <w:rsid w:val="008300A0"/>
    <w:rsid w:val="008309D5"/>
    <w:rsid w:val="00831C97"/>
    <w:rsid w:val="00834E75"/>
    <w:rsid w:val="008356DE"/>
    <w:rsid w:val="00836550"/>
    <w:rsid w:val="00837218"/>
    <w:rsid w:val="00837F28"/>
    <w:rsid w:val="0084096A"/>
    <w:rsid w:val="00841CA9"/>
    <w:rsid w:val="00842C62"/>
    <w:rsid w:val="0084438C"/>
    <w:rsid w:val="0084514E"/>
    <w:rsid w:val="00846A70"/>
    <w:rsid w:val="00847F0F"/>
    <w:rsid w:val="0085129B"/>
    <w:rsid w:val="00851FE7"/>
    <w:rsid w:val="0085202A"/>
    <w:rsid w:val="00860AD6"/>
    <w:rsid w:val="00860D34"/>
    <w:rsid w:val="008639EA"/>
    <w:rsid w:val="00863F4D"/>
    <w:rsid w:val="0086573E"/>
    <w:rsid w:val="008669F7"/>
    <w:rsid w:val="00867199"/>
    <w:rsid w:val="00873223"/>
    <w:rsid w:val="008734F6"/>
    <w:rsid w:val="00874325"/>
    <w:rsid w:val="00874857"/>
    <w:rsid w:val="00875D39"/>
    <w:rsid w:val="008762BF"/>
    <w:rsid w:val="00876FB8"/>
    <w:rsid w:val="0088025A"/>
    <w:rsid w:val="00881C63"/>
    <w:rsid w:val="00884EE4"/>
    <w:rsid w:val="00885727"/>
    <w:rsid w:val="008865EF"/>
    <w:rsid w:val="00887BF4"/>
    <w:rsid w:val="00892EF8"/>
    <w:rsid w:val="008931A4"/>
    <w:rsid w:val="00896857"/>
    <w:rsid w:val="008A079B"/>
    <w:rsid w:val="008A2658"/>
    <w:rsid w:val="008A745B"/>
    <w:rsid w:val="008B1C53"/>
    <w:rsid w:val="008B1C7E"/>
    <w:rsid w:val="008B3019"/>
    <w:rsid w:val="008C3515"/>
    <w:rsid w:val="008C41BA"/>
    <w:rsid w:val="008C449B"/>
    <w:rsid w:val="008C6BCA"/>
    <w:rsid w:val="008C791E"/>
    <w:rsid w:val="008D0193"/>
    <w:rsid w:val="008D511B"/>
    <w:rsid w:val="008E09CE"/>
    <w:rsid w:val="008F2568"/>
    <w:rsid w:val="008F3535"/>
    <w:rsid w:val="008F69CB"/>
    <w:rsid w:val="0090090E"/>
    <w:rsid w:val="009061A7"/>
    <w:rsid w:val="00906E38"/>
    <w:rsid w:val="00906F6A"/>
    <w:rsid w:val="00911576"/>
    <w:rsid w:val="00912056"/>
    <w:rsid w:val="009128DD"/>
    <w:rsid w:val="0091431C"/>
    <w:rsid w:val="00915318"/>
    <w:rsid w:val="00915B78"/>
    <w:rsid w:val="00915E82"/>
    <w:rsid w:val="00916DB3"/>
    <w:rsid w:val="00917951"/>
    <w:rsid w:val="00921855"/>
    <w:rsid w:val="00923B63"/>
    <w:rsid w:val="00924574"/>
    <w:rsid w:val="0092496B"/>
    <w:rsid w:val="00926361"/>
    <w:rsid w:val="009306C5"/>
    <w:rsid w:val="00931A1B"/>
    <w:rsid w:val="009413EF"/>
    <w:rsid w:val="00942233"/>
    <w:rsid w:val="00943B51"/>
    <w:rsid w:val="00945A5F"/>
    <w:rsid w:val="0095081F"/>
    <w:rsid w:val="009530A9"/>
    <w:rsid w:val="0096463C"/>
    <w:rsid w:val="00964962"/>
    <w:rsid w:val="00972042"/>
    <w:rsid w:val="009730B0"/>
    <w:rsid w:val="00973597"/>
    <w:rsid w:val="009735F0"/>
    <w:rsid w:val="00980193"/>
    <w:rsid w:val="00980647"/>
    <w:rsid w:val="00985A0A"/>
    <w:rsid w:val="009878A9"/>
    <w:rsid w:val="00992EEF"/>
    <w:rsid w:val="00993C6B"/>
    <w:rsid w:val="00995EFC"/>
    <w:rsid w:val="009A2DC3"/>
    <w:rsid w:val="009A5A31"/>
    <w:rsid w:val="009A75B1"/>
    <w:rsid w:val="009A7E4A"/>
    <w:rsid w:val="009B0E5C"/>
    <w:rsid w:val="009B4407"/>
    <w:rsid w:val="009B6843"/>
    <w:rsid w:val="009D18FE"/>
    <w:rsid w:val="009D4350"/>
    <w:rsid w:val="009D6AA1"/>
    <w:rsid w:val="009D7B63"/>
    <w:rsid w:val="009E5076"/>
    <w:rsid w:val="009E52D3"/>
    <w:rsid w:val="009F2470"/>
    <w:rsid w:val="009F25C4"/>
    <w:rsid w:val="009F396E"/>
    <w:rsid w:val="009F4322"/>
    <w:rsid w:val="009F50A1"/>
    <w:rsid w:val="00A006B9"/>
    <w:rsid w:val="00A03B3E"/>
    <w:rsid w:val="00A11EB2"/>
    <w:rsid w:val="00A16C30"/>
    <w:rsid w:val="00A16FE2"/>
    <w:rsid w:val="00A21C10"/>
    <w:rsid w:val="00A21E41"/>
    <w:rsid w:val="00A23FDC"/>
    <w:rsid w:val="00A26442"/>
    <w:rsid w:val="00A26A95"/>
    <w:rsid w:val="00A2741F"/>
    <w:rsid w:val="00A30222"/>
    <w:rsid w:val="00A30553"/>
    <w:rsid w:val="00A32413"/>
    <w:rsid w:val="00A3336E"/>
    <w:rsid w:val="00A40371"/>
    <w:rsid w:val="00A4096A"/>
    <w:rsid w:val="00A41E09"/>
    <w:rsid w:val="00A44689"/>
    <w:rsid w:val="00A44D5D"/>
    <w:rsid w:val="00A45882"/>
    <w:rsid w:val="00A461DB"/>
    <w:rsid w:val="00A46973"/>
    <w:rsid w:val="00A46C65"/>
    <w:rsid w:val="00A50BBE"/>
    <w:rsid w:val="00A54654"/>
    <w:rsid w:val="00A57025"/>
    <w:rsid w:val="00A611E4"/>
    <w:rsid w:val="00A64956"/>
    <w:rsid w:val="00A656C5"/>
    <w:rsid w:val="00A67F37"/>
    <w:rsid w:val="00A70843"/>
    <w:rsid w:val="00A70CA2"/>
    <w:rsid w:val="00A74BAB"/>
    <w:rsid w:val="00A755D8"/>
    <w:rsid w:val="00A803C2"/>
    <w:rsid w:val="00A8394C"/>
    <w:rsid w:val="00A84D9B"/>
    <w:rsid w:val="00A91710"/>
    <w:rsid w:val="00A92C39"/>
    <w:rsid w:val="00A93B52"/>
    <w:rsid w:val="00A97389"/>
    <w:rsid w:val="00A976CB"/>
    <w:rsid w:val="00AA0C7A"/>
    <w:rsid w:val="00AA39D8"/>
    <w:rsid w:val="00AA499D"/>
    <w:rsid w:val="00AA5251"/>
    <w:rsid w:val="00AA5761"/>
    <w:rsid w:val="00AA725B"/>
    <w:rsid w:val="00AB1AE7"/>
    <w:rsid w:val="00AB633C"/>
    <w:rsid w:val="00AB6FD2"/>
    <w:rsid w:val="00AC375F"/>
    <w:rsid w:val="00AC4D3F"/>
    <w:rsid w:val="00AC5E95"/>
    <w:rsid w:val="00AC6E83"/>
    <w:rsid w:val="00AC7920"/>
    <w:rsid w:val="00AD16D6"/>
    <w:rsid w:val="00AD4960"/>
    <w:rsid w:val="00AD4A65"/>
    <w:rsid w:val="00AD4CF9"/>
    <w:rsid w:val="00AD5886"/>
    <w:rsid w:val="00AD6A7A"/>
    <w:rsid w:val="00AD79AF"/>
    <w:rsid w:val="00AE1BF6"/>
    <w:rsid w:val="00AE20B3"/>
    <w:rsid w:val="00AE42AE"/>
    <w:rsid w:val="00AE6C64"/>
    <w:rsid w:val="00AF0DA1"/>
    <w:rsid w:val="00AF2C89"/>
    <w:rsid w:val="00AF3F26"/>
    <w:rsid w:val="00AF5C03"/>
    <w:rsid w:val="00AF67D0"/>
    <w:rsid w:val="00B027A7"/>
    <w:rsid w:val="00B07D04"/>
    <w:rsid w:val="00B10B6C"/>
    <w:rsid w:val="00B11244"/>
    <w:rsid w:val="00B1305A"/>
    <w:rsid w:val="00B1351D"/>
    <w:rsid w:val="00B1432F"/>
    <w:rsid w:val="00B16230"/>
    <w:rsid w:val="00B17DA4"/>
    <w:rsid w:val="00B20220"/>
    <w:rsid w:val="00B21C32"/>
    <w:rsid w:val="00B222FC"/>
    <w:rsid w:val="00B24D2E"/>
    <w:rsid w:val="00B25E1B"/>
    <w:rsid w:val="00B3357B"/>
    <w:rsid w:val="00B3526C"/>
    <w:rsid w:val="00B40EB6"/>
    <w:rsid w:val="00B42BC3"/>
    <w:rsid w:val="00B4371D"/>
    <w:rsid w:val="00B46BCF"/>
    <w:rsid w:val="00B46E40"/>
    <w:rsid w:val="00B47BF7"/>
    <w:rsid w:val="00B513D8"/>
    <w:rsid w:val="00B55BBE"/>
    <w:rsid w:val="00B56C6C"/>
    <w:rsid w:val="00B56F9E"/>
    <w:rsid w:val="00B60506"/>
    <w:rsid w:val="00B63CCB"/>
    <w:rsid w:val="00B65314"/>
    <w:rsid w:val="00B72AC8"/>
    <w:rsid w:val="00B73525"/>
    <w:rsid w:val="00B81B84"/>
    <w:rsid w:val="00B838AD"/>
    <w:rsid w:val="00B84B51"/>
    <w:rsid w:val="00B85B1A"/>
    <w:rsid w:val="00B873CA"/>
    <w:rsid w:val="00B91AFD"/>
    <w:rsid w:val="00B946C6"/>
    <w:rsid w:val="00BA0B1D"/>
    <w:rsid w:val="00BA671F"/>
    <w:rsid w:val="00BB1FE4"/>
    <w:rsid w:val="00BB2084"/>
    <w:rsid w:val="00BB3375"/>
    <w:rsid w:val="00BB4A43"/>
    <w:rsid w:val="00BB5E91"/>
    <w:rsid w:val="00BB74D3"/>
    <w:rsid w:val="00BC0464"/>
    <w:rsid w:val="00BC24F5"/>
    <w:rsid w:val="00BC2D12"/>
    <w:rsid w:val="00BC30FA"/>
    <w:rsid w:val="00BC40D2"/>
    <w:rsid w:val="00BC4504"/>
    <w:rsid w:val="00BC7A73"/>
    <w:rsid w:val="00BD05E2"/>
    <w:rsid w:val="00BD19BF"/>
    <w:rsid w:val="00BD1D10"/>
    <w:rsid w:val="00BD2175"/>
    <w:rsid w:val="00BD3642"/>
    <w:rsid w:val="00BD37C4"/>
    <w:rsid w:val="00BE0811"/>
    <w:rsid w:val="00BE345F"/>
    <w:rsid w:val="00BF0CB0"/>
    <w:rsid w:val="00BF2794"/>
    <w:rsid w:val="00BF6DF0"/>
    <w:rsid w:val="00C02DCE"/>
    <w:rsid w:val="00C035B0"/>
    <w:rsid w:val="00C10E45"/>
    <w:rsid w:val="00C1164E"/>
    <w:rsid w:val="00C13075"/>
    <w:rsid w:val="00C15F07"/>
    <w:rsid w:val="00C161EF"/>
    <w:rsid w:val="00C17818"/>
    <w:rsid w:val="00C20BA2"/>
    <w:rsid w:val="00C214F1"/>
    <w:rsid w:val="00C21836"/>
    <w:rsid w:val="00C2317A"/>
    <w:rsid w:val="00C237E6"/>
    <w:rsid w:val="00C26FCF"/>
    <w:rsid w:val="00C32CD4"/>
    <w:rsid w:val="00C35FCD"/>
    <w:rsid w:val="00C37051"/>
    <w:rsid w:val="00C379BE"/>
    <w:rsid w:val="00C41E09"/>
    <w:rsid w:val="00C429F4"/>
    <w:rsid w:val="00C462E2"/>
    <w:rsid w:val="00C463B7"/>
    <w:rsid w:val="00C5012D"/>
    <w:rsid w:val="00C54149"/>
    <w:rsid w:val="00C57BC6"/>
    <w:rsid w:val="00C61A69"/>
    <w:rsid w:val="00C6377C"/>
    <w:rsid w:val="00C64131"/>
    <w:rsid w:val="00C655AA"/>
    <w:rsid w:val="00C66104"/>
    <w:rsid w:val="00C66D5D"/>
    <w:rsid w:val="00C74A31"/>
    <w:rsid w:val="00C767A3"/>
    <w:rsid w:val="00C801C3"/>
    <w:rsid w:val="00C80BB0"/>
    <w:rsid w:val="00C80DD2"/>
    <w:rsid w:val="00C836F1"/>
    <w:rsid w:val="00C87410"/>
    <w:rsid w:val="00C92953"/>
    <w:rsid w:val="00C954EF"/>
    <w:rsid w:val="00C954F0"/>
    <w:rsid w:val="00CA19CB"/>
    <w:rsid w:val="00CA4391"/>
    <w:rsid w:val="00CA7BC1"/>
    <w:rsid w:val="00CB009F"/>
    <w:rsid w:val="00CC03FA"/>
    <w:rsid w:val="00CC1AC3"/>
    <w:rsid w:val="00CC23AA"/>
    <w:rsid w:val="00CC4A42"/>
    <w:rsid w:val="00CC4D4A"/>
    <w:rsid w:val="00CD081C"/>
    <w:rsid w:val="00CD223C"/>
    <w:rsid w:val="00CD2280"/>
    <w:rsid w:val="00CD4328"/>
    <w:rsid w:val="00CE3742"/>
    <w:rsid w:val="00CF0762"/>
    <w:rsid w:val="00CF2701"/>
    <w:rsid w:val="00CF2A33"/>
    <w:rsid w:val="00CF6001"/>
    <w:rsid w:val="00D0076F"/>
    <w:rsid w:val="00D06531"/>
    <w:rsid w:val="00D131AE"/>
    <w:rsid w:val="00D14281"/>
    <w:rsid w:val="00D14558"/>
    <w:rsid w:val="00D2097B"/>
    <w:rsid w:val="00D2207D"/>
    <w:rsid w:val="00D23958"/>
    <w:rsid w:val="00D241B7"/>
    <w:rsid w:val="00D24E8F"/>
    <w:rsid w:val="00D25ACB"/>
    <w:rsid w:val="00D357B0"/>
    <w:rsid w:val="00D36DAC"/>
    <w:rsid w:val="00D40F5B"/>
    <w:rsid w:val="00D4384E"/>
    <w:rsid w:val="00D5003D"/>
    <w:rsid w:val="00D5681D"/>
    <w:rsid w:val="00D60E9D"/>
    <w:rsid w:val="00D62FC6"/>
    <w:rsid w:val="00D67516"/>
    <w:rsid w:val="00D74BAB"/>
    <w:rsid w:val="00D7707B"/>
    <w:rsid w:val="00D77622"/>
    <w:rsid w:val="00D82067"/>
    <w:rsid w:val="00D83B25"/>
    <w:rsid w:val="00D83BED"/>
    <w:rsid w:val="00D848F4"/>
    <w:rsid w:val="00D86786"/>
    <w:rsid w:val="00D86C83"/>
    <w:rsid w:val="00D9313A"/>
    <w:rsid w:val="00D94205"/>
    <w:rsid w:val="00D97D94"/>
    <w:rsid w:val="00DA099E"/>
    <w:rsid w:val="00DA71B4"/>
    <w:rsid w:val="00DB1341"/>
    <w:rsid w:val="00DB14C7"/>
    <w:rsid w:val="00DB2974"/>
    <w:rsid w:val="00DB54F1"/>
    <w:rsid w:val="00DB5884"/>
    <w:rsid w:val="00DB7894"/>
    <w:rsid w:val="00DC3A42"/>
    <w:rsid w:val="00DC7D60"/>
    <w:rsid w:val="00DD0275"/>
    <w:rsid w:val="00DD3AAB"/>
    <w:rsid w:val="00DD4715"/>
    <w:rsid w:val="00DE2415"/>
    <w:rsid w:val="00DE5E10"/>
    <w:rsid w:val="00DF370E"/>
    <w:rsid w:val="00DF496D"/>
    <w:rsid w:val="00E0173C"/>
    <w:rsid w:val="00E01F1F"/>
    <w:rsid w:val="00E04D5E"/>
    <w:rsid w:val="00E0686B"/>
    <w:rsid w:val="00E144C1"/>
    <w:rsid w:val="00E22F1D"/>
    <w:rsid w:val="00E23656"/>
    <w:rsid w:val="00E2469A"/>
    <w:rsid w:val="00E27926"/>
    <w:rsid w:val="00E30822"/>
    <w:rsid w:val="00E33950"/>
    <w:rsid w:val="00E3551E"/>
    <w:rsid w:val="00E35579"/>
    <w:rsid w:val="00E40C33"/>
    <w:rsid w:val="00E4196F"/>
    <w:rsid w:val="00E41F9A"/>
    <w:rsid w:val="00E42950"/>
    <w:rsid w:val="00E473BD"/>
    <w:rsid w:val="00E47B0A"/>
    <w:rsid w:val="00E50494"/>
    <w:rsid w:val="00E524BE"/>
    <w:rsid w:val="00E52F4A"/>
    <w:rsid w:val="00E54485"/>
    <w:rsid w:val="00E606C5"/>
    <w:rsid w:val="00E62BAD"/>
    <w:rsid w:val="00E62C62"/>
    <w:rsid w:val="00E62ED7"/>
    <w:rsid w:val="00E6302C"/>
    <w:rsid w:val="00E6333E"/>
    <w:rsid w:val="00E6565E"/>
    <w:rsid w:val="00E677D4"/>
    <w:rsid w:val="00E71643"/>
    <w:rsid w:val="00E802E7"/>
    <w:rsid w:val="00E837AE"/>
    <w:rsid w:val="00E85315"/>
    <w:rsid w:val="00E91522"/>
    <w:rsid w:val="00E959EC"/>
    <w:rsid w:val="00E9736C"/>
    <w:rsid w:val="00EA0745"/>
    <w:rsid w:val="00EB0D3F"/>
    <w:rsid w:val="00EB2B49"/>
    <w:rsid w:val="00EB2E80"/>
    <w:rsid w:val="00EB56FB"/>
    <w:rsid w:val="00EB6B37"/>
    <w:rsid w:val="00EC0039"/>
    <w:rsid w:val="00EC2E74"/>
    <w:rsid w:val="00EC7465"/>
    <w:rsid w:val="00EC7F9A"/>
    <w:rsid w:val="00ED07CB"/>
    <w:rsid w:val="00ED251A"/>
    <w:rsid w:val="00EE22E4"/>
    <w:rsid w:val="00EF2C53"/>
    <w:rsid w:val="00EF4D06"/>
    <w:rsid w:val="00EF7D17"/>
    <w:rsid w:val="00F009F7"/>
    <w:rsid w:val="00F01A53"/>
    <w:rsid w:val="00F0727E"/>
    <w:rsid w:val="00F0783F"/>
    <w:rsid w:val="00F13C59"/>
    <w:rsid w:val="00F15080"/>
    <w:rsid w:val="00F26985"/>
    <w:rsid w:val="00F2775E"/>
    <w:rsid w:val="00F27AA8"/>
    <w:rsid w:val="00F33A54"/>
    <w:rsid w:val="00F34A31"/>
    <w:rsid w:val="00F35E7B"/>
    <w:rsid w:val="00F420AD"/>
    <w:rsid w:val="00F42E8B"/>
    <w:rsid w:val="00F431D7"/>
    <w:rsid w:val="00F43868"/>
    <w:rsid w:val="00F4437E"/>
    <w:rsid w:val="00F4467F"/>
    <w:rsid w:val="00F450A0"/>
    <w:rsid w:val="00F465AC"/>
    <w:rsid w:val="00F46C6B"/>
    <w:rsid w:val="00F5372C"/>
    <w:rsid w:val="00F54025"/>
    <w:rsid w:val="00F54283"/>
    <w:rsid w:val="00F54F9D"/>
    <w:rsid w:val="00F55C41"/>
    <w:rsid w:val="00F60FE2"/>
    <w:rsid w:val="00F62C40"/>
    <w:rsid w:val="00F63962"/>
    <w:rsid w:val="00F66EF4"/>
    <w:rsid w:val="00F67284"/>
    <w:rsid w:val="00F7144F"/>
    <w:rsid w:val="00F770D8"/>
    <w:rsid w:val="00F8342A"/>
    <w:rsid w:val="00F84413"/>
    <w:rsid w:val="00F84A93"/>
    <w:rsid w:val="00F86848"/>
    <w:rsid w:val="00F90408"/>
    <w:rsid w:val="00F911A3"/>
    <w:rsid w:val="00FA37ED"/>
    <w:rsid w:val="00FA46DB"/>
    <w:rsid w:val="00FA4A37"/>
    <w:rsid w:val="00FA54C8"/>
    <w:rsid w:val="00FB2593"/>
    <w:rsid w:val="00FB3793"/>
    <w:rsid w:val="00FB5736"/>
    <w:rsid w:val="00FB57B6"/>
    <w:rsid w:val="00FB5E4E"/>
    <w:rsid w:val="00FC3614"/>
    <w:rsid w:val="00FC528A"/>
    <w:rsid w:val="00FC566B"/>
    <w:rsid w:val="00FE354F"/>
    <w:rsid w:val="00FE4BE7"/>
    <w:rsid w:val="00FF1406"/>
    <w:rsid w:val="00FF1B19"/>
    <w:rsid w:val="00FF3025"/>
    <w:rsid w:val="00FF49BE"/>
    <w:rsid w:val="00FF4CAE"/>
    <w:rsid w:val="00FF51EB"/>
    <w:rsid w:val="021CAA73"/>
    <w:rsid w:val="1F702AF8"/>
    <w:rsid w:val="491C83E0"/>
    <w:rsid w:val="4A2C1023"/>
    <w:rsid w:val="573AE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EA463"/>
  <w15:chartTrackingRefBased/>
  <w15:docId w15:val="{6F985002-4F34-4635-B635-91ECB58E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2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66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60C"/>
  </w:style>
  <w:style w:type="paragraph" w:styleId="Footer">
    <w:name w:val="footer"/>
    <w:basedOn w:val="Normal"/>
    <w:link w:val="FooterChar"/>
    <w:uiPriority w:val="99"/>
    <w:unhideWhenUsed/>
    <w:rsid w:val="001366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60C"/>
  </w:style>
  <w:style w:type="character" w:styleId="Hyperlink">
    <w:name w:val="Hyperlink"/>
    <w:basedOn w:val="DefaultParagraphFont"/>
    <w:uiPriority w:val="99"/>
    <w:unhideWhenUsed/>
    <w:rsid w:val="00834E75"/>
    <w:rPr>
      <w:color w:val="0563C1" w:themeColor="hyperlink"/>
      <w:u w:val="single"/>
    </w:rPr>
  </w:style>
  <w:style w:type="character" w:styleId="UnresolvedMention">
    <w:name w:val="Unresolved Mention"/>
    <w:basedOn w:val="DefaultParagraphFont"/>
    <w:uiPriority w:val="99"/>
    <w:semiHidden/>
    <w:unhideWhenUsed/>
    <w:rsid w:val="00834E75"/>
    <w:rPr>
      <w:color w:val="605E5C"/>
      <w:shd w:val="clear" w:color="auto" w:fill="E1DFDD"/>
    </w:rPr>
  </w:style>
  <w:style w:type="character" w:customStyle="1" w:styleId="Heading1Char">
    <w:name w:val="Heading 1 Char"/>
    <w:basedOn w:val="DefaultParagraphFont"/>
    <w:link w:val="Heading1"/>
    <w:uiPriority w:val="9"/>
    <w:rsid w:val="00211249"/>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9D7B6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2646614">
      <w:bodyDiv w:val="1"/>
      <w:marLeft w:val="0"/>
      <w:marRight w:val="0"/>
      <w:marTop w:val="0"/>
      <w:marBottom w:val="0"/>
      <w:divBdr>
        <w:top w:val="none" w:sz="0" w:space="0" w:color="auto"/>
        <w:left w:val="none" w:sz="0" w:space="0" w:color="auto"/>
        <w:bottom w:val="none" w:sz="0" w:space="0" w:color="auto"/>
        <w:right w:val="none" w:sz="0" w:space="0" w:color="auto"/>
      </w:divBdr>
    </w:div>
    <w:div w:id="241063769">
      <w:bodyDiv w:val="1"/>
      <w:marLeft w:val="0"/>
      <w:marRight w:val="0"/>
      <w:marTop w:val="0"/>
      <w:marBottom w:val="0"/>
      <w:divBdr>
        <w:top w:val="none" w:sz="0" w:space="0" w:color="auto"/>
        <w:left w:val="none" w:sz="0" w:space="0" w:color="auto"/>
        <w:bottom w:val="none" w:sz="0" w:space="0" w:color="auto"/>
        <w:right w:val="none" w:sz="0" w:space="0" w:color="auto"/>
      </w:divBdr>
    </w:div>
    <w:div w:id="403992247">
      <w:bodyDiv w:val="1"/>
      <w:marLeft w:val="0"/>
      <w:marRight w:val="0"/>
      <w:marTop w:val="0"/>
      <w:marBottom w:val="0"/>
      <w:divBdr>
        <w:top w:val="none" w:sz="0" w:space="0" w:color="auto"/>
        <w:left w:val="none" w:sz="0" w:space="0" w:color="auto"/>
        <w:bottom w:val="none" w:sz="0" w:space="0" w:color="auto"/>
        <w:right w:val="none" w:sz="0" w:space="0" w:color="auto"/>
      </w:divBdr>
    </w:div>
    <w:div w:id="676227981">
      <w:bodyDiv w:val="1"/>
      <w:marLeft w:val="0"/>
      <w:marRight w:val="0"/>
      <w:marTop w:val="0"/>
      <w:marBottom w:val="0"/>
      <w:divBdr>
        <w:top w:val="none" w:sz="0" w:space="0" w:color="auto"/>
        <w:left w:val="none" w:sz="0" w:space="0" w:color="auto"/>
        <w:bottom w:val="none" w:sz="0" w:space="0" w:color="auto"/>
        <w:right w:val="none" w:sz="0" w:space="0" w:color="auto"/>
      </w:divBdr>
    </w:div>
    <w:div w:id="771903767">
      <w:bodyDiv w:val="1"/>
      <w:marLeft w:val="0"/>
      <w:marRight w:val="0"/>
      <w:marTop w:val="0"/>
      <w:marBottom w:val="0"/>
      <w:divBdr>
        <w:top w:val="none" w:sz="0" w:space="0" w:color="auto"/>
        <w:left w:val="none" w:sz="0" w:space="0" w:color="auto"/>
        <w:bottom w:val="none" w:sz="0" w:space="0" w:color="auto"/>
        <w:right w:val="none" w:sz="0" w:space="0" w:color="auto"/>
      </w:divBdr>
      <w:divsChild>
        <w:div w:id="1294142709">
          <w:marLeft w:val="0"/>
          <w:marRight w:val="0"/>
          <w:marTop w:val="0"/>
          <w:marBottom w:val="0"/>
          <w:divBdr>
            <w:top w:val="none" w:sz="0" w:space="0" w:color="auto"/>
            <w:left w:val="none" w:sz="0" w:space="0" w:color="auto"/>
            <w:bottom w:val="none" w:sz="0" w:space="0" w:color="auto"/>
            <w:right w:val="none" w:sz="0" w:space="0" w:color="auto"/>
          </w:divBdr>
          <w:divsChild>
            <w:div w:id="101851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892757">
      <w:bodyDiv w:val="1"/>
      <w:marLeft w:val="0"/>
      <w:marRight w:val="0"/>
      <w:marTop w:val="0"/>
      <w:marBottom w:val="0"/>
      <w:divBdr>
        <w:top w:val="none" w:sz="0" w:space="0" w:color="auto"/>
        <w:left w:val="none" w:sz="0" w:space="0" w:color="auto"/>
        <w:bottom w:val="none" w:sz="0" w:space="0" w:color="auto"/>
        <w:right w:val="none" w:sz="0" w:space="0" w:color="auto"/>
      </w:divBdr>
    </w:div>
    <w:div w:id="1029527514">
      <w:bodyDiv w:val="1"/>
      <w:marLeft w:val="0"/>
      <w:marRight w:val="0"/>
      <w:marTop w:val="0"/>
      <w:marBottom w:val="0"/>
      <w:divBdr>
        <w:top w:val="none" w:sz="0" w:space="0" w:color="auto"/>
        <w:left w:val="none" w:sz="0" w:space="0" w:color="auto"/>
        <w:bottom w:val="none" w:sz="0" w:space="0" w:color="auto"/>
        <w:right w:val="none" w:sz="0" w:space="0" w:color="auto"/>
      </w:divBdr>
    </w:div>
    <w:div w:id="1055006977">
      <w:bodyDiv w:val="1"/>
      <w:marLeft w:val="0"/>
      <w:marRight w:val="0"/>
      <w:marTop w:val="0"/>
      <w:marBottom w:val="0"/>
      <w:divBdr>
        <w:top w:val="none" w:sz="0" w:space="0" w:color="auto"/>
        <w:left w:val="none" w:sz="0" w:space="0" w:color="auto"/>
        <w:bottom w:val="none" w:sz="0" w:space="0" w:color="auto"/>
        <w:right w:val="none" w:sz="0" w:space="0" w:color="auto"/>
      </w:divBdr>
    </w:div>
    <w:div w:id="1099715073">
      <w:bodyDiv w:val="1"/>
      <w:marLeft w:val="0"/>
      <w:marRight w:val="0"/>
      <w:marTop w:val="0"/>
      <w:marBottom w:val="0"/>
      <w:divBdr>
        <w:top w:val="none" w:sz="0" w:space="0" w:color="auto"/>
        <w:left w:val="none" w:sz="0" w:space="0" w:color="auto"/>
        <w:bottom w:val="none" w:sz="0" w:space="0" w:color="auto"/>
        <w:right w:val="none" w:sz="0" w:space="0" w:color="auto"/>
      </w:divBdr>
    </w:div>
    <w:div w:id="1209683665">
      <w:bodyDiv w:val="1"/>
      <w:marLeft w:val="0"/>
      <w:marRight w:val="0"/>
      <w:marTop w:val="0"/>
      <w:marBottom w:val="0"/>
      <w:divBdr>
        <w:top w:val="none" w:sz="0" w:space="0" w:color="auto"/>
        <w:left w:val="none" w:sz="0" w:space="0" w:color="auto"/>
        <w:bottom w:val="none" w:sz="0" w:space="0" w:color="auto"/>
        <w:right w:val="none" w:sz="0" w:space="0" w:color="auto"/>
      </w:divBdr>
    </w:div>
    <w:div w:id="1278098115">
      <w:bodyDiv w:val="1"/>
      <w:marLeft w:val="0"/>
      <w:marRight w:val="0"/>
      <w:marTop w:val="0"/>
      <w:marBottom w:val="0"/>
      <w:divBdr>
        <w:top w:val="none" w:sz="0" w:space="0" w:color="auto"/>
        <w:left w:val="none" w:sz="0" w:space="0" w:color="auto"/>
        <w:bottom w:val="none" w:sz="0" w:space="0" w:color="auto"/>
        <w:right w:val="none" w:sz="0" w:space="0" w:color="auto"/>
      </w:divBdr>
    </w:div>
    <w:div w:id="1953046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wales-55556630" TargetMode="External"/><Relationship Id="rId18" Type="http://schemas.openxmlformats.org/officeDocument/2006/relationships/hyperlink" Target="https://assets.publishing.service.gov.uk/government/uploads/system/uploads/attachment_data/file/272064/5860.pdf" TargetMode="External"/><Relationship Id="rId26" Type="http://schemas.openxmlformats.org/officeDocument/2006/relationships/hyperlink" Target="https://www.bbc.co.uk/news/education-53049127" TargetMode="External"/><Relationship Id="rId21" Type="http://schemas.openxmlformats.org/officeDocument/2006/relationships/hyperlink" Target="https://www.jrf.org.uk/data/physical-and-mental-health" TargetMode="External"/><Relationship Id="rId34" Type="http://schemas.openxmlformats.org/officeDocument/2006/relationships/hyperlink" Target="https://www.youthsporttrust.org/evidence-paper-impact-covid-19-restrictions-children-and-young-people" TargetMode="External"/><Relationship Id="rId7" Type="http://schemas.openxmlformats.org/officeDocument/2006/relationships/hyperlink" Target="https://youngminds.org.uk/find-help/conditions/anxiety/" TargetMode="External"/><Relationship Id="rId12" Type="http://schemas.openxmlformats.org/officeDocument/2006/relationships/hyperlink" Target="https://www.mentallyhealthyschools.org.uk/whole-school-approach/wales/understanding-the-mental-health-landscape-in-wales/" TargetMode="External"/><Relationship Id="rId17" Type="http://schemas.openxmlformats.org/officeDocument/2006/relationships/hyperlink" Target="file:///C:/Users/Catherine%20Collings/Downloads/Survey-Report-2018-Final.pdf" TargetMode="External"/><Relationship Id="rId25" Type="http://schemas.openxmlformats.org/officeDocument/2006/relationships/hyperlink" Target="https://www.mentalhealthtoday.co.uk/blog/children/childhood-experiences-of-powerlessness-leave-their-legacy" TargetMode="External"/><Relationship Id="rId33" Type="http://schemas.openxmlformats.org/officeDocument/2006/relationships/hyperlink" Target="https://youngminds.org.uk/find-help/your-guide-to-support/guide-to-camh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hildcomwales.org.uk/our-work/policy-positions/childrens-mental-health-services-in-wales/" TargetMode="External"/><Relationship Id="rId20" Type="http://schemas.openxmlformats.org/officeDocument/2006/relationships/hyperlink" Target="https://www.jrf.org.uk/sites/default/files/jrf/migrated/files/2301-child-poverty-costs.pdf" TargetMode="External"/><Relationship Id="rId29" Type="http://schemas.openxmlformats.org/officeDocument/2006/relationships/hyperlink" Target="https://www.ncbi.nlm.nih.gov/pmc/articles/PMC667591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s://www.mentalhealth.org.uk/publications/impacts-lockdown-mental-health-children-and-young-people" TargetMode="External"/><Relationship Id="rId32" Type="http://schemas.openxmlformats.org/officeDocument/2006/relationships/hyperlink" Target="https://www.who.int/news-room/fact-sheets/detail/mental-health-strengthening-our-response"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cypp.powys.gov.uk/index.php?id=4658" TargetMode="External"/><Relationship Id="rId23" Type="http://schemas.openxmlformats.org/officeDocument/2006/relationships/hyperlink" Target="https://www.mentalhealth.org.uk/sites/default/files/1708_Health%20Social%20Care%20and%20Sport%20Committee_Physical%20activity%20of%20children%20and%20young%20people_0.pdf" TargetMode="External"/><Relationship Id="rId28" Type="http://schemas.openxmlformats.org/officeDocument/2006/relationships/hyperlink" Target="https://www.unicef.org.uk/what-we-do/un-convention-child-rights/" TargetMode="External"/><Relationship Id="rId36" Type="http://schemas.openxmlformats.org/officeDocument/2006/relationships/footer" Target="footer1.xml"/><Relationship Id="rId10" Type="http://schemas.openxmlformats.org/officeDocument/2006/relationships/hyperlink" Target="https://youngminds.org.uk/find-help/conditions/ocd/" TargetMode="External"/><Relationship Id="rId19" Type="http://schemas.openxmlformats.org/officeDocument/2006/relationships/hyperlink" Target="https://www.elsanetwork.org/about/" TargetMode="External"/><Relationship Id="rId31" Type="http://schemas.openxmlformats.org/officeDocument/2006/relationships/hyperlink" Target="https://www.who.int/activities/Improving-the-mental-and-brain-health-of-children-and-adolescents" TargetMode="External"/><Relationship Id="rId4" Type="http://schemas.openxmlformats.org/officeDocument/2006/relationships/webSettings" Target="webSettings.xml"/><Relationship Id="rId9" Type="http://schemas.openxmlformats.org/officeDocument/2006/relationships/hyperlink" Target="https://youngminds.org.uk/find-help/conditions/adhd-and-mental-health/" TargetMode="External"/><Relationship Id="rId14" Type="http://schemas.openxmlformats.org/officeDocument/2006/relationships/hyperlink" Target="https://www.theguardian.com/society/2014/nov/05/children-cyberbullying-self-harm-gaming-mps-concern" TargetMode="External"/><Relationship Id="rId22" Type="http://schemas.openxmlformats.org/officeDocument/2006/relationships/hyperlink" Target="https://theimagineproject.org/building-resilience-in-stressed-kids-using-simple-mindfulness-techniques/" TargetMode="External"/><Relationship Id="rId27" Type="http://schemas.openxmlformats.org/officeDocument/2006/relationships/hyperlink" Target="https://www.england.nhs.uk/blog/geraldine-strathdee-8/" TargetMode="External"/><Relationship Id="rId30" Type="http://schemas.openxmlformats.org/officeDocument/2006/relationships/hyperlink" Target="https://gov.wales/sites/default/files/publications/2018-03/succesful-futures-a-summary-of-professor-graham-donaldsons-report.pdf" TargetMode="External"/><Relationship Id="rId35" Type="http://schemas.openxmlformats.org/officeDocument/2006/relationships/header" Target="header1.xml"/><Relationship Id="rId8" Type="http://schemas.openxmlformats.org/officeDocument/2006/relationships/hyperlink" Target="https://youngminds.org.uk/find-help/conditions/depression/"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55298F-48C6-42B2-A533-5972FCD31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4146</Words>
  <Characters>23636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collings</dc:creator>
  <cp:keywords/>
  <dc:description/>
  <cp:lastModifiedBy>cathy collings</cp:lastModifiedBy>
  <cp:revision>3</cp:revision>
  <dcterms:created xsi:type="dcterms:W3CDTF">2021-01-09T12:22:00Z</dcterms:created>
  <dcterms:modified xsi:type="dcterms:W3CDTF">2021-01-09T12:31:00Z</dcterms:modified>
</cp:coreProperties>
</file>