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Management Structure of PowerGrip Wrestling Academy</w:t>
      </w:r>
    </w:p>
    <w:p>
      <w:pPr>
        <w:pStyle w:val="Heading2"/>
      </w:pPr>
      <w:r>
        <w:t>Organizational Chart</w:t>
      </w:r>
    </w:p>
    <w:p>
      <w:r>
        <w:t>Founder / CEO</w:t>
        <w:br/>
        <w:t xml:space="preserve">     │</w:t>
        <w:br/>
        <w:t xml:space="preserve"> ┌──────────────┬───────────────┬────────────────┐</w:t>
        <w:br/>
        <w:t>Operations   Head Coach   Marketing &amp; Admin</w:t>
        <w:br/>
        <w:t xml:space="preserve"> Manager                     Manager</w:t>
        <w:br/>
        <w:t xml:space="preserve">     │             │                │</w:t>
        <w:br/>
        <w:t xml:space="preserve"> Front Desk   Coaching Team    Marketing Assistant</w:t>
        <w:br/>
        <w:t xml:space="preserve">  Staff &amp;     Fitness Trainers   &amp; Social Media Staff</w:t>
        <w:br/>
        <w:t xml:space="preserve"> Facility Staff</w:t>
        <w:br/>
      </w:r>
    </w:p>
    <w:p>
      <w:pPr>
        <w:pStyle w:val="Heading2"/>
      </w:pPr>
      <w:r>
        <w:t>Role Descriptions</w:t>
      </w:r>
    </w:p>
    <w:p>
      <w:pPr>
        <w:pStyle w:val="ListBullet"/>
      </w:pPr>
      <w:r>
        <w:t>Founder / CEO:</w:t>
      </w:r>
    </w:p>
    <w:p>
      <w:pPr>
        <w:ind w:left="400"/>
      </w:pPr>
      <w:r>
        <w:t>Oversees all operations and strategy. Sets goals, manages finances, and ensures the academy’s mission is achieved.</w:t>
      </w:r>
    </w:p>
    <w:p>
      <w:pPr>
        <w:pStyle w:val="ListBullet"/>
      </w:pPr>
      <w:r>
        <w:t>Operations Manager:</w:t>
      </w:r>
    </w:p>
    <w:p>
      <w:pPr>
        <w:ind w:left="400"/>
      </w:pPr>
      <w:r>
        <w:t>Manages daily operations, scheduling, and facility maintenance. Ensures smooth coordination between departments.</w:t>
      </w:r>
    </w:p>
    <w:p>
      <w:pPr>
        <w:pStyle w:val="ListBullet"/>
      </w:pPr>
      <w:r>
        <w:t>Head Coach:</w:t>
      </w:r>
    </w:p>
    <w:p>
      <w:pPr>
        <w:ind w:left="400"/>
      </w:pPr>
      <w:r>
        <w:t>Leads training programs and supervises coaches. Designs wrestling and fitness curriculums and ensures athlete safety and progress.</w:t>
      </w:r>
    </w:p>
    <w:p>
      <w:pPr>
        <w:pStyle w:val="ListBullet"/>
      </w:pPr>
      <w:r>
        <w:t>Marketing &amp; Admin Manager:</w:t>
      </w:r>
    </w:p>
    <w:p>
      <w:pPr>
        <w:ind w:left="400"/>
      </w:pPr>
      <w:r>
        <w:t>Handles promotions, social media, and administration. Organizes events and manages client communications.</w:t>
      </w:r>
    </w:p>
    <w:p>
      <w:pPr>
        <w:pStyle w:val="ListBullet"/>
      </w:pPr>
      <w:r>
        <w:t>Coaching Team / Fitness Trainers:</w:t>
      </w:r>
    </w:p>
    <w:p>
      <w:pPr>
        <w:ind w:left="400"/>
      </w:pPr>
      <w:r>
        <w:t>Conduct training sessions, support athletes, and monitor progress with personalized plans.</w:t>
      </w:r>
    </w:p>
    <w:p>
      <w:pPr>
        <w:pStyle w:val="ListBullet"/>
      </w:pPr>
      <w:r>
        <w:t>Front Desk &amp; Facility Staff:</w:t>
      </w:r>
    </w:p>
    <w:p>
      <w:pPr>
        <w:ind w:left="400"/>
      </w:pPr>
      <w:r>
        <w:t>Manage customer service, memberships, and maintain the facility’s cleanliness and safety.</w:t>
      </w:r>
    </w:p>
    <w:p>
      <w:pPr>
        <w:pStyle w:val="ListBullet"/>
      </w:pPr>
      <w:r>
        <w:t>Marketing Assistant / Social Media Staff:</w:t>
      </w:r>
    </w:p>
    <w:p>
      <w:pPr>
        <w:ind w:left="400"/>
      </w:pPr>
      <w:r>
        <w:t>Promote the academy online, manage content, and assist in advertising and public relations.</w:t>
      </w:r>
    </w:p>
    <w:p>
      <w:pPr>
        <w:pStyle w:val="Heading2"/>
      </w:pPr>
      <w:r>
        <w:t>How the Structure Supports the Business</w:t>
      </w:r>
    </w:p>
    <w:p>
      <w:r>
        <w:t>This structure ensures clear communication and accountability within the academy. It promotes effective operations by dividing responsibilities across management, training, and marketing. The structure also supports growth by balancing athletic development with strong business management.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