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40034980" w:rsidR="007014DD" w:rsidRPr="00225D30" w:rsidRDefault="00CF182E" w:rsidP="00A34974">
      <w:pPr>
        <w:spacing w:line="360" w:lineRule="auto"/>
        <w:rPr>
          <w:rFonts w:ascii="Arial" w:hAnsi="Arial" w:cs="Arial"/>
          <w:color w:val="000000" w:themeColor="text1"/>
          <w:sz w:val="24"/>
          <w:szCs w:val="24"/>
        </w:rPr>
      </w:pPr>
      <w:r w:rsidRPr="00225D30">
        <w:rPr>
          <w:rFonts w:ascii="Arial" w:hAnsi="Arial" w:cs="Arial"/>
          <w:noProof/>
          <w:color w:val="000000" w:themeColor="text1"/>
          <w:sz w:val="24"/>
          <w:szCs w:val="24"/>
          <w:lang w:eastAsia="en-GB"/>
        </w:rPr>
        <w:drawing>
          <wp:anchor distT="0" distB="0" distL="114300" distR="114300" simplePos="0" relativeHeight="251659264" behindDoc="1" locked="0" layoutInCell="1" allowOverlap="1" wp14:anchorId="331F75AD" wp14:editId="79CF4A54">
            <wp:simplePos x="0" y="0"/>
            <wp:positionH relativeFrom="margin">
              <wp:posOffset>-63500</wp:posOffset>
            </wp:positionH>
            <wp:positionV relativeFrom="margin">
              <wp:posOffset>-378460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Pr="00225D30" w:rsidRDefault="00EB450A" w:rsidP="00A34974">
      <w:pPr>
        <w:spacing w:line="360" w:lineRule="auto"/>
        <w:rPr>
          <w:rFonts w:ascii="Arial" w:hAnsi="Arial" w:cs="Arial"/>
          <w:color w:val="000000" w:themeColor="text1"/>
          <w:sz w:val="24"/>
          <w:szCs w:val="24"/>
        </w:rPr>
      </w:pPr>
    </w:p>
    <w:p w14:paraId="026D610D" w14:textId="7206E523" w:rsidR="004A09DA" w:rsidRPr="00225D30" w:rsidRDefault="004A09DA"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 xml:space="preserve">The study of communication between police officers and the public, concentrating on people with learning disabilities/difficulties and persons on the </w:t>
      </w:r>
      <w:proofErr w:type="gramStart"/>
      <w:r w:rsidRPr="00225D30">
        <w:rPr>
          <w:rFonts w:ascii="Arial" w:hAnsi="Arial" w:cs="Arial"/>
          <w:b/>
          <w:bCs/>
          <w:color w:val="000000" w:themeColor="text1"/>
          <w:sz w:val="24"/>
          <w:szCs w:val="24"/>
        </w:rPr>
        <w:t>Autism Spectrum Disorder</w:t>
      </w:r>
      <w:proofErr w:type="gramEnd"/>
      <w:r w:rsidRPr="00225D30">
        <w:rPr>
          <w:rFonts w:ascii="Arial" w:hAnsi="Arial" w:cs="Arial"/>
          <w:b/>
          <w:bCs/>
          <w:color w:val="000000" w:themeColor="text1"/>
          <w:sz w:val="24"/>
          <w:szCs w:val="24"/>
        </w:rPr>
        <w:t xml:space="preserve"> (ASD).</w:t>
      </w:r>
    </w:p>
    <w:p w14:paraId="76F7E70A" w14:textId="65CF0BC2" w:rsidR="00BB4200" w:rsidRPr="00225D30" w:rsidRDefault="00BB4200" w:rsidP="00A34974">
      <w:pPr>
        <w:spacing w:line="360" w:lineRule="auto"/>
        <w:rPr>
          <w:rFonts w:ascii="Arial" w:hAnsi="Arial" w:cs="Arial"/>
          <w:color w:val="000000" w:themeColor="text1"/>
          <w:sz w:val="24"/>
          <w:szCs w:val="24"/>
        </w:rPr>
      </w:pPr>
    </w:p>
    <w:p w14:paraId="69A5153D" w14:textId="23BBDA70" w:rsidR="00BB4200" w:rsidRPr="00225D30" w:rsidRDefault="004A09DA"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John Hughes</w:t>
      </w:r>
    </w:p>
    <w:p w14:paraId="78B7ADDC" w14:textId="234E3F0C" w:rsidR="004A09DA" w:rsidRPr="00225D30" w:rsidRDefault="004A09DA"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1910664</w:t>
      </w:r>
    </w:p>
    <w:p w14:paraId="04A6F4BE" w14:textId="77777777" w:rsidR="004A09DA" w:rsidRPr="00225D30" w:rsidRDefault="004A09DA" w:rsidP="00A34974">
      <w:pPr>
        <w:pStyle w:val="NormalWeb"/>
        <w:shd w:val="clear" w:color="auto" w:fill="FFFFFF"/>
        <w:spacing w:line="360" w:lineRule="auto"/>
        <w:rPr>
          <w:rFonts w:ascii="Arial" w:hAnsi="Arial" w:cs="Arial"/>
          <w:color w:val="000000" w:themeColor="text1"/>
        </w:rPr>
      </w:pPr>
      <w:r w:rsidRPr="00225D30">
        <w:rPr>
          <w:rFonts w:ascii="Arial" w:hAnsi="Arial" w:cs="Arial"/>
          <w:color w:val="000000" w:themeColor="text1"/>
        </w:rPr>
        <w:t xml:space="preserve">BSc (Hons) Professional Policing Practice </w:t>
      </w:r>
    </w:p>
    <w:p w14:paraId="0375176A" w14:textId="77777777" w:rsidR="00734A78" w:rsidRDefault="00BB4200"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Acknowledgements</w:t>
      </w:r>
      <w:r w:rsidR="00734A78">
        <w:rPr>
          <w:rFonts w:ascii="Arial" w:hAnsi="Arial" w:cs="Arial"/>
          <w:color w:val="000000" w:themeColor="text1"/>
          <w:sz w:val="24"/>
          <w:szCs w:val="24"/>
        </w:rPr>
        <w:t>:</w:t>
      </w:r>
    </w:p>
    <w:p w14:paraId="6FD4AE3E" w14:textId="28CC1609" w:rsidR="00BB4200" w:rsidRPr="00225D30" w:rsidRDefault="004A09DA"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I’d like to take this opportunity to thank my parents for encouraging me and supporting me from an early age in life</w:t>
      </w:r>
      <w:r w:rsidR="00113CC4" w:rsidRPr="00225D30">
        <w:rPr>
          <w:rFonts w:ascii="Arial" w:hAnsi="Arial" w:cs="Arial"/>
          <w:color w:val="000000" w:themeColor="text1"/>
          <w:sz w:val="24"/>
          <w:szCs w:val="24"/>
        </w:rPr>
        <w:t xml:space="preserve">. </w:t>
      </w:r>
      <w:r w:rsidR="00C94AD6" w:rsidRPr="00225D30">
        <w:rPr>
          <w:rFonts w:ascii="Arial" w:hAnsi="Arial" w:cs="Arial"/>
          <w:color w:val="000000" w:themeColor="text1"/>
          <w:sz w:val="24"/>
          <w:szCs w:val="24"/>
        </w:rPr>
        <w:t>Teaching me the morals and</w:t>
      </w:r>
      <w:r w:rsidR="00734A78">
        <w:rPr>
          <w:rFonts w:ascii="Arial" w:hAnsi="Arial" w:cs="Arial"/>
          <w:color w:val="000000" w:themeColor="text1"/>
          <w:sz w:val="24"/>
          <w:szCs w:val="24"/>
        </w:rPr>
        <w:t xml:space="preserve"> ethics which</w:t>
      </w:r>
      <w:r w:rsidR="00C94AD6" w:rsidRPr="00225D30">
        <w:rPr>
          <w:rFonts w:ascii="Arial" w:hAnsi="Arial" w:cs="Arial"/>
          <w:color w:val="000000" w:themeColor="text1"/>
          <w:sz w:val="24"/>
          <w:szCs w:val="24"/>
        </w:rPr>
        <w:t xml:space="preserve"> enabl</w:t>
      </w:r>
      <w:r w:rsidR="00734A78">
        <w:rPr>
          <w:rFonts w:ascii="Arial" w:hAnsi="Arial" w:cs="Arial"/>
          <w:color w:val="000000" w:themeColor="text1"/>
          <w:sz w:val="24"/>
          <w:szCs w:val="24"/>
        </w:rPr>
        <w:t>ed</w:t>
      </w:r>
      <w:r w:rsidR="00C94AD6" w:rsidRPr="00225D30">
        <w:rPr>
          <w:rFonts w:ascii="Arial" w:hAnsi="Arial" w:cs="Arial"/>
          <w:color w:val="000000" w:themeColor="text1"/>
          <w:sz w:val="24"/>
          <w:szCs w:val="24"/>
        </w:rPr>
        <w:t xml:space="preserve"> me to become a professional police officer and supporting me through the first three years of my career. </w:t>
      </w:r>
    </w:p>
    <w:p w14:paraId="59F30CC2" w14:textId="44E99950" w:rsidR="00493733" w:rsidRPr="00225D30" w:rsidRDefault="00493733"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I would also like to thank Bethan Downing, Jane </w:t>
      </w:r>
      <w:proofErr w:type="gramStart"/>
      <w:r w:rsidRPr="00225D30">
        <w:rPr>
          <w:rFonts w:ascii="Arial" w:hAnsi="Arial" w:cs="Arial"/>
          <w:color w:val="000000" w:themeColor="text1"/>
          <w:sz w:val="24"/>
          <w:szCs w:val="24"/>
        </w:rPr>
        <w:t>Thomas</w:t>
      </w:r>
      <w:proofErr w:type="gramEnd"/>
      <w:r w:rsidRPr="00225D30">
        <w:rPr>
          <w:rFonts w:ascii="Arial" w:hAnsi="Arial" w:cs="Arial"/>
          <w:color w:val="000000" w:themeColor="text1"/>
          <w:sz w:val="24"/>
          <w:szCs w:val="24"/>
        </w:rPr>
        <w:t xml:space="preserve"> and Rose Shackleton-Jones for their support throughout my three years of study, of which without their guidance and support I would not have been able to complete my studies</w:t>
      </w:r>
      <w:r w:rsidR="00734A78">
        <w:rPr>
          <w:rFonts w:ascii="Arial" w:hAnsi="Arial" w:cs="Arial"/>
          <w:color w:val="000000" w:themeColor="text1"/>
          <w:sz w:val="24"/>
          <w:szCs w:val="24"/>
        </w:rPr>
        <w:t xml:space="preserve"> to this level.</w:t>
      </w:r>
    </w:p>
    <w:p w14:paraId="1082D3B6" w14:textId="77777777" w:rsidR="00493733" w:rsidRPr="00225D30" w:rsidRDefault="00493733" w:rsidP="00A34974">
      <w:pPr>
        <w:spacing w:line="360" w:lineRule="auto"/>
        <w:rPr>
          <w:rFonts w:ascii="Arial" w:hAnsi="Arial" w:cs="Arial"/>
          <w:color w:val="000000" w:themeColor="text1"/>
          <w:sz w:val="24"/>
          <w:szCs w:val="24"/>
        </w:rPr>
      </w:pPr>
    </w:p>
    <w:p w14:paraId="0121ACE7" w14:textId="627DD5E0" w:rsidR="003E6CEA" w:rsidRPr="00225D30" w:rsidRDefault="003E6CEA" w:rsidP="00A34974">
      <w:pPr>
        <w:spacing w:line="360" w:lineRule="auto"/>
        <w:rPr>
          <w:rFonts w:ascii="Arial" w:hAnsi="Arial" w:cs="Arial"/>
          <w:color w:val="000000" w:themeColor="text1"/>
          <w:sz w:val="24"/>
          <w:szCs w:val="24"/>
          <w:u w:val="single"/>
        </w:rPr>
      </w:pPr>
      <w:r w:rsidRPr="00225D30">
        <w:rPr>
          <w:rFonts w:ascii="Arial" w:hAnsi="Arial" w:cs="Arial"/>
          <w:color w:val="000000" w:themeColor="text1"/>
          <w:sz w:val="24"/>
          <w:szCs w:val="24"/>
          <w:u w:val="single"/>
        </w:rPr>
        <w:t xml:space="preserve">Declaration </w:t>
      </w:r>
    </w:p>
    <w:p w14:paraId="03F2DB56" w14:textId="777777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work has not previously been accepted in substance for any degree and is not being concurrently submitted in candidature for any degree.</w:t>
      </w:r>
    </w:p>
    <w:p w14:paraId="26124F32" w14:textId="77777777" w:rsidR="003E2545" w:rsidRPr="00225D30" w:rsidRDefault="003E2545"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Signed: John Hughes</w:t>
      </w:r>
    </w:p>
    <w:p w14:paraId="277502B0" w14:textId="77777777" w:rsidR="003E2545" w:rsidRPr="00225D30" w:rsidRDefault="003E2545"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t>Date: 15</w:t>
      </w:r>
      <w:r w:rsidRPr="00225D30">
        <w:rPr>
          <w:rFonts w:ascii="Arial" w:hAnsi="Arial" w:cs="Arial"/>
          <w:color w:val="000000" w:themeColor="text1"/>
          <w:sz w:val="24"/>
          <w:szCs w:val="24"/>
          <w:vertAlign w:val="superscript"/>
        </w:rPr>
        <w:t>th</w:t>
      </w:r>
      <w:r w:rsidRPr="00225D30">
        <w:rPr>
          <w:rFonts w:ascii="Arial" w:hAnsi="Arial" w:cs="Arial"/>
          <w:color w:val="000000" w:themeColor="text1"/>
          <w:sz w:val="24"/>
          <w:szCs w:val="24"/>
        </w:rPr>
        <w:t xml:space="preserve"> June 2022</w:t>
      </w:r>
    </w:p>
    <w:p w14:paraId="7689B103" w14:textId="77777777" w:rsidR="003E6CEA" w:rsidRPr="00225D30" w:rsidRDefault="003E6CEA" w:rsidP="00A34974">
      <w:pPr>
        <w:spacing w:line="360" w:lineRule="auto"/>
        <w:rPr>
          <w:rFonts w:ascii="Arial" w:hAnsi="Arial" w:cs="Arial"/>
          <w:color w:val="000000" w:themeColor="text1"/>
          <w:sz w:val="24"/>
          <w:szCs w:val="24"/>
        </w:rPr>
      </w:pPr>
    </w:p>
    <w:p w14:paraId="4A826161" w14:textId="7202F54E"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STATEMENT 1 </w:t>
      </w:r>
    </w:p>
    <w:p w14:paraId="06DE9CD7" w14:textId="777777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dissertation is being submitted in partial fulfilment of the requirements for the degree of BA.</w:t>
      </w:r>
    </w:p>
    <w:p w14:paraId="71D8F6E6" w14:textId="77777777" w:rsidR="005D3E13" w:rsidRPr="00225D30" w:rsidRDefault="005D3E13" w:rsidP="005D3E1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Signed: John Hughes</w:t>
      </w:r>
    </w:p>
    <w:p w14:paraId="2B84DAB4" w14:textId="77777777" w:rsidR="005D3E13" w:rsidRPr="00225D30" w:rsidRDefault="005D3E13" w:rsidP="005D3E1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Date: 15</w:t>
      </w:r>
      <w:r w:rsidRPr="00225D30">
        <w:rPr>
          <w:rFonts w:ascii="Arial" w:hAnsi="Arial" w:cs="Arial"/>
          <w:color w:val="000000" w:themeColor="text1"/>
          <w:sz w:val="24"/>
          <w:szCs w:val="24"/>
          <w:vertAlign w:val="superscript"/>
        </w:rPr>
        <w:t>th</w:t>
      </w:r>
      <w:r w:rsidRPr="00225D30">
        <w:rPr>
          <w:rFonts w:ascii="Arial" w:hAnsi="Arial" w:cs="Arial"/>
          <w:color w:val="000000" w:themeColor="text1"/>
          <w:sz w:val="24"/>
          <w:szCs w:val="24"/>
        </w:rPr>
        <w:t xml:space="preserve"> June 2022</w:t>
      </w:r>
    </w:p>
    <w:p w14:paraId="32FF09B2" w14:textId="77777777" w:rsidR="003E6CEA" w:rsidRPr="00225D30" w:rsidRDefault="003E6CEA" w:rsidP="00A34974">
      <w:pPr>
        <w:spacing w:line="360" w:lineRule="auto"/>
        <w:rPr>
          <w:rFonts w:ascii="Arial" w:hAnsi="Arial" w:cs="Arial"/>
          <w:color w:val="000000" w:themeColor="text1"/>
          <w:sz w:val="24"/>
          <w:szCs w:val="24"/>
        </w:rPr>
      </w:pPr>
    </w:p>
    <w:p w14:paraId="7D23BC5D" w14:textId="777777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STATEMENT 2</w:t>
      </w:r>
    </w:p>
    <w:p w14:paraId="5EFE3FA8" w14:textId="777777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dissertation is the result of my own independent work/investigation, except where otherwise stated.</w:t>
      </w:r>
    </w:p>
    <w:p w14:paraId="5ADD043E" w14:textId="777777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Other sources are acknowledged by footnotes giving explicit references.  A bibliography is appended.</w:t>
      </w:r>
    </w:p>
    <w:p w14:paraId="6BF8B429" w14:textId="2086E5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r w:rsidR="003E2545" w:rsidRPr="00225D30">
        <w:rPr>
          <w:rFonts w:ascii="Arial" w:hAnsi="Arial" w:cs="Arial"/>
          <w:color w:val="000000" w:themeColor="text1"/>
          <w:sz w:val="24"/>
          <w:szCs w:val="24"/>
        </w:rPr>
        <w:t>John Hughes</w:t>
      </w:r>
    </w:p>
    <w:p w14:paraId="3F24697A" w14:textId="5A1735D6"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Date: </w:t>
      </w:r>
      <w:r w:rsidR="003E2545" w:rsidRPr="00225D30">
        <w:rPr>
          <w:rFonts w:ascii="Arial" w:hAnsi="Arial" w:cs="Arial"/>
          <w:color w:val="000000" w:themeColor="text1"/>
          <w:sz w:val="24"/>
          <w:szCs w:val="24"/>
        </w:rPr>
        <w:t>15</w:t>
      </w:r>
      <w:r w:rsidR="003E2545" w:rsidRPr="00225D30">
        <w:rPr>
          <w:rFonts w:ascii="Arial" w:hAnsi="Arial" w:cs="Arial"/>
          <w:color w:val="000000" w:themeColor="text1"/>
          <w:sz w:val="24"/>
          <w:szCs w:val="24"/>
          <w:vertAlign w:val="superscript"/>
        </w:rPr>
        <w:t>th</w:t>
      </w:r>
      <w:r w:rsidR="003E2545" w:rsidRPr="00225D30">
        <w:rPr>
          <w:rFonts w:ascii="Arial" w:hAnsi="Arial" w:cs="Arial"/>
          <w:color w:val="000000" w:themeColor="text1"/>
          <w:sz w:val="24"/>
          <w:szCs w:val="24"/>
        </w:rPr>
        <w:t xml:space="preserve"> June 2022</w:t>
      </w:r>
    </w:p>
    <w:p w14:paraId="28E821D0" w14:textId="77777777" w:rsidR="003E6CEA" w:rsidRPr="00225D30" w:rsidRDefault="003E6CEA" w:rsidP="00A34974">
      <w:pPr>
        <w:spacing w:after="0" w:line="360" w:lineRule="auto"/>
        <w:rPr>
          <w:rFonts w:ascii="Arial" w:hAnsi="Arial" w:cs="Arial"/>
          <w:color w:val="000000" w:themeColor="text1"/>
          <w:sz w:val="24"/>
          <w:szCs w:val="24"/>
        </w:rPr>
      </w:pPr>
    </w:p>
    <w:p w14:paraId="6152F883" w14:textId="777777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STATEMENT 3</w:t>
      </w:r>
    </w:p>
    <w:p w14:paraId="4714A569" w14:textId="77777777" w:rsidR="003E6CEA" w:rsidRPr="00225D30" w:rsidRDefault="003E6CE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I hereby give consent for my dissertation, if accepted, to be available for photocopying and for interlibrary loan, and for the title and summary to be made available to outside organisations.</w:t>
      </w:r>
    </w:p>
    <w:p w14:paraId="71FED11B" w14:textId="77777777" w:rsidR="003E2545" w:rsidRPr="00225D30" w:rsidRDefault="003E2545"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Signed: John Hughes</w:t>
      </w:r>
    </w:p>
    <w:p w14:paraId="57A8F4D0" w14:textId="77777777" w:rsidR="003E2545" w:rsidRPr="00225D30" w:rsidRDefault="003E2545"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Date: 15</w:t>
      </w:r>
      <w:r w:rsidRPr="00225D30">
        <w:rPr>
          <w:rFonts w:ascii="Arial" w:hAnsi="Arial" w:cs="Arial"/>
          <w:color w:val="000000" w:themeColor="text1"/>
          <w:sz w:val="24"/>
          <w:szCs w:val="24"/>
          <w:vertAlign w:val="superscript"/>
        </w:rPr>
        <w:t>th</w:t>
      </w:r>
      <w:r w:rsidRPr="00225D30">
        <w:rPr>
          <w:rFonts w:ascii="Arial" w:hAnsi="Arial" w:cs="Arial"/>
          <w:color w:val="000000" w:themeColor="text1"/>
          <w:sz w:val="24"/>
          <w:szCs w:val="24"/>
        </w:rPr>
        <w:t xml:space="preserve"> June 2022</w:t>
      </w:r>
    </w:p>
    <w:p w14:paraId="65C8C0DB" w14:textId="77777777" w:rsidR="00EB450A" w:rsidRPr="00225D30" w:rsidRDefault="00EB450A" w:rsidP="00A34974">
      <w:pPr>
        <w:spacing w:after="0" w:line="360" w:lineRule="auto"/>
        <w:rPr>
          <w:rFonts w:ascii="Arial" w:hAnsi="Arial" w:cs="Arial"/>
          <w:color w:val="000000" w:themeColor="text1"/>
          <w:sz w:val="24"/>
          <w:szCs w:val="24"/>
        </w:rPr>
      </w:pPr>
    </w:p>
    <w:p w14:paraId="5305D9AF" w14:textId="77777777" w:rsidR="00EB450A" w:rsidRPr="00225D30" w:rsidRDefault="00EB450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STATEMENT 4</w:t>
      </w:r>
    </w:p>
    <w:p w14:paraId="227CF168" w14:textId="77777777" w:rsidR="00EB450A" w:rsidRPr="00225D30" w:rsidRDefault="00EB450A"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I hereby give consent for my dissertation, if accepted, to be available on the university’s IT system to those who have consent to use the system.</w:t>
      </w:r>
    </w:p>
    <w:p w14:paraId="07C4C115" w14:textId="77777777" w:rsidR="003E2545" w:rsidRPr="00225D30" w:rsidRDefault="003E2545"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Signed: John Hughes</w:t>
      </w:r>
    </w:p>
    <w:p w14:paraId="222FFD3A" w14:textId="77777777" w:rsidR="003E2545" w:rsidRPr="00225D30" w:rsidRDefault="003E2545" w:rsidP="00A34974">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Date: 15</w:t>
      </w:r>
      <w:r w:rsidRPr="00225D30">
        <w:rPr>
          <w:rFonts w:ascii="Arial" w:hAnsi="Arial" w:cs="Arial"/>
          <w:color w:val="000000" w:themeColor="text1"/>
          <w:sz w:val="24"/>
          <w:szCs w:val="24"/>
          <w:vertAlign w:val="superscript"/>
        </w:rPr>
        <w:t>th</w:t>
      </w:r>
      <w:r w:rsidRPr="00225D30">
        <w:rPr>
          <w:rFonts w:ascii="Arial" w:hAnsi="Arial" w:cs="Arial"/>
          <w:color w:val="000000" w:themeColor="text1"/>
          <w:sz w:val="24"/>
          <w:szCs w:val="24"/>
        </w:rPr>
        <w:t xml:space="preserve"> June 2022</w:t>
      </w:r>
    </w:p>
    <w:p w14:paraId="5EAE2AB1" w14:textId="77777777" w:rsidR="00EB450A" w:rsidRPr="00225D30" w:rsidRDefault="00EB450A" w:rsidP="00A34974">
      <w:pPr>
        <w:spacing w:after="0" w:line="360" w:lineRule="auto"/>
        <w:rPr>
          <w:rFonts w:ascii="Arial" w:hAnsi="Arial" w:cs="Arial"/>
          <w:color w:val="000000" w:themeColor="text1"/>
          <w:sz w:val="24"/>
          <w:szCs w:val="24"/>
        </w:rPr>
      </w:pPr>
    </w:p>
    <w:p w14:paraId="15FBC73D" w14:textId="77777777" w:rsidR="00EB450A" w:rsidRPr="00225D30" w:rsidRDefault="00EB450A" w:rsidP="00A34974">
      <w:pPr>
        <w:spacing w:after="0" w:line="360" w:lineRule="auto"/>
        <w:rPr>
          <w:rFonts w:ascii="Arial" w:hAnsi="Arial" w:cs="Arial"/>
          <w:color w:val="000000" w:themeColor="text1"/>
          <w:sz w:val="24"/>
          <w:szCs w:val="24"/>
        </w:rPr>
      </w:pPr>
    </w:p>
    <w:p w14:paraId="50811764" w14:textId="77777777" w:rsidR="00EB450A" w:rsidRPr="00225D30" w:rsidRDefault="00EB450A" w:rsidP="00A34974">
      <w:pPr>
        <w:spacing w:after="0" w:line="360" w:lineRule="auto"/>
        <w:rPr>
          <w:rFonts w:ascii="Arial" w:hAnsi="Arial" w:cs="Arial"/>
          <w:color w:val="000000" w:themeColor="text1"/>
          <w:sz w:val="24"/>
          <w:szCs w:val="24"/>
        </w:rPr>
      </w:pPr>
    </w:p>
    <w:p w14:paraId="7B1E58EB" w14:textId="77777777" w:rsidR="00A71CA4" w:rsidRDefault="00A71CA4" w:rsidP="00231344">
      <w:pPr>
        <w:spacing w:line="360" w:lineRule="auto"/>
        <w:rPr>
          <w:rFonts w:ascii="Arial" w:hAnsi="Arial" w:cs="Arial"/>
          <w:b/>
          <w:bCs/>
          <w:sz w:val="24"/>
          <w:szCs w:val="24"/>
        </w:rPr>
      </w:pPr>
    </w:p>
    <w:p w14:paraId="101B864F" w14:textId="00E20D21" w:rsidR="00BB4200" w:rsidRPr="00231344" w:rsidRDefault="00BB4200" w:rsidP="00231344">
      <w:pPr>
        <w:spacing w:line="360" w:lineRule="auto"/>
        <w:rPr>
          <w:rFonts w:ascii="Arial" w:hAnsi="Arial" w:cs="Arial"/>
          <w:sz w:val="24"/>
          <w:szCs w:val="24"/>
        </w:rPr>
      </w:pPr>
      <w:r w:rsidRPr="00231344">
        <w:rPr>
          <w:rFonts w:ascii="Arial" w:hAnsi="Arial" w:cs="Arial"/>
          <w:b/>
          <w:bCs/>
          <w:sz w:val="24"/>
          <w:szCs w:val="24"/>
        </w:rPr>
        <w:lastRenderedPageBreak/>
        <w:t xml:space="preserve">Abstract </w:t>
      </w:r>
      <w:r w:rsidRPr="00231344">
        <w:rPr>
          <w:rFonts w:ascii="Arial" w:hAnsi="Arial" w:cs="Arial"/>
          <w:sz w:val="24"/>
          <w:szCs w:val="24"/>
        </w:rPr>
        <w:t xml:space="preserve"> </w:t>
      </w:r>
    </w:p>
    <w:p w14:paraId="6AAC903C" w14:textId="7A5EC0B4" w:rsidR="00BB4200" w:rsidRPr="00A71CA4" w:rsidRDefault="003C1286" w:rsidP="00A34974">
      <w:pPr>
        <w:spacing w:line="360" w:lineRule="auto"/>
        <w:rPr>
          <w:rFonts w:ascii="Arial" w:hAnsi="Arial" w:cs="Arial"/>
          <w:sz w:val="24"/>
          <w:szCs w:val="24"/>
        </w:rPr>
      </w:pPr>
      <w:r w:rsidRPr="00231344">
        <w:rPr>
          <w:rFonts w:ascii="Arial" w:hAnsi="Arial" w:cs="Arial"/>
          <w:sz w:val="24"/>
          <w:szCs w:val="24"/>
        </w:rPr>
        <w:t>This paper examines and compares research already conducted on the (area) of persons with Autism Spectrum Disorder (ASD) and their communication and interactions with the police.</w:t>
      </w:r>
      <w:r w:rsidRPr="00231344">
        <w:rPr>
          <w:rFonts w:ascii="Arial" w:hAnsi="Arial" w:cs="Arial"/>
          <w:sz w:val="24"/>
          <w:szCs w:val="24"/>
        </w:rPr>
        <w:br/>
        <w:t>It looks at the ASD communities feelings and thoughts regarding these interactions, alongside police officers experiences.</w:t>
      </w:r>
      <w:r w:rsidRPr="00231344">
        <w:rPr>
          <w:rFonts w:ascii="Arial" w:hAnsi="Arial" w:cs="Arial"/>
          <w:sz w:val="24"/>
          <w:szCs w:val="24"/>
        </w:rPr>
        <w:br/>
        <w:t xml:space="preserve">It examines the training provided to police and how this contributes to the interactions, asking why there have been so many reported instances of poor interactions between the police and the ASD community. </w:t>
      </w:r>
      <w:r w:rsidR="00A71CA4">
        <w:rPr>
          <w:rFonts w:ascii="Arial" w:hAnsi="Arial" w:cs="Arial"/>
          <w:sz w:val="24"/>
          <w:szCs w:val="24"/>
        </w:rPr>
        <w:br/>
      </w:r>
      <w:r w:rsidRPr="00231344">
        <w:rPr>
          <w:rFonts w:ascii="Arial" w:hAnsi="Arial" w:cs="Arial"/>
          <w:sz w:val="24"/>
          <w:szCs w:val="24"/>
        </w:rPr>
        <w:t>The media coverage of this is also explored within this study, showing how many instances of poor interactions have taken place</w:t>
      </w:r>
      <w:r w:rsidR="00E4016D" w:rsidRPr="00231344">
        <w:rPr>
          <w:rFonts w:ascii="Arial" w:hAnsi="Arial" w:cs="Arial"/>
          <w:sz w:val="24"/>
          <w:szCs w:val="24"/>
        </w:rPr>
        <w:t>, with the majority being in America.</w:t>
      </w:r>
      <w:r w:rsidR="00A71CA4">
        <w:rPr>
          <w:rFonts w:ascii="Arial" w:hAnsi="Arial" w:cs="Arial"/>
          <w:sz w:val="24"/>
          <w:szCs w:val="24"/>
        </w:rPr>
        <w:br/>
      </w:r>
      <w:r w:rsidR="00E4016D" w:rsidRPr="00231344">
        <w:rPr>
          <w:rFonts w:ascii="Arial" w:hAnsi="Arial" w:cs="Arial"/>
          <w:sz w:val="24"/>
          <w:szCs w:val="24"/>
        </w:rPr>
        <w:t xml:space="preserve">A questionnaire was sent to police officers in South Wales police asking them about their interactions with persons from the ASD community. The results showed that </w:t>
      </w:r>
      <w:proofErr w:type="gramStart"/>
      <w:r w:rsidR="00E4016D" w:rsidRPr="00231344">
        <w:rPr>
          <w:rFonts w:ascii="Arial" w:hAnsi="Arial" w:cs="Arial"/>
          <w:sz w:val="24"/>
          <w:szCs w:val="24"/>
        </w:rPr>
        <w:t>the majority of</w:t>
      </w:r>
      <w:proofErr w:type="gramEnd"/>
      <w:r w:rsidR="00E4016D" w:rsidRPr="00231344">
        <w:rPr>
          <w:rFonts w:ascii="Arial" w:hAnsi="Arial" w:cs="Arial"/>
          <w:sz w:val="24"/>
          <w:szCs w:val="24"/>
        </w:rPr>
        <w:t xml:space="preserve"> officers who responded felt that more in depth and specific training needed to be provided for these interactions to be improved.</w:t>
      </w:r>
    </w:p>
    <w:p w14:paraId="6BD2B6B4" w14:textId="77777777" w:rsidR="0035574C" w:rsidRDefault="0035574C" w:rsidP="00A34974">
      <w:pPr>
        <w:spacing w:line="360" w:lineRule="auto"/>
        <w:rPr>
          <w:rFonts w:ascii="Arial" w:hAnsi="Arial" w:cs="Arial"/>
          <w:color w:val="000000" w:themeColor="text1"/>
          <w:sz w:val="24"/>
          <w:szCs w:val="24"/>
        </w:rPr>
      </w:pPr>
    </w:p>
    <w:p w14:paraId="2712B308" w14:textId="3F62C10E" w:rsidR="00977445" w:rsidRPr="0035574C" w:rsidRDefault="00977445" w:rsidP="00977445">
      <w:pPr>
        <w:spacing w:line="360" w:lineRule="auto"/>
        <w:rPr>
          <w:rFonts w:ascii="Arial" w:hAnsi="Arial" w:cs="Arial"/>
          <w:b/>
          <w:bCs/>
          <w:color w:val="000000" w:themeColor="text1"/>
          <w:sz w:val="24"/>
          <w:szCs w:val="24"/>
        </w:rPr>
      </w:pPr>
      <w:r w:rsidRPr="0035574C">
        <w:rPr>
          <w:rFonts w:ascii="Arial" w:hAnsi="Arial" w:cs="Arial"/>
          <w:b/>
          <w:bCs/>
          <w:color w:val="000000" w:themeColor="text1"/>
          <w:sz w:val="24"/>
          <w:szCs w:val="24"/>
        </w:rPr>
        <w:t>Table of Contents</w:t>
      </w:r>
      <w:r w:rsidR="0035574C">
        <w:rPr>
          <w:rFonts w:ascii="Arial" w:hAnsi="Arial" w:cs="Arial"/>
          <w:b/>
          <w:bCs/>
          <w:color w:val="000000" w:themeColor="text1"/>
          <w:sz w:val="24"/>
          <w:szCs w:val="24"/>
        </w:rPr>
        <w:br/>
      </w:r>
    </w:p>
    <w:p w14:paraId="136B0FED" w14:textId="77777777" w:rsidR="00977445" w:rsidRPr="00225D30" w:rsidRDefault="00977445" w:rsidP="00977445">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 xml:space="preserve">Chapter one </w:t>
      </w:r>
    </w:p>
    <w:p w14:paraId="0D4EBEA8"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1.0 Introduction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6 - 7</w:t>
      </w:r>
    </w:p>
    <w:p w14:paraId="20F4F86B" w14:textId="77777777" w:rsidR="00977445" w:rsidRPr="00225D30" w:rsidRDefault="00977445" w:rsidP="00977445">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 xml:space="preserve">Chapter two </w:t>
      </w:r>
    </w:p>
    <w:p w14:paraId="70EADBFD"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2.0 Literature review</w:t>
      </w:r>
      <w:r>
        <w:rPr>
          <w:rFonts w:ascii="Arial" w:hAnsi="Arial" w:cs="Arial"/>
          <w:color w:val="000000" w:themeColor="text1"/>
          <w:sz w:val="24"/>
          <w:szCs w:val="24"/>
        </w:rPr>
        <w:t xml:space="preserve"> chapter</w:t>
      </w:r>
    </w:p>
    <w:p w14:paraId="7D065ECF"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2.1 Introduction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8</w:t>
      </w:r>
    </w:p>
    <w:p w14:paraId="78702C99"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2.2 ASD and the Criminal Justice System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8 - 9</w:t>
      </w:r>
    </w:p>
    <w:p w14:paraId="026BDE1A"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2.3 Poor police practice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9 - 11</w:t>
      </w:r>
    </w:p>
    <w:p w14:paraId="7F3429F0"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2.4 Reported instances within the media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12 - 13</w:t>
      </w:r>
    </w:p>
    <w:p w14:paraId="0F39D9A0"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2.5 Interactions with police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13 - 15</w:t>
      </w:r>
    </w:p>
    <w:p w14:paraId="395E75DD"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2.6 Conclusion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15</w:t>
      </w:r>
      <w:r w:rsidRPr="00225D30">
        <w:rPr>
          <w:rFonts w:ascii="Arial" w:hAnsi="Arial" w:cs="Arial"/>
          <w:color w:val="000000" w:themeColor="text1"/>
          <w:sz w:val="24"/>
          <w:szCs w:val="24"/>
        </w:rPr>
        <w:br/>
      </w:r>
    </w:p>
    <w:p w14:paraId="77DC7599"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b/>
          <w:bCs/>
          <w:color w:val="000000" w:themeColor="text1"/>
          <w:sz w:val="24"/>
          <w:szCs w:val="24"/>
        </w:rPr>
        <w:lastRenderedPageBreak/>
        <w:t>Chapter three</w:t>
      </w:r>
      <w:r w:rsidRPr="00225D30">
        <w:rPr>
          <w:rFonts w:ascii="Arial" w:hAnsi="Arial" w:cs="Arial"/>
          <w:color w:val="000000" w:themeColor="text1"/>
          <w:sz w:val="24"/>
          <w:szCs w:val="24"/>
        </w:rPr>
        <w:t xml:space="preserve"> </w:t>
      </w:r>
      <w:r w:rsidRPr="00225D30">
        <w:rPr>
          <w:rFonts w:ascii="Arial" w:hAnsi="Arial" w:cs="Arial"/>
          <w:color w:val="000000" w:themeColor="text1"/>
          <w:sz w:val="24"/>
          <w:szCs w:val="24"/>
        </w:rPr>
        <w:br/>
        <w:t xml:space="preserve">3.0 Methodology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16 - 20</w:t>
      </w:r>
      <w:r w:rsidRPr="00225D30">
        <w:rPr>
          <w:rFonts w:ascii="Arial" w:hAnsi="Arial" w:cs="Arial"/>
          <w:color w:val="000000" w:themeColor="text1"/>
          <w:sz w:val="24"/>
          <w:szCs w:val="24"/>
        </w:rPr>
        <w:br/>
      </w:r>
    </w:p>
    <w:p w14:paraId="5F987860" w14:textId="77777777" w:rsidR="00977445" w:rsidRPr="00225D30" w:rsidRDefault="00977445" w:rsidP="00977445">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 xml:space="preserve">Chapter four </w:t>
      </w:r>
    </w:p>
    <w:p w14:paraId="774ED636"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4.0 Results </w:t>
      </w:r>
      <w:r>
        <w:rPr>
          <w:rFonts w:ascii="Arial" w:hAnsi="Arial" w:cs="Arial"/>
          <w:color w:val="000000" w:themeColor="text1"/>
          <w:sz w:val="24"/>
          <w:szCs w:val="24"/>
        </w:rPr>
        <w:t>Chapter</w:t>
      </w:r>
      <w:r w:rsidRPr="00225D30">
        <w:rPr>
          <w:rFonts w:ascii="Arial" w:hAnsi="Arial" w:cs="Arial"/>
          <w:color w:val="000000" w:themeColor="text1"/>
          <w:sz w:val="24"/>
          <w:szCs w:val="24"/>
        </w:rPr>
        <w:t>.</w:t>
      </w:r>
    </w:p>
    <w:p w14:paraId="267CBF91"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4.1 Introduction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21</w:t>
      </w:r>
    </w:p>
    <w:p w14:paraId="1ACDF186"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4.2 Participants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21 - 22</w:t>
      </w:r>
    </w:p>
    <w:p w14:paraId="69B75EF8"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4.3 Interactions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23 - 24</w:t>
      </w:r>
    </w:p>
    <w:p w14:paraId="3AC34043"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4.4 Communication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25</w:t>
      </w:r>
    </w:p>
    <w:p w14:paraId="6F8520F4"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4.5 Knowledge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25 - 27</w:t>
      </w:r>
    </w:p>
    <w:p w14:paraId="614E2FF1"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4.6 Training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28 - 29</w:t>
      </w:r>
    </w:p>
    <w:p w14:paraId="0F9221C5"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4.7 Conclusion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30</w:t>
      </w:r>
      <w:r w:rsidRPr="00225D30">
        <w:rPr>
          <w:rFonts w:ascii="Arial" w:hAnsi="Arial" w:cs="Arial"/>
          <w:color w:val="000000" w:themeColor="text1"/>
          <w:sz w:val="24"/>
          <w:szCs w:val="24"/>
        </w:rPr>
        <w:br/>
      </w:r>
    </w:p>
    <w:p w14:paraId="742647A6" w14:textId="77777777" w:rsidR="00977445" w:rsidRPr="00225D30" w:rsidRDefault="00977445" w:rsidP="00977445">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Chapter five</w:t>
      </w:r>
    </w:p>
    <w:p w14:paraId="7B979746"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5.0 Conclusions and recommendations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30</w:t>
      </w:r>
    </w:p>
    <w:p w14:paraId="01934EE5"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5.1 Objectives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30</w:t>
      </w:r>
    </w:p>
    <w:p w14:paraId="0B46616A"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5.2 </w:t>
      </w:r>
      <w:r w:rsidRPr="00225D30">
        <w:rPr>
          <w:rFonts w:ascii="Arial" w:hAnsi="Arial" w:cs="Arial"/>
          <w:color w:val="000000" w:themeColor="text1"/>
          <w:sz w:val="24"/>
          <w:szCs w:val="24"/>
          <w:lang w:eastAsia="zh-CN"/>
        </w:rPr>
        <w:t xml:space="preserve">To explore the likelihood of a person with ASD having an involvement with the Criminal Justice System (CJS) . </w:t>
      </w:r>
      <w:r w:rsidRPr="00225D30">
        <w:rPr>
          <w:rFonts w:ascii="Arial" w:hAnsi="Arial" w:cs="Arial"/>
          <w:color w:val="000000" w:themeColor="text1"/>
          <w:sz w:val="24"/>
          <w:szCs w:val="24"/>
        </w:rPr>
        <w:t xml:space="preserve">. . </w:t>
      </w:r>
      <w:proofErr w:type="gramStart"/>
      <w:r w:rsidRPr="00225D30">
        <w:rPr>
          <w:rFonts w:ascii="Arial" w:hAnsi="Arial" w:cs="Arial"/>
          <w:color w:val="000000" w:themeColor="text1"/>
          <w:sz w:val="24"/>
          <w:szCs w:val="24"/>
        </w:rPr>
        <w:t>. . . .</w:t>
      </w:r>
      <w:proofErr w:type="gramEnd"/>
      <w:r w:rsidRPr="00225D30">
        <w:rPr>
          <w:rFonts w:ascii="Arial" w:hAnsi="Arial" w:cs="Arial"/>
          <w:color w:val="000000" w:themeColor="text1"/>
          <w:sz w:val="24"/>
          <w:szCs w:val="24"/>
        </w:rPr>
        <w:t xml:space="preserve"> </w:t>
      </w:r>
      <w:proofErr w:type="gramStart"/>
      <w:r w:rsidRPr="00225D30">
        <w:rPr>
          <w:rFonts w:ascii="Arial" w:hAnsi="Arial" w:cs="Arial"/>
          <w:color w:val="000000" w:themeColor="text1"/>
          <w:sz w:val="24"/>
          <w:szCs w:val="24"/>
        </w:rPr>
        <w:t>.P</w:t>
      </w:r>
      <w:proofErr w:type="gramEnd"/>
      <w:r>
        <w:rPr>
          <w:rFonts w:ascii="Arial" w:hAnsi="Arial" w:cs="Arial"/>
          <w:color w:val="000000" w:themeColor="text1"/>
          <w:sz w:val="24"/>
          <w:szCs w:val="24"/>
        </w:rPr>
        <w:t xml:space="preserve"> 31</w:t>
      </w:r>
    </w:p>
    <w:p w14:paraId="2613D828" w14:textId="77777777" w:rsidR="00977445" w:rsidRPr="00225D30" w:rsidRDefault="00977445" w:rsidP="00977445">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5.3 </w:t>
      </w:r>
      <w:r w:rsidRPr="00225D30">
        <w:rPr>
          <w:rFonts w:ascii="Arial" w:hAnsi="Arial" w:cs="Arial"/>
          <w:color w:val="000000" w:themeColor="text1"/>
          <w:sz w:val="24"/>
          <w:szCs w:val="24"/>
          <w:lang w:eastAsia="zh-CN"/>
        </w:rPr>
        <w:t xml:space="preserve">Evaluate interactions between the police and people with ASD, including analysing studies on this topic . . </w:t>
      </w:r>
      <w:r w:rsidRPr="00225D30">
        <w:rPr>
          <w:rFonts w:ascii="Arial" w:hAnsi="Arial" w:cs="Arial"/>
          <w:color w:val="000000" w:themeColor="text1"/>
          <w:sz w:val="24"/>
          <w:szCs w:val="24"/>
        </w:rPr>
        <w:t>. . . . . . .P</w:t>
      </w:r>
      <w:r>
        <w:rPr>
          <w:rFonts w:ascii="Arial" w:hAnsi="Arial" w:cs="Arial"/>
          <w:color w:val="000000" w:themeColor="text1"/>
          <w:sz w:val="24"/>
          <w:szCs w:val="24"/>
        </w:rPr>
        <w:t xml:space="preserve"> 31</w:t>
      </w:r>
    </w:p>
    <w:p w14:paraId="625841CC" w14:textId="77777777" w:rsidR="00977445" w:rsidRPr="00225D30" w:rsidRDefault="00977445" w:rsidP="00977445">
      <w:pPr>
        <w:autoSpaceDE w:val="0"/>
        <w:autoSpaceDN w:val="0"/>
        <w:adjustRightInd w:val="0"/>
        <w:spacing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 xml:space="preserve">5.4 To </w:t>
      </w:r>
      <w:r w:rsidRPr="00225D30">
        <w:rPr>
          <w:rFonts w:ascii="Arial" w:hAnsi="Arial" w:cs="Arial"/>
          <w:sz w:val="24"/>
          <w:szCs w:val="24"/>
        </w:rPr>
        <w:t xml:space="preserve">explore documented incidents within the media, where police forces have had interactions with people </w:t>
      </w:r>
      <w:r w:rsidRPr="00225D30">
        <w:rPr>
          <w:rFonts w:ascii="Arial" w:hAnsi="Arial" w:cs="Arial"/>
          <w:sz w:val="24"/>
          <w:szCs w:val="24"/>
          <w:lang w:eastAsia="zh-CN"/>
        </w:rPr>
        <w:t xml:space="preserve">with ASD, </w:t>
      </w:r>
      <w:r w:rsidRPr="00225D30">
        <w:rPr>
          <w:rFonts w:ascii="Arial" w:hAnsi="Arial" w:cs="Arial"/>
          <w:sz w:val="24"/>
          <w:szCs w:val="24"/>
        </w:rPr>
        <w:t xml:space="preserve">focusing on American police agencies. </w:t>
      </w:r>
      <w:r w:rsidRPr="00225D30">
        <w:rPr>
          <w:rFonts w:ascii="Arial" w:hAnsi="Arial" w:cs="Arial"/>
          <w:color w:val="000000" w:themeColor="text1"/>
          <w:sz w:val="24"/>
          <w:szCs w:val="24"/>
          <w:lang w:eastAsia="zh-CN"/>
        </w:rPr>
        <w:t xml:space="preserve">. . </w:t>
      </w:r>
      <w:r w:rsidRPr="00225D30">
        <w:rPr>
          <w:rFonts w:ascii="Arial" w:hAnsi="Arial" w:cs="Arial"/>
          <w:color w:val="000000" w:themeColor="text1"/>
          <w:sz w:val="24"/>
          <w:szCs w:val="24"/>
        </w:rPr>
        <w:t xml:space="preserve">.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32 - 33</w:t>
      </w:r>
    </w:p>
    <w:p w14:paraId="6EE10756" w14:textId="77777777" w:rsidR="00977445" w:rsidRDefault="00977445" w:rsidP="00977445">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5.5 Questionnaire evaluation </w:t>
      </w:r>
      <w:r w:rsidRPr="00225D30">
        <w:rPr>
          <w:rFonts w:ascii="Arial" w:hAnsi="Arial" w:cs="Arial"/>
          <w:color w:val="000000" w:themeColor="text1"/>
          <w:sz w:val="24"/>
          <w:szCs w:val="24"/>
        </w:rPr>
        <w:t xml:space="preserve">.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33 - 34</w:t>
      </w:r>
    </w:p>
    <w:p w14:paraId="49E356B1" w14:textId="77777777" w:rsidR="00977445" w:rsidRDefault="00977445" w:rsidP="00977445">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5.6 Recommendations </w:t>
      </w:r>
      <w:r w:rsidRPr="00225D30">
        <w:rPr>
          <w:rFonts w:ascii="Arial" w:hAnsi="Arial" w:cs="Arial"/>
          <w:color w:val="000000" w:themeColor="text1"/>
          <w:sz w:val="24"/>
          <w:szCs w:val="24"/>
        </w:rPr>
        <w:t xml:space="preserve">.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34</w:t>
      </w:r>
    </w:p>
    <w:p w14:paraId="3181A63C" w14:textId="77777777" w:rsidR="00977445" w:rsidRDefault="00977445" w:rsidP="00977445">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5.7 Questionnaire </w:t>
      </w:r>
      <w:r w:rsidRPr="00225D30">
        <w:rPr>
          <w:rFonts w:ascii="Arial" w:hAnsi="Arial" w:cs="Arial"/>
          <w:color w:val="000000" w:themeColor="text1"/>
          <w:sz w:val="24"/>
          <w:szCs w:val="24"/>
        </w:rPr>
        <w:t xml:space="preserve">.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34 </w:t>
      </w:r>
    </w:p>
    <w:p w14:paraId="55D30EC8" w14:textId="77777777" w:rsidR="00977445" w:rsidRDefault="00977445" w:rsidP="00977445">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5.8 Partnership working </w:t>
      </w:r>
      <w:r w:rsidRPr="00225D30">
        <w:rPr>
          <w:rFonts w:ascii="Arial" w:hAnsi="Arial" w:cs="Arial"/>
          <w:color w:val="000000" w:themeColor="text1"/>
          <w:sz w:val="24"/>
          <w:szCs w:val="24"/>
        </w:rPr>
        <w:t xml:space="preserve">.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35</w:t>
      </w:r>
    </w:p>
    <w:p w14:paraId="1CEAF755" w14:textId="77777777" w:rsidR="00977445" w:rsidRDefault="00977445" w:rsidP="00977445">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5.9 Frontline policing </w:t>
      </w:r>
      <w:r w:rsidRPr="00225D30">
        <w:rPr>
          <w:rFonts w:ascii="Arial" w:hAnsi="Arial" w:cs="Arial"/>
          <w:color w:val="000000" w:themeColor="text1"/>
          <w:sz w:val="24"/>
          <w:szCs w:val="24"/>
        </w:rPr>
        <w:t xml:space="preserve">.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35</w:t>
      </w:r>
    </w:p>
    <w:p w14:paraId="7854CCA2" w14:textId="5B0297BC" w:rsidR="00977445" w:rsidRPr="00977445" w:rsidRDefault="00977445" w:rsidP="00977445">
      <w:pPr>
        <w:spacing w:line="360" w:lineRule="auto"/>
        <w:rPr>
          <w:rFonts w:ascii="Arial" w:hAnsi="Arial" w:cs="Arial"/>
          <w:b/>
          <w:bCs/>
          <w:color w:val="000000" w:themeColor="text1"/>
          <w:sz w:val="24"/>
          <w:szCs w:val="24"/>
        </w:rPr>
      </w:pPr>
      <w:r w:rsidRPr="00977445">
        <w:rPr>
          <w:rFonts w:ascii="Arial" w:hAnsi="Arial" w:cs="Arial"/>
          <w:b/>
          <w:bCs/>
          <w:color w:val="000000" w:themeColor="text1"/>
          <w:sz w:val="24"/>
          <w:szCs w:val="24"/>
        </w:rPr>
        <w:t>Chapter six</w:t>
      </w:r>
    </w:p>
    <w:p w14:paraId="7D1F4833" w14:textId="3A4EB3CF" w:rsidR="00977445" w:rsidRPr="00225D30" w:rsidRDefault="00977445" w:rsidP="00977445">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6.0 The need for training and final thoughts </w:t>
      </w:r>
      <w:r w:rsidRPr="00225D30">
        <w:rPr>
          <w:rFonts w:ascii="Arial" w:hAnsi="Arial" w:cs="Arial"/>
          <w:color w:val="000000" w:themeColor="text1"/>
          <w:sz w:val="24"/>
          <w:szCs w:val="24"/>
        </w:rPr>
        <w:t xml:space="preserve">.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36 - 37</w:t>
      </w:r>
    </w:p>
    <w:p w14:paraId="1BD60583" w14:textId="45C8BA86" w:rsidR="00977445" w:rsidRPr="00977445" w:rsidRDefault="00977445" w:rsidP="00977445">
      <w:pPr>
        <w:spacing w:line="360" w:lineRule="auto"/>
        <w:rPr>
          <w:rFonts w:ascii="Arial" w:hAnsi="Arial" w:cs="Arial"/>
          <w:b/>
          <w:bCs/>
          <w:color w:val="000000" w:themeColor="text1"/>
          <w:sz w:val="24"/>
          <w:szCs w:val="24"/>
        </w:rPr>
      </w:pPr>
      <w:r w:rsidRPr="00977445">
        <w:rPr>
          <w:rFonts w:ascii="Arial" w:hAnsi="Arial" w:cs="Arial"/>
          <w:b/>
          <w:bCs/>
          <w:color w:val="000000" w:themeColor="text1"/>
          <w:sz w:val="24"/>
          <w:szCs w:val="24"/>
        </w:rPr>
        <w:t>Chapter seven</w:t>
      </w:r>
    </w:p>
    <w:p w14:paraId="3421C1F1" w14:textId="0D83FEE3" w:rsidR="00977445" w:rsidRDefault="00977445" w:rsidP="00977445">
      <w:pPr>
        <w:spacing w:line="360" w:lineRule="auto"/>
        <w:rPr>
          <w:rFonts w:ascii="Arial" w:hAnsi="Arial" w:cs="Arial"/>
          <w:color w:val="000000" w:themeColor="text1"/>
          <w:sz w:val="24"/>
          <w:szCs w:val="24"/>
        </w:rPr>
      </w:pPr>
      <w:r>
        <w:rPr>
          <w:rFonts w:ascii="Arial" w:hAnsi="Arial" w:cs="Arial"/>
          <w:color w:val="000000" w:themeColor="text1"/>
          <w:sz w:val="24"/>
          <w:szCs w:val="24"/>
        </w:rPr>
        <w:t>7.0</w:t>
      </w:r>
      <w:r w:rsidRPr="00225D30">
        <w:rPr>
          <w:rFonts w:ascii="Arial" w:hAnsi="Arial" w:cs="Arial"/>
          <w:color w:val="000000" w:themeColor="text1"/>
          <w:sz w:val="24"/>
          <w:szCs w:val="24"/>
        </w:rPr>
        <w:t xml:space="preserve"> Bibliography . . . </w:t>
      </w:r>
      <w:proofErr w:type="gramStart"/>
      <w:r w:rsidRPr="00225D30">
        <w:rPr>
          <w:rFonts w:ascii="Arial" w:hAnsi="Arial" w:cs="Arial"/>
          <w:color w:val="000000" w:themeColor="text1"/>
          <w:sz w:val="24"/>
          <w:szCs w:val="24"/>
        </w:rPr>
        <w:t>. . . .P</w:t>
      </w:r>
      <w:proofErr w:type="gramEnd"/>
      <w:r>
        <w:rPr>
          <w:rFonts w:ascii="Arial" w:hAnsi="Arial" w:cs="Arial"/>
          <w:color w:val="000000" w:themeColor="text1"/>
          <w:sz w:val="24"/>
          <w:szCs w:val="24"/>
        </w:rPr>
        <w:t xml:space="preserve"> 38 – 43</w:t>
      </w:r>
    </w:p>
    <w:p w14:paraId="55462FCB" w14:textId="77777777" w:rsidR="00977445" w:rsidRPr="00977445" w:rsidRDefault="00977445" w:rsidP="00977445">
      <w:pPr>
        <w:spacing w:line="360" w:lineRule="auto"/>
        <w:rPr>
          <w:rFonts w:ascii="Arial" w:hAnsi="Arial" w:cs="Arial"/>
          <w:b/>
          <w:bCs/>
          <w:color w:val="000000" w:themeColor="text1"/>
          <w:sz w:val="24"/>
          <w:szCs w:val="24"/>
        </w:rPr>
      </w:pPr>
      <w:r w:rsidRPr="00977445">
        <w:rPr>
          <w:rFonts w:ascii="Arial" w:hAnsi="Arial" w:cs="Arial"/>
          <w:b/>
          <w:bCs/>
          <w:color w:val="000000" w:themeColor="text1"/>
          <w:sz w:val="24"/>
          <w:szCs w:val="24"/>
        </w:rPr>
        <w:t>Chapter eight</w:t>
      </w:r>
    </w:p>
    <w:p w14:paraId="1AAE8B88" w14:textId="17BCA292" w:rsidR="002D454D" w:rsidRPr="00225D30" w:rsidRDefault="00977445" w:rsidP="002D454D">
      <w:pPr>
        <w:spacing w:line="360" w:lineRule="auto"/>
        <w:rPr>
          <w:rFonts w:ascii="Arial" w:hAnsi="Arial" w:cs="Arial"/>
          <w:color w:val="000000" w:themeColor="text1"/>
          <w:sz w:val="24"/>
          <w:szCs w:val="24"/>
        </w:rPr>
      </w:pPr>
      <w:r>
        <w:rPr>
          <w:rFonts w:ascii="Arial" w:hAnsi="Arial" w:cs="Arial"/>
          <w:color w:val="000000" w:themeColor="text1"/>
          <w:sz w:val="24"/>
          <w:szCs w:val="24"/>
        </w:rPr>
        <w:t>8.0 Appendix</w:t>
      </w:r>
      <w:r w:rsidR="002D454D">
        <w:rPr>
          <w:rFonts w:ascii="Arial" w:hAnsi="Arial" w:cs="Arial"/>
          <w:color w:val="000000" w:themeColor="text1"/>
          <w:sz w:val="24"/>
          <w:szCs w:val="24"/>
        </w:rPr>
        <w:t xml:space="preserve"> </w:t>
      </w:r>
      <w:proofErr w:type="gramStart"/>
      <w:r w:rsidR="002D454D" w:rsidRPr="00225D30">
        <w:rPr>
          <w:rFonts w:ascii="Arial" w:hAnsi="Arial" w:cs="Arial"/>
          <w:color w:val="000000" w:themeColor="text1"/>
          <w:sz w:val="24"/>
          <w:szCs w:val="24"/>
        </w:rPr>
        <w:t>. . . .P</w:t>
      </w:r>
      <w:proofErr w:type="gramEnd"/>
      <w:r w:rsidR="002D454D">
        <w:rPr>
          <w:rFonts w:ascii="Arial" w:hAnsi="Arial" w:cs="Arial"/>
          <w:color w:val="000000" w:themeColor="text1"/>
          <w:sz w:val="24"/>
          <w:szCs w:val="24"/>
        </w:rPr>
        <w:t xml:space="preserve"> </w:t>
      </w:r>
      <w:r w:rsidR="002D454D">
        <w:rPr>
          <w:rFonts w:ascii="Arial" w:hAnsi="Arial" w:cs="Arial"/>
          <w:color w:val="000000" w:themeColor="text1"/>
          <w:sz w:val="24"/>
          <w:szCs w:val="24"/>
        </w:rPr>
        <w:t>44 - 49</w:t>
      </w:r>
    </w:p>
    <w:p w14:paraId="0E1A064F" w14:textId="352BA3C5" w:rsidR="00977445" w:rsidRPr="00225D30" w:rsidRDefault="00977445" w:rsidP="00977445">
      <w:pPr>
        <w:spacing w:line="360" w:lineRule="auto"/>
        <w:rPr>
          <w:rFonts w:ascii="Arial" w:hAnsi="Arial" w:cs="Arial"/>
          <w:color w:val="000000" w:themeColor="text1"/>
          <w:sz w:val="24"/>
          <w:szCs w:val="24"/>
        </w:rPr>
      </w:pPr>
    </w:p>
    <w:p w14:paraId="031EC9AD" w14:textId="77777777" w:rsidR="00EA1CD2" w:rsidRDefault="00EA1CD2" w:rsidP="00A34974">
      <w:pPr>
        <w:spacing w:line="360" w:lineRule="auto"/>
        <w:rPr>
          <w:rFonts w:ascii="Arial" w:hAnsi="Arial" w:cs="Arial"/>
          <w:color w:val="000000" w:themeColor="text1"/>
          <w:sz w:val="24"/>
          <w:szCs w:val="24"/>
        </w:rPr>
      </w:pPr>
    </w:p>
    <w:p w14:paraId="29F84EA1" w14:textId="77777777" w:rsidR="00EA1CD2" w:rsidRDefault="00EA1CD2" w:rsidP="00A34974">
      <w:pPr>
        <w:spacing w:line="360" w:lineRule="auto"/>
        <w:rPr>
          <w:rFonts w:ascii="Arial" w:hAnsi="Arial" w:cs="Arial"/>
          <w:b/>
          <w:bCs/>
          <w:color w:val="000000" w:themeColor="text1"/>
          <w:sz w:val="24"/>
          <w:szCs w:val="24"/>
        </w:rPr>
      </w:pPr>
    </w:p>
    <w:p w14:paraId="6C187938" w14:textId="77777777" w:rsidR="00EA1CD2" w:rsidRDefault="00EA1CD2" w:rsidP="00A34974">
      <w:pPr>
        <w:spacing w:line="360" w:lineRule="auto"/>
        <w:rPr>
          <w:rFonts w:ascii="Arial" w:hAnsi="Arial" w:cs="Arial"/>
          <w:b/>
          <w:bCs/>
          <w:color w:val="000000" w:themeColor="text1"/>
          <w:sz w:val="24"/>
          <w:szCs w:val="24"/>
        </w:rPr>
      </w:pPr>
    </w:p>
    <w:p w14:paraId="556AEBB1" w14:textId="77777777" w:rsidR="00EA1CD2" w:rsidRDefault="00EA1CD2" w:rsidP="00A34974">
      <w:pPr>
        <w:spacing w:line="360" w:lineRule="auto"/>
        <w:rPr>
          <w:rFonts w:ascii="Arial" w:hAnsi="Arial" w:cs="Arial"/>
          <w:b/>
          <w:bCs/>
          <w:color w:val="000000" w:themeColor="text1"/>
          <w:sz w:val="24"/>
          <w:szCs w:val="24"/>
        </w:rPr>
      </w:pPr>
    </w:p>
    <w:p w14:paraId="29396C6A" w14:textId="77777777" w:rsidR="00EA1CD2" w:rsidRDefault="00EA1CD2" w:rsidP="00A34974">
      <w:pPr>
        <w:spacing w:line="360" w:lineRule="auto"/>
        <w:rPr>
          <w:rFonts w:ascii="Arial" w:hAnsi="Arial" w:cs="Arial"/>
          <w:b/>
          <w:bCs/>
          <w:color w:val="000000" w:themeColor="text1"/>
          <w:sz w:val="24"/>
          <w:szCs w:val="24"/>
        </w:rPr>
      </w:pPr>
    </w:p>
    <w:p w14:paraId="0CC633B8" w14:textId="77777777" w:rsidR="00EA1CD2" w:rsidRDefault="00EA1CD2" w:rsidP="00A34974">
      <w:pPr>
        <w:spacing w:line="360" w:lineRule="auto"/>
        <w:rPr>
          <w:rFonts w:ascii="Arial" w:hAnsi="Arial" w:cs="Arial"/>
          <w:b/>
          <w:bCs/>
          <w:color w:val="000000" w:themeColor="text1"/>
          <w:sz w:val="24"/>
          <w:szCs w:val="24"/>
        </w:rPr>
      </w:pPr>
    </w:p>
    <w:p w14:paraId="5ED60CC2" w14:textId="77777777" w:rsidR="00EA1CD2" w:rsidRDefault="00EA1CD2" w:rsidP="00A34974">
      <w:pPr>
        <w:spacing w:line="360" w:lineRule="auto"/>
        <w:rPr>
          <w:rFonts w:ascii="Arial" w:hAnsi="Arial" w:cs="Arial"/>
          <w:b/>
          <w:bCs/>
          <w:color w:val="000000" w:themeColor="text1"/>
          <w:sz w:val="24"/>
          <w:szCs w:val="24"/>
        </w:rPr>
      </w:pPr>
    </w:p>
    <w:p w14:paraId="23557C74" w14:textId="77777777" w:rsidR="00EA1CD2" w:rsidRDefault="00EA1CD2" w:rsidP="00A34974">
      <w:pPr>
        <w:spacing w:line="360" w:lineRule="auto"/>
        <w:rPr>
          <w:rFonts w:ascii="Arial" w:hAnsi="Arial" w:cs="Arial"/>
          <w:b/>
          <w:bCs/>
          <w:color w:val="000000" w:themeColor="text1"/>
          <w:sz w:val="24"/>
          <w:szCs w:val="24"/>
        </w:rPr>
      </w:pPr>
    </w:p>
    <w:p w14:paraId="4D727E32" w14:textId="77777777" w:rsidR="00EA1CD2" w:rsidRDefault="00EA1CD2" w:rsidP="00A34974">
      <w:pPr>
        <w:spacing w:line="360" w:lineRule="auto"/>
        <w:rPr>
          <w:rFonts w:ascii="Arial" w:hAnsi="Arial" w:cs="Arial"/>
          <w:b/>
          <w:bCs/>
          <w:color w:val="000000" w:themeColor="text1"/>
          <w:sz w:val="24"/>
          <w:szCs w:val="24"/>
        </w:rPr>
      </w:pPr>
    </w:p>
    <w:p w14:paraId="4F6BB286" w14:textId="77777777" w:rsidR="00EA1CD2" w:rsidRDefault="00EA1CD2" w:rsidP="00A34974">
      <w:pPr>
        <w:spacing w:line="360" w:lineRule="auto"/>
        <w:rPr>
          <w:rFonts w:ascii="Arial" w:hAnsi="Arial" w:cs="Arial"/>
          <w:b/>
          <w:bCs/>
          <w:color w:val="000000" w:themeColor="text1"/>
          <w:sz w:val="24"/>
          <w:szCs w:val="24"/>
        </w:rPr>
      </w:pPr>
    </w:p>
    <w:p w14:paraId="07D97BAB" w14:textId="77777777" w:rsidR="00EA1CD2" w:rsidRDefault="00EA1CD2" w:rsidP="00A34974">
      <w:pPr>
        <w:spacing w:line="360" w:lineRule="auto"/>
        <w:rPr>
          <w:rFonts w:ascii="Arial" w:hAnsi="Arial" w:cs="Arial"/>
          <w:b/>
          <w:bCs/>
          <w:color w:val="000000" w:themeColor="text1"/>
          <w:sz w:val="24"/>
          <w:szCs w:val="24"/>
        </w:rPr>
      </w:pPr>
    </w:p>
    <w:p w14:paraId="299E9A7A" w14:textId="77777777" w:rsidR="00EA1CD2" w:rsidRDefault="00EA1CD2" w:rsidP="00A34974">
      <w:pPr>
        <w:spacing w:line="360" w:lineRule="auto"/>
        <w:rPr>
          <w:rFonts w:ascii="Arial" w:hAnsi="Arial" w:cs="Arial"/>
          <w:b/>
          <w:bCs/>
          <w:color w:val="000000" w:themeColor="text1"/>
          <w:sz w:val="24"/>
          <w:szCs w:val="24"/>
        </w:rPr>
      </w:pPr>
    </w:p>
    <w:p w14:paraId="3C5460D9" w14:textId="77777777" w:rsidR="00EA1CD2" w:rsidRDefault="00EA1CD2" w:rsidP="00A34974">
      <w:pPr>
        <w:spacing w:line="360" w:lineRule="auto"/>
        <w:rPr>
          <w:rFonts w:ascii="Arial" w:hAnsi="Arial" w:cs="Arial"/>
          <w:b/>
          <w:bCs/>
          <w:color w:val="000000" w:themeColor="text1"/>
          <w:sz w:val="24"/>
          <w:szCs w:val="24"/>
        </w:rPr>
      </w:pPr>
    </w:p>
    <w:p w14:paraId="7E78EC61" w14:textId="77777777" w:rsidR="00EA1CD2" w:rsidRDefault="00EA1CD2" w:rsidP="00A34974">
      <w:pPr>
        <w:spacing w:line="360" w:lineRule="auto"/>
        <w:rPr>
          <w:rFonts w:ascii="Arial" w:hAnsi="Arial" w:cs="Arial"/>
          <w:b/>
          <w:bCs/>
          <w:color w:val="000000" w:themeColor="text1"/>
          <w:sz w:val="24"/>
          <w:szCs w:val="24"/>
        </w:rPr>
      </w:pPr>
    </w:p>
    <w:p w14:paraId="30825EBB" w14:textId="77777777" w:rsidR="00EA1CD2" w:rsidRDefault="00EA1CD2" w:rsidP="00A34974">
      <w:pPr>
        <w:spacing w:line="360" w:lineRule="auto"/>
        <w:rPr>
          <w:rFonts w:ascii="Arial" w:hAnsi="Arial" w:cs="Arial"/>
          <w:b/>
          <w:bCs/>
          <w:color w:val="000000" w:themeColor="text1"/>
          <w:sz w:val="24"/>
          <w:szCs w:val="24"/>
        </w:rPr>
      </w:pPr>
    </w:p>
    <w:p w14:paraId="1B9C3CE3" w14:textId="77777777" w:rsidR="00977445" w:rsidRDefault="00977445" w:rsidP="00A34974">
      <w:pPr>
        <w:spacing w:line="360" w:lineRule="auto"/>
        <w:rPr>
          <w:rFonts w:ascii="Arial" w:hAnsi="Arial" w:cs="Arial"/>
          <w:b/>
          <w:bCs/>
          <w:color w:val="000000" w:themeColor="text1"/>
          <w:sz w:val="24"/>
          <w:szCs w:val="24"/>
        </w:rPr>
      </w:pPr>
    </w:p>
    <w:p w14:paraId="66FFE83E" w14:textId="40A88251" w:rsidR="00B94224" w:rsidRPr="00225D30" w:rsidRDefault="00B94224"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1.0 INTRODUCTION</w:t>
      </w:r>
    </w:p>
    <w:p w14:paraId="027D7043" w14:textId="77777777" w:rsidR="00B94224" w:rsidRPr="00225D30" w:rsidRDefault="00B94224" w:rsidP="00A34974">
      <w:pPr>
        <w:spacing w:line="360" w:lineRule="auto"/>
        <w:rPr>
          <w:rFonts w:ascii="Arial" w:hAnsi="Arial" w:cs="Arial"/>
          <w:color w:val="000000" w:themeColor="text1"/>
          <w:sz w:val="24"/>
          <w:szCs w:val="24"/>
        </w:rPr>
      </w:pPr>
    </w:p>
    <w:p w14:paraId="73FFCD35" w14:textId="1116EF90" w:rsidR="00B94224" w:rsidRPr="00225D30" w:rsidRDefault="00B94224"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This research will examine police interactions with the public, focusing on people with learning difficulties, in particular persons with </w:t>
      </w:r>
      <w:proofErr w:type="gramStart"/>
      <w:r w:rsidRPr="00225D30">
        <w:rPr>
          <w:rFonts w:ascii="Arial" w:hAnsi="Arial" w:cs="Arial"/>
          <w:color w:val="000000" w:themeColor="text1"/>
          <w:sz w:val="24"/>
          <w:szCs w:val="24"/>
        </w:rPr>
        <w:t>Autism Spectrum Disorder</w:t>
      </w:r>
      <w:proofErr w:type="gramEnd"/>
      <w:r w:rsidRPr="00225D30">
        <w:rPr>
          <w:rFonts w:ascii="Arial" w:hAnsi="Arial" w:cs="Arial"/>
          <w:color w:val="000000" w:themeColor="text1"/>
          <w:sz w:val="24"/>
          <w:szCs w:val="24"/>
        </w:rPr>
        <w:t>. It will explore these interactions from both perspectives.</w:t>
      </w:r>
    </w:p>
    <w:p w14:paraId="6D91692E" w14:textId="2CFFFF36" w:rsidR="00B94224" w:rsidRPr="00225D30" w:rsidRDefault="00B94224"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t>Police officers in their day-to-day duties are likely to have interactions with persons on the Autism Spectrum (Christiansen et al, 2021). These types of situations have frequently led to poor interactions between police officers and persons with ASD, many of which have been documented and reported by the media.</w:t>
      </w:r>
      <w:r w:rsidRPr="00225D30">
        <w:rPr>
          <w:rFonts w:ascii="Arial" w:hAnsi="Arial" w:cs="Arial"/>
          <w:color w:val="000000" w:themeColor="text1"/>
          <w:sz w:val="24"/>
          <w:szCs w:val="24"/>
        </w:rPr>
        <w:br/>
        <w:t>In Wales there are around 27,000 people on the autism spectrum (Autism Wales, 2010) and around 700,00 in the UK (British Medi</w:t>
      </w:r>
      <w:r w:rsidR="00BC0594">
        <w:rPr>
          <w:rFonts w:ascii="Arial" w:hAnsi="Arial" w:cs="Arial"/>
          <w:color w:val="000000" w:themeColor="text1"/>
          <w:sz w:val="24"/>
          <w:szCs w:val="24"/>
        </w:rPr>
        <w:t>c</w:t>
      </w:r>
      <w:r w:rsidRPr="00225D30">
        <w:rPr>
          <w:rFonts w:ascii="Arial" w:hAnsi="Arial" w:cs="Arial"/>
          <w:color w:val="000000" w:themeColor="text1"/>
          <w:sz w:val="24"/>
          <w:szCs w:val="24"/>
        </w:rPr>
        <w:t xml:space="preserve">al Association, 2020). </w:t>
      </w:r>
    </w:p>
    <w:p w14:paraId="7E7D068A" w14:textId="77777777" w:rsidR="00B94224" w:rsidRPr="00225D30" w:rsidRDefault="00B94224"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 mistreatment of vulnerable people with </w:t>
      </w:r>
      <w:proofErr w:type="gramStart"/>
      <w:r w:rsidRPr="00225D30">
        <w:rPr>
          <w:rFonts w:ascii="Arial" w:hAnsi="Arial" w:cs="Arial"/>
          <w:color w:val="000000" w:themeColor="text1"/>
          <w:sz w:val="24"/>
          <w:szCs w:val="24"/>
        </w:rPr>
        <w:t>Autism Spectrum Disorder</w:t>
      </w:r>
      <w:proofErr w:type="gramEnd"/>
      <w:r w:rsidRPr="00225D30">
        <w:rPr>
          <w:rFonts w:ascii="Arial" w:hAnsi="Arial" w:cs="Arial"/>
          <w:color w:val="000000" w:themeColor="text1"/>
          <w:sz w:val="24"/>
          <w:szCs w:val="24"/>
        </w:rPr>
        <w:t xml:space="preserve"> is often covered by the media. The Times (2013) published an article titled “Restraint of autistic boy inhuman” in relation to a case brought against Metropolitan Police force r officers’ use of force against a teenage boy with ASD and how this deprived him of his Human Rights. </w:t>
      </w:r>
    </w:p>
    <w:p w14:paraId="0B8E3A57" w14:textId="3A5809A1" w:rsidR="00B94224" w:rsidRPr="00225D30" w:rsidRDefault="00B94224"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In America, NBC (2017) published an article whereby a police officer took a teenage boy to the ground after supposedly witnessing him using drugs. The boy stated that he was stimming, a term commonly used in relation to autism, however the officer later admitted that he had no idea what that meant.</w:t>
      </w:r>
      <w:r w:rsidRPr="00225D30">
        <w:rPr>
          <w:rFonts w:ascii="Arial" w:hAnsi="Arial" w:cs="Arial"/>
          <w:color w:val="000000" w:themeColor="text1"/>
          <w:sz w:val="24"/>
          <w:szCs w:val="24"/>
        </w:rPr>
        <w:br/>
        <w:t>Poor instances of interactions like this could indicate that there is a problem with police and law enforcement agencies around the world communicating with people who have ASD.</w:t>
      </w:r>
    </w:p>
    <w:p w14:paraId="6A60D7B2" w14:textId="592784B9" w:rsidR="00B94224" w:rsidRPr="00225D30" w:rsidRDefault="00B94224"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Subjects classed as vulnerable, including people who live with learning disabilities/difficulties and persons on the </w:t>
      </w:r>
      <w:proofErr w:type="gramStart"/>
      <w:r w:rsidRPr="00225D30">
        <w:rPr>
          <w:rFonts w:ascii="Arial" w:hAnsi="Arial" w:cs="Arial"/>
          <w:color w:val="000000" w:themeColor="text1"/>
          <w:sz w:val="24"/>
          <w:szCs w:val="24"/>
        </w:rPr>
        <w:t>Autism Spectrum Disorder</w:t>
      </w:r>
      <w:proofErr w:type="gramEnd"/>
      <w:r w:rsidRPr="00225D30">
        <w:rPr>
          <w:rFonts w:ascii="Arial" w:hAnsi="Arial" w:cs="Arial"/>
          <w:color w:val="000000" w:themeColor="text1"/>
          <w:sz w:val="24"/>
          <w:szCs w:val="24"/>
        </w:rPr>
        <w:t>, must be provided with an Appropriate Adult (AA) by law. This is to ensure that they understand their legal rights and that their specific needs are accommodated during their time in custody, primarily when being booked into custody and when they are interviewed.</w:t>
      </w:r>
      <w:r w:rsidRPr="00225D30">
        <w:rPr>
          <w:rFonts w:ascii="Arial" w:hAnsi="Arial" w:cs="Arial"/>
          <w:color w:val="000000" w:themeColor="text1"/>
          <w:sz w:val="24"/>
          <w:szCs w:val="24"/>
        </w:rPr>
        <w:br/>
      </w:r>
      <w:r w:rsidRPr="00225D30">
        <w:rPr>
          <w:rFonts w:ascii="Arial" w:hAnsi="Arial" w:cs="Arial"/>
          <w:color w:val="000000" w:themeColor="text1"/>
          <w:sz w:val="24"/>
          <w:szCs w:val="24"/>
        </w:rPr>
        <w:lastRenderedPageBreak/>
        <w:t>This study will also investigate the general detention of a person who requires an AA and how this could be better utilised for the individuals experience and understanding of the whole process.</w:t>
      </w:r>
    </w:p>
    <w:p w14:paraId="5C1B8326" w14:textId="6483B685" w:rsidR="00CF182E" w:rsidRDefault="00CF182E" w:rsidP="00A34974">
      <w:pPr>
        <w:spacing w:line="360" w:lineRule="auto"/>
        <w:rPr>
          <w:rFonts w:ascii="Arial" w:hAnsi="Arial" w:cs="Arial"/>
          <w:color w:val="000000" w:themeColor="text1"/>
          <w:sz w:val="24"/>
          <w:szCs w:val="24"/>
        </w:rPr>
      </w:pPr>
    </w:p>
    <w:p w14:paraId="2BFE0733" w14:textId="465EE40C" w:rsidR="00A92FCF" w:rsidRPr="00225D30" w:rsidRDefault="00A92FCF" w:rsidP="00A34974">
      <w:pPr>
        <w:spacing w:line="360" w:lineRule="auto"/>
        <w:rPr>
          <w:rFonts w:ascii="Arial" w:hAnsi="Arial" w:cs="Arial"/>
          <w:color w:val="000000" w:themeColor="text1"/>
          <w:sz w:val="24"/>
          <w:szCs w:val="24"/>
        </w:rPr>
      </w:pPr>
      <w:r>
        <w:rPr>
          <w:rFonts w:ascii="Arial" w:hAnsi="Arial" w:cs="Arial"/>
          <w:color w:val="000000" w:themeColor="text1"/>
          <w:sz w:val="24"/>
          <w:szCs w:val="24"/>
        </w:rPr>
        <w:t>Objectives:</w:t>
      </w:r>
    </w:p>
    <w:p w14:paraId="689F5F76" w14:textId="77777777" w:rsidR="00A92FCF" w:rsidRPr="00225D30" w:rsidRDefault="00A92FCF" w:rsidP="00A92FCF">
      <w:pPr>
        <w:pStyle w:val="ListParagraph"/>
        <w:numPr>
          <w:ilvl w:val="0"/>
          <w:numId w:val="3"/>
        </w:numPr>
        <w:autoSpaceDE w:val="0"/>
        <w:autoSpaceDN w:val="0"/>
        <w:adjustRightInd w:val="0"/>
        <w:spacing w:after="0" w:line="360" w:lineRule="auto"/>
        <w:jc w:val="both"/>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 xml:space="preserve">To explore the likelihood of a person with ASD having an involvement with the Criminal Justice System </w:t>
      </w:r>
    </w:p>
    <w:p w14:paraId="451E2675" w14:textId="77777777" w:rsidR="00A92FCF" w:rsidRPr="00225D30" w:rsidRDefault="00A92FCF" w:rsidP="00A92FCF">
      <w:pPr>
        <w:pStyle w:val="ListParagraph"/>
        <w:numPr>
          <w:ilvl w:val="0"/>
          <w:numId w:val="3"/>
        </w:numPr>
        <w:autoSpaceDE w:val="0"/>
        <w:autoSpaceDN w:val="0"/>
        <w:adjustRightInd w:val="0"/>
        <w:spacing w:after="0" w:line="360" w:lineRule="auto"/>
        <w:jc w:val="both"/>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Evaluate interactions between the police and people with ASD, including analysing studies on this topic</w:t>
      </w:r>
    </w:p>
    <w:p w14:paraId="30B62242" w14:textId="77777777" w:rsidR="00A92FCF" w:rsidRPr="00225D30" w:rsidRDefault="00A92FCF" w:rsidP="00A92FCF">
      <w:pPr>
        <w:pStyle w:val="ListParagraph"/>
        <w:numPr>
          <w:ilvl w:val="0"/>
          <w:numId w:val="3"/>
        </w:numPr>
        <w:autoSpaceDE w:val="0"/>
        <w:autoSpaceDN w:val="0"/>
        <w:adjustRightInd w:val="0"/>
        <w:spacing w:after="0" w:line="360" w:lineRule="auto"/>
        <w:jc w:val="both"/>
        <w:rPr>
          <w:rFonts w:ascii="Arial" w:hAnsi="Arial" w:cs="Arial"/>
          <w:color w:val="000000" w:themeColor="text1"/>
          <w:sz w:val="24"/>
          <w:szCs w:val="24"/>
          <w:lang w:eastAsia="zh-CN"/>
        </w:rPr>
      </w:pPr>
      <w:r w:rsidRPr="00225D30">
        <w:rPr>
          <w:rFonts w:ascii="Arial" w:hAnsi="Arial" w:cs="Arial"/>
          <w:color w:val="000000" w:themeColor="text1"/>
          <w:sz w:val="24"/>
          <w:szCs w:val="24"/>
        </w:rPr>
        <w:t xml:space="preserve">To explore documented incidents within the media, where police forces have had interactions with people </w:t>
      </w:r>
      <w:r w:rsidRPr="00225D30">
        <w:rPr>
          <w:rFonts w:ascii="Arial" w:hAnsi="Arial" w:cs="Arial"/>
          <w:color w:val="000000" w:themeColor="text1"/>
          <w:sz w:val="24"/>
          <w:szCs w:val="24"/>
          <w:lang w:eastAsia="zh-CN"/>
        </w:rPr>
        <w:t xml:space="preserve">with ASD, </w:t>
      </w:r>
      <w:r w:rsidRPr="00225D30">
        <w:rPr>
          <w:rFonts w:ascii="Arial" w:hAnsi="Arial" w:cs="Arial"/>
          <w:color w:val="000000" w:themeColor="text1"/>
          <w:sz w:val="24"/>
          <w:szCs w:val="24"/>
        </w:rPr>
        <w:t xml:space="preserve">focusing on American police agencies </w:t>
      </w:r>
    </w:p>
    <w:p w14:paraId="564D09F4" w14:textId="77777777" w:rsidR="00A92FCF" w:rsidRPr="00225D30" w:rsidRDefault="00A92FCF" w:rsidP="00A92FCF">
      <w:pPr>
        <w:pStyle w:val="ListParagraph"/>
        <w:numPr>
          <w:ilvl w:val="0"/>
          <w:numId w:val="3"/>
        </w:numPr>
        <w:autoSpaceDE w:val="0"/>
        <w:autoSpaceDN w:val="0"/>
        <w:adjustRightInd w:val="0"/>
        <w:spacing w:after="0" w:line="360" w:lineRule="auto"/>
        <w:jc w:val="both"/>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Explore the need for regulated training</w:t>
      </w:r>
    </w:p>
    <w:p w14:paraId="203FBB6E" w14:textId="77777777" w:rsidR="00B94224" w:rsidRPr="00225D30" w:rsidRDefault="00B94224" w:rsidP="00A34974">
      <w:pPr>
        <w:spacing w:line="360" w:lineRule="auto"/>
        <w:rPr>
          <w:rFonts w:ascii="Arial" w:hAnsi="Arial" w:cs="Arial"/>
          <w:color w:val="000000" w:themeColor="text1"/>
          <w:sz w:val="24"/>
          <w:szCs w:val="24"/>
        </w:rPr>
      </w:pPr>
    </w:p>
    <w:p w14:paraId="480636CA" w14:textId="58F00566" w:rsidR="00B94224" w:rsidRPr="00225D30" w:rsidRDefault="000D20E9" w:rsidP="00A34974">
      <w:pPr>
        <w:spacing w:line="360" w:lineRule="auto"/>
        <w:rPr>
          <w:rFonts w:ascii="Arial" w:hAnsi="Arial" w:cs="Arial"/>
          <w:color w:val="000000" w:themeColor="text1"/>
          <w:sz w:val="24"/>
          <w:szCs w:val="24"/>
        </w:rPr>
      </w:pPr>
      <w:r>
        <w:rPr>
          <w:rFonts w:ascii="Arial" w:hAnsi="Arial" w:cs="Arial"/>
          <w:color w:val="000000" w:themeColor="text1"/>
          <w:sz w:val="24"/>
          <w:szCs w:val="24"/>
        </w:rPr>
        <w:t>P</w:t>
      </w:r>
      <w:r w:rsidRPr="000D20E9">
        <w:rPr>
          <w:rFonts w:ascii="Arial" w:hAnsi="Arial" w:cs="Arial"/>
          <w:color w:val="000000" w:themeColor="text1"/>
          <w:sz w:val="24"/>
          <w:szCs w:val="24"/>
        </w:rPr>
        <w:t>olice officers are held accountable for their actions, (</w:t>
      </w:r>
      <w:r>
        <w:rPr>
          <w:rFonts w:ascii="Arial" w:hAnsi="Arial" w:cs="Arial"/>
          <w:color w:val="000000" w:themeColor="text1"/>
          <w:sz w:val="24"/>
          <w:szCs w:val="24"/>
        </w:rPr>
        <w:t>C</w:t>
      </w:r>
      <w:r w:rsidRPr="000D20E9">
        <w:rPr>
          <w:rFonts w:ascii="Arial" w:hAnsi="Arial" w:cs="Arial"/>
          <w:color w:val="000000" w:themeColor="text1"/>
          <w:sz w:val="24"/>
          <w:szCs w:val="24"/>
        </w:rPr>
        <w:t xml:space="preserve">ollege of </w:t>
      </w:r>
      <w:r>
        <w:rPr>
          <w:rFonts w:ascii="Arial" w:hAnsi="Arial" w:cs="Arial"/>
          <w:color w:val="000000" w:themeColor="text1"/>
          <w:sz w:val="24"/>
          <w:szCs w:val="24"/>
        </w:rPr>
        <w:t>P</w:t>
      </w:r>
      <w:r w:rsidRPr="000D20E9">
        <w:rPr>
          <w:rFonts w:ascii="Arial" w:hAnsi="Arial" w:cs="Arial"/>
          <w:color w:val="000000" w:themeColor="text1"/>
          <w:sz w:val="24"/>
          <w:szCs w:val="24"/>
        </w:rPr>
        <w:t>olicing, 2014)</w:t>
      </w:r>
      <w:r w:rsidRPr="000D20E9">
        <w:rPr>
          <w:rFonts w:ascii="Arial" w:hAnsi="Arial" w:cs="Arial"/>
          <w:b/>
          <w:bCs/>
          <w:color w:val="000000" w:themeColor="text1"/>
          <w:sz w:val="24"/>
          <w:szCs w:val="24"/>
        </w:rPr>
        <w:t xml:space="preserve"> </w:t>
      </w:r>
      <w:r w:rsidR="00B94224" w:rsidRPr="00225D30">
        <w:rPr>
          <w:rFonts w:ascii="Arial" w:hAnsi="Arial" w:cs="Arial"/>
          <w:color w:val="000000" w:themeColor="text1"/>
          <w:sz w:val="24"/>
          <w:szCs w:val="24"/>
        </w:rPr>
        <w:t>this paper will look at the ongoing issues that people with ASD and learning difficulties encounter and will aim to suggest what UK police forces can do to address these issues.</w:t>
      </w:r>
      <w:r w:rsidR="00B94224" w:rsidRPr="00225D30">
        <w:rPr>
          <w:rFonts w:ascii="Arial" w:hAnsi="Arial" w:cs="Arial"/>
          <w:color w:val="000000" w:themeColor="text1"/>
          <w:sz w:val="24"/>
          <w:szCs w:val="24"/>
        </w:rPr>
        <w:br/>
      </w:r>
      <w:r w:rsidR="00B94224" w:rsidRPr="00225D30">
        <w:rPr>
          <w:rFonts w:ascii="Arial" w:hAnsi="Arial" w:cs="Arial"/>
          <w:color w:val="000000" w:themeColor="text1"/>
          <w:sz w:val="24"/>
          <w:szCs w:val="24"/>
        </w:rPr>
        <w:br/>
        <w:t>One of the main focusses of this paper is to explore the views of police officers regarding their training relating to ASD and their knowledge of the subject.</w:t>
      </w:r>
    </w:p>
    <w:p w14:paraId="4C0F9147" w14:textId="5E763AE8" w:rsidR="00B94224" w:rsidRPr="00225D30" w:rsidRDefault="00B94224"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This will be explored by using a questionnaire to gauge responses and analyse them.</w:t>
      </w:r>
    </w:p>
    <w:p w14:paraId="2DF339DF" w14:textId="0C4525B1" w:rsidR="00B94224" w:rsidRPr="00225D30" w:rsidRDefault="00B94224"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This paper will also provide suggestions regarding the treatment of persons with ASD and how a better understanding, incorporating improved training, will have a positive impact towards persons with ASD and their interactions with police officers.</w:t>
      </w:r>
    </w:p>
    <w:p w14:paraId="0F24488E" w14:textId="3369AE39" w:rsidR="00CE6DB9" w:rsidRPr="00225D30" w:rsidRDefault="00CE6DB9" w:rsidP="00A34974">
      <w:pPr>
        <w:spacing w:line="360" w:lineRule="auto"/>
        <w:rPr>
          <w:rFonts w:ascii="Arial" w:hAnsi="Arial" w:cs="Arial"/>
          <w:color w:val="000000" w:themeColor="text1"/>
          <w:sz w:val="24"/>
          <w:szCs w:val="24"/>
        </w:rPr>
      </w:pPr>
    </w:p>
    <w:p w14:paraId="02E87E49" w14:textId="77777777" w:rsidR="00EA1CD2" w:rsidRDefault="00EA1CD2" w:rsidP="00A34974">
      <w:pPr>
        <w:spacing w:line="360" w:lineRule="auto"/>
        <w:rPr>
          <w:rFonts w:ascii="Arial" w:hAnsi="Arial" w:cs="Arial"/>
          <w:b/>
          <w:bCs/>
          <w:color w:val="000000" w:themeColor="text1"/>
          <w:sz w:val="24"/>
          <w:szCs w:val="24"/>
        </w:rPr>
      </w:pPr>
    </w:p>
    <w:p w14:paraId="62056A68" w14:textId="77777777" w:rsidR="00EA1CD2" w:rsidRDefault="00EA1CD2" w:rsidP="00A34974">
      <w:pPr>
        <w:spacing w:line="360" w:lineRule="auto"/>
        <w:rPr>
          <w:rFonts w:ascii="Arial" w:hAnsi="Arial" w:cs="Arial"/>
          <w:b/>
          <w:bCs/>
          <w:color w:val="000000" w:themeColor="text1"/>
          <w:sz w:val="24"/>
          <w:szCs w:val="24"/>
        </w:rPr>
      </w:pPr>
    </w:p>
    <w:p w14:paraId="3CD08041" w14:textId="77777777" w:rsidR="00EA1CD2" w:rsidRDefault="00EA1CD2" w:rsidP="00A34974">
      <w:pPr>
        <w:spacing w:line="360" w:lineRule="auto"/>
        <w:rPr>
          <w:rFonts w:ascii="Arial" w:hAnsi="Arial" w:cs="Arial"/>
          <w:b/>
          <w:bCs/>
          <w:color w:val="000000" w:themeColor="text1"/>
          <w:sz w:val="24"/>
          <w:szCs w:val="24"/>
        </w:rPr>
      </w:pPr>
    </w:p>
    <w:p w14:paraId="7CB7BA60" w14:textId="77777777" w:rsidR="00EA1CD2" w:rsidRDefault="00EA1CD2" w:rsidP="00A34974">
      <w:pPr>
        <w:spacing w:line="360" w:lineRule="auto"/>
        <w:rPr>
          <w:rFonts w:ascii="Arial" w:hAnsi="Arial" w:cs="Arial"/>
          <w:b/>
          <w:bCs/>
          <w:color w:val="000000" w:themeColor="text1"/>
          <w:sz w:val="24"/>
          <w:szCs w:val="24"/>
        </w:rPr>
      </w:pPr>
    </w:p>
    <w:p w14:paraId="784D8E7B" w14:textId="25D5234B" w:rsidR="00B94224" w:rsidRPr="00225D30" w:rsidRDefault="00B94224"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2.0 Literature review</w:t>
      </w:r>
      <w:r w:rsidR="006629C1" w:rsidRPr="00225D30">
        <w:rPr>
          <w:rFonts w:ascii="Arial" w:hAnsi="Arial" w:cs="Arial"/>
          <w:b/>
          <w:bCs/>
          <w:color w:val="000000" w:themeColor="text1"/>
          <w:sz w:val="24"/>
          <w:szCs w:val="24"/>
        </w:rPr>
        <w:t xml:space="preserve"> chapter</w:t>
      </w:r>
    </w:p>
    <w:p w14:paraId="49E62DC3" w14:textId="19E8A31B" w:rsidR="006629C1" w:rsidRPr="00225D30" w:rsidRDefault="006629C1"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2.1 Introduction</w:t>
      </w:r>
    </w:p>
    <w:p w14:paraId="21EABBAB" w14:textId="42CC9723" w:rsidR="006629C1" w:rsidRPr="00225D30" w:rsidRDefault="006629C1"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This literature review will evaluate interactions between police officers and an individual with </w:t>
      </w:r>
      <w:proofErr w:type="gramStart"/>
      <w:r w:rsidRPr="00225D30">
        <w:rPr>
          <w:rFonts w:ascii="Arial" w:hAnsi="Arial" w:cs="Arial"/>
          <w:color w:val="000000" w:themeColor="text1"/>
          <w:sz w:val="24"/>
          <w:szCs w:val="24"/>
        </w:rPr>
        <w:t>Autism Spectrum Disorder</w:t>
      </w:r>
      <w:proofErr w:type="gramEnd"/>
      <w:r w:rsidRPr="00225D30">
        <w:rPr>
          <w:rFonts w:ascii="Arial" w:hAnsi="Arial" w:cs="Arial"/>
          <w:color w:val="000000" w:themeColor="text1"/>
          <w:sz w:val="24"/>
          <w:szCs w:val="24"/>
        </w:rPr>
        <w:t xml:space="preserve"> (ASD). This chapter will highlight concerns within the Criminal Justice System, police training and communication, and misinformation presented by the media when dealing with individuals with ASD. There are many authors that focus on the study of ASD within the criminal justice system. Examples will be presented focusing on the studies produced by Crane et al (2016), </w:t>
      </w:r>
      <w:r w:rsidRPr="00225D30">
        <w:rPr>
          <w:rFonts w:ascii="Arial" w:hAnsi="Arial" w:cs="Arial"/>
          <w:color w:val="000000" w:themeColor="text1"/>
          <w:sz w:val="24"/>
          <w:szCs w:val="24"/>
          <w:shd w:val="clear" w:color="auto" w:fill="FCFCFC"/>
        </w:rPr>
        <w:t xml:space="preserve">Young et al (2019), </w:t>
      </w:r>
      <w:r w:rsidRPr="00225D30">
        <w:rPr>
          <w:rFonts w:ascii="Arial" w:hAnsi="Arial" w:cs="Arial"/>
          <w:color w:val="000000" w:themeColor="text1"/>
          <w:sz w:val="24"/>
          <w:szCs w:val="24"/>
        </w:rPr>
        <w:t xml:space="preserve">Love et al (2020), Salerno-Ferraro et al (2020) and </w:t>
      </w:r>
      <w:r w:rsidRPr="00225D30">
        <w:rPr>
          <w:rFonts w:ascii="Arial" w:hAnsi="Arial" w:cs="Arial"/>
          <w:color w:val="000000" w:themeColor="text1"/>
          <w:sz w:val="24"/>
          <w:szCs w:val="24"/>
          <w:shd w:val="clear" w:color="auto" w:fill="FCFCFC"/>
        </w:rPr>
        <w:t xml:space="preserve">Christiansen et al (2021), </w:t>
      </w:r>
      <w:r w:rsidRPr="00225D30">
        <w:rPr>
          <w:rFonts w:ascii="Arial" w:hAnsi="Arial" w:cs="Arial"/>
          <w:color w:val="000000" w:themeColor="text1"/>
          <w:sz w:val="24"/>
          <w:szCs w:val="24"/>
        </w:rPr>
        <w:t xml:space="preserve">demonstrating places for improvement within policing and working with neurodiverse people. </w:t>
      </w:r>
    </w:p>
    <w:p w14:paraId="563F47A5" w14:textId="11C5726E" w:rsidR="006629C1" w:rsidRPr="00BC4820" w:rsidRDefault="006629C1" w:rsidP="00A34974">
      <w:pPr>
        <w:spacing w:line="360" w:lineRule="auto"/>
        <w:rPr>
          <w:rFonts w:ascii="Arial" w:hAnsi="Arial" w:cs="Arial"/>
          <w:b/>
          <w:bCs/>
          <w:color w:val="000000" w:themeColor="text1"/>
          <w:sz w:val="24"/>
          <w:szCs w:val="24"/>
          <w:shd w:val="clear" w:color="auto" w:fill="FCFCFC"/>
        </w:rPr>
      </w:pPr>
      <w:r w:rsidRPr="00BC4820">
        <w:rPr>
          <w:rFonts w:ascii="Arial" w:hAnsi="Arial" w:cs="Arial"/>
          <w:b/>
          <w:bCs/>
          <w:color w:val="000000" w:themeColor="text1"/>
          <w:sz w:val="24"/>
          <w:szCs w:val="24"/>
        </w:rPr>
        <w:t xml:space="preserve">2.2 </w:t>
      </w:r>
      <w:r w:rsidR="007F2AF3" w:rsidRPr="00BC4820">
        <w:rPr>
          <w:rFonts w:ascii="Arial" w:hAnsi="Arial" w:cs="Arial"/>
          <w:b/>
          <w:bCs/>
          <w:color w:val="000000" w:themeColor="text1"/>
          <w:sz w:val="24"/>
          <w:szCs w:val="24"/>
          <w:shd w:val="clear" w:color="auto" w:fill="FCFCFC"/>
        </w:rPr>
        <w:t>ASD and the criminal Justice System</w:t>
      </w:r>
    </w:p>
    <w:p w14:paraId="54AC67FF"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2E3DC9F0" w14:textId="1378DB20" w:rsidR="00E204DE"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Many of the criminal justice organisations have regular contact with individuals with ASD. These individuals may be victims, </w:t>
      </w:r>
      <w:proofErr w:type="gramStart"/>
      <w:r w:rsidRPr="00225D30">
        <w:rPr>
          <w:rFonts w:ascii="Arial" w:hAnsi="Arial" w:cs="Arial"/>
          <w:color w:val="000000" w:themeColor="text1"/>
          <w:sz w:val="24"/>
          <w:szCs w:val="24"/>
          <w:shd w:val="clear" w:color="auto" w:fill="FCFCFC"/>
        </w:rPr>
        <w:t>witnesses</w:t>
      </w:r>
      <w:proofErr w:type="gramEnd"/>
      <w:r w:rsidRPr="00225D30">
        <w:rPr>
          <w:rFonts w:ascii="Arial" w:hAnsi="Arial" w:cs="Arial"/>
          <w:color w:val="000000" w:themeColor="text1"/>
          <w:sz w:val="24"/>
          <w:szCs w:val="24"/>
          <w:shd w:val="clear" w:color="auto" w:fill="FCFCFC"/>
        </w:rPr>
        <w:t xml:space="preserve"> or offenders. How police interact with these individuals is important to ensure that they understand what is going. But sometimes this contact can start anxiety and unease (NAS, 2021)</w:t>
      </w:r>
    </w:p>
    <w:p w14:paraId="4777A25E"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Crane </w:t>
      </w:r>
      <w:r w:rsidRPr="00225D30">
        <w:rPr>
          <w:rFonts w:ascii="Arial" w:hAnsi="Arial" w:cs="Arial"/>
          <w:i/>
          <w:iCs/>
          <w:color w:val="000000" w:themeColor="text1"/>
          <w:sz w:val="24"/>
          <w:szCs w:val="24"/>
          <w:shd w:val="clear" w:color="auto" w:fill="FCFCFC"/>
        </w:rPr>
        <w:t>et al</w:t>
      </w:r>
      <w:r w:rsidRPr="00225D30">
        <w:rPr>
          <w:rFonts w:ascii="Arial" w:hAnsi="Arial" w:cs="Arial"/>
          <w:color w:val="000000" w:themeColor="text1"/>
          <w:sz w:val="24"/>
          <w:szCs w:val="24"/>
          <w:shd w:val="clear" w:color="auto" w:fill="FCFCFC"/>
        </w:rPr>
        <w:t xml:space="preserve"> (2016) showed that 42% of police officers were satisfied with their actions during communications with service users with ASD.</w:t>
      </w:r>
      <w:r w:rsidRPr="00225D30">
        <w:rPr>
          <w:rFonts w:ascii="Arial" w:hAnsi="Arial" w:cs="Arial"/>
          <w:color w:val="000000" w:themeColor="text1"/>
          <w:sz w:val="24"/>
          <w:szCs w:val="24"/>
          <w:shd w:val="clear" w:color="auto" w:fill="FCFCFC"/>
        </w:rPr>
        <w:br/>
        <w:t>It is likely that an individual’s introduction into the Criminal Justice System (CJS) is likely to be through a police officer (Crane et al, 2016). This is arguably concerning for service users with ASD, regarding the communication issues faced within these interactions due to such a high percentage, 68% of officers, being unsatisfied with their actions within interactions with service users with ASD.</w:t>
      </w:r>
    </w:p>
    <w:p w14:paraId="539CB9A7"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3E8B1CC7"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79DBC15A"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Neurodiverse people are protected by the Equality Act (2010) and ASD is further protected by the Autism Act (2009) whereby compensatory measures should be applied to them, however, these acts do not specifically apply to the CJS.</w:t>
      </w:r>
    </w:p>
    <w:p w14:paraId="7E958956"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lastRenderedPageBreak/>
        <w:t xml:space="preserve">This could create problems for people with ASD if they do encounter the CJS, as their needs may not be recognised or considered, causing issues with </w:t>
      </w:r>
      <w:proofErr w:type="gramStart"/>
      <w:r w:rsidRPr="00225D30">
        <w:rPr>
          <w:rFonts w:ascii="Arial" w:hAnsi="Arial" w:cs="Arial"/>
          <w:color w:val="000000" w:themeColor="text1"/>
          <w:sz w:val="24"/>
          <w:szCs w:val="24"/>
          <w:shd w:val="clear" w:color="auto" w:fill="FCFCFC"/>
        </w:rPr>
        <w:t>communication</w:t>
      </w:r>
      <w:proofErr w:type="gramEnd"/>
      <w:r w:rsidRPr="00225D30">
        <w:rPr>
          <w:rFonts w:ascii="Arial" w:hAnsi="Arial" w:cs="Arial"/>
          <w:color w:val="000000" w:themeColor="text1"/>
          <w:sz w:val="24"/>
          <w:szCs w:val="24"/>
          <w:shd w:val="clear" w:color="auto" w:fill="FCFCFC"/>
        </w:rPr>
        <w:t xml:space="preserve"> and understanding.  </w:t>
      </w:r>
    </w:p>
    <w:p w14:paraId="49C29AF5"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49BF8670"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The generic police settings of custody detention buildings, interview rooms and cells are unfamiliar to many people, however the additional needs required by some service users with ASD can make this ordeal more difficult and distressing (NAS, 2017). Being in unfamiliar rooms with little understating of the processes and procedures, a literal understanding of language with certain words or phrases, combined with an </w:t>
      </w:r>
      <w:proofErr w:type="gramStart"/>
      <w:r w:rsidRPr="00225D30">
        <w:rPr>
          <w:rFonts w:ascii="Arial" w:hAnsi="Arial" w:cs="Arial"/>
          <w:color w:val="000000" w:themeColor="text1"/>
          <w:sz w:val="24"/>
          <w:szCs w:val="24"/>
          <w:shd w:val="clear" w:color="auto" w:fill="FCFCFC"/>
        </w:rPr>
        <w:t>often noisy</w:t>
      </w:r>
      <w:proofErr w:type="gramEnd"/>
      <w:r w:rsidRPr="00225D30">
        <w:rPr>
          <w:rFonts w:ascii="Arial" w:hAnsi="Arial" w:cs="Arial"/>
          <w:color w:val="000000" w:themeColor="text1"/>
          <w:sz w:val="24"/>
          <w:szCs w:val="24"/>
          <w:shd w:val="clear" w:color="auto" w:fill="FCFCFC"/>
        </w:rPr>
        <w:t xml:space="preserve"> setting with bright lights can have an adverse effect on these service users who are hypersensitive to certain stimuli, such as noise, light or touch. </w:t>
      </w:r>
    </w:p>
    <w:p w14:paraId="539563EF"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These characteristics associated with ASD can lead to an individual shutting down, meaning the ability to communicate with them is impaired (Autism West Midlands, 2019). This in turn can pose to be detrimental to communication between the police and the service user.</w:t>
      </w:r>
    </w:p>
    <w:p w14:paraId="25279B39"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7B7A938C"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The study by Crane et al (2016), stated that 69% of persons with ASD they were dissatisfied with their experience with the police, stating some of the points already raised as issues. They also stated they felt discriminated against and felt that their needs were not met or taken seriously.</w:t>
      </w:r>
    </w:p>
    <w:p w14:paraId="3DCEE791" w14:textId="50060DB4" w:rsidR="006629C1" w:rsidRPr="00225D30" w:rsidRDefault="006629C1" w:rsidP="00A34974">
      <w:pPr>
        <w:spacing w:line="360" w:lineRule="auto"/>
        <w:rPr>
          <w:rFonts w:ascii="Arial" w:hAnsi="Arial" w:cs="Arial"/>
          <w:color w:val="000000" w:themeColor="text1"/>
          <w:sz w:val="24"/>
          <w:szCs w:val="24"/>
        </w:rPr>
      </w:pPr>
    </w:p>
    <w:p w14:paraId="65A51C69" w14:textId="77777777" w:rsidR="006629C1" w:rsidRPr="00BC4820" w:rsidRDefault="006629C1" w:rsidP="00A34974">
      <w:pPr>
        <w:spacing w:line="360" w:lineRule="auto"/>
        <w:rPr>
          <w:rFonts w:ascii="Arial" w:hAnsi="Arial" w:cs="Arial"/>
          <w:b/>
          <w:bCs/>
          <w:color w:val="000000" w:themeColor="text1"/>
          <w:sz w:val="24"/>
          <w:szCs w:val="24"/>
          <w:shd w:val="clear" w:color="auto" w:fill="FCFCFC"/>
        </w:rPr>
      </w:pPr>
      <w:r w:rsidRPr="00BC4820">
        <w:rPr>
          <w:rFonts w:ascii="Arial" w:hAnsi="Arial" w:cs="Arial"/>
          <w:b/>
          <w:bCs/>
          <w:color w:val="000000" w:themeColor="text1"/>
          <w:sz w:val="24"/>
          <w:szCs w:val="24"/>
        </w:rPr>
        <w:t xml:space="preserve">2.3 </w:t>
      </w:r>
      <w:r w:rsidRPr="00BC4820">
        <w:rPr>
          <w:rFonts w:ascii="Arial" w:hAnsi="Arial" w:cs="Arial"/>
          <w:b/>
          <w:bCs/>
          <w:color w:val="000000" w:themeColor="text1"/>
          <w:sz w:val="24"/>
          <w:szCs w:val="24"/>
          <w:shd w:val="clear" w:color="auto" w:fill="FCFCFC"/>
        </w:rPr>
        <w:t xml:space="preserve">Poor police practice.  </w:t>
      </w:r>
    </w:p>
    <w:p w14:paraId="0A3FC476"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4B608DF3"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The College of Policing (2021) states that to have early detection of individuals with mental health or learning needs will result in a more successful interaction and response from all parties.  </w:t>
      </w:r>
    </w:p>
    <w:p w14:paraId="52328E20"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78833C36"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lastRenderedPageBreak/>
        <w:t xml:space="preserve">Crane et al (2016) focussed on four main categories relating to persons with ASD and police officers, the first being police officers’ experiences of working with victims, </w:t>
      </w:r>
      <w:proofErr w:type="gramStart"/>
      <w:r w:rsidRPr="00225D30">
        <w:rPr>
          <w:rFonts w:ascii="Arial" w:hAnsi="Arial" w:cs="Arial"/>
          <w:color w:val="000000" w:themeColor="text1"/>
          <w:sz w:val="24"/>
          <w:szCs w:val="24"/>
          <w:shd w:val="clear" w:color="auto" w:fill="FCFCFC"/>
        </w:rPr>
        <w:t>witnesses</w:t>
      </w:r>
      <w:proofErr w:type="gramEnd"/>
      <w:r w:rsidRPr="00225D30">
        <w:rPr>
          <w:rFonts w:ascii="Arial" w:hAnsi="Arial" w:cs="Arial"/>
          <w:color w:val="000000" w:themeColor="text1"/>
          <w:sz w:val="24"/>
          <w:szCs w:val="24"/>
          <w:shd w:val="clear" w:color="auto" w:fill="FCFCFC"/>
        </w:rPr>
        <w:t xml:space="preserve"> and suspects with ASD in their policing roles.</w:t>
      </w:r>
    </w:p>
    <w:p w14:paraId="5DA9D49C"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The second was their awareness, and use, of mandatory provisions and discretionary adjustments to support vulnerable victims, </w:t>
      </w:r>
      <w:proofErr w:type="gramStart"/>
      <w:r w:rsidRPr="00225D30">
        <w:rPr>
          <w:rFonts w:ascii="Arial" w:hAnsi="Arial" w:cs="Arial"/>
          <w:color w:val="000000" w:themeColor="text1"/>
          <w:sz w:val="24"/>
          <w:szCs w:val="24"/>
          <w:shd w:val="clear" w:color="auto" w:fill="FCFCFC"/>
        </w:rPr>
        <w:t>witnesses</w:t>
      </w:r>
      <w:proofErr w:type="gramEnd"/>
      <w:r w:rsidRPr="00225D30">
        <w:rPr>
          <w:rFonts w:ascii="Arial" w:hAnsi="Arial" w:cs="Arial"/>
          <w:color w:val="000000" w:themeColor="text1"/>
          <w:sz w:val="24"/>
          <w:szCs w:val="24"/>
          <w:shd w:val="clear" w:color="auto" w:fill="FCFCFC"/>
        </w:rPr>
        <w:t xml:space="preserve"> or suspects.</w:t>
      </w:r>
    </w:p>
    <w:p w14:paraId="574E3B37"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The third was how satisfied they are in their professional dealings with the ASD community.</w:t>
      </w:r>
    </w:p>
    <w:p w14:paraId="6F427EF3"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The final category was police training needs. A further aim was to interpret these results in the context of the views and experiences of ASD community members (adults with ASD, as well as parents), who have engaged with police.</w:t>
      </w:r>
    </w:p>
    <w:p w14:paraId="650D258A"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A survey conducted by Crane et al (2016) was completed by 394 police officers, this survey asked questions relating to how many encounters the officers had experienced whereby the service user had ASD. They were asked to rate the difficulty of their encounters including interviewing, obtaining statements and how they managed themselves relating to accommodating the service user.</w:t>
      </w:r>
    </w:p>
    <w:p w14:paraId="44660350"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1899E849"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6370F24A"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In contrast, this view is not always shared by the police officers, as within the survey 49% of officers stated that they were satisfied with the training they had received regarding ASD. The study by Crane et al (2016) acknowledges that there have been multiple cases which have had media attention in recent years.</w:t>
      </w:r>
    </w:p>
    <w:p w14:paraId="7F0BDC71"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0514D9E9"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An article by Young et al (2019) whereby a teenager in Arizona USA was on the pavement at the side of a road when he was approached by a police officer.</w:t>
      </w:r>
    </w:p>
    <w:p w14:paraId="0BF860B1" w14:textId="7FE7ACB4"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Through poor communication and a lack of understanding, the officer used force upon the teenager to take him to the ground as he felt that the teenager was under the influence of drugs, when in fact the teenager was “stimming”. This means a self-stimulating behaviour including arm/hand flapping, finger flicking, rocking and other body movement </w:t>
      </w:r>
      <w:r w:rsidRPr="00225D30">
        <w:rPr>
          <w:rFonts w:ascii="Arial" w:hAnsi="Arial" w:cs="Arial"/>
          <w:i/>
          <w:iCs/>
          <w:color w:val="000000" w:themeColor="text1"/>
          <w:sz w:val="24"/>
          <w:szCs w:val="24"/>
          <w:shd w:val="clear" w:color="auto" w:fill="FCFCFC"/>
        </w:rPr>
        <w:t>(National Autis</w:t>
      </w:r>
      <w:r w:rsidR="006354D0">
        <w:rPr>
          <w:rFonts w:ascii="Arial" w:hAnsi="Arial" w:cs="Arial"/>
          <w:i/>
          <w:iCs/>
          <w:color w:val="000000" w:themeColor="text1"/>
          <w:sz w:val="24"/>
          <w:szCs w:val="24"/>
          <w:shd w:val="clear" w:color="auto" w:fill="FCFCFC"/>
        </w:rPr>
        <w:t>tic</w:t>
      </w:r>
      <w:r w:rsidRPr="00225D30">
        <w:rPr>
          <w:rFonts w:ascii="Arial" w:hAnsi="Arial" w:cs="Arial"/>
          <w:i/>
          <w:iCs/>
          <w:color w:val="000000" w:themeColor="text1"/>
          <w:sz w:val="24"/>
          <w:szCs w:val="24"/>
          <w:shd w:val="clear" w:color="auto" w:fill="FCFCFC"/>
        </w:rPr>
        <w:t xml:space="preserve"> Society, 2021.)</w:t>
      </w:r>
      <w:r w:rsidRPr="00225D30">
        <w:rPr>
          <w:rFonts w:ascii="Arial" w:hAnsi="Arial" w:cs="Arial"/>
          <w:color w:val="000000" w:themeColor="text1"/>
          <w:sz w:val="24"/>
          <w:szCs w:val="24"/>
          <w:shd w:val="clear" w:color="auto" w:fill="FCFCFC"/>
        </w:rPr>
        <w:t xml:space="preserve">. </w:t>
      </w:r>
    </w:p>
    <w:p w14:paraId="52A21DBF"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lastRenderedPageBreak/>
        <w:t xml:space="preserve">This questions the clear indication that training within the police service is needed, as stimming is a definitive characteristic of persons with ASD that persons familiar with ASD should be familiar with (Pepin </w:t>
      </w:r>
      <w:r w:rsidRPr="00225D30">
        <w:rPr>
          <w:rFonts w:ascii="Arial" w:hAnsi="Arial" w:cs="Arial"/>
          <w:i/>
          <w:iCs/>
          <w:color w:val="000000" w:themeColor="text1"/>
          <w:sz w:val="24"/>
          <w:szCs w:val="24"/>
          <w:shd w:val="clear" w:color="auto" w:fill="FCFCFC"/>
        </w:rPr>
        <w:t>et al</w:t>
      </w:r>
      <w:r w:rsidRPr="00225D30">
        <w:rPr>
          <w:rFonts w:ascii="Arial" w:hAnsi="Arial" w:cs="Arial"/>
          <w:color w:val="000000" w:themeColor="text1"/>
          <w:sz w:val="24"/>
          <w:szCs w:val="24"/>
          <w:shd w:val="clear" w:color="auto" w:fill="FCFCFC"/>
        </w:rPr>
        <w:t>, 2018).</w:t>
      </w:r>
    </w:p>
    <w:p w14:paraId="305C121D"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572FA153"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Young et al (2019) explored how people with ASD interact with police officers when involved in an incident, where they may be the focus of an investigation or event, and due to their </w:t>
      </w:r>
      <w:proofErr w:type="gramStart"/>
      <w:r w:rsidRPr="00225D30">
        <w:rPr>
          <w:rFonts w:ascii="Arial" w:hAnsi="Arial" w:cs="Arial"/>
          <w:color w:val="000000" w:themeColor="text1"/>
          <w:sz w:val="24"/>
          <w:szCs w:val="24"/>
          <w:shd w:val="clear" w:color="auto" w:fill="FCFCFC"/>
        </w:rPr>
        <w:t>ASD</w:t>
      </w:r>
      <w:proofErr w:type="gramEnd"/>
      <w:r w:rsidRPr="00225D30">
        <w:rPr>
          <w:rFonts w:ascii="Arial" w:hAnsi="Arial" w:cs="Arial"/>
          <w:color w:val="000000" w:themeColor="text1"/>
          <w:sz w:val="24"/>
          <w:szCs w:val="24"/>
          <w:shd w:val="clear" w:color="auto" w:fill="FCFCFC"/>
        </w:rPr>
        <w:t xml:space="preserve"> they may find it hard, or not be able to interact with or communicate well with the officer. Therefore, making it difficult to get their point or position on the matter across to the police officer.</w:t>
      </w:r>
    </w:p>
    <w:p w14:paraId="594CCF3B"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An explanation of this could </w:t>
      </w:r>
      <w:proofErr w:type="gramStart"/>
      <w:r w:rsidRPr="00225D30">
        <w:rPr>
          <w:rFonts w:ascii="Arial" w:hAnsi="Arial" w:cs="Arial"/>
          <w:color w:val="000000" w:themeColor="text1"/>
          <w:sz w:val="24"/>
          <w:szCs w:val="24"/>
          <w:shd w:val="clear" w:color="auto" w:fill="FCFCFC"/>
        </w:rPr>
        <w:t>be;</w:t>
      </w:r>
      <w:proofErr w:type="gramEnd"/>
      <w:r w:rsidRPr="00225D30">
        <w:rPr>
          <w:rFonts w:ascii="Arial" w:hAnsi="Arial" w:cs="Arial"/>
          <w:color w:val="000000" w:themeColor="text1"/>
          <w:sz w:val="24"/>
          <w:szCs w:val="24"/>
          <w:shd w:val="clear" w:color="auto" w:fill="FCFCFC"/>
        </w:rPr>
        <w:t xml:space="preserve"> an officer attends an incident where a person with ASD could be presumed to be the suspect, because the officer may have specific information leading them to assume that individual to have played a certain part in an offence, for example they match a description given of the suspect.</w:t>
      </w:r>
    </w:p>
    <w:p w14:paraId="72B701B7"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br/>
        <w:t>However, as Young et al (2019) states, a person with ASD may be unable to perceive this and the discrepancies between the officer’s belief and the facts of the situation.</w:t>
      </w:r>
    </w:p>
    <w:p w14:paraId="71C9D046" w14:textId="77777777" w:rsidR="006629C1" w:rsidRPr="00225D30" w:rsidRDefault="006629C1"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This may result in the person with ASD not being able to explain to the officer their part in the incident or their innocence and what has </w:t>
      </w:r>
      <w:proofErr w:type="gramStart"/>
      <w:r w:rsidRPr="00225D30">
        <w:rPr>
          <w:rFonts w:ascii="Arial" w:hAnsi="Arial" w:cs="Arial"/>
          <w:color w:val="000000" w:themeColor="text1"/>
          <w:sz w:val="24"/>
          <w:szCs w:val="24"/>
          <w:shd w:val="clear" w:color="auto" w:fill="FCFCFC"/>
        </w:rPr>
        <w:t>actually happened</w:t>
      </w:r>
      <w:proofErr w:type="gramEnd"/>
      <w:r w:rsidRPr="00225D30">
        <w:rPr>
          <w:rFonts w:ascii="Arial" w:hAnsi="Arial" w:cs="Arial"/>
          <w:color w:val="000000" w:themeColor="text1"/>
          <w:sz w:val="24"/>
          <w:szCs w:val="24"/>
          <w:shd w:val="clear" w:color="auto" w:fill="FCFCFC"/>
        </w:rPr>
        <w:t xml:space="preserve">. </w:t>
      </w:r>
    </w:p>
    <w:p w14:paraId="664804F0" w14:textId="77777777" w:rsidR="006629C1" w:rsidRPr="00225D30" w:rsidRDefault="006629C1" w:rsidP="00A34974">
      <w:pPr>
        <w:spacing w:line="360" w:lineRule="auto"/>
        <w:rPr>
          <w:rFonts w:ascii="Arial" w:hAnsi="Arial" w:cs="Arial"/>
          <w:color w:val="000000" w:themeColor="text1"/>
          <w:sz w:val="24"/>
          <w:szCs w:val="24"/>
          <w:shd w:val="clear" w:color="auto" w:fill="FCFCFC"/>
        </w:rPr>
      </w:pPr>
    </w:p>
    <w:p w14:paraId="73F26099" w14:textId="77777777" w:rsidR="006629C1" w:rsidRPr="00225D30" w:rsidRDefault="006629C1"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shd w:val="clear" w:color="auto" w:fill="FCFCFC"/>
        </w:rPr>
        <w:t xml:space="preserve">As referenced by Christiansen et al (2021), the </w:t>
      </w:r>
      <w:proofErr w:type="spellStart"/>
      <w:r w:rsidRPr="00225D30">
        <w:rPr>
          <w:rFonts w:ascii="Arial" w:hAnsi="Arial" w:cs="Arial"/>
          <w:color w:val="000000" w:themeColor="text1"/>
          <w:sz w:val="24"/>
          <w:szCs w:val="24"/>
          <w:shd w:val="clear" w:color="auto" w:fill="FFFFFF"/>
        </w:rPr>
        <w:t>Centers</w:t>
      </w:r>
      <w:proofErr w:type="spellEnd"/>
      <w:r w:rsidRPr="00225D30">
        <w:rPr>
          <w:rFonts w:ascii="Arial" w:hAnsi="Arial" w:cs="Arial"/>
          <w:color w:val="000000" w:themeColor="text1"/>
          <w:sz w:val="24"/>
          <w:szCs w:val="24"/>
          <w:shd w:val="clear" w:color="auto" w:fill="FFFFFF"/>
        </w:rPr>
        <w:t xml:space="preserve"> for Disease Control and Prevention</w:t>
      </w:r>
      <w:r w:rsidRPr="00225D30">
        <w:rPr>
          <w:rFonts w:ascii="Arial" w:hAnsi="Arial" w:cs="Arial"/>
          <w:color w:val="000000" w:themeColor="text1"/>
          <w:sz w:val="24"/>
          <w:szCs w:val="24"/>
        </w:rPr>
        <w:t xml:space="preserve"> (</w:t>
      </w:r>
      <w:r w:rsidRPr="00225D30">
        <w:rPr>
          <w:rFonts w:ascii="Arial" w:hAnsi="Arial" w:cs="Arial"/>
          <w:color w:val="000000" w:themeColor="text1"/>
          <w:sz w:val="24"/>
          <w:szCs w:val="24"/>
          <w:shd w:val="clear" w:color="auto" w:fill="FCFCFC"/>
        </w:rPr>
        <w:t>CDC) conducted a study which showed that 1 in 54 children have been identified with ASD.</w:t>
      </w:r>
      <w:r w:rsidRPr="00225D30">
        <w:rPr>
          <w:rFonts w:ascii="Arial" w:hAnsi="Arial" w:cs="Arial"/>
          <w:color w:val="000000" w:themeColor="text1"/>
          <w:sz w:val="24"/>
          <w:szCs w:val="24"/>
          <w:shd w:val="clear" w:color="auto" w:fill="FCFCFC"/>
        </w:rPr>
        <w:br/>
        <w:t>By the age of 21 approximately 20% of young adults had been involved in an interaction with police.</w:t>
      </w:r>
      <w:r w:rsidRPr="00225D30">
        <w:rPr>
          <w:rFonts w:ascii="Arial" w:hAnsi="Arial" w:cs="Arial"/>
          <w:color w:val="000000" w:themeColor="text1"/>
          <w:sz w:val="24"/>
          <w:szCs w:val="24"/>
        </w:rPr>
        <w:t xml:space="preserve"> </w:t>
      </w:r>
      <w:r w:rsidRPr="00225D30">
        <w:rPr>
          <w:rFonts w:ascii="Arial" w:hAnsi="Arial" w:cs="Arial"/>
          <w:color w:val="000000" w:themeColor="text1"/>
          <w:sz w:val="24"/>
          <w:szCs w:val="24"/>
          <w:shd w:val="clear" w:color="auto" w:fill="FCFCFC"/>
        </w:rPr>
        <w:t xml:space="preserve">Christiansen et al (2021) states that people with ASD and other developmental conditions are seven times more likely to </w:t>
      </w:r>
      <w:proofErr w:type="gramStart"/>
      <w:r w:rsidRPr="00225D30">
        <w:rPr>
          <w:rFonts w:ascii="Arial" w:hAnsi="Arial" w:cs="Arial"/>
          <w:color w:val="000000" w:themeColor="text1"/>
          <w:sz w:val="24"/>
          <w:szCs w:val="24"/>
          <w:shd w:val="clear" w:color="auto" w:fill="FCFCFC"/>
        </w:rPr>
        <w:t>come into contact with</w:t>
      </w:r>
      <w:proofErr w:type="gramEnd"/>
      <w:r w:rsidRPr="00225D30">
        <w:rPr>
          <w:rFonts w:ascii="Arial" w:hAnsi="Arial" w:cs="Arial"/>
          <w:color w:val="000000" w:themeColor="text1"/>
          <w:sz w:val="24"/>
          <w:szCs w:val="24"/>
          <w:shd w:val="clear" w:color="auto" w:fill="FCFCFC"/>
        </w:rPr>
        <w:t xml:space="preserve"> the police, which supports the point that a police officer will likely be the first point of contact within the criminal justice system that a person with ASD will encounter.</w:t>
      </w:r>
    </w:p>
    <w:p w14:paraId="24B4B66A" w14:textId="77777777" w:rsidR="00EA1CD2" w:rsidRDefault="00EA1CD2" w:rsidP="00A34974">
      <w:pPr>
        <w:spacing w:line="360" w:lineRule="auto"/>
        <w:rPr>
          <w:rFonts w:ascii="Arial" w:hAnsi="Arial" w:cs="Arial"/>
          <w:b/>
          <w:bCs/>
          <w:color w:val="000000" w:themeColor="text1"/>
          <w:sz w:val="24"/>
          <w:szCs w:val="24"/>
        </w:rPr>
      </w:pPr>
    </w:p>
    <w:p w14:paraId="3A666B89" w14:textId="77777777" w:rsidR="00EA1CD2" w:rsidRDefault="00EA1CD2" w:rsidP="00A34974">
      <w:pPr>
        <w:spacing w:line="360" w:lineRule="auto"/>
        <w:rPr>
          <w:rFonts w:ascii="Arial" w:hAnsi="Arial" w:cs="Arial"/>
          <w:b/>
          <w:bCs/>
          <w:color w:val="000000" w:themeColor="text1"/>
          <w:sz w:val="24"/>
          <w:szCs w:val="24"/>
        </w:rPr>
      </w:pPr>
    </w:p>
    <w:p w14:paraId="708FA997" w14:textId="43C6BDA6" w:rsidR="007F2AF3" w:rsidRPr="00BC4820" w:rsidRDefault="006629C1" w:rsidP="00A34974">
      <w:pPr>
        <w:spacing w:line="360" w:lineRule="auto"/>
        <w:rPr>
          <w:rFonts w:ascii="Arial" w:hAnsi="Arial" w:cs="Arial"/>
          <w:b/>
          <w:bCs/>
          <w:color w:val="000000" w:themeColor="text1"/>
          <w:sz w:val="24"/>
          <w:szCs w:val="24"/>
          <w:shd w:val="clear" w:color="auto" w:fill="FCFCFC"/>
        </w:rPr>
      </w:pPr>
      <w:r w:rsidRPr="00BC4820">
        <w:rPr>
          <w:rFonts w:ascii="Arial" w:hAnsi="Arial" w:cs="Arial"/>
          <w:b/>
          <w:bCs/>
          <w:color w:val="000000" w:themeColor="text1"/>
          <w:sz w:val="24"/>
          <w:szCs w:val="24"/>
        </w:rPr>
        <w:lastRenderedPageBreak/>
        <w:t xml:space="preserve">2.4 </w:t>
      </w:r>
      <w:r w:rsidR="007F2AF3" w:rsidRPr="00BC4820">
        <w:rPr>
          <w:rFonts w:ascii="Arial" w:hAnsi="Arial" w:cs="Arial"/>
          <w:b/>
          <w:bCs/>
          <w:color w:val="000000" w:themeColor="text1"/>
          <w:sz w:val="24"/>
          <w:szCs w:val="24"/>
          <w:shd w:val="clear" w:color="auto" w:fill="FCFCFC"/>
        </w:rPr>
        <w:t>Reported instances within the media</w:t>
      </w:r>
    </w:p>
    <w:p w14:paraId="5269ED55" w14:textId="77777777" w:rsidR="007F2AF3" w:rsidRPr="00225D30" w:rsidRDefault="007F2AF3" w:rsidP="00A34974">
      <w:pPr>
        <w:spacing w:line="360" w:lineRule="auto"/>
        <w:rPr>
          <w:rFonts w:ascii="Arial" w:hAnsi="Arial" w:cs="Arial"/>
          <w:color w:val="000000" w:themeColor="text1"/>
          <w:sz w:val="24"/>
          <w:szCs w:val="24"/>
          <w:shd w:val="clear" w:color="auto" w:fill="FCFCFC"/>
        </w:rPr>
      </w:pPr>
    </w:p>
    <w:p w14:paraId="44C2A9E0" w14:textId="77777777" w:rsidR="007F2AF3" w:rsidRPr="00225D30" w:rsidRDefault="007F2AF3"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 xml:space="preserve">Christiansen et al (2021) conducted a survey with American police officers to assess their experiences, </w:t>
      </w:r>
      <w:proofErr w:type="gramStart"/>
      <w:r w:rsidRPr="00225D30">
        <w:rPr>
          <w:rFonts w:ascii="Arial" w:hAnsi="Arial" w:cs="Arial"/>
          <w:color w:val="000000" w:themeColor="text1"/>
          <w:sz w:val="24"/>
          <w:szCs w:val="24"/>
          <w:shd w:val="clear" w:color="auto" w:fill="FCFCFC"/>
        </w:rPr>
        <w:t>training</w:t>
      </w:r>
      <w:proofErr w:type="gramEnd"/>
      <w:r w:rsidRPr="00225D30">
        <w:rPr>
          <w:rFonts w:ascii="Arial" w:hAnsi="Arial" w:cs="Arial"/>
          <w:color w:val="000000" w:themeColor="text1"/>
          <w:sz w:val="24"/>
          <w:szCs w:val="24"/>
          <w:shd w:val="clear" w:color="auto" w:fill="FCFCFC"/>
        </w:rPr>
        <w:t xml:space="preserve"> and knowledge regarding persons with ASD.</w:t>
      </w:r>
    </w:p>
    <w:p w14:paraId="7AFBC19A" w14:textId="77777777" w:rsidR="007F2AF3" w:rsidRPr="00225D30" w:rsidRDefault="007F2AF3"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It was highlighted that the training relating to ASD in police forces throughout the United States varied, however there are encouraging signs that police agencies in the US are making efforts to create training in relation to ASD.</w:t>
      </w:r>
    </w:p>
    <w:p w14:paraId="273F18DF" w14:textId="4150421B" w:rsidR="007F2AF3" w:rsidRPr="00225D30" w:rsidRDefault="007F2AF3"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However, it was identified by Christiansen et al (2021) that there was a lack of evaluation of the training, meaning that the efficacy of the training cannot be determined to be suitable and beneficial.</w:t>
      </w:r>
    </w:p>
    <w:p w14:paraId="3AA9FA74" w14:textId="77777777" w:rsidR="007F2AF3" w:rsidRPr="00225D30" w:rsidRDefault="007F2AF3" w:rsidP="00A34974">
      <w:pPr>
        <w:spacing w:line="360" w:lineRule="auto"/>
        <w:rPr>
          <w:rFonts w:ascii="Arial" w:hAnsi="Arial" w:cs="Arial"/>
          <w:color w:val="000000" w:themeColor="text1"/>
          <w:sz w:val="24"/>
          <w:szCs w:val="24"/>
          <w:shd w:val="clear" w:color="auto" w:fill="FCFCFC"/>
        </w:rPr>
      </w:pPr>
    </w:p>
    <w:p w14:paraId="25FA0D02" w14:textId="77777777" w:rsidR="007F2AF3" w:rsidRPr="00225D30" w:rsidRDefault="007F2AF3"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t>Christiansen et al (2021) identified that police officers must have a strong understanding of persons with ASD and how they should conduct themselves when interacting with people with ASD. This is due to the high likelihood that an individual with ASD may at some point have an interaction with the police.</w:t>
      </w:r>
    </w:p>
    <w:p w14:paraId="04D1C98A" w14:textId="77777777" w:rsidR="007F2AF3" w:rsidRPr="00225D30" w:rsidRDefault="007F2AF3" w:rsidP="00A34974">
      <w:pPr>
        <w:spacing w:line="360" w:lineRule="auto"/>
        <w:rPr>
          <w:rFonts w:ascii="Arial" w:hAnsi="Arial" w:cs="Arial"/>
          <w:color w:val="000000" w:themeColor="text1"/>
          <w:sz w:val="24"/>
          <w:szCs w:val="24"/>
          <w:shd w:val="clear" w:color="auto" w:fill="FCFCFC"/>
        </w:rPr>
      </w:pPr>
      <w:r w:rsidRPr="00225D30">
        <w:rPr>
          <w:rFonts w:ascii="Arial" w:hAnsi="Arial" w:cs="Arial"/>
          <w:color w:val="000000" w:themeColor="text1"/>
          <w:sz w:val="24"/>
          <w:szCs w:val="24"/>
          <w:shd w:val="clear" w:color="auto" w:fill="FCFCFC"/>
        </w:rPr>
        <w:br/>
        <w:t xml:space="preserve">It is evident that some agencies do have specific training for their police officers with regards to ASD. </w:t>
      </w:r>
      <w:r w:rsidRPr="00225D30">
        <w:rPr>
          <w:rFonts w:ascii="Arial" w:hAnsi="Arial" w:cs="Arial"/>
          <w:color w:val="000000" w:themeColor="text1"/>
          <w:sz w:val="24"/>
          <w:szCs w:val="24"/>
          <w:shd w:val="clear" w:color="auto" w:fill="FCFCFC"/>
        </w:rPr>
        <w:br/>
        <w:t>The public however often learn about ASD via the media, including the characteristics of people with ASD (Christiansen et al, 2021).</w:t>
      </w:r>
      <w:r w:rsidRPr="00225D30">
        <w:rPr>
          <w:rFonts w:ascii="Arial" w:hAnsi="Arial" w:cs="Arial"/>
          <w:color w:val="000000" w:themeColor="text1"/>
          <w:sz w:val="24"/>
          <w:szCs w:val="24"/>
          <w:shd w:val="clear" w:color="auto" w:fill="FCFCFC"/>
        </w:rPr>
        <w:br/>
      </w:r>
      <w:r w:rsidRPr="00225D30">
        <w:rPr>
          <w:rFonts w:ascii="Arial" w:hAnsi="Arial" w:cs="Arial"/>
          <w:color w:val="000000" w:themeColor="text1"/>
          <w:sz w:val="24"/>
          <w:szCs w:val="24"/>
        </w:rPr>
        <w:t>Three out of five of the studies within this literature review reference an incident which has been documented by the media.</w:t>
      </w:r>
    </w:p>
    <w:p w14:paraId="7F2D755E"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Crane et al (2016) mentions the British case of ZH v The Commissioner of Police for the Metropolis which is a well-documented case whereby it was found that the Metropolitan Police service used excessive force upon the young man who was vulnerable due to his ASD, this was published in the Guardian (2012) and other news outlets at the time.</w:t>
      </w:r>
    </w:p>
    <w:p w14:paraId="0DFC86DF" w14:textId="15B358C0"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Love et al (2020) notes two separate instances in the US involving police </w:t>
      </w:r>
      <w:r w:rsidR="002226B1" w:rsidRPr="00225D30">
        <w:rPr>
          <w:rFonts w:ascii="Arial" w:hAnsi="Arial" w:cs="Arial"/>
          <w:color w:val="000000" w:themeColor="text1"/>
          <w:sz w:val="24"/>
          <w:szCs w:val="24"/>
        </w:rPr>
        <w:t>officers’</w:t>
      </w:r>
      <w:r w:rsidRPr="00225D30">
        <w:rPr>
          <w:rFonts w:ascii="Arial" w:hAnsi="Arial" w:cs="Arial"/>
          <w:color w:val="000000" w:themeColor="text1"/>
          <w:sz w:val="24"/>
          <w:szCs w:val="24"/>
        </w:rPr>
        <w:t xml:space="preserve"> poor interactions, one of them which has already been highlighted by Young et al </w:t>
      </w:r>
      <w:r w:rsidRPr="00225D30">
        <w:rPr>
          <w:rFonts w:ascii="Arial" w:hAnsi="Arial" w:cs="Arial"/>
          <w:color w:val="000000" w:themeColor="text1"/>
          <w:sz w:val="24"/>
          <w:szCs w:val="24"/>
        </w:rPr>
        <w:lastRenderedPageBreak/>
        <w:t>(2019). However, it is noted that none of the articles highlight a specific well documented incident involving an interaction between the police and a service user with ASD which had a positive outcome.</w:t>
      </w:r>
    </w:p>
    <w:p w14:paraId="2BCEC5E5"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It is apparent from these well documented and publicised incidents alone that police interactions with individuals with ASD are often extremely poor and can potentially be traumatising for the service user. The adverse effects are documented by Crane et al (2016), with 69% people finding their experience unsatisfactory. </w:t>
      </w:r>
      <w:proofErr w:type="gramStart"/>
      <w:r w:rsidRPr="00225D30">
        <w:rPr>
          <w:rFonts w:ascii="Arial" w:hAnsi="Arial" w:cs="Arial"/>
          <w:color w:val="000000" w:themeColor="text1"/>
          <w:sz w:val="24"/>
          <w:szCs w:val="24"/>
        </w:rPr>
        <w:t>It is clear that there</w:t>
      </w:r>
      <w:proofErr w:type="gramEnd"/>
      <w:r w:rsidRPr="00225D30">
        <w:rPr>
          <w:rFonts w:ascii="Arial" w:hAnsi="Arial" w:cs="Arial"/>
          <w:color w:val="000000" w:themeColor="text1"/>
          <w:sz w:val="24"/>
          <w:szCs w:val="24"/>
        </w:rPr>
        <w:t xml:space="preserve"> are communication issues between law enforcement agencies around the world and people in the communities they police with ASD.</w:t>
      </w:r>
    </w:p>
    <w:p w14:paraId="1348A33C" w14:textId="7318B9FD" w:rsidR="006629C1" w:rsidRPr="00BC4820" w:rsidRDefault="007F2AF3" w:rsidP="00A34974">
      <w:pPr>
        <w:spacing w:line="360" w:lineRule="auto"/>
        <w:rPr>
          <w:rFonts w:ascii="Arial" w:hAnsi="Arial" w:cs="Arial"/>
          <w:b/>
          <w:bCs/>
          <w:color w:val="000000" w:themeColor="text1"/>
          <w:sz w:val="24"/>
          <w:szCs w:val="24"/>
        </w:rPr>
      </w:pPr>
      <w:r w:rsidRPr="00BC4820">
        <w:rPr>
          <w:rFonts w:ascii="Arial" w:hAnsi="Arial" w:cs="Arial"/>
          <w:b/>
          <w:bCs/>
          <w:color w:val="000000" w:themeColor="text1"/>
          <w:sz w:val="24"/>
          <w:szCs w:val="24"/>
        </w:rPr>
        <w:t>2.5 Interactions with police</w:t>
      </w:r>
    </w:p>
    <w:p w14:paraId="316A0BEF"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Salerno-Ferraro et al (2020) conducted a study whereby 35 adults with ASD were asked to complete an online questionnaire about their interactions with police officers.</w:t>
      </w:r>
      <w:r w:rsidRPr="00225D30">
        <w:rPr>
          <w:rFonts w:ascii="Arial" w:hAnsi="Arial" w:cs="Arial"/>
          <w:color w:val="000000" w:themeColor="text1"/>
          <w:sz w:val="24"/>
          <w:szCs w:val="24"/>
        </w:rPr>
        <w:br/>
        <w:t>This paper also highlights that around 1 in 54 children in the US are diagnosed with ASD, concluding that there are many service users in the communities that officers’ police who are likely to have ASD.</w:t>
      </w:r>
    </w:p>
    <w:p w14:paraId="4C58B02E"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This is not the first study conducted by Salerno et al, however this paper draws attention to the interactions between people with ASD and police officers, especially the challenges they face and how they feel this can be overcome. It was identified by the respondents that police officers had three main challenges when interacting with a service user with ASD. </w:t>
      </w:r>
    </w:p>
    <w:p w14:paraId="016BC52F"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 first was misinterpreting autism and the characteristics presented by people with ASD. If an officer had a lack of knowledge </w:t>
      </w:r>
      <w:proofErr w:type="gramStart"/>
      <w:r w:rsidRPr="00225D30">
        <w:rPr>
          <w:rFonts w:ascii="Arial" w:hAnsi="Arial" w:cs="Arial"/>
          <w:color w:val="000000" w:themeColor="text1"/>
          <w:sz w:val="24"/>
          <w:szCs w:val="24"/>
        </w:rPr>
        <w:t>on the subject of ASD</w:t>
      </w:r>
      <w:proofErr w:type="gramEnd"/>
      <w:r w:rsidRPr="00225D30">
        <w:rPr>
          <w:rFonts w:ascii="Arial" w:hAnsi="Arial" w:cs="Arial"/>
          <w:color w:val="000000" w:themeColor="text1"/>
          <w:sz w:val="24"/>
          <w:szCs w:val="24"/>
        </w:rPr>
        <w:t xml:space="preserve">, they may mistake some behaviours presented to them and interoperate them as intoxication or aggression, which could escalate the situation. </w:t>
      </w:r>
    </w:p>
    <w:p w14:paraId="1E7841D7"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Another predominant worry included the ability to communicate clearly with officers, which was highlighted as the second challenge faced within interactions with officers. The study highlighted a disparity between officers’ expectations of service </w:t>
      </w:r>
      <w:proofErr w:type="gramStart"/>
      <w:r w:rsidRPr="00225D30">
        <w:rPr>
          <w:rFonts w:ascii="Arial" w:hAnsi="Arial" w:cs="Arial"/>
          <w:color w:val="000000" w:themeColor="text1"/>
          <w:sz w:val="24"/>
          <w:szCs w:val="24"/>
        </w:rPr>
        <w:t>users</w:t>
      </w:r>
      <w:proofErr w:type="gramEnd"/>
      <w:r w:rsidRPr="00225D30">
        <w:rPr>
          <w:rFonts w:ascii="Arial" w:hAnsi="Arial" w:cs="Arial"/>
          <w:color w:val="000000" w:themeColor="text1"/>
          <w:sz w:val="24"/>
          <w:szCs w:val="24"/>
        </w:rPr>
        <w:t xml:space="preserve"> communication skills who have ASD and the service users actual ability to be able to </w:t>
      </w:r>
      <w:r w:rsidRPr="00225D30">
        <w:rPr>
          <w:rFonts w:ascii="Arial" w:hAnsi="Arial" w:cs="Arial"/>
          <w:color w:val="000000" w:themeColor="text1"/>
          <w:sz w:val="24"/>
          <w:szCs w:val="24"/>
        </w:rPr>
        <w:lastRenderedPageBreak/>
        <w:t xml:space="preserve">communicate clearly, despite the characteristics associated with ASD whereby communication issues are inherent to autism.  </w:t>
      </w:r>
    </w:p>
    <w:p w14:paraId="06829D91"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Other issues exhibited by the respondents regarding communication included answering questions literally, which has an obvious disadvantage if the question proposed by an officer may have more than one meaning.</w:t>
      </w:r>
      <w:r w:rsidRPr="00225D30">
        <w:rPr>
          <w:rFonts w:ascii="Arial" w:hAnsi="Arial" w:cs="Arial"/>
          <w:color w:val="000000" w:themeColor="text1"/>
          <w:sz w:val="24"/>
          <w:szCs w:val="24"/>
        </w:rPr>
        <w:br/>
        <w:t>Another was not being given enough time to answer questions and asking open ended questions, which may cause difficulties with a person with ASD to be able to respond appropriately.</w:t>
      </w:r>
    </w:p>
    <w:p w14:paraId="5BE37517"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When these issues of communication are combined with the third challenge of sensory sensitivity, including obstacles such as visual stimuli like flashing lights or auditory issues including sirens or loud environments. Another characteristic of ASD is hypersensitivity to touch, which is a clear issue when being detained or searched by police officers, which was also highlighted by respondents.</w:t>
      </w:r>
    </w:p>
    <w:p w14:paraId="400FD866"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Within the study, it was highlighted that police officers felt frustrated at the training they received as it was limited. </w:t>
      </w:r>
      <w:r w:rsidRPr="00225D30">
        <w:rPr>
          <w:rFonts w:ascii="Arial" w:hAnsi="Arial" w:cs="Arial"/>
          <w:color w:val="000000" w:themeColor="text1"/>
          <w:sz w:val="24"/>
          <w:szCs w:val="24"/>
        </w:rPr>
        <w:br/>
        <w:t xml:space="preserve">It stated that the training provided focuses mainly on the awareness of ASD, for example the characteristics which a person with ASD may </w:t>
      </w:r>
      <w:proofErr w:type="gramStart"/>
      <w:r w:rsidRPr="00225D30">
        <w:rPr>
          <w:rFonts w:ascii="Arial" w:hAnsi="Arial" w:cs="Arial"/>
          <w:color w:val="000000" w:themeColor="text1"/>
          <w:sz w:val="24"/>
          <w:szCs w:val="24"/>
        </w:rPr>
        <w:t>display, but</w:t>
      </w:r>
      <w:proofErr w:type="gramEnd"/>
      <w:r w:rsidRPr="00225D30">
        <w:rPr>
          <w:rFonts w:ascii="Arial" w:hAnsi="Arial" w:cs="Arial"/>
          <w:color w:val="000000" w:themeColor="text1"/>
          <w:sz w:val="24"/>
          <w:szCs w:val="24"/>
        </w:rPr>
        <w:t xml:space="preserve"> gave little direction on how interactions between police officers and the service user could be improved.</w:t>
      </w:r>
    </w:p>
    <w:p w14:paraId="3AED858A"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It is clear to see from this paper that the lack of police training with regards to ASD, combined with the likeliness of a service user with ASD </w:t>
      </w:r>
      <w:proofErr w:type="gramStart"/>
      <w:r w:rsidRPr="00225D30">
        <w:rPr>
          <w:rFonts w:ascii="Arial" w:hAnsi="Arial" w:cs="Arial"/>
          <w:color w:val="000000" w:themeColor="text1"/>
          <w:sz w:val="24"/>
          <w:szCs w:val="24"/>
        </w:rPr>
        <w:t>coming into contact with</w:t>
      </w:r>
      <w:proofErr w:type="gramEnd"/>
      <w:r w:rsidRPr="00225D30">
        <w:rPr>
          <w:rFonts w:ascii="Arial" w:hAnsi="Arial" w:cs="Arial"/>
          <w:color w:val="000000" w:themeColor="text1"/>
          <w:sz w:val="24"/>
          <w:szCs w:val="24"/>
        </w:rPr>
        <w:t xml:space="preserve"> a police officer is a problem that has been identified.</w:t>
      </w:r>
      <w:r w:rsidRPr="00225D30">
        <w:rPr>
          <w:rFonts w:ascii="Arial" w:hAnsi="Arial" w:cs="Arial"/>
          <w:color w:val="000000" w:themeColor="text1"/>
          <w:sz w:val="24"/>
          <w:szCs w:val="24"/>
        </w:rPr>
        <w:br/>
        <w:t>This is corroborated by the fact that other agencies other than law enforcement have stepped in and contributed guidelines and literature on the subject (Salerno-Ferraro et al, 2020).</w:t>
      </w:r>
    </w:p>
    <w:p w14:paraId="4528D9B9" w14:textId="77777777" w:rsidR="007F2AF3" w:rsidRPr="00225D30" w:rsidRDefault="007F2AF3" w:rsidP="00A34974">
      <w:pPr>
        <w:spacing w:before="100" w:beforeAutospacing="1" w:after="100" w:afterAutospacing="1" w:line="360" w:lineRule="auto"/>
        <w:rPr>
          <w:rFonts w:ascii="Arial" w:hAnsi="Arial" w:cs="Arial"/>
          <w:color w:val="000000" w:themeColor="text1"/>
          <w:sz w:val="24"/>
          <w:szCs w:val="24"/>
        </w:rPr>
      </w:pPr>
      <w:r w:rsidRPr="00225D30">
        <w:rPr>
          <w:rFonts w:ascii="Arial" w:hAnsi="Arial" w:cs="Arial"/>
          <w:color w:val="000000" w:themeColor="text1"/>
          <w:sz w:val="24"/>
          <w:szCs w:val="24"/>
        </w:rPr>
        <w:t>The National Autistic Society in the UK produced a guidebook for police officers, which is a helpful initiative, however it does not provide an adequate resource in comparison to regulated training. (Salerno-Ferraro et al, 2020)</w:t>
      </w:r>
    </w:p>
    <w:p w14:paraId="4B3558D6" w14:textId="77777777" w:rsidR="007F2AF3" w:rsidRPr="00225D30" w:rsidRDefault="007F2AF3"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shd w:val="clear" w:color="auto" w:fill="FCFCFC"/>
        </w:rPr>
        <w:lastRenderedPageBreak/>
        <w:t xml:space="preserve">A study by </w:t>
      </w:r>
      <w:r w:rsidRPr="00225D30">
        <w:rPr>
          <w:rFonts w:ascii="Arial" w:hAnsi="Arial" w:cs="Arial"/>
          <w:color w:val="000000" w:themeColor="text1"/>
          <w:sz w:val="24"/>
          <w:szCs w:val="24"/>
        </w:rPr>
        <w:t xml:space="preserve">Love et al (2020), </w:t>
      </w:r>
      <w:r w:rsidRPr="00225D30">
        <w:rPr>
          <w:rFonts w:ascii="Arial" w:hAnsi="Arial" w:cs="Arial"/>
          <w:color w:val="000000" w:themeColor="text1"/>
          <w:sz w:val="24"/>
          <w:szCs w:val="24"/>
          <w:shd w:val="clear" w:color="auto" w:fill="FCFCFC"/>
        </w:rPr>
        <w:t xml:space="preserve">was conducted to develop an instrument to assess police officer self-efficacy for working with individuals with ASD and provide valid evidence for the interpretation of the instrument’s scores. The study focussed on social cognitive theory, whereby if a police officer increases their knowledge and understating of a particular subject, in this case, ASD, then they are much more likely to have self-efficacy regarding interactions with people with ASD and this might have a positive impact in incidents. </w:t>
      </w:r>
      <w:r w:rsidRPr="00225D30">
        <w:rPr>
          <w:rFonts w:ascii="Arial" w:hAnsi="Arial" w:cs="Arial"/>
          <w:color w:val="000000" w:themeColor="text1"/>
          <w:sz w:val="24"/>
          <w:szCs w:val="24"/>
        </w:rPr>
        <w:t xml:space="preserve">The study explored the association between police officer self-efficacy and knowledge of ASD. The results showed the correlation of officers stating a higher knowledge of ASD were also reporting a higher level of self-efficacy when interacting with individuals with ASD. </w:t>
      </w:r>
    </w:p>
    <w:p w14:paraId="589DE048" w14:textId="77777777" w:rsidR="007F2AF3" w:rsidRPr="00225D30" w:rsidRDefault="007F2AF3" w:rsidP="00A34974">
      <w:pPr>
        <w:spacing w:line="360" w:lineRule="auto"/>
        <w:rPr>
          <w:rFonts w:ascii="Arial" w:hAnsi="Arial" w:cs="Arial"/>
          <w:color w:val="000000" w:themeColor="text1"/>
          <w:sz w:val="24"/>
          <w:szCs w:val="24"/>
        </w:rPr>
      </w:pPr>
    </w:p>
    <w:p w14:paraId="3BB2227E" w14:textId="77777777" w:rsidR="007F2AF3" w:rsidRPr="00225D30" w:rsidRDefault="007F2AF3"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study cited Bandura (1986) who explained the importance of self-efficacy when working with individuals with ASD. Suggesting officers need more than knowledge and skills in communicating with people with ASD they also need to believe in their capability to respond appropriately demonstrating the skills they have learnt. In Bandura’s (1986) study which concurs with Love et al (2020) those officers with more limited knowledge of ASD reported lower levels of self-efficacy.</w:t>
      </w:r>
    </w:p>
    <w:p w14:paraId="16A41FF1" w14:textId="0B80A875" w:rsidR="007F2AF3" w:rsidRPr="00225D30" w:rsidRDefault="007F2AF3" w:rsidP="00A34974">
      <w:pPr>
        <w:spacing w:line="360" w:lineRule="auto"/>
        <w:rPr>
          <w:rFonts w:ascii="Arial" w:hAnsi="Arial" w:cs="Arial"/>
          <w:color w:val="000000" w:themeColor="text1"/>
          <w:sz w:val="24"/>
          <w:szCs w:val="24"/>
        </w:rPr>
      </w:pPr>
    </w:p>
    <w:p w14:paraId="61CB507E" w14:textId="41F0BC22" w:rsidR="007F2AF3" w:rsidRPr="00BC4820" w:rsidRDefault="007F2AF3" w:rsidP="00A34974">
      <w:pPr>
        <w:spacing w:line="360" w:lineRule="auto"/>
        <w:rPr>
          <w:rFonts w:ascii="Arial" w:hAnsi="Arial" w:cs="Arial"/>
          <w:b/>
          <w:bCs/>
          <w:color w:val="000000" w:themeColor="text1"/>
          <w:sz w:val="24"/>
          <w:szCs w:val="24"/>
        </w:rPr>
      </w:pPr>
      <w:r w:rsidRPr="00BC4820">
        <w:rPr>
          <w:rFonts w:ascii="Arial" w:hAnsi="Arial" w:cs="Arial"/>
          <w:b/>
          <w:bCs/>
          <w:color w:val="000000" w:themeColor="text1"/>
          <w:sz w:val="24"/>
          <w:szCs w:val="24"/>
        </w:rPr>
        <w:t xml:space="preserve">2.6 Conclusion </w:t>
      </w:r>
    </w:p>
    <w:p w14:paraId="5D7D44AE" w14:textId="77777777" w:rsidR="007F2AF3" w:rsidRPr="00225D30" w:rsidRDefault="007F2AF3"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It is apparent that there is a disparity between the needs of service users with ASD and the understanding, knowledge and resources which can be provided to them by police services. </w:t>
      </w:r>
    </w:p>
    <w:p w14:paraId="29C0B848" w14:textId="77777777" w:rsidR="007F2AF3" w:rsidRPr="00225D30" w:rsidRDefault="007F2AF3"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 service users are unhappy with their interactions with the police, this is clear to see with 69% </w:t>
      </w:r>
      <w:r w:rsidRPr="00225D30">
        <w:rPr>
          <w:rFonts w:ascii="Arial" w:hAnsi="Arial" w:cs="Arial"/>
          <w:color w:val="000000" w:themeColor="text1"/>
          <w:sz w:val="24"/>
          <w:szCs w:val="24"/>
          <w:shd w:val="clear" w:color="auto" w:fill="FCFCFC"/>
        </w:rPr>
        <w:t>of persons with ASD stating that they were dissatisfied with their experience with the police (Crane et al, 2016).</w:t>
      </w:r>
    </w:p>
    <w:p w14:paraId="18CBC497" w14:textId="77777777" w:rsidR="00EA1CD2" w:rsidRDefault="007F2AF3"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t xml:space="preserve">The studies also show that the police are unhappy with the training they are receiving with only </w:t>
      </w:r>
      <w:r w:rsidRPr="00225D30">
        <w:rPr>
          <w:rFonts w:ascii="Arial" w:hAnsi="Arial" w:cs="Arial"/>
          <w:color w:val="000000" w:themeColor="text1"/>
          <w:sz w:val="24"/>
          <w:szCs w:val="24"/>
          <w:shd w:val="clear" w:color="auto" w:fill="FCFCFC"/>
        </w:rPr>
        <w:t xml:space="preserve">42% stating they were satisfied with their actions during encounters (Crane et al, 2016), </w:t>
      </w:r>
      <w:r w:rsidRPr="00225D30">
        <w:rPr>
          <w:rFonts w:ascii="Arial" w:hAnsi="Arial" w:cs="Arial"/>
          <w:color w:val="000000" w:themeColor="text1"/>
          <w:sz w:val="24"/>
          <w:szCs w:val="24"/>
        </w:rPr>
        <w:t>namely because it does not provide them with tactics to employ and rather with information about the ASD condition.</w:t>
      </w:r>
    </w:p>
    <w:p w14:paraId="6D5B9B8C" w14:textId="68803059" w:rsidR="006D4BB8" w:rsidRPr="00EA1CD2" w:rsidRDefault="00C42ED7" w:rsidP="00A34974">
      <w:pPr>
        <w:spacing w:line="360" w:lineRule="auto"/>
        <w:rPr>
          <w:rFonts w:ascii="Arial" w:hAnsi="Arial" w:cs="Arial"/>
          <w:color w:val="000000" w:themeColor="text1"/>
          <w:sz w:val="24"/>
          <w:szCs w:val="24"/>
        </w:rPr>
      </w:pPr>
      <w:r w:rsidRPr="00225D30">
        <w:rPr>
          <w:rFonts w:ascii="Arial" w:hAnsi="Arial" w:cs="Arial"/>
          <w:b/>
          <w:bCs/>
          <w:color w:val="000000" w:themeColor="text1"/>
          <w:sz w:val="24"/>
          <w:szCs w:val="24"/>
        </w:rPr>
        <w:lastRenderedPageBreak/>
        <w:t xml:space="preserve">3.0 Methodology Chapter </w:t>
      </w:r>
    </w:p>
    <w:p w14:paraId="6E6B3202"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This chapter explores the methodology which will be used to investigate police communications and interactions with people who have ASD.</w:t>
      </w:r>
      <w:r w:rsidRPr="00225D30">
        <w:rPr>
          <w:rFonts w:ascii="Arial" w:hAnsi="Arial" w:cs="Arial"/>
          <w:color w:val="000000" w:themeColor="text1"/>
          <w:sz w:val="24"/>
          <w:szCs w:val="24"/>
        </w:rPr>
        <w:br/>
        <w:t>The objectives of this study are listed below:</w:t>
      </w:r>
    </w:p>
    <w:p w14:paraId="216A6326" w14:textId="77777777" w:rsidR="006D4BB8" w:rsidRPr="00225D30" w:rsidRDefault="006D4BB8" w:rsidP="00DC3EB2">
      <w:pPr>
        <w:autoSpaceDE w:val="0"/>
        <w:autoSpaceDN w:val="0"/>
        <w:adjustRightInd w:val="0"/>
        <w:spacing w:line="360" w:lineRule="auto"/>
        <w:rPr>
          <w:rFonts w:ascii="Arial" w:hAnsi="Arial" w:cs="Arial"/>
          <w:b/>
          <w:bCs/>
          <w:color w:val="000000" w:themeColor="text1"/>
          <w:sz w:val="24"/>
          <w:szCs w:val="24"/>
          <w:lang w:eastAsia="zh-CN"/>
        </w:rPr>
      </w:pPr>
    </w:p>
    <w:p w14:paraId="096A7C5A" w14:textId="77777777" w:rsidR="006D4BB8" w:rsidRPr="00225D30" w:rsidRDefault="006D4BB8" w:rsidP="00DC3EB2">
      <w:pPr>
        <w:pStyle w:val="ListParagraph"/>
        <w:numPr>
          <w:ilvl w:val="0"/>
          <w:numId w:val="6"/>
        </w:numPr>
        <w:autoSpaceDE w:val="0"/>
        <w:autoSpaceDN w:val="0"/>
        <w:adjustRightInd w:val="0"/>
        <w:spacing w:after="0"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 xml:space="preserve">To explore the likelihood of a person with ASD having an involvement with the Criminal Justice System </w:t>
      </w:r>
    </w:p>
    <w:p w14:paraId="5531507A" w14:textId="77777777" w:rsidR="006D4BB8" w:rsidRPr="00225D30" w:rsidRDefault="006D4BB8" w:rsidP="00DC3EB2">
      <w:pPr>
        <w:pStyle w:val="ListParagraph"/>
        <w:numPr>
          <w:ilvl w:val="0"/>
          <w:numId w:val="6"/>
        </w:numPr>
        <w:autoSpaceDE w:val="0"/>
        <w:autoSpaceDN w:val="0"/>
        <w:adjustRightInd w:val="0"/>
        <w:spacing w:after="0"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Evaluate interactions between the police and people with ASD, including analysing studies on this topic</w:t>
      </w:r>
    </w:p>
    <w:p w14:paraId="5FE9329B" w14:textId="77777777" w:rsidR="006D4BB8" w:rsidRPr="00225D30" w:rsidRDefault="006D4BB8" w:rsidP="00DC3EB2">
      <w:pPr>
        <w:pStyle w:val="ListParagraph"/>
        <w:numPr>
          <w:ilvl w:val="0"/>
          <w:numId w:val="6"/>
        </w:numPr>
        <w:autoSpaceDE w:val="0"/>
        <w:autoSpaceDN w:val="0"/>
        <w:adjustRightInd w:val="0"/>
        <w:spacing w:after="0"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rPr>
        <w:t xml:space="preserve">To explore documented incidents within the media, where police forces have had interactions with people </w:t>
      </w:r>
      <w:r w:rsidRPr="00225D30">
        <w:rPr>
          <w:rFonts w:ascii="Arial" w:hAnsi="Arial" w:cs="Arial"/>
          <w:color w:val="000000" w:themeColor="text1"/>
          <w:sz w:val="24"/>
          <w:szCs w:val="24"/>
          <w:lang w:eastAsia="zh-CN"/>
        </w:rPr>
        <w:t xml:space="preserve">with ASD, </w:t>
      </w:r>
      <w:r w:rsidRPr="00225D30">
        <w:rPr>
          <w:rFonts w:ascii="Arial" w:hAnsi="Arial" w:cs="Arial"/>
          <w:color w:val="000000" w:themeColor="text1"/>
          <w:sz w:val="24"/>
          <w:szCs w:val="24"/>
        </w:rPr>
        <w:t xml:space="preserve">focusing on American police agencies </w:t>
      </w:r>
    </w:p>
    <w:p w14:paraId="1D32AF69" w14:textId="026FC40D" w:rsidR="006D4BB8" w:rsidRPr="00DC3EB2" w:rsidRDefault="006D4BB8" w:rsidP="00DC3EB2">
      <w:pPr>
        <w:pStyle w:val="ListParagraph"/>
        <w:numPr>
          <w:ilvl w:val="0"/>
          <w:numId w:val="6"/>
        </w:numPr>
        <w:autoSpaceDE w:val="0"/>
        <w:autoSpaceDN w:val="0"/>
        <w:adjustRightInd w:val="0"/>
        <w:spacing w:after="0"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Explore the need for regulated training</w:t>
      </w:r>
      <w:r w:rsidRPr="00DC3EB2">
        <w:rPr>
          <w:rFonts w:ascii="Arial" w:hAnsi="Arial" w:cs="Arial"/>
          <w:color w:val="000000" w:themeColor="text1"/>
          <w:sz w:val="24"/>
          <w:szCs w:val="24"/>
        </w:rPr>
        <w:br/>
      </w:r>
    </w:p>
    <w:p w14:paraId="3C801F9E"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Literature studies of communication between the police force and people with ASD reveal that further and more in-depth specific training within the police force is required. It is clear from the research within the literature review that persons with ASD who have had experiences with police officers, have mostly had a poor experience, this is also reflected by police </w:t>
      </w:r>
      <w:proofErr w:type="gramStart"/>
      <w:r w:rsidRPr="00225D30">
        <w:rPr>
          <w:rFonts w:ascii="Arial" w:hAnsi="Arial" w:cs="Arial"/>
          <w:color w:val="000000" w:themeColor="text1"/>
          <w:sz w:val="24"/>
          <w:szCs w:val="24"/>
        </w:rPr>
        <w:t>officers</w:t>
      </w:r>
      <w:proofErr w:type="gramEnd"/>
      <w:r w:rsidRPr="00225D30">
        <w:rPr>
          <w:rFonts w:ascii="Arial" w:hAnsi="Arial" w:cs="Arial"/>
          <w:color w:val="000000" w:themeColor="text1"/>
          <w:sz w:val="24"/>
          <w:szCs w:val="24"/>
        </w:rPr>
        <w:t xml:space="preserve"> reflections of incidents. (Crane et al, 2016) </w:t>
      </w:r>
    </w:p>
    <w:p w14:paraId="1A49CD63" w14:textId="77777777" w:rsidR="006D4BB8" w:rsidRPr="00225D30" w:rsidRDefault="006D4BB8" w:rsidP="00A34974">
      <w:pPr>
        <w:spacing w:line="360" w:lineRule="auto"/>
        <w:rPr>
          <w:rFonts w:ascii="Arial" w:hAnsi="Arial" w:cs="Arial"/>
          <w:color w:val="000000" w:themeColor="text1"/>
          <w:sz w:val="24"/>
          <w:szCs w:val="24"/>
        </w:rPr>
      </w:pPr>
    </w:p>
    <w:p w14:paraId="1C591267" w14:textId="77777777" w:rsidR="006D4BB8" w:rsidRPr="00225D30" w:rsidRDefault="006D4BB8" w:rsidP="00A34974">
      <w:pPr>
        <w:spacing w:line="360" w:lineRule="auto"/>
        <w:rPr>
          <w:rFonts w:ascii="Arial" w:hAnsi="Arial" w:cs="Arial"/>
          <w:color w:val="000000" w:themeColor="text1"/>
          <w:sz w:val="24"/>
          <w:szCs w:val="24"/>
        </w:rPr>
      </w:pPr>
    </w:p>
    <w:p w14:paraId="2023BF2E"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As the topic of ASD is very relevant today, with police forces aiming to become more modern, </w:t>
      </w:r>
      <w:proofErr w:type="gramStart"/>
      <w:r w:rsidRPr="00225D30">
        <w:rPr>
          <w:rFonts w:ascii="Arial" w:hAnsi="Arial" w:cs="Arial"/>
          <w:color w:val="000000" w:themeColor="text1"/>
          <w:sz w:val="24"/>
          <w:szCs w:val="24"/>
        </w:rPr>
        <w:t>understanding</w:t>
      </w:r>
      <w:proofErr w:type="gramEnd"/>
      <w:r w:rsidRPr="00225D30">
        <w:rPr>
          <w:rFonts w:ascii="Arial" w:hAnsi="Arial" w:cs="Arial"/>
          <w:color w:val="000000" w:themeColor="text1"/>
          <w:sz w:val="24"/>
          <w:szCs w:val="24"/>
        </w:rPr>
        <w:t xml:space="preserve"> and inclusive, the research already undertaken is informative but is in its infancy. The findings from the study “Experiences of Autism </w:t>
      </w:r>
      <w:proofErr w:type="gramStart"/>
      <w:r w:rsidRPr="00225D30">
        <w:rPr>
          <w:rFonts w:ascii="Arial" w:hAnsi="Arial" w:cs="Arial"/>
          <w:color w:val="000000" w:themeColor="text1"/>
          <w:sz w:val="24"/>
          <w:szCs w:val="24"/>
        </w:rPr>
        <w:t>Spectrum  Disorder</w:t>
      </w:r>
      <w:proofErr w:type="gramEnd"/>
      <w:r w:rsidRPr="00225D30">
        <w:rPr>
          <w:rFonts w:ascii="Arial" w:hAnsi="Arial" w:cs="Arial"/>
          <w:color w:val="000000" w:themeColor="text1"/>
          <w:sz w:val="24"/>
          <w:szCs w:val="24"/>
        </w:rPr>
        <w:t xml:space="preserve"> and Policing…” by Crane et al (2016) are clear to see when referring to the literature review and there are multiple papers about this subject, however a gap has been identified regarding legislation specific to ASD, especially legislation regarding training within the police and how this should be regulated.</w:t>
      </w:r>
    </w:p>
    <w:p w14:paraId="1669FF50" w14:textId="77777777" w:rsidR="006D4BB8" w:rsidRPr="00225D30" w:rsidRDefault="006D4BB8" w:rsidP="00A34974">
      <w:pPr>
        <w:spacing w:line="360" w:lineRule="auto"/>
        <w:rPr>
          <w:rFonts w:ascii="Arial" w:hAnsi="Arial" w:cs="Arial"/>
          <w:color w:val="000000" w:themeColor="text1"/>
          <w:sz w:val="24"/>
          <w:szCs w:val="24"/>
        </w:rPr>
      </w:pPr>
    </w:p>
    <w:p w14:paraId="1071DEB1" w14:textId="142FD5CD"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t xml:space="preserve">The research that has already been discussed in the literature review includes quantitative data, such as a certain percentage of respondents with ASD on a questionnaire </w:t>
      </w:r>
      <w:proofErr w:type="gramStart"/>
      <w:r w:rsidRPr="00225D30">
        <w:rPr>
          <w:rFonts w:ascii="Arial" w:hAnsi="Arial" w:cs="Arial"/>
          <w:color w:val="000000" w:themeColor="text1"/>
          <w:sz w:val="24"/>
          <w:szCs w:val="24"/>
        </w:rPr>
        <w:t>and also</w:t>
      </w:r>
      <w:proofErr w:type="gramEnd"/>
      <w:r w:rsidRPr="00225D30">
        <w:rPr>
          <w:rFonts w:ascii="Arial" w:hAnsi="Arial" w:cs="Arial"/>
          <w:color w:val="000000" w:themeColor="text1"/>
          <w:sz w:val="24"/>
          <w:szCs w:val="24"/>
        </w:rPr>
        <w:t xml:space="preserve"> qualitative data, when these persons were asked for their opinions and for examples of interactions with the police and what they feel could be done to improve this. This research gives a valuable insight into the thoughts of persons with ASD and gives a real meaning behind the research, these interactions with police officers can affect </w:t>
      </w:r>
      <w:proofErr w:type="spellStart"/>
      <w:proofErr w:type="gramStart"/>
      <w:r w:rsidRPr="00225D30">
        <w:rPr>
          <w:rFonts w:ascii="Arial" w:hAnsi="Arial" w:cs="Arial"/>
          <w:color w:val="000000" w:themeColor="text1"/>
          <w:sz w:val="24"/>
          <w:szCs w:val="24"/>
        </w:rPr>
        <w:t>peoples</w:t>
      </w:r>
      <w:proofErr w:type="spellEnd"/>
      <w:proofErr w:type="gramEnd"/>
      <w:r w:rsidRPr="00225D30">
        <w:rPr>
          <w:rFonts w:ascii="Arial" w:hAnsi="Arial" w:cs="Arial"/>
          <w:color w:val="000000" w:themeColor="text1"/>
          <w:sz w:val="24"/>
          <w:szCs w:val="24"/>
        </w:rPr>
        <w:t xml:space="preserve"> thoughts and views towards the police and can influence others opinions on the subject.</w:t>
      </w:r>
    </w:p>
    <w:p w14:paraId="7B78F62D" w14:textId="77777777" w:rsidR="006D4BB8" w:rsidRPr="00225D30" w:rsidRDefault="006D4BB8" w:rsidP="00A34974">
      <w:pPr>
        <w:spacing w:line="360" w:lineRule="auto"/>
        <w:rPr>
          <w:rFonts w:ascii="Arial" w:hAnsi="Arial" w:cs="Arial"/>
          <w:color w:val="000000" w:themeColor="text1"/>
          <w:sz w:val="24"/>
          <w:szCs w:val="24"/>
        </w:rPr>
      </w:pPr>
    </w:p>
    <w:p w14:paraId="6A89204B"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This paper focusses on the issue of poor communication between police officers and persons with ASD which has been well publicised in recent years.</w:t>
      </w:r>
      <w:r w:rsidRPr="00225D30">
        <w:rPr>
          <w:rFonts w:ascii="Arial" w:hAnsi="Arial" w:cs="Arial"/>
          <w:color w:val="000000" w:themeColor="text1"/>
          <w:sz w:val="24"/>
          <w:szCs w:val="24"/>
        </w:rPr>
        <w:br/>
        <w:t xml:space="preserve">The reason for conducting this research is to gain a further knowledge from frontline police officers regarding their understanding of the subject and their thoughts in respect to their training. The object of this is to gather the data and to be able to </w:t>
      </w:r>
      <w:proofErr w:type="gramStart"/>
      <w:r w:rsidRPr="00225D30">
        <w:rPr>
          <w:rFonts w:ascii="Arial" w:hAnsi="Arial" w:cs="Arial"/>
          <w:color w:val="000000" w:themeColor="text1"/>
          <w:sz w:val="24"/>
          <w:szCs w:val="24"/>
        </w:rPr>
        <w:t>come to a conclusion</w:t>
      </w:r>
      <w:proofErr w:type="gramEnd"/>
      <w:r w:rsidRPr="00225D30">
        <w:rPr>
          <w:rFonts w:ascii="Arial" w:hAnsi="Arial" w:cs="Arial"/>
          <w:color w:val="000000" w:themeColor="text1"/>
          <w:sz w:val="24"/>
          <w:szCs w:val="24"/>
        </w:rPr>
        <w:t xml:space="preserve"> which has a positive effect within both the policing community and the ASD community.</w:t>
      </w:r>
    </w:p>
    <w:p w14:paraId="29A8D881" w14:textId="77777777" w:rsidR="006D4BB8" w:rsidRPr="00225D30" w:rsidRDefault="006D4BB8" w:rsidP="00A34974">
      <w:pPr>
        <w:spacing w:line="360" w:lineRule="auto"/>
        <w:rPr>
          <w:rFonts w:ascii="Arial" w:hAnsi="Arial" w:cs="Arial"/>
          <w:color w:val="000000" w:themeColor="text1"/>
          <w:sz w:val="24"/>
          <w:szCs w:val="24"/>
        </w:rPr>
      </w:pPr>
    </w:p>
    <w:p w14:paraId="4D869EFC"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method of collecting relevant data and alongside attitudes and opinions will be a questionnaire aimed at frontline response police officers.</w:t>
      </w:r>
    </w:p>
    <w:p w14:paraId="408E0662"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aim is to have 25 people respond, however if more agree to complete it then the quality of the data will be improved.</w:t>
      </w:r>
    </w:p>
    <w:p w14:paraId="2397B977"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Microsoft Forms will be used to disseminate the questionnaire to 40 frontline response police officers. This choice reflects on the police staff most likely to have </w:t>
      </w:r>
      <w:proofErr w:type="gramStart"/>
      <w:r w:rsidRPr="00225D30">
        <w:rPr>
          <w:rFonts w:ascii="Arial" w:hAnsi="Arial" w:cs="Arial"/>
          <w:color w:val="000000" w:themeColor="text1"/>
          <w:sz w:val="24"/>
          <w:szCs w:val="24"/>
        </w:rPr>
        <w:t>come into contact with</w:t>
      </w:r>
      <w:proofErr w:type="gramEnd"/>
      <w:r w:rsidRPr="00225D30">
        <w:rPr>
          <w:rFonts w:ascii="Arial" w:hAnsi="Arial" w:cs="Arial"/>
          <w:color w:val="000000" w:themeColor="text1"/>
          <w:sz w:val="24"/>
          <w:szCs w:val="24"/>
        </w:rPr>
        <w:t xml:space="preserve"> persons with ASD in the community, as response officers are generally interacting with the public during the majority of their roles.</w:t>
      </w:r>
    </w:p>
    <w:p w14:paraId="0EB2D83C"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This questionnaire will be collected in both qualitative and quantitative forms with some questions relating to how many officers agree with a certain quote, but also by asking for short opinions </w:t>
      </w:r>
      <w:proofErr w:type="gramStart"/>
      <w:r w:rsidRPr="00225D30">
        <w:rPr>
          <w:rFonts w:ascii="Arial" w:hAnsi="Arial" w:cs="Arial"/>
          <w:color w:val="000000" w:themeColor="text1"/>
          <w:sz w:val="24"/>
          <w:szCs w:val="24"/>
        </w:rPr>
        <w:t>on the subject of interactions</w:t>
      </w:r>
      <w:proofErr w:type="gramEnd"/>
      <w:r w:rsidRPr="00225D30">
        <w:rPr>
          <w:rFonts w:ascii="Arial" w:hAnsi="Arial" w:cs="Arial"/>
          <w:color w:val="000000" w:themeColor="text1"/>
          <w:sz w:val="24"/>
          <w:szCs w:val="24"/>
        </w:rPr>
        <w:t xml:space="preserve"> with persons with ASD.</w:t>
      </w:r>
    </w:p>
    <w:p w14:paraId="2BBEED71" w14:textId="77777777" w:rsidR="00215222"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r>
    </w:p>
    <w:p w14:paraId="7E1E2CA4" w14:textId="3096FEEF"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t xml:space="preserve">There will be a </w:t>
      </w:r>
      <w:proofErr w:type="gramStart"/>
      <w:r w:rsidRPr="00225D30">
        <w:rPr>
          <w:rFonts w:ascii="Arial" w:hAnsi="Arial" w:cs="Arial"/>
          <w:color w:val="000000" w:themeColor="text1"/>
          <w:sz w:val="24"/>
          <w:szCs w:val="24"/>
        </w:rPr>
        <w:t>number</w:t>
      </w:r>
      <w:proofErr w:type="gramEnd"/>
      <w:r w:rsidRPr="00225D30">
        <w:rPr>
          <w:rFonts w:ascii="Arial" w:hAnsi="Arial" w:cs="Arial"/>
          <w:color w:val="000000" w:themeColor="text1"/>
          <w:sz w:val="24"/>
          <w:szCs w:val="24"/>
        </w:rPr>
        <w:t xml:space="preserve"> questions will be yes or no questions and others will be questions of the Likert style.</w:t>
      </w:r>
      <w:r w:rsidRPr="00225D30">
        <w:rPr>
          <w:rFonts w:ascii="Arial" w:hAnsi="Arial" w:cs="Arial"/>
          <w:color w:val="000000" w:themeColor="text1"/>
          <w:sz w:val="24"/>
          <w:szCs w:val="24"/>
        </w:rPr>
        <w:br/>
        <w:t>The Likert scale is a questionnaire where the respondents should know that the response of “strongly disagree” is a negative response, working its way up to a positive response of “strongly agree” (Jamieson, 2010).</w:t>
      </w:r>
    </w:p>
    <w:p w14:paraId="66A38E48" w14:textId="77777777" w:rsidR="006D4BB8" w:rsidRPr="00225D30" w:rsidRDefault="006D4BB8" w:rsidP="00A34974">
      <w:pPr>
        <w:spacing w:line="360" w:lineRule="auto"/>
        <w:rPr>
          <w:rFonts w:ascii="Arial" w:hAnsi="Arial" w:cs="Arial"/>
          <w:color w:val="000000" w:themeColor="text1"/>
          <w:sz w:val="24"/>
          <w:szCs w:val="24"/>
        </w:rPr>
      </w:pPr>
      <w:proofErr w:type="gramStart"/>
      <w:r w:rsidRPr="00225D30">
        <w:rPr>
          <w:rFonts w:ascii="Arial" w:hAnsi="Arial" w:cs="Arial"/>
          <w:color w:val="000000" w:themeColor="text1"/>
          <w:sz w:val="24"/>
          <w:szCs w:val="24"/>
        </w:rPr>
        <w:t>Therefore</w:t>
      </w:r>
      <w:proofErr w:type="gramEnd"/>
      <w:r w:rsidRPr="00225D30">
        <w:rPr>
          <w:rFonts w:ascii="Arial" w:hAnsi="Arial" w:cs="Arial"/>
          <w:color w:val="000000" w:themeColor="text1"/>
          <w:sz w:val="24"/>
          <w:szCs w:val="24"/>
        </w:rPr>
        <w:t xml:space="preserve"> making it simple for the respondent to understand what is expected of them and enabling them to answer with ease.</w:t>
      </w:r>
    </w:p>
    <w:p w14:paraId="2B963FFE"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There will be some answers with “Not Applicable or N/A” as some officers may either feel like they cannot answer as they do not </w:t>
      </w:r>
      <w:proofErr w:type="gramStart"/>
      <w:r w:rsidRPr="00225D30">
        <w:rPr>
          <w:rFonts w:ascii="Arial" w:hAnsi="Arial" w:cs="Arial"/>
          <w:color w:val="000000" w:themeColor="text1"/>
          <w:sz w:val="24"/>
          <w:szCs w:val="24"/>
        </w:rPr>
        <w:t>know, or</w:t>
      </w:r>
      <w:proofErr w:type="gramEnd"/>
      <w:r w:rsidRPr="00225D30">
        <w:rPr>
          <w:rFonts w:ascii="Arial" w:hAnsi="Arial" w:cs="Arial"/>
          <w:color w:val="000000" w:themeColor="text1"/>
          <w:sz w:val="24"/>
          <w:szCs w:val="24"/>
        </w:rPr>
        <w:t xml:space="preserve"> have not experienced an interaction with a person with ASD. If an N/A response is not available, then the respondent may tick yes or no which could give a false result.</w:t>
      </w:r>
    </w:p>
    <w:p w14:paraId="3E21B2F7"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Any N/A responses will be useful in highlighting how many officers have had interactions with persons with ASD which will be a useful </w:t>
      </w:r>
      <w:proofErr w:type="gramStart"/>
      <w:r w:rsidRPr="00225D30">
        <w:rPr>
          <w:rFonts w:ascii="Arial" w:hAnsi="Arial" w:cs="Arial"/>
          <w:color w:val="000000" w:themeColor="text1"/>
          <w:sz w:val="24"/>
          <w:szCs w:val="24"/>
        </w:rPr>
        <w:t>statistic in its own right</w:t>
      </w:r>
      <w:proofErr w:type="gramEnd"/>
      <w:r w:rsidRPr="00225D30">
        <w:rPr>
          <w:rFonts w:ascii="Arial" w:hAnsi="Arial" w:cs="Arial"/>
          <w:color w:val="000000" w:themeColor="text1"/>
          <w:sz w:val="24"/>
          <w:szCs w:val="24"/>
        </w:rPr>
        <w:t>.</w:t>
      </w:r>
    </w:p>
    <w:p w14:paraId="5671A5CD" w14:textId="77777777" w:rsidR="006D4BB8" w:rsidRPr="00225D30" w:rsidRDefault="006D4BB8" w:rsidP="00A34974">
      <w:pPr>
        <w:spacing w:line="360" w:lineRule="auto"/>
        <w:rPr>
          <w:rFonts w:ascii="Arial" w:hAnsi="Arial" w:cs="Arial"/>
          <w:color w:val="000000" w:themeColor="text1"/>
          <w:sz w:val="24"/>
          <w:szCs w:val="24"/>
        </w:rPr>
      </w:pPr>
    </w:p>
    <w:p w14:paraId="60F28E66"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A simple to read and answer questionnaire with mainly yes or no answers and strongly agree to strongly disagree answers should be more appealing to police officers as often they do not have a great deal of free time, especially within their working days.</w:t>
      </w:r>
    </w:p>
    <w:p w14:paraId="544DD298" w14:textId="17996455"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This method will be straightforward to retrieve data from, this quantitative data will give a good indication of the thoughts, </w:t>
      </w:r>
      <w:proofErr w:type="gramStart"/>
      <w:r w:rsidRPr="00225D30">
        <w:rPr>
          <w:rFonts w:ascii="Arial" w:hAnsi="Arial" w:cs="Arial"/>
          <w:color w:val="000000" w:themeColor="text1"/>
          <w:sz w:val="24"/>
          <w:szCs w:val="24"/>
        </w:rPr>
        <w:t>feelings</w:t>
      </w:r>
      <w:proofErr w:type="gramEnd"/>
      <w:r w:rsidRPr="00225D30">
        <w:rPr>
          <w:rFonts w:ascii="Arial" w:hAnsi="Arial" w:cs="Arial"/>
          <w:color w:val="000000" w:themeColor="text1"/>
          <w:sz w:val="24"/>
          <w:szCs w:val="24"/>
        </w:rPr>
        <w:t xml:space="preserve"> and ideas of police officers in South Wales police regarding their interactions or future interactions, training and knowledge of the subject of ASD (Flores, </w:t>
      </w:r>
      <w:r w:rsidR="00D80D36">
        <w:rPr>
          <w:rFonts w:ascii="Arial" w:hAnsi="Arial" w:cs="Arial"/>
          <w:color w:val="000000" w:themeColor="text1"/>
          <w:sz w:val="24"/>
          <w:szCs w:val="24"/>
        </w:rPr>
        <w:t>2021</w:t>
      </w:r>
      <w:r w:rsidRPr="00225D30">
        <w:rPr>
          <w:rFonts w:ascii="Arial" w:hAnsi="Arial" w:cs="Arial"/>
          <w:color w:val="000000" w:themeColor="text1"/>
          <w:sz w:val="24"/>
          <w:szCs w:val="24"/>
        </w:rPr>
        <w:t>)</w:t>
      </w:r>
    </w:p>
    <w:p w14:paraId="148EAA2D" w14:textId="77777777" w:rsidR="006D4BB8" w:rsidRPr="00225D30" w:rsidRDefault="006D4BB8" w:rsidP="00A34974">
      <w:pPr>
        <w:spacing w:line="360" w:lineRule="auto"/>
        <w:rPr>
          <w:rFonts w:ascii="Arial" w:hAnsi="Arial" w:cs="Arial"/>
          <w:color w:val="000000" w:themeColor="text1"/>
          <w:sz w:val="24"/>
          <w:szCs w:val="24"/>
        </w:rPr>
      </w:pPr>
    </w:p>
    <w:p w14:paraId="4023359F"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This method has been chosen, as sampling police officers will be beneficial </w:t>
      </w:r>
      <w:proofErr w:type="gramStart"/>
      <w:r w:rsidRPr="00225D30">
        <w:rPr>
          <w:rFonts w:ascii="Arial" w:hAnsi="Arial" w:cs="Arial"/>
          <w:color w:val="000000" w:themeColor="text1"/>
          <w:sz w:val="24"/>
          <w:szCs w:val="24"/>
        </w:rPr>
        <w:t>due to the fact that</w:t>
      </w:r>
      <w:proofErr w:type="gramEnd"/>
      <w:r w:rsidRPr="00225D30">
        <w:rPr>
          <w:rFonts w:ascii="Arial" w:hAnsi="Arial" w:cs="Arial"/>
          <w:color w:val="000000" w:themeColor="text1"/>
          <w:sz w:val="24"/>
          <w:szCs w:val="24"/>
        </w:rPr>
        <w:t xml:space="preserve"> response officers engage with members of the community on a daily basis and therefore are more likely to encounter a situation, whereby they engage with a person with ASD. Because of this, their responses on a questionnaire should be relevant and give a good indication of the </w:t>
      </w:r>
      <w:proofErr w:type="gramStart"/>
      <w:r w:rsidRPr="00225D30">
        <w:rPr>
          <w:rFonts w:ascii="Arial" w:hAnsi="Arial" w:cs="Arial"/>
          <w:color w:val="000000" w:themeColor="text1"/>
          <w:sz w:val="24"/>
          <w:szCs w:val="24"/>
        </w:rPr>
        <w:t>general consensus</w:t>
      </w:r>
      <w:proofErr w:type="gramEnd"/>
      <w:r w:rsidRPr="00225D30">
        <w:rPr>
          <w:rFonts w:ascii="Arial" w:hAnsi="Arial" w:cs="Arial"/>
          <w:color w:val="000000" w:themeColor="text1"/>
          <w:sz w:val="24"/>
          <w:szCs w:val="24"/>
        </w:rPr>
        <w:t xml:space="preserve"> of police officers within South Wales police.</w:t>
      </w:r>
    </w:p>
    <w:p w14:paraId="21CCF439"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br/>
        <w:t xml:space="preserve">Constructing a questionnaire directed at persons with ASD was considered, however a questionnaire aimed at people with ASD is beyond the scope of this research, especially regarding the ethics of asking persons who could be considered by the police as vulnerable, it was decided that  a questionnaire aimed at police officers should be able to highlight areas for improvement and a consensus regarding the training, quality of training and officers understanding and personal experiences regarding interactions with people with ASD. </w:t>
      </w:r>
    </w:p>
    <w:p w14:paraId="4EC1F1EB" w14:textId="77777777" w:rsidR="006D4BB8" w:rsidRPr="00225D30" w:rsidRDefault="006D4BB8" w:rsidP="00A34974">
      <w:pPr>
        <w:spacing w:line="360" w:lineRule="auto"/>
        <w:rPr>
          <w:rFonts w:ascii="Arial" w:hAnsi="Arial" w:cs="Arial"/>
          <w:color w:val="000000" w:themeColor="text1"/>
          <w:sz w:val="24"/>
          <w:szCs w:val="24"/>
        </w:rPr>
      </w:pPr>
    </w:p>
    <w:p w14:paraId="016A9B97"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This questionnaire will be sent via Microsoft Forms which will be distributed to frontline response officers.</w:t>
      </w:r>
    </w:p>
    <w:p w14:paraId="2E02291A" w14:textId="0A29CE8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This is to ensure that the responses are relevant and from most up to date in training officers who are most likely to encounter persons in the community on a regular basis. </w:t>
      </w:r>
    </w:p>
    <w:p w14:paraId="39846CF4" w14:textId="00E4B53D"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It will be sent to the station secretary who will disseminate it via email to the response officers and sergeants on 5 teams, which is approximately 50 officers and 10 sergeants.</w:t>
      </w:r>
      <w:r w:rsidRPr="00225D30">
        <w:rPr>
          <w:rFonts w:ascii="Arial" w:hAnsi="Arial" w:cs="Arial"/>
          <w:color w:val="000000" w:themeColor="text1"/>
          <w:sz w:val="24"/>
          <w:szCs w:val="24"/>
        </w:rPr>
        <w:br/>
        <w:t xml:space="preserve">The officer completing the questionnaire will be kept anonymous as they will only be asked minimal personal information, such as their age, </w:t>
      </w:r>
      <w:proofErr w:type="gramStart"/>
      <w:r w:rsidRPr="00225D30">
        <w:rPr>
          <w:rFonts w:ascii="Arial" w:hAnsi="Arial" w:cs="Arial"/>
          <w:color w:val="000000" w:themeColor="text1"/>
          <w:sz w:val="24"/>
          <w:szCs w:val="24"/>
        </w:rPr>
        <w:t>sex</w:t>
      </w:r>
      <w:proofErr w:type="gramEnd"/>
      <w:r w:rsidRPr="00225D30">
        <w:rPr>
          <w:rFonts w:ascii="Arial" w:hAnsi="Arial" w:cs="Arial"/>
          <w:color w:val="000000" w:themeColor="text1"/>
          <w:sz w:val="24"/>
          <w:szCs w:val="24"/>
        </w:rPr>
        <w:t xml:space="preserve"> and length of service and none of the questions ask for personal details which could identify anybody.</w:t>
      </w:r>
    </w:p>
    <w:p w14:paraId="2854A26F"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questionnaire’s will then be sent back via Forms where they will be examined.</w:t>
      </w:r>
    </w:p>
    <w:p w14:paraId="591EBC5A" w14:textId="77777777" w:rsidR="006D4BB8" w:rsidRPr="00225D30" w:rsidRDefault="006D4BB8" w:rsidP="00A34974">
      <w:pPr>
        <w:spacing w:line="360" w:lineRule="auto"/>
        <w:rPr>
          <w:rFonts w:ascii="Arial" w:hAnsi="Arial" w:cs="Arial"/>
          <w:color w:val="000000" w:themeColor="text1"/>
          <w:sz w:val="24"/>
          <w:szCs w:val="24"/>
        </w:rPr>
      </w:pPr>
    </w:p>
    <w:p w14:paraId="0B2CA90F"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 responses will be </w:t>
      </w:r>
      <w:proofErr w:type="gramStart"/>
      <w:r w:rsidRPr="00225D30">
        <w:rPr>
          <w:rFonts w:ascii="Arial" w:hAnsi="Arial" w:cs="Arial"/>
          <w:color w:val="000000" w:themeColor="text1"/>
          <w:sz w:val="24"/>
          <w:szCs w:val="24"/>
        </w:rPr>
        <w:t>analysed</w:t>
      </w:r>
      <w:proofErr w:type="gramEnd"/>
      <w:r w:rsidRPr="00225D30">
        <w:rPr>
          <w:rFonts w:ascii="Arial" w:hAnsi="Arial" w:cs="Arial"/>
          <w:color w:val="000000" w:themeColor="text1"/>
          <w:sz w:val="24"/>
          <w:szCs w:val="24"/>
        </w:rPr>
        <w:t xml:space="preserve"> and the data will be collated by using quantitative data. The responses will be analysed and developed into charts to display the data. This will offer an uncomplicated method to obtain the data and publish how officers have responded to the questions, this will be translated into percentages using charts, which will make it easier to visibly see the </w:t>
      </w:r>
      <w:proofErr w:type="gramStart"/>
      <w:r w:rsidRPr="00225D30">
        <w:rPr>
          <w:rFonts w:ascii="Arial" w:hAnsi="Arial" w:cs="Arial"/>
          <w:color w:val="000000" w:themeColor="text1"/>
          <w:sz w:val="24"/>
          <w:szCs w:val="24"/>
        </w:rPr>
        <w:t>respondents</w:t>
      </w:r>
      <w:proofErr w:type="gramEnd"/>
      <w:r w:rsidRPr="00225D30">
        <w:rPr>
          <w:rFonts w:ascii="Arial" w:hAnsi="Arial" w:cs="Arial"/>
          <w:color w:val="000000" w:themeColor="text1"/>
          <w:sz w:val="24"/>
          <w:szCs w:val="24"/>
        </w:rPr>
        <w:t xml:space="preserve"> answers.</w:t>
      </w:r>
    </w:p>
    <w:p w14:paraId="4B5E4831"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qualitative responses whereby an opinion is asked for will be read and analysed, they will be sorted into positive, neutral and negative responses and collated with length of service.</w:t>
      </w:r>
      <w:r w:rsidRPr="00225D30">
        <w:rPr>
          <w:rFonts w:ascii="Arial" w:hAnsi="Arial" w:cs="Arial"/>
          <w:color w:val="000000" w:themeColor="text1"/>
          <w:sz w:val="24"/>
          <w:szCs w:val="24"/>
        </w:rPr>
        <w:br/>
      </w:r>
      <w:r w:rsidRPr="00225D30">
        <w:rPr>
          <w:rFonts w:ascii="Arial" w:hAnsi="Arial" w:cs="Arial"/>
          <w:color w:val="000000" w:themeColor="text1"/>
          <w:sz w:val="24"/>
          <w:szCs w:val="24"/>
        </w:rPr>
        <w:lastRenderedPageBreak/>
        <w:t xml:space="preserve">For example, an officer with 7 </w:t>
      </w:r>
      <w:proofErr w:type="spellStart"/>
      <w:r w:rsidRPr="00225D30">
        <w:rPr>
          <w:rFonts w:ascii="Arial" w:hAnsi="Arial" w:cs="Arial"/>
          <w:color w:val="000000" w:themeColor="text1"/>
          <w:sz w:val="24"/>
          <w:szCs w:val="24"/>
        </w:rPr>
        <w:t>years service</w:t>
      </w:r>
      <w:proofErr w:type="spellEnd"/>
      <w:r w:rsidRPr="00225D30">
        <w:rPr>
          <w:rFonts w:ascii="Arial" w:hAnsi="Arial" w:cs="Arial"/>
          <w:color w:val="000000" w:themeColor="text1"/>
          <w:sz w:val="24"/>
          <w:szCs w:val="24"/>
        </w:rPr>
        <w:t xml:space="preserve"> has had 2 interactions with persons with ASD which will influence their opinion, whereby an officer with 1 </w:t>
      </w:r>
      <w:proofErr w:type="spellStart"/>
      <w:proofErr w:type="gramStart"/>
      <w:r w:rsidRPr="00225D30">
        <w:rPr>
          <w:rFonts w:ascii="Arial" w:hAnsi="Arial" w:cs="Arial"/>
          <w:color w:val="000000" w:themeColor="text1"/>
          <w:sz w:val="24"/>
          <w:szCs w:val="24"/>
        </w:rPr>
        <w:t>years</w:t>
      </w:r>
      <w:proofErr w:type="gramEnd"/>
      <w:r w:rsidRPr="00225D30">
        <w:rPr>
          <w:rFonts w:ascii="Arial" w:hAnsi="Arial" w:cs="Arial"/>
          <w:color w:val="000000" w:themeColor="text1"/>
          <w:sz w:val="24"/>
          <w:szCs w:val="24"/>
        </w:rPr>
        <w:t xml:space="preserve"> service</w:t>
      </w:r>
      <w:proofErr w:type="spellEnd"/>
      <w:r w:rsidRPr="00225D30">
        <w:rPr>
          <w:rFonts w:ascii="Arial" w:hAnsi="Arial" w:cs="Arial"/>
          <w:color w:val="000000" w:themeColor="text1"/>
          <w:sz w:val="24"/>
          <w:szCs w:val="24"/>
        </w:rPr>
        <w:t xml:space="preserve"> may have had several interactions and this will influence their opinion.</w:t>
      </w:r>
    </w:p>
    <w:p w14:paraId="6EE1B1EA" w14:textId="77777777" w:rsidR="006D4BB8" w:rsidRPr="00225D30" w:rsidRDefault="006D4BB8" w:rsidP="00A34974">
      <w:pPr>
        <w:spacing w:line="360" w:lineRule="auto"/>
        <w:rPr>
          <w:rFonts w:ascii="Arial" w:hAnsi="Arial" w:cs="Arial"/>
          <w:color w:val="000000" w:themeColor="text1"/>
          <w:sz w:val="24"/>
          <w:szCs w:val="24"/>
        </w:rPr>
      </w:pPr>
    </w:p>
    <w:p w14:paraId="637350B9"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limitations to this study relate to the fact that only specific officers within a specific police force, South Wales police, are completing the questionnaire. This impacts the study as the pool of respondents are limited and specific.</w:t>
      </w:r>
    </w:p>
    <w:p w14:paraId="59ECA6A4" w14:textId="77777777"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Further limitations include naturally existing constraints such as the current working climate due to COVID whereby people are sometimes less accessible, working from home or simply not in work due to sickness.</w:t>
      </w:r>
      <w:r w:rsidRPr="00225D30">
        <w:rPr>
          <w:rFonts w:ascii="Arial" w:hAnsi="Arial" w:cs="Arial"/>
          <w:color w:val="000000" w:themeColor="text1"/>
          <w:sz w:val="24"/>
          <w:szCs w:val="24"/>
        </w:rPr>
        <w:br/>
      </w:r>
      <w:r w:rsidRPr="00225D30">
        <w:rPr>
          <w:rFonts w:ascii="Arial" w:hAnsi="Arial" w:cs="Arial"/>
          <w:color w:val="000000" w:themeColor="text1"/>
          <w:sz w:val="24"/>
          <w:szCs w:val="24"/>
        </w:rPr>
        <w:br/>
        <w:t xml:space="preserve">Other students within the university cohort completing their dissertations may also decide upon a questionnaire to be sent out to officers, meaning that employees could  become overwhelmed and their emails saturated with students asking officers to complete these questionnaires, which may result in this questionnaire being overlooked or not completed. This could affect the </w:t>
      </w:r>
      <w:proofErr w:type="gramStart"/>
      <w:r w:rsidRPr="00225D30">
        <w:rPr>
          <w:rFonts w:ascii="Arial" w:hAnsi="Arial" w:cs="Arial"/>
          <w:color w:val="000000" w:themeColor="text1"/>
          <w:sz w:val="24"/>
          <w:szCs w:val="24"/>
        </w:rPr>
        <w:t>amount</w:t>
      </w:r>
      <w:proofErr w:type="gramEnd"/>
      <w:r w:rsidRPr="00225D30">
        <w:rPr>
          <w:rFonts w:ascii="Arial" w:hAnsi="Arial" w:cs="Arial"/>
          <w:color w:val="000000" w:themeColor="text1"/>
          <w:sz w:val="24"/>
          <w:szCs w:val="24"/>
        </w:rPr>
        <w:t xml:space="preserve"> of responses and the overall results.</w:t>
      </w:r>
    </w:p>
    <w:p w14:paraId="66C1CED2" w14:textId="77777777" w:rsidR="006D4BB8" w:rsidRPr="00225D30" w:rsidRDefault="006D4BB8" w:rsidP="00A34974">
      <w:pPr>
        <w:spacing w:line="360" w:lineRule="auto"/>
        <w:rPr>
          <w:rFonts w:ascii="Arial" w:hAnsi="Arial" w:cs="Arial"/>
          <w:color w:val="000000" w:themeColor="text1"/>
          <w:sz w:val="24"/>
          <w:szCs w:val="24"/>
        </w:rPr>
      </w:pPr>
    </w:p>
    <w:p w14:paraId="3428480C" w14:textId="40F72956" w:rsidR="006D4BB8" w:rsidRPr="00225D30" w:rsidRDefault="006D4BB8"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respondents understanding of the questions and how to answer them will be explained within the questionnaire, however it is foreseeable that some respondents may misunderstand what is being asked of them, reflecting in the results.</w:t>
      </w:r>
      <w:r w:rsidRPr="00225D30">
        <w:rPr>
          <w:rFonts w:ascii="Arial" w:hAnsi="Arial" w:cs="Arial"/>
          <w:color w:val="000000" w:themeColor="text1"/>
          <w:sz w:val="24"/>
          <w:szCs w:val="24"/>
        </w:rPr>
        <w:br/>
      </w:r>
    </w:p>
    <w:p w14:paraId="46A7A89B" w14:textId="77777777" w:rsidR="005918B7" w:rsidRDefault="005918B7" w:rsidP="00A34974">
      <w:pPr>
        <w:spacing w:line="360" w:lineRule="auto"/>
        <w:rPr>
          <w:rFonts w:ascii="Arial" w:hAnsi="Arial" w:cs="Arial"/>
          <w:b/>
          <w:bCs/>
          <w:color w:val="000000" w:themeColor="text1"/>
          <w:sz w:val="24"/>
          <w:szCs w:val="24"/>
        </w:rPr>
      </w:pPr>
    </w:p>
    <w:p w14:paraId="6AD66F37" w14:textId="77777777" w:rsidR="005918B7" w:rsidRDefault="005918B7" w:rsidP="00A34974">
      <w:pPr>
        <w:spacing w:line="360" w:lineRule="auto"/>
        <w:rPr>
          <w:rFonts w:ascii="Arial" w:hAnsi="Arial" w:cs="Arial"/>
          <w:b/>
          <w:bCs/>
          <w:color w:val="000000" w:themeColor="text1"/>
          <w:sz w:val="24"/>
          <w:szCs w:val="24"/>
        </w:rPr>
      </w:pPr>
    </w:p>
    <w:p w14:paraId="1B0218D3" w14:textId="77777777" w:rsidR="005918B7" w:rsidRDefault="005918B7" w:rsidP="00A34974">
      <w:pPr>
        <w:spacing w:line="360" w:lineRule="auto"/>
        <w:rPr>
          <w:rFonts w:ascii="Arial" w:hAnsi="Arial" w:cs="Arial"/>
          <w:b/>
          <w:bCs/>
          <w:color w:val="000000" w:themeColor="text1"/>
          <w:sz w:val="24"/>
          <w:szCs w:val="24"/>
        </w:rPr>
      </w:pPr>
    </w:p>
    <w:p w14:paraId="3A54DBE3" w14:textId="77777777" w:rsidR="005918B7" w:rsidRDefault="005918B7" w:rsidP="00A34974">
      <w:pPr>
        <w:spacing w:line="360" w:lineRule="auto"/>
        <w:rPr>
          <w:rFonts w:ascii="Arial" w:hAnsi="Arial" w:cs="Arial"/>
          <w:b/>
          <w:bCs/>
          <w:color w:val="000000" w:themeColor="text1"/>
          <w:sz w:val="24"/>
          <w:szCs w:val="24"/>
        </w:rPr>
      </w:pPr>
    </w:p>
    <w:p w14:paraId="490E67BD" w14:textId="77777777" w:rsidR="005918B7" w:rsidRDefault="005918B7" w:rsidP="00A34974">
      <w:pPr>
        <w:spacing w:line="360" w:lineRule="auto"/>
        <w:rPr>
          <w:rFonts w:ascii="Arial" w:hAnsi="Arial" w:cs="Arial"/>
          <w:b/>
          <w:bCs/>
          <w:color w:val="000000" w:themeColor="text1"/>
          <w:sz w:val="24"/>
          <w:szCs w:val="24"/>
        </w:rPr>
      </w:pPr>
    </w:p>
    <w:p w14:paraId="6CDCFC55" w14:textId="77777777" w:rsidR="005918B7" w:rsidRDefault="005918B7" w:rsidP="00A34974">
      <w:pPr>
        <w:spacing w:line="360" w:lineRule="auto"/>
        <w:rPr>
          <w:rFonts w:ascii="Arial" w:hAnsi="Arial" w:cs="Arial"/>
          <w:b/>
          <w:bCs/>
          <w:color w:val="000000" w:themeColor="text1"/>
          <w:sz w:val="24"/>
          <w:szCs w:val="24"/>
        </w:rPr>
      </w:pPr>
    </w:p>
    <w:p w14:paraId="4BAABC38" w14:textId="77777777" w:rsidR="005918B7" w:rsidRDefault="005918B7" w:rsidP="00A34974">
      <w:pPr>
        <w:spacing w:line="360" w:lineRule="auto"/>
        <w:rPr>
          <w:rFonts w:ascii="Arial" w:hAnsi="Arial" w:cs="Arial"/>
          <w:b/>
          <w:bCs/>
          <w:color w:val="000000" w:themeColor="text1"/>
          <w:sz w:val="24"/>
          <w:szCs w:val="24"/>
        </w:rPr>
      </w:pPr>
    </w:p>
    <w:p w14:paraId="48F51E08" w14:textId="2A2AEBF4" w:rsidR="00B94224" w:rsidRPr="00225D30" w:rsidRDefault="006D4BB8"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lastRenderedPageBreak/>
        <w:t>4.0 Results chapter</w:t>
      </w:r>
    </w:p>
    <w:p w14:paraId="34FA827D" w14:textId="56A7E0FD"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r>
      <w:r w:rsidRPr="00225D30">
        <w:rPr>
          <w:rFonts w:ascii="Arial" w:hAnsi="Arial" w:cs="Arial"/>
          <w:b/>
          <w:bCs/>
          <w:color w:val="000000" w:themeColor="text1"/>
          <w:sz w:val="24"/>
          <w:szCs w:val="24"/>
        </w:rPr>
        <w:t>4.1 Introduction</w:t>
      </w:r>
    </w:p>
    <w:p w14:paraId="096CD34D"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 purpose of this section is to analyse the results of the questionnaire. </w:t>
      </w:r>
      <w:r w:rsidRPr="00225D30">
        <w:rPr>
          <w:rFonts w:ascii="Arial" w:hAnsi="Arial" w:cs="Arial"/>
          <w:color w:val="000000" w:themeColor="text1"/>
          <w:sz w:val="24"/>
          <w:szCs w:val="24"/>
        </w:rPr>
        <w:br/>
        <w:t>This questionnaire was designed to be sent to response officers within South Wales police and take no longer than 5 minutes to complete, which was achieved as the average time to complete the questionnaire was 3 minutes and 54 seconds.</w:t>
      </w:r>
      <w:r w:rsidRPr="00225D30">
        <w:rPr>
          <w:rFonts w:ascii="Arial" w:hAnsi="Arial" w:cs="Arial"/>
          <w:color w:val="000000" w:themeColor="text1"/>
          <w:sz w:val="24"/>
          <w:szCs w:val="24"/>
        </w:rPr>
        <w:br/>
        <w:t xml:space="preserve">It was sent to the station secretary who disseminated via email to the response officers and sergeants on 5 teams, which is approximately 50 officers and 10 sergeants. There were 21 responses, of which most questions had 21 responses and 8 officers completed the final section of the questionnaire, whereby qualitative data was gained. It has gathered information in relation to officers’ interactions with persons with </w:t>
      </w:r>
      <w:proofErr w:type="gramStart"/>
      <w:r w:rsidRPr="00225D30">
        <w:rPr>
          <w:rFonts w:ascii="Arial" w:hAnsi="Arial" w:cs="Arial"/>
          <w:color w:val="000000" w:themeColor="text1"/>
          <w:sz w:val="24"/>
          <w:szCs w:val="24"/>
        </w:rPr>
        <w:t>Autism Spectrum Disorder</w:t>
      </w:r>
      <w:proofErr w:type="gramEnd"/>
      <w:r w:rsidRPr="00225D30">
        <w:rPr>
          <w:rFonts w:ascii="Arial" w:hAnsi="Arial" w:cs="Arial"/>
          <w:color w:val="000000" w:themeColor="text1"/>
          <w:sz w:val="24"/>
          <w:szCs w:val="24"/>
        </w:rPr>
        <w:t xml:space="preserve"> (ASD).</w:t>
      </w:r>
    </w:p>
    <w:p w14:paraId="2EF2D4F1"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There are multiple factors that could address why there were only 21 respondents. There could be multiple explanations, from shift pattern, the time frame of when the questionnaire was sent out to when it needed to be returned </w:t>
      </w:r>
      <w:proofErr w:type="gramStart"/>
      <w:r w:rsidRPr="00225D30">
        <w:rPr>
          <w:rFonts w:ascii="Arial" w:hAnsi="Arial" w:cs="Arial"/>
          <w:color w:val="000000" w:themeColor="text1"/>
          <w:sz w:val="24"/>
          <w:szCs w:val="24"/>
        </w:rPr>
        <w:t>by,</w:t>
      </w:r>
      <w:proofErr w:type="gramEnd"/>
      <w:r w:rsidRPr="00225D30">
        <w:rPr>
          <w:rFonts w:ascii="Arial" w:hAnsi="Arial" w:cs="Arial"/>
          <w:color w:val="000000" w:themeColor="text1"/>
          <w:sz w:val="24"/>
          <w:szCs w:val="24"/>
        </w:rPr>
        <w:t xml:space="preserve"> sickness and annual leave and workloads. With </w:t>
      </w:r>
      <w:proofErr w:type="gramStart"/>
      <w:r w:rsidRPr="00225D30">
        <w:rPr>
          <w:rFonts w:ascii="Arial" w:hAnsi="Arial" w:cs="Arial"/>
          <w:color w:val="000000" w:themeColor="text1"/>
          <w:sz w:val="24"/>
          <w:szCs w:val="24"/>
        </w:rPr>
        <w:t>all of</w:t>
      </w:r>
      <w:proofErr w:type="gramEnd"/>
      <w:r w:rsidRPr="00225D30">
        <w:rPr>
          <w:rFonts w:ascii="Arial" w:hAnsi="Arial" w:cs="Arial"/>
          <w:color w:val="000000" w:themeColor="text1"/>
          <w:sz w:val="24"/>
          <w:szCs w:val="24"/>
        </w:rPr>
        <w:t xml:space="preserve"> these factors and others not mentioned, the result that around a third of people responded is an acceptable outcome. </w:t>
      </w:r>
      <w:r w:rsidRPr="00225D30">
        <w:rPr>
          <w:rFonts w:ascii="Arial" w:hAnsi="Arial" w:cs="Arial"/>
          <w:color w:val="000000" w:themeColor="text1"/>
          <w:sz w:val="24"/>
          <w:szCs w:val="24"/>
        </w:rPr>
        <w:br/>
      </w:r>
    </w:p>
    <w:p w14:paraId="34DFDC38" w14:textId="77777777" w:rsidR="0073562D" w:rsidRPr="00225D30" w:rsidRDefault="0073562D" w:rsidP="00A34974">
      <w:pPr>
        <w:spacing w:line="360" w:lineRule="auto"/>
        <w:rPr>
          <w:rFonts w:ascii="Arial" w:hAnsi="Arial" w:cs="Arial"/>
          <w:b/>
          <w:bCs/>
          <w:color w:val="000000" w:themeColor="text1"/>
          <w:sz w:val="24"/>
          <w:szCs w:val="24"/>
        </w:rPr>
      </w:pPr>
    </w:p>
    <w:p w14:paraId="0B1032CE" w14:textId="016F3B0E" w:rsidR="0073562D" w:rsidRPr="00225D30" w:rsidRDefault="0073562D"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 xml:space="preserve">4.2 Participants </w:t>
      </w:r>
    </w:p>
    <w:p w14:paraId="0779AFE1"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i/>
          <w:iCs/>
          <w:color w:val="000000" w:themeColor="text1"/>
          <w:sz w:val="24"/>
          <w:szCs w:val="24"/>
          <w:shd w:val="clear" w:color="auto" w:fill="FFFFFF"/>
        </w:rPr>
        <w:t>Please state your length of service</w:t>
      </w:r>
      <w:r w:rsidRPr="00225D30">
        <w:rPr>
          <w:rFonts w:ascii="Arial" w:hAnsi="Arial" w:cs="Arial"/>
          <w:i/>
          <w:iCs/>
          <w:color w:val="000000" w:themeColor="text1"/>
          <w:sz w:val="24"/>
          <w:szCs w:val="24"/>
        </w:rPr>
        <w:t>:</w:t>
      </w:r>
      <w:r w:rsidRPr="00225D30">
        <w:rPr>
          <w:rFonts w:ascii="Arial" w:hAnsi="Arial" w:cs="Arial"/>
          <w:color w:val="000000" w:themeColor="text1"/>
          <w:sz w:val="24"/>
          <w:szCs w:val="24"/>
        </w:rPr>
        <w:t xml:space="preserve">  This question was designed to gauge the experience of officers engaging with the survey. It was also designed to correlate the experience of officers with their interactions or lack of interactions with persons with ASD within their role. The majority of the respondents, 57.1%, were within the </w:t>
      </w:r>
      <w:proofErr w:type="gramStart"/>
      <w:r w:rsidRPr="00225D30">
        <w:rPr>
          <w:rFonts w:ascii="Arial" w:hAnsi="Arial" w:cs="Arial"/>
          <w:color w:val="000000" w:themeColor="text1"/>
          <w:sz w:val="24"/>
          <w:szCs w:val="24"/>
        </w:rPr>
        <w:t>2-3 year</w:t>
      </w:r>
      <w:proofErr w:type="gramEnd"/>
      <w:r w:rsidRPr="00225D30">
        <w:rPr>
          <w:rFonts w:ascii="Arial" w:hAnsi="Arial" w:cs="Arial"/>
          <w:color w:val="000000" w:themeColor="text1"/>
          <w:sz w:val="24"/>
          <w:szCs w:val="24"/>
        </w:rPr>
        <w:t xml:space="preserve"> category, this implies that many of these officers are still within their probationary period (set between 2 and 3 years). Also including the 1 year or below category meaning that around 76% of respondents were either still within their probation period or had recently completed it.</w:t>
      </w:r>
    </w:p>
    <w:p w14:paraId="625CF033" w14:textId="77777777" w:rsidR="0073562D" w:rsidRPr="00225D30" w:rsidRDefault="0073562D" w:rsidP="00A34974">
      <w:pPr>
        <w:spacing w:line="360" w:lineRule="auto"/>
        <w:rPr>
          <w:rFonts w:ascii="Arial" w:hAnsi="Arial" w:cs="Arial"/>
          <w:color w:val="000000" w:themeColor="text1"/>
          <w:sz w:val="24"/>
          <w:szCs w:val="24"/>
        </w:rPr>
      </w:pPr>
    </w:p>
    <w:p w14:paraId="2277CDD7" w14:textId="6593E503"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t>Figure 1:</w:t>
      </w:r>
      <w:r w:rsidR="00FC3255">
        <w:rPr>
          <w:rFonts w:ascii="Arial" w:hAnsi="Arial" w:cs="Arial"/>
          <w:color w:val="000000" w:themeColor="text1"/>
          <w:sz w:val="24"/>
          <w:szCs w:val="24"/>
        </w:rPr>
        <w:t xml:space="preserve"> Pie chart of </w:t>
      </w:r>
      <w:proofErr w:type="gramStart"/>
      <w:r w:rsidR="00FC3255">
        <w:rPr>
          <w:rFonts w:ascii="Arial" w:hAnsi="Arial" w:cs="Arial"/>
          <w:color w:val="000000" w:themeColor="text1"/>
          <w:sz w:val="24"/>
          <w:szCs w:val="24"/>
        </w:rPr>
        <w:t>officers</w:t>
      </w:r>
      <w:proofErr w:type="gramEnd"/>
      <w:r w:rsidR="00FC3255">
        <w:rPr>
          <w:rFonts w:ascii="Arial" w:hAnsi="Arial" w:cs="Arial"/>
          <w:color w:val="000000" w:themeColor="text1"/>
          <w:sz w:val="24"/>
          <w:szCs w:val="24"/>
        </w:rPr>
        <w:t xml:space="preserve"> length of service </w:t>
      </w:r>
    </w:p>
    <w:p w14:paraId="69206780"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noProof/>
          <w:color w:val="000000" w:themeColor="text1"/>
          <w:sz w:val="24"/>
          <w:szCs w:val="24"/>
        </w:rPr>
        <w:drawing>
          <wp:inline distT="0" distB="0" distL="0" distR="0" wp14:anchorId="752C574D" wp14:editId="411E1DC2">
            <wp:extent cx="54864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B2F94C2" w14:textId="77777777" w:rsidR="0073562D" w:rsidRPr="00225D30" w:rsidRDefault="0073562D" w:rsidP="00A34974">
      <w:pPr>
        <w:spacing w:line="360" w:lineRule="auto"/>
        <w:rPr>
          <w:rFonts w:ascii="Arial" w:hAnsi="Arial" w:cs="Arial"/>
          <w:color w:val="000000" w:themeColor="text1"/>
          <w:sz w:val="24"/>
          <w:szCs w:val="24"/>
        </w:rPr>
      </w:pPr>
    </w:p>
    <w:p w14:paraId="0B6AA89A" w14:textId="77777777" w:rsidR="0073562D" w:rsidRPr="00225D30" w:rsidRDefault="0073562D" w:rsidP="00A34974">
      <w:pPr>
        <w:spacing w:line="360" w:lineRule="auto"/>
        <w:rPr>
          <w:rFonts w:ascii="Arial" w:hAnsi="Arial" w:cs="Arial"/>
          <w:color w:val="000000" w:themeColor="text1"/>
          <w:sz w:val="24"/>
          <w:szCs w:val="24"/>
        </w:rPr>
      </w:pPr>
    </w:p>
    <w:p w14:paraId="15D2D26C" w14:textId="77777777" w:rsidR="0073562D" w:rsidRPr="00225D30" w:rsidRDefault="0073562D" w:rsidP="00A34974">
      <w:pPr>
        <w:spacing w:line="360" w:lineRule="auto"/>
        <w:rPr>
          <w:rFonts w:ascii="Arial" w:hAnsi="Arial" w:cs="Arial"/>
          <w:color w:val="000000" w:themeColor="text1"/>
          <w:sz w:val="24"/>
          <w:szCs w:val="24"/>
        </w:rPr>
      </w:pPr>
    </w:p>
    <w:p w14:paraId="53DF2EBB"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i/>
          <w:iCs/>
          <w:color w:val="000000" w:themeColor="text1"/>
          <w:sz w:val="24"/>
          <w:szCs w:val="24"/>
        </w:rPr>
        <w:t>Please state your gender:</w:t>
      </w:r>
      <w:r w:rsidRPr="00225D30">
        <w:rPr>
          <w:rFonts w:ascii="Arial" w:hAnsi="Arial" w:cs="Arial"/>
          <w:color w:val="000000" w:themeColor="text1"/>
          <w:sz w:val="24"/>
          <w:szCs w:val="24"/>
        </w:rPr>
        <w:t xml:space="preserve"> This question was aimed to gauge the representation of the gender of the respondents.</w:t>
      </w:r>
      <w:r w:rsidRPr="00225D30">
        <w:rPr>
          <w:rFonts w:ascii="Arial" w:hAnsi="Arial" w:cs="Arial"/>
          <w:color w:val="000000" w:themeColor="text1"/>
          <w:sz w:val="24"/>
          <w:szCs w:val="24"/>
        </w:rPr>
        <w:br/>
        <w:t xml:space="preserve">8.6% stated they were female, 66.7% stated they were male and 4.8% preferred not to state their gender. The data from these results when compared to the ratio of male and female officers within all UK police forces (Home Office, 2021), is very similar and indicates that a fair representation of the population of the UK workforce are shown to have taken part in this questionnaire which was males, 68% and females, 32%. </w:t>
      </w:r>
    </w:p>
    <w:p w14:paraId="3410B04C"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 </w:t>
      </w:r>
    </w:p>
    <w:p w14:paraId="7F4830D1" w14:textId="77777777" w:rsidR="0073562D" w:rsidRPr="00225D30" w:rsidRDefault="0073562D" w:rsidP="00A34974">
      <w:pPr>
        <w:spacing w:line="360" w:lineRule="auto"/>
        <w:rPr>
          <w:rFonts w:ascii="Arial" w:hAnsi="Arial" w:cs="Arial"/>
          <w:color w:val="000000" w:themeColor="text1"/>
          <w:sz w:val="24"/>
          <w:szCs w:val="24"/>
        </w:rPr>
      </w:pPr>
    </w:p>
    <w:p w14:paraId="0F85C0A2"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i/>
          <w:iCs/>
          <w:color w:val="000000" w:themeColor="text1"/>
          <w:sz w:val="24"/>
          <w:szCs w:val="24"/>
        </w:rPr>
        <w:t>Please state your age bracket:</w:t>
      </w:r>
      <w:r w:rsidRPr="00225D30">
        <w:rPr>
          <w:rFonts w:ascii="Arial" w:hAnsi="Arial" w:cs="Arial"/>
          <w:color w:val="000000" w:themeColor="text1"/>
          <w:sz w:val="24"/>
          <w:szCs w:val="24"/>
        </w:rPr>
        <w:t xml:space="preserve"> This question looked at the age range, whereby the majority of respondents to this questionnaire (57.1%) were within the 25-34 category, when compared to </w:t>
      </w:r>
      <w:proofErr w:type="gramStart"/>
      <w:r w:rsidRPr="00225D30">
        <w:rPr>
          <w:rFonts w:ascii="Arial" w:hAnsi="Arial" w:cs="Arial"/>
          <w:color w:val="000000" w:themeColor="text1"/>
          <w:sz w:val="24"/>
          <w:szCs w:val="24"/>
        </w:rPr>
        <w:t>officers</w:t>
      </w:r>
      <w:proofErr w:type="gramEnd"/>
      <w:r w:rsidRPr="00225D30">
        <w:rPr>
          <w:rFonts w:ascii="Arial" w:hAnsi="Arial" w:cs="Arial"/>
          <w:color w:val="000000" w:themeColor="text1"/>
          <w:sz w:val="24"/>
          <w:szCs w:val="24"/>
        </w:rPr>
        <w:t xml:space="preserve"> length of service, over half were within their 3 years. </w:t>
      </w:r>
    </w:p>
    <w:p w14:paraId="193BC053"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br/>
      </w:r>
    </w:p>
    <w:p w14:paraId="244DEFD8" w14:textId="7F8756FB" w:rsidR="0073562D" w:rsidRPr="00225D30" w:rsidRDefault="0073562D"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4.3 I</w:t>
      </w:r>
      <w:r w:rsidR="00215222">
        <w:rPr>
          <w:rFonts w:ascii="Arial" w:hAnsi="Arial" w:cs="Arial"/>
          <w:b/>
          <w:bCs/>
          <w:color w:val="000000" w:themeColor="text1"/>
          <w:sz w:val="24"/>
          <w:szCs w:val="24"/>
        </w:rPr>
        <w:t>nteractions</w:t>
      </w:r>
    </w:p>
    <w:p w14:paraId="5CF6F414" w14:textId="77777777" w:rsidR="0073562D" w:rsidRPr="00225D30" w:rsidRDefault="0073562D" w:rsidP="00A34974">
      <w:pPr>
        <w:spacing w:line="360" w:lineRule="auto"/>
        <w:rPr>
          <w:rFonts w:ascii="Arial" w:hAnsi="Arial" w:cs="Arial"/>
          <w:color w:val="000000" w:themeColor="text1"/>
          <w:sz w:val="24"/>
          <w:szCs w:val="24"/>
        </w:rPr>
      </w:pPr>
    </w:p>
    <w:p w14:paraId="08FE8F77"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Question four posed the main question and asked if the respondent had been involved in an interaction involving a person with ASD. This aim of this question was to gauge how many respondents had been involved in an interaction with a person with ASD within their role as a police officer.</w:t>
      </w:r>
      <w:r w:rsidRPr="00225D30">
        <w:rPr>
          <w:rFonts w:ascii="Arial" w:hAnsi="Arial" w:cs="Arial"/>
          <w:color w:val="000000" w:themeColor="text1"/>
          <w:sz w:val="24"/>
          <w:szCs w:val="24"/>
        </w:rPr>
        <w:br/>
        <w:t xml:space="preserve">Every respondent recorded an answer, with 90% of the respondents stating that they had been involved in an interaction, whereas only 10% of the respondents stated they had not. </w:t>
      </w:r>
      <w:r w:rsidRPr="00225D30">
        <w:rPr>
          <w:rFonts w:ascii="Arial" w:hAnsi="Arial" w:cs="Arial"/>
          <w:color w:val="000000" w:themeColor="text1"/>
          <w:sz w:val="24"/>
          <w:szCs w:val="24"/>
        </w:rPr>
        <w:br/>
        <w:t>This high number of respondents stating that they had been involved in an interaction implies that it is highly likely for persons with ASD to have an interaction with a police officer, meaning that there is a need for appropriate and informative training with clear instructions so that officers have an understanding on the subject of ASD.</w:t>
      </w:r>
      <w:r w:rsidRPr="00225D30">
        <w:rPr>
          <w:rFonts w:ascii="Arial" w:hAnsi="Arial" w:cs="Arial"/>
          <w:color w:val="000000" w:themeColor="text1"/>
          <w:sz w:val="24"/>
          <w:szCs w:val="24"/>
        </w:rPr>
        <w:br/>
        <w:t>This is evidenced by the findings of Crane et al (2016), whereby they state that if police officers have little knowledge of ASD due to a lack of training, this could mean that they would be more likely to misinterpret behaviours related to ASD.</w:t>
      </w:r>
      <w:r w:rsidRPr="00225D30">
        <w:rPr>
          <w:rFonts w:ascii="Arial" w:hAnsi="Arial" w:cs="Arial"/>
          <w:color w:val="000000" w:themeColor="text1"/>
          <w:sz w:val="24"/>
          <w:szCs w:val="24"/>
        </w:rPr>
        <w:br/>
      </w:r>
    </w:p>
    <w:p w14:paraId="28D286CC"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An additional question could have been, if answering yes to question four, how many interactions have you had with a person with ASD?</w:t>
      </w:r>
      <w:r w:rsidRPr="00225D30">
        <w:rPr>
          <w:rFonts w:ascii="Arial" w:hAnsi="Arial" w:cs="Arial"/>
          <w:color w:val="000000" w:themeColor="text1"/>
          <w:sz w:val="24"/>
          <w:szCs w:val="24"/>
        </w:rPr>
        <w:br/>
        <w:t xml:space="preserve">This could have </w:t>
      </w:r>
      <w:proofErr w:type="gramStart"/>
      <w:r w:rsidRPr="00225D30">
        <w:rPr>
          <w:rFonts w:ascii="Arial" w:hAnsi="Arial" w:cs="Arial"/>
          <w:color w:val="000000" w:themeColor="text1"/>
          <w:sz w:val="24"/>
          <w:szCs w:val="24"/>
        </w:rPr>
        <w:t>opened up</w:t>
      </w:r>
      <w:proofErr w:type="gramEnd"/>
      <w:r w:rsidRPr="00225D30">
        <w:rPr>
          <w:rFonts w:ascii="Arial" w:hAnsi="Arial" w:cs="Arial"/>
          <w:color w:val="000000" w:themeColor="text1"/>
          <w:sz w:val="24"/>
          <w:szCs w:val="24"/>
        </w:rPr>
        <w:t xml:space="preserve"> further avenues of questions to put to the respondent for a more in-depth insight into their thoughts of how these interactions compared to each other. </w:t>
      </w:r>
      <w:r w:rsidRPr="00225D30">
        <w:rPr>
          <w:rFonts w:ascii="Arial" w:hAnsi="Arial" w:cs="Arial"/>
          <w:color w:val="000000" w:themeColor="text1"/>
          <w:sz w:val="24"/>
          <w:szCs w:val="24"/>
        </w:rPr>
        <w:br/>
      </w:r>
    </w:p>
    <w:p w14:paraId="2F8A0D49" w14:textId="77777777" w:rsidR="0073562D" w:rsidRPr="00225D30" w:rsidRDefault="0073562D" w:rsidP="00A34974">
      <w:pPr>
        <w:spacing w:line="360" w:lineRule="auto"/>
        <w:rPr>
          <w:rFonts w:ascii="Arial" w:hAnsi="Arial" w:cs="Arial"/>
          <w:color w:val="000000" w:themeColor="text1"/>
          <w:sz w:val="24"/>
          <w:szCs w:val="24"/>
        </w:rPr>
      </w:pPr>
    </w:p>
    <w:p w14:paraId="5E2C86CE"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Question five asked respondents </w:t>
      </w:r>
      <w:proofErr w:type="gramStart"/>
      <w:r w:rsidRPr="00225D30">
        <w:rPr>
          <w:rFonts w:ascii="Arial" w:hAnsi="Arial" w:cs="Arial"/>
          <w:color w:val="000000" w:themeColor="text1"/>
          <w:sz w:val="24"/>
          <w:szCs w:val="24"/>
        </w:rPr>
        <w:t>which</w:t>
      </w:r>
      <w:proofErr w:type="gramEnd"/>
      <w:r w:rsidRPr="00225D30">
        <w:rPr>
          <w:rFonts w:ascii="Arial" w:hAnsi="Arial" w:cs="Arial"/>
          <w:color w:val="000000" w:themeColor="text1"/>
          <w:sz w:val="24"/>
          <w:szCs w:val="24"/>
        </w:rPr>
        <w:t xml:space="preserve"> category the person with ASD involved in the interaction fell into.</w:t>
      </w:r>
    </w:p>
    <w:p w14:paraId="6D3C6C24" w14:textId="77777777" w:rsidR="0073562D" w:rsidRPr="00225D30" w:rsidRDefault="0073562D" w:rsidP="00A34974">
      <w:pPr>
        <w:spacing w:line="360" w:lineRule="auto"/>
        <w:rPr>
          <w:rFonts w:ascii="Arial" w:hAnsi="Arial" w:cs="Arial"/>
          <w:color w:val="000000" w:themeColor="text1"/>
          <w:sz w:val="24"/>
          <w:szCs w:val="24"/>
        </w:rPr>
      </w:pPr>
    </w:p>
    <w:p w14:paraId="420DA314"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t xml:space="preserve">19 respondents responded to this, nearly half said that the person with ASD was a subject (of an investigation) and just under this amount stated they were a victim. </w:t>
      </w:r>
      <w:r w:rsidRPr="00225D30">
        <w:rPr>
          <w:rFonts w:ascii="Arial" w:hAnsi="Arial" w:cs="Arial"/>
          <w:color w:val="000000" w:themeColor="text1"/>
          <w:sz w:val="24"/>
          <w:szCs w:val="24"/>
        </w:rPr>
        <w:br/>
        <w:t xml:space="preserve">Again, if the question of “How many interactions have you attended involving a person with ASD” had been posed, then an additional question of how many times this person was a subject, victim, witness or other could have added further data which could have been useful and informative.  </w:t>
      </w:r>
      <w:r w:rsidRPr="00225D30">
        <w:rPr>
          <w:rFonts w:ascii="Arial" w:hAnsi="Arial" w:cs="Arial"/>
          <w:color w:val="000000" w:themeColor="text1"/>
          <w:sz w:val="24"/>
          <w:szCs w:val="24"/>
        </w:rPr>
        <w:br/>
      </w:r>
    </w:p>
    <w:p w14:paraId="203615CD"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r>
    </w:p>
    <w:p w14:paraId="55EF23A7"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Question six asked officers if an AA (Appropriate Adult) had been used in the interaction.</w:t>
      </w:r>
    </w:p>
    <w:p w14:paraId="523790C3"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t xml:space="preserve">3 respondents did not answer this question, however there was then an even split between those who did use an AA and those who did not. This question was designed to see if policies and procedures were being adhered to under Code C, Section 1.7 of the Police </w:t>
      </w:r>
      <w:proofErr w:type="gramStart"/>
      <w:r w:rsidRPr="00225D30">
        <w:rPr>
          <w:rFonts w:ascii="Arial" w:hAnsi="Arial" w:cs="Arial"/>
          <w:color w:val="000000" w:themeColor="text1"/>
          <w:sz w:val="24"/>
          <w:szCs w:val="24"/>
        </w:rPr>
        <w:t>And</w:t>
      </w:r>
      <w:proofErr w:type="gramEnd"/>
      <w:r w:rsidRPr="00225D30">
        <w:rPr>
          <w:rFonts w:ascii="Arial" w:hAnsi="Arial" w:cs="Arial"/>
          <w:color w:val="000000" w:themeColor="text1"/>
          <w:sz w:val="24"/>
          <w:szCs w:val="24"/>
        </w:rPr>
        <w:t xml:space="preserve"> Criminal Evidence Act (Home Office, 1984), whereby an AA must be used when a vulnerable adult is in custody.</w:t>
      </w:r>
      <w:r w:rsidRPr="00225D30">
        <w:rPr>
          <w:rFonts w:ascii="Arial" w:hAnsi="Arial" w:cs="Arial"/>
          <w:color w:val="000000" w:themeColor="text1"/>
          <w:sz w:val="24"/>
          <w:szCs w:val="24"/>
        </w:rPr>
        <w:br/>
      </w:r>
    </w:p>
    <w:p w14:paraId="38B9738A"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t>When the person was classed as a subject, 3 respondents stated that they did not use an AA, which does mean that PACE was not adhered to, however there could be many reasons for this, unfortunately no opportunity was given for the respondents to make this point. Question 6 could have been part of question 5, to clarify who the interaction was with, including if an AA was used to clear any confusion.</w:t>
      </w:r>
      <w:r w:rsidRPr="00225D30">
        <w:rPr>
          <w:rFonts w:ascii="Arial" w:hAnsi="Arial" w:cs="Arial"/>
          <w:color w:val="000000" w:themeColor="text1"/>
          <w:sz w:val="24"/>
          <w:szCs w:val="24"/>
        </w:rPr>
        <w:br/>
      </w:r>
    </w:p>
    <w:p w14:paraId="3D9241C9"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Additional options when asking why an AA was not used could have been:</w:t>
      </w:r>
      <w:r w:rsidRPr="00225D30">
        <w:rPr>
          <w:rFonts w:ascii="Arial" w:hAnsi="Arial" w:cs="Arial"/>
          <w:color w:val="000000" w:themeColor="text1"/>
          <w:sz w:val="24"/>
          <w:szCs w:val="24"/>
        </w:rPr>
        <w:br/>
        <w:t>Not appropriate (Explain why)</w:t>
      </w:r>
      <w:r w:rsidRPr="00225D30">
        <w:rPr>
          <w:rFonts w:ascii="Arial" w:hAnsi="Arial" w:cs="Arial"/>
          <w:color w:val="000000" w:themeColor="text1"/>
          <w:sz w:val="24"/>
          <w:szCs w:val="24"/>
        </w:rPr>
        <w:br/>
        <w:t>Not available (Explain the necessity for not using an AA)</w:t>
      </w:r>
      <w:r w:rsidRPr="00225D30">
        <w:rPr>
          <w:rFonts w:ascii="Arial" w:hAnsi="Arial" w:cs="Arial"/>
          <w:color w:val="000000" w:themeColor="text1"/>
          <w:sz w:val="24"/>
          <w:szCs w:val="24"/>
        </w:rPr>
        <w:br/>
        <w:t>Any other reason</w:t>
      </w:r>
    </w:p>
    <w:p w14:paraId="2EF28EE4" w14:textId="77777777" w:rsidR="0073562D" w:rsidRPr="00225D30" w:rsidRDefault="0073562D" w:rsidP="00A34974">
      <w:pPr>
        <w:spacing w:line="360" w:lineRule="auto"/>
        <w:rPr>
          <w:rFonts w:ascii="Arial" w:hAnsi="Arial" w:cs="Arial"/>
          <w:color w:val="000000" w:themeColor="text1"/>
          <w:sz w:val="24"/>
          <w:szCs w:val="24"/>
        </w:rPr>
      </w:pPr>
    </w:p>
    <w:p w14:paraId="50DD0BDA" w14:textId="77777777" w:rsidR="009C21ED"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These additional answers may have made the results clearer.</w:t>
      </w:r>
    </w:p>
    <w:p w14:paraId="645FF360" w14:textId="64C0AD53" w:rsidR="0073562D" w:rsidRPr="009C21ED" w:rsidRDefault="0073562D" w:rsidP="00A34974">
      <w:pPr>
        <w:spacing w:line="360" w:lineRule="auto"/>
        <w:rPr>
          <w:rFonts w:ascii="Arial" w:hAnsi="Arial" w:cs="Arial"/>
          <w:color w:val="000000" w:themeColor="text1"/>
          <w:sz w:val="24"/>
          <w:szCs w:val="24"/>
        </w:rPr>
      </w:pPr>
      <w:r w:rsidRPr="00225D30">
        <w:rPr>
          <w:rFonts w:ascii="Arial" w:hAnsi="Arial" w:cs="Arial"/>
          <w:b/>
          <w:bCs/>
          <w:color w:val="000000" w:themeColor="text1"/>
          <w:sz w:val="24"/>
          <w:szCs w:val="24"/>
        </w:rPr>
        <w:lastRenderedPageBreak/>
        <w:t xml:space="preserve">4.4 Communication: </w:t>
      </w:r>
    </w:p>
    <w:p w14:paraId="50089C71" w14:textId="77777777" w:rsidR="0073562D" w:rsidRPr="00225D30" w:rsidRDefault="0073562D" w:rsidP="00A34974">
      <w:pPr>
        <w:spacing w:line="360" w:lineRule="auto"/>
        <w:rPr>
          <w:rFonts w:ascii="Arial" w:hAnsi="Arial" w:cs="Arial"/>
          <w:i/>
          <w:iCs/>
          <w:color w:val="000000" w:themeColor="text1"/>
          <w:sz w:val="24"/>
          <w:szCs w:val="24"/>
        </w:rPr>
      </w:pPr>
      <w:r w:rsidRPr="00225D30">
        <w:rPr>
          <w:rFonts w:ascii="Arial" w:hAnsi="Arial" w:cs="Arial"/>
          <w:i/>
          <w:iCs/>
          <w:color w:val="000000" w:themeColor="text1"/>
          <w:sz w:val="24"/>
          <w:szCs w:val="24"/>
        </w:rPr>
        <w:t>I feel confident in communicating with a person who has ASD whilst on duty (Q9.3)</w:t>
      </w:r>
    </w:p>
    <w:p w14:paraId="75666A79" w14:textId="77777777" w:rsidR="0073562D" w:rsidRPr="00225D30" w:rsidRDefault="0073562D" w:rsidP="00A34974">
      <w:pPr>
        <w:spacing w:line="360" w:lineRule="auto"/>
        <w:rPr>
          <w:rFonts w:ascii="Arial" w:hAnsi="Arial" w:cs="Arial"/>
          <w:color w:val="000000" w:themeColor="text1"/>
          <w:sz w:val="24"/>
          <w:szCs w:val="24"/>
        </w:rPr>
      </w:pPr>
      <w:proofErr w:type="gramStart"/>
      <w:r w:rsidRPr="00225D30">
        <w:rPr>
          <w:rFonts w:ascii="Arial" w:hAnsi="Arial" w:cs="Arial"/>
          <w:color w:val="000000" w:themeColor="text1"/>
          <w:sz w:val="24"/>
          <w:szCs w:val="24"/>
        </w:rPr>
        <w:t>The majority of</w:t>
      </w:r>
      <w:proofErr w:type="gramEnd"/>
      <w:r w:rsidRPr="00225D30">
        <w:rPr>
          <w:rFonts w:ascii="Arial" w:hAnsi="Arial" w:cs="Arial"/>
          <w:color w:val="000000" w:themeColor="text1"/>
          <w:sz w:val="24"/>
          <w:szCs w:val="24"/>
        </w:rPr>
        <w:t xml:space="preserve"> respondents, 76.1%, stated that they felt confident within their role to communicate with a person with ASD. When these results were analysed, a correlation was noted whereby </w:t>
      </w:r>
      <w:proofErr w:type="gramStart"/>
      <w:r w:rsidRPr="00225D30">
        <w:rPr>
          <w:rFonts w:ascii="Arial" w:hAnsi="Arial" w:cs="Arial"/>
          <w:color w:val="000000" w:themeColor="text1"/>
          <w:sz w:val="24"/>
          <w:szCs w:val="24"/>
        </w:rPr>
        <w:t>the majority of</w:t>
      </w:r>
      <w:proofErr w:type="gramEnd"/>
      <w:r w:rsidRPr="00225D30">
        <w:rPr>
          <w:rFonts w:ascii="Arial" w:hAnsi="Arial" w:cs="Arial"/>
          <w:color w:val="000000" w:themeColor="text1"/>
          <w:sz w:val="24"/>
          <w:szCs w:val="24"/>
        </w:rPr>
        <w:t xml:space="preserve"> persons confident in communicating with a person with ASD were in the groups with lower lengths of service.</w:t>
      </w:r>
    </w:p>
    <w:p w14:paraId="71732929" w14:textId="6013701B" w:rsidR="0073562D" w:rsidRPr="009C21ED" w:rsidRDefault="0073562D" w:rsidP="00A34974">
      <w:pPr>
        <w:spacing w:line="360" w:lineRule="auto"/>
        <w:rPr>
          <w:rFonts w:ascii="Arial" w:hAnsi="Arial" w:cs="Arial"/>
          <w:b/>
          <w:bCs/>
          <w:color w:val="000000" w:themeColor="text1"/>
          <w:sz w:val="24"/>
          <w:szCs w:val="24"/>
        </w:rPr>
      </w:pPr>
      <w:r w:rsidRPr="00225D30">
        <w:rPr>
          <w:rFonts w:ascii="Arial" w:hAnsi="Arial" w:cs="Arial"/>
          <w:color w:val="000000" w:themeColor="text1"/>
          <w:sz w:val="24"/>
          <w:szCs w:val="24"/>
        </w:rPr>
        <w:t>These responses also share similarities with the question (9.1) relating to having a good understanding of the characteristics of persons with ASD, whereby 80% of respondents stated they had a good understanding of ASD.</w:t>
      </w:r>
      <w:r w:rsidRPr="00225D30">
        <w:rPr>
          <w:rFonts w:ascii="Arial" w:hAnsi="Arial" w:cs="Arial"/>
          <w:color w:val="000000" w:themeColor="text1"/>
          <w:sz w:val="24"/>
          <w:szCs w:val="24"/>
        </w:rPr>
        <w:br/>
      </w:r>
    </w:p>
    <w:p w14:paraId="4414E20D" w14:textId="234A4FA9" w:rsidR="0073562D" w:rsidRDefault="0073562D" w:rsidP="00A34974">
      <w:pPr>
        <w:spacing w:line="360" w:lineRule="auto"/>
        <w:rPr>
          <w:rFonts w:ascii="Arial" w:hAnsi="Arial" w:cs="Arial"/>
          <w:color w:val="000000" w:themeColor="text1"/>
          <w:sz w:val="24"/>
          <w:szCs w:val="24"/>
        </w:rPr>
      </w:pPr>
      <w:r w:rsidRPr="00225D30">
        <w:rPr>
          <w:rFonts w:ascii="Arial" w:hAnsi="Arial" w:cs="Arial"/>
          <w:i/>
          <w:iCs/>
          <w:color w:val="000000" w:themeColor="text1"/>
          <w:sz w:val="24"/>
          <w:szCs w:val="24"/>
        </w:rPr>
        <w:t>Knowing that a person has ASD would make me better equipped to provide for their specific needs (Q9.4)</w:t>
      </w:r>
      <w:r w:rsidRPr="00225D30">
        <w:rPr>
          <w:rFonts w:ascii="Arial" w:hAnsi="Arial" w:cs="Arial"/>
          <w:color w:val="000000" w:themeColor="text1"/>
          <w:sz w:val="24"/>
          <w:szCs w:val="24"/>
        </w:rPr>
        <w:br/>
        <w:t xml:space="preserve">Within this question, 61.9% of respondents stated that a disclosure from an individual informing them that they had ASD would improve the interaction, however Crane et al (2016) found that some persons with ASD chose not to disclose this as they thought it could have a negative impact on how they were treated. </w:t>
      </w:r>
    </w:p>
    <w:p w14:paraId="74DED7EA" w14:textId="77777777" w:rsidR="009C21ED" w:rsidRPr="009C21ED" w:rsidRDefault="009C21ED" w:rsidP="00A34974">
      <w:pPr>
        <w:spacing w:line="360" w:lineRule="auto"/>
        <w:rPr>
          <w:rFonts w:ascii="Arial" w:hAnsi="Arial" w:cs="Arial"/>
          <w:color w:val="000000" w:themeColor="text1"/>
          <w:sz w:val="24"/>
          <w:szCs w:val="24"/>
        </w:rPr>
      </w:pPr>
    </w:p>
    <w:p w14:paraId="20406605" w14:textId="240E1DD3" w:rsidR="0073562D" w:rsidRPr="009C21ED" w:rsidRDefault="0073562D"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4.5 Knowledge</w:t>
      </w:r>
    </w:p>
    <w:p w14:paraId="6829D20D" w14:textId="4C9AFE32"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Question 7 asked if officers knew what a Registered Intermediary was and question 8 asked if they had used one.</w:t>
      </w:r>
    </w:p>
    <w:p w14:paraId="276C29E5"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The responses show that none of the 19 respondents to this answer used a Registered Intermediary, however 29% knew what one was.</w:t>
      </w:r>
      <w:r w:rsidRPr="00225D30">
        <w:rPr>
          <w:rFonts w:ascii="Arial" w:hAnsi="Arial" w:cs="Arial"/>
          <w:color w:val="000000" w:themeColor="text1"/>
          <w:sz w:val="24"/>
          <w:szCs w:val="24"/>
        </w:rPr>
        <w:br/>
        <w:t xml:space="preserve">These questions </w:t>
      </w:r>
      <w:proofErr w:type="gramStart"/>
      <w:r w:rsidRPr="00225D30">
        <w:rPr>
          <w:rFonts w:ascii="Arial" w:hAnsi="Arial" w:cs="Arial"/>
          <w:color w:val="000000" w:themeColor="text1"/>
          <w:sz w:val="24"/>
          <w:szCs w:val="24"/>
        </w:rPr>
        <w:t>was</w:t>
      </w:r>
      <w:proofErr w:type="gramEnd"/>
      <w:r w:rsidRPr="00225D30">
        <w:rPr>
          <w:rFonts w:ascii="Arial" w:hAnsi="Arial" w:cs="Arial"/>
          <w:color w:val="000000" w:themeColor="text1"/>
          <w:sz w:val="24"/>
          <w:szCs w:val="24"/>
        </w:rPr>
        <w:t xml:space="preserve"> designed to see if there was a disparity between how many officers knew what an Registered Intermediary was and how many had used one and it concludes that there is a vast disparity between how many knew what one was and how many actually utilised the Registered Intermediary.</w:t>
      </w:r>
    </w:p>
    <w:p w14:paraId="7B90029D" w14:textId="77777777" w:rsidR="0073562D" w:rsidRPr="00225D30" w:rsidRDefault="0073562D" w:rsidP="00A34974">
      <w:pPr>
        <w:spacing w:line="360" w:lineRule="auto"/>
        <w:rPr>
          <w:rFonts w:ascii="Arial" w:hAnsi="Arial" w:cs="Arial"/>
          <w:color w:val="000000" w:themeColor="text1"/>
          <w:sz w:val="24"/>
          <w:szCs w:val="24"/>
        </w:rPr>
      </w:pPr>
    </w:p>
    <w:p w14:paraId="001AEA38" w14:textId="77777777" w:rsidR="009C21ED"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29% of respondents stated that they did know what a Registered Intermediary was, however 71% stated that they did not.</w:t>
      </w:r>
    </w:p>
    <w:p w14:paraId="753194BF" w14:textId="0A8A8B9E"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lastRenderedPageBreak/>
        <w:t>There were 5 sub-questions asked and were based on the Likert scale and gave officers the option to strongly disagree to strongly agree with the question posed to them (Q9.1 – 9.5).</w:t>
      </w:r>
    </w:p>
    <w:p w14:paraId="0A244FBD" w14:textId="311903DE" w:rsidR="0073562D" w:rsidRPr="00225D30" w:rsidRDefault="00FC3255" w:rsidP="00A34974">
      <w:pPr>
        <w:spacing w:line="360" w:lineRule="auto"/>
        <w:rPr>
          <w:rFonts w:ascii="Arial" w:hAnsi="Arial" w:cs="Arial"/>
          <w:color w:val="000000" w:themeColor="text1"/>
          <w:sz w:val="24"/>
          <w:szCs w:val="24"/>
        </w:rPr>
      </w:pPr>
      <w:r>
        <w:rPr>
          <w:rFonts w:ascii="Arial" w:hAnsi="Arial" w:cs="Arial"/>
          <w:color w:val="000000" w:themeColor="text1"/>
          <w:sz w:val="24"/>
          <w:szCs w:val="24"/>
        </w:rPr>
        <w:t>Figure 2: Pie chart of</w:t>
      </w:r>
      <w:r w:rsidR="00112406">
        <w:rPr>
          <w:rFonts w:ascii="Arial" w:hAnsi="Arial" w:cs="Arial"/>
          <w:color w:val="000000" w:themeColor="text1"/>
          <w:sz w:val="24"/>
          <w:szCs w:val="24"/>
        </w:rPr>
        <w:t xml:space="preserve"> understanding of ASD</w:t>
      </w:r>
    </w:p>
    <w:p w14:paraId="2E13ABF3"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noProof/>
          <w:color w:val="000000" w:themeColor="text1"/>
          <w:sz w:val="24"/>
          <w:szCs w:val="24"/>
        </w:rPr>
        <w:drawing>
          <wp:inline distT="0" distB="0" distL="0" distR="0" wp14:anchorId="3B686DD3" wp14:editId="304A0308">
            <wp:extent cx="5731510" cy="3127916"/>
            <wp:effectExtent l="0" t="0" r="889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B85C26" w14:textId="77777777" w:rsidR="0073562D" w:rsidRPr="00225D30" w:rsidRDefault="0073562D" w:rsidP="00A34974">
      <w:pPr>
        <w:spacing w:line="360" w:lineRule="auto"/>
        <w:ind w:left="360"/>
        <w:rPr>
          <w:rFonts w:ascii="Arial" w:hAnsi="Arial" w:cs="Arial"/>
          <w:color w:val="000000" w:themeColor="text1"/>
          <w:sz w:val="24"/>
          <w:szCs w:val="24"/>
        </w:rPr>
      </w:pPr>
    </w:p>
    <w:p w14:paraId="12B3F39A" w14:textId="77777777" w:rsidR="0073562D" w:rsidRPr="00225D30" w:rsidRDefault="0073562D" w:rsidP="00A34974">
      <w:pPr>
        <w:spacing w:line="360" w:lineRule="auto"/>
        <w:rPr>
          <w:rFonts w:ascii="Arial" w:hAnsi="Arial" w:cs="Arial"/>
          <w:color w:val="000000" w:themeColor="text1"/>
          <w:sz w:val="24"/>
          <w:szCs w:val="24"/>
        </w:rPr>
      </w:pPr>
    </w:p>
    <w:p w14:paraId="1C950D99" w14:textId="77777777" w:rsidR="0073562D" w:rsidRPr="00225D30" w:rsidRDefault="0073562D" w:rsidP="00A34974">
      <w:pPr>
        <w:spacing w:line="360" w:lineRule="auto"/>
        <w:rPr>
          <w:rFonts w:ascii="Arial" w:hAnsi="Arial" w:cs="Arial"/>
          <w:color w:val="000000" w:themeColor="text1"/>
          <w:sz w:val="24"/>
          <w:szCs w:val="24"/>
        </w:rPr>
      </w:pPr>
      <w:proofErr w:type="gramStart"/>
      <w:r w:rsidRPr="00225D30">
        <w:rPr>
          <w:rFonts w:ascii="Arial" w:hAnsi="Arial" w:cs="Arial"/>
          <w:color w:val="000000" w:themeColor="text1"/>
          <w:sz w:val="24"/>
          <w:szCs w:val="24"/>
        </w:rPr>
        <w:t>The majority of</w:t>
      </w:r>
      <w:proofErr w:type="gramEnd"/>
      <w:r w:rsidRPr="00225D30">
        <w:rPr>
          <w:rFonts w:ascii="Arial" w:hAnsi="Arial" w:cs="Arial"/>
          <w:color w:val="000000" w:themeColor="text1"/>
          <w:sz w:val="24"/>
          <w:szCs w:val="24"/>
        </w:rPr>
        <w:t xml:space="preserve"> respondents stated that they did have a good understanding and knowledge of the characteristics, however when compared to question 9.2, 86% of respondents stated that they had not received sufficient training relating to ASD from South Wales police, which could indicate that the respondents already had a good understanding of ASD.</w:t>
      </w:r>
    </w:p>
    <w:p w14:paraId="1D377855" w14:textId="77777777" w:rsidR="0073562D" w:rsidRPr="00225D30" w:rsidRDefault="0073562D" w:rsidP="00A34974">
      <w:pPr>
        <w:spacing w:line="360" w:lineRule="auto"/>
        <w:rPr>
          <w:rFonts w:ascii="Arial" w:hAnsi="Arial" w:cs="Arial"/>
          <w:color w:val="000000" w:themeColor="text1"/>
          <w:sz w:val="24"/>
          <w:szCs w:val="24"/>
        </w:rPr>
      </w:pPr>
    </w:p>
    <w:p w14:paraId="74100EDF" w14:textId="77777777" w:rsidR="0073562D" w:rsidRPr="00225D30" w:rsidRDefault="0073562D" w:rsidP="00A34974">
      <w:pPr>
        <w:spacing w:line="360" w:lineRule="auto"/>
        <w:ind w:left="360"/>
        <w:rPr>
          <w:rFonts w:ascii="Arial" w:hAnsi="Arial" w:cs="Arial"/>
          <w:color w:val="000000" w:themeColor="text1"/>
          <w:sz w:val="24"/>
          <w:szCs w:val="24"/>
        </w:rPr>
      </w:pPr>
    </w:p>
    <w:p w14:paraId="2717717B"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The final question (9.5) was not aimed at any specific police force, </w:t>
      </w:r>
      <w:proofErr w:type="gramStart"/>
      <w:r w:rsidRPr="00225D30">
        <w:rPr>
          <w:rFonts w:ascii="Arial" w:hAnsi="Arial" w:cs="Arial"/>
          <w:color w:val="000000" w:themeColor="text1"/>
          <w:sz w:val="24"/>
          <w:szCs w:val="24"/>
        </w:rPr>
        <w:t>agency</w:t>
      </w:r>
      <w:proofErr w:type="gramEnd"/>
      <w:r w:rsidRPr="00225D30">
        <w:rPr>
          <w:rFonts w:ascii="Arial" w:hAnsi="Arial" w:cs="Arial"/>
          <w:color w:val="000000" w:themeColor="text1"/>
          <w:sz w:val="24"/>
          <w:szCs w:val="24"/>
        </w:rPr>
        <w:t xml:space="preserve"> or country as that may have narrowed the field of data. This question was meant to gauge the </w:t>
      </w:r>
      <w:proofErr w:type="gramStart"/>
      <w:r w:rsidRPr="00225D30">
        <w:rPr>
          <w:rFonts w:ascii="Arial" w:hAnsi="Arial" w:cs="Arial"/>
          <w:color w:val="000000" w:themeColor="text1"/>
          <w:sz w:val="24"/>
          <w:szCs w:val="24"/>
        </w:rPr>
        <w:t>general consensus</w:t>
      </w:r>
      <w:proofErr w:type="gramEnd"/>
      <w:r w:rsidRPr="00225D30">
        <w:rPr>
          <w:rFonts w:ascii="Arial" w:hAnsi="Arial" w:cs="Arial"/>
          <w:color w:val="000000" w:themeColor="text1"/>
          <w:sz w:val="24"/>
          <w:szCs w:val="24"/>
        </w:rPr>
        <w:t xml:space="preserve"> of SWP officers and their thoughts and feelings in relation to interactions between police officers and persons with ASD and their own personal knowledge of poor interactions taking place. The responses show that 95.2% of </w:t>
      </w:r>
      <w:r w:rsidRPr="00225D30">
        <w:rPr>
          <w:rFonts w:ascii="Arial" w:hAnsi="Arial" w:cs="Arial"/>
          <w:color w:val="000000" w:themeColor="text1"/>
          <w:sz w:val="24"/>
          <w:szCs w:val="24"/>
        </w:rPr>
        <w:lastRenderedPageBreak/>
        <w:t>them were aware of this happening, which indicates that police officers are aware of the poor relations between the police and persons with ASD.</w:t>
      </w:r>
    </w:p>
    <w:p w14:paraId="496947E3" w14:textId="77777777" w:rsidR="0073562D" w:rsidRPr="00225D30" w:rsidRDefault="0073562D" w:rsidP="00A34974">
      <w:pPr>
        <w:pStyle w:val="ListParagraph"/>
        <w:spacing w:line="360" w:lineRule="auto"/>
        <w:rPr>
          <w:rFonts w:ascii="Arial" w:hAnsi="Arial" w:cs="Arial"/>
          <w:color w:val="000000" w:themeColor="text1"/>
          <w:sz w:val="24"/>
          <w:szCs w:val="24"/>
        </w:rPr>
      </w:pPr>
    </w:p>
    <w:p w14:paraId="66F79EE3" w14:textId="77777777" w:rsidR="0073562D" w:rsidRPr="00225D30" w:rsidRDefault="0073562D" w:rsidP="00A34974">
      <w:pPr>
        <w:spacing w:line="360" w:lineRule="auto"/>
        <w:rPr>
          <w:rFonts w:ascii="Arial" w:hAnsi="Arial" w:cs="Arial"/>
          <w:color w:val="000000" w:themeColor="text1"/>
          <w:sz w:val="24"/>
          <w:szCs w:val="24"/>
        </w:rPr>
      </w:pPr>
    </w:p>
    <w:p w14:paraId="449758FC"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Question 10 was designed to see how many officers understood some of the general characteristics related to ASD. </w:t>
      </w:r>
      <w:r w:rsidRPr="00225D30">
        <w:rPr>
          <w:rFonts w:ascii="Arial" w:hAnsi="Arial" w:cs="Arial"/>
          <w:color w:val="000000" w:themeColor="text1"/>
          <w:sz w:val="24"/>
          <w:szCs w:val="24"/>
        </w:rPr>
        <w:br/>
        <w:t>All 21 of the respondents understood that a sensitivity to touch, light and noise were all general characteristics of a person with ASD. A high percentage of respondents were aware that difficulty understanding open ended questions and slang were also characteristics of ASD.</w:t>
      </w:r>
    </w:p>
    <w:p w14:paraId="7D3D924F"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However, only 13 respondents correctly identified that stimming was a correct answer. This could suggest that the word/phrase “stimming” is unfamiliar to officers and their understanding of the word’s relation to a characteristic of ASD is lacking, as stimming often relates to touching an object to comfort a person with ASD.</w:t>
      </w:r>
    </w:p>
    <w:p w14:paraId="3E22EDF1" w14:textId="5C3FDEDE" w:rsidR="0073562D" w:rsidRPr="00225D30" w:rsidRDefault="00112406" w:rsidP="00A34974">
      <w:pPr>
        <w:spacing w:line="360" w:lineRule="auto"/>
        <w:rPr>
          <w:rFonts w:ascii="Arial" w:hAnsi="Arial" w:cs="Arial"/>
          <w:color w:val="000000" w:themeColor="text1"/>
          <w:sz w:val="24"/>
          <w:szCs w:val="24"/>
        </w:rPr>
      </w:pPr>
      <w:r>
        <w:rPr>
          <w:rFonts w:ascii="Arial" w:hAnsi="Arial" w:cs="Arial"/>
          <w:color w:val="000000" w:themeColor="text1"/>
          <w:sz w:val="24"/>
          <w:szCs w:val="24"/>
        </w:rPr>
        <w:t>Figure 3: Bar chart of responses to question 10</w:t>
      </w:r>
    </w:p>
    <w:p w14:paraId="5D0EF929"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noProof/>
          <w:color w:val="000000" w:themeColor="text1"/>
          <w:sz w:val="24"/>
          <w:szCs w:val="24"/>
        </w:rPr>
        <w:drawing>
          <wp:inline distT="0" distB="0" distL="0" distR="0" wp14:anchorId="22631968" wp14:editId="4ED279E8">
            <wp:extent cx="5486400" cy="32004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2798618" w14:textId="77777777" w:rsidR="0073562D" w:rsidRPr="00225D30" w:rsidRDefault="0073562D" w:rsidP="00A34974">
      <w:pPr>
        <w:spacing w:line="360" w:lineRule="auto"/>
        <w:rPr>
          <w:rFonts w:ascii="Arial" w:hAnsi="Arial" w:cs="Arial"/>
          <w:color w:val="000000" w:themeColor="text1"/>
          <w:sz w:val="24"/>
          <w:szCs w:val="24"/>
        </w:rPr>
      </w:pPr>
    </w:p>
    <w:p w14:paraId="2B1A0549" w14:textId="77777777" w:rsidR="0073562D" w:rsidRPr="00225D30" w:rsidRDefault="0073562D" w:rsidP="00A34974">
      <w:pPr>
        <w:spacing w:line="360" w:lineRule="auto"/>
        <w:rPr>
          <w:rFonts w:ascii="Arial" w:hAnsi="Arial" w:cs="Arial"/>
          <w:color w:val="000000" w:themeColor="text1"/>
          <w:sz w:val="24"/>
          <w:szCs w:val="24"/>
        </w:rPr>
      </w:pPr>
    </w:p>
    <w:p w14:paraId="20498EB3" w14:textId="77777777" w:rsidR="0073562D" w:rsidRPr="00225D30" w:rsidRDefault="0073562D" w:rsidP="00A34974">
      <w:pPr>
        <w:spacing w:line="360" w:lineRule="auto"/>
        <w:rPr>
          <w:rFonts w:ascii="Arial" w:hAnsi="Arial" w:cs="Arial"/>
          <w:b/>
          <w:bCs/>
          <w:color w:val="000000" w:themeColor="text1"/>
          <w:sz w:val="24"/>
          <w:szCs w:val="24"/>
        </w:rPr>
      </w:pPr>
    </w:p>
    <w:p w14:paraId="40F41FF3" w14:textId="77777777" w:rsidR="0073562D" w:rsidRPr="00225D30" w:rsidRDefault="0073562D" w:rsidP="00A34974">
      <w:pPr>
        <w:spacing w:line="360" w:lineRule="auto"/>
        <w:rPr>
          <w:rFonts w:ascii="Arial" w:hAnsi="Arial" w:cs="Arial"/>
          <w:b/>
          <w:bCs/>
          <w:color w:val="000000" w:themeColor="text1"/>
          <w:sz w:val="24"/>
          <w:szCs w:val="24"/>
        </w:rPr>
      </w:pPr>
    </w:p>
    <w:p w14:paraId="707A8C95" w14:textId="77777777" w:rsidR="0073562D" w:rsidRPr="00225D30" w:rsidRDefault="0073562D" w:rsidP="00A34974">
      <w:pPr>
        <w:spacing w:line="360" w:lineRule="auto"/>
        <w:rPr>
          <w:rFonts w:ascii="Arial" w:hAnsi="Arial" w:cs="Arial"/>
          <w:b/>
          <w:bCs/>
          <w:color w:val="000000" w:themeColor="text1"/>
          <w:sz w:val="24"/>
          <w:szCs w:val="24"/>
        </w:rPr>
      </w:pPr>
    </w:p>
    <w:p w14:paraId="28703222" w14:textId="1955D221" w:rsidR="0073562D" w:rsidRPr="00225D30" w:rsidRDefault="0073562D"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4.6 Training:</w:t>
      </w:r>
    </w:p>
    <w:p w14:paraId="733FFB85" w14:textId="0C6AE98C" w:rsidR="0073562D"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This question (9.2) was designed in the Likert scale and related to training undertaken by the respondents in relation to ASD.</w:t>
      </w:r>
    </w:p>
    <w:p w14:paraId="7C8E641E" w14:textId="460089F9" w:rsidR="00112406" w:rsidRPr="00225D30" w:rsidRDefault="00112406" w:rsidP="00A3497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Figure 4: Pie chart of respondents </w:t>
      </w:r>
    </w:p>
    <w:p w14:paraId="78A10DDB"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noProof/>
          <w:color w:val="000000" w:themeColor="text1"/>
          <w:sz w:val="24"/>
          <w:szCs w:val="24"/>
        </w:rPr>
        <w:drawing>
          <wp:inline distT="0" distB="0" distL="0" distR="0" wp14:anchorId="7B9B8BED" wp14:editId="1953EA5A">
            <wp:extent cx="5486400" cy="32004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225D30">
        <w:rPr>
          <w:rFonts w:ascii="Arial" w:hAnsi="Arial" w:cs="Arial"/>
          <w:color w:val="000000" w:themeColor="text1"/>
          <w:sz w:val="24"/>
          <w:szCs w:val="24"/>
        </w:rPr>
        <w:br/>
      </w:r>
    </w:p>
    <w:p w14:paraId="559D842B"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A substantial </w:t>
      </w:r>
      <w:proofErr w:type="gramStart"/>
      <w:r w:rsidRPr="00225D30">
        <w:rPr>
          <w:rFonts w:ascii="Arial" w:hAnsi="Arial" w:cs="Arial"/>
          <w:color w:val="000000" w:themeColor="text1"/>
          <w:sz w:val="24"/>
          <w:szCs w:val="24"/>
        </w:rPr>
        <w:t>amount</w:t>
      </w:r>
      <w:proofErr w:type="gramEnd"/>
      <w:r w:rsidRPr="00225D30">
        <w:rPr>
          <w:rFonts w:ascii="Arial" w:hAnsi="Arial" w:cs="Arial"/>
          <w:color w:val="000000" w:themeColor="text1"/>
          <w:sz w:val="24"/>
          <w:szCs w:val="24"/>
        </w:rPr>
        <w:t xml:space="preserve"> of respondents stated that they disagreed with the statement put to them, this gives a good indication that the training provided to these officers falls below standard and may not be adequate.</w:t>
      </w:r>
    </w:p>
    <w:p w14:paraId="16E437F8" w14:textId="77777777" w:rsidR="0073562D" w:rsidRPr="00225D30" w:rsidRDefault="0073562D" w:rsidP="00A34974">
      <w:pPr>
        <w:spacing w:line="360" w:lineRule="auto"/>
        <w:rPr>
          <w:rFonts w:ascii="Arial" w:hAnsi="Arial" w:cs="Arial"/>
          <w:color w:val="000000" w:themeColor="text1"/>
          <w:sz w:val="24"/>
          <w:szCs w:val="24"/>
        </w:rPr>
      </w:pPr>
    </w:p>
    <w:p w14:paraId="4C43F079" w14:textId="77777777" w:rsidR="0073562D" w:rsidRPr="00225D30" w:rsidRDefault="0073562D" w:rsidP="00A34974">
      <w:pPr>
        <w:spacing w:line="360" w:lineRule="auto"/>
        <w:rPr>
          <w:rFonts w:ascii="Arial" w:hAnsi="Arial" w:cs="Arial"/>
          <w:color w:val="000000" w:themeColor="text1"/>
          <w:sz w:val="24"/>
          <w:szCs w:val="24"/>
        </w:rPr>
      </w:pPr>
    </w:p>
    <w:p w14:paraId="656D2174"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Question 11 was broken down into three parts.</w:t>
      </w:r>
    </w:p>
    <w:p w14:paraId="26A954A1"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Parts one and two were specifically aimed at training officers received within South Wales police and was designed to gauge how effective they felt their training was in relation to ASD. The responses were mainly negative with 85.7 % stating that they felt they did not receive appropriate and informative training, with a similarly high </w:t>
      </w:r>
      <w:r w:rsidRPr="00225D30">
        <w:rPr>
          <w:rFonts w:ascii="Arial" w:hAnsi="Arial" w:cs="Arial"/>
          <w:color w:val="000000" w:themeColor="text1"/>
          <w:sz w:val="24"/>
          <w:szCs w:val="24"/>
        </w:rPr>
        <w:lastRenderedPageBreak/>
        <w:t>number of 71.5% disagreeing that their training had equipped them to be able to respond to incidents involving people with ASD.</w:t>
      </w:r>
      <w:r w:rsidRPr="00225D30">
        <w:rPr>
          <w:rFonts w:ascii="Arial" w:hAnsi="Arial" w:cs="Arial"/>
          <w:color w:val="000000" w:themeColor="text1"/>
          <w:sz w:val="24"/>
          <w:szCs w:val="24"/>
        </w:rPr>
        <w:br/>
      </w:r>
    </w:p>
    <w:p w14:paraId="49207722"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This was corroborated with the findings of the third question, whereby 90% of respondents agreed that an outside agency should be utilised regarding specific training to ASD.</w:t>
      </w:r>
      <w:r w:rsidRPr="00225D30">
        <w:rPr>
          <w:rFonts w:ascii="Arial" w:hAnsi="Arial" w:cs="Arial"/>
          <w:color w:val="000000" w:themeColor="text1"/>
          <w:sz w:val="24"/>
          <w:szCs w:val="24"/>
        </w:rPr>
        <w:br/>
      </w:r>
    </w:p>
    <w:p w14:paraId="7D873A99"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In relation to the second question, two people stated N/A. It would have been useful to have an option to state why they responded with N/A, as this could mean that they did not understand the question, or perhaps feel as if they have not received any sort of training specific to this question, hence it not being applicable to them.</w:t>
      </w:r>
    </w:p>
    <w:p w14:paraId="47E00B53" w14:textId="77777777"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br/>
      </w:r>
    </w:p>
    <w:p w14:paraId="791F3FD9" w14:textId="77777777" w:rsidR="0073562D" w:rsidRPr="00225D30" w:rsidRDefault="0073562D" w:rsidP="00A34974">
      <w:pPr>
        <w:spacing w:line="360" w:lineRule="auto"/>
        <w:rPr>
          <w:rFonts w:ascii="Arial" w:hAnsi="Arial" w:cs="Arial"/>
          <w:color w:val="000000" w:themeColor="text1"/>
          <w:sz w:val="24"/>
          <w:szCs w:val="24"/>
          <w:shd w:val="clear" w:color="auto" w:fill="FFFFFF"/>
        </w:rPr>
      </w:pPr>
      <w:r w:rsidRPr="00225D30">
        <w:rPr>
          <w:rFonts w:ascii="Arial" w:hAnsi="Arial" w:cs="Arial"/>
          <w:color w:val="000000" w:themeColor="text1"/>
          <w:sz w:val="24"/>
          <w:szCs w:val="24"/>
        </w:rPr>
        <w:t xml:space="preserve">The final question </w:t>
      </w:r>
      <w:proofErr w:type="gramStart"/>
      <w:r w:rsidRPr="00225D30">
        <w:rPr>
          <w:rFonts w:ascii="Arial" w:hAnsi="Arial" w:cs="Arial"/>
          <w:color w:val="000000" w:themeColor="text1"/>
          <w:sz w:val="24"/>
          <w:szCs w:val="24"/>
        </w:rPr>
        <w:t>asked</w:t>
      </w:r>
      <w:proofErr w:type="gramEnd"/>
      <w:r w:rsidRPr="00225D30">
        <w:rPr>
          <w:rFonts w:ascii="Arial" w:hAnsi="Arial" w:cs="Arial"/>
          <w:color w:val="000000" w:themeColor="text1"/>
          <w:sz w:val="24"/>
          <w:szCs w:val="24"/>
        </w:rPr>
        <w:t xml:space="preserve"> “</w:t>
      </w:r>
      <w:r w:rsidRPr="00225D30">
        <w:rPr>
          <w:rFonts w:ascii="Arial" w:hAnsi="Arial" w:cs="Arial"/>
          <w:color w:val="000000" w:themeColor="text1"/>
          <w:sz w:val="24"/>
          <w:szCs w:val="24"/>
          <w:shd w:val="clear" w:color="auto" w:fill="FFFFFF"/>
        </w:rPr>
        <w:t>Is there any specific training that you feel would benefit police officers in SWP regarding incidents involving people with ASD?”</w:t>
      </w:r>
    </w:p>
    <w:p w14:paraId="3EE159B9" w14:textId="77777777" w:rsidR="0073562D" w:rsidRPr="00225D30" w:rsidRDefault="0073562D" w:rsidP="00A34974">
      <w:pPr>
        <w:spacing w:line="360" w:lineRule="auto"/>
        <w:rPr>
          <w:rFonts w:ascii="Arial" w:hAnsi="Arial" w:cs="Arial"/>
          <w:color w:val="000000" w:themeColor="text1"/>
          <w:sz w:val="24"/>
          <w:szCs w:val="24"/>
          <w:shd w:val="clear" w:color="auto" w:fill="FFFFFF"/>
        </w:rPr>
      </w:pPr>
      <w:r w:rsidRPr="00225D30">
        <w:rPr>
          <w:rFonts w:ascii="Arial" w:hAnsi="Arial" w:cs="Arial"/>
          <w:color w:val="000000" w:themeColor="text1"/>
          <w:sz w:val="24"/>
          <w:szCs w:val="24"/>
          <w:shd w:val="clear" w:color="auto" w:fill="FFFFFF"/>
        </w:rPr>
        <w:t>Of which there were 8 replies. This question was designed to acquire qualitative data from the respondents relating to their thoughts about the training provided by South Wales police.</w:t>
      </w:r>
    </w:p>
    <w:p w14:paraId="663BEBA4" w14:textId="77777777" w:rsidR="0073562D" w:rsidRPr="00225D30" w:rsidRDefault="0073562D" w:rsidP="00A34974">
      <w:pPr>
        <w:spacing w:line="360" w:lineRule="auto"/>
        <w:rPr>
          <w:rFonts w:ascii="Arial" w:hAnsi="Arial" w:cs="Arial"/>
          <w:color w:val="000000" w:themeColor="text1"/>
          <w:sz w:val="24"/>
          <w:szCs w:val="24"/>
          <w:shd w:val="clear" w:color="auto" w:fill="FFFFFF"/>
        </w:rPr>
      </w:pPr>
      <w:r w:rsidRPr="00225D30">
        <w:rPr>
          <w:rFonts w:ascii="Arial" w:hAnsi="Arial" w:cs="Arial"/>
          <w:color w:val="000000" w:themeColor="text1"/>
          <w:sz w:val="24"/>
          <w:szCs w:val="24"/>
          <w:shd w:val="clear" w:color="auto" w:fill="FFFFFF"/>
        </w:rPr>
        <w:t xml:space="preserve">Three of the respondents stated that an outside agency should be brought in to give the relevant training to officers, others mentioned that presentations or interactions with persons from the ASD community could increase their knowledge and understanding. </w:t>
      </w:r>
    </w:p>
    <w:p w14:paraId="23CBDFD3" w14:textId="77777777" w:rsidR="0073562D" w:rsidRPr="00225D30" w:rsidRDefault="0073562D" w:rsidP="00A34974">
      <w:pPr>
        <w:spacing w:line="360" w:lineRule="auto"/>
        <w:rPr>
          <w:rFonts w:ascii="Arial" w:hAnsi="Arial" w:cs="Arial"/>
          <w:color w:val="000000" w:themeColor="text1"/>
          <w:sz w:val="24"/>
          <w:szCs w:val="24"/>
          <w:shd w:val="clear" w:color="auto" w:fill="FFFFFF"/>
        </w:rPr>
      </w:pPr>
      <w:r w:rsidRPr="00225D30">
        <w:rPr>
          <w:rFonts w:ascii="Arial" w:hAnsi="Arial" w:cs="Arial"/>
          <w:color w:val="000000" w:themeColor="text1"/>
          <w:sz w:val="24"/>
          <w:szCs w:val="24"/>
          <w:shd w:val="clear" w:color="auto" w:fill="FFFFFF"/>
        </w:rPr>
        <w:br/>
        <w:t>Crane et al (2016) found that police training is critical to improving the treatment of persons with ASD, within this study, one officer stated that the current training was like a “tick box” exercise and that they think that awareness training involving persons with ASD would be beneficial, evidencing that police officers understand that the correct training is needed.</w:t>
      </w:r>
    </w:p>
    <w:p w14:paraId="5F56750C" w14:textId="77777777" w:rsidR="0073562D" w:rsidRPr="00225D30" w:rsidRDefault="0073562D" w:rsidP="00A34974">
      <w:pPr>
        <w:spacing w:line="360" w:lineRule="auto"/>
        <w:rPr>
          <w:rFonts w:ascii="Arial" w:hAnsi="Arial" w:cs="Arial"/>
          <w:color w:val="000000" w:themeColor="text1"/>
          <w:sz w:val="24"/>
          <w:szCs w:val="24"/>
          <w:shd w:val="clear" w:color="auto" w:fill="FFFFFF"/>
        </w:rPr>
      </w:pPr>
    </w:p>
    <w:p w14:paraId="12D52D92" w14:textId="77777777" w:rsidR="0073562D" w:rsidRPr="00225D30" w:rsidRDefault="0073562D" w:rsidP="00A34974">
      <w:pPr>
        <w:spacing w:line="360" w:lineRule="auto"/>
        <w:rPr>
          <w:rFonts w:ascii="Arial" w:hAnsi="Arial" w:cs="Arial"/>
          <w:color w:val="000000" w:themeColor="text1"/>
          <w:sz w:val="24"/>
          <w:szCs w:val="24"/>
          <w:shd w:val="clear" w:color="auto" w:fill="FFFFFF"/>
        </w:rPr>
      </w:pPr>
    </w:p>
    <w:p w14:paraId="1741F636" w14:textId="77777777" w:rsidR="0073562D" w:rsidRPr="00225D30" w:rsidRDefault="0073562D" w:rsidP="00A34974">
      <w:pPr>
        <w:spacing w:line="360" w:lineRule="auto"/>
        <w:rPr>
          <w:rFonts w:ascii="Arial" w:hAnsi="Arial" w:cs="Arial"/>
          <w:color w:val="000000" w:themeColor="text1"/>
          <w:sz w:val="24"/>
          <w:szCs w:val="24"/>
        </w:rPr>
      </w:pPr>
    </w:p>
    <w:p w14:paraId="588F239F" w14:textId="41154B64" w:rsidR="0073562D" w:rsidRPr="00225D30" w:rsidRDefault="0073562D"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4.7 Conclusion</w:t>
      </w:r>
    </w:p>
    <w:p w14:paraId="3E6656B3" w14:textId="686CDD95" w:rsidR="0073562D" w:rsidRPr="00225D30" w:rsidRDefault="0073562D" w:rsidP="00A34974">
      <w:pPr>
        <w:spacing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By analysing the responses to the questions and comparing them to the data provided by the officers, such as age and length of service, it is clear to see that there is a correlation relating to those officers with a lower length of service stating that they have a generally good knowledge of ASD. This combined with the fact that 61.9% of respondents were within the 18-34 age categories and that the majority (16) of respondents were within their 1-3 years of service, it can be concluded that younger officers who are younger in service were the highest proportion of respondents, therefore the data may not be a true representation of the SWP workforce.  </w:t>
      </w:r>
    </w:p>
    <w:p w14:paraId="7718EA44" w14:textId="77777777" w:rsidR="0073562D" w:rsidRPr="00225D30" w:rsidRDefault="0073562D" w:rsidP="00A34974">
      <w:pPr>
        <w:spacing w:line="360" w:lineRule="auto"/>
        <w:rPr>
          <w:rFonts w:ascii="Arial" w:hAnsi="Arial" w:cs="Arial"/>
          <w:color w:val="000000" w:themeColor="text1"/>
          <w:sz w:val="24"/>
          <w:szCs w:val="24"/>
        </w:rPr>
      </w:pPr>
    </w:p>
    <w:p w14:paraId="11E0195C" w14:textId="77777777" w:rsidR="0073562D" w:rsidRPr="00225D30" w:rsidRDefault="0073562D" w:rsidP="00A34974">
      <w:pPr>
        <w:spacing w:line="360" w:lineRule="auto"/>
        <w:rPr>
          <w:rFonts w:ascii="Arial" w:hAnsi="Arial" w:cs="Arial"/>
          <w:color w:val="000000" w:themeColor="text1"/>
          <w:sz w:val="24"/>
          <w:szCs w:val="24"/>
        </w:rPr>
      </w:pPr>
    </w:p>
    <w:p w14:paraId="080D7591" w14:textId="0C38454D" w:rsidR="001E1E8E" w:rsidRPr="00225D30" w:rsidRDefault="009F6C2E"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t xml:space="preserve">5.0 </w:t>
      </w:r>
      <w:r w:rsidR="00FE52A4" w:rsidRPr="00225D30">
        <w:rPr>
          <w:rFonts w:ascii="Arial" w:hAnsi="Arial" w:cs="Arial"/>
          <w:b/>
          <w:bCs/>
          <w:color w:val="000000" w:themeColor="text1"/>
          <w:sz w:val="24"/>
          <w:szCs w:val="24"/>
        </w:rPr>
        <w:t xml:space="preserve">Conclusion and recommendations </w:t>
      </w:r>
    </w:p>
    <w:p w14:paraId="0763FA18" w14:textId="3873BBED" w:rsidR="001E1E8E" w:rsidRPr="00082ED5" w:rsidRDefault="000D651E" w:rsidP="00A34974">
      <w:pPr>
        <w:pStyle w:val="ListParagraph"/>
        <w:numPr>
          <w:ilvl w:val="1"/>
          <w:numId w:val="4"/>
        </w:numPr>
        <w:spacing w:after="0" w:line="360" w:lineRule="auto"/>
        <w:rPr>
          <w:rFonts w:ascii="Arial" w:hAnsi="Arial" w:cs="Arial"/>
          <w:b/>
          <w:bCs/>
          <w:sz w:val="24"/>
          <w:szCs w:val="24"/>
        </w:rPr>
      </w:pPr>
      <w:r>
        <w:rPr>
          <w:rFonts w:ascii="Arial" w:hAnsi="Arial" w:cs="Arial"/>
          <w:sz w:val="24"/>
          <w:szCs w:val="24"/>
        </w:rPr>
        <w:t xml:space="preserve"> T</w:t>
      </w:r>
      <w:r w:rsidR="00EE41A9" w:rsidRPr="000D651E">
        <w:rPr>
          <w:rFonts w:ascii="Arial" w:hAnsi="Arial" w:cs="Arial"/>
          <w:sz w:val="24"/>
          <w:szCs w:val="24"/>
        </w:rPr>
        <w:t>he below objective</w:t>
      </w:r>
      <w:r w:rsidRPr="000D651E">
        <w:rPr>
          <w:rFonts w:ascii="Arial" w:hAnsi="Arial" w:cs="Arial"/>
          <w:sz w:val="24"/>
          <w:szCs w:val="24"/>
        </w:rPr>
        <w:t>s</w:t>
      </w:r>
      <w:r w:rsidR="00EE41A9" w:rsidRPr="000D651E">
        <w:rPr>
          <w:rFonts w:ascii="Arial" w:hAnsi="Arial" w:cs="Arial"/>
          <w:sz w:val="24"/>
          <w:szCs w:val="24"/>
        </w:rPr>
        <w:t xml:space="preserve"> were</w:t>
      </w:r>
      <w:r w:rsidRPr="000D651E">
        <w:rPr>
          <w:rFonts w:ascii="Arial" w:hAnsi="Arial" w:cs="Arial"/>
          <w:sz w:val="24"/>
          <w:szCs w:val="24"/>
        </w:rPr>
        <w:t xml:space="preserve"> at the forefront of this study. By focusing on these </w:t>
      </w:r>
      <w:proofErr w:type="gramStart"/>
      <w:r w:rsidRPr="000D651E">
        <w:rPr>
          <w:rFonts w:ascii="Arial" w:hAnsi="Arial" w:cs="Arial"/>
          <w:sz w:val="24"/>
          <w:szCs w:val="24"/>
        </w:rPr>
        <w:t>objectives</w:t>
      </w:r>
      <w:proofErr w:type="gramEnd"/>
      <w:r w:rsidRPr="000D651E">
        <w:rPr>
          <w:rFonts w:ascii="Arial" w:hAnsi="Arial" w:cs="Arial"/>
          <w:sz w:val="24"/>
          <w:szCs w:val="24"/>
        </w:rPr>
        <w:t xml:space="preserve"> it is hoped that further learning and knowledge regarding interactions between the police and the ASD community can be gained and the relevant training be put implemented across the UK police forces to ensure a better service for this community.</w:t>
      </w:r>
      <w:r w:rsidR="000B2963">
        <w:rPr>
          <w:rFonts w:ascii="Arial" w:hAnsi="Arial" w:cs="Arial"/>
          <w:sz w:val="24"/>
          <w:szCs w:val="24"/>
        </w:rPr>
        <w:t xml:space="preserve"> </w:t>
      </w:r>
      <w:proofErr w:type="gramStart"/>
      <w:r w:rsidR="000B2963">
        <w:rPr>
          <w:rFonts w:ascii="Arial" w:hAnsi="Arial" w:cs="Arial"/>
          <w:sz w:val="24"/>
          <w:szCs w:val="24"/>
        </w:rPr>
        <w:t xml:space="preserve">By </w:t>
      </w:r>
      <w:r w:rsidR="0033210C">
        <w:rPr>
          <w:rFonts w:ascii="Arial" w:hAnsi="Arial" w:cs="Arial"/>
          <w:sz w:val="24"/>
          <w:szCs w:val="24"/>
        </w:rPr>
        <w:t>reviewing the papers from the literature review and conducting a study within South Wales police, it</w:t>
      </w:r>
      <w:proofErr w:type="gramEnd"/>
      <w:r w:rsidR="0033210C">
        <w:rPr>
          <w:rFonts w:ascii="Arial" w:hAnsi="Arial" w:cs="Arial"/>
          <w:sz w:val="24"/>
          <w:szCs w:val="24"/>
        </w:rPr>
        <w:t xml:space="preserve"> is hoped that this paper will provide some additional material for the progression of providing a comprehensive service to the ASD community in South Wales. </w:t>
      </w:r>
    </w:p>
    <w:p w14:paraId="217E29F6" w14:textId="77777777" w:rsidR="001E1E8E" w:rsidRPr="00225D30" w:rsidRDefault="001E1E8E" w:rsidP="00A34974">
      <w:pPr>
        <w:autoSpaceDE w:val="0"/>
        <w:autoSpaceDN w:val="0"/>
        <w:adjustRightInd w:val="0"/>
        <w:spacing w:line="360" w:lineRule="auto"/>
        <w:ind w:left="720" w:hanging="360"/>
        <w:rPr>
          <w:rFonts w:ascii="Arial" w:hAnsi="Arial" w:cs="Arial"/>
          <w:sz w:val="24"/>
          <w:szCs w:val="24"/>
        </w:rPr>
      </w:pPr>
    </w:p>
    <w:p w14:paraId="001C8189" w14:textId="77777777" w:rsidR="001E1E8E" w:rsidRPr="00225D30" w:rsidRDefault="001E1E8E" w:rsidP="00A34974">
      <w:pPr>
        <w:pStyle w:val="ListParagraph"/>
        <w:numPr>
          <w:ilvl w:val="0"/>
          <w:numId w:val="5"/>
        </w:numPr>
        <w:autoSpaceDE w:val="0"/>
        <w:autoSpaceDN w:val="0"/>
        <w:adjustRightInd w:val="0"/>
        <w:spacing w:after="0"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To explore the likelihood of a person with ASD having an involvement with the Criminal Justice System.</w:t>
      </w:r>
    </w:p>
    <w:p w14:paraId="60A21CF7" w14:textId="77777777" w:rsidR="001E1E8E" w:rsidRPr="00225D30" w:rsidRDefault="001E1E8E" w:rsidP="00A34974">
      <w:pPr>
        <w:pStyle w:val="ListParagraph"/>
        <w:numPr>
          <w:ilvl w:val="0"/>
          <w:numId w:val="5"/>
        </w:numPr>
        <w:autoSpaceDE w:val="0"/>
        <w:autoSpaceDN w:val="0"/>
        <w:adjustRightInd w:val="0"/>
        <w:spacing w:after="0"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Evaluate interactions between the police and people with ASD, including analysing studies on this topic.</w:t>
      </w:r>
    </w:p>
    <w:p w14:paraId="463E126A" w14:textId="77777777" w:rsidR="001E1E8E" w:rsidRPr="00225D30" w:rsidRDefault="001E1E8E" w:rsidP="00A34974">
      <w:pPr>
        <w:pStyle w:val="ListParagraph"/>
        <w:numPr>
          <w:ilvl w:val="0"/>
          <w:numId w:val="5"/>
        </w:numPr>
        <w:autoSpaceDE w:val="0"/>
        <w:autoSpaceDN w:val="0"/>
        <w:adjustRightInd w:val="0"/>
        <w:spacing w:after="0" w:line="360" w:lineRule="auto"/>
        <w:rPr>
          <w:rFonts w:ascii="Arial" w:hAnsi="Arial" w:cs="Arial"/>
          <w:color w:val="000000" w:themeColor="text1"/>
          <w:sz w:val="24"/>
          <w:szCs w:val="24"/>
          <w:lang w:eastAsia="zh-CN"/>
        </w:rPr>
      </w:pPr>
      <w:r w:rsidRPr="00225D30">
        <w:rPr>
          <w:rFonts w:ascii="Arial" w:hAnsi="Arial" w:cs="Arial"/>
          <w:sz w:val="24"/>
          <w:szCs w:val="24"/>
        </w:rPr>
        <w:t xml:space="preserve">To explore documented incidents within the media, where police forces have had interactions with people </w:t>
      </w:r>
      <w:r w:rsidRPr="00225D30">
        <w:rPr>
          <w:rFonts w:ascii="Arial" w:hAnsi="Arial" w:cs="Arial"/>
          <w:sz w:val="24"/>
          <w:szCs w:val="24"/>
          <w:lang w:eastAsia="zh-CN"/>
        </w:rPr>
        <w:t xml:space="preserve">with ASD, </w:t>
      </w:r>
      <w:r w:rsidRPr="00225D30">
        <w:rPr>
          <w:rFonts w:ascii="Arial" w:hAnsi="Arial" w:cs="Arial"/>
          <w:sz w:val="24"/>
          <w:szCs w:val="24"/>
        </w:rPr>
        <w:t>focusing on American police agencies.</w:t>
      </w:r>
    </w:p>
    <w:p w14:paraId="565536D6" w14:textId="77777777" w:rsidR="001E1E8E" w:rsidRPr="00225D30" w:rsidRDefault="001E1E8E" w:rsidP="00A34974">
      <w:pPr>
        <w:pStyle w:val="ListParagraph"/>
        <w:numPr>
          <w:ilvl w:val="0"/>
          <w:numId w:val="5"/>
        </w:numPr>
        <w:autoSpaceDE w:val="0"/>
        <w:autoSpaceDN w:val="0"/>
        <w:adjustRightInd w:val="0"/>
        <w:spacing w:after="0" w:line="360" w:lineRule="auto"/>
        <w:rPr>
          <w:rFonts w:ascii="Arial" w:hAnsi="Arial" w:cs="Arial"/>
          <w:sz w:val="24"/>
          <w:szCs w:val="24"/>
          <w:lang w:eastAsia="zh-CN"/>
        </w:rPr>
      </w:pPr>
      <w:r w:rsidRPr="00225D30">
        <w:rPr>
          <w:rFonts w:ascii="Arial" w:hAnsi="Arial" w:cs="Arial"/>
          <w:sz w:val="24"/>
          <w:szCs w:val="24"/>
        </w:rPr>
        <w:t>Explore the need for regulated training</w:t>
      </w:r>
    </w:p>
    <w:p w14:paraId="1E2590C7" w14:textId="77777777" w:rsidR="001E1E8E" w:rsidRPr="00225D30" w:rsidRDefault="001E1E8E" w:rsidP="00A34974">
      <w:pPr>
        <w:autoSpaceDE w:val="0"/>
        <w:autoSpaceDN w:val="0"/>
        <w:adjustRightInd w:val="0"/>
        <w:spacing w:line="360" w:lineRule="auto"/>
        <w:rPr>
          <w:rFonts w:ascii="Arial" w:hAnsi="Arial" w:cs="Arial"/>
          <w:sz w:val="24"/>
          <w:szCs w:val="24"/>
          <w:lang w:eastAsia="zh-CN"/>
        </w:rPr>
      </w:pPr>
    </w:p>
    <w:p w14:paraId="222FDE63" w14:textId="77777777" w:rsidR="001E1E8E" w:rsidRPr="00225D30" w:rsidRDefault="001E1E8E" w:rsidP="00A34974">
      <w:pPr>
        <w:autoSpaceDE w:val="0"/>
        <w:autoSpaceDN w:val="0"/>
        <w:adjustRightInd w:val="0"/>
        <w:spacing w:line="360" w:lineRule="auto"/>
        <w:rPr>
          <w:rFonts w:ascii="Arial" w:hAnsi="Arial" w:cs="Arial"/>
          <w:sz w:val="24"/>
          <w:szCs w:val="24"/>
          <w:lang w:eastAsia="zh-CN"/>
        </w:rPr>
      </w:pPr>
    </w:p>
    <w:p w14:paraId="2173495E" w14:textId="77777777" w:rsidR="001E1E8E" w:rsidRPr="00082ED5" w:rsidRDefault="001E1E8E" w:rsidP="00A34974">
      <w:pPr>
        <w:autoSpaceDE w:val="0"/>
        <w:autoSpaceDN w:val="0"/>
        <w:adjustRightInd w:val="0"/>
        <w:spacing w:line="360" w:lineRule="auto"/>
        <w:rPr>
          <w:rFonts w:ascii="Arial" w:hAnsi="Arial" w:cs="Arial"/>
          <w:b/>
          <w:bCs/>
          <w:sz w:val="24"/>
          <w:szCs w:val="24"/>
          <w:lang w:eastAsia="zh-CN"/>
        </w:rPr>
      </w:pPr>
      <w:r w:rsidRPr="00082ED5">
        <w:rPr>
          <w:rFonts w:ascii="Arial" w:hAnsi="Arial" w:cs="Arial"/>
          <w:b/>
          <w:bCs/>
          <w:sz w:val="24"/>
          <w:szCs w:val="24"/>
          <w:lang w:eastAsia="zh-CN"/>
        </w:rPr>
        <w:t>5.2</w:t>
      </w:r>
      <w:r w:rsidRPr="00082ED5">
        <w:rPr>
          <w:rFonts w:ascii="Arial" w:hAnsi="Arial" w:cs="Arial"/>
          <w:b/>
          <w:bCs/>
          <w:color w:val="000000" w:themeColor="text1"/>
          <w:sz w:val="24"/>
          <w:szCs w:val="24"/>
          <w:lang w:eastAsia="zh-CN"/>
        </w:rPr>
        <w:t xml:space="preserve"> To explore the likelihood of a person with ASD having an involvement with the Criminal Justice System (CJS).</w:t>
      </w:r>
    </w:p>
    <w:p w14:paraId="5ED266F9" w14:textId="77777777" w:rsidR="001E1E8E" w:rsidRPr="00225D30" w:rsidRDefault="001E1E8E" w:rsidP="00A34974">
      <w:pPr>
        <w:autoSpaceDE w:val="0"/>
        <w:autoSpaceDN w:val="0"/>
        <w:adjustRightInd w:val="0"/>
        <w:spacing w:line="360" w:lineRule="auto"/>
        <w:rPr>
          <w:rFonts w:ascii="Arial" w:hAnsi="Arial" w:cs="Arial"/>
          <w:sz w:val="24"/>
          <w:szCs w:val="24"/>
          <w:lang w:eastAsia="zh-CN"/>
        </w:rPr>
      </w:pPr>
      <w:r w:rsidRPr="00225D30">
        <w:rPr>
          <w:rFonts w:ascii="Arial" w:hAnsi="Arial" w:cs="Arial"/>
          <w:sz w:val="24"/>
          <w:szCs w:val="24"/>
          <w:lang w:eastAsia="zh-CN"/>
        </w:rPr>
        <w:t>It is highly likely that a person with ASD will have some type of involvement with the CJS, and the most likely that this involvement will likely be with a police officer (Crane et al, 2016). Christiansen et al (2021) found that persons with ASD are seven times more likely to have an interaction with the police than neurotypical people.</w:t>
      </w:r>
      <w:r w:rsidRPr="00225D30">
        <w:rPr>
          <w:rFonts w:ascii="Arial" w:hAnsi="Arial" w:cs="Arial"/>
          <w:sz w:val="24"/>
          <w:szCs w:val="24"/>
          <w:lang w:eastAsia="zh-CN"/>
        </w:rPr>
        <w:br/>
        <w:t xml:space="preserve">With such a high likelihood of persons with ASD </w:t>
      </w:r>
      <w:proofErr w:type="gramStart"/>
      <w:r w:rsidRPr="00225D30">
        <w:rPr>
          <w:rFonts w:ascii="Arial" w:hAnsi="Arial" w:cs="Arial"/>
          <w:sz w:val="24"/>
          <w:szCs w:val="24"/>
          <w:lang w:eastAsia="zh-CN"/>
        </w:rPr>
        <w:t>coming into contact with</w:t>
      </w:r>
      <w:proofErr w:type="gramEnd"/>
      <w:r w:rsidRPr="00225D30">
        <w:rPr>
          <w:rFonts w:ascii="Arial" w:hAnsi="Arial" w:cs="Arial"/>
          <w:sz w:val="24"/>
          <w:szCs w:val="24"/>
          <w:lang w:eastAsia="zh-CN"/>
        </w:rPr>
        <w:t xml:space="preserve"> police, there is a need for police officers to have an understanding about ASD and the characteristics. </w:t>
      </w:r>
    </w:p>
    <w:p w14:paraId="48C557C4" w14:textId="77777777" w:rsidR="001E1E8E" w:rsidRPr="00225D30" w:rsidRDefault="001E1E8E" w:rsidP="00A34974">
      <w:pPr>
        <w:autoSpaceDE w:val="0"/>
        <w:autoSpaceDN w:val="0"/>
        <w:adjustRightInd w:val="0"/>
        <w:spacing w:line="360" w:lineRule="auto"/>
        <w:rPr>
          <w:rFonts w:ascii="Arial" w:hAnsi="Arial" w:cs="Arial"/>
          <w:sz w:val="24"/>
          <w:szCs w:val="24"/>
          <w:lang w:eastAsia="zh-CN"/>
        </w:rPr>
      </w:pPr>
    </w:p>
    <w:p w14:paraId="55C4D6F7" w14:textId="77777777" w:rsidR="001E1E8E" w:rsidRPr="00082ED5" w:rsidRDefault="001E1E8E" w:rsidP="00A34974">
      <w:pPr>
        <w:autoSpaceDE w:val="0"/>
        <w:autoSpaceDN w:val="0"/>
        <w:adjustRightInd w:val="0"/>
        <w:spacing w:line="360" w:lineRule="auto"/>
        <w:rPr>
          <w:rFonts w:ascii="Arial" w:hAnsi="Arial" w:cs="Arial"/>
          <w:b/>
          <w:bCs/>
          <w:color w:val="000000" w:themeColor="text1"/>
          <w:sz w:val="24"/>
          <w:szCs w:val="24"/>
          <w:lang w:eastAsia="zh-CN"/>
        </w:rPr>
      </w:pPr>
      <w:r w:rsidRPr="00082ED5">
        <w:rPr>
          <w:rFonts w:ascii="Arial" w:hAnsi="Arial" w:cs="Arial"/>
          <w:b/>
          <w:bCs/>
          <w:sz w:val="24"/>
          <w:szCs w:val="24"/>
          <w:lang w:eastAsia="zh-CN"/>
        </w:rPr>
        <w:t xml:space="preserve">5.3 </w:t>
      </w:r>
      <w:r w:rsidRPr="00082ED5">
        <w:rPr>
          <w:rFonts w:ascii="Arial" w:hAnsi="Arial" w:cs="Arial"/>
          <w:b/>
          <w:bCs/>
          <w:color w:val="000000" w:themeColor="text1"/>
          <w:sz w:val="24"/>
          <w:szCs w:val="24"/>
          <w:lang w:eastAsia="zh-CN"/>
        </w:rPr>
        <w:t>Evaluate interactions between the police and people with ASD, including analysing studies on this topic.</w:t>
      </w:r>
    </w:p>
    <w:p w14:paraId="7B77969F" w14:textId="77777777"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p>
    <w:p w14:paraId="125F2FBA" w14:textId="1D365ECA"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 xml:space="preserve">The literature review conducted included looking at studies which looked at interactions between the police and persons with ASD. They drew conclusions from both perspectives. </w:t>
      </w:r>
      <w:r w:rsidR="006C617E">
        <w:rPr>
          <w:rFonts w:ascii="Arial" w:hAnsi="Arial" w:cs="Arial"/>
          <w:color w:val="000000" w:themeColor="text1"/>
          <w:sz w:val="24"/>
          <w:szCs w:val="24"/>
          <w:lang w:eastAsia="zh-CN"/>
        </w:rPr>
        <w:br/>
      </w:r>
      <w:r w:rsidRPr="00225D30">
        <w:rPr>
          <w:rFonts w:ascii="Arial" w:hAnsi="Arial" w:cs="Arial"/>
          <w:color w:val="000000" w:themeColor="text1"/>
          <w:sz w:val="24"/>
          <w:szCs w:val="24"/>
          <w:lang w:eastAsia="zh-CN"/>
        </w:rPr>
        <w:t>This paper was able to consider the perspective of police officers within SWP by utilising a questionnaire to gather information and gauge responses from 21 respondents.</w:t>
      </w:r>
      <w:r w:rsidRPr="00225D30">
        <w:rPr>
          <w:rFonts w:ascii="Arial" w:hAnsi="Arial" w:cs="Arial"/>
          <w:color w:val="000000" w:themeColor="text1"/>
          <w:sz w:val="24"/>
          <w:szCs w:val="24"/>
          <w:lang w:eastAsia="zh-CN"/>
        </w:rPr>
        <w:br/>
        <w:t xml:space="preserve">These responses gave an insight into how many of the officers had been involved in an </w:t>
      </w:r>
      <w:r w:rsidRPr="00225D30">
        <w:rPr>
          <w:rFonts w:ascii="Arial" w:hAnsi="Arial" w:cs="Arial"/>
          <w:sz w:val="24"/>
          <w:szCs w:val="24"/>
          <w:lang w:eastAsia="zh-CN"/>
        </w:rPr>
        <w:t xml:space="preserve">interaction with a person with ASD and in what capacity. With 90% of officers declaring they had been, this meant that the remainder of the questionnaire was relevant to 90% of the respondents, therefore allowing this method of gathering data to potentially gain valuable </w:t>
      </w:r>
      <w:r w:rsidRPr="00225D30">
        <w:rPr>
          <w:rFonts w:ascii="Arial" w:hAnsi="Arial" w:cs="Arial"/>
          <w:color w:val="000000" w:themeColor="text1"/>
          <w:sz w:val="24"/>
          <w:szCs w:val="24"/>
          <w:lang w:eastAsia="zh-CN"/>
        </w:rPr>
        <w:t xml:space="preserve">insight from nearly </w:t>
      </w:r>
      <w:proofErr w:type="gramStart"/>
      <w:r w:rsidRPr="00225D30">
        <w:rPr>
          <w:rFonts w:ascii="Arial" w:hAnsi="Arial" w:cs="Arial"/>
          <w:color w:val="000000" w:themeColor="text1"/>
          <w:sz w:val="24"/>
          <w:szCs w:val="24"/>
          <w:lang w:eastAsia="zh-CN"/>
        </w:rPr>
        <w:t>all of</w:t>
      </w:r>
      <w:proofErr w:type="gramEnd"/>
      <w:r w:rsidRPr="00225D30">
        <w:rPr>
          <w:rFonts w:ascii="Arial" w:hAnsi="Arial" w:cs="Arial"/>
          <w:color w:val="000000" w:themeColor="text1"/>
          <w:sz w:val="24"/>
          <w:szCs w:val="24"/>
          <w:lang w:eastAsia="zh-CN"/>
        </w:rPr>
        <w:t xml:space="preserve"> the respondents. </w:t>
      </w:r>
    </w:p>
    <w:p w14:paraId="68B6A811" w14:textId="77777777"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p>
    <w:p w14:paraId="4D263977" w14:textId="77777777" w:rsidR="00F143A9" w:rsidRDefault="00F143A9" w:rsidP="00A34974">
      <w:pPr>
        <w:autoSpaceDE w:val="0"/>
        <w:autoSpaceDN w:val="0"/>
        <w:adjustRightInd w:val="0"/>
        <w:spacing w:line="360" w:lineRule="auto"/>
        <w:rPr>
          <w:rFonts w:ascii="Arial" w:hAnsi="Arial" w:cs="Arial"/>
          <w:b/>
          <w:bCs/>
          <w:color w:val="000000" w:themeColor="text1"/>
          <w:sz w:val="24"/>
          <w:szCs w:val="24"/>
          <w:lang w:eastAsia="zh-CN"/>
        </w:rPr>
      </w:pPr>
    </w:p>
    <w:p w14:paraId="56356D7A" w14:textId="77777777" w:rsidR="00F143A9" w:rsidRDefault="00F143A9" w:rsidP="00A34974">
      <w:pPr>
        <w:autoSpaceDE w:val="0"/>
        <w:autoSpaceDN w:val="0"/>
        <w:adjustRightInd w:val="0"/>
        <w:spacing w:line="360" w:lineRule="auto"/>
        <w:rPr>
          <w:rFonts w:ascii="Arial" w:hAnsi="Arial" w:cs="Arial"/>
          <w:b/>
          <w:bCs/>
          <w:color w:val="000000" w:themeColor="text1"/>
          <w:sz w:val="24"/>
          <w:szCs w:val="24"/>
          <w:lang w:eastAsia="zh-CN"/>
        </w:rPr>
      </w:pPr>
    </w:p>
    <w:p w14:paraId="425A888A" w14:textId="4E776A4A" w:rsidR="001E1E8E" w:rsidRPr="00082ED5" w:rsidRDefault="001E1E8E" w:rsidP="00A34974">
      <w:pPr>
        <w:autoSpaceDE w:val="0"/>
        <w:autoSpaceDN w:val="0"/>
        <w:adjustRightInd w:val="0"/>
        <w:spacing w:line="360" w:lineRule="auto"/>
        <w:rPr>
          <w:rFonts w:ascii="Arial" w:hAnsi="Arial" w:cs="Arial"/>
          <w:b/>
          <w:bCs/>
          <w:color w:val="000000" w:themeColor="text1"/>
          <w:sz w:val="24"/>
          <w:szCs w:val="24"/>
          <w:lang w:eastAsia="zh-CN"/>
        </w:rPr>
      </w:pPr>
      <w:r w:rsidRPr="00082ED5">
        <w:rPr>
          <w:rFonts w:ascii="Arial" w:hAnsi="Arial" w:cs="Arial"/>
          <w:b/>
          <w:bCs/>
          <w:color w:val="000000" w:themeColor="text1"/>
          <w:sz w:val="24"/>
          <w:szCs w:val="24"/>
          <w:lang w:eastAsia="zh-CN"/>
        </w:rPr>
        <w:lastRenderedPageBreak/>
        <w:t xml:space="preserve">5.4 To </w:t>
      </w:r>
      <w:r w:rsidRPr="00082ED5">
        <w:rPr>
          <w:rFonts w:ascii="Arial" w:hAnsi="Arial" w:cs="Arial"/>
          <w:b/>
          <w:bCs/>
          <w:sz w:val="24"/>
          <w:szCs w:val="24"/>
        </w:rPr>
        <w:t xml:space="preserve">explore documented incidents within the media, where police forces have had interactions with people </w:t>
      </w:r>
      <w:r w:rsidRPr="00082ED5">
        <w:rPr>
          <w:rFonts w:ascii="Arial" w:hAnsi="Arial" w:cs="Arial"/>
          <w:b/>
          <w:bCs/>
          <w:sz w:val="24"/>
          <w:szCs w:val="24"/>
          <w:lang w:eastAsia="zh-CN"/>
        </w:rPr>
        <w:t xml:space="preserve">with ASD, </w:t>
      </w:r>
      <w:r w:rsidRPr="00082ED5">
        <w:rPr>
          <w:rFonts w:ascii="Arial" w:hAnsi="Arial" w:cs="Arial"/>
          <w:b/>
          <w:bCs/>
          <w:sz w:val="24"/>
          <w:szCs w:val="24"/>
        </w:rPr>
        <w:t>focusing on American police agencies.</w:t>
      </w:r>
    </w:p>
    <w:p w14:paraId="58684F4F" w14:textId="40B06D8A" w:rsidR="001E1E8E" w:rsidRPr="00225D30" w:rsidRDefault="001E1E8E" w:rsidP="003E0E5B">
      <w:pPr>
        <w:autoSpaceDE w:val="0"/>
        <w:autoSpaceDN w:val="0"/>
        <w:adjustRightInd w:val="0"/>
        <w:spacing w:line="360" w:lineRule="auto"/>
        <w:rPr>
          <w:rFonts w:ascii="Arial" w:hAnsi="Arial" w:cs="Arial"/>
          <w:sz w:val="24"/>
          <w:szCs w:val="24"/>
          <w:lang w:eastAsia="zh-CN"/>
        </w:rPr>
      </w:pPr>
      <w:r w:rsidRPr="00225D30">
        <w:rPr>
          <w:rFonts w:ascii="Arial" w:hAnsi="Arial" w:cs="Arial"/>
          <w:sz w:val="24"/>
          <w:szCs w:val="24"/>
          <w:lang w:eastAsia="zh-CN"/>
        </w:rPr>
        <w:t>Three of the studies included documented instances of interactions between police officers and persons with ASD reported by the media.</w:t>
      </w:r>
    </w:p>
    <w:p w14:paraId="34B76975" w14:textId="77777777" w:rsidR="001E1E8E" w:rsidRPr="00225D30" w:rsidRDefault="001E1E8E" w:rsidP="00A34974">
      <w:pPr>
        <w:spacing w:line="360" w:lineRule="auto"/>
        <w:rPr>
          <w:rFonts w:ascii="Arial" w:hAnsi="Arial" w:cs="Arial"/>
          <w:sz w:val="24"/>
          <w:szCs w:val="24"/>
          <w:shd w:val="clear" w:color="auto" w:fill="FCFCFC"/>
        </w:rPr>
      </w:pPr>
      <w:r w:rsidRPr="00225D30">
        <w:rPr>
          <w:rFonts w:ascii="Arial" w:hAnsi="Arial" w:cs="Arial"/>
          <w:sz w:val="24"/>
          <w:szCs w:val="24"/>
          <w:shd w:val="clear" w:color="auto" w:fill="FCFCFC"/>
        </w:rPr>
        <w:t>The public however often learn about ASD via the media, including the characteristics of people with ASD (Christiansen et al, 2021).</w:t>
      </w:r>
      <w:r w:rsidRPr="00225D30">
        <w:rPr>
          <w:rFonts w:ascii="Arial" w:hAnsi="Arial" w:cs="Arial"/>
          <w:sz w:val="24"/>
          <w:szCs w:val="24"/>
          <w:shd w:val="clear" w:color="auto" w:fill="FCFCFC"/>
        </w:rPr>
        <w:br/>
      </w:r>
      <w:r w:rsidRPr="00225D30">
        <w:rPr>
          <w:rFonts w:ascii="Arial" w:hAnsi="Arial" w:cs="Arial"/>
          <w:sz w:val="24"/>
          <w:szCs w:val="24"/>
        </w:rPr>
        <w:t>Three out of five of the studies within this literature review reference an incident which has been documented by the media.</w:t>
      </w:r>
    </w:p>
    <w:p w14:paraId="7B558C96" w14:textId="28CDAECA" w:rsidR="001E1E8E" w:rsidRPr="00225D30" w:rsidRDefault="001E1E8E" w:rsidP="00A34974">
      <w:pPr>
        <w:spacing w:line="360" w:lineRule="auto"/>
        <w:rPr>
          <w:rFonts w:ascii="Arial" w:eastAsia="Times New Roman" w:hAnsi="Arial" w:cs="Arial"/>
          <w:sz w:val="24"/>
          <w:szCs w:val="24"/>
          <w:shd w:val="clear" w:color="auto" w:fill="FFFFFF"/>
          <w:lang w:eastAsia="en-GB"/>
        </w:rPr>
      </w:pPr>
      <w:r w:rsidRPr="00225D30">
        <w:rPr>
          <w:rFonts w:ascii="Arial" w:hAnsi="Arial" w:cs="Arial"/>
          <w:sz w:val="24"/>
          <w:szCs w:val="24"/>
        </w:rPr>
        <w:t>Crane et al (2016) mentions the British case of ZH v The Commissioner of Police for the Metropolis which is a well-documented case whereby it was found that the Metropolitan Police service used excessive force upon the young man who was vulnerable due to his ASD.</w:t>
      </w:r>
      <w:r w:rsidRPr="00225D30">
        <w:rPr>
          <w:rFonts w:ascii="Arial" w:hAnsi="Arial" w:cs="Arial"/>
          <w:sz w:val="24"/>
          <w:szCs w:val="24"/>
        </w:rPr>
        <w:br/>
      </w:r>
      <w:r w:rsidRPr="00225D30">
        <w:rPr>
          <w:rFonts w:ascii="Arial" w:eastAsia="Times New Roman" w:hAnsi="Arial" w:cs="Arial"/>
          <w:sz w:val="24"/>
          <w:szCs w:val="24"/>
          <w:shd w:val="clear" w:color="auto" w:fill="FFFFFF"/>
          <w:lang w:eastAsia="en-GB"/>
        </w:rPr>
        <w:t>This case was brought to The Courts and Tribunal Judiciary (2013) whereby the facts were laid out. The claimant ZH, who suffered severely with ASD amongst other disabilities, including being non-verbal had been taken to a pool by his carers. ZH was mesmerised</w:t>
      </w:r>
      <w:r w:rsidRPr="00225D30">
        <w:rPr>
          <w:rFonts w:ascii="Arial" w:eastAsia="Times New Roman" w:hAnsi="Arial" w:cs="Arial"/>
          <w:color w:val="FF0000"/>
          <w:sz w:val="24"/>
          <w:szCs w:val="24"/>
          <w:shd w:val="clear" w:color="auto" w:fill="FFFFFF"/>
          <w:lang w:eastAsia="en-GB"/>
        </w:rPr>
        <w:t xml:space="preserve"> </w:t>
      </w:r>
      <w:r w:rsidRPr="00225D30">
        <w:rPr>
          <w:rFonts w:ascii="Arial" w:eastAsia="Times New Roman" w:hAnsi="Arial" w:cs="Arial"/>
          <w:sz w:val="24"/>
          <w:szCs w:val="24"/>
          <w:shd w:val="clear" w:color="auto" w:fill="FFFFFF"/>
          <w:lang w:eastAsia="en-GB"/>
        </w:rPr>
        <w:t>by the pool and would not move away from the pool, so pool staff decided to call the police. Police officers from the Metropolitan Police service arrived and after a series of events, officers used force to remove him from the pool, he was handcuffed and had leg restraints used on him and he was then put in the rear cage of the police van for around 40 minutes. It was stated that as a direct result of this, ZH suffered psychological trauma and a worsening of his epileptic seizures. T</w:t>
      </w:r>
      <w:r w:rsidRPr="00225D30">
        <w:rPr>
          <w:rFonts w:ascii="Arial" w:hAnsi="Arial" w:cs="Arial"/>
          <w:sz w:val="24"/>
          <w:szCs w:val="24"/>
        </w:rPr>
        <w:t>his was published in the Guardian (2012) and other news outlets at the time.</w:t>
      </w:r>
    </w:p>
    <w:p w14:paraId="1BFF4397" w14:textId="5C343EDF"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br/>
        <w:t xml:space="preserve">Love et al (2020) refers to incidents in the US regarding interactions involving persons with ASD and police officers. The first being an incident whereby a fourteen-year-old boy with ASD was detained by a police officer whilst the boy was “stimming”. The police officer assumed that the </w:t>
      </w:r>
      <w:proofErr w:type="gramStart"/>
      <w:r w:rsidRPr="00225D30">
        <w:rPr>
          <w:rFonts w:ascii="Arial" w:hAnsi="Arial" w:cs="Arial"/>
          <w:sz w:val="24"/>
          <w:szCs w:val="24"/>
        </w:rPr>
        <w:t>boys</w:t>
      </w:r>
      <w:proofErr w:type="gramEnd"/>
      <w:r w:rsidRPr="00225D30">
        <w:rPr>
          <w:rFonts w:ascii="Arial" w:hAnsi="Arial" w:cs="Arial"/>
          <w:sz w:val="24"/>
          <w:szCs w:val="24"/>
        </w:rPr>
        <w:t xml:space="preserve"> unfamiliar behaviour was related to drug use and detained him, although the boy clearly stated that he was stimming. Thankfully a carer arrived on scene to clarify the situation, however the young boy suffered injuries </w:t>
      </w:r>
      <w:proofErr w:type="gramStart"/>
      <w:r w:rsidRPr="00225D30">
        <w:rPr>
          <w:rFonts w:ascii="Arial" w:hAnsi="Arial" w:cs="Arial"/>
          <w:sz w:val="24"/>
          <w:szCs w:val="24"/>
        </w:rPr>
        <w:t>as a result of</w:t>
      </w:r>
      <w:proofErr w:type="gramEnd"/>
      <w:r w:rsidRPr="00225D30">
        <w:rPr>
          <w:rFonts w:ascii="Arial" w:hAnsi="Arial" w:cs="Arial"/>
          <w:sz w:val="24"/>
          <w:szCs w:val="24"/>
        </w:rPr>
        <w:t xml:space="preserve"> this poor interaction. </w:t>
      </w:r>
      <w:r w:rsidRPr="00225D30">
        <w:rPr>
          <w:rFonts w:ascii="Arial" w:hAnsi="Arial" w:cs="Arial"/>
          <w:sz w:val="24"/>
          <w:szCs w:val="24"/>
        </w:rPr>
        <w:br/>
        <w:t xml:space="preserve">NBC news reported on this and aired the bodycam captured footage of the exchange </w:t>
      </w:r>
      <w:r w:rsidRPr="00225D30">
        <w:rPr>
          <w:rFonts w:ascii="Arial" w:hAnsi="Arial" w:cs="Arial"/>
          <w:sz w:val="24"/>
          <w:szCs w:val="24"/>
        </w:rPr>
        <w:lastRenderedPageBreak/>
        <w:t>between the officer and individual, and the family released photos of the boy’s injuries from the brief detainment (</w:t>
      </w:r>
      <w:proofErr w:type="spellStart"/>
      <w:r w:rsidRPr="00225D30">
        <w:rPr>
          <w:rFonts w:ascii="Arial" w:hAnsi="Arial" w:cs="Arial"/>
          <w:sz w:val="24"/>
          <w:szCs w:val="24"/>
        </w:rPr>
        <w:t>Helsel</w:t>
      </w:r>
      <w:proofErr w:type="spellEnd"/>
      <w:r w:rsidRPr="00225D30">
        <w:rPr>
          <w:rFonts w:ascii="Arial" w:hAnsi="Arial" w:cs="Arial"/>
          <w:sz w:val="24"/>
          <w:szCs w:val="24"/>
        </w:rPr>
        <w:t xml:space="preserve">, </w:t>
      </w:r>
      <w:r w:rsidRPr="00082ED5">
        <w:rPr>
          <w:rFonts w:ascii="Arial" w:hAnsi="Arial" w:cs="Arial"/>
          <w:sz w:val="24"/>
          <w:szCs w:val="24"/>
        </w:rPr>
        <w:t>2017</w:t>
      </w:r>
      <w:r w:rsidRPr="00225D30">
        <w:rPr>
          <w:rFonts w:ascii="Arial" w:hAnsi="Arial" w:cs="Arial"/>
          <w:sz w:val="24"/>
          <w:szCs w:val="24"/>
        </w:rPr>
        <w:t>). To note, Young et al</w:t>
      </w:r>
      <w:r w:rsidR="009945EA">
        <w:rPr>
          <w:rFonts w:ascii="Arial" w:hAnsi="Arial" w:cs="Arial"/>
          <w:sz w:val="24"/>
          <w:szCs w:val="24"/>
        </w:rPr>
        <w:t xml:space="preserve"> (2016)</w:t>
      </w:r>
      <w:r w:rsidRPr="00225D30">
        <w:rPr>
          <w:rFonts w:ascii="Arial" w:hAnsi="Arial" w:cs="Arial"/>
          <w:sz w:val="24"/>
          <w:szCs w:val="24"/>
        </w:rPr>
        <w:t xml:space="preserve"> also reference this incident.</w:t>
      </w:r>
    </w:p>
    <w:p w14:paraId="2AD0BD51" w14:textId="1B18FDCF"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 xml:space="preserve">The second, more serious incident whereby a member of the public was shot by the police, occurred in 2016 in Florida when a young person with ASD was receiving assistance from his caretaker after he had run away from a group home. An officer misinterpreted the individual as being “armed and suicidal” and fired at the person with ASD to protect the carer, however missed his target and shot the caregiver. In the footage taken by a passer-by the caregiver can clearly be heard telling officers that the young person had only a toy truck in his hand. Sirens and shouting can also be heard in this footage aired by NBC news (2016). </w:t>
      </w:r>
    </w:p>
    <w:p w14:paraId="24FB8E84"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 xml:space="preserve">The literature review also concluded that </w:t>
      </w:r>
      <w:proofErr w:type="gramStart"/>
      <w:r w:rsidRPr="00225D30">
        <w:rPr>
          <w:rFonts w:ascii="Arial" w:hAnsi="Arial" w:cs="Arial"/>
          <w:sz w:val="24"/>
          <w:szCs w:val="24"/>
        </w:rPr>
        <w:t>all of</w:t>
      </w:r>
      <w:proofErr w:type="gramEnd"/>
      <w:r w:rsidRPr="00225D30">
        <w:rPr>
          <w:rFonts w:ascii="Arial" w:hAnsi="Arial" w:cs="Arial"/>
          <w:sz w:val="24"/>
          <w:szCs w:val="24"/>
        </w:rPr>
        <w:t xml:space="preserve"> the documented instances referenced related to negative interactions between police officers and persons with ASD. It is also to note that either the subject with ASD or another party, not a police officer, sustained some type of injury in all three of these interactions.</w:t>
      </w:r>
    </w:p>
    <w:p w14:paraId="2701B852" w14:textId="77777777"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p>
    <w:p w14:paraId="0808D87E" w14:textId="37419504" w:rsidR="001E1E8E" w:rsidRPr="00225D30" w:rsidRDefault="006A265B" w:rsidP="00A34974">
      <w:pPr>
        <w:autoSpaceDE w:val="0"/>
        <w:autoSpaceDN w:val="0"/>
        <w:adjustRightInd w:val="0"/>
        <w:spacing w:line="360" w:lineRule="auto"/>
        <w:rPr>
          <w:rFonts w:ascii="Arial" w:hAnsi="Arial" w:cs="Arial"/>
          <w:color w:val="000000" w:themeColor="text1"/>
          <w:sz w:val="24"/>
          <w:szCs w:val="24"/>
          <w:lang w:eastAsia="zh-CN"/>
        </w:rPr>
      </w:pPr>
      <w:r w:rsidRPr="006A265B">
        <w:rPr>
          <w:rFonts w:ascii="Arial" w:hAnsi="Arial" w:cs="Arial"/>
          <w:b/>
          <w:bCs/>
          <w:color w:val="000000" w:themeColor="text1"/>
          <w:sz w:val="24"/>
          <w:szCs w:val="24"/>
          <w:lang w:eastAsia="zh-CN"/>
        </w:rPr>
        <w:t>5.</w:t>
      </w:r>
      <w:r>
        <w:rPr>
          <w:rFonts w:ascii="Arial" w:hAnsi="Arial" w:cs="Arial"/>
          <w:b/>
          <w:bCs/>
          <w:color w:val="000000" w:themeColor="text1"/>
          <w:sz w:val="24"/>
          <w:szCs w:val="24"/>
          <w:lang w:eastAsia="zh-CN"/>
        </w:rPr>
        <w:t>5</w:t>
      </w:r>
      <w:r w:rsidRPr="006A265B">
        <w:rPr>
          <w:rFonts w:ascii="Arial" w:hAnsi="Arial" w:cs="Arial"/>
          <w:b/>
          <w:bCs/>
          <w:color w:val="000000" w:themeColor="text1"/>
          <w:sz w:val="24"/>
          <w:szCs w:val="24"/>
          <w:lang w:eastAsia="zh-CN"/>
        </w:rPr>
        <w:t xml:space="preserve"> </w:t>
      </w:r>
      <w:r w:rsidR="001E1E8E" w:rsidRPr="006A265B">
        <w:rPr>
          <w:rFonts w:ascii="Arial" w:hAnsi="Arial" w:cs="Arial"/>
          <w:b/>
          <w:bCs/>
          <w:color w:val="000000" w:themeColor="text1"/>
          <w:sz w:val="24"/>
          <w:szCs w:val="24"/>
          <w:lang w:eastAsia="zh-CN"/>
        </w:rPr>
        <w:t>Questionnaire evaluation</w:t>
      </w:r>
      <w:r w:rsidR="001E1E8E" w:rsidRPr="00225D30">
        <w:rPr>
          <w:rFonts w:ascii="Arial" w:hAnsi="Arial" w:cs="Arial"/>
          <w:color w:val="000000" w:themeColor="text1"/>
          <w:sz w:val="24"/>
          <w:szCs w:val="24"/>
          <w:lang w:eastAsia="zh-CN"/>
        </w:rPr>
        <w:br/>
        <w:t xml:space="preserve">The questionnaire was designed to extract qualitative and quantitative data from the respondents. </w:t>
      </w:r>
      <w:r w:rsidR="001E1E8E" w:rsidRPr="00225D30">
        <w:rPr>
          <w:rFonts w:ascii="Arial" w:hAnsi="Arial" w:cs="Arial"/>
          <w:sz w:val="24"/>
          <w:szCs w:val="24"/>
          <w:lang w:eastAsia="zh-CN"/>
        </w:rPr>
        <w:t xml:space="preserve">This questionnaire evidenced that the officers felt the training they received in relation to </w:t>
      </w:r>
      <w:proofErr w:type="gramStart"/>
      <w:r w:rsidR="001E1E8E" w:rsidRPr="00225D30">
        <w:rPr>
          <w:rFonts w:ascii="Arial" w:hAnsi="Arial" w:cs="Arial"/>
          <w:sz w:val="24"/>
          <w:szCs w:val="24"/>
          <w:lang w:eastAsia="zh-CN"/>
        </w:rPr>
        <w:t>Autism Spectrum Disorder</w:t>
      </w:r>
      <w:proofErr w:type="gramEnd"/>
      <w:r w:rsidR="001E1E8E" w:rsidRPr="00225D30">
        <w:rPr>
          <w:rFonts w:ascii="Arial" w:hAnsi="Arial" w:cs="Arial"/>
          <w:sz w:val="24"/>
          <w:szCs w:val="24"/>
          <w:lang w:eastAsia="zh-CN"/>
        </w:rPr>
        <w:t xml:space="preserve"> was substandard. </w:t>
      </w:r>
    </w:p>
    <w:p w14:paraId="5665FDD0" w14:textId="77777777"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Although the respondents generally stated that they had a good understanding of ASD and the characteristics which they may encounter as police officers, the overall response was that this was in no part due to the training received. Nearly all the respondents, 85%, stated that they did not feel that they had received appropriate and informative training, and based on that training only 29% of officers felt that it equipped them to respond to an incident involving a person with ASD.</w:t>
      </w:r>
    </w:p>
    <w:p w14:paraId="21C6FC91" w14:textId="77777777"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t xml:space="preserve">The </w:t>
      </w:r>
      <w:proofErr w:type="gramStart"/>
      <w:r w:rsidRPr="00225D30">
        <w:rPr>
          <w:rFonts w:ascii="Arial" w:hAnsi="Arial" w:cs="Arial"/>
          <w:color w:val="000000" w:themeColor="text1"/>
          <w:sz w:val="24"/>
          <w:szCs w:val="24"/>
          <w:lang w:eastAsia="zh-CN"/>
        </w:rPr>
        <w:t>respondents</w:t>
      </w:r>
      <w:proofErr w:type="gramEnd"/>
      <w:r w:rsidRPr="00225D30">
        <w:rPr>
          <w:rFonts w:ascii="Arial" w:hAnsi="Arial" w:cs="Arial"/>
          <w:color w:val="000000" w:themeColor="text1"/>
          <w:sz w:val="24"/>
          <w:szCs w:val="24"/>
          <w:lang w:eastAsia="zh-CN"/>
        </w:rPr>
        <w:t xml:space="preserve"> knowledge was tested by asking them to correctly identify four characteristics associated with autism. Only 12 of the respondents knew that all four of the answers were correct and only 13 of the 21 respondents correctly associated stimming with ASD. </w:t>
      </w:r>
    </w:p>
    <w:p w14:paraId="69D3FEA5" w14:textId="77777777"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p>
    <w:p w14:paraId="04DCF416" w14:textId="1C2A678C" w:rsidR="001E1E8E" w:rsidRPr="00225D30" w:rsidRDefault="001E1E8E" w:rsidP="00A34974">
      <w:pPr>
        <w:autoSpaceDE w:val="0"/>
        <w:autoSpaceDN w:val="0"/>
        <w:adjustRightInd w:val="0"/>
        <w:spacing w:line="360" w:lineRule="auto"/>
        <w:rPr>
          <w:rFonts w:ascii="Arial" w:hAnsi="Arial" w:cs="Arial"/>
          <w:color w:val="000000" w:themeColor="text1"/>
          <w:sz w:val="24"/>
          <w:szCs w:val="24"/>
          <w:lang w:eastAsia="zh-CN"/>
        </w:rPr>
      </w:pPr>
      <w:r w:rsidRPr="00225D30">
        <w:rPr>
          <w:rFonts w:ascii="Arial" w:hAnsi="Arial" w:cs="Arial"/>
          <w:color w:val="000000" w:themeColor="text1"/>
          <w:sz w:val="24"/>
          <w:szCs w:val="24"/>
          <w:lang w:eastAsia="zh-CN"/>
        </w:rPr>
        <w:lastRenderedPageBreak/>
        <w:t>It was beneficial to observe that 8 respondents answered the final question which was designed to gather qualitative data and gave their thoughts and opinions in their own words regarding the subject of training regarding ASD.</w:t>
      </w:r>
      <w:r w:rsidRPr="00225D30">
        <w:rPr>
          <w:rFonts w:ascii="Arial" w:hAnsi="Arial" w:cs="Arial"/>
          <w:color w:val="000000" w:themeColor="text1"/>
          <w:sz w:val="24"/>
          <w:szCs w:val="24"/>
          <w:lang w:eastAsia="zh-CN"/>
        </w:rPr>
        <w:br/>
        <w:t xml:space="preserve">Each response concentrated on how to improve the </w:t>
      </w:r>
      <w:proofErr w:type="gramStart"/>
      <w:r w:rsidRPr="00225D30">
        <w:rPr>
          <w:rFonts w:ascii="Arial" w:hAnsi="Arial" w:cs="Arial"/>
          <w:color w:val="000000" w:themeColor="text1"/>
          <w:sz w:val="24"/>
          <w:szCs w:val="24"/>
          <w:lang w:eastAsia="zh-CN"/>
        </w:rPr>
        <w:t>training, or</w:t>
      </w:r>
      <w:proofErr w:type="gramEnd"/>
      <w:r w:rsidRPr="00225D30">
        <w:rPr>
          <w:rFonts w:ascii="Arial" w:hAnsi="Arial" w:cs="Arial"/>
          <w:color w:val="000000" w:themeColor="text1"/>
          <w:sz w:val="24"/>
          <w:szCs w:val="24"/>
          <w:lang w:eastAsia="zh-CN"/>
        </w:rPr>
        <w:t xml:space="preserve"> point out why they felt the training was not adequate. The central theme focussed on </w:t>
      </w:r>
      <w:r w:rsidR="00F143A9">
        <w:rPr>
          <w:rFonts w:ascii="Arial" w:hAnsi="Arial" w:cs="Arial"/>
          <w:color w:val="000000" w:themeColor="text1"/>
          <w:sz w:val="24"/>
          <w:szCs w:val="24"/>
          <w:lang w:eastAsia="zh-CN"/>
        </w:rPr>
        <w:t xml:space="preserve">extracting knowledge </w:t>
      </w:r>
      <w:r w:rsidRPr="00225D30">
        <w:rPr>
          <w:rFonts w:ascii="Arial" w:hAnsi="Arial" w:cs="Arial"/>
          <w:color w:val="000000" w:themeColor="text1"/>
          <w:sz w:val="24"/>
          <w:szCs w:val="24"/>
          <w:lang w:eastAsia="zh-CN"/>
        </w:rPr>
        <w:t xml:space="preserve">from specific charities and agencies who solely focus on ASD, engaging with them and inviting them to present the training to officers. Alongside this was interacting with persons from within the ASD community and engaging with them during the initial </w:t>
      </w:r>
      <w:proofErr w:type="gramStart"/>
      <w:r w:rsidRPr="00225D30">
        <w:rPr>
          <w:rFonts w:ascii="Arial" w:hAnsi="Arial" w:cs="Arial"/>
          <w:color w:val="000000" w:themeColor="text1"/>
          <w:sz w:val="24"/>
          <w:szCs w:val="24"/>
          <w:lang w:eastAsia="zh-CN"/>
        </w:rPr>
        <w:t>6 month</w:t>
      </w:r>
      <w:proofErr w:type="gramEnd"/>
      <w:r w:rsidRPr="00225D30">
        <w:rPr>
          <w:rFonts w:ascii="Arial" w:hAnsi="Arial" w:cs="Arial"/>
          <w:color w:val="000000" w:themeColor="text1"/>
          <w:sz w:val="24"/>
          <w:szCs w:val="24"/>
          <w:lang w:eastAsia="zh-CN"/>
        </w:rPr>
        <w:t xml:space="preserve"> training or during some other training. </w:t>
      </w:r>
      <w:r w:rsidRPr="00225D30">
        <w:rPr>
          <w:rFonts w:ascii="Arial" w:hAnsi="Arial" w:cs="Arial"/>
          <w:color w:val="000000" w:themeColor="text1"/>
          <w:sz w:val="24"/>
          <w:szCs w:val="24"/>
          <w:lang w:eastAsia="zh-CN"/>
        </w:rPr>
        <w:br/>
        <w:t>One respondent stated that the current training felt like a “tick-box exercise” and wished for more exposure to the ASD community to allow further understanding.</w:t>
      </w:r>
      <w:r w:rsidRPr="00225D30">
        <w:rPr>
          <w:rFonts w:ascii="Arial" w:hAnsi="Arial" w:cs="Arial"/>
          <w:color w:val="000000" w:themeColor="text1"/>
          <w:sz w:val="24"/>
          <w:szCs w:val="24"/>
          <w:lang w:eastAsia="zh-CN"/>
        </w:rPr>
        <w:br/>
        <w:t>Another respondent named specific training course/package which they had been exposed to during their university course which they stated would be beneficial to police officers.</w:t>
      </w:r>
    </w:p>
    <w:p w14:paraId="4AC76287" w14:textId="77777777" w:rsidR="001E1E8E" w:rsidRPr="00225D30" w:rsidRDefault="001E1E8E" w:rsidP="00A34974">
      <w:pPr>
        <w:spacing w:line="360" w:lineRule="auto"/>
        <w:rPr>
          <w:rFonts w:ascii="Arial" w:hAnsi="Arial" w:cs="Arial"/>
          <w:sz w:val="24"/>
          <w:szCs w:val="24"/>
        </w:rPr>
      </w:pPr>
    </w:p>
    <w:p w14:paraId="13ADB519" w14:textId="77D1A4E9" w:rsidR="00CA696A" w:rsidRPr="003E0E5B" w:rsidRDefault="00CA696A" w:rsidP="00CA696A">
      <w:pPr>
        <w:spacing w:line="360" w:lineRule="auto"/>
        <w:rPr>
          <w:rFonts w:ascii="Arial" w:hAnsi="Arial" w:cs="Arial"/>
          <w:b/>
          <w:bCs/>
          <w:sz w:val="24"/>
          <w:szCs w:val="24"/>
        </w:rPr>
      </w:pPr>
      <w:r>
        <w:rPr>
          <w:rFonts w:ascii="Arial" w:hAnsi="Arial" w:cs="Arial"/>
          <w:b/>
          <w:bCs/>
          <w:sz w:val="24"/>
          <w:szCs w:val="24"/>
        </w:rPr>
        <w:t>5.</w:t>
      </w:r>
      <w:r w:rsidR="006A265B">
        <w:rPr>
          <w:rFonts w:ascii="Arial" w:hAnsi="Arial" w:cs="Arial"/>
          <w:b/>
          <w:bCs/>
          <w:sz w:val="24"/>
          <w:szCs w:val="24"/>
        </w:rPr>
        <w:t>6</w:t>
      </w:r>
      <w:r>
        <w:rPr>
          <w:rFonts w:ascii="Arial" w:hAnsi="Arial" w:cs="Arial"/>
          <w:b/>
          <w:bCs/>
          <w:sz w:val="24"/>
          <w:szCs w:val="24"/>
        </w:rPr>
        <w:t xml:space="preserve"> </w:t>
      </w:r>
      <w:r w:rsidR="001E1E8E" w:rsidRPr="00CA696A">
        <w:rPr>
          <w:rFonts w:ascii="Arial" w:hAnsi="Arial" w:cs="Arial"/>
          <w:b/>
          <w:bCs/>
          <w:sz w:val="24"/>
          <w:szCs w:val="24"/>
        </w:rPr>
        <w:t xml:space="preserve">Recommendations </w:t>
      </w:r>
    </w:p>
    <w:p w14:paraId="1FE62F53" w14:textId="0620E13C" w:rsidR="001E1E8E" w:rsidRPr="00CA696A" w:rsidRDefault="00CA696A" w:rsidP="00CA696A">
      <w:pPr>
        <w:spacing w:line="360" w:lineRule="auto"/>
        <w:rPr>
          <w:rFonts w:ascii="Arial" w:hAnsi="Arial" w:cs="Arial"/>
          <w:b/>
          <w:bCs/>
          <w:sz w:val="24"/>
          <w:szCs w:val="24"/>
        </w:rPr>
      </w:pPr>
      <w:r w:rsidRPr="00CA696A">
        <w:rPr>
          <w:rFonts w:ascii="Arial" w:hAnsi="Arial" w:cs="Arial"/>
          <w:b/>
          <w:bCs/>
          <w:sz w:val="24"/>
          <w:szCs w:val="24"/>
        </w:rPr>
        <w:t>5.</w:t>
      </w:r>
      <w:r w:rsidR="006A265B">
        <w:rPr>
          <w:rFonts w:ascii="Arial" w:hAnsi="Arial" w:cs="Arial"/>
          <w:b/>
          <w:bCs/>
          <w:sz w:val="24"/>
          <w:szCs w:val="24"/>
        </w:rPr>
        <w:t>7</w:t>
      </w:r>
      <w:r w:rsidRPr="00CA696A">
        <w:rPr>
          <w:rFonts w:ascii="Arial" w:hAnsi="Arial" w:cs="Arial"/>
          <w:b/>
          <w:bCs/>
          <w:sz w:val="24"/>
          <w:szCs w:val="24"/>
        </w:rPr>
        <w:t xml:space="preserve"> </w:t>
      </w:r>
      <w:r w:rsidR="001E1E8E" w:rsidRPr="00CA696A">
        <w:rPr>
          <w:rFonts w:ascii="Arial" w:hAnsi="Arial" w:cs="Arial"/>
          <w:b/>
          <w:bCs/>
          <w:sz w:val="24"/>
          <w:szCs w:val="24"/>
        </w:rPr>
        <w:t>Questionnaire</w:t>
      </w:r>
    </w:p>
    <w:p w14:paraId="5CB242FD"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 xml:space="preserve">An obvious recommendation would be to expand this, or a similar questionnaire, to a larger target population. The questionnaire was distributed to around 55 police officers by the station </w:t>
      </w:r>
      <w:proofErr w:type="gramStart"/>
      <w:r w:rsidRPr="00225D30">
        <w:rPr>
          <w:rFonts w:ascii="Arial" w:hAnsi="Arial" w:cs="Arial"/>
          <w:sz w:val="24"/>
          <w:szCs w:val="24"/>
        </w:rPr>
        <w:t>secretary,</w:t>
      </w:r>
      <w:proofErr w:type="gramEnd"/>
      <w:r w:rsidRPr="00225D30">
        <w:rPr>
          <w:rFonts w:ascii="Arial" w:hAnsi="Arial" w:cs="Arial"/>
          <w:sz w:val="24"/>
          <w:szCs w:val="24"/>
        </w:rPr>
        <w:t xml:space="preserve"> however it is highly likely that there were abstractions due to sickness and annual leave which would affect the amount of responses, combined with the relatively short amount of time that the questionnaire was active and officers workloads and free time that they may or may not have had to complete the survey. All of these factors impacted how many responses could be gathered and although 21 responses </w:t>
      </w:r>
      <w:proofErr w:type="gramStart"/>
      <w:r w:rsidRPr="00225D30">
        <w:rPr>
          <w:rFonts w:ascii="Arial" w:hAnsi="Arial" w:cs="Arial"/>
          <w:sz w:val="24"/>
          <w:szCs w:val="24"/>
        </w:rPr>
        <w:t>is</w:t>
      </w:r>
      <w:proofErr w:type="gramEnd"/>
      <w:r w:rsidRPr="00225D30">
        <w:rPr>
          <w:rFonts w:ascii="Arial" w:hAnsi="Arial" w:cs="Arial"/>
          <w:sz w:val="24"/>
          <w:szCs w:val="24"/>
        </w:rPr>
        <w:t xml:space="preserve"> less than half, it still meant that valuable data and opinions were gathered.</w:t>
      </w:r>
    </w:p>
    <w:p w14:paraId="3DC0DAD2"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 xml:space="preserve">It would benefit greatly if this could be distributed to a wider demographic, incorporating more officers from varied but specific backgrounds. This would ensure that the whole demographic of officers, including variations such as gender, age, length of service and other factors. These could be targeted to ensure an even dissemination of the survey, meaning an improved quality of the data recovered. </w:t>
      </w:r>
    </w:p>
    <w:p w14:paraId="2A978E3F" w14:textId="77777777" w:rsidR="001E1E8E" w:rsidRPr="00225D30" w:rsidRDefault="001E1E8E" w:rsidP="00A34974">
      <w:pPr>
        <w:spacing w:line="360" w:lineRule="auto"/>
        <w:rPr>
          <w:rFonts w:ascii="Arial" w:hAnsi="Arial" w:cs="Arial"/>
          <w:sz w:val="24"/>
          <w:szCs w:val="24"/>
        </w:rPr>
      </w:pPr>
    </w:p>
    <w:p w14:paraId="1338C634" w14:textId="366D6CA0" w:rsidR="001E1E8E" w:rsidRPr="00C22AC5" w:rsidRDefault="00C22AC5" w:rsidP="00A34974">
      <w:pPr>
        <w:spacing w:line="360" w:lineRule="auto"/>
        <w:rPr>
          <w:rFonts w:ascii="Arial" w:hAnsi="Arial" w:cs="Arial"/>
          <w:b/>
          <w:bCs/>
          <w:sz w:val="24"/>
          <w:szCs w:val="24"/>
        </w:rPr>
      </w:pPr>
      <w:r w:rsidRPr="00C22AC5">
        <w:rPr>
          <w:rFonts w:ascii="Arial" w:hAnsi="Arial" w:cs="Arial"/>
          <w:b/>
          <w:bCs/>
          <w:sz w:val="24"/>
          <w:szCs w:val="24"/>
        </w:rPr>
        <w:t>5.</w:t>
      </w:r>
      <w:r w:rsidR="006A265B">
        <w:rPr>
          <w:rFonts w:ascii="Arial" w:hAnsi="Arial" w:cs="Arial"/>
          <w:b/>
          <w:bCs/>
          <w:sz w:val="24"/>
          <w:szCs w:val="24"/>
        </w:rPr>
        <w:t>8</w:t>
      </w:r>
      <w:r w:rsidRPr="00C22AC5">
        <w:rPr>
          <w:rFonts w:ascii="Arial" w:hAnsi="Arial" w:cs="Arial"/>
          <w:b/>
          <w:bCs/>
          <w:sz w:val="24"/>
          <w:szCs w:val="24"/>
        </w:rPr>
        <w:t xml:space="preserve"> </w:t>
      </w:r>
      <w:r w:rsidR="001E1E8E" w:rsidRPr="00C22AC5">
        <w:rPr>
          <w:rFonts w:ascii="Arial" w:hAnsi="Arial" w:cs="Arial"/>
          <w:b/>
          <w:bCs/>
          <w:sz w:val="24"/>
          <w:szCs w:val="24"/>
        </w:rPr>
        <w:t>Partnership working</w:t>
      </w:r>
    </w:p>
    <w:p w14:paraId="04187F07" w14:textId="17C04DCF"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As exhibited by some of the respondents in question twelve, partnership working with charities and agencies involved in Autism awareness would be highly beneficial to police forces and their staff.</w:t>
      </w:r>
      <w:r w:rsidRPr="00225D30">
        <w:rPr>
          <w:rFonts w:ascii="Arial" w:hAnsi="Arial" w:cs="Arial"/>
          <w:sz w:val="24"/>
          <w:szCs w:val="24"/>
        </w:rPr>
        <w:br/>
        <w:t xml:space="preserve">A positive step would be to </w:t>
      </w:r>
      <w:r w:rsidR="0027482C" w:rsidRPr="00225D30">
        <w:rPr>
          <w:rFonts w:ascii="Arial" w:hAnsi="Arial" w:cs="Arial"/>
          <w:sz w:val="24"/>
          <w:szCs w:val="24"/>
        </w:rPr>
        <w:t>utilise</w:t>
      </w:r>
      <w:r w:rsidRPr="00225D30">
        <w:rPr>
          <w:rFonts w:ascii="Arial" w:hAnsi="Arial" w:cs="Arial"/>
          <w:sz w:val="24"/>
          <w:szCs w:val="24"/>
        </w:rPr>
        <w:t xml:space="preserve"> an experienced outside agency to provide suitable and specific training, incorporating the needs of both police officers/staff and persons with ASD.</w:t>
      </w:r>
      <w:r w:rsidRPr="00225D30">
        <w:rPr>
          <w:rFonts w:ascii="Arial" w:hAnsi="Arial" w:cs="Arial"/>
          <w:sz w:val="24"/>
          <w:szCs w:val="24"/>
        </w:rPr>
        <w:br/>
        <w:t>The respondents highlighted some specific areas in which they felt training would be beneficial, including exposure to persons with ASD whereby they could interact with them and speak to them, including persons from within the policing community with ASD. Presentations from the agencies and charities delivering training aimed specifically at the police officer role, whereby useful advice and suggestions could be put to officers to utilise within interactions.</w:t>
      </w:r>
      <w:r w:rsidRPr="00225D30">
        <w:rPr>
          <w:rFonts w:ascii="Arial" w:hAnsi="Arial" w:cs="Arial"/>
          <w:sz w:val="24"/>
          <w:szCs w:val="24"/>
        </w:rPr>
        <w:br/>
        <w:t xml:space="preserve">One specific respondent stated that they had attended an Autism awareness course from the charity </w:t>
      </w:r>
      <w:r w:rsidRPr="00225D30">
        <w:rPr>
          <w:rFonts w:ascii="Arial" w:hAnsi="Arial" w:cs="Arial"/>
          <w:i/>
          <w:iCs/>
          <w:sz w:val="24"/>
          <w:szCs w:val="24"/>
        </w:rPr>
        <w:t xml:space="preserve">Discovery </w:t>
      </w:r>
      <w:r w:rsidRPr="00225D30">
        <w:rPr>
          <w:rFonts w:ascii="Arial" w:hAnsi="Arial" w:cs="Arial"/>
          <w:sz w:val="24"/>
          <w:szCs w:val="24"/>
        </w:rPr>
        <w:t>which they had found informative, this could be the first step to be taken by South Wales police to encourage a positive attitude towards training relating to ASD which could be incorporated into SWP training.</w:t>
      </w:r>
    </w:p>
    <w:p w14:paraId="3ACDE39E" w14:textId="77777777" w:rsidR="001E1E8E" w:rsidRPr="00225D30" w:rsidRDefault="001E1E8E" w:rsidP="00A34974">
      <w:pPr>
        <w:spacing w:line="360" w:lineRule="auto"/>
        <w:rPr>
          <w:rFonts w:ascii="Arial" w:hAnsi="Arial" w:cs="Arial"/>
          <w:sz w:val="24"/>
          <w:szCs w:val="24"/>
        </w:rPr>
      </w:pPr>
    </w:p>
    <w:p w14:paraId="07A20775" w14:textId="1EED07F3" w:rsidR="001E1E8E" w:rsidRPr="00C22AC5" w:rsidRDefault="00C22AC5" w:rsidP="00A34974">
      <w:pPr>
        <w:spacing w:line="360" w:lineRule="auto"/>
        <w:rPr>
          <w:rFonts w:ascii="Arial" w:hAnsi="Arial" w:cs="Arial"/>
          <w:b/>
          <w:bCs/>
          <w:sz w:val="24"/>
          <w:szCs w:val="24"/>
        </w:rPr>
      </w:pPr>
      <w:r w:rsidRPr="00C22AC5">
        <w:rPr>
          <w:rFonts w:ascii="Arial" w:hAnsi="Arial" w:cs="Arial"/>
          <w:b/>
          <w:bCs/>
          <w:sz w:val="24"/>
          <w:szCs w:val="24"/>
        </w:rPr>
        <w:t>5.</w:t>
      </w:r>
      <w:r w:rsidR="006A265B">
        <w:rPr>
          <w:rFonts w:ascii="Arial" w:hAnsi="Arial" w:cs="Arial"/>
          <w:b/>
          <w:bCs/>
          <w:sz w:val="24"/>
          <w:szCs w:val="24"/>
        </w:rPr>
        <w:t>9</w:t>
      </w:r>
      <w:r w:rsidRPr="00C22AC5">
        <w:rPr>
          <w:rFonts w:ascii="Arial" w:hAnsi="Arial" w:cs="Arial"/>
          <w:b/>
          <w:bCs/>
          <w:sz w:val="24"/>
          <w:szCs w:val="24"/>
        </w:rPr>
        <w:t xml:space="preserve"> </w:t>
      </w:r>
      <w:r w:rsidR="001E1E8E" w:rsidRPr="00C22AC5">
        <w:rPr>
          <w:rFonts w:ascii="Arial" w:hAnsi="Arial" w:cs="Arial"/>
          <w:b/>
          <w:bCs/>
          <w:sz w:val="24"/>
          <w:szCs w:val="24"/>
        </w:rPr>
        <w:t>Frontline policing</w:t>
      </w:r>
    </w:p>
    <w:p w14:paraId="6E04CBEC"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Although specific and suitable training is imperative, response officers who are most likely to have an interaction with a person with ASD work different shifts which encompass the 24 hours in a day. Therefore, making it extremely hard to always give the best possible service to a person with ASD who may have specific needs, such as additional support or an Appropriate Adult.</w:t>
      </w:r>
      <w:r w:rsidRPr="00225D30">
        <w:rPr>
          <w:rFonts w:ascii="Arial" w:hAnsi="Arial" w:cs="Arial"/>
          <w:sz w:val="24"/>
          <w:szCs w:val="24"/>
        </w:rPr>
        <w:br/>
        <w:t xml:space="preserve">There are Appropriate Adults who are available during normal office hours and often an out of office call out service, however this can take time to out in place and for the AA to </w:t>
      </w:r>
      <w:proofErr w:type="gramStart"/>
      <w:r w:rsidRPr="00225D30">
        <w:rPr>
          <w:rFonts w:ascii="Arial" w:hAnsi="Arial" w:cs="Arial"/>
          <w:sz w:val="24"/>
          <w:szCs w:val="24"/>
        </w:rPr>
        <w:t>actually arrive</w:t>
      </w:r>
      <w:proofErr w:type="gramEnd"/>
      <w:r w:rsidRPr="00225D30">
        <w:rPr>
          <w:rFonts w:ascii="Arial" w:hAnsi="Arial" w:cs="Arial"/>
          <w:sz w:val="24"/>
          <w:szCs w:val="24"/>
        </w:rPr>
        <w:t>.</w:t>
      </w:r>
    </w:p>
    <w:p w14:paraId="49101452"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 xml:space="preserve">Police officers in South Wales police (SWP) have access to mobile devices such as laptops and mobile phones. An introduction of a specific out of hours number operating 24/7, or similarly an app working on the same pretence would be </w:t>
      </w:r>
      <w:r w:rsidRPr="00225D30">
        <w:rPr>
          <w:rFonts w:ascii="Arial" w:hAnsi="Arial" w:cs="Arial"/>
          <w:sz w:val="24"/>
          <w:szCs w:val="24"/>
        </w:rPr>
        <w:lastRenderedPageBreak/>
        <w:t>extremely valuable to the officer and the service user.</w:t>
      </w:r>
      <w:r w:rsidRPr="00225D30">
        <w:rPr>
          <w:rFonts w:ascii="Arial" w:hAnsi="Arial" w:cs="Arial"/>
          <w:sz w:val="24"/>
          <w:szCs w:val="24"/>
        </w:rPr>
        <w:br/>
        <w:t>A trained professional with an understanding of the needs of the person with ASD, but who also understands the role of the police officer would benefit both parties and could make the experience better for both parties. This app could even feature video capability so that individual needs can be catered to. For example, seeing a person wearing a uniform may be troubling, however if the trained professional was wearing day to day clothes, this may comfort the service user.</w:t>
      </w:r>
      <w:r w:rsidRPr="00225D30">
        <w:rPr>
          <w:rFonts w:ascii="Arial" w:hAnsi="Arial" w:cs="Arial"/>
          <w:sz w:val="24"/>
          <w:szCs w:val="24"/>
        </w:rPr>
        <w:br/>
        <w:t>SWP has trained mental health practitioners in the control room to help with calls relating to mental health which officers can contact for advice, therefore this initiative is not new or unheard of, however would be specific to the ASD community.</w:t>
      </w:r>
    </w:p>
    <w:p w14:paraId="5646E3E2" w14:textId="77777777" w:rsidR="001E1E8E" w:rsidRPr="00225D30" w:rsidRDefault="001E1E8E" w:rsidP="00A34974">
      <w:pPr>
        <w:spacing w:line="360" w:lineRule="auto"/>
        <w:rPr>
          <w:rFonts w:ascii="Arial" w:hAnsi="Arial" w:cs="Arial"/>
          <w:sz w:val="24"/>
          <w:szCs w:val="24"/>
        </w:rPr>
      </w:pPr>
    </w:p>
    <w:p w14:paraId="78A144F7" w14:textId="5D165846" w:rsidR="001E1E8E" w:rsidRPr="00C22AC5" w:rsidRDefault="009E5220" w:rsidP="00A34974">
      <w:pPr>
        <w:spacing w:line="360" w:lineRule="auto"/>
        <w:rPr>
          <w:rFonts w:ascii="Arial" w:hAnsi="Arial" w:cs="Arial"/>
          <w:b/>
          <w:bCs/>
          <w:sz w:val="24"/>
          <w:szCs w:val="24"/>
        </w:rPr>
      </w:pPr>
      <w:r>
        <w:rPr>
          <w:rFonts w:ascii="Arial" w:hAnsi="Arial" w:cs="Arial"/>
          <w:b/>
          <w:bCs/>
          <w:sz w:val="24"/>
          <w:szCs w:val="24"/>
        </w:rPr>
        <w:t xml:space="preserve">6.0 </w:t>
      </w:r>
      <w:r w:rsidR="001E1E8E" w:rsidRPr="00C22AC5">
        <w:rPr>
          <w:rFonts w:ascii="Arial" w:hAnsi="Arial" w:cs="Arial"/>
          <w:b/>
          <w:bCs/>
          <w:sz w:val="24"/>
          <w:szCs w:val="24"/>
        </w:rPr>
        <w:t>The need for training and final thoughts</w:t>
      </w:r>
    </w:p>
    <w:p w14:paraId="5DDFBF33"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This paper has reviewed studies conducted by others and has gathered data from officers from South Wales police. It is evident from studying the papers within the literature review and the results gathered from the questionnaire that improvements can be made relating to interactions between police officers and persons from the ASD community.</w:t>
      </w:r>
      <w:r w:rsidRPr="00225D30">
        <w:rPr>
          <w:rFonts w:ascii="Arial" w:hAnsi="Arial" w:cs="Arial"/>
          <w:sz w:val="24"/>
          <w:szCs w:val="24"/>
        </w:rPr>
        <w:br/>
        <w:t xml:space="preserve">There have been many documented instances of poor interactions in the media, </w:t>
      </w:r>
      <w:proofErr w:type="gramStart"/>
      <w:r w:rsidRPr="00225D30">
        <w:rPr>
          <w:rFonts w:ascii="Arial" w:hAnsi="Arial" w:cs="Arial"/>
          <w:sz w:val="24"/>
          <w:szCs w:val="24"/>
        </w:rPr>
        <w:t>and also</w:t>
      </w:r>
      <w:proofErr w:type="gramEnd"/>
      <w:r w:rsidRPr="00225D30">
        <w:rPr>
          <w:rFonts w:ascii="Arial" w:hAnsi="Arial" w:cs="Arial"/>
          <w:sz w:val="24"/>
          <w:szCs w:val="24"/>
        </w:rPr>
        <w:t xml:space="preserve"> first-hand responses by respondents in the studies conducted by Crane et al (2016).</w:t>
      </w:r>
    </w:p>
    <w:p w14:paraId="6BB6F0F3"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Salerno-Ferraro et al (2020) explored why persons with ASD were unhappy with and unsatisfied with their interactions with police officers and recommended that officers maintain a calm demeanour, communicate effectively and clearly, and allow autistic behaviours. Crane et al (2016) found that out of 151 officers, over 90% stated that training would be useful and that; enhancing communication, minimising distress, training specific to their role, were the top three needs.</w:t>
      </w:r>
    </w:p>
    <w:p w14:paraId="644689EB"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t>These thoughts are mirrored in this study, and it is clear to see that specific, professional, and relevant training needs to be implemented with police forces in the UK and in the US. The training would also benefit from being consistent and universal, allowing police officers from different forces to be exposed to the same uniform training for best practice.</w:t>
      </w:r>
    </w:p>
    <w:p w14:paraId="0125EF17" w14:textId="77777777" w:rsidR="001E1E8E" w:rsidRPr="00225D30" w:rsidRDefault="001E1E8E" w:rsidP="00A34974">
      <w:pPr>
        <w:spacing w:line="360" w:lineRule="auto"/>
        <w:rPr>
          <w:rFonts w:ascii="Arial" w:hAnsi="Arial" w:cs="Arial"/>
          <w:sz w:val="24"/>
          <w:szCs w:val="24"/>
        </w:rPr>
      </w:pPr>
      <w:r w:rsidRPr="00225D30">
        <w:rPr>
          <w:rFonts w:ascii="Arial" w:hAnsi="Arial" w:cs="Arial"/>
          <w:sz w:val="24"/>
          <w:szCs w:val="24"/>
        </w:rPr>
        <w:lastRenderedPageBreak/>
        <w:t>Other aides such as access to trained professionals via a phone call or an app would be a huge advantage to the police in relation to providing a good service and to people within the ASD community as it acknowledges that the police have identified their specific needs and wish to provide a good service.</w:t>
      </w:r>
      <w:r w:rsidRPr="00225D30">
        <w:rPr>
          <w:rFonts w:ascii="Arial" w:hAnsi="Arial" w:cs="Arial"/>
          <w:sz w:val="24"/>
          <w:szCs w:val="24"/>
        </w:rPr>
        <w:br/>
        <w:t>It is evident that training needs to be accessible to the police and that this training needs to be specific, to a high standard and ideally delivered by trained professionals.</w:t>
      </w:r>
    </w:p>
    <w:p w14:paraId="1A0B72C5" w14:textId="77777777" w:rsidR="007014DD" w:rsidRPr="009E5220" w:rsidRDefault="007014DD" w:rsidP="009E5220">
      <w:pPr>
        <w:spacing w:line="360" w:lineRule="auto"/>
        <w:rPr>
          <w:rFonts w:ascii="Arial" w:hAnsi="Arial" w:cs="Arial"/>
          <w:color w:val="000000" w:themeColor="text1"/>
          <w:sz w:val="24"/>
          <w:szCs w:val="24"/>
        </w:rPr>
      </w:pPr>
    </w:p>
    <w:p w14:paraId="02BD5EE1" w14:textId="77777777" w:rsidR="009E5220" w:rsidRDefault="009E5220" w:rsidP="00A34974">
      <w:pPr>
        <w:spacing w:line="360" w:lineRule="auto"/>
        <w:rPr>
          <w:rFonts w:ascii="Arial" w:hAnsi="Arial" w:cs="Arial"/>
          <w:b/>
          <w:bCs/>
          <w:color w:val="000000" w:themeColor="text1"/>
          <w:sz w:val="24"/>
          <w:szCs w:val="24"/>
        </w:rPr>
      </w:pPr>
    </w:p>
    <w:p w14:paraId="7439900D" w14:textId="77777777" w:rsidR="009E5220" w:rsidRDefault="009E5220" w:rsidP="00A34974">
      <w:pPr>
        <w:spacing w:line="360" w:lineRule="auto"/>
        <w:rPr>
          <w:rFonts w:ascii="Arial" w:hAnsi="Arial" w:cs="Arial"/>
          <w:b/>
          <w:bCs/>
          <w:color w:val="000000" w:themeColor="text1"/>
          <w:sz w:val="24"/>
          <w:szCs w:val="24"/>
        </w:rPr>
      </w:pPr>
    </w:p>
    <w:p w14:paraId="565483B5" w14:textId="77777777" w:rsidR="009E5220" w:rsidRDefault="009E5220" w:rsidP="00A34974">
      <w:pPr>
        <w:spacing w:line="360" w:lineRule="auto"/>
        <w:rPr>
          <w:rFonts w:ascii="Arial" w:hAnsi="Arial" w:cs="Arial"/>
          <w:b/>
          <w:bCs/>
          <w:color w:val="000000" w:themeColor="text1"/>
          <w:sz w:val="24"/>
          <w:szCs w:val="24"/>
        </w:rPr>
      </w:pPr>
    </w:p>
    <w:p w14:paraId="507796FD" w14:textId="77777777" w:rsidR="009E5220" w:rsidRDefault="009E5220" w:rsidP="00A34974">
      <w:pPr>
        <w:spacing w:line="360" w:lineRule="auto"/>
        <w:rPr>
          <w:rFonts w:ascii="Arial" w:hAnsi="Arial" w:cs="Arial"/>
          <w:b/>
          <w:bCs/>
          <w:color w:val="000000" w:themeColor="text1"/>
          <w:sz w:val="24"/>
          <w:szCs w:val="24"/>
        </w:rPr>
      </w:pPr>
    </w:p>
    <w:p w14:paraId="6571BF78" w14:textId="77777777" w:rsidR="009E5220" w:rsidRDefault="009E5220" w:rsidP="00A34974">
      <w:pPr>
        <w:spacing w:line="360" w:lineRule="auto"/>
        <w:rPr>
          <w:rFonts w:ascii="Arial" w:hAnsi="Arial" w:cs="Arial"/>
          <w:b/>
          <w:bCs/>
          <w:color w:val="000000" w:themeColor="text1"/>
          <w:sz w:val="24"/>
          <w:szCs w:val="24"/>
        </w:rPr>
      </w:pPr>
    </w:p>
    <w:p w14:paraId="2C90F15B" w14:textId="77777777" w:rsidR="009E5220" w:rsidRDefault="009E5220" w:rsidP="00A34974">
      <w:pPr>
        <w:spacing w:line="360" w:lineRule="auto"/>
        <w:rPr>
          <w:rFonts w:ascii="Arial" w:hAnsi="Arial" w:cs="Arial"/>
          <w:b/>
          <w:bCs/>
          <w:color w:val="000000" w:themeColor="text1"/>
          <w:sz w:val="24"/>
          <w:szCs w:val="24"/>
        </w:rPr>
      </w:pPr>
    </w:p>
    <w:p w14:paraId="3021978A" w14:textId="77777777" w:rsidR="009E5220" w:rsidRDefault="009E5220" w:rsidP="00A34974">
      <w:pPr>
        <w:spacing w:line="360" w:lineRule="auto"/>
        <w:rPr>
          <w:rFonts w:ascii="Arial" w:hAnsi="Arial" w:cs="Arial"/>
          <w:b/>
          <w:bCs/>
          <w:color w:val="000000" w:themeColor="text1"/>
          <w:sz w:val="24"/>
          <w:szCs w:val="24"/>
        </w:rPr>
      </w:pPr>
    </w:p>
    <w:p w14:paraId="2EAC8E7F" w14:textId="77777777" w:rsidR="009E5220" w:rsidRDefault="009E5220" w:rsidP="00A34974">
      <w:pPr>
        <w:spacing w:line="360" w:lineRule="auto"/>
        <w:rPr>
          <w:rFonts w:ascii="Arial" w:hAnsi="Arial" w:cs="Arial"/>
          <w:b/>
          <w:bCs/>
          <w:color w:val="000000" w:themeColor="text1"/>
          <w:sz w:val="24"/>
          <w:szCs w:val="24"/>
        </w:rPr>
      </w:pPr>
    </w:p>
    <w:p w14:paraId="292335AC" w14:textId="77777777" w:rsidR="009E5220" w:rsidRDefault="009E5220" w:rsidP="00A34974">
      <w:pPr>
        <w:spacing w:line="360" w:lineRule="auto"/>
        <w:rPr>
          <w:rFonts w:ascii="Arial" w:hAnsi="Arial" w:cs="Arial"/>
          <w:b/>
          <w:bCs/>
          <w:color w:val="000000" w:themeColor="text1"/>
          <w:sz w:val="24"/>
          <w:szCs w:val="24"/>
        </w:rPr>
      </w:pPr>
    </w:p>
    <w:p w14:paraId="07BE54D0" w14:textId="77777777" w:rsidR="009E5220" w:rsidRDefault="009E5220" w:rsidP="00A34974">
      <w:pPr>
        <w:spacing w:line="360" w:lineRule="auto"/>
        <w:rPr>
          <w:rFonts w:ascii="Arial" w:hAnsi="Arial" w:cs="Arial"/>
          <w:b/>
          <w:bCs/>
          <w:color w:val="000000" w:themeColor="text1"/>
          <w:sz w:val="24"/>
          <w:szCs w:val="24"/>
        </w:rPr>
      </w:pPr>
    </w:p>
    <w:p w14:paraId="42FC37C0" w14:textId="77777777" w:rsidR="009E5220" w:rsidRDefault="009E5220" w:rsidP="00A34974">
      <w:pPr>
        <w:spacing w:line="360" w:lineRule="auto"/>
        <w:rPr>
          <w:rFonts w:ascii="Arial" w:hAnsi="Arial" w:cs="Arial"/>
          <w:b/>
          <w:bCs/>
          <w:color w:val="000000" w:themeColor="text1"/>
          <w:sz w:val="24"/>
          <w:szCs w:val="24"/>
        </w:rPr>
      </w:pPr>
    </w:p>
    <w:p w14:paraId="7DDD14BF" w14:textId="77777777" w:rsidR="009E5220" w:rsidRDefault="009E5220" w:rsidP="00A34974">
      <w:pPr>
        <w:spacing w:line="360" w:lineRule="auto"/>
        <w:rPr>
          <w:rFonts w:ascii="Arial" w:hAnsi="Arial" w:cs="Arial"/>
          <w:b/>
          <w:bCs/>
          <w:color w:val="000000" w:themeColor="text1"/>
          <w:sz w:val="24"/>
          <w:szCs w:val="24"/>
        </w:rPr>
      </w:pPr>
    </w:p>
    <w:p w14:paraId="1C88715D" w14:textId="77777777" w:rsidR="009E5220" w:rsidRDefault="009E5220" w:rsidP="00A34974">
      <w:pPr>
        <w:spacing w:line="360" w:lineRule="auto"/>
        <w:rPr>
          <w:rFonts w:ascii="Arial" w:hAnsi="Arial" w:cs="Arial"/>
          <w:b/>
          <w:bCs/>
          <w:color w:val="000000" w:themeColor="text1"/>
          <w:sz w:val="24"/>
          <w:szCs w:val="24"/>
        </w:rPr>
      </w:pPr>
    </w:p>
    <w:p w14:paraId="5D0D4346" w14:textId="77777777" w:rsidR="009E5220" w:rsidRDefault="009E5220" w:rsidP="00A34974">
      <w:pPr>
        <w:spacing w:line="360" w:lineRule="auto"/>
        <w:rPr>
          <w:rFonts w:ascii="Arial" w:hAnsi="Arial" w:cs="Arial"/>
          <w:b/>
          <w:bCs/>
          <w:color w:val="000000" w:themeColor="text1"/>
          <w:sz w:val="24"/>
          <w:szCs w:val="24"/>
        </w:rPr>
      </w:pPr>
    </w:p>
    <w:p w14:paraId="4139B4C8" w14:textId="77777777" w:rsidR="009E5220" w:rsidRDefault="009E5220" w:rsidP="00A34974">
      <w:pPr>
        <w:spacing w:line="360" w:lineRule="auto"/>
        <w:rPr>
          <w:rFonts w:ascii="Arial" w:hAnsi="Arial" w:cs="Arial"/>
          <w:b/>
          <w:bCs/>
          <w:color w:val="000000" w:themeColor="text1"/>
          <w:sz w:val="24"/>
          <w:szCs w:val="24"/>
        </w:rPr>
      </w:pPr>
    </w:p>
    <w:p w14:paraId="6F6BAA8F" w14:textId="77777777" w:rsidR="009E5220" w:rsidRDefault="009E5220" w:rsidP="00A34974">
      <w:pPr>
        <w:spacing w:line="360" w:lineRule="auto"/>
        <w:rPr>
          <w:rFonts w:ascii="Arial" w:hAnsi="Arial" w:cs="Arial"/>
          <w:b/>
          <w:bCs/>
          <w:color w:val="000000" w:themeColor="text1"/>
          <w:sz w:val="24"/>
          <w:szCs w:val="24"/>
        </w:rPr>
      </w:pPr>
    </w:p>
    <w:p w14:paraId="5E7216AE" w14:textId="77777777" w:rsidR="009E5220" w:rsidRDefault="009E5220" w:rsidP="00A34974">
      <w:pPr>
        <w:spacing w:line="360" w:lineRule="auto"/>
        <w:rPr>
          <w:rFonts w:ascii="Arial" w:hAnsi="Arial" w:cs="Arial"/>
          <w:b/>
          <w:bCs/>
          <w:color w:val="000000" w:themeColor="text1"/>
          <w:sz w:val="24"/>
          <w:szCs w:val="24"/>
        </w:rPr>
      </w:pPr>
    </w:p>
    <w:p w14:paraId="0ADEC726" w14:textId="77777777" w:rsidR="009E5220" w:rsidRDefault="009E5220" w:rsidP="00A34974">
      <w:pPr>
        <w:spacing w:line="360" w:lineRule="auto"/>
        <w:rPr>
          <w:rFonts w:ascii="Arial" w:hAnsi="Arial" w:cs="Arial"/>
          <w:b/>
          <w:bCs/>
          <w:color w:val="000000" w:themeColor="text1"/>
          <w:sz w:val="24"/>
          <w:szCs w:val="24"/>
        </w:rPr>
      </w:pPr>
    </w:p>
    <w:p w14:paraId="26163304" w14:textId="59DCE8E0" w:rsidR="00A70818" w:rsidRPr="00225D30" w:rsidRDefault="00915996" w:rsidP="00A34974">
      <w:pPr>
        <w:spacing w:line="360" w:lineRule="auto"/>
        <w:rPr>
          <w:rFonts w:ascii="Arial" w:hAnsi="Arial" w:cs="Arial"/>
          <w:b/>
          <w:bCs/>
          <w:color w:val="000000" w:themeColor="text1"/>
          <w:sz w:val="24"/>
          <w:szCs w:val="24"/>
        </w:rPr>
      </w:pPr>
      <w:r w:rsidRPr="00225D30">
        <w:rPr>
          <w:rFonts w:ascii="Arial" w:hAnsi="Arial" w:cs="Arial"/>
          <w:b/>
          <w:bCs/>
          <w:color w:val="000000" w:themeColor="text1"/>
          <w:sz w:val="24"/>
          <w:szCs w:val="24"/>
        </w:rPr>
        <w:lastRenderedPageBreak/>
        <w:t xml:space="preserve">6.0 </w:t>
      </w:r>
      <w:r w:rsidR="00A70818" w:rsidRPr="00225D30">
        <w:rPr>
          <w:rFonts w:ascii="Arial" w:hAnsi="Arial" w:cs="Arial"/>
          <w:b/>
          <w:bCs/>
          <w:color w:val="000000" w:themeColor="text1"/>
          <w:sz w:val="24"/>
          <w:szCs w:val="24"/>
        </w:rPr>
        <w:t xml:space="preserve">Bibliography </w:t>
      </w:r>
    </w:p>
    <w:p w14:paraId="24F0940C" w14:textId="77777777" w:rsidR="00C73C2C" w:rsidRPr="00D54CFB" w:rsidRDefault="00C73C2C" w:rsidP="00C73C2C">
      <w:pPr>
        <w:spacing w:line="360" w:lineRule="auto"/>
        <w:rPr>
          <w:rFonts w:ascii="Arial" w:hAnsi="Arial" w:cs="Arial"/>
          <w:sz w:val="24"/>
          <w:szCs w:val="24"/>
        </w:rPr>
      </w:pPr>
    </w:p>
    <w:p w14:paraId="3C6C5BF6"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i/>
          <w:iCs/>
          <w:color w:val="000000" w:themeColor="text1"/>
          <w:sz w:val="24"/>
          <w:szCs w:val="24"/>
        </w:rPr>
        <w:t>Autism Act 2009,</w:t>
      </w:r>
      <w:r w:rsidRPr="00D54CFB">
        <w:rPr>
          <w:rFonts w:ascii="Arial" w:hAnsi="Arial" w:cs="Arial"/>
          <w:color w:val="000000" w:themeColor="text1"/>
          <w:sz w:val="24"/>
          <w:szCs w:val="24"/>
        </w:rPr>
        <w:t xml:space="preserve"> Available at: </w:t>
      </w:r>
      <w:hyperlink r:id="rId12" w:history="1">
        <w:r w:rsidRPr="00D54CFB">
          <w:rPr>
            <w:rStyle w:val="Hyperlink"/>
            <w:rFonts w:ascii="Arial" w:hAnsi="Arial" w:cs="Arial"/>
            <w:color w:val="000000" w:themeColor="text1"/>
            <w:sz w:val="24"/>
            <w:szCs w:val="24"/>
          </w:rPr>
          <w:t>https://www.legislation.gov.uk/ukpga/2009/15/contents</w:t>
        </w:r>
      </w:hyperlink>
    </w:p>
    <w:p w14:paraId="2410D0C6"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(Accessed 24</w:t>
      </w:r>
      <w:r w:rsidRPr="00D54CFB">
        <w:rPr>
          <w:rFonts w:ascii="Arial" w:hAnsi="Arial" w:cs="Arial"/>
          <w:color w:val="000000" w:themeColor="text1"/>
          <w:sz w:val="24"/>
          <w:szCs w:val="24"/>
          <w:vertAlign w:val="superscript"/>
        </w:rPr>
        <w:t>th</w:t>
      </w:r>
      <w:r w:rsidRPr="00D54CFB">
        <w:rPr>
          <w:rFonts w:ascii="Arial" w:hAnsi="Arial" w:cs="Arial"/>
          <w:color w:val="000000" w:themeColor="text1"/>
          <w:sz w:val="24"/>
          <w:szCs w:val="24"/>
        </w:rPr>
        <w:t xml:space="preserve"> May 2022)</w:t>
      </w:r>
    </w:p>
    <w:p w14:paraId="3425FEB1" w14:textId="77777777" w:rsidR="00C73C2C" w:rsidRPr="00D54CFB" w:rsidRDefault="00C73C2C" w:rsidP="00C73C2C">
      <w:pPr>
        <w:spacing w:line="360" w:lineRule="auto"/>
        <w:rPr>
          <w:rFonts w:ascii="Arial" w:hAnsi="Arial" w:cs="Arial"/>
          <w:sz w:val="24"/>
          <w:szCs w:val="24"/>
        </w:rPr>
      </w:pPr>
    </w:p>
    <w:p w14:paraId="30A8A012" w14:textId="77777777" w:rsidR="00C73C2C" w:rsidRPr="00D54CFB" w:rsidRDefault="00C73C2C" w:rsidP="00C73C2C">
      <w:pPr>
        <w:spacing w:line="360" w:lineRule="auto"/>
        <w:rPr>
          <w:rFonts w:ascii="Arial" w:hAnsi="Arial" w:cs="Arial"/>
          <w:i/>
          <w:iCs/>
          <w:sz w:val="24"/>
          <w:szCs w:val="24"/>
        </w:rPr>
      </w:pPr>
      <w:r w:rsidRPr="00D54CFB">
        <w:rPr>
          <w:rFonts w:ascii="Arial" w:hAnsi="Arial" w:cs="Arial"/>
          <w:sz w:val="24"/>
          <w:szCs w:val="24"/>
        </w:rPr>
        <w:t xml:space="preserve">Autism Wales (2010) </w:t>
      </w:r>
      <w:r w:rsidRPr="00D54CFB">
        <w:rPr>
          <w:rFonts w:ascii="Arial" w:hAnsi="Arial" w:cs="Arial"/>
          <w:i/>
          <w:iCs/>
          <w:sz w:val="24"/>
          <w:szCs w:val="24"/>
        </w:rPr>
        <w:t>Autistic Spectrum Disorders, A guide for practitioners working in Pre-school / Primary / Special school settings in Wales</w:t>
      </w:r>
    </w:p>
    <w:p w14:paraId="5011AF3A"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Available at: </w:t>
      </w:r>
      <w:hyperlink r:id="rId13" w:history="1">
        <w:r w:rsidRPr="00D54CFB">
          <w:rPr>
            <w:rStyle w:val="Hyperlink"/>
            <w:rFonts w:ascii="Arial" w:hAnsi="Arial" w:cs="Arial"/>
            <w:sz w:val="24"/>
            <w:szCs w:val="24"/>
          </w:rPr>
          <w:t>https://autismwales.org/wp-content/uploads/2020/09/e_q_110127asdschoolen.pdf</w:t>
        </w:r>
      </w:hyperlink>
      <w:r w:rsidRPr="00D54CFB">
        <w:rPr>
          <w:rFonts w:ascii="Arial" w:hAnsi="Arial" w:cs="Arial"/>
          <w:sz w:val="24"/>
          <w:szCs w:val="24"/>
        </w:rPr>
        <w:t xml:space="preserve"> </w:t>
      </w:r>
    </w:p>
    <w:p w14:paraId="517C11FF"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(Accessed 20</w:t>
      </w:r>
      <w:r w:rsidRPr="00D54CFB">
        <w:rPr>
          <w:rFonts w:ascii="Arial" w:hAnsi="Arial" w:cs="Arial"/>
          <w:sz w:val="24"/>
          <w:szCs w:val="24"/>
          <w:vertAlign w:val="superscript"/>
        </w:rPr>
        <w:t>th</w:t>
      </w:r>
      <w:r w:rsidRPr="00D54CFB">
        <w:rPr>
          <w:rFonts w:ascii="Arial" w:hAnsi="Arial" w:cs="Arial"/>
          <w:sz w:val="24"/>
          <w:szCs w:val="24"/>
        </w:rPr>
        <w:t xml:space="preserve"> October 2021)</w:t>
      </w:r>
    </w:p>
    <w:p w14:paraId="1FCB39E2" w14:textId="77777777" w:rsidR="00C73C2C" w:rsidRPr="00D54CFB" w:rsidRDefault="00C73C2C" w:rsidP="00C73C2C">
      <w:pPr>
        <w:spacing w:line="360" w:lineRule="auto"/>
        <w:rPr>
          <w:rFonts w:ascii="Arial" w:hAnsi="Arial" w:cs="Arial"/>
          <w:sz w:val="24"/>
          <w:szCs w:val="24"/>
        </w:rPr>
      </w:pPr>
    </w:p>
    <w:p w14:paraId="52784933"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Autism West Midlands (2019) </w:t>
      </w:r>
      <w:r w:rsidRPr="00D54CFB">
        <w:rPr>
          <w:rFonts w:ascii="Arial" w:hAnsi="Arial" w:cs="Arial"/>
          <w:i/>
          <w:iCs/>
          <w:color w:val="000000" w:themeColor="text1"/>
          <w:sz w:val="24"/>
          <w:szCs w:val="24"/>
        </w:rPr>
        <w:t>Meltdown and shutdown of autistic people</w:t>
      </w:r>
      <w:r w:rsidRPr="00D54CFB">
        <w:rPr>
          <w:rFonts w:ascii="Arial" w:hAnsi="Arial" w:cs="Arial"/>
          <w:color w:val="000000" w:themeColor="text1"/>
          <w:sz w:val="24"/>
          <w:szCs w:val="24"/>
        </w:rPr>
        <w:br/>
        <w:t xml:space="preserve">Available at: </w:t>
      </w:r>
      <w:hyperlink r:id="rId14" w:history="1">
        <w:r w:rsidRPr="00D54CFB">
          <w:rPr>
            <w:rStyle w:val="Hyperlink"/>
            <w:rFonts w:ascii="Arial" w:hAnsi="Arial" w:cs="Arial"/>
            <w:color w:val="000000" w:themeColor="text1"/>
            <w:sz w:val="24"/>
            <w:szCs w:val="24"/>
            <w:shd w:val="clear" w:color="auto" w:fill="FCFCFC"/>
          </w:rPr>
          <w:t>https://autismwestmidlands.org.uk/wp-content/uploads/2019/12/Meltdown_and_Shutdown_Nov_2019.pdf</w:t>
        </w:r>
      </w:hyperlink>
      <w:r w:rsidRPr="00D54CFB">
        <w:rPr>
          <w:rStyle w:val="Hyperlink"/>
          <w:rFonts w:ascii="Arial" w:hAnsi="Arial" w:cs="Arial"/>
          <w:color w:val="000000" w:themeColor="text1"/>
          <w:sz w:val="24"/>
          <w:szCs w:val="24"/>
          <w:shd w:val="clear" w:color="auto" w:fill="FCFCFC"/>
        </w:rPr>
        <w:br/>
        <w:t>(</w:t>
      </w:r>
      <w:r w:rsidRPr="00D54CFB">
        <w:rPr>
          <w:rStyle w:val="Hyperlink"/>
          <w:rFonts w:ascii="Arial" w:hAnsi="Arial" w:cs="Arial"/>
          <w:color w:val="000000" w:themeColor="text1"/>
          <w:sz w:val="24"/>
          <w:szCs w:val="24"/>
          <w:u w:val="none"/>
          <w:shd w:val="clear" w:color="auto" w:fill="FCFCFC"/>
        </w:rPr>
        <w:t>Accessed on 20</w:t>
      </w:r>
      <w:r w:rsidRPr="00D54CFB">
        <w:rPr>
          <w:rStyle w:val="Hyperlink"/>
          <w:rFonts w:ascii="Arial" w:hAnsi="Arial" w:cs="Arial"/>
          <w:color w:val="000000" w:themeColor="text1"/>
          <w:sz w:val="24"/>
          <w:szCs w:val="24"/>
          <w:u w:val="none"/>
          <w:shd w:val="clear" w:color="auto" w:fill="FCFCFC"/>
          <w:vertAlign w:val="superscript"/>
        </w:rPr>
        <w:t>th</w:t>
      </w:r>
      <w:r w:rsidRPr="00D54CFB">
        <w:rPr>
          <w:rStyle w:val="Hyperlink"/>
          <w:rFonts w:ascii="Arial" w:hAnsi="Arial" w:cs="Arial"/>
          <w:color w:val="000000" w:themeColor="text1"/>
          <w:sz w:val="24"/>
          <w:szCs w:val="24"/>
          <w:u w:val="none"/>
          <w:shd w:val="clear" w:color="auto" w:fill="FCFCFC"/>
        </w:rPr>
        <w:t xml:space="preserve"> May 2022)</w:t>
      </w:r>
    </w:p>
    <w:p w14:paraId="6B9D08E9" w14:textId="77777777" w:rsidR="00C73C2C" w:rsidRPr="00D54CFB" w:rsidRDefault="00C73C2C" w:rsidP="00C73C2C">
      <w:pPr>
        <w:spacing w:line="360" w:lineRule="auto"/>
        <w:rPr>
          <w:rFonts w:ascii="Arial" w:hAnsi="Arial" w:cs="Arial"/>
          <w:sz w:val="24"/>
          <w:szCs w:val="24"/>
        </w:rPr>
      </w:pPr>
    </w:p>
    <w:p w14:paraId="026BB541" w14:textId="77777777" w:rsidR="00C73C2C" w:rsidRPr="00D54CFB" w:rsidRDefault="00C73C2C" w:rsidP="00C73C2C">
      <w:pPr>
        <w:spacing w:line="360" w:lineRule="auto"/>
        <w:rPr>
          <w:rFonts w:ascii="Arial" w:eastAsia="Times New Roman" w:hAnsi="Arial" w:cs="Arial"/>
          <w:color w:val="000000" w:themeColor="text1"/>
          <w:sz w:val="24"/>
          <w:szCs w:val="24"/>
          <w:lang w:eastAsia="en-GB"/>
        </w:rPr>
      </w:pPr>
      <w:r w:rsidRPr="00D54CFB">
        <w:rPr>
          <w:rFonts w:ascii="Arial" w:hAnsi="Arial" w:cs="Arial"/>
          <w:color w:val="000000" w:themeColor="text1"/>
          <w:sz w:val="24"/>
          <w:szCs w:val="24"/>
          <w:shd w:val="clear" w:color="auto" w:fill="FCFCFC"/>
        </w:rPr>
        <w:t>Bandura, A (</w:t>
      </w:r>
      <w:r w:rsidRPr="00D54CFB">
        <w:rPr>
          <w:rFonts w:ascii="Arial" w:hAnsi="Arial" w:cs="Arial"/>
          <w:color w:val="000000" w:themeColor="text1"/>
          <w:sz w:val="24"/>
          <w:szCs w:val="24"/>
        </w:rPr>
        <w:t>1986</w:t>
      </w:r>
      <w:r w:rsidRPr="00D54CFB">
        <w:rPr>
          <w:rStyle w:val="Hyperlink"/>
          <w:rFonts w:ascii="Arial" w:hAnsi="Arial" w:cs="Arial"/>
          <w:color w:val="000000" w:themeColor="text1"/>
          <w:sz w:val="24"/>
          <w:szCs w:val="24"/>
        </w:rPr>
        <w:t xml:space="preserve">) </w:t>
      </w:r>
      <w:r w:rsidRPr="00D54CFB">
        <w:rPr>
          <w:rFonts w:ascii="Arial" w:eastAsia="Times New Roman" w:hAnsi="Arial" w:cs="Arial"/>
          <w:i/>
          <w:iCs/>
          <w:color w:val="000000" w:themeColor="text1"/>
          <w:sz w:val="24"/>
          <w:szCs w:val="24"/>
          <w:lang w:eastAsia="en-GB"/>
        </w:rPr>
        <w:t>Social foundations of thought and action: A social cognitive theory</w:t>
      </w:r>
    </w:p>
    <w:p w14:paraId="79153396" w14:textId="77777777" w:rsidR="00C73C2C" w:rsidRPr="00D54CFB" w:rsidRDefault="00C73C2C" w:rsidP="00C73C2C">
      <w:pPr>
        <w:spacing w:line="360" w:lineRule="auto"/>
        <w:rPr>
          <w:rFonts w:ascii="Arial" w:hAnsi="Arial" w:cs="Arial"/>
          <w:sz w:val="24"/>
          <w:szCs w:val="24"/>
        </w:rPr>
      </w:pPr>
      <w:r w:rsidRPr="00215222">
        <w:rPr>
          <w:rStyle w:val="Hyperlink"/>
          <w:rFonts w:ascii="Arial" w:hAnsi="Arial" w:cs="Arial"/>
          <w:color w:val="000000" w:themeColor="text1"/>
          <w:sz w:val="24"/>
          <w:szCs w:val="24"/>
          <w:u w:val="none"/>
        </w:rPr>
        <w:t>Available at:</w:t>
      </w:r>
      <w:r w:rsidRPr="00D54CFB">
        <w:rPr>
          <w:rStyle w:val="Hyperlink"/>
          <w:rFonts w:ascii="Arial" w:hAnsi="Arial" w:cs="Arial"/>
          <w:color w:val="000000" w:themeColor="text1"/>
          <w:sz w:val="24"/>
          <w:szCs w:val="24"/>
        </w:rPr>
        <w:t xml:space="preserve"> </w:t>
      </w:r>
      <w:hyperlink r:id="rId15" w:history="1">
        <w:r w:rsidRPr="00D54CFB">
          <w:rPr>
            <w:rStyle w:val="Hyperlink"/>
            <w:rFonts w:ascii="Arial" w:hAnsi="Arial" w:cs="Arial"/>
            <w:sz w:val="24"/>
            <w:szCs w:val="24"/>
          </w:rPr>
          <w:t>https://link.springer.com/article/10.1007/s10803-020-04613-1</w:t>
        </w:r>
      </w:hyperlink>
    </w:p>
    <w:p w14:paraId="3D68EB72" w14:textId="7E6A8BC4"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(Accessed 20</w:t>
      </w:r>
      <w:r w:rsidRPr="00D54CFB">
        <w:rPr>
          <w:rFonts w:ascii="Arial" w:hAnsi="Arial" w:cs="Arial"/>
          <w:sz w:val="24"/>
          <w:szCs w:val="24"/>
          <w:vertAlign w:val="superscript"/>
        </w:rPr>
        <w:t>th</w:t>
      </w:r>
      <w:r w:rsidRPr="00D54CFB">
        <w:rPr>
          <w:rFonts w:ascii="Arial" w:hAnsi="Arial" w:cs="Arial"/>
          <w:sz w:val="24"/>
          <w:szCs w:val="24"/>
        </w:rPr>
        <w:t xml:space="preserve"> February 2022)</w:t>
      </w:r>
      <w:r w:rsidRPr="00D54CFB">
        <w:rPr>
          <w:rFonts w:ascii="Arial" w:hAnsi="Arial" w:cs="Arial"/>
          <w:sz w:val="24"/>
          <w:szCs w:val="24"/>
        </w:rPr>
        <w:br/>
      </w:r>
      <w:r w:rsidRPr="00D54CFB">
        <w:rPr>
          <w:rFonts w:ascii="Arial" w:hAnsi="Arial" w:cs="Arial"/>
          <w:sz w:val="24"/>
          <w:szCs w:val="24"/>
        </w:rPr>
        <w:br/>
        <w:t>Bowcott,</w:t>
      </w:r>
      <w:r w:rsidR="00112406">
        <w:rPr>
          <w:rFonts w:ascii="Arial" w:hAnsi="Arial" w:cs="Arial"/>
          <w:sz w:val="24"/>
          <w:szCs w:val="24"/>
        </w:rPr>
        <w:t xml:space="preserve"> </w:t>
      </w:r>
      <w:r w:rsidR="00112406" w:rsidRPr="00D54CFB">
        <w:rPr>
          <w:rFonts w:ascii="Arial" w:hAnsi="Arial" w:cs="Arial"/>
          <w:sz w:val="24"/>
          <w:szCs w:val="24"/>
        </w:rPr>
        <w:t xml:space="preserve">(2012). </w:t>
      </w:r>
      <w:r w:rsidRPr="00D54CFB">
        <w:rPr>
          <w:rFonts w:ascii="Arial" w:hAnsi="Arial" w:cs="Arial"/>
          <w:sz w:val="24"/>
          <w:szCs w:val="24"/>
        </w:rPr>
        <w:t xml:space="preserve"> O </w:t>
      </w:r>
      <w:r w:rsidRPr="00D54CFB">
        <w:rPr>
          <w:rFonts w:ascii="Arial" w:hAnsi="Arial" w:cs="Arial"/>
          <w:i/>
          <w:iCs/>
          <w:sz w:val="24"/>
          <w:szCs w:val="24"/>
        </w:rPr>
        <w:t>Autistic teenager wins damages from police after being restrained | Autism |</w:t>
      </w:r>
      <w:r w:rsidRPr="00D54CFB">
        <w:rPr>
          <w:rFonts w:ascii="Arial" w:hAnsi="Arial" w:cs="Arial"/>
          <w:sz w:val="24"/>
          <w:szCs w:val="24"/>
        </w:rPr>
        <w:t xml:space="preserve"> The Guardian </w:t>
      </w:r>
      <w:r w:rsidRPr="00D54CFB">
        <w:rPr>
          <w:rFonts w:ascii="Arial" w:hAnsi="Arial" w:cs="Arial"/>
          <w:sz w:val="24"/>
          <w:szCs w:val="24"/>
        </w:rPr>
        <w:br/>
        <w:t xml:space="preserve">Available at: https://www.theguardian.com/society/2012/mar/14/autistic-teenager-damages-police-restrained </w:t>
      </w:r>
      <w:r w:rsidRPr="00D54CFB">
        <w:rPr>
          <w:rFonts w:ascii="Arial" w:hAnsi="Arial" w:cs="Arial"/>
          <w:sz w:val="24"/>
          <w:szCs w:val="24"/>
        </w:rPr>
        <w:br/>
        <w:t>(Accessed February 14, 2022).</w:t>
      </w:r>
    </w:p>
    <w:p w14:paraId="7D1D38D2" w14:textId="77777777" w:rsidR="00C73C2C" w:rsidRPr="00D54CFB" w:rsidRDefault="00C73C2C" w:rsidP="00C73C2C">
      <w:pPr>
        <w:spacing w:line="360" w:lineRule="auto"/>
        <w:rPr>
          <w:rFonts w:ascii="Arial" w:hAnsi="Arial" w:cs="Arial"/>
          <w:sz w:val="24"/>
          <w:szCs w:val="24"/>
        </w:rPr>
      </w:pPr>
    </w:p>
    <w:p w14:paraId="6519CA45" w14:textId="77777777" w:rsidR="00C73C2C" w:rsidRPr="00D54CFB" w:rsidRDefault="00C73C2C" w:rsidP="00C73C2C">
      <w:pPr>
        <w:spacing w:line="360" w:lineRule="auto"/>
        <w:rPr>
          <w:rFonts w:ascii="Arial" w:hAnsi="Arial" w:cs="Arial"/>
          <w:i/>
          <w:iCs/>
          <w:sz w:val="24"/>
          <w:szCs w:val="24"/>
        </w:rPr>
      </w:pPr>
      <w:r w:rsidRPr="00D54CFB">
        <w:rPr>
          <w:rFonts w:ascii="Arial" w:hAnsi="Arial" w:cs="Arial"/>
          <w:sz w:val="24"/>
          <w:szCs w:val="24"/>
        </w:rPr>
        <w:t xml:space="preserve">British </w:t>
      </w:r>
      <w:proofErr w:type="spellStart"/>
      <w:r w:rsidRPr="00D54CFB">
        <w:rPr>
          <w:rFonts w:ascii="Arial" w:hAnsi="Arial" w:cs="Arial"/>
          <w:sz w:val="24"/>
          <w:szCs w:val="24"/>
        </w:rPr>
        <w:t>Medial</w:t>
      </w:r>
      <w:proofErr w:type="spellEnd"/>
      <w:r w:rsidRPr="00D54CFB">
        <w:rPr>
          <w:rFonts w:ascii="Arial" w:hAnsi="Arial" w:cs="Arial"/>
          <w:sz w:val="24"/>
          <w:szCs w:val="24"/>
        </w:rPr>
        <w:t xml:space="preserve"> Association (2020) </w:t>
      </w:r>
      <w:proofErr w:type="gramStart"/>
      <w:r w:rsidRPr="00D54CFB">
        <w:rPr>
          <w:rFonts w:ascii="Arial" w:hAnsi="Arial" w:cs="Arial"/>
          <w:i/>
          <w:iCs/>
          <w:sz w:val="24"/>
          <w:szCs w:val="24"/>
        </w:rPr>
        <w:t>Autism Spectrum Disorder</w:t>
      </w:r>
      <w:proofErr w:type="gramEnd"/>
    </w:p>
    <w:p w14:paraId="2971AE2E"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lastRenderedPageBreak/>
        <w:t xml:space="preserve">Available at: </w:t>
      </w:r>
      <w:hyperlink r:id="rId16" w:history="1">
        <w:r w:rsidRPr="00D54CFB">
          <w:rPr>
            <w:rStyle w:val="Hyperlink"/>
            <w:rFonts w:ascii="Arial" w:hAnsi="Arial" w:cs="Arial"/>
            <w:sz w:val="24"/>
            <w:szCs w:val="24"/>
          </w:rPr>
          <w:t>https://www.bma.org.uk/what-we-do/population-health/improving-the-health-of-specific-groups/autism-spectrum-disorder</w:t>
        </w:r>
      </w:hyperlink>
      <w:r w:rsidRPr="00D54CFB">
        <w:rPr>
          <w:rFonts w:ascii="Arial" w:hAnsi="Arial" w:cs="Arial"/>
          <w:sz w:val="24"/>
          <w:szCs w:val="24"/>
        </w:rPr>
        <w:t xml:space="preserve"> </w:t>
      </w:r>
      <w:r w:rsidRPr="00D54CFB">
        <w:rPr>
          <w:rFonts w:ascii="Arial" w:hAnsi="Arial" w:cs="Arial"/>
          <w:sz w:val="24"/>
          <w:szCs w:val="24"/>
        </w:rPr>
        <w:br/>
        <w:t>(</w:t>
      </w:r>
      <w:proofErr w:type="gramStart"/>
      <w:r w:rsidRPr="00D54CFB">
        <w:rPr>
          <w:rFonts w:ascii="Arial" w:hAnsi="Arial" w:cs="Arial"/>
          <w:sz w:val="24"/>
          <w:szCs w:val="24"/>
        </w:rPr>
        <w:t>Accessed  16</w:t>
      </w:r>
      <w:proofErr w:type="gramEnd"/>
      <w:r w:rsidRPr="00D54CFB">
        <w:rPr>
          <w:rFonts w:ascii="Arial" w:hAnsi="Arial" w:cs="Arial"/>
          <w:sz w:val="24"/>
          <w:szCs w:val="24"/>
          <w:vertAlign w:val="superscript"/>
        </w:rPr>
        <w:t>th</w:t>
      </w:r>
      <w:r w:rsidRPr="00D54CFB">
        <w:rPr>
          <w:rFonts w:ascii="Arial" w:hAnsi="Arial" w:cs="Arial"/>
          <w:sz w:val="24"/>
          <w:szCs w:val="24"/>
        </w:rPr>
        <w:t xml:space="preserve"> November 2021)</w:t>
      </w:r>
    </w:p>
    <w:p w14:paraId="0933F0E2" w14:textId="77777777" w:rsidR="00C73C2C" w:rsidRPr="00D54CFB" w:rsidRDefault="00C73C2C" w:rsidP="00C73C2C">
      <w:pPr>
        <w:spacing w:line="360" w:lineRule="auto"/>
        <w:rPr>
          <w:rFonts w:ascii="Arial" w:hAnsi="Arial" w:cs="Arial"/>
          <w:sz w:val="24"/>
          <w:szCs w:val="24"/>
        </w:rPr>
      </w:pPr>
    </w:p>
    <w:p w14:paraId="28ACBD3C"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Christiansen, A., </w:t>
      </w:r>
      <w:proofErr w:type="spellStart"/>
      <w:r w:rsidRPr="00D54CFB">
        <w:rPr>
          <w:rFonts w:ascii="Arial" w:hAnsi="Arial" w:cs="Arial"/>
          <w:sz w:val="24"/>
          <w:szCs w:val="24"/>
        </w:rPr>
        <w:t>Minich</w:t>
      </w:r>
      <w:proofErr w:type="spellEnd"/>
      <w:r w:rsidRPr="00D54CFB">
        <w:rPr>
          <w:rFonts w:ascii="Arial" w:hAnsi="Arial" w:cs="Arial"/>
          <w:sz w:val="24"/>
          <w:szCs w:val="24"/>
        </w:rPr>
        <w:t xml:space="preserve">, N.M. and Clark, M. (2021) </w:t>
      </w:r>
      <w:r w:rsidRPr="00D54CFB">
        <w:rPr>
          <w:rFonts w:ascii="Arial" w:hAnsi="Arial" w:cs="Arial"/>
          <w:i/>
          <w:iCs/>
          <w:sz w:val="24"/>
          <w:szCs w:val="24"/>
        </w:rPr>
        <w:t>“Pilot Survey: Police Understanding of Autism Spectrum Disorder,”</w:t>
      </w:r>
      <w:r w:rsidRPr="00D54CFB">
        <w:rPr>
          <w:rFonts w:ascii="Arial" w:hAnsi="Arial" w:cs="Arial"/>
          <w:sz w:val="24"/>
          <w:szCs w:val="24"/>
        </w:rPr>
        <w:t xml:space="preserve"> Journal of Autism and Developmental Disorders [Preprint]</w:t>
      </w:r>
    </w:p>
    <w:p w14:paraId="05E463F1" w14:textId="77777777" w:rsidR="00C73C2C" w:rsidRPr="00D54CFB" w:rsidRDefault="00C73C2C" w:rsidP="00C73C2C">
      <w:pPr>
        <w:spacing w:line="360" w:lineRule="auto"/>
        <w:rPr>
          <w:rFonts w:ascii="Arial" w:hAnsi="Arial" w:cs="Arial"/>
          <w:sz w:val="24"/>
          <w:szCs w:val="24"/>
        </w:rPr>
      </w:pPr>
    </w:p>
    <w:p w14:paraId="25DAD06C"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College of Policing (2014) </w:t>
      </w:r>
      <w:r w:rsidRPr="00D54CFB">
        <w:rPr>
          <w:rFonts w:ascii="Arial" w:hAnsi="Arial" w:cs="Arial"/>
          <w:i/>
          <w:iCs/>
          <w:sz w:val="24"/>
          <w:szCs w:val="24"/>
        </w:rPr>
        <w:t>Code of Ethics</w:t>
      </w:r>
      <w:r w:rsidRPr="00D54CFB">
        <w:rPr>
          <w:rFonts w:ascii="Arial" w:hAnsi="Arial" w:cs="Arial"/>
          <w:sz w:val="24"/>
          <w:szCs w:val="24"/>
        </w:rPr>
        <w:br/>
        <w:t xml:space="preserve">Available at: </w:t>
      </w:r>
      <w:hyperlink r:id="rId17" w:history="1">
        <w:r w:rsidRPr="00D54CFB">
          <w:rPr>
            <w:rStyle w:val="Hyperlink"/>
            <w:rFonts w:ascii="Arial" w:hAnsi="Arial" w:cs="Arial"/>
            <w:sz w:val="24"/>
            <w:szCs w:val="24"/>
          </w:rPr>
          <w:t>https://assets.college.police.uk/s3fs-public/2021-02/code_of_ethics.pdf</w:t>
        </w:r>
      </w:hyperlink>
    </w:p>
    <w:p w14:paraId="567A77BB"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(Accessed 5</w:t>
      </w:r>
      <w:r w:rsidRPr="00D54CFB">
        <w:rPr>
          <w:rFonts w:ascii="Arial" w:hAnsi="Arial" w:cs="Arial"/>
          <w:sz w:val="24"/>
          <w:szCs w:val="24"/>
          <w:vertAlign w:val="superscript"/>
        </w:rPr>
        <w:t>th</w:t>
      </w:r>
      <w:r w:rsidRPr="00D54CFB">
        <w:rPr>
          <w:rFonts w:ascii="Arial" w:hAnsi="Arial" w:cs="Arial"/>
          <w:sz w:val="24"/>
          <w:szCs w:val="24"/>
        </w:rPr>
        <w:t xml:space="preserve"> June 2022)</w:t>
      </w:r>
    </w:p>
    <w:p w14:paraId="33501920" w14:textId="77777777" w:rsidR="00C73C2C" w:rsidRPr="00D54CFB" w:rsidRDefault="00C73C2C" w:rsidP="00C73C2C">
      <w:pPr>
        <w:spacing w:line="360" w:lineRule="auto"/>
        <w:rPr>
          <w:rFonts w:ascii="Arial" w:hAnsi="Arial" w:cs="Arial"/>
          <w:sz w:val="24"/>
          <w:szCs w:val="24"/>
        </w:rPr>
      </w:pPr>
    </w:p>
    <w:p w14:paraId="22E0B273"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College of Policing (2021) </w:t>
      </w:r>
      <w:r w:rsidRPr="00D54CFB">
        <w:rPr>
          <w:rFonts w:ascii="Arial" w:hAnsi="Arial" w:cs="Arial"/>
          <w:i/>
          <w:iCs/>
          <w:color w:val="000000" w:themeColor="text1"/>
          <w:sz w:val="24"/>
          <w:szCs w:val="24"/>
        </w:rPr>
        <w:t xml:space="preserve">Mental vulnerability and illness. </w:t>
      </w:r>
      <w:r w:rsidRPr="00D54CFB">
        <w:rPr>
          <w:rFonts w:ascii="Arial" w:hAnsi="Arial" w:cs="Arial"/>
          <w:i/>
          <w:iCs/>
          <w:color w:val="000000" w:themeColor="text1"/>
          <w:sz w:val="24"/>
          <w:szCs w:val="24"/>
        </w:rPr>
        <w:br/>
      </w:r>
      <w:r w:rsidRPr="00D54CFB">
        <w:rPr>
          <w:rFonts w:ascii="Arial" w:hAnsi="Arial" w:cs="Arial"/>
          <w:color w:val="000000" w:themeColor="text1"/>
          <w:sz w:val="24"/>
          <w:szCs w:val="24"/>
        </w:rPr>
        <w:t>Available at:</w:t>
      </w:r>
      <w:r w:rsidRPr="00D54CFB">
        <w:rPr>
          <w:rFonts w:ascii="Arial" w:hAnsi="Arial" w:cs="Arial"/>
          <w:i/>
          <w:iCs/>
          <w:color w:val="000000" w:themeColor="text1"/>
          <w:sz w:val="24"/>
          <w:szCs w:val="24"/>
        </w:rPr>
        <w:t xml:space="preserve"> </w:t>
      </w:r>
      <w:hyperlink r:id="rId18" w:history="1">
        <w:r w:rsidRPr="00D54CFB">
          <w:rPr>
            <w:rStyle w:val="Hyperlink"/>
            <w:rFonts w:ascii="Arial" w:hAnsi="Arial" w:cs="Arial"/>
            <w:color w:val="000000" w:themeColor="text1"/>
            <w:sz w:val="24"/>
            <w:szCs w:val="24"/>
          </w:rPr>
          <w:t>https://www.college.police.uk/app/mental-health/mental-vulnerability-and-illness</w:t>
        </w:r>
      </w:hyperlink>
      <w:r w:rsidRPr="00D54CFB">
        <w:rPr>
          <w:rFonts w:ascii="Arial" w:hAnsi="Arial" w:cs="Arial"/>
          <w:color w:val="000000" w:themeColor="text1"/>
          <w:sz w:val="24"/>
          <w:szCs w:val="24"/>
        </w:rPr>
        <w:t xml:space="preserve">. </w:t>
      </w:r>
      <w:r w:rsidRPr="00D54CFB">
        <w:rPr>
          <w:rFonts w:ascii="Arial" w:hAnsi="Arial" w:cs="Arial"/>
          <w:color w:val="000000" w:themeColor="text1"/>
          <w:sz w:val="24"/>
          <w:szCs w:val="24"/>
        </w:rPr>
        <w:br/>
        <w:t>(Accessed: 25th May 2022)</w:t>
      </w:r>
    </w:p>
    <w:p w14:paraId="212AA6BE" w14:textId="77777777" w:rsidR="00C73C2C" w:rsidRPr="00D54CFB" w:rsidRDefault="00C73C2C" w:rsidP="00C73C2C">
      <w:pPr>
        <w:spacing w:line="360" w:lineRule="auto"/>
        <w:rPr>
          <w:rFonts w:ascii="Arial" w:hAnsi="Arial" w:cs="Arial"/>
          <w:sz w:val="24"/>
          <w:szCs w:val="24"/>
        </w:rPr>
      </w:pPr>
    </w:p>
    <w:p w14:paraId="7C4B8D01" w14:textId="77777777" w:rsidR="00C73C2C" w:rsidRPr="00D54CFB" w:rsidRDefault="00C73C2C" w:rsidP="00C73C2C">
      <w:pPr>
        <w:pStyle w:val="NormalWeb"/>
        <w:spacing w:line="360" w:lineRule="auto"/>
        <w:rPr>
          <w:rFonts w:ascii="Arial" w:hAnsi="Arial" w:cs="Arial"/>
          <w:shd w:val="clear" w:color="auto" w:fill="FFFFFF"/>
        </w:rPr>
      </w:pPr>
      <w:r w:rsidRPr="00D54CFB">
        <w:rPr>
          <w:rFonts w:ascii="Arial" w:hAnsi="Arial" w:cs="Arial"/>
          <w:shd w:val="clear" w:color="auto" w:fill="FFFFFF"/>
        </w:rPr>
        <w:t xml:space="preserve">The Courts and Tribunal Judiciary (2013) </w:t>
      </w:r>
      <w:r w:rsidRPr="00D54CFB">
        <w:rPr>
          <w:rFonts w:ascii="Arial" w:hAnsi="Arial" w:cs="Arial"/>
          <w:i/>
          <w:iCs/>
        </w:rPr>
        <w:t>Case No: B3/2012/0896</w:t>
      </w:r>
      <w:r w:rsidRPr="00D54CFB">
        <w:rPr>
          <w:rFonts w:ascii="Arial" w:hAnsi="Arial" w:cs="Arial"/>
        </w:rPr>
        <w:t xml:space="preserve"> </w:t>
      </w:r>
      <w:r w:rsidRPr="00D54CFB">
        <w:rPr>
          <w:rFonts w:ascii="Arial" w:hAnsi="Arial" w:cs="Arial"/>
        </w:rPr>
        <w:br/>
        <w:t xml:space="preserve">Available at: </w:t>
      </w:r>
      <w:hyperlink r:id="rId19" w:history="1">
        <w:r w:rsidRPr="00D54CFB">
          <w:rPr>
            <w:rStyle w:val="Hyperlink"/>
            <w:rFonts w:ascii="Arial" w:hAnsi="Arial" w:cs="Arial"/>
            <w:shd w:val="clear" w:color="auto" w:fill="FFFFFF"/>
          </w:rPr>
          <w:t>https://www.judiciary.uk/wp-content/uploads/JCO/Documents/Judgments/commissioner-police-metropolis-zh-14022013.pdf</w:t>
        </w:r>
      </w:hyperlink>
      <w:r w:rsidRPr="00D54CFB">
        <w:rPr>
          <w:rFonts w:ascii="Arial" w:hAnsi="Arial" w:cs="Arial"/>
          <w:shd w:val="clear" w:color="auto" w:fill="FFFFFF"/>
        </w:rPr>
        <w:t xml:space="preserve">  </w:t>
      </w:r>
      <w:r w:rsidRPr="00D54CFB">
        <w:rPr>
          <w:rFonts w:ascii="Arial" w:hAnsi="Arial" w:cs="Arial"/>
          <w:shd w:val="clear" w:color="auto" w:fill="FFFFFF"/>
        </w:rPr>
        <w:br/>
        <w:t>(Accessed 1</w:t>
      </w:r>
      <w:r w:rsidRPr="00D54CFB">
        <w:rPr>
          <w:rFonts w:ascii="Arial" w:hAnsi="Arial" w:cs="Arial"/>
          <w:shd w:val="clear" w:color="auto" w:fill="FFFFFF"/>
          <w:vertAlign w:val="superscript"/>
        </w:rPr>
        <w:t>st</w:t>
      </w:r>
      <w:r w:rsidRPr="00D54CFB">
        <w:rPr>
          <w:rFonts w:ascii="Arial" w:hAnsi="Arial" w:cs="Arial"/>
          <w:shd w:val="clear" w:color="auto" w:fill="FFFFFF"/>
        </w:rPr>
        <w:t xml:space="preserve"> June 2022)</w:t>
      </w:r>
    </w:p>
    <w:p w14:paraId="796D523A"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Crane, L, Maras, K.L, Hawken, T Mulcahy, S and Memon, A. (2016) </w:t>
      </w:r>
      <w:r w:rsidRPr="00D54CFB">
        <w:rPr>
          <w:rFonts w:ascii="Arial" w:hAnsi="Arial" w:cs="Arial"/>
          <w:i/>
          <w:iCs/>
          <w:color w:val="000000" w:themeColor="text1"/>
          <w:sz w:val="24"/>
          <w:szCs w:val="24"/>
        </w:rPr>
        <w:t>“Experiences of Autism Spectrum Disorder and Policing in England and Wales: Surveying Police and the Autism Community,</w:t>
      </w:r>
      <w:r w:rsidRPr="00D54CFB">
        <w:rPr>
          <w:rFonts w:ascii="Arial" w:hAnsi="Arial" w:cs="Arial"/>
          <w:color w:val="000000" w:themeColor="text1"/>
          <w:sz w:val="24"/>
          <w:szCs w:val="24"/>
        </w:rPr>
        <w:t>” Journal of Autism and Developmental Disorders, 46(6), pp. 2028–2041.</w:t>
      </w:r>
    </w:p>
    <w:p w14:paraId="71F86671" w14:textId="77777777" w:rsidR="00C73C2C" w:rsidRPr="00D54CFB" w:rsidRDefault="00C73C2C" w:rsidP="00C73C2C">
      <w:pPr>
        <w:spacing w:line="360" w:lineRule="auto"/>
        <w:rPr>
          <w:rFonts w:ascii="Arial" w:hAnsi="Arial" w:cs="Arial"/>
          <w:color w:val="000000" w:themeColor="text1"/>
          <w:sz w:val="24"/>
          <w:szCs w:val="24"/>
        </w:rPr>
      </w:pPr>
    </w:p>
    <w:p w14:paraId="617EE221"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i/>
          <w:iCs/>
          <w:color w:val="000000" w:themeColor="text1"/>
          <w:sz w:val="24"/>
          <w:szCs w:val="24"/>
        </w:rPr>
        <w:lastRenderedPageBreak/>
        <w:t>Equality Act 2010,</w:t>
      </w:r>
      <w:r w:rsidRPr="00D54CFB">
        <w:rPr>
          <w:rFonts w:ascii="Arial" w:hAnsi="Arial" w:cs="Arial"/>
          <w:color w:val="000000" w:themeColor="text1"/>
          <w:sz w:val="24"/>
          <w:szCs w:val="24"/>
        </w:rPr>
        <w:t xml:space="preserve"> Available at: </w:t>
      </w:r>
      <w:hyperlink r:id="rId20" w:history="1">
        <w:r w:rsidRPr="00D54CFB">
          <w:rPr>
            <w:rStyle w:val="Hyperlink"/>
            <w:rFonts w:ascii="Arial" w:hAnsi="Arial" w:cs="Arial"/>
            <w:color w:val="000000" w:themeColor="text1"/>
            <w:sz w:val="24"/>
            <w:szCs w:val="24"/>
          </w:rPr>
          <w:t>https://www.gov.uk/guidance/equality-act-2010-guidance</w:t>
        </w:r>
      </w:hyperlink>
      <w:r w:rsidRPr="00D54CFB">
        <w:rPr>
          <w:rFonts w:ascii="Arial" w:hAnsi="Arial" w:cs="Arial"/>
          <w:color w:val="000000" w:themeColor="text1"/>
          <w:sz w:val="24"/>
          <w:szCs w:val="24"/>
        </w:rPr>
        <w:t xml:space="preserve"> </w:t>
      </w:r>
      <w:r w:rsidRPr="00D54CFB">
        <w:rPr>
          <w:rFonts w:ascii="Arial" w:hAnsi="Arial" w:cs="Arial"/>
          <w:color w:val="000000" w:themeColor="text1"/>
          <w:sz w:val="24"/>
          <w:szCs w:val="24"/>
        </w:rPr>
        <w:br/>
        <w:t>(Accessed: 20</w:t>
      </w:r>
      <w:r w:rsidRPr="00D54CFB">
        <w:rPr>
          <w:rFonts w:ascii="Arial" w:hAnsi="Arial" w:cs="Arial"/>
          <w:color w:val="000000" w:themeColor="text1"/>
          <w:sz w:val="24"/>
          <w:szCs w:val="24"/>
          <w:vertAlign w:val="superscript"/>
        </w:rPr>
        <w:t>th</w:t>
      </w:r>
      <w:r w:rsidRPr="00D54CFB">
        <w:rPr>
          <w:rFonts w:ascii="Arial" w:hAnsi="Arial" w:cs="Arial"/>
          <w:color w:val="000000" w:themeColor="text1"/>
          <w:sz w:val="24"/>
          <w:szCs w:val="24"/>
        </w:rPr>
        <w:t xml:space="preserve"> March 2022)</w:t>
      </w:r>
    </w:p>
    <w:p w14:paraId="5BB5E72D" w14:textId="77777777" w:rsidR="00C73C2C" w:rsidRPr="00D54CFB" w:rsidRDefault="00C73C2C" w:rsidP="00C73C2C">
      <w:pPr>
        <w:spacing w:line="360" w:lineRule="auto"/>
        <w:rPr>
          <w:rFonts w:ascii="Arial" w:hAnsi="Arial" w:cs="Arial"/>
          <w:color w:val="000000" w:themeColor="text1"/>
          <w:sz w:val="24"/>
          <w:szCs w:val="24"/>
        </w:rPr>
      </w:pPr>
    </w:p>
    <w:p w14:paraId="6C72855B" w14:textId="5404C35D" w:rsidR="00C73C2C" w:rsidRPr="00D54CFB" w:rsidRDefault="00C73C2C" w:rsidP="00C73C2C">
      <w:pPr>
        <w:spacing w:line="360" w:lineRule="auto"/>
        <w:rPr>
          <w:rFonts w:ascii="Arial" w:hAnsi="Arial" w:cs="Arial"/>
          <w:i/>
          <w:iCs/>
          <w:sz w:val="24"/>
          <w:szCs w:val="24"/>
        </w:rPr>
      </w:pPr>
      <w:r w:rsidRPr="00D54CFB">
        <w:rPr>
          <w:rFonts w:ascii="Arial" w:hAnsi="Arial" w:cs="Arial"/>
          <w:sz w:val="24"/>
          <w:szCs w:val="24"/>
        </w:rPr>
        <w:t>Flores (</w:t>
      </w:r>
      <w:r w:rsidR="00436CC3">
        <w:rPr>
          <w:rFonts w:ascii="Arial" w:hAnsi="Arial" w:cs="Arial"/>
          <w:sz w:val="24"/>
          <w:szCs w:val="24"/>
        </w:rPr>
        <w:t>2021</w:t>
      </w:r>
      <w:r w:rsidRPr="00D54CFB">
        <w:rPr>
          <w:rFonts w:ascii="Arial" w:hAnsi="Arial" w:cs="Arial"/>
          <w:sz w:val="24"/>
          <w:szCs w:val="24"/>
        </w:rPr>
        <w:t xml:space="preserve">) </w:t>
      </w:r>
      <w:r w:rsidRPr="00D54CFB">
        <w:rPr>
          <w:rFonts w:ascii="Arial" w:hAnsi="Arial" w:cs="Arial"/>
          <w:i/>
          <w:iCs/>
          <w:sz w:val="24"/>
          <w:szCs w:val="24"/>
        </w:rPr>
        <w:t>What is a questionnaire and how is it used in research?</w:t>
      </w:r>
    </w:p>
    <w:p w14:paraId="0072F65D"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Available at: </w:t>
      </w:r>
      <w:hyperlink r:id="rId21" w:history="1">
        <w:r w:rsidRPr="00D54CFB">
          <w:rPr>
            <w:rStyle w:val="Hyperlink"/>
            <w:rFonts w:ascii="Arial" w:hAnsi="Arial" w:cs="Arial"/>
            <w:sz w:val="24"/>
            <w:szCs w:val="24"/>
          </w:rPr>
          <w:t>https://luc.id/knowledgehub/what-is-a-questionnaire/</w:t>
        </w:r>
      </w:hyperlink>
    </w:p>
    <w:p w14:paraId="5561FC77"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(Accessed: 10</w:t>
      </w:r>
      <w:r w:rsidRPr="00D54CFB">
        <w:rPr>
          <w:rFonts w:ascii="Arial" w:hAnsi="Arial" w:cs="Arial"/>
          <w:sz w:val="24"/>
          <w:szCs w:val="24"/>
          <w:vertAlign w:val="superscript"/>
        </w:rPr>
        <w:t>th</w:t>
      </w:r>
      <w:r w:rsidRPr="00D54CFB">
        <w:rPr>
          <w:rFonts w:ascii="Arial" w:hAnsi="Arial" w:cs="Arial"/>
          <w:sz w:val="24"/>
          <w:szCs w:val="24"/>
        </w:rPr>
        <w:t xml:space="preserve"> of March 2022)</w:t>
      </w:r>
    </w:p>
    <w:p w14:paraId="2B1F414B" w14:textId="77777777" w:rsidR="00C73C2C" w:rsidRPr="00D54CFB" w:rsidRDefault="00C73C2C" w:rsidP="00C73C2C">
      <w:pPr>
        <w:spacing w:line="360" w:lineRule="auto"/>
        <w:rPr>
          <w:rFonts w:ascii="Arial" w:hAnsi="Arial" w:cs="Arial"/>
          <w:color w:val="000000" w:themeColor="text1"/>
          <w:sz w:val="24"/>
          <w:szCs w:val="24"/>
        </w:rPr>
      </w:pPr>
    </w:p>
    <w:p w14:paraId="691893F0" w14:textId="77777777" w:rsidR="00C73C2C" w:rsidRPr="00D54CFB" w:rsidRDefault="00C73C2C" w:rsidP="00C73C2C">
      <w:pPr>
        <w:spacing w:line="360" w:lineRule="auto"/>
        <w:rPr>
          <w:rFonts w:ascii="Arial" w:hAnsi="Arial" w:cs="Arial"/>
          <w:sz w:val="24"/>
          <w:szCs w:val="24"/>
        </w:rPr>
      </w:pPr>
      <w:proofErr w:type="spellStart"/>
      <w:r w:rsidRPr="00D54CFB">
        <w:rPr>
          <w:rFonts w:ascii="Arial" w:hAnsi="Arial" w:cs="Arial"/>
          <w:sz w:val="24"/>
          <w:szCs w:val="24"/>
        </w:rPr>
        <w:t>Helsel</w:t>
      </w:r>
      <w:proofErr w:type="spellEnd"/>
      <w:r w:rsidRPr="00D54CFB">
        <w:rPr>
          <w:rFonts w:ascii="Arial" w:hAnsi="Arial" w:cs="Arial"/>
          <w:sz w:val="24"/>
          <w:szCs w:val="24"/>
        </w:rPr>
        <w:t xml:space="preserve"> (2017) </w:t>
      </w:r>
      <w:r w:rsidRPr="00D54CFB">
        <w:rPr>
          <w:rFonts w:ascii="Arial" w:hAnsi="Arial" w:cs="Arial"/>
          <w:i/>
          <w:iCs/>
          <w:sz w:val="24"/>
          <w:szCs w:val="24"/>
        </w:rPr>
        <w:t>Parents Demand Answers After Autistic Boy Held on Ground by Officer</w:t>
      </w:r>
      <w:r w:rsidRPr="00D54CFB">
        <w:rPr>
          <w:rFonts w:ascii="Arial" w:hAnsi="Arial" w:cs="Arial"/>
          <w:i/>
          <w:iCs/>
          <w:sz w:val="24"/>
          <w:szCs w:val="24"/>
        </w:rPr>
        <w:br/>
      </w:r>
      <w:r w:rsidRPr="00D54CFB">
        <w:rPr>
          <w:rFonts w:ascii="Arial" w:hAnsi="Arial" w:cs="Arial"/>
          <w:sz w:val="24"/>
          <w:szCs w:val="24"/>
        </w:rPr>
        <w:t xml:space="preserve">Available at: </w:t>
      </w:r>
      <w:hyperlink r:id="rId22" w:history="1">
        <w:r w:rsidRPr="00D54CFB">
          <w:rPr>
            <w:rStyle w:val="Hyperlink"/>
            <w:rFonts w:ascii="Arial" w:hAnsi="Arial" w:cs="Arial"/>
            <w:sz w:val="24"/>
            <w:szCs w:val="24"/>
          </w:rPr>
          <w:t>https://www.nbcnews.com/news/us-news/parents-demand-answers-after-autistic-boy-held-ground-officer-n802801</w:t>
        </w:r>
      </w:hyperlink>
    </w:p>
    <w:p w14:paraId="6EF05924"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w:t>
      </w:r>
      <w:proofErr w:type="gramStart"/>
      <w:r w:rsidRPr="00D54CFB">
        <w:rPr>
          <w:rFonts w:ascii="Arial" w:hAnsi="Arial" w:cs="Arial"/>
          <w:sz w:val="24"/>
          <w:szCs w:val="24"/>
        </w:rPr>
        <w:t>Accessed  2021</w:t>
      </w:r>
      <w:proofErr w:type="gramEnd"/>
      <w:r w:rsidRPr="00D54CFB">
        <w:rPr>
          <w:rFonts w:ascii="Arial" w:hAnsi="Arial" w:cs="Arial"/>
          <w:sz w:val="24"/>
          <w:szCs w:val="24"/>
        </w:rPr>
        <w:t>)</w:t>
      </w:r>
    </w:p>
    <w:p w14:paraId="1598BD0E" w14:textId="77777777" w:rsidR="00C73C2C" w:rsidRPr="00D54CFB" w:rsidRDefault="00C73C2C" w:rsidP="00C73C2C">
      <w:pPr>
        <w:spacing w:line="360" w:lineRule="auto"/>
        <w:rPr>
          <w:rFonts w:ascii="Arial" w:hAnsi="Arial" w:cs="Arial"/>
          <w:sz w:val="24"/>
          <w:szCs w:val="24"/>
        </w:rPr>
      </w:pPr>
    </w:p>
    <w:p w14:paraId="1F99890C"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Home Office (2022) </w:t>
      </w:r>
      <w:r w:rsidRPr="00D54CFB">
        <w:rPr>
          <w:rFonts w:ascii="Arial" w:hAnsi="Arial" w:cs="Arial"/>
          <w:i/>
          <w:iCs/>
          <w:sz w:val="24"/>
          <w:szCs w:val="24"/>
        </w:rPr>
        <w:t>National Statistic Police workforce England and Wales</w:t>
      </w:r>
      <w:r w:rsidRPr="00D54CFB">
        <w:rPr>
          <w:rFonts w:ascii="Arial" w:hAnsi="Arial" w:cs="Arial"/>
          <w:i/>
          <w:iCs/>
          <w:sz w:val="24"/>
          <w:szCs w:val="24"/>
        </w:rPr>
        <w:br/>
      </w:r>
      <w:r w:rsidRPr="00D54CFB">
        <w:rPr>
          <w:rFonts w:ascii="Arial" w:hAnsi="Arial" w:cs="Arial"/>
          <w:sz w:val="24"/>
          <w:szCs w:val="24"/>
        </w:rPr>
        <w:t xml:space="preserve">Available at: </w:t>
      </w:r>
      <w:hyperlink r:id="rId23" w:history="1">
        <w:r w:rsidRPr="00D54CFB">
          <w:rPr>
            <w:rStyle w:val="Hyperlink"/>
            <w:rFonts w:ascii="Arial" w:hAnsi="Arial" w:cs="Arial"/>
            <w:sz w:val="24"/>
            <w:szCs w:val="24"/>
          </w:rPr>
          <w:t>https://www.gov.uk/government/statistics/police-workforce-england-and-wales-31-march-2021/police-workforce-england-and-wales-31-march-2021</w:t>
        </w:r>
      </w:hyperlink>
      <w:r w:rsidRPr="00D54CFB">
        <w:rPr>
          <w:rFonts w:ascii="Arial" w:hAnsi="Arial" w:cs="Arial"/>
          <w:sz w:val="24"/>
          <w:szCs w:val="24"/>
        </w:rPr>
        <w:br/>
        <w:t>(Accessed 21</w:t>
      </w:r>
      <w:r w:rsidRPr="00D54CFB">
        <w:rPr>
          <w:rFonts w:ascii="Arial" w:hAnsi="Arial" w:cs="Arial"/>
          <w:sz w:val="24"/>
          <w:szCs w:val="24"/>
          <w:vertAlign w:val="superscript"/>
        </w:rPr>
        <w:t>st</w:t>
      </w:r>
      <w:r w:rsidRPr="00D54CFB">
        <w:rPr>
          <w:rFonts w:ascii="Arial" w:hAnsi="Arial" w:cs="Arial"/>
          <w:sz w:val="24"/>
          <w:szCs w:val="24"/>
        </w:rPr>
        <w:t xml:space="preserve"> May 2022)</w:t>
      </w:r>
    </w:p>
    <w:p w14:paraId="602B455C" w14:textId="77777777" w:rsidR="00C73C2C" w:rsidRPr="00D54CFB" w:rsidRDefault="00C73C2C" w:rsidP="00C73C2C">
      <w:pPr>
        <w:spacing w:line="360" w:lineRule="auto"/>
        <w:rPr>
          <w:rFonts w:ascii="Arial" w:hAnsi="Arial" w:cs="Arial"/>
          <w:sz w:val="24"/>
          <w:szCs w:val="24"/>
        </w:rPr>
      </w:pPr>
    </w:p>
    <w:p w14:paraId="7710B681"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Home Office (2019) </w:t>
      </w:r>
      <w:r w:rsidRPr="00D54CFB">
        <w:rPr>
          <w:rFonts w:ascii="Arial" w:hAnsi="Arial" w:cs="Arial"/>
          <w:i/>
          <w:iCs/>
          <w:sz w:val="24"/>
          <w:szCs w:val="24"/>
        </w:rPr>
        <w:t>PACE Code C 2019</w:t>
      </w:r>
      <w:r w:rsidRPr="00D54CFB">
        <w:rPr>
          <w:rFonts w:ascii="Arial" w:hAnsi="Arial" w:cs="Arial"/>
          <w:sz w:val="24"/>
          <w:szCs w:val="24"/>
        </w:rPr>
        <w:br/>
        <w:t xml:space="preserve">Available at: </w:t>
      </w:r>
      <w:hyperlink r:id="rId24" w:history="1">
        <w:r w:rsidRPr="00D54CFB">
          <w:rPr>
            <w:rStyle w:val="Hyperlink"/>
            <w:rFonts w:ascii="Arial" w:hAnsi="Arial" w:cs="Arial"/>
            <w:sz w:val="24"/>
            <w:szCs w:val="24"/>
          </w:rPr>
          <w:t>https://www.gov.uk/government/publications/pace-code-c-2019/pace-code-c-2019-accessible</w:t>
        </w:r>
      </w:hyperlink>
      <w:r w:rsidRPr="00D54CFB">
        <w:rPr>
          <w:rFonts w:ascii="Arial" w:hAnsi="Arial" w:cs="Arial"/>
          <w:sz w:val="24"/>
          <w:szCs w:val="24"/>
        </w:rPr>
        <w:br/>
        <w:t>(Accessed 5</w:t>
      </w:r>
      <w:r w:rsidRPr="00D54CFB">
        <w:rPr>
          <w:rFonts w:ascii="Arial" w:hAnsi="Arial" w:cs="Arial"/>
          <w:sz w:val="24"/>
          <w:szCs w:val="24"/>
          <w:vertAlign w:val="superscript"/>
        </w:rPr>
        <w:t>th</w:t>
      </w:r>
      <w:r w:rsidRPr="00D54CFB">
        <w:rPr>
          <w:rFonts w:ascii="Arial" w:hAnsi="Arial" w:cs="Arial"/>
          <w:sz w:val="24"/>
          <w:szCs w:val="24"/>
        </w:rPr>
        <w:t xml:space="preserve"> May 2022)</w:t>
      </w:r>
    </w:p>
    <w:p w14:paraId="57367C21" w14:textId="77777777" w:rsidR="00C73C2C" w:rsidRPr="00D54CFB" w:rsidRDefault="00C73C2C" w:rsidP="00C73C2C">
      <w:pPr>
        <w:spacing w:line="360" w:lineRule="auto"/>
        <w:rPr>
          <w:rFonts w:ascii="Arial" w:hAnsi="Arial" w:cs="Arial"/>
          <w:sz w:val="24"/>
          <w:szCs w:val="24"/>
        </w:rPr>
      </w:pPr>
    </w:p>
    <w:p w14:paraId="6044F533" w14:textId="77777777" w:rsidR="00C73C2C" w:rsidRPr="00D54CFB" w:rsidRDefault="00C73C2C" w:rsidP="00C73C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4"/>
          <w:szCs w:val="24"/>
        </w:rPr>
      </w:pPr>
      <w:r w:rsidRPr="00D54CFB">
        <w:rPr>
          <w:rFonts w:ascii="Arial" w:hAnsi="Arial" w:cs="Arial"/>
          <w:sz w:val="24"/>
          <w:szCs w:val="24"/>
        </w:rPr>
        <w:t>JAMIESON, G.E., (2010). </w:t>
      </w:r>
      <w:r w:rsidRPr="00D54CFB">
        <w:rPr>
          <w:rFonts w:ascii="Arial" w:hAnsi="Arial" w:cs="Arial"/>
          <w:i/>
          <w:iCs/>
          <w:sz w:val="24"/>
          <w:szCs w:val="24"/>
        </w:rPr>
        <w:t>Investigating the Kolb Learning Style Inventory's ipsative scores using semantic differential and Likert scaling</w:t>
      </w:r>
      <w:r w:rsidRPr="00D54CFB">
        <w:rPr>
          <w:rFonts w:ascii="Arial" w:hAnsi="Arial" w:cs="Arial"/>
          <w:sz w:val="24"/>
          <w:szCs w:val="24"/>
        </w:rPr>
        <w:t>, Northern Michigan University.</w:t>
      </w:r>
    </w:p>
    <w:p w14:paraId="507F7EFE"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Available at: </w:t>
      </w:r>
      <w:hyperlink r:id="rId25" w:history="1">
        <w:r w:rsidRPr="00D54CFB">
          <w:rPr>
            <w:rStyle w:val="Hyperlink"/>
            <w:rFonts w:ascii="Arial" w:hAnsi="Arial" w:cs="Arial"/>
            <w:sz w:val="24"/>
            <w:szCs w:val="24"/>
          </w:rPr>
          <w:t>https://www.proquest.com/docview/817523320?pq-origsite=gscholar&amp;fromopenview=true</w:t>
        </w:r>
      </w:hyperlink>
    </w:p>
    <w:p w14:paraId="4637AB78"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lastRenderedPageBreak/>
        <w:t>(Accessed 16</w:t>
      </w:r>
      <w:r w:rsidRPr="00D54CFB">
        <w:rPr>
          <w:rFonts w:ascii="Arial" w:hAnsi="Arial" w:cs="Arial"/>
          <w:sz w:val="24"/>
          <w:szCs w:val="24"/>
          <w:vertAlign w:val="superscript"/>
        </w:rPr>
        <w:t>th</w:t>
      </w:r>
      <w:r w:rsidRPr="00D54CFB">
        <w:rPr>
          <w:rFonts w:ascii="Arial" w:hAnsi="Arial" w:cs="Arial"/>
          <w:sz w:val="24"/>
          <w:szCs w:val="24"/>
        </w:rPr>
        <w:t xml:space="preserve"> March 2022)</w:t>
      </w:r>
    </w:p>
    <w:p w14:paraId="60B9E239" w14:textId="77777777" w:rsidR="00C73C2C" w:rsidRPr="00D54CFB" w:rsidRDefault="00C73C2C" w:rsidP="00C73C2C">
      <w:pPr>
        <w:spacing w:line="360" w:lineRule="auto"/>
        <w:rPr>
          <w:rFonts w:ascii="Arial" w:hAnsi="Arial" w:cs="Arial"/>
          <w:sz w:val="24"/>
          <w:szCs w:val="24"/>
        </w:rPr>
      </w:pPr>
    </w:p>
    <w:p w14:paraId="5628976C"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Love, A.M.A, Usher, E.L, Toland, M.D, </w:t>
      </w:r>
      <w:proofErr w:type="spellStart"/>
      <w:r w:rsidRPr="00D54CFB">
        <w:rPr>
          <w:rFonts w:ascii="Arial" w:hAnsi="Arial" w:cs="Arial"/>
          <w:color w:val="000000" w:themeColor="text1"/>
          <w:sz w:val="24"/>
          <w:szCs w:val="24"/>
        </w:rPr>
        <w:t>Railey</w:t>
      </w:r>
      <w:proofErr w:type="spellEnd"/>
      <w:r w:rsidRPr="00D54CFB">
        <w:rPr>
          <w:rFonts w:ascii="Arial" w:hAnsi="Arial" w:cs="Arial"/>
          <w:color w:val="000000" w:themeColor="text1"/>
          <w:sz w:val="24"/>
          <w:szCs w:val="24"/>
        </w:rPr>
        <w:t xml:space="preserve">, K.S, Campbell, J.M, and Spriggs, A.D, (2021) </w:t>
      </w:r>
      <w:r w:rsidRPr="00D54CFB">
        <w:rPr>
          <w:rFonts w:ascii="Arial" w:hAnsi="Arial" w:cs="Arial"/>
          <w:i/>
          <w:iCs/>
          <w:color w:val="000000" w:themeColor="text1"/>
          <w:sz w:val="24"/>
          <w:szCs w:val="24"/>
        </w:rPr>
        <w:t>“Measuring Police Officer Self-efficacy for Working with Individuals with Autism Spectrum Disorder,”</w:t>
      </w:r>
      <w:r w:rsidRPr="00D54CFB">
        <w:rPr>
          <w:rFonts w:ascii="Arial" w:hAnsi="Arial" w:cs="Arial"/>
          <w:color w:val="000000" w:themeColor="text1"/>
          <w:sz w:val="24"/>
          <w:szCs w:val="24"/>
        </w:rPr>
        <w:t xml:space="preserve"> Journal of Autism and Developmental Disorders, 51(4), pp. 1331–1345. doi:10.1007/s10803-020-04613-1.</w:t>
      </w:r>
    </w:p>
    <w:p w14:paraId="6E45E798" w14:textId="77777777" w:rsidR="00C73C2C" w:rsidRPr="00D54CFB" w:rsidRDefault="00C73C2C" w:rsidP="00C73C2C">
      <w:pPr>
        <w:spacing w:line="360" w:lineRule="auto"/>
        <w:rPr>
          <w:rFonts w:ascii="Arial" w:hAnsi="Arial" w:cs="Arial"/>
          <w:sz w:val="24"/>
          <w:szCs w:val="24"/>
        </w:rPr>
      </w:pPr>
    </w:p>
    <w:p w14:paraId="0AD29880"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National Appropriate Adult Network (N.D.) </w:t>
      </w:r>
      <w:r w:rsidRPr="00D54CFB">
        <w:rPr>
          <w:rFonts w:ascii="Arial" w:hAnsi="Arial" w:cs="Arial"/>
          <w:i/>
          <w:iCs/>
          <w:color w:val="000000" w:themeColor="text1"/>
          <w:sz w:val="24"/>
          <w:szCs w:val="24"/>
        </w:rPr>
        <w:t>About Appropriate Adults</w:t>
      </w:r>
      <w:r w:rsidRPr="00D54CFB">
        <w:rPr>
          <w:rFonts w:ascii="Arial" w:hAnsi="Arial" w:cs="Arial"/>
          <w:color w:val="000000" w:themeColor="text1"/>
          <w:sz w:val="24"/>
          <w:szCs w:val="24"/>
        </w:rPr>
        <w:br/>
        <w:t>Available at:</w:t>
      </w:r>
      <w:r w:rsidRPr="00D54CFB">
        <w:rPr>
          <w:rFonts w:ascii="Arial" w:hAnsi="Arial" w:cs="Arial"/>
          <w:sz w:val="24"/>
          <w:szCs w:val="24"/>
        </w:rPr>
        <w:t xml:space="preserve"> </w:t>
      </w:r>
      <w:hyperlink r:id="rId26" w:anchor="police" w:history="1">
        <w:r w:rsidRPr="00D54CFB">
          <w:rPr>
            <w:rStyle w:val="Hyperlink"/>
            <w:rFonts w:ascii="Arial" w:hAnsi="Arial" w:cs="Arial"/>
            <w:sz w:val="24"/>
            <w:szCs w:val="24"/>
          </w:rPr>
          <w:t>https://www.appropriateadult.org.uk/information/what-is-an-appropriate-adult#police</w:t>
        </w:r>
      </w:hyperlink>
      <w:r w:rsidRPr="00D54CFB">
        <w:rPr>
          <w:rFonts w:ascii="Arial" w:hAnsi="Arial" w:cs="Arial"/>
          <w:color w:val="000000" w:themeColor="text1"/>
          <w:sz w:val="24"/>
          <w:szCs w:val="24"/>
        </w:rPr>
        <w:br/>
        <w:t>(Accessed 20</w:t>
      </w:r>
      <w:r w:rsidRPr="00D54CFB">
        <w:rPr>
          <w:rFonts w:ascii="Arial" w:hAnsi="Arial" w:cs="Arial"/>
          <w:color w:val="000000" w:themeColor="text1"/>
          <w:sz w:val="24"/>
          <w:szCs w:val="24"/>
          <w:vertAlign w:val="superscript"/>
        </w:rPr>
        <w:t>th</w:t>
      </w:r>
      <w:r w:rsidRPr="00D54CFB">
        <w:rPr>
          <w:rFonts w:ascii="Arial" w:hAnsi="Arial" w:cs="Arial"/>
          <w:color w:val="000000" w:themeColor="text1"/>
          <w:sz w:val="24"/>
          <w:szCs w:val="24"/>
        </w:rPr>
        <w:t xml:space="preserve"> May 2022)</w:t>
      </w:r>
    </w:p>
    <w:p w14:paraId="4C3117BA" w14:textId="77777777" w:rsidR="00C73C2C" w:rsidRPr="00D54CFB" w:rsidRDefault="00C73C2C" w:rsidP="00C73C2C">
      <w:pPr>
        <w:spacing w:line="360" w:lineRule="auto"/>
        <w:rPr>
          <w:rFonts w:ascii="Arial" w:hAnsi="Arial" w:cs="Arial"/>
          <w:color w:val="000000" w:themeColor="text1"/>
          <w:sz w:val="24"/>
          <w:szCs w:val="24"/>
        </w:rPr>
      </w:pPr>
    </w:p>
    <w:p w14:paraId="12682160"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National Autistic Society (2021) </w:t>
      </w:r>
      <w:r w:rsidRPr="00D54CFB">
        <w:rPr>
          <w:rFonts w:ascii="Arial" w:hAnsi="Arial" w:cs="Arial"/>
          <w:i/>
          <w:iCs/>
          <w:color w:val="000000" w:themeColor="text1"/>
          <w:sz w:val="24"/>
          <w:szCs w:val="24"/>
        </w:rPr>
        <w:t xml:space="preserve">Advice and Guidance for Criminal Justice Professionals. </w:t>
      </w:r>
      <w:r w:rsidRPr="00D54CFB">
        <w:rPr>
          <w:rFonts w:ascii="Arial" w:hAnsi="Arial" w:cs="Arial"/>
          <w:i/>
          <w:iCs/>
          <w:color w:val="000000" w:themeColor="text1"/>
          <w:sz w:val="24"/>
          <w:szCs w:val="24"/>
        </w:rPr>
        <w:br/>
      </w:r>
      <w:r w:rsidRPr="00D54CFB">
        <w:rPr>
          <w:rFonts w:ascii="Arial" w:hAnsi="Arial" w:cs="Arial"/>
          <w:color w:val="000000" w:themeColor="text1"/>
          <w:sz w:val="24"/>
          <w:szCs w:val="24"/>
        </w:rPr>
        <w:t>Available at:</w:t>
      </w:r>
      <w:r w:rsidRPr="00D54CFB">
        <w:rPr>
          <w:rFonts w:ascii="Arial" w:hAnsi="Arial" w:cs="Arial"/>
          <w:i/>
          <w:iCs/>
          <w:color w:val="000000" w:themeColor="text1"/>
          <w:sz w:val="24"/>
          <w:szCs w:val="24"/>
        </w:rPr>
        <w:t xml:space="preserve"> </w:t>
      </w:r>
      <w:hyperlink r:id="rId27" w:history="1">
        <w:r w:rsidRPr="00D54CFB">
          <w:rPr>
            <w:rStyle w:val="Hyperlink"/>
            <w:rFonts w:ascii="Arial" w:hAnsi="Arial" w:cs="Arial"/>
            <w:color w:val="000000" w:themeColor="text1"/>
            <w:sz w:val="24"/>
            <w:szCs w:val="24"/>
          </w:rPr>
          <w:t>https://www.autism.org.uk/advice-and-guidance/topics/criminal-justice/criminal-justice/professionals</w:t>
        </w:r>
      </w:hyperlink>
      <w:r w:rsidRPr="00D54CFB">
        <w:rPr>
          <w:rFonts w:ascii="Arial" w:hAnsi="Arial" w:cs="Arial"/>
          <w:color w:val="000000" w:themeColor="text1"/>
          <w:sz w:val="24"/>
          <w:szCs w:val="24"/>
        </w:rPr>
        <w:t xml:space="preserve"> </w:t>
      </w:r>
      <w:r w:rsidRPr="00D54CFB">
        <w:rPr>
          <w:rFonts w:ascii="Arial" w:hAnsi="Arial" w:cs="Arial"/>
          <w:color w:val="000000" w:themeColor="text1"/>
          <w:sz w:val="24"/>
          <w:szCs w:val="24"/>
        </w:rPr>
        <w:br/>
        <w:t>(Accessed: 24th May 2022)</w:t>
      </w:r>
    </w:p>
    <w:p w14:paraId="3FD51B71" w14:textId="77777777" w:rsidR="00C73C2C" w:rsidRPr="00D54CFB" w:rsidRDefault="00C73C2C" w:rsidP="00C73C2C">
      <w:pPr>
        <w:spacing w:line="360" w:lineRule="auto"/>
        <w:rPr>
          <w:rFonts w:ascii="Arial" w:hAnsi="Arial" w:cs="Arial"/>
          <w:color w:val="000000" w:themeColor="text1"/>
          <w:sz w:val="24"/>
          <w:szCs w:val="24"/>
        </w:rPr>
      </w:pPr>
    </w:p>
    <w:p w14:paraId="6D8AA766" w14:textId="28B8F198" w:rsidR="00C73C2C" w:rsidRPr="00D54CFB" w:rsidRDefault="00C73C2C" w:rsidP="00C73C2C">
      <w:pPr>
        <w:spacing w:line="360" w:lineRule="auto"/>
        <w:rPr>
          <w:rFonts w:ascii="Arial" w:hAnsi="Arial" w:cs="Arial"/>
          <w:sz w:val="24"/>
          <w:szCs w:val="24"/>
        </w:rPr>
      </w:pPr>
      <w:r w:rsidRPr="00D54CFB">
        <w:rPr>
          <w:rFonts w:ascii="Arial" w:hAnsi="Arial" w:cs="Arial"/>
          <w:color w:val="000000" w:themeColor="text1"/>
          <w:sz w:val="24"/>
          <w:szCs w:val="24"/>
        </w:rPr>
        <w:t>National Auti</w:t>
      </w:r>
      <w:r w:rsidR="00B52D29">
        <w:rPr>
          <w:rFonts w:ascii="Arial" w:hAnsi="Arial" w:cs="Arial"/>
          <w:color w:val="000000" w:themeColor="text1"/>
          <w:sz w:val="24"/>
          <w:szCs w:val="24"/>
        </w:rPr>
        <w:t>stic</w:t>
      </w:r>
      <w:r w:rsidRPr="00D54CFB">
        <w:rPr>
          <w:rFonts w:ascii="Arial" w:hAnsi="Arial" w:cs="Arial"/>
          <w:color w:val="000000" w:themeColor="text1"/>
          <w:sz w:val="24"/>
          <w:szCs w:val="24"/>
        </w:rPr>
        <w:t xml:space="preserve"> Society (N.D.) </w:t>
      </w:r>
      <w:r w:rsidRPr="00D54CFB">
        <w:rPr>
          <w:rFonts w:ascii="Arial" w:hAnsi="Arial" w:cs="Arial"/>
          <w:i/>
          <w:iCs/>
          <w:color w:val="000000" w:themeColor="text1"/>
          <w:sz w:val="24"/>
          <w:szCs w:val="24"/>
        </w:rPr>
        <w:t>Stimming</w:t>
      </w:r>
      <w:r w:rsidRPr="00D54CFB">
        <w:rPr>
          <w:rFonts w:ascii="Arial" w:hAnsi="Arial" w:cs="Arial"/>
          <w:i/>
          <w:iCs/>
          <w:color w:val="000000" w:themeColor="text1"/>
          <w:sz w:val="24"/>
          <w:szCs w:val="24"/>
        </w:rPr>
        <w:br/>
      </w:r>
      <w:r w:rsidRPr="00D54CFB">
        <w:rPr>
          <w:rFonts w:ascii="Arial" w:hAnsi="Arial" w:cs="Arial"/>
          <w:color w:val="000000" w:themeColor="text1"/>
          <w:sz w:val="24"/>
          <w:szCs w:val="24"/>
        </w:rPr>
        <w:t xml:space="preserve">Available at: </w:t>
      </w:r>
      <w:hyperlink r:id="rId28" w:history="1">
        <w:r w:rsidRPr="00D54CFB">
          <w:rPr>
            <w:rStyle w:val="Hyperlink"/>
            <w:rFonts w:ascii="Arial" w:hAnsi="Arial" w:cs="Arial"/>
            <w:sz w:val="24"/>
            <w:szCs w:val="24"/>
          </w:rPr>
          <w:t>https://www.autism.org.uk/advice-and-guidance/topics/behaviour/stimming</w:t>
        </w:r>
      </w:hyperlink>
      <w:r w:rsidRPr="00D54CFB">
        <w:rPr>
          <w:rFonts w:ascii="Arial" w:hAnsi="Arial" w:cs="Arial"/>
          <w:color w:val="3F3F3F"/>
          <w:sz w:val="24"/>
          <w:szCs w:val="24"/>
        </w:rPr>
        <w:br/>
      </w:r>
      <w:r w:rsidRPr="00D54CFB">
        <w:rPr>
          <w:rFonts w:ascii="Arial" w:hAnsi="Arial" w:cs="Arial"/>
          <w:sz w:val="24"/>
          <w:szCs w:val="24"/>
        </w:rPr>
        <w:t xml:space="preserve">(Accessed </w:t>
      </w:r>
      <w:r w:rsidR="005805B2">
        <w:rPr>
          <w:rFonts w:ascii="Arial" w:hAnsi="Arial" w:cs="Arial"/>
          <w:sz w:val="24"/>
          <w:szCs w:val="24"/>
        </w:rPr>
        <w:t>2</w:t>
      </w:r>
      <w:r w:rsidR="005805B2" w:rsidRPr="005805B2">
        <w:rPr>
          <w:rFonts w:ascii="Arial" w:hAnsi="Arial" w:cs="Arial"/>
          <w:sz w:val="24"/>
          <w:szCs w:val="24"/>
          <w:vertAlign w:val="superscript"/>
        </w:rPr>
        <w:t>nd</w:t>
      </w:r>
      <w:r w:rsidR="005805B2">
        <w:rPr>
          <w:rFonts w:ascii="Arial" w:hAnsi="Arial" w:cs="Arial"/>
          <w:sz w:val="24"/>
          <w:szCs w:val="24"/>
        </w:rPr>
        <w:t xml:space="preserve"> </w:t>
      </w:r>
      <w:proofErr w:type="spellStart"/>
      <w:r w:rsidR="005805B2">
        <w:rPr>
          <w:rFonts w:ascii="Arial" w:hAnsi="Arial" w:cs="Arial"/>
          <w:sz w:val="24"/>
          <w:szCs w:val="24"/>
        </w:rPr>
        <w:t>Febraury</w:t>
      </w:r>
      <w:proofErr w:type="spellEnd"/>
      <w:r w:rsidRPr="00D54CFB">
        <w:rPr>
          <w:rFonts w:ascii="Arial" w:hAnsi="Arial" w:cs="Arial"/>
          <w:sz w:val="24"/>
          <w:szCs w:val="24"/>
        </w:rPr>
        <w:t xml:space="preserve"> 2022)</w:t>
      </w:r>
    </w:p>
    <w:p w14:paraId="7B44DCBA" w14:textId="77777777" w:rsidR="00C73C2C" w:rsidRPr="00D54CFB" w:rsidRDefault="00C73C2C" w:rsidP="00C73C2C">
      <w:pPr>
        <w:spacing w:line="360" w:lineRule="auto"/>
        <w:rPr>
          <w:rFonts w:ascii="Arial" w:hAnsi="Arial" w:cs="Arial"/>
          <w:sz w:val="24"/>
          <w:szCs w:val="24"/>
        </w:rPr>
      </w:pPr>
    </w:p>
    <w:p w14:paraId="1BD4C256" w14:textId="5A1919FA" w:rsidR="00C73C2C" w:rsidRPr="00D54CFB" w:rsidRDefault="00C73C2C" w:rsidP="00C73C2C">
      <w:pPr>
        <w:spacing w:line="360" w:lineRule="auto"/>
        <w:rPr>
          <w:rStyle w:val="Hyperlink"/>
          <w:rFonts w:ascii="Arial" w:hAnsi="Arial" w:cs="Arial"/>
          <w:color w:val="000000" w:themeColor="text1"/>
          <w:sz w:val="24"/>
          <w:szCs w:val="24"/>
          <w:shd w:val="clear" w:color="auto" w:fill="FCFCFC"/>
        </w:rPr>
      </w:pPr>
      <w:r w:rsidRPr="00D54CFB">
        <w:rPr>
          <w:rFonts w:ascii="Arial" w:hAnsi="Arial" w:cs="Arial"/>
          <w:color w:val="000000" w:themeColor="text1"/>
          <w:sz w:val="24"/>
          <w:szCs w:val="24"/>
        </w:rPr>
        <w:t xml:space="preserve">National Autistic Society (2017) </w:t>
      </w:r>
      <w:r w:rsidRPr="00D54CFB">
        <w:rPr>
          <w:rFonts w:ascii="Arial" w:hAnsi="Arial" w:cs="Arial"/>
          <w:i/>
          <w:iCs/>
          <w:color w:val="000000" w:themeColor="text1"/>
          <w:sz w:val="24"/>
          <w:szCs w:val="24"/>
        </w:rPr>
        <w:t>Supporting autistic people in police custody</w:t>
      </w:r>
      <w:r w:rsidRPr="00D54CFB">
        <w:rPr>
          <w:rFonts w:ascii="Arial" w:hAnsi="Arial" w:cs="Arial"/>
          <w:i/>
          <w:iCs/>
          <w:color w:val="000000" w:themeColor="text1"/>
          <w:sz w:val="24"/>
          <w:szCs w:val="24"/>
        </w:rPr>
        <w:br/>
      </w:r>
      <w:r w:rsidRPr="00D54CFB">
        <w:rPr>
          <w:rFonts w:ascii="Arial" w:hAnsi="Arial" w:cs="Arial"/>
          <w:color w:val="000000" w:themeColor="text1"/>
          <w:sz w:val="24"/>
          <w:szCs w:val="24"/>
        </w:rPr>
        <w:t xml:space="preserve">Available at: </w:t>
      </w:r>
      <w:hyperlink r:id="rId29" w:history="1">
        <w:r w:rsidRPr="00D54CFB">
          <w:rPr>
            <w:rStyle w:val="Hyperlink"/>
            <w:rFonts w:ascii="Arial" w:hAnsi="Arial" w:cs="Arial"/>
            <w:color w:val="000000" w:themeColor="text1"/>
            <w:sz w:val="24"/>
            <w:szCs w:val="24"/>
            <w:shd w:val="clear" w:color="auto" w:fill="FCFCFC"/>
          </w:rPr>
          <w:t>https://www.autism.org.uk/advice-and-guidance/professional-practice/police-custody</w:t>
        </w:r>
      </w:hyperlink>
      <w:r w:rsidRPr="00D54CFB">
        <w:rPr>
          <w:rStyle w:val="Hyperlink"/>
          <w:rFonts w:ascii="Arial" w:hAnsi="Arial" w:cs="Arial"/>
          <w:color w:val="000000" w:themeColor="text1"/>
          <w:sz w:val="24"/>
          <w:szCs w:val="24"/>
          <w:shd w:val="clear" w:color="auto" w:fill="FCFCFC"/>
        </w:rPr>
        <w:t xml:space="preserve"> </w:t>
      </w:r>
      <w:r w:rsidR="005805B2">
        <w:rPr>
          <w:rStyle w:val="Hyperlink"/>
          <w:rFonts w:ascii="Arial" w:hAnsi="Arial" w:cs="Arial"/>
          <w:color w:val="000000" w:themeColor="text1"/>
          <w:sz w:val="24"/>
          <w:szCs w:val="24"/>
          <w:shd w:val="clear" w:color="auto" w:fill="FCFCFC"/>
        </w:rPr>
        <w:br/>
      </w:r>
      <w:r w:rsidRPr="005805B2">
        <w:rPr>
          <w:rStyle w:val="Hyperlink"/>
          <w:rFonts w:ascii="Arial" w:hAnsi="Arial" w:cs="Arial"/>
          <w:color w:val="000000" w:themeColor="text1"/>
          <w:sz w:val="24"/>
          <w:szCs w:val="24"/>
          <w:u w:val="none"/>
          <w:shd w:val="clear" w:color="auto" w:fill="FCFCFC"/>
        </w:rPr>
        <w:t>(Accessed:25</w:t>
      </w:r>
      <w:r w:rsidRPr="005805B2">
        <w:rPr>
          <w:rStyle w:val="Hyperlink"/>
          <w:rFonts w:ascii="Arial" w:hAnsi="Arial" w:cs="Arial"/>
          <w:color w:val="000000" w:themeColor="text1"/>
          <w:sz w:val="24"/>
          <w:szCs w:val="24"/>
          <w:u w:val="none"/>
          <w:shd w:val="clear" w:color="auto" w:fill="FCFCFC"/>
          <w:vertAlign w:val="superscript"/>
        </w:rPr>
        <w:t>th</w:t>
      </w:r>
      <w:r w:rsidRPr="005805B2">
        <w:rPr>
          <w:rStyle w:val="Hyperlink"/>
          <w:rFonts w:ascii="Arial" w:hAnsi="Arial" w:cs="Arial"/>
          <w:color w:val="000000" w:themeColor="text1"/>
          <w:sz w:val="24"/>
          <w:szCs w:val="24"/>
          <w:u w:val="none"/>
          <w:shd w:val="clear" w:color="auto" w:fill="FCFCFC"/>
        </w:rPr>
        <w:t xml:space="preserve"> May 2022)</w:t>
      </w:r>
    </w:p>
    <w:p w14:paraId="4C300CF9" w14:textId="77777777" w:rsidR="00C73C2C" w:rsidRPr="00D54CFB" w:rsidRDefault="00C73C2C" w:rsidP="00C73C2C">
      <w:pPr>
        <w:spacing w:line="360" w:lineRule="auto"/>
        <w:rPr>
          <w:rFonts w:ascii="Arial" w:hAnsi="Arial" w:cs="Arial"/>
          <w:sz w:val="24"/>
          <w:szCs w:val="24"/>
        </w:rPr>
      </w:pPr>
    </w:p>
    <w:p w14:paraId="6A6E7AFB" w14:textId="77777777" w:rsidR="00C73C2C" w:rsidRPr="00D54CFB" w:rsidRDefault="00C73C2C" w:rsidP="00C73C2C">
      <w:pPr>
        <w:spacing w:line="360" w:lineRule="auto"/>
        <w:rPr>
          <w:rFonts w:ascii="Arial" w:hAnsi="Arial" w:cs="Arial"/>
          <w:i/>
          <w:iCs/>
          <w:sz w:val="24"/>
          <w:szCs w:val="24"/>
        </w:rPr>
      </w:pPr>
      <w:r w:rsidRPr="00D54CFB">
        <w:rPr>
          <w:rFonts w:ascii="Arial" w:hAnsi="Arial" w:cs="Arial"/>
          <w:sz w:val="24"/>
          <w:szCs w:val="24"/>
        </w:rPr>
        <w:t xml:space="preserve">Ortiz (2016) </w:t>
      </w:r>
      <w:r w:rsidRPr="00D54CFB">
        <w:rPr>
          <w:rFonts w:ascii="Arial" w:hAnsi="Arial" w:cs="Arial"/>
          <w:i/>
          <w:iCs/>
          <w:sz w:val="24"/>
          <w:szCs w:val="24"/>
        </w:rPr>
        <w:t>Cops shoot unarmed caregiver with his hands up while he helps man</w:t>
      </w:r>
    </w:p>
    <w:p w14:paraId="2B70D6D0"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lastRenderedPageBreak/>
        <w:t xml:space="preserve">Available at: </w:t>
      </w:r>
      <w:hyperlink r:id="rId30" w:history="1">
        <w:r w:rsidRPr="00D54CFB">
          <w:rPr>
            <w:rStyle w:val="Hyperlink"/>
            <w:rFonts w:ascii="Arial" w:hAnsi="Arial" w:cs="Arial"/>
            <w:sz w:val="24"/>
            <w:szCs w:val="24"/>
          </w:rPr>
          <w:t>https://www.nbcnews.com/news/us-news/cops-shoot-unarmed-caregiver-charles-kinsey-his-hands-while-he-n614106</w:t>
        </w:r>
      </w:hyperlink>
      <w:r w:rsidRPr="00D54CFB">
        <w:rPr>
          <w:rFonts w:ascii="Arial" w:hAnsi="Arial" w:cs="Arial"/>
          <w:sz w:val="24"/>
          <w:szCs w:val="24"/>
        </w:rPr>
        <w:br/>
        <w:t>(Accessed 1</w:t>
      </w:r>
      <w:r w:rsidRPr="00D54CFB">
        <w:rPr>
          <w:rFonts w:ascii="Arial" w:hAnsi="Arial" w:cs="Arial"/>
          <w:sz w:val="24"/>
          <w:szCs w:val="24"/>
          <w:vertAlign w:val="superscript"/>
        </w:rPr>
        <w:t>st</w:t>
      </w:r>
      <w:r w:rsidRPr="00D54CFB">
        <w:rPr>
          <w:rFonts w:ascii="Arial" w:hAnsi="Arial" w:cs="Arial"/>
          <w:sz w:val="24"/>
          <w:szCs w:val="24"/>
        </w:rPr>
        <w:t xml:space="preserve"> June 2022)</w:t>
      </w:r>
    </w:p>
    <w:p w14:paraId="22EDA50F" w14:textId="77777777" w:rsidR="00C73C2C" w:rsidRPr="00D54CFB" w:rsidRDefault="00C73C2C" w:rsidP="00C73C2C">
      <w:pPr>
        <w:spacing w:line="360" w:lineRule="auto"/>
        <w:rPr>
          <w:rFonts w:ascii="Arial" w:hAnsi="Arial" w:cs="Arial"/>
          <w:sz w:val="24"/>
          <w:szCs w:val="24"/>
        </w:rPr>
      </w:pPr>
    </w:p>
    <w:p w14:paraId="11E1EC78"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Pepin et al (2018) House of Commons. </w:t>
      </w:r>
      <w:r w:rsidRPr="00D54CFB">
        <w:rPr>
          <w:rFonts w:ascii="Arial" w:hAnsi="Arial" w:cs="Arial"/>
          <w:i/>
          <w:iCs/>
          <w:color w:val="000000" w:themeColor="text1"/>
          <w:sz w:val="24"/>
          <w:szCs w:val="24"/>
        </w:rPr>
        <w:t xml:space="preserve">Treatment of adults with autism by the criminal justice system. </w:t>
      </w:r>
      <w:r w:rsidRPr="00D54CFB">
        <w:rPr>
          <w:rFonts w:ascii="Arial" w:hAnsi="Arial" w:cs="Arial"/>
          <w:color w:val="000000" w:themeColor="text1"/>
          <w:sz w:val="24"/>
          <w:szCs w:val="24"/>
        </w:rPr>
        <w:t xml:space="preserve">Available at: </w:t>
      </w:r>
      <w:hyperlink r:id="rId31" w:history="1">
        <w:r w:rsidRPr="00D54CFB">
          <w:rPr>
            <w:rStyle w:val="Hyperlink"/>
            <w:rFonts w:ascii="Arial" w:hAnsi="Arial" w:cs="Arial"/>
            <w:color w:val="000000" w:themeColor="text1"/>
            <w:sz w:val="24"/>
            <w:szCs w:val="24"/>
          </w:rPr>
          <w:t>https://researchbriefings.files.parliament.uk/documents/CDP-2018-0022/CDP-2018-0022.pdf</w:t>
        </w:r>
      </w:hyperlink>
      <w:r w:rsidRPr="00D54CFB">
        <w:rPr>
          <w:rFonts w:ascii="Arial" w:hAnsi="Arial" w:cs="Arial"/>
          <w:color w:val="000000" w:themeColor="text1"/>
          <w:sz w:val="24"/>
          <w:szCs w:val="24"/>
        </w:rPr>
        <w:t xml:space="preserve">. </w:t>
      </w:r>
      <w:r w:rsidRPr="00D54CFB">
        <w:rPr>
          <w:rFonts w:ascii="Arial" w:hAnsi="Arial" w:cs="Arial"/>
          <w:color w:val="000000" w:themeColor="text1"/>
          <w:sz w:val="24"/>
          <w:szCs w:val="24"/>
        </w:rPr>
        <w:br/>
        <w:t>(Accessed: 25th May 2022)</w:t>
      </w:r>
    </w:p>
    <w:p w14:paraId="23397E07" w14:textId="77777777" w:rsidR="00C73C2C" w:rsidRPr="00D54CFB" w:rsidRDefault="00C73C2C" w:rsidP="00C73C2C">
      <w:pPr>
        <w:spacing w:line="360" w:lineRule="auto"/>
        <w:rPr>
          <w:rFonts w:ascii="Arial" w:hAnsi="Arial" w:cs="Arial"/>
          <w:sz w:val="24"/>
          <w:szCs w:val="24"/>
        </w:rPr>
      </w:pPr>
    </w:p>
    <w:p w14:paraId="6FA4A27D" w14:textId="2E681C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Police and Criminal Evidence Act (1984)   </w:t>
      </w:r>
      <w:r w:rsidRPr="00D54CFB">
        <w:rPr>
          <w:rFonts w:ascii="Arial" w:hAnsi="Arial" w:cs="Arial"/>
          <w:i/>
          <w:iCs/>
          <w:sz w:val="24"/>
          <w:szCs w:val="24"/>
        </w:rPr>
        <w:t>PACE codes of practice</w:t>
      </w:r>
      <w:r w:rsidRPr="00D54CFB">
        <w:rPr>
          <w:rFonts w:ascii="Arial" w:hAnsi="Arial" w:cs="Arial"/>
          <w:sz w:val="24"/>
          <w:szCs w:val="24"/>
        </w:rPr>
        <w:t xml:space="preserve"> </w:t>
      </w:r>
      <w:r w:rsidRPr="00D54CFB">
        <w:rPr>
          <w:rFonts w:ascii="Arial" w:hAnsi="Arial" w:cs="Arial"/>
          <w:sz w:val="24"/>
          <w:szCs w:val="24"/>
        </w:rPr>
        <w:br/>
        <w:t xml:space="preserve">Available at: </w:t>
      </w:r>
      <w:hyperlink r:id="rId32" w:history="1">
        <w:r w:rsidRPr="00D54CFB">
          <w:rPr>
            <w:rStyle w:val="Hyperlink"/>
            <w:rFonts w:ascii="Arial" w:hAnsi="Arial" w:cs="Arial"/>
            <w:sz w:val="24"/>
            <w:szCs w:val="24"/>
          </w:rPr>
          <w:t>https://www.gov.uk/guidance/police-and-criminal-evidence-act-1984-pace-codes-of-practice</w:t>
        </w:r>
      </w:hyperlink>
      <w:r w:rsidRPr="00D54CFB">
        <w:rPr>
          <w:rFonts w:ascii="Arial" w:hAnsi="Arial" w:cs="Arial"/>
          <w:sz w:val="24"/>
          <w:szCs w:val="24"/>
        </w:rPr>
        <w:br/>
        <w:t xml:space="preserve">(Accessed </w:t>
      </w:r>
      <w:r w:rsidR="005805B2">
        <w:rPr>
          <w:rFonts w:ascii="Arial" w:hAnsi="Arial" w:cs="Arial"/>
          <w:sz w:val="24"/>
          <w:szCs w:val="24"/>
        </w:rPr>
        <w:t>5</w:t>
      </w:r>
      <w:r w:rsidR="005805B2" w:rsidRPr="005805B2">
        <w:rPr>
          <w:rFonts w:ascii="Arial" w:hAnsi="Arial" w:cs="Arial"/>
          <w:sz w:val="24"/>
          <w:szCs w:val="24"/>
          <w:vertAlign w:val="superscript"/>
        </w:rPr>
        <w:t>th</w:t>
      </w:r>
      <w:r w:rsidR="005805B2">
        <w:rPr>
          <w:rFonts w:ascii="Arial" w:hAnsi="Arial" w:cs="Arial"/>
          <w:sz w:val="24"/>
          <w:szCs w:val="24"/>
        </w:rPr>
        <w:t xml:space="preserve"> December</w:t>
      </w:r>
      <w:r w:rsidRPr="00D54CFB">
        <w:rPr>
          <w:rFonts w:ascii="Arial" w:hAnsi="Arial" w:cs="Arial"/>
          <w:sz w:val="24"/>
          <w:szCs w:val="24"/>
        </w:rPr>
        <w:t xml:space="preserve"> 2021)</w:t>
      </w:r>
    </w:p>
    <w:p w14:paraId="19FA8E59" w14:textId="77777777" w:rsidR="00C73C2C" w:rsidRPr="00D54CFB" w:rsidRDefault="00C73C2C" w:rsidP="00C73C2C">
      <w:pPr>
        <w:spacing w:line="360" w:lineRule="auto"/>
        <w:rPr>
          <w:rFonts w:ascii="Arial" w:hAnsi="Arial" w:cs="Arial"/>
          <w:sz w:val="24"/>
          <w:szCs w:val="24"/>
        </w:rPr>
      </w:pPr>
    </w:p>
    <w:p w14:paraId="3C33A667"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J. </w:t>
      </w:r>
      <w:proofErr w:type="spellStart"/>
      <w:r w:rsidRPr="00D54CFB">
        <w:rPr>
          <w:rFonts w:ascii="Arial" w:hAnsi="Arial" w:cs="Arial"/>
          <w:color w:val="000000" w:themeColor="text1"/>
          <w:sz w:val="24"/>
          <w:szCs w:val="24"/>
        </w:rPr>
        <w:t>Rava</w:t>
      </w:r>
      <w:proofErr w:type="spellEnd"/>
      <w:r w:rsidRPr="00D54CFB">
        <w:rPr>
          <w:rFonts w:ascii="Arial" w:hAnsi="Arial" w:cs="Arial"/>
          <w:color w:val="000000" w:themeColor="text1"/>
          <w:sz w:val="24"/>
          <w:szCs w:val="24"/>
        </w:rPr>
        <w:t>, P. Shattuck, J. </w:t>
      </w:r>
      <w:proofErr w:type="spellStart"/>
      <w:r w:rsidRPr="00D54CFB">
        <w:rPr>
          <w:rFonts w:ascii="Arial" w:hAnsi="Arial" w:cs="Arial"/>
          <w:color w:val="000000" w:themeColor="text1"/>
          <w:sz w:val="24"/>
          <w:szCs w:val="24"/>
        </w:rPr>
        <w:t>Rast</w:t>
      </w:r>
      <w:proofErr w:type="spellEnd"/>
      <w:r w:rsidRPr="00D54CFB">
        <w:rPr>
          <w:rFonts w:ascii="Arial" w:hAnsi="Arial" w:cs="Arial"/>
          <w:color w:val="000000" w:themeColor="text1"/>
          <w:sz w:val="24"/>
          <w:szCs w:val="24"/>
        </w:rPr>
        <w:t xml:space="preserve">, A. Roux (2017) </w:t>
      </w:r>
      <w:r w:rsidRPr="00D54CFB">
        <w:rPr>
          <w:rFonts w:ascii="Arial" w:hAnsi="Arial" w:cs="Arial"/>
          <w:i/>
          <w:iCs/>
          <w:color w:val="000000" w:themeColor="text1"/>
          <w:sz w:val="24"/>
          <w:szCs w:val="24"/>
        </w:rPr>
        <w:t>The prevalence and correlates of involvement in the criminal justice system among youth on the autism spectrum</w:t>
      </w:r>
    </w:p>
    <w:p w14:paraId="24838E7E" w14:textId="77777777" w:rsidR="00C73C2C" w:rsidRPr="00D54CFB" w:rsidRDefault="00C73C2C" w:rsidP="00C73C2C">
      <w:pPr>
        <w:spacing w:line="360" w:lineRule="auto"/>
        <w:rPr>
          <w:rFonts w:ascii="Arial" w:hAnsi="Arial" w:cs="Arial"/>
          <w:color w:val="000000" w:themeColor="text1"/>
          <w:sz w:val="24"/>
          <w:szCs w:val="24"/>
        </w:rPr>
      </w:pPr>
      <w:r w:rsidRPr="00D54CFB">
        <w:rPr>
          <w:rFonts w:ascii="Arial" w:hAnsi="Arial" w:cs="Arial"/>
          <w:color w:val="000000" w:themeColor="text1"/>
          <w:sz w:val="24"/>
          <w:szCs w:val="24"/>
        </w:rPr>
        <w:t xml:space="preserve">Available at </w:t>
      </w:r>
      <w:hyperlink r:id="rId33" w:history="1">
        <w:r w:rsidRPr="00D54CFB">
          <w:rPr>
            <w:rStyle w:val="Hyperlink"/>
            <w:rFonts w:ascii="Arial" w:hAnsi="Arial" w:cs="Arial"/>
            <w:sz w:val="24"/>
            <w:szCs w:val="24"/>
          </w:rPr>
          <w:t>https://www.sciencedirect.com/science/article/pii/S0891422220301621</w:t>
        </w:r>
      </w:hyperlink>
      <w:r w:rsidRPr="00D54CFB">
        <w:rPr>
          <w:rFonts w:ascii="Arial" w:hAnsi="Arial" w:cs="Arial"/>
          <w:color w:val="000000" w:themeColor="text1"/>
          <w:sz w:val="24"/>
          <w:szCs w:val="24"/>
        </w:rPr>
        <w:t xml:space="preserve">  </w:t>
      </w:r>
    </w:p>
    <w:p w14:paraId="65FE3FC7"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(Accessed 20</w:t>
      </w:r>
      <w:r w:rsidRPr="00D54CFB">
        <w:rPr>
          <w:rFonts w:ascii="Arial" w:hAnsi="Arial" w:cs="Arial"/>
          <w:sz w:val="24"/>
          <w:szCs w:val="24"/>
          <w:vertAlign w:val="superscript"/>
        </w:rPr>
        <w:t>th</w:t>
      </w:r>
      <w:r w:rsidRPr="00D54CFB">
        <w:rPr>
          <w:rFonts w:ascii="Arial" w:hAnsi="Arial" w:cs="Arial"/>
          <w:sz w:val="24"/>
          <w:szCs w:val="24"/>
        </w:rPr>
        <w:t xml:space="preserve"> October 2021)</w:t>
      </w:r>
    </w:p>
    <w:p w14:paraId="65E1A47C" w14:textId="77777777" w:rsidR="00C73C2C" w:rsidRPr="00D54CFB" w:rsidRDefault="00C73C2C" w:rsidP="00C73C2C">
      <w:pPr>
        <w:spacing w:line="360" w:lineRule="auto"/>
        <w:rPr>
          <w:rFonts w:ascii="Arial" w:hAnsi="Arial" w:cs="Arial"/>
          <w:sz w:val="24"/>
          <w:szCs w:val="24"/>
        </w:rPr>
      </w:pPr>
    </w:p>
    <w:p w14:paraId="1C70182B" w14:textId="77777777"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Salerno-Ferraro, A.C. and Schuller, R.A. (2020) “Perspectives from the ASD community on police interactions: Challenges &amp; recommendations,” Research in Developmental Disabilities, 105 (July 2019). </w:t>
      </w:r>
    </w:p>
    <w:p w14:paraId="4862E10D" w14:textId="77777777" w:rsidR="00C73C2C" w:rsidRPr="00D54CFB" w:rsidRDefault="00C73C2C" w:rsidP="00C73C2C">
      <w:pPr>
        <w:spacing w:line="360" w:lineRule="auto"/>
        <w:rPr>
          <w:rFonts w:ascii="Arial" w:hAnsi="Arial" w:cs="Arial"/>
          <w:sz w:val="24"/>
          <w:szCs w:val="24"/>
        </w:rPr>
      </w:pPr>
    </w:p>
    <w:p w14:paraId="14609B9F" w14:textId="77777777" w:rsidR="00C73C2C" w:rsidRPr="00D54CFB" w:rsidRDefault="00C73C2C" w:rsidP="00C73C2C">
      <w:pPr>
        <w:spacing w:line="360" w:lineRule="auto"/>
        <w:rPr>
          <w:rStyle w:val="Hyperlink"/>
          <w:rFonts w:ascii="Arial" w:hAnsi="Arial" w:cs="Arial"/>
          <w:sz w:val="24"/>
          <w:szCs w:val="24"/>
        </w:rPr>
      </w:pPr>
      <w:r w:rsidRPr="00D54CFB">
        <w:rPr>
          <w:rFonts w:ascii="Arial" w:hAnsi="Arial" w:cs="Arial"/>
          <w:sz w:val="24"/>
          <w:szCs w:val="24"/>
        </w:rPr>
        <w:t xml:space="preserve">The Times (2013) </w:t>
      </w:r>
      <w:r w:rsidRPr="00D54CFB">
        <w:rPr>
          <w:rFonts w:ascii="Arial" w:hAnsi="Arial" w:cs="Arial"/>
          <w:i/>
          <w:iCs/>
          <w:sz w:val="24"/>
          <w:szCs w:val="24"/>
        </w:rPr>
        <w:t>Restraint of autistic boy inhuman</w:t>
      </w:r>
      <w:r w:rsidRPr="00D54CFB">
        <w:rPr>
          <w:rFonts w:ascii="Arial" w:hAnsi="Arial" w:cs="Arial"/>
          <w:sz w:val="24"/>
          <w:szCs w:val="24"/>
        </w:rPr>
        <w:br/>
        <w:t xml:space="preserve">Available at: </w:t>
      </w:r>
      <w:hyperlink r:id="rId34" w:history="1">
        <w:r w:rsidRPr="00D54CFB">
          <w:rPr>
            <w:rStyle w:val="Hyperlink"/>
            <w:rFonts w:ascii="Arial" w:hAnsi="Arial" w:cs="Arial"/>
            <w:sz w:val="24"/>
            <w:szCs w:val="24"/>
          </w:rPr>
          <w:t>https://www.thetimes.co.uk/article/restraint-of-autistic-boy-inhuman-qbsvlmbdlsm</w:t>
        </w:r>
      </w:hyperlink>
    </w:p>
    <w:p w14:paraId="593EEBD1" w14:textId="77777777" w:rsidR="00C73C2C" w:rsidRPr="005805B2" w:rsidRDefault="00C73C2C" w:rsidP="00C73C2C">
      <w:pPr>
        <w:spacing w:line="360" w:lineRule="auto"/>
        <w:rPr>
          <w:rStyle w:val="Hyperlink"/>
          <w:rFonts w:ascii="Arial" w:hAnsi="Arial" w:cs="Arial"/>
          <w:color w:val="000000" w:themeColor="text1"/>
          <w:sz w:val="24"/>
          <w:szCs w:val="24"/>
          <w:u w:val="none"/>
        </w:rPr>
      </w:pPr>
      <w:r w:rsidRPr="005805B2">
        <w:rPr>
          <w:rStyle w:val="Hyperlink"/>
          <w:rFonts w:ascii="Arial" w:hAnsi="Arial" w:cs="Arial"/>
          <w:color w:val="000000" w:themeColor="text1"/>
          <w:sz w:val="24"/>
          <w:szCs w:val="24"/>
          <w:u w:val="none"/>
        </w:rPr>
        <w:t>(Accessed October 2021)</w:t>
      </w:r>
    </w:p>
    <w:p w14:paraId="5DE98E96" w14:textId="44DDD103" w:rsidR="00C73C2C" w:rsidRPr="00D54CFB" w:rsidRDefault="00C73C2C" w:rsidP="00C73C2C">
      <w:pPr>
        <w:spacing w:line="360" w:lineRule="auto"/>
        <w:rPr>
          <w:rFonts w:ascii="Arial" w:hAnsi="Arial" w:cs="Arial"/>
          <w:sz w:val="24"/>
          <w:szCs w:val="24"/>
        </w:rPr>
      </w:pPr>
    </w:p>
    <w:p w14:paraId="640FEC47" w14:textId="3BBA138E" w:rsidR="00C73C2C" w:rsidRPr="00D54CFB" w:rsidRDefault="00C73C2C" w:rsidP="00C73C2C">
      <w:pPr>
        <w:spacing w:line="360" w:lineRule="auto"/>
        <w:rPr>
          <w:rFonts w:ascii="Arial" w:hAnsi="Arial" w:cs="Arial"/>
          <w:sz w:val="24"/>
          <w:szCs w:val="24"/>
        </w:rPr>
      </w:pPr>
      <w:r w:rsidRPr="00D54CFB">
        <w:rPr>
          <w:rFonts w:ascii="Arial" w:hAnsi="Arial" w:cs="Arial"/>
          <w:sz w:val="24"/>
          <w:szCs w:val="24"/>
        </w:rPr>
        <w:t xml:space="preserve">Young, R.L. and Brewer, N. (2020) “Brief Report: Perspective Taking Deficits, Autism Spectrum Disorder, and Allaying Police Officers’ Suspicions About Criminal Involvement,” Journal of Autism and Developmental Disorders, 50(6), pp. 2234–2239. </w:t>
      </w:r>
    </w:p>
    <w:p w14:paraId="51E84D30" w14:textId="023F9CCE" w:rsidR="00C73C2C" w:rsidRPr="00D54CFB" w:rsidRDefault="00C73C2C" w:rsidP="00C73C2C">
      <w:pPr>
        <w:spacing w:line="360" w:lineRule="auto"/>
        <w:rPr>
          <w:rFonts w:ascii="Arial" w:hAnsi="Arial" w:cs="Arial"/>
          <w:sz w:val="24"/>
          <w:szCs w:val="24"/>
        </w:rPr>
      </w:pPr>
    </w:p>
    <w:p w14:paraId="491B71C9" w14:textId="77777777" w:rsidR="002D454D" w:rsidRDefault="002D454D" w:rsidP="00A34974">
      <w:pPr>
        <w:spacing w:line="360" w:lineRule="auto"/>
        <w:rPr>
          <w:rFonts w:ascii="Arial" w:hAnsi="Arial" w:cs="Arial"/>
          <w:b/>
          <w:bCs/>
          <w:color w:val="000000" w:themeColor="text1"/>
          <w:sz w:val="24"/>
          <w:szCs w:val="24"/>
        </w:rPr>
      </w:pPr>
    </w:p>
    <w:p w14:paraId="54F6DF0C" w14:textId="77777777" w:rsidR="002D454D" w:rsidRDefault="002D454D" w:rsidP="00A34974">
      <w:pPr>
        <w:spacing w:line="360" w:lineRule="auto"/>
        <w:rPr>
          <w:rFonts w:ascii="Arial" w:hAnsi="Arial" w:cs="Arial"/>
          <w:b/>
          <w:bCs/>
          <w:color w:val="000000" w:themeColor="text1"/>
          <w:sz w:val="24"/>
          <w:szCs w:val="24"/>
        </w:rPr>
      </w:pPr>
    </w:p>
    <w:p w14:paraId="7620F415" w14:textId="77777777" w:rsidR="002D454D" w:rsidRDefault="002D454D" w:rsidP="00A34974">
      <w:pPr>
        <w:spacing w:line="360" w:lineRule="auto"/>
        <w:rPr>
          <w:rFonts w:ascii="Arial" w:hAnsi="Arial" w:cs="Arial"/>
          <w:b/>
          <w:bCs/>
          <w:color w:val="000000" w:themeColor="text1"/>
          <w:sz w:val="24"/>
          <w:szCs w:val="24"/>
        </w:rPr>
      </w:pPr>
    </w:p>
    <w:p w14:paraId="76019CBF" w14:textId="77777777" w:rsidR="002D454D" w:rsidRDefault="002D454D" w:rsidP="00A34974">
      <w:pPr>
        <w:spacing w:line="360" w:lineRule="auto"/>
        <w:rPr>
          <w:rFonts w:ascii="Arial" w:hAnsi="Arial" w:cs="Arial"/>
          <w:b/>
          <w:bCs/>
          <w:color w:val="000000" w:themeColor="text1"/>
          <w:sz w:val="24"/>
          <w:szCs w:val="24"/>
        </w:rPr>
      </w:pPr>
    </w:p>
    <w:p w14:paraId="5FE76D39" w14:textId="77777777" w:rsidR="002D454D" w:rsidRDefault="002D454D" w:rsidP="00A34974">
      <w:pPr>
        <w:spacing w:line="360" w:lineRule="auto"/>
        <w:rPr>
          <w:rFonts w:ascii="Arial" w:hAnsi="Arial" w:cs="Arial"/>
          <w:b/>
          <w:bCs/>
          <w:color w:val="000000" w:themeColor="text1"/>
          <w:sz w:val="24"/>
          <w:szCs w:val="24"/>
        </w:rPr>
      </w:pPr>
    </w:p>
    <w:p w14:paraId="1B42C625" w14:textId="77777777" w:rsidR="002D454D" w:rsidRDefault="002D454D" w:rsidP="00A34974">
      <w:pPr>
        <w:spacing w:line="360" w:lineRule="auto"/>
        <w:rPr>
          <w:rFonts w:ascii="Arial" w:hAnsi="Arial" w:cs="Arial"/>
          <w:b/>
          <w:bCs/>
          <w:color w:val="000000" w:themeColor="text1"/>
          <w:sz w:val="24"/>
          <w:szCs w:val="24"/>
        </w:rPr>
      </w:pPr>
    </w:p>
    <w:p w14:paraId="14CDD777" w14:textId="77777777" w:rsidR="002D454D" w:rsidRDefault="002D454D" w:rsidP="00A34974">
      <w:pPr>
        <w:spacing w:line="360" w:lineRule="auto"/>
        <w:rPr>
          <w:rFonts w:ascii="Arial" w:hAnsi="Arial" w:cs="Arial"/>
          <w:b/>
          <w:bCs/>
          <w:color w:val="000000" w:themeColor="text1"/>
          <w:sz w:val="24"/>
          <w:szCs w:val="24"/>
        </w:rPr>
      </w:pPr>
    </w:p>
    <w:p w14:paraId="37DE795A" w14:textId="77777777" w:rsidR="002D454D" w:rsidRDefault="002D454D" w:rsidP="00A34974">
      <w:pPr>
        <w:spacing w:line="360" w:lineRule="auto"/>
        <w:rPr>
          <w:rFonts w:ascii="Arial" w:hAnsi="Arial" w:cs="Arial"/>
          <w:b/>
          <w:bCs/>
          <w:color w:val="000000" w:themeColor="text1"/>
          <w:sz w:val="24"/>
          <w:szCs w:val="24"/>
        </w:rPr>
      </w:pPr>
    </w:p>
    <w:p w14:paraId="3FD1DFF1" w14:textId="77777777" w:rsidR="002D454D" w:rsidRDefault="002D454D" w:rsidP="00A34974">
      <w:pPr>
        <w:spacing w:line="360" w:lineRule="auto"/>
        <w:rPr>
          <w:rFonts w:ascii="Arial" w:hAnsi="Arial" w:cs="Arial"/>
          <w:b/>
          <w:bCs/>
          <w:color w:val="000000" w:themeColor="text1"/>
          <w:sz w:val="24"/>
          <w:szCs w:val="24"/>
        </w:rPr>
      </w:pPr>
    </w:p>
    <w:p w14:paraId="303C9184" w14:textId="77777777" w:rsidR="002D454D" w:rsidRDefault="002D454D" w:rsidP="00A34974">
      <w:pPr>
        <w:spacing w:line="360" w:lineRule="auto"/>
        <w:rPr>
          <w:rFonts w:ascii="Arial" w:hAnsi="Arial" w:cs="Arial"/>
          <w:b/>
          <w:bCs/>
          <w:color w:val="000000" w:themeColor="text1"/>
          <w:sz w:val="24"/>
          <w:szCs w:val="24"/>
        </w:rPr>
      </w:pPr>
    </w:p>
    <w:p w14:paraId="134D1602" w14:textId="77777777" w:rsidR="002D454D" w:rsidRDefault="002D454D" w:rsidP="00A34974">
      <w:pPr>
        <w:spacing w:line="360" w:lineRule="auto"/>
        <w:rPr>
          <w:rFonts w:ascii="Arial" w:hAnsi="Arial" w:cs="Arial"/>
          <w:b/>
          <w:bCs/>
          <w:color w:val="000000" w:themeColor="text1"/>
          <w:sz w:val="24"/>
          <w:szCs w:val="24"/>
        </w:rPr>
      </w:pPr>
    </w:p>
    <w:p w14:paraId="585B1982" w14:textId="77777777" w:rsidR="002D454D" w:rsidRDefault="002D454D" w:rsidP="00A34974">
      <w:pPr>
        <w:spacing w:line="360" w:lineRule="auto"/>
        <w:rPr>
          <w:rFonts w:ascii="Arial" w:hAnsi="Arial" w:cs="Arial"/>
          <w:b/>
          <w:bCs/>
          <w:color w:val="000000" w:themeColor="text1"/>
          <w:sz w:val="24"/>
          <w:szCs w:val="24"/>
        </w:rPr>
      </w:pPr>
    </w:p>
    <w:p w14:paraId="0D19C0D0" w14:textId="77777777" w:rsidR="002D454D" w:rsidRDefault="002D454D" w:rsidP="00A34974">
      <w:pPr>
        <w:spacing w:line="360" w:lineRule="auto"/>
        <w:rPr>
          <w:rFonts w:ascii="Arial" w:hAnsi="Arial" w:cs="Arial"/>
          <w:b/>
          <w:bCs/>
          <w:color w:val="000000" w:themeColor="text1"/>
          <w:sz w:val="24"/>
          <w:szCs w:val="24"/>
        </w:rPr>
      </w:pPr>
    </w:p>
    <w:p w14:paraId="0A40C69A" w14:textId="77777777" w:rsidR="002D454D" w:rsidRDefault="002D454D" w:rsidP="00A34974">
      <w:pPr>
        <w:spacing w:line="360" w:lineRule="auto"/>
        <w:rPr>
          <w:rFonts w:ascii="Arial" w:hAnsi="Arial" w:cs="Arial"/>
          <w:b/>
          <w:bCs/>
          <w:color w:val="000000" w:themeColor="text1"/>
          <w:sz w:val="24"/>
          <w:szCs w:val="24"/>
        </w:rPr>
      </w:pPr>
    </w:p>
    <w:p w14:paraId="5D655C4A" w14:textId="77777777" w:rsidR="002D454D" w:rsidRDefault="002D454D" w:rsidP="00A34974">
      <w:pPr>
        <w:spacing w:line="360" w:lineRule="auto"/>
        <w:rPr>
          <w:rFonts w:ascii="Arial" w:hAnsi="Arial" w:cs="Arial"/>
          <w:b/>
          <w:bCs/>
          <w:color w:val="000000" w:themeColor="text1"/>
          <w:sz w:val="24"/>
          <w:szCs w:val="24"/>
        </w:rPr>
      </w:pPr>
    </w:p>
    <w:p w14:paraId="4D71FD16" w14:textId="77777777" w:rsidR="002D454D" w:rsidRDefault="002D454D" w:rsidP="00A34974">
      <w:pPr>
        <w:spacing w:line="360" w:lineRule="auto"/>
        <w:rPr>
          <w:rFonts w:ascii="Arial" w:hAnsi="Arial" w:cs="Arial"/>
          <w:b/>
          <w:bCs/>
          <w:color w:val="000000" w:themeColor="text1"/>
          <w:sz w:val="24"/>
          <w:szCs w:val="24"/>
        </w:rPr>
      </w:pPr>
    </w:p>
    <w:p w14:paraId="0FA5897C" w14:textId="77777777" w:rsidR="002D454D" w:rsidRDefault="002D454D" w:rsidP="00A34974">
      <w:pPr>
        <w:spacing w:line="360" w:lineRule="auto"/>
        <w:rPr>
          <w:rFonts w:ascii="Arial" w:hAnsi="Arial" w:cs="Arial"/>
          <w:b/>
          <w:bCs/>
          <w:color w:val="000000" w:themeColor="text1"/>
          <w:sz w:val="24"/>
          <w:szCs w:val="24"/>
        </w:rPr>
      </w:pPr>
    </w:p>
    <w:p w14:paraId="50851CC4" w14:textId="77777777" w:rsidR="002D454D" w:rsidRDefault="002D454D" w:rsidP="00A34974">
      <w:pPr>
        <w:spacing w:line="360" w:lineRule="auto"/>
        <w:rPr>
          <w:rFonts w:ascii="Arial" w:hAnsi="Arial" w:cs="Arial"/>
          <w:b/>
          <w:bCs/>
          <w:color w:val="000000" w:themeColor="text1"/>
          <w:sz w:val="24"/>
          <w:szCs w:val="24"/>
        </w:rPr>
      </w:pPr>
    </w:p>
    <w:p w14:paraId="74D4E599" w14:textId="77777777" w:rsidR="002D454D" w:rsidRDefault="002D454D" w:rsidP="00A34974">
      <w:pPr>
        <w:spacing w:line="360" w:lineRule="auto"/>
        <w:rPr>
          <w:rFonts w:ascii="Arial" w:hAnsi="Arial" w:cs="Arial"/>
          <w:b/>
          <w:bCs/>
          <w:color w:val="000000" w:themeColor="text1"/>
          <w:sz w:val="24"/>
          <w:szCs w:val="24"/>
        </w:rPr>
      </w:pPr>
    </w:p>
    <w:p w14:paraId="04F6C876" w14:textId="2DE63D92" w:rsidR="0066477C" w:rsidRDefault="007E4355" w:rsidP="00A34974">
      <w:pPr>
        <w:spacing w:line="360" w:lineRule="auto"/>
        <w:rPr>
          <w:rFonts w:ascii="Arial" w:hAnsi="Arial" w:cs="Arial"/>
          <w:b/>
          <w:bCs/>
          <w:color w:val="000000" w:themeColor="text1"/>
          <w:sz w:val="24"/>
          <w:szCs w:val="24"/>
        </w:rPr>
      </w:pPr>
      <w:r w:rsidRPr="007E4355">
        <w:rPr>
          <w:rFonts w:ascii="Arial" w:hAnsi="Arial" w:cs="Arial"/>
          <w:b/>
          <w:bCs/>
          <w:color w:val="000000" w:themeColor="text1"/>
          <w:sz w:val="24"/>
          <w:szCs w:val="24"/>
        </w:rPr>
        <w:lastRenderedPageBreak/>
        <w:t>8.0 Appendix</w:t>
      </w:r>
    </w:p>
    <w:p w14:paraId="67382C7B" w14:textId="71BF58A8" w:rsidR="005A0977" w:rsidRDefault="00C820BB" w:rsidP="00A34974">
      <w:pPr>
        <w:spacing w:line="360" w:lineRule="auto"/>
        <w:rPr>
          <w:rFonts w:ascii="Arial" w:hAnsi="Arial" w:cs="Arial"/>
          <w:b/>
          <w:bCs/>
          <w:color w:val="000000" w:themeColor="text1"/>
          <w:sz w:val="24"/>
          <w:szCs w:val="24"/>
        </w:rPr>
      </w:pPr>
      <w:r>
        <w:rPr>
          <w:rFonts w:ascii="Arial" w:hAnsi="Arial" w:cs="Arial"/>
          <w:b/>
          <w:bCs/>
          <w:noProof/>
          <w:color w:val="000000" w:themeColor="text1"/>
          <w:sz w:val="24"/>
          <w:szCs w:val="24"/>
        </w:rPr>
        <w:drawing>
          <wp:inline distT="0" distB="0" distL="0" distR="0" wp14:anchorId="5736CE02" wp14:editId="03384BAA">
            <wp:extent cx="4399280" cy="5860469"/>
            <wp:effectExtent l="0" t="0" r="0" b="0"/>
            <wp:docPr id="26" name="Picture 26"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email&#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403771" cy="5866452"/>
                    </a:xfrm>
                    <a:prstGeom prst="rect">
                      <a:avLst/>
                    </a:prstGeom>
                  </pic:spPr>
                </pic:pic>
              </a:graphicData>
            </a:graphic>
          </wp:inline>
        </w:drawing>
      </w:r>
    </w:p>
    <w:p w14:paraId="54B90BD5" w14:textId="4547A109" w:rsidR="00C820BB" w:rsidRDefault="00C820BB" w:rsidP="00A34974">
      <w:pPr>
        <w:spacing w:line="360" w:lineRule="auto"/>
        <w:rPr>
          <w:rFonts w:ascii="Arial" w:hAnsi="Arial" w:cs="Arial"/>
          <w:b/>
          <w:bCs/>
          <w:color w:val="000000" w:themeColor="text1"/>
          <w:sz w:val="24"/>
          <w:szCs w:val="24"/>
        </w:rPr>
      </w:pPr>
    </w:p>
    <w:p w14:paraId="67F9A6AA" w14:textId="6F7BC423" w:rsidR="00C820BB" w:rsidRDefault="00C820BB" w:rsidP="00A34974">
      <w:pPr>
        <w:spacing w:line="360" w:lineRule="auto"/>
        <w:rPr>
          <w:rFonts w:ascii="Arial" w:hAnsi="Arial" w:cs="Arial"/>
          <w:b/>
          <w:bCs/>
          <w:color w:val="000000" w:themeColor="text1"/>
          <w:sz w:val="24"/>
          <w:szCs w:val="24"/>
        </w:rPr>
      </w:pPr>
    </w:p>
    <w:p w14:paraId="7A2060A2" w14:textId="472812AC" w:rsidR="00C820BB" w:rsidRDefault="00C820BB" w:rsidP="00A34974">
      <w:pPr>
        <w:spacing w:line="360" w:lineRule="auto"/>
        <w:rPr>
          <w:rFonts w:ascii="Arial" w:hAnsi="Arial" w:cs="Arial"/>
          <w:b/>
          <w:bCs/>
          <w:color w:val="000000" w:themeColor="text1"/>
          <w:sz w:val="24"/>
          <w:szCs w:val="24"/>
        </w:rPr>
      </w:pPr>
    </w:p>
    <w:p w14:paraId="67613902" w14:textId="17D4EA7B" w:rsidR="00C820BB" w:rsidRDefault="00C820BB" w:rsidP="00A34974">
      <w:pPr>
        <w:spacing w:line="360" w:lineRule="auto"/>
        <w:rPr>
          <w:rFonts w:ascii="Arial" w:hAnsi="Arial" w:cs="Arial"/>
          <w:b/>
          <w:bCs/>
          <w:color w:val="000000" w:themeColor="text1"/>
          <w:sz w:val="24"/>
          <w:szCs w:val="24"/>
        </w:rPr>
      </w:pPr>
    </w:p>
    <w:p w14:paraId="5E34219C" w14:textId="10FA4EF7" w:rsidR="00C820BB" w:rsidRDefault="00C820BB" w:rsidP="00A34974">
      <w:pPr>
        <w:spacing w:line="360" w:lineRule="auto"/>
        <w:rPr>
          <w:rFonts w:ascii="Arial" w:hAnsi="Arial" w:cs="Arial"/>
          <w:b/>
          <w:bCs/>
          <w:color w:val="000000" w:themeColor="text1"/>
          <w:sz w:val="24"/>
          <w:szCs w:val="24"/>
        </w:rPr>
      </w:pPr>
    </w:p>
    <w:p w14:paraId="6DB425C8" w14:textId="21BB7D65" w:rsidR="00C820BB" w:rsidRDefault="00C820BB" w:rsidP="00A34974">
      <w:pPr>
        <w:spacing w:line="360" w:lineRule="auto"/>
        <w:rPr>
          <w:rFonts w:ascii="Arial" w:hAnsi="Arial" w:cs="Arial"/>
          <w:b/>
          <w:bCs/>
          <w:color w:val="000000" w:themeColor="text1"/>
          <w:sz w:val="24"/>
          <w:szCs w:val="24"/>
        </w:rPr>
      </w:pPr>
      <w:r>
        <w:rPr>
          <w:rFonts w:ascii="Arial" w:hAnsi="Arial" w:cs="Arial"/>
          <w:b/>
          <w:bCs/>
          <w:noProof/>
          <w:color w:val="000000" w:themeColor="text1"/>
          <w:sz w:val="24"/>
          <w:szCs w:val="24"/>
        </w:rPr>
        <w:lastRenderedPageBreak/>
        <w:drawing>
          <wp:inline distT="0" distB="0" distL="0" distR="0" wp14:anchorId="5F6374CA" wp14:editId="7AC18AB5">
            <wp:extent cx="4653280" cy="6781401"/>
            <wp:effectExtent l="0" t="0" r="0" b="63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663065" cy="6795661"/>
                    </a:xfrm>
                    <a:prstGeom prst="rect">
                      <a:avLst/>
                    </a:prstGeom>
                  </pic:spPr>
                </pic:pic>
              </a:graphicData>
            </a:graphic>
          </wp:inline>
        </w:drawing>
      </w:r>
    </w:p>
    <w:p w14:paraId="30C64DDB" w14:textId="42A5A3F3" w:rsidR="00C820BB" w:rsidRDefault="00C820BB" w:rsidP="00A34974">
      <w:pPr>
        <w:spacing w:line="360" w:lineRule="auto"/>
        <w:rPr>
          <w:rFonts w:ascii="Arial" w:hAnsi="Arial" w:cs="Arial"/>
          <w:b/>
          <w:bCs/>
          <w:color w:val="000000" w:themeColor="text1"/>
          <w:sz w:val="24"/>
          <w:szCs w:val="24"/>
        </w:rPr>
      </w:pPr>
    </w:p>
    <w:p w14:paraId="678F6F80" w14:textId="04B5739F" w:rsidR="00C820BB" w:rsidRDefault="00C820BB" w:rsidP="00A34974">
      <w:pPr>
        <w:spacing w:line="360" w:lineRule="auto"/>
        <w:rPr>
          <w:rFonts w:ascii="Arial" w:hAnsi="Arial" w:cs="Arial"/>
          <w:b/>
          <w:bCs/>
          <w:color w:val="000000" w:themeColor="text1"/>
          <w:sz w:val="24"/>
          <w:szCs w:val="24"/>
        </w:rPr>
      </w:pPr>
    </w:p>
    <w:p w14:paraId="40214060" w14:textId="0D675624" w:rsidR="00C820BB" w:rsidRDefault="00C820BB" w:rsidP="00A34974">
      <w:pPr>
        <w:spacing w:line="360" w:lineRule="auto"/>
        <w:rPr>
          <w:rFonts w:ascii="Arial" w:hAnsi="Arial" w:cs="Arial"/>
          <w:b/>
          <w:bCs/>
          <w:color w:val="000000" w:themeColor="text1"/>
          <w:sz w:val="24"/>
          <w:szCs w:val="24"/>
        </w:rPr>
      </w:pPr>
      <w:r>
        <w:rPr>
          <w:rFonts w:ascii="Arial" w:hAnsi="Arial" w:cs="Arial"/>
          <w:b/>
          <w:bCs/>
          <w:noProof/>
          <w:color w:val="000000" w:themeColor="text1"/>
          <w:sz w:val="24"/>
          <w:szCs w:val="24"/>
        </w:rPr>
        <w:lastRenderedPageBreak/>
        <w:drawing>
          <wp:inline distT="0" distB="0" distL="0" distR="0" wp14:anchorId="0A35D5CA" wp14:editId="6DCDDB6A">
            <wp:extent cx="5517099" cy="751840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529759" cy="7535652"/>
                    </a:xfrm>
                    <a:prstGeom prst="rect">
                      <a:avLst/>
                    </a:prstGeom>
                  </pic:spPr>
                </pic:pic>
              </a:graphicData>
            </a:graphic>
          </wp:inline>
        </w:drawing>
      </w:r>
    </w:p>
    <w:p w14:paraId="50605475" w14:textId="1A94DAE2" w:rsidR="00C820BB" w:rsidRDefault="00C820BB" w:rsidP="00A34974">
      <w:pPr>
        <w:spacing w:line="360" w:lineRule="auto"/>
        <w:rPr>
          <w:rFonts w:ascii="Arial" w:hAnsi="Arial" w:cs="Arial"/>
          <w:b/>
          <w:bCs/>
          <w:color w:val="000000" w:themeColor="text1"/>
          <w:sz w:val="24"/>
          <w:szCs w:val="24"/>
        </w:rPr>
      </w:pPr>
    </w:p>
    <w:p w14:paraId="5B9DC36D" w14:textId="4E5F16B2" w:rsidR="00C820BB" w:rsidRDefault="00C820BB" w:rsidP="00A34974">
      <w:pPr>
        <w:spacing w:line="360" w:lineRule="auto"/>
        <w:rPr>
          <w:rFonts w:ascii="Arial" w:hAnsi="Arial" w:cs="Arial"/>
          <w:b/>
          <w:bCs/>
          <w:color w:val="000000" w:themeColor="text1"/>
          <w:sz w:val="24"/>
          <w:szCs w:val="24"/>
        </w:rPr>
      </w:pPr>
    </w:p>
    <w:p w14:paraId="30F68C4C" w14:textId="7D710D15" w:rsidR="00C820BB" w:rsidRDefault="00C820BB" w:rsidP="00A34974">
      <w:pPr>
        <w:spacing w:line="360" w:lineRule="auto"/>
        <w:rPr>
          <w:rFonts w:ascii="Arial" w:hAnsi="Arial" w:cs="Arial"/>
          <w:b/>
          <w:bCs/>
          <w:color w:val="000000" w:themeColor="text1"/>
          <w:sz w:val="24"/>
          <w:szCs w:val="24"/>
        </w:rPr>
      </w:pPr>
    </w:p>
    <w:p w14:paraId="750FD7C9" w14:textId="20A07556" w:rsidR="00C820BB" w:rsidRDefault="00C820BB" w:rsidP="00A34974">
      <w:pPr>
        <w:spacing w:line="360" w:lineRule="auto"/>
        <w:rPr>
          <w:rFonts w:ascii="Arial" w:hAnsi="Arial" w:cs="Arial"/>
          <w:b/>
          <w:bCs/>
          <w:color w:val="000000" w:themeColor="text1"/>
          <w:sz w:val="24"/>
          <w:szCs w:val="24"/>
        </w:rPr>
      </w:pPr>
      <w:r>
        <w:rPr>
          <w:rFonts w:ascii="Arial" w:hAnsi="Arial" w:cs="Arial"/>
          <w:b/>
          <w:bCs/>
          <w:noProof/>
          <w:color w:val="000000" w:themeColor="text1"/>
          <w:sz w:val="24"/>
          <w:szCs w:val="24"/>
        </w:rPr>
        <w:lastRenderedPageBreak/>
        <w:drawing>
          <wp:inline distT="0" distB="0" distL="0" distR="0" wp14:anchorId="511EAC74" wp14:editId="0495EE9B">
            <wp:extent cx="4622800" cy="5357108"/>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8">
                      <a:extLst>
                        <a:ext uri="{28A0092B-C50C-407E-A947-70E740481C1C}">
                          <a14:useLocalDpi xmlns:a14="http://schemas.microsoft.com/office/drawing/2010/main" val="0"/>
                        </a:ext>
                      </a:extLst>
                    </a:blip>
                    <a:stretch>
                      <a:fillRect/>
                    </a:stretch>
                  </pic:blipFill>
                  <pic:spPr>
                    <a:xfrm>
                      <a:off x="0" y="0"/>
                      <a:ext cx="4652597" cy="5391638"/>
                    </a:xfrm>
                    <a:prstGeom prst="rect">
                      <a:avLst/>
                    </a:prstGeom>
                  </pic:spPr>
                </pic:pic>
              </a:graphicData>
            </a:graphic>
          </wp:inline>
        </w:drawing>
      </w:r>
    </w:p>
    <w:p w14:paraId="46C221AF" w14:textId="63281A0F" w:rsidR="00C820BB" w:rsidRDefault="00C820BB" w:rsidP="00A34974">
      <w:pPr>
        <w:spacing w:line="360" w:lineRule="auto"/>
        <w:rPr>
          <w:rFonts w:ascii="Arial" w:hAnsi="Arial" w:cs="Arial"/>
          <w:b/>
          <w:bCs/>
          <w:color w:val="000000" w:themeColor="text1"/>
          <w:sz w:val="24"/>
          <w:szCs w:val="24"/>
        </w:rPr>
      </w:pPr>
      <w:r>
        <w:rPr>
          <w:rFonts w:ascii="Arial" w:hAnsi="Arial" w:cs="Arial"/>
          <w:b/>
          <w:bCs/>
          <w:noProof/>
          <w:color w:val="000000" w:themeColor="text1"/>
          <w:sz w:val="24"/>
          <w:szCs w:val="24"/>
        </w:rPr>
        <w:drawing>
          <wp:inline distT="0" distB="0" distL="0" distR="0" wp14:anchorId="147CA657" wp14:editId="6BE2B34A">
            <wp:extent cx="4622800" cy="2218944"/>
            <wp:effectExtent l="0" t="0" r="0" b="381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661092" cy="2237324"/>
                    </a:xfrm>
                    <a:prstGeom prst="rect">
                      <a:avLst/>
                    </a:prstGeom>
                  </pic:spPr>
                </pic:pic>
              </a:graphicData>
            </a:graphic>
          </wp:inline>
        </w:drawing>
      </w:r>
    </w:p>
    <w:p w14:paraId="449907CD" w14:textId="3DCD1D2A" w:rsidR="00C820BB" w:rsidRDefault="00C820BB" w:rsidP="00A34974">
      <w:pPr>
        <w:spacing w:line="360" w:lineRule="auto"/>
        <w:rPr>
          <w:rFonts w:ascii="Arial" w:hAnsi="Arial" w:cs="Arial"/>
          <w:b/>
          <w:bCs/>
          <w:color w:val="000000" w:themeColor="text1"/>
          <w:sz w:val="24"/>
          <w:szCs w:val="24"/>
        </w:rPr>
      </w:pPr>
    </w:p>
    <w:p w14:paraId="00E497FF" w14:textId="760A9230" w:rsidR="00C820BB" w:rsidRDefault="00C820BB" w:rsidP="00A34974">
      <w:pPr>
        <w:spacing w:line="360" w:lineRule="auto"/>
        <w:rPr>
          <w:rFonts w:ascii="Arial" w:hAnsi="Arial" w:cs="Arial"/>
          <w:b/>
          <w:bCs/>
          <w:color w:val="000000" w:themeColor="text1"/>
          <w:sz w:val="24"/>
          <w:szCs w:val="24"/>
        </w:rPr>
      </w:pPr>
    </w:p>
    <w:p w14:paraId="2C6CADC3" w14:textId="6052C9BC" w:rsidR="00C820BB" w:rsidRDefault="00C820BB" w:rsidP="00A34974">
      <w:pPr>
        <w:spacing w:line="360" w:lineRule="auto"/>
        <w:rPr>
          <w:rFonts w:ascii="Arial" w:hAnsi="Arial" w:cs="Arial"/>
          <w:b/>
          <w:bCs/>
          <w:color w:val="000000" w:themeColor="text1"/>
          <w:sz w:val="24"/>
          <w:szCs w:val="24"/>
        </w:rPr>
      </w:pPr>
    </w:p>
    <w:p w14:paraId="63121E77" w14:textId="4927AE05" w:rsidR="00C820BB" w:rsidRDefault="00C820BB" w:rsidP="00A34974">
      <w:pPr>
        <w:spacing w:line="360" w:lineRule="auto"/>
        <w:rPr>
          <w:rFonts w:ascii="Arial" w:hAnsi="Arial" w:cs="Arial"/>
          <w:b/>
          <w:bCs/>
          <w:color w:val="000000" w:themeColor="text1"/>
          <w:sz w:val="24"/>
          <w:szCs w:val="24"/>
        </w:rPr>
      </w:pPr>
    </w:p>
    <w:p w14:paraId="124BDA26" w14:textId="06BB8587" w:rsidR="00C820BB" w:rsidRDefault="00C820BB" w:rsidP="00A34974">
      <w:pPr>
        <w:spacing w:line="360" w:lineRule="auto"/>
        <w:rPr>
          <w:rFonts w:ascii="Arial" w:hAnsi="Arial" w:cs="Arial"/>
          <w:b/>
          <w:bCs/>
          <w:color w:val="000000" w:themeColor="text1"/>
          <w:sz w:val="24"/>
          <w:szCs w:val="24"/>
        </w:rPr>
      </w:pPr>
      <w:r>
        <w:rPr>
          <w:rFonts w:ascii="Arial" w:hAnsi="Arial" w:cs="Arial"/>
          <w:b/>
          <w:bCs/>
          <w:noProof/>
          <w:color w:val="000000" w:themeColor="text1"/>
          <w:sz w:val="24"/>
          <w:szCs w:val="24"/>
        </w:rPr>
        <w:drawing>
          <wp:inline distT="0" distB="0" distL="0" distR="0" wp14:anchorId="7A36142A" wp14:editId="6536E9FD">
            <wp:extent cx="5689600" cy="8043278"/>
            <wp:effectExtent l="0" t="0" r="0" b="0"/>
            <wp:docPr id="31" name="Picture 3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scatter char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697606" cy="8054597"/>
                    </a:xfrm>
                    <a:prstGeom prst="rect">
                      <a:avLst/>
                    </a:prstGeom>
                  </pic:spPr>
                </pic:pic>
              </a:graphicData>
            </a:graphic>
          </wp:inline>
        </w:drawing>
      </w:r>
    </w:p>
    <w:p w14:paraId="62FE2DC2" w14:textId="77777777" w:rsidR="00C820BB" w:rsidRDefault="00C820BB" w:rsidP="00A34974">
      <w:pPr>
        <w:spacing w:line="360" w:lineRule="auto"/>
        <w:rPr>
          <w:rFonts w:ascii="Arial" w:hAnsi="Arial" w:cs="Arial"/>
          <w:b/>
          <w:bCs/>
          <w:color w:val="000000" w:themeColor="text1"/>
          <w:sz w:val="24"/>
          <w:szCs w:val="24"/>
        </w:rPr>
      </w:pPr>
    </w:p>
    <w:p w14:paraId="30838879" w14:textId="742C275E" w:rsidR="00C820BB" w:rsidRDefault="00C820BB" w:rsidP="00A34974">
      <w:pPr>
        <w:spacing w:line="360" w:lineRule="auto"/>
        <w:rPr>
          <w:rFonts w:ascii="Arial" w:hAnsi="Arial" w:cs="Arial"/>
          <w:b/>
          <w:bCs/>
          <w:color w:val="000000" w:themeColor="text1"/>
          <w:sz w:val="24"/>
          <w:szCs w:val="24"/>
        </w:rPr>
      </w:pPr>
      <w:r>
        <w:rPr>
          <w:rFonts w:ascii="Arial" w:hAnsi="Arial" w:cs="Arial"/>
          <w:b/>
          <w:bCs/>
          <w:noProof/>
          <w:color w:val="000000" w:themeColor="text1"/>
          <w:sz w:val="24"/>
          <w:szCs w:val="24"/>
        </w:rPr>
        <w:drawing>
          <wp:inline distT="0" distB="0" distL="0" distR="0" wp14:anchorId="5CEF2B52" wp14:editId="00943E14">
            <wp:extent cx="6324683" cy="1290320"/>
            <wp:effectExtent l="0" t="0" r="0" b="508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333964" cy="1292213"/>
                    </a:xfrm>
                    <a:prstGeom prst="rect">
                      <a:avLst/>
                    </a:prstGeom>
                  </pic:spPr>
                </pic:pic>
              </a:graphicData>
            </a:graphic>
          </wp:inline>
        </w:drawing>
      </w:r>
    </w:p>
    <w:sectPr w:rsidR="00C820BB">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72602" w14:textId="77777777" w:rsidR="0041712F" w:rsidRDefault="0041712F">
      <w:pPr>
        <w:spacing w:after="0" w:line="240" w:lineRule="auto"/>
      </w:pPr>
      <w:r>
        <w:separator/>
      </w:r>
    </w:p>
  </w:endnote>
  <w:endnote w:type="continuationSeparator" w:id="0">
    <w:p w14:paraId="08D240D9" w14:textId="77777777" w:rsidR="0041712F" w:rsidRDefault="00417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B83AE" w14:textId="77777777" w:rsidR="00B82EED" w:rsidRDefault="00B82EE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11BFF11" w14:textId="622B44CE"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E090E" w14:textId="77777777" w:rsidR="0041712F" w:rsidRDefault="0041712F">
      <w:pPr>
        <w:spacing w:after="0" w:line="240" w:lineRule="auto"/>
      </w:pPr>
      <w:r>
        <w:separator/>
      </w:r>
    </w:p>
  </w:footnote>
  <w:footnote w:type="continuationSeparator" w:id="0">
    <w:p w14:paraId="27CC2776" w14:textId="77777777" w:rsidR="0041712F" w:rsidRDefault="00417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078BB"/>
    <w:multiLevelType w:val="hybridMultilevel"/>
    <w:tmpl w:val="C37266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730B6E"/>
    <w:multiLevelType w:val="hybridMultilevel"/>
    <w:tmpl w:val="6F047B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F2357A9"/>
    <w:multiLevelType w:val="multilevel"/>
    <w:tmpl w:val="7DD268D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7014058"/>
    <w:multiLevelType w:val="hybridMultilevel"/>
    <w:tmpl w:val="54CA5B1E"/>
    <w:lvl w:ilvl="0" w:tplc="05C21E24">
      <w:start w:val="3"/>
      <w:numFmt w:val="decimal"/>
      <w:lvlText w:val="%1."/>
      <w:lvlJc w:val="left"/>
      <w:pPr>
        <w:ind w:left="283"/>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1" w:tplc="D24EB170">
      <w:start w:val="1"/>
      <w:numFmt w:val="lowerLetter"/>
      <w:lvlText w:val="%2"/>
      <w:lvlJc w:val="left"/>
      <w:pPr>
        <w:ind w:left="28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2" w:tplc="9D8471AA">
      <w:start w:val="1"/>
      <w:numFmt w:val="lowerRoman"/>
      <w:lvlText w:val="%3"/>
      <w:lvlJc w:val="left"/>
      <w:pPr>
        <w:ind w:left="100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3" w:tplc="DF94ABE2">
      <w:start w:val="1"/>
      <w:numFmt w:val="decimal"/>
      <w:lvlText w:val="%4"/>
      <w:lvlJc w:val="left"/>
      <w:pPr>
        <w:ind w:left="172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4" w:tplc="9BB05D7C">
      <w:start w:val="1"/>
      <w:numFmt w:val="lowerLetter"/>
      <w:lvlText w:val="%5"/>
      <w:lvlJc w:val="left"/>
      <w:pPr>
        <w:ind w:left="244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5" w:tplc="C93A68C0">
      <w:start w:val="1"/>
      <w:numFmt w:val="lowerRoman"/>
      <w:lvlText w:val="%6"/>
      <w:lvlJc w:val="left"/>
      <w:pPr>
        <w:ind w:left="316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6" w:tplc="2F1CCFF0">
      <w:start w:val="1"/>
      <w:numFmt w:val="decimal"/>
      <w:lvlText w:val="%7"/>
      <w:lvlJc w:val="left"/>
      <w:pPr>
        <w:ind w:left="388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7" w:tplc="C19AC224">
      <w:start w:val="1"/>
      <w:numFmt w:val="lowerLetter"/>
      <w:lvlText w:val="%8"/>
      <w:lvlJc w:val="left"/>
      <w:pPr>
        <w:ind w:left="460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8" w:tplc="66F41192">
      <w:start w:val="1"/>
      <w:numFmt w:val="lowerRoman"/>
      <w:lvlText w:val="%9"/>
      <w:lvlJc w:val="left"/>
      <w:pPr>
        <w:ind w:left="532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0F616D8"/>
    <w:multiLevelType w:val="hybridMultilevel"/>
    <w:tmpl w:val="92D2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0025691">
    <w:abstractNumId w:val="5"/>
  </w:num>
  <w:num w:numId="2" w16cid:durableId="895165866">
    <w:abstractNumId w:val="4"/>
  </w:num>
  <w:num w:numId="3" w16cid:durableId="929854625">
    <w:abstractNumId w:val="6"/>
  </w:num>
  <w:num w:numId="4" w16cid:durableId="244922082">
    <w:abstractNumId w:val="2"/>
  </w:num>
  <w:num w:numId="5" w16cid:durableId="1082141701">
    <w:abstractNumId w:val="0"/>
  </w:num>
  <w:num w:numId="6" w16cid:durableId="273513770">
    <w:abstractNumId w:val="1"/>
  </w:num>
  <w:num w:numId="7" w16cid:durableId="15379623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2ED5"/>
    <w:rsid w:val="000863D3"/>
    <w:rsid w:val="000B2963"/>
    <w:rsid w:val="000C379A"/>
    <w:rsid w:val="000D20E9"/>
    <w:rsid w:val="000D651E"/>
    <w:rsid w:val="000E699E"/>
    <w:rsid w:val="00103C7B"/>
    <w:rsid w:val="00112406"/>
    <w:rsid w:val="00112652"/>
    <w:rsid w:val="00113CC4"/>
    <w:rsid w:val="00120A6D"/>
    <w:rsid w:val="00131F54"/>
    <w:rsid w:val="00141925"/>
    <w:rsid w:val="00166C52"/>
    <w:rsid w:val="00172468"/>
    <w:rsid w:val="00174A6F"/>
    <w:rsid w:val="00176B94"/>
    <w:rsid w:val="00191927"/>
    <w:rsid w:val="00193395"/>
    <w:rsid w:val="001A613A"/>
    <w:rsid w:val="001B6FA3"/>
    <w:rsid w:val="001D0C3B"/>
    <w:rsid w:val="001E1E8E"/>
    <w:rsid w:val="001E1FB4"/>
    <w:rsid w:val="00215222"/>
    <w:rsid w:val="002226B1"/>
    <w:rsid w:val="00225D30"/>
    <w:rsid w:val="00231344"/>
    <w:rsid w:val="00267E65"/>
    <w:rsid w:val="0027482C"/>
    <w:rsid w:val="002820EE"/>
    <w:rsid w:val="002B7532"/>
    <w:rsid w:val="002D454D"/>
    <w:rsid w:val="002F4B8F"/>
    <w:rsid w:val="0030171E"/>
    <w:rsid w:val="0032780C"/>
    <w:rsid w:val="0033210C"/>
    <w:rsid w:val="00341FE3"/>
    <w:rsid w:val="003454C0"/>
    <w:rsid w:val="00350510"/>
    <w:rsid w:val="0035574C"/>
    <w:rsid w:val="00372BFD"/>
    <w:rsid w:val="00385CB0"/>
    <w:rsid w:val="0039086D"/>
    <w:rsid w:val="003932E9"/>
    <w:rsid w:val="003A65EE"/>
    <w:rsid w:val="003C1286"/>
    <w:rsid w:val="003D6904"/>
    <w:rsid w:val="003E0E5B"/>
    <w:rsid w:val="003E2545"/>
    <w:rsid w:val="003E6CEA"/>
    <w:rsid w:val="003F11B7"/>
    <w:rsid w:val="0041712F"/>
    <w:rsid w:val="00436CC3"/>
    <w:rsid w:val="004633CC"/>
    <w:rsid w:val="00471446"/>
    <w:rsid w:val="00475363"/>
    <w:rsid w:val="0047690B"/>
    <w:rsid w:val="00490D5A"/>
    <w:rsid w:val="00491508"/>
    <w:rsid w:val="0049252C"/>
    <w:rsid w:val="00492617"/>
    <w:rsid w:val="00493733"/>
    <w:rsid w:val="0049753F"/>
    <w:rsid w:val="004A09DA"/>
    <w:rsid w:val="004B1A6C"/>
    <w:rsid w:val="004B48E4"/>
    <w:rsid w:val="004B71E8"/>
    <w:rsid w:val="004C34F3"/>
    <w:rsid w:val="004F6B8F"/>
    <w:rsid w:val="0050165E"/>
    <w:rsid w:val="00503DBA"/>
    <w:rsid w:val="00507FE5"/>
    <w:rsid w:val="00541131"/>
    <w:rsid w:val="00554233"/>
    <w:rsid w:val="00557D6E"/>
    <w:rsid w:val="00566A06"/>
    <w:rsid w:val="005805B2"/>
    <w:rsid w:val="005918B7"/>
    <w:rsid w:val="005A0977"/>
    <w:rsid w:val="005C30F7"/>
    <w:rsid w:val="005C3E80"/>
    <w:rsid w:val="005D3E13"/>
    <w:rsid w:val="005D4AFE"/>
    <w:rsid w:val="005E5970"/>
    <w:rsid w:val="005E7A37"/>
    <w:rsid w:val="005F7A77"/>
    <w:rsid w:val="006044C0"/>
    <w:rsid w:val="006354D0"/>
    <w:rsid w:val="006629C1"/>
    <w:rsid w:val="0066477C"/>
    <w:rsid w:val="00676A00"/>
    <w:rsid w:val="006A0AA1"/>
    <w:rsid w:val="006A265B"/>
    <w:rsid w:val="006C617E"/>
    <w:rsid w:val="006D4BB8"/>
    <w:rsid w:val="006F3E49"/>
    <w:rsid w:val="007014DD"/>
    <w:rsid w:val="00703F7B"/>
    <w:rsid w:val="00715316"/>
    <w:rsid w:val="00734A78"/>
    <w:rsid w:val="0073562D"/>
    <w:rsid w:val="00744941"/>
    <w:rsid w:val="00746DC0"/>
    <w:rsid w:val="00770DDA"/>
    <w:rsid w:val="0077345E"/>
    <w:rsid w:val="007861B9"/>
    <w:rsid w:val="0079212D"/>
    <w:rsid w:val="0079563B"/>
    <w:rsid w:val="007D1A7D"/>
    <w:rsid w:val="007E4355"/>
    <w:rsid w:val="007E5169"/>
    <w:rsid w:val="007F2671"/>
    <w:rsid w:val="007F2AF3"/>
    <w:rsid w:val="007F573C"/>
    <w:rsid w:val="00842A42"/>
    <w:rsid w:val="0084362C"/>
    <w:rsid w:val="00861F55"/>
    <w:rsid w:val="0087179B"/>
    <w:rsid w:val="00875149"/>
    <w:rsid w:val="009149AC"/>
    <w:rsid w:val="00914B8D"/>
    <w:rsid w:val="00915996"/>
    <w:rsid w:val="00925CE7"/>
    <w:rsid w:val="00940A91"/>
    <w:rsid w:val="00946E1A"/>
    <w:rsid w:val="00956893"/>
    <w:rsid w:val="00977445"/>
    <w:rsid w:val="00993556"/>
    <w:rsid w:val="009945EA"/>
    <w:rsid w:val="00997982"/>
    <w:rsid w:val="009A33DE"/>
    <w:rsid w:val="009C1E86"/>
    <w:rsid w:val="009C21ED"/>
    <w:rsid w:val="009D5466"/>
    <w:rsid w:val="009D5AB5"/>
    <w:rsid w:val="009E5220"/>
    <w:rsid w:val="009E7F81"/>
    <w:rsid w:val="009F32ED"/>
    <w:rsid w:val="009F6C2E"/>
    <w:rsid w:val="00A03A48"/>
    <w:rsid w:val="00A34974"/>
    <w:rsid w:val="00A405A7"/>
    <w:rsid w:val="00A44B45"/>
    <w:rsid w:val="00A45640"/>
    <w:rsid w:val="00A547B8"/>
    <w:rsid w:val="00A70818"/>
    <w:rsid w:val="00A71CA4"/>
    <w:rsid w:val="00A7555E"/>
    <w:rsid w:val="00A92FCF"/>
    <w:rsid w:val="00AB1C87"/>
    <w:rsid w:val="00AB7068"/>
    <w:rsid w:val="00B428E4"/>
    <w:rsid w:val="00B50F75"/>
    <w:rsid w:val="00B52D29"/>
    <w:rsid w:val="00B82EED"/>
    <w:rsid w:val="00B94224"/>
    <w:rsid w:val="00BA182A"/>
    <w:rsid w:val="00BB4200"/>
    <w:rsid w:val="00BB446F"/>
    <w:rsid w:val="00BC0594"/>
    <w:rsid w:val="00BC4820"/>
    <w:rsid w:val="00BD6EA7"/>
    <w:rsid w:val="00C11374"/>
    <w:rsid w:val="00C12F98"/>
    <w:rsid w:val="00C22AC5"/>
    <w:rsid w:val="00C3310A"/>
    <w:rsid w:val="00C3649D"/>
    <w:rsid w:val="00C42ED7"/>
    <w:rsid w:val="00C73950"/>
    <w:rsid w:val="00C73C2C"/>
    <w:rsid w:val="00C757E1"/>
    <w:rsid w:val="00C820BB"/>
    <w:rsid w:val="00C86BDB"/>
    <w:rsid w:val="00C94AD6"/>
    <w:rsid w:val="00C95544"/>
    <w:rsid w:val="00CA696A"/>
    <w:rsid w:val="00CE1769"/>
    <w:rsid w:val="00CE417F"/>
    <w:rsid w:val="00CE448E"/>
    <w:rsid w:val="00CE6DB9"/>
    <w:rsid w:val="00CF182E"/>
    <w:rsid w:val="00D4446B"/>
    <w:rsid w:val="00D566A2"/>
    <w:rsid w:val="00D65EC6"/>
    <w:rsid w:val="00D75DE8"/>
    <w:rsid w:val="00D80D36"/>
    <w:rsid w:val="00D83627"/>
    <w:rsid w:val="00D84E43"/>
    <w:rsid w:val="00DA647F"/>
    <w:rsid w:val="00DB4F5B"/>
    <w:rsid w:val="00DC3EB2"/>
    <w:rsid w:val="00DD1EA4"/>
    <w:rsid w:val="00DE435B"/>
    <w:rsid w:val="00DE4649"/>
    <w:rsid w:val="00E145FD"/>
    <w:rsid w:val="00E204DE"/>
    <w:rsid w:val="00E22CE7"/>
    <w:rsid w:val="00E272A2"/>
    <w:rsid w:val="00E4016D"/>
    <w:rsid w:val="00E70412"/>
    <w:rsid w:val="00E75BDA"/>
    <w:rsid w:val="00E870CA"/>
    <w:rsid w:val="00E91BDB"/>
    <w:rsid w:val="00E97F28"/>
    <w:rsid w:val="00EA1CD2"/>
    <w:rsid w:val="00EB450A"/>
    <w:rsid w:val="00ED1D08"/>
    <w:rsid w:val="00ED2BF8"/>
    <w:rsid w:val="00EE41A9"/>
    <w:rsid w:val="00EF3AAF"/>
    <w:rsid w:val="00EF3C36"/>
    <w:rsid w:val="00F12475"/>
    <w:rsid w:val="00F143A9"/>
    <w:rsid w:val="00F25E31"/>
    <w:rsid w:val="00F6262E"/>
    <w:rsid w:val="00F772F1"/>
    <w:rsid w:val="00F778E1"/>
    <w:rsid w:val="00F911A0"/>
    <w:rsid w:val="00FC3255"/>
    <w:rsid w:val="00FD2A25"/>
    <w:rsid w:val="00FE344C"/>
    <w:rsid w:val="00FE5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BB8"/>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
    <w:rsid w:val="006D4BB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A09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82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EED"/>
  </w:style>
  <w:style w:type="character" w:styleId="FollowedHyperlink">
    <w:name w:val="FollowedHyperlink"/>
    <w:basedOn w:val="DefaultParagraphFont"/>
    <w:uiPriority w:val="99"/>
    <w:semiHidden/>
    <w:unhideWhenUsed/>
    <w:rsid w:val="00C73C2C"/>
    <w:rPr>
      <w:color w:val="954F72" w:themeColor="followedHyperlink"/>
      <w:u w:val="single"/>
    </w:rPr>
  </w:style>
  <w:style w:type="table" w:customStyle="1" w:styleId="TableGrid">
    <w:name w:val="TableGrid"/>
    <w:rsid w:val="00267E65"/>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PlainText">
    <w:name w:val="Plain Text"/>
    <w:basedOn w:val="Normal"/>
    <w:link w:val="PlainTextChar"/>
    <w:uiPriority w:val="99"/>
    <w:unhideWhenUsed/>
    <w:rsid w:val="0066477C"/>
    <w:pPr>
      <w:spacing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66477C"/>
    <w:rPr>
      <w:rFonts w:ascii="Consolas" w:hAnsi="Consolas" w:cs="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194132">
      <w:bodyDiv w:val="1"/>
      <w:marLeft w:val="0"/>
      <w:marRight w:val="0"/>
      <w:marTop w:val="0"/>
      <w:marBottom w:val="0"/>
      <w:divBdr>
        <w:top w:val="none" w:sz="0" w:space="0" w:color="auto"/>
        <w:left w:val="none" w:sz="0" w:space="0" w:color="auto"/>
        <w:bottom w:val="none" w:sz="0" w:space="0" w:color="auto"/>
        <w:right w:val="none" w:sz="0" w:space="0" w:color="auto"/>
      </w:divBdr>
      <w:divsChild>
        <w:div w:id="971593500">
          <w:marLeft w:val="0"/>
          <w:marRight w:val="0"/>
          <w:marTop w:val="0"/>
          <w:marBottom w:val="0"/>
          <w:divBdr>
            <w:top w:val="none" w:sz="0" w:space="0" w:color="auto"/>
            <w:left w:val="none" w:sz="0" w:space="0" w:color="auto"/>
            <w:bottom w:val="none" w:sz="0" w:space="0" w:color="auto"/>
            <w:right w:val="none" w:sz="0" w:space="0" w:color="auto"/>
          </w:divBdr>
          <w:divsChild>
            <w:div w:id="2076973825">
              <w:marLeft w:val="0"/>
              <w:marRight w:val="0"/>
              <w:marTop w:val="0"/>
              <w:marBottom w:val="0"/>
              <w:divBdr>
                <w:top w:val="none" w:sz="0" w:space="0" w:color="auto"/>
                <w:left w:val="none" w:sz="0" w:space="0" w:color="auto"/>
                <w:bottom w:val="none" w:sz="0" w:space="0" w:color="auto"/>
                <w:right w:val="none" w:sz="0" w:space="0" w:color="auto"/>
              </w:divBdr>
              <w:divsChild>
                <w:div w:id="1861313790">
                  <w:marLeft w:val="0"/>
                  <w:marRight w:val="0"/>
                  <w:marTop w:val="0"/>
                  <w:marBottom w:val="0"/>
                  <w:divBdr>
                    <w:top w:val="none" w:sz="0" w:space="0" w:color="auto"/>
                    <w:left w:val="none" w:sz="0" w:space="0" w:color="auto"/>
                    <w:bottom w:val="none" w:sz="0" w:space="0" w:color="auto"/>
                    <w:right w:val="none" w:sz="0" w:space="0" w:color="auto"/>
                  </w:divBdr>
                </w:div>
              </w:divsChild>
            </w:div>
            <w:div w:id="1545605544">
              <w:marLeft w:val="0"/>
              <w:marRight w:val="0"/>
              <w:marTop w:val="0"/>
              <w:marBottom w:val="0"/>
              <w:divBdr>
                <w:top w:val="none" w:sz="0" w:space="0" w:color="auto"/>
                <w:left w:val="none" w:sz="0" w:space="0" w:color="auto"/>
                <w:bottom w:val="none" w:sz="0" w:space="0" w:color="auto"/>
                <w:right w:val="none" w:sz="0" w:space="0" w:color="auto"/>
              </w:divBdr>
              <w:divsChild>
                <w:div w:id="961959107">
                  <w:marLeft w:val="0"/>
                  <w:marRight w:val="0"/>
                  <w:marTop w:val="0"/>
                  <w:marBottom w:val="0"/>
                  <w:divBdr>
                    <w:top w:val="none" w:sz="0" w:space="0" w:color="auto"/>
                    <w:left w:val="none" w:sz="0" w:space="0" w:color="auto"/>
                    <w:bottom w:val="none" w:sz="0" w:space="0" w:color="auto"/>
                    <w:right w:val="none" w:sz="0" w:space="0" w:color="auto"/>
                  </w:divBdr>
                  <w:divsChild>
                    <w:div w:id="184826362">
                      <w:marLeft w:val="0"/>
                      <w:marRight w:val="0"/>
                      <w:marTop w:val="0"/>
                      <w:marBottom w:val="0"/>
                      <w:divBdr>
                        <w:top w:val="none" w:sz="0" w:space="0" w:color="auto"/>
                        <w:left w:val="none" w:sz="0" w:space="0" w:color="auto"/>
                        <w:bottom w:val="none" w:sz="0" w:space="0" w:color="auto"/>
                        <w:right w:val="none" w:sz="0" w:space="0" w:color="auto"/>
                      </w:divBdr>
                    </w:div>
                  </w:divsChild>
                </w:div>
                <w:div w:id="1701734015">
                  <w:marLeft w:val="0"/>
                  <w:marRight w:val="0"/>
                  <w:marTop w:val="0"/>
                  <w:marBottom w:val="0"/>
                  <w:divBdr>
                    <w:top w:val="none" w:sz="0" w:space="0" w:color="auto"/>
                    <w:left w:val="none" w:sz="0" w:space="0" w:color="auto"/>
                    <w:bottom w:val="none" w:sz="0" w:space="0" w:color="auto"/>
                    <w:right w:val="none" w:sz="0" w:space="0" w:color="auto"/>
                  </w:divBdr>
                  <w:divsChild>
                    <w:div w:id="1751804087">
                      <w:marLeft w:val="0"/>
                      <w:marRight w:val="0"/>
                      <w:marTop w:val="0"/>
                      <w:marBottom w:val="0"/>
                      <w:divBdr>
                        <w:top w:val="none" w:sz="0" w:space="0" w:color="auto"/>
                        <w:left w:val="none" w:sz="0" w:space="0" w:color="auto"/>
                        <w:bottom w:val="none" w:sz="0" w:space="0" w:color="auto"/>
                        <w:right w:val="none" w:sz="0" w:space="0" w:color="auto"/>
                      </w:divBdr>
                    </w:div>
                  </w:divsChild>
                </w:div>
                <w:div w:id="67970200">
                  <w:marLeft w:val="0"/>
                  <w:marRight w:val="0"/>
                  <w:marTop w:val="0"/>
                  <w:marBottom w:val="0"/>
                  <w:divBdr>
                    <w:top w:val="none" w:sz="0" w:space="0" w:color="auto"/>
                    <w:left w:val="none" w:sz="0" w:space="0" w:color="auto"/>
                    <w:bottom w:val="none" w:sz="0" w:space="0" w:color="auto"/>
                    <w:right w:val="none" w:sz="0" w:space="0" w:color="auto"/>
                  </w:divBdr>
                  <w:divsChild>
                    <w:div w:id="118659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093023">
              <w:marLeft w:val="0"/>
              <w:marRight w:val="0"/>
              <w:marTop w:val="0"/>
              <w:marBottom w:val="0"/>
              <w:divBdr>
                <w:top w:val="none" w:sz="0" w:space="0" w:color="auto"/>
                <w:left w:val="none" w:sz="0" w:space="0" w:color="auto"/>
                <w:bottom w:val="none" w:sz="0" w:space="0" w:color="auto"/>
                <w:right w:val="none" w:sz="0" w:space="0" w:color="auto"/>
              </w:divBdr>
              <w:divsChild>
                <w:div w:id="155624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989272">
          <w:marLeft w:val="0"/>
          <w:marRight w:val="0"/>
          <w:marTop w:val="0"/>
          <w:marBottom w:val="0"/>
          <w:divBdr>
            <w:top w:val="none" w:sz="0" w:space="0" w:color="auto"/>
            <w:left w:val="none" w:sz="0" w:space="0" w:color="auto"/>
            <w:bottom w:val="none" w:sz="0" w:space="0" w:color="auto"/>
            <w:right w:val="none" w:sz="0" w:space="0" w:color="auto"/>
          </w:divBdr>
          <w:divsChild>
            <w:div w:id="1419985135">
              <w:marLeft w:val="0"/>
              <w:marRight w:val="0"/>
              <w:marTop w:val="0"/>
              <w:marBottom w:val="0"/>
              <w:divBdr>
                <w:top w:val="none" w:sz="0" w:space="0" w:color="auto"/>
                <w:left w:val="none" w:sz="0" w:space="0" w:color="auto"/>
                <w:bottom w:val="none" w:sz="0" w:space="0" w:color="auto"/>
                <w:right w:val="none" w:sz="0" w:space="0" w:color="auto"/>
              </w:divBdr>
              <w:divsChild>
                <w:div w:id="1864636330">
                  <w:marLeft w:val="0"/>
                  <w:marRight w:val="0"/>
                  <w:marTop w:val="0"/>
                  <w:marBottom w:val="0"/>
                  <w:divBdr>
                    <w:top w:val="none" w:sz="0" w:space="0" w:color="auto"/>
                    <w:left w:val="none" w:sz="0" w:space="0" w:color="auto"/>
                    <w:bottom w:val="none" w:sz="0" w:space="0" w:color="auto"/>
                    <w:right w:val="none" w:sz="0" w:space="0" w:color="auto"/>
                  </w:divBdr>
                </w:div>
              </w:divsChild>
            </w:div>
            <w:div w:id="2060124379">
              <w:marLeft w:val="0"/>
              <w:marRight w:val="0"/>
              <w:marTop w:val="0"/>
              <w:marBottom w:val="0"/>
              <w:divBdr>
                <w:top w:val="none" w:sz="0" w:space="0" w:color="auto"/>
                <w:left w:val="none" w:sz="0" w:space="0" w:color="auto"/>
                <w:bottom w:val="none" w:sz="0" w:space="0" w:color="auto"/>
                <w:right w:val="none" w:sz="0" w:space="0" w:color="auto"/>
              </w:divBdr>
              <w:divsChild>
                <w:div w:id="680352179">
                  <w:marLeft w:val="0"/>
                  <w:marRight w:val="0"/>
                  <w:marTop w:val="0"/>
                  <w:marBottom w:val="0"/>
                  <w:divBdr>
                    <w:top w:val="none" w:sz="0" w:space="0" w:color="auto"/>
                    <w:left w:val="none" w:sz="0" w:space="0" w:color="auto"/>
                    <w:bottom w:val="none" w:sz="0" w:space="0" w:color="auto"/>
                    <w:right w:val="none" w:sz="0" w:space="0" w:color="auto"/>
                  </w:divBdr>
                  <w:divsChild>
                    <w:div w:id="907693023">
                      <w:marLeft w:val="0"/>
                      <w:marRight w:val="0"/>
                      <w:marTop w:val="0"/>
                      <w:marBottom w:val="0"/>
                      <w:divBdr>
                        <w:top w:val="none" w:sz="0" w:space="0" w:color="auto"/>
                        <w:left w:val="none" w:sz="0" w:space="0" w:color="auto"/>
                        <w:bottom w:val="none" w:sz="0" w:space="0" w:color="auto"/>
                        <w:right w:val="none" w:sz="0" w:space="0" w:color="auto"/>
                      </w:divBdr>
                    </w:div>
                    <w:div w:id="943466158">
                      <w:marLeft w:val="0"/>
                      <w:marRight w:val="0"/>
                      <w:marTop w:val="0"/>
                      <w:marBottom w:val="0"/>
                      <w:divBdr>
                        <w:top w:val="none" w:sz="0" w:space="0" w:color="auto"/>
                        <w:left w:val="none" w:sz="0" w:space="0" w:color="auto"/>
                        <w:bottom w:val="none" w:sz="0" w:space="0" w:color="auto"/>
                        <w:right w:val="none" w:sz="0" w:space="0" w:color="auto"/>
                      </w:divBdr>
                    </w:div>
                    <w:div w:id="1994329066">
                      <w:marLeft w:val="0"/>
                      <w:marRight w:val="0"/>
                      <w:marTop w:val="0"/>
                      <w:marBottom w:val="0"/>
                      <w:divBdr>
                        <w:top w:val="none" w:sz="0" w:space="0" w:color="auto"/>
                        <w:left w:val="none" w:sz="0" w:space="0" w:color="auto"/>
                        <w:bottom w:val="none" w:sz="0" w:space="0" w:color="auto"/>
                        <w:right w:val="none" w:sz="0" w:space="0" w:color="auto"/>
                      </w:divBdr>
                    </w:div>
                    <w:div w:id="685985064">
                      <w:marLeft w:val="0"/>
                      <w:marRight w:val="0"/>
                      <w:marTop w:val="0"/>
                      <w:marBottom w:val="0"/>
                      <w:divBdr>
                        <w:top w:val="none" w:sz="0" w:space="0" w:color="auto"/>
                        <w:left w:val="none" w:sz="0" w:space="0" w:color="auto"/>
                        <w:bottom w:val="none" w:sz="0" w:space="0" w:color="auto"/>
                        <w:right w:val="none" w:sz="0" w:space="0" w:color="auto"/>
                      </w:divBdr>
                    </w:div>
                  </w:divsChild>
                </w:div>
                <w:div w:id="1755125647">
                  <w:marLeft w:val="0"/>
                  <w:marRight w:val="0"/>
                  <w:marTop w:val="0"/>
                  <w:marBottom w:val="0"/>
                  <w:divBdr>
                    <w:top w:val="none" w:sz="0" w:space="0" w:color="auto"/>
                    <w:left w:val="none" w:sz="0" w:space="0" w:color="auto"/>
                    <w:bottom w:val="none" w:sz="0" w:space="0" w:color="auto"/>
                    <w:right w:val="none" w:sz="0" w:space="0" w:color="auto"/>
                  </w:divBdr>
                  <w:divsChild>
                    <w:div w:id="1383557310">
                      <w:marLeft w:val="0"/>
                      <w:marRight w:val="0"/>
                      <w:marTop w:val="0"/>
                      <w:marBottom w:val="0"/>
                      <w:divBdr>
                        <w:top w:val="none" w:sz="0" w:space="0" w:color="auto"/>
                        <w:left w:val="none" w:sz="0" w:space="0" w:color="auto"/>
                        <w:bottom w:val="none" w:sz="0" w:space="0" w:color="auto"/>
                        <w:right w:val="none" w:sz="0" w:space="0" w:color="auto"/>
                      </w:divBdr>
                    </w:div>
                  </w:divsChild>
                </w:div>
                <w:div w:id="1023089112">
                  <w:marLeft w:val="0"/>
                  <w:marRight w:val="0"/>
                  <w:marTop w:val="0"/>
                  <w:marBottom w:val="0"/>
                  <w:divBdr>
                    <w:top w:val="none" w:sz="0" w:space="0" w:color="auto"/>
                    <w:left w:val="none" w:sz="0" w:space="0" w:color="auto"/>
                    <w:bottom w:val="none" w:sz="0" w:space="0" w:color="auto"/>
                    <w:right w:val="none" w:sz="0" w:space="0" w:color="auto"/>
                  </w:divBdr>
                  <w:divsChild>
                    <w:div w:id="1273591048">
                      <w:marLeft w:val="0"/>
                      <w:marRight w:val="0"/>
                      <w:marTop w:val="0"/>
                      <w:marBottom w:val="0"/>
                      <w:divBdr>
                        <w:top w:val="none" w:sz="0" w:space="0" w:color="auto"/>
                        <w:left w:val="none" w:sz="0" w:space="0" w:color="auto"/>
                        <w:bottom w:val="none" w:sz="0" w:space="0" w:color="auto"/>
                        <w:right w:val="none" w:sz="0" w:space="0" w:color="auto"/>
                      </w:divBdr>
                    </w:div>
                    <w:div w:id="1743722008">
                      <w:marLeft w:val="0"/>
                      <w:marRight w:val="0"/>
                      <w:marTop w:val="0"/>
                      <w:marBottom w:val="0"/>
                      <w:divBdr>
                        <w:top w:val="none" w:sz="0" w:space="0" w:color="auto"/>
                        <w:left w:val="none" w:sz="0" w:space="0" w:color="auto"/>
                        <w:bottom w:val="none" w:sz="0" w:space="0" w:color="auto"/>
                        <w:right w:val="none" w:sz="0" w:space="0" w:color="auto"/>
                      </w:divBdr>
                    </w:div>
                    <w:div w:id="51631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348032">
              <w:marLeft w:val="0"/>
              <w:marRight w:val="0"/>
              <w:marTop w:val="0"/>
              <w:marBottom w:val="0"/>
              <w:divBdr>
                <w:top w:val="none" w:sz="0" w:space="0" w:color="auto"/>
                <w:left w:val="none" w:sz="0" w:space="0" w:color="auto"/>
                <w:bottom w:val="none" w:sz="0" w:space="0" w:color="auto"/>
                <w:right w:val="none" w:sz="0" w:space="0" w:color="auto"/>
              </w:divBdr>
              <w:divsChild>
                <w:div w:id="147587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932163">
          <w:marLeft w:val="0"/>
          <w:marRight w:val="0"/>
          <w:marTop w:val="0"/>
          <w:marBottom w:val="0"/>
          <w:divBdr>
            <w:top w:val="none" w:sz="0" w:space="0" w:color="auto"/>
            <w:left w:val="none" w:sz="0" w:space="0" w:color="auto"/>
            <w:bottom w:val="none" w:sz="0" w:space="0" w:color="auto"/>
            <w:right w:val="none" w:sz="0" w:space="0" w:color="auto"/>
          </w:divBdr>
          <w:divsChild>
            <w:div w:id="133985864">
              <w:marLeft w:val="0"/>
              <w:marRight w:val="0"/>
              <w:marTop w:val="0"/>
              <w:marBottom w:val="0"/>
              <w:divBdr>
                <w:top w:val="none" w:sz="0" w:space="0" w:color="auto"/>
                <w:left w:val="none" w:sz="0" w:space="0" w:color="auto"/>
                <w:bottom w:val="none" w:sz="0" w:space="0" w:color="auto"/>
                <w:right w:val="none" w:sz="0" w:space="0" w:color="auto"/>
              </w:divBdr>
              <w:divsChild>
                <w:div w:id="599725798">
                  <w:marLeft w:val="0"/>
                  <w:marRight w:val="0"/>
                  <w:marTop w:val="0"/>
                  <w:marBottom w:val="0"/>
                  <w:divBdr>
                    <w:top w:val="none" w:sz="0" w:space="0" w:color="auto"/>
                    <w:left w:val="none" w:sz="0" w:space="0" w:color="auto"/>
                    <w:bottom w:val="none" w:sz="0" w:space="0" w:color="auto"/>
                    <w:right w:val="none" w:sz="0" w:space="0" w:color="auto"/>
                  </w:divBdr>
                </w:div>
              </w:divsChild>
            </w:div>
            <w:div w:id="1961719954">
              <w:marLeft w:val="0"/>
              <w:marRight w:val="0"/>
              <w:marTop w:val="0"/>
              <w:marBottom w:val="0"/>
              <w:divBdr>
                <w:top w:val="none" w:sz="0" w:space="0" w:color="auto"/>
                <w:left w:val="none" w:sz="0" w:space="0" w:color="auto"/>
                <w:bottom w:val="none" w:sz="0" w:space="0" w:color="auto"/>
                <w:right w:val="none" w:sz="0" w:space="0" w:color="auto"/>
              </w:divBdr>
              <w:divsChild>
                <w:div w:id="1162236223">
                  <w:marLeft w:val="0"/>
                  <w:marRight w:val="0"/>
                  <w:marTop w:val="0"/>
                  <w:marBottom w:val="0"/>
                  <w:divBdr>
                    <w:top w:val="none" w:sz="0" w:space="0" w:color="auto"/>
                    <w:left w:val="none" w:sz="0" w:space="0" w:color="auto"/>
                    <w:bottom w:val="none" w:sz="0" w:space="0" w:color="auto"/>
                    <w:right w:val="none" w:sz="0" w:space="0" w:color="auto"/>
                  </w:divBdr>
                  <w:divsChild>
                    <w:div w:id="729886164">
                      <w:marLeft w:val="0"/>
                      <w:marRight w:val="0"/>
                      <w:marTop w:val="0"/>
                      <w:marBottom w:val="0"/>
                      <w:divBdr>
                        <w:top w:val="none" w:sz="0" w:space="0" w:color="auto"/>
                        <w:left w:val="none" w:sz="0" w:space="0" w:color="auto"/>
                        <w:bottom w:val="none" w:sz="0" w:space="0" w:color="auto"/>
                        <w:right w:val="none" w:sz="0" w:space="0" w:color="auto"/>
                      </w:divBdr>
                      <w:divsChild>
                        <w:div w:id="116866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97340">
                  <w:marLeft w:val="0"/>
                  <w:marRight w:val="0"/>
                  <w:marTop w:val="0"/>
                  <w:marBottom w:val="0"/>
                  <w:divBdr>
                    <w:top w:val="none" w:sz="0" w:space="0" w:color="auto"/>
                    <w:left w:val="none" w:sz="0" w:space="0" w:color="auto"/>
                    <w:bottom w:val="none" w:sz="0" w:space="0" w:color="auto"/>
                    <w:right w:val="none" w:sz="0" w:space="0" w:color="auto"/>
                  </w:divBdr>
                  <w:divsChild>
                    <w:div w:id="518277939">
                      <w:marLeft w:val="0"/>
                      <w:marRight w:val="0"/>
                      <w:marTop w:val="0"/>
                      <w:marBottom w:val="0"/>
                      <w:divBdr>
                        <w:top w:val="none" w:sz="0" w:space="0" w:color="auto"/>
                        <w:left w:val="none" w:sz="0" w:space="0" w:color="auto"/>
                        <w:bottom w:val="none" w:sz="0" w:space="0" w:color="auto"/>
                        <w:right w:val="none" w:sz="0" w:space="0" w:color="auto"/>
                      </w:divBdr>
                      <w:divsChild>
                        <w:div w:id="1882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037845">
              <w:marLeft w:val="0"/>
              <w:marRight w:val="0"/>
              <w:marTop w:val="0"/>
              <w:marBottom w:val="0"/>
              <w:divBdr>
                <w:top w:val="none" w:sz="0" w:space="0" w:color="auto"/>
                <w:left w:val="none" w:sz="0" w:space="0" w:color="auto"/>
                <w:bottom w:val="none" w:sz="0" w:space="0" w:color="auto"/>
                <w:right w:val="none" w:sz="0" w:space="0" w:color="auto"/>
              </w:divBdr>
              <w:divsChild>
                <w:div w:id="35346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874420">
          <w:marLeft w:val="0"/>
          <w:marRight w:val="0"/>
          <w:marTop w:val="0"/>
          <w:marBottom w:val="0"/>
          <w:divBdr>
            <w:top w:val="none" w:sz="0" w:space="0" w:color="auto"/>
            <w:left w:val="none" w:sz="0" w:space="0" w:color="auto"/>
            <w:bottom w:val="none" w:sz="0" w:space="0" w:color="auto"/>
            <w:right w:val="none" w:sz="0" w:space="0" w:color="auto"/>
          </w:divBdr>
          <w:divsChild>
            <w:div w:id="921060495">
              <w:marLeft w:val="0"/>
              <w:marRight w:val="0"/>
              <w:marTop w:val="0"/>
              <w:marBottom w:val="0"/>
              <w:divBdr>
                <w:top w:val="none" w:sz="0" w:space="0" w:color="auto"/>
                <w:left w:val="none" w:sz="0" w:space="0" w:color="auto"/>
                <w:bottom w:val="none" w:sz="0" w:space="0" w:color="auto"/>
                <w:right w:val="none" w:sz="0" w:space="0" w:color="auto"/>
              </w:divBdr>
              <w:divsChild>
                <w:div w:id="251398710">
                  <w:marLeft w:val="0"/>
                  <w:marRight w:val="0"/>
                  <w:marTop w:val="0"/>
                  <w:marBottom w:val="0"/>
                  <w:divBdr>
                    <w:top w:val="none" w:sz="0" w:space="0" w:color="auto"/>
                    <w:left w:val="none" w:sz="0" w:space="0" w:color="auto"/>
                    <w:bottom w:val="none" w:sz="0" w:space="0" w:color="auto"/>
                    <w:right w:val="none" w:sz="0" w:space="0" w:color="auto"/>
                  </w:divBdr>
                </w:div>
              </w:divsChild>
            </w:div>
            <w:div w:id="337461565">
              <w:marLeft w:val="0"/>
              <w:marRight w:val="0"/>
              <w:marTop w:val="0"/>
              <w:marBottom w:val="0"/>
              <w:divBdr>
                <w:top w:val="none" w:sz="0" w:space="0" w:color="auto"/>
                <w:left w:val="none" w:sz="0" w:space="0" w:color="auto"/>
                <w:bottom w:val="none" w:sz="0" w:space="0" w:color="auto"/>
                <w:right w:val="none" w:sz="0" w:space="0" w:color="auto"/>
              </w:divBdr>
              <w:divsChild>
                <w:div w:id="798455914">
                  <w:marLeft w:val="0"/>
                  <w:marRight w:val="0"/>
                  <w:marTop w:val="0"/>
                  <w:marBottom w:val="0"/>
                  <w:divBdr>
                    <w:top w:val="none" w:sz="0" w:space="0" w:color="auto"/>
                    <w:left w:val="none" w:sz="0" w:space="0" w:color="auto"/>
                    <w:bottom w:val="none" w:sz="0" w:space="0" w:color="auto"/>
                    <w:right w:val="none" w:sz="0" w:space="0" w:color="auto"/>
                  </w:divBdr>
                </w:div>
              </w:divsChild>
            </w:div>
            <w:div w:id="597761456">
              <w:marLeft w:val="0"/>
              <w:marRight w:val="0"/>
              <w:marTop w:val="0"/>
              <w:marBottom w:val="0"/>
              <w:divBdr>
                <w:top w:val="none" w:sz="0" w:space="0" w:color="auto"/>
                <w:left w:val="none" w:sz="0" w:space="0" w:color="auto"/>
                <w:bottom w:val="none" w:sz="0" w:space="0" w:color="auto"/>
                <w:right w:val="none" w:sz="0" w:space="0" w:color="auto"/>
              </w:divBdr>
              <w:divsChild>
                <w:div w:id="1818839756">
                  <w:marLeft w:val="0"/>
                  <w:marRight w:val="0"/>
                  <w:marTop w:val="0"/>
                  <w:marBottom w:val="0"/>
                  <w:divBdr>
                    <w:top w:val="none" w:sz="0" w:space="0" w:color="auto"/>
                    <w:left w:val="none" w:sz="0" w:space="0" w:color="auto"/>
                    <w:bottom w:val="none" w:sz="0" w:space="0" w:color="auto"/>
                    <w:right w:val="none" w:sz="0" w:space="0" w:color="auto"/>
                  </w:divBdr>
                </w:div>
              </w:divsChild>
            </w:div>
            <w:div w:id="1900818963">
              <w:marLeft w:val="0"/>
              <w:marRight w:val="0"/>
              <w:marTop w:val="0"/>
              <w:marBottom w:val="0"/>
              <w:divBdr>
                <w:top w:val="none" w:sz="0" w:space="0" w:color="auto"/>
                <w:left w:val="none" w:sz="0" w:space="0" w:color="auto"/>
                <w:bottom w:val="none" w:sz="0" w:space="0" w:color="auto"/>
                <w:right w:val="none" w:sz="0" w:space="0" w:color="auto"/>
              </w:divBdr>
              <w:divsChild>
                <w:div w:id="199587401">
                  <w:marLeft w:val="0"/>
                  <w:marRight w:val="0"/>
                  <w:marTop w:val="0"/>
                  <w:marBottom w:val="0"/>
                  <w:divBdr>
                    <w:top w:val="none" w:sz="0" w:space="0" w:color="auto"/>
                    <w:left w:val="none" w:sz="0" w:space="0" w:color="auto"/>
                    <w:bottom w:val="none" w:sz="0" w:space="0" w:color="auto"/>
                    <w:right w:val="none" w:sz="0" w:space="0" w:color="auto"/>
                  </w:divBdr>
                </w:div>
              </w:divsChild>
            </w:div>
            <w:div w:id="1432623774">
              <w:marLeft w:val="0"/>
              <w:marRight w:val="0"/>
              <w:marTop w:val="0"/>
              <w:marBottom w:val="0"/>
              <w:divBdr>
                <w:top w:val="none" w:sz="0" w:space="0" w:color="auto"/>
                <w:left w:val="none" w:sz="0" w:space="0" w:color="auto"/>
                <w:bottom w:val="none" w:sz="0" w:space="0" w:color="auto"/>
                <w:right w:val="none" w:sz="0" w:space="0" w:color="auto"/>
              </w:divBdr>
              <w:divsChild>
                <w:div w:id="577250979">
                  <w:marLeft w:val="0"/>
                  <w:marRight w:val="0"/>
                  <w:marTop w:val="0"/>
                  <w:marBottom w:val="0"/>
                  <w:divBdr>
                    <w:top w:val="none" w:sz="0" w:space="0" w:color="auto"/>
                    <w:left w:val="none" w:sz="0" w:space="0" w:color="auto"/>
                    <w:bottom w:val="none" w:sz="0" w:space="0" w:color="auto"/>
                    <w:right w:val="none" w:sz="0" w:space="0" w:color="auto"/>
                  </w:divBdr>
                </w:div>
              </w:divsChild>
            </w:div>
            <w:div w:id="2004123163">
              <w:marLeft w:val="0"/>
              <w:marRight w:val="0"/>
              <w:marTop w:val="0"/>
              <w:marBottom w:val="0"/>
              <w:divBdr>
                <w:top w:val="none" w:sz="0" w:space="0" w:color="auto"/>
                <w:left w:val="none" w:sz="0" w:space="0" w:color="auto"/>
                <w:bottom w:val="none" w:sz="0" w:space="0" w:color="auto"/>
                <w:right w:val="none" w:sz="0" w:space="0" w:color="auto"/>
              </w:divBdr>
              <w:divsChild>
                <w:div w:id="784613416">
                  <w:marLeft w:val="0"/>
                  <w:marRight w:val="0"/>
                  <w:marTop w:val="0"/>
                  <w:marBottom w:val="0"/>
                  <w:divBdr>
                    <w:top w:val="none" w:sz="0" w:space="0" w:color="auto"/>
                    <w:left w:val="none" w:sz="0" w:space="0" w:color="auto"/>
                    <w:bottom w:val="none" w:sz="0" w:space="0" w:color="auto"/>
                    <w:right w:val="none" w:sz="0" w:space="0" w:color="auto"/>
                  </w:divBdr>
                </w:div>
                <w:div w:id="1566839256">
                  <w:marLeft w:val="0"/>
                  <w:marRight w:val="0"/>
                  <w:marTop w:val="0"/>
                  <w:marBottom w:val="0"/>
                  <w:divBdr>
                    <w:top w:val="none" w:sz="0" w:space="0" w:color="auto"/>
                    <w:left w:val="none" w:sz="0" w:space="0" w:color="auto"/>
                    <w:bottom w:val="none" w:sz="0" w:space="0" w:color="auto"/>
                    <w:right w:val="none" w:sz="0" w:space="0" w:color="auto"/>
                  </w:divBdr>
                </w:div>
                <w:div w:id="673260512">
                  <w:marLeft w:val="0"/>
                  <w:marRight w:val="0"/>
                  <w:marTop w:val="0"/>
                  <w:marBottom w:val="0"/>
                  <w:divBdr>
                    <w:top w:val="none" w:sz="0" w:space="0" w:color="auto"/>
                    <w:left w:val="none" w:sz="0" w:space="0" w:color="auto"/>
                    <w:bottom w:val="none" w:sz="0" w:space="0" w:color="auto"/>
                    <w:right w:val="none" w:sz="0" w:space="0" w:color="auto"/>
                  </w:divBdr>
                </w:div>
                <w:div w:id="1722973306">
                  <w:marLeft w:val="0"/>
                  <w:marRight w:val="0"/>
                  <w:marTop w:val="0"/>
                  <w:marBottom w:val="0"/>
                  <w:divBdr>
                    <w:top w:val="none" w:sz="0" w:space="0" w:color="auto"/>
                    <w:left w:val="none" w:sz="0" w:space="0" w:color="auto"/>
                    <w:bottom w:val="none" w:sz="0" w:space="0" w:color="auto"/>
                    <w:right w:val="none" w:sz="0" w:space="0" w:color="auto"/>
                  </w:divBdr>
                </w:div>
              </w:divsChild>
            </w:div>
            <w:div w:id="405688896">
              <w:marLeft w:val="0"/>
              <w:marRight w:val="0"/>
              <w:marTop w:val="0"/>
              <w:marBottom w:val="0"/>
              <w:divBdr>
                <w:top w:val="none" w:sz="0" w:space="0" w:color="auto"/>
                <w:left w:val="none" w:sz="0" w:space="0" w:color="auto"/>
                <w:bottom w:val="none" w:sz="0" w:space="0" w:color="auto"/>
                <w:right w:val="none" w:sz="0" w:space="0" w:color="auto"/>
              </w:divBdr>
              <w:divsChild>
                <w:div w:id="369112121">
                  <w:marLeft w:val="0"/>
                  <w:marRight w:val="0"/>
                  <w:marTop w:val="0"/>
                  <w:marBottom w:val="0"/>
                  <w:divBdr>
                    <w:top w:val="none" w:sz="0" w:space="0" w:color="auto"/>
                    <w:left w:val="none" w:sz="0" w:space="0" w:color="auto"/>
                    <w:bottom w:val="none" w:sz="0" w:space="0" w:color="auto"/>
                    <w:right w:val="none" w:sz="0" w:space="0" w:color="auto"/>
                  </w:divBdr>
                </w:div>
              </w:divsChild>
            </w:div>
            <w:div w:id="1735810695">
              <w:marLeft w:val="0"/>
              <w:marRight w:val="0"/>
              <w:marTop w:val="0"/>
              <w:marBottom w:val="0"/>
              <w:divBdr>
                <w:top w:val="none" w:sz="0" w:space="0" w:color="auto"/>
                <w:left w:val="none" w:sz="0" w:space="0" w:color="auto"/>
                <w:bottom w:val="none" w:sz="0" w:space="0" w:color="auto"/>
                <w:right w:val="none" w:sz="0" w:space="0" w:color="auto"/>
              </w:divBdr>
              <w:divsChild>
                <w:div w:id="20914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641241">
          <w:marLeft w:val="0"/>
          <w:marRight w:val="0"/>
          <w:marTop w:val="0"/>
          <w:marBottom w:val="0"/>
          <w:divBdr>
            <w:top w:val="none" w:sz="0" w:space="0" w:color="auto"/>
            <w:left w:val="none" w:sz="0" w:space="0" w:color="auto"/>
            <w:bottom w:val="none" w:sz="0" w:space="0" w:color="auto"/>
            <w:right w:val="none" w:sz="0" w:space="0" w:color="auto"/>
          </w:divBdr>
          <w:divsChild>
            <w:div w:id="1617252956">
              <w:marLeft w:val="0"/>
              <w:marRight w:val="0"/>
              <w:marTop w:val="0"/>
              <w:marBottom w:val="0"/>
              <w:divBdr>
                <w:top w:val="none" w:sz="0" w:space="0" w:color="auto"/>
                <w:left w:val="none" w:sz="0" w:space="0" w:color="auto"/>
                <w:bottom w:val="none" w:sz="0" w:space="0" w:color="auto"/>
                <w:right w:val="none" w:sz="0" w:space="0" w:color="auto"/>
              </w:divBdr>
              <w:divsChild>
                <w:div w:id="956057737">
                  <w:marLeft w:val="0"/>
                  <w:marRight w:val="0"/>
                  <w:marTop w:val="0"/>
                  <w:marBottom w:val="0"/>
                  <w:divBdr>
                    <w:top w:val="none" w:sz="0" w:space="0" w:color="auto"/>
                    <w:left w:val="none" w:sz="0" w:space="0" w:color="auto"/>
                    <w:bottom w:val="none" w:sz="0" w:space="0" w:color="auto"/>
                    <w:right w:val="none" w:sz="0" w:space="0" w:color="auto"/>
                  </w:divBdr>
                </w:div>
              </w:divsChild>
            </w:div>
            <w:div w:id="631717328">
              <w:marLeft w:val="0"/>
              <w:marRight w:val="0"/>
              <w:marTop w:val="0"/>
              <w:marBottom w:val="0"/>
              <w:divBdr>
                <w:top w:val="none" w:sz="0" w:space="0" w:color="auto"/>
                <w:left w:val="none" w:sz="0" w:space="0" w:color="auto"/>
                <w:bottom w:val="none" w:sz="0" w:space="0" w:color="auto"/>
                <w:right w:val="none" w:sz="0" w:space="0" w:color="auto"/>
              </w:divBdr>
              <w:divsChild>
                <w:div w:id="585581060">
                  <w:marLeft w:val="0"/>
                  <w:marRight w:val="0"/>
                  <w:marTop w:val="0"/>
                  <w:marBottom w:val="0"/>
                  <w:divBdr>
                    <w:top w:val="none" w:sz="0" w:space="0" w:color="auto"/>
                    <w:left w:val="none" w:sz="0" w:space="0" w:color="auto"/>
                    <w:bottom w:val="none" w:sz="0" w:space="0" w:color="auto"/>
                    <w:right w:val="none" w:sz="0" w:space="0" w:color="auto"/>
                  </w:divBdr>
                </w:div>
              </w:divsChild>
            </w:div>
            <w:div w:id="300117020">
              <w:marLeft w:val="0"/>
              <w:marRight w:val="0"/>
              <w:marTop w:val="0"/>
              <w:marBottom w:val="0"/>
              <w:divBdr>
                <w:top w:val="none" w:sz="0" w:space="0" w:color="auto"/>
                <w:left w:val="none" w:sz="0" w:space="0" w:color="auto"/>
                <w:bottom w:val="none" w:sz="0" w:space="0" w:color="auto"/>
                <w:right w:val="none" w:sz="0" w:space="0" w:color="auto"/>
              </w:divBdr>
              <w:divsChild>
                <w:div w:id="919294181">
                  <w:marLeft w:val="0"/>
                  <w:marRight w:val="0"/>
                  <w:marTop w:val="0"/>
                  <w:marBottom w:val="0"/>
                  <w:divBdr>
                    <w:top w:val="none" w:sz="0" w:space="0" w:color="auto"/>
                    <w:left w:val="none" w:sz="0" w:space="0" w:color="auto"/>
                    <w:bottom w:val="none" w:sz="0" w:space="0" w:color="auto"/>
                    <w:right w:val="none" w:sz="0" w:space="0" w:color="auto"/>
                  </w:divBdr>
                  <w:divsChild>
                    <w:div w:id="5835982">
                      <w:marLeft w:val="0"/>
                      <w:marRight w:val="0"/>
                      <w:marTop w:val="0"/>
                      <w:marBottom w:val="0"/>
                      <w:divBdr>
                        <w:top w:val="none" w:sz="0" w:space="0" w:color="auto"/>
                        <w:left w:val="none" w:sz="0" w:space="0" w:color="auto"/>
                        <w:bottom w:val="none" w:sz="0" w:space="0" w:color="auto"/>
                        <w:right w:val="none" w:sz="0" w:space="0" w:color="auto"/>
                      </w:divBdr>
                      <w:divsChild>
                        <w:div w:id="213274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112406">
                  <w:marLeft w:val="0"/>
                  <w:marRight w:val="0"/>
                  <w:marTop w:val="0"/>
                  <w:marBottom w:val="0"/>
                  <w:divBdr>
                    <w:top w:val="none" w:sz="0" w:space="0" w:color="auto"/>
                    <w:left w:val="none" w:sz="0" w:space="0" w:color="auto"/>
                    <w:bottom w:val="none" w:sz="0" w:space="0" w:color="auto"/>
                    <w:right w:val="none" w:sz="0" w:space="0" w:color="auto"/>
                  </w:divBdr>
                  <w:divsChild>
                    <w:div w:id="1090393080">
                      <w:marLeft w:val="0"/>
                      <w:marRight w:val="0"/>
                      <w:marTop w:val="0"/>
                      <w:marBottom w:val="0"/>
                      <w:divBdr>
                        <w:top w:val="none" w:sz="0" w:space="0" w:color="auto"/>
                        <w:left w:val="none" w:sz="0" w:space="0" w:color="auto"/>
                        <w:bottom w:val="none" w:sz="0" w:space="0" w:color="auto"/>
                        <w:right w:val="none" w:sz="0" w:space="0" w:color="auto"/>
                      </w:divBdr>
                      <w:divsChild>
                        <w:div w:id="16721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21593">
              <w:marLeft w:val="0"/>
              <w:marRight w:val="0"/>
              <w:marTop w:val="0"/>
              <w:marBottom w:val="0"/>
              <w:divBdr>
                <w:top w:val="none" w:sz="0" w:space="0" w:color="auto"/>
                <w:left w:val="none" w:sz="0" w:space="0" w:color="auto"/>
                <w:bottom w:val="none" w:sz="0" w:space="0" w:color="auto"/>
                <w:right w:val="none" w:sz="0" w:space="0" w:color="auto"/>
              </w:divBdr>
              <w:divsChild>
                <w:div w:id="52189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623957">
          <w:marLeft w:val="0"/>
          <w:marRight w:val="0"/>
          <w:marTop w:val="0"/>
          <w:marBottom w:val="0"/>
          <w:divBdr>
            <w:top w:val="none" w:sz="0" w:space="0" w:color="auto"/>
            <w:left w:val="none" w:sz="0" w:space="0" w:color="auto"/>
            <w:bottom w:val="none" w:sz="0" w:space="0" w:color="auto"/>
            <w:right w:val="none" w:sz="0" w:space="0" w:color="auto"/>
          </w:divBdr>
          <w:divsChild>
            <w:div w:id="1277639225">
              <w:marLeft w:val="0"/>
              <w:marRight w:val="0"/>
              <w:marTop w:val="0"/>
              <w:marBottom w:val="0"/>
              <w:divBdr>
                <w:top w:val="none" w:sz="0" w:space="0" w:color="auto"/>
                <w:left w:val="none" w:sz="0" w:space="0" w:color="auto"/>
                <w:bottom w:val="none" w:sz="0" w:space="0" w:color="auto"/>
                <w:right w:val="none" w:sz="0" w:space="0" w:color="auto"/>
              </w:divBdr>
              <w:divsChild>
                <w:div w:id="1819304408">
                  <w:marLeft w:val="0"/>
                  <w:marRight w:val="0"/>
                  <w:marTop w:val="0"/>
                  <w:marBottom w:val="0"/>
                  <w:divBdr>
                    <w:top w:val="none" w:sz="0" w:space="0" w:color="auto"/>
                    <w:left w:val="none" w:sz="0" w:space="0" w:color="auto"/>
                    <w:bottom w:val="none" w:sz="0" w:space="0" w:color="auto"/>
                    <w:right w:val="none" w:sz="0" w:space="0" w:color="auto"/>
                  </w:divBdr>
                </w:div>
              </w:divsChild>
            </w:div>
            <w:div w:id="726875624">
              <w:marLeft w:val="0"/>
              <w:marRight w:val="0"/>
              <w:marTop w:val="0"/>
              <w:marBottom w:val="0"/>
              <w:divBdr>
                <w:top w:val="none" w:sz="0" w:space="0" w:color="auto"/>
                <w:left w:val="none" w:sz="0" w:space="0" w:color="auto"/>
                <w:bottom w:val="none" w:sz="0" w:space="0" w:color="auto"/>
                <w:right w:val="none" w:sz="0" w:space="0" w:color="auto"/>
              </w:divBdr>
              <w:divsChild>
                <w:div w:id="1527058544">
                  <w:marLeft w:val="0"/>
                  <w:marRight w:val="0"/>
                  <w:marTop w:val="0"/>
                  <w:marBottom w:val="0"/>
                  <w:divBdr>
                    <w:top w:val="none" w:sz="0" w:space="0" w:color="auto"/>
                    <w:left w:val="none" w:sz="0" w:space="0" w:color="auto"/>
                    <w:bottom w:val="none" w:sz="0" w:space="0" w:color="auto"/>
                    <w:right w:val="none" w:sz="0" w:space="0" w:color="auto"/>
                  </w:divBdr>
                  <w:divsChild>
                    <w:div w:id="101013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234527">
              <w:marLeft w:val="0"/>
              <w:marRight w:val="0"/>
              <w:marTop w:val="0"/>
              <w:marBottom w:val="0"/>
              <w:divBdr>
                <w:top w:val="none" w:sz="0" w:space="0" w:color="auto"/>
                <w:left w:val="none" w:sz="0" w:space="0" w:color="auto"/>
                <w:bottom w:val="none" w:sz="0" w:space="0" w:color="auto"/>
                <w:right w:val="none" w:sz="0" w:space="0" w:color="auto"/>
              </w:divBdr>
              <w:divsChild>
                <w:div w:id="23331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679850">
          <w:marLeft w:val="0"/>
          <w:marRight w:val="0"/>
          <w:marTop w:val="0"/>
          <w:marBottom w:val="0"/>
          <w:divBdr>
            <w:top w:val="none" w:sz="0" w:space="0" w:color="auto"/>
            <w:left w:val="none" w:sz="0" w:space="0" w:color="auto"/>
            <w:bottom w:val="none" w:sz="0" w:space="0" w:color="auto"/>
            <w:right w:val="none" w:sz="0" w:space="0" w:color="auto"/>
          </w:divBdr>
          <w:divsChild>
            <w:div w:id="1561478992">
              <w:marLeft w:val="0"/>
              <w:marRight w:val="0"/>
              <w:marTop w:val="0"/>
              <w:marBottom w:val="0"/>
              <w:divBdr>
                <w:top w:val="none" w:sz="0" w:space="0" w:color="auto"/>
                <w:left w:val="none" w:sz="0" w:space="0" w:color="auto"/>
                <w:bottom w:val="none" w:sz="0" w:space="0" w:color="auto"/>
                <w:right w:val="none" w:sz="0" w:space="0" w:color="auto"/>
              </w:divBdr>
              <w:divsChild>
                <w:div w:id="1675719307">
                  <w:marLeft w:val="0"/>
                  <w:marRight w:val="0"/>
                  <w:marTop w:val="0"/>
                  <w:marBottom w:val="0"/>
                  <w:divBdr>
                    <w:top w:val="none" w:sz="0" w:space="0" w:color="auto"/>
                    <w:left w:val="none" w:sz="0" w:space="0" w:color="auto"/>
                    <w:bottom w:val="none" w:sz="0" w:space="0" w:color="auto"/>
                    <w:right w:val="none" w:sz="0" w:space="0" w:color="auto"/>
                  </w:divBdr>
                </w:div>
              </w:divsChild>
            </w:div>
            <w:div w:id="271278635">
              <w:marLeft w:val="0"/>
              <w:marRight w:val="0"/>
              <w:marTop w:val="0"/>
              <w:marBottom w:val="0"/>
              <w:divBdr>
                <w:top w:val="none" w:sz="0" w:space="0" w:color="auto"/>
                <w:left w:val="none" w:sz="0" w:space="0" w:color="auto"/>
                <w:bottom w:val="none" w:sz="0" w:space="0" w:color="auto"/>
                <w:right w:val="none" w:sz="0" w:space="0" w:color="auto"/>
              </w:divBdr>
              <w:divsChild>
                <w:div w:id="695158252">
                  <w:marLeft w:val="0"/>
                  <w:marRight w:val="0"/>
                  <w:marTop w:val="0"/>
                  <w:marBottom w:val="0"/>
                  <w:divBdr>
                    <w:top w:val="none" w:sz="0" w:space="0" w:color="auto"/>
                    <w:left w:val="none" w:sz="0" w:space="0" w:color="auto"/>
                    <w:bottom w:val="none" w:sz="0" w:space="0" w:color="auto"/>
                    <w:right w:val="none" w:sz="0" w:space="0" w:color="auto"/>
                  </w:divBdr>
                  <w:divsChild>
                    <w:div w:id="1549104866">
                      <w:marLeft w:val="0"/>
                      <w:marRight w:val="0"/>
                      <w:marTop w:val="0"/>
                      <w:marBottom w:val="0"/>
                      <w:divBdr>
                        <w:top w:val="none" w:sz="0" w:space="0" w:color="auto"/>
                        <w:left w:val="none" w:sz="0" w:space="0" w:color="auto"/>
                        <w:bottom w:val="none" w:sz="0" w:space="0" w:color="auto"/>
                        <w:right w:val="none" w:sz="0" w:space="0" w:color="auto"/>
                      </w:divBdr>
                    </w:div>
                    <w:div w:id="1477142192">
                      <w:marLeft w:val="0"/>
                      <w:marRight w:val="0"/>
                      <w:marTop w:val="0"/>
                      <w:marBottom w:val="0"/>
                      <w:divBdr>
                        <w:top w:val="none" w:sz="0" w:space="0" w:color="auto"/>
                        <w:left w:val="none" w:sz="0" w:space="0" w:color="auto"/>
                        <w:bottom w:val="none" w:sz="0" w:space="0" w:color="auto"/>
                        <w:right w:val="none" w:sz="0" w:space="0" w:color="auto"/>
                      </w:divBdr>
                    </w:div>
                    <w:div w:id="252518368">
                      <w:marLeft w:val="0"/>
                      <w:marRight w:val="0"/>
                      <w:marTop w:val="0"/>
                      <w:marBottom w:val="0"/>
                      <w:divBdr>
                        <w:top w:val="none" w:sz="0" w:space="0" w:color="auto"/>
                        <w:left w:val="none" w:sz="0" w:space="0" w:color="auto"/>
                        <w:bottom w:val="none" w:sz="0" w:space="0" w:color="auto"/>
                        <w:right w:val="none" w:sz="0" w:space="0" w:color="auto"/>
                      </w:divBdr>
                    </w:div>
                    <w:div w:id="1929734125">
                      <w:marLeft w:val="0"/>
                      <w:marRight w:val="0"/>
                      <w:marTop w:val="0"/>
                      <w:marBottom w:val="0"/>
                      <w:divBdr>
                        <w:top w:val="none" w:sz="0" w:space="0" w:color="auto"/>
                        <w:left w:val="none" w:sz="0" w:space="0" w:color="auto"/>
                        <w:bottom w:val="none" w:sz="0" w:space="0" w:color="auto"/>
                        <w:right w:val="none" w:sz="0" w:space="0" w:color="auto"/>
                      </w:divBdr>
                    </w:div>
                    <w:div w:id="11888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094510">
              <w:marLeft w:val="0"/>
              <w:marRight w:val="0"/>
              <w:marTop w:val="0"/>
              <w:marBottom w:val="0"/>
              <w:divBdr>
                <w:top w:val="none" w:sz="0" w:space="0" w:color="auto"/>
                <w:left w:val="none" w:sz="0" w:space="0" w:color="auto"/>
                <w:bottom w:val="none" w:sz="0" w:space="0" w:color="auto"/>
                <w:right w:val="none" w:sz="0" w:space="0" w:color="auto"/>
              </w:divBdr>
              <w:divsChild>
                <w:div w:id="102795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118810">
          <w:marLeft w:val="0"/>
          <w:marRight w:val="0"/>
          <w:marTop w:val="0"/>
          <w:marBottom w:val="0"/>
          <w:divBdr>
            <w:top w:val="none" w:sz="0" w:space="0" w:color="auto"/>
            <w:left w:val="none" w:sz="0" w:space="0" w:color="auto"/>
            <w:bottom w:val="none" w:sz="0" w:space="0" w:color="auto"/>
            <w:right w:val="none" w:sz="0" w:space="0" w:color="auto"/>
          </w:divBdr>
          <w:divsChild>
            <w:div w:id="1633515250">
              <w:marLeft w:val="0"/>
              <w:marRight w:val="0"/>
              <w:marTop w:val="0"/>
              <w:marBottom w:val="0"/>
              <w:divBdr>
                <w:top w:val="none" w:sz="0" w:space="0" w:color="auto"/>
                <w:left w:val="none" w:sz="0" w:space="0" w:color="auto"/>
                <w:bottom w:val="none" w:sz="0" w:space="0" w:color="auto"/>
                <w:right w:val="none" w:sz="0" w:space="0" w:color="auto"/>
              </w:divBdr>
              <w:divsChild>
                <w:div w:id="1739596261">
                  <w:marLeft w:val="0"/>
                  <w:marRight w:val="0"/>
                  <w:marTop w:val="0"/>
                  <w:marBottom w:val="0"/>
                  <w:divBdr>
                    <w:top w:val="none" w:sz="0" w:space="0" w:color="auto"/>
                    <w:left w:val="none" w:sz="0" w:space="0" w:color="auto"/>
                    <w:bottom w:val="none" w:sz="0" w:space="0" w:color="auto"/>
                    <w:right w:val="none" w:sz="0" w:space="0" w:color="auto"/>
                  </w:divBdr>
                </w:div>
              </w:divsChild>
            </w:div>
            <w:div w:id="875699208">
              <w:marLeft w:val="0"/>
              <w:marRight w:val="0"/>
              <w:marTop w:val="0"/>
              <w:marBottom w:val="0"/>
              <w:divBdr>
                <w:top w:val="none" w:sz="0" w:space="0" w:color="auto"/>
                <w:left w:val="none" w:sz="0" w:space="0" w:color="auto"/>
                <w:bottom w:val="none" w:sz="0" w:space="0" w:color="auto"/>
                <w:right w:val="none" w:sz="0" w:space="0" w:color="auto"/>
              </w:divBdr>
              <w:divsChild>
                <w:div w:id="980617088">
                  <w:marLeft w:val="0"/>
                  <w:marRight w:val="0"/>
                  <w:marTop w:val="0"/>
                  <w:marBottom w:val="0"/>
                  <w:divBdr>
                    <w:top w:val="none" w:sz="0" w:space="0" w:color="auto"/>
                    <w:left w:val="none" w:sz="0" w:space="0" w:color="auto"/>
                    <w:bottom w:val="none" w:sz="0" w:space="0" w:color="auto"/>
                    <w:right w:val="none" w:sz="0" w:space="0" w:color="auto"/>
                  </w:divBdr>
                  <w:divsChild>
                    <w:div w:id="107165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802330">
              <w:marLeft w:val="0"/>
              <w:marRight w:val="0"/>
              <w:marTop w:val="0"/>
              <w:marBottom w:val="0"/>
              <w:divBdr>
                <w:top w:val="none" w:sz="0" w:space="0" w:color="auto"/>
                <w:left w:val="none" w:sz="0" w:space="0" w:color="auto"/>
                <w:bottom w:val="none" w:sz="0" w:space="0" w:color="auto"/>
                <w:right w:val="none" w:sz="0" w:space="0" w:color="auto"/>
              </w:divBdr>
              <w:divsChild>
                <w:div w:id="17375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42212">
      <w:bodyDiv w:val="1"/>
      <w:marLeft w:val="0"/>
      <w:marRight w:val="0"/>
      <w:marTop w:val="0"/>
      <w:marBottom w:val="0"/>
      <w:divBdr>
        <w:top w:val="none" w:sz="0" w:space="0" w:color="auto"/>
        <w:left w:val="none" w:sz="0" w:space="0" w:color="auto"/>
        <w:bottom w:val="none" w:sz="0" w:space="0" w:color="auto"/>
        <w:right w:val="none" w:sz="0" w:space="0" w:color="auto"/>
      </w:divBdr>
      <w:divsChild>
        <w:div w:id="1461345119">
          <w:marLeft w:val="0"/>
          <w:marRight w:val="0"/>
          <w:marTop w:val="0"/>
          <w:marBottom w:val="0"/>
          <w:divBdr>
            <w:top w:val="none" w:sz="0" w:space="0" w:color="auto"/>
            <w:left w:val="none" w:sz="0" w:space="0" w:color="auto"/>
            <w:bottom w:val="none" w:sz="0" w:space="0" w:color="auto"/>
            <w:right w:val="none" w:sz="0" w:space="0" w:color="auto"/>
          </w:divBdr>
          <w:divsChild>
            <w:div w:id="1874074231">
              <w:marLeft w:val="0"/>
              <w:marRight w:val="0"/>
              <w:marTop w:val="0"/>
              <w:marBottom w:val="0"/>
              <w:divBdr>
                <w:top w:val="none" w:sz="0" w:space="0" w:color="auto"/>
                <w:left w:val="none" w:sz="0" w:space="0" w:color="auto"/>
                <w:bottom w:val="none" w:sz="0" w:space="0" w:color="auto"/>
                <w:right w:val="none" w:sz="0" w:space="0" w:color="auto"/>
              </w:divBdr>
              <w:divsChild>
                <w:div w:id="578754471">
                  <w:marLeft w:val="0"/>
                  <w:marRight w:val="0"/>
                  <w:marTop w:val="0"/>
                  <w:marBottom w:val="0"/>
                  <w:divBdr>
                    <w:top w:val="none" w:sz="0" w:space="0" w:color="auto"/>
                    <w:left w:val="none" w:sz="0" w:space="0" w:color="auto"/>
                    <w:bottom w:val="none" w:sz="0" w:space="0" w:color="auto"/>
                    <w:right w:val="none" w:sz="0" w:space="0" w:color="auto"/>
                  </w:divBdr>
                  <w:divsChild>
                    <w:div w:id="46971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utismwales.org/wp-content/uploads/2020/09/e_q_110127asdschoolen.pdf" TargetMode="External"/><Relationship Id="rId18" Type="http://schemas.openxmlformats.org/officeDocument/2006/relationships/hyperlink" Target="https://www.college.police.uk/app/mental-health/mental-vulnerability-and-illness" TargetMode="External"/><Relationship Id="rId26" Type="http://schemas.openxmlformats.org/officeDocument/2006/relationships/hyperlink" Target="https://www.appropriateadult.org.uk/information/what-is-an-appropriate-adult" TargetMode="External"/><Relationship Id="rId39" Type="http://schemas.openxmlformats.org/officeDocument/2006/relationships/image" Target="media/image6.png"/><Relationship Id="rId21" Type="http://schemas.openxmlformats.org/officeDocument/2006/relationships/hyperlink" Target="https://luc.id/knowledgehub/what-is-a-questionnaire/" TargetMode="External"/><Relationship Id="rId34" Type="http://schemas.openxmlformats.org/officeDocument/2006/relationships/hyperlink" Target="https://www.thetimes.co.uk/article/restraint-of-autistic-boy-inhuman-qbsvlmbdlsm" TargetMode="External"/><Relationship Id="rId42"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bma.org.uk/what-we-do/population-health/improving-the-health-of-specific-groups/autism-spectrum-disorder" TargetMode="External"/><Relationship Id="rId20" Type="http://schemas.openxmlformats.org/officeDocument/2006/relationships/hyperlink" Target="https://www.gov.uk/guidance/equality-act-2010-guidance" TargetMode="External"/><Relationship Id="rId29" Type="http://schemas.openxmlformats.org/officeDocument/2006/relationships/hyperlink" Target="https://www.autism.org.uk/advice-and-guidance/professional-practice/police-custody" TargetMode="External"/><Relationship Id="rId41"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hyperlink" Target="https://www.gov.uk/government/publications/pace-code-c-2019/pace-code-c-2019-accessible" TargetMode="External"/><Relationship Id="rId32" Type="http://schemas.openxmlformats.org/officeDocument/2006/relationships/hyperlink" Target="https://www.gov.uk/guidance/police-and-criminal-evidence-act-1984-pace-codes-of-practice" TargetMode="External"/><Relationship Id="rId37" Type="http://schemas.openxmlformats.org/officeDocument/2006/relationships/image" Target="media/image4.png"/><Relationship Id="rId40"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hyperlink" Target="https://link.springer.com/article/10.1007/s10803-020-04613-1" TargetMode="External"/><Relationship Id="rId23" Type="http://schemas.openxmlformats.org/officeDocument/2006/relationships/hyperlink" Target="https://www.gov.uk/government/statistics/police-workforce-england-and-wales-31-march-2021/police-workforce-england-and-wales-31-march-2021" TargetMode="External"/><Relationship Id="rId28" Type="http://schemas.openxmlformats.org/officeDocument/2006/relationships/hyperlink" Target="https://www.autism.org.uk/advice-and-guidance/topics/behaviour/stimming" TargetMode="External"/><Relationship Id="rId36" Type="http://schemas.openxmlformats.org/officeDocument/2006/relationships/image" Target="media/image3.png"/><Relationship Id="rId10" Type="http://schemas.openxmlformats.org/officeDocument/2006/relationships/chart" Target="charts/chart3.xml"/><Relationship Id="rId19" Type="http://schemas.openxmlformats.org/officeDocument/2006/relationships/hyperlink" Target="https://www.judiciary.uk/wp-content/uploads/JCO/Documents/Judgments/commissioner-police-metropolis-zh-14022013.pdf" TargetMode="External"/><Relationship Id="rId31" Type="http://schemas.openxmlformats.org/officeDocument/2006/relationships/hyperlink" Target="https://researchbriefings.files.parliament.uk/documents/CDP-2018-0022/CDP-2018-0022.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autismwestmidlands.org.uk/wp-content/uploads/2019/12/Meltdown_and_Shutdown_Nov_2019.pdf" TargetMode="External"/><Relationship Id="rId22" Type="http://schemas.openxmlformats.org/officeDocument/2006/relationships/hyperlink" Target="https://www.nbcnews.com/news/us-news/parents-demand-answers-after-autistic-boy-held-ground-officer-n802801" TargetMode="External"/><Relationship Id="rId27" Type="http://schemas.openxmlformats.org/officeDocument/2006/relationships/hyperlink" Target="https://www.autism.org.uk/advice-and-guidance/topics/criminal-justice/criminal-justice/professionals" TargetMode="External"/><Relationship Id="rId30" Type="http://schemas.openxmlformats.org/officeDocument/2006/relationships/hyperlink" Target="https://www.nbcnews.com/news/us-news/cops-shoot-unarmed-caregiver-charles-kinsey-his-hands-while-he-n614106" TargetMode="External"/><Relationship Id="rId35" Type="http://schemas.openxmlformats.org/officeDocument/2006/relationships/image" Target="media/image2.png"/><Relationship Id="rId43" Type="http://schemas.openxmlformats.org/officeDocument/2006/relationships/fontTable" Target="fontTable.xml"/><Relationship Id="rId8" Type="http://schemas.openxmlformats.org/officeDocument/2006/relationships/chart" Target="charts/chart1.xml"/><Relationship Id="rId3" Type="http://schemas.openxmlformats.org/officeDocument/2006/relationships/settings" Target="settings.xml"/><Relationship Id="rId12" Type="http://schemas.openxmlformats.org/officeDocument/2006/relationships/hyperlink" Target="https://www.legislation.gov.uk/ukpga/2009/15/contents"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www.proquest.com/docview/817523320?pq-origsite=gscholar&amp;fromopenview=true" TargetMode="External"/><Relationship Id="rId33" Type="http://schemas.openxmlformats.org/officeDocument/2006/relationships/hyperlink" Target="https://www.sciencedirect.com/science/article/pii/S0891422220301621" TargetMode="External"/><Relationship Id="rId38"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Officers length of</a:t>
            </a:r>
            <a:r>
              <a:rPr lang="en-GB" baseline="0"/>
              <a:t>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F9B-D948-8DF1-E9ADABB093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F9B-D948-8DF1-E9ADABB0933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F9B-D948-8DF1-E9ADABB0933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F9B-D948-8DF1-E9ADABB09331}"/>
              </c:ext>
            </c:extLst>
          </c:dPt>
          <c:dLbls>
            <c:dLbl>
              <c:idx val="0"/>
              <c:tx>
                <c:rich>
                  <a:bodyPr/>
                  <a:lstStyle/>
                  <a:p>
                    <a:r>
                      <a:rPr lang="en-US" baseline="0"/>
                      <a:t>1 year
19%</a:t>
                    </a:r>
                  </a:p>
                </c:rich>
              </c:tx>
              <c:dLblPos val="outEnd"/>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2F9B-D948-8DF1-E9ADABB09331}"/>
                </c:ext>
              </c:extLst>
            </c:dLbl>
            <c:dLbl>
              <c:idx val="1"/>
              <c:tx>
                <c:rich>
                  <a:bodyPr/>
                  <a:lstStyle/>
                  <a:p>
                    <a:r>
                      <a:rPr lang="en-US" baseline="0"/>
                      <a:t>2-3 Years
57.1%</a:t>
                    </a:r>
                  </a:p>
                </c:rich>
              </c:tx>
              <c:dLblPos val="outEnd"/>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2F9B-D948-8DF1-E9ADABB09331}"/>
                </c:ext>
              </c:extLst>
            </c:dLbl>
            <c:dLbl>
              <c:idx val="2"/>
              <c:tx>
                <c:rich>
                  <a:bodyPr/>
                  <a:lstStyle/>
                  <a:p>
                    <a:fld id="{34145F97-3CC8-CD40-A0D9-F07AF42CE449}" type="CATEGORYNAME">
                      <a:rPr lang="en-US"/>
                      <a:pPr/>
                      <a:t>[CATEGORY NAME]</a:t>
                    </a:fld>
                    <a:r>
                      <a:rPr lang="en-US" baseline="0"/>
                      <a:t>
4.75%</a:t>
                    </a:r>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2F9B-D948-8DF1-E9ADABB09331}"/>
                </c:ext>
              </c:extLst>
            </c:dLbl>
            <c:dLbl>
              <c:idx val="3"/>
              <c:tx>
                <c:rich>
                  <a:bodyPr/>
                  <a:lstStyle/>
                  <a:p>
                    <a:fld id="{ACF26667-E9DE-5E46-84B3-880A3FFAA810}" type="CATEGORYNAME">
                      <a:rPr lang="en-US"/>
                      <a:pPr/>
                      <a:t>[CATEGORY NAME]</a:t>
                    </a:fld>
                    <a:r>
                      <a:rPr lang="en-US" baseline="0"/>
                      <a:t>
14.3%</a:t>
                    </a:r>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2F9B-D948-8DF1-E9ADABB09331}"/>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1 year&gt;</c:v>
                </c:pt>
                <c:pt idx="1">
                  <c:v>2-3 years</c:v>
                </c:pt>
                <c:pt idx="2">
                  <c:v>4-5 year</c:v>
                </c:pt>
                <c:pt idx="3">
                  <c:v>6 plus</c:v>
                </c:pt>
              </c:strCache>
            </c:strRef>
          </c:cat>
          <c:val>
            <c:numRef>
              <c:f>Sheet1!$B$2:$B$5</c:f>
              <c:numCache>
                <c:formatCode>General</c:formatCode>
                <c:ptCount val="4"/>
                <c:pt idx="0">
                  <c:v>19</c:v>
                </c:pt>
                <c:pt idx="1">
                  <c:v>57.1</c:v>
                </c:pt>
                <c:pt idx="2">
                  <c:v>4.75</c:v>
                </c:pt>
                <c:pt idx="3">
                  <c:v>14.3</c:v>
                </c:pt>
              </c:numCache>
            </c:numRef>
          </c:val>
          <c:extLst>
            <c:ext xmlns:c16="http://schemas.microsoft.com/office/drawing/2014/chart" uri="{C3380CC4-5D6E-409C-BE32-E72D297353CC}">
              <c16:uniqueId val="{00000008-2F9B-D948-8DF1-E9ADABB09331}"/>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effectLst/>
              </a:rPr>
              <a:t>Q9.1) I have a good understanding and knowledge of ASD and the characteristics of people with ASD</a:t>
            </a:r>
          </a:p>
        </c:rich>
      </c:tx>
      <c:layout>
        <c:manualLayout>
          <c:xMode val="edge"/>
          <c:yMode val="edge"/>
          <c:x val="0.10513305628463109"/>
          <c:y val="4.365079365079364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74F-A54E-B5CF-2384303E351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74F-A54E-B5CF-2384303E351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74F-A54E-B5CF-2384303E351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74F-A54E-B5CF-2384303E351A}"/>
              </c:ext>
            </c:extLst>
          </c:dPt>
          <c:dLbls>
            <c:dLbl>
              <c:idx val="0"/>
              <c:layout>
                <c:manualLayout>
                  <c:x val="-6.1136455711033606E-2"/>
                  <c:y val="-0.2426040494938132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74F-A54E-B5CF-2384303E351A}"/>
                </c:ext>
              </c:extLst>
            </c:dLbl>
            <c:dLbl>
              <c:idx val="1"/>
              <c:layout>
                <c:manualLayout>
                  <c:x val="7.3406157458862101E-2"/>
                  <c:y val="3.501669146195421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74F-A54E-B5CF-2384303E351A}"/>
                </c:ext>
              </c:extLst>
            </c:dLbl>
            <c:dLbl>
              <c:idx val="2"/>
              <c:layout>
                <c:manualLayout>
                  <c:x val="1.8676363371245265E-2"/>
                  <c:y val="3.1936632920884889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174F-A54E-B5CF-2384303E351A}"/>
                </c:ext>
              </c:extLst>
            </c:dLbl>
            <c:dLbl>
              <c:idx val="3"/>
              <c:layout>
                <c:manualLayout>
                  <c:x val="4.7501093613298337E-2"/>
                  <c:y val="2.0350581177352813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74F-A54E-B5CF-2384303E351A}"/>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Agree</c:v>
                </c:pt>
                <c:pt idx="1">
                  <c:v>Strongly Agree</c:v>
                </c:pt>
                <c:pt idx="2">
                  <c:v>Strongly Disagree</c:v>
                </c:pt>
                <c:pt idx="3">
                  <c:v>Disagree</c:v>
                </c:pt>
              </c:strCache>
            </c:strRef>
          </c:cat>
          <c:val>
            <c:numRef>
              <c:f>Sheet1!$B$2:$B$5</c:f>
              <c:numCache>
                <c:formatCode>General</c:formatCode>
                <c:ptCount val="4"/>
                <c:pt idx="0">
                  <c:v>57.1</c:v>
                </c:pt>
                <c:pt idx="1">
                  <c:v>19</c:v>
                </c:pt>
                <c:pt idx="2">
                  <c:v>4.8</c:v>
                </c:pt>
                <c:pt idx="3">
                  <c:v>19</c:v>
                </c:pt>
              </c:numCache>
            </c:numRef>
          </c:val>
          <c:extLst>
            <c:ext xmlns:c16="http://schemas.microsoft.com/office/drawing/2014/chart" uri="{C3380CC4-5D6E-409C-BE32-E72D297353CC}">
              <c16:uniqueId val="{00000008-174F-A54E-B5CF-2384303E351A}"/>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(Q10) Characteristics associated with ASD</a:t>
            </a:r>
          </a:p>
        </c:rich>
      </c:tx>
      <c:layout>
        <c:manualLayout>
          <c:xMode val="edge"/>
          <c:yMode val="edge"/>
          <c:x val="0.26332166812481772"/>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respondents</c:v>
                </c:pt>
              </c:strCache>
            </c:strRef>
          </c:tx>
          <c:spPr>
            <a:solidFill>
              <a:schemeClr val="accent1"/>
            </a:solidFill>
            <a:ln>
              <a:noFill/>
            </a:ln>
            <a:effectLst/>
          </c:spPr>
          <c:invertIfNegative val="0"/>
          <c:cat>
            <c:strRef>
              <c:f>Sheet1!$A$2:$A$5</c:f>
              <c:strCache>
                <c:ptCount val="4"/>
                <c:pt idx="0">
                  <c:v>Sensitivity to physical touch, light and noise</c:v>
                </c:pt>
                <c:pt idx="1">
                  <c:v>Struggling with open ended questions</c:v>
                </c:pt>
                <c:pt idx="2">
                  <c:v>Difficulties in understanding slang language</c:v>
                </c:pt>
                <c:pt idx="3">
                  <c:v>Stimming</c:v>
                </c:pt>
              </c:strCache>
            </c:strRef>
          </c:cat>
          <c:val>
            <c:numRef>
              <c:f>Sheet1!$B$2:$B$5</c:f>
              <c:numCache>
                <c:formatCode>General</c:formatCode>
                <c:ptCount val="4"/>
                <c:pt idx="0">
                  <c:v>21</c:v>
                </c:pt>
                <c:pt idx="1">
                  <c:v>16</c:v>
                </c:pt>
                <c:pt idx="2">
                  <c:v>17</c:v>
                </c:pt>
                <c:pt idx="3">
                  <c:v>13</c:v>
                </c:pt>
              </c:numCache>
            </c:numRef>
          </c:val>
          <c:extLst>
            <c:ext xmlns:c16="http://schemas.microsoft.com/office/drawing/2014/chart" uri="{C3380CC4-5D6E-409C-BE32-E72D297353CC}">
              <c16:uniqueId val="{00000000-1F1E-2646-823E-D2CB20305BF0}"/>
            </c:ext>
          </c:extLst>
        </c:ser>
        <c:dLbls>
          <c:showLegendKey val="0"/>
          <c:showVal val="0"/>
          <c:showCatName val="0"/>
          <c:showSerName val="0"/>
          <c:showPercent val="0"/>
          <c:showBubbleSize val="0"/>
        </c:dLbls>
        <c:gapWidth val="219"/>
        <c:overlap val="-27"/>
        <c:axId val="1540959408"/>
        <c:axId val="1496269360"/>
      </c:barChart>
      <c:catAx>
        <c:axId val="1540959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269360"/>
        <c:crosses val="autoZero"/>
        <c:auto val="1"/>
        <c:lblAlgn val="ctr"/>
        <c:lblOffset val="100"/>
        <c:noMultiLvlLbl val="0"/>
      </c:catAx>
      <c:valAx>
        <c:axId val="1496269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0959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0" i="0" u="none" strike="noStrike" baseline="0">
                <a:effectLst/>
              </a:rPr>
              <a:t>I have had received sufficient training regarding ASD from SWP</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Column2</c:v>
                </c:pt>
              </c:strCache>
            </c:strRef>
          </c:tx>
          <c:dPt>
            <c:idx val="0"/>
            <c:bubble3D val="0"/>
            <c:explosion val="2"/>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923-6347-91B6-DC3C847FC195}"/>
              </c:ext>
            </c:extLst>
          </c:dPt>
          <c:dPt>
            <c:idx val="1"/>
            <c:bubble3D val="0"/>
            <c:explosion val="4"/>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923-6347-91B6-DC3C847FC19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Disagree</c:v>
                </c:pt>
                <c:pt idx="1">
                  <c:v>Agree</c:v>
                </c:pt>
              </c:strCache>
            </c:strRef>
          </c:cat>
          <c:val>
            <c:numRef>
              <c:f>Sheet1!$B$2:$B$3</c:f>
              <c:numCache>
                <c:formatCode>General</c:formatCode>
                <c:ptCount val="2"/>
                <c:pt idx="0">
                  <c:v>85.7</c:v>
                </c:pt>
                <c:pt idx="1">
                  <c:v>14.3</c:v>
                </c:pt>
              </c:numCache>
            </c:numRef>
          </c:val>
          <c:extLst>
            <c:ext xmlns:c16="http://schemas.microsoft.com/office/drawing/2014/chart" uri="{C3380CC4-5D6E-409C-BE32-E72D297353CC}">
              <c16:uniqueId val="{00000004-7923-6347-91B6-DC3C847FC19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49</Pages>
  <Words>9918</Words>
  <Characters>56537</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John Hughes (1910664)</cp:lastModifiedBy>
  <cp:revision>26</cp:revision>
  <dcterms:created xsi:type="dcterms:W3CDTF">2022-06-28T09:21:00Z</dcterms:created>
  <dcterms:modified xsi:type="dcterms:W3CDTF">2022-06-30T13:56:00Z</dcterms:modified>
</cp:coreProperties>
</file>