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D64ABC" w:rsidRDefault="00D64ABC" w14:paraId="1BDD5562" w14:textId="77777777" w:rsidP="00D64ABC" w:rsidRPr="003C35FA">
      <w:pPr>
        <w:pStyle w:val="Normal1"/>
        <w:jc w:val="center"/>
        <w:spacing w:line="360" w:lineRule="auto"/>
        <w:rPr>
          <w:b/>
          <w:rFonts w:ascii="Times New Roman" w:cs="Times New Roman" w:eastAsia="Times New Roman" w:hAnsi="Times New Roman"/>
          <w:sz w:val="24"/>
          <w:szCs w:val="24"/>
        </w:rPr>
      </w:pPr>
    </w:p>
    <w:p w:rsidR="00D64ABC" w:rsidRDefault="00D64ABC" w14:paraId="15216400" w14:textId="77777777" w:rsidP="00D64ABC" w:rsidRPr="003C35FA">
      <w:pPr>
        <w:pStyle w:val="Normal1"/>
        <w:jc w:val="center"/>
        <w:spacing w:line="360" w:lineRule="auto"/>
        <w:rPr>
          <w:b/>
          <w:rFonts w:ascii="Times New Roman" w:cs="Times New Roman" w:eastAsia="Times New Roman" w:hAnsi="Times New Roman"/>
          <w:sz w:val="36"/>
          <w:szCs w:val="24"/>
        </w:rPr>
      </w:pPr>
      <w:r>
        <w:rPr>
          <w:b/>
          <w:rFonts w:ascii="Times New Roman"/>
          <w:sz w:val="36"/>
        </w:rPr>
        <w:t>The title of the essay:'Hotel standards, reputation management, building and retaining customer loyalty'</w:t>
      </w:r>
    </w:p>
    <w:p>
      <w:pPr>
        <w:pStyle w:val="Normal1"/>
        <w:jc w:val="center"/>
        <w:spacing w:line="360" w:lineRule="auto"/>
        <w:rPr>
          <w:sz w:val="36"/>
        </w:rPr>
      </w:pPr>
      <w:r>
        <w:rPr>
          <w:b/>
          <w:rFonts w:ascii="Times New Roman"/>
          <w:sz w:val="36"/>
        </w:rPr>
      </w:r>
    </w:p>
    <w:p>
      <w:pPr>
        <w:pStyle w:val="Normal1"/>
        <w:jc w:val="center"/>
        <w:spacing w:line="360" w:lineRule="auto"/>
        <w:rPr>
          <w:sz w:val="36"/>
        </w:rPr>
      </w:pPr>
      <w:r>
        <w:rPr>
          <w:b/>
          <w:rFonts w:ascii="Times New Roman"/>
          <w:sz w:val="36"/>
        </w:rPr>
        <w:t>Name: Georgiana Poteaca</w:t>
      </w:r>
    </w:p>
    <w:p>
      <w:pPr>
        <w:pStyle w:val="Normal1"/>
        <w:jc w:val="center"/>
        <w:spacing w:line="360" w:lineRule="auto"/>
        <w:rPr>
          <w:sz w:val="36"/>
        </w:rPr>
      </w:pPr>
      <w:r>
        <w:rPr>
          <w:b/>
          <w:rFonts w:ascii="Times New Roman"/>
          <w:sz w:val="36"/>
        </w:rPr>
      </w:r>
    </w:p>
    <w:p>
      <w:pPr>
        <w:pStyle w:val="Normal1"/>
        <w:jc w:val="center"/>
        <w:spacing w:line="360" w:lineRule="auto"/>
        <w:rPr>
          <w:sz w:val="36"/>
        </w:rPr>
      </w:pPr>
      <w:r>
        <w:rPr>
          <w:b/>
          <w:rFonts w:ascii="Times New Roman"/>
          <w:sz w:val="36"/>
        </w:rPr>
        <w:t>Student ID number: 2206484</w:t>
      </w:r>
    </w:p>
    <w:p>
      <w:pPr>
        <w:pStyle w:val="Normal1"/>
        <w:jc w:val="center"/>
        <w:spacing w:line="360" w:lineRule="auto"/>
        <w:rPr>
          <w:sz w:val="36"/>
        </w:rPr>
      </w:pPr>
      <w:r>
        <w:rPr>
          <w:b/>
          <w:rFonts w:ascii="Times New Roman"/>
          <w:sz w:val="36"/>
        </w:rPr>
      </w:r>
    </w:p>
    <w:p>
      <w:pPr>
        <w:pStyle w:val="Normal1"/>
        <w:jc w:val="center"/>
        <w:spacing w:line="360" w:lineRule="auto"/>
        <w:rPr>
          <w:sz w:val="36"/>
        </w:rPr>
      </w:pPr>
      <w:r>
        <w:rPr>
          <w:b/>
          <w:rFonts w:ascii="Times New Roman"/>
          <w:sz w:val="36"/>
        </w:rPr>
        <w:t>The module title: Hospitality and Guest Services for the Hotel Industry</w:t>
      </w:r>
    </w:p>
    <w:p>
      <w:pPr>
        <w:pStyle w:val="Normal1"/>
        <w:jc w:val="center"/>
        <w:spacing w:line="360" w:lineRule="auto"/>
        <w:rPr>
          <w:sz w:val="36"/>
        </w:rPr>
      </w:pPr>
      <w:r>
        <w:rPr>
          <w:b/>
          <w:rFonts w:ascii="Times New Roman"/>
          <w:sz w:val="36"/>
        </w:rPr>
      </w:r>
    </w:p>
    <w:p>
      <w:pPr>
        <w:pStyle w:val="Normal1"/>
        <w:jc w:val="center"/>
        <w:spacing w:line="360" w:lineRule="auto"/>
        <w:rPr>
          <w:sz w:val="36"/>
        </w:rPr>
      </w:pPr>
      <w:r>
        <w:rPr>
          <w:b/>
          <w:rFonts w:ascii="Times New Roman"/>
          <w:sz w:val="36"/>
        </w:rPr>
        <w:t>Lecturer's name: Kathryn Flynn</w:t>
      </w:r>
    </w:p>
    <w:p>
      <w:pPr>
        <w:pStyle w:val="Normal1"/>
        <w:jc w:val="center"/>
        <w:spacing w:line="360" w:lineRule="auto"/>
        <w:rPr>
          <w:sz w:val="36"/>
        </w:rPr>
      </w:pPr>
      <w:r>
        <w:rPr>
          <w:b/>
          <w:rFonts w:ascii="Times New Roman"/>
          <w:sz w:val="36"/>
        </w:rPr>
      </w:r>
    </w:p>
    <w:p>
      <w:pPr>
        <w:pStyle w:val="Normal1"/>
        <w:jc w:val="center"/>
        <w:spacing w:line="360" w:lineRule="auto"/>
        <w:rPr>
          <w:sz w:val="36"/>
        </w:rPr>
      </w:pPr>
      <w:r>
        <w:rPr>
          <w:b/>
          <w:rFonts w:ascii="Times New Roman"/>
          <w:sz w:val="36"/>
        </w:rPr>
        <w:t>Word count: 1500</w:t>
      </w:r>
    </w:p>
    <w:p>
      <w:pPr>
        <w:pStyle w:val="Normal1"/>
        <w:jc w:val="center"/>
        <w:spacing w:line="360" w:lineRule="auto"/>
        <w:rPr>
          <w:sz w:val="36"/>
        </w:rPr>
      </w:pPr>
      <w:r>
        <w:rPr>
          <w:b/>
          <w:rFonts w:ascii="Times New Roman"/>
          <w:sz w:val="36"/>
        </w:rPr>
      </w:r>
    </w:p>
    <w:p w:rsidR="00D64ABC" w:rsidRDefault="00D64ABC" w14:paraId="3D060DD8" w14:textId="77777777" w:rsidP="00D64ABC" w:rsidRPr="003C35FA">
      <w:pPr>
        <w:pStyle w:val="Normal1"/>
        <w:jc w:val="center"/>
        <w:spacing w:line="360" w:lineRule="auto"/>
        <w:rPr>
          <w:b/>
          <w:rFonts w:ascii="Times New Roman" w:cs="Times New Roman" w:eastAsia="Times New Roman" w:hAnsi="Times New Roman"/>
          <w:sz w:val="24"/>
          <w:szCs w:val="24"/>
        </w:rPr>
      </w:pPr>
    </w:p>
    <w:p w:rsidR="00D64ABC" w:rsidRDefault="00D64ABC" w14:paraId="2C4DFA00" w14:textId="77777777" w:rsidP="00D64ABC" w:rsidRPr="003C35FA">
      <w:pPr>
        <w:pStyle w:val="Normal1"/>
        <w:jc w:val="center"/>
        <w:spacing w:line="360" w:lineRule="auto"/>
        <w:rPr>
          <w:b/>
          <w:rFonts w:ascii="Times New Roman" w:cs="Times New Roman" w:eastAsia="Times New Roman" w:hAnsi="Times New Roman"/>
          <w:sz w:val="24"/>
          <w:szCs w:val="24"/>
        </w:rPr>
      </w:pPr>
    </w:p>
    <w:p w:rsidR="00D64ABC" w:rsidRDefault="00D64ABC" w14:paraId="467CA65F" w14:textId="77777777" w:rsidP="00D64ABC" w:rsidRPr="003C35FA">
      <w:pPr>
        <w:pStyle w:val="Normal1"/>
        <w:jc w:val="center"/>
        <w:spacing w:line="360" w:lineRule="auto"/>
        <w:rPr>
          <w:b/>
          <w:rFonts w:ascii="Times New Roman" w:cs="Times New Roman" w:eastAsia="Times New Roman" w:hAnsi="Times New Roman"/>
          <w:sz w:val="24"/>
          <w:szCs w:val="24"/>
        </w:rPr>
      </w:pPr>
    </w:p>
    <w:p w:rsidR="00D64ABC" w:rsidRDefault="00D64ABC" w14:paraId="37075238" w14:textId="77777777" w:rsidP="00D64ABC" w:rsidRPr="003C35FA">
      <w:pPr>
        <w:pStyle w:val="Normal1"/>
        <w:jc w:val="center"/>
        <w:spacing w:line="360" w:lineRule="auto"/>
        <w:rPr>
          <w:b/>
          <w:rFonts w:ascii="Times New Roman" w:cs="Times New Roman" w:eastAsia="Times New Roman" w:hAnsi="Times New Roman"/>
          <w:sz w:val="24"/>
          <w:szCs w:val="24"/>
        </w:rPr>
      </w:pPr>
    </w:p>
    <w:p w:rsidR="00D64ABC" w:rsidRDefault="00D64ABC" w14:paraId="2EEA01AA" w14:textId="77777777" w:rsidP="003C35FA" w:rsidRPr="003C35FA">
      <w:pPr>
        <w:pStyle w:val="Normal1"/>
        <w:jc w:val="center"/>
        <w:spacing w:line="360" w:lineRule="auto"/>
        <w:rPr>
          <w:b/>
          <w:rFonts w:ascii="Times New Roman" w:cs="Times New Roman" w:eastAsia="Times New Roman" w:hAnsi="Times New Roman"/>
          <w:sz w:val="32"/>
          <w:szCs w:val="32"/>
        </w:rPr>
      </w:pPr>
    </w:p>
    <w:p w:rsidR="00846407" w:rsidRDefault="00A32978" w14:paraId="6459CB5C" w14:textId="1FDA1E2D" w:rsidP="003C35FA">
      <w:pPr>
        <w:pStyle w:val="Normal1"/>
        <w:jc w:val="center"/>
        <w:spacing w:line="360" w:lineRule="auto"/>
        <w:rPr>
          <w:b/>
          <w:rFonts w:ascii="Times New Roman" w:cs="Times New Roman" w:eastAsia="Times New Roman" w:hAnsi="Times New Roman"/>
          <w:sz w:val="32"/>
          <w:szCs w:val="32"/>
        </w:rPr>
      </w:pPr>
    </w:p>
    <w:p w:rsidR="00846407" w:rsidRDefault="00846407" w14:paraId="0DC469F6" w14:textId="77777777">
      <w:pPr>
        <w:rPr>
          <w:b/>
          <w:rFonts w:ascii="Times New Roman" w:cs="Times New Roman" w:eastAsia="Times New Roman" w:hAnsi="Times New Roman"/>
          <w:sz w:val="32"/>
          <w:szCs w:val="32"/>
        </w:rPr>
      </w:pPr>
      <w:r>
        <w:rPr>
          <w:b/>
          <w:rFonts w:ascii="Times New Roman" w:cs="Times New Roman" w:eastAsia="Times New Roman" w:hAnsi="Times New Roman"/>
          <w:sz w:val="32"/>
          <w:szCs w:val="32"/>
        </w:rPr>
        <w:br w:type="page"/>
      </w:r>
    </w:p>
    <w:p w:rsidR="003C35FA" w:rsidRDefault="00846407" w14:paraId="7D7C2D13" w14:textId="7DD16214" w:rsidP="003C35FA">
      <w:pPr>
        <w:pStyle w:val="Normal1"/>
        <w:jc w:val="center"/>
        <w:spacing w:line="360" w:lineRule="auto"/>
        <w:rPr>
          <w:b/>
          <w:rFonts w:ascii="Times New Roman" w:cs="Times New Roman" w:eastAsia="Times New Roman" w:hAnsi="Times New Roman"/>
          <w:sz w:val="32"/>
          <w:szCs w:val="32"/>
        </w:rPr>
      </w:pPr>
      <w:r>
        <w:rPr>
          <w:b/>
          <w:rFonts w:ascii="Times New Roman" w:cs="Times New Roman" w:eastAsia="Times New Roman" w:hAnsi="Times New Roman"/>
          <w:sz w:val="32"/>
          <w:szCs w:val="32"/>
        </w:rPr>
        <w:t>Executive Summaary</w:t>
        <w:lastRenderedPageBreak/>
      </w:r>
    </w:p>
    <w:p w:rsidR="00846407" w:rsidRDefault="00846407" w14:paraId="4321AC07" w14:textId="75FD9A0E" w:rsidP="00846407" w:rsidRPr="00846407">
      <w:pPr>
        <w:pStyle w:val="Normal1"/>
        <w:spacing w:line="360" w:lineRule="auto"/>
        <w:rPr>
          <w:rFonts w:ascii="Times New Roman" w:cs="Times New Roman" w:eastAsia="Times New Roman" w:hAnsi="Times New Roman"/>
          <w:sz w:val="24"/>
          <w:szCs w:val="24"/>
        </w:rPr>
      </w:pPr>
      <w:r w:rsidRPr="00846407">
        <w:rPr>
          <w:rFonts w:ascii="Times New Roman" w:cs="Times New Roman" w:eastAsia="Times New Roman" w:hAnsi="Times New Roman"/>
          <w:sz w:val="24"/>
          <w:szCs w:val="24"/>
        </w:rPr>
        <w:t xml:space="preserve">This report is focussed on the discusion of </w:t>
      </w:r>
      <w:r>
        <w:rPr>
          <w:rFonts w:ascii="Times New Roman" w:cs="Times New Roman" w:eastAsia="Times New Roman" w:hAnsi="Times New Roman"/>
          <w:sz w:val="24"/>
          <w:szCs w:val="24"/>
        </w:rPr>
        <w:t>variouspurpose of the thecissitncy standards of the hotel business along with discussing diffrent process of building and retain</w:t>
      </w:r>
      <w:r w:rsidR="00CE0AA3">
        <w:rPr>
          <w:rFonts w:ascii="Times New Roman" w:cs="Times New Roman" w:eastAsia="Times New Roman" w:hAnsi="Times New Roman"/>
          <w:sz w:val="24"/>
          <w:szCs w:val="24"/>
        </w:rPr>
        <w:t>ing the cu</w:t>
      </w:r>
      <w:r>
        <w:rPr>
          <w:rFonts w:ascii="Times New Roman" w:cs="Times New Roman" w:eastAsia="Times New Roman" w:hAnsi="Times New Roman"/>
          <w:sz w:val="24"/>
          <w:szCs w:val="24"/>
        </w:rPr>
        <w:t>stomer loyalty. This is</w:t>
      </w:r>
      <w:r w:rsidR="00C07A88">
        <w:rPr>
          <w:rFonts w:ascii="Times New Roman" w:cs="Times New Roman" w:eastAsia="Times New Roman" w:hAnsi="Times New Roman"/>
          <w:sz w:val="24"/>
          <w:szCs w:val="24"/>
        </w:rPr>
        <w:t xml:space="preserve"> a</w:t>
      </w:r>
      <w:r>
        <w:rPr>
          <w:rFonts w:ascii="Times New Roman" w:cs="Times New Roman" w:eastAsia="Times New Roman" w:hAnsi="Times New Roman"/>
          <w:sz w:val="24"/>
          <w:szCs w:val="24"/>
        </w:rPr>
        <w:t xml:space="preserve">lso inclusive of various recommendations </w:t>
      </w:r>
      <w:r w:rsidR="00C07A88">
        <w:rPr>
          <w:rFonts w:ascii="Times New Roman" w:cs="Times New Roman" w:eastAsia="Times New Roman" w:hAnsi="Times New Roman"/>
          <w:sz w:val="24"/>
          <w:szCs w:val="24"/>
        </w:rPr>
        <w:t xml:space="preserve">which have been provided related to the market trends of this hotel industry. </w:t>
      </w:r>
    </w:p>
    <w:p w:rsidR="003C35FA" w:rsidRDefault="003C35FA" w14:paraId="74ED7822" w14:textId="77777777">
      <w:pPr>
        <w:rPr>
          <w:b/>
          <w:rFonts w:ascii="Times New Roman" w:cs="Times New Roman" w:eastAsia="Times New Roman" w:hAnsi="Times New Roman"/>
          <w:sz w:val="32"/>
          <w:szCs w:val="32"/>
        </w:rPr>
      </w:pPr>
      <w:r>
        <w:rPr>
          <w:b/>
          <w:rFonts w:ascii="Times New Roman" w:cs="Times New Roman" w:eastAsia="Times New Roman" w:hAnsi="Times New Roman"/>
          <w:sz w:val="32"/>
          <w:szCs w:val="32"/>
        </w:rPr>
        <w:br w:type="page"/>
      </w:r>
    </w:p>
    <w:sdt>
      <w:sdtPr>
        <w:rPr>
          <w:rFonts w:ascii="Arial" w:eastAsia="Arial" w:hAnsi="Arial" w:cs="Arial"/>
          <w:b w:val="0"/>
          <w:bCs w:val="0"/>
          <w:color w:val="auto"/>
          <w:sz w:val="22"/>
          <w:szCs w:val="22"/>
          <w:lang w:val="" w:eastAsia="en-US"/>
        </w:rPr>
        <w:id w:val="1787534863"/>
        <w:docPartObj>
          <w:docPartGallery w:val="Table of Contents"/>
          <w:docPartUnique/>
        </w:docPartObj>
      </w:sdtPr>
      <w:sdtEndPr>
        <w:rPr>
          <w:noProof/>
        </w:rPr>
      </w:sdtEndPr>
      <w:sdtContent>
        <w:p w:rsidR="003C35FA" w:rsidRDefault="003C35FA" w14:paraId="10DBBD14" w14:textId="37F7B774" w:rsidP="003C35FA" w:rsidRPr="003C35FA">
          <w:pPr>
            <w:pStyle w:val="TOCHeading"/>
            <w:jc w:val="center"/>
            <w:spacing w:line="360" w:lineRule="auto"/>
            <w:rPr>
              <w:color w:val="000000"/>
              <w:rFonts w:ascii="Times New Roman" w:cs="Times New Roman" w:hAnsi="Times New Roman"/>
            </w:rPr>
          </w:pPr>
          <w:r w:rsidRPr="003C35FA">
            <w:rPr>
              <w:color w:val="000000"/>
              <w:rFonts w:ascii="Times New Roman" w:cs="Times New Roman" w:hAnsi="Times New Roman"/>
            </w:rPr>
            <w:t>Table of Contents</w:t>
          </w:r>
        </w:p>
        <w:p w:rsidR="003C35FA" w:rsidRDefault="003C35FA" w14:paraId="7627EE66"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r w:rsidRPr="003C35FA">
            <w:rPr>
              <w:rFonts w:ascii="Times New Roman" w:cs="Times New Roman" w:hAnsi="Times New Roman"/>
              <w:sz w:val="24"/>
              <w:szCs w:val="24"/>
            </w:rPr>
            <w:fldChar w:fldCharType="begin"/>
          </w:r>
          <w:r w:rsidRPr="003C35FA">
            <w:rPr>
              <w:rFonts w:ascii="Times New Roman" w:cs="Times New Roman" w:hAnsi="Times New Roman"/>
              <w:sz w:val="24"/>
              <w:szCs w:val="24"/>
            </w:rPr>
            <w:instrText xml:space="preserve"> TOC \o "1-3" \h \z \u </w:instrText>
          </w:r>
          <w:r w:rsidRPr="003C35FA">
            <w:rPr>
              <w:rFonts w:ascii="Times New Roman" w:cs="Times New Roman" w:hAnsi="Times New Roman"/>
              <w:sz w:val="24"/>
              <w:szCs w:val="24"/>
            </w:rPr>
            <w:fldChar w:fldCharType="separate"/>
          </w:r>
          <w:hyperlink w:anchor="_Toc128142604" w:history="1">
            <w:r w:rsidRPr="003C35FA">
              <w:rPr>
                <w:noProof/>
                <w:rStyle w:val="Hyperlink"/>
                <w:rFonts w:ascii="Times New Roman" w:cs="Times New Roman" w:hAnsi="Times New Roman"/>
                <w:sz w:val="24"/>
                <w:szCs w:val="24"/>
              </w:rPr>
              <w:t>Introduction</w:t>
            </w:r>
            <w:r w:rsidRPr="003C35FA">
              <w:rPr>
                <w:noProof/>
                <w:webHidden/>
                <w:rFonts w:ascii="Times New Roman" w:cs="Times New Roman" w:hAnsi="Times New Roman"/>
                <w:sz w:val="24"/>
                <w:szCs w:val="24"/>
              </w:rPr>
              <w:tab/>
            </w:r>
            <w:r w:rsidRPr="003C35FA">
              <w:rPr>
                <w:noProof/>
                <w:webHidden/>
                <w:rFonts w:ascii="Times New Roman" w:cs="Times New Roman" w:hAnsi="Times New Roman"/>
                <w:sz w:val="24"/>
                <w:szCs w:val="24"/>
              </w:rPr>
              <w:fldChar w:fldCharType="begin"/>
            </w:r>
            <w:r w:rsidRPr="003C35FA">
              <w:rPr>
                <w:noProof/>
                <w:webHidden/>
                <w:rFonts w:ascii="Times New Roman" w:cs="Times New Roman" w:hAnsi="Times New Roman"/>
                <w:sz w:val="24"/>
                <w:szCs w:val="24"/>
              </w:rPr>
              <w:instrText xml:space="preserve"> PAGEREF _Toc128142604 \h </w:instrText>
            </w:r>
            <w:r w:rsidRPr="003C35FA">
              <w:rPr>
                <w:noProof/>
                <w:webHidden/>
                <w:rFonts w:ascii="Times New Roman" w:cs="Times New Roman" w:hAnsi="Times New Roman"/>
                <w:sz w:val="24"/>
                <w:szCs w:val="24"/>
              </w:rPr>
            </w:r>
            <w:r w:rsidRPr="003C35FA">
              <w:rPr>
                <w:noProof/>
                <w:webHidden/>
                <w:rFonts w:ascii="Times New Roman" w:cs="Times New Roman" w:hAnsi="Times New Roman"/>
                <w:sz w:val="24"/>
                <w:szCs w:val="24"/>
              </w:rPr>
              <w:fldChar w:fldCharType="separate"/>
            </w:r>
            <w:r w:rsidRPr="003C35FA">
              <w:rPr>
                <w:noProof/>
                <w:webHidden/>
                <w:rFonts w:ascii="Times New Roman" w:cs="Times New Roman" w:hAnsi="Times New Roman"/>
                <w:sz w:val="24"/>
                <w:szCs w:val="24"/>
              </w:rPr>
              <w:t>2</w:t>
            </w:r>
            <w:r w:rsidRPr="003C35FA">
              <w:rPr>
                <w:noProof/>
                <w:webHidden/>
                <w:rFonts w:ascii="Times New Roman" w:cs="Times New Roman" w:hAnsi="Times New Roman"/>
                <w:sz w:val="24"/>
                <w:szCs w:val="24"/>
              </w:rPr>
              <w:fldChar w:fldCharType="end"/>
            </w:r>
          </w:hyperlink>
        </w:p>
        <w:p w:rsidR="003C35FA" w:rsidRDefault="007A4A89" w14:paraId="74F1B01E"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05" w:history="1">
            <w:r w:rsidR="003C35FA" w:rsidRPr="003C35FA">
              <w:rPr>
                <w:noProof/>
                <w:rStyle w:val="Hyperlink"/>
                <w:rFonts w:ascii="Times New Roman" w:cs="Times New Roman" w:hAnsi="Times New Roman"/>
                <w:sz w:val="24"/>
                <w:szCs w:val="24"/>
              </w:rPr>
              <w:t>Findings</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_Toc128142605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2</w:t>
            </w:r>
            <w:r w:rsidR="003C35FA" w:rsidRPr="003C35FA">
              <w:rPr>
                <w:noProof/>
                <w:webHidden/>
                <w:rFonts w:ascii="Times New Roman" w:cs="Times New Roman" w:hAnsi="Times New Roman"/>
                <w:sz w:val="24"/>
                <w:szCs w:val="24"/>
              </w:rPr>
              <w:fldChar w:fldCharType="end"/>
            </w:r>
          </w:hyperlink>
        </w:p>
        <w:p w:rsidR="003C35FA" w:rsidRDefault="007A4A89" w14:paraId="76FE72D8"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06" w:history="1">
            <w:r w:rsidR="003C35FA" w:rsidRPr="003C35FA">
              <w:rPr>
                <w:noProof/>
                <w:rStyle w:val="Hyperlink"/>
                <w:rFonts w:ascii="Times New Roman" w:cs="Times New Roman" w:hAnsi="Times New Roman"/>
                <w:sz w:val="24"/>
                <w:szCs w:val="24"/>
              </w:rPr>
              <w:t>Hotel Standard</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_Toc128142606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2</w:t>
            </w:r>
            <w:r w:rsidR="003C35FA" w:rsidRPr="003C35FA">
              <w:rPr>
                <w:noProof/>
                <w:webHidden/>
                <w:rFonts w:ascii="Times New Roman" w:cs="Times New Roman" w:hAnsi="Times New Roman"/>
                <w:sz w:val="24"/>
                <w:szCs w:val="24"/>
              </w:rPr>
              <w:fldChar w:fldCharType="end"/>
            </w:r>
          </w:hyperlink>
        </w:p>
        <w:p w:rsidR="003C35FA" w:rsidRDefault="007A4A89" w14:paraId="1A88C3BA" w14:textId="77777777" w:rsidP="003C35FA" w:rsidRPr="003C35FA">
          <w:pPr>
            <w:pStyle w:val="TOC2"/>
            <w:jc w:val="both"/>
            <w:spacing w:line="360" w:lineRule="auto"/>
            <w:tabs>
              <w:tab w:val="right" w:leader="dot" w:pos="9019"/>
            </w:tabs>
            <w:rPr>
              <w:noProof/>
              <w:rFonts w:ascii="Times New Roman" w:cs="Times New Roman" w:hAnsi="Times New Roman"/>
              <w:sz w:val="24"/>
              <w:szCs w:val="24"/>
            </w:rPr>
          </w:pPr>
          <w:hyperlink w:anchor="_Toc128142607" w:history="1">
            <w:r w:rsidR="003C35FA" w:rsidRPr="003C35FA">
              <w:rPr>
                <w:noProof/>
                <w:rStyle w:val="Hyperlink"/>
                <w:rFonts w:ascii="Times New Roman" w:cs="Times New Roman" w:hAnsi="Times New Roman"/>
                <w:sz w:val="24"/>
                <w:szCs w:val="24"/>
              </w:rPr>
              <w:t>Purpose of brand consistency standards</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_Toc128142607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2</w:t>
            </w:r>
            <w:r w:rsidR="003C35FA" w:rsidRPr="003C35FA">
              <w:rPr>
                <w:noProof/>
                <w:webHidden/>
                <w:rFonts w:ascii="Times New Roman" w:cs="Times New Roman" w:hAnsi="Times New Roman"/>
                <w:sz w:val="24"/>
                <w:szCs w:val="24"/>
              </w:rPr>
              <w:fldChar w:fldCharType="end"/>
            </w:r>
          </w:hyperlink>
        </w:p>
        <w:p w:rsidR="003C35FA" w:rsidRDefault="007A4A89" w14:paraId="0BC988C5"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08" w:history="1">
            <w:r w:rsidR="003C35FA" w:rsidRPr="003C35FA">
              <w:rPr>
                <w:noProof/>
                <w:rStyle w:val="Hyperlink"/>
                <w:rFonts w:ascii="Times New Roman" w:cs="Times New Roman" w:hAnsi="Times New Roman"/>
                <w:sz w:val="24"/>
                <w:szCs w:val="24"/>
              </w:rPr>
              <w:t>Reputation Management</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_Toc128142608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3</w:t>
            </w:r>
            <w:r w:rsidR="003C35FA" w:rsidRPr="003C35FA">
              <w:rPr>
                <w:noProof/>
                <w:webHidden/>
                <w:rFonts w:ascii="Times New Roman" w:cs="Times New Roman" w:hAnsi="Times New Roman"/>
                <w:sz w:val="24"/>
                <w:szCs w:val="24"/>
              </w:rPr>
              <w:fldChar w:fldCharType="end"/>
            </w:r>
          </w:hyperlink>
        </w:p>
        <w:p w:rsidR="003C35FA" w:rsidRDefault="007A4A89" w14:paraId="4D90AB02" w14:textId="77777777" w:rsidP="003C35FA" w:rsidRPr="003C35FA">
          <w:pPr>
            <w:pStyle w:val="TOC2"/>
            <w:jc w:val="both"/>
            <w:spacing w:line="360" w:lineRule="auto"/>
            <w:tabs>
              <w:tab w:val="right" w:leader="dot" w:pos="9019"/>
            </w:tabs>
            <w:rPr>
              <w:noProof/>
              <w:rFonts w:ascii="Times New Roman" w:cs="Times New Roman" w:hAnsi="Times New Roman"/>
              <w:sz w:val="24"/>
              <w:szCs w:val="24"/>
            </w:rPr>
          </w:pPr>
          <w:hyperlink w:anchor="_Toc128142609" w:history="1">
            <w:r w:rsidR="003C35FA" w:rsidRPr="003C35FA">
              <w:rPr>
                <w:noProof/>
                <w:rStyle w:val="Hyperlink"/>
                <w:rFonts w:ascii="Times New Roman" w:cs="Times New Roman" w:hAnsi="Times New Roman"/>
                <w:sz w:val="24"/>
                <w:szCs w:val="24"/>
              </w:rPr>
              <w:t>Hotel management, the importance of effective guest reviews management, impact of the negative reviews</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_Toc128142609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3</w:t>
            </w:r>
            <w:r w:rsidR="003C35FA" w:rsidRPr="003C35FA">
              <w:rPr>
                <w:noProof/>
                <w:webHidden/>
                <w:rFonts w:ascii="Times New Roman" w:cs="Times New Roman" w:hAnsi="Times New Roman"/>
                <w:sz w:val="24"/>
                <w:szCs w:val="24"/>
              </w:rPr>
              <w:fldChar w:fldCharType="end"/>
            </w:r>
          </w:hyperlink>
        </w:p>
        <w:p w:rsidR="003C35FA" w:rsidRDefault="007A4A89" w14:paraId="41FD4378"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10" w:history="1">
            <w:r w:rsidR="003C35FA" w:rsidRPr="003C35FA">
              <w:rPr>
                <w:noProof/>
                <w:rStyle w:val="Hyperlink"/>
                <w:rFonts w:ascii="Times New Roman" w:cs="Times New Roman" w:hAnsi="Times New Roman"/>
                <w:sz w:val="24"/>
                <w:szCs w:val="24"/>
              </w:rPr>
              <w:t>Customer Loyalty</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_Toc128142610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4</w:t>
            </w:r>
            <w:r w:rsidR="003C35FA" w:rsidRPr="003C35FA">
              <w:rPr>
                <w:noProof/>
                <w:webHidden/>
                <w:rFonts w:ascii="Times New Roman" w:cs="Times New Roman" w:hAnsi="Times New Roman"/>
                <w:sz w:val="24"/>
                <w:szCs w:val="24"/>
              </w:rPr>
              <w:fldChar w:fldCharType="end"/>
            </w:r>
          </w:hyperlink>
        </w:p>
        <w:p w:rsidR="003C35FA" w:rsidRDefault="007A4A89" w14:paraId="2C1220F8" w14:textId="77777777" w:rsidP="003C35FA" w:rsidRPr="003C35FA">
          <w:pPr>
            <w:pStyle w:val="TOC2"/>
            <w:jc w:val="both"/>
            <w:spacing w:line="360" w:lineRule="auto"/>
            <w:tabs>
              <w:tab w:val="right" w:leader="dot" w:pos="9019"/>
            </w:tabs>
            <w:rPr>
              <w:noProof/>
              <w:rFonts w:ascii="Times New Roman" w:cs="Times New Roman" w:hAnsi="Times New Roman"/>
              <w:sz w:val="24"/>
              <w:szCs w:val="24"/>
            </w:rPr>
          </w:pPr>
          <w:hyperlink w:anchor="_Toc128142611" w:history="1">
            <w:r w:rsidR="003C35FA" w:rsidRPr="003C35FA">
              <w:rPr>
                <w:noProof/>
                <w:rStyle w:val="Hyperlink"/>
                <w:rFonts w:ascii="Times New Roman" w:cs="Times New Roman" w:hAnsi="Times New Roman"/>
                <w:sz w:val="24"/>
                <w:szCs w:val="24"/>
              </w:rPr>
              <w:t>Retaining and building customer loyalty along with explaining its purpose</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_Toc128142611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4</w:t>
            </w:r>
            <w:r w:rsidR="003C35FA" w:rsidRPr="003C35FA">
              <w:rPr>
                <w:noProof/>
                <w:webHidden/>
                <w:rFonts w:ascii="Times New Roman" w:cs="Times New Roman" w:hAnsi="Times New Roman"/>
                <w:sz w:val="24"/>
                <w:szCs w:val="24"/>
              </w:rPr>
              <w:fldChar w:fldCharType="end"/>
            </w:r>
          </w:hyperlink>
        </w:p>
        <w:p w:rsidR="003C35FA" w:rsidRDefault="007A4A89" w14:paraId="4E87A3C8" w14:textId="77777777" w:rsidP="003C35FA" w:rsidRPr="003C35FA">
          <w:pPr>
            <w:pStyle w:val="TOC2"/>
            <w:jc w:val="both"/>
            <w:spacing w:line="360" w:lineRule="auto"/>
            <w:tabs>
              <w:tab w:val="right" w:leader="dot" w:pos="9019"/>
            </w:tabs>
            <w:rPr>
              <w:noProof/>
              <w:rFonts w:ascii="Times New Roman" w:cs="Times New Roman" w:hAnsi="Times New Roman"/>
              <w:sz w:val="24"/>
              <w:szCs w:val="24"/>
            </w:rPr>
          </w:pPr>
          <w:hyperlink w:anchor="_Toc128142612" w:history="1">
            <w:r w:rsidR="003C35FA" w:rsidRPr="003C35FA">
              <w:rPr>
                <w:noProof/>
                <w:rStyle w:val="Hyperlink"/>
                <w:rFonts w:ascii="Times New Roman" w:cs="Times New Roman" w:hAnsi="Times New Roman"/>
                <w:sz w:val="24"/>
                <w:szCs w:val="24"/>
              </w:rPr>
              <w:t>Recommendations to hotels regarding market trends, the obstacles being faced by a certain business</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_Toc128142612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5</w:t>
            </w:r>
            <w:r w:rsidR="003C35FA" w:rsidRPr="003C35FA">
              <w:rPr>
                <w:noProof/>
                <w:webHidden/>
                <w:rFonts w:ascii="Times New Roman" w:cs="Times New Roman" w:hAnsi="Times New Roman"/>
                <w:sz w:val="24"/>
                <w:szCs w:val="24"/>
              </w:rPr>
              <w:fldChar w:fldCharType="end"/>
            </w:r>
          </w:hyperlink>
        </w:p>
        <w:p w:rsidR="003C35FA" w:rsidRDefault="007A4A89" w14:paraId="44A319C1"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13" w:history="1">
            <w:r w:rsidR="003C35FA" w:rsidRPr="003C35FA">
              <w:rPr>
                <w:noProof/>
                <w:rStyle w:val="Hyperlink"/>
                <w:rFonts w:ascii="Times New Roman" w:cs="Times New Roman" w:hAnsi="Times New Roman"/>
                <w:sz w:val="24"/>
                <w:szCs w:val="24"/>
              </w:rPr>
              <w:t>Recommendations</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_Toc128142613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5</w:t>
            </w:r>
            <w:r w:rsidR="003C35FA" w:rsidRPr="003C35FA">
              <w:rPr>
                <w:noProof/>
                <w:webHidden/>
                <w:rFonts w:ascii="Times New Roman" w:cs="Times New Roman" w:hAnsi="Times New Roman"/>
                <w:sz w:val="24"/>
                <w:szCs w:val="24"/>
              </w:rPr>
              <w:fldChar w:fldCharType="end"/>
            </w:r>
          </w:hyperlink>
        </w:p>
        <w:p w:rsidR="003C35FA" w:rsidRDefault="007A4A89" w14:paraId="401FE2BF"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14" w:history="1">
            <w:r w:rsidR="003C35FA" w:rsidRPr="003C35FA">
              <w:rPr>
                <w:noProof/>
                <w:rStyle w:val="Hyperlink"/>
                <w:rFonts w:ascii="Times New Roman" w:cs="Times New Roman" w:hAnsi="Times New Roman"/>
                <w:sz w:val="24"/>
                <w:szCs w:val="24"/>
              </w:rPr>
              <w:t>Conclusion</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_Toc128142614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6</w:t>
            </w:r>
            <w:r w:rsidR="003C35FA" w:rsidRPr="003C35FA">
              <w:rPr>
                <w:noProof/>
                <w:webHidden/>
                <w:rFonts w:ascii="Times New Roman" w:cs="Times New Roman" w:hAnsi="Times New Roman"/>
                <w:sz w:val="24"/>
                <w:szCs w:val="24"/>
              </w:rPr>
              <w:fldChar w:fldCharType="end"/>
            </w:r>
          </w:hyperlink>
        </w:p>
        <w:p w:rsidR="003C35FA" w:rsidRDefault="007A4A89" w14:paraId="224A86DD" w14:textId="77777777" w:rsidP="003C35FA" w:rsidRPr="003C35FA">
          <w:pPr>
            <w:pStyle w:val="TOC1"/>
            <w:jc w:val="both"/>
            <w:spacing w:line="360" w:lineRule="auto"/>
            <w:tabs>
              <w:tab w:val="right" w:leader="dot" w:pos="9019"/>
            </w:tabs>
            <w:rPr>
              <w:noProof/>
              <w:rFonts w:ascii="Times New Roman" w:cs="Times New Roman" w:hAnsi="Times New Roman"/>
              <w:sz w:val="24"/>
              <w:szCs w:val="24"/>
            </w:rPr>
          </w:pPr>
          <w:hyperlink w:anchor="_Toc128142615" w:history="1">
            <w:r w:rsidR="003C35FA" w:rsidRPr="003C35FA">
              <w:rPr>
                <w:noProof/>
                <w:rStyle w:val="Hyperlink"/>
                <w:rFonts w:ascii="Times New Roman" w:cs="Times New Roman" w:hAnsi="Times New Roman"/>
                <w:sz w:val="24"/>
                <w:szCs w:val="24"/>
              </w:rPr>
              <w:t>References</w:t>
            </w:r>
            <w:r w:rsidR="003C35FA" w:rsidRPr="003C35FA">
              <w:rPr>
                <w:noProof/>
                <w:webHidden/>
                <w:rFonts w:ascii="Times New Roman" w:cs="Times New Roman" w:hAnsi="Times New Roman"/>
                <w:sz w:val="24"/>
                <w:szCs w:val="24"/>
              </w:rPr>
              <w:tab/>
            </w:r>
            <w:r w:rsidR="003C35FA" w:rsidRPr="003C35FA">
              <w:rPr>
                <w:noProof/>
                <w:webHidden/>
                <w:rFonts w:ascii="Times New Roman" w:cs="Times New Roman" w:hAnsi="Times New Roman"/>
                <w:sz w:val="24"/>
                <w:szCs w:val="24"/>
              </w:rPr>
              <w:fldChar w:fldCharType="begin"/>
            </w:r>
            <w:r w:rsidR="003C35FA" w:rsidRPr="003C35FA">
              <w:rPr>
                <w:noProof/>
                <w:webHidden/>
                <w:rFonts w:ascii="Times New Roman" w:cs="Times New Roman" w:hAnsi="Times New Roman"/>
                <w:sz w:val="24"/>
                <w:szCs w:val="24"/>
              </w:rPr>
              <w:instrText xml:space="preserve"> PAGEREF _Toc128142615 \h </w:instrText>
            </w:r>
            <w:r w:rsidR="003C35FA" w:rsidRPr="003C35FA">
              <w:rPr>
                <w:noProof/>
                <w:webHidden/>
                <w:rFonts w:ascii="Times New Roman" w:cs="Times New Roman" w:hAnsi="Times New Roman"/>
                <w:sz w:val="24"/>
                <w:szCs w:val="24"/>
              </w:rPr>
            </w:r>
            <w:r w:rsidR="003C35FA" w:rsidRPr="003C35FA">
              <w:rPr>
                <w:noProof/>
                <w:webHidden/>
                <w:rFonts w:ascii="Times New Roman" w:cs="Times New Roman" w:hAnsi="Times New Roman"/>
                <w:sz w:val="24"/>
                <w:szCs w:val="24"/>
              </w:rPr>
              <w:fldChar w:fldCharType="separate"/>
            </w:r>
            <w:r w:rsidR="003C35FA" w:rsidRPr="003C35FA">
              <w:rPr>
                <w:noProof/>
                <w:webHidden/>
                <w:rFonts w:ascii="Times New Roman" w:cs="Times New Roman" w:hAnsi="Times New Roman"/>
                <w:sz w:val="24"/>
                <w:szCs w:val="24"/>
              </w:rPr>
              <w:t>7</w:t>
            </w:r>
            <w:r w:rsidR="003C35FA" w:rsidRPr="003C35FA">
              <w:rPr>
                <w:noProof/>
                <w:webHidden/>
                <w:rFonts w:ascii="Times New Roman" w:cs="Times New Roman" w:hAnsi="Times New Roman"/>
                <w:sz w:val="24"/>
                <w:szCs w:val="24"/>
              </w:rPr>
              <w:fldChar w:fldCharType="end"/>
            </w:r>
          </w:hyperlink>
        </w:p>
        <w:p w:rsidR="003C35FA" w:rsidRDefault="003C35FA" w14:paraId="58F16C39" w14:textId="20249F15" w:rsidP="003C35FA">
          <w:pPr>
            <w:jc w:val="both"/>
            <w:spacing w:line="360" w:lineRule="auto"/>
          </w:pPr>
          <w:r w:rsidRPr="003C35FA">
            <w:rPr>
              <w:bCs/>
              <w:noProof/>
              <w:b/>
              <w:rFonts w:ascii="Times New Roman" w:cs="Times New Roman" w:hAnsi="Times New Roman"/>
              <w:sz w:val="24"/>
              <w:szCs w:val="24"/>
            </w:rPr>
            <w:fldChar w:fldCharType="end"/>
          </w:r>
        </w:p>
      </w:sdtContent>
    </w:sdt>
    <w:p w:rsidR="00741833" w:rsidRDefault="00A32978" w14:paraId="00000002" w14:textId="63DB7391" w:rsidP="003C35FA" w:rsidRPr="003C35FA">
      <w:pPr>
        <w:pStyle w:val="Normal1"/>
        <w:jc w:val="center"/>
        <w:spacing w:line="360" w:lineRule="auto"/>
        <w:rPr>
          <w:b/>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 xml:space="preserve"> </w:t>
      </w:r>
      <w:r>
        <w:rPr>
          <w:rFonts w:ascii="Times New Roman" w:cs="Times New Roman" w:hAnsi="Times New Roman"/>
          <w:sz w:val="24"/>
          <w:szCs w:val="24"/>
        </w:rPr>
        <w:br w:type="page"/>
      </w:r>
    </w:p>
    <w:p w:rsidR="00741833" w:rsidRDefault="00A32978" w14:paraId="00000003" w14:textId="77777777" w:rsidP="003C35FA" w:rsidRPr="003C35FA">
      <w:pPr>
        <w:pStyle w:val="Heading1"/>
      </w:pPr>
      <w:bookmarkStart w:id="0" w:name="_Toc128142604"/>
      <w:r w:rsidRPr="003C35FA">
        <w:t>Introduction</w:t>
        <w:lastRenderedPageBreak/>
      </w:r>
      <w:bookmarkEnd w:id="0"/>
    </w:p>
    <w:p w:rsidR="00741833" w:rsidRDefault="00A32978" w14:paraId="00000004"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Experiencing better Guest Service is also a vital part in terms of being competitive and also with high pressure in the hospitality sector. These guests are also spoilt with a huge amount of choices and this also denotes offering outstanding customer service with a turning point leading loyal guests. This guest will also be keeping up with providing a stress-free service. This report is mainly focused on the discussion of the different standards of brand consistency along with different strategies related to the management of hotel industries (</w:t>
      </w:r>
      <w:r w:rsidRPr="003C35FA">
        <w:rPr>
          <w:color w:val="222222"/>
          <w:highlight w:val="white"/>
          <w:rFonts w:ascii="Times New Roman" w:cs="Times New Roman" w:eastAsia="Times New Roman" w:hAnsi="Times New Roman"/>
          <w:sz w:val="24"/>
          <w:szCs w:val="24"/>
        </w:rPr>
        <w:t xml:space="preserve">Radojevic </w:t>
      </w:r>
      <w:r w:rsidRPr="003C35FA">
        <w:rPr>
          <w:i/>
          <w:color w:val="222222"/>
          <w:highlight w:val="white"/>
          <w:rFonts w:ascii="Times New Roman" w:cs="Times New Roman" w:eastAsia="Times New Roman" w:hAnsi="Times New Roman"/>
          <w:sz w:val="24"/>
          <w:szCs w:val="24"/>
        </w:rPr>
        <w:t>et al.,</w:t>
      </w:r>
      <w:r w:rsidRPr="003C35FA">
        <w:rPr>
          <w:color w:val="222222"/>
          <w:highlight w:val="white"/>
          <w:rFonts w:ascii="Times New Roman" w:cs="Times New Roman" w:eastAsia="Times New Roman" w:hAnsi="Times New Roman"/>
          <w:sz w:val="24"/>
          <w:szCs w:val="24"/>
        </w:rPr>
        <w:t xml:space="preserve"> 2019)</w:t>
      </w:r>
      <w:r w:rsidRPr="003C35FA">
        <w:rPr>
          <w:rFonts w:ascii="Times New Roman" w:cs="Times New Roman" w:eastAsia="Times New Roman" w:hAnsi="Times New Roman"/>
          <w:sz w:val="24"/>
          <w:szCs w:val="24"/>
        </w:rPr>
        <w:t xml:space="preserve">. There are various obstacles explained related to this hotel industries along with that recommendations are also provided to resolve those.     </w:t>
      </w:r>
    </w:p>
    <w:p w:rsidR="00741833" w:rsidRDefault="00A32978" w14:paraId="00000005" w14:textId="77777777" w:rsidP="003C35FA" w:rsidRPr="003C35FA">
      <w:pPr>
        <w:pStyle w:val="Heading1"/>
      </w:pPr>
      <w:bookmarkStart w:id="1" w:name="_Toc128142605"/>
      <w:r w:rsidRPr="003C35FA">
        <w:t>Findings</w:t>
      </w:r>
      <w:bookmarkEnd w:id="1"/>
      <w:r w:rsidRPr="003C35FA">
        <w:t xml:space="preserve"> </w:t>
      </w:r>
    </w:p>
    <w:p w:rsidR="00741833" w:rsidRDefault="00A32978" w14:paraId="00000006" w14:textId="77777777" w:rsidP="003C35FA" w:rsidRPr="003C35FA">
      <w:pPr>
        <w:pStyle w:val="Heading1"/>
      </w:pPr>
      <w:bookmarkStart w:id="2" w:name="_Toc128142606"/>
      <w:r w:rsidRPr="003C35FA">
        <w:t>Hotel Standard</w:t>
      </w:r>
      <w:bookmarkEnd w:id="2"/>
    </w:p>
    <w:p w:rsidR="00741833" w:rsidRDefault="00A32978" w14:paraId="00000007" w14:textId="77777777" w:rsidP="003C35FA" w:rsidRPr="003C35FA">
      <w:pPr>
        <w:pStyle w:val="Heading2"/>
      </w:pPr>
      <w:bookmarkStart w:id="3" w:name="_Toc128142607"/>
      <w:r w:rsidRPr="003C35FA">
        <w:t>Purpose of brand consistency standards</w:t>
      </w:r>
      <w:bookmarkEnd w:id="3"/>
    </w:p>
    <w:p w:rsidR="00741833" w:rsidRDefault="00A32978" w14:paraId="00000008"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Brands standard is about maintaining consistency in terms of providing a better customer experience and there are also other people who are looking forward to having better and quality service every time they visit. This also leads to maintaining the trust and also brand loyalty in terms of specific services of hospitality. Maintaining a higher standard in terms of this hospitality sector along with the other operations as well might be a bit crucial for the business of any individual restaurant towards the chain of a huge amount of hotels (</w:t>
      </w:r>
      <w:r w:rsidRPr="003C35FA">
        <w:rPr>
          <w:color w:val="222222"/>
          <w:highlight w:val="white"/>
          <w:rFonts w:ascii="Times New Roman" w:cs="Times New Roman" w:eastAsia="Times New Roman" w:hAnsi="Times New Roman"/>
          <w:sz w:val="24"/>
          <w:szCs w:val="24"/>
        </w:rPr>
        <w:t>Buhalis and Moldavska, 2022)</w:t>
      </w:r>
      <w:r w:rsidRPr="003C35FA">
        <w:rPr>
          <w:rFonts w:ascii="Times New Roman" w:cs="Times New Roman" w:eastAsia="Times New Roman" w:hAnsi="Times New Roman"/>
          <w:sz w:val="24"/>
          <w:szCs w:val="24"/>
        </w:rPr>
        <w:t>. Maintaining brand consistency plays an important role in terms of enhancing the experience of the customer towards the hotel service along with improving the team experience. This also leads to the reduction of mostly mistakes along with helping out to get a hygiene rating of 5.</w:t>
      </w:r>
    </w:p>
    <w:p w:rsidR="00741833" w:rsidRDefault="00A32978" w14:paraId="00000009"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The hotel standards change based on the type and class of hotel and this is also dependent on the unique proposition of hotels. Hilton Hotel and Resorts is considered to be one of the flagship brands in terms of hotels globally and this brand also targets both in terms of business along with leisure travel in various locations (</w:t>
      </w:r>
      <w:r w:rsidRPr="003C35FA">
        <w:rPr>
          <w:color w:val="222222"/>
          <w:highlight w:val="white"/>
          <w:rFonts w:ascii="Times New Roman" w:cs="Times New Roman" w:eastAsia="Times New Roman" w:hAnsi="Times New Roman"/>
          <w:sz w:val="24"/>
          <w:szCs w:val="24"/>
        </w:rPr>
        <w:t xml:space="preserve">Mariani </w:t>
      </w:r>
      <w:r w:rsidRPr="003C35FA">
        <w:rPr>
          <w:i/>
          <w:color w:val="222222"/>
          <w:highlight w:val="white"/>
          <w:rFonts w:ascii="Times New Roman" w:cs="Times New Roman" w:eastAsia="Times New Roman" w:hAnsi="Times New Roman"/>
          <w:sz w:val="24"/>
          <w:szCs w:val="24"/>
        </w:rPr>
        <w:t>et al.,</w:t>
      </w:r>
      <w:r w:rsidRPr="003C35FA">
        <w:rPr>
          <w:color w:val="222222"/>
          <w:highlight w:val="white"/>
          <w:rFonts w:ascii="Times New Roman" w:cs="Times New Roman" w:eastAsia="Times New Roman" w:hAnsi="Times New Roman"/>
          <w:sz w:val="24"/>
          <w:szCs w:val="24"/>
        </w:rPr>
        <w:t xml:space="preserve"> 2020)</w:t>
      </w:r>
      <w:r w:rsidRPr="003C35FA">
        <w:rPr>
          <w:rFonts w:ascii="Times New Roman" w:cs="Times New Roman" w:eastAsia="Times New Roman" w:hAnsi="Times New Roman"/>
          <w:sz w:val="24"/>
          <w:szCs w:val="24"/>
        </w:rPr>
        <w:t xml:space="preserve">. This location also includes major city centers, popular vacation destinations, and convention centers all over the world. Hilton hotels maintain the highest standards of integrity while conducting business and it also competes based on price, quality, and services as well. The business </w:t>
      </w:r>
      <w:r w:rsidRPr="003C35FA">
        <w:rPr>
          <w:rFonts w:ascii="Times New Roman" w:cs="Times New Roman" w:eastAsia="Times New Roman" w:hAnsi="Times New Roman"/>
          <w:sz w:val="24"/>
          <w:szCs w:val="24"/>
        </w:rPr>
        <w:t>decisions of Hilton Hotels and Resorts are based on the best interest of the hotel along with being consistent in terms of its values.</w:t>
        <w:lastRenderedPageBreak/>
      </w:r>
    </w:p>
    <w:p w:rsidR="00741833" w:rsidRDefault="00A32978" w14:paraId="0000000A" w14:textId="77777777" w:rsidP="003C35FA" w:rsidRPr="003C35FA">
      <w:pPr>
        <w:pStyle w:val="Heading1"/>
      </w:pPr>
      <w:bookmarkStart w:id="4" w:name="_Toc128142608"/>
      <w:r w:rsidRPr="003C35FA">
        <w:t>Reputation Management</w:t>
      </w:r>
      <w:bookmarkEnd w:id="4"/>
      <w:r w:rsidRPr="003C35FA">
        <w:t xml:space="preserve">               </w:t>
      </w:r>
    </w:p>
    <w:p w:rsidR="00741833" w:rsidRDefault="00A32978" w14:paraId="0000000B" w14:textId="77777777" w:rsidP="003C35FA" w:rsidRPr="003C35FA">
      <w:pPr>
        <w:pStyle w:val="Heading2"/>
      </w:pPr>
      <w:bookmarkStart w:id="5" w:name="_Toc128142609"/>
      <w:r w:rsidRPr="003C35FA">
        <w:t>Hotel management, the importance of effective guest reviews management, impact of the negative reviews</w:t>
      </w:r>
      <w:bookmarkEnd w:id="5"/>
    </w:p>
    <w:p w:rsidR="00741833" w:rsidRDefault="00A32978" w14:paraId="0000000C"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Reputation management entails merely various types of responses related to the comments which are being provided on websites regarding the services provided by these hotels over social media platforms (</w:t>
      </w:r>
      <w:r w:rsidRPr="003C35FA">
        <w:rPr>
          <w:color w:val="222222"/>
          <w:highlight w:val="white"/>
          <w:rFonts w:ascii="Times New Roman" w:cs="Times New Roman" w:eastAsia="Times New Roman" w:hAnsi="Times New Roman"/>
          <w:sz w:val="24"/>
          <w:szCs w:val="24"/>
        </w:rPr>
        <w:t xml:space="preserve">Sann </w:t>
      </w:r>
      <w:r w:rsidRPr="003C35FA">
        <w:rPr>
          <w:i/>
          <w:color w:val="222222"/>
          <w:highlight w:val="white"/>
          <w:rFonts w:ascii="Times New Roman" w:cs="Times New Roman" w:eastAsia="Times New Roman" w:hAnsi="Times New Roman"/>
          <w:sz w:val="24"/>
          <w:szCs w:val="24"/>
        </w:rPr>
        <w:t>et al.,</w:t>
      </w:r>
      <w:r w:rsidRPr="003C35FA">
        <w:rPr>
          <w:color w:val="222222"/>
          <w:highlight w:val="white"/>
          <w:rFonts w:ascii="Times New Roman" w:cs="Times New Roman" w:eastAsia="Times New Roman" w:hAnsi="Times New Roman"/>
          <w:sz w:val="24"/>
          <w:szCs w:val="24"/>
        </w:rPr>
        <w:t xml:space="preserve"> 2022</w:t>
      </w:r>
      <w:r w:rsidRPr="003C35FA">
        <w:rPr>
          <w:rFonts w:ascii="Times New Roman" w:cs="Times New Roman" w:eastAsia="Times New Roman" w:hAnsi="Times New Roman"/>
          <w:sz w:val="24"/>
          <w:szCs w:val="24"/>
        </w:rPr>
        <w:t xml:space="preserve">). There are hotels like </w:t>
      </w:r>
      <w:r w:rsidRPr="003C35FA">
        <w:rPr>
          <w:b/>
          <w:i/>
          <w:rFonts w:ascii="Times New Roman" w:cs="Times New Roman" w:eastAsia="Times New Roman" w:hAnsi="Times New Roman"/>
          <w:sz w:val="24"/>
          <w:szCs w:val="24"/>
        </w:rPr>
        <w:t>Premier Inn</w:t>
      </w:r>
      <w:r w:rsidRPr="003C35FA">
        <w:rPr>
          <w:rFonts w:ascii="Times New Roman" w:cs="Times New Roman" w:eastAsia="Times New Roman" w:hAnsi="Times New Roman"/>
          <w:sz w:val="24"/>
          <w:szCs w:val="24"/>
        </w:rPr>
        <w:t xml:space="preserve"> which is a British limited-service hotel chain and one of the largest hotel brands with 72000 rooms and around 800 hotels. They provide good service but still in terms of reputation management it is difficult for every business. Unhappy customers always express their dissatisfaction publicly and online. Therefore in terms of dealing with this type of situation online, there is a reputation management strategy and in that case, hotels like </w:t>
      </w:r>
      <w:r w:rsidRPr="003C35FA">
        <w:rPr>
          <w:b/>
          <w:i/>
          <w:rFonts w:ascii="Times New Roman" w:cs="Times New Roman" w:eastAsia="Times New Roman" w:hAnsi="Times New Roman"/>
          <w:sz w:val="24"/>
          <w:szCs w:val="24"/>
        </w:rPr>
        <w:t xml:space="preserve">Premier Inn </w:t>
      </w:r>
      <w:r w:rsidRPr="003C35FA">
        <w:rPr>
          <w:rFonts w:ascii="Times New Roman" w:cs="Times New Roman" w:eastAsia="Times New Roman" w:hAnsi="Times New Roman"/>
          <w:sz w:val="24"/>
          <w:szCs w:val="24"/>
        </w:rPr>
        <w:t>can manage this online by keeping an eye on the mentions of their brand along with finding out the feelings of the customer regarding the services provided  (</w:t>
      </w:r>
      <w:r w:rsidRPr="003C35FA">
        <w:rPr>
          <w:color w:val="222222"/>
          <w:highlight w:val="white"/>
          <w:rFonts w:ascii="Times New Roman" w:cs="Times New Roman" w:eastAsia="Times New Roman" w:hAnsi="Times New Roman"/>
          <w:sz w:val="24"/>
          <w:szCs w:val="24"/>
        </w:rPr>
        <w:t xml:space="preserve">Baek </w:t>
      </w:r>
      <w:r w:rsidRPr="003C35FA">
        <w:rPr>
          <w:i/>
          <w:color w:val="222222"/>
          <w:highlight w:val="white"/>
          <w:rFonts w:ascii="Times New Roman" w:cs="Times New Roman" w:eastAsia="Times New Roman" w:hAnsi="Times New Roman"/>
          <w:sz w:val="24"/>
          <w:szCs w:val="24"/>
        </w:rPr>
        <w:t xml:space="preserve">et al., </w:t>
      </w:r>
      <w:r w:rsidRPr="003C35FA">
        <w:rPr>
          <w:color w:val="222222"/>
          <w:highlight w:val="white"/>
          <w:rFonts w:ascii="Times New Roman" w:cs="Times New Roman" w:eastAsia="Times New Roman" w:hAnsi="Times New Roman"/>
          <w:sz w:val="24"/>
          <w:szCs w:val="24"/>
        </w:rPr>
        <w:t>2020</w:t>
      </w:r>
      <w:r w:rsidRPr="003C35FA">
        <w:rPr>
          <w:rFonts w:ascii="Times New Roman" w:cs="Times New Roman" w:eastAsia="Times New Roman" w:hAnsi="Times New Roman"/>
          <w:sz w:val="24"/>
          <w:szCs w:val="24"/>
        </w:rPr>
        <w:t xml:space="preserve">). It is necessary to keep the negative comments towards a minimum side as this is considered to be good for this hotel business.   </w:t>
      </w:r>
    </w:p>
    <w:p w:rsidR="00741833" w:rsidRDefault="00A32978" w14:paraId="0000000D"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Effective guest review management plays an important role in hotel industries and this is because the customers get a proper idea regarding the experience of the earlier customers. This process of guest review is like the earlier customers have visited the hotel and they provide their personal review which might be helpful for any individual who is the next to take that service. A lack of reviews of hotels or reviews which are bad indicates that people are less likely to stay there  (</w:t>
      </w:r>
      <w:r w:rsidRPr="003C35FA">
        <w:rPr>
          <w:color w:val="222222"/>
          <w:highlight w:val="white"/>
          <w:rFonts w:ascii="Times New Roman" w:cs="Times New Roman" w:eastAsia="Times New Roman" w:hAnsi="Times New Roman"/>
          <w:sz w:val="24"/>
          <w:szCs w:val="24"/>
        </w:rPr>
        <w:t>Sann and Lai, 2021</w:t>
      </w:r>
      <w:r w:rsidRPr="003C35FA">
        <w:rPr>
          <w:rFonts w:ascii="Times New Roman" w:cs="Times New Roman" w:eastAsia="Times New Roman" w:hAnsi="Times New Roman"/>
          <w:sz w:val="24"/>
          <w:szCs w:val="24"/>
        </w:rPr>
        <w:t xml:space="preserve">).   </w:t>
      </w:r>
    </w:p>
    <w:p w:rsidR="00741833" w:rsidRDefault="00A32978" w14:paraId="0000000E"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 xml:space="preserve">Negative reviews can impact the business of this hotel industry in a very serious way. Every time an individual provided a negative review and it pops up during searches, there is a higher potential to lose customers and business of these premium hotels. Recently, Oyo hotels had a major impact on the negative reviews as Oyo is a renowned brand that provided a negative experience to the customer. This also included various governance issues along with providing poor customer service in terms of delivering core brand promises.       </w:t>
      </w:r>
    </w:p>
    <w:p w:rsidR="00741833" w:rsidRDefault="00A32978" w14:paraId="0000000F" w14:textId="30151DE4" w:rsidP="003C35FA" w:rsidRPr="003C35FA">
      <w:pPr>
        <w:pStyle w:val="Heading1"/>
      </w:pPr>
      <w:bookmarkStart w:id="6" w:name="_Toc128142610"/>
      <w:r w:rsidRPr="003C35FA">
        <w:t>Customer Loyalty</w:t>
        <w:lastRenderedPageBreak/>
      </w:r>
      <w:bookmarkEnd w:id="6"/>
      <w:r w:rsidRPr="003C35FA">
        <w:t xml:space="preserve">           </w:t>
      </w:r>
    </w:p>
    <w:p w:rsidR="00741833" w:rsidRDefault="00A32978" w14:paraId="00000010" w14:textId="77777777" w:rsidP="003C35FA" w:rsidRPr="003C35FA">
      <w:pPr>
        <w:pStyle w:val="Heading2"/>
      </w:pPr>
      <w:bookmarkStart w:id="7" w:name="_Toc128142611"/>
      <w:r w:rsidRPr="003C35FA">
        <w:t>Retaining and building customer loyalty along with explaining its purpose</w:t>
      </w:r>
      <w:bookmarkEnd w:id="7"/>
    </w:p>
    <w:p w:rsidR="00741833" w:rsidRDefault="00A32978" w14:paraId="00000011"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The guest expectation in terms of hospital industries is quite higher compared to the other factors behind this (</w:t>
      </w:r>
      <w:r w:rsidRPr="003C35FA">
        <w:rPr>
          <w:color w:val="222222"/>
          <w:highlight w:val="white"/>
          <w:rFonts w:ascii="Times New Roman" w:cs="Times New Roman" w:eastAsia="Times New Roman" w:hAnsi="Times New Roman"/>
          <w:sz w:val="24"/>
          <w:szCs w:val="24"/>
        </w:rPr>
        <w:t>Wood,  2020</w:t>
      </w:r>
      <w:r w:rsidRPr="003C35FA">
        <w:rPr>
          <w:rFonts w:ascii="Times New Roman" w:cs="Times New Roman" w:eastAsia="Times New Roman" w:hAnsi="Times New Roman"/>
          <w:sz w:val="24"/>
          <w:szCs w:val="24"/>
        </w:rPr>
        <w:t xml:space="preserve">). Similarly, Technology has been playing an important role in terms of making their customers aware along with making them connected. Delivering a service that exceeds the expectations of the customers is considered to be paramount in terms of the success of this hotel industry and this also leads to an increase in the loyalty of the customer. Building the loyalty of the customer in the flagship hotels like OYO, Premier Inn, and Hilton is related directly to increasing customer expectations. In order to build customer loyalty this type of flagship hotel is required to implement the below strategies: ( </w:t>
      </w:r>
      <w:r w:rsidRPr="003C35FA">
        <w:rPr>
          <w:color w:val="222222"/>
          <w:highlight w:val="white"/>
          <w:rFonts w:ascii="Times New Roman" w:cs="Times New Roman" w:eastAsia="Times New Roman" w:hAnsi="Times New Roman"/>
          <w:sz w:val="24"/>
          <w:szCs w:val="24"/>
        </w:rPr>
        <w:t>Rather and Camilleri, 2019</w:t>
      </w:r>
      <w:r w:rsidRPr="003C35FA">
        <w:rPr>
          <w:rFonts w:ascii="Times New Roman" w:cs="Times New Roman" w:eastAsia="Times New Roman" w:hAnsi="Times New Roman"/>
          <w:sz w:val="24"/>
          <w:szCs w:val="24"/>
        </w:rPr>
        <w:t>)</w:t>
      </w:r>
    </w:p>
    <w:p w:rsidR="00741833" w:rsidRDefault="00A32978" w14:paraId="00000012" w14:textId="77777777" w:rsidP="003C35FA" w:rsidRPr="003C35FA">
      <w:pPr>
        <w:pStyle w:val="Normal1"/>
        <w:numPr>
          <w:ilvl w:val="0"/>
          <w:numId w:val="1"/>
        </w:numPr>
        <w:jc w:val="both"/>
        <w:spacing w:line="360" w:lineRule="auto"/>
        <w:rPr>
          <w:b/>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Making the right impression</w:t>
      </w:r>
      <w:r w:rsidRPr="003C35FA">
        <w:rPr>
          <w:rFonts w:ascii="Times New Roman" w:cs="Times New Roman" w:eastAsia="Times New Roman" w:hAnsi="Times New Roman"/>
          <w:sz w:val="24"/>
          <w:szCs w:val="24"/>
        </w:rPr>
        <w:t>: “First Impression is always considered to be as the last impression” and according to this, it is always necessary to be attentive in terms of addressing the needs and expectations of the guests. The staff in the hotel are always required to go the extra mile in terms of exceeding the expectations of its customer along with offering impeccable service. Paying good attention to the guest will be playing an important role in terms of matching the expectations of the housekeeping and if this is handled with proper care might be helpful in taking this place to a level that might impress the guest (</w:t>
      </w:r>
      <w:r w:rsidRPr="003C35FA">
        <w:rPr>
          <w:color w:val="222222"/>
          <w:highlight w:val="white"/>
          <w:rFonts w:ascii="Times New Roman" w:cs="Times New Roman" w:eastAsia="Times New Roman" w:hAnsi="Times New Roman"/>
          <w:sz w:val="24"/>
          <w:szCs w:val="24"/>
        </w:rPr>
        <w:t>Levey, 2023</w:t>
      </w:r>
      <w:r w:rsidRPr="003C35FA">
        <w:rPr>
          <w:rFonts w:ascii="Times New Roman" w:cs="Times New Roman" w:eastAsia="Times New Roman" w:hAnsi="Times New Roman"/>
          <w:sz w:val="24"/>
          <w:szCs w:val="24"/>
        </w:rPr>
        <w:t xml:space="preserve">).          </w:t>
      </w:r>
    </w:p>
    <w:p w:rsidR="00741833" w:rsidRDefault="00A32978" w14:paraId="00000013" w14:textId="77777777" w:rsidP="003C35FA" w:rsidRPr="003C35FA">
      <w:pPr>
        <w:pStyle w:val="Normal1"/>
        <w:numPr>
          <w:ilvl w:val="0"/>
          <w:numId w:val="1"/>
        </w:numPr>
        <w:jc w:val="both"/>
        <w:spacing w:line="360" w:lineRule="auto"/>
        <w:rPr>
          <w:b/>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Offering Incentives</w:t>
      </w:r>
      <w:r w:rsidRPr="003C35FA">
        <w:rPr>
          <w:rFonts w:ascii="Times New Roman" w:cs="Times New Roman" w:eastAsia="Times New Roman" w:hAnsi="Times New Roman"/>
          <w:sz w:val="24"/>
          <w:szCs w:val="24"/>
        </w:rPr>
        <w:t xml:space="preserve">: Similarly Incentives play an important role in terms when it is about meeting the expectations of the guest in this hospitality sector. Providing a good amount of incentives to the guests of this flagship hotel will be helpful in turning out this type of new guest into loyal visitors. Offering incentives to this type of guest includes providing welcome drinks along with proper meals and also spending time with the audience analyzing their feedback by making them feel important.        </w:t>
      </w:r>
    </w:p>
    <w:p w:rsidR="00741833" w:rsidRDefault="00A32978" w14:paraId="00000014"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 xml:space="preserve">   Similarly, in terms of retention, the below strategies are being followed such as:</w:t>
      </w:r>
    </w:p>
    <w:p w:rsidR="00741833" w:rsidRDefault="00A32978" w14:paraId="00000015" w14:textId="77777777" w:rsidP="003C35FA" w:rsidRPr="003C35FA">
      <w:pPr>
        <w:pStyle w:val="Normal1"/>
        <w:numPr>
          <w:ilvl w:val="0"/>
          <w:numId w:val="3"/>
        </w:numPr>
        <w:jc w:val="both"/>
        <w:spacing w:line="360" w:lineRule="auto"/>
        <w:rPr>
          <w:b/>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Exploring CRM for older leads:</w:t>
      </w:r>
      <w:r w:rsidRPr="003C35FA">
        <w:rPr>
          <w:rFonts w:ascii="Times New Roman" w:cs="Times New Roman" w:eastAsia="Times New Roman" w:hAnsi="Times New Roman"/>
          <w:sz w:val="24"/>
          <w:szCs w:val="24"/>
        </w:rPr>
        <w:t xml:space="preserve"> CRM is considered to be a goldmine of various information in any hotel business and therefore at least once per quarter it is necessary to review the old leads (</w:t>
      </w:r>
      <w:r w:rsidRPr="003C35FA">
        <w:rPr>
          <w:color w:val="222222"/>
          <w:highlight w:val="white"/>
          <w:rFonts w:ascii="Times New Roman" w:cs="Times New Roman" w:eastAsia="Times New Roman" w:hAnsi="Times New Roman"/>
          <w:sz w:val="24"/>
          <w:szCs w:val="24"/>
        </w:rPr>
        <w:t xml:space="preserve">Huang </w:t>
      </w:r>
      <w:r w:rsidRPr="003C35FA">
        <w:rPr>
          <w:i/>
          <w:color w:val="222222"/>
          <w:highlight w:val="white"/>
          <w:rFonts w:ascii="Times New Roman" w:cs="Times New Roman" w:eastAsia="Times New Roman" w:hAnsi="Times New Roman"/>
          <w:sz w:val="24"/>
          <w:szCs w:val="24"/>
        </w:rPr>
        <w:t xml:space="preserve">et al., </w:t>
      </w:r>
      <w:r w:rsidRPr="003C35FA">
        <w:rPr>
          <w:color w:val="222222"/>
          <w:highlight w:val="white"/>
          <w:rFonts w:ascii="Times New Roman" w:cs="Times New Roman" w:eastAsia="Times New Roman" w:hAnsi="Times New Roman"/>
          <w:sz w:val="24"/>
          <w:szCs w:val="24"/>
        </w:rPr>
        <w:t>2022</w:t>
      </w:r>
      <w:r w:rsidRPr="003C35FA">
        <w:rPr>
          <w:rFonts w:ascii="Times New Roman" w:cs="Times New Roman" w:eastAsia="Times New Roman" w:hAnsi="Times New Roman"/>
          <w:sz w:val="24"/>
          <w:szCs w:val="24"/>
        </w:rPr>
        <w:t xml:space="preserve">).    </w:t>
      </w:r>
    </w:p>
    <w:p w:rsidR="00741833" w:rsidRDefault="00A32978" w14:paraId="00000016" w14:textId="77777777" w:rsidP="003C35FA" w:rsidRPr="003C35FA">
      <w:pPr>
        <w:pStyle w:val="Normal1"/>
        <w:numPr>
          <w:ilvl w:val="0"/>
          <w:numId w:val="3"/>
        </w:numPr>
        <w:jc w:val="both"/>
        <w:spacing w:line="360" w:lineRule="auto"/>
        <w:rPr>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 xml:space="preserve">Accessing past bookings to identify priority guests: </w:t>
      </w:r>
      <w:r w:rsidRPr="003C35FA">
        <w:rPr>
          <w:rFonts w:ascii="Times New Roman" w:cs="Times New Roman" w:eastAsia="Times New Roman" w:hAnsi="Times New Roman"/>
          <w:sz w:val="24"/>
          <w:szCs w:val="24"/>
        </w:rPr>
        <w:t xml:space="preserve">In terms of accessing the past bookings or identifying different priorities of the guest requires it is necessary to use </w:t>
      </w:r>
      <w:r w:rsidRPr="003C35FA">
        <w:rPr>
          <w:rFonts w:ascii="Times New Roman" w:cs="Times New Roman" w:eastAsia="Times New Roman" w:hAnsi="Times New Roman"/>
          <w:sz w:val="24"/>
          <w:szCs w:val="24"/>
        </w:rPr>
        <w:t xml:space="preserve">different models which are based on the monetary value, frequency, and regency as well. </w:t>
        <w:lastRenderedPageBreak/>
      </w:r>
    </w:p>
    <w:p w:rsidR="00741833" w:rsidRDefault="00A32978" w14:paraId="00000017"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Retaining customer loyalty can be more cost-effective as this is helpful in bringing up a higher amount of profit along with lowering the cost. In this case, the loyal customers will be shopping regularly and this happens because the positive experience of the hotel brand will lead to getting repeated customers more frequently than new ones (</w:t>
      </w:r>
      <w:r w:rsidRPr="003C35FA">
        <w:rPr>
          <w:color w:val="222222"/>
          <w:highlight w:val="white"/>
          <w:rFonts w:ascii="Times New Roman" w:cs="Times New Roman" w:eastAsia="Times New Roman" w:hAnsi="Times New Roman"/>
          <w:sz w:val="24"/>
          <w:szCs w:val="24"/>
        </w:rPr>
        <w:t xml:space="preserve">Tuomi </w:t>
      </w:r>
      <w:r w:rsidRPr="003C35FA">
        <w:rPr>
          <w:i/>
          <w:color w:val="222222"/>
          <w:highlight w:val="white"/>
          <w:rFonts w:ascii="Times New Roman" w:cs="Times New Roman" w:eastAsia="Times New Roman" w:hAnsi="Times New Roman"/>
          <w:sz w:val="24"/>
          <w:szCs w:val="24"/>
        </w:rPr>
        <w:t>et al.</w:t>
      </w:r>
      <w:r w:rsidRPr="003C35FA">
        <w:rPr>
          <w:color w:val="222222"/>
          <w:highlight w:val="white"/>
          <w:rFonts w:ascii="Times New Roman" w:cs="Times New Roman" w:eastAsia="Times New Roman" w:hAnsi="Times New Roman"/>
          <w:sz w:val="24"/>
          <w:szCs w:val="24"/>
        </w:rPr>
        <w:t>, 2021</w:t>
      </w:r>
      <w:r w:rsidRPr="003C35FA">
        <w:rPr>
          <w:rFonts w:ascii="Times New Roman" w:cs="Times New Roman" w:eastAsia="Times New Roman" w:hAnsi="Times New Roman"/>
          <w:sz w:val="24"/>
          <w:szCs w:val="24"/>
        </w:rPr>
        <w:t xml:space="preserve">).                </w:t>
      </w:r>
    </w:p>
    <w:p w:rsidR="00741833" w:rsidRDefault="00A32978" w14:paraId="00000018" w14:textId="77777777" w:rsidP="003C35FA" w:rsidRPr="003C35FA">
      <w:pPr>
        <w:pStyle w:val="Heading2"/>
      </w:pPr>
      <w:bookmarkStart w:id="8" w:name="_Toc128142612"/>
      <w:r w:rsidRPr="003C35FA">
        <w:t>Recommendations to hotels regarding market trends, the obstacles being faced by a certain business</w:t>
      </w:r>
      <w:bookmarkEnd w:id="8"/>
    </w:p>
    <w:p w:rsidR="00741833" w:rsidRDefault="00A32978" w14:paraId="00000019"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Hotel marketing plays an important role in terms of attracting bookings along with the optimization of revenues. However, there are various marketing trends that these premium hotels are required to be aware of and these include:</w:t>
      </w:r>
    </w:p>
    <w:p w:rsidR="00741833" w:rsidRDefault="00A32978" w14:paraId="0000001A" w14:textId="77777777" w:rsidP="003C35FA" w:rsidRPr="003C35FA">
      <w:pPr>
        <w:pStyle w:val="Normal1"/>
        <w:numPr>
          <w:ilvl w:val="0"/>
          <w:numId w:val="4"/>
        </w:numPr>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 xml:space="preserve">Highlighting safety in terms of guest communication and hotel marketing </w:t>
      </w:r>
    </w:p>
    <w:p w:rsidR="00741833" w:rsidRDefault="00A32978" w14:paraId="0000001B" w14:textId="77777777" w:rsidP="003C35FA" w:rsidRPr="003C35FA">
      <w:pPr>
        <w:pStyle w:val="Normal1"/>
        <w:numPr>
          <w:ilvl w:val="0"/>
          <w:numId w:val="4"/>
        </w:numPr>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Let the potential guests experience the hotel afar</w:t>
      </w:r>
    </w:p>
    <w:p w:rsidR="00741833" w:rsidRDefault="00A32978" w14:paraId="0000001C" w14:textId="77777777" w:rsidP="003C35FA" w:rsidRPr="003C35FA">
      <w:pPr>
        <w:pStyle w:val="Normal1"/>
        <w:numPr>
          <w:ilvl w:val="0"/>
          <w:numId w:val="4"/>
        </w:numPr>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Customer experience needs to be marketed well</w:t>
      </w:r>
    </w:p>
    <w:p w:rsidR="00741833" w:rsidRDefault="00A32978" w14:paraId="0000001D" w14:textId="77777777" w:rsidP="003C35FA" w:rsidRPr="003C35FA">
      <w:pPr>
        <w:pStyle w:val="Normal1"/>
        <w:numPr>
          <w:ilvl w:val="0"/>
          <w:numId w:val="4"/>
        </w:numPr>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Improve the experience of the guests along with satisfying them with chatbots (</w:t>
      </w:r>
      <w:r w:rsidRPr="003C35FA">
        <w:rPr>
          <w:color w:val="222222"/>
          <w:highlight w:val="white"/>
          <w:rFonts w:ascii="Times New Roman" w:cs="Times New Roman" w:eastAsia="Times New Roman" w:hAnsi="Times New Roman"/>
          <w:sz w:val="24"/>
          <w:szCs w:val="24"/>
        </w:rPr>
        <w:t xml:space="preserve">Ali </w:t>
      </w:r>
      <w:r w:rsidRPr="003C35FA">
        <w:rPr>
          <w:i/>
          <w:color w:val="222222"/>
          <w:highlight w:val="white"/>
          <w:rFonts w:ascii="Times New Roman" w:cs="Times New Roman" w:eastAsia="Times New Roman" w:hAnsi="Times New Roman"/>
          <w:sz w:val="24"/>
          <w:szCs w:val="24"/>
        </w:rPr>
        <w:t>et al.,</w:t>
      </w:r>
      <w:r w:rsidRPr="003C35FA">
        <w:rPr>
          <w:color w:val="222222"/>
          <w:highlight w:val="white"/>
          <w:rFonts w:ascii="Times New Roman" w:cs="Times New Roman" w:eastAsia="Times New Roman" w:hAnsi="Times New Roman"/>
          <w:sz w:val="24"/>
          <w:szCs w:val="24"/>
        </w:rPr>
        <w:t xml:space="preserve"> 2021</w:t>
      </w:r>
      <w:r w:rsidRPr="003C35FA">
        <w:rPr>
          <w:rFonts w:ascii="Times New Roman" w:cs="Times New Roman" w:eastAsia="Times New Roman" w:hAnsi="Times New Roman"/>
          <w:sz w:val="24"/>
          <w:szCs w:val="24"/>
        </w:rPr>
        <w:t xml:space="preserve">). </w:t>
      </w:r>
    </w:p>
    <w:p w:rsidR="00741833" w:rsidRDefault="00A32978" w14:paraId="0000001E"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 xml:space="preserve"> Similarly, there are a huge amount of obstacles which are being faced by this hotel industry and this including:</w:t>
      </w:r>
    </w:p>
    <w:p w:rsidR="00741833" w:rsidRDefault="00A32978" w14:paraId="0000001F" w14:textId="77777777" w:rsidP="003C35FA" w:rsidRPr="003C35FA">
      <w:pPr>
        <w:pStyle w:val="Normal1"/>
        <w:numPr>
          <w:ilvl w:val="0"/>
          <w:numId w:val="2"/>
        </w:numPr>
        <w:jc w:val="both"/>
        <w:spacing w:line="360" w:lineRule="auto"/>
        <w:rPr>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The rising cost of daily consumables</w:t>
      </w:r>
      <w:r w:rsidRPr="003C35FA">
        <w:rPr>
          <w:rFonts w:ascii="Times New Roman" w:cs="Times New Roman" w:eastAsia="Times New Roman" w:hAnsi="Times New Roman"/>
          <w:sz w:val="24"/>
          <w:szCs w:val="24"/>
        </w:rPr>
        <w:t xml:space="preserve">: This includes the price inflation of regular products such as eatables along with other supplies.  </w:t>
      </w:r>
    </w:p>
    <w:p w:rsidR="00741833" w:rsidRDefault="00A32978" w14:paraId="00000020" w14:textId="77777777" w:rsidP="003C35FA" w:rsidRPr="003C35FA">
      <w:pPr>
        <w:pStyle w:val="Normal1"/>
        <w:numPr>
          <w:ilvl w:val="0"/>
          <w:numId w:val="2"/>
        </w:numPr>
        <w:jc w:val="both"/>
        <w:spacing w:line="360" w:lineRule="auto"/>
        <w:rPr>
          <w:rFonts w:ascii="Times New Roman" w:cs="Times New Roman" w:eastAsia="Times New Roman" w:hAnsi="Times New Roman"/>
          <w:sz w:val="24"/>
          <w:szCs w:val="24"/>
        </w:rPr>
      </w:pPr>
      <w:r w:rsidRPr="003C35FA">
        <w:rPr>
          <w:b/>
          <w:rFonts w:ascii="Times New Roman" w:cs="Times New Roman" w:eastAsia="Times New Roman" w:hAnsi="Times New Roman"/>
          <w:sz w:val="24"/>
          <w:szCs w:val="24"/>
        </w:rPr>
        <w:t>Customer service</w:t>
      </w:r>
      <w:r w:rsidRPr="003C35FA">
        <w:rPr>
          <w:rFonts w:ascii="Times New Roman" w:cs="Times New Roman" w:eastAsia="Times New Roman" w:hAnsi="Times New Roman"/>
          <w:sz w:val="24"/>
          <w:szCs w:val="24"/>
        </w:rPr>
        <w:t>: In terms of customer service there are a huge amount of challenges in this hotel industry (</w:t>
      </w:r>
      <w:r w:rsidRPr="003C35FA">
        <w:rPr>
          <w:color w:val="222222"/>
          <w:highlight w:val="white"/>
          <w:rFonts w:ascii="Times New Roman" w:cs="Times New Roman" w:eastAsia="Times New Roman" w:hAnsi="Times New Roman"/>
          <w:sz w:val="24"/>
          <w:szCs w:val="24"/>
        </w:rPr>
        <w:t xml:space="preserve">Tuomi </w:t>
      </w:r>
      <w:r w:rsidRPr="003C35FA">
        <w:rPr>
          <w:i/>
          <w:color w:val="222222"/>
          <w:highlight w:val="white"/>
          <w:rFonts w:ascii="Times New Roman" w:cs="Times New Roman" w:eastAsia="Times New Roman" w:hAnsi="Times New Roman"/>
          <w:sz w:val="24"/>
          <w:szCs w:val="24"/>
        </w:rPr>
        <w:t xml:space="preserve">et al., </w:t>
      </w:r>
      <w:r w:rsidRPr="003C35FA">
        <w:rPr>
          <w:color w:val="222222"/>
          <w:highlight w:val="white"/>
          <w:rFonts w:ascii="Times New Roman" w:cs="Times New Roman" w:eastAsia="Times New Roman" w:hAnsi="Times New Roman"/>
          <w:sz w:val="24"/>
          <w:szCs w:val="24"/>
        </w:rPr>
        <w:t>2021)</w:t>
      </w:r>
      <w:r w:rsidRPr="003C35FA">
        <w:rPr>
          <w:rFonts w:ascii="Times New Roman" w:cs="Times New Roman" w:eastAsia="Times New Roman" w:hAnsi="Times New Roman"/>
          <w:sz w:val="24"/>
          <w:szCs w:val="24"/>
        </w:rPr>
        <w:t>. This is ranging from reservation management to various operations related to the front office.</w:t>
      </w:r>
    </w:p>
    <w:p w:rsidR="00741833" w:rsidRDefault="00A32978" w14:paraId="00000021" w14:textId="77777777" w:rsidP="003C35FA" w:rsidRPr="003C35FA">
      <w:pPr>
        <w:pStyle w:val="Heading1"/>
      </w:pPr>
      <w:bookmarkStart w:id="9" w:name="_Toc128142613"/>
      <w:r w:rsidRPr="003C35FA">
        <w:t>Recommendations</w:t>
      </w:r>
      <w:bookmarkEnd w:id="9"/>
    </w:p>
    <w:p w:rsidR="00741833" w:rsidRDefault="00A32978" w14:paraId="00000022"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There are various issues that are arising in this hotel industry and in terms of solutions there are various solutions provided:</w:t>
      </w:r>
    </w:p>
    <w:p w:rsidR="00741833" w:rsidRDefault="00A32978" w14:paraId="00000023" w14:textId="77777777" w:rsidP="003C35FA" w:rsidRPr="003C35FA">
      <w:pPr>
        <w:pStyle w:val="Normal1"/>
        <w:numPr>
          <w:ilvl w:val="0"/>
          <w:numId w:val="5"/>
        </w:numPr>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In terms of improving customer service, it is necessary to remain connected to an integrated hotel PMS system (</w:t>
      </w:r>
      <w:r w:rsidRPr="003C35FA">
        <w:rPr>
          <w:color w:val="222222"/>
          <w:highlight w:val="white"/>
          <w:rFonts w:ascii="Times New Roman" w:cs="Times New Roman" w:eastAsia="Times New Roman" w:hAnsi="Times New Roman"/>
          <w:sz w:val="24"/>
          <w:szCs w:val="24"/>
        </w:rPr>
        <w:t xml:space="preserve">Mariani </w:t>
      </w:r>
      <w:r w:rsidRPr="003C35FA">
        <w:rPr>
          <w:i/>
          <w:color w:val="222222"/>
          <w:highlight w:val="white"/>
          <w:rFonts w:ascii="Times New Roman" w:cs="Times New Roman" w:eastAsia="Times New Roman" w:hAnsi="Times New Roman"/>
          <w:sz w:val="24"/>
          <w:szCs w:val="24"/>
        </w:rPr>
        <w:t>et al.,</w:t>
      </w:r>
      <w:r w:rsidRPr="003C35FA">
        <w:rPr>
          <w:color w:val="222222"/>
          <w:highlight w:val="white"/>
          <w:rFonts w:ascii="Times New Roman" w:cs="Times New Roman" w:eastAsia="Times New Roman" w:hAnsi="Times New Roman"/>
          <w:sz w:val="24"/>
          <w:szCs w:val="24"/>
        </w:rPr>
        <w:t xml:space="preserve"> 2019)</w:t>
      </w:r>
    </w:p>
    <w:p w:rsidR="00741833" w:rsidRDefault="00A32978" w14:paraId="00000024" w14:textId="77777777" w:rsidP="003C35FA" w:rsidRPr="003C35FA">
      <w:pPr>
        <w:pStyle w:val="Normal1"/>
        <w:numPr>
          <w:ilvl w:val="0"/>
          <w:numId w:val="5"/>
        </w:numPr>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 xml:space="preserve">In terms of solutions to the rising cost, it is necessary to keep a constant check over the control of stock along with reducing wastage.          </w:t>
      </w:r>
    </w:p>
    <w:p w:rsidR="00741833" w:rsidRDefault="00A32978" w14:paraId="00000025" w14:textId="77777777" w:rsidP="003C35FA" w:rsidRPr="003C35FA">
      <w:pPr>
        <w:pStyle w:val="Heading1"/>
      </w:pPr>
      <w:bookmarkStart w:id="10" w:name="_Toc128142614"/>
      <w:r w:rsidRPr="003C35FA">
        <w:t>Conclusion</w:t>
        <w:lastRenderedPageBreak/>
      </w:r>
      <w:bookmarkEnd w:id="10"/>
    </w:p>
    <w:p w:rsidR="00741833" w:rsidRDefault="00A32978" w14:paraId="00000026" w14:textId="77777777" w:rsidP="003C35FA" w:rsidRPr="003C35FA">
      <w:pPr>
        <w:pStyle w:val="Normal1"/>
        <w:jc w:val="both"/>
        <w:spacing w:line="360" w:lineRule="auto"/>
        <w:rPr>
          <w:rFonts w:ascii="Times New Roman" w:cs="Times New Roman" w:eastAsia="Times New Roman" w:hAnsi="Times New Roman"/>
          <w:sz w:val="24"/>
          <w:szCs w:val="24"/>
        </w:rPr>
      </w:pPr>
      <w:r w:rsidRPr="003C35FA">
        <w:rPr>
          <w:rFonts w:ascii="Times New Roman" w:cs="Times New Roman" w:eastAsia="Times New Roman" w:hAnsi="Times New Roman"/>
          <w:sz w:val="24"/>
          <w:szCs w:val="24"/>
        </w:rPr>
        <w:t xml:space="preserve">The above report is mainly focussed on the discussion of the purpose of maintaining consistency along with explaining the ways hotels can implement to improve their service. There are also various processes related to building customer loyalty along with providing various recommendations related to hotels along with explaining different obstacles being faced by this industry.  </w:t>
      </w:r>
    </w:p>
    <w:p w:rsidR="00741833" w:rsidRDefault="00741833" w14:paraId="00000027" w14:textId="77777777" w:rsidRPr="003C35FA">
      <w:pPr>
        <w:pStyle w:val="Normal1"/>
        <w:spacing w:line="360" w:lineRule="auto"/>
        <w:rPr>
          <w:rFonts w:ascii="Times New Roman" w:cs="Times New Roman" w:eastAsia="Times New Roman" w:hAnsi="Times New Roman"/>
          <w:sz w:val="24"/>
          <w:szCs w:val="24"/>
        </w:rPr>
      </w:pPr>
    </w:p>
    <w:p w:rsidR="00741833" w:rsidRDefault="00741833" w14:paraId="00000028" w14:textId="77777777" w:rsidRPr="003C35FA">
      <w:pPr>
        <w:pStyle w:val="Normal1"/>
        <w:spacing w:line="360" w:lineRule="auto"/>
        <w:rPr>
          <w:b/>
          <w:rFonts w:ascii="Times New Roman" w:cs="Times New Roman" w:eastAsia="Times New Roman" w:hAnsi="Times New Roman"/>
          <w:sz w:val="24"/>
          <w:szCs w:val="24"/>
        </w:rPr>
      </w:pPr>
    </w:p>
    <w:p w:rsidR="00741833" w:rsidRDefault="00A32978" w14:paraId="00000029" w14:textId="77777777" w:rsidRPr="003C35FA">
      <w:pPr>
        <w:pStyle w:val="Normal1"/>
        <w:spacing w:line="360" w:lineRule="auto"/>
        <w:rPr>
          <w:b/>
          <w:rFonts w:ascii="Times New Roman" w:cs="Times New Roman" w:eastAsia="Times New Roman" w:hAnsi="Times New Roman"/>
          <w:sz w:val="24"/>
          <w:szCs w:val="24"/>
        </w:rPr>
      </w:pPr>
      <w:r>
        <w:rPr>
          <w:rFonts w:ascii="Times New Roman" w:cs="Times New Roman" w:hAnsi="Times New Roman"/>
          <w:sz w:val="24"/>
          <w:szCs w:val="24"/>
        </w:rPr>
        <w:br w:type="page"/>
      </w:r>
    </w:p>
    <w:p w:rsidR="003C35FA" w:rsidRDefault="00A32978" w14:paraId="27D34B86" w14:textId="385B92CF" w:rsidP="003C35FA" w:rsidRPr="003C35FA">
      <w:pPr>
        <w:pStyle w:val="Heading1"/>
        <w:rPr>
          <w:color w:val="222222"/>
          <w:highlight w:val="white"/>
        </w:rPr>
      </w:pPr>
      <w:bookmarkStart w:id="11" w:name="_Toc128142615"/>
      <w:r w:rsidRPr="003C35FA">
        <w:t>References</w:t>
        <w:lastRenderedPageBreak/>
      </w:r>
      <w:bookmarkEnd w:id="11"/>
      <w:r w:rsidRPr="003C35FA">
        <w:t xml:space="preserve"> </w:t>
      </w:r>
    </w:p>
    <w:p w:rsidR="003C35FA" w:rsidRDefault="003C35FA" w14:paraId="700526C6"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Ali, B.J., Gardi, B., Jabbar Othman, B., Ali Ahmed, S., Burhan Ismael, N., Abdalla Hamza, P., Mahmood Aziz, H., Sabir, B.Y., Sorguli, S. and Anwar, G., 2021. Hotel service quality: The impact of service quality on customer satisfaction in hospitality. </w:t>
      </w:r>
      <w:r w:rsidRPr="003C35FA">
        <w:rPr>
          <w:i/>
          <w:color w:val="222222"/>
          <w:highlight w:val="white"/>
          <w:rFonts w:ascii="Times New Roman" w:cs="Times New Roman" w:eastAsia="Times New Roman" w:hAnsi="Times New Roman"/>
          <w:sz w:val="24"/>
          <w:szCs w:val="24"/>
        </w:rPr>
        <w:t>Ali, BJ, Gardi, B., Othman, BJ, Ahmed, SA, Ismael, NB, Hamza, PA, Aziz, HM, Sabir, BY, Anwar, G.(2021). Hotel Service Quality: The Impact of Service Quality on Customer Satisfaction in Hospitality. International Journal of Engineering, Business and Management</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5</w:t>
      </w:r>
      <w:r w:rsidRPr="003C35FA">
        <w:rPr>
          <w:color w:val="222222"/>
          <w:highlight w:val="white"/>
          <w:rFonts w:ascii="Times New Roman" w:cs="Times New Roman" w:eastAsia="Times New Roman" w:hAnsi="Times New Roman"/>
          <w:sz w:val="24"/>
          <w:szCs w:val="24"/>
        </w:rPr>
        <w:t>(3), pp.14-28.</w:t>
      </w:r>
    </w:p>
    <w:p w:rsidR="003C35FA" w:rsidRDefault="003C35FA" w14:paraId="10AD64A1"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Baek, J., Choe, Y. and Ok, C.M., 2020. Determinants of hotel guests’ service experiences: an examination of differences between lifestyle and traditional hotels. </w:t>
      </w:r>
      <w:r w:rsidRPr="003C35FA">
        <w:rPr>
          <w:i/>
          <w:color w:val="222222"/>
          <w:highlight w:val="white"/>
          <w:rFonts w:ascii="Times New Roman" w:cs="Times New Roman" w:eastAsia="Times New Roman" w:hAnsi="Times New Roman"/>
          <w:sz w:val="24"/>
          <w:szCs w:val="24"/>
        </w:rPr>
        <w:t>Journal of Hospitality Marketing &amp; Management</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29</w:t>
      </w:r>
      <w:r w:rsidRPr="003C35FA">
        <w:rPr>
          <w:color w:val="222222"/>
          <w:highlight w:val="white"/>
          <w:rFonts w:ascii="Times New Roman" w:cs="Times New Roman" w:eastAsia="Times New Roman" w:hAnsi="Times New Roman"/>
          <w:sz w:val="24"/>
          <w:szCs w:val="24"/>
        </w:rPr>
        <w:t>(1), pp.88-105.</w:t>
      </w:r>
    </w:p>
    <w:p w:rsidR="003C35FA" w:rsidRDefault="003C35FA" w14:paraId="66FA4123"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Buhalis, D. and Moldavska, I., 2022. Voice assistants in hospitality: using artificial intelligence for customer service. </w:t>
      </w:r>
      <w:r w:rsidRPr="003C35FA">
        <w:rPr>
          <w:i/>
          <w:color w:val="222222"/>
          <w:highlight w:val="white"/>
          <w:rFonts w:ascii="Times New Roman" w:cs="Times New Roman" w:eastAsia="Times New Roman" w:hAnsi="Times New Roman"/>
          <w:sz w:val="24"/>
          <w:szCs w:val="24"/>
        </w:rPr>
        <w:t>Journal of Hospitality and Tourism Technology</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13</w:t>
      </w:r>
      <w:r w:rsidRPr="003C35FA">
        <w:rPr>
          <w:color w:val="222222"/>
          <w:highlight w:val="white"/>
          <w:rFonts w:ascii="Times New Roman" w:cs="Times New Roman" w:eastAsia="Times New Roman" w:hAnsi="Times New Roman"/>
          <w:sz w:val="24"/>
          <w:szCs w:val="24"/>
        </w:rPr>
        <w:t>(3), pp.386-403.</w:t>
      </w:r>
    </w:p>
    <w:p w:rsidR="003C35FA" w:rsidRDefault="003C35FA" w14:paraId="29A1D4F3"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Huang, A., Chao, Y., de la Mora Velasco, E., Bilgihan, A. and Wei, W., 2022. When artificial intelligence meets the hospitality and tourism industry: an assessment framework to inform theory and management. </w:t>
      </w:r>
      <w:r w:rsidRPr="003C35FA">
        <w:rPr>
          <w:i/>
          <w:color w:val="222222"/>
          <w:highlight w:val="white"/>
          <w:rFonts w:ascii="Times New Roman" w:cs="Times New Roman" w:eastAsia="Times New Roman" w:hAnsi="Times New Roman"/>
          <w:sz w:val="24"/>
          <w:szCs w:val="24"/>
        </w:rPr>
        <w:t>Journal of Hospitality and Tourism Insights</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5</w:t>
      </w:r>
      <w:r w:rsidRPr="003C35FA">
        <w:rPr>
          <w:color w:val="222222"/>
          <w:highlight w:val="white"/>
          <w:rFonts w:ascii="Times New Roman" w:cs="Times New Roman" w:eastAsia="Times New Roman" w:hAnsi="Times New Roman"/>
          <w:sz w:val="24"/>
          <w:szCs w:val="24"/>
        </w:rPr>
        <w:t>(5), pp.1080-1100.</w:t>
      </w:r>
    </w:p>
    <w:p w:rsidR="003C35FA" w:rsidRDefault="003C35FA" w14:paraId="40734412"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Levey, N., 2023. Wellness in the hospitality industry-Guests vs. employees. </w:t>
      </w:r>
      <w:r w:rsidRPr="003C35FA">
        <w:rPr>
          <w:i/>
          <w:color w:val="222222"/>
          <w:highlight w:val="white"/>
          <w:rFonts w:ascii="Times New Roman" w:cs="Times New Roman" w:eastAsia="Times New Roman" w:hAnsi="Times New Roman"/>
          <w:sz w:val="24"/>
          <w:szCs w:val="24"/>
        </w:rPr>
        <w:t>Journal of Global Hospitality and Tourism</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2</w:t>
      </w:r>
      <w:r w:rsidRPr="003C35FA">
        <w:rPr>
          <w:color w:val="222222"/>
          <w:highlight w:val="white"/>
          <w:rFonts w:ascii="Times New Roman" w:cs="Times New Roman" w:eastAsia="Times New Roman" w:hAnsi="Times New Roman"/>
          <w:sz w:val="24"/>
          <w:szCs w:val="24"/>
        </w:rPr>
        <w:t>(1), pp.7-9.</w:t>
      </w:r>
    </w:p>
    <w:p w:rsidR="003C35FA" w:rsidRDefault="003C35FA" w14:paraId="21073F8E"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Mariani, M.M., Borghi, M. and Kazakov, S., 2019. The role of language in the online evaluation of hospitality service encounters: An empirical study. </w:t>
      </w:r>
      <w:r w:rsidRPr="003C35FA">
        <w:rPr>
          <w:i/>
          <w:color w:val="222222"/>
          <w:highlight w:val="white"/>
          <w:rFonts w:ascii="Times New Roman" w:cs="Times New Roman" w:eastAsia="Times New Roman" w:hAnsi="Times New Roman"/>
          <w:sz w:val="24"/>
          <w:szCs w:val="24"/>
        </w:rPr>
        <w:t>International Journal of Hospitality Management</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78</w:t>
      </w:r>
      <w:r w:rsidRPr="003C35FA">
        <w:rPr>
          <w:color w:val="222222"/>
          <w:highlight w:val="white"/>
          <w:rFonts w:ascii="Times New Roman" w:cs="Times New Roman" w:eastAsia="Times New Roman" w:hAnsi="Times New Roman"/>
          <w:sz w:val="24"/>
          <w:szCs w:val="24"/>
        </w:rPr>
        <w:t>, pp.50-58.</w:t>
      </w:r>
    </w:p>
    <w:p w:rsidR="003C35FA" w:rsidRDefault="003C35FA" w14:paraId="2E1DFC56"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Mariani, M.M., Borghi, M. and Okumus, F., 2020. Unraveling the effects of cultural differences in the online appraisal of hospitality and tourism services. </w:t>
      </w:r>
      <w:r w:rsidRPr="003C35FA">
        <w:rPr>
          <w:i/>
          <w:color w:val="222222"/>
          <w:highlight w:val="white"/>
          <w:rFonts w:ascii="Times New Roman" w:cs="Times New Roman" w:eastAsia="Times New Roman" w:hAnsi="Times New Roman"/>
          <w:sz w:val="24"/>
          <w:szCs w:val="24"/>
        </w:rPr>
        <w:t>International Journal of Hospitality Management</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90</w:t>
      </w:r>
      <w:r w:rsidRPr="003C35FA">
        <w:rPr>
          <w:color w:val="222222"/>
          <w:highlight w:val="white"/>
          <w:rFonts w:ascii="Times New Roman" w:cs="Times New Roman" w:eastAsia="Times New Roman" w:hAnsi="Times New Roman"/>
          <w:sz w:val="24"/>
          <w:szCs w:val="24"/>
        </w:rPr>
        <w:t>, p.102606.</w:t>
      </w:r>
    </w:p>
    <w:p w:rsidR="003C35FA" w:rsidRDefault="003C35FA" w14:paraId="4F66293C"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Radojevic, T., Stanisic, N. and Stanic, N., 2019. The culture of hospitality: From anecdote to evidence. </w:t>
      </w:r>
      <w:r w:rsidRPr="003C35FA">
        <w:rPr>
          <w:i/>
          <w:color w:val="222222"/>
          <w:highlight w:val="white"/>
          <w:rFonts w:ascii="Times New Roman" w:cs="Times New Roman" w:eastAsia="Times New Roman" w:hAnsi="Times New Roman"/>
          <w:sz w:val="24"/>
          <w:szCs w:val="24"/>
        </w:rPr>
        <w:t>Annals of Tourism Research</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79</w:t>
      </w:r>
      <w:r w:rsidRPr="003C35FA">
        <w:rPr>
          <w:color w:val="222222"/>
          <w:highlight w:val="white"/>
          <w:rFonts w:ascii="Times New Roman" w:cs="Times New Roman" w:eastAsia="Times New Roman" w:hAnsi="Times New Roman"/>
          <w:sz w:val="24"/>
          <w:szCs w:val="24"/>
        </w:rPr>
        <w:t>, p.102789.</w:t>
      </w:r>
    </w:p>
    <w:p w:rsidR="003C35FA" w:rsidRDefault="003C35FA" w14:paraId="1D48D344"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Rather, R.A. and Camilleri, M.A., 2019. The effects of service quality and consumer-brand value congruity on hospitality brand loyalty. </w:t>
      </w:r>
      <w:r w:rsidRPr="003C35FA">
        <w:rPr>
          <w:i/>
          <w:color w:val="222222"/>
          <w:highlight w:val="white"/>
          <w:rFonts w:ascii="Times New Roman" w:cs="Times New Roman" w:eastAsia="Times New Roman" w:hAnsi="Times New Roman"/>
          <w:sz w:val="24"/>
          <w:szCs w:val="24"/>
        </w:rPr>
        <w:t>Anatolia</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30</w:t>
      </w:r>
      <w:r w:rsidRPr="003C35FA">
        <w:rPr>
          <w:color w:val="222222"/>
          <w:highlight w:val="white"/>
          <w:rFonts w:ascii="Times New Roman" w:cs="Times New Roman" w:eastAsia="Times New Roman" w:hAnsi="Times New Roman"/>
          <w:sz w:val="24"/>
          <w:szCs w:val="24"/>
        </w:rPr>
        <w:t>(4), pp.547-559.</w:t>
      </w:r>
    </w:p>
    <w:p w:rsidR="003C35FA" w:rsidRDefault="003C35FA" w14:paraId="0DDDA3D5"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Sann, R. and Lai, P.C., 2021. Do expectations towards Thai hospitality differ? The views of English vs Chinese speaking travelers. </w:t>
      </w:r>
      <w:r w:rsidRPr="003C35FA">
        <w:rPr>
          <w:i/>
          <w:color w:val="222222"/>
          <w:highlight w:val="white"/>
          <w:rFonts w:ascii="Times New Roman" w:cs="Times New Roman" w:eastAsia="Times New Roman" w:hAnsi="Times New Roman"/>
          <w:sz w:val="24"/>
          <w:szCs w:val="24"/>
        </w:rPr>
        <w:t>International Journal of Culture, Tourism and Hospitality Research</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15</w:t>
      </w:r>
      <w:r w:rsidRPr="003C35FA">
        <w:rPr>
          <w:color w:val="222222"/>
          <w:highlight w:val="white"/>
          <w:rFonts w:ascii="Times New Roman" w:cs="Times New Roman" w:eastAsia="Times New Roman" w:hAnsi="Times New Roman"/>
          <w:sz w:val="24"/>
          <w:szCs w:val="24"/>
        </w:rPr>
        <w:t>(1), pp.43-58.</w:t>
      </w:r>
    </w:p>
    <w:p w:rsidR="003C35FA" w:rsidRDefault="003C35FA" w14:paraId="0AE2EAD7"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Sann, R., Lai, P.C., Liaw, S.Y. and Chen, C.T., 2022. Predicting online complaining behavior in the hospitality industry: Application of big data analytics to online reviews. </w:t>
        <w:lastRenderedPageBreak/>
      </w:r>
      <w:r w:rsidRPr="003C35FA">
        <w:rPr>
          <w:i/>
          <w:color w:val="222222"/>
          <w:highlight w:val="white"/>
          <w:rFonts w:ascii="Times New Roman" w:cs="Times New Roman" w:eastAsia="Times New Roman" w:hAnsi="Times New Roman"/>
          <w:sz w:val="24"/>
          <w:szCs w:val="24"/>
        </w:rPr>
        <w:t>Sustainability</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14</w:t>
      </w:r>
      <w:r w:rsidRPr="003C35FA">
        <w:rPr>
          <w:color w:val="222222"/>
          <w:highlight w:val="white"/>
          <w:rFonts w:ascii="Times New Roman" w:cs="Times New Roman" w:eastAsia="Times New Roman" w:hAnsi="Times New Roman"/>
          <w:sz w:val="24"/>
          <w:szCs w:val="24"/>
        </w:rPr>
        <w:t>(3), p.1800.</w:t>
      </w:r>
    </w:p>
    <w:p w:rsidR="003C35FA" w:rsidRDefault="003C35FA" w14:paraId="3E57E005"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Tuomi, A., Tussyadiah, I.P. and Hanna, P., 2021. Spicing up hospitality service encounters: the case of Pepper™. </w:t>
      </w:r>
      <w:r w:rsidRPr="003C35FA">
        <w:rPr>
          <w:i/>
          <w:color w:val="222222"/>
          <w:highlight w:val="white"/>
          <w:rFonts w:ascii="Times New Roman" w:cs="Times New Roman" w:eastAsia="Times New Roman" w:hAnsi="Times New Roman"/>
          <w:sz w:val="24"/>
          <w:szCs w:val="24"/>
        </w:rPr>
        <w:t>International Journal of Contemporary Hospitality Management</w:t>
      </w:r>
      <w:r w:rsidRPr="003C35FA">
        <w:rPr>
          <w:color w:val="222222"/>
          <w:highlight w:val="white"/>
          <w:rFonts w:ascii="Times New Roman" w:cs="Times New Roman" w:eastAsia="Times New Roman" w:hAnsi="Times New Roman"/>
          <w:sz w:val="24"/>
          <w:szCs w:val="24"/>
        </w:rPr>
        <w:t>.</w:t>
      </w:r>
    </w:p>
    <w:p w:rsidR="003C35FA" w:rsidRDefault="003C35FA" w14:paraId="4C39F635"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Tuomi, A., Tussyadiah, I.P. and Stienmetz, J., 2021. Applications and implications of service robots in hospitality. </w:t>
      </w:r>
      <w:r w:rsidRPr="003C35FA">
        <w:rPr>
          <w:i/>
          <w:color w:val="222222"/>
          <w:highlight w:val="white"/>
          <w:rFonts w:ascii="Times New Roman" w:cs="Times New Roman" w:eastAsia="Times New Roman" w:hAnsi="Times New Roman"/>
          <w:sz w:val="24"/>
          <w:szCs w:val="24"/>
        </w:rPr>
        <w:t>Cornell Hospitality Quarterly</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62</w:t>
      </w:r>
      <w:r w:rsidRPr="003C35FA">
        <w:rPr>
          <w:color w:val="222222"/>
          <w:highlight w:val="white"/>
          <w:rFonts w:ascii="Times New Roman" w:cs="Times New Roman" w:eastAsia="Times New Roman" w:hAnsi="Times New Roman"/>
          <w:sz w:val="24"/>
          <w:szCs w:val="24"/>
        </w:rPr>
        <w:t>(2), pp.232-247.</w:t>
      </w:r>
    </w:p>
    <w:p w:rsidR="003C35FA" w:rsidRDefault="003C35FA" w14:paraId="66A739A6" w14:textId="77777777" w:rsidP="003C35FA" w:rsidRPr="003C35FA">
      <w:pPr>
        <w:pStyle w:val="Normal1"/>
        <w:jc w:val="both"/>
        <w:spacing w:line="360" w:lineRule="auto"/>
        <w:rPr>
          <w:color w:val="222222"/>
          <w:highlight w:val="white"/>
          <w:rFonts w:ascii="Times New Roman" w:cs="Times New Roman" w:eastAsia="Times New Roman" w:hAnsi="Times New Roman"/>
          <w:sz w:val="24"/>
          <w:szCs w:val="24"/>
        </w:rPr>
      </w:pPr>
      <w:r w:rsidRPr="003C35FA">
        <w:rPr>
          <w:color w:val="222222"/>
          <w:highlight w:val="white"/>
          <w:rFonts w:ascii="Times New Roman" w:cs="Times New Roman" w:eastAsia="Times New Roman" w:hAnsi="Times New Roman"/>
          <w:sz w:val="24"/>
          <w:szCs w:val="24"/>
        </w:rPr>
        <w:t xml:space="preserve">Wood, R.C., 2020. Perspectives on hospitality industry trade unionism in the UK and beyond. </w:t>
      </w:r>
      <w:r w:rsidRPr="003C35FA">
        <w:rPr>
          <w:i/>
          <w:color w:val="222222"/>
          <w:highlight w:val="white"/>
          <w:rFonts w:ascii="Times New Roman" w:cs="Times New Roman" w:eastAsia="Times New Roman" w:hAnsi="Times New Roman"/>
          <w:sz w:val="24"/>
          <w:szCs w:val="24"/>
        </w:rPr>
        <w:t>Research in Hospitality Management</w:t>
      </w:r>
      <w:r w:rsidRPr="003C35FA">
        <w:rPr>
          <w:color w:val="222222"/>
          <w:highlight w:val="white"/>
          <w:rFonts w:ascii="Times New Roman" w:cs="Times New Roman" w:eastAsia="Times New Roman" w:hAnsi="Times New Roman"/>
          <w:sz w:val="24"/>
          <w:szCs w:val="24"/>
        </w:rPr>
        <w:t xml:space="preserve">, </w:t>
      </w:r>
      <w:r w:rsidRPr="003C35FA">
        <w:rPr>
          <w:i/>
          <w:color w:val="222222"/>
          <w:highlight w:val="white"/>
          <w:rFonts w:ascii="Times New Roman" w:cs="Times New Roman" w:eastAsia="Times New Roman" w:hAnsi="Times New Roman"/>
          <w:sz w:val="24"/>
          <w:szCs w:val="24"/>
        </w:rPr>
        <w:t>10</w:t>
      </w:r>
      <w:r w:rsidRPr="003C35FA">
        <w:rPr>
          <w:color w:val="222222"/>
          <w:highlight w:val="white"/>
          <w:rFonts w:ascii="Times New Roman" w:cs="Times New Roman" w:eastAsia="Times New Roman" w:hAnsi="Times New Roman"/>
          <w:sz w:val="24"/>
          <w:szCs w:val="24"/>
        </w:rPr>
        <w:t>(2), pp.137-147.</w:t>
      </w:r>
    </w:p>
    <w:sectPr w:rsidR="003C35FA" w:rsidRPr="003C35FA" w:rsidSect="003C35FA">
      <w:docGrid w:linePitch="299"/>
      <w:headerReference r:id="rId13" w:type="first"/>
      <w:headerReference r:id="rId10" w:type="default"/>
      <w:headerReference r:id="rId9" w:type="even"/>
      <w:footerReference r:id="rId12" w:type="default"/>
      <w:footerReference r:id="rId11" w:type="even"/>
      <w:footerReference r:id="rId14" w:type="first"/>
      <w:pgNumType w:start="0"/>
      <w:pgSz w:w="11909" w:h="16834"/>
      <w:pgMar w:left="1440" w:right="1440" w:top="1440" w:bottom="1440" w:header="720" w:footer="720" w:gutter="0"/>
      <w:pgBorders w:offsetFrom="page">
        <w:top w:val="single" w:sz="4" w:color="auto" w:space="24"/>
        <w:bottom w:val="single" w:sz="4" w:color="auto" w:space="24"/>
        <w:left w:val="single" w:sz="4" w:color="auto" w:space="24"/>
        <w:right w:val="single" w:sz="4" w:color="auto" w:space="24"/>
      </w:pgBorders>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7DA16B" w14:textId="77777777" w:rsidR="007A4A89" w:rsidRDefault="007A4A89" w:rsidP="003C35FA">
      <w:pPr>
        <w:spacing w:line="240" w:lineRule="auto"/>
      </w:pPr>
      <w:r>
        <w:separator/>
      </w:r>
    </w:p>
  </w:endnote>
  <w:endnote w:type="continuationSeparator" w:id="0">
    <w:p w14:paraId="0A294F0A" w14:textId="77777777" w:rsidR="007A4A89" w:rsidRDefault="007A4A89" w:rsidP="003C35FA">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ymbol"/>
  <w:font w:name="Courier New"/>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4A5E8" w14:textId="77777777" w:rsidR="00063C28" w:rsidRDefault="00063C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575242"/>
      <w:docPartObj>
        <w:docPartGallery w:val="Page Numbers (Bottom of Page)"/>
        <w:docPartUnique/>
      </w:docPartObj>
    </w:sdtPr>
    <w:sdtEndPr/>
    <w:sdtContent>
      <w:sdt>
        <w:sdtPr>
          <w:id w:val="860082579"/>
          <w:docPartObj>
            <w:docPartGallery w:val="Page Numbers (Top of Page)"/>
            <w:docPartUnique/>
          </w:docPartObj>
        </w:sdtPr>
        <w:sdtEndPr/>
        <w:sdtContent>
          <w:bookmarkStart w:id="12" w:name="_GoBack" w:displacedByCustomXml="prev"/>
          <w:p w14:paraId="55055516" w14:textId="754A3F14" w:rsidR="003C35FA" w:rsidRDefault="003C35FA">
            <w:pPr>
              <w:pStyle w:val="Footer"/>
              <w:jc w:val="right"/>
            </w:pPr>
            <w:r w:rsidRPr="00063C28">
              <w:rPr>
                <w:rFonts w:ascii="Times New Roman" w:hAnsi="Times New Roman" w:cs="Times New Roman"/>
              </w:rPr>
              <w:t xml:space="preserve">Page </w:t>
            </w:r>
            <w:r w:rsidRPr="00063C28">
              <w:rPr>
                <w:rFonts w:ascii="Times New Roman" w:hAnsi="Times New Roman" w:cs="Times New Roman"/>
                <w:bCs/>
              </w:rPr>
              <w:fldChar w:fldCharType="begin"/>
            </w:r>
            <w:r w:rsidRPr="00063C28">
              <w:rPr>
                <w:rFonts w:ascii="Times New Roman" w:hAnsi="Times New Roman" w:cs="Times New Roman"/>
                <w:bCs/>
              </w:rPr>
              <w:instrText xml:space="preserve"> PAGE </w:instrText>
            </w:r>
            <w:r w:rsidRPr="00063C28">
              <w:rPr>
                <w:rFonts w:ascii="Times New Roman" w:hAnsi="Times New Roman" w:cs="Times New Roman"/>
                <w:bCs/>
              </w:rPr>
              <w:fldChar w:fldCharType="separate"/>
            </w:r>
            <w:r w:rsidR="00063C28">
              <w:rPr>
                <w:rFonts w:ascii="Times New Roman" w:hAnsi="Times New Roman" w:cs="Times New Roman"/>
                <w:bCs/>
                <w:noProof/>
              </w:rPr>
              <w:t>9</w:t>
            </w:r>
            <w:r w:rsidRPr="00063C28">
              <w:rPr>
                <w:rFonts w:ascii="Times New Roman" w:hAnsi="Times New Roman" w:cs="Times New Roman"/>
                <w:bCs/>
              </w:rPr>
              <w:fldChar w:fldCharType="end"/>
            </w:r>
            <w:r w:rsidRPr="00063C28">
              <w:rPr>
                <w:rFonts w:ascii="Times New Roman" w:hAnsi="Times New Roman" w:cs="Times New Roman"/>
              </w:rPr>
              <w:t xml:space="preserve"> of </w:t>
            </w:r>
            <w:r w:rsidRPr="00063C28">
              <w:rPr>
                <w:rFonts w:ascii="Times New Roman" w:hAnsi="Times New Roman" w:cs="Times New Roman"/>
                <w:bCs/>
              </w:rPr>
              <w:fldChar w:fldCharType="begin"/>
            </w:r>
            <w:r w:rsidRPr="00063C28">
              <w:rPr>
                <w:rFonts w:ascii="Times New Roman" w:hAnsi="Times New Roman" w:cs="Times New Roman"/>
                <w:bCs/>
              </w:rPr>
              <w:instrText xml:space="preserve"> NUMPAGES  </w:instrText>
            </w:r>
            <w:r w:rsidRPr="00063C28">
              <w:rPr>
                <w:rFonts w:ascii="Times New Roman" w:hAnsi="Times New Roman" w:cs="Times New Roman"/>
                <w:bCs/>
              </w:rPr>
              <w:fldChar w:fldCharType="separate"/>
            </w:r>
            <w:r w:rsidR="00063C28">
              <w:rPr>
                <w:rFonts w:ascii="Times New Roman" w:hAnsi="Times New Roman" w:cs="Times New Roman"/>
                <w:bCs/>
                <w:noProof/>
              </w:rPr>
              <w:t>10</w:t>
            </w:r>
            <w:r w:rsidRPr="00063C28">
              <w:rPr>
                <w:rFonts w:ascii="Times New Roman" w:hAnsi="Times New Roman" w:cs="Times New Roman"/>
                <w:bCs/>
              </w:rPr>
              <w:fldChar w:fldCharType="end"/>
            </w:r>
          </w:p>
          <w:bookmarkEnd w:id="12" w:displacedByCustomXml="next"/>
        </w:sdtContent>
      </w:sdt>
    </w:sdtContent>
  </w:sdt>
  <w:p w14:paraId="2A40CA37" w14:textId="77777777" w:rsidR="003C35FA" w:rsidRDefault="003C35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1BB18" w14:textId="77777777" w:rsidR="00063C28" w:rsidRDefault="00063C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4E21FD" w14:textId="77777777" w:rsidR="007A4A89" w:rsidRDefault="007A4A89" w:rsidP="003C35FA">
      <w:pPr>
        <w:spacing w:line="240" w:lineRule="auto"/>
      </w:pPr>
      <w:r>
        <w:separator/>
      </w:r>
    </w:p>
  </w:footnote>
  <w:footnote w:type="continuationSeparator" w:id="0">
    <w:p w14:paraId="522441B2" w14:textId="77777777" w:rsidR="007A4A89" w:rsidRDefault="007A4A89" w:rsidP="003C35F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D2FEBB" w14:textId="77777777" w:rsidR="00063C28" w:rsidRDefault="00063C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4D7AC" w14:textId="77777777" w:rsidR="00063C28" w:rsidRDefault="00063C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5AB2C" w14:textId="77777777" w:rsidR="00063C28" w:rsidRDefault="00063C2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8C4625F"/>
    <w:tmpl w:val="AE86CC36"/>
    <w:lvl w:ilvl="0" w:tplc="BE7E71F4">
      <w:numFmt w:val="decimal"/>
      <w:lvlText w:val="%1."/>
      <w:start w:val="1"/>
      <w:rPr>
        <w:b/>
        <w:u w:val="none"/>
        <w:rFonts w:ascii="Times New Roman" w:cs="Times New Roman" w:eastAsia="Arial" w:hAnsi="Times New Roman" w:hint="default"/>
      </w:rPr>
      <w:pPr>
        <w:ind w:left="720"/>
        <w:ind w:hanging="360"/>
      </w:pPr>
      <w:lvlJc w:val="left"/>
    </w:lvl>
    <w:lvl w:ilvl="1" w:tplc="B82CE52C">
      <w:numFmt w:val="lowerLetter"/>
      <w:lvlText w:val="%2."/>
      <w:start w:val="1"/>
      <w:rPr>
        <w:u w:val="none"/>
      </w:rPr>
      <w:pPr>
        <w:ind w:left="1440"/>
        <w:ind w:hanging="360"/>
      </w:pPr>
      <w:lvlJc w:val="left"/>
    </w:lvl>
    <w:lvl w:ilvl="2" w:tplc="6234CF9A">
      <w:numFmt w:val="lowerRoman"/>
      <w:lvlText w:val="%3."/>
      <w:start w:val="1"/>
      <w:rPr>
        <w:u w:val="none"/>
      </w:rPr>
      <w:pPr>
        <w:ind w:left="2160"/>
        <w:ind w:hanging="360"/>
      </w:pPr>
      <w:lvlJc w:val="right"/>
    </w:lvl>
    <w:lvl w:ilvl="3" w:tplc="D1901FAE">
      <w:numFmt w:val="decimal"/>
      <w:lvlText w:val="%4."/>
      <w:start w:val="1"/>
      <w:rPr>
        <w:u w:val="none"/>
      </w:rPr>
      <w:pPr>
        <w:ind w:left="2880"/>
        <w:ind w:hanging="360"/>
      </w:pPr>
      <w:lvlJc w:val="left"/>
    </w:lvl>
    <w:lvl w:ilvl="4" w:tplc="B86C75E0">
      <w:numFmt w:val="lowerLetter"/>
      <w:lvlText w:val="%5."/>
      <w:start w:val="1"/>
      <w:rPr>
        <w:u w:val="none"/>
      </w:rPr>
      <w:pPr>
        <w:ind w:left="3600"/>
        <w:ind w:hanging="360"/>
      </w:pPr>
      <w:lvlJc w:val="left"/>
    </w:lvl>
    <w:lvl w:ilvl="5" w:tplc="A816F818">
      <w:numFmt w:val="lowerRoman"/>
      <w:lvlText w:val="%6."/>
      <w:start w:val="1"/>
      <w:rPr>
        <w:u w:val="none"/>
      </w:rPr>
      <w:pPr>
        <w:ind w:left="4320"/>
        <w:ind w:hanging="360"/>
      </w:pPr>
      <w:lvlJc w:val="right"/>
    </w:lvl>
    <w:lvl w:ilvl="6" w:tplc="360A7F34">
      <w:numFmt w:val="decimal"/>
      <w:lvlText w:val="%7."/>
      <w:start w:val="1"/>
      <w:rPr>
        <w:u w:val="none"/>
      </w:rPr>
      <w:pPr>
        <w:ind w:left="5040"/>
        <w:ind w:hanging="360"/>
      </w:pPr>
      <w:lvlJc w:val="left"/>
    </w:lvl>
    <w:lvl w:ilvl="7" w:tplc="90BAC3F0">
      <w:numFmt w:val="lowerLetter"/>
      <w:lvlText w:val="%8."/>
      <w:start w:val="1"/>
      <w:rPr>
        <w:u w:val="none"/>
      </w:rPr>
      <w:pPr>
        <w:ind w:left="5760"/>
        <w:ind w:hanging="360"/>
      </w:pPr>
      <w:lvlJc w:val="left"/>
    </w:lvl>
    <w:lvl w:ilvl="8" w:tplc="61741ADE">
      <w:numFmt w:val="lowerRoman"/>
      <w:lvlText w:val="%9."/>
      <w:start w:val="1"/>
      <w:rPr>
        <w:u w:val="none"/>
      </w:rPr>
      <w:pPr>
        <w:ind w:left="6480"/>
        <w:ind w:hanging="360"/>
      </w:pPr>
      <w:lvlJc w:val="right"/>
    </w:lvl>
  </w:abstractNum>
  <w:abstractNum w:abstractNumId="1">
    <w:multiLevelType w:val="hybridMultilevel"/>
    <w:nsid w:val="20949B7A"/>
    <w:tmpl w:val="00000000"/>
    <w:lvl w:ilvl="0" w:tplc="6C94D098">
      <w:numFmt w:val="bullet"/>
      <w:lvlText w:val="●"/>
      <w:start w:val="1"/>
      <w:rPr>
        <w:u w:val="none"/>
      </w:rPr>
      <w:pPr>
        <w:ind w:left="720"/>
        <w:ind w:hanging="360"/>
      </w:pPr>
      <w:lvlJc w:val="left"/>
    </w:lvl>
    <w:lvl w:ilvl="1" w:tplc="E520877A">
      <w:numFmt w:val="bullet"/>
      <w:lvlText w:val="○"/>
      <w:start w:val="1"/>
      <w:rPr>
        <w:u w:val="none"/>
      </w:rPr>
      <w:pPr>
        <w:ind w:left="1440"/>
        <w:ind w:hanging="360"/>
      </w:pPr>
      <w:lvlJc w:val="left"/>
    </w:lvl>
    <w:lvl w:ilvl="2" w:tplc="F2822D3C">
      <w:numFmt w:val="bullet"/>
      <w:lvlText w:val="■"/>
      <w:start w:val="1"/>
      <w:rPr>
        <w:u w:val="none"/>
      </w:rPr>
      <w:pPr>
        <w:ind w:left="2160"/>
        <w:ind w:hanging="360"/>
      </w:pPr>
      <w:lvlJc w:val="left"/>
    </w:lvl>
    <w:lvl w:ilvl="3" w:tplc="C3F2A268">
      <w:numFmt w:val="bullet"/>
      <w:lvlText w:val="●"/>
      <w:start w:val="1"/>
      <w:rPr>
        <w:u w:val="none"/>
      </w:rPr>
      <w:pPr>
        <w:ind w:left="2880"/>
        <w:ind w:hanging="360"/>
      </w:pPr>
      <w:lvlJc w:val="left"/>
    </w:lvl>
    <w:lvl w:ilvl="4" w:tplc="EC5E8D32">
      <w:numFmt w:val="bullet"/>
      <w:lvlText w:val="○"/>
      <w:start w:val="1"/>
      <w:rPr>
        <w:u w:val="none"/>
      </w:rPr>
      <w:pPr>
        <w:ind w:left="3600"/>
        <w:ind w:hanging="360"/>
      </w:pPr>
      <w:lvlJc w:val="left"/>
    </w:lvl>
    <w:lvl w:ilvl="5" w:tplc="35903960">
      <w:numFmt w:val="bullet"/>
      <w:lvlText w:val="■"/>
      <w:start w:val="1"/>
      <w:rPr>
        <w:u w:val="none"/>
      </w:rPr>
      <w:pPr>
        <w:ind w:left="4320"/>
        <w:ind w:hanging="360"/>
      </w:pPr>
      <w:lvlJc w:val="left"/>
    </w:lvl>
    <w:lvl w:ilvl="6" w:tplc="AB6E25D6">
      <w:numFmt w:val="bullet"/>
      <w:lvlText w:val="●"/>
      <w:start w:val="1"/>
      <w:rPr>
        <w:u w:val="none"/>
      </w:rPr>
      <w:pPr>
        <w:ind w:left="5040"/>
        <w:ind w:hanging="360"/>
      </w:pPr>
      <w:lvlJc w:val="left"/>
    </w:lvl>
    <w:lvl w:ilvl="7" w:tplc="0D386B94">
      <w:numFmt w:val="bullet"/>
      <w:lvlText w:val="○"/>
      <w:start w:val="1"/>
      <w:rPr>
        <w:u w:val="none"/>
      </w:rPr>
      <w:pPr>
        <w:ind w:left="5760"/>
        <w:ind w:hanging="360"/>
      </w:pPr>
      <w:lvlJc w:val="left"/>
    </w:lvl>
    <w:lvl w:ilvl="8" w:tplc="81D07612">
      <w:numFmt w:val="bullet"/>
      <w:lvlText w:val="■"/>
      <w:start w:val="1"/>
      <w:rPr>
        <w:u w:val="none"/>
      </w:rPr>
      <w:pPr>
        <w:ind w:left="6480"/>
        <w:ind w:hanging="360"/>
      </w:pPr>
      <w:lvlJc w:val="left"/>
    </w:lvl>
  </w:abstractNum>
  <w:abstractNum w:abstractNumId="2">
    <w:multiLevelType w:val="hybridMultilevel"/>
    <w:nsid w:val="32059B7E"/>
    <w:tmpl w:val="B0C0639C"/>
    <w:lvl w:ilvl="0" w:tplc="F1FC092A">
      <w:numFmt w:val="decimal"/>
      <w:lvlText w:val="%1."/>
      <w:start w:val="1"/>
      <w:rPr>
        <w:b/>
        <w:u w:val="none"/>
        <w:rFonts w:ascii="Times New Roman" w:cs="Times New Roman" w:eastAsia="Arial" w:hAnsi="Times New Roman" w:hint="default"/>
      </w:rPr>
      <w:pPr>
        <w:ind w:left="720"/>
        <w:ind w:hanging="360"/>
      </w:pPr>
      <w:lvlJc w:val="left"/>
    </w:lvl>
    <w:lvl w:ilvl="1" w:tplc="C4D6BD80">
      <w:numFmt w:val="lowerLetter"/>
      <w:lvlText w:val="%2."/>
      <w:start w:val="1"/>
      <w:rPr>
        <w:u w:val="none"/>
      </w:rPr>
      <w:pPr>
        <w:ind w:left="1440"/>
        <w:ind w:hanging="360"/>
      </w:pPr>
      <w:lvlJc w:val="left"/>
    </w:lvl>
    <w:lvl w:ilvl="2" w:tplc="82DA51CE">
      <w:numFmt w:val="lowerRoman"/>
      <w:lvlText w:val="%3."/>
      <w:start w:val="1"/>
      <w:rPr>
        <w:u w:val="none"/>
      </w:rPr>
      <w:pPr>
        <w:ind w:left="2160"/>
        <w:ind w:hanging="360"/>
      </w:pPr>
      <w:lvlJc w:val="right"/>
    </w:lvl>
    <w:lvl w:ilvl="3" w:tplc="E3AA6B86">
      <w:numFmt w:val="decimal"/>
      <w:lvlText w:val="%4."/>
      <w:start w:val="1"/>
      <w:rPr>
        <w:u w:val="none"/>
      </w:rPr>
      <w:pPr>
        <w:ind w:left="2880"/>
        <w:ind w:hanging="360"/>
      </w:pPr>
      <w:lvlJc w:val="left"/>
    </w:lvl>
    <w:lvl w:ilvl="4" w:tplc="740673B0">
      <w:numFmt w:val="lowerLetter"/>
      <w:lvlText w:val="%5."/>
      <w:start w:val="1"/>
      <w:rPr>
        <w:u w:val="none"/>
      </w:rPr>
      <w:pPr>
        <w:ind w:left="3600"/>
        <w:ind w:hanging="360"/>
      </w:pPr>
      <w:lvlJc w:val="left"/>
    </w:lvl>
    <w:lvl w:ilvl="5" w:tplc="C2860A44">
      <w:numFmt w:val="lowerRoman"/>
      <w:lvlText w:val="%6."/>
      <w:start w:val="1"/>
      <w:rPr>
        <w:u w:val="none"/>
      </w:rPr>
      <w:pPr>
        <w:ind w:left="4320"/>
        <w:ind w:hanging="360"/>
      </w:pPr>
      <w:lvlJc w:val="right"/>
    </w:lvl>
    <w:lvl w:ilvl="6" w:tplc="120E14D4">
      <w:numFmt w:val="decimal"/>
      <w:lvlText w:val="%7."/>
      <w:start w:val="1"/>
      <w:rPr>
        <w:u w:val="none"/>
      </w:rPr>
      <w:pPr>
        <w:ind w:left="5040"/>
        <w:ind w:hanging="360"/>
      </w:pPr>
      <w:lvlJc w:val="left"/>
    </w:lvl>
    <w:lvl w:ilvl="7" w:tplc="4DE6FF6A">
      <w:numFmt w:val="lowerLetter"/>
      <w:lvlText w:val="%8."/>
      <w:start w:val="1"/>
      <w:rPr>
        <w:u w:val="none"/>
      </w:rPr>
      <w:pPr>
        <w:ind w:left="5760"/>
        <w:ind w:hanging="360"/>
      </w:pPr>
      <w:lvlJc w:val="left"/>
    </w:lvl>
    <w:lvl w:ilvl="8" w:tplc="1E0AAE34">
      <w:numFmt w:val="lowerRoman"/>
      <w:lvlText w:val="%9."/>
      <w:start w:val="1"/>
      <w:rPr>
        <w:u w:val="none"/>
      </w:rPr>
      <w:pPr>
        <w:ind w:left="6480"/>
        <w:ind w:hanging="360"/>
      </w:pPr>
      <w:lvlJc w:val="right"/>
    </w:lvl>
  </w:abstractNum>
  <w:abstractNum w:abstractNumId="3">
    <w:multiLevelType w:val="hybridMultilevel"/>
    <w:nsid w:val="4C1D3B20"/>
    <w:tmpl w:val="00000000"/>
    <w:lvl w:ilvl="0" w:tplc="961299B4">
      <w:numFmt w:val="bullet"/>
      <w:lvlText w:val="●"/>
      <w:start w:val="1"/>
      <w:rPr>
        <w:u w:val="none"/>
      </w:rPr>
      <w:pPr>
        <w:ind w:left="720"/>
        <w:ind w:hanging="360"/>
      </w:pPr>
      <w:lvlJc w:val="left"/>
    </w:lvl>
    <w:lvl w:ilvl="1" w:tplc="182E02C0">
      <w:numFmt w:val="bullet"/>
      <w:lvlText w:val="○"/>
      <w:start w:val="1"/>
      <w:rPr>
        <w:u w:val="none"/>
      </w:rPr>
      <w:pPr>
        <w:ind w:left="1440"/>
        <w:ind w:hanging="360"/>
      </w:pPr>
      <w:lvlJc w:val="left"/>
    </w:lvl>
    <w:lvl w:ilvl="2" w:tplc="CCAEBCEA">
      <w:numFmt w:val="bullet"/>
      <w:lvlText w:val="■"/>
      <w:start w:val="1"/>
      <w:rPr>
        <w:u w:val="none"/>
      </w:rPr>
      <w:pPr>
        <w:ind w:left="2160"/>
        <w:ind w:hanging="360"/>
      </w:pPr>
      <w:lvlJc w:val="left"/>
    </w:lvl>
    <w:lvl w:ilvl="3" w:tplc="125E0CAC">
      <w:numFmt w:val="bullet"/>
      <w:lvlText w:val="●"/>
      <w:start w:val="1"/>
      <w:rPr>
        <w:u w:val="none"/>
      </w:rPr>
      <w:pPr>
        <w:ind w:left="2880"/>
        <w:ind w:hanging="360"/>
      </w:pPr>
      <w:lvlJc w:val="left"/>
    </w:lvl>
    <w:lvl w:ilvl="4" w:tplc="8A845FD2">
      <w:numFmt w:val="bullet"/>
      <w:lvlText w:val="○"/>
      <w:start w:val="1"/>
      <w:rPr>
        <w:u w:val="none"/>
      </w:rPr>
      <w:pPr>
        <w:ind w:left="3600"/>
        <w:ind w:hanging="360"/>
      </w:pPr>
      <w:lvlJc w:val="left"/>
    </w:lvl>
    <w:lvl w:ilvl="5" w:tplc="8530E11E">
      <w:numFmt w:val="bullet"/>
      <w:lvlText w:val="■"/>
      <w:start w:val="1"/>
      <w:rPr>
        <w:u w:val="none"/>
      </w:rPr>
      <w:pPr>
        <w:ind w:left="4320"/>
        <w:ind w:hanging="360"/>
      </w:pPr>
      <w:lvlJc w:val="left"/>
    </w:lvl>
    <w:lvl w:ilvl="6" w:tplc="CC1495C8">
      <w:numFmt w:val="bullet"/>
      <w:lvlText w:val="●"/>
      <w:start w:val="1"/>
      <w:rPr>
        <w:u w:val="none"/>
      </w:rPr>
      <w:pPr>
        <w:ind w:left="5040"/>
        <w:ind w:hanging="360"/>
      </w:pPr>
      <w:lvlJc w:val="left"/>
    </w:lvl>
    <w:lvl w:ilvl="7" w:tplc="7DA46F42">
      <w:numFmt w:val="bullet"/>
      <w:lvlText w:val="○"/>
      <w:start w:val="1"/>
      <w:rPr>
        <w:u w:val="none"/>
      </w:rPr>
      <w:pPr>
        <w:ind w:left="5760"/>
        <w:ind w:hanging="360"/>
      </w:pPr>
      <w:lvlJc w:val="left"/>
    </w:lvl>
    <w:lvl w:ilvl="8" w:tplc="AEA2146A">
      <w:numFmt w:val="bullet"/>
      <w:lvlText w:val="■"/>
      <w:start w:val="1"/>
      <w:rPr>
        <w:u w:val="none"/>
      </w:rPr>
      <w:pPr>
        <w:ind w:left="6480"/>
        <w:ind w:hanging="360"/>
      </w:pPr>
      <w:lvlJc w:val="left"/>
    </w:lvl>
  </w:abstractNum>
  <w:abstractNum w:abstractNumId="4">
    <w:multiLevelType w:val="hybridMultilevel"/>
    <w:nsid w:val="6120D50B"/>
    <w:tmpl w:val="00000000"/>
    <w:lvl w:ilvl="0" w:tplc="DE8AEC08">
      <w:numFmt w:val="bullet"/>
      <w:lvlText w:val="●"/>
      <w:start w:val="1"/>
      <w:rPr>
        <w:u w:val="none"/>
      </w:rPr>
      <w:pPr>
        <w:ind w:left="720"/>
        <w:ind w:hanging="360"/>
      </w:pPr>
      <w:lvlJc w:val="left"/>
    </w:lvl>
    <w:lvl w:ilvl="1" w:tplc="7D3E52A2">
      <w:numFmt w:val="bullet"/>
      <w:lvlText w:val="○"/>
      <w:start w:val="1"/>
      <w:rPr>
        <w:u w:val="none"/>
      </w:rPr>
      <w:pPr>
        <w:ind w:left="1440"/>
        <w:ind w:hanging="360"/>
      </w:pPr>
      <w:lvlJc w:val="left"/>
    </w:lvl>
    <w:lvl w:ilvl="2" w:tplc="9C16953E">
      <w:numFmt w:val="bullet"/>
      <w:lvlText w:val="■"/>
      <w:start w:val="1"/>
      <w:rPr>
        <w:u w:val="none"/>
      </w:rPr>
      <w:pPr>
        <w:ind w:left="2160"/>
        <w:ind w:hanging="360"/>
      </w:pPr>
      <w:lvlJc w:val="left"/>
    </w:lvl>
    <w:lvl w:ilvl="3" w:tplc="146E067C">
      <w:numFmt w:val="bullet"/>
      <w:lvlText w:val="●"/>
      <w:start w:val="1"/>
      <w:rPr>
        <w:u w:val="none"/>
      </w:rPr>
      <w:pPr>
        <w:ind w:left="2880"/>
        <w:ind w:hanging="360"/>
      </w:pPr>
      <w:lvlJc w:val="left"/>
    </w:lvl>
    <w:lvl w:ilvl="4" w:tplc="3BAED12A">
      <w:numFmt w:val="bullet"/>
      <w:lvlText w:val="○"/>
      <w:start w:val="1"/>
      <w:rPr>
        <w:u w:val="none"/>
      </w:rPr>
      <w:pPr>
        <w:ind w:left="3600"/>
        <w:ind w:hanging="360"/>
      </w:pPr>
      <w:lvlJc w:val="left"/>
    </w:lvl>
    <w:lvl w:ilvl="5" w:tplc="D6200AB4">
      <w:numFmt w:val="bullet"/>
      <w:lvlText w:val="■"/>
      <w:start w:val="1"/>
      <w:rPr>
        <w:u w:val="none"/>
      </w:rPr>
      <w:pPr>
        <w:ind w:left="4320"/>
        <w:ind w:hanging="360"/>
      </w:pPr>
      <w:lvlJc w:val="left"/>
    </w:lvl>
    <w:lvl w:ilvl="6" w:tplc="F856903C">
      <w:numFmt w:val="bullet"/>
      <w:lvlText w:val="●"/>
      <w:start w:val="1"/>
      <w:rPr>
        <w:u w:val="none"/>
      </w:rPr>
      <w:pPr>
        <w:ind w:left="5040"/>
        <w:ind w:hanging="360"/>
      </w:pPr>
      <w:lvlJc w:val="left"/>
    </w:lvl>
    <w:lvl w:ilvl="7" w:tplc="C388B114">
      <w:numFmt w:val="bullet"/>
      <w:lvlText w:val="○"/>
      <w:start w:val="1"/>
      <w:rPr>
        <w:u w:val="none"/>
      </w:rPr>
      <w:pPr>
        <w:ind w:left="5760"/>
        <w:ind w:hanging="360"/>
      </w:pPr>
      <w:lvlJc w:val="left"/>
    </w:lvl>
    <w:lvl w:ilvl="8" w:tplc="EC7E2BAA">
      <w:numFmt w:val="bullet"/>
      <w:lvlText w:val="■"/>
      <w:start w:val="1"/>
      <w:rPr>
        <w:u w:val="none"/>
      </w:rPr>
      <w:pPr>
        <w:ind w:left="6480"/>
        <w:ind w:hanging="360"/>
      </w:pPr>
      <w:lvlJc w:val="left"/>
    </w:lvl>
  </w:abstractNum>
  <w:abstractNum w:abstractNumId="5">
    <w:multiLevelType w:val="hybridMultilevel"/>
    <w:nsid w:val="6FAA07DB"/>
    <w:tmpl w:val="00000000"/>
    <w:lvl w:ilvl="0" w:tplc="588C83D6">
      <w:numFmt w:val="bullet"/>
      <w:lvlText w:val="●"/>
      <w:start w:val="1"/>
      <w:rPr>
        <w:u w:val="none"/>
      </w:rPr>
      <w:pPr>
        <w:ind w:left="720"/>
        <w:ind w:hanging="360"/>
      </w:pPr>
      <w:lvlJc w:val="left"/>
    </w:lvl>
    <w:lvl w:ilvl="1" w:tplc="0B96BF3A">
      <w:numFmt w:val="bullet"/>
      <w:lvlText w:val="○"/>
      <w:start w:val="1"/>
      <w:rPr>
        <w:u w:val="none"/>
      </w:rPr>
      <w:pPr>
        <w:ind w:left="1440"/>
        <w:ind w:hanging="360"/>
      </w:pPr>
      <w:lvlJc w:val="left"/>
    </w:lvl>
    <w:lvl w:ilvl="2" w:tplc="95CE9B2E">
      <w:numFmt w:val="bullet"/>
      <w:lvlText w:val="■"/>
      <w:start w:val="1"/>
      <w:rPr>
        <w:u w:val="none"/>
      </w:rPr>
      <w:pPr>
        <w:ind w:left="2160"/>
        <w:ind w:hanging="360"/>
      </w:pPr>
      <w:lvlJc w:val="left"/>
    </w:lvl>
    <w:lvl w:ilvl="3" w:tplc="C7C2EFB8">
      <w:numFmt w:val="bullet"/>
      <w:lvlText w:val="●"/>
      <w:start w:val="1"/>
      <w:rPr>
        <w:u w:val="none"/>
      </w:rPr>
      <w:pPr>
        <w:ind w:left="2880"/>
        <w:ind w:hanging="360"/>
      </w:pPr>
      <w:lvlJc w:val="left"/>
    </w:lvl>
    <w:lvl w:ilvl="4" w:tplc="0AE8B774">
      <w:numFmt w:val="bullet"/>
      <w:lvlText w:val="○"/>
      <w:start w:val="1"/>
      <w:rPr>
        <w:u w:val="none"/>
      </w:rPr>
      <w:pPr>
        <w:ind w:left="3600"/>
        <w:ind w:hanging="360"/>
      </w:pPr>
      <w:lvlJc w:val="left"/>
    </w:lvl>
    <w:lvl w:ilvl="5" w:tplc="81EA6170">
      <w:numFmt w:val="bullet"/>
      <w:lvlText w:val="■"/>
      <w:start w:val="1"/>
      <w:rPr>
        <w:u w:val="none"/>
      </w:rPr>
      <w:pPr>
        <w:ind w:left="4320"/>
        <w:ind w:hanging="360"/>
      </w:pPr>
      <w:lvlJc w:val="left"/>
    </w:lvl>
    <w:lvl w:ilvl="6" w:tplc="6E4E48DA">
      <w:numFmt w:val="bullet"/>
      <w:lvlText w:val="●"/>
      <w:start w:val="1"/>
      <w:rPr>
        <w:u w:val="none"/>
      </w:rPr>
      <w:pPr>
        <w:ind w:left="5040"/>
        <w:ind w:hanging="360"/>
      </w:pPr>
      <w:lvlJc w:val="left"/>
    </w:lvl>
    <w:lvl w:ilvl="7" w:tplc="30ACAD06">
      <w:numFmt w:val="bullet"/>
      <w:lvlText w:val="○"/>
      <w:start w:val="1"/>
      <w:rPr>
        <w:u w:val="none"/>
      </w:rPr>
      <w:pPr>
        <w:ind w:left="5760"/>
        <w:ind w:hanging="360"/>
      </w:pPr>
      <w:lvlJc w:val="left"/>
    </w:lvl>
    <w:lvl w:ilvl="8" w:tplc="6A080F9C">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2"/>
  </w:num>
  <w:num w:numId="2">
    <w:abstractNumId w:val="5"/>
  </w:num>
  <w:num w:numId="3">
    <w:abstractNumId w:val="0"/>
  </w:num>
  <w:num w:numId="4">
    <w:abstractNumId w:val="3"/>
  </w:num>
  <w:num w:numId="5">
    <w:abstractNumId w:val="1"/>
  </w:num>
  <w:num w:numId="6">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rsids>
    <w:rsidRoot val="00741833"/>
    <w:rsid val="00063C28"/>
    <w:rsid val="002F55FD"/>
    <w:rsid val="003C35FA"/>
    <w:rsid val="00741833"/>
    <w:rsid val="007A4A89"/>
    <w:rsid val="00846407"/>
    <w:rsid val="00A32978"/>
    <w:rsid val="00C07A88"/>
    <w:rsid val="00CE0AA3"/>
    <w:rsid val="00D64ABC"/>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autoRedefine/>
    <w:rsid w:val="003C35F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3C35FA"/>
    <w:pPr>
      <w:keepNext/>
      <w:keepLines/>
      <w:spacing w:before="360" w:after="120" w:line="360" w:lineRule="auto"/>
      <w:jc w:val="both"/>
      <w:outlineLvl w:val="1"/>
    </w:pPr>
    <w:rPr>
      <w:rFonts w:ascii="Times New Roman" w:hAnsi="Times New Roman"/>
      <w:b/>
      <w:i/>
      <w:color w:val="000000" w:themeColor="text1"/>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C35FA"/>
    <w:pPr>
      <w:tabs>
        <w:tab w:val="center" w:pos="4680"/>
        <w:tab w:val="right" w:pos="9360"/>
      </w:tabs>
      <w:spacing w:line="240" w:lineRule="auto"/>
    </w:pPr>
  </w:style>
  <w:style w:type="character" w:customStyle="1" w:styleId="HeaderChar">
    <w:name w:val="Header Char"/>
    <w:basedOn w:val="DefaultParagraphFont"/>
    <w:link w:val="Header"/>
    <w:uiPriority w:val="99"/>
    <w:rsid w:val="003C35FA"/>
  </w:style>
  <w:style w:type="paragraph" w:styleId="Footer">
    <w:name w:val="footer"/>
    <w:basedOn w:val="Normal"/>
    <w:link w:val="FooterChar"/>
    <w:uiPriority w:val="99"/>
    <w:unhideWhenUsed/>
    <w:rsid w:val="003C35FA"/>
    <w:pPr>
      <w:tabs>
        <w:tab w:val="center" w:pos="4680"/>
        <w:tab w:val="right" w:pos="9360"/>
      </w:tabs>
      <w:spacing w:line="240" w:lineRule="auto"/>
    </w:pPr>
  </w:style>
  <w:style w:type="character" w:customStyle="1" w:styleId="FooterChar">
    <w:name w:val="Footer Char"/>
    <w:basedOn w:val="DefaultParagraphFont"/>
    <w:link w:val="Footer"/>
    <w:uiPriority w:val="99"/>
    <w:rsid w:val="003C35FA"/>
  </w:style>
  <w:style w:type="paragraph" w:styleId="TOCHeading">
    <w:name w:val="TOC Heading"/>
    <w:basedOn w:val="Heading1"/>
    <w:next w:val="Normal"/>
    <w:uiPriority w:val="39"/>
    <w:semiHidden/>
    <w:unhideWhenUsed/>
    <w:qFormat/>
    <w:rsid w:val="003C35FA"/>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C35FA"/>
    <w:pPr>
      <w:spacing w:after="100"/>
    </w:pPr>
  </w:style>
  <w:style w:type="paragraph" w:styleId="TOC2">
    <w:name w:val="toc 2"/>
    <w:basedOn w:val="Normal"/>
    <w:next w:val="Normal"/>
    <w:autoRedefine/>
    <w:uiPriority w:val="39"/>
    <w:unhideWhenUsed/>
    <w:rsid w:val="003C35FA"/>
    <w:pPr>
      <w:spacing w:after="100"/>
      <w:ind w:left="220"/>
    </w:pPr>
  </w:style>
  <w:style w:type="character" w:styleId="Hyperlink">
    <w:name w:val="Hyperlink"/>
    <w:basedOn w:val="DefaultParagraphFont"/>
    <w:uiPriority w:val="99"/>
    <w:unhideWhenUsed/>
    <w:rsid w:val="003C35FA"/>
    <w:rPr>
      <w:color w:val="0000FF" w:themeColor="hyperlink"/>
      <w:u w:val="single"/>
    </w:rPr>
  </w:style>
  <w:style w:type="paragraph" w:styleId="BalloonText">
    <w:name w:val="Balloon Text"/>
    <w:basedOn w:val="Normal"/>
    <w:link w:val="BalloonTextChar"/>
    <w:uiPriority w:val="99"/>
    <w:semiHidden/>
    <w:unhideWhenUsed/>
    <w:rsid w:val="003C35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5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autoRedefine/>
    <w:rsid w:val="003C35F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3C35FA"/>
    <w:pPr>
      <w:keepNext/>
      <w:keepLines/>
      <w:spacing w:before="360" w:after="120" w:line="360" w:lineRule="auto"/>
      <w:jc w:val="both"/>
      <w:outlineLvl w:val="1"/>
    </w:pPr>
    <w:rPr>
      <w:rFonts w:ascii="Times New Roman" w:hAnsi="Times New Roman"/>
      <w:b/>
      <w:i/>
      <w:color w:val="000000" w:themeColor="text1"/>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C35FA"/>
    <w:pPr>
      <w:tabs>
        <w:tab w:val="center" w:pos="4680"/>
        <w:tab w:val="right" w:pos="9360"/>
      </w:tabs>
      <w:spacing w:line="240" w:lineRule="auto"/>
    </w:pPr>
  </w:style>
  <w:style w:type="character" w:customStyle="1" w:styleId="HeaderChar">
    <w:name w:val="Header Char"/>
    <w:basedOn w:val="DefaultParagraphFont"/>
    <w:link w:val="Header"/>
    <w:uiPriority w:val="99"/>
    <w:rsid w:val="003C35FA"/>
  </w:style>
  <w:style w:type="paragraph" w:styleId="Footer">
    <w:name w:val="footer"/>
    <w:basedOn w:val="Normal"/>
    <w:link w:val="FooterChar"/>
    <w:uiPriority w:val="99"/>
    <w:unhideWhenUsed/>
    <w:rsid w:val="003C35FA"/>
    <w:pPr>
      <w:tabs>
        <w:tab w:val="center" w:pos="4680"/>
        <w:tab w:val="right" w:pos="9360"/>
      </w:tabs>
      <w:spacing w:line="240" w:lineRule="auto"/>
    </w:pPr>
  </w:style>
  <w:style w:type="character" w:customStyle="1" w:styleId="FooterChar">
    <w:name w:val="Footer Char"/>
    <w:basedOn w:val="DefaultParagraphFont"/>
    <w:link w:val="Footer"/>
    <w:uiPriority w:val="99"/>
    <w:rsid w:val="003C35FA"/>
  </w:style>
  <w:style w:type="paragraph" w:styleId="TOCHeading">
    <w:name w:val="TOC Heading"/>
    <w:basedOn w:val="Heading1"/>
    <w:next w:val="Normal"/>
    <w:uiPriority w:val="39"/>
    <w:semiHidden/>
    <w:unhideWhenUsed/>
    <w:qFormat/>
    <w:rsid w:val="003C35FA"/>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C35FA"/>
    <w:pPr>
      <w:spacing w:after="100"/>
    </w:pPr>
  </w:style>
  <w:style w:type="paragraph" w:styleId="TOC2">
    <w:name w:val="toc 2"/>
    <w:basedOn w:val="Normal"/>
    <w:next w:val="Normal"/>
    <w:autoRedefine/>
    <w:uiPriority w:val="39"/>
    <w:unhideWhenUsed/>
    <w:rsid w:val="003C35FA"/>
    <w:pPr>
      <w:spacing w:after="100"/>
      <w:ind w:left="220"/>
    </w:pPr>
  </w:style>
  <w:style w:type="character" w:styleId="Hyperlink">
    <w:name w:val="Hyperlink"/>
    <w:basedOn w:val="DefaultParagraphFont"/>
    <w:uiPriority w:val="99"/>
    <w:unhideWhenUsed/>
    <w:rsid w:val="003C35FA"/>
    <w:rPr>
      <w:color w:val="0000FF" w:themeColor="hyperlink"/>
      <w:u w:val="single"/>
    </w:rPr>
  </w:style>
  <w:style w:type="paragraph" w:styleId="BalloonText">
    <w:name w:val="Balloon Text"/>
    <w:basedOn w:val="Normal"/>
    <w:link w:val="BalloonTextChar"/>
    <w:uiPriority w:val="99"/>
    <w:semiHidden/>
    <w:unhideWhenUsed/>
    <w:rsid w:val="003C35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5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4CF89-71B2-4BBB-B4A8-B7845C810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2115</Words>
  <Characters>12060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22</cp:revision>
  <dcterms:created xsi:type="dcterms:W3CDTF">2023-02-24T09:13:00Z</dcterms:created>
  <dcterms:modified xsi:type="dcterms:W3CDTF">2023-02-24T09:30:00Z</dcterms:modified>
</cp:coreProperties>
</file>