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3EAAB" w14:textId="62CEE0AE" w:rsidR="0052041F" w:rsidRDefault="0020710C" w:rsidP="0009052F">
      <w:pPr>
        <w:spacing w:line="360" w:lineRule="auto"/>
        <w:jc w:val="both"/>
        <w:rPr>
          <w:rFonts w:ascii="Times New Roman" w:hAnsi="Times New Roman" w:cs="Times New Roman"/>
        </w:rPr>
      </w:pPr>
      <w:r>
        <w:rPr>
          <w:rFonts w:ascii="Times New Roman" w:hAnsi="Times New Roman" w:cs="Times New Roman"/>
        </w:rPr>
        <w:t>This essay will look at the</w:t>
      </w:r>
      <w:r w:rsidR="00481865">
        <w:rPr>
          <w:rFonts w:ascii="Times New Roman" w:hAnsi="Times New Roman" w:cs="Times New Roman"/>
        </w:rPr>
        <w:t xml:space="preserve"> importance of maths</w:t>
      </w:r>
      <w:r w:rsidR="0081470F">
        <w:rPr>
          <w:rFonts w:ascii="Times New Roman" w:hAnsi="Times New Roman" w:cs="Times New Roman"/>
        </w:rPr>
        <w:t>,</w:t>
      </w:r>
      <w:r w:rsidR="00481865">
        <w:rPr>
          <w:rFonts w:ascii="Times New Roman" w:hAnsi="Times New Roman" w:cs="Times New Roman"/>
        </w:rPr>
        <w:t xml:space="preserve"> the </w:t>
      </w:r>
      <w:r w:rsidR="00845B08">
        <w:rPr>
          <w:rFonts w:ascii="Times New Roman" w:hAnsi="Times New Roman" w:cs="Times New Roman"/>
        </w:rPr>
        <w:t>stati</w:t>
      </w:r>
      <w:r w:rsidR="0081470F">
        <w:rPr>
          <w:rFonts w:ascii="Times New Roman" w:hAnsi="Times New Roman" w:cs="Times New Roman"/>
        </w:rPr>
        <w:t>stics</w:t>
      </w:r>
      <w:r w:rsidR="00AE61AC">
        <w:rPr>
          <w:rFonts w:ascii="Times New Roman" w:hAnsi="Times New Roman" w:cs="Times New Roman"/>
        </w:rPr>
        <w:t xml:space="preserve"> </w:t>
      </w:r>
      <w:r w:rsidR="00ED4AAB">
        <w:rPr>
          <w:rFonts w:ascii="Times New Roman" w:hAnsi="Times New Roman" w:cs="Times New Roman"/>
        </w:rPr>
        <w:t>monitoring</w:t>
      </w:r>
      <w:r w:rsidR="0081470F">
        <w:rPr>
          <w:rFonts w:ascii="Times New Roman" w:hAnsi="Times New Roman" w:cs="Times New Roman"/>
        </w:rPr>
        <w:t xml:space="preserve"> </w:t>
      </w:r>
      <w:r w:rsidR="008D5B04">
        <w:rPr>
          <w:rFonts w:ascii="Times New Roman" w:hAnsi="Times New Roman" w:cs="Times New Roman"/>
        </w:rPr>
        <w:t>and  assessment</w:t>
      </w:r>
      <w:r w:rsidR="0081470F">
        <w:rPr>
          <w:rFonts w:ascii="Times New Roman" w:hAnsi="Times New Roman" w:cs="Times New Roman"/>
        </w:rPr>
        <w:t>s.</w:t>
      </w:r>
      <w:r w:rsidR="008D5B04">
        <w:rPr>
          <w:rFonts w:ascii="Times New Roman" w:hAnsi="Times New Roman" w:cs="Times New Roman"/>
        </w:rPr>
        <w:t xml:space="preserve"> </w:t>
      </w:r>
      <w:r w:rsidR="0081470F">
        <w:rPr>
          <w:rFonts w:ascii="Times New Roman" w:hAnsi="Times New Roman" w:cs="Times New Roman"/>
        </w:rPr>
        <w:t>Th</w:t>
      </w:r>
      <w:r w:rsidR="00F940E4">
        <w:rPr>
          <w:rFonts w:ascii="Times New Roman" w:hAnsi="Times New Roman" w:cs="Times New Roman"/>
        </w:rPr>
        <w:t>e</w:t>
      </w:r>
      <w:r w:rsidR="008D5B04">
        <w:rPr>
          <w:rFonts w:ascii="Times New Roman" w:hAnsi="Times New Roman" w:cs="Times New Roman"/>
        </w:rPr>
        <w:t xml:space="preserve"> </w:t>
      </w:r>
      <w:r>
        <w:rPr>
          <w:rFonts w:ascii="Times New Roman" w:hAnsi="Times New Roman" w:cs="Times New Roman"/>
        </w:rPr>
        <w:t>key trends in the development of numeracy in the foundation phase</w:t>
      </w:r>
      <w:r w:rsidR="00ED4AAB">
        <w:rPr>
          <w:rFonts w:ascii="Times New Roman" w:hAnsi="Times New Roman" w:cs="Times New Roman"/>
        </w:rPr>
        <w:t xml:space="preserve">. </w:t>
      </w:r>
      <w:r w:rsidR="0015078D">
        <w:rPr>
          <w:rFonts w:ascii="Times New Roman" w:hAnsi="Times New Roman" w:cs="Times New Roman"/>
        </w:rPr>
        <w:t xml:space="preserve"> </w:t>
      </w:r>
      <w:r w:rsidR="00202776">
        <w:rPr>
          <w:rFonts w:ascii="Times New Roman" w:hAnsi="Times New Roman" w:cs="Times New Roman"/>
        </w:rPr>
        <w:t xml:space="preserve">The age of children I will be focussing on is </w:t>
      </w:r>
      <w:r w:rsidR="00797302">
        <w:rPr>
          <w:rFonts w:ascii="Times New Roman" w:hAnsi="Times New Roman" w:cs="Times New Roman"/>
        </w:rPr>
        <w:t>three-</w:t>
      </w:r>
      <w:r w:rsidR="00580C7F">
        <w:rPr>
          <w:rFonts w:ascii="Times New Roman" w:hAnsi="Times New Roman" w:cs="Times New Roman"/>
        </w:rPr>
        <w:t>seven-year</w:t>
      </w:r>
      <w:r w:rsidR="00797302">
        <w:rPr>
          <w:rFonts w:ascii="Times New Roman" w:hAnsi="Times New Roman" w:cs="Times New Roman"/>
        </w:rPr>
        <w:t xml:space="preserve"> olds</w:t>
      </w:r>
      <w:r w:rsidR="00202776">
        <w:rPr>
          <w:rFonts w:ascii="Times New Roman" w:hAnsi="Times New Roman" w:cs="Times New Roman"/>
        </w:rPr>
        <w:t xml:space="preserve">. </w:t>
      </w:r>
      <w:r w:rsidR="0081470F">
        <w:rPr>
          <w:rFonts w:ascii="Times New Roman" w:hAnsi="Times New Roman" w:cs="Times New Roman"/>
        </w:rPr>
        <w:t xml:space="preserve">I will refer to my placement as school A. Within school A </w:t>
      </w:r>
      <w:r w:rsidR="00202776">
        <w:rPr>
          <w:rFonts w:ascii="Times New Roman" w:hAnsi="Times New Roman" w:cs="Times New Roman"/>
        </w:rPr>
        <w:t xml:space="preserve">there are one hundred and </w:t>
      </w:r>
      <w:r w:rsidR="002017CF">
        <w:rPr>
          <w:rFonts w:ascii="Times New Roman" w:hAnsi="Times New Roman" w:cs="Times New Roman"/>
        </w:rPr>
        <w:t>fifty-</w:t>
      </w:r>
      <w:r w:rsidR="00AE61AC">
        <w:rPr>
          <w:rFonts w:ascii="Times New Roman" w:hAnsi="Times New Roman" w:cs="Times New Roman"/>
        </w:rPr>
        <w:t xml:space="preserve">two </w:t>
      </w:r>
      <w:r w:rsidR="00202776">
        <w:rPr>
          <w:rFonts w:ascii="Times New Roman" w:hAnsi="Times New Roman" w:cs="Times New Roman"/>
        </w:rPr>
        <w:t>pupils</w:t>
      </w:r>
      <w:r w:rsidR="0052041F">
        <w:rPr>
          <w:rFonts w:ascii="Times New Roman" w:hAnsi="Times New Roman" w:cs="Times New Roman"/>
        </w:rPr>
        <w:t>,</w:t>
      </w:r>
      <w:r w:rsidR="00202776">
        <w:rPr>
          <w:rFonts w:ascii="Times New Roman" w:hAnsi="Times New Roman" w:cs="Times New Roman"/>
        </w:rPr>
        <w:t xml:space="preserve"> all </w:t>
      </w:r>
      <w:r w:rsidR="009923EF">
        <w:rPr>
          <w:rFonts w:ascii="Times New Roman" w:hAnsi="Times New Roman" w:cs="Times New Roman"/>
        </w:rPr>
        <w:t xml:space="preserve">learners </w:t>
      </w:r>
      <w:r w:rsidR="003A3D72">
        <w:rPr>
          <w:rFonts w:ascii="Times New Roman" w:hAnsi="Times New Roman" w:cs="Times New Roman"/>
        </w:rPr>
        <w:t>within</w:t>
      </w:r>
      <w:r w:rsidR="00202776">
        <w:rPr>
          <w:rFonts w:ascii="Times New Roman" w:hAnsi="Times New Roman" w:cs="Times New Roman"/>
        </w:rPr>
        <w:t xml:space="preserve"> the school have </w:t>
      </w:r>
      <w:r w:rsidR="000C66B6">
        <w:rPr>
          <w:rFonts w:ascii="Times New Roman" w:hAnsi="Times New Roman" w:cs="Times New Roman"/>
        </w:rPr>
        <w:t>additional learning needs (ALN)</w:t>
      </w:r>
      <w:r w:rsidR="0052041F">
        <w:rPr>
          <w:rFonts w:ascii="Times New Roman" w:hAnsi="Times New Roman" w:cs="Times New Roman"/>
        </w:rPr>
        <w:t>.</w:t>
      </w:r>
      <w:r w:rsidR="000C66B6">
        <w:rPr>
          <w:rFonts w:ascii="Times New Roman" w:hAnsi="Times New Roman" w:cs="Times New Roman"/>
        </w:rPr>
        <w:t xml:space="preserve"> </w:t>
      </w:r>
      <w:r w:rsidR="003A3D72">
        <w:rPr>
          <w:rFonts w:ascii="Times New Roman" w:hAnsi="Times New Roman" w:cs="Times New Roman"/>
        </w:rPr>
        <w:t xml:space="preserve">All </w:t>
      </w:r>
      <w:r w:rsidR="0052041F">
        <w:rPr>
          <w:rFonts w:ascii="Times New Roman" w:hAnsi="Times New Roman" w:cs="Times New Roman"/>
        </w:rPr>
        <w:t>P</w:t>
      </w:r>
      <w:r w:rsidR="0081470F">
        <w:rPr>
          <w:rFonts w:ascii="Times New Roman" w:hAnsi="Times New Roman" w:cs="Times New Roman"/>
        </w:rPr>
        <w:t>upils have moderate to severe learning difficulties</w:t>
      </w:r>
      <w:r w:rsidR="0052041F">
        <w:rPr>
          <w:rFonts w:ascii="Times New Roman" w:hAnsi="Times New Roman" w:cs="Times New Roman"/>
        </w:rPr>
        <w:t>,</w:t>
      </w:r>
      <w:r w:rsidR="0081470F">
        <w:rPr>
          <w:rFonts w:ascii="Times New Roman" w:hAnsi="Times New Roman" w:cs="Times New Roman"/>
        </w:rPr>
        <w:t xml:space="preserve"> they may vary from visual and hearing impairment, physical disability, speech and language and communication difficulties. Some conditions include Developmental Coordination disorder (DCD), </w:t>
      </w:r>
      <w:r w:rsidR="009E7270">
        <w:rPr>
          <w:rFonts w:ascii="Times New Roman" w:hAnsi="Times New Roman" w:cs="Times New Roman"/>
        </w:rPr>
        <w:t xml:space="preserve">Autistic spectrum disorder (ASD) </w:t>
      </w:r>
      <w:r w:rsidR="0081470F">
        <w:rPr>
          <w:rFonts w:ascii="Times New Roman" w:hAnsi="Times New Roman" w:cs="Times New Roman"/>
        </w:rPr>
        <w:t>Attention deficit hyperactivity(ADHD), Dyscalculia and Dyslexia.</w:t>
      </w:r>
      <w:r w:rsidR="002174E9">
        <w:rPr>
          <w:rFonts w:ascii="Times New Roman" w:hAnsi="Times New Roman" w:cs="Times New Roman"/>
        </w:rPr>
        <w:t xml:space="preserve"> Pupils who experience one</w:t>
      </w:r>
      <w:r w:rsidR="00CD313F">
        <w:rPr>
          <w:rFonts w:ascii="Times New Roman" w:hAnsi="Times New Roman" w:cs="Times New Roman"/>
        </w:rPr>
        <w:t xml:space="preserve"> specific learning difficulty</w:t>
      </w:r>
      <w:r w:rsidR="002174E9">
        <w:rPr>
          <w:rFonts w:ascii="Times New Roman" w:hAnsi="Times New Roman" w:cs="Times New Roman"/>
        </w:rPr>
        <w:t xml:space="preserve"> </w:t>
      </w:r>
      <w:r w:rsidR="00CD313F">
        <w:rPr>
          <w:rFonts w:ascii="Times New Roman" w:hAnsi="Times New Roman" w:cs="Times New Roman"/>
        </w:rPr>
        <w:t>(</w:t>
      </w:r>
      <w:r w:rsidR="002174E9">
        <w:rPr>
          <w:rFonts w:ascii="Times New Roman" w:hAnsi="Times New Roman" w:cs="Times New Roman"/>
        </w:rPr>
        <w:t>SPLD</w:t>
      </w:r>
      <w:r w:rsidR="00CD313F">
        <w:rPr>
          <w:rFonts w:ascii="Times New Roman" w:hAnsi="Times New Roman" w:cs="Times New Roman"/>
        </w:rPr>
        <w:t>)</w:t>
      </w:r>
      <w:r w:rsidR="002174E9">
        <w:rPr>
          <w:rFonts w:ascii="Times New Roman" w:hAnsi="Times New Roman" w:cs="Times New Roman"/>
        </w:rPr>
        <w:t xml:space="preserve"> often have more </w:t>
      </w:r>
      <w:r w:rsidR="00CD313F">
        <w:rPr>
          <w:rFonts w:ascii="Times New Roman" w:hAnsi="Times New Roman" w:cs="Times New Roman"/>
        </w:rPr>
        <w:t xml:space="preserve">than one </w:t>
      </w:r>
      <w:r w:rsidR="002174E9">
        <w:rPr>
          <w:rFonts w:ascii="Times New Roman" w:hAnsi="Times New Roman" w:cs="Times New Roman"/>
        </w:rPr>
        <w:t>whether it</w:t>
      </w:r>
      <w:r w:rsidR="0052041F">
        <w:rPr>
          <w:rFonts w:ascii="Times New Roman" w:hAnsi="Times New Roman" w:cs="Times New Roman"/>
        </w:rPr>
        <w:t xml:space="preserve"> is</w:t>
      </w:r>
      <w:r w:rsidR="002174E9">
        <w:rPr>
          <w:rFonts w:ascii="Times New Roman" w:hAnsi="Times New Roman" w:cs="Times New Roman"/>
        </w:rPr>
        <w:t xml:space="preserve"> </w:t>
      </w:r>
      <w:r w:rsidR="00CD313F">
        <w:rPr>
          <w:rFonts w:ascii="Times New Roman" w:hAnsi="Times New Roman" w:cs="Times New Roman"/>
        </w:rPr>
        <w:t xml:space="preserve">mild or </w:t>
      </w:r>
      <w:r w:rsidR="002174E9">
        <w:rPr>
          <w:rFonts w:ascii="Times New Roman" w:hAnsi="Times New Roman" w:cs="Times New Roman"/>
        </w:rPr>
        <w:t xml:space="preserve">moderate. </w:t>
      </w:r>
      <w:r w:rsidR="0081470F">
        <w:rPr>
          <w:rFonts w:ascii="Times New Roman" w:hAnsi="Times New Roman" w:cs="Times New Roman"/>
        </w:rPr>
        <w:t xml:space="preserve">All pupils have </w:t>
      </w:r>
      <w:r w:rsidR="00ED4AAB">
        <w:rPr>
          <w:rFonts w:ascii="Times New Roman" w:hAnsi="Times New Roman" w:cs="Times New Roman"/>
        </w:rPr>
        <w:t xml:space="preserve">an </w:t>
      </w:r>
      <w:r w:rsidR="003A3D72">
        <w:rPr>
          <w:rFonts w:ascii="Times New Roman" w:hAnsi="Times New Roman" w:cs="Times New Roman"/>
        </w:rPr>
        <w:t>Individual</w:t>
      </w:r>
      <w:r w:rsidR="0081470F">
        <w:rPr>
          <w:rFonts w:ascii="Times New Roman" w:hAnsi="Times New Roman" w:cs="Times New Roman"/>
        </w:rPr>
        <w:t xml:space="preserve"> development plan</w:t>
      </w:r>
      <w:r w:rsidR="00AE61AC">
        <w:rPr>
          <w:rFonts w:ascii="Times New Roman" w:hAnsi="Times New Roman" w:cs="Times New Roman"/>
        </w:rPr>
        <w:t xml:space="preserve">, a </w:t>
      </w:r>
      <w:r w:rsidR="00202776">
        <w:rPr>
          <w:rFonts w:ascii="Times New Roman" w:hAnsi="Times New Roman" w:cs="Times New Roman"/>
        </w:rPr>
        <w:t>statement</w:t>
      </w:r>
      <w:r w:rsidR="00106654">
        <w:rPr>
          <w:rFonts w:ascii="Times New Roman" w:hAnsi="Times New Roman" w:cs="Times New Roman"/>
        </w:rPr>
        <w:t xml:space="preserve"> and a one-page profile. </w:t>
      </w:r>
      <w:r w:rsidR="00202776">
        <w:rPr>
          <w:rFonts w:ascii="Times New Roman" w:hAnsi="Times New Roman" w:cs="Times New Roman"/>
        </w:rPr>
        <w:t>The school age starts</w:t>
      </w:r>
      <w:r w:rsidR="0081470F">
        <w:rPr>
          <w:rFonts w:ascii="Times New Roman" w:hAnsi="Times New Roman" w:cs="Times New Roman"/>
        </w:rPr>
        <w:t xml:space="preserve"> at</w:t>
      </w:r>
      <w:r w:rsidR="00202776">
        <w:rPr>
          <w:rFonts w:ascii="Times New Roman" w:hAnsi="Times New Roman" w:cs="Times New Roman"/>
        </w:rPr>
        <w:t xml:space="preserve"> three and pupils leave at </w:t>
      </w:r>
      <w:r w:rsidR="0081470F">
        <w:rPr>
          <w:rFonts w:ascii="Times New Roman" w:hAnsi="Times New Roman" w:cs="Times New Roman"/>
        </w:rPr>
        <w:t xml:space="preserve">the age of </w:t>
      </w:r>
      <w:r w:rsidR="00202776">
        <w:rPr>
          <w:rFonts w:ascii="Times New Roman" w:hAnsi="Times New Roman" w:cs="Times New Roman"/>
        </w:rPr>
        <w:t xml:space="preserve">nineteen. The school </w:t>
      </w:r>
      <w:r w:rsidR="0081470F">
        <w:rPr>
          <w:rFonts w:ascii="Times New Roman" w:hAnsi="Times New Roman" w:cs="Times New Roman"/>
        </w:rPr>
        <w:t>maintains a holistic approach</w:t>
      </w:r>
      <w:r w:rsidR="00AE61AC">
        <w:rPr>
          <w:rFonts w:ascii="Times New Roman" w:hAnsi="Times New Roman" w:cs="Times New Roman"/>
        </w:rPr>
        <w:t>, p</w:t>
      </w:r>
      <w:r w:rsidR="0081470F">
        <w:rPr>
          <w:rFonts w:ascii="Times New Roman" w:hAnsi="Times New Roman" w:cs="Times New Roman"/>
        </w:rPr>
        <w:t>upils are supported</w:t>
      </w:r>
      <w:r w:rsidR="009E7270">
        <w:rPr>
          <w:rFonts w:ascii="Times New Roman" w:hAnsi="Times New Roman" w:cs="Times New Roman"/>
        </w:rPr>
        <w:t xml:space="preserve"> with the use of technology </w:t>
      </w:r>
      <w:r w:rsidR="00AE61AC">
        <w:rPr>
          <w:rFonts w:ascii="Times New Roman" w:hAnsi="Times New Roman" w:cs="Times New Roman"/>
        </w:rPr>
        <w:t xml:space="preserve">ranging from </w:t>
      </w:r>
      <w:r w:rsidR="009E7270">
        <w:rPr>
          <w:rFonts w:ascii="Times New Roman" w:hAnsi="Times New Roman" w:cs="Times New Roman"/>
        </w:rPr>
        <w:t xml:space="preserve">communication aids, speech and language </w:t>
      </w:r>
      <w:r w:rsidR="003A3D72">
        <w:rPr>
          <w:rFonts w:ascii="Times New Roman" w:hAnsi="Times New Roman" w:cs="Times New Roman"/>
        </w:rPr>
        <w:t>programs</w:t>
      </w:r>
      <w:r w:rsidR="009E7270">
        <w:rPr>
          <w:rFonts w:ascii="Times New Roman" w:hAnsi="Times New Roman" w:cs="Times New Roman"/>
        </w:rPr>
        <w:t xml:space="preserve"> (S</w:t>
      </w:r>
      <w:r w:rsidR="004B5715">
        <w:rPr>
          <w:rFonts w:ascii="Times New Roman" w:hAnsi="Times New Roman" w:cs="Times New Roman"/>
        </w:rPr>
        <w:t xml:space="preserve">ALT) </w:t>
      </w:r>
      <w:r w:rsidR="009E7270">
        <w:rPr>
          <w:rFonts w:ascii="Times New Roman" w:hAnsi="Times New Roman" w:cs="Times New Roman"/>
        </w:rPr>
        <w:t xml:space="preserve">communication programs . Makaton is widely used throughout the school </w:t>
      </w:r>
      <w:r w:rsidR="004B5715">
        <w:rPr>
          <w:rFonts w:ascii="Times New Roman" w:hAnsi="Times New Roman" w:cs="Times New Roman"/>
        </w:rPr>
        <w:t>a</w:t>
      </w:r>
      <w:r w:rsidR="0052041F">
        <w:rPr>
          <w:rFonts w:ascii="Times New Roman" w:hAnsi="Times New Roman" w:cs="Times New Roman"/>
        </w:rPr>
        <w:t>longside</w:t>
      </w:r>
      <w:r w:rsidR="004B5715">
        <w:rPr>
          <w:rFonts w:ascii="Times New Roman" w:hAnsi="Times New Roman" w:cs="Times New Roman"/>
        </w:rPr>
        <w:t xml:space="preserve"> symbols to support communication.</w:t>
      </w:r>
      <w:r w:rsidR="003E06D9">
        <w:rPr>
          <w:rFonts w:ascii="Times New Roman" w:hAnsi="Times New Roman" w:cs="Times New Roman"/>
        </w:rPr>
        <w:t xml:space="preserve"> A blend of Applied Behaviour Analysis (ABA)</w:t>
      </w:r>
      <w:r w:rsidR="009923EF">
        <w:rPr>
          <w:rFonts w:ascii="Times New Roman" w:hAnsi="Times New Roman" w:cs="Times New Roman"/>
        </w:rPr>
        <w:t xml:space="preserve"> and Attention autism</w:t>
      </w:r>
      <w:r w:rsidR="0052041F">
        <w:rPr>
          <w:rFonts w:ascii="Times New Roman" w:hAnsi="Times New Roman" w:cs="Times New Roman"/>
        </w:rPr>
        <w:t xml:space="preserve"> for  ASD pupils.</w:t>
      </w:r>
      <w:r w:rsidR="004B5715">
        <w:rPr>
          <w:rFonts w:ascii="Times New Roman" w:hAnsi="Times New Roman" w:cs="Times New Roman"/>
        </w:rPr>
        <w:t xml:space="preserve"> Physiotherapy </w:t>
      </w:r>
      <w:r w:rsidR="003A3D72">
        <w:rPr>
          <w:rFonts w:ascii="Times New Roman" w:hAnsi="Times New Roman" w:cs="Times New Roman"/>
        </w:rPr>
        <w:t>programs</w:t>
      </w:r>
      <w:r w:rsidR="004B5715">
        <w:rPr>
          <w:rFonts w:ascii="Times New Roman" w:hAnsi="Times New Roman" w:cs="Times New Roman"/>
        </w:rPr>
        <w:t xml:space="preserve"> for pupils with physical disabilities are implemented into the day. Strategies to support pupils</w:t>
      </w:r>
      <w:r w:rsidR="0057682B">
        <w:rPr>
          <w:rFonts w:ascii="Times New Roman" w:hAnsi="Times New Roman" w:cs="Times New Roman"/>
        </w:rPr>
        <w:t xml:space="preserve"> </w:t>
      </w:r>
      <w:r w:rsidR="004B5715">
        <w:rPr>
          <w:rFonts w:ascii="Times New Roman" w:hAnsi="Times New Roman" w:cs="Times New Roman"/>
        </w:rPr>
        <w:t xml:space="preserve">with sensory impairment include Occupational therapy </w:t>
      </w:r>
      <w:r w:rsidR="002174E9">
        <w:rPr>
          <w:rFonts w:ascii="Times New Roman" w:hAnsi="Times New Roman" w:cs="Times New Roman"/>
        </w:rPr>
        <w:t>initiatives</w:t>
      </w:r>
      <w:r w:rsidR="004B5715">
        <w:rPr>
          <w:rFonts w:ascii="Times New Roman" w:hAnsi="Times New Roman" w:cs="Times New Roman"/>
        </w:rPr>
        <w:t xml:space="preserve">, </w:t>
      </w:r>
      <w:proofErr w:type="spellStart"/>
      <w:r w:rsidR="004B5715">
        <w:rPr>
          <w:rFonts w:ascii="Times New Roman" w:hAnsi="Times New Roman" w:cs="Times New Roman"/>
        </w:rPr>
        <w:t>Sensology</w:t>
      </w:r>
      <w:proofErr w:type="spellEnd"/>
      <w:r w:rsidR="004B5715">
        <w:rPr>
          <w:rFonts w:ascii="Times New Roman" w:hAnsi="Times New Roman" w:cs="Times New Roman"/>
        </w:rPr>
        <w:t xml:space="preserve">, touch trust, music therapy, sensory stories, </w:t>
      </w:r>
      <w:r w:rsidR="00AE61AC">
        <w:rPr>
          <w:rFonts w:ascii="Times New Roman" w:hAnsi="Times New Roman" w:cs="Times New Roman"/>
        </w:rPr>
        <w:t xml:space="preserve">outdoor learning </w:t>
      </w:r>
      <w:r w:rsidR="004B5715">
        <w:rPr>
          <w:rFonts w:ascii="Times New Roman" w:hAnsi="Times New Roman" w:cs="Times New Roman"/>
        </w:rPr>
        <w:t>are some of the strategies which are embedded into the curriculum.</w:t>
      </w:r>
    </w:p>
    <w:p w14:paraId="05620032" w14:textId="36D85644" w:rsidR="003A3D72" w:rsidRDefault="002174E9" w:rsidP="00F400C7">
      <w:pPr>
        <w:spacing w:line="360" w:lineRule="auto"/>
        <w:jc w:val="both"/>
        <w:rPr>
          <w:rFonts w:ascii="Times New Roman" w:hAnsi="Times New Roman" w:cs="Times New Roman"/>
        </w:rPr>
      </w:pPr>
      <w:r>
        <w:rPr>
          <w:rFonts w:ascii="Times New Roman" w:hAnsi="Times New Roman" w:cs="Times New Roman"/>
        </w:rPr>
        <w:t xml:space="preserve"> </w:t>
      </w:r>
      <w:r w:rsidR="003E06D9">
        <w:rPr>
          <w:rFonts w:ascii="Times New Roman" w:hAnsi="Times New Roman" w:cs="Times New Roman"/>
        </w:rPr>
        <w:t xml:space="preserve">The </w:t>
      </w:r>
      <w:r w:rsidR="0052041F">
        <w:rPr>
          <w:rFonts w:ascii="Times New Roman" w:hAnsi="Times New Roman" w:cs="Times New Roman"/>
        </w:rPr>
        <w:t>school’s</w:t>
      </w:r>
      <w:r w:rsidR="003E06D9">
        <w:rPr>
          <w:rFonts w:ascii="Times New Roman" w:hAnsi="Times New Roman" w:cs="Times New Roman"/>
        </w:rPr>
        <w:t xml:space="preserve"> improvement plan, states action to ensure literacy and numeracy, DCF and Welshness are cross curricular and are linked. </w:t>
      </w:r>
      <w:r w:rsidR="0052041F">
        <w:rPr>
          <w:rFonts w:ascii="Times New Roman" w:hAnsi="Times New Roman" w:cs="Times New Roman"/>
        </w:rPr>
        <w:t>Involving</w:t>
      </w:r>
      <w:r w:rsidR="003E06D9">
        <w:rPr>
          <w:rFonts w:ascii="Times New Roman" w:hAnsi="Times New Roman" w:cs="Times New Roman"/>
        </w:rPr>
        <w:t xml:space="preserve"> rich tasks</w:t>
      </w:r>
      <w:r w:rsidR="00F400C7">
        <w:rPr>
          <w:rFonts w:ascii="Times New Roman" w:hAnsi="Times New Roman" w:cs="Times New Roman"/>
        </w:rPr>
        <w:t xml:space="preserve"> and</w:t>
      </w:r>
      <w:r w:rsidR="003E06D9">
        <w:rPr>
          <w:rFonts w:ascii="Times New Roman" w:hAnsi="Times New Roman" w:cs="Times New Roman"/>
        </w:rPr>
        <w:t xml:space="preserve"> topic lead</w:t>
      </w:r>
      <w:r w:rsidR="005162DC">
        <w:rPr>
          <w:rFonts w:ascii="Times New Roman" w:hAnsi="Times New Roman" w:cs="Times New Roman"/>
        </w:rPr>
        <w:t xml:space="preserve"> themes. </w:t>
      </w:r>
      <w:r w:rsidR="0009052F">
        <w:rPr>
          <w:rFonts w:ascii="Times New Roman" w:hAnsi="Times New Roman" w:cs="Times New Roman"/>
        </w:rPr>
        <w:t>Schools A’s Special educational needs policy states</w:t>
      </w:r>
      <w:r w:rsidR="003A3D72">
        <w:rPr>
          <w:rFonts w:ascii="Times New Roman" w:hAnsi="Times New Roman" w:cs="Times New Roman"/>
        </w:rPr>
        <w:t>,</w:t>
      </w:r>
      <w:r w:rsidR="0009052F">
        <w:rPr>
          <w:rFonts w:ascii="Times New Roman" w:hAnsi="Times New Roman" w:cs="Times New Roman"/>
        </w:rPr>
        <w:t xml:space="preserve"> “Assessment is a continuous process which begins at the point at which the child is currently at; constant observation and evaluation ensures that our work is appropriate and relevant to the needs of the ind</w:t>
      </w:r>
      <w:r w:rsidR="00F400C7">
        <w:rPr>
          <w:rFonts w:ascii="Times New Roman" w:hAnsi="Times New Roman" w:cs="Times New Roman"/>
        </w:rPr>
        <w:t>ividual</w:t>
      </w:r>
      <w:r w:rsidR="0052041F">
        <w:rPr>
          <w:rFonts w:ascii="Times New Roman" w:hAnsi="Times New Roman" w:cs="Times New Roman"/>
        </w:rPr>
        <w:t>”</w:t>
      </w:r>
      <w:r w:rsidR="0009052F">
        <w:rPr>
          <w:rFonts w:ascii="Times New Roman" w:hAnsi="Times New Roman" w:cs="Times New Roman"/>
        </w:rPr>
        <w:t xml:space="preserve"> (School A,</w:t>
      </w:r>
      <w:r w:rsidR="0052041F">
        <w:rPr>
          <w:rFonts w:ascii="Times New Roman" w:hAnsi="Times New Roman" w:cs="Times New Roman"/>
        </w:rPr>
        <w:t xml:space="preserve"> </w:t>
      </w:r>
      <w:r w:rsidR="0009052F">
        <w:rPr>
          <w:rFonts w:ascii="Times New Roman" w:hAnsi="Times New Roman" w:cs="Times New Roman"/>
        </w:rPr>
        <w:t>2019)</w:t>
      </w:r>
      <w:r w:rsidR="0052041F">
        <w:rPr>
          <w:rFonts w:ascii="Times New Roman" w:hAnsi="Times New Roman" w:cs="Times New Roman"/>
        </w:rPr>
        <w:t xml:space="preserve">. </w:t>
      </w:r>
    </w:p>
    <w:p w14:paraId="5F5567BC" w14:textId="508E9639" w:rsidR="0009052F" w:rsidRDefault="0009052F" w:rsidP="0009052F">
      <w:pPr>
        <w:spacing w:line="360" w:lineRule="auto"/>
        <w:jc w:val="both"/>
        <w:rPr>
          <w:rFonts w:ascii="Times New Roman" w:hAnsi="Times New Roman" w:cs="Times New Roman"/>
        </w:rPr>
      </w:pPr>
      <w:r>
        <w:rPr>
          <w:rFonts w:ascii="Times New Roman" w:hAnsi="Times New Roman" w:cs="Times New Roman"/>
        </w:rPr>
        <w:t xml:space="preserve">The school emphasise the need to monitor teaching and learning, and to revise it continuously, to acknowledge new initiatives and changes in the recent curriculum, to ensure work is appropriate to the individual needs of the </w:t>
      </w:r>
      <w:r w:rsidR="00AF76BD">
        <w:rPr>
          <w:rFonts w:ascii="Times New Roman" w:hAnsi="Times New Roman" w:cs="Times New Roman"/>
        </w:rPr>
        <w:t>learner</w:t>
      </w:r>
      <w:r w:rsidR="005162DC">
        <w:rPr>
          <w:rFonts w:ascii="Times New Roman" w:hAnsi="Times New Roman" w:cs="Times New Roman"/>
        </w:rPr>
        <w:t xml:space="preserve"> (School A, 2019).</w:t>
      </w:r>
      <w:r>
        <w:rPr>
          <w:rFonts w:ascii="Times New Roman" w:hAnsi="Times New Roman" w:cs="Times New Roman"/>
        </w:rPr>
        <w:t xml:space="preserve">Imperative to learning is also the environment </w:t>
      </w:r>
      <w:r w:rsidR="0052041F">
        <w:rPr>
          <w:rFonts w:ascii="Times New Roman" w:hAnsi="Times New Roman" w:cs="Times New Roman"/>
        </w:rPr>
        <w:t>“</w:t>
      </w:r>
      <w:r>
        <w:rPr>
          <w:rFonts w:ascii="Times New Roman" w:hAnsi="Times New Roman" w:cs="Times New Roman"/>
        </w:rPr>
        <w:t>the classroom environment must be of minimum structural quality and contain cues signalling that all students are valued learners” (Anon,2020).</w:t>
      </w:r>
    </w:p>
    <w:p w14:paraId="3FD2DC69" w14:textId="77777777" w:rsidR="00DE785F" w:rsidRDefault="00C71E63" w:rsidP="00DE785F">
      <w:pPr>
        <w:spacing w:line="360" w:lineRule="auto"/>
        <w:jc w:val="both"/>
        <w:rPr>
          <w:rFonts w:ascii="Times New Roman" w:hAnsi="Times New Roman" w:cs="Times New Roman"/>
        </w:rPr>
      </w:pPr>
      <w:r>
        <w:rPr>
          <w:rFonts w:ascii="Times New Roman" w:hAnsi="Times New Roman" w:cs="Times New Roman"/>
        </w:rPr>
        <w:t>T</w:t>
      </w:r>
      <w:r w:rsidR="002174E9">
        <w:rPr>
          <w:rFonts w:ascii="Times New Roman" w:hAnsi="Times New Roman" w:cs="Times New Roman"/>
        </w:rPr>
        <w:t>he National literacy and numeracy framework known as the (LNF) was declared a statutory requirement</w:t>
      </w:r>
      <w:r w:rsidR="002852FD">
        <w:rPr>
          <w:rFonts w:ascii="Times New Roman" w:hAnsi="Times New Roman" w:cs="Times New Roman"/>
        </w:rPr>
        <w:t xml:space="preserve"> for pupils aged </w:t>
      </w:r>
      <w:r w:rsidR="00DE785F">
        <w:rPr>
          <w:rFonts w:ascii="Times New Roman" w:hAnsi="Times New Roman" w:cs="Times New Roman"/>
        </w:rPr>
        <w:t>f</w:t>
      </w:r>
      <w:r w:rsidR="002852FD">
        <w:rPr>
          <w:rFonts w:ascii="Times New Roman" w:hAnsi="Times New Roman" w:cs="Times New Roman"/>
        </w:rPr>
        <w:t>ive to fourteen years</w:t>
      </w:r>
      <w:r w:rsidR="002174E9">
        <w:rPr>
          <w:rFonts w:ascii="Times New Roman" w:hAnsi="Times New Roman" w:cs="Times New Roman"/>
        </w:rPr>
        <w:t xml:space="preserve"> in September 2013. The Literacy and numeracy framework </w:t>
      </w:r>
      <w:r w:rsidR="0057682B">
        <w:rPr>
          <w:rFonts w:ascii="Times New Roman" w:hAnsi="Times New Roman" w:cs="Times New Roman"/>
        </w:rPr>
        <w:t>are</w:t>
      </w:r>
      <w:r w:rsidR="002174E9">
        <w:rPr>
          <w:rFonts w:ascii="Times New Roman" w:hAnsi="Times New Roman" w:cs="Times New Roman"/>
        </w:rPr>
        <w:t xml:space="preserve"> inclusive of all learners including pupils with additional learning needs (ALN). </w:t>
      </w:r>
      <w:r w:rsidR="00ED4AAB">
        <w:rPr>
          <w:rFonts w:ascii="Times New Roman" w:hAnsi="Times New Roman" w:cs="Times New Roman"/>
        </w:rPr>
        <w:t xml:space="preserve">It is a statutory requirement for all schools to formatively </w:t>
      </w:r>
      <w:r>
        <w:rPr>
          <w:rFonts w:ascii="Times New Roman" w:hAnsi="Times New Roman" w:cs="Times New Roman"/>
        </w:rPr>
        <w:t>asses’</w:t>
      </w:r>
      <w:r w:rsidR="00ED4AAB">
        <w:rPr>
          <w:rFonts w:ascii="Times New Roman" w:hAnsi="Times New Roman" w:cs="Times New Roman"/>
        </w:rPr>
        <w:t xml:space="preserve"> pupils in literacy and numeracy across the curriculum. </w:t>
      </w:r>
      <w:r w:rsidR="00033B87">
        <w:rPr>
          <w:rFonts w:ascii="Times New Roman" w:hAnsi="Times New Roman" w:cs="Times New Roman"/>
        </w:rPr>
        <w:t xml:space="preserve"> Mathematical development involves reciting and sequencing numbers, counting, shape and pattern and are assessed using outcomes starting from outcome N, disapplied (D) working towards lowest outcome, Bronze, Silver, Gold and then outcome 1 to above outcome 6. Desirable outcomes are </w:t>
      </w:r>
      <w:r w:rsidR="00033B87">
        <w:rPr>
          <w:rFonts w:ascii="Times New Roman" w:hAnsi="Times New Roman" w:cs="Times New Roman"/>
        </w:rPr>
        <w:lastRenderedPageBreak/>
        <w:t>set out for learners.</w:t>
      </w:r>
      <w:r w:rsidR="009C6B1F">
        <w:rPr>
          <w:rFonts w:ascii="Times New Roman" w:hAnsi="Times New Roman" w:cs="Times New Roman"/>
        </w:rPr>
        <w:t xml:space="preserve"> The foundation phase is assessed with Outcome1 and the highest outcome being outcome 6. </w:t>
      </w:r>
    </w:p>
    <w:p w14:paraId="12F1BDBF" w14:textId="39D6CB5C" w:rsidR="00201FC2" w:rsidRDefault="00033B87" w:rsidP="00DE785F">
      <w:pPr>
        <w:spacing w:line="240" w:lineRule="auto"/>
        <w:ind w:left="567" w:right="567"/>
        <w:jc w:val="both"/>
        <w:rPr>
          <w:rFonts w:ascii="Times New Roman" w:hAnsi="Times New Roman" w:cs="Times New Roman"/>
        </w:rPr>
      </w:pPr>
      <w:r>
        <w:rPr>
          <w:rFonts w:ascii="Times New Roman" w:hAnsi="Times New Roman" w:cs="Times New Roman"/>
        </w:rPr>
        <w:t xml:space="preserve"> </w:t>
      </w:r>
      <w:r w:rsidR="00201FC2">
        <w:rPr>
          <w:rFonts w:ascii="Times New Roman" w:hAnsi="Times New Roman" w:cs="Times New Roman"/>
        </w:rPr>
        <w:t>The importance of assessment and observations has been stated that</w:t>
      </w:r>
      <w:r w:rsidR="00DE785F">
        <w:rPr>
          <w:rFonts w:ascii="Times New Roman" w:hAnsi="Times New Roman" w:cs="Times New Roman"/>
        </w:rPr>
        <w:t xml:space="preserve">, </w:t>
      </w:r>
      <w:r w:rsidR="00201FC2">
        <w:rPr>
          <w:rFonts w:ascii="Times New Roman" w:hAnsi="Times New Roman" w:cs="Times New Roman"/>
        </w:rPr>
        <w:t xml:space="preserve"> “Effective learners have learned how to become effective learners. This involves not just the acquisition of strategies, but the monitoring and reviewing of learning to see whether particular strategies are affective” (Watkins, C</w:t>
      </w:r>
      <w:r w:rsidR="00724C52">
        <w:rPr>
          <w:rFonts w:ascii="Times New Roman" w:hAnsi="Times New Roman" w:cs="Times New Roman"/>
        </w:rPr>
        <w:t>, 2002).</w:t>
      </w:r>
    </w:p>
    <w:p w14:paraId="1ED25B07" w14:textId="62D896F7" w:rsidR="005162DC" w:rsidRDefault="00C44DCF" w:rsidP="00C44DCF">
      <w:pPr>
        <w:spacing w:line="360" w:lineRule="auto"/>
        <w:jc w:val="both"/>
        <w:rPr>
          <w:rFonts w:ascii="Times New Roman" w:hAnsi="Times New Roman" w:cs="Times New Roman"/>
        </w:rPr>
      </w:pPr>
      <w:r>
        <w:rPr>
          <w:rFonts w:ascii="Times New Roman" w:hAnsi="Times New Roman" w:cs="Times New Roman"/>
        </w:rPr>
        <w:t xml:space="preserve">To date assessment recording and reporting the (ARR)is delivered through short, </w:t>
      </w:r>
      <w:r w:rsidR="009923EF">
        <w:rPr>
          <w:rFonts w:ascii="Times New Roman" w:hAnsi="Times New Roman" w:cs="Times New Roman"/>
        </w:rPr>
        <w:t>medium- and long-term</w:t>
      </w:r>
      <w:r>
        <w:rPr>
          <w:rFonts w:ascii="Times New Roman" w:hAnsi="Times New Roman" w:cs="Times New Roman"/>
        </w:rPr>
        <w:t xml:space="preserve"> planning. Thematic approach, topic related home corners give a rich learning environment for the learners. Play is fundamental to learning “play is a natural, enjoyable way of promoting learning across all areas of the curriculum” (</w:t>
      </w:r>
      <w:proofErr w:type="spellStart"/>
      <w:r>
        <w:rPr>
          <w:rFonts w:ascii="Times New Roman" w:hAnsi="Times New Roman" w:cs="Times New Roman"/>
        </w:rPr>
        <w:t>Gov.wales</w:t>
      </w:r>
      <w:proofErr w:type="spellEnd"/>
      <w:r>
        <w:rPr>
          <w:rFonts w:ascii="Times New Roman" w:hAnsi="Times New Roman" w:cs="Times New Roman"/>
        </w:rPr>
        <w:t>)</w:t>
      </w:r>
      <w:r w:rsidR="005162DC">
        <w:rPr>
          <w:rFonts w:ascii="Times New Roman" w:hAnsi="Times New Roman" w:cs="Times New Roman"/>
        </w:rPr>
        <w:t>.</w:t>
      </w:r>
    </w:p>
    <w:p w14:paraId="7EDC845E" w14:textId="20B48158" w:rsidR="00155B99" w:rsidRDefault="00C44DCF" w:rsidP="00C44DCF">
      <w:pPr>
        <w:spacing w:line="360" w:lineRule="auto"/>
        <w:jc w:val="both"/>
        <w:rPr>
          <w:rFonts w:ascii="Times New Roman" w:hAnsi="Times New Roman" w:cs="Times New Roman"/>
        </w:rPr>
      </w:pPr>
      <w:r>
        <w:rPr>
          <w:rFonts w:ascii="Times New Roman" w:hAnsi="Times New Roman" w:cs="Times New Roman"/>
        </w:rPr>
        <w:t>Assessments are carried out by the class teachers and teaching assistants</w:t>
      </w:r>
      <w:r w:rsidR="00155B99">
        <w:rPr>
          <w:rFonts w:ascii="Times New Roman" w:hAnsi="Times New Roman" w:cs="Times New Roman"/>
        </w:rPr>
        <w:t xml:space="preserve"> </w:t>
      </w:r>
      <w:r>
        <w:rPr>
          <w:rFonts w:ascii="Times New Roman" w:hAnsi="Times New Roman" w:cs="Times New Roman"/>
        </w:rPr>
        <w:t>,</w:t>
      </w:r>
      <w:r w:rsidR="00155B99">
        <w:rPr>
          <w:rFonts w:ascii="Times New Roman" w:hAnsi="Times New Roman" w:cs="Times New Roman"/>
        </w:rPr>
        <w:t xml:space="preserve">by </w:t>
      </w:r>
      <w:r>
        <w:rPr>
          <w:rFonts w:ascii="Times New Roman" w:hAnsi="Times New Roman" w:cs="Times New Roman"/>
        </w:rPr>
        <w:t xml:space="preserve"> continuous observation, discussions</w:t>
      </w:r>
      <w:r w:rsidR="00155B99">
        <w:rPr>
          <w:rFonts w:ascii="Times New Roman" w:hAnsi="Times New Roman" w:cs="Times New Roman"/>
        </w:rPr>
        <w:t xml:space="preserve">, photographic evidence with the use of </w:t>
      </w:r>
      <w:r w:rsidR="005162DC">
        <w:rPr>
          <w:rFonts w:ascii="Times New Roman" w:hAnsi="Times New Roman" w:cs="Times New Roman"/>
        </w:rPr>
        <w:t xml:space="preserve">tools such as </w:t>
      </w:r>
      <w:r w:rsidR="00155B99">
        <w:rPr>
          <w:rFonts w:ascii="Times New Roman" w:hAnsi="Times New Roman" w:cs="Times New Roman"/>
        </w:rPr>
        <w:t>book creator, reflection, orally and through response</w:t>
      </w:r>
      <w:r w:rsidR="00DE785F">
        <w:rPr>
          <w:rFonts w:ascii="Times New Roman" w:hAnsi="Times New Roman" w:cs="Times New Roman"/>
        </w:rPr>
        <w:t xml:space="preserve"> and  </w:t>
      </w:r>
      <w:r w:rsidR="00155B99">
        <w:rPr>
          <w:rFonts w:ascii="Times New Roman" w:hAnsi="Times New Roman" w:cs="Times New Roman"/>
        </w:rPr>
        <w:t xml:space="preserve">observing behaviour. </w:t>
      </w:r>
      <w:r w:rsidR="00604F47">
        <w:rPr>
          <w:rFonts w:ascii="Times New Roman" w:hAnsi="Times New Roman" w:cs="Times New Roman"/>
        </w:rPr>
        <w:t>Self-assessment</w:t>
      </w:r>
      <w:r w:rsidR="00155B99">
        <w:rPr>
          <w:rFonts w:ascii="Times New Roman" w:hAnsi="Times New Roman" w:cs="Times New Roman"/>
        </w:rPr>
        <w:t xml:space="preserve"> is actively used where the learners are involved assessing their work</w:t>
      </w:r>
      <w:r w:rsidR="005162DC">
        <w:rPr>
          <w:rFonts w:ascii="Times New Roman" w:hAnsi="Times New Roman" w:cs="Times New Roman"/>
        </w:rPr>
        <w:t xml:space="preserve">, using </w:t>
      </w:r>
      <w:r w:rsidR="00155B99">
        <w:rPr>
          <w:rFonts w:ascii="Times New Roman" w:hAnsi="Times New Roman" w:cs="Times New Roman"/>
        </w:rPr>
        <w:t xml:space="preserve">traffic light system or number scale to assess </w:t>
      </w:r>
      <w:r w:rsidR="00DE785F">
        <w:rPr>
          <w:rFonts w:ascii="Times New Roman" w:hAnsi="Times New Roman" w:cs="Times New Roman"/>
        </w:rPr>
        <w:t>whether</w:t>
      </w:r>
      <w:r w:rsidR="00155B99">
        <w:rPr>
          <w:rFonts w:ascii="Times New Roman" w:hAnsi="Times New Roman" w:cs="Times New Roman"/>
        </w:rPr>
        <w:t xml:space="preserve"> the learner understood the task and whether they enjoyed. </w:t>
      </w:r>
      <w:r w:rsidR="00EB62D2">
        <w:rPr>
          <w:rFonts w:ascii="Times New Roman" w:hAnsi="Times New Roman" w:cs="Times New Roman"/>
        </w:rPr>
        <w:t xml:space="preserve">Learners are also </w:t>
      </w:r>
      <w:r w:rsidR="009923EF">
        <w:rPr>
          <w:rFonts w:ascii="Times New Roman" w:hAnsi="Times New Roman" w:cs="Times New Roman"/>
        </w:rPr>
        <w:t>monitored</w:t>
      </w:r>
      <w:r w:rsidR="00EB62D2">
        <w:rPr>
          <w:rFonts w:ascii="Times New Roman" w:hAnsi="Times New Roman" w:cs="Times New Roman"/>
        </w:rPr>
        <w:t xml:space="preserve"> using Individual education plans (IEPS) even though they not a statutory document. </w:t>
      </w:r>
      <w:r w:rsidR="003F7C14">
        <w:rPr>
          <w:rFonts w:ascii="Times New Roman" w:hAnsi="Times New Roman" w:cs="Times New Roman"/>
        </w:rPr>
        <w:t xml:space="preserve">Child centred </w:t>
      </w:r>
      <w:proofErr w:type="gramStart"/>
      <w:r w:rsidR="003F7C14">
        <w:rPr>
          <w:rFonts w:ascii="Times New Roman" w:hAnsi="Times New Roman" w:cs="Times New Roman"/>
        </w:rPr>
        <w:t>one</w:t>
      </w:r>
      <w:r w:rsidR="003A1DF7">
        <w:rPr>
          <w:rFonts w:ascii="Times New Roman" w:hAnsi="Times New Roman" w:cs="Times New Roman"/>
        </w:rPr>
        <w:t xml:space="preserve"> </w:t>
      </w:r>
      <w:r w:rsidR="003F7C14">
        <w:rPr>
          <w:rFonts w:ascii="Times New Roman" w:hAnsi="Times New Roman" w:cs="Times New Roman"/>
        </w:rPr>
        <w:t>page</w:t>
      </w:r>
      <w:proofErr w:type="gramEnd"/>
      <w:r w:rsidR="003F7C14">
        <w:rPr>
          <w:rFonts w:ascii="Times New Roman" w:hAnsi="Times New Roman" w:cs="Times New Roman"/>
        </w:rPr>
        <w:t xml:space="preserve"> profile contains information </w:t>
      </w:r>
      <w:r w:rsidR="00D67190">
        <w:rPr>
          <w:rFonts w:ascii="Times New Roman" w:hAnsi="Times New Roman" w:cs="Times New Roman"/>
        </w:rPr>
        <w:t>inclusively</w:t>
      </w:r>
      <w:r w:rsidR="003F7C14">
        <w:rPr>
          <w:rFonts w:ascii="Times New Roman" w:hAnsi="Times New Roman" w:cs="Times New Roman"/>
        </w:rPr>
        <w:t xml:space="preserve"> on the individual learner.</w:t>
      </w:r>
      <w:r w:rsidR="00E1516E">
        <w:rPr>
          <w:rFonts w:ascii="Times New Roman" w:hAnsi="Times New Roman" w:cs="Times New Roman"/>
        </w:rPr>
        <w:t xml:space="preserve"> Person centred pedagogy focuses on the individual interests and their strengths. </w:t>
      </w:r>
      <w:r w:rsidR="003F7C14">
        <w:rPr>
          <w:rFonts w:ascii="Times New Roman" w:hAnsi="Times New Roman" w:cs="Times New Roman"/>
        </w:rPr>
        <w:t xml:space="preserve"> Information involves likes and dislikes, </w:t>
      </w:r>
      <w:r w:rsidR="00E1516E">
        <w:rPr>
          <w:rFonts w:ascii="Times New Roman" w:hAnsi="Times New Roman" w:cs="Times New Roman"/>
        </w:rPr>
        <w:t>what’s</w:t>
      </w:r>
      <w:r w:rsidR="003F7C14">
        <w:rPr>
          <w:rFonts w:ascii="Times New Roman" w:hAnsi="Times New Roman" w:cs="Times New Roman"/>
        </w:rPr>
        <w:t xml:space="preserve"> important to them, talents, interests and how they learn best and how staff can support them. The profile is a working document and is revised  and delivered during annual reviews. The information can be quickly shared with other staff to ensure the right learning environment</w:t>
      </w:r>
      <w:r w:rsidR="005162DC">
        <w:rPr>
          <w:rFonts w:ascii="Times New Roman" w:hAnsi="Times New Roman" w:cs="Times New Roman"/>
        </w:rPr>
        <w:t xml:space="preserve"> and the success of the individual</w:t>
      </w:r>
      <w:r w:rsidR="003F7C14">
        <w:rPr>
          <w:rFonts w:ascii="Times New Roman" w:hAnsi="Times New Roman" w:cs="Times New Roman"/>
        </w:rPr>
        <w:t xml:space="preserve"> (</w:t>
      </w:r>
      <w:proofErr w:type="spellStart"/>
      <w:r w:rsidR="003F7C14">
        <w:rPr>
          <w:rFonts w:ascii="Times New Roman" w:hAnsi="Times New Roman" w:cs="Times New Roman"/>
        </w:rPr>
        <w:t>Gov.wales</w:t>
      </w:r>
      <w:proofErr w:type="spellEnd"/>
      <w:r w:rsidR="003F7C14">
        <w:rPr>
          <w:rFonts w:ascii="Times New Roman" w:hAnsi="Times New Roman" w:cs="Times New Roman"/>
        </w:rPr>
        <w:t>, 2015).</w:t>
      </w:r>
    </w:p>
    <w:p w14:paraId="599F2001" w14:textId="46C427CC" w:rsidR="00BB148C" w:rsidRDefault="00155B99" w:rsidP="00BB148C">
      <w:pPr>
        <w:spacing w:line="360" w:lineRule="auto"/>
        <w:jc w:val="both"/>
        <w:rPr>
          <w:rFonts w:ascii="Times New Roman" w:hAnsi="Times New Roman" w:cs="Times New Roman"/>
        </w:rPr>
      </w:pPr>
      <w:r>
        <w:rPr>
          <w:rFonts w:ascii="Times New Roman" w:hAnsi="Times New Roman" w:cs="Times New Roman"/>
        </w:rPr>
        <w:t xml:space="preserve">Observation is </w:t>
      </w:r>
      <w:r w:rsidR="00604F47">
        <w:rPr>
          <w:rFonts w:ascii="Times New Roman" w:hAnsi="Times New Roman" w:cs="Times New Roman"/>
        </w:rPr>
        <w:t>paramount</w:t>
      </w:r>
      <w:r>
        <w:rPr>
          <w:rFonts w:ascii="Times New Roman" w:hAnsi="Times New Roman" w:cs="Times New Roman"/>
        </w:rPr>
        <w:t xml:space="preserve">, through daily recording and observations enables staff to build evidence to construct an </w:t>
      </w:r>
      <w:r w:rsidR="00604F47">
        <w:rPr>
          <w:rFonts w:ascii="Times New Roman" w:hAnsi="Times New Roman" w:cs="Times New Roman"/>
        </w:rPr>
        <w:t>appropriate</w:t>
      </w:r>
      <w:r>
        <w:rPr>
          <w:rFonts w:ascii="Times New Roman" w:hAnsi="Times New Roman" w:cs="Times New Roman"/>
        </w:rPr>
        <w:t xml:space="preserve"> learning environment for the individual learner.  The new pedagogy for the new curriculum will focus on the wh</w:t>
      </w:r>
      <w:r w:rsidR="00B51728">
        <w:rPr>
          <w:rFonts w:ascii="Times New Roman" w:hAnsi="Times New Roman" w:cs="Times New Roman"/>
        </w:rPr>
        <w:t>at</w:t>
      </w:r>
      <w:r>
        <w:rPr>
          <w:rFonts w:ascii="Times New Roman" w:hAnsi="Times New Roman" w:cs="Times New Roman"/>
        </w:rPr>
        <w:t xml:space="preserve"> and </w:t>
      </w:r>
      <w:r w:rsidR="00B51728">
        <w:rPr>
          <w:rFonts w:ascii="Times New Roman" w:hAnsi="Times New Roman" w:cs="Times New Roman"/>
        </w:rPr>
        <w:t>how?</w:t>
      </w:r>
      <w:r>
        <w:rPr>
          <w:rFonts w:ascii="Times New Roman" w:hAnsi="Times New Roman" w:cs="Times New Roman"/>
        </w:rPr>
        <w:t xml:space="preserve"> Pedagogy involves conceptual understanding, communicating with symbols, strategic, competence, fluency and logic reasoning. Activities where learners are engaged </w:t>
      </w:r>
      <w:r w:rsidR="00604F47">
        <w:rPr>
          <w:rFonts w:ascii="Times New Roman" w:hAnsi="Times New Roman" w:cs="Times New Roman"/>
        </w:rPr>
        <w:t xml:space="preserve">in </w:t>
      </w:r>
      <w:r>
        <w:rPr>
          <w:rFonts w:ascii="Times New Roman" w:hAnsi="Times New Roman" w:cs="Times New Roman"/>
        </w:rPr>
        <w:t xml:space="preserve"> cross </w:t>
      </w:r>
      <w:r w:rsidR="00B51728">
        <w:rPr>
          <w:rFonts w:ascii="Times New Roman" w:hAnsi="Times New Roman" w:cs="Times New Roman"/>
        </w:rPr>
        <w:t xml:space="preserve">curriculum </w:t>
      </w:r>
      <w:r>
        <w:rPr>
          <w:rFonts w:ascii="Times New Roman" w:hAnsi="Times New Roman" w:cs="Times New Roman"/>
        </w:rPr>
        <w:t>activit</w:t>
      </w:r>
      <w:r w:rsidR="00B51728">
        <w:rPr>
          <w:rFonts w:ascii="Times New Roman" w:hAnsi="Times New Roman" w:cs="Times New Roman"/>
        </w:rPr>
        <w:t xml:space="preserve">ies </w:t>
      </w:r>
      <w:r w:rsidR="00604F47">
        <w:rPr>
          <w:rFonts w:ascii="Times New Roman" w:hAnsi="Times New Roman" w:cs="Times New Roman"/>
        </w:rPr>
        <w:t>include</w:t>
      </w:r>
      <w:r>
        <w:rPr>
          <w:rFonts w:ascii="Times New Roman" w:hAnsi="Times New Roman" w:cs="Times New Roman"/>
        </w:rPr>
        <w:t xml:space="preserve"> cookery, where conceptual understanding would be identifying reading the ingredients using a flip chart or a </w:t>
      </w:r>
      <w:r w:rsidR="00604F47">
        <w:rPr>
          <w:rFonts w:ascii="Times New Roman" w:hAnsi="Times New Roman" w:cs="Times New Roman"/>
        </w:rPr>
        <w:t>Interactive</w:t>
      </w:r>
      <w:r>
        <w:rPr>
          <w:rFonts w:ascii="Times New Roman" w:hAnsi="Times New Roman" w:cs="Times New Roman"/>
        </w:rPr>
        <w:t xml:space="preserve"> white board along with use of symbols </w:t>
      </w:r>
      <w:r w:rsidR="00604F47">
        <w:rPr>
          <w:rFonts w:ascii="Times New Roman" w:hAnsi="Times New Roman" w:cs="Times New Roman"/>
        </w:rPr>
        <w:t xml:space="preserve">and the concrete cup </w:t>
      </w:r>
      <w:r w:rsidR="00B51728">
        <w:rPr>
          <w:rFonts w:ascii="Times New Roman" w:hAnsi="Times New Roman" w:cs="Times New Roman"/>
        </w:rPr>
        <w:t xml:space="preserve">the </w:t>
      </w:r>
      <w:r w:rsidR="00604F47">
        <w:rPr>
          <w:rFonts w:ascii="Times New Roman" w:hAnsi="Times New Roman" w:cs="Times New Roman"/>
        </w:rPr>
        <w:t xml:space="preserve">ingredients and understanding it’s the same object as the picture on the board. Communicating with symbols, reading how many cups or hearing the number, staff signing Makaton and using verbal language to reinforce. Strategic competence  would involve reinforcing  the right </w:t>
      </w:r>
      <w:r w:rsidR="00B51728">
        <w:rPr>
          <w:rFonts w:ascii="Times New Roman" w:hAnsi="Times New Roman" w:cs="Times New Roman"/>
        </w:rPr>
        <w:t>number</w:t>
      </w:r>
      <w:r w:rsidR="00604F47">
        <w:rPr>
          <w:rFonts w:ascii="Times New Roman" w:hAnsi="Times New Roman" w:cs="Times New Roman"/>
        </w:rPr>
        <w:t xml:space="preserve"> of cups of ingredients using verbal and visual prompts. Logic reasoning, knowing sequence, using visuals first, and then. First butter, then sugar, then eggs, then flour. </w:t>
      </w:r>
      <w:r w:rsidR="002C31CD">
        <w:rPr>
          <w:rFonts w:ascii="Times New Roman" w:hAnsi="Times New Roman" w:cs="Times New Roman"/>
        </w:rPr>
        <w:t>Fluency</w:t>
      </w:r>
      <w:r w:rsidR="008B6408">
        <w:rPr>
          <w:rFonts w:ascii="Times New Roman" w:hAnsi="Times New Roman" w:cs="Times New Roman"/>
        </w:rPr>
        <w:t xml:space="preserve"> knowing when the task has </w:t>
      </w:r>
      <w:r w:rsidR="00B51728">
        <w:rPr>
          <w:rFonts w:ascii="Times New Roman" w:hAnsi="Times New Roman" w:cs="Times New Roman"/>
        </w:rPr>
        <w:t>finished.</w:t>
      </w:r>
      <w:r w:rsidR="008B6408">
        <w:rPr>
          <w:rFonts w:ascii="Times New Roman" w:hAnsi="Times New Roman" w:cs="Times New Roman"/>
        </w:rPr>
        <w:t xml:space="preserve"> Skills involved using  numbers to 5, sequencing and communication. </w:t>
      </w:r>
      <w:r w:rsidR="00DF568B">
        <w:rPr>
          <w:rFonts w:ascii="Times New Roman" w:hAnsi="Times New Roman" w:cs="Times New Roman"/>
        </w:rPr>
        <w:t>Supporting learners to become independent is the key outcome</w:t>
      </w:r>
      <w:r w:rsidR="001B3F18">
        <w:rPr>
          <w:rFonts w:ascii="Times New Roman" w:hAnsi="Times New Roman" w:cs="Times New Roman"/>
        </w:rPr>
        <w:t xml:space="preserve"> </w:t>
      </w:r>
      <w:r w:rsidR="00DF568B">
        <w:rPr>
          <w:rFonts w:ascii="Times New Roman" w:hAnsi="Times New Roman" w:cs="Times New Roman"/>
        </w:rPr>
        <w:t xml:space="preserve">and developing a relationship of trust and effective pedagogy. </w:t>
      </w:r>
    </w:p>
    <w:p w14:paraId="7192AEAC" w14:textId="21C1AC13" w:rsidR="00D67190" w:rsidRDefault="00DF568B" w:rsidP="00612E0D">
      <w:pPr>
        <w:spacing w:line="240" w:lineRule="auto"/>
        <w:ind w:left="567" w:right="567"/>
        <w:jc w:val="both"/>
        <w:rPr>
          <w:rFonts w:ascii="Times New Roman" w:hAnsi="Times New Roman" w:cs="Times New Roman"/>
        </w:rPr>
      </w:pPr>
      <w:r>
        <w:rPr>
          <w:rFonts w:ascii="Times New Roman" w:hAnsi="Times New Roman" w:cs="Times New Roman"/>
        </w:rPr>
        <w:lastRenderedPageBreak/>
        <w:t xml:space="preserve">Fontana suggests </w:t>
      </w:r>
      <w:r w:rsidR="00D67190">
        <w:rPr>
          <w:rFonts w:ascii="Times New Roman" w:hAnsi="Times New Roman" w:cs="Times New Roman"/>
        </w:rPr>
        <w:t>“children’s failure to understand the questions and instructions and explanations offered to them by adults is due to less their own shortcomings than to the frequent inability of adults to present these communications to them in affirm which is appropriate to the level at which conceptually they are able to function” (Fontana, D, 1995, pg., 61)</w:t>
      </w:r>
      <w:r w:rsidR="00B51292">
        <w:rPr>
          <w:rFonts w:ascii="Times New Roman" w:hAnsi="Times New Roman" w:cs="Times New Roman"/>
        </w:rPr>
        <w:t xml:space="preserve"> </w:t>
      </w:r>
    </w:p>
    <w:p w14:paraId="1DF32202" w14:textId="3E5F8203" w:rsidR="00B51292" w:rsidRDefault="00B51292" w:rsidP="00612E0D">
      <w:pPr>
        <w:spacing w:line="360" w:lineRule="auto"/>
        <w:jc w:val="both"/>
        <w:rPr>
          <w:rFonts w:ascii="Times New Roman" w:hAnsi="Times New Roman" w:cs="Times New Roman"/>
        </w:rPr>
      </w:pPr>
      <w:r>
        <w:rPr>
          <w:rFonts w:ascii="Times New Roman" w:hAnsi="Times New Roman" w:cs="Times New Roman"/>
        </w:rPr>
        <w:t>The foundation phase focuses on  the holistic development and encompasses the development needs of every child, during the four years learners develop their skills through play</w:t>
      </w:r>
      <w:r w:rsidR="00612E0D">
        <w:rPr>
          <w:rFonts w:ascii="Times New Roman" w:hAnsi="Times New Roman" w:cs="Times New Roman"/>
        </w:rPr>
        <w:t>,</w:t>
      </w:r>
      <w:r>
        <w:rPr>
          <w:rFonts w:ascii="Times New Roman" w:hAnsi="Times New Roman" w:cs="Times New Roman"/>
        </w:rPr>
        <w:t xml:space="preserve"> using oral and practical tasks. </w:t>
      </w:r>
      <w:r w:rsidR="00C11258">
        <w:rPr>
          <w:rFonts w:ascii="Times New Roman" w:hAnsi="Times New Roman" w:cs="Times New Roman"/>
        </w:rPr>
        <w:t>The foundation phase focuses on the stage of learning rather than focussing solely on age related outcomes to be achieved (</w:t>
      </w:r>
      <w:proofErr w:type="spellStart"/>
      <w:r w:rsidR="00C11258">
        <w:rPr>
          <w:rFonts w:ascii="Times New Roman" w:hAnsi="Times New Roman" w:cs="Times New Roman"/>
        </w:rPr>
        <w:t>Gov.wales</w:t>
      </w:r>
      <w:proofErr w:type="spellEnd"/>
      <w:r w:rsidR="00C11258">
        <w:rPr>
          <w:rFonts w:ascii="Times New Roman" w:hAnsi="Times New Roman" w:cs="Times New Roman"/>
        </w:rPr>
        <w:t>)</w:t>
      </w:r>
      <w:r w:rsidR="00612E0D">
        <w:rPr>
          <w:rFonts w:ascii="Times New Roman" w:hAnsi="Times New Roman" w:cs="Times New Roman"/>
        </w:rPr>
        <w:t xml:space="preserve"> contrary to Piaget theory that every child </w:t>
      </w:r>
      <w:r w:rsidR="007D70FE">
        <w:rPr>
          <w:rFonts w:ascii="Times New Roman" w:hAnsi="Times New Roman" w:cs="Times New Roman"/>
        </w:rPr>
        <w:t>pass</w:t>
      </w:r>
      <w:r w:rsidR="00AA66CC">
        <w:rPr>
          <w:rFonts w:ascii="Times New Roman" w:hAnsi="Times New Roman" w:cs="Times New Roman"/>
        </w:rPr>
        <w:t>es</w:t>
      </w:r>
      <w:r w:rsidR="00612E0D">
        <w:rPr>
          <w:rFonts w:ascii="Times New Roman" w:hAnsi="Times New Roman" w:cs="Times New Roman"/>
        </w:rPr>
        <w:t xml:space="preserve"> through the development stage at the same time. </w:t>
      </w:r>
    </w:p>
    <w:p w14:paraId="0BEEE767" w14:textId="1E39D41D" w:rsidR="00DB3223" w:rsidRDefault="0015078D" w:rsidP="002C0A11">
      <w:pPr>
        <w:spacing w:line="360" w:lineRule="auto"/>
        <w:jc w:val="both"/>
        <w:rPr>
          <w:rFonts w:ascii="Times New Roman" w:hAnsi="Times New Roman" w:cs="Times New Roman"/>
        </w:rPr>
      </w:pPr>
      <w:r>
        <w:rPr>
          <w:rFonts w:ascii="Times New Roman" w:hAnsi="Times New Roman" w:cs="Times New Roman"/>
        </w:rPr>
        <w:t>W</w:t>
      </w:r>
      <w:r w:rsidR="0020710C">
        <w:rPr>
          <w:rFonts w:ascii="Times New Roman" w:hAnsi="Times New Roman" w:cs="Times New Roman"/>
        </w:rPr>
        <w:t>hy</w:t>
      </w:r>
      <w:r>
        <w:rPr>
          <w:rFonts w:ascii="Times New Roman" w:hAnsi="Times New Roman" w:cs="Times New Roman"/>
        </w:rPr>
        <w:t xml:space="preserve"> is </w:t>
      </w:r>
      <w:r w:rsidR="0020710C">
        <w:rPr>
          <w:rFonts w:ascii="Times New Roman" w:hAnsi="Times New Roman" w:cs="Times New Roman"/>
        </w:rPr>
        <w:t xml:space="preserve">maths so important and how in the </w:t>
      </w:r>
      <w:r w:rsidR="00845B08">
        <w:rPr>
          <w:rFonts w:ascii="Times New Roman" w:hAnsi="Times New Roman" w:cs="Times New Roman"/>
        </w:rPr>
        <w:t>UK</w:t>
      </w:r>
      <w:r w:rsidR="0020710C">
        <w:rPr>
          <w:rFonts w:ascii="Times New Roman" w:hAnsi="Times New Roman" w:cs="Times New Roman"/>
        </w:rPr>
        <w:t xml:space="preserve"> is it socially acceptable to profess an inability to do Maths</w:t>
      </w:r>
      <w:r>
        <w:rPr>
          <w:rFonts w:ascii="Times New Roman" w:hAnsi="Times New Roman" w:cs="Times New Roman"/>
        </w:rPr>
        <w:t xml:space="preserve">. </w:t>
      </w:r>
      <w:r w:rsidR="0095318A">
        <w:rPr>
          <w:rFonts w:ascii="Times New Roman" w:hAnsi="Times New Roman" w:cs="Times New Roman"/>
        </w:rPr>
        <w:t>Numeracy in the United Kingdom</w:t>
      </w:r>
      <w:r w:rsidR="00D40145">
        <w:rPr>
          <w:rFonts w:ascii="Times New Roman" w:hAnsi="Times New Roman" w:cs="Times New Roman"/>
        </w:rPr>
        <w:t xml:space="preserve">, statistics </w:t>
      </w:r>
      <w:r w:rsidR="00373107">
        <w:rPr>
          <w:rFonts w:ascii="Times New Roman" w:hAnsi="Times New Roman" w:cs="Times New Roman"/>
        </w:rPr>
        <w:t>state</w:t>
      </w:r>
      <w:r w:rsidR="00D40145">
        <w:rPr>
          <w:rFonts w:ascii="Times New Roman" w:hAnsi="Times New Roman" w:cs="Times New Roman"/>
        </w:rPr>
        <w:t xml:space="preserve"> that “seventy per cent of the adult population is dramatically</w:t>
      </w:r>
      <w:r w:rsidR="00203A2C">
        <w:rPr>
          <w:rFonts w:ascii="Times New Roman" w:hAnsi="Times New Roman" w:cs="Times New Roman"/>
        </w:rPr>
        <w:t xml:space="preserve"> below the standard th</w:t>
      </w:r>
      <w:r w:rsidR="00E827F0">
        <w:rPr>
          <w:rFonts w:ascii="Times New Roman" w:hAnsi="Times New Roman" w:cs="Times New Roman"/>
        </w:rPr>
        <w:t>at we expect for 16yr olds</w:t>
      </w:r>
      <w:r w:rsidR="00F561C9">
        <w:rPr>
          <w:rFonts w:ascii="Times New Roman" w:hAnsi="Times New Roman" w:cs="Times New Roman"/>
        </w:rPr>
        <w:t xml:space="preserve"> </w:t>
      </w:r>
      <w:r w:rsidR="00373107">
        <w:rPr>
          <w:rFonts w:ascii="Times New Roman" w:hAnsi="Times New Roman" w:cs="Times New Roman"/>
        </w:rPr>
        <w:t>(</w:t>
      </w:r>
      <w:r w:rsidR="00F561C9">
        <w:rPr>
          <w:rFonts w:ascii="Times New Roman" w:hAnsi="Times New Roman" w:cs="Times New Roman"/>
        </w:rPr>
        <w:t>Marsdon</w:t>
      </w:r>
      <w:r w:rsidR="00373107">
        <w:rPr>
          <w:rFonts w:ascii="Times New Roman" w:hAnsi="Times New Roman" w:cs="Times New Roman"/>
        </w:rPr>
        <w:t>,2015)</w:t>
      </w:r>
      <w:r w:rsidR="00AE5786">
        <w:rPr>
          <w:rFonts w:ascii="Times New Roman" w:hAnsi="Times New Roman" w:cs="Times New Roman"/>
        </w:rPr>
        <w:t>.</w:t>
      </w:r>
      <w:r w:rsidR="001D1B91">
        <w:rPr>
          <w:rFonts w:ascii="Times New Roman" w:hAnsi="Times New Roman" w:cs="Times New Roman"/>
        </w:rPr>
        <w:t xml:space="preserve"> </w:t>
      </w:r>
      <w:r w:rsidR="00D91267">
        <w:rPr>
          <w:rFonts w:ascii="Times New Roman" w:hAnsi="Times New Roman" w:cs="Times New Roman"/>
        </w:rPr>
        <w:t xml:space="preserve">The evidence </w:t>
      </w:r>
      <w:r w:rsidR="00A818EB">
        <w:rPr>
          <w:rFonts w:ascii="Times New Roman" w:hAnsi="Times New Roman" w:cs="Times New Roman"/>
        </w:rPr>
        <w:t>shown by the National Numer</w:t>
      </w:r>
      <w:r w:rsidR="00B63B7A">
        <w:rPr>
          <w:rFonts w:ascii="Times New Roman" w:hAnsi="Times New Roman" w:cs="Times New Roman"/>
        </w:rPr>
        <w:t>acy</w:t>
      </w:r>
      <w:r w:rsidR="004C411D">
        <w:rPr>
          <w:rFonts w:ascii="Times New Roman" w:hAnsi="Times New Roman" w:cs="Times New Roman"/>
        </w:rPr>
        <w:t xml:space="preserve"> suggests that the UK are struggling with the basic</w:t>
      </w:r>
      <w:r w:rsidR="005D67DB">
        <w:rPr>
          <w:rFonts w:ascii="Times New Roman" w:hAnsi="Times New Roman" w:cs="Times New Roman"/>
        </w:rPr>
        <w:t xml:space="preserve"> calculations that we need to</w:t>
      </w:r>
      <w:r w:rsidR="00FA58BC">
        <w:rPr>
          <w:rFonts w:ascii="Times New Roman" w:hAnsi="Times New Roman" w:cs="Times New Roman"/>
        </w:rPr>
        <w:t xml:space="preserve"> succeed in </w:t>
      </w:r>
      <w:r w:rsidR="005D67DB">
        <w:rPr>
          <w:rFonts w:ascii="Times New Roman" w:hAnsi="Times New Roman" w:cs="Times New Roman"/>
        </w:rPr>
        <w:t xml:space="preserve">  daily</w:t>
      </w:r>
      <w:r w:rsidR="00FA58BC">
        <w:rPr>
          <w:rFonts w:ascii="Times New Roman" w:hAnsi="Times New Roman" w:cs="Times New Roman"/>
        </w:rPr>
        <w:t xml:space="preserve"> rituals </w:t>
      </w:r>
      <w:proofErr w:type="spellStart"/>
      <w:r w:rsidR="00FA58BC">
        <w:rPr>
          <w:rFonts w:ascii="Times New Roman" w:hAnsi="Times New Roman" w:cs="Times New Roman"/>
        </w:rPr>
        <w:t>eg</w:t>
      </w:r>
      <w:proofErr w:type="spellEnd"/>
      <w:r w:rsidR="005D67DB">
        <w:rPr>
          <w:rFonts w:ascii="Times New Roman" w:hAnsi="Times New Roman" w:cs="Times New Roman"/>
        </w:rPr>
        <w:t xml:space="preserve">, shopping </w:t>
      </w:r>
      <w:r w:rsidR="001A6637">
        <w:rPr>
          <w:rFonts w:ascii="Times New Roman" w:hAnsi="Times New Roman" w:cs="Times New Roman"/>
        </w:rPr>
        <w:t>incentives,</w:t>
      </w:r>
      <w:r w:rsidR="00C71E63">
        <w:rPr>
          <w:rFonts w:ascii="Times New Roman" w:hAnsi="Times New Roman" w:cs="Times New Roman"/>
        </w:rPr>
        <w:t xml:space="preserve"> buy</w:t>
      </w:r>
      <w:r w:rsidR="005D67DB">
        <w:rPr>
          <w:rFonts w:ascii="Times New Roman" w:hAnsi="Times New Roman" w:cs="Times New Roman"/>
        </w:rPr>
        <w:t xml:space="preserve"> one get one free or three for two off</w:t>
      </w:r>
      <w:r w:rsidR="00181BD2">
        <w:rPr>
          <w:rFonts w:ascii="Times New Roman" w:hAnsi="Times New Roman" w:cs="Times New Roman"/>
        </w:rPr>
        <w:t>ers, percentages</w:t>
      </w:r>
      <w:r w:rsidR="00BA2F53">
        <w:rPr>
          <w:rFonts w:ascii="Times New Roman" w:hAnsi="Times New Roman" w:cs="Times New Roman"/>
        </w:rPr>
        <w:t xml:space="preserve">, </w:t>
      </w:r>
      <w:r w:rsidR="00181BD2">
        <w:rPr>
          <w:rFonts w:ascii="Times New Roman" w:hAnsi="Times New Roman" w:cs="Times New Roman"/>
        </w:rPr>
        <w:t xml:space="preserve"> garments 10% off offer</w:t>
      </w:r>
      <w:r w:rsidR="005A6928">
        <w:rPr>
          <w:rFonts w:ascii="Times New Roman" w:hAnsi="Times New Roman" w:cs="Times New Roman"/>
        </w:rPr>
        <w:t>s</w:t>
      </w:r>
      <w:r w:rsidR="00DB3223">
        <w:rPr>
          <w:rFonts w:ascii="Times New Roman" w:hAnsi="Times New Roman" w:cs="Times New Roman"/>
        </w:rPr>
        <w:t xml:space="preserve">, </w:t>
      </w:r>
      <w:r w:rsidR="005A6928">
        <w:rPr>
          <w:rFonts w:ascii="Times New Roman" w:hAnsi="Times New Roman" w:cs="Times New Roman"/>
        </w:rPr>
        <w:t>understanding utility bills</w:t>
      </w:r>
      <w:r w:rsidR="00BA2F53">
        <w:rPr>
          <w:rFonts w:ascii="Times New Roman" w:hAnsi="Times New Roman" w:cs="Times New Roman"/>
        </w:rPr>
        <w:t>,</w:t>
      </w:r>
      <w:r w:rsidR="00B70855">
        <w:rPr>
          <w:rFonts w:ascii="Times New Roman" w:hAnsi="Times New Roman" w:cs="Times New Roman"/>
        </w:rPr>
        <w:t xml:space="preserve"> gas and electric</w:t>
      </w:r>
      <w:r w:rsidR="005A6928">
        <w:rPr>
          <w:rFonts w:ascii="Times New Roman" w:hAnsi="Times New Roman" w:cs="Times New Roman"/>
        </w:rPr>
        <w:t xml:space="preserve"> </w:t>
      </w:r>
      <w:r w:rsidR="00B70855">
        <w:rPr>
          <w:rFonts w:ascii="Times New Roman" w:hAnsi="Times New Roman" w:cs="Times New Roman"/>
        </w:rPr>
        <w:t>tariffs</w:t>
      </w:r>
      <w:r w:rsidR="004A2370">
        <w:rPr>
          <w:rFonts w:ascii="Times New Roman" w:hAnsi="Times New Roman" w:cs="Times New Roman"/>
        </w:rPr>
        <w:t>,</w:t>
      </w:r>
      <w:r w:rsidR="00813B3D">
        <w:rPr>
          <w:rFonts w:ascii="Times New Roman" w:hAnsi="Times New Roman" w:cs="Times New Roman"/>
        </w:rPr>
        <w:t xml:space="preserve"> </w:t>
      </w:r>
      <w:r w:rsidR="008D1648">
        <w:rPr>
          <w:rFonts w:ascii="Times New Roman" w:hAnsi="Times New Roman" w:cs="Times New Roman"/>
        </w:rPr>
        <w:t>purchasing</w:t>
      </w:r>
      <w:r w:rsidR="000F26DE">
        <w:rPr>
          <w:rFonts w:ascii="Times New Roman" w:hAnsi="Times New Roman" w:cs="Times New Roman"/>
        </w:rPr>
        <w:t xml:space="preserve"> a</w:t>
      </w:r>
      <w:r w:rsidR="008D1648">
        <w:rPr>
          <w:rFonts w:ascii="Times New Roman" w:hAnsi="Times New Roman" w:cs="Times New Roman"/>
        </w:rPr>
        <w:t xml:space="preserve"> holiday</w:t>
      </w:r>
      <w:r w:rsidR="00DB3223">
        <w:rPr>
          <w:rFonts w:ascii="Times New Roman" w:hAnsi="Times New Roman" w:cs="Times New Roman"/>
        </w:rPr>
        <w:t>,</w:t>
      </w:r>
      <w:r w:rsidR="00BA2F53">
        <w:rPr>
          <w:rFonts w:ascii="Times New Roman" w:hAnsi="Times New Roman" w:cs="Times New Roman"/>
        </w:rPr>
        <w:t xml:space="preserve"> Inflation, interest rates</w:t>
      </w:r>
      <w:r w:rsidR="00DB3223">
        <w:rPr>
          <w:rFonts w:ascii="Times New Roman" w:hAnsi="Times New Roman" w:cs="Times New Roman"/>
        </w:rPr>
        <w:t>, u</w:t>
      </w:r>
      <w:r w:rsidR="00BA2F53">
        <w:rPr>
          <w:rFonts w:ascii="Times New Roman" w:hAnsi="Times New Roman" w:cs="Times New Roman"/>
        </w:rPr>
        <w:t>nderstanding bank statements and being able to manage finances are imperative to health and wellbeing.</w:t>
      </w:r>
      <w:r w:rsidR="004A2370">
        <w:rPr>
          <w:rFonts w:ascii="Times New Roman" w:hAnsi="Times New Roman" w:cs="Times New Roman"/>
        </w:rPr>
        <w:t xml:space="preserve"> </w:t>
      </w:r>
      <w:r w:rsidR="001D1B91">
        <w:rPr>
          <w:rFonts w:ascii="Times New Roman" w:hAnsi="Times New Roman" w:cs="Times New Roman"/>
        </w:rPr>
        <w:t>Addressing the is</w:t>
      </w:r>
      <w:r w:rsidR="00320FF4">
        <w:rPr>
          <w:rFonts w:ascii="Times New Roman" w:hAnsi="Times New Roman" w:cs="Times New Roman"/>
        </w:rPr>
        <w:t>sue is paramount to eliminate</w:t>
      </w:r>
      <w:r w:rsidR="00326349">
        <w:rPr>
          <w:rFonts w:ascii="Times New Roman" w:hAnsi="Times New Roman" w:cs="Times New Roman"/>
        </w:rPr>
        <w:t xml:space="preserve"> numeracy </w:t>
      </w:r>
      <w:r w:rsidR="004712B2">
        <w:rPr>
          <w:rFonts w:ascii="Times New Roman" w:hAnsi="Times New Roman" w:cs="Times New Roman"/>
        </w:rPr>
        <w:t>anxiety. Research has identified a real phobia to the subject.</w:t>
      </w:r>
      <w:r w:rsidR="00F24209">
        <w:rPr>
          <w:rFonts w:ascii="Times New Roman" w:hAnsi="Times New Roman" w:cs="Times New Roman"/>
        </w:rPr>
        <w:t xml:space="preserve"> </w:t>
      </w:r>
      <w:r w:rsidR="003706FF">
        <w:rPr>
          <w:rFonts w:ascii="Times New Roman" w:hAnsi="Times New Roman" w:cs="Times New Roman"/>
        </w:rPr>
        <w:t xml:space="preserve">It has been suggested </w:t>
      </w:r>
      <w:r w:rsidR="001F0D36">
        <w:rPr>
          <w:rFonts w:ascii="Times New Roman" w:hAnsi="Times New Roman" w:cs="Times New Roman"/>
        </w:rPr>
        <w:t>that</w:t>
      </w:r>
      <w:r w:rsidR="00201FC2">
        <w:rPr>
          <w:rFonts w:ascii="Times New Roman" w:hAnsi="Times New Roman" w:cs="Times New Roman"/>
        </w:rPr>
        <w:t>,</w:t>
      </w:r>
      <w:r w:rsidR="001F0D36">
        <w:rPr>
          <w:rFonts w:ascii="Times New Roman" w:hAnsi="Times New Roman" w:cs="Times New Roman"/>
        </w:rPr>
        <w:t xml:space="preserve"> </w:t>
      </w:r>
    </w:p>
    <w:p w14:paraId="2A43FD92" w14:textId="00EFD5EF" w:rsidR="00586AF2" w:rsidRDefault="001F0D36" w:rsidP="00DB3223">
      <w:pPr>
        <w:spacing w:line="240" w:lineRule="auto"/>
        <w:ind w:left="567" w:right="567"/>
        <w:rPr>
          <w:rFonts w:ascii="Times New Roman" w:hAnsi="Times New Roman" w:cs="Times New Roman"/>
        </w:rPr>
      </w:pPr>
      <w:r>
        <w:rPr>
          <w:rFonts w:ascii="Times New Roman" w:hAnsi="Times New Roman" w:cs="Times New Roman"/>
        </w:rPr>
        <w:t xml:space="preserve">“If </w:t>
      </w:r>
      <w:r w:rsidR="00A73A2B">
        <w:rPr>
          <w:rFonts w:ascii="Times New Roman" w:hAnsi="Times New Roman" w:cs="Times New Roman"/>
        </w:rPr>
        <w:t>you’ve become numerate in a society where its acceptable to say you can</w:t>
      </w:r>
      <w:r w:rsidR="00755D6C">
        <w:rPr>
          <w:rFonts w:ascii="Times New Roman" w:hAnsi="Times New Roman" w:cs="Times New Roman"/>
        </w:rPr>
        <w:t>’t do maths</w:t>
      </w:r>
      <w:r w:rsidR="00570AC8">
        <w:rPr>
          <w:rFonts w:ascii="Times New Roman" w:hAnsi="Times New Roman" w:cs="Times New Roman"/>
        </w:rPr>
        <w:t xml:space="preserve">, says </w:t>
      </w:r>
      <w:proofErr w:type="spellStart"/>
      <w:r w:rsidR="00570AC8">
        <w:rPr>
          <w:rFonts w:ascii="Times New Roman" w:hAnsi="Times New Roman" w:cs="Times New Roman"/>
        </w:rPr>
        <w:t>Ellicock</w:t>
      </w:r>
      <w:proofErr w:type="spellEnd"/>
      <w:r w:rsidR="00570AC8">
        <w:rPr>
          <w:rFonts w:ascii="Times New Roman" w:hAnsi="Times New Roman" w:cs="Times New Roman"/>
        </w:rPr>
        <w:t xml:space="preserve"> you’ve shown</w:t>
      </w:r>
      <w:r w:rsidR="009264A1">
        <w:rPr>
          <w:rFonts w:ascii="Times New Roman" w:hAnsi="Times New Roman" w:cs="Times New Roman"/>
        </w:rPr>
        <w:t xml:space="preserve"> a level resilience, persistence and grit that stands you in a good stead, generally</w:t>
      </w:r>
      <w:r w:rsidR="002A22A4">
        <w:rPr>
          <w:rFonts w:ascii="Times New Roman" w:hAnsi="Times New Roman" w:cs="Times New Roman"/>
        </w:rPr>
        <w:t>, in your life</w:t>
      </w:r>
      <w:r w:rsidR="00B72526">
        <w:rPr>
          <w:rFonts w:ascii="Times New Roman" w:hAnsi="Times New Roman" w:cs="Times New Roman"/>
        </w:rPr>
        <w:t>” (Marsde</w:t>
      </w:r>
      <w:r w:rsidR="00AE5786">
        <w:rPr>
          <w:rFonts w:ascii="Times New Roman" w:hAnsi="Times New Roman" w:cs="Times New Roman"/>
        </w:rPr>
        <w:t>n</w:t>
      </w:r>
      <w:r w:rsidR="00B72526">
        <w:rPr>
          <w:rFonts w:ascii="Times New Roman" w:hAnsi="Times New Roman" w:cs="Times New Roman"/>
        </w:rPr>
        <w:t>, 2015).</w:t>
      </w:r>
      <w:r w:rsidR="00570AC8">
        <w:rPr>
          <w:rFonts w:ascii="Times New Roman" w:hAnsi="Times New Roman" w:cs="Times New Roman"/>
        </w:rPr>
        <w:t xml:space="preserve"> </w:t>
      </w:r>
    </w:p>
    <w:p w14:paraId="0A3C5586" w14:textId="52CA2D39" w:rsidR="003D56D5" w:rsidRDefault="00845B08" w:rsidP="002C0A11">
      <w:pPr>
        <w:spacing w:line="360" w:lineRule="auto"/>
        <w:jc w:val="both"/>
        <w:rPr>
          <w:rFonts w:ascii="Times New Roman" w:hAnsi="Times New Roman" w:cs="Times New Roman"/>
        </w:rPr>
      </w:pPr>
      <w:r>
        <w:rPr>
          <w:rFonts w:ascii="Times New Roman" w:hAnsi="Times New Roman" w:cs="Times New Roman"/>
        </w:rPr>
        <w:t>There</w:t>
      </w:r>
      <w:r w:rsidR="00807631">
        <w:rPr>
          <w:rFonts w:ascii="Times New Roman" w:hAnsi="Times New Roman" w:cs="Times New Roman"/>
        </w:rPr>
        <w:t xml:space="preserve"> has been research</w:t>
      </w:r>
      <w:r w:rsidR="002017CF">
        <w:rPr>
          <w:rFonts w:ascii="Times New Roman" w:hAnsi="Times New Roman" w:cs="Times New Roman"/>
        </w:rPr>
        <w:t xml:space="preserve"> showing </w:t>
      </w:r>
      <w:r w:rsidR="00807631">
        <w:rPr>
          <w:rFonts w:ascii="Times New Roman" w:hAnsi="Times New Roman" w:cs="Times New Roman"/>
        </w:rPr>
        <w:t xml:space="preserve"> that low numeracy skills could affect</w:t>
      </w:r>
      <w:r w:rsidR="005D6A7F">
        <w:rPr>
          <w:rFonts w:ascii="Times New Roman" w:hAnsi="Times New Roman" w:cs="Times New Roman"/>
        </w:rPr>
        <w:t xml:space="preserve"> </w:t>
      </w:r>
      <w:r>
        <w:rPr>
          <w:rFonts w:ascii="Times New Roman" w:hAnsi="Times New Roman" w:cs="Times New Roman"/>
        </w:rPr>
        <w:t>people’s</w:t>
      </w:r>
      <w:r w:rsidR="005D6A7F">
        <w:rPr>
          <w:rFonts w:ascii="Times New Roman" w:hAnsi="Times New Roman" w:cs="Times New Roman"/>
        </w:rPr>
        <w:t xml:space="preserve"> life expectancies greater than low </w:t>
      </w:r>
      <w:r>
        <w:rPr>
          <w:rFonts w:ascii="Times New Roman" w:hAnsi="Times New Roman" w:cs="Times New Roman"/>
        </w:rPr>
        <w:t>literacy and</w:t>
      </w:r>
      <w:r w:rsidR="005D6A7F">
        <w:rPr>
          <w:rFonts w:ascii="Times New Roman" w:hAnsi="Times New Roman" w:cs="Times New Roman"/>
        </w:rPr>
        <w:t xml:space="preserve"> can also </w:t>
      </w:r>
      <w:r w:rsidR="00A97E0D">
        <w:rPr>
          <w:rFonts w:ascii="Times New Roman" w:hAnsi="Times New Roman" w:cs="Times New Roman"/>
        </w:rPr>
        <w:t xml:space="preserve">affect health and well being which can lead to low </w:t>
      </w:r>
      <w:r>
        <w:rPr>
          <w:rFonts w:ascii="Times New Roman" w:hAnsi="Times New Roman" w:cs="Times New Roman"/>
        </w:rPr>
        <w:t>self-esteem</w:t>
      </w:r>
      <w:r w:rsidR="00857084">
        <w:rPr>
          <w:rFonts w:ascii="Times New Roman" w:hAnsi="Times New Roman" w:cs="Times New Roman"/>
        </w:rPr>
        <w:t xml:space="preserve">. </w:t>
      </w:r>
      <w:r w:rsidR="00106654">
        <w:rPr>
          <w:rFonts w:ascii="Times New Roman" w:hAnsi="Times New Roman" w:cs="Times New Roman"/>
        </w:rPr>
        <w:t xml:space="preserve">The Organization for Economic Cooperation and Development report states </w:t>
      </w:r>
      <w:r w:rsidR="00857084">
        <w:rPr>
          <w:rFonts w:ascii="Times New Roman" w:hAnsi="Times New Roman" w:cs="Times New Roman"/>
        </w:rPr>
        <w:t>“In OECD</w:t>
      </w:r>
      <w:r w:rsidR="002B77D5">
        <w:rPr>
          <w:rFonts w:ascii="Times New Roman" w:hAnsi="Times New Roman" w:cs="Times New Roman"/>
        </w:rPr>
        <w:t xml:space="preserve"> and UK</w:t>
      </w:r>
      <w:r w:rsidR="00FF5FB7">
        <w:rPr>
          <w:rFonts w:ascii="Times New Roman" w:hAnsi="Times New Roman" w:cs="Times New Roman"/>
        </w:rPr>
        <w:t xml:space="preserve"> basic skills reports, the </w:t>
      </w:r>
      <w:r>
        <w:rPr>
          <w:rFonts w:ascii="Times New Roman" w:hAnsi="Times New Roman" w:cs="Times New Roman"/>
        </w:rPr>
        <w:t>correlation</w:t>
      </w:r>
      <w:r w:rsidR="00FF5FB7">
        <w:rPr>
          <w:rFonts w:ascii="Times New Roman" w:hAnsi="Times New Roman" w:cs="Times New Roman"/>
        </w:rPr>
        <w:t xml:space="preserve"> between poor</w:t>
      </w:r>
      <w:r w:rsidR="00FB73CD">
        <w:rPr>
          <w:rFonts w:ascii="Times New Roman" w:hAnsi="Times New Roman" w:cs="Times New Roman"/>
        </w:rPr>
        <w:t xml:space="preserve"> numeracy and poor health is clear. Data form </w:t>
      </w:r>
      <w:r w:rsidR="001C6A2B">
        <w:rPr>
          <w:rFonts w:ascii="Times New Roman" w:hAnsi="Times New Roman" w:cs="Times New Roman"/>
        </w:rPr>
        <w:t>British Cohort studies have shown that there is also a link between depression and poor numera</w:t>
      </w:r>
      <w:r w:rsidR="005E7232">
        <w:rPr>
          <w:rFonts w:ascii="Times New Roman" w:hAnsi="Times New Roman" w:cs="Times New Roman"/>
        </w:rPr>
        <w:t>c</w:t>
      </w:r>
      <w:r w:rsidR="00065FA7">
        <w:rPr>
          <w:rFonts w:ascii="Times New Roman" w:hAnsi="Times New Roman" w:cs="Times New Roman"/>
        </w:rPr>
        <w:t>y.</w:t>
      </w:r>
      <w:r w:rsidR="009E3D69">
        <w:rPr>
          <w:rFonts w:ascii="Times New Roman" w:hAnsi="Times New Roman" w:cs="Times New Roman"/>
        </w:rPr>
        <w:t xml:space="preserve"> </w:t>
      </w:r>
      <w:r w:rsidR="00106654">
        <w:rPr>
          <w:rFonts w:ascii="Times New Roman" w:hAnsi="Times New Roman" w:cs="Times New Roman"/>
        </w:rPr>
        <w:t>(OECD,2014). According to the report disappointing PISA results suggests concerns “of the quality and of the future education in Wales, which has resulted in broad consensus on the need for change (OECD,2014).</w:t>
      </w:r>
    </w:p>
    <w:p w14:paraId="3373C4B3" w14:textId="4F8E7949" w:rsidR="00A25D69" w:rsidRDefault="0015078D" w:rsidP="002C0A11">
      <w:pPr>
        <w:spacing w:line="360" w:lineRule="auto"/>
        <w:jc w:val="both"/>
        <w:rPr>
          <w:rFonts w:ascii="Times New Roman" w:hAnsi="Times New Roman" w:cs="Times New Roman"/>
        </w:rPr>
      </w:pPr>
      <w:r>
        <w:rPr>
          <w:rFonts w:ascii="Times New Roman" w:hAnsi="Times New Roman" w:cs="Times New Roman"/>
        </w:rPr>
        <w:t>During the 1990s theyre were several research studies that concentr</w:t>
      </w:r>
      <w:r w:rsidR="001D13ED">
        <w:rPr>
          <w:rFonts w:ascii="Times New Roman" w:hAnsi="Times New Roman" w:cs="Times New Roman"/>
        </w:rPr>
        <w:t xml:space="preserve">ated on early number assessment for children. Studies found that “children who are low attaining in the </w:t>
      </w:r>
      <w:r w:rsidR="000C37BC">
        <w:rPr>
          <w:rFonts w:ascii="Times New Roman" w:hAnsi="Times New Roman" w:cs="Times New Roman"/>
        </w:rPr>
        <w:t>early</w:t>
      </w:r>
      <w:r w:rsidR="001D13ED">
        <w:rPr>
          <w:rFonts w:ascii="Times New Roman" w:hAnsi="Times New Roman" w:cs="Times New Roman"/>
        </w:rPr>
        <w:t xml:space="preserve"> years tend to remain so throughout their years at school”</w:t>
      </w:r>
      <w:r w:rsidR="00E37140">
        <w:rPr>
          <w:rFonts w:ascii="Times New Roman" w:hAnsi="Times New Roman" w:cs="Times New Roman"/>
        </w:rPr>
        <w:t xml:space="preserve"> (Wright, </w:t>
      </w:r>
      <w:proofErr w:type="spellStart"/>
      <w:r w:rsidR="00E37140">
        <w:rPr>
          <w:rFonts w:ascii="Times New Roman" w:hAnsi="Times New Roman" w:cs="Times New Roman"/>
        </w:rPr>
        <w:t>Martland</w:t>
      </w:r>
      <w:proofErr w:type="spellEnd"/>
      <w:r w:rsidR="00E37140">
        <w:rPr>
          <w:rFonts w:ascii="Times New Roman" w:hAnsi="Times New Roman" w:cs="Times New Roman"/>
        </w:rPr>
        <w:t xml:space="preserve"> and Stafford,</w:t>
      </w:r>
      <w:r w:rsidR="00EC636E">
        <w:rPr>
          <w:rFonts w:ascii="Times New Roman" w:hAnsi="Times New Roman" w:cs="Times New Roman"/>
        </w:rPr>
        <w:t xml:space="preserve"> 2006)</w:t>
      </w:r>
      <w:r w:rsidR="00067D15">
        <w:rPr>
          <w:rFonts w:ascii="Times New Roman" w:hAnsi="Times New Roman" w:cs="Times New Roman"/>
        </w:rPr>
        <w:t>.</w:t>
      </w:r>
      <w:r w:rsidR="001D13ED">
        <w:rPr>
          <w:rFonts w:ascii="Times New Roman" w:hAnsi="Times New Roman" w:cs="Times New Roman"/>
        </w:rPr>
        <w:t xml:space="preserve">  Which then leads to significant negativity to mathematics. Recent studies in Austria and the UK government agencies have focused on the </w:t>
      </w:r>
      <w:r w:rsidR="000C37BC">
        <w:rPr>
          <w:rFonts w:ascii="Times New Roman" w:hAnsi="Times New Roman" w:cs="Times New Roman"/>
        </w:rPr>
        <w:t>education</w:t>
      </w:r>
      <w:r w:rsidR="001D13ED">
        <w:rPr>
          <w:rFonts w:ascii="Times New Roman" w:hAnsi="Times New Roman" w:cs="Times New Roman"/>
        </w:rPr>
        <w:t xml:space="preserve"> of mathematics in the early years</w:t>
      </w:r>
      <w:r w:rsidR="00956F05">
        <w:rPr>
          <w:rFonts w:ascii="Times New Roman" w:hAnsi="Times New Roman" w:cs="Times New Roman"/>
        </w:rPr>
        <w:t>.</w:t>
      </w:r>
      <w:r w:rsidR="00173A16">
        <w:rPr>
          <w:rFonts w:ascii="Times New Roman" w:hAnsi="Times New Roman" w:cs="Times New Roman"/>
        </w:rPr>
        <w:t xml:space="preserve"> The Cockcroft report was published in 1982 the Cockcroft committee was set up by a Labour government. According to the report as early as the 1960s was movement to a core curriculum, during the 1960s and 1970s became a time of experimentation with mathematic schemes and with mixed ability pedagogy. The report assembled a list of basic </w:t>
      </w:r>
      <w:r w:rsidR="00173A16">
        <w:rPr>
          <w:rFonts w:ascii="Times New Roman" w:hAnsi="Times New Roman" w:cs="Times New Roman"/>
        </w:rPr>
        <w:lastRenderedPageBreak/>
        <w:t xml:space="preserve">mathematics that children should acquire </w:t>
      </w:r>
      <w:r w:rsidR="0095112A">
        <w:rPr>
          <w:rFonts w:ascii="Times New Roman" w:hAnsi="Times New Roman" w:cs="Times New Roman"/>
        </w:rPr>
        <w:t>(Atm.org.uk,2020).</w:t>
      </w:r>
      <w:r w:rsidR="00AD057C">
        <w:rPr>
          <w:rFonts w:ascii="Times New Roman" w:hAnsi="Times New Roman" w:cs="Times New Roman"/>
        </w:rPr>
        <w:t xml:space="preserve">The </w:t>
      </w:r>
      <w:r w:rsidR="008557D3">
        <w:rPr>
          <w:rFonts w:ascii="Times New Roman" w:hAnsi="Times New Roman" w:cs="Times New Roman"/>
        </w:rPr>
        <w:t>report identified</w:t>
      </w:r>
      <w:r w:rsidR="0009052F">
        <w:rPr>
          <w:rFonts w:ascii="Times New Roman" w:hAnsi="Times New Roman" w:cs="Times New Roman"/>
        </w:rPr>
        <w:t xml:space="preserve"> “</w:t>
      </w:r>
      <w:r w:rsidR="00BE5BFA">
        <w:rPr>
          <w:rFonts w:ascii="Times New Roman" w:hAnsi="Times New Roman" w:cs="Times New Roman"/>
        </w:rPr>
        <w:t>that many pupils w</w:t>
      </w:r>
      <w:r w:rsidR="00A25D69">
        <w:rPr>
          <w:rFonts w:ascii="Times New Roman" w:hAnsi="Times New Roman" w:cs="Times New Roman"/>
        </w:rPr>
        <w:t xml:space="preserve">ere not </w:t>
      </w:r>
      <w:r w:rsidR="006F56C8">
        <w:rPr>
          <w:rFonts w:ascii="Times New Roman" w:hAnsi="Times New Roman" w:cs="Times New Roman"/>
        </w:rPr>
        <w:t>getting the</w:t>
      </w:r>
      <w:r w:rsidR="00A25D69">
        <w:rPr>
          <w:rFonts w:ascii="Times New Roman" w:hAnsi="Times New Roman" w:cs="Times New Roman"/>
        </w:rPr>
        <w:t xml:space="preserve"> quality of mathematics teaching that they </w:t>
      </w:r>
      <w:r w:rsidR="00E21055">
        <w:rPr>
          <w:rFonts w:ascii="Times New Roman" w:hAnsi="Times New Roman" w:cs="Times New Roman"/>
        </w:rPr>
        <w:t>deserved,</w:t>
      </w:r>
      <w:r w:rsidR="00A25D69">
        <w:rPr>
          <w:rFonts w:ascii="Times New Roman" w:hAnsi="Times New Roman" w:cs="Times New Roman"/>
        </w:rPr>
        <w:t xml:space="preserve"> and </w:t>
      </w:r>
      <w:r w:rsidR="00E21055">
        <w:rPr>
          <w:rFonts w:ascii="Times New Roman" w:hAnsi="Times New Roman" w:cs="Times New Roman"/>
        </w:rPr>
        <w:t xml:space="preserve">that </w:t>
      </w:r>
      <w:r w:rsidR="00A25D69">
        <w:rPr>
          <w:rFonts w:ascii="Times New Roman" w:hAnsi="Times New Roman" w:cs="Times New Roman"/>
        </w:rPr>
        <w:t>the nation needed”</w:t>
      </w:r>
      <w:r w:rsidR="00BE5BFA">
        <w:rPr>
          <w:rFonts w:ascii="Times New Roman" w:hAnsi="Times New Roman" w:cs="Times New Roman"/>
        </w:rPr>
        <w:t xml:space="preserve"> (At</w:t>
      </w:r>
      <w:r w:rsidR="00421845">
        <w:rPr>
          <w:rFonts w:ascii="Times New Roman" w:hAnsi="Times New Roman" w:cs="Times New Roman"/>
        </w:rPr>
        <w:t>m.org.uk, 2020).</w:t>
      </w:r>
    </w:p>
    <w:p w14:paraId="4DAD060E" w14:textId="7B62EAAB" w:rsidR="006A7C37" w:rsidRDefault="00273A80" w:rsidP="001B3F18">
      <w:pPr>
        <w:spacing w:line="240" w:lineRule="auto"/>
        <w:ind w:left="567" w:right="567"/>
        <w:jc w:val="both"/>
        <w:rPr>
          <w:rFonts w:ascii="Times New Roman" w:hAnsi="Times New Roman" w:cs="Times New Roman"/>
        </w:rPr>
      </w:pPr>
      <w:r w:rsidRPr="00BC536D">
        <w:rPr>
          <w:rFonts w:ascii="Times New Roman" w:hAnsi="Times New Roman" w:cs="Times New Roman"/>
        </w:rPr>
        <w:t>Curriculum Professor Gra</w:t>
      </w:r>
      <w:r w:rsidR="00647DDB" w:rsidRPr="00BC536D">
        <w:rPr>
          <w:rFonts w:ascii="Times New Roman" w:hAnsi="Times New Roman" w:cs="Times New Roman"/>
        </w:rPr>
        <w:t xml:space="preserve">ham Donaldson report Successful futures aims to </w:t>
      </w:r>
      <w:r w:rsidR="005445C1" w:rsidRPr="00BC536D">
        <w:rPr>
          <w:rFonts w:ascii="Times New Roman" w:hAnsi="Times New Roman" w:cs="Times New Roman"/>
        </w:rPr>
        <w:t>“shape a successful and exciting future</w:t>
      </w:r>
      <w:r w:rsidR="0062453F" w:rsidRPr="00BC536D">
        <w:rPr>
          <w:rFonts w:ascii="Times New Roman" w:hAnsi="Times New Roman" w:cs="Times New Roman"/>
        </w:rPr>
        <w:t xml:space="preserve"> for the children and young people in Wales</w:t>
      </w:r>
      <w:r w:rsidR="00BC536D">
        <w:rPr>
          <w:rFonts w:ascii="Times New Roman" w:hAnsi="Times New Roman" w:cs="Times New Roman"/>
        </w:rPr>
        <w:t xml:space="preserve"> </w:t>
      </w:r>
      <w:r w:rsidRPr="00BC536D">
        <w:rPr>
          <w:rFonts w:ascii="Times New Roman" w:hAnsi="Times New Roman" w:cs="Times New Roman"/>
        </w:rPr>
        <w:t>Curriculum</w:t>
      </w:r>
      <w:r w:rsidR="00202776">
        <w:rPr>
          <w:rFonts w:ascii="Times New Roman" w:hAnsi="Times New Roman" w:cs="Times New Roman"/>
        </w:rPr>
        <w:t>.</w:t>
      </w:r>
      <w:r w:rsidRPr="00BC536D">
        <w:rPr>
          <w:rFonts w:ascii="Times New Roman" w:hAnsi="Times New Roman" w:cs="Times New Roman"/>
        </w:rPr>
        <w:t xml:space="preserve"> Professor Gra</w:t>
      </w:r>
      <w:r w:rsidR="00647DDB" w:rsidRPr="00BC536D">
        <w:rPr>
          <w:rFonts w:ascii="Times New Roman" w:hAnsi="Times New Roman" w:cs="Times New Roman"/>
        </w:rPr>
        <w:t xml:space="preserve">ham Donaldson report Successful futures aims to </w:t>
      </w:r>
      <w:r w:rsidR="005445C1" w:rsidRPr="00BC536D">
        <w:rPr>
          <w:rFonts w:ascii="Times New Roman" w:hAnsi="Times New Roman" w:cs="Times New Roman"/>
        </w:rPr>
        <w:t>“shape a successful and exciting future</w:t>
      </w:r>
      <w:r w:rsidR="0062453F" w:rsidRPr="00BC536D">
        <w:rPr>
          <w:rFonts w:ascii="Times New Roman" w:hAnsi="Times New Roman" w:cs="Times New Roman"/>
        </w:rPr>
        <w:t xml:space="preserve"> for the children and young people in Wales</w:t>
      </w:r>
      <w:r w:rsidR="00191D37" w:rsidRPr="00BC536D">
        <w:rPr>
          <w:rFonts w:ascii="Times New Roman" w:hAnsi="Times New Roman" w:cs="Times New Roman"/>
        </w:rPr>
        <w:t xml:space="preserve">”. </w:t>
      </w:r>
    </w:p>
    <w:p w14:paraId="1CD19F7B" w14:textId="44BF58D1" w:rsidR="00967691" w:rsidRDefault="00967691" w:rsidP="001B3F18">
      <w:pPr>
        <w:spacing w:line="360" w:lineRule="auto"/>
        <w:jc w:val="both"/>
        <w:rPr>
          <w:rFonts w:ascii="Times New Roman" w:hAnsi="Times New Roman" w:cs="Times New Roman"/>
        </w:rPr>
      </w:pPr>
      <w:r>
        <w:rPr>
          <w:rFonts w:ascii="Times New Roman" w:hAnsi="Times New Roman" w:cs="Times New Roman"/>
        </w:rPr>
        <w:t xml:space="preserve"> The foundation phase will be replaced with the new curriculum for Wales.  The curriculum will focus on more experience based. Progress will be measured using progression steps, recognising that children develop at different rates as at present children are either meeting or not meeting outcomes. </w:t>
      </w:r>
      <w:r w:rsidR="00AD6B20">
        <w:rPr>
          <w:rFonts w:ascii="Times New Roman" w:hAnsi="Times New Roman" w:cs="Times New Roman"/>
        </w:rPr>
        <w:t>The new curriculum will be delivering a more holistic approach to pedagogy.</w:t>
      </w:r>
    </w:p>
    <w:p w14:paraId="7BBF33F2" w14:textId="531BFCDC" w:rsidR="00AD6B20" w:rsidRDefault="00AD6B20" w:rsidP="005B1A60">
      <w:pPr>
        <w:spacing w:line="240" w:lineRule="auto"/>
        <w:ind w:left="624" w:right="567"/>
        <w:rPr>
          <w:rFonts w:ascii="Times New Roman" w:hAnsi="Times New Roman" w:cs="Times New Roman"/>
        </w:rPr>
      </w:pPr>
      <w:r>
        <w:rPr>
          <w:rFonts w:ascii="Times New Roman" w:hAnsi="Times New Roman" w:cs="Times New Roman"/>
        </w:rPr>
        <w:t xml:space="preserve">“A love of music and songs may be learners first encounter with numbers and, as they begin </w:t>
      </w:r>
      <w:r w:rsidR="005B1A60">
        <w:rPr>
          <w:rFonts w:ascii="Times New Roman" w:hAnsi="Times New Roman" w:cs="Times New Roman"/>
        </w:rPr>
        <w:t xml:space="preserve">to understand the relationship with numbers through songs with greater maturity, music will also see the development of structure and form, patterns and rhythm </w:t>
      </w:r>
      <w:r w:rsidR="00301434">
        <w:rPr>
          <w:rFonts w:ascii="Times New Roman" w:hAnsi="Times New Roman" w:cs="Times New Roman"/>
        </w:rPr>
        <w:t>repetition</w:t>
      </w:r>
      <w:r w:rsidR="005B1A60">
        <w:rPr>
          <w:rFonts w:ascii="Times New Roman" w:hAnsi="Times New Roman" w:cs="Times New Roman"/>
        </w:rPr>
        <w:t>, phrasing, section, round and canon” (nursery world, 2020).</w:t>
      </w:r>
    </w:p>
    <w:p w14:paraId="29341ECD" w14:textId="77777777" w:rsidR="001B3F18" w:rsidRDefault="000D61DD" w:rsidP="001B3F18">
      <w:pPr>
        <w:spacing w:line="360" w:lineRule="auto"/>
        <w:jc w:val="both"/>
        <w:rPr>
          <w:rFonts w:ascii="Times New Roman" w:hAnsi="Times New Roman" w:cs="Times New Roman"/>
        </w:rPr>
      </w:pPr>
      <w:r>
        <w:rPr>
          <w:rFonts w:ascii="Times New Roman" w:hAnsi="Times New Roman" w:cs="Times New Roman"/>
        </w:rPr>
        <w:t>A cross curriculum is key to the engagement and success of the learners, “children learn mathematical (and other) skills best at the time when they need to use them in a meaningful, relevant and real contexts” (Pound,L,2015) Creating opportunities for cross curriculum</w:t>
      </w:r>
      <w:r w:rsidR="00021713">
        <w:rPr>
          <w:rFonts w:ascii="Times New Roman" w:hAnsi="Times New Roman" w:cs="Times New Roman"/>
        </w:rPr>
        <w:t xml:space="preserve"> activities which give children a purpose and meaning. Child centered learning environment is key</w:t>
      </w:r>
      <w:r w:rsidR="001B3F18">
        <w:rPr>
          <w:rFonts w:ascii="Times New Roman" w:hAnsi="Times New Roman" w:cs="Times New Roman"/>
        </w:rPr>
        <w:t>.</w:t>
      </w:r>
    </w:p>
    <w:p w14:paraId="6E2E58AC" w14:textId="77777777" w:rsidR="001B3F18" w:rsidRDefault="002A77F1" w:rsidP="001B3F18">
      <w:pPr>
        <w:spacing w:line="360" w:lineRule="auto"/>
        <w:jc w:val="both"/>
        <w:rPr>
          <w:rFonts w:ascii="Times New Roman" w:hAnsi="Times New Roman" w:cs="Times New Roman"/>
        </w:rPr>
      </w:pPr>
      <w:r w:rsidRPr="00BC536D">
        <w:rPr>
          <w:rFonts w:ascii="Times New Roman" w:hAnsi="Times New Roman" w:cs="Times New Roman"/>
        </w:rPr>
        <w:t xml:space="preserve">The four purposes of the new curriculum </w:t>
      </w:r>
      <w:proofErr w:type="gramStart"/>
      <w:r w:rsidR="00B04B71" w:rsidRPr="00BC536D">
        <w:rPr>
          <w:rFonts w:ascii="Times New Roman" w:hAnsi="Times New Roman" w:cs="Times New Roman"/>
        </w:rPr>
        <w:t>consists</w:t>
      </w:r>
      <w:proofErr w:type="gramEnd"/>
      <w:r w:rsidR="00B04B71" w:rsidRPr="00BC536D">
        <w:rPr>
          <w:rFonts w:ascii="Times New Roman" w:hAnsi="Times New Roman" w:cs="Times New Roman"/>
        </w:rPr>
        <w:t xml:space="preserve"> of Ambitious </w:t>
      </w:r>
      <w:r w:rsidR="0089077B" w:rsidRPr="00BC536D">
        <w:rPr>
          <w:rFonts w:ascii="Times New Roman" w:hAnsi="Times New Roman" w:cs="Times New Roman"/>
        </w:rPr>
        <w:t>capable learners</w:t>
      </w:r>
      <w:r w:rsidR="00A86337" w:rsidRPr="00BC536D">
        <w:rPr>
          <w:rFonts w:ascii="Times New Roman" w:hAnsi="Times New Roman" w:cs="Times New Roman"/>
        </w:rPr>
        <w:t>, Enterprising, Creat</w:t>
      </w:r>
      <w:r w:rsidR="00E3772A" w:rsidRPr="00BC536D">
        <w:rPr>
          <w:rFonts w:ascii="Times New Roman" w:hAnsi="Times New Roman" w:cs="Times New Roman"/>
        </w:rPr>
        <w:t xml:space="preserve">ive </w:t>
      </w:r>
      <w:r w:rsidR="00A86337" w:rsidRPr="00BC536D">
        <w:rPr>
          <w:rFonts w:ascii="Times New Roman" w:hAnsi="Times New Roman" w:cs="Times New Roman"/>
        </w:rPr>
        <w:t>contributors</w:t>
      </w:r>
      <w:r w:rsidR="00E3772A" w:rsidRPr="00BC536D">
        <w:rPr>
          <w:rFonts w:ascii="Times New Roman" w:hAnsi="Times New Roman" w:cs="Times New Roman"/>
        </w:rPr>
        <w:t>, healthy</w:t>
      </w:r>
      <w:r w:rsidR="006956B9" w:rsidRPr="00BC536D">
        <w:rPr>
          <w:rFonts w:ascii="Times New Roman" w:hAnsi="Times New Roman" w:cs="Times New Roman"/>
        </w:rPr>
        <w:t xml:space="preserve"> confident individuals and </w:t>
      </w:r>
      <w:r w:rsidR="00682214" w:rsidRPr="00BC536D">
        <w:rPr>
          <w:rFonts w:ascii="Times New Roman" w:hAnsi="Times New Roman" w:cs="Times New Roman"/>
        </w:rPr>
        <w:t xml:space="preserve">Ethical informed citizens. The curriculum was set into </w:t>
      </w:r>
      <w:r w:rsidR="00C339A1" w:rsidRPr="00BC536D">
        <w:rPr>
          <w:rFonts w:ascii="Times New Roman" w:hAnsi="Times New Roman" w:cs="Times New Roman"/>
        </w:rPr>
        <w:t>Six areas of learning</w:t>
      </w:r>
      <w:r w:rsidR="00CA0E7C" w:rsidRPr="00BC536D">
        <w:rPr>
          <w:rFonts w:ascii="Times New Roman" w:hAnsi="Times New Roman" w:cs="Times New Roman"/>
        </w:rPr>
        <w:t xml:space="preserve">, including, expressive arts, health </w:t>
      </w:r>
      <w:r w:rsidR="00377E53" w:rsidRPr="00BC536D">
        <w:rPr>
          <w:rFonts w:ascii="Times New Roman" w:hAnsi="Times New Roman" w:cs="Times New Roman"/>
        </w:rPr>
        <w:t>and wellbeing, Humanities</w:t>
      </w:r>
      <w:r w:rsidR="00E95F55" w:rsidRPr="00BC536D">
        <w:rPr>
          <w:rFonts w:ascii="Times New Roman" w:hAnsi="Times New Roman" w:cs="Times New Roman"/>
        </w:rPr>
        <w:t>, language literacy</w:t>
      </w:r>
      <w:r w:rsidR="00C447E2" w:rsidRPr="00BC536D">
        <w:rPr>
          <w:rFonts w:ascii="Times New Roman" w:hAnsi="Times New Roman" w:cs="Times New Roman"/>
        </w:rPr>
        <w:t xml:space="preserve"> and communication</w:t>
      </w:r>
      <w:r w:rsidR="00891B55" w:rsidRPr="00BC536D">
        <w:rPr>
          <w:rFonts w:ascii="Times New Roman" w:hAnsi="Times New Roman" w:cs="Times New Roman"/>
        </w:rPr>
        <w:t>, Mathematics and Numeracy</w:t>
      </w:r>
      <w:r w:rsidR="009A729F" w:rsidRPr="00BC536D">
        <w:rPr>
          <w:rFonts w:ascii="Times New Roman" w:hAnsi="Times New Roman" w:cs="Times New Roman"/>
        </w:rPr>
        <w:t>, Science and technology</w:t>
      </w:r>
      <w:r w:rsidR="0098735D" w:rsidRPr="00BC536D">
        <w:rPr>
          <w:rFonts w:ascii="Times New Roman" w:hAnsi="Times New Roman" w:cs="Times New Roman"/>
        </w:rPr>
        <w:t xml:space="preserve"> and are available for children aged 3-16</w:t>
      </w:r>
      <w:r w:rsidR="00B3712E" w:rsidRPr="00BC536D">
        <w:rPr>
          <w:rFonts w:ascii="Times New Roman" w:hAnsi="Times New Roman" w:cs="Times New Roman"/>
        </w:rPr>
        <w:t xml:space="preserve"> </w:t>
      </w:r>
      <w:r w:rsidR="0098735D" w:rsidRPr="00BC536D">
        <w:rPr>
          <w:rFonts w:ascii="Times New Roman" w:hAnsi="Times New Roman" w:cs="Times New Roman"/>
        </w:rPr>
        <w:t xml:space="preserve">years </w:t>
      </w:r>
      <w:r w:rsidR="00B3712E" w:rsidRPr="00BC536D">
        <w:rPr>
          <w:rFonts w:ascii="Times New Roman" w:hAnsi="Times New Roman" w:cs="Times New Roman"/>
        </w:rPr>
        <w:t xml:space="preserve">of age. </w:t>
      </w:r>
      <w:r w:rsidR="00B1208B" w:rsidRPr="00BC536D">
        <w:rPr>
          <w:rFonts w:ascii="Times New Roman" w:hAnsi="Times New Roman" w:cs="Times New Roman"/>
        </w:rPr>
        <w:t xml:space="preserve">The report states </w:t>
      </w:r>
      <w:r w:rsidR="00822D55" w:rsidRPr="00BC536D">
        <w:rPr>
          <w:rFonts w:ascii="Times New Roman" w:hAnsi="Times New Roman" w:cs="Times New Roman"/>
        </w:rPr>
        <w:t>“children and young people need to have</w:t>
      </w:r>
      <w:r w:rsidR="0058280A" w:rsidRPr="00BC536D">
        <w:rPr>
          <w:rFonts w:ascii="Times New Roman" w:hAnsi="Times New Roman" w:cs="Times New Roman"/>
        </w:rPr>
        <w:t xml:space="preserve"> a </w:t>
      </w:r>
      <w:r w:rsidR="00AD4172" w:rsidRPr="00BC536D">
        <w:rPr>
          <w:rFonts w:ascii="Times New Roman" w:hAnsi="Times New Roman" w:cs="Times New Roman"/>
        </w:rPr>
        <w:t>wider skill</w:t>
      </w:r>
      <w:r w:rsidR="003A47CC" w:rsidRPr="00BC536D">
        <w:rPr>
          <w:rFonts w:ascii="Times New Roman" w:hAnsi="Times New Roman" w:cs="Times New Roman"/>
        </w:rPr>
        <w:t xml:space="preserve"> necessary for modern life and work</w:t>
      </w:r>
      <w:r w:rsidR="004E39D5" w:rsidRPr="00BC536D">
        <w:rPr>
          <w:rFonts w:ascii="Times New Roman" w:hAnsi="Times New Roman" w:cs="Times New Roman"/>
        </w:rPr>
        <w:t>. These include critical thinking</w:t>
      </w:r>
      <w:r w:rsidR="00BD2FB6" w:rsidRPr="00BC536D">
        <w:rPr>
          <w:rFonts w:ascii="Times New Roman" w:hAnsi="Times New Roman" w:cs="Times New Roman"/>
        </w:rPr>
        <w:t xml:space="preserve"> and problem solving</w:t>
      </w:r>
      <w:r w:rsidR="00744F05" w:rsidRPr="00BC536D">
        <w:rPr>
          <w:rFonts w:ascii="Times New Roman" w:hAnsi="Times New Roman" w:cs="Times New Roman"/>
        </w:rPr>
        <w:t>, and personal effectiveness”</w:t>
      </w:r>
      <w:r w:rsidR="00412786" w:rsidRPr="00BC536D">
        <w:rPr>
          <w:rFonts w:ascii="Times New Roman" w:hAnsi="Times New Roman" w:cs="Times New Roman"/>
        </w:rPr>
        <w:t xml:space="preserve"> (</w:t>
      </w:r>
      <w:proofErr w:type="spellStart"/>
      <w:r w:rsidR="00412786" w:rsidRPr="00BC536D">
        <w:rPr>
          <w:rFonts w:ascii="Times New Roman" w:hAnsi="Times New Roman" w:cs="Times New Roman"/>
        </w:rPr>
        <w:t>Gov.wa</w:t>
      </w:r>
      <w:r w:rsidR="00CA7427" w:rsidRPr="00BC536D">
        <w:rPr>
          <w:rFonts w:ascii="Times New Roman" w:hAnsi="Times New Roman" w:cs="Times New Roman"/>
        </w:rPr>
        <w:t>les</w:t>
      </w:r>
      <w:proofErr w:type="spellEnd"/>
      <w:r w:rsidR="00CA7427" w:rsidRPr="00BC536D">
        <w:rPr>
          <w:rFonts w:ascii="Times New Roman" w:hAnsi="Times New Roman" w:cs="Times New Roman"/>
        </w:rPr>
        <w:t>)</w:t>
      </w:r>
      <w:r w:rsidR="00EC433E" w:rsidRPr="00BC536D">
        <w:rPr>
          <w:rFonts w:ascii="Times New Roman" w:hAnsi="Times New Roman" w:cs="Times New Roman"/>
        </w:rPr>
        <w:t xml:space="preserve"> All should be implem</w:t>
      </w:r>
      <w:r w:rsidR="00B062D2" w:rsidRPr="00BC536D">
        <w:rPr>
          <w:rFonts w:ascii="Times New Roman" w:hAnsi="Times New Roman" w:cs="Times New Roman"/>
        </w:rPr>
        <w:t>ented into the six areas of learning. Th</w:t>
      </w:r>
      <w:r w:rsidR="00675EF0" w:rsidRPr="00BC536D">
        <w:rPr>
          <w:rFonts w:ascii="Times New Roman" w:hAnsi="Times New Roman" w:cs="Times New Roman"/>
        </w:rPr>
        <w:t>e report also identifies concerns</w:t>
      </w:r>
      <w:r w:rsidR="00FE0173" w:rsidRPr="00BC536D">
        <w:rPr>
          <w:rFonts w:ascii="Times New Roman" w:hAnsi="Times New Roman" w:cs="Times New Roman"/>
        </w:rPr>
        <w:t xml:space="preserve"> on the “shortcomings in the present</w:t>
      </w:r>
      <w:r w:rsidR="00902CE6" w:rsidRPr="00BC536D">
        <w:rPr>
          <w:rFonts w:ascii="Times New Roman" w:hAnsi="Times New Roman" w:cs="Times New Roman"/>
        </w:rPr>
        <w:t xml:space="preserve"> curriculum and assessment” as seen in the </w:t>
      </w:r>
      <w:r w:rsidR="0076242F" w:rsidRPr="00BC536D">
        <w:rPr>
          <w:rFonts w:ascii="Times New Roman" w:hAnsi="Times New Roman" w:cs="Times New Roman"/>
        </w:rPr>
        <w:t>programme for international student assessment (PISA) survey</w:t>
      </w:r>
      <w:r w:rsidR="00452063" w:rsidRPr="00BC536D">
        <w:rPr>
          <w:rFonts w:ascii="Times New Roman" w:hAnsi="Times New Roman" w:cs="Times New Roman"/>
        </w:rPr>
        <w:t xml:space="preserve">. </w:t>
      </w:r>
    </w:p>
    <w:p w14:paraId="47542F81" w14:textId="4BB15C4A" w:rsidR="002D191D" w:rsidRPr="00BC536D" w:rsidRDefault="00452063" w:rsidP="001B3F18">
      <w:pPr>
        <w:spacing w:line="360" w:lineRule="auto"/>
        <w:jc w:val="both"/>
        <w:rPr>
          <w:rFonts w:ascii="Times New Roman" w:hAnsi="Times New Roman" w:cs="Times New Roman"/>
        </w:rPr>
      </w:pPr>
      <w:r w:rsidRPr="00BC536D">
        <w:rPr>
          <w:rFonts w:ascii="Times New Roman" w:hAnsi="Times New Roman" w:cs="Times New Roman"/>
        </w:rPr>
        <w:t>W</w:t>
      </w:r>
      <w:r w:rsidR="00534C97" w:rsidRPr="00BC536D">
        <w:rPr>
          <w:rFonts w:ascii="Times New Roman" w:hAnsi="Times New Roman" w:cs="Times New Roman"/>
        </w:rPr>
        <w:t>a</w:t>
      </w:r>
      <w:r w:rsidRPr="00BC536D">
        <w:rPr>
          <w:rFonts w:ascii="Times New Roman" w:hAnsi="Times New Roman" w:cs="Times New Roman"/>
        </w:rPr>
        <w:t>les demonstrates that standards</w:t>
      </w:r>
      <w:r w:rsidR="00B90CF6" w:rsidRPr="00BC536D">
        <w:rPr>
          <w:rFonts w:ascii="Times New Roman" w:hAnsi="Times New Roman" w:cs="Times New Roman"/>
        </w:rPr>
        <w:t xml:space="preserve"> are not at the </w:t>
      </w:r>
      <w:r w:rsidR="00EF2CF6" w:rsidRPr="00BC536D">
        <w:rPr>
          <w:rFonts w:ascii="Times New Roman" w:hAnsi="Times New Roman" w:cs="Times New Roman"/>
        </w:rPr>
        <w:t>acquired</w:t>
      </w:r>
      <w:r w:rsidR="00F63B97" w:rsidRPr="00BC536D">
        <w:rPr>
          <w:rFonts w:ascii="Times New Roman" w:hAnsi="Times New Roman" w:cs="Times New Roman"/>
        </w:rPr>
        <w:t xml:space="preserve"> </w:t>
      </w:r>
      <w:r w:rsidR="00534C97" w:rsidRPr="00BC536D">
        <w:rPr>
          <w:rFonts w:ascii="Times New Roman" w:hAnsi="Times New Roman" w:cs="Times New Roman"/>
        </w:rPr>
        <w:t>level</w:t>
      </w:r>
      <w:r w:rsidR="001045F2" w:rsidRPr="00BC536D">
        <w:rPr>
          <w:rFonts w:ascii="Times New Roman" w:hAnsi="Times New Roman" w:cs="Times New Roman"/>
        </w:rPr>
        <w:t xml:space="preserve">. </w:t>
      </w:r>
      <w:r w:rsidR="00310FE2" w:rsidRPr="00BC536D">
        <w:rPr>
          <w:rFonts w:ascii="Times New Roman" w:hAnsi="Times New Roman" w:cs="Times New Roman"/>
        </w:rPr>
        <w:t>Asian schools are continuing to show best results, with Estonia and Finland being the highest European countries. Estonia has prioritised high quality early years education</w:t>
      </w:r>
      <w:r w:rsidR="00D42339" w:rsidRPr="00BC536D">
        <w:rPr>
          <w:rFonts w:ascii="Times New Roman" w:hAnsi="Times New Roman" w:cs="Times New Roman"/>
        </w:rPr>
        <w:t>. Nearly every child in Estonia begin their education in Kindergarten placem</w:t>
      </w:r>
      <w:r w:rsidR="00C874C1" w:rsidRPr="00BC536D">
        <w:rPr>
          <w:rFonts w:ascii="Times New Roman" w:hAnsi="Times New Roman" w:cs="Times New Roman"/>
        </w:rPr>
        <w:t xml:space="preserve">ent </w:t>
      </w:r>
      <w:r w:rsidR="00F933BE" w:rsidRPr="00BC536D">
        <w:rPr>
          <w:rFonts w:ascii="Times New Roman" w:hAnsi="Times New Roman" w:cs="Times New Roman"/>
        </w:rPr>
        <w:t xml:space="preserve">at the age of three </w:t>
      </w:r>
      <w:r w:rsidR="00C874C1" w:rsidRPr="00BC536D">
        <w:rPr>
          <w:rFonts w:ascii="Times New Roman" w:hAnsi="Times New Roman" w:cs="Times New Roman"/>
        </w:rPr>
        <w:t xml:space="preserve">and are expected to learn through play with the direction of the teacher. </w:t>
      </w:r>
      <w:r w:rsidR="00D42339" w:rsidRPr="00BC536D">
        <w:rPr>
          <w:rFonts w:ascii="Times New Roman" w:hAnsi="Times New Roman" w:cs="Times New Roman"/>
        </w:rPr>
        <w:t xml:space="preserve">Children are not tested when they leave </w:t>
      </w:r>
      <w:r w:rsidR="001B3F18" w:rsidRPr="00BC536D">
        <w:rPr>
          <w:rFonts w:ascii="Times New Roman" w:hAnsi="Times New Roman" w:cs="Times New Roman"/>
        </w:rPr>
        <w:t>Kindergarten</w:t>
      </w:r>
      <w:r w:rsidR="00D42339" w:rsidRPr="00BC536D">
        <w:rPr>
          <w:rFonts w:ascii="Times New Roman" w:hAnsi="Times New Roman" w:cs="Times New Roman"/>
        </w:rPr>
        <w:t xml:space="preserve"> at the age of seven </w:t>
      </w:r>
      <w:proofErr w:type="gramStart"/>
      <w:r w:rsidR="00D42339" w:rsidRPr="00BC536D">
        <w:rPr>
          <w:rFonts w:ascii="Times New Roman" w:hAnsi="Times New Roman" w:cs="Times New Roman"/>
        </w:rPr>
        <w:t>instead</w:t>
      </w:r>
      <w:proofErr w:type="gramEnd"/>
      <w:r w:rsidR="00D42339" w:rsidRPr="00BC536D">
        <w:rPr>
          <w:rFonts w:ascii="Times New Roman" w:hAnsi="Times New Roman" w:cs="Times New Roman"/>
        </w:rPr>
        <w:t xml:space="preserve"> they have a </w:t>
      </w:r>
      <w:r w:rsidR="00804F01" w:rsidRPr="00BC536D">
        <w:rPr>
          <w:rFonts w:ascii="Times New Roman" w:hAnsi="Times New Roman" w:cs="Times New Roman"/>
        </w:rPr>
        <w:t>‘</w:t>
      </w:r>
      <w:r w:rsidR="00D42339" w:rsidRPr="00BC536D">
        <w:rPr>
          <w:rFonts w:ascii="Times New Roman" w:hAnsi="Times New Roman" w:cs="Times New Roman"/>
        </w:rPr>
        <w:t>readiness card</w:t>
      </w:r>
      <w:r w:rsidR="00804F01" w:rsidRPr="00BC536D">
        <w:rPr>
          <w:rFonts w:ascii="Times New Roman" w:hAnsi="Times New Roman" w:cs="Times New Roman"/>
        </w:rPr>
        <w:t>’</w:t>
      </w:r>
      <w:r w:rsidR="00D42339" w:rsidRPr="00BC536D">
        <w:rPr>
          <w:rFonts w:ascii="Times New Roman" w:hAnsi="Times New Roman" w:cs="Times New Roman"/>
        </w:rPr>
        <w:t xml:space="preserve"> which explains their skills and development and what </w:t>
      </w:r>
      <w:r w:rsidR="00F933BE" w:rsidRPr="00BC536D">
        <w:rPr>
          <w:rFonts w:ascii="Times New Roman" w:hAnsi="Times New Roman" w:cs="Times New Roman"/>
        </w:rPr>
        <w:t xml:space="preserve">to do </w:t>
      </w:r>
      <w:r w:rsidR="00D42339" w:rsidRPr="00BC536D">
        <w:rPr>
          <w:rFonts w:ascii="Times New Roman" w:hAnsi="Times New Roman" w:cs="Times New Roman"/>
        </w:rPr>
        <w:t>next</w:t>
      </w:r>
      <w:r w:rsidR="00F933BE" w:rsidRPr="00BC536D">
        <w:rPr>
          <w:rFonts w:ascii="Times New Roman" w:hAnsi="Times New Roman" w:cs="Times New Roman"/>
        </w:rPr>
        <w:t>(BBC News,2020)</w:t>
      </w:r>
      <w:r w:rsidR="00B51292">
        <w:rPr>
          <w:rFonts w:ascii="Times New Roman" w:hAnsi="Times New Roman" w:cs="Times New Roman"/>
        </w:rPr>
        <w:t>.</w:t>
      </w:r>
      <w:r w:rsidR="00D42339" w:rsidRPr="00BC536D">
        <w:rPr>
          <w:rFonts w:ascii="Times New Roman" w:hAnsi="Times New Roman" w:cs="Times New Roman"/>
        </w:rPr>
        <w:t xml:space="preserve"> Very different to the </w:t>
      </w:r>
      <w:proofErr w:type="spellStart"/>
      <w:r w:rsidR="00D42339" w:rsidRPr="00BC536D">
        <w:rPr>
          <w:rFonts w:ascii="Times New Roman" w:hAnsi="Times New Roman" w:cs="Times New Roman"/>
        </w:rPr>
        <w:t>Uk</w:t>
      </w:r>
      <w:proofErr w:type="spellEnd"/>
      <w:r w:rsidR="00D42339" w:rsidRPr="00BC536D">
        <w:rPr>
          <w:rFonts w:ascii="Times New Roman" w:hAnsi="Times New Roman" w:cs="Times New Roman"/>
        </w:rPr>
        <w:t xml:space="preserve"> where children </w:t>
      </w:r>
      <w:r w:rsidR="00573345" w:rsidRPr="00BC536D">
        <w:rPr>
          <w:rFonts w:ascii="Times New Roman" w:hAnsi="Times New Roman" w:cs="Times New Roman"/>
        </w:rPr>
        <w:t>at all levels whether they are emotionally</w:t>
      </w:r>
      <w:r w:rsidR="00664574" w:rsidRPr="00BC536D">
        <w:rPr>
          <w:rFonts w:ascii="Times New Roman" w:hAnsi="Times New Roman" w:cs="Times New Roman"/>
        </w:rPr>
        <w:t xml:space="preserve"> or physically</w:t>
      </w:r>
      <w:r w:rsidR="00573345" w:rsidRPr="00BC536D">
        <w:rPr>
          <w:rFonts w:ascii="Times New Roman" w:hAnsi="Times New Roman" w:cs="Times New Roman"/>
        </w:rPr>
        <w:t xml:space="preserve"> ready or not </w:t>
      </w:r>
      <w:r w:rsidR="00D42339" w:rsidRPr="00BC536D">
        <w:rPr>
          <w:rFonts w:ascii="Times New Roman" w:hAnsi="Times New Roman" w:cs="Times New Roman"/>
        </w:rPr>
        <w:t xml:space="preserve">have national tests at year 1 and </w:t>
      </w:r>
      <w:r w:rsidR="00F933BE" w:rsidRPr="00BC536D">
        <w:rPr>
          <w:rFonts w:ascii="Times New Roman" w:hAnsi="Times New Roman" w:cs="Times New Roman"/>
        </w:rPr>
        <w:t>then</w:t>
      </w:r>
      <w:r w:rsidR="00D42339" w:rsidRPr="00BC536D">
        <w:rPr>
          <w:rFonts w:ascii="Times New Roman" w:hAnsi="Times New Roman" w:cs="Times New Roman"/>
        </w:rPr>
        <w:t xml:space="preserve"> yearly national tests. </w:t>
      </w:r>
      <w:r w:rsidR="002D191D" w:rsidRPr="00BC536D">
        <w:rPr>
          <w:rFonts w:ascii="Times New Roman" w:hAnsi="Times New Roman" w:cs="Times New Roman"/>
        </w:rPr>
        <w:t xml:space="preserve">Estonia thrives to develop new strategies for learning. Estonia was the first country to introduce a computer based educational system which involves </w:t>
      </w:r>
      <w:r w:rsidR="002D191D" w:rsidRPr="00BC536D">
        <w:rPr>
          <w:rFonts w:ascii="Times New Roman" w:hAnsi="Times New Roman" w:cs="Times New Roman"/>
        </w:rPr>
        <w:lastRenderedPageBreak/>
        <w:t xml:space="preserve">coding. New strategies to engage pupils are imperative to successful learning, </w:t>
      </w:r>
      <w:r w:rsidR="00BB148C" w:rsidRPr="00BC536D">
        <w:rPr>
          <w:rFonts w:ascii="Times New Roman" w:hAnsi="Times New Roman" w:cs="Times New Roman"/>
        </w:rPr>
        <w:t>instead</w:t>
      </w:r>
      <w:r w:rsidR="002D191D" w:rsidRPr="00BC536D">
        <w:rPr>
          <w:rFonts w:ascii="Times New Roman" w:hAnsi="Times New Roman" w:cs="Times New Roman"/>
        </w:rPr>
        <w:t xml:space="preserve"> we continue not to embrace</w:t>
      </w:r>
      <w:r w:rsidR="002017CF">
        <w:rPr>
          <w:rFonts w:ascii="Times New Roman" w:hAnsi="Times New Roman" w:cs="Times New Roman"/>
        </w:rPr>
        <w:t>;</w:t>
      </w:r>
      <w:r w:rsidR="002D191D" w:rsidRPr="00BC536D">
        <w:rPr>
          <w:rFonts w:ascii="Times New Roman" w:hAnsi="Times New Roman" w:cs="Times New Roman"/>
        </w:rPr>
        <w:t xml:space="preserve"> </w:t>
      </w:r>
    </w:p>
    <w:p w14:paraId="6F44A126" w14:textId="79CDADE9" w:rsidR="00202776" w:rsidRDefault="002D191D" w:rsidP="00202776">
      <w:pPr>
        <w:spacing w:line="240" w:lineRule="auto"/>
        <w:ind w:left="567" w:right="567"/>
        <w:jc w:val="both"/>
        <w:rPr>
          <w:rFonts w:ascii="Times New Roman" w:hAnsi="Times New Roman" w:cs="Times New Roman"/>
        </w:rPr>
      </w:pPr>
      <w:r>
        <w:rPr>
          <w:rFonts w:ascii="Times New Roman" w:hAnsi="Times New Roman" w:cs="Times New Roman"/>
        </w:rPr>
        <w:t>“ In the real world we use computers for calculating, almost universally; in education we use people for calculating, almost universally. A key reason why Maths</w:t>
      </w:r>
      <w:r w:rsidR="00EC69E4">
        <w:rPr>
          <w:rFonts w:ascii="Times New Roman" w:hAnsi="Times New Roman" w:cs="Times New Roman"/>
        </w:rPr>
        <w:t xml:space="preserve"> </w:t>
      </w:r>
      <w:r w:rsidR="007535A7">
        <w:rPr>
          <w:rFonts w:ascii="Times New Roman" w:hAnsi="Times New Roman" w:cs="Times New Roman"/>
        </w:rPr>
        <w:t xml:space="preserve">is so despised in education and yet so powerful and important in the real world” statistics  (Wolfram, 2014) </w:t>
      </w:r>
    </w:p>
    <w:p w14:paraId="6295BCF4" w14:textId="77777777" w:rsidR="003D56D5" w:rsidRDefault="003D56D5" w:rsidP="003D56D5">
      <w:pPr>
        <w:spacing w:line="360" w:lineRule="auto"/>
        <w:jc w:val="both"/>
        <w:rPr>
          <w:rFonts w:ascii="Times New Roman" w:hAnsi="Times New Roman" w:cs="Times New Roman"/>
        </w:rPr>
      </w:pPr>
    </w:p>
    <w:p w14:paraId="0A42EEA2" w14:textId="4F3012F4" w:rsidR="00812C70" w:rsidRDefault="007535A7" w:rsidP="002C0A11">
      <w:pPr>
        <w:spacing w:line="360" w:lineRule="auto"/>
        <w:jc w:val="both"/>
        <w:rPr>
          <w:rFonts w:ascii="Times New Roman" w:hAnsi="Times New Roman" w:cs="Times New Roman"/>
        </w:rPr>
      </w:pPr>
      <w:r>
        <w:rPr>
          <w:rFonts w:ascii="Times New Roman" w:hAnsi="Times New Roman" w:cs="Times New Roman"/>
        </w:rPr>
        <w:t>Involving pupils to create a traffic system or code reading, studying government statistics may not be suitable for all pupils, especially pupils with additional learning needs (ALN), however basing maths on an interest, either computer based or coding could empower pupils and encourage an interest and excitement of maths.</w:t>
      </w:r>
      <w:r w:rsidR="00AA66CC">
        <w:rPr>
          <w:rFonts w:ascii="Times New Roman" w:hAnsi="Times New Roman" w:cs="Times New Roman"/>
        </w:rPr>
        <w:t xml:space="preserve"> </w:t>
      </w:r>
      <w:r w:rsidR="00DF765B">
        <w:rPr>
          <w:rFonts w:ascii="Times New Roman" w:hAnsi="Times New Roman" w:cs="Times New Roman"/>
        </w:rPr>
        <w:t xml:space="preserve">Primary education is very much target driven with extreme pressure for pupils to achieve good results. According to National strategies primary framework for literacy and mathematics, states the development of mathematical understanding should include the use of stories, songs, games and imaginative play. (Thompson, I,2008). Play is important to the wellbeing and development of children. Jean Piaget a swiss psychologist constructivist theory suggests “that active learning, </w:t>
      </w:r>
      <w:r w:rsidR="00286C4E">
        <w:rPr>
          <w:rFonts w:ascii="Times New Roman" w:hAnsi="Times New Roman" w:cs="Times New Roman"/>
        </w:rPr>
        <w:t>first-hand</w:t>
      </w:r>
      <w:r w:rsidR="00DF765B">
        <w:rPr>
          <w:rFonts w:ascii="Times New Roman" w:hAnsi="Times New Roman" w:cs="Times New Roman"/>
        </w:rPr>
        <w:t xml:space="preserve"> experience and motivation are catalysts for cognitive development” (Thompson, I,2008). Other major theorists regarded play as a “vehicle for socialization and saw the practitioners as someone who could support the </w:t>
      </w:r>
      <w:proofErr w:type="spellStart"/>
      <w:r w:rsidR="00DF765B">
        <w:rPr>
          <w:rFonts w:ascii="Times New Roman" w:hAnsi="Times New Roman" w:cs="Times New Roman"/>
        </w:rPr>
        <w:t>childs</w:t>
      </w:r>
      <w:proofErr w:type="spellEnd"/>
      <w:r w:rsidR="00DF765B">
        <w:rPr>
          <w:rFonts w:ascii="Times New Roman" w:hAnsi="Times New Roman" w:cs="Times New Roman"/>
        </w:rPr>
        <w:t xml:space="preserve"> learning </w:t>
      </w:r>
      <w:r w:rsidR="006151AD">
        <w:rPr>
          <w:rFonts w:ascii="Times New Roman" w:hAnsi="Times New Roman" w:cs="Times New Roman"/>
        </w:rPr>
        <w:t xml:space="preserve">by providing scaffold” </w:t>
      </w:r>
      <w:r w:rsidR="00BB148C">
        <w:rPr>
          <w:rFonts w:ascii="Times New Roman" w:hAnsi="Times New Roman" w:cs="Times New Roman"/>
        </w:rPr>
        <w:t xml:space="preserve">(Thompson, I, 2008). </w:t>
      </w:r>
      <w:r w:rsidR="006151AD">
        <w:rPr>
          <w:rFonts w:ascii="Times New Roman" w:hAnsi="Times New Roman" w:cs="Times New Roman"/>
        </w:rPr>
        <w:t xml:space="preserve">If time is made for teachers and teaching assistants (TA’s) to listen to children they can scaffold learning by asking questions, by modelling play and mathematical language and continuous exploration. Evidence in Neuroscience has found the importance </w:t>
      </w:r>
      <w:r w:rsidR="002017CF">
        <w:rPr>
          <w:rFonts w:ascii="Times New Roman" w:hAnsi="Times New Roman" w:cs="Times New Roman"/>
        </w:rPr>
        <w:t xml:space="preserve">of frequent experience, and endorse multisensory approaches which combine </w:t>
      </w:r>
      <w:r w:rsidR="00286C4E">
        <w:rPr>
          <w:rFonts w:ascii="Times New Roman" w:hAnsi="Times New Roman" w:cs="Times New Roman"/>
        </w:rPr>
        <w:t>kinesthetics’</w:t>
      </w:r>
      <w:r w:rsidR="002017CF">
        <w:rPr>
          <w:rFonts w:ascii="Times New Roman" w:hAnsi="Times New Roman" w:cs="Times New Roman"/>
        </w:rPr>
        <w:t>, visual and verbal learning (Thompson,</w:t>
      </w:r>
      <w:r w:rsidR="00AA66CC">
        <w:rPr>
          <w:rFonts w:ascii="Times New Roman" w:hAnsi="Times New Roman" w:cs="Times New Roman"/>
        </w:rPr>
        <w:t xml:space="preserve"> </w:t>
      </w:r>
      <w:r w:rsidR="002017CF">
        <w:rPr>
          <w:rFonts w:ascii="Times New Roman" w:hAnsi="Times New Roman" w:cs="Times New Roman"/>
        </w:rPr>
        <w:t>I 2008).</w:t>
      </w:r>
      <w:r w:rsidR="00031AEF">
        <w:rPr>
          <w:rFonts w:ascii="Times New Roman" w:hAnsi="Times New Roman" w:cs="Times New Roman"/>
        </w:rPr>
        <w:t xml:space="preserve">  </w:t>
      </w:r>
    </w:p>
    <w:p w14:paraId="53B13E5D" w14:textId="5E2F792D" w:rsidR="00B1528D" w:rsidRDefault="00031AEF" w:rsidP="002C0A11">
      <w:pPr>
        <w:spacing w:line="360" w:lineRule="auto"/>
        <w:jc w:val="both"/>
        <w:rPr>
          <w:rFonts w:ascii="Times New Roman" w:hAnsi="Times New Roman" w:cs="Times New Roman"/>
        </w:rPr>
      </w:pPr>
      <w:r>
        <w:rPr>
          <w:rFonts w:ascii="Times New Roman" w:hAnsi="Times New Roman" w:cs="Times New Roman"/>
        </w:rPr>
        <w:t xml:space="preserve">Piaget and </w:t>
      </w:r>
      <w:proofErr w:type="spellStart"/>
      <w:r>
        <w:rPr>
          <w:rFonts w:ascii="Times New Roman" w:hAnsi="Times New Roman" w:cs="Times New Roman"/>
        </w:rPr>
        <w:t>Yvogotsky</w:t>
      </w:r>
      <w:proofErr w:type="spellEnd"/>
      <w:r w:rsidR="00B1528D">
        <w:rPr>
          <w:rFonts w:ascii="Times New Roman" w:hAnsi="Times New Roman" w:cs="Times New Roman"/>
        </w:rPr>
        <w:t xml:space="preserve"> leading </w:t>
      </w:r>
      <w:r>
        <w:rPr>
          <w:rFonts w:ascii="Times New Roman" w:hAnsi="Times New Roman" w:cs="Times New Roman"/>
        </w:rPr>
        <w:t xml:space="preserve">psychologist believed that “young children  need to imitate and practice, generalise and make connections, represent ideas including visualising, verbalising and symbolising, </w:t>
      </w:r>
      <w:proofErr w:type="spellStart"/>
      <w:r>
        <w:rPr>
          <w:rFonts w:ascii="Times New Roman" w:hAnsi="Times New Roman" w:cs="Times New Roman"/>
        </w:rPr>
        <w:t>restr</w:t>
      </w:r>
      <w:r w:rsidR="00286C4E">
        <w:rPr>
          <w:rFonts w:ascii="Times New Roman" w:hAnsi="Times New Roman" w:cs="Times New Roman"/>
        </w:rPr>
        <w:t>uctive</w:t>
      </w:r>
      <w:proofErr w:type="spellEnd"/>
      <w:r w:rsidR="00286C4E">
        <w:rPr>
          <w:rFonts w:ascii="Times New Roman" w:hAnsi="Times New Roman" w:cs="Times New Roman"/>
        </w:rPr>
        <w:t xml:space="preserve"> concepts and use thinking strategies (Thompsin,I,2008, </w:t>
      </w:r>
      <w:r w:rsidR="00B1528D">
        <w:rPr>
          <w:rFonts w:ascii="Times New Roman" w:hAnsi="Times New Roman" w:cs="Times New Roman"/>
        </w:rPr>
        <w:t>pg.</w:t>
      </w:r>
      <w:r w:rsidR="00286C4E">
        <w:rPr>
          <w:rFonts w:ascii="Times New Roman" w:hAnsi="Times New Roman" w:cs="Times New Roman"/>
        </w:rPr>
        <w:t xml:space="preserve"> 218). </w:t>
      </w:r>
      <w:r w:rsidR="00B1528D">
        <w:rPr>
          <w:rFonts w:ascii="Times New Roman" w:hAnsi="Times New Roman" w:cs="Times New Roman"/>
        </w:rPr>
        <w:t xml:space="preserve">Leading theorists  Dewey, Piaget and </w:t>
      </w:r>
      <w:proofErr w:type="spellStart"/>
      <w:r w:rsidR="00B1528D">
        <w:rPr>
          <w:rFonts w:ascii="Times New Roman" w:hAnsi="Times New Roman" w:cs="Times New Roman"/>
        </w:rPr>
        <w:t>Yvogotsky</w:t>
      </w:r>
      <w:proofErr w:type="spellEnd"/>
      <w:r w:rsidR="00B1528D">
        <w:rPr>
          <w:rFonts w:ascii="Times New Roman" w:hAnsi="Times New Roman" w:cs="Times New Roman"/>
        </w:rPr>
        <w:t xml:space="preserve"> also believed “that educational models should centre on the child rather on the subject” (</w:t>
      </w:r>
      <w:proofErr w:type="spellStart"/>
      <w:r w:rsidR="00B1528D">
        <w:rPr>
          <w:rFonts w:ascii="Times New Roman" w:hAnsi="Times New Roman" w:cs="Times New Roman"/>
        </w:rPr>
        <w:t>Meagor</w:t>
      </w:r>
      <w:proofErr w:type="spellEnd"/>
      <w:r w:rsidR="00B1528D">
        <w:rPr>
          <w:rFonts w:ascii="Times New Roman" w:hAnsi="Times New Roman" w:cs="Times New Roman"/>
        </w:rPr>
        <w:t>, K 2014).</w:t>
      </w:r>
      <w:r w:rsidR="00B51292">
        <w:rPr>
          <w:rFonts w:ascii="Times New Roman" w:hAnsi="Times New Roman" w:cs="Times New Roman"/>
        </w:rPr>
        <w:t xml:space="preserve">  </w:t>
      </w:r>
    </w:p>
    <w:p w14:paraId="691E5670" w14:textId="1BE7A845" w:rsidR="003D56D5" w:rsidRDefault="00286C4E" w:rsidP="002C0A11">
      <w:pPr>
        <w:spacing w:line="360" w:lineRule="auto"/>
        <w:jc w:val="both"/>
        <w:rPr>
          <w:rFonts w:ascii="Times New Roman" w:hAnsi="Times New Roman" w:cs="Times New Roman"/>
        </w:rPr>
      </w:pPr>
      <w:r>
        <w:rPr>
          <w:rFonts w:ascii="Times New Roman" w:hAnsi="Times New Roman" w:cs="Times New Roman"/>
        </w:rPr>
        <w:t xml:space="preserve">Play has several strands in mathematical development which include, reasoning, making decisions, Imaginary, predicting, planning, recording, experimenting with strategies. Ensuring the learning environment is not solely inside and gives daily opportunities to include outdoor learning extending the classroom to a rich environment outside and in the community. </w:t>
      </w:r>
      <w:r w:rsidR="005D58AF">
        <w:rPr>
          <w:rFonts w:ascii="Times New Roman" w:hAnsi="Times New Roman" w:cs="Times New Roman"/>
        </w:rPr>
        <w:t xml:space="preserve"> The foundation phase experiment with the four Mathematical operations which involve addition, subtraction, multiplication and division. </w:t>
      </w:r>
      <w:r w:rsidR="00E1516E">
        <w:rPr>
          <w:rFonts w:ascii="Times New Roman" w:hAnsi="Times New Roman" w:cs="Times New Roman"/>
        </w:rPr>
        <w:t>Small worl</w:t>
      </w:r>
      <w:r w:rsidR="003D56D5">
        <w:rPr>
          <w:rFonts w:ascii="Times New Roman" w:hAnsi="Times New Roman" w:cs="Times New Roman"/>
        </w:rPr>
        <w:t>d and  sensory</w:t>
      </w:r>
      <w:r w:rsidR="005D58AF">
        <w:rPr>
          <w:rFonts w:ascii="Times New Roman" w:hAnsi="Times New Roman" w:cs="Times New Roman"/>
        </w:rPr>
        <w:t xml:space="preserve"> trays are key learning tool</w:t>
      </w:r>
      <w:r w:rsidR="003D56D5">
        <w:rPr>
          <w:rFonts w:ascii="Times New Roman" w:hAnsi="Times New Roman" w:cs="Times New Roman"/>
        </w:rPr>
        <w:t>s</w:t>
      </w:r>
      <w:r w:rsidR="005D58AF">
        <w:rPr>
          <w:rFonts w:ascii="Times New Roman" w:hAnsi="Times New Roman" w:cs="Times New Roman"/>
        </w:rPr>
        <w:t>, they can be easily accessed and portable they offer a rich experience, giving p</w:t>
      </w:r>
      <w:r w:rsidR="00E867C9">
        <w:rPr>
          <w:rFonts w:ascii="Times New Roman" w:hAnsi="Times New Roman" w:cs="Times New Roman"/>
        </w:rPr>
        <w:t>u</w:t>
      </w:r>
      <w:r w:rsidR="005D58AF">
        <w:rPr>
          <w:rFonts w:ascii="Times New Roman" w:hAnsi="Times New Roman" w:cs="Times New Roman"/>
        </w:rPr>
        <w:t xml:space="preserve">pils the opportunity to explore and provide links between science and </w:t>
      </w:r>
      <w:r w:rsidR="001B3F18">
        <w:rPr>
          <w:rFonts w:ascii="Times New Roman" w:hAnsi="Times New Roman" w:cs="Times New Roman"/>
        </w:rPr>
        <w:t>mathematics</w:t>
      </w:r>
      <w:r w:rsidR="00E867C9">
        <w:rPr>
          <w:rFonts w:ascii="Times New Roman" w:hAnsi="Times New Roman" w:cs="Times New Roman"/>
        </w:rPr>
        <w:t xml:space="preserve">, </w:t>
      </w:r>
      <w:r w:rsidR="005D58AF">
        <w:rPr>
          <w:rFonts w:ascii="Times New Roman" w:hAnsi="Times New Roman" w:cs="Times New Roman"/>
        </w:rPr>
        <w:t xml:space="preserve"> experience</w:t>
      </w:r>
      <w:r w:rsidR="00E867C9">
        <w:rPr>
          <w:rFonts w:ascii="Times New Roman" w:hAnsi="Times New Roman" w:cs="Times New Roman"/>
        </w:rPr>
        <w:t xml:space="preserve"> by using different textures, using lentils, cornflour gives opportunity to pour, measure, fill giving varied </w:t>
      </w:r>
      <w:r w:rsidR="009923EF">
        <w:rPr>
          <w:rFonts w:ascii="Times New Roman" w:hAnsi="Times New Roman" w:cs="Times New Roman"/>
        </w:rPr>
        <w:t>vocabulary</w:t>
      </w:r>
      <w:r w:rsidR="00E867C9">
        <w:rPr>
          <w:rFonts w:ascii="Times New Roman" w:hAnsi="Times New Roman" w:cs="Times New Roman"/>
        </w:rPr>
        <w:t xml:space="preserve"> of mathematical literacy. Pupils </w:t>
      </w:r>
      <w:r w:rsidR="000151F7">
        <w:rPr>
          <w:rFonts w:ascii="Times New Roman" w:hAnsi="Times New Roman" w:cs="Times New Roman"/>
        </w:rPr>
        <w:t>can</w:t>
      </w:r>
      <w:r w:rsidR="00E867C9">
        <w:rPr>
          <w:rFonts w:ascii="Times New Roman" w:hAnsi="Times New Roman" w:cs="Times New Roman"/>
        </w:rPr>
        <w:t xml:space="preserve"> become creative, creating links with other area</w:t>
      </w:r>
      <w:r w:rsidR="000151F7">
        <w:rPr>
          <w:rFonts w:ascii="Times New Roman" w:hAnsi="Times New Roman" w:cs="Times New Roman"/>
        </w:rPr>
        <w:t>s</w:t>
      </w:r>
      <w:r w:rsidR="00E867C9">
        <w:rPr>
          <w:rFonts w:ascii="Times New Roman" w:hAnsi="Times New Roman" w:cs="Times New Roman"/>
        </w:rPr>
        <w:t xml:space="preserve"> of the learning.</w:t>
      </w:r>
      <w:r w:rsidR="003D56D5">
        <w:rPr>
          <w:rFonts w:ascii="Times New Roman" w:hAnsi="Times New Roman" w:cs="Times New Roman"/>
        </w:rPr>
        <w:t xml:space="preserve">  </w:t>
      </w:r>
    </w:p>
    <w:p w14:paraId="69C9DBD4" w14:textId="6EB58620" w:rsidR="00EC5CF5" w:rsidRDefault="003D56D5" w:rsidP="002C0A11">
      <w:pPr>
        <w:spacing w:line="360" w:lineRule="auto"/>
        <w:jc w:val="both"/>
        <w:rPr>
          <w:rFonts w:ascii="Times New Roman" w:hAnsi="Times New Roman" w:cs="Times New Roman"/>
        </w:rPr>
      </w:pPr>
      <w:r>
        <w:rPr>
          <w:rFonts w:ascii="Times New Roman" w:hAnsi="Times New Roman" w:cs="Times New Roman"/>
        </w:rPr>
        <w:lastRenderedPageBreak/>
        <w:t xml:space="preserve">Concluding </w:t>
      </w:r>
      <w:r w:rsidR="00EA0FDA">
        <w:rPr>
          <w:rFonts w:ascii="Times New Roman" w:hAnsi="Times New Roman" w:cs="Times New Roman"/>
        </w:rPr>
        <w:t>Carol Dweck,</w:t>
      </w:r>
      <w:r w:rsidR="00B570AF">
        <w:rPr>
          <w:rFonts w:ascii="Times New Roman" w:hAnsi="Times New Roman" w:cs="Times New Roman"/>
        </w:rPr>
        <w:t xml:space="preserve"> a professor of psychology in </w:t>
      </w:r>
      <w:r w:rsidR="00EA0FDA">
        <w:rPr>
          <w:rFonts w:ascii="Times New Roman" w:hAnsi="Times New Roman" w:cs="Times New Roman"/>
        </w:rPr>
        <w:t xml:space="preserve"> Stanford </w:t>
      </w:r>
      <w:r w:rsidR="00724C52">
        <w:rPr>
          <w:rFonts w:ascii="Times New Roman" w:hAnsi="Times New Roman" w:cs="Times New Roman"/>
        </w:rPr>
        <w:t xml:space="preserve">University in the United states of America, </w:t>
      </w:r>
      <w:r w:rsidR="00EA0FDA">
        <w:rPr>
          <w:rFonts w:ascii="Times New Roman" w:hAnsi="Times New Roman" w:cs="Times New Roman"/>
        </w:rPr>
        <w:t xml:space="preserve"> </w:t>
      </w:r>
      <w:r>
        <w:rPr>
          <w:rFonts w:ascii="Times New Roman" w:hAnsi="Times New Roman" w:cs="Times New Roman"/>
        </w:rPr>
        <w:t xml:space="preserve">believes promoting </w:t>
      </w:r>
      <w:r w:rsidR="00724C52">
        <w:rPr>
          <w:rFonts w:ascii="Times New Roman" w:hAnsi="Times New Roman" w:cs="Times New Roman"/>
        </w:rPr>
        <w:t>a growth</w:t>
      </w:r>
      <w:r>
        <w:rPr>
          <w:rFonts w:ascii="Times New Roman" w:hAnsi="Times New Roman" w:cs="Times New Roman"/>
        </w:rPr>
        <w:t xml:space="preserve"> mindset to promote positive outcomes</w:t>
      </w:r>
      <w:r w:rsidR="00724C52">
        <w:rPr>
          <w:rFonts w:ascii="Times New Roman" w:hAnsi="Times New Roman" w:cs="Times New Roman"/>
        </w:rPr>
        <w:t xml:space="preserve">. </w:t>
      </w:r>
      <w:r w:rsidR="00B570AF">
        <w:rPr>
          <w:rFonts w:ascii="Times New Roman" w:hAnsi="Times New Roman" w:cs="Times New Roman"/>
        </w:rPr>
        <w:t xml:space="preserve"> </w:t>
      </w:r>
      <w:r w:rsidR="00724C52">
        <w:rPr>
          <w:rFonts w:ascii="Times New Roman" w:hAnsi="Times New Roman" w:cs="Times New Roman"/>
        </w:rPr>
        <w:t>The use of reinforcements and</w:t>
      </w:r>
      <w:r w:rsidR="00B570AF">
        <w:rPr>
          <w:rFonts w:ascii="Times New Roman" w:hAnsi="Times New Roman" w:cs="Times New Roman"/>
        </w:rPr>
        <w:t xml:space="preserve"> key words </w:t>
      </w:r>
      <w:r w:rsidR="00EA0FDA">
        <w:rPr>
          <w:rFonts w:ascii="Times New Roman" w:hAnsi="Times New Roman" w:cs="Times New Roman"/>
        </w:rPr>
        <w:t xml:space="preserve">for motivation </w:t>
      </w:r>
      <w:r w:rsidR="00724C52">
        <w:rPr>
          <w:rFonts w:ascii="Times New Roman" w:hAnsi="Times New Roman" w:cs="Times New Roman"/>
        </w:rPr>
        <w:t xml:space="preserve">are encouraged to create a </w:t>
      </w:r>
      <w:r w:rsidR="00894CB2">
        <w:rPr>
          <w:rFonts w:ascii="Times New Roman" w:hAnsi="Times New Roman" w:cs="Times New Roman"/>
        </w:rPr>
        <w:t>growth</w:t>
      </w:r>
      <w:r w:rsidR="00B570AF">
        <w:rPr>
          <w:rFonts w:ascii="Times New Roman" w:hAnsi="Times New Roman" w:cs="Times New Roman"/>
        </w:rPr>
        <w:t xml:space="preserve"> mindset. Children from disadvantaged families or who have been affected by Adverse child experiences(ACES)  have a low self esteem and a feeling of overwhelming hopelessness have a fixed mindset. Changing the behaviour to a growth mindset enables learners to believe in themselves and contribute to </w:t>
      </w:r>
      <w:r w:rsidR="00894CB2">
        <w:rPr>
          <w:rFonts w:ascii="Times New Roman" w:hAnsi="Times New Roman" w:cs="Times New Roman"/>
        </w:rPr>
        <w:t xml:space="preserve">successful outcomes. </w:t>
      </w:r>
      <w:r w:rsidR="00302396">
        <w:rPr>
          <w:rFonts w:ascii="Times New Roman" w:hAnsi="Times New Roman" w:cs="Times New Roman"/>
        </w:rPr>
        <w:t xml:space="preserve">Reinforcing positive encouragement can actively make a difference to a </w:t>
      </w:r>
      <w:r w:rsidR="00523D10">
        <w:rPr>
          <w:rFonts w:ascii="Times New Roman" w:hAnsi="Times New Roman" w:cs="Times New Roman"/>
        </w:rPr>
        <w:t>child’s</w:t>
      </w:r>
      <w:r w:rsidR="00302396">
        <w:rPr>
          <w:rFonts w:ascii="Times New Roman" w:hAnsi="Times New Roman" w:cs="Times New Roman"/>
        </w:rPr>
        <w:t xml:space="preserve"> experience in school and develop growth mindset learners. </w:t>
      </w:r>
      <w:r w:rsidR="00894CB2">
        <w:rPr>
          <w:rFonts w:ascii="Times New Roman" w:hAnsi="Times New Roman" w:cs="Times New Roman"/>
        </w:rPr>
        <w:t xml:space="preserve"> </w:t>
      </w:r>
    </w:p>
    <w:p w14:paraId="4FD04C9F" w14:textId="056200A0" w:rsidR="003D56D5" w:rsidRDefault="00894CB2" w:rsidP="002C0A11">
      <w:pPr>
        <w:spacing w:line="360" w:lineRule="auto"/>
        <w:jc w:val="both"/>
        <w:rPr>
          <w:rFonts w:ascii="Times New Roman" w:hAnsi="Times New Roman" w:cs="Times New Roman"/>
        </w:rPr>
      </w:pPr>
      <w:r>
        <w:rPr>
          <w:rFonts w:ascii="Times New Roman" w:hAnsi="Times New Roman" w:cs="Times New Roman"/>
        </w:rPr>
        <w:t>Paulo Freire’s became one of prominent philosophers of critical approaches to education</w:t>
      </w:r>
      <w:r w:rsidR="00DE0393">
        <w:rPr>
          <w:rFonts w:ascii="Times New Roman" w:hAnsi="Times New Roman" w:cs="Times New Roman"/>
        </w:rPr>
        <w:t xml:space="preserve"> he </w:t>
      </w:r>
      <w:r>
        <w:rPr>
          <w:rFonts w:ascii="Times New Roman" w:hAnsi="Times New Roman" w:cs="Times New Roman"/>
        </w:rPr>
        <w:t xml:space="preserve"> lived in a deprived area of north east Brazil and experienced poverty he also experienced grief</w:t>
      </w:r>
      <w:r w:rsidR="00DE0393">
        <w:rPr>
          <w:rFonts w:ascii="Times New Roman" w:hAnsi="Times New Roman" w:cs="Times New Roman"/>
        </w:rPr>
        <w:t>,</w:t>
      </w:r>
      <w:r>
        <w:rPr>
          <w:rFonts w:ascii="Times New Roman" w:hAnsi="Times New Roman" w:cs="Times New Roman"/>
        </w:rPr>
        <w:t xml:space="preserve">  at the age of thirteen with the death of his father. Freire’s </w:t>
      </w:r>
      <w:r w:rsidR="00302396">
        <w:rPr>
          <w:rFonts w:ascii="Times New Roman" w:hAnsi="Times New Roman" w:cs="Times New Roman"/>
        </w:rPr>
        <w:t>had a growth mindset and believed “ that learning is based upon mutual respect between the learner and teacher with shared values and the need to act and transform the world”</w:t>
      </w:r>
      <w:r w:rsidR="00DE0393">
        <w:rPr>
          <w:rFonts w:ascii="Times New Roman" w:hAnsi="Times New Roman" w:cs="Times New Roman"/>
        </w:rPr>
        <w:t xml:space="preserve"> (Aubrey, K and Riley, 2019). </w:t>
      </w:r>
      <w:r w:rsidR="00EC5CF5">
        <w:rPr>
          <w:rFonts w:ascii="Times New Roman" w:hAnsi="Times New Roman" w:cs="Times New Roman"/>
        </w:rPr>
        <w:t>Freire suggested being involved in topical themes and related problems allowed learners and teachers to be critically aware and seek the potential for action and transformation (Aubrey, K and Riley, 2019). Creating a learning environment rich with experience, actively using the outdoors to effective pedagogy</w:t>
      </w:r>
      <w:r w:rsidR="00DE0393">
        <w:rPr>
          <w:rFonts w:ascii="Times New Roman" w:hAnsi="Times New Roman" w:cs="Times New Roman"/>
        </w:rPr>
        <w:t xml:space="preserve">. Indoor and outdoor learning environments are key to encouraging discovery and independence, which has been embedded in Nordic countries. </w:t>
      </w:r>
      <w:r w:rsidR="00411BC7">
        <w:rPr>
          <w:rFonts w:ascii="Times New Roman" w:hAnsi="Times New Roman" w:cs="Times New Roman"/>
        </w:rPr>
        <w:t xml:space="preserve"> The united nations conventions on the right of the child (UNCRC) states “ all children and young people must be provided with an education that develops their personality and talents to the full” (</w:t>
      </w:r>
      <w:proofErr w:type="spellStart"/>
      <w:r w:rsidR="00411BC7">
        <w:rPr>
          <w:rFonts w:ascii="Times New Roman" w:hAnsi="Times New Roman" w:cs="Times New Roman"/>
        </w:rPr>
        <w:t>Hwb</w:t>
      </w:r>
      <w:proofErr w:type="spellEnd"/>
      <w:r w:rsidR="00411BC7">
        <w:rPr>
          <w:rFonts w:ascii="Times New Roman" w:hAnsi="Times New Roman" w:cs="Times New Roman"/>
        </w:rPr>
        <w:t>. Gov.Wales,2019).</w:t>
      </w:r>
      <w:r w:rsidR="00DE0393">
        <w:rPr>
          <w:rFonts w:ascii="Times New Roman" w:hAnsi="Times New Roman" w:cs="Times New Roman"/>
        </w:rPr>
        <w:t xml:space="preserve">Ensuring learners are assessed as early as possible to ensure the right support is imperative to the success of the learner. Estonian children start their learning at the age of three with the new curriculum in wales will give </w:t>
      </w:r>
      <w:r w:rsidR="004C4B52">
        <w:rPr>
          <w:rFonts w:ascii="Times New Roman" w:hAnsi="Times New Roman" w:cs="Times New Roman"/>
        </w:rPr>
        <w:t>children an exciting innovative pedagogy to learn and develop to become independent learners.</w:t>
      </w:r>
    </w:p>
    <w:p w14:paraId="3D5A00EE" w14:textId="77777777" w:rsidR="003D56D5" w:rsidRDefault="003D56D5" w:rsidP="002C0A11">
      <w:pPr>
        <w:spacing w:line="360" w:lineRule="auto"/>
        <w:jc w:val="both"/>
        <w:rPr>
          <w:rFonts w:ascii="Times New Roman" w:hAnsi="Times New Roman" w:cs="Times New Roman"/>
        </w:rPr>
      </w:pPr>
    </w:p>
    <w:p w14:paraId="247AFC4A" w14:textId="7B9D4F82" w:rsidR="004235C9" w:rsidRDefault="00E867C9" w:rsidP="004235C9">
      <w:pPr>
        <w:spacing w:line="360" w:lineRule="auto"/>
        <w:jc w:val="both"/>
        <w:rPr>
          <w:rFonts w:ascii="Times New Roman" w:hAnsi="Times New Roman" w:cs="Times New Roman"/>
        </w:rPr>
      </w:pPr>
      <w:r>
        <w:rPr>
          <w:rFonts w:ascii="Times New Roman" w:hAnsi="Times New Roman" w:cs="Times New Roman"/>
        </w:rPr>
        <w:t xml:space="preserve"> </w:t>
      </w:r>
      <w:r w:rsidR="00273B7B">
        <w:rPr>
          <w:rFonts w:ascii="Times New Roman" w:hAnsi="Times New Roman" w:cs="Times New Roman"/>
        </w:rPr>
        <w:t>Referenc</w:t>
      </w:r>
      <w:r w:rsidR="008C546D">
        <w:rPr>
          <w:rFonts w:ascii="Times New Roman" w:hAnsi="Times New Roman" w:cs="Times New Roman"/>
        </w:rPr>
        <w:t xml:space="preserve">es </w:t>
      </w:r>
      <w:bookmarkStart w:id="0" w:name="_GoBack"/>
      <w:bookmarkEnd w:id="0"/>
    </w:p>
    <w:p w14:paraId="2BAF8586" w14:textId="3F7AD11A" w:rsidR="00273B7B" w:rsidRDefault="00273B7B" w:rsidP="00273B7B">
      <w:pPr>
        <w:spacing w:line="360" w:lineRule="auto"/>
        <w:rPr>
          <w:rFonts w:ascii="Times New Roman" w:hAnsi="Times New Roman" w:cs="Times New Roman"/>
        </w:rPr>
      </w:pPr>
      <w:r>
        <w:rPr>
          <w:rFonts w:ascii="Times New Roman" w:hAnsi="Times New Roman" w:cs="Times New Roman"/>
        </w:rPr>
        <w:t xml:space="preserve">Anon(2020) [online] available at: </w:t>
      </w:r>
      <w:hyperlink r:id="rId8" w:history="1">
        <w:r w:rsidRPr="00DA6270">
          <w:rPr>
            <w:rStyle w:val="Hyperlink"/>
            <w:rFonts w:ascii="Times New Roman" w:hAnsi="Times New Roman" w:cs="Times New Roman"/>
          </w:rPr>
          <w:t>https://scholar-googlecom/citation</w:t>
        </w:r>
      </w:hyperlink>
    </w:p>
    <w:p w14:paraId="138F847B" w14:textId="5AEE07EC" w:rsidR="00273B7B" w:rsidRDefault="00273B7B" w:rsidP="00273B7B">
      <w:pPr>
        <w:spacing w:line="360" w:lineRule="auto"/>
        <w:rPr>
          <w:rFonts w:ascii="Times New Roman" w:hAnsi="Times New Roman" w:cs="Times New Roman"/>
        </w:rPr>
      </w:pPr>
      <w:r>
        <w:rPr>
          <w:rFonts w:ascii="Times New Roman" w:hAnsi="Times New Roman" w:cs="Times New Roman"/>
        </w:rPr>
        <w:t xml:space="preserve">Atm.org.uk (2020) [online] available at: </w:t>
      </w:r>
      <w:hyperlink r:id="rId9" w:history="1">
        <w:r w:rsidRPr="00DA6270">
          <w:rPr>
            <w:rStyle w:val="Hyperlink"/>
            <w:rFonts w:ascii="Times New Roman" w:hAnsi="Times New Roman" w:cs="Times New Roman"/>
          </w:rPr>
          <w:t>https://www.atm.org.uk/write/mediauploads/journals</w:t>
        </w:r>
      </w:hyperlink>
    </w:p>
    <w:p w14:paraId="4A54A83B" w14:textId="57DE95DB" w:rsidR="00273B7B" w:rsidRDefault="00273B7B" w:rsidP="00273B7B">
      <w:pPr>
        <w:spacing w:line="360" w:lineRule="auto"/>
        <w:rPr>
          <w:rFonts w:ascii="Times New Roman" w:hAnsi="Times New Roman" w:cs="Times New Roman"/>
        </w:rPr>
      </w:pPr>
      <w:r>
        <w:rPr>
          <w:rFonts w:ascii="Times New Roman" w:hAnsi="Times New Roman" w:cs="Times New Roman"/>
        </w:rPr>
        <w:t>Aubrey K and Riley, A (2019) understanding and using educational theories, second edition</w:t>
      </w:r>
    </w:p>
    <w:p w14:paraId="1127E906" w14:textId="69E7D525" w:rsidR="00273B7B" w:rsidRDefault="00273B7B" w:rsidP="00273B7B">
      <w:pPr>
        <w:spacing w:after="0" w:line="360" w:lineRule="auto"/>
        <w:rPr>
          <w:rFonts w:ascii="Times New Roman" w:hAnsi="Times New Roman" w:cs="Times New Roman"/>
        </w:rPr>
      </w:pPr>
      <w:r>
        <w:rPr>
          <w:rFonts w:ascii="Times New Roman" w:hAnsi="Times New Roman" w:cs="Times New Roman"/>
        </w:rPr>
        <w:t xml:space="preserve">BBC news (2020) Why Estonian pupils shine in global tests [online] available at: </w:t>
      </w:r>
      <w:hyperlink r:id="rId10" w:history="1">
        <w:r w:rsidRPr="00DA6270">
          <w:rPr>
            <w:rStyle w:val="Hyperlink"/>
            <w:rFonts w:ascii="Times New Roman" w:hAnsi="Times New Roman" w:cs="Times New Roman"/>
          </w:rPr>
          <w:t>https://www.bbc.com/news/education</w:t>
        </w:r>
      </w:hyperlink>
    </w:p>
    <w:p w14:paraId="7DE8E260" w14:textId="189587E1" w:rsidR="00273B7B" w:rsidRDefault="00273B7B" w:rsidP="00273B7B">
      <w:pPr>
        <w:spacing w:after="0" w:line="360" w:lineRule="auto"/>
        <w:rPr>
          <w:rFonts w:ascii="Times New Roman" w:hAnsi="Times New Roman" w:cs="Times New Roman"/>
        </w:rPr>
      </w:pPr>
      <w:r>
        <w:rPr>
          <w:rFonts w:ascii="Times New Roman" w:hAnsi="Times New Roman" w:cs="Times New Roman"/>
        </w:rPr>
        <w:t>Conrad, W (2014) theguardian.com</w:t>
      </w:r>
      <w:r w:rsidR="003610E6">
        <w:rPr>
          <w:rFonts w:ascii="Times New Roman" w:hAnsi="Times New Roman" w:cs="Times New Roman"/>
        </w:rPr>
        <w:t xml:space="preserve"> </w:t>
      </w:r>
      <w:r>
        <w:rPr>
          <w:rFonts w:ascii="Times New Roman" w:hAnsi="Times New Roman" w:cs="Times New Roman"/>
        </w:rPr>
        <w:t>the</w:t>
      </w:r>
      <w:r w:rsidR="003610E6">
        <w:rPr>
          <w:rFonts w:ascii="Times New Roman" w:hAnsi="Times New Roman" w:cs="Times New Roman"/>
        </w:rPr>
        <w:t xml:space="preserve"> </w:t>
      </w:r>
      <w:proofErr w:type="spellStart"/>
      <w:r>
        <w:rPr>
          <w:rFonts w:ascii="Times New Roman" w:hAnsi="Times New Roman" w:cs="Times New Roman"/>
        </w:rPr>
        <w:t>uk</w:t>
      </w:r>
      <w:proofErr w:type="spellEnd"/>
      <w:r w:rsidR="003610E6">
        <w:rPr>
          <w:rFonts w:ascii="Times New Roman" w:hAnsi="Times New Roman" w:cs="Times New Roman"/>
        </w:rPr>
        <w:t xml:space="preserve"> </w:t>
      </w:r>
      <w:r>
        <w:rPr>
          <w:rFonts w:ascii="Times New Roman" w:hAnsi="Times New Roman" w:cs="Times New Roman"/>
        </w:rPr>
        <w:t>needs</w:t>
      </w:r>
      <w:r w:rsidR="003610E6">
        <w:rPr>
          <w:rFonts w:ascii="Times New Roman" w:hAnsi="Times New Roman" w:cs="Times New Roman"/>
        </w:rPr>
        <w:t xml:space="preserve"> revaluation in the way maths is taught here’s why</w:t>
      </w:r>
    </w:p>
    <w:p w14:paraId="3B8A8C2B" w14:textId="477DF991" w:rsidR="003610E6" w:rsidRDefault="003610E6" w:rsidP="00273B7B">
      <w:pPr>
        <w:spacing w:after="0" w:line="360" w:lineRule="auto"/>
        <w:rPr>
          <w:rFonts w:ascii="Times New Roman" w:hAnsi="Times New Roman" w:cs="Times New Roman"/>
        </w:rPr>
      </w:pPr>
      <w:r>
        <w:rPr>
          <w:rFonts w:ascii="Times New Roman" w:hAnsi="Times New Roman" w:cs="Times New Roman"/>
        </w:rPr>
        <w:t xml:space="preserve">Fontana, D(1995) Psychology for teachers, third edition, </w:t>
      </w:r>
      <w:proofErr w:type="spellStart"/>
      <w:r>
        <w:rPr>
          <w:rFonts w:ascii="Times New Roman" w:hAnsi="Times New Roman" w:cs="Times New Roman"/>
        </w:rPr>
        <w:t>palgrave</w:t>
      </w:r>
      <w:proofErr w:type="spellEnd"/>
    </w:p>
    <w:p w14:paraId="46DC1AAC" w14:textId="3CF23975" w:rsidR="003610E6" w:rsidRDefault="003610E6" w:rsidP="00273B7B">
      <w:pPr>
        <w:spacing w:after="0" w:line="360" w:lineRule="auto"/>
        <w:rPr>
          <w:rFonts w:ascii="Times New Roman" w:hAnsi="Times New Roman" w:cs="Times New Roman"/>
        </w:rPr>
      </w:pPr>
      <w:proofErr w:type="spellStart"/>
      <w:r>
        <w:rPr>
          <w:rFonts w:ascii="Times New Roman" w:hAnsi="Times New Roman" w:cs="Times New Roman"/>
        </w:rPr>
        <w:t>Gov.wales</w:t>
      </w:r>
      <w:proofErr w:type="spellEnd"/>
      <w:r>
        <w:rPr>
          <w:rFonts w:ascii="Times New Roman" w:hAnsi="Times New Roman" w:cs="Times New Roman"/>
        </w:rPr>
        <w:t xml:space="preserve"> (2017) literacy and numeracy: your questions answered </w:t>
      </w:r>
    </w:p>
    <w:p w14:paraId="339318D8" w14:textId="3F60AEE5" w:rsidR="003610E6" w:rsidRDefault="003610E6" w:rsidP="00273B7B">
      <w:pPr>
        <w:spacing w:after="0" w:line="360" w:lineRule="auto"/>
        <w:rPr>
          <w:rFonts w:ascii="Times New Roman" w:hAnsi="Times New Roman" w:cs="Times New Roman"/>
        </w:rPr>
      </w:pPr>
      <w:proofErr w:type="spellStart"/>
      <w:r>
        <w:rPr>
          <w:rFonts w:ascii="Times New Roman" w:hAnsi="Times New Roman" w:cs="Times New Roman"/>
        </w:rPr>
        <w:lastRenderedPageBreak/>
        <w:t>Gov.wales</w:t>
      </w:r>
      <w:proofErr w:type="spellEnd"/>
      <w:r>
        <w:rPr>
          <w:rFonts w:ascii="Times New Roman" w:hAnsi="Times New Roman" w:cs="Times New Roman"/>
        </w:rPr>
        <w:t xml:space="preserve">  (2013)National literacy framework. To support schools in introducing the national literacy framework</w:t>
      </w:r>
    </w:p>
    <w:p w14:paraId="7B2266DF" w14:textId="5F43DCA1" w:rsidR="003610E6" w:rsidRDefault="003610E6" w:rsidP="00273B7B">
      <w:pPr>
        <w:spacing w:after="0" w:line="360" w:lineRule="auto"/>
        <w:rPr>
          <w:rFonts w:ascii="Times New Roman" w:hAnsi="Times New Roman" w:cs="Times New Roman"/>
        </w:rPr>
      </w:pPr>
      <w:proofErr w:type="spellStart"/>
      <w:r>
        <w:rPr>
          <w:rFonts w:ascii="Times New Roman" w:hAnsi="Times New Roman" w:cs="Times New Roman"/>
        </w:rPr>
        <w:t>Gov.wales</w:t>
      </w:r>
      <w:proofErr w:type="spellEnd"/>
      <w:r>
        <w:rPr>
          <w:rFonts w:ascii="Times New Roman" w:hAnsi="Times New Roman" w:cs="Times New Roman"/>
        </w:rPr>
        <w:t xml:space="preserve"> (2019) Successful futures. Looking at curriculum and assessments in wales</w:t>
      </w:r>
    </w:p>
    <w:p w14:paraId="4973FCA8" w14:textId="40CAAEA1" w:rsidR="003610E6" w:rsidRDefault="003610E6" w:rsidP="00273B7B">
      <w:pPr>
        <w:spacing w:after="0" w:line="360" w:lineRule="auto"/>
        <w:rPr>
          <w:rFonts w:ascii="Times New Roman" w:hAnsi="Times New Roman" w:cs="Times New Roman"/>
        </w:rPr>
      </w:pPr>
      <w:proofErr w:type="spellStart"/>
      <w:r>
        <w:rPr>
          <w:rFonts w:ascii="Times New Roman" w:hAnsi="Times New Roman" w:cs="Times New Roman"/>
        </w:rPr>
        <w:t>Hwb</w:t>
      </w:r>
      <w:proofErr w:type="spellEnd"/>
      <w:r>
        <w:rPr>
          <w:rFonts w:ascii="Times New Roman" w:hAnsi="Times New Roman" w:cs="Times New Roman"/>
        </w:rPr>
        <w:t xml:space="preserve">, </w:t>
      </w:r>
      <w:proofErr w:type="spellStart"/>
      <w:r>
        <w:rPr>
          <w:rFonts w:ascii="Times New Roman" w:hAnsi="Times New Roman" w:cs="Times New Roman"/>
        </w:rPr>
        <w:t>gov.wales</w:t>
      </w:r>
      <w:proofErr w:type="spellEnd"/>
      <w:r>
        <w:rPr>
          <w:rFonts w:ascii="Times New Roman" w:hAnsi="Times New Roman" w:cs="Times New Roman"/>
        </w:rPr>
        <w:t xml:space="preserve"> (2019) available at </w:t>
      </w:r>
      <w:hyperlink r:id="rId11" w:history="1">
        <w:r w:rsidRPr="00DA6270">
          <w:rPr>
            <w:rStyle w:val="Hyperlink"/>
            <w:rFonts w:ascii="Times New Roman" w:hAnsi="Times New Roman" w:cs="Times New Roman"/>
          </w:rPr>
          <w:t>https://hwb-gov.wales/storage/d5de.foundation-phase-framwork</w:t>
        </w:r>
      </w:hyperlink>
    </w:p>
    <w:p w14:paraId="2C52A40E" w14:textId="2BFFC0FF" w:rsidR="003610E6" w:rsidRDefault="003610E6" w:rsidP="00273B7B">
      <w:pPr>
        <w:spacing w:after="0" w:line="360" w:lineRule="auto"/>
        <w:rPr>
          <w:rFonts w:ascii="Times New Roman" w:hAnsi="Times New Roman" w:cs="Times New Roman"/>
        </w:rPr>
      </w:pPr>
      <w:r>
        <w:rPr>
          <w:rFonts w:ascii="Times New Roman" w:hAnsi="Times New Roman" w:cs="Times New Roman"/>
        </w:rPr>
        <w:t>Pound, L, and  Lee, T(2015) Teaching mathematics creatively. Learning to teach in the primary school series</w:t>
      </w:r>
    </w:p>
    <w:p w14:paraId="0D9BC1DE" w14:textId="7E8BC884" w:rsidR="00D920D7" w:rsidRDefault="002617B4" w:rsidP="00273B7B">
      <w:pPr>
        <w:spacing w:after="0" w:line="360" w:lineRule="auto"/>
        <w:rPr>
          <w:rFonts w:ascii="Times New Roman" w:hAnsi="Times New Roman" w:cs="Times New Roman"/>
        </w:rPr>
      </w:pPr>
      <w:r>
        <w:rPr>
          <w:rFonts w:ascii="Times New Roman" w:hAnsi="Times New Roman" w:cs="Times New Roman"/>
        </w:rPr>
        <w:t>National numeracy (2019) why is numeracy important? [online] available at: https//www. National numeracy.org.uk/why-numeracy-important.</w:t>
      </w:r>
    </w:p>
    <w:p w14:paraId="539877DF" w14:textId="686CFDFF" w:rsidR="00AD1C2F" w:rsidRDefault="00AD1C2F" w:rsidP="00273B7B">
      <w:pPr>
        <w:spacing w:after="0" w:line="360" w:lineRule="auto"/>
        <w:rPr>
          <w:rFonts w:ascii="Times New Roman" w:hAnsi="Times New Roman" w:cs="Times New Roman"/>
        </w:rPr>
      </w:pPr>
      <w:r>
        <w:rPr>
          <w:rFonts w:ascii="Times New Roman" w:hAnsi="Times New Roman" w:cs="Times New Roman"/>
        </w:rPr>
        <w:t xml:space="preserve">Nursery world(2020) Wales unveils experience-rich curriculum-[online] available at </w:t>
      </w:r>
      <w:hyperlink r:id="rId12" w:history="1">
        <w:r w:rsidRPr="00DA6270">
          <w:rPr>
            <w:rStyle w:val="Hyperlink"/>
            <w:rFonts w:ascii="Times New Roman" w:hAnsi="Times New Roman" w:cs="Times New Roman"/>
          </w:rPr>
          <w:t>https://www.nurseryworld.co.uk/news/article/wales.unveils-experience-rich-curriculum</w:t>
        </w:r>
      </w:hyperlink>
    </w:p>
    <w:p w14:paraId="38591294" w14:textId="091AE59B" w:rsidR="00AD1C2F" w:rsidRDefault="00AD1C2F" w:rsidP="00273B7B">
      <w:pPr>
        <w:spacing w:after="0" w:line="360" w:lineRule="auto"/>
        <w:rPr>
          <w:rFonts w:ascii="Times New Roman" w:hAnsi="Times New Roman" w:cs="Times New Roman"/>
        </w:rPr>
      </w:pPr>
      <w:r>
        <w:rPr>
          <w:rFonts w:ascii="Times New Roman" w:hAnsi="Times New Roman" w:cs="Times New Roman"/>
        </w:rPr>
        <w:t xml:space="preserve">OECD(2014) Improving schools in Wales: An OECD Perspective </w:t>
      </w:r>
    </w:p>
    <w:p w14:paraId="67E724ED" w14:textId="0ABCB7D1" w:rsidR="00AD1C2F" w:rsidRDefault="00AD1C2F" w:rsidP="00273B7B">
      <w:pPr>
        <w:spacing w:after="0" w:line="360" w:lineRule="auto"/>
        <w:rPr>
          <w:rFonts w:ascii="Times New Roman" w:hAnsi="Times New Roman" w:cs="Times New Roman"/>
        </w:rPr>
      </w:pPr>
      <w:r>
        <w:rPr>
          <w:rFonts w:ascii="Times New Roman" w:hAnsi="Times New Roman" w:cs="Times New Roman"/>
        </w:rPr>
        <w:t>Straub, S (2015) How maths was taught in schools in 1950 versus 2015</w:t>
      </w:r>
    </w:p>
    <w:p w14:paraId="04E47E4F" w14:textId="514B82C4" w:rsidR="00AD1C2F" w:rsidRDefault="00AD1C2F" w:rsidP="00273B7B">
      <w:pPr>
        <w:spacing w:after="0" w:line="360" w:lineRule="auto"/>
        <w:rPr>
          <w:rFonts w:ascii="Times New Roman" w:hAnsi="Times New Roman" w:cs="Times New Roman"/>
        </w:rPr>
      </w:pPr>
      <w:proofErr w:type="spellStart"/>
      <w:r>
        <w:rPr>
          <w:rFonts w:ascii="Times New Roman" w:hAnsi="Times New Roman" w:cs="Times New Roman"/>
        </w:rPr>
        <w:t>Superprof</w:t>
      </w:r>
      <w:proofErr w:type="spellEnd"/>
      <w:r>
        <w:rPr>
          <w:rFonts w:ascii="Times New Roman" w:hAnsi="Times New Roman" w:cs="Times New Roman"/>
        </w:rPr>
        <w:t>. Co.uk How has maths changed throughout the years</w:t>
      </w:r>
    </w:p>
    <w:p w14:paraId="58E47FDB" w14:textId="722486F0" w:rsidR="00AD1C2F" w:rsidRDefault="00AD1C2F" w:rsidP="00273B7B">
      <w:pPr>
        <w:spacing w:after="0" w:line="360" w:lineRule="auto"/>
        <w:rPr>
          <w:rFonts w:ascii="Times New Roman" w:hAnsi="Times New Roman" w:cs="Times New Roman"/>
        </w:rPr>
      </w:pPr>
      <w:r>
        <w:rPr>
          <w:rFonts w:ascii="Times New Roman" w:hAnsi="Times New Roman" w:cs="Times New Roman"/>
        </w:rPr>
        <w:t>Guardian.com (2014) Wolfram, C. The UK needs a revolution in the way maths is taught, here is why.</w:t>
      </w:r>
    </w:p>
    <w:p w14:paraId="7E59A982" w14:textId="543A3A12" w:rsidR="00AD1C2F" w:rsidRDefault="00857F6B" w:rsidP="00273B7B">
      <w:pPr>
        <w:spacing w:after="0" w:line="360" w:lineRule="auto"/>
        <w:rPr>
          <w:rFonts w:ascii="Times New Roman" w:hAnsi="Times New Roman" w:cs="Times New Roman"/>
        </w:rPr>
      </w:pPr>
      <w:r>
        <w:rPr>
          <w:rFonts w:ascii="Times New Roman" w:hAnsi="Times New Roman" w:cs="Times New Roman"/>
        </w:rPr>
        <w:t>Thompson, I (2008) Teaching and learning early numbers. Second edition</w:t>
      </w:r>
    </w:p>
    <w:p w14:paraId="7F8DBAD4" w14:textId="64C9ED58" w:rsidR="00857F6B" w:rsidRDefault="00857F6B" w:rsidP="00273B7B">
      <w:pPr>
        <w:spacing w:after="0" w:line="360" w:lineRule="auto"/>
        <w:rPr>
          <w:rFonts w:ascii="Times New Roman" w:hAnsi="Times New Roman" w:cs="Times New Roman"/>
        </w:rPr>
      </w:pPr>
      <w:r>
        <w:rPr>
          <w:rFonts w:ascii="Times New Roman" w:hAnsi="Times New Roman" w:cs="Times New Roman"/>
        </w:rPr>
        <w:t xml:space="preserve">Watkins, C (2002) [online] Discovery.ucl.ac.uk Available at: </w:t>
      </w:r>
      <w:hyperlink r:id="rId13" w:history="1">
        <w:r w:rsidRPr="00DA6270">
          <w:rPr>
            <w:rStyle w:val="Hyperlink"/>
            <w:rFonts w:ascii="Times New Roman" w:hAnsi="Times New Roman" w:cs="Times New Roman"/>
          </w:rPr>
          <w:t>https://discovery.ucl.ac.uk/id/eprint/watkins2002efective.pdf</w:t>
        </w:r>
      </w:hyperlink>
    </w:p>
    <w:p w14:paraId="0AFEB9DB" w14:textId="341E7C8D" w:rsidR="00857F6B" w:rsidRDefault="00857F6B" w:rsidP="00273B7B">
      <w:pPr>
        <w:spacing w:after="0" w:line="360" w:lineRule="auto"/>
        <w:rPr>
          <w:rFonts w:ascii="Times New Roman" w:hAnsi="Times New Roman" w:cs="Times New Roman"/>
        </w:rPr>
      </w:pPr>
      <w:r>
        <w:rPr>
          <w:rFonts w:ascii="Times New Roman" w:hAnsi="Times New Roman" w:cs="Times New Roman"/>
        </w:rPr>
        <w:t xml:space="preserve">Wright, R, </w:t>
      </w:r>
      <w:proofErr w:type="spellStart"/>
      <w:r>
        <w:rPr>
          <w:rFonts w:ascii="Times New Roman" w:hAnsi="Times New Roman" w:cs="Times New Roman"/>
        </w:rPr>
        <w:t>Martland</w:t>
      </w:r>
      <w:proofErr w:type="spellEnd"/>
      <w:r>
        <w:rPr>
          <w:rFonts w:ascii="Times New Roman" w:hAnsi="Times New Roman" w:cs="Times New Roman"/>
        </w:rPr>
        <w:t xml:space="preserve">, J and Strafford, A (2006) Early Numeracy  Assessment for teaching and interventions Los Angeles, </w:t>
      </w:r>
      <w:proofErr w:type="spellStart"/>
      <w:r>
        <w:rPr>
          <w:rFonts w:ascii="Times New Roman" w:hAnsi="Times New Roman" w:cs="Times New Roman"/>
        </w:rPr>
        <w:t>Calif.sage</w:t>
      </w:r>
      <w:proofErr w:type="spellEnd"/>
    </w:p>
    <w:p w14:paraId="1C59A59E" w14:textId="23B3B7F3" w:rsidR="00857F6B" w:rsidRDefault="00857F6B" w:rsidP="00273B7B">
      <w:pPr>
        <w:spacing w:after="0" w:line="360" w:lineRule="auto"/>
        <w:rPr>
          <w:rFonts w:ascii="Times New Roman" w:hAnsi="Times New Roman" w:cs="Times New Roman"/>
        </w:rPr>
      </w:pPr>
    </w:p>
    <w:p w14:paraId="6B5B856F" w14:textId="77777777" w:rsidR="00AD1C2F" w:rsidRDefault="00AD1C2F" w:rsidP="00273B7B">
      <w:pPr>
        <w:spacing w:after="0" w:line="360" w:lineRule="auto"/>
        <w:rPr>
          <w:rFonts w:ascii="Times New Roman" w:hAnsi="Times New Roman" w:cs="Times New Roman"/>
        </w:rPr>
      </w:pPr>
    </w:p>
    <w:p w14:paraId="2C87F790" w14:textId="77777777" w:rsidR="002617B4" w:rsidRDefault="002617B4" w:rsidP="00273B7B">
      <w:pPr>
        <w:spacing w:after="0" w:line="360" w:lineRule="auto"/>
        <w:rPr>
          <w:rFonts w:ascii="Times New Roman" w:hAnsi="Times New Roman" w:cs="Times New Roman"/>
        </w:rPr>
      </w:pPr>
    </w:p>
    <w:p w14:paraId="3C15D100" w14:textId="77777777" w:rsidR="00D920D7" w:rsidRDefault="00D920D7" w:rsidP="00273B7B">
      <w:pPr>
        <w:spacing w:after="0" w:line="360" w:lineRule="auto"/>
        <w:rPr>
          <w:rFonts w:ascii="Times New Roman" w:hAnsi="Times New Roman" w:cs="Times New Roman"/>
        </w:rPr>
      </w:pPr>
    </w:p>
    <w:p w14:paraId="1E4FA241" w14:textId="77777777" w:rsidR="003610E6" w:rsidRDefault="003610E6" w:rsidP="00273B7B">
      <w:pPr>
        <w:spacing w:after="0" w:line="360" w:lineRule="auto"/>
        <w:rPr>
          <w:rFonts w:ascii="Times New Roman" w:hAnsi="Times New Roman" w:cs="Times New Roman"/>
        </w:rPr>
      </w:pPr>
    </w:p>
    <w:p w14:paraId="4E810A89" w14:textId="77777777" w:rsidR="003610E6" w:rsidRDefault="003610E6" w:rsidP="00273B7B">
      <w:pPr>
        <w:spacing w:after="0" w:line="360" w:lineRule="auto"/>
        <w:rPr>
          <w:rFonts w:ascii="Times New Roman" w:hAnsi="Times New Roman" w:cs="Times New Roman"/>
        </w:rPr>
      </w:pPr>
    </w:p>
    <w:p w14:paraId="74E2567A" w14:textId="77777777" w:rsidR="003610E6" w:rsidRDefault="003610E6" w:rsidP="00273B7B">
      <w:pPr>
        <w:spacing w:after="0" w:line="360" w:lineRule="auto"/>
        <w:rPr>
          <w:rFonts w:ascii="Times New Roman" w:hAnsi="Times New Roman" w:cs="Times New Roman"/>
        </w:rPr>
      </w:pPr>
    </w:p>
    <w:p w14:paraId="0633F5AF" w14:textId="77777777" w:rsidR="00273B7B" w:rsidRDefault="00273B7B" w:rsidP="004235C9">
      <w:pPr>
        <w:spacing w:line="360" w:lineRule="auto"/>
        <w:jc w:val="both"/>
        <w:rPr>
          <w:rFonts w:ascii="Times New Roman" w:hAnsi="Times New Roman" w:cs="Times New Roman"/>
        </w:rPr>
      </w:pPr>
    </w:p>
    <w:p w14:paraId="76C811D2" w14:textId="70456E5B" w:rsidR="00031AEF" w:rsidRDefault="00031AEF" w:rsidP="002C0A11">
      <w:pPr>
        <w:spacing w:line="360" w:lineRule="auto"/>
        <w:jc w:val="both"/>
        <w:rPr>
          <w:rFonts w:ascii="Times New Roman" w:hAnsi="Times New Roman" w:cs="Times New Roman"/>
        </w:rPr>
      </w:pPr>
    </w:p>
    <w:p w14:paraId="6F4DCE67" w14:textId="16F42B66" w:rsidR="0020710C" w:rsidRDefault="0020710C" w:rsidP="002C0A11">
      <w:pPr>
        <w:spacing w:line="360" w:lineRule="auto"/>
        <w:jc w:val="both"/>
        <w:rPr>
          <w:rFonts w:ascii="Times New Roman" w:hAnsi="Times New Roman" w:cs="Times New Roman"/>
        </w:rPr>
      </w:pPr>
    </w:p>
    <w:p w14:paraId="3031A3C6" w14:textId="7B64B3D9" w:rsidR="0020710C" w:rsidRDefault="0020710C" w:rsidP="002C0A11">
      <w:pPr>
        <w:spacing w:line="360" w:lineRule="auto"/>
        <w:jc w:val="both"/>
        <w:rPr>
          <w:rFonts w:ascii="Times New Roman" w:hAnsi="Times New Roman" w:cs="Times New Roman"/>
        </w:rPr>
      </w:pPr>
    </w:p>
    <w:p w14:paraId="615492A0" w14:textId="0489FBA4" w:rsidR="0020710C" w:rsidRDefault="0020710C" w:rsidP="002C0A11">
      <w:pPr>
        <w:spacing w:line="360" w:lineRule="auto"/>
        <w:jc w:val="both"/>
        <w:rPr>
          <w:rFonts w:ascii="Times New Roman" w:hAnsi="Times New Roman" w:cs="Times New Roman"/>
        </w:rPr>
      </w:pPr>
    </w:p>
    <w:p w14:paraId="3C876B31" w14:textId="3227FB83" w:rsidR="0020710C" w:rsidRDefault="0020710C" w:rsidP="002C0A11">
      <w:pPr>
        <w:spacing w:line="360" w:lineRule="auto"/>
        <w:jc w:val="both"/>
        <w:rPr>
          <w:rFonts w:ascii="Times New Roman" w:hAnsi="Times New Roman" w:cs="Times New Roman"/>
        </w:rPr>
      </w:pPr>
    </w:p>
    <w:p w14:paraId="6311559F" w14:textId="256F9829" w:rsidR="0020710C" w:rsidRDefault="0020710C" w:rsidP="002C0A11">
      <w:pPr>
        <w:spacing w:line="360" w:lineRule="auto"/>
        <w:jc w:val="both"/>
        <w:rPr>
          <w:rFonts w:ascii="Times New Roman" w:hAnsi="Times New Roman" w:cs="Times New Roman"/>
        </w:rPr>
      </w:pPr>
    </w:p>
    <w:p w14:paraId="4878BF4E" w14:textId="5B4FFC4F" w:rsidR="0020710C" w:rsidRDefault="0020710C" w:rsidP="002C0A11">
      <w:pPr>
        <w:spacing w:line="360" w:lineRule="auto"/>
        <w:jc w:val="both"/>
        <w:rPr>
          <w:rFonts w:ascii="Times New Roman" w:hAnsi="Times New Roman" w:cs="Times New Roman"/>
        </w:rPr>
      </w:pPr>
    </w:p>
    <w:p w14:paraId="268F4EE6" w14:textId="62D28C1E" w:rsidR="0020710C" w:rsidRDefault="0020710C" w:rsidP="002C0A11">
      <w:pPr>
        <w:spacing w:line="360" w:lineRule="auto"/>
        <w:jc w:val="both"/>
        <w:rPr>
          <w:rFonts w:ascii="Times New Roman" w:hAnsi="Times New Roman" w:cs="Times New Roman"/>
        </w:rPr>
      </w:pPr>
    </w:p>
    <w:p w14:paraId="42564E70" w14:textId="77777777" w:rsidR="0020710C" w:rsidRPr="0020710C" w:rsidRDefault="0020710C" w:rsidP="002C0A11">
      <w:pPr>
        <w:spacing w:line="360" w:lineRule="auto"/>
        <w:jc w:val="both"/>
        <w:rPr>
          <w:rFonts w:ascii="Times New Roman" w:hAnsi="Times New Roman" w:cs="Times New Roman"/>
        </w:rPr>
      </w:pPr>
    </w:p>
    <w:sectPr w:rsidR="0020710C" w:rsidRPr="002071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2FC26" w14:textId="77777777" w:rsidR="00C819B5" w:rsidRDefault="00C819B5" w:rsidP="00BC536D">
      <w:pPr>
        <w:spacing w:after="0" w:line="240" w:lineRule="auto"/>
      </w:pPr>
      <w:r>
        <w:separator/>
      </w:r>
    </w:p>
  </w:endnote>
  <w:endnote w:type="continuationSeparator" w:id="0">
    <w:p w14:paraId="504207AA" w14:textId="77777777" w:rsidR="00C819B5" w:rsidRDefault="00C819B5" w:rsidP="00BC5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4A4B7" w14:textId="77777777" w:rsidR="00C819B5" w:rsidRDefault="00C819B5" w:rsidP="00BC536D">
      <w:pPr>
        <w:spacing w:after="0" w:line="240" w:lineRule="auto"/>
      </w:pPr>
      <w:r>
        <w:separator/>
      </w:r>
    </w:p>
  </w:footnote>
  <w:footnote w:type="continuationSeparator" w:id="0">
    <w:p w14:paraId="184ED35C" w14:textId="77777777" w:rsidR="00C819B5" w:rsidRDefault="00C819B5" w:rsidP="00BC5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10C"/>
    <w:rsid w:val="00004E6A"/>
    <w:rsid w:val="000151F7"/>
    <w:rsid w:val="00021713"/>
    <w:rsid w:val="0002257C"/>
    <w:rsid w:val="00031AEF"/>
    <w:rsid w:val="00031CD4"/>
    <w:rsid w:val="00033B87"/>
    <w:rsid w:val="00037501"/>
    <w:rsid w:val="00065FA7"/>
    <w:rsid w:val="00067D15"/>
    <w:rsid w:val="00070F32"/>
    <w:rsid w:val="0008237D"/>
    <w:rsid w:val="000838BF"/>
    <w:rsid w:val="0009052F"/>
    <w:rsid w:val="000A4DC8"/>
    <w:rsid w:val="000C37BC"/>
    <w:rsid w:val="000C66B6"/>
    <w:rsid w:val="000D61DD"/>
    <w:rsid w:val="000F26DE"/>
    <w:rsid w:val="001045F2"/>
    <w:rsid w:val="00106654"/>
    <w:rsid w:val="00111883"/>
    <w:rsid w:val="001305B5"/>
    <w:rsid w:val="001344B9"/>
    <w:rsid w:val="0015078D"/>
    <w:rsid w:val="00155B99"/>
    <w:rsid w:val="001606FB"/>
    <w:rsid w:val="00173A16"/>
    <w:rsid w:val="00181BD2"/>
    <w:rsid w:val="00191D37"/>
    <w:rsid w:val="001A6637"/>
    <w:rsid w:val="001B3719"/>
    <w:rsid w:val="001B3F18"/>
    <w:rsid w:val="001C6A2B"/>
    <w:rsid w:val="001D13ED"/>
    <w:rsid w:val="001D1B91"/>
    <w:rsid w:val="001E2223"/>
    <w:rsid w:val="001F0D36"/>
    <w:rsid w:val="002017CF"/>
    <w:rsid w:val="00201FC2"/>
    <w:rsid w:val="00202776"/>
    <w:rsid w:val="00203A2C"/>
    <w:rsid w:val="0020710C"/>
    <w:rsid w:val="002174E9"/>
    <w:rsid w:val="002617B4"/>
    <w:rsid w:val="00273A80"/>
    <w:rsid w:val="00273B7B"/>
    <w:rsid w:val="00274E3E"/>
    <w:rsid w:val="002852FD"/>
    <w:rsid w:val="00286C4E"/>
    <w:rsid w:val="00297DC1"/>
    <w:rsid w:val="002A22A4"/>
    <w:rsid w:val="002A77F1"/>
    <w:rsid w:val="002B77D5"/>
    <w:rsid w:val="002C0A11"/>
    <w:rsid w:val="002C2EE7"/>
    <w:rsid w:val="002C31CD"/>
    <w:rsid w:val="002D191D"/>
    <w:rsid w:val="00301434"/>
    <w:rsid w:val="00302396"/>
    <w:rsid w:val="00310FE2"/>
    <w:rsid w:val="00320FF4"/>
    <w:rsid w:val="00326349"/>
    <w:rsid w:val="003610E6"/>
    <w:rsid w:val="003706FF"/>
    <w:rsid w:val="00373107"/>
    <w:rsid w:val="00377E53"/>
    <w:rsid w:val="00382FCF"/>
    <w:rsid w:val="003A1DF7"/>
    <w:rsid w:val="003A3D72"/>
    <w:rsid w:val="003A47CC"/>
    <w:rsid w:val="003D56D5"/>
    <w:rsid w:val="003E06D9"/>
    <w:rsid w:val="003E458F"/>
    <w:rsid w:val="003F61D5"/>
    <w:rsid w:val="003F7C14"/>
    <w:rsid w:val="00411BC7"/>
    <w:rsid w:val="00412786"/>
    <w:rsid w:val="00421845"/>
    <w:rsid w:val="004235C9"/>
    <w:rsid w:val="00452063"/>
    <w:rsid w:val="004712B2"/>
    <w:rsid w:val="00481865"/>
    <w:rsid w:val="004A2370"/>
    <w:rsid w:val="004B5715"/>
    <w:rsid w:val="004C411D"/>
    <w:rsid w:val="004C4B52"/>
    <w:rsid w:val="004D78DB"/>
    <w:rsid w:val="004E39D5"/>
    <w:rsid w:val="005162DC"/>
    <w:rsid w:val="0052041F"/>
    <w:rsid w:val="00523D10"/>
    <w:rsid w:val="00534C97"/>
    <w:rsid w:val="005445C1"/>
    <w:rsid w:val="00570AC8"/>
    <w:rsid w:val="00572E80"/>
    <w:rsid w:val="00573345"/>
    <w:rsid w:val="0057682B"/>
    <w:rsid w:val="00580C7F"/>
    <w:rsid w:val="0058280A"/>
    <w:rsid w:val="00586AF2"/>
    <w:rsid w:val="005A6928"/>
    <w:rsid w:val="005A6B72"/>
    <w:rsid w:val="005B1A60"/>
    <w:rsid w:val="005B3FBC"/>
    <w:rsid w:val="005C3288"/>
    <w:rsid w:val="005D58AF"/>
    <w:rsid w:val="005D67DB"/>
    <w:rsid w:val="005D6A7F"/>
    <w:rsid w:val="005E7232"/>
    <w:rsid w:val="00604F47"/>
    <w:rsid w:val="00612E0D"/>
    <w:rsid w:val="006151AD"/>
    <w:rsid w:val="0062453F"/>
    <w:rsid w:val="00645D41"/>
    <w:rsid w:val="00647DDB"/>
    <w:rsid w:val="00652AE6"/>
    <w:rsid w:val="00664574"/>
    <w:rsid w:val="00675EF0"/>
    <w:rsid w:val="00682214"/>
    <w:rsid w:val="006956B9"/>
    <w:rsid w:val="006959E0"/>
    <w:rsid w:val="006A7C37"/>
    <w:rsid w:val="006D4158"/>
    <w:rsid w:val="006F56C8"/>
    <w:rsid w:val="00724C52"/>
    <w:rsid w:val="00744F05"/>
    <w:rsid w:val="007535A7"/>
    <w:rsid w:val="00755D6C"/>
    <w:rsid w:val="0076242F"/>
    <w:rsid w:val="0079722D"/>
    <w:rsid w:val="00797302"/>
    <w:rsid w:val="007D70FE"/>
    <w:rsid w:val="007E091B"/>
    <w:rsid w:val="007E6570"/>
    <w:rsid w:val="007F4DE9"/>
    <w:rsid w:val="00804F01"/>
    <w:rsid w:val="00807631"/>
    <w:rsid w:val="00812C70"/>
    <w:rsid w:val="00813B3D"/>
    <w:rsid w:val="0081470F"/>
    <w:rsid w:val="008150C7"/>
    <w:rsid w:val="00822D55"/>
    <w:rsid w:val="008313F9"/>
    <w:rsid w:val="00845B08"/>
    <w:rsid w:val="008557D3"/>
    <w:rsid w:val="00857084"/>
    <w:rsid w:val="00857F6B"/>
    <w:rsid w:val="0089077B"/>
    <w:rsid w:val="00891B55"/>
    <w:rsid w:val="00894CB2"/>
    <w:rsid w:val="008B6408"/>
    <w:rsid w:val="008C546D"/>
    <w:rsid w:val="008D1648"/>
    <w:rsid w:val="008D5B04"/>
    <w:rsid w:val="0090277A"/>
    <w:rsid w:val="00902CE6"/>
    <w:rsid w:val="00904383"/>
    <w:rsid w:val="00916BF3"/>
    <w:rsid w:val="00916F4E"/>
    <w:rsid w:val="009264A1"/>
    <w:rsid w:val="0095112A"/>
    <w:rsid w:val="0095318A"/>
    <w:rsid w:val="00956F05"/>
    <w:rsid w:val="00967691"/>
    <w:rsid w:val="0098735D"/>
    <w:rsid w:val="009923EF"/>
    <w:rsid w:val="009A729F"/>
    <w:rsid w:val="009B2D2A"/>
    <w:rsid w:val="009C6B1F"/>
    <w:rsid w:val="009E0524"/>
    <w:rsid w:val="009E3D69"/>
    <w:rsid w:val="009E7270"/>
    <w:rsid w:val="009F6235"/>
    <w:rsid w:val="00A25D69"/>
    <w:rsid w:val="00A473B4"/>
    <w:rsid w:val="00A64FD2"/>
    <w:rsid w:val="00A73A2B"/>
    <w:rsid w:val="00A818EB"/>
    <w:rsid w:val="00A86337"/>
    <w:rsid w:val="00A97E0D"/>
    <w:rsid w:val="00AA66CC"/>
    <w:rsid w:val="00AB6254"/>
    <w:rsid w:val="00AC3EE0"/>
    <w:rsid w:val="00AD057C"/>
    <w:rsid w:val="00AD1C2F"/>
    <w:rsid w:val="00AD4172"/>
    <w:rsid w:val="00AD6B20"/>
    <w:rsid w:val="00AE5786"/>
    <w:rsid w:val="00AE61AC"/>
    <w:rsid w:val="00AF76BD"/>
    <w:rsid w:val="00B04B71"/>
    <w:rsid w:val="00B062D2"/>
    <w:rsid w:val="00B1208B"/>
    <w:rsid w:val="00B1528D"/>
    <w:rsid w:val="00B3712E"/>
    <w:rsid w:val="00B51292"/>
    <w:rsid w:val="00B51728"/>
    <w:rsid w:val="00B54612"/>
    <w:rsid w:val="00B570AF"/>
    <w:rsid w:val="00B63B7A"/>
    <w:rsid w:val="00B70855"/>
    <w:rsid w:val="00B72526"/>
    <w:rsid w:val="00B90CF6"/>
    <w:rsid w:val="00B96712"/>
    <w:rsid w:val="00BA2F53"/>
    <w:rsid w:val="00BB148C"/>
    <w:rsid w:val="00BC3EED"/>
    <w:rsid w:val="00BC536D"/>
    <w:rsid w:val="00BD2FB6"/>
    <w:rsid w:val="00BE5BFA"/>
    <w:rsid w:val="00C10B3B"/>
    <w:rsid w:val="00C11258"/>
    <w:rsid w:val="00C339A1"/>
    <w:rsid w:val="00C44014"/>
    <w:rsid w:val="00C447E2"/>
    <w:rsid w:val="00C44DCF"/>
    <w:rsid w:val="00C71E63"/>
    <w:rsid w:val="00C819B5"/>
    <w:rsid w:val="00C874C1"/>
    <w:rsid w:val="00CA0E7C"/>
    <w:rsid w:val="00CA5E75"/>
    <w:rsid w:val="00CA7427"/>
    <w:rsid w:val="00CB55C4"/>
    <w:rsid w:val="00CB5ADA"/>
    <w:rsid w:val="00CD313F"/>
    <w:rsid w:val="00CD3985"/>
    <w:rsid w:val="00D36BB4"/>
    <w:rsid w:val="00D40145"/>
    <w:rsid w:val="00D42339"/>
    <w:rsid w:val="00D67190"/>
    <w:rsid w:val="00D91267"/>
    <w:rsid w:val="00D920D7"/>
    <w:rsid w:val="00DB1158"/>
    <w:rsid w:val="00DB3223"/>
    <w:rsid w:val="00DC0161"/>
    <w:rsid w:val="00DE0393"/>
    <w:rsid w:val="00DE785F"/>
    <w:rsid w:val="00DF568B"/>
    <w:rsid w:val="00DF765B"/>
    <w:rsid w:val="00E108B3"/>
    <w:rsid w:val="00E1516E"/>
    <w:rsid w:val="00E203BE"/>
    <w:rsid w:val="00E21055"/>
    <w:rsid w:val="00E2758F"/>
    <w:rsid w:val="00E37140"/>
    <w:rsid w:val="00E3772A"/>
    <w:rsid w:val="00E827F0"/>
    <w:rsid w:val="00E867C9"/>
    <w:rsid w:val="00E95F55"/>
    <w:rsid w:val="00EA0FDA"/>
    <w:rsid w:val="00EB07FD"/>
    <w:rsid w:val="00EB62D2"/>
    <w:rsid w:val="00EC433E"/>
    <w:rsid w:val="00EC5CF5"/>
    <w:rsid w:val="00EC636E"/>
    <w:rsid w:val="00EC69E4"/>
    <w:rsid w:val="00ED4AAB"/>
    <w:rsid w:val="00EF2CF6"/>
    <w:rsid w:val="00F21BD8"/>
    <w:rsid w:val="00F24209"/>
    <w:rsid w:val="00F400C7"/>
    <w:rsid w:val="00F406F7"/>
    <w:rsid w:val="00F41DC8"/>
    <w:rsid w:val="00F45F5D"/>
    <w:rsid w:val="00F561C9"/>
    <w:rsid w:val="00F63B97"/>
    <w:rsid w:val="00F7041E"/>
    <w:rsid w:val="00F7180B"/>
    <w:rsid w:val="00F933BE"/>
    <w:rsid w:val="00F940E4"/>
    <w:rsid w:val="00FA58BC"/>
    <w:rsid w:val="00FB73CD"/>
    <w:rsid w:val="00FE0173"/>
    <w:rsid w:val="00FF5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0AAC"/>
  <w15:chartTrackingRefBased/>
  <w15:docId w15:val="{20FBD1C0-3291-4281-ADE2-8B923BFA8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36D"/>
  </w:style>
  <w:style w:type="paragraph" w:styleId="Footer">
    <w:name w:val="footer"/>
    <w:basedOn w:val="Normal"/>
    <w:link w:val="FooterChar"/>
    <w:uiPriority w:val="99"/>
    <w:unhideWhenUsed/>
    <w:rsid w:val="00BC5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36D"/>
  </w:style>
  <w:style w:type="character" w:styleId="Hyperlink">
    <w:name w:val="Hyperlink"/>
    <w:basedOn w:val="DefaultParagraphFont"/>
    <w:uiPriority w:val="99"/>
    <w:unhideWhenUsed/>
    <w:rsid w:val="00273B7B"/>
    <w:rPr>
      <w:color w:val="0563C1" w:themeColor="hyperlink"/>
      <w:u w:val="single"/>
    </w:rPr>
  </w:style>
  <w:style w:type="character" w:styleId="UnresolvedMention">
    <w:name w:val="Unresolved Mention"/>
    <w:basedOn w:val="DefaultParagraphFont"/>
    <w:uiPriority w:val="99"/>
    <w:semiHidden/>
    <w:unhideWhenUsed/>
    <w:rsid w:val="00273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 TargetMode="External"/><Relationship Id="rId13" Type="http://schemas.openxmlformats.org/officeDocument/2006/relationships/hyperlink" Target="https://discovery.ucl.ac.uk/id/eprint/watkins2002efectiv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rseryworld.co.uk/news/article/wales.unveils-experience-rich-curriculu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d5de.foundation-phase-fram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education" TargetMode="External"/><Relationship Id="rId4" Type="http://schemas.openxmlformats.org/officeDocument/2006/relationships/settings" Target="settings.xml"/><Relationship Id="rId9" Type="http://schemas.openxmlformats.org/officeDocument/2006/relationships/hyperlink" Target="https://www.atm.org.uk/write/mediauploads/journa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C93A4-8AA4-442B-924E-66609C2E7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3150</Words>
  <Characters>17958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lloyd-davies</dc:creator>
  <cp:keywords/>
  <dc:description/>
  <cp:lastModifiedBy>catherine lloyd-davies</cp:lastModifiedBy>
  <cp:revision>2</cp:revision>
  <dcterms:created xsi:type="dcterms:W3CDTF">2020-01-05T21:43:00Z</dcterms:created>
  <dcterms:modified xsi:type="dcterms:W3CDTF">2020-01-05T21:43:00Z</dcterms:modified>
</cp:coreProperties>
</file>