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80228652"/>
        <w:docPartObj>
          <w:docPartGallery w:val="Cover Pages"/>
          <w:docPartUnique/>
        </w:docPartObj>
      </w:sdtPr>
      <w:sdtContent>
        <w:p w14:paraId="66585918" w14:textId="4A93B7D6" w:rsidR="00820FA3" w:rsidRDefault="00820FA3">
          <w:r>
            <w:rPr>
              <w:noProof/>
            </w:rPr>
            <mc:AlternateContent>
              <mc:Choice Requires="wpg">
                <w:drawing>
                  <wp:anchor distT="0" distB="0" distL="114300" distR="114300" simplePos="0" relativeHeight="251659264" behindDoc="1" locked="0" layoutInCell="1" allowOverlap="1" wp14:anchorId="5F36F24E" wp14:editId="54873340">
                    <wp:simplePos x="0" y="0"/>
                    <wp:positionH relativeFrom="page">
                      <wp:align>left</wp:align>
                    </wp:positionH>
                    <wp:positionV relativeFrom="page">
                      <wp:posOffset>-347224</wp:posOffset>
                    </wp:positionV>
                    <wp:extent cx="7559040" cy="7617339"/>
                    <wp:effectExtent l="0" t="0" r="3810" b="384175"/>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559040" cy="8186783"/>
                              <a:chOff x="0" y="0"/>
                              <a:chExt cx="5977074" cy="5404485"/>
                            </a:xfrm>
                          </wpg:grpSpPr>
                          <wps:wsp>
                            <wps:cNvPr id="126" name="Freeform 10"/>
                            <wps:cNvSpPr>
                              <a:spLocks/>
                            </wps:cNvSpPr>
                            <wps:spPr bwMode="auto">
                              <a:xfrm>
                                <a:off x="0" y="0"/>
                                <a:ext cx="5977074"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6732BB4" w14:textId="3BD5E559" w:rsidR="00820FA3" w:rsidRDefault="00000000">
                                  <w:pPr>
                                    <w:rPr>
                                      <w:color w:val="FFFFFF" w:themeColor="background1"/>
                                      <w:sz w:val="72"/>
                                      <w:szCs w:val="72"/>
                                    </w:rPr>
                                  </w:pPr>
                                  <w:sdt>
                                    <w:sdtPr>
                                      <w:rPr>
                                        <w:color w:val="000000" w:themeColor="text1"/>
                                        <w:sz w:val="96"/>
                                        <w:szCs w:val="9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20FA3" w:rsidRPr="00820FA3">
                                        <w:rPr>
                                          <w:color w:val="000000" w:themeColor="text1"/>
                                          <w:sz w:val="96"/>
                                          <w:szCs w:val="96"/>
                                        </w:rPr>
                                        <w:t>Academic Report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5F36F24E" id="Group 125" o:spid="_x0000_s1026" style="position:absolute;margin-left:0;margin-top:-27.35pt;width:595.2pt;height:599.8pt;z-index:-251657216;mso-position-horizontal:left;mso-position-horizontal-relative:page;mso-position-vertical-relative:page;mso-width-relative:margin" coordsize="59770,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">
                    <o:lock v:ext="edit" aspectratio="t"/>
                    <v:shape id="Freeform 10" o:spid="_x0000_s1027" style="position:absolute;width:59770;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938069,5134261;5977074,4972126;5977074,4763667;5977074,0;0,0" o:connectangles="0,0,0,0,0,0,0" textboxrect="0,0,720,700"/>
                      <v:textbox inset="1in,86.4pt,86.4pt,86.4pt">
                        <w:txbxContent>
                          <w:p w14:paraId="26732BB4" w14:textId="3BD5E559" w:rsidR="00820FA3" w:rsidRDefault="00000000">
                            <w:pPr>
                              <w:rPr>
                                <w:color w:val="FFFFFF" w:themeColor="background1"/>
                                <w:sz w:val="72"/>
                                <w:szCs w:val="72"/>
                              </w:rPr>
                            </w:pPr>
                            <w:sdt>
                              <w:sdtPr>
                                <w:rPr>
                                  <w:color w:val="000000" w:themeColor="text1"/>
                                  <w:sz w:val="96"/>
                                  <w:szCs w:val="9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20FA3" w:rsidRPr="00820FA3">
                                  <w:rPr>
                                    <w:color w:val="000000" w:themeColor="text1"/>
                                    <w:sz w:val="96"/>
                                    <w:szCs w:val="96"/>
                                  </w:rPr>
                                  <w:t>Academic Report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page" anchory="page"/>
                  </v:group>
                </w:pict>
              </mc:Fallback>
            </mc:AlternateContent>
          </w:r>
        </w:p>
        <w:p w14:paraId="5F28D396" w14:textId="324C7F1A" w:rsidR="00820FA3" w:rsidRDefault="00820FA3">
          <w:r>
            <w:rPr>
              <w:noProof/>
            </w:rPr>
            <mc:AlternateContent>
              <mc:Choice Requires="wps">
                <w:drawing>
                  <wp:anchor distT="0" distB="0" distL="114300" distR="114300" simplePos="0" relativeHeight="251661312" behindDoc="0" locked="0" layoutInCell="1" allowOverlap="1" wp14:anchorId="5AF2DAE0" wp14:editId="7DB477FE">
                    <wp:simplePos x="0" y="0"/>
                    <wp:positionH relativeFrom="page">
                      <wp:align>right</wp:align>
                    </wp:positionH>
                    <wp:positionV relativeFrom="page">
                      <wp:posOffset>7673340</wp:posOffset>
                    </wp:positionV>
                    <wp:extent cx="7566660" cy="2987040"/>
                    <wp:effectExtent l="0" t="0" r="0" b="3810"/>
                    <wp:wrapSquare wrapText="bothSides"/>
                    <wp:docPr id="129" name="Text Box 129"/>
                    <wp:cNvGraphicFramePr/>
                    <a:graphic xmlns:a="http://schemas.openxmlformats.org/drawingml/2006/main">
                      <a:graphicData uri="http://schemas.microsoft.com/office/word/2010/wordprocessingShape">
                        <wps:wsp>
                          <wps:cNvSpPr txBox="1"/>
                          <wps:spPr>
                            <a:xfrm>
                              <a:off x="0" y="0"/>
                              <a:ext cx="7566660" cy="2987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3F0B19" w14:textId="6DFF3600" w:rsidR="00820FA3" w:rsidRPr="00B46575" w:rsidRDefault="00820FA3" w:rsidP="00B46575">
                                <w:pPr>
                                  <w:pStyle w:val="NoSpacing"/>
                                  <w:spacing w:before="40" w:after="40"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657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code-BMSW-6101</w:t>
                                </w:r>
                              </w:p>
                              <w:p w14:paraId="72C79103" w14:textId="3B495440" w:rsidR="00820FA3" w:rsidRPr="00B46575" w:rsidRDefault="00820FA3" w:rsidP="00B46575">
                                <w:pPr>
                                  <w:pStyle w:val="NoSpacing"/>
                                  <w:spacing w:before="40" w:after="40"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657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Name-Emergent Leadership Skills in the Workplace </w:t>
                                </w:r>
                              </w:p>
                              <w:p w14:paraId="0731E50F" w14:textId="7D760ED0" w:rsidR="00820FA3" w:rsidRPr="00B46575" w:rsidRDefault="00820FA3" w:rsidP="00B46575">
                                <w:pPr>
                                  <w:pStyle w:val="NoSpacing"/>
                                  <w:spacing w:before="40" w:after="40"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657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Tutor Name-</w:t>
                                </w:r>
                                <w:proofErr w:type="spellStart"/>
                                <w:r w:rsidRPr="00B4657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Sujeewa</w:t>
                                </w:r>
                                <w:proofErr w:type="spellEnd"/>
                                <w:r w:rsidRPr="00B4657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Herath</w:t>
                                </w:r>
                              </w:p>
                              <w:p w14:paraId="3523351A" w14:textId="37066350" w:rsidR="00820FA3" w:rsidRPr="00B46575" w:rsidRDefault="00820FA3" w:rsidP="00B46575">
                                <w:pPr>
                                  <w:pStyle w:val="NoSpacing"/>
                                  <w:spacing w:before="40" w:after="40"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657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Daniel-</w:t>
                                </w:r>
                                <w:proofErr w:type="spellStart"/>
                                <w:r w:rsidRPr="00B4657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Laurentiu</w:t>
                                </w:r>
                                <w:proofErr w:type="spellEnd"/>
                                <w:r w:rsidRPr="00B4657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Lupu</w:t>
                                </w:r>
                              </w:p>
                              <w:p w14:paraId="0B1CC7B0" w14:textId="65323DCE" w:rsidR="00820FA3" w:rsidRPr="00B46575" w:rsidRDefault="00820FA3" w:rsidP="00B46575">
                                <w:pPr>
                                  <w:pStyle w:val="NoSpacing"/>
                                  <w:spacing w:before="40" w:after="40"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657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number-1911761</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F2DAE0" id="_x0000_t202" coordsize="21600,21600" o:spt="202" path="m,l,21600r21600,l21600,xe">
                    <v:stroke joinstyle="miter"/>
                    <v:path gradientshapeok="t" o:connecttype="rect"/>
                  </v:shapetype>
                  <v:shape id="Text Box 129" o:spid="_x0000_s1029" type="#_x0000_t202" style="position:absolute;margin-left:544.6pt;margin-top:604.2pt;width:595.8pt;height:235.2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" filled="f" stroked="f" strokeweight=".5pt">
                    <v:textbox inset="1in,0,86.4pt,0">
                      <w:txbxContent>
                        <w:p w14:paraId="023F0B19" w14:textId="6DFF3600" w:rsidR="00820FA3" w:rsidRPr="00B46575" w:rsidRDefault="00820FA3" w:rsidP="00B46575">
                          <w:pPr>
                            <w:pStyle w:val="NoSpacing"/>
                            <w:spacing w:before="40" w:after="40"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657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code-BMSW-6101</w:t>
                          </w:r>
                        </w:p>
                        <w:p w14:paraId="72C79103" w14:textId="3B495440" w:rsidR="00820FA3" w:rsidRPr="00B46575" w:rsidRDefault="00820FA3" w:rsidP="00B46575">
                          <w:pPr>
                            <w:pStyle w:val="NoSpacing"/>
                            <w:spacing w:before="40" w:after="40"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657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Name-Emergent Leadership Skills in the Workplace </w:t>
                          </w:r>
                        </w:p>
                        <w:p w14:paraId="0731E50F" w14:textId="7D760ED0" w:rsidR="00820FA3" w:rsidRPr="00B46575" w:rsidRDefault="00820FA3" w:rsidP="00B46575">
                          <w:pPr>
                            <w:pStyle w:val="NoSpacing"/>
                            <w:spacing w:before="40" w:after="40"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657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Tutor Name-</w:t>
                          </w:r>
                          <w:proofErr w:type="spellStart"/>
                          <w:r w:rsidRPr="00B4657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Sujeewa</w:t>
                          </w:r>
                          <w:proofErr w:type="spellEnd"/>
                          <w:r w:rsidRPr="00B4657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Herath</w:t>
                          </w:r>
                        </w:p>
                        <w:p w14:paraId="3523351A" w14:textId="37066350" w:rsidR="00820FA3" w:rsidRPr="00B46575" w:rsidRDefault="00820FA3" w:rsidP="00B46575">
                          <w:pPr>
                            <w:pStyle w:val="NoSpacing"/>
                            <w:spacing w:before="40" w:after="40"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657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Daniel-</w:t>
                          </w:r>
                          <w:proofErr w:type="spellStart"/>
                          <w:r w:rsidRPr="00B4657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Laurentiu</w:t>
                          </w:r>
                          <w:proofErr w:type="spellEnd"/>
                          <w:r w:rsidRPr="00B4657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Lupu</w:t>
                          </w:r>
                        </w:p>
                        <w:p w14:paraId="0B1CC7B0" w14:textId="65323DCE" w:rsidR="00820FA3" w:rsidRPr="00B46575" w:rsidRDefault="00820FA3" w:rsidP="00B46575">
                          <w:pPr>
                            <w:pStyle w:val="NoSpacing"/>
                            <w:spacing w:before="40" w:after="40" w:line="36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657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number-1911761</w:t>
                          </w: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7CD6BF83" wp14:editId="39E37E72">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605FCD" w14:textId="04A94AA5" w:rsidR="00820FA3" w:rsidRDefault="00820FA3">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CD6BF83"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2B605FCD" w14:textId="04A94AA5" w:rsidR="00820FA3" w:rsidRDefault="00820FA3">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3B951492" wp14:editId="6142FF8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47997CDF" w14:textId="68C6C32B" w:rsidR="00820FA3" w:rsidRDefault="00820FA3">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B951492"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47997CDF" w14:textId="68C6C32B" w:rsidR="00820FA3" w:rsidRDefault="00820FA3">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sdtContent>
    </w:sdt>
    <w:sdt>
      <w:sdtPr>
        <w:id w:val="-160618944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D4DF85A" w14:textId="42EB18C4" w:rsidR="00B46575" w:rsidRDefault="00B46575">
          <w:pPr>
            <w:pStyle w:val="TOCHeading"/>
          </w:pPr>
          <w:r>
            <w:t>Contents</w:t>
          </w:r>
        </w:p>
        <w:p w14:paraId="66F3CF82" w14:textId="1718AA2B" w:rsidR="00B46575" w:rsidRDefault="00B46575">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20218572" w:history="1">
            <w:r w:rsidRPr="008A1D1F">
              <w:rPr>
                <w:rStyle w:val="Hyperlink"/>
                <w:noProof/>
              </w:rPr>
              <w:t>Task 2 – Essay</w:t>
            </w:r>
            <w:r>
              <w:rPr>
                <w:noProof/>
                <w:webHidden/>
              </w:rPr>
              <w:tab/>
            </w:r>
            <w:r>
              <w:rPr>
                <w:noProof/>
                <w:webHidden/>
              </w:rPr>
              <w:fldChar w:fldCharType="begin"/>
            </w:r>
            <w:r>
              <w:rPr>
                <w:noProof/>
                <w:webHidden/>
              </w:rPr>
              <w:instrText xml:space="preserve"> PAGEREF _Toc120218572 \h </w:instrText>
            </w:r>
            <w:r>
              <w:rPr>
                <w:noProof/>
                <w:webHidden/>
              </w:rPr>
            </w:r>
            <w:r>
              <w:rPr>
                <w:noProof/>
                <w:webHidden/>
              </w:rPr>
              <w:fldChar w:fldCharType="separate"/>
            </w:r>
            <w:r>
              <w:rPr>
                <w:noProof/>
                <w:webHidden/>
              </w:rPr>
              <w:t>2</w:t>
            </w:r>
            <w:r>
              <w:rPr>
                <w:noProof/>
                <w:webHidden/>
              </w:rPr>
              <w:fldChar w:fldCharType="end"/>
            </w:r>
          </w:hyperlink>
        </w:p>
        <w:p w14:paraId="326CAB5C" w14:textId="1723B6C1" w:rsidR="00B46575" w:rsidRDefault="00B46575">
          <w:pPr>
            <w:pStyle w:val="TOC1"/>
            <w:tabs>
              <w:tab w:val="right" w:leader="dot" w:pos="9016"/>
            </w:tabs>
            <w:rPr>
              <w:rFonts w:asciiTheme="minorHAnsi" w:eastAsiaTheme="minorEastAsia" w:hAnsiTheme="minorHAnsi"/>
              <w:noProof/>
              <w:sz w:val="22"/>
              <w:lang w:val="en-GB" w:eastAsia="en-GB"/>
            </w:rPr>
          </w:pPr>
          <w:hyperlink w:anchor="_Toc120218573" w:history="1">
            <w:r w:rsidRPr="008A1D1F">
              <w:rPr>
                <w:rStyle w:val="Hyperlink"/>
                <w:noProof/>
              </w:rPr>
              <w:t>Part 1 – Academic Report</w:t>
            </w:r>
            <w:r>
              <w:rPr>
                <w:noProof/>
                <w:webHidden/>
              </w:rPr>
              <w:tab/>
            </w:r>
            <w:r>
              <w:rPr>
                <w:noProof/>
                <w:webHidden/>
              </w:rPr>
              <w:fldChar w:fldCharType="begin"/>
            </w:r>
            <w:r>
              <w:rPr>
                <w:noProof/>
                <w:webHidden/>
              </w:rPr>
              <w:instrText xml:space="preserve"> PAGEREF _Toc120218573 \h </w:instrText>
            </w:r>
            <w:r>
              <w:rPr>
                <w:noProof/>
                <w:webHidden/>
              </w:rPr>
            </w:r>
            <w:r>
              <w:rPr>
                <w:noProof/>
                <w:webHidden/>
              </w:rPr>
              <w:fldChar w:fldCharType="separate"/>
            </w:r>
            <w:r>
              <w:rPr>
                <w:noProof/>
                <w:webHidden/>
              </w:rPr>
              <w:t>2</w:t>
            </w:r>
            <w:r>
              <w:rPr>
                <w:noProof/>
                <w:webHidden/>
              </w:rPr>
              <w:fldChar w:fldCharType="end"/>
            </w:r>
          </w:hyperlink>
        </w:p>
        <w:p w14:paraId="0DF6A8F0" w14:textId="2579B98F" w:rsidR="00B46575" w:rsidRDefault="00B46575">
          <w:pPr>
            <w:pStyle w:val="TOC1"/>
            <w:tabs>
              <w:tab w:val="right" w:leader="dot" w:pos="9016"/>
            </w:tabs>
            <w:rPr>
              <w:rFonts w:asciiTheme="minorHAnsi" w:eastAsiaTheme="minorEastAsia" w:hAnsiTheme="minorHAnsi"/>
              <w:noProof/>
              <w:sz w:val="22"/>
              <w:lang w:val="en-GB" w:eastAsia="en-GB"/>
            </w:rPr>
          </w:pPr>
          <w:hyperlink w:anchor="_Toc120218574" w:history="1">
            <w:r w:rsidRPr="008A1D1F">
              <w:rPr>
                <w:rStyle w:val="Hyperlink"/>
                <w:noProof/>
              </w:rPr>
              <w:t>Introduction</w:t>
            </w:r>
            <w:r>
              <w:rPr>
                <w:noProof/>
                <w:webHidden/>
              </w:rPr>
              <w:tab/>
            </w:r>
            <w:r>
              <w:rPr>
                <w:noProof/>
                <w:webHidden/>
              </w:rPr>
              <w:fldChar w:fldCharType="begin"/>
            </w:r>
            <w:r>
              <w:rPr>
                <w:noProof/>
                <w:webHidden/>
              </w:rPr>
              <w:instrText xml:space="preserve"> PAGEREF _Toc120218574 \h </w:instrText>
            </w:r>
            <w:r>
              <w:rPr>
                <w:noProof/>
                <w:webHidden/>
              </w:rPr>
            </w:r>
            <w:r>
              <w:rPr>
                <w:noProof/>
                <w:webHidden/>
              </w:rPr>
              <w:fldChar w:fldCharType="separate"/>
            </w:r>
            <w:r>
              <w:rPr>
                <w:noProof/>
                <w:webHidden/>
              </w:rPr>
              <w:t>2</w:t>
            </w:r>
            <w:r>
              <w:rPr>
                <w:noProof/>
                <w:webHidden/>
              </w:rPr>
              <w:fldChar w:fldCharType="end"/>
            </w:r>
          </w:hyperlink>
        </w:p>
        <w:p w14:paraId="4ABBC1B9" w14:textId="4FFE24ED" w:rsidR="00B46575" w:rsidRDefault="00B46575">
          <w:pPr>
            <w:pStyle w:val="TOC1"/>
            <w:tabs>
              <w:tab w:val="right" w:leader="dot" w:pos="9016"/>
            </w:tabs>
            <w:rPr>
              <w:rFonts w:asciiTheme="minorHAnsi" w:eastAsiaTheme="minorEastAsia" w:hAnsiTheme="minorHAnsi"/>
              <w:noProof/>
              <w:sz w:val="22"/>
              <w:lang w:val="en-GB" w:eastAsia="en-GB"/>
            </w:rPr>
          </w:pPr>
          <w:hyperlink w:anchor="_Toc120218575" w:history="1">
            <w:r w:rsidRPr="008A1D1F">
              <w:rPr>
                <w:rStyle w:val="Hyperlink"/>
                <w:noProof/>
              </w:rPr>
              <w:t>Different Leadership Styles</w:t>
            </w:r>
            <w:r>
              <w:rPr>
                <w:noProof/>
                <w:webHidden/>
              </w:rPr>
              <w:tab/>
            </w:r>
            <w:r>
              <w:rPr>
                <w:noProof/>
                <w:webHidden/>
              </w:rPr>
              <w:fldChar w:fldCharType="begin"/>
            </w:r>
            <w:r>
              <w:rPr>
                <w:noProof/>
                <w:webHidden/>
              </w:rPr>
              <w:instrText xml:space="preserve"> PAGEREF _Toc120218575 \h </w:instrText>
            </w:r>
            <w:r>
              <w:rPr>
                <w:noProof/>
                <w:webHidden/>
              </w:rPr>
            </w:r>
            <w:r>
              <w:rPr>
                <w:noProof/>
                <w:webHidden/>
              </w:rPr>
              <w:fldChar w:fldCharType="separate"/>
            </w:r>
            <w:r>
              <w:rPr>
                <w:noProof/>
                <w:webHidden/>
              </w:rPr>
              <w:t>3</w:t>
            </w:r>
            <w:r>
              <w:rPr>
                <w:noProof/>
                <w:webHidden/>
              </w:rPr>
              <w:fldChar w:fldCharType="end"/>
            </w:r>
          </w:hyperlink>
        </w:p>
        <w:p w14:paraId="2003BB70" w14:textId="2CF2669E" w:rsidR="00B46575" w:rsidRDefault="00B46575">
          <w:pPr>
            <w:pStyle w:val="TOC1"/>
            <w:tabs>
              <w:tab w:val="right" w:leader="dot" w:pos="9016"/>
            </w:tabs>
            <w:rPr>
              <w:rFonts w:asciiTheme="minorHAnsi" w:eastAsiaTheme="minorEastAsia" w:hAnsiTheme="minorHAnsi"/>
              <w:noProof/>
              <w:sz w:val="22"/>
              <w:lang w:val="en-GB" w:eastAsia="en-GB"/>
            </w:rPr>
          </w:pPr>
          <w:hyperlink w:anchor="_Toc120218576" w:history="1">
            <w:r w:rsidRPr="008A1D1F">
              <w:rPr>
                <w:rStyle w:val="Hyperlink"/>
                <w:noProof/>
              </w:rPr>
              <w:t>Effective Leadership Skills</w:t>
            </w:r>
            <w:r>
              <w:rPr>
                <w:noProof/>
                <w:webHidden/>
              </w:rPr>
              <w:tab/>
            </w:r>
            <w:r>
              <w:rPr>
                <w:noProof/>
                <w:webHidden/>
              </w:rPr>
              <w:fldChar w:fldCharType="begin"/>
            </w:r>
            <w:r>
              <w:rPr>
                <w:noProof/>
                <w:webHidden/>
              </w:rPr>
              <w:instrText xml:space="preserve"> PAGEREF _Toc120218576 \h </w:instrText>
            </w:r>
            <w:r>
              <w:rPr>
                <w:noProof/>
                <w:webHidden/>
              </w:rPr>
            </w:r>
            <w:r>
              <w:rPr>
                <w:noProof/>
                <w:webHidden/>
              </w:rPr>
              <w:fldChar w:fldCharType="separate"/>
            </w:r>
            <w:r>
              <w:rPr>
                <w:noProof/>
                <w:webHidden/>
              </w:rPr>
              <w:t>4</w:t>
            </w:r>
            <w:r>
              <w:rPr>
                <w:noProof/>
                <w:webHidden/>
              </w:rPr>
              <w:fldChar w:fldCharType="end"/>
            </w:r>
          </w:hyperlink>
        </w:p>
        <w:p w14:paraId="4A3A7A60" w14:textId="4E301B35" w:rsidR="00B46575" w:rsidRDefault="00B46575">
          <w:pPr>
            <w:pStyle w:val="TOC1"/>
            <w:tabs>
              <w:tab w:val="right" w:leader="dot" w:pos="9016"/>
            </w:tabs>
            <w:rPr>
              <w:rFonts w:asciiTheme="minorHAnsi" w:eastAsiaTheme="minorEastAsia" w:hAnsiTheme="minorHAnsi"/>
              <w:noProof/>
              <w:sz w:val="22"/>
              <w:lang w:val="en-GB" w:eastAsia="en-GB"/>
            </w:rPr>
          </w:pPr>
          <w:hyperlink w:anchor="_Toc120218577" w:history="1">
            <w:r w:rsidRPr="008A1D1F">
              <w:rPr>
                <w:rStyle w:val="Hyperlink"/>
                <w:noProof/>
              </w:rPr>
              <w:t>Challenges for Leadership Style in the Covid-19 era and other emergencies</w:t>
            </w:r>
            <w:r>
              <w:rPr>
                <w:noProof/>
                <w:webHidden/>
              </w:rPr>
              <w:tab/>
            </w:r>
            <w:r>
              <w:rPr>
                <w:noProof/>
                <w:webHidden/>
              </w:rPr>
              <w:fldChar w:fldCharType="begin"/>
            </w:r>
            <w:r>
              <w:rPr>
                <w:noProof/>
                <w:webHidden/>
              </w:rPr>
              <w:instrText xml:space="preserve"> PAGEREF _Toc120218577 \h </w:instrText>
            </w:r>
            <w:r>
              <w:rPr>
                <w:noProof/>
                <w:webHidden/>
              </w:rPr>
            </w:r>
            <w:r>
              <w:rPr>
                <w:noProof/>
                <w:webHidden/>
              </w:rPr>
              <w:fldChar w:fldCharType="separate"/>
            </w:r>
            <w:r>
              <w:rPr>
                <w:noProof/>
                <w:webHidden/>
              </w:rPr>
              <w:t>5</w:t>
            </w:r>
            <w:r>
              <w:rPr>
                <w:noProof/>
                <w:webHidden/>
              </w:rPr>
              <w:fldChar w:fldCharType="end"/>
            </w:r>
          </w:hyperlink>
        </w:p>
        <w:p w14:paraId="407581AD" w14:textId="6CE6DED9" w:rsidR="00B46575" w:rsidRDefault="00B46575">
          <w:pPr>
            <w:pStyle w:val="TOC1"/>
            <w:tabs>
              <w:tab w:val="right" w:leader="dot" w:pos="9016"/>
            </w:tabs>
            <w:rPr>
              <w:rFonts w:asciiTheme="minorHAnsi" w:eastAsiaTheme="minorEastAsia" w:hAnsiTheme="minorHAnsi"/>
              <w:noProof/>
              <w:sz w:val="22"/>
              <w:lang w:val="en-GB" w:eastAsia="en-GB"/>
            </w:rPr>
          </w:pPr>
          <w:hyperlink w:anchor="_Toc120218578" w:history="1">
            <w:r w:rsidRPr="008A1D1F">
              <w:rPr>
                <w:rStyle w:val="Hyperlink"/>
                <w:noProof/>
              </w:rPr>
              <w:t>Ethical Leadership</w:t>
            </w:r>
            <w:r>
              <w:rPr>
                <w:noProof/>
                <w:webHidden/>
              </w:rPr>
              <w:tab/>
            </w:r>
            <w:r>
              <w:rPr>
                <w:noProof/>
                <w:webHidden/>
              </w:rPr>
              <w:fldChar w:fldCharType="begin"/>
            </w:r>
            <w:r>
              <w:rPr>
                <w:noProof/>
                <w:webHidden/>
              </w:rPr>
              <w:instrText xml:space="preserve"> PAGEREF _Toc120218578 \h </w:instrText>
            </w:r>
            <w:r>
              <w:rPr>
                <w:noProof/>
                <w:webHidden/>
              </w:rPr>
            </w:r>
            <w:r>
              <w:rPr>
                <w:noProof/>
                <w:webHidden/>
              </w:rPr>
              <w:fldChar w:fldCharType="separate"/>
            </w:r>
            <w:r>
              <w:rPr>
                <w:noProof/>
                <w:webHidden/>
              </w:rPr>
              <w:t>6</w:t>
            </w:r>
            <w:r>
              <w:rPr>
                <w:noProof/>
                <w:webHidden/>
              </w:rPr>
              <w:fldChar w:fldCharType="end"/>
            </w:r>
          </w:hyperlink>
        </w:p>
        <w:p w14:paraId="76FCAAA7" w14:textId="18CF608B" w:rsidR="00B46575" w:rsidRDefault="00B46575">
          <w:pPr>
            <w:pStyle w:val="TOC1"/>
            <w:tabs>
              <w:tab w:val="right" w:leader="dot" w:pos="9016"/>
            </w:tabs>
            <w:rPr>
              <w:rFonts w:asciiTheme="minorHAnsi" w:eastAsiaTheme="minorEastAsia" w:hAnsiTheme="minorHAnsi"/>
              <w:noProof/>
              <w:sz w:val="22"/>
              <w:lang w:val="en-GB" w:eastAsia="en-GB"/>
            </w:rPr>
          </w:pPr>
          <w:hyperlink w:anchor="_Toc120218579" w:history="1">
            <w:r w:rsidRPr="008A1D1F">
              <w:rPr>
                <w:rStyle w:val="Hyperlink"/>
                <w:noProof/>
              </w:rPr>
              <w:t>Conclusion</w:t>
            </w:r>
            <w:r>
              <w:rPr>
                <w:noProof/>
                <w:webHidden/>
              </w:rPr>
              <w:tab/>
            </w:r>
            <w:r>
              <w:rPr>
                <w:noProof/>
                <w:webHidden/>
              </w:rPr>
              <w:fldChar w:fldCharType="begin"/>
            </w:r>
            <w:r>
              <w:rPr>
                <w:noProof/>
                <w:webHidden/>
              </w:rPr>
              <w:instrText xml:space="preserve"> PAGEREF _Toc120218579 \h </w:instrText>
            </w:r>
            <w:r>
              <w:rPr>
                <w:noProof/>
                <w:webHidden/>
              </w:rPr>
            </w:r>
            <w:r>
              <w:rPr>
                <w:noProof/>
                <w:webHidden/>
              </w:rPr>
              <w:fldChar w:fldCharType="separate"/>
            </w:r>
            <w:r>
              <w:rPr>
                <w:noProof/>
                <w:webHidden/>
              </w:rPr>
              <w:t>8</w:t>
            </w:r>
            <w:r>
              <w:rPr>
                <w:noProof/>
                <w:webHidden/>
              </w:rPr>
              <w:fldChar w:fldCharType="end"/>
            </w:r>
          </w:hyperlink>
        </w:p>
        <w:p w14:paraId="562BBC95" w14:textId="0DC3FE79" w:rsidR="00B46575" w:rsidRDefault="00B46575">
          <w:pPr>
            <w:pStyle w:val="TOC1"/>
            <w:tabs>
              <w:tab w:val="right" w:leader="dot" w:pos="9016"/>
            </w:tabs>
            <w:rPr>
              <w:rFonts w:asciiTheme="minorHAnsi" w:eastAsiaTheme="minorEastAsia" w:hAnsiTheme="minorHAnsi"/>
              <w:noProof/>
              <w:sz w:val="22"/>
              <w:lang w:val="en-GB" w:eastAsia="en-GB"/>
            </w:rPr>
          </w:pPr>
          <w:hyperlink w:anchor="_Toc120218580" w:history="1">
            <w:r w:rsidRPr="008A1D1F">
              <w:rPr>
                <w:rStyle w:val="Hyperlink"/>
                <w:noProof/>
              </w:rPr>
              <w:t>Part 2- Reflective Essay</w:t>
            </w:r>
            <w:r>
              <w:rPr>
                <w:noProof/>
                <w:webHidden/>
              </w:rPr>
              <w:tab/>
            </w:r>
            <w:r>
              <w:rPr>
                <w:noProof/>
                <w:webHidden/>
              </w:rPr>
              <w:fldChar w:fldCharType="begin"/>
            </w:r>
            <w:r>
              <w:rPr>
                <w:noProof/>
                <w:webHidden/>
              </w:rPr>
              <w:instrText xml:space="preserve"> PAGEREF _Toc120218580 \h </w:instrText>
            </w:r>
            <w:r>
              <w:rPr>
                <w:noProof/>
                <w:webHidden/>
              </w:rPr>
            </w:r>
            <w:r>
              <w:rPr>
                <w:noProof/>
                <w:webHidden/>
              </w:rPr>
              <w:fldChar w:fldCharType="separate"/>
            </w:r>
            <w:r>
              <w:rPr>
                <w:noProof/>
                <w:webHidden/>
              </w:rPr>
              <w:t>9</w:t>
            </w:r>
            <w:r>
              <w:rPr>
                <w:noProof/>
                <w:webHidden/>
              </w:rPr>
              <w:fldChar w:fldCharType="end"/>
            </w:r>
          </w:hyperlink>
        </w:p>
        <w:p w14:paraId="66EE79F7" w14:textId="438D7760" w:rsidR="00B46575" w:rsidRDefault="00B46575">
          <w:pPr>
            <w:pStyle w:val="TOC1"/>
            <w:tabs>
              <w:tab w:val="right" w:leader="dot" w:pos="9016"/>
            </w:tabs>
            <w:rPr>
              <w:rFonts w:asciiTheme="minorHAnsi" w:eastAsiaTheme="minorEastAsia" w:hAnsiTheme="minorHAnsi"/>
              <w:noProof/>
              <w:sz w:val="22"/>
              <w:lang w:val="en-GB" w:eastAsia="en-GB"/>
            </w:rPr>
          </w:pPr>
          <w:hyperlink w:anchor="_Toc120218581" w:history="1">
            <w:r w:rsidRPr="008A1D1F">
              <w:rPr>
                <w:rStyle w:val="Hyperlink"/>
                <w:noProof/>
              </w:rPr>
              <w:t>References</w:t>
            </w:r>
            <w:r>
              <w:rPr>
                <w:noProof/>
                <w:webHidden/>
              </w:rPr>
              <w:tab/>
            </w:r>
            <w:r>
              <w:rPr>
                <w:noProof/>
                <w:webHidden/>
              </w:rPr>
              <w:fldChar w:fldCharType="begin"/>
            </w:r>
            <w:r>
              <w:rPr>
                <w:noProof/>
                <w:webHidden/>
              </w:rPr>
              <w:instrText xml:space="preserve"> PAGEREF _Toc120218581 \h </w:instrText>
            </w:r>
            <w:r>
              <w:rPr>
                <w:noProof/>
                <w:webHidden/>
              </w:rPr>
            </w:r>
            <w:r>
              <w:rPr>
                <w:noProof/>
                <w:webHidden/>
              </w:rPr>
              <w:fldChar w:fldCharType="separate"/>
            </w:r>
            <w:r>
              <w:rPr>
                <w:noProof/>
                <w:webHidden/>
              </w:rPr>
              <w:t>12</w:t>
            </w:r>
            <w:r>
              <w:rPr>
                <w:noProof/>
                <w:webHidden/>
              </w:rPr>
              <w:fldChar w:fldCharType="end"/>
            </w:r>
          </w:hyperlink>
        </w:p>
        <w:p w14:paraId="533D66F7" w14:textId="252977F1" w:rsidR="00B46575" w:rsidRDefault="00B46575">
          <w:r>
            <w:rPr>
              <w:b/>
              <w:bCs/>
              <w:noProof/>
            </w:rPr>
            <w:fldChar w:fldCharType="end"/>
          </w:r>
        </w:p>
      </w:sdtContent>
    </w:sdt>
    <w:p w14:paraId="37CFDD67" w14:textId="77777777" w:rsidR="00820FA3" w:rsidRDefault="00820FA3" w:rsidP="00820FA3">
      <w:pPr>
        <w:rPr>
          <w:rFonts w:eastAsia="Times New Roman" w:cs="Times New Roman"/>
          <w:b/>
          <w:bCs/>
          <w:color w:val="000000"/>
          <w:szCs w:val="24"/>
          <w:lang w:eastAsia="en-IN" w:bidi="bn-IN"/>
        </w:rPr>
      </w:pPr>
      <w:r>
        <w:rPr>
          <w:b/>
          <w:bCs/>
          <w:color w:val="000000"/>
        </w:rPr>
        <w:br w:type="page"/>
      </w:r>
    </w:p>
    <w:p w14:paraId="3C6D8153" w14:textId="77777777" w:rsidR="00820FA3" w:rsidRPr="00B46575" w:rsidRDefault="00820FA3" w:rsidP="00B46575">
      <w:pPr>
        <w:pStyle w:val="Heading1"/>
        <w:rPr>
          <w:sz w:val="22"/>
          <w:szCs w:val="22"/>
        </w:rPr>
      </w:pPr>
      <w:bookmarkStart w:id="0" w:name="_Toc117270794"/>
      <w:bookmarkStart w:id="1" w:name="_Toc120218572"/>
      <w:r w:rsidRPr="00B46575">
        <w:rPr>
          <w:sz w:val="22"/>
          <w:szCs w:val="22"/>
        </w:rPr>
        <w:lastRenderedPageBreak/>
        <w:t>Task 2 – Essay</w:t>
      </w:r>
      <w:bookmarkEnd w:id="0"/>
      <w:bookmarkEnd w:id="1"/>
      <w:r w:rsidRPr="00B46575">
        <w:rPr>
          <w:sz w:val="22"/>
          <w:szCs w:val="22"/>
        </w:rPr>
        <w:t xml:space="preserve"> </w:t>
      </w:r>
    </w:p>
    <w:p w14:paraId="50071CE0" w14:textId="77777777" w:rsidR="00820FA3" w:rsidRPr="00B46575" w:rsidRDefault="00820FA3" w:rsidP="00B46575">
      <w:pPr>
        <w:pStyle w:val="Heading1"/>
        <w:rPr>
          <w:sz w:val="22"/>
          <w:szCs w:val="22"/>
        </w:rPr>
      </w:pPr>
      <w:bookmarkStart w:id="2" w:name="_Toc117270795"/>
      <w:bookmarkStart w:id="3" w:name="_Toc120218573"/>
      <w:r w:rsidRPr="00B46575">
        <w:rPr>
          <w:sz w:val="22"/>
          <w:szCs w:val="22"/>
        </w:rPr>
        <w:t>Part 1 – Academic Report</w:t>
      </w:r>
      <w:bookmarkEnd w:id="2"/>
      <w:bookmarkEnd w:id="3"/>
      <w:r w:rsidRPr="00B46575">
        <w:rPr>
          <w:sz w:val="22"/>
          <w:szCs w:val="22"/>
        </w:rPr>
        <w:t xml:space="preserve"> </w:t>
      </w:r>
    </w:p>
    <w:p w14:paraId="3BEBA168" w14:textId="77777777" w:rsidR="00820FA3" w:rsidRPr="00B46575" w:rsidRDefault="00820FA3" w:rsidP="00B46575">
      <w:pPr>
        <w:pStyle w:val="Heading1"/>
        <w:rPr>
          <w:sz w:val="22"/>
          <w:szCs w:val="22"/>
        </w:rPr>
      </w:pPr>
      <w:bookmarkStart w:id="4" w:name="_Toc117270796"/>
      <w:bookmarkStart w:id="5" w:name="_Toc120218574"/>
      <w:r w:rsidRPr="00B46575">
        <w:rPr>
          <w:sz w:val="22"/>
          <w:szCs w:val="22"/>
        </w:rPr>
        <w:t>Introduction</w:t>
      </w:r>
      <w:bookmarkEnd w:id="4"/>
      <w:bookmarkEnd w:id="5"/>
      <w:r w:rsidRPr="00B46575">
        <w:rPr>
          <w:sz w:val="22"/>
          <w:szCs w:val="22"/>
        </w:rPr>
        <w:t> </w:t>
      </w:r>
    </w:p>
    <w:p w14:paraId="599BD910" w14:textId="77777777" w:rsidR="00820FA3" w:rsidRPr="00B46575" w:rsidRDefault="00820FA3" w:rsidP="00B46575">
      <w:pPr>
        <w:pStyle w:val="NormalWeb"/>
        <w:spacing w:before="0" w:beforeAutospacing="0" w:after="0" w:afterAutospacing="0" w:line="360" w:lineRule="auto"/>
        <w:rPr>
          <w:sz w:val="22"/>
          <w:szCs w:val="22"/>
        </w:rPr>
      </w:pPr>
      <w:r w:rsidRPr="00B46575">
        <w:rPr>
          <w:color w:val="000000"/>
          <w:sz w:val="22"/>
          <w:szCs w:val="22"/>
        </w:rPr>
        <w:t xml:space="preserve">Leadership is needed in every aspect of handling group work in an institution. Every influential leader has the power of guiding the employees and team members for achieving their goals and showing them the path to becoming successful in any </w:t>
      </w:r>
      <w:proofErr w:type="gramStart"/>
      <w:r w:rsidRPr="00B46575">
        <w:rPr>
          <w:color w:val="000000"/>
          <w:sz w:val="22"/>
          <w:szCs w:val="22"/>
        </w:rPr>
        <w:t>particular work</w:t>
      </w:r>
      <w:proofErr w:type="gramEnd"/>
      <w:r w:rsidRPr="00B46575">
        <w:rPr>
          <w:color w:val="000000"/>
          <w:sz w:val="22"/>
          <w:szCs w:val="22"/>
        </w:rPr>
        <w:t xml:space="preserve">. This study will emphasize the leadership management at WM Morrison.  </w:t>
      </w:r>
      <w:proofErr w:type="gramStart"/>
      <w:r w:rsidRPr="00B46575">
        <w:rPr>
          <w:color w:val="000000"/>
          <w:sz w:val="22"/>
          <w:szCs w:val="22"/>
        </w:rPr>
        <w:t>First of all</w:t>
      </w:r>
      <w:proofErr w:type="gramEnd"/>
      <w:r w:rsidRPr="00B46575">
        <w:rPr>
          <w:color w:val="000000"/>
          <w:sz w:val="22"/>
          <w:szCs w:val="22"/>
        </w:rPr>
        <w:t>, the study will examine the importance of leadership and management in an association. Then it will focus on the various types of leadership philosophies and asses each type of leadership style. It will also figure out how the leadership skills of an effective leader can improve the issues in emergencies such as in the Covid-19 era. </w:t>
      </w:r>
    </w:p>
    <w:p w14:paraId="4AE32330" w14:textId="77777777" w:rsidR="00820FA3" w:rsidRPr="00B46575" w:rsidRDefault="00820FA3" w:rsidP="00B46575">
      <w:pPr>
        <w:pStyle w:val="NormalWeb"/>
        <w:spacing w:before="0" w:beforeAutospacing="0" w:after="0" w:afterAutospacing="0" w:line="360" w:lineRule="auto"/>
        <w:rPr>
          <w:sz w:val="22"/>
          <w:szCs w:val="22"/>
        </w:rPr>
      </w:pPr>
      <w:r w:rsidRPr="00B46575">
        <w:rPr>
          <w:b/>
          <w:bCs/>
          <w:color w:val="000000"/>
          <w:sz w:val="22"/>
          <w:szCs w:val="22"/>
        </w:rPr>
        <w:t>Definition of Leadership and Management</w:t>
      </w:r>
      <w:r w:rsidRPr="00B46575">
        <w:rPr>
          <w:color w:val="000000"/>
          <w:sz w:val="22"/>
          <w:szCs w:val="22"/>
        </w:rPr>
        <w:t> </w:t>
      </w:r>
    </w:p>
    <w:p w14:paraId="06C9C341" w14:textId="77777777" w:rsidR="00820FA3" w:rsidRPr="00B46575" w:rsidRDefault="00820FA3" w:rsidP="00B46575">
      <w:pPr>
        <w:pStyle w:val="NormalWeb"/>
        <w:spacing w:before="0" w:beforeAutospacing="0" w:after="0" w:afterAutospacing="0" w:line="360" w:lineRule="auto"/>
        <w:rPr>
          <w:sz w:val="22"/>
          <w:szCs w:val="22"/>
        </w:rPr>
      </w:pPr>
      <w:r w:rsidRPr="00B46575">
        <w:rPr>
          <w:color w:val="000000"/>
          <w:sz w:val="22"/>
          <w:szCs w:val="22"/>
        </w:rPr>
        <w:t>The process of social influence that maximizes the effort of achieving the goal is known as leadership. Leadership is needed at all levels of an organization and created a specific kind of work culture that directs a vision of a working team</w:t>
      </w:r>
      <w:sdt>
        <w:sdtPr>
          <w:rPr>
            <w:color w:val="000000"/>
            <w:sz w:val="22"/>
            <w:szCs w:val="22"/>
          </w:rPr>
          <w:id w:val="305363989"/>
          <w:citation/>
        </w:sdtPr>
        <w:sdtContent>
          <w:r w:rsidRPr="00B46575">
            <w:rPr>
              <w:color w:val="000000"/>
              <w:sz w:val="22"/>
              <w:szCs w:val="22"/>
            </w:rPr>
            <w:fldChar w:fldCharType="begin"/>
          </w:r>
          <w:r w:rsidRPr="00B46575">
            <w:rPr>
              <w:color w:val="000000"/>
              <w:sz w:val="22"/>
              <w:szCs w:val="22"/>
            </w:rPr>
            <w:instrText xml:space="preserve"> CITATION Mit20 \l 16393 </w:instrText>
          </w:r>
          <w:r w:rsidRPr="00B46575">
            <w:rPr>
              <w:color w:val="000000"/>
              <w:sz w:val="22"/>
              <w:szCs w:val="22"/>
            </w:rPr>
            <w:fldChar w:fldCharType="separate"/>
          </w:r>
          <w:r w:rsidRPr="00B46575">
            <w:rPr>
              <w:noProof/>
              <w:color w:val="000000"/>
              <w:sz w:val="22"/>
              <w:szCs w:val="22"/>
            </w:rPr>
            <w:t xml:space="preserve"> (Mitra, 2020.)</w:t>
          </w:r>
          <w:r w:rsidRPr="00B46575">
            <w:rPr>
              <w:color w:val="000000"/>
              <w:sz w:val="22"/>
              <w:szCs w:val="22"/>
            </w:rPr>
            <w:fldChar w:fldCharType="end"/>
          </w:r>
        </w:sdtContent>
      </w:sdt>
      <w:r w:rsidRPr="00B46575">
        <w:rPr>
          <w:color w:val="000000"/>
          <w:sz w:val="22"/>
          <w:szCs w:val="22"/>
        </w:rPr>
        <w:t>. The overall decision-making power of a leader articulates the vision of an organization and makes the employees more engaged and motivated so that they can develop in their individual professional filed.  </w:t>
      </w:r>
    </w:p>
    <w:p w14:paraId="05544DCA" w14:textId="77777777" w:rsidR="00820FA3" w:rsidRPr="00B46575" w:rsidRDefault="00820FA3" w:rsidP="00B46575">
      <w:pPr>
        <w:pStyle w:val="NormalWeb"/>
        <w:spacing w:before="0" w:beforeAutospacing="0" w:after="0" w:afterAutospacing="0" w:line="360" w:lineRule="auto"/>
        <w:rPr>
          <w:sz w:val="22"/>
          <w:szCs w:val="22"/>
        </w:rPr>
      </w:pPr>
      <w:r w:rsidRPr="00B46575">
        <w:rPr>
          <w:color w:val="000000"/>
          <w:sz w:val="22"/>
          <w:szCs w:val="22"/>
        </w:rPr>
        <w:t>The planning and organizing the business activities to meet the deserving goals in the most effective way is called as Management process. Effective management in an organization can improvise tasks correctly by minimizing cost and time. The concept of management is dynamic because it involves various decision-making stages which can change organizational functions also. </w:t>
      </w:r>
    </w:p>
    <w:p w14:paraId="0E38E234" w14:textId="77777777" w:rsidR="00820FA3" w:rsidRPr="00B46575" w:rsidRDefault="00820FA3" w:rsidP="00B46575">
      <w:pPr>
        <w:pStyle w:val="NormalWeb"/>
        <w:spacing w:before="0" w:beforeAutospacing="0" w:after="0" w:afterAutospacing="0" w:line="360" w:lineRule="auto"/>
        <w:rPr>
          <w:sz w:val="22"/>
          <w:szCs w:val="22"/>
        </w:rPr>
      </w:pPr>
      <w:r w:rsidRPr="00B46575">
        <w:rPr>
          <w:color w:val="000000"/>
          <w:sz w:val="22"/>
          <w:szCs w:val="22"/>
        </w:rPr>
        <w:t>While building teamwork, planning, organizing, and controlling the work, both Leadership and management play vital roles in accomplishing the goals of an organisation. The basic difference between leadership and management is vision</w:t>
      </w:r>
      <w:sdt>
        <w:sdtPr>
          <w:rPr>
            <w:color w:val="000000"/>
            <w:sz w:val="22"/>
            <w:szCs w:val="22"/>
          </w:rPr>
          <w:id w:val="-223763548"/>
          <w:citation/>
        </w:sdtPr>
        <w:sdtContent>
          <w:r w:rsidRPr="00B46575">
            <w:rPr>
              <w:color w:val="000000"/>
              <w:sz w:val="22"/>
              <w:szCs w:val="22"/>
            </w:rPr>
            <w:fldChar w:fldCharType="begin"/>
          </w:r>
          <w:r w:rsidRPr="00B46575">
            <w:rPr>
              <w:color w:val="000000"/>
              <w:sz w:val="22"/>
              <w:szCs w:val="22"/>
            </w:rPr>
            <w:instrText xml:space="preserve"> CITATION Ben22 \l 16393 </w:instrText>
          </w:r>
          <w:r w:rsidRPr="00B46575">
            <w:rPr>
              <w:color w:val="000000"/>
              <w:sz w:val="22"/>
              <w:szCs w:val="22"/>
            </w:rPr>
            <w:fldChar w:fldCharType="separate"/>
          </w:r>
          <w:r w:rsidRPr="00B46575">
            <w:rPr>
              <w:noProof/>
              <w:color w:val="000000"/>
              <w:sz w:val="22"/>
              <w:szCs w:val="22"/>
            </w:rPr>
            <w:t xml:space="preserve"> (Bennett &amp; James, 2022.)</w:t>
          </w:r>
          <w:r w:rsidRPr="00B46575">
            <w:rPr>
              <w:color w:val="000000"/>
              <w:sz w:val="22"/>
              <w:szCs w:val="22"/>
            </w:rPr>
            <w:fldChar w:fldCharType="end"/>
          </w:r>
        </w:sdtContent>
      </w:sdt>
      <w:r w:rsidRPr="00B46575">
        <w:rPr>
          <w:color w:val="000000"/>
          <w:sz w:val="22"/>
          <w:szCs w:val="22"/>
        </w:rPr>
        <w:t>. The vision of leaders and a manager is completely different because effective managers plan for implementing strategies and set out the objectives for the leaders. On the other hand, a leader examines the organizational work standards and then make effective action to achieve the required goals of a task</w:t>
      </w:r>
      <w:sdt>
        <w:sdtPr>
          <w:rPr>
            <w:color w:val="000000"/>
            <w:sz w:val="22"/>
            <w:szCs w:val="22"/>
          </w:rPr>
          <w:id w:val="1289945983"/>
          <w:citation/>
        </w:sdtPr>
        <w:sdtContent>
          <w:r w:rsidRPr="00B46575">
            <w:rPr>
              <w:color w:val="000000"/>
              <w:sz w:val="22"/>
              <w:szCs w:val="22"/>
            </w:rPr>
            <w:fldChar w:fldCharType="begin"/>
          </w:r>
          <w:r w:rsidRPr="00B46575">
            <w:rPr>
              <w:color w:val="000000"/>
              <w:sz w:val="22"/>
              <w:szCs w:val="22"/>
            </w:rPr>
            <w:instrText xml:space="preserve"> CITATION Afr211 \l 16393 </w:instrText>
          </w:r>
          <w:r w:rsidRPr="00B46575">
            <w:rPr>
              <w:color w:val="000000"/>
              <w:sz w:val="22"/>
              <w:szCs w:val="22"/>
            </w:rPr>
            <w:fldChar w:fldCharType="separate"/>
          </w:r>
          <w:r w:rsidRPr="00B46575">
            <w:rPr>
              <w:noProof/>
              <w:color w:val="000000"/>
              <w:sz w:val="22"/>
              <w:szCs w:val="22"/>
            </w:rPr>
            <w:t xml:space="preserve"> (Afridi, 2021.)</w:t>
          </w:r>
          <w:r w:rsidRPr="00B46575">
            <w:rPr>
              <w:color w:val="000000"/>
              <w:sz w:val="22"/>
              <w:szCs w:val="22"/>
            </w:rPr>
            <w:fldChar w:fldCharType="end"/>
          </w:r>
        </w:sdtContent>
      </w:sdt>
      <w:r w:rsidRPr="00B46575">
        <w:rPr>
          <w:color w:val="000000"/>
          <w:sz w:val="22"/>
          <w:szCs w:val="22"/>
        </w:rPr>
        <w:t xml:space="preserve">.  A leader has the ability to influence and motivate </w:t>
      </w:r>
      <w:proofErr w:type="gramStart"/>
      <w:r w:rsidRPr="00B46575">
        <w:rPr>
          <w:color w:val="000000"/>
          <w:sz w:val="22"/>
          <w:szCs w:val="22"/>
        </w:rPr>
        <w:t>people</w:t>
      </w:r>
      <w:proofErr w:type="gramEnd"/>
      <w:r w:rsidRPr="00B46575">
        <w:rPr>
          <w:color w:val="000000"/>
          <w:sz w:val="22"/>
          <w:szCs w:val="22"/>
        </w:rPr>
        <w:t xml:space="preserve"> but the manager supervises the whole process of work, holds authority, and directs the people under his management levels. In the following sections, the role of effective leadership and principle of different leadership styles will be analysed to understand the scenario of leadership and management in an organization. </w:t>
      </w:r>
    </w:p>
    <w:p w14:paraId="374A91A0" w14:textId="77777777" w:rsidR="00820FA3" w:rsidRPr="00B46575" w:rsidRDefault="00820FA3" w:rsidP="00B46575">
      <w:pPr>
        <w:pStyle w:val="Heading1"/>
        <w:rPr>
          <w:sz w:val="22"/>
          <w:szCs w:val="22"/>
        </w:rPr>
      </w:pPr>
      <w:bookmarkStart w:id="6" w:name="_Toc117270797"/>
      <w:bookmarkStart w:id="7" w:name="_Toc120218575"/>
      <w:r w:rsidRPr="00B46575">
        <w:rPr>
          <w:sz w:val="22"/>
          <w:szCs w:val="22"/>
        </w:rPr>
        <w:t>Different Leadership Styles</w:t>
      </w:r>
      <w:bookmarkEnd w:id="6"/>
      <w:bookmarkEnd w:id="7"/>
      <w:r w:rsidRPr="00B46575">
        <w:rPr>
          <w:sz w:val="22"/>
          <w:szCs w:val="22"/>
        </w:rPr>
        <w:t> </w:t>
      </w:r>
    </w:p>
    <w:p w14:paraId="42C16B76" w14:textId="77777777" w:rsidR="00820FA3" w:rsidRPr="00B46575" w:rsidRDefault="00820FA3" w:rsidP="00B46575">
      <w:pPr>
        <w:pStyle w:val="NormalWeb"/>
        <w:spacing w:before="0" w:beforeAutospacing="0" w:after="0" w:afterAutospacing="0" w:line="360" w:lineRule="auto"/>
        <w:rPr>
          <w:sz w:val="22"/>
          <w:szCs w:val="22"/>
        </w:rPr>
      </w:pPr>
      <w:r w:rsidRPr="00B46575">
        <w:rPr>
          <w:color w:val="000000"/>
          <w:sz w:val="22"/>
          <w:szCs w:val="22"/>
        </w:rPr>
        <w:t xml:space="preserve">Leadership philosophies of leaders depict leadership ideologies, </w:t>
      </w:r>
      <w:proofErr w:type="gramStart"/>
      <w:r w:rsidRPr="00B46575">
        <w:rPr>
          <w:color w:val="000000"/>
          <w:sz w:val="22"/>
          <w:szCs w:val="22"/>
        </w:rPr>
        <w:t>It</w:t>
      </w:r>
      <w:proofErr w:type="gramEnd"/>
      <w:r w:rsidRPr="00B46575">
        <w:rPr>
          <w:color w:val="000000"/>
          <w:sz w:val="22"/>
          <w:szCs w:val="22"/>
        </w:rPr>
        <w:t xml:space="preserve"> contains value-based ideas and the power of thinking and behaving as a leader, The set of values is different in each leadership style. There are different leadership ideologies </w:t>
      </w:r>
      <w:proofErr w:type="gramStart"/>
      <w:r w:rsidRPr="00B46575">
        <w:rPr>
          <w:color w:val="000000"/>
          <w:sz w:val="22"/>
          <w:szCs w:val="22"/>
        </w:rPr>
        <w:t>on the basis of</w:t>
      </w:r>
      <w:proofErr w:type="gramEnd"/>
      <w:r w:rsidRPr="00B46575">
        <w:rPr>
          <w:color w:val="000000"/>
          <w:sz w:val="22"/>
          <w:szCs w:val="22"/>
        </w:rPr>
        <w:t xml:space="preserve"> which the leadership styles are measured. Some identical leadership styles and their advantages and disadvantages are described below</w:t>
      </w:r>
    </w:p>
    <w:p w14:paraId="11445A86" w14:textId="77777777" w:rsidR="00820FA3" w:rsidRPr="00B46575" w:rsidRDefault="00820FA3" w:rsidP="00B46575">
      <w:pPr>
        <w:pStyle w:val="NormalWeb"/>
        <w:spacing w:before="0" w:beforeAutospacing="0" w:after="0" w:afterAutospacing="0" w:line="360" w:lineRule="auto"/>
        <w:rPr>
          <w:sz w:val="22"/>
          <w:szCs w:val="22"/>
        </w:rPr>
      </w:pPr>
      <w:r w:rsidRPr="00B46575">
        <w:rPr>
          <w:b/>
          <w:bCs/>
          <w:color w:val="000000"/>
          <w:sz w:val="22"/>
          <w:szCs w:val="22"/>
        </w:rPr>
        <w:lastRenderedPageBreak/>
        <w:t>Democratic -</w:t>
      </w:r>
      <w:r w:rsidRPr="00B46575">
        <w:rPr>
          <w:color w:val="000000"/>
          <w:sz w:val="22"/>
          <w:szCs w:val="22"/>
        </w:rPr>
        <w:t xml:space="preserve"> This kind of leadership style follows an open-minded leadership philosophy within which the power and authority of a leader are distributed among the employees which provide employee motivation in an organization. The leaders and managers distribute the responsibilities among the team members and empower them by provisioning necessary training and development programs. Within this leadership, philosophy leaders do not have any formal authority, but rather believe in equal participation and deliberation</w:t>
      </w:r>
      <w:sdt>
        <w:sdtPr>
          <w:rPr>
            <w:color w:val="000000"/>
            <w:sz w:val="22"/>
            <w:szCs w:val="22"/>
          </w:rPr>
          <w:id w:val="-540675659"/>
          <w:citation/>
        </w:sdtPr>
        <w:sdtContent>
          <w:r w:rsidRPr="00B46575">
            <w:rPr>
              <w:color w:val="000000"/>
              <w:sz w:val="22"/>
              <w:szCs w:val="22"/>
            </w:rPr>
            <w:fldChar w:fldCharType="begin"/>
          </w:r>
          <w:r w:rsidRPr="00B46575">
            <w:rPr>
              <w:color w:val="000000"/>
              <w:sz w:val="22"/>
              <w:szCs w:val="22"/>
            </w:rPr>
            <w:instrText xml:space="preserve"> CITATION FAK211 \l 16393 </w:instrText>
          </w:r>
          <w:r w:rsidRPr="00B46575">
            <w:rPr>
              <w:color w:val="000000"/>
              <w:sz w:val="22"/>
              <w:szCs w:val="22"/>
            </w:rPr>
            <w:fldChar w:fldCharType="separate"/>
          </w:r>
          <w:r w:rsidRPr="00B46575">
            <w:rPr>
              <w:noProof/>
              <w:color w:val="000000"/>
              <w:sz w:val="22"/>
              <w:szCs w:val="22"/>
            </w:rPr>
            <w:t xml:space="preserve"> (FAKHRI, et al., 2021.)</w:t>
          </w:r>
          <w:r w:rsidRPr="00B46575">
            <w:rPr>
              <w:color w:val="000000"/>
              <w:sz w:val="22"/>
              <w:szCs w:val="22"/>
            </w:rPr>
            <w:fldChar w:fldCharType="end"/>
          </w:r>
        </w:sdtContent>
      </w:sdt>
      <w:r w:rsidRPr="00B46575">
        <w:rPr>
          <w:color w:val="000000"/>
          <w:sz w:val="22"/>
          <w:szCs w:val="22"/>
        </w:rPr>
        <w:t xml:space="preserve">. A democratic leader influences their people to share innovative thoughts about new creations and prioritize the employee's opinions. </w:t>
      </w:r>
      <w:proofErr w:type="gramStart"/>
      <w:r w:rsidRPr="00B46575">
        <w:rPr>
          <w:color w:val="000000"/>
          <w:sz w:val="22"/>
          <w:szCs w:val="22"/>
        </w:rPr>
        <w:t>Thus</w:t>
      </w:r>
      <w:proofErr w:type="gramEnd"/>
      <w:r w:rsidRPr="00B46575">
        <w:rPr>
          <w:color w:val="000000"/>
          <w:sz w:val="22"/>
          <w:szCs w:val="22"/>
        </w:rPr>
        <w:t xml:space="preserve"> diversified ideas make the team members productive and indulge in strong team-building actions. Tim Cook of Apple developed democratic leadership by creating a warm friendly workplace environment. </w:t>
      </w:r>
    </w:p>
    <w:p w14:paraId="06517331" w14:textId="77777777" w:rsidR="00820FA3" w:rsidRPr="00B46575" w:rsidRDefault="00820FA3" w:rsidP="00B46575">
      <w:pPr>
        <w:pStyle w:val="NormalWeb"/>
        <w:spacing w:before="0" w:beforeAutospacing="0" w:after="0" w:afterAutospacing="0" w:line="360" w:lineRule="auto"/>
        <w:rPr>
          <w:sz w:val="22"/>
          <w:szCs w:val="22"/>
        </w:rPr>
      </w:pPr>
      <w:r w:rsidRPr="00B46575">
        <w:rPr>
          <w:b/>
          <w:bCs/>
          <w:color w:val="000000"/>
          <w:sz w:val="22"/>
          <w:szCs w:val="22"/>
        </w:rPr>
        <w:t>Authoritative -</w:t>
      </w:r>
      <w:r w:rsidRPr="00B46575">
        <w:rPr>
          <w:color w:val="000000"/>
          <w:sz w:val="22"/>
          <w:szCs w:val="22"/>
        </w:rPr>
        <w:t xml:space="preserve"> Leaders, when valuing their own decisions and developing individual-centric leadership, are known as the autocratic leadership style. Autocratic leaders generally do not appreciate the advice of the team members and set their own objectives of work and compose it independently of the organization. Their absolute control of their team sometimes demotivates their employees</w:t>
      </w:r>
      <w:sdt>
        <w:sdtPr>
          <w:rPr>
            <w:color w:val="000000"/>
            <w:sz w:val="22"/>
            <w:szCs w:val="22"/>
          </w:rPr>
          <w:id w:val="-1885467247"/>
          <w:citation/>
        </w:sdtPr>
        <w:sdtContent>
          <w:r w:rsidRPr="00B46575">
            <w:rPr>
              <w:color w:val="000000"/>
              <w:sz w:val="22"/>
              <w:szCs w:val="22"/>
            </w:rPr>
            <w:fldChar w:fldCharType="begin"/>
          </w:r>
          <w:r w:rsidRPr="00B46575">
            <w:rPr>
              <w:color w:val="000000"/>
              <w:sz w:val="22"/>
              <w:szCs w:val="22"/>
            </w:rPr>
            <w:instrText xml:space="preserve"> CITATION Cai20 \l 16393 </w:instrText>
          </w:r>
          <w:r w:rsidRPr="00B46575">
            <w:rPr>
              <w:color w:val="000000"/>
              <w:sz w:val="22"/>
              <w:szCs w:val="22"/>
            </w:rPr>
            <w:fldChar w:fldCharType="separate"/>
          </w:r>
          <w:r w:rsidRPr="00B46575">
            <w:rPr>
              <w:noProof/>
              <w:color w:val="000000"/>
              <w:sz w:val="22"/>
              <w:szCs w:val="22"/>
            </w:rPr>
            <w:t xml:space="preserve"> (Caillier, 2020.)</w:t>
          </w:r>
          <w:r w:rsidRPr="00B46575">
            <w:rPr>
              <w:color w:val="000000"/>
              <w:sz w:val="22"/>
              <w:szCs w:val="22"/>
            </w:rPr>
            <w:fldChar w:fldCharType="end"/>
          </w:r>
        </w:sdtContent>
      </w:sdt>
      <w:r w:rsidRPr="00B46575">
        <w:rPr>
          <w:color w:val="000000"/>
          <w:sz w:val="22"/>
          <w:szCs w:val="22"/>
        </w:rPr>
        <w:t>. By developing this leadership style leaders make quick decisions and facilitate further requirements. A formal communication system is followed where the leaders encourage one-way communication and boost the productivity level. But exercising autocratic leadership generates low morale which creates an unhappy workforce. Vladimir Putin and Adolf Hitler are prime examples of autocratic leaders. </w:t>
      </w:r>
    </w:p>
    <w:p w14:paraId="7DBCCE3A" w14:textId="77777777" w:rsidR="00820FA3" w:rsidRPr="00B46575" w:rsidRDefault="00820FA3" w:rsidP="00B46575">
      <w:pPr>
        <w:pStyle w:val="NormalWeb"/>
        <w:spacing w:before="0" w:beforeAutospacing="0" w:after="0" w:afterAutospacing="0" w:line="360" w:lineRule="auto"/>
        <w:rPr>
          <w:sz w:val="22"/>
          <w:szCs w:val="22"/>
        </w:rPr>
      </w:pPr>
      <w:r w:rsidRPr="00B46575">
        <w:rPr>
          <w:b/>
          <w:bCs/>
          <w:color w:val="000000"/>
          <w:sz w:val="22"/>
          <w:szCs w:val="22"/>
        </w:rPr>
        <w:t>Transformational -</w:t>
      </w:r>
      <w:r w:rsidRPr="00B46575">
        <w:rPr>
          <w:color w:val="000000"/>
          <w:sz w:val="22"/>
          <w:szCs w:val="22"/>
        </w:rPr>
        <w:t xml:space="preserve"> This approach of leadership style involves generating mutual trust, bonding, respect, and loyalty among the team members by which people change their behaviour with time. Transformational leaders attract innovation and utilize discipline to drive performance levels. Following transformational leadership, a leader can make an honest and ethical business and generate long-lasting business value by encouraging change in visions. </w:t>
      </w:r>
    </w:p>
    <w:p w14:paraId="4F408673" w14:textId="77777777" w:rsidR="00820FA3" w:rsidRPr="00B46575" w:rsidRDefault="00820FA3" w:rsidP="00B46575">
      <w:pPr>
        <w:pStyle w:val="NormalWeb"/>
        <w:spacing w:before="0" w:beforeAutospacing="0" w:after="0" w:afterAutospacing="0" w:line="360" w:lineRule="auto"/>
        <w:rPr>
          <w:sz w:val="22"/>
          <w:szCs w:val="22"/>
        </w:rPr>
      </w:pPr>
      <w:r w:rsidRPr="00B46575">
        <w:rPr>
          <w:b/>
          <w:bCs/>
          <w:color w:val="000000"/>
          <w:sz w:val="22"/>
          <w:szCs w:val="22"/>
        </w:rPr>
        <w:t xml:space="preserve">Strategic - </w:t>
      </w:r>
      <w:r w:rsidRPr="00B46575">
        <w:rPr>
          <w:color w:val="000000"/>
          <w:sz w:val="22"/>
          <w:szCs w:val="22"/>
        </w:rPr>
        <w:t>A leader entails lots of challenges and develops a strategic plan by measuring the pros and cons of a vision encompassed by a strategic leadership mind.  Strategic leaders express their vision and set up forward-thinking values within themselves. </w:t>
      </w:r>
    </w:p>
    <w:p w14:paraId="7972BB85" w14:textId="77777777" w:rsidR="00820FA3" w:rsidRPr="00B46575" w:rsidRDefault="00820FA3" w:rsidP="00B46575">
      <w:pPr>
        <w:pStyle w:val="NormalWeb"/>
        <w:spacing w:before="0" w:beforeAutospacing="0" w:after="0" w:afterAutospacing="0" w:line="360" w:lineRule="auto"/>
        <w:rPr>
          <w:sz w:val="22"/>
          <w:szCs w:val="22"/>
        </w:rPr>
      </w:pPr>
      <w:r w:rsidRPr="00B46575">
        <w:rPr>
          <w:b/>
          <w:bCs/>
          <w:color w:val="000000"/>
          <w:sz w:val="22"/>
          <w:szCs w:val="22"/>
        </w:rPr>
        <w:t xml:space="preserve">The case study on WM Morrison </w:t>
      </w:r>
      <w:r w:rsidRPr="00B46575">
        <w:rPr>
          <w:color w:val="000000"/>
          <w:sz w:val="22"/>
          <w:szCs w:val="22"/>
        </w:rPr>
        <w:t>showcases a particular kind of relationship between leadership style and the development of philosophies. Morrison has become the fourth-largest supermarket chain in the UK by developing an inclusive and harmonious working environment. Generally, a democratic leadership style is followed within Morrison where the supportive managers of the organization perform open and honest communication between the employee team so that an inclusive and positive working environment can be created</w:t>
      </w:r>
      <w:sdt>
        <w:sdtPr>
          <w:rPr>
            <w:color w:val="000000"/>
            <w:sz w:val="22"/>
            <w:szCs w:val="22"/>
          </w:rPr>
          <w:id w:val="1585100094"/>
          <w:citation/>
        </w:sdtPr>
        <w:sdtContent>
          <w:r w:rsidRPr="00B46575">
            <w:rPr>
              <w:color w:val="000000"/>
              <w:sz w:val="22"/>
              <w:szCs w:val="22"/>
            </w:rPr>
            <w:fldChar w:fldCharType="begin"/>
          </w:r>
          <w:r w:rsidRPr="00B46575">
            <w:rPr>
              <w:color w:val="000000"/>
              <w:sz w:val="22"/>
              <w:szCs w:val="22"/>
            </w:rPr>
            <w:instrText xml:space="preserve"> CITATION Mor2212 \l 16393 </w:instrText>
          </w:r>
          <w:r w:rsidRPr="00B46575">
            <w:rPr>
              <w:color w:val="000000"/>
              <w:sz w:val="22"/>
              <w:szCs w:val="22"/>
            </w:rPr>
            <w:fldChar w:fldCharType="separate"/>
          </w:r>
          <w:r w:rsidRPr="00B46575">
            <w:rPr>
              <w:noProof/>
              <w:color w:val="000000"/>
              <w:sz w:val="22"/>
              <w:szCs w:val="22"/>
            </w:rPr>
            <w:t xml:space="preserve"> (Morrisons-corporate, 2022)</w:t>
          </w:r>
          <w:r w:rsidRPr="00B46575">
            <w:rPr>
              <w:color w:val="000000"/>
              <w:sz w:val="22"/>
              <w:szCs w:val="22"/>
            </w:rPr>
            <w:fldChar w:fldCharType="end"/>
          </w:r>
        </w:sdtContent>
      </w:sdt>
      <w:r w:rsidRPr="00B46575">
        <w:rPr>
          <w:color w:val="000000"/>
          <w:sz w:val="22"/>
          <w:szCs w:val="22"/>
        </w:rPr>
        <w:t>. </w:t>
      </w:r>
    </w:p>
    <w:p w14:paraId="4190E40A" w14:textId="77777777" w:rsidR="00820FA3" w:rsidRPr="00B46575" w:rsidRDefault="00820FA3" w:rsidP="00B46575">
      <w:pPr>
        <w:pStyle w:val="NormalWeb"/>
        <w:spacing w:before="0" w:beforeAutospacing="0" w:after="0" w:afterAutospacing="0" w:line="360" w:lineRule="auto"/>
        <w:rPr>
          <w:sz w:val="22"/>
          <w:szCs w:val="22"/>
        </w:rPr>
      </w:pPr>
      <w:r w:rsidRPr="00B46575">
        <w:rPr>
          <w:color w:val="000000"/>
          <w:sz w:val="22"/>
          <w:szCs w:val="22"/>
        </w:rPr>
        <w:t>During the Covid-19 era, the leaders of Morrison strengthened the e-commerce service chain by generating digital transformation in the organization. By developing both transformational and democratic leadership, WM Morrison cares about their employees and boosts the employee's mental health by giving proper training and additional guidance to learn digital technology for giving better customer service. </w:t>
      </w:r>
    </w:p>
    <w:p w14:paraId="6E891DE2" w14:textId="77777777" w:rsidR="00820FA3" w:rsidRPr="00B46575" w:rsidRDefault="00820FA3" w:rsidP="00B46575">
      <w:pPr>
        <w:pStyle w:val="Heading1"/>
        <w:rPr>
          <w:sz w:val="22"/>
          <w:szCs w:val="22"/>
        </w:rPr>
      </w:pPr>
      <w:bookmarkStart w:id="8" w:name="_Toc117270798"/>
      <w:bookmarkStart w:id="9" w:name="_Toc120218576"/>
      <w:r w:rsidRPr="00B46575">
        <w:rPr>
          <w:sz w:val="22"/>
          <w:szCs w:val="22"/>
        </w:rPr>
        <w:lastRenderedPageBreak/>
        <w:t>Effective Leadership Skills</w:t>
      </w:r>
      <w:bookmarkEnd w:id="8"/>
      <w:bookmarkEnd w:id="9"/>
      <w:r w:rsidRPr="00B46575">
        <w:rPr>
          <w:sz w:val="22"/>
          <w:szCs w:val="22"/>
        </w:rPr>
        <w:t> </w:t>
      </w:r>
    </w:p>
    <w:p w14:paraId="1D4C6788" w14:textId="77777777" w:rsidR="00820FA3" w:rsidRPr="00B46575" w:rsidRDefault="00820FA3" w:rsidP="00B46575">
      <w:pPr>
        <w:pStyle w:val="NormalWeb"/>
        <w:spacing w:before="0" w:beforeAutospacing="0" w:after="0" w:afterAutospacing="0" w:line="360" w:lineRule="auto"/>
        <w:rPr>
          <w:sz w:val="22"/>
          <w:szCs w:val="22"/>
        </w:rPr>
      </w:pPr>
      <w:r w:rsidRPr="00B46575">
        <w:rPr>
          <w:color w:val="000000"/>
          <w:sz w:val="22"/>
          <w:szCs w:val="22"/>
        </w:rPr>
        <w:t>The purpose of developing effective leadership is to improve the company vision and created an inclusive working environment within which every employee can share their thoughts and develop trust and respect for each other. Some identical effective leadership skills are elaborated below </w:t>
      </w:r>
    </w:p>
    <w:p w14:paraId="172C8CC6" w14:textId="77777777" w:rsidR="00820FA3" w:rsidRPr="00B46575" w:rsidRDefault="00820FA3" w:rsidP="00B46575">
      <w:pPr>
        <w:pStyle w:val="NormalWeb"/>
        <w:spacing w:before="0" w:beforeAutospacing="0" w:after="0" w:afterAutospacing="0" w:line="360" w:lineRule="auto"/>
        <w:rPr>
          <w:sz w:val="22"/>
          <w:szCs w:val="22"/>
        </w:rPr>
      </w:pPr>
      <w:r w:rsidRPr="00B46575">
        <w:rPr>
          <w:b/>
          <w:bCs/>
          <w:color w:val="000000"/>
          <w:sz w:val="22"/>
          <w:szCs w:val="22"/>
        </w:rPr>
        <w:t xml:space="preserve">Demonstrating integrity - </w:t>
      </w:r>
      <w:r w:rsidRPr="00B46575">
        <w:rPr>
          <w:color w:val="000000"/>
          <w:sz w:val="22"/>
          <w:szCs w:val="22"/>
        </w:rPr>
        <w:t xml:space="preserve">A leader who guides his team for the better development of </w:t>
      </w:r>
      <w:proofErr w:type="gramStart"/>
      <w:r w:rsidRPr="00B46575">
        <w:rPr>
          <w:color w:val="000000"/>
          <w:sz w:val="22"/>
          <w:szCs w:val="22"/>
        </w:rPr>
        <w:t>each individual</w:t>
      </w:r>
      <w:proofErr w:type="gramEnd"/>
      <w:r w:rsidRPr="00B46575">
        <w:rPr>
          <w:color w:val="000000"/>
          <w:sz w:val="22"/>
          <w:szCs w:val="22"/>
        </w:rPr>
        <w:t xml:space="preserve"> can be called an effective leader. Setting a clear goal and developing a perfect vision of work is the prime concern of an effective leader so that the employees can work for organizational performance improvement.  </w:t>
      </w:r>
    </w:p>
    <w:p w14:paraId="23213C88" w14:textId="77777777" w:rsidR="00820FA3" w:rsidRPr="00B46575" w:rsidRDefault="00820FA3" w:rsidP="00B46575">
      <w:pPr>
        <w:pStyle w:val="NormalWeb"/>
        <w:spacing w:before="0" w:beforeAutospacing="0" w:after="0" w:afterAutospacing="0" w:line="360" w:lineRule="auto"/>
        <w:rPr>
          <w:sz w:val="22"/>
          <w:szCs w:val="22"/>
        </w:rPr>
      </w:pPr>
      <w:r w:rsidRPr="00B46575">
        <w:rPr>
          <w:b/>
          <w:bCs/>
          <w:color w:val="000000"/>
          <w:sz w:val="22"/>
          <w:szCs w:val="22"/>
        </w:rPr>
        <w:t>Sharing vision -</w:t>
      </w:r>
      <w:r w:rsidRPr="00B46575">
        <w:rPr>
          <w:color w:val="000000"/>
          <w:sz w:val="22"/>
          <w:szCs w:val="22"/>
        </w:rPr>
        <w:t xml:space="preserve"> A leader who has clear ideas about what they want is the basic skill of an effective leader. Articulating the passion for work and understanding the individual’s efforts of achieving goals is another important skill in developing effective leadership. Working toward a future vision can not only motivate self-esteem but also helps to make an enthusiastic team for the workplace. </w:t>
      </w:r>
    </w:p>
    <w:p w14:paraId="4D1BF483" w14:textId="77777777" w:rsidR="00820FA3" w:rsidRPr="00B46575" w:rsidRDefault="00820FA3" w:rsidP="00B46575">
      <w:pPr>
        <w:pStyle w:val="NormalWeb"/>
        <w:spacing w:before="0" w:beforeAutospacing="0" w:after="0" w:afterAutospacing="0" w:line="360" w:lineRule="auto"/>
        <w:rPr>
          <w:sz w:val="22"/>
          <w:szCs w:val="22"/>
        </w:rPr>
      </w:pPr>
      <w:r w:rsidRPr="00B46575">
        <w:rPr>
          <w:b/>
          <w:bCs/>
          <w:color w:val="000000"/>
          <w:sz w:val="22"/>
          <w:szCs w:val="22"/>
        </w:rPr>
        <w:t>Effective communication -</w:t>
      </w:r>
      <w:r w:rsidRPr="00B46575">
        <w:rPr>
          <w:color w:val="000000"/>
          <w:sz w:val="22"/>
          <w:szCs w:val="22"/>
        </w:rPr>
        <w:t xml:space="preserve"> Sharing thoughts and concise and tactful communication is another important leadership skill by which a leader can improve the communication gap between the new recruits and the managerial team</w:t>
      </w:r>
      <w:sdt>
        <w:sdtPr>
          <w:rPr>
            <w:color w:val="000000"/>
            <w:sz w:val="22"/>
            <w:szCs w:val="22"/>
          </w:rPr>
          <w:id w:val="-1284570235"/>
          <w:citation/>
        </w:sdtPr>
        <w:sdtContent>
          <w:r w:rsidRPr="00B46575">
            <w:rPr>
              <w:color w:val="000000"/>
              <w:sz w:val="22"/>
              <w:szCs w:val="22"/>
            </w:rPr>
            <w:fldChar w:fldCharType="begin"/>
          </w:r>
          <w:r w:rsidRPr="00B46575">
            <w:rPr>
              <w:color w:val="000000"/>
              <w:sz w:val="22"/>
              <w:szCs w:val="22"/>
            </w:rPr>
            <w:instrText xml:space="preserve"> CITATION Ban20 \l 16393 </w:instrText>
          </w:r>
          <w:r w:rsidRPr="00B46575">
            <w:rPr>
              <w:color w:val="000000"/>
              <w:sz w:val="22"/>
              <w:szCs w:val="22"/>
            </w:rPr>
            <w:fldChar w:fldCharType="separate"/>
          </w:r>
          <w:r w:rsidRPr="00B46575">
            <w:rPr>
              <w:noProof/>
              <w:color w:val="000000"/>
              <w:sz w:val="22"/>
              <w:szCs w:val="22"/>
            </w:rPr>
            <w:t xml:space="preserve"> (Banwart, 2020. )</w:t>
          </w:r>
          <w:r w:rsidRPr="00B46575">
            <w:rPr>
              <w:color w:val="000000"/>
              <w:sz w:val="22"/>
              <w:szCs w:val="22"/>
            </w:rPr>
            <w:fldChar w:fldCharType="end"/>
          </w:r>
        </w:sdtContent>
      </w:sdt>
      <w:r w:rsidRPr="00B46575">
        <w:rPr>
          <w:color w:val="000000"/>
          <w:sz w:val="22"/>
          <w:szCs w:val="22"/>
        </w:rPr>
        <w:t>. Effective leader inspires their staff with their charismatic communication style and asks intelligent questions to their employees in order to understand their minds. </w:t>
      </w:r>
    </w:p>
    <w:p w14:paraId="44802DE4" w14:textId="77777777" w:rsidR="00820FA3" w:rsidRPr="00B46575" w:rsidRDefault="00820FA3" w:rsidP="00B46575">
      <w:pPr>
        <w:pStyle w:val="NormalWeb"/>
        <w:spacing w:before="0" w:beforeAutospacing="0" w:after="0" w:afterAutospacing="0" w:line="360" w:lineRule="auto"/>
        <w:rPr>
          <w:sz w:val="22"/>
          <w:szCs w:val="22"/>
        </w:rPr>
      </w:pPr>
      <w:r w:rsidRPr="00B46575">
        <w:rPr>
          <w:b/>
          <w:bCs/>
          <w:color w:val="000000"/>
          <w:sz w:val="22"/>
          <w:szCs w:val="22"/>
        </w:rPr>
        <w:t>Making Hard Decisions -</w:t>
      </w:r>
      <w:r w:rsidRPr="00B46575">
        <w:rPr>
          <w:color w:val="000000"/>
          <w:sz w:val="22"/>
          <w:szCs w:val="22"/>
        </w:rPr>
        <w:t xml:space="preserve"> Sometimes leaders make crucial and tough decisions for the betterment of the overall organization and accept the consequences of their own decision and thereby find appropriate alternative decisions. </w:t>
      </w:r>
    </w:p>
    <w:p w14:paraId="046D57AD" w14:textId="77777777" w:rsidR="00820FA3" w:rsidRPr="00B46575" w:rsidRDefault="00820FA3" w:rsidP="00B46575">
      <w:pPr>
        <w:pStyle w:val="NormalWeb"/>
        <w:spacing w:before="0" w:beforeAutospacing="0" w:after="0" w:afterAutospacing="0" w:line="360" w:lineRule="auto"/>
        <w:rPr>
          <w:sz w:val="22"/>
          <w:szCs w:val="22"/>
        </w:rPr>
      </w:pPr>
      <w:r w:rsidRPr="00B46575">
        <w:rPr>
          <w:b/>
          <w:bCs/>
          <w:color w:val="000000"/>
          <w:sz w:val="22"/>
          <w:szCs w:val="22"/>
        </w:rPr>
        <w:t>Empowering people -</w:t>
      </w:r>
      <w:r w:rsidRPr="00B46575">
        <w:rPr>
          <w:color w:val="000000"/>
          <w:sz w:val="22"/>
          <w:szCs w:val="22"/>
        </w:rPr>
        <w:t xml:space="preserve"> The most important trait of an effective leader is to empower others. Building a trustworthy working team depends on the development of a motivated employee team. Here the active listening mind and influential communication technique of an effective leader play a vital role in generating employee motivation and encouraging the team to make innovations in the workplace</w:t>
      </w:r>
      <w:sdt>
        <w:sdtPr>
          <w:rPr>
            <w:color w:val="000000"/>
            <w:sz w:val="22"/>
            <w:szCs w:val="22"/>
          </w:rPr>
          <w:id w:val="154741018"/>
          <w:citation/>
        </w:sdtPr>
        <w:sdtContent>
          <w:r w:rsidRPr="00B46575">
            <w:rPr>
              <w:color w:val="000000"/>
              <w:sz w:val="22"/>
              <w:szCs w:val="22"/>
            </w:rPr>
            <w:fldChar w:fldCharType="begin"/>
          </w:r>
          <w:r w:rsidRPr="00B46575">
            <w:rPr>
              <w:color w:val="000000"/>
              <w:sz w:val="22"/>
              <w:szCs w:val="22"/>
            </w:rPr>
            <w:instrText xml:space="preserve"> CITATION Fre20 \l 16393 </w:instrText>
          </w:r>
          <w:r w:rsidRPr="00B46575">
            <w:rPr>
              <w:color w:val="000000"/>
              <w:sz w:val="22"/>
              <w:szCs w:val="22"/>
            </w:rPr>
            <w:fldChar w:fldCharType="separate"/>
          </w:r>
          <w:r w:rsidRPr="00B46575">
            <w:rPr>
              <w:noProof/>
              <w:color w:val="000000"/>
              <w:sz w:val="22"/>
              <w:szCs w:val="22"/>
            </w:rPr>
            <w:t xml:space="preserve"> (Freeman Jr &amp; Palmer, 2020.)</w:t>
          </w:r>
          <w:r w:rsidRPr="00B46575">
            <w:rPr>
              <w:color w:val="000000"/>
              <w:sz w:val="22"/>
              <w:szCs w:val="22"/>
            </w:rPr>
            <w:fldChar w:fldCharType="end"/>
          </w:r>
        </w:sdtContent>
      </w:sdt>
      <w:r w:rsidRPr="00B46575">
        <w:rPr>
          <w:color w:val="000000"/>
          <w:sz w:val="22"/>
          <w:szCs w:val="22"/>
        </w:rPr>
        <w:t>. </w:t>
      </w:r>
    </w:p>
    <w:p w14:paraId="71C94523" w14:textId="77777777" w:rsidR="00820FA3" w:rsidRPr="00B46575" w:rsidRDefault="00820FA3" w:rsidP="00B46575">
      <w:pPr>
        <w:pStyle w:val="NormalWeb"/>
        <w:spacing w:before="0" w:beforeAutospacing="0" w:after="0" w:afterAutospacing="0" w:line="360" w:lineRule="auto"/>
        <w:rPr>
          <w:sz w:val="22"/>
          <w:szCs w:val="22"/>
        </w:rPr>
      </w:pPr>
      <w:r w:rsidRPr="00B46575">
        <w:rPr>
          <w:color w:val="000000"/>
          <w:sz w:val="22"/>
          <w:szCs w:val="22"/>
        </w:rPr>
        <w:t>WM Morrison's leadership team develops an effective leadership team by boosting employee morale. They have delivered modern slavery training to their people over 10,000 colleagues in the Morrison Manufacturing department so that employees can develop their careers. The internal training of the supply chains and providing guidance to the farmers and temporary workers created a strong leadership approach within their organization. The skills of both the leaders and employees are strengthened by the managerial team of the HR department of Morrison which build significant trust among the team members. </w:t>
      </w:r>
    </w:p>
    <w:p w14:paraId="516E3FE2" w14:textId="77777777" w:rsidR="00820FA3" w:rsidRPr="00B46575" w:rsidRDefault="00820FA3" w:rsidP="00B46575">
      <w:pPr>
        <w:pStyle w:val="Heading1"/>
        <w:rPr>
          <w:sz w:val="22"/>
          <w:szCs w:val="22"/>
        </w:rPr>
      </w:pPr>
      <w:bookmarkStart w:id="10" w:name="_Toc117270799"/>
      <w:bookmarkStart w:id="11" w:name="_Toc120218577"/>
      <w:r w:rsidRPr="00B46575">
        <w:rPr>
          <w:sz w:val="22"/>
          <w:szCs w:val="22"/>
        </w:rPr>
        <w:t>Challenges for Leadership Style in the Covid-19 era and other emergencies</w:t>
      </w:r>
      <w:bookmarkEnd w:id="10"/>
      <w:bookmarkEnd w:id="11"/>
      <w:r w:rsidRPr="00B46575">
        <w:rPr>
          <w:sz w:val="22"/>
          <w:szCs w:val="22"/>
        </w:rPr>
        <w:t> </w:t>
      </w:r>
    </w:p>
    <w:p w14:paraId="0D9597CC" w14:textId="77777777" w:rsidR="00820FA3" w:rsidRPr="00B46575" w:rsidRDefault="00820FA3" w:rsidP="00B46575">
      <w:pPr>
        <w:pStyle w:val="NormalWeb"/>
        <w:spacing w:before="0" w:beforeAutospacing="0" w:after="0" w:afterAutospacing="0" w:line="360" w:lineRule="auto"/>
        <w:rPr>
          <w:sz w:val="22"/>
          <w:szCs w:val="22"/>
        </w:rPr>
      </w:pPr>
      <w:r w:rsidRPr="00B46575">
        <w:rPr>
          <w:color w:val="000000"/>
          <w:sz w:val="22"/>
          <w:szCs w:val="22"/>
        </w:rPr>
        <w:t>Effective leadership style is applied by WM Morrison during the time of the Covid-19 pandemic and even in the time of Brexit. </w:t>
      </w:r>
    </w:p>
    <w:p w14:paraId="3EED26A8" w14:textId="77777777" w:rsidR="00820FA3" w:rsidRPr="00B46575" w:rsidRDefault="00820FA3" w:rsidP="00B46575">
      <w:pPr>
        <w:pStyle w:val="NormalWeb"/>
        <w:spacing w:before="0" w:beforeAutospacing="0" w:after="0" w:afterAutospacing="0" w:line="360" w:lineRule="auto"/>
        <w:rPr>
          <w:sz w:val="22"/>
          <w:szCs w:val="22"/>
        </w:rPr>
      </w:pPr>
      <w:r w:rsidRPr="00B46575">
        <w:rPr>
          <w:color w:val="000000"/>
          <w:sz w:val="22"/>
          <w:szCs w:val="22"/>
        </w:rPr>
        <w:lastRenderedPageBreak/>
        <w:t>Transformational change in the organization has been seen in most associations in the world. During the time of the Covid-19 lockdown, the mental and physical health of the employees is hampered because of low self-esteem. During the pandemic crisis, Morrison strengthened their online grocery business with the partnership of Ocado e-retailer Company. Transforming the organization is not an easy task</w:t>
      </w:r>
      <w:sdt>
        <w:sdtPr>
          <w:rPr>
            <w:color w:val="000000"/>
            <w:sz w:val="22"/>
            <w:szCs w:val="22"/>
          </w:rPr>
          <w:id w:val="-1341615296"/>
          <w:citation/>
        </w:sdtPr>
        <w:sdtContent>
          <w:r w:rsidRPr="00B46575">
            <w:rPr>
              <w:color w:val="000000"/>
              <w:sz w:val="22"/>
              <w:szCs w:val="22"/>
            </w:rPr>
            <w:fldChar w:fldCharType="begin"/>
          </w:r>
          <w:r w:rsidRPr="00B46575">
            <w:rPr>
              <w:color w:val="000000"/>
              <w:sz w:val="22"/>
              <w:szCs w:val="22"/>
            </w:rPr>
            <w:instrText xml:space="preserve"> CITATION Hut21 \l 16393 </w:instrText>
          </w:r>
          <w:r w:rsidRPr="00B46575">
            <w:rPr>
              <w:color w:val="000000"/>
              <w:sz w:val="22"/>
              <w:szCs w:val="22"/>
            </w:rPr>
            <w:fldChar w:fldCharType="separate"/>
          </w:r>
          <w:r w:rsidRPr="00B46575">
            <w:rPr>
              <w:noProof/>
              <w:color w:val="000000"/>
              <w:sz w:val="22"/>
              <w:szCs w:val="22"/>
            </w:rPr>
            <w:t xml:space="preserve"> (Hutajulu, et al., 2021.)</w:t>
          </w:r>
          <w:r w:rsidRPr="00B46575">
            <w:rPr>
              <w:color w:val="000000"/>
              <w:sz w:val="22"/>
              <w:szCs w:val="22"/>
            </w:rPr>
            <w:fldChar w:fldCharType="end"/>
          </w:r>
        </w:sdtContent>
      </w:sdt>
      <w:r w:rsidRPr="00B46575">
        <w:rPr>
          <w:color w:val="000000"/>
          <w:sz w:val="22"/>
          <w:szCs w:val="22"/>
        </w:rPr>
        <w:t>. All the old employees feel a lack of motivation because of having less technical knowledge about the digital delivery business. During the pandemic, Morrison provides e-learning opportunities to all their employees and trained over 24,000 employees with technical knowledge. Out of 24,000 employees, 2500 employees were awarded modern apprenticeships so that their craftsmanship technicalities can be boosted</w:t>
      </w:r>
      <w:sdt>
        <w:sdtPr>
          <w:rPr>
            <w:color w:val="000000"/>
            <w:sz w:val="22"/>
            <w:szCs w:val="22"/>
          </w:rPr>
          <w:id w:val="1773433482"/>
          <w:citation/>
        </w:sdtPr>
        <w:sdtContent>
          <w:r w:rsidRPr="00B46575">
            <w:rPr>
              <w:color w:val="000000"/>
              <w:sz w:val="22"/>
              <w:szCs w:val="22"/>
            </w:rPr>
            <w:fldChar w:fldCharType="begin"/>
          </w:r>
          <w:r w:rsidRPr="00B46575">
            <w:rPr>
              <w:color w:val="000000"/>
              <w:sz w:val="22"/>
              <w:szCs w:val="22"/>
            </w:rPr>
            <w:instrText xml:space="preserve"> CITATION int211 \l 16393 </w:instrText>
          </w:r>
          <w:r w:rsidRPr="00B46575">
            <w:rPr>
              <w:color w:val="000000"/>
              <w:sz w:val="22"/>
              <w:szCs w:val="22"/>
            </w:rPr>
            <w:fldChar w:fldCharType="separate"/>
          </w:r>
          <w:r w:rsidRPr="00B46575">
            <w:rPr>
              <w:noProof/>
              <w:color w:val="000000"/>
              <w:sz w:val="22"/>
              <w:szCs w:val="22"/>
            </w:rPr>
            <w:t xml:space="preserve"> (internetretailing, 2021)</w:t>
          </w:r>
          <w:r w:rsidRPr="00B46575">
            <w:rPr>
              <w:color w:val="000000"/>
              <w:sz w:val="22"/>
              <w:szCs w:val="22"/>
            </w:rPr>
            <w:fldChar w:fldCharType="end"/>
          </w:r>
        </w:sdtContent>
      </w:sdt>
      <w:r w:rsidRPr="00B46575">
        <w:rPr>
          <w:color w:val="000000"/>
          <w:sz w:val="22"/>
          <w:szCs w:val="22"/>
        </w:rPr>
        <w:t>. During the pandemic, Morrison sells a variety of online channels along with the partnership with Deliveroo. Digital partnership with Ocado allows a complete digital transformation within the company. At that time, all the employees are provided with e-learning scope via demonstrating working procedures with Smartphones and App-specific technicalities</w:t>
      </w:r>
      <w:sdt>
        <w:sdtPr>
          <w:rPr>
            <w:color w:val="000000"/>
            <w:sz w:val="22"/>
            <w:szCs w:val="22"/>
          </w:rPr>
          <w:id w:val="169382715"/>
          <w:citation/>
        </w:sdtPr>
        <w:sdtContent>
          <w:r w:rsidRPr="00B46575">
            <w:rPr>
              <w:color w:val="000000"/>
              <w:sz w:val="22"/>
              <w:szCs w:val="22"/>
            </w:rPr>
            <w:fldChar w:fldCharType="begin"/>
          </w:r>
          <w:r w:rsidRPr="00B46575">
            <w:rPr>
              <w:color w:val="000000"/>
              <w:sz w:val="22"/>
              <w:szCs w:val="22"/>
            </w:rPr>
            <w:instrText xml:space="preserve"> CITATION ret19 \l 16393 </w:instrText>
          </w:r>
          <w:r w:rsidRPr="00B46575">
            <w:rPr>
              <w:color w:val="000000"/>
              <w:sz w:val="22"/>
              <w:szCs w:val="22"/>
            </w:rPr>
            <w:fldChar w:fldCharType="separate"/>
          </w:r>
          <w:r w:rsidRPr="00B46575">
            <w:rPr>
              <w:noProof/>
              <w:color w:val="000000"/>
              <w:sz w:val="22"/>
              <w:szCs w:val="22"/>
            </w:rPr>
            <w:t xml:space="preserve"> (retail-systems, 2019)</w:t>
          </w:r>
          <w:r w:rsidRPr="00B46575">
            <w:rPr>
              <w:color w:val="000000"/>
              <w:sz w:val="22"/>
              <w:szCs w:val="22"/>
            </w:rPr>
            <w:fldChar w:fldCharType="end"/>
          </w:r>
        </w:sdtContent>
      </w:sdt>
      <w:r w:rsidRPr="00B46575">
        <w:rPr>
          <w:color w:val="000000"/>
          <w:sz w:val="22"/>
          <w:szCs w:val="22"/>
        </w:rPr>
        <w:t>. The purpose of Morrison’s business is to provide its customers with world-class services. For that reason, they generate effective learning programs for their employees via an e-learning approach partnering with GLAA</w:t>
      </w:r>
      <w:sdt>
        <w:sdtPr>
          <w:rPr>
            <w:color w:val="000000"/>
            <w:sz w:val="22"/>
            <w:szCs w:val="22"/>
          </w:rPr>
          <w:id w:val="1238591133"/>
          <w:citation/>
        </w:sdtPr>
        <w:sdtContent>
          <w:r w:rsidRPr="00B46575">
            <w:rPr>
              <w:color w:val="000000"/>
              <w:sz w:val="22"/>
              <w:szCs w:val="22"/>
            </w:rPr>
            <w:fldChar w:fldCharType="begin"/>
          </w:r>
          <w:r w:rsidRPr="00B46575">
            <w:rPr>
              <w:color w:val="000000"/>
              <w:sz w:val="22"/>
              <w:szCs w:val="22"/>
            </w:rPr>
            <w:instrText xml:space="preserve"> CITATION Mor2213 \l 16393 </w:instrText>
          </w:r>
          <w:r w:rsidRPr="00B46575">
            <w:rPr>
              <w:color w:val="000000"/>
              <w:sz w:val="22"/>
              <w:szCs w:val="22"/>
            </w:rPr>
            <w:fldChar w:fldCharType="separate"/>
          </w:r>
          <w:r w:rsidRPr="00B46575">
            <w:rPr>
              <w:noProof/>
              <w:color w:val="000000"/>
              <w:sz w:val="22"/>
              <w:szCs w:val="22"/>
            </w:rPr>
            <w:t xml:space="preserve"> (Morrisons-corporate, 2022)</w:t>
          </w:r>
          <w:r w:rsidRPr="00B46575">
            <w:rPr>
              <w:color w:val="000000"/>
              <w:sz w:val="22"/>
              <w:szCs w:val="22"/>
            </w:rPr>
            <w:fldChar w:fldCharType="end"/>
          </w:r>
        </w:sdtContent>
      </w:sdt>
      <w:r w:rsidRPr="00B46575">
        <w:rPr>
          <w:color w:val="000000"/>
          <w:sz w:val="22"/>
          <w:szCs w:val="22"/>
        </w:rPr>
        <w:t>. At that time, 4000 participants from 56 countries of the world attend the webinars arranged by the Morrison team. Even the leaders provide training and guidance to their furloughed employees and give additional accommodation during the crisis period. Besides the extensive e-learning attributes Morrison, all the leaders make strategic decisions in the time of Brexit as all the food materials are supplied by the local farmers, they help the farmers with additional training and boost their morale for developing better work for Morrison’s business. </w:t>
      </w:r>
    </w:p>
    <w:p w14:paraId="2AF0C1B1" w14:textId="77777777" w:rsidR="00820FA3" w:rsidRPr="00B46575" w:rsidRDefault="00820FA3" w:rsidP="00B46575">
      <w:pPr>
        <w:pStyle w:val="Heading1"/>
        <w:rPr>
          <w:sz w:val="22"/>
          <w:szCs w:val="22"/>
        </w:rPr>
      </w:pPr>
      <w:bookmarkStart w:id="12" w:name="_Toc117270800"/>
      <w:bookmarkStart w:id="13" w:name="_Toc120218578"/>
      <w:r w:rsidRPr="00B46575">
        <w:rPr>
          <w:sz w:val="22"/>
          <w:szCs w:val="22"/>
        </w:rPr>
        <w:t>Ethical Leadership</w:t>
      </w:r>
      <w:bookmarkEnd w:id="12"/>
      <w:bookmarkEnd w:id="13"/>
      <w:r w:rsidRPr="00B46575">
        <w:rPr>
          <w:sz w:val="22"/>
          <w:szCs w:val="22"/>
        </w:rPr>
        <w:t> </w:t>
      </w:r>
    </w:p>
    <w:p w14:paraId="714361CA" w14:textId="77777777" w:rsidR="00820FA3" w:rsidRPr="00B46575" w:rsidRDefault="00820FA3" w:rsidP="00B46575">
      <w:pPr>
        <w:pStyle w:val="NormalWeb"/>
        <w:spacing w:before="0" w:beforeAutospacing="0" w:after="0" w:afterAutospacing="0" w:line="360" w:lineRule="auto"/>
        <w:rPr>
          <w:sz w:val="22"/>
          <w:szCs w:val="22"/>
        </w:rPr>
      </w:pPr>
      <w:r w:rsidRPr="00B46575">
        <w:rPr>
          <w:color w:val="000000"/>
          <w:sz w:val="22"/>
          <w:szCs w:val="22"/>
        </w:rPr>
        <w:t xml:space="preserve">The term ethical leadership is incorporated for those leaders who demonstrated ethical behaviours and conduct with their employee team within and outside of the organization. Ethical leadership involves the good value of work, showing integrity for others, and maintaining the right approach to work. Developing an ethical leadership style optimizes the brand image of an organisation and creates a positive working culture by boosting employee morale. A loyal and content customer team can also be maintained by practicing an ethical leadership style. </w:t>
      </w:r>
      <w:proofErr w:type="gramStart"/>
      <w:r w:rsidRPr="00B46575">
        <w:rPr>
          <w:color w:val="000000"/>
          <w:sz w:val="22"/>
          <w:szCs w:val="22"/>
        </w:rPr>
        <w:t>Thus</w:t>
      </w:r>
      <w:proofErr w:type="gramEnd"/>
      <w:r w:rsidRPr="00B46575">
        <w:rPr>
          <w:color w:val="000000"/>
          <w:sz w:val="22"/>
          <w:szCs w:val="22"/>
        </w:rPr>
        <w:t xml:space="preserve"> it enhances the emotional well-being of the employees and improves the organizational work process.  </w:t>
      </w:r>
    </w:p>
    <w:p w14:paraId="410B6EF4" w14:textId="77777777" w:rsidR="00820FA3" w:rsidRPr="00B46575" w:rsidRDefault="00820FA3" w:rsidP="00B46575">
      <w:pPr>
        <w:pStyle w:val="NormalWeb"/>
        <w:spacing w:before="0" w:beforeAutospacing="0" w:after="0" w:afterAutospacing="0" w:line="360" w:lineRule="auto"/>
        <w:rPr>
          <w:color w:val="000000"/>
          <w:sz w:val="22"/>
          <w:szCs w:val="22"/>
        </w:rPr>
      </w:pPr>
      <w:r w:rsidRPr="00B46575">
        <w:rPr>
          <w:color w:val="000000"/>
          <w:sz w:val="22"/>
          <w:szCs w:val="22"/>
        </w:rPr>
        <w:t>WM Morrison highly maintains proper business ethics for their association so that all the colleagues can serve their consumers better. While working with a Morrison manager, an individual employee feels welcomed and celebrated by the team. In 2021, Morrison commits to attracting fair pay rules within the organization by giving a guarantee of paying at least €10 per hour for their in-store employees after completing their probationary period. Their diversity and inclusion program covers the five areas of ethical leadership quality that boost overall employee morale</w:t>
      </w:r>
      <w:sdt>
        <w:sdtPr>
          <w:rPr>
            <w:color w:val="000000"/>
            <w:sz w:val="22"/>
            <w:szCs w:val="22"/>
          </w:rPr>
          <w:id w:val="-437684439"/>
          <w:citation/>
        </w:sdtPr>
        <w:sdtContent>
          <w:r w:rsidRPr="00B46575">
            <w:rPr>
              <w:color w:val="000000"/>
              <w:sz w:val="22"/>
              <w:szCs w:val="22"/>
            </w:rPr>
            <w:fldChar w:fldCharType="begin"/>
          </w:r>
          <w:r w:rsidRPr="00B46575">
            <w:rPr>
              <w:color w:val="000000"/>
              <w:sz w:val="22"/>
              <w:szCs w:val="22"/>
            </w:rPr>
            <w:instrText xml:space="preserve"> CITATION Mor2212 \l 16393 </w:instrText>
          </w:r>
          <w:r w:rsidRPr="00B46575">
            <w:rPr>
              <w:color w:val="000000"/>
              <w:sz w:val="22"/>
              <w:szCs w:val="22"/>
            </w:rPr>
            <w:fldChar w:fldCharType="separate"/>
          </w:r>
          <w:r w:rsidRPr="00B46575">
            <w:rPr>
              <w:noProof/>
              <w:color w:val="000000"/>
              <w:sz w:val="22"/>
              <w:szCs w:val="22"/>
            </w:rPr>
            <w:t xml:space="preserve"> (Morrisons-corporate, 2022)</w:t>
          </w:r>
          <w:r w:rsidRPr="00B46575">
            <w:rPr>
              <w:color w:val="000000"/>
              <w:sz w:val="22"/>
              <w:szCs w:val="22"/>
            </w:rPr>
            <w:fldChar w:fldCharType="end"/>
          </w:r>
        </w:sdtContent>
      </w:sdt>
      <w:r w:rsidRPr="00B46575">
        <w:rPr>
          <w:color w:val="000000"/>
          <w:sz w:val="22"/>
          <w:szCs w:val="22"/>
        </w:rPr>
        <w:t xml:space="preserve">. A supportive, safe, and inclusive workplace of Morrison that commits their employee zero tolerance of </w:t>
      </w:r>
      <w:r w:rsidRPr="00B46575">
        <w:rPr>
          <w:color w:val="000000"/>
          <w:sz w:val="22"/>
          <w:szCs w:val="22"/>
        </w:rPr>
        <w:lastRenderedPageBreak/>
        <w:t>harassment against any kind of gender, family, and career-wise discrimination. The support centre colleagues have a four-day working week which is reduced from 40 hours to 37.5 hours. With the partnership with Vita Health, all the colleagues get 24/7 helpline support from their managers. In 2020, 90% of their stores have been improved from poor social mobility and partnered with the local schools. During the pandemic also, Morrison provides excellent team support by giving full pay checks and recognizing and appreciating their work by allowing them to work flexible shifts and leave. </w:t>
      </w:r>
      <w:r w:rsidRPr="00B46575">
        <w:rPr>
          <w:color w:val="000000"/>
          <w:sz w:val="22"/>
          <w:szCs w:val="22"/>
        </w:rPr>
        <w:br w:type="page"/>
      </w:r>
    </w:p>
    <w:p w14:paraId="6EAC681F" w14:textId="77777777" w:rsidR="00820FA3" w:rsidRPr="00B46575" w:rsidRDefault="00820FA3" w:rsidP="00B46575">
      <w:pPr>
        <w:pStyle w:val="Heading1"/>
        <w:rPr>
          <w:color w:val="000000"/>
          <w:sz w:val="22"/>
          <w:szCs w:val="22"/>
        </w:rPr>
      </w:pPr>
      <w:bookmarkStart w:id="14" w:name="_Toc117270801"/>
      <w:bookmarkStart w:id="15" w:name="_Toc120218579"/>
      <w:r w:rsidRPr="00B46575">
        <w:rPr>
          <w:sz w:val="22"/>
          <w:szCs w:val="22"/>
        </w:rPr>
        <w:lastRenderedPageBreak/>
        <w:t>Conclusion</w:t>
      </w:r>
      <w:bookmarkEnd w:id="14"/>
      <w:bookmarkEnd w:id="15"/>
    </w:p>
    <w:p w14:paraId="6723532A" w14:textId="00519CBB" w:rsidR="00820FA3" w:rsidRPr="00B46575" w:rsidRDefault="00820FA3" w:rsidP="00B46575">
      <w:pPr>
        <w:pStyle w:val="NormalWeb"/>
        <w:spacing w:before="0" w:beforeAutospacing="0" w:after="0" w:afterAutospacing="0" w:line="360" w:lineRule="auto"/>
        <w:rPr>
          <w:sz w:val="22"/>
          <w:szCs w:val="22"/>
        </w:rPr>
      </w:pPr>
      <w:r w:rsidRPr="00B46575">
        <w:rPr>
          <w:color w:val="000000"/>
          <w:sz w:val="22"/>
          <w:szCs w:val="22"/>
        </w:rPr>
        <w:t>The study can be concluded with a discussion of the overall analysis of the report. The main objective of this study is to develop the idea of leadership and management and elaborate the concept of different leadership terms based on the WM Morrison case study. After discussing various leadership styles, WM Morrison’s leadership scenario has been discussed in the study along with their employee management strategy. Then the skills of an effective leader have been demonstrated along with the effective leadership style followed by Morrison. The Study has concluded with a discussion on the ethical leadership strategies of Morrison Corporate and how they generate ethical business sin the overall UK marketplace. </w:t>
      </w:r>
    </w:p>
    <w:p w14:paraId="513A4D4C" w14:textId="77777777" w:rsidR="00820FA3" w:rsidRPr="00B46575" w:rsidRDefault="00820FA3" w:rsidP="00B46575">
      <w:pPr>
        <w:spacing w:line="360" w:lineRule="auto"/>
      </w:pPr>
      <w:r w:rsidRPr="00B46575">
        <w:br w:type="page"/>
      </w:r>
    </w:p>
    <w:p w14:paraId="44B42AAF" w14:textId="77777777" w:rsidR="00820FA3" w:rsidRPr="00B46575" w:rsidRDefault="00820FA3" w:rsidP="00B46575">
      <w:pPr>
        <w:pStyle w:val="Heading1"/>
        <w:rPr>
          <w:sz w:val="22"/>
          <w:szCs w:val="22"/>
        </w:rPr>
      </w:pPr>
      <w:bookmarkStart w:id="16" w:name="_Toc117270604"/>
      <w:bookmarkStart w:id="17" w:name="_Toc117270802"/>
      <w:bookmarkStart w:id="18" w:name="_Toc120218580"/>
      <w:r w:rsidRPr="00B46575">
        <w:rPr>
          <w:sz w:val="22"/>
          <w:szCs w:val="22"/>
        </w:rPr>
        <w:lastRenderedPageBreak/>
        <w:t>Part 2- Reflective Essay</w:t>
      </w:r>
      <w:bookmarkEnd w:id="16"/>
      <w:bookmarkEnd w:id="17"/>
      <w:bookmarkEnd w:id="18"/>
    </w:p>
    <w:p w14:paraId="4ED65FC1" w14:textId="77777777" w:rsidR="00820FA3" w:rsidRPr="00B46575" w:rsidRDefault="00820FA3" w:rsidP="00B46575">
      <w:pPr>
        <w:spacing w:after="0" w:line="360" w:lineRule="auto"/>
        <w:rPr>
          <w:rFonts w:eastAsia="Times New Roman" w:cs="Times New Roman"/>
          <w:lang w:eastAsia="en-IN" w:bidi="bn-IN"/>
        </w:rPr>
      </w:pPr>
      <w:r w:rsidRPr="00B46575">
        <w:rPr>
          <w:rFonts w:eastAsia="Times New Roman" w:cs="Times New Roman"/>
          <w:b/>
          <w:bCs/>
          <w:color w:val="000000"/>
          <w:lang w:eastAsia="en-IN" w:bidi="bn-IN"/>
        </w:rPr>
        <w:t>Introduction</w:t>
      </w:r>
    </w:p>
    <w:p w14:paraId="11244356" w14:textId="77777777" w:rsidR="00820FA3" w:rsidRPr="00B46575" w:rsidRDefault="00820FA3" w:rsidP="00B46575">
      <w:pPr>
        <w:spacing w:after="0" w:line="360" w:lineRule="auto"/>
        <w:rPr>
          <w:rFonts w:eastAsia="Times New Roman" w:cs="Times New Roman"/>
          <w:lang w:eastAsia="en-IN" w:bidi="bn-IN"/>
        </w:rPr>
      </w:pPr>
      <w:r w:rsidRPr="00B46575">
        <w:rPr>
          <w:rFonts w:eastAsia="Times New Roman" w:cs="Times New Roman"/>
          <w:color w:val="000000"/>
          <w:lang w:eastAsia="en-IN" w:bidi="bn-IN"/>
        </w:rPr>
        <w:t>The understanding purpose of leadership and management is associated to the styles and features of leadership along with the potential skills to move forward for significant betterment. I am going to reflect the understanding purpose and mandatory area of emergent leadership skills from the module. I would like to also highlight the area of different kinds of leadership traits and consider aspects of significance that have relation with the personal purpose of leadership style. Different purposes and the ability of providing all kinds of references are associated with the reflective piece that will eventually help to understand the overall concept of the learner degree of the module in a proper way. </w:t>
      </w:r>
    </w:p>
    <w:p w14:paraId="3737F403" w14:textId="34A4AC56" w:rsidR="00820FA3" w:rsidRPr="00B46575" w:rsidRDefault="00820FA3" w:rsidP="00B46575">
      <w:pPr>
        <w:spacing w:after="0" w:line="360" w:lineRule="auto"/>
        <w:rPr>
          <w:rFonts w:eastAsia="Times New Roman" w:cs="Times New Roman"/>
          <w:lang w:eastAsia="en-IN" w:bidi="bn-IN"/>
        </w:rPr>
      </w:pPr>
      <w:r w:rsidRPr="00B46575">
        <w:rPr>
          <w:rFonts w:eastAsia="Times New Roman" w:cs="Times New Roman"/>
          <w:color w:val="000000"/>
          <w:lang w:eastAsia="en-IN" w:bidi="bn-IN"/>
        </w:rPr>
        <w:t xml:space="preserve">The emergency of leadership occurs as per the basis of emergency when a group member steps off as the leader is fighting off not being appointed to look for the purpose of overtime within group interaction. It also has the purpose of empowering the team members to deal with the process of proper decision making alongside the mandatory purpose of the traditional structure of a business organisation. The module has highlighted the purposes of three mandatory areas of emergent leadership requirement namely process of learning, the role of empathetic and servant leadership and the outside area of custom challenges. The mandatory purpose of stain curious also deals with the purpose of education and continuous learning level that also reach the area of the playing field. The role of empathy </w:t>
      </w:r>
      <w:proofErr w:type="gramStart"/>
      <w:r w:rsidRPr="00B46575">
        <w:rPr>
          <w:rFonts w:eastAsia="Times New Roman" w:cs="Times New Roman"/>
          <w:color w:val="000000"/>
          <w:lang w:eastAsia="en-IN" w:bidi="bn-IN"/>
        </w:rPr>
        <w:t>and also</w:t>
      </w:r>
      <w:proofErr w:type="gramEnd"/>
      <w:r w:rsidRPr="00B46575">
        <w:rPr>
          <w:rFonts w:eastAsia="Times New Roman" w:cs="Times New Roman"/>
          <w:color w:val="000000"/>
          <w:lang w:eastAsia="en-IN" w:bidi="bn-IN"/>
        </w:rPr>
        <w:t xml:space="preserve"> the significant area of challenging the thinking level of the customer also followed in this quality of leadership. </w:t>
      </w:r>
    </w:p>
    <w:p w14:paraId="7898F2A6" w14:textId="77777777" w:rsidR="00820FA3" w:rsidRPr="00B46575" w:rsidRDefault="00820FA3" w:rsidP="00B46575">
      <w:pPr>
        <w:spacing w:after="0" w:line="360" w:lineRule="auto"/>
        <w:rPr>
          <w:rFonts w:eastAsia="Times New Roman" w:cs="Times New Roman"/>
          <w:lang w:eastAsia="en-IN" w:bidi="bn-IN"/>
        </w:rPr>
      </w:pPr>
      <w:r w:rsidRPr="00B46575">
        <w:rPr>
          <w:rFonts w:eastAsia="Times New Roman" w:cs="Times New Roman"/>
          <w:color w:val="000000"/>
          <w:lang w:eastAsia="en-IN" w:bidi="bn-IN"/>
        </w:rPr>
        <w:t>The characteristic approach has launched the evolution of leadership. Leadership is a skill that may be developed online and affect management while cultivating various duties. I have gained an understanding of the leadership perspective that places a strong emphasis on a leader's behaviours while studying the behavioural theory of leadership. When managing organisational work, all effective leaders mix their process-oriented behaviours and task-oriented behaviours</w:t>
      </w:r>
      <w:sdt>
        <w:sdtPr>
          <w:rPr>
            <w:rFonts w:eastAsia="Times New Roman" w:cs="Times New Roman"/>
            <w:color w:val="000000"/>
            <w:lang w:eastAsia="en-IN" w:bidi="bn-IN"/>
          </w:rPr>
          <w:id w:val="-955479718"/>
          <w:citation/>
        </w:sdtPr>
        <w:sdtContent>
          <w:r w:rsidRPr="00B46575">
            <w:rPr>
              <w:rFonts w:eastAsia="Times New Roman" w:cs="Times New Roman"/>
              <w:color w:val="000000"/>
              <w:lang w:eastAsia="en-IN" w:bidi="bn-IN"/>
            </w:rPr>
            <w:fldChar w:fldCharType="begin"/>
          </w:r>
          <w:r w:rsidRPr="00B46575">
            <w:rPr>
              <w:rFonts w:eastAsia="Times New Roman" w:cs="Times New Roman"/>
              <w:color w:val="000000"/>
              <w:lang w:val="en-US" w:eastAsia="en-IN" w:bidi="bn-IN"/>
            </w:rPr>
            <w:instrText xml:space="preserve"> CITATION sla19 \l 1033 </w:instrText>
          </w:r>
          <w:r w:rsidRPr="00B46575">
            <w:rPr>
              <w:rFonts w:eastAsia="Times New Roman" w:cs="Times New Roman"/>
              <w:color w:val="000000"/>
              <w:lang w:eastAsia="en-IN" w:bidi="bn-IN"/>
            </w:rPr>
            <w:fldChar w:fldCharType="separate"/>
          </w:r>
          <w:r w:rsidRPr="00B46575">
            <w:rPr>
              <w:rFonts w:eastAsia="Times New Roman" w:cs="Times New Roman"/>
              <w:noProof/>
              <w:color w:val="000000"/>
              <w:lang w:val="en-US" w:eastAsia="en-IN" w:bidi="bn-IN"/>
            </w:rPr>
            <w:t xml:space="preserve"> (slack, 2019)</w:t>
          </w:r>
          <w:r w:rsidRPr="00B46575">
            <w:rPr>
              <w:rFonts w:eastAsia="Times New Roman" w:cs="Times New Roman"/>
              <w:color w:val="000000"/>
              <w:lang w:eastAsia="en-IN" w:bidi="bn-IN"/>
            </w:rPr>
            <w:fldChar w:fldCharType="end"/>
          </w:r>
        </w:sdtContent>
      </w:sdt>
      <w:r w:rsidRPr="00B46575">
        <w:rPr>
          <w:rFonts w:eastAsia="Times New Roman" w:cs="Times New Roman"/>
          <w:color w:val="000000"/>
          <w:lang w:eastAsia="en-IN" w:bidi="bn-IN"/>
        </w:rPr>
        <w:t>. As per my capacity for learning. After connecting the dots between my leadership abilities and a corporate structure, I realised that I was becoming an emerging leader. In Tesco, where both participative and authoritarian types of leadership are upheld, this sort of hierarchical leadership has been seen.</w:t>
      </w:r>
    </w:p>
    <w:p w14:paraId="1EA1C929" w14:textId="77777777" w:rsidR="00820FA3" w:rsidRPr="00B46575" w:rsidRDefault="00820FA3" w:rsidP="00B46575">
      <w:pPr>
        <w:spacing w:after="0" w:line="360" w:lineRule="auto"/>
        <w:rPr>
          <w:rFonts w:eastAsia="Times New Roman" w:cs="Times New Roman"/>
          <w:lang w:eastAsia="en-IN" w:bidi="bn-IN"/>
        </w:rPr>
      </w:pPr>
      <w:r w:rsidRPr="00B46575">
        <w:rPr>
          <w:rFonts w:eastAsia="Times New Roman" w:cs="Times New Roman"/>
          <w:color w:val="000000"/>
          <w:lang w:eastAsia="en-IN" w:bidi="bn-IN"/>
        </w:rPr>
        <w:t xml:space="preserve">The examination of diverse work cultures included numerous leadership orientations, from which I learnt various leadership attributes in distinct leadership trajectories. Different leadership philosophies were created by various organisations. The most common leadership philosophies used by organisations are autocratic, participatory, laissez-faire, bureaucratic, transformational, and transactional. Tesco adheres to democratic leadership methods in which they appreciate people, share management concepts, and look to them for answers to advance organisational work in the </w:t>
      </w:r>
      <w:r w:rsidRPr="00B46575">
        <w:rPr>
          <w:rFonts w:eastAsia="Times New Roman" w:cs="Times New Roman"/>
          <w:color w:val="000000"/>
          <w:lang w:eastAsia="en-IN" w:bidi="bn-IN"/>
        </w:rPr>
        <w:lastRenderedPageBreak/>
        <w:t>future. The authoritarian style of leadership, on the other hand, portrays a tyranny of a leader and diminishes staff motivation. My capacity for learning has led me to the conclusion that transformational and situational leadership are the most effective styles of leadership.</w:t>
      </w:r>
    </w:p>
    <w:p w14:paraId="3FAEF14D" w14:textId="443F1FB4" w:rsidR="00820FA3" w:rsidRPr="00B46575" w:rsidRDefault="00820FA3" w:rsidP="00B46575">
      <w:pPr>
        <w:spacing w:after="0" w:line="360" w:lineRule="auto"/>
        <w:rPr>
          <w:rFonts w:eastAsia="Times New Roman" w:cs="Times New Roman"/>
          <w:lang w:eastAsia="en-IN" w:bidi="bn-IN"/>
        </w:rPr>
      </w:pPr>
      <w:r w:rsidRPr="00B46575">
        <w:rPr>
          <w:rFonts w:eastAsia="Times New Roman" w:cs="Times New Roman"/>
          <w:color w:val="000000"/>
          <w:lang w:eastAsia="en-IN" w:bidi="bn-IN"/>
        </w:rPr>
        <w:t xml:space="preserve">Emerging leaders are smart and talented enough to investigate the process of highly achieving current roles. The consistent area of producing better work also looks for the consideration of subject matter. I have also found that the main consideration is to drive for the accomplishment of great things in a proper way. In the process of synthesizing the leadership traits, I would like to highlight the area of accountability and adaptability that are vehement for the fulfilment of the role of leadership. The purpose of taking full responsibility to estimate the area of team performance </w:t>
      </w:r>
      <w:proofErr w:type="gramStart"/>
      <w:r w:rsidRPr="00B46575">
        <w:rPr>
          <w:rFonts w:eastAsia="Times New Roman" w:cs="Times New Roman"/>
          <w:color w:val="000000"/>
          <w:lang w:eastAsia="en-IN" w:bidi="bn-IN"/>
        </w:rPr>
        <w:t>and also</w:t>
      </w:r>
      <w:proofErr w:type="gramEnd"/>
      <w:r w:rsidRPr="00B46575">
        <w:rPr>
          <w:rFonts w:eastAsia="Times New Roman" w:cs="Times New Roman"/>
          <w:color w:val="000000"/>
          <w:lang w:eastAsia="en-IN" w:bidi="bn-IN"/>
        </w:rPr>
        <w:t xml:space="preserve"> the mandatory area of adapting different kinds of plans and schedules are followed by the factor of betterment. The mandatory purpose of confidence and creativity and the empathetic area of focusing for different kinds of positivity and risk taking are related to the area of understanding the planning and schedule to achieve the goal in a proper way.</w:t>
      </w:r>
    </w:p>
    <w:p w14:paraId="356BF4C9" w14:textId="77F68239" w:rsidR="00820FA3" w:rsidRPr="00B46575" w:rsidRDefault="00820FA3" w:rsidP="00B46575">
      <w:pPr>
        <w:spacing w:after="0" w:line="360" w:lineRule="auto"/>
        <w:rPr>
          <w:rFonts w:eastAsia="Times New Roman" w:cs="Times New Roman"/>
          <w:lang w:eastAsia="en-IN" w:bidi="bn-IN"/>
        </w:rPr>
      </w:pPr>
      <w:r w:rsidRPr="00B46575">
        <w:rPr>
          <w:rFonts w:eastAsia="Times New Roman" w:cs="Times New Roman"/>
          <w:color w:val="000000"/>
          <w:lang w:eastAsia="en-IN" w:bidi="bn-IN"/>
        </w:rPr>
        <w:t xml:space="preserve">To reflect the area of my personal leadership styles, I would like to highlight the purpose of democratic leadership which is effective for the situation of group participation </w:t>
      </w:r>
      <w:proofErr w:type="gramStart"/>
      <w:r w:rsidRPr="00B46575">
        <w:rPr>
          <w:rFonts w:eastAsia="Times New Roman" w:cs="Times New Roman"/>
          <w:color w:val="000000"/>
          <w:lang w:eastAsia="en-IN" w:bidi="bn-IN"/>
        </w:rPr>
        <w:t>and also</w:t>
      </w:r>
      <w:proofErr w:type="gramEnd"/>
      <w:r w:rsidRPr="00B46575">
        <w:rPr>
          <w:rFonts w:eastAsia="Times New Roman" w:cs="Times New Roman"/>
          <w:color w:val="000000"/>
          <w:lang w:eastAsia="en-IN" w:bidi="bn-IN"/>
        </w:rPr>
        <w:t xml:space="preserve"> the subsequent process of decision making. I have the capacity of looking for the application of different kinds of strategies in the organisation as per the necessity of the situation and the styles of participating and shared leadership are helpful for dealing with open book management and participating in the process of decision making. According to Morrison's situation, I found that the process of encouraging brainstorming ideas for the group members is necessary along with the mandatory area and innovative part of looking for creative solutions. Democratic leadership also empowers the team members to involve the way of carrying conversation and participation actively. </w:t>
      </w:r>
    </w:p>
    <w:p w14:paraId="099A8662" w14:textId="01276A46" w:rsidR="00820FA3" w:rsidRPr="00B46575" w:rsidRDefault="00820FA3" w:rsidP="00B46575">
      <w:pPr>
        <w:spacing w:after="0" w:line="360" w:lineRule="auto"/>
        <w:rPr>
          <w:rFonts w:eastAsia="Times New Roman" w:cs="Times New Roman"/>
          <w:lang w:eastAsia="en-IN" w:bidi="bn-IN"/>
        </w:rPr>
      </w:pPr>
      <w:r w:rsidRPr="00B46575">
        <w:rPr>
          <w:rFonts w:eastAsia="Times New Roman" w:cs="Times New Roman"/>
          <w:color w:val="000000"/>
          <w:lang w:eastAsia="en-IN" w:bidi="bn-IN"/>
        </w:rPr>
        <w:t>In the reflective statement, I have detailed my own experiences learning about various leadership and management philosophies. The entire session covers a variety of leadership theories and models, which has greatly improved my understanding of team management, multitasking, and other management abilities. I have gained knowledge of many different leadership styles and attributes, including task-specific behaviour and people-oriented leadership standards. In this reflective evaluation, I have discussed my understanding of how to develop the finest leadership qualities, and by analysing this module, I have attempted to cover most of the learning skills.</w:t>
      </w:r>
    </w:p>
    <w:p w14:paraId="08221C65" w14:textId="50AEF442" w:rsidR="00820FA3" w:rsidRPr="00B46575" w:rsidRDefault="00820FA3" w:rsidP="00B46575">
      <w:pPr>
        <w:spacing w:after="0" w:line="360" w:lineRule="auto"/>
        <w:rPr>
          <w:rFonts w:eastAsia="Times New Roman" w:cs="Times New Roman"/>
          <w:lang w:eastAsia="en-IN" w:bidi="bn-IN"/>
        </w:rPr>
      </w:pPr>
      <w:r w:rsidRPr="00B46575">
        <w:rPr>
          <w:rFonts w:eastAsia="Times New Roman" w:cs="Times New Roman"/>
          <w:color w:val="000000"/>
          <w:lang w:eastAsia="en-IN" w:bidi="bn-IN"/>
        </w:rPr>
        <w:t>The overall analysis also helps me to figure out that there should also be a discussion about the working culture that is supposed to be followed as per the emergence of the situation. The concept of emergent leadership and the effectiveness of different kinds of gratitude and purposes. </w:t>
      </w:r>
    </w:p>
    <w:p w14:paraId="1FA80A69" w14:textId="77777777" w:rsidR="00820FA3" w:rsidRPr="00B46575" w:rsidRDefault="00820FA3" w:rsidP="00B46575">
      <w:pPr>
        <w:spacing w:after="0" w:line="360" w:lineRule="auto"/>
        <w:rPr>
          <w:rFonts w:eastAsia="Times New Roman" w:cs="Times New Roman"/>
          <w:b/>
          <w:bCs/>
          <w:lang w:eastAsia="en-IN" w:bidi="bn-IN"/>
        </w:rPr>
      </w:pPr>
      <w:r w:rsidRPr="00B46575">
        <w:rPr>
          <w:rFonts w:eastAsia="Times New Roman" w:cs="Times New Roman"/>
          <w:b/>
          <w:bCs/>
          <w:color w:val="000000"/>
          <w:lang w:eastAsia="en-IN" w:bidi="bn-IN"/>
        </w:rPr>
        <w:t>Conclusion</w:t>
      </w:r>
    </w:p>
    <w:p w14:paraId="0CA42F12" w14:textId="62BEF7EE" w:rsidR="00820FA3" w:rsidRPr="00B46575" w:rsidRDefault="00820FA3" w:rsidP="00B46575">
      <w:pPr>
        <w:spacing w:after="0" w:line="360" w:lineRule="auto"/>
        <w:rPr>
          <w:rFonts w:eastAsia="Times New Roman" w:cs="Times New Roman"/>
          <w:lang w:eastAsia="en-IN" w:bidi="bn-IN"/>
        </w:rPr>
      </w:pPr>
      <w:r w:rsidRPr="00B46575">
        <w:rPr>
          <w:rFonts w:eastAsia="Times New Roman" w:cs="Times New Roman"/>
          <w:color w:val="000000"/>
          <w:lang w:eastAsia="en-IN" w:bidi="bn-IN"/>
        </w:rPr>
        <w:lastRenderedPageBreak/>
        <w:t>It can also be said in the concluding part that the concept of emergent leadership deals with the theory of situational leadership that help to maintain any type of situation in a proper way. Different traits and skills of a good leader and the mandatory part of staying authentic and consistent refer to the area of being an effective communicator for achieving the successful purpose of leadership. </w:t>
      </w:r>
    </w:p>
    <w:p w14:paraId="11AE7F9D" w14:textId="77777777" w:rsidR="00820FA3" w:rsidRPr="00B46575" w:rsidRDefault="00820FA3" w:rsidP="00B46575">
      <w:pPr>
        <w:spacing w:line="360" w:lineRule="auto"/>
      </w:pPr>
      <w:r w:rsidRPr="00B46575">
        <w:br w:type="page"/>
      </w:r>
    </w:p>
    <w:p w14:paraId="6E6254BE" w14:textId="77777777" w:rsidR="00820FA3" w:rsidRPr="00B46575" w:rsidRDefault="00820FA3" w:rsidP="00B46575">
      <w:pPr>
        <w:spacing w:line="360" w:lineRule="auto"/>
      </w:pPr>
      <w:r w:rsidRPr="00B46575">
        <w:lastRenderedPageBreak/>
        <w:br w:type="page"/>
      </w:r>
    </w:p>
    <w:p w14:paraId="4D59EB64" w14:textId="77777777" w:rsidR="00820FA3" w:rsidRPr="00B46575" w:rsidRDefault="00820FA3" w:rsidP="00B46575">
      <w:pPr>
        <w:pStyle w:val="Heading1"/>
        <w:rPr>
          <w:sz w:val="22"/>
          <w:szCs w:val="22"/>
        </w:rPr>
      </w:pPr>
      <w:bookmarkStart w:id="19" w:name="_Toc117270803"/>
      <w:bookmarkStart w:id="20" w:name="_Toc120218581"/>
      <w:r w:rsidRPr="00B46575">
        <w:rPr>
          <w:sz w:val="22"/>
          <w:szCs w:val="22"/>
        </w:rPr>
        <w:lastRenderedPageBreak/>
        <w:t>References</w:t>
      </w:r>
      <w:bookmarkEnd w:id="19"/>
      <w:bookmarkEnd w:id="20"/>
    </w:p>
    <w:p w14:paraId="0DA84A9A" w14:textId="77777777" w:rsidR="00820FA3" w:rsidRPr="00B46575" w:rsidRDefault="00820FA3" w:rsidP="00B46575">
      <w:pPr>
        <w:pStyle w:val="Bibliography"/>
        <w:rPr>
          <w:rFonts w:cs="Times New Roman"/>
          <w:noProof/>
          <w:sz w:val="22"/>
        </w:rPr>
      </w:pPr>
      <w:r w:rsidRPr="00B46575">
        <w:rPr>
          <w:rFonts w:cs="Times New Roman"/>
          <w:sz w:val="22"/>
        </w:rPr>
        <w:fldChar w:fldCharType="begin"/>
      </w:r>
      <w:r w:rsidRPr="00B46575">
        <w:rPr>
          <w:rFonts w:cs="Times New Roman"/>
          <w:sz w:val="22"/>
        </w:rPr>
        <w:instrText xml:space="preserve"> BIBLIOGRAPHY </w:instrText>
      </w:r>
      <w:r w:rsidRPr="00B46575">
        <w:rPr>
          <w:rFonts w:cs="Times New Roman"/>
          <w:sz w:val="22"/>
        </w:rPr>
        <w:fldChar w:fldCharType="separate"/>
      </w:r>
      <w:r w:rsidRPr="00B46575">
        <w:rPr>
          <w:rFonts w:cs="Times New Roman"/>
          <w:noProof/>
          <w:sz w:val="22"/>
        </w:rPr>
        <w:t xml:space="preserve">Afridi, F., 2021.. Reconceptualising Self-leadership and Management Style within the Organization.. </w:t>
      </w:r>
      <w:r w:rsidRPr="00B46575">
        <w:rPr>
          <w:rFonts w:cs="Times New Roman"/>
          <w:i/>
          <w:iCs/>
          <w:noProof/>
          <w:sz w:val="22"/>
        </w:rPr>
        <w:t xml:space="preserve">Revista Científica del Amazonas, </w:t>
      </w:r>
      <w:r w:rsidRPr="00B46575">
        <w:rPr>
          <w:rFonts w:cs="Times New Roman"/>
          <w:noProof/>
          <w:sz w:val="22"/>
        </w:rPr>
        <w:t>4(7), pp. 53-60.</w:t>
      </w:r>
    </w:p>
    <w:p w14:paraId="0C429F4F" w14:textId="77777777" w:rsidR="00820FA3" w:rsidRPr="00B46575" w:rsidRDefault="00820FA3" w:rsidP="00B46575">
      <w:pPr>
        <w:pStyle w:val="Bibliography"/>
        <w:rPr>
          <w:rFonts w:cs="Times New Roman"/>
          <w:noProof/>
          <w:sz w:val="22"/>
        </w:rPr>
      </w:pPr>
      <w:r w:rsidRPr="00B46575">
        <w:rPr>
          <w:rFonts w:cs="Times New Roman"/>
          <w:noProof/>
          <w:sz w:val="22"/>
        </w:rPr>
        <w:t xml:space="preserve">Banwart, M., 2020. . Communication studies: effective communication leads to effective leadership.. </w:t>
      </w:r>
      <w:r w:rsidRPr="00B46575">
        <w:rPr>
          <w:rFonts w:cs="Times New Roman"/>
          <w:i/>
          <w:iCs/>
          <w:noProof/>
          <w:sz w:val="22"/>
        </w:rPr>
        <w:t xml:space="preserve">New Directions for Student Leadership, </w:t>
      </w:r>
      <w:r w:rsidRPr="00B46575">
        <w:rPr>
          <w:rFonts w:cs="Times New Roman"/>
          <w:noProof/>
          <w:sz w:val="22"/>
        </w:rPr>
        <w:t>2020(165), pp. 87-97..</w:t>
      </w:r>
    </w:p>
    <w:p w14:paraId="72E6575D" w14:textId="77777777" w:rsidR="00820FA3" w:rsidRPr="00B46575" w:rsidRDefault="00820FA3" w:rsidP="00B46575">
      <w:pPr>
        <w:pStyle w:val="Bibliography"/>
        <w:rPr>
          <w:rFonts w:cs="Times New Roman"/>
          <w:noProof/>
          <w:sz w:val="22"/>
        </w:rPr>
      </w:pPr>
      <w:r w:rsidRPr="00B46575">
        <w:rPr>
          <w:rFonts w:cs="Times New Roman"/>
          <w:noProof/>
          <w:sz w:val="22"/>
        </w:rPr>
        <w:t xml:space="preserve">Bennett, C. &amp; James, A., 2022.. Leadership and Management. </w:t>
      </w:r>
      <w:r w:rsidRPr="00B46575">
        <w:rPr>
          <w:rFonts w:cs="Times New Roman"/>
          <w:i/>
          <w:iCs/>
          <w:noProof/>
          <w:sz w:val="22"/>
        </w:rPr>
        <w:t xml:space="preserve">Clinical Leadership in Nursing and Healthcare, </w:t>
      </w:r>
      <w:r w:rsidRPr="00B46575">
        <w:rPr>
          <w:rFonts w:cs="Times New Roman"/>
          <w:noProof/>
          <w:sz w:val="22"/>
        </w:rPr>
        <w:t>pp. 119-135.</w:t>
      </w:r>
    </w:p>
    <w:p w14:paraId="09B2776F" w14:textId="77777777" w:rsidR="00820FA3" w:rsidRPr="00B46575" w:rsidRDefault="00820FA3" w:rsidP="00B46575">
      <w:pPr>
        <w:pStyle w:val="Bibliography"/>
        <w:rPr>
          <w:rFonts w:cs="Times New Roman"/>
          <w:noProof/>
          <w:sz w:val="22"/>
        </w:rPr>
      </w:pPr>
      <w:r w:rsidRPr="00B46575">
        <w:rPr>
          <w:rFonts w:cs="Times New Roman"/>
          <w:noProof/>
          <w:sz w:val="22"/>
        </w:rPr>
        <w:t xml:space="preserve">Caillier, J., 2020.. Testing the influence of autocratic leadership, democratic leadership, and public service motivation on citizen ratings of an agency head’s performance. </w:t>
      </w:r>
      <w:r w:rsidRPr="00B46575">
        <w:rPr>
          <w:rFonts w:cs="Times New Roman"/>
          <w:i/>
          <w:iCs/>
          <w:noProof/>
          <w:sz w:val="22"/>
        </w:rPr>
        <w:t xml:space="preserve">Public Performance &amp; Management Review,, </w:t>
      </w:r>
      <w:r w:rsidRPr="00B46575">
        <w:rPr>
          <w:rFonts w:cs="Times New Roman"/>
          <w:noProof/>
          <w:sz w:val="22"/>
        </w:rPr>
        <w:t>43(4), pp. 918-941..</w:t>
      </w:r>
    </w:p>
    <w:p w14:paraId="1E9C9F7D" w14:textId="77777777" w:rsidR="00820FA3" w:rsidRPr="00B46575" w:rsidRDefault="00820FA3" w:rsidP="00B46575">
      <w:pPr>
        <w:pStyle w:val="Bibliography"/>
        <w:rPr>
          <w:rFonts w:cs="Times New Roman"/>
          <w:noProof/>
          <w:sz w:val="22"/>
        </w:rPr>
      </w:pPr>
      <w:r w:rsidRPr="00B46575">
        <w:rPr>
          <w:rFonts w:cs="Times New Roman"/>
          <w:noProof/>
          <w:sz w:val="22"/>
        </w:rPr>
        <w:t xml:space="preserve">FAKHRI, M. et al., 2021.. Democratic leadership practice to construct clan organizational culture in family companies. </w:t>
      </w:r>
      <w:r w:rsidRPr="00B46575">
        <w:rPr>
          <w:rFonts w:cs="Times New Roman"/>
          <w:i/>
          <w:iCs/>
          <w:noProof/>
          <w:sz w:val="22"/>
        </w:rPr>
        <w:t xml:space="preserve">The Journal of Asian Finance, Economics and Business,, </w:t>
      </w:r>
      <w:r w:rsidRPr="00B46575">
        <w:rPr>
          <w:rFonts w:cs="Times New Roman"/>
          <w:noProof/>
          <w:sz w:val="22"/>
        </w:rPr>
        <w:t>8(1), pp. 803-811..</w:t>
      </w:r>
    </w:p>
    <w:p w14:paraId="799F40CB" w14:textId="77777777" w:rsidR="00820FA3" w:rsidRPr="00B46575" w:rsidRDefault="00820FA3" w:rsidP="00B46575">
      <w:pPr>
        <w:pStyle w:val="Bibliography"/>
        <w:rPr>
          <w:rFonts w:cs="Times New Roman"/>
          <w:noProof/>
          <w:sz w:val="22"/>
        </w:rPr>
      </w:pPr>
      <w:r w:rsidRPr="00B46575">
        <w:rPr>
          <w:rFonts w:cs="Times New Roman"/>
          <w:noProof/>
          <w:sz w:val="22"/>
        </w:rPr>
        <w:t xml:space="preserve">Freeman Jr, S. &amp; Palmer, R., 2020.. Exploring perceptions of effective leadership practices of presidents of historically black colleges and universities. </w:t>
      </w:r>
      <w:r w:rsidRPr="00B46575">
        <w:rPr>
          <w:rFonts w:cs="Times New Roman"/>
          <w:i/>
          <w:iCs/>
          <w:noProof/>
          <w:sz w:val="22"/>
        </w:rPr>
        <w:t xml:space="preserve">Journal of Underrepresented &amp; Minority Progress,, </w:t>
      </w:r>
      <w:r w:rsidRPr="00B46575">
        <w:rPr>
          <w:rFonts w:cs="Times New Roman"/>
          <w:noProof/>
          <w:sz w:val="22"/>
        </w:rPr>
        <w:t>4(2), pp. 207-228.</w:t>
      </w:r>
    </w:p>
    <w:p w14:paraId="6D85A966" w14:textId="77777777" w:rsidR="00820FA3" w:rsidRPr="00B46575" w:rsidRDefault="00820FA3" w:rsidP="00B46575">
      <w:pPr>
        <w:pStyle w:val="Bibliography"/>
        <w:rPr>
          <w:rFonts w:cs="Times New Roman"/>
          <w:noProof/>
          <w:sz w:val="22"/>
        </w:rPr>
      </w:pPr>
      <w:r w:rsidRPr="00B46575">
        <w:rPr>
          <w:rFonts w:cs="Times New Roman"/>
          <w:noProof/>
          <w:sz w:val="22"/>
        </w:rPr>
        <w:t xml:space="preserve">Hutajulu, R., Susita, D. &amp; Eliyana, A., 2021.. The effect of digitalization and virtual leadership on organizational innovation during the COVID-19 pandemic crisis: A case study in Indonesia.. </w:t>
      </w:r>
      <w:r w:rsidRPr="00B46575">
        <w:rPr>
          <w:rFonts w:cs="Times New Roman"/>
          <w:i/>
          <w:iCs/>
          <w:noProof/>
          <w:sz w:val="22"/>
        </w:rPr>
        <w:t xml:space="preserve">The Journal of Asian Finance, Economics and Business,, </w:t>
      </w:r>
      <w:r w:rsidRPr="00B46575">
        <w:rPr>
          <w:rFonts w:cs="Times New Roman"/>
          <w:noProof/>
          <w:sz w:val="22"/>
        </w:rPr>
        <w:t>8(10), pp. 57-64.</w:t>
      </w:r>
    </w:p>
    <w:p w14:paraId="3BC09F6C" w14:textId="77777777" w:rsidR="00820FA3" w:rsidRPr="00B46575" w:rsidRDefault="00820FA3" w:rsidP="00B46575">
      <w:pPr>
        <w:pStyle w:val="Bibliography"/>
        <w:rPr>
          <w:rFonts w:cs="Times New Roman"/>
          <w:noProof/>
          <w:sz w:val="22"/>
        </w:rPr>
      </w:pPr>
      <w:r w:rsidRPr="00B46575">
        <w:rPr>
          <w:rFonts w:cs="Times New Roman"/>
          <w:noProof/>
          <w:sz w:val="22"/>
        </w:rPr>
        <w:t xml:space="preserve">internetretailing, 2021. </w:t>
      </w:r>
      <w:r w:rsidRPr="00B46575">
        <w:rPr>
          <w:rFonts w:cs="Times New Roman"/>
          <w:i/>
          <w:iCs/>
          <w:noProof/>
          <w:sz w:val="22"/>
        </w:rPr>
        <w:t xml:space="preserve">Morrisons’ online sales triple as the supermarket diversifies its digital channels in pandemic response. </w:t>
      </w:r>
      <w:r w:rsidRPr="00B46575">
        <w:rPr>
          <w:rFonts w:cs="Times New Roman"/>
          <w:noProof/>
          <w:sz w:val="22"/>
        </w:rPr>
        <w:t xml:space="preserve">[Online] </w:t>
      </w:r>
      <w:r w:rsidRPr="00B46575">
        <w:rPr>
          <w:rFonts w:cs="Times New Roman"/>
          <w:noProof/>
          <w:sz w:val="22"/>
        </w:rPr>
        <w:br/>
        <w:t xml:space="preserve">Available at: </w:t>
      </w:r>
      <w:r w:rsidRPr="00B46575">
        <w:rPr>
          <w:rFonts w:cs="Times New Roman"/>
          <w:noProof/>
          <w:sz w:val="22"/>
          <w:u w:val="single"/>
        </w:rPr>
        <w:t>https://internetretailing.net/strategy-and-innovation/morrisons-online-sales-triple-as-the-supermarket-diversifies-its-digital-channels-in-pandemic-response-22853/</w:t>
      </w:r>
      <w:r w:rsidRPr="00B46575">
        <w:rPr>
          <w:rFonts w:cs="Times New Roman"/>
          <w:noProof/>
          <w:sz w:val="22"/>
        </w:rPr>
        <w:br/>
        <w:t>[Accessed 21 10 2022].</w:t>
      </w:r>
    </w:p>
    <w:p w14:paraId="67B0C554" w14:textId="77777777" w:rsidR="00820FA3" w:rsidRPr="00B46575" w:rsidRDefault="00820FA3" w:rsidP="00B46575">
      <w:pPr>
        <w:pStyle w:val="Bibliography"/>
        <w:rPr>
          <w:rFonts w:cs="Times New Roman"/>
          <w:noProof/>
          <w:sz w:val="22"/>
        </w:rPr>
      </w:pPr>
      <w:r w:rsidRPr="00B46575">
        <w:rPr>
          <w:rFonts w:cs="Times New Roman"/>
          <w:noProof/>
          <w:sz w:val="22"/>
        </w:rPr>
        <w:t xml:space="preserve">Mitra, R., 2020.. A Review on the Concept of Leadership, Power and Politics. </w:t>
      </w:r>
      <w:r w:rsidRPr="00B46575">
        <w:rPr>
          <w:rFonts w:cs="Times New Roman"/>
          <w:i/>
          <w:iCs/>
          <w:noProof/>
          <w:sz w:val="22"/>
        </w:rPr>
        <w:t xml:space="preserve">International Journal on Leadership, </w:t>
      </w:r>
      <w:r w:rsidRPr="00B46575">
        <w:rPr>
          <w:rFonts w:cs="Times New Roman"/>
          <w:noProof/>
          <w:sz w:val="22"/>
        </w:rPr>
        <w:t>8(1), pp. 29-34.</w:t>
      </w:r>
    </w:p>
    <w:p w14:paraId="038F1238" w14:textId="77777777" w:rsidR="00820FA3" w:rsidRPr="00B46575" w:rsidRDefault="00820FA3" w:rsidP="00B46575">
      <w:pPr>
        <w:pStyle w:val="Bibliography"/>
        <w:rPr>
          <w:rFonts w:cs="Times New Roman"/>
          <w:noProof/>
          <w:sz w:val="22"/>
        </w:rPr>
      </w:pPr>
      <w:r w:rsidRPr="00B46575">
        <w:rPr>
          <w:rFonts w:cs="Times New Roman"/>
          <w:noProof/>
          <w:sz w:val="22"/>
        </w:rPr>
        <w:t xml:space="preserve">Morrisons-corporate, 2022. </w:t>
      </w:r>
      <w:r w:rsidRPr="00B46575">
        <w:rPr>
          <w:rFonts w:cs="Times New Roman"/>
          <w:i/>
          <w:iCs/>
          <w:noProof/>
          <w:sz w:val="22"/>
        </w:rPr>
        <w:t xml:space="preserve">Looking after our colleagues. </w:t>
      </w:r>
      <w:r w:rsidRPr="00B46575">
        <w:rPr>
          <w:rFonts w:cs="Times New Roman"/>
          <w:noProof/>
          <w:sz w:val="22"/>
        </w:rPr>
        <w:t xml:space="preserve">[Online] </w:t>
      </w:r>
      <w:r w:rsidRPr="00B46575">
        <w:rPr>
          <w:rFonts w:cs="Times New Roman"/>
          <w:noProof/>
          <w:sz w:val="22"/>
        </w:rPr>
        <w:br/>
        <w:t xml:space="preserve">Available at: </w:t>
      </w:r>
      <w:r w:rsidRPr="00B46575">
        <w:rPr>
          <w:rFonts w:cs="Times New Roman"/>
          <w:noProof/>
          <w:sz w:val="22"/>
          <w:u w:val="single"/>
        </w:rPr>
        <w:t>https://www.morrisons-corporate.com/morrisons-sustainability/people/colleagues/</w:t>
      </w:r>
      <w:r w:rsidRPr="00B46575">
        <w:rPr>
          <w:rFonts w:cs="Times New Roman"/>
          <w:noProof/>
          <w:sz w:val="22"/>
        </w:rPr>
        <w:br/>
        <w:t>[Accessed 21 10 2022].</w:t>
      </w:r>
    </w:p>
    <w:p w14:paraId="22BA94A2" w14:textId="77777777" w:rsidR="00820FA3" w:rsidRPr="00B46575" w:rsidRDefault="00820FA3" w:rsidP="00B46575">
      <w:pPr>
        <w:pStyle w:val="Bibliography"/>
        <w:rPr>
          <w:rFonts w:cs="Times New Roman"/>
          <w:noProof/>
          <w:sz w:val="22"/>
        </w:rPr>
      </w:pPr>
      <w:r w:rsidRPr="00B46575">
        <w:rPr>
          <w:rFonts w:cs="Times New Roman"/>
          <w:noProof/>
          <w:sz w:val="22"/>
        </w:rPr>
        <w:t xml:space="preserve">Morrisons-corporate, 2022. </w:t>
      </w:r>
      <w:r w:rsidRPr="00B46575">
        <w:rPr>
          <w:rFonts w:cs="Times New Roman"/>
          <w:i/>
          <w:iCs/>
          <w:noProof/>
          <w:sz w:val="22"/>
        </w:rPr>
        <w:t xml:space="preserve">Training, awareness building and engagement are key elements of our ethical trading strategy.. </w:t>
      </w:r>
      <w:r w:rsidRPr="00B46575">
        <w:rPr>
          <w:rFonts w:cs="Times New Roman"/>
          <w:noProof/>
          <w:sz w:val="22"/>
        </w:rPr>
        <w:t xml:space="preserve">[Online] </w:t>
      </w:r>
      <w:r w:rsidRPr="00B46575">
        <w:rPr>
          <w:rFonts w:cs="Times New Roman"/>
          <w:noProof/>
          <w:sz w:val="22"/>
        </w:rPr>
        <w:br/>
        <w:t xml:space="preserve">Available at: </w:t>
      </w:r>
      <w:r w:rsidRPr="00B46575">
        <w:rPr>
          <w:rFonts w:cs="Times New Roman"/>
          <w:noProof/>
          <w:sz w:val="22"/>
          <w:u w:val="single"/>
        </w:rPr>
        <w:t>https://www.morrisons-corporate.com/morrisons-sustainability/ethical-trading/training/</w:t>
      </w:r>
      <w:r w:rsidRPr="00B46575">
        <w:rPr>
          <w:rFonts w:cs="Times New Roman"/>
          <w:noProof/>
          <w:sz w:val="22"/>
        </w:rPr>
        <w:br/>
        <w:t>[Accessed 21 10 2022].</w:t>
      </w:r>
    </w:p>
    <w:p w14:paraId="6AE4DDB8" w14:textId="77777777" w:rsidR="00820FA3" w:rsidRPr="00B46575" w:rsidRDefault="00820FA3" w:rsidP="00B46575">
      <w:pPr>
        <w:pStyle w:val="Bibliography"/>
        <w:rPr>
          <w:rFonts w:cs="Times New Roman"/>
          <w:noProof/>
          <w:sz w:val="22"/>
        </w:rPr>
      </w:pPr>
      <w:r w:rsidRPr="00B46575">
        <w:rPr>
          <w:rFonts w:cs="Times New Roman"/>
          <w:noProof/>
          <w:sz w:val="22"/>
        </w:rPr>
        <w:lastRenderedPageBreak/>
        <w:t xml:space="preserve">retail-systems, 2019. </w:t>
      </w:r>
      <w:r w:rsidRPr="00B46575">
        <w:rPr>
          <w:rFonts w:cs="Times New Roman"/>
          <w:i/>
          <w:iCs/>
          <w:noProof/>
          <w:sz w:val="22"/>
        </w:rPr>
        <w:t xml:space="preserve">Morrisons changes digital partnership with Ocado. </w:t>
      </w:r>
      <w:r w:rsidRPr="00B46575">
        <w:rPr>
          <w:rFonts w:cs="Times New Roman"/>
          <w:noProof/>
          <w:sz w:val="22"/>
        </w:rPr>
        <w:t xml:space="preserve">[Online] </w:t>
      </w:r>
      <w:r w:rsidRPr="00B46575">
        <w:rPr>
          <w:rFonts w:cs="Times New Roman"/>
          <w:noProof/>
          <w:sz w:val="22"/>
        </w:rPr>
        <w:br/>
        <w:t xml:space="preserve">Available at: </w:t>
      </w:r>
      <w:r w:rsidRPr="00B46575">
        <w:rPr>
          <w:rFonts w:cs="Times New Roman"/>
          <w:noProof/>
          <w:sz w:val="22"/>
          <w:u w:val="single"/>
        </w:rPr>
        <w:t>https://retail-systems.com/rs/Morrisons_Changes_Digital_Partnership_With_Ocado.php</w:t>
      </w:r>
      <w:r w:rsidRPr="00B46575">
        <w:rPr>
          <w:rFonts w:cs="Times New Roman"/>
          <w:noProof/>
          <w:sz w:val="22"/>
        </w:rPr>
        <w:br/>
        <w:t>[Accessed 21 10 2022].</w:t>
      </w:r>
    </w:p>
    <w:p w14:paraId="0663319E" w14:textId="691AD7FF" w:rsidR="00F66CAF" w:rsidRDefault="00820FA3" w:rsidP="00B46575">
      <w:pPr>
        <w:spacing w:line="360" w:lineRule="auto"/>
      </w:pPr>
      <w:r w:rsidRPr="00B46575">
        <w:rPr>
          <w:rFonts w:cs="Times New Roman"/>
          <w:b/>
          <w:bCs/>
          <w:noProof/>
        </w:rPr>
        <w:fldChar w:fldCharType="end"/>
      </w:r>
    </w:p>
    <w:sectPr w:rsidR="00F66CAF" w:rsidSect="00820FA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9AFCA" w14:textId="77777777" w:rsidR="009A7203" w:rsidRDefault="009A7203" w:rsidP="00CB0617">
      <w:pPr>
        <w:spacing w:after="0" w:line="240" w:lineRule="auto"/>
      </w:pPr>
      <w:r>
        <w:separator/>
      </w:r>
    </w:p>
  </w:endnote>
  <w:endnote w:type="continuationSeparator" w:id="0">
    <w:p w14:paraId="1296AB1C" w14:textId="77777777" w:rsidR="009A7203" w:rsidRDefault="009A7203" w:rsidP="00CB0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DE03A" w14:textId="77777777" w:rsidR="00CB0617" w:rsidRDefault="00CB06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0016631"/>
      <w:docPartObj>
        <w:docPartGallery w:val="Page Numbers (Bottom of Page)"/>
        <w:docPartUnique/>
      </w:docPartObj>
    </w:sdtPr>
    <w:sdtEndPr>
      <w:rPr>
        <w:noProof/>
      </w:rPr>
    </w:sdtEndPr>
    <w:sdtContent>
      <w:p w14:paraId="63EC3223" w14:textId="482E3EE1" w:rsidR="00CB0617" w:rsidRDefault="00CB06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2A5175" w14:textId="77777777" w:rsidR="00CB0617" w:rsidRDefault="00CB06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ADC8E" w14:textId="77777777" w:rsidR="00CB0617" w:rsidRDefault="00CB06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1B4E3" w14:textId="77777777" w:rsidR="009A7203" w:rsidRDefault="009A7203" w:rsidP="00CB0617">
      <w:pPr>
        <w:spacing w:after="0" w:line="240" w:lineRule="auto"/>
      </w:pPr>
      <w:r>
        <w:separator/>
      </w:r>
    </w:p>
  </w:footnote>
  <w:footnote w:type="continuationSeparator" w:id="0">
    <w:p w14:paraId="3ABFD519" w14:textId="77777777" w:rsidR="009A7203" w:rsidRDefault="009A7203" w:rsidP="00CB0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84F34" w14:textId="77777777" w:rsidR="00CB0617" w:rsidRDefault="00CB06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C3BC5" w14:textId="77777777" w:rsidR="00CB0617" w:rsidRDefault="00CB06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F7C24" w14:textId="77777777" w:rsidR="00CB0617" w:rsidRDefault="00CB06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FA3"/>
    <w:rsid w:val="000B3924"/>
    <w:rsid w:val="00820FA3"/>
    <w:rsid w:val="009A7203"/>
    <w:rsid w:val="00B46575"/>
    <w:rsid w:val="00B503F3"/>
    <w:rsid w:val="00C27669"/>
    <w:rsid w:val="00CB0617"/>
    <w:rsid w:val="00F66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FBCD"/>
  <w15:chartTrackingRefBased/>
  <w15:docId w15:val="{85E9632E-ACE5-42C4-B1E0-710942FCE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46575"/>
    <w:pPr>
      <w:keepNext/>
      <w:keepLines/>
      <w:spacing w:before="120" w:after="0" w:line="360" w:lineRule="auto"/>
      <w:jc w:val="both"/>
      <w:outlineLvl w:val="0"/>
    </w:pPr>
    <w:rPr>
      <w:rFonts w:ascii="Times New Roman" w:eastAsiaTheme="majorEastAsia" w:hAnsi="Times New Roman" w:cstheme="majorBidi"/>
      <w:b/>
      <w:color w:val="2E74B5" w:themeColor="accent5" w:themeShade="BF"/>
      <w:sz w:val="32"/>
      <w:szCs w:val="32"/>
      <w:lang w:val="en-IN"/>
    </w:rPr>
  </w:style>
  <w:style w:type="paragraph" w:styleId="Heading2">
    <w:name w:val="heading 2"/>
    <w:basedOn w:val="Normal"/>
    <w:next w:val="Normal"/>
    <w:link w:val="Heading2Char"/>
    <w:autoRedefine/>
    <w:uiPriority w:val="9"/>
    <w:semiHidden/>
    <w:unhideWhenUsed/>
    <w:qFormat/>
    <w:rsid w:val="00820FA3"/>
    <w:pPr>
      <w:keepNext/>
      <w:keepLines/>
      <w:spacing w:after="0" w:line="360" w:lineRule="auto"/>
      <w:jc w:val="both"/>
      <w:outlineLvl w:val="1"/>
    </w:pPr>
    <w:rPr>
      <w:rFonts w:ascii="Times New Roman" w:eastAsia="Times New Roman" w:hAnsi="Times New Roman" w:cstheme="majorBidi"/>
      <w:b/>
      <w:color w:val="2F5496" w:themeColor="accent1" w:themeShade="BF"/>
      <w:sz w:val="28"/>
      <w:szCs w:val="24"/>
      <w:lang w:val="en-IN" w:eastAsia="en-IN"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20F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0FA3"/>
    <w:rPr>
      <w:rFonts w:eastAsiaTheme="minorEastAsia"/>
      <w:lang w:val="en-US"/>
    </w:rPr>
  </w:style>
  <w:style w:type="character" w:customStyle="1" w:styleId="Heading1Char">
    <w:name w:val="Heading 1 Char"/>
    <w:basedOn w:val="DefaultParagraphFont"/>
    <w:link w:val="Heading1"/>
    <w:uiPriority w:val="9"/>
    <w:rsid w:val="00B46575"/>
    <w:rPr>
      <w:rFonts w:ascii="Times New Roman" w:eastAsiaTheme="majorEastAsia" w:hAnsi="Times New Roman" w:cstheme="majorBidi"/>
      <w:b/>
      <w:color w:val="2E74B5" w:themeColor="accent5" w:themeShade="BF"/>
      <w:sz w:val="32"/>
      <w:szCs w:val="32"/>
      <w:lang w:val="en-IN"/>
    </w:rPr>
  </w:style>
  <w:style w:type="character" w:customStyle="1" w:styleId="Heading2Char">
    <w:name w:val="Heading 2 Char"/>
    <w:basedOn w:val="DefaultParagraphFont"/>
    <w:link w:val="Heading2"/>
    <w:uiPriority w:val="9"/>
    <w:semiHidden/>
    <w:rsid w:val="00820FA3"/>
    <w:rPr>
      <w:rFonts w:ascii="Times New Roman" w:eastAsia="Times New Roman" w:hAnsi="Times New Roman" w:cstheme="majorBidi"/>
      <w:b/>
      <w:color w:val="2F5496" w:themeColor="accent1" w:themeShade="BF"/>
      <w:sz w:val="28"/>
      <w:szCs w:val="24"/>
      <w:lang w:val="en-IN" w:eastAsia="en-IN" w:bidi="bn-IN"/>
    </w:rPr>
  </w:style>
  <w:style w:type="character" w:styleId="Hyperlink">
    <w:name w:val="Hyperlink"/>
    <w:basedOn w:val="DefaultParagraphFont"/>
    <w:uiPriority w:val="99"/>
    <w:unhideWhenUsed/>
    <w:rsid w:val="00820FA3"/>
    <w:rPr>
      <w:color w:val="0563C1" w:themeColor="hyperlink"/>
      <w:u w:val="single"/>
    </w:rPr>
  </w:style>
  <w:style w:type="paragraph" w:styleId="NormalWeb">
    <w:name w:val="Normal (Web)"/>
    <w:basedOn w:val="Normal"/>
    <w:uiPriority w:val="99"/>
    <w:semiHidden/>
    <w:unhideWhenUsed/>
    <w:rsid w:val="00820FA3"/>
    <w:pPr>
      <w:spacing w:before="100" w:beforeAutospacing="1" w:after="100" w:afterAutospacing="1" w:line="240" w:lineRule="auto"/>
      <w:jc w:val="both"/>
    </w:pPr>
    <w:rPr>
      <w:rFonts w:ascii="Times New Roman" w:eastAsia="Times New Roman" w:hAnsi="Times New Roman" w:cs="Times New Roman"/>
      <w:sz w:val="24"/>
      <w:szCs w:val="24"/>
      <w:lang w:val="en-IN" w:eastAsia="en-IN" w:bidi="bn-IN"/>
    </w:rPr>
  </w:style>
  <w:style w:type="paragraph" w:styleId="TOC1">
    <w:name w:val="toc 1"/>
    <w:basedOn w:val="Normal"/>
    <w:next w:val="Normal"/>
    <w:autoRedefine/>
    <w:uiPriority w:val="39"/>
    <w:unhideWhenUsed/>
    <w:rsid w:val="00820FA3"/>
    <w:pPr>
      <w:spacing w:after="100" w:line="360" w:lineRule="auto"/>
      <w:jc w:val="both"/>
    </w:pPr>
    <w:rPr>
      <w:rFonts w:ascii="Times New Roman" w:hAnsi="Times New Roman"/>
      <w:sz w:val="24"/>
      <w:lang w:val="en-IN"/>
    </w:rPr>
  </w:style>
  <w:style w:type="paragraph" w:styleId="TOC2">
    <w:name w:val="toc 2"/>
    <w:basedOn w:val="Normal"/>
    <w:next w:val="Normal"/>
    <w:autoRedefine/>
    <w:uiPriority w:val="39"/>
    <w:semiHidden/>
    <w:unhideWhenUsed/>
    <w:rsid w:val="00820FA3"/>
    <w:pPr>
      <w:spacing w:after="100" w:line="360" w:lineRule="auto"/>
      <w:ind w:left="220"/>
      <w:jc w:val="both"/>
    </w:pPr>
    <w:rPr>
      <w:rFonts w:ascii="Times New Roman" w:hAnsi="Times New Roman"/>
      <w:sz w:val="24"/>
      <w:lang w:val="en-IN"/>
    </w:rPr>
  </w:style>
  <w:style w:type="paragraph" w:styleId="Bibliography">
    <w:name w:val="Bibliography"/>
    <w:basedOn w:val="Normal"/>
    <w:next w:val="Normal"/>
    <w:uiPriority w:val="37"/>
    <w:semiHidden/>
    <w:unhideWhenUsed/>
    <w:rsid w:val="00820FA3"/>
    <w:pPr>
      <w:spacing w:line="360" w:lineRule="auto"/>
      <w:jc w:val="both"/>
    </w:pPr>
    <w:rPr>
      <w:rFonts w:ascii="Times New Roman" w:hAnsi="Times New Roman"/>
      <w:sz w:val="24"/>
      <w:lang w:val="en-IN"/>
    </w:rPr>
  </w:style>
  <w:style w:type="paragraph" w:styleId="TOCHeading">
    <w:name w:val="TOC Heading"/>
    <w:basedOn w:val="Heading1"/>
    <w:next w:val="Normal"/>
    <w:uiPriority w:val="39"/>
    <w:unhideWhenUsed/>
    <w:qFormat/>
    <w:rsid w:val="00820FA3"/>
    <w:pPr>
      <w:spacing w:before="240" w:line="256" w:lineRule="auto"/>
      <w:jc w:val="left"/>
      <w:outlineLvl w:val="9"/>
    </w:pPr>
    <w:rPr>
      <w:rFonts w:asciiTheme="majorHAnsi" w:hAnsiTheme="majorHAnsi"/>
      <w:b w:val="0"/>
      <w:color w:val="2F5496" w:themeColor="accent1" w:themeShade="BF"/>
      <w:lang w:val="en-US"/>
    </w:rPr>
  </w:style>
  <w:style w:type="paragraph" w:styleId="Header">
    <w:name w:val="header"/>
    <w:basedOn w:val="Normal"/>
    <w:link w:val="HeaderChar"/>
    <w:uiPriority w:val="99"/>
    <w:unhideWhenUsed/>
    <w:rsid w:val="00CB06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617"/>
  </w:style>
  <w:style w:type="paragraph" w:styleId="Footer">
    <w:name w:val="footer"/>
    <w:basedOn w:val="Normal"/>
    <w:link w:val="FooterChar"/>
    <w:uiPriority w:val="99"/>
    <w:unhideWhenUsed/>
    <w:rsid w:val="00CB06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6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918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224256-71EE-4E8B-ACB8-4BA4DEA39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3639</Words>
  <Characters>20743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Academic Report</vt:lpstr>
    </vt:vector>
  </TitlesOfParts>
  <Company/>
  <LinksUpToDate>false</LinksUpToDate>
  <CharactersWithSpaces>24334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Report</dc:title>
  <dc:subject/>
  <dc:creator>daniel lupu</dc:creator>
  <cp:keywords/>
  <dc:description/>
  <cp:lastModifiedBy>daniel lupu</cp:lastModifiedBy>
  <cp:revision>4</cp:revision>
  <dcterms:created xsi:type="dcterms:W3CDTF">2022-11-24T21:38:00Z</dcterms:created>
  <dcterms:modified xsi:type="dcterms:W3CDTF">2022-11-24T21:43:00Z</dcterms:modified>
</cp:coreProperties>
</file>