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D8C662" w14:textId="77777777" w:rsidR="00F15EF1" w:rsidRDefault="00E0208C" w:rsidP="00E0208C">
      <w:pPr>
        <w:rPr>
          <w:sz w:val="36"/>
          <w:szCs w:val="36"/>
        </w:rPr>
      </w:pPr>
      <w:r>
        <w:rPr>
          <w:sz w:val="36"/>
          <w:szCs w:val="36"/>
        </w:rPr>
        <w:t xml:space="preserve">               </w:t>
      </w:r>
    </w:p>
    <w:p w14:paraId="39BE18DC" w14:textId="75629A2B" w:rsidR="003F0ED8" w:rsidRPr="00A162FB" w:rsidRDefault="003F0ED8" w:rsidP="00F17278">
      <w:pPr>
        <w:jc w:val="center"/>
        <w:rPr>
          <w:sz w:val="24"/>
          <w:szCs w:val="24"/>
        </w:rPr>
      </w:pPr>
      <w:r w:rsidRPr="00A162FB">
        <w:rPr>
          <w:sz w:val="24"/>
          <w:szCs w:val="24"/>
        </w:rPr>
        <w:t>Kimberley Robinson</w:t>
      </w:r>
      <w:r w:rsidR="00A162FB" w:rsidRPr="00A162FB">
        <w:rPr>
          <w:sz w:val="24"/>
          <w:szCs w:val="24"/>
        </w:rPr>
        <w:t xml:space="preserve"> 1707907 assignment 1, Doing history: The past in Practice.</w:t>
      </w:r>
    </w:p>
    <w:p w14:paraId="099317E1" w14:textId="77777777" w:rsidR="00F15EF1" w:rsidRDefault="00F15EF1" w:rsidP="00E0208C">
      <w:pPr>
        <w:rPr>
          <w:sz w:val="36"/>
          <w:szCs w:val="36"/>
        </w:rPr>
      </w:pPr>
    </w:p>
    <w:p w14:paraId="78E2750D" w14:textId="725382DA" w:rsidR="003F0ED8" w:rsidRDefault="003F0ED8" w:rsidP="002763CB">
      <w:pPr>
        <w:jc w:val="center"/>
        <w:rPr>
          <w:sz w:val="36"/>
          <w:szCs w:val="36"/>
        </w:rPr>
      </w:pPr>
      <w:r>
        <w:rPr>
          <w:noProof/>
          <w:sz w:val="36"/>
          <w:szCs w:val="36"/>
          <w:lang w:eastAsia="en-GB"/>
        </w:rPr>
        <w:drawing>
          <wp:inline distT="0" distB="0" distL="0" distR="0" wp14:anchorId="08CFE8D9" wp14:editId="24B380DE">
            <wp:extent cx="2175708" cy="23513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ohn southern maidlow.PNG"/>
                    <pic:cNvPicPr/>
                  </pic:nvPicPr>
                  <pic:blipFill>
                    <a:blip r:embed="rId7">
                      <a:extLst>
                        <a:ext uri="{28A0092B-C50C-407E-A947-70E740481C1C}">
                          <a14:useLocalDpi xmlns:a14="http://schemas.microsoft.com/office/drawing/2010/main" val="0"/>
                        </a:ext>
                      </a:extLst>
                    </a:blip>
                    <a:stretch>
                      <a:fillRect/>
                    </a:stretch>
                  </pic:blipFill>
                  <pic:spPr>
                    <a:xfrm>
                      <a:off x="0" y="0"/>
                      <a:ext cx="2256120" cy="2438216"/>
                    </a:xfrm>
                    <a:prstGeom prst="rect">
                      <a:avLst/>
                    </a:prstGeom>
                  </pic:spPr>
                </pic:pic>
              </a:graphicData>
            </a:graphic>
          </wp:inline>
        </w:drawing>
      </w:r>
    </w:p>
    <w:p w14:paraId="0DD7E331" w14:textId="4128345A" w:rsidR="002763CB" w:rsidRPr="00835EE0" w:rsidRDefault="003F0ED8" w:rsidP="00835EE0">
      <w:pPr>
        <w:jc w:val="center"/>
        <w:rPr>
          <w:b/>
          <w:sz w:val="28"/>
          <w:szCs w:val="28"/>
        </w:rPr>
      </w:pPr>
      <w:r w:rsidRPr="00835EE0">
        <w:rPr>
          <w:b/>
          <w:sz w:val="28"/>
          <w:szCs w:val="28"/>
        </w:rPr>
        <w:t>Major John Southern Maidlow.</w:t>
      </w:r>
    </w:p>
    <w:p w14:paraId="497C802E" w14:textId="3E6D2E9F" w:rsidR="0070322D" w:rsidRPr="00835EE0" w:rsidRDefault="0070322D" w:rsidP="00835EE0">
      <w:pPr>
        <w:jc w:val="center"/>
        <w:rPr>
          <w:b/>
          <w:sz w:val="28"/>
          <w:szCs w:val="28"/>
        </w:rPr>
      </w:pPr>
      <w:r w:rsidRPr="00835EE0">
        <w:rPr>
          <w:b/>
          <w:sz w:val="28"/>
          <w:szCs w:val="28"/>
        </w:rPr>
        <w:t>“Truth and Honour were always before him”</w:t>
      </w:r>
    </w:p>
    <w:p w14:paraId="556953E2" w14:textId="068A0D7C" w:rsidR="00941807" w:rsidRPr="00941807" w:rsidRDefault="00950FF3" w:rsidP="00C06B32">
      <w:r>
        <w:t>In this Reflective Journal there have</w:t>
      </w:r>
      <w:r w:rsidR="00941807">
        <w:t xml:space="preserve"> been several p</w:t>
      </w:r>
      <w:r>
        <w:t>rimary sources used to build a l</w:t>
      </w:r>
      <w:r w:rsidR="00941807">
        <w:t>ife profile of a person that</w:t>
      </w:r>
      <w:r>
        <w:t xml:space="preserve"> was discovered on the Maidlow family tree, from his birth to memories and commemorations of him </w:t>
      </w:r>
      <w:r w:rsidR="00941807">
        <w:t>after his death.</w:t>
      </w:r>
    </w:p>
    <w:p w14:paraId="681A2D32" w14:textId="594C2DE5" w:rsidR="00950FF3" w:rsidRDefault="00950FF3" w:rsidP="00C06B32">
      <w:r>
        <w:t>John S</w:t>
      </w:r>
      <w:r w:rsidR="002B5AF6" w:rsidRPr="00941807">
        <w:t xml:space="preserve">outhern Major was born in </w:t>
      </w:r>
      <w:r w:rsidR="001918F9" w:rsidRPr="00941807">
        <w:t>F</w:t>
      </w:r>
      <w:r w:rsidR="002B5AF6" w:rsidRPr="00941807">
        <w:t xml:space="preserve">orest </w:t>
      </w:r>
      <w:r w:rsidR="001918F9" w:rsidRPr="00941807">
        <w:t>H</w:t>
      </w:r>
      <w:r w:rsidR="002B5AF6" w:rsidRPr="00941807">
        <w:t>ill London</w:t>
      </w:r>
      <w:r>
        <w:t xml:space="preserve"> o</w:t>
      </w:r>
      <w:r w:rsidR="001918F9" w:rsidRPr="00941807">
        <w:t>n 27</w:t>
      </w:r>
      <w:r w:rsidR="001918F9" w:rsidRPr="00941807">
        <w:rPr>
          <w:vertAlign w:val="superscript"/>
        </w:rPr>
        <w:t>th</w:t>
      </w:r>
      <w:r w:rsidR="001918F9" w:rsidRPr="00941807">
        <w:t xml:space="preserve"> </w:t>
      </w:r>
      <w:r w:rsidR="00D5617B" w:rsidRPr="00941807">
        <w:t>June</w:t>
      </w:r>
      <w:r w:rsidR="001918F9" w:rsidRPr="00941807">
        <w:t xml:space="preserve"> 1875</w:t>
      </w:r>
      <w:r>
        <w:t>. H</w:t>
      </w:r>
      <w:r w:rsidR="002B5AF6" w:rsidRPr="00941807">
        <w:t xml:space="preserve">is parents </w:t>
      </w:r>
      <w:r w:rsidR="001918F9" w:rsidRPr="00941807">
        <w:t>were John Mott Maidlow</w:t>
      </w:r>
      <w:r w:rsidR="008215F2" w:rsidRPr="00941807">
        <w:t xml:space="preserve"> who was 36</w:t>
      </w:r>
      <w:r w:rsidR="00644AD2" w:rsidRPr="00941807">
        <w:t xml:space="preserve"> years old</w:t>
      </w:r>
      <w:r w:rsidR="001918F9" w:rsidRPr="00941807">
        <w:t xml:space="preserve"> and Hannah</w:t>
      </w:r>
      <w:r w:rsidR="00FF059F" w:rsidRPr="00941807">
        <w:t xml:space="preserve"> Shirley</w:t>
      </w:r>
      <w:r w:rsidR="001918F9" w:rsidRPr="00941807">
        <w:t xml:space="preserve"> Southern</w:t>
      </w:r>
      <w:r w:rsidR="00644AD2" w:rsidRPr="00941807">
        <w:t xml:space="preserve"> was 26 years old</w:t>
      </w:r>
      <w:r w:rsidR="00E0208C" w:rsidRPr="00941807">
        <w:t xml:space="preserve"> when John</w:t>
      </w:r>
      <w:r w:rsidR="00835EE0">
        <w:t xml:space="preserve"> was born</w:t>
      </w:r>
      <w:r w:rsidR="001918F9" w:rsidRPr="00941807">
        <w:t>.</w:t>
      </w:r>
      <w:r w:rsidR="00DA7DD2" w:rsidRPr="00941807">
        <w:t xml:space="preserve"> John </w:t>
      </w:r>
      <w:r>
        <w:t xml:space="preserve">Southern </w:t>
      </w:r>
      <w:r w:rsidR="00DA7DD2" w:rsidRPr="00941807">
        <w:t>Maidlow had an elder brother who was three years older than him</w:t>
      </w:r>
      <w:r>
        <w:t xml:space="preserve"> who</w:t>
      </w:r>
      <w:r w:rsidR="00DA7DD2" w:rsidRPr="00941807">
        <w:t xml:space="preserve"> was born in 1871</w:t>
      </w:r>
      <w:r w:rsidR="00393BE9" w:rsidRPr="00941807">
        <w:t xml:space="preserve"> (Ancestry 2018).</w:t>
      </w:r>
      <w:r>
        <w:t xml:space="preserve"> H</w:t>
      </w:r>
      <w:r w:rsidR="00DA7DD2" w:rsidRPr="00941807">
        <w:t>is name was</w:t>
      </w:r>
      <w:bookmarkStart w:id="0" w:name="_Hlk509071726"/>
      <w:r w:rsidR="00DA7DD2" w:rsidRPr="00941807">
        <w:t xml:space="preserve"> </w:t>
      </w:r>
      <w:r w:rsidR="00B57AD0" w:rsidRPr="00941807">
        <w:t xml:space="preserve">Lord Hugh Lansdown Stephenson G.C.I.E. K.C.S.I, </w:t>
      </w:r>
      <w:bookmarkEnd w:id="0"/>
      <w:r w:rsidR="00393BE9" w:rsidRPr="00941807">
        <w:t>who was the British Governor of Bihar and Orissa in India</w:t>
      </w:r>
      <w:r w:rsidR="00D674DD" w:rsidRPr="00941807">
        <w:t xml:space="preserve"> from April 1927 to 1932, and acting Governor of Bengal in 1926 and 1937 (Michael Macnamara 2015)</w:t>
      </w:r>
      <w:r w:rsidR="00691C22" w:rsidRPr="00941807">
        <w:t xml:space="preserve">. </w:t>
      </w:r>
    </w:p>
    <w:p w14:paraId="5D43D471" w14:textId="39AF6A3A" w:rsidR="002763CB" w:rsidRPr="00941807" w:rsidRDefault="00691C22" w:rsidP="00C06B32">
      <w:r w:rsidRPr="00941807">
        <w:t>In 1874, wh</w:t>
      </w:r>
      <w:r w:rsidR="00950FF3">
        <w:t>en John Southern Maidlow was two years old, his b</w:t>
      </w:r>
      <w:r w:rsidRPr="00941807">
        <w:t>rother James Francis was born.</w:t>
      </w:r>
      <w:r w:rsidR="00CF6EE2" w:rsidRPr="00941807">
        <w:t xml:space="preserve"> His</w:t>
      </w:r>
      <w:r w:rsidR="00644AD2" w:rsidRPr="00941807">
        <w:t xml:space="preserve"> younger</w:t>
      </w:r>
      <w:r w:rsidR="00950FF3">
        <w:t xml:space="preserve"> s</w:t>
      </w:r>
      <w:r w:rsidR="00CF6EE2" w:rsidRPr="00941807">
        <w:t xml:space="preserve">ister </w:t>
      </w:r>
      <w:r w:rsidR="006C73F7" w:rsidRPr="00941807">
        <w:t xml:space="preserve">was born when </w:t>
      </w:r>
      <w:r w:rsidR="00644AD2" w:rsidRPr="00941807">
        <w:t>John</w:t>
      </w:r>
      <w:r w:rsidR="006C73F7" w:rsidRPr="00941807">
        <w:t xml:space="preserve"> was seven years old</w:t>
      </w:r>
      <w:r w:rsidR="00644AD2" w:rsidRPr="00941807">
        <w:t>,</w:t>
      </w:r>
      <w:r w:rsidR="00CF6EE2" w:rsidRPr="00941807">
        <w:t xml:space="preserve"> </w:t>
      </w:r>
      <w:r w:rsidR="00644AD2" w:rsidRPr="00941807">
        <w:t xml:space="preserve">his sister was </w:t>
      </w:r>
      <w:bookmarkStart w:id="1" w:name="_Hlk509071782"/>
      <w:r w:rsidR="00CF6EE2" w:rsidRPr="00941807">
        <w:t xml:space="preserve">called Dorothy Ellen Maidlow </w:t>
      </w:r>
      <w:bookmarkEnd w:id="1"/>
      <w:r w:rsidR="00CF6EE2" w:rsidRPr="00941807">
        <w:t>and was born</w:t>
      </w:r>
      <w:r w:rsidR="00644AD2" w:rsidRPr="00941807">
        <w:t xml:space="preserve"> in 1883 in Kensington</w:t>
      </w:r>
      <w:r w:rsidRPr="00941807">
        <w:t xml:space="preserve"> London</w:t>
      </w:r>
      <w:r w:rsidR="00A162FB" w:rsidRPr="00941807">
        <w:t xml:space="preserve"> (Ancestry)</w:t>
      </w:r>
      <w:r w:rsidRPr="00941807">
        <w:t>.</w:t>
      </w:r>
    </w:p>
    <w:p w14:paraId="54C91130" w14:textId="17B975AC" w:rsidR="00DC181D" w:rsidRDefault="001A1BFA" w:rsidP="002763CB">
      <w:pPr>
        <w:jc w:val="right"/>
        <w:rPr>
          <w:i/>
          <w:sz w:val="20"/>
          <w:szCs w:val="20"/>
        </w:rPr>
      </w:pPr>
      <w:r w:rsidRPr="002763CB">
        <w:rPr>
          <w:i/>
          <w:noProof/>
          <w:sz w:val="24"/>
          <w:szCs w:val="24"/>
          <w:lang w:eastAsia="en-GB"/>
        </w:rPr>
        <w:drawing>
          <wp:anchor distT="0" distB="0" distL="114300" distR="114300" simplePos="0" relativeHeight="251675648" behindDoc="1" locked="0" layoutInCell="1" allowOverlap="1" wp14:anchorId="7A6D5E9E" wp14:editId="0D955846">
            <wp:simplePos x="0" y="0"/>
            <wp:positionH relativeFrom="column">
              <wp:posOffset>2497828</wp:posOffset>
            </wp:positionH>
            <wp:positionV relativeFrom="paragraph">
              <wp:posOffset>5977</wp:posOffset>
            </wp:positionV>
            <wp:extent cx="1600200" cy="1724025"/>
            <wp:effectExtent l="0" t="0" r="0" b="9525"/>
            <wp:wrapTight wrapText="bothSides">
              <wp:wrapPolygon edited="0">
                <wp:start x="0" y="0"/>
                <wp:lineTo x="0" y="21481"/>
                <wp:lineTo x="21343" y="21481"/>
                <wp:lineTo x="213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sm mum.PNG"/>
                    <pic:cNvPicPr/>
                  </pic:nvPicPr>
                  <pic:blipFill>
                    <a:blip r:embed="rId8">
                      <a:extLst>
                        <a:ext uri="{28A0092B-C50C-407E-A947-70E740481C1C}">
                          <a14:useLocalDpi xmlns:a14="http://schemas.microsoft.com/office/drawing/2010/main" val="0"/>
                        </a:ext>
                      </a:extLst>
                    </a:blip>
                    <a:stretch>
                      <a:fillRect/>
                    </a:stretch>
                  </pic:blipFill>
                  <pic:spPr>
                    <a:xfrm>
                      <a:off x="0" y="0"/>
                      <a:ext cx="1600200" cy="1724025"/>
                    </a:xfrm>
                    <a:prstGeom prst="rect">
                      <a:avLst/>
                    </a:prstGeom>
                  </pic:spPr>
                </pic:pic>
              </a:graphicData>
            </a:graphic>
          </wp:anchor>
        </w:drawing>
      </w:r>
      <w:r w:rsidR="00DC181D" w:rsidRPr="00941807">
        <w:rPr>
          <w:i/>
          <w:noProof/>
          <w:sz w:val="20"/>
          <w:szCs w:val="20"/>
          <w:lang w:eastAsia="en-GB"/>
        </w:rPr>
        <w:drawing>
          <wp:anchor distT="0" distB="0" distL="114300" distR="114300" simplePos="0" relativeHeight="251658240" behindDoc="0" locked="0" layoutInCell="1" allowOverlap="1" wp14:anchorId="0C8881B3" wp14:editId="1E8144FD">
            <wp:simplePos x="0" y="0"/>
            <wp:positionH relativeFrom="column">
              <wp:posOffset>920377</wp:posOffset>
            </wp:positionH>
            <wp:positionV relativeFrom="paragraph">
              <wp:posOffset>-186</wp:posOffset>
            </wp:positionV>
            <wp:extent cx="1524213" cy="1714739"/>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sm dad.PNG"/>
                    <pic:cNvPicPr/>
                  </pic:nvPicPr>
                  <pic:blipFill>
                    <a:blip r:embed="rId9">
                      <a:extLst>
                        <a:ext uri="{28A0092B-C50C-407E-A947-70E740481C1C}">
                          <a14:useLocalDpi xmlns:a14="http://schemas.microsoft.com/office/drawing/2010/main" val="0"/>
                        </a:ext>
                      </a:extLst>
                    </a:blip>
                    <a:stretch>
                      <a:fillRect/>
                    </a:stretch>
                  </pic:blipFill>
                  <pic:spPr>
                    <a:xfrm>
                      <a:off x="0" y="0"/>
                      <a:ext cx="1524213" cy="1714739"/>
                    </a:xfrm>
                    <a:prstGeom prst="rect">
                      <a:avLst/>
                    </a:prstGeom>
                  </pic:spPr>
                </pic:pic>
              </a:graphicData>
            </a:graphic>
          </wp:anchor>
        </w:drawing>
      </w:r>
    </w:p>
    <w:p w14:paraId="046A6931" w14:textId="77777777" w:rsidR="001A1BFA" w:rsidRDefault="001A1BFA" w:rsidP="002763CB">
      <w:pPr>
        <w:jc w:val="right"/>
        <w:rPr>
          <w:i/>
          <w:sz w:val="20"/>
          <w:szCs w:val="20"/>
        </w:rPr>
      </w:pPr>
    </w:p>
    <w:p w14:paraId="47AB95A1" w14:textId="77777777" w:rsidR="001A1BFA" w:rsidRDefault="001A1BFA" w:rsidP="002763CB">
      <w:pPr>
        <w:jc w:val="right"/>
        <w:rPr>
          <w:i/>
          <w:sz w:val="20"/>
          <w:szCs w:val="20"/>
        </w:rPr>
      </w:pPr>
    </w:p>
    <w:p w14:paraId="14C1871C" w14:textId="77777777" w:rsidR="001A1BFA" w:rsidRDefault="001A1BFA" w:rsidP="002763CB">
      <w:pPr>
        <w:jc w:val="right"/>
        <w:rPr>
          <w:i/>
          <w:sz w:val="20"/>
          <w:szCs w:val="20"/>
        </w:rPr>
      </w:pPr>
    </w:p>
    <w:p w14:paraId="574F68B3" w14:textId="77777777" w:rsidR="001A1BFA" w:rsidRDefault="001A1BFA" w:rsidP="002763CB">
      <w:pPr>
        <w:jc w:val="right"/>
        <w:rPr>
          <w:i/>
          <w:sz w:val="20"/>
          <w:szCs w:val="20"/>
        </w:rPr>
      </w:pPr>
    </w:p>
    <w:p w14:paraId="248D544D" w14:textId="77777777" w:rsidR="001A1BFA" w:rsidRDefault="001A1BFA" w:rsidP="002763CB">
      <w:pPr>
        <w:jc w:val="right"/>
        <w:rPr>
          <w:i/>
          <w:sz w:val="20"/>
          <w:szCs w:val="20"/>
        </w:rPr>
      </w:pPr>
    </w:p>
    <w:p w14:paraId="444B0F8D" w14:textId="77777777" w:rsidR="001A1BFA" w:rsidRDefault="001A1BFA" w:rsidP="002763CB">
      <w:pPr>
        <w:jc w:val="right"/>
        <w:rPr>
          <w:i/>
          <w:sz w:val="20"/>
          <w:szCs w:val="20"/>
        </w:rPr>
      </w:pPr>
    </w:p>
    <w:p w14:paraId="3AE0AE23" w14:textId="5CE7D108" w:rsidR="002763CB" w:rsidRDefault="002763CB" w:rsidP="001A1BFA">
      <w:pPr>
        <w:jc w:val="center"/>
        <w:rPr>
          <w:sz w:val="24"/>
          <w:szCs w:val="24"/>
        </w:rPr>
      </w:pPr>
      <w:r w:rsidRPr="00941807">
        <w:rPr>
          <w:i/>
          <w:sz w:val="20"/>
          <w:szCs w:val="20"/>
        </w:rPr>
        <w:t>Parents of John Southern Maidlow</w:t>
      </w:r>
      <w:r w:rsidRPr="00941807">
        <w:rPr>
          <w:sz w:val="20"/>
          <w:szCs w:val="20"/>
        </w:rPr>
        <w:t xml:space="preserve"> (</w:t>
      </w:r>
      <w:r w:rsidR="00A12E6F" w:rsidRPr="00941807">
        <w:rPr>
          <w:sz w:val="20"/>
          <w:szCs w:val="20"/>
        </w:rPr>
        <w:t>Ancestry</w:t>
      </w:r>
      <w:r>
        <w:rPr>
          <w:sz w:val="24"/>
          <w:szCs w:val="24"/>
        </w:rPr>
        <w:t>)</w:t>
      </w:r>
    </w:p>
    <w:p w14:paraId="39A00506" w14:textId="77777777" w:rsidR="001A1BFA" w:rsidRDefault="00E0208C" w:rsidP="002763CB">
      <w:pPr>
        <w:rPr>
          <w:i/>
          <w:sz w:val="20"/>
          <w:szCs w:val="20"/>
        </w:rPr>
      </w:pPr>
      <w:r w:rsidRPr="00941807">
        <w:rPr>
          <w:noProof/>
          <w:sz w:val="20"/>
          <w:szCs w:val="20"/>
          <w:lang w:eastAsia="en-GB"/>
        </w:rPr>
        <w:lastRenderedPageBreak/>
        <w:drawing>
          <wp:inline distT="0" distB="0" distL="0" distR="0" wp14:anchorId="7723C036" wp14:editId="60B52D6D">
            <wp:extent cx="1436914" cy="18928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is brother.PNG"/>
                    <pic:cNvPicPr/>
                  </pic:nvPicPr>
                  <pic:blipFill>
                    <a:blip r:embed="rId10">
                      <a:extLst>
                        <a:ext uri="{28A0092B-C50C-407E-A947-70E740481C1C}">
                          <a14:useLocalDpi xmlns:a14="http://schemas.microsoft.com/office/drawing/2010/main" val="0"/>
                        </a:ext>
                      </a:extLst>
                    </a:blip>
                    <a:stretch>
                      <a:fillRect/>
                    </a:stretch>
                  </pic:blipFill>
                  <pic:spPr>
                    <a:xfrm>
                      <a:off x="0" y="0"/>
                      <a:ext cx="1438433" cy="1894858"/>
                    </a:xfrm>
                    <a:prstGeom prst="rect">
                      <a:avLst/>
                    </a:prstGeom>
                  </pic:spPr>
                </pic:pic>
              </a:graphicData>
            </a:graphic>
          </wp:inline>
        </w:drawing>
      </w:r>
      <w:r w:rsidR="00F15EF1" w:rsidRPr="00941807">
        <w:rPr>
          <w:noProof/>
          <w:sz w:val="20"/>
          <w:szCs w:val="20"/>
          <w:lang w:eastAsia="en-GB"/>
        </w:rPr>
        <w:drawing>
          <wp:anchor distT="0" distB="0" distL="114300" distR="114300" simplePos="0" relativeHeight="251676672" behindDoc="1" locked="0" layoutInCell="1" allowOverlap="1" wp14:anchorId="3D7CA2B7" wp14:editId="6D077F94">
            <wp:simplePos x="0" y="0"/>
            <wp:positionH relativeFrom="column">
              <wp:posOffset>1433830</wp:posOffset>
            </wp:positionH>
            <wp:positionV relativeFrom="paragraph">
              <wp:posOffset>32385</wp:posOffset>
            </wp:positionV>
            <wp:extent cx="1245870" cy="1856740"/>
            <wp:effectExtent l="0" t="0" r="0" b="0"/>
            <wp:wrapTight wrapText="bothSides">
              <wp:wrapPolygon edited="0">
                <wp:start x="0" y="0"/>
                <wp:lineTo x="0" y="21275"/>
                <wp:lineTo x="21138" y="21275"/>
                <wp:lineTo x="211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is sister.PNG"/>
                    <pic:cNvPicPr/>
                  </pic:nvPicPr>
                  <pic:blipFill>
                    <a:blip r:embed="rId11">
                      <a:extLst>
                        <a:ext uri="{28A0092B-C50C-407E-A947-70E740481C1C}">
                          <a14:useLocalDpi xmlns:a14="http://schemas.microsoft.com/office/drawing/2010/main" val="0"/>
                        </a:ext>
                      </a:extLst>
                    </a:blip>
                    <a:stretch>
                      <a:fillRect/>
                    </a:stretch>
                  </pic:blipFill>
                  <pic:spPr>
                    <a:xfrm>
                      <a:off x="0" y="0"/>
                      <a:ext cx="1245870" cy="1856740"/>
                    </a:xfrm>
                    <a:prstGeom prst="rect">
                      <a:avLst/>
                    </a:prstGeom>
                  </pic:spPr>
                </pic:pic>
              </a:graphicData>
            </a:graphic>
          </wp:anchor>
        </w:drawing>
      </w:r>
      <w:r w:rsidR="007229BB">
        <w:rPr>
          <w:i/>
          <w:sz w:val="20"/>
          <w:szCs w:val="20"/>
        </w:rPr>
        <w:t xml:space="preserve"> </w:t>
      </w:r>
    </w:p>
    <w:p w14:paraId="3577EAE2" w14:textId="0EA0606E" w:rsidR="002763CB" w:rsidRPr="00941807" w:rsidRDefault="00F15EF1" w:rsidP="001A1BFA">
      <w:pPr>
        <w:jc w:val="center"/>
        <w:rPr>
          <w:sz w:val="20"/>
          <w:szCs w:val="20"/>
        </w:rPr>
      </w:pPr>
      <w:r w:rsidRPr="00941807">
        <w:rPr>
          <w:i/>
          <w:sz w:val="20"/>
          <w:szCs w:val="20"/>
        </w:rPr>
        <w:t xml:space="preserve">John Southern </w:t>
      </w:r>
      <w:r w:rsidR="00D72F0C" w:rsidRPr="00941807">
        <w:rPr>
          <w:i/>
          <w:sz w:val="20"/>
          <w:szCs w:val="20"/>
        </w:rPr>
        <w:t>M</w:t>
      </w:r>
      <w:r w:rsidRPr="00941807">
        <w:rPr>
          <w:i/>
          <w:sz w:val="20"/>
          <w:szCs w:val="20"/>
        </w:rPr>
        <w:t>aidlow</w:t>
      </w:r>
      <w:r w:rsidR="00950FF3">
        <w:rPr>
          <w:i/>
          <w:sz w:val="20"/>
          <w:szCs w:val="20"/>
        </w:rPr>
        <w:t>’</w:t>
      </w:r>
      <w:r w:rsidRPr="00941807">
        <w:rPr>
          <w:i/>
          <w:sz w:val="20"/>
          <w:szCs w:val="20"/>
        </w:rPr>
        <w:t xml:space="preserve">s older brother Lord Hugh </w:t>
      </w:r>
      <w:bookmarkStart w:id="2" w:name="_Hlk509076595"/>
      <w:r w:rsidRPr="00941807">
        <w:rPr>
          <w:i/>
          <w:sz w:val="20"/>
          <w:szCs w:val="20"/>
        </w:rPr>
        <w:t>Lansdown Stephenson</w:t>
      </w:r>
      <w:bookmarkEnd w:id="2"/>
      <w:r w:rsidR="00950FF3">
        <w:rPr>
          <w:i/>
          <w:sz w:val="20"/>
          <w:szCs w:val="20"/>
        </w:rPr>
        <w:t xml:space="preserve"> G.C.I.E. K.C.S.I, and sister</w:t>
      </w:r>
      <w:r w:rsidRPr="00941807">
        <w:rPr>
          <w:i/>
          <w:sz w:val="20"/>
          <w:szCs w:val="20"/>
        </w:rPr>
        <w:t xml:space="preserve"> Dorothy Ellen Maidlow</w:t>
      </w:r>
      <w:r w:rsidRPr="00941807">
        <w:rPr>
          <w:sz w:val="20"/>
          <w:szCs w:val="20"/>
        </w:rPr>
        <w:t xml:space="preserve"> (Ancestry).</w:t>
      </w:r>
    </w:p>
    <w:p w14:paraId="2E8EFBE1" w14:textId="77777777" w:rsidR="00F15EF1" w:rsidRPr="002763CB" w:rsidRDefault="00F15EF1" w:rsidP="002763CB">
      <w:pPr>
        <w:rPr>
          <w:sz w:val="24"/>
          <w:szCs w:val="24"/>
        </w:rPr>
      </w:pPr>
    </w:p>
    <w:p w14:paraId="6BB3E53F" w14:textId="1BC444A8" w:rsidR="00224E4C" w:rsidRPr="00941807" w:rsidRDefault="00950FF3" w:rsidP="00F15EF1">
      <w:pPr>
        <w:tabs>
          <w:tab w:val="center" w:pos="3223"/>
        </w:tabs>
      </w:pPr>
      <w:r>
        <w:t xml:space="preserve">By the time </w:t>
      </w:r>
      <w:r w:rsidR="00691C22" w:rsidRPr="00941807">
        <w:t xml:space="preserve">John Southern Maidlow was fifteen years old he had left home, </w:t>
      </w:r>
      <w:r>
        <w:t xml:space="preserve">as shown in </w:t>
      </w:r>
      <w:r w:rsidR="00CB062D">
        <w:t>the c</w:t>
      </w:r>
      <w:r w:rsidR="00691C22" w:rsidRPr="00941807">
        <w:t xml:space="preserve">ensus report from </w:t>
      </w:r>
      <w:r w:rsidR="00224E4C" w:rsidRPr="00941807">
        <w:t>1891 below</w:t>
      </w:r>
      <w:r w:rsidR="00BE377D" w:rsidRPr="00941807">
        <w:t>,</w:t>
      </w:r>
      <w:r w:rsidR="00224E4C" w:rsidRPr="00941807">
        <w:t xml:space="preserve"> Figure 1</w:t>
      </w:r>
      <w:r w:rsidR="00BE377D" w:rsidRPr="00941807">
        <w:t>. This</w:t>
      </w:r>
      <w:r>
        <w:t xml:space="preserve"> Census 1891 entry</w:t>
      </w:r>
      <w:r w:rsidR="00224E4C" w:rsidRPr="00941807">
        <w:t xml:space="preserve"> shows his age and that he was in a boarding house with sixteen other people, the report shows he was living in Hastings and was not employed at this time.</w:t>
      </w:r>
      <w:r w:rsidR="00B02079" w:rsidRPr="00941807">
        <w:t xml:space="preserve"> </w:t>
      </w:r>
    </w:p>
    <w:p w14:paraId="130B8D6B" w14:textId="6F6E8517" w:rsidR="00691C22" w:rsidRPr="002B5AF6" w:rsidRDefault="00691C22" w:rsidP="007229BB">
      <w:pPr>
        <w:jc w:val="center"/>
        <w:rPr>
          <w:sz w:val="24"/>
          <w:szCs w:val="24"/>
        </w:rPr>
      </w:pPr>
      <w:r>
        <w:rPr>
          <w:noProof/>
          <w:lang w:eastAsia="en-GB"/>
        </w:rPr>
        <w:drawing>
          <wp:inline distT="0" distB="0" distL="0" distR="0" wp14:anchorId="33928951" wp14:editId="0A2D6974">
            <wp:extent cx="4002657" cy="275534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0298" cy="2815672"/>
                    </a:xfrm>
                    <a:prstGeom prst="rect">
                      <a:avLst/>
                    </a:prstGeom>
                    <a:noFill/>
                    <a:ln>
                      <a:noFill/>
                    </a:ln>
                  </pic:spPr>
                </pic:pic>
              </a:graphicData>
            </a:graphic>
          </wp:inline>
        </w:drawing>
      </w:r>
    </w:p>
    <w:p w14:paraId="37A0E77C" w14:textId="1230A428" w:rsidR="003F0ED8" w:rsidRPr="00941807" w:rsidRDefault="00224E4C" w:rsidP="001A1BFA">
      <w:pPr>
        <w:jc w:val="center"/>
        <w:rPr>
          <w:sz w:val="20"/>
          <w:szCs w:val="20"/>
        </w:rPr>
      </w:pPr>
      <w:r w:rsidRPr="00941807">
        <w:rPr>
          <w:i/>
          <w:sz w:val="20"/>
          <w:szCs w:val="20"/>
        </w:rPr>
        <w:t>Figure 1 census report (Ancestry).</w:t>
      </w:r>
    </w:p>
    <w:p w14:paraId="64BF045C" w14:textId="77777777" w:rsidR="007229BB" w:rsidRDefault="00950FF3">
      <w:pPr>
        <w:rPr>
          <w:noProof/>
        </w:rPr>
      </w:pPr>
      <w:r>
        <w:t>On f</w:t>
      </w:r>
      <w:r w:rsidR="00F57F0F" w:rsidRPr="00941807">
        <w:t>urther investigation, John</w:t>
      </w:r>
      <w:r w:rsidR="00037A3C" w:rsidRPr="00941807">
        <w:t xml:space="preserve"> </w:t>
      </w:r>
      <w:r w:rsidR="00B02079" w:rsidRPr="00941807">
        <w:t>S</w:t>
      </w:r>
      <w:r>
        <w:t>outhern</w:t>
      </w:r>
      <w:r w:rsidR="00F57F0F" w:rsidRPr="00941807">
        <w:t xml:space="preserve"> Maidlow </w:t>
      </w:r>
      <w:r>
        <w:t xml:space="preserve">is recorded in the National Archives as joining and </w:t>
      </w:r>
      <w:r w:rsidR="00CB062D">
        <w:t xml:space="preserve">in July 1892 </w:t>
      </w:r>
      <w:r>
        <w:t>leaving St Pauls School (St Pauls School register, Nat Archives). This archive material also describes h</w:t>
      </w:r>
      <w:r w:rsidR="00F57F0F" w:rsidRPr="00941807">
        <w:t xml:space="preserve">is father as being a barrister with the </w:t>
      </w:r>
      <w:r w:rsidR="00CB062D">
        <w:t xml:space="preserve">family home then being in Hyde Park. </w:t>
      </w:r>
      <w:r w:rsidR="00F57F0F" w:rsidRPr="00941807">
        <w:t xml:space="preserve">With luck it also confirms </w:t>
      </w:r>
      <w:r w:rsidR="00CB062D">
        <w:t>his army r</w:t>
      </w:r>
      <w:r w:rsidR="00F57F0F" w:rsidRPr="00941807">
        <w:t xml:space="preserve">anking and the dates in which he was </w:t>
      </w:r>
      <w:r w:rsidR="00CB062D">
        <w:t>promoted. T</w:t>
      </w:r>
      <w:r w:rsidR="009E70F6" w:rsidRPr="00941807">
        <w:t>he</w:t>
      </w:r>
      <w:r w:rsidR="00B02079" w:rsidRPr="00941807">
        <w:t xml:space="preserve"> address on the register could have been his</w:t>
      </w:r>
      <w:r w:rsidR="00941807">
        <w:t xml:space="preserve"> </w:t>
      </w:r>
      <w:r w:rsidR="00B02079" w:rsidRPr="00941807">
        <w:t>paren</w:t>
      </w:r>
      <w:r w:rsidR="00CB062D">
        <w:t>ts address at the time</w:t>
      </w:r>
      <w:r w:rsidR="005958C4" w:rsidRPr="00941807">
        <w:t>:</w:t>
      </w:r>
      <w:r w:rsidR="00A5345B" w:rsidRPr="00A5345B">
        <w:rPr>
          <w:noProof/>
        </w:rPr>
        <w:t xml:space="preserve"> </w:t>
      </w:r>
    </w:p>
    <w:p w14:paraId="794E1C85" w14:textId="1E3B51D4" w:rsidR="00F57F0F" w:rsidRDefault="00A5345B">
      <w:r>
        <w:rPr>
          <w:noProof/>
          <w:lang w:eastAsia="en-GB"/>
        </w:rPr>
        <w:lastRenderedPageBreak/>
        <w:drawing>
          <wp:inline distT="0" distB="0" distL="0" distR="0" wp14:anchorId="43B550AA" wp14:editId="34D3ABFC">
            <wp:extent cx="5731510" cy="14376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437640"/>
                    </a:xfrm>
                    <a:prstGeom prst="rect">
                      <a:avLst/>
                    </a:prstGeom>
                  </pic:spPr>
                </pic:pic>
              </a:graphicData>
            </a:graphic>
          </wp:inline>
        </w:drawing>
      </w:r>
    </w:p>
    <w:p w14:paraId="2C548B7F" w14:textId="07B59100" w:rsidR="005958C4" w:rsidRPr="00941807" w:rsidRDefault="00CB062D" w:rsidP="00A5345B">
      <w:pPr>
        <w:jc w:val="center"/>
        <w:rPr>
          <w:i/>
          <w:sz w:val="20"/>
          <w:szCs w:val="20"/>
        </w:rPr>
      </w:pPr>
      <w:r>
        <w:rPr>
          <w:i/>
          <w:sz w:val="20"/>
          <w:szCs w:val="20"/>
        </w:rPr>
        <w:t>St Pauls S</w:t>
      </w:r>
      <w:r w:rsidR="00A5345B" w:rsidRPr="00941807">
        <w:rPr>
          <w:i/>
          <w:sz w:val="20"/>
          <w:szCs w:val="20"/>
        </w:rPr>
        <w:t>chool register 1876-1905 (National Archives)</w:t>
      </w:r>
    </w:p>
    <w:p w14:paraId="74BC9392" w14:textId="77777777" w:rsidR="00F97723" w:rsidRDefault="00A5345B" w:rsidP="00650994">
      <w:pPr>
        <w:tabs>
          <w:tab w:val="left" w:pos="6781"/>
        </w:tabs>
      </w:pPr>
      <w:r>
        <w:tab/>
      </w:r>
    </w:p>
    <w:p w14:paraId="0CB18C3E" w14:textId="30456C34" w:rsidR="00CB062D" w:rsidRDefault="002B2DB2" w:rsidP="00650994">
      <w:pPr>
        <w:tabs>
          <w:tab w:val="left" w:pos="6781"/>
        </w:tabs>
      </w:pPr>
      <w:r w:rsidRPr="00941807">
        <w:t>Fr</w:t>
      </w:r>
      <w:r w:rsidR="00CB062D">
        <w:t>om the dates provided above, it s</w:t>
      </w:r>
      <w:r w:rsidRPr="00941807">
        <w:t>hows J</w:t>
      </w:r>
      <w:r w:rsidR="00CB062D">
        <w:t>ohn</w:t>
      </w:r>
      <w:r w:rsidRPr="00941807">
        <w:t xml:space="preserve"> S</w:t>
      </w:r>
      <w:r w:rsidR="00CB062D">
        <w:t>outhern</w:t>
      </w:r>
      <w:r w:rsidRPr="00941807">
        <w:t xml:space="preserve"> Maidlow leaving school at 17 years of age. A year after leaving school</w:t>
      </w:r>
      <w:r w:rsidR="00CB062D">
        <w:t>,</w:t>
      </w:r>
      <w:r w:rsidRPr="00941807">
        <w:t xml:space="preserve"> w</w:t>
      </w:r>
      <w:r w:rsidR="00F15EF1" w:rsidRPr="00941807">
        <w:t>hen John was 18 years old</w:t>
      </w:r>
      <w:r w:rsidR="00CB062D">
        <w:t>,</w:t>
      </w:r>
      <w:r w:rsidR="00F15EF1" w:rsidRPr="00941807">
        <w:t xml:space="preserve"> his</w:t>
      </w:r>
      <w:r w:rsidR="00BE377D" w:rsidRPr="00941807">
        <w:t xml:space="preserve"> father John Mott</w:t>
      </w:r>
      <w:r w:rsidR="00CB062D">
        <w:t xml:space="preserve"> Maidlow</w:t>
      </w:r>
      <w:r w:rsidR="00BE377D" w:rsidRPr="00941807">
        <w:t xml:space="preserve"> passed away on 26 September 1893 at the age of 54.</w:t>
      </w:r>
      <w:r w:rsidR="002B24E6" w:rsidRPr="00941807">
        <w:t xml:space="preserve"> </w:t>
      </w:r>
    </w:p>
    <w:p w14:paraId="286FF8FF" w14:textId="77777777" w:rsidR="00CB062D" w:rsidRDefault="002B24E6" w:rsidP="00650994">
      <w:pPr>
        <w:tabs>
          <w:tab w:val="left" w:pos="6781"/>
        </w:tabs>
      </w:pPr>
      <w:r w:rsidRPr="00941807">
        <w:t>I</w:t>
      </w:r>
      <w:r w:rsidR="00CB062D">
        <w:t>t was two years later that</w:t>
      </w:r>
      <w:r w:rsidR="00BE377D" w:rsidRPr="00941807">
        <w:t xml:space="preserve"> </w:t>
      </w:r>
      <w:r w:rsidR="00D5617B" w:rsidRPr="00941807">
        <w:t>Joh</w:t>
      </w:r>
      <w:r w:rsidR="00CB062D">
        <w:t>n Southern Maidlow started his a</w:t>
      </w:r>
      <w:r w:rsidR="00D5617B" w:rsidRPr="00941807">
        <w:t>rmy career</w:t>
      </w:r>
      <w:r w:rsidR="00CB062D">
        <w:t>.</w:t>
      </w:r>
      <w:r w:rsidR="00D5617B" w:rsidRPr="00941807">
        <w:t xml:space="preserve"> </w:t>
      </w:r>
      <w:r w:rsidR="00CB062D">
        <w:t>T</w:t>
      </w:r>
      <w:r w:rsidR="00BE377D" w:rsidRPr="00941807">
        <w:t>he year was</w:t>
      </w:r>
      <w:r w:rsidR="00D5617B" w:rsidRPr="00941807">
        <w:t xml:space="preserve"> 1895</w:t>
      </w:r>
      <w:r w:rsidR="00BE377D" w:rsidRPr="00941807">
        <w:t xml:space="preserve"> and John </w:t>
      </w:r>
      <w:r w:rsidR="00D5617B" w:rsidRPr="00941807">
        <w:t>was 20 years old</w:t>
      </w:r>
      <w:r w:rsidR="00BE377D" w:rsidRPr="00941807">
        <w:t>.</w:t>
      </w:r>
      <w:r w:rsidR="00CB062D">
        <w:t xml:space="preserve"> His a</w:t>
      </w:r>
      <w:r w:rsidR="00D5617B" w:rsidRPr="00941807">
        <w:t>rmy c</w:t>
      </w:r>
      <w:r w:rsidR="00CB062D">
        <w:t>areer began with a c</w:t>
      </w:r>
      <w:r w:rsidR="00D5617B" w:rsidRPr="00941807">
        <w:t xml:space="preserve">ommission as a 2nd Lieutenant Royal Artillery on 15 Jun 1895. Promoted to </w:t>
      </w:r>
      <w:r w:rsidR="00CB062D">
        <w:t>Lieutenant on 15 Jun 1898 (N</w:t>
      </w:r>
      <w:r w:rsidR="00D5617B" w:rsidRPr="00941807">
        <w:t>ational Archives)</w:t>
      </w:r>
      <w:r w:rsidR="002763CB" w:rsidRPr="00941807">
        <w:t>.</w:t>
      </w:r>
      <w:r w:rsidR="00BE377D" w:rsidRPr="00941807">
        <w:t xml:space="preserve"> </w:t>
      </w:r>
    </w:p>
    <w:p w14:paraId="19A17D9C" w14:textId="5E98180E" w:rsidR="00F02EF6" w:rsidRDefault="0060037D" w:rsidP="00650994">
      <w:pPr>
        <w:tabs>
          <w:tab w:val="left" w:pos="6781"/>
        </w:tabs>
      </w:pPr>
      <w:r w:rsidRPr="00941807">
        <w:t>On 16</w:t>
      </w:r>
      <w:r w:rsidRPr="00941807">
        <w:rPr>
          <w:vertAlign w:val="superscript"/>
        </w:rPr>
        <w:t>th</w:t>
      </w:r>
      <w:r w:rsidRPr="00941807">
        <w:t xml:space="preserve"> November</w:t>
      </w:r>
      <w:r w:rsidR="00BE377D" w:rsidRPr="00941807">
        <w:t xml:space="preserve"> 1899 Lieutenant John </w:t>
      </w:r>
      <w:r w:rsidR="00F02EF6">
        <w:t xml:space="preserve">Southern </w:t>
      </w:r>
      <w:r w:rsidR="00BE377D" w:rsidRPr="00941807">
        <w:t>Maidlow</w:t>
      </w:r>
      <w:r w:rsidR="00CB062D">
        <w:t xml:space="preserve"> married</w:t>
      </w:r>
      <w:r w:rsidRPr="00941807">
        <w:t xml:space="preserve"> Amy Caroline Aynes </w:t>
      </w:r>
      <w:r w:rsidR="00CD5058" w:rsidRPr="00941807">
        <w:t>L</w:t>
      </w:r>
      <w:r w:rsidRPr="00941807">
        <w:t>ugard in Nagpor, Bengal, India</w:t>
      </w:r>
      <w:r w:rsidR="00CD5058" w:rsidRPr="00941807">
        <w:t xml:space="preserve"> (Ancestry).</w:t>
      </w:r>
      <w:r w:rsidR="00482773" w:rsidRPr="00941807">
        <w:t xml:space="preserve"> It is possible that he m</w:t>
      </w:r>
      <w:r w:rsidR="00CB062D">
        <w:t>arried in India to be with his e</w:t>
      </w:r>
      <w:r w:rsidR="00277C3A">
        <w:t>lder b</w:t>
      </w:r>
      <w:r w:rsidR="00482773" w:rsidRPr="00941807">
        <w:t>rother, Lord Lans</w:t>
      </w:r>
      <w:r w:rsidR="00277C3A">
        <w:t>down Stephenson. However, there is no</w:t>
      </w:r>
      <w:r w:rsidR="00482773" w:rsidRPr="00941807">
        <w:t xml:space="preserve"> evidence of him bein</w:t>
      </w:r>
      <w:r w:rsidR="00277C3A">
        <w:t xml:space="preserve">g positioned in India </w:t>
      </w:r>
      <w:r w:rsidR="00F17278">
        <w:t>until November</w:t>
      </w:r>
      <w:r w:rsidR="00277C3A">
        <w:t xml:space="preserve"> </w:t>
      </w:r>
      <w:r w:rsidR="00482773" w:rsidRPr="00941807">
        <w:t>1903</w:t>
      </w:r>
      <w:r w:rsidR="003B553A" w:rsidRPr="00941807">
        <w:t xml:space="preserve"> and </w:t>
      </w:r>
      <w:r w:rsidR="00277C3A">
        <w:t xml:space="preserve">he </w:t>
      </w:r>
      <w:r w:rsidR="003B553A" w:rsidRPr="00941807">
        <w:t xml:space="preserve">was </w:t>
      </w:r>
      <w:r w:rsidR="00277C3A">
        <w:t xml:space="preserve">then </w:t>
      </w:r>
      <w:r w:rsidR="003B553A" w:rsidRPr="00941807">
        <w:t>serving there</w:t>
      </w:r>
      <w:r w:rsidR="00482773" w:rsidRPr="00941807">
        <w:t xml:space="preserve"> until October 1906.</w:t>
      </w:r>
      <w:r w:rsidR="003B553A" w:rsidRPr="00941807">
        <w:t xml:space="preserve"> </w:t>
      </w:r>
    </w:p>
    <w:p w14:paraId="2ED234EF" w14:textId="77777777" w:rsidR="00F02EF6" w:rsidRDefault="00F02EF6" w:rsidP="00650994">
      <w:pPr>
        <w:tabs>
          <w:tab w:val="left" w:pos="6781"/>
        </w:tabs>
      </w:pPr>
      <w:r>
        <w:t>A possible reason for John Southern Maidlow and Amy Lugard</w:t>
      </w:r>
      <w:r w:rsidR="003B553A" w:rsidRPr="00941807">
        <w:t xml:space="preserve"> wanting to get married in India was be</w:t>
      </w:r>
      <w:r>
        <w:t>cause Amy was born in India (C</w:t>
      </w:r>
      <w:r w:rsidR="003B553A" w:rsidRPr="00941807">
        <w:t>ensus report 1911</w:t>
      </w:r>
      <w:r>
        <w:t>)</w:t>
      </w:r>
      <w:r w:rsidR="003B553A" w:rsidRPr="00941807">
        <w:t xml:space="preserve">. It is possible </w:t>
      </w:r>
      <w:r w:rsidR="00F57D96" w:rsidRPr="00941807">
        <w:t>Amy’s</w:t>
      </w:r>
      <w:r>
        <w:t xml:space="preserve"> f</w:t>
      </w:r>
      <w:r w:rsidR="003B553A" w:rsidRPr="00941807">
        <w:t>amily was still living in India</w:t>
      </w:r>
      <w:r>
        <w:t xml:space="preserve"> at the time of their marriage.</w:t>
      </w:r>
    </w:p>
    <w:p w14:paraId="10C64C47" w14:textId="70E1182E" w:rsidR="00650994" w:rsidRDefault="00482773" w:rsidP="00650994">
      <w:pPr>
        <w:tabs>
          <w:tab w:val="left" w:pos="6781"/>
        </w:tabs>
      </w:pPr>
      <w:r w:rsidRPr="00941807">
        <w:t xml:space="preserve">John Southern </w:t>
      </w:r>
      <w:r w:rsidR="00F02EF6">
        <w:t xml:space="preserve">Maidlow </w:t>
      </w:r>
      <w:r w:rsidRPr="00941807">
        <w:t>was promoted to Captain on 7</w:t>
      </w:r>
      <w:r w:rsidRPr="00941807">
        <w:rPr>
          <w:vertAlign w:val="superscript"/>
        </w:rPr>
        <w:t>th</w:t>
      </w:r>
      <w:r w:rsidRPr="00941807">
        <w:t xml:space="preserve"> May 1901</w:t>
      </w:r>
      <w:r w:rsidR="00F02EF6">
        <w:t>. T</w:t>
      </w:r>
      <w:r w:rsidRPr="00941807">
        <w:t xml:space="preserve">his was prior to being positioned in India where he was Aide-de-Camp to the Lieutenant </w:t>
      </w:r>
      <w:r w:rsidR="008E46FC" w:rsidRPr="00941807">
        <w:t xml:space="preserve">Governor of Bengal. </w:t>
      </w:r>
      <w:r w:rsidR="00CD5058" w:rsidRPr="00941807">
        <w:t xml:space="preserve"> At some point before 1912 he served in New Zealand as the Assistant Director in the NZ Army Department of the Director of Ordnance</w:t>
      </w:r>
      <w:r w:rsidR="00F02EF6">
        <w:t>,</w:t>
      </w:r>
      <w:r w:rsidR="00CD5058" w:rsidRPr="00941807">
        <w:t xml:space="preserve"> up to January 1911.</w:t>
      </w:r>
      <w:r w:rsidR="00F02EF6">
        <w:t xml:space="preserve"> He was then p</w:t>
      </w:r>
      <w:r w:rsidR="008E46FC" w:rsidRPr="00941807">
        <w:t>romoted</w:t>
      </w:r>
      <w:r w:rsidR="00CD5058" w:rsidRPr="00941807">
        <w:t xml:space="preserve"> to Major on 15 Feb 1912. He was also later the Commander of the Company of Cadets at the Royal Military Academy Sandhurst until Jan 1914. On the outbreak of </w:t>
      </w:r>
      <w:r w:rsidR="008E46FC" w:rsidRPr="00941807">
        <w:t>war,</w:t>
      </w:r>
      <w:r w:rsidR="00CD5058" w:rsidRPr="00941807">
        <w:t xml:space="preserve"> he was posted to 40 Brigade of the Royal Field </w:t>
      </w:r>
      <w:r w:rsidR="008E46FC" w:rsidRPr="00941807">
        <w:t>Artillery, a</w:t>
      </w:r>
      <w:r w:rsidR="00CD5058" w:rsidRPr="00941807">
        <w:t xml:space="preserve"> part of the 3rd Division of the British Army</w:t>
      </w:r>
      <w:r w:rsidR="008E46FC" w:rsidRPr="00941807">
        <w:t xml:space="preserve"> (</w:t>
      </w:r>
      <w:r w:rsidR="00277C3A">
        <w:t>A</w:t>
      </w:r>
      <w:r w:rsidR="00F02EF6">
        <w:t>ncestry).</w:t>
      </w:r>
    </w:p>
    <w:p w14:paraId="3109DB91" w14:textId="1690B070" w:rsidR="00650994" w:rsidRPr="00C764BE" w:rsidRDefault="00F17278" w:rsidP="00483A11">
      <w:pPr>
        <w:tabs>
          <w:tab w:val="left" w:pos="6781"/>
        </w:tabs>
      </w:pPr>
      <w:r>
        <w:rPr>
          <w:noProof/>
          <w:sz w:val="24"/>
          <w:szCs w:val="24"/>
          <w:lang w:eastAsia="en-GB"/>
        </w:rPr>
        <w:drawing>
          <wp:anchor distT="0" distB="0" distL="114300" distR="114300" simplePos="0" relativeHeight="251680768" behindDoc="1" locked="0" layoutInCell="1" allowOverlap="1" wp14:anchorId="6ACFEA40" wp14:editId="589D60F9">
            <wp:simplePos x="0" y="0"/>
            <wp:positionH relativeFrom="column">
              <wp:posOffset>-59690</wp:posOffset>
            </wp:positionH>
            <wp:positionV relativeFrom="paragraph">
              <wp:posOffset>1125855</wp:posOffset>
            </wp:positionV>
            <wp:extent cx="5129530" cy="1294765"/>
            <wp:effectExtent l="0" t="0" r="0" b="635"/>
            <wp:wrapTight wrapText="bothSides">
              <wp:wrapPolygon edited="0">
                <wp:start x="0" y="0"/>
                <wp:lineTo x="0" y="21293"/>
                <wp:lineTo x="21498" y="21293"/>
                <wp:lineTo x="2149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29530" cy="1294765"/>
                    </a:xfrm>
                    <a:prstGeom prst="rect">
                      <a:avLst/>
                    </a:prstGeom>
                    <a:noFill/>
                  </pic:spPr>
                </pic:pic>
              </a:graphicData>
            </a:graphic>
            <wp14:sizeRelH relativeFrom="margin">
              <wp14:pctWidth>0</wp14:pctWidth>
            </wp14:sizeRelH>
            <wp14:sizeRelV relativeFrom="margin">
              <wp14:pctHeight>0</wp14:pctHeight>
            </wp14:sizeRelV>
          </wp:anchor>
        </w:drawing>
      </w:r>
      <w:r w:rsidR="00650994" w:rsidRPr="00C764BE">
        <w:t>On 21st January 1901, Jo</w:t>
      </w:r>
      <w:r w:rsidR="00F02EF6">
        <w:t>hn and Amy Maidlow had a son, who they n</w:t>
      </w:r>
      <w:r w:rsidR="00650994" w:rsidRPr="00C764BE">
        <w:t>amed John Lugard Maidlow, He was born in Newton Abbot in Devon. he grew up to be a bricklayer and lived until he was 80 years old (A</w:t>
      </w:r>
      <w:r w:rsidR="00F02EF6">
        <w:t>ncestry) John Southern Maidlow and his w</w:t>
      </w:r>
      <w:r w:rsidR="00650994" w:rsidRPr="00C764BE">
        <w:t>ife Amy had moved to Headley</w:t>
      </w:r>
      <w:r w:rsidR="00F02EF6">
        <w:t xml:space="preserve"> in </w:t>
      </w:r>
      <w:r w:rsidR="00650994" w:rsidRPr="00C764BE">
        <w:t>Hampshire in England by 1911</w:t>
      </w:r>
      <w:r w:rsidR="00F02EF6">
        <w:t>,</w:t>
      </w:r>
      <w:r w:rsidR="00650994" w:rsidRPr="00C764BE">
        <w:t xml:space="preserve"> according to the Census reports. Their son John was 9 years old at</w:t>
      </w:r>
      <w:r w:rsidR="00F02EF6">
        <w:t xml:space="preserve"> the time and was attending the s</w:t>
      </w:r>
      <w:r w:rsidR="00650994" w:rsidRPr="00C764BE">
        <w:t>ame school as his f</w:t>
      </w:r>
      <w:r w:rsidR="00F02EF6">
        <w:t>ather, St Rohan’s S</w:t>
      </w:r>
      <w:r w:rsidR="00650994" w:rsidRPr="00C764BE">
        <w:t xml:space="preserve">chool (National Archives). </w:t>
      </w:r>
      <w:r w:rsidR="00483A11" w:rsidRPr="00C764BE">
        <w:t>There w</w:t>
      </w:r>
      <w:r w:rsidR="00650994" w:rsidRPr="00C764BE">
        <w:t>as</w:t>
      </w:r>
      <w:r w:rsidR="00483A11" w:rsidRPr="00C764BE">
        <w:t xml:space="preserve"> </w:t>
      </w:r>
      <w:r w:rsidR="00F02EF6">
        <w:t>another member of the household in 1904, the s</w:t>
      </w:r>
      <w:r w:rsidR="00650994" w:rsidRPr="00C764BE">
        <w:t xml:space="preserve">ervant, </w:t>
      </w:r>
      <w:r w:rsidR="00F02EF6">
        <w:t xml:space="preserve">and </w:t>
      </w:r>
      <w:r w:rsidR="00650994" w:rsidRPr="00C764BE">
        <w:t xml:space="preserve">her name was Clara </w:t>
      </w:r>
      <w:r w:rsidR="00483A11" w:rsidRPr="00C764BE">
        <w:t xml:space="preserve">Hepburn.                     </w:t>
      </w:r>
      <w:r w:rsidR="00650994" w:rsidRPr="00C764BE">
        <w:rPr>
          <w:i/>
        </w:rPr>
        <w:t xml:space="preserve">  </w:t>
      </w:r>
    </w:p>
    <w:p w14:paraId="40A7C394" w14:textId="718C05E2" w:rsidR="00650994" w:rsidRPr="00C764BE" w:rsidRDefault="00483A11">
      <w:pPr>
        <w:rPr>
          <w:i/>
          <w:sz w:val="20"/>
          <w:szCs w:val="20"/>
        </w:rPr>
      </w:pPr>
      <w:r w:rsidRPr="00C764BE">
        <w:rPr>
          <w:i/>
          <w:sz w:val="20"/>
          <w:szCs w:val="20"/>
        </w:rPr>
        <w:t xml:space="preserve">                                                         </w:t>
      </w:r>
    </w:p>
    <w:p w14:paraId="6AAB2944" w14:textId="44694BE0" w:rsidR="007229BB" w:rsidRDefault="007229BB" w:rsidP="007229BB">
      <w:pPr>
        <w:jc w:val="center"/>
        <w:rPr>
          <w:sz w:val="24"/>
          <w:szCs w:val="24"/>
        </w:rPr>
      </w:pPr>
      <w:r w:rsidRPr="00C764BE">
        <w:rPr>
          <w:i/>
          <w:sz w:val="20"/>
          <w:szCs w:val="20"/>
        </w:rPr>
        <w:t>Census report 1911 (Ancestry)</w:t>
      </w:r>
    </w:p>
    <w:p w14:paraId="17D19482" w14:textId="5DF41193" w:rsidR="001A1BFA" w:rsidRDefault="001A1BFA" w:rsidP="00301FF6">
      <w:pPr>
        <w:rPr>
          <w:sz w:val="24"/>
          <w:szCs w:val="24"/>
        </w:rPr>
      </w:pPr>
      <w:r>
        <w:rPr>
          <w:noProof/>
          <w:lang w:eastAsia="en-GB"/>
        </w:rPr>
        <w:lastRenderedPageBreak/>
        <w:drawing>
          <wp:anchor distT="0" distB="0" distL="114300" distR="114300" simplePos="0" relativeHeight="251669504" behindDoc="1" locked="0" layoutInCell="1" allowOverlap="1" wp14:anchorId="5E962F2C" wp14:editId="0196114C">
            <wp:simplePos x="0" y="0"/>
            <wp:positionH relativeFrom="margin">
              <wp:posOffset>1917065</wp:posOffset>
            </wp:positionH>
            <wp:positionV relativeFrom="paragraph">
              <wp:posOffset>1529715</wp:posOffset>
            </wp:positionV>
            <wp:extent cx="1824355" cy="1216025"/>
            <wp:effectExtent l="0" t="0" r="4445" b="3175"/>
            <wp:wrapTight wrapText="bothSides">
              <wp:wrapPolygon edited="0">
                <wp:start x="0" y="0"/>
                <wp:lineTo x="0" y="21318"/>
                <wp:lineTo x="21427" y="21318"/>
                <wp:lineTo x="21427"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4355" cy="1216025"/>
                    </a:xfrm>
                    <a:prstGeom prst="rect">
                      <a:avLst/>
                    </a:prstGeom>
                    <a:noFill/>
                    <a:ln>
                      <a:noFill/>
                    </a:ln>
                  </pic:spPr>
                </pic:pic>
              </a:graphicData>
            </a:graphic>
          </wp:anchor>
        </w:drawing>
      </w:r>
      <w:r>
        <w:rPr>
          <w:noProof/>
          <w:lang w:eastAsia="en-GB"/>
        </w:rPr>
        <w:drawing>
          <wp:anchor distT="0" distB="0" distL="114300" distR="114300" simplePos="0" relativeHeight="251671552" behindDoc="1" locked="0" layoutInCell="1" allowOverlap="1" wp14:anchorId="5FA31A80" wp14:editId="073118EE">
            <wp:simplePos x="0" y="0"/>
            <wp:positionH relativeFrom="column">
              <wp:posOffset>-78105</wp:posOffset>
            </wp:positionH>
            <wp:positionV relativeFrom="paragraph">
              <wp:posOffset>1544955</wp:posOffset>
            </wp:positionV>
            <wp:extent cx="1800860" cy="1200150"/>
            <wp:effectExtent l="0" t="0" r="8890" b="0"/>
            <wp:wrapTight wrapText="bothSides">
              <wp:wrapPolygon edited="0">
                <wp:start x="0" y="0"/>
                <wp:lineTo x="0" y="21257"/>
                <wp:lineTo x="21478" y="21257"/>
                <wp:lineTo x="2147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00860" cy="1200150"/>
                    </a:xfrm>
                    <a:prstGeom prst="rect">
                      <a:avLst/>
                    </a:prstGeom>
                    <a:noFill/>
                    <a:ln>
                      <a:noFill/>
                    </a:ln>
                  </pic:spPr>
                </pic:pic>
              </a:graphicData>
            </a:graphic>
          </wp:anchor>
        </w:drawing>
      </w:r>
      <w:r>
        <w:rPr>
          <w:noProof/>
          <w:lang w:eastAsia="en-GB"/>
        </w:rPr>
        <w:drawing>
          <wp:anchor distT="0" distB="0" distL="114300" distR="114300" simplePos="0" relativeHeight="251670528" behindDoc="1" locked="0" layoutInCell="1" allowOverlap="1" wp14:anchorId="6A9E3284" wp14:editId="522F99EE">
            <wp:simplePos x="0" y="0"/>
            <wp:positionH relativeFrom="margin">
              <wp:posOffset>3950970</wp:posOffset>
            </wp:positionH>
            <wp:positionV relativeFrom="paragraph">
              <wp:posOffset>1529759</wp:posOffset>
            </wp:positionV>
            <wp:extent cx="1677670" cy="1216025"/>
            <wp:effectExtent l="0" t="0" r="0" b="3175"/>
            <wp:wrapTight wrapText="bothSides">
              <wp:wrapPolygon edited="0">
                <wp:start x="0" y="0"/>
                <wp:lineTo x="0" y="21318"/>
                <wp:lineTo x="21338" y="21318"/>
                <wp:lineTo x="2133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77670" cy="1216025"/>
                    </a:xfrm>
                    <a:prstGeom prst="rect">
                      <a:avLst/>
                    </a:prstGeom>
                    <a:noFill/>
                    <a:ln>
                      <a:noFill/>
                    </a:ln>
                  </pic:spPr>
                </pic:pic>
              </a:graphicData>
            </a:graphic>
          </wp:anchor>
        </w:drawing>
      </w:r>
      <w:r w:rsidR="00102B6C">
        <w:rPr>
          <w:sz w:val="24"/>
          <w:szCs w:val="24"/>
        </w:rPr>
        <w:t xml:space="preserve">After searching Major </w:t>
      </w:r>
      <w:r w:rsidR="00F02EF6">
        <w:rPr>
          <w:sz w:val="24"/>
          <w:szCs w:val="24"/>
        </w:rPr>
        <w:t xml:space="preserve">John Southern </w:t>
      </w:r>
      <w:r w:rsidR="00102B6C">
        <w:rPr>
          <w:sz w:val="24"/>
          <w:szCs w:val="24"/>
        </w:rPr>
        <w:t>Maidlow on</w:t>
      </w:r>
      <w:r w:rsidR="009E0EC0">
        <w:rPr>
          <w:sz w:val="24"/>
          <w:szCs w:val="24"/>
        </w:rPr>
        <w:t xml:space="preserve"> th</w:t>
      </w:r>
      <w:r w:rsidR="00102B6C">
        <w:rPr>
          <w:sz w:val="24"/>
          <w:szCs w:val="24"/>
        </w:rPr>
        <w:t>e internet, it appears that</w:t>
      </w:r>
      <w:r w:rsidR="00F02EF6">
        <w:rPr>
          <w:sz w:val="24"/>
          <w:szCs w:val="24"/>
        </w:rPr>
        <w:t xml:space="preserve"> there was a presentation to him of</w:t>
      </w:r>
      <w:r w:rsidR="00E35231">
        <w:rPr>
          <w:sz w:val="24"/>
          <w:szCs w:val="24"/>
        </w:rPr>
        <w:t xml:space="preserve"> two sword hil</w:t>
      </w:r>
      <w:r w:rsidR="00102B6C">
        <w:rPr>
          <w:sz w:val="24"/>
          <w:szCs w:val="24"/>
        </w:rPr>
        <w:t>ts</w:t>
      </w:r>
      <w:r w:rsidR="00F02EF6">
        <w:rPr>
          <w:sz w:val="24"/>
          <w:szCs w:val="24"/>
        </w:rPr>
        <w:t xml:space="preserve"> that had</w:t>
      </w:r>
      <w:r w:rsidR="006B6777">
        <w:rPr>
          <w:sz w:val="24"/>
          <w:szCs w:val="24"/>
        </w:rPr>
        <w:t xml:space="preserve"> been made into candle sticks</w:t>
      </w:r>
      <w:r w:rsidR="00102B6C">
        <w:rPr>
          <w:sz w:val="24"/>
          <w:szCs w:val="24"/>
        </w:rPr>
        <w:t xml:space="preserve">. </w:t>
      </w:r>
      <w:r w:rsidR="00102B6C" w:rsidRPr="00102B6C">
        <w:rPr>
          <w:sz w:val="24"/>
          <w:szCs w:val="24"/>
        </w:rPr>
        <w:t>The inscription</w:t>
      </w:r>
      <w:r w:rsidR="00102B6C">
        <w:rPr>
          <w:sz w:val="24"/>
          <w:szCs w:val="24"/>
        </w:rPr>
        <w:t xml:space="preserve"> on them</w:t>
      </w:r>
      <w:r w:rsidR="00102B6C" w:rsidRPr="00102B6C">
        <w:rPr>
          <w:sz w:val="24"/>
          <w:szCs w:val="24"/>
        </w:rPr>
        <w:t xml:space="preserve"> mentions two training camps at Cante</w:t>
      </w:r>
      <w:r w:rsidR="00F02EF6">
        <w:rPr>
          <w:sz w:val="24"/>
          <w:szCs w:val="24"/>
        </w:rPr>
        <w:t>rbury, New Zealand and it is possible that the c</w:t>
      </w:r>
      <w:r w:rsidR="00102B6C" w:rsidRPr="00102B6C">
        <w:rPr>
          <w:sz w:val="24"/>
          <w:szCs w:val="24"/>
        </w:rPr>
        <w:t xml:space="preserve">andlesticks were presented to Major Maidlow by the soldiers and staff of the camps on his transfer back to the UK in preparation for the war. The items are engraved with the date 31-5-14, from E Battery N.Z.F.A., Christchurch, NZ. </w:t>
      </w:r>
      <w:r w:rsidR="000B661E">
        <w:rPr>
          <w:sz w:val="24"/>
          <w:szCs w:val="24"/>
        </w:rPr>
        <w:t xml:space="preserve">See photographs below, that were found on the </w:t>
      </w:r>
    </w:p>
    <w:p w14:paraId="71EAAC94" w14:textId="752231E0" w:rsidR="001A1BFA" w:rsidRPr="001A1BFA" w:rsidRDefault="001A1BFA" w:rsidP="001A1BFA">
      <w:pPr>
        <w:jc w:val="center"/>
        <w:rPr>
          <w:i/>
          <w:sz w:val="20"/>
          <w:szCs w:val="20"/>
        </w:rPr>
      </w:pPr>
      <w:r w:rsidRPr="001A1BFA">
        <w:rPr>
          <w:i/>
          <w:sz w:val="20"/>
          <w:szCs w:val="20"/>
        </w:rPr>
        <w:t>Sword hilts (saleroom.com)</w:t>
      </w:r>
    </w:p>
    <w:p w14:paraId="4F922C84" w14:textId="7283A77D" w:rsidR="00C764BE" w:rsidRDefault="000B661E" w:rsidP="00301FF6">
      <w:r>
        <w:rPr>
          <w:sz w:val="24"/>
          <w:szCs w:val="24"/>
        </w:rPr>
        <w:t>selling site</w:t>
      </w:r>
      <w:r w:rsidR="00F02EF6">
        <w:rPr>
          <w:sz w:val="24"/>
          <w:szCs w:val="24"/>
        </w:rPr>
        <w:t xml:space="preserve"> (Saler</w:t>
      </w:r>
      <w:r w:rsidR="00BE539C">
        <w:rPr>
          <w:sz w:val="24"/>
          <w:szCs w:val="24"/>
        </w:rPr>
        <w:t>oom</w:t>
      </w:r>
      <w:r w:rsidR="00F02EF6">
        <w:rPr>
          <w:sz w:val="24"/>
          <w:szCs w:val="24"/>
        </w:rPr>
        <w:t>.com</w:t>
      </w:r>
      <w:r w:rsidR="00F17278">
        <w:rPr>
          <w:sz w:val="24"/>
          <w:szCs w:val="24"/>
        </w:rPr>
        <w:t>). On</w:t>
      </w:r>
      <w:r w:rsidR="00633527" w:rsidRPr="00F97723">
        <w:rPr>
          <w:sz w:val="24"/>
          <w:szCs w:val="24"/>
        </w:rPr>
        <w:t xml:space="preserve"> July</w:t>
      </w:r>
      <w:r w:rsidR="00DB77DE">
        <w:rPr>
          <w:sz w:val="24"/>
          <w:szCs w:val="24"/>
        </w:rPr>
        <w:t xml:space="preserve"> 17th</w:t>
      </w:r>
      <w:r w:rsidR="00AB3BAE" w:rsidRPr="00F97723">
        <w:rPr>
          <w:sz w:val="24"/>
          <w:szCs w:val="24"/>
        </w:rPr>
        <w:t>, 1914</w:t>
      </w:r>
      <w:r w:rsidR="00633527" w:rsidRPr="00F97723">
        <w:rPr>
          <w:sz w:val="24"/>
          <w:szCs w:val="24"/>
        </w:rPr>
        <w:t xml:space="preserve"> </w:t>
      </w:r>
      <w:r w:rsidR="00C26ED2" w:rsidRPr="00F97723">
        <w:rPr>
          <w:sz w:val="24"/>
          <w:szCs w:val="24"/>
        </w:rPr>
        <w:t>John</w:t>
      </w:r>
      <w:r w:rsidR="00F57D96" w:rsidRPr="00F97723">
        <w:rPr>
          <w:sz w:val="24"/>
          <w:szCs w:val="24"/>
        </w:rPr>
        <w:t>, Amy and their 13yr old son</w:t>
      </w:r>
      <w:r w:rsidR="00C26ED2" w:rsidRPr="00F97723">
        <w:rPr>
          <w:sz w:val="24"/>
          <w:szCs w:val="24"/>
        </w:rPr>
        <w:t xml:space="preserve"> were </w:t>
      </w:r>
      <w:r w:rsidR="00650994" w:rsidRPr="00F97723">
        <w:rPr>
          <w:sz w:val="24"/>
          <w:szCs w:val="24"/>
        </w:rPr>
        <w:t>travelling from</w:t>
      </w:r>
      <w:r w:rsidR="005E48B6">
        <w:rPr>
          <w:sz w:val="24"/>
          <w:szCs w:val="24"/>
        </w:rPr>
        <w:t xml:space="preserve"> Wellington,</w:t>
      </w:r>
      <w:r w:rsidR="00C26ED2" w:rsidRPr="00F97723">
        <w:rPr>
          <w:sz w:val="24"/>
          <w:szCs w:val="24"/>
        </w:rPr>
        <w:t xml:space="preserve"> New </w:t>
      </w:r>
      <w:r w:rsidR="00F97723" w:rsidRPr="00F97723">
        <w:rPr>
          <w:sz w:val="24"/>
          <w:szCs w:val="24"/>
        </w:rPr>
        <w:t>Zealand</w:t>
      </w:r>
      <w:r w:rsidR="00301FF6">
        <w:rPr>
          <w:sz w:val="24"/>
          <w:szCs w:val="24"/>
        </w:rPr>
        <w:t xml:space="preserve"> to </w:t>
      </w:r>
      <w:r w:rsidR="001E66AB">
        <w:rPr>
          <w:sz w:val="24"/>
          <w:szCs w:val="24"/>
        </w:rPr>
        <w:t>Plymouth,</w:t>
      </w:r>
      <w:r w:rsidR="00AB3BAE">
        <w:rPr>
          <w:sz w:val="24"/>
          <w:szCs w:val="24"/>
        </w:rPr>
        <w:t xml:space="preserve"> on</w:t>
      </w:r>
      <w:r w:rsidR="001E66AB">
        <w:rPr>
          <w:sz w:val="24"/>
          <w:szCs w:val="24"/>
        </w:rPr>
        <w:t xml:space="preserve"> </w:t>
      </w:r>
      <w:r w:rsidR="00AB3BAE">
        <w:rPr>
          <w:sz w:val="24"/>
          <w:szCs w:val="24"/>
        </w:rPr>
        <w:t xml:space="preserve">the </w:t>
      </w:r>
      <w:r w:rsidR="00AB3BAE" w:rsidRPr="00F97723">
        <w:rPr>
          <w:sz w:val="24"/>
          <w:szCs w:val="24"/>
        </w:rPr>
        <w:t>passenger</w:t>
      </w:r>
      <w:r w:rsidR="007D06BF">
        <w:rPr>
          <w:sz w:val="24"/>
          <w:szCs w:val="24"/>
        </w:rPr>
        <w:t xml:space="preserve"> s</w:t>
      </w:r>
      <w:r w:rsidR="001E66AB">
        <w:rPr>
          <w:sz w:val="24"/>
          <w:szCs w:val="24"/>
        </w:rPr>
        <w:t>hip</w:t>
      </w:r>
      <w:r w:rsidR="00AB3BAE">
        <w:rPr>
          <w:sz w:val="24"/>
          <w:szCs w:val="24"/>
        </w:rPr>
        <w:t>,</w:t>
      </w:r>
      <w:r w:rsidR="001E66AB">
        <w:rPr>
          <w:sz w:val="24"/>
          <w:szCs w:val="24"/>
        </w:rPr>
        <w:t xml:space="preserve"> The </w:t>
      </w:r>
      <w:r w:rsidR="001E66AB" w:rsidRPr="001E66AB">
        <w:rPr>
          <w:sz w:val="24"/>
          <w:szCs w:val="24"/>
        </w:rPr>
        <w:t>Ruahin</w:t>
      </w:r>
      <w:r w:rsidR="001E66AB">
        <w:rPr>
          <w:sz w:val="24"/>
          <w:szCs w:val="24"/>
        </w:rPr>
        <w:t>e</w:t>
      </w:r>
      <w:r w:rsidR="0032162A">
        <w:rPr>
          <w:sz w:val="24"/>
          <w:szCs w:val="24"/>
        </w:rPr>
        <w:t xml:space="preserve"> </w:t>
      </w:r>
      <w:r w:rsidR="0032162A" w:rsidRPr="0032162A">
        <w:rPr>
          <w:sz w:val="24"/>
          <w:szCs w:val="24"/>
        </w:rPr>
        <w:t>(National Archives).</w:t>
      </w:r>
      <w:r w:rsidR="00AB3BAE">
        <w:rPr>
          <w:sz w:val="24"/>
          <w:szCs w:val="24"/>
        </w:rPr>
        <w:t xml:space="preserve"> The</w:t>
      </w:r>
      <w:r w:rsidR="00F57D96" w:rsidRPr="00F97723">
        <w:rPr>
          <w:sz w:val="24"/>
          <w:szCs w:val="24"/>
        </w:rPr>
        <w:t xml:space="preserve"> </w:t>
      </w:r>
      <w:r w:rsidR="007D06BF">
        <w:rPr>
          <w:sz w:val="24"/>
          <w:szCs w:val="24"/>
        </w:rPr>
        <w:t>d</w:t>
      </w:r>
      <w:r w:rsidR="00AB3BAE">
        <w:rPr>
          <w:sz w:val="24"/>
          <w:szCs w:val="24"/>
        </w:rPr>
        <w:t>ocument</w:t>
      </w:r>
      <w:r w:rsidR="00F57D96" w:rsidRPr="00F97723">
        <w:rPr>
          <w:sz w:val="24"/>
          <w:szCs w:val="24"/>
        </w:rPr>
        <w:t xml:space="preserve"> below shows the</w:t>
      </w:r>
      <w:r w:rsidR="00301FF6">
        <w:rPr>
          <w:sz w:val="24"/>
          <w:szCs w:val="24"/>
        </w:rPr>
        <w:t xml:space="preserve"> </w:t>
      </w:r>
      <w:r w:rsidR="00F57D96" w:rsidRPr="00F97723">
        <w:rPr>
          <w:sz w:val="24"/>
          <w:szCs w:val="24"/>
        </w:rPr>
        <w:t>family</w:t>
      </w:r>
      <w:r w:rsidR="00301FF6">
        <w:rPr>
          <w:sz w:val="24"/>
          <w:szCs w:val="24"/>
        </w:rPr>
        <w:t xml:space="preserve"> in order of</w:t>
      </w:r>
      <w:r w:rsidR="00650994" w:rsidRPr="00F97723">
        <w:rPr>
          <w:sz w:val="24"/>
          <w:szCs w:val="24"/>
        </w:rPr>
        <w:t xml:space="preserve"> Name’s,</w:t>
      </w:r>
      <w:r w:rsidR="00F57D96" w:rsidRPr="00F97723">
        <w:rPr>
          <w:sz w:val="24"/>
          <w:szCs w:val="24"/>
        </w:rPr>
        <w:t xml:space="preserve"> ages, and </w:t>
      </w:r>
      <w:r w:rsidR="00650994" w:rsidRPr="00F97723">
        <w:rPr>
          <w:sz w:val="24"/>
          <w:szCs w:val="24"/>
        </w:rPr>
        <w:t>occupation.</w:t>
      </w:r>
      <w:r w:rsidR="00F57D96" w:rsidRPr="00F97723">
        <w:rPr>
          <w:sz w:val="24"/>
          <w:szCs w:val="24"/>
        </w:rPr>
        <w:t xml:space="preserve"> This would be the </w:t>
      </w:r>
      <w:r w:rsidR="007D06BF">
        <w:rPr>
          <w:sz w:val="24"/>
          <w:szCs w:val="24"/>
        </w:rPr>
        <w:t>Maidlow family’s</w:t>
      </w:r>
      <w:r w:rsidR="00F57D96" w:rsidRPr="00F97723">
        <w:rPr>
          <w:sz w:val="24"/>
          <w:szCs w:val="24"/>
        </w:rPr>
        <w:t xml:space="preserve"> last journey together</w:t>
      </w:r>
      <w:r w:rsidR="00AB3BAE">
        <w:rPr>
          <w:sz w:val="24"/>
          <w:szCs w:val="24"/>
        </w:rPr>
        <w:t xml:space="preserve"> (National Archives).</w:t>
      </w:r>
      <w:r w:rsidR="00C764BE">
        <w:t xml:space="preserve">                                                                  </w:t>
      </w:r>
    </w:p>
    <w:p w14:paraId="3134505C" w14:textId="7E075190" w:rsidR="007229BB" w:rsidRDefault="001A1BFA" w:rsidP="00301FF6">
      <w:r>
        <w:rPr>
          <w:noProof/>
          <w:lang w:eastAsia="en-GB"/>
        </w:rPr>
        <w:drawing>
          <wp:anchor distT="0" distB="0" distL="114300" distR="114300" simplePos="0" relativeHeight="251660288" behindDoc="1" locked="0" layoutInCell="1" allowOverlap="1" wp14:anchorId="1DE1CD0A" wp14:editId="2D4D6690">
            <wp:simplePos x="0" y="0"/>
            <wp:positionH relativeFrom="margin">
              <wp:align>center</wp:align>
            </wp:positionH>
            <wp:positionV relativeFrom="paragraph">
              <wp:posOffset>2495</wp:posOffset>
            </wp:positionV>
            <wp:extent cx="4488180" cy="2528570"/>
            <wp:effectExtent l="0" t="0" r="7620" b="5080"/>
            <wp:wrapTight wrapText="bothSides">
              <wp:wrapPolygon edited="0">
                <wp:start x="0" y="0"/>
                <wp:lineTo x="0" y="21481"/>
                <wp:lineTo x="21545" y="21481"/>
                <wp:lineTo x="2154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8180" cy="2528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24B983" w14:textId="1FD37CB7" w:rsidR="007229BB" w:rsidRDefault="007229BB" w:rsidP="00301FF6"/>
    <w:p w14:paraId="5B7E90A0" w14:textId="77777777" w:rsidR="007229BB" w:rsidRDefault="007229BB" w:rsidP="00301FF6"/>
    <w:p w14:paraId="290EA450" w14:textId="72B249C7" w:rsidR="007229BB" w:rsidRDefault="007229BB" w:rsidP="00301FF6"/>
    <w:p w14:paraId="08C00649" w14:textId="3A0C92B1" w:rsidR="007229BB" w:rsidRDefault="007229BB" w:rsidP="00301FF6"/>
    <w:p w14:paraId="1330A9AC" w14:textId="77777777" w:rsidR="007229BB" w:rsidRDefault="007229BB" w:rsidP="00301FF6"/>
    <w:p w14:paraId="44F2BFD4" w14:textId="2FB61018" w:rsidR="007229BB" w:rsidRDefault="007229BB" w:rsidP="00301FF6"/>
    <w:p w14:paraId="769427A8" w14:textId="2CC2480D" w:rsidR="007229BB" w:rsidRDefault="007229BB" w:rsidP="00301FF6"/>
    <w:p w14:paraId="3452E37B" w14:textId="6AEDA778" w:rsidR="007229BB" w:rsidRDefault="007229BB" w:rsidP="00301FF6"/>
    <w:p w14:paraId="3A3E92DE" w14:textId="0D951443" w:rsidR="007229BB" w:rsidRDefault="007229BB" w:rsidP="00301FF6"/>
    <w:p w14:paraId="2B36F800" w14:textId="76D4F189" w:rsidR="007229BB" w:rsidRPr="007229BB" w:rsidRDefault="007229BB" w:rsidP="007229BB">
      <w:pPr>
        <w:jc w:val="center"/>
        <w:rPr>
          <w:i/>
          <w:sz w:val="20"/>
          <w:szCs w:val="20"/>
        </w:rPr>
      </w:pPr>
      <w:r w:rsidRPr="007229BB">
        <w:rPr>
          <w:i/>
          <w:sz w:val="20"/>
          <w:szCs w:val="20"/>
        </w:rPr>
        <w:t>National Archives.</w:t>
      </w:r>
    </w:p>
    <w:p w14:paraId="56E10530" w14:textId="4CE9EB3F" w:rsidR="00C764BE" w:rsidRDefault="00D35DCF" w:rsidP="00301FF6">
      <w:r>
        <w:rPr>
          <w:noProof/>
          <w:lang w:eastAsia="en-GB"/>
        </w:rPr>
        <w:lastRenderedPageBreak/>
        <w:drawing>
          <wp:inline distT="0" distB="0" distL="0" distR="0" wp14:anchorId="5EA0103A" wp14:editId="2923C79F">
            <wp:extent cx="5570855" cy="292395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9912" cy="3002188"/>
                    </a:xfrm>
                    <a:prstGeom prst="rect">
                      <a:avLst/>
                    </a:prstGeom>
                    <a:noFill/>
                    <a:ln>
                      <a:noFill/>
                    </a:ln>
                  </pic:spPr>
                </pic:pic>
              </a:graphicData>
            </a:graphic>
          </wp:inline>
        </w:drawing>
      </w:r>
    </w:p>
    <w:p w14:paraId="4EE80C75" w14:textId="77777777" w:rsidR="007D06BF" w:rsidRDefault="007D06BF" w:rsidP="007229BB">
      <w:pPr>
        <w:jc w:val="center"/>
        <w:rPr>
          <w:i/>
          <w:sz w:val="20"/>
          <w:szCs w:val="20"/>
        </w:rPr>
      </w:pPr>
      <w:r>
        <w:rPr>
          <w:i/>
          <w:sz w:val="20"/>
          <w:szCs w:val="20"/>
        </w:rPr>
        <w:t>The p</w:t>
      </w:r>
      <w:r w:rsidR="00D35DCF" w:rsidRPr="007D06BF">
        <w:rPr>
          <w:i/>
          <w:sz w:val="20"/>
          <w:szCs w:val="20"/>
        </w:rPr>
        <w:t>aragraph above</w:t>
      </w:r>
      <w:r w:rsidRPr="007D06BF">
        <w:rPr>
          <w:i/>
          <w:sz w:val="20"/>
          <w:szCs w:val="20"/>
        </w:rPr>
        <w:t xml:space="preserve"> shows the exact date in which Major J</w:t>
      </w:r>
      <w:r w:rsidR="00D35DCF" w:rsidRPr="007D06BF">
        <w:rPr>
          <w:i/>
          <w:sz w:val="20"/>
          <w:szCs w:val="20"/>
        </w:rPr>
        <w:t xml:space="preserve">ohn </w:t>
      </w:r>
      <w:r w:rsidRPr="007D06BF">
        <w:rPr>
          <w:i/>
          <w:sz w:val="20"/>
          <w:szCs w:val="20"/>
        </w:rPr>
        <w:t xml:space="preserve">Southern Maidlow </w:t>
      </w:r>
      <w:r>
        <w:rPr>
          <w:i/>
          <w:sz w:val="20"/>
          <w:szCs w:val="20"/>
        </w:rPr>
        <w:t xml:space="preserve">and his division went to war </w:t>
      </w:r>
      <w:r w:rsidR="00D35DCF" w:rsidRPr="007D06BF">
        <w:rPr>
          <w:i/>
          <w:sz w:val="20"/>
          <w:szCs w:val="20"/>
        </w:rPr>
        <w:t>(National Archives).</w:t>
      </w:r>
    </w:p>
    <w:p w14:paraId="17299A2A" w14:textId="76286F6B" w:rsidR="001047A2" w:rsidRPr="007D06BF" w:rsidRDefault="007D06BF" w:rsidP="00301FF6">
      <w:pPr>
        <w:rPr>
          <w:i/>
          <w:sz w:val="20"/>
          <w:szCs w:val="20"/>
        </w:rPr>
      </w:pPr>
      <w:r>
        <w:t>Britain declared w</w:t>
      </w:r>
      <w:r w:rsidR="00301FF6">
        <w:t xml:space="preserve">ar on Germany on </w:t>
      </w:r>
      <w:r w:rsidR="0032162A">
        <w:t>4</w:t>
      </w:r>
      <w:r w:rsidR="0032162A" w:rsidRPr="0032162A">
        <w:rPr>
          <w:vertAlign w:val="superscript"/>
        </w:rPr>
        <w:t>th</w:t>
      </w:r>
      <w:r w:rsidR="0032162A">
        <w:t xml:space="preserve"> August</w:t>
      </w:r>
      <w:r>
        <w:t xml:space="preserve"> 1914. By mid-</w:t>
      </w:r>
      <w:r w:rsidR="00362C81">
        <w:t xml:space="preserve">August the </w:t>
      </w:r>
      <w:r>
        <w:t>3</w:t>
      </w:r>
      <w:r w:rsidRPr="007D06BF">
        <w:rPr>
          <w:vertAlign w:val="superscript"/>
        </w:rPr>
        <w:t>rd</w:t>
      </w:r>
      <w:r>
        <w:t xml:space="preserve"> Division </w:t>
      </w:r>
      <w:r w:rsidR="00362C81">
        <w:t>troops</w:t>
      </w:r>
      <w:r>
        <w:t xml:space="preserve"> had</w:t>
      </w:r>
      <w:r w:rsidR="00362C81">
        <w:t xml:space="preserve"> made </w:t>
      </w:r>
      <w:r w:rsidR="00E83644">
        <w:t>their</w:t>
      </w:r>
      <w:r w:rsidR="00362C81">
        <w:t xml:space="preserve"> way through France and onto a town in Belgium called Mons</w:t>
      </w:r>
      <w:r>
        <w:t xml:space="preserve">. </w:t>
      </w:r>
      <w:r w:rsidR="00364EA2">
        <w:t xml:space="preserve">Mons was a coal mining town, which had a </w:t>
      </w:r>
      <w:r w:rsidR="00B07290">
        <w:t>16-mile</w:t>
      </w:r>
      <w:r w:rsidR="00364EA2">
        <w:t xml:space="preserve"> canal that had 18 bridges (David Lomas</w:t>
      </w:r>
      <w:r>
        <w:t xml:space="preserve"> 2012</w:t>
      </w:r>
      <w:r w:rsidR="00364EA2">
        <w:t>).</w:t>
      </w:r>
      <w:r>
        <w:t xml:space="preserve"> John S</w:t>
      </w:r>
      <w:r w:rsidR="001047A2">
        <w:t xml:space="preserve">outhern </w:t>
      </w:r>
      <w:r>
        <w:t>Maidlow and</w:t>
      </w:r>
      <w:r w:rsidR="001047A2" w:rsidRPr="001047A2">
        <w:t xml:space="preserve"> 49th Battery</w:t>
      </w:r>
      <w:r w:rsidR="001047A2">
        <w:t xml:space="preserve"> were positioned</w:t>
      </w:r>
      <w:r w:rsidR="001047A2" w:rsidRPr="001047A2">
        <w:t xml:space="preserve"> on</w:t>
      </w:r>
      <w:r w:rsidR="001047A2">
        <w:t xml:space="preserve"> a</w:t>
      </w:r>
      <w:r w:rsidR="001047A2" w:rsidRPr="001047A2">
        <w:t xml:space="preserve"> hill opposite Oberg Bridge in the 40th Brigade R</w:t>
      </w:r>
      <w:r>
        <w:t xml:space="preserve">oyal </w:t>
      </w:r>
      <w:r w:rsidR="001047A2" w:rsidRPr="001047A2">
        <w:t>F</w:t>
      </w:r>
      <w:r>
        <w:t xml:space="preserve">ield </w:t>
      </w:r>
      <w:r w:rsidR="001047A2" w:rsidRPr="001047A2">
        <w:t>A</w:t>
      </w:r>
      <w:r>
        <w:t>rtillery. The map below s</w:t>
      </w:r>
      <w:r w:rsidR="001047A2">
        <w:t xml:space="preserve">hows where </w:t>
      </w:r>
      <w:r w:rsidR="00436CAB">
        <w:t>the British Army was positioned</w:t>
      </w:r>
      <w:r>
        <w:t xml:space="preserve"> on 23</w:t>
      </w:r>
      <w:r w:rsidR="001047A2">
        <w:t>rd August 1914</w:t>
      </w:r>
      <w:r w:rsidR="00B07290">
        <w:t xml:space="preserve"> (Farndale 1986).</w:t>
      </w:r>
    </w:p>
    <w:p w14:paraId="645CFE34" w14:textId="5E90FE49" w:rsidR="000E091A" w:rsidRDefault="000E091A" w:rsidP="00301FF6"/>
    <w:p w14:paraId="7B7817D9" w14:textId="4121CC46" w:rsidR="000E091A" w:rsidRDefault="00D35DCF" w:rsidP="001A1BFA">
      <w:pPr>
        <w:jc w:val="center"/>
      </w:pPr>
      <w:r>
        <w:rPr>
          <w:noProof/>
          <w:lang w:eastAsia="en-GB"/>
        </w:rPr>
        <w:drawing>
          <wp:inline distT="0" distB="0" distL="0" distR="0" wp14:anchorId="48A67B10" wp14:editId="1BFF4B7D">
            <wp:extent cx="5421748" cy="3423684"/>
            <wp:effectExtent l="0" t="0" r="762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73020" cy="3456061"/>
                    </a:xfrm>
                    <a:prstGeom prst="rect">
                      <a:avLst/>
                    </a:prstGeom>
                  </pic:spPr>
                </pic:pic>
              </a:graphicData>
            </a:graphic>
          </wp:inline>
        </w:drawing>
      </w:r>
    </w:p>
    <w:p w14:paraId="4FFFB956" w14:textId="4D78404C" w:rsidR="001047A2" w:rsidRPr="00994A32" w:rsidRDefault="001A1BFA" w:rsidP="00994A32">
      <w:pPr>
        <w:jc w:val="center"/>
        <w:rPr>
          <w:i/>
          <w:sz w:val="20"/>
          <w:szCs w:val="20"/>
        </w:rPr>
      </w:pPr>
      <w:r>
        <w:rPr>
          <w:i/>
          <w:sz w:val="20"/>
          <w:szCs w:val="20"/>
        </w:rPr>
        <w:t>T</w:t>
      </w:r>
      <w:r w:rsidR="00994A32" w:rsidRPr="00994A32">
        <w:rPr>
          <w:i/>
          <w:sz w:val="20"/>
          <w:szCs w:val="20"/>
        </w:rPr>
        <w:t>he History of the Royal Regiment of Artillery Western Front 1914-18. By General Sir Martin Farndale, KCB</w:t>
      </w:r>
    </w:p>
    <w:p w14:paraId="3CF6EEC4" w14:textId="77777777" w:rsidR="001647B1" w:rsidRDefault="001647B1" w:rsidP="00301FF6"/>
    <w:p w14:paraId="19877751" w14:textId="6F6A39FC" w:rsidR="00954A7A" w:rsidRDefault="00F17278" w:rsidP="00301FF6">
      <w:r>
        <w:rPr>
          <w:noProof/>
          <w:lang w:eastAsia="en-GB"/>
        </w:rPr>
        <w:drawing>
          <wp:anchor distT="0" distB="0" distL="114300" distR="114300" simplePos="0" relativeHeight="251661312" behindDoc="1" locked="0" layoutInCell="1" allowOverlap="1" wp14:anchorId="6BC8E5E4" wp14:editId="29F637CE">
            <wp:simplePos x="0" y="0"/>
            <wp:positionH relativeFrom="margin">
              <wp:align>left</wp:align>
            </wp:positionH>
            <wp:positionV relativeFrom="paragraph">
              <wp:posOffset>24063</wp:posOffset>
            </wp:positionV>
            <wp:extent cx="2814955" cy="6398895"/>
            <wp:effectExtent l="0" t="0" r="4445" b="1905"/>
            <wp:wrapTight wrapText="bothSides">
              <wp:wrapPolygon edited="0">
                <wp:start x="0" y="0"/>
                <wp:lineTo x="0" y="21542"/>
                <wp:lineTo x="21488" y="21542"/>
                <wp:lineTo x="2148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john maidlow obiturary.PNG"/>
                    <pic:cNvPicPr/>
                  </pic:nvPicPr>
                  <pic:blipFill>
                    <a:blip r:embed="rId21">
                      <a:extLst>
                        <a:ext uri="{28A0092B-C50C-407E-A947-70E740481C1C}">
                          <a14:useLocalDpi xmlns:a14="http://schemas.microsoft.com/office/drawing/2010/main" val="0"/>
                        </a:ext>
                      </a:extLst>
                    </a:blip>
                    <a:stretch>
                      <a:fillRect/>
                    </a:stretch>
                  </pic:blipFill>
                  <pic:spPr>
                    <a:xfrm>
                      <a:off x="0" y="0"/>
                      <a:ext cx="2843157" cy="6462612"/>
                    </a:xfrm>
                    <a:prstGeom prst="rect">
                      <a:avLst/>
                    </a:prstGeom>
                  </pic:spPr>
                </pic:pic>
              </a:graphicData>
            </a:graphic>
            <wp14:sizeRelH relativeFrom="margin">
              <wp14:pctWidth>0</wp14:pctWidth>
            </wp14:sizeRelH>
            <wp14:sizeRelV relativeFrom="margin">
              <wp14:pctHeight>0</wp14:pctHeight>
            </wp14:sizeRelV>
          </wp:anchor>
        </w:drawing>
      </w:r>
      <w:r w:rsidR="00364EA2">
        <w:t xml:space="preserve">It was here that John Southern </w:t>
      </w:r>
      <w:r w:rsidR="007D06BF">
        <w:t>Maidlow lost his life</w:t>
      </w:r>
      <w:r w:rsidR="00364EA2">
        <w:t xml:space="preserve"> on the firs</w:t>
      </w:r>
      <w:r w:rsidR="007D06BF">
        <w:t>t day of the Battle of the Mons. His o</w:t>
      </w:r>
      <w:r w:rsidR="00364EA2">
        <w:t xml:space="preserve">bituary </w:t>
      </w:r>
      <w:r w:rsidR="007D06BF">
        <w:t xml:space="preserve">(War Graves Commission) </w:t>
      </w:r>
      <w:r w:rsidR="00364EA2">
        <w:t>describe</w:t>
      </w:r>
      <w:r w:rsidR="007D06BF">
        <w:t>s his death, with</w:t>
      </w:r>
      <w:r w:rsidR="00364EA2">
        <w:t xml:space="preserve"> him riding up to position his </w:t>
      </w:r>
      <w:r w:rsidR="007D06BF">
        <w:t>troops when he was shot in the h</w:t>
      </w:r>
      <w:r w:rsidR="00364EA2">
        <w:t>ead</w:t>
      </w:r>
      <w:r w:rsidR="00954A7A">
        <w:t>. He did not die immediately but</w:t>
      </w:r>
      <w:r w:rsidR="00364EA2">
        <w:t xml:space="preserve"> never recovered from his </w:t>
      </w:r>
      <w:r w:rsidR="001047A2">
        <w:t>wounds</w:t>
      </w:r>
      <w:r w:rsidR="007D06BF">
        <w:t xml:space="preserve"> (see </w:t>
      </w:r>
      <w:r w:rsidR="00BA7EB3">
        <w:t>Figure 2</w:t>
      </w:r>
      <w:r w:rsidR="007D06BF">
        <w:t>)</w:t>
      </w:r>
      <w:r w:rsidR="00BA7EB3">
        <w:t xml:space="preserve">. </w:t>
      </w:r>
      <w:r w:rsidR="00994A32">
        <w:t xml:space="preserve"> There is an</w:t>
      </w:r>
      <w:r w:rsidR="007D06BF">
        <w:t xml:space="preserve">other account of his death in J Horsfall’s </w:t>
      </w:r>
      <w:r w:rsidR="00994A32">
        <w:t xml:space="preserve">book </w:t>
      </w:r>
      <w:r w:rsidR="007D06BF" w:rsidRPr="007D06BF">
        <w:rPr>
          <w:i/>
        </w:rPr>
        <w:t>Mons 1914</w:t>
      </w:r>
      <w:r w:rsidR="007D06BF">
        <w:t xml:space="preserve"> </w:t>
      </w:r>
      <w:r w:rsidR="00994A32">
        <w:t>based on war diaries of the Mons</w:t>
      </w:r>
      <w:r w:rsidR="007D06BF">
        <w:t>.</w:t>
      </w:r>
      <w:r w:rsidR="00B823EA">
        <w:t xml:space="preserve"> I</w:t>
      </w:r>
      <w:r w:rsidR="00455F6C">
        <w:t>t</w:t>
      </w:r>
      <w:r w:rsidR="00B823EA">
        <w:t xml:space="preserve"> was</w:t>
      </w:r>
      <w:r w:rsidR="007D06BF">
        <w:t xml:space="preserve"> early in the afternoon</w:t>
      </w:r>
      <w:r w:rsidR="00B823EA">
        <w:t xml:space="preserve"> when a</w:t>
      </w:r>
      <w:r w:rsidR="007D06BF">
        <w:t xml:space="preserve"> building being used as a hos</w:t>
      </w:r>
      <w:r w:rsidR="008B1956">
        <w:t>pital</w:t>
      </w:r>
      <w:r w:rsidR="00B823EA">
        <w:t xml:space="preserve"> was </w:t>
      </w:r>
      <w:r w:rsidR="00954A7A">
        <w:t>bombed while Major</w:t>
      </w:r>
      <w:r w:rsidR="00B823EA">
        <w:t xml:space="preserve"> J</w:t>
      </w:r>
      <w:r w:rsidR="007D06BF">
        <w:t xml:space="preserve">ohn </w:t>
      </w:r>
      <w:r w:rsidR="00B823EA">
        <w:t>S</w:t>
      </w:r>
      <w:r w:rsidR="007D06BF">
        <w:t>outhern</w:t>
      </w:r>
      <w:r w:rsidR="00B823EA">
        <w:t xml:space="preserve"> </w:t>
      </w:r>
      <w:r w:rsidR="00954A7A">
        <w:t xml:space="preserve">Maidlow </w:t>
      </w:r>
      <w:r w:rsidR="00B823EA">
        <w:t>was in</w:t>
      </w:r>
      <w:r w:rsidR="00954A7A">
        <w:t xml:space="preserve">side recovering from his wound. </w:t>
      </w:r>
    </w:p>
    <w:p w14:paraId="276AACA3" w14:textId="52827AFD" w:rsidR="00981CDD" w:rsidRDefault="00954A7A" w:rsidP="00301FF6">
      <w:bookmarkStart w:id="3" w:name="_Hlk509561778"/>
      <w:r>
        <w:t>T</w:t>
      </w:r>
      <w:r w:rsidR="00E0346B">
        <w:t>he</w:t>
      </w:r>
      <w:r w:rsidR="007D06BF">
        <w:t xml:space="preserve"> Gendebien Chateau </w:t>
      </w:r>
      <w:bookmarkEnd w:id="3"/>
      <w:r w:rsidR="007D06BF">
        <w:t>b</w:t>
      </w:r>
      <w:r w:rsidR="008B1956">
        <w:t xml:space="preserve">uilding was being used by </w:t>
      </w:r>
      <w:r w:rsidR="007D06BF">
        <w:t>a</w:t>
      </w:r>
      <w:r w:rsidR="00E0346B">
        <w:t xml:space="preserve"> </w:t>
      </w:r>
      <w:r w:rsidR="008B1956">
        <w:t>Major Long as a first aid post, Red Cross flags hung from the window</w:t>
      </w:r>
      <w:r w:rsidR="00E0346B">
        <w:t>s and the roof, but this didn’t stop the bombs from bombarding it that afternoo</w:t>
      </w:r>
      <w:r w:rsidR="003744B8">
        <w:t>n and setting it on fire</w:t>
      </w:r>
      <w:r>
        <w:t>. Although the majority of the injured w</w:t>
      </w:r>
      <w:r w:rsidR="003744B8">
        <w:t>ere dragged to safety into the woods,</w:t>
      </w:r>
      <w:r>
        <w:t xml:space="preserve"> t</w:t>
      </w:r>
      <w:r w:rsidR="00F71810">
        <w:t>he commanding officer of 49</w:t>
      </w:r>
      <w:r w:rsidR="00F71810" w:rsidRPr="00F71810">
        <w:rPr>
          <w:vertAlign w:val="superscript"/>
        </w:rPr>
        <w:t>th</w:t>
      </w:r>
      <w:r w:rsidR="00F71810">
        <w:t xml:space="preserve"> Royal Field Artillery,</w:t>
      </w:r>
      <w:r>
        <w:t xml:space="preserve"> John Southern Maidlow</w:t>
      </w:r>
      <w:r w:rsidR="00BC5BA8">
        <w:t>,</w:t>
      </w:r>
      <w:r w:rsidR="003744B8">
        <w:t xml:space="preserve"> </w:t>
      </w:r>
      <w:r w:rsidR="00F71810">
        <w:t>along with</w:t>
      </w:r>
      <w:r w:rsidR="003744B8">
        <w:t xml:space="preserve"> a Private C H Jackson</w:t>
      </w:r>
      <w:r>
        <w:t>, d</w:t>
      </w:r>
      <w:r w:rsidR="003744B8">
        <w:t>ied in the ruins</w:t>
      </w:r>
      <w:r w:rsidR="00D203D6">
        <w:t xml:space="preserve"> (J Horsfall 2000).</w:t>
      </w:r>
      <w:r>
        <w:t xml:space="preserve"> Maidlow’s</w:t>
      </w:r>
      <w:r w:rsidR="00455F6C">
        <w:t xml:space="preserve"> obituary does say the hospital was set on fire, and John</w:t>
      </w:r>
      <w:r>
        <w:t>’s remains were recovered from the building. He was buried in the grounds of the Chateau b</w:t>
      </w:r>
      <w:r w:rsidR="00455F6C">
        <w:t xml:space="preserve">uilding that John was in when it was destroyed. </w:t>
      </w:r>
    </w:p>
    <w:p w14:paraId="6E62D24C" w14:textId="45F52DDA" w:rsidR="00F17278" w:rsidRDefault="00F17278" w:rsidP="00301FF6"/>
    <w:p w14:paraId="5BAC2C50" w14:textId="04E80D9B" w:rsidR="00F17278" w:rsidRDefault="00F17278" w:rsidP="00301FF6"/>
    <w:p w14:paraId="0E7B4FE5" w14:textId="627A80AD" w:rsidR="00F17278" w:rsidRDefault="00F17278" w:rsidP="00301FF6"/>
    <w:p w14:paraId="4E953130" w14:textId="2476BAD7" w:rsidR="00F17278" w:rsidRDefault="00F17278" w:rsidP="00301FF6"/>
    <w:p w14:paraId="5600C30B" w14:textId="6C03C559" w:rsidR="00F17278" w:rsidRDefault="00F17278" w:rsidP="00301FF6"/>
    <w:p w14:paraId="67B6DA7F" w14:textId="05BA772D" w:rsidR="00622F1B" w:rsidRPr="00622F1B" w:rsidRDefault="00622F1B" w:rsidP="00301FF6">
      <w:pPr>
        <w:rPr>
          <w:i/>
          <w:sz w:val="20"/>
          <w:szCs w:val="20"/>
        </w:rPr>
      </w:pPr>
      <w:r w:rsidRPr="00622F1B">
        <w:rPr>
          <w:i/>
          <w:sz w:val="20"/>
          <w:szCs w:val="20"/>
        </w:rPr>
        <w:t>Figure 2, Obituary (common wealth graves commission).</w:t>
      </w:r>
    </w:p>
    <w:p w14:paraId="2E30AF7F" w14:textId="16BBAC3E" w:rsidR="00F17278" w:rsidRPr="00622F1B" w:rsidRDefault="00F17278" w:rsidP="00301FF6">
      <w:pPr>
        <w:rPr>
          <w:sz w:val="20"/>
          <w:szCs w:val="20"/>
        </w:rPr>
      </w:pPr>
    </w:p>
    <w:p w14:paraId="74DC0C0B" w14:textId="75CDB373" w:rsidR="00F17278" w:rsidRDefault="00F17278" w:rsidP="00301FF6"/>
    <w:p w14:paraId="46D16315" w14:textId="69D2FEA2" w:rsidR="00F17278" w:rsidRDefault="00F17278" w:rsidP="00301FF6"/>
    <w:p w14:paraId="5E7F7D2B" w14:textId="20FB1747" w:rsidR="00F17278" w:rsidRDefault="00F17278" w:rsidP="00301FF6"/>
    <w:p w14:paraId="643FF20B" w14:textId="043581E4" w:rsidR="00F17278" w:rsidRDefault="00F17278" w:rsidP="00301FF6"/>
    <w:p w14:paraId="13C4BEE7" w14:textId="7DDC6ACC" w:rsidR="00F17278" w:rsidRDefault="00F17278" w:rsidP="00301FF6"/>
    <w:p w14:paraId="0BFA0DDF" w14:textId="05345641" w:rsidR="00F17278" w:rsidRDefault="00F17278" w:rsidP="00301FF6"/>
    <w:p w14:paraId="487B0EE7" w14:textId="131F7AA6" w:rsidR="000A7E1A" w:rsidRDefault="00954A7A" w:rsidP="000A7E1A">
      <w:r>
        <w:lastRenderedPageBreak/>
        <w:t xml:space="preserve">John </w:t>
      </w:r>
      <w:r w:rsidR="007F2296">
        <w:t xml:space="preserve">received medals for his service in the </w:t>
      </w:r>
      <w:r>
        <w:t>army. He was</w:t>
      </w:r>
      <w:r w:rsidR="007F2296">
        <w:t xml:space="preserve"> awarded the</w:t>
      </w:r>
      <w:r w:rsidR="002C3DA3">
        <w:t xml:space="preserve"> 1914 Star</w:t>
      </w:r>
      <w:r>
        <w:t>, also known as the Mons Star. H</w:t>
      </w:r>
      <w:r w:rsidR="002C3DA3">
        <w:t xml:space="preserve">e would have also received the Victory medal given to those </w:t>
      </w:r>
      <w:r>
        <w:t>who had received the 1914 S</w:t>
      </w:r>
      <w:r w:rsidR="00BE0DDF">
        <w:t xml:space="preserve">tar.  John </w:t>
      </w:r>
      <w:r w:rsidR="00BE0DDF" w:rsidRPr="00BE0DDF">
        <w:t>was entitled to the British War Medal for service in World War One. This British Empire campaign medal was issued for services between 5th August 1914 an</w:t>
      </w:r>
      <w:r w:rsidR="00BE0DDF">
        <w:t xml:space="preserve">d </w:t>
      </w:r>
      <w:r w:rsidR="00BE0DDF" w:rsidRPr="00BE0DDF">
        <w:t>11th November 1918.</w:t>
      </w:r>
      <w:r w:rsidR="00BE0DDF">
        <w:t xml:space="preserve"> Amy</w:t>
      </w:r>
      <w:r>
        <w:t>,</w:t>
      </w:r>
      <w:r w:rsidR="00BE0DDF">
        <w:t xml:space="preserve"> </w:t>
      </w:r>
      <w:r w:rsidR="00BE0DDF" w:rsidRPr="00BE0DDF">
        <w:t>John</w:t>
      </w:r>
      <w:r w:rsidR="00BE0DDF">
        <w:t>’s wife</w:t>
      </w:r>
      <w:r w:rsidR="00BE0DDF" w:rsidRPr="00BE0DDF">
        <w:t xml:space="preserve"> would have been sent </w:t>
      </w:r>
      <w:r w:rsidR="0070322D">
        <w:t xml:space="preserve">his </w:t>
      </w:r>
      <w:r w:rsidR="00BE0DDF" w:rsidRPr="00BE0DDF">
        <w:t xml:space="preserve">death plaque after the war to commemorate </w:t>
      </w:r>
      <w:r w:rsidR="00D814D6" w:rsidRPr="00BE0DDF">
        <w:t>all</w:t>
      </w:r>
      <w:r w:rsidR="00BE0DDF" w:rsidRPr="00BE0DDF">
        <w:t xml:space="preserve"> the war dead. Over 1 million were issued in total</w:t>
      </w:r>
      <w:r>
        <w:t xml:space="preserve"> (Forces W</w:t>
      </w:r>
      <w:r w:rsidR="00D814D6">
        <w:t>ar records). B</w:t>
      </w:r>
      <w:r>
        <w:t>elow is a Medal card for the m</w:t>
      </w:r>
      <w:r w:rsidR="00D814D6">
        <w:t xml:space="preserve">edals he had received three days before his death on </w:t>
      </w:r>
      <w:r w:rsidR="000A7E1A">
        <w:t>the 20</w:t>
      </w:r>
      <w:r w:rsidR="000A7E1A" w:rsidRPr="00D814D6">
        <w:rPr>
          <w:vertAlign w:val="superscript"/>
        </w:rPr>
        <w:t>th</w:t>
      </w:r>
      <w:r w:rsidR="000A7E1A">
        <w:t xml:space="preserve"> August 1914. It states he had received the Star and the Victory Medal.</w:t>
      </w:r>
    </w:p>
    <w:p w14:paraId="6D869163" w14:textId="1CABAE47" w:rsidR="000A7E1A" w:rsidRDefault="000A7E1A" w:rsidP="00301FF6"/>
    <w:p w14:paraId="7CC100B5" w14:textId="71B72199" w:rsidR="0032162A" w:rsidRDefault="00D814D6" w:rsidP="000A7E1A">
      <w:pPr>
        <w:jc w:val="center"/>
      </w:pPr>
      <w:r>
        <w:rPr>
          <w:noProof/>
          <w:lang w:eastAsia="en-GB"/>
        </w:rPr>
        <w:drawing>
          <wp:inline distT="0" distB="0" distL="0" distR="0" wp14:anchorId="4432FF7A" wp14:editId="46291016">
            <wp:extent cx="5072332" cy="3386118"/>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50519" cy="3438313"/>
                    </a:xfrm>
                    <a:prstGeom prst="rect">
                      <a:avLst/>
                    </a:prstGeom>
                    <a:noFill/>
                    <a:ln>
                      <a:noFill/>
                    </a:ln>
                  </pic:spPr>
                </pic:pic>
              </a:graphicData>
            </a:graphic>
          </wp:inline>
        </w:drawing>
      </w:r>
    </w:p>
    <w:p w14:paraId="152927F5" w14:textId="43434D17" w:rsidR="001A1BFA" w:rsidRPr="00DE771A" w:rsidRDefault="00DE771A" w:rsidP="00DE771A">
      <w:pPr>
        <w:jc w:val="center"/>
        <w:rPr>
          <w:i/>
        </w:rPr>
      </w:pPr>
      <w:r w:rsidRPr="00DE771A">
        <w:rPr>
          <w:i/>
        </w:rPr>
        <w:t>John Southern medal card (</w:t>
      </w:r>
      <w:r w:rsidR="00622F1B">
        <w:rPr>
          <w:i/>
        </w:rPr>
        <w:t>Forces war records</w:t>
      </w:r>
      <w:r w:rsidRPr="00DE771A">
        <w:rPr>
          <w:i/>
        </w:rPr>
        <w:t>)</w:t>
      </w:r>
      <w:r w:rsidR="00622F1B">
        <w:rPr>
          <w:i/>
        </w:rPr>
        <w:t>.</w:t>
      </w:r>
    </w:p>
    <w:p w14:paraId="6DB7D583" w14:textId="4B9B463C" w:rsidR="001A1BFA" w:rsidRDefault="001A1BFA" w:rsidP="00301FF6"/>
    <w:p w14:paraId="24B36A7A" w14:textId="27931695" w:rsidR="000A7E1A" w:rsidRDefault="000A7E1A" w:rsidP="000A7E1A">
      <w:r>
        <w:t>There is a grave for John in the communal Cemetery of Mons. Below are the relevant documents connected to his grave. The registration of the grave shows Amy as his next of kin, living in Pinner Middlesex. the registration shows the exact place where</w:t>
      </w:r>
      <w:r>
        <w:rPr>
          <w:i/>
          <w:sz w:val="20"/>
          <w:szCs w:val="20"/>
        </w:rPr>
        <w:t xml:space="preserve"> </w:t>
      </w:r>
      <w:r>
        <w:t>John’s headstone is giving a Map reference, plot 6, Row A, Grave 1A.</w:t>
      </w:r>
    </w:p>
    <w:p w14:paraId="210B8D36" w14:textId="375D5E40" w:rsidR="000A7E1A" w:rsidRDefault="000A7E1A" w:rsidP="000A7E1A">
      <w:r>
        <w:t xml:space="preserve">To the left is a map of the cemetery at Mons. Standing with your back to the </w:t>
      </w:r>
      <w:r w:rsidR="00AA2ADD">
        <w:t>gre</w:t>
      </w:r>
      <w:r w:rsidR="00337FA6">
        <w:t>a</w:t>
      </w:r>
      <w:r w:rsidR="00AA2ADD">
        <w:t>t</w:t>
      </w:r>
      <w:r>
        <w:t xml:space="preserve"> cross, John’s grave is at the front on the end of row eight on the right. The commonwealth graves commission online states that,</w:t>
      </w:r>
      <w:r w:rsidR="00824BCF" w:rsidRPr="00824BCF">
        <w:t xml:space="preserve"> “Details of individuals who were originally buried in smaller or isolated cemeteries, but who, later, were exhumed and reburied in war cemeteries” (2018).</w:t>
      </w:r>
      <w:r w:rsidR="00824BCF">
        <w:t xml:space="preserve"> Both documents at the bottom of the next page is evidence to confirm John Southern Maidlow’s Body was moved from his original grave at the </w:t>
      </w:r>
      <w:r w:rsidR="00824BCF" w:rsidRPr="00824BCF">
        <w:t xml:space="preserve"> Gendebien Chateau</w:t>
      </w:r>
      <w:r w:rsidR="00824BCF">
        <w:t xml:space="preserve"> where he Died</w:t>
      </w:r>
      <w:r w:rsidR="009620D9">
        <w:t>,</w:t>
      </w:r>
      <w:r w:rsidR="00824BCF">
        <w:t xml:space="preserve"> to The communal cemetery</w:t>
      </w:r>
      <w:r w:rsidR="009620D9">
        <w:t xml:space="preserve"> in Mons.</w:t>
      </w:r>
      <w:r w:rsidR="00824BCF">
        <w:t xml:space="preserve">  </w:t>
      </w:r>
    </w:p>
    <w:p w14:paraId="628B8D52" w14:textId="24588802" w:rsidR="000A7E1A" w:rsidRPr="00824BCF" w:rsidRDefault="00E5799A">
      <w:pPr>
        <w:rPr>
          <w:i/>
        </w:rPr>
      </w:pPr>
      <w:r>
        <w:rPr>
          <w:noProof/>
        </w:rPr>
        <w:lastRenderedPageBreak/>
        <w:drawing>
          <wp:anchor distT="0" distB="0" distL="114300" distR="114300" simplePos="0" relativeHeight="251679744" behindDoc="1" locked="0" layoutInCell="1" allowOverlap="1" wp14:anchorId="598D2986" wp14:editId="6D715284">
            <wp:simplePos x="0" y="0"/>
            <wp:positionH relativeFrom="margin">
              <wp:align>left</wp:align>
            </wp:positionH>
            <wp:positionV relativeFrom="paragraph">
              <wp:posOffset>0</wp:posOffset>
            </wp:positionV>
            <wp:extent cx="3359785" cy="4763135"/>
            <wp:effectExtent l="0" t="0" r="0" b="0"/>
            <wp:wrapTight wrapText="bothSides">
              <wp:wrapPolygon edited="0">
                <wp:start x="0" y="0"/>
                <wp:lineTo x="0" y="21511"/>
                <wp:lineTo x="21433" y="21511"/>
                <wp:lineTo x="2143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79149" cy="4790440"/>
                    </a:xfrm>
                    <a:prstGeom prst="rect">
                      <a:avLst/>
                    </a:prstGeom>
                    <a:noFill/>
                  </pic:spPr>
                </pic:pic>
              </a:graphicData>
            </a:graphic>
            <wp14:sizeRelH relativeFrom="margin">
              <wp14:pctWidth>0</wp14:pctWidth>
            </wp14:sizeRelH>
            <wp14:sizeRelV relativeFrom="margin">
              <wp14:pctHeight>0</wp14:pctHeight>
            </wp14:sizeRelV>
          </wp:anchor>
        </w:drawing>
      </w:r>
      <w:r>
        <w:t>In order of displa</w:t>
      </w:r>
      <w:r w:rsidR="00824BCF">
        <w:t>y:</w:t>
      </w:r>
      <w:r>
        <w:t xml:space="preserve"> </w:t>
      </w:r>
      <w:r w:rsidRPr="00824BCF">
        <w:rPr>
          <w:i/>
        </w:rPr>
        <w:t xml:space="preserve">left map of </w:t>
      </w:r>
      <w:r w:rsidR="00824BCF" w:rsidRPr="00824BCF">
        <w:rPr>
          <w:i/>
        </w:rPr>
        <w:t xml:space="preserve">communal </w:t>
      </w:r>
      <w:r w:rsidRPr="00824BCF">
        <w:rPr>
          <w:i/>
        </w:rPr>
        <w:t xml:space="preserve">Cemetery </w:t>
      </w:r>
      <w:r w:rsidR="00824BCF" w:rsidRPr="00824BCF">
        <w:rPr>
          <w:i/>
        </w:rPr>
        <w:t>at Mons (Common Wealth Grave Commission)</w:t>
      </w:r>
    </w:p>
    <w:p w14:paraId="495FA6F0" w14:textId="4D5F1181" w:rsidR="000A7E1A" w:rsidRDefault="00824BCF">
      <w:r>
        <w:rPr>
          <w:noProof/>
          <w:lang w:eastAsia="en-GB"/>
        </w:rPr>
        <w:drawing>
          <wp:anchor distT="0" distB="0" distL="114300" distR="114300" simplePos="0" relativeHeight="251662336" behindDoc="1" locked="0" layoutInCell="1" allowOverlap="1" wp14:anchorId="12F68A61" wp14:editId="14A87688">
            <wp:simplePos x="0" y="0"/>
            <wp:positionH relativeFrom="margin">
              <wp:posOffset>3402330</wp:posOffset>
            </wp:positionH>
            <wp:positionV relativeFrom="margin">
              <wp:posOffset>882015</wp:posOffset>
            </wp:positionV>
            <wp:extent cx="2530475" cy="967105"/>
            <wp:effectExtent l="0" t="0" r="3175" b="4445"/>
            <wp:wrapTight wrapText="bothSides">
              <wp:wrapPolygon edited="0">
                <wp:start x="0" y="0"/>
                <wp:lineTo x="0" y="21274"/>
                <wp:lineTo x="21464" y="21274"/>
                <wp:lineTo x="2146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30475" cy="967105"/>
                    </a:xfrm>
                    <a:prstGeom prst="rect">
                      <a:avLst/>
                    </a:prstGeom>
                  </pic:spPr>
                </pic:pic>
              </a:graphicData>
            </a:graphic>
            <wp14:sizeRelH relativeFrom="margin">
              <wp14:pctWidth>0</wp14:pctWidth>
            </wp14:sizeRelH>
            <wp14:sizeRelV relativeFrom="margin">
              <wp14:pctHeight>0</wp14:pctHeight>
            </wp14:sizeRelV>
          </wp:anchor>
        </w:drawing>
      </w:r>
    </w:p>
    <w:p w14:paraId="5440D7EA" w14:textId="6030BCEE" w:rsidR="000A7E1A" w:rsidRDefault="00824BCF">
      <w:r>
        <w:t>Above is a cutting of the Grave report, (common wealth graves commission)</w:t>
      </w:r>
    </w:p>
    <w:p w14:paraId="48CCD3F9" w14:textId="77777777" w:rsidR="00476AF3" w:rsidRDefault="00476AF3"/>
    <w:p w14:paraId="0A2582C7" w14:textId="137A1407" w:rsidR="000A7E1A" w:rsidRDefault="000A7E1A"/>
    <w:p w14:paraId="728ADA6C" w14:textId="7C877D44" w:rsidR="000A7E1A" w:rsidRDefault="00476AF3">
      <w:r w:rsidRPr="00476AF3">
        <w:t xml:space="preserve">Below are the documents, showing the relocation of Major John Southern Maidlows </w:t>
      </w:r>
      <w:r w:rsidR="00106580" w:rsidRPr="00476AF3">
        <w:t>Grave. (</w:t>
      </w:r>
      <w:r w:rsidRPr="00476AF3">
        <w:t>commonwealth grave</w:t>
      </w:r>
      <w:r>
        <w:t xml:space="preserve"> commission)</w:t>
      </w:r>
    </w:p>
    <w:p w14:paraId="5F24F467" w14:textId="5DE2235B" w:rsidR="000A7E1A" w:rsidRDefault="000A7E1A"/>
    <w:p w14:paraId="30B0DF43" w14:textId="3CF1DE90" w:rsidR="000A7E1A" w:rsidRDefault="000A7E1A"/>
    <w:p w14:paraId="042CB606" w14:textId="3F9F864F" w:rsidR="000A7E1A" w:rsidRDefault="000A7E1A"/>
    <w:p w14:paraId="12A048D4" w14:textId="0B6D4BDA" w:rsidR="000A7E1A" w:rsidRDefault="00106580">
      <w:r>
        <w:rPr>
          <w:noProof/>
          <w:lang w:eastAsia="en-GB"/>
        </w:rPr>
        <w:drawing>
          <wp:anchor distT="0" distB="0" distL="114300" distR="114300" simplePos="0" relativeHeight="251678720" behindDoc="1" locked="0" layoutInCell="1" allowOverlap="1" wp14:anchorId="1208A0A4" wp14:editId="7B03B45F">
            <wp:simplePos x="0" y="0"/>
            <wp:positionH relativeFrom="margin">
              <wp:align>center</wp:align>
            </wp:positionH>
            <wp:positionV relativeFrom="paragraph">
              <wp:posOffset>181492</wp:posOffset>
            </wp:positionV>
            <wp:extent cx="4922520" cy="1211580"/>
            <wp:effectExtent l="0" t="0" r="0" b="7620"/>
            <wp:wrapTight wrapText="bothSides">
              <wp:wrapPolygon edited="0">
                <wp:start x="0" y="0"/>
                <wp:lineTo x="0" y="21396"/>
                <wp:lineTo x="21483" y="21396"/>
                <wp:lineTo x="2148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922520" cy="1211580"/>
                    </a:xfrm>
                    <a:prstGeom prst="rect">
                      <a:avLst/>
                    </a:prstGeom>
                  </pic:spPr>
                </pic:pic>
              </a:graphicData>
            </a:graphic>
            <wp14:sizeRelH relativeFrom="margin">
              <wp14:pctWidth>0</wp14:pctWidth>
            </wp14:sizeRelH>
            <wp14:sizeRelV relativeFrom="margin">
              <wp14:pctHeight>0</wp14:pctHeight>
            </wp14:sizeRelV>
          </wp:anchor>
        </w:drawing>
      </w:r>
      <w:r w:rsidR="00476AF3">
        <w:rPr>
          <w:noProof/>
          <w:lang w:eastAsia="en-GB"/>
        </w:rPr>
        <w:drawing>
          <wp:anchor distT="0" distB="0" distL="114300" distR="114300" simplePos="0" relativeHeight="251665408" behindDoc="1" locked="0" layoutInCell="1" allowOverlap="1" wp14:anchorId="514B7887" wp14:editId="0F7270E5">
            <wp:simplePos x="0" y="0"/>
            <wp:positionH relativeFrom="margin">
              <wp:align>center</wp:align>
            </wp:positionH>
            <wp:positionV relativeFrom="margin">
              <wp:posOffset>6262089</wp:posOffset>
            </wp:positionV>
            <wp:extent cx="4848225" cy="1725295"/>
            <wp:effectExtent l="0" t="0" r="9525" b="8255"/>
            <wp:wrapTight wrapText="bothSides">
              <wp:wrapPolygon edited="0">
                <wp:start x="0" y="0"/>
                <wp:lineTo x="0" y="21465"/>
                <wp:lineTo x="21558" y="21465"/>
                <wp:lineTo x="2155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848225" cy="1725295"/>
                    </a:xfrm>
                    <a:prstGeom prst="rect">
                      <a:avLst/>
                    </a:prstGeom>
                  </pic:spPr>
                </pic:pic>
              </a:graphicData>
            </a:graphic>
            <wp14:sizeRelH relativeFrom="margin">
              <wp14:pctWidth>0</wp14:pctWidth>
            </wp14:sizeRelH>
            <wp14:sizeRelV relativeFrom="margin">
              <wp14:pctHeight>0</wp14:pctHeight>
            </wp14:sizeRelV>
          </wp:anchor>
        </w:drawing>
      </w:r>
      <w:r w:rsidR="00476AF3">
        <w:t xml:space="preserve">                                                                                                    </w:t>
      </w:r>
      <w:r w:rsidR="000A7E1A">
        <w:br w:type="page"/>
      </w:r>
    </w:p>
    <w:p w14:paraId="4B488317" w14:textId="067C453E" w:rsidR="0032162A" w:rsidRDefault="00E34A33" w:rsidP="00301FF6">
      <w:r>
        <w:rPr>
          <w:noProof/>
          <w:lang w:eastAsia="en-GB"/>
        </w:rPr>
        <w:lastRenderedPageBreak/>
        <w:drawing>
          <wp:anchor distT="0" distB="0" distL="114300" distR="114300" simplePos="0" relativeHeight="251666432" behindDoc="1" locked="0" layoutInCell="1" allowOverlap="1" wp14:anchorId="710C81A0" wp14:editId="5747A8FE">
            <wp:simplePos x="0" y="0"/>
            <wp:positionH relativeFrom="column">
              <wp:posOffset>-212651</wp:posOffset>
            </wp:positionH>
            <wp:positionV relativeFrom="paragraph">
              <wp:posOffset>393405</wp:posOffset>
            </wp:positionV>
            <wp:extent cx="5731510" cy="1856105"/>
            <wp:effectExtent l="0" t="0" r="2540" b="0"/>
            <wp:wrapTight wrapText="bothSides">
              <wp:wrapPolygon edited="0">
                <wp:start x="0" y="0"/>
                <wp:lineTo x="0" y="21282"/>
                <wp:lineTo x="21538" y="21282"/>
                <wp:lineTo x="215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1856105"/>
                    </a:xfrm>
                    <a:prstGeom prst="rect">
                      <a:avLst/>
                    </a:prstGeom>
                  </pic:spPr>
                </pic:pic>
              </a:graphicData>
            </a:graphic>
          </wp:anchor>
        </w:drawing>
      </w:r>
      <w:r w:rsidR="008B7907">
        <w:t xml:space="preserve">Along with the above evidence are </w:t>
      </w:r>
      <w:r w:rsidR="00954A7A">
        <w:t>f</w:t>
      </w:r>
      <w:r>
        <w:t>urther documents showing the religious emblem, and inscription on the grave that his wife Amy would have chosen for him.</w:t>
      </w:r>
      <w:r w:rsidR="00CC540D" w:rsidRPr="00CC540D">
        <w:rPr>
          <w:noProof/>
          <w:vanish/>
          <w:lang w:eastAsia="en-GB"/>
        </w:rPr>
        <w:drawing>
          <wp:inline distT="0" distB="0" distL="0" distR="0" wp14:anchorId="4B06C4D2" wp14:editId="05154690">
            <wp:extent cx="5731510" cy="3662768"/>
            <wp:effectExtent l="0" t="0" r="2540" b="0"/>
            <wp:docPr id="19" name="Picture 19" descr="https://archive.cloud.cwgc.org/archive/doc/doc1822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rchive.cloud.cwgc.org/archive/doc/doc1822716.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662768"/>
                    </a:xfrm>
                    <a:prstGeom prst="rect">
                      <a:avLst/>
                    </a:prstGeom>
                    <a:noFill/>
                    <a:ln>
                      <a:noFill/>
                    </a:ln>
                  </pic:spPr>
                </pic:pic>
              </a:graphicData>
            </a:graphic>
          </wp:inline>
        </w:drawing>
      </w:r>
    </w:p>
    <w:p w14:paraId="3BAEB531" w14:textId="628F7DB7" w:rsidR="0032162A" w:rsidRPr="00F921D3" w:rsidRDefault="00F921D3" w:rsidP="00301FF6">
      <w:pPr>
        <w:rPr>
          <w:i/>
          <w:sz w:val="20"/>
          <w:szCs w:val="20"/>
        </w:rPr>
      </w:pPr>
      <w:r>
        <w:rPr>
          <w:noProof/>
          <w:lang w:eastAsia="en-GB"/>
        </w:rPr>
        <w:drawing>
          <wp:anchor distT="0" distB="0" distL="114300" distR="114300" simplePos="0" relativeHeight="251667456" behindDoc="1" locked="0" layoutInCell="1" allowOverlap="1" wp14:anchorId="4EFD8647" wp14:editId="626BE4AD">
            <wp:simplePos x="0" y="0"/>
            <wp:positionH relativeFrom="margin">
              <wp:posOffset>-191770</wp:posOffset>
            </wp:positionH>
            <wp:positionV relativeFrom="paragraph">
              <wp:posOffset>2092325</wp:posOffset>
            </wp:positionV>
            <wp:extent cx="5921375" cy="4348480"/>
            <wp:effectExtent l="0" t="0" r="3175" b="0"/>
            <wp:wrapTight wrapText="bothSides">
              <wp:wrapPolygon edited="0">
                <wp:start x="0" y="0"/>
                <wp:lineTo x="0" y="21480"/>
                <wp:lineTo x="21542" y="21480"/>
                <wp:lineTo x="2154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921375" cy="4348480"/>
                    </a:xfrm>
                    <a:prstGeom prst="rect">
                      <a:avLst/>
                    </a:prstGeom>
                  </pic:spPr>
                </pic:pic>
              </a:graphicData>
            </a:graphic>
            <wp14:sizeRelH relativeFrom="margin">
              <wp14:pctWidth>0</wp14:pctWidth>
            </wp14:sizeRelH>
            <wp14:sizeRelV relativeFrom="margin">
              <wp14:pctHeight>0</wp14:pctHeight>
            </wp14:sizeRelV>
          </wp:anchor>
        </w:drawing>
      </w:r>
      <w:r>
        <w:rPr>
          <w:i/>
          <w:sz w:val="20"/>
          <w:szCs w:val="20"/>
        </w:rPr>
        <w:t xml:space="preserve">                                                     </w:t>
      </w:r>
      <w:r w:rsidRPr="00F921D3">
        <w:rPr>
          <w:i/>
          <w:sz w:val="20"/>
          <w:szCs w:val="20"/>
        </w:rPr>
        <w:t>commonwealth war graves commission</w:t>
      </w:r>
    </w:p>
    <w:p w14:paraId="27F6840F" w14:textId="4A2CF384" w:rsidR="00B07290" w:rsidRPr="00F921D3" w:rsidRDefault="00F921D3" w:rsidP="00301FF6">
      <w:pPr>
        <w:rPr>
          <w:i/>
          <w:sz w:val="20"/>
          <w:szCs w:val="20"/>
        </w:rPr>
      </w:pPr>
      <w:r w:rsidRPr="00F921D3">
        <w:rPr>
          <w:i/>
          <w:sz w:val="20"/>
          <w:szCs w:val="20"/>
        </w:rPr>
        <w:t xml:space="preserve">                                            </w:t>
      </w:r>
      <w:r>
        <w:rPr>
          <w:i/>
          <w:sz w:val="20"/>
          <w:szCs w:val="20"/>
        </w:rPr>
        <w:t xml:space="preserve">          </w:t>
      </w:r>
      <w:r w:rsidRPr="00F921D3">
        <w:rPr>
          <w:i/>
          <w:sz w:val="20"/>
          <w:szCs w:val="20"/>
        </w:rPr>
        <w:t xml:space="preserve"> commonwealth war graves commission</w:t>
      </w:r>
    </w:p>
    <w:p w14:paraId="4E90FFAE" w14:textId="22AF8BB3" w:rsidR="0032162A" w:rsidRDefault="00112403" w:rsidP="00301FF6">
      <w:r>
        <w:t xml:space="preserve">The words she had chosen were </w:t>
      </w:r>
      <w:bookmarkStart w:id="4" w:name="_Hlk509323515"/>
      <w:r>
        <w:t xml:space="preserve">“Truth and Honour were always before him” </w:t>
      </w:r>
      <w:bookmarkEnd w:id="4"/>
      <w:r>
        <w:t>(</w:t>
      </w:r>
      <w:bookmarkStart w:id="5" w:name="_Hlk509318889"/>
      <w:r w:rsidR="00954A7A">
        <w:t>Commonwealth War Graves C</w:t>
      </w:r>
      <w:r>
        <w:t>ommission</w:t>
      </w:r>
      <w:r w:rsidR="00483A11">
        <w:t>)</w:t>
      </w:r>
      <w:r w:rsidR="002B239D">
        <w:t>, John</w:t>
      </w:r>
      <w:r w:rsidR="00954A7A">
        <w:t>’s n</w:t>
      </w:r>
      <w:r w:rsidR="002B239D">
        <w:t>ame can</w:t>
      </w:r>
      <w:r w:rsidR="005C01F9">
        <w:t xml:space="preserve"> also</w:t>
      </w:r>
      <w:r w:rsidR="00954A7A">
        <w:t xml:space="preserve"> be found on </w:t>
      </w:r>
      <w:r w:rsidR="00E5799A">
        <w:t>other</w:t>
      </w:r>
      <w:r w:rsidR="00954A7A">
        <w:t xml:space="preserve"> m</w:t>
      </w:r>
      <w:r w:rsidR="002B239D">
        <w:t>emorials</w:t>
      </w:r>
      <w:bookmarkEnd w:id="5"/>
      <w:r w:rsidR="005C01F9">
        <w:t>.</w:t>
      </w:r>
    </w:p>
    <w:p w14:paraId="41A39ADA" w14:textId="11823D99" w:rsidR="00F33038" w:rsidRDefault="00112403" w:rsidP="00F33038">
      <w:r w:rsidRPr="00112403">
        <w:rPr>
          <w:noProof/>
          <w:vanish/>
          <w:lang w:eastAsia="en-GB"/>
        </w:rPr>
        <w:drawing>
          <wp:anchor distT="0" distB="0" distL="114300" distR="114300" simplePos="0" relativeHeight="251672576" behindDoc="0" locked="0" layoutInCell="1" allowOverlap="1" wp14:anchorId="2BA0F5BF" wp14:editId="41B5A1D5">
            <wp:simplePos x="0" y="0"/>
            <wp:positionH relativeFrom="column">
              <wp:align>left</wp:align>
            </wp:positionH>
            <wp:positionV relativeFrom="paragraph">
              <wp:align>top</wp:align>
            </wp:positionV>
            <wp:extent cx="5731510" cy="7107359"/>
            <wp:effectExtent l="0" t="0" r="2540" b="0"/>
            <wp:wrapSquare wrapText="bothSides"/>
            <wp:docPr id="24" name="Picture 24" descr="https://archive.cloud.cwgc.org/archive/doc/doc1855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rchive.cloud.cwgc.org/archive/doc/doc1855468.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7107359"/>
                    </a:xfrm>
                    <a:prstGeom prst="rect">
                      <a:avLst/>
                    </a:prstGeom>
                    <a:noFill/>
                    <a:ln>
                      <a:noFill/>
                    </a:ln>
                  </pic:spPr>
                </pic:pic>
              </a:graphicData>
            </a:graphic>
          </wp:anchor>
        </w:drawing>
      </w:r>
      <w:r w:rsidR="00CC540D" w:rsidRPr="00CC540D">
        <w:rPr>
          <w:noProof/>
          <w:vanish/>
          <w:lang w:eastAsia="en-GB"/>
        </w:rPr>
        <w:drawing>
          <wp:inline distT="0" distB="0" distL="0" distR="0" wp14:anchorId="5BDF7B3E" wp14:editId="38DD51ED">
            <wp:extent cx="5731510" cy="3662768"/>
            <wp:effectExtent l="0" t="0" r="2540" b="0"/>
            <wp:docPr id="20" name="Picture 20" descr="https://archive.cloud.cwgc.org/archive/doc/doc1822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rchive.cloud.cwgc.org/archive/doc/doc1822716.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662768"/>
                    </a:xfrm>
                    <a:prstGeom prst="rect">
                      <a:avLst/>
                    </a:prstGeom>
                    <a:noFill/>
                    <a:ln>
                      <a:noFill/>
                    </a:ln>
                  </pic:spPr>
                </pic:pic>
              </a:graphicData>
            </a:graphic>
          </wp:inline>
        </w:drawing>
      </w:r>
      <w:r w:rsidR="00CC540D" w:rsidRPr="00CC540D">
        <w:rPr>
          <w:noProof/>
          <w:vanish/>
          <w:lang w:eastAsia="en-GB"/>
        </w:rPr>
        <w:drawing>
          <wp:inline distT="0" distB="0" distL="0" distR="0" wp14:anchorId="5B543085" wp14:editId="0AD6C5BC">
            <wp:extent cx="5731510" cy="3662768"/>
            <wp:effectExtent l="0" t="0" r="2540" b="0"/>
            <wp:docPr id="21" name="Picture 21" descr="https://archive.cloud.cwgc.org/archive/doc/doc1822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rchive.cloud.cwgc.org/archive/doc/doc1822716.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662768"/>
                    </a:xfrm>
                    <a:prstGeom prst="rect">
                      <a:avLst/>
                    </a:prstGeom>
                    <a:noFill/>
                    <a:ln>
                      <a:noFill/>
                    </a:ln>
                  </pic:spPr>
                </pic:pic>
              </a:graphicData>
            </a:graphic>
          </wp:inline>
        </w:drawing>
      </w:r>
      <w:r w:rsidR="00F33038">
        <w:t xml:space="preserve">St Ronan’s School is </w:t>
      </w:r>
      <w:r w:rsidR="00AD19D4">
        <w:t>a boarding school, that has a roll of honour for its previous scholars who fought in World War I. John Southern Maidlow is mentioned in this Roll.</w:t>
      </w:r>
      <w:r w:rsidR="00DC441C">
        <w:t xml:space="preserve"> The names of the boys who grew up to fight for their </w:t>
      </w:r>
      <w:r w:rsidR="004E528F">
        <w:t>country</w:t>
      </w:r>
      <w:r w:rsidR="00DC441C">
        <w:t xml:space="preserve"> are also commemorated on the Wall in the Chapel, and some are on a memorial stone in the school grounds.</w:t>
      </w:r>
      <w:r w:rsidR="004F5461">
        <w:t xml:space="preserve"> One hundred and thirty Boys who were educated at </w:t>
      </w:r>
      <w:r w:rsidR="004E528F">
        <w:t>St</w:t>
      </w:r>
      <w:r w:rsidR="004F5461">
        <w:t xml:space="preserve"> </w:t>
      </w:r>
      <w:r w:rsidR="004E528F">
        <w:t>Ronan’s</w:t>
      </w:r>
      <w:r w:rsidR="004F5461">
        <w:t xml:space="preserve"> School, saw active service, 30 of those were killed. 25 of these were awarded military distinctions</w:t>
      </w:r>
      <w:r w:rsidR="003861AF">
        <w:t xml:space="preserve"> (St Ronan’s School 2018).</w:t>
      </w:r>
    </w:p>
    <w:p w14:paraId="55C7DE46" w14:textId="77777777" w:rsidR="009A60C9" w:rsidRDefault="009A60C9"/>
    <w:p w14:paraId="773A701C" w14:textId="77777777" w:rsidR="009A60C9" w:rsidRDefault="009A60C9"/>
    <w:p w14:paraId="4FB44A7C" w14:textId="77777777" w:rsidR="009A60C9" w:rsidRDefault="009A60C9"/>
    <w:p w14:paraId="039417DC" w14:textId="77777777" w:rsidR="009A60C9" w:rsidRDefault="009A60C9"/>
    <w:p w14:paraId="0DA43C42" w14:textId="77777777" w:rsidR="009A60C9" w:rsidRDefault="009A60C9"/>
    <w:p w14:paraId="2FF327E3" w14:textId="540E86F4" w:rsidR="004E528F" w:rsidRDefault="00EA4F7B" w:rsidP="009A60C9">
      <w:pPr>
        <w:rPr>
          <w:i/>
          <w:sz w:val="20"/>
          <w:szCs w:val="20"/>
        </w:rPr>
      </w:pPr>
      <w:r>
        <w:rPr>
          <w:noProof/>
          <w:lang w:eastAsia="en-GB"/>
        </w:rPr>
        <w:drawing>
          <wp:anchor distT="0" distB="0" distL="114300" distR="114300" simplePos="0" relativeHeight="251674624" behindDoc="1" locked="0" layoutInCell="1" allowOverlap="1" wp14:anchorId="62963941" wp14:editId="0BA59037">
            <wp:simplePos x="0" y="0"/>
            <wp:positionH relativeFrom="column">
              <wp:posOffset>2540635</wp:posOffset>
            </wp:positionH>
            <wp:positionV relativeFrom="paragraph">
              <wp:posOffset>1442085</wp:posOffset>
            </wp:positionV>
            <wp:extent cx="3423285" cy="2179320"/>
            <wp:effectExtent l="0" t="0" r="5715" b="0"/>
            <wp:wrapTight wrapText="bothSides">
              <wp:wrapPolygon edited="0">
                <wp:start x="0" y="0"/>
                <wp:lineTo x="0" y="21336"/>
                <wp:lineTo x="21516" y="21336"/>
                <wp:lineTo x="21516"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23285" cy="2179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2B58">
        <w:rPr>
          <w:noProof/>
          <w:lang w:eastAsia="en-GB"/>
        </w:rPr>
        <w:drawing>
          <wp:anchor distT="0" distB="0" distL="114300" distR="114300" simplePos="0" relativeHeight="251659264" behindDoc="1" locked="0" layoutInCell="1" allowOverlap="1" wp14:anchorId="10C5F73B" wp14:editId="4CEF7265">
            <wp:simplePos x="0" y="0"/>
            <wp:positionH relativeFrom="margin">
              <wp:align>left</wp:align>
            </wp:positionH>
            <wp:positionV relativeFrom="paragraph">
              <wp:posOffset>0</wp:posOffset>
            </wp:positionV>
            <wp:extent cx="2077085" cy="4093210"/>
            <wp:effectExtent l="0" t="0" r="0" b="2540"/>
            <wp:wrapTight wrapText="bothSides">
              <wp:wrapPolygon edited="0">
                <wp:start x="0" y="0"/>
                <wp:lineTo x="0" y="21513"/>
                <wp:lineTo x="21395" y="21513"/>
                <wp:lineTo x="2139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 ronans school roll of honour.PNG"/>
                    <pic:cNvPicPr/>
                  </pic:nvPicPr>
                  <pic:blipFill>
                    <a:blip r:embed="rId32">
                      <a:extLst>
                        <a:ext uri="{28A0092B-C50C-407E-A947-70E740481C1C}">
                          <a14:useLocalDpi xmlns:a14="http://schemas.microsoft.com/office/drawing/2010/main" val="0"/>
                        </a:ext>
                      </a:extLst>
                    </a:blip>
                    <a:stretch>
                      <a:fillRect/>
                    </a:stretch>
                  </pic:blipFill>
                  <pic:spPr>
                    <a:xfrm>
                      <a:off x="0" y="0"/>
                      <a:ext cx="2104882" cy="4147184"/>
                    </a:xfrm>
                    <a:prstGeom prst="rect">
                      <a:avLst/>
                    </a:prstGeom>
                  </pic:spPr>
                </pic:pic>
              </a:graphicData>
            </a:graphic>
            <wp14:sizeRelH relativeFrom="margin">
              <wp14:pctWidth>0</wp14:pctWidth>
            </wp14:sizeRelH>
            <wp14:sizeRelV relativeFrom="margin">
              <wp14:pctHeight>0</wp14:pctHeight>
            </wp14:sizeRelV>
          </wp:anchor>
        </w:drawing>
      </w:r>
      <w:r w:rsidR="009A60C9">
        <w:rPr>
          <w:noProof/>
          <w:lang w:eastAsia="en-GB"/>
        </w:rPr>
        <w:drawing>
          <wp:anchor distT="0" distB="0" distL="114300" distR="114300" simplePos="0" relativeHeight="251673600" behindDoc="1" locked="0" layoutInCell="1" allowOverlap="1" wp14:anchorId="5BACDAD5" wp14:editId="7214DD60">
            <wp:simplePos x="0" y="0"/>
            <wp:positionH relativeFrom="column">
              <wp:posOffset>2121645</wp:posOffset>
            </wp:positionH>
            <wp:positionV relativeFrom="paragraph">
              <wp:posOffset>43373</wp:posOffset>
            </wp:positionV>
            <wp:extent cx="3921317" cy="850605"/>
            <wp:effectExtent l="0" t="0" r="3175" b="6985"/>
            <wp:wrapTight wrapText="bothSides">
              <wp:wrapPolygon edited="0">
                <wp:start x="0" y="0"/>
                <wp:lineTo x="0" y="21294"/>
                <wp:lineTo x="21513" y="21294"/>
                <wp:lineTo x="2151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oll of honour st rohans.PNG"/>
                    <pic:cNvPicPr/>
                  </pic:nvPicPr>
                  <pic:blipFill>
                    <a:blip r:embed="rId33">
                      <a:extLst>
                        <a:ext uri="{28A0092B-C50C-407E-A947-70E740481C1C}">
                          <a14:useLocalDpi xmlns:a14="http://schemas.microsoft.com/office/drawing/2010/main" val="0"/>
                        </a:ext>
                      </a:extLst>
                    </a:blip>
                    <a:stretch>
                      <a:fillRect/>
                    </a:stretch>
                  </pic:blipFill>
                  <pic:spPr>
                    <a:xfrm>
                      <a:off x="0" y="0"/>
                      <a:ext cx="3921317" cy="850605"/>
                    </a:xfrm>
                    <a:prstGeom prst="rect">
                      <a:avLst/>
                    </a:prstGeom>
                  </pic:spPr>
                </pic:pic>
              </a:graphicData>
            </a:graphic>
          </wp:anchor>
        </w:drawing>
      </w:r>
      <w:r w:rsidR="003861AF" w:rsidRPr="00C67B1A">
        <w:rPr>
          <w:i/>
          <w:sz w:val="20"/>
          <w:szCs w:val="20"/>
        </w:rPr>
        <w:t xml:space="preserve">The section of the Roll of honour </w:t>
      </w:r>
      <w:r w:rsidR="009A60C9">
        <w:rPr>
          <w:i/>
          <w:sz w:val="20"/>
          <w:szCs w:val="20"/>
        </w:rPr>
        <w:t>above</w:t>
      </w:r>
      <w:r w:rsidR="003861AF" w:rsidRPr="00C67B1A">
        <w:rPr>
          <w:i/>
          <w:sz w:val="20"/>
          <w:szCs w:val="20"/>
        </w:rPr>
        <w:t xml:space="preserve"> shows John Maidlow’s Senior school which was St Pauls</w:t>
      </w:r>
      <w:r w:rsidR="004E528F" w:rsidRPr="00C67B1A">
        <w:rPr>
          <w:i/>
          <w:sz w:val="20"/>
          <w:szCs w:val="20"/>
        </w:rPr>
        <w:t>, it also lists his medals. (St Ronan’s School).</w:t>
      </w:r>
      <w:r w:rsidR="009A60C9">
        <w:rPr>
          <w:i/>
          <w:sz w:val="20"/>
          <w:szCs w:val="20"/>
        </w:rPr>
        <w:t xml:space="preserve"> To the left is the roll of honour by St Ronan’s school. </w:t>
      </w:r>
    </w:p>
    <w:p w14:paraId="6D5D6A3A" w14:textId="417FD3DD" w:rsidR="009A60C9" w:rsidRPr="009A60C9" w:rsidRDefault="009A60C9" w:rsidP="009A60C9"/>
    <w:p w14:paraId="27709F30" w14:textId="77777777" w:rsidR="00243F76" w:rsidRDefault="00243F76" w:rsidP="00EA4F7B">
      <w:pPr>
        <w:tabs>
          <w:tab w:val="center" w:pos="3112"/>
        </w:tabs>
        <w:jc w:val="right"/>
        <w:rPr>
          <w:i/>
          <w:sz w:val="20"/>
          <w:szCs w:val="20"/>
        </w:rPr>
      </w:pPr>
      <w:r>
        <w:rPr>
          <w:i/>
          <w:sz w:val="20"/>
          <w:szCs w:val="20"/>
        </w:rPr>
        <w:t xml:space="preserve">                                                                   </w:t>
      </w:r>
      <w:r w:rsidR="00C764BE">
        <w:rPr>
          <w:i/>
          <w:sz w:val="20"/>
          <w:szCs w:val="20"/>
        </w:rPr>
        <w:t>Above</w:t>
      </w:r>
      <w:r w:rsidR="00C764BE" w:rsidRPr="00C764BE">
        <w:rPr>
          <w:i/>
          <w:sz w:val="20"/>
          <w:szCs w:val="20"/>
        </w:rPr>
        <w:t xml:space="preserve"> is a plaque that was erected by his wife and son.</w:t>
      </w:r>
    </w:p>
    <w:p w14:paraId="6D7BD17D" w14:textId="4C5C32C7" w:rsidR="003F0ED8" w:rsidRPr="00C764BE" w:rsidRDefault="00243F76" w:rsidP="00EA4F7B">
      <w:pPr>
        <w:tabs>
          <w:tab w:val="center" w:pos="3112"/>
        </w:tabs>
        <w:jc w:val="right"/>
      </w:pPr>
      <w:r>
        <w:rPr>
          <w:i/>
          <w:sz w:val="20"/>
          <w:szCs w:val="20"/>
        </w:rPr>
        <w:t xml:space="preserve">                                                                                            </w:t>
      </w:r>
      <w:r w:rsidR="00154F38">
        <w:rPr>
          <w:i/>
          <w:sz w:val="20"/>
          <w:szCs w:val="20"/>
        </w:rPr>
        <w:t xml:space="preserve"> In Bramley</w:t>
      </w:r>
      <w:r>
        <w:rPr>
          <w:i/>
          <w:sz w:val="20"/>
          <w:szCs w:val="20"/>
        </w:rPr>
        <w:t xml:space="preserve"> church</w:t>
      </w:r>
      <w:r w:rsidR="00154F38">
        <w:rPr>
          <w:i/>
          <w:sz w:val="20"/>
          <w:szCs w:val="20"/>
        </w:rPr>
        <w:t xml:space="preserve"> Surrey.</w:t>
      </w:r>
    </w:p>
    <w:p w14:paraId="4D5FB605" w14:textId="66C68F9D" w:rsidR="00253AE1" w:rsidRPr="00C764BE" w:rsidRDefault="00C764BE" w:rsidP="00253AE1">
      <w:pPr>
        <w:tabs>
          <w:tab w:val="center" w:pos="3112"/>
        </w:tabs>
      </w:pPr>
      <w:r>
        <w:t>In</w:t>
      </w:r>
      <w:r w:rsidR="00954A7A">
        <w:t xml:space="preserve"> </w:t>
      </w:r>
      <w:r>
        <w:t xml:space="preserve">conclusion, </w:t>
      </w:r>
      <w:r w:rsidR="00DD726C">
        <w:t>it</w:t>
      </w:r>
      <w:r>
        <w:t xml:space="preserve"> has been possible to follow J S Maidlow from birth to</w:t>
      </w:r>
      <w:r w:rsidR="00954A7A">
        <w:t xml:space="preserve"> the commemoration</w:t>
      </w:r>
      <w:r w:rsidR="00DD726C">
        <w:t xml:space="preserve"> of his</w:t>
      </w:r>
      <w:r>
        <w:t xml:space="preserve"> death, </w:t>
      </w:r>
      <w:r w:rsidR="00954A7A">
        <w:t xml:space="preserve">and </w:t>
      </w:r>
      <w:r>
        <w:t xml:space="preserve">there were other documents that </w:t>
      </w:r>
      <w:r w:rsidR="00DD726C">
        <w:t xml:space="preserve">are available. Archives charge a fee for the privilege of reading these documents, so it has been necessary to select a few to </w:t>
      </w:r>
      <w:r w:rsidR="00954A7A">
        <w:t xml:space="preserve">conduct research </w:t>
      </w:r>
      <w:r w:rsidR="00A96B29">
        <w:t>into this</w:t>
      </w:r>
      <w:r w:rsidR="00954A7A">
        <w:t xml:space="preserve"> m</w:t>
      </w:r>
      <w:r w:rsidR="00DD726C">
        <w:t xml:space="preserve">an. One important item of evidence that could not be found was Major Maidlow’s Army Number, which made this exercise more difficult. </w:t>
      </w:r>
      <w:r w:rsidR="009C2B52">
        <w:t>Below is Major John Southern Maidlows Grave at Mons, Provided by the common Wealth graves commission.</w:t>
      </w:r>
    </w:p>
    <w:p w14:paraId="252B7268" w14:textId="206EA3F5" w:rsidR="00253AE1" w:rsidRDefault="00C764BE" w:rsidP="00372B58">
      <w:pPr>
        <w:tabs>
          <w:tab w:val="center" w:pos="3112"/>
        </w:tabs>
        <w:jc w:val="center"/>
        <w:rPr>
          <w:i/>
          <w:sz w:val="20"/>
          <w:szCs w:val="20"/>
        </w:rPr>
      </w:pPr>
      <w:r>
        <w:rPr>
          <w:noProof/>
          <w:lang w:eastAsia="en-GB"/>
        </w:rPr>
        <w:lastRenderedPageBreak/>
        <w:drawing>
          <wp:inline distT="0" distB="0" distL="0" distR="0" wp14:anchorId="33D19AD6" wp14:editId="7DDD9C97">
            <wp:extent cx="4379495" cy="652033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flipH="1">
                      <a:off x="0" y="0"/>
                      <a:ext cx="4919194" cy="7323856"/>
                    </a:xfrm>
                    <a:prstGeom prst="rect">
                      <a:avLst/>
                    </a:prstGeom>
                    <a:noFill/>
                    <a:ln>
                      <a:noFill/>
                    </a:ln>
                  </pic:spPr>
                </pic:pic>
              </a:graphicData>
            </a:graphic>
          </wp:inline>
        </w:drawing>
      </w:r>
    </w:p>
    <w:p w14:paraId="6EE6609E" w14:textId="24D19428" w:rsidR="00372B58" w:rsidRDefault="0070322D">
      <w:r>
        <w:t xml:space="preserve">                                        Major John Southern Maidlow (War graves Commision)</w:t>
      </w:r>
    </w:p>
    <w:p w14:paraId="172D7D81" w14:textId="47346F77" w:rsidR="00243F76" w:rsidRDefault="00243F76"/>
    <w:p w14:paraId="394614AE" w14:textId="77777777" w:rsidR="00243F76" w:rsidRDefault="00243F76"/>
    <w:p w14:paraId="5FDA1504" w14:textId="77777777" w:rsidR="00243F76" w:rsidRDefault="00243F76"/>
    <w:p w14:paraId="5CC2932D" w14:textId="77777777" w:rsidR="00243F76" w:rsidRDefault="00243F76"/>
    <w:p w14:paraId="033998AA" w14:textId="77777777" w:rsidR="00243F76" w:rsidRDefault="00243F76"/>
    <w:p w14:paraId="17044CA1" w14:textId="77777777" w:rsidR="00243F76" w:rsidRDefault="00243F76"/>
    <w:p w14:paraId="65511B02" w14:textId="77777777" w:rsidR="00243F76" w:rsidRDefault="00243F76"/>
    <w:p w14:paraId="41A50B83" w14:textId="3218133C" w:rsidR="00243F76" w:rsidRDefault="00243F76">
      <w:r w:rsidRPr="00243F76">
        <w:lastRenderedPageBreak/>
        <w:t>Horsfall, J. 2000. Mons 1914. 1st ed. Barnsley: Pen and Sword.</w:t>
      </w:r>
    </w:p>
    <w:p w14:paraId="58F9D86A" w14:textId="302A4606" w:rsidR="00243F76" w:rsidRDefault="00243F76">
      <w:r w:rsidRPr="00243F76">
        <w:t>Lomas, D. 2012. Mons 1914: The BEF's Tactical Triumph. 1st ed. Oxford: Osprey.</w:t>
      </w:r>
    </w:p>
    <w:p w14:paraId="671EF6D5" w14:textId="17158476" w:rsidR="003F0ED8" w:rsidRDefault="00D674DD">
      <w:r>
        <w:t>Macnamara, F M. 2015</w:t>
      </w:r>
      <w:r w:rsidR="00357B8A">
        <w:t>.</w:t>
      </w:r>
      <w:r>
        <w:t xml:space="preserve"> A Governors’ Raj: British Administration during Lord Irwin’s Viceroyalty, London: Sage publications ltd.</w:t>
      </w:r>
    </w:p>
    <w:p w14:paraId="379E4AFE" w14:textId="65D4EBA6" w:rsidR="006D1217" w:rsidRDefault="0032162A">
      <w:r w:rsidRPr="0032162A">
        <w:t>Terraine, J. 2002. Mons: The retreat to victory. 2nd ed.</w:t>
      </w:r>
      <w:r w:rsidR="00BD20DE">
        <w:t xml:space="preserve"> </w:t>
      </w:r>
      <w:r w:rsidRPr="0032162A">
        <w:t>Ware: Wordsworth Additions Ltd.</w:t>
      </w:r>
      <w:r w:rsidR="006D1217" w:rsidRPr="006D1217">
        <w:t xml:space="preserve"> </w:t>
      </w:r>
    </w:p>
    <w:p w14:paraId="2B01C930" w14:textId="0CA134A6" w:rsidR="00A00837" w:rsidRPr="009A60C9" w:rsidRDefault="00E83644">
      <w:r w:rsidRPr="00E83644">
        <w:t xml:space="preserve">Martin, F., 1986. </w:t>
      </w:r>
      <w:bookmarkStart w:id="6" w:name="_Hlk509305984"/>
      <w:r w:rsidRPr="00E83644">
        <w:t>The History of the Royal Regiment of Artillery Western Front 1914-18.</w:t>
      </w:r>
      <w:bookmarkEnd w:id="6"/>
      <w:r w:rsidRPr="00E83644">
        <w:t xml:space="preserve"> 1st ed. Woolich: The Royal Artillery Instituton.</w:t>
      </w:r>
    </w:p>
    <w:p w14:paraId="467F7C97" w14:textId="77777777" w:rsidR="00E83644" w:rsidRDefault="00E83644"/>
    <w:p w14:paraId="27EC70BC" w14:textId="77777777" w:rsidR="00243F76" w:rsidRDefault="00243F76" w:rsidP="00243F76"/>
    <w:p w14:paraId="31DF8F3F" w14:textId="24CB579A" w:rsidR="00243F76" w:rsidRDefault="00673A69" w:rsidP="00243F76">
      <w:r>
        <w:t>A</w:t>
      </w:r>
      <w:r w:rsidRPr="00673A69">
        <w:t>nsestry. 2018. Maidlow Family Tree. [ONLINE] Available at: https://www.ancestry.co.uk/family-tree/tree/74433129/family?cfpid=48338758475&amp;selnode=1&amp;usePUBJs=true. [Accessed 16 March 2018].</w:t>
      </w:r>
    </w:p>
    <w:p w14:paraId="6BA26122" w14:textId="68872CB7" w:rsidR="00243F76" w:rsidRDefault="00243F76" w:rsidP="00243F76">
      <w:r>
        <w:t>Find War Dead. 2018. GWGC. [ONLINE] Available at: https://www.cwgc.org/history-and-archives. [Accessed 14 March 2018].</w:t>
      </w:r>
    </w:p>
    <w:p w14:paraId="4F754CA3" w14:textId="49E194E1" w:rsidR="00243F76" w:rsidRDefault="00243F76" w:rsidP="00243F76">
      <w:r>
        <w:t>FORCES WAR RECORDS. 2018. Record Details for John Southern Maidlow (Royal Field Artillery). [ONLINE] Available at: https://www.forces-war-records.co.uk/records.asp?SE=go&amp;adID=248536195566&amp;KW=war%20death&amp;SC=16&amp;NO=674&amp;gclid</w:t>
      </w:r>
      <w:r w:rsidRPr="00243F76">
        <w:t>=CjwKCAjw-bLVBRBMEiwAmKSB8-bnnINEsVsPoDyRwH8N4xcpZsauCSTvmpqVCa4ydiChV16mmFmKHxoCxrsQAvD_BwE. [Accessed 21 March 2018].</w:t>
      </w:r>
    </w:p>
    <w:p w14:paraId="14C361D3" w14:textId="1FDCA263" w:rsidR="00243F76" w:rsidRDefault="00243F76">
      <w:r w:rsidRPr="00243F76">
        <w:t>LSE. 2014. Lest we forget 1914-1918 – LSE’s First World War roll of honour. [ONLINE] Available at: http://blogs.lse.ac.uk/lsehistory/2014/11/11/lest-we-forget-the-first-world-war-roll-of-honour/. [Accessed 17 March 2018].</w:t>
      </w:r>
    </w:p>
    <w:p w14:paraId="222724E7" w14:textId="49F2D404" w:rsidR="001E091C" w:rsidRDefault="001E091C">
      <w:r w:rsidRPr="001E091C">
        <w:t>Papers Past. 1914. Major Maidlow Killed. [ONLINE] Available at: https://paperspast.natlib.govt.nz/newspapers/CHP19141109.2.31.63. [Accessed 17 March 2018].</w:t>
      </w:r>
    </w:p>
    <w:p w14:paraId="5254D0B7" w14:textId="6FB39656" w:rsidR="00243F76" w:rsidRDefault="00243F76">
      <w:r w:rsidRPr="00243F76">
        <w:t>St Ronan's School. 2018. Roll of honour. [ONLINE] Available at: https://www.saintronans.co.uk/old-ronians/roll-of-honour/. [Accessed 17 March 2018].</w:t>
      </w:r>
    </w:p>
    <w:p w14:paraId="552A7770" w14:textId="403F2AAC" w:rsidR="001E091C" w:rsidRDefault="0031061E">
      <w:r w:rsidRPr="0031061E">
        <w:t xml:space="preserve">The Great </w:t>
      </w:r>
      <w:r w:rsidR="00673A69" w:rsidRPr="0031061E">
        <w:t>War</w:t>
      </w:r>
      <w:r w:rsidRPr="0031061E">
        <w:t xml:space="preserve"> Forum. 2002. The Great </w:t>
      </w:r>
      <w:r w:rsidR="00673A69" w:rsidRPr="0031061E">
        <w:t>War</w:t>
      </w:r>
      <w:r w:rsidRPr="0031061E">
        <w:t xml:space="preserve"> Forum. [ONLINE] Available at: http://1914-1918.invisionzone.com/forums/topic/200928-information-about-soldiers-who-died-in-mons-in-august-1914/?page=2&amp;tab=comments#comment-2255232. [Accessed 17 March 2018].</w:t>
      </w:r>
    </w:p>
    <w:p w14:paraId="71AC8E73" w14:textId="77777777" w:rsidR="00006A4C" w:rsidRDefault="0031061E">
      <w:r w:rsidRPr="0031061E">
        <w:t>The long trail. 2018. The British army in the great war 1914-1918. [ONLINE] Available at: http://www.longlongtrail.co.uk/?s=40+brigade+of+the+royal+artillery. [Accessed 15 March 2018].</w:t>
      </w:r>
    </w:p>
    <w:p w14:paraId="307D4862" w14:textId="6CFEC08A" w:rsidR="00550D41" w:rsidRDefault="00673A69">
      <w:r w:rsidRPr="00673A69">
        <w:t xml:space="preserve">The National Archives. 2018. British Army War diaries. [ONLINE] Available at: http://www.nationalarchives.gov.uk/help-with-your-research/research-guides/british-army-war-diaries-1914-1922/. [Accessed 8 </w:t>
      </w:r>
      <w:r>
        <w:t>March</w:t>
      </w:r>
      <w:r w:rsidRPr="00673A69">
        <w:t xml:space="preserve"> 2018].</w:t>
      </w:r>
    </w:p>
    <w:p w14:paraId="0EA6D71D" w14:textId="3E61D168" w:rsidR="00357B8A" w:rsidRDefault="009C070D">
      <w:r w:rsidRPr="009C070D">
        <w:t>The lives of the first world War. 2018. John Southern Maidlow. [ONLINE] Available at: https://livesofthefirstworldwar.org/dashboard. [Accessed 13 March 2018]</w:t>
      </w:r>
      <w:r w:rsidR="00357B8A">
        <w:t>.</w:t>
      </w:r>
    </w:p>
    <w:p w14:paraId="6D4857A4" w14:textId="77777777" w:rsidR="001868FF" w:rsidRDefault="00357B8A">
      <w:r>
        <w:lastRenderedPageBreak/>
        <w:t>Y</w:t>
      </w:r>
      <w:r w:rsidRPr="00357B8A">
        <w:t>outube. (2016). WW1: The shock defeat at Mons | History - Britain's Great War. [Online Video]. 17 March 2016. Available from: https://www.youtube.com/watch?v=eTZap6ouiyk. [Accessed: 18 March 2018].</w:t>
      </w:r>
    </w:p>
    <w:p w14:paraId="4C987644" w14:textId="0B570F64" w:rsidR="00994FAE" w:rsidRDefault="003D50DA">
      <w:bookmarkStart w:id="7" w:name="_GoBack"/>
      <w:bookmarkEnd w:id="7"/>
      <w:r w:rsidRPr="003D50DA">
        <w:t>A pair of candlesticks fashioned from infantry sword handles. 2015. Sale room. [ONLINE] Available at: https://www.the-saleroom.com/en-gb/auction-catalogues/wotton-auction-rooms/catalogue-id-srwot10054/lot-880d5257-e7ab-455e-b809-a47c00fd8366. [Accessed 20 March 2018].</w:t>
      </w:r>
    </w:p>
    <w:p w14:paraId="5F475F6D" w14:textId="77777777" w:rsidR="003D50DA" w:rsidRDefault="003D50DA"/>
    <w:p w14:paraId="6FF40132" w14:textId="77777777" w:rsidR="00357B8A" w:rsidRDefault="00357B8A"/>
    <w:p w14:paraId="4410E50A" w14:textId="77777777" w:rsidR="00290781" w:rsidRDefault="00290781"/>
    <w:p w14:paraId="13C4144E" w14:textId="77777777" w:rsidR="009C070D" w:rsidRDefault="009C070D"/>
    <w:p w14:paraId="3C936D26" w14:textId="77777777" w:rsidR="00673A69" w:rsidRDefault="00673A69"/>
    <w:p w14:paraId="0F810F9F" w14:textId="77777777" w:rsidR="00673A69" w:rsidRDefault="00673A69"/>
    <w:sectPr w:rsidR="00673A69" w:rsidSect="007229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C9A9D" w14:textId="77777777" w:rsidR="00FF4690" w:rsidRDefault="00FF4690" w:rsidP="00650994">
      <w:pPr>
        <w:spacing w:after="0" w:line="240" w:lineRule="auto"/>
      </w:pPr>
      <w:r>
        <w:separator/>
      </w:r>
    </w:p>
  </w:endnote>
  <w:endnote w:type="continuationSeparator" w:id="0">
    <w:p w14:paraId="57DC4801" w14:textId="77777777" w:rsidR="00FF4690" w:rsidRDefault="00FF4690" w:rsidP="00650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B054F" w14:textId="77777777" w:rsidR="00FF4690" w:rsidRDefault="00FF4690" w:rsidP="00650994">
      <w:pPr>
        <w:spacing w:after="0" w:line="240" w:lineRule="auto"/>
      </w:pPr>
      <w:r>
        <w:separator/>
      </w:r>
    </w:p>
  </w:footnote>
  <w:footnote w:type="continuationSeparator" w:id="0">
    <w:p w14:paraId="21FBEDEF" w14:textId="77777777" w:rsidR="00FF4690" w:rsidRDefault="00FF4690" w:rsidP="006509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91C"/>
    <w:rsid w:val="00006A4C"/>
    <w:rsid w:val="000321E5"/>
    <w:rsid w:val="00037A3C"/>
    <w:rsid w:val="0004641B"/>
    <w:rsid w:val="00071ADC"/>
    <w:rsid w:val="000A7E1A"/>
    <w:rsid w:val="000B661E"/>
    <w:rsid w:val="000E091A"/>
    <w:rsid w:val="00102B6C"/>
    <w:rsid w:val="001047A2"/>
    <w:rsid w:val="00106580"/>
    <w:rsid w:val="00112403"/>
    <w:rsid w:val="0015428D"/>
    <w:rsid w:val="00154F38"/>
    <w:rsid w:val="001647B1"/>
    <w:rsid w:val="001868FF"/>
    <w:rsid w:val="001918F9"/>
    <w:rsid w:val="001A1BFA"/>
    <w:rsid w:val="001E091C"/>
    <w:rsid w:val="001E66AB"/>
    <w:rsid w:val="00224E4C"/>
    <w:rsid w:val="00235DBC"/>
    <w:rsid w:val="00243F76"/>
    <w:rsid w:val="00253AE1"/>
    <w:rsid w:val="002763CB"/>
    <w:rsid w:val="00277C3A"/>
    <w:rsid w:val="00286C4B"/>
    <w:rsid w:val="00290781"/>
    <w:rsid w:val="002B056E"/>
    <w:rsid w:val="002B239D"/>
    <w:rsid w:val="002B24E6"/>
    <w:rsid w:val="002B2DB2"/>
    <w:rsid w:val="002B5AF6"/>
    <w:rsid w:val="002C3DA3"/>
    <w:rsid w:val="002D6EA1"/>
    <w:rsid w:val="00301FF6"/>
    <w:rsid w:val="0031061E"/>
    <w:rsid w:val="0032162A"/>
    <w:rsid w:val="00330462"/>
    <w:rsid w:val="00337FA6"/>
    <w:rsid w:val="00357B8A"/>
    <w:rsid w:val="00362C81"/>
    <w:rsid w:val="00364EA2"/>
    <w:rsid w:val="00372B58"/>
    <w:rsid w:val="003744B8"/>
    <w:rsid w:val="003861AF"/>
    <w:rsid w:val="00393BE9"/>
    <w:rsid w:val="003B553A"/>
    <w:rsid w:val="003D50DA"/>
    <w:rsid w:val="003F0392"/>
    <w:rsid w:val="003F0ED8"/>
    <w:rsid w:val="003F2F1D"/>
    <w:rsid w:val="00436CAB"/>
    <w:rsid w:val="004440F4"/>
    <w:rsid w:val="0045423B"/>
    <w:rsid w:val="00455F6C"/>
    <w:rsid w:val="00476AF3"/>
    <w:rsid w:val="00482773"/>
    <w:rsid w:val="00483A11"/>
    <w:rsid w:val="004E4398"/>
    <w:rsid w:val="004E528F"/>
    <w:rsid w:val="004F5461"/>
    <w:rsid w:val="0052173E"/>
    <w:rsid w:val="00550D41"/>
    <w:rsid w:val="005958C4"/>
    <w:rsid w:val="005B40BC"/>
    <w:rsid w:val="005C01F9"/>
    <w:rsid w:val="005C0E0F"/>
    <w:rsid w:val="005E48B6"/>
    <w:rsid w:val="0060037D"/>
    <w:rsid w:val="00605718"/>
    <w:rsid w:val="00613D5A"/>
    <w:rsid w:val="00622F1B"/>
    <w:rsid w:val="00633527"/>
    <w:rsid w:val="00644AD2"/>
    <w:rsid w:val="00650994"/>
    <w:rsid w:val="00673A69"/>
    <w:rsid w:val="00691C22"/>
    <w:rsid w:val="006B6777"/>
    <w:rsid w:val="006C73F7"/>
    <w:rsid w:val="006D1217"/>
    <w:rsid w:val="0070322D"/>
    <w:rsid w:val="007229BB"/>
    <w:rsid w:val="007D06BF"/>
    <w:rsid w:val="007F2296"/>
    <w:rsid w:val="00800FA3"/>
    <w:rsid w:val="008215F2"/>
    <w:rsid w:val="00824BCF"/>
    <w:rsid w:val="00835EE0"/>
    <w:rsid w:val="008465BC"/>
    <w:rsid w:val="008B1956"/>
    <w:rsid w:val="008B7907"/>
    <w:rsid w:val="008E0EEC"/>
    <w:rsid w:val="008E46FC"/>
    <w:rsid w:val="009177C1"/>
    <w:rsid w:val="00941807"/>
    <w:rsid w:val="00950FF3"/>
    <w:rsid w:val="00954A7A"/>
    <w:rsid w:val="009620D9"/>
    <w:rsid w:val="00981CDD"/>
    <w:rsid w:val="00994A32"/>
    <w:rsid w:val="00994FAE"/>
    <w:rsid w:val="009A60C9"/>
    <w:rsid w:val="009C070D"/>
    <w:rsid w:val="009C2B52"/>
    <w:rsid w:val="009D470E"/>
    <w:rsid w:val="009E0EC0"/>
    <w:rsid w:val="009E70F6"/>
    <w:rsid w:val="00A00837"/>
    <w:rsid w:val="00A12E6F"/>
    <w:rsid w:val="00A162FB"/>
    <w:rsid w:val="00A5345B"/>
    <w:rsid w:val="00A95666"/>
    <w:rsid w:val="00A96B29"/>
    <w:rsid w:val="00AA2ADD"/>
    <w:rsid w:val="00AB3BAE"/>
    <w:rsid w:val="00AD19D4"/>
    <w:rsid w:val="00B02079"/>
    <w:rsid w:val="00B07290"/>
    <w:rsid w:val="00B36C7E"/>
    <w:rsid w:val="00B456A8"/>
    <w:rsid w:val="00B57AD0"/>
    <w:rsid w:val="00B823EA"/>
    <w:rsid w:val="00BA7EB3"/>
    <w:rsid w:val="00BB1D25"/>
    <w:rsid w:val="00BC17EF"/>
    <w:rsid w:val="00BC5BA8"/>
    <w:rsid w:val="00BD20DE"/>
    <w:rsid w:val="00BD7C7D"/>
    <w:rsid w:val="00BE0DDF"/>
    <w:rsid w:val="00BE377D"/>
    <w:rsid w:val="00BE539C"/>
    <w:rsid w:val="00BE56A2"/>
    <w:rsid w:val="00C06B32"/>
    <w:rsid w:val="00C07D5D"/>
    <w:rsid w:val="00C26ED2"/>
    <w:rsid w:val="00C42BC9"/>
    <w:rsid w:val="00C67B1A"/>
    <w:rsid w:val="00C764BE"/>
    <w:rsid w:val="00C84126"/>
    <w:rsid w:val="00CB062D"/>
    <w:rsid w:val="00CC540D"/>
    <w:rsid w:val="00CD5058"/>
    <w:rsid w:val="00CF2FAB"/>
    <w:rsid w:val="00CF6EE2"/>
    <w:rsid w:val="00D14D41"/>
    <w:rsid w:val="00D203D6"/>
    <w:rsid w:val="00D35DCF"/>
    <w:rsid w:val="00D5617B"/>
    <w:rsid w:val="00D674DD"/>
    <w:rsid w:val="00D67EB9"/>
    <w:rsid w:val="00D72F0C"/>
    <w:rsid w:val="00D762E2"/>
    <w:rsid w:val="00D814D6"/>
    <w:rsid w:val="00DA7DD2"/>
    <w:rsid w:val="00DB77DE"/>
    <w:rsid w:val="00DC181D"/>
    <w:rsid w:val="00DC441C"/>
    <w:rsid w:val="00DD726C"/>
    <w:rsid w:val="00DE771A"/>
    <w:rsid w:val="00E0208C"/>
    <w:rsid w:val="00E0346B"/>
    <w:rsid w:val="00E34A33"/>
    <w:rsid w:val="00E35231"/>
    <w:rsid w:val="00E5799A"/>
    <w:rsid w:val="00E83644"/>
    <w:rsid w:val="00EA4F7B"/>
    <w:rsid w:val="00EF41C5"/>
    <w:rsid w:val="00F02EF6"/>
    <w:rsid w:val="00F14CE9"/>
    <w:rsid w:val="00F15EF1"/>
    <w:rsid w:val="00F17278"/>
    <w:rsid w:val="00F33038"/>
    <w:rsid w:val="00F34E62"/>
    <w:rsid w:val="00F57D96"/>
    <w:rsid w:val="00F57F0F"/>
    <w:rsid w:val="00F71810"/>
    <w:rsid w:val="00F921D3"/>
    <w:rsid w:val="00F97723"/>
    <w:rsid w:val="00FA416E"/>
    <w:rsid w:val="00FF059F"/>
    <w:rsid w:val="00FF4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1D521"/>
  <w15:chartTrackingRefBased/>
  <w15:docId w15:val="{20FDB3C4-B942-40F1-9EBE-1BB1B36BB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0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994"/>
  </w:style>
  <w:style w:type="paragraph" w:styleId="Footer">
    <w:name w:val="footer"/>
    <w:basedOn w:val="Normal"/>
    <w:link w:val="FooterChar"/>
    <w:uiPriority w:val="99"/>
    <w:unhideWhenUsed/>
    <w:rsid w:val="00650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EC936-C02F-4363-8608-69B52A67C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13</Pages>
  <Words>2201</Words>
  <Characters>12550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Robinson (1707907)</dc:creator>
  <cp:keywords/>
  <dc:description/>
  <cp:lastModifiedBy>Kimberley Robinson (1707907)</cp:lastModifiedBy>
  <cp:revision>8</cp:revision>
  <dcterms:created xsi:type="dcterms:W3CDTF">2018-03-23T09:13:00Z</dcterms:created>
  <dcterms:modified xsi:type="dcterms:W3CDTF">2018-03-23T10:36:00Z</dcterms:modified>
</cp:coreProperties>
</file>