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32D23" w:rsidRDefault="00132D23" w:rsidP="00955311"/>
    <w:p w:rsidR="00132D23" w:rsidRDefault="00132D23" w:rsidP="00955311">
      <w:pPr>
        <w:rPr>
          <w:rFonts w:cs="Calibri"/>
          <w:sz w:val="28"/>
          <w:szCs w:val="28"/>
          <w:shd w:val="clear" w:color="auto" w:fill="FFFFFF"/>
        </w:rPr>
      </w:pPr>
    </w:p>
    <w:p w:rsidR="00132D23" w:rsidRDefault="00132D23" w:rsidP="00955311">
      <w:pPr>
        <w:rPr>
          <w:rFonts w:cs="Calibri"/>
          <w:sz w:val="28"/>
          <w:szCs w:val="28"/>
          <w:shd w:val="clear" w:color="auto" w:fill="FFFFFF"/>
        </w:rPr>
      </w:pPr>
    </w:p>
    <w:p w:rsidR="00D01416" w:rsidRDefault="00D01416" w:rsidP="00955311">
      <w:pPr>
        <w:rPr>
          <w:rFonts w:cs="Calibri"/>
          <w:sz w:val="28"/>
          <w:szCs w:val="28"/>
          <w:shd w:val="clear" w:color="auto" w:fill="FFFFFF"/>
        </w:rPr>
      </w:pPr>
    </w:p>
    <w:p w:rsidR="00D01416" w:rsidRDefault="00D01416" w:rsidP="00955311">
      <w:pPr>
        <w:rPr>
          <w:rFonts w:cs="Calibri"/>
          <w:sz w:val="28"/>
          <w:szCs w:val="28"/>
          <w:shd w:val="clear" w:color="auto" w:fill="FFFFFF"/>
        </w:rPr>
      </w:pPr>
    </w:p>
    <w:p w:rsidR="00D01416" w:rsidRDefault="00D01416" w:rsidP="00955311">
      <w:pPr>
        <w:rPr>
          <w:rFonts w:cs="Calibri"/>
          <w:sz w:val="28"/>
          <w:szCs w:val="28"/>
          <w:shd w:val="clear" w:color="auto" w:fill="FFFFFF"/>
        </w:rPr>
      </w:pPr>
    </w:p>
    <w:p w:rsidR="00D01416" w:rsidRDefault="00D01416" w:rsidP="00955311">
      <w:pPr>
        <w:rPr>
          <w:rFonts w:cs="Calibri"/>
          <w:sz w:val="28"/>
          <w:szCs w:val="28"/>
          <w:shd w:val="clear" w:color="auto" w:fill="FFFFFF"/>
        </w:rPr>
      </w:pPr>
    </w:p>
    <w:p w:rsidR="00D01416" w:rsidRDefault="00D01416" w:rsidP="00D01416">
      <w:pPr>
        <w:jc w:val="center"/>
        <w:rPr>
          <w:rFonts w:cs="Calibri"/>
          <w:sz w:val="40"/>
          <w:szCs w:val="40"/>
          <w:shd w:val="clear" w:color="auto" w:fill="FFFFFF"/>
        </w:rPr>
      </w:pPr>
      <w:r w:rsidRPr="00D01416">
        <w:rPr>
          <w:rFonts w:cs="Calibri"/>
          <w:sz w:val="40"/>
          <w:szCs w:val="40"/>
          <w:shd w:val="clear" w:color="auto" w:fill="FFFFFF"/>
        </w:rPr>
        <w:t>Exploring Behaviour and Interventions in the Learning Environment</w:t>
      </w:r>
    </w:p>
    <w:p w:rsidR="00D01416" w:rsidRDefault="00D01416" w:rsidP="00D01416">
      <w:pPr>
        <w:jc w:val="center"/>
        <w:rPr>
          <w:rFonts w:cs="Calibri"/>
          <w:sz w:val="24"/>
          <w:szCs w:val="40"/>
          <w:shd w:val="clear" w:color="auto" w:fill="FFFFFF"/>
        </w:rPr>
      </w:pPr>
      <w:r>
        <w:rPr>
          <w:rFonts w:cs="Calibri"/>
          <w:sz w:val="24"/>
          <w:szCs w:val="40"/>
          <w:shd w:val="clear" w:color="auto" w:fill="FFFFFF"/>
        </w:rPr>
        <w:t>By Hannah E Lloyd</w:t>
      </w:r>
    </w:p>
    <w:p w:rsidR="00D01416" w:rsidRPr="00D01416" w:rsidRDefault="00D01416" w:rsidP="00D01416">
      <w:pPr>
        <w:jc w:val="center"/>
        <w:rPr>
          <w:rFonts w:cs="Calibri"/>
          <w:sz w:val="24"/>
          <w:szCs w:val="40"/>
          <w:shd w:val="clear" w:color="auto" w:fill="FFFFFF"/>
        </w:rPr>
      </w:pPr>
      <w:r>
        <w:rPr>
          <w:rFonts w:cs="Calibri"/>
          <w:sz w:val="24"/>
          <w:szCs w:val="40"/>
          <w:shd w:val="clear" w:color="auto" w:fill="FFFFFF"/>
        </w:rPr>
        <w:t>Module Number: SJTA5007</w:t>
      </w:r>
    </w:p>
    <w:p w:rsidR="00D01416" w:rsidRDefault="00D01416" w:rsidP="00955311">
      <w:pPr>
        <w:rPr>
          <w:rFonts w:cs="Calibri"/>
          <w:sz w:val="28"/>
          <w:szCs w:val="28"/>
          <w:shd w:val="clear" w:color="auto" w:fill="FFFFFF"/>
        </w:rPr>
      </w:pPr>
    </w:p>
    <w:p w:rsidR="00D01416" w:rsidRDefault="00D01416" w:rsidP="00955311">
      <w:pPr>
        <w:rPr>
          <w:rFonts w:cs="Calibri"/>
          <w:sz w:val="28"/>
          <w:szCs w:val="28"/>
          <w:shd w:val="clear" w:color="auto" w:fill="FFFFFF"/>
        </w:rPr>
      </w:pPr>
    </w:p>
    <w:p w:rsidR="00D01416" w:rsidRDefault="00D01416" w:rsidP="00955311">
      <w:pPr>
        <w:rPr>
          <w:rFonts w:cs="Calibri"/>
          <w:sz w:val="28"/>
          <w:szCs w:val="28"/>
          <w:shd w:val="clear" w:color="auto" w:fill="FFFFFF"/>
        </w:rPr>
      </w:pPr>
    </w:p>
    <w:p w:rsidR="00D01416" w:rsidRDefault="00D01416" w:rsidP="00955311">
      <w:pPr>
        <w:rPr>
          <w:rFonts w:cs="Calibri"/>
          <w:sz w:val="28"/>
          <w:szCs w:val="28"/>
          <w:shd w:val="clear" w:color="auto" w:fill="FFFFFF"/>
        </w:rPr>
      </w:pPr>
    </w:p>
    <w:p w:rsidR="00D01416" w:rsidRDefault="00D01416" w:rsidP="00955311">
      <w:pPr>
        <w:rPr>
          <w:rFonts w:cs="Calibri"/>
          <w:sz w:val="28"/>
          <w:szCs w:val="28"/>
          <w:shd w:val="clear" w:color="auto" w:fill="FFFFFF"/>
        </w:rPr>
      </w:pPr>
    </w:p>
    <w:p w:rsidR="00D01416" w:rsidRDefault="00D01416" w:rsidP="00955311">
      <w:pPr>
        <w:rPr>
          <w:rFonts w:cs="Calibri"/>
          <w:sz w:val="28"/>
          <w:szCs w:val="28"/>
          <w:shd w:val="clear" w:color="auto" w:fill="FFFFFF"/>
        </w:rPr>
      </w:pPr>
    </w:p>
    <w:p w:rsidR="00D01416" w:rsidRDefault="00D01416" w:rsidP="00955311">
      <w:pPr>
        <w:rPr>
          <w:rFonts w:cs="Calibri"/>
          <w:sz w:val="28"/>
          <w:szCs w:val="28"/>
          <w:shd w:val="clear" w:color="auto" w:fill="FFFFFF"/>
        </w:rPr>
      </w:pPr>
    </w:p>
    <w:p w:rsidR="00D01416" w:rsidRDefault="00D01416" w:rsidP="00955311">
      <w:pPr>
        <w:rPr>
          <w:rFonts w:cs="Calibri"/>
          <w:sz w:val="28"/>
          <w:szCs w:val="28"/>
          <w:shd w:val="clear" w:color="auto" w:fill="FFFFFF"/>
        </w:rPr>
      </w:pPr>
    </w:p>
    <w:p w:rsidR="00D01416" w:rsidRDefault="00D01416" w:rsidP="00955311">
      <w:pPr>
        <w:rPr>
          <w:rFonts w:cs="Calibri"/>
          <w:sz w:val="28"/>
          <w:szCs w:val="28"/>
          <w:shd w:val="clear" w:color="auto" w:fill="FFFFFF"/>
        </w:rPr>
      </w:pPr>
    </w:p>
    <w:p w:rsidR="00D01416" w:rsidRDefault="00D01416" w:rsidP="00955311">
      <w:pPr>
        <w:rPr>
          <w:rFonts w:cs="Calibri"/>
          <w:sz w:val="28"/>
          <w:szCs w:val="28"/>
          <w:shd w:val="clear" w:color="auto" w:fill="FFFFFF"/>
        </w:rPr>
      </w:pPr>
    </w:p>
    <w:p w:rsidR="00D01416" w:rsidRDefault="00D01416" w:rsidP="00955311">
      <w:pPr>
        <w:rPr>
          <w:rFonts w:cs="Calibri"/>
          <w:sz w:val="28"/>
          <w:szCs w:val="28"/>
          <w:shd w:val="clear" w:color="auto" w:fill="FFFFFF"/>
        </w:rPr>
      </w:pPr>
    </w:p>
    <w:p w:rsidR="00D01416" w:rsidRDefault="00D01416" w:rsidP="00955311">
      <w:pPr>
        <w:rPr>
          <w:rFonts w:cs="Calibri"/>
          <w:sz w:val="28"/>
          <w:szCs w:val="28"/>
          <w:shd w:val="clear" w:color="auto" w:fill="FFFFFF"/>
        </w:rPr>
      </w:pPr>
    </w:p>
    <w:p w:rsidR="00D01416" w:rsidRDefault="00D01416" w:rsidP="00955311">
      <w:pPr>
        <w:rPr>
          <w:rFonts w:cs="Calibri"/>
          <w:sz w:val="28"/>
          <w:szCs w:val="28"/>
          <w:shd w:val="clear" w:color="auto" w:fill="FFFFFF"/>
        </w:rPr>
      </w:pPr>
    </w:p>
    <w:p w:rsidR="00D01416" w:rsidRDefault="00D01416" w:rsidP="00955311">
      <w:pPr>
        <w:rPr>
          <w:rFonts w:cs="Calibri"/>
          <w:sz w:val="28"/>
          <w:szCs w:val="28"/>
          <w:shd w:val="clear" w:color="auto" w:fill="FFFFFF"/>
        </w:rPr>
      </w:pPr>
    </w:p>
    <w:p w:rsidR="00D01416" w:rsidRDefault="00D01416" w:rsidP="00955311">
      <w:pPr>
        <w:rPr>
          <w:rFonts w:cs="Calibri"/>
          <w:sz w:val="28"/>
          <w:szCs w:val="28"/>
          <w:shd w:val="clear" w:color="auto" w:fill="FFFFFF"/>
        </w:rPr>
      </w:pPr>
    </w:p>
    <w:p w:rsidR="00AB3765" w:rsidRPr="00A604BD" w:rsidRDefault="000729D0" w:rsidP="00955311">
      <w:pPr>
        <w:rPr>
          <w:rFonts w:cs="Calibri"/>
          <w:noProof/>
          <w:sz w:val="28"/>
          <w:szCs w:val="28"/>
          <w:shd w:val="clear" w:color="auto" w:fill="FFFFFF"/>
        </w:rPr>
      </w:pPr>
      <w:r w:rsidRPr="00924F0A">
        <w:rPr>
          <w:rFonts w:cs="Calibri"/>
          <w:sz w:val="28"/>
          <w:szCs w:val="28"/>
          <w:shd w:val="clear" w:color="auto" w:fill="FFFFFF"/>
        </w:rPr>
        <w:lastRenderedPageBreak/>
        <w:t xml:space="preserve">This assignment will </w:t>
      </w:r>
      <w:r w:rsidRPr="00A604BD">
        <w:rPr>
          <w:rFonts w:cs="Calibri"/>
          <w:sz w:val="28"/>
          <w:szCs w:val="28"/>
          <w:shd w:val="clear" w:color="auto" w:fill="FFFFFF"/>
        </w:rPr>
        <w:t>explore a critical understanding of key factors that influence a child behaviour in learning environments, such as a primary school, and establish a critical evaluation of suitable classroom interventions developed to encourage positive behaviour.</w:t>
      </w:r>
      <w:r w:rsidR="00043ABD" w:rsidRPr="00A604BD">
        <w:rPr>
          <w:rFonts w:cs="Calibri"/>
          <w:sz w:val="28"/>
          <w:szCs w:val="28"/>
          <w:shd w:val="clear" w:color="auto" w:fill="FFFFFF"/>
        </w:rPr>
        <w:t xml:space="preserve"> A literature review will be looking at the impact of challenging behaviour on the child’s peers </w:t>
      </w:r>
      <w:r w:rsidR="00867016" w:rsidRPr="00A604BD">
        <w:rPr>
          <w:rFonts w:cs="Calibri"/>
          <w:sz w:val="28"/>
          <w:szCs w:val="28"/>
          <w:shd w:val="clear" w:color="auto" w:fill="FFFFFF"/>
        </w:rPr>
        <w:t>and</w:t>
      </w:r>
      <w:r w:rsidR="00043ABD" w:rsidRPr="00A604BD">
        <w:rPr>
          <w:rFonts w:cs="Calibri"/>
          <w:sz w:val="28"/>
          <w:szCs w:val="28"/>
          <w:shd w:val="clear" w:color="auto" w:fill="FFFFFF"/>
        </w:rPr>
        <w:t xml:space="preserve"> consider theories and policies. </w:t>
      </w:r>
      <w:r w:rsidRPr="00924F0A">
        <w:rPr>
          <w:rFonts w:cs="Calibri"/>
          <w:sz w:val="28"/>
          <w:szCs w:val="28"/>
          <w:shd w:val="clear" w:color="auto" w:fill="FFFFFF"/>
        </w:rPr>
        <w:br/>
      </w:r>
      <w:r w:rsidR="004E0024" w:rsidRPr="00924F0A">
        <w:rPr>
          <w:rFonts w:cs="Calibri"/>
          <w:sz w:val="28"/>
          <w:szCs w:val="28"/>
          <w:shd w:val="clear" w:color="auto" w:fill="FFFFFF"/>
        </w:rPr>
        <w:t xml:space="preserve">Behaviour is defined as </w:t>
      </w:r>
      <w:r w:rsidR="00026D31" w:rsidRPr="00924F0A">
        <w:rPr>
          <w:rFonts w:cs="Calibri"/>
          <w:sz w:val="28"/>
          <w:szCs w:val="28"/>
          <w:shd w:val="clear" w:color="auto" w:fill="FFFFFF"/>
        </w:rPr>
        <w:t>“</w:t>
      </w:r>
      <w:r w:rsidR="00AB3765" w:rsidRPr="00924F0A">
        <w:rPr>
          <w:rFonts w:cs="Calibri"/>
          <w:sz w:val="28"/>
          <w:szCs w:val="28"/>
          <w:shd w:val="clear" w:color="auto" w:fill="FFFFFF"/>
        </w:rPr>
        <w:t>The way in which one acts or conducts oneself, especially towards others.</w:t>
      </w:r>
      <w:r w:rsidR="00026D31" w:rsidRPr="00924F0A">
        <w:rPr>
          <w:rFonts w:cs="Calibri"/>
          <w:sz w:val="28"/>
          <w:szCs w:val="28"/>
          <w:shd w:val="clear" w:color="auto" w:fill="FFFFFF"/>
        </w:rPr>
        <w:t>”</w:t>
      </w:r>
      <w:r w:rsidR="00026D31" w:rsidRPr="00924F0A">
        <w:rPr>
          <w:rFonts w:cs="Calibri"/>
          <w:noProof/>
          <w:sz w:val="28"/>
          <w:szCs w:val="28"/>
          <w:shd w:val="clear" w:color="auto" w:fill="FFFFFF"/>
        </w:rPr>
        <w:t xml:space="preserve"> (Oxford Dictionary, 2017, para. 2)</w:t>
      </w:r>
      <w:r w:rsidR="004E0024" w:rsidRPr="00924F0A">
        <w:rPr>
          <w:rFonts w:cs="Calibri"/>
          <w:noProof/>
          <w:sz w:val="28"/>
          <w:szCs w:val="28"/>
          <w:shd w:val="clear" w:color="auto" w:fill="FFFFFF"/>
        </w:rPr>
        <w:t xml:space="preserve">. Teachers and the environment within school can be defined differently depending on the situtation and the individual. </w:t>
      </w:r>
      <w:r w:rsidR="00BC1A1F" w:rsidRPr="00924F0A">
        <w:rPr>
          <w:rFonts w:cs="Calibri"/>
          <w:noProof/>
          <w:sz w:val="28"/>
          <w:szCs w:val="28"/>
          <w:shd w:val="clear" w:color="auto" w:fill="FFFFFF"/>
        </w:rPr>
        <w:t>A child could be run</w:t>
      </w:r>
      <w:r w:rsidR="007114E1" w:rsidRPr="00924F0A">
        <w:rPr>
          <w:rFonts w:cs="Calibri"/>
          <w:noProof/>
          <w:sz w:val="28"/>
          <w:szCs w:val="28"/>
          <w:shd w:val="clear" w:color="auto" w:fill="FFFFFF"/>
        </w:rPr>
        <w:t>n</w:t>
      </w:r>
      <w:r w:rsidR="00BC1A1F" w:rsidRPr="00924F0A">
        <w:rPr>
          <w:rFonts w:cs="Calibri"/>
          <w:noProof/>
          <w:sz w:val="28"/>
          <w:szCs w:val="28"/>
          <w:shd w:val="clear" w:color="auto" w:fill="FFFFFF"/>
        </w:rPr>
        <w:t>ing around</w:t>
      </w:r>
      <w:r w:rsidR="007114E1" w:rsidRPr="00924F0A">
        <w:rPr>
          <w:rFonts w:cs="Calibri"/>
          <w:noProof/>
          <w:sz w:val="28"/>
          <w:szCs w:val="28"/>
          <w:shd w:val="clear" w:color="auto" w:fill="FFFFFF"/>
        </w:rPr>
        <w:t>, shouting</w:t>
      </w:r>
      <w:r w:rsidR="00BC1A1F" w:rsidRPr="00924F0A">
        <w:rPr>
          <w:rFonts w:cs="Calibri"/>
          <w:noProof/>
          <w:sz w:val="28"/>
          <w:szCs w:val="28"/>
          <w:shd w:val="clear" w:color="auto" w:fill="FFFFFF"/>
        </w:rPr>
        <w:t xml:space="preserve"> and playing wonderfully, but that wouldn’t be acceptable beh</w:t>
      </w:r>
      <w:r w:rsidR="007244CC">
        <w:rPr>
          <w:rFonts w:cs="Calibri"/>
          <w:noProof/>
          <w:sz w:val="28"/>
          <w:szCs w:val="28"/>
          <w:shd w:val="clear" w:color="auto" w:fill="FFFFFF"/>
        </w:rPr>
        <w:t>avi</w:t>
      </w:r>
      <w:r w:rsidR="00BC1A1F" w:rsidRPr="00924F0A">
        <w:rPr>
          <w:rFonts w:cs="Calibri"/>
          <w:noProof/>
          <w:sz w:val="28"/>
          <w:szCs w:val="28"/>
          <w:shd w:val="clear" w:color="auto" w:fill="FFFFFF"/>
        </w:rPr>
        <w:t xml:space="preserve">our in the classroom to </w:t>
      </w:r>
      <w:r w:rsidR="007114E1" w:rsidRPr="00924F0A">
        <w:rPr>
          <w:rFonts w:cs="Calibri"/>
          <w:noProof/>
          <w:sz w:val="28"/>
          <w:szCs w:val="28"/>
          <w:shd w:val="clear" w:color="auto" w:fill="FFFFFF"/>
        </w:rPr>
        <w:t xml:space="preserve">shout or </w:t>
      </w:r>
      <w:r w:rsidR="00BC1A1F" w:rsidRPr="00924F0A">
        <w:rPr>
          <w:rFonts w:cs="Calibri"/>
          <w:noProof/>
          <w:sz w:val="28"/>
          <w:szCs w:val="28"/>
          <w:shd w:val="clear" w:color="auto" w:fill="FFFFFF"/>
        </w:rPr>
        <w:t xml:space="preserve">run around. </w:t>
      </w:r>
      <w:r w:rsidR="00867016" w:rsidRPr="00924F0A">
        <w:rPr>
          <w:rFonts w:cs="Calibri"/>
          <w:noProof/>
          <w:sz w:val="28"/>
          <w:szCs w:val="28"/>
          <w:shd w:val="clear" w:color="auto" w:fill="FFFFFF"/>
        </w:rPr>
        <w:t xml:space="preserve">The </w:t>
      </w:r>
      <w:r w:rsidR="00867016" w:rsidRPr="00A604BD">
        <w:rPr>
          <w:rFonts w:cs="Calibri"/>
          <w:noProof/>
          <w:sz w:val="28"/>
          <w:szCs w:val="28"/>
          <w:shd w:val="clear" w:color="auto" w:fill="FFFFFF"/>
        </w:rPr>
        <w:t>behaviour policy of the school is not about rule enforcement, it aims for good relationship building. This is to ensure that everyone work</w:t>
      </w:r>
      <w:r w:rsidR="005F5B1A" w:rsidRPr="00A604BD">
        <w:rPr>
          <w:rFonts w:cs="Calibri"/>
          <w:noProof/>
          <w:sz w:val="28"/>
          <w:szCs w:val="28"/>
          <w:shd w:val="clear" w:color="auto" w:fill="FFFFFF"/>
        </w:rPr>
        <w:t>s as a team</w:t>
      </w:r>
      <w:r w:rsidR="00867016" w:rsidRPr="00A604BD">
        <w:rPr>
          <w:rFonts w:cs="Calibri"/>
          <w:noProof/>
          <w:sz w:val="28"/>
          <w:szCs w:val="28"/>
          <w:shd w:val="clear" w:color="auto" w:fill="FFFFFF"/>
        </w:rPr>
        <w:t xml:space="preserve"> with the </w:t>
      </w:r>
      <w:r w:rsidR="005F5B1A" w:rsidRPr="00A604BD">
        <w:rPr>
          <w:rFonts w:cs="Calibri"/>
          <w:noProof/>
          <w:sz w:val="28"/>
          <w:szCs w:val="28"/>
          <w:shd w:val="clear" w:color="auto" w:fill="FFFFFF"/>
        </w:rPr>
        <w:t>joint</w:t>
      </w:r>
      <w:r w:rsidR="00867016" w:rsidRPr="00A604BD">
        <w:rPr>
          <w:rFonts w:cs="Calibri"/>
          <w:noProof/>
          <w:sz w:val="28"/>
          <w:szCs w:val="28"/>
          <w:shd w:val="clear" w:color="auto" w:fill="FFFFFF"/>
        </w:rPr>
        <w:t xml:space="preserve"> </w:t>
      </w:r>
      <w:r w:rsidR="005F5B1A" w:rsidRPr="00A604BD">
        <w:rPr>
          <w:rFonts w:cs="Calibri"/>
          <w:noProof/>
          <w:sz w:val="28"/>
          <w:szCs w:val="28"/>
          <w:shd w:val="clear" w:color="auto" w:fill="FFFFFF"/>
        </w:rPr>
        <w:t>aim</w:t>
      </w:r>
      <w:r w:rsidR="00867016" w:rsidRPr="00A604BD">
        <w:rPr>
          <w:rFonts w:cs="Calibri"/>
          <w:noProof/>
          <w:sz w:val="28"/>
          <w:szCs w:val="28"/>
          <w:shd w:val="clear" w:color="auto" w:fill="FFFFFF"/>
        </w:rPr>
        <w:t xml:space="preserve"> of </w:t>
      </w:r>
      <w:r w:rsidR="005F5B1A" w:rsidRPr="00A604BD">
        <w:rPr>
          <w:rFonts w:cs="Calibri"/>
          <w:noProof/>
          <w:sz w:val="28"/>
          <w:szCs w:val="28"/>
          <w:shd w:val="clear" w:color="auto" w:fill="FFFFFF"/>
        </w:rPr>
        <w:t>allowing</w:t>
      </w:r>
      <w:r w:rsidR="00867016" w:rsidRPr="00A604BD">
        <w:rPr>
          <w:rFonts w:cs="Calibri"/>
          <w:noProof/>
          <w:sz w:val="28"/>
          <w:szCs w:val="28"/>
          <w:shd w:val="clear" w:color="auto" w:fill="FFFFFF"/>
        </w:rPr>
        <w:t xml:space="preserve"> everyone to learn</w:t>
      </w:r>
      <w:r w:rsidR="005F5B1A" w:rsidRPr="00A604BD">
        <w:rPr>
          <w:rFonts w:cs="Calibri"/>
          <w:noProof/>
          <w:sz w:val="28"/>
          <w:szCs w:val="28"/>
          <w:shd w:val="clear" w:color="auto" w:fill="FFFFFF"/>
        </w:rPr>
        <w:t xml:space="preserve"> in an effective communi</w:t>
      </w:r>
      <w:r w:rsidR="003C3F87" w:rsidRPr="00A604BD">
        <w:rPr>
          <w:rFonts w:cs="Calibri"/>
          <w:noProof/>
          <w:sz w:val="28"/>
          <w:szCs w:val="28"/>
          <w:shd w:val="clear" w:color="auto" w:fill="FFFFFF"/>
        </w:rPr>
        <w:t>ca</w:t>
      </w:r>
      <w:r w:rsidR="005F5B1A" w:rsidRPr="00A604BD">
        <w:rPr>
          <w:rFonts w:cs="Calibri"/>
          <w:noProof/>
          <w:sz w:val="28"/>
          <w:szCs w:val="28"/>
          <w:shd w:val="clear" w:color="auto" w:fill="FFFFFF"/>
        </w:rPr>
        <w:t>tive way</w:t>
      </w:r>
      <w:r w:rsidR="00CC58ED" w:rsidRPr="00A604BD">
        <w:rPr>
          <w:rFonts w:cs="Calibri"/>
          <w:noProof/>
          <w:sz w:val="28"/>
          <w:szCs w:val="28"/>
          <w:shd w:val="clear" w:color="auto" w:fill="FFFFFF"/>
        </w:rPr>
        <w:t xml:space="preserve"> (A school, 2016). </w:t>
      </w:r>
      <w:r w:rsidR="00CC58ED" w:rsidRPr="00A604BD">
        <w:rPr>
          <w:rFonts w:cs="Calibri"/>
          <w:noProof/>
          <w:sz w:val="28"/>
          <w:szCs w:val="28"/>
          <w:shd w:val="clear" w:color="auto" w:fill="FFFFFF"/>
        </w:rPr>
        <w:br/>
        <w:t xml:space="preserve">The challenging behaviour that is the subject of this personal project is based upon a child in year three who suffers with emotional </w:t>
      </w:r>
      <w:r w:rsidR="00664946" w:rsidRPr="00A604BD">
        <w:rPr>
          <w:rFonts w:cs="Calibri"/>
          <w:noProof/>
          <w:sz w:val="28"/>
          <w:szCs w:val="28"/>
          <w:shd w:val="clear" w:color="auto" w:fill="FFFFFF"/>
        </w:rPr>
        <w:t>and behaviour difficulties</w:t>
      </w:r>
      <w:r w:rsidR="00C338EE">
        <w:rPr>
          <w:rFonts w:cs="Calibri"/>
          <w:noProof/>
          <w:sz w:val="28"/>
          <w:szCs w:val="28"/>
          <w:shd w:val="clear" w:color="auto" w:fill="FFFFFF"/>
        </w:rPr>
        <w:t xml:space="preserve"> (EBSD)</w:t>
      </w:r>
      <w:r w:rsidR="002B4C15" w:rsidRPr="00A604BD">
        <w:rPr>
          <w:rFonts w:cs="Calibri"/>
          <w:noProof/>
          <w:sz w:val="28"/>
          <w:szCs w:val="28"/>
          <w:shd w:val="clear" w:color="auto" w:fill="FFFFFF"/>
        </w:rPr>
        <w:t>, but is not severe</w:t>
      </w:r>
      <w:r w:rsidR="000817FD" w:rsidRPr="00A604BD">
        <w:rPr>
          <w:rFonts w:cs="Calibri"/>
          <w:noProof/>
          <w:sz w:val="28"/>
          <w:szCs w:val="28"/>
          <w:shd w:val="clear" w:color="auto" w:fill="FFFFFF"/>
        </w:rPr>
        <w:t xml:space="preserve"> and has not been diagnosed</w:t>
      </w:r>
      <w:r w:rsidR="00664946" w:rsidRPr="00A604BD">
        <w:rPr>
          <w:rFonts w:cs="Calibri"/>
          <w:noProof/>
          <w:sz w:val="28"/>
          <w:szCs w:val="28"/>
          <w:shd w:val="clear" w:color="auto" w:fill="FFFFFF"/>
        </w:rPr>
        <w:t xml:space="preserve">. </w:t>
      </w:r>
      <w:r w:rsidR="002158DC" w:rsidRPr="00A604BD">
        <w:rPr>
          <w:rFonts w:cs="Calibri"/>
          <w:noProof/>
          <w:sz w:val="28"/>
          <w:szCs w:val="28"/>
          <w:shd w:val="clear" w:color="auto" w:fill="FFFFFF"/>
        </w:rPr>
        <w:t>Although he does not show the distruptive or agg</w:t>
      </w:r>
      <w:r w:rsidR="007244CC">
        <w:rPr>
          <w:rFonts w:cs="Calibri"/>
          <w:noProof/>
          <w:sz w:val="28"/>
          <w:szCs w:val="28"/>
          <w:shd w:val="clear" w:color="auto" w:fill="FFFFFF"/>
        </w:rPr>
        <w:t>r</w:t>
      </w:r>
      <w:r w:rsidR="002158DC" w:rsidRPr="00A604BD">
        <w:rPr>
          <w:rFonts w:cs="Calibri"/>
          <w:noProof/>
          <w:sz w:val="28"/>
          <w:szCs w:val="28"/>
          <w:shd w:val="clear" w:color="auto" w:fill="FFFFFF"/>
        </w:rPr>
        <w:t>es</w:t>
      </w:r>
      <w:r w:rsidR="007244CC">
        <w:rPr>
          <w:rFonts w:cs="Calibri"/>
          <w:noProof/>
          <w:sz w:val="28"/>
          <w:szCs w:val="28"/>
          <w:shd w:val="clear" w:color="auto" w:fill="FFFFFF"/>
        </w:rPr>
        <w:t>s</w:t>
      </w:r>
      <w:r w:rsidR="002158DC" w:rsidRPr="00A604BD">
        <w:rPr>
          <w:rFonts w:cs="Calibri"/>
          <w:noProof/>
          <w:sz w:val="28"/>
          <w:szCs w:val="28"/>
          <w:shd w:val="clear" w:color="auto" w:fill="FFFFFF"/>
        </w:rPr>
        <w:t>ive behaviour describe</w:t>
      </w:r>
      <w:r w:rsidR="00346D81" w:rsidRPr="00A604BD">
        <w:rPr>
          <w:rFonts w:cs="Calibri"/>
          <w:noProof/>
          <w:sz w:val="28"/>
          <w:szCs w:val="28"/>
          <w:shd w:val="clear" w:color="auto" w:fill="FFFFFF"/>
        </w:rPr>
        <w:t>d</w:t>
      </w:r>
      <w:r w:rsidR="002158DC" w:rsidRPr="00A604BD">
        <w:rPr>
          <w:rFonts w:cs="Calibri"/>
          <w:noProof/>
          <w:sz w:val="28"/>
          <w:szCs w:val="28"/>
          <w:shd w:val="clear" w:color="auto" w:fill="FFFFFF"/>
        </w:rPr>
        <w:t xml:space="preserve"> by </w:t>
      </w:r>
      <w:r w:rsidR="000F429B" w:rsidRPr="00A604BD">
        <w:rPr>
          <w:rFonts w:cs="Calibri"/>
          <w:noProof/>
          <w:sz w:val="28"/>
          <w:szCs w:val="28"/>
          <w:shd w:val="clear" w:color="auto" w:fill="FFFFFF"/>
        </w:rPr>
        <w:t>S</w:t>
      </w:r>
      <w:r w:rsidR="002158DC" w:rsidRPr="00A604BD">
        <w:rPr>
          <w:rFonts w:cs="Calibri"/>
          <w:noProof/>
          <w:sz w:val="28"/>
          <w:szCs w:val="28"/>
          <w:shd w:val="clear" w:color="auto" w:fill="FFFFFF"/>
        </w:rPr>
        <w:t xml:space="preserve">pecial </w:t>
      </w:r>
      <w:r w:rsidR="000F429B" w:rsidRPr="00A604BD">
        <w:rPr>
          <w:rFonts w:cs="Calibri"/>
          <w:noProof/>
          <w:sz w:val="28"/>
          <w:szCs w:val="28"/>
          <w:shd w:val="clear" w:color="auto" w:fill="FFFFFF"/>
        </w:rPr>
        <w:t>E</w:t>
      </w:r>
      <w:r w:rsidR="002158DC" w:rsidRPr="00A604BD">
        <w:rPr>
          <w:rFonts w:cs="Calibri"/>
          <w:noProof/>
          <w:sz w:val="28"/>
          <w:szCs w:val="28"/>
          <w:shd w:val="clear" w:color="auto" w:fill="FFFFFF"/>
        </w:rPr>
        <w:t xml:space="preserve">ducational </w:t>
      </w:r>
      <w:r w:rsidR="000F429B" w:rsidRPr="00A604BD">
        <w:rPr>
          <w:rFonts w:cs="Calibri"/>
          <w:noProof/>
          <w:sz w:val="28"/>
          <w:szCs w:val="28"/>
          <w:shd w:val="clear" w:color="auto" w:fill="FFFFFF"/>
        </w:rPr>
        <w:t>N</w:t>
      </w:r>
      <w:r w:rsidR="002158DC" w:rsidRPr="00A604BD">
        <w:rPr>
          <w:rFonts w:cs="Calibri"/>
          <w:noProof/>
          <w:sz w:val="28"/>
          <w:szCs w:val="28"/>
          <w:shd w:val="clear" w:color="auto" w:fill="FFFFFF"/>
        </w:rPr>
        <w:t>eeds</w:t>
      </w:r>
      <w:r w:rsidR="000F429B" w:rsidRPr="00A604BD">
        <w:rPr>
          <w:rFonts w:cs="Calibri"/>
          <w:noProof/>
          <w:sz w:val="28"/>
          <w:szCs w:val="28"/>
          <w:shd w:val="clear" w:color="auto" w:fill="FFFFFF"/>
        </w:rPr>
        <w:t xml:space="preserve"> (2016)</w:t>
      </w:r>
      <w:r w:rsidR="002158DC" w:rsidRPr="00A604BD">
        <w:rPr>
          <w:rFonts w:cs="Calibri"/>
          <w:noProof/>
          <w:sz w:val="28"/>
          <w:szCs w:val="28"/>
          <w:shd w:val="clear" w:color="auto" w:fill="FFFFFF"/>
        </w:rPr>
        <w:t>, he does have the characteristics of poor family and peer relationships</w:t>
      </w:r>
      <w:r w:rsidR="00D478C5" w:rsidRPr="00A604BD">
        <w:rPr>
          <w:rFonts w:cs="Calibri"/>
          <w:noProof/>
          <w:sz w:val="28"/>
          <w:szCs w:val="28"/>
          <w:shd w:val="clear" w:color="auto" w:fill="FFFFFF"/>
        </w:rPr>
        <w:t>,</w:t>
      </w:r>
      <w:r w:rsidR="002158DC" w:rsidRPr="00A604BD">
        <w:rPr>
          <w:rFonts w:cs="Calibri"/>
          <w:noProof/>
          <w:sz w:val="28"/>
          <w:szCs w:val="28"/>
          <w:shd w:val="clear" w:color="auto" w:fill="FFFFFF"/>
        </w:rPr>
        <w:t xml:space="preserve"> </w:t>
      </w:r>
      <w:r w:rsidR="00D478C5" w:rsidRPr="00A604BD">
        <w:rPr>
          <w:rFonts w:cs="Calibri"/>
          <w:noProof/>
          <w:sz w:val="28"/>
          <w:szCs w:val="28"/>
          <w:shd w:val="clear" w:color="auto" w:fill="FFFFFF"/>
        </w:rPr>
        <w:t xml:space="preserve">concentration, </w:t>
      </w:r>
      <w:r w:rsidR="00804471" w:rsidRPr="00A604BD">
        <w:rPr>
          <w:rFonts w:cs="Calibri"/>
          <w:noProof/>
          <w:sz w:val="28"/>
          <w:szCs w:val="28"/>
          <w:shd w:val="clear" w:color="auto" w:fill="FFFFFF"/>
        </w:rPr>
        <w:t>h</w:t>
      </w:r>
      <w:r w:rsidR="002158DC" w:rsidRPr="00A604BD">
        <w:rPr>
          <w:rFonts w:cs="Calibri"/>
          <w:noProof/>
          <w:sz w:val="28"/>
          <w:szCs w:val="28"/>
          <w:shd w:val="clear" w:color="auto" w:fill="FFFFFF"/>
        </w:rPr>
        <w:t xml:space="preserve">yperactivity, </w:t>
      </w:r>
      <w:r w:rsidR="00D478C5" w:rsidRPr="00A604BD">
        <w:rPr>
          <w:rFonts w:cs="Calibri"/>
          <w:noProof/>
          <w:sz w:val="28"/>
          <w:szCs w:val="28"/>
          <w:shd w:val="clear" w:color="auto" w:fill="FFFFFF"/>
        </w:rPr>
        <w:t xml:space="preserve">and </w:t>
      </w:r>
      <w:r w:rsidR="002158DC" w:rsidRPr="00A604BD">
        <w:rPr>
          <w:rFonts w:cs="Calibri"/>
          <w:noProof/>
          <w:sz w:val="28"/>
          <w:szCs w:val="28"/>
          <w:shd w:val="clear" w:color="auto" w:fill="FFFFFF"/>
        </w:rPr>
        <w:t xml:space="preserve">attention </w:t>
      </w:r>
      <w:r w:rsidR="000F429B" w:rsidRPr="00A604BD">
        <w:rPr>
          <w:rFonts w:cs="Calibri"/>
          <w:noProof/>
          <w:sz w:val="28"/>
          <w:szCs w:val="28"/>
          <w:shd w:val="clear" w:color="auto" w:fill="FFFFFF"/>
        </w:rPr>
        <w:t>difficulties</w:t>
      </w:r>
      <w:r w:rsidR="002158DC" w:rsidRPr="00A604BD">
        <w:rPr>
          <w:rFonts w:cs="Calibri"/>
          <w:noProof/>
          <w:sz w:val="28"/>
          <w:szCs w:val="28"/>
          <w:shd w:val="clear" w:color="auto" w:fill="FFFFFF"/>
        </w:rPr>
        <w:t>.</w:t>
      </w:r>
      <w:r w:rsidR="00C338EE">
        <w:rPr>
          <w:rFonts w:cs="Calibri"/>
          <w:noProof/>
          <w:sz w:val="28"/>
          <w:szCs w:val="28"/>
          <w:shd w:val="clear" w:color="auto" w:fill="FFFFFF"/>
        </w:rPr>
        <w:t xml:space="preserve"> </w:t>
      </w:r>
      <w:r w:rsidR="00C338EE" w:rsidRPr="00C338EE">
        <w:rPr>
          <w:rFonts w:cs="Calibri"/>
          <w:noProof/>
          <w:sz w:val="28"/>
          <w:szCs w:val="28"/>
          <w:shd w:val="clear" w:color="auto" w:fill="FFFFFF"/>
        </w:rPr>
        <w:t xml:space="preserve">Farrell </w:t>
      </w:r>
      <w:r w:rsidR="00C338EE">
        <w:rPr>
          <w:rFonts w:cs="Calibri"/>
          <w:noProof/>
          <w:sz w:val="28"/>
          <w:szCs w:val="28"/>
          <w:shd w:val="clear" w:color="auto" w:fill="FFFFFF"/>
        </w:rPr>
        <w:t>(</w:t>
      </w:r>
      <w:r w:rsidR="00C338EE" w:rsidRPr="00C338EE">
        <w:rPr>
          <w:rFonts w:cs="Calibri"/>
          <w:noProof/>
          <w:sz w:val="28"/>
          <w:szCs w:val="28"/>
          <w:shd w:val="clear" w:color="auto" w:fill="FFFFFF"/>
        </w:rPr>
        <w:t>2006)</w:t>
      </w:r>
      <w:r w:rsidR="00C338EE">
        <w:rPr>
          <w:rFonts w:cs="Calibri"/>
          <w:noProof/>
          <w:sz w:val="28"/>
          <w:szCs w:val="28"/>
          <w:shd w:val="clear" w:color="auto" w:fill="FFFFFF"/>
        </w:rPr>
        <w:t xml:space="preserve"> explains that behaviour EBSD can also include difficulties with communication</w:t>
      </w:r>
      <w:r w:rsidR="002158DC" w:rsidRPr="00A604BD">
        <w:rPr>
          <w:rFonts w:cs="Calibri"/>
          <w:noProof/>
          <w:sz w:val="28"/>
          <w:szCs w:val="28"/>
          <w:shd w:val="clear" w:color="auto" w:fill="FFFFFF"/>
        </w:rPr>
        <w:t xml:space="preserve"> </w:t>
      </w:r>
      <w:r w:rsidR="00C338EE">
        <w:rPr>
          <w:rFonts w:cs="Calibri"/>
          <w:noProof/>
          <w:sz w:val="28"/>
          <w:szCs w:val="28"/>
          <w:shd w:val="clear" w:color="auto" w:fill="FFFFFF"/>
        </w:rPr>
        <w:t xml:space="preserve">and interaction. </w:t>
      </w:r>
      <w:r w:rsidR="00C65F9D" w:rsidRPr="00A604BD">
        <w:rPr>
          <w:rFonts w:cs="Calibri"/>
          <w:noProof/>
          <w:sz w:val="28"/>
          <w:szCs w:val="28"/>
          <w:shd w:val="clear" w:color="auto" w:fill="FFFFFF"/>
        </w:rPr>
        <w:t xml:space="preserve">This child tends to be a little disruptive in class, such as, shouting out, loud, messing around with chairs, pens, rulers, etc. </w:t>
      </w:r>
      <w:r w:rsidR="00D14B06" w:rsidRPr="00A604BD">
        <w:rPr>
          <w:rFonts w:cs="Calibri"/>
          <w:noProof/>
          <w:sz w:val="28"/>
          <w:szCs w:val="28"/>
          <w:shd w:val="clear" w:color="auto" w:fill="FFFFFF"/>
        </w:rPr>
        <w:t xml:space="preserve">and has the tendousy to refuse to do work. </w:t>
      </w:r>
      <w:r w:rsidR="002158DC" w:rsidRPr="00A604BD">
        <w:rPr>
          <w:rFonts w:cs="Calibri"/>
          <w:noProof/>
          <w:sz w:val="28"/>
          <w:szCs w:val="28"/>
          <w:shd w:val="clear" w:color="auto" w:fill="FFFFFF"/>
        </w:rPr>
        <w:t xml:space="preserve">The child has </w:t>
      </w:r>
      <w:r w:rsidR="00346D81" w:rsidRPr="00A604BD">
        <w:rPr>
          <w:rFonts w:cs="Calibri"/>
          <w:noProof/>
          <w:sz w:val="28"/>
          <w:szCs w:val="28"/>
          <w:shd w:val="clear" w:color="auto" w:fill="FFFFFF"/>
        </w:rPr>
        <w:t>range</w:t>
      </w:r>
      <w:r w:rsidR="002158DC" w:rsidRPr="00A604BD">
        <w:rPr>
          <w:rFonts w:cs="Calibri"/>
          <w:noProof/>
          <w:sz w:val="28"/>
          <w:szCs w:val="28"/>
          <w:shd w:val="clear" w:color="auto" w:fill="FFFFFF"/>
        </w:rPr>
        <w:t xml:space="preserve"> of background environment issues with parents, siblings and illnesses in the family. </w:t>
      </w:r>
      <w:r w:rsidR="00DF3C71" w:rsidRPr="00A604BD">
        <w:rPr>
          <w:rFonts w:cs="Calibri"/>
          <w:noProof/>
          <w:sz w:val="28"/>
          <w:szCs w:val="28"/>
          <w:shd w:val="clear" w:color="auto" w:fill="FFFFFF"/>
        </w:rPr>
        <w:br/>
        <w:t xml:space="preserve">He has been chosen for this project </w:t>
      </w:r>
      <w:r w:rsidR="006B402F" w:rsidRPr="00A604BD">
        <w:rPr>
          <w:rFonts w:cs="Calibri"/>
          <w:noProof/>
          <w:sz w:val="28"/>
          <w:szCs w:val="28"/>
          <w:shd w:val="clear" w:color="auto" w:fill="FFFFFF"/>
        </w:rPr>
        <w:t xml:space="preserve">due to lack of his own confidence and it would be rewarding to work with him, especially he is a MAT (More able and Talented) child who has the potenial to succeed with </w:t>
      </w:r>
      <w:r w:rsidR="004825DF" w:rsidRPr="00A604BD">
        <w:rPr>
          <w:rFonts w:cs="Calibri"/>
          <w:noProof/>
          <w:sz w:val="28"/>
          <w:szCs w:val="28"/>
          <w:shd w:val="clear" w:color="auto" w:fill="FFFFFF"/>
        </w:rPr>
        <w:t>suitble</w:t>
      </w:r>
      <w:r w:rsidR="006B402F" w:rsidRPr="00A604BD">
        <w:rPr>
          <w:rFonts w:cs="Calibri"/>
          <w:noProof/>
          <w:sz w:val="28"/>
          <w:szCs w:val="28"/>
          <w:shd w:val="clear" w:color="auto" w:fill="FFFFFF"/>
        </w:rPr>
        <w:t xml:space="preserve"> guildence. </w:t>
      </w:r>
      <w:r w:rsidR="00955311" w:rsidRPr="00A604BD">
        <w:rPr>
          <w:rFonts w:cs="Calibri"/>
          <w:noProof/>
          <w:sz w:val="28"/>
          <w:szCs w:val="28"/>
          <w:shd w:val="clear" w:color="auto" w:fill="FFFFFF"/>
        </w:rPr>
        <w:br/>
        <w:t>The Welsh Government define ‘more able and talented children’ as ‘learners whorequire enriched and extended opportunities across the curriculum in order to develop their abilities in one or more areas.’ (Welsh Government , 2015)</w:t>
      </w:r>
      <w:r w:rsidR="0050532F" w:rsidRPr="00A604BD">
        <w:rPr>
          <w:rFonts w:cs="Calibri"/>
          <w:noProof/>
          <w:sz w:val="28"/>
          <w:szCs w:val="28"/>
          <w:shd w:val="clear" w:color="auto" w:fill="FFFFFF"/>
        </w:rPr>
        <w:t>.</w:t>
      </w:r>
      <w:r w:rsidR="00955311" w:rsidRPr="00A604BD">
        <w:rPr>
          <w:rFonts w:cs="Calibri"/>
          <w:noProof/>
          <w:sz w:val="28"/>
          <w:szCs w:val="28"/>
          <w:shd w:val="clear" w:color="auto" w:fill="FFFFFF"/>
        </w:rPr>
        <w:t xml:space="preserve">  </w:t>
      </w:r>
    </w:p>
    <w:p w:rsidR="008B3DCB" w:rsidRPr="008B3DCB" w:rsidRDefault="008B3DCB" w:rsidP="008B3DCB">
      <w:pPr>
        <w:pStyle w:val="Heading2"/>
      </w:pPr>
      <w:r w:rsidRPr="00926BFD">
        <w:t> </w:t>
      </w:r>
    </w:p>
    <w:p w:rsidR="00B44D1B" w:rsidRPr="003F587A" w:rsidRDefault="00F22E89" w:rsidP="00B44D1B">
      <w:pPr>
        <w:rPr>
          <w:sz w:val="28"/>
          <w:szCs w:val="28"/>
        </w:rPr>
      </w:pPr>
      <w:r w:rsidRPr="00F22E89">
        <w:rPr>
          <w:noProof/>
          <w:sz w:val="28"/>
          <w:szCs w:val="28"/>
        </w:rPr>
        <w:t xml:space="preserve">Evans, et al., </w:t>
      </w:r>
      <w:r>
        <w:rPr>
          <w:noProof/>
          <w:sz w:val="28"/>
          <w:szCs w:val="28"/>
        </w:rPr>
        <w:t>(</w:t>
      </w:r>
      <w:r w:rsidRPr="00F22E89">
        <w:rPr>
          <w:noProof/>
          <w:sz w:val="28"/>
          <w:szCs w:val="28"/>
        </w:rPr>
        <w:t>2004)</w:t>
      </w:r>
      <w:r>
        <w:rPr>
          <w:sz w:val="28"/>
          <w:szCs w:val="28"/>
        </w:rPr>
        <w:t xml:space="preserve"> </w:t>
      </w:r>
      <w:r w:rsidR="00831E17">
        <w:rPr>
          <w:sz w:val="28"/>
          <w:szCs w:val="28"/>
        </w:rPr>
        <w:t>says that Emotional difficulties can include</w:t>
      </w:r>
      <w:r w:rsidR="00B44D1B" w:rsidRPr="00831E17">
        <w:rPr>
          <w:sz w:val="28"/>
          <w:szCs w:val="28"/>
        </w:rPr>
        <w:t xml:space="preserve"> behaviour which interferes with a </w:t>
      </w:r>
      <w:r w:rsidR="00831E17" w:rsidRPr="00831E17">
        <w:rPr>
          <w:sz w:val="28"/>
          <w:szCs w:val="28"/>
        </w:rPr>
        <w:t>child’s</w:t>
      </w:r>
      <w:r w:rsidR="00831E17">
        <w:rPr>
          <w:sz w:val="28"/>
          <w:szCs w:val="28"/>
        </w:rPr>
        <w:t xml:space="preserve"> </w:t>
      </w:r>
      <w:r w:rsidR="00831E17" w:rsidRPr="00831E17">
        <w:rPr>
          <w:sz w:val="28"/>
          <w:szCs w:val="28"/>
        </w:rPr>
        <w:t>learning o</w:t>
      </w:r>
      <w:r w:rsidR="00831E17">
        <w:rPr>
          <w:sz w:val="28"/>
          <w:szCs w:val="28"/>
        </w:rPr>
        <w:t>r</w:t>
      </w:r>
      <w:r w:rsidR="00831E17" w:rsidRPr="00831E17">
        <w:rPr>
          <w:sz w:val="28"/>
          <w:szCs w:val="28"/>
        </w:rPr>
        <w:t xml:space="preserve"> their peers</w:t>
      </w:r>
      <w:r w:rsidR="00831E17">
        <w:rPr>
          <w:sz w:val="28"/>
          <w:szCs w:val="28"/>
        </w:rPr>
        <w:t xml:space="preserve"> </w:t>
      </w:r>
      <w:r w:rsidR="00B44D1B" w:rsidRPr="00831E17">
        <w:rPr>
          <w:sz w:val="28"/>
          <w:szCs w:val="28"/>
        </w:rPr>
        <w:t>learning</w:t>
      </w:r>
      <w:r w:rsidR="00831E17">
        <w:rPr>
          <w:sz w:val="28"/>
          <w:szCs w:val="28"/>
        </w:rPr>
        <w:t xml:space="preserve">. It can also involve </w:t>
      </w:r>
      <w:r w:rsidR="00831E17" w:rsidRPr="00831E17">
        <w:rPr>
          <w:sz w:val="28"/>
          <w:szCs w:val="28"/>
        </w:rPr>
        <w:t xml:space="preserve">difficulties in </w:t>
      </w:r>
      <w:r w:rsidR="00831E17">
        <w:rPr>
          <w:sz w:val="28"/>
          <w:szCs w:val="28"/>
        </w:rPr>
        <w:t xml:space="preserve">with maintaining and </w:t>
      </w:r>
      <w:r w:rsidR="00831E17" w:rsidRPr="00831E17">
        <w:rPr>
          <w:sz w:val="28"/>
          <w:szCs w:val="28"/>
        </w:rPr>
        <w:t>forming relationships</w:t>
      </w:r>
      <w:r w:rsidR="00831E17">
        <w:rPr>
          <w:sz w:val="28"/>
          <w:szCs w:val="28"/>
        </w:rPr>
        <w:t>, s</w:t>
      </w:r>
      <w:r w:rsidR="00B44D1B" w:rsidRPr="00831E17">
        <w:rPr>
          <w:sz w:val="28"/>
          <w:szCs w:val="28"/>
        </w:rPr>
        <w:t xml:space="preserve">igns of </w:t>
      </w:r>
      <w:r w:rsidR="00B44D1B" w:rsidRPr="00831E17">
        <w:rPr>
          <w:sz w:val="28"/>
          <w:szCs w:val="28"/>
        </w:rPr>
        <w:lastRenderedPageBreak/>
        <w:t xml:space="preserve">emotional </w:t>
      </w:r>
      <w:r w:rsidR="00A97527" w:rsidRPr="00831E17">
        <w:rPr>
          <w:sz w:val="28"/>
          <w:szCs w:val="28"/>
        </w:rPr>
        <w:t>confusion</w:t>
      </w:r>
      <w:r w:rsidR="00B44D1B" w:rsidRPr="00831E17">
        <w:rPr>
          <w:sz w:val="28"/>
          <w:szCs w:val="28"/>
        </w:rPr>
        <w:t xml:space="preserve"> </w:t>
      </w:r>
      <w:r w:rsidR="00831E17">
        <w:rPr>
          <w:sz w:val="28"/>
          <w:szCs w:val="28"/>
        </w:rPr>
        <w:t>such as</w:t>
      </w:r>
      <w:r w:rsidR="00B44D1B" w:rsidRPr="00831E17">
        <w:rPr>
          <w:sz w:val="28"/>
          <w:szCs w:val="28"/>
        </w:rPr>
        <w:t xml:space="preserve"> unusual</w:t>
      </w:r>
      <w:r w:rsidR="00831E17">
        <w:rPr>
          <w:sz w:val="28"/>
          <w:szCs w:val="28"/>
        </w:rPr>
        <w:t xml:space="preserve"> </w:t>
      </w:r>
      <w:r w:rsidR="00B44D1B" w:rsidRPr="00831E17">
        <w:rPr>
          <w:sz w:val="28"/>
          <w:szCs w:val="28"/>
        </w:rPr>
        <w:t>tearfulness</w:t>
      </w:r>
      <w:r w:rsidR="00831E17">
        <w:rPr>
          <w:sz w:val="28"/>
          <w:szCs w:val="28"/>
        </w:rPr>
        <w:t xml:space="preserve"> and </w:t>
      </w:r>
      <w:r w:rsidR="00B44D1B" w:rsidRPr="00831E17">
        <w:rPr>
          <w:sz w:val="28"/>
          <w:szCs w:val="28"/>
        </w:rPr>
        <w:t>withdraw</w:t>
      </w:r>
      <w:r w:rsidR="00831E17">
        <w:rPr>
          <w:sz w:val="28"/>
          <w:szCs w:val="28"/>
        </w:rPr>
        <w:t xml:space="preserve">ing </w:t>
      </w:r>
      <w:r w:rsidR="00B44D1B" w:rsidRPr="00831E17">
        <w:rPr>
          <w:sz w:val="28"/>
          <w:szCs w:val="28"/>
        </w:rPr>
        <w:t>from social situations</w:t>
      </w:r>
      <w:r w:rsidR="00831E17">
        <w:rPr>
          <w:sz w:val="28"/>
          <w:szCs w:val="28"/>
        </w:rPr>
        <w:t>.</w:t>
      </w:r>
      <w:r w:rsidR="001928E6">
        <w:rPr>
          <w:sz w:val="28"/>
          <w:szCs w:val="28"/>
        </w:rPr>
        <w:t xml:space="preserve"> Child A struggles with any change in school and at home, whether there was an argument between parents, or sudden change in lesson timetable, the child will struggle with coming to terms with. This can lead to refusal of work, going to school, </w:t>
      </w:r>
      <w:r w:rsidR="00315612">
        <w:rPr>
          <w:sz w:val="28"/>
          <w:szCs w:val="28"/>
        </w:rPr>
        <w:t>increase in loudness, and increase in disruption.</w:t>
      </w:r>
      <w:r w:rsidR="003F587A">
        <w:rPr>
          <w:sz w:val="28"/>
          <w:szCs w:val="28"/>
        </w:rPr>
        <w:t xml:space="preserve"> This behaviour can have an influence on other children within the classroom environment. For example; if the child is not stimulated and has finished their work, they may act out and disturb their peers who are still trying to complete a task. </w:t>
      </w:r>
      <w:r w:rsidR="00315612">
        <w:rPr>
          <w:sz w:val="28"/>
          <w:szCs w:val="28"/>
        </w:rPr>
        <w:t xml:space="preserve"> </w:t>
      </w:r>
      <w:r w:rsidR="003F587A">
        <w:rPr>
          <w:sz w:val="28"/>
          <w:szCs w:val="28"/>
        </w:rPr>
        <w:br/>
      </w:r>
      <w:r w:rsidR="005B5813">
        <w:rPr>
          <w:sz w:val="28"/>
          <w:szCs w:val="28"/>
        </w:rPr>
        <w:t xml:space="preserve">The child is the youngest of two families. He has one full brother, two </w:t>
      </w:r>
      <w:r w:rsidR="001A39E6">
        <w:rPr>
          <w:sz w:val="28"/>
          <w:szCs w:val="28"/>
        </w:rPr>
        <w:t>half-brothers</w:t>
      </w:r>
      <w:r w:rsidR="005B5813">
        <w:rPr>
          <w:sz w:val="28"/>
          <w:szCs w:val="28"/>
        </w:rPr>
        <w:t xml:space="preserve"> on </w:t>
      </w:r>
      <w:r w:rsidR="001A39E6">
        <w:rPr>
          <w:sz w:val="28"/>
          <w:szCs w:val="28"/>
        </w:rPr>
        <w:t xml:space="preserve">one </w:t>
      </w:r>
      <w:r w:rsidR="005B5813">
        <w:rPr>
          <w:sz w:val="28"/>
          <w:szCs w:val="28"/>
        </w:rPr>
        <w:t>side of family, and one half</w:t>
      </w:r>
      <w:r w:rsidR="001A39E6">
        <w:rPr>
          <w:sz w:val="28"/>
          <w:szCs w:val="28"/>
        </w:rPr>
        <w:t>-</w:t>
      </w:r>
      <w:r w:rsidR="005B5813">
        <w:rPr>
          <w:sz w:val="28"/>
          <w:szCs w:val="28"/>
        </w:rPr>
        <w:t xml:space="preserve">sister on the others. </w:t>
      </w:r>
      <w:r w:rsidR="001A39E6">
        <w:rPr>
          <w:sz w:val="28"/>
          <w:szCs w:val="28"/>
        </w:rPr>
        <w:t xml:space="preserve">His older siblings tend to boss or pick on him and do not set a good example of behaviour at home. His </w:t>
      </w:r>
      <w:r w:rsidR="00056824">
        <w:rPr>
          <w:sz w:val="28"/>
          <w:szCs w:val="28"/>
        </w:rPr>
        <w:t>parents’</w:t>
      </w:r>
      <w:r w:rsidR="001A39E6">
        <w:rPr>
          <w:sz w:val="28"/>
          <w:szCs w:val="28"/>
        </w:rPr>
        <w:t xml:space="preserve"> relationship </w:t>
      </w:r>
      <w:r>
        <w:rPr>
          <w:sz w:val="28"/>
          <w:szCs w:val="28"/>
        </w:rPr>
        <w:t>has</w:t>
      </w:r>
      <w:r w:rsidR="001A39E6">
        <w:rPr>
          <w:sz w:val="28"/>
          <w:szCs w:val="28"/>
        </w:rPr>
        <w:t xml:space="preserve"> little respect for each other and tend to argue with one another occasionally. </w:t>
      </w:r>
      <w:r w:rsidR="000D5F5A">
        <w:rPr>
          <w:sz w:val="28"/>
          <w:szCs w:val="28"/>
        </w:rPr>
        <w:br/>
      </w:r>
      <w:r w:rsidR="00660827" w:rsidRPr="00247193">
        <w:rPr>
          <w:sz w:val="28"/>
          <w:szCs w:val="28"/>
        </w:rPr>
        <w:t xml:space="preserve">According to Evens </w:t>
      </w:r>
      <w:r w:rsidR="004A6101">
        <w:rPr>
          <w:sz w:val="28"/>
          <w:szCs w:val="28"/>
        </w:rPr>
        <w:t>e</w:t>
      </w:r>
      <w:r w:rsidR="00660827" w:rsidRPr="00247193">
        <w:rPr>
          <w:sz w:val="28"/>
          <w:szCs w:val="28"/>
        </w:rPr>
        <w:t xml:space="preserve">t </w:t>
      </w:r>
      <w:r w:rsidR="004A6101">
        <w:rPr>
          <w:sz w:val="28"/>
          <w:szCs w:val="28"/>
        </w:rPr>
        <w:t>a</w:t>
      </w:r>
      <w:r w:rsidR="00660827" w:rsidRPr="00247193">
        <w:rPr>
          <w:sz w:val="28"/>
          <w:szCs w:val="28"/>
        </w:rPr>
        <w:t>l</w:t>
      </w:r>
      <w:r w:rsidR="004A6101">
        <w:rPr>
          <w:sz w:val="28"/>
          <w:szCs w:val="28"/>
        </w:rPr>
        <w:t>.</w:t>
      </w:r>
      <w:r w:rsidR="00660827" w:rsidRPr="00247193">
        <w:rPr>
          <w:sz w:val="28"/>
          <w:szCs w:val="28"/>
        </w:rPr>
        <w:t>, (2004) there are three main</w:t>
      </w:r>
      <w:r w:rsidR="000D5F5A" w:rsidRPr="00247193">
        <w:rPr>
          <w:sz w:val="28"/>
          <w:szCs w:val="28"/>
        </w:rPr>
        <w:t xml:space="preserve"> </w:t>
      </w:r>
      <w:r w:rsidR="00660827" w:rsidRPr="00247193">
        <w:rPr>
          <w:sz w:val="28"/>
          <w:szCs w:val="28"/>
        </w:rPr>
        <w:t xml:space="preserve">strategies </w:t>
      </w:r>
      <w:r w:rsidR="000D5F5A" w:rsidRPr="00247193">
        <w:rPr>
          <w:sz w:val="28"/>
          <w:szCs w:val="28"/>
        </w:rPr>
        <w:t>underlying groups of theoretical models. These behavioural models</w:t>
      </w:r>
      <w:r w:rsidR="00A41D12" w:rsidRPr="00247193">
        <w:rPr>
          <w:sz w:val="28"/>
          <w:szCs w:val="28"/>
        </w:rPr>
        <w:t xml:space="preserve"> </w:t>
      </w:r>
      <w:r w:rsidR="000D5F5A" w:rsidRPr="00247193">
        <w:rPr>
          <w:sz w:val="28"/>
          <w:szCs w:val="28"/>
        </w:rPr>
        <w:t xml:space="preserve">suggest that there is a </w:t>
      </w:r>
      <w:r w:rsidR="00A41D12" w:rsidRPr="00247193">
        <w:rPr>
          <w:sz w:val="28"/>
          <w:szCs w:val="28"/>
        </w:rPr>
        <w:t>direct</w:t>
      </w:r>
      <w:r w:rsidR="000D5F5A" w:rsidRPr="00247193">
        <w:rPr>
          <w:sz w:val="28"/>
          <w:szCs w:val="28"/>
        </w:rPr>
        <w:t xml:space="preserve"> relationship between</w:t>
      </w:r>
      <w:r w:rsidR="00A41D12" w:rsidRPr="00247193">
        <w:rPr>
          <w:sz w:val="28"/>
          <w:szCs w:val="28"/>
        </w:rPr>
        <w:t xml:space="preserve"> the</w:t>
      </w:r>
      <w:r w:rsidR="000D5F5A" w:rsidRPr="00247193">
        <w:rPr>
          <w:sz w:val="28"/>
          <w:szCs w:val="28"/>
        </w:rPr>
        <w:t xml:space="preserve"> outcome </w:t>
      </w:r>
      <w:r w:rsidR="00A41D12" w:rsidRPr="00247193">
        <w:rPr>
          <w:sz w:val="28"/>
          <w:szCs w:val="28"/>
        </w:rPr>
        <w:t>of</w:t>
      </w:r>
      <w:r w:rsidR="000D5F5A" w:rsidRPr="00247193">
        <w:rPr>
          <w:sz w:val="28"/>
          <w:szCs w:val="28"/>
        </w:rPr>
        <w:t xml:space="preserve"> an individual</w:t>
      </w:r>
      <w:r w:rsidR="00A41D12" w:rsidRPr="00247193">
        <w:rPr>
          <w:sz w:val="28"/>
          <w:szCs w:val="28"/>
        </w:rPr>
        <w:t xml:space="preserve"> and their behaviour, these are all based on learning theories.</w:t>
      </w:r>
      <w:r w:rsidR="00E8424C">
        <w:rPr>
          <w:sz w:val="24"/>
          <w:szCs w:val="24"/>
          <w:highlight w:val="green"/>
        </w:rPr>
        <w:br/>
      </w:r>
      <w:r w:rsidR="00287E35" w:rsidRPr="00287E35">
        <w:rPr>
          <w:noProof/>
          <w:sz w:val="28"/>
          <w:szCs w:val="24"/>
        </w:rPr>
        <w:t>Cognitive behavioural models (</w:t>
      </w:r>
      <w:r w:rsidR="001C4FD8" w:rsidRPr="00287E35">
        <w:rPr>
          <w:noProof/>
          <w:sz w:val="28"/>
          <w:szCs w:val="24"/>
        </w:rPr>
        <w:t>Evans, et al., 2004)</w:t>
      </w:r>
      <w:r w:rsidR="000D5F5A" w:rsidRPr="00287E35">
        <w:rPr>
          <w:b/>
          <w:sz w:val="28"/>
          <w:szCs w:val="24"/>
        </w:rPr>
        <w:t>,</w:t>
      </w:r>
      <w:r w:rsidR="000D5F5A" w:rsidRPr="00287E35">
        <w:rPr>
          <w:sz w:val="28"/>
          <w:szCs w:val="24"/>
        </w:rPr>
        <w:t xml:space="preserve"> </w:t>
      </w:r>
      <w:r w:rsidR="00287E35" w:rsidRPr="00287E35">
        <w:rPr>
          <w:sz w:val="28"/>
          <w:szCs w:val="24"/>
        </w:rPr>
        <w:t xml:space="preserve">is a </w:t>
      </w:r>
      <w:r w:rsidR="000D5F5A" w:rsidRPr="00287E35">
        <w:rPr>
          <w:sz w:val="28"/>
          <w:szCs w:val="24"/>
        </w:rPr>
        <w:t xml:space="preserve">learning theory to take account of the </w:t>
      </w:r>
      <w:r w:rsidR="00287E35" w:rsidRPr="00287E35">
        <w:rPr>
          <w:sz w:val="28"/>
          <w:szCs w:val="24"/>
        </w:rPr>
        <w:t>volume</w:t>
      </w:r>
      <w:r w:rsidR="000D5F5A" w:rsidRPr="00287E35">
        <w:rPr>
          <w:sz w:val="28"/>
          <w:szCs w:val="24"/>
        </w:rPr>
        <w:t xml:space="preserve"> of individuals to understand</w:t>
      </w:r>
      <w:r w:rsidR="00287E35" w:rsidRPr="00287E35">
        <w:rPr>
          <w:sz w:val="28"/>
          <w:szCs w:val="24"/>
        </w:rPr>
        <w:t>,</w:t>
      </w:r>
      <w:r w:rsidR="000D5F5A" w:rsidRPr="00287E35">
        <w:rPr>
          <w:sz w:val="28"/>
          <w:szCs w:val="24"/>
        </w:rPr>
        <w:t xml:space="preserve"> reflect</w:t>
      </w:r>
      <w:r w:rsidR="00287E35" w:rsidRPr="00287E35">
        <w:rPr>
          <w:sz w:val="28"/>
          <w:szCs w:val="24"/>
        </w:rPr>
        <w:t xml:space="preserve"> and build on</w:t>
      </w:r>
      <w:r w:rsidR="000D5F5A" w:rsidRPr="00287E35">
        <w:rPr>
          <w:sz w:val="28"/>
          <w:szCs w:val="24"/>
        </w:rPr>
        <w:t xml:space="preserve"> their behaviour</w:t>
      </w:r>
      <w:r w:rsidR="00287E35">
        <w:rPr>
          <w:sz w:val="28"/>
          <w:szCs w:val="24"/>
        </w:rPr>
        <w:t>; for example, a</w:t>
      </w:r>
      <w:r w:rsidR="00660827" w:rsidRPr="00287E35">
        <w:rPr>
          <w:sz w:val="28"/>
          <w:szCs w:val="24"/>
        </w:rPr>
        <w:t xml:space="preserve"> restorative approach</w:t>
      </w:r>
      <w:r w:rsidR="00660827" w:rsidRPr="00924F0A">
        <w:rPr>
          <w:rFonts w:cs="Calibri"/>
          <w:sz w:val="28"/>
          <w:szCs w:val="28"/>
        </w:rPr>
        <w:t>.</w:t>
      </w:r>
      <w:r w:rsidR="001C4FD8" w:rsidRPr="00924F0A">
        <w:rPr>
          <w:rFonts w:cs="Calibri"/>
          <w:sz w:val="28"/>
          <w:szCs w:val="28"/>
        </w:rPr>
        <w:t xml:space="preserve"> </w:t>
      </w:r>
      <w:r w:rsidR="00287E35" w:rsidRPr="00924F0A">
        <w:rPr>
          <w:rFonts w:cs="Calibri"/>
          <w:sz w:val="28"/>
          <w:szCs w:val="28"/>
        </w:rPr>
        <w:t>T</w:t>
      </w:r>
      <w:r w:rsidR="001C4FD8" w:rsidRPr="00924F0A">
        <w:rPr>
          <w:rFonts w:cs="Calibri"/>
          <w:sz w:val="28"/>
          <w:szCs w:val="28"/>
        </w:rPr>
        <w:t>his way, every child</w:t>
      </w:r>
      <w:r w:rsidR="00287E35" w:rsidRPr="00924F0A">
        <w:rPr>
          <w:rFonts w:cs="Calibri"/>
          <w:sz w:val="28"/>
          <w:szCs w:val="28"/>
        </w:rPr>
        <w:t xml:space="preserve"> and young person</w:t>
      </w:r>
      <w:r w:rsidR="001C4FD8" w:rsidRPr="00924F0A">
        <w:rPr>
          <w:rFonts w:cs="Calibri"/>
          <w:sz w:val="28"/>
          <w:szCs w:val="28"/>
        </w:rPr>
        <w:t xml:space="preserve"> in the school</w:t>
      </w:r>
      <w:r w:rsidR="00287E35" w:rsidRPr="00924F0A">
        <w:rPr>
          <w:rFonts w:cs="Calibri"/>
          <w:sz w:val="28"/>
          <w:szCs w:val="28"/>
        </w:rPr>
        <w:t xml:space="preserve"> environment</w:t>
      </w:r>
      <w:r w:rsidR="001C4FD8" w:rsidRPr="00924F0A">
        <w:rPr>
          <w:rFonts w:cs="Calibri"/>
          <w:sz w:val="28"/>
          <w:szCs w:val="28"/>
        </w:rPr>
        <w:t xml:space="preserve"> knows the standard of behaviour that </w:t>
      </w:r>
      <w:r w:rsidR="00287E35" w:rsidRPr="00924F0A">
        <w:rPr>
          <w:rFonts w:cs="Calibri"/>
          <w:sz w:val="28"/>
          <w:szCs w:val="28"/>
        </w:rPr>
        <w:t>is</w:t>
      </w:r>
      <w:r w:rsidR="001C4FD8" w:rsidRPr="00924F0A">
        <w:rPr>
          <w:rFonts w:cs="Calibri"/>
          <w:sz w:val="28"/>
          <w:szCs w:val="28"/>
        </w:rPr>
        <w:t xml:space="preserve"> expect</w:t>
      </w:r>
      <w:r w:rsidR="00287E35" w:rsidRPr="00924F0A">
        <w:rPr>
          <w:rFonts w:cs="Calibri"/>
          <w:sz w:val="28"/>
          <w:szCs w:val="28"/>
        </w:rPr>
        <w:t>ed</w:t>
      </w:r>
      <w:r w:rsidR="001C4FD8" w:rsidRPr="00924F0A">
        <w:rPr>
          <w:rFonts w:cs="Calibri"/>
          <w:sz w:val="28"/>
          <w:szCs w:val="28"/>
        </w:rPr>
        <w:t>.</w:t>
      </w:r>
      <w:r w:rsidR="001C4FD8" w:rsidRPr="00287E35">
        <w:rPr>
          <w:rFonts w:ascii="Tahoma" w:hAnsi="Tahoma" w:cs="Tahoma"/>
          <w:sz w:val="28"/>
        </w:rPr>
        <w:t xml:space="preserve"> </w:t>
      </w:r>
      <w:r w:rsidR="001C4FD8" w:rsidRPr="00924F0A">
        <w:rPr>
          <w:rFonts w:cs="Calibri"/>
          <w:sz w:val="28"/>
        </w:rPr>
        <w:t xml:space="preserve">If there </w:t>
      </w:r>
      <w:r w:rsidR="005B729A" w:rsidRPr="00924F0A">
        <w:rPr>
          <w:rFonts w:cs="Calibri"/>
          <w:sz w:val="28"/>
        </w:rPr>
        <w:t xml:space="preserve">is an </w:t>
      </w:r>
      <w:r w:rsidR="001C4FD8" w:rsidRPr="00924F0A">
        <w:rPr>
          <w:rFonts w:cs="Calibri"/>
          <w:sz w:val="28"/>
        </w:rPr>
        <w:t xml:space="preserve">incident of </w:t>
      </w:r>
      <w:r w:rsidR="005B729A" w:rsidRPr="00924F0A">
        <w:rPr>
          <w:rFonts w:cs="Calibri"/>
          <w:sz w:val="28"/>
        </w:rPr>
        <w:t xml:space="preserve">naughty or </w:t>
      </w:r>
      <w:r w:rsidR="001C4FD8" w:rsidRPr="00924F0A">
        <w:rPr>
          <w:rFonts w:cs="Calibri"/>
          <w:sz w:val="28"/>
        </w:rPr>
        <w:t>anti-social behaviour</w:t>
      </w:r>
      <w:r w:rsidR="005B729A" w:rsidRPr="00924F0A">
        <w:rPr>
          <w:rFonts w:cs="Calibri"/>
          <w:sz w:val="28"/>
        </w:rPr>
        <w:t xml:space="preserve"> in</w:t>
      </w:r>
      <w:r w:rsidR="001C4FD8" w:rsidRPr="00924F0A">
        <w:rPr>
          <w:rFonts w:cs="Calibri"/>
          <w:sz w:val="28"/>
        </w:rPr>
        <w:t xml:space="preserve"> the class</w:t>
      </w:r>
      <w:r w:rsidR="005B729A" w:rsidRPr="00924F0A">
        <w:rPr>
          <w:rFonts w:cs="Calibri"/>
          <w:sz w:val="28"/>
        </w:rPr>
        <w:t>room setting, the</w:t>
      </w:r>
      <w:r w:rsidR="001C4FD8" w:rsidRPr="00924F0A">
        <w:rPr>
          <w:rFonts w:cs="Calibri"/>
          <w:sz w:val="28"/>
        </w:rPr>
        <w:t xml:space="preserve"> teacher </w:t>
      </w:r>
      <w:r w:rsidR="005B729A" w:rsidRPr="00924F0A">
        <w:rPr>
          <w:rFonts w:cs="Calibri"/>
          <w:sz w:val="28"/>
        </w:rPr>
        <w:t xml:space="preserve">will </w:t>
      </w:r>
      <w:r w:rsidR="001C4FD8" w:rsidRPr="00924F0A">
        <w:rPr>
          <w:rFonts w:cs="Calibri"/>
          <w:sz w:val="28"/>
        </w:rPr>
        <w:t>discuss these</w:t>
      </w:r>
      <w:r w:rsidR="005B729A" w:rsidRPr="00924F0A">
        <w:rPr>
          <w:rFonts w:cs="Calibri"/>
          <w:sz w:val="28"/>
        </w:rPr>
        <w:t xml:space="preserve"> issues</w:t>
      </w:r>
      <w:r w:rsidR="001C4FD8" w:rsidRPr="00924F0A">
        <w:rPr>
          <w:rFonts w:cs="Calibri"/>
          <w:sz w:val="28"/>
        </w:rPr>
        <w:t xml:space="preserve"> with the whole class </w:t>
      </w:r>
      <w:r w:rsidR="00232651" w:rsidRPr="00924F0A">
        <w:rPr>
          <w:rFonts w:cs="Calibri"/>
          <w:sz w:val="28"/>
        </w:rPr>
        <w:t xml:space="preserve">during </w:t>
      </w:r>
      <w:r w:rsidR="00232651" w:rsidRPr="005B729A">
        <w:rPr>
          <w:rFonts w:cs="Calibri"/>
          <w:sz w:val="28"/>
        </w:rPr>
        <w:t>a</w:t>
      </w:r>
      <w:r w:rsidR="005B729A" w:rsidRPr="005B729A">
        <w:rPr>
          <w:rFonts w:cs="Calibri"/>
          <w:sz w:val="28"/>
        </w:rPr>
        <w:t xml:space="preserve"> time suitable for ‘discussion’</w:t>
      </w:r>
      <w:r w:rsidR="005B729A">
        <w:rPr>
          <w:rFonts w:cs="Calibri"/>
          <w:sz w:val="28"/>
        </w:rPr>
        <w:t>, in</w:t>
      </w:r>
      <w:r w:rsidR="005B729A" w:rsidRPr="005B729A">
        <w:rPr>
          <w:rFonts w:cs="Calibri"/>
          <w:noProof/>
          <w:sz w:val="28"/>
        </w:rPr>
        <w:t xml:space="preserve"> </w:t>
      </w:r>
      <w:r w:rsidR="001C4FD8" w:rsidRPr="00924F0A">
        <w:rPr>
          <w:rFonts w:cs="Calibri"/>
          <w:sz w:val="28"/>
        </w:rPr>
        <w:t xml:space="preserve">‘circle time’ or </w:t>
      </w:r>
      <w:r w:rsidR="005B729A" w:rsidRPr="00924F0A">
        <w:rPr>
          <w:rFonts w:cs="Calibri"/>
          <w:sz w:val="28"/>
        </w:rPr>
        <w:t xml:space="preserve">PSE lesson </w:t>
      </w:r>
      <w:r w:rsidR="001C4FD8" w:rsidRPr="00924F0A">
        <w:rPr>
          <w:rFonts w:cs="Calibri"/>
          <w:noProof/>
          <w:sz w:val="28"/>
        </w:rPr>
        <w:t>(A school, 2016)</w:t>
      </w:r>
      <w:r w:rsidR="001C4FD8" w:rsidRPr="00924F0A">
        <w:rPr>
          <w:rFonts w:cs="Calibri"/>
          <w:sz w:val="28"/>
        </w:rPr>
        <w:t>.</w:t>
      </w:r>
      <w:r w:rsidR="00BA0A37" w:rsidRPr="00924F0A">
        <w:rPr>
          <w:rFonts w:cs="Calibri"/>
          <w:sz w:val="32"/>
          <w:szCs w:val="24"/>
        </w:rPr>
        <w:br/>
      </w:r>
      <w:r w:rsidR="00E00C82" w:rsidRPr="00BA0A37">
        <w:rPr>
          <w:sz w:val="28"/>
          <w:szCs w:val="24"/>
        </w:rPr>
        <w:t xml:space="preserve">A </w:t>
      </w:r>
      <w:r w:rsidR="000D5F5A" w:rsidRPr="00BA0A37">
        <w:rPr>
          <w:sz w:val="28"/>
          <w:szCs w:val="24"/>
        </w:rPr>
        <w:t xml:space="preserve">systemic model </w:t>
      </w:r>
      <w:r w:rsidR="00BA0A37" w:rsidRPr="00BA0A37">
        <w:rPr>
          <w:sz w:val="28"/>
          <w:szCs w:val="24"/>
        </w:rPr>
        <w:t>challenges to change behaviour by modifying the situation or setting and</w:t>
      </w:r>
      <w:r w:rsidR="000D5F5A" w:rsidRPr="00BA0A37">
        <w:rPr>
          <w:sz w:val="28"/>
          <w:szCs w:val="24"/>
        </w:rPr>
        <w:t xml:space="preserve"> </w:t>
      </w:r>
      <w:r w:rsidR="00BA0A37" w:rsidRPr="00BA0A37">
        <w:rPr>
          <w:sz w:val="28"/>
          <w:szCs w:val="24"/>
        </w:rPr>
        <w:t>considers</w:t>
      </w:r>
      <w:r w:rsidR="000D5F5A" w:rsidRPr="00BA0A37">
        <w:rPr>
          <w:sz w:val="28"/>
          <w:szCs w:val="24"/>
        </w:rPr>
        <w:t xml:space="preserve"> </w:t>
      </w:r>
      <w:r w:rsidR="00BA0A37" w:rsidRPr="00BA0A37">
        <w:rPr>
          <w:sz w:val="28"/>
          <w:szCs w:val="24"/>
        </w:rPr>
        <w:t xml:space="preserve">the </w:t>
      </w:r>
      <w:r w:rsidR="000D5F5A" w:rsidRPr="00BA0A37">
        <w:rPr>
          <w:sz w:val="28"/>
          <w:szCs w:val="24"/>
        </w:rPr>
        <w:t>context within which inappropriate behaviour occurs</w:t>
      </w:r>
      <w:r w:rsidR="00BA0A37" w:rsidRPr="00BA0A37">
        <w:rPr>
          <w:sz w:val="28"/>
          <w:szCs w:val="24"/>
        </w:rPr>
        <w:t>.</w:t>
      </w:r>
      <w:r w:rsidR="000D5F5A" w:rsidRPr="00BA0A37">
        <w:rPr>
          <w:sz w:val="28"/>
          <w:szCs w:val="24"/>
        </w:rPr>
        <w:t xml:space="preserve"> </w:t>
      </w:r>
      <w:r w:rsidR="00660827" w:rsidRPr="00BA0A37">
        <w:rPr>
          <w:sz w:val="28"/>
          <w:szCs w:val="24"/>
        </w:rPr>
        <w:t xml:space="preserve">For example; the school policies would build an ethos of good </w:t>
      </w:r>
      <w:r w:rsidR="00BA0A37" w:rsidRPr="00BA0A37">
        <w:rPr>
          <w:sz w:val="28"/>
          <w:szCs w:val="24"/>
        </w:rPr>
        <w:t xml:space="preserve">behaviour. </w:t>
      </w:r>
      <w:r w:rsidR="00DB5345" w:rsidRPr="00924F0A">
        <w:rPr>
          <w:rFonts w:cs="Calibri"/>
          <w:sz w:val="32"/>
          <w:szCs w:val="24"/>
        </w:rPr>
        <w:br/>
      </w:r>
      <w:r w:rsidR="000D5F5A" w:rsidRPr="00DB5345">
        <w:rPr>
          <w:sz w:val="28"/>
          <w:szCs w:val="24"/>
        </w:rPr>
        <w:t xml:space="preserve">The </w:t>
      </w:r>
      <w:r w:rsidR="002D5764" w:rsidRPr="00DB5345">
        <w:rPr>
          <w:sz w:val="28"/>
          <w:szCs w:val="24"/>
        </w:rPr>
        <w:t>common</w:t>
      </w:r>
      <w:r w:rsidR="000D5F5A" w:rsidRPr="00DB5345">
        <w:rPr>
          <w:sz w:val="28"/>
          <w:szCs w:val="24"/>
        </w:rPr>
        <w:t xml:space="preserve"> studies</w:t>
      </w:r>
      <w:r w:rsidR="00660827" w:rsidRPr="00DB5345">
        <w:rPr>
          <w:sz w:val="28"/>
          <w:szCs w:val="24"/>
        </w:rPr>
        <w:t xml:space="preserve"> for EB</w:t>
      </w:r>
      <w:r w:rsidR="0073016A">
        <w:rPr>
          <w:sz w:val="28"/>
          <w:szCs w:val="24"/>
        </w:rPr>
        <w:t>S</w:t>
      </w:r>
      <w:r w:rsidR="00660827" w:rsidRPr="00DB5345">
        <w:rPr>
          <w:sz w:val="28"/>
          <w:szCs w:val="24"/>
        </w:rPr>
        <w:t>D</w:t>
      </w:r>
      <w:r w:rsidR="000D5F5A" w:rsidRPr="00DB5345">
        <w:rPr>
          <w:sz w:val="28"/>
          <w:szCs w:val="24"/>
        </w:rPr>
        <w:t xml:space="preserve"> </w:t>
      </w:r>
      <w:r w:rsidR="00DB5345" w:rsidRPr="00DB5345">
        <w:rPr>
          <w:sz w:val="28"/>
          <w:szCs w:val="24"/>
        </w:rPr>
        <w:t>assessed</w:t>
      </w:r>
      <w:r w:rsidR="000D5F5A" w:rsidRPr="00DB5345">
        <w:rPr>
          <w:sz w:val="28"/>
          <w:szCs w:val="24"/>
        </w:rPr>
        <w:t xml:space="preserve"> strategie</w:t>
      </w:r>
      <w:r w:rsidR="00DB5345" w:rsidRPr="00DB5345">
        <w:rPr>
          <w:sz w:val="28"/>
          <w:szCs w:val="24"/>
        </w:rPr>
        <w:t xml:space="preserve">s many </w:t>
      </w:r>
      <w:r w:rsidR="000D5F5A" w:rsidRPr="00DB5345">
        <w:rPr>
          <w:sz w:val="28"/>
          <w:szCs w:val="24"/>
        </w:rPr>
        <w:t xml:space="preserve">target towards either </w:t>
      </w:r>
      <w:r w:rsidR="00B34D1D">
        <w:rPr>
          <w:sz w:val="28"/>
          <w:szCs w:val="24"/>
        </w:rPr>
        <w:t>“</w:t>
      </w:r>
      <w:r w:rsidR="000D5F5A" w:rsidRPr="00DB5345">
        <w:rPr>
          <w:sz w:val="28"/>
          <w:szCs w:val="24"/>
        </w:rPr>
        <w:t>off-task</w:t>
      </w:r>
      <w:r w:rsidR="00B34D1D">
        <w:rPr>
          <w:sz w:val="28"/>
          <w:szCs w:val="24"/>
        </w:rPr>
        <w:t>”</w:t>
      </w:r>
      <w:r w:rsidR="000D5F5A" w:rsidRPr="00DB5345">
        <w:rPr>
          <w:sz w:val="28"/>
          <w:szCs w:val="24"/>
        </w:rPr>
        <w:t xml:space="preserve"> behaviour or disruptive behaviour</w:t>
      </w:r>
      <w:r w:rsidR="0073016A">
        <w:rPr>
          <w:noProof/>
          <w:sz w:val="28"/>
          <w:szCs w:val="24"/>
        </w:rPr>
        <w:t xml:space="preserve"> </w:t>
      </w:r>
      <w:r w:rsidR="0073016A" w:rsidRPr="0073016A">
        <w:rPr>
          <w:noProof/>
          <w:sz w:val="28"/>
          <w:szCs w:val="24"/>
        </w:rPr>
        <w:t>(Evans, et al., 2004)</w:t>
      </w:r>
      <w:r w:rsidR="000D5F5A" w:rsidRPr="00DB5345">
        <w:rPr>
          <w:sz w:val="28"/>
          <w:szCs w:val="24"/>
        </w:rPr>
        <w:t xml:space="preserve">. </w:t>
      </w:r>
      <w:r w:rsidR="000D5F5A" w:rsidRPr="00B34D1D">
        <w:rPr>
          <w:sz w:val="28"/>
          <w:szCs w:val="24"/>
        </w:rPr>
        <w:t>Th</w:t>
      </w:r>
      <w:r w:rsidR="00B34D1D" w:rsidRPr="00B34D1D">
        <w:rPr>
          <w:sz w:val="28"/>
          <w:szCs w:val="24"/>
        </w:rPr>
        <w:t>is</w:t>
      </w:r>
      <w:r w:rsidR="000D5F5A" w:rsidRPr="00B34D1D">
        <w:rPr>
          <w:sz w:val="28"/>
          <w:szCs w:val="24"/>
        </w:rPr>
        <w:t xml:space="preserve"> typ</w:t>
      </w:r>
      <w:r w:rsidR="00B34D1D" w:rsidRPr="00B34D1D">
        <w:rPr>
          <w:sz w:val="28"/>
          <w:szCs w:val="24"/>
        </w:rPr>
        <w:t>e</w:t>
      </w:r>
      <w:r w:rsidR="000D5F5A" w:rsidRPr="00B34D1D">
        <w:rPr>
          <w:sz w:val="28"/>
          <w:szCs w:val="24"/>
        </w:rPr>
        <w:t xml:space="preserve"> of </w:t>
      </w:r>
      <w:r w:rsidR="00B34D1D" w:rsidRPr="00B34D1D">
        <w:rPr>
          <w:sz w:val="28"/>
          <w:szCs w:val="24"/>
        </w:rPr>
        <w:t>“</w:t>
      </w:r>
      <w:r w:rsidR="000D5F5A" w:rsidRPr="00B34D1D">
        <w:rPr>
          <w:sz w:val="28"/>
          <w:szCs w:val="24"/>
        </w:rPr>
        <w:t>off-task</w:t>
      </w:r>
      <w:r w:rsidR="00B34D1D" w:rsidRPr="00B34D1D">
        <w:rPr>
          <w:sz w:val="28"/>
          <w:szCs w:val="24"/>
        </w:rPr>
        <w:t>”</w:t>
      </w:r>
      <w:r w:rsidR="000D5F5A" w:rsidRPr="00B34D1D">
        <w:rPr>
          <w:sz w:val="28"/>
          <w:szCs w:val="24"/>
        </w:rPr>
        <w:t xml:space="preserve"> behaviour </w:t>
      </w:r>
      <w:r w:rsidR="00B34D1D">
        <w:rPr>
          <w:sz w:val="28"/>
          <w:szCs w:val="24"/>
        </w:rPr>
        <w:t xml:space="preserve">that is </w:t>
      </w:r>
      <w:r w:rsidR="000D5F5A" w:rsidRPr="00B34D1D">
        <w:rPr>
          <w:sz w:val="28"/>
          <w:szCs w:val="24"/>
        </w:rPr>
        <w:t>targeted</w:t>
      </w:r>
      <w:r w:rsidR="000D5F5A" w:rsidRPr="00B34D1D">
        <w:rPr>
          <w:sz w:val="24"/>
          <w:szCs w:val="24"/>
        </w:rPr>
        <w:t xml:space="preserve"> </w:t>
      </w:r>
      <w:r w:rsidR="000D5F5A" w:rsidRPr="00B34D1D">
        <w:rPr>
          <w:sz w:val="28"/>
          <w:szCs w:val="24"/>
        </w:rPr>
        <w:t>include</w:t>
      </w:r>
      <w:r w:rsidR="00B34D1D" w:rsidRPr="00B34D1D">
        <w:rPr>
          <w:sz w:val="28"/>
          <w:szCs w:val="24"/>
        </w:rPr>
        <w:t>s</w:t>
      </w:r>
      <w:r w:rsidR="000D5F5A" w:rsidRPr="00B34D1D">
        <w:rPr>
          <w:sz w:val="28"/>
          <w:szCs w:val="24"/>
        </w:rPr>
        <w:t xml:space="preserve"> behaviours such as </w:t>
      </w:r>
      <w:r w:rsidR="00B34D1D" w:rsidRPr="00B34D1D">
        <w:rPr>
          <w:sz w:val="28"/>
          <w:szCs w:val="24"/>
        </w:rPr>
        <w:t xml:space="preserve">wandering round the classroom, </w:t>
      </w:r>
      <w:r w:rsidR="000D5F5A" w:rsidRPr="00B34D1D">
        <w:rPr>
          <w:sz w:val="28"/>
          <w:szCs w:val="24"/>
        </w:rPr>
        <w:t>not engaging in the work set by the teacher,</w:t>
      </w:r>
      <w:r w:rsidR="00B34D1D" w:rsidRPr="00B34D1D">
        <w:rPr>
          <w:sz w:val="28"/>
          <w:szCs w:val="24"/>
        </w:rPr>
        <w:t xml:space="preserve"> or</w:t>
      </w:r>
      <w:r w:rsidR="000D5F5A" w:rsidRPr="00B34D1D">
        <w:rPr>
          <w:sz w:val="28"/>
          <w:szCs w:val="24"/>
        </w:rPr>
        <w:t xml:space="preserve"> fiddling with pencils and other equipment</w:t>
      </w:r>
      <w:r w:rsidR="00B34D1D" w:rsidRPr="00B34D1D">
        <w:rPr>
          <w:sz w:val="28"/>
          <w:szCs w:val="24"/>
        </w:rPr>
        <w:t>.</w:t>
      </w:r>
      <w:r w:rsidR="000D5F5A" w:rsidRPr="00B34D1D">
        <w:rPr>
          <w:sz w:val="28"/>
          <w:szCs w:val="24"/>
        </w:rPr>
        <w:t xml:space="preserve"> </w:t>
      </w:r>
      <w:r w:rsidR="00B34D1D" w:rsidRPr="00B34D1D">
        <w:rPr>
          <w:sz w:val="28"/>
          <w:szCs w:val="28"/>
        </w:rPr>
        <w:t>Whereas d</w:t>
      </w:r>
      <w:r w:rsidR="000D5F5A" w:rsidRPr="00B34D1D">
        <w:rPr>
          <w:sz w:val="28"/>
          <w:szCs w:val="28"/>
        </w:rPr>
        <w:t>isruptive behaviour</w:t>
      </w:r>
      <w:r w:rsidR="00B34D1D" w:rsidRPr="00B34D1D">
        <w:rPr>
          <w:sz w:val="28"/>
          <w:szCs w:val="28"/>
        </w:rPr>
        <w:t xml:space="preserve">s </w:t>
      </w:r>
      <w:r w:rsidR="000D5F5A" w:rsidRPr="00B34D1D">
        <w:rPr>
          <w:sz w:val="28"/>
          <w:szCs w:val="28"/>
        </w:rPr>
        <w:t>include</w:t>
      </w:r>
      <w:r w:rsidR="00B34D1D">
        <w:rPr>
          <w:sz w:val="28"/>
          <w:szCs w:val="28"/>
        </w:rPr>
        <w:t>;</w:t>
      </w:r>
      <w:r w:rsidR="000D5F5A" w:rsidRPr="00B34D1D">
        <w:rPr>
          <w:sz w:val="28"/>
          <w:szCs w:val="28"/>
        </w:rPr>
        <w:t xml:space="preserve"> interfering with others’ possessions,</w:t>
      </w:r>
      <w:r w:rsidR="00B34D1D">
        <w:rPr>
          <w:sz w:val="28"/>
          <w:szCs w:val="28"/>
        </w:rPr>
        <w:t xml:space="preserve"> </w:t>
      </w:r>
      <w:r w:rsidR="00B34D1D" w:rsidRPr="00B34D1D">
        <w:rPr>
          <w:sz w:val="28"/>
          <w:szCs w:val="28"/>
        </w:rPr>
        <w:t>calling out in class,</w:t>
      </w:r>
      <w:r w:rsidR="000D5F5A" w:rsidRPr="00B34D1D">
        <w:rPr>
          <w:sz w:val="28"/>
          <w:szCs w:val="28"/>
        </w:rPr>
        <w:t xml:space="preserve"> or talking and disturbing</w:t>
      </w:r>
      <w:r w:rsidR="00B34D1D">
        <w:rPr>
          <w:sz w:val="28"/>
          <w:szCs w:val="28"/>
        </w:rPr>
        <w:t xml:space="preserve"> others from</w:t>
      </w:r>
      <w:r w:rsidR="000D5F5A" w:rsidRPr="00B34D1D">
        <w:rPr>
          <w:sz w:val="28"/>
          <w:szCs w:val="28"/>
        </w:rPr>
        <w:t xml:space="preserve"> their work.</w:t>
      </w:r>
      <w:r w:rsidR="000D5F5A" w:rsidRPr="00B34D1D">
        <w:rPr>
          <w:sz w:val="24"/>
          <w:szCs w:val="24"/>
        </w:rPr>
        <w:t xml:space="preserve"> </w:t>
      </w:r>
      <w:r w:rsidR="000D5F5A" w:rsidRPr="009E0A14">
        <w:rPr>
          <w:sz w:val="28"/>
          <w:szCs w:val="24"/>
        </w:rPr>
        <w:t xml:space="preserve">Fewer studies focused </w:t>
      </w:r>
      <w:r w:rsidR="009E0A14" w:rsidRPr="009E0A14">
        <w:rPr>
          <w:sz w:val="28"/>
          <w:szCs w:val="24"/>
        </w:rPr>
        <w:t xml:space="preserve">their strategies </w:t>
      </w:r>
      <w:r w:rsidR="000D5F5A" w:rsidRPr="009E0A14">
        <w:rPr>
          <w:sz w:val="28"/>
          <w:szCs w:val="24"/>
        </w:rPr>
        <w:t xml:space="preserve">on aggressive behaviour or socially </w:t>
      </w:r>
      <w:r w:rsidR="009E0A14" w:rsidRPr="009E0A14">
        <w:rPr>
          <w:sz w:val="28"/>
          <w:szCs w:val="24"/>
        </w:rPr>
        <w:t>poor</w:t>
      </w:r>
      <w:r w:rsidR="000D5F5A" w:rsidRPr="009E0A14">
        <w:rPr>
          <w:sz w:val="28"/>
          <w:szCs w:val="24"/>
        </w:rPr>
        <w:t xml:space="preserve"> behaviour. </w:t>
      </w:r>
      <w:r w:rsidR="000D5F5A" w:rsidRPr="004A62EF">
        <w:rPr>
          <w:sz w:val="28"/>
          <w:szCs w:val="24"/>
        </w:rPr>
        <w:t xml:space="preserve">Aggressive behaviour </w:t>
      </w:r>
      <w:r w:rsidR="00F353C2" w:rsidRPr="004A62EF">
        <w:rPr>
          <w:sz w:val="28"/>
          <w:szCs w:val="24"/>
        </w:rPr>
        <w:t>is</w:t>
      </w:r>
      <w:r w:rsidR="000D5F5A" w:rsidRPr="004A62EF">
        <w:rPr>
          <w:sz w:val="28"/>
          <w:szCs w:val="24"/>
        </w:rPr>
        <w:t xml:space="preserve"> </w:t>
      </w:r>
      <w:r w:rsidR="000D5F5A" w:rsidRPr="004A62EF">
        <w:rPr>
          <w:sz w:val="28"/>
          <w:szCs w:val="24"/>
        </w:rPr>
        <w:lastRenderedPageBreak/>
        <w:t>characterised as fighting</w:t>
      </w:r>
      <w:r w:rsidR="004A62EF" w:rsidRPr="004A62EF">
        <w:rPr>
          <w:sz w:val="28"/>
          <w:szCs w:val="24"/>
        </w:rPr>
        <w:t xml:space="preserve"> (hitting, kicking, pushing)</w:t>
      </w:r>
      <w:r w:rsidR="000D5F5A" w:rsidRPr="004A62EF">
        <w:rPr>
          <w:sz w:val="28"/>
          <w:szCs w:val="24"/>
        </w:rPr>
        <w:t xml:space="preserve">, </w:t>
      </w:r>
      <w:r w:rsidR="004A62EF" w:rsidRPr="004A62EF">
        <w:rPr>
          <w:sz w:val="28"/>
          <w:szCs w:val="24"/>
        </w:rPr>
        <w:t xml:space="preserve">arguing, </w:t>
      </w:r>
      <w:r w:rsidR="000D5F5A" w:rsidRPr="004A62EF">
        <w:rPr>
          <w:sz w:val="28"/>
          <w:szCs w:val="24"/>
        </w:rPr>
        <w:t>name-calling</w:t>
      </w:r>
      <w:r w:rsidR="004A62EF" w:rsidRPr="004A62EF">
        <w:rPr>
          <w:sz w:val="28"/>
          <w:szCs w:val="24"/>
        </w:rPr>
        <w:t xml:space="preserve"> or spitting</w:t>
      </w:r>
      <w:r w:rsidR="003219D1">
        <w:rPr>
          <w:noProof/>
          <w:sz w:val="28"/>
          <w:szCs w:val="24"/>
        </w:rPr>
        <w:t xml:space="preserve"> </w:t>
      </w:r>
      <w:r w:rsidR="003219D1" w:rsidRPr="003219D1">
        <w:rPr>
          <w:noProof/>
          <w:sz w:val="28"/>
          <w:szCs w:val="24"/>
        </w:rPr>
        <w:t>(Rogers, 2015)</w:t>
      </w:r>
      <w:r w:rsidR="000D5F5A" w:rsidRPr="004A62EF">
        <w:rPr>
          <w:sz w:val="28"/>
          <w:szCs w:val="24"/>
        </w:rPr>
        <w:t xml:space="preserve">. </w:t>
      </w:r>
      <w:r w:rsidR="004A62EF">
        <w:rPr>
          <w:sz w:val="28"/>
          <w:szCs w:val="24"/>
        </w:rPr>
        <w:t>The social side of aggressive behaviour were</w:t>
      </w:r>
      <w:r w:rsidR="000D5F5A" w:rsidRPr="004A62EF">
        <w:rPr>
          <w:sz w:val="24"/>
          <w:szCs w:val="24"/>
        </w:rPr>
        <w:t xml:space="preserve"> </w:t>
      </w:r>
      <w:r w:rsidR="000D5F5A" w:rsidRPr="004A62EF">
        <w:rPr>
          <w:sz w:val="28"/>
          <w:szCs w:val="24"/>
        </w:rPr>
        <w:t xml:space="preserve">difficulties characterised as inappropriate </w:t>
      </w:r>
      <w:r w:rsidR="004A62EF" w:rsidRPr="004A62EF">
        <w:rPr>
          <w:sz w:val="28"/>
          <w:szCs w:val="24"/>
        </w:rPr>
        <w:t>efforts</w:t>
      </w:r>
      <w:r w:rsidR="000D5F5A" w:rsidRPr="004A62EF">
        <w:rPr>
          <w:sz w:val="28"/>
          <w:szCs w:val="24"/>
        </w:rPr>
        <w:t xml:space="preserve"> to </w:t>
      </w:r>
      <w:r w:rsidR="004A62EF" w:rsidRPr="004A62EF">
        <w:rPr>
          <w:sz w:val="28"/>
          <w:szCs w:val="24"/>
        </w:rPr>
        <w:t>participate</w:t>
      </w:r>
      <w:r w:rsidR="000D5F5A" w:rsidRPr="004A62EF">
        <w:rPr>
          <w:sz w:val="28"/>
          <w:szCs w:val="24"/>
        </w:rPr>
        <w:t xml:space="preserve"> with peers</w:t>
      </w:r>
      <w:r w:rsidR="004A62EF">
        <w:rPr>
          <w:sz w:val="28"/>
          <w:szCs w:val="24"/>
        </w:rPr>
        <w:t xml:space="preserve"> and </w:t>
      </w:r>
      <w:r w:rsidR="000D5F5A" w:rsidRPr="004A62EF">
        <w:rPr>
          <w:sz w:val="28"/>
          <w:szCs w:val="24"/>
        </w:rPr>
        <w:t xml:space="preserve">refusal to engage with peers </w:t>
      </w:r>
      <w:r w:rsidR="004A62EF">
        <w:rPr>
          <w:sz w:val="28"/>
          <w:szCs w:val="24"/>
        </w:rPr>
        <w:t>and even</w:t>
      </w:r>
      <w:r w:rsidR="000D5F5A" w:rsidRPr="004A62EF">
        <w:rPr>
          <w:sz w:val="28"/>
          <w:szCs w:val="24"/>
        </w:rPr>
        <w:t xml:space="preserve"> adults. </w:t>
      </w:r>
      <w:r w:rsidR="00B36F2A" w:rsidRPr="00B36F2A">
        <w:rPr>
          <w:sz w:val="28"/>
          <w:szCs w:val="24"/>
        </w:rPr>
        <w:t>The</w:t>
      </w:r>
      <w:r w:rsidR="000D5F5A" w:rsidRPr="00B36F2A">
        <w:rPr>
          <w:sz w:val="28"/>
          <w:szCs w:val="24"/>
        </w:rPr>
        <w:t xml:space="preserve"> studies only evaluated strategies</w:t>
      </w:r>
      <w:r w:rsidR="000D5F5A" w:rsidRPr="00B36F2A">
        <w:rPr>
          <w:sz w:val="32"/>
          <w:szCs w:val="24"/>
        </w:rPr>
        <w:t xml:space="preserve"> </w:t>
      </w:r>
      <w:r w:rsidR="00B36F2A" w:rsidRPr="00B36F2A">
        <w:rPr>
          <w:sz w:val="28"/>
          <w:szCs w:val="24"/>
        </w:rPr>
        <w:t>built</w:t>
      </w:r>
      <w:r w:rsidR="000D5F5A" w:rsidRPr="00B36F2A">
        <w:rPr>
          <w:sz w:val="28"/>
          <w:szCs w:val="24"/>
        </w:rPr>
        <w:t xml:space="preserve"> on cognitive-behavioural and systemic models </w:t>
      </w:r>
      <w:r w:rsidR="00B36F2A" w:rsidRPr="00B36F2A">
        <w:rPr>
          <w:sz w:val="28"/>
          <w:szCs w:val="24"/>
        </w:rPr>
        <w:t>which</w:t>
      </w:r>
      <w:r w:rsidR="000D5F5A" w:rsidRPr="00B36F2A">
        <w:rPr>
          <w:sz w:val="28"/>
          <w:szCs w:val="24"/>
        </w:rPr>
        <w:t xml:space="preserve"> target</w:t>
      </w:r>
      <w:r w:rsidR="00B36F2A" w:rsidRPr="00B36F2A">
        <w:rPr>
          <w:sz w:val="28"/>
          <w:szCs w:val="24"/>
        </w:rPr>
        <w:t>ed</w:t>
      </w:r>
      <w:r w:rsidR="000D5F5A" w:rsidRPr="00B36F2A">
        <w:rPr>
          <w:sz w:val="28"/>
          <w:szCs w:val="24"/>
        </w:rPr>
        <w:t xml:space="preserve"> these behaviours</w:t>
      </w:r>
      <w:r w:rsidR="0073016A">
        <w:rPr>
          <w:noProof/>
          <w:sz w:val="28"/>
          <w:szCs w:val="24"/>
        </w:rPr>
        <w:t xml:space="preserve"> </w:t>
      </w:r>
      <w:r w:rsidR="0073016A" w:rsidRPr="0073016A">
        <w:rPr>
          <w:noProof/>
          <w:sz w:val="28"/>
          <w:szCs w:val="24"/>
        </w:rPr>
        <w:t>(Evans, et al., 2004)</w:t>
      </w:r>
      <w:r w:rsidR="00B36F2A" w:rsidRPr="00B36F2A">
        <w:rPr>
          <w:sz w:val="28"/>
          <w:szCs w:val="24"/>
        </w:rPr>
        <w:t>.</w:t>
      </w:r>
    </w:p>
    <w:p w:rsidR="00C32C9C" w:rsidRDefault="00083587" w:rsidP="00E84D04">
      <w:pPr>
        <w:rPr>
          <w:sz w:val="28"/>
          <w:szCs w:val="28"/>
        </w:rPr>
      </w:pPr>
      <w:r w:rsidRPr="003832C0">
        <w:rPr>
          <w:sz w:val="28"/>
          <w:szCs w:val="24"/>
        </w:rPr>
        <w:t xml:space="preserve">There has been little research on </w:t>
      </w:r>
      <w:r w:rsidR="00C32C9C" w:rsidRPr="003832C0">
        <w:rPr>
          <w:sz w:val="28"/>
          <w:szCs w:val="24"/>
        </w:rPr>
        <w:t>strategies</w:t>
      </w:r>
      <w:r w:rsidR="0073016A">
        <w:rPr>
          <w:sz w:val="28"/>
          <w:szCs w:val="24"/>
        </w:rPr>
        <w:t xml:space="preserve"> to improve EBSD symptoms</w:t>
      </w:r>
      <w:r w:rsidR="00C32C9C" w:rsidRPr="003832C0">
        <w:rPr>
          <w:sz w:val="28"/>
          <w:szCs w:val="24"/>
        </w:rPr>
        <w:t xml:space="preserve"> </w:t>
      </w:r>
      <w:r w:rsidRPr="003832C0">
        <w:rPr>
          <w:sz w:val="28"/>
          <w:szCs w:val="24"/>
        </w:rPr>
        <w:t>that are based</w:t>
      </w:r>
      <w:r w:rsidR="00C32C9C" w:rsidRPr="003832C0">
        <w:rPr>
          <w:sz w:val="28"/>
          <w:szCs w:val="24"/>
        </w:rPr>
        <w:t xml:space="preserve"> on a psychotherapeutic model</w:t>
      </w:r>
      <w:r w:rsidR="0073016A">
        <w:rPr>
          <w:noProof/>
          <w:sz w:val="28"/>
          <w:szCs w:val="24"/>
        </w:rPr>
        <w:t xml:space="preserve"> </w:t>
      </w:r>
      <w:r w:rsidR="0073016A" w:rsidRPr="0073016A">
        <w:rPr>
          <w:noProof/>
          <w:sz w:val="28"/>
          <w:szCs w:val="24"/>
        </w:rPr>
        <w:t>(Evans, et al., 2004)</w:t>
      </w:r>
      <w:r w:rsidR="00C32C9C" w:rsidRPr="003832C0">
        <w:rPr>
          <w:sz w:val="28"/>
          <w:szCs w:val="24"/>
        </w:rPr>
        <w:t xml:space="preserve">. These </w:t>
      </w:r>
      <w:r w:rsidRPr="003832C0">
        <w:rPr>
          <w:sz w:val="28"/>
          <w:szCs w:val="24"/>
        </w:rPr>
        <w:t>strategies involve</w:t>
      </w:r>
      <w:r w:rsidR="00C32C9C" w:rsidRPr="003832C0">
        <w:rPr>
          <w:sz w:val="28"/>
          <w:szCs w:val="24"/>
        </w:rPr>
        <w:t xml:space="preserve"> theories </w:t>
      </w:r>
      <w:r w:rsidRPr="003832C0">
        <w:rPr>
          <w:sz w:val="28"/>
          <w:szCs w:val="24"/>
        </w:rPr>
        <w:t xml:space="preserve">based on the </w:t>
      </w:r>
      <w:r w:rsidR="00C32C9C" w:rsidRPr="003832C0">
        <w:rPr>
          <w:sz w:val="28"/>
          <w:szCs w:val="24"/>
        </w:rPr>
        <w:t>parent</w:t>
      </w:r>
      <w:r w:rsidRPr="003832C0">
        <w:rPr>
          <w:sz w:val="28"/>
          <w:szCs w:val="24"/>
        </w:rPr>
        <w:t xml:space="preserve"> and </w:t>
      </w:r>
      <w:r w:rsidR="00C32C9C" w:rsidRPr="003832C0">
        <w:rPr>
          <w:sz w:val="28"/>
          <w:szCs w:val="24"/>
        </w:rPr>
        <w:t xml:space="preserve">child relationship. </w:t>
      </w:r>
      <w:r w:rsidRPr="003832C0">
        <w:rPr>
          <w:sz w:val="28"/>
          <w:szCs w:val="24"/>
        </w:rPr>
        <w:t>However, examples of methods</w:t>
      </w:r>
      <w:r w:rsidR="00C32C9C" w:rsidRPr="003832C0">
        <w:rPr>
          <w:sz w:val="28"/>
          <w:szCs w:val="24"/>
        </w:rPr>
        <w:t xml:space="preserve"> based on th</w:t>
      </w:r>
      <w:r w:rsidRPr="003832C0">
        <w:rPr>
          <w:sz w:val="28"/>
          <w:szCs w:val="24"/>
        </w:rPr>
        <w:t>ese theories are common in primary school practise and include</w:t>
      </w:r>
      <w:r w:rsidR="00C32C9C" w:rsidRPr="003832C0">
        <w:rPr>
          <w:sz w:val="28"/>
          <w:szCs w:val="24"/>
        </w:rPr>
        <w:t xml:space="preserve"> approach</w:t>
      </w:r>
      <w:r w:rsidRPr="003832C0">
        <w:rPr>
          <w:sz w:val="28"/>
          <w:szCs w:val="24"/>
        </w:rPr>
        <w:t xml:space="preserve">es for example; </w:t>
      </w:r>
      <w:r w:rsidR="00C32C9C" w:rsidRPr="003832C0">
        <w:rPr>
          <w:sz w:val="28"/>
          <w:szCs w:val="24"/>
        </w:rPr>
        <w:t>‘nurture groups’</w:t>
      </w:r>
      <w:r w:rsidR="00C20002">
        <w:rPr>
          <w:sz w:val="28"/>
          <w:szCs w:val="24"/>
        </w:rPr>
        <w:t xml:space="preserve">, but there is little evidence for their effectiveness. </w:t>
      </w:r>
      <w:r w:rsidR="00C20002" w:rsidRPr="004C5983">
        <w:rPr>
          <w:sz w:val="28"/>
          <w:szCs w:val="24"/>
        </w:rPr>
        <w:t>Most practise</w:t>
      </w:r>
      <w:r w:rsidR="00C32C9C" w:rsidRPr="004C5983">
        <w:rPr>
          <w:sz w:val="28"/>
          <w:szCs w:val="24"/>
        </w:rPr>
        <w:t xml:space="preserve"> </w:t>
      </w:r>
      <w:r w:rsidR="00C20002" w:rsidRPr="004C5983">
        <w:rPr>
          <w:sz w:val="28"/>
          <w:szCs w:val="24"/>
        </w:rPr>
        <w:t xml:space="preserve">approaches involve a teacher base implementation </w:t>
      </w:r>
      <w:r w:rsidR="00C32C9C" w:rsidRPr="004C5983">
        <w:rPr>
          <w:sz w:val="28"/>
          <w:szCs w:val="24"/>
        </w:rPr>
        <w:t>strateg</w:t>
      </w:r>
      <w:r w:rsidR="00C20002" w:rsidRPr="004C5983">
        <w:rPr>
          <w:sz w:val="28"/>
          <w:szCs w:val="24"/>
        </w:rPr>
        <w:t>y</w:t>
      </w:r>
      <w:r w:rsidR="00C32C9C" w:rsidRPr="004C5983">
        <w:rPr>
          <w:sz w:val="28"/>
          <w:szCs w:val="24"/>
        </w:rPr>
        <w:t xml:space="preserve"> </w:t>
      </w:r>
      <w:r w:rsidR="00C20002" w:rsidRPr="004C5983">
        <w:rPr>
          <w:sz w:val="28"/>
          <w:szCs w:val="24"/>
        </w:rPr>
        <w:t xml:space="preserve">although there is evidence that parents, psychologists </w:t>
      </w:r>
      <w:r w:rsidR="004C5983" w:rsidRPr="004C5983">
        <w:rPr>
          <w:sz w:val="28"/>
          <w:szCs w:val="24"/>
        </w:rPr>
        <w:t>and peers have also been involved.</w:t>
      </w:r>
      <w:r w:rsidR="004C5983" w:rsidRPr="004C5983">
        <w:rPr>
          <w:sz w:val="24"/>
          <w:szCs w:val="24"/>
        </w:rPr>
        <w:t xml:space="preserve"> </w:t>
      </w:r>
      <w:r w:rsidR="004C5983" w:rsidRPr="004C5983">
        <w:rPr>
          <w:sz w:val="28"/>
          <w:szCs w:val="24"/>
        </w:rPr>
        <w:t>There is debate about the</w:t>
      </w:r>
      <w:r w:rsidR="004C5983">
        <w:rPr>
          <w:sz w:val="28"/>
          <w:szCs w:val="24"/>
        </w:rPr>
        <w:t xml:space="preserve"> time</w:t>
      </w:r>
      <w:r w:rsidR="004C5983" w:rsidRPr="004C5983">
        <w:rPr>
          <w:sz w:val="28"/>
          <w:szCs w:val="24"/>
        </w:rPr>
        <w:t xml:space="preserve"> teachers </w:t>
      </w:r>
      <w:r w:rsidR="004C5983">
        <w:rPr>
          <w:sz w:val="28"/>
          <w:szCs w:val="24"/>
        </w:rPr>
        <w:t>have</w:t>
      </w:r>
      <w:r w:rsidR="004C5983" w:rsidRPr="004C5983">
        <w:rPr>
          <w:sz w:val="28"/>
          <w:szCs w:val="24"/>
        </w:rPr>
        <w:t xml:space="preserve"> available to fully implement these strategies,</w:t>
      </w:r>
      <w:r w:rsidR="004C5983" w:rsidRPr="004C5983">
        <w:rPr>
          <w:sz w:val="32"/>
          <w:szCs w:val="24"/>
        </w:rPr>
        <w:t xml:space="preserve"> </w:t>
      </w:r>
      <w:r w:rsidR="004C5983" w:rsidRPr="004C5983">
        <w:rPr>
          <w:sz w:val="28"/>
          <w:szCs w:val="24"/>
        </w:rPr>
        <w:t>they may not be able to have sufficient time and they may not be able to transfer ownership of the strategies to others</w:t>
      </w:r>
      <w:r w:rsidR="0073016A">
        <w:rPr>
          <w:noProof/>
          <w:sz w:val="28"/>
          <w:szCs w:val="24"/>
        </w:rPr>
        <w:t xml:space="preserve"> </w:t>
      </w:r>
      <w:r w:rsidR="0073016A" w:rsidRPr="0073016A">
        <w:rPr>
          <w:noProof/>
          <w:sz w:val="28"/>
          <w:szCs w:val="24"/>
        </w:rPr>
        <w:t>(Evans, et al., 2004)</w:t>
      </w:r>
      <w:r w:rsidR="004C5983">
        <w:rPr>
          <w:sz w:val="24"/>
          <w:szCs w:val="24"/>
        </w:rPr>
        <w:t>.</w:t>
      </w:r>
      <w:r w:rsidR="00435431">
        <w:rPr>
          <w:sz w:val="24"/>
          <w:szCs w:val="24"/>
        </w:rPr>
        <w:br/>
      </w:r>
      <w:r w:rsidR="00E84D04">
        <w:rPr>
          <w:sz w:val="28"/>
          <w:szCs w:val="28"/>
        </w:rPr>
        <w:t xml:space="preserve">A </w:t>
      </w:r>
      <w:r w:rsidR="00E84D04" w:rsidRPr="00E84D04">
        <w:rPr>
          <w:sz w:val="28"/>
          <w:szCs w:val="28"/>
        </w:rPr>
        <w:t xml:space="preserve">Nurture group </w:t>
      </w:r>
      <w:r w:rsidR="00E84D04">
        <w:rPr>
          <w:sz w:val="28"/>
          <w:szCs w:val="28"/>
        </w:rPr>
        <w:t>is</w:t>
      </w:r>
      <w:r w:rsidR="00E84D04" w:rsidRPr="00E84D04">
        <w:rPr>
          <w:sz w:val="28"/>
          <w:szCs w:val="28"/>
        </w:rPr>
        <w:t xml:space="preserve"> short-term </w:t>
      </w:r>
      <w:r w:rsidR="00E84D04">
        <w:rPr>
          <w:sz w:val="28"/>
          <w:szCs w:val="28"/>
        </w:rPr>
        <w:t xml:space="preserve">form of support method which </w:t>
      </w:r>
      <w:r w:rsidR="00E84D04" w:rsidRPr="00E84D04">
        <w:rPr>
          <w:sz w:val="28"/>
          <w:szCs w:val="28"/>
        </w:rPr>
        <w:t>provide</w:t>
      </w:r>
      <w:r w:rsidR="00E84D04">
        <w:rPr>
          <w:sz w:val="28"/>
          <w:szCs w:val="28"/>
        </w:rPr>
        <w:t>s</w:t>
      </w:r>
      <w:r w:rsidR="00E84D04" w:rsidRPr="00E84D04">
        <w:rPr>
          <w:sz w:val="28"/>
          <w:szCs w:val="28"/>
        </w:rPr>
        <w:t xml:space="preserve"> </w:t>
      </w:r>
      <w:r w:rsidR="00E84D04">
        <w:rPr>
          <w:sz w:val="28"/>
          <w:szCs w:val="28"/>
        </w:rPr>
        <w:t xml:space="preserve">an </w:t>
      </w:r>
      <w:r w:rsidR="00E84D04" w:rsidRPr="00E84D04">
        <w:rPr>
          <w:sz w:val="28"/>
          <w:szCs w:val="28"/>
        </w:rPr>
        <w:t>effective learning environment for children with</w:t>
      </w:r>
      <w:r w:rsidR="00E84D04">
        <w:rPr>
          <w:sz w:val="28"/>
          <w:szCs w:val="28"/>
        </w:rPr>
        <w:t xml:space="preserve"> EBDS </w:t>
      </w:r>
      <w:r w:rsidR="00E84D04" w:rsidRPr="00E84D04">
        <w:rPr>
          <w:sz w:val="28"/>
          <w:szCs w:val="28"/>
        </w:rPr>
        <w:t>difficulties resulting from attachment</w:t>
      </w:r>
      <w:r w:rsidR="00E84D04">
        <w:rPr>
          <w:sz w:val="28"/>
          <w:szCs w:val="28"/>
        </w:rPr>
        <w:t xml:space="preserve"> problems</w:t>
      </w:r>
      <w:r w:rsidR="00180DF9">
        <w:rPr>
          <w:noProof/>
          <w:sz w:val="28"/>
          <w:szCs w:val="28"/>
        </w:rPr>
        <w:t xml:space="preserve"> </w:t>
      </w:r>
      <w:r w:rsidR="00180DF9" w:rsidRPr="00180DF9">
        <w:rPr>
          <w:noProof/>
          <w:sz w:val="28"/>
          <w:szCs w:val="28"/>
        </w:rPr>
        <w:t>(The Office for Standards in Education, Children's Services and Skills (Ofsted, 2011)</w:t>
      </w:r>
      <w:r w:rsidR="00E84D04">
        <w:rPr>
          <w:sz w:val="28"/>
          <w:szCs w:val="28"/>
        </w:rPr>
        <w:t>.</w:t>
      </w:r>
      <w:r w:rsidR="00A604BD">
        <w:rPr>
          <w:sz w:val="28"/>
          <w:szCs w:val="28"/>
        </w:rPr>
        <w:t xml:space="preserve"> </w:t>
      </w:r>
      <w:r w:rsidR="00A604BD" w:rsidRPr="00924F0A">
        <w:rPr>
          <w:rFonts w:cs="Calibri"/>
          <w:sz w:val="28"/>
          <w:szCs w:val="28"/>
          <w:shd w:val="clear" w:color="auto" w:fill="FFFFFF"/>
        </w:rPr>
        <w:t>Skinner (1951) advocates for: scaffold instruction, small units, repetition and review of instructions, and immediate feedback.</w:t>
      </w:r>
      <w:r w:rsidR="00E84D04">
        <w:rPr>
          <w:sz w:val="28"/>
          <w:szCs w:val="28"/>
        </w:rPr>
        <w:t xml:space="preserve"> Depending on the </w:t>
      </w:r>
      <w:r w:rsidR="00E84D04" w:rsidRPr="00E84D04">
        <w:rPr>
          <w:sz w:val="28"/>
          <w:szCs w:val="28"/>
        </w:rPr>
        <w:t>child</w:t>
      </w:r>
      <w:r w:rsidR="00E84D04">
        <w:rPr>
          <w:sz w:val="28"/>
          <w:szCs w:val="28"/>
        </w:rPr>
        <w:t>’s</w:t>
      </w:r>
      <w:r w:rsidR="00E84D04" w:rsidRPr="00E84D04">
        <w:rPr>
          <w:sz w:val="28"/>
          <w:szCs w:val="28"/>
        </w:rPr>
        <w:t xml:space="preserve"> </w:t>
      </w:r>
      <w:r w:rsidR="00E84D04">
        <w:rPr>
          <w:sz w:val="28"/>
          <w:szCs w:val="28"/>
        </w:rPr>
        <w:t xml:space="preserve">life </w:t>
      </w:r>
      <w:r w:rsidR="00E84D04" w:rsidRPr="00E84D04">
        <w:rPr>
          <w:sz w:val="28"/>
          <w:szCs w:val="28"/>
        </w:rPr>
        <w:t>experiences</w:t>
      </w:r>
      <w:r w:rsidR="00E84D04">
        <w:rPr>
          <w:sz w:val="28"/>
          <w:szCs w:val="28"/>
        </w:rPr>
        <w:t>, normally from outside school,</w:t>
      </w:r>
      <w:r w:rsidR="00E84D04" w:rsidRPr="00E84D04">
        <w:rPr>
          <w:sz w:val="28"/>
          <w:szCs w:val="28"/>
        </w:rPr>
        <w:t xml:space="preserve"> (disruptive</w:t>
      </w:r>
      <w:r w:rsidR="00E84D04">
        <w:rPr>
          <w:sz w:val="28"/>
          <w:szCs w:val="28"/>
        </w:rPr>
        <w:t xml:space="preserve"> </w:t>
      </w:r>
      <w:r w:rsidR="00E84D04" w:rsidRPr="00E84D04">
        <w:rPr>
          <w:sz w:val="28"/>
          <w:szCs w:val="28"/>
        </w:rPr>
        <w:t>relationships</w:t>
      </w:r>
      <w:r w:rsidR="00E84D04">
        <w:rPr>
          <w:sz w:val="28"/>
          <w:szCs w:val="28"/>
        </w:rPr>
        <w:t>, stress</w:t>
      </w:r>
      <w:r w:rsidR="00E84D04" w:rsidRPr="00E84D04">
        <w:rPr>
          <w:sz w:val="28"/>
          <w:szCs w:val="28"/>
        </w:rPr>
        <w:t xml:space="preserve"> and/or limited learning experiences) they can either</w:t>
      </w:r>
      <w:r w:rsidR="00E84D04">
        <w:rPr>
          <w:sz w:val="28"/>
          <w:szCs w:val="28"/>
        </w:rPr>
        <w:t xml:space="preserve"> </w:t>
      </w:r>
      <w:r w:rsidR="00E84D04" w:rsidRPr="00E84D04">
        <w:rPr>
          <w:sz w:val="28"/>
          <w:szCs w:val="28"/>
        </w:rPr>
        <w:t>be very withdrawn</w:t>
      </w:r>
      <w:r w:rsidR="00E84D04">
        <w:rPr>
          <w:sz w:val="28"/>
          <w:szCs w:val="28"/>
        </w:rPr>
        <w:t xml:space="preserve"> or/and </w:t>
      </w:r>
      <w:r w:rsidR="00E84D04" w:rsidRPr="00E84D04">
        <w:rPr>
          <w:sz w:val="28"/>
          <w:szCs w:val="28"/>
        </w:rPr>
        <w:t xml:space="preserve">display high </w:t>
      </w:r>
      <w:r w:rsidR="00D9413A" w:rsidRPr="00E84D04">
        <w:rPr>
          <w:sz w:val="28"/>
          <w:szCs w:val="28"/>
        </w:rPr>
        <w:t>emotions</w:t>
      </w:r>
      <w:r w:rsidR="00D9413A">
        <w:rPr>
          <w:sz w:val="28"/>
          <w:szCs w:val="28"/>
        </w:rPr>
        <w:t xml:space="preserve"> </w:t>
      </w:r>
      <w:r w:rsidR="00D9413A">
        <w:rPr>
          <w:noProof/>
          <w:sz w:val="28"/>
          <w:szCs w:val="28"/>
        </w:rPr>
        <w:t>(</w:t>
      </w:r>
      <w:r w:rsidR="00D9413A" w:rsidRPr="00D9413A">
        <w:rPr>
          <w:noProof/>
          <w:sz w:val="28"/>
          <w:szCs w:val="28"/>
        </w:rPr>
        <w:t>Welsh Government , 2012)</w:t>
      </w:r>
      <w:r w:rsidR="00180DF9">
        <w:rPr>
          <w:sz w:val="28"/>
          <w:szCs w:val="28"/>
        </w:rPr>
        <w:t>.</w:t>
      </w:r>
      <w:r w:rsidR="00053FC3">
        <w:rPr>
          <w:sz w:val="28"/>
          <w:szCs w:val="28"/>
        </w:rPr>
        <w:t xml:space="preserve"> If a child exhibits the key learning behaviours of motivation, participation, independent activity and engagement, is it considered that they will be effective learners</w:t>
      </w:r>
      <w:r w:rsidR="00053FC3">
        <w:rPr>
          <w:noProof/>
          <w:sz w:val="28"/>
          <w:szCs w:val="28"/>
        </w:rPr>
        <w:t xml:space="preserve"> </w:t>
      </w:r>
      <w:r w:rsidR="00053FC3" w:rsidRPr="00053FC3">
        <w:rPr>
          <w:noProof/>
          <w:sz w:val="28"/>
          <w:szCs w:val="28"/>
        </w:rPr>
        <w:t>(Powell &amp; Todd, 2004)</w:t>
      </w:r>
      <w:r w:rsidR="00053FC3">
        <w:rPr>
          <w:sz w:val="28"/>
          <w:szCs w:val="28"/>
        </w:rPr>
        <w:t>.</w:t>
      </w:r>
      <w:r w:rsidR="00C542A4">
        <w:rPr>
          <w:sz w:val="28"/>
          <w:szCs w:val="28"/>
        </w:rPr>
        <w:t xml:space="preserve"> Other behavioural theories believe that a person-centred understanding is needed, including responsibility, socio-emotional adjustment, self-esteem or regard and independent activity</w:t>
      </w:r>
      <w:r w:rsidR="00C542A4">
        <w:rPr>
          <w:noProof/>
          <w:sz w:val="28"/>
          <w:szCs w:val="28"/>
        </w:rPr>
        <w:t xml:space="preserve"> </w:t>
      </w:r>
      <w:r w:rsidR="00C542A4" w:rsidRPr="00C542A4">
        <w:rPr>
          <w:noProof/>
          <w:sz w:val="28"/>
          <w:szCs w:val="28"/>
        </w:rPr>
        <w:t>(Powell &amp; Todd, 2004)</w:t>
      </w:r>
      <w:r w:rsidR="00C542A4">
        <w:rPr>
          <w:sz w:val="28"/>
          <w:szCs w:val="28"/>
        </w:rPr>
        <w:t>.</w:t>
      </w:r>
    </w:p>
    <w:p w:rsidR="00B44A01" w:rsidRDefault="00B44A01" w:rsidP="00E84D04">
      <w:pPr>
        <w:rPr>
          <w:sz w:val="28"/>
          <w:szCs w:val="28"/>
        </w:rPr>
      </w:pPr>
      <w:r w:rsidRPr="00924F0A">
        <w:rPr>
          <w:rFonts w:cs="Calibri"/>
          <w:sz w:val="28"/>
          <w:shd w:val="clear" w:color="auto" w:fill="FFFFFF"/>
        </w:rPr>
        <w:t>The Welsh Government have policies to promote Well-being and emotional behaviour and aim to make it at the core of every school. The School Effectiveness Framework (SEF) is a vital component of the work of school settings</w:t>
      </w:r>
      <w:r>
        <w:rPr>
          <w:rFonts w:ascii="Arial" w:hAnsi="Arial" w:cs="Arial"/>
          <w:color w:val="333333"/>
          <w:shd w:val="clear" w:color="auto" w:fill="FFFFFF"/>
        </w:rPr>
        <w:t xml:space="preserve">. </w:t>
      </w:r>
      <w:r w:rsidRPr="00924F0A">
        <w:rPr>
          <w:rFonts w:cs="Calibri"/>
          <w:sz w:val="28"/>
          <w:shd w:val="clear" w:color="auto" w:fill="FFFFFF"/>
        </w:rPr>
        <w:t xml:space="preserve">Well-being is being key to the 2010 common inspection framework that Estyn will use. </w:t>
      </w:r>
      <w:r w:rsidR="006B1D21" w:rsidRPr="00924F0A">
        <w:rPr>
          <w:rFonts w:cs="Calibri"/>
          <w:sz w:val="28"/>
          <w:shd w:val="clear" w:color="auto" w:fill="FFFFFF"/>
        </w:rPr>
        <w:t xml:space="preserve">As part of the ‘Thinking Positively’ policy the Welsh Government (2010) encouraged early identification of children who were </w:t>
      </w:r>
      <w:r w:rsidR="006B1D21" w:rsidRPr="00924F0A">
        <w:rPr>
          <w:rFonts w:cs="Calibri"/>
          <w:sz w:val="28"/>
          <w:shd w:val="clear" w:color="auto" w:fill="FFFFFF"/>
        </w:rPr>
        <w:lastRenderedPageBreak/>
        <w:t xml:space="preserve">struggling. </w:t>
      </w:r>
      <w:r w:rsidR="00B32C60" w:rsidRPr="00924F0A">
        <w:rPr>
          <w:rFonts w:cs="Calibri"/>
          <w:sz w:val="28"/>
          <w:shd w:val="clear" w:color="auto" w:fill="FFFFFF"/>
        </w:rPr>
        <w:t>This advices that every school should have a positive behaviour management policy in place</w:t>
      </w:r>
      <w:r w:rsidR="005B3F7D" w:rsidRPr="00924F0A">
        <w:rPr>
          <w:rFonts w:cs="Calibri"/>
          <w:noProof/>
          <w:sz w:val="28"/>
          <w:shd w:val="clear" w:color="auto" w:fill="FFFFFF"/>
        </w:rPr>
        <w:t xml:space="preserve"> (Welsh Government , 2010)</w:t>
      </w:r>
      <w:r w:rsidR="00B32C60" w:rsidRPr="00924F0A">
        <w:rPr>
          <w:rFonts w:cs="Calibri"/>
          <w:sz w:val="28"/>
          <w:shd w:val="clear" w:color="auto" w:fill="FFFFFF"/>
        </w:rPr>
        <w:t xml:space="preserve">. </w:t>
      </w:r>
    </w:p>
    <w:p w:rsidR="00374103" w:rsidRDefault="00374103" w:rsidP="00E84D04">
      <w:pPr>
        <w:rPr>
          <w:sz w:val="28"/>
          <w:szCs w:val="28"/>
        </w:rPr>
      </w:pPr>
    </w:p>
    <w:p w:rsidR="00D71B05" w:rsidRPr="00924F0A" w:rsidRDefault="00F12DDD" w:rsidP="00D71B05">
      <w:pPr>
        <w:rPr>
          <w:rFonts w:cs="Calibri"/>
          <w:noProof/>
          <w:sz w:val="28"/>
        </w:rPr>
      </w:pPr>
      <w:proofErr w:type="gramStart"/>
      <w:r w:rsidRPr="00924F0A">
        <w:rPr>
          <w:rFonts w:cs="Calibri"/>
          <w:sz w:val="28"/>
        </w:rPr>
        <w:t>As a whole school</w:t>
      </w:r>
      <w:proofErr w:type="gramEnd"/>
      <w:r w:rsidRPr="00924F0A">
        <w:rPr>
          <w:rFonts w:cs="Calibri"/>
          <w:sz w:val="28"/>
        </w:rPr>
        <w:t xml:space="preserve"> approach to promoting positive behaviour a school (2016) would reward good behaviour by congratulating them, reward golden time, reward ‘star of the week’, praise, good work displayed in classroom or in corridors</w:t>
      </w:r>
      <w:r w:rsidR="00A604BD" w:rsidRPr="00924F0A">
        <w:rPr>
          <w:rFonts w:cs="Calibri"/>
          <w:noProof/>
          <w:sz w:val="28"/>
        </w:rPr>
        <w:t xml:space="preserve"> (A school, 2016). This school approach supports Skinner (1951) who maintained</w:t>
      </w:r>
      <w:r w:rsidR="00A604BD" w:rsidRPr="00924F0A">
        <w:rPr>
          <w:rFonts w:cs="Calibri"/>
          <w:noProof/>
          <w:sz w:val="40"/>
        </w:rPr>
        <w:t xml:space="preserve"> </w:t>
      </w:r>
      <w:r w:rsidR="00A604BD" w:rsidRPr="00924F0A">
        <w:rPr>
          <w:rFonts w:cs="Calibri"/>
          <w:sz w:val="28"/>
          <w:szCs w:val="21"/>
          <w:shd w:val="clear" w:color="auto" w:fill="FFFFFF"/>
        </w:rPr>
        <w:t>that psychology should make education a pleasant experience and that it should help everybody</w:t>
      </w:r>
      <w:r w:rsidR="00A604BD" w:rsidRPr="00924F0A">
        <w:rPr>
          <w:rFonts w:cs="Calibri"/>
          <w:sz w:val="40"/>
          <w:szCs w:val="21"/>
          <w:shd w:val="clear" w:color="auto" w:fill="FFFFFF"/>
        </w:rPr>
        <w:t xml:space="preserve">. </w:t>
      </w:r>
      <w:r w:rsidR="00A604BD" w:rsidRPr="00924F0A">
        <w:rPr>
          <w:rFonts w:cs="Calibri"/>
          <w:sz w:val="28"/>
          <w:szCs w:val="21"/>
          <w:shd w:val="clear" w:color="auto" w:fill="FFFFFF"/>
        </w:rPr>
        <w:t>His learning theory was based on the idea that the effective way to adjust behaviour was to change the environment</w:t>
      </w:r>
      <w:r w:rsidR="00A604BD">
        <w:rPr>
          <w:rFonts w:ascii="Arial" w:hAnsi="Arial" w:cs="Arial"/>
          <w:color w:val="222222"/>
          <w:sz w:val="21"/>
          <w:szCs w:val="21"/>
          <w:shd w:val="clear" w:color="auto" w:fill="FFFFFF"/>
        </w:rPr>
        <w:t xml:space="preserve">. </w:t>
      </w:r>
      <w:r w:rsidR="00A604BD" w:rsidRPr="00924F0A">
        <w:rPr>
          <w:rFonts w:cs="Calibri"/>
          <w:color w:val="222222"/>
          <w:sz w:val="28"/>
          <w:szCs w:val="21"/>
          <w:shd w:val="clear" w:color="auto" w:fill="FFFFFF"/>
        </w:rPr>
        <w:t xml:space="preserve">Skinner did not approve of the use of </w:t>
      </w:r>
      <w:r w:rsidR="00E9351B" w:rsidRPr="00924F0A">
        <w:rPr>
          <w:rFonts w:cs="Calibri"/>
          <w:color w:val="222222"/>
          <w:sz w:val="28"/>
          <w:szCs w:val="21"/>
          <w:shd w:val="clear" w:color="auto" w:fill="FFFFFF"/>
        </w:rPr>
        <w:t>penalties</w:t>
      </w:r>
      <w:r w:rsidR="00A604BD" w:rsidRPr="00924F0A">
        <w:rPr>
          <w:rFonts w:cs="Calibri"/>
          <w:color w:val="222222"/>
          <w:sz w:val="28"/>
          <w:szCs w:val="21"/>
          <w:shd w:val="clear" w:color="auto" w:fill="FFFFFF"/>
        </w:rPr>
        <w:t xml:space="preserve"> in school, or behavioural technique</w:t>
      </w:r>
      <w:r w:rsidR="00E9351B" w:rsidRPr="00924F0A">
        <w:rPr>
          <w:rFonts w:cs="Calibri"/>
          <w:color w:val="222222"/>
          <w:sz w:val="28"/>
          <w:szCs w:val="21"/>
          <w:shd w:val="clear" w:color="auto" w:fill="FFFFFF"/>
        </w:rPr>
        <w:t>s</w:t>
      </w:r>
      <w:r w:rsidR="00A604BD" w:rsidRPr="00924F0A">
        <w:rPr>
          <w:rFonts w:cs="Calibri"/>
          <w:color w:val="222222"/>
          <w:sz w:val="28"/>
          <w:szCs w:val="21"/>
          <w:shd w:val="clear" w:color="auto" w:fill="FFFFFF"/>
        </w:rPr>
        <w:t xml:space="preserve">, and based these </w:t>
      </w:r>
      <w:r w:rsidR="00E9351B" w:rsidRPr="00924F0A">
        <w:rPr>
          <w:rFonts w:cs="Calibri"/>
          <w:color w:val="222222"/>
          <w:sz w:val="28"/>
          <w:szCs w:val="21"/>
          <w:shd w:val="clear" w:color="auto" w:fill="FFFFFF"/>
        </w:rPr>
        <w:t>ideas</w:t>
      </w:r>
      <w:r w:rsidR="00A604BD" w:rsidRPr="00924F0A">
        <w:rPr>
          <w:rFonts w:cs="Calibri"/>
          <w:color w:val="222222"/>
          <w:sz w:val="28"/>
          <w:szCs w:val="21"/>
          <w:shd w:val="clear" w:color="auto" w:fill="FFFFFF"/>
        </w:rPr>
        <w:t xml:space="preserve"> on his own </w:t>
      </w:r>
      <w:r w:rsidR="00E9351B" w:rsidRPr="00924F0A">
        <w:rPr>
          <w:rFonts w:cs="Calibri"/>
          <w:color w:val="222222"/>
          <w:sz w:val="28"/>
          <w:szCs w:val="21"/>
          <w:shd w:val="clear" w:color="auto" w:fill="FFFFFF"/>
        </w:rPr>
        <w:t>experimental</w:t>
      </w:r>
      <w:r w:rsidR="00A604BD" w:rsidRPr="00924F0A">
        <w:rPr>
          <w:rFonts w:cs="Calibri"/>
          <w:color w:val="222222"/>
          <w:sz w:val="28"/>
          <w:szCs w:val="21"/>
          <w:shd w:val="clear" w:color="auto" w:fill="FFFFFF"/>
        </w:rPr>
        <w:t xml:space="preserve"> research that found punishments to be </w:t>
      </w:r>
      <w:r w:rsidR="00E9351B" w:rsidRPr="00924F0A">
        <w:rPr>
          <w:rFonts w:cs="Calibri"/>
          <w:color w:val="222222"/>
          <w:sz w:val="28"/>
          <w:szCs w:val="21"/>
          <w:shd w:val="clear" w:color="auto" w:fill="FFFFFF"/>
        </w:rPr>
        <w:t>unsuccessful</w:t>
      </w:r>
      <w:r w:rsidR="00C972AF">
        <w:rPr>
          <w:rFonts w:cs="Calibri"/>
          <w:color w:val="222222"/>
          <w:sz w:val="28"/>
          <w:szCs w:val="21"/>
          <w:shd w:val="clear" w:color="auto" w:fill="FFFFFF"/>
        </w:rPr>
        <w:t xml:space="preserve">. </w:t>
      </w:r>
      <w:r w:rsidR="00A604BD" w:rsidRPr="00924F0A">
        <w:rPr>
          <w:rFonts w:cs="Calibri"/>
          <w:color w:val="222222"/>
          <w:sz w:val="28"/>
          <w:szCs w:val="21"/>
          <w:shd w:val="clear" w:color="auto" w:fill="FFFFFF"/>
        </w:rPr>
        <w:t>Skinner</w:t>
      </w:r>
      <w:r w:rsidR="00C972AF">
        <w:rPr>
          <w:rFonts w:cs="Calibri"/>
          <w:color w:val="222222"/>
          <w:sz w:val="28"/>
          <w:szCs w:val="21"/>
          <w:shd w:val="clear" w:color="auto" w:fill="FFFFFF"/>
        </w:rPr>
        <w:t xml:space="preserve"> (1951)</w:t>
      </w:r>
      <w:r w:rsidR="00A604BD" w:rsidRPr="00924F0A">
        <w:rPr>
          <w:rFonts w:cs="Calibri"/>
          <w:color w:val="222222"/>
          <w:sz w:val="28"/>
          <w:szCs w:val="21"/>
          <w:shd w:val="clear" w:color="auto" w:fill="FFFFFF"/>
        </w:rPr>
        <w:t xml:space="preserve"> himself </w:t>
      </w:r>
      <w:r w:rsidR="00E9351B" w:rsidRPr="00924F0A">
        <w:rPr>
          <w:rFonts w:cs="Calibri"/>
          <w:color w:val="222222"/>
          <w:sz w:val="28"/>
          <w:szCs w:val="21"/>
          <w:shd w:val="clear" w:color="auto" w:fill="FFFFFF"/>
        </w:rPr>
        <w:t>encouraged</w:t>
      </w:r>
      <w:r w:rsidR="00A604BD" w:rsidRPr="00924F0A">
        <w:rPr>
          <w:rFonts w:cs="Calibri"/>
          <w:color w:val="222222"/>
          <w:sz w:val="28"/>
          <w:szCs w:val="21"/>
          <w:shd w:val="clear" w:color="auto" w:fill="FFFFFF"/>
        </w:rPr>
        <w:t xml:space="preserve"> for the frequent use of reinforcement (</w:t>
      </w:r>
      <w:r w:rsidR="00E9351B" w:rsidRPr="00924F0A">
        <w:rPr>
          <w:rFonts w:cs="Calibri"/>
          <w:color w:val="222222"/>
          <w:sz w:val="28"/>
          <w:szCs w:val="21"/>
          <w:shd w:val="clear" w:color="auto" w:fill="FFFFFF"/>
        </w:rPr>
        <w:t>For example;</w:t>
      </w:r>
      <w:r w:rsidR="00A604BD" w:rsidRPr="00924F0A">
        <w:rPr>
          <w:rFonts w:cs="Calibri"/>
          <w:color w:val="222222"/>
          <w:sz w:val="28"/>
          <w:szCs w:val="21"/>
          <w:shd w:val="clear" w:color="auto" w:fill="FFFFFF"/>
        </w:rPr>
        <w:t xml:space="preserve"> rewards</w:t>
      </w:r>
      <w:r w:rsidR="00E9351B" w:rsidRPr="00924F0A">
        <w:rPr>
          <w:rFonts w:cs="Calibri"/>
          <w:color w:val="222222"/>
          <w:sz w:val="28"/>
          <w:szCs w:val="21"/>
          <w:shd w:val="clear" w:color="auto" w:fill="FFFFFF"/>
        </w:rPr>
        <w:t xml:space="preserve"> such as stickers, golden time, etc.</w:t>
      </w:r>
      <w:r w:rsidR="00A604BD" w:rsidRPr="00924F0A">
        <w:rPr>
          <w:rFonts w:cs="Calibri"/>
          <w:color w:val="222222"/>
          <w:sz w:val="28"/>
          <w:szCs w:val="21"/>
          <w:shd w:val="clear" w:color="auto" w:fill="FFFFFF"/>
        </w:rPr>
        <w:t xml:space="preserve">) to modify and influence student </w:t>
      </w:r>
      <w:r w:rsidR="00832A74" w:rsidRPr="00924F0A">
        <w:rPr>
          <w:rFonts w:cs="Calibri"/>
          <w:color w:val="222222"/>
          <w:sz w:val="28"/>
          <w:szCs w:val="21"/>
          <w:shd w:val="clear" w:color="auto" w:fill="FFFFFF"/>
        </w:rPr>
        <w:t>behaviour</w:t>
      </w:r>
      <w:r w:rsidR="00A604BD" w:rsidRPr="00924F0A">
        <w:rPr>
          <w:rFonts w:cs="Calibri"/>
          <w:color w:val="222222"/>
          <w:sz w:val="28"/>
          <w:szCs w:val="21"/>
          <w:shd w:val="clear" w:color="auto" w:fill="FFFFFF"/>
        </w:rPr>
        <w:t>.</w:t>
      </w:r>
      <w:r w:rsidR="006F4129" w:rsidRPr="00924F0A">
        <w:rPr>
          <w:rFonts w:cs="Calibri"/>
          <w:noProof/>
          <w:sz w:val="40"/>
        </w:rPr>
        <w:br/>
      </w:r>
      <w:r w:rsidR="006F4129" w:rsidRPr="00924F0A">
        <w:rPr>
          <w:rFonts w:cs="Calibri"/>
          <w:noProof/>
          <w:sz w:val="28"/>
        </w:rPr>
        <w:t>Kohn (1999) disa</w:t>
      </w:r>
      <w:r w:rsidR="00EA1346" w:rsidRPr="00924F0A">
        <w:rPr>
          <w:rFonts w:cs="Calibri"/>
          <w:noProof/>
          <w:sz w:val="28"/>
        </w:rPr>
        <w:t>g</w:t>
      </w:r>
      <w:r w:rsidR="006F4129" w:rsidRPr="00924F0A">
        <w:rPr>
          <w:rFonts w:cs="Calibri"/>
          <w:noProof/>
          <w:sz w:val="28"/>
        </w:rPr>
        <w:t xml:space="preserve">grees with this approach as he feels that children will only get disappointed if they work hard and don’t receive the expected reward. He believes that children should want to do well. </w:t>
      </w:r>
      <w:r w:rsidR="00315508" w:rsidRPr="00924F0A">
        <w:rPr>
          <w:rFonts w:cs="Calibri"/>
          <w:noProof/>
          <w:sz w:val="28"/>
        </w:rPr>
        <w:t xml:space="preserve">Child A enjoys a challenge and responds better if a ‘reward’ is in place. </w:t>
      </w:r>
      <w:r w:rsidR="003F1D58" w:rsidRPr="00924F0A">
        <w:rPr>
          <w:rFonts w:cs="Calibri"/>
          <w:noProof/>
          <w:sz w:val="28"/>
        </w:rPr>
        <w:t xml:space="preserve">However, because the child is MAT, he can gain rewards too easily compared to others. </w:t>
      </w:r>
    </w:p>
    <w:p w:rsidR="00EA1346" w:rsidRPr="00924F0A" w:rsidRDefault="00EA1346" w:rsidP="00D71B05">
      <w:pPr>
        <w:rPr>
          <w:rFonts w:cs="Calibri"/>
          <w:sz w:val="36"/>
        </w:rPr>
      </w:pPr>
      <w:r w:rsidRPr="00924F0A">
        <w:rPr>
          <w:rFonts w:cs="Calibri"/>
          <w:sz w:val="28"/>
        </w:rPr>
        <w:t xml:space="preserve">Children are expected to listen carefully to instructions during lessons </w:t>
      </w:r>
      <w:r w:rsidRPr="00924F0A">
        <w:rPr>
          <w:rFonts w:cs="Calibri"/>
          <w:noProof/>
          <w:sz w:val="28"/>
        </w:rPr>
        <w:t>(A school, 2016)</w:t>
      </w:r>
      <w:r w:rsidRPr="00924F0A">
        <w:rPr>
          <w:rFonts w:cs="Calibri"/>
          <w:sz w:val="28"/>
        </w:rPr>
        <w:t>. A School (2016) describe this as a sanction. Skinner (1951) did not believe in sanctions. The school asks the child how does not listen either to</w:t>
      </w:r>
      <w:r w:rsidR="00024B27" w:rsidRPr="00024B27">
        <w:rPr>
          <w:rFonts w:cs="Calibri"/>
          <w:sz w:val="28"/>
        </w:rPr>
        <w:t xml:space="preserve"> sit on their own </w:t>
      </w:r>
      <w:r w:rsidR="00024B27">
        <w:rPr>
          <w:rFonts w:cs="Calibri"/>
          <w:sz w:val="28"/>
        </w:rPr>
        <w:t xml:space="preserve">or </w:t>
      </w:r>
      <w:r w:rsidRPr="00924F0A">
        <w:rPr>
          <w:rFonts w:cs="Calibri"/>
          <w:sz w:val="28"/>
        </w:rPr>
        <w:t>move places nearer the teacher</w:t>
      </w:r>
      <w:r w:rsidR="00EC4873" w:rsidRPr="00924F0A">
        <w:rPr>
          <w:rFonts w:cs="Calibri"/>
          <w:noProof/>
          <w:sz w:val="28"/>
        </w:rPr>
        <w:t xml:space="preserve"> (A school, 2016)</w:t>
      </w:r>
      <w:r w:rsidR="00024B27" w:rsidRPr="00924F0A">
        <w:rPr>
          <w:rFonts w:cs="Calibri"/>
          <w:sz w:val="28"/>
        </w:rPr>
        <w:t>.</w:t>
      </w:r>
      <w:r w:rsidRPr="00924F0A">
        <w:rPr>
          <w:rFonts w:cs="Calibri"/>
          <w:sz w:val="28"/>
        </w:rPr>
        <w:t xml:space="preserve"> </w:t>
      </w:r>
      <w:r w:rsidR="00C55C95" w:rsidRPr="00924F0A">
        <w:rPr>
          <w:rFonts w:cs="Calibri"/>
          <w:sz w:val="28"/>
        </w:rPr>
        <w:t>Although some children might consider it to be a punishment, Child A would enjoy working quietly somewhere else</w:t>
      </w:r>
      <w:r w:rsidR="001C40D3" w:rsidRPr="00924F0A">
        <w:rPr>
          <w:rFonts w:cs="Calibri"/>
          <w:sz w:val="28"/>
        </w:rPr>
        <w:t xml:space="preserve">, especially if he could have extra attention as a result. </w:t>
      </w:r>
    </w:p>
    <w:p w:rsidR="00827833" w:rsidRDefault="00860C09" w:rsidP="00827833">
      <w:pPr>
        <w:rPr>
          <w:rFonts w:cs="Calibri"/>
          <w:sz w:val="28"/>
        </w:rPr>
      </w:pPr>
      <w:r w:rsidRPr="00924F0A">
        <w:rPr>
          <w:rFonts w:cs="Calibri"/>
          <w:sz w:val="28"/>
        </w:rPr>
        <w:t>Every classroom has a set of ‘rules’</w:t>
      </w:r>
      <w:r w:rsidR="002F3322" w:rsidRPr="00924F0A">
        <w:rPr>
          <w:rFonts w:cs="Calibri"/>
          <w:sz w:val="28"/>
        </w:rPr>
        <w:t xml:space="preserve"> or ‘guidelines’ that the teacher and the students discuss </w:t>
      </w:r>
      <w:r w:rsidR="006A3876">
        <w:rPr>
          <w:rFonts w:cs="Calibri"/>
          <w:sz w:val="28"/>
        </w:rPr>
        <w:t>to</w:t>
      </w:r>
      <w:r w:rsidR="002F3322" w:rsidRPr="00924F0A">
        <w:rPr>
          <w:rFonts w:cs="Calibri"/>
          <w:sz w:val="28"/>
        </w:rPr>
        <w:t xml:space="preserve"> create together to promote a positive environment</w:t>
      </w:r>
      <w:r w:rsidR="009154B5" w:rsidRPr="00924F0A">
        <w:rPr>
          <w:rFonts w:cs="Calibri"/>
          <w:sz w:val="28"/>
        </w:rPr>
        <w:t xml:space="preserve"> for all learners</w:t>
      </w:r>
      <w:r w:rsidR="002F3322" w:rsidRPr="00924F0A">
        <w:rPr>
          <w:rFonts w:cs="Calibri"/>
          <w:sz w:val="28"/>
        </w:rPr>
        <w:t>.</w:t>
      </w:r>
      <w:r w:rsidR="005517C1" w:rsidRPr="00924F0A">
        <w:rPr>
          <w:rFonts w:cs="Calibri"/>
          <w:sz w:val="28"/>
        </w:rPr>
        <w:t xml:space="preserve"> </w:t>
      </w:r>
      <w:r w:rsidR="00E86FB9" w:rsidRPr="00924F0A">
        <w:rPr>
          <w:rFonts w:cs="Calibri"/>
          <w:sz w:val="28"/>
        </w:rPr>
        <w:t>Welsh Government (2012) says</w:t>
      </w:r>
      <w:r w:rsidR="00E86FB9" w:rsidRPr="00924F0A">
        <w:rPr>
          <w:rFonts w:cs="Calibri"/>
          <w:sz w:val="36"/>
        </w:rPr>
        <w:t xml:space="preserve"> </w:t>
      </w:r>
      <w:r w:rsidR="00E86FB9" w:rsidRPr="00924F0A">
        <w:rPr>
          <w:rFonts w:cs="Calibri"/>
          <w:sz w:val="28"/>
        </w:rPr>
        <w:t>rules must be reinforced daily and placed in a visible area in the classroom. Including the children in the development of the creation of the rules this will give the children ownership and will be more likely to accept their own terms and conditions, and therefore comply.</w:t>
      </w:r>
      <w:r w:rsidR="002F3322" w:rsidRPr="00924F0A">
        <w:rPr>
          <w:rFonts w:cs="Calibri"/>
          <w:sz w:val="28"/>
        </w:rPr>
        <w:t xml:space="preserve"> </w:t>
      </w:r>
      <w:r w:rsidR="00E60411" w:rsidRPr="00E60411">
        <w:rPr>
          <w:rFonts w:cs="Calibri"/>
          <w:sz w:val="28"/>
        </w:rPr>
        <w:t>It is important to emphasis on positive</w:t>
      </w:r>
      <w:r w:rsidR="00E60411">
        <w:rPr>
          <w:rFonts w:cs="Calibri"/>
          <w:sz w:val="28"/>
        </w:rPr>
        <w:t xml:space="preserve"> behaviours</w:t>
      </w:r>
      <w:r w:rsidR="00E60411" w:rsidRPr="00E60411">
        <w:rPr>
          <w:rFonts w:cs="Calibri"/>
          <w:sz w:val="28"/>
        </w:rPr>
        <w:t xml:space="preserve"> rather than the negative</w:t>
      </w:r>
      <w:r w:rsidR="00E60411">
        <w:rPr>
          <w:rFonts w:cs="Calibri"/>
          <w:sz w:val="28"/>
        </w:rPr>
        <w:t>s</w:t>
      </w:r>
      <w:r w:rsidR="00E60411" w:rsidRPr="00E60411">
        <w:rPr>
          <w:rFonts w:cs="Calibri"/>
          <w:sz w:val="28"/>
        </w:rPr>
        <w:t xml:space="preserve"> when interacting with children, guiding them towards</w:t>
      </w:r>
      <w:r w:rsidR="00E60411">
        <w:rPr>
          <w:rFonts w:cs="Calibri"/>
          <w:sz w:val="28"/>
        </w:rPr>
        <w:t xml:space="preserve"> </w:t>
      </w:r>
      <w:r w:rsidR="00E60411" w:rsidRPr="00E60411">
        <w:rPr>
          <w:rFonts w:cs="Calibri"/>
          <w:sz w:val="28"/>
        </w:rPr>
        <w:t xml:space="preserve">positive </w:t>
      </w:r>
      <w:r w:rsidR="00E60411" w:rsidRPr="00E60411">
        <w:rPr>
          <w:rFonts w:cs="Calibri"/>
          <w:sz w:val="28"/>
        </w:rPr>
        <w:lastRenderedPageBreak/>
        <w:t>outcomes rather than highlighting their mistakes</w:t>
      </w:r>
      <w:r w:rsidR="006215E6">
        <w:rPr>
          <w:rFonts w:cs="Calibri"/>
          <w:noProof/>
          <w:sz w:val="28"/>
        </w:rPr>
        <w:t xml:space="preserve"> </w:t>
      </w:r>
      <w:r w:rsidR="006215E6" w:rsidRPr="006215E6">
        <w:rPr>
          <w:rFonts w:cs="Calibri"/>
          <w:noProof/>
          <w:sz w:val="28"/>
        </w:rPr>
        <w:t>(A school, 2016)</w:t>
      </w:r>
      <w:r w:rsidR="00E60411" w:rsidRPr="00E60411">
        <w:rPr>
          <w:rFonts w:cs="Calibri"/>
          <w:sz w:val="28"/>
        </w:rPr>
        <w:t>.</w:t>
      </w:r>
      <w:r w:rsidR="003B169B">
        <w:rPr>
          <w:rFonts w:cs="Calibri"/>
          <w:sz w:val="28"/>
        </w:rPr>
        <w:t xml:space="preserve"> </w:t>
      </w:r>
      <w:r w:rsidR="008542D6">
        <w:rPr>
          <w:rFonts w:cs="Calibri"/>
          <w:sz w:val="28"/>
        </w:rPr>
        <w:br/>
        <w:t>The class teacher takes the time to get to know each individual and their abilities. This has a good impact on the whole class as</w:t>
      </w:r>
      <w:r w:rsidR="00E21868">
        <w:rPr>
          <w:rFonts w:cs="Calibri"/>
          <w:sz w:val="28"/>
        </w:rPr>
        <w:t xml:space="preserve"> each</w:t>
      </w:r>
      <w:r w:rsidR="008542D6">
        <w:rPr>
          <w:rFonts w:cs="Calibri"/>
          <w:sz w:val="28"/>
        </w:rPr>
        <w:t xml:space="preserve"> child feel</w:t>
      </w:r>
      <w:r w:rsidR="00E21868">
        <w:rPr>
          <w:rFonts w:cs="Calibri"/>
          <w:sz w:val="28"/>
        </w:rPr>
        <w:t>s</w:t>
      </w:r>
      <w:r w:rsidR="008542D6">
        <w:rPr>
          <w:rFonts w:cs="Calibri"/>
          <w:sz w:val="28"/>
        </w:rPr>
        <w:t xml:space="preserve"> as if they can express themselves openly and freely</w:t>
      </w:r>
      <w:r w:rsidR="00E21868">
        <w:rPr>
          <w:rFonts w:cs="Calibri"/>
          <w:sz w:val="28"/>
        </w:rPr>
        <w:t>.</w:t>
      </w:r>
      <w:r w:rsidR="0078408A">
        <w:rPr>
          <w:rFonts w:cs="Calibri"/>
          <w:sz w:val="28"/>
        </w:rPr>
        <w:t xml:space="preserve"> Having a lesson planned around emotions and feelings, whether it is in a large class group or small individual groups</w:t>
      </w:r>
      <w:r w:rsidR="007C602C">
        <w:rPr>
          <w:rFonts w:cs="Calibri"/>
          <w:sz w:val="28"/>
        </w:rPr>
        <w:t xml:space="preserve">, </w:t>
      </w:r>
      <w:r w:rsidR="005C6FDE">
        <w:rPr>
          <w:rFonts w:cs="Calibri"/>
          <w:sz w:val="28"/>
        </w:rPr>
        <w:t>gives children the vocabulary to ‘open-up’ about</w:t>
      </w:r>
      <w:r w:rsidR="00C2130A">
        <w:rPr>
          <w:rFonts w:cs="Calibri"/>
          <w:sz w:val="28"/>
        </w:rPr>
        <w:t xml:space="preserve"> themselves and life at home. </w:t>
      </w:r>
    </w:p>
    <w:p w:rsidR="008B3DCB" w:rsidRPr="00827833" w:rsidRDefault="00827833" w:rsidP="00827833">
      <w:pPr>
        <w:rPr>
          <w:rFonts w:cs="Calibri"/>
          <w:sz w:val="28"/>
        </w:rPr>
      </w:pPr>
      <w:r>
        <w:rPr>
          <w:sz w:val="28"/>
        </w:rPr>
        <w:t xml:space="preserve">As a learning support assistant, the writer has more one-on-one time to talk to each child individually and share interests with each other. This helps both the child and class teacher as LSA’s can work with certain children with ALN or EBSD on a one-to-one basis, whether it be working with that child in a group activity or independently. This also gives a child someone close to work with which helps nurture a child with EBDS and eventually someone they can trust to share feelings and thought with. </w:t>
      </w:r>
      <w:r>
        <w:rPr>
          <w:sz w:val="28"/>
        </w:rPr>
        <w:br/>
        <w:t>The writer has been working with child A throughout his school time which has led to quite a close bond, meaning that there is shared trust and openness</w:t>
      </w:r>
      <w:r w:rsidR="006B6121">
        <w:rPr>
          <w:sz w:val="28"/>
        </w:rPr>
        <w:t xml:space="preserve"> and he will share any issues or concerns.</w:t>
      </w:r>
      <w:r w:rsidR="009C7FA6">
        <w:rPr>
          <w:sz w:val="28"/>
        </w:rPr>
        <w:t xml:space="preserve"> </w:t>
      </w:r>
      <w:r w:rsidR="009C7FA6" w:rsidRPr="009C7FA6">
        <w:rPr>
          <w:noProof/>
          <w:sz w:val="28"/>
        </w:rPr>
        <w:t>Farrell</w:t>
      </w:r>
      <w:r w:rsidR="004A6101">
        <w:rPr>
          <w:noProof/>
          <w:sz w:val="28"/>
        </w:rPr>
        <w:t xml:space="preserve"> (</w:t>
      </w:r>
      <w:r w:rsidR="009C7FA6" w:rsidRPr="009C7FA6">
        <w:rPr>
          <w:noProof/>
          <w:sz w:val="28"/>
        </w:rPr>
        <w:t>2006)</w:t>
      </w:r>
      <w:r w:rsidR="004A6101">
        <w:rPr>
          <w:noProof/>
          <w:sz w:val="28"/>
        </w:rPr>
        <w:t xml:space="preserve"> explains that such nurturing helps a child develop attachment which is a theory developed by John Bowlby. Modelling social skills and positive behaviour helps the child as they receive recognition and can see positive results </w:t>
      </w:r>
      <w:r w:rsidR="004A6101" w:rsidRPr="004A6101">
        <w:rPr>
          <w:noProof/>
          <w:sz w:val="28"/>
        </w:rPr>
        <w:t>(Farrell, 2006)</w:t>
      </w:r>
      <w:r w:rsidR="004A6101">
        <w:rPr>
          <w:noProof/>
          <w:sz w:val="28"/>
        </w:rPr>
        <w:t xml:space="preserve">. </w:t>
      </w:r>
      <w:r w:rsidR="006B6121">
        <w:rPr>
          <w:sz w:val="28"/>
        </w:rPr>
        <w:t xml:space="preserve"> </w:t>
      </w:r>
      <w:r w:rsidR="00AC6401">
        <w:rPr>
          <w:sz w:val="28"/>
        </w:rPr>
        <w:t xml:space="preserve">It is reassuring to know and understand the child will respond. For example; if he does not feel challenged enough, he will “act up” or be “silly” by crawling under a desk for attention, so the most positive way the writer would to speak in a gentle tone, rather than shout, and encourage speaking about the issue, work together to solve the problem or challenge him with another task while supporting him. This seems to be the best route when his behaviour becomes challenging as otherwise his behaviour would escalate. </w:t>
      </w:r>
    </w:p>
    <w:p w:rsidR="007E5C80" w:rsidRPr="00C40E32" w:rsidRDefault="00C51883" w:rsidP="007E5C80">
      <w:pPr>
        <w:rPr>
          <w:sz w:val="28"/>
          <w:szCs w:val="28"/>
        </w:rPr>
      </w:pPr>
      <w:r>
        <w:rPr>
          <w:sz w:val="28"/>
          <w:szCs w:val="28"/>
        </w:rPr>
        <w:t>The writer will now reflect on how to help this child in the future through promoting positive behaviour. Especially as he will be transitioning to secondary school in three years.</w:t>
      </w:r>
      <w:r w:rsidR="00540681">
        <w:rPr>
          <w:sz w:val="28"/>
          <w:szCs w:val="28"/>
        </w:rPr>
        <w:t xml:space="preserve"> </w:t>
      </w:r>
      <w:r w:rsidR="00082919">
        <w:rPr>
          <w:sz w:val="28"/>
          <w:szCs w:val="28"/>
        </w:rPr>
        <w:t>It was noticed that</w:t>
      </w:r>
      <w:r w:rsidR="001B1DF1">
        <w:rPr>
          <w:sz w:val="28"/>
          <w:szCs w:val="28"/>
        </w:rPr>
        <w:t xml:space="preserve"> at the start </w:t>
      </w:r>
      <w:r w:rsidR="00082919">
        <w:rPr>
          <w:sz w:val="28"/>
          <w:szCs w:val="28"/>
        </w:rPr>
        <w:t xml:space="preserve">of the week </w:t>
      </w:r>
      <w:r w:rsidR="001B1DF1">
        <w:rPr>
          <w:sz w:val="28"/>
          <w:szCs w:val="28"/>
        </w:rPr>
        <w:t xml:space="preserve">after the weekend, </w:t>
      </w:r>
      <w:r w:rsidR="00082919">
        <w:rPr>
          <w:sz w:val="28"/>
          <w:szCs w:val="28"/>
        </w:rPr>
        <w:t xml:space="preserve">his </w:t>
      </w:r>
      <w:r w:rsidR="001B1DF1">
        <w:rPr>
          <w:sz w:val="28"/>
          <w:szCs w:val="28"/>
        </w:rPr>
        <w:t>behaviour seemed to be unsettled and</w:t>
      </w:r>
      <w:r w:rsidR="00082919">
        <w:rPr>
          <w:sz w:val="28"/>
          <w:szCs w:val="28"/>
        </w:rPr>
        <w:t xml:space="preserve"> he was</w:t>
      </w:r>
      <w:r w:rsidR="001B1DF1">
        <w:rPr>
          <w:sz w:val="28"/>
          <w:szCs w:val="28"/>
        </w:rPr>
        <w:t xml:space="preserve"> fidgety in school. </w:t>
      </w:r>
      <w:r w:rsidR="00696B6E" w:rsidRPr="00696B6E">
        <w:rPr>
          <w:noProof/>
          <w:sz w:val="28"/>
          <w:szCs w:val="28"/>
        </w:rPr>
        <w:t xml:space="preserve">Bronfenbrenner </w:t>
      </w:r>
      <w:r w:rsidR="00696B6E">
        <w:rPr>
          <w:noProof/>
          <w:sz w:val="28"/>
          <w:szCs w:val="28"/>
        </w:rPr>
        <w:t>(</w:t>
      </w:r>
      <w:r w:rsidR="00696B6E" w:rsidRPr="00696B6E">
        <w:rPr>
          <w:noProof/>
          <w:sz w:val="28"/>
          <w:szCs w:val="28"/>
        </w:rPr>
        <w:t>2005)</w:t>
      </w:r>
      <w:r w:rsidR="00696B6E">
        <w:rPr>
          <w:noProof/>
          <w:sz w:val="28"/>
          <w:szCs w:val="28"/>
        </w:rPr>
        <w:t xml:space="preserve"> explained how external influences </w:t>
      </w:r>
      <w:r w:rsidR="00DD3D45">
        <w:rPr>
          <w:noProof/>
          <w:sz w:val="28"/>
          <w:szCs w:val="28"/>
        </w:rPr>
        <w:t xml:space="preserve">can impact on a child. </w:t>
      </w:r>
      <w:r w:rsidR="00DD3D45" w:rsidRPr="00DD3D45">
        <w:rPr>
          <w:noProof/>
          <w:sz w:val="28"/>
          <w:szCs w:val="28"/>
        </w:rPr>
        <w:t xml:space="preserve">Welsh Government </w:t>
      </w:r>
      <w:r w:rsidR="00DD3D45">
        <w:rPr>
          <w:noProof/>
          <w:sz w:val="28"/>
          <w:szCs w:val="28"/>
        </w:rPr>
        <w:t>(</w:t>
      </w:r>
      <w:r w:rsidR="00DD3D45" w:rsidRPr="00DD3D45">
        <w:rPr>
          <w:noProof/>
          <w:sz w:val="28"/>
          <w:szCs w:val="28"/>
        </w:rPr>
        <w:t>2012)</w:t>
      </w:r>
      <w:r w:rsidR="00DD3D45">
        <w:rPr>
          <w:noProof/>
          <w:sz w:val="28"/>
          <w:szCs w:val="28"/>
        </w:rPr>
        <w:t xml:space="preserve"> support this by saying how the family environment can have an effect of the childs beh</w:t>
      </w:r>
      <w:r w:rsidR="005F462C">
        <w:rPr>
          <w:noProof/>
          <w:sz w:val="28"/>
          <w:szCs w:val="28"/>
        </w:rPr>
        <w:t>av</w:t>
      </w:r>
      <w:r w:rsidR="00DD3D45">
        <w:rPr>
          <w:noProof/>
          <w:sz w:val="28"/>
          <w:szCs w:val="28"/>
        </w:rPr>
        <w:t xml:space="preserve">iour. </w:t>
      </w:r>
      <w:r w:rsidR="001B1DF1">
        <w:rPr>
          <w:sz w:val="28"/>
          <w:szCs w:val="28"/>
        </w:rPr>
        <w:t>Investigating the events of the weekend helped understand</w:t>
      </w:r>
      <w:r w:rsidR="00C21433">
        <w:rPr>
          <w:sz w:val="28"/>
          <w:szCs w:val="28"/>
        </w:rPr>
        <w:t xml:space="preserve"> his</w:t>
      </w:r>
      <w:r w:rsidR="001B1DF1">
        <w:rPr>
          <w:sz w:val="28"/>
          <w:szCs w:val="28"/>
        </w:rPr>
        <w:t xml:space="preserve"> behaviour and what strategies for that day, or even week, can relieve any negative behaviour within the classroom and in himself. </w:t>
      </w:r>
      <w:r w:rsidR="00540681">
        <w:rPr>
          <w:sz w:val="28"/>
          <w:szCs w:val="28"/>
        </w:rPr>
        <w:t xml:space="preserve">Child A loves a challenge and to be praised when </w:t>
      </w:r>
      <w:r w:rsidR="00540681">
        <w:rPr>
          <w:sz w:val="28"/>
          <w:szCs w:val="28"/>
        </w:rPr>
        <w:lastRenderedPageBreak/>
        <w:t>succeeding in his work. Rewarding him with stickers or pushing him to challenge himself with a hard task helps him to remain more stable and calm within the classroom.</w:t>
      </w:r>
      <w:r w:rsidR="001C740C">
        <w:rPr>
          <w:sz w:val="28"/>
          <w:szCs w:val="28"/>
        </w:rPr>
        <w:t xml:space="preserve"> Theory shows that</w:t>
      </w:r>
      <w:r w:rsidR="00F072FE">
        <w:rPr>
          <w:sz w:val="28"/>
          <w:szCs w:val="28"/>
        </w:rPr>
        <w:t xml:space="preserve"> Skinner (1951) encouraged the use of rewards to promote positive behaviour</w:t>
      </w:r>
      <w:r w:rsidR="001C740C">
        <w:rPr>
          <w:sz w:val="28"/>
          <w:szCs w:val="28"/>
        </w:rPr>
        <w:t xml:space="preserve">. </w:t>
      </w:r>
      <w:r w:rsidR="00D34011">
        <w:rPr>
          <w:sz w:val="28"/>
          <w:szCs w:val="28"/>
        </w:rPr>
        <w:br/>
      </w:r>
      <w:r w:rsidR="001C740C">
        <w:rPr>
          <w:sz w:val="28"/>
          <w:szCs w:val="28"/>
        </w:rPr>
        <w:t>Another way of helping him is</w:t>
      </w:r>
      <w:r w:rsidR="00540681">
        <w:rPr>
          <w:sz w:val="28"/>
          <w:szCs w:val="28"/>
        </w:rPr>
        <w:t xml:space="preserve"> </w:t>
      </w:r>
      <w:r w:rsidR="001C740C">
        <w:rPr>
          <w:sz w:val="28"/>
          <w:szCs w:val="28"/>
        </w:rPr>
        <w:t>t</w:t>
      </w:r>
      <w:r w:rsidR="00540681">
        <w:rPr>
          <w:sz w:val="28"/>
          <w:szCs w:val="28"/>
        </w:rPr>
        <w:t>alking about feelings and sharing interests at the beginning of the day proved to make a difference in morning lessons. Also having a quick talk about break and lunchtime play helped start the new lessons with a clear mind of any negative feelings.</w:t>
      </w:r>
      <w:r w:rsidR="00111963">
        <w:rPr>
          <w:noProof/>
          <w:sz w:val="28"/>
          <w:szCs w:val="28"/>
        </w:rPr>
        <w:t xml:space="preserve"> </w:t>
      </w:r>
      <w:r w:rsidR="00111963" w:rsidRPr="00111963">
        <w:rPr>
          <w:noProof/>
          <w:sz w:val="28"/>
          <w:szCs w:val="28"/>
        </w:rPr>
        <w:t xml:space="preserve">Welsh Government </w:t>
      </w:r>
      <w:r w:rsidR="00111963">
        <w:rPr>
          <w:noProof/>
          <w:sz w:val="28"/>
          <w:szCs w:val="28"/>
        </w:rPr>
        <w:t>(</w:t>
      </w:r>
      <w:r w:rsidR="00111963" w:rsidRPr="00111963">
        <w:rPr>
          <w:noProof/>
          <w:sz w:val="28"/>
          <w:szCs w:val="28"/>
        </w:rPr>
        <w:t>2012)</w:t>
      </w:r>
      <w:r w:rsidR="00540681">
        <w:rPr>
          <w:sz w:val="28"/>
          <w:szCs w:val="28"/>
        </w:rPr>
        <w:t xml:space="preserve"> </w:t>
      </w:r>
      <w:r w:rsidR="00111963">
        <w:rPr>
          <w:sz w:val="28"/>
          <w:szCs w:val="28"/>
        </w:rPr>
        <w:t xml:space="preserve">describe this as a cognitive approach to behaviour management. </w:t>
      </w:r>
      <w:r w:rsidR="00540681">
        <w:rPr>
          <w:sz w:val="28"/>
          <w:szCs w:val="28"/>
        </w:rPr>
        <w:t xml:space="preserve">On reflection </w:t>
      </w:r>
      <w:r w:rsidR="00111963">
        <w:rPr>
          <w:sz w:val="28"/>
          <w:szCs w:val="28"/>
        </w:rPr>
        <w:t>bearing</w:t>
      </w:r>
      <w:r w:rsidR="00540681">
        <w:rPr>
          <w:sz w:val="28"/>
          <w:szCs w:val="28"/>
        </w:rPr>
        <w:t xml:space="preserve"> in mind how close he is to the writer in their role as a teaching assistant it would be good help him become more independent through vocalising his behaviour.</w:t>
      </w:r>
      <w:r w:rsidR="00D34011">
        <w:rPr>
          <w:sz w:val="28"/>
          <w:szCs w:val="28"/>
        </w:rPr>
        <w:t xml:space="preserve"> </w:t>
      </w:r>
      <w:r w:rsidR="00D34011" w:rsidRPr="00D34011">
        <w:rPr>
          <w:noProof/>
          <w:sz w:val="28"/>
          <w:szCs w:val="28"/>
        </w:rPr>
        <w:t xml:space="preserve">Farrell </w:t>
      </w:r>
      <w:r w:rsidR="00D34011">
        <w:rPr>
          <w:noProof/>
          <w:sz w:val="28"/>
          <w:szCs w:val="28"/>
        </w:rPr>
        <w:t>(</w:t>
      </w:r>
      <w:r w:rsidR="00D34011" w:rsidRPr="00D34011">
        <w:rPr>
          <w:noProof/>
          <w:sz w:val="28"/>
          <w:szCs w:val="28"/>
        </w:rPr>
        <w:t>2006)</w:t>
      </w:r>
      <w:r w:rsidR="00D34011">
        <w:rPr>
          <w:noProof/>
          <w:sz w:val="28"/>
          <w:szCs w:val="28"/>
        </w:rPr>
        <w:t xml:space="preserve"> </w:t>
      </w:r>
      <w:r w:rsidR="00D34011">
        <w:rPr>
          <w:sz w:val="28"/>
          <w:szCs w:val="28"/>
        </w:rPr>
        <w:t xml:space="preserve">recommends self-talk and anxiety management. </w:t>
      </w:r>
      <w:r w:rsidR="00D34011">
        <w:rPr>
          <w:noProof/>
          <w:sz w:val="28"/>
          <w:szCs w:val="28"/>
        </w:rPr>
        <w:t xml:space="preserve"> </w:t>
      </w:r>
    </w:p>
    <w:p w:rsidR="008B3DCB" w:rsidRPr="008B3DCB" w:rsidRDefault="008B3DCB" w:rsidP="008B3DCB">
      <w:pPr>
        <w:pStyle w:val="Heading2"/>
      </w:pPr>
      <w:r w:rsidRPr="00926BFD">
        <w:t xml:space="preserve"> </w:t>
      </w:r>
    </w:p>
    <w:p w:rsidR="00414B2A" w:rsidRDefault="00414B2A" w:rsidP="00414B2A">
      <w:pPr>
        <w:rPr>
          <w:sz w:val="28"/>
        </w:rPr>
      </w:pPr>
      <w:r w:rsidRPr="00414B2A">
        <w:rPr>
          <w:sz w:val="28"/>
        </w:rPr>
        <w:t xml:space="preserve">In conclusion, </w:t>
      </w:r>
      <w:r w:rsidR="003E1A7F">
        <w:rPr>
          <w:sz w:val="28"/>
        </w:rPr>
        <w:t>this project has helped the writer understand the strategies supporting children with EBS</w:t>
      </w:r>
      <w:r w:rsidR="008C0823">
        <w:rPr>
          <w:sz w:val="28"/>
        </w:rPr>
        <w:t>D to encourage positive behaviour. For a child with EBSD external situations and environment effects the child in many ways when learning. The family has</w:t>
      </w:r>
      <w:r w:rsidR="005176C8">
        <w:rPr>
          <w:sz w:val="28"/>
        </w:rPr>
        <w:t xml:space="preserve"> significant</w:t>
      </w:r>
      <w:r w:rsidR="008C0823">
        <w:rPr>
          <w:sz w:val="28"/>
        </w:rPr>
        <w:t xml:space="preserve"> impact on </w:t>
      </w:r>
      <w:r w:rsidR="005176C8">
        <w:rPr>
          <w:sz w:val="28"/>
        </w:rPr>
        <w:t>the child’s</w:t>
      </w:r>
      <w:r w:rsidR="008C0823">
        <w:rPr>
          <w:sz w:val="28"/>
        </w:rPr>
        <w:t xml:space="preserve"> behaviour</w:t>
      </w:r>
      <w:r w:rsidR="00C6008F">
        <w:rPr>
          <w:sz w:val="28"/>
        </w:rPr>
        <w:t>. A cognitive approach such as talking can have a positive effect on the child as this gives him time to express his emotions.</w:t>
      </w:r>
      <w:r w:rsidR="00DE4124">
        <w:rPr>
          <w:sz w:val="28"/>
        </w:rPr>
        <w:t xml:space="preserve"> Sometimes instead of talking the child finds it useful to draw his emotions as it is too hard to express them at times. </w:t>
      </w:r>
      <w:proofErr w:type="gramStart"/>
      <w:r w:rsidR="00DE4124">
        <w:rPr>
          <w:sz w:val="28"/>
        </w:rPr>
        <w:t>It is clear that developing</w:t>
      </w:r>
      <w:proofErr w:type="gramEnd"/>
      <w:r w:rsidR="00DE4124">
        <w:rPr>
          <w:sz w:val="28"/>
        </w:rPr>
        <w:t xml:space="preserve"> an attachment bond by being there as an understanding presence for him</w:t>
      </w:r>
      <w:r w:rsidR="00D759C1">
        <w:rPr>
          <w:sz w:val="28"/>
        </w:rPr>
        <w:t xml:space="preserve"> give reassurance for him and helps with his ability to focus.</w:t>
      </w:r>
      <w:r w:rsidR="00476352">
        <w:rPr>
          <w:sz w:val="28"/>
        </w:rPr>
        <w:t xml:space="preserve"> Rewards have been useful for him at this stage of development, however as he moves towards secondary education it would be better if he could find the rewards from within himself rather than be given a sticker.</w:t>
      </w:r>
      <w:r w:rsidR="007E2246">
        <w:rPr>
          <w:sz w:val="28"/>
        </w:rPr>
        <w:t xml:space="preserve"> </w:t>
      </w:r>
      <w:r w:rsidR="00535FCF">
        <w:rPr>
          <w:sz w:val="28"/>
        </w:rPr>
        <w:t xml:space="preserve">The child’s self-esteem is poor as he is gets more negative response than positive from home. </w:t>
      </w:r>
      <w:r w:rsidR="00E47503">
        <w:rPr>
          <w:sz w:val="28"/>
        </w:rPr>
        <w:t>Encouraging self-reflect on work, or kindness and praising those achievements allow him a chance to feel valued</w:t>
      </w:r>
      <w:r w:rsidR="008E1A8F">
        <w:rPr>
          <w:sz w:val="28"/>
        </w:rPr>
        <w:t xml:space="preserve"> and will help him develop in the future. </w:t>
      </w:r>
    </w:p>
    <w:p w:rsidR="002B3190" w:rsidRDefault="002B3190" w:rsidP="00414B2A">
      <w:pPr>
        <w:rPr>
          <w:sz w:val="28"/>
        </w:rPr>
      </w:pPr>
    </w:p>
    <w:p w:rsidR="002B3190" w:rsidRDefault="002B3190" w:rsidP="00414B2A">
      <w:pPr>
        <w:rPr>
          <w:sz w:val="28"/>
        </w:rPr>
      </w:pPr>
    </w:p>
    <w:p w:rsidR="002B3190" w:rsidRDefault="002B3190" w:rsidP="00414B2A">
      <w:pPr>
        <w:rPr>
          <w:sz w:val="28"/>
        </w:rPr>
      </w:pPr>
    </w:p>
    <w:p w:rsidR="002B3190" w:rsidRDefault="002B3190" w:rsidP="00414B2A">
      <w:pPr>
        <w:rPr>
          <w:sz w:val="28"/>
        </w:rPr>
      </w:pPr>
    </w:p>
    <w:p w:rsidR="00F90BA6" w:rsidRDefault="00F90BA6">
      <w:pPr>
        <w:pStyle w:val="Heading1"/>
      </w:pPr>
      <w:r>
        <w:lastRenderedPageBreak/>
        <w:t>References</w:t>
      </w:r>
    </w:p>
    <w:p w:rsidR="00F90BA6" w:rsidRDefault="00F90BA6" w:rsidP="00F90BA6">
      <w:pPr>
        <w:pStyle w:val="Bibliography"/>
        <w:rPr>
          <w:noProof/>
          <w:sz w:val="24"/>
          <w:szCs w:val="24"/>
        </w:rPr>
      </w:pPr>
      <w:r>
        <w:rPr>
          <w:noProof/>
        </w:rPr>
        <w:t xml:space="preserve">A Primary School, 2016. </w:t>
      </w:r>
      <w:r>
        <w:rPr>
          <w:i/>
          <w:iCs/>
          <w:noProof/>
        </w:rPr>
        <w:t xml:space="preserve">Anti-bullying policies. </w:t>
      </w:r>
      <w:r>
        <w:rPr>
          <w:noProof/>
        </w:rPr>
        <w:t xml:space="preserve">[Online] </w:t>
      </w:r>
      <w:r>
        <w:rPr>
          <w:noProof/>
        </w:rPr>
        <w:br/>
        <w:t>[Accessed 14 July 2017].</w:t>
      </w:r>
    </w:p>
    <w:p w:rsidR="00F90BA6" w:rsidRDefault="00F90BA6" w:rsidP="00F90BA6">
      <w:pPr>
        <w:pStyle w:val="Bibliography"/>
        <w:rPr>
          <w:noProof/>
        </w:rPr>
      </w:pPr>
      <w:r>
        <w:rPr>
          <w:noProof/>
        </w:rPr>
        <w:t xml:space="preserve">A school, 2016. </w:t>
      </w:r>
      <w:r>
        <w:rPr>
          <w:i/>
          <w:iCs/>
          <w:noProof/>
        </w:rPr>
        <w:t xml:space="preserve">Behaviour and Disapline Policy. </w:t>
      </w:r>
      <w:r>
        <w:rPr>
          <w:noProof/>
        </w:rPr>
        <w:t xml:space="preserve">[Online] </w:t>
      </w:r>
      <w:r>
        <w:rPr>
          <w:noProof/>
        </w:rPr>
        <w:br/>
        <w:t xml:space="preserve">Available at: </w:t>
      </w:r>
      <w:r>
        <w:rPr>
          <w:noProof/>
          <w:u w:val="single"/>
        </w:rPr>
        <w:t>www.xxx.co.uk</w:t>
      </w:r>
      <w:r>
        <w:rPr>
          <w:noProof/>
        </w:rPr>
        <w:br/>
        <w:t>[Accessed 20 November 2017].</w:t>
      </w:r>
    </w:p>
    <w:p w:rsidR="00F90BA6" w:rsidRDefault="00F90BA6" w:rsidP="00F90BA6">
      <w:pPr>
        <w:pStyle w:val="Bibliography"/>
        <w:rPr>
          <w:noProof/>
        </w:rPr>
      </w:pPr>
      <w:r>
        <w:rPr>
          <w:noProof/>
        </w:rPr>
        <w:t xml:space="preserve">Bronfenbrenner, U., 2005. </w:t>
      </w:r>
      <w:r>
        <w:rPr>
          <w:i/>
          <w:iCs/>
          <w:noProof/>
        </w:rPr>
        <w:t xml:space="preserve">Making Human beings Human. </w:t>
      </w:r>
      <w:r>
        <w:rPr>
          <w:noProof/>
        </w:rPr>
        <w:t>Thousand Oaks, California: Sage.</w:t>
      </w:r>
    </w:p>
    <w:p w:rsidR="00F90BA6" w:rsidRDefault="00F90BA6" w:rsidP="00F90BA6">
      <w:pPr>
        <w:pStyle w:val="Bibliography"/>
        <w:rPr>
          <w:noProof/>
        </w:rPr>
      </w:pPr>
      <w:r>
        <w:rPr>
          <w:noProof/>
        </w:rPr>
        <w:t xml:space="preserve">Evans, J., Harden, A. &amp; Thomas, J., 2004. What are effective strategies to support pupils with emotional and behavioural difficulties (EBD) in mainstream primary schools? Findings from a systematic review of research. </w:t>
      </w:r>
      <w:r>
        <w:rPr>
          <w:i/>
          <w:iCs/>
          <w:noProof/>
        </w:rPr>
        <w:t xml:space="preserve">Journal of research in special educational needs, </w:t>
      </w:r>
      <w:r>
        <w:rPr>
          <w:noProof/>
        </w:rPr>
        <w:t>4(1), pp. 2-16.</w:t>
      </w:r>
    </w:p>
    <w:p w:rsidR="00F90BA6" w:rsidRDefault="00F90BA6" w:rsidP="00F90BA6">
      <w:pPr>
        <w:pStyle w:val="Bibliography"/>
        <w:rPr>
          <w:noProof/>
        </w:rPr>
      </w:pPr>
      <w:r>
        <w:rPr>
          <w:noProof/>
        </w:rPr>
        <w:t xml:space="preserve">Farrell, M., 2006. </w:t>
      </w:r>
      <w:r>
        <w:rPr>
          <w:i/>
          <w:iCs/>
          <w:noProof/>
        </w:rPr>
        <w:t xml:space="preserve">The Effective Teacher's Guide to Behavioural, Emotional and Social Difficulties. </w:t>
      </w:r>
      <w:r>
        <w:rPr>
          <w:noProof/>
        </w:rPr>
        <w:t>London: Routledge.</w:t>
      </w:r>
    </w:p>
    <w:p w:rsidR="00F90BA6" w:rsidRDefault="00F90BA6" w:rsidP="00F90BA6">
      <w:pPr>
        <w:pStyle w:val="Bibliography"/>
        <w:rPr>
          <w:noProof/>
        </w:rPr>
      </w:pPr>
      <w:bookmarkStart w:id="0" w:name="_GoBack"/>
      <w:bookmarkEnd w:id="0"/>
      <w:r>
        <w:rPr>
          <w:noProof/>
        </w:rPr>
        <w:t xml:space="preserve">Kohn, A., 1999. </w:t>
      </w:r>
      <w:r>
        <w:rPr>
          <w:i/>
          <w:iCs/>
          <w:noProof/>
        </w:rPr>
        <w:t xml:space="preserve">Punished by Rewards - The Trouble with Gold Stars, Incentive Plans, A's, Praise, and other Bribes.. </w:t>
      </w:r>
      <w:r>
        <w:rPr>
          <w:noProof/>
        </w:rPr>
        <w:t>New York:: Mariner Books.</w:t>
      </w:r>
    </w:p>
    <w:p w:rsidR="00F90BA6" w:rsidRDefault="00F90BA6" w:rsidP="00F90BA6">
      <w:pPr>
        <w:pStyle w:val="Bibliography"/>
        <w:rPr>
          <w:noProof/>
        </w:rPr>
      </w:pPr>
      <w:r>
        <w:rPr>
          <w:noProof/>
        </w:rPr>
        <w:t xml:space="preserve">Oxford Dictionary , 2017. </w:t>
      </w:r>
      <w:r>
        <w:rPr>
          <w:i/>
          <w:iCs/>
          <w:noProof/>
        </w:rPr>
        <w:t xml:space="preserve">Behaviour. </w:t>
      </w:r>
      <w:r>
        <w:rPr>
          <w:noProof/>
        </w:rPr>
        <w:t xml:space="preserve">[Online] </w:t>
      </w:r>
      <w:r>
        <w:rPr>
          <w:noProof/>
        </w:rPr>
        <w:br/>
        <w:t xml:space="preserve">Available at: </w:t>
      </w:r>
      <w:r>
        <w:rPr>
          <w:noProof/>
          <w:u w:val="single"/>
        </w:rPr>
        <w:t>https://en.oxforddictionaries.com/definition/behaviour</w:t>
      </w:r>
      <w:r>
        <w:rPr>
          <w:noProof/>
        </w:rPr>
        <w:br/>
        <w:t>[Accessed 15 November 2017].</w:t>
      </w:r>
    </w:p>
    <w:p w:rsidR="00F90BA6" w:rsidRDefault="00F90BA6" w:rsidP="00F90BA6">
      <w:pPr>
        <w:pStyle w:val="Bibliography"/>
        <w:rPr>
          <w:noProof/>
        </w:rPr>
      </w:pPr>
      <w:r>
        <w:rPr>
          <w:noProof/>
        </w:rPr>
        <w:t xml:space="preserve">Powell, S. &amp; Todd, J., 2004. </w:t>
      </w:r>
      <w:r>
        <w:rPr>
          <w:i/>
          <w:iCs/>
          <w:noProof/>
        </w:rPr>
        <w:t xml:space="preserve">A systematic review of how theories explain learning behaviour in school contexts. </w:t>
      </w:r>
      <w:r>
        <w:rPr>
          <w:noProof/>
        </w:rPr>
        <w:t xml:space="preserve">[Online] </w:t>
      </w:r>
      <w:r>
        <w:rPr>
          <w:noProof/>
        </w:rPr>
        <w:br/>
        <w:t xml:space="preserve">Available at: </w:t>
      </w:r>
      <w:r>
        <w:rPr>
          <w:noProof/>
          <w:u w:val="single"/>
        </w:rPr>
        <w:t>http://eppi.ioe.ac.uk/cms/Portals/0/PDF%20reviews%20and%20summaries/BM(CCC)_2004review.pdf?ver=2006-03-02-125203-580</w:t>
      </w:r>
      <w:r>
        <w:rPr>
          <w:noProof/>
        </w:rPr>
        <w:br/>
        <w:t>[Accessed 15 November 2017].</w:t>
      </w:r>
    </w:p>
    <w:p w:rsidR="00F90BA6" w:rsidRDefault="00F90BA6" w:rsidP="00F90BA6">
      <w:pPr>
        <w:pStyle w:val="Bibliography"/>
        <w:rPr>
          <w:noProof/>
        </w:rPr>
      </w:pPr>
      <w:r>
        <w:rPr>
          <w:noProof/>
        </w:rPr>
        <w:t xml:space="preserve">Rogers, B., 2015. </w:t>
      </w:r>
      <w:r>
        <w:rPr>
          <w:i/>
          <w:iCs/>
          <w:noProof/>
        </w:rPr>
        <w:t xml:space="preserve">Classroom Behaviour. </w:t>
      </w:r>
      <w:r>
        <w:rPr>
          <w:noProof/>
        </w:rPr>
        <w:t>4th ed. London: Sage.</w:t>
      </w:r>
    </w:p>
    <w:p w:rsidR="00F90BA6" w:rsidRDefault="00F90BA6" w:rsidP="00F90BA6">
      <w:pPr>
        <w:pStyle w:val="Bibliography"/>
        <w:rPr>
          <w:noProof/>
        </w:rPr>
      </w:pPr>
      <w:r>
        <w:rPr>
          <w:noProof/>
        </w:rPr>
        <w:t xml:space="preserve">Skinner, B., 1951. </w:t>
      </w:r>
      <w:r>
        <w:rPr>
          <w:i/>
          <w:iCs/>
          <w:noProof/>
        </w:rPr>
        <w:t xml:space="preserve">Science and Human Behaviour. </w:t>
      </w:r>
      <w:r>
        <w:rPr>
          <w:noProof/>
        </w:rPr>
        <w:t>London: Simon and Schustor.</w:t>
      </w:r>
    </w:p>
    <w:p w:rsidR="00F90BA6" w:rsidRDefault="00F90BA6" w:rsidP="00F90BA6">
      <w:pPr>
        <w:pStyle w:val="Bibliography"/>
        <w:rPr>
          <w:noProof/>
        </w:rPr>
      </w:pPr>
      <w:r>
        <w:rPr>
          <w:noProof/>
        </w:rPr>
        <w:t xml:space="preserve">Special Educational Needs, 2016. </w:t>
      </w:r>
      <w:r>
        <w:rPr>
          <w:i/>
          <w:iCs/>
          <w:noProof/>
        </w:rPr>
        <w:t xml:space="preserve">Emotional and Behavioural Defficulties (EBD). </w:t>
      </w:r>
      <w:r>
        <w:rPr>
          <w:noProof/>
        </w:rPr>
        <w:t xml:space="preserve">[Online] </w:t>
      </w:r>
      <w:r>
        <w:rPr>
          <w:noProof/>
        </w:rPr>
        <w:br/>
        <w:t xml:space="preserve">Available at: </w:t>
      </w:r>
      <w:r>
        <w:rPr>
          <w:noProof/>
          <w:u w:val="single"/>
        </w:rPr>
        <w:t>https://www.specialeducationalneeds.co.uk/emotional--behavioural-difficulties-ebd.html</w:t>
      </w:r>
      <w:r>
        <w:rPr>
          <w:noProof/>
        </w:rPr>
        <w:br/>
        <w:t>[Accessed 20 November 2017].</w:t>
      </w:r>
    </w:p>
    <w:p w:rsidR="00F90BA6" w:rsidRDefault="00F90BA6" w:rsidP="00F90BA6">
      <w:pPr>
        <w:pStyle w:val="Bibliography"/>
        <w:rPr>
          <w:noProof/>
        </w:rPr>
      </w:pPr>
      <w:r>
        <w:rPr>
          <w:noProof/>
        </w:rPr>
        <w:t xml:space="preserve">The Office for Standards in Education, Children's Services and Skills (Ofsted), 2011. </w:t>
      </w:r>
      <w:r>
        <w:rPr>
          <w:i/>
          <w:iCs/>
          <w:noProof/>
        </w:rPr>
        <w:t xml:space="preserve">Supporting children with challenging behaviour through a nurture group. </w:t>
      </w:r>
      <w:r>
        <w:rPr>
          <w:noProof/>
        </w:rPr>
        <w:t xml:space="preserve">[Online] </w:t>
      </w:r>
      <w:r>
        <w:rPr>
          <w:noProof/>
        </w:rPr>
        <w:br/>
        <w:t xml:space="preserve">Available at: </w:t>
      </w:r>
      <w:r>
        <w:rPr>
          <w:noProof/>
          <w:u w:val="single"/>
        </w:rPr>
        <w:t>https://www.gov.uk/government/uploads/system/uploads/attachment_data/file/413529/Supporting_children_with_challenging_behaviour_through_a_nurture_group_approach.pdf</w:t>
      </w:r>
      <w:r>
        <w:rPr>
          <w:noProof/>
        </w:rPr>
        <w:br/>
        <w:t>[Accessed 27 November 2017].</w:t>
      </w:r>
    </w:p>
    <w:p w:rsidR="00F90BA6" w:rsidRDefault="00F90BA6" w:rsidP="00F90BA6">
      <w:pPr>
        <w:pStyle w:val="Bibliography"/>
        <w:rPr>
          <w:noProof/>
        </w:rPr>
      </w:pPr>
      <w:r>
        <w:rPr>
          <w:noProof/>
        </w:rPr>
        <w:t xml:space="preserve">Welsh Government , 2010. </w:t>
      </w:r>
      <w:r>
        <w:rPr>
          <w:i/>
          <w:iCs/>
          <w:noProof/>
        </w:rPr>
        <w:t xml:space="preserve">Eleven criteria for schools for mental and emotional health and well-being. </w:t>
      </w:r>
      <w:r>
        <w:rPr>
          <w:noProof/>
        </w:rPr>
        <w:t xml:space="preserve">[Online] </w:t>
      </w:r>
      <w:r>
        <w:rPr>
          <w:noProof/>
        </w:rPr>
        <w:br/>
        <w:t xml:space="preserve">Available at: </w:t>
      </w:r>
      <w:r>
        <w:rPr>
          <w:noProof/>
          <w:u w:val="single"/>
        </w:rPr>
        <w:t>http://gov.wales/docs/dcells/publications/070910annexben.pdf</w:t>
      </w:r>
      <w:r>
        <w:rPr>
          <w:noProof/>
        </w:rPr>
        <w:br/>
        <w:t>[Accessed 27 November 2017].</w:t>
      </w:r>
    </w:p>
    <w:p w:rsidR="00F90BA6" w:rsidRDefault="00F90BA6" w:rsidP="00F90BA6">
      <w:pPr>
        <w:pStyle w:val="Bibliography"/>
        <w:rPr>
          <w:noProof/>
        </w:rPr>
      </w:pPr>
      <w:r>
        <w:rPr>
          <w:noProof/>
        </w:rPr>
        <w:lastRenderedPageBreak/>
        <w:t xml:space="preserve">Welsh Government , 2012. </w:t>
      </w:r>
      <w:r>
        <w:rPr>
          <w:i/>
          <w:iCs/>
          <w:noProof/>
        </w:rPr>
        <w:t xml:space="preserve">Practical approaches to behaviour managment in the classroom. </w:t>
      </w:r>
      <w:r>
        <w:rPr>
          <w:noProof/>
        </w:rPr>
        <w:t xml:space="preserve">[Online] </w:t>
      </w:r>
      <w:r>
        <w:rPr>
          <w:noProof/>
        </w:rPr>
        <w:br/>
        <w:t xml:space="preserve">Available at: </w:t>
      </w:r>
      <w:r>
        <w:rPr>
          <w:noProof/>
          <w:u w:val="single"/>
        </w:rPr>
        <w:t>http://learning.gov.wales/docs/learningwales/publications/140822-behaviour-management-handbook-for-primary-schools-en.pdf</w:t>
      </w:r>
      <w:r>
        <w:rPr>
          <w:noProof/>
        </w:rPr>
        <w:br/>
        <w:t>[Accessed 27 November 2017].</w:t>
      </w:r>
    </w:p>
    <w:p w:rsidR="00F90BA6" w:rsidRDefault="00F90BA6" w:rsidP="00F90BA6">
      <w:pPr>
        <w:pStyle w:val="Bibliography"/>
        <w:rPr>
          <w:noProof/>
        </w:rPr>
      </w:pPr>
      <w:r>
        <w:rPr>
          <w:noProof/>
        </w:rPr>
        <w:t xml:space="preserve">Welsh Government , 2015. </w:t>
      </w:r>
      <w:r>
        <w:rPr>
          <w:i/>
          <w:iCs/>
          <w:noProof/>
        </w:rPr>
        <w:t xml:space="preserve">Review to identify more able and talented provision across Wales. </w:t>
      </w:r>
      <w:r>
        <w:rPr>
          <w:noProof/>
        </w:rPr>
        <w:t xml:space="preserve">[Online] </w:t>
      </w:r>
      <w:r>
        <w:rPr>
          <w:noProof/>
        </w:rPr>
        <w:br/>
        <w:t xml:space="preserve">Available at: </w:t>
      </w:r>
      <w:r>
        <w:rPr>
          <w:noProof/>
          <w:u w:val="single"/>
        </w:rPr>
        <w:t>http://gov.wales/docs/dcells/publications/160106-mat-report-en.pdf</w:t>
      </w:r>
      <w:r>
        <w:rPr>
          <w:noProof/>
        </w:rPr>
        <w:br/>
        <w:t>[Accessed 20 November 2017].</w:t>
      </w:r>
    </w:p>
    <w:p w:rsidR="00F90BA6" w:rsidRDefault="00F90BA6" w:rsidP="00F90BA6"/>
    <w:p w:rsidR="002B3190" w:rsidRPr="00414B2A" w:rsidRDefault="002B3190" w:rsidP="00414B2A">
      <w:pPr>
        <w:rPr>
          <w:sz w:val="28"/>
        </w:rPr>
      </w:pPr>
    </w:p>
    <w:sectPr w:rsidR="002B3190" w:rsidRPr="00414B2A" w:rsidSect="001101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EB7835"/>
    <w:multiLevelType w:val="hybridMultilevel"/>
    <w:tmpl w:val="AB7C5358"/>
    <w:lvl w:ilvl="0" w:tplc="DD9C67DE">
      <w:start w:val="1"/>
      <w:numFmt w:val="bullet"/>
      <w:lvlText w:val=""/>
      <w:lvlJc w:val="left"/>
      <w:pPr>
        <w:tabs>
          <w:tab w:val="num" w:pos="720"/>
        </w:tabs>
        <w:ind w:left="720" w:hanging="360"/>
      </w:pPr>
      <w:rPr>
        <w:rFonts w:ascii="Wingdings 3" w:hAnsi="Wingdings 3" w:hint="default"/>
      </w:rPr>
    </w:lvl>
    <w:lvl w:ilvl="1" w:tplc="506EF1FE" w:tentative="1">
      <w:start w:val="1"/>
      <w:numFmt w:val="bullet"/>
      <w:lvlText w:val=""/>
      <w:lvlJc w:val="left"/>
      <w:pPr>
        <w:tabs>
          <w:tab w:val="num" w:pos="1440"/>
        </w:tabs>
        <w:ind w:left="1440" w:hanging="360"/>
      </w:pPr>
      <w:rPr>
        <w:rFonts w:ascii="Wingdings 3" w:hAnsi="Wingdings 3" w:hint="default"/>
      </w:rPr>
    </w:lvl>
    <w:lvl w:ilvl="2" w:tplc="5EE27CD0" w:tentative="1">
      <w:start w:val="1"/>
      <w:numFmt w:val="bullet"/>
      <w:lvlText w:val=""/>
      <w:lvlJc w:val="left"/>
      <w:pPr>
        <w:tabs>
          <w:tab w:val="num" w:pos="2160"/>
        </w:tabs>
        <w:ind w:left="2160" w:hanging="360"/>
      </w:pPr>
      <w:rPr>
        <w:rFonts w:ascii="Wingdings 3" w:hAnsi="Wingdings 3" w:hint="default"/>
      </w:rPr>
    </w:lvl>
    <w:lvl w:ilvl="3" w:tplc="9546187A" w:tentative="1">
      <w:start w:val="1"/>
      <w:numFmt w:val="bullet"/>
      <w:lvlText w:val=""/>
      <w:lvlJc w:val="left"/>
      <w:pPr>
        <w:tabs>
          <w:tab w:val="num" w:pos="2880"/>
        </w:tabs>
        <w:ind w:left="2880" w:hanging="360"/>
      </w:pPr>
      <w:rPr>
        <w:rFonts w:ascii="Wingdings 3" w:hAnsi="Wingdings 3" w:hint="default"/>
      </w:rPr>
    </w:lvl>
    <w:lvl w:ilvl="4" w:tplc="7C787B82" w:tentative="1">
      <w:start w:val="1"/>
      <w:numFmt w:val="bullet"/>
      <w:lvlText w:val=""/>
      <w:lvlJc w:val="left"/>
      <w:pPr>
        <w:tabs>
          <w:tab w:val="num" w:pos="3600"/>
        </w:tabs>
        <w:ind w:left="3600" w:hanging="360"/>
      </w:pPr>
      <w:rPr>
        <w:rFonts w:ascii="Wingdings 3" w:hAnsi="Wingdings 3" w:hint="default"/>
      </w:rPr>
    </w:lvl>
    <w:lvl w:ilvl="5" w:tplc="C5D65F6E" w:tentative="1">
      <w:start w:val="1"/>
      <w:numFmt w:val="bullet"/>
      <w:lvlText w:val=""/>
      <w:lvlJc w:val="left"/>
      <w:pPr>
        <w:tabs>
          <w:tab w:val="num" w:pos="4320"/>
        </w:tabs>
        <w:ind w:left="4320" w:hanging="360"/>
      </w:pPr>
      <w:rPr>
        <w:rFonts w:ascii="Wingdings 3" w:hAnsi="Wingdings 3" w:hint="default"/>
      </w:rPr>
    </w:lvl>
    <w:lvl w:ilvl="6" w:tplc="7682C2AA" w:tentative="1">
      <w:start w:val="1"/>
      <w:numFmt w:val="bullet"/>
      <w:lvlText w:val=""/>
      <w:lvlJc w:val="left"/>
      <w:pPr>
        <w:tabs>
          <w:tab w:val="num" w:pos="5040"/>
        </w:tabs>
        <w:ind w:left="5040" w:hanging="360"/>
      </w:pPr>
      <w:rPr>
        <w:rFonts w:ascii="Wingdings 3" w:hAnsi="Wingdings 3" w:hint="default"/>
      </w:rPr>
    </w:lvl>
    <w:lvl w:ilvl="7" w:tplc="A9FCBBE2" w:tentative="1">
      <w:start w:val="1"/>
      <w:numFmt w:val="bullet"/>
      <w:lvlText w:val=""/>
      <w:lvlJc w:val="left"/>
      <w:pPr>
        <w:tabs>
          <w:tab w:val="num" w:pos="5760"/>
        </w:tabs>
        <w:ind w:left="5760" w:hanging="360"/>
      </w:pPr>
      <w:rPr>
        <w:rFonts w:ascii="Wingdings 3" w:hAnsi="Wingdings 3" w:hint="default"/>
      </w:rPr>
    </w:lvl>
    <w:lvl w:ilvl="8" w:tplc="41E69190"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145230F4"/>
    <w:multiLevelType w:val="hybridMultilevel"/>
    <w:tmpl w:val="7D2A42A4"/>
    <w:lvl w:ilvl="0" w:tplc="F670CDDA">
      <w:start w:val="1"/>
      <w:numFmt w:val="bullet"/>
      <w:lvlText w:val=""/>
      <w:lvlJc w:val="left"/>
      <w:pPr>
        <w:tabs>
          <w:tab w:val="num" w:pos="720"/>
        </w:tabs>
        <w:ind w:left="720" w:hanging="360"/>
      </w:pPr>
      <w:rPr>
        <w:rFonts w:ascii="Wingdings 3" w:hAnsi="Wingdings 3" w:hint="default"/>
      </w:rPr>
    </w:lvl>
    <w:lvl w:ilvl="1" w:tplc="D916D62E" w:tentative="1">
      <w:start w:val="1"/>
      <w:numFmt w:val="bullet"/>
      <w:lvlText w:val=""/>
      <w:lvlJc w:val="left"/>
      <w:pPr>
        <w:tabs>
          <w:tab w:val="num" w:pos="1440"/>
        </w:tabs>
        <w:ind w:left="1440" w:hanging="360"/>
      </w:pPr>
      <w:rPr>
        <w:rFonts w:ascii="Wingdings 3" w:hAnsi="Wingdings 3" w:hint="default"/>
      </w:rPr>
    </w:lvl>
    <w:lvl w:ilvl="2" w:tplc="51B622FA" w:tentative="1">
      <w:start w:val="1"/>
      <w:numFmt w:val="bullet"/>
      <w:lvlText w:val=""/>
      <w:lvlJc w:val="left"/>
      <w:pPr>
        <w:tabs>
          <w:tab w:val="num" w:pos="2160"/>
        </w:tabs>
        <w:ind w:left="2160" w:hanging="360"/>
      </w:pPr>
      <w:rPr>
        <w:rFonts w:ascii="Wingdings 3" w:hAnsi="Wingdings 3" w:hint="default"/>
      </w:rPr>
    </w:lvl>
    <w:lvl w:ilvl="3" w:tplc="566CCCD6" w:tentative="1">
      <w:start w:val="1"/>
      <w:numFmt w:val="bullet"/>
      <w:lvlText w:val=""/>
      <w:lvlJc w:val="left"/>
      <w:pPr>
        <w:tabs>
          <w:tab w:val="num" w:pos="2880"/>
        </w:tabs>
        <w:ind w:left="2880" w:hanging="360"/>
      </w:pPr>
      <w:rPr>
        <w:rFonts w:ascii="Wingdings 3" w:hAnsi="Wingdings 3" w:hint="default"/>
      </w:rPr>
    </w:lvl>
    <w:lvl w:ilvl="4" w:tplc="DCBCA718" w:tentative="1">
      <w:start w:val="1"/>
      <w:numFmt w:val="bullet"/>
      <w:lvlText w:val=""/>
      <w:lvlJc w:val="left"/>
      <w:pPr>
        <w:tabs>
          <w:tab w:val="num" w:pos="3600"/>
        </w:tabs>
        <w:ind w:left="3600" w:hanging="360"/>
      </w:pPr>
      <w:rPr>
        <w:rFonts w:ascii="Wingdings 3" w:hAnsi="Wingdings 3" w:hint="default"/>
      </w:rPr>
    </w:lvl>
    <w:lvl w:ilvl="5" w:tplc="C2025DD2" w:tentative="1">
      <w:start w:val="1"/>
      <w:numFmt w:val="bullet"/>
      <w:lvlText w:val=""/>
      <w:lvlJc w:val="left"/>
      <w:pPr>
        <w:tabs>
          <w:tab w:val="num" w:pos="4320"/>
        </w:tabs>
        <w:ind w:left="4320" w:hanging="360"/>
      </w:pPr>
      <w:rPr>
        <w:rFonts w:ascii="Wingdings 3" w:hAnsi="Wingdings 3" w:hint="default"/>
      </w:rPr>
    </w:lvl>
    <w:lvl w:ilvl="6" w:tplc="D612E9D8" w:tentative="1">
      <w:start w:val="1"/>
      <w:numFmt w:val="bullet"/>
      <w:lvlText w:val=""/>
      <w:lvlJc w:val="left"/>
      <w:pPr>
        <w:tabs>
          <w:tab w:val="num" w:pos="5040"/>
        </w:tabs>
        <w:ind w:left="5040" w:hanging="360"/>
      </w:pPr>
      <w:rPr>
        <w:rFonts w:ascii="Wingdings 3" w:hAnsi="Wingdings 3" w:hint="default"/>
      </w:rPr>
    </w:lvl>
    <w:lvl w:ilvl="7" w:tplc="ADB22464" w:tentative="1">
      <w:start w:val="1"/>
      <w:numFmt w:val="bullet"/>
      <w:lvlText w:val=""/>
      <w:lvlJc w:val="left"/>
      <w:pPr>
        <w:tabs>
          <w:tab w:val="num" w:pos="5760"/>
        </w:tabs>
        <w:ind w:left="5760" w:hanging="360"/>
      </w:pPr>
      <w:rPr>
        <w:rFonts w:ascii="Wingdings 3" w:hAnsi="Wingdings 3" w:hint="default"/>
      </w:rPr>
    </w:lvl>
    <w:lvl w:ilvl="8" w:tplc="71C890C8"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2CD77246"/>
    <w:multiLevelType w:val="hybridMultilevel"/>
    <w:tmpl w:val="5EA40E2E"/>
    <w:lvl w:ilvl="0" w:tplc="4BD22498">
      <w:start w:val="1"/>
      <w:numFmt w:val="bullet"/>
      <w:lvlText w:val=""/>
      <w:lvlJc w:val="left"/>
      <w:pPr>
        <w:tabs>
          <w:tab w:val="num" w:pos="720"/>
        </w:tabs>
        <w:ind w:left="720" w:hanging="360"/>
      </w:pPr>
      <w:rPr>
        <w:rFonts w:ascii="Wingdings 3" w:hAnsi="Wingdings 3" w:hint="default"/>
      </w:rPr>
    </w:lvl>
    <w:lvl w:ilvl="1" w:tplc="22FA59FC" w:tentative="1">
      <w:start w:val="1"/>
      <w:numFmt w:val="bullet"/>
      <w:lvlText w:val=""/>
      <w:lvlJc w:val="left"/>
      <w:pPr>
        <w:tabs>
          <w:tab w:val="num" w:pos="1440"/>
        </w:tabs>
        <w:ind w:left="1440" w:hanging="360"/>
      </w:pPr>
      <w:rPr>
        <w:rFonts w:ascii="Wingdings 3" w:hAnsi="Wingdings 3" w:hint="default"/>
      </w:rPr>
    </w:lvl>
    <w:lvl w:ilvl="2" w:tplc="6B063064" w:tentative="1">
      <w:start w:val="1"/>
      <w:numFmt w:val="bullet"/>
      <w:lvlText w:val=""/>
      <w:lvlJc w:val="left"/>
      <w:pPr>
        <w:tabs>
          <w:tab w:val="num" w:pos="2160"/>
        </w:tabs>
        <w:ind w:left="2160" w:hanging="360"/>
      </w:pPr>
      <w:rPr>
        <w:rFonts w:ascii="Wingdings 3" w:hAnsi="Wingdings 3" w:hint="default"/>
      </w:rPr>
    </w:lvl>
    <w:lvl w:ilvl="3" w:tplc="DA48953C" w:tentative="1">
      <w:start w:val="1"/>
      <w:numFmt w:val="bullet"/>
      <w:lvlText w:val=""/>
      <w:lvlJc w:val="left"/>
      <w:pPr>
        <w:tabs>
          <w:tab w:val="num" w:pos="2880"/>
        </w:tabs>
        <w:ind w:left="2880" w:hanging="360"/>
      </w:pPr>
      <w:rPr>
        <w:rFonts w:ascii="Wingdings 3" w:hAnsi="Wingdings 3" w:hint="default"/>
      </w:rPr>
    </w:lvl>
    <w:lvl w:ilvl="4" w:tplc="AAE0D996" w:tentative="1">
      <w:start w:val="1"/>
      <w:numFmt w:val="bullet"/>
      <w:lvlText w:val=""/>
      <w:lvlJc w:val="left"/>
      <w:pPr>
        <w:tabs>
          <w:tab w:val="num" w:pos="3600"/>
        </w:tabs>
        <w:ind w:left="3600" w:hanging="360"/>
      </w:pPr>
      <w:rPr>
        <w:rFonts w:ascii="Wingdings 3" w:hAnsi="Wingdings 3" w:hint="default"/>
      </w:rPr>
    </w:lvl>
    <w:lvl w:ilvl="5" w:tplc="0A7C8B40" w:tentative="1">
      <w:start w:val="1"/>
      <w:numFmt w:val="bullet"/>
      <w:lvlText w:val=""/>
      <w:lvlJc w:val="left"/>
      <w:pPr>
        <w:tabs>
          <w:tab w:val="num" w:pos="4320"/>
        </w:tabs>
        <w:ind w:left="4320" w:hanging="360"/>
      </w:pPr>
      <w:rPr>
        <w:rFonts w:ascii="Wingdings 3" w:hAnsi="Wingdings 3" w:hint="default"/>
      </w:rPr>
    </w:lvl>
    <w:lvl w:ilvl="6" w:tplc="997E15CA" w:tentative="1">
      <w:start w:val="1"/>
      <w:numFmt w:val="bullet"/>
      <w:lvlText w:val=""/>
      <w:lvlJc w:val="left"/>
      <w:pPr>
        <w:tabs>
          <w:tab w:val="num" w:pos="5040"/>
        </w:tabs>
        <w:ind w:left="5040" w:hanging="360"/>
      </w:pPr>
      <w:rPr>
        <w:rFonts w:ascii="Wingdings 3" w:hAnsi="Wingdings 3" w:hint="default"/>
      </w:rPr>
    </w:lvl>
    <w:lvl w:ilvl="7" w:tplc="27FE94E0" w:tentative="1">
      <w:start w:val="1"/>
      <w:numFmt w:val="bullet"/>
      <w:lvlText w:val=""/>
      <w:lvlJc w:val="left"/>
      <w:pPr>
        <w:tabs>
          <w:tab w:val="num" w:pos="5760"/>
        </w:tabs>
        <w:ind w:left="5760" w:hanging="360"/>
      </w:pPr>
      <w:rPr>
        <w:rFonts w:ascii="Wingdings 3" w:hAnsi="Wingdings 3" w:hint="default"/>
      </w:rPr>
    </w:lvl>
    <w:lvl w:ilvl="8" w:tplc="023E4F38"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4B0F481A"/>
    <w:multiLevelType w:val="hybridMultilevel"/>
    <w:tmpl w:val="9732E834"/>
    <w:lvl w:ilvl="0" w:tplc="CAE2BFDC">
      <w:start w:val="1"/>
      <w:numFmt w:val="bullet"/>
      <w:lvlText w:val=""/>
      <w:lvlJc w:val="left"/>
      <w:pPr>
        <w:tabs>
          <w:tab w:val="num" w:pos="720"/>
        </w:tabs>
        <w:ind w:left="720" w:hanging="360"/>
      </w:pPr>
      <w:rPr>
        <w:rFonts w:ascii="Wingdings 3" w:hAnsi="Wingdings 3" w:hint="default"/>
      </w:rPr>
    </w:lvl>
    <w:lvl w:ilvl="1" w:tplc="EBCC919C" w:tentative="1">
      <w:start w:val="1"/>
      <w:numFmt w:val="bullet"/>
      <w:lvlText w:val=""/>
      <w:lvlJc w:val="left"/>
      <w:pPr>
        <w:tabs>
          <w:tab w:val="num" w:pos="1440"/>
        </w:tabs>
        <w:ind w:left="1440" w:hanging="360"/>
      </w:pPr>
      <w:rPr>
        <w:rFonts w:ascii="Wingdings 3" w:hAnsi="Wingdings 3" w:hint="default"/>
      </w:rPr>
    </w:lvl>
    <w:lvl w:ilvl="2" w:tplc="90DA6E96" w:tentative="1">
      <w:start w:val="1"/>
      <w:numFmt w:val="bullet"/>
      <w:lvlText w:val=""/>
      <w:lvlJc w:val="left"/>
      <w:pPr>
        <w:tabs>
          <w:tab w:val="num" w:pos="2160"/>
        </w:tabs>
        <w:ind w:left="2160" w:hanging="360"/>
      </w:pPr>
      <w:rPr>
        <w:rFonts w:ascii="Wingdings 3" w:hAnsi="Wingdings 3" w:hint="default"/>
      </w:rPr>
    </w:lvl>
    <w:lvl w:ilvl="3" w:tplc="0B6C7A4E" w:tentative="1">
      <w:start w:val="1"/>
      <w:numFmt w:val="bullet"/>
      <w:lvlText w:val=""/>
      <w:lvlJc w:val="left"/>
      <w:pPr>
        <w:tabs>
          <w:tab w:val="num" w:pos="2880"/>
        </w:tabs>
        <w:ind w:left="2880" w:hanging="360"/>
      </w:pPr>
      <w:rPr>
        <w:rFonts w:ascii="Wingdings 3" w:hAnsi="Wingdings 3" w:hint="default"/>
      </w:rPr>
    </w:lvl>
    <w:lvl w:ilvl="4" w:tplc="7F4021EA" w:tentative="1">
      <w:start w:val="1"/>
      <w:numFmt w:val="bullet"/>
      <w:lvlText w:val=""/>
      <w:lvlJc w:val="left"/>
      <w:pPr>
        <w:tabs>
          <w:tab w:val="num" w:pos="3600"/>
        </w:tabs>
        <w:ind w:left="3600" w:hanging="360"/>
      </w:pPr>
      <w:rPr>
        <w:rFonts w:ascii="Wingdings 3" w:hAnsi="Wingdings 3" w:hint="default"/>
      </w:rPr>
    </w:lvl>
    <w:lvl w:ilvl="5" w:tplc="5D24C108" w:tentative="1">
      <w:start w:val="1"/>
      <w:numFmt w:val="bullet"/>
      <w:lvlText w:val=""/>
      <w:lvlJc w:val="left"/>
      <w:pPr>
        <w:tabs>
          <w:tab w:val="num" w:pos="4320"/>
        </w:tabs>
        <w:ind w:left="4320" w:hanging="360"/>
      </w:pPr>
      <w:rPr>
        <w:rFonts w:ascii="Wingdings 3" w:hAnsi="Wingdings 3" w:hint="default"/>
      </w:rPr>
    </w:lvl>
    <w:lvl w:ilvl="6" w:tplc="F418D716" w:tentative="1">
      <w:start w:val="1"/>
      <w:numFmt w:val="bullet"/>
      <w:lvlText w:val=""/>
      <w:lvlJc w:val="left"/>
      <w:pPr>
        <w:tabs>
          <w:tab w:val="num" w:pos="5040"/>
        </w:tabs>
        <w:ind w:left="5040" w:hanging="360"/>
      </w:pPr>
      <w:rPr>
        <w:rFonts w:ascii="Wingdings 3" w:hAnsi="Wingdings 3" w:hint="default"/>
      </w:rPr>
    </w:lvl>
    <w:lvl w:ilvl="7" w:tplc="F208D1D4" w:tentative="1">
      <w:start w:val="1"/>
      <w:numFmt w:val="bullet"/>
      <w:lvlText w:val=""/>
      <w:lvlJc w:val="left"/>
      <w:pPr>
        <w:tabs>
          <w:tab w:val="num" w:pos="5760"/>
        </w:tabs>
        <w:ind w:left="5760" w:hanging="360"/>
      </w:pPr>
      <w:rPr>
        <w:rFonts w:ascii="Wingdings 3" w:hAnsi="Wingdings 3" w:hint="default"/>
      </w:rPr>
    </w:lvl>
    <w:lvl w:ilvl="8" w:tplc="472E03F0"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5EB63888"/>
    <w:multiLevelType w:val="hybridMultilevel"/>
    <w:tmpl w:val="D95C1C16"/>
    <w:lvl w:ilvl="0" w:tplc="E62CA79C">
      <w:start w:val="1"/>
      <w:numFmt w:val="bullet"/>
      <w:lvlText w:val=""/>
      <w:lvlJc w:val="left"/>
      <w:pPr>
        <w:tabs>
          <w:tab w:val="num" w:pos="720"/>
        </w:tabs>
        <w:ind w:left="720" w:hanging="360"/>
      </w:pPr>
      <w:rPr>
        <w:rFonts w:ascii="Wingdings 3" w:hAnsi="Wingdings 3" w:hint="default"/>
      </w:rPr>
    </w:lvl>
    <w:lvl w:ilvl="1" w:tplc="8C26F350" w:tentative="1">
      <w:start w:val="1"/>
      <w:numFmt w:val="bullet"/>
      <w:lvlText w:val=""/>
      <w:lvlJc w:val="left"/>
      <w:pPr>
        <w:tabs>
          <w:tab w:val="num" w:pos="1440"/>
        </w:tabs>
        <w:ind w:left="1440" w:hanging="360"/>
      </w:pPr>
      <w:rPr>
        <w:rFonts w:ascii="Wingdings 3" w:hAnsi="Wingdings 3" w:hint="default"/>
      </w:rPr>
    </w:lvl>
    <w:lvl w:ilvl="2" w:tplc="CC52EC72" w:tentative="1">
      <w:start w:val="1"/>
      <w:numFmt w:val="bullet"/>
      <w:lvlText w:val=""/>
      <w:lvlJc w:val="left"/>
      <w:pPr>
        <w:tabs>
          <w:tab w:val="num" w:pos="2160"/>
        </w:tabs>
        <w:ind w:left="2160" w:hanging="360"/>
      </w:pPr>
      <w:rPr>
        <w:rFonts w:ascii="Wingdings 3" w:hAnsi="Wingdings 3" w:hint="default"/>
      </w:rPr>
    </w:lvl>
    <w:lvl w:ilvl="3" w:tplc="53066400" w:tentative="1">
      <w:start w:val="1"/>
      <w:numFmt w:val="bullet"/>
      <w:lvlText w:val=""/>
      <w:lvlJc w:val="left"/>
      <w:pPr>
        <w:tabs>
          <w:tab w:val="num" w:pos="2880"/>
        </w:tabs>
        <w:ind w:left="2880" w:hanging="360"/>
      </w:pPr>
      <w:rPr>
        <w:rFonts w:ascii="Wingdings 3" w:hAnsi="Wingdings 3" w:hint="default"/>
      </w:rPr>
    </w:lvl>
    <w:lvl w:ilvl="4" w:tplc="D75A39B4" w:tentative="1">
      <w:start w:val="1"/>
      <w:numFmt w:val="bullet"/>
      <w:lvlText w:val=""/>
      <w:lvlJc w:val="left"/>
      <w:pPr>
        <w:tabs>
          <w:tab w:val="num" w:pos="3600"/>
        </w:tabs>
        <w:ind w:left="3600" w:hanging="360"/>
      </w:pPr>
      <w:rPr>
        <w:rFonts w:ascii="Wingdings 3" w:hAnsi="Wingdings 3" w:hint="default"/>
      </w:rPr>
    </w:lvl>
    <w:lvl w:ilvl="5" w:tplc="3E26B2DE" w:tentative="1">
      <w:start w:val="1"/>
      <w:numFmt w:val="bullet"/>
      <w:lvlText w:val=""/>
      <w:lvlJc w:val="left"/>
      <w:pPr>
        <w:tabs>
          <w:tab w:val="num" w:pos="4320"/>
        </w:tabs>
        <w:ind w:left="4320" w:hanging="360"/>
      </w:pPr>
      <w:rPr>
        <w:rFonts w:ascii="Wingdings 3" w:hAnsi="Wingdings 3" w:hint="default"/>
      </w:rPr>
    </w:lvl>
    <w:lvl w:ilvl="6" w:tplc="614C1168" w:tentative="1">
      <w:start w:val="1"/>
      <w:numFmt w:val="bullet"/>
      <w:lvlText w:val=""/>
      <w:lvlJc w:val="left"/>
      <w:pPr>
        <w:tabs>
          <w:tab w:val="num" w:pos="5040"/>
        </w:tabs>
        <w:ind w:left="5040" w:hanging="360"/>
      </w:pPr>
      <w:rPr>
        <w:rFonts w:ascii="Wingdings 3" w:hAnsi="Wingdings 3" w:hint="default"/>
      </w:rPr>
    </w:lvl>
    <w:lvl w:ilvl="7" w:tplc="38765C06" w:tentative="1">
      <w:start w:val="1"/>
      <w:numFmt w:val="bullet"/>
      <w:lvlText w:val=""/>
      <w:lvlJc w:val="left"/>
      <w:pPr>
        <w:tabs>
          <w:tab w:val="num" w:pos="5760"/>
        </w:tabs>
        <w:ind w:left="5760" w:hanging="360"/>
      </w:pPr>
      <w:rPr>
        <w:rFonts w:ascii="Wingdings 3" w:hAnsi="Wingdings 3" w:hint="default"/>
      </w:rPr>
    </w:lvl>
    <w:lvl w:ilvl="8" w:tplc="AFBC56BE" w:tentative="1">
      <w:start w:val="1"/>
      <w:numFmt w:val="bullet"/>
      <w:lvlText w:val=""/>
      <w:lvlJc w:val="left"/>
      <w:pPr>
        <w:tabs>
          <w:tab w:val="num" w:pos="6480"/>
        </w:tabs>
        <w:ind w:left="6480" w:hanging="360"/>
      </w:pPr>
      <w:rPr>
        <w:rFonts w:ascii="Wingdings 3" w:hAnsi="Wingdings 3" w:hint="default"/>
      </w:rPr>
    </w:lvl>
  </w:abstractNum>
  <w:num w:numId="1">
    <w:abstractNumId w:val="0"/>
  </w:num>
  <w:num w:numId="2">
    <w:abstractNumId w:val="3"/>
  </w:num>
  <w:num w:numId="3">
    <w:abstractNumId w:val="4"/>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oNotTrackMoves/>
  <w:defaultTabStop w:val="720"/>
  <w:characterSpacingControl w:val="doNotCompress"/>
  <w:compa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8B3DCB"/>
    <w:rsid w:val="00024B27"/>
    <w:rsid w:val="00026D31"/>
    <w:rsid w:val="00043ABD"/>
    <w:rsid w:val="00053FC3"/>
    <w:rsid w:val="00056824"/>
    <w:rsid w:val="00067F57"/>
    <w:rsid w:val="000729D0"/>
    <w:rsid w:val="000738C0"/>
    <w:rsid w:val="000817FD"/>
    <w:rsid w:val="00082919"/>
    <w:rsid w:val="00083587"/>
    <w:rsid w:val="000A12D3"/>
    <w:rsid w:val="000D5F5A"/>
    <w:rsid w:val="000F429B"/>
    <w:rsid w:val="001101D6"/>
    <w:rsid w:val="00111963"/>
    <w:rsid w:val="00124A8F"/>
    <w:rsid w:val="00132D23"/>
    <w:rsid w:val="00151630"/>
    <w:rsid w:val="00151D18"/>
    <w:rsid w:val="00180DF9"/>
    <w:rsid w:val="001928E6"/>
    <w:rsid w:val="00197122"/>
    <w:rsid w:val="001A11C5"/>
    <w:rsid w:val="001A39E6"/>
    <w:rsid w:val="001A59B9"/>
    <w:rsid w:val="001B1DF1"/>
    <w:rsid w:val="001C40D3"/>
    <w:rsid w:val="001C4FD8"/>
    <w:rsid w:val="001C740C"/>
    <w:rsid w:val="001E2454"/>
    <w:rsid w:val="002158DC"/>
    <w:rsid w:val="00232651"/>
    <w:rsid w:val="00247193"/>
    <w:rsid w:val="00254F8D"/>
    <w:rsid w:val="00256C7E"/>
    <w:rsid w:val="00283EB8"/>
    <w:rsid w:val="00287E35"/>
    <w:rsid w:val="00297C58"/>
    <w:rsid w:val="002B3190"/>
    <w:rsid w:val="002B4C15"/>
    <w:rsid w:val="002D5764"/>
    <w:rsid w:val="002F3322"/>
    <w:rsid w:val="00315508"/>
    <w:rsid w:val="00315612"/>
    <w:rsid w:val="003219D1"/>
    <w:rsid w:val="00335953"/>
    <w:rsid w:val="00346D81"/>
    <w:rsid w:val="00354EE7"/>
    <w:rsid w:val="00374103"/>
    <w:rsid w:val="003832C0"/>
    <w:rsid w:val="003B169B"/>
    <w:rsid w:val="003C0CA4"/>
    <w:rsid w:val="003C3F87"/>
    <w:rsid w:val="003E1A7F"/>
    <w:rsid w:val="003F1D58"/>
    <w:rsid w:val="003F587A"/>
    <w:rsid w:val="00414B2A"/>
    <w:rsid w:val="0041635D"/>
    <w:rsid w:val="00427D76"/>
    <w:rsid w:val="00435431"/>
    <w:rsid w:val="004471C3"/>
    <w:rsid w:val="00453575"/>
    <w:rsid w:val="00476352"/>
    <w:rsid w:val="004825DF"/>
    <w:rsid w:val="00490D36"/>
    <w:rsid w:val="004A6101"/>
    <w:rsid w:val="004A62EF"/>
    <w:rsid w:val="004C5983"/>
    <w:rsid w:val="004D5674"/>
    <w:rsid w:val="004E0024"/>
    <w:rsid w:val="0050532F"/>
    <w:rsid w:val="005176C8"/>
    <w:rsid w:val="00525C15"/>
    <w:rsid w:val="00535FCF"/>
    <w:rsid w:val="00540681"/>
    <w:rsid w:val="005517C1"/>
    <w:rsid w:val="005B3F7D"/>
    <w:rsid w:val="005B5813"/>
    <w:rsid w:val="005B729A"/>
    <w:rsid w:val="005C6FDE"/>
    <w:rsid w:val="005F462C"/>
    <w:rsid w:val="005F5B1A"/>
    <w:rsid w:val="006215E6"/>
    <w:rsid w:val="00655839"/>
    <w:rsid w:val="00656524"/>
    <w:rsid w:val="00660827"/>
    <w:rsid w:val="00664946"/>
    <w:rsid w:val="00696B6E"/>
    <w:rsid w:val="006A3876"/>
    <w:rsid w:val="006B1D21"/>
    <w:rsid w:val="006B402F"/>
    <w:rsid w:val="006B4086"/>
    <w:rsid w:val="006B6121"/>
    <w:rsid w:val="006D1977"/>
    <w:rsid w:val="006F4129"/>
    <w:rsid w:val="007114E1"/>
    <w:rsid w:val="007244CC"/>
    <w:rsid w:val="0073016A"/>
    <w:rsid w:val="00734AC7"/>
    <w:rsid w:val="00760A77"/>
    <w:rsid w:val="0078408A"/>
    <w:rsid w:val="007C1428"/>
    <w:rsid w:val="007C602C"/>
    <w:rsid w:val="007E1D84"/>
    <w:rsid w:val="007E1D8F"/>
    <w:rsid w:val="007E2246"/>
    <w:rsid w:val="007E5C80"/>
    <w:rsid w:val="00804471"/>
    <w:rsid w:val="008060B6"/>
    <w:rsid w:val="008117F8"/>
    <w:rsid w:val="00822BE9"/>
    <w:rsid w:val="00824F34"/>
    <w:rsid w:val="00827833"/>
    <w:rsid w:val="00831E17"/>
    <w:rsid w:val="00832A74"/>
    <w:rsid w:val="008542D6"/>
    <w:rsid w:val="00860C09"/>
    <w:rsid w:val="00867016"/>
    <w:rsid w:val="00871438"/>
    <w:rsid w:val="00882369"/>
    <w:rsid w:val="008B3DCB"/>
    <w:rsid w:val="008C0823"/>
    <w:rsid w:val="008C337E"/>
    <w:rsid w:val="008E1A8F"/>
    <w:rsid w:val="009154B5"/>
    <w:rsid w:val="00924F0A"/>
    <w:rsid w:val="00926BFD"/>
    <w:rsid w:val="00955311"/>
    <w:rsid w:val="009B2923"/>
    <w:rsid w:val="009B2CD7"/>
    <w:rsid w:val="009C7FA6"/>
    <w:rsid w:val="009E06DB"/>
    <w:rsid w:val="009E0A14"/>
    <w:rsid w:val="00A34DAA"/>
    <w:rsid w:val="00A36F7E"/>
    <w:rsid w:val="00A41D12"/>
    <w:rsid w:val="00A604BD"/>
    <w:rsid w:val="00A60796"/>
    <w:rsid w:val="00A97527"/>
    <w:rsid w:val="00AB3765"/>
    <w:rsid w:val="00AC6401"/>
    <w:rsid w:val="00B03D44"/>
    <w:rsid w:val="00B32C60"/>
    <w:rsid w:val="00B34D1D"/>
    <w:rsid w:val="00B36F2A"/>
    <w:rsid w:val="00B44A01"/>
    <w:rsid w:val="00B44D1B"/>
    <w:rsid w:val="00B47AA7"/>
    <w:rsid w:val="00B7380B"/>
    <w:rsid w:val="00B758B7"/>
    <w:rsid w:val="00BA0A37"/>
    <w:rsid w:val="00BC1A1F"/>
    <w:rsid w:val="00C20002"/>
    <w:rsid w:val="00C2130A"/>
    <w:rsid w:val="00C21433"/>
    <w:rsid w:val="00C32C9C"/>
    <w:rsid w:val="00C338EE"/>
    <w:rsid w:val="00C40E32"/>
    <w:rsid w:val="00C51883"/>
    <w:rsid w:val="00C542A4"/>
    <w:rsid w:val="00C55C95"/>
    <w:rsid w:val="00C6008F"/>
    <w:rsid w:val="00C65F9D"/>
    <w:rsid w:val="00C94031"/>
    <w:rsid w:val="00C972AF"/>
    <w:rsid w:val="00CC58ED"/>
    <w:rsid w:val="00D01416"/>
    <w:rsid w:val="00D14B06"/>
    <w:rsid w:val="00D27CAE"/>
    <w:rsid w:val="00D34011"/>
    <w:rsid w:val="00D478C5"/>
    <w:rsid w:val="00D47A69"/>
    <w:rsid w:val="00D71B05"/>
    <w:rsid w:val="00D759C1"/>
    <w:rsid w:val="00D85911"/>
    <w:rsid w:val="00D9413A"/>
    <w:rsid w:val="00DA3B19"/>
    <w:rsid w:val="00DB5345"/>
    <w:rsid w:val="00DC091A"/>
    <w:rsid w:val="00DD3D45"/>
    <w:rsid w:val="00DD60AA"/>
    <w:rsid w:val="00DE4124"/>
    <w:rsid w:val="00DF3C71"/>
    <w:rsid w:val="00E00C82"/>
    <w:rsid w:val="00E1100E"/>
    <w:rsid w:val="00E21868"/>
    <w:rsid w:val="00E47503"/>
    <w:rsid w:val="00E60411"/>
    <w:rsid w:val="00E8424C"/>
    <w:rsid w:val="00E84D04"/>
    <w:rsid w:val="00E86FB9"/>
    <w:rsid w:val="00E9351B"/>
    <w:rsid w:val="00EA1346"/>
    <w:rsid w:val="00EC4873"/>
    <w:rsid w:val="00F072FE"/>
    <w:rsid w:val="00F12DDD"/>
    <w:rsid w:val="00F22E89"/>
    <w:rsid w:val="00F353C2"/>
    <w:rsid w:val="00F42B4C"/>
    <w:rsid w:val="00F90BA6"/>
    <w:rsid w:val="00FC5364"/>
    <w:rsid w:val="00FF73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87B021"/>
  <w15:docId w15:val="{974CC788-4808-49C4-A616-D5743B531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GB" w:eastAsia="en-GB" w:bidi="ar-SA"/>
      </w:rPr>
    </w:rPrDefault>
    <w:pPrDefault/>
  </w:docDefaults>
  <w:latentStyles w:defLockedState="0" w:defUIPriority="0" w:defSemiHidden="0" w:defUnhideWhenUsed="0" w:defQFormat="0" w:count="375">
    <w:lsdException w:name="Normal" w:qFormat="1"/>
    <w:lsdException w:name="heading 1" w:uiPriority="9" w:qFormat="1"/>
    <w:lsdException w:name="heading 2"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No Spacing"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List Paragraph" w:qFormat="1"/>
    <w:lsdException w:name="Quote" w:qFormat="1"/>
    <w:lsdException w:name="Intense Quote"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Subtle Emphasis" w:qFormat="1"/>
    <w:lsdException w:name="Intense Emphasis" w:qFormat="1"/>
    <w:lsdException w:name="Subtle Reference" w:qFormat="1"/>
    <w:lsdException w:name="Intense Reference" w:qFormat="1"/>
    <w:lsdException w:name="Book Title" w:qFormat="1"/>
    <w:lsdException w:name="TOC Heading" w:semiHidden="1" w:unhideWhenUsed="1" w:qFormat="1"/>
  </w:latentStyles>
  <w:style w:type="paragraph" w:default="1" w:styleId="Normal">
    <w:name w:val="Normal"/>
    <w:qFormat/>
    <w:rsid w:val="001101D6"/>
    <w:pPr>
      <w:spacing w:after="160" w:line="259" w:lineRule="auto"/>
    </w:pPr>
    <w:rPr>
      <w:sz w:val="22"/>
      <w:szCs w:val="22"/>
      <w:lang w:eastAsia="en-US"/>
    </w:rPr>
  </w:style>
  <w:style w:type="paragraph" w:styleId="Heading1">
    <w:name w:val="heading 1"/>
    <w:basedOn w:val="Normal"/>
    <w:next w:val="Normal"/>
    <w:link w:val="Heading1Char"/>
    <w:uiPriority w:val="9"/>
    <w:qFormat/>
    <w:rsid w:val="008B3DCB"/>
    <w:pPr>
      <w:keepNext/>
      <w:spacing w:before="240" w:after="60"/>
      <w:outlineLvl w:val="0"/>
    </w:pPr>
    <w:rPr>
      <w:rFonts w:ascii="Calibri Light" w:eastAsia="Times New Roman" w:hAnsi="Calibri Light"/>
      <w:b/>
      <w:bCs/>
      <w:kern w:val="32"/>
      <w:sz w:val="32"/>
      <w:szCs w:val="32"/>
    </w:rPr>
  </w:style>
  <w:style w:type="paragraph" w:styleId="Heading2">
    <w:name w:val="heading 2"/>
    <w:basedOn w:val="Normal"/>
    <w:next w:val="Normal"/>
    <w:link w:val="Heading2Char"/>
    <w:qFormat/>
    <w:rsid w:val="008B3DCB"/>
    <w:pPr>
      <w:keepNext/>
      <w:spacing w:before="240" w:after="60"/>
      <w:outlineLvl w:val="1"/>
    </w:pPr>
    <w:rPr>
      <w:rFonts w:ascii="Calibri Light" w:eastAsia="Times New Roman" w:hAnsi="Calibri Light"/>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8B3DCB"/>
    <w:rPr>
      <w:rFonts w:ascii="Calibri Light" w:eastAsia="Times New Roman" w:hAnsi="Calibri Light" w:cs="Times New Roman"/>
      <w:b/>
      <w:bCs/>
      <w:kern w:val="32"/>
      <w:sz w:val="32"/>
      <w:szCs w:val="32"/>
      <w:lang w:eastAsia="en-US"/>
    </w:rPr>
  </w:style>
  <w:style w:type="character" w:customStyle="1" w:styleId="Heading2Char">
    <w:name w:val="Heading 2 Char"/>
    <w:link w:val="Heading2"/>
    <w:rsid w:val="008B3DCB"/>
    <w:rPr>
      <w:rFonts w:ascii="Calibri Light" w:eastAsia="Times New Roman" w:hAnsi="Calibri Light" w:cs="Times New Roman"/>
      <w:b/>
      <w:bCs/>
      <w:i/>
      <w:iCs/>
      <w:sz w:val="28"/>
      <w:szCs w:val="28"/>
      <w:lang w:eastAsia="en-US"/>
    </w:rPr>
  </w:style>
  <w:style w:type="paragraph" w:styleId="Bibliography">
    <w:name w:val="Bibliography"/>
    <w:basedOn w:val="Normal"/>
    <w:next w:val="Normal"/>
    <w:rsid w:val="002B31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245781">
      <w:bodyDiv w:val="1"/>
      <w:marLeft w:val="0"/>
      <w:marRight w:val="0"/>
      <w:marTop w:val="0"/>
      <w:marBottom w:val="0"/>
      <w:divBdr>
        <w:top w:val="none" w:sz="0" w:space="0" w:color="auto"/>
        <w:left w:val="none" w:sz="0" w:space="0" w:color="auto"/>
        <w:bottom w:val="none" w:sz="0" w:space="0" w:color="auto"/>
        <w:right w:val="none" w:sz="0" w:space="0" w:color="auto"/>
      </w:divBdr>
    </w:div>
    <w:div w:id="63335572">
      <w:bodyDiv w:val="1"/>
      <w:marLeft w:val="0"/>
      <w:marRight w:val="0"/>
      <w:marTop w:val="0"/>
      <w:marBottom w:val="0"/>
      <w:divBdr>
        <w:top w:val="none" w:sz="0" w:space="0" w:color="auto"/>
        <w:left w:val="none" w:sz="0" w:space="0" w:color="auto"/>
        <w:bottom w:val="none" w:sz="0" w:space="0" w:color="auto"/>
        <w:right w:val="none" w:sz="0" w:space="0" w:color="auto"/>
      </w:divBdr>
    </w:div>
    <w:div w:id="74938284">
      <w:bodyDiv w:val="1"/>
      <w:marLeft w:val="0"/>
      <w:marRight w:val="0"/>
      <w:marTop w:val="0"/>
      <w:marBottom w:val="0"/>
      <w:divBdr>
        <w:top w:val="none" w:sz="0" w:space="0" w:color="auto"/>
        <w:left w:val="none" w:sz="0" w:space="0" w:color="auto"/>
        <w:bottom w:val="none" w:sz="0" w:space="0" w:color="auto"/>
        <w:right w:val="none" w:sz="0" w:space="0" w:color="auto"/>
      </w:divBdr>
      <w:divsChild>
        <w:div w:id="1384522692">
          <w:marLeft w:val="576"/>
          <w:marRight w:val="0"/>
          <w:marTop w:val="80"/>
          <w:marBottom w:val="0"/>
          <w:divBdr>
            <w:top w:val="none" w:sz="0" w:space="0" w:color="auto"/>
            <w:left w:val="none" w:sz="0" w:space="0" w:color="auto"/>
            <w:bottom w:val="none" w:sz="0" w:space="0" w:color="auto"/>
            <w:right w:val="none" w:sz="0" w:space="0" w:color="auto"/>
          </w:divBdr>
        </w:div>
        <w:div w:id="21513299">
          <w:marLeft w:val="576"/>
          <w:marRight w:val="0"/>
          <w:marTop w:val="80"/>
          <w:marBottom w:val="0"/>
          <w:divBdr>
            <w:top w:val="none" w:sz="0" w:space="0" w:color="auto"/>
            <w:left w:val="none" w:sz="0" w:space="0" w:color="auto"/>
            <w:bottom w:val="none" w:sz="0" w:space="0" w:color="auto"/>
            <w:right w:val="none" w:sz="0" w:space="0" w:color="auto"/>
          </w:divBdr>
        </w:div>
        <w:div w:id="246422424">
          <w:marLeft w:val="576"/>
          <w:marRight w:val="0"/>
          <w:marTop w:val="80"/>
          <w:marBottom w:val="0"/>
          <w:divBdr>
            <w:top w:val="none" w:sz="0" w:space="0" w:color="auto"/>
            <w:left w:val="none" w:sz="0" w:space="0" w:color="auto"/>
            <w:bottom w:val="none" w:sz="0" w:space="0" w:color="auto"/>
            <w:right w:val="none" w:sz="0" w:space="0" w:color="auto"/>
          </w:divBdr>
        </w:div>
        <w:div w:id="2122067582">
          <w:marLeft w:val="576"/>
          <w:marRight w:val="0"/>
          <w:marTop w:val="80"/>
          <w:marBottom w:val="0"/>
          <w:divBdr>
            <w:top w:val="none" w:sz="0" w:space="0" w:color="auto"/>
            <w:left w:val="none" w:sz="0" w:space="0" w:color="auto"/>
            <w:bottom w:val="none" w:sz="0" w:space="0" w:color="auto"/>
            <w:right w:val="none" w:sz="0" w:space="0" w:color="auto"/>
          </w:divBdr>
        </w:div>
        <w:div w:id="1779524976">
          <w:marLeft w:val="576"/>
          <w:marRight w:val="0"/>
          <w:marTop w:val="80"/>
          <w:marBottom w:val="0"/>
          <w:divBdr>
            <w:top w:val="none" w:sz="0" w:space="0" w:color="auto"/>
            <w:left w:val="none" w:sz="0" w:space="0" w:color="auto"/>
            <w:bottom w:val="none" w:sz="0" w:space="0" w:color="auto"/>
            <w:right w:val="none" w:sz="0" w:space="0" w:color="auto"/>
          </w:divBdr>
        </w:div>
        <w:div w:id="965965666">
          <w:marLeft w:val="576"/>
          <w:marRight w:val="0"/>
          <w:marTop w:val="80"/>
          <w:marBottom w:val="0"/>
          <w:divBdr>
            <w:top w:val="none" w:sz="0" w:space="0" w:color="auto"/>
            <w:left w:val="none" w:sz="0" w:space="0" w:color="auto"/>
            <w:bottom w:val="none" w:sz="0" w:space="0" w:color="auto"/>
            <w:right w:val="none" w:sz="0" w:space="0" w:color="auto"/>
          </w:divBdr>
        </w:div>
      </w:divsChild>
    </w:div>
    <w:div w:id="156073804">
      <w:bodyDiv w:val="1"/>
      <w:marLeft w:val="0"/>
      <w:marRight w:val="0"/>
      <w:marTop w:val="0"/>
      <w:marBottom w:val="0"/>
      <w:divBdr>
        <w:top w:val="none" w:sz="0" w:space="0" w:color="auto"/>
        <w:left w:val="none" w:sz="0" w:space="0" w:color="auto"/>
        <w:bottom w:val="none" w:sz="0" w:space="0" w:color="auto"/>
        <w:right w:val="none" w:sz="0" w:space="0" w:color="auto"/>
      </w:divBdr>
    </w:div>
    <w:div w:id="189727065">
      <w:bodyDiv w:val="1"/>
      <w:marLeft w:val="0"/>
      <w:marRight w:val="0"/>
      <w:marTop w:val="0"/>
      <w:marBottom w:val="0"/>
      <w:divBdr>
        <w:top w:val="none" w:sz="0" w:space="0" w:color="auto"/>
        <w:left w:val="none" w:sz="0" w:space="0" w:color="auto"/>
        <w:bottom w:val="none" w:sz="0" w:space="0" w:color="auto"/>
        <w:right w:val="none" w:sz="0" w:space="0" w:color="auto"/>
      </w:divBdr>
    </w:div>
    <w:div w:id="254898464">
      <w:bodyDiv w:val="1"/>
      <w:marLeft w:val="0"/>
      <w:marRight w:val="0"/>
      <w:marTop w:val="0"/>
      <w:marBottom w:val="0"/>
      <w:divBdr>
        <w:top w:val="none" w:sz="0" w:space="0" w:color="auto"/>
        <w:left w:val="none" w:sz="0" w:space="0" w:color="auto"/>
        <w:bottom w:val="none" w:sz="0" w:space="0" w:color="auto"/>
        <w:right w:val="none" w:sz="0" w:space="0" w:color="auto"/>
      </w:divBdr>
    </w:div>
    <w:div w:id="267280451">
      <w:bodyDiv w:val="1"/>
      <w:marLeft w:val="0"/>
      <w:marRight w:val="0"/>
      <w:marTop w:val="0"/>
      <w:marBottom w:val="0"/>
      <w:divBdr>
        <w:top w:val="none" w:sz="0" w:space="0" w:color="auto"/>
        <w:left w:val="none" w:sz="0" w:space="0" w:color="auto"/>
        <w:bottom w:val="none" w:sz="0" w:space="0" w:color="auto"/>
        <w:right w:val="none" w:sz="0" w:space="0" w:color="auto"/>
      </w:divBdr>
    </w:div>
    <w:div w:id="342168385">
      <w:bodyDiv w:val="1"/>
      <w:marLeft w:val="0"/>
      <w:marRight w:val="0"/>
      <w:marTop w:val="0"/>
      <w:marBottom w:val="0"/>
      <w:divBdr>
        <w:top w:val="none" w:sz="0" w:space="0" w:color="auto"/>
        <w:left w:val="none" w:sz="0" w:space="0" w:color="auto"/>
        <w:bottom w:val="none" w:sz="0" w:space="0" w:color="auto"/>
        <w:right w:val="none" w:sz="0" w:space="0" w:color="auto"/>
      </w:divBdr>
    </w:div>
    <w:div w:id="361828122">
      <w:bodyDiv w:val="1"/>
      <w:marLeft w:val="0"/>
      <w:marRight w:val="0"/>
      <w:marTop w:val="0"/>
      <w:marBottom w:val="0"/>
      <w:divBdr>
        <w:top w:val="none" w:sz="0" w:space="0" w:color="auto"/>
        <w:left w:val="none" w:sz="0" w:space="0" w:color="auto"/>
        <w:bottom w:val="none" w:sz="0" w:space="0" w:color="auto"/>
        <w:right w:val="none" w:sz="0" w:space="0" w:color="auto"/>
      </w:divBdr>
    </w:div>
    <w:div w:id="383406853">
      <w:bodyDiv w:val="1"/>
      <w:marLeft w:val="0"/>
      <w:marRight w:val="0"/>
      <w:marTop w:val="0"/>
      <w:marBottom w:val="0"/>
      <w:divBdr>
        <w:top w:val="none" w:sz="0" w:space="0" w:color="auto"/>
        <w:left w:val="none" w:sz="0" w:space="0" w:color="auto"/>
        <w:bottom w:val="none" w:sz="0" w:space="0" w:color="auto"/>
        <w:right w:val="none" w:sz="0" w:space="0" w:color="auto"/>
      </w:divBdr>
    </w:div>
    <w:div w:id="442767462">
      <w:bodyDiv w:val="1"/>
      <w:marLeft w:val="0"/>
      <w:marRight w:val="0"/>
      <w:marTop w:val="0"/>
      <w:marBottom w:val="0"/>
      <w:divBdr>
        <w:top w:val="none" w:sz="0" w:space="0" w:color="auto"/>
        <w:left w:val="none" w:sz="0" w:space="0" w:color="auto"/>
        <w:bottom w:val="none" w:sz="0" w:space="0" w:color="auto"/>
        <w:right w:val="none" w:sz="0" w:space="0" w:color="auto"/>
      </w:divBdr>
    </w:div>
    <w:div w:id="442843739">
      <w:bodyDiv w:val="1"/>
      <w:marLeft w:val="0"/>
      <w:marRight w:val="0"/>
      <w:marTop w:val="0"/>
      <w:marBottom w:val="0"/>
      <w:divBdr>
        <w:top w:val="none" w:sz="0" w:space="0" w:color="auto"/>
        <w:left w:val="none" w:sz="0" w:space="0" w:color="auto"/>
        <w:bottom w:val="none" w:sz="0" w:space="0" w:color="auto"/>
        <w:right w:val="none" w:sz="0" w:space="0" w:color="auto"/>
      </w:divBdr>
    </w:div>
    <w:div w:id="446970858">
      <w:bodyDiv w:val="1"/>
      <w:marLeft w:val="0"/>
      <w:marRight w:val="0"/>
      <w:marTop w:val="0"/>
      <w:marBottom w:val="0"/>
      <w:divBdr>
        <w:top w:val="none" w:sz="0" w:space="0" w:color="auto"/>
        <w:left w:val="none" w:sz="0" w:space="0" w:color="auto"/>
        <w:bottom w:val="none" w:sz="0" w:space="0" w:color="auto"/>
        <w:right w:val="none" w:sz="0" w:space="0" w:color="auto"/>
      </w:divBdr>
    </w:div>
    <w:div w:id="540745360">
      <w:bodyDiv w:val="1"/>
      <w:marLeft w:val="0"/>
      <w:marRight w:val="0"/>
      <w:marTop w:val="0"/>
      <w:marBottom w:val="0"/>
      <w:divBdr>
        <w:top w:val="none" w:sz="0" w:space="0" w:color="auto"/>
        <w:left w:val="none" w:sz="0" w:space="0" w:color="auto"/>
        <w:bottom w:val="none" w:sz="0" w:space="0" w:color="auto"/>
        <w:right w:val="none" w:sz="0" w:space="0" w:color="auto"/>
      </w:divBdr>
    </w:div>
    <w:div w:id="559171163">
      <w:bodyDiv w:val="1"/>
      <w:marLeft w:val="0"/>
      <w:marRight w:val="0"/>
      <w:marTop w:val="0"/>
      <w:marBottom w:val="0"/>
      <w:divBdr>
        <w:top w:val="none" w:sz="0" w:space="0" w:color="auto"/>
        <w:left w:val="none" w:sz="0" w:space="0" w:color="auto"/>
        <w:bottom w:val="none" w:sz="0" w:space="0" w:color="auto"/>
        <w:right w:val="none" w:sz="0" w:space="0" w:color="auto"/>
      </w:divBdr>
    </w:div>
    <w:div w:id="578369848">
      <w:bodyDiv w:val="1"/>
      <w:marLeft w:val="0"/>
      <w:marRight w:val="0"/>
      <w:marTop w:val="0"/>
      <w:marBottom w:val="0"/>
      <w:divBdr>
        <w:top w:val="none" w:sz="0" w:space="0" w:color="auto"/>
        <w:left w:val="none" w:sz="0" w:space="0" w:color="auto"/>
        <w:bottom w:val="none" w:sz="0" w:space="0" w:color="auto"/>
        <w:right w:val="none" w:sz="0" w:space="0" w:color="auto"/>
      </w:divBdr>
    </w:div>
    <w:div w:id="620651048">
      <w:bodyDiv w:val="1"/>
      <w:marLeft w:val="0"/>
      <w:marRight w:val="0"/>
      <w:marTop w:val="0"/>
      <w:marBottom w:val="0"/>
      <w:divBdr>
        <w:top w:val="none" w:sz="0" w:space="0" w:color="auto"/>
        <w:left w:val="none" w:sz="0" w:space="0" w:color="auto"/>
        <w:bottom w:val="none" w:sz="0" w:space="0" w:color="auto"/>
        <w:right w:val="none" w:sz="0" w:space="0" w:color="auto"/>
      </w:divBdr>
    </w:div>
    <w:div w:id="701515461">
      <w:bodyDiv w:val="1"/>
      <w:marLeft w:val="0"/>
      <w:marRight w:val="0"/>
      <w:marTop w:val="0"/>
      <w:marBottom w:val="0"/>
      <w:divBdr>
        <w:top w:val="none" w:sz="0" w:space="0" w:color="auto"/>
        <w:left w:val="none" w:sz="0" w:space="0" w:color="auto"/>
        <w:bottom w:val="none" w:sz="0" w:space="0" w:color="auto"/>
        <w:right w:val="none" w:sz="0" w:space="0" w:color="auto"/>
      </w:divBdr>
    </w:div>
    <w:div w:id="704410098">
      <w:bodyDiv w:val="1"/>
      <w:marLeft w:val="0"/>
      <w:marRight w:val="0"/>
      <w:marTop w:val="0"/>
      <w:marBottom w:val="0"/>
      <w:divBdr>
        <w:top w:val="none" w:sz="0" w:space="0" w:color="auto"/>
        <w:left w:val="none" w:sz="0" w:space="0" w:color="auto"/>
        <w:bottom w:val="none" w:sz="0" w:space="0" w:color="auto"/>
        <w:right w:val="none" w:sz="0" w:space="0" w:color="auto"/>
      </w:divBdr>
    </w:div>
    <w:div w:id="717780536">
      <w:bodyDiv w:val="1"/>
      <w:marLeft w:val="0"/>
      <w:marRight w:val="0"/>
      <w:marTop w:val="0"/>
      <w:marBottom w:val="0"/>
      <w:divBdr>
        <w:top w:val="none" w:sz="0" w:space="0" w:color="auto"/>
        <w:left w:val="none" w:sz="0" w:space="0" w:color="auto"/>
        <w:bottom w:val="none" w:sz="0" w:space="0" w:color="auto"/>
        <w:right w:val="none" w:sz="0" w:space="0" w:color="auto"/>
      </w:divBdr>
    </w:div>
    <w:div w:id="829180847">
      <w:bodyDiv w:val="1"/>
      <w:marLeft w:val="0"/>
      <w:marRight w:val="0"/>
      <w:marTop w:val="0"/>
      <w:marBottom w:val="0"/>
      <w:divBdr>
        <w:top w:val="none" w:sz="0" w:space="0" w:color="auto"/>
        <w:left w:val="none" w:sz="0" w:space="0" w:color="auto"/>
        <w:bottom w:val="none" w:sz="0" w:space="0" w:color="auto"/>
        <w:right w:val="none" w:sz="0" w:space="0" w:color="auto"/>
      </w:divBdr>
    </w:div>
    <w:div w:id="854853715">
      <w:bodyDiv w:val="1"/>
      <w:marLeft w:val="0"/>
      <w:marRight w:val="0"/>
      <w:marTop w:val="0"/>
      <w:marBottom w:val="0"/>
      <w:divBdr>
        <w:top w:val="none" w:sz="0" w:space="0" w:color="auto"/>
        <w:left w:val="none" w:sz="0" w:space="0" w:color="auto"/>
        <w:bottom w:val="none" w:sz="0" w:space="0" w:color="auto"/>
        <w:right w:val="none" w:sz="0" w:space="0" w:color="auto"/>
      </w:divBdr>
    </w:div>
    <w:div w:id="856312907">
      <w:bodyDiv w:val="1"/>
      <w:marLeft w:val="0"/>
      <w:marRight w:val="0"/>
      <w:marTop w:val="0"/>
      <w:marBottom w:val="0"/>
      <w:divBdr>
        <w:top w:val="none" w:sz="0" w:space="0" w:color="auto"/>
        <w:left w:val="none" w:sz="0" w:space="0" w:color="auto"/>
        <w:bottom w:val="none" w:sz="0" w:space="0" w:color="auto"/>
        <w:right w:val="none" w:sz="0" w:space="0" w:color="auto"/>
      </w:divBdr>
      <w:divsChild>
        <w:div w:id="955451977">
          <w:marLeft w:val="576"/>
          <w:marRight w:val="0"/>
          <w:marTop w:val="80"/>
          <w:marBottom w:val="0"/>
          <w:divBdr>
            <w:top w:val="none" w:sz="0" w:space="0" w:color="auto"/>
            <w:left w:val="none" w:sz="0" w:space="0" w:color="auto"/>
            <w:bottom w:val="none" w:sz="0" w:space="0" w:color="auto"/>
            <w:right w:val="none" w:sz="0" w:space="0" w:color="auto"/>
          </w:divBdr>
        </w:div>
        <w:div w:id="857159592">
          <w:marLeft w:val="576"/>
          <w:marRight w:val="0"/>
          <w:marTop w:val="80"/>
          <w:marBottom w:val="0"/>
          <w:divBdr>
            <w:top w:val="none" w:sz="0" w:space="0" w:color="auto"/>
            <w:left w:val="none" w:sz="0" w:space="0" w:color="auto"/>
            <w:bottom w:val="none" w:sz="0" w:space="0" w:color="auto"/>
            <w:right w:val="none" w:sz="0" w:space="0" w:color="auto"/>
          </w:divBdr>
        </w:div>
        <w:div w:id="1631400310">
          <w:marLeft w:val="576"/>
          <w:marRight w:val="0"/>
          <w:marTop w:val="80"/>
          <w:marBottom w:val="0"/>
          <w:divBdr>
            <w:top w:val="none" w:sz="0" w:space="0" w:color="auto"/>
            <w:left w:val="none" w:sz="0" w:space="0" w:color="auto"/>
            <w:bottom w:val="none" w:sz="0" w:space="0" w:color="auto"/>
            <w:right w:val="none" w:sz="0" w:space="0" w:color="auto"/>
          </w:divBdr>
        </w:div>
        <w:div w:id="1417550976">
          <w:marLeft w:val="576"/>
          <w:marRight w:val="0"/>
          <w:marTop w:val="80"/>
          <w:marBottom w:val="0"/>
          <w:divBdr>
            <w:top w:val="none" w:sz="0" w:space="0" w:color="auto"/>
            <w:left w:val="none" w:sz="0" w:space="0" w:color="auto"/>
            <w:bottom w:val="none" w:sz="0" w:space="0" w:color="auto"/>
            <w:right w:val="none" w:sz="0" w:space="0" w:color="auto"/>
          </w:divBdr>
        </w:div>
        <w:div w:id="840047672">
          <w:marLeft w:val="576"/>
          <w:marRight w:val="0"/>
          <w:marTop w:val="80"/>
          <w:marBottom w:val="0"/>
          <w:divBdr>
            <w:top w:val="none" w:sz="0" w:space="0" w:color="auto"/>
            <w:left w:val="none" w:sz="0" w:space="0" w:color="auto"/>
            <w:bottom w:val="none" w:sz="0" w:space="0" w:color="auto"/>
            <w:right w:val="none" w:sz="0" w:space="0" w:color="auto"/>
          </w:divBdr>
        </w:div>
      </w:divsChild>
    </w:div>
    <w:div w:id="1037848583">
      <w:bodyDiv w:val="1"/>
      <w:marLeft w:val="0"/>
      <w:marRight w:val="0"/>
      <w:marTop w:val="0"/>
      <w:marBottom w:val="0"/>
      <w:divBdr>
        <w:top w:val="none" w:sz="0" w:space="0" w:color="auto"/>
        <w:left w:val="none" w:sz="0" w:space="0" w:color="auto"/>
        <w:bottom w:val="none" w:sz="0" w:space="0" w:color="auto"/>
        <w:right w:val="none" w:sz="0" w:space="0" w:color="auto"/>
      </w:divBdr>
    </w:div>
    <w:div w:id="1066877270">
      <w:bodyDiv w:val="1"/>
      <w:marLeft w:val="0"/>
      <w:marRight w:val="0"/>
      <w:marTop w:val="0"/>
      <w:marBottom w:val="0"/>
      <w:divBdr>
        <w:top w:val="none" w:sz="0" w:space="0" w:color="auto"/>
        <w:left w:val="none" w:sz="0" w:space="0" w:color="auto"/>
        <w:bottom w:val="none" w:sz="0" w:space="0" w:color="auto"/>
        <w:right w:val="none" w:sz="0" w:space="0" w:color="auto"/>
      </w:divBdr>
    </w:div>
    <w:div w:id="1238632322">
      <w:bodyDiv w:val="1"/>
      <w:marLeft w:val="0"/>
      <w:marRight w:val="0"/>
      <w:marTop w:val="0"/>
      <w:marBottom w:val="0"/>
      <w:divBdr>
        <w:top w:val="none" w:sz="0" w:space="0" w:color="auto"/>
        <w:left w:val="none" w:sz="0" w:space="0" w:color="auto"/>
        <w:bottom w:val="none" w:sz="0" w:space="0" w:color="auto"/>
        <w:right w:val="none" w:sz="0" w:space="0" w:color="auto"/>
      </w:divBdr>
    </w:div>
    <w:div w:id="1295063136">
      <w:bodyDiv w:val="1"/>
      <w:marLeft w:val="0"/>
      <w:marRight w:val="0"/>
      <w:marTop w:val="0"/>
      <w:marBottom w:val="0"/>
      <w:divBdr>
        <w:top w:val="none" w:sz="0" w:space="0" w:color="auto"/>
        <w:left w:val="none" w:sz="0" w:space="0" w:color="auto"/>
        <w:bottom w:val="none" w:sz="0" w:space="0" w:color="auto"/>
        <w:right w:val="none" w:sz="0" w:space="0" w:color="auto"/>
      </w:divBdr>
    </w:div>
    <w:div w:id="1325165556">
      <w:bodyDiv w:val="1"/>
      <w:marLeft w:val="0"/>
      <w:marRight w:val="0"/>
      <w:marTop w:val="0"/>
      <w:marBottom w:val="0"/>
      <w:divBdr>
        <w:top w:val="none" w:sz="0" w:space="0" w:color="auto"/>
        <w:left w:val="none" w:sz="0" w:space="0" w:color="auto"/>
        <w:bottom w:val="none" w:sz="0" w:space="0" w:color="auto"/>
        <w:right w:val="none" w:sz="0" w:space="0" w:color="auto"/>
      </w:divBdr>
    </w:div>
    <w:div w:id="1361317775">
      <w:bodyDiv w:val="1"/>
      <w:marLeft w:val="0"/>
      <w:marRight w:val="0"/>
      <w:marTop w:val="0"/>
      <w:marBottom w:val="0"/>
      <w:divBdr>
        <w:top w:val="none" w:sz="0" w:space="0" w:color="auto"/>
        <w:left w:val="none" w:sz="0" w:space="0" w:color="auto"/>
        <w:bottom w:val="none" w:sz="0" w:space="0" w:color="auto"/>
        <w:right w:val="none" w:sz="0" w:space="0" w:color="auto"/>
      </w:divBdr>
    </w:div>
    <w:div w:id="1472017791">
      <w:bodyDiv w:val="1"/>
      <w:marLeft w:val="0"/>
      <w:marRight w:val="0"/>
      <w:marTop w:val="0"/>
      <w:marBottom w:val="0"/>
      <w:divBdr>
        <w:top w:val="none" w:sz="0" w:space="0" w:color="auto"/>
        <w:left w:val="none" w:sz="0" w:space="0" w:color="auto"/>
        <w:bottom w:val="none" w:sz="0" w:space="0" w:color="auto"/>
        <w:right w:val="none" w:sz="0" w:space="0" w:color="auto"/>
      </w:divBdr>
    </w:div>
    <w:div w:id="1505778655">
      <w:bodyDiv w:val="1"/>
      <w:marLeft w:val="0"/>
      <w:marRight w:val="0"/>
      <w:marTop w:val="0"/>
      <w:marBottom w:val="0"/>
      <w:divBdr>
        <w:top w:val="none" w:sz="0" w:space="0" w:color="auto"/>
        <w:left w:val="none" w:sz="0" w:space="0" w:color="auto"/>
        <w:bottom w:val="none" w:sz="0" w:space="0" w:color="auto"/>
        <w:right w:val="none" w:sz="0" w:space="0" w:color="auto"/>
      </w:divBdr>
    </w:div>
    <w:div w:id="1512597336">
      <w:bodyDiv w:val="1"/>
      <w:marLeft w:val="0"/>
      <w:marRight w:val="0"/>
      <w:marTop w:val="0"/>
      <w:marBottom w:val="0"/>
      <w:divBdr>
        <w:top w:val="none" w:sz="0" w:space="0" w:color="auto"/>
        <w:left w:val="none" w:sz="0" w:space="0" w:color="auto"/>
        <w:bottom w:val="none" w:sz="0" w:space="0" w:color="auto"/>
        <w:right w:val="none" w:sz="0" w:space="0" w:color="auto"/>
      </w:divBdr>
    </w:div>
    <w:div w:id="1533565981">
      <w:bodyDiv w:val="1"/>
      <w:marLeft w:val="0"/>
      <w:marRight w:val="0"/>
      <w:marTop w:val="0"/>
      <w:marBottom w:val="0"/>
      <w:divBdr>
        <w:top w:val="none" w:sz="0" w:space="0" w:color="auto"/>
        <w:left w:val="none" w:sz="0" w:space="0" w:color="auto"/>
        <w:bottom w:val="none" w:sz="0" w:space="0" w:color="auto"/>
        <w:right w:val="none" w:sz="0" w:space="0" w:color="auto"/>
      </w:divBdr>
    </w:div>
    <w:div w:id="1727993843">
      <w:bodyDiv w:val="1"/>
      <w:marLeft w:val="0"/>
      <w:marRight w:val="0"/>
      <w:marTop w:val="0"/>
      <w:marBottom w:val="0"/>
      <w:divBdr>
        <w:top w:val="none" w:sz="0" w:space="0" w:color="auto"/>
        <w:left w:val="none" w:sz="0" w:space="0" w:color="auto"/>
        <w:bottom w:val="none" w:sz="0" w:space="0" w:color="auto"/>
        <w:right w:val="none" w:sz="0" w:space="0" w:color="auto"/>
      </w:divBdr>
    </w:div>
    <w:div w:id="1759985852">
      <w:bodyDiv w:val="1"/>
      <w:marLeft w:val="0"/>
      <w:marRight w:val="0"/>
      <w:marTop w:val="0"/>
      <w:marBottom w:val="0"/>
      <w:divBdr>
        <w:top w:val="none" w:sz="0" w:space="0" w:color="auto"/>
        <w:left w:val="none" w:sz="0" w:space="0" w:color="auto"/>
        <w:bottom w:val="none" w:sz="0" w:space="0" w:color="auto"/>
        <w:right w:val="none" w:sz="0" w:space="0" w:color="auto"/>
      </w:divBdr>
    </w:div>
    <w:div w:id="1761684449">
      <w:bodyDiv w:val="1"/>
      <w:marLeft w:val="0"/>
      <w:marRight w:val="0"/>
      <w:marTop w:val="0"/>
      <w:marBottom w:val="0"/>
      <w:divBdr>
        <w:top w:val="none" w:sz="0" w:space="0" w:color="auto"/>
        <w:left w:val="none" w:sz="0" w:space="0" w:color="auto"/>
        <w:bottom w:val="none" w:sz="0" w:space="0" w:color="auto"/>
        <w:right w:val="none" w:sz="0" w:space="0" w:color="auto"/>
      </w:divBdr>
    </w:div>
    <w:div w:id="1764573832">
      <w:bodyDiv w:val="1"/>
      <w:marLeft w:val="0"/>
      <w:marRight w:val="0"/>
      <w:marTop w:val="0"/>
      <w:marBottom w:val="0"/>
      <w:divBdr>
        <w:top w:val="none" w:sz="0" w:space="0" w:color="auto"/>
        <w:left w:val="none" w:sz="0" w:space="0" w:color="auto"/>
        <w:bottom w:val="none" w:sz="0" w:space="0" w:color="auto"/>
        <w:right w:val="none" w:sz="0" w:space="0" w:color="auto"/>
      </w:divBdr>
    </w:div>
    <w:div w:id="1813523643">
      <w:bodyDiv w:val="1"/>
      <w:marLeft w:val="0"/>
      <w:marRight w:val="0"/>
      <w:marTop w:val="0"/>
      <w:marBottom w:val="0"/>
      <w:divBdr>
        <w:top w:val="none" w:sz="0" w:space="0" w:color="auto"/>
        <w:left w:val="none" w:sz="0" w:space="0" w:color="auto"/>
        <w:bottom w:val="none" w:sz="0" w:space="0" w:color="auto"/>
        <w:right w:val="none" w:sz="0" w:space="0" w:color="auto"/>
      </w:divBdr>
    </w:div>
    <w:div w:id="2047561766">
      <w:bodyDiv w:val="1"/>
      <w:marLeft w:val="0"/>
      <w:marRight w:val="0"/>
      <w:marTop w:val="0"/>
      <w:marBottom w:val="0"/>
      <w:divBdr>
        <w:top w:val="none" w:sz="0" w:space="0" w:color="auto"/>
        <w:left w:val="none" w:sz="0" w:space="0" w:color="auto"/>
        <w:bottom w:val="none" w:sz="0" w:space="0" w:color="auto"/>
        <w:right w:val="none" w:sz="0" w:space="0" w:color="auto"/>
      </w:divBdr>
    </w:div>
    <w:div w:id="2074280611">
      <w:bodyDiv w:val="1"/>
      <w:marLeft w:val="0"/>
      <w:marRight w:val="0"/>
      <w:marTop w:val="0"/>
      <w:marBottom w:val="0"/>
      <w:divBdr>
        <w:top w:val="none" w:sz="0" w:space="0" w:color="auto"/>
        <w:left w:val="none" w:sz="0" w:space="0" w:color="auto"/>
        <w:bottom w:val="none" w:sz="0" w:space="0" w:color="auto"/>
        <w:right w:val="none" w:sz="0" w:space="0" w:color="auto"/>
      </w:divBdr>
    </w:div>
    <w:div w:id="21304664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TotalTime>
  <Pages>9</Pages>
  <Words>2680</Words>
  <Characters>15282</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Panda</dc:creator>
  <cp:keywords/>
  <dc:description/>
  <cp:lastModifiedBy>Panda</cp:lastModifiedBy>
  <cp:revision>28</cp:revision>
  <dcterms:created xsi:type="dcterms:W3CDTF">2017-12-14T10:20:00Z</dcterms:created>
  <dcterms:modified xsi:type="dcterms:W3CDTF">2017-12-14T11:11:00Z</dcterms:modified>
</cp:coreProperties>
</file>