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5BD1" w:rsidRDefault="00275BD1" w:rsidP="00275BD1">
      <w:pPr>
        <w:jc w:val="center"/>
      </w:pPr>
    </w:p>
    <w:p w:rsidR="00275BD1" w:rsidRDefault="00275BD1" w:rsidP="00275BD1">
      <w:pPr>
        <w:jc w:val="center"/>
      </w:pPr>
    </w:p>
    <w:p w:rsidR="00275BD1" w:rsidRDefault="00275BD1" w:rsidP="00275BD1">
      <w:pPr>
        <w:jc w:val="center"/>
      </w:pPr>
    </w:p>
    <w:p w:rsidR="00275BD1" w:rsidRDefault="00275BD1" w:rsidP="00275BD1">
      <w:pPr>
        <w:jc w:val="center"/>
      </w:pPr>
    </w:p>
    <w:p w:rsidR="00275BD1" w:rsidRDefault="00275BD1" w:rsidP="00275BD1">
      <w:pPr>
        <w:jc w:val="center"/>
      </w:pPr>
    </w:p>
    <w:p w:rsidR="00275BD1" w:rsidRPr="005F27C8" w:rsidRDefault="00275BD1" w:rsidP="00275BD1">
      <w:pPr>
        <w:jc w:val="center"/>
        <w:rPr>
          <w:rFonts w:ascii="Arial" w:hAnsi="Arial" w:cs="Arial"/>
        </w:rPr>
      </w:pPr>
    </w:p>
    <w:p w:rsidR="00275BD1" w:rsidRPr="005F27C8" w:rsidRDefault="00275BD1" w:rsidP="00275BD1">
      <w:pPr>
        <w:jc w:val="center"/>
        <w:rPr>
          <w:rFonts w:ascii="Arial" w:hAnsi="Arial" w:cs="Arial"/>
        </w:rPr>
      </w:pPr>
    </w:p>
    <w:p w:rsidR="000E680E" w:rsidRPr="005F27C8" w:rsidRDefault="00275BD1" w:rsidP="00275BD1">
      <w:pPr>
        <w:jc w:val="center"/>
        <w:rPr>
          <w:rFonts w:ascii="Arial" w:hAnsi="Arial" w:cs="Arial"/>
          <w:b/>
          <w:sz w:val="32"/>
          <w:szCs w:val="32"/>
        </w:rPr>
      </w:pPr>
      <w:r w:rsidRPr="005F27C8">
        <w:rPr>
          <w:rFonts w:ascii="Arial" w:hAnsi="Arial" w:cs="Arial"/>
          <w:b/>
          <w:sz w:val="32"/>
          <w:szCs w:val="32"/>
        </w:rPr>
        <w:t>Coaching &amp; Mentoring Skills for the Workplace</w:t>
      </w:r>
    </w:p>
    <w:p w:rsidR="00275BD1" w:rsidRPr="005F27C8" w:rsidRDefault="00275BD1" w:rsidP="00275BD1">
      <w:pPr>
        <w:jc w:val="center"/>
        <w:rPr>
          <w:rFonts w:ascii="Arial" w:hAnsi="Arial" w:cs="Arial"/>
          <w:b/>
          <w:sz w:val="32"/>
          <w:szCs w:val="32"/>
        </w:rPr>
      </w:pPr>
    </w:p>
    <w:p w:rsidR="00275BD1" w:rsidRPr="005F27C8" w:rsidRDefault="00275BD1" w:rsidP="00275BD1">
      <w:pPr>
        <w:jc w:val="center"/>
        <w:rPr>
          <w:rFonts w:ascii="Arial" w:hAnsi="Arial" w:cs="Arial"/>
          <w:b/>
          <w:sz w:val="32"/>
          <w:szCs w:val="32"/>
        </w:rPr>
      </w:pPr>
      <w:r w:rsidRPr="005F27C8">
        <w:rPr>
          <w:rFonts w:ascii="Arial" w:hAnsi="Arial" w:cs="Arial"/>
          <w:b/>
          <w:sz w:val="32"/>
          <w:szCs w:val="32"/>
        </w:rPr>
        <w:t>BMSW6105</w:t>
      </w:r>
    </w:p>
    <w:p w:rsidR="00275BD1" w:rsidRPr="005F27C8" w:rsidRDefault="00275BD1">
      <w:pPr>
        <w:rPr>
          <w:rFonts w:ascii="Arial" w:hAnsi="Arial" w:cs="Arial"/>
          <w:b/>
        </w:rPr>
      </w:pPr>
    </w:p>
    <w:p w:rsidR="00275BD1" w:rsidRPr="005F27C8" w:rsidRDefault="00275BD1">
      <w:pPr>
        <w:rPr>
          <w:rFonts w:ascii="Arial" w:hAnsi="Arial" w:cs="Arial"/>
        </w:rPr>
      </w:pPr>
    </w:p>
    <w:p w:rsidR="00275BD1" w:rsidRPr="005F27C8" w:rsidRDefault="00275BD1">
      <w:pPr>
        <w:rPr>
          <w:rFonts w:ascii="Arial" w:hAnsi="Arial" w:cs="Arial"/>
        </w:rPr>
      </w:pPr>
    </w:p>
    <w:p w:rsidR="00275BD1" w:rsidRPr="005F27C8" w:rsidRDefault="00275BD1">
      <w:pPr>
        <w:rPr>
          <w:rFonts w:ascii="Arial" w:hAnsi="Arial" w:cs="Arial"/>
        </w:rPr>
      </w:pPr>
    </w:p>
    <w:p w:rsidR="00275BD1" w:rsidRPr="005F27C8" w:rsidRDefault="00275BD1">
      <w:pPr>
        <w:rPr>
          <w:rFonts w:ascii="Arial" w:hAnsi="Arial" w:cs="Arial"/>
        </w:rPr>
      </w:pPr>
    </w:p>
    <w:p w:rsidR="00275BD1" w:rsidRPr="005F27C8" w:rsidRDefault="00275BD1">
      <w:pPr>
        <w:rPr>
          <w:rFonts w:ascii="Arial" w:hAnsi="Arial" w:cs="Arial"/>
        </w:rPr>
      </w:pPr>
    </w:p>
    <w:p w:rsidR="00275BD1" w:rsidRPr="005F27C8" w:rsidRDefault="00275BD1">
      <w:pPr>
        <w:rPr>
          <w:rFonts w:ascii="Arial" w:hAnsi="Arial" w:cs="Arial"/>
        </w:rPr>
      </w:pPr>
    </w:p>
    <w:p w:rsidR="00275BD1" w:rsidRPr="005F27C8" w:rsidRDefault="00275BD1">
      <w:pPr>
        <w:rPr>
          <w:rFonts w:ascii="Arial" w:hAnsi="Arial" w:cs="Arial"/>
        </w:rPr>
      </w:pPr>
    </w:p>
    <w:p w:rsidR="00275BD1" w:rsidRPr="005F27C8" w:rsidRDefault="00275BD1">
      <w:pPr>
        <w:rPr>
          <w:rFonts w:ascii="Arial" w:hAnsi="Arial" w:cs="Arial"/>
          <w:b/>
          <w:sz w:val="28"/>
          <w:szCs w:val="28"/>
        </w:rPr>
      </w:pPr>
      <w:r w:rsidRPr="005F27C8">
        <w:rPr>
          <w:rFonts w:ascii="Arial" w:hAnsi="Arial" w:cs="Arial"/>
          <w:b/>
          <w:sz w:val="28"/>
          <w:szCs w:val="28"/>
        </w:rPr>
        <w:t>By</w:t>
      </w:r>
    </w:p>
    <w:p w:rsidR="00275BD1" w:rsidRPr="005F27C8" w:rsidRDefault="00275BD1">
      <w:pPr>
        <w:rPr>
          <w:rFonts w:ascii="Arial" w:hAnsi="Arial" w:cs="Arial"/>
          <w:sz w:val="28"/>
          <w:szCs w:val="28"/>
        </w:rPr>
      </w:pPr>
    </w:p>
    <w:p w:rsidR="00275BD1" w:rsidRPr="00A6477F" w:rsidRDefault="00275BD1">
      <w:pPr>
        <w:rPr>
          <w:rFonts w:ascii="Arial" w:hAnsi="Arial" w:cs="Arial"/>
          <w:b/>
          <w:sz w:val="28"/>
          <w:szCs w:val="28"/>
        </w:rPr>
      </w:pPr>
      <w:r w:rsidRPr="00A6477F">
        <w:rPr>
          <w:rFonts w:ascii="Arial" w:hAnsi="Arial" w:cs="Arial"/>
          <w:b/>
          <w:sz w:val="28"/>
          <w:szCs w:val="28"/>
        </w:rPr>
        <w:t>Laszlo Peter Molnar</w:t>
      </w:r>
    </w:p>
    <w:p w:rsidR="00275BD1" w:rsidRPr="00A6477F" w:rsidRDefault="00275BD1">
      <w:pPr>
        <w:rPr>
          <w:rFonts w:ascii="Arial" w:hAnsi="Arial" w:cs="Arial"/>
          <w:b/>
          <w:sz w:val="28"/>
          <w:szCs w:val="28"/>
        </w:rPr>
      </w:pPr>
      <w:r w:rsidRPr="00A6477F">
        <w:rPr>
          <w:rFonts w:ascii="Arial" w:hAnsi="Arial" w:cs="Arial"/>
          <w:b/>
          <w:sz w:val="28"/>
          <w:szCs w:val="28"/>
        </w:rPr>
        <w:t>Student ID:</w:t>
      </w:r>
      <w:r w:rsidR="007F6217" w:rsidRPr="00A6477F">
        <w:rPr>
          <w:rFonts w:ascii="Arial" w:hAnsi="Arial" w:cs="Arial"/>
          <w:b/>
          <w:sz w:val="28"/>
          <w:szCs w:val="28"/>
        </w:rPr>
        <w:t xml:space="preserve"> 2113314</w:t>
      </w:r>
    </w:p>
    <w:p w:rsidR="00275BD1" w:rsidRPr="00A6477F" w:rsidRDefault="00275BD1">
      <w:pPr>
        <w:rPr>
          <w:rFonts w:ascii="Arial" w:hAnsi="Arial" w:cs="Arial"/>
          <w:b/>
          <w:sz w:val="28"/>
          <w:szCs w:val="28"/>
        </w:rPr>
      </w:pPr>
      <w:r w:rsidRPr="00A6477F">
        <w:rPr>
          <w:rFonts w:ascii="Arial" w:hAnsi="Arial" w:cs="Arial"/>
          <w:b/>
          <w:sz w:val="28"/>
          <w:szCs w:val="28"/>
        </w:rPr>
        <w:t xml:space="preserve">Lecturers: </w:t>
      </w:r>
      <w:proofErr w:type="spellStart"/>
      <w:r w:rsidR="009F1FB1" w:rsidRPr="00A6477F">
        <w:rPr>
          <w:rFonts w:ascii="Arial" w:hAnsi="Arial" w:cs="Arial"/>
          <w:b/>
          <w:sz w:val="28"/>
          <w:szCs w:val="28"/>
        </w:rPr>
        <w:t>Faizu</w:t>
      </w:r>
      <w:proofErr w:type="spellEnd"/>
      <w:r w:rsidR="009F1FB1" w:rsidRPr="00A6477F">
        <w:rPr>
          <w:rFonts w:ascii="Arial" w:hAnsi="Arial" w:cs="Arial"/>
          <w:b/>
          <w:sz w:val="28"/>
          <w:szCs w:val="28"/>
        </w:rPr>
        <w:t xml:space="preserve"> </w:t>
      </w:r>
      <w:proofErr w:type="spellStart"/>
      <w:r w:rsidR="009F1FB1" w:rsidRPr="00A6477F">
        <w:rPr>
          <w:rFonts w:ascii="Arial" w:hAnsi="Arial" w:cs="Arial"/>
          <w:b/>
          <w:sz w:val="28"/>
          <w:szCs w:val="28"/>
        </w:rPr>
        <w:t>Edu</w:t>
      </w:r>
      <w:proofErr w:type="spellEnd"/>
    </w:p>
    <w:p w:rsidR="00275BD1" w:rsidRPr="00A6477F" w:rsidRDefault="00275BD1">
      <w:pPr>
        <w:rPr>
          <w:rFonts w:ascii="Arial" w:hAnsi="Arial" w:cs="Arial"/>
          <w:b/>
          <w:sz w:val="28"/>
          <w:szCs w:val="28"/>
        </w:rPr>
      </w:pPr>
    </w:p>
    <w:p w:rsidR="00275BD1" w:rsidRDefault="00275BD1">
      <w:pPr>
        <w:rPr>
          <w:rFonts w:ascii="Arial" w:hAnsi="Arial" w:cs="Arial"/>
          <w:sz w:val="28"/>
          <w:szCs w:val="28"/>
        </w:rPr>
      </w:pPr>
    </w:p>
    <w:p w:rsidR="00275BD1" w:rsidRDefault="00275BD1">
      <w:pPr>
        <w:rPr>
          <w:rFonts w:ascii="Arial" w:hAnsi="Arial" w:cs="Arial"/>
          <w:sz w:val="28"/>
          <w:szCs w:val="28"/>
        </w:rPr>
      </w:pPr>
    </w:p>
    <w:p w:rsidR="00275BD1" w:rsidRDefault="00275BD1">
      <w:pPr>
        <w:rPr>
          <w:rFonts w:ascii="Arial" w:hAnsi="Arial" w:cs="Arial"/>
          <w:sz w:val="28"/>
          <w:szCs w:val="28"/>
        </w:rPr>
      </w:pPr>
    </w:p>
    <w:p w:rsidR="00275BD1" w:rsidRDefault="00275BD1">
      <w:pPr>
        <w:rPr>
          <w:rFonts w:ascii="Arial" w:hAnsi="Arial" w:cs="Arial"/>
          <w:sz w:val="28"/>
          <w:szCs w:val="28"/>
        </w:rPr>
      </w:pPr>
    </w:p>
    <w:p w:rsidR="00275BD1" w:rsidRDefault="00275BD1">
      <w:pPr>
        <w:rPr>
          <w:rFonts w:ascii="Arial" w:hAnsi="Arial" w:cs="Arial"/>
          <w:sz w:val="28"/>
          <w:szCs w:val="28"/>
        </w:rPr>
      </w:pPr>
    </w:p>
    <w:p w:rsidR="000018B5" w:rsidRDefault="000018B5" w:rsidP="000018B5">
      <w:pPr>
        <w:rPr>
          <w:rFonts w:ascii="Arial" w:hAnsi="Arial" w:cs="Arial"/>
          <w:b/>
          <w:sz w:val="24"/>
          <w:szCs w:val="24"/>
        </w:rPr>
      </w:pPr>
    </w:p>
    <w:sdt>
      <w:sdtPr>
        <w:rPr>
          <w:lang w:val="hu-HU"/>
        </w:rPr>
        <w:id w:val="940876572"/>
        <w:docPartObj>
          <w:docPartGallery w:val="Table of Contents"/>
          <w:docPartUnique/>
        </w:docPartObj>
      </w:sdtPr>
      <w:sdtEndPr>
        <w:rPr>
          <w:rFonts w:ascii="Arial" w:eastAsiaTheme="minorHAnsi" w:hAnsi="Arial" w:cs="Arial"/>
          <w:b/>
          <w:bCs/>
          <w:color w:val="auto"/>
          <w:sz w:val="22"/>
          <w:szCs w:val="22"/>
          <w:lang w:eastAsia="en-US"/>
        </w:rPr>
      </w:sdtEndPr>
      <w:sdtContent>
        <w:p w:rsidR="000018B5" w:rsidRPr="000018B5" w:rsidRDefault="000018B5">
          <w:pPr>
            <w:pStyle w:val="Tartalomjegyzkcmsora"/>
            <w:rPr>
              <w:rFonts w:ascii="Arial" w:hAnsi="Arial" w:cs="Arial"/>
              <w:color w:val="auto"/>
              <w:sz w:val="24"/>
              <w:szCs w:val="24"/>
              <w:lang w:val="hu-HU"/>
            </w:rPr>
          </w:pPr>
          <w:proofErr w:type="spellStart"/>
          <w:r w:rsidRPr="000018B5">
            <w:rPr>
              <w:rFonts w:ascii="Arial" w:hAnsi="Arial" w:cs="Arial"/>
              <w:color w:val="auto"/>
              <w:sz w:val="24"/>
              <w:szCs w:val="24"/>
              <w:lang w:val="hu-HU"/>
            </w:rPr>
            <w:t>Table</w:t>
          </w:r>
          <w:proofErr w:type="spellEnd"/>
          <w:r w:rsidRPr="000018B5">
            <w:rPr>
              <w:rFonts w:ascii="Arial" w:hAnsi="Arial" w:cs="Arial"/>
              <w:color w:val="auto"/>
              <w:sz w:val="24"/>
              <w:szCs w:val="24"/>
              <w:lang w:val="hu-HU"/>
            </w:rPr>
            <w:t xml:space="preserve"> of </w:t>
          </w:r>
          <w:proofErr w:type="spellStart"/>
          <w:r w:rsidRPr="000018B5">
            <w:rPr>
              <w:rFonts w:ascii="Arial" w:hAnsi="Arial" w:cs="Arial"/>
              <w:color w:val="auto"/>
              <w:sz w:val="24"/>
              <w:szCs w:val="24"/>
              <w:lang w:val="hu-HU"/>
            </w:rPr>
            <w:t>content</w:t>
          </w:r>
          <w:proofErr w:type="spellEnd"/>
        </w:p>
        <w:p w:rsidR="000018B5" w:rsidRPr="000018B5" w:rsidRDefault="000018B5" w:rsidP="000018B5">
          <w:pPr>
            <w:rPr>
              <w:lang w:val="hu-HU" w:eastAsia="en-GB"/>
            </w:rPr>
          </w:pPr>
        </w:p>
        <w:p w:rsidR="000018B5" w:rsidRPr="000018B5" w:rsidRDefault="000018B5">
          <w:pPr>
            <w:pStyle w:val="TJ1"/>
            <w:tabs>
              <w:tab w:val="right" w:leader="dot" w:pos="9016"/>
            </w:tabs>
            <w:rPr>
              <w:rFonts w:ascii="Arial" w:eastAsiaTheme="minorEastAsia" w:hAnsi="Arial" w:cs="Arial"/>
              <w:noProof/>
              <w:sz w:val="24"/>
              <w:szCs w:val="24"/>
              <w:lang w:eastAsia="en-GB"/>
            </w:rPr>
          </w:pPr>
          <w:r w:rsidRPr="000018B5">
            <w:rPr>
              <w:rFonts w:ascii="Arial" w:hAnsi="Arial" w:cs="Arial"/>
              <w:sz w:val="24"/>
              <w:szCs w:val="24"/>
            </w:rPr>
            <w:fldChar w:fldCharType="begin"/>
          </w:r>
          <w:r w:rsidRPr="000018B5">
            <w:rPr>
              <w:rFonts w:ascii="Arial" w:hAnsi="Arial" w:cs="Arial"/>
              <w:sz w:val="24"/>
              <w:szCs w:val="24"/>
            </w:rPr>
            <w:instrText xml:space="preserve"> TOC \o "1-3" \h \z \u </w:instrText>
          </w:r>
          <w:r w:rsidRPr="000018B5">
            <w:rPr>
              <w:rFonts w:ascii="Arial" w:hAnsi="Arial" w:cs="Arial"/>
              <w:sz w:val="24"/>
              <w:szCs w:val="24"/>
            </w:rPr>
            <w:fldChar w:fldCharType="separate"/>
          </w:r>
          <w:hyperlink w:anchor="_Toc175040461" w:history="1">
            <w:r w:rsidRPr="000018B5">
              <w:rPr>
                <w:rStyle w:val="Hiperhivatkozs"/>
                <w:rFonts w:ascii="Arial" w:hAnsi="Arial" w:cs="Arial"/>
                <w:noProof/>
                <w:sz w:val="24"/>
                <w:szCs w:val="24"/>
              </w:rPr>
              <w:t>Introduction</w:t>
            </w:r>
            <w:r w:rsidRPr="000018B5">
              <w:rPr>
                <w:rFonts w:ascii="Arial" w:hAnsi="Arial" w:cs="Arial"/>
                <w:noProof/>
                <w:webHidden/>
                <w:sz w:val="24"/>
                <w:szCs w:val="24"/>
              </w:rPr>
              <w:tab/>
            </w:r>
            <w:r w:rsidRPr="000018B5">
              <w:rPr>
                <w:rFonts w:ascii="Arial" w:hAnsi="Arial" w:cs="Arial"/>
                <w:noProof/>
                <w:webHidden/>
                <w:sz w:val="24"/>
                <w:szCs w:val="24"/>
              </w:rPr>
              <w:fldChar w:fldCharType="begin"/>
            </w:r>
            <w:r w:rsidRPr="000018B5">
              <w:rPr>
                <w:rFonts w:ascii="Arial" w:hAnsi="Arial" w:cs="Arial"/>
                <w:noProof/>
                <w:webHidden/>
                <w:sz w:val="24"/>
                <w:szCs w:val="24"/>
              </w:rPr>
              <w:instrText xml:space="preserve"> PAGEREF _Toc175040461 \h </w:instrText>
            </w:r>
            <w:r w:rsidRPr="000018B5">
              <w:rPr>
                <w:rFonts w:ascii="Arial" w:hAnsi="Arial" w:cs="Arial"/>
                <w:noProof/>
                <w:webHidden/>
                <w:sz w:val="24"/>
                <w:szCs w:val="24"/>
              </w:rPr>
            </w:r>
            <w:r w:rsidRPr="000018B5">
              <w:rPr>
                <w:rFonts w:ascii="Arial" w:hAnsi="Arial" w:cs="Arial"/>
                <w:noProof/>
                <w:webHidden/>
                <w:sz w:val="24"/>
                <w:szCs w:val="24"/>
              </w:rPr>
              <w:fldChar w:fldCharType="separate"/>
            </w:r>
            <w:r w:rsidR="00932B25">
              <w:rPr>
                <w:rFonts w:ascii="Arial" w:hAnsi="Arial" w:cs="Arial"/>
                <w:noProof/>
                <w:webHidden/>
                <w:sz w:val="24"/>
                <w:szCs w:val="24"/>
              </w:rPr>
              <w:t>3</w:t>
            </w:r>
            <w:r w:rsidRPr="000018B5">
              <w:rPr>
                <w:rFonts w:ascii="Arial" w:hAnsi="Arial" w:cs="Arial"/>
                <w:noProof/>
                <w:webHidden/>
                <w:sz w:val="24"/>
                <w:szCs w:val="24"/>
              </w:rPr>
              <w:fldChar w:fldCharType="end"/>
            </w:r>
          </w:hyperlink>
        </w:p>
        <w:p w:rsidR="000018B5" w:rsidRPr="000018B5" w:rsidRDefault="000018B5">
          <w:pPr>
            <w:pStyle w:val="TJ1"/>
            <w:tabs>
              <w:tab w:val="right" w:leader="dot" w:pos="9016"/>
            </w:tabs>
            <w:rPr>
              <w:rFonts w:ascii="Arial" w:eastAsiaTheme="minorEastAsia" w:hAnsi="Arial" w:cs="Arial"/>
              <w:noProof/>
              <w:sz w:val="24"/>
              <w:szCs w:val="24"/>
              <w:lang w:eastAsia="en-GB"/>
            </w:rPr>
          </w:pPr>
          <w:hyperlink w:anchor="_Toc175040462" w:history="1">
            <w:r w:rsidRPr="000018B5">
              <w:rPr>
                <w:rStyle w:val="Hiperhivatkozs"/>
                <w:rFonts w:ascii="Arial" w:hAnsi="Arial" w:cs="Arial"/>
                <w:noProof/>
                <w:sz w:val="24"/>
                <w:szCs w:val="24"/>
              </w:rPr>
              <w:t>What went well/what would I do differently in the future?</w:t>
            </w:r>
            <w:r w:rsidRPr="000018B5">
              <w:rPr>
                <w:rFonts w:ascii="Arial" w:hAnsi="Arial" w:cs="Arial"/>
                <w:noProof/>
                <w:webHidden/>
                <w:sz w:val="24"/>
                <w:szCs w:val="24"/>
              </w:rPr>
              <w:tab/>
            </w:r>
            <w:r w:rsidRPr="000018B5">
              <w:rPr>
                <w:rFonts w:ascii="Arial" w:hAnsi="Arial" w:cs="Arial"/>
                <w:noProof/>
                <w:webHidden/>
                <w:sz w:val="24"/>
                <w:szCs w:val="24"/>
              </w:rPr>
              <w:fldChar w:fldCharType="begin"/>
            </w:r>
            <w:r w:rsidRPr="000018B5">
              <w:rPr>
                <w:rFonts w:ascii="Arial" w:hAnsi="Arial" w:cs="Arial"/>
                <w:noProof/>
                <w:webHidden/>
                <w:sz w:val="24"/>
                <w:szCs w:val="24"/>
              </w:rPr>
              <w:instrText xml:space="preserve"> PAGEREF _Toc175040462 \h </w:instrText>
            </w:r>
            <w:r w:rsidRPr="000018B5">
              <w:rPr>
                <w:rFonts w:ascii="Arial" w:hAnsi="Arial" w:cs="Arial"/>
                <w:noProof/>
                <w:webHidden/>
                <w:sz w:val="24"/>
                <w:szCs w:val="24"/>
              </w:rPr>
            </w:r>
            <w:r w:rsidRPr="000018B5">
              <w:rPr>
                <w:rFonts w:ascii="Arial" w:hAnsi="Arial" w:cs="Arial"/>
                <w:noProof/>
                <w:webHidden/>
                <w:sz w:val="24"/>
                <w:szCs w:val="24"/>
              </w:rPr>
              <w:fldChar w:fldCharType="separate"/>
            </w:r>
            <w:r w:rsidR="00932B25">
              <w:rPr>
                <w:rFonts w:ascii="Arial" w:hAnsi="Arial" w:cs="Arial"/>
                <w:noProof/>
                <w:webHidden/>
                <w:sz w:val="24"/>
                <w:szCs w:val="24"/>
              </w:rPr>
              <w:t>3</w:t>
            </w:r>
            <w:r w:rsidRPr="000018B5">
              <w:rPr>
                <w:rFonts w:ascii="Arial" w:hAnsi="Arial" w:cs="Arial"/>
                <w:noProof/>
                <w:webHidden/>
                <w:sz w:val="24"/>
                <w:szCs w:val="24"/>
              </w:rPr>
              <w:fldChar w:fldCharType="end"/>
            </w:r>
          </w:hyperlink>
        </w:p>
        <w:p w:rsidR="000018B5" w:rsidRPr="000018B5" w:rsidRDefault="000018B5">
          <w:pPr>
            <w:pStyle w:val="TJ1"/>
            <w:tabs>
              <w:tab w:val="right" w:leader="dot" w:pos="9016"/>
            </w:tabs>
            <w:rPr>
              <w:rFonts w:ascii="Arial" w:eastAsiaTheme="minorEastAsia" w:hAnsi="Arial" w:cs="Arial"/>
              <w:noProof/>
              <w:sz w:val="24"/>
              <w:szCs w:val="24"/>
              <w:lang w:eastAsia="en-GB"/>
            </w:rPr>
          </w:pPr>
          <w:hyperlink w:anchor="_Toc175040463" w:history="1">
            <w:r w:rsidRPr="000018B5">
              <w:rPr>
                <w:rStyle w:val="Hiperhivatkozs"/>
                <w:rFonts w:ascii="Arial" w:hAnsi="Arial" w:cs="Arial"/>
                <w:noProof/>
                <w:sz w:val="24"/>
                <w:szCs w:val="24"/>
              </w:rPr>
              <w:t>A critical evaluation of whether and how coaching and mentoring within this context could lead to improved performance/morale</w:t>
            </w:r>
            <w:r w:rsidRPr="000018B5">
              <w:rPr>
                <w:rFonts w:ascii="Arial" w:hAnsi="Arial" w:cs="Arial"/>
                <w:noProof/>
                <w:webHidden/>
                <w:sz w:val="24"/>
                <w:szCs w:val="24"/>
              </w:rPr>
              <w:tab/>
            </w:r>
            <w:r w:rsidRPr="000018B5">
              <w:rPr>
                <w:rFonts w:ascii="Arial" w:hAnsi="Arial" w:cs="Arial"/>
                <w:noProof/>
                <w:webHidden/>
                <w:sz w:val="24"/>
                <w:szCs w:val="24"/>
              </w:rPr>
              <w:fldChar w:fldCharType="begin"/>
            </w:r>
            <w:r w:rsidRPr="000018B5">
              <w:rPr>
                <w:rFonts w:ascii="Arial" w:hAnsi="Arial" w:cs="Arial"/>
                <w:noProof/>
                <w:webHidden/>
                <w:sz w:val="24"/>
                <w:szCs w:val="24"/>
              </w:rPr>
              <w:instrText xml:space="preserve"> PAGEREF _Toc175040463 \h </w:instrText>
            </w:r>
            <w:r w:rsidRPr="000018B5">
              <w:rPr>
                <w:rFonts w:ascii="Arial" w:hAnsi="Arial" w:cs="Arial"/>
                <w:noProof/>
                <w:webHidden/>
                <w:sz w:val="24"/>
                <w:szCs w:val="24"/>
              </w:rPr>
            </w:r>
            <w:r w:rsidRPr="000018B5">
              <w:rPr>
                <w:rFonts w:ascii="Arial" w:hAnsi="Arial" w:cs="Arial"/>
                <w:noProof/>
                <w:webHidden/>
                <w:sz w:val="24"/>
                <w:szCs w:val="24"/>
              </w:rPr>
              <w:fldChar w:fldCharType="separate"/>
            </w:r>
            <w:r w:rsidR="00932B25">
              <w:rPr>
                <w:rFonts w:ascii="Arial" w:hAnsi="Arial" w:cs="Arial"/>
                <w:noProof/>
                <w:webHidden/>
                <w:sz w:val="24"/>
                <w:szCs w:val="24"/>
              </w:rPr>
              <w:t>6</w:t>
            </w:r>
            <w:r w:rsidRPr="000018B5">
              <w:rPr>
                <w:rFonts w:ascii="Arial" w:hAnsi="Arial" w:cs="Arial"/>
                <w:noProof/>
                <w:webHidden/>
                <w:sz w:val="24"/>
                <w:szCs w:val="24"/>
              </w:rPr>
              <w:fldChar w:fldCharType="end"/>
            </w:r>
          </w:hyperlink>
        </w:p>
        <w:p w:rsidR="000018B5" w:rsidRPr="000018B5" w:rsidRDefault="000018B5">
          <w:pPr>
            <w:pStyle w:val="TJ1"/>
            <w:tabs>
              <w:tab w:val="right" w:leader="dot" w:pos="9016"/>
            </w:tabs>
            <w:rPr>
              <w:rFonts w:ascii="Arial" w:eastAsiaTheme="minorEastAsia" w:hAnsi="Arial" w:cs="Arial"/>
              <w:noProof/>
              <w:sz w:val="24"/>
              <w:szCs w:val="24"/>
              <w:lang w:eastAsia="en-GB"/>
            </w:rPr>
          </w:pPr>
          <w:hyperlink w:anchor="_Toc175040464" w:history="1">
            <w:r w:rsidRPr="000018B5">
              <w:rPr>
                <w:rStyle w:val="Hiperhivatkozs"/>
                <w:rFonts w:ascii="Arial" w:hAnsi="Arial" w:cs="Arial"/>
                <w:noProof/>
                <w:sz w:val="24"/>
                <w:szCs w:val="24"/>
              </w:rPr>
              <w:t>An analysis of the skills, behaviours, attitudes, beliefs and values of an effective coach or mentor</w:t>
            </w:r>
            <w:r w:rsidRPr="000018B5">
              <w:rPr>
                <w:rFonts w:ascii="Arial" w:hAnsi="Arial" w:cs="Arial"/>
                <w:noProof/>
                <w:webHidden/>
                <w:sz w:val="24"/>
                <w:szCs w:val="24"/>
              </w:rPr>
              <w:tab/>
            </w:r>
            <w:r w:rsidRPr="000018B5">
              <w:rPr>
                <w:rFonts w:ascii="Arial" w:hAnsi="Arial" w:cs="Arial"/>
                <w:noProof/>
                <w:webHidden/>
                <w:sz w:val="24"/>
                <w:szCs w:val="24"/>
              </w:rPr>
              <w:fldChar w:fldCharType="begin"/>
            </w:r>
            <w:r w:rsidRPr="000018B5">
              <w:rPr>
                <w:rFonts w:ascii="Arial" w:hAnsi="Arial" w:cs="Arial"/>
                <w:noProof/>
                <w:webHidden/>
                <w:sz w:val="24"/>
                <w:szCs w:val="24"/>
              </w:rPr>
              <w:instrText xml:space="preserve"> PAGEREF _Toc175040464 \h </w:instrText>
            </w:r>
            <w:r w:rsidRPr="000018B5">
              <w:rPr>
                <w:rFonts w:ascii="Arial" w:hAnsi="Arial" w:cs="Arial"/>
                <w:noProof/>
                <w:webHidden/>
                <w:sz w:val="24"/>
                <w:szCs w:val="24"/>
              </w:rPr>
            </w:r>
            <w:r w:rsidRPr="000018B5">
              <w:rPr>
                <w:rFonts w:ascii="Arial" w:hAnsi="Arial" w:cs="Arial"/>
                <w:noProof/>
                <w:webHidden/>
                <w:sz w:val="24"/>
                <w:szCs w:val="24"/>
              </w:rPr>
              <w:fldChar w:fldCharType="separate"/>
            </w:r>
            <w:r w:rsidR="00932B25">
              <w:rPr>
                <w:rFonts w:ascii="Arial" w:hAnsi="Arial" w:cs="Arial"/>
                <w:noProof/>
                <w:webHidden/>
                <w:sz w:val="24"/>
                <w:szCs w:val="24"/>
              </w:rPr>
              <w:t>7</w:t>
            </w:r>
            <w:r w:rsidRPr="000018B5">
              <w:rPr>
                <w:rFonts w:ascii="Arial" w:hAnsi="Arial" w:cs="Arial"/>
                <w:noProof/>
                <w:webHidden/>
                <w:sz w:val="24"/>
                <w:szCs w:val="24"/>
              </w:rPr>
              <w:fldChar w:fldCharType="end"/>
            </w:r>
          </w:hyperlink>
        </w:p>
        <w:p w:rsidR="000018B5" w:rsidRDefault="000018B5">
          <w:pPr>
            <w:pStyle w:val="TJ1"/>
            <w:tabs>
              <w:tab w:val="right" w:leader="dot" w:pos="9016"/>
            </w:tabs>
            <w:rPr>
              <w:rStyle w:val="Hiperhivatkozs"/>
              <w:rFonts w:ascii="Arial" w:hAnsi="Arial" w:cs="Arial"/>
              <w:noProof/>
              <w:sz w:val="24"/>
              <w:szCs w:val="24"/>
            </w:rPr>
          </w:pPr>
          <w:hyperlink w:anchor="_Toc175040465" w:history="1">
            <w:r w:rsidRPr="000018B5">
              <w:rPr>
                <w:rStyle w:val="Hiperhivatkozs"/>
                <w:rFonts w:ascii="Arial" w:hAnsi="Arial" w:cs="Arial"/>
                <w:noProof/>
                <w:sz w:val="24"/>
                <w:szCs w:val="24"/>
              </w:rPr>
              <w:t>Conclusion</w:t>
            </w:r>
            <w:r w:rsidRPr="000018B5">
              <w:rPr>
                <w:rFonts w:ascii="Arial" w:hAnsi="Arial" w:cs="Arial"/>
                <w:noProof/>
                <w:webHidden/>
                <w:sz w:val="24"/>
                <w:szCs w:val="24"/>
              </w:rPr>
              <w:tab/>
            </w:r>
            <w:r w:rsidRPr="000018B5">
              <w:rPr>
                <w:rFonts w:ascii="Arial" w:hAnsi="Arial" w:cs="Arial"/>
                <w:noProof/>
                <w:webHidden/>
                <w:sz w:val="24"/>
                <w:szCs w:val="24"/>
              </w:rPr>
              <w:fldChar w:fldCharType="begin"/>
            </w:r>
            <w:r w:rsidRPr="000018B5">
              <w:rPr>
                <w:rFonts w:ascii="Arial" w:hAnsi="Arial" w:cs="Arial"/>
                <w:noProof/>
                <w:webHidden/>
                <w:sz w:val="24"/>
                <w:szCs w:val="24"/>
              </w:rPr>
              <w:instrText xml:space="preserve"> PAGEREF _Toc175040465 \h </w:instrText>
            </w:r>
            <w:r w:rsidRPr="000018B5">
              <w:rPr>
                <w:rFonts w:ascii="Arial" w:hAnsi="Arial" w:cs="Arial"/>
                <w:noProof/>
                <w:webHidden/>
                <w:sz w:val="24"/>
                <w:szCs w:val="24"/>
              </w:rPr>
            </w:r>
            <w:r w:rsidRPr="000018B5">
              <w:rPr>
                <w:rFonts w:ascii="Arial" w:hAnsi="Arial" w:cs="Arial"/>
                <w:noProof/>
                <w:webHidden/>
                <w:sz w:val="24"/>
                <w:szCs w:val="24"/>
              </w:rPr>
              <w:fldChar w:fldCharType="separate"/>
            </w:r>
            <w:r w:rsidR="00932B25">
              <w:rPr>
                <w:rFonts w:ascii="Arial" w:hAnsi="Arial" w:cs="Arial"/>
                <w:noProof/>
                <w:webHidden/>
                <w:sz w:val="24"/>
                <w:szCs w:val="24"/>
              </w:rPr>
              <w:t>10</w:t>
            </w:r>
            <w:r w:rsidRPr="000018B5">
              <w:rPr>
                <w:rFonts w:ascii="Arial" w:hAnsi="Arial" w:cs="Arial"/>
                <w:noProof/>
                <w:webHidden/>
                <w:sz w:val="24"/>
                <w:szCs w:val="24"/>
              </w:rPr>
              <w:fldChar w:fldCharType="end"/>
            </w:r>
          </w:hyperlink>
        </w:p>
        <w:p w:rsidR="00A4746D" w:rsidRPr="00A4746D" w:rsidRDefault="00A4746D" w:rsidP="00A4746D">
          <w:pPr>
            <w:rPr>
              <w:rFonts w:ascii="Arial" w:hAnsi="Arial" w:cs="Arial"/>
              <w:sz w:val="24"/>
              <w:szCs w:val="24"/>
            </w:rPr>
          </w:pPr>
          <w:r w:rsidRPr="00A4746D">
            <w:rPr>
              <w:rFonts w:ascii="Arial" w:hAnsi="Arial" w:cs="Arial"/>
              <w:sz w:val="24"/>
              <w:szCs w:val="24"/>
            </w:rPr>
            <w:t>References…………………</w:t>
          </w:r>
          <w:bookmarkStart w:id="0" w:name="_GoBack"/>
          <w:bookmarkEnd w:id="0"/>
          <w:r w:rsidRPr="00A4746D">
            <w:rPr>
              <w:rFonts w:ascii="Arial" w:hAnsi="Arial" w:cs="Arial"/>
              <w:sz w:val="24"/>
              <w:szCs w:val="24"/>
            </w:rPr>
            <w:t>……………………………………………………………….11</w:t>
          </w:r>
        </w:p>
        <w:p w:rsidR="000018B5" w:rsidRPr="000018B5" w:rsidRDefault="000018B5">
          <w:pPr>
            <w:pStyle w:val="TJ1"/>
            <w:tabs>
              <w:tab w:val="right" w:leader="dot" w:pos="9016"/>
            </w:tabs>
            <w:rPr>
              <w:rFonts w:ascii="Arial" w:eastAsiaTheme="minorEastAsia" w:hAnsi="Arial" w:cs="Arial"/>
              <w:noProof/>
              <w:sz w:val="24"/>
              <w:szCs w:val="24"/>
              <w:lang w:eastAsia="en-GB"/>
            </w:rPr>
          </w:pPr>
          <w:hyperlink w:anchor="_Toc175040466" w:history="1">
            <w:r w:rsidRPr="000018B5">
              <w:rPr>
                <w:rStyle w:val="Hiperhivatkozs"/>
                <w:rFonts w:ascii="Arial" w:hAnsi="Arial" w:cs="Arial"/>
                <w:noProof/>
                <w:sz w:val="24"/>
                <w:szCs w:val="24"/>
              </w:rPr>
              <w:t>Appendix</w:t>
            </w:r>
            <w:r w:rsidRPr="000018B5">
              <w:rPr>
                <w:rFonts w:ascii="Arial" w:hAnsi="Arial" w:cs="Arial"/>
                <w:noProof/>
                <w:webHidden/>
                <w:sz w:val="24"/>
                <w:szCs w:val="24"/>
              </w:rPr>
              <w:tab/>
            </w:r>
            <w:r w:rsidRPr="000018B5">
              <w:rPr>
                <w:rFonts w:ascii="Arial" w:hAnsi="Arial" w:cs="Arial"/>
                <w:noProof/>
                <w:webHidden/>
                <w:sz w:val="24"/>
                <w:szCs w:val="24"/>
              </w:rPr>
              <w:fldChar w:fldCharType="begin"/>
            </w:r>
            <w:r w:rsidRPr="000018B5">
              <w:rPr>
                <w:rFonts w:ascii="Arial" w:hAnsi="Arial" w:cs="Arial"/>
                <w:noProof/>
                <w:webHidden/>
                <w:sz w:val="24"/>
                <w:szCs w:val="24"/>
              </w:rPr>
              <w:instrText xml:space="preserve"> PAGEREF _Toc175040466 \h </w:instrText>
            </w:r>
            <w:r w:rsidRPr="000018B5">
              <w:rPr>
                <w:rFonts w:ascii="Arial" w:hAnsi="Arial" w:cs="Arial"/>
                <w:noProof/>
                <w:webHidden/>
                <w:sz w:val="24"/>
                <w:szCs w:val="24"/>
              </w:rPr>
            </w:r>
            <w:r w:rsidRPr="000018B5">
              <w:rPr>
                <w:rFonts w:ascii="Arial" w:hAnsi="Arial" w:cs="Arial"/>
                <w:noProof/>
                <w:webHidden/>
                <w:sz w:val="24"/>
                <w:szCs w:val="24"/>
              </w:rPr>
              <w:fldChar w:fldCharType="separate"/>
            </w:r>
            <w:r w:rsidR="00932B25">
              <w:rPr>
                <w:rFonts w:ascii="Arial" w:hAnsi="Arial" w:cs="Arial"/>
                <w:noProof/>
                <w:webHidden/>
                <w:sz w:val="24"/>
                <w:szCs w:val="24"/>
              </w:rPr>
              <w:t>12</w:t>
            </w:r>
            <w:r w:rsidRPr="000018B5">
              <w:rPr>
                <w:rFonts w:ascii="Arial" w:hAnsi="Arial" w:cs="Arial"/>
                <w:noProof/>
                <w:webHidden/>
                <w:sz w:val="24"/>
                <w:szCs w:val="24"/>
              </w:rPr>
              <w:fldChar w:fldCharType="end"/>
            </w:r>
          </w:hyperlink>
        </w:p>
        <w:p w:rsidR="000018B5" w:rsidRPr="000018B5" w:rsidRDefault="000018B5">
          <w:pPr>
            <w:rPr>
              <w:rFonts w:ascii="Arial" w:hAnsi="Arial" w:cs="Arial"/>
            </w:rPr>
          </w:pPr>
          <w:r w:rsidRPr="000018B5">
            <w:rPr>
              <w:rFonts w:ascii="Arial" w:hAnsi="Arial" w:cs="Arial"/>
              <w:b/>
              <w:bCs/>
              <w:sz w:val="24"/>
              <w:szCs w:val="24"/>
              <w:lang w:val="hu-HU"/>
            </w:rPr>
            <w:fldChar w:fldCharType="end"/>
          </w:r>
        </w:p>
      </w:sdtContent>
    </w:sdt>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0018B5" w:rsidRDefault="000018B5" w:rsidP="00275BD1">
      <w:pPr>
        <w:jc w:val="center"/>
        <w:rPr>
          <w:rFonts w:ascii="Arial" w:hAnsi="Arial" w:cs="Arial"/>
          <w:b/>
          <w:sz w:val="24"/>
          <w:szCs w:val="24"/>
        </w:rPr>
      </w:pPr>
    </w:p>
    <w:p w:rsidR="00275BD1" w:rsidRPr="000A39DC" w:rsidRDefault="006C23A9" w:rsidP="00275BD1">
      <w:pPr>
        <w:jc w:val="center"/>
        <w:rPr>
          <w:rFonts w:ascii="Arial" w:hAnsi="Arial" w:cs="Arial"/>
          <w:b/>
          <w:sz w:val="24"/>
          <w:szCs w:val="24"/>
        </w:rPr>
      </w:pPr>
      <w:r>
        <w:rPr>
          <w:rFonts w:ascii="Arial" w:hAnsi="Arial" w:cs="Arial"/>
          <w:b/>
          <w:sz w:val="24"/>
          <w:szCs w:val="24"/>
        </w:rPr>
        <w:t xml:space="preserve">Part B: </w:t>
      </w:r>
      <w:r w:rsidR="00C90D0A">
        <w:rPr>
          <w:rFonts w:ascii="Arial" w:hAnsi="Arial" w:cs="Arial"/>
          <w:b/>
          <w:sz w:val="24"/>
          <w:szCs w:val="24"/>
        </w:rPr>
        <w:t>Reflective Statement</w:t>
      </w:r>
    </w:p>
    <w:p w:rsidR="00275BD1" w:rsidRPr="000A39DC" w:rsidRDefault="00275BD1">
      <w:pPr>
        <w:rPr>
          <w:rFonts w:ascii="Arial" w:hAnsi="Arial" w:cs="Arial"/>
          <w:sz w:val="24"/>
          <w:szCs w:val="24"/>
        </w:rPr>
      </w:pPr>
    </w:p>
    <w:p w:rsidR="00275BD1" w:rsidRPr="000018B5" w:rsidRDefault="000A39DC" w:rsidP="00D159F2">
      <w:pPr>
        <w:pStyle w:val="Cmsor1"/>
        <w:rPr>
          <w:rFonts w:ascii="Arial" w:hAnsi="Arial" w:cs="Arial"/>
          <w:b/>
          <w:color w:val="auto"/>
          <w:sz w:val="24"/>
          <w:szCs w:val="24"/>
        </w:rPr>
      </w:pPr>
      <w:bookmarkStart w:id="1" w:name="_Toc175040406"/>
      <w:bookmarkStart w:id="2" w:name="_Toc175040461"/>
      <w:r w:rsidRPr="000018B5">
        <w:rPr>
          <w:rFonts w:ascii="Arial" w:hAnsi="Arial" w:cs="Arial"/>
          <w:b/>
          <w:color w:val="auto"/>
          <w:sz w:val="24"/>
          <w:szCs w:val="24"/>
        </w:rPr>
        <w:t>Introduction</w:t>
      </w:r>
      <w:bookmarkEnd w:id="1"/>
      <w:bookmarkEnd w:id="2"/>
    </w:p>
    <w:p w:rsidR="00BD2C81" w:rsidRDefault="00BD2C81" w:rsidP="00BD2C81"/>
    <w:p w:rsidR="00BD2C81" w:rsidRPr="00BD2C81" w:rsidRDefault="00BD2C81" w:rsidP="00BD2C81">
      <w:pPr>
        <w:spacing w:line="360" w:lineRule="auto"/>
        <w:ind w:firstLine="720"/>
        <w:jc w:val="both"/>
        <w:rPr>
          <w:rFonts w:ascii="Arial" w:hAnsi="Arial" w:cs="Arial"/>
        </w:rPr>
      </w:pPr>
      <w:r w:rsidRPr="00BD2C81">
        <w:rPr>
          <w:rFonts w:ascii="Arial" w:hAnsi="Arial" w:cs="Arial"/>
          <w:b/>
        </w:rPr>
        <w:t>Healthcare International</w:t>
      </w:r>
      <w:r>
        <w:rPr>
          <w:rFonts w:ascii="Arial" w:hAnsi="Arial" w:cs="Arial"/>
        </w:rPr>
        <w:t xml:space="preserve"> - </w:t>
      </w:r>
      <w:r w:rsidRPr="00BD2C81">
        <w:rPr>
          <w:rFonts w:ascii="Arial" w:hAnsi="Arial" w:cs="Arial"/>
        </w:rPr>
        <w:t>A Company that is a market leader in the distribution of prescription drugs and over-the-counter products. Recently, however, it has undergone a significant change, reducing costs by introducing automation, reducing the number of personnel and increasing the "flexibility" of job functions.</w:t>
      </w:r>
    </w:p>
    <w:p w:rsidR="00BD2C81" w:rsidRDefault="00BD2C81" w:rsidP="00BD2C81">
      <w:pPr>
        <w:spacing w:line="360" w:lineRule="auto"/>
        <w:jc w:val="both"/>
        <w:rPr>
          <w:rFonts w:ascii="Arial" w:hAnsi="Arial" w:cs="Arial"/>
        </w:rPr>
      </w:pPr>
      <w:r w:rsidRPr="00BD2C81">
        <w:rPr>
          <w:rFonts w:ascii="Arial" w:hAnsi="Arial" w:cs="Arial"/>
        </w:rPr>
        <w:t>However, with the introduction of the changes, the employees are uncertain and dissatisfied.</w:t>
      </w:r>
    </w:p>
    <w:p w:rsidR="00B42033" w:rsidRDefault="00B42033" w:rsidP="00B42033">
      <w:pPr>
        <w:spacing w:line="360" w:lineRule="auto"/>
        <w:ind w:firstLine="720"/>
        <w:jc w:val="both"/>
        <w:rPr>
          <w:rFonts w:ascii="Arial" w:hAnsi="Arial" w:cs="Arial"/>
        </w:rPr>
      </w:pPr>
      <w:r w:rsidRPr="00B42033">
        <w:rPr>
          <w:rFonts w:ascii="Arial" w:hAnsi="Arial" w:cs="Arial"/>
        </w:rPr>
        <w:t>In order to improve performance and morale, a coaching and mentoring program was introduced in the department.</w:t>
      </w:r>
      <w:r>
        <w:rPr>
          <w:rFonts w:ascii="Arial" w:hAnsi="Arial" w:cs="Arial"/>
        </w:rPr>
        <w:t xml:space="preserve"> </w:t>
      </w:r>
    </w:p>
    <w:p w:rsidR="00B42033" w:rsidRDefault="00B42033" w:rsidP="00F02577">
      <w:pPr>
        <w:spacing w:line="360" w:lineRule="auto"/>
        <w:ind w:firstLine="720"/>
        <w:jc w:val="both"/>
        <w:rPr>
          <w:rFonts w:ascii="Arial" w:hAnsi="Arial" w:cs="Arial"/>
        </w:rPr>
      </w:pPr>
      <w:r w:rsidRPr="00B42033">
        <w:rPr>
          <w:rFonts w:ascii="Arial" w:hAnsi="Arial" w:cs="Arial"/>
        </w:rPr>
        <w:t xml:space="preserve">I presented the coaching program in practice in the role of one of the employees, Robert Lee. Robert is on the verge of retirement, the hustle and bustle of the office is stressful for him </w:t>
      </w:r>
      <w:r>
        <w:rPr>
          <w:rFonts w:ascii="Arial" w:hAnsi="Arial" w:cs="Arial"/>
        </w:rPr>
        <w:t xml:space="preserve">and he wants to work from home. </w:t>
      </w:r>
      <w:r w:rsidRPr="00B42033">
        <w:rPr>
          <w:rFonts w:ascii="Arial" w:hAnsi="Arial" w:cs="Arial"/>
        </w:rPr>
        <w:t>This reflective statement says that I will analyse what and how I did right or wrong until the coach</w:t>
      </w:r>
      <w:r w:rsidR="005F27C8">
        <w:rPr>
          <w:rFonts w:ascii="Arial" w:hAnsi="Arial" w:cs="Arial"/>
        </w:rPr>
        <w:t xml:space="preserve"> session</w:t>
      </w:r>
      <w:r w:rsidRPr="00B42033">
        <w:rPr>
          <w:rFonts w:ascii="Arial" w:hAnsi="Arial" w:cs="Arial"/>
        </w:rPr>
        <w:t>. A critical assessment of whether coaching and mentoring can lead to improved performance/morale in this context, and if so how?</w:t>
      </w:r>
      <w:r>
        <w:rPr>
          <w:rFonts w:ascii="Arial" w:hAnsi="Arial" w:cs="Arial"/>
        </w:rPr>
        <w:t xml:space="preserve"> </w:t>
      </w:r>
      <w:r w:rsidRPr="00B42033">
        <w:rPr>
          <w:rFonts w:ascii="Arial" w:hAnsi="Arial" w:cs="Arial"/>
        </w:rPr>
        <w:t>As well as analysing the skills, behaviour, attitudes, beliefs and values ​​of an effective coach or mentor.</w:t>
      </w:r>
    </w:p>
    <w:p w:rsidR="00BD2C81" w:rsidRPr="00BD2C81" w:rsidRDefault="00BD2C81" w:rsidP="00F02577">
      <w:pPr>
        <w:spacing w:line="360" w:lineRule="auto"/>
        <w:jc w:val="both"/>
        <w:rPr>
          <w:rFonts w:ascii="Arial" w:hAnsi="Arial" w:cs="Arial"/>
        </w:rPr>
      </w:pPr>
    </w:p>
    <w:p w:rsidR="00D159F2" w:rsidRDefault="00D159F2" w:rsidP="00D159F2"/>
    <w:p w:rsidR="00275BD1" w:rsidRPr="000018B5" w:rsidRDefault="00F02577" w:rsidP="00F02577">
      <w:pPr>
        <w:pStyle w:val="Cmsor1"/>
        <w:rPr>
          <w:rFonts w:ascii="Arial" w:hAnsi="Arial" w:cs="Arial"/>
          <w:b/>
          <w:color w:val="auto"/>
          <w:sz w:val="24"/>
          <w:szCs w:val="24"/>
        </w:rPr>
      </w:pPr>
      <w:bookmarkStart w:id="3" w:name="_Toc175040407"/>
      <w:bookmarkStart w:id="4" w:name="_Toc175040462"/>
      <w:r w:rsidRPr="000018B5">
        <w:rPr>
          <w:rFonts w:ascii="Arial" w:hAnsi="Arial" w:cs="Arial"/>
          <w:b/>
          <w:color w:val="auto"/>
          <w:sz w:val="24"/>
          <w:szCs w:val="24"/>
        </w:rPr>
        <w:t>What went well/what would I</w:t>
      </w:r>
      <w:r w:rsidR="00275BD1" w:rsidRPr="000018B5">
        <w:rPr>
          <w:rFonts w:ascii="Arial" w:hAnsi="Arial" w:cs="Arial"/>
          <w:b/>
          <w:color w:val="auto"/>
          <w:sz w:val="24"/>
          <w:szCs w:val="24"/>
        </w:rPr>
        <w:t xml:space="preserve"> do differently in </w:t>
      </w:r>
      <w:r w:rsidRPr="000018B5">
        <w:rPr>
          <w:rFonts w:ascii="Arial" w:hAnsi="Arial" w:cs="Arial"/>
          <w:b/>
          <w:color w:val="auto"/>
          <w:sz w:val="24"/>
          <w:szCs w:val="24"/>
        </w:rPr>
        <w:t>the future?</w:t>
      </w:r>
      <w:bookmarkEnd w:id="3"/>
      <w:bookmarkEnd w:id="4"/>
      <w:r w:rsidR="00275BD1" w:rsidRPr="000018B5">
        <w:rPr>
          <w:rFonts w:ascii="Arial" w:hAnsi="Arial" w:cs="Arial"/>
          <w:b/>
          <w:color w:val="auto"/>
          <w:sz w:val="24"/>
          <w:szCs w:val="24"/>
        </w:rPr>
        <w:t xml:space="preserve"> </w:t>
      </w:r>
    </w:p>
    <w:p w:rsidR="003E3AA6" w:rsidRPr="003E3AA6" w:rsidRDefault="003E3AA6" w:rsidP="003E3AA6"/>
    <w:p w:rsidR="003E3AA6" w:rsidRPr="003E3AA6" w:rsidRDefault="003E3AA6" w:rsidP="003E3AA6">
      <w:pPr>
        <w:spacing w:line="360" w:lineRule="auto"/>
        <w:ind w:firstLine="720"/>
        <w:jc w:val="both"/>
        <w:rPr>
          <w:rFonts w:ascii="Arial" w:hAnsi="Arial" w:cs="Arial"/>
        </w:rPr>
      </w:pPr>
      <w:r w:rsidRPr="003E3AA6">
        <w:rPr>
          <w:rFonts w:ascii="Arial" w:hAnsi="Arial" w:cs="Arial"/>
        </w:rPr>
        <w:t xml:space="preserve">The basis of successful coaching is understanding and consistent adherence to the clear guidelines of the coach's professional standards, conscious presence in the coaching process, and turning towards the client. However, there are factors that are difficult to detect obstacles to this, they go beyond the technical details of the implementation, </w:t>
      </w:r>
      <w:r w:rsidR="00430E29" w:rsidRPr="003E3AA6">
        <w:rPr>
          <w:rFonts w:ascii="Arial" w:hAnsi="Arial" w:cs="Arial"/>
        </w:rPr>
        <w:t>and they</w:t>
      </w:r>
      <w:r w:rsidRPr="003E3AA6">
        <w:rPr>
          <w:rFonts w:ascii="Arial" w:hAnsi="Arial" w:cs="Arial"/>
        </w:rPr>
        <w:t xml:space="preserve"> actually depend on the "human factor". The conditions of coaching are empathic reflection, unconditional acceptance and congruence. He works on the client's free self-discovery, in fact, he carries on a dialogue with himself accompanied by the coach, moving himself towards the desired change.</w:t>
      </w:r>
    </w:p>
    <w:p w:rsidR="00E13F15" w:rsidRDefault="003E3AA6" w:rsidP="003E3AA6">
      <w:pPr>
        <w:spacing w:line="360" w:lineRule="auto"/>
        <w:jc w:val="both"/>
        <w:rPr>
          <w:rFonts w:ascii="Arial" w:hAnsi="Arial" w:cs="Arial"/>
        </w:rPr>
      </w:pPr>
      <w:r w:rsidRPr="003E3AA6">
        <w:rPr>
          <w:rFonts w:ascii="Arial" w:hAnsi="Arial" w:cs="Arial"/>
        </w:rPr>
        <w:t>Due to the problem mentioned in the introduction, I participated in a coaching session</w:t>
      </w:r>
      <w:r w:rsidR="00E13F15" w:rsidRPr="00E13F15">
        <w:rPr>
          <w:rFonts w:ascii="Arial" w:hAnsi="Arial" w:cs="Arial"/>
        </w:rPr>
        <w:t>.</w:t>
      </w:r>
    </w:p>
    <w:p w:rsidR="00E13F15" w:rsidRPr="00E13F15" w:rsidRDefault="00E13F15" w:rsidP="00E13F15">
      <w:pPr>
        <w:spacing w:line="360" w:lineRule="auto"/>
        <w:jc w:val="both"/>
        <w:rPr>
          <w:rFonts w:ascii="Arial" w:hAnsi="Arial" w:cs="Arial"/>
        </w:rPr>
      </w:pPr>
      <w:r w:rsidRPr="00E13F15">
        <w:rPr>
          <w:rFonts w:ascii="Arial" w:hAnsi="Arial" w:cs="Arial"/>
        </w:rPr>
        <w:lastRenderedPageBreak/>
        <w:t>Taking Gibbs' Reflective Cycle into consideration, I would like to tell you what happens during training. Specifically focusing on what I did right and wrong.</w:t>
      </w:r>
    </w:p>
    <w:p w:rsidR="00E13F15" w:rsidRPr="00E13F15" w:rsidRDefault="00E13F15" w:rsidP="00E13F15">
      <w:pPr>
        <w:spacing w:line="360" w:lineRule="auto"/>
        <w:jc w:val="both"/>
        <w:rPr>
          <w:rFonts w:ascii="Arial" w:hAnsi="Arial" w:cs="Arial"/>
        </w:rPr>
      </w:pPr>
      <w:r w:rsidRPr="00E13F15">
        <w:rPr>
          <w:rFonts w:ascii="Arial" w:hAnsi="Arial" w:cs="Arial"/>
        </w:rPr>
        <w:t>The Gibbs Reflective cycle was developed by Graham Gibbs back in 1988. It aims to structure learning from experience, allowing us to learn and plan from things that have gone well or not.</w:t>
      </w:r>
    </w:p>
    <w:p w:rsidR="00E13F15" w:rsidRPr="00E13F15" w:rsidRDefault="00E13F15" w:rsidP="00E13F15">
      <w:pPr>
        <w:spacing w:line="360" w:lineRule="auto"/>
        <w:jc w:val="both"/>
        <w:rPr>
          <w:rFonts w:ascii="Arial" w:hAnsi="Arial" w:cs="Arial"/>
        </w:rPr>
      </w:pPr>
      <w:r>
        <w:rPr>
          <w:rFonts w:ascii="Arial" w:hAnsi="Arial" w:cs="Arial"/>
        </w:rPr>
        <w:t>It consists of 6 stages:</w:t>
      </w:r>
    </w:p>
    <w:p w:rsidR="00E13F15" w:rsidRPr="00E13F15" w:rsidRDefault="00E13F15" w:rsidP="00E13F15">
      <w:pPr>
        <w:spacing w:line="360" w:lineRule="auto"/>
        <w:jc w:val="both"/>
        <w:rPr>
          <w:rFonts w:ascii="Arial" w:hAnsi="Arial" w:cs="Arial"/>
        </w:rPr>
      </w:pPr>
      <w:r w:rsidRPr="00E13F15">
        <w:rPr>
          <w:rFonts w:ascii="Arial" w:hAnsi="Arial" w:cs="Arial"/>
        </w:rPr>
        <w:t>- Description of the experience</w:t>
      </w:r>
    </w:p>
    <w:p w:rsidR="00E13F15" w:rsidRPr="00E13F15" w:rsidRDefault="00E13F15" w:rsidP="00E13F15">
      <w:pPr>
        <w:spacing w:line="360" w:lineRule="auto"/>
        <w:jc w:val="both"/>
        <w:rPr>
          <w:rFonts w:ascii="Arial" w:hAnsi="Arial" w:cs="Arial"/>
        </w:rPr>
      </w:pPr>
      <w:r w:rsidRPr="00E13F15">
        <w:rPr>
          <w:rFonts w:ascii="Arial" w:hAnsi="Arial" w:cs="Arial"/>
        </w:rPr>
        <w:t>- Feelings and thoughts about the experience</w:t>
      </w:r>
    </w:p>
    <w:p w:rsidR="00E13F15" w:rsidRPr="00E13F15" w:rsidRDefault="00E13F15" w:rsidP="00E13F15">
      <w:pPr>
        <w:spacing w:line="360" w:lineRule="auto"/>
        <w:jc w:val="both"/>
        <w:rPr>
          <w:rFonts w:ascii="Arial" w:hAnsi="Arial" w:cs="Arial"/>
        </w:rPr>
      </w:pPr>
      <w:r w:rsidRPr="00E13F15">
        <w:rPr>
          <w:rFonts w:ascii="Arial" w:hAnsi="Arial" w:cs="Arial"/>
        </w:rPr>
        <w:t>- Evaluation of good and bad experiences</w:t>
      </w:r>
    </w:p>
    <w:p w:rsidR="00E13F15" w:rsidRPr="00E13F15" w:rsidRDefault="00E13F15" w:rsidP="00E13F15">
      <w:pPr>
        <w:spacing w:line="360" w:lineRule="auto"/>
        <w:jc w:val="both"/>
        <w:rPr>
          <w:rFonts w:ascii="Arial" w:hAnsi="Arial" w:cs="Arial"/>
        </w:rPr>
      </w:pPr>
      <w:r w:rsidRPr="00E13F15">
        <w:rPr>
          <w:rFonts w:ascii="Arial" w:hAnsi="Arial" w:cs="Arial"/>
        </w:rPr>
        <w:t>- Analysis to understand the situation</w:t>
      </w:r>
    </w:p>
    <w:p w:rsidR="00E13F15" w:rsidRPr="00E13F15" w:rsidRDefault="00E13F15" w:rsidP="00E13F15">
      <w:pPr>
        <w:spacing w:line="360" w:lineRule="auto"/>
        <w:jc w:val="both"/>
        <w:rPr>
          <w:rFonts w:ascii="Arial" w:hAnsi="Arial" w:cs="Arial"/>
        </w:rPr>
      </w:pPr>
      <w:r w:rsidRPr="00E13F15">
        <w:rPr>
          <w:rFonts w:ascii="Arial" w:hAnsi="Arial" w:cs="Arial"/>
        </w:rPr>
        <w:t>- Conclusion about what you learned and what you could have done differently</w:t>
      </w:r>
    </w:p>
    <w:p w:rsidR="00E13F15" w:rsidRDefault="00E13F15" w:rsidP="00E13F15">
      <w:pPr>
        <w:spacing w:line="360" w:lineRule="auto"/>
        <w:jc w:val="both"/>
        <w:rPr>
          <w:rFonts w:ascii="Arial" w:hAnsi="Arial" w:cs="Arial"/>
        </w:rPr>
      </w:pPr>
      <w:r w:rsidRPr="00E13F15">
        <w:rPr>
          <w:rFonts w:ascii="Arial" w:hAnsi="Arial" w:cs="Arial"/>
        </w:rPr>
        <w:t>- An action plan for how you would handle similar situations in the future or any general changes you may find appropriate.</w:t>
      </w:r>
    </w:p>
    <w:p w:rsidR="00E13F15" w:rsidRDefault="00E13F15" w:rsidP="003E3AA6">
      <w:pPr>
        <w:spacing w:line="360" w:lineRule="auto"/>
        <w:jc w:val="both"/>
        <w:rPr>
          <w:rFonts w:ascii="Arial" w:hAnsi="Arial" w:cs="Arial"/>
        </w:rPr>
      </w:pPr>
    </w:p>
    <w:p w:rsidR="00E13F15" w:rsidRDefault="00E13F15" w:rsidP="00E13F15">
      <w:pPr>
        <w:pStyle w:val="Listaszerbekezds"/>
        <w:numPr>
          <w:ilvl w:val="0"/>
          <w:numId w:val="1"/>
        </w:numPr>
        <w:spacing w:line="360" w:lineRule="auto"/>
        <w:jc w:val="both"/>
        <w:rPr>
          <w:rFonts w:ascii="Arial" w:hAnsi="Arial" w:cs="Arial"/>
        </w:rPr>
      </w:pPr>
      <w:r w:rsidRPr="00E13F15">
        <w:rPr>
          <w:rFonts w:ascii="Arial" w:hAnsi="Arial" w:cs="Arial"/>
        </w:rPr>
        <w:t xml:space="preserve">Description of the experience </w:t>
      </w:r>
      <w:r>
        <w:rPr>
          <w:rFonts w:ascii="Arial" w:hAnsi="Arial" w:cs="Arial"/>
        </w:rPr>
        <w:t>:</w:t>
      </w:r>
    </w:p>
    <w:p w:rsidR="00430E29" w:rsidRPr="00430E29" w:rsidRDefault="00430E29" w:rsidP="00430E29">
      <w:pPr>
        <w:spacing w:line="360" w:lineRule="auto"/>
        <w:jc w:val="both"/>
        <w:rPr>
          <w:rFonts w:ascii="Arial" w:hAnsi="Arial" w:cs="Arial"/>
        </w:rPr>
      </w:pPr>
      <w:r w:rsidRPr="00430E29">
        <w:rPr>
          <w:rFonts w:ascii="Arial" w:hAnsi="Arial" w:cs="Arial"/>
        </w:rPr>
        <w:t xml:space="preserve">The coaching took place with a group member, </w:t>
      </w:r>
      <w:proofErr w:type="spellStart"/>
      <w:r w:rsidRPr="00430E29">
        <w:rPr>
          <w:rFonts w:ascii="Arial" w:hAnsi="Arial" w:cs="Arial"/>
        </w:rPr>
        <w:t>Veronika</w:t>
      </w:r>
      <w:proofErr w:type="spellEnd"/>
      <w:r w:rsidRPr="00430E29">
        <w:rPr>
          <w:rFonts w:ascii="Arial" w:hAnsi="Arial" w:cs="Arial"/>
        </w:rPr>
        <w:t xml:space="preserve">, who was given the role of Philippa.  Philippa is a dedicated leader of a key department in the company. As a microbiologist, he developed new test methods to the best of his ability, tackled tricky technical problems, and liaised with the manufacturer on manufacturing processes. He is highly motivated and very satisfied with his work but finds it difficult to understand that others do not necessarily feel the same way. </w:t>
      </w:r>
    </w:p>
    <w:p w:rsidR="00E13F15" w:rsidRDefault="00430E29" w:rsidP="0065355D">
      <w:pPr>
        <w:spacing w:line="360" w:lineRule="auto"/>
        <w:jc w:val="both"/>
        <w:rPr>
          <w:rFonts w:ascii="Arial" w:hAnsi="Arial" w:cs="Arial"/>
        </w:rPr>
      </w:pPr>
      <w:r w:rsidRPr="00430E29">
        <w:rPr>
          <w:rFonts w:ascii="Arial" w:hAnsi="Arial" w:cs="Arial"/>
        </w:rPr>
        <w:t>Based on the questions mentioned in the introduction, we found that Robert is worried about a few things. He will retire in 3 years, and the change in his workplace will affect him badly. Examples include understaffing, lack of overtime, automated processes within the department, and feeling overwhelmed when work is stressful. Robert wants to work from home because his work situation is stressful.</w:t>
      </w:r>
      <w:r w:rsidR="0065355D">
        <w:rPr>
          <w:rFonts w:ascii="Arial" w:hAnsi="Arial" w:cs="Arial"/>
        </w:rPr>
        <w:t xml:space="preserve"> </w:t>
      </w:r>
      <w:r w:rsidR="0065355D" w:rsidRPr="0065355D">
        <w:rPr>
          <w:rFonts w:ascii="Arial" w:hAnsi="Arial" w:cs="Arial"/>
        </w:rPr>
        <w:t>We tried to share questions that fit this situation, but since we only talked a little, it didn't work</w:t>
      </w:r>
      <w:r w:rsidR="0065355D">
        <w:rPr>
          <w:rFonts w:ascii="Arial" w:hAnsi="Arial" w:cs="Arial"/>
        </w:rPr>
        <w:t xml:space="preserve"> out as well as it should have. </w:t>
      </w:r>
      <w:r w:rsidR="0065355D" w:rsidRPr="0065355D">
        <w:rPr>
          <w:rFonts w:ascii="Arial" w:hAnsi="Arial" w:cs="Arial"/>
        </w:rPr>
        <w:t>We could not clearly state what coaching model we would use.</w:t>
      </w:r>
      <w:r w:rsidR="0065355D" w:rsidRPr="0065355D">
        <w:t xml:space="preserve"> </w:t>
      </w:r>
      <w:r w:rsidR="0065355D" w:rsidRPr="0065355D">
        <w:rPr>
          <w:rFonts w:ascii="Arial" w:hAnsi="Arial" w:cs="Arial"/>
        </w:rPr>
        <w:t>We didn't deal with this topic.</w:t>
      </w:r>
    </w:p>
    <w:p w:rsidR="0065355D" w:rsidRDefault="00430E29" w:rsidP="0065355D">
      <w:pPr>
        <w:spacing w:line="360" w:lineRule="auto"/>
        <w:ind w:firstLine="720"/>
        <w:jc w:val="both"/>
        <w:rPr>
          <w:rFonts w:ascii="Arial" w:hAnsi="Arial" w:cs="Arial"/>
        </w:rPr>
      </w:pPr>
      <w:r w:rsidRPr="00E13F15">
        <w:rPr>
          <w:rFonts w:ascii="Arial" w:hAnsi="Arial" w:cs="Arial"/>
        </w:rPr>
        <w:t xml:space="preserve">- Feelings </w:t>
      </w:r>
    </w:p>
    <w:p w:rsidR="00522F64" w:rsidRPr="00522F64" w:rsidRDefault="00522F64" w:rsidP="00522F64">
      <w:pPr>
        <w:spacing w:line="360" w:lineRule="auto"/>
        <w:jc w:val="both"/>
        <w:rPr>
          <w:rFonts w:ascii="Arial" w:hAnsi="Arial" w:cs="Arial"/>
        </w:rPr>
      </w:pPr>
      <w:r w:rsidRPr="00522F64">
        <w:rPr>
          <w:rFonts w:ascii="Arial" w:hAnsi="Arial" w:cs="Arial"/>
        </w:rPr>
        <w:t xml:space="preserve">Before we got together, I thought we were smart to split the work between us. I did my part, </w:t>
      </w:r>
      <w:proofErr w:type="spellStart"/>
      <w:r w:rsidRPr="00522F64">
        <w:rPr>
          <w:rFonts w:ascii="Arial" w:hAnsi="Arial" w:cs="Arial"/>
        </w:rPr>
        <w:t>Veronika</w:t>
      </w:r>
      <w:proofErr w:type="spellEnd"/>
      <w:r w:rsidRPr="00522F64">
        <w:rPr>
          <w:rFonts w:ascii="Arial" w:hAnsi="Arial" w:cs="Arial"/>
        </w:rPr>
        <w:t xml:space="preserve"> did the part.</w:t>
      </w:r>
    </w:p>
    <w:p w:rsidR="0065355D" w:rsidRPr="00E13F15" w:rsidRDefault="00522F64" w:rsidP="00522F64">
      <w:pPr>
        <w:spacing w:line="360" w:lineRule="auto"/>
        <w:jc w:val="both"/>
        <w:rPr>
          <w:rFonts w:ascii="Arial" w:hAnsi="Arial" w:cs="Arial"/>
        </w:rPr>
      </w:pPr>
      <w:r w:rsidRPr="00522F64">
        <w:rPr>
          <w:rFonts w:ascii="Arial" w:hAnsi="Arial" w:cs="Arial"/>
        </w:rPr>
        <w:lastRenderedPageBreak/>
        <w:t>During the coaching sessions, we realized that this was not enough because the task did not succeed as we had planned. I was sure it would work, and so I had little motivation to do the research. Looking back, I'm satisfied because the material wasn't really bad, but it could have been better.</w:t>
      </w:r>
    </w:p>
    <w:p w:rsidR="00430E29" w:rsidRDefault="00886C68" w:rsidP="00886C68">
      <w:pPr>
        <w:spacing w:line="360" w:lineRule="auto"/>
        <w:ind w:firstLine="720"/>
        <w:jc w:val="both"/>
        <w:rPr>
          <w:rFonts w:ascii="Arial" w:hAnsi="Arial" w:cs="Arial"/>
        </w:rPr>
      </w:pPr>
      <w:r w:rsidRPr="00886C68">
        <w:rPr>
          <w:rFonts w:ascii="Arial" w:hAnsi="Arial" w:cs="Arial"/>
        </w:rPr>
        <w:t xml:space="preserve">- Evaluation </w:t>
      </w:r>
    </w:p>
    <w:p w:rsidR="0072544D" w:rsidRDefault="0072544D" w:rsidP="0072544D">
      <w:pPr>
        <w:spacing w:line="360" w:lineRule="auto"/>
        <w:jc w:val="both"/>
        <w:rPr>
          <w:rFonts w:ascii="Arial" w:hAnsi="Arial" w:cs="Arial"/>
        </w:rPr>
      </w:pPr>
      <w:r w:rsidRPr="0072544D">
        <w:rPr>
          <w:rFonts w:ascii="Arial" w:hAnsi="Arial" w:cs="Arial"/>
        </w:rPr>
        <w:t>What was good and worked well was that we both did a good job. Things could have worked better if we had been more aware of what coaching models exist and had used them in the session. Apart from that, it would be best if I had been more patient during the conversation. To give my partner time to think.</w:t>
      </w:r>
    </w:p>
    <w:p w:rsidR="00886C68" w:rsidRDefault="00886C68" w:rsidP="00886C68">
      <w:pPr>
        <w:spacing w:line="360" w:lineRule="auto"/>
        <w:ind w:firstLine="720"/>
        <w:jc w:val="both"/>
        <w:rPr>
          <w:rFonts w:ascii="Arial" w:hAnsi="Arial" w:cs="Arial"/>
        </w:rPr>
      </w:pPr>
      <w:r w:rsidRPr="00886C68">
        <w:rPr>
          <w:rFonts w:ascii="Arial" w:hAnsi="Arial" w:cs="Arial"/>
        </w:rPr>
        <w:t xml:space="preserve">- Analysis </w:t>
      </w:r>
    </w:p>
    <w:p w:rsidR="00886C68" w:rsidRDefault="0019791A" w:rsidP="00886C68">
      <w:pPr>
        <w:spacing w:line="360" w:lineRule="auto"/>
        <w:jc w:val="both"/>
        <w:rPr>
          <w:rFonts w:ascii="Arial" w:hAnsi="Arial" w:cs="Arial"/>
        </w:rPr>
      </w:pPr>
      <w:r w:rsidRPr="0019791A">
        <w:rPr>
          <w:rFonts w:ascii="Arial" w:hAnsi="Arial" w:cs="Arial"/>
        </w:rPr>
        <w:t>I thought our plan would work as planned. I felt good. When we handed in the task and it turned out we had done many things incorrectly, I felt frustrated.</w:t>
      </w:r>
    </w:p>
    <w:p w:rsidR="00FD21DA" w:rsidRPr="00FD21DA" w:rsidRDefault="00FD21DA" w:rsidP="00FD21DA">
      <w:pPr>
        <w:spacing w:line="360" w:lineRule="auto"/>
        <w:jc w:val="both"/>
        <w:rPr>
          <w:rFonts w:ascii="Arial" w:hAnsi="Arial" w:cs="Arial"/>
        </w:rPr>
      </w:pPr>
      <w:r w:rsidRPr="00FD21DA">
        <w:rPr>
          <w:rFonts w:ascii="Arial" w:hAnsi="Arial" w:cs="Arial"/>
        </w:rPr>
        <w:t>I think the session was good, but there are some areas for improvement. We didn't think about everything, for example, what type of coaching model we would use, because the task was not as clear and detailed as we thought it would be.</w:t>
      </w:r>
    </w:p>
    <w:p w:rsidR="00FD21DA" w:rsidRPr="00FD21DA" w:rsidRDefault="00FD21DA" w:rsidP="00FD21DA">
      <w:pPr>
        <w:spacing w:line="360" w:lineRule="auto"/>
        <w:jc w:val="both"/>
        <w:rPr>
          <w:rFonts w:ascii="Arial" w:hAnsi="Arial" w:cs="Arial"/>
        </w:rPr>
      </w:pPr>
      <w:r w:rsidRPr="00FD21DA">
        <w:rPr>
          <w:rFonts w:ascii="Arial" w:hAnsi="Arial" w:cs="Arial"/>
        </w:rPr>
        <w:t xml:space="preserve"> We haven't summarized the whole discussion to see if we missed something or if there is anything to add. The debate was fairly short, less than 10 minutes. There wasn't the necessary clarity/objectivity that should have been there at the end. We should have agreed on a date for the next meeting.</w:t>
      </w:r>
    </w:p>
    <w:p w:rsidR="00FD21DA" w:rsidRDefault="00FD21DA" w:rsidP="00886C68">
      <w:pPr>
        <w:spacing w:line="360" w:lineRule="auto"/>
        <w:jc w:val="both"/>
        <w:rPr>
          <w:rFonts w:ascii="Arial" w:hAnsi="Arial" w:cs="Arial"/>
        </w:rPr>
      </w:pPr>
      <w:r w:rsidRPr="00FD21DA">
        <w:rPr>
          <w:rFonts w:ascii="Arial" w:hAnsi="Arial" w:cs="Arial"/>
        </w:rPr>
        <w:t>I think what led to this situation was that we didn't plan how to write and structure the parts.</w:t>
      </w:r>
    </w:p>
    <w:p w:rsidR="0019791A" w:rsidRDefault="0019791A" w:rsidP="0019791A">
      <w:pPr>
        <w:spacing w:line="360" w:lineRule="auto"/>
        <w:ind w:firstLine="720"/>
        <w:jc w:val="both"/>
        <w:rPr>
          <w:rFonts w:ascii="Arial" w:hAnsi="Arial" w:cs="Arial"/>
        </w:rPr>
      </w:pPr>
      <w:r w:rsidRPr="00E13F15">
        <w:rPr>
          <w:rFonts w:ascii="Arial" w:hAnsi="Arial" w:cs="Arial"/>
        </w:rPr>
        <w:t xml:space="preserve">- Conclusion </w:t>
      </w:r>
    </w:p>
    <w:p w:rsidR="00FD21DA" w:rsidRDefault="00FD21DA" w:rsidP="00FD21DA">
      <w:pPr>
        <w:spacing w:line="360" w:lineRule="auto"/>
        <w:jc w:val="both"/>
        <w:rPr>
          <w:rFonts w:ascii="Arial" w:hAnsi="Arial" w:cs="Arial"/>
        </w:rPr>
      </w:pPr>
      <w:r w:rsidRPr="00FD21DA">
        <w:rPr>
          <w:rFonts w:ascii="Arial" w:hAnsi="Arial" w:cs="Arial"/>
        </w:rPr>
        <w:t>I learned that when you work together with a group of people, you have to plan how each of them will look like. Also, thorough and professional research is needed on the individual models and techniques. If this happens, it would probably be better to compile questions and answers.</w:t>
      </w:r>
    </w:p>
    <w:p w:rsidR="0019791A" w:rsidRDefault="00FD21DA" w:rsidP="0019791A">
      <w:pPr>
        <w:spacing w:line="360" w:lineRule="auto"/>
        <w:ind w:firstLine="720"/>
        <w:jc w:val="both"/>
        <w:rPr>
          <w:rFonts w:ascii="Arial" w:hAnsi="Arial" w:cs="Arial"/>
        </w:rPr>
      </w:pPr>
      <w:r>
        <w:rPr>
          <w:rFonts w:ascii="Arial" w:hAnsi="Arial" w:cs="Arial"/>
        </w:rPr>
        <w:t>- A</w:t>
      </w:r>
      <w:r w:rsidR="0019791A" w:rsidRPr="00E13F15">
        <w:rPr>
          <w:rFonts w:ascii="Arial" w:hAnsi="Arial" w:cs="Arial"/>
        </w:rPr>
        <w:t xml:space="preserve">ction plan </w:t>
      </w:r>
    </w:p>
    <w:p w:rsidR="00FD21DA" w:rsidRDefault="00484248" w:rsidP="00FD21DA">
      <w:pPr>
        <w:spacing w:line="360" w:lineRule="auto"/>
        <w:jc w:val="both"/>
        <w:rPr>
          <w:rFonts w:ascii="Arial" w:hAnsi="Arial" w:cs="Arial"/>
        </w:rPr>
      </w:pPr>
      <w:r>
        <w:rPr>
          <w:rFonts w:ascii="Arial" w:hAnsi="Arial" w:cs="Arial"/>
        </w:rPr>
        <w:t>Next time I work with together</w:t>
      </w:r>
      <w:r w:rsidR="00FD21DA" w:rsidRPr="00FD21DA">
        <w:rPr>
          <w:rFonts w:ascii="Arial" w:hAnsi="Arial" w:cs="Arial"/>
        </w:rPr>
        <w:t>, I will talk to him about his strengths. The field of research may be his forte. Then, if we decide to share the work, I insist that we plan what we expect from him. I would recommend that you research the topic first. Let's talk about the questions and answers.</w:t>
      </w:r>
      <w:r w:rsidR="00FD21DA">
        <w:rPr>
          <w:rFonts w:ascii="Arial" w:hAnsi="Arial" w:cs="Arial"/>
        </w:rPr>
        <w:t xml:space="preserve"> </w:t>
      </w:r>
      <w:sdt>
        <w:sdtPr>
          <w:rPr>
            <w:rFonts w:ascii="Arial" w:hAnsi="Arial" w:cs="Arial"/>
          </w:rPr>
          <w:id w:val="452830898"/>
          <w:citation/>
        </w:sdtPr>
        <w:sdtEndPr/>
        <w:sdtContent>
          <w:r w:rsidR="00FD21DA">
            <w:rPr>
              <w:rFonts w:ascii="Arial" w:hAnsi="Arial" w:cs="Arial"/>
            </w:rPr>
            <w:fldChar w:fldCharType="begin"/>
          </w:r>
          <w:r w:rsidR="008522FB">
            <w:rPr>
              <w:rFonts w:ascii="Arial" w:hAnsi="Arial" w:cs="Arial"/>
              <w:lang w:val="en-US"/>
            </w:rPr>
            <w:instrText xml:space="preserve">CITATION Gib88 \l 1033 </w:instrText>
          </w:r>
          <w:r w:rsidR="00FD21DA">
            <w:rPr>
              <w:rFonts w:ascii="Arial" w:hAnsi="Arial" w:cs="Arial"/>
            </w:rPr>
            <w:fldChar w:fldCharType="separate"/>
          </w:r>
          <w:r w:rsidR="008522FB" w:rsidRPr="008522FB">
            <w:rPr>
              <w:rFonts w:ascii="Arial" w:hAnsi="Arial" w:cs="Arial"/>
              <w:noProof/>
              <w:lang w:val="en-US"/>
            </w:rPr>
            <w:t>(Gibbs, 1988)</w:t>
          </w:r>
          <w:r w:rsidR="00FD21DA">
            <w:rPr>
              <w:rFonts w:ascii="Arial" w:hAnsi="Arial" w:cs="Arial"/>
            </w:rPr>
            <w:fldChar w:fldCharType="end"/>
          </w:r>
        </w:sdtContent>
      </w:sdt>
    </w:p>
    <w:p w:rsidR="0019791A" w:rsidRDefault="0019791A" w:rsidP="00886C68">
      <w:pPr>
        <w:spacing w:line="360" w:lineRule="auto"/>
        <w:jc w:val="both"/>
        <w:rPr>
          <w:rFonts w:ascii="Arial" w:hAnsi="Arial" w:cs="Arial"/>
        </w:rPr>
      </w:pPr>
    </w:p>
    <w:p w:rsidR="0019791A" w:rsidRPr="003E3AA6" w:rsidRDefault="0019791A" w:rsidP="00886C68">
      <w:pPr>
        <w:spacing w:line="360" w:lineRule="auto"/>
        <w:jc w:val="both"/>
        <w:rPr>
          <w:rFonts w:ascii="Arial" w:hAnsi="Arial" w:cs="Arial"/>
        </w:rPr>
      </w:pPr>
    </w:p>
    <w:p w:rsidR="00F02577" w:rsidRPr="003E3AA6" w:rsidRDefault="00F02577" w:rsidP="00F02577">
      <w:pPr>
        <w:rPr>
          <w:rFonts w:ascii="Arial" w:hAnsi="Arial" w:cs="Arial"/>
        </w:rPr>
      </w:pPr>
    </w:p>
    <w:p w:rsidR="00275BD1" w:rsidRPr="000018B5" w:rsidRDefault="00275BD1" w:rsidP="000018B5">
      <w:pPr>
        <w:pStyle w:val="Cmsor1"/>
        <w:spacing w:line="360" w:lineRule="auto"/>
        <w:rPr>
          <w:rFonts w:ascii="Arial" w:hAnsi="Arial" w:cs="Arial"/>
          <w:b/>
          <w:color w:val="auto"/>
          <w:sz w:val="24"/>
          <w:szCs w:val="24"/>
        </w:rPr>
      </w:pPr>
      <w:bookmarkStart w:id="5" w:name="_Toc175040408"/>
      <w:bookmarkStart w:id="6" w:name="_Toc175040463"/>
      <w:r w:rsidRPr="000018B5">
        <w:rPr>
          <w:rFonts w:ascii="Arial" w:hAnsi="Arial" w:cs="Arial"/>
          <w:b/>
          <w:color w:val="auto"/>
          <w:sz w:val="24"/>
          <w:szCs w:val="24"/>
        </w:rPr>
        <w:t>A critical evaluation of whether and how coaching and mentoring within this context could lead to improved performance/morale</w:t>
      </w:r>
      <w:bookmarkEnd w:id="5"/>
      <w:bookmarkEnd w:id="6"/>
      <w:r w:rsidRPr="000018B5">
        <w:rPr>
          <w:rFonts w:ascii="Arial" w:hAnsi="Arial" w:cs="Arial"/>
          <w:b/>
          <w:color w:val="auto"/>
          <w:sz w:val="24"/>
          <w:szCs w:val="24"/>
        </w:rPr>
        <w:t xml:space="preserve"> </w:t>
      </w:r>
    </w:p>
    <w:p w:rsidR="00275BD1" w:rsidRDefault="00275BD1" w:rsidP="00275BD1">
      <w:pPr>
        <w:rPr>
          <w:rFonts w:ascii="Arial" w:hAnsi="Arial" w:cs="Arial"/>
          <w:color w:val="FF0000"/>
          <w:sz w:val="24"/>
          <w:szCs w:val="24"/>
        </w:rPr>
      </w:pPr>
    </w:p>
    <w:p w:rsidR="003B612D" w:rsidRPr="003B612D" w:rsidRDefault="003B612D" w:rsidP="003B612D">
      <w:pPr>
        <w:spacing w:line="360" w:lineRule="auto"/>
        <w:ind w:firstLine="720"/>
        <w:jc w:val="both"/>
        <w:rPr>
          <w:rFonts w:ascii="Arial" w:hAnsi="Arial" w:cs="Arial"/>
          <w:color w:val="000000" w:themeColor="text1"/>
        </w:rPr>
      </w:pPr>
      <w:r w:rsidRPr="003B612D">
        <w:rPr>
          <w:rFonts w:ascii="Arial" w:hAnsi="Arial" w:cs="Arial"/>
          <w:color w:val="000000" w:themeColor="text1"/>
        </w:rPr>
        <w:t>The business world is changing dynamically, and managers must constantly adapt to new challenges and opportunities. Mentoring or Coaching can be an effective tool in the hands of managers to take the company further.</w:t>
      </w:r>
    </w:p>
    <w:p w:rsidR="003B612D" w:rsidRPr="003B612D" w:rsidRDefault="003B612D" w:rsidP="003B612D">
      <w:pPr>
        <w:spacing w:line="360" w:lineRule="auto"/>
        <w:jc w:val="both"/>
        <w:rPr>
          <w:rFonts w:ascii="Arial" w:hAnsi="Arial" w:cs="Arial"/>
          <w:color w:val="000000" w:themeColor="text1"/>
        </w:rPr>
      </w:pPr>
      <w:r w:rsidRPr="003B612D">
        <w:rPr>
          <w:rFonts w:ascii="Arial" w:hAnsi="Arial" w:cs="Arial"/>
          <w:color w:val="000000" w:themeColor="text1"/>
        </w:rPr>
        <w:t>The most important difference between mentoring and coaching is the content of the process.</w:t>
      </w:r>
    </w:p>
    <w:p w:rsidR="003B612D" w:rsidRPr="003B612D" w:rsidRDefault="003B612D" w:rsidP="003B612D">
      <w:pPr>
        <w:spacing w:line="360" w:lineRule="auto"/>
        <w:ind w:firstLine="720"/>
        <w:jc w:val="both"/>
        <w:rPr>
          <w:rFonts w:ascii="Arial" w:hAnsi="Arial" w:cs="Arial"/>
          <w:color w:val="000000" w:themeColor="text1"/>
        </w:rPr>
      </w:pPr>
      <w:r w:rsidRPr="003B612D">
        <w:rPr>
          <w:rFonts w:ascii="Arial" w:hAnsi="Arial" w:cs="Arial"/>
          <w:color w:val="000000" w:themeColor="text1"/>
        </w:rPr>
        <w:t>A mentor is professionally proficient in his subject area and is ahead of the mentee on the road, showing the way and making specific suggestions.</w:t>
      </w:r>
    </w:p>
    <w:p w:rsidR="003B612D" w:rsidRPr="003B612D" w:rsidRDefault="003B612D" w:rsidP="003B612D">
      <w:pPr>
        <w:spacing w:line="360" w:lineRule="auto"/>
        <w:jc w:val="both"/>
        <w:rPr>
          <w:rFonts w:ascii="Arial" w:hAnsi="Arial" w:cs="Arial"/>
          <w:color w:val="000000" w:themeColor="text1"/>
        </w:rPr>
      </w:pPr>
      <w:r w:rsidRPr="003B612D">
        <w:rPr>
          <w:rFonts w:ascii="Arial" w:hAnsi="Arial" w:cs="Arial"/>
          <w:color w:val="000000" w:themeColor="text1"/>
        </w:rPr>
        <w:t>He does not make decisions for the mentee and does not take over responsibility, but he clearly shows the advantages and disadvantages of optional options and, where appropriate, also shows direction - if asked.</w:t>
      </w:r>
    </w:p>
    <w:p w:rsidR="003B612D" w:rsidRPr="003B612D" w:rsidRDefault="003B612D" w:rsidP="003B612D">
      <w:pPr>
        <w:spacing w:line="360" w:lineRule="auto"/>
        <w:jc w:val="both"/>
        <w:rPr>
          <w:rFonts w:ascii="Arial" w:hAnsi="Arial" w:cs="Arial"/>
          <w:color w:val="000000" w:themeColor="text1"/>
        </w:rPr>
      </w:pPr>
    </w:p>
    <w:p w:rsidR="003B612D" w:rsidRPr="003B612D" w:rsidRDefault="003B612D" w:rsidP="003B612D">
      <w:pPr>
        <w:spacing w:line="360" w:lineRule="auto"/>
        <w:ind w:firstLine="720"/>
        <w:jc w:val="both"/>
        <w:rPr>
          <w:rFonts w:ascii="Arial" w:hAnsi="Arial" w:cs="Arial"/>
          <w:color w:val="000000" w:themeColor="text1"/>
        </w:rPr>
      </w:pPr>
      <w:r w:rsidRPr="003B612D">
        <w:rPr>
          <w:rFonts w:ascii="Arial" w:hAnsi="Arial" w:cs="Arial"/>
          <w:color w:val="000000" w:themeColor="text1"/>
        </w:rPr>
        <w:t>Coaching is a methodology, and the coach is the coach in the process who takes the individual from A to B.</w:t>
      </w:r>
    </w:p>
    <w:p w:rsidR="003B612D" w:rsidRPr="003B612D" w:rsidRDefault="003B612D" w:rsidP="003B612D">
      <w:pPr>
        <w:spacing w:line="360" w:lineRule="auto"/>
        <w:jc w:val="both"/>
        <w:rPr>
          <w:rFonts w:ascii="Arial" w:hAnsi="Arial" w:cs="Arial"/>
          <w:color w:val="000000" w:themeColor="text1"/>
        </w:rPr>
      </w:pPr>
      <w:r w:rsidRPr="003B612D">
        <w:rPr>
          <w:rFonts w:ascii="Arial" w:hAnsi="Arial" w:cs="Arial"/>
          <w:color w:val="000000" w:themeColor="text1"/>
        </w:rPr>
        <w:t>The emphasis is not on specific professional knowledge but on the given person. On your problems, on your goals to be ach</w:t>
      </w:r>
      <w:r>
        <w:rPr>
          <w:rFonts w:ascii="Arial" w:hAnsi="Arial" w:cs="Arial"/>
          <w:color w:val="000000" w:themeColor="text1"/>
        </w:rPr>
        <w:t xml:space="preserve">ieved, or on their formulation. </w:t>
      </w:r>
      <w:r w:rsidRPr="003B612D">
        <w:rPr>
          <w:rFonts w:ascii="Arial" w:hAnsi="Arial" w:cs="Arial"/>
          <w:color w:val="000000" w:themeColor="text1"/>
        </w:rPr>
        <w:t>This requires deep knowledge of people (and love of people), empathy, empathy, and knowledge of coaching methodology.</w:t>
      </w:r>
    </w:p>
    <w:p w:rsidR="003B612D" w:rsidRPr="003B612D" w:rsidRDefault="003B612D" w:rsidP="003B612D">
      <w:pPr>
        <w:spacing w:line="360" w:lineRule="auto"/>
        <w:jc w:val="both"/>
        <w:rPr>
          <w:rFonts w:ascii="Arial" w:hAnsi="Arial" w:cs="Arial"/>
          <w:color w:val="000000" w:themeColor="text1"/>
        </w:rPr>
      </w:pPr>
      <w:r w:rsidRPr="003B612D">
        <w:rPr>
          <w:rFonts w:ascii="Arial" w:hAnsi="Arial" w:cs="Arial"/>
          <w:color w:val="000000" w:themeColor="text1"/>
        </w:rPr>
        <w:t>It follows from the above that the mentor always has a background in a given profession, this is not necessary for a coach.</w:t>
      </w:r>
    </w:p>
    <w:p w:rsidR="00FE08E5" w:rsidRDefault="00FE08E5" w:rsidP="00FE08E5">
      <w:pPr>
        <w:spacing w:line="360" w:lineRule="auto"/>
        <w:jc w:val="both"/>
        <w:rPr>
          <w:rFonts w:ascii="Arial" w:hAnsi="Arial" w:cs="Arial"/>
          <w:color w:val="000000" w:themeColor="text1"/>
        </w:rPr>
      </w:pPr>
    </w:p>
    <w:p w:rsidR="003B612D" w:rsidRDefault="00FE08E5" w:rsidP="00FE08E5">
      <w:pPr>
        <w:spacing w:line="360" w:lineRule="auto"/>
        <w:ind w:firstLine="720"/>
        <w:jc w:val="both"/>
        <w:rPr>
          <w:rFonts w:ascii="Arial" w:hAnsi="Arial" w:cs="Arial"/>
          <w:i/>
          <w:color w:val="000000" w:themeColor="text1"/>
        </w:rPr>
      </w:pPr>
      <w:r w:rsidRPr="00FE08E5">
        <w:rPr>
          <w:rFonts w:ascii="Arial" w:hAnsi="Arial" w:cs="Arial"/>
          <w:i/>
          <w:color w:val="000000" w:themeColor="text1"/>
        </w:rPr>
        <w:t>Based on the situation mentioned in the introduction, we apply the coaching technique to manage the problems. I am looking for the answer to whether coaching can lead to better performance/morale in this situation and how it can be achieved.</w:t>
      </w:r>
    </w:p>
    <w:p w:rsidR="00FE08E5" w:rsidRDefault="00FE08E5" w:rsidP="00FE08E5">
      <w:pPr>
        <w:spacing w:line="360" w:lineRule="auto"/>
        <w:ind w:firstLine="720"/>
        <w:jc w:val="both"/>
        <w:rPr>
          <w:rFonts w:ascii="Arial" w:hAnsi="Arial" w:cs="Arial"/>
          <w:color w:val="000000" w:themeColor="text1"/>
        </w:rPr>
      </w:pPr>
      <w:r w:rsidRPr="00FE08E5">
        <w:rPr>
          <w:rFonts w:ascii="Arial" w:hAnsi="Arial" w:cs="Arial"/>
          <w:color w:val="000000" w:themeColor="text1"/>
        </w:rPr>
        <w:t xml:space="preserve">A coach (in the case of life and business coaching) works together with one person. The goal of joint work is to achieve more satisfactory results in some areas after 5-10 sessions. Such an area can be, for example, a lack of self-confidence, dilemmas at work, relationships, career change, career choice, or general </w:t>
      </w:r>
      <w:proofErr w:type="spellStart"/>
      <w:r w:rsidRPr="00FE08E5">
        <w:rPr>
          <w:rFonts w:ascii="Arial" w:hAnsi="Arial" w:cs="Arial"/>
          <w:color w:val="000000" w:themeColor="text1"/>
        </w:rPr>
        <w:t>stuckness</w:t>
      </w:r>
      <w:proofErr w:type="spellEnd"/>
      <w:r w:rsidRPr="00FE08E5">
        <w:rPr>
          <w:rFonts w:ascii="Arial" w:hAnsi="Arial" w:cs="Arial"/>
          <w:color w:val="000000" w:themeColor="text1"/>
        </w:rPr>
        <w:t xml:space="preserve">. Coaching is a structured, professional conversation led by a coach, where the client finds the best solution for himself. Development </w:t>
      </w:r>
      <w:r w:rsidRPr="00FE08E5">
        <w:rPr>
          <w:rFonts w:ascii="Arial" w:hAnsi="Arial" w:cs="Arial"/>
          <w:color w:val="000000" w:themeColor="text1"/>
        </w:rPr>
        <w:lastRenderedPageBreak/>
        <w:t>can be helped by homework between sessions, which the coach gives to bring the client closer to his goal. In this case, there is an ancillary, partnership relationship between the coach and his client. In the course of a coach's work, he must have many competencies to work effectively with clients. I believe that empathy, tolerance, and active attention are essential. Coaching is a multi-session process in which the coach meets the client 5-10 times. The Coach needs to have sufficient self-awareness and self-reflection skills, as well as knowledge of questioning techniques and coaching tools to deal with the client.</w:t>
      </w:r>
      <w:r>
        <w:rPr>
          <w:rFonts w:ascii="Arial" w:hAnsi="Arial" w:cs="Arial"/>
          <w:color w:val="000000" w:themeColor="text1"/>
        </w:rPr>
        <w:t xml:space="preserve"> </w:t>
      </w:r>
      <w:sdt>
        <w:sdtPr>
          <w:rPr>
            <w:rFonts w:ascii="Arial" w:hAnsi="Arial" w:cs="Arial"/>
            <w:color w:val="000000" w:themeColor="text1"/>
          </w:rPr>
          <w:id w:val="-367444140"/>
          <w:citation/>
        </w:sdtPr>
        <w:sdtEndPr/>
        <w:sdtContent>
          <w:r>
            <w:rPr>
              <w:rFonts w:ascii="Arial" w:hAnsi="Arial" w:cs="Arial"/>
              <w:color w:val="000000" w:themeColor="text1"/>
            </w:rPr>
            <w:fldChar w:fldCharType="begin"/>
          </w:r>
          <w:r>
            <w:rPr>
              <w:rFonts w:ascii="Arial" w:hAnsi="Arial" w:cs="Arial"/>
              <w:color w:val="000000" w:themeColor="text1"/>
              <w:lang w:val="en-US"/>
            </w:rPr>
            <w:instrText xml:space="preserve"> CITATION Bol24 \l 1033 </w:instrText>
          </w:r>
          <w:r>
            <w:rPr>
              <w:rFonts w:ascii="Arial" w:hAnsi="Arial" w:cs="Arial"/>
              <w:color w:val="000000" w:themeColor="text1"/>
            </w:rPr>
            <w:fldChar w:fldCharType="separate"/>
          </w:r>
          <w:r w:rsidRPr="00FE08E5">
            <w:rPr>
              <w:rFonts w:ascii="Arial" w:hAnsi="Arial" w:cs="Arial"/>
              <w:noProof/>
              <w:color w:val="000000" w:themeColor="text1"/>
              <w:lang w:val="en-US"/>
            </w:rPr>
            <w:t>(Szilvia, 2024)</w:t>
          </w:r>
          <w:r>
            <w:rPr>
              <w:rFonts w:ascii="Arial" w:hAnsi="Arial" w:cs="Arial"/>
              <w:color w:val="000000" w:themeColor="text1"/>
            </w:rPr>
            <w:fldChar w:fldCharType="end"/>
          </w:r>
        </w:sdtContent>
      </w:sdt>
    </w:p>
    <w:p w:rsidR="00796ABF" w:rsidRDefault="00796ABF" w:rsidP="00FE08E5">
      <w:pPr>
        <w:spacing w:line="360" w:lineRule="auto"/>
        <w:ind w:firstLine="720"/>
        <w:jc w:val="both"/>
        <w:rPr>
          <w:rFonts w:ascii="Arial" w:hAnsi="Arial" w:cs="Arial"/>
          <w:color w:val="000000" w:themeColor="text1"/>
        </w:rPr>
      </w:pPr>
    </w:p>
    <w:p w:rsidR="00796ABF" w:rsidRPr="00796ABF" w:rsidRDefault="00796ABF" w:rsidP="00796ABF">
      <w:pPr>
        <w:spacing w:line="360" w:lineRule="auto"/>
        <w:ind w:firstLine="720"/>
        <w:jc w:val="both"/>
        <w:rPr>
          <w:rFonts w:ascii="Arial" w:hAnsi="Arial" w:cs="Arial"/>
          <w:color w:val="000000" w:themeColor="text1"/>
        </w:rPr>
      </w:pPr>
      <w:r w:rsidRPr="00796ABF">
        <w:rPr>
          <w:rFonts w:ascii="Arial" w:hAnsi="Arial" w:cs="Arial"/>
          <w:color w:val="000000" w:themeColor="text1"/>
        </w:rPr>
        <w:t>According to CNBC's article by CNBC/</w:t>
      </w:r>
      <w:proofErr w:type="spellStart"/>
      <w:r w:rsidRPr="00796ABF">
        <w:rPr>
          <w:rFonts w:ascii="Arial" w:hAnsi="Arial" w:cs="Arial"/>
          <w:color w:val="000000" w:themeColor="text1"/>
        </w:rPr>
        <w:t>SurveyMonkey</w:t>
      </w:r>
      <w:proofErr w:type="spellEnd"/>
      <w:r w:rsidRPr="00796ABF">
        <w:rPr>
          <w:rFonts w:ascii="Arial" w:hAnsi="Arial" w:cs="Arial"/>
          <w:color w:val="000000" w:themeColor="text1"/>
        </w:rPr>
        <w:t xml:space="preserve"> Workplace Happiness Survey</w:t>
      </w:r>
      <w:r>
        <w:rPr>
          <w:rFonts w:ascii="Arial" w:hAnsi="Arial" w:cs="Arial"/>
          <w:color w:val="000000" w:themeColor="text1"/>
        </w:rPr>
        <w:t xml:space="preserve"> </w:t>
      </w:r>
      <w:sdt>
        <w:sdtPr>
          <w:rPr>
            <w:rFonts w:ascii="Arial" w:hAnsi="Arial" w:cs="Arial"/>
            <w:color w:val="000000" w:themeColor="text1"/>
          </w:rPr>
          <w:id w:val="142870158"/>
          <w:citation/>
        </w:sdtPr>
        <w:sdtEndPr/>
        <w:sdtContent>
          <w:r>
            <w:rPr>
              <w:rFonts w:ascii="Arial" w:hAnsi="Arial" w:cs="Arial"/>
              <w:color w:val="000000" w:themeColor="text1"/>
            </w:rPr>
            <w:fldChar w:fldCharType="begin"/>
          </w:r>
          <w:r>
            <w:rPr>
              <w:rFonts w:ascii="Arial" w:hAnsi="Arial" w:cs="Arial"/>
              <w:color w:val="000000" w:themeColor="text1"/>
              <w:lang w:val="en-US"/>
            </w:rPr>
            <w:instrText xml:space="preserve">CITATION Lau19 \l 1033 </w:instrText>
          </w:r>
          <w:r>
            <w:rPr>
              <w:rFonts w:ascii="Arial" w:hAnsi="Arial" w:cs="Arial"/>
              <w:color w:val="000000" w:themeColor="text1"/>
            </w:rPr>
            <w:fldChar w:fldCharType="separate"/>
          </w:r>
          <w:r w:rsidRPr="00796ABF">
            <w:rPr>
              <w:rFonts w:ascii="Arial" w:hAnsi="Arial" w:cs="Arial"/>
              <w:noProof/>
              <w:color w:val="000000" w:themeColor="text1"/>
              <w:lang w:val="en-US"/>
            </w:rPr>
            <w:t>(Wronski &amp; Cohen, 2019)</w:t>
          </w:r>
          <w:r>
            <w:rPr>
              <w:rFonts w:ascii="Arial" w:hAnsi="Arial" w:cs="Arial"/>
              <w:color w:val="000000" w:themeColor="text1"/>
            </w:rPr>
            <w:fldChar w:fldCharType="end"/>
          </w:r>
        </w:sdtContent>
      </w:sdt>
      <w:r w:rsidRPr="00796ABF">
        <w:rPr>
          <w:rFonts w:ascii="Arial" w:hAnsi="Arial" w:cs="Arial"/>
          <w:color w:val="000000" w:themeColor="text1"/>
        </w:rPr>
        <w:t>, more than 4 out of non -mentor workers said they had been considering terminating their workplace in the last three months while mentoring On</w:t>
      </w:r>
      <w:r>
        <w:rPr>
          <w:rFonts w:ascii="Arial" w:hAnsi="Arial" w:cs="Arial"/>
          <w:color w:val="000000" w:themeColor="text1"/>
        </w:rPr>
        <w:t>ly 25%of those who do not have.</w:t>
      </w:r>
    </w:p>
    <w:p w:rsidR="00796ABF" w:rsidRDefault="00796ABF" w:rsidP="00796ABF">
      <w:pPr>
        <w:spacing w:line="360" w:lineRule="auto"/>
        <w:ind w:firstLine="720"/>
        <w:jc w:val="both"/>
        <w:rPr>
          <w:rFonts w:ascii="Arial" w:hAnsi="Arial" w:cs="Arial"/>
          <w:color w:val="000000" w:themeColor="text1"/>
        </w:rPr>
      </w:pPr>
      <w:r w:rsidRPr="00796ABF">
        <w:rPr>
          <w:rFonts w:ascii="Arial" w:hAnsi="Arial" w:cs="Arial"/>
          <w:color w:val="000000" w:themeColor="text1"/>
        </w:rPr>
        <w:t>According to another researcher, 70%of the coaches reported better work performance, while 86%of companies reported that they have returned to coaching and much more.</w:t>
      </w:r>
      <w:r>
        <w:rPr>
          <w:rFonts w:ascii="Arial" w:hAnsi="Arial" w:cs="Arial"/>
          <w:color w:val="000000" w:themeColor="text1"/>
        </w:rPr>
        <w:t xml:space="preserve"> </w:t>
      </w:r>
      <w:sdt>
        <w:sdtPr>
          <w:rPr>
            <w:rFonts w:ascii="Arial" w:hAnsi="Arial" w:cs="Arial"/>
            <w:color w:val="000000" w:themeColor="text1"/>
          </w:rPr>
          <w:id w:val="-1131943457"/>
          <w:citation/>
        </w:sdtPr>
        <w:sdtEndPr/>
        <w:sdtContent>
          <w:r>
            <w:rPr>
              <w:rFonts w:ascii="Arial" w:hAnsi="Arial" w:cs="Arial"/>
              <w:color w:val="000000" w:themeColor="text1"/>
            </w:rPr>
            <w:fldChar w:fldCharType="begin"/>
          </w:r>
          <w:r>
            <w:rPr>
              <w:rFonts w:ascii="Arial" w:hAnsi="Arial" w:cs="Arial"/>
              <w:color w:val="000000" w:themeColor="text1"/>
              <w:lang w:val="en-US"/>
            </w:rPr>
            <w:instrText xml:space="preserve"> CITATION Nat23 \l 1033 </w:instrText>
          </w:r>
          <w:r>
            <w:rPr>
              <w:rFonts w:ascii="Arial" w:hAnsi="Arial" w:cs="Arial"/>
              <w:color w:val="000000" w:themeColor="text1"/>
            </w:rPr>
            <w:fldChar w:fldCharType="separate"/>
          </w:r>
          <w:r w:rsidRPr="00796ABF">
            <w:rPr>
              <w:rFonts w:ascii="Arial" w:hAnsi="Arial" w:cs="Arial"/>
              <w:noProof/>
              <w:color w:val="000000" w:themeColor="text1"/>
              <w:lang w:val="en-US"/>
            </w:rPr>
            <w:t>(Goldstein, 2023)</w:t>
          </w:r>
          <w:r>
            <w:rPr>
              <w:rFonts w:ascii="Arial" w:hAnsi="Arial" w:cs="Arial"/>
              <w:color w:val="000000" w:themeColor="text1"/>
            </w:rPr>
            <w:fldChar w:fldCharType="end"/>
          </w:r>
        </w:sdtContent>
      </w:sdt>
    </w:p>
    <w:p w:rsidR="00796ABF" w:rsidRDefault="00796ABF" w:rsidP="00796ABF">
      <w:pPr>
        <w:spacing w:line="360" w:lineRule="auto"/>
        <w:ind w:firstLine="720"/>
        <w:jc w:val="both"/>
        <w:rPr>
          <w:rFonts w:ascii="Arial" w:hAnsi="Arial" w:cs="Arial"/>
          <w:i/>
          <w:color w:val="000000" w:themeColor="text1"/>
        </w:rPr>
      </w:pPr>
      <w:r w:rsidRPr="00796ABF">
        <w:rPr>
          <w:rFonts w:ascii="Arial" w:hAnsi="Arial" w:cs="Arial"/>
          <w:i/>
          <w:color w:val="000000" w:themeColor="text1"/>
        </w:rPr>
        <w:t>I think, based on the situation mentioned in the introduction, the coaching technique is definitely capable of dealing with the problems that arise.</w:t>
      </w:r>
    </w:p>
    <w:p w:rsidR="000018B5" w:rsidRDefault="000018B5" w:rsidP="00796ABF">
      <w:pPr>
        <w:spacing w:line="360" w:lineRule="auto"/>
        <w:ind w:firstLine="720"/>
        <w:jc w:val="both"/>
        <w:rPr>
          <w:rFonts w:ascii="Arial" w:hAnsi="Arial" w:cs="Arial"/>
          <w:i/>
          <w:color w:val="000000" w:themeColor="text1"/>
        </w:rPr>
      </w:pPr>
    </w:p>
    <w:p w:rsidR="000018B5" w:rsidRPr="00796ABF" w:rsidRDefault="000018B5" w:rsidP="00796ABF">
      <w:pPr>
        <w:spacing w:line="360" w:lineRule="auto"/>
        <w:ind w:firstLine="720"/>
        <w:jc w:val="both"/>
        <w:rPr>
          <w:rFonts w:ascii="Arial" w:hAnsi="Arial" w:cs="Arial"/>
          <w:i/>
          <w:color w:val="000000" w:themeColor="text1"/>
        </w:rPr>
      </w:pPr>
    </w:p>
    <w:p w:rsidR="000F2794" w:rsidRPr="000018B5" w:rsidRDefault="00275BD1" w:rsidP="000018B5">
      <w:pPr>
        <w:pStyle w:val="Cmsor1"/>
        <w:spacing w:line="360" w:lineRule="auto"/>
        <w:rPr>
          <w:rFonts w:ascii="Arial" w:hAnsi="Arial" w:cs="Arial"/>
          <w:b/>
          <w:color w:val="auto"/>
          <w:sz w:val="24"/>
          <w:szCs w:val="24"/>
        </w:rPr>
      </w:pPr>
      <w:bookmarkStart w:id="7" w:name="_Toc175040409"/>
      <w:bookmarkStart w:id="8" w:name="_Toc175040464"/>
      <w:r w:rsidRPr="000018B5">
        <w:rPr>
          <w:rFonts w:ascii="Arial" w:hAnsi="Arial" w:cs="Arial"/>
          <w:b/>
          <w:color w:val="auto"/>
          <w:sz w:val="24"/>
          <w:szCs w:val="24"/>
        </w:rPr>
        <w:t>An analysis of the skills, behaviours, attitudes, beliefs and values of an effective coach or mentor</w:t>
      </w:r>
      <w:bookmarkEnd w:id="7"/>
      <w:bookmarkEnd w:id="8"/>
      <w:r w:rsidRPr="000018B5">
        <w:rPr>
          <w:rFonts w:ascii="Arial" w:hAnsi="Arial" w:cs="Arial"/>
          <w:b/>
          <w:color w:val="auto"/>
          <w:sz w:val="24"/>
          <w:szCs w:val="24"/>
        </w:rPr>
        <w:t xml:space="preserve"> </w:t>
      </w:r>
    </w:p>
    <w:p w:rsidR="000F2794" w:rsidRDefault="000F2794" w:rsidP="00F02577">
      <w:pPr>
        <w:pStyle w:val="Cmsor1"/>
      </w:pPr>
    </w:p>
    <w:p w:rsidR="000F2794" w:rsidRPr="000F2794" w:rsidRDefault="000F2794" w:rsidP="000F2794">
      <w:pPr>
        <w:spacing w:line="360" w:lineRule="auto"/>
        <w:ind w:firstLine="720"/>
        <w:jc w:val="both"/>
        <w:rPr>
          <w:rFonts w:ascii="Arial" w:hAnsi="Arial" w:cs="Arial"/>
        </w:rPr>
      </w:pPr>
      <w:r w:rsidRPr="000F2794">
        <w:rPr>
          <w:rFonts w:ascii="Arial" w:hAnsi="Arial" w:cs="Arial"/>
        </w:rPr>
        <w:t xml:space="preserve">Coaching helps the employee perform his tasks at a higher level and reach his goal faster. The process is a personalized service that is somewhat similar to </w:t>
      </w:r>
      <w:r w:rsidRPr="000F2794">
        <w:rPr>
          <w:rFonts w:ascii="Arial" w:hAnsi="Arial" w:cs="Arial"/>
        </w:rPr>
        <w:t>counselling</w:t>
      </w:r>
      <w:r w:rsidRPr="000F2794">
        <w:rPr>
          <w:rFonts w:ascii="Arial" w:hAnsi="Arial" w:cs="Arial"/>
        </w:rPr>
        <w:t xml:space="preserve">. However, in addition to support and feedback, the coach's task is to map incorrect solutions and </w:t>
      </w:r>
      <w:r w:rsidRPr="000F2794">
        <w:rPr>
          <w:rFonts w:ascii="Arial" w:hAnsi="Arial" w:cs="Arial"/>
        </w:rPr>
        <w:t>behaviour</w:t>
      </w:r>
      <w:r w:rsidRPr="000F2794">
        <w:rPr>
          <w:rFonts w:ascii="Arial" w:hAnsi="Arial" w:cs="Arial"/>
        </w:rPr>
        <w:t xml:space="preserve"> patterns, after which he helps guide his client toward the goal. The coach mustn't give advice or solutions, it is the client's task to find the way and the solution. The focus of the process is development and support, which results in increased performance, a significant improvement can be achieved in the area of ​​cooperation, the choice of management style, and delegation.</w:t>
      </w:r>
    </w:p>
    <w:p w:rsidR="000F2794" w:rsidRPr="000F2794" w:rsidRDefault="000F2794" w:rsidP="000F2794">
      <w:pPr>
        <w:spacing w:line="360" w:lineRule="auto"/>
        <w:jc w:val="both"/>
        <w:rPr>
          <w:rFonts w:ascii="Arial" w:hAnsi="Arial" w:cs="Arial"/>
        </w:rPr>
      </w:pPr>
    </w:p>
    <w:p w:rsidR="000F2794" w:rsidRPr="000F2794" w:rsidRDefault="000F2794" w:rsidP="000F2794">
      <w:pPr>
        <w:spacing w:line="360" w:lineRule="auto"/>
        <w:jc w:val="both"/>
        <w:rPr>
          <w:rFonts w:ascii="Arial" w:hAnsi="Arial" w:cs="Arial"/>
        </w:rPr>
      </w:pPr>
      <w:r w:rsidRPr="000F2794">
        <w:rPr>
          <w:rFonts w:ascii="Arial" w:hAnsi="Arial" w:cs="Arial"/>
        </w:rPr>
        <w:lastRenderedPageBreak/>
        <w:t xml:space="preserve">The coach helps the participants to focus on what they want to achieve, what they consider difficult, and where they are stuck. What processes are used and what are the consequences of these processes may be? At the same time, the coach must have wisdom and self-restraint so that the participants can learn from the process and each other. </w:t>
      </w:r>
      <w:proofErr w:type="spellStart"/>
      <w:r w:rsidRPr="000F2794">
        <w:rPr>
          <w:rFonts w:ascii="Arial" w:hAnsi="Arial" w:cs="Arial"/>
        </w:rPr>
        <w:t>Revans</w:t>
      </w:r>
      <w:proofErr w:type="spellEnd"/>
      <w:r w:rsidRPr="000F2794">
        <w:rPr>
          <w:rFonts w:ascii="Arial" w:hAnsi="Arial" w:cs="Arial"/>
        </w:rPr>
        <w:t xml:space="preserve"> noted the value of this approach when he stated, “A smart man will tell you what he knows; he might even try to explain it to you. A wise man encourages you to discover yourself”</w:t>
      </w:r>
      <w:r>
        <w:rPr>
          <w:rFonts w:ascii="Arial" w:hAnsi="Arial" w:cs="Arial"/>
        </w:rPr>
        <w:t xml:space="preserve"> </w:t>
      </w:r>
      <w:sdt>
        <w:sdtPr>
          <w:rPr>
            <w:rFonts w:ascii="Arial" w:hAnsi="Arial" w:cs="Arial"/>
          </w:rPr>
          <w:id w:val="1472243704"/>
          <w:citation/>
        </w:sdtPr>
        <w:sdtContent>
          <w:r>
            <w:rPr>
              <w:rFonts w:ascii="Arial" w:hAnsi="Arial" w:cs="Arial"/>
            </w:rPr>
            <w:fldChar w:fldCharType="begin"/>
          </w:r>
          <w:r>
            <w:rPr>
              <w:rFonts w:ascii="Arial" w:hAnsi="Arial" w:cs="Arial"/>
              <w:lang w:val="en-US"/>
            </w:rPr>
            <w:instrText xml:space="preserve"> CITATION REV98 \l 1033 </w:instrText>
          </w:r>
          <w:r>
            <w:rPr>
              <w:rFonts w:ascii="Arial" w:hAnsi="Arial" w:cs="Arial"/>
            </w:rPr>
            <w:fldChar w:fldCharType="separate"/>
          </w:r>
          <w:r w:rsidRPr="000F2794">
            <w:rPr>
              <w:rFonts w:ascii="Arial" w:hAnsi="Arial" w:cs="Arial"/>
              <w:noProof/>
              <w:lang w:val="en-US"/>
            </w:rPr>
            <w:t>(REVANS, 1998)</w:t>
          </w:r>
          <w:r>
            <w:rPr>
              <w:rFonts w:ascii="Arial" w:hAnsi="Arial" w:cs="Arial"/>
            </w:rPr>
            <w:fldChar w:fldCharType="end"/>
          </w:r>
        </w:sdtContent>
      </w:sdt>
      <w:r w:rsidRPr="000F2794">
        <w:rPr>
          <w:rFonts w:ascii="Arial" w:hAnsi="Arial" w:cs="Arial"/>
        </w:rPr>
        <w:t xml:space="preserve"> </w:t>
      </w:r>
    </w:p>
    <w:p w:rsidR="000F2794" w:rsidRPr="000F2794" w:rsidRDefault="000F2794" w:rsidP="00E06AC8">
      <w:pPr>
        <w:spacing w:line="360" w:lineRule="auto"/>
        <w:ind w:firstLine="720"/>
        <w:jc w:val="both"/>
        <w:rPr>
          <w:rFonts w:ascii="Arial" w:hAnsi="Arial" w:cs="Arial"/>
        </w:rPr>
      </w:pPr>
      <w:r w:rsidRPr="000F2794">
        <w:rPr>
          <w:rFonts w:ascii="Arial" w:hAnsi="Arial" w:cs="Arial"/>
        </w:rPr>
        <w:t xml:space="preserve">The presence of a coach who can intervene in issues related to group learning is effective, and consistent with </w:t>
      </w:r>
      <w:r w:rsidRPr="000F2794">
        <w:rPr>
          <w:rFonts w:ascii="Arial" w:hAnsi="Arial" w:cs="Arial"/>
        </w:rPr>
        <w:t>behaviourists’</w:t>
      </w:r>
      <w:r w:rsidRPr="000F2794">
        <w:rPr>
          <w:rFonts w:ascii="Arial" w:hAnsi="Arial" w:cs="Arial"/>
        </w:rPr>
        <w:t xml:space="preserve"> belief in operant conditioning. At the same time, the coach still observes the facilitator's </w:t>
      </w:r>
      <w:r w:rsidRPr="000F2794">
        <w:rPr>
          <w:rFonts w:ascii="Arial" w:hAnsi="Arial" w:cs="Arial"/>
        </w:rPr>
        <w:t>behaviour</w:t>
      </w:r>
      <w:r w:rsidRPr="000F2794">
        <w:rPr>
          <w:rFonts w:ascii="Arial" w:hAnsi="Arial" w:cs="Arial"/>
        </w:rPr>
        <w:t xml:space="preserve"> that promotes learning, which mostly depends on the development of the process and the group, that is, he can flexibly adapt his </w:t>
      </w:r>
      <w:r w:rsidR="00386B62" w:rsidRPr="000F2794">
        <w:rPr>
          <w:rFonts w:ascii="Arial" w:hAnsi="Arial" w:cs="Arial"/>
        </w:rPr>
        <w:t>behaviour</w:t>
      </w:r>
      <w:r w:rsidRPr="000F2794">
        <w:rPr>
          <w:rFonts w:ascii="Arial" w:hAnsi="Arial" w:cs="Arial"/>
        </w:rPr>
        <w:t xml:space="preserve"> and his presence as an instructor to the functioning of the group. For example, it ensures that questions are made instead of statements, and intervenes periodically to focus on standards and learning, meaning it changes as needed.</w:t>
      </w:r>
    </w:p>
    <w:p w:rsidR="00CB16ED" w:rsidRDefault="000F2794" w:rsidP="00386B62">
      <w:pPr>
        <w:spacing w:line="360" w:lineRule="auto"/>
        <w:jc w:val="both"/>
        <w:rPr>
          <w:rFonts w:ascii="Arial" w:hAnsi="Arial" w:cs="Arial"/>
        </w:rPr>
      </w:pPr>
      <w:r w:rsidRPr="000F2794">
        <w:rPr>
          <w:rFonts w:ascii="Arial" w:hAnsi="Arial" w:cs="Arial"/>
        </w:rPr>
        <w:t>The coach's actions are collaborative and thought-provoking rather than directive. According to their theory, the coach ensures that the members individually and the group as a whole will be able to apply new values ​​and learning both at work and in the community.</w:t>
      </w:r>
      <w:r w:rsidR="00E06AC8">
        <w:rPr>
          <w:rFonts w:ascii="Arial" w:hAnsi="Arial" w:cs="Arial"/>
        </w:rPr>
        <w:t xml:space="preserve"> </w:t>
      </w:r>
      <w:sdt>
        <w:sdtPr>
          <w:rPr>
            <w:rFonts w:ascii="Arial" w:hAnsi="Arial" w:cs="Arial"/>
          </w:rPr>
          <w:id w:val="-2099772118"/>
          <w:citation/>
        </w:sdtPr>
        <w:sdtContent>
          <w:r w:rsidR="00E06AC8">
            <w:rPr>
              <w:rFonts w:ascii="Arial" w:hAnsi="Arial" w:cs="Arial"/>
            </w:rPr>
            <w:fldChar w:fldCharType="begin"/>
          </w:r>
          <w:r w:rsidR="00E06AC8">
            <w:rPr>
              <w:rFonts w:ascii="Arial" w:hAnsi="Arial" w:cs="Arial"/>
              <w:lang w:val="en-US"/>
            </w:rPr>
            <w:instrText xml:space="preserve"> CITATION REV83 \l 1033 </w:instrText>
          </w:r>
          <w:r w:rsidR="00E06AC8">
            <w:rPr>
              <w:rFonts w:ascii="Arial" w:hAnsi="Arial" w:cs="Arial"/>
            </w:rPr>
            <w:fldChar w:fldCharType="separate"/>
          </w:r>
          <w:r w:rsidR="00E06AC8" w:rsidRPr="00E06AC8">
            <w:rPr>
              <w:rFonts w:ascii="Arial" w:hAnsi="Arial" w:cs="Arial"/>
              <w:noProof/>
              <w:lang w:val="en-US"/>
            </w:rPr>
            <w:t>(REVANS, 1983)</w:t>
          </w:r>
          <w:r w:rsidR="00E06AC8">
            <w:rPr>
              <w:rFonts w:ascii="Arial" w:hAnsi="Arial" w:cs="Arial"/>
            </w:rPr>
            <w:fldChar w:fldCharType="end"/>
          </w:r>
        </w:sdtContent>
      </w:sdt>
    </w:p>
    <w:p w:rsidR="00CB16ED" w:rsidRDefault="00CB16ED" w:rsidP="00CB16ED">
      <w:pPr>
        <w:tabs>
          <w:tab w:val="left" w:pos="4800"/>
        </w:tabs>
        <w:spacing w:line="360" w:lineRule="auto"/>
        <w:jc w:val="both"/>
        <w:rPr>
          <w:rFonts w:ascii="Arial" w:hAnsi="Arial" w:cs="Arial"/>
          <w:i/>
        </w:rPr>
      </w:pPr>
      <w:r>
        <w:rPr>
          <w:rFonts w:ascii="Arial" w:hAnsi="Arial" w:cs="Arial"/>
          <w:i/>
        </w:rPr>
        <w:t xml:space="preserve">       </w:t>
      </w:r>
    </w:p>
    <w:p w:rsidR="00CB16ED" w:rsidRDefault="00CB16ED" w:rsidP="00CB16ED">
      <w:pPr>
        <w:tabs>
          <w:tab w:val="left" w:pos="4800"/>
        </w:tabs>
        <w:spacing w:line="360" w:lineRule="auto"/>
        <w:jc w:val="both"/>
        <w:rPr>
          <w:rFonts w:ascii="Arial" w:hAnsi="Arial" w:cs="Arial"/>
          <w:i/>
          <w:u w:val="single"/>
        </w:rPr>
      </w:pPr>
      <w:r>
        <w:rPr>
          <w:rFonts w:ascii="Arial" w:hAnsi="Arial" w:cs="Arial"/>
          <w:i/>
        </w:rPr>
        <w:t xml:space="preserve"> </w:t>
      </w:r>
      <w:r w:rsidRPr="00CB16ED">
        <w:rPr>
          <w:rFonts w:ascii="Arial" w:hAnsi="Arial" w:cs="Arial"/>
          <w:i/>
          <w:u w:val="single"/>
        </w:rPr>
        <w:t>Behaviours, attitudes</w:t>
      </w:r>
      <w:r>
        <w:rPr>
          <w:rFonts w:ascii="Arial" w:hAnsi="Arial" w:cs="Arial"/>
          <w:i/>
          <w:u w:val="single"/>
        </w:rPr>
        <w:t xml:space="preserve"> for the effective coach</w:t>
      </w:r>
    </w:p>
    <w:p w:rsidR="00CB16ED" w:rsidRPr="00CB16ED" w:rsidRDefault="00CB16ED" w:rsidP="00CB16ED">
      <w:pPr>
        <w:pStyle w:val="Listaszerbekezds"/>
        <w:numPr>
          <w:ilvl w:val="0"/>
          <w:numId w:val="1"/>
        </w:numPr>
        <w:tabs>
          <w:tab w:val="left" w:pos="4800"/>
        </w:tabs>
        <w:spacing w:line="360" w:lineRule="auto"/>
        <w:jc w:val="both"/>
        <w:rPr>
          <w:rFonts w:ascii="Arial" w:hAnsi="Arial" w:cs="Arial"/>
        </w:rPr>
      </w:pPr>
      <w:r w:rsidRPr="00CB16ED">
        <w:rPr>
          <w:rFonts w:ascii="Arial" w:hAnsi="Arial" w:cs="Arial"/>
        </w:rPr>
        <w:t>Emotional intelligence</w:t>
      </w:r>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 xml:space="preserve">"Emotional intelligence uses thinking about feelings and the feelings associated with thinking to guide our </w:t>
      </w:r>
      <w:r w:rsidRPr="00CB16ED">
        <w:rPr>
          <w:rFonts w:ascii="Arial" w:hAnsi="Arial" w:cs="Arial"/>
        </w:rPr>
        <w:t>behaviour</w:t>
      </w:r>
      <w:r w:rsidRPr="00CB16ED">
        <w:rPr>
          <w:rFonts w:ascii="Arial" w:hAnsi="Arial" w:cs="Arial"/>
        </w:rPr>
        <w:t xml:space="preserve">" </w:t>
      </w:r>
      <w:sdt>
        <w:sdtPr>
          <w:rPr>
            <w:rFonts w:ascii="Arial" w:hAnsi="Arial" w:cs="Arial"/>
          </w:rPr>
          <w:id w:val="-871300192"/>
          <w:citation/>
        </w:sdtPr>
        <w:sdtContent>
          <w:r w:rsidR="00074B87">
            <w:rPr>
              <w:rFonts w:ascii="Arial" w:hAnsi="Arial" w:cs="Arial"/>
            </w:rPr>
            <w:fldChar w:fldCharType="begin"/>
          </w:r>
          <w:r w:rsidR="00074B87">
            <w:rPr>
              <w:rFonts w:ascii="Arial" w:hAnsi="Arial" w:cs="Arial"/>
              <w:lang w:val="en-US"/>
            </w:rPr>
            <w:instrText xml:space="preserve">CITATION Sík12 \l 1033 </w:instrText>
          </w:r>
          <w:r w:rsidR="00074B87">
            <w:rPr>
              <w:rFonts w:ascii="Arial" w:hAnsi="Arial" w:cs="Arial"/>
            </w:rPr>
            <w:fldChar w:fldCharType="separate"/>
          </w:r>
          <w:r w:rsidR="00074B87" w:rsidRPr="00074B87">
            <w:rPr>
              <w:rFonts w:ascii="Arial" w:hAnsi="Arial" w:cs="Arial"/>
              <w:noProof/>
              <w:lang w:val="en-US"/>
            </w:rPr>
            <w:t>(Síklaki, 2012)</w:t>
          </w:r>
          <w:r w:rsidR="00074B87">
            <w:rPr>
              <w:rFonts w:ascii="Arial" w:hAnsi="Arial" w:cs="Arial"/>
            </w:rPr>
            <w:fldChar w:fldCharType="end"/>
          </w:r>
        </w:sdtContent>
      </w:sdt>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To date, numerous researches have proven that our basic moral stance stems from our emotional abilities, and our ability to recognize emotions and manage emotions. Guided by basic emotions, automatic patterns of action begin, with which we can interpret the effects on us.</w:t>
      </w:r>
    </w:p>
    <w:p w:rsidR="00CB16ED" w:rsidRPr="00CB16ED" w:rsidRDefault="00CB16ED" w:rsidP="00CB16ED">
      <w:pPr>
        <w:pStyle w:val="Listaszerbekezds"/>
        <w:numPr>
          <w:ilvl w:val="0"/>
          <w:numId w:val="1"/>
        </w:numPr>
        <w:tabs>
          <w:tab w:val="left" w:pos="4800"/>
        </w:tabs>
        <w:spacing w:line="360" w:lineRule="auto"/>
        <w:jc w:val="both"/>
        <w:rPr>
          <w:rFonts w:ascii="Arial" w:hAnsi="Arial" w:cs="Arial"/>
        </w:rPr>
      </w:pPr>
      <w:r w:rsidRPr="00CB16ED">
        <w:rPr>
          <w:rFonts w:ascii="Arial" w:hAnsi="Arial" w:cs="Arial"/>
        </w:rPr>
        <w:t>Empathy</w:t>
      </w:r>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Empathy is one of the most important tools in the coaching relationship.</w:t>
      </w:r>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 xml:space="preserve">The term empathy was derived by Rogers' students from the Greek word "empathetic" (feeling within). Rogers (as well as Freud) considered the perception, understanding, and reflection of the client's feelings as a therapeutic </w:t>
      </w:r>
      <w:r w:rsidR="00074B87" w:rsidRPr="00CB16ED">
        <w:rPr>
          <w:rFonts w:ascii="Arial" w:hAnsi="Arial" w:cs="Arial"/>
        </w:rPr>
        <w:t>endeavour</w:t>
      </w:r>
      <w:r w:rsidRPr="00CB16ED">
        <w:rPr>
          <w:rFonts w:ascii="Arial" w:hAnsi="Arial" w:cs="Arial"/>
        </w:rPr>
        <w:t xml:space="preserve">. In its definition, empathy is a process during which we place ourselves in the world of the other person, feeling in this situation the elements </w:t>
      </w:r>
      <w:r w:rsidRPr="00CB16ED">
        <w:rPr>
          <w:rFonts w:ascii="Arial" w:hAnsi="Arial" w:cs="Arial"/>
        </w:rPr>
        <w:lastRenderedPageBreak/>
        <w:t xml:space="preserve">of which the other person is hardly or not at all aware, keeping in mind that this remains an "as if" experience for the helper. </w:t>
      </w:r>
    </w:p>
    <w:p w:rsidR="00CB16ED" w:rsidRPr="00CB16ED" w:rsidRDefault="00CB16ED" w:rsidP="00CB16ED">
      <w:pPr>
        <w:pStyle w:val="Listaszerbekezds"/>
        <w:numPr>
          <w:ilvl w:val="0"/>
          <w:numId w:val="1"/>
        </w:numPr>
        <w:tabs>
          <w:tab w:val="left" w:pos="4800"/>
        </w:tabs>
        <w:spacing w:line="360" w:lineRule="auto"/>
        <w:jc w:val="both"/>
        <w:rPr>
          <w:rFonts w:ascii="Arial" w:hAnsi="Arial" w:cs="Arial"/>
        </w:rPr>
      </w:pPr>
      <w:r w:rsidRPr="00CB16ED">
        <w:rPr>
          <w:rFonts w:ascii="Arial" w:hAnsi="Arial" w:cs="Arial"/>
        </w:rPr>
        <w:t>Prejudices</w:t>
      </w:r>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 xml:space="preserve">Our prejudices are associations that are different from what we accept, depending on context and learning. They are linked to cultural, broader, and narrower environmental norms, and are economical ways to access information. Prejudices are filled with content by observing, imitating, learning, and adapting to the </w:t>
      </w:r>
      <w:r w:rsidR="00074B87" w:rsidRPr="00CB16ED">
        <w:rPr>
          <w:rFonts w:ascii="Arial" w:hAnsi="Arial" w:cs="Arial"/>
        </w:rPr>
        <w:t>behaviour</w:t>
      </w:r>
      <w:r w:rsidR="00074B87">
        <w:rPr>
          <w:rFonts w:ascii="Arial" w:hAnsi="Arial" w:cs="Arial"/>
        </w:rPr>
        <w:t xml:space="preserve"> of others in </w:t>
      </w:r>
      <w:proofErr w:type="gramStart"/>
      <w:r w:rsidR="00074B87">
        <w:rPr>
          <w:rFonts w:ascii="Arial" w:hAnsi="Arial" w:cs="Arial"/>
        </w:rPr>
        <w:t xml:space="preserve">the </w:t>
      </w:r>
      <w:r w:rsidRPr="00CB16ED">
        <w:rPr>
          <w:rFonts w:ascii="Arial" w:hAnsi="Arial" w:cs="Arial"/>
        </w:rPr>
        <w:t>us</w:t>
      </w:r>
      <w:proofErr w:type="gramEnd"/>
      <w:r w:rsidRPr="00CB16ED">
        <w:rPr>
          <w:rFonts w:ascii="Arial" w:hAnsi="Arial" w:cs="Arial"/>
        </w:rPr>
        <w:t>-them relationship, and by our reality.</w:t>
      </w:r>
    </w:p>
    <w:p w:rsidR="00CB16ED" w:rsidRPr="00CB16ED" w:rsidRDefault="00CB16ED" w:rsidP="00CB16ED">
      <w:pPr>
        <w:tabs>
          <w:tab w:val="left" w:pos="4800"/>
        </w:tabs>
        <w:spacing w:line="360" w:lineRule="auto"/>
        <w:jc w:val="both"/>
        <w:rPr>
          <w:rFonts w:ascii="Arial" w:hAnsi="Arial" w:cs="Arial"/>
        </w:rPr>
      </w:pPr>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 xml:space="preserve">We know the connections with our </w:t>
      </w:r>
      <w:r w:rsidR="00074B87" w:rsidRPr="00CB16ED">
        <w:rPr>
          <w:rFonts w:ascii="Arial" w:hAnsi="Arial" w:cs="Arial"/>
        </w:rPr>
        <w:t>behaviour</w:t>
      </w:r>
      <w:r w:rsidRPr="00CB16ED">
        <w:rPr>
          <w:rFonts w:ascii="Arial" w:hAnsi="Arial" w:cs="Arial"/>
        </w:rPr>
        <w:t xml:space="preserve">, we think we are more objective than other people. When observing the </w:t>
      </w:r>
      <w:r w:rsidR="00074B87" w:rsidRPr="00CB16ED">
        <w:rPr>
          <w:rFonts w:ascii="Arial" w:hAnsi="Arial" w:cs="Arial"/>
        </w:rPr>
        <w:t>behaviour</w:t>
      </w:r>
      <w:r w:rsidRPr="00CB16ED">
        <w:rPr>
          <w:rFonts w:ascii="Arial" w:hAnsi="Arial" w:cs="Arial"/>
        </w:rPr>
        <w:t xml:space="preserve"> of others, the context resulting from experience is missing, so we can easily make the mistake of accepting our subjective interpretation as reality. We can conclude that anyone who does not share our point of view is ignorant and/or deluded. Our prejudices often lead to a fundamental attribution error, i.e. we attribute too much importance to factors arising from personality. We ignore the details arising from the situation, we draw consequences from the </w:t>
      </w:r>
      <w:r w:rsidR="00074B87" w:rsidRPr="00CB16ED">
        <w:rPr>
          <w:rFonts w:ascii="Arial" w:hAnsi="Arial" w:cs="Arial"/>
        </w:rPr>
        <w:t>behaviour</w:t>
      </w:r>
      <w:r w:rsidRPr="00CB16ED">
        <w:rPr>
          <w:rFonts w:ascii="Arial" w:hAnsi="Arial" w:cs="Arial"/>
        </w:rPr>
        <w:t xml:space="preserve"> to the personality traits. A quick conclusion leads to a hasty judgment. From there, it's only one step with confirmation bias to find information that justifies the attribution error.</w:t>
      </w:r>
    </w:p>
    <w:p w:rsidR="00CB16ED" w:rsidRPr="00074B87" w:rsidRDefault="00CB16ED" w:rsidP="00074B87">
      <w:pPr>
        <w:pStyle w:val="Listaszerbekezds"/>
        <w:numPr>
          <w:ilvl w:val="0"/>
          <w:numId w:val="1"/>
        </w:numPr>
        <w:tabs>
          <w:tab w:val="left" w:pos="4800"/>
        </w:tabs>
        <w:spacing w:line="360" w:lineRule="auto"/>
        <w:jc w:val="both"/>
        <w:rPr>
          <w:rFonts w:ascii="Arial" w:hAnsi="Arial" w:cs="Arial"/>
        </w:rPr>
      </w:pPr>
      <w:r w:rsidRPr="00074B87">
        <w:rPr>
          <w:rFonts w:ascii="Arial" w:hAnsi="Arial" w:cs="Arial"/>
        </w:rPr>
        <w:t>Communication</w:t>
      </w:r>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 xml:space="preserve">To watch the cinema that the customer has brought, communication is one of our competencies. The basis of effective communication is congruent </w:t>
      </w:r>
      <w:r w:rsidR="00074B87" w:rsidRPr="00CB16ED">
        <w:rPr>
          <w:rFonts w:ascii="Arial" w:hAnsi="Arial" w:cs="Arial"/>
        </w:rPr>
        <w:t>behaviour</w:t>
      </w:r>
      <w:r w:rsidRPr="00CB16ED">
        <w:rPr>
          <w:rFonts w:ascii="Arial" w:hAnsi="Arial" w:cs="Arial"/>
        </w:rPr>
        <w:t>, i.e. communication without contradictions on our communication channel.</w:t>
      </w:r>
    </w:p>
    <w:p w:rsidR="00CB16ED" w:rsidRPr="00CB16ED" w:rsidRDefault="00CB16ED" w:rsidP="00CB16ED">
      <w:pPr>
        <w:tabs>
          <w:tab w:val="left" w:pos="4800"/>
        </w:tabs>
        <w:spacing w:line="360" w:lineRule="auto"/>
        <w:jc w:val="both"/>
        <w:rPr>
          <w:rFonts w:ascii="Arial" w:hAnsi="Arial" w:cs="Arial"/>
        </w:rPr>
      </w:pPr>
    </w:p>
    <w:p w:rsidR="00CB16ED" w:rsidRPr="00CB16ED" w:rsidRDefault="00CB16ED" w:rsidP="00CB16ED">
      <w:pPr>
        <w:tabs>
          <w:tab w:val="left" w:pos="4800"/>
        </w:tabs>
        <w:spacing w:line="360" w:lineRule="auto"/>
        <w:jc w:val="both"/>
        <w:rPr>
          <w:rFonts w:ascii="Arial" w:hAnsi="Arial" w:cs="Arial"/>
        </w:rPr>
      </w:pPr>
      <w:r w:rsidRPr="00CB16ED">
        <w:rPr>
          <w:rFonts w:ascii="Arial" w:hAnsi="Arial" w:cs="Arial"/>
        </w:rPr>
        <w:t>Our communication style is determined by our attitude, our emotional state, and our "state of self". Our attitude is shaped by our childhood experiences, socialization, and patterns, partly instinctively learned, and partly consciously developed, it can be passive, aggressive, and assertive.</w:t>
      </w:r>
    </w:p>
    <w:p w:rsidR="00CB16ED" w:rsidRPr="00CB16ED" w:rsidRDefault="00CB16ED" w:rsidP="00CB16ED">
      <w:pPr>
        <w:tabs>
          <w:tab w:val="left" w:pos="4800"/>
        </w:tabs>
        <w:spacing w:line="360" w:lineRule="auto"/>
        <w:jc w:val="both"/>
        <w:rPr>
          <w:rFonts w:ascii="Arial" w:hAnsi="Arial" w:cs="Arial"/>
        </w:rPr>
      </w:pPr>
    </w:p>
    <w:p w:rsidR="00CB16ED" w:rsidRPr="00CB16ED" w:rsidRDefault="00074B87" w:rsidP="00CB16ED">
      <w:pPr>
        <w:tabs>
          <w:tab w:val="left" w:pos="4800"/>
        </w:tabs>
        <w:spacing w:line="360" w:lineRule="auto"/>
        <w:jc w:val="both"/>
        <w:rPr>
          <w:rFonts w:ascii="Arial" w:hAnsi="Arial" w:cs="Arial"/>
        </w:rPr>
      </w:pPr>
      <w:r>
        <w:rPr>
          <w:rFonts w:ascii="Arial" w:hAnsi="Arial" w:cs="Arial"/>
        </w:rPr>
        <w:t xml:space="preserve">          </w:t>
      </w:r>
      <w:r w:rsidR="00CB16ED" w:rsidRPr="00CB16ED">
        <w:rPr>
          <w:rFonts w:ascii="Arial" w:hAnsi="Arial" w:cs="Arial"/>
        </w:rPr>
        <w:t xml:space="preserve">The coaching process is also a learning experience for the coach, he also experiences many "aha" experiences with himself. You may encounter customer emotions that also affect you, can press sore points, or even inspire you. Together with these, the coach's openness, empathy, understanding of the other, self-knowledge, and personality continue to develop. To </w:t>
      </w:r>
      <w:r w:rsidR="00CB16ED" w:rsidRPr="00CB16ED">
        <w:rPr>
          <w:rFonts w:ascii="Arial" w:hAnsi="Arial" w:cs="Arial"/>
        </w:rPr>
        <w:lastRenderedPageBreak/>
        <w:t xml:space="preserve">be suitable for a helpful and supportive conversation, you must have the attitude of non-judgment, understanding, active attention, awareness, empathy, trust-building, healthy curiosity, openness, and "differentiated vision" </w:t>
      </w:r>
      <w:sdt>
        <w:sdtPr>
          <w:rPr>
            <w:rFonts w:ascii="Arial" w:hAnsi="Arial" w:cs="Arial"/>
          </w:rPr>
          <w:id w:val="1054194924"/>
          <w:citation/>
        </w:sdtPr>
        <w:sdtContent>
          <w:r>
            <w:rPr>
              <w:rFonts w:ascii="Arial" w:hAnsi="Arial" w:cs="Arial"/>
            </w:rPr>
            <w:fldChar w:fldCharType="begin"/>
          </w:r>
          <w:r>
            <w:rPr>
              <w:rFonts w:ascii="Arial" w:hAnsi="Arial" w:cs="Arial"/>
              <w:lang w:val="en-US"/>
            </w:rPr>
            <w:instrText xml:space="preserve">CITATION LTr22 \l 1033 </w:instrText>
          </w:r>
          <w:r>
            <w:rPr>
              <w:rFonts w:ascii="Arial" w:hAnsi="Arial" w:cs="Arial"/>
            </w:rPr>
            <w:fldChar w:fldCharType="separate"/>
          </w:r>
          <w:r w:rsidRPr="00074B87">
            <w:rPr>
              <w:rFonts w:ascii="Arial" w:hAnsi="Arial" w:cs="Arial"/>
              <w:noProof/>
              <w:lang w:val="en-US"/>
            </w:rPr>
            <w:t>(Tringer, 2022)</w:t>
          </w:r>
          <w:r>
            <w:rPr>
              <w:rFonts w:ascii="Arial" w:hAnsi="Arial" w:cs="Arial"/>
            </w:rPr>
            <w:fldChar w:fldCharType="end"/>
          </w:r>
        </w:sdtContent>
      </w:sdt>
      <w:r>
        <w:rPr>
          <w:rFonts w:ascii="Arial" w:hAnsi="Arial" w:cs="Arial"/>
        </w:rPr>
        <w:t xml:space="preserve"> </w:t>
      </w:r>
      <w:r w:rsidR="00CB16ED" w:rsidRPr="00CB16ED">
        <w:rPr>
          <w:rFonts w:ascii="Arial" w:hAnsi="Arial" w:cs="Arial"/>
        </w:rPr>
        <w:t>Also, you must have a continuous review of your operation, which will be a prevention against smearing from becoming routine. By monitoring ourselves during the coaching process, we can recognize and become aware of these situations, thus creating an opportunity for effective management.</w:t>
      </w:r>
      <w:r>
        <w:rPr>
          <w:rFonts w:ascii="Arial" w:hAnsi="Arial" w:cs="Arial"/>
        </w:rPr>
        <w:t xml:space="preserve"> </w:t>
      </w:r>
      <w:sdt>
        <w:sdtPr>
          <w:rPr>
            <w:rFonts w:ascii="Arial" w:hAnsi="Arial" w:cs="Arial"/>
          </w:rPr>
          <w:id w:val="974104524"/>
          <w:citation/>
        </w:sdtPr>
        <w:sdtContent>
          <w:r>
            <w:rPr>
              <w:rFonts w:ascii="Arial" w:hAnsi="Arial" w:cs="Arial"/>
            </w:rPr>
            <w:fldChar w:fldCharType="begin"/>
          </w:r>
          <w:r>
            <w:rPr>
              <w:rFonts w:ascii="Arial" w:hAnsi="Arial" w:cs="Arial"/>
              <w:lang w:val="en-US"/>
            </w:rPr>
            <w:instrText xml:space="preserve"> CITATION KUR23 \l 1033 </w:instrText>
          </w:r>
          <w:r>
            <w:rPr>
              <w:rFonts w:ascii="Arial" w:hAnsi="Arial" w:cs="Arial"/>
            </w:rPr>
            <w:fldChar w:fldCharType="separate"/>
          </w:r>
          <w:r w:rsidRPr="00074B87">
            <w:rPr>
              <w:rFonts w:ascii="Arial" w:hAnsi="Arial" w:cs="Arial"/>
              <w:noProof/>
              <w:lang w:val="en-US"/>
            </w:rPr>
            <w:t>(VERU, 2023)</w:t>
          </w:r>
          <w:r>
            <w:rPr>
              <w:rFonts w:ascii="Arial" w:hAnsi="Arial" w:cs="Arial"/>
            </w:rPr>
            <w:fldChar w:fldCharType="end"/>
          </w:r>
        </w:sdtContent>
      </w:sdt>
    </w:p>
    <w:p w:rsidR="00CB16ED" w:rsidRPr="00CB16ED" w:rsidRDefault="00CB16ED" w:rsidP="00CB16ED">
      <w:pPr>
        <w:tabs>
          <w:tab w:val="left" w:pos="4800"/>
        </w:tabs>
        <w:spacing w:line="360" w:lineRule="auto"/>
        <w:jc w:val="both"/>
        <w:rPr>
          <w:rFonts w:ascii="Arial" w:hAnsi="Arial" w:cs="Arial"/>
        </w:rPr>
      </w:pPr>
    </w:p>
    <w:p w:rsidR="00F02577" w:rsidRPr="00386B62" w:rsidRDefault="001E6F6B" w:rsidP="00386B62">
      <w:pPr>
        <w:spacing w:line="360" w:lineRule="auto"/>
        <w:jc w:val="both"/>
        <w:rPr>
          <w:rFonts w:ascii="Arial" w:hAnsi="Arial" w:cs="Arial"/>
        </w:rPr>
      </w:pPr>
      <w:r w:rsidRPr="000F2794">
        <w:rPr>
          <w:rFonts w:ascii="Arial" w:hAnsi="Arial" w:cs="Arial"/>
        </w:rPr>
        <w:br/>
      </w:r>
    </w:p>
    <w:p w:rsidR="00D159F2" w:rsidRPr="00386B62" w:rsidRDefault="00275BD1" w:rsidP="00F02577">
      <w:pPr>
        <w:pStyle w:val="Cmsor1"/>
        <w:rPr>
          <w:rFonts w:ascii="Arial" w:hAnsi="Arial" w:cs="Arial"/>
          <w:b/>
          <w:color w:val="auto"/>
          <w:sz w:val="24"/>
          <w:szCs w:val="24"/>
        </w:rPr>
      </w:pPr>
      <w:bookmarkStart w:id="9" w:name="_Toc175040410"/>
      <w:bookmarkStart w:id="10" w:name="_Toc175040465"/>
      <w:r w:rsidRPr="00386B62">
        <w:rPr>
          <w:rFonts w:ascii="Arial" w:hAnsi="Arial" w:cs="Arial"/>
          <w:b/>
          <w:color w:val="auto"/>
          <w:sz w:val="24"/>
          <w:szCs w:val="24"/>
        </w:rPr>
        <w:t>Conclusion</w:t>
      </w:r>
      <w:bookmarkEnd w:id="9"/>
      <w:bookmarkEnd w:id="10"/>
      <w:r w:rsidRPr="00386B62">
        <w:rPr>
          <w:rFonts w:ascii="Arial" w:hAnsi="Arial" w:cs="Arial"/>
          <w:b/>
          <w:color w:val="auto"/>
          <w:sz w:val="24"/>
          <w:szCs w:val="24"/>
        </w:rPr>
        <w:t xml:space="preserve"> </w:t>
      </w:r>
    </w:p>
    <w:p w:rsidR="00D159F2" w:rsidRDefault="00D159F2" w:rsidP="00275BD1">
      <w:pPr>
        <w:rPr>
          <w:rFonts w:ascii="Arial" w:hAnsi="Arial" w:cs="Arial"/>
          <w:color w:val="FF0000"/>
          <w:sz w:val="24"/>
          <w:szCs w:val="24"/>
        </w:rPr>
      </w:pPr>
    </w:p>
    <w:p w:rsidR="00932B25" w:rsidRPr="00932B25" w:rsidRDefault="00932B25" w:rsidP="00932B25">
      <w:pPr>
        <w:spacing w:line="360" w:lineRule="auto"/>
        <w:ind w:firstLine="720"/>
        <w:jc w:val="both"/>
        <w:rPr>
          <w:rFonts w:ascii="Arial" w:hAnsi="Arial" w:cs="Arial"/>
          <w:sz w:val="24"/>
          <w:szCs w:val="24"/>
        </w:rPr>
      </w:pPr>
      <w:r w:rsidRPr="00932B25">
        <w:rPr>
          <w:rFonts w:ascii="Arial" w:hAnsi="Arial" w:cs="Arial"/>
          <w:sz w:val="24"/>
          <w:szCs w:val="24"/>
        </w:rPr>
        <w:t xml:space="preserve">This is a reflective statement about the recent significant changes within the Healthcare International </w:t>
      </w:r>
      <w:r w:rsidRPr="00932B25">
        <w:rPr>
          <w:rFonts w:ascii="Arial" w:hAnsi="Arial" w:cs="Arial"/>
          <w:sz w:val="24"/>
          <w:szCs w:val="24"/>
        </w:rPr>
        <w:t>Company</w:t>
      </w:r>
      <w:r w:rsidRPr="00932B25">
        <w:rPr>
          <w:rFonts w:ascii="Arial" w:hAnsi="Arial" w:cs="Arial"/>
          <w:sz w:val="24"/>
          <w:szCs w:val="24"/>
        </w:rPr>
        <w:t>. By introducing automation, they reduced costs, reduced the number of employees, and increased the "flexibility" of job functions.</w:t>
      </w:r>
    </w:p>
    <w:p w:rsidR="00932B25" w:rsidRPr="00932B25" w:rsidRDefault="00932B25" w:rsidP="00932B25">
      <w:pPr>
        <w:spacing w:line="360" w:lineRule="auto"/>
        <w:jc w:val="both"/>
        <w:rPr>
          <w:rFonts w:ascii="Arial" w:hAnsi="Arial" w:cs="Arial"/>
          <w:sz w:val="24"/>
          <w:szCs w:val="24"/>
        </w:rPr>
      </w:pPr>
      <w:r w:rsidRPr="00932B25">
        <w:rPr>
          <w:rFonts w:ascii="Arial" w:hAnsi="Arial" w:cs="Arial"/>
          <w:sz w:val="24"/>
          <w:szCs w:val="24"/>
        </w:rPr>
        <w:t>However, with the introduction of the changes, the workers are uncertain and dissatisfied.</w:t>
      </w:r>
    </w:p>
    <w:p w:rsidR="00932B25" w:rsidRPr="00932B25" w:rsidRDefault="00932B25" w:rsidP="00932B25">
      <w:pPr>
        <w:spacing w:line="360" w:lineRule="auto"/>
        <w:jc w:val="both"/>
        <w:rPr>
          <w:rFonts w:ascii="Arial" w:hAnsi="Arial" w:cs="Arial"/>
          <w:sz w:val="24"/>
          <w:szCs w:val="24"/>
        </w:rPr>
      </w:pPr>
      <w:r w:rsidRPr="00932B25">
        <w:rPr>
          <w:rFonts w:ascii="Arial" w:hAnsi="Arial" w:cs="Arial"/>
          <w:sz w:val="24"/>
          <w:szCs w:val="24"/>
        </w:rPr>
        <w:t>To improve performance and morale, a coaching and mentoring program was introduced in the department.</w:t>
      </w:r>
    </w:p>
    <w:p w:rsidR="00932B25" w:rsidRPr="00932B25" w:rsidRDefault="00932B25" w:rsidP="00932B25">
      <w:pPr>
        <w:spacing w:line="360" w:lineRule="auto"/>
        <w:jc w:val="both"/>
        <w:rPr>
          <w:rFonts w:ascii="Arial" w:hAnsi="Arial" w:cs="Arial"/>
          <w:sz w:val="24"/>
          <w:szCs w:val="24"/>
        </w:rPr>
      </w:pPr>
      <w:r w:rsidRPr="00932B25">
        <w:rPr>
          <w:rFonts w:ascii="Arial" w:hAnsi="Arial" w:cs="Arial"/>
          <w:sz w:val="24"/>
          <w:szCs w:val="24"/>
        </w:rPr>
        <w:t xml:space="preserve">I presented the coaching program in practice in the role of one of my colleagues, Robert Lee. Robert is about to retire, the hustle and bustle of the office is stressful for him, and he wants to work from home. This reflective statement says that until the coaching session, I will </w:t>
      </w:r>
      <w:r w:rsidRPr="00932B25">
        <w:rPr>
          <w:rFonts w:ascii="Arial" w:hAnsi="Arial" w:cs="Arial"/>
          <w:sz w:val="24"/>
          <w:szCs w:val="24"/>
        </w:rPr>
        <w:t>analyse</w:t>
      </w:r>
      <w:r w:rsidRPr="00932B25">
        <w:rPr>
          <w:rFonts w:ascii="Arial" w:hAnsi="Arial" w:cs="Arial"/>
          <w:sz w:val="24"/>
          <w:szCs w:val="24"/>
        </w:rPr>
        <w:t xml:space="preserve"> what and how I did well or poorly. Was there a critical assessment of whether coaching and mentoring could lead to improved performance/morale in this context, and if so, how? The skills, </w:t>
      </w:r>
      <w:r w:rsidRPr="00932B25">
        <w:rPr>
          <w:rFonts w:ascii="Arial" w:hAnsi="Arial" w:cs="Arial"/>
          <w:sz w:val="24"/>
          <w:szCs w:val="24"/>
        </w:rPr>
        <w:t>behaviour</w:t>
      </w:r>
      <w:r w:rsidRPr="00932B25">
        <w:rPr>
          <w:rFonts w:ascii="Arial" w:hAnsi="Arial" w:cs="Arial"/>
          <w:sz w:val="24"/>
          <w:szCs w:val="24"/>
        </w:rPr>
        <w:t xml:space="preserve">, attitudes, beliefs, and values ​​of an effective coach or mentor were also </w:t>
      </w:r>
      <w:r w:rsidRPr="00932B25">
        <w:rPr>
          <w:rFonts w:ascii="Arial" w:hAnsi="Arial" w:cs="Arial"/>
          <w:sz w:val="24"/>
          <w:szCs w:val="24"/>
        </w:rPr>
        <w:t>analysed</w:t>
      </w:r>
      <w:r w:rsidRPr="00932B25">
        <w:rPr>
          <w:rFonts w:ascii="Arial" w:hAnsi="Arial" w:cs="Arial"/>
          <w:sz w:val="24"/>
          <w:szCs w:val="24"/>
        </w:rPr>
        <w:t>.</w:t>
      </w:r>
    </w:p>
    <w:p w:rsidR="00932B25" w:rsidRPr="00932B25" w:rsidRDefault="00932B25" w:rsidP="00932B25">
      <w:pPr>
        <w:spacing w:line="360" w:lineRule="auto"/>
        <w:jc w:val="both"/>
        <w:rPr>
          <w:rFonts w:ascii="Arial" w:hAnsi="Arial" w:cs="Arial"/>
          <w:sz w:val="24"/>
          <w:szCs w:val="24"/>
        </w:rPr>
      </w:pPr>
    </w:p>
    <w:p w:rsidR="00D159F2" w:rsidRPr="00932B25" w:rsidRDefault="00932B25" w:rsidP="00932B25">
      <w:pPr>
        <w:spacing w:line="360" w:lineRule="auto"/>
        <w:ind w:firstLine="720"/>
        <w:jc w:val="both"/>
        <w:rPr>
          <w:rFonts w:ascii="Arial" w:hAnsi="Arial" w:cs="Arial"/>
          <w:sz w:val="24"/>
          <w:szCs w:val="24"/>
        </w:rPr>
      </w:pPr>
      <w:r w:rsidRPr="00932B25">
        <w:rPr>
          <w:rFonts w:ascii="Arial" w:hAnsi="Arial" w:cs="Arial"/>
          <w:sz w:val="24"/>
          <w:szCs w:val="24"/>
        </w:rPr>
        <w:t>In summary, my opinion is that a good coach and coaching strategy contributes greatly to the company's employees feeling good at work, performing better, and being happier.</w:t>
      </w: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sdt>
      <w:sdtPr>
        <w:rPr>
          <w:lang w:val="hu-HU"/>
        </w:rPr>
        <w:id w:val="-710519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32B25" w:rsidRDefault="00932B25">
          <w:pPr>
            <w:pStyle w:val="Cmsor1"/>
            <w:rPr>
              <w:lang w:val="hu-HU"/>
            </w:rPr>
          </w:pPr>
          <w:proofErr w:type="spellStart"/>
          <w:r w:rsidRPr="00932B25">
            <w:rPr>
              <w:rFonts w:ascii="Arial" w:hAnsi="Arial" w:cs="Arial"/>
              <w:b/>
              <w:color w:val="auto"/>
              <w:lang w:val="hu-HU"/>
            </w:rPr>
            <w:t>References</w:t>
          </w:r>
          <w:proofErr w:type="spellEnd"/>
          <w:r w:rsidRPr="00932B25">
            <w:rPr>
              <w:rFonts w:ascii="Arial" w:hAnsi="Arial" w:cs="Arial"/>
              <w:b/>
              <w:color w:val="auto"/>
              <w:lang w:val="hu-HU"/>
            </w:rPr>
            <w:t xml:space="preserve"> </w:t>
          </w:r>
        </w:p>
        <w:p w:rsidR="00932B25" w:rsidRPr="00932B25" w:rsidRDefault="00932B25" w:rsidP="00932B25">
          <w:pPr>
            <w:rPr>
              <w:lang w:val="hu-HU"/>
            </w:rPr>
          </w:pPr>
        </w:p>
        <w:sdt>
          <w:sdtPr>
            <w:id w:val="-573587230"/>
            <w:bibliography/>
          </w:sdtPr>
          <w:sdtContent>
            <w:p w:rsidR="00932B25" w:rsidRPr="00932B25" w:rsidRDefault="00932B25" w:rsidP="00932B25">
              <w:pPr>
                <w:pStyle w:val="Irodalomjegyzk"/>
                <w:spacing w:line="360" w:lineRule="auto"/>
                <w:rPr>
                  <w:rFonts w:ascii="Arial" w:hAnsi="Arial" w:cs="Arial"/>
                  <w:noProof/>
                  <w:sz w:val="24"/>
                  <w:szCs w:val="24"/>
                </w:rPr>
              </w:pPr>
              <w:r w:rsidRPr="00932B25">
                <w:rPr>
                  <w:rFonts w:ascii="Arial" w:hAnsi="Arial" w:cs="Arial"/>
                </w:rPr>
                <w:fldChar w:fldCharType="begin"/>
              </w:r>
              <w:r w:rsidRPr="00932B25">
                <w:rPr>
                  <w:rFonts w:ascii="Arial" w:hAnsi="Arial" w:cs="Arial"/>
                </w:rPr>
                <w:instrText>BIBLIOGRAPHY</w:instrText>
              </w:r>
              <w:r w:rsidRPr="00932B25">
                <w:rPr>
                  <w:rFonts w:ascii="Arial" w:hAnsi="Arial" w:cs="Arial"/>
                </w:rPr>
                <w:fldChar w:fldCharType="separate"/>
              </w:r>
              <w:r w:rsidRPr="00932B25">
                <w:rPr>
                  <w:rFonts w:ascii="Arial" w:hAnsi="Arial" w:cs="Arial"/>
                  <w:noProof/>
                </w:rPr>
                <w:t xml:space="preserve">Gibbs, G., 1988. </w:t>
              </w:r>
              <w:r w:rsidRPr="00932B25">
                <w:rPr>
                  <w:rFonts w:ascii="Arial" w:hAnsi="Arial" w:cs="Arial"/>
                  <w:i/>
                  <w:iCs/>
                  <w:noProof/>
                </w:rPr>
                <w:t xml:space="preserve">Learning by Doing: A guide to teaching and learning methods, </w:t>
              </w:r>
              <w:r w:rsidRPr="00932B25">
                <w:rPr>
                  <w:rFonts w:ascii="Arial" w:hAnsi="Arial" w:cs="Arial"/>
                  <w:noProof/>
                </w:rPr>
                <w:t>Oxford: Oxford Polytechnic:.</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Goldstein, N., 2023. </w:t>
              </w:r>
              <w:r w:rsidRPr="00932B25">
                <w:rPr>
                  <w:rFonts w:ascii="Arial" w:hAnsi="Arial" w:cs="Arial"/>
                  <w:i/>
                  <w:iCs/>
                  <w:noProof/>
                </w:rPr>
                <w:t xml:space="preserve">together.com. </w:t>
              </w:r>
              <w:r w:rsidRPr="00932B25">
                <w:rPr>
                  <w:rFonts w:ascii="Arial" w:hAnsi="Arial" w:cs="Arial"/>
                  <w:noProof/>
                </w:rPr>
                <w:t xml:space="preserve">[Online] </w:t>
              </w:r>
              <w:r w:rsidRPr="00932B25">
                <w:rPr>
                  <w:rFonts w:ascii="Arial" w:hAnsi="Arial" w:cs="Arial"/>
                  <w:noProof/>
                </w:rPr>
                <w:br/>
                <w:t xml:space="preserve">Available at: </w:t>
              </w:r>
              <w:r w:rsidRPr="00932B25">
                <w:rPr>
                  <w:rFonts w:ascii="Arial" w:hAnsi="Arial" w:cs="Arial"/>
                  <w:noProof/>
                  <w:u w:val="single"/>
                </w:rPr>
                <w:t>https://www.togetherplatform.com/blog/what-is-the-difference-between-mentorship-and-coaching</w:t>
              </w:r>
              <w:r w:rsidRPr="00932B25">
                <w:rPr>
                  <w:rFonts w:ascii="Arial" w:hAnsi="Arial" w:cs="Arial"/>
                  <w:noProof/>
                </w:rPr>
                <w:br/>
                <w:t>[Accessed 01 08 2024].</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REVANS, R., 1983. Action Learning in Practice.. In: M. Pedler, ed. </w:t>
              </w:r>
              <w:r w:rsidRPr="00932B25">
                <w:rPr>
                  <w:rFonts w:ascii="Arial" w:hAnsi="Arial" w:cs="Arial"/>
                  <w:i/>
                  <w:iCs/>
                  <w:noProof/>
                </w:rPr>
                <w:t xml:space="preserve">Action Learning: Its Origins and Nature. </w:t>
              </w:r>
              <w:r w:rsidRPr="00932B25">
                <w:rPr>
                  <w:rFonts w:ascii="Arial" w:hAnsi="Arial" w:cs="Arial"/>
                  <w:noProof/>
                </w:rPr>
                <w:t>Gower: Aldershot, pp. 5-13.</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REVANS, R. W. .., 1998. </w:t>
              </w:r>
              <w:r w:rsidRPr="00932B25">
                <w:rPr>
                  <w:rFonts w:ascii="Arial" w:hAnsi="Arial" w:cs="Arial"/>
                  <w:i/>
                  <w:iCs/>
                  <w:noProof/>
                </w:rPr>
                <w:t xml:space="preserve">The ABC of Action Learning.. </w:t>
              </w:r>
              <w:r w:rsidRPr="00932B25">
                <w:rPr>
                  <w:rFonts w:ascii="Arial" w:hAnsi="Arial" w:cs="Arial"/>
                  <w:noProof/>
                </w:rPr>
                <w:t>London: Lemos and Crane.</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Síklaki, I., 2012. </w:t>
              </w:r>
              <w:r w:rsidRPr="00932B25">
                <w:rPr>
                  <w:rFonts w:ascii="Arial" w:hAnsi="Arial" w:cs="Arial"/>
                  <w:i/>
                  <w:iCs/>
                  <w:noProof/>
                </w:rPr>
                <w:t xml:space="preserve">Bevezetés a coaching elméletébe és gyakorlatába,, </w:t>
              </w:r>
              <w:r w:rsidRPr="00932B25">
                <w:rPr>
                  <w:rFonts w:ascii="Arial" w:hAnsi="Arial" w:cs="Arial"/>
                  <w:noProof/>
                </w:rPr>
                <w:t>s.l.: KVA.</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Szilvia, B., 2024. </w:t>
              </w:r>
              <w:r w:rsidRPr="00932B25">
                <w:rPr>
                  <w:rFonts w:ascii="Arial" w:hAnsi="Arial" w:cs="Arial"/>
                  <w:i/>
                  <w:iCs/>
                  <w:noProof/>
                </w:rPr>
                <w:t xml:space="preserve">Indigo Coaching. </w:t>
              </w:r>
              <w:r w:rsidRPr="00932B25">
                <w:rPr>
                  <w:rFonts w:ascii="Arial" w:hAnsi="Arial" w:cs="Arial"/>
                  <w:noProof/>
                </w:rPr>
                <w:t xml:space="preserve">[Online] </w:t>
              </w:r>
              <w:r w:rsidRPr="00932B25">
                <w:rPr>
                  <w:rFonts w:ascii="Arial" w:hAnsi="Arial" w:cs="Arial"/>
                  <w:noProof/>
                </w:rPr>
                <w:br/>
                <w:t xml:space="preserve">Available at: </w:t>
              </w:r>
              <w:r w:rsidRPr="00932B25">
                <w:rPr>
                  <w:rFonts w:ascii="Arial" w:hAnsi="Arial" w:cs="Arial"/>
                  <w:noProof/>
                  <w:u w:val="single"/>
                </w:rPr>
                <w:t>https://www.indigo-training.hu/2019/04/30/a-trener-a-coach-es-a-mentor-teruletek-kozotti-kulonbsegek/</w:t>
              </w:r>
              <w:r w:rsidRPr="00932B25">
                <w:rPr>
                  <w:rFonts w:ascii="Arial" w:hAnsi="Arial" w:cs="Arial"/>
                  <w:noProof/>
                </w:rPr>
                <w:br/>
                <w:t>[Accessed 10 08 2024].</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Tringer, L., 2022. </w:t>
              </w:r>
              <w:r w:rsidRPr="00932B25">
                <w:rPr>
                  <w:rFonts w:ascii="Arial" w:hAnsi="Arial" w:cs="Arial"/>
                  <w:i/>
                  <w:iCs/>
                  <w:noProof/>
                </w:rPr>
                <w:t xml:space="preserve">A gyógyító beszélgetés. </w:t>
              </w:r>
              <w:r w:rsidRPr="00932B25">
                <w:rPr>
                  <w:rFonts w:ascii="Arial" w:hAnsi="Arial" w:cs="Arial"/>
                  <w:noProof/>
                </w:rPr>
                <w:t>5 ed. s.l.:Medicina Könyvkiadó zrt..</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VERU, K., 2023. </w:t>
              </w:r>
              <w:r w:rsidRPr="00932B25">
                <w:rPr>
                  <w:rFonts w:ascii="Arial" w:hAnsi="Arial" w:cs="Arial"/>
                  <w:i/>
                  <w:iCs/>
                  <w:noProof/>
                </w:rPr>
                <w:t xml:space="preserve">Coachszemle. hu. </w:t>
              </w:r>
              <w:r w:rsidRPr="00932B25">
                <w:rPr>
                  <w:rFonts w:ascii="Arial" w:hAnsi="Arial" w:cs="Arial"/>
                  <w:noProof/>
                </w:rPr>
                <w:t xml:space="preserve">[Online] </w:t>
              </w:r>
              <w:r w:rsidRPr="00932B25">
                <w:rPr>
                  <w:rFonts w:ascii="Arial" w:hAnsi="Arial" w:cs="Arial"/>
                  <w:noProof/>
                </w:rPr>
                <w:br/>
                <w:t xml:space="preserve">Available at: </w:t>
              </w:r>
              <w:r w:rsidRPr="00932B25">
                <w:rPr>
                  <w:rFonts w:ascii="Arial" w:hAnsi="Arial" w:cs="Arial"/>
                  <w:noProof/>
                  <w:u w:val="single"/>
                </w:rPr>
                <w:t>https://coachszemle.hu/2023/11/16/kurucz-veru-a-coach-mint-emberi-tenyezo/</w:t>
              </w:r>
              <w:r w:rsidRPr="00932B25">
                <w:rPr>
                  <w:rFonts w:ascii="Arial" w:hAnsi="Arial" w:cs="Arial"/>
                  <w:noProof/>
                </w:rPr>
                <w:br/>
                <w:t>[Accessed 02 08 2024].</w:t>
              </w:r>
            </w:p>
            <w:p w:rsidR="00932B25" w:rsidRPr="00932B25" w:rsidRDefault="00932B25" w:rsidP="00932B25">
              <w:pPr>
                <w:pStyle w:val="Irodalomjegyzk"/>
                <w:spacing w:line="360" w:lineRule="auto"/>
                <w:rPr>
                  <w:rFonts w:ascii="Arial" w:hAnsi="Arial" w:cs="Arial"/>
                  <w:noProof/>
                </w:rPr>
              </w:pPr>
              <w:r w:rsidRPr="00932B25">
                <w:rPr>
                  <w:rFonts w:ascii="Arial" w:hAnsi="Arial" w:cs="Arial"/>
                  <w:noProof/>
                </w:rPr>
                <w:t xml:space="preserve">Wronski, L. &amp; Cohen, J., 2019. </w:t>
              </w:r>
              <w:r w:rsidRPr="00932B25">
                <w:rPr>
                  <w:rFonts w:ascii="Arial" w:hAnsi="Arial" w:cs="Arial"/>
                  <w:i/>
                  <w:iCs/>
                  <w:noProof/>
                </w:rPr>
                <w:t xml:space="preserve">cnbc.com. </w:t>
              </w:r>
              <w:r w:rsidRPr="00932B25">
                <w:rPr>
                  <w:rFonts w:ascii="Arial" w:hAnsi="Arial" w:cs="Arial"/>
                  <w:noProof/>
                </w:rPr>
                <w:t xml:space="preserve">[Online] </w:t>
              </w:r>
              <w:r w:rsidRPr="00932B25">
                <w:rPr>
                  <w:rFonts w:ascii="Arial" w:hAnsi="Arial" w:cs="Arial"/>
                  <w:noProof/>
                </w:rPr>
                <w:br/>
                <w:t xml:space="preserve">Available at: </w:t>
              </w:r>
              <w:r w:rsidRPr="00932B25">
                <w:rPr>
                  <w:rFonts w:ascii="Arial" w:hAnsi="Arial" w:cs="Arial"/>
                  <w:noProof/>
                  <w:u w:val="single"/>
                </w:rPr>
                <w:t>https://www.cnbc.com/2019/07/16/nine-in-10-workers-who-have-a-mentor-say-they-are-happy-in-their-jobs.html</w:t>
              </w:r>
              <w:r w:rsidRPr="00932B25">
                <w:rPr>
                  <w:rFonts w:ascii="Arial" w:hAnsi="Arial" w:cs="Arial"/>
                  <w:noProof/>
                </w:rPr>
                <w:br/>
                <w:t>[Accessed 01 08 2024].</w:t>
              </w:r>
            </w:p>
            <w:p w:rsidR="00932B25" w:rsidRDefault="00932B25" w:rsidP="00932B25">
              <w:pPr>
                <w:spacing w:line="360" w:lineRule="auto"/>
              </w:pPr>
              <w:r w:rsidRPr="00932B25">
                <w:rPr>
                  <w:rFonts w:ascii="Arial" w:hAnsi="Arial" w:cs="Arial"/>
                  <w:b/>
                  <w:bCs/>
                </w:rPr>
                <w:fldChar w:fldCharType="end"/>
              </w:r>
            </w:p>
          </w:sdtContent>
        </w:sdt>
      </w:sdtContent>
    </w:sdt>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Default="00D159F2" w:rsidP="00D159F2">
      <w:pPr>
        <w:pStyle w:val="Cmsor1"/>
        <w:rPr>
          <w:rFonts w:ascii="Arial" w:hAnsi="Arial" w:cs="Arial"/>
          <w:b/>
          <w:color w:val="auto"/>
          <w:sz w:val="24"/>
          <w:szCs w:val="24"/>
        </w:rPr>
      </w:pPr>
      <w:bookmarkStart w:id="11" w:name="_Toc175040411"/>
      <w:bookmarkStart w:id="12" w:name="_Toc175040466"/>
      <w:r w:rsidRPr="00386B62">
        <w:rPr>
          <w:rFonts w:ascii="Arial" w:hAnsi="Arial" w:cs="Arial"/>
          <w:b/>
          <w:color w:val="auto"/>
          <w:sz w:val="24"/>
          <w:szCs w:val="24"/>
        </w:rPr>
        <w:t>Appendix</w:t>
      </w:r>
      <w:bookmarkEnd w:id="11"/>
      <w:bookmarkEnd w:id="12"/>
    </w:p>
    <w:p w:rsidR="00D65980" w:rsidRDefault="00D65980" w:rsidP="00D65980"/>
    <w:p w:rsidR="00D65980" w:rsidRPr="00386B62" w:rsidRDefault="0019791A" w:rsidP="00386B62">
      <w:pPr>
        <w:pStyle w:val="Listaszerbekezds"/>
        <w:numPr>
          <w:ilvl w:val="0"/>
          <w:numId w:val="3"/>
        </w:numPr>
        <w:rPr>
          <w:rFonts w:ascii="Arial" w:hAnsi="Arial" w:cs="Arial"/>
          <w:b/>
        </w:rPr>
      </w:pPr>
      <w:r w:rsidRPr="00386B62">
        <w:rPr>
          <w:rFonts w:ascii="Arial" w:hAnsi="Arial" w:cs="Arial"/>
          <w:b/>
        </w:rPr>
        <w:t xml:space="preserve">Coaching session </w:t>
      </w:r>
      <w:r w:rsidR="00D65980" w:rsidRPr="00386B62">
        <w:rPr>
          <w:rFonts w:ascii="Arial" w:hAnsi="Arial" w:cs="Arial"/>
          <w:b/>
        </w:rPr>
        <w:t xml:space="preserve">Questions </w:t>
      </w:r>
    </w:p>
    <w:p w:rsidR="0019791A" w:rsidRDefault="0019791A" w:rsidP="0019791A"/>
    <w:p w:rsidR="00484248" w:rsidRDefault="00484248" w:rsidP="00484248">
      <w:pPr>
        <w:pBdr>
          <w:top w:val="single" w:sz="4" w:space="1" w:color="auto"/>
          <w:left w:val="single" w:sz="4" w:space="4" w:color="auto"/>
          <w:bottom w:val="single" w:sz="4" w:space="1" w:color="auto"/>
          <w:right w:val="single" w:sz="4" w:space="4" w:color="auto"/>
        </w:pBdr>
      </w:pPr>
      <w:r>
        <w:t>Philippa: Hi Robert Nice to see you again, May I offer you Glass of water or tea, coffee?</w:t>
      </w:r>
    </w:p>
    <w:p w:rsidR="00484248" w:rsidRDefault="00484248" w:rsidP="00484248">
      <w:pPr>
        <w:pBdr>
          <w:top w:val="single" w:sz="4" w:space="1" w:color="auto"/>
          <w:left w:val="single" w:sz="4" w:space="4" w:color="auto"/>
          <w:bottom w:val="single" w:sz="4" w:space="1" w:color="auto"/>
          <w:right w:val="single" w:sz="4" w:space="4" w:color="auto"/>
        </w:pBdr>
      </w:pPr>
      <w:r>
        <w:t>Robert: Is very kind appreciated but no thank you</w:t>
      </w:r>
    </w:p>
    <w:p w:rsidR="00484248" w:rsidRDefault="00484248" w:rsidP="00484248">
      <w:pPr>
        <w:pBdr>
          <w:top w:val="single" w:sz="4" w:space="1" w:color="auto"/>
          <w:left w:val="single" w:sz="4" w:space="4" w:color="auto"/>
          <w:bottom w:val="single" w:sz="4" w:space="1" w:color="auto"/>
          <w:right w:val="single" w:sz="4" w:space="4" w:color="auto"/>
        </w:pBdr>
      </w:pPr>
      <w:r>
        <w:t>Philippa: No problem. I invited you because I wanted to talk, discuss work-related issues what do you have in mind...?</w:t>
      </w:r>
    </w:p>
    <w:p w:rsidR="00484248" w:rsidRDefault="00484248" w:rsidP="00484248">
      <w:pPr>
        <w:pBdr>
          <w:top w:val="single" w:sz="4" w:space="1" w:color="auto"/>
          <w:left w:val="single" w:sz="4" w:space="4" w:color="auto"/>
          <w:bottom w:val="single" w:sz="4" w:space="1" w:color="auto"/>
          <w:right w:val="single" w:sz="4" w:space="4" w:color="auto"/>
        </w:pBdr>
      </w:pPr>
    </w:p>
    <w:p w:rsidR="00484248" w:rsidRDefault="00484248" w:rsidP="00484248">
      <w:pPr>
        <w:pBdr>
          <w:top w:val="single" w:sz="4" w:space="1" w:color="auto"/>
          <w:left w:val="single" w:sz="4" w:space="4" w:color="auto"/>
          <w:bottom w:val="single" w:sz="4" w:space="1" w:color="auto"/>
          <w:right w:val="single" w:sz="4" w:space="4" w:color="auto"/>
        </w:pBdr>
      </w:pPr>
      <w:r>
        <w:t>R: Yes Right thank you for your question.</w:t>
      </w:r>
    </w:p>
    <w:p w:rsidR="00484248" w:rsidRDefault="00484248" w:rsidP="00484248">
      <w:pPr>
        <w:pBdr>
          <w:top w:val="single" w:sz="4" w:space="1" w:color="auto"/>
          <w:left w:val="single" w:sz="4" w:space="4" w:color="auto"/>
          <w:bottom w:val="single" w:sz="4" w:space="1" w:color="auto"/>
          <w:right w:val="single" w:sz="4" w:space="4" w:color="auto"/>
        </w:pBdr>
      </w:pPr>
      <w:r>
        <w:t>Yes, I anxious about a couple of things. As you know, I will be retiring 3 years later and to be honest, the changing in my section is making me anxious. Such as shortage of staff no overtime, automated processes within the department, and when the work demands high unfortunately I find overwhelming the work from home.</w:t>
      </w:r>
    </w:p>
    <w:p w:rsidR="00484248" w:rsidRDefault="00484248" w:rsidP="00484248">
      <w:pPr>
        <w:pBdr>
          <w:top w:val="single" w:sz="4" w:space="1" w:color="auto"/>
          <w:left w:val="single" w:sz="4" w:space="4" w:color="auto"/>
          <w:bottom w:val="single" w:sz="4" w:space="1" w:color="auto"/>
          <w:right w:val="single" w:sz="4" w:space="4" w:color="auto"/>
        </w:pBdr>
      </w:pPr>
      <w:r>
        <w:t>P: Apart from your main concerns aligned to your job, what is troubling you to work from home?</w:t>
      </w:r>
    </w:p>
    <w:p w:rsidR="00484248" w:rsidRDefault="00484248" w:rsidP="00484248">
      <w:pPr>
        <w:pBdr>
          <w:top w:val="single" w:sz="4" w:space="1" w:color="auto"/>
          <w:left w:val="single" w:sz="4" w:space="4" w:color="auto"/>
          <w:bottom w:val="single" w:sz="4" w:space="1" w:color="auto"/>
          <w:right w:val="single" w:sz="4" w:space="4" w:color="auto"/>
        </w:pBdr>
      </w:pPr>
      <w:r>
        <w:t>R: I like to work from home, I even made a nice working place at the back of my garden. The problem is when it's really busy my office seems to be not enough to handle every task on time precisely.</w:t>
      </w:r>
    </w:p>
    <w:p w:rsidR="00484248" w:rsidRDefault="00484248" w:rsidP="00484248">
      <w:pPr>
        <w:pBdr>
          <w:top w:val="single" w:sz="4" w:space="1" w:color="auto"/>
          <w:left w:val="single" w:sz="4" w:space="4" w:color="auto"/>
          <w:bottom w:val="single" w:sz="4" w:space="1" w:color="auto"/>
          <w:right w:val="single" w:sz="4" w:space="4" w:color="auto"/>
        </w:pBdr>
      </w:pPr>
      <w:r>
        <w:t>P: Thank you. Is there any other issue?</w:t>
      </w:r>
    </w:p>
    <w:p w:rsidR="00484248" w:rsidRDefault="00484248" w:rsidP="00484248">
      <w:pPr>
        <w:pBdr>
          <w:top w:val="single" w:sz="4" w:space="1" w:color="auto"/>
          <w:left w:val="single" w:sz="4" w:space="4" w:color="auto"/>
          <w:bottom w:val="single" w:sz="4" w:space="1" w:color="auto"/>
          <w:right w:val="single" w:sz="4" w:space="4" w:color="auto"/>
        </w:pBdr>
      </w:pPr>
      <w:r>
        <w:t>R: Actually yes the short of staff, no overtime, making my life extremely difficult. I just would like spend my last 3years in the company stress free.</w:t>
      </w:r>
    </w:p>
    <w:p w:rsidR="00484248" w:rsidRDefault="00484248" w:rsidP="00484248">
      <w:pPr>
        <w:pBdr>
          <w:top w:val="single" w:sz="4" w:space="1" w:color="auto"/>
          <w:left w:val="single" w:sz="4" w:space="4" w:color="auto"/>
          <w:bottom w:val="single" w:sz="4" w:space="1" w:color="auto"/>
          <w:right w:val="single" w:sz="4" w:space="4" w:color="auto"/>
        </w:pBdr>
      </w:pPr>
      <w:r>
        <w:t>P: In regards to this I admit that your issues are relevant. Please describe how this problems influence your work.</w:t>
      </w:r>
    </w:p>
    <w:p w:rsidR="00484248" w:rsidRDefault="00484248" w:rsidP="00484248">
      <w:pPr>
        <w:pBdr>
          <w:top w:val="single" w:sz="4" w:space="1" w:color="auto"/>
          <w:left w:val="single" w:sz="4" w:space="4" w:color="auto"/>
          <w:bottom w:val="single" w:sz="4" w:space="1" w:color="auto"/>
          <w:right w:val="single" w:sz="4" w:space="4" w:color="auto"/>
        </w:pBdr>
      </w:pPr>
      <w:r>
        <w:t xml:space="preserve"> R: Yes of course as the leader of the section, department I have to be sure everything is going smoothly, but with not enough Staff specially when the work demand is high its more than possible to miss deadlines and I have to mansion the overtime as well.</w:t>
      </w:r>
    </w:p>
    <w:p w:rsidR="00484248" w:rsidRDefault="00484248" w:rsidP="00484248">
      <w:pPr>
        <w:pBdr>
          <w:top w:val="single" w:sz="4" w:space="1" w:color="auto"/>
          <w:left w:val="single" w:sz="4" w:space="4" w:color="auto"/>
          <w:bottom w:val="single" w:sz="4" w:space="1" w:color="auto"/>
          <w:right w:val="single" w:sz="4" w:space="4" w:color="auto"/>
        </w:pBdr>
      </w:pPr>
      <w:r>
        <w:t xml:space="preserve"> P: I have a couple of idea what can help. Do you think you will be comfortable with that working hours; when the work is quieter you sign out from work earlier and when its busy you will stay longer .This will hopefully make a balance and your contracted hours remain the same. Also when the work demand is high will provide for you extra staff for help.</w:t>
      </w:r>
    </w:p>
    <w:p w:rsidR="00484248" w:rsidRDefault="00484248" w:rsidP="00484248">
      <w:pPr>
        <w:pBdr>
          <w:top w:val="single" w:sz="4" w:space="1" w:color="auto"/>
          <w:left w:val="single" w:sz="4" w:space="4" w:color="auto"/>
          <w:bottom w:val="single" w:sz="4" w:space="1" w:color="auto"/>
          <w:right w:val="single" w:sz="4" w:space="4" w:color="auto"/>
        </w:pBdr>
      </w:pPr>
      <w:r>
        <w:t>R: Yes I think like this way is doable .Because the extra staff and the balanced working hour’s idea make sense</w:t>
      </w:r>
    </w:p>
    <w:p w:rsidR="00484248" w:rsidRDefault="00484248" w:rsidP="00484248">
      <w:pPr>
        <w:pBdr>
          <w:top w:val="single" w:sz="4" w:space="1" w:color="auto"/>
          <w:left w:val="single" w:sz="4" w:space="4" w:color="auto"/>
          <w:bottom w:val="single" w:sz="4" w:space="1" w:color="auto"/>
          <w:right w:val="single" w:sz="4" w:space="4" w:color="auto"/>
        </w:pBdr>
      </w:pPr>
      <w:r>
        <w:t>P: According to the working hours change and the extra staff what will be provided for you when need it, can better serve you?</w:t>
      </w:r>
    </w:p>
    <w:p w:rsidR="00484248" w:rsidRDefault="00484248" w:rsidP="00484248">
      <w:pPr>
        <w:pBdr>
          <w:top w:val="single" w:sz="4" w:space="1" w:color="auto"/>
          <w:left w:val="single" w:sz="4" w:space="4" w:color="auto"/>
          <w:bottom w:val="single" w:sz="4" w:space="1" w:color="auto"/>
          <w:right w:val="single" w:sz="4" w:space="4" w:color="auto"/>
        </w:pBdr>
      </w:pPr>
      <w:r>
        <w:lastRenderedPageBreak/>
        <w:t xml:space="preserve"> R: Yes I agree about the working hours and the staff support. Thank you very much.</w:t>
      </w:r>
    </w:p>
    <w:p w:rsidR="00484248" w:rsidRDefault="00484248" w:rsidP="00484248">
      <w:pPr>
        <w:pBdr>
          <w:top w:val="single" w:sz="4" w:space="1" w:color="auto"/>
          <w:left w:val="single" w:sz="4" w:space="4" w:color="auto"/>
          <w:bottom w:val="single" w:sz="4" w:space="1" w:color="auto"/>
          <w:right w:val="single" w:sz="4" w:space="4" w:color="auto"/>
        </w:pBdr>
      </w:pPr>
      <w:r>
        <w:t>P: Are these changes helpful as of now? If yes we will keep it like this and after 4 weeks we will revisit.</w:t>
      </w:r>
    </w:p>
    <w:p w:rsidR="0019791A" w:rsidRPr="0019791A" w:rsidRDefault="00484248" w:rsidP="00484248">
      <w:pPr>
        <w:pBdr>
          <w:top w:val="single" w:sz="4" w:space="1" w:color="auto"/>
          <w:left w:val="single" w:sz="4" w:space="4" w:color="auto"/>
          <w:bottom w:val="single" w:sz="4" w:space="1" w:color="auto"/>
          <w:right w:val="single" w:sz="4" w:space="4" w:color="auto"/>
        </w:pBdr>
      </w:pPr>
      <w:r>
        <w:t>R: Yes is perfect Thank you very much see you in 4 weeks’ time.</w:t>
      </w:r>
    </w:p>
    <w:p w:rsidR="00D65980" w:rsidRDefault="00D65980" w:rsidP="00D65980"/>
    <w:p w:rsidR="00D65980" w:rsidRPr="00386B62" w:rsidRDefault="00D65980" w:rsidP="00386B62">
      <w:pPr>
        <w:pStyle w:val="Listaszerbekezds"/>
        <w:numPr>
          <w:ilvl w:val="0"/>
          <w:numId w:val="3"/>
        </w:numPr>
        <w:rPr>
          <w:rFonts w:ascii="Arial" w:hAnsi="Arial" w:cs="Arial"/>
          <w:b/>
        </w:rPr>
      </w:pPr>
      <w:r w:rsidRPr="00386B62">
        <w:rPr>
          <w:rFonts w:ascii="Arial" w:hAnsi="Arial" w:cs="Arial"/>
          <w:b/>
        </w:rPr>
        <w:t>Feedback</w:t>
      </w:r>
    </w:p>
    <w:p w:rsidR="00D159F2" w:rsidRPr="00D159F2" w:rsidRDefault="00D159F2" w:rsidP="00D159F2"/>
    <w:tbl>
      <w:tblPr>
        <w:tblStyle w:val="Rcsostblzat"/>
        <w:tblW w:w="11561" w:type="dxa"/>
        <w:tblInd w:w="-1275" w:type="dxa"/>
        <w:tblLayout w:type="fixed"/>
        <w:tblLook w:val="04A0" w:firstRow="1" w:lastRow="0" w:firstColumn="1" w:lastColumn="0" w:noHBand="0" w:noVBand="1"/>
      </w:tblPr>
      <w:tblGrid>
        <w:gridCol w:w="1462"/>
        <w:gridCol w:w="913"/>
        <w:gridCol w:w="976"/>
        <w:gridCol w:w="2340"/>
        <w:gridCol w:w="370"/>
        <w:gridCol w:w="1621"/>
        <w:gridCol w:w="275"/>
        <w:gridCol w:w="1084"/>
        <w:gridCol w:w="506"/>
        <w:gridCol w:w="183"/>
        <w:gridCol w:w="324"/>
        <w:gridCol w:w="506"/>
        <w:gridCol w:w="506"/>
        <w:gridCol w:w="495"/>
      </w:tblGrid>
      <w:tr w:rsidR="00D159F2" w:rsidRPr="00CA0CFD" w:rsidTr="008F77CE">
        <w:trPr>
          <w:trHeight w:val="432"/>
        </w:trPr>
        <w:tc>
          <w:tcPr>
            <w:tcW w:w="1027" w:type="pct"/>
            <w:gridSpan w:val="2"/>
            <w:shd w:val="clear" w:color="auto" w:fill="auto"/>
            <w:vAlign w:val="center"/>
          </w:tcPr>
          <w:p w:rsidR="00D159F2" w:rsidRPr="00CA0CFD" w:rsidRDefault="00D159F2" w:rsidP="007446DD">
            <w:pPr>
              <w:rPr>
                <w:b/>
              </w:rPr>
            </w:pPr>
            <w:r>
              <w:rPr>
                <w:b/>
              </w:rPr>
              <w:t>BMSW 6005</w:t>
            </w:r>
          </w:p>
        </w:tc>
        <w:tc>
          <w:tcPr>
            <w:tcW w:w="1594" w:type="pct"/>
            <w:gridSpan w:val="3"/>
            <w:shd w:val="clear" w:color="auto" w:fill="auto"/>
            <w:vAlign w:val="center"/>
          </w:tcPr>
          <w:p w:rsidR="00D159F2" w:rsidRDefault="00A4746D" w:rsidP="007446DD">
            <w:sdt>
              <w:sdtPr>
                <w:rPr>
                  <w:color w:val="FF0000"/>
                </w:rPr>
                <w:id w:val="-375860406"/>
                <w:placeholder>
                  <w:docPart w:val="4FF8B39DFC404D26A843B58FE38D1019"/>
                </w:placeholder>
              </w:sdtPr>
              <w:sdtEndPr/>
              <w:sdtContent>
                <w:r w:rsidR="00D159F2" w:rsidRPr="00AD3C30">
                  <w:rPr>
                    <w:color w:val="FF0000"/>
                  </w:rPr>
                  <w:t xml:space="preserve">Feedback </w:t>
                </w:r>
              </w:sdtContent>
            </w:sdt>
          </w:p>
        </w:tc>
        <w:tc>
          <w:tcPr>
            <w:tcW w:w="820" w:type="pct"/>
            <w:gridSpan w:val="2"/>
            <w:shd w:val="clear" w:color="auto" w:fill="auto"/>
            <w:vAlign w:val="center"/>
          </w:tcPr>
          <w:p w:rsidR="00D159F2" w:rsidRPr="00CA0CFD" w:rsidRDefault="00D159F2" w:rsidP="007446DD">
            <w:pPr>
              <w:rPr>
                <w:b/>
              </w:rPr>
            </w:pPr>
            <w:r>
              <w:rPr>
                <w:b/>
              </w:rPr>
              <w:t>Date of Interview:</w:t>
            </w:r>
          </w:p>
        </w:tc>
        <w:tc>
          <w:tcPr>
            <w:tcW w:w="1559" w:type="pct"/>
            <w:gridSpan w:val="7"/>
            <w:shd w:val="clear" w:color="auto" w:fill="auto"/>
            <w:vAlign w:val="center"/>
          </w:tcPr>
          <w:p w:rsidR="00D159F2" w:rsidRDefault="00A4746D" w:rsidP="007446DD">
            <w:sdt>
              <w:sdtPr>
                <w:id w:val="-256680179"/>
                <w:placeholder>
                  <w:docPart w:val="BCEC06AE7ACE476FBF05D5B4F13CB77E"/>
                </w:placeholder>
              </w:sdtPr>
              <w:sdtEndPr/>
              <w:sdtContent>
                <w:r w:rsidR="00D159F2">
                  <w:t>11/08/2024</w:t>
                </w:r>
              </w:sdtContent>
            </w:sdt>
          </w:p>
        </w:tc>
      </w:tr>
      <w:tr w:rsidR="00D159F2" w:rsidRPr="00CA0CFD" w:rsidTr="008F77CE">
        <w:trPr>
          <w:trHeight w:val="432"/>
        </w:trPr>
        <w:tc>
          <w:tcPr>
            <w:tcW w:w="1027" w:type="pct"/>
            <w:gridSpan w:val="2"/>
            <w:shd w:val="clear" w:color="auto" w:fill="auto"/>
            <w:vAlign w:val="center"/>
          </w:tcPr>
          <w:p w:rsidR="00D159F2" w:rsidRDefault="00D159F2" w:rsidP="007446DD">
            <w:pPr>
              <w:rPr>
                <w:b/>
              </w:rPr>
            </w:pPr>
            <w:r>
              <w:rPr>
                <w:b/>
              </w:rPr>
              <w:t>Coach</w:t>
            </w:r>
          </w:p>
        </w:tc>
        <w:tc>
          <w:tcPr>
            <w:tcW w:w="1594" w:type="pct"/>
            <w:gridSpan w:val="3"/>
            <w:shd w:val="clear" w:color="auto" w:fill="auto"/>
            <w:vAlign w:val="center"/>
          </w:tcPr>
          <w:p w:rsidR="00D159F2" w:rsidRDefault="00D159F2" w:rsidP="007446DD">
            <w:r w:rsidRPr="00DA1CBF">
              <w:t>Laszlo</w:t>
            </w:r>
          </w:p>
        </w:tc>
        <w:tc>
          <w:tcPr>
            <w:tcW w:w="820" w:type="pct"/>
            <w:gridSpan w:val="2"/>
            <w:shd w:val="clear" w:color="auto" w:fill="auto"/>
            <w:vAlign w:val="center"/>
          </w:tcPr>
          <w:p w:rsidR="00D159F2" w:rsidRDefault="00D159F2" w:rsidP="007446DD">
            <w:pPr>
              <w:rPr>
                <w:b/>
              </w:rPr>
            </w:pPr>
            <w:proofErr w:type="spellStart"/>
            <w:r>
              <w:rPr>
                <w:b/>
              </w:rPr>
              <w:t>Coachee</w:t>
            </w:r>
            <w:proofErr w:type="spellEnd"/>
          </w:p>
        </w:tc>
        <w:tc>
          <w:tcPr>
            <w:tcW w:w="1559" w:type="pct"/>
            <w:gridSpan w:val="7"/>
            <w:shd w:val="clear" w:color="auto" w:fill="auto"/>
            <w:vAlign w:val="center"/>
          </w:tcPr>
          <w:p w:rsidR="00D159F2" w:rsidRDefault="00D159F2" w:rsidP="007446DD">
            <w:r>
              <w:t>Veronica</w:t>
            </w:r>
          </w:p>
        </w:tc>
      </w:tr>
      <w:tr w:rsidR="00D159F2" w:rsidRPr="00CA0CFD" w:rsidTr="008F77CE">
        <w:trPr>
          <w:trHeight w:val="432"/>
        </w:trPr>
        <w:tc>
          <w:tcPr>
            <w:tcW w:w="1027" w:type="pct"/>
            <w:gridSpan w:val="2"/>
            <w:shd w:val="clear" w:color="auto" w:fill="auto"/>
            <w:vAlign w:val="center"/>
          </w:tcPr>
          <w:p w:rsidR="00D159F2" w:rsidRPr="00CA0CFD" w:rsidRDefault="00D159F2" w:rsidP="007446DD">
            <w:pPr>
              <w:rPr>
                <w:b/>
              </w:rPr>
            </w:pPr>
            <w:r>
              <w:rPr>
                <w:b/>
              </w:rPr>
              <w:t>Coaching Model:</w:t>
            </w:r>
          </w:p>
        </w:tc>
        <w:tc>
          <w:tcPr>
            <w:tcW w:w="1594" w:type="pct"/>
            <w:gridSpan w:val="3"/>
            <w:shd w:val="clear" w:color="auto" w:fill="auto"/>
            <w:vAlign w:val="center"/>
          </w:tcPr>
          <w:p w:rsidR="00D159F2" w:rsidRDefault="00D159F2" w:rsidP="007446DD"/>
        </w:tc>
        <w:tc>
          <w:tcPr>
            <w:tcW w:w="820" w:type="pct"/>
            <w:gridSpan w:val="2"/>
            <w:shd w:val="clear" w:color="auto" w:fill="auto"/>
            <w:vAlign w:val="center"/>
          </w:tcPr>
          <w:p w:rsidR="00D159F2" w:rsidRPr="00CA0CFD" w:rsidRDefault="00D159F2" w:rsidP="007446DD"/>
        </w:tc>
        <w:tc>
          <w:tcPr>
            <w:tcW w:w="1559" w:type="pct"/>
            <w:gridSpan w:val="7"/>
            <w:shd w:val="clear" w:color="auto" w:fill="auto"/>
            <w:vAlign w:val="center"/>
          </w:tcPr>
          <w:p w:rsidR="00D159F2" w:rsidRDefault="00A4746D" w:rsidP="007446DD">
            <w:sdt>
              <w:sdtPr>
                <w:id w:val="1332796512"/>
                <w:placeholder>
                  <w:docPart w:val="8B1F01D94A6341A791CC08BEE05D90C7"/>
                </w:placeholder>
                <w:showingPlcHdr/>
              </w:sdtPr>
              <w:sdtEndPr/>
              <w:sdtContent>
                <w:r w:rsidR="00D159F2" w:rsidRPr="00BF00C4">
                  <w:rPr>
                    <w:rStyle w:val="Helyrzszveg"/>
                    <w:color w:val="FFFFFF" w:themeColor="background1"/>
                  </w:rPr>
                  <w:t>Click here to enter text.</w:t>
                </w:r>
              </w:sdtContent>
            </w:sdt>
          </w:p>
        </w:tc>
      </w:tr>
      <w:tr w:rsidR="00D159F2" w:rsidRPr="00CA0CFD" w:rsidTr="008F77CE">
        <w:trPr>
          <w:trHeight w:val="1008"/>
        </w:trPr>
        <w:tc>
          <w:tcPr>
            <w:tcW w:w="5000" w:type="pct"/>
            <w:gridSpan w:val="14"/>
            <w:shd w:val="clear" w:color="auto" w:fill="D9D9D9" w:themeFill="background1" w:themeFillShade="D9"/>
            <w:vAlign w:val="center"/>
          </w:tcPr>
          <w:p w:rsidR="00D159F2" w:rsidRPr="00CA0CFD" w:rsidRDefault="00D159F2" w:rsidP="007446DD">
            <w:r>
              <w:t>The numerical rating system is based on the scale below.</w:t>
            </w:r>
          </w:p>
        </w:tc>
      </w:tr>
      <w:tr w:rsidR="00D159F2" w:rsidRPr="00CA0CFD" w:rsidTr="008F77CE">
        <w:trPr>
          <w:trHeight w:val="432"/>
        </w:trPr>
        <w:tc>
          <w:tcPr>
            <w:tcW w:w="632" w:type="pct"/>
            <w:vAlign w:val="center"/>
          </w:tcPr>
          <w:p w:rsidR="00D159F2" w:rsidRPr="00CA0CFD" w:rsidRDefault="00D159F2" w:rsidP="007446DD">
            <w:pPr>
              <w:rPr>
                <w:b/>
              </w:rPr>
            </w:pPr>
            <w:r>
              <w:rPr>
                <w:b/>
              </w:rPr>
              <w:t>Scale:</w:t>
            </w:r>
          </w:p>
        </w:tc>
        <w:tc>
          <w:tcPr>
            <w:tcW w:w="817" w:type="pct"/>
            <w:gridSpan w:val="2"/>
            <w:vAlign w:val="center"/>
          </w:tcPr>
          <w:p w:rsidR="00D159F2" w:rsidRPr="00CA0CFD" w:rsidRDefault="00D159F2" w:rsidP="007446DD">
            <w:pPr>
              <w:jc w:val="center"/>
            </w:pPr>
            <w:r>
              <w:rPr>
                <w:b/>
              </w:rPr>
              <w:t>5</w:t>
            </w:r>
            <w:r>
              <w:t xml:space="preserve"> – Yes</w:t>
            </w:r>
          </w:p>
        </w:tc>
        <w:tc>
          <w:tcPr>
            <w:tcW w:w="1012" w:type="pct"/>
            <w:vAlign w:val="center"/>
          </w:tcPr>
          <w:p w:rsidR="00D159F2" w:rsidRPr="00CA0CFD" w:rsidRDefault="00D159F2" w:rsidP="007446DD">
            <w:pPr>
              <w:jc w:val="center"/>
            </w:pPr>
            <w:r>
              <w:rPr>
                <w:b/>
              </w:rPr>
              <w:t>4</w:t>
            </w:r>
            <w:r>
              <w:t xml:space="preserve"> – Most of the time </w:t>
            </w:r>
          </w:p>
        </w:tc>
        <w:tc>
          <w:tcPr>
            <w:tcW w:w="861" w:type="pct"/>
            <w:gridSpan w:val="2"/>
            <w:vAlign w:val="center"/>
          </w:tcPr>
          <w:p w:rsidR="00D159F2" w:rsidRPr="00CA0CFD" w:rsidRDefault="00D159F2" w:rsidP="007446DD">
            <w:pPr>
              <w:jc w:val="center"/>
            </w:pPr>
            <w:r>
              <w:rPr>
                <w:b/>
              </w:rPr>
              <w:t>3</w:t>
            </w:r>
            <w:r>
              <w:t xml:space="preserve"> – Some of the time </w:t>
            </w:r>
          </w:p>
        </w:tc>
        <w:tc>
          <w:tcPr>
            <w:tcW w:w="886" w:type="pct"/>
            <w:gridSpan w:val="4"/>
            <w:vAlign w:val="center"/>
          </w:tcPr>
          <w:p w:rsidR="00D159F2" w:rsidRPr="00CA0CFD" w:rsidRDefault="00D159F2" w:rsidP="007446DD">
            <w:pPr>
              <w:jc w:val="center"/>
            </w:pPr>
            <w:r>
              <w:rPr>
                <w:b/>
              </w:rPr>
              <w:t>2</w:t>
            </w:r>
            <w:r>
              <w:t xml:space="preserve"> – Almost never</w:t>
            </w:r>
          </w:p>
        </w:tc>
        <w:tc>
          <w:tcPr>
            <w:tcW w:w="792" w:type="pct"/>
            <w:gridSpan w:val="4"/>
            <w:vAlign w:val="center"/>
          </w:tcPr>
          <w:p w:rsidR="00D159F2" w:rsidRPr="00CA0CFD" w:rsidRDefault="00D159F2" w:rsidP="007446DD">
            <w:pPr>
              <w:jc w:val="center"/>
            </w:pPr>
            <w:r>
              <w:rPr>
                <w:b/>
              </w:rPr>
              <w:t>1</w:t>
            </w:r>
            <w:r>
              <w:t xml:space="preserve"> – No</w:t>
            </w:r>
          </w:p>
        </w:tc>
      </w:tr>
      <w:tr w:rsidR="00D159F2" w:rsidRPr="00CA0CFD" w:rsidTr="008F77CE">
        <w:trPr>
          <w:trHeight w:val="288"/>
        </w:trPr>
        <w:tc>
          <w:tcPr>
            <w:tcW w:w="3910" w:type="pct"/>
            <w:gridSpan w:val="8"/>
            <w:vMerge w:val="restart"/>
            <w:vAlign w:val="center"/>
          </w:tcPr>
          <w:p w:rsidR="00D159F2" w:rsidRPr="00CA0CFD" w:rsidRDefault="00D159F2" w:rsidP="007446DD">
            <w:r>
              <w:t>Explained the purpose of the session first.</w:t>
            </w:r>
          </w:p>
        </w:tc>
        <w:tc>
          <w:tcPr>
            <w:tcW w:w="1090" w:type="pct"/>
            <w:gridSpan w:val="6"/>
            <w:vAlign w:val="center"/>
          </w:tcPr>
          <w:p w:rsidR="00D159F2" w:rsidRPr="00CA0CFD" w:rsidRDefault="00D159F2" w:rsidP="007446DD">
            <w:pPr>
              <w:jc w:val="center"/>
              <w:rPr>
                <w:b/>
              </w:rPr>
            </w:pPr>
            <w:r>
              <w:rPr>
                <w:b/>
              </w:rPr>
              <w:t>Rating</w:t>
            </w:r>
          </w:p>
        </w:tc>
      </w:tr>
      <w:tr w:rsidR="00D159F2" w:rsidRPr="00CA0CFD" w:rsidTr="008F77CE">
        <w:trPr>
          <w:trHeight w:val="288"/>
        </w:trPr>
        <w:tc>
          <w:tcPr>
            <w:tcW w:w="3910" w:type="pct"/>
            <w:gridSpan w:val="8"/>
            <w:vMerge/>
            <w:vAlign w:val="center"/>
          </w:tcPr>
          <w:p w:rsidR="00D159F2" w:rsidRPr="00CA0CFD" w:rsidRDefault="00D159F2" w:rsidP="007446DD"/>
        </w:tc>
        <w:tc>
          <w:tcPr>
            <w:tcW w:w="219" w:type="pct"/>
            <w:vAlign w:val="center"/>
          </w:tcPr>
          <w:p w:rsidR="00D159F2" w:rsidRPr="00CA0CFD" w:rsidRDefault="00D159F2" w:rsidP="007446DD">
            <w:pPr>
              <w:jc w:val="center"/>
              <w:rPr>
                <w:b/>
              </w:rPr>
            </w:pPr>
            <w:r>
              <w:rPr>
                <w:b/>
              </w:rPr>
              <w:t>5</w:t>
            </w:r>
          </w:p>
        </w:tc>
        <w:tc>
          <w:tcPr>
            <w:tcW w:w="219" w:type="pct"/>
            <w:gridSpan w:val="2"/>
            <w:vAlign w:val="center"/>
          </w:tcPr>
          <w:p w:rsidR="00D159F2" w:rsidRPr="00CA0CFD" w:rsidRDefault="00D159F2" w:rsidP="007446DD">
            <w:pPr>
              <w:jc w:val="center"/>
              <w:rPr>
                <w:b/>
              </w:rPr>
            </w:pPr>
            <w:r>
              <w:rPr>
                <w:b/>
              </w:rPr>
              <w:t>4</w:t>
            </w:r>
          </w:p>
        </w:tc>
        <w:tc>
          <w:tcPr>
            <w:tcW w:w="219" w:type="pct"/>
            <w:vAlign w:val="center"/>
          </w:tcPr>
          <w:p w:rsidR="00D159F2" w:rsidRPr="00CA0CFD" w:rsidRDefault="00D159F2" w:rsidP="007446DD">
            <w:pPr>
              <w:jc w:val="center"/>
              <w:rPr>
                <w:b/>
              </w:rPr>
            </w:pPr>
            <w:r>
              <w:rPr>
                <w:b/>
              </w:rPr>
              <w:t>3</w:t>
            </w:r>
          </w:p>
        </w:tc>
        <w:tc>
          <w:tcPr>
            <w:tcW w:w="219" w:type="pct"/>
            <w:vAlign w:val="center"/>
          </w:tcPr>
          <w:p w:rsidR="00D159F2" w:rsidRPr="00CA0CFD" w:rsidRDefault="00D159F2" w:rsidP="007446DD">
            <w:pPr>
              <w:jc w:val="center"/>
              <w:rPr>
                <w:b/>
              </w:rPr>
            </w:pPr>
            <w:r>
              <w:rPr>
                <w:b/>
              </w:rPr>
              <w:t>2</w:t>
            </w:r>
          </w:p>
        </w:tc>
        <w:tc>
          <w:tcPr>
            <w:tcW w:w="214" w:type="pct"/>
            <w:vAlign w:val="center"/>
          </w:tcPr>
          <w:p w:rsidR="00D159F2" w:rsidRPr="00CA0CFD" w:rsidRDefault="00D159F2" w:rsidP="007446DD">
            <w:pPr>
              <w:jc w:val="center"/>
              <w:rPr>
                <w:b/>
              </w:rPr>
            </w:pPr>
            <w:r>
              <w:rPr>
                <w:b/>
              </w:rPr>
              <w:t>1</w:t>
            </w:r>
          </w:p>
        </w:tc>
      </w:tr>
      <w:tr w:rsidR="00D159F2" w:rsidRPr="00CA0CFD" w:rsidTr="008F77CE">
        <w:trPr>
          <w:trHeight w:val="588"/>
        </w:trPr>
        <w:tc>
          <w:tcPr>
            <w:tcW w:w="3910" w:type="pct"/>
            <w:gridSpan w:val="8"/>
          </w:tcPr>
          <w:p w:rsidR="00D159F2" w:rsidRPr="00CE22D6" w:rsidRDefault="00D159F2" w:rsidP="007446DD">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3" w:name="_Toc175040412"/>
            <w:bookmarkStart w:id="14" w:name="_Toc175040467"/>
            <w:r w:rsidRPr="002227A1">
              <w:rPr>
                <w:rFonts w:ascii="Arial" w:eastAsia="Times New Roman" w:hAnsi="Arial" w:cs="Arial"/>
                <w:color w:val="333333"/>
                <w:sz w:val="24"/>
                <w:szCs w:val="24"/>
                <w:lang w:eastAsia="en-GB"/>
              </w:rPr>
              <w:t xml:space="preserve">Is the coach asking </w:t>
            </w:r>
            <w:r w:rsidRPr="00CE22D6">
              <w:rPr>
                <w:rFonts w:ascii="Arial" w:eastAsia="Times New Roman" w:hAnsi="Arial" w:cs="Arial"/>
                <w:color w:val="333333"/>
                <w:sz w:val="24"/>
                <w:szCs w:val="24"/>
                <w:lang w:eastAsia="en-GB"/>
              </w:rPr>
              <w:t xml:space="preserve">open ended questions </w:t>
            </w:r>
            <w:r>
              <w:rPr>
                <w:rFonts w:ascii="Arial" w:eastAsia="Times New Roman" w:hAnsi="Arial" w:cs="Arial"/>
                <w:color w:val="333333"/>
                <w:sz w:val="24"/>
                <w:szCs w:val="24"/>
                <w:lang w:eastAsia="en-GB"/>
              </w:rPr>
              <w:t>or closed questions?</w:t>
            </w:r>
            <w:bookmarkEnd w:id="13"/>
            <w:bookmarkEnd w:id="14"/>
          </w:p>
          <w:p w:rsidR="00D159F2" w:rsidRPr="004303F8" w:rsidRDefault="00D159F2" w:rsidP="007446DD">
            <w:pPr>
              <w:rPr>
                <w:i/>
                <w:iCs/>
                <w:sz w:val="24"/>
                <w:szCs w:val="24"/>
              </w:rPr>
            </w:pPr>
            <w:r w:rsidRPr="004303F8">
              <w:rPr>
                <w:i/>
                <w:iCs/>
                <w:sz w:val="24"/>
                <w:szCs w:val="24"/>
              </w:rPr>
              <w:t>Hint: The Coach should ask open ended questions</w:t>
            </w:r>
          </w:p>
          <w:p w:rsidR="00D159F2" w:rsidRPr="002227A1" w:rsidRDefault="00D159F2" w:rsidP="007446DD">
            <w:pPr>
              <w:rPr>
                <w:sz w:val="24"/>
                <w:szCs w:val="24"/>
              </w:rPr>
            </w:pPr>
            <w:r>
              <w:rPr>
                <w:sz w:val="24"/>
                <w:szCs w:val="24"/>
              </w:rPr>
              <w:t xml:space="preserve">Good introduction – explained the purpose of the session for example, she asked what brought the </w:t>
            </w:r>
            <w:proofErr w:type="spellStart"/>
            <w:r>
              <w:rPr>
                <w:sz w:val="24"/>
                <w:szCs w:val="24"/>
              </w:rPr>
              <w:t>coachee</w:t>
            </w:r>
            <w:proofErr w:type="spellEnd"/>
            <w:r>
              <w:rPr>
                <w:sz w:val="24"/>
                <w:szCs w:val="24"/>
              </w:rPr>
              <w:t xml:space="preserve"> to her office and how she could help. </w:t>
            </w:r>
          </w:p>
        </w:tc>
        <w:tc>
          <w:tcPr>
            <w:tcW w:w="219" w:type="pct"/>
          </w:tcPr>
          <w:sdt>
            <w:sdtPr>
              <w:rPr>
                <w:sz w:val="32"/>
                <w:szCs w:val="32"/>
              </w:rPr>
              <w:id w:val="-1610113944"/>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gridSpan w:val="2"/>
          </w:tcPr>
          <w:sdt>
            <w:sdtPr>
              <w:rPr>
                <w:sz w:val="32"/>
                <w:szCs w:val="32"/>
              </w:rPr>
              <w:id w:val="-1446536456"/>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885591078"/>
              <w14:checkbox>
                <w14:checked w14:val="1"/>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813642580"/>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4" w:type="pct"/>
          </w:tcPr>
          <w:sdt>
            <w:sdtPr>
              <w:rPr>
                <w:sz w:val="32"/>
                <w:szCs w:val="32"/>
              </w:rPr>
              <w:id w:val="1178235867"/>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r>
      <w:tr w:rsidR="00D159F2" w:rsidRPr="00CA0CFD" w:rsidTr="008F77CE">
        <w:trPr>
          <w:trHeight w:val="696"/>
        </w:trPr>
        <w:tc>
          <w:tcPr>
            <w:tcW w:w="3910" w:type="pct"/>
            <w:gridSpan w:val="8"/>
          </w:tcPr>
          <w:p w:rsidR="00D159F2" w:rsidRPr="002227A1" w:rsidRDefault="00D159F2" w:rsidP="007446DD">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5" w:name="_Toc175040413"/>
            <w:bookmarkStart w:id="16" w:name="_Toc175040468"/>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patient? </w:t>
            </w:r>
            <w:r w:rsidRPr="002227A1">
              <w:rPr>
                <w:rFonts w:ascii="Arial" w:eastAsia="Times New Roman" w:hAnsi="Arial" w:cs="Arial"/>
                <w:color w:val="333333"/>
                <w:sz w:val="24"/>
                <w:szCs w:val="24"/>
                <w:lang w:eastAsia="en-GB"/>
              </w:rPr>
              <w:t xml:space="preserve">Are they giving the </w:t>
            </w:r>
            <w:proofErr w:type="spellStart"/>
            <w:r w:rsidRPr="002227A1">
              <w:rPr>
                <w:rFonts w:ascii="Arial" w:eastAsia="Times New Roman" w:hAnsi="Arial" w:cs="Arial"/>
                <w:color w:val="333333"/>
                <w:sz w:val="24"/>
                <w:szCs w:val="24"/>
                <w:lang w:eastAsia="en-GB"/>
              </w:rPr>
              <w:t>coachee</w:t>
            </w:r>
            <w:proofErr w:type="spellEnd"/>
            <w:r w:rsidRPr="002227A1">
              <w:rPr>
                <w:rFonts w:ascii="Arial" w:eastAsia="Times New Roman" w:hAnsi="Arial" w:cs="Arial"/>
                <w:color w:val="333333"/>
                <w:sz w:val="24"/>
                <w:szCs w:val="24"/>
                <w:lang w:eastAsia="en-GB"/>
              </w:rPr>
              <w:t xml:space="preserve"> time </w:t>
            </w:r>
            <w:r w:rsidRPr="00CE22D6">
              <w:rPr>
                <w:rFonts w:ascii="Arial" w:eastAsia="Times New Roman" w:hAnsi="Arial" w:cs="Arial"/>
                <w:color w:val="333333"/>
                <w:sz w:val="24"/>
                <w:szCs w:val="24"/>
                <w:lang w:eastAsia="en-GB"/>
              </w:rPr>
              <w:t>to think through issues and arrive at a conclusion in the way THEY process information?</w:t>
            </w:r>
            <w:bookmarkEnd w:id="15"/>
            <w:bookmarkEnd w:id="16"/>
          </w:p>
          <w:p w:rsidR="00D159F2" w:rsidRPr="004303F8" w:rsidRDefault="00D159F2" w:rsidP="007446DD">
            <w:pPr>
              <w:rPr>
                <w:i/>
                <w:iCs/>
                <w:sz w:val="24"/>
                <w:szCs w:val="24"/>
              </w:rPr>
            </w:pPr>
            <w:r w:rsidRPr="004303F8">
              <w:rPr>
                <w:i/>
                <w:iCs/>
                <w:sz w:val="24"/>
                <w:szCs w:val="24"/>
              </w:rPr>
              <w:t>Hint: The Coach should be patient</w:t>
            </w:r>
          </w:p>
          <w:p w:rsidR="00D159F2" w:rsidRPr="002227A1" w:rsidRDefault="00D159F2" w:rsidP="007446DD">
            <w:pPr>
              <w:rPr>
                <w:sz w:val="24"/>
                <w:szCs w:val="24"/>
              </w:rPr>
            </w:pPr>
            <w:r>
              <w:rPr>
                <w:sz w:val="24"/>
                <w:szCs w:val="24"/>
              </w:rPr>
              <w:t>She could have improved on the listening skills and be more patient to allow the coach to think about the solution.</w:t>
            </w:r>
          </w:p>
        </w:tc>
        <w:tc>
          <w:tcPr>
            <w:tcW w:w="219" w:type="pct"/>
          </w:tcPr>
          <w:sdt>
            <w:sdtPr>
              <w:rPr>
                <w:sz w:val="32"/>
                <w:szCs w:val="32"/>
              </w:rPr>
              <w:id w:val="1575240176"/>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gridSpan w:val="2"/>
          </w:tcPr>
          <w:sdt>
            <w:sdtPr>
              <w:rPr>
                <w:sz w:val="32"/>
                <w:szCs w:val="32"/>
              </w:rPr>
              <w:id w:val="-430821018"/>
              <w14:checkbox>
                <w14:checked w14:val="1"/>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322972622"/>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581911882"/>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4" w:type="pct"/>
          </w:tcPr>
          <w:sdt>
            <w:sdtPr>
              <w:rPr>
                <w:sz w:val="32"/>
                <w:szCs w:val="32"/>
              </w:rPr>
              <w:id w:val="-600575922"/>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r>
      <w:tr w:rsidR="00D159F2" w:rsidRPr="00CA0CFD" w:rsidTr="008F77CE">
        <w:trPr>
          <w:trHeight w:val="706"/>
        </w:trPr>
        <w:tc>
          <w:tcPr>
            <w:tcW w:w="3910" w:type="pct"/>
            <w:gridSpan w:val="8"/>
          </w:tcPr>
          <w:p w:rsidR="00D159F2" w:rsidRDefault="00D159F2" w:rsidP="007446DD">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7" w:name="_Toc175040414"/>
            <w:bookmarkStart w:id="18" w:name="_Toc175040469"/>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focused on </w:t>
            </w:r>
            <w:r w:rsidRPr="002227A1">
              <w:rPr>
                <w:rFonts w:ascii="Arial" w:eastAsia="Times New Roman" w:hAnsi="Arial" w:cs="Arial"/>
                <w:color w:val="333333"/>
                <w:sz w:val="24"/>
                <w:szCs w:val="24"/>
                <w:lang w:eastAsia="en-GB"/>
              </w:rPr>
              <w:t xml:space="preserve">the </w:t>
            </w:r>
            <w:proofErr w:type="spellStart"/>
            <w:r w:rsidRPr="002227A1">
              <w:rPr>
                <w:rFonts w:ascii="Arial" w:eastAsia="Times New Roman" w:hAnsi="Arial" w:cs="Arial"/>
                <w:color w:val="333333"/>
                <w:sz w:val="24"/>
                <w:szCs w:val="24"/>
                <w:lang w:eastAsia="en-GB"/>
              </w:rPr>
              <w:t>coachee’s</w:t>
            </w:r>
            <w:proofErr w:type="spellEnd"/>
            <w:r>
              <w:rPr>
                <w:rFonts w:ascii="Arial" w:eastAsia="Times New Roman" w:hAnsi="Arial" w:cs="Arial"/>
                <w:color w:val="333333"/>
                <w:sz w:val="24"/>
                <w:szCs w:val="24"/>
                <w:lang w:eastAsia="en-GB"/>
              </w:rPr>
              <w:t xml:space="preserve"> agenda?</w:t>
            </w:r>
            <w:bookmarkEnd w:id="17"/>
            <w:bookmarkEnd w:id="18"/>
          </w:p>
          <w:p w:rsidR="00D159F2" w:rsidRPr="00DB27BD" w:rsidRDefault="00D159F2" w:rsidP="007446DD">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9" w:name="_Toc175040415"/>
            <w:bookmarkStart w:id="20" w:name="_Toc175040470"/>
            <w:r w:rsidRPr="004303F8">
              <w:rPr>
                <w:rFonts w:eastAsia="Times New Roman" w:cstheme="minorHAnsi"/>
                <w:i/>
                <w:iCs/>
                <w:color w:val="333333"/>
                <w:sz w:val="24"/>
                <w:szCs w:val="24"/>
                <w:lang w:eastAsia="en-GB"/>
              </w:rPr>
              <w:t xml:space="preserve">Hint: The Coach should focus on the </w:t>
            </w:r>
            <w:proofErr w:type="spellStart"/>
            <w:r w:rsidRPr="004303F8">
              <w:rPr>
                <w:rFonts w:eastAsia="Times New Roman" w:cstheme="minorHAnsi"/>
                <w:i/>
                <w:iCs/>
                <w:color w:val="333333"/>
                <w:sz w:val="24"/>
                <w:szCs w:val="24"/>
                <w:lang w:eastAsia="en-GB"/>
              </w:rPr>
              <w:t>coachee’s</w:t>
            </w:r>
            <w:proofErr w:type="spellEnd"/>
            <w:r w:rsidRPr="004303F8">
              <w:rPr>
                <w:rFonts w:eastAsia="Times New Roman" w:cstheme="minorHAnsi"/>
                <w:i/>
                <w:iCs/>
                <w:color w:val="333333"/>
                <w:sz w:val="24"/>
                <w:szCs w:val="24"/>
                <w:lang w:eastAsia="en-GB"/>
              </w:rPr>
              <w:t xml:space="preserve"> agenda</w:t>
            </w:r>
            <w:bookmarkEnd w:id="19"/>
            <w:bookmarkEnd w:id="20"/>
          </w:p>
          <w:p w:rsidR="00D159F2" w:rsidRPr="004303F8" w:rsidRDefault="00D159F2" w:rsidP="007446DD">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21" w:name="_Toc175040416"/>
            <w:bookmarkStart w:id="22" w:name="_Toc175040471"/>
            <w:r>
              <w:rPr>
                <w:rFonts w:eastAsia="Times New Roman" w:cstheme="minorHAnsi"/>
                <w:i/>
                <w:iCs/>
                <w:color w:val="333333"/>
                <w:sz w:val="24"/>
                <w:szCs w:val="24"/>
                <w:lang w:eastAsia="en-GB"/>
              </w:rPr>
              <w:t>The coach some of the time focused on the agenda this could have been improved with good questioning skill that will bring out the solutions to the problems.</w:t>
            </w:r>
            <w:bookmarkEnd w:id="21"/>
            <w:bookmarkEnd w:id="22"/>
            <w:r>
              <w:rPr>
                <w:rFonts w:eastAsia="Times New Roman" w:cstheme="minorHAnsi"/>
                <w:i/>
                <w:iCs/>
                <w:color w:val="333333"/>
                <w:sz w:val="24"/>
                <w:szCs w:val="24"/>
                <w:lang w:eastAsia="en-GB"/>
              </w:rPr>
              <w:t xml:space="preserve"> </w:t>
            </w:r>
          </w:p>
        </w:tc>
        <w:tc>
          <w:tcPr>
            <w:tcW w:w="219" w:type="pct"/>
          </w:tcPr>
          <w:sdt>
            <w:sdtPr>
              <w:rPr>
                <w:sz w:val="32"/>
                <w:szCs w:val="32"/>
              </w:rPr>
              <w:id w:val="2053656942"/>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gridSpan w:val="2"/>
          </w:tcPr>
          <w:sdt>
            <w:sdtPr>
              <w:rPr>
                <w:sz w:val="32"/>
                <w:szCs w:val="32"/>
              </w:rPr>
              <w:id w:val="1060132326"/>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174953484"/>
              <w14:checkbox>
                <w14:checked w14:val="1"/>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983192203"/>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4" w:type="pct"/>
          </w:tcPr>
          <w:sdt>
            <w:sdtPr>
              <w:rPr>
                <w:sz w:val="32"/>
                <w:szCs w:val="32"/>
              </w:rPr>
              <w:id w:val="1591047135"/>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r>
      <w:tr w:rsidR="00D159F2" w:rsidRPr="00CA0CFD" w:rsidTr="008F77CE">
        <w:trPr>
          <w:trHeight w:val="559"/>
        </w:trPr>
        <w:tc>
          <w:tcPr>
            <w:tcW w:w="3910" w:type="pct"/>
            <w:gridSpan w:val="8"/>
          </w:tcPr>
          <w:p w:rsidR="00D159F2" w:rsidRPr="002227A1" w:rsidRDefault="00D159F2" w:rsidP="007446DD">
            <w:pPr>
              <w:rPr>
                <w:sz w:val="24"/>
                <w:szCs w:val="24"/>
              </w:rPr>
            </w:pPr>
          </w:p>
          <w:p w:rsidR="00D159F2" w:rsidRDefault="00D159F2" w:rsidP="007446DD">
            <w:pPr>
              <w:shd w:val="clear" w:color="auto" w:fill="FAFAFA"/>
              <w:spacing w:after="180" w:line="473" w:lineRule="atLeast"/>
              <w:textAlignment w:val="baseline"/>
              <w:outlineLvl w:val="2"/>
              <w:rPr>
                <w:rFonts w:ascii="Arial" w:hAnsi="Arial" w:cs="Arial"/>
                <w:color w:val="666666"/>
                <w:sz w:val="24"/>
                <w:szCs w:val="24"/>
                <w:shd w:val="clear" w:color="auto" w:fill="FAFAFA"/>
              </w:rPr>
            </w:pPr>
            <w:bookmarkStart w:id="23" w:name="_Toc175040417"/>
            <w:bookmarkStart w:id="24" w:name="_Toc175040472"/>
            <w:r w:rsidRPr="002227A1">
              <w:rPr>
                <w:rFonts w:ascii="Arial" w:eastAsia="Times New Roman" w:hAnsi="Arial" w:cs="Arial"/>
                <w:color w:val="333333"/>
                <w:sz w:val="24"/>
                <w:szCs w:val="24"/>
                <w:lang w:eastAsia="en-GB"/>
              </w:rPr>
              <w:lastRenderedPageBreak/>
              <w:t xml:space="preserve">Is the coach </w:t>
            </w:r>
            <w:r w:rsidRPr="00CE22D6">
              <w:rPr>
                <w:rFonts w:ascii="Arial" w:eastAsia="Times New Roman" w:hAnsi="Arial" w:cs="Arial"/>
                <w:color w:val="333333"/>
                <w:sz w:val="24"/>
                <w:szCs w:val="24"/>
                <w:lang w:eastAsia="en-GB"/>
              </w:rPr>
              <w:t xml:space="preserve">coaching in </w:t>
            </w:r>
            <w:r w:rsidRPr="002227A1">
              <w:rPr>
                <w:rFonts w:ascii="Arial" w:eastAsia="Times New Roman" w:hAnsi="Arial" w:cs="Arial"/>
                <w:color w:val="333333"/>
                <w:sz w:val="24"/>
                <w:szCs w:val="24"/>
                <w:lang w:eastAsia="en-GB"/>
              </w:rPr>
              <w:t xml:space="preserve">their </w:t>
            </w:r>
            <w:r w:rsidRPr="00CE22D6">
              <w:rPr>
                <w:rFonts w:ascii="Arial" w:eastAsia="Times New Roman" w:hAnsi="Arial" w:cs="Arial"/>
                <w:color w:val="333333"/>
                <w:sz w:val="24"/>
                <w:szCs w:val="24"/>
                <w:lang w:eastAsia="en-GB"/>
              </w:rPr>
              <w:t>own image?</w:t>
            </w:r>
            <w:r w:rsidRPr="002227A1">
              <w:rPr>
                <w:rFonts w:ascii="Arial" w:eastAsia="Times New Roman" w:hAnsi="Arial" w:cs="Arial"/>
                <w:color w:val="333333"/>
                <w:sz w:val="24"/>
                <w:szCs w:val="24"/>
                <w:lang w:eastAsia="en-GB"/>
              </w:rPr>
              <w:t xml:space="preserve"> </w:t>
            </w:r>
            <w:r w:rsidRPr="002227A1">
              <w:rPr>
                <w:rFonts w:ascii="Arial" w:hAnsi="Arial" w:cs="Arial"/>
                <w:color w:val="666666"/>
                <w:sz w:val="24"/>
                <w:szCs w:val="24"/>
                <w:shd w:val="clear" w:color="auto" w:fill="FAFAFA"/>
              </w:rPr>
              <w:t>(Example: Are they saying things like ““Well, when I was in your position, here’s what I did when I was in a similar situation…)</w:t>
            </w:r>
            <w:bookmarkEnd w:id="23"/>
            <w:bookmarkEnd w:id="24"/>
          </w:p>
          <w:p w:rsidR="00D159F2" w:rsidRDefault="00D159F2" w:rsidP="007446DD">
            <w:pPr>
              <w:spacing w:before="60"/>
              <w:rPr>
                <w:i/>
                <w:iCs/>
                <w:sz w:val="24"/>
                <w:szCs w:val="24"/>
              </w:rPr>
            </w:pPr>
            <w:r w:rsidRPr="004303F8">
              <w:rPr>
                <w:i/>
                <w:iCs/>
                <w:sz w:val="24"/>
                <w:szCs w:val="24"/>
              </w:rPr>
              <w:t xml:space="preserve">Hint: The Coach should </w:t>
            </w:r>
            <w:r w:rsidRPr="00BE3F1E">
              <w:rPr>
                <w:i/>
                <w:iCs/>
                <w:color w:val="FF0000"/>
                <w:sz w:val="24"/>
                <w:szCs w:val="24"/>
              </w:rPr>
              <w:t>not</w:t>
            </w:r>
            <w:r w:rsidRPr="004303F8">
              <w:rPr>
                <w:i/>
                <w:iCs/>
                <w:sz w:val="24"/>
                <w:szCs w:val="24"/>
              </w:rPr>
              <w:t xml:space="preserve"> coach in their own image</w:t>
            </w:r>
          </w:p>
          <w:p w:rsidR="00D159F2" w:rsidRPr="004303F8" w:rsidRDefault="00D159F2" w:rsidP="007446DD">
            <w:pPr>
              <w:spacing w:before="60"/>
              <w:rPr>
                <w:i/>
                <w:iCs/>
                <w:sz w:val="24"/>
                <w:szCs w:val="24"/>
              </w:rPr>
            </w:pPr>
            <w:r>
              <w:rPr>
                <w:i/>
                <w:iCs/>
                <w:sz w:val="24"/>
                <w:szCs w:val="24"/>
              </w:rPr>
              <w:t xml:space="preserve">Good – but could have probed/clarified the options/ asked further questions/ in more detail </w:t>
            </w:r>
          </w:p>
        </w:tc>
        <w:tc>
          <w:tcPr>
            <w:tcW w:w="219" w:type="pct"/>
          </w:tcPr>
          <w:sdt>
            <w:sdtPr>
              <w:rPr>
                <w:sz w:val="32"/>
                <w:szCs w:val="32"/>
              </w:rPr>
              <w:id w:val="1778136236"/>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gridSpan w:val="2"/>
          </w:tcPr>
          <w:sdt>
            <w:sdtPr>
              <w:rPr>
                <w:sz w:val="32"/>
                <w:szCs w:val="32"/>
              </w:rPr>
              <w:id w:val="55523086"/>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397246267"/>
              <w14:checkbox>
                <w14:checked w14:val="1"/>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566181902"/>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4" w:type="pct"/>
          </w:tcPr>
          <w:sdt>
            <w:sdtPr>
              <w:rPr>
                <w:sz w:val="32"/>
                <w:szCs w:val="32"/>
              </w:rPr>
              <w:id w:val="-1188061162"/>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r>
      <w:tr w:rsidR="00D159F2" w:rsidRPr="00CA0CFD" w:rsidTr="008F77CE">
        <w:trPr>
          <w:trHeight w:val="653"/>
        </w:trPr>
        <w:tc>
          <w:tcPr>
            <w:tcW w:w="3910" w:type="pct"/>
            <w:gridSpan w:val="8"/>
          </w:tcPr>
          <w:p w:rsidR="00D159F2" w:rsidRDefault="00D159F2" w:rsidP="007446DD">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25" w:name="_Toc175040418"/>
            <w:bookmarkStart w:id="26" w:name="_Toc175040473"/>
            <w:r w:rsidRPr="002227A1">
              <w:rPr>
                <w:rFonts w:ascii="Arial" w:eastAsia="Times New Roman" w:hAnsi="Arial" w:cs="Arial"/>
                <w:color w:val="333333"/>
                <w:sz w:val="24"/>
                <w:szCs w:val="24"/>
                <w:lang w:eastAsia="en-GB"/>
              </w:rPr>
              <w:lastRenderedPageBreak/>
              <w:t>Is the coach acting as a p</w:t>
            </w:r>
            <w:r w:rsidRPr="00CE22D6">
              <w:rPr>
                <w:rFonts w:ascii="Arial" w:eastAsia="Times New Roman" w:hAnsi="Arial" w:cs="Arial"/>
                <w:color w:val="333333"/>
                <w:sz w:val="24"/>
                <w:szCs w:val="24"/>
                <w:lang w:eastAsia="en-GB"/>
              </w:rPr>
              <w:t xml:space="preserve">roblem </w:t>
            </w:r>
            <w:r w:rsidRPr="002227A1">
              <w:rPr>
                <w:rFonts w:ascii="Arial" w:eastAsia="Times New Roman" w:hAnsi="Arial" w:cs="Arial"/>
                <w:color w:val="333333"/>
                <w:sz w:val="24"/>
                <w:szCs w:val="24"/>
                <w:lang w:eastAsia="en-GB"/>
              </w:rPr>
              <w:t>s</w:t>
            </w:r>
            <w:r w:rsidRPr="00CE22D6">
              <w:rPr>
                <w:rFonts w:ascii="Arial" w:eastAsia="Times New Roman" w:hAnsi="Arial" w:cs="Arial"/>
                <w:color w:val="333333"/>
                <w:sz w:val="24"/>
                <w:szCs w:val="24"/>
                <w:lang w:eastAsia="en-GB"/>
              </w:rPr>
              <w:t xml:space="preserve">olver, providing the solutions </w:t>
            </w:r>
            <w:r>
              <w:rPr>
                <w:rFonts w:ascii="Arial" w:eastAsia="Times New Roman" w:hAnsi="Arial" w:cs="Arial"/>
                <w:color w:val="333333"/>
                <w:sz w:val="24"/>
                <w:szCs w:val="24"/>
                <w:lang w:eastAsia="en-GB"/>
              </w:rPr>
              <w:t xml:space="preserve">for the </w:t>
            </w:r>
            <w:proofErr w:type="spellStart"/>
            <w:r>
              <w:rPr>
                <w:rFonts w:ascii="Arial" w:eastAsia="Times New Roman" w:hAnsi="Arial" w:cs="Arial"/>
                <w:color w:val="333333"/>
                <w:sz w:val="24"/>
                <w:szCs w:val="24"/>
                <w:lang w:eastAsia="en-GB"/>
              </w:rPr>
              <w:t>coachee</w:t>
            </w:r>
            <w:proofErr w:type="spellEnd"/>
            <w:r>
              <w:rPr>
                <w:rFonts w:ascii="Arial" w:eastAsia="Times New Roman" w:hAnsi="Arial" w:cs="Arial"/>
                <w:color w:val="333333"/>
                <w:sz w:val="24"/>
                <w:szCs w:val="24"/>
                <w:lang w:eastAsia="en-GB"/>
              </w:rPr>
              <w:t>?</w:t>
            </w:r>
            <w:bookmarkEnd w:id="25"/>
            <w:bookmarkEnd w:id="26"/>
          </w:p>
          <w:p w:rsidR="00D159F2" w:rsidRDefault="00D159F2" w:rsidP="007446DD">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27" w:name="_Toc175040419"/>
            <w:bookmarkStart w:id="28" w:name="_Toc175040474"/>
            <w:r w:rsidRPr="004303F8">
              <w:rPr>
                <w:rFonts w:eastAsia="Times New Roman" w:cstheme="minorHAnsi"/>
                <w:i/>
                <w:iCs/>
                <w:color w:val="333333"/>
                <w:sz w:val="24"/>
                <w:szCs w:val="24"/>
                <w:lang w:eastAsia="en-GB"/>
              </w:rPr>
              <w:t xml:space="preserve">Hint: The coach should </w:t>
            </w:r>
            <w:r w:rsidRPr="00BE3F1E">
              <w:rPr>
                <w:rFonts w:eastAsia="Times New Roman" w:cstheme="minorHAnsi"/>
                <w:i/>
                <w:iCs/>
                <w:color w:val="FF0000"/>
                <w:sz w:val="24"/>
                <w:szCs w:val="24"/>
                <w:lang w:eastAsia="en-GB"/>
              </w:rPr>
              <w:t>not</w:t>
            </w:r>
            <w:r w:rsidRPr="004303F8">
              <w:rPr>
                <w:rFonts w:eastAsia="Times New Roman" w:cstheme="minorHAnsi"/>
                <w:i/>
                <w:iCs/>
                <w:color w:val="333333"/>
                <w:sz w:val="24"/>
                <w:szCs w:val="24"/>
                <w:lang w:eastAsia="en-GB"/>
              </w:rPr>
              <w:t xml:space="preserve"> provide solutions</w:t>
            </w:r>
            <w:bookmarkEnd w:id="27"/>
            <w:bookmarkEnd w:id="28"/>
          </w:p>
          <w:p w:rsidR="00D159F2" w:rsidRDefault="00D159F2" w:rsidP="007446DD">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29" w:name="_Toc175040420"/>
            <w:bookmarkStart w:id="30" w:name="_Toc175040475"/>
            <w:r>
              <w:rPr>
                <w:rFonts w:eastAsia="Times New Roman" w:cstheme="minorHAnsi"/>
                <w:i/>
                <w:iCs/>
                <w:color w:val="333333"/>
                <w:sz w:val="24"/>
                <w:szCs w:val="24"/>
                <w:lang w:eastAsia="en-GB"/>
              </w:rPr>
              <w:t>The coach acted as a problem solver she allowed the coach to think about the solutions.</w:t>
            </w:r>
            <w:bookmarkEnd w:id="29"/>
            <w:bookmarkEnd w:id="30"/>
            <w:r>
              <w:rPr>
                <w:rFonts w:eastAsia="Times New Roman" w:cstheme="minorHAnsi"/>
                <w:i/>
                <w:iCs/>
                <w:color w:val="333333"/>
                <w:sz w:val="24"/>
                <w:szCs w:val="24"/>
                <w:lang w:eastAsia="en-GB"/>
              </w:rPr>
              <w:t xml:space="preserve"> </w:t>
            </w:r>
          </w:p>
          <w:p w:rsidR="00D159F2" w:rsidRPr="00DF6AFB" w:rsidRDefault="00D159F2" w:rsidP="007446DD">
            <w:pPr>
              <w:shd w:val="clear" w:color="auto" w:fill="FAFAFA"/>
              <w:spacing w:after="180" w:line="473" w:lineRule="atLeast"/>
              <w:textAlignment w:val="baseline"/>
              <w:outlineLvl w:val="2"/>
              <w:rPr>
                <w:rFonts w:eastAsia="Times New Roman" w:cstheme="minorHAnsi"/>
                <w:i/>
                <w:iCs/>
                <w:color w:val="333333"/>
                <w:sz w:val="24"/>
                <w:szCs w:val="24"/>
                <w:lang w:eastAsia="en-GB"/>
              </w:rPr>
            </w:pPr>
          </w:p>
        </w:tc>
        <w:tc>
          <w:tcPr>
            <w:tcW w:w="219" w:type="pct"/>
          </w:tcPr>
          <w:sdt>
            <w:sdtPr>
              <w:rPr>
                <w:sz w:val="32"/>
                <w:szCs w:val="32"/>
              </w:rPr>
              <w:id w:val="-215971753"/>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gridSpan w:val="2"/>
          </w:tcPr>
          <w:sdt>
            <w:sdtPr>
              <w:rPr>
                <w:sz w:val="32"/>
                <w:szCs w:val="32"/>
              </w:rPr>
              <w:id w:val="-728842243"/>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601098389"/>
              <w14:checkbox>
                <w14:checked w14:val="1"/>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065402953"/>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c>
          <w:tcPr>
            <w:tcW w:w="214" w:type="pct"/>
          </w:tcPr>
          <w:sdt>
            <w:sdtPr>
              <w:rPr>
                <w:sz w:val="32"/>
                <w:szCs w:val="32"/>
              </w:rPr>
              <w:id w:val="-625553502"/>
              <w14:checkbox>
                <w14:checked w14:val="0"/>
                <w14:checkedState w14:val="2612" w14:font="MS Gothic"/>
                <w14:uncheckedState w14:val="2610" w14:font="MS Gothic"/>
              </w14:checkbox>
            </w:sdtPr>
            <w:sdtEndPr/>
            <w:sdtContent>
              <w:p w:rsidR="00D159F2" w:rsidRPr="00766053" w:rsidRDefault="00D159F2" w:rsidP="007446DD">
                <w:pPr>
                  <w:jc w:val="center"/>
                  <w:rPr>
                    <w:sz w:val="32"/>
                    <w:szCs w:val="32"/>
                  </w:rPr>
                </w:pPr>
                <w:r>
                  <w:rPr>
                    <w:rFonts w:ascii="MS Gothic" w:eastAsia="MS Gothic" w:hAnsi="MS Gothic" w:hint="eastAsia"/>
                    <w:sz w:val="32"/>
                    <w:szCs w:val="32"/>
                  </w:rPr>
                  <w:t>☐</w:t>
                </w:r>
              </w:p>
            </w:sdtContent>
          </w:sdt>
        </w:tc>
      </w:tr>
      <w:tr w:rsidR="00D159F2" w:rsidRPr="00CA0CFD" w:rsidTr="008F77CE">
        <w:trPr>
          <w:trHeight w:val="656"/>
        </w:trPr>
        <w:tc>
          <w:tcPr>
            <w:tcW w:w="3910" w:type="pct"/>
            <w:gridSpan w:val="8"/>
          </w:tcPr>
          <w:p w:rsidR="00D159F2" w:rsidRDefault="00D159F2" w:rsidP="007446DD">
            <w:pPr>
              <w:rPr>
                <w:b/>
              </w:rPr>
            </w:pPr>
            <w:r>
              <w:rPr>
                <w:b/>
              </w:rPr>
              <w:t xml:space="preserve">Additional Comments </w:t>
            </w:r>
          </w:p>
          <w:p w:rsidR="00D159F2" w:rsidRDefault="00D159F2" w:rsidP="007446DD">
            <w:pPr>
              <w:rPr>
                <w:b/>
              </w:rPr>
            </w:pPr>
          </w:p>
          <w:p w:rsidR="00D159F2" w:rsidRDefault="00D159F2" w:rsidP="007446DD">
            <w:pPr>
              <w:rPr>
                <w:b/>
              </w:rPr>
            </w:pPr>
          </w:p>
          <w:p w:rsidR="00D159F2" w:rsidRDefault="00D159F2" w:rsidP="007446DD">
            <w:pPr>
              <w:rPr>
                <w:b/>
              </w:rPr>
            </w:pPr>
            <w:r w:rsidRPr="00CA21FC">
              <w:rPr>
                <w:b/>
              </w:rPr>
              <w:t xml:space="preserve">The session was good but there are some areas to develop on, for examples, both of you did not mention the type of coaching model used for the session. You did not recap all the discussion to know if you omit anything, or if there is something to add. You both spent less than 10 minutes. However, there could have been more clarity/objectivity as the session was ending. The coach and </w:t>
            </w:r>
            <w:proofErr w:type="spellStart"/>
            <w:r w:rsidRPr="00CA21FC">
              <w:rPr>
                <w:b/>
              </w:rPr>
              <w:t>coachee</w:t>
            </w:r>
            <w:proofErr w:type="spellEnd"/>
            <w:r w:rsidRPr="00CA21FC">
              <w:rPr>
                <w:b/>
              </w:rPr>
              <w:t xml:space="preserve"> could have agreed on when to see again before ending the session. Time management needs improvement.</w:t>
            </w:r>
          </w:p>
          <w:p w:rsidR="00D159F2" w:rsidRDefault="00D159F2" w:rsidP="007446DD">
            <w:pPr>
              <w:rPr>
                <w:b/>
              </w:rPr>
            </w:pPr>
          </w:p>
        </w:tc>
        <w:tc>
          <w:tcPr>
            <w:tcW w:w="219" w:type="pct"/>
          </w:tcPr>
          <w:p w:rsidR="00D159F2" w:rsidRDefault="00D159F2" w:rsidP="007446DD">
            <w:pPr>
              <w:jc w:val="center"/>
              <w:rPr>
                <w:sz w:val="32"/>
                <w:szCs w:val="32"/>
              </w:rPr>
            </w:pPr>
          </w:p>
        </w:tc>
        <w:tc>
          <w:tcPr>
            <w:tcW w:w="219" w:type="pct"/>
            <w:gridSpan w:val="2"/>
          </w:tcPr>
          <w:p w:rsidR="00D159F2" w:rsidRDefault="00D159F2" w:rsidP="007446DD">
            <w:pPr>
              <w:jc w:val="center"/>
              <w:rPr>
                <w:sz w:val="32"/>
                <w:szCs w:val="32"/>
              </w:rPr>
            </w:pPr>
          </w:p>
        </w:tc>
        <w:tc>
          <w:tcPr>
            <w:tcW w:w="219" w:type="pct"/>
          </w:tcPr>
          <w:p w:rsidR="00D159F2" w:rsidRDefault="00D159F2" w:rsidP="007446DD">
            <w:pPr>
              <w:jc w:val="center"/>
              <w:rPr>
                <w:sz w:val="32"/>
                <w:szCs w:val="32"/>
              </w:rPr>
            </w:pPr>
          </w:p>
        </w:tc>
        <w:tc>
          <w:tcPr>
            <w:tcW w:w="219" w:type="pct"/>
          </w:tcPr>
          <w:p w:rsidR="00D159F2" w:rsidRDefault="00D159F2" w:rsidP="007446DD">
            <w:pPr>
              <w:jc w:val="center"/>
              <w:rPr>
                <w:sz w:val="32"/>
                <w:szCs w:val="32"/>
              </w:rPr>
            </w:pPr>
          </w:p>
        </w:tc>
        <w:tc>
          <w:tcPr>
            <w:tcW w:w="214" w:type="pct"/>
          </w:tcPr>
          <w:p w:rsidR="00D159F2" w:rsidRDefault="00D159F2" w:rsidP="007446DD">
            <w:pPr>
              <w:jc w:val="center"/>
              <w:rPr>
                <w:sz w:val="32"/>
                <w:szCs w:val="32"/>
              </w:rPr>
            </w:pPr>
          </w:p>
        </w:tc>
      </w:tr>
    </w:tbl>
    <w:p w:rsidR="00D159F2" w:rsidRPr="00AA617F" w:rsidRDefault="00D159F2" w:rsidP="00D159F2">
      <w:pPr>
        <w:spacing w:after="80" w:line="264" w:lineRule="auto"/>
        <w:rPr>
          <w:b/>
          <w:sz w:val="8"/>
          <w:szCs w:val="8"/>
          <w:u w:val="single"/>
        </w:rPr>
      </w:pPr>
    </w:p>
    <w:p w:rsidR="00D159F2" w:rsidRDefault="00D159F2" w:rsidP="00275BD1">
      <w:pPr>
        <w:rPr>
          <w:rFonts w:ascii="Arial" w:hAnsi="Arial" w:cs="Arial"/>
          <w:color w:val="FF0000"/>
          <w:sz w:val="24"/>
          <w:szCs w:val="24"/>
        </w:rPr>
      </w:pPr>
    </w:p>
    <w:p w:rsidR="00D159F2" w:rsidRDefault="00D159F2" w:rsidP="00275BD1">
      <w:pPr>
        <w:rPr>
          <w:rFonts w:ascii="Arial" w:hAnsi="Arial" w:cs="Arial"/>
          <w:color w:val="FF0000"/>
          <w:sz w:val="24"/>
          <w:szCs w:val="24"/>
        </w:rPr>
      </w:pPr>
    </w:p>
    <w:p w:rsidR="00D159F2" w:rsidRPr="000A39DC" w:rsidRDefault="00D159F2" w:rsidP="00275BD1">
      <w:pPr>
        <w:rPr>
          <w:rFonts w:ascii="Arial" w:hAnsi="Arial" w:cs="Arial"/>
          <w:color w:val="FF0000"/>
          <w:sz w:val="24"/>
          <w:szCs w:val="24"/>
        </w:rPr>
      </w:pPr>
    </w:p>
    <w:sectPr w:rsidR="00D159F2" w:rsidRPr="000A39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574A66"/>
    <w:multiLevelType w:val="hybridMultilevel"/>
    <w:tmpl w:val="FA6E0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E435A19"/>
    <w:multiLevelType w:val="hybridMultilevel"/>
    <w:tmpl w:val="ADD68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5353E4B"/>
    <w:multiLevelType w:val="hybridMultilevel"/>
    <w:tmpl w:val="8B3E4612"/>
    <w:lvl w:ilvl="0" w:tplc="4ED6B8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BD1"/>
    <w:rsid w:val="000018B5"/>
    <w:rsid w:val="00074B87"/>
    <w:rsid w:val="000A39DC"/>
    <w:rsid w:val="000E680E"/>
    <w:rsid w:val="000F2794"/>
    <w:rsid w:val="0019791A"/>
    <w:rsid w:val="001E6F6B"/>
    <w:rsid w:val="00275BD1"/>
    <w:rsid w:val="00386B62"/>
    <w:rsid w:val="003B612D"/>
    <w:rsid w:val="003E3AA6"/>
    <w:rsid w:val="00430E29"/>
    <w:rsid w:val="00484248"/>
    <w:rsid w:val="00522F64"/>
    <w:rsid w:val="005F27C8"/>
    <w:rsid w:val="0065355D"/>
    <w:rsid w:val="00683AF0"/>
    <w:rsid w:val="006B2D1E"/>
    <w:rsid w:val="006C23A9"/>
    <w:rsid w:val="0072544D"/>
    <w:rsid w:val="00796ABF"/>
    <w:rsid w:val="007D71E9"/>
    <w:rsid w:val="007F6217"/>
    <w:rsid w:val="008522FB"/>
    <w:rsid w:val="00886C68"/>
    <w:rsid w:val="008F77CE"/>
    <w:rsid w:val="00932B25"/>
    <w:rsid w:val="009F1FB1"/>
    <w:rsid w:val="00A4746D"/>
    <w:rsid w:val="00A6477F"/>
    <w:rsid w:val="00B42033"/>
    <w:rsid w:val="00BD2C81"/>
    <w:rsid w:val="00C90D0A"/>
    <w:rsid w:val="00CB16ED"/>
    <w:rsid w:val="00D159F2"/>
    <w:rsid w:val="00D60EF1"/>
    <w:rsid w:val="00D65980"/>
    <w:rsid w:val="00DB6332"/>
    <w:rsid w:val="00E06AC8"/>
    <w:rsid w:val="00E13F15"/>
    <w:rsid w:val="00F02577"/>
    <w:rsid w:val="00FD21DA"/>
    <w:rsid w:val="00FE0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A2E0E9-3D1C-43F1-943A-4A3F1729D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D159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styleId="Rcsostblzat">
    <w:name w:val="Table Grid"/>
    <w:basedOn w:val="Normltblzat"/>
    <w:uiPriority w:val="59"/>
    <w:rsid w:val="00D159F2"/>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elyrzszveg">
    <w:name w:val="Placeholder Text"/>
    <w:basedOn w:val="Bekezdsalapbettpusa"/>
    <w:uiPriority w:val="99"/>
    <w:semiHidden/>
    <w:rsid w:val="00D159F2"/>
    <w:rPr>
      <w:color w:val="808080"/>
    </w:rPr>
  </w:style>
  <w:style w:type="character" w:customStyle="1" w:styleId="Cmsor1Char">
    <w:name w:val="Címsor 1 Char"/>
    <w:basedOn w:val="Bekezdsalapbettpusa"/>
    <w:link w:val="Cmsor1"/>
    <w:uiPriority w:val="9"/>
    <w:rsid w:val="00D159F2"/>
    <w:rPr>
      <w:rFonts w:asciiTheme="majorHAnsi" w:eastAsiaTheme="majorEastAsia" w:hAnsiTheme="majorHAnsi" w:cstheme="majorBidi"/>
      <w:color w:val="2E74B5" w:themeColor="accent1" w:themeShade="BF"/>
      <w:sz w:val="32"/>
      <w:szCs w:val="32"/>
    </w:rPr>
  </w:style>
  <w:style w:type="paragraph" w:styleId="Listaszerbekezds">
    <w:name w:val="List Paragraph"/>
    <w:basedOn w:val="Norml"/>
    <w:uiPriority w:val="34"/>
    <w:qFormat/>
    <w:rsid w:val="00E13F15"/>
    <w:pPr>
      <w:ind w:left="720"/>
      <w:contextualSpacing/>
    </w:pPr>
  </w:style>
  <w:style w:type="paragraph" w:styleId="Tartalomjegyzkcmsora">
    <w:name w:val="TOC Heading"/>
    <w:basedOn w:val="Cmsor1"/>
    <w:next w:val="Norml"/>
    <w:uiPriority w:val="39"/>
    <w:unhideWhenUsed/>
    <w:qFormat/>
    <w:rsid w:val="000018B5"/>
    <w:pPr>
      <w:outlineLvl w:val="9"/>
    </w:pPr>
    <w:rPr>
      <w:lang w:eastAsia="en-GB"/>
    </w:rPr>
  </w:style>
  <w:style w:type="paragraph" w:styleId="TJ1">
    <w:name w:val="toc 1"/>
    <w:basedOn w:val="Norml"/>
    <w:next w:val="Norml"/>
    <w:autoRedefine/>
    <w:uiPriority w:val="39"/>
    <w:unhideWhenUsed/>
    <w:rsid w:val="000018B5"/>
    <w:pPr>
      <w:spacing w:after="100"/>
    </w:pPr>
  </w:style>
  <w:style w:type="paragraph" w:styleId="TJ3">
    <w:name w:val="toc 3"/>
    <w:basedOn w:val="Norml"/>
    <w:next w:val="Norml"/>
    <w:autoRedefine/>
    <w:uiPriority w:val="39"/>
    <w:unhideWhenUsed/>
    <w:rsid w:val="000018B5"/>
    <w:pPr>
      <w:spacing w:after="100"/>
      <w:ind w:left="440"/>
    </w:pPr>
  </w:style>
  <w:style w:type="character" w:styleId="Hiperhivatkozs">
    <w:name w:val="Hyperlink"/>
    <w:basedOn w:val="Bekezdsalapbettpusa"/>
    <w:uiPriority w:val="99"/>
    <w:unhideWhenUsed/>
    <w:rsid w:val="000018B5"/>
    <w:rPr>
      <w:color w:val="0563C1" w:themeColor="hyperlink"/>
      <w:u w:val="single"/>
    </w:rPr>
  </w:style>
  <w:style w:type="paragraph" w:styleId="Irodalomjegyzk">
    <w:name w:val="Bibliography"/>
    <w:basedOn w:val="Norml"/>
    <w:next w:val="Norml"/>
    <w:uiPriority w:val="37"/>
    <w:unhideWhenUsed/>
    <w:rsid w:val="00932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846584">
      <w:bodyDiv w:val="1"/>
      <w:marLeft w:val="0"/>
      <w:marRight w:val="0"/>
      <w:marTop w:val="0"/>
      <w:marBottom w:val="0"/>
      <w:divBdr>
        <w:top w:val="none" w:sz="0" w:space="0" w:color="auto"/>
        <w:left w:val="none" w:sz="0" w:space="0" w:color="auto"/>
        <w:bottom w:val="none" w:sz="0" w:space="0" w:color="auto"/>
        <w:right w:val="none" w:sz="0" w:space="0" w:color="auto"/>
      </w:divBdr>
    </w:div>
    <w:div w:id="113720068">
      <w:bodyDiv w:val="1"/>
      <w:marLeft w:val="0"/>
      <w:marRight w:val="0"/>
      <w:marTop w:val="0"/>
      <w:marBottom w:val="0"/>
      <w:divBdr>
        <w:top w:val="none" w:sz="0" w:space="0" w:color="auto"/>
        <w:left w:val="none" w:sz="0" w:space="0" w:color="auto"/>
        <w:bottom w:val="none" w:sz="0" w:space="0" w:color="auto"/>
        <w:right w:val="none" w:sz="0" w:space="0" w:color="auto"/>
      </w:divBdr>
    </w:div>
    <w:div w:id="165830477">
      <w:bodyDiv w:val="1"/>
      <w:marLeft w:val="0"/>
      <w:marRight w:val="0"/>
      <w:marTop w:val="0"/>
      <w:marBottom w:val="0"/>
      <w:divBdr>
        <w:top w:val="none" w:sz="0" w:space="0" w:color="auto"/>
        <w:left w:val="none" w:sz="0" w:space="0" w:color="auto"/>
        <w:bottom w:val="none" w:sz="0" w:space="0" w:color="auto"/>
        <w:right w:val="none" w:sz="0" w:space="0" w:color="auto"/>
      </w:divBdr>
    </w:div>
    <w:div w:id="280838954">
      <w:bodyDiv w:val="1"/>
      <w:marLeft w:val="0"/>
      <w:marRight w:val="0"/>
      <w:marTop w:val="0"/>
      <w:marBottom w:val="0"/>
      <w:divBdr>
        <w:top w:val="none" w:sz="0" w:space="0" w:color="auto"/>
        <w:left w:val="none" w:sz="0" w:space="0" w:color="auto"/>
        <w:bottom w:val="none" w:sz="0" w:space="0" w:color="auto"/>
        <w:right w:val="none" w:sz="0" w:space="0" w:color="auto"/>
      </w:divBdr>
    </w:div>
    <w:div w:id="385687171">
      <w:bodyDiv w:val="1"/>
      <w:marLeft w:val="0"/>
      <w:marRight w:val="0"/>
      <w:marTop w:val="0"/>
      <w:marBottom w:val="0"/>
      <w:divBdr>
        <w:top w:val="none" w:sz="0" w:space="0" w:color="auto"/>
        <w:left w:val="none" w:sz="0" w:space="0" w:color="auto"/>
        <w:bottom w:val="none" w:sz="0" w:space="0" w:color="auto"/>
        <w:right w:val="none" w:sz="0" w:space="0" w:color="auto"/>
      </w:divBdr>
    </w:div>
    <w:div w:id="398014845">
      <w:bodyDiv w:val="1"/>
      <w:marLeft w:val="0"/>
      <w:marRight w:val="0"/>
      <w:marTop w:val="0"/>
      <w:marBottom w:val="0"/>
      <w:divBdr>
        <w:top w:val="none" w:sz="0" w:space="0" w:color="auto"/>
        <w:left w:val="none" w:sz="0" w:space="0" w:color="auto"/>
        <w:bottom w:val="none" w:sz="0" w:space="0" w:color="auto"/>
        <w:right w:val="none" w:sz="0" w:space="0" w:color="auto"/>
      </w:divBdr>
    </w:div>
    <w:div w:id="518348870">
      <w:bodyDiv w:val="1"/>
      <w:marLeft w:val="0"/>
      <w:marRight w:val="0"/>
      <w:marTop w:val="0"/>
      <w:marBottom w:val="0"/>
      <w:divBdr>
        <w:top w:val="none" w:sz="0" w:space="0" w:color="auto"/>
        <w:left w:val="none" w:sz="0" w:space="0" w:color="auto"/>
        <w:bottom w:val="none" w:sz="0" w:space="0" w:color="auto"/>
        <w:right w:val="none" w:sz="0" w:space="0" w:color="auto"/>
      </w:divBdr>
    </w:div>
    <w:div w:id="603806868">
      <w:bodyDiv w:val="1"/>
      <w:marLeft w:val="0"/>
      <w:marRight w:val="0"/>
      <w:marTop w:val="0"/>
      <w:marBottom w:val="0"/>
      <w:divBdr>
        <w:top w:val="none" w:sz="0" w:space="0" w:color="auto"/>
        <w:left w:val="none" w:sz="0" w:space="0" w:color="auto"/>
        <w:bottom w:val="none" w:sz="0" w:space="0" w:color="auto"/>
        <w:right w:val="none" w:sz="0" w:space="0" w:color="auto"/>
      </w:divBdr>
    </w:div>
    <w:div w:id="689378676">
      <w:bodyDiv w:val="1"/>
      <w:marLeft w:val="0"/>
      <w:marRight w:val="0"/>
      <w:marTop w:val="0"/>
      <w:marBottom w:val="0"/>
      <w:divBdr>
        <w:top w:val="none" w:sz="0" w:space="0" w:color="auto"/>
        <w:left w:val="none" w:sz="0" w:space="0" w:color="auto"/>
        <w:bottom w:val="none" w:sz="0" w:space="0" w:color="auto"/>
        <w:right w:val="none" w:sz="0" w:space="0" w:color="auto"/>
      </w:divBdr>
    </w:div>
    <w:div w:id="699092749">
      <w:bodyDiv w:val="1"/>
      <w:marLeft w:val="0"/>
      <w:marRight w:val="0"/>
      <w:marTop w:val="0"/>
      <w:marBottom w:val="0"/>
      <w:divBdr>
        <w:top w:val="none" w:sz="0" w:space="0" w:color="auto"/>
        <w:left w:val="none" w:sz="0" w:space="0" w:color="auto"/>
        <w:bottom w:val="none" w:sz="0" w:space="0" w:color="auto"/>
        <w:right w:val="none" w:sz="0" w:space="0" w:color="auto"/>
      </w:divBdr>
    </w:div>
    <w:div w:id="792753995">
      <w:bodyDiv w:val="1"/>
      <w:marLeft w:val="0"/>
      <w:marRight w:val="0"/>
      <w:marTop w:val="0"/>
      <w:marBottom w:val="0"/>
      <w:divBdr>
        <w:top w:val="none" w:sz="0" w:space="0" w:color="auto"/>
        <w:left w:val="none" w:sz="0" w:space="0" w:color="auto"/>
        <w:bottom w:val="none" w:sz="0" w:space="0" w:color="auto"/>
        <w:right w:val="none" w:sz="0" w:space="0" w:color="auto"/>
      </w:divBdr>
    </w:div>
    <w:div w:id="822548509">
      <w:bodyDiv w:val="1"/>
      <w:marLeft w:val="0"/>
      <w:marRight w:val="0"/>
      <w:marTop w:val="0"/>
      <w:marBottom w:val="0"/>
      <w:divBdr>
        <w:top w:val="none" w:sz="0" w:space="0" w:color="auto"/>
        <w:left w:val="none" w:sz="0" w:space="0" w:color="auto"/>
        <w:bottom w:val="none" w:sz="0" w:space="0" w:color="auto"/>
        <w:right w:val="none" w:sz="0" w:space="0" w:color="auto"/>
      </w:divBdr>
    </w:div>
    <w:div w:id="865488626">
      <w:bodyDiv w:val="1"/>
      <w:marLeft w:val="0"/>
      <w:marRight w:val="0"/>
      <w:marTop w:val="0"/>
      <w:marBottom w:val="0"/>
      <w:divBdr>
        <w:top w:val="none" w:sz="0" w:space="0" w:color="auto"/>
        <w:left w:val="none" w:sz="0" w:space="0" w:color="auto"/>
        <w:bottom w:val="none" w:sz="0" w:space="0" w:color="auto"/>
        <w:right w:val="none" w:sz="0" w:space="0" w:color="auto"/>
      </w:divBdr>
    </w:div>
    <w:div w:id="912081556">
      <w:bodyDiv w:val="1"/>
      <w:marLeft w:val="0"/>
      <w:marRight w:val="0"/>
      <w:marTop w:val="0"/>
      <w:marBottom w:val="0"/>
      <w:divBdr>
        <w:top w:val="none" w:sz="0" w:space="0" w:color="auto"/>
        <w:left w:val="none" w:sz="0" w:space="0" w:color="auto"/>
        <w:bottom w:val="none" w:sz="0" w:space="0" w:color="auto"/>
        <w:right w:val="none" w:sz="0" w:space="0" w:color="auto"/>
      </w:divBdr>
    </w:div>
    <w:div w:id="946160317">
      <w:bodyDiv w:val="1"/>
      <w:marLeft w:val="0"/>
      <w:marRight w:val="0"/>
      <w:marTop w:val="0"/>
      <w:marBottom w:val="0"/>
      <w:divBdr>
        <w:top w:val="none" w:sz="0" w:space="0" w:color="auto"/>
        <w:left w:val="none" w:sz="0" w:space="0" w:color="auto"/>
        <w:bottom w:val="none" w:sz="0" w:space="0" w:color="auto"/>
        <w:right w:val="none" w:sz="0" w:space="0" w:color="auto"/>
      </w:divBdr>
    </w:div>
    <w:div w:id="1111244186">
      <w:bodyDiv w:val="1"/>
      <w:marLeft w:val="0"/>
      <w:marRight w:val="0"/>
      <w:marTop w:val="0"/>
      <w:marBottom w:val="0"/>
      <w:divBdr>
        <w:top w:val="none" w:sz="0" w:space="0" w:color="auto"/>
        <w:left w:val="none" w:sz="0" w:space="0" w:color="auto"/>
        <w:bottom w:val="none" w:sz="0" w:space="0" w:color="auto"/>
        <w:right w:val="none" w:sz="0" w:space="0" w:color="auto"/>
      </w:divBdr>
    </w:div>
    <w:div w:id="1175539304">
      <w:bodyDiv w:val="1"/>
      <w:marLeft w:val="0"/>
      <w:marRight w:val="0"/>
      <w:marTop w:val="0"/>
      <w:marBottom w:val="0"/>
      <w:divBdr>
        <w:top w:val="none" w:sz="0" w:space="0" w:color="auto"/>
        <w:left w:val="none" w:sz="0" w:space="0" w:color="auto"/>
        <w:bottom w:val="none" w:sz="0" w:space="0" w:color="auto"/>
        <w:right w:val="none" w:sz="0" w:space="0" w:color="auto"/>
      </w:divBdr>
    </w:div>
    <w:div w:id="1226910150">
      <w:bodyDiv w:val="1"/>
      <w:marLeft w:val="0"/>
      <w:marRight w:val="0"/>
      <w:marTop w:val="0"/>
      <w:marBottom w:val="0"/>
      <w:divBdr>
        <w:top w:val="none" w:sz="0" w:space="0" w:color="auto"/>
        <w:left w:val="none" w:sz="0" w:space="0" w:color="auto"/>
        <w:bottom w:val="none" w:sz="0" w:space="0" w:color="auto"/>
        <w:right w:val="none" w:sz="0" w:space="0" w:color="auto"/>
      </w:divBdr>
    </w:div>
    <w:div w:id="1581212082">
      <w:bodyDiv w:val="1"/>
      <w:marLeft w:val="0"/>
      <w:marRight w:val="0"/>
      <w:marTop w:val="0"/>
      <w:marBottom w:val="0"/>
      <w:divBdr>
        <w:top w:val="none" w:sz="0" w:space="0" w:color="auto"/>
        <w:left w:val="none" w:sz="0" w:space="0" w:color="auto"/>
        <w:bottom w:val="none" w:sz="0" w:space="0" w:color="auto"/>
        <w:right w:val="none" w:sz="0" w:space="0" w:color="auto"/>
      </w:divBdr>
    </w:div>
    <w:div w:id="172204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FF8B39DFC404D26A843B58FE38D1019"/>
        <w:category>
          <w:name w:val="Általános"/>
          <w:gallery w:val="placeholder"/>
        </w:category>
        <w:types>
          <w:type w:val="bbPlcHdr"/>
        </w:types>
        <w:behaviors>
          <w:behavior w:val="content"/>
        </w:behaviors>
        <w:guid w:val="{16D59EFA-FC4F-4FAF-A88E-9811A11AD405}"/>
      </w:docPartPr>
      <w:docPartBody>
        <w:p w:rsidR="00BE7C48" w:rsidRDefault="005C2E5E" w:rsidP="005C2E5E">
          <w:pPr>
            <w:pStyle w:val="4FF8B39DFC404D26A843B58FE38D1019"/>
          </w:pPr>
          <w:r w:rsidRPr="00010782">
            <w:rPr>
              <w:rStyle w:val="Helyrzszveg"/>
            </w:rPr>
            <w:t>Click here to enter text.</w:t>
          </w:r>
        </w:p>
      </w:docPartBody>
    </w:docPart>
    <w:docPart>
      <w:docPartPr>
        <w:name w:val="BCEC06AE7ACE476FBF05D5B4F13CB77E"/>
        <w:category>
          <w:name w:val="Általános"/>
          <w:gallery w:val="placeholder"/>
        </w:category>
        <w:types>
          <w:type w:val="bbPlcHdr"/>
        </w:types>
        <w:behaviors>
          <w:behavior w:val="content"/>
        </w:behaviors>
        <w:guid w:val="{896BDD72-5471-4776-A28C-1E1C05F9655B}"/>
      </w:docPartPr>
      <w:docPartBody>
        <w:p w:rsidR="00BE7C48" w:rsidRDefault="005C2E5E" w:rsidP="005C2E5E">
          <w:pPr>
            <w:pStyle w:val="BCEC06AE7ACE476FBF05D5B4F13CB77E"/>
          </w:pPr>
          <w:r w:rsidRPr="00010782">
            <w:rPr>
              <w:rStyle w:val="Helyrzszveg"/>
            </w:rPr>
            <w:t>Click here to enter text.</w:t>
          </w:r>
        </w:p>
      </w:docPartBody>
    </w:docPart>
    <w:docPart>
      <w:docPartPr>
        <w:name w:val="8B1F01D94A6341A791CC08BEE05D90C7"/>
        <w:category>
          <w:name w:val="Általános"/>
          <w:gallery w:val="placeholder"/>
        </w:category>
        <w:types>
          <w:type w:val="bbPlcHdr"/>
        </w:types>
        <w:behaviors>
          <w:behavior w:val="content"/>
        </w:behaviors>
        <w:guid w:val="{800C4D43-6893-4939-9F91-F6B389E3B1E2}"/>
      </w:docPartPr>
      <w:docPartBody>
        <w:p w:rsidR="00BE7C48" w:rsidRDefault="005C2E5E" w:rsidP="005C2E5E">
          <w:pPr>
            <w:pStyle w:val="8B1F01D94A6341A791CC08BEE05D90C7"/>
          </w:pPr>
          <w:r w:rsidRPr="00010782">
            <w:rPr>
              <w:rStyle w:val="Helyrzszveg"/>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2E5E"/>
    <w:rsid w:val="00194D7F"/>
    <w:rsid w:val="00564AB8"/>
    <w:rsid w:val="005C2E5E"/>
    <w:rsid w:val="00656BDE"/>
    <w:rsid w:val="007916C4"/>
    <w:rsid w:val="00AE6D94"/>
    <w:rsid w:val="00BE7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elyrzszveg">
    <w:name w:val="Placeholder Text"/>
    <w:basedOn w:val="Bekezdsalapbettpusa"/>
    <w:uiPriority w:val="99"/>
    <w:semiHidden/>
    <w:rsid w:val="005C2E5E"/>
    <w:rPr>
      <w:color w:val="808080"/>
    </w:rPr>
  </w:style>
  <w:style w:type="paragraph" w:customStyle="1" w:styleId="4FF8B39DFC404D26A843B58FE38D1019">
    <w:name w:val="4FF8B39DFC404D26A843B58FE38D1019"/>
    <w:rsid w:val="005C2E5E"/>
  </w:style>
  <w:style w:type="paragraph" w:customStyle="1" w:styleId="BCEC06AE7ACE476FBF05D5B4F13CB77E">
    <w:name w:val="BCEC06AE7ACE476FBF05D5B4F13CB77E"/>
    <w:rsid w:val="005C2E5E"/>
  </w:style>
  <w:style w:type="paragraph" w:customStyle="1" w:styleId="8B1F01D94A6341A791CC08BEE05D90C7">
    <w:name w:val="8B1F01D94A6341A791CC08BEE05D90C7"/>
    <w:rsid w:val="005C2E5E"/>
  </w:style>
  <w:style w:type="paragraph" w:customStyle="1" w:styleId="9AE67A8A312A47579768ED0958B7DE04">
    <w:name w:val="9AE67A8A312A47579768ED0958B7DE04"/>
    <w:rsid w:val="005C2E5E"/>
  </w:style>
  <w:style w:type="paragraph" w:customStyle="1" w:styleId="A9DB98F83E9A4F978A3A036AB569BBA0">
    <w:name w:val="A9DB98F83E9A4F978A3A036AB569BBA0"/>
    <w:rsid w:val="005C2E5E"/>
  </w:style>
  <w:style w:type="paragraph" w:customStyle="1" w:styleId="1A4F5EB972D6467AB0F3B45029921061">
    <w:name w:val="1A4F5EB972D6467AB0F3B45029921061"/>
    <w:rsid w:val="005C2E5E"/>
  </w:style>
  <w:style w:type="paragraph" w:customStyle="1" w:styleId="4A76D9857E6646FDA33635B0872DFB6E">
    <w:name w:val="4A76D9857E6646FDA33635B0872DFB6E"/>
    <w:rsid w:val="005C2E5E"/>
  </w:style>
  <w:style w:type="paragraph" w:customStyle="1" w:styleId="B0E221A440B64F65B3CAD2559A45434F">
    <w:name w:val="B0E221A440B64F65B3CAD2559A45434F"/>
    <w:rsid w:val="005C2E5E"/>
  </w:style>
  <w:style w:type="paragraph" w:customStyle="1" w:styleId="91E3A883328346E68908469E2829B21C">
    <w:name w:val="91E3A883328346E68908469E2829B21C"/>
    <w:rsid w:val="005C2E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Report</b:SourceType>
    <b:Guid>{D4E2A0E4-842F-4972-9A0E-C17908BE1650}</b:Guid>
    <b:Title>Learning by Doing: A guide to teaching and learning methods</b:Title>
    <b:Year>1988</b:Year>
    <b:City>Oxford</b:City>
    <b:Publisher>Oxford Polytechnic:</b:Publisher>
    <b:Author>
      <b:Author>
        <b:NameList>
          <b:Person>
            <b:Last>Gibbs</b:Last>
            <b:First>G</b:First>
          </b:Person>
        </b:NameList>
      </b:Author>
    </b:Author>
    <b:JournalName>Further Education Unit</b:JournalName>
    <b:LCID>en-GB</b:LCID>
    <b:RefOrder>1</b:RefOrder>
  </b:Source>
  <b:Source>
    <b:Tag>Bol24</b:Tag>
    <b:SourceType>InternetSite</b:SourceType>
    <b:Guid>{84AFA5AF-12FA-42F7-AFE2-30FD1C6BDF49}</b:Guid>
    <b:Title>Indigo  Coaching </b:Title>
    <b:Year>2024</b:Year>
    <b:LCID>en-GB</b:LCID>
    <b:Author>
      <b:Author>
        <b:NameList>
          <b:Person>
            <b:Last>Szilvia</b:Last>
            <b:First>Boldizsár</b:First>
          </b:Person>
        </b:NameList>
      </b:Author>
    </b:Author>
    <b:YearAccessed>2024</b:YearAccessed>
    <b:MonthAccessed>08</b:MonthAccessed>
    <b:DayAccessed>10</b:DayAccessed>
    <b:URL>https://www.indigo-training.hu/2019/04/30/a-trener-a-coach-es-a-mentor-teruletek-kozotti-kulonbsegek/</b:URL>
    <b:RefOrder>2</b:RefOrder>
  </b:Source>
  <b:Source>
    <b:Tag>Lau19</b:Tag>
    <b:SourceType>InternetSite</b:SourceType>
    <b:Guid>{58F76794-02CC-4B99-A531-B69DED831B09}</b:Guid>
    <b:Author>
      <b:Author>
        <b:NameList>
          <b:Person>
            <b:Last>Wronski</b:Last>
            <b:First>Laura</b:First>
          </b:Person>
          <b:Person>
            <b:Last>Cohen</b:Last>
            <b:First>Jon</b:First>
          </b:Person>
        </b:NameList>
      </b:Author>
    </b:Author>
    <b:Title>cnbc.com</b:Title>
    <b:Year>2019</b:Year>
    <b:YearAccessed>2024</b:YearAccessed>
    <b:MonthAccessed>08</b:MonthAccessed>
    <b:DayAccessed>01</b:DayAccessed>
    <b:URL>https://www.cnbc.com/2019/07/16/nine-in-10-workers-who-have-a-mentor-say-they-are-happy-in-their-jobs.html</b:URL>
    <b:LCID>en-GB</b:LCID>
    <b:RefOrder>3</b:RefOrder>
  </b:Source>
  <b:Source>
    <b:Tag>Nat23</b:Tag>
    <b:SourceType>InternetSite</b:SourceType>
    <b:Guid>{79C815B7-9317-41FD-9604-ACD5D1013153}</b:Guid>
    <b:LCID>en-GB</b:LCID>
    <b:Author>
      <b:Author>
        <b:NameList>
          <b:Person>
            <b:Last>Goldstein</b:Last>
            <b:First>Nathan</b:First>
          </b:Person>
        </b:NameList>
      </b:Author>
    </b:Author>
    <b:Title>together.com</b:Title>
    <b:Year>2023</b:Year>
    <b:YearAccessed>2024</b:YearAccessed>
    <b:MonthAccessed>08</b:MonthAccessed>
    <b:DayAccessed>01</b:DayAccessed>
    <b:URL>https://www.togetherplatform.com/blog/what-is-the-difference-between-mentorship-and-coaching</b:URL>
    <b:RefOrder>4</b:RefOrder>
  </b:Source>
  <b:Source>
    <b:Tag>REV98</b:Tag>
    <b:SourceType>Book</b:SourceType>
    <b:Guid>{F284EB98-94F1-4092-806F-1EEA61564BE9}</b:Guid>
    <b:Title>The ABC of Action Learning.</b:Title>
    <b:Year>1998</b:Year>
    <b:LCID>en-GB</b:LCID>
    <b:Author>
      <b:Author>
        <b:NameList>
          <b:Person>
            <b:Last>REVANS</b:Last>
            <b:First>R.</b:First>
            <b:Middle>W .</b:Middle>
          </b:Person>
        </b:NameList>
      </b:Author>
    </b:Author>
    <b:City>London</b:City>
    <b:Publisher>Lemos and Crane</b:Publisher>
    <b:RefOrder>5</b:RefOrder>
  </b:Source>
  <b:Source>
    <b:Tag>REV83</b:Tag>
    <b:SourceType>BookSection</b:SourceType>
    <b:Guid>{4EB5CAE1-CFE1-4A46-85B8-54CCFD0D8136}</b:Guid>
    <b:Title>Action Learning in Practice.</b:Title>
    <b:Year>1983</b:Year>
    <b:City>Gower</b:City>
    <b:Publisher>Aldershot</b:Publisher>
    <b:LCID>en-GB</b:LCID>
    <b:Author>
      <b:Author>
        <b:NameList>
          <b:Person>
            <b:Last>REVANS</b:Last>
            <b:First>R.</b:First>
          </b:Person>
        </b:NameList>
      </b:Author>
      <b:Editor>
        <b:NameList>
          <b:Person>
            <b:Last>Pedler</b:Last>
            <b:First>M.</b:First>
          </b:Person>
        </b:NameList>
      </b:Editor>
    </b:Author>
    <b:BookTitle>Action Learning: Its Origins and Nature</b:BookTitle>
    <b:Pages>5-13</b:Pages>
    <b:RefOrder>6</b:RefOrder>
  </b:Source>
  <b:Source>
    <b:Tag>Sík12</b:Tag>
    <b:SourceType>Report</b:SourceType>
    <b:Guid>{226741B0-0F7A-4CE9-86BE-5738C7D842CD}</b:Guid>
    <b:Title>Bevezetés a coaching elméletébe és gyakorlatába,</b:Title>
    <b:Year>2012</b:Year>
    <b:Publisher>KVA</b:Publisher>
    <b:LCID>en-GB</b:LCID>
    <b:Author>
      <b:Author>
        <b:NameList>
          <b:Person>
            <b:Last>Síklaki</b:Last>
            <b:First>I.</b:First>
          </b:Person>
        </b:NameList>
      </b:Author>
    </b:Author>
    <b:RefOrder>7</b:RefOrder>
  </b:Source>
  <b:Source>
    <b:Tag>LTr22</b:Tag>
    <b:SourceType>Book</b:SourceType>
    <b:Guid>{6E2C6C14-79DF-4830-9811-AD548C93702B}</b:Guid>
    <b:Author>
      <b:Author>
        <b:NameList>
          <b:Person>
            <b:Last>Tringer</b:Last>
            <b:First>L.</b:First>
          </b:Person>
        </b:NameList>
      </b:Author>
    </b:Author>
    <b:Title>A gyógyító beszélgetés</b:Title>
    <b:Year>2022</b:Year>
    <b:Publisher>Medicina Könyvkiadó zrt.</b:Publisher>
    <b:LCID>en-GB</b:LCID>
    <b:Edition>5</b:Edition>
    <b:RefOrder>8</b:RefOrder>
  </b:Source>
  <b:Source>
    <b:Tag>KUR23</b:Tag>
    <b:SourceType>InternetSite</b:SourceType>
    <b:Guid>{C5B66587-D177-4246-91D6-8E7A9639F00E}</b:Guid>
    <b:Title>Coachszemle. hu</b:Title>
    <b:Year>2023</b:Year>
    <b:LCID>en-GB</b:LCID>
    <b:Author>
      <b:Author>
        <b:NameList>
          <b:Person>
            <b:Last>VERU</b:Last>
            <b:First>KURUCZ</b:First>
          </b:Person>
        </b:NameList>
      </b:Author>
    </b:Author>
    <b:YearAccessed>2024</b:YearAccessed>
    <b:MonthAccessed>08</b:MonthAccessed>
    <b:DayAccessed>02</b:DayAccessed>
    <b:URL>https://coachszemle.hu/2023/11/16/kurucz-veru-a-coach-mint-emberi-tenyezo/</b:URL>
    <b:RefOrder>9</b:RefOrder>
  </b:Source>
</b:Sources>
</file>

<file path=customXml/itemProps1.xml><?xml version="1.0" encoding="utf-8"?>
<ds:datastoreItem xmlns:ds="http://schemas.openxmlformats.org/officeDocument/2006/customXml" ds:itemID="{4B8B95B6-F090-4164-98B7-A4291E584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7131</TotalTime>
  <Pages>14</Pages>
  <Words>3502</Words>
  <Characters>19967</Characters>
  <Application>Microsoft Office Word</Application>
  <DocSecurity>0</DocSecurity>
  <Lines>166</Lines>
  <Paragraphs>46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23423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c:creator>
  <cp:keywords/>
  <dc:description/>
  <cp:lastModifiedBy>d</cp:lastModifiedBy>
  <cp:revision>25</cp:revision>
  <dcterms:created xsi:type="dcterms:W3CDTF">2024-08-11T18:10:00Z</dcterms:created>
  <dcterms:modified xsi:type="dcterms:W3CDTF">2024-08-20T09:42:00Z</dcterms:modified>
</cp:coreProperties>
</file>