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D7268A" w:rsidRPr="00D7268A" w:rsidRDefault="00D7268A" w:rsidP="00D7268A">
      <w:pPr>
        <w:spacing w:after="160" w:line="259" w:lineRule="auto"/>
        <w:jc w:val="center"/>
        <w:rPr>
          <w:rFonts w:ascii="Times New Roman" w:eastAsia="Arial" w:hAnsi="Times New Roman" w:cs="Arial"/>
          <w:color w:val="000000" w:themeColor="text1"/>
          <w:sz w:val="32"/>
          <w:szCs w:val="32"/>
          <w:lang w:eastAsia="en-US"/>
        </w:rPr>
      </w:pPr>
      <w:r w:rsidRPr="00D7268A">
        <w:rPr>
          <w:rFonts w:ascii="Times New Roman" w:eastAsia="Arial" w:hAnsi="Times New Roman" w:cs="Arial"/>
          <w:color w:val="000000" w:themeColor="text1"/>
          <w:sz w:val="32"/>
          <w:szCs w:val="32"/>
          <w:lang w:eastAsia="en-US"/>
        </w:rPr>
        <w:t>Name: Claudia Georgiana Macarie</w:t>
      </w:r>
    </w:p>
    <w:p w:rsidR="00D7268A" w:rsidRPr="00D7268A" w:rsidRDefault="00D7268A" w:rsidP="00D7268A">
      <w:pPr>
        <w:spacing w:after="160" w:line="259" w:lineRule="auto"/>
        <w:jc w:val="center"/>
        <w:rPr>
          <w:rFonts w:ascii="Times New Roman" w:eastAsia="Arial" w:hAnsi="Times New Roman" w:cs="Arial"/>
          <w:color w:val="000000" w:themeColor="text1"/>
          <w:sz w:val="32"/>
          <w:szCs w:val="32"/>
          <w:lang w:eastAsia="en-US"/>
        </w:rPr>
      </w:pPr>
      <w:r w:rsidRPr="00D7268A">
        <w:rPr>
          <w:rFonts w:ascii="Times New Roman" w:eastAsia="Arial" w:hAnsi="Times New Roman" w:cs="Arial"/>
          <w:color w:val="000000" w:themeColor="text1"/>
          <w:sz w:val="32"/>
          <w:szCs w:val="32"/>
          <w:lang w:eastAsia="en-US"/>
        </w:rPr>
        <w:t>Student ID:2030517</w:t>
      </w:r>
    </w:p>
    <w:p w:rsidR="00D7268A" w:rsidRPr="00D7268A" w:rsidRDefault="00D7268A" w:rsidP="00D7268A">
      <w:pPr>
        <w:spacing w:after="160" w:line="259" w:lineRule="auto"/>
        <w:jc w:val="center"/>
        <w:rPr>
          <w:rFonts w:ascii="Times New Roman" w:eastAsia="Arial" w:hAnsi="Times New Roman" w:cs="Arial"/>
          <w:color w:val="000000" w:themeColor="text1"/>
          <w:sz w:val="32"/>
          <w:szCs w:val="32"/>
          <w:lang w:eastAsia="en-US"/>
        </w:rPr>
      </w:pPr>
      <w:r w:rsidRPr="00D7268A">
        <w:rPr>
          <w:rFonts w:ascii="Times New Roman" w:eastAsia="Arial" w:hAnsi="Times New Roman" w:cs="Arial"/>
          <w:color w:val="000000" w:themeColor="text1"/>
          <w:sz w:val="32"/>
          <w:szCs w:val="32"/>
          <w:lang w:eastAsia="en-US"/>
        </w:rPr>
        <w:t>Date&amp;time:4/1/2022;18:00</w:t>
      </w:r>
    </w:p>
    <w:p w:rsidR="00D7268A" w:rsidRPr="00D7268A" w:rsidRDefault="00D7268A" w:rsidP="00D7268A">
      <w:pPr>
        <w:spacing w:after="160" w:line="259" w:lineRule="auto"/>
        <w:jc w:val="center"/>
        <w:rPr>
          <w:rFonts w:ascii="Times New Roman" w:eastAsia="Arial" w:hAnsi="Times New Roman" w:cs="Arial"/>
          <w:color w:val="000000" w:themeColor="text1"/>
          <w:sz w:val="32"/>
          <w:szCs w:val="32"/>
          <w:lang w:eastAsia="en-US"/>
        </w:rPr>
      </w:pPr>
      <w:r w:rsidRPr="00D7268A">
        <w:rPr>
          <w:rFonts w:ascii="Times New Roman" w:eastAsia="Arial" w:hAnsi="Times New Roman" w:cs="Arial"/>
          <w:color w:val="000000" w:themeColor="text1"/>
          <w:sz w:val="32"/>
          <w:szCs w:val="32"/>
          <w:lang w:eastAsia="en-US"/>
        </w:rPr>
        <w:t>Marketing Fundamentals</w:t>
      </w:r>
    </w:p>
    <w:p w:rsidR="00D7268A" w:rsidRPr="00D7268A" w:rsidRDefault="00D7268A" w:rsidP="00D7268A">
      <w:pPr>
        <w:spacing w:after="160" w:line="259" w:lineRule="auto"/>
        <w:jc w:val="center"/>
        <w:rPr>
          <w:rFonts w:ascii="Times New Roman" w:eastAsia="Arial" w:hAnsi="Times New Roman" w:cs="Arial"/>
          <w:color w:val="000000" w:themeColor="text1"/>
          <w:sz w:val="32"/>
          <w:szCs w:val="32"/>
          <w:lang w:eastAsia="en-US"/>
        </w:rPr>
      </w:pPr>
      <w:r w:rsidRPr="00D7268A">
        <w:rPr>
          <w:rFonts w:ascii="Times New Roman" w:eastAsia="Arial" w:hAnsi="Times New Roman" w:cs="Arial"/>
          <w:color w:val="000000" w:themeColor="text1"/>
          <w:sz w:val="32"/>
          <w:szCs w:val="32"/>
          <w:lang w:eastAsia="en-US"/>
        </w:rPr>
        <w:t>LCBB4004</w:t>
      </w:r>
    </w:p>
    <w:p w:rsidR="00D7268A" w:rsidRPr="00D7268A" w:rsidRDefault="00D7268A" w:rsidP="00D7268A">
      <w:pPr>
        <w:spacing w:after="160" w:line="259" w:lineRule="auto"/>
        <w:jc w:val="center"/>
        <w:rPr>
          <w:rFonts w:ascii="Times New Roman" w:eastAsia="Arial" w:hAnsi="Times New Roman" w:cs="Arial"/>
          <w:color w:val="000000" w:themeColor="text1"/>
          <w:sz w:val="32"/>
          <w:szCs w:val="32"/>
          <w:lang w:eastAsia="en-US"/>
        </w:rPr>
      </w:pPr>
    </w:p>
    <w:p w:rsidR="00D7268A" w:rsidRPr="00D7268A" w:rsidRDefault="00D7268A" w:rsidP="00D7268A">
      <w:pPr>
        <w:spacing w:after="160" w:line="259" w:lineRule="auto"/>
        <w:jc w:val="center"/>
        <w:rPr>
          <w:rFonts w:ascii="Times New Roman" w:eastAsia="Arial" w:hAnsi="Times New Roman" w:cs="Arial"/>
          <w:color w:val="000000" w:themeColor="text1"/>
          <w:sz w:val="32"/>
          <w:szCs w:val="32"/>
          <w:lang w:eastAsia="en-US"/>
        </w:rPr>
      </w:pPr>
    </w:p>
    <w:p w:rsidR="00D7268A" w:rsidRPr="00D7268A" w:rsidRDefault="00D7268A" w:rsidP="00D7268A">
      <w:pPr>
        <w:spacing w:after="160" w:line="259" w:lineRule="auto"/>
        <w:jc w:val="center"/>
        <w:rPr>
          <w:rFonts w:ascii="Times New Roman" w:eastAsia="Arial" w:hAnsi="Times New Roman" w:cs="Arial"/>
          <w:color w:val="000000" w:themeColor="text1"/>
          <w:sz w:val="32"/>
          <w:szCs w:val="32"/>
          <w:lang w:eastAsia="en-US"/>
        </w:rPr>
      </w:pPr>
    </w:p>
    <w:p w:rsidR="00D7268A" w:rsidRPr="00D7268A" w:rsidRDefault="00D7268A" w:rsidP="00D7268A">
      <w:pPr>
        <w:spacing w:after="160" w:line="259" w:lineRule="auto"/>
        <w:jc w:val="center"/>
        <w:rPr>
          <w:rFonts w:ascii="Times New Roman" w:eastAsia="Arial" w:hAnsi="Times New Roman" w:cs="Arial"/>
          <w:color w:val="000000" w:themeColor="text1"/>
          <w:sz w:val="32"/>
          <w:szCs w:val="32"/>
          <w:lang w:eastAsia="en-US"/>
        </w:rPr>
      </w:pPr>
    </w:p>
    <w:p w:rsidR="00D7268A" w:rsidRPr="00D7268A" w:rsidRDefault="00D7268A" w:rsidP="00D7268A">
      <w:pPr>
        <w:spacing w:after="160" w:line="259" w:lineRule="auto"/>
        <w:jc w:val="both"/>
        <w:rPr>
          <w:rFonts w:ascii="Times New Roman" w:eastAsia="Arial" w:hAnsi="Times New Roman" w:cs="Arial"/>
          <w:color w:val="000000" w:themeColor="text1"/>
          <w:sz w:val="32"/>
          <w:szCs w:val="32"/>
          <w:lang w:eastAsia="en-US"/>
        </w:rPr>
      </w:pPr>
    </w:p>
    <w:p w:rsidR="00D7268A" w:rsidRPr="00D7268A" w:rsidRDefault="00D7268A" w:rsidP="00D7268A">
      <w:pPr>
        <w:spacing w:after="160" w:line="259" w:lineRule="auto"/>
        <w:jc w:val="both"/>
        <w:rPr>
          <w:rFonts w:ascii="Times New Roman" w:eastAsia="Arial" w:hAnsi="Times New Roman" w:cs="Arial"/>
          <w:color w:val="000000" w:themeColor="text1"/>
          <w:sz w:val="32"/>
          <w:szCs w:val="32"/>
          <w:lang w:eastAsia="en-US"/>
        </w:rPr>
      </w:pPr>
    </w:p>
    <w:p w:rsidR="00D7268A" w:rsidRPr="00D7268A" w:rsidRDefault="00D7268A" w:rsidP="00D7268A">
      <w:pPr>
        <w:spacing w:after="160" w:line="259" w:lineRule="auto"/>
        <w:jc w:val="center"/>
        <w:rPr>
          <w:rFonts w:ascii="Times New Roman" w:eastAsia="Arial" w:hAnsi="Times New Roman" w:cs="Arial"/>
          <w:color w:val="000000" w:themeColor="text1"/>
          <w:sz w:val="32"/>
          <w:szCs w:val="32"/>
          <w:lang w:eastAsia="en-US"/>
        </w:rPr>
      </w:pPr>
      <w:r w:rsidRPr="00D7268A">
        <w:rPr>
          <w:rFonts w:ascii="Times New Roman" w:eastAsia="Arial" w:hAnsi="Times New Roman" w:cs="Arial"/>
          <w:color w:val="000000" w:themeColor="text1"/>
          <w:sz w:val="32"/>
          <w:szCs w:val="32"/>
          <w:lang w:eastAsia="en-US"/>
        </w:rPr>
        <w:t>Blogging to communicate</w:t>
      </w:r>
    </w:p>
    <w:p w:rsidR="00D7268A" w:rsidRPr="00D7268A" w:rsidRDefault="00D7268A" w:rsidP="00D7268A">
      <w:pPr>
        <w:spacing w:after="160" w:line="259" w:lineRule="auto"/>
        <w:rPr>
          <w:rFonts w:ascii="Times New Roman" w:eastAsia="Arial" w:hAnsi="Times New Roman" w:cs="Arial"/>
          <w:color w:val="000000" w:themeColor="text1"/>
          <w:sz w:val="32"/>
          <w:szCs w:val="32"/>
          <w:lang w:eastAsia="en-US"/>
        </w:rPr>
      </w:pPr>
      <w:r w:rsidRPr="00D7268A">
        <w:rPr>
          <w:rFonts w:ascii="Times New Roman" w:eastAsia="Arial" w:hAnsi="Times New Roman" w:cs="Arial"/>
          <w:color w:val="000000" w:themeColor="text1"/>
          <w:sz w:val="32"/>
          <w:szCs w:val="32"/>
          <w:lang w:eastAsia="en-US"/>
        </w:rPr>
        <w:br w:type="page"/>
      </w:r>
    </w:p>
    <w:sdt>
      <w:sdtPr>
        <w:rPr>
          <w:rFonts w:ascii="Times New Roman" w:eastAsia="Arial" w:hAnsi="Times New Roman" w:cs="Arial"/>
          <w:color w:val="000000" w:themeColor="text1"/>
          <w:sz w:val="24"/>
          <w:lang w:eastAsia="en-US"/>
        </w:rPr>
        <w:id w:val="1851140416"/>
        <w:docPartObj>
          <w:docPartGallery w:val="Table of Contents"/>
          <w:docPartUnique/>
        </w:docPartObj>
      </w:sdtPr>
      <w:sdtEndPr>
        <w:rPr>
          <w:b/>
          <w:bCs/>
          <w:noProof/>
        </w:rPr>
      </w:sdtEndPr>
      <w:sdtContent>
        <w:p w:rsidR="00D7268A" w:rsidRPr="00D7268A" w:rsidRDefault="00D7268A" w:rsidP="00D7268A">
          <w:pPr>
            <w:keepNext/>
            <w:keepLines/>
            <w:spacing w:before="240" w:line="259" w:lineRule="auto"/>
            <w:rPr>
              <w:rFonts w:asciiTheme="majorHAnsi" w:eastAsiaTheme="majorEastAsia" w:hAnsiTheme="majorHAnsi" w:cstheme="majorBidi"/>
              <w:color w:val="2F5496" w:themeColor="accent1" w:themeShade="BF"/>
              <w:sz w:val="32"/>
              <w:szCs w:val="32"/>
              <w:lang w:val="en-US" w:eastAsia="en-US"/>
            </w:rPr>
          </w:pPr>
          <w:r w:rsidRPr="00D7268A">
            <w:rPr>
              <w:rFonts w:asciiTheme="majorHAnsi" w:eastAsiaTheme="majorEastAsia" w:hAnsiTheme="majorHAnsi" w:cstheme="majorBidi"/>
              <w:color w:val="2F5496" w:themeColor="accent1" w:themeShade="BF"/>
              <w:sz w:val="32"/>
              <w:szCs w:val="32"/>
              <w:lang w:val="en-US" w:eastAsia="en-US"/>
            </w:rPr>
            <w:t>Table of Contents</w:t>
          </w:r>
        </w:p>
        <w:p w:rsidR="00D7268A" w:rsidRPr="00D7268A" w:rsidRDefault="00D7268A" w:rsidP="00D7268A">
          <w:pPr>
            <w:tabs>
              <w:tab w:val="right" w:leader="dot" w:pos="9350"/>
            </w:tabs>
            <w:spacing w:after="100" w:line="480" w:lineRule="auto"/>
            <w:jc w:val="both"/>
            <w:rPr>
              <w:noProof/>
            </w:rPr>
          </w:pPr>
          <w:r w:rsidRPr="00D7268A">
            <w:rPr>
              <w:rFonts w:ascii="Times New Roman" w:eastAsia="Arial" w:hAnsi="Times New Roman" w:cs="Arial"/>
              <w:color w:val="000000" w:themeColor="text1"/>
              <w:sz w:val="24"/>
              <w:lang w:eastAsia="en-US"/>
            </w:rPr>
            <w:fldChar w:fldCharType="begin"/>
          </w:r>
          <w:r w:rsidRPr="00D7268A">
            <w:rPr>
              <w:rFonts w:ascii="Times New Roman" w:eastAsia="Arial" w:hAnsi="Times New Roman" w:cs="Arial"/>
              <w:color w:val="000000" w:themeColor="text1"/>
              <w:sz w:val="24"/>
              <w:lang w:eastAsia="en-US"/>
            </w:rPr>
            <w:instrText xml:space="preserve"> TOC \o "1-3" \h \z \u </w:instrText>
          </w:r>
          <w:r w:rsidRPr="00D7268A">
            <w:rPr>
              <w:rFonts w:ascii="Times New Roman" w:eastAsia="Arial" w:hAnsi="Times New Roman" w:cs="Arial"/>
              <w:color w:val="000000" w:themeColor="text1"/>
              <w:sz w:val="24"/>
              <w:lang w:eastAsia="en-US"/>
            </w:rPr>
            <w:fldChar w:fldCharType="separate"/>
          </w:r>
          <w:hyperlink w:anchor="_Toc92218867" w:history="1">
            <w:r w:rsidRPr="00D7268A">
              <w:rPr>
                <w:rFonts w:ascii="Times New Roman" w:eastAsia="Arial" w:hAnsi="Times New Roman" w:cs="Arial"/>
                <w:noProof/>
                <w:color w:val="0563C1" w:themeColor="hyperlink"/>
                <w:sz w:val="24"/>
                <w:u w:val="single"/>
                <w:lang w:eastAsia="en-US"/>
              </w:rPr>
              <w:t>Introduction</w:t>
            </w:r>
            <w:r w:rsidRPr="00D7268A">
              <w:rPr>
                <w:rFonts w:ascii="Times New Roman" w:eastAsia="Arial" w:hAnsi="Times New Roman" w:cs="Arial"/>
                <w:noProof/>
                <w:webHidden/>
                <w:color w:val="000000" w:themeColor="text1"/>
                <w:sz w:val="24"/>
                <w:lang w:eastAsia="en-US"/>
              </w:rPr>
              <w:tab/>
            </w:r>
            <w:r w:rsidRPr="00D7268A">
              <w:rPr>
                <w:rFonts w:ascii="Times New Roman" w:eastAsia="Arial" w:hAnsi="Times New Roman" w:cs="Arial"/>
                <w:noProof/>
                <w:webHidden/>
                <w:color w:val="000000" w:themeColor="text1"/>
                <w:sz w:val="24"/>
                <w:lang w:eastAsia="en-US"/>
              </w:rPr>
              <w:fldChar w:fldCharType="begin"/>
            </w:r>
            <w:r w:rsidRPr="00D7268A">
              <w:rPr>
                <w:rFonts w:ascii="Times New Roman" w:eastAsia="Arial" w:hAnsi="Times New Roman" w:cs="Arial"/>
                <w:noProof/>
                <w:webHidden/>
                <w:color w:val="000000" w:themeColor="text1"/>
                <w:sz w:val="24"/>
                <w:lang w:eastAsia="en-US"/>
              </w:rPr>
              <w:instrText xml:space="preserve"> PAGEREF _Toc92218867 \h </w:instrText>
            </w:r>
            <w:r w:rsidRPr="00D7268A">
              <w:rPr>
                <w:rFonts w:ascii="Times New Roman" w:eastAsia="Arial" w:hAnsi="Times New Roman" w:cs="Arial"/>
                <w:noProof/>
                <w:webHidden/>
                <w:color w:val="000000" w:themeColor="text1"/>
                <w:sz w:val="24"/>
                <w:lang w:eastAsia="en-US"/>
              </w:rPr>
            </w:r>
            <w:r w:rsidRPr="00D7268A">
              <w:rPr>
                <w:rFonts w:ascii="Times New Roman" w:eastAsia="Arial" w:hAnsi="Times New Roman" w:cs="Arial"/>
                <w:noProof/>
                <w:webHidden/>
                <w:color w:val="000000" w:themeColor="text1"/>
                <w:sz w:val="24"/>
                <w:lang w:eastAsia="en-US"/>
              </w:rPr>
              <w:fldChar w:fldCharType="separate"/>
            </w:r>
            <w:r w:rsidRPr="00D7268A">
              <w:rPr>
                <w:rFonts w:ascii="Times New Roman" w:eastAsia="Arial" w:hAnsi="Times New Roman" w:cs="Arial"/>
                <w:noProof/>
                <w:webHidden/>
                <w:color w:val="000000" w:themeColor="text1"/>
                <w:sz w:val="24"/>
                <w:lang w:eastAsia="en-US"/>
              </w:rPr>
              <w:t>3</w:t>
            </w:r>
            <w:r w:rsidRPr="00D7268A">
              <w:rPr>
                <w:rFonts w:ascii="Times New Roman" w:eastAsia="Arial" w:hAnsi="Times New Roman" w:cs="Arial"/>
                <w:noProof/>
                <w:webHidden/>
                <w:color w:val="000000" w:themeColor="text1"/>
                <w:sz w:val="24"/>
                <w:lang w:eastAsia="en-US"/>
              </w:rPr>
              <w:fldChar w:fldCharType="end"/>
            </w:r>
          </w:hyperlink>
        </w:p>
        <w:p w:rsidR="00D7268A" w:rsidRPr="00D7268A" w:rsidRDefault="00352C59" w:rsidP="00D7268A">
          <w:pPr>
            <w:tabs>
              <w:tab w:val="right" w:leader="dot" w:pos="9350"/>
            </w:tabs>
            <w:spacing w:after="100" w:line="480" w:lineRule="auto"/>
            <w:jc w:val="both"/>
            <w:rPr>
              <w:noProof/>
            </w:rPr>
          </w:pPr>
          <w:hyperlink w:anchor="_Toc92218868" w:history="1">
            <w:r w:rsidR="00D7268A" w:rsidRPr="00D7268A">
              <w:rPr>
                <w:rFonts w:ascii="Times New Roman" w:eastAsia="Arial" w:hAnsi="Times New Roman" w:cs="Arial"/>
                <w:noProof/>
                <w:color w:val="0563C1" w:themeColor="hyperlink"/>
                <w:sz w:val="24"/>
                <w:u w:val="single"/>
                <w:lang w:eastAsia="en-US"/>
              </w:rPr>
              <w:t>Products offered by Marks &amp; Spencers</w:t>
            </w:r>
            <w:r w:rsidR="00D7268A" w:rsidRPr="00D7268A">
              <w:rPr>
                <w:rFonts w:ascii="Times New Roman" w:eastAsia="Arial" w:hAnsi="Times New Roman" w:cs="Arial"/>
                <w:noProof/>
                <w:webHidden/>
                <w:color w:val="000000" w:themeColor="text1"/>
                <w:sz w:val="24"/>
                <w:lang w:eastAsia="en-US"/>
              </w:rPr>
              <w:tab/>
            </w:r>
            <w:r w:rsidR="00D7268A" w:rsidRPr="00D7268A">
              <w:rPr>
                <w:rFonts w:ascii="Times New Roman" w:eastAsia="Arial" w:hAnsi="Times New Roman" w:cs="Arial"/>
                <w:noProof/>
                <w:webHidden/>
                <w:color w:val="000000" w:themeColor="text1"/>
                <w:sz w:val="24"/>
                <w:lang w:eastAsia="en-US"/>
              </w:rPr>
              <w:fldChar w:fldCharType="begin"/>
            </w:r>
            <w:r w:rsidR="00D7268A" w:rsidRPr="00D7268A">
              <w:rPr>
                <w:rFonts w:ascii="Times New Roman" w:eastAsia="Arial" w:hAnsi="Times New Roman" w:cs="Arial"/>
                <w:noProof/>
                <w:webHidden/>
                <w:color w:val="000000" w:themeColor="text1"/>
                <w:sz w:val="24"/>
                <w:lang w:eastAsia="en-US"/>
              </w:rPr>
              <w:instrText xml:space="preserve"> PAGEREF _Toc92218868 \h </w:instrText>
            </w:r>
            <w:r w:rsidR="00D7268A" w:rsidRPr="00D7268A">
              <w:rPr>
                <w:rFonts w:ascii="Times New Roman" w:eastAsia="Arial" w:hAnsi="Times New Roman" w:cs="Arial"/>
                <w:noProof/>
                <w:webHidden/>
                <w:color w:val="000000" w:themeColor="text1"/>
                <w:sz w:val="24"/>
                <w:lang w:eastAsia="en-US"/>
              </w:rPr>
            </w:r>
            <w:r w:rsidR="00D7268A" w:rsidRPr="00D7268A">
              <w:rPr>
                <w:rFonts w:ascii="Times New Roman" w:eastAsia="Arial" w:hAnsi="Times New Roman" w:cs="Arial"/>
                <w:noProof/>
                <w:webHidden/>
                <w:color w:val="000000" w:themeColor="text1"/>
                <w:sz w:val="24"/>
                <w:lang w:eastAsia="en-US"/>
              </w:rPr>
              <w:fldChar w:fldCharType="separate"/>
            </w:r>
            <w:r w:rsidR="00D7268A" w:rsidRPr="00D7268A">
              <w:rPr>
                <w:rFonts w:ascii="Times New Roman" w:eastAsia="Arial" w:hAnsi="Times New Roman" w:cs="Arial"/>
                <w:noProof/>
                <w:webHidden/>
                <w:color w:val="000000" w:themeColor="text1"/>
                <w:sz w:val="24"/>
                <w:lang w:eastAsia="en-US"/>
              </w:rPr>
              <w:t>4</w:t>
            </w:r>
            <w:r w:rsidR="00D7268A" w:rsidRPr="00D7268A">
              <w:rPr>
                <w:rFonts w:ascii="Times New Roman" w:eastAsia="Arial" w:hAnsi="Times New Roman" w:cs="Arial"/>
                <w:noProof/>
                <w:webHidden/>
                <w:color w:val="000000" w:themeColor="text1"/>
                <w:sz w:val="24"/>
                <w:lang w:eastAsia="en-US"/>
              </w:rPr>
              <w:fldChar w:fldCharType="end"/>
            </w:r>
          </w:hyperlink>
        </w:p>
        <w:p w:rsidR="00D7268A" w:rsidRPr="00D7268A" w:rsidRDefault="00352C59" w:rsidP="00D7268A">
          <w:pPr>
            <w:tabs>
              <w:tab w:val="right" w:leader="dot" w:pos="9350"/>
            </w:tabs>
            <w:spacing w:after="100" w:line="480" w:lineRule="auto"/>
            <w:jc w:val="both"/>
            <w:rPr>
              <w:noProof/>
            </w:rPr>
          </w:pPr>
          <w:hyperlink w:anchor="_Toc92218869" w:history="1">
            <w:r w:rsidR="00D7268A" w:rsidRPr="00D7268A">
              <w:rPr>
                <w:rFonts w:ascii="Times New Roman" w:eastAsia="Arial" w:hAnsi="Times New Roman" w:cs="Arial"/>
                <w:noProof/>
                <w:color w:val="0563C1" w:themeColor="hyperlink"/>
                <w:sz w:val="24"/>
                <w:u w:val="single"/>
                <w:lang w:eastAsia="en-US"/>
              </w:rPr>
              <w:t>Prices of Marks &amp; Spencers products</w:t>
            </w:r>
            <w:r w:rsidR="00D7268A" w:rsidRPr="00D7268A">
              <w:rPr>
                <w:rFonts w:ascii="Times New Roman" w:eastAsia="Arial" w:hAnsi="Times New Roman" w:cs="Arial"/>
                <w:noProof/>
                <w:webHidden/>
                <w:color w:val="000000" w:themeColor="text1"/>
                <w:sz w:val="24"/>
                <w:lang w:eastAsia="en-US"/>
              </w:rPr>
              <w:tab/>
            </w:r>
            <w:r w:rsidR="00D7268A" w:rsidRPr="00D7268A">
              <w:rPr>
                <w:rFonts w:ascii="Times New Roman" w:eastAsia="Arial" w:hAnsi="Times New Roman" w:cs="Arial"/>
                <w:noProof/>
                <w:webHidden/>
                <w:color w:val="000000" w:themeColor="text1"/>
                <w:sz w:val="24"/>
                <w:lang w:eastAsia="en-US"/>
              </w:rPr>
              <w:fldChar w:fldCharType="begin"/>
            </w:r>
            <w:r w:rsidR="00D7268A" w:rsidRPr="00D7268A">
              <w:rPr>
                <w:rFonts w:ascii="Times New Roman" w:eastAsia="Arial" w:hAnsi="Times New Roman" w:cs="Arial"/>
                <w:noProof/>
                <w:webHidden/>
                <w:color w:val="000000" w:themeColor="text1"/>
                <w:sz w:val="24"/>
                <w:lang w:eastAsia="en-US"/>
              </w:rPr>
              <w:instrText xml:space="preserve"> PAGEREF _Toc92218869 \h </w:instrText>
            </w:r>
            <w:r w:rsidR="00D7268A" w:rsidRPr="00D7268A">
              <w:rPr>
                <w:rFonts w:ascii="Times New Roman" w:eastAsia="Arial" w:hAnsi="Times New Roman" w:cs="Arial"/>
                <w:noProof/>
                <w:webHidden/>
                <w:color w:val="000000" w:themeColor="text1"/>
                <w:sz w:val="24"/>
                <w:lang w:eastAsia="en-US"/>
              </w:rPr>
            </w:r>
            <w:r w:rsidR="00D7268A" w:rsidRPr="00D7268A">
              <w:rPr>
                <w:rFonts w:ascii="Times New Roman" w:eastAsia="Arial" w:hAnsi="Times New Roman" w:cs="Arial"/>
                <w:noProof/>
                <w:webHidden/>
                <w:color w:val="000000" w:themeColor="text1"/>
                <w:sz w:val="24"/>
                <w:lang w:eastAsia="en-US"/>
              </w:rPr>
              <w:fldChar w:fldCharType="separate"/>
            </w:r>
            <w:r w:rsidR="00D7268A" w:rsidRPr="00D7268A">
              <w:rPr>
                <w:rFonts w:ascii="Times New Roman" w:eastAsia="Arial" w:hAnsi="Times New Roman" w:cs="Arial"/>
                <w:noProof/>
                <w:webHidden/>
                <w:color w:val="000000" w:themeColor="text1"/>
                <w:sz w:val="24"/>
                <w:lang w:eastAsia="en-US"/>
              </w:rPr>
              <w:t>6</w:t>
            </w:r>
            <w:r w:rsidR="00D7268A" w:rsidRPr="00D7268A">
              <w:rPr>
                <w:rFonts w:ascii="Times New Roman" w:eastAsia="Arial" w:hAnsi="Times New Roman" w:cs="Arial"/>
                <w:noProof/>
                <w:webHidden/>
                <w:color w:val="000000" w:themeColor="text1"/>
                <w:sz w:val="24"/>
                <w:lang w:eastAsia="en-US"/>
              </w:rPr>
              <w:fldChar w:fldCharType="end"/>
            </w:r>
          </w:hyperlink>
        </w:p>
        <w:p w:rsidR="00D7268A" w:rsidRPr="00D7268A" w:rsidRDefault="00352C59" w:rsidP="00D7268A">
          <w:pPr>
            <w:tabs>
              <w:tab w:val="right" w:leader="dot" w:pos="9350"/>
            </w:tabs>
            <w:spacing w:after="100" w:line="480" w:lineRule="auto"/>
            <w:jc w:val="both"/>
            <w:rPr>
              <w:noProof/>
            </w:rPr>
          </w:pPr>
          <w:hyperlink w:anchor="_Toc92218870" w:history="1">
            <w:r w:rsidR="00D7268A" w:rsidRPr="00D7268A">
              <w:rPr>
                <w:rFonts w:ascii="Times New Roman" w:eastAsia="Arial" w:hAnsi="Times New Roman" w:cs="Arial"/>
                <w:noProof/>
                <w:color w:val="0563C1" w:themeColor="hyperlink"/>
                <w:sz w:val="24"/>
                <w:u w:val="single"/>
                <w:lang w:eastAsia="en-US"/>
              </w:rPr>
              <w:t>Places where Marks &amp; Spencers stores are operated</w:t>
            </w:r>
            <w:r w:rsidR="00D7268A" w:rsidRPr="00D7268A">
              <w:rPr>
                <w:rFonts w:ascii="Times New Roman" w:eastAsia="Arial" w:hAnsi="Times New Roman" w:cs="Arial"/>
                <w:noProof/>
                <w:webHidden/>
                <w:color w:val="000000" w:themeColor="text1"/>
                <w:sz w:val="24"/>
                <w:lang w:eastAsia="en-US"/>
              </w:rPr>
              <w:tab/>
            </w:r>
            <w:r w:rsidR="00D7268A" w:rsidRPr="00D7268A">
              <w:rPr>
                <w:rFonts w:ascii="Times New Roman" w:eastAsia="Arial" w:hAnsi="Times New Roman" w:cs="Arial"/>
                <w:noProof/>
                <w:webHidden/>
                <w:color w:val="000000" w:themeColor="text1"/>
                <w:sz w:val="24"/>
                <w:lang w:eastAsia="en-US"/>
              </w:rPr>
              <w:fldChar w:fldCharType="begin"/>
            </w:r>
            <w:r w:rsidR="00D7268A" w:rsidRPr="00D7268A">
              <w:rPr>
                <w:rFonts w:ascii="Times New Roman" w:eastAsia="Arial" w:hAnsi="Times New Roman" w:cs="Arial"/>
                <w:noProof/>
                <w:webHidden/>
                <w:color w:val="000000" w:themeColor="text1"/>
                <w:sz w:val="24"/>
                <w:lang w:eastAsia="en-US"/>
              </w:rPr>
              <w:instrText xml:space="preserve"> PAGEREF _Toc92218870 \h </w:instrText>
            </w:r>
            <w:r w:rsidR="00D7268A" w:rsidRPr="00D7268A">
              <w:rPr>
                <w:rFonts w:ascii="Times New Roman" w:eastAsia="Arial" w:hAnsi="Times New Roman" w:cs="Arial"/>
                <w:noProof/>
                <w:webHidden/>
                <w:color w:val="000000" w:themeColor="text1"/>
                <w:sz w:val="24"/>
                <w:lang w:eastAsia="en-US"/>
              </w:rPr>
            </w:r>
            <w:r w:rsidR="00D7268A" w:rsidRPr="00D7268A">
              <w:rPr>
                <w:rFonts w:ascii="Times New Roman" w:eastAsia="Arial" w:hAnsi="Times New Roman" w:cs="Arial"/>
                <w:noProof/>
                <w:webHidden/>
                <w:color w:val="000000" w:themeColor="text1"/>
                <w:sz w:val="24"/>
                <w:lang w:eastAsia="en-US"/>
              </w:rPr>
              <w:fldChar w:fldCharType="separate"/>
            </w:r>
            <w:r w:rsidR="00D7268A" w:rsidRPr="00D7268A">
              <w:rPr>
                <w:rFonts w:ascii="Times New Roman" w:eastAsia="Arial" w:hAnsi="Times New Roman" w:cs="Arial"/>
                <w:noProof/>
                <w:webHidden/>
                <w:color w:val="000000" w:themeColor="text1"/>
                <w:sz w:val="24"/>
                <w:lang w:eastAsia="en-US"/>
              </w:rPr>
              <w:t>7</w:t>
            </w:r>
            <w:r w:rsidR="00D7268A" w:rsidRPr="00D7268A">
              <w:rPr>
                <w:rFonts w:ascii="Times New Roman" w:eastAsia="Arial" w:hAnsi="Times New Roman" w:cs="Arial"/>
                <w:noProof/>
                <w:webHidden/>
                <w:color w:val="000000" w:themeColor="text1"/>
                <w:sz w:val="24"/>
                <w:lang w:eastAsia="en-US"/>
              </w:rPr>
              <w:fldChar w:fldCharType="end"/>
            </w:r>
          </w:hyperlink>
        </w:p>
        <w:p w:rsidR="00D7268A" w:rsidRPr="00D7268A" w:rsidRDefault="00352C59" w:rsidP="00D7268A">
          <w:pPr>
            <w:tabs>
              <w:tab w:val="right" w:leader="dot" w:pos="9350"/>
            </w:tabs>
            <w:spacing w:after="100" w:line="480" w:lineRule="auto"/>
            <w:jc w:val="both"/>
            <w:rPr>
              <w:noProof/>
            </w:rPr>
          </w:pPr>
          <w:hyperlink w:anchor="_Toc92218871" w:history="1">
            <w:r w:rsidR="00D7268A" w:rsidRPr="00D7268A">
              <w:rPr>
                <w:rFonts w:ascii="Times New Roman" w:eastAsia="Arial" w:hAnsi="Times New Roman" w:cs="Arial"/>
                <w:noProof/>
                <w:color w:val="0563C1" w:themeColor="hyperlink"/>
                <w:sz w:val="24"/>
                <w:u w:val="single"/>
                <w:lang w:eastAsia="en-US"/>
              </w:rPr>
              <w:t>Promotional Strategy of Marks &amp; Spencers</w:t>
            </w:r>
            <w:r w:rsidR="00D7268A" w:rsidRPr="00D7268A">
              <w:rPr>
                <w:rFonts w:ascii="Times New Roman" w:eastAsia="Arial" w:hAnsi="Times New Roman" w:cs="Arial"/>
                <w:noProof/>
                <w:webHidden/>
                <w:color w:val="000000" w:themeColor="text1"/>
                <w:sz w:val="24"/>
                <w:lang w:eastAsia="en-US"/>
              </w:rPr>
              <w:tab/>
            </w:r>
            <w:r w:rsidR="00D7268A" w:rsidRPr="00D7268A">
              <w:rPr>
                <w:rFonts w:ascii="Times New Roman" w:eastAsia="Arial" w:hAnsi="Times New Roman" w:cs="Arial"/>
                <w:noProof/>
                <w:webHidden/>
                <w:color w:val="000000" w:themeColor="text1"/>
                <w:sz w:val="24"/>
                <w:lang w:eastAsia="en-US"/>
              </w:rPr>
              <w:fldChar w:fldCharType="begin"/>
            </w:r>
            <w:r w:rsidR="00D7268A" w:rsidRPr="00D7268A">
              <w:rPr>
                <w:rFonts w:ascii="Times New Roman" w:eastAsia="Arial" w:hAnsi="Times New Roman" w:cs="Arial"/>
                <w:noProof/>
                <w:webHidden/>
                <w:color w:val="000000" w:themeColor="text1"/>
                <w:sz w:val="24"/>
                <w:lang w:eastAsia="en-US"/>
              </w:rPr>
              <w:instrText xml:space="preserve"> PAGEREF _Toc92218871 \h </w:instrText>
            </w:r>
            <w:r w:rsidR="00D7268A" w:rsidRPr="00D7268A">
              <w:rPr>
                <w:rFonts w:ascii="Times New Roman" w:eastAsia="Arial" w:hAnsi="Times New Roman" w:cs="Arial"/>
                <w:noProof/>
                <w:webHidden/>
                <w:color w:val="000000" w:themeColor="text1"/>
                <w:sz w:val="24"/>
                <w:lang w:eastAsia="en-US"/>
              </w:rPr>
            </w:r>
            <w:r w:rsidR="00D7268A" w:rsidRPr="00D7268A">
              <w:rPr>
                <w:rFonts w:ascii="Times New Roman" w:eastAsia="Arial" w:hAnsi="Times New Roman" w:cs="Arial"/>
                <w:noProof/>
                <w:webHidden/>
                <w:color w:val="000000" w:themeColor="text1"/>
                <w:sz w:val="24"/>
                <w:lang w:eastAsia="en-US"/>
              </w:rPr>
              <w:fldChar w:fldCharType="separate"/>
            </w:r>
            <w:r w:rsidR="00D7268A" w:rsidRPr="00D7268A">
              <w:rPr>
                <w:rFonts w:ascii="Times New Roman" w:eastAsia="Arial" w:hAnsi="Times New Roman" w:cs="Arial"/>
                <w:noProof/>
                <w:webHidden/>
                <w:color w:val="000000" w:themeColor="text1"/>
                <w:sz w:val="24"/>
                <w:lang w:eastAsia="en-US"/>
              </w:rPr>
              <w:t>8</w:t>
            </w:r>
            <w:r w:rsidR="00D7268A" w:rsidRPr="00D7268A">
              <w:rPr>
                <w:rFonts w:ascii="Times New Roman" w:eastAsia="Arial" w:hAnsi="Times New Roman" w:cs="Arial"/>
                <w:noProof/>
                <w:webHidden/>
                <w:color w:val="000000" w:themeColor="text1"/>
                <w:sz w:val="24"/>
                <w:lang w:eastAsia="en-US"/>
              </w:rPr>
              <w:fldChar w:fldCharType="end"/>
            </w:r>
          </w:hyperlink>
        </w:p>
        <w:p w:rsidR="00D7268A" w:rsidRPr="00D7268A" w:rsidRDefault="00352C59" w:rsidP="00D7268A">
          <w:pPr>
            <w:tabs>
              <w:tab w:val="right" w:leader="dot" w:pos="9350"/>
            </w:tabs>
            <w:spacing w:after="100" w:line="480" w:lineRule="auto"/>
            <w:jc w:val="both"/>
            <w:rPr>
              <w:noProof/>
            </w:rPr>
          </w:pPr>
          <w:hyperlink w:anchor="_Toc92218872" w:history="1">
            <w:r w:rsidR="00D7268A" w:rsidRPr="00D7268A">
              <w:rPr>
                <w:rFonts w:ascii="Times New Roman" w:eastAsia="Arial" w:hAnsi="Times New Roman" w:cs="Arial"/>
                <w:noProof/>
                <w:color w:val="0563C1" w:themeColor="hyperlink"/>
                <w:sz w:val="24"/>
                <w:u w:val="single"/>
                <w:lang w:eastAsia="en-US"/>
              </w:rPr>
              <w:t>Marks &amp; Spencers segmentation</w:t>
            </w:r>
            <w:r w:rsidR="00D7268A" w:rsidRPr="00D7268A">
              <w:rPr>
                <w:rFonts w:ascii="Times New Roman" w:eastAsia="Arial" w:hAnsi="Times New Roman" w:cs="Arial"/>
                <w:noProof/>
                <w:webHidden/>
                <w:color w:val="000000" w:themeColor="text1"/>
                <w:sz w:val="24"/>
                <w:lang w:eastAsia="en-US"/>
              </w:rPr>
              <w:tab/>
            </w:r>
            <w:r w:rsidR="00D7268A" w:rsidRPr="00D7268A">
              <w:rPr>
                <w:rFonts w:ascii="Times New Roman" w:eastAsia="Arial" w:hAnsi="Times New Roman" w:cs="Arial"/>
                <w:noProof/>
                <w:webHidden/>
                <w:color w:val="000000" w:themeColor="text1"/>
                <w:sz w:val="24"/>
                <w:lang w:eastAsia="en-US"/>
              </w:rPr>
              <w:fldChar w:fldCharType="begin"/>
            </w:r>
            <w:r w:rsidR="00D7268A" w:rsidRPr="00D7268A">
              <w:rPr>
                <w:rFonts w:ascii="Times New Roman" w:eastAsia="Arial" w:hAnsi="Times New Roman" w:cs="Arial"/>
                <w:noProof/>
                <w:webHidden/>
                <w:color w:val="000000" w:themeColor="text1"/>
                <w:sz w:val="24"/>
                <w:lang w:eastAsia="en-US"/>
              </w:rPr>
              <w:instrText xml:space="preserve"> PAGEREF _Toc92218872 \h </w:instrText>
            </w:r>
            <w:r w:rsidR="00D7268A" w:rsidRPr="00D7268A">
              <w:rPr>
                <w:rFonts w:ascii="Times New Roman" w:eastAsia="Arial" w:hAnsi="Times New Roman" w:cs="Arial"/>
                <w:noProof/>
                <w:webHidden/>
                <w:color w:val="000000" w:themeColor="text1"/>
                <w:sz w:val="24"/>
                <w:lang w:eastAsia="en-US"/>
              </w:rPr>
            </w:r>
            <w:r w:rsidR="00D7268A" w:rsidRPr="00D7268A">
              <w:rPr>
                <w:rFonts w:ascii="Times New Roman" w:eastAsia="Arial" w:hAnsi="Times New Roman" w:cs="Arial"/>
                <w:noProof/>
                <w:webHidden/>
                <w:color w:val="000000" w:themeColor="text1"/>
                <w:sz w:val="24"/>
                <w:lang w:eastAsia="en-US"/>
              </w:rPr>
              <w:fldChar w:fldCharType="separate"/>
            </w:r>
            <w:r w:rsidR="00D7268A" w:rsidRPr="00D7268A">
              <w:rPr>
                <w:rFonts w:ascii="Times New Roman" w:eastAsia="Arial" w:hAnsi="Times New Roman" w:cs="Arial"/>
                <w:noProof/>
                <w:webHidden/>
                <w:color w:val="000000" w:themeColor="text1"/>
                <w:sz w:val="24"/>
                <w:lang w:eastAsia="en-US"/>
              </w:rPr>
              <w:t>9</w:t>
            </w:r>
            <w:r w:rsidR="00D7268A" w:rsidRPr="00D7268A">
              <w:rPr>
                <w:rFonts w:ascii="Times New Roman" w:eastAsia="Arial" w:hAnsi="Times New Roman" w:cs="Arial"/>
                <w:noProof/>
                <w:webHidden/>
                <w:color w:val="000000" w:themeColor="text1"/>
                <w:sz w:val="24"/>
                <w:lang w:eastAsia="en-US"/>
              </w:rPr>
              <w:fldChar w:fldCharType="end"/>
            </w:r>
          </w:hyperlink>
        </w:p>
        <w:p w:rsidR="00D7268A" w:rsidRPr="00D7268A" w:rsidRDefault="00352C59" w:rsidP="00D7268A">
          <w:pPr>
            <w:tabs>
              <w:tab w:val="right" w:leader="dot" w:pos="9350"/>
            </w:tabs>
            <w:spacing w:after="100" w:line="480" w:lineRule="auto"/>
            <w:jc w:val="both"/>
            <w:rPr>
              <w:noProof/>
            </w:rPr>
          </w:pPr>
          <w:hyperlink w:anchor="_Toc92218873" w:history="1">
            <w:r w:rsidR="00D7268A" w:rsidRPr="00D7268A">
              <w:rPr>
                <w:rFonts w:ascii="Times New Roman" w:eastAsia="Arial" w:hAnsi="Times New Roman" w:cs="Arial"/>
                <w:noProof/>
                <w:color w:val="0563C1" w:themeColor="hyperlink"/>
                <w:sz w:val="24"/>
                <w:u w:val="single"/>
                <w:lang w:eastAsia="en-US"/>
              </w:rPr>
              <w:t>Marks &amp; Spencers positioning</w:t>
            </w:r>
            <w:r w:rsidR="00D7268A" w:rsidRPr="00D7268A">
              <w:rPr>
                <w:rFonts w:ascii="Times New Roman" w:eastAsia="Arial" w:hAnsi="Times New Roman" w:cs="Arial"/>
                <w:noProof/>
                <w:webHidden/>
                <w:color w:val="000000" w:themeColor="text1"/>
                <w:sz w:val="24"/>
                <w:lang w:eastAsia="en-US"/>
              </w:rPr>
              <w:tab/>
            </w:r>
            <w:r w:rsidR="00D7268A" w:rsidRPr="00D7268A">
              <w:rPr>
                <w:rFonts w:ascii="Times New Roman" w:eastAsia="Arial" w:hAnsi="Times New Roman" w:cs="Arial"/>
                <w:noProof/>
                <w:webHidden/>
                <w:color w:val="000000" w:themeColor="text1"/>
                <w:sz w:val="24"/>
                <w:lang w:eastAsia="en-US"/>
              </w:rPr>
              <w:fldChar w:fldCharType="begin"/>
            </w:r>
            <w:r w:rsidR="00D7268A" w:rsidRPr="00D7268A">
              <w:rPr>
                <w:rFonts w:ascii="Times New Roman" w:eastAsia="Arial" w:hAnsi="Times New Roman" w:cs="Arial"/>
                <w:noProof/>
                <w:webHidden/>
                <w:color w:val="000000" w:themeColor="text1"/>
                <w:sz w:val="24"/>
                <w:lang w:eastAsia="en-US"/>
              </w:rPr>
              <w:instrText xml:space="preserve"> PAGEREF _Toc92218873 \h </w:instrText>
            </w:r>
            <w:r w:rsidR="00D7268A" w:rsidRPr="00D7268A">
              <w:rPr>
                <w:rFonts w:ascii="Times New Roman" w:eastAsia="Arial" w:hAnsi="Times New Roman" w:cs="Arial"/>
                <w:noProof/>
                <w:webHidden/>
                <w:color w:val="000000" w:themeColor="text1"/>
                <w:sz w:val="24"/>
                <w:lang w:eastAsia="en-US"/>
              </w:rPr>
            </w:r>
            <w:r w:rsidR="00D7268A" w:rsidRPr="00D7268A">
              <w:rPr>
                <w:rFonts w:ascii="Times New Roman" w:eastAsia="Arial" w:hAnsi="Times New Roman" w:cs="Arial"/>
                <w:noProof/>
                <w:webHidden/>
                <w:color w:val="000000" w:themeColor="text1"/>
                <w:sz w:val="24"/>
                <w:lang w:eastAsia="en-US"/>
              </w:rPr>
              <w:fldChar w:fldCharType="separate"/>
            </w:r>
            <w:r w:rsidR="00D7268A" w:rsidRPr="00D7268A">
              <w:rPr>
                <w:rFonts w:ascii="Times New Roman" w:eastAsia="Arial" w:hAnsi="Times New Roman" w:cs="Arial"/>
                <w:noProof/>
                <w:webHidden/>
                <w:color w:val="000000" w:themeColor="text1"/>
                <w:sz w:val="24"/>
                <w:lang w:eastAsia="en-US"/>
              </w:rPr>
              <w:t>10</w:t>
            </w:r>
            <w:r w:rsidR="00D7268A" w:rsidRPr="00D7268A">
              <w:rPr>
                <w:rFonts w:ascii="Times New Roman" w:eastAsia="Arial" w:hAnsi="Times New Roman" w:cs="Arial"/>
                <w:noProof/>
                <w:webHidden/>
                <w:color w:val="000000" w:themeColor="text1"/>
                <w:sz w:val="24"/>
                <w:lang w:eastAsia="en-US"/>
              </w:rPr>
              <w:fldChar w:fldCharType="end"/>
            </w:r>
          </w:hyperlink>
        </w:p>
        <w:p w:rsidR="00D7268A" w:rsidRPr="00D7268A" w:rsidRDefault="00352C59" w:rsidP="00D7268A">
          <w:pPr>
            <w:tabs>
              <w:tab w:val="right" w:leader="dot" w:pos="9350"/>
            </w:tabs>
            <w:spacing w:after="100" w:line="480" w:lineRule="auto"/>
            <w:jc w:val="both"/>
            <w:rPr>
              <w:noProof/>
            </w:rPr>
          </w:pPr>
          <w:hyperlink w:anchor="_Toc92218874" w:history="1">
            <w:r w:rsidR="00D7268A" w:rsidRPr="00D7268A">
              <w:rPr>
                <w:rFonts w:ascii="Times New Roman" w:eastAsia="Arial" w:hAnsi="Times New Roman" w:cs="Arial"/>
                <w:noProof/>
                <w:color w:val="0563C1" w:themeColor="hyperlink"/>
                <w:sz w:val="24"/>
                <w:u w:val="single"/>
                <w:lang w:eastAsia="en-US"/>
              </w:rPr>
              <w:t>Marks &amp; Spencers targeting</w:t>
            </w:r>
            <w:r w:rsidR="00D7268A" w:rsidRPr="00D7268A">
              <w:rPr>
                <w:rFonts w:ascii="Times New Roman" w:eastAsia="Arial" w:hAnsi="Times New Roman" w:cs="Arial"/>
                <w:noProof/>
                <w:webHidden/>
                <w:color w:val="000000" w:themeColor="text1"/>
                <w:sz w:val="24"/>
                <w:lang w:eastAsia="en-US"/>
              </w:rPr>
              <w:tab/>
            </w:r>
            <w:r w:rsidR="00D7268A" w:rsidRPr="00D7268A">
              <w:rPr>
                <w:rFonts w:ascii="Times New Roman" w:eastAsia="Arial" w:hAnsi="Times New Roman" w:cs="Arial"/>
                <w:noProof/>
                <w:webHidden/>
                <w:color w:val="000000" w:themeColor="text1"/>
                <w:sz w:val="24"/>
                <w:lang w:eastAsia="en-US"/>
              </w:rPr>
              <w:fldChar w:fldCharType="begin"/>
            </w:r>
            <w:r w:rsidR="00D7268A" w:rsidRPr="00D7268A">
              <w:rPr>
                <w:rFonts w:ascii="Times New Roman" w:eastAsia="Arial" w:hAnsi="Times New Roman" w:cs="Arial"/>
                <w:noProof/>
                <w:webHidden/>
                <w:color w:val="000000" w:themeColor="text1"/>
                <w:sz w:val="24"/>
                <w:lang w:eastAsia="en-US"/>
              </w:rPr>
              <w:instrText xml:space="preserve"> PAGEREF _Toc92218874 \h </w:instrText>
            </w:r>
            <w:r w:rsidR="00D7268A" w:rsidRPr="00D7268A">
              <w:rPr>
                <w:rFonts w:ascii="Times New Roman" w:eastAsia="Arial" w:hAnsi="Times New Roman" w:cs="Arial"/>
                <w:noProof/>
                <w:webHidden/>
                <w:color w:val="000000" w:themeColor="text1"/>
                <w:sz w:val="24"/>
                <w:lang w:eastAsia="en-US"/>
              </w:rPr>
            </w:r>
            <w:r w:rsidR="00D7268A" w:rsidRPr="00D7268A">
              <w:rPr>
                <w:rFonts w:ascii="Times New Roman" w:eastAsia="Arial" w:hAnsi="Times New Roman" w:cs="Arial"/>
                <w:noProof/>
                <w:webHidden/>
                <w:color w:val="000000" w:themeColor="text1"/>
                <w:sz w:val="24"/>
                <w:lang w:eastAsia="en-US"/>
              </w:rPr>
              <w:fldChar w:fldCharType="separate"/>
            </w:r>
            <w:r w:rsidR="00D7268A" w:rsidRPr="00D7268A">
              <w:rPr>
                <w:rFonts w:ascii="Times New Roman" w:eastAsia="Arial" w:hAnsi="Times New Roman" w:cs="Arial"/>
                <w:noProof/>
                <w:webHidden/>
                <w:color w:val="000000" w:themeColor="text1"/>
                <w:sz w:val="24"/>
                <w:lang w:eastAsia="en-US"/>
              </w:rPr>
              <w:t>12</w:t>
            </w:r>
            <w:r w:rsidR="00D7268A" w:rsidRPr="00D7268A">
              <w:rPr>
                <w:rFonts w:ascii="Times New Roman" w:eastAsia="Arial" w:hAnsi="Times New Roman" w:cs="Arial"/>
                <w:noProof/>
                <w:webHidden/>
                <w:color w:val="000000" w:themeColor="text1"/>
                <w:sz w:val="24"/>
                <w:lang w:eastAsia="en-US"/>
              </w:rPr>
              <w:fldChar w:fldCharType="end"/>
            </w:r>
          </w:hyperlink>
        </w:p>
        <w:p w:rsidR="00D7268A" w:rsidRPr="00D7268A" w:rsidRDefault="00352C59" w:rsidP="00D7268A">
          <w:pPr>
            <w:tabs>
              <w:tab w:val="right" w:leader="dot" w:pos="9350"/>
            </w:tabs>
            <w:spacing w:after="100" w:line="480" w:lineRule="auto"/>
            <w:jc w:val="both"/>
            <w:rPr>
              <w:noProof/>
            </w:rPr>
          </w:pPr>
          <w:hyperlink w:anchor="_Toc92218875" w:history="1">
            <w:r w:rsidR="00D7268A" w:rsidRPr="00D7268A">
              <w:rPr>
                <w:rFonts w:ascii="Times New Roman" w:eastAsia="Arial" w:hAnsi="Times New Roman" w:cs="Arial"/>
                <w:noProof/>
                <w:color w:val="0563C1" w:themeColor="hyperlink"/>
                <w:sz w:val="24"/>
                <w:u w:val="single"/>
                <w:lang w:eastAsia="en-US"/>
              </w:rPr>
              <w:t>Conclusion</w:t>
            </w:r>
            <w:r w:rsidR="00D7268A" w:rsidRPr="00D7268A">
              <w:rPr>
                <w:rFonts w:ascii="Times New Roman" w:eastAsia="Arial" w:hAnsi="Times New Roman" w:cs="Arial"/>
                <w:noProof/>
                <w:webHidden/>
                <w:color w:val="000000" w:themeColor="text1"/>
                <w:sz w:val="24"/>
                <w:lang w:eastAsia="en-US"/>
              </w:rPr>
              <w:tab/>
            </w:r>
            <w:r w:rsidR="00D7268A" w:rsidRPr="00D7268A">
              <w:rPr>
                <w:rFonts w:ascii="Times New Roman" w:eastAsia="Arial" w:hAnsi="Times New Roman" w:cs="Arial"/>
                <w:noProof/>
                <w:webHidden/>
                <w:color w:val="000000" w:themeColor="text1"/>
                <w:sz w:val="24"/>
                <w:lang w:eastAsia="en-US"/>
              </w:rPr>
              <w:fldChar w:fldCharType="begin"/>
            </w:r>
            <w:r w:rsidR="00D7268A" w:rsidRPr="00D7268A">
              <w:rPr>
                <w:rFonts w:ascii="Times New Roman" w:eastAsia="Arial" w:hAnsi="Times New Roman" w:cs="Arial"/>
                <w:noProof/>
                <w:webHidden/>
                <w:color w:val="000000" w:themeColor="text1"/>
                <w:sz w:val="24"/>
                <w:lang w:eastAsia="en-US"/>
              </w:rPr>
              <w:instrText xml:space="preserve"> PAGEREF _Toc92218875 \h </w:instrText>
            </w:r>
            <w:r w:rsidR="00D7268A" w:rsidRPr="00D7268A">
              <w:rPr>
                <w:rFonts w:ascii="Times New Roman" w:eastAsia="Arial" w:hAnsi="Times New Roman" w:cs="Arial"/>
                <w:noProof/>
                <w:webHidden/>
                <w:color w:val="000000" w:themeColor="text1"/>
                <w:sz w:val="24"/>
                <w:lang w:eastAsia="en-US"/>
              </w:rPr>
            </w:r>
            <w:r w:rsidR="00D7268A" w:rsidRPr="00D7268A">
              <w:rPr>
                <w:rFonts w:ascii="Times New Roman" w:eastAsia="Arial" w:hAnsi="Times New Roman" w:cs="Arial"/>
                <w:noProof/>
                <w:webHidden/>
                <w:color w:val="000000" w:themeColor="text1"/>
                <w:sz w:val="24"/>
                <w:lang w:eastAsia="en-US"/>
              </w:rPr>
              <w:fldChar w:fldCharType="separate"/>
            </w:r>
            <w:r w:rsidR="00D7268A" w:rsidRPr="00D7268A">
              <w:rPr>
                <w:rFonts w:ascii="Times New Roman" w:eastAsia="Arial" w:hAnsi="Times New Roman" w:cs="Arial"/>
                <w:noProof/>
                <w:webHidden/>
                <w:color w:val="000000" w:themeColor="text1"/>
                <w:sz w:val="24"/>
                <w:lang w:eastAsia="en-US"/>
              </w:rPr>
              <w:t>13</w:t>
            </w:r>
            <w:r w:rsidR="00D7268A" w:rsidRPr="00D7268A">
              <w:rPr>
                <w:rFonts w:ascii="Times New Roman" w:eastAsia="Arial" w:hAnsi="Times New Roman" w:cs="Arial"/>
                <w:noProof/>
                <w:webHidden/>
                <w:color w:val="000000" w:themeColor="text1"/>
                <w:sz w:val="24"/>
                <w:lang w:eastAsia="en-US"/>
              </w:rPr>
              <w:fldChar w:fldCharType="end"/>
            </w:r>
          </w:hyperlink>
        </w:p>
        <w:p w:rsidR="00D7268A" w:rsidRPr="00D7268A" w:rsidRDefault="00352C59" w:rsidP="00D7268A">
          <w:pPr>
            <w:tabs>
              <w:tab w:val="right" w:leader="dot" w:pos="9350"/>
            </w:tabs>
            <w:spacing w:after="100" w:line="480" w:lineRule="auto"/>
            <w:jc w:val="both"/>
            <w:rPr>
              <w:noProof/>
            </w:rPr>
          </w:pPr>
          <w:hyperlink w:anchor="_Toc92218876" w:history="1">
            <w:r w:rsidR="00D7268A" w:rsidRPr="00D7268A">
              <w:rPr>
                <w:rFonts w:ascii="Times New Roman" w:eastAsia="Arial" w:hAnsi="Times New Roman" w:cs="Arial"/>
                <w:noProof/>
                <w:color w:val="0563C1" w:themeColor="hyperlink"/>
                <w:sz w:val="24"/>
                <w:u w:val="single"/>
                <w:lang w:eastAsia="en-US"/>
              </w:rPr>
              <w:t>References</w:t>
            </w:r>
            <w:r w:rsidR="00D7268A" w:rsidRPr="00D7268A">
              <w:rPr>
                <w:rFonts w:ascii="Times New Roman" w:eastAsia="Arial" w:hAnsi="Times New Roman" w:cs="Arial"/>
                <w:noProof/>
                <w:webHidden/>
                <w:color w:val="000000" w:themeColor="text1"/>
                <w:sz w:val="24"/>
                <w:lang w:eastAsia="en-US"/>
              </w:rPr>
              <w:tab/>
            </w:r>
            <w:r w:rsidR="00D7268A" w:rsidRPr="00D7268A">
              <w:rPr>
                <w:rFonts w:ascii="Times New Roman" w:eastAsia="Arial" w:hAnsi="Times New Roman" w:cs="Arial"/>
                <w:noProof/>
                <w:webHidden/>
                <w:color w:val="000000" w:themeColor="text1"/>
                <w:sz w:val="24"/>
                <w:lang w:eastAsia="en-US"/>
              </w:rPr>
              <w:fldChar w:fldCharType="begin"/>
            </w:r>
            <w:r w:rsidR="00D7268A" w:rsidRPr="00D7268A">
              <w:rPr>
                <w:rFonts w:ascii="Times New Roman" w:eastAsia="Arial" w:hAnsi="Times New Roman" w:cs="Arial"/>
                <w:noProof/>
                <w:webHidden/>
                <w:color w:val="000000" w:themeColor="text1"/>
                <w:sz w:val="24"/>
                <w:lang w:eastAsia="en-US"/>
              </w:rPr>
              <w:instrText xml:space="preserve"> PAGEREF _Toc92218876 \h </w:instrText>
            </w:r>
            <w:r w:rsidR="00D7268A" w:rsidRPr="00D7268A">
              <w:rPr>
                <w:rFonts w:ascii="Times New Roman" w:eastAsia="Arial" w:hAnsi="Times New Roman" w:cs="Arial"/>
                <w:noProof/>
                <w:webHidden/>
                <w:color w:val="000000" w:themeColor="text1"/>
                <w:sz w:val="24"/>
                <w:lang w:eastAsia="en-US"/>
              </w:rPr>
            </w:r>
            <w:r w:rsidR="00D7268A" w:rsidRPr="00D7268A">
              <w:rPr>
                <w:rFonts w:ascii="Times New Roman" w:eastAsia="Arial" w:hAnsi="Times New Roman" w:cs="Arial"/>
                <w:noProof/>
                <w:webHidden/>
                <w:color w:val="000000" w:themeColor="text1"/>
                <w:sz w:val="24"/>
                <w:lang w:eastAsia="en-US"/>
              </w:rPr>
              <w:fldChar w:fldCharType="separate"/>
            </w:r>
            <w:r w:rsidR="00D7268A" w:rsidRPr="00D7268A">
              <w:rPr>
                <w:rFonts w:ascii="Times New Roman" w:eastAsia="Arial" w:hAnsi="Times New Roman" w:cs="Arial"/>
                <w:noProof/>
                <w:webHidden/>
                <w:color w:val="000000" w:themeColor="text1"/>
                <w:sz w:val="24"/>
                <w:lang w:eastAsia="en-US"/>
              </w:rPr>
              <w:t>14</w:t>
            </w:r>
            <w:r w:rsidR="00D7268A" w:rsidRPr="00D7268A">
              <w:rPr>
                <w:rFonts w:ascii="Times New Roman" w:eastAsia="Arial" w:hAnsi="Times New Roman" w:cs="Arial"/>
                <w:noProof/>
                <w:webHidden/>
                <w:color w:val="000000" w:themeColor="text1"/>
                <w:sz w:val="24"/>
                <w:lang w:eastAsia="en-US"/>
              </w:rPr>
              <w:fldChar w:fldCharType="end"/>
            </w:r>
          </w:hyperlink>
        </w:p>
        <w:p w:rsidR="00D7268A" w:rsidRPr="00D7268A" w:rsidRDefault="00D7268A" w:rsidP="00D7268A">
          <w:pPr>
            <w:spacing w:line="480" w:lineRule="auto"/>
            <w:jc w:val="both"/>
            <w:rPr>
              <w:rFonts w:ascii="Times New Roman" w:eastAsia="Arial" w:hAnsi="Times New Roman" w:cs="Arial"/>
              <w:color w:val="000000" w:themeColor="text1"/>
              <w:sz w:val="24"/>
              <w:lang w:eastAsia="en-US"/>
            </w:rPr>
          </w:pPr>
          <w:r w:rsidRPr="00D7268A">
            <w:rPr>
              <w:rFonts w:ascii="Times New Roman" w:eastAsia="Arial" w:hAnsi="Times New Roman" w:cs="Arial"/>
              <w:b/>
              <w:bCs/>
              <w:noProof/>
              <w:color w:val="000000" w:themeColor="text1"/>
              <w:sz w:val="24"/>
              <w:lang w:eastAsia="en-US"/>
            </w:rPr>
            <w:fldChar w:fldCharType="end"/>
          </w:r>
        </w:p>
      </w:sdtContent>
    </w:sdt>
    <w:p w:rsidR="00D7268A" w:rsidRPr="00D7268A" w:rsidRDefault="00D7268A" w:rsidP="00D7268A">
      <w:pPr>
        <w:spacing w:line="480" w:lineRule="auto"/>
        <w:jc w:val="both"/>
        <w:rPr>
          <w:rFonts w:ascii="Times New Roman" w:eastAsia="Arial" w:hAnsi="Times New Roman" w:cs="Arial"/>
          <w:color w:val="000000" w:themeColor="text1"/>
          <w:sz w:val="24"/>
          <w:lang w:eastAsia="en-US"/>
        </w:rPr>
      </w:pPr>
    </w:p>
    <w:p w:rsidR="00D7268A" w:rsidRPr="00D7268A" w:rsidRDefault="00D7268A" w:rsidP="00D7268A">
      <w:pPr>
        <w:spacing w:after="160" w:line="259" w:lineRule="auto"/>
        <w:jc w:val="both"/>
        <w:rPr>
          <w:rFonts w:ascii="Times New Roman" w:eastAsia="Arial" w:hAnsi="Times New Roman" w:cs="Arial"/>
          <w:color w:val="000000" w:themeColor="text1"/>
          <w:sz w:val="24"/>
          <w:lang w:eastAsia="en-US"/>
        </w:rPr>
      </w:pPr>
      <w:r w:rsidRPr="00D7268A">
        <w:rPr>
          <w:rFonts w:ascii="Times New Roman" w:eastAsia="Arial" w:hAnsi="Times New Roman" w:cs="Arial"/>
          <w:color w:val="000000" w:themeColor="text1"/>
          <w:sz w:val="24"/>
          <w:lang w:eastAsia="en-US"/>
        </w:rPr>
        <w:t xml:space="preserve"> </w:t>
      </w:r>
      <w:r w:rsidRPr="00D7268A">
        <w:rPr>
          <w:rFonts w:ascii="Times New Roman" w:eastAsia="Arial" w:hAnsi="Times New Roman" w:cs="Arial"/>
          <w:color w:val="000000" w:themeColor="text1"/>
          <w:sz w:val="24"/>
          <w:lang w:eastAsia="en-US"/>
        </w:rPr>
        <w:br w:type="page"/>
      </w:r>
    </w:p>
    <w:p w:rsidR="00D7268A" w:rsidRPr="00D7268A" w:rsidRDefault="00D7268A" w:rsidP="00D7268A">
      <w:pPr>
        <w:keepNext/>
        <w:keepLines/>
        <w:spacing w:line="480" w:lineRule="auto"/>
        <w:jc w:val="both"/>
        <w:outlineLvl w:val="0"/>
        <w:rPr>
          <w:rFonts w:ascii="Times New Roman" w:eastAsia="Times New Roman" w:hAnsi="Times New Roman" w:cs="Times New Roman"/>
          <w:b/>
          <w:sz w:val="28"/>
          <w:szCs w:val="28"/>
          <w:lang w:eastAsia="en-US"/>
        </w:rPr>
      </w:pPr>
      <w:bookmarkStart w:id="0" w:name="_Toc92134434"/>
      <w:bookmarkStart w:id="1" w:name="_Toc92218867"/>
      <w:r w:rsidRPr="00D7268A">
        <w:rPr>
          <w:rFonts w:ascii="Times New Roman" w:eastAsia="Times New Roman" w:hAnsi="Times New Roman" w:cs="Times New Roman"/>
          <w:b/>
          <w:sz w:val="28"/>
          <w:szCs w:val="28"/>
          <w:lang w:eastAsia="en-US"/>
        </w:rPr>
        <w:lastRenderedPageBreak/>
        <w:t>Introduction</w:t>
      </w:r>
      <w:bookmarkEnd w:id="0"/>
      <w:bookmarkEnd w:id="1"/>
    </w:p>
    <w:p w:rsidR="00D7268A" w:rsidRPr="00D7268A" w:rsidRDefault="00D7268A" w:rsidP="00D7268A">
      <w:pPr>
        <w:spacing w:line="480" w:lineRule="auto"/>
        <w:jc w:val="both"/>
        <w:rPr>
          <w:rFonts w:ascii="Times New Roman" w:eastAsia="Arial" w:hAnsi="Times New Roman" w:cs="Arial"/>
          <w:color w:val="000000" w:themeColor="text1"/>
          <w:sz w:val="24"/>
          <w:lang w:eastAsia="en-US"/>
        </w:rPr>
      </w:pPr>
      <w:r w:rsidRPr="00D7268A">
        <w:rPr>
          <w:rFonts w:ascii="Times New Roman" w:eastAsia="Arial" w:hAnsi="Times New Roman" w:cs="Arial"/>
          <w:color w:val="000000" w:themeColor="text1"/>
          <w:sz w:val="24"/>
          <w:lang w:eastAsia="en-US"/>
        </w:rPr>
        <w:t xml:space="preserve">Marks &amp; Spencers is one of the most renowned fashion brands in the UK. It is a part of the UK retail industry that was established 138 years ago in 1884. Its headquarters are located in London and was founded by Michael Marks and Thomas Spencers. As per the reports of 2019, it has 1463 stores, both nationally and internationally. As per the reports of 2020, the total revenue earned by the organisation is </w:t>
      </w:r>
      <w:r w:rsidRPr="00D7268A">
        <w:rPr>
          <w:rFonts w:ascii="Times New Roman" w:eastAsia="Arial" w:hAnsi="Times New Roman" w:cs="Times New Roman"/>
          <w:color w:val="000000" w:themeColor="text1"/>
          <w:sz w:val="24"/>
          <w:lang w:eastAsia="en-US"/>
        </w:rPr>
        <w:t>£</w:t>
      </w:r>
      <w:r w:rsidRPr="00D7268A">
        <w:rPr>
          <w:rFonts w:ascii="Times New Roman" w:eastAsia="Arial" w:hAnsi="Times New Roman" w:cs="Arial"/>
          <w:color w:val="000000" w:themeColor="text1"/>
          <w:sz w:val="24"/>
          <w:lang w:eastAsia="en-US"/>
        </w:rPr>
        <w:t xml:space="preserve">10181.9 million, and the reports of 2021 mention that 7800 employees work for the organisation. The blog assessment will explain the elements of marketing mix and STP that are used by the organisation to get flourished in the UK as well as in the international market. </w:t>
      </w:r>
    </w:p>
    <w:p w:rsidR="00D7268A" w:rsidRPr="00D7268A" w:rsidRDefault="00D7268A" w:rsidP="00D7268A">
      <w:pPr>
        <w:spacing w:after="160" w:line="259" w:lineRule="auto"/>
        <w:rPr>
          <w:rFonts w:ascii="Times New Roman" w:eastAsia="Times New Roman" w:hAnsi="Times New Roman" w:cs="Times New Roman"/>
          <w:b/>
          <w:sz w:val="28"/>
          <w:szCs w:val="28"/>
          <w:lang w:eastAsia="en-US"/>
        </w:rPr>
      </w:pPr>
      <w:r w:rsidRPr="00D7268A">
        <w:rPr>
          <w:rFonts w:ascii="Times New Roman" w:eastAsia="Arial" w:hAnsi="Times New Roman" w:cs="Arial"/>
          <w:color w:val="000000" w:themeColor="text1"/>
          <w:sz w:val="24"/>
          <w:lang w:eastAsia="en-US"/>
        </w:rPr>
        <w:br w:type="page"/>
      </w:r>
    </w:p>
    <w:p w:rsidR="00D7268A" w:rsidRPr="00D7268A" w:rsidRDefault="00D7268A" w:rsidP="00D7268A">
      <w:pPr>
        <w:keepNext/>
        <w:keepLines/>
        <w:spacing w:line="480" w:lineRule="auto"/>
        <w:jc w:val="both"/>
        <w:outlineLvl w:val="0"/>
        <w:rPr>
          <w:rFonts w:ascii="Times New Roman" w:eastAsia="Times New Roman" w:hAnsi="Times New Roman" w:cs="Times New Roman"/>
          <w:b/>
          <w:sz w:val="28"/>
          <w:szCs w:val="28"/>
          <w:lang w:eastAsia="en-US"/>
        </w:rPr>
      </w:pPr>
      <w:bookmarkStart w:id="2" w:name="_Toc92134435"/>
      <w:bookmarkStart w:id="3" w:name="_Toc92218868"/>
      <w:r w:rsidRPr="00D7268A">
        <w:rPr>
          <w:rFonts w:ascii="Times New Roman" w:eastAsia="Times New Roman" w:hAnsi="Times New Roman" w:cs="Times New Roman"/>
          <w:b/>
          <w:sz w:val="28"/>
          <w:szCs w:val="28"/>
          <w:lang w:eastAsia="en-US"/>
        </w:rPr>
        <w:lastRenderedPageBreak/>
        <w:t>Products offered by Marks &amp; Spencers</w:t>
      </w:r>
      <w:bookmarkEnd w:id="2"/>
      <w:bookmarkEnd w:id="3"/>
      <w:r w:rsidRPr="00D7268A">
        <w:rPr>
          <w:rFonts w:ascii="Times New Roman" w:eastAsia="Times New Roman" w:hAnsi="Times New Roman" w:cs="Times New Roman"/>
          <w:b/>
          <w:sz w:val="28"/>
          <w:szCs w:val="28"/>
          <w:lang w:eastAsia="en-US"/>
        </w:rPr>
        <w:t xml:space="preserve"> </w:t>
      </w:r>
    </w:p>
    <w:p w:rsidR="00D7268A" w:rsidRPr="00D7268A" w:rsidRDefault="00D7268A" w:rsidP="00D7268A">
      <w:pPr>
        <w:spacing w:line="480" w:lineRule="auto"/>
        <w:jc w:val="both"/>
        <w:rPr>
          <w:rFonts w:ascii="Times New Roman" w:eastAsia="Arial" w:hAnsi="Times New Roman" w:cs="Arial"/>
          <w:color w:val="000000" w:themeColor="text1"/>
          <w:sz w:val="24"/>
          <w:lang w:eastAsia="en-US"/>
        </w:rPr>
      </w:pPr>
      <w:r w:rsidRPr="00D7268A">
        <w:rPr>
          <w:rFonts w:ascii="Times New Roman" w:eastAsia="Arial" w:hAnsi="Times New Roman" w:cs="Arial"/>
          <w:color w:val="000000" w:themeColor="text1"/>
          <w:sz w:val="24"/>
          <w:lang w:eastAsia="en-US"/>
        </w:rPr>
        <w:t xml:space="preserve">The products offered by the organisation covers all sections, including men, women and children. It also focuses on footwear and other accessories rather than on clothing. For women, it offers a variety of products, including jeans, blazers, cashmere, skirt, cardigan, shirts, linen and others. The women footwear section includes heels, boots, loafers, pumps, sandals and many more. Handbags, sunglasses, jewellery and beach bags are the other products offered by the company. The reputed brands offered by the organisation are Foot Glove, Twiggy, Indigo, Autograph Per </w:t>
      </w:r>
      <w:proofErr w:type="spellStart"/>
      <w:r w:rsidRPr="00D7268A">
        <w:rPr>
          <w:rFonts w:ascii="Times New Roman" w:eastAsia="Arial" w:hAnsi="Times New Roman" w:cs="Arial"/>
          <w:color w:val="000000" w:themeColor="text1"/>
          <w:sz w:val="24"/>
          <w:lang w:eastAsia="en-US"/>
        </w:rPr>
        <w:t>Una</w:t>
      </w:r>
      <w:proofErr w:type="spellEnd"/>
      <w:r w:rsidRPr="00D7268A">
        <w:rPr>
          <w:rFonts w:ascii="Times New Roman" w:eastAsia="Arial" w:hAnsi="Times New Roman" w:cs="Arial"/>
          <w:color w:val="000000" w:themeColor="text1"/>
          <w:sz w:val="24"/>
          <w:lang w:eastAsia="en-US"/>
        </w:rPr>
        <w:t xml:space="preserve"> and Classic. The men's section is overloaded with footwear, including socks and slippers; the nightwear includes underwear, pyjamas and dressing gown. The formal wear from the men’s section includes suits, formal shirts, customised shirts, formal trousers, blazers and jackets</w:t>
      </w:r>
      <w:sdt>
        <w:sdtPr>
          <w:rPr>
            <w:rFonts w:ascii="Times New Roman" w:eastAsia="Arial" w:hAnsi="Times New Roman" w:cs="Arial"/>
            <w:color w:val="000000" w:themeColor="text1"/>
            <w:sz w:val="24"/>
            <w:lang w:eastAsia="en-US"/>
          </w:rPr>
          <w:id w:val="-139424580"/>
          <w:citation/>
        </w:sdtPr>
        <w:sdtEndPr/>
        <w:sdtContent>
          <w:r w:rsidRPr="00D7268A">
            <w:rPr>
              <w:rFonts w:ascii="Times New Roman" w:eastAsia="Arial" w:hAnsi="Times New Roman" w:cs="Arial"/>
              <w:color w:val="000000" w:themeColor="text1"/>
              <w:sz w:val="24"/>
              <w:lang w:eastAsia="en-US"/>
            </w:rPr>
            <w:fldChar w:fldCharType="begin"/>
          </w:r>
          <w:r w:rsidRPr="00D7268A">
            <w:rPr>
              <w:rFonts w:ascii="Times New Roman" w:eastAsia="Arial" w:hAnsi="Times New Roman" w:cs="Arial"/>
              <w:color w:val="000000" w:themeColor="text1"/>
              <w:sz w:val="24"/>
              <w:lang w:val="en-US" w:eastAsia="en-US"/>
            </w:rPr>
            <w:instrText xml:space="preserve"> CITATION Mba21 \l 1033 </w:instrText>
          </w:r>
          <w:r w:rsidRPr="00D7268A">
            <w:rPr>
              <w:rFonts w:ascii="Times New Roman" w:eastAsia="Arial" w:hAnsi="Times New Roman" w:cs="Arial"/>
              <w:color w:val="000000" w:themeColor="text1"/>
              <w:sz w:val="24"/>
              <w:lang w:eastAsia="en-US"/>
            </w:rPr>
            <w:fldChar w:fldCharType="separate"/>
          </w:r>
          <w:r w:rsidRPr="00D7268A">
            <w:rPr>
              <w:rFonts w:ascii="Times New Roman" w:eastAsia="Arial" w:hAnsi="Times New Roman" w:cs="Arial"/>
              <w:noProof/>
              <w:color w:val="000000" w:themeColor="text1"/>
              <w:sz w:val="24"/>
              <w:lang w:val="en-US" w:eastAsia="en-US"/>
            </w:rPr>
            <w:t xml:space="preserve"> (Mbaskool, 2021)</w:t>
          </w:r>
          <w:r w:rsidRPr="00D7268A">
            <w:rPr>
              <w:rFonts w:ascii="Times New Roman" w:eastAsia="Arial" w:hAnsi="Times New Roman" w:cs="Arial"/>
              <w:color w:val="000000" w:themeColor="text1"/>
              <w:sz w:val="24"/>
              <w:lang w:eastAsia="en-US"/>
            </w:rPr>
            <w:fldChar w:fldCharType="end"/>
          </w:r>
        </w:sdtContent>
      </w:sdt>
      <w:r w:rsidRPr="00D7268A">
        <w:rPr>
          <w:rFonts w:ascii="Times New Roman" w:eastAsia="Arial" w:hAnsi="Times New Roman" w:cs="Arial"/>
          <w:color w:val="000000" w:themeColor="text1"/>
          <w:sz w:val="24"/>
          <w:lang w:eastAsia="en-US"/>
        </w:rPr>
        <w:t>. The apparel includes casual T-shirts and trousers, polos, shorts, joggers, coats, jeans, T-shirts and many more. The organisation also provides a wide range of men accessories with a variety of wallets, briefcases, bags, ties, and luggage. The kids' section includes school uniforms and other clothing materials and accessories, including dressing gowns, swimwear, pyjamas, socks, and many more (HUGHES and FILL, 2017). The organisation not only focuses on clothes but also on furniture, wine, food and flowers. The furniture section covers the dining table and chairs, display cabinet, tv cabinet, console table, love seats, armchairs, sofa, side table, bookcase, footstools, and console table. The wines offered by the organisation are red wine, champagne, sparkling wine, cava, rose wine and white wine. The food section includes cheese, desserts, cake, fish, cold meat and fruit. At last, the flower section includes indoor plants, orchids, luxury flowers, flower bouquets and outdoor plant</w:t>
      </w:r>
      <w:sdt>
        <w:sdtPr>
          <w:rPr>
            <w:rFonts w:ascii="Times New Roman" w:eastAsia="Arial" w:hAnsi="Times New Roman" w:cs="Arial"/>
            <w:color w:val="000000" w:themeColor="text1"/>
            <w:sz w:val="24"/>
            <w:lang w:eastAsia="en-US"/>
          </w:rPr>
          <w:id w:val="1438563327"/>
          <w:citation/>
        </w:sdtPr>
        <w:sdtEndPr/>
        <w:sdtContent>
          <w:r w:rsidRPr="00D7268A">
            <w:rPr>
              <w:rFonts w:ascii="Times New Roman" w:eastAsia="Arial" w:hAnsi="Times New Roman" w:cs="Arial"/>
              <w:color w:val="000000" w:themeColor="text1"/>
              <w:sz w:val="24"/>
              <w:lang w:eastAsia="en-US"/>
            </w:rPr>
            <w:fldChar w:fldCharType="begin"/>
          </w:r>
          <w:r w:rsidRPr="00D7268A">
            <w:rPr>
              <w:rFonts w:ascii="Times New Roman" w:eastAsia="Arial" w:hAnsi="Times New Roman" w:cs="Arial"/>
              <w:color w:val="000000" w:themeColor="text1"/>
              <w:sz w:val="24"/>
              <w:lang w:val="en-US" w:eastAsia="en-US"/>
            </w:rPr>
            <w:instrText xml:space="preserve"> CITATION Mar19 \l 1033 </w:instrText>
          </w:r>
          <w:r w:rsidRPr="00D7268A">
            <w:rPr>
              <w:rFonts w:ascii="Times New Roman" w:eastAsia="Arial" w:hAnsi="Times New Roman" w:cs="Arial"/>
              <w:color w:val="000000" w:themeColor="text1"/>
              <w:sz w:val="24"/>
              <w:lang w:eastAsia="en-US"/>
            </w:rPr>
            <w:fldChar w:fldCharType="separate"/>
          </w:r>
          <w:r w:rsidRPr="00D7268A">
            <w:rPr>
              <w:rFonts w:ascii="Times New Roman" w:eastAsia="Arial" w:hAnsi="Times New Roman" w:cs="Arial"/>
              <w:noProof/>
              <w:color w:val="000000" w:themeColor="text1"/>
              <w:sz w:val="24"/>
              <w:lang w:val="en-US" w:eastAsia="en-US"/>
            </w:rPr>
            <w:t>s (Marketing91, 2019)</w:t>
          </w:r>
          <w:r w:rsidRPr="00D7268A">
            <w:rPr>
              <w:rFonts w:ascii="Times New Roman" w:eastAsia="Arial" w:hAnsi="Times New Roman" w:cs="Arial"/>
              <w:color w:val="000000" w:themeColor="text1"/>
              <w:sz w:val="24"/>
              <w:lang w:eastAsia="en-US"/>
            </w:rPr>
            <w:fldChar w:fldCharType="end"/>
          </w:r>
        </w:sdtContent>
      </w:sdt>
      <w:r w:rsidRPr="00D7268A">
        <w:rPr>
          <w:rFonts w:ascii="Times New Roman" w:eastAsia="Arial" w:hAnsi="Times New Roman" w:cs="Arial"/>
          <w:color w:val="000000" w:themeColor="text1"/>
          <w:sz w:val="24"/>
          <w:lang w:eastAsia="en-US"/>
        </w:rPr>
        <w:t xml:space="preserve">. </w:t>
      </w:r>
    </w:p>
    <w:p w:rsidR="00D7268A" w:rsidRPr="00D7268A" w:rsidRDefault="00D7268A" w:rsidP="00D7268A">
      <w:pPr>
        <w:spacing w:line="480" w:lineRule="auto"/>
        <w:jc w:val="both"/>
        <w:rPr>
          <w:rFonts w:ascii="Times New Roman" w:eastAsia="Arial" w:hAnsi="Times New Roman" w:cs="Arial"/>
          <w:color w:val="000000" w:themeColor="text1"/>
          <w:sz w:val="24"/>
          <w:lang w:eastAsia="en-US"/>
        </w:rPr>
      </w:pPr>
      <w:r w:rsidRPr="00D7268A">
        <w:rPr>
          <w:rFonts w:ascii="Times New Roman" w:eastAsia="Arial" w:hAnsi="Times New Roman" w:cs="Arial"/>
          <w:noProof/>
          <w:color w:val="000000" w:themeColor="text1"/>
          <w:sz w:val="24"/>
          <w:lang w:eastAsia="en-US"/>
        </w:rPr>
        <w:lastRenderedPageBreak/>
        <w:drawing>
          <wp:inline distT="0" distB="0" distL="0" distR="0" wp14:anchorId="1549D37D" wp14:editId="4C431789">
            <wp:extent cx="5943600" cy="32404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240405"/>
                    </a:xfrm>
                    <a:prstGeom prst="rect">
                      <a:avLst/>
                    </a:prstGeom>
                  </pic:spPr>
                </pic:pic>
              </a:graphicData>
            </a:graphic>
          </wp:inline>
        </w:drawing>
      </w:r>
    </w:p>
    <w:p w:rsidR="00D7268A" w:rsidRPr="00D7268A" w:rsidRDefault="00D7268A" w:rsidP="00D7268A">
      <w:pPr>
        <w:spacing w:line="480" w:lineRule="auto"/>
        <w:jc w:val="center"/>
        <w:rPr>
          <w:rFonts w:ascii="Times New Roman" w:eastAsia="Arial" w:hAnsi="Times New Roman" w:cs="Arial"/>
          <w:color w:val="000000" w:themeColor="text1"/>
          <w:sz w:val="24"/>
          <w:lang w:eastAsia="en-US"/>
        </w:rPr>
      </w:pPr>
      <w:r w:rsidRPr="00D7268A">
        <w:rPr>
          <w:rFonts w:ascii="Times New Roman" w:eastAsia="Arial" w:hAnsi="Times New Roman" w:cs="Arial"/>
          <w:color w:val="000000" w:themeColor="text1"/>
          <w:sz w:val="24"/>
          <w:lang w:eastAsia="en-US"/>
        </w:rPr>
        <w:t xml:space="preserve">Source: </w:t>
      </w:r>
      <w:sdt>
        <w:sdtPr>
          <w:rPr>
            <w:rFonts w:ascii="Times New Roman" w:eastAsia="Arial" w:hAnsi="Times New Roman" w:cs="Arial"/>
            <w:color w:val="000000" w:themeColor="text1"/>
            <w:sz w:val="24"/>
            <w:lang w:eastAsia="en-US"/>
          </w:rPr>
          <w:id w:val="574488900"/>
          <w:citation/>
        </w:sdtPr>
        <w:sdtEndPr/>
        <w:sdtContent>
          <w:r w:rsidRPr="00D7268A">
            <w:rPr>
              <w:rFonts w:ascii="Times New Roman" w:eastAsia="Arial" w:hAnsi="Times New Roman" w:cs="Arial"/>
              <w:color w:val="000000" w:themeColor="text1"/>
              <w:sz w:val="24"/>
              <w:lang w:eastAsia="en-US"/>
            </w:rPr>
            <w:fldChar w:fldCharType="begin"/>
          </w:r>
          <w:r w:rsidRPr="00D7268A">
            <w:rPr>
              <w:rFonts w:ascii="Times New Roman" w:eastAsia="Arial" w:hAnsi="Times New Roman" w:cs="Arial"/>
              <w:color w:val="000000" w:themeColor="text1"/>
              <w:sz w:val="24"/>
              <w:lang w:val="en-US" w:eastAsia="en-US"/>
            </w:rPr>
            <w:instrText xml:space="preserve"> CITATION Mar211 \l 1033 </w:instrText>
          </w:r>
          <w:r w:rsidRPr="00D7268A">
            <w:rPr>
              <w:rFonts w:ascii="Times New Roman" w:eastAsia="Arial" w:hAnsi="Times New Roman" w:cs="Arial"/>
              <w:color w:val="000000" w:themeColor="text1"/>
              <w:sz w:val="24"/>
              <w:lang w:eastAsia="en-US"/>
            </w:rPr>
            <w:fldChar w:fldCharType="separate"/>
          </w:r>
          <w:r w:rsidRPr="00D7268A">
            <w:rPr>
              <w:rFonts w:ascii="Times New Roman" w:eastAsia="Arial" w:hAnsi="Times New Roman" w:cs="Arial"/>
              <w:noProof/>
              <w:color w:val="000000" w:themeColor="text1"/>
              <w:sz w:val="24"/>
              <w:lang w:val="en-US" w:eastAsia="en-US"/>
            </w:rPr>
            <w:t>(Marksandspencer, 2021)</w:t>
          </w:r>
          <w:r w:rsidRPr="00D7268A">
            <w:rPr>
              <w:rFonts w:ascii="Times New Roman" w:eastAsia="Arial" w:hAnsi="Times New Roman" w:cs="Arial"/>
              <w:color w:val="000000" w:themeColor="text1"/>
              <w:sz w:val="24"/>
              <w:lang w:eastAsia="en-US"/>
            </w:rPr>
            <w:fldChar w:fldCharType="end"/>
          </w:r>
        </w:sdtContent>
      </w:sdt>
    </w:p>
    <w:p w:rsidR="00D7268A" w:rsidRPr="00D7268A" w:rsidRDefault="00D7268A" w:rsidP="00D7268A">
      <w:pPr>
        <w:spacing w:after="160" w:line="259" w:lineRule="auto"/>
        <w:rPr>
          <w:rFonts w:ascii="Times New Roman" w:eastAsia="Times New Roman" w:hAnsi="Times New Roman" w:cs="Times New Roman"/>
          <w:b/>
          <w:sz w:val="28"/>
          <w:szCs w:val="28"/>
          <w:lang w:eastAsia="en-US"/>
        </w:rPr>
      </w:pPr>
      <w:r w:rsidRPr="00D7268A">
        <w:rPr>
          <w:rFonts w:ascii="Times New Roman" w:eastAsia="Arial" w:hAnsi="Times New Roman" w:cs="Arial"/>
          <w:color w:val="000000" w:themeColor="text1"/>
          <w:sz w:val="24"/>
          <w:lang w:eastAsia="en-US"/>
        </w:rPr>
        <w:br w:type="page"/>
      </w:r>
    </w:p>
    <w:p w:rsidR="00D7268A" w:rsidRPr="00D7268A" w:rsidRDefault="00D7268A" w:rsidP="00D7268A">
      <w:pPr>
        <w:keepNext/>
        <w:keepLines/>
        <w:spacing w:line="480" w:lineRule="auto"/>
        <w:jc w:val="both"/>
        <w:outlineLvl w:val="0"/>
        <w:rPr>
          <w:rFonts w:ascii="Times New Roman" w:eastAsia="Times New Roman" w:hAnsi="Times New Roman" w:cs="Times New Roman"/>
          <w:b/>
          <w:sz w:val="28"/>
          <w:szCs w:val="28"/>
          <w:lang w:eastAsia="en-US"/>
        </w:rPr>
      </w:pPr>
      <w:bookmarkStart w:id="4" w:name="_Toc92134436"/>
      <w:bookmarkStart w:id="5" w:name="_Toc92218869"/>
      <w:r w:rsidRPr="00D7268A">
        <w:rPr>
          <w:rFonts w:ascii="Times New Roman" w:eastAsia="Times New Roman" w:hAnsi="Times New Roman" w:cs="Times New Roman"/>
          <w:b/>
          <w:sz w:val="28"/>
          <w:szCs w:val="28"/>
          <w:lang w:eastAsia="en-US"/>
        </w:rPr>
        <w:lastRenderedPageBreak/>
        <w:t>Prices of Marks &amp; Spencers products</w:t>
      </w:r>
      <w:bookmarkEnd w:id="4"/>
      <w:bookmarkEnd w:id="5"/>
    </w:p>
    <w:p w:rsidR="00D7268A" w:rsidRPr="00D7268A" w:rsidRDefault="00D7268A" w:rsidP="00D7268A">
      <w:pPr>
        <w:spacing w:line="480" w:lineRule="auto"/>
        <w:jc w:val="both"/>
        <w:rPr>
          <w:rFonts w:ascii="Times New Roman" w:eastAsia="Arial" w:hAnsi="Times New Roman" w:cs="Arial"/>
          <w:color w:val="000000" w:themeColor="text1"/>
          <w:sz w:val="24"/>
          <w:lang w:eastAsia="en-US"/>
        </w:rPr>
      </w:pPr>
      <w:r w:rsidRPr="00D7268A">
        <w:rPr>
          <w:rFonts w:ascii="Times New Roman" w:eastAsia="Arial" w:hAnsi="Times New Roman" w:cs="Arial"/>
          <w:color w:val="000000" w:themeColor="text1"/>
          <w:sz w:val="24"/>
          <w:lang w:eastAsia="en-US"/>
        </w:rPr>
        <w:t xml:space="preserve">By the end of the 2017 financial year, the organisation mentioned that the revenue it earned was </w:t>
      </w:r>
      <w:r w:rsidRPr="00D7268A">
        <w:rPr>
          <w:rFonts w:ascii="Times New Roman" w:eastAsia="Arial" w:hAnsi="Times New Roman" w:cs="Times New Roman"/>
          <w:color w:val="000000" w:themeColor="text1"/>
          <w:sz w:val="24"/>
          <w:lang w:eastAsia="en-US"/>
        </w:rPr>
        <w:t>£</w:t>
      </w:r>
      <w:r w:rsidRPr="00D7268A">
        <w:rPr>
          <w:rFonts w:ascii="Times New Roman" w:eastAsia="Arial" w:hAnsi="Times New Roman" w:cs="Arial"/>
          <w:color w:val="000000" w:themeColor="text1"/>
          <w:sz w:val="24"/>
          <w:lang w:eastAsia="en-US"/>
        </w:rPr>
        <w:t xml:space="preserve">10622 million, and the total income of the organisation was </w:t>
      </w:r>
      <w:r w:rsidRPr="00D7268A">
        <w:rPr>
          <w:rFonts w:ascii="Times New Roman" w:eastAsia="Arial" w:hAnsi="Times New Roman" w:cs="Times New Roman"/>
          <w:color w:val="000000" w:themeColor="text1"/>
          <w:sz w:val="24"/>
          <w:lang w:eastAsia="en-US"/>
        </w:rPr>
        <w:t>£</w:t>
      </w:r>
      <w:r w:rsidRPr="00D7268A">
        <w:rPr>
          <w:rFonts w:ascii="Times New Roman" w:eastAsia="Arial" w:hAnsi="Times New Roman" w:cs="Arial"/>
          <w:color w:val="000000" w:themeColor="text1"/>
          <w:sz w:val="24"/>
          <w:lang w:eastAsia="en-US"/>
        </w:rPr>
        <w:t xml:space="preserve">115.7 million. The operating income of Marks &amp; Spencers was </w:t>
      </w:r>
      <w:r w:rsidRPr="00D7268A">
        <w:rPr>
          <w:rFonts w:ascii="Times New Roman" w:eastAsia="Arial" w:hAnsi="Times New Roman" w:cs="Times New Roman"/>
          <w:color w:val="000000" w:themeColor="text1"/>
          <w:sz w:val="24"/>
          <w:lang w:eastAsia="en-US"/>
        </w:rPr>
        <w:t>£</w:t>
      </w:r>
      <w:r w:rsidRPr="00D7268A">
        <w:rPr>
          <w:rFonts w:ascii="Times New Roman" w:eastAsia="Arial" w:hAnsi="Times New Roman" w:cs="Arial"/>
          <w:color w:val="000000" w:themeColor="text1"/>
          <w:sz w:val="24"/>
          <w:lang w:eastAsia="en-US"/>
        </w:rPr>
        <w:t xml:space="preserve">690.6 million in the same year. The organisation has its own brand for apparel for various sections of people. The prices are marginalised from high to medium as it provides premium quality products (Salmon and </w:t>
      </w:r>
      <w:proofErr w:type="spellStart"/>
      <w:r w:rsidRPr="00D7268A">
        <w:rPr>
          <w:rFonts w:ascii="Times New Roman" w:eastAsia="Arial" w:hAnsi="Times New Roman" w:cs="Arial"/>
          <w:color w:val="000000" w:themeColor="text1"/>
          <w:sz w:val="24"/>
          <w:lang w:eastAsia="en-US"/>
        </w:rPr>
        <w:t>Tordjman</w:t>
      </w:r>
      <w:proofErr w:type="spellEnd"/>
      <w:r w:rsidRPr="00D7268A">
        <w:rPr>
          <w:rFonts w:ascii="Times New Roman" w:eastAsia="Arial" w:hAnsi="Times New Roman" w:cs="Arial"/>
          <w:color w:val="000000" w:themeColor="text1"/>
          <w:sz w:val="24"/>
          <w:lang w:eastAsia="en-US"/>
        </w:rPr>
        <w:t>, 2020). The products are worth value for money as they are of diversified range, convenient and possesses higher quality. It follows the strategy of competitive pricing since the customers are provided with various products from the increase in competition of the rivalries. The tough competition, faced by the organisation, is a result of the competitive price approach it has chosen for enhancing the mass-market utilisation. The organisation faces huge competition from online retailers and other big organisations. During the seasonal period, the organisation considers a dynamic pricing strategy by offering various product discounts to attract more clients (</w:t>
      </w:r>
      <w:proofErr w:type="spellStart"/>
      <w:r w:rsidRPr="00D7268A">
        <w:rPr>
          <w:rFonts w:ascii="Times New Roman" w:eastAsia="Arial" w:hAnsi="Times New Roman" w:cs="Arial"/>
          <w:color w:val="000000" w:themeColor="text1"/>
          <w:sz w:val="24"/>
          <w:lang w:eastAsia="en-US"/>
        </w:rPr>
        <w:t>Quix</w:t>
      </w:r>
      <w:proofErr w:type="spellEnd"/>
      <w:r w:rsidRPr="00D7268A">
        <w:rPr>
          <w:rFonts w:ascii="Times New Roman" w:eastAsia="Arial" w:hAnsi="Times New Roman" w:cs="Arial"/>
          <w:color w:val="000000" w:themeColor="text1"/>
          <w:sz w:val="24"/>
          <w:lang w:eastAsia="en-US"/>
        </w:rPr>
        <w:t xml:space="preserve">, 2019). The organisation mainly puts the old stock on discounts and clearance sales and occupies the stores with new arrival distinct products.  </w:t>
      </w:r>
    </w:p>
    <w:p w:rsidR="00D7268A" w:rsidRPr="00D7268A" w:rsidRDefault="00D7268A" w:rsidP="00D7268A">
      <w:pPr>
        <w:spacing w:line="480" w:lineRule="auto"/>
        <w:jc w:val="both"/>
        <w:rPr>
          <w:rFonts w:ascii="Times New Roman" w:eastAsia="Arial" w:hAnsi="Times New Roman" w:cs="Arial"/>
          <w:color w:val="000000" w:themeColor="text1"/>
          <w:sz w:val="24"/>
          <w:lang w:eastAsia="en-US"/>
        </w:rPr>
      </w:pPr>
      <w:r w:rsidRPr="00D7268A">
        <w:rPr>
          <w:rFonts w:ascii="Times New Roman" w:eastAsia="Arial" w:hAnsi="Times New Roman" w:cs="Arial"/>
          <w:noProof/>
          <w:color w:val="000000" w:themeColor="text1"/>
          <w:sz w:val="24"/>
          <w:lang w:eastAsia="en-US"/>
        </w:rPr>
        <w:drawing>
          <wp:inline distT="0" distB="0" distL="0" distR="0" wp14:anchorId="44EAB44B" wp14:editId="7B136CB2">
            <wp:extent cx="5943600" cy="2163445"/>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2163445"/>
                    </a:xfrm>
                    <a:prstGeom prst="rect">
                      <a:avLst/>
                    </a:prstGeom>
                  </pic:spPr>
                </pic:pic>
              </a:graphicData>
            </a:graphic>
          </wp:inline>
        </w:drawing>
      </w:r>
    </w:p>
    <w:p w:rsidR="00D7268A" w:rsidRPr="00D7268A" w:rsidRDefault="00D7268A" w:rsidP="00D7268A">
      <w:pPr>
        <w:spacing w:line="480" w:lineRule="auto"/>
        <w:jc w:val="center"/>
        <w:rPr>
          <w:rFonts w:ascii="Times New Roman" w:eastAsia="Arial" w:hAnsi="Times New Roman" w:cs="Arial"/>
          <w:color w:val="000000" w:themeColor="text1"/>
          <w:sz w:val="24"/>
          <w:lang w:eastAsia="en-US"/>
        </w:rPr>
      </w:pPr>
      <w:r w:rsidRPr="00D7268A">
        <w:rPr>
          <w:rFonts w:ascii="Times New Roman" w:eastAsia="Arial" w:hAnsi="Times New Roman" w:cs="Arial"/>
          <w:color w:val="000000" w:themeColor="text1"/>
          <w:sz w:val="24"/>
          <w:lang w:eastAsia="en-US"/>
        </w:rPr>
        <w:t xml:space="preserve">Source: </w:t>
      </w:r>
      <w:sdt>
        <w:sdtPr>
          <w:rPr>
            <w:rFonts w:ascii="Times New Roman" w:eastAsia="Arial" w:hAnsi="Times New Roman" w:cs="Arial"/>
            <w:color w:val="000000" w:themeColor="text1"/>
            <w:sz w:val="24"/>
            <w:lang w:eastAsia="en-US"/>
          </w:rPr>
          <w:id w:val="1656499660"/>
          <w:citation/>
        </w:sdtPr>
        <w:sdtEndPr/>
        <w:sdtContent>
          <w:r w:rsidRPr="00D7268A">
            <w:rPr>
              <w:rFonts w:ascii="Times New Roman" w:eastAsia="Arial" w:hAnsi="Times New Roman" w:cs="Arial"/>
              <w:color w:val="000000" w:themeColor="text1"/>
              <w:sz w:val="24"/>
              <w:lang w:eastAsia="en-US"/>
            </w:rPr>
            <w:fldChar w:fldCharType="begin"/>
          </w:r>
          <w:r w:rsidRPr="00D7268A">
            <w:rPr>
              <w:rFonts w:ascii="Times New Roman" w:eastAsia="Arial" w:hAnsi="Times New Roman" w:cs="Arial"/>
              <w:color w:val="000000" w:themeColor="text1"/>
              <w:sz w:val="24"/>
              <w:lang w:val="en-US" w:eastAsia="en-US"/>
            </w:rPr>
            <w:instrText xml:space="preserve"> CITATION Mar211 \l 1033 </w:instrText>
          </w:r>
          <w:r w:rsidRPr="00D7268A">
            <w:rPr>
              <w:rFonts w:ascii="Times New Roman" w:eastAsia="Arial" w:hAnsi="Times New Roman" w:cs="Arial"/>
              <w:color w:val="000000" w:themeColor="text1"/>
              <w:sz w:val="24"/>
              <w:lang w:eastAsia="en-US"/>
            </w:rPr>
            <w:fldChar w:fldCharType="separate"/>
          </w:r>
          <w:r w:rsidRPr="00D7268A">
            <w:rPr>
              <w:rFonts w:ascii="Times New Roman" w:eastAsia="Arial" w:hAnsi="Times New Roman" w:cs="Arial"/>
              <w:noProof/>
              <w:color w:val="000000" w:themeColor="text1"/>
              <w:sz w:val="24"/>
              <w:lang w:val="en-US" w:eastAsia="en-US"/>
            </w:rPr>
            <w:t>(Marksandspencer, 2021)</w:t>
          </w:r>
          <w:r w:rsidRPr="00D7268A">
            <w:rPr>
              <w:rFonts w:ascii="Times New Roman" w:eastAsia="Arial" w:hAnsi="Times New Roman" w:cs="Arial"/>
              <w:color w:val="000000" w:themeColor="text1"/>
              <w:sz w:val="24"/>
              <w:lang w:eastAsia="en-US"/>
            </w:rPr>
            <w:fldChar w:fldCharType="end"/>
          </w:r>
        </w:sdtContent>
      </w:sdt>
    </w:p>
    <w:p w:rsidR="00D7268A" w:rsidRPr="00D7268A" w:rsidRDefault="00D7268A" w:rsidP="00D7268A">
      <w:pPr>
        <w:spacing w:after="160" w:line="259" w:lineRule="auto"/>
        <w:rPr>
          <w:rFonts w:ascii="Times New Roman" w:eastAsia="Times New Roman" w:hAnsi="Times New Roman" w:cs="Times New Roman"/>
          <w:b/>
          <w:sz w:val="28"/>
          <w:szCs w:val="28"/>
          <w:lang w:eastAsia="en-US"/>
        </w:rPr>
      </w:pPr>
      <w:r w:rsidRPr="00D7268A">
        <w:rPr>
          <w:rFonts w:ascii="Times New Roman" w:eastAsia="Arial" w:hAnsi="Times New Roman" w:cs="Arial"/>
          <w:color w:val="000000" w:themeColor="text1"/>
          <w:sz w:val="24"/>
          <w:lang w:eastAsia="en-US"/>
        </w:rPr>
        <w:br w:type="page"/>
      </w:r>
    </w:p>
    <w:p w:rsidR="00D7268A" w:rsidRPr="00D7268A" w:rsidRDefault="00D7268A" w:rsidP="00D7268A">
      <w:pPr>
        <w:keepNext/>
        <w:keepLines/>
        <w:spacing w:line="480" w:lineRule="auto"/>
        <w:jc w:val="both"/>
        <w:outlineLvl w:val="0"/>
        <w:rPr>
          <w:rFonts w:ascii="Times New Roman" w:eastAsia="Times New Roman" w:hAnsi="Times New Roman" w:cs="Times New Roman"/>
          <w:b/>
          <w:sz w:val="28"/>
          <w:szCs w:val="28"/>
          <w:lang w:eastAsia="en-US"/>
        </w:rPr>
      </w:pPr>
      <w:bookmarkStart w:id="6" w:name="_Toc92134437"/>
      <w:bookmarkStart w:id="7" w:name="_Toc92218870"/>
      <w:r w:rsidRPr="00D7268A">
        <w:rPr>
          <w:rFonts w:ascii="Times New Roman" w:eastAsia="Times New Roman" w:hAnsi="Times New Roman" w:cs="Times New Roman"/>
          <w:b/>
          <w:sz w:val="28"/>
          <w:szCs w:val="28"/>
          <w:lang w:eastAsia="en-US"/>
        </w:rPr>
        <w:lastRenderedPageBreak/>
        <w:t>Places where Marks &amp; Spencers stores are operated</w:t>
      </w:r>
      <w:bookmarkEnd w:id="6"/>
      <w:bookmarkEnd w:id="7"/>
    </w:p>
    <w:p w:rsidR="00D7268A" w:rsidRPr="00D7268A" w:rsidRDefault="00D7268A" w:rsidP="00D7268A">
      <w:pPr>
        <w:spacing w:line="480" w:lineRule="auto"/>
        <w:jc w:val="both"/>
        <w:rPr>
          <w:rFonts w:ascii="Times New Roman" w:eastAsia="Arial" w:hAnsi="Times New Roman" w:cs="Arial"/>
          <w:color w:val="000000" w:themeColor="text1"/>
          <w:sz w:val="24"/>
          <w:lang w:eastAsia="en-US"/>
        </w:rPr>
      </w:pPr>
      <w:r w:rsidRPr="00D7268A">
        <w:rPr>
          <w:rFonts w:ascii="Times New Roman" w:eastAsia="Arial" w:hAnsi="Times New Roman" w:cs="Arial"/>
          <w:color w:val="000000" w:themeColor="text1"/>
          <w:sz w:val="24"/>
          <w:lang w:eastAsia="en-US"/>
        </w:rPr>
        <w:t>While approaching a new international market, the most important decision a firm must make is where to open its doors. In fact, a proper location is the most important variable in a company's performance due to less adaptability of the concerns of strategic retailing. It also defines the trading region where the stores attract customers. In 1999, Marks &amp; Spencers opened a web shopping site, and consumers have been able to make purchases and have them delivered to their homes</w:t>
      </w:r>
      <w:sdt>
        <w:sdtPr>
          <w:rPr>
            <w:rFonts w:ascii="Times New Roman" w:eastAsia="Arial" w:hAnsi="Times New Roman" w:cs="Arial"/>
            <w:color w:val="000000" w:themeColor="text1"/>
            <w:sz w:val="24"/>
            <w:lang w:eastAsia="en-US"/>
          </w:rPr>
          <w:id w:val="497151636"/>
          <w:citation/>
        </w:sdtPr>
        <w:sdtEndPr/>
        <w:sdtContent>
          <w:r w:rsidRPr="00D7268A">
            <w:rPr>
              <w:rFonts w:ascii="Times New Roman" w:eastAsia="Arial" w:hAnsi="Times New Roman" w:cs="Arial"/>
              <w:color w:val="000000" w:themeColor="text1"/>
              <w:sz w:val="24"/>
              <w:lang w:eastAsia="en-US"/>
            </w:rPr>
            <w:fldChar w:fldCharType="begin"/>
          </w:r>
          <w:r w:rsidRPr="00D7268A">
            <w:rPr>
              <w:rFonts w:ascii="Times New Roman" w:eastAsia="Arial" w:hAnsi="Times New Roman" w:cs="Arial"/>
              <w:color w:val="000000" w:themeColor="text1"/>
              <w:sz w:val="24"/>
              <w:lang w:val="en-US" w:eastAsia="en-US"/>
            </w:rPr>
            <w:instrText xml:space="preserve"> CITATION Joe21 \l 1033 </w:instrText>
          </w:r>
          <w:r w:rsidRPr="00D7268A">
            <w:rPr>
              <w:rFonts w:ascii="Times New Roman" w:eastAsia="Arial" w:hAnsi="Times New Roman" w:cs="Arial"/>
              <w:color w:val="000000" w:themeColor="text1"/>
              <w:sz w:val="24"/>
              <w:lang w:eastAsia="en-US"/>
            </w:rPr>
            <w:fldChar w:fldCharType="separate"/>
          </w:r>
          <w:r w:rsidRPr="00D7268A">
            <w:rPr>
              <w:rFonts w:ascii="Times New Roman" w:eastAsia="Arial" w:hAnsi="Times New Roman" w:cs="Arial"/>
              <w:noProof/>
              <w:color w:val="000000" w:themeColor="text1"/>
              <w:sz w:val="24"/>
              <w:lang w:val="en-US" w:eastAsia="en-US"/>
            </w:rPr>
            <w:t xml:space="preserve"> (David, 2021)</w:t>
          </w:r>
          <w:r w:rsidRPr="00D7268A">
            <w:rPr>
              <w:rFonts w:ascii="Times New Roman" w:eastAsia="Arial" w:hAnsi="Times New Roman" w:cs="Arial"/>
              <w:color w:val="000000" w:themeColor="text1"/>
              <w:sz w:val="24"/>
              <w:lang w:eastAsia="en-US"/>
            </w:rPr>
            <w:fldChar w:fldCharType="end"/>
          </w:r>
        </w:sdtContent>
      </w:sdt>
      <w:r w:rsidRPr="00D7268A">
        <w:rPr>
          <w:rFonts w:ascii="Times New Roman" w:eastAsia="Arial" w:hAnsi="Times New Roman" w:cs="Arial"/>
          <w:color w:val="000000" w:themeColor="text1"/>
          <w:sz w:val="24"/>
          <w:lang w:eastAsia="en-US"/>
        </w:rPr>
        <w:t xml:space="preserve">. In order to meet the client demands, the e-commerce site provides an option to shop in domestic currency. The company is an international brand that mainly focuses on clothing. It operates almost 1000 stores all over the world. The major business of the organisation in the UK with 850 stores. In the international market, the organisation operates in Sri Lanka, China, Thailand, Malaysia, Hong Kong, Bangladesh, Indonesia, India and Italy. It sells its products through its outlets so that the organisation is able to obtain more brand visibility as well as clients. The outlets are decorated strategically to provide a familiar ambience to the customers. By 2017, it holds 840939 employees for providing a quality service to the clients by understanding their demands (Scott and Walker, 2017). </w:t>
      </w:r>
    </w:p>
    <w:p w:rsidR="00D7268A" w:rsidRPr="00D7268A" w:rsidRDefault="00D7268A" w:rsidP="00D7268A">
      <w:pPr>
        <w:spacing w:after="160" w:line="259" w:lineRule="auto"/>
        <w:rPr>
          <w:rFonts w:ascii="Times New Roman" w:eastAsia="Times New Roman" w:hAnsi="Times New Roman" w:cs="Times New Roman"/>
          <w:b/>
          <w:sz w:val="28"/>
          <w:szCs w:val="28"/>
          <w:lang w:eastAsia="en-US"/>
        </w:rPr>
      </w:pPr>
      <w:r w:rsidRPr="00D7268A">
        <w:rPr>
          <w:rFonts w:ascii="Times New Roman" w:eastAsia="Arial" w:hAnsi="Times New Roman" w:cs="Arial"/>
          <w:color w:val="000000" w:themeColor="text1"/>
          <w:sz w:val="24"/>
          <w:lang w:eastAsia="en-US"/>
        </w:rPr>
        <w:br w:type="page"/>
      </w:r>
    </w:p>
    <w:p w:rsidR="00D7268A" w:rsidRPr="00D7268A" w:rsidRDefault="00D7268A" w:rsidP="00D7268A">
      <w:pPr>
        <w:keepNext/>
        <w:keepLines/>
        <w:spacing w:line="480" w:lineRule="auto"/>
        <w:jc w:val="both"/>
        <w:outlineLvl w:val="0"/>
        <w:rPr>
          <w:rFonts w:ascii="Times New Roman" w:eastAsia="Times New Roman" w:hAnsi="Times New Roman" w:cs="Times New Roman"/>
          <w:b/>
          <w:sz w:val="28"/>
          <w:szCs w:val="28"/>
          <w:lang w:eastAsia="en-US"/>
        </w:rPr>
      </w:pPr>
      <w:bookmarkStart w:id="8" w:name="_Toc92134438"/>
      <w:bookmarkStart w:id="9" w:name="_Toc92218871"/>
      <w:r w:rsidRPr="00D7268A">
        <w:rPr>
          <w:rFonts w:ascii="Times New Roman" w:eastAsia="Times New Roman" w:hAnsi="Times New Roman" w:cs="Times New Roman"/>
          <w:b/>
          <w:sz w:val="28"/>
          <w:szCs w:val="28"/>
          <w:lang w:eastAsia="en-US"/>
        </w:rPr>
        <w:lastRenderedPageBreak/>
        <w:t>Promotional Strategy of Marks &amp; Spencers</w:t>
      </w:r>
      <w:bookmarkEnd w:id="8"/>
      <w:bookmarkEnd w:id="9"/>
    </w:p>
    <w:p w:rsidR="00D7268A" w:rsidRPr="00D7268A" w:rsidRDefault="00D7268A" w:rsidP="00D7268A">
      <w:pPr>
        <w:spacing w:line="480" w:lineRule="auto"/>
        <w:jc w:val="both"/>
        <w:rPr>
          <w:rFonts w:ascii="Times New Roman" w:eastAsia="Arial" w:hAnsi="Times New Roman" w:cs="Arial"/>
          <w:color w:val="000000" w:themeColor="text1"/>
          <w:sz w:val="24"/>
          <w:lang w:eastAsia="en-US"/>
        </w:rPr>
      </w:pPr>
      <w:r w:rsidRPr="00D7268A">
        <w:rPr>
          <w:rFonts w:ascii="Times New Roman" w:eastAsia="Arial" w:hAnsi="Times New Roman" w:cs="Arial"/>
          <w:color w:val="000000" w:themeColor="text1"/>
          <w:sz w:val="24"/>
          <w:lang w:eastAsia="en-US"/>
        </w:rPr>
        <w:t>Mars &amp; Spencers, being an international brand, in-built a strategic marketing plan for assuring that the advertising approach is in rhythm with the online marketing and inside the approach of the store. The organisation highlights the significance of possessing a consistent mission and vision across all forms of interaction. Print advertisements, Television ads, smartphone ads, as well as other digital marketing are utilised by the organisation (</w:t>
      </w:r>
      <w:proofErr w:type="spellStart"/>
      <w:r w:rsidRPr="00D7268A">
        <w:rPr>
          <w:rFonts w:ascii="Times New Roman" w:eastAsia="Arial" w:hAnsi="Times New Roman" w:cs="Arial"/>
          <w:color w:val="000000" w:themeColor="text1"/>
          <w:sz w:val="24"/>
          <w:lang w:eastAsia="en-US"/>
        </w:rPr>
        <w:t>Chaffey</w:t>
      </w:r>
      <w:proofErr w:type="spellEnd"/>
      <w:r w:rsidRPr="00D7268A">
        <w:rPr>
          <w:rFonts w:ascii="Times New Roman" w:eastAsia="Arial" w:hAnsi="Times New Roman" w:cs="Arial"/>
          <w:color w:val="000000" w:themeColor="text1"/>
          <w:sz w:val="24"/>
          <w:lang w:eastAsia="en-US"/>
        </w:rPr>
        <w:t xml:space="preserve"> and Smith, 2017). The firm promotes its brand, which includes online clothing for men, children and women. Customers receive blogs and lifestyle advice on the official website. The organisation provides rewards to the customers who shop on a regular basis with additional reductions throughout the festive season. It even possesses a programme called “Sparks” of special loyalty that accumulates credits to a client's account based on how much they spend on their purchases. These reward points can then be used on further purchases from Marks &amp; Spencer. The company has also employed promotions, digital marketing, online advertisements and social media promotions in its advertising and marketing strategies (</w:t>
      </w:r>
      <w:proofErr w:type="spellStart"/>
      <w:r w:rsidRPr="00D7268A">
        <w:rPr>
          <w:rFonts w:ascii="Times New Roman" w:eastAsia="Arial" w:hAnsi="Times New Roman" w:cs="Arial"/>
          <w:color w:val="000000" w:themeColor="text1"/>
          <w:sz w:val="24"/>
          <w:lang w:eastAsia="en-US"/>
        </w:rPr>
        <w:t>Rosenmayer</w:t>
      </w:r>
      <w:proofErr w:type="spellEnd"/>
      <w:r w:rsidRPr="00D7268A">
        <w:rPr>
          <w:rFonts w:ascii="Times New Roman" w:eastAsia="Arial" w:hAnsi="Times New Roman" w:cs="Arial"/>
          <w:color w:val="000000" w:themeColor="text1"/>
          <w:sz w:val="24"/>
          <w:lang w:eastAsia="en-US"/>
        </w:rPr>
        <w:t xml:space="preserve"> </w:t>
      </w:r>
      <w:r w:rsidRPr="00D7268A">
        <w:rPr>
          <w:rFonts w:ascii="Times New Roman" w:eastAsia="Arial" w:hAnsi="Times New Roman" w:cs="Arial"/>
          <w:i/>
          <w:iCs/>
          <w:color w:val="000000" w:themeColor="text1"/>
          <w:sz w:val="24"/>
          <w:lang w:eastAsia="en-US"/>
        </w:rPr>
        <w:t>et al</w:t>
      </w:r>
      <w:r w:rsidRPr="00D7268A">
        <w:rPr>
          <w:rFonts w:ascii="Times New Roman" w:eastAsia="Arial" w:hAnsi="Times New Roman" w:cs="Arial"/>
          <w:color w:val="000000" w:themeColor="text1"/>
          <w:sz w:val="24"/>
          <w:lang w:eastAsia="en-US"/>
        </w:rPr>
        <w:t xml:space="preserve">. 2018). </w:t>
      </w:r>
    </w:p>
    <w:p w:rsidR="00D7268A" w:rsidRPr="00D7268A" w:rsidRDefault="00D7268A" w:rsidP="00D7268A">
      <w:pPr>
        <w:spacing w:after="160" w:line="259" w:lineRule="auto"/>
        <w:rPr>
          <w:rFonts w:ascii="Times New Roman" w:eastAsia="Times New Roman" w:hAnsi="Times New Roman" w:cs="Times New Roman"/>
          <w:b/>
          <w:sz w:val="28"/>
          <w:szCs w:val="28"/>
          <w:lang w:eastAsia="en-US"/>
        </w:rPr>
      </w:pPr>
      <w:r w:rsidRPr="00D7268A">
        <w:rPr>
          <w:rFonts w:ascii="Times New Roman" w:eastAsia="Arial" w:hAnsi="Times New Roman" w:cs="Arial"/>
          <w:color w:val="000000" w:themeColor="text1"/>
          <w:sz w:val="24"/>
          <w:lang w:eastAsia="en-US"/>
        </w:rPr>
        <w:br w:type="page"/>
      </w:r>
    </w:p>
    <w:p w:rsidR="00D7268A" w:rsidRPr="00D7268A" w:rsidRDefault="00D7268A" w:rsidP="00D7268A">
      <w:pPr>
        <w:keepNext/>
        <w:keepLines/>
        <w:spacing w:line="480" w:lineRule="auto"/>
        <w:jc w:val="both"/>
        <w:outlineLvl w:val="0"/>
        <w:rPr>
          <w:rFonts w:ascii="Times New Roman" w:eastAsia="Times New Roman" w:hAnsi="Times New Roman" w:cs="Times New Roman"/>
          <w:b/>
          <w:sz w:val="28"/>
          <w:szCs w:val="28"/>
          <w:lang w:eastAsia="en-US"/>
        </w:rPr>
      </w:pPr>
      <w:bookmarkStart w:id="10" w:name="_Toc92134439"/>
      <w:bookmarkStart w:id="11" w:name="_Toc92218872"/>
      <w:r w:rsidRPr="00D7268A">
        <w:rPr>
          <w:rFonts w:ascii="Times New Roman" w:eastAsia="Times New Roman" w:hAnsi="Times New Roman" w:cs="Times New Roman"/>
          <w:b/>
          <w:sz w:val="28"/>
          <w:szCs w:val="28"/>
          <w:lang w:eastAsia="en-US"/>
        </w:rPr>
        <w:lastRenderedPageBreak/>
        <w:t>Marks &amp; Spencers segmentation</w:t>
      </w:r>
      <w:bookmarkEnd w:id="10"/>
      <w:bookmarkEnd w:id="11"/>
    </w:p>
    <w:p w:rsidR="00D7268A" w:rsidRPr="00D7268A" w:rsidRDefault="00D7268A" w:rsidP="00D7268A">
      <w:pPr>
        <w:spacing w:line="480" w:lineRule="auto"/>
        <w:jc w:val="both"/>
        <w:rPr>
          <w:rFonts w:ascii="Times New Roman" w:eastAsia="Arial" w:hAnsi="Times New Roman" w:cs="Arial"/>
          <w:color w:val="000000" w:themeColor="text1"/>
          <w:sz w:val="24"/>
          <w:lang w:eastAsia="en-US"/>
        </w:rPr>
      </w:pPr>
      <w:r w:rsidRPr="00D7268A">
        <w:rPr>
          <w:rFonts w:ascii="Times New Roman" w:eastAsia="Arial" w:hAnsi="Times New Roman" w:cs="Arial"/>
          <w:color w:val="000000" w:themeColor="text1"/>
          <w:sz w:val="24"/>
          <w:lang w:eastAsia="en-US"/>
        </w:rPr>
        <w:t>The market segmentation of Marks and Spencers is remarkable as well as distinguishable. Being an almost 200 years old company, it is one of the leading brands of the UK and successfully runs its business in the international fashion market. The organisation has broken down its brand into various sub-brands to meet the requirements of the clients. The sub-brands are divided as per the buying habits, requirements and demands of the clients (</w:t>
      </w:r>
      <w:proofErr w:type="spellStart"/>
      <w:r w:rsidRPr="00D7268A">
        <w:rPr>
          <w:rFonts w:ascii="Times New Roman" w:eastAsia="Arial" w:hAnsi="Times New Roman" w:cs="Arial"/>
          <w:color w:val="000000" w:themeColor="text1"/>
          <w:sz w:val="24"/>
          <w:lang w:eastAsia="en-US"/>
        </w:rPr>
        <w:t>Czinkota</w:t>
      </w:r>
      <w:proofErr w:type="spellEnd"/>
      <w:r w:rsidRPr="00D7268A">
        <w:rPr>
          <w:rFonts w:ascii="Times New Roman" w:eastAsia="Arial" w:hAnsi="Times New Roman" w:cs="Arial"/>
          <w:color w:val="000000" w:themeColor="text1"/>
          <w:sz w:val="24"/>
          <w:lang w:eastAsia="en-US"/>
        </w:rPr>
        <w:t xml:space="preserve"> </w:t>
      </w:r>
      <w:r w:rsidRPr="00D7268A">
        <w:rPr>
          <w:rFonts w:ascii="Times New Roman" w:eastAsia="Arial" w:hAnsi="Times New Roman" w:cs="Arial"/>
          <w:i/>
          <w:iCs/>
          <w:color w:val="000000" w:themeColor="text1"/>
          <w:sz w:val="24"/>
          <w:lang w:eastAsia="en-US"/>
        </w:rPr>
        <w:t>et al.</w:t>
      </w:r>
      <w:r w:rsidRPr="00D7268A">
        <w:rPr>
          <w:rFonts w:ascii="Times New Roman" w:eastAsia="Arial" w:hAnsi="Times New Roman" w:cs="Arial"/>
          <w:color w:val="000000" w:themeColor="text1"/>
          <w:sz w:val="24"/>
          <w:lang w:eastAsia="en-US"/>
        </w:rPr>
        <w:t xml:space="preserve"> 2021). The business segmentation has helped the organisation to focus on various population segmentation and provide them with strategical direction. It keeps an eye on the demographics of an organisation and implants its products as per the client requirement in that particular area. It analyses the psychographics as well as the lifestyle of the people in that region by comprehending their interest, customers' opinions, their lifestyle ideas and interest, as well as the product variations that attracts them (</w:t>
      </w:r>
      <w:proofErr w:type="spellStart"/>
      <w:r w:rsidRPr="00D7268A">
        <w:rPr>
          <w:rFonts w:ascii="Times New Roman" w:eastAsia="Arial" w:hAnsi="Times New Roman" w:cs="Arial"/>
          <w:color w:val="000000" w:themeColor="text1"/>
          <w:sz w:val="24"/>
          <w:lang w:eastAsia="en-US"/>
        </w:rPr>
        <w:t>Braham</w:t>
      </w:r>
      <w:proofErr w:type="spellEnd"/>
      <w:r w:rsidRPr="00D7268A">
        <w:rPr>
          <w:rFonts w:ascii="Times New Roman" w:eastAsia="Arial" w:hAnsi="Times New Roman" w:cs="Arial"/>
          <w:color w:val="000000" w:themeColor="text1"/>
          <w:sz w:val="24"/>
          <w:lang w:eastAsia="en-US"/>
        </w:rPr>
        <w:t xml:space="preserve">, 2017). The target market of Marks and Spencers focuses on the offers on the products at various segments after analysing the market segment. It is the customer segmentation that the organisation focuses on is the target market of the organisation; Marks and Spencers focus on the middle to high-class people as its potential clients. On the basis of the clients of a particular region, the organisation decides the business investments and advertisements and identifies the profit variations that are earned (Hague, 2021). </w:t>
      </w:r>
    </w:p>
    <w:p w:rsidR="00D7268A" w:rsidRPr="00D7268A" w:rsidRDefault="00D7268A" w:rsidP="00D7268A">
      <w:pPr>
        <w:spacing w:after="160" w:line="259" w:lineRule="auto"/>
        <w:rPr>
          <w:rFonts w:ascii="Times New Roman" w:eastAsia="Times New Roman" w:hAnsi="Times New Roman" w:cs="Times New Roman"/>
          <w:b/>
          <w:sz w:val="28"/>
          <w:szCs w:val="28"/>
          <w:lang w:eastAsia="en-US"/>
        </w:rPr>
      </w:pPr>
      <w:r w:rsidRPr="00D7268A">
        <w:rPr>
          <w:rFonts w:ascii="Times New Roman" w:eastAsia="Arial" w:hAnsi="Times New Roman" w:cs="Arial"/>
          <w:color w:val="000000" w:themeColor="text1"/>
          <w:sz w:val="24"/>
          <w:lang w:eastAsia="en-US"/>
        </w:rPr>
        <w:br w:type="page"/>
      </w:r>
    </w:p>
    <w:p w:rsidR="00D7268A" w:rsidRPr="00D7268A" w:rsidRDefault="00D7268A" w:rsidP="00D7268A">
      <w:pPr>
        <w:keepNext/>
        <w:keepLines/>
        <w:spacing w:line="480" w:lineRule="auto"/>
        <w:jc w:val="both"/>
        <w:outlineLvl w:val="0"/>
        <w:rPr>
          <w:rFonts w:ascii="Times New Roman" w:eastAsia="Times New Roman" w:hAnsi="Times New Roman" w:cs="Times New Roman"/>
          <w:b/>
          <w:sz w:val="28"/>
          <w:szCs w:val="28"/>
          <w:lang w:eastAsia="en-US"/>
        </w:rPr>
      </w:pPr>
      <w:bookmarkStart w:id="12" w:name="_Toc92134440"/>
      <w:bookmarkStart w:id="13" w:name="_Toc92218873"/>
      <w:r w:rsidRPr="00D7268A">
        <w:rPr>
          <w:rFonts w:ascii="Times New Roman" w:eastAsia="Times New Roman" w:hAnsi="Times New Roman" w:cs="Times New Roman"/>
          <w:b/>
          <w:sz w:val="28"/>
          <w:szCs w:val="28"/>
          <w:lang w:eastAsia="en-US"/>
        </w:rPr>
        <w:lastRenderedPageBreak/>
        <w:t>Marks &amp; Spencers positioning</w:t>
      </w:r>
      <w:bookmarkEnd w:id="12"/>
      <w:bookmarkEnd w:id="13"/>
    </w:p>
    <w:p w:rsidR="00D7268A" w:rsidRPr="00D7268A" w:rsidRDefault="00D7268A" w:rsidP="00D7268A">
      <w:pPr>
        <w:spacing w:line="480" w:lineRule="auto"/>
        <w:jc w:val="both"/>
        <w:rPr>
          <w:rFonts w:ascii="Times New Roman" w:eastAsia="Arial" w:hAnsi="Times New Roman" w:cs="Arial"/>
          <w:color w:val="000000" w:themeColor="text1"/>
          <w:sz w:val="24"/>
          <w:lang w:eastAsia="en-US"/>
        </w:rPr>
      </w:pPr>
      <w:r w:rsidRPr="00D7268A">
        <w:rPr>
          <w:rFonts w:ascii="Times New Roman" w:eastAsia="Arial" w:hAnsi="Times New Roman" w:cs="Arial"/>
          <w:color w:val="000000" w:themeColor="text1"/>
          <w:sz w:val="24"/>
          <w:lang w:eastAsia="en-US"/>
        </w:rPr>
        <w:t xml:space="preserve">Market segmentation entails splitting it into portions that correlate to the various persons who have buying capacity or influence over purchase decisions. M&amp;S has divided its markets into four groups mentioning behavioural, psychographic, demographic and geographical. The corporation has split the sector strategically by opening stores in areas where customers can easily shop, maintaining a uniform retail atmosphere, and by maintaining a consistent package layout so that clients can shop with ease. It has also split the market based on demographics, allowing clients of all ages, socioeconomic classes, ethnic communities, and genders to purchase the company's goods. The organisation has a franchisee in various locations in the world, which are successfully run by almost 80,000 employees. The stores are located within the areas where the shopping is mainly conducted by the middle and elite class people. The organisation follows positioning market segmentation in order to flourish in the international market. It is a premium brand, thus, provides the customers with high-quality products with various price ranges. In order to uplift the business, Marks and Spencers have divided the brand into various sub-brands so that they comprehend the requirements of the clients with a knowledge of their requirements. The potential customers agree to pay revenue for being a premium customer of the brand. Therefore, they have raised their pricing to reflect the superior brand impression in their thoughts. The below statistics mentions the revenue earned by the organisation in recent years. </w:t>
      </w:r>
    </w:p>
    <w:p w:rsidR="00D7268A" w:rsidRPr="00D7268A" w:rsidRDefault="00D7268A" w:rsidP="00D7268A">
      <w:pPr>
        <w:spacing w:line="480" w:lineRule="auto"/>
        <w:jc w:val="both"/>
        <w:rPr>
          <w:rFonts w:ascii="Times New Roman" w:eastAsia="Arial" w:hAnsi="Times New Roman" w:cs="Arial"/>
          <w:color w:val="000000" w:themeColor="text1"/>
          <w:sz w:val="24"/>
          <w:lang w:eastAsia="en-US"/>
        </w:rPr>
      </w:pPr>
      <w:r w:rsidRPr="00D7268A">
        <w:rPr>
          <w:rFonts w:ascii="Times New Roman" w:eastAsia="Arial" w:hAnsi="Times New Roman" w:cs="Arial"/>
          <w:noProof/>
          <w:color w:val="000000" w:themeColor="text1"/>
          <w:sz w:val="24"/>
          <w:lang w:eastAsia="en-US"/>
        </w:rPr>
        <w:lastRenderedPageBreak/>
        <w:drawing>
          <wp:inline distT="0" distB="0" distL="0" distR="0" wp14:anchorId="333DE57F" wp14:editId="689A044A">
            <wp:extent cx="5943600" cy="37534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753485"/>
                    </a:xfrm>
                    <a:prstGeom prst="rect">
                      <a:avLst/>
                    </a:prstGeom>
                  </pic:spPr>
                </pic:pic>
              </a:graphicData>
            </a:graphic>
          </wp:inline>
        </w:drawing>
      </w:r>
    </w:p>
    <w:p w:rsidR="00D7268A" w:rsidRPr="00D7268A" w:rsidRDefault="00D7268A" w:rsidP="00D7268A">
      <w:pPr>
        <w:spacing w:line="480" w:lineRule="auto"/>
        <w:jc w:val="center"/>
        <w:rPr>
          <w:rFonts w:ascii="Times New Roman" w:eastAsia="Arial" w:hAnsi="Times New Roman" w:cs="Arial"/>
          <w:color w:val="000000" w:themeColor="text1"/>
          <w:sz w:val="24"/>
          <w:lang w:eastAsia="en-US"/>
        </w:rPr>
      </w:pPr>
      <w:r w:rsidRPr="00D7268A">
        <w:rPr>
          <w:rFonts w:ascii="Times New Roman" w:eastAsia="Arial" w:hAnsi="Times New Roman" w:cs="Arial"/>
          <w:color w:val="000000" w:themeColor="text1"/>
          <w:sz w:val="24"/>
          <w:lang w:eastAsia="en-US"/>
        </w:rPr>
        <w:t xml:space="preserve">Source: </w:t>
      </w:r>
      <w:sdt>
        <w:sdtPr>
          <w:rPr>
            <w:rFonts w:ascii="Times New Roman" w:eastAsia="Arial" w:hAnsi="Times New Roman" w:cs="Arial"/>
            <w:color w:val="000000" w:themeColor="text1"/>
            <w:sz w:val="24"/>
            <w:lang w:eastAsia="en-US"/>
          </w:rPr>
          <w:id w:val="2025050174"/>
          <w:citation/>
        </w:sdtPr>
        <w:sdtEndPr/>
        <w:sdtContent>
          <w:r w:rsidRPr="00D7268A">
            <w:rPr>
              <w:rFonts w:ascii="Times New Roman" w:eastAsia="Arial" w:hAnsi="Times New Roman" w:cs="Arial"/>
              <w:color w:val="000000" w:themeColor="text1"/>
              <w:sz w:val="24"/>
              <w:lang w:eastAsia="en-US"/>
            </w:rPr>
            <w:fldChar w:fldCharType="begin"/>
          </w:r>
          <w:r w:rsidRPr="00D7268A">
            <w:rPr>
              <w:rFonts w:ascii="Times New Roman" w:eastAsia="Arial" w:hAnsi="Times New Roman" w:cs="Arial"/>
              <w:color w:val="000000" w:themeColor="text1"/>
              <w:sz w:val="24"/>
              <w:lang w:val="en-US" w:eastAsia="en-US"/>
            </w:rPr>
            <w:instrText xml:space="preserve"> CITATION Sta21 \l 1033 </w:instrText>
          </w:r>
          <w:r w:rsidRPr="00D7268A">
            <w:rPr>
              <w:rFonts w:ascii="Times New Roman" w:eastAsia="Arial" w:hAnsi="Times New Roman" w:cs="Arial"/>
              <w:color w:val="000000" w:themeColor="text1"/>
              <w:sz w:val="24"/>
              <w:lang w:eastAsia="en-US"/>
            </w:rPr>
            <w:fldChar w:fldCharType="separate"/>
          </w:r>
          <w:r w:rsidRPr="00D7268A">
            <w:rPr>
              <w:rFonts w:ascii="Times New Roman" w:eastAsia="Arial" w:hAnsi="Times New Roman" w:cs="Arial"/>
              <w:noProof/>
              <w:color w:val="000000" w:themeColor="text1"/>
              <w:sz w:val="24"/>
              <w:lang w:val="en-US" w:eastAsia="en-US"/>
            </w:rPr>
            <w:t>(Statista, 2021)</w:t>
          </w:r>
          <w:r w:rsidRPr="00D7268A">
            <w:rPr>
              <w:rFonts w:ascii="Times New Roman" w:eastAsia="Arial" w:hAnsi="Times New Roman" w:cs="Arial"/>
              <w:color w:val="000000" w:themeColor="text1"/>
              <w:sz w:val="24"/>
              <w:lang w:eastAsia="en-US"/>
            </w:rPr>
            <w:fldChar w:fldCharType="end"/>
          </w:r>
        </w:sdtContent>
      </w:sdt>
    </w:p>
    <w:p w:rsidR="00D7268A" w:rsidRPr="00D7268A" w:rsidRDefault="00D7268A" w:rsidP="00D7268A">
      <w:pPr>
        <w:spacing w:line="480" w:lineRule="auto"/>
        <w:jc w:val="both"/>
        <w:rPr>
          <w:rFonts w:ascii="Times New Roman" w:eastAsia="Arial" w:hAnsi="Times New Roman" w:cs="Arial"/>
          <w:color w:val="000000" w:themeColor="text1"/>
          <w:sz w:val="24"/>
          <w:lang w:eastAsia="en-US"/>
        </w:rPr>
      </w:pPr>
      <w:r w:rsidRPr="00D7268A">
        <w:rPr>
          <w:rFonts w:ascii="Times New Roman" w:eastAsia="Arial" w:hAnsi="Times New Roman" w:cs="Arial"/>
          <w:color w:val="000000" w:themeColor="text1"/>
          <w:sz w:val="24"/>
          <w:lang w:eastAsia="en-US"/>
        </w:rPr>
        <w:t xml:space="preserve">As per the above statics, there has been a huge difference in the price range of the organisation. Due to the Covid-19 outbreak, the organisation has faced a loss in sales, which gradually decreased from 2019 to 2021. Customers may buy a variant product from the business, that ranges from groceries to general requirements like apparel, beauty as well as personal care articles, as well as, home furnishings. Marks &amp; Spencer now has over 1,000 locations in the United Kingdom and 472 outlets worldwide. These stores include the organisation's fundamental stores, which sell a variety of general retail and food items, supermarkets, retail stores, and discount stores. It is also known for its elevated items, particularly in the fashion department. </w:t>
      </w:r>
    </w:p>
    <w:p w:rsidR="00D7268A" w:rsidRPr="00D7268A" w:rsidRDefault="00D7268A" w:rsidP="00D7268A">
      <w:pPr>
        <w:spacing w:after="160" w:line="259" w:lineRule="auto"/>
        <w:rPr>
          <w:rFonts w:ascii="Times New Roman" w:eastAsia="Arial" w:hAnsi="Times New Roman" w:cs="Arial"/>
          <w:color w:val="000000" w:themeColor="text1"/>
          <w:sz w:val="24"/>
          <w:lang w:eastAsia="en-US"/>
        </w:rPr>
      </w:pPr>
      <w:r w:rsidRPr="00D7268A">
        <w:rPr>
          <w:rFonts w:ascii="Times New Roman" w:eastAsia="Arial" w:hAnsi="Times New Roman" w:cs="Arial"/>
          <w:color w:val="000000" w:themeColor="text1"/>
          <w:sz w:val="24"/>
          <w:lang w:eastAsia="en-US"/>
        </w:rPr>
        <w:br w:type="page"/>
      </w:r>
    </w:p>
    <w:p w:rsidR="00D7268A" w:rsidRPr="00D7268A" w:rsidRDefault="00D7268A" w:rsidP="00D7268A">
      <w:pPr>
        <w:keepNext/>
        <w:keepLines/>
        <w:spacing w:line="480" w:lineRule="auto"/>
        <w:jc w:val="both"/>
        <w:outlineLvl w:val="0"/>
        <w:rPr>
          <w:rFonts w:ascii="Times New Roman" w:eastAsia="Times New Roman" w:hAnsi="Times New Roman" w:cs="Times New Roman"/>
          <w:b/>
          <w:sz w:val="28"/>
          <w:szCs w:val="28"/>
          <w:lang w:eastAsia="en-US"/>
        </w:rPr>
      </w:pPr>
      <w:bookmarkStart w:id="14" w:name="_Toc92134441"/>
      <w:bookmarkStart w:id="15" w:name="_Toc92218874"/>
      <w:r w:rsidRPr="00D7268A">
        <w:rPr>
          <w:rFonts w:ascii="Times New Roman" w:eastAsia="Times New Roman" w:hAnsi="Times New Roman" w:cs="Times New Roman"/>
          <w:b/>
          <w:sz w:val="28"/>
          <w:szCs w:val="28"/>
          <w:lang w:eastAsia="en-US"/>
        </w:rPr>
        <w:lastRenderedPageBreak/>
        <w:t>Marks &amp; Spencers targeting</w:t>
      </w:r>
      <w:bookmarkEnd w:id="14"/>
      <w:bookmarkEnd w:id="15"/>
    </w:p>
    <w:p w:rsidR="00D7268A" w:rsidRPr="00D7268A" w:rsidRDefault="00D7268A" w:rsidP="00D7268A">
      <w:pPr>
        <w:spacing w:line="480" w:lineRule="auto"/>
        <w:jc w:val="both"/>
        <w:rPr>
          <w:rFonts w:ascii="Times New Roman" w:eastAsia="Arial" w:hAnsi="Times New Roman" w:cs="Arial"/>
          <w:b/>
          <w:bCs/>
          <w:color w:val="000000" w:themeColor="text1"/>
          <w:sz w:val="24"/>
          <w:lang w:eastAsia="en-US"/>
        </w:rPr>
      </w:pPr>
      <w:r w:rsidRPr="00D7268A">
        <w:rPr>
          <w:rFonts w:ascii="Times New Roman" w:eastAsia="Arial" w:hAnsi="Times New Roman" w:cs="Arial"/>
          <w:color w:val="000000" w:themeColor="text1"/>
          <w:sz w:val="24"/>
          <w:lang w:eastAsia="en-US"/>
        </w:rPr>
        <w:t xml:space="preserve">Marks &amp; Spencer has to analyse the requirement of the clients in order to meet their desires and enhance its offerings. The clients will often analyse the products on the basis of their personal preferences, comparing pricing, reliability, advertising, ethics, and pre as well as post assistance to opponents to choose which business they prefer. In order to figure out their requirements, Marks and Spencer use demographic segmentation. Clients are differentiated by age, ethnicity, income, social status, and other factors. This is due to the fact that customers' demands and desires might alter at any time. As a result, Marks &amp; Spencer needs to be informed that this problem exists. Customer expectations, as well as customer requirements and wishes, must be met. M&amp;S's fundamental product classifications use a generic focus strategy, concentrating on a constricted section of the business and product characteristics and attempting to differentiate itself from </w:t>
      </w:r>
      <w:proofErr w:type="spellStart"/>
      <w:r w:rsidRPr="00D7268A">
        <w:rPr>
          <w:rFonts w:ascii="Times New Roman" w:eastAsia="Arial" w:hAnsi="Times New Roman" w:cs="Arial"/>
          <w:color w:val="000000" w:themeColor="text1"/>
          <w:sz w:val="24"/>
          <w:lang w:eastAsia="en-US"/>
        </w:rPr>
        <w:t>Topshop</w:t>
      </w:r>
      <w:proofErr w:type="spellEnd"/>
      <w:r w:rsidRPr="00D7268A">
        <w:rPr>
          <w:rFonts w:ascii="Times New Roman" w:eastAsia="Arial" w:hAnsi="Times New Roman" w:cs="Arial"/>
          <w:color w:val="000000" w:themeColor="text1"/>
          <w:sz w:val="24"/>
          <w:lang w:eastAsia="en-US"/>
        </w:rPr>
        <w:t xml:space="preserve">, ASDA, Tesco, BHS and others within that section. The concept explains that focusing on the requirements of the clients is the only way to serve them in a better way. The target customers of Marks and Spencers are mainly the individuals who prefer premium quality products no matter what the cost is. The products of the organisation are mainly afforded by middle to high-class people. The product variations attract the clients, and the employed staffs of the stores determine the requirements of the potential clients as per their choices. </w:t>
      </w:r>
    </w:p>
    <w:p w:rsidR="00D7268A" w:rsidRPr="00D7268A" w:rsidRDefault="00D7268A" w:rsidP="00D7268A">
      <w:pPr>
        <w:spacing w:after="160" w:line="259" w:lineRule="auto"/>
        <w:rPr>
          <w:rFonts w:ascii="Times New Roman" w:eastAsia="Arial" w:hAnsi="Times New Roman" w:cs="Arial"/>
          <w:color w:val="000000" w:themeColor="text1"/>
          <w:sz w:val="24"/>
          <w:lang w:eastAsia="en-US"/>
        </w:rPr>
      </w:pPr>
      <w:r w:rsidRPr="00D7268A">
        <w:rPr>
          <w:rFonts w:ascii="Times New Roman" w:eastAsia="Arial" w:hAnsi="Times New Roman" w:cs="Arial"/>
          <w:color w:val="000000" w:themeColor="text1"/>
          <w:sz w:val="24"/>
          <w:lang w:eastAsia="en-US"/>
        </w:rPr>
        <w:br w:type="page"/>
      </w:r>
    </w:p>
    <w:p w:rsidR="00D7268A" w:rsidRPr="00D7268A" w:rsidRDefault="00D7268A" w:rsidP="00D7268A">
      <w:pPr>
        <w:keepNext/>
        <w:keepLines/>
        <w:spacing w:line="480" w:lineRule="auto"/>
        <w:jc w:val="both"/>
        <w:outlineLvl w:val="0"/>
        <w:rPr>
          <w:rFonts w:ascii="Times New Roman" w:eastAsia="Times New Roman" w:hAnsi="Times New Roman" w:cs="Times New Roman"/>
          <w:b/>
          <w:sz w:val="28"/>
          <w:szCs w:val="28"/>
          <w:lang w:eastAsia="en-US"/>
        </w:rPr>
      </w:pPr>
      <w:bookmarkStart w:id="16" w:name="_Toc92134442"/>
      <w:bookmarkStart w:id="17" w:name="_Toc92218875"/>
      <w:r w:rsidRPr="00D7268A">
        <w:rPr>
          <w:rFonts w:ascii="Times New Roman" w:eastAsia="Times New Roman" w:hAnsi="Times New Roman" w:cs="Times New Roman"/>
          <w:b/>
          <w:sz w:val="28"/>
          <w:szCs w:val="28"/>
          <w:lang w:eastAsia="en-US"/>
        </w:rPr>
        <w:lastRenderedPageBreak/>
        <w:t>Conclusion</w:t>
      </w:r>
      <w:bookmarkEnd w:id="16"/>
      <w:bookmarkEnd w:id="17"/>
    </w:p>
    <w:p w:rsidR="00D7268A" w:rsidRPr="00D7268A" w:rsidRDefault="00D7268A" w:rsidP="00D7268A">
      <w:pPr>
        <w:spacing w:line="480" w:lineRule="auto"/>
        <w:jc w:val="both"/>
        <w:rPr>
          <w:rFonts w:ascii="Times New Roman" w:eastAsia="Arial" w:hAnsi="Times New Roman" w:cs="Arial"/>
          <w:color w:val="000000" w:themeColor="text1"/>
          <w:sz w:val="24"/>
          <w:lang w:eastAsia="en-US"/>
        </w:rPr>
      </w:pPr>
      <w:r w:rsidRPr="00D7268A">
        <w:rPr>
          <w:rFonts w:ascii="Times New Roman" w:eastAsia="Arial" w:hAnsi="Times New Roman" w:cs="Arial"/>
          <w:color w:val="000000" w:themeColor="text1"/>
          <w:sz w:val="24"/>
          <w:lang w:eastAsia="en-US"/>
        </w:rPr>
        <w:t xml:space="preserve">The blog assessment has explained the marketing mix variables of Marks and Spencers that focuses on various market segmentation used by the organisation. The assessment has elaborated various factors that have been used by the organisation to enhance its marketing strategies and recognise it as one of the most demanded fashion retails of the UK. The product strategy has explained the various products that are offered by the organisation. The pricing strategy has explained the competitive product pricing of the organisation and the customer segment that is attracted by the products. The place of the stores has explained the position of the franchisee in the international market with an illustration of how it is providing tough competition to the rivalries. The promotional strategy has focused on the marketing strategy of the organisation. The assessment has finally been explained through the STP marketing strategy that has been used by the organisation to establish itself. </w:t>
      </w:r>
    </w:p>
    <w:p w:rsidR="00D7268A" w:rsidRPr="00D7268A" w:rsidRDefault="00D7268A" w:rsidP="00D7268A">
      <w:pPr>
        <w:spacing w:after="160" w:line="259" w:lineRule="auto"/>
        <w:rPr>
          <w:rFonts w:ascii="Times New Roman" w:eastAsia="Arial" w:hAnsi="Times New Roman" w:cs="Arial"/>
          <w:color w:val="000000" w:themeColor="text1"/>
          <w:sz w:val="24"/>
          <w:lang w:eastAsia="en-US"/>
        </w:rPr>
      </w:pPr>
      <w:r w:rsidRPr="00D7268A">
        <w:rPr>
          <w:rFonts w:ascii="Times New Roman" w:eastAsia="Arial" w:hAnsi="Times New Roman" w:cs="Arial"/>
          <w:color w:val="000000" w:themeColor="text1"/>
          <w:sz w:val="24"/>
          <w:lang w:eastAsia="en-US"/>
        </w:rPr>
        <w:br w:type="page"/>
      </w:r>
    </w:p>
    <w:p w:rsidR="00D7268A" w:rsidRPr="00D7268A" w:rsidRDefault="00D7268A" w:rsidP="00D7268A">
      <w:pPr>
        <w:keepNext/>
        <w:keepLines/>
        <w:spacing w:line="480" w:lineRule="auto"/>
        <w:jc w:val="both"/>
        <w:outlineLvl w:val="0"/>
        <w:rPr>
          <w:rFonts w:ascii="Times New Roman" w:eastAsia="Times New Roman" w:hAnsi="Times New Roman" w:cs="Times New Roman"/>
          <w:b/>
          <w:sz w:val="28"/>
          <w:szCs w:val="28"/>
          <w:lang w:eastAsia="en-US"/>
        </w:rPr>
      </w:pPr>
      <w:bookmarkStart w:id="18" w:name="_Toc92218876"/>
      <w:r w:rsidRPr="00D7268A">
        <w:rPr>
          <w:rFonts w:ascii="Times New Roman" w:eastAsia="Times New Roman" w:hAnsi="Times New Roman" w:cs="Times New Roman"/>
          <w:b/>
          <w:sz w:val="28"/>
          <w:szCs w:val="28"/>
          <w:lang w:eastAsia="en-US"/>
        </w:rPr>
        <w:lastRenderedPageBreak/>
        <w:t>References</w:t>
      </w:r>
      <w:bookmarkEnd w:id="18"/>
    </w:p>
    <w:p w:rsidR="00D7268A" w:rsidRPr="00D7268A" w:rsidRDefault="00D7268A" w:rsidP="00D7268A">
      <w:pPr>
        <w:spacing w:line="480" w:lineRule="auto"/>
        <w:jc w:val="both"/>
        <w:rPr>
          <w:rFonts w:ascii="Times New Roman" w:eastAsia="Arial" w:hAnsi="Times New Roman" w:cs="Arial"/>
          <w:b/>
          <w:bCs/>
          <w:color w:val="000000" w:themeColor="text1"/>
          <w:sz w:val="24"/>
          <w:lang w:eastAsia="en-US"/>
        </w:rPr>
      </w:pPr>
      <w:r w:rsidRPr="00D7268A">
        <w:rPr>
          <w:rFonts w:ascii="Times New Roman" w:eastAsia="Arial" w:hAnsi="Times New Roman" w:cs="Arial"/>
          <w:b/>
          <w:bCs/>
          <w:color w:val="000000" w:themeColor="text1"/>
          <w:sz w:val="24"/>
          <w:lang w:eastAsia="en-US"/>
        </w:rPr>
        <w:t>Books and journals</w:t>
      </w:r>
    </w:p>
    <w:p w:rsidR="00D7268A" w:rsidRPr="00D7268A" w:rsidRDefault="00D7268A" w:rsidP="00D7268A">
      <w:pPr>
        <w:spacing w:line="480" w:lineRule="auto"/>
        <w:jc w:val="both"/>
        <w:rPr>
          <w:rFonts w:ascii="Times New Roman" w:eastAsia="Arial" w:hAnsi="Times New Roman" w:cs="Arial"/>
          <w:color w:val="000000" w:themeColor="text1"/>
          <w:sz w:val="24"/>
          <w:lang w:eastAsia="en-US"/>
        </w:rPr>
      </w:pPr>
      <w:r w:rsidRPr="00D7268A">
        <w:rPr>
          <w:rFonts w:ascii="Times New Roman" w:eastAsia="Arial" w:hAnsi="Times New Roman" w:cs="Arial"/>
          <w:color w:val="000000" w:themeColor="text1"/>
          <w:sz w:val="24"/>
          <w:lang w:eastAsia="en-US"/>
        </w:rPr>
        <w:t xml:space="preserve">Salmon, W.J. and </w:t>
      </w:r>
      <w:proofErr w:type="spellStart"/>
      <w:r w:rsidRPr="00D7268A">
        <w:rPr>
          <w:rFonts w:ascii="Times New Roman" w:eastAsia="Arial" w:hAnsi="Times New Roman" w:cs="Arial"/>
          <w:color w:val="000000" w:themeColor="text1"/>
          <w:sz w:val="24"/>
          <w:lang w:eastAsia="en-US"/>
        </w:rPr>
        <w:t>Tordjman</w:t>
      </w:r>
      <w:proofErr w:type="spellEnd"/>
      <w:r w:rsidRPr="00D7268A">
        <w:rPr>
          <w:rFonts w:ascii="Times New Roman" w:eastAsia="Arial" w:hAnsi="Times New Roman" w:cs="Arial"/>
          <w:color w:val="000000" w:themeColor="text1"/>
          <w:sz w:val="24"/>
          <w:lang w:eastAsia="en-US"/>
        </w:rPr>
        <w:t>, A., (2020). The internationalisation of retailing. </w:t>
      </w:r>
      <w:r w:rsidRPr="00D7268A">
        <w:rPr>
          <w:rFonts w:ascii="Times New Roman" w:eastAsia="Arial" w:hAnsi="Times New Roman" w:cs="Arial"/>
          <w:i/>
          <w:iCs/>
          <w:color w:val="000000" w:themeColor="text1"/>
          <w:sz w:val="24"/>
          <w:lang w:eastAsia="en-US"/>
        </w:rPr>
        <w:t>The Retailing Reader</w:t>
      </w:r>
      <w:r w:rsidRPr="00D7268A">
        <w:rPr>
          <w:rFonts w:ascii="Times New Roman" w:eastAsia="Arial" w:hAnsi="Times New Roman" w:cs="Arial"/>
          <w:color w:val="000000" w:themeColor="text1"/>
          <w:sz w:val="24"/>
          <w:lang w:eastAsia="en-US"/>
        </w:rPr>
        <w:t>, p.364.</w:t>
      </w:r>
    </w:p>
    <w:p w:rsidR="00D7268A" w:rsidRPr="00D7268A" w:rsidRDefault="00D7268A" w:rsidP="00D7268A">
      <w:pPr>
        <w:spacing w:line="480" w:lineRule="auto"/>
        <w:jc w:val="both"/>
        <w:rPr>
          <w:rFonts w:ascii="Times New Roman" w:eastAsia="Arial" w:hAnsi="Times New Roman" w:cs="Arial"/>
          <w:color w:val="000000" w:themeColor="text1"/>
          <w:sz w:val="24"/>
          <w:lang w:eastAsia="en-US"/>
        </w:rPr>
      </w:pPr>
      <w:proofErr w:type="spellStart"/>
      <w:r w:rsidRPr="00D7268A">
        <w:rPr>
          <w:rFonts w:ascii="Times New Roman" w:eastAsia="Arial" w:hAnsi="Times New Roman" w:cs="Arial"/>
          <w:color w:val="000000" w:themeColor="text1"/>
          <w:sz w:val="24"/>
          <w:lang w:eastAsia="en-US"/>
        </w:rPr>
        <w:t>Quix</w:t>
      </w:r>
      <w:proofErr w:type="spellEnd"/>
      <w:r w:rsidRPr="00D7268A">
        <w:rPr>
          <w:rFonts w:ascii="Times New Roman" w:eastAsia="Arial" w:hAnsi="Times New Roman" w:cs="Arial"/>
          <w:color w:val="000000" w:themeColor="text1"/>
          <w:sz w:val="24"/>
          <w:lang w:eastAsia="en-US"/>
        </w:rPr>
        <w:t>, F., (2019). </w:t>
      </w:r>
      <w:r w:rsidRPr="00D7268A">
        <w:rPr>
          <w:rFonts w:ascii="Times New Roman" w:eastAsia="Arial" w:hAnsi="Times New Roman" w:cs="Arial"/>
          <w:i/>
          <w:iCs/>
          <w:color w:val="000000" w:themeColor="text1"/>
          <w:sz w:val="24"/>
          <w:lang w:eastAsia="en-US"/>
        </w:rPr>
        <w:t>Retail marketing</w:t>
      </w:r>
      <w:r w:rsidRPr="00D7268A">
        <w:rPr>
          <w:rFonts w:ascii="Times New Roman" w:eastAsia="Arial" w:hAnsi="Times New Roman" w:cs="Arial"/>
          <w:color w:val="000000" w:themeColor="text1"/>
          <w:sz w:val="24"/>
          <w:lang w:eastAsia="en-US"/>
        </w:rPr>
        <w:t xml:space="preserve">. </w:t>
      </w:r>
      <w:proofErr w:type="spellStart"/>
      <w:r w:rsidRPr="00D7268A">
        <w:rPr>
          <w:rFonts w:ascii="Times New Roman" w:eastAsia="Arial" w:hAnsi="Times New Roman" w:cs="Arial"/>
          <w:color w:val="000000" w:themeColor="text1"/>
          <w:sz w:val="24"/>
          <w:lang w:eastAsia="en-US"/>
        </w:rPr>
        <w:t>Routledge</w:t>
      </w:r>
      <w:proofErr w:type="spellEnd"/>
      <w:r w:rsidRPr="00D7268A">
        <w:rPr>
          <w:rFonts w:ascii="Times New Roman" w:eastAsia="Arial" w:hAnsi="Times New Roman" w:cs="Arial"/>
          <w:color w:val="000000" w:themeColor="text1"/>
          <w:sz w:val="24"/>
          <w:lang w:eastAsia="en-US"/>
        </w:rPr>
        <w:t>.</w:t>
      </w:r>
    </w:p>
    <w:p w:rsidR="00D7268A" w:rsidRPr="00D7268A" w:rsidRDefault="00D7268A" w:rsidP="00D7268A">
      <w:pPr>
        <w:spacing w:line="480" w:lineRule="auto"/>
        <w:jc w:val="both"/>
        <w:rPr>
          <w:rFonts w:ascii="Times New Roman" w:eastAsia="Arial" w:hAnsi="Times New Roman" w:cs="Arial"/>
          <w:color w:val="000000" w:themeColor="text1"/>
          <w:sz w:val="24"/>
          <w:lang w:eastAsia="en-US"/>
        </w:rPr>
      </w:pPr>
      <w:r w:rsidRPr="00D7268A">
        <w:rPr>
          <w:rFonts w:ascii="Times New Roman" w:eastAsia="Arial" w:hAnsi="Times New Roman" w:cs="Arial"/>
          <w:color w:val="000000" w:themeColor="text1"/>
          <w:sz w:val="24"/>
          <w:lang w:eastAsia="en-US"/>
        </w:rPr>
        <w:t>HUGHES, G. and FILL, C., (2017). THE CHANGING MARKETING COMMUNICATIONS MIX--A MEDIA AND MESSAGE FRAMEWORK. </w:t>
      </w:r>
      <w:r w:rsidRPr="00D7268A">
        <w:rPr>
          <w:rFonts w:ascii="Times New Roman" w:eastAsia="Arial" w:hAnsi="Times New Roman" w:cs="Arial"/>
          <w:i/>
          <w:iCs/>
          <w:color w:val="000000" w:themeColor="text1"/>
          <w:sz w:val="24"/>
          <w:lang w:eastAsia="en-US"/>
        </w:rPr>
        <w:t>International Journal of Management Cases</w:t>
      </w:r>
      <w:r w:rsidRPr="00D7268A">
        <w:rPr>
          <w:rFonts w:ascii="Times New Roman" w:eastAsia="Arial" w:hAnsi="Times New Roman" w:cs="Arial"/>
          <w:color w:val="000000" w:themeColor="text1"/>
          <w:sz w:val="24"/>
          <w:lang w:eastAsia="en-US"/>
        </w:rPr>
        <w:t>, </w:t>
      </w:r>
      <w:r w:rsidRPr="00D7268A">
        <w:rPr>
          <w:rFonts w:ascii="Times New Roman" w:eastAsia="Arial" w:hAnsi="Times New Roman" w:cs="Arial"/>
          <w:i/>
          <w:iCs/>
          <w:color w:val="000000" w:themeColor="text1"/>
          <w:sz w:val="24"/>
          <w:lang w:eastAsia="en-US"/>
        </w:rPr>
        <w:t>19</w:t>
      </w:r>
      <w:r w:rsidRPr="00D7268A">
        <w:rPr>
          <w:rFonts w:ascii="Times New Roman" w:eastAsia="Arial" w:hAnsi="Times New Roman" w:cs="Arial"/>
          <w:color w:val="000000" w:themeColor="text1"/>
          <w:sz w:val="24"/>
          <w:lang w:eastAsia="en-US"/>
        </w:rPr>
        <w:t>.</w:t>
      </w:r>
    </w:p>
    <w:p w:rsidR="00D7268A" w:rsidRPr="00D7268A" w:rsidRDefault="00D7268A" w:rsidP="00D7268A">
      <w:pPr>
        <w:spacing w:line="480" w:lineRule="auto"/>
        <w:jc w:val="both"/>
        <w:rPr>
          <w:rFonts w:ascii="Times New Roman" w:eastAsia="Arial" w:hAnsi="Times New Roman" w:cs="Arial"/>
          <w:color w:val="000000" w:themeColor="text1"/>
          <w:sz w:val="24"/>
          <w:lang w:eastAsia="en-US"/>
        </w:rPr>
      </w:pPr>
      <w:proofErr w:type="spellStart"/>
      <w:r w:rsidRPr="00D7268A">
        <w:rPr>
          <w:rFonts w:ascii="Times New Roman" w:eastAsia="Arial" w:hAnsi="Times New Roman" w:cs="Arial"/>
          <w:color w:val="000000" w:themeColor="text1"/>
          <w:sz w:val="24"/>
          <w:lang w:eastAsia="en-US"/>
        </w:rPr>
        <w:t>Rosenmayer</w:t>
      </w:r>
      <w:proofErr w:type="spellEnd"/>
      <w:r w:rsidRPr="00D7268A">
        <w:rPr>
          <w:rFonts w:ascii="Times New Roman" w:eastAsia="Arial" w:hAnsi="Times New Roman" w:cs="Arial"/>
          <w:color w:val="000000" w:themeColor="text1"/>
          <w:sz w:val="24"/>
          <w:lang w:eastAsia="en-US"/>
        </w:rPr>
        <w:t xml:space="preserve">, A., </w:t>
      </w:r>
      <w:proofErr w:type="spellStart"/>
      <w:r w:rsidRPr="00D7268A">
        <w:rPr>
          <w:rFonts w:ascii="Times New Roman" w:eastAsia="Arial" w:hAnsi="Times New Roman" w:cs="Arial"/>
          <w:color w:val="000000" w:themeColor="text1"/>
          <w:sz w:val="24"/>
          <w:lang w:eastAsia="en-US"/>
        </w:rPr>
        <w:t>McQuilken</w:t>
      </w:r>
      <w:proofErr w:type="spellEnd"/>
      <w:r w:rsidRPr="00D7268A">
        <w:rPr>
          <w:rFonts w:ascii="Times New Roman" w:eastAsia="Arial" w:hAnsi="Times New Roman" w:cs="Arial"/>
          <w:color w:val="000000" w:themeColor="text1"/>
          <w:sz w:val="24"/>
          <w:lang w:eastAsia="en-US"/>
        </w:rPr>
        <w:t>, L., Robertson, N. and Ogden, S., (2018). Omni-channel service failures and recoveries: refined typologies using Facebook complaints. </w:t>
      </w:r>
      <w:r w:rsidRPr="00D7268A">
        <w:rPr>
          <w:rFonts w:ascii="Times New Roman" w:eastAsia="Arial" w:hAnsi="Times New Roman" w:cs="Arial"/>
          <w:i/>
          <w:iCs/>
          <w:color w:val="000000" w:themeColor="text1"/>
          <w:sz w:val="24"/>
          <w:lang w:eastAsia="en-US"/>
        </w:rPr>
        <w:t>Journal of Services Marketing</w:t>
      </w:r>
      <w:r w:rsidRPr="00D7268A">
        <w:rPr>
          <w:rFonts w:ascii="Times New Roman" w:eastAsia="Arial" w:hAnsi="Times New Roman" w:cs="Arial"/>
          <w:color w:val="000000" w:themeColor="text1"/>
          <w:sz w:val="24"/>
          <w:lang w:eastAsia="en-US"/>
        </w:rPr>
        <w:t>.</w:t>
      </w:r>
    </w:p>
    <w:p w:rsidR="00D7268A" w:rsidRPr="00D7268A" w:rsidRDefault="00D7268A" w:rsidP="00D7268A">
      <w:pPr>
        <w:spacing w:line="480" w:lineRule="auto"/>
        <w:jc w:val="both"/>
        <w:rPr>
          <w:rFonts w:ascii="Times New Roman" w:eastAsia="Arial" w:hAnsi="Times New Roman" w:cs="Arial"/>
          <w:color w:val="000000" w:themeColor="text1"/>
          <w:sz w:val="24"/>
          <w:lang w:eastAsia="en-US"/>
        </w:rPr>
      </w:pPr>
      <w:r w:rsidRPr="00D7268A">
        <w:rPr>
          <w:rFonts w:ascii="Times New Roman" w:eastAsia="Arial" w:hAnsi="Times New Roman" w:cs="Arial"/>
          <w:color w:val="000000" w:themeColor="text1"/>
          <w:sz w:val="24"/>
          <w:lang w:eastAsia="en-US"/>
        </w:rPr>
        <w:t>Scott, P. and Walker, J.T., (2017). Barriers to ‘</w:t>
      </w:r>
      <w:proofErr w:type="spellStart"/>
      <w:r w:rsidRPr="00D7268A">
        <w:rPr>
          <w:rFonts w:ascii="Times New Roman" w:eastAsia="Arial" w:hAnsi="Times New Roman" w:cs="Arial"/>
          <w:color w:val="000000" w:themeColor="text1"/>
          <w:sz w:val="24"/>
          <w:lang w:eastAsia="en-US"/>
        </w:rPr>
        <w:t>industrialisation’for</w:t>
      </w:r>
      <w:proofErr w:type="spellEnd"/>
      <w:r w:rsidRPr="00D7268A">
        <w:rPr>
          <w:rFonts w:ascii="Times New Roman" w:eastAsia="Arial" w:hAnsi="Times New Roman" w:cs="Arial"/>
          <w:color w:val="000000" w:themeColor="text1"/>
          <w:sz w:val="24"/>
          <w:lang w:eastAsia="en-US"/>
        </w:rPr>
        <w:t xml:space="preserve"> interwar British retailing? The case of Marks &amp; Spencer Ltd. </w:t>
      </w:r>
      <w:r w:rsidRPr="00D7268A">
        <w:rPr>
          <w:rFonts w:ascii="Times New Roman" w:eastAsia="Arial" w:hAnsi="Times New Roman" w:cs="Arial"/>
          <w:i/>
          <w:iCs/>
          <w:color w:val="000000" w:themeColor="text1"/>
          <w:sz w:val="24"/>
          <w:lang w:eastAsia="en-US"/>
        </w:rPr>
        <w:t>Business History</w:t>
      </w:r>
      <w:r w:rsidRPr="00D7268A">
        <w:rPr>
          <w:rFonts w:ascii="Times New Roman" w:eastAsia="Arial" w:hAnsi="Times New Roman" w:cs="Arial"/>
          <w:color w:val="000000" w:themeColor="text1"/>
          <w:sz w:val="24"/>
          <w:lang w:eastAsia="en-US"/>
        </w:rPr>
        <w:t>, </w:t>
      </w:r>
      <w:r w:rsidRPr="00D7268A">
        <w:rPr>
          <w:rFonts w:ascii="Times New Roman" w:eastAsia="Arial" w:hAnsi="Times New Roman" w:cs="Arial"/>
          <w:i/>
          <w:iCs/>
          <w:color w:val="000000" w:themeColor="text1"/>
          <w:sz w:val="24"/>
          <w:lang w:eastAsia="en-US"/>
        </w:rPr>
        <w:t>59</w:t>
      </w:r>
      <w:r w:rsidRPr="00D7268A">
        <w:rPr>
          <w:rFonts w:ascii="Times New Roman" w:eastAsia="Arial" w:hAnsi="Times New Roman" w:cs="Arial"/>
          <w:color w:val="000000" w:themeColor="text1"/>
          <w:sz w:val="24"/>
          <w:lang w:eastAsia="en-US"/>
        </w:rPr>
        <w:t>(2), pp.179-201.</w:t>
      </w:r>
    </w:p>
    <w:p w:rsidR="00D7268A" w:rsidRPr="00D7268A" w:rsidRDefault="00D7268A" w:rsidP="00D7268A">
      <w:pPr>
        <w:spacing w:line="480" w:lineRule="auto"/>
        <w:jc w:val="both"/>
        <w:rPr>
          <w:rFonts w:ascii="Times New Roman" w:eastAsia="Arial" w:hAnsi="Times New Roman" w:cs="Arial"/>
          <w:color w:val="000000" w:themeColor="text1"/>
          <w:sz w:val="24"/>
          <w:lang w:eastAsia="en-US"/>
        </w:rPr>
      </w:pPr>
      <w:proofErr w:type="spellStart"/>
      <w:r w:rsidRPr="00D7268A">
        <w:rPr>
          <w:rFonts w:ascii="Times New Roman" w:eastAsia="Arial" w:hAnsi="Times New Roman" w:cs="Arial"/>
          <w:color w:val="000000" w:themeColor="text1"/>
          <w:sz w:val="24"/>
          <w:lang w:eastAsia="en-US"/>
        </w:rPr>
        <w:t>Chaffey</w:t>
      </w:r>
      <w:proofErr w:type="spellEnd"/>
      <w:r w:rsidRPr="00D7268A">
        <w:rPr>
          <w:rFonts w:ascii="Times New Roman" w:eastAsia="Arial" w:hAnsi="Times New Roman" w:cs="Arial"/>
          <w:color w:val="000000" w:themeColor="text1"/>
          <w:sz w:val="24"/>
          <w:lang w:eastAsia="en-US"/>
        </w:rPr>
        <w:t>, D. and Smith, P.R., (2017). </w:t>
      </w:r>
      <w:r w:rsidRPr="00D7268A">
        <w:rPr>
          <w:rFonts w:ascii="Times New Roman" w:eastAsia="Arial" w:hAnsi="Times New Roman" w:cs="Arial"/>
          <w:i/>
          <w:iCs/>
          <w:color w:val="000000" w:themeColor="text1"/>
          <w:sz w:val="24"/>
          <w:lang w:eastAsia="en-US"/>
        </w:rPr>
        <w:t xml:space="preserve">Digital marketing excellence: planning, </w:t>
      </w:r>
      <w:proofErr w:type="spellStart"/>
      <w:r w:rsidRPr="00D7268A">
        <w:rPr>
          <w:rFonts w:ascii="Times New Roman" w:eastAsia="Arial" w:hAnsi="Times New Roman" w:cs="Arial"/>
          <w:i/>
          <w:iCs/>
          <w:color w:val="000000" w:themeColor="text1"/>
          <w:sz w:val="24"/>
          <w:lang w:eastAsia="en-US"/>
        </w:rPr>
        <w:t>optimizing</w:t>
      </w:r>
      <w:proofErr w:type="spellEnd"/>
      <w:r w:rsidRPr="00D7268A">
        <w:rPr>
          <w:rFonts w:ascii="Times New Roman" w:eastAsia="Arial" w:hAnsi="Times New Roman" w:cs="Arial"/>
          <w:i/>
          <w:iCs/>
          <w:color w:val="000000" w:themeColor="text1"/>
          <w:sz w:val="24"/>
          <w:lang w:eastAsia="en-US"/>
        </w:rPr>
        <w:t xml:space="preserve"> and integrating online marketing</w:t>
      </w:r>
      <w:r w:rsidRPr="00D7268A">
        <w:rPr>
          <w:rFonts w:ascii="Times New Roman" w:eastAsia="Arial" w:hAnsi="Times New Roman" w:cs="Arial"/>
          <w:color w:val="000000" w:themeColor="text1"/>
          <w:sz w:val="24"/>
          <w:lang w:eastAsia="en-US"/>
        </w:rPr>
        <w:t xml:space="preserve">. </w:t>
      </w:r>
      <w:proofErr w:type="spellStart"/>
      <w:r w:rsidRPr="00D7268A">
        <w:rPr>
          <w:rFonts w:ascii="Times New Roman" w:eastAsia="Arial" w:hAnsi="Times New Roman" w:cs="Arial"/>
          <w:color w:val="000000" w:themeColor="text1"/>
          <w:sz w:val="24"/>
          <w:lang w:eastAsia="en-US"/>
        </w:rPr>
        <w:t>Routledge</w:t>
      </w:r>
      <w:proofErr w:type="spellEnd"/>
      <w:r w:rsidRPr="00D7268A">
        <w:rPr>
          <w:rFonts w:ascii="Times New Roman" w:eastAsia="Arial" w:hAnsi="Times New Roman" w:cs="Arial"/>
          <w:color w:val="000000" w:themeColor="text1"/>
          <w:sz w:val="24"/>
          <w:lang w:eastAsia="en-US"/>
        </w:rPr>
        <w:t>.</w:t>
      </w:r>
    </w:p>
    <w:p w:rsidR="00D7268A" w:rsidRPr="00D7268A" w:rsidRDefault="00D7268A" w:rsidP="00D7268A">
      <w:pPr>
        <w:spacing w:line="480" w:lineRule="auto"/>
        <w:jc w:val="both"/>
        <w:rPr>
          <w:rFonts w:ascii="Times New Roman" w:eastAsia="Arial" w:hAnsi="Times New Roman" w:cs="Arial"/>
          <w:color w:val="000000" w:themeColor="text1"/>
          <w:sz w:val="24"/>
          <w:lang w:eastAsia="en-US"/>
        </w:rPr>
      </w:pPr>
      <w:proofErr w:type="spellStart"/>
      <w:r w:rsidRPr="00D7268A">
        <w:rPr>
          <w:rFonts w:ascii="Times New Roman" w:eastAsia="Arial" w:hAnsi="Times New Roman" w:cs="Arial"/>
          <w:color w:val="000000" w:themeColor="text1"/>
          <w:sz w:val="24"/>
          <w:lang w:eastAsia="en-US"/>
        </w:rPr>
        <w:t>Czinkota</w:t>
      </w:r>
      <w:proofErr w:type="spellEnd"/>
      <w:r w:rsidRPr="00D7268A">
        <w:rPr>
          <w:rFonts w:ascii="Times New Roman" w:eastAsia="Arial" w:hAnsi="Times New Roman" w:cs="Arial"/>
          <w:color w:val="000000" w:themeColor="text1"/>
          <w:sz w:val="24"/>
          <w:lang w:eastAsia="en-US"/>
        </w:rPr>
        <w:t xml:space="preserve">, M.R., </w:t>
      </w:r>
      <w:proofErr w:type="spellStart"/>
      <w:r w:rsidRPr="00D7268A">
        <w:rPr>
          <w:rFonts w:ascii="Times New Roman" w:eastAsia="Arial" w:hAnsi="Times New Roman" w:cs="Arial"/>
          <w:color w:val="000000" w:themeColor="text1"/>
          <w:sz w:val="24"/>
          <w:lang w:eastAsia="en-US"/>
        </w:rPr>
        <w:t>Kotabe</w:t>
      </w:r>
      <w:proofErr w:type="spellEnd"/>
      <w:r w:rsidRPr="00D7268A">
        <w:rPr>
          <w:rFonts w:ascii="Times New Roman" w:eastAsia="Arial" w:hAnsi="Times New Roman" w:cs="Arial"/>
          <w:color w:val="000000" w:themeColor="text1"/>
          <w:sz w:val="24"/>
          <w:lang w:eastAsia="en-US"/>
        </w:rPr>
        <w:t xml:space="preserve">, M., </w:t>
      </w:r>
      <w:proofErr w:type="spellStart"/>
      <w:r w:rsidRPr="00D7268A">
        <w:rPr>
          <w:rFonts w:ascii="Times New Roman" w:eastAsia="Arial" w:hAnsi="Times New Roman" w:cs="Arial"/>
          <w:color w:val="000000" w:themeColor="text1"/>
          <w:sz w:val="24"/>
          <w:lang w:eastAsia="en-US"/>
        </w:rPr>
        <w:t>Vrontis</w:t>
      </w:r>
      <w:proofErr w:type="spellEnd"/>
      <w:r w:rsidRPr="00D7268A">
        <w:rPr>
          <w:rFonts w:ascii="Times New Roman" w:eastAsia="Arial" w:hAnsi="Times New Roman" w:cs="Arial"/>
          <w:color w:val="000000" w:themeColor="text1"/>
          <w:sz w:val="24"/>
          <w:lang w:eastAsia="en-US"/>
        </w:rPr>
        <w:t>, D. and Shams, S.M., (2021). Market Segmentation, Positioning, and Branding. In </w:t>
      </w:r>
      <w:r w:rsidRPr="00D7268A">
        <w:rPr>
          <w:rFonts w:ascii="Times New Roman" w:eastAsia="Arial" w:hAnsi="Times New Roman" w:cs="Arial"/>
          <w:i/>
          <w:iCs/>
          <w:color w:val="000000" w:themeColor="text1"/>
          <w:sz w:val="24"/>
          <w:lang w:eastAsia="en-US"/>
        </w:rPr>
        <w:t>Marketing Management</w:t>
      </w:r>
      <w:r w:rsidRPr="00D7268A">
        <w:rPr>
          <w:rFonts w:ascii="Times New Roman" w:eastAsia="Arial" w:hAnsi="Times New Roman" w:cs="Arial"/>
          <w:color w:val="000000" w:themeColor="text1"/>
          <w:sz w:val="24"/>
          <w:lang w:eastAsia="en-US"/>
        </w:rPr>
        <w:t> (pp. 283-340). Springer, Cham.</w:t>
      </w:r>
    </w:p>
    <w:p w:rsidR="00D7268A" w:rsidRPr="00D7268A" w:rsidRDefault="00D7268A" w:rsidP="00D7268A">
      <w:pPr>
        <w:spacing w:line="480" w:lineRule="auto"/>
        <w:jc w:val="both"/>
        <w:rPr>
          <w:rFonts w:ascii="Times New Roman" w:eastAsia="Arial" w:hAnsi="Times New Roman" w:cs="Arial"/>
          <w:color w:val="000000" w:themeColor="text1"/>
          <w:sz w:val="24"/>
          <w:lang w:eastAsia="en-US"/>
        </w:rPr>
      </w:pPr>
      <w:proofErr w:type="spellStart"/>
      <w:r w:rsidRPr="00D7268A">
        <w:rPr>
          <w:rFonts w:ascii="Times New Roman" w:eastAsia="Arial" w:hAnsi="Times New Roman" w:cs="Arial"/>
          <w:color w:val="000000" w:themeColor="text1"/>
          <w:sz w:val="24"/>
          <w:lang w:eastAsia="en-US"/>
        </w:rPr>
        <w:t>Braham</w:t>
      </w:r>
      <w:proofErr w:type="spellEnd"/>
      <w:r w:rsidRPr="00D7268A">
        <w:rPr>
          <w:rFonts w:ascii="Times New Roman" w:eastAsia="Arial" w:hAnsi="Times New Roman" w:cs="Arial"/>
          <w:color w:val="000000" w:themeColor="text1"/>
          <w:sz w:val="24"/>
          <w:lang w:eastAsia="en-US"/>
        </w:rPr>
        <w:t>, P., (2017). Fashion: unpacking a cultural production. In </w:t>
      </w:r>
      <w:r w:rsidRPr="00D7268A">
        <w:rPr>
          <w:rFonts w:ascii="Times New Roman" w:eastAsia="Arial" w:hAnsi="Times New Roman" w:cs="Arial"/>
          <w:i/>
          <w:iCs/>
          <w:color w:val="000000" w:themeColor="text1"/>
          <w:sz w:val="24"/>
          <w:lang w:eastAsia="en-US"/>
        </w:rPr>
        <w:t>Fashion Theory</w:t>
      </w:r>
      <w:r w:rsidRPr="00D7268A">
        <w:rPr>
          <w:rFonts w:ascii="Times New Roman" w:eastAsia="Arial" w:hAnsi="Times New Roman" w:cs="Arial"/>
          <w:color w:val="000000" w:themeColor="text1"/>
          <w:sz w:val="24"/>
          <w:lang w:eastAsia="en-US"/>
        </w:rPr>
        <w:t xml:space="preserve"> (pp. 351-372). </w:t>
      </w:r>
      <w:proofErr w:type="spellStart"/>
      <w:r w:rsidRPr="00D7268A">
        <w:rPr>
          <w:rFonts w:ascii="Times New Roman" w:eastAsia="Arial" w:hAnsi="Times New Roman" w:cs="Arial"/>
          <w:color w:val="000000" w:themeColor="text1"/>
          <w:sz w:val="24"/>
          <w:lang w:eastAsia="en-US"/>
        </w:rPr>
        <w:t>Routledge</w:t>
      </w:r>
      <w:proofErr w:type="spellEnd"/>
      <w:r w:rsidRPr="00D7268A">
        <w:rPr>
          <w:rFonts w:ascii="Times New Roman" w:eastAsia="Arial" w:hAnsi="Times New Roman" w:cs="Arial"/>
          <w:color w:val="000000" w:themeColor="text1"/>
          <w:sz w:val="24"/>
          <w:lang w:eastAsia="en-US"/>
        </w:rPr>
        <w:t>.</w:t>
      </w:r>
    </w:p>
    <w:p w:rsidR="00D7268A" w:rsidRPr="00D7268A" w:rsidRDefault="00D7268A" w:rsidP="00D7268A">
      <w:pPr>
        <w:spacing w:line="480" w:lineRule="auto"/>
        <w:jc w:val="both"/>
        <w:rPr>
          <w:rFonts w:ascii="Times New Roman" w:eastAsia="Arial" w:hAnsi="Times New Roman" w:cs="Arial"/>
          <w:color w:val="000000" w:themeColor="text1"/>
          <w:sz w:val="24"/>
          <w:lang w:eastAsia="en-US"/>
        </w:rPr>
      </w:pPr>
      <w:r w:rsidRPr="00D7268A">
        <w:rPr>
          <w:rFonts w:ascii="Times New Roman" w:eastAsia="Arial" w:hAnsi="Times New Roman" w:cs="Arial"/>
          <w:color w:val="000000" w:themeColor="text1"/>
          <w:sz w:val="24"/>
          <w:lang w:eastAsia="en-US"/>
        </w:rPr>
        <w:t>Hague, P., (2021). </w:t>
      </w:r>
      <w:r w:rsidRPr="00D7268A">
        <w:rPr>
          <w:rFonts w:ascii="Times New Roman" w:eastAsia="Arial" w:hAnsi="Times New Roman" w:cs="Arial"/>
          <w:i/>
          <w:iCs/>
          <w:color w:val="000000" w:themeColor="text1"/>
          <w:sz w:val="24"/>
          <w:lang w:eastAsia="en-US"/>
        </w:rPr>
        <w:t>Market research in practice: An introduction to gaining greater market insight</w:t>
      </w:r>
      <w:r w:rsidRPr="00D7268A">
        <w:rPr>
          <w:rFonts w:ascii="Times New Roman" w:eastAsia="Arial" w:hAnsi="Times New Roman" w:cs="Arial"/>
          <w:color w:val="000000" w:themeColor="text1"/>
          <w:sz w:val="24"/>
          <w:lang w:eastAsia="en-US"/>
        </w:rPr>
        <w:t>. Kogan Page Publishers.</w:t>
      </w:r>
    </w:p>
    <w:p w:rsidR="00D7268A" w:rsidRPr="00D7268A" w:rsidRDefault="00D7268A" w:rsidP="00D7268A">
      <w:pPr>
        <w:spacing w:line="480" w:lineRule="auto"/>
        <w:jc w:val="both"/>
        <w:rPr>
          <w:rFonts w:ascii="Times New Roman" w:eastAsia="Arial" w:hAnsi="Times New Roman" w:cs="Arial"/>
          <w:b/>
          <w:bCs/>
          <w:color w:val="000000" w:themeColor="text1"/>
          <w:sz w:val="24"/>
          <w:lang w:eastAsia="en-US"/>
        </w:rPr>
      </w:pPr>
      <w:r w:rsidRPr="00D7268A">
        <w:rPr>
          <w:rFonts w:ascii="Times New Roman" w:eastAsia="Arial" w:hAnsi="Times New Roman" w:cs="Arial"/>
          <w:b/>
          <w:bCs/>
          <w:color w:val="000000" w:themeColor="text1"/>
          <w:sz w:val="24"/>
          <w:lang w:eastAsia="en-US"/>
        </w:rPr>
        <w:t>Websites</w:t>
      </w:r>
    </w:p>
    <w:sdt>
      <w:sdtPr>
        <w:rPr>
          <w:rFonts w:ascii="Times New Roman" w:eastAsia="Arial" w:hAnsi="Times New Roman" w:cs="Arial"/>
          <w:color w:val="000000" w:themeColor="text1"/>
          <w:sz w:val="24"/>
          <w:lang w:eastAsia="en-US"/>
        </w:rPr>
        <w:id w:val="-573587230"/>
        <w:bibliography/>
      </w:sdtPr>
      <w:sdtEndPr/>
      <w:sdtContent>
        <w:p w:rsidR="00D7268A" w:rsidRPr="00D7268A" w:rsidRDefault="00D7268A" w:rsidP="00D7268A">
          <w:pPr>
            <w:spacing w:line="480" w:lineRule="auto"/>
            <w:jc w:val="both"/>
            <w:rPr>
              <w:rFonts w:ascii="Times New Roman" w:eastAsia="Arial" w:hAnsi="Times New Roman" w:cs="Arial"/>
              <w:noProof/>
              <w:color w:val="000000" w:themeColor="text1"/>
              <w:sz w:val="24"/>
              <w:szCs w:val="24"/>
              <w:lang w:eastAsia="en-US"/>
            </w:rPr>
          </w:pPr>
          <w:r w:rsidRPr="00D7268A">
            <w:rPr>
              <w:rFonts w:ascii="Times New Roman" w:eastAsia="Arial" w:hAnsi="Times New Roman" w:cs="Arial"/>
              <w:color w:val="000000" w:themeColor="text1"/>
              <w:sz w:val="24"/>
              <w:lang w:eastAsia="en-US"/>
            </w:rPr>
            <w:fldChar w:fldCharType="begin"/>
          </w:r>
          <w:r w:rsidRPr="00D7268A">
            <w:rPr>
              <w:rFonts w:ascii="Times New Roman" w:eastAsia="Arial" w:hAnsi="Times New Roman" w:cs="Arial"/>
              <w:color w:val="000000" w:themeColor="text1"/>
              <w:sz w:val="24"/>
              <w:lang w:eastAsia="en-US"/>
            </w:rPr>
            <w:instrText xml:space="preserve"> BIBLIOGRAPHY </w:instrText>
          </w:r>
          <w:r w:rsidRPr="00D7268A">
            <w:rPr>
              <w:rFonts w:ascii="Times New Roman" w:eastAsia="Arial" w:hAnsi="Times New Roman" w:cs="Arial"/>
              <w:color w:val="000000" w:themeColor="text1"/>
              <w:sz w:val="24"/>
              <w:lang w:eastAsia="en-US"/>
            </w:rPr>
            <w:fldChar w:fldCharType="separate"/>
          </w:r>
          <w:r w:rsidRPr="00D7268A">
            <w:rPr>
              <w:rFonts w:ascii="Times New Roman" w:eastAsia="Arial" w:hAnsi="Times New Roman" w:cs="Arial"/>
              <w:noProof/>
              <w:color w:val="000000" w:themeColor="text1"/>
              <w:sz w:val="24"/>
              <w:lang w:eastAsia="en-US"/>
            </w:rPr>
            <w:t xml:space="preserve">David, J., (2021). </w:t>
          </w:r>
          <w:r w:rsidRPr="00D7268A">
            <w:rPr>
              <w:rFonts w:ascii="Times New Roman" w:eastAsia="Arial" w:hAnsi="Times New Roman" w:cs="Arial"/>
              <w:i/>
              <w:iCs/>
              <w:noProof/>
              <w:color w:val="000000" w:themeColor="text1"/>
              <w:sz w:val="24"/>
              <w:lang w:eastAsia="en-US"/>
            </w:rPr>
            <w:t xml:space="preserve">Marketing Mix of Marks &amp; Spencers. </w:t>
          </w:r>
          <w:r w:rsidRPr="00D7268A">
            <w:rPr>
              <w:rFonts w:ascii="Times New Roman" w:eastAsia="Arial" w:hAnsi="Times New Roman" w:cs="Arial"/>
              <w:noProof/>
              <w:color w:val="000000" w:themeColor="text1"/>
              <w:sz w:val="24"/>
              <w:lang w:eastAsia="en-US"/>
            </w:rPr>
            <w:t xml:space="preserve">[Online] </w:t>
          </w:r>
          <w:r w:rsidRPr="00D7268A">
            <w:rPr>
              <w:rFonts w:ascii="Times New Roman" w:eastAsia="Arial" w:hAnsi="Times New Roman" w:cs="Arial"/>
              <w:noProof/>
              <w:color w:val="000000" w:themeColor="text1"/>
              <w:sz w:val="24"/>
              <w:lang w:eastAsia="en-US"/>
            </w:rPr>
            <w:br/>
            <w:t xml:space="preserve">Available at: </w:t>
          </w:r>
          <w:r w:rsidRPr="00D7268A">
            <w:rPr>
              <w:rFonts w:ascii="Times New Roman" w:eastAsia="Arial" w:hAnsi="Times New Roman" w:cs="Arial"/>
              <w:noProof/>
              <w:color w:val="000000" w:themeColor="text1"/>
              <w:sz w:val="24"/>
              <w:u w:val="single"/>
              <w:lang w:eastAsia="en-US"/>
            </w:rPr>
            <w:t>https://howandwhat.net/marketing-mix-marks-spencer-ms/</w:t>
          </w:r>
        </w:p>
        <w:p w:rsidR="00D7268A" w:rsidRPr="00D7268A" w:rsidRDefault="00D7268A" w:rsidP="00D7268A">
          <w:pPr>
            <w:spacing w:line="480" w:lineRule="auto"/>
            <w:jc w:val="both"/>
            <w:rPr>
              <w:rFonts w:ascii="Times New Roman" w:eastAsia="Arial" w:hAnsi="Times New Roman" w:cs="Arial"/>
              <w:noProof/>
              <w:color w:val="000000" w:themeColor="text1"/>
              <w:sz w:val="24"/>
              <w:lang w:eastAsia="en-US"/>
            </w:rPr>
          </w:pPr>
          <w:r w:rsidRPr="00D7268A">
            <w:rPr>
              <w:rFonts w:ascii="Times New Roman" w:eastAsia="Arial" w:hAnsi="Times New Roman" w:cs="Arial"/>
              <w:noProof/>
              <w:color w:val="000000" w:themeColor="text1"/>
              <w:sz w:val="24"/>
              <w:lang w:eastAsia="en-US"/>
            </w:rPr>
            <w:t xml:space="preserve">Marketing91, (2019). </w:t>
          </w:r>
          <w:r w:rsidRPr="00D7268A">
            <w:rPr>
              <w:rFonts w:ascii="Times New Roman" w:eastAsia="Arial" w:hAnsi="Times New Roman" w:cs="Arial"/>
              <w:i/>
              <w:iCs/>
              <w:noProof/>
              <w:color w:val="000000" w:themeColor="text1"/>
              <w:sz w:val="24"/>
              <w:lang w:eastAsia="en-US"/>
            </w:rPr>
            <w:t xml:space="preserve">Marketing mix of Marks and Spencer. </w:t>
          </w:r>
          <w:r w:rsidRPr="00D7268A">
            <w:rPr>
              <w:rFonts w:ascii="Times New Roman" w:eastAsia="Arial" w:hAnsi="Times New Roman" w:cs="Arial"/>
              <w:noProof/>
              <w:color w:val="000000" w:themeColor="text1"/>
              <w:sz w:val="24"/>
              <w:lang w:eastAsia="en-US"/>
            </w:rPr>
            <w:t xml:space="preserve">[Online] </w:t>
          </w:r>
          <w:r w:rsidRPr="00D7268A">
            <w:rPr>
              <w:rFonts w:ascii="Times New Roman" w:eastAsia="Arial" w:hAnsi="Times New Roman" w:cs="Arial"/>
              <w:noProof/>
              <w:color w:val="000000" w:themeColor="text1"/>
              <w:sz w:val="24"/>
              <w:lang w:eastAsia="en-US"/>
            </w:rPr>
            <w:br/>
            <w:t xml:space="preserve">Available at: </w:t>
          </w:r>
          <w:r w:rsidRPr="00D7268A">
            <w:rPr>
              <w:rFonts w:ascii="Times New Roman" w:eastAsia="Arial" w:hAnsi="Times New Roman" w:cs="Arial"/>
              <w:noProof/>
              <w:color w:val="000000" w:themeColor="text1"/>
              <w:sz w:val="24"/>
              <w:u w:val="single"/>
              <w:lang w:eastAsia="en-US"/>
            </w:rPr>
            <w:t>https://www.marketing91.com/marketing-mix-of-marks-and-spencer/</w:t>
          </w:r>
        </w:p>
        <w:p w:rsidR="00D7268A" w:rsidRPr="00D7268A" w:rsidRDefault="00D7268A" w:rsidP="00D7268A">
          <w:pPr>
            <w:spacing w:line="480" w:lineRule="auto"/>
            <w:jc w:val="both"/>
            <w:rPr>
              <w:rFonts w:ascii="Times New Roman" w:eastAsia="Arial" w:hAnsi="Times New Roman" w:cs="Arial"/>
              <w:noProof/>
              <w:color w:val="000000" w:themeColor="text1"/>
              <w:sz w:val="24"/>
              <w:lang w:eastAsia="en-US"/>
            </w:rPr>
          </w:pPr>
          <w:r w:rsidRPr="00D7268A">
            <w:rPr>
              <w:rFonts w:ascii="Times New Roman" w:eastAsia="Arial" w:hAnsi="Times New Roman" w:cs="Arial"/>
              <w:noProof/>
              <w:color w:val="000000" w:themeColor="text1"/>
              <w:sz w:val="24"/>
              <w:lang w:eastAsia="en-US"/>
            </w:rPr>
            <w:t xml:space="preserve">Marksandspencer, (2021). </w:t>
          </w:r>
          <w:r w:rsidRPr="00D7268A">
            <w:rPr>
              <w:rFonts w:ascii="Times New Roman" w:eastAsia="Arial" w:hAnsi="Times New Roman" w:cs="Arial"/>
              <w:i/>
              <w:iCs/>
              <w:noProof/>
              <w:color w:val="000000" w:themeColor="text1"/>
              <w:sz w:val="24"/>
              <w:lang w:eastAsia="en-US"/>
            </w:rPr>
            <w:t xml:space="preserve">M&amp;S. </w:t>
          </w:r>
          <w:r w:rsidRPr="00D7268A">
            <w:rPr>
              <w:rFonts w:ascii="Times New Roman" w:eastAsia="Arial" w:hAnsi="Times New Roman" w:cs="Arial"/>
              <w:noProof/>
              <w:color w:val="000000" w:themeColor="text1"/>
              <w:sz w:val="24"/>
              <w:lang w:eastAsia="en-US"/>
            </w:rPr>
            <w:t xml:space="preserve">[Online] </w:t>
          </w:r>
          <w:r w:rsidRPr="00D7268A">
            <w:rPr>
              <w:rFonts w:ascii="Times New Roman" w:eastAsia="Arial" w:hAnsi="Times New Roman" w:cs="Arial"/>
              <w:noProof/>
              <w:color w:val="000000" w:themeColor="text1"/>
              <w:sz w:val="24"/>
              <w:lang w:eastAsia="en-US"/>
            </w:rPr>
            <w:br/>
            <w:t xml:space="preserve">Available at: </w:t>
          </w:r>
          <w:r w:rsidRPr="00D7268A">
            <w:rPr>
              <w:rFonts w:ascii="Times New Roman" w:eastAsia="Arial" w:hAnsi="Times New Roman" w:cs="Arial"/>
              <w:noProof/>
              <w:color w:val="000000" w:themeColor="text1"/>
              <w:sz w:val="24"/>
              <w:u w:val="single"/>
              <w:lang w:eastAsia="en-US"/>
            </w:rPr>
            <w:t>https://www.marksandspencer.com/</w:t>
          </w:r>
        </w:p>
        <w:p w:rsidR="00D7268A" w:rsidRPr="00D7268A" w:rsidRDefault="00D7268A" w:rsidP="00D7268A">
          <w:pPr>
            <w:spacing w:line="480" w:lineRule="auto"/>
            <w:jc w:val="both"/>
            <w:rPr>
              <w:rFonts w:ascii="Times New Roman" w:eastAsia="Arial" w:hAnsi="Times New Roman" w:cs="Arial"/>
              <w:noProof/>
              <w:color w:val="000000" w:themeColor="text1"/>
              <w:sz w:val="24"/>
              <w:lang w:eastAsia="en-US"/>
            </w:rPr>
          </w:pPr>
          <w:r w:rsidRPr="00D7268A">
            <w:rPr>
              <w:rFonts w:ascii="Times New Roman" w:eastAsia="Arial" w:hAnsi="Times New Roman" w:cs="Arial"/>
              <w:noProof/>
              <w:color w:val="000000" w:themeColor="text1"/>
              <w:sz w:val="24"/>
              <w:lang w:eastAsia="en-US"/>
            </w:rPr>
            <w:t xml:space="preserve">Mbaskool, (2021). </w:t>
          </w:r>
          <w:r w:rsidRPr="00D7268A">
            <w:rPr>
              <w:rFonts w:ascii="Times New Roman" w:eastAsia="Arial" w:hAnsi="Times New Roman" w:cs="Arial"/>
              <w:i/>
              <w:iCs/>
              <w:noProof/>
              <w:color w:val="000000" w:themeColor="text1"/>
              <w:sz w:val="24"/>
              <w:lang w:eastAsia="en-US"/>
            </w:rPr>
            <w:t xml:space="preserve">Marks &amp; Spencer Marketing Strategy &amp; Marketing Mix (4Ps). </w:t>
          </w:r>
          <w:r w:rsidRPr="00D7268A">
            <w:rPr>
              <w:rFonts w:ascii="Times New Roman" w:eastAsia="Arial" w:hAnsi="Times New Roman" w:cs="Arial"/>
              <w:noProof/>
              <w:color w:val="000000" w:themeColor="text1"/>
              <w:sz w:val="24"/>
              <w:lang w:eastAsia="en-US"/>
            </w:rPr>
            <w:t xml:space="preserve">[Online] </w:t>
          </w:r>
          <w:r w:rsidRPr="00D7268A">
            <w:rPr>
              <w:rFonts w:ascii="Times New Roman" w:eastAsia="Arial" w:hAnsi="Times New Roman" w:cs="Arial"/>
              <w:noProof/>
              <w:color w:val="000000" w:themeColor="text1"/>
              <w:sz w:val="24"/>
              <w:lang w:eastAsia="en-US"/>
            </w:rPr>
            <w:br/>
            <w:t xml:space="preserve">Available at: </w:t>
          </w:r>
          <w:r w:rsidRPr="00D7268A">
            <w:rPr>
              <w:rFonts w:ascii="Times New Roman" w:eastAsia="Arial" w:hAnsi="Times New Roman" w:cs="Arial"/>
              <w:noProof/>
              <w:color w:val="000000" w:themeColor="text1"/>
              <w:sz w:val="24"/>
              <w:u w:val="single"/>
              <w:lang w:eastAsia="en-US"/>
            </w:rPr>
            <w:t>https://www.mbaskool.com/marketing-mix/services/17122-marks-and-spencer.html</w:t>
          </w:r>
        </w:p>
        <w:p w:rsidR="00D7268A" w:rsidRPr="00D7268A" w:rsidRDefault="00D7268A" w:rsidP="00D7268A">
          <w:pPr>
            <w:spacing w:line="480" w:lineRule="auto"/>
            <w:jc w:val="both"/>
            <w:rPr>
              <w:rFonts w:ascii="Times New Roman" w:eastAsia="Arial" w:hAnsi="Times New Roman" w:cs="Arial"/>
              <w:noProof/>
              <w:color w:val="000000" w:themeColor="text1"/>
              <w:sz w:val="24"/>
              <w:lang w:eastAsia="en-US"/>
            </w:rPr>
          </w:pPr>
          <w:r w:rsidRPr="00D7268A">
            <w:rPr>
              <w:rFonts w:ascii="Times New Roman" w:eastAsia="Arial" w:hAnsi="Times New Roman" w:cs="Arial"/>
              <w:noProof/>
              <w:color w:val="000000" w:themeColor="text1"/>
              <w:sz w:val="24"/>
              <w:lang w:eastAsia="en-US"/>
            </w:rPr>
            <w:t xml:space="preserve">Statista, (2021). </w:t>
          </w:r>
          <w:r w:rsidRPr="00D7268A">
            <w:rPr>
              <w:rFonts w:ascii="Times New Roman" w:eastAsia="Arial" w:hAnsi="Times New Roman" w:cs="Arial"/>
              <w:i/>
              <w:iCs/>
              <w:noProof/>
              <w:color w:val="000000" w:themeColor="text1"/>
              <w:sz w:val="24"/>
              <w:lang w:eastAsia="en-US"/>
            </w:rPr>
            <w:t xml:space="preserve">Revenue of Marks &amp; Spencer worldwide from 2010 to 2021. </w:t>
          </w:r>
          <w:r w:rsidRPr="00D7268A">
            <w:rPr>
              <w:rFonts w:ascii="Times New Roman" w:eastAsia="Arial" w:hAnsi="Times New Roman" w:cs="Arial"/>
              <w:noProof/>
              <w:color w:val="000000" w:themeColor="text1"/>
              <w:sz w:val="24"/>
              <w:lang w:eastAsia="en-US"/>
            </w:rPr>
            <w:t xml:space="preserve">[Online] </w:t>
          </w:r>
          <w:r w:rsidRPr="00D7268A">
            <w:rPr>
              <w:rFonts w:ascii="Times New Roman" w:eastAsia="Arial" w:hAnsi="Times New Roman" w:cs="Arial"/>
              <w:noProof/>
              <w:color w:val="000000" w:themeColor="text1"/>
              <w:sz w:val="24"/>
              <w:lang w:eastAsia="en-US"/>
            </w:rPr>
            <w:br/>
            <w:t xml:space="preserve">Available at: </w:t>
          </w:r>
          <w:r w:rsidRPr="00D7268A">
            <w:rPr>
              <w:rFonts w:ascii="Times New Roman" w:eastAsia="Arial" w:hAnsi="Times New Roman" w:cs="Arial"/>
              <w:noProof/>
              <w:color w:val="000000" w:themeColor="text1"/>
              <w:sz w:val="24"/>
              <w:u w:val="single"/>
              <w:lang w:eastAsia="en-US"/>
            </w:rPr>
            <w:t>https://www.statista.com/statistics/413349/group-revenue-marks-and-spencer-mands/</w:t>
          </w:r>
        </w:p>
        <w:p w:rsidR="00D7268A" w:rsidRPr="00D7268A" w:rsidRDefault="00D7268A" w:rsidP="00D7268A">
          <w:pPr>
            <w:spacing w:line="480" w:lineRule="auto"/>
            <w:jc w:val="both"/>
            <w:rPr>
              <w:rFonts w:ascii="Times New Roman" w:eastAsia="Arial" w:hAnsi="Times New Roman" w:cs="Arial"/>
              <w:color w:val="000000" w:themeColor="text1"/>
              <w:sz w:val="24"/>
              <w:lang w:eastAsia="en-US"/>
            </w:rPr>
          </w:pPr>
          <w:r w:rsidRPr="00D7268A">
            <w:rPr>
              <w:rFonts w:ascii="Times New Roman" w:eastAsia="Arial" w:hAnsi="Times New Roman" w:cs="Arial"/>
              <w:b/>
              <w:bCs/>
              <w:noProof/>
              <w:color w:val="000000" w:themeColor="text1"/>
              <w:sz w:val="24"/>
              <w:lang w:eastAsia="en-US"/>
            </w:rPr>
            <w:fldChar w:fldCharType="end"/>
          </w:r>
        </w:p>
      </w:sdtContent>
    </w:sdt>
    <w:p w:rsidR="00D7268A" w:rsidRPr="00D7268A" w:rsidRDefault="00D7268A" w:rsidP="00D7268A">
      <w:pPr>
        <w:spacing w:line="480" w:lineRule="auto"/>
        <w:jc w:val="both"/>
        <w:rPr>
          <w:rFonts w:ascii="Times New Roman" w:eastAsia="Arial" w:hAnsi="Times New Roman" w:cs="Arial"/>
          <w:color w:val="000000" w:themeColor="text1"/>
          <w:sz w:val="24"/>
          <w:lang w:eastAsia="en-US"/>
        </w:rPr>
      </w:pPr>
    </w:p>
    <w:p w:rsidR="00D7268A" w:rsidRPr="00D7268A" w:rsidRDefault="00D7268A" w:rsidP="00D7268A">
      <w:pPr>
        <w:spacing w:line="480" w:lineRule="auto"/>
        <w:jc w:val="both"/>
        <w:rPr>
          <w:rFonts w:ascii="Times New Roman" w:eastAsia="Arial" w:hAnsi="Times New Roman" w:cs="Arial"/>
          <w:color w:val="000000" w:themeColor="text1"/>
          <w:sz w:val="24"/>
          <w:lang w:eastAsia="en-US"/>
        </w:rPr>
      </w:pPr>
    </w:p>
    <w:p w:rsidR="00D7268A" w:rsidRPr="00D7268A" w:rsidRDefault="00D7268A" w:rsidP="00D7268A">
      <w:pPr>
        <w:spacing w:line="480" w:lineRule="auto"/>
        <w:jc w:val="both"/>
        <w:rPr>
          <w:rFonts w:ascii="Times New Roman" w:eastAsia="Arial" w:hAnsi="Times New Roman" w:cs="Arial"/>
          <w:color w:val="000000" w:themeColor="text1"/>
          <w:sz w:val="24"/>
          <w:lang w:eastAsia="en-US"/>
        </w:rPr>
      </w:pPr>
    </w:p>
    <w:p w:rsidR="00D7268A" w:rsidRPr="00D7268A" w:rsidRDefault="00D7268A" w:rsidP="00D7268A">
      <w:pPr>
        <w:spacing w:line="480" w:lineRule="auto"/>
        <w:jc w:val="both"/>
        <w:rPr>
          <w:rFonts w:ascii="Times New Roman" w:eastAsia="Arial" w:hAnsi="Times New Roman" w:cs="Arial"/>
          <w:color w:val="000000" w:themeColor="text1"/>
          <w:sz w:val="24"/>
          <w:lang w:eastAsia="en-US"/>
        </w:rPr>
      </w:pPr>
    </w:p>
    <w:p w:rsidR="00D7268A" w:rsidRPr="00D7268A" w:rsidRDefault="00D7268A" w:rsidP="00D7268A">
      <w:pPr>
        <w:spacing w:line="480" w:lineRule="auto"/>
        <w:jc w:val="both"/>
        <w:rPr>
          <w:rFonts w:ascii="Times New Roman" w:eastAsia="Arial" w:hAnsi="Times New Roman" w:cs="Arial"/>
          <w:color w:val="000000" w:themeColor="text1"/>
          <w:sz w:val="24"/>
          <w:lang w:eastAsia="en-US"/>
        </w:rPr>
      </w:pPr>
    </w:p>
    <w:p w:rsidR="00D7268A" w:rsidRDefault="00D7268A"/>
    <w:sectPr w:rsidR="00D7268A" w:rsidSect="00E90DEC">
      <w:headerReference w:type="default" r:id="rId9"/>
      <w:footerReference w:type="default" r:id="rId10"/>
      <w:footerReference w:type="firs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00000" w:rsidRDefault="00352C59">
      <w:r>
        <w:separator/>
      </w:r>
    </w:p>
  </w:endnote>
  <w:endnote w:type="continuationSeparator" w:id="0">
    <w:p w:rsidR="00000000" w:rsidRDefault="00352C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85316718"/>
      <w:docPartObj>
        <w:docPartGallery w:val="Page Numbers (Bottom of Page)"/>
        <w:docPartUnique/>
      </w:docPartObj>
    </w:sdtPr>
    <w:sdtEndPr/>
    <w:sdtContent>
      <w:sdt>
        <w:sdtPr>
          <w:id w:val="-1769616900"/>
          <w:docPartObj>
            <w:docPartGallery w:val="Page Numbers (Top of Page)"/>
            <w:docPartUnique/>
          </w:docPartObj>
        </w:sdtPr>
        <w:sdtEndPr/>
        <w:sdtContent>
          <w:p w:rsidR="00E90DEC" w:rsidRDefault="00352C59">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rsidR="00E90DEC" w:rsidRDefault="00352C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E90DEC" w:rsidRDefault="00352C59">
    <w:pPr>
      <w:pStyle w:val="Footer"/>
      <w:jc w:val="right"/>
    </w:pPr>
  </w:p>
  <w:p w:rsidR="00E90DEC" w:rsidRDefault="00352C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00000" w:rsidRDefault="00352C59">
      <w:r>
        <w:separator/>
      </w:r>
    </w:p>
  </w:footnote>
  <w:footnote w:type="continuationSeparator" w:id="0">
    <w:p w:rsidR="00000000" w:rsidRDefault="00352C5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E90DEC" w:rsidRPr="00E90DEC" w:rsidRDefault="00352C59" w:rsidP="00E90DEC">
    <w:pPr>
      <w:pStyle w:val="Header"/>
      <w:jc w:val="right"/>
    </w:pPr>
    <w:r w:rsidRPr="00E90DEC">
      <w:t>Blogging to communicate</w:t>
    </w:r>
  </w:p>
  <w:p w:rsidR="00E90DEC" w:rsidRDefault="00352C5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68A"/>
    <w:rsid w:val="00352C59"/>
    <w:rsid w:val="00A11503"/>
    <w:rsid w:val="00D726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C0ECFA38-0A6F-2F41-A2DE-44F4018851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268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268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7268A"/>
    <w:pPr>
      <w:spacing w:line="259" w:lineRule="auto"/>
      <w:outlineLvl w:val="9"/>
    </w:pPr>
    <w:rPr>
      <w:lang w:val="en-US" w:eastAsia="en-US"/>
    </w:rPr>
  </w:style>
  <w:style w:type="paragraph" w:styleId="TOC1">
    <w:name w:val="toc 1"/>
    <w:basedOn w:val="Normal"/>
    <w:next w:val="Normal"/>
    <w:autoRedefine/>
    <w:uiPriority w:val="39"/>
    <w:unhideWhenUsed/>
    <w:rsid w:val="00D7268A"/>
    <w:pPr>
      <w:spacing w:after="100" w:line="480" w:lineRule="auto"/>
      <w:jc w:val="both"/>
    </w:pPr>
    <w:rPr>
      <w:rFonts w:ascii="Times New Roman" w:eastAsia="Arial" w:hAnsi="Times New Roman" w:cs="Arial"/>
      <w:color w:val="000000" w:themeColor="text1"/>
      <w:sz w:val="24"/>
      <w:lang w:eastAsia="en-US"/>
    </w:rPr>
  </w:style>
  <w:style w:type="character" w:styleId="Hyperlink">
    <w:name w:val="Hyperlink"/>
    <w:basedOn w:val="DefaultParagraphFont"/>
    <w:uiPriority w:val="99"/>
    <w:unhideWhenUsed/>
    <w:rsid w:val="00D7268A"/>
    <w:rPr>
      <w:color w:val="0563C1" w:themeColor="hyperlink"/>
      <w:u w:val="single"/>
    </w:rPr>
  </w:style>
  <w:style w:type="paragraph" w:styleId="Header">
    <w:name w:val="header"/>
    <w:basedOn w:val="Normal"/>
    <w:link w:val="HeaderChar"/>
    <w:uiPriority w:val="99"/>
    <w:unhideWhenUsed/>
    <w:rsid w:val="00D7268A"/>
    <w:pPr>
      <w:tabs>
        <w:tab w:val="center" w:pos="4680"/>
        <w:tab w:val="right" w:pos="9360"/>
      </w:tabs>
      <w:jc w:val="both"/>
    </w:pPr>
    <w:rPr>
      <w:rFonts w:ascii="Times New Roman" w:eastAsia="Arial" w:hAnsi="Times New Roman" w:cs="Arial"/>
      <w:color w:val="000000" w:themeColor="text1"/>
      <w:sz w:val="24"/>
      <w:lang w:eastAsia="en-US"/>
    </w:rPr>
  </w:style>
  <w:style w:type="character" w:customStyle="1" w:styleId="HeaderChar">
    <w:name w:val="Header Char"/>
    <w:basedOn w:val="DefaultParagraphFont"/>
    <w:link w:val="Header"/>
    <w:uiPriority w:val="99"/>
    <w:rsid w:val="00D7268A"/>
    <w:rPr>
      <w:rFonts w:ascii="Times New Roman" w:eastAsia="Arial" w:hAnsi="Times New Roman" w:cs="Arial"/>
      <w:color w:val="000000" w:themeColor="text1"/>
      <w:sz w:val="24"/>
      <w:lang w:eastAsia="en-US"/>
    </w:rPr>
  </w:style>
  <w:style w:type="paragraph" w:styleId="Footer">
    <w:name w:val="footer"/>
    <w:basedOn w:val="Normal"/>
    <w:link w:val="FooterChar"/>
    <w:uiPriority w:val="99"/>
    <w:unhideWhenUsed/>
    <w:rsid w:val="00D7268A"/>
    <w:pPr>
      <w:tabs>
        <w:tab w:val="center" w:pos="4680"/>
        <w:tab w:val="right" w:pos="9360"/>
      </w:tabs>
      <w:jc w:val="both"/>
    </w:pPr>
    <w:rPr>
      <w:rFonts w:ascii="Times New Roman" w:eastAsia="Arial" w:hAnsi="Times New Roman" w:cs="Arial"/>
      <w:color w:val="000000" w:themeColor="text1"/>
      <w:sz w:val="24"/>
      <w:lang w:eastAsia="en-US"/>
    </w:rPr>
  </w:style>
  <w:style w:type="character" w:customStyle="1" w:styleId="FooterChar">
    <w:name w:val="Footer Char"/>
    <w:basedOn w:val="DefaultParagraphFont"/>
    <w:link w:val="Footer"/>
    <w:uiPriority w:val="99"/>
    <w:rsid w:val="00D7268A"/>
    <w:rPr>
      <w:rFonts w:ascii="Times New Roman" w:eastAsia="Arial" w:hAnsi="Times New Roman" w:cs="Arial"/>
      <w:color w:val="000000" w:themeColor="text1"/>
      <w:sz w:val="24"/>
      <w:lang w:eastAsia="en-US"/>
    </w:rPr>
  </w:style>
  <w:style w:type="paragraph" w:styleId="Bibliography">
    <w:name w:val="Bibliography"/>
    <w:basedOn w:val="Normal"/>
    <w:next w:val="Normal"/>
    <w:uiPriority w:val="37"/>
    <w:unhideWhenUsed/>
    <w:rsid w:val="00D7268A"/>
    <w:pPr>
      <w:spacing w:line="480" w:lineRule="auto"/>
      <w:jc w:val="both"/>
    </w:pPr>
    <w:rPr>
      <w:rFonts w:ascii="Times New Roman" w:eastAsia="Arial" w:hAnsi="Times New Roman" w:cs="Arial"/>
      <w:color w:val="000000" w:themeColor="text1"/>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2.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2437</Words>
  <Characters>13894</Characters>
  <Application>Microsoft Office Word</Application>
  <DocSecurity>0</DocSecurity>
  <Lines>115</Lines>
  <Paragraphs>32</Paragraphs>
  <ScaleCrop>false</ScaleCrop>
  <Company/>
  <LinksUpToDate>false</LinksUpToDate>
  <CharactersWithSpaces>16299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claudia macarie</dc:creator>
  <cp:keywords/>
  <dc:description/>
  <cp:lastModifiedBy>claudia macarie</cp:lastModifiedBy>
  <cp:revision>2</cp:revision>
  <dcterms:created xsi:type="dcterms:W3CDTF">2022-01-04T18:10:00Z</dcterms:created>
  <dcterms:modified xsi:type="dcterms:W3CDTF">2022-01-04T18:10:00Z</dcterms:modified>
</cp:coreProperties>
</file>