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B2AD0" w14:textId="0BE15B28" w:rsidR="00C97289" w:rsidRDefault="00C97289" w:rsidP="00752095">
      <w:pPr>
        <w:jc w:val="center"/>
        <w:rPr>
          <w:rFonts w:ascii="Arial" w:hAnsi="Arial" w:cs="Arial"/>
          <w:b/>
          <w:bCs/>
          <w:sz w:val="32"/>
          <w:szCs w:val="32"/>
          <w:u w:val="single"/>
        </w:rPr>
      </w:pPr>
      <w:r w:rsidRPr="00752095">
        <w:rPr>
          <w:rFonts w:ascii="Arial" w:hAnsi="Arial" w:cs="Arial"/>
          <w:b/>
          <w:bCs/>
          <w:sz w:val="32"/>
          <w:szCs w:val="32"/>
          <w:u w:val="single"/>
        </w:rPr>
        <w:t>Avoiding Plagiarism</w:t>
      </w:r>
    </w:p>
    <w:p w14:paraId="4E9A2FF6" w14:textId="77777777" w:rsidR="00752095" w:rsidRPr="00A9659A" w:rsidRDefault="00752095" w:rsidP="00752095">
      <w:pPr>
        <w:jc w:val="center"/>
        <w:rPr>
          <w:rFonts w:ascii="Arial" w:hAnsi="Arial" w:cs="Arial"/>
          <w:sz w:val="28"/>
          <w:szCs w:val="28"/>
        </w:rPr>
      </w:pPr>
    </w:p>
    <w:p w14:paraId="39D95204" w14:textId="77777777" w:rsidR="00C97289" w:rsidRPr="00A9659A" w:rsidRDefault="00C97289" w:rsidP="00C97289">
      <w:pPr>
        <w:spacing w:line="276" w:lineRule="auto"/>
        <w:jc w:val="both"/>
        <w:rPr>
          <w:rFonts w:ascii="Arial" w:hAnsi="Arial" w:cs="Arial"/>
          <w:sz w:val="28"/>
          <w:szCs w:val="28"/>
        </w:rPr>
      </w:pPr>
      <w:r w:rsidRPr="00A9659A">
        <w:rPr>
          <w:rFonts w:ascii="Arial" w:hAnsi="Arial" w:cs="Arial"/>
          <w:sz w:val="28"/>
          <w:szCs w:val="28"/>
        </w:rPr>
        <w:t xml:space="preserve">It is important that we all understand what is meant by plagiarism and what it covers. </w:t>
      </w:r>
    </w:p>
    <w:p w14:paraId="7718F05C" w14:textId="77777777" w:rsidR="00C97289" w:rsidRPr="00A9659A" w:rsidRDefault="00C97289" w:rsidP="00C97289">
      <w:pPr>
        <w:spacing w:line="276" w:lineRule="auto"/>
        <w:jc w:val="both"/>
        <w:rPr>
          <w:rFonts w:ascii="Arial" w:hAnsi="Arial" w:cs="Arial"/>
          <w:sz w:val="28"/>
          <w:szCs w:val="28"/>
        </w:rPr>
      </w:pPr>
      <w:r w:rsidRPr="00A9659A">
        <w:rPr>
          <w:rFonts w:ascii="Arial" w:hAnsi="Arial" w:cs="Arial"/>
          <w:sz w:val="28"/>
          <w:szCs w:val="28"/>
        </w:rPr>
        <w:t xml:space="preserve">It can include stealing (whether deliberately or by mistake) the words, sentences, paragraphs, ideas, thoughts, results and conclusions of other students, researchers, academics or writers. It can also include the unauthorized use of computer code, webpages, graphs, pictures and illustrations, and unacknowledged assistance from other people in your work, such as lab technicians, experts in the field or fellow students. </w:t>
      </w:r>
    </w:p>
    <w:p w14:paraId="6566CFBD" w14:textId="77777777" w:rsidR="00C97289" w:rsidRPr="00A9659A" w:rsidRDefault="00C97289" w:rsidP="00C97289">
      <w:pPr>
        <w:spacing w:line="276" w:lineRule="auto"/>
        <w:jc w:val="both"/>
        <w:rPr>
          <w:rFonts w:ascii="Arial" w:hAnsi="Arial" w:cs="Arial"/>
          <w:sz w:val="28"/>
          <w:szCs w:val="28"/>
        </w:rPr>
      </w:pPr>
      <w:r w:rsidRPr="00A9659A">
        <w:rPr>
          <w:rFonts w:ascii="Arial" w:hAnsi="Arial" w:cs="Arial"/>
          <w:sz w:val="28"/>
          <w:szCs w:val="28"/>
        </w:rPr>
        <w:t xml:space="preserve">Plagiarism is unethical, wrong and goes against everything we are here to do. We are here to learn, to find out more and to develop our intellect and scholarly ability. We can only do this if we work hard and develop our academic skills to the best of our ability. </w:t>
      </w:r>
    </w:p>
    <w:p w14:paraId="29AD8786" w14:textId="77777777" w:rsidR="00C97289" w:rsidRPr="00A9659A" w:rsidRDefault="00C97289" w:rsidP="00C97289">
      <w:pPr>
        <w:spacing w:line="276" w:lineRule="auto"/>
        <w:jc w:val="both"/>
        <w:rPr>
          <w:rFonts w:ascii="Arial" w:hAnsi="Arial" w:cs="Arial"/>
          <w:sz w:val="28"/>
          <w:szCs w:val="28"/>
        </w:rPr>
      </w:pPr>
      <w:r w:rsidRPr="00A9659A">
        <w:rPr>
          <w:rFonts w:ascii="Arial" w:hAnsi="Arial" w:cs="Arial"/>
          <w:sz w:val="28"/>
          <w:szCs w:val="28"/>
        </w:rPr>
        <w:t>Here are some tips to avoid plagiarism:</w:t>
      </w:r>
    </w:p>
    <w:p w14:paraId="33C4741D" w14:textId="040DC490"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Read Pears and Shields (20</w:t>
      </w:r>
      <w:r w:rsidR="007568E2">
        <w:rPr>
          <w:rFonts w:ascii="Arial" w:hAnsi="Arial" w:cs="Arial"/>
          <w:sz w:val="28"/>
          <w:szCs w:val="28"/>
        </w:rPr>
        <w:t>22</w:t>
      </w:r>
      <w:r w:rsidRPr="00A9659A">
        <w:rPr>
          <w:rFonts w:ascii="Arial" w:hAnsi="Arial" w:cs="Arial"/>
          <w:sz w:val="28"/>
          <w:szCs w:val="28"/>
        </w:rPr>
        <w:t xml:space="preserve">) as it is really useful (see ‘further reading’, below). </w:t>
      </w:r>
    </w:p>
    <w:p w14:paraId="362B4F42" w14:textId="5C2A6CAA"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Familiarise yourself with the relevant citation/reference system. Use the correct referencing procedure as soon as your course begins so that you can develop good habits from the start. For example, for books, you need: author’s surname and initials, date of publication, title of the book in italics, edition, place of publication, publisher, page numbers of specific information or quotations. </w:t>
      </w:r>
    </w:p>
    <w:p w14:paraId="43DF5E76"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For journals, you need: author’s surname and initials, year of publication, in brackets, title of the article in quotation marks, title of the journal in italics, date, volume, number and/or issue of the journal, page numbers of the article within the journal. </w:t>
      </w:r>
    </w:p>
    <w:p w14:paraId="524766A6"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For online sources, you need: author’s surname and initials (if known), date of publication or last revision, title of document, title of complete work (if relevant), URL/web address, date of access. </w:t>
      </w:r>
    </w:p>
    <w:p w14:paraId="7DB9EE59"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Don’t copy chunks of text from books or journals. Read the relevant sections, think about what you have read and make a few brief notes written in your own words, acknowledging all sources as you go. This will help you to understand what you are reading and ensure </w:t>
      </w:r>
      <w:r w:rsidRPr="00A9659A">
        <w:rPr>
          <w:rFonts w:ascii="Arial" w:hAnsi="Arial" w:cs="Arial"/>
          <w:sz w:val="28"/>
          <w:szCs w:val="28"/>
        </w:rPr>
        <w:lastRenderedPageBreak/>
        <w:t xml:space="preserve">that you don’t use the sentences of other people in your written work. </w:t>
      </w:r>
    </w:p>
    <w:p w14:paraId="6AA13015"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If you come across a useful quotation, write it down exactly, word for word. Check that you have copied it correctly if you intend to use it in an essay. In your notes, write ‘quotation’ in the margin, or use quotation marks so that you are clear that it is a quotation. </w:t>
      </w:r>
    </w:p>
    <w:p w14:paraId="5C8FD4AE"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Take note of all the required bibliographical details so that you can put this in your assignment. This will help you to avoid plagiarizing the work of other people. </w:t>
      </w:r>
    </w:p>
    <w:p w14:paraId="4C58BD47"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Write a brief summary of another person’s ideas, rather than paraphrasing particular sections (remember to take note of the source). This will help to make sure that you don’t accidentally include a paraphrase without acknowledging the source. </w:t>
      </w:r>
    </w:p>
    <w:p w14:paraId="65B35A91"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Think about plagiarism in relation to social media or tweeting. </w:t>
      </w:r>
    </w:p>
    <w:p w14:paraId="0597FD57"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Be careful when undertaking group work. Make sure that everyone understands what is meant by plagiarism and that they don’t make mistakes that could reflect badly on the whole group. </w:t>
      </w:r>
    </w:p>
    <w:p w14:paraId="21CA2E7C" w14:textId="77777777" w:rsidR="00C97289" w:rsidRPr="00A9659A" w:rsidRDefault="00C97289" w:rsidP="00A9659A">
      <w:pPr>
        <w:pStyle w:val="ListParagraph"/>
        <w:numPr>
          <w:ilvl w:val="0"/>
          <w:numId w:val="2"/>
        </w:numPr>
        <w:spacing w:line="276" w:lineRule="auto"/>
        <w:jc w:val="both"/>
        <w:rPr>
          <w:rFonts w:ascii="Arial" w:hAnsi="Arial" w:cs="Arial"/>
          <w:sz w:val="28"/>
          <w:szCs w:val="28"/>
        </w:rPr>
      </w:pPr>
      <w:r w:rsidRPr="00A9659A">
        <w:rPr>
          <w:rFonts w:ascii="Arial" w:hAnsi="Arial" w:cs="Arial"/>
          <w:sz w:val="28"/>
          <w:szCs w:val="28"/>
        </w:rPr>
        <w:t xml:space="preserve">Direct other group members to this resource or discuss plagiarism with your group members before you start your work. </w:t>
      </w:r>
    </w:p>
    <w:p w14:paraId="3B6BA39D" w14:textId="031FBE80" w:rsidR="00C97289" w:rsidRPr="00752095" w:rsidRDefault="00C97289" w:rsidP="00C97289">
      <w:pPr>
        <w:pStyle w:val="ListParagraph"/>
        <w:numPr>
          <w:ilvl w:val="0"/>
          <w:numId w:val="2"/>
        </w:numPr>
        <w:spacing w:line="276" w:lineRule="auto"/>
        <w:jc w:val="both"/>
        <w:rPr>
          <w:rFonts w:ascii="Arial" w:hAnsi="Arial" w:cs="Arial"/>
          <w:sz w:val="28"/>
          <w:szCs w:val="28"/>
        </w:rPr>
      </w:pPr>
      <w:r w:rsidRPr="00752095">
        <w:rPr>
          <w:rFonts w:ascii="Arial" w:hAnsi="Arial" w:cs="Arial"/>
          <w:sz w:val="28"/>
          <w:szCs w:val="28"/>
        </w:rPr>
        <w:t>Don’t ever be tempted to use essay mills or buy or copy an essay from someone else. This could lead to expulsion and will lead to failure. We are all here to learn and you can’t learn properly if other people are doing your work for you</w:t>
      </w:r>
    </w:p>
    <w:p w14:paraId="1A5C9417" w14:textId="7643FEA4" w:rsidR="00C97289" w:rsidRDefault="00C97289" w:rsidP="00A9659A">
      <w:pPr>
        <w:pStyle w:val="ListParagraph"/>
        <w:numPr>
          <w:ilvl w:val="0"/>
          <w:numId w:val="2"/>
        </w:numPr>
        <w:spacing w:line="276" w:lineRule="auto"/>
        <w:jc w:val="both"/>
        <w:rPr>
          <w:rFonts w:ascii="Arial" w:hAnsi="Arial" w:cs="Arial"/>
          <w:sz w:val="32"/>
          <w:szCs w:val="32"/>
        </w:rPr>
      </w:pPr>
      <w:r w:rsidRPr="00A9659A">
        <w:rPr>
          <w:rFonts w:ascii="Arial" w:hAnsi="Arial" w:cs="Arial"/>
          <w:sz w:val="28"/>
          <w:szCs w:val="28"/>
        </w:rPr>
        <w:t xml:space="preserve">Make full use of text matching systems, </w:t>
      </w:r>
      <w:proofErr w:type="spellStart"/>
      <w:r w:rsidR="00752095" w:rsidRPr="00A9659A">
        <w:rPr>
          <w:rFonts w:ascii="Arial" w:hAnsi="Arial" w:cs="Arial"/>
          <w:sz w:val="28"/>
          <w:szCs w:val="28"/>
        </w:rPr>
        <w:t>e.g.</w:t>
      </w:r>
      <w:r w:rsidR="00752095">
        <w:rPr>
          <w:rFonts w:ascii="Arial" w:hAnsi="Arial" w:cs="Arial"/>
          <w:sz w:val="28"/>
          <w:szCs w:val="28"/>
        </w:rPr>
        <w:t>,</w:t>
      </w:r>
      <w:r w:rsidR="00752095" w:rsidRPr="00A9659A">
        <w:rPr>
          <w:rFonts w:ascii="Arial" w:hAnsi="Arial" w:cs="Arial"/>
          <w:sz w:val="28"/>
          <w:szCs w:val="28"/>
        </w:rPr>
        <w:t>Turnitin</w:t>
      </w:r>
      <w:proofErr w:type="spellEnd"/>
      <w:r w:rsidRPr="00A9659A">
        <w:rPr>
          <w:rFonts w:ascii="Arial" w:hAnsi="Arial" w:cs="Arial"/>
          <w:sz w:val="32"/>
          <w:szCs w:val="32"/>
        </w:rPr>
        <w:t>.</w:t>
      </w:r>
    </w:p>
    <w:p w14:paraId="0245BEE8" w14:textId="77777777" w:rsidR="00752095" w:rsidRDefault="00752095" w:rsidP="00752095">
      <w:pPr>
        <w:spacing w:line="276" w:lineRule="auto"/>
        <w:jc w:val="both"/>
        <w:rPr>
          <w:rFonts w:ascii="Arial" w:hAnsi="Arial" w:cs="Arial"/>
          <w:sz w:val="28"/>
          <w:szCs w:val="28"/>
        </w:rPr>
      </w:pPr>
    </w:p>
    <w:p w14:paraId="19247B15" w14:textId="4433620F" w:rsidR="00752095" w:rsidRDefault="00752095" w:rsidP="00752095">
      <w:pPr>
        <w:spacing w:line="276" w:lineRule="auto"/>
        <w:jc w:val="both"/>
        <w:rPr>
          <w:rFonts w:ascii="Arial" w:hAnsi="Arial" w:cs="Arial"/>
          <w:sz w:val="28"/>
          <w:szCs w:val="28"/>
          <w:u w:val="single"/>
        </w:rPr>
      </w:pPr>
      <w:r w:rsidRPr="00752095">
        <w:rPr>
          <w:rFonts w:ascii="Arial" w:hAnsi="Arial" w:cs="Arial"/>
          <w:sz w:val="28"/>
          <w:szCs w:val="28"/>
          <w:u w:val="single"/>
        </w:rPr>
        <w:t xml:space="preserve">Further information: </w:t>
      </w:r>
    </w:p>
    <w:p w14:paraId="7A74C065" w14:textId="77777777" w:rsidR="00752095" w:rsidRPr="00752095" w:rsidRDefault="00752095" w:rsidP="00752095">
      <w:pPr>
        <w:spacing w:line="276" w:lineRule="auto"/>
        <w:jc w:val="both"/>
        <w:rPr>
          <w:rFonts w:ascii="Arial" w:hAnsi="Arial" w:cs="Arial"/>
          <w:sz w:val="28"/>
          <w:szCs w:val="28"/>
          <w:u w:val="single"/>
        </w:rPr>
      </w:pPr>
    </w:p>
    <w:p w14:paraId="3E44D936" w14:textId="77777777" w:rsidR="00752095" w:rsidRDefault="00752095" w:rsidP="00752095">
      <w:pPr>
        <w:spacing w:line="276" w:lineRule="auto"/>
        <w:jc w:val="both"/>
        <w:rPr>
          <w:rFonts w:ascii="Arial" w:hAnsi="Arial" w:cs="Arial"/>
          <w:sz w:val="28"/>
          <w:szCs w:val="28"/>
        </w:rPr>
      </w:pPr>
      <w:r w:rsidRPr="00752095">
        <w:rPr>
          <w:rFonts w:ascii="Arial" w:hAnsi="Arial" w:cs="Arial"/>
          <w:sz w:val="28"/>
          <w:szCs w:val="28"/>
        </w:rPr>
        <w:t>PlagiarismAdvice.org (www.plagiarismadvice.org) was set up as the Plagiarism Advisory Service in the UK in 2002 by the Joint Information Systems Committee (now called Jisc). The original aim of the service was ‘to address growing concerns about plagiarism and the authenticity of student work’. A wide range of resources, including teaching resources, student leaflets and information about plagiarism detection software, is available on this site [accessed 1 October 2015].</w:t>
      </w:r>
    </w:p>
    <w:p w14:paraId="0EC41109" w14:textId="77777777" w:rsidR="00752095" w:rsidRDefault="00752095" w:rsidP="00752095">
      <w:pPr>
        <w:spacing w:line="276" w:lineRule="auto"/>
        <w:jc w:val="both"/>
        <w:rPr>
          <w:rFonts w:ascii="Arial" w:hAnsi="Arial" w:cs="Arial"/>
          <w:sz w:val="28"/>
          <w:szCs w:val="28"/>
        </w:rPr>
      </w:pPr>
    </w:p>
    <w:p w14:paraId="0B73529B" w14:textId="162D12F0" w:rsidR="00752095" w:rsidRPr="00752095" w:rsidRDefault="00752095" w:rsidP="00752095">
      <w:pPr>
        <w:spacing w:line="276" w:lineRule="auto"/>
        <w:jc w:val="both"/>
        <w:rPr>
          <w:rFonts w:ascii="Arial" w:hAnsi="Arial" w:cs="Arial"/>
          <w:sz w:val="28"/>
          <w:szCs w:val="28"/>
          <w:u w:val="single"/>
        </w:rPr>
      </w:pPr>
      <w:r w:rsidRPr="00752095">
        <w:rPr>
          <w:rFonts w:ascii="Arial" w:hAnsi="Arial" w:cs="Arial"/>
          <w:sz w:val="28"/>
          <w:szCs w:val="28"/>
          <w:u w:val="single"/>
        </w:rPr>
        <w:lastRenderedPageBreak/>
        <w:t>Further information:</w:t>
      </w:r>
    </w:p>
    <w:p w14:paraId="724DCFE5" w14:textId="77777777" w:rsidR="00752095" w:rsidRPr="00752095" w:rsidRDefault="00752095" w:rsidP="00752095">
      <w:pPr>
        <w:spacing w:line="276" w:lineRule="auto"/>
        <w:jc w:val="both"/>
        <w:rPr>
          <w:rFonts w:ascii="Arial" w:hAnsi="Arial" w:cs="Arial"/>
          <w:sz w:val="28"/>
          <w:szCs w:val="28"/>
        </w:rPr>
      </w:pPr>
      <w:r w:rsidRPr="00752095">
        <w:rPr>
          <w:rFonts w:ascii="Arial" w:hAnsi="Arial" w:cs="Arial"/>
          <w:sz w:val="28"/>
          <w:szCs w:val="28"/>
        </w:rPr>
        <w:t xml:space="preserve">Neville, C. (2010) </w:t>
      </w:r>
      <w:r w:rsidRPr="00752095">
        <w:rPr>
          <w:rFonts w:ascii="Arial" w:hAnsi="Arial" w:cs="Arial"/>
          <w:i/>
          <w:iCs/>
          <w:sz w:val="28"/>
          <w:szCs w:val="28"/>
        </w:rPr>
        <w:t>The Complete Guide to Referencing and Avoiding Plagiarism, 2nd edition.</w:t>
      </w:r>
      <w:r w:rsidRPr="00752095">
        <w:rPr>
          <w:rFonts w:ascii="Arial" w:hAnsi="Arial" w:cs="Arial"/>
          <w:sz w:val="28"/>
          <w:szCs w:val="28"/>
        </w:rPr>
        <w:t xml:space="preserve"> Maidenhead: Open University Press. </w:t>
      </w:r>
    </w:p>
    <w:p w14:paraId="215CDDF6" w14:textId="2B487381" w:rsidR="00752095" w:rsidRPr="00752095" w:rsidRDefault="00752095" w:rsidP="00752095">
      <w:pPr>
        <w:spacing w:line="276" w:lineRule="auto"/>
        <w:jc w:val="both"/>
        <w:rPr>
          <w:rFonts w:ascii="Arial" w:hAnsi="Arial" w:cs="Arial"/>
          <w:sz w:val="28"/>
          <w:szCs w:val="28"/>
        </w:rPr>
      </w:pPr>
      <w:r w:rsidRPr="00752095">
        <w:rPr>
          <w:rFonts w:ascii="Arial" w:hAnsi="Arial" w:cs="Arial"/>
          <w:sz w:val="28"/>
          <w:szCs w:val="28"/>
        </w:rPr>
        <w:t>Pears, R. and Shields, G. (20</w:t>
      </w:r>
      <w:r w:rsidR="007568E2">
        <w:rPr>
          <w:rFonts w:ascii="Arial" w:hAnsi="Arial" w:cs="Arial"/>
          <w:sz w:val="28"/>
          <w:szCs w:val="28"/>
        </w:rPr>
        <w:t>22)</w:t>
      </w:r>
      <w:r w:rsidRPr="00752095">
        <w:rPr>
          <w:rFonts w:ascii="Arial" w:hAnsi="Arial" w:cs="Arial"/>
          <w:sz w:val="28"/>
          <w:szCs w:val="28"/>
        </w:rPr>
        <w:t xml:space="preserve"> </w:t>
      </w:r>
      <w:r w:rsidRPr="00752095">
        <w:rPr>
          <w:rFonts w:ascii="Arial" w:hAnsi="Arial" w:cs="Arial"/>
          <w:i/>
          <w:iCs/>
          <w:sz w:val="28"/>
          <w:szCs w:val="28"/>
        </w:rPr>
        <w:t>Cite Them Right: The Essential Referencing Guide,</w:t>
      </w:r>
      <w:r w:rsidRPr="00752095">
        <w:rPr>
          <w:rFonts w:ascii="Arial" w:hAnsi="Arial" w:cs="Arial"/>
          <w:sz w:val="28"/>
          <w:szCs w:val="28"/>
        </w:rPr>
        <w:t xml:space="preserve"> 9th edition. Basingstoke: Palgrave Macmillan. </w:t>
      </w:r>
    </w:p>
    <w:p w14:paraId="53C57CCD" w14:textId="51A37C1A" w:rsidR="00752095" w:rsidRPr="00752095" w:rsidRDefault="00752095" w:rsidP="00752095">
      <w:pPr>
        <w:spacing w:line="276" w:lineRule="auto"/>
        <w:jc w:val="both"/>
        <w:rPr>
          <w:rFonts w:ascii="Arial" w:hAnsi="Arial" w:cs="Arial"/>
          <w:sz w:val="28"/>
          <w:szCs w:val="28"/>
        </w:rPr>
      </w:pPr>
      <w:r w:rsidRPr="00752095">
        <w:rPr>
          <w:rFonts w:ascii="Arial" w:hAnsi="Arial" w:cs="Arial"/>
          <w:sz w:val="28"/>
          <w:szCs w:val="28"/>
        </w:rPr>
        <w:t xml:space="preserve">Williams, K. (2009) </w:t>
      </w:r>
      <w:r w:rsidRPr="00752095">
        <w:rPr>
          <w:rFonts w:ascii="Arial" w:hAnsi="Arial" w:cs="Arial"/>
          <w:i/>
          <w:iCs/>
          <w:sz w:val="28"/>
          <w:szCs w:val="28"/>
        </w:rPr>
        <w:t>Referencing and Understanding Plagiarism. Basingstoke:</w:t>
      </w:r>
      <w:r w:rsidRPr="00752095">
        <w:rPr>
          <w:rFonts w:ascii="Arial" w:hAnsi="Arial" w:cs="Arial"/>
          <w:sz w:val="28"/>
          <w:szCs w:val="28"/>
        </w:rPr>
        <w:t xml:space="preserve"> Palgrave Macmillan</w:t>
      </w:r>
      <w:r>
        <w:rPr>
          <w:rFonts w:ascii="Arial" w:hAnsi="Arial" w:cs="Arial"/>
          <w:sz w:val="28"/>
          <w:szCs w:val="28"/>
        </w:rPr>
        <w:t>.</w:t>
      </w:r>
    </w:p>
    <w:p w14:paraId="5625B614" w14:textId="77777777" w:rsidR="00752095" w:rsidRPr="00752095" w:rsidRDefault="00752095" w:rsidP="00752095">
      <w:pPr>
        <w:spacing w:line="276" w:lineRule="auto"/>
        <w:jc w:val="both"/>
        <w:rPr>
          <w:rFonts w:ascii="Arial" w:hAnsi="Arial" w:cs="Arial"/>
          <w:sz w:val="32"/>
          <w:szCs w:val="32"/>
        </w:rPr>
      </w:pPr>
    </w:p>
    <w:p w14:paraId="6C34C869" w14:textId="77777777" w:rsidR="00C97289" w:rsidRPr="00C97289" w:rsidRDefault="00C97289" w:rsidP="00C97289">
      <w:pPr>
        <w:spacing w:line="276" w:lineRule="auto"/>
        <w:jc w:val="both"/>
      </w:pPr>
    </w:p>
    <w:sectPr w:rsidR="00C97289" w:rsidRPr="00C97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EF6"/>
    <w:multiLevelType w:val="hybridMultilevel"/>
    <w:tmpl w:val="C256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46AF"/>
    <w:multiLevelType w:val="hybridMultilevel"/>
    <w:tmpl w:val="E0AEFC6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08831151">
    <w:abstractNumId w:val="0"/>
  </w:num>
  <w:num w:numId="2" w16cid:durableId="1921214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289"/>
    <w:rsid w:val="004F5A9D"/>
    <w:rsid w:val="00752095"/>
    <w:rsid w:val="007568E2"/>
    <w:rsid w:val="00A9659A"/>
    <w:rsid w:val="00C97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3B604"/>
  <w15:chartTrackingRefBased/>
  <w15:docId w15:val="{0D416715-D4FF-4E3B-849B-16ABAE15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2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5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703</Words>
  <Characters>3638</Characters>
  <Application>Microsoft Office Word</Application>
  <DocSecurity>0</DocSecurity>
  <Lines>77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2025-01-05T22:05:00Z</dcterms:created>
  <dcterms:modified xsi:type="dcterms:W3CDTF">2025-01-05T22:05:00Z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3f5cb37b28d5c91692d4fac9dc149e02b73631783e199f68533606f1d76a98a1</vt:lpwstr>
  </property>
</Properties>
</file>