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9F0E9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0743E">
              <w:rPr>
                <w:b/>
                <w:color w:val="auto"/>
                <w:sz w:val="32"/>
              </w:rPr>
              <w:t>Jasmine Rosser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DE35269" w:rsidR="00575A8F" w:rsidRDefault="00D44D87" w:rsidP="00E6298B">
            <w:pPr>
              <w:overflowPunct/>
              <w:autoSpaceDE/>
              <w:autoSpaceDN/>
              <w:adjustRightInd/>
              <w:ind w:right="107"/>
              <w:textAlignment w:val="auto"/>
              <w:rPr>
                <w:b/>
                <w:color w:val="auto"/>
                <w:sz w:val="32"/>
              </w:rPr>
            </w:pPr>
            <w:r w:rsidRPr="00D44D87">
              <w:rPr>
                <w:b/>
                <w:color w:val="auto"/>
                <w:sz w:val="32"/>
              </w:rPr>
              <w:t>1922434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F54A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F54A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F54A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F54A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F54A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F54A3">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F54A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F54A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F54A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F54A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F54A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F54A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32D7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F6A20BA" w14:textId="4FE32FF1" w:rsidR="00F215B4" w:rsidRDefault="00F215B4" w:rsidP="00E6298B">
      <w:pPr>
        <w:ind w:right="107"/>
        <w:jc w:val="both"/>
        <w:rPr>
          <w:sz w:val="24"/>
          <w:szCs w:val="24"/>
        </w:rPr>
      </w:pPr>
      <w:r>
        <w:rPr>
          <w:sz w:val="24"/>
          <w:szCs w:val="24"/>
        </w:rPr>
        <w:t xml:space="preserve">My initial 6 months of learning as a Police Constable were both incredibly exciting </w:t>
      </w:r>
      <w:r w:rsidR="00AF43E2">
        <w:rPr>
          <w:sz w:val="24"/>
          <w:szCs w:val="24"/>
        </w:rPr>
        <w:t>and</w:t>
      </w:r>
      <w:r>
        <w:rPr>
          <w:sz w:val="24"/>
          <w:szCs w:val="24"/>
        </w:rPr>
        <w:t xml:space="preserve"> at times rather stressful, especia</w:t>
      </w:r>
      <w:r w:rsidR="008278B3">
        <w:rPr>
          <w:sz w:val="24"/>
          <w:szCs w:val="24"/>
        </w:rPr>
        <w:t xml:space="preserve">lly </w:t>
      </w:r>
      <w:r w:rsidR="00637222">
        <w:rPr>
          <w:sz w:val="24"/>
          <w:szCs w:val="24"/>
        </w:rPr>
        <w:t>considering</w:t>
      </w:r>
      <w:r w:rsidR="003E18F5">
        <w:rPr>
          <w:sz w:val="24"/>
          <w:szCs w:val="24"/>
        </w:rPr>
        <w:t xml:space="preserve"> </w:t>
      </w:r>
      <w:r w:rsidR="008278B3">
        <w:rPr>
          <w:sz w:val="24"/>
          <w:szCs w:val="24"/>
        </w:rPr>
        <w:t>Covid-19, preparing for examinations and practical</w:t>
      </w:r>
      <w:r w:rsidR="00D600B2">
        <w:rPr>
          <w:sz w:val="24"/>
          <w:szCs w:val="24"/>
        </w:rPr>
        <w:t xml:space="preserve"> assessments</w:t>
      </w:r>
      <w:r w:rsidR="008278B3">
        <w:rPr>
          <w:sz w:val="24"/>
          <w:szCs w:val="24"/>
        </w:rPr>
        <w:t xml:space="preserve">; alongside working our tour of duty </w:t>
      </w:r>
      <w:r w:rsidR="003E18F5">
        <w:rPr>
          <w:sz w:val="24"/>
          <w:szCs w:val="24"/>
        </w:rPr>
        <w:t>every day</w:t>
      </w:r>
      <w:r>
        <w:rPr>
          <w:sz w:val="24"/>
          <w:szCs w:val="24"/>
        </w:rPr>
        <w:t>. I applied several coping strategies to develop resilience and minimise stress,</w:t>
      </w:r>
      <w:r w:rsidR="00402108">
        <w:rPr>
          <w:sz w:val="24"/>
          <w:szCs w:val="24"/>
        </w:rPr>
        <w:t xml:space="preserve"> </w:t>
      </w:r>
      <w:r>
        <w:rPr>
          <w:sz w:val="24"/>
          <w:szCs w:val="24"/>
        </w:rPr>
        <w:t>such as regular exercise,</w:t>
      </w:r>
      <w:r w:rsidR="00402108">
        <w:rPr>
          <w:sz w:val="24"/>
          <w:szCs w:val="24"/>
        </w:rPr>
        <w:t xml:space="preserve"> </w:t>
      </w:r>
      <w:r>
        <w:rPr>
          <w:sz w:val="24"/>
          <w:szCs w:val="24"/>
        </w:rPr>
        <w:t>time management and organisational skills, and ensuring a regular sleep pattern.</w:t>
      </w:r>
      <w:r w:rsidR="008278B3">
        <w:rPr>
          <w:sz w:val="24"/>
          <w:szCs w:val="24"/>
        </w:rPr>
        <w:t xml:space="preserve"> I also spent time reflecting on my wellbeing </w:t>
      </w:r>
      <w:r w:rsidR="000D6709">
        <w:rPr>
          <w:sz w:val="24"/>
          <w:szCs w:val="24"/>
        </w:rPr>
        <w:t xml:space="preserve">and talking to family, friends and colleagues </w:t>
      </w:r>
      <w:r w:rsidR="008278B3">
        <w:rPr>
          <w:sz w:val="24"/>
          <w:szCs w:val="24"/>
        </w:rPr>
        <w:t>about my experiences and asking f</w:t>
      </w:r>
      <w:r w:rsidR="00F237FC">
        <w:rPr>
          <w:sz w:val="24"/>
          <w:szCs w:val="24"/>
        </w:rPr>
        <w:t>or their advice</w:t>
      </w:r>
      <w:r w:rsidR="008278B3">
        <w:rPr>
          <w:sz w:val="24"/>
          <w:szCs w:val="24"/>
        </w:rPr>
        <w:t xml:space="preserve">. </w:t>
      </w:r>
      <w:r>
        <w:rPr>
          <w:sz w:val="24"/>
          <w:szCs w:val="24"/>
        </w:rPr>
        <w:t xml:space="preserve">Although I started </w:t>
      </w:r>
      <w:r w:rsidR="00C35A67">
        <w:rPr>
          <w:sz w:val="24"/>
          <w:szCs w:val="24"/>
        </w:rPr>
        <w:t xml:space="preserve">my career as a police </w:t>
      </w:r>
      <w:r w:rsidR="008278B3">
        <w:rPr>
          <w:sz w:val="24"/>
          <w:szCs w:val="24"/>
        </w:rPr>
        <w:t xml:space="preserve">constable in the pandemic and lots of the initial learning stage was delivered </w:t>
      </w:r>
      <w:r w:rsidR="00F237FC">
        <w:rPr>
          <w:sz w:val="24"/>
          <w:szCs w:val="24"/>
        </w:rPr>
        <w:t>remotely from home,</w:t>
      </w:r>
      <w:r w:rsidR="008278B3">
        <w:rPr>
          <w:sz w:val="24"/>
          <w:szCs w:val="24"/>
        </w:rPr>
        <w:t xml:space="preserve"> the trainers were </w:t>
      </w:r>
      <w:r w:rsidR="003E18F5">
        <w:rPr>
          <w:sz w:val="24"/>
          <w:szCs w:val="24"/>
        </w:rPr>
        <w:t>supportive</w:t>
      </w:r>
      <w:r w:rsidR="008278B3">
        <w:rPr>
          <w:sz w:val="24"/>
          <w:szCs w:val="24"/>
        </w:rPr>
        <w:t xml:space="preserve"> with delivering the material and trying to ensure that we had the best experience.</w:t>
      </w:r>
    </w:p>
    <w:p w14:paraId="66B9D7DA" w14:textId="13814234" w:rsidR="006E3208" w:rsidRDefault="006E3208" w:rsidP="00E6298B">
      <w:pPr>
        <w:ind w:right="107"/>
        <w:jc w:val="both"/>
        <w:rPr>
          <w:sz w:val="24"/>
          <w:szCs w:val="24"/>
        </w:rPr>
      </w:pPr>
    </w:p>
    <w:p w14:paraId="60D58A59" w14:textId="7A043D63" w:rsidR="006E3208" w:rsidRDefault="006E3208" w:rsidP="00E6298B">
      <w:pPr>
        <w:ind w:right="107"/>
        <w:jc w:val="both"/>
        <w:rPr>
          <w:sz w:val="24"/>
          <w:szCs w:val="24"/>
        </w:rPr>
      </w:pPr>
      <w:r>
        <w:rPr>
          <w:sz w:val="24"/>
          <w:szCs w:val="24"/>
        </w:rPr>
        <w:t>According to the Mental Health Foundation</w:t>
      </w:r>
      <w:r w:rsidR="00253505">
        <w:rPr>
          <w:sz w:val="24"/>
          <w:szCs w:val="24"/>
        </w:rPr>
        <w:t xml:space="preserve"> (2021)</w:t>
      </w:r>
      <w:r>
        <w:rPr>
          <w:sz w:val="24"/>
          <w:szCs w:val="24"/>
        </w:rPr>
        <w:t xml:space="preserve">, stress can be defined as </w:t>
      </w:r>
      <w:r w:rsidR="007F1D05">
        <w:rPr>
          <w:sz w:val="24"/>
          <w:szCs w:val="24"/>
        </w:rPr>
        <w:t>‘</w:t>
      </w:r>
      <w:r>
        <w:rPr>
          <w:sz w:val="24"/>
          <w:szCs w:val="24"/>
        </w:rPr>
        <w:t>the degree to which you feel overwhelmed or unable to cope as</w:t>
      </w:r>
      <w:r w:rsidR="007F1D05">
        <w:rPr>
          <w:sz w:val="24"/>
          <w:szCs w:val="24"/>
        </w:rPr>
        <w:t xml:space="preserve"> a result</w:t>
      </w:r>
      <w:r>
        <w:rPr>
          <w:sz w:val="24"/>
          <w:szCs w:val="24"/>
        </w:rPr>
        <w:t xml:space="preserve"> of pressures that are unmanageable</w:t>
      </w:r>
      <w:r w:rsidR="007F1D05">
        <w:rPr>
          <w:sz w:val="24"/>
          <w:szCs w:val="24"/>
        </w:rPr>
        <w:t xml:space="preserve">.’ </w:t>
      </w:r>
      <w:r w:rsidR="00F237FC">
        <w:rPr>
          <w:sz w:val="24"/>
          <w:szCs w:val="24"/>
        </w:rPr>
        <w:t>The N</w:t>
      </w:r>
      <w:r w:rsidR="00431BFA">
        <w:rPr>
          <w:sz w:val="24"/>
          <w:szCs w:val="24"/>
        </w:rPr>
        <w:t xml:space="preserve">ational </w:t>
      </w:r>
      <w:r w:rsidR="00F237FC">
        <w:rPr>
          <w:sz w:val="24"/>
          <w:szCs w:val="24"/>
        </w:rPr>
        <w:t>H</w:t>
      </w:r>
      <w:r w:rsidR="00431BFA">
        <w:rPr>
          <w:sz w:val="24"/>
          <w:szCs w:val="24"/>
        </w:rPr>
        <w:t xml:space="preserve">ealth </w:t>
      </w:r>
      <w:r w:rsidR="00F237FC">
        <w:rPr>
          <w:sz w:val="24"/>
          <w:szCs w:val="24"/>
        </w:rPr>
        <w:t>S</w:t>
      </w:r>
      <w:r w:rsidR="00431BFA">
        <w:rPr>
          <w:sz w:val="24"/>
          <w:szCs w:val="24"/>
        </w:rPr>
        <w:t>ervice (</w:t>
      </w:r>
      <w:r w:rsidR="00253505">
        <w:rPr>
          <w:sz w:val="24"/>
          <w:szCs w:val="24"/>
        </w:rPr>
        <w:t>2019)</w:t>
      </w:r>
      <w:r w:rsidR="00431BFA">
        <w:rPr>
          <w:sz w:val="24"/>
          <w:szCs w:val="24"/>
        </w:rPr>
        <w:t xml:space="preserve"> </w:t>
      </w:r>
      <w:r w:rsidR="00F237FC">
        <w:rPr>
          <w:sz w:val="24"/>
          <w:szCs w:val="24"/>
        </w:rPr>
        <w:t xml:space="preserve">specifies that managing stress is important as it can cause physical symptoms such as headaches, stomach problems and chest pain; </w:t>
      </w:r>
      <w:r w:rsidR="007F1D05">
        <w:rPr>
          <w:sz w:val="24"/>
          <w:szCs w:val="24"/>
        </w:rPr>
        <w:t>and</w:t>
      </w:r>
      <w:r w:rsidR="00F237FC">
        <w:rPr>
          <w:sz w:val="24"/>
          <w:szCs w:val="24"/>
        </w:rPr>
        <w:t xml:space="preserve"> mental symptoms such as difficulty concentrating and feeling overwhelmed.</w:t>
      </w:r>
    </w:p>
    <w:p w14:paraId="57284C31" w14:textId="54E9FB3E" w:rsidR="008278B3" w:rsidRDefault="008278B3" w:rsidP="00E6298B">
      <w:pPr>
        <w:ind w:right="107"/>
        <w:jc w:val="both"/>
        <w:rPr>
          <w:sz w:val="24"/>
          <w:szCs w:val="24"/>
        </w:rPr>
      </w:pPr>
    </w:p>
    <w:p w14:paraId="13853138" w14:textId="6FF87B52" w:rsidR="008278B3" w:rsidRDefault="000D6709" w:rsidP="00E6298B">
      <w:pPr>
        <w:ind w:right="107"/>
        <w:jc w:val="both"/>
        <w:rPr>
          <w:sz w:val="24"/>
          <w:szCs w:val="24"/>
        </w:rPr>
      </w:pPr>
      <w:r>
        <w:rPr>
          <w:sz w:val="24"/>
          <w:szCs w:val="24"/>
        </w:rPr>
        <w:t xml:space="preserve">Using </w:t>
      </w:r>
      <w:r w:rsidR="003E18F5">
        <w:rPr>
          <w:sz w:val="24"/>
          <w:szCs w:val="24"/>
        </w:rPr>
        <w:t>the</w:t>
      </w:r>
      <w:r>
        <w:rPr>
          <w:sz w:val="24"/>
          <w:szCs w:val="24"/>
        </w:rPr>
        <w:t xml:space="preserve"> Driscoll Cycle (2007)</w:t>
      </w:r>
      <w:r w:rsidR="00431BFA">
        <w:rPr>
          <w:sz w:val="24"/>
          <w:szCs w:val="24"/>
        </w:rPr>
        <w:t xml:space="preserve"> </w:t>
      </w:r>
      <w:r w:rsidR="008278B3">
        <w:rPr>
          <w:sz w:val="24"/>
          <w:szCs w:val="24"/>
        </w:rPr>
        <w:t xml:space="preserve">a modern adaptation of </w:t>
      </w:r>
      <w:proofErr w:type="spellStart"/>
      <w:r w:rsidR="008278B3">
        <w:rPr>
          <w:sz w:val="24"/>
          <w:szCs w:val="24"/>
        </w:rPr>
        <w:t>Borton’s</w:t>
      </w:r>
      <w:proofErr w:type="spellEnd"/>
      <w:r w:rsidR="008278B3">
        <w:rPr>
          <w:sz w:val="24"/>
          <w:szCs w:val="24"/>
        </w:rPr>
        <w:t xml:space="preserve"> Reflective Tool (1970), I am going to discuss and compare the strategies that I used to develop resilience and minimise stress. The Driscoll Cycle </w:t>
      </w:r>
      <w:r w:rsidR="003E18F5">
        <w:rPr>
          <w:sz w:val="24"/>
          <w:szCs w:val="24"/>
        </w:rPr>
        <w:t xml:space="preserve">firstly </w:t>
      </w:r>
      <w:r w:rsidR="008278B3">
        <w:rPr>
          <w:sz w:val="24"/>
          <w:szCs w:val="24"/>
        </w:rPr>
        <w:t>asks ‘what?’</w:t>
      </w:r>
      <w:r w:rsidR="003E18F5">
        <w:rPr>
          <w:sz w:val="24"/>
          <w:szCs w:val="24"/>
        </w:rPr>
        <w:t xml:space="preserve"> where you give</w:t>
      </w:r>
      <w:r w:rsidR="008278B3">
        <w:rPr>
          <w:sz w:val="24"/>
          <w:szCs w:val="24"/>
        </w:rPr>
        <w:t xml:space="preserve"> a description of the event and reflect on selected aspects of that experience,</w:t>
      </w:r>
      <w:r w:rsidR="003E18F5">
        <w:rPr>
          <w:sz w:val="24"/>
          <w:szCs w:val="24"/>
        </w:rPr>
        <w:t xml:space="preserve"> then</w:t>
      </w:r>
      <w:r w:rsidR="008278B3">
        <w:rPr>
          <w:sz w:val="24"/>
          <w:szCs w:val="24"/>
        </w:rPr>
        <w:t xml:space="preserve"> ‘so what?’</w:t>
      </w:r>
      <w:r w:rsidR="003E18F5">
        <w:rPr>
          <w:sz w:val="24"/>
          <w:szCs w:val="24"/>
        </w:rPr>
        <w:t xml:space="preserve"> where you need to consider </w:t>
      </w:r>
      <w:r w:rsidR="008278B3">
        <w:rPr>
          <w:sz w:val="24"/>
          <w:szCs w:val="24"/>
        </w:rPr>
        <w:t xml:space="preserve">an analysis of the event </w:t>
      </w:r>
      <w:r w:rsidR="00A23E07">
        <w:rPr>
          <w:sz w:val="24"/>
          <w:szCs w:val="24"/>
        </w:rPr>
        <w:t>to</w:t>
      </w:r>
      <w:r w:rsidR="008278B3">
        <w:rPr>
          <w:sz w:val="24"/>
          <w:szCs w:val="24"/>
        </w:rPr>
        <w:t xml:space="preserve"> discover what learning arises from the process of reflection, and finally ‘now what?’</w:t>
      </w:r>
      <w:r w:rsidR="003E18F5">
        <w:rPr>
          <w:sz w:val="24"/>
          <w:szCs w:val="24"/>
        </w:rPr>
        <w:t>,</w:t>
      </w:r>
      <w:r w:rsidR="008278B3">
        <w:rPr>
          <w:sz w:val="24"/>
          <w:szCs w:val="24"/>
        </w:rPr>
        <w:t xml:space="preserve"> which is about </w:t>
      </w:r>
      <w:r w:rsidR="003E18F5">
        <w:rPr>
          <w:sz w:val="24"/>
          <w:szCs w:val="24"/>
        </w:rPr>
        <w:t xml:space="preserve">considering </w:t>
      </w:r>
      <w:r w:rsidR="008278B3">
        <w:rPr>
          <w:sz w:val="24"/>
          <w:szCs w:val="24"/>
        </w:rPr>
        <w:t xml:space="preserve">proposed actions following the event. </w:t>
      </w:r>
    </w:p>
    <w:p w14:paraId="6B4514EF" w14:textId="6719F8E0" w:rsidR="008278B3" w:rsidRDefault="008278B3" w:rsidP="00E6298B">
      <w:pPr>
        <w:ind w:right="107"/>
        <w:jc w:val="both"/>
        <w:rPr>
          <w:sz w:val="24"/>
          <w:szCs w:val="24"/>
        </w:rPr>
      </w:pPr>
    </w:p>
    <w:p w14:paraId="122A17DE" w14:textId="59B31A20" w:rsidR="008278B3" w:rsidRDefault="008278B3" w:rsidP="00E6298B">
      <w:pPr>
        <w:ind w:right="107"/>
        <w:jc w:val="both"/>
        <w:rPr>
          <w:sz w:val="24"/>
          <w:szCs w:val="24"/>
        </w:rPr>
      </w:pPr>
      <w:r>
        <w:rPr>
          <w:sz w:val="24"/>
          <w:szCs w:val="24"/>
        </w:rPr>
        <w:t xml:space="preserve">The first strategy </w:t>
      </w:r>
      <w:r w:rsidR="00C31014">
        <w:rPr>
          <w:sz w:val="24"/>
          <w:szCs w:val="24"/>
        </w:rPr>
        <w:t xml:space="preserve">that </w:t>
      </w:r>
      <w:r>
        <w:rPr>
          <w:sz w:val="24"/>
          <w:szCs w:val="24"/>
        </w:rPr>
        <w:t xml:space="preserve">I am going to discuss is exercise. I have always </w:t>
      </w:r>
      <w:r w:rsidR="003E18F5">
        <w:rPr>
          <w:sz w:val="24"/>
          <w:szCs w:val="24"/>
        </w:rPr>
        <w:t xml:space="preserve">enjoyed regular exercise </w:t>
      </w:r>
      <w:r>
        <w:rPr>
          <w:sz w:val="24"/>
          <w:szCs w:val="24"/>
        </w:rPr>
        <w:t xml:space="preserve">as I find it incredibly beneficial to my health. However, Covid-19 meant that I had to adapt the way I </w:t>
      </w:r>
      <w:r w:rsidR="003E18F5">
        <w:rPr>
          <w:sz w:val="24"/>
          <w:szCs w:val="24"/>
        </w:rPr>
        <w:t>trained,</w:t>
      </w:r>
      <w:r>
        <w:rPr>
          <w:sz w:val="24"/>
          <w:szCs w:val="24"/>
        </w:rPr>
        <w:t xml:space="preserve"> and</w:t>
      </w:r>
      <w:r w:rsidR="003E18F5">
        <w:rPr>
          <w:sz w:val="24"/>
          <w:szCs w:val="24"/>
        </w:rPr>
        <w:t xml:space="preserve"> I</w:t>
      </w:r>
      <w:r>
        <w:rPr>
          <w:sz w:val="24"/>
          <w:szCs w:val="24"/>
        </w:rPr>
        <w:t xml:space="preserve"> </w:t>
      </w:r>
      <w:r w:rsidR="00637222">
        <w:rPr>
          <w:sz w:val="24"/>
          <w:szCs w:val="24"/>
        </w:rPr>
        <w:t xml:space="preserve">therefore </w:t>
      </w:r>
      <w:r>
        <w:rPr>
          <w:sz w:val="24"/>
          <w:szCs w:val="24"/>
        </w:rPr>
        <w:t xml:space="preserve">started doing more home-based workouts and running outdoors. As the weather changed in autumn, I joined my local leisure centre gym. This has been a great help in minimising stress as </w:t>
      </w:r>
      <w:r w:rsidR="00A23E07">
        <w:rPr>
          <w:sz w:val="24"/>
          <w:szCs w:val="24"/>
        </w:rPr>
        <w:t>it is</w:t>
      </w:r>
      <w:r>
        <w:rPr>
          <w:sz w:val="24"/>
          <w:szCs w:val="24"/>
        </w:rPr>
        <w:t xml:space="preserve"> meant that I can attend a variety of classes, such as spin which is great for clearing my mind as I put </w:t>
      </w:r>
      <w:proofErr w:type="gramStart"/>
      <w:r>
        <w:rPr>
          <w:sz w:val="24"/>
          <w:szCs w:val="24"/>
        </w:rPr>
        <w:t>all of</w:t>
      </w:r>
      <w:proofErr w:type="gramEnd"/>
      <w:r>
        <w:rPr>
          <w:sz w:val="24"/>
          <w:szCs w:val="24"/>
        </w:rPr>
        <w:t xml:space="preserve"> my focus into keeping the cadence and resistance as high as I </w:t>
      </w:r>
      <w:r w:rsidR="00A23E07">
        <w:rPr>
          <w:sz w:val="24"/>
          <w:szCs w:val="24"/>
        </w:rPr>
        <w:t>can,</w:t>
      </w:r>
      <w:r>
        <w:rPr>
          <w:sz w:val="24"/>
          <w:szCs w:val="24"/>
        </w:rPr>
        <w:t xml:space="preserve"> and I do not worry about anything else. Also attending classes like yoga</w:t>
      </w:r>
      <w:r w:rsidR="00A23E07">
        <w:rPr>
          <w:sz w:val="24"/>
          <w:szCs w:val="24"/>
        </w:rPr>
        <w:t xml:space="preserve"> which</w:t>
      </w:r>
      <w:r>
        <w:rPr>
          <w:sz w:val="24"/>
          <w:szCs w:val="24"/>
        </w:rPr>
        <w:t xml:space="preserve"> have helped to bring me more in tune with my body, focusing on stretching away </w:t>
      </w:r>
      <w:proofErr w:type="gramStart"/>
      <w:r>
        <w:rPr>
          <w:sz w:val="24"/>
          <w:szCs w:val="24"/>
        </w:rPr>
        <w:t>all of</w:t>
      </w:r>
      <w:proofErr w:type="gramEnd"/>
      <w:r>
        <w:rPr>
          <w:sz w:val="24"/>
          <w:szCs w:val="24"/>
        </w:rPr>
        <w:t xml:space="preserve"> the negativity and being at one with myself.  I have been </w:t>
      </w:r>
      <w:r>
        <w:rPr>
          <w:sz w:val="24"/>
          <w:szCs w:val="24"/>
        </w:rPr>
        <w:lastRenderedPageBreak/>
        <w:t xml:space="preserve">attending the gym every day and I have noticed that the stress that I initially felt with the workload and getting used to the job has reduced greatly. </w:t>
      </w:r>
    </w:p>
    <w:p w14:paraId="46FE14D7" w14:textId="77777777" w:rsidR="00D600B2" w:rsidRDefault="00D600B2" w:rsidP="00E6298B">
      <w:pPr>
        <w:ind w:right="107"/>
        <w:jc w:val="both"/>
        <w:rPr>
          <w:sz w:val="24"/>
          <w:szCs w:val="24"/>
        </w:rPr>
      </w:pPr>
    </w:p>
    <w:p w14:paraId="5AFA653E" w14:textId="1C72666E" w:rsidR="00232B5B" w:rsidRDefault="00232B5B" w:rsidP="00E6298B">
      <w:pPr>
        <w:ind w:right="107"/>
        <w:jc w:val="both"/>
        <w:rPr>
          <w:sz w:val="24"/>
          <w:szCs w:val="24"/>
        </w:rPr>
      </w:pPr>
      <w:r>
        <w:rPr>
          <w:sz w:val="24"/>
          <w:szCs w:val="24"/>
        </w:rPr>
        <w:t>Harvard Medical School</w:t>
      </w:r>
      <w:r w:rsidR="00431BFA">
        <w:rPr>
          <w:sz w:val="24"/>
          <w:szCs w:val="24"/>
        </w:rPr>
        <w:t xml:space="preserve"> (2011) </w:t>
      </w:r>
      <w:r w:rsidR="00D00BDF">
        <w:rPr>
          <w:sz w:val="24"/>
          <w:szCs w:val="24"/>
        </w:rPr>
        <w:t xml:space="preserve">have considered the question ‘how does exercise reduce </w:t>
      </w:r>
      <w:r w:rsidR="00ED50F6">
        <w:rPr>
          <w:sz w:val="24"/>
          <w:szCs w:val="24"/>
        </w:rPr>
        <w:t>stress and</w:t>
      </w:r>
      <w:r w:rsidR="00D00BDF">
        <w:rPr>
          <w:sz w:val="24"/>
          <w:szCs w:val="24"/>
        </w:rPr>
        <w:t xml:space="preserve"> can exercise really be relaxing?’ in their article ‘Exercising to Relax’ and they talk about the stages of exercise; </w:t>
      </w:r>
      <w:r w:rsidR="00A23E07">
        <w:rPr>
          <w:sz w:val="24"/>
          <w:szCs w:val="24"/>
        </w:rPr>
        <w:t>firstly,</w:t>
      </w:r>
      <w:r w:rsidR="00D00BDF">
        <w:rPr>
          <w:sz w:val="24"/>
          <w:szCs w:val="24"/>
        </w:rPr>
        <w:t xml:space="preserve"> </w:t>
      </w:r>
      <w:proofErr w:type="gramStart"/>
      <w:r w:rsidR="00D00BDF">
        <w:rPr>
          <w:sz w:val="24"/>
          <w:szCs w:val="24"/>
        </w:rPr>
        <w:t>it’s</w:t>
      </w:r>
      <w:proofErr w:type="gramEnd"/>
      <w:r w:rsidR="00D00BDF">
        <w:rPr>
          <w:sz w:val="24"/>
          <w:szCs w:val="24"/>
        </w:rPr>
        <w:t xml:space="preserve"> more work than fun, then you begin to tolerate it, then you enjoy it and finally you depend on it. Furthermore, they consider both</w:t>
      </w:r>
      <w:r w:rsidR="006B37B0">
        <w:rPr>
          <w:sz w:val="24"/>
          <w:szCs w:val="24"/>
        </w:rPr>
        <w:t xml:space="preserve"> the</w:t>
      </w:r>
      <w:r w:rsidR="00D00BDF">
        <w:rPr>
          <w:sz w:val="24"/>
          <w:szCs w:val="24"/>
        </w:rPr>
        <w:t xml:space="preserve"> chemical and behavioural factors of the emotional benefits of exercise and explain that it reduces levels of the bo</w:t>
      </w:r>
      <w:r w:rsidR="006B37B0">
        <w:rPr>
          <w:sz w:val="24"/>
          <w:szCs w:val="24"/>
        </w:rPr>
        <w:t>d</w:t>
      </w:r>
      <w:r w:rsidR="00D00BDF">
        <w:rPr>
          <w:sz w:val="24"/>
          <w:szCs w:val="24"/>
        </w:rPr>
        <w:t>y’s stress hormones and stimulates the production of endorphins.</w:t>
      </w:r>
    </w:p>
    <w:p w14:paraId="6BD05A22" w14:textId="77777777" w:rsidR="00D600B2" w:rsidRDefault="00D600B2" w:rsidP="00E6298B">
      <w:pPr>
        <w:ind w:right="107"/>
        <w:jc w:val="both"/>
        <w:rPr>
          <w:sz w:val="24"/>
          <w:szCs w:val="24"/>
        </w:rPr>
      </w:pPr>
    </w:p>
    <w:p w14:paraId="6186CBF9" w14:textId="6F0EEF61" w:rsidR="00D00BDF" w:rsidRDefault="00D00BDF" w:rsidP="00E6298B">
      <w:pPr>
        <w:ind w:right="107"/>
        <w:jc w:val="both"/>
        <w:rPr>
          <w:sz w:val="24"/>
          <w:szCs w:val="24"/>
        </w:rPr>
      </w:pPr>
      <w:r>
        <w:rPr>
          <w:sz w:val="24"/>
          <w:szCs w:val="24"/>
        </w:rPr>
        <w:t>To evaluate the use of exercise as a strategy to manage stress using Driscoll’s Cycle, in the ‘what?’ stage I joined a gym which offered group classes so that I could undertake more intense methods of exercise and workout with others. ‘So what?’ I found that I</w:t>
      </w:r>
      <w:r w:rsidR="0052569D">
        <w:rPr>
          <w:sz w:val="24"/>
          <w:szCs w:val="24"/>
        </w:rPr>
        <w:t xml:space="preserve"> was more inclined to go the</w:t>
      </w:r>
      <w:r>
        <w:rPr>
          <w:sz w:val="24"/>
          <w:szCs w:val="24"/>
        </w:rPr>
        <w:t xml:space="preserve"> gym to take part in classes as it felt like a team effort and I was able to socialise and make some friends who I looked forward to seeing. Finally, in the ‘now what?’ stage, I will continue to attend classes and try some new methods of group exercise as I like the people that I train with and </w:t>
      </w:r>
      <w:r w:rsidR="00A23E07">
        <w:rPr>
          <w:sz w:val="24"/>
          <w:szCs w:val="24"/>
        </w:rPr>
        <w:t xml:space="preserve">it has </w:t>
      </w:r>
      <w:r>
        <w:rPr>
          <w:sz w:val="24"/>
          <w:szCs w:val="24"/>
        </w:rPr>
        <w:t xml:space="preserve">helped me to manage stress. </w:t>
      </w:r>
    </w:p>
    <w:p w14:paraId="7596744F" w14:textId="77777777" w:rsidR="008278B3" w:rsidRDefault="008278B3" w:rsidP="00E6298B">
      <w:pPr>
        <w:ind w:right="107"/>
        <w:jc w:val="both"/>
        <w:rPr>
          <w:sz w:val="24"/>
          <w:szCs w:val="24"/>
        </w:rPr>
      </w:pPr>
    </w:p>
    <w:p w14:paraId="48B53EF2" w14:textId="331EB1D4" w:rsidR="00D44E12" w:rsidRDefault="00F237FC" w:rsidP="00E6298B">
      <w:pPr>
        <w:ind w:right="107"/>
        <w:jc w:val="both"/>
        <w:rPr>
          <w:sz w:val="24"/>
          <w:szCs w:val="24"/>
        </w:rPr>
      </w:pPr>
      <w:r>
        <w:rPr>
          <w:sz w:val="24"/>
          <w:szCs w:val="24"/>
        </w:rPr>
        <w:t xml:space="preserve">The second strategy that I am going to discuss is time management. </w:t>
      </w:r>
      <w:r w:rsidR="008278B3">
        <w:rPr>
          <w:sz w:val="24"/>
          <w:szCs w:val="24"/>
        </w:rPr>
        <w:t xml:space="preserve">I have quite recently graduated from my </w:t>
      </w:r>
      <w:r w:rsidR="00A23E07">
        <w:rPr>
          <w:sz w:val="24"/>
          <w:szCs w:val="24"/>
        </w:rPr>
        <w:t>degree,</w:t>
      </w:r>
      <w:r w:rsidR="008278B3">
        <w:rPr>
          <w:sz w:val="24"/>
          <w:szCs w:val="24"/>
        </w:rPr>
        <w:t xml:space="preserve"> so I was already in the</w:t>
      </w:r>
      <w:r>
        <w:rPr>
          <w:sz w:val="24"/>
          <w:szCs w:val="24"/>
        </w:rPr>
        <w:t xml:space="preserve"> studying mind-set which was helpful. When I started the initial learning stage, I was aware that I wanted to study and do well in my examinations, but I also had other commitme</w:t>
      </w:r>
      <w:r w:rsidR="00D44E12">
        <w:rPr>
          <w:sz w:val="24"/>
          <w:szCs w:val="24"/>
        </w:rPr>
        <w:t xml:space="preserve">nts to manage outside of work. Furthermore, I organised my documents on my work laptop into folders so that I had easy access to everything I needed. I saved individual word documents for each topic that I was learning in folders with headings such as ‘crime’ for the offences such as theft, burglary and fraud. This meant that I had a clear idea of what I needed to know for the examinations. Furthermore, </w:t>
      </w:r>
      <w:r w:rsidR="0052569D">
        <w:rPr>
          <w:sz w:val="24"/>
          <w:szCs w:val="24"/>
        </w:rPr>
        <w:t xml:space="preserve">closer to the examinations, I was able to then consolidate </w:t>
      </w:r>
      <w:r w:rsidR="00A23E07">
        <w:rPr>
          <w:sz w:val="24"/>
          <w:szCs w:val="24"/>
        </w:rPr>
        <w:t>all</w:t>
      </w:r>
      <w:r w:rsidR="0052569D">
        <w:rPr>
          <w:sz w:val="24"/>
          <w:szCs w:val="24"/>
        </w:rPr>
        <w:t xml:space="preserve"> my learning into a single word document to use for revision notes.</w:t>
      </w:r>
    </w:p>
    <w:p w14:paraId="3B98E603" w14:textId="77777777" w:rsidR="00D600B2" w:rsidRDefault="00D600B2" w:rsidP="00E6298B">
      <w:pPr>
        <w:ind w:right="107"/>
        <w:jc w:val="both"/>
        <w:rPr>
          <w:sz w:val="24"/>
          <w:szCs w:val="24"/>
        </w:rPr>
      </w:pPr>
    </w:p>
    <w:p w14:paraId="11676739" w14:textId="62B22470" w:rsidR="00F237FC" w:rsidRDefault="00D44E12" w:rsidP="00E6298B">
      <w:pPr>
        <w:ind w:right="107"/>
        <w:jc w:val="both"/>
        <w:rPr>
          <w:sz w:val="24"/>
          <w:szCs w:val="24"/>
        </w:rPr>
      </w:pPr>
      <w:r>
        <w:rPr>
          <w:sz w:val="24"/>
          <w:szCs w:val="24"/>
        </w:rPr>
        <w:t>To reflect to the ‘what?’ stage of my evaluation, I purchased</w:t>
      </w:r>
      <w:r w:rsidR="00F237FC">
        <w:rPr>
          <w:sz w:val="24"/>
          <w:szCs w:val="24"/>
        </w:rPr>
        <w:t xml:space="preserve"> a planner to categorise my time evenly between working, preparing for examinations and practical’s</w:t>
      </w:r>
      <w:r>
        <w:rPr>
          <w:sz w:val="24"/>
          <w:szCs w:val="24"/>
        </w:rPr>
        <w:t xml:space="preserve">; </w:t>
      </w:r>
      <w:r w:rsidR="00431BFA">
        <w:rPr>
          <w:sz w:val="24"/>
          <w:szCs w:val="24"/>
        </w:rPr>
        <w:t>and</w:t>
      </w:r>
      <w:r w:rsidR="00F237FC">
        <w:rPr>
          <w:sz w:val="24"/>
          <w:szCs w:val="24"/>
        </w:rPr>
        <w:t xml:space="preserve"> helping my family and friends out where I could. </w:t>
      </w:r>
      <w:r>
        <w:rPr>
          <w:sz w:val="24"/>
          <w:szCs w:val="24"/>
        </w:rPr>
        <w:t xml:space="preserve">The next stage of evaluation is the ‘so what?’ stage, by doing this it meant </w:t>
      </w:r>
      <w:r w:rsidR="00F237FC">
        <w:rPr>
          <w:sz w:val="24"/>
          <w:szCs w:val="24"/>
        </w:rPr>
        <w:t xml:space="preserve">that my time </w:t>
      </w:r>
      <w:r w:rsidR="00232B5B">
        <w:rPr>
          <w:sz w:val="24"/>
          <w:szCs w:val="24"/>
        </w:rPr>
        <w:t>was distributed fairly between my commitments, and by recognising that I had guidelines for how my weeks would run, it reduce</w:t>
      </w:r>
      <w:r>
        <w:rPr>
          <w:sz w:val="24"/>
          <w:szCs w:val="24"/>
        </w:rPr>
        <w:t xml:space="preserve">d stress </w:t>
      </w:r>
      <w:r w:rsidR="00232B5B">
        <w:rPr>
          <w:sz w:val="24"/>
          <w:szCs w:val="24"/>
        </w:rPr>
        <w:t xml:space="preserve">as I knew that I could revise all the topics that I wanted to, make notes on them and then closer to the exams I had </w:t>
      </w:r>
      <w:r>
        <w:rPr>
          <w:sz w:val="24"/>
          <w:szCs w:val="24"/>
        </w:rPr>
        <w:t>specific evenings allocated for</w:t>
      </w:r>
      <w:r w:rsidR="00232B5B">
        <w:rPr>
          <w:sz w:val="24"/>
          <w:szCs w:val="24"/>
        </w:rPr>
        <w:t xml:space="preserve"> reading over certain topics.</w:t>
      </w:r>
      <w:r>
        <w:rPr>
          <w:sz w:val="24"/>
          <w:szCs w:val="24"/>
        </w:rPr>
        <w:t xml:space="preserve"> The final stage of evaluation is the ‘what now?’ stage and</w:t>
      </w:r>
      <w:r w:rsidR="00232B5B">
        <w:rPr>
          <w:sz w:val="24"/>
          <w:szCs w:val="24"/>
        </w:rPr>
        <w:t xml:space="preserve"> I feel that this meth</w:t>
      </w:r>
      <w:r>
        <w:rPr>
          <w:sz w:val="24"/>
          <w:szCs w:val="24"/>
        </w:rPr>
        <w:t xml:space="preserve">od worked </w:t>
      </w:r>
      <w:proofErr w:type="gramStart"/>
      <w:r>
        <w:rPr>
          <w:sz w:val="24"/>
          <w:szCs w:val="24"/>
        </w:rPr>
        <w:t>really well</w:t>
      </w:r>
      <w:proofErr w:type="gramEnd"/>
      <w:r>
        <w:rPr>
          <w:sz w:val="24"/>
          <w:szCs w:val="24"/>
        </w:rPr>
        <w:t xml:space="preserve"> for </w:t>
      </w:r>
      <w:r w:rsidR="00D600B2">
        <w:rPr>
          <w:sz w:val="24"/>
          <w:szCs w:val="24"/>
        </w:rPr>
        <w:t>me,</w:t>
      </w:r>
      <w:r>
        <w:rPr>
          <w:sz w:val="24"/>
          <w:szCs w:val="24"/>
        </w:rPr>
        <w:t xml:space="preserve"> so </w:t>
      </w:r>
      <w:r w:rsidR="00232B5B">
        <w:rPr>
          <w:sz w:val="24"/>
          <w:szCs w:val="24"/>
        </w:rPr>
        <w:t xml:space="preserve">I have purchased another planner for next year. I have reflected on the way I set out my planner and perhaps the next time I sit </w:t>
      </w:r>
      <w:r>
        <w:rPr>
          <w:sz w:val="24"/>
          <w:szCs w:val="24"/>
        </w:rPr>
        <w:t>examinations;</w:t>
      </w:r>
      <w:r w:rsidR="00232B5B">
        <w:rPr>
          <w:sz w:val="24"/>
          <w:szCs w:val="24"/>
        </w:rPr>
        <w:t xml:space="preserve"> I would try studying in the mornings rather than in the evenings so th</w:t>
      </w:r>
      <w:r>
        <w:rPr>
          <w:sz w:val="24"/>
          <w:szCs w:val="24"/>
        </w:rPr>
        <w:t>at I have more free time. H</w:t>
      </w:r>
      <w:r w:rsidR="00232B5B">
        <w:rPr>
          <w:sz w:val="24"/>
          <w:szCs w:val="24"/>
        </w:rPr>
        <w:t xml:space="preserve">owever, I did still manage to see family at weekends and exercise most evenings. </w:t>
      </w:r>
    </w:p>
    <w:p w14:paraId="72528BE0" w14:textId="5CAE9311" w:rsidR="008278B3" w:rsidRDefault="008278B3" w:rsidP="00E6298B">
      <w:pPr>
        <w:ind w:right="107"/>
        <w:jc w:val="both"/>
        <w:rPr>
          <w:sz w:val="24"/>
          <w:szCs w:val="24"/>
        </w:rPr>
      </w:pPr>
    </w:p>
    <w:p w14:paraId="4D7B336B" w14:textId="5D84954C" w:rsidR="0058243D" w:rsidRDefault="00F612D2" w:rsidP="00E6298B">
      <w:pPr>
        <w:ind w:right="107"/>
        <w:jc w:val="both"/>
        <w:rPr>
          <w:sz w:val="24"/>
          <w:szCs w:val="24"/>
        </w:rPr>
      </w:pPr>
      <w:r>
        <w:rPr>
          <w:sz w:val="24"/>
          <w:szCs w:val="24"/>
        </w:rPr>
        <w:t>The third strategy that I am going to evaluate is sleep. To reflect on the ‘what?’ stage of the Driscoll Cycle</w:t>
      </w:r>
      <w:r w:rsidR="00D600B2">
        <w:rPr>
          <w:sz w:val="24"/>
          <w:szCs w:val="24"/>
        </w:rPr>
        <w:t xml:space="preserve"> (2007)</w:t>
      </w:r>
      <w:r>
        <w:rPr>
          <w:sz w:val="24"/>
          <w:szCs w:val="24"/>
        </w:rPr>
        <w:t xml:space="preserve">, I </w:t>
      </w:r>
      <w:r w:rsidR="00EE4E43">
        <w:rPr>
          <w:sz w:val="24"/>
          <w:szCs w:val="24"/>
        </w:rPr>
        <w:t>identified that I needed to regulate my sleep pattern</w:t>
      </w:r>
      <w:r w:rsidR="00894B10">
        <w:rPr>
          <w:sz w:val="24"/>
          <w:szCs w:val="24"/>
        </w:rPr>
        <w:t xml:space="preserve"> at the beginning of the course to</w:t>
      </w:r>
      <w:r w:rsidR="00EE4E43">
        <w:rPr>
          <w:sz w:val="24"/>
          <w:szCs w:val="24"/>
        </w:rPr>
        <w:t xml:space="preserve"> ensure that I was having adequate amounts of sleep</w:t>
      </w:r>
      <w:r w:rsidR="00894B10">
        <w:rPr>
          <w:sz w:val="24"/>
          <w:szCs w:val="24"/>
        </w:rPr>
        <w:t>;</w:t>
      </w:r>
      <w:r w:rsidR="00EE4E43">
        <w:rPr>
          <w:sz w:val="24"/>
          <w:szCs w:val="24"/>
        </w:rPr>
        <w:t xml:space="preserve"> for me this means being in bed by 10pm. To further my evaluation, when asking ‘so what?’, I recall that I ensured that I had 30 minutes before I went to bed free time without revision where I would read a fiction book so that my brain could switch off before sleep and I also put any devices down</w:t>
      </w:r>
      <w:r w:rsidR="00894B10">
        <w:rPr>
          <w:sz w:val="24"/>
          <w:szCs w:val="24"/>
        </w:rPr>
        <w:t xml:space="preserve"> which helped me feel rested</w:t>
      </w:r>
      <w:r w:rsidR="00EE4E43">
        <w:rPr>
          <w:sz w:val="24"/>
          <w:szCs w:val="24"/>
        </w:rPr>
        <w:t>. Finally, the ‘what now? stage of evaluation</w:t>
      </w:r>
      <w:r w:rsidR="00894B10">
        <w:rPr>
          <w:sz w:val="24"/>
          <w:szCs w:val="24"/>
        </w:rPr>
        <w:t>, I have learned not to have any devices in the evenings in my bedroom as Harvard Medical School</w:t>
      </w:r>
      <w:r w:rsidR="00431BFA">
        <w:rPr>
          <w:sz w:val="24"/>
          <w:szCs w:val="24"/>
        </w:rPr>
        <w:t xml:space="preserve"> </w:t>
      </w:r>
      <w:r w:rsidR="00D600B2">
        <w:rPr>
          <w:sz w:val="24"/>
          <w:szCs w:val="24"/>
        </w:rPr>
        <w:lastRenderedPageBreak/>
        <w:t xml:space="preserve">(2012) </w:t>
      </w:r>
      <w:r w:rsidR="00894B10">
        <w:rPr>
          <w:sz w:val="24"/>
          <w:szCs w:val="24"/>
        </w:rPr>
        <w:t>have published an article about blue light exposure and sleep. Stephen Lockley, a Harvard Sleep researche</w:t>
      </w:r>
      <w:r w:rsidR="006B37B0">
        <w:rPr>
          <w:sz w:val="24"/>
          <w:szCs w:val="24"/>
        </w:rPr>
        <w:t>r</w:t>
      </w:r>
      <w:r w:rsidR="00894B10">
        <w:rPr>
          <w:sz w:val="24"/>
          <w:szCs w:val="24"/>
        </w:rPr>
        <w:t xml:space="preserve">, states that light at night is part of the reason that people </w:t>
      </w:r>
      <w:r w:rsidR="00431BFA">
        <w:rPr>
          <w:sz w:val="24"/>
          <w:szCs w:val="24"/>
        </w:rPr>
        <w:t>do not</w:t>
      </w:r>
      <w:r w:rsidR="00894B10">
        <w:rPr>
          <w:sz w:val="24"/>
          <w:szCs w:val="24"/>
        </w:rPr>
        <w:t xml:space="preserve"> get enough sleep </w:t>
      </w:r>
      <w:r w:rsidR="004E2AB3">
        <w:rPr>
          <w:sz w:val="24"/>
          <w:szCs w:val="24"/>
        </w:rPr>
        <w:t xml:space="preserve">and that researchers have linked this to increased risk for depression, </w:t>
      </w:r>
      <w:r w:rsidR="00D600B2">
        <w:rPr>
          <w:sz w:val="24"/>
          <w:szCs w:val="24"/>
        </w:rPr>
        <w:t>diabetes,</w:t>
      </w:r>
      <w:r w:rsidR="004E2AB3">
        <w:rPr>
          <w:sz w:val="24"/>
          <w:szCs w:val="24"/>
        </w:rPr>
        <w:t xml:space="preserve"> and cardiovascular problems. Furthermore, studies have shown that blue light suppresses melatonin for about twice as long as green light and as a result shifted circadian rhythms by twice as </w:t>
      </w:r>
      <w:r w:rsidR="00AF43E2">
        <w:rPr>
          <w:sz w:val="24"/>
          <w:szCs w:val="24"/>
        </w:rPr>
        <w:t>much,</w:t>
      </w:r>
      <w:r w:rsidR="004E2AB3">
        <w:rPr>
          <w:sz w:val="24"/>
          <w:szCs w:val="24"/>
        </w:rPr>
        <w:t xml:space="preserve"> which is relevant as blue light is prominent in phone screens. On research, WebMD</w:t>
      </w:r>
      <w:r w:rsidR="00431BFA">
        <w:rPr>
          <w:sz w:val="24"/>
          <w:szCs w:val="24"/>
        </w:rPr>
        <w:t xml:space="preserve"> </w:t>
      </w:r>
      <w:r w:rsidR="004E2AB3">
        <w:rPr>
          <w:sz w:val="24"/>
          <w:szCs w:val="24"/>
        </w:rPr>
        <w:t xml:space="preserve">have advised setting an alarm for 1 hour before bed to remind yourself to stop using devices, which I will start to do as I feel that increasing the time off devices before bed will be even more helpful. </w:t>
      </w:r>
    </w:p>
    <w:p w14:paraId="00F25DF5" w14:textId="7FC6ABA7" w:rsidR="00D848D0" w:rsidRDefault="00D848D0" w:rsidP="00E6298B">
      <w:pPr>
        <w:ind w:right="107"/>
        <w:jc w:val="both"/>
        <w:rPr>
          <w:sz w:val="24"/>
          <w:szCs w:val="24"/>
        </w:rPr>
      </w:pPr>
    </w:p>
    <w:p w14:paraId="6709DEB8" w14:textId="4CA8BCBD" w:rsidR="007C35D2" w:rsidRDefault="000D73CE" w:rsidP="00E6298B">
      <w:pPr>
        <w:ind w:right="107"/>
        <w:jc w:val="both"/>
        <w:rPr>
          <w:sz w:val="24"/>
          <w:szCs w:val="24"/>
        </w:rPr>
      </w:pPr>
      <w:r>
        <w:rPr>
          <w:sz w:val="24"/>
          <w:szCs w:val="24"/>
        </w:rPr>
        <w:t xml:space="preserve">The fourth strategy that I am going to evaluate is communicating with family, friends and colleagues. </w:t>
      </w:r>
      <w:r w:rsidR="00343830">
        <w:rPr>
          <w:sz w:val="24"/>
          <w:szCs w:val="24"/>
        </w:rPr>
        <w:t xml:space="preserve">During the past six months, I </w:t>
      </w:r>
      <w:r>
        <w:rPr>
          <w:sz w:val="24"/>
          <w:szCs w:val="24"/>
        </w:rPr>
        <w:t>have been fortunate to have</w:t>
      </w:r>
      <w:r w:rsidR="00343830">
        <w:rPr>
          <w:sz w:val="24"/>
          <w:szCs w:val="24"/>
        </w:rPr>
        <w:t xml:space="preserve"> supportive family, </w:t>
      </w:r>
      <w:r w:rsidR="00D600B2">
        <w:rPr>
          <w:sz w:val="24"/>
          <w:szCs w:val="24"/>
        </w:rPr>
        <w:t>friends,</w:t>
      </w:r>
      <w:r w:rsidR="00343830">
        <w:rPr>
          <w:sz w:val="24"/>
          <w:szCs w:val="24"/>
        </w:rPr>
        <w:t xml:space="preserve"> and work colleagues. I </w:t>
      </w:r>
      <w:r w:rsidR="006B37B0">
        <w:rPr>
          <w:sz w:val="24"/>
          <w:szCs w:val="24"/>
        </w:rPr>
        <w:t xml:space="preserve">have </w:t>
      </w:r>
      <w:r w:rsidR="00343830">
        <w:rPr>
          <w:sz w:val="24"/>
          <w:szCs w:val="24"/>
        </w:rPr>
        <w:t xml:space="preserve">found myself looking forward to going into the training school as it was nice to be able to relate to what my colleagues were going through, offer them support and be there for them and share lots of laughs </w:t>
      </w:r>
      <w:r w:rsidR="00374811">
        <w:rPr>
          <w:sz w:val="24"/>
          <w:szCs w:val="24"/>
        </w:rPr>
        <w:t xml:space="preserve">throughout the way. </w:t>
      </w:r>
      <w:r w:rsidR="00343CC9">
        <w:rPr>
          <w:sz w:val="24"/>
          <w:szCs w:val="24"/>
        </w:rPr>
        <w:t xml:space="preserve">As a group we were </w:t>
      </w:r>
      <w:r w:rsidR="00374811">
        <w:rPr>
          <w:sz w:val="24"/>
          <w:szCs w:val="24"/>
        </w:rPr>
        <w:t>feeling particularly nervous for the examinations so</w:t>
      </w:r>
      <w:r>
        <w:rPr>
          <w:sz w:val="24"/>
          <w:szCs w:val="24"/>
        </w:rPr>
        <w:t xml:space="preserve"> in terms of the Driscoll Cycle</w:t>
      </w:r>
      <w:r w:rsidR="00D600B2">
        <w:rPr>
          <w:sz w:val="24"/>
          <w:szCs w:val="24"/>
        </w:rPr>
        <w:t xml:space="preserve"> (2007)</w:t>
      </w:r>
      <w:r>
        <w:rPr>
          <w:sz w:val="24"/>
          <w:szCs w:val="24"/>
        </w:rPr>
        <w:t>,</w:t>
      </w:r>
      <w:r w:rsidR="007C35D2">
        <w:rPr>
          <w:sz w:val="24"/>
          <w:szCs w:val="24"/>
        </w:rPr>
        <w:t xml:space="preserve"> we ask</w:t>
      </w:r>
      <w:r w:rsidR="00343CC9">
        <w:rPr>
          <w:sz w:val="24"/>
          <w:szCs w:val="24"/>
        </w:rPr>
        <w:t>ed ‘what?’, and we found that</w:t>
      </w:r>
      <w:r w:rsidR="007C35D2">
        <w:rPr>
          <w:sz w:val="24"/>
          <w:szCs w:val="24"/>
        </w:rPr>
        <w:t xml:space="preserve"> </w:t>
      </w:r>
      <w:r w:rsidR="00343CC9">
        <w:rPr>
          <w:sz w:val="24"/>
          <w:szCs w:val="24"/>
        </w:rPr>
        <w:t xml:space="preserve">due to exams we were all feeling stressed so we thought that it would be useful to get together and help each other. </w:t>
      </w:r>
      <w:r w:rsidR="007C35D2">
        <w:rPr>
          <w:sz w:val="24"/>
          <w:szCs w:val="24"/>
        </w:rPr>
        <w:t xml:space="preserve">We then moved to the second stage and </w:t>
      </w:r>
      <w:r w:rsidR="00AF43E2">
        <w:rPr>
          <w:sz w:val="24"/>
          <w:szCs w:val="24"/>
        </w:rPr>
        <w:t>asked,</w:t>
      </w:r>
      <w:r w:rsidR="007C35D2">
        <w:rPr>
          <w:sz w:val="24"/>
          <w:szCs w:val="24"/>
        </w:rPr>
        <w:t xml:space="preserve"> ‘so what?’ and we decided that </w:t>
      </w:r>
      <w:r w:rsidR="005653A3">
        <w:rPr>
          <w:sz w:val="24"/>
          <w:szCs w:val="24"/>
        </w:rPr>
        <w:t xml:space="preserve">it would be beneficial to set up revision groups in which </w:t>
      </w:r>
      <w:r w:rsidR="00E15CD1">
        <w:rPr>
          <w:sz w:val="24"/>
          <w:szCs w:val="24"/>
        </w:rPr>
        <w:t xml:space="preserve">we stayed an hour after work and tested each other on the legislative definitions. For the final stage of evaluation, ‘what now?’ I would recommend this technique to anyone as it was great to be able to learn off my peers and feel like I was contributing to their learning too. It also normalised feeling anxious for exams which I felt strengthened my resilience as I was able to identify that it is normal to feel stress and we overcame it together as a group. </w:t>
      </w:r>
    </w:p>
    <w:p w14:paraId="2C6B49F6" w14:textId="1FAE611B" w:rsidR="008278B3" w:rsidRDefault="008278B3" w:rsidP="00E6298B">
      <w:pPr>
        <w:ind w:right="107"/>
        <w:jc w:val="both"/>
        <w:rPr>
          <w:sz w:val="24"/>
          <w:szCs w:val="24"/>
        </w:rPr>
      </w:pPr>
    </w:p>
    <w:p w14:paraId="1F2B64A4" w14:textId="728BB99A" w:rsidR="008278B3" w:rsidRDefault="00C31014" w:rsidP="00E6298B">
      <w:pPr>
        <w:ind w:right="107"/>
        <w:jc w:val="both"/>
        <w:rPr>
          <w:sz w:val="24"/>
          <w:szCs w:val="24"/>
        </w:rPr>
      </w:pPr>
      <w:r>
        <w:rPr>
          <w:sz w:val="24"/>
          <w:szCs w:val="24"/>
        </w:rPr>
        <w:t>To conclude</w:t>
      </w:r>
      <w:r w:rsidR="008278B3">
        <w:rPr>
          <w:sz w:val="24"/>
          <w:szCs w:val="24"/>
        </w:rPr>
        <w:t>, the most helpful ways of building resilience and minimising stress during my past six months in initial training have been by talking to</w:t>
      </w:r>
      <w:r w:rsidR="00343CC9">
        <w:rPr>
          <w:sz w:val="24"/>
          <w:szCs w:val="24"/>
        </w:rPr>
        <w:t xml:space="preserve"> family, friends and colleagues </w:t>
      </w:r>
      <w:r w:rsidR="00D848D0">
        <w:rPr>
          <w:sz w:val="24"/>
          <w:szCs w:val="24"/>
        </w:rPr>
        <w:t xml:space="preserve">about my experiences and listening to their suggestions of how to deal with certain situations, partaking in </w:t>
      </w:r>
      <w:r w:rsidR="008278B3">
        <w:rPr>
          <w:sz w:val="24"/>
          <w:szCs w:val="24"/>
        </w:rPr>
        <w:t>regular exercise</w:t>
      </w:r>
      <w:r w:rsidR="00343CC9">
        <w:rPr>
          <w:sz w:val="24"/>
          <w:szCs w:val="24"/>
        </w:rPr>
        <w:t xml:space="preserve"> classes, ensuring a sleep </w:t>
      </w:r>
      <w:r w:rsidR="00D600B2">
        <w:rPr>
          <w:sz w:val="24"/>
          <w:szCs w:val="24"/>
        </w:rPr>
        <w:t>pattern,</w:t>
      </w:r>
      <w:r w:rsidR="00343CC9">
        <w:rPr>
          <w:sz w:val="24"/>
          <w:szCs w:val="24"/>
        </w:rPr>
        <w:t xml:space="preserve"> </w:t>
      </w:r>
      <w:r w:rsidR="00D848D0">
        <w:rPr>
          <w:sz w:val="24"/>
          <w:szCs w:val="24"/>
        </w:rPr>
        <w:t xml:space="preserve">and following a pre-planned routine for revision and study where </w:t>
      </w:r>
      <w:r w:rsidR="00D600B2">
        <w:rPr>
          <w:sz w:val="24"/>
          <w:szCs w:val="24"/>
        </w:rPr>
        <w:t>I have</w:t>
      </w:r>
      <w:r w:rsidR="00D848D0">
        <w:rPr>
          <w:sz w:val="24"/>
          <w:szCs w:val="24"/>
        </w:rPr>
        <w:t xml:space="preserve"> been able</w:t>
      </w:r>
      <w:r w:rsidR="008278B3">
        <w:rPr>
          <w:sz w:val="24"/>
          <w:szCs w:val="24"/>
        </w:rPr>
        <w:t>.</w:t>
      </w:r>
    </w:p>
    <w:p w14:paraId="7664E544" w14:textId="4B8B7A58" w:rsidR="008278B3" w:rsidRDefault="008278B3"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3D4900DE" w14:textId="2A1F41C0" w:rsidR="000F7ECD" w:rsidRPr="00270EEB" w:rsidRDefault="00543CC7"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r>
        <w:rPr>
          <w:sz w:val="24"/>
          <w:szCs w:val="24"/>
        </w:rPr>
        <w:t>1580 words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FFF3A9C" w14:textId="07173D2D" w:rsidR="00B17001" w:rsidRDefault="00B17001" w:rsidP="00E6298B">
      <w:pPr>
        <w:ind w:right="107"/>
        <w:jc w:val="both"/>
        <w:rPr>
          <w:sz w:val="24"/>
          <w:szCs w:val="24"/>
        </w:rPr>
      </w:pPr>
    </w:p>
    <w:p w14:paraId="2192949B" w14:textId="7E2F08FF" w:rsidR="00E37C71" w:rsidRDefault="00E37C71" w:rsidP="00E6298B">
      <w:pPr>
        <w:ind w:right="107"/>
        <w:jc w:val="both"/>
        <w:rPr>
          <w:sz w:val="24"/>
          <w:szCs w:val="24"/>
        </w:rPr>
      </w:pPr>
      <w:r>
        <w:rPr>
          <w:sz w:val="24"/>
          <w:szCs w:val="24"/>
        </w:rPr>
        <w:t xml:space="preserve">During the course of this essay, I am going to consider a policing incident that I attended which involved conflict. I am going to critically assess the incident, including any social and legislative contexts and any relevant cultural, ethnicity and language issues. I am then going to reflect on my application of the fundamental elements of effective communication used, including verbal, non-verbal, active listening skills, open and closed questions, building rapport and negotiation skills. I will then describe the process for determining whether the use of force was necessary in a conflict situation and provide a reflection on the outcome of the incident. </w:t>
      </w:r>
    </w:p>
    <w:p w14:paraId="6D790C67" w14:textId="57DDCFAA" w:rsidR="004F7EF8" w:rsidRDefault="004F7EF8" w:rsidP="00E6298B">
      <w:pPr>
        <w:ind w:right="107"/>
        <w:jc w:val="both"/>
        <w:rPr>
          <w:sz w:val="24"/>
          <w:szCs w:val="24"/>
        </w:rPr>
      </w:pPr>
    </w:p>
    <w:p w14:paraId="75BB8BC4" w14:textId="09E65F42" w:rsidR="003929CE" w:rsidRDefault="00D44D87" w:rsidP="00E6298B">
      <w:pPr>
        <w:ind w:right="107"/>
        <w:jc w:val="both"/>
        <w:rPr>
          <w:sz w:val="24"/>
          <w:szCs w:val="24"/>
        </w:rPr>
      </w:pPr>
      <w:r>
        <w:rPr>
          <w:sz w:val="24"/>
          <w:szCs w:val="24"/>
        </w:rPr>
        <w:t xml:space="preserve">Conflict in </w:t>
      </w:r>
      <w:r w:rsidR="008839CB">
        <w:rPr>
          <w:sz w:val="24"/>
          <w:szCs w:val="24"/>
        </w:rPr>
        <w:t>its</w:t>
      </w:r>
      <w:r>
        <w:rPr>
          <w:sz w:val="24"/>
          <w:szCs w:val="24"/>
        </w:rPr>
        <w:t xml:space="preserve"> most simple form is defined in the Cambridge Dictionary </w:t>
      </w:r>
      <w:r w:rsidR="007F1D05">
        <w:rPr>
          <w:sz w:val="24"/>
          <w:szCs w:val="24"/>
        </w:rPr>
        <w:t xml:space="preserve">(2021) </w:t>
      </w:r>
      <w:r>
        <w:rPr>
          <w:sz w:val="24"/>
          <w:szCs w:val="24"/>
        </w:rPr>
        <w:t>as ‘an active disagreement between people with opposing opinions or principles’</w:t>
      </w:r>
      <w:r w:rsidR="007A2FD2">
        <w:rPr>
          <w:sz w:val="24"/>
          <w:szCs w:val="24"/>
        </w:rPr>
        <w:t>.</w:t>
      </w:r>
      <w:r w:rsidR="000A316D">
        <w:rPr>
          <w:sz w:val="24"/>
          <w:szCs w:val="24"/>
        </w:rPr>
        <w:t xml:space="preserve"> </w:t>
      </w:r>
      <w:r w:rsidR="008537EC">
        <w:rPr>
          <w:sz w:val="24"/>
          <w:szCs w:val="24"/>
        </w:rPr>
        <w:t xml:space="preserve">Police officers have a duty to keep each other safe and members of the public safe. </w:t>
      </w:r>
      <w:r w:rsidR="000A316D">
        <w:rPr>
          <w:sz w:val="24"/>
          <w:szCs w:val="24"/>
        </w:rPr>
        <w:t xml:space="preserve">This can be further </w:t>
      </w:r>
      <w:r w:rsidR="003229BB">
        <w:rPr>
          <w:sz w:val="24"/>
          <w:szCs w:val="24"/>
        </w:rPr>
        <w:t>expanded on when considering the</w:t>
      </w:r>
      <w:r w:rsidR="008537EC">
        <w:rPr>
          <w:sz w:val="24"/>
          <w:szCs w:val="24"/>
        </w:rPr>
        <w:t xml:space="preserve"> College of Policing </w:t>
      </w:r>
      <w:r w:rsidR="007F1D05">
        <w:rPr>
          <w:sz w:val="24"/>
          <w:szCs w:val="24"/>
        </w:rPr>
        <w:t xml:space="preserve">guidelines </w:t>
      </w:r>
      <w:r w:rsidR="008537EC">
        <w:rPr>
          <w:sz w:val="24"/>
          <w:szCs w:val="24"/>
        </w:rPr>
        <w:t xml:space="preserve">on </w:t>
      </w:r>
      <w:r w:rsidR="007F1D05">
        <w:rPr>
          <w:sz w:val="24"/>
          <w:szCs w:val="24"/>
        </w:rPr>
        <w:t>‘</w:t>
      </w:r>
      <w:r w:rsidR="008537EC">
        <w:rPr>
          <w:sz w:val="24"/>
          <w:szCs w:val="24"/>
        </w:rPr>
        <w:t>Conflict Management using De-escalation, Communication and Negotiation</w:t>
      </w:r>
      <w:r w:rsidR="007F1D05">
        <w:rPr>
          <w:sz w:val="24"/>
          <w:szCs w:val="24"/>
        </w:rPr>
        <w:t>’</w:t>
      </w:r>
      <w:r w:rsidR="007A2FD2">
        <w:rPr>
          <w:sz w:val="24"/>
          <w:szCs w:val="24"/>
        </w:rPr>
        <w:t xml:space="preserve"> </w:t>
      </w:r>
      <w:r w:rsidR="007F1D05">
        <w:rPr>
          <w:sz w:val="24"/>
          <w:szCs w:val="24"/>
        </w:rPr>
        <w:t xml:space="preserve">(2020) </w:t>
      </w:r>
      <w:r w:rsidR="00D9625D">
        <w:rPr>
          <w:sz w:val="24"/>
          <w:szCs w:val="24"/>
        </w:rPr>
        <w:t>which states the ways that officers can keep the public and each other safe by</w:t>
      </w:r>
      <w:r w:rsidR="003929CE">
        <w:rPr>
          <w:sz w:val="24"/>
          <w:szCs w:val="24"/>
        </w:rPr>
        <w:t xml:space="preserve"> situational awareness, emotional awareness and self-regulation, active listening and verbal and non-verbal communication and negotiation skills.</w:t>
      </w:r>
    </w:p>
    <w:p w14:paraId="73749D86" w14:textId="766AAEA9" w:rsidR="004F7EF8" w:rsidRDefault="00D9625D" w:rsidP="00E6298B">
      <w:pPr>
        <w:ind w:right="107"/>
        <w:jc w:val="both"/>
        <w:rPr>
          <w:sz w:val="24"/>
          <w:szCs w:val="24"/>
        </w:rPr>
      </w:pPr>
      <w:r>
        <w:rPr>
          <w:sz w:val="24"/>
          <w:szCs w:val="24"/>
        </w:rPr>
        <w:t xml:space="preserve"> </w:t>
      </w:r>
    </w:p>
    <w:p w14:paraId="6B51AC96" w14:textId="77777777" w:rsidR="00227603" w:rsidRDefault="00227603" w:rsidP="00E6298B">
      <w:pPr>
        <w:ind w:right="107"/>
        <w:jc w:val="both"/>
        <w:rPr>
          <w:sz w:val="24"/>
          <w:szCs w:val="24"/>
        </w:rPr>
      </w:pPr>
    </w:p>
    <w:p w14:paraId="3691E14B" w14:textId="677DCE99" w:rsidR="00557089" w:rsidRDefault="00D47D3C" w:rsidP="00E6298B">
      <w:pPr>
        <w:ind w:right="107"/>
        <w:jc w:val="both"/>
        <w:rPr>
          <w:sz w:val="24"/>
          <w:szCs w:val="24"/>
        </w:rPr>
      </w:pPr>
      <w:r>
        <w:rPr>
          <w:sz w:val="24"/>
          <w:szCs w:val="24"/>
        </w:rPr>
        <w:lastRenderedPageBreak/>
        <w:t xml:space="preserve">Arguably, public perception is </w:t>
      </w:r>
      <w:r w:rsidR="00557089">
        <w:rPr>
          <w:sz w:val="24"/>
          <w:szCs w:val="24"/>
        </w:rPr>
        <w:t xml:space="preserve">most important part </w:t>
      </w:r>
      <w:r>
        <w:rPr>
          <w:sz w:val="24"/>
          <w:szCs w:val="24"/>
        </w:rPr>
        <w:t xml:space="preserve">of policing </w:t>
      </w:r>
      <w:r w:rsidR="00557089">
        <w:rPr>
          <w:sz w:val="24"/>
          <w:szCs w:val="24"/>
        </w:rPr>
        <w:t xml:space="preserve">as </w:t>
      </w:r>
      <w:r>
        <w:rPr>
          <w:sz w:val="24"/>
          <w:szCs w:val="24"/>
        </w:rPr>
        <w:t xml:space="preserve">police forces in the United Kingdom ‘police by consent’ according to the Home </w:t>
      </w:r>
      <w:r w:rsidR="00227603">
        <w:rPr>
          <w:sz w:val="24"/>
          <w:szCs w:val="24"/>
        </w:rPr>
        <w:t>Office (2012)</w:t>
      </w:r>
      <w:r>
        <w:rPr>
          <w:sz w:val="24"/>
          <w:szCs w:val="24"/>
        </w:rPr>
        <w:t xml:space="preserve">. The UK Government suggest that this is linked to the philosophy of British policing, known as the Robert Peel’s 9 Principles of Policing. The second of the Peelian Principles is ‘that the power of the police to fulfil their functions and duties is dependent on public approval of their existence, actions and behaviour and on their ability to secure and maintain public respect.’ Although the Peelian Principles were issued to new officers in 1829, the principles still hold value in society today. </w:t>
      </w:r>
    </w:p>
    <w:p w14:paraId="48A7B4A5" w14:textId="64C9E6D8" w:rsidR="00D47D3C" w:rsidRDefault="00D47D3C" w:rsidP="00E6298B">
      <w:pPr>
        <w:ind w:right="107"/>
        <w:jc w:val="both"/>
        <w:rPr>
          <w:sz w:val="24"/>
          <w:szCs w:val="24"/>
        </w:rPr>
      </w:pPr>
    </w:p>
    <w:p w14:paraId="1B55F186" w14:textId="6D4ACBB1" w:rsidR="006E13EE" w:rsidRDefault="00D47D3C" w:rsidP="00E6298B">
      <w:pPr>
        <w:ind w:right="107"/>
        <w:jc w:val="both"/>
        <w:rPr>
          <w:sz w:val="24"/>
          <w:szCs w:val="24"/>
        </w:rPr>
      </w:pPr>
      <w:r>
        <w:rPr>
          <w:sz w:val="24"/>
          <w:szCs w:val="24"/>
        </w:rPr>
        <w:t xml:space="preserve">In </w:t>
      </w:r>
      <w:r w:rsidR="00FE165C">
        <w:rPr>
          <w:sz w:val="24"/>
          <w:szCs w:val="24"/>
        </w:rPr>
        <w:t xml:space="preserve">comparison to the United Kingdom, police officers in </w:t>
      </w:r>
      <w:r>
        <w:rPr>
          <w:sz w:val="24"/>
          <w:szCs w:val="24"/>
        </w:rPr>
        <w:t>America</w:t>
      </w:r>
      <w:r w:rsidR="00FE165C">
        <w:rPr>
          <w:sz w:val="24"/>
          <w:szCs w:val="24"/>
        </w:rPr>
        <w:t xml:space="preserve"> </w:t>
      </w:r>
      <w:r>
        <w:rPr>
          <w:sz w:val="24"/>
          <w:szCs w:val="24"/>
        </w:rPr>
        <w:t>police</w:t>
      </w:r>
      <w:r w:rsidR="00FE165C">
        <w:rPr>
          <w:sz w:val="24"/>
          <w:szCs w:val="24"/>
        </w:rPr>
        <w:t xml:space="preserve"> in a more militaristic way. </w:t>
      </w:r>
      <w:r w:rsidR="000A316D">
        <w:rPr>
          <w:sz w:val="24"/>
          <w:szCs w:val="24"/>
        </w:rPr>
        <w:t xml:space="preserve">2020 was a difficult year for policing </w:t>
      </w:r>
      <w:r w:rsidR="00FE165C">
        <w:rPr>
          <w:sz w:val="24"/>
          <w:szCs w:val="24"/>
        </w:rPr>
        <w:t xml:space="preserve">worldwide </w:t>
      </w:r>
      <w:r w:rsidR="000A316D">
        <w:rPr>
          <w:sz w:val="24"/>
          <w:szCs w:val="24"/>
        </w:rPr>
        <w:t xml:space="preserve">due to the unlawful killing of George Floyd in </w:t>
      </w:r>
      <w:r w:rsidR="0019318D">
        <w:rPr>
          <w:sz w:val="24"/>
          <w:szCs w:val="24"/>
        </w:rPr>
        <w:t xml:space="preserve">Minnesota, </w:t>
      </w:r>
      <w:r w:rsidR="000A316D">
        <w:rPr>
          <w:sz w:val="24"/>
          <w:szCs w:val="24"/>
        </w:rPr>
        <w:t xml:space="preserve">America </w:t>
      </w:r>
      <w:r w:rsidR="00850BEF">
        <w:rPr>
          <w:sz w:val="24"/>
          <w:szCs w:val="24"/>
        </w:rPr>
        <w:t>on 25</w:t>
      </w:r>
      <w:r w:rsidR="00850BEF" w:rsidRPr="00850BEF">
        <w:rPr>
          <w:sz w:val="24"/>
          <w:szCs w:val="24"/>
          <w:vertAlign w:val="superscript"/>
        </w:rPr>
        <w:t>th</w:t>
      </w:r>
      <w:r w:rsidR="00850BEF">
        <w:rPr>
          <w:sz w:val="24"/>
          <w:szCs w:val="24"/>
        </w:rPr>
        <w:t xml:space="preserve"> May 2020</w:t>
      </w:r>
      <w:r w:rsidR="00FE165C">
        <w:rPr>
          <w:sz w:val="24"/>
          <w:szCs w:val="24"/>
        </w:rPr>
        <w:t>,</w:t>
      </w:r>
      <w:r w:rsidR="0019318D">
        <w:rPr>
          <w:sz w:val="24"/>
          <w:szCs w:val="24"/>
        </w:rPr>
        <w:t xml:space="preserve"> where a police officer knelt on his neck for 8 minutes and 46 seconds</w:t>
      </w:r>
      <w:r w:rsidR="00FE165C">
        <w:rPr>
          <w:sz w:val="24"/>
          <w:szCs w:val="24"/>
        </w:rPr>
        <w:t xml:space="preserve">. Floyd was a black man and this incident increased </w:t>
      </w:r>
      <w:r w:rsidR="000A316D">
        <w:rPr>
          <w:sz w:val="24"/>
          <w:szCs w:val="24"/>
        </w:rPr>
        <w:t xml:space="preserve">awareness for the Black Lives Matter movement and saw BLM protests occurring </w:t>
      </w:r>
      <w:r w:rsidR="00FE165C">
        <w:rPr>
          <w:sz w:val="24"/>
          <w:szCs w:val="24"/>
        </w:rPr>
        <w:t xml:space="preserve">all over the world, being particularly prominent </w:t>
      </w:r>
      <w:r w:rsidR="000A316D">
        <w:rPr>
          <w:sz w:val="24"/>
          <w:szCs w:val="24"/>
        </w:rPr>
        <w:t xml:space="preserve">in the United Kingdom. UK police faced </w:t>
      </w:r>
      <w:r w:rsidR="00FE165C">
        <w:rPr>
          <w:sz w:val="24"/>
          <w:szCs w:val="24"/>
        </w:rPr>
        <w:t xml:space="preserve">vast </w:t>
      </w:r>
      <w:r w:rsidR="000A316D">
        <w:rPr>
          <w:sz w:val="24"/>
          <w:szCs w:val="24"/>
        </w:rPr>
        <w:t xml:space="preserve">challenges policing these protests and Avon and Somerset Police stood by and watched protestors as they overhauled a statue of Edward Colston, a merchant who was involved in the </w:t>
      </w:r>
      <w:r w:rsidR="0004117E">
        <w:rPr>
          <w:sz w:val="24"/>
          <w:szCs w:val="24"/>
        </w:rPr>
        <w:t>Atlantic</w:t>
      </w:r>
      <w:r w:rsidR="000A316D">
        <w:rPr>
          <w:sz w:val="24"/>
          <w:szCs w:val="24"/>
        </w:rPr>
        <w:t xml:space="preserve"> slave trade who was believed to have sold 100,000 west African people in the Caribbean and America, into Bristol Dock. They had to make a difficult decision between </w:t>
      </w:r>
      <w:r w:rsidR="0004117E">
        <w:rPr>
          <w:sz w:val="24"/>
          <w:szCs w:val="24"/>
        </w:rPr>
        <w:t>intervening</w:t>
      </w:r>
      <w:r w:rsidR="000A316D">
        <w:rPr>
          <w:sz w:val="24"/>
          <w:szCs w:val="24"/>
        </w:rPr>
        <w:t xml:space="preserve"> and stopping criminal damage and potential rioting that may </w:t>
      </w:r>
      <w:r w:rsidR="005E0A5D">
        <w:rPr>
          <w:sz w:val="24"/>
          <w:szCs w:val="24"/>
        </w:rPr>
        <w:t>occur and</w:t>
      </w:r>
      <w:r w:rsidR="000A316D">
        <w:rPr>
          <w:sz w:val="24"/>
          <w:szCs w:val="24"/>
        </w:rPr>
        <w:t xml:space="preserve"> consider the officers safety at the </w:t>
      </w:r>
      <w:r w:rsidR="002A6DDD">
        <w:rPr>
          <w:sz w:val="24"/>
          <w:szCs w:val="24"/>
        </w:rPr>
        <w:t xml:space="preserve">protests, as well as the increased pressure from public perception. They made the decision to allow the protesters to overhaul the statute of Colston without intervention at the time of the event and to charge the people afterwards. </w:t>
      </w:r>
      <w:r w:rsidR="006E13EE">
        <w:rPr>
          <w:sz w:val="24"/>
          <w:szCs w:val="24"/>
        </w:rPr>
        <w:t xml:space="preserve">Furthermore, </w:t>
      </w:r>
      <w:r w:rsidR="00EF4598">
        <w:rPr>
          <w:sz w:val="24"/>
          <w:szCs w:val="24"/>
        </w:rPr>
        <w:t>there were protests in the South Wales Police area in places such as outside Cardiff Castle</w:t>
      </w:r>
      <w:r w:rsidR="007A2FD2">
        <w:rPr>
          <w:sz w:val="24"/>
          <w:szCs w:val="24"/>
        </w:rPr>
        <w:t xml:space="preserve"> </w:t>
      </w:r>
      <w:r w:rsidR="00EF4598">
        <w:rPr>
          <w:sz w:val="24"/>
          <w:szCs w:val="24"/>
        </w:rPr>
        <w:t xml:space="preserve">and the majority of these protests were peaceful with minimal disruption to </w:t>
      </w:r>
      <w:r w:rsidR="00253505">
        <w:rPr>
          <w:sz w:val="24"/>
          <w:szCs w:val="24"/>
        </w:rPr>
        <w:t>day-to-day</w:t>
      </w:r>
      <w:r w:rsidR="00EF4598">
        <w:rPr>
          <w:sz w:val="24"/>
          <w:szCs w:val="24"/>
        </w:rPr>
        <w:t xml:space="preserve"> life. </w:t>
      </w:r>
    </w:p>
    <w:p w14:paraId="11E9D603" w14:textId="52C3F294" w:rsidR="002A6DDD" w:rsidRDefault="002A6DDD" w:rsidP="00E6298B">
      <w:pPr>
        <w:ind w:right="107"/>
        <w:jc w:val="both"/>
        <w:rPr>
          <w:sz w:val="24"/>
          <w:szCs w:val="24"/>
        </w:rPr>
      </w:pPr>
    </w:p>
    <w:p w14:paraId="423DE82A" w14:textId="572B13D2" w:rsidR="002A6DDD" w:rsidRDefault="002A6DDD" w:rsidP="00E6298B">
      <w:pPr>
        <w:ind w:right="107"/>
        <w:jc w:val="both"/>
        <w:rPr>
          <w:sz w:val="24"/>
          <w:szCs w:val="24"/>
        </w:rPr>
      </w:pPr>
      <w:r w:rsidRPr="002A6DDD">
        <w:rPr>
          <w:sz w:val="24"/>
          <w:szCs w:val="24"/>
        </w:rPr>
        <w:t xml:space="preserve">However, there is a positive aspect that has come from the BLM </w:t>
      </w:r>
      <w:r w:rsidR="002C4C66">
        <w:rPr>
          <w:sz w:val="24"/>
          <w:szCs w:val="24"/>
        </w:rPr>
        <w:t xml:space="preserve">movement; especially when considering </w:t>
      </w:r>
      <w:r w:rsidR="002C4C66" w:rsidRPr="002C4C66">
        <w:rPr>
          <w:sz w:val="24"/>
          <w:szCs w:val="24"/>
        </w:rPr>
        <w:t>Le Marechal (2020)</w:t>
      </w:r>
      <w:r w:rsidR="00F670A5">
        <w:rPr>
          <w:sz w:val="24"/>
          <w:szCs w:val="24"/>
        </w:rPr>
        <w:t xml:space="preserve">, who reported on behalf of the BBC </w:t>
      </w:r>
      <w:r w:rsidR="002C4C66">
        <w:rPr>
          <w:sz w:val="24"/>
          <w:szCs w:val="24"/>
        </w:rPr>
        <w:t xml:space="preserve">that </w:t>
      </w:r>
      <w:r w:rsidRPr="002A6DDD">
        <w:rPr>
          <w:sz w:val="24"/>
          <w:szCs w:val="24"/>
        </w:rPr>
        <w:t>Avon an</w:t>
      </w:r>
      <w:r w:rsidR="002C4C66">
        <w:rPr>
          <w:sz w:val="24"/>
          <w:szCs w:val="24"/>
        </w:rPr>
        <w:t>d</w:t>
      </w:r>
      <w:r w:rsidRPr="002A6DDD">
        <w:rPr>
          <w:sz w:val="24"/>
          <w:szCs w:val="24"/>
        </w:rPr>
        <w:t xml:space="preserve"> Somerset police </w:t>
      </w:r>
      <w:r w:rsidR="002C4C66">
        <w:rPr>
          <w:sz w:val="24"/>
          <w:szCs w:val="24"/>
        </w:rPr>
        <w:t>have seen</w:t>
      </w:r>
      <w:r w:rsidRPr="002A6DDD">
        <w:rPr>
          <w:sz w:val="24"/>
          <w:szCs w:val="24"/>
        </w:rPr>
        <w:t xml:space="preserve"> a 20% rise in the reporting of hate crimes</w:t>
      </w:r>
      <w:r w:rsidR="002C4C66">
        <w:rPr>
          <w:sz w:val="24"/>
          <w:szCs w:val="24"/>
        </w:rPr>
        <w:t xml:space="preserve">. </w:t>
      </w:r>
      <w:r w:rsidRPr="002A6DDD">
        <w:rPr>
          <w:sz w:val="24"/>
          <w:szCs w:val="24"/>
        </w:rPr>
        <w:t xml:space="preserve">PC Steve Wright from Avon and Somerset Police spoke to </w:t>
      </w:r>
      <w:r w:rsidR="002C4C66">
        <w:rPr>
          <w:sz w:val="24"/>
          <w:szCs w:val="24"/>
        </w:rPr>
        <w:t>Le Marechal (2020)</w:t>
      </w:r>
      <w:r w:rsidRPr="002A6DDD">
        <w:rPr>
          <w:sz w:val="24"/>
          <w:szCs w:val="24"/>
        </w:rPr>
        <w:t xml:space="preserve"> in relation to the increased reports and said that he believed BLM had "given voice to the black community and there was always going to be a reaction from the right of the political spectrum".</w:t>
      </w:r>
    </w:p>
    <w:p w14:paraId="54C16131" w14:textId="19BA813A" w:rsidR="006E13EE" w:rsidRDefault="006E13EE" w:rsidP="00E6298B">
      <w:pPr>
        <w:ind w:right="107"/>
        <w:jc w:val="both"/>
        <w:rPr>
          <w:sz w:val="24"/>
          <w:szCs w:val="24"/>
        </w:rPr>
      </w:pPr>
    </w:p>
    <w:p w14:paraId="25EA3DFB" w14:textId="2C3E49B9" w:rsidR="00572EB9" w:rsidRDefault="00310BF3" w:rsidP="00E6298B">
      <w:pPr>
        <w:ind w:right="107"/>
        <w:jc w:val="both"/>
        <w:rPr>
          <w:sz w:val="24"/>
          <w:szCs w:val="24"/>
        </w:rPr>
      </w:pPr>
      <w:r>
        <w:rPr>
          <w:sz w:val="24"/>
          <w:szCs w:val="24"/>
        </w:rPr>
        <w:t>The BLM movement continued strong into 2021, with protests in both South Wales Police and Gwent Police areas with regards to the deaths of males after police contact. The</w:t>
      </w:r>
      <w:r w:rsidR="00572EB9">
        <w:rPr>
          <w:sz w:val="24"/>
          <w:szCs w:val="24"/>
        </w:rPr>
        <w:t xml:space="preserve"> BBC</w:t>
      </w:r>
      <w:r w:rsidR="002C4C66">
        <w:rPr>
          <w:sz w:val="24"/>
          <w:szCs w:val="24"/>
        </w:rPr>
        <w:t xml:space="preserve"> (2021)</w:t>
      </w:r>
      <w:r w:rsidR="00572EB9">
        <w:rPr>
          <w:sz w:val="24"/>
          <w:szCs w:val="24"/>
        </w:rPr>
        <w:t xml:space="preserve"> reported the</w:t>
      </w:r>
      <w:r>
        <w:rPr>
          <w:sz w:val="24"/>
          <w:szCs w:val="24"/>
        </w:rPr>
        <w:t xml:space="preserve"> death</w:t>
      </w:r>
      <w:r w:rsidR="002C4C66">
        <w:rPr>
          <w:sz w:val="24"/>
          <w:szCs w:val="24"/>
        </w:rPr>
        <w:t xml:space="preserve"> </w:t>
      </w:r>
      <w:r>
        <w:rPr>
          <w:sz w:val="24"/>
          <w:szCs w:val="24"/>
        </w:rPr>
        <w:t>of Mohamud Mohammed Hassan in January</w:t>
      </w:r>
      <w:r w:rsidR="00572EB9">
        <w:rPr>
          <w:sz w:val="24"/>
          <w:szCs w:val="24"/>
        </w:rPr>
        <w:t xml:space="preserve"> which</w:t>
      </w:r>
      <w:r>
        <w:rPr>
          <w:sz w:val="24"/>
          <w:szCs w:val="24"/>
        </w:rPr>
        <w:t xml:space="preserve"> resulted in protests outside Cardiff Bay police station</w:t>
      </w:r>
      <w:r w:rsidR="00572EB9">
        <w:rPr>
          <w:sz w:val="24"/>
          <w:szCs w:val="24"/>
        </w:rPr>
        <w:t xml:space="preserve"> </w:t>
      </w:r>
      <w:r w:rsidR="002C4C66">
        <w:rPr>
          <w:sz w:val="24"/>
          <w:szCs w:val="24"/>
        </w:rPr>
        <w:t xml:space="preserve">and the BBC (2021) also reported the death </w:t>
      </w:r>
      <w:proofErr w:type="spellStart"/>
      <w:r>
        <w:rPr>
          <w:sz w:val="24"/>
          <w:szCs w:val="24"/>
        </w:rPr>
        <w:t>Moyied</w:t>
      </w:r>
      <w:proofErr w:type="spellEnd"/>
      <w:r>
        <w:rPr>
          <w:sz w:val="24"/>
          <w:szCs w:val="24"/>
        </w:rPr>
        <w:t xml:space="preserve"> Bashir</w:t>
      </w:r>
      <w:r w:rsidR="007A2FD2">
        <w:rPr>
          <w:sz w:val="24"/>
          <w:szCs w:val="24"/>
        </w:rPr>
        <w:t xml:space="preserve"> </w:t>
      </w:r>
      <w:r w:rsidR="002C4C66">
        <w:rPr>
          <w:sz w:val="24"/>
          <w:szCs w:val="24"/>
        </w:rPr>
        <w:t xml:space="preserve">in </w:t>
      </w:r>
      <w:r>
        <w:rPr>
          <w:sz w:val="24"/>
          <w:szCs w:val="24"/>
        </w:rPr>
        <w:t xml:space="preserve">February </w:t>
      </w:r>
      <w:r w:rsidR="00572EB9">
        <w:rPr>
          <w:sz w:val="24"/>
          <w:szCs w:val="24"/>
        </w:rPr>
        <w:t>which saw</w:t>
      </w:r>
      <w:r w:rsidR="005B6F22">
        <w:rPr>
          <w:sz w:val="24"/>
          <w:szCs w:val="24"/>
        </w:rPr>
        <w:t xml:space="preserve"> protests in Newport</w:t>
      </w:r>
      <w:r w:rsidR="00572EB9">
        <w:rPr>
          <w:sz w:val="24"/>
          <w:szCs w:val="24"/>
        </w:rPr>
        <w:t xml:space="preserve"> city centre. Additionally, Bashir’s</w:t>
      </w:r>
      <w:r w:rsidR="005B6F22">
        <w:rPr>
          <w:sz w:val="24"/>
          <w:szCs w:val="24"/>
        </w:rPr>
        <w:t xml:space="preserve"> family and </w:t>
      </w:r>
      <w:r w:rsidR="00572EB9">
        <w:rPr>
          <w:sz w:val="24"/>
          <w:szCs w:val="24"/>
        </w:rPr>
        <w:t xml:space="preserve">friends have called for the attending officers bodycam footage to be released to the public. Both incidents have </w:t>
      </w:r>
      <w:r w:rsidR="002C4C66">
        <w:rPr>
          <w:sz w:val="24"/>
          <w:szCs w:val="24"/>
        </w:rPr>
        <w:t xml:space="preserve">since </w:t>
      </w:r>
      <w:r w:rsidR="00572EB9">
        <w:rPr>
          <w:sz w:val="24"/>
          <w:szCs w:val="24"/>
        </w:rPr>
        <w:t xml:space="preserve">been sent to the Independent Office for Police Conduct (IOPC) for review. </w:t>
      </w:r>
    </w:p>
    <w:p w14:paraId="7EBF09F6" w14:textId="01EE2DBD" w:rsidR="005B6F22" w:rsidRDefault="005B6F22" w:rsidP="00E6298B">
      <w:pPr>
        <w:ind w:right="107"/>
        <w:jc w:val="both"/>
        <w:rPr>
          <w:sz w:val="24"/>
          <w:szCs w:val="24"/>
        </w:rPr>
      </w:pPr>
    </w:p>
    <w:p w14:paraId="5ABDEF68" w14:textId="67EEB7D8" w:rsidR="00DA46A3" w:rsidRDefault="00FE165C" w:rsidP="00E6298B">
      <w:pPr>
        <w:ind w:right="107"/>
        <w:jc w:val="both"/>
        <w:rPr>
          <w:sz w:val="24"/>
          <w:szCs w:val="24"/>
        </w:rPr>
      </w:pPr>
      <w:r>
        <w:rPr>
          <w:sz w:val="24"/>
          <w:szCs w:val="24"/>
        </w:rPr>
        <w:t xml:space="preserve">The </w:t>
      </w:r>
      <w:r w:rsidR="005B6F22">
        <w:rPr>
          <w:sz w:val="24"/>
          <w:szCs w:val="24"/>
        </w:rPr>
        <w:t>MacPherson Repor</w:t>
      </w:r>
      <w:r w:rsidR="007A2FD2">
        <w:rPr>
          <w:sz w:val="24"/>
          <w:szCs w:val="24"/>
        </w:rPr>
        <w:t>t</w:t>
      </w:r>
      <w:r w:rsidR="005B6F22">
        <w:rPr>
          <w:sz w:val="24"/>
          <w:szCs w:val="24"/>
        </w:rPr>
        <w:t xml:space="preserve"> </w:t>
      </w:r>
      <w:r w:rsidR="002C4C66">
        <w:rPr>
          <w:sz w:val="24"/>
          <w:szCs w:val="24"/>
        </w:rPr>
        <w:t xml:space="preserve">(1999) was </w:t>
      </w:r>
      <w:r w:rsidR="00423A58">
        <w:rPr>
          <w:sz w:val="24"/>
          <w:szCs w:val="24"/>
        </w:rPr>
        <w:t>published as an inquiry into the death of Stephen Lawrence. The Report concluded that the investigation into the killing of Stephen had been ‘marred by a combination of professional incompetence, institutional racism and a failure of leadership.’</w:t>
      </w:r>
      <w:r w:rsidR="00DA46A3">
        <w:rPr>
          <w:sz w:val="24"/>
          <w:szCs w:val="24"/>
        </w:rPr>
        <w:t xml:space="preserve"> The MacPherson Report </w:t>
      </w:r>
      <w:r w:rsidR="002C4C66">
        <w:rPr>
          <w:sz w:val="24"/>
          <w:szCs w:val="24"/>
        </w:rPr>
        <w:t xml:space="preserve">(1999) </w:t>
      </w:r>
      <w:r w:rsidR="00DA46A3">
        <w:rPr>
          <w:sz w:val="24"/>
          <w:szCs w:val="24"/>
        </w:rPr>
        <w:t>has changed how the police support B</w:t>
      </w:r>
      <w:r w:rsidR="00D600B2">
        <w:rPr>
          <w:sz w:val="24"/>
          <w:szCs w:val="24"/>
        </w:rPr>
        <w:t xml:space="preserve">lack </w:t>
      </w:r>
      <w:r w:rsidR="00DA46A3">
        <w:rPr>
          <w:sz w:val="24"/>
          <w:szCs w:val="24"/>
        </w:rPr>
        <w:t>A</w:t>
      </w:r>
      <w:r w:rsidR="00D600B2">
        <w:rPr>
          <w:sz w:val="24"/>
          <w:szCs w:val="24"/>
        </w:rPr>
        <w:t xml:space="preserve">sian and </w:t>
      </w:r>
      <w:r w:rsidR="00DA46A3">
        <w:rPr>
          <w:sz w:val="24"/>
          <w:szCs w:val="24"/>
        </w:rPr>
        <w:t>M</w:t>
      </w:r>
      <w:r w:rsidR="00D600B2">
        <w:rPr>
          <w:sz w:val="24"/>
          <w:szCs w:val="24"/>
        </w:rPr>
        <w:t xml:space="preserve">inority </w:t>
      </w:r>
      <w:r w:rsidR="00DA46A3">
        <w:rPr>
          <w:sz w:val="24"/>
          <w:szCs w:val="24"/>
        </w:rPr>
        <w:t>E</w:t>
      </w:r>
      <w:r w:rsidR="00D600B2">
        <w:rPr>
          <w:sz w:val="24"/>
          <w:szCs w:val="24"/>
        </w:rPr>
        <w:t>thnic (BAME)</w:t>
      </w:r>
      <w:r w:rsidR="00DA46A3">
        <w:rPr>
          <w:sz w:val="24"/>
          <w:szCs w:val="24"/>
        </w:rPr>
        <w:t xml:space="preserve"> citizens. </w:t>
      </w:r>
      <w:r w:rsidR="006C6F0F">
        <w:rPr>
          <w:sz w:val="24"/>
          <w:szCs w:val="24"/>
        </w:rPr>
        <w:t>Every month, Gwent police host a diversity meeting</w:t>
      </w:r>
      <w:r w:rsidR="001665C6">
        <w:rPr>
          <w:sz w:val="24"/>
          <w:szCs w:val="24"/>
        </w:rPr>
        <w:t xml:space="preserve"> </w:t>
      </w:r>
      <w:r w:rsidR="006C6F0F">
        <w:rPr>
          <w:sz w:val="24"/>
          <w:szCs w:val="24"/>
        </w:rPr>
        <w:t xml:space="preserve">where people of minority groups all come together and can discuss whether police have </w:t>
      </w:r>
      <w:r w:rsidR="00DA46A3">
        <w:rPr>
          <w:sz w:val="24"/>
          <w:szCs w:val="24"/>
        </w:rPr>
        <w:t xml:space="preserve">responded to incidents involving BAME citizens effectively. Additionally, the force </w:t>
      </w:r>
      <w:r w:rsidR="00253505">
        <w:rPr>
          <w:sz w:val="24"/>
          <w:szCs w:val="24"/>
        </w:rPr>
        <w:t>has</w:t>
      </w:r>
      <w:r w:rsidR="00DA46A3">
        <w:rPr>
          <w:sz w:val="24"/>
          <w:szCs w:val="24"/>
        </w:rPr>
        <w:t xml:space="preserve"> specially trained hate crime support officers which are utilised to provide long term to support </w:t>
      </w:r>
      <w:r w:rsidR="00DA46A3">
        <w:rPr>
          <w:sz w:val="24"/>
          <w:szCs w:val="24"/>
        </w:rPr>
        <w:lastRenderedPageBreak/>
        <w:t>to vulnerable victims long after the crime has been investigated should that be something that they wish to explore.</w:t>
      </w:r>
    </w:p>
    <w:p w14:paraId="22B6A5B5" w14:textId="31B59601" w:rsidR="00A66D35" w:rsidRDefault="00A66D35" w:rsidP="00E6298B">
      <w:pPr>
        <w:ind w:right="107"/>
        <w:jc w:val="both"/>
        <w:rPr>
          <w:sz w:val="24"/>
          <w:szCs w:val="24"/>
        </w:rPr>
      </w:pPr>
    </w:p>
    <w:p w14:paraId="1E487CB5" w14:textId="45D8693C" w:rsidR="00A66D35" w:rsidRDefault="00A66D35" w:rsidP="00E6298B">
      <w:pPr>
        <w:ind w:right="107"/>
        <w:jc w:val="both"/>
        <w:rPr>
          <w:sz w:val="24"/>
          <w:szCs w:val="24"/>
        </w:rPr>
      </w:pPr>
      <w:r>
        <w:rPr>
          <w:sz w:val="24"/>
          <w:szCs w:val="24"/>
        </w:rPr>
        <w:t xml:space="preserve">Another area where public perception of the police has </w:t>
      </w:r>
      <w:r w:rsidR="002B0A79">
        <w:rPr>
          <w:sz w:val="24"/>
          <w:szCs w:val="24"/>
        </w:rPr>
        <w:t xml:space="preserve">been scrutinised in the past is the way that the police respond to mental health incidents. </w:t>
      </w:r>
      <w:r w:rsidR="002E637F">
        <w:rPr>
          <w:sz w:val="24"/>
          <w:szCs w:val="24"/>
        </w:rPr>
        <w:t>This has been reviewed and Her Majesty’s Inspectorate</w:t>
      </w:r>
      <w:r w:rsidR="000C0E9D">
        <w:rPr>
          <w:sz w:val="24"/>
          <w:szCs w:val="24"/>
        </w:rPr>
        <w:t xml:space="preserve"> of</w:t>
      </w:r>
      <w:r w:rsidR="002E637F">
        <w:rPr>
          <w:sz w:val="24"/>
          <w:szCs w:val="24"/>
        </w:rPr>
        <w:t xml:space="preserve"> Constabulary </w:t>
      </w:r>
      <w:r w:rsidR="00F53835">
        <w:rPr>
          <w:sz w:val="24"/>
          <w:szCs w:val="24"/>
        </w:rPr>
        <w:t>and Fire and Rescue Services</w:t>
      </w:r>
      <w:r w:rsidR="002C4C66">
        <w:rPr>
          <w:sz w:val="24"/>
          <w:szCs w:val="24"/>
        </w:rPr>
        <w:t xml:space="preserve"> (HMICFRS)</w:t>
      </w:r>
      <w:r w:rsidR="00F53835">
        <w:rPr>
          <w:sz w:val="24"/>
          <w:szCs w:val="24"/>
        </w:rPr>
        <w:t xml:space="preserve"> (</w:t>
      </w:r>
      <w:r w:rsidR="002C4C66">
        <w:rPr>
          <w:sz w:val="24"/>
          <w:szCs w:val="24"/>
        </w:rPr>
        <w:t>2018</w:t>
      </w:r>
      <w:r w:rsidR="00F53835">
        <w:rPr>
          <w:sz w:val="24"/>
          <w:szCs w:val="24"/>
        </w:rPr>
        <w:t xml:space="preserve">) </w:t>
      </w:r>
      <w:r w:rsidR="000C0E9D">
        <w:rPr>
          <w:sz w:val="24"/>
          <w:szCs w:val="24"/>
        </w:rPr>
        <w:t xml:space="preserve">published a </w:t>
      </w:r>
      <w:r w:rsidR="002C4C66">
        <w:rPr>
          <w:sz w:val="24"/>
          <w:szCs w:val="24"/>
        </w:rPr>
        <w:t xml:space="preserve">report </w:t>
      </w:r>
      <w:r w:rsidR="000C0E9D">
        <w:rPr>
          <w:sz w:val="24"/>
          <w:szCs w:val="24"/>
        </w:rPr>
        <w:t>which</w:t>
      </w:r>
      <w:r w:rsidR="005D73E5">
        <w:rPr>
          <w:sz w:val="24"/>
          <w:szCs w:val="24"/>
        </w:rPr>
        <w:t xml:space="preserve"> </w:t>
      </w:r>
      <w:r w:rsidR="002C4C66">
        <w:rPr>
          <w:sz w:val="24"/>
          <w:szCs w:val="24"/>
        </w:rPr>
        <w:t>h</w:t>
      </w:r>
      <w:r w:rsidR="005D73E5">
        <w:rPr>
          <w:sz w:val="24"/>
          <w:szCs w:val="24"/>
        </w:rPr>
        <w:t xml:space="preserve">as reviewed how the police respond to mental health incidents and made recommendations on how this can be improved. </w:t>
      </w:r>
    </w:p>
    <w:p w14:paraId="448329DA" w14:textId="6BA9C0DF" w:rsidR="00094A4C" w:rsidRDefault="00094A4C" w:rsidP="00E6298B">
      <w:pPr>
        <w:ind w:right="107"/>
        <w:jc w:val="both"/>
        <w:rPr>
          <w:sz w:val="24"/>
          <w:szCs w:val="24"/>
        </w:rPr>
      </w:pPr>
    </w:p>
    <w:p w14:paraId="0EA4724F" w14:textId="125D60AE" w:rsidR="00094A4C" w:rsidRDefault="00094A4C" w:rsidP="00E6298B">
      <w:pPr>
        <w:ind w:right="107"/>
        <w:jc w:val="both"/>
        <w:rPr>
          <w:sz w:val="24"/>
          <w:szCs w:val="24"/>
        </w:rPr>
      </w:pPr>
      <w:r>
        <w:rPr>
          <w:sz w:val="24"/>
          <w:szCs w:val="24"/>
        </w:rPr>
        <w:t xml:space="preserve">In 2017, </w:t>
      </w:r>
      <w:r w:rsidR="005D73E5">
        <w:rPr>
          <w:sz w:val="24"/>
          <w:szCs w:val="24"/>
        </w:rPr>
        <w:t>H</w:t>
      </w:r>
      <w:r w:rsidR="00AF43E2">
        <w:rPr>
          <w:sz w:val="24"/>
          <w:szCs w:val="24"/>
        </w:rPr>
        <w:t xml:space="preserve">er </w:t>
      </w:r>
      <w:r w:rsidR="005D73E5">
        <w:rPr>
          <w:sz w:val="24"/>
          <w:szCs w:val="24"/>
        </w:rPr>
        <w:t>M</w:t>
      </w:r>
      <w:r w:rsidR="00AF43E2">
        <w:rPr>
          <w:sz w:val="24"/>
          <w:szCs w:val="24"/>
        </w:rPr>
        <w:t xml:space="preserve">ajesty’s </w:t>
      </w:r>
      <w:r w:rsidR="005D73E5">
        <w:rPr>
          <w:sz w:val="24"/>
          <w:szCs w:val="24"/>
        </w:rPr>
        <w:t>I</w:t>
      </w:r>
      <w:r w:rsidR="00AF43E2">
        <w:rPr>
          <w:sz w:val="24"/>
          <w:szCs w:val="24"/>
        </w:rPr>
        <w:t xml:space="preserve">nspectorate of </w:t>
      </w:r>
      <w:r w:rsidR="005D73E5">
        <w:rPr>
          <w:sz w:val="24"/>
          <w:szCs w:val="24"/>
        </w:rPr>
        <w:t>C</w:t>
      </w:r>
      <w:r w:rsidR="00AF43E2">
        <w:rPr>
          <w:sz w:val="24"/>
          <w:szCs w:val="24"/>
        </w:rPr>
        <w:t xml:space="preserve">onstabulary and </w:t>
      </w:r>
      <w:r w:rsidR="005D73E5">
        <w:rPr>
          <w:sz w:val="24"/>
          <w:szCs w:val="24"/>
        </w:rPr>
        <w:t>F</w:t>
      </w:r>
      <w:r w:rsidR="00AF43E2">
        <w:rPr>
          <w:sz w:val="24"/>
          <w:szCs w:val="24"/>
        </w:rPr>
        <w:t xml:space="preserve">ire and </w:t>
      </w:r>
      <w:r w:rsidR="005D73E5">
        <w:rPr>
          <w:sz w:val="24"/>
          <w:szCs w:val="24"/>
        </w:rPr>
        <w:t>R</w:t>
      </w:r>
      <w:r w:rsidR="00AF43E2">
        <w:rPr>
          <w:sz w:val="24"/>
          <w:szCs w:val="24"/>
        </w:rPr>
        <w:t xml:space="preserve">escue </w:t>
      </w:r>
      <w:r w:rsidR="005D73E5">
        <w:rPr>
          <w:sz w:val="24"/>
          <w:szCs w:val="24"/>
        </w:rPr>
        <w:t>S</w:t>
      </w:r>
      <w:r w:rsidR="00AF43E2">
        <w:rPr>
          <w:sz w:val="24"/>
          <w:szCs w:val="24"/>
        </w:rPr>
        <w:t>ervices</w:t>
      </w:r>
      <w:r>
        <w:rPr>
          <w:sz w:val="24"/>
          <w:szCs w:val="24"/>
        </w:rPr>
        <w:t xml:space="preserve"> inspected all 43 police forces in England and Wales and the British Transport police on their effectiveness of how they respond and support people with mental health problems as part of their PEEL Inspection Programme. As a result of this review, they found that in general the police were good at identifying mental health crisis’, however there were areas for concerns, such as that police are working beyond their duty when it comes to mental health, and that more consistent mental health training needs to be applied to all forces. </w:t>
      </w:r>
    </w:p>
    <w:p w14:paraId="5160758D" w14:textId="7C8A7504" w:rsidR="00983387" w:rsidRDefault="00983387" w:rsidP="00E6298B">
      <w:pPr>
        <w:ind w:right="107"/>
        <w:jc w:val="both"/>
        <w:rPr>
          <w:sz w:val="24"/>
          <w:szCs w:val="24"/>
        </w:rPr>
      </w:pPr>
    </w:p>
    <w:p w14:paraId="66B80FA4" w14:textId="54AFAC99" w:rsidR="00983387" w:rsidRDefault="00983387" w:rsidP="00E6298B">
      <w:pPr>
        <w:ind w:right="107"/>
        <w:jc w:val="both"/>
        <w:rPr>
          <w:sz w:val="24"/>
          <w:szCs w:val="24"/>
        </w:rPr>
      </w:pPr>
      <w:r>
        <w:rPr>
          <w:sz w:val="24"/>
          <w:szCs w:val="24"/>
        </w:rPr>
        <w:t xml:space="preserve">The report goes on to discuss how the police help people with mental health problems and officers have been identified as responding to emergency contact, performing welfare checks and safe-and-well checks, supporting victims of crime, looking out for vulnerable people, attending mental health crisis </w:t>
      </w:r>
      <w:r w:rsidR="00C93E79">
        <w:rPr>
          <w:sz w:val="24"/>
          <w:szCs w:val="24"/>
        </w:rPr>
        <w:t>incidents,</w:t>
      </w:r>
      <w:r>
        <w:rPr>
          <w:sz w:val="24"/>
          <w:szCs w:val="24"/>
        </w:rPr>
        <w:t xml:space="preserve"> and looking for missing persons.</w:t>
      </w:r>
      <w:r w:rsidR="00A54C96">
        <w:rPr>
          <w:sz w:val="24"/>
          <w:szCs w:val="24"/>
        </w:rPr>
        <w:t xml:space="preserve"> The report has also gone on to give recommendations and one of the recommendations was that all forces have an Approved Mental Health Professional </w:t>
      </w:r>
      <w:r w:rsidR="0075168A">
        <w:rPr>
          <w:sz w:val="24"/>
          <w:szCs w:val="24"/>
        </w:rPr>
        <w:t xml:space="preserve">(AMHP) </w:t>
      </w:r>
      <w:r w:rsidR="00A54C96">
        <w:rPr>
          <w:sz w:val="24"/>
          <w:szCs w:val="24"/>
        </w:rPr>
        <w:t xml:space="preserve">available for officers to consult with. </w:t>
      </w:r>
      <w:r w:rsidR="00E765DC">
        <w:rPr>
          <w:sz w:val="24"/>
          <w:szCs w:val="24"/>
        </w:rPr>
        <w:t xml:space="preserve">The AMHP is a person who is authorised, to make certain legal decisions and applications under the Mental Health Act 1983. </w:t>
      </w:r>
      <w:r w:rsidR="0075168A">
        <w:rPr>
          <w:sz w:val="24"/>
          <w:szCs w:val="24"/>
        </w:rPr>
        <w:t>The use of the AMHP</w:t>
      </w:r>
      <w:r w:rsidR="009A283F">
        <w:rPr>
          <w:sz w:val="24"/>
          <w:szCs w:val="24"/>
        </w:rPr>
        <w:t xml:space="preserve"> was first </w:t>
      </w:r>
      <w:r w:rsidR="00E96DF2">
        <w:rPr>
          <w:sz w:val="24"/>
          <w:szCs w:val="24"/>
        </w:rPr>
        <w:t>trialled</w:t>
      </w:r>
      <w:r w:rsidR="009A283F">
        <w:rPr>
          <w:sz w:val="24"/>
          <w:szCs w:val="24"/>
        </w:rPr>
        <w:t xml:space="preserve"> by Leicestershire Police and Cleveland police in </w:t>
      </w:r>
      <w:r w:rsidR="00253505">
        <w:rPr>
          <w:sz w:val="24"/>
          <w:szCs w:val="24"/>
        </w:rPr>
        <w:t>2012 and</w:t>
      </w:r>
      <w:r w:rsidR="009A283F">
        <w:rPr>
          <w:sz w:val="24"/>
          <w:szCs w:val="24"/>
        </w:rPr>
        <w:t xml:space="preserve"> was further </w:t>
      </w:r>
      <w:r w:rsidR="009E3A23">
        <w:rPr>
          <w:sz w:val="24"/>
          <w:szCs w:val="24"/>
        </w:rPr>
        <w:t>trialled</w:t>
      </w:r>
      <w:r w:rsidR="009A283F">
        <w:rPr>
          <w:sz w:val="24"/>
          <w:szCs w:val="24"/>
        </w:rPr>
        <w:t xml:space="preserve"> by a pilot scheme in which nine areas </w:t>
      </w:r>
      <w:r w:rsidR="00E96DF2">
        <w:rPr>
          <w:sz w:val="24"/>
          <w:szCs w:val="24"/>
        </w:rPr>
        <w:t>trialled</w:t>
      </w:r>
      <w:r w:rsidR="009A283F">
        <w:rPr>
          <w:sz w:val="24"/>
          <w:szCs w:val="24"/>
        </w:rPr>
        <w:t xml:space="preserve"> it. The results of the pilots showed a reduced use of custody for section 136 of the Mental Health Act and by 2017, mental health triage operated in 40 out of 43 forces. </w:t>
      </w:r>
      <w:r w:rsidR="00966598">
        <w:rPr>
          <w:sz w:val="24"/>
          <w:szCs w:val="24"/>
        </w:rPr>
        <w:t>Officers have been given additional scope to use their powers to keep people safe when dealing with mental health</w:t>
      </w:r>
      <w:r w:rsidR="009E3A23">
        <w:rPr>
          <w:sz w:val="24"/>
          <w:szCs w:val="24"/>
        </w:rPr>
        <w:t xml:space="preserve"> with </w:t>
      </w:r>
      <w:r w:rsidR="00646E35">
        <w:rPr>
          <w:sz w:val="24"/>
          <w:szCs w:val="24"/>
        </w:rPr>
        <w:t>amendments</w:t>
      </w:r>
      <w:r w:rsidR="009E3A23">
        <w:rPr>
          <w:sz w:val="24"/>
          <w:szCs w:val="24"/>
        </w:rPr>
        <w:t xml:space="preserve"> being made to the Mental Health Act 1983 in the Policing and Crime Act 2017</w:t>
      </w:r>
      <w:r w:rsidR="00A40815">
        <w:rPr>
          <w:sz w:val="24"/>
          <w:szCs w:val="24"/>
        </w:rPr>
        <w:t xml:space="preserve"> to allow officers to use section 136 Mental Health Act 1983 in any public or private place</w:t>
      </w:r>
      <w:r w:rsidR="00A73299">
        <w:rPr>
          <w:sz w:val="24"/>
          <w:szCs w:val="24"/>
        </w:rPr>
        <w:t xml:space="preserve"> apart from a house, flat or room where someone lives</w:t>
      </w:r>
      <w:r w:rsidR="00646E35">
        <w:rPr>
          <w:sz w:val="24"/>
          <w:szCs w:val="24"/>
        </w:rPr>
        <w:t xml:space="preserve"> or any non-communal yard, garden, </w:t>
      </w:r>
      <w:r w:rsidR="00253505">
        <w:rPr>
          <w:sz w:val="24"/>
          <w:szCs w:val="24"/>
        </w:rPr>
        <w:t>garage,</w:t>
      </w:r>
      <w:r w:rsidR="00646E35">
        <w:rPr>
          <w:sz w:val="24"/>
          <w:szCs w:val="24"/>
        </w:rPr>
        <w:t xml:space="preserve"> or outhouse connected to such a place. However, this now allows section 136 to be used in workplaces, railway lines, police custody and A&amp;E departments and the police have a power of entry to these places to perform section 136. </w:t>
      </w:r>
    </w:p>
    <w:p w14:paraId="727D3A5A" w14:textId="4934878E" w:rsidR="00D75DA0" w:rsidRDefault="00D75DA0" w:rsidP="00E6298B">
      <w:pPr>
        <w:ind w:right="107"/>
        <w:jc w:val="both"/>
        <w:rPr>
          <w:sz w:val="24"/>
          <w:szCs w:val="24"/>
        </w:rPr>
      </w:pPr>
    </w:p>
    <w:p w14:paraId="6515282E" w14:textId="77B350BD" w:rsidR="00E43AFE" w:rsidRDefault="00D75DA0" w:rsidP="00E6298B">
      <w:pPr>
        <w:ind w:right="107"/>
        <w:jc w:val="both"/>
        <w:rPr>
          <w:sz w:val="24"/>
          <w:szCs w:val="24"/>
        </w:rPr>
      </w:pPr>
      <w:r>
        <w:rPr>
          <w:sz w:val="24"/>
          <w:szCs w:val="24"/>
        </w:rPr>
        <w:t xml:space="preserve">When police officers are faced with situations involving conflict management, they need to consider situational awareness which according to is ‘the ability to perceive and process potential threats in the environment.’ Situational awareness is the first part of making a dynamic risk assessment when considering the National Decision Model and the mnemonic BUGEE is particularly helpful when doing this. It stands for back off, use of effective cover, give space and time if possible, early negotiation and evacuate immediate area. </w:t>
      </w:r>
    </w:p>
    <w:p w14:paraId="6E09F188" w14:textId="77777777" w:rsidR="00D75DA0" w:rsidRDefault="00D75DA0" w:rsidP="00E6298B">
      <w:pPr>
        <w:ind w:right="107"/>
        <w:jc w:val="both"/>
        <w:rPr>
          <w:sz w:val="24"/>
          <w:szCs w:val="24"/>
        </w:rPr>
      </w:pPr>
    </w:p>
    <w:p w14:paraId="440E33CE" w14:textId="556E623B" w:rsidR="002908C3" w:rsidRDefault="00423A58" w:rsidP="00E6298B">
      <w:pPr>
        <w:ind w:right="107"/>
        <w:jc w:val="both"/>
        <w:rPr>
          <w:sz w:val="24"/>
          <w:szCs w:val="24"/>
        </w:rPr>
      </w:pPr>
      <w:r>
        <w:rPr>
          <w:sz w:val="24"/>
          <w:szCs w:val="24"/>
        </w:rPr>
        <w:t>The policing incident that I attended which I am going to consider by way of conflict management is reports of a female out of control at a psychiatric unit</w:t>
      </w:r>
      <w:r w:rsidR="002908C3">
        <w:rPr>
          <w:sz w:val="24"/>
          <w:szCs w:val="24"/>
        </w:rPr>
        <w:t xml:space="preserve"> and </w:t>
      </w:r>
      <w:r w:rsidR="002908C3" w:rsidRPr="002908C3">
        <w:rPr>
          <w:sz w:val="24"/>
          <w:szCs w:val="24"/>
        </w:rPr>
        <w:t>When considering the incident that I responded to, I am going to use John’s Model of Reflection (1995), which focuses on describing the experience, reflecting on the experience, any influencing factors, asking could I have dealt with it better, and then the learning that comes from the experience.</w:t>
      </w:r>
    </w:p>
    <w:p w14:paraId="68E0489A" w14:textId="1A080989" w:rsidR="00031AD0" w:rsidRDefault="00031AD0" w:rsidP="00031AD0">
      <w:pPr>
        <w:ind w:right="107"/>
        <w:jc w:val="both"/>
        <w:rPr>
          <w:sz w:val="24"/>
          <w:szCs w:val="24"/>
        </w:rPr>
      </w:pPr>
    </w:p>
    <w:p w14:paraId="07BB2822" w14:textId="5320E703" w:rsidR="00253505" w:rsidRDefault="003023AF" w:rsidP="00253505">
      <w:pPr>
        <w:ind w:right="107"/>
        <w:jc w:val="both"/>
        <w:rPr>
          <w:sz w:val="24"/>
          <w:szCs w:val="24"/>
        </w:rPr>
      </w:pPr>
      <w:r>
        <w:rPr>
          <w:sz w:val="24"/>
          <w:szCs w:val="24"/>
        </w:rPr>
        <w:lastRenderedPageBreak/>
        <w:t>Firstly, I am going to describe the experience.</w:t>
      </w:r>
      <w:r w:rsidR="002908C3">
        <w:rPr>
          <w:sz w:val="24"/>
          <w:szCs w:val="24"/>
        </w:rPr>
        <w:t xml:space="preserve"> </w:t>
      </w:r>
      <w:r>
        <w:rPr>
          <w:sz w:val="24"/>
          <w:szCs w:val="24"/>
        </w:rPr>
        <w:t xml:space="preserve">I attended </w:t>
      </w:r>
      <w:r w:rsidR="002908C3">
        <w:rPr>
          <w:sz w:val="24"/>
          <w:szCs w:val="24"/>
        </w:rPr>
        <w:t>a</w:t>
      </w:r>
      <w:r>
        <w:rPr>
          <w:sz w:val="24"/>
          <w:szCs w:val="24"/>
        </w:rPr>
        <w:t xml:space="preserve"> psychiatric unit double crewed with my tutor </w:t>
      </w:r>
      <w:r w:rsidR="002908C3">
        <w:rPr>
          <w:sz w:val="24"/>
          <w:szCs w:val="24"/>
        </w:rPr>
        <w:t xml:space="preserve">after reports came in of a female out of control in the unit in a room full of glass who was being extremely violent. The unit looks after high dependency inpatients and on arrival </w:t>
      </w:r>
      <w:r>
        <w:rPr>
          <w:sz w:val="24"/>
          <w:szCs w:val="24"/>
        </w:rPr>
        <w:t xml:space="preserve">we spoke to the staff who gave brief details of what had happened. They informed us that they had managed to sedate the female by the time that we arrived as she had calmed down. They were not in a position at this time to be able to discuss the female’s mental illnesses or to pass us more details as they were dealing with other incidents on the </w:t>
      </w:r>
      <w:r w:rsidR="00ED50F6">
        <w:rPr>
          <w:sz w:val="24"/>
          <w:szCs w:val="24"/>
        </w:rPr>
        <w:t>ward,</w:t>
      </w:r>
      <w:r>
        <w:rPr>
          <w:sz w:val="24"/>
          <w:szCs w:val="24"/>
        </w:rPr>
        <w:t xml:space="preserve"> so they let </w:t>
      </w:r>
      <w:r w:rsidR="00ED50F6">
        <w:rPr>
          <w:sz w:val="24"/>
          <w:szCs w:val="24"/>
        </w:rPr>
        <w:t>us</w:t>
      </w:r>
      <w:r>
        <w:rPr>
          <w:sz w:val="24"/>
          <w:szCs w:val="24"/>
        </w:rPr>
        <w:t xml:space="preserve"> through the secure doors on the ward.</w:t>
      </w:r>
    </w:p>
    <w:p w14:paraId="6A5AF95E" w14:textId="3F1D6836" w:rsidR="005C0337" w:rsidRDefault="005C0337" w:rsidP="00253505">
      <w:pPr>
        <w:ind w:right="107"/>
        <w:jc w:val="both"/>
        <w:rPr>
          <w:sz w:val="24"/>
          <w:szCs w:val="24"/>
        </w:rPr>
      </w:pPr>
    </w:p>
    <w:p w14:paraId="6633AA05" w14:textId="3992CCF3" w:rsidR="005C0337" w:rsidRDefault="005C0337" w:rsidP="00253505">
      <w:pPr>
        <w:ind w:right="107"/>
        <w:jc w:val="both"/>
        <w:rPr>
          <w:sz w:val="24"/>
          <w:szCs w:val="24"/>
        </w:rPr>
      </w:pPr>
      <w:r>
        <w:rPr>
          <w:sz w:val="24"/>
          <w:szCs w:val="24"/>
        </w:rPr>
        <w:t xml:space="preserve">The significant factors of this experience were that the female was detained in the unit under section 3 of the Mental Health Act </w:t>
      </w:r>
      <w:r w:rsidR="00D600B2">
        <w:rPr>
          <w:sz w:val="24"/>
          <w:szCs w:val="24"/>
        </w:rPr>
        <w:t xml:space="preserve">1983 </w:t>
      </w:r>
      <w:r w:rsidR="00E733D8">
        <w:rPr>
          <w:sz w:val="24"/>
          <w:szCs w:val="24"/>
        </w:rPr>
        <w:t xml:space="preserve">which meant that staff could administer treatment without her consent, that she was in psychosis from her Schizophrenia and suffering from personality disorders, and that she was potentially armed with weapons to hurt herself or </w:t>
      </w:r>
      <w:r w:rsidR="00ED50F6">
        <w:rPr>
          <w:sz w:val="24"/>
          <w:szCs w:val="24"/>
        </w:rPr>
        <w:t>others,</w:t>
      </w:r>
      <w:r w:rsidR="00E733D8">
        <w:rPr>
          <w:sz w:val="24"/>
          <w:szCs w:val="24"/>
        </w:rPr>
        <w:t xml:space="preserve"> which meant that the staff lost control of the situation and needed the police to attend. From this information, my main achievement goal was to keep everyone safe and to de-escalate the situation.</w:t>
      </w:r>
    </w:p>
    <w:p w14:paraId="4DEB5D8E" w14:textId="77777777" w:rsidR="003023AF" w:rsidRPr="003023AF" w:rsidRDefault="003023AF" w:rsidP="003023AF">
      <w:pPr>
        <w:ind w:right="107"/>
        <w:jc w:val="both"/>
        <w:rPr>
          <w:sz w:val="24"/>
          <w:szCs w:val="24"/>
        </w:rPr>
      </w:pPr>
    </w:p>
    <w:p w14:paraId="5970F3F1" w14:textId="778FD00D" w:rsidR="003023AF" w:rsidRPr="003023AF" w:rsidRDefault="003023AF" w:rsidP="003023AF">
      <w:pPr>
        <w:ind w:right="107"/>
        <w:jc w:val="both"/>
        <w:rPr>
          <w:sz w:val="24"/>
          <w:szCs w:val="24"/>
        </w:rPr>
      </w:pPr>
      <w:r w:rsidRPr="003023AF">
        <w:rPr>
          <w:sz w:val="24"/>
          <w:szCs w:val="24"/>
        </w:rPr>
        <w:t xml:space="preserve">My first consideration when I saw </w:t>
      </w:r>
      <w:r w:rsidR="00190283">
        <w:rPr>
          <w:sz w:val="24"/>
          <w:szCs w:val="24"/>
        </w:rPr>
        <w:t xml:space="preserve">the female was that </w:t>
      </w:r>
      <w:r w:rsidRPr="003023AF">
        <w:rPr>
          <w:sz w:val="24"/>
          <w:szCs w:val="24"/>
        </w:rPr>
        <w:t>she was walking around on a busy ward with patients</w:t>
      </w:r>
      <w:r w:rsidR="00190283">
        <w:rPr>
          <w:sz w:val="24"/>
          <w:szCs w:val="24"/>
        </w:rPr>
        <w:t>,</w:t>
      </w:r>
      <w:r w:rsidRPr="003023AF">
        <w:rPr>
          <w:sz w:val="24"/>
          <w:szCs w:val="24"/>
        </w:rPr>
        <w:t xml:space="preserve"> </w:t>
      </w:r>
      <w:r w:rsidR="00D75DA0" w:rsidRPr="003023AF">
        <w:rPr>
          <w:sz w:val="24"/>
          <w:szCs w:val="24"/>
        </w:rPr>
        <w:t>staff,</w:t>
      </w:r>
      <w:r w:rsidRPr="003023AF">
        <w:rPr>
          <w:sz w:val="24"/>
          <w:szCs w:val="24"/>
        </w:rPr>
        <w:t xml:space="preserve"> </w:t>
      </w:r>
      <w:r w:rsidR="00190283">
        <w:rPr>
          <w:sz w:val="24"/>
          <w:szCs w:val="24"/>
        </w:rPr>
        <w:t xml:space="preserve">and other police officers </w:t>
      </w:r>
      <w:r w:rsidRPr="003023AF">
        <w:rPr>
          <w:sz w:val="24"/>
          <w:szCs w:val="24"/>
        </w:rPr>
        <w:t>present</w:t>
      </w:r>
      <w:r w:rsidR="00190283">
        <w:rPr>
          <w:sz w:val="24"/>
          <w:szCs w:val="24"/>
        </w:rPr>
        <w:t xml:space="preserve">, </w:t>
      </w:r>
      <w:r w:rsidRPr="003023AF">
        <w:rPr>
          <w:sz w:val="24"/>
          <w:szCs w:val="24"/>
        </w:rPr>
        <w:t xml:space="preserve">so I </w:t>
      </w:r>
      <w:r>
        <w:rPr>
          <w:sz w:val="24"/>
          <w:szCs w:val="24"/>
        </w:rPr>
        <w:t xml:space="preserve">knew that I had to take control and </w:t>
      </w:r>
      <w:r w:rsidRPr="003023AF">
        <w:rPr>
          <w:sz w:val="24"/>
          <w:szCs w:val="24"/>
        </w:rPr>
        <w:t xml:space="preserve">to contain </w:t>
      </w:r>
      <w:r w:rsidR="00190283">
        <w:rPr>
          <w:sz w:val="24"/>
          <w:szCs w:val="24"/>
        </w:rPr>
        <w:t xml:space="preserve">any </w:t>
      </w:r>
      <w:r w:rsidRPr="003023AF">
        <w:rPr>
          <w:sz w:val="24"/>
          <w:szCs w:val="24"/>
        </w:rPr>
        <w:t>threat</w:t>
      </w:r>
      <w:r>
        <w:rPr>
          <w:sz w:val="24"/>
          <w:szCs w:val="24"/>
        </w:rPr>
        <w:t xml:space="preserve"> that she posed</w:t>
      </w:r>
      <w:r w:rsidRPr="003023AF">
        <w:rPr>
          <w:sz w:val="24"/>
          <w:szCs w:val="24"/>
        </w:rPr>
        <w:t xml:space="preserve">. I called her by her name and ushered her into a side room off the ward. </w:t>
      </w:r>
      <w:r>
        <w:rPr>
          <w:sz w:val="24"/>
          <w:szCs w:val="24"/>
        </w:rPr>
        <w:t xml:space="preserve">She was respondent to my commands and compliant with me. </w:t>
      </w:r>
      <w:r w:rsidRPr="003023AF">
        <w:rPr>
          <w:sz w:val="24"/>
          <w:szCs w:val="24"/>
        </w:rPr>
        <w:t xml:space="preserve">I made an initial risk assessment of the room and found it to be reasonably safe, with the only furniture in it to be two armchairs and no other threats such as glass or anything else that she could use to harm us. I invited her to sit down in the chair furthest away from the door and she </w:t>
      </w:r>
      <w:r>
        <w:rPr>
          <w:sz w:val="24"/>
          <w:szCs w:val="24"/>
        </w:rPr>
        <w:t>accepted</w:t>
      </w:r>
      <w:r w:rsidRPr="003023AF">
        <w:rPr>
          <w:sz w:val="24"/>
          <w:szCs w:val="24"/>
        </w:rPr>
        <w:t xml:space="preserve">, so I sat facing her, nearest to the exit of the room and closed the door. </w:t>
      </w:r>
      <w:r>
        <w:rPr>
          <w:sz w:val="24"/>
          <w:szCs w:val="24"/>
        </w:rPr>
        <w:t xml:space="preserve">My tutor came into the room with us initially and made sure that we were both safe. </w:t>
      </w:r>
    </w:p>
    <w:p w14:paraId="5D4B38D8" w14:textId="77777777" w:rsidR="003023AF" w:rsidRPr="003023AF" w:rsidRDefault="003023AF" w:rsidP="003023AF">
      <w:pPr>
        <w:ind w:right="107"/>
        <w:jc w:val="both"/>
        <w:rPr>
          <w:sz w:val="24"/>
          <w:szCs w:val="24"/>
        </w:rPr>
      </w:pPr>
    </w:p>
    <w:p w14:paraId="29D09D92" w14:textId="77777777" w:rsidR="003023AF" w:rsidRPr="003023AF" w:rsidRDefault="003023AF" w:rsidP="003023AF">
      <w:pPr>
        <w:ind w:right="107"/>
        <w:jc w:val="both"/>
        <w:rPr>
          <w:sz w:val="24"/>
          <w:szCs w:val="24"/>
        </w:rPr>
      </w:pPr>
      <w:r w:rsidRPr="003023AF">
        <w:rPr>
          <w:sz w:val="24"/>
          <w:szCs w:val="24"/>
        </w:rPr>
        <w:t xml:space="preserve">I noticed cuts to her forehead and asked her how she did them and she replied, ‘with glass.’ I asked her if she had any other injuries, to which she lifted her sleeve and showed me her bleeding arm which she had cut with glass. I asked her if she had any glass on her person and she replied ‘yes, in my pocket.’ I put some gloves on and asked her if I could remove the glass from her pocket and she agreed. I then asked if I could search her to check that she did not have more glass or other objects on her to hurt herself and she consented. I checked her pockets and was satisfied that she did not have anything else on her which she could use to hurt herself or anyone else. </w:t>
      </w:r>
    </w:p>
    <w:p w14:paraId="4339C17B" w14:textId="77777777" w:rsidR="003023AF" w:rsidRPr="003023AF" w:rsidRDefault="003023AF" w:rsidP="003023AF">
      <w:pPr>
        <w:ind w:right="107"/>
        <w:jc w:val="both"/>
        <w:rPr>
          <w:sz w:val="24"/>
          <w:szCs w:val="24"/>
        </w:rPr>
      </w:pPr>
    </w:p>
    <w:p w14:paraId="19C0648D" w14:textId="3E6B6B58" w:rsidR="003023AF" w:rsidRDefault="003023AF" w:rsidP="003023AF">
      <w:pPr>
        <w:ind w:right="107"/>
        <w:jc w:val="both"/>
        <w:rPr>
          <w:sz w:val="24"/>
          <w:szCs w:val="24"/>
        </w:rPr>
      </w:pPr>
      <w:r w:rsidRPr="003023AF">
        <w:rPr>
          <w:sz w:val="24"/>
          <w:szCs w:val="24"/>
        </w:rPr>
        <w:t xml:space="preserve">I asked her where she got the glass from and she informed me that she had smashed a mirror in her bedroom and used this to harm herself and her </w:t>
      </w:r>
      <w:r w:rsidR="00F670A5">
        <w:rPr>
          <w:sz w:val="24"/>
          <w:szCs w:val="24"/>
        </w:rPr>
        <w:t>nurse</w:t>
      </w:r>
      <w:r w:rsidRPr="003023AF">
        <w:rPr>
          <w:sz w:val="24"/>
          <w:szCs w:val="24"/>
        </w:rPr>
        <w:t xml:space="preserve"> as </w:t>
      </w:r>
      <w:r w:rsidR="00F670A5" w:rsidRPr="003023AF">
        <w:rPr>
          <w:sz w:val="24"/>
          <w:szCs w:val="24"/>
        </w:rPr>
        <w:t>that is</w:t>
      </w:r>
      <w:r w:rsidRPr="003023AF">
        <w:rPr>
          <w:sz w:val="24"/>
          <w:szCs w:val="24"/>
        </w:rPr>
        <w:t xml:space="preserve"> what the voices in her head told her to do. She told me that she had self-harmed her forehead as she wanted the voices in her forehead to escape through the cuts so she would no longer feel like this. </w:t>
      </w:r>
    </w:p>
    <w:p w14:paraId="2188EF00" w14:textId="77777777" w:rsidR="00190283" w:rsidRDefault="00190283" w:rsidP="003023AF">
      <w:pPr>
        <w:ind w:right="107"/>
        <w:jc w:val="both"/>
        <w:rPr>
          <w:sz w:val="24"/>
          <w:szCs w:val="24"/>
        </w:rPr>
      </w:pPr>
    </w:p>
    <w:p w14:paraId="01A2FD22" w14:textId="24979350" w:rsidR="006B2746" w:rsidRDefault="006B2746" w:rsidP="003023AF">
      <w:pPr>
        <w:ind w:right="107"/>
        <w:jc w:val="both"/>
        <w:rPr>
          <w:sz w:val="24"/>
          <w:szCs w:val="24"/>
        </w:rPr>
      </w:pPr>
      <w:r w:rsidRPr="006B2746">
        <w:rPr>
          <w:sz w:val="24"/>
          <w:szCs w:val="24"/>
        </w:rPr>
        <w:t xml:space="preserve">I considered </w:t>
      </w:r>
      <w:r w:rsidR="00D75DA0">
        <w:rPr>
          <w:sz w:val="24"/>
          <w:szCs w:val="24"/>
        </w:rPr>
        <w:t xml:space="preserve">effective communication with the female and </w:t>
      </w:r>
      <w:r w:rsidRPr="006B2746">
        <w:rPr>
          <w:sz w:val="24"/>
          <w:szCs w:val="24"/>
        </w:rPr>
        <w:t xml:space="preserve">the theory of The </w:t>
      </w:r>
      <w:proofErr w:type="spellStart"/>
      <w:r w:rsidRPr="006B2746">
        <w:rPr>
          <w:sz w:val="24"/>
          <w:szCs w:val="24"/>
        </w:rPr>
        <w:t>Betari</w:t>
      </w:r>
      <w:proofErr w:type="spellEnd"/>
      <w:r w:rsidRPr="006B2746">
        <w:rPr>
          <w:sz w:val="24"/>
          <w:szCs w:val="24"/>
        </w:rPr>
        <w:t xml:space="preserve"> Bo</w:t>
      </w:r>
      <w:r>
        <w:rPr>
          <w:sz w:val="24"/>
          <w:szCs w:val="24"/>
        </w:rPr>
        <w:t xml:space="preserve">x, which </w:t>
      </w:r>
      <w:r w:rsidRPr="006B2746">
        <w:rPr>
          <w:sz w:val="24"/>
          <w:szCs w:val="24"/>
        </w:rPr>
        <w:t>is an easy to remember diagram which shows the link between attitudes and behaviours. The theory states my attitude affects my behaviour, which affects your attitude which affects your behaviour. To change the behaviour of others, you need to consider your own attitude and behaviours and notice how it affects others.</w:t>
      </w:r>
      <w:r w:rsidR="00F670A5">
        <w:rPr>
          <w:sz w:val="24"/>
          <w:szCs w:val="24"/>
        </w:rPr>
        <w:t xml:space="preserve"> Reflecting on this, I used calm tones and positive body language; and was patient with her. </w:t>
      </w:r>
    </w:p>
    <w:p w14:paraId="04DE3909" w14:textId="77777777" w:rsidR="003023AF" w:rsidRPr="003023AF" w:rsidRDefault="003023AF" w:rsidP="003023AF">
      <w:pPr>
        <w:ind w:right="107"/>
        <w:jc w:val="both"/>
        <w:rPr>
          <w:sz w:val="24"/>
          <w:szCs w:val="24"/>
        </w:rPr>
      </w:pPr>
    </w:p>
    <w:p w14:paraId="5C3ED081" w14:textId="1889CEC8" w:rsidR="003023AF" w:rsidRDefault="003023AF" w:rsidP="003023AF">
      <w:pPr>
        <w:ind w:right="107"/>
        <w:jc w:val="both"/>
        <w:rPr>
          <w:sz w:val="24"/>
          <w:szCs w:val="24"/>
        </w:rPr>
      </w:pPr>
      <w:r w:rsidRPr="003023AF">
        <w:rPr>
          <w:sz w:val="24"/>
          <w:szCs w:val="24"/>
        </w:rPr>
        <w:t xml:space="preserve">She was visibly </w:t>
      </w:r>
      <w:r w:rsidR="00E733D8" w:rsidRPr="003023AF">
        <w:rPr>
          <w:sz w:val="24"/>
          <w:szCs w:val="24"/>
        </w:rPr>
        <w:t>upset,</w:t>
      </w:r>
      <w:r w:rsidRPr="003023AF">
        <w:rPr>
          <w:sz w:val="24"/>
          <w:szCs w:val="24"/>
        </w:rPr>
        <w:t xml:space="preserve"> and I asked her if there was anything that she wanted to speak to me about. She replied that she ‘just wanted to die and for the pain to end.’ I talked to her calmly </w:t>
      </w:r>
      <w:r w:rsidRPr="003023AF">
        <w:rPr>
          <w:sz w:val="24"/>
          <w:szCs w:val="24"/>
        </w:rPr>
        <w:lastRenderedPageBreak/>
        <w:t xml:space="preserve">and told her that sometimes in life really bad things happen to people and this has a huge impact on their </w:t>
      </w:r>
      <w:r w:rsidR="00E733D8" w:rsidRPr="003023AF">
        <w:rPr>
          <w:sz w:val="24"/>
          <w:szCs w:val="24"/>
        </w:rPr>
        <w:t>lives,</w:t>
      </w:r>
      <w:r w:rsidRPr="003023AF">
        <w:rPr>
          <w:sz w:val="24"/>
          <w:szCs w:val="24"/>
        </w:rPr>
        <w:t xml:space="preserve"> but things do get better, and she stopped crying and agreed. </w:t>
      </w:r>
      <w:r w:rsidR="00D75DA0">
        <w:rPr>
          <w:sz w:val="24"/>
          <w:szCs w:val="24"/>
        </w:rPr>
        <w:t xml:space="preserve">The female admitted that she had attacked one of the staff members and was concerned that she was going to be arrested for this. </w:t>
      </w:r>
    </w:p>
    <w:p w14:paraId="79CE9E87" w14:textId="06A49303" w:rsidR="00E733D8" w:rsidRDefault="00E733D8" w:rsidP="003023AF">
      <w:pPr>
        <w:ind w:right="107"/>
        <w:jc w:val="both"/>
        <w:rPr>
          <w:sz w:val="24"/>
          <w:szCs w:val="24"/>
        </w:rPr>
      </w:pPr>
    </w:p>
    <w:p w14:paraId="48AFD011" w14:textId="7EFD2E0C" w:rsidR="003023AF" w:rsidRDefault="00E733D8" w:rsidP="003023AF">
      <w:pPr>
        <w:ind w:right="107"/>
        <w:jc w:val="both"/>
        <w:rPr>
          <w:sz w:val="24"/>
          <w:szCs w:val="24"/>
        </w:rPr>
      </w:pPr>
      <w:r>
        <w:rPr>
          <w:sz w:val="24"/>
          <w:szCs w:val="24"/>
        </w:rPr>
        <w:t>At this point, I considered the N</w:t>
      </w:r>
      <w:r w:rsidR="00D600B2">
        <w:rPr>
          <w:sz w:val="24"/>
          <w:szCs w:val="24"/>
        </w:rPr>
        <w:t xml:space="preserve">ational </w:t>
      </w:r>
      <w:r>
        <w:rPr>
          <w:sz w:val="24"/>
          <w:szCs w:val="24"/>
        </w:rPr>
        <w:t>D</w:t>
      </w:r>
      <w:r w:rsidR="00D600B2">
        <w:rPr>
          <w:sz w:val="24"/>
          <w:szCs w:val="24"/>
        </w:rPr>
        <w:t xml:space="preserve">ecision </w:t>
      </w:r>
      <w:r>
        <w:rPr>
          <w:sz w:val="24"/>
          <w:szCs w:val="24"/>
        </w:rPr>
        <w:t>M</w:t>
      </w:r>
      <w:r w:rsidR="00D600B2">
        <w:rPr>
          <w:sz w:val="24"/>
          <w:szCs w:val="24"/>
        </w:rPr>
        <w:t>odel (NDM)</w:t>
      </w:r>
      <w:r>
        <w:rPr>
          <w:sz w:val="24"/>
          <w:szCs w:val="24"/>
        </w:rPr>
        <w:t xml:space="preserve"> and thought that arrest would not be the most sensible choice to make in this situation as she was mentally unwell and conveying her custody would not be in her best interests</w:t>
      </w:r>
      <w:r w:rsidR="00D20646">
        <w:rPr>
          <w:sz w:val="24"/>
          <w:szCs w:val="24"/>
        </w:rPr>
        <w:t xml:space="preserve"> and potentially escalate her behaviour again</w:t>
      </w:r>
      <w:r>
        <w:rPr>
          <w:sz w:val="24"/>
          <w:szCs w:val="24"/>
        </w:rPr>
        <w:t xml:space="preserve">. </w:t>
      </w:r>
      <w:r w:rsidR="003023AF" w:rsidRPr="003023AF">
        <w:rPr>
          <w:sz w:val="24"/>
          <w:szCs w:val="24"/>
        </w:rPr>
        <w:t xml:space="preserve">I spoke with the Approved Mental Health Practitioner (AMHP) in </w:t>
      </w:r>
      <w:r w:rsidR="005C0337">
        <w:rPr>
          <w:sz w:val="24"/>
          <w:szCs w:val="24"/>
        </w:rPr>
        <w:t xml:space="preserve">the force </w:t>
      </w:r>
      <w:r w:rsidR="003023AF" w:rsidRPr="003023AF">
        <w:rPr>
          <w:sz w:val="24"/>
          <w:szCs w:val="24"/>
        </w:rPr>
        <w:t>control room who told me that as a psychiatric unit they should be able to manage their patients and that custody is not the place for a seriously mentally unwell person</w:t>
      </w:r>
      <w:r w:rsidR="00D75DA0">
        <w:rPr>
          <w:sz w:val="24"/>
          <w:szCs w:val="24"/>
        </w:rPr>
        <w:t xml:space="preserve"> like</w:t>
      </w:r>
      <w:r w:rsidR="003023AF" w:rsidRPr="003023AF">
        <w:rPr>
          <w:sz w:val="24"/>
          <w:szCs w:val="24"/>
        </w:rPr>
        <w:t xml:space="preserve"> this female. The AMHP </w:t>
      </w:r>
      <w:r w:rsidR="00D20646">
        <w:rPr>
          <w:sz w:val="24"/>
          <w:szCs w:val="24"/>
        </w:rPr>
        <w:t>also</w:t>
      </w:r>
      <w:r w:rsidR="003023AF" w:rsidRPr="003023AF">
        <w:rPr>
          <w:sz w:val="24"/>
          <w:szCs w:val="24"/>
        </w:rPr>
        <w:t xml:space="preserve"> informed me that if the staff in this unit cannot manage her behaviour in this unit, they should consider moving her to a more secure unit where this behaviour can be managed. </w:t>
      </w:r>
    </w:p>
    <w:p w14:paraId="560393A3" w14:textId="6243A942" w:rsidR="00E733D8" w:rsidRDefault="00E733D8" w:rsidP="003023AF">
      <w:pPr>
        <w:ind w:right="107"/>
        <w:jc w:val="both"/>
        <w:rPr>
          <w:sz w:val="24"/>
          <w:szCs w:val="24"/>
        </w:rPr>
      </w:pPr>
    </w:p>
    <w:p w14:paraId="452AA2BB" w14:textId="1ADDE87C" w:rsidR="003023AF" w:rsidRDefault="00E733D8" w:rsidP="003023AF">
      <w:pPr>
        <w:ind w:right="107"/>
        <w:jc w:val="both"/>
        <w:rPr>
          <w:sz w:val="24"/>
          <w:szCs w:val="24"/>
        </w:rPr>
      </w:pPr>
      <w:r>
        <w:rPr>
          <w:sz w:val="24"/>
          <w:szCs w:val="24"/>
        </w:rPr>
        <w:t>I explained my decision to the nurse in charge and</w:t>
      </w:r>
      <w:r w:rsidR="003023AF" w:rsidRPr="003023AF">
        <w:rPr>
          <w:sz w:val="24"/>
          <w:szCs w:val="24"/>
        </w:rPr>
        <w:t xml:space="preserve"> informed her that officers would not be leaving until </w:t>
      </w:r>
      <w:r w:rsidR="003D3576">
        <w:rPr>
          <w:sz w:val="24"/>
          <w:szCs w:val="24"/>
        </w:rPr>
        <w:t xml:space="preserve">we were satisfied that a </w:t>
      </w:r>
      <w:r w:rsidR="003023AF" w:rsidRPr="003023AF">
        <w:rPr>
          <w:sz w:val="24"/>
          <w:szCs w:val="24"/>
        </w:rPr>
        <w:t>care plan</w:t>
      </w:r>
      <w:r w:rsidR="003D3576">
        <w:rPr>
          <w:sz w:val="24"/>
          <w:szCs w:val="24"/>
        </w:rPr>
        <w:t xml:space="preserve"> was in place in case her behaviour escalated.</w:t>
      </w:r>
      <w:r w:rsidR="003023AF" w:rsidRPr="003023AF">
        <w:rPr>
          <w:sz w:val="24"/>
          <w:szCs w:val="24"/>
        </w:rPr>
        <w:t xml:space="preserve"> She told me that she had already requested more staff to come in and cover overnight and that the doctor had authorised the use of the drug Acuphase on the female if her behaviours escalated again. </w:t>
      </w:r>
      <w:r w:rsidR="009957E8">
        <w:rPr>
          <w:sz w:val="24"/>
          <w:szCs w:val="24"/>
        </w:rPr>
        <w:t xml:space="preserve">I explained that </w:t>
      </w:r>
      <w:r>
        <w:rPr>
          <w:sz w:val="24"/>
          <w:szCs w:val="24"/>
        </w:rPr>
        <w:t xml:space="preserve">the </w:t>
      </w:r>
      <w:r w:rsidR="00D20646">
        <w:rPr>
          <w:sz w:val="24"/>
          <w:szCs w:val="24"/>
        </w:rPr>
        <w:t>complaint in relation to the assault would need to be diarised as</w:t>
      </w:r>
      <w:r w:rsidR="009957E8">
        <w:rPr>
          <w:sz w:val="24"/>
          <w:szCs w:val="24"/>
        </w:rPr>
        <w:t xml:space="preserve"> it was not appropriate to convey the female to custody as she was suffering from a severe mental illness, she was more settled and calmer in the unit after effective communication, and the assault was minor with no visible injuries. </w:t>
      </w:r>
    </w:p>
    <w:p w14:paraId="72A7AE80" w14:textId="25DE5259" w:rsidR="009957E8" w:rsidRDefault="009957E8" w:rsidP="003023AF">
      <w:pPr>
        <w:ind w:right="107"/>
        <w:jc w:val="both"/>
        <w:rPr>
          <w:sz w:val="24"/>
          <w:szCs w:val="24"/>
        </w:rPr>
      </w:pPr>
    </w:p>
    <w:p w14:paraId="5D09DEE5" w14:textId="3982EA42" w:rsidR="009957E8" w:rsidRDefault="009957E8" w:rsidP="003023AF">
      <w:pPr>
        <w:ind w:right="107"/>
        <w:jc w:val="both"/>
        <w:rPr>
          <w:sz w:val="24"/>
          <w:szCs w:val="24"/>
        </w:rPr>
      </w:pPr>
      <w:r>
        <w:rPr>
          <w:sz w:val="24"/>
          <w:szCs w:val="24"/>
        </w:rPr>
        <w:t>When considering what will change as a result of this experience, I am satisfied that on the evening of the incident, more staff were brought in to cover the night shift in case of any escalations. I am also satisfied that a care plan was put in place which allowed for the female to be administered Acuphase</w:t>
      </w:r>
      <w:r w:rsidR="004D045B">
        <w:rPr>
          <w:sz w:val="24"/>
          <w:szCs w:val="24"/>
        </w:rPr>
        <w:t xml:space="preserve"> which would offer an increased level of sedation. When I got back to the station, I also submitted a public protection notice and shared it with social services over my concerns about staffing levels at the unit and their ability to manage the female’s complex behavioural needs. </w:t>
      </w:r>
    </w:p>
    <w:p w14:paraId="6E61C0F0" w14:textId="3733A4A9" w:rsidR="005C0337" w:rsidRDefault="005C0337" w:rsidP="003023AF">
      <w:pPr>
        <w:ind w:right="107"/>
        <w:jc w:val="both"/>
        <w:rPr>
          <w:sz w:val="24"/>
          <w:szCs w:val="24"/>
        </w:rPr>
      </w:pPr>
    </w:p>
    <w:p w14:paraId="6EA16E2F" w14:textId="2C44F873" w:rsidR="005C0337" w:rsidRDefault="005C0337" w:rsidP="003023AF">
      <w:pPr>
        <w:ind w:right="107"/>
        <w:jc w:val="both"/>
        <w:rPr>
          <w:sz w:val="24"/>
          <w:szCs w:val="24"/>
        </w:rPr>
      </w:pPr>
      <w:r>
        <w:rPr>
          <w:sz w:val="24"/>
          <w:szCs w:val="24"/>
        </w:rPr>
        <w:t>This experience has changed my ways of knowing</w:t>
      </w:r>
      <w:r w:rsidR="00D20646">
        <w:rPr>
          <w:sz w:val="24"/>
          <w:szCs w:val="24"/>
        </w:rPr>
        <w:t xml:space="preserve"> </w:t>
      </w:r>
      <w:r w:rsidR="002908C3">
        <w:rPr>
          <w:sz w:val="24"/>
          <w:szCs w:val="24"/>
        </w:rPr>
        <w:t>a</w:t>
      </w:r>
      <w:r w:rsidR="00D20646">
        <w:rPr>
          <w:sz w:val="24"/>
          <w:szCs w:val="24"/>
        </w:rPr>
        <w:t>s I learnt that the nurses were able to manage violent patients by administering medication such as Acuphase to reduce the threat and harm posed to themselves and other patients. I feel that</w:t>
      </w:r>
      <w:r w:rsidR="003D3576">
        <w:rPr>
          <w:sz w:val="24"/>
          <w:szCs w:val="24"/>
        </w:rPr>
        <w:t xml:space="preserve"> I dealt with the situation</w:t>
      </w:r>
      <w:r w:rsidR="00D20646">
        <w:rPr>
          <w:sz w:val="24"/>
          <w:szCs w:val="24"/>
        </w:rPr>
        <w:t xml:space="preserve"> ethically </w:t>
      </w:r>
      <w:r w:rsidR="003D3576">
        <w:rPr>
          <w:sz w:val="24"/>
          <w:szCs w:val="24"/>
        </w:rPr>
        <w:t xml:space="preserve">by considering the females best interests by keeping her out of custody and diarising the complaint for the assault. My tutor also gave me feedback for my personal development, saying that he felt that I managed the situation well and managed the conflict by keeping the female calm and de-escalating the situation. </w:t>
      </w:r>
      <w:r>
        <w:rPr>
          <w:sz w:val="24"/>
          <w:szCs w:val="24"/>
        </w:rPr>
        <w:t xml:space="preserve">Aesthetically, looking back I am aware that the situation could have escalated and gone wrong had I said the wrong things to the female or had I allowed her to sit in silence with her thoughts, so by distracting her and keeping her talking calmly, I was effectively managing the situation and conflict. </w:t>
      </w:r>
    </w:p>
    <w:p w14:paraId="6CFC0F91" w14:textId="1CEE2BEF" w:rsidR="002C4C66" w:rsidRDefault="002C4C66" w:rsidP="003023AF">
      <w:pPr>
        <w:ind w:right="107"/>
        <w:jc w:val="both"/>
        <w:rPr>
          <w:sz w:val="24"/>
          <w:szCs w:val="24"/>
        </w:rPr>
      </w:pPr>
    </w:p>
    <w:p w14:paraId="781825D8" w14:textId="3CCC963F" w:rsidR="002C4C66" w:rsidRDefault="002C4C66" w:rsidP="003023AF">
      <w:pPr>
        <w:ind w:right="107"/>
        <w:jc w:val="both"/>
        <w:rPr>
          <w:sz w:val="24"/>
          <w:szCs w:val="24"/>
        </w:rPr>
      </w:pPr>
      <w:r>
        <w:rPr>
          <w:sz w:val="24"/>
          <w:szCs w:val="24"/>
        </w:rPr>
        <w:t>To conclude, I am satisfied with the learning that I have taken from this experience and</w:t>
      </w:r>
      <w:r w:rsidR="005A5A9C">
        <w:rPr>
          <w:sz w:val="24"/>
          <w:szCs w:val="24"/>
        </w:rPr>
        <w:t xml:space="preserve"> feel that I acted appropriately in the circumstances.</w:t>
      </w:r>
    </w:p>
    <w:p w14:paraId="6AF04839" w14:textId="77777777" w:rsidR="005C0337" w:rsidRPr="003023AF" w:rsidRDefault="005C0337" w:rsidP="003023AF">
      <w:pPr>
        <w:ind w:right="107"/>
        <w:jc w:val="both"/>
        <w:rPr>
          <w:sz w:val="24"/>
          <w:szCs w:val="24"/>
        </w:rPr>
      </w:pPr>
    </w:p>
    <w:p w14:paraId="24CF0019" w14:textId="4D2EA6E1" w:rsidR="00FE165C" w:rsidRDefault="00D20646" w:rsidP="00FE165C">
      <w:pPr>
        <w:ind w:right="107"/>
        <w:jc w:val="both"/>
        <w:rPr>
          <w:sz w:val="24"/>
          <w:szCs w:val="24"/>
        </w:rPr>
      </w:pPr>
      <w:r>
        <w:rPr>
          <w:sz w:val="24"/>
          <w:szCs w:val="24"/>
        </w:rPr>
        <w:t>2</w:t>
      </w:r>
      <w:r w:rsidR="002908C3">
        <w:rPr>
          <w:sz w:val="24"/>
          <w:szCs w:val="24"/>
        </w:rPr>
        <w:t>7</w:t>
      </w:r>
      <w:r w:rsidR="00D600B2">
        <w:rPr>
          <w:sz w:val="24"/>
          <w:szCs w:val="24"/>
        </w:rPr>
        <w:t>65 words</w:t>
      </w:r>
    </w:p>
    <w:p w14:paraId="6C6970F8" w14:textId="77777777" w:rsidR="003D3576" w:rsidRPr="00FE165C" w:rsidRDefault="003D3576" w:rsidP="00FE165C">
      <w:pPr>
        <w:ind w:right="107"/>
        <w:jc w:val="both"/>
        <w:rPr>
          <w:sz w:val="24"/>
          <w:szCs w:val="24"/>
        </w:rPr>
      </w:pPr>
    </w:p>
    <w:p w14:paraId="4F881FF2" w14:textId="77777777" w:rsidR="00FE165C" w:rsidRDefault="00FE165C" w:rsidP="00E6298B">
      <w:pPr>
        <w:ind w:right="107"/>
        <w:jc w:val="both"/>
        <w:rPr>
          <w:sz w:val="24"/>
          <w:szCs w:val="24"/>
        </w:rPr>
      </w:pPr>
    </w:p>
    <w:p w14:paraId="6DFEFCC0" w14:textId="77777777" w:rsidR="00D600B2" w:rsidRDefault="00D600B2" w:rsidP="00D600B2">
      <w:pPr>
        <w:ind w:right="107"/>
        <w:rPr>
          <w:sz w:val="24"/>
          <w:szCs w:val="24"/>
        </w:rPr>
      </w:pPr>
    </w:p>
    <w:p w14:paraId="13F4B7E0" w14:textId="4205A7B1" w:rsidR="00082668" w:rsidRPr="00D600B2" w:rsidRDefault="28A9B94D" w:rsidP="00D600B2">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EC3917F" w14:textId="6CA97461" w:rsidR="004B5E7E" w:rsidRDefault="004B5E7E" w:rsidP="00E6298B">
      <w:pPr>
        <w:ind w:right="107"/>
        <w:jc w:val="both"/>
        <w:rPr>
          <w:sz w:val="24"/>
          <w:szCs w:val="24"/>
        </w:rPr>
      </w:pPr>
      <w:r>
        <w:rPr>
          <w:sz w:val="24"/>
          <w:szCs w:val="24"/>
        </w:rPr>
        <w:t>During the course of this essay, I am going to discuss an incident that I attended, I am then going to critically assess the incident in relation to cultural, ethnicity and language issues, then I will consider and reflect on my responsibilities and procedures in line with the relevant Codes of Practice to support victims and witnesses, and I will also illustrate how policing values were engaged and evaluate my performance throughout the course of the incident</w:t>
      </w:r>
      <w:r w:rsidR="00857E42">
        <w:rPr>
          <w:sz w:val="24"/>
          <w:szCs w:val="24"/>
        </w:rPr>
        <w:t>, including culturally sensitive practice.</w:t>
      </w:r>
    </w:p>
    <w:p w14:paraId="31968A8C" w14:textId="57C1AE46" w:rsidR="004B5E7E" w:rsidRDefault="004B5E7E" w:rsidP="00E6298B">
      <w:pPr>
        <w:ind w:right="107"/>
        <w:jc w:val="both"/>
        <w:rPr>
          <w:sz w:val="24"/>
          <w:szCs w:val="24"/>
        </w:rPr>
      </w:pPr>
    </w:p>
    <w:p w14:paraId="3C479DFB" w14:textId="513E09C3" w:rsidR="00E40166" w:rsidRDefault="00E40166" w:rsidP="00E6298B">
      <w:pPr>
        <w:ind w:right="107"/>
        <w:jc w:val="both"/>
        <w:rPr>
          <w:sz w:val="24"/>
          <w:szCs w:val="24"/>
        </w:rPr>
      </w:pPr>
      <w:r>
        <w:rPr>
          <w:sz w:val="24"/>
          <w:szCs w:val="24"/>
        </w:rPr>
        <w:t>The role of a police officer itself is diverse and Waddington and Wright (2010) suggest that at the heart of policing is the need to intervene in situations that members of the public feel unable to control themselves</w:t>
      </w:r>
      <w:r w:rsidR="00F65E94">
        <w:rPr>
          <w:sz w:val="24"/>
          <w:szCs w:val="24"/>
        </w:rPr>
        <w:t xml:space="preserve">. </w:t>
      </w:r>
      <w:r w:rsidR="00E14F8B">
        <w:rPr>
          <w:sz w:val="24"/>
          <w:szCs w:val="24"/>
        </w:rPr>
        <w:t xml:space="preserve">Police officers have to undertake a vast range of activities during the course of their duties and Coleman and Norris (2000, p122) describe some of them, such as searching for a lost child, attending a sudden death, informing a local resident of the death of a relative and attending a neighbourhood watch meeting. </w:t>
      </w:r>
    </w:p>
    <w:p w14:paraId="2A400A6F" w14:textId="77777777" w:rsidR="00E40166" w:rsidRDefault="00E40166" w:rsidP="00E6298B">
      <w:pPr>
        <w:ind w:right="107"/>
        <w:jc w:val="both"/>
        <w:rPr>
          <w:sz w:val="24"/>
          <w:szCs w:val="24"/>
        </w:rPr>
      </w:pPr>
    </w:p>
    <w:p w14:paraId="51F5A17F" w14:textId="6DB00018" w:rsidR="00D268BB" w:rsidRDefault="003229BB" w:rsidP="00E6298B">
      <w:pPr>
        <w:ind w:right="107"/>
        <w:jc w:val="both"/>
        <w:rPr>
          <w:sz w:val="24"/>
          <w:szCs w:val="24"/>
        </w:rPr>
      </w:pPr>
      <w:r>
        <w:rPr>
          <w:sz w:val="24"/>
          <w:szCs w:val="24"/>
        </w:rPr>
        <w:t>Valuing difference and inclusion is very important in policing, with colleagues and with members of the public</w:t>
      </w:r>
      <w:r w:rsidR="00263BE7">
        <w:rPr>
          <w:sz w:val="24"/>
          <w:szCs w:val="24"/>
        </w:rPr>
        <w:t>.</w:t>
      </w:r>
      <w:r w:rsidR="004653EB">
        <w:rPr>
          <w:sz w:val="24"/>
          <w:szCs w:val="24"/>
        </w:rPr>
        <w:t xml:space="preserve"> The perception of the public is</w:t>
      </w:r>
      <w:r w:rsidR="00E40166">
        <w:rPr>
          <w:sz w:val="24"/>
          <w:szCs w:val="24"/>
        </w:rPr>
        <w:t xml:space="preserve"> crucial to policing and in the past the confidence in the police has been seriously diminished. The Brixton riots in London and the Toxteth riots in Liverpool in 1981 both occurred due to long-standing tensions between the police forces in the area and these were particularly down to the police use of ‘sus law’; which was introduced in </w:t>
      </w:r>
      <w:r w:rsidR="00F87072">
        <w:rPr>
          <w:sz w:val="24"/>
          <w:szCs w:val="24"/>
        </w:rPr>
        <w:t>The</w:t>
      </w:r>
      <w:r w:rsidR="00CD67A4">
        <w:rPr>
          <w:sz w:val="24"/>
          <w:szCs w:val="24"/>
        </w:rPr>
        <w:t xml:space="preserve"> </w:t>
      </w:r>
      <w:proofErr w:type="spellStart"/>
      <w:r w:rsidR="00CD67A4">
        <w:rPr>
          <w:sz w:val="24"/>
          <w:szCs w:val="24"/>
        </w:rPr>
        <w:t>Vagnancy</w:t>
      </w:r>
      <w:proofErr w:type="spellEnd"/>
      <w:r w:rsidR="00CD67A4">
        <w:rPr>
          <w:sz w:val="24"/>
          <w:szCs w:val="24"/>
        </w:rPr>
        <w:t xml:space="preserve"> Act 1824, which allowed officers to stop search on suspicion and the public felt that this was being misused to racially target citizens. </w:t>
      </w:r>
      <w:r w:rsidR="00D268BB">
        <w:rPr>
          <w:sz w:val="24"/>
          <w:szCs w:val="24"/>
        </w:rPr>
        <w:t xml:space="preserve">The introduction of the Police and Criminal Evidence Act 1984 meant that officers had to have </w:t>
      </w:r>
      <w:r w:rsidR="00D268BB">
        <w:rPr>
          <w:sz w:val="24"/>
          <w:szCs w:val="24"/>
        </w:rPr>
        <w:lastRenderedPageBreak/>
        <w:t>grounds to search. According to Thompson (2019) ‘</w:t>
      </w:r>
      <w:r w:rsidR="00D268BB" w:rsidRPr="00D268BB">
        <w:rPr>
          <w:sz w:val="24"/>
          <w:szCs w:val="24"/>
        </w:rPr>
        <w:t>under the Equality Act 2010, public bodies must by law have "due regard" to the need to eliminate discrimination, harassment and victimisation.</w:t>
      </w:r>
      <w:r w:rsidR="00D268BB">
        <w:rPr>
          <w:sz w:val="24"/>
          <w:szCs w:val="24"/>
        </w:rPr>
        <w:t>’</w:t>
      </w:r>
    </w:p>
    <w:p w14:paraId="546185DD" w14:textId="3C594AA0" w:rsidR="00CD67A4" w:rsidRDefault="00CD67A4" w:rsidP="00E6298B">
      <w:pPr>
        <w:ind w:right="107"/>
        <w:jc w:val="both"/>
        <w:rPr>
          <w:sz w:val="24"/>
          <w:szCs w:val="24"/>
        </w:rPr>
      </w:pPr>
    </w:p>
    <w:p w14:paraId="6E6590E4" w14:textId="150F5B3E" w:rsidR="00226332" w:rsidRDefault="00CD67A4" w:rsidP="00E6298B">
      <w:pPr>
        <w:ind w:right="107"/>
        <w:jc w:val="both"/>
        <w:rPr>
          <w:sz w:val="24"/>
          <w:szCs w:val="24"/>
        </w:rPr>
      </w:pPr>
      <w:r>
        <w:rPr>
          <w:sz w:val="24"/>
          <w:szCs w:val="24"/>
        </w:rPr>
        <w:t>Rix et al. (2009) suggest in their government research report that confidence in the police is the most important po</w:t>
      </w:r>
      <w:r w:rsidR="00E14F8B">
        <w:rPr>
          <w:sz w:val="24"/>
          <w:szCs w:val="24"/>
        </w:rPr>
        <w:t>li</w:t>
      </w:r>
      <w:r>
        <w:rPr>
          <w:sz w:val="24"/>
          <w:szCs w:val="24"/>
        </w:rPr>
        <w:t>ci</w:t>
      </w:r>
      <w:r w:rsidR="00E14F8B">
        <w:rPr>
          <w:sz w:val="24"/>
          <w:szCs w:val="24"/>
        </w:rPr>
        <w:t>n</w:t>
      </w:r>
      <w:r>
        <w:rPr>
          <w:sz w:val="24"/>
          <w:szCs w:val="24"/>
        </w:rPr>
        <w:t xml:space="preserve">g priority. Additionally, they </w:t>
      </w:r>
      <w:r w:rsidR="00B228BB">
        <w:rPr>
          <w:sz w:val="24"/>
          <w:szCs w:val="24"/>
        </w:rPr>
        <w:t xml:space="preserve">identify areas in their report that are effective in restoring the public’s faith in the police, such as community policing, </w:t>
      </w:r>
      <w:r w:rsidR="00ED1525">
        <w:rPr>
          <w:sz w:val="24"/>
          <w:szCs w:val="24"/>
        </w:rPr>
        <w:t>good quality community engagement, local communication by newsletter and restorative justice.</w:t>
      </w:r>
    </w:p>
    <w:p w14:paraId="076FA6CE" w14:textId="77777777" w:rsidR="00226332" w:rsidRDefault="00226332" w:rsidP="00E6298B">
      <w:pPr>
        <w:ind w:right="107"/>
        <w:jc w:val="both"/>
        <w:rPr>
          <w:sz w:val="24"/>
          <w:szCs w:val="24"/>
        </w:rPr>
      </w:pPr>
    </w:p>
    <w:p w14:paraId="1A61B9F7" w14:textId="559AA44F" w:rsidR="00382000" w:rsidRDefault="00DD06D2" w:rsidP="00E6298B">
      <w:pPr>
        <w:ind w:right="107"/>
        <w:jc w:val="both"/>
        <w:rPr>
          <w:sz w:val="24"/>
          <w:szCs w:val="24"/>
        </w:rPr>
      </w:pPr>
      <w:r>
        <w:rPr>
          <w:sz w:val="24"/>
          <w:szCs w:val="24"/>
        </w:rPr>
        <w:t>As the</w:t>
      </w:r>
      <w:r w:rsidR="00382000">
        <w:rPr>
          <w:sz w:val="24"/>
          <w:szCs w:val="24"/>
        </w:rPr>
        <w:t xml:space="preserve"> role and</w:t>
      </w:r>
      <w:r>
        <w:rPr>
          <w:sz w:val="24"/>
          <w:szCs w:val="24"/>
        </w:rPr>
        <w:t xml:space="preserve"> duties of a police officer are so vast, diversity plays a huge part in policing.</w:t>
      </w:r>
      <w:r w:rsidR="00382000">
        <w:rPr>
          <w:sz w:val="24"/>
          <w:szCs w:val="24"/>
        </w:rPr>
        <w:t xml:space="preserve"> Gwent police invest in force training days on a variety of topics to keep officers up to date with </w:t>
      </w:r>
      <w:r w:rsidR="00D268BB">
        <w:rPr>
          <w:sz w:val="24"/>
          <w:szCs w:val="24"/>
        </w:rPr>
        <w:t xml:space="preserve">the changing needs of society and the appropriate responses. </w:t>
      </w:r>
    </w:p>
    <w:p w14:paraId="289E46CA" w14:textId="77777777" w:rsidR="00D268BB" w:rsidRDefault="00D268BB" w:rsidP="00E6298B">
      <w:pPr>
        <w:ind w:right="107"/>
        <w:jc w:val="both"/>
        <w:rPr>
          <w:sz w:val="24"/>
          <w:szCs w:val="24"/>
        </w:rPr>
      </w:pPr>
    </w:p>
    <w:p w14:paraId="544C457B" w14:textId="5CABFB68" w:rsidR="000366CB" w:rsidRDefault="00DD06D2" w:rsidP="00E6298B">
      <w:pPr>
        <w:ind w:right="107"/>
        <w:jc w:val="both"/>
        <w:rPr>
          <w:sz w:val="24"/>
          <w:szCs w:val="24"/>
        </w:rPr>
      </w:pPr>
      <w:r>
        <w:rPr>
          <w:sz w:val="24"/>
          <w:szCs w:val="24"/>
        </w:rPr>
        <w:t xml:space="preserve"> The Human Rights Act 1998 </w:t>
      </w:r>
      <w:r w:rsidR="00226332">
        <w:rPr>
          <w:sz w:val="24"/>
          <w:szCs w:val="24"/>
        </w:rPr>
        <w:t xml:space="preserve">was introduced to protect the rights of citizens. The Act </w:t>
      </w:r>
      <w:r w:rsidR="00D05A51">
        <w:rPr>
          <w:sz w:val="24"/>
          <w:szCs w:val="24"/>
        </w:rPr>
        <w:t xml:space="preserve">houses the rights as set out in the European Convention on Human Rights and incorporates this into British law. The rights set out in the Act protect and encourage diversity and inclusion; and include the right to freedom of religion and belief. </w:t>
      </w:r>
      <w:r w:rsidR="000366CB">
        <w:rPr>
          <w:sz w:val="24"/>
          <w:szCs w:val="24"/>
        </w:rPr>
        <w:t xml:space="preserve">Further to this, the Equality Act 2010 was introduced to protect the rights of individuals and advance equal opportunity for all. It </w:t>
      </w:r>
      <w:r w:rsidR="00854DA6">
        <w:rPr>
          <w:sz w:val="24"/>
          <w:szCs w:val="24"/>
        </w:rPr>
        <w:t>identifies</w:t>
      </w:r>
      <w:r w:rsidR="000366CB">
        <w:rPr>
          <w:sz w:val="24"/>
          <w:szCs w:val="24"/>
        </w:rPr>
        <w:t xml:space="preserve"> age, disability, gender reassignment, marriage and civil partnership, race, religion or belief, sex and sexual orientation as protected characteristics and prevents any </w:t>
      </w:r>
      <w:r w:rsidR="00382000">
        <w:rPr>
          <w:sz w:val="24"/>
          <w:szCs w:val="24"/>
        </w:rPr>
        <w:t>discrimination,</w:t>
      </w:r>
      <w:r w:rsidR="000366CB">
        <w:rPr>
          <w:sz w:val="24"/>
          <w:szCs w:val="24"/>
        </w:rPr>
        <w:t xml:space="preserve"> whether direct or indirect on these characteristics. </w:t>
      </w:r>
    </w:p>
    <w:p w14:paraId="134BAEC9" w14:textId="69EFFC65" w:rsidR="00263BE7" w:rsidRDefault="00263BE7" w:rsidP="00E6298B">
      <w:pPr>
        <w:ind w:right="107"/>
        <w:jc w:val="both"/>
        <w:rPr>
          <w:sz w:val="24"/>
          <w:szCs w:val="24"/>
        </w:rPr>
      </w:pPr>
    </w:p>
    <w:p w14:paraId="316A4F0E" w14:textId="38115202" w:rsidR="00341EE9" w:rsidRDefault="00A616FF" w:rsidP="00E6298B">
      <w:pPr>
        <w:ind w:right="107"/>
        <w:jc w:val="both"/>
        <w:rPr>
          <w:sz w:val="24"/>
          <w:szCs w:val="24"/>
        </w:rPr>
      </w:pPr>
      <w:r>
        <w:rPr>
          <w:sz w:val="24"/>
          <w:szCs w:val="24"/>
        </w:rPr>
        <w:t>According to the Crown Prosecution Service</w:t>
      </w:r>
      <w:r w:rsidR="00B56C90">
        <w:rPr>
          <w:sz w:val="24"/>
          <w:szCs w:val="24"/>
        </w:rPr>
        <w:t xml:space="preserve"> (2017)</w:t>
      </w:r>
      <w:r>
        <w:rPr>
          <w:sz w:val="24"/>
          <w:szCs w:val="24"/>
        </w:rPr>
        <w:t>, honour</w:t>
      </w:r>
      <w:r w:rsidR="00673042">
        <w:rPr>
          <w:sz w:val="24"/>
          <w:szCs w:val="24"/>
        </w:rPr>
        <w:t>-</w:t>
      </w:r>
      <w:r>
        <w:rPr>
          <w:sz w:val="24"/>
          <w:szCs w:val="24"/>
        </w:rPr>
        <w:t>ba</w:t>
      </w:r>
      <w:r w:rsidR="006F755C">
        <w:rPr>
          <w:sz w:val="24"/>
          <w:szCs w:val="24"/>
        </w:rPr>
        <w:t xml:space="preserve">sed violence can be described as a collection of practices, which are used to control behaviour within families or other social groups to protect perceived cultural and religious belief and/or honour. Such violence can occur when perpetrators perceive that a relative has shamed the family and/or community by breaking their honour code. </w:t>
      </w:r>
      <w:r w:rsidR="005A7973">
        <w:rPr>
          <w:sz w:val="24"/>
          <w:szCs w:val="24"/>
        </w:rPr>
        <w:t xml:space="preserve">There is no specific offence of </w:t>
      </w:r>
      <w:r w:rsidR="00854DA6">
        <w:rPr>
          <w:sz w:val="24"/>
          <w:szCs w:val="24"/>
        </w:rPr>
        <w:t>honour-based</w:t>
      </w:r>
      <w:r w:rsidR="005A7973">
        <w:rPr>
          <w:sz w:val="24"/>
          <w:szCs w:val="24"/>
        </w:rPr>
        <w:t xml:space="preserve"> crime; it is an umbrella term to encompass various offences covered by existing legislation.</w:t>
      </w:r>
    </w:p>
    <w:p w14:paraId="6070FEE8" w14:textId="77777777" w:rsidR="006E26DF" w:rsidRDefault="006E26DF" w:rsidP="00E6298B">
      <w:pPr>
        <w:ind w:right="107"/>
        <w:jc w:val="both"/>
        <w:rPr>
          <w:sz w:val="24"/>
          <w:szCs w:val="24"/>
        </w:rPr>
      </w:pPr>
    </w:p>
    <w:p w14:paraId="3CE6B5C5" w14:textId="4637306F" w:rsidR="00FD57B3" w:rsidRDefault="00FD57B3" w:rsidP="00E6298B">
      <w:pPr>
        <w:ind w:right="107"/>
        <w:jc w:val="both"/>
        <w:rPr>
          <w:sz w:val="24"/>
          <w:szCs w:val="24"/>
        </w:rPr>
      </w:pPr>
      <w:r>
        <w:rPr>
          <w:sz w:val="24"/>
          <w:szCs w:val="24"/>
        </w:rPr>
        <w:t xml:space="preserve">The policing incident that I am going to assess when considering valuing difference and inclusion is a domestic that I attended with my colleagues. We attended reports of screaming and shouting </w:t>
      </w:r>
      <w:r w:rsidR="006D6DC0">
        <w:rPr>
          <w:sz w:val="24"/>
          <w:szCs w:val="24"/>
        </w:rPr>
        <w:t xml:space="preserve">late into the evening </w:t>
      </w:r>
      <w:r>
        <w:rPr>
          <w:sz w:val="24"/>
          <w:szCs w:val="24"/>
        </w:rPr>
        <w:t xml:space="preserve">which was called in by the couple’s neighbours who stated that the couple had not long moved into the property and they were concerned as they were usually so quiet. </w:t>
      </w:r>
    </w:p>
    <w:p w14:paraId="4E49FB39" w14:textId="07379EF0" w:rsidR="005D54A7" w:rsidRDefault="005D54A7" w:rsidP="00E6298B">
      <w:pPr>
        <w:ind w:right="107"/>
        <w:jc w:val="both"/>
        <w:rPr>
          <w:sz w:val="24"/>
          <w:szCs w:val="24"/>
        </w:rPr>
      </w:pPr>
    </w:p>
    <w:p w14:paraId="7BD91FDF" w14:textId="24B7A619" w:rsidR="005D54A7" w:rsidRDefault="00D268BB" w:rsidP="00E6298B">
      <w:pPr>
        <w:ind w:right="107"/>
        <w:jc w:val="both"/>
        <w:rPr>
          <w:sz w:val="24"/>
          <w:szCs w:val="24"/>
        </w:rPr>
      </w:pPr>
      <w:r>
        <w:rPr>
          <w:sz w:val="24"/>
          <w:szCs w:val="24"/>
        </w:rPr>
        <w:t>To</w:t>
      </w:r>
      <w:r w:rsidR="005D54A7">
        <w:rPr>
          <w:sz w:val="24"/>
          <w:szCs w:val="24"/>
        </w:rPr>
        <w:t xml:space="preserve"> reflect on this incident, I am going t</w:t>
      </w:r>
      <w:r w:rsidR="00F670A5">
        <w:rPr>
          <w:sz w:val="24"/>
          <w:szCs w:val="24"/>
        </w:rPr>
        <w:t>o use t</w:t>
      </w:r>
      <w:r w:rsidR="00F670A5" w:rsidRPr="00F670A5">
        <w:rPr>
          <w:sz w:val="24"/>
          <w:szCs w:val="24"/>
        </w:rPr>
        <w:t xml:space="preserve">he Driscoll Cycle (2007) a modern adaptation of </w:t>
      </w:r>
      <w:proofErr w:type="spellStart"/>
      <w:r w:rsidR="00F670A5" w:rsidRPr="00F670A5">
        <w:rPr>
          <w:sz w:val="24"/>
          <w:szCs w:val="24"/>
        </w:rPr>
        <w:t>Borton’s</w:t>
      </w:r>
      <w:proofErr w:type="spellEnd"/>
      <w:r w:rsidR="00F670A5" w:rsidRPr="00F670A5">
        <w:rPr>
          <w:sz w:val="24"/>
          <w:szCs w:val="24"/>
        </w:rPr>
        <w:t xml:space="preserve"> Reflective Tool (1970), I am going to discuss and compare the strategies that I used to develop resilience and minimise stress. The Driscoll Cycle firstly asks ‘what?’ where you give a description of the event and reflect on selected aspects of that experience, then ‘so what?’ where you need to consider an analysis of the event to discover what learning arises from the process of reflection, and finally ‘now what?’, which is about considering proposed actions following the event.</w:t>
      </w:r>
    </w:p>
    <w:p w14:paraId="3E8427C9" w14:textId="6EF71339" w:rsidR="005D54A7" w:rsidRDefault="005D54A7" w:rsidP="00E6298B">
      <w:pPr>
        <w:ind w:right="107"/>
        <w:jc w:val="both"/>
        <w:rPr>
          <w:sz w:val="24"/>
          <w:szCs w:val="24"/>
        </w:rPr>
      </w:pPr>
    </w:p>
    <w:p w14:paraId="015A433F" w14:textId="37DA299B" w:rsidR="005D54A7" w:rsidRDefault="005D54A7" w:rsidP="00E6298B">
      <w:pPr>
        <w:ind w:right="107"/>
        <w:jc w:val="both"/>
        <w:rPr>
          <w:sz w:val="24"/>
          <w:szCs w:val="24"/>
        </w:rPr>
      </w:pPr>
      <w:r>
        <w:rPr>
          <w:sz w:val="24"/>
          <w:szCs w:val="24"/>
        </w:rPr>
        <w:t xml:space="preserve">When considering the ‘what’ stage, I will first describe what happened. I attended the incident with my colleagues and when we arrived, </w:t>
      </w:r>
      <w:r w:rsidR="00ED1C8D">
        <w:rPr>
          <w:sz w:val="24"/>
          <w:szCs w:val="24"/>
        </w:rPr>
        <w:t>we could not hear any shouting or screaming</w:t>
      </w:r>
      <w:r w:rsidR="001F0791">
        <w:rPr>
          <w:sz w:val="24"/>
          <w:szCs w:val="24"/>
        </w:rPr>
        <w:t xml:space="preserve"> coming from the </w:t>
      </w:r>
      <w:r w:rsidR="006D6DC0">
        <w:rPr>
          <w:sz w:val="24"/>
          <w:szCs w:val="24"/>
        </w:rPr>
        <w:t>property,</w:t>
      </w:r>
      <w:r w:rsidR="001F0791">
        <w:rPr>
          <w:sz w:val="24"/>
          <w:szCs w:val="24"/>
        </w:rPr>
        <w:t xml:space="preserve"> </w:t>
      </w:r>
      <w:r w:rsidR="006D6DC0">
        <w:rPr>
          <w:sz w:val="24"/>
          <w:szCs w:val="24"/>
        </w:rPr>
        <w:t xml:space="preserve">but we noticed that a light was on inside. I knocked the door and a male answered. I explained that there had been reports of a disturbance and he invited us into the property. The male explained that he and his girlfriend had been arguing </w:t>
      </w:r>
      <w:r w:rsidR="00854DA6">
        <w:rPr>
          <w:sz w:val="24"/>
          <w:szCs w:val="24"/>
        </w:rPr>
        <w:t xml:space="preserve">and that his girlfriend was upstairs. </w:t>
      </w:r>
      <w:r>
        <w:rPr>
          <w:sz w:val="24"/>
          <w:szCs w:val="24"/>
        </w:rPr>
        <w:t xml:space="preserve">They were the only two in the address and the only people involved in the incident. I then considered my role as a police officer when </w:t>
      </w:r>
      <w:r>
        <w:rPr>
          <w:sz w:val="24"/>
          <w:szCs w:val="24"/>
        </w:rPr>
        <w:lastRenderedPageBreak/>
        <w:t>attending domestic incidents, which was to preserve life, to consider my options to act if a criminal offence had been committed, and to safeguard and protect the vulnerable.</w:t>
      </w:r>
    </w:p>
    <w:p w14:paraId="41549151" w14:textId="77777777" w:rsidR="00877F37" w:rsidRDefault="00877F37" w:rsidP="00E6298B">
      <w:pPr>
        <w:ind w:right="107"/>
        <w:jc w:val="both"/>
        <w:rPr>
          <w:sz w:val="24"/>
          <w:szCs w:val="24"/>
        </w:rPr>
      </w:pPr>
    </w:p>
    <w:p w14:paraId="0932561B" w14:textId="0CAD58CE" w:rsidR="00765379" w:rsidRDefault="00765379" w:rsidP="00E6298B">
      <w:pPr>
        <w:ind w:right="107"/>
        <w:jc w:val="both"/>
        <w:rPr>
          <w:sz w:val="24"/>
          <w:szCs w:val="24"/>
        </w:rPr>
      </w:pPr>
      <w:r>
        <w:rPr>
          <w:sz w:val="24"/>
          <w:szCs w:val="24"/>
        </w:rPr>
        <w:t xml:space="preserve">I went upstairs to speak to the female who was led in bed crying. I took her details and asked her what had been going on and she informed me that this was happening more often and that they had previously been physically fighting, but on this </w:t>
      </w:r>
      <w:r w:rsidR="005D54A7">
        <w:rPr>
          <w:sz w:val="24"/>
          <w:szCs w:val="24"/>
        </w:rPr>
        <w:t>occasion,</w:t>
      </w:r>
      <w:r>
        <w:rPr>
          <w:sz w:val="24"/>
          <w:szCs w:val="24"/>
        </w:rPr>
        <w:t xml:space="preserve"> it was only a </w:t>
      </w:r>
      <w:r w:rsidR="00854DA6">
        <w:rPr>
          <w:sz w:val="24"/>
          <w:szCs w:val="24"/>
        </w:rPr>
        <w:t>verbal argument</w:t>
      </w:r>
      <w:r>
        <w:rPr>
          <w:sz w:val="24"/>
          <w:szCs w:val="24"/>
        </w:rPr>
        <w:t xml:space="preserve"> and no offences had been committed. She went on to say that she felt like it was all her fault and I asked her why that was, but she could not give me an explanation and just said ‘everything.’ I then explained to her that sometimes people </w:t>
      </w:r>
      <w:r w:rsidR="00347ED5">
        <w:rPr>
          <w:sz w:val="24"/>
          <w:szCs w:val="24"/>
        </w:rPr>
        <w:t xml:space="preserve">are made to </w:t>
      </w:r>
      <w:r>
        <w:rPr>
          <w:sz w:val="24"/>
          <w:szCs w:val="24"/>
        </w:rPr>
        <w:t xml:space="preserve">feel like things are their fault </w:t>
      </w:r>
      <w:r w:rsidR="00347ED5">
        <w:rPr>
          <w:sz w:val="24"/>
          <w:szCs w:val="24"/>
        </w:rPr>
        <w:t xml:space="preserve">as part of coercive control and she agreed. She told me that she was a counsellor and would tell the women that she worked with </w:t>
      </w:r>
      <w:r w:rsidR="00B02406">
        <w:rPr>
          <w:sz w:val="24"/>
          <w:szCs w:val="24"/>
        </w:rPr>
        <w:t xml:space="preserve">about coercive control, but she did not want to believe that this was happening to her. </w:t>
      </w:r>
    </w:p>
    <w:p w14:paraId="5FB9D614" w14:textId="7756B2FA" w:rsidR="00BE1D13" w:rsidRDefault="00BE1D13" w:rsidP="00E6298B">
      <w:pPr>
        <w:ind w:right="107"/>
        <w:jc w:val="both"/>
        <w:rPr>
          <w:sz w:val="24"/>
          <w:szCs w:val="24"/>
        </w:rPr>
      </w:pPr>
    </w:p>
    <w:p w14:paraId="541D085F" w14:textId="1F42AD47" w:rsidR="00BE1D13" w:rsidRDefault="005D54A7" w:rsidP="00E6298B">
      <w:pPr>
        <w:ind w:right="107"/>
        <w:jc w:val="both"/>
        <w:rPr>
          <w:sz w:val="24"/>
          <w:szCs w:val="24"/>
        </w:rPr>
      </w:pPr>
      <w:r>
        <w:rPr>
          <w:sz w:val="24"/>
          <w:szCs w:val="24"/>
        </w:rPr>
        <w:t xml:space="preserve">As no offences had been committed on this occasion, I thought about safeguarding her. </w:t>
      </w:r>
      <w:r w:rsidR="00BE1D13">
        <w:rPr>
          <w:sz w:val="24"/>
          <w:szCs w:val="24"/>
        </w:rPr>
        <w:t xml:space="preserve">I asked her if she would like to complete a Domestic Abuse, </w:t>
      </w:r>
      <w:r w:rsidR="00FB0353">
        <w:rPr>
          <w:sz w:val="24"/>
          <w:szCs w:val="24"/>
        </w:rPr>
        <w:t xml:space="preserve">Stalking and </w:t>
      </w:r>
      <w:r w:rsidR="00BE1D13">
        <w:rPr>
          <w:sz w:val="24"/>
          <w:szCs w:val="24"/>
        </w:rPr>
        <w:t xml:space="preserve">Harassment </w:t>
      </w:r>
      <w:r>
        <w:rPr>
          <w:sz w:val="24"/>
          <w:szCs w:val="24"/>
        </w:rPr>
        <w:t xml:space="preserve">(DASH) </w:t>
      </w:r>
      <w:r w:rsidR="00FB0353">
        <w:rPr>
          <w:sz w:val="24"/>
          <w:szCs w:val="24"/>
        </w:rPr>
        <w:t xml:space="preserve">form with me and I explained </w:t>
      </w:r>
      <w:r w:rsidR="00877F37">
        <w:rPr>
          <w:sz w:val="24"/>
          <w:szCs w:val="24"/>
        </w:rPr>
        <w:t xml:space="preserve">although it was not compulsory, it could be beneficial as it would help officers to understand a bit more about her situation. I also explained </w:t>
      </w:r>
      <w:r w:rsidR="00FB0353">
        <w:rPr>
          <w:sz w:val="24"/>
          <w:szCs w:val="24"/>
        </w:rPr>
        <w:t>that it would not be disclosed to her partner</w:t>
      </w:r>
      <w:r w:rsidR="00727625">
        <w:rPr>
          <w:sz w:val="24"/>
          <w:szCs w:val="24"/>
        </w:rPr>
        <w:t xml:space="preserve">, it was confidential and if she </w:t>
      </w:r>
      <w:r w:rsidR="00F90F2C">
        <w:rPr>
          <w:sz w:val="24"/>
          <w:szCs w:val="24"/>
        </w:rPr>
        <w:t>consented</w:t>
      </w:r>
      <w:r w:rsidR="00854DA6">
        <w:rPr>
          <w:sz w:val="24"/>
          <w:szCs w:val="24"/>
        </w:rPr>
        <w:t>,</w:t>
      </w:r>
      <w:r w:rsidR="00727625">
        <w:rPr>
          <w:sz w:val="24"/>
          <w:szCs w:val="24"/>
        </w:rPr>
        <w:t xml:space="preserve"> I could refer her to partner agencies </w:t>
      </w:r>
      <w:r w:rsidR="00112D9C">
        <w:rPr>
          <w:sz w:val="24"/>
          <w:szCs w:val="24"/>
        </w:rPr>
        <w:t>which could give her support.</w:t>
      </w:r>
      <w:r w:rsidR="00D05A51">
        <w:rPr>
          <w:sz w:val="24"/>
          <w:szCs w:val="24"/>
        </w:rPr>
        <w:t xml:space="preserve"> </w:t>
      </w:r>
    </w:p>
    <w:p w14:paraId="12571B5B" w14:textId="77777777" w:rsidR="00F90F2C" w:rsidRDefault="00F90F2C" w:rsidP="00E6298B">
      <w:pPr>
        <w:ind w:right="107"/>
        <w:jc w:val="both"/>
        <w:rPr>
          <w:sz w:val="24"/>
          <w:szCs w:val="24"/>
        </w:rPr>
      </w:pPr>
    </w:p>
    <w:p w14:paraId="22A88723" w14:textId="32617800" w:rsidR="00112D9C" w:rsidRDefault="00F90F2C" w:rsidP="00E6298B">
      <w:pPr>
        <w:ind w:right="107"/>
        <w:jc w:val="both"/>
        <w:rPr>
          <w:sz w:val="24"/>
          <w:szCs w:val="24"/>
        </w:rPr>
      </w:pPr>
      <w:r>
        <w:rPr>
          <w:sz w:val="24"/>
          <w:szCs w:val="24"/>
        </w:rPr>
        <w:t xml:space="preserve">When </w:t>
      </w:r>
      <w:r w:rsidR="00112D9C">
        <w:rPr>
          <w:sz w:val="24"/>
          <w:szCs w:val="24"/>
        </w:rPr>
        <w:t xml:space="preserve">I was completing the form with her, she disclosed that she knew that the relationship was not right for her and she had previously attempted to leave. However, when she left last </w:t>
      </w:r>
      <w:r w:rsidR="00854DA6">
        <w:rPr>
          <w:sz w:val="24"/>
          <w:szCs w:val="24"/>
        </w:rPr>
        <w:t>time,</w:t>
      </w:r>
      <w:r w:rsidR="00112D9C">
        <w:rPr>
          <w:sz w:val="24"/>
          <w:szCs w:val="24"/>
        </w:rPr>
        <w:t xml:space="preserve"> he took an overdose </w:t>
      </w:r>
      <w:r w:rsidR="007E6AED">
        <w:rPr>
          <w:sz w:val="24"/>
          <w:szCs w:val="24"/>
        </w:rPr>
        <w:t xml:space="preserve">and told her that it was her fault. Furthermore, she felt obliged to stay in the relationship as </w:t>
      </w:r>
      <w:r w:rsidR="008E2D75">
        <w:rPr>
          <w:sz w:val="24"/>
          <w:szCs w:val="24"/>
        </w:rPr>
        <w:t xml:space="preserve">she was concerned that if she left, her parents would arrange a marriage for her as she is from a </w:t>
      </w:r>
      <w:r w:rsidR="00C06B51">
        <w:rPr>
          <w:sz w:val="24"/>
          <w:szCs w:val="24"/>
        </w:rPr>
        <w:t xml:space="preserve">Muslim </w:t>
      </w:r>
      <w:r w:rsidR="008E2D75">
        <w:rPr>
          <w:sz w:val="24"/>
          <w:szCs w:val="24"/>
        </w:rPr>
        <w:t xml:space="preserve">family and they did not take well to her being in a relationship without their approval anyway. She informed me that she had dated him for two years prior to telling her parents out of fear of her </w:t>
      </w:r>
      <w:r w:rsidR="00CA7E2F">
        <w:rPr>
          <w:sz w:val="24"/>
          <w:szCs w:val="24"/>
        </w:rPr>
        <w:t>family’s</w:t>
      </w:r>
      <w:r w:rsidR="008E2D75">
        <w:rPr>
          <w:sz w:val="24"/>
          <w:szCs w:val="24"/>
        </w:rPr>
        <w:t xml:space="preserve"> reactions. </w:t>
      </w:r>
      <w:r w:rsidR="003D3576">
        <w:rPr>
          <w:sz w:val="24"/>
          <w:szCs w:val="24"/>
        </w:rPr>
        <w:t xml:space="preserve">However, she did say that her family had now accepted her relationship with her partner and she no longer felt at risk of being forced to marry. </w:t>
      </w:r>
    </w:p>
    <w:p w14:paraId="368C6C1D" w14:textId="441C6FA6" w:rsidR="00472D3C" w:rsidRDefault="00472D3C" w:rsidP="00E6298B">
      <w:pPr>
        <w:ind w:right="107"/>
        <w:jc w:val="both"/>
        <w:rPr>
          <w:sz w:val="24"/>
          <w:szCs w:val="24"/>
        </w:rPr>
      </w:pPr>
    </w:p>
    <w:p w14:paraId="56134259" w14:textId="423C5024" w:rsidR="00472D3C" w:rsidRPr="00472D3C" w:rsidRDefault="007F7D94" w:rsidP="00472D3C">
      <w:pPr>
        <w:ind w:right="107"/>
        <w:jc w:val="both"/>
        <w:rPr>
          <w:sz w:val="24"/>
          <w:szCs w:val="24"/>
        </w:rPr>
      </w:pPr>
      <w:r>
        <w:rPr>
          <w:sz w:val="24"/>
          <w:szCs w:val="24"/>
        </w:rPr>
        <w:t xml:space="preserve">At this point, </w:t>
      </w:r>
      <w:r w:rsidR="00472D3C" w:rsidRPr="00472D3C">
        <w:rPr>
          <w:sz w:val="24"/>
          <w:szCs w:val="24"/>
        </w:rPr>
        <w:t xml:space="preserve">I </w:t>
      </w:r>
      <w:r>
        <w:rPr>
          <w:sz w:val="24"/>
          <w:szCs w:val="24"/>
        </w:rPr>
        <w:t>considered</w:t>
      </w:r>
      <w:r w:rsidR="00472D3C" w:rsidRPr="00472D3C">
        <w:rPr>
          <w:sz w:val="24"/>
          <w:szCs w:val="24"/>
        </w:rPr>
        <w:t xml:space="preserve"> my </w:t>
      </w:r>
      <w:r>
        <w:rPr>
          <w:sz w:val="24"/>
          <w:szCs w:val="24"/>
        </w:rPr>
        <w:t xml:space="preserve">existing </w:t>
      </w:r>
      <w:r w:rsidR="00472D3C" w:rsidRPr="00472D3C">
        <w:rPr>
          <w:sz w:val="24"/>
          <w:szCs w:val="24"/>
        </w:rPr>
        <w:t xml:space="preserve">knowledge of marriage in Islam and that arranged marriages are a common practice within the religion and that many families find it beneficial as the family have a say in the choice of whom their children will marry, and the families can build a good relationship and feel comfortable with the union. </w:t>
      </w:r>
    </w:p>
    <w:p w14:paraId="3BE53E41" w14:textId="77777777" w:rsidR="00472D3C" w:rsidRPr="00472D3C" w:rsidRDefault="00472D3C" w:rsidP="00472D3C">
      <w:pPr>
        <w:ind w:right="107"/>
        <w:jc w:val="both"/>
        <w:rPr>
          <w:sz w:val="24"/>
          <w:szCs w:val="24"/>
        </w:rPr>
      </w:pPr>
    </w:p>
    <w:p w14:paraId="649208FF" w14:textId="6F12AA81" w:rsidR="00472D3C" w:rsidRDefault="00472D3C" w:rsidP="00472D3C">
      <w:pPr>
        <w:ind w:right="107"/>
        <w:jc w:val="both"/>
        <w:rPr>
          <w:sz w:val="24"/>
          <w:szCs w:val="24"/>
        </w:rPr>
      </w:pPr>
      <w:r w:rsidRPr="00472D3C">
        <w:rPr>
          <w:sz w:val="24"/>
          <w:szCs w:val="24"/>
        </w:rPr>
        <w:t xml:space="preserve">According to the </w:t>
      </w:r>
      <w:r w:rsidR="00CE078F">
        <w:rPr>
          <w:sz w:val="24"/>
          <w:szCs w:val="24"/>
        </w:rPr>
        <w:t xml:space="preserve">Foreign &amp; Commonwealth Office (2013) </w:t>
      </w:r>
      <w:r w:rsidRPr="00472D3C">
        <w:rPr>
          <w:sz w:val="24"/>
          <w:szCs w:val="24"/>
        </w:rPr>
        <w:t>‘a forced marriage is where one or both people do not (or in cases of people with learning disabilities, cannot) consent to the marriage and pressure or abuse is used. It is recognised in the UK as a form of domestic or child abuse of human rights.’ The</w:t>
      </w:r>
      <w:r w:rsidR="00CE078F">
        <w:rPr>
          <w:sz w:val="24"/>
          <w:szCs w:val="24"/>
        </w:rPr>
        <w:t>ir guidance</w:t>
      </w:r>
      <w:r w:rsidRPr="00472D3C">
        <w:rPr>
          <w:sz w:val="24"/>
          <w:szCs w:val="24"/>
        </w:rPr>
        <w:t xml:space="preserve"> goes on to describe that the pressure put on people to marry against their will may be physical or emotional, and financial abuse may also be a factor.</w:t>
      </w:r>
    </w:p>
    <w:p w14:paraId="71EEA650" w14:textId="6B6F47E4" w:rsidR="007F7D94" w:rsidRDefault="007F7D94" w:rsidP="00472D3C">
      <w:pPr>
        <w:ind w:right="107"/>
        <w:jc w:val="both"/>
        <w:rPr>
          <w:sz w:val="24"/>
          <w:szCs w:val="24"/>
        </w:rPr>
      </w:pPr>
    </w:p>
    <w:p w14:paraId="2725E759" w14:textId="7D45DDAB" w:rsidR="007F7D94" w:rsidRDefault="007F7D94" w:rsidP="00472D3C">
      <w:pPr>
        <w:ind w:right="107"/>
        <w:jc w:val="both"/>
        <w:rPr>
          <w:sz w:val="24"/>
          <w:szCs w:val="24"/>
        </w:rPr>
      </w:pPr>
      <w:r w:rsidRPr="007F7D94">
        <w:rPr>
          <w:sz w:val="24"/>
          <w:szCs w:val="24"/>
        </w:rPr>
        <w:t>ChildLine</w:t>
      </w:r>
      <w:r w:rsidR="004759A7">
        <w:rPr>
          <w:sz w:val="24"/>
          <w:szCs w:val="24"/>
        </w:rPr>
        <w:t xml:space="preserve"> (20</w:t>
      </w:r>
      <w:r w:rsidR="00AA6D43">
        <w:rPr>
          <w:sz w:val="24"/>
          <w:szCs w:val="24"/>
        </w:rPr>
        <w:t>21</w:t>
      </w:r>
      <w:r w:rsidR="003004CB">
        <w:rPr>
          <w:sz w:val="24"/>
          <w:szCs w:val="24"/>
        </w:rPr>
        <w:t>)</w:t>
      </w:r>
      <w:r w:rsidR="00B95B47">
        <w:rPr>
          <w:sz w:val="24"/>
          <w:szCs w:val="24"/>
        </w:rPr>
        <w:t xml:space="preserve"> provide</w:t>
      </w:r>
      <w:r w:rsidR="00AA6D43">
        <w:rPr>
          <w:sz w:val="24"/>
          <w:szCs w:val="24"/>
        </w:rPr>
        <w:t xml:space="preserve"> </w:t>
      </w:r>
      <w:r w:rsidRPr="007F7D94">
        <w:rPr>
          <w:sz w:val="24"/>
          <w:szCs w:val="24"/>
        </w:rPr>
        <w:t>some of the reasons that families may force their children to marry</w:t>
      </w:r>
      <w:r w:rsidR="00B95B47">
        <w:rPr>
          <w:sz w:val="24"/>
          <w:szCs w:val="24"/>
        </w:rPr>
        <w:t xml:space="preserve">. These are </w:t>
      </w:r>
      <w:r w:rsidRPr="007F7D94">
        <w:rPr>
          <w:sz w:val="24"/>
          <w:szCs w:val="24"/>
        </w:rPr>
        <w:t xml:space="preserve">that they </w:t>
      </w:r>
      <w:r w:rsidR="00B95B47">
        <w:rPr>
          <w:sz w:val="24"/>
          <w:szCs w:val="24"/>
        </w:rPr>
        <w:t xml:space="preserve">may </w:t>
      </w:r>
      <w:r w:rsidRPr="007F7D94">
        <w:rPr>
          <w:sz w:val="24"/>
          <w:szCs w:val="24"/>
        </w:rPr>
        <w:t>think it’s an important part of religion or culture,</w:t>
      </w:r>
      <w:r w:rsidR="00B95B47">
        <w:rPr>
          <w:sz w:val="24"/>
          <w:szCs w:val="24"/>
        </w:rPr>
        <w:t xml:space="preserve"> they</w:t>
      </w:r>
      <w:r w:rsidRPr="007F7D94">
        <w:rPr>
          <w:sz w:val="24"/>
          <w:szCs w:val="24"/>
        </w:rPr>
        <w:t xml:space="preserve"> are worried about the family’s reputation and honour, </w:t>
      </w:r>
      <w:r w:rsidR="00B95B47">
        <w:rPr>
          <w:sz w:val="24"/>
          <w:szCs w:val="24"/>
        </w:rPr>
        <w:t xml:space="preserve">they </w:t>
      </w:r>
      <w:r w:rsidRPr="007F7D94">
        <w:rPr>
          <w:sz w:val="24"/>
          <w:szCs w:val="24"/>
        </w:rPr>
        <w:t xml:space="preserve">want all of the family’s money to stay together, </w:t>
      </w:r>
      <w:r w:rsidR="00B95B47">
        <w:rPr>
          <w:sz w:val="24"/>
          <w:szCs w:val="24"/>
        </w:rPr>
        <w:t xml:space="preserve">they </w:t>
      </w:r>
      <w:r w:rsidRPr="007F7D94">
        <w:rPr>
          <w:sz w:val="24"/>
          <w:szCs w:val="24"/>
        </w:rPr>
        <w:t xml:space="preserve">want to marry their children off in exchange for money, </w:t>
      </w:r>
      <w:r w:rsidR="00B95B47">
        <w:rPr>
          <w:sz w:val="24"/>
          <w:szCs w:val="24"/>
        </w:rPr>
        <w:t xml:space="preserve">they </w:t>
      </w:r>
      <w:r w:rsidRPr="007F7D94">
        <w:rPr>
          <w:sz w:val="24"/>
          <w:szCs w:val="24"/>
        </w:rPr>
        <w:t>do not approve of their child being lesbian, gay, bisexual or transgender,</w:t>
      </w:r>
      <w:r w:rsidR="00B95B47">
        <w:rPr>
          <w:sz w:val="24"/>
          <w:szCs w:val="24"/>
        </w:rPr>
        <w:t xml:space="preserve"> they</w:t>
      </w:r>
      <w:r w:rsidRPr="007F7D94">
        <w:rPr>
          <w:sz w:val="24"/>
          <w:szCs w:val="24"/>
        </w:rPr>
        <w:t xml:space="preserve"> do not want their children to have relationships or sex,</w:t>
      </w:r>
      <w:r w:rsidR="00B95B47">
        <w:rPr>
          <w:sz w:val="24"/>
          <w:szCs w:val="24"/>
        </w:rPr>
        <w:t xml:space="preserve"> they</w:t>
      </w:r>
      <w:r w:rsidRPr="007F7D94">
        <w:rPr>
          <w:sz w:val="24"/>
          <w:szCs w:val="24"/>
        </w:rPr>
        <w:t xml:space="preserve"> feel pressured by the community or other family members to follow traditions, or they want to keep family values and honour. The main differences between an arranged marriage and a forced marriage are that arranged marriages are cultural traditions </w:t>
      </w:r>
      <w:r w:rsidRPr="007F7D94">
        <w:rPr>
          <w:sz w:val="24"/>
          <w:szCs w:val="24"/>
        </w:rPr>
        <w:lastRenderedPageBreak/>
        <w:t xml:space="preserve">and the people involved have a choice; </w:t>
      </w:r>
      <w:r w:rsidR="004759A7" w:rsidRPr="007F7D94">
        <w:rPr>
          <w:sz w:val="24"/>
          <w:szCs w:val="24"/>
        </w:rPr>
        <w:t>whereas</w:t>
      </w:r>
      <w:r w:rsidRPr="007F7D94">
        <w:rPr>
          <w:sz w:val="24"/>
          <w:szCs w:val="24"/>
        </w:rPr>
        <w:t xml:space="preserve"> a forced marriage is an abuse of human rights and the people involved do not have a choice.</w:t>
      </w:r>
    </w:p>
    <w:p w14:paraId="4C32DB2D" w14:textId="77777777" w:rsidR="007F7D94" w:rsidRPr="00472D3C" w:rsidRDefault="007F7D94" w:rsidP="00472D3C">
      <w:pPr>
        <w:ind w:right="107"/>
        <w:jc w:val="both"/>
        <w:rPr>
          <w:sz w:val="24"/>
          <w:szCs w:val="24"/>
        </w:rPr>
      </w:pPr>
    </w:p>
    <w:p w14:paraId="5170001E" w14:textId="45C4C811" w:rsidR="00472D3C" w:rsidRPr="00472D3C" w:rsidRDefault="00472D3C" w:rsidP="00472D3C">
      <w:pPr>
        <w:ind w:right="107"/>
        <w:jc w:val="both"/>
        <w:rPr>
          <w:sz w:val="24"/>
          <w:szCs w:val="24"/>
        </w:rPr>
      </w:pPr>
      <w:r w:rsidRPr="00472D3C">
        <w:rPr>
          <w:sz w:val="24"/>
          <w:szCs w:val="24"/>
        </w:rPr>
        <w:t xml:space="preserve">The Anti-social Behaviour, Crime and Policing Act 2014 has made forcing someone to marry a criminal offence and Section 121 of the Act states that ‘a person commits an offence under the law of England and Wales if he or she uses violence, threats or any other form of coercion for the purpose of causing another person to enter into a marriage, and believes, or ought reasonably to believe, that the conduct may cause the other person to enter into the marriage without free and full consent.’ </w:t>
      </w:r>
      <w:r w:rsidR="00F670A5">
        <w:rPr>
          <w:sz w:val="24"/>
          <w:szCs w:val="24"/>
        </w:rPr>
        <w:t>Additionally</w:t>
      </w:r>
      <w:r w:rsidRPr="00472D3C">
        <w:rPr>
          <w:sz w:val="24"/>
          <w:szCs w:val="24"/>
        </w:rPr>
        <w:t xml:space="preserve">, the Act also includes taking someone overseas to force them to marry, regardless of whether the marriage </w:t>
      </w:r>
      <w:r w:rsidR="00D600B2" w:rsidRPr="00472D3C">
        <w:rPr>
          <w:sz w:val="24"/>
          <w:szCs w:val="24"/>
        </w:rPr>
        <w:t>takes</w:t>
      </w:r>
      <w:r w:rsidRPr="00472D3C">
        <w:rPr>
          <w:sz w:val="24"/>
          <w:szCs w:val="24"/>
        </w:rPr>
        <w:t xml:space="preserve"> place</w:t>
      </w:r>
      <w:r w:rsidR="00D600B2">
        <w:rPr>
          <w:sz w:val="24"/>
          <w:szCs w:val="24"/>
        </w:rPr>
        <w:t xml:space="preserve">, </w:t>
      </w:r>
      <w:r w:rsidRPr="00472D3C">
        <w:rPr>
          <w:sz w:val="24"/>
          <w:szCs w:val="24"/>
        </w:rPr>
        <w:t xml:space="preserve">and </w:t>
      </w:r>
      <w:r w:rsidR="00D600B2">
        <w:rPr>
          <w:sz w:val="24"/>
          <w:szCs w:val="24"/>
        </w:rPr>
        <w:t xml:space="preserve">forcing someone to </w:t>
      </w:r>
      <w:r w:rsidRPr="00472D3C">
        <w:rPr>
          <w:sz w:val="24"/>
          <w:szCs w:val="24"/>
        </w:rPr>
        <w:t xml:space="preserve">marry who lacks the capacity to consent to the marriage. </w:t>
      </w:r>
    </w:p>
    <w:p w14:paraId="50C164CD" w14:textId="77777777" w:rsidR="00472D3C" w:rsidRPr="00472D3C" w:rsidRDefault="00472D3C" w:rsidP="00472D3C">
      <w:pPr>
        <w:ind w:right="107"/>
        <w:jc w:val="both"/>
        <w:rPr>
          <w:sz w:val="24"/>
          <w:szCs w:val="24"/>
        </w:rPr>
      </w:pPr>
    </w:p>
    <w:p w14:paraId="2644E783" w14:textId="22375216" w:rsidR="00472D3C" w:rsidRPr="00472D3C" w:rsidRDefault="00472D3C" w:rsidP="00472D3C">
      <w:pPr>
        <w:ind w:right="107"/>
        <w:jc w:val="both"/>
        <w:rPr>
          <w:sz w:val="24"/>
          <w:szCs w:val="24"/>
        </w:rPr>
      </w:pPr>
      <w:r w:rsidRPr="00472D3C">
        <w:rPr>
          <w:sz w:val="24"/>
          <w:szCs w:val="24"/>
        </w:rPr>
        <w:t xml:space="preserve">Furthermore, victims or those at risk can apply for a Forced Marriage Protection Order (FMPO). These are a civil matter and would need to be applied for at a family court and they contain legally binding conditions and directions that change the behaviour of a person or persons trying to force someone into marriage. The aim of the order is to protect a </w:t>
      </w:r>
      <w:r w:rsidR="007F7D94" w:rsidRPr="00472D3C">
        <w:rPr>
          <w:sz w:val="24"/>
          <w:szCs w:val="24"/>
        </w:rPr>
        <w:t>person</w:t>
      </w:r>
      <w:r w:rsidRPr="00472D3C">
        <w:rPr>
          <w:sz w:val="24"/>
          <w:szCs w:val="24"/>
        </w:rPr>
        <w:t xml:space="preserve"> who has </w:t>
      </w:r>
      <w:r w:rsidR="007F7D94" w:rsidRPr="00472D3C">
        <w:rPr>
          <w:sz w:val="24"/>
          <w:szCs w:val="24"/>
        </w:rPr>
        <w:t>been or</w:t>
      </w:r>
      <w:r w:rsidRPr="00472D3C">
        <w:rPr>
          <w:sz w:val="24"/>
          <w:szCs w:val="24"/>
        </w:rPr>
        <w:t xml:space="preserve"> is being forced into marriage and the court can make an order in an emergency so that protection is put in place straightaway. </w:t>
      </w:r>
    </w:p>
    <w:p w14:paraId="3C725AAA" w14:textId="77777777" w:rsidR="00472D3C" w:rsidRPr="00472D3C" w:rsidRDefault="00472D3C" w:rsidP="00472D3C">
      <w:pPr>
        <w:ind w:right="107"/>
        <w:jc w:val="both"/>
        <w:rPr>
          <w:sz w:val="24"/>
          <w:szCs w:val="24"/>
        </w:rPr>
      </w:pPr>
    </w:p>
    <w:p w14:paraId="0A0D0FF1" w14:textId="77777777" w:rsidR="00472D3C" w:rsidRPr="00472D3C" w:rsidRDefault="00472D3C" w:rsidP="00472D3C">
      <w:pPr>
        <w:ind w:right="107"/>
        <w:jc w:val="both"/>
        <w:rPr>
          <w:sz w:val="24"/>
          <w:szCs w:val="24"/>
        </w:rPr>
      </w:pPr>
      <w:r w:rsidRPr="00472D3C">
        <w:rPr>
          <w:sz w:val="24"/>
          <w:szCs w:val="24"/>
        </w:rPr>
        <w:t xml:space="preserve">Applications for Forced Marriage Protection Orders can be made at the same time as a police investigation or other criminal proceedings and someone who disobeys a court order can be imprisoned for up to two years for contempt of court; and breach of a Forced Marriage Protection Order has a maximum sentence of five years. </w:t>
      </w:r>
    </w:p>
    <w:p w14:paraId="32293E68" w14:textId="77777777" w:rsidR="00472D3C" w:rsidRPr="00472D3C" w:rsidRDefault="00472D3C" w:rsidP="00472D3C">
      <w:pPr>
        <w:ind w:right="107"/>
        <w:jc w:val="both"/>
        <w:rPr>
          <w:sz w:val="24"/>
          <w:szCs w:val="24"/>
        </w:rPr>
      </w:pPr>
    </w:p>
    <w:p w14:paraId="7C8A88AD" w14:textId="4A8F9DE3" w:rsidR="00472D3C" w:rsidRPr="00472D3C" w:rsidRDefault="00472D3C" w:rsidP="00472D3C">
      <w:pPr>
        <w:ind w:right="107"/>
        <w:jc w:val="both"/>
        <w:rPr>
          <w:sz w:val="24"/>
          <w:szCs w:val="24"/>
        </w:rPr>
      </w:pPr>
      <w:r w:rsidRPr="00472D3C">
        <w:rPr>
          <w:sz w:val="24"/>
          <w:szCs w:val="24"/>
        </w:rPr>
        <w:t>Victims of forced marriage are granted lifetime anonymity to encourage them to come forward and seek help</w:t>
      </w:r>
      <w:r w:rsidR="00D600B2">
        <w:rPr>
          <w:sz w:val="24"/>
          <w:szCs w:val="24"/>
        </w:rPr>
        <w:t xml:space="preserve"> and the Foreign and Commonwealth Office</w:t>
      </w:r>
      <w:r w:rsidR="00F90F2C">
        <w:rPr>
          <w:sz w:val="24"/>
          <w:szCs w:val="24"/>
        </w:rPr>
        <w:t xml:space="preserve"> (2020) have published a report</w:t>
      </w:r>
      <w:r w:rsidR="00D600B2">
        <w:rPr>
          <w:sz w:val="24"/>
          <w:szCs w:val="24"/>
        </w:rPr>
        <w:t xml:space="preserve"> </w:t>
      </w:r>
      <w:r w:rsidR="00F90F2C">
        <w:rPr>
          <w:sz w:val="24"/>
          <w:szCs w:val="24"/>
        </w:rPr>
        <w:t>on the Forced Marriage Unit Statistics 2019. The report states that ‘</w:t>
      </w:r>
      <w:r w:rsidR="00F90F2C" w:rsidRPr="00F90F2C">
        <w:rPr>
          <w:sz w:val="24"/>
          <w:szCs w:val="24"/>
        </w:rPr>
        <w:t>In 2019, the Forced Marriage Unit (FMU) gave advice or support in 1,355 cases related to a possible forced marriage. This figure includes contact that has been made to the FMU through the public helpline or by email in relation to a new case. It does not include general enquires.</w:t>
      </w:r>
      <w:r w:rsidR="00F90F2C">
        <w:rPr>
          <w:sz w:val="24"/>
          <w:szCs w:val="24"/>
        </w:rPr>
        <w:t xml:space="preserve">’ The report goes on to say that there has been ‘a 10% decreased on 2018 cases.’ This could be due to increased awareness on forced marriage </w:t>
      </w:r>
      <w:proofErr w:type="gramStart"/>
      <w:r w:rsidR="00F90F2C">
        <w:rPr>
          <w:sz w:val="24"/>
          <w:szCs w:val="24"/>
        </w:rPr>
        <w:t>as a result of</w:t>
      </w:r>
      <w:proofErr w:type="gramEnd"/>
      <w:r w:rsidR="00F90F2C">
        <w:rPr>
          <w:sz w:val="24"/>
          <w:szCs w:val="24"/>
        </w:rPr>
        <w:t xml:space="preserve"> more topic focused officer training days and public campaigns which aim to put an end to forcing someone to marry. </w:t>
      </w:r>
    </w:p>
    <w:p w14:paraId="67920DD5" w14:textId="69299FEF" w:rsidR="00997B9D" w:rsidRDefault="00997B9D" w:rsidP="00E6298B">
      <w:pPr>
        <w:ind w:right="107"/>
        <w:jc w:val="both"/>
        <w:rPr>
          <w:sz w:val="24"/>
          <w:szCs w:val="24"/>
        </w:rPr>
      </w:pPr>
    </w:p>
    <w:p w14:paraId="7CE981D1" w14:textId="2087C771" w:rsidR="00997B9D" w:rsidRDefault="00997B9D" w:rsidP="00E6298B">
      <w:pPr>
        <w:ind w:right="107"/>
        <w:jc w:val="both"/>
        <w:rPr>
          <w:sz w:val="24"/>
          <w:szCs w:val="24"/>
        </w:rPr>
      </w:pPr>
      <w:r>
        <w:rPr>
          <w:sz w:val="24"/>
          <w:szCs w:val="24"/>
        </w:rPr>
        <w:t>I</w:t>
      </w:r>
      <w:r w:rsidR="00494EBA">
        <w:rPr>
          <w:sz w:val="24"/>
          <w:szCs w:val="24"/>
        </w:rPr>
        <w:t xml:space="preserve"> informed </w:t>
      </w:r>
      <w:r w:rsidR="007F7D94">
        <w:rPr>
          <w:sz w:val="24"/>
          <w:szCs w:val="24"/>
        </w:rPr>
        <w:t>the female</w:t>
      </w:r>
      <w:r w:rsidR="00494EBA">
        <w:rPr>
          <w:sz w:val="24"/>
          <w:szCs w:val="24"/>
        </w:rPr>
        <w:t xml:space="preserve"> that forced marriage is illegal and that her parents cannot force her to marry </w:t>
      </w:r>
      <w:r w:rsidR="003D3576">
        <w:rPr>
          <w:sz w:val="24"/>
          <w:szCs w:val="24"/>
        </w:rPr>
        <w:t xml:space="preserve">anyone </w:t>
      </w:r>
      <w:r w:rsidR="00494EBA">
        <w:rPr>
          <w:sz w:val="24"/>
          <w:szCs w:val="24"/>
        </w:rPr>
        <w:t xml:space="preserve">against her will. </w:t>
      </w:r>
      <w:r w:rsidR="00E5053E">
        <w:rPr>
          <w:sz w:val="24"/>
          <w:szCs w:val="24"/>
        </w:rPr>
        <w:t xml:space="preserve">I gave her appropriate safety advice such as to call 999 in an emergency, I advised her to try to </w:t>
      </w:r>
      <w:r w:rsidR="00854DA6">
        <w:rPr>
          <w:sz w:val="24"/>
          <w:szCs w:val="24"/>
        </w:rPr>
        <w:t>always keep her mobile phone with her</w:t>
      </w:r>
      <w:r w:rsidR="00E5053E">
        <w:rPr>
          <w:sz w:val="24"/>
          <w:szCs w:val="24"/>
        </w:rPr>
        <w:t xml:space="preserve"> and to share her concerns with friends that she trusts if </w:t>
      </w:r>
      <w:r w:rsidR="00431BFA">
        <w:rPr>
          <w:sz w:val="24"/>
          <w:szCs w:val="24"/>
        </w:rPr>
        <w:t>possible,</w:t>
      </w:r>
      <w:r w:rsidR="00E5053E">
        <w:rPr>
          <w:sz w:val="24"/>
          <w:szCs w:val="24"/>
        </w:rPr>
        <w:t xml:space="preserve"> to make them aware of the situation, I also encouraged her to consent to the sharing of </w:t>
      </w:r>
      <w:r w:rsidR="007F7D94">
        <w:rPr>
          <w:sz w:val="24"/>
          <w:szCs w:val="24"/>
        </w:rPr>
        <w:t xml:space="preserve">the </w:t>
      </w:r>
      <w:r w:rsidR="00E5053E">
        <w:rPr>
          <w:sz w:val="24"/>
          <w:szCs w:val="24"/>
        </w:rPr>
        <w:t>information</w:t>
      </w:r>
      <w:r w:rsidR="007F7D94">
        <w:rPr>
          <w:sz w:val="24"/>
          <w:szCs w:val="24"/>
        </w:rPr>
        <w:t xml:space="preserve"> on the DASH form to get her some help and advice,</w:t>
      </w:r>
      <w:r w:rsidR="00E5053E">
        <w:rPr>
          <w:sz w:val="24"/>
          <w:szCs w:val="24"/>
        </w:rPr>
        <w:t xml:space="preserve"> which she wanted</w:t>
      </w:r>
      <w:r w:rsidR="007F7D94">
        <w:rPr>
          <w:sz w:val="24"/>
          <w:szCs w:val="24"/>
        </w:rPr>
        <w:t xml:space="preserve"> me to do</w:t>
      </w:r>
      <w:r w:rsidR="00E5053E">
        <w:rPr>
          <w:sz w:val="24"/>
          <w:szCs w:val="24"/>
        </w:rPr>
        <w:t>.</w:t>
      </w:r>
    </w:p>
    <w:p w14:paraId="6F21BDE8" w14:textId="4DC94ECF" w:rsidR="00B61A7E" w:rsidRDefault="00B61A7E" w:rsidP="00E6298B">
      <w:pPr>
        <w:ind w:right="107"/>
        <w:jc w:val="both"/>
        <w:rPr>
          <w:sz w:val="24"/>
          <w:szCs w:val="24"/>
        </w:rPr>
      </w:pPr>
    </w:p>
    <w:p w14:paraId="3EE14287" w14:textId="3B47347F" w:rsidR="000327A6" w:rsidRDefault="000327A6" w:rsidP="00E6298B">
      <w:pPr>
        <w:ind w:right="107"/>
        <w:jc w:val="both"/>
        <w:rPr>
          <w:sz w:val="24"/>
          <w:szCs w:val="24"/>
        </w:rPr>
      </w:pPr>
      <w:r>
        <w:rPr>
          <w:sz w:val="24"/>
          <w:szCs w:val="24"/>
        </w:rPr>
        <w:t>Moving on to the ‘so what’ stage of reflection, I am now going to</w:t>
      </w:r>
      <w:r w:rsidR="004E7D3E">
        <w:rPr>
          <w:sz w:val="24"/>
          <w:szCs w:val="24"/>
        </w:rPr>
        <w:t xml:space="preserve"> reflect on the </w:t>
      </w:r>
      <w:r>
        <w:rPr>
          <w:sz w:val="24"/>
          <w:szCs w:val="24"/>
        </w:rPr>
        <w:t xml:space="preserve">outcome of the incident. I completed a DASH form with the female which has been passed on to the Connect Gwent Hub which is a multi-service agency for victims in Gwent for support. I also informed her about forced marriage and I have further researched forced marriage and discovered lots of information which may help me when communicating with people who are concerned that it may happen to them or their friends or family members in the future. </w:t>
      </w:r>
      <w:r w:rsidR="007F7D94">
        <w:rPr>
          <w:sz w:val="24"/>
          <w:szCs w:val="24"/>
        </w:rPr>
        <w:t xml:space="preserve">I am also going to reflect on the cultural and gender aspects of this incident, </w:t>
      </w:r>
    </w:p>
    <w:p w14:paraId="2A6CB542" w14:textId="27726079" w:rsidR="000327A6" w:rsidRDefault="000327A6" w:rsidP="00E6298B">
      <w:pPr>
        <w:ind w:right="107"/>
        <w:jc w:val="both"/>
        <w:rPr>
          <w:sz w:val="24"/>
          <w:szCs w:val="24"/>
        </w:rPr>
      </w:pPr>
    </w:p>
    <w:p w14:paraId="69EBBDF9" w14:textId="771E7A1E" w:rsidR="000327A6" w:rsidRDefault="000327A6" w:rsidP="00E6298B">
      <w:pPr>
        <w:ind w:right="107"/>
        <w:jc w:val="both"/>
        <w:rPr>
          <w:sz w:val="24"/>
          <w:szCs w:val="24"/>
        </w:rPr>
      </w:pPr>
      <w:r>
        <w:rPr>
          <w:sz w:val="24"/>
          <w:szCs w:val="24"/>
        </w:rPr>
        <w:lastRenderedPageBreak/>
        <w:t>Finally, considering the ‘what now’ stage of reflection, I am going to consider what my learning experience means for future incidents. I learned a lot about communication at this incident</w:t>
      </w:r>
      <w:r w:rsidR="00472D3C">
        <w:rPr>
          <w:sz w:val="24"/>
          <w:szCs w:val="24"/>
        </w:rPr>
        <w:t xml:space="preserve"> as the female was reluctant to talk at first but by being there for her whilst she was crying and having the patience to listen to her and to make her feel comfortable, she opened up about what had been going on when other officers left the room. </w:t>
      </w:r>
      <w:r w:rsidR="007F7D94">
        <w:rPr>
          <w:sz w:val="24"/>
          <w:szCs w:val="24"/>
        </w:rPr>
        <w:t xml:space="preserve">I feel like I developed my interpersonal skills at this incident as I took the time to try to understand what the female was saying and how she did not want to be considered a victim as she had a job where she supported people who went through worse. On the other hand, I also wanted to make it clear that there were people who would be there to help her and that she would be believed if she wanted to make a complaint about anything on-going in her life. </w:t>
      </w:r>
      <w:r w:rsidR="00472D3C">
        <w:rPr>
          <w:sz w:val="24"/>
          <w:szCs w:val="24"/>
        </w:rPr>
        <w:t xml:space="preserve">Also, from a gender point of view, she was more comfortable speaking to a female officer than a male officer; and this is perhaps due to the traditional religious household that she informed me that she grew up in. </w:t>
      </w:r>
      <w:r w:rsidR="007F7D94">
        <w:rPr>
          <w:sz w:val="24"/>
          <w:szCs w:val="24"/>
        </w:rPr>
        <w:t xml:space="preserve">I am also more </w:t>
      </w:r>
      <w:r w:rsidR="003D3576">
        <w:rPr>
          <w:sz w:val="24"/>
          <w:szCs w:val="24"/>
        </w:rPr>
        <w:t xml:space="preserve">alert </w:t>
      </w:r>
      <w:r w:rsidR="007F7D94">
        <w:rPr>
          <w:sz w:val="24"/>
          <w:szCs w:val="24"/>
        </w:rPr>
        <w:t xml:space="preserve">about forced marriage </w:t>
      </w:r>
      <w:r w:rsidR="003D3576">
        <w:rPr>
          <w:sz w:val="24"/>
          <w:szCs w:val="24"/>
        </w:rPr>
        <w:t xml:space="preserve">and feel more confident in identifying the signs that someone is in danger of being forced to marry and being able to advise that person of the legislation and the protection available to them. </w:t>
      </w:r>
    </w:p>
    <w:p w14:paraId="6855979B" w14:textId="36A5F6CB" w:rsidR="002908C3" w:rsidRDefault="002908C3" w:rsidP="00E6298B">
      <w:pPr>
        <w:ind w:right="107"/>
        <w:jc w:val="both"/>
        <w:rPr>
          <w:sz w:val="24"/>
          <w:szCs w:val="24"/>
        </w:rPr>
      </w:pPr>
    </w:p>
    <w:p w14:paraId="292A17C1" w14:textId="39300B9E" w:rsidR="00B61A7E" w:rsidRDefault="002908C3" w:rsidP="00F90F2C">
      <w:pPr>
        <w:ind w:right="107"/>
        <w:jc w:val="both"/>
        <w:rPr>
          <w:sz w:val="24"/>
          <w:szCs w:val="24"/>
        </w:rPr>
      </w:pPr>
      <w:r>
        <w:rPr>
          <w:sz w:val="24"/>
          <w:szCs w:val="24"/>
        </w:rPr>
        <w:t>In conclusion, I am satisfied with the learning that I have taken from this experience as I feel</w:t>
      </w:r>
      <w:r w:rsidR="00D268BB">
        <w:rPr>
          <w:sz w:val="24"/>
          <w:szCs w:val="24"/>
        </w:rPr>
        <w:t xml:space="preserve"> better equip</w:t>
      </w:r>
      <w:r>
        <w:rPr>
          <w:sz w:val="24"/>
          <w:szCs w:val="24"/>
        </w:rPr>
        <w:t xml:space="preserve"> to </w:t>
      </w:r>
      <w:r w:rsidR="00E43AFE">
        <w:rPr>
          <w:sz w:val="24"/>
          <w:szCs w:val="24"/>
        </w:rPr>
        <w:t xml:space="preserve">offer support and </w:t>
      </w:r>
      <w:r w:rsidR="00E60B70">
        <w:rPr>
          <w:sz w:val="24"/>
          <w:szCs w:val="24"/>
        </w:rPr>
        <w:t xml:space="preserve">advise </w:t>
      </w:r>
      <w:r>
        <w:rPr>
          <w:sz w:val="24"/>
          <w:szCs w:val="24"/>
        </w:rPr>
        <w:t xml:space="preserve">others in similar situations. </w:t>
      </w:r>
    </w:p>
    <w:p w14:paraId="033A7CF3" w14:textId="75D833DE" w:rsidR="00F90F2C" w:rsidRDefault="00F90F2C" w:rsidP="00F90F2C">
      <w:pPr>
        <w:ind w:right="107"/>
        <w:jc w:val="both"/>
        <w:rPr>
          <w:sz w:val="24"/>
          <w:szCs w:val="24"/>
        </w:rPr>
      </w:pPr>
    </w:p>
    <w:p w14:paraId="024AB155" w14:textId="141898C0" w:rsidR="00F90F2C" w:rsidRPr="00F90F2C" w:rsidRDefault="00F90F2C" w:rsidP="00F90F2C">
      <w:pPr>
        <w:ind w:right="107"/>
        <w:jc w:val="both"/>
        <w:rPr>
          <w:sz w:val="24"/>
          <w:szCs w:val="24"/>
        </w:rPr>
      </w:pPr>
      <w:r>
        <w:rPr>
          <w:sz w:val="24"/>
          <w:szCs w:val="24"/>
        </w:rPr>
        <w:t>2484 words</w:t>
      </w:r>
    </w:p>
    <w:p w14:paraId="36EE6CFE" w14:textId="53CE4A5B" w:rsidR="00B61A7E" w:rsidRDefault="00B61A7E" w:rsidP="00E6298B">
      <w:pPr>
        <w:ind w:right="107"/>
      </w:pPr>
    </w:p>
    <w:p w14:paraId="2C07771A" w14:textId="3570E575" w:rsidR="00EE1EFA" w:rsidRDefault="00EE1EFA" w:rsidP="00E6298B">
      <w:pPr>
        <w:ind w:right="107"/>
      </w:pPr>
    </w:p>
    <w:p w14:paraId="471F7825" w14:textId="1D50F797" w:rsidR="00EE1EFA" w:rsidRDefault="00EE1EFA" w:rsidP="00E6298B">
      <w:pPr>
        <w:ind w:right="107"/>
      </w:pPr>
    </w:p>
    <w:p w14:paraId="46370EA8" w14:textId="493A22B7" w:rsidR="00EE1EFA" w:rsidRDefault="00EE1EFA" w:rsidP="00E6298B">
      <w:pPr>
        <w:ind w:right="107"/>
      </w:pPr>
    </w:p>
    <w:p w14:paraId="56529E98" w14:textId="3A9B1E70" w:rsidR="00EE1EFA" w:rsidRDefault="00EE1EFA" w:rsidP="00E6298B">
      <w:pPr>
        <w:ind w:right="107"/>
      </w:pPr>
    </w:p>
    <w:p w14:paraId="6BEB73C5" w14:textId="42C5388A" w:rsidR="00EE1EFA" w:rsidRDefault="00EE1EFA" w:rsidP="00E6298B">
      <w:pPr>
        <w:ind w:right="107"/>
      </w:pPr>
    </w:p>
    <w:p w14:paraId="2316D63C" w14:textId="3E2575F1" w:rsidR="00EE1EFA" w:rsidRDefault="00EE1EFA" w:rsidP="00E6298B">
      <w:pPr>
        <w:ind w:right="107"/>
      </w:pPr>
    </w:p>
    <w:p w14:paraId="3E2A7698" w14:textId="7E14691A" w:rsidR="00EE1EFA" w:rsidRDefault="00EE1EFA" w:rsidP="00E6298B">
      <w:pPr>
        <w:ind w:right="107"/>
      </w:pPr>
    </w:p>
    <w:p w14:paraId="7010FA03" w14:textId="565430C3" w:rsidR="00EE1EFA" w:rsidRDefault="00EE1EFA" w:rsidP="00E6298B">
      <w:pPr>
        <w:ind w:right="107"/>
      </w:pPr>
    </w:p>
    <w:p w14:paraId="76DF836D" w14:textId="77C1DD96" w:rsidR="00EE1EFA" w:rsidRDefault="00EE1EFA" w:rsidP="00E6298B">
      <w:pPr>
        <w:ind w:right="107"/>
      </w:pPr>
    </w:p>
    <w:p w14:paraId="635EC065" w14:textId="4507DB1A" w:rsidR="00EE1EFA" w:rsidRDefault="00EE1EFA" w:rsidP="00E6298B">
      <w:pPr>
        <w:ind w:right="107"/>
      </w:pPr>
    </w:p>
    <w:p w14:paraId="596D4A50" w14:textId="50C8BF0C" w:rsidR="00EE1EFA" w:rsidRDefault="00EE1EFA" w:rsidP="00E6298B">
      <w:pPr>
        <w:ind w:right="107"/>
      </w:pPr>
    </w:p>
    <w:p w14:paraId="4055FCFC" w14:textId="3DD73048" w:rsidR="00EE1EFA" w:rsidRDefault="00EE1EFA" w:rsidP="00E6298B">
      <w:pPr>
        <w:ind w:right="107"/>
      </w:pPr>
    </w:p>
    <w:p w14:paraId="036400BE" w14:textId="2E7D308C" w:rsidR="00EE1EFA" w:rsidRDefault="00EE1EFA" w:rsidP="00E6298B">
      <w:pPr>
        <w:ind w:right="107"/>
      </w:pPr>
    </w:p>
    <w:p w14:paraId="13BC3531" w14:textId="36515378" w:rsidR="00EE1EFA" w:rsidRDefault="00EE1EFA" w:rsidP="00E6298B">
      <w:pPr>
        <w:ind w:right="107"/>
      </w:pPr>
    </w:p>
    <w:p w14:paraId="68FC050C" w14:textId="275A9120" w:rsidR="00EE1EFA" w:rsidRDefault="00EE1EFA" w:rsidP="00E6298B">
      <w:pPr>
        <w:ind w:right="107"/>
      </w:pPr>
    </w:p>
    <w:p w14:paraId="587E4474" w14:textId="7F14E915" w:rsidR="00EE1EFA" w:rsidRDefault="00EE1EFA" w:rsidP="00E6298B">
      <w:pPr>
        <w:ind w:right="107"/>
      </w:pPr>
    </w:p>
    <w:p w14:paraId="603ECDC0" w14:textId="64683A28" w:rsidR="00EE1EFA" w:rsidRDefault="00EE1EFA" w:rsidP="00E6298B">
      <w:pPr>
        <w:ind w:right="107"/>
      </w:pPr>
    </w:p>
    <w:p w14:paraId="0D8BF098" w14:textId="4C99A573" w:rsidR="00EE1EFA" w:rsidRDefault="00EE1EFA" w:rsidP="00E6298B">
      <w:pPr>
        <w:ind w:right="107"/>
      </w:pPr>
    </w:p>
    <w:p w14:paraId="3D6D0964" w14:textId="1B0E084A" w:rsidR="00EE1EFA" w:rsidRDefault="00EE1EFA" w:rsidP="00E6298B">
      <w:pPr>
        <w:ind w:right="107"/>
      </w:pPr>
    </w:p>
    <w:p w14:paraId="0460B2E3" w14:textId="0CBB6431" w:rsidR="00EE1EFA" w:rsidRDefault="00EE1EFA" w:rsidP="00E6298B">
      <w:pPr>
        <w:ind w:right="107"/>
      </w:pPr>
    </w:p>
    <w:p w14:paraId="0BFF6859" w14:textId="6052C8D1" w:rsidR="00EE1EFA" w:rsidRDefault="00EE1EFA" w:rsidP="00E6298B">
      <w:pPr>
        <w:ind w:right="107"/>
      </w:pPr>
    </w:p>
    <w:p w14:paraId="62EED363" w14:textId="7F307885" w:rsidR="00EE1EFA" w:rsidRDefault="00EE1EFA" w:rsidP="00E6298B">
      <w:pPr>
        <w:ind w:right="107"/>
      </w:pPr>
    </w:p>
    <w:p w14:paraId="018C7451" w14:textId="0456ED6B" w:rsidR="00EE1EFA" w:rsidRDefault="00EE1EFA" w:rsidP="00E6298B">
      <w:pPr>
        <w:ind w:right="107"/>
      </w:pPr>
    </w:p>
    <w:p w14:paraId="15DED8DF" w14:textId="2132AE6D" w:rsidR="00EE1EFA" w:rsidRDefault="00EE1EFA" w:rsidP="00E6298B">
      <w:pPr>
        <w:ind w:right="107"/>
      </w:pPr>
    </w:p>
    <w:p w14:paraId="305A43C7" w14:textId="11E6ED7B" w:rsidR="00EE1EFA" w:rsidRDefault="00EE1EFA" w:rsidP="00E6298B">
      <w:pPr>
        <w:ind w:right="107"/>
      </w:pPr>
    </w:p>
    <w:p w14:paraId="63314666" w14:textId="7466922A" w:rsidR="00EE1EFA" w:rsidRDefault="00EE1EFA" w:rsidP="00E6298B">
      <w:pPr>
        <w:ind w:right="107"/>
      </w:pPr>
    </w:p>
    <w:p w14:paraId="1E0250AB" w14:textId="59DD69E4" w:rsidR="00EE1EFA" w:rsidRDefault="00EE1EFA" w:rsidP="00E6298B">
      <w:pPr>
        <w:ind w:right="107"/>
      </w:pPr>
    </w:p>
    <w:p w14:paraId="1E342B65" w14:textId="527173D1" w:rsidR="00EE1EFA" w:rsidRDefault="00EE1EFA" w:rsidP="00E6298B">
      <w:pPr>
        <w:ind w:right="107"/>
      </w:pPr>
    </w:p>
    <w:p w14:paraId="6575069E" w14:textId="558BD89A" w:rsidR="00EE1EFA" w:rsidRDefault="00EE1EFA" w:rsidP="00E6298B">
      <w:pPr>
        <w:ind w:right="107"/>
      </w:pPr>
    </w:p>
    <w:p w14:paraId="710179CA" w14:textId="60AA1F29" w:rsidR="00EE1EFA" w:rsidRDefault="00EE1EFA" w:rsidP="00E6298B">
      <w:pPr>
        <w:ind w:right="107"/>
      </w:pPr>
    </w:p>
    <w:p w14:paraId="797A4D92" w14:textId="63FEC689" w:rsidR="00EE1EFA" w:rsidRDefault="00EE1EFA" w:rsidP="00E6298B">
      <w:pPr>
        <w:ind w:right="107"/>
      </w:pPr>
    </w:p>
    <w:p w14:paraId="40135035" w14:textId="3FF8E44F" w:rsidR="00EE1EFA" w:rsidRDefault="00EE1EFA" w:rsidP="00E6298B">
      <w:pPr>
        <w:ind w:right="107"/>
      </w:pPr>
    </w:p>
    <w:p w14:paraId="4A5B897C" w14:textId="34B62B45" w:rsidR="00EE1EFA" w:rsidRDefault="00EE1EFA" w:rsidP="00E6298B">
      <w:pPr>
        <w:ind w:right="107"/>
      </w:pPr>
    </w:p>
    <w:p w14:paraId="4BA6CC02" w14:textId="58ED4FAD" w:rsidR="00EE1EFA" w:rsidRDefault="00EE1EFA" w:rsidP="00E6298B">
      <w:pPr>
        <w:ind w:right="107"/>
      </w:pPr>
    </w:p>
    <w:p w14:paraId="23168FB8" w14:textId="33944097" w:rsidR="00EE1EFA" w:rsidRDefault="00EE1EFA" w:rsidP="00E6298B">
      <w:pPr>
        <w:ind w:right="107"/>
      </w:pPr>
    </w:p>
    <w:p w14:paraId="597EA3EA" w14:textId="241FC70B" w:rsidR="00EE1EFA" w:rsidRDefault="00EE1EFA" w:rsidP="00E6298B">
      <w:pPr>
        <w:ind w:right="107"/>
      </w:pPr>
    </w:p>
    <w:p w14:paraId="7223A8AA" w14:textId="5D0A8063" w:rsidR="003D3576" w:rsidRDefault="003D3576" w:rsidP="00E6298B">
      <w:pPr>
        <w:ind w:right="107"/>
      </w:pPr>
    </w:p>
    <w:p w14:paraId="76EC2EE7" w14:textId="5DD0450F" w:rsidR="003D3576" w:rsidRDefault="003D3576" w:rsidP="00E6298B">
      <w:pPr>
        <w:ind w:right="107"/>
      </w:pPr>
    </w:p>
    <w:p w14:paraId="19F63515" w14:textId="155F17EF" w:rsidR="003D3576" w:rsidRDefault="003D3576" w:rsidP="00E6298B">
      <w:pPr>
        <w:ind w:right="107"/>
      </w:pPr>
    </w:p>
    <w:p w14:paraId="089B4143" w14:textId="77777777" w:rsidR="00F670A5" w:rsidRDefault="00F670A5" w:rsidP="28A9B94D">
      <w:pPr>
        <w:spacing w:line="259" w:lineRule="auto"/>
        <w:ind w:right="107"/>
        <w:jc w:val="both"/>
      </w:pPr>
    </w:p>
    <w:p w14:paraId="11B1AAFD" w14:textId="1DB374F9"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DCBE91A" w:rsidR="006C7CA5"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6AF8B1EA" w:rsidR="006C7CA5" w:rsidRDefault="007A65F4" w:rsidP="00E6298B">
      <w:pPr>
        <w:ind w:right="107"/>
        <w:jc w:val="both"/>
        <w:rPr>
          <w:sz w:val="24"/>
          <w:szCs w:val="24"/>
        </w:rPr>
      </w:pPr>
      <w:r>
        <w:rPr>
          <w:sz w:val="24"/>
          <w:szCs w:val="24"/>
        </w:rPr>
        <w:t xml:space="preserve">During the course of this essay, I am going to consider a policing incident that I attended and consider my decision-making and discretion </w:t>
      </w:r>
      <w:r w:rsidR="00017B8E">
        <w:rPr>
          <w:sz w:val="24"/>
          <w:szCs w:val="24"/>
        </w:rPr>
        <w:t xml:space="preserve">as a police officer </w:t>
      </w:r>
      <w:r>
        <w:rPr>
          <w:sz w:val="24"/>
          <w:szCs w:val="24"/>
        </w:rPr>
        <w:t>during the incident. I will critically assess the situation; reflecting on how I applied the National Decision Model and then evaluate the role of discretion in the decision-making process. I will then determine my responsibilities with regards to the provision of the C</w:t>
      </w:r>
      <w:r w:rsidR="00553F77">
        <w:rPr>
          <w:sz w:val="24"/>
          <w:szCs w:val="24"/>
        </w:rPr>
        <w:t xml:space="preserve">riminal </w:t>
      </w:r>
      <w:r>
        <w:rPr>
          <w:sz w:val="24"/>
          <w:szCs w:val="24"/>
        </w:rPr>
        <w:t>P</w:t>
      </w:r>
      <w:r w:rsidR="00553F77">
        <w:rPr>
          <w:sz w:val="24"/>
          <w:szCs w:val="24"/>
        </w:rPr>
        <w:t xml:space="preserve">rocedure and </w:t>
      </w:r>
      <w:r>
        <w:rPr>
          <w:sz w:val="24"/>
          <w:szCs w:val="24"/>
        </w:rPr>
        <w:t>I</w:t>
      </w:r>
      <w:r w:rsidR="00553F77">
        <w:rPr>
          <w:sz w:val="24"/>
          <w:szCs w:val="24"/>
        </w:rPr>
        <w:t xml:space="preserve">nvestigations </w:t>
      </w:r>
      <w:r>
        <w:rPr>
          <w:sz w:val="24"/>
          <w:szCs w:val="24"/>
        </w:rPr>
        <w:t>A</w:t>
      </w:r>
      <w:r w:rsidR="00553F77">
        <w:rPr>
          <w:sz w:val="24"/>
          <w:szCs w:val="24"/>
        </w:rPr>
        <w:t>ct</w:t>
      </w:r>
      <w:r>
        <w:rPr>
          <w:sz w:val="24"/>
          <w:szCs w:val="24"/>
        </w:rPr>
        <w:t xml:space="preserve"> when conducting the investigation including when managing the offender and suspects and retaining significant information. I will then illustrate how policing values were engaged particularly through an assessment of the potential impact of bias on the decision-making process.</w:t>
      </w:r>
    </w:p>
    <w:p w14:paraId="53839659" w14:textId="7A2BA7B9" w:rsidR="004C7EDB" w:rsidRDefault="004C7EDB" w:rsidP="00E6298B">
      <w:pPr>
        <w:ind w:right="107"/>
        <w:jc w:val="both"/>
        <w:rPr>
          <w:sz w:val="24"/>
          <w:szCs w:val="24"/>
        </w:rPr>
      </w:pPr>
    </w:p>
    <w:p w14:paraId="77CE6AC6" w14:textId="16BA478E" w:rsidR="004C7EDB" w:rsidRDefault="004C7EDB" w:rsidP="00E6298B">
      <w:pPr>
        <w:ind w:right="107"/>
        <w:jc w:val="both"/>
        <w:rPr>
          <w:sz w:val="24"/>
          <w:szCs w:val="24"/>
        </w:rPr>
      </w:pPr>
      <w:r>
        <w:rPr>
          <w:sz w:val="24"/>
          <w:szCs w:val="24"/>
        </w:rPr>
        <w:t xml:space="preserve">The National Decision Model is a decision-making model which is useful for application in all aspects of policing. It puts the Code of Ethics at the heart of all decision-making which signifies </w:t>
      </w:r>
      <w:r w:rsidR="00553F77">
        <w:rPr>
          <w:sz w:val="24"/>
          <w:szCs w:val="24"/>
        </w:rPr>
        <w:t>its</w:t>
      </w:r>
      <w:r>
        <w:rPr>
          <w:sz w:val="24"/>
          <w:szCs w:val="24"/>
        </w:rPr>
        <w:t xml:space="preserve"> importance for all police decisions to be consistent with the Code of Ethics and the professional behaviours housed within it. </w:t>
      </w:r>
      <w:r w:rsidRPr="004C7EDB">
        <w:rPr>
          <w:sz w:val="24"/>
          <w:szCs w:val="24"/>
        </w:rPr>
        <w:t xml:space="preserve">Discretion in policing can be defined as considering the National Decision Model and the Code of Ethics to utilise professional judgement and action and having the authority to decide and choose and being trusted to choose the best course of action, having considered </w:t>
      </w:r>
      <w:r w:rsidR="007A2FD2" w:rsidRPr="004C7EDB">
        <w:rPr>
          <w:sz w:val="24"/>
          <w:szCs w:val="24"/>
        </w:rPr>
        <w:t>all</w:t>
      </w:r>
      <w:r w:rsidRPr="004C7EDB">
        <w:rPr>
          <w:sz w:val="24"/>
          <w:szCs w:val="24"/>
        </w:rPr>
        <w:t xml:space="preserve"> the alternatives.</w:t>
      </w:r>
    </w:p>
    <w:p w14:paraId="380450CD" w14:textId="3F6F427F" w:rsidR="00A654E0" w:rsidRDefault="00A654E0" w:rsidP="00E6298B">
      <w:pPr>
        <w:ind w:right="107"/>
        <w:jc w:val="both"/>
        <w:rPr>
          <w:sz w:val="24"/>
          <w:szCs w:val="24"/>
        </w:rPr>
      </w:pPr>
    </w:p>
    <w:p w14:paraId="2A56E2B9" w14:textId="3522C409" w:rsidR="00966C9E" w:rsidRDefault="004E7D3E" w:rsidP="00E6298B">
      <w:pPr>
        <w:ind w:right="107"/>
        <w:jc w:val="both"/>
        <w:rPr>
          <w:sz w:val="24"/>
          <w:szCs w:val="24"/>
        </w:rPr>
      </w:pPr>
      <w:r>
        <w:rPr>
          <w:sz w:val="24"/>
          <w:szCs w:val="24"/>
        </w:rPr>
        <w:lastRenderedPageBreak/>
        <w:t>Moreover</w:t>
      </w:r>
      <w:r w:rsidR="00966C9E">
        <w:rPr>
          <w:sz w:val="24"/>
          <w:szCs w:val="24"/>
        </w:rPr>
        <w:t xml:space="preserve">, when exercising their duties, police officers must act in accordance with the Code of Ethics and the main policing principles that are housed within this. Officers have a duty to act with accountability, fairness, honesty, integrity, leadership, objectivity, openness, </w:t>
      </w:r>
      <w:proofErr w:type="gramStart"/>
      <w:r w:rsidR="00966C9E">
        <w:rPr>
          <w:sz w:val="24"/>
          <w:szCs w:val="24"/>
        </w:rPr>
        <w:t>respect</w:t>
      </w:r>
      <w:proofErr w:type="gramEnd"/>
      <w:r w:rsidR="00966C9E">
        <w:rPr>
          <w:sz w:val="24"/>
          <w:szCs w:val="24"/>
        </w:rPr>
        <w:t xml:space="preserve"> and selflessness. </w:t>
      </w:r>
    </w:p>
    <w:p w14:paraId="5D7242FD" w14:textId="77777777" w:rsidR="007A7250" w:rsidRDefault="007A7250" w:rsidP="00E6298B">
      <w:pPr>
        <w:ind w:right="107"/>
        <w:jc w:val="both"/>
        <w:rPr>
          <w:sz w:val="24"/>
          <w:szCs w:val="24"/>
        </w:rPr>
      </w:pPr>
    </w:p>
    <w:p w14:paraId="49B003E4" w14:textId="57F711E0" w:rsidR="00A654E0" w:rsidRDefault="00A654E0" w:rsidP="00E6298B">
      <w:pPr>
        <w:ind w:right="107"/>
        <w:jc w:val="both"/>
        <w:rPr>
          <w:sz w:val="24"/>
          <w:szCs w:val="24"/>
        </w:rPr>
      </w:pPr>
      <w:r>
        <w:rPr>
          <w:sz w:val="24"/>
          <w:szCs w:val="24"/>
        </w:rPr>
        <w:t xml:space="preserve">According to </w:t>
      </w:r>
      <w:r w:rsidR="00060839">
        <w:rPr>
          <w:sz w:val="24"/>
          <w:szCs w:val="24"/>
        </w:rPr>
        <w:t>Abie Longstaff</w:t>
      </w:r>
      <w:r w:rsidR="00F341E0">
        <w:rPr>
          <w:sz w:val="24"/>
          <w:szCs w:val="24"/>
        </w:rPr>
        <w:t xml:space="preserve"> (2008) as part of the </w:t>
      </w:r>
      <w:r w:rsidR="00455831">
        <w:rPr>
          <w:sz w:val="24"/>
          <w:szCs w:val="24"/>
        </w:rPr>
        <w:t>Oxford Policing Policy Forum</w:t>
      </w:r>
      <w:r w:rsidR="00F341E0">
        <w:rPr>
          <w:sz w:val="24"/>
          <w:szCs w:val="24"/>
        </w:rPr>
        <w:t xml:space="preserve"> reports, </w:t>
      </w:r>
      <w:r w:rsidR="00973F8C">
        <w:rPr>
          <w:sz w:val="24"/>
          <w:szCs w:val="24"/>
        </w:rPr>
        <w:t>it has been suggested that</w:t>
      </w:r>
      <w:r>
        <w:rPr>
          <w:sz w:val="24"/>
          <w:szCs w:val="24"/>
        </w:rPr>
        <w:t xml:space="preserve"> </w:t>
      </w:r>
      <w:r w:rsidR="00D05434">
        <w:rPr>
          <w:sz w:val="24"/>
          <w:szCs w:val="24"/>
        </w:rPr>
        <w:t xml:space="preserve">‘an individual police officer does have considerable discretion, but less than previously and especially before the Police and Criminal Evidence Act 1984. Their discretion is now controlled, constrained, shaped and more bureaucratically </w:t>
      </w:r>
      <w:r w:rsidR="00660CFA">
        <w:rPr>
          <w:sz w:val="24"/>
          <w:szCs w:val="24"/>
        </w:rPr>
        <w:t>defined.</w:t>
      </w:r>
      <w:r w:rsidR="00973F8C">
        <w:rPr>
          <w:sz w:val="24"/>
          <w:szCs w:val="24"/>
        </w:rPr>
        <w:t xml:space="preserve"> Micro</w:t>
      </w:r>
      <w:r w:rsidR="007A2FD2">
        <w:rPr>
          <w:sz w:val="24"/>
          <w:szCs w:val="24"/>
        </w:rPr>
        <w:t>-</w:t>
      </w:r>
      <w:r w:rsidR="00973F8C">
        <w:rPr>
          <w:sz w:val="24"/>
          <w:szCs w:val="24"/>
        </w:rPr>
        <w:t xml:space="preserve">management in the form of targets and key performance </w:t>
      </w:r>
      <w:r w:rsidR="00472B2C">
        <w:rPr>
          <w:sz w:val="24"/>
          <w:szCs w:val="24"/>
        </w:rPr>
        <w:t>indicators</w:t>
      </w:r>
      <w:r w:rsidR="00973F8C">
        <w:rPr>
          <w:sz w:val="24"/>
          <w:szCs w:val="24"/>
        </w:rPr>
        <w:t xml:space="preserve"> and increasing </w:t>
      </w:r>
      <w:r w:rsidR="00472B2C">
        <w:rPr>
          <w:sz w:val="24"/>
          <w:szCs w:val="24"/>
        </w:rPr>
        <w:t>bureaucracy</w:t>
      </w:r>
      <w:r w:rsidR="00973F8C">
        <w:rPr>
          <w:sz w:val="24"/>
          <w:szCs w:val="24"/>
        </w:rPr>
        <w:t xml:space="preserve"> has left officers on the street with less opportunity </w:t>
      </w:r>
      <w:r w:rsidR="00472B2C">
        <w:rPr>
          <w:sz w:val="24"/>
          <w:szCs w:val="24"/>
        </w:rPr>
        <w:t xml:space="preserve">to use their professional judgement.’ </w:t>
      </w:r>
      <w:r w:rsidR="0099689D">
        <w:rPr>
          <w:sz w:val="24"/>
          <w:szCs w:val="24"/>
        </w:rPr>
        <w:t>However, I have not come across any targets in my career</w:t>
      </w:r>
      <w:r w:rsidR="007A2FD2">
        <w:rPr>
          <w:sz w:val="24"/>
          <w:szCs w:val="24"/>
        </w:rPr>
        <w:t xml:space="preserve"> but from speaking to other officers I am aware that perhaps in the past targets were set to encourage officers to be proactive.</w:t>
      </w:r>
      <w:r w:rsidR="005165F5">
        <w:rPr>
          <w:sz w:val="24"/>
          <w:szCs w:val="24"/>
        </w:rPr>
        <w:t xml:space="preserve"> The main difference that I have identified since the introduction of the Police and Criminal Evidence Act is that officers can use their discretion to deal with incidents by using other means than arrest. </w:t>
      </w:r>
    </w:p>
    <w:p w14:paraId="79A17F3E" w14:textId="439B78E4" w:rsidR="007A65F4" w:rsidRDefault="007A65F4" w:rsidP="00E6298B">
      <w:pPr>
        <w:ind w:right="107"/>
        <w:jc w:val="both"/>
        <w:rPr>
          <w:sz w:val="24"/>
          <w:szCs w:val="24"/>
        </w:rPr>
      </w:pPr>
    </w:p>
    <w:p w14:paraId="68BF0292" w14:textId="0F41D563" w:rsidR="003D3576" w:rsidRDefault="007A65F4" w:rsidP="00E6298B">
      <w:pPr>
        <w:ind w:right="107"/>
        <w:jc w:val="both"/>
        <w:rPr>
          <w:sz w:val="24"/>
          <w:szCs w:val="24"/>
        </w:rPr>
      </w:pPr>
      <w:r>
        <w:rPr>
          <w:sz w:val="24"/>
          <w:szCs w:val="24"/>
        </w:rPr>
        <w:t xml:space="preserve">The incident that I will be </w:t>
      </w:r>
      <w:r w:rsidR="003D3576">
        <w:rPr>
          <w:sz w:val="24"/>
          <w:szCs w:val="24"/>
        </w:rPr>
        <w:t>reflecting on</w:t>
      </w:r>
      <w:r>
        <w:rPr>
          <w:sz w:val="24"/>
          <w:szCs w:val="24"/>
        </w:rPr>
        <w:t xml:space="preserve"> throughout this essay is </w:t>
      </w:r>
      <w:r w:rsidR="000539A8">
        <w:rPr>
          <w:sz w:val="24"/>
          <w:szCs w:val="24"/>
        </w:rPr>
        <w:t xml:space="preserve">a stop search which resulted in finding drugs. </w:t>
      </w:r>
      <w:r w:rsidR="003D3576">
        <w:rPr>
          <w:sz w:val="24"/>
          <w:szCs w:val="24"/>
        </w:rPr>
        <w:t>I will be using John’s Model of Reflection (</w:t>
      </w:r>
      <w:r w:rsidR="0037502C">
        <w:rPr>
          <w:sz w:val="24"/>
          <w:szCs w:val="24"/>
        </w:rPr>
        <w:t xml:space="preserve">1995) where I will describe the experience, reflect on the experience, consider influencing factors, consider if </w:t>
      </w:r>
      <w:r w:rsidR="003B75A3">
        <w:rPr>
          <w:sz w:val="24"/>
          <w:szCs w:val="24"/>
        </w:rPr>
        <w:t>I could</w:t>
      </w:r>
      <w:r w:rsidR="0037502C">
        <w:rPr>
          <w:sz w:val="24"/>
          <w:szCs w:val="24"/>
        </w:rPr>
        <w:t xml:space="preserve"> have dealt with it better, and reflect on learning due to the experience. </w:t>
      </w:r>
    </w:p>
    <w:p w14:paraId="60EA5CA4" w14:textId="415B119C" w:rsidR="0037502C" w:rsidRDefault="0037502C" w:rsidP="00E6298B">
      <w:pPr>
        <w:ind w:right="107"/>
        <w:jc w:val="both"/>
        <w:rPr>
          <w:sz w:val="24"/>
          <w:szCs w:val="24"/>
        </w:rPr>
      </w:pPr>
    </w:p>
    <w:p w14:paraId="7713CCDC" w14:textId="56EBA0EB" w:rsidR="000066C0" w:rsidRDefault="0037502C" w:rsidP="00E6298B">
      <w:pPr>
        <w:ind w:right="107"/>
        <w:jc w:val="both"/>
        <w:rPr>
          <w:sz w:val="24"/>
          <w:szCs w:val="24"/>
        </w:rPr>
      </w:pPr>
      <w:r>
        <w:rPr>
          <w:sz w:val="24"/>
          <w:szCs w:val="24"/>
        </w:rPr>
        <w:t xml:space="preserve">I will first describe the </w:t>
      </w:r>
      <w:r w:rsidR="000C5D6F">
        <w:rPr>
          <w:sz w:val="24"/>
          <w:szCs w:val="24"/>
        </w:rPr>
        <w:t>experience. I</w:t>
      </w:r>
      <w:r w:rsidR="000539A8">
        <w:rPr>
          <w:sz w:val="24"/>
          <w:szCs w:val="24"/>
        </w:rPr>
        <w:t xml:space="preserve"> was on proactive patrols at a local beauty spot in the evening</w:t>
      </w:r>
      <w:r w:rsidR="003B75A3">
        <w:rPr>
          <w:sz w:val="24"/>
          <w:szCs w:val="24"/>
        </w:rPr>
        <w:t xml:space="preserve"> up a mountain ensuring that people were following the Covid-19 regulations when </w:t>
      </w:r>
      <w:r w:rsidR="000539A8">
        <w:rPr>
          <w:sz w:val="24"/>
          <w:szCs w:val="24"/>
        </w:rPr>
        <w:t xml:space="preserve">I came across </w:t>
      </w:r>
      <w:r w:rsidR="003B75A3">
        <w:rPr>
          <w:sz w:val="24"/>
          <w:szCs w:val="24"/>
        </w:rPr>
        <w:t xml:space="preserve">a </w:t>
      </w:r>
      <w:r w:rsidR="000539A8">
        <w:rPr>
          <w:sz w:val="24"/>
          <w:szCs w:val="24"/>
        </w:rPr>
        <w:t xml:space="preserve">vehicle which had two young male occupants. I asked them what they were doing up the mountain and they could not give me a satisfactory answer. </w:t>
      </w:r>
      <w:r w:rsidR="000066C0">
        <w:rPr>
          <w:sz w:val="24"/>
          <w:szCs w:val="24"/>
        </w:rPr>
        <w:t>At this point, I considered giving them a Covid-19 warning. However, I considered the</w:t>
      </w:r>
      <w:r w:rsidR="003B75A3">
        <w:rPr>
          <w:sz w:val="24"/>
          <w:szCs w:val="24"/>
        </w:rPr>
        <w:t xml:space="preserve"> N</w:t>
      </w:r>
      <w:r w:rsidR="00F341E0">
        <w:rPr>
          <w:sz w:val="24"/>
          <w:szCs w:val="24"/>
        </w:rPr>
        <w:t xml:space="preserve">ational </w:t>
      </w:r>
      <w:r w:rsidR="003B75A3">
        <w:rPr>
          <w:sz w:val="24"/>
          <w:szCs w:val="24"/>
        </w:rPr>
        <w:t>D</w:t>
      </w:r>
      <w:r w:rsidR="00F341E0">
        <w:rPr>
          <w:sz w:val="24"/>
          <w:szCs w:val="24"/>
        </w:rPr>
        <w:t xml:space="preserve">ecision </w:t>
      </w:r>
      <w:r w:rsidR="003B75A3">
        <w:rPr>
          <w:sz w:val="24"/>
          <w:szCs w:val="24"/>
        </w:rPr>
        <w:t>M</w:t>
      </w:r>
      <w:r w:rsidR="00F341E0">
        <w:rPr>
          <w:sz w:val="24"/>
          <w:szCs w:val="24"/>
        </w:rPr>
        <w:t xml:space="preserve">odel </w:t>
      </w:r>
      <w:r w:rsidR="000066C0">
        <w:rPr>
          <w:sz w:val="24"/>
          <w:szCs w:val="24"/>
        </w:rPr>
        <w:t>an</w:t>
      </w:r>
      <w:r w:rsidR="003B75A3">
        <w:rPr>
          <w:sz w:val="24"/>
          <w:szCs w:val="24"/>
        </w:rPr>
        <w:t xml:space="preserve">d </w:t>
      </w:r>
      <w:r w:rsidR="00F341E0">
        <w:rPr>
          <w:sz w:val="24"/>
          <w:szCs w:val="24"/>
        </w:rPr>
        <w:t>my previous knowledge, which was</w:t>
      </w:r>
      <w:r w:rsidR="003B75A3">
        <w:rPr>
          <w:sz w:val="24"/>
          <w:szCs w:val="24"/>
        </w:rPr>
        <w:t xml:space="preserve"> that the area was </w:t>
      </w:r>
      <w:r w:rsidR="000C5D6F">
        <w:rPr>
          <w:sz w:val="24"/>
          <w:szCs w:val="24"/>
        </w:rPr>
        <w:t>a popular place for drug activity so</w:t>
      </w:r>
      <w:r w:rsidR="00F341E0">
        <w:rPr>
          <w:sz w:val="24"/>
          <w:szCs w:val="24"/>
        </w:rPr>
        <w:t xml:space="preserve"> </w:t>
      </w:r>
      <w:r w:rsidR="000066C0">
        <w:rPr>
          <w:sz w:val="24"/>
          <w:szCs w:val="24"/>
        </w:rPr>
        <w:t xml:space="preserve">I asked the males if they had anything in the vehicle that they should not </w:t>
      </w:r>
      <w:r w:rsidR="00553F77">
        <w:rPr>
          <w:sz w:val="24"/>
          <w:szCs w:val="24"/>
        </w:rPr>
        <w:t>have,</w:t>
      </w:r>
      <w:r w:rsidR="000066C0">
        <w:rPr>
          <w:sz w:val="24"/>
          <w:szCs w:val="24"/>
        </w:rPr>
        <w:t xml:space="preserve"> and the driver replied ‘yes’ and handed me a bag of </w:t>
      </w:r>
      <w:r w:rsidR="00966C9E">
        <w:rPr>
          <w:sz w:val="24"/>
          <w:szCs w:val="24"/>
        </w:rPr>
        <w:t>cannabis</w:t>
      </w:r>
      <w:r w:rsidR="00553F77">
        <w:rPr>
          <w:sz w:val="24"/>
          <w:szCs w:val="24"/>
        </w:rPr>
        <w:t>.</w:t>
      </w:r>
    </w:p>
    <w:p w14:paraId="22BC1CA0" w14:textId="6F43169C" w:rsidR="000539A8" w:rsidRDefault="000539A8" w:rsidP="00E6298B">
      <w:pPr>
        <w:ind w:right="107"/>
        <w:jc w:val="both"/>
        <w:rPr>
          <w:sz w:val="24"/>
          <w:szCs w:val="24"/>
        </w:rPr>
      </w:pPr>
    </w:p>
    <w:p w14:paraId="7BC7470B" w14:textId="2C0BCC41" w:rsidR="000066C0" w:rsidRDefault="00F341E0" w:rsidP="00E6298B">
      <w:pPr>
        <w:ind w:right="107"/>
        <w:jc w:val="both"/>
        <w:rPr>
          <w:sz w:val="24"/>
          <w:szCs w:val="24"/>
        </w:rPr>
      </w:pPr>
      <w:r>
        <w:rPr>
          <w:sz w:val="24"/>
          <w:szCs w:val="24"/>
        </w:rPr>
        <w:t xml:space="preserve">After I was handed the drugs, </w:t>
      </w:r>
      <w:r w:rsidR="000066C0">
        <w:rPr>
          <w:sz w:val="24"/>
          <w:szCs w:val="24"/>
        </w:rPr>
        <w:t xml:space="preserve">I decided that I had enough grounds to search the males and the power that I was going to search </w:t>
      </w:r>
      <w:r w:rsidR="00966C9E">
        <w:rPr>
          <w:sz w:val="24"/>
          <w:szCs w:val="24"/>
        </w:rPr>
        <w:t>both their persons and the vehicle</w:t>
      </w:r>
      <w:r w:rsidR="000066C0">
        <w:rPr>
          <w:sz w:val="24"/>
          <w:szCs w:val="24"/>
        </w:rPr>
        <w:t xml:space="preserve"> under was section 23 Misuse of Drugs Act 1971, so I </w:t>
      </w:r>
      <w:r w:rsidR="00553F77">
        <w:rPr>
          <w:sz w:val="24"/>
          <w:szCs w:val="24"/>
        </w:rPr>
        <w:t>acted</w:t>
      </w:r>
      <w:r w:rsidR="000066C0">
        <w:rPr>
          <w:sz w:val="24"/>
          <w:szCs w:val="24"/>
        </w:rPr>
        <w:t xml:space="preserve"> and asked them to step out of the vehicle. </w:t>
      </w:r>
      <w:r w:rsidR="00966C9E">
        <w:rPr>
          <w:sz w:val="24"/>
          <w:szCs w:val="24"/>
        </w:rPr>
        <w:t xml:space="preserve">At this point, </w:t>
      </w:r>
      <w:r w:rsidR="002F7C77">
        <w:rPr>
          <w:sz w:val="24"/>
          <w:szCs w:val="24"/>
        </w:rPr>
        <w:t>I was</w:t>
      </w:r>
      <w:r w:rsidR="00966C9E">
        <w:rPr>
          <w:sz w:val="24"/>
          <w:szCs w:val="24"/>
        </w:rPr>
        <w:t xml:space="preserve"> feeling slightly apprehensive as I did not know what I may find but they seemed to </w:t>
      </w:r>
      <w:r w:rsidR="0037502C">
        <w:rPr>
          <w:sz w:val="24"/>
          <w:szCs w:val="24"/>
        </w:rPr>
        <w:t>cooperate,</w:t>
      </w:r>
      <w:r w:rsidR="00966C9E">
        <w:rPr>
          <w:sz w:val="24"/>
          <w:szCs w:val="24"/>
        </w:rPr>
        <w:t xml:space="preserve"> and I knew that I had </w:t>
      </w:r>
      <w:r w:rsidR="0040108A">
        <w:rPr>
          <w:sz w:val="24"/>
          <w:szCs w:val="24"/>
        </w:rPr>
        <w:t>other</w:t>
      </w:r>
      <w:r w:rsidR="00966C9E">
        <w:rPr>
          <w:sz w:val="24"/>
          <w:szCs w:val="24"/>
        </w:rPr>
        <w:t xml:space="preserve"> officer</w:t>
      </w:r>
      <w:r w:rsidR="0040108A">
        <w:rPr>
          <w:sz w:val="24"/>
          <w:szCs w:val="24"/>
        </w:rPr>
        <w:t>s</w:t>
      </w:r>
      <w:r w:rsidR="00966C9E">
        <w:rPr>
          <w:sz w:val="24"/>
          <w:szCs w:val="24"/>
        </w:rPr>
        <w:t xml:space="preserve"> there to help if anything was to go wrong. </w:t>
      </w:r>
    </w:p>
    <w:p w14:paraId="5A2788BC" w14:textId="39B56DFD" w:rsidR="0037502C" w:rsidRDefault="0037502C" w:rsidP="00E6298B">
      <w:pPr>
        <w:ind w:right="107"/>
        <w:jc w:val="both"/>
        <w:rPr>
          <w:sz w:val="24"/>
          <w:szCs w:val="24"/>
        </w:rPr>
      </w:pPr>
    </w:p>
    <w:p w14:paraId="395B2783" w14:textId="6FF45892" w:rsidR="000539A8" w:rsidRDefault="0037502C" w:rsidP="00E6298B">
      <w:pPr>
        <w:ind w:right="107"/>
        <w:jc w:val="both"/>
        <w:rPr>
          <w:sz w:val="24"/>
          <w:szCs w:val="24"/>
        </w:rPr>
      </w:pPr>
      <w:r>
        <w:rPr>
          <w:sz w:val="24"/>
          <w:szCs w:val="24"/>
        </w:rPr>
        <w:t xml:space="preserve">On </w:t>
      </w:r>
      <w:r w:rsidR="00F90F2C">
        <w:rPr>
          <w:sz w:val="24"/>
          <w:szCs w:val="24"/>
        </w:rPr>
        <w:t>reflection</w:t>
      </w:r>
      <w:r>
        <w:rPr>
          <w:sz w:val="24"/>
          <w:szCs w:val="24"/>
        </w:rPr>
        <w:t xml:space="preserve">, by searching the persons and the vehicle, I was trying to achieve </w:t>
      </w:r>
      <w:r w:rsidR="000C5D6F">
        <w:rPr>
          <w:sz w:val="24"/>
          <w:szCs w:val="24"/>
        </w:rPr>
        <w:t xml:space="preserve">public safety by </w:t>
      </w:r>
      <w:r>
        <w:rPr>
          <w:sz w:val="24"/>
          <w:szCs w:val="24"/>
        </w:rPr>
        <w:t>keeping the</w:t>
      </w:r>
      <w:r w:rsidR="000C5D6F">
        <w:rPr>
          <w:sz w:val="24"/>
          <w:szCs w:val="24"/>
        </w:rPr>
        <w:t xml:space="preserve"> males </w:t>
      </w:r>
      <w:r>
        <w:rPr>
          <w:sz w:val="24"/>
          <w:szCs w:val="24"/>
        </w:rPr>
        <w:t xml:space="preserve">and other members of the public safe by checking whether they had any drugs on them and </w:t>
      </w:r>
      <w:r w:rsidR="000C5D6F">
        <w:rPr>
          <w:sz w:val="24"/>
          <w:szCs w:val="24"/>
        </w:rPr>
        <w:t xml:space="preserve">if so, </w:t>
      </w:r>
      <w:r>
        <w:rPr>
          <w:sz w:val="24"/>
          <w:szCs w:val="24"/>
        </w:rPr>
        <w:t xml:space="preserve">whether they were then </w:t>
      </w:r>
      <w:r w:rsidR="000C5D6F">
        <w:rPr>
          <w:sz w:val="24"/>
          <w:szCs w:val="24"/>
        </w:rPr>
        <w:t>planning on</w:t>
      </w:r>
      <w:r>
        <w:rPr>
          <w:sz w:val="24"/>
          <w:szCs w:val="24"/>
        </w:rPr>
        <w:t xml:space="preserve"> supply</w:t>
      </w:r>
      <w:r w:rsidR="000C5D6F">
        <w:rPr>
          <w:sz w:val="24"/>
          <w:szCs w:val="24"/>
        </w:rPr>
        <w:t>ing</w:t>
      </w:r>
      <w:r>
        <w:rPr>
          <w:sz w:val="24"/>
          <w:szCs w:val="24"/>
        </w:rPr>
        <w:t xml:space="preserve"> the drugs to anyone</w:t>
      </w:r>
      <w:r w:rsidR="000C5D6F">
        <w:rPr>
          <w:sz w:val="24"/>
          <w:szCs w:val="24"/>
        </w:rPr>
        <w:t xml:space="preserve"> else. </w:t>
      </w:r>
    </w:p>
    <w:p w14:paraId="4EC8A384" w14:textId="0235D559" w:rsidR="00D8779B" w:rsidRDefault="00D8779B" w:rsidP="00E6298B">
      <w:pPr>
        <w:ind w:right="107"/>
        <w:jc w:val="both"/>
        <w:rPr>
          <w:sz w:val="24"/>
          <w:szCs w:val="24"/>
        </w:rPr>
      </w:pPr>
    </w:p>
    <w:p w14:paraId="37A8AA3D" w14:textId="03E8B0F7" w:rsidR="0051323D" w:rsidRDefault="00F90F2C" w:rsidP="00E6298B">
      <w:pPr>
        <w:ind w:right="107"/>
        <w:jc w:val="both"/>
        <w:rPr>
          <w:sz w:val="24"/>
          <w:szCs w:val="24"/>
        </w:rPr>
      </w:pPr>
      <w:r>
        <w:rPr>
          <w:sz w:val="24"/>
          <w:szCs w:val="24"/>
        </w:rPr>
        <w:t xml:space="preserve">When considering </w:t>
      </w:r>
      <w:r w:rsidR="0040108A">
        <w:rPr>
          <w:sz w:val="24"/>
          <w:szCs w:val="24"/>
        </w:rPr>
        <w:t xml:space="preserve">the National Decision </w:t>
      </w:r>
      <w:r w:rsidR="00D05A51">
        <w:rPr>
          <w:sz w:val="24"/>
          <w:szCs w:val="24"/>
        </w:rPr>
        <w:t>Model,</w:t>
      </w:r>
      <w:r>
        <w:rPr>
          <w:sz w:val="24"/>
          <w:szCs w:val="24"/>
        </w:rPr>
        <w:t xml:space="preserve"> the </w:t>
      </w:r>
      <w:r w:rsidR="00D05A51">
        <w:rPr>
          <w:sz w:val="24"/>
          <w:szCs w:val="24"/>
        </w:rPr>
        <w:t>information</w:t>
      </w:r>
      <w:r w:rsidR="00D8779B">
        <w:rPr>
          <w:sz w:val="24"/>
          <w:szCs w:val="24"/>
        </w:rPr>
        <w:t xml:space="preserve"> and intelligence available changed when the males </w:t>
      </w:r>
      <w:r w:rsidR="0040108A">
        <w:rPr>
          <w:sz w:val="24"/>
          <w:szCs w:val="24"/>
        </w:rPr>
        <w:t xml:space="preserve">handed me the </w:t>
      </w:r>
      <w:proofErr w:type="gramStart"/>
      <w:r w:rsidR="0040108A">
        <w:rPr>
          <w:sz w:val="24"/>
          <w:szCs w:val="24"/>
        </w:rPr>
        <w:t>drugs</w:t>
      </w:r>
      <w:proofErr w:type="gramEnd"/>
      <w:r w:rsidR="0040108A">
        <w:rPr>
          <w:sz w:val="24"/>
          <w:szCs w:val="24"/>
        </w:rPr>
        <w:t xml:space="preserve"> and this was an influencing factor to why I decided to perform a stop and search. Although I was already developing my grounds to search them prior to this. </w:t>
      </w:r>
      <w:r w:rsidR="00D8779B">
        <w:rPr>
          <w:sz w:val="24"/>
          <w:szCs w:val="24"/>
        </w:rPr>
        <w:t xml:space="preserve">I then assessed the threat and risk which </w:t>
      </w:r>
      <w:r w:rsidR="0040108A">
        <w:rPr>
          <w:sz w:val="24"/>
          <w:szCs w:val="24"/>
        </w:rPr>
        <w:t xml:space="preserve">seemed </w:t>
      </w:r>
      <w:r w:rsidR="00D8779B">
        <w:rPr>
          <w:sz w:val="24"/>
          <w:szCs w:val="24"/>
        </w:rPr>
        <w:t xml:space="preserve">minimal as the males were compliant with me and my colleagues had come to assist by that point so I knew that I would be supported if the situation escalated. I considered the powers and policy available to me and I decided that I was able to search the males and the vehicle under </w:t>
      </w:r>
      <w:r w:rsidR="00D8779B">
        <w:rPr>
          <w:sz w:val="24"/>
          <w:szCs w:val="24"/>
        </w:rPr>
        <w:lastRenderedPageBreak/>
        <w:t>Section 23(2) Misuse of Drugs Act 1971</w:t>
      </w:r>
      <w:r w:rsidR="00DA2936">
        <w:rPr>
          <w:sz w:val="24"/>
          <w:szCs w:val="24"/>
        </w:rPr>
        <w:t xml:space="preserve"> as I suspected them of being in possession of a controlled drug. </w:t>
      </w:r>
    </w:p>
    <w:p w14:paraId="467531A6" w14:textId="7F262BBD" w:rsidR="00DA2936" w:rsidRDefault="00DA2936" w:rsidP="00E6298B">
      <w:pPr>
        <w:ind w:right="107"/>
        <w:jc w:val="both"/>
        <w:rPr>
          <w:sz w:val="24"/>
          <w:szCs w:val="24"/>
        </w:rPr>
      </w:pPr>
    </w:p>
    <w:p w14:paraId="3979F528" w14:textId="4A4BB411" w:rsidR="0051323D" w:rsidRDefault="00DA2936" w:rsidP="00E6298B">
      <w:pPr>
        <w:ind w:right="107"/>
        <w:jc w:val="both"/>
        <w:rPr>
          <w:sz w:val="24"/>
          <w:szCs w:val="24"/>
        </w:rPr>
      </w:pPr>
      <w:r>
        <w:rPr>
          <w:sz w:val="24"/>
          <w:szCs w:val="24"/>
        </w:rPr>
        <w:t xml:space="preserve">I ensured that I </w:t>
      </w:r>
      <w:r w:rsidR="0051323D">
        <w:rPr>
          <w:sz w:val="24"/>
          <w:szCs w:val="24"/>
        </w:rPr>
        <w:t xml:space="preserve">remembered the </w:t>
      </w:r>
      <w:r>
        <w:rPr>
          <w:sz w:val="24"/>
          <w:szCs w:val="24"/>
        </w:rPr>
        <w:t xml:space="preserve">‘GO WISELY’ </w:t>
      </w:r>
      <w:r w:rsidR="0051323D">
        <w:rPr>
          <w:sz w:val="24"/>
          <w:szCs w:val="24"/>
        </w:rPr>
        <w:t>acronym which is</w:t>
      </w:r>
      <w:r w:rsidR="000C5D6F">
        <w:rPr>
          <w:sz w:val="24"/>
          <w:szCs w:val="24"/>
        </w:rPr>
        <w:t xml:space="preserve"> endorsed by the College of Policing (2016) to maximise a person’s understanding before a stop search. </w:t>
      </w:r>
      <w:r w:rsidR="0051323D">
        <w:rPr>
          <w:sz w:val="24"/>
          <w:szCs w:val="24"/>
        </w:rPr>
        <w:t xml:space="preserve">In order to legally search someone, they must be informed of  a clear explanation of the officer’s grounds for suspicion, a clear explanation of the object and purpose of the search, the officer’s warrant card if they are not in uniform or if they request to see it, the identity of the officer including name and number, the station to which the officer is attached, their entitlement to a copy of the search record within 3 months, the legal power used, and that they are being detained for the purposes of a  search. </w:t>
      </w:r>
    </w:p>
    <w:p w14:paraId="55E8513B" w14:textId="3C11FBA1" w:rsidR="00025650" w:rsidRDefault="00025650" w:rsidP="00E6298B">
      <w:pPr>
        <w:ind w:right="107"/>
        <w:jc w:val="both"/>
        <w:rPr>
          <w:sz w:val="24"/>
          <w:szCs w:val="24"/>
        </w:rPr>
      </w:pPr>
    </w:p>
    <w:p w14:paraId="4018DE47" w14:textId="302C1D9D" w:rsidR="001E5291" w:rsidRDefault="00DA2936" w:rsidP="00E6298B">
      <w:pPr>
        <w:ind w:right="107"/>
        <w:jc w:val="both"/>
        <w:rPr>
          <w:sz w:val="24"/>
          <w:szCs w:val="24"/>
        </w:rPr>
      </w:pPr>
      <w:r>
        <w:rPr>
          <w:sz w:val="24"/>
          <w:szCs w:val="24"/>
        </w:rPr>
        <w:t xml:space="preserve">I searched the </w:t>
      </w:r>
      <w:r w:rsidR="00F65E94">
        <w:rPr>
          <w:sz w:val="24"/>
          <w:szCs w:val="24"/>
        </w:rPr>
        <w:t>males,</w:t>
      </w:r>
      <w:r>
        <w:rPr>
          <w:sz w:val="24"/>
          <w:szCs w:val="24"/>
        </w:rPr>
        <w:t xml:space="preserve"> and I found</w:t>
      </w:r>
      <w:r w:rsidR="001E5291">
        <w:rPr>
          <w:sz w:val="24"/>
          <w:szCs w:val="24"/>
        </w:rPr>
        <w:t xml:space="preserve"> no items on their persons; after the driver of the vehicle had previously handed me the cannabis</w:t>
      </w:r>
      <w:r>
        <w:rPr>
          <w:sz w:val="24"/>
          <w:szCs w:val="24"/>
        </w:rPr>
        <w:t xml:space="preserve">. I then went on to search the vehicle and I found 6 bags of mushrooms in the back pocket of the passenger seat. </w:t>
      </w:r>
    </w:p>
    <w:p w14:paraId="349FA5CC" w14:textId="5B70727E" w:rsidR="00DA2936" w:rsidRDefault="00DA2936" w:rsidP="00E6298B">
      <w:pPr>
        <w:ind w:right="107"/>
        <w:jc w:val="both"/>
        <w:rPr>
          <w:sz w:val="24"/>
          <w:szCs w:val="24"/>
        </w:rPr>
      </w:pPr>
    </w:p>
    <w:p w14:paraId="2F71DF5C" w14:textId="19881D22" w:rsidR="00A84544" w:rsidRDefault="00DA2936" w:rsidP="00E6298B">
      <w:pPr>
        <w:ind w:right="107"/>
        <w:jc w:val="both"/>
        <w:rPr>
          <w:sz w:val="24"/>
          <w:szCs w:val="24"/>
        </w:rPr>
      </w:pPr>
      <w:r>
        <w:rPr>
          <w:sz w:val="24"/>
          <w:szCs w:val="24"/>
        </w:rPr>
        <w:t>I took the driver of the vehicle</w:t>
      </w:r>
      <w:r w:rsidR="00A84544">
        <w:rPr>
          <w:sz w:val="24"/>
          <w:szCs w:val="24"/>
        </w:rPr>
        <w:t>’s</w:t>
      </w:r>
      <w:r>
        <w:rPr>
          <w:sz w:val="24"/>
          <w:szCs w:val="24"/>
        </w:rPr>
        <w:t xml:space="preserve"> details </w:t>
      </w:r>
      <w:r w:rsidR="0040108A">
        <w:rPr>
          <w:sz w:val="24"/>
          <w:szCs w:val="24"/>
        </w:rPr>
        <w:t xml:space="preserve">and I checked his details on the Police National Computer; </w:t>
      </w:r>
      <w:r w:rsidR="00D05A51">
        <w:rPr>
          <w:sz w:val="24"/>
          <w:szCs w:val="24"/>
        </w:rPr>
        <w:t>however,</w:t>
      </w:r>
      <w:r w:rsidR="0040108A">
        <w:rPr>
          <w:sz w:val="24"/>
          <w:szCs w:val="24"/>
        </w:rPr>
        <w:t xml:space="preserve"> he had no previous contact with police. </w:t>
      </w:r>
      <w:r w:rsidR="00A84544">
        <w:rPr>
          <w:sz w:val="24"/>
          <w:szCs w:val="24"/>
        </w:rPr>
        <w:t>My colleague took the passenger’s details and</w:t>
      </w:r>
      <w:r w:rsidR="0040108A">
        <w:rPr>
          <w:sz w:val="24"/>
          <w:szCs w:val="24"/>
        </w:rPr>
        <w:t xml:space="preserve"> he had also had no previous contact with police</w:t>
      </w:r>
      <w:r w:rsidR="00A84544">
        <w:rPr>
          <w:sz w:val="24"/>
          <w:szCs w:val="24"/>
        </w:rPr>
        <w:t xml:space="preserve">. At this point, I considered the NDM and the options and I decided to issue the driver of the vehicle who handed me the cannabis a cannabis warning. I believe that a cannabis warning was the best action in these circumstances as it seemed like a proportionate response to dealing with the small amount of cannabis that I found him to be in possession of, </w:t>
      </w:r>
      <w:r w:rsidR="00ED77D3">
        <w:rPr>
          <w:sz w:val="24"/>
          <w:szCs w:val="24"/>
        </w:rPr>
        <w:t xml:space="preserve">it was his first offence and there were no aggravating factors such as being in public view, it was not committed in the vicinity of young persons, and he is not a repeat or persistent offender. </w:t>
      </w:r>
      <w:r w:rsidR="006E2BC7">
        <w:rPr>
          <w:sz w:val="24"/>
          <w:szCs w:val="24"/>
        </w:rPr>
        <w:t xml:space="preserve">The male met all of the conditions for consideration when issuing a cannabis warning, which are that he was over 18 years of age, he was not known as a repeat offender and he did not raise a defence to the offence, he was compliant with the procedure, he was not vulnerable, he was not suspected of being under the influence or drugs or alcohol, his personal details were verified and he has not received a previous warning or higher sanction in relation to drugs. </w:t>
      </w:r>
      <w:r w:rsidR="00ED77D3">
        <w:rPr>
          <w:sz w:val="24"/>
          <w:szCs w:val="24"/>
        </w:rPr>
        <w:t xml:space="preserve">The male also made a clear and reliable admission and </w:t>
      </w:r>
      <w:r w:rsidR="00C01669">
        <w:rPr>
          <w:sz w:val="24"/>
          <w:szCs w:val="24"/>
        </w:rPr>
        <w:t>I ensured that this was recorded in a PACE compliant manner which included a record of admission in my pocket notebook</w:t>
      </w:r>
      <w:r w:rsidR="006E2BC7">
        <w:rPr>
          <w:sz w:val="24"/>
          <w:szCs w:val="24"/>
        </w:rPr>
        <w:t xml:space="preserve"> and in a contemporaneous interview under caution as part of the process of issuing the warning. </w:t>
      </w:r>
      <w:r w:rsidR="00572EB9">
        <w:rPr>
          <w:sz w:val="24"/>
          <w:szCs w:val="24"/>
        </w:rPr>
        <w:t xml:space="preserve">All the male’s responses to the contemporaneous interview were recorded in my pocket notebook. </w:t>
      </w:r>
      <w:r w:rsidR="006E2BC7">
        <w:rPr>
          <w:sz w:val="24"/>
          <w:szCs w:val="24"/>
        </w:rPr>
        <w:t>When I administered the warning, I made it clear to the male that further offending of cannabis possession for personal issue will result in the issue of a PND or an arrest, and I completed and issued the Cannabis Warning form and provided a copy to the male</w:t>
      </w:r>
      <w:r w:rsidR="00F81545">
        <w:rPr>
          <w:sz w:val="24"/>
          <w:szCs w:val="24"/>
        </w:rPr>
        <w:t>; I also seized the cannabis</w:t>
      </w:r>
    </w:p>
    <w:p w14:paraId="5E212365" w14:textId="77777777" w:rsidR="00FB5021" w:rsidRDefault="00FB5021" w:rsidP="00E6298B">
      <w:pPr>
        <w:ind w:right="107"/>
        <w:jc w:val="both"/>
        <w:rPr>
          <w:sz w:val="24"/>
          <w:szCs w:val="24"/>
        </w:rPr>
      </w:pPr>
      <w:bookmarkStart w:id="0" w:name="_Hlk63076696"/>
    </w:p>
    <w:p w14:paraId="015042F9" w14:textId="575688A9" w:rsidR="007711D4" w:rsidRDefault="00FB5021" w:rsidP="00E6298B">
      <w:pPr>
        <w:ind w:right="107"/>
        <w:jc w:val="both"/>
        <w:rPr>
          <w:sz w:val="24"/>
          <w:szCs w:val="24"/>
        </w:rPr>
      </w:pPr>
      <w:r>
        <w:rPr>
          <w:sz w:val="24"/>
          <w:szCs w:val="24"/>
        </w:rPr>
        <w:t xml:space="preserve">The College of Policing (2015) have </w:t>
      </w:r>
      <w:r w:rsidR="007711D4">
        <w:rPr>
          <w:sz w:val="24"/>
          <w:szCs w:val="24"/>
        </w:rPr>
        <w:t>stated that ‘discretion can be understood as professional judgement and action, authority to decide and choose, and selecting the best course of action, having recognised and considered all of the alternatives.’ The College of Policing (2015) have indicated a range of factors which may influence an officer’s decision when considering discretion and involve considering questions such as ‘with whom am I dealing? What are the possible outcomes? When did the incident occur? Where is the incident taking place? Why I should or should not act? What course of action could I take?’</w:t>
      </w:r>
    </w:p>
    <w:p w14:paraId="2DC5A100" w14:textId="77777777" w:rsidR="007711D4" w:rsidRDefault="007711D4" w:rsidP="00E6298B">
      <w:pPr>
        <w:ind w:right="107"/>
        <w:jc w:val="both"/>
        <w:rPr>
          <w:sz w:val="24"/>
          <w:szCs w:val="24"/>
        </w:rPr>
      </w:pPr>
    </w:p>
    <w:p w14:paraId="73B9CC96" w14:textId="08BF9021" w:rsidR="004C7EDB" w:rsidRDefault="004C7EDB" w:rsidP="00F81545">
      <w:pPr>
        <w:ind w:right="107"/>
        <w:rPr>
          <w:sz w:val="24"/>
          <w:szCs w:val="24"/>
        </w:rPr>
      </w:pPr>
      <w:r>
        <w:rPr>
          <w:sz w:val="24"/>
          <w:szCs w:val="24"/>
        </w:rPr>
        <w:t>I used</w:t>
      </w:r>
      <w:r w:rsidR="007711D4">
        <w:rPr>
          <w:sz w:val="24"/>
          <w:szCs w:val="24"/>
        </w:rPr>
        <w:t xml:space="preserve"> my</w:t>
      </w:r>
      <w:r>
        <w:rPr>
          <w:sz w:val="24"/>
          <w:szCs w:val="24"/>
        </w:rPr>
        <w:t xml:space="preserve"> discretion </w:t>
      </w:r>
      <w:r w:rsidR="007711D4">
        <w:rPr>
          <w:sz w:val="24"/>
          <w:szCs w:val="24"/>
        </w:rPr>
        <w:t xml:space="preserve">as a police officer in this incident </w:t>
      </w:r>
      <w:r>
        <w:rPr>
          <w:sz w:val="24"/>
          <w:szCs w:val="24"/>
        </w:rPr>
        <w:t>when</w:t>
      </w:r>
      <w:r w:rsidR="007711D4">
        <w:rPr>
          <w:sz w:val="24"/>
          <w:szCs w:val="24"/>
        </w:rPr>
        <w:t xml:space="preserve"> I decided to voluntary</w:t>
      </w:r>
      <w:r w:rsidR="00F90F2C">
        <w:rPr>
          <w:sz w:val="24"/>
          <w:szCs w:val="24"/>
        </w:rPr>
        <w:t xml:space="preserve"> </w:t>
      </w:r>
      <w:r w:rsidR="007711D4">
        <w:rPr>
          <w:sz w:val="24"/>
          <w:szCs w:val="24"/>
        </w:rPr>
        <w:t>interview the male; instead of arresting him for possession of drugs</w:t>
      </w:r>
      <w:r>
        <w:rPr>
          <w:sz w:val="24"/>
          <w:szCs w:val="24"/>
        </w:rPr>
        <w:t xml:space="preserve">. </w:t>
      </w:r>
      <w:r w:rsidR="007711D4">
        <w:rPr>
          <w:sz w:val="24"/>
          <w:szCs w:val="24"/>
        </w:rPr>
        <w:t>I c</w:t>
      </w:r>
      <w:r w:rsidR="008F6C74">
        <w:rPr>
          <w:sz w:val="24"/>
          <w:szCs w:val="24"/>
        </w:rPr>
        <w:t xml:space="preserve">ame to this decision when I considered that it was only one male in possession of the drugs and that the </w:t>
      </w:r>
      <w:r w:rsidR="008F6C74">
        <w:rPr>
          <w:sz w:val="24"/>
          <w:szCs w:val="24"/>
        </w:rPr>
        <w:lastRenderedPageBreak/>
        <w:t xml:space="preserve">quantity of drugs that I found in the vehicle were for personal use and that the male was not intending to supply drugs to anyone else. As a result of this, </w:t>
      </w:r>
      <w:r w:rsidR="00A1439A">
        <w:rPr>
          <w:sz w:val="24"/>
          <w:szCs w:val="24"/>
        </w:rPr>
        <w:t>I did not feel the need to arrest him as I did not feel that a Section 1</w:t>
      </w:r>
      <w:r w:rsidR="002746CE">
        <w:rPr>
          <w:sz w:val="24"/>
          <w:szCs w:val="24"/>
        </w:rPr>
        <w:t>8</w:t>
      </w:r>
      <w:r w:rsidR="002C128B">
        <w:rPr>
          <w:sz w:val="24"/>
          <w:szCs w:val="24"/>
        </w:rPr>
        <w:t xml:space="preserve"> of the Police and Criminal Evidence Act (1984</w:t>
      </w:r>
      <w:r w:rsidR="005A5A9C">
        <w:rPr>
          <w:sz w:val="24"/>
          <w:szCs w:val="24"/>
        </w:rPr>
        <w:t>) search</w:t>
      </w:r>
      <w:r w:rsidR="00A1439A">
        <w:rPr>
          <w:sz w:val="24"/>
          <w:szCs w:val="24"/>
        </w:rPr>
        <w:t xml:space="preserve"> would be necessary in these circumstances. Additionally, a voluntary attendance at intervie</w:t>
      </w:r>
      <w:r w:rsidR="008F6C74">
        <w:rPr>
          <w:sz w:val="24"/>
          <w:szCs w:val="24"/>
        </w:rPr>
        <w:t xml:space="preserve">w was </w:t>
      </w:r>
      <w:r w:rsidR="00A1439A">
        <w:rPr>
          <w:sz w:val="24"/>
          <w:szCs w:val="24"/>
        </w:rPr>
        <w:t>in the public interests on this occasion as it meant that public money would be spent more effectively as officers would not have to detain the male for a long period of time and spend time in the custody suite; meaning that more officers would be available for responding to policing calls and proactive patrols.</w:t>
      </w:r>
    </w:p>
    <w:p w14:paraId="7251094C" w14:textId="77777777" w:rsidR="00F81545" w:rsidRDefault="00F81545" w:rsidP="00F81545">
      <w:pPr>
        <w:ind w:right="107"/>
        <w:rPr>
          <w:sz w:val="24"/>
          <w:szCs w:val="24"/>
        </w:rPr>
      </w:pPr>
    </w:p>
    <w:p w14:paraId="4BD38422" w14:textId="59916C21" w:rsidR="00F81545" w:rsidRDefault="00F81545" w:rsidP="00F81545">
      <w:pPr>
        <w:ind w:right="107"/>
        <w:rPr>
          <w:sz w:val="24"/>
          <w:szCs w:val="24"/>
        </w:rPr>
      </w:pPr>
      <w:r w:rsidRPr="00F81545">
        <w:rPr>
          <w:sz w:val="24"/>
          <w:szCs w:val="24"/>
        </w:rPr>
        <w:t>In relation to the Criminal Procedure and Investigation Act (1996) which sets standards</w:t>
      </w:r>
      <w:r>
        <w:rPr>
          <w:sz w:val="24"/>
          <w:szCs w:val="24"/>
        </w:rPr>
        <w:t xml:space="preserve"> </w:t>
      </w:r>
      <w:r w:rsidRPr="00F81545">
        <w:rPr>
          <w:sz w:val="24"/>
          <w:szCs w:val="24"/>
        </w:rPr>
        <w:t>and procedures for investigators to follow, such as regulating the investigation process and regulating the recording and retention of material that is found or is generated during an investigation. Regarding the retention of material, I ensured that the evidence which in this incident was 6 bags of mushrooms</w:t>
      </w:r>
      <w:r>
        <w:rPr>
          <w:sz w:val="24"/>
          <w:szCs w:val="24"/>
        </w:rPr>
        <w:t xml:space="preserve"> and the bag of cannabis</w:t>
      </w:r>
      <w:r w:rsidRPr="00F81545">
        <w:rPr>
          <w:sz w:val="24"/>
          <w:szCs w:val="24"/>
        </w:rPr>
        <w:t>, was appropriately bagged, sealed, and booked in and stored into property. I seized the six bags of mushrooms</w:t>
      </w:r>
      <w:r>
        <w:rPr>
          <w:sz w:val="24"/>
          <w:szCs w:val="24"/>
        </w:rPr>
        <w:t xml:space="preserve"> </w:t>
      </w:r>
      <w:r w:rsidRPr="00F81545">
        <w:rPr>
          <w:sz w:val="24"/>
          <w:szCs w:val="24"/>
        </w:rPr>
        <w:t>under the Police and Criminal Evidence Act (1984) and I had a duty to retain it under Section 22 of the Act. However, under CPIA it can be photographed, which I did and saved it to my electronic pocket notebook, which meant that I then had a photographic copy of the drugs to take into interview.</w:t>
      </w:r>
    </w:p>
    <w:bookmarkEnd w:id="0"/>
    <w:p w14:paraId="47112097" w14:textId="64C3EDDD" w:rsidR="008F6C74" w:rsidRDefault="008F6C74" w:rsidP="00E6298B">
      <w:pPr>
        <w:ind w:right="107"/>
        <w:jc w:val="both"/>
        <w:rPr>
          <w:sz w:val="24"/>
          <w:szCs w:val="24"/>
        </w:rPr>
      </w:pPr>
    </w:p>
    <w:p w14:paraId="4D2117D5" w14:textId="190E56A6" w:rsidR="002746CE" w:rsidRDefault="00F81545" w:rsidP="00E6298B">
      <w:pPr>
        <w:ind w:right="107"/>
        <w:jc w:val="both"/>
        <w:rPr>
          <w:sz w:val="24"/>
          <w:szCs w:val="24"/>
        </w:rPr>
      </w:pPr>
      <w:r w:rsidRPr="00F81545">
        <w:rPr>
          <w:sz w:val="24"/>
          <w:szCs w:val="24"/>
        </w:rPr>
        <w:t xml:space="preserve">I organised an interview with the voluntary assessment Sergeant and informed the male of the date, time, and location that he would be required to attend. The male confirmed attendance and I </w:t>
      </w:r>
      <w:r>
        <w:rPr>
          <w:sz w:val="24"/>
          <w:szCs w:val="24"/>
        </w:rPr>
        <w:t xml:space="preserve">drafted </w:t>
      </w:r>
      <w:r w:rsidR="008F6C74">
        <w:rPr>
          <w:sz w:val="24"/>
          <w:szCs w:val="24"/>
        </w:rPr>
        <w:t xml:space="preserve">an interview plan and considered the points to prove in relation to the offence. </w:t>
      </w:r>
      <w:r w:rsidR="00F90C72">
        <w:rPr>
          <w:sz w:val="24"/>
          <w:szCs w:val="24"/>
        </w:rPr>
        <w:t xml:space="preserve">For the offence of possession to be complete there are </w:t>
      </w:r>
      <w:r w:rsidR="002C128B">
        <w:rPr>
          <w:sz w:val="24"/>
          <w:szCs w:val="24"/>
        </w:rPr>
        <w:t>several</w:t>
      </w:r>
      <w:r w:rsidR="00F90C72">
        <w:rPr>
          <w:sz w:val="24"/>
          <w:szCs w:val="24"/>
        </w:rPr>
        <w:t xml:space="preserve"> elements that need to be fulfilled. The first condition is that the substance is in the possession or under the control of the individual, which in my investigation the drugs were found in the back pocket of the passenger seat in the male in question’s vehicle. The second condition is that the individual knows of the existence of the substance. The male admitted that he had forgotten about the </w:t>
      </w:r>
      <w:r w:rsidR="00516187">
        <w:rPr>
          <w:sz w:val="24"/>
          <w:szCs w:val="24"/>
        </w:rPr>
        <w:t>drugs being in the vehicle and informed us at the time of searching the vehicle that they were magic mushrooms</w:t>
      </w:r>
      <w:r w:rsidR="00787657">
        <w:rPr>
          <w:sz w:val="24"/>
          <w:szCs w:val="24"/>
        </w:rPr>
        <w:t>. The final condition is that the substance is a controlled drug, which the male confirmed was the case at the time of searching the vehicle and which I found to be true when I received the results of the drugs tested.</w:t>
      </w:r>
    </w:p>
    <w:p w14:paraId="34D238ED" w14:textId="376A09C6" w:rsidR="00F81545" w:rsidRDefault="00F81545" w:rsidP="00E6298B">
      <w:pPr>
        <w:ind w:right="107"/>
        <w:jc w:val="both"/>
        <w:rPr>
          <w:sz w:val="24"/>
          <w:szCs w:val="24"/>
        </w:rPr>
      </w:pPr>
      <w:r>
        <w:rPr>
          <w:sz w:val="24"/>
          <w:szCs w:val="24"/>
        </w:rPr>
        <w:t xml:space="preserve">  </w:t>
      </w:r>
    </w:p>
    <w:p w14:paraId="1D8F0E84" w14:textId="6356EDD5" w:rsidR="00F81545" w:rsidRDefault="00F81545" w:rsidP="00E6298B">
      <w:pPr>
        <w:ind w:right="107"/>
        <w:jc w:val="both"/>
        <w:rPr>
          <w:sz w:val="24"/>
          <w:szCs w:val="24"/>
        </w:rPr>
      </w:pPr>
      <w:r>
        <w:rPr>
          <w:sz w:val="24"/>
          <w:szCs w:val="24"/>
        </w:rPr>
        <w:t xml:space="preserve">I also completed an MG6A disclosure form for the male’s legal representative and an MG21 form to get the drugs tested. The test confirmed that they were a class A drug. On the morning of the interview, I gave disclosure to the solicitor and then gave the solicitor time to consult with the male. </w:t>
      </w:r>
    </w:p>
    <w:p w14:paraId="3417F2B4" w14:textId="15C6B3CB" w:rsidR="0019318D" w:rsidRDefault="0019318D" w:rsidP="00E6298B">
      <w:pPr>
        <w:ind w:right="107"/>
        <w:jc w:val="both"/>
        <w:rPr>
          <w:sz w:val="24"/>
          <w:szCs w:val="24"/>
        </w:rPr>
      </w:pPr>
    </w:p>
    <w:p w14:paraId="2F24E7A8" w14:textId="2AA35A5F" w:rsidR="008D00E4" w:rsidRDefault="0019318D" w:rsidP="00E6298B">
      <w:pPr>
        <w:ind w:right="107"/>
        <w:jc w:val="both"/>
        <w:rPr>
          <w:sz w:val="24"/>
          <w:szCs w:val="24"/>
        </w:rPr>
      </w:pPr>
      <w:r>
        <w:rPr>
          <w:sz w:val="24"/>
          <w:szCs w:val="24"/>
        </w:rPr>
        <w:t xml:space="preserve">In interview, the male admitted to the possession of the drugs and fulfilled </w:t>
      </w:r>
      <w:r w:rsidR="008F6C74">
        <w:rPr>
          <w:sz w:val="24"/>
          <w:szCs w:val="24"/>
        </w:rPr>
        <w:t>all</w:t>
      </w:r>
      <w:r>
        <w:rPr>
          <w:sz w:val="24"/>
          <w:szCs w:val="24"/>
        </w:rPr>
        <w:t xml:space="preserve"> the requirements of the offence. As he was under 25, he was eligible for the 18-25 Diversion Scheme which diverts young people away from the criminal justice system and into interventions to offer them help and to prevent further offending in the future. </w:t>
      </w:r>
      <w:r w:rsidR="002C128B">
        <w:rPr>
          <w:sz w:val="24"/>
          <w:szCs w:val="24"/>
        </w:rPr>
        <w:t>According to Mann</w:t>
      </w:r>
      <w:r w:rsidR="009C0635">
        <w:rPr>
          <w:sz w:val="24"/>
          <w:szCs w:val="24"/>
        </w:rPr>
        <w:t xml:space="preserve"> </w:t>
      </w:r>
      <w:r w:rsidR="002C128B">
        <w:rPr>
          <w:sz w:val="24"/>
          <w:szCs w:val="24"/>
        </w:rPr>
        <w:t xml:space="preserve">(2018), reducing </w:t>
      </w:r>
      <w:r>
        <w:rPr>
          <w:sz w:val="24"/>
          <w:szCs w:val="24"/>
        </w:rPr>
        <w:t>re-offending is a key priority for the South Wales Police and Crime Commissioner and for both South Wales Police and Gwent Police’s chief officers. It is estimated that 33% of all recorded crime in South Wales is committed by 18–25-year-old</w:t>
      </w:r>
      <w:r w:rsidR="00F546A2">
        <w:rPr>
          <w:sz w:val="24"/>
          <w:szCs w:val="24"/>
        </w:rPr>
        <w:t>s</w:t>
      </w:r>
      <w:r>
        <w:rPr>
          <w:sz w:val="24"/>
          <w:szCs w:val="24"/>
        </w:rPr>
        <w:t>, this is an astronomical number of crimes</w:t>
      </w:r>
      <w:r w:rsidR="008D00E4">
        <w:rPr>
          <w:sz w:val="24"/>
          <w:szCs w:val="24"/>
        </w:rPr>
        <w:t xml:space="preserve"> </w:t>
      </w:r>
      <w:r>
        <w:rPr>
          <w:sz w:val="24"/>
          <w:szCs w:val="24"/>
        </w:rPr>
        <w:t xml:space="preserve">for the group as this age group only makes up 12% of the total population. </w:t>
      </w:r>
      <w:r w:rsidR="00F81545">
        <w:rPr>
          <w:sz w:val="24"/>
          <w:szCs w:val="24"/>
        </w:rPr>
        <w:t xml:space="preserve">The Voluntary Interviewing Sergeant informed the male that he was eligible for the </w:t>
      </w:r>
      <w:r w:rsidR="00BB6684">
        <w:rPr>
          <w:sz w:val="24"/>
          <w:szCs w:val="24"/>
        </w:rPr>
        <w:t xml:space="preserve">diversion scheme and he accepted. </w:t>
      </w:r>
    </w:p>
    <w:p w14:paraId="4ED15F3B" w14:textId="513F4488" w:rsidR="00F546A2" w:rsidRDefault="00F546A2" w:rsidP="00E6298B">
      <w:pPr>
        <w:ind w:right="107"/>
        <w:jc w:val="both"/>
        <w:rPr>
          <w:sz w:val="24"/>
          <w:szCs w:val="24"/>
        </w:rPr>
      </w:pPr>
    </w:p>
    <w:p w14:paraId="0334F70B" w14:textId="17ED2469" w:rsidR="00F546A2" w:rsidRDefault="00F546A2" w:rsidP="00F546A2">
      <w:pPr>
        <w:ind w:right="107"/>
        <w:jc w:val="both"/>
        <w:rPr>
          <w:sz w:val="24"/>
          <w:szCs w:val="24"/>
        </w:rPr>
      </w:pPr>
      <w:r w:rsidRPr="00F546A2">
        <w:rPr>
          <w:sz w:val="24"/>
          <w:szCs w:val="24"/>
        </w:rPr>
        <w:lastRenderedPageBreak/>
        <w:t xml:space="preserve">I am satisfied with the way that I dealt with this incident </w:t>
      </w:r>
      <w:r w:rsidR="00F81545">
        <w:rPr>
          <w:sz w:val="24"/>
          <w:szCs w:val="24"/>
        </w:rPr>
        <w:t xml:space="preserve">and I would not change anything </w:t>
      </w:r>
      <w:r w:rsidRPr="00F546A2">
        <w:rPr>
          <w:sz w:val="24"/>
          <w:szCs w:val="24"/>
        </w:rPr>
        <w:t>as I gave the male the opportunity to come in for a voluntary attendance at interview which has resulted in him getting help from the 18-25 diversion scheme instead of being arrested. This experience has also helped with my learning as I was able to develop my knowledge of voluntary attendance interviews and alternative means to deal with possession of drugs. This was my first voluntary interview, and my confidence has increased in doing them and I have also learned the process for the 18-25 youth diversion scheme.</w:t>
      </w:r>
    </w:p>
    <w:p w14:paraId="206F687D" w14:textId="77777777" w:rsidR="00D43456" w:rsidRDefault="00D43456" w:rsidP="00E6298B">
      <w:pPr>
        <w:ind w:right="107"/>
        <w:jc w:val="both"/>
        <w:rPr>
          <w:sz w:val="24"/>
          <w:szCs w:val="24"/>
        </w:rPr>
      </w:pPr>
    </w:p>
    <w:p w14:paraId="02EC2268" w14:textId="739D4708" w:rsidR="0019318D" w:rsidRDefault="00D43456" w:rsidP="00E6298B">
      <w:pPr>
        <w:ind w:right="107"/>
        <w:jc w:val="both"/>
        <w:rPr>
          <w:sz w:val="24"/>
          <w:szCs w:val="24"/>
        </w:rPr>
      </w:pPr>
      <w:r w:rsidRPr="00D43456">
        <w:rPr>
          <w:sz w:val="24"/>
          <w:szCs w:val="24"/>
        </w:rPr>
        <w:t xml:space="preserve">To conclude, the discretion that I utilised whilst dealing with this incident has meant that the male will now be educated using the 18-25 Diversion Scheme </w:t>
      </w:r>
      <w:r w:rsidR="0037502C" w:rsidRPr="00D43456">
        <w:rPr>
          <w:sz w:val="24"/>
          <w:szCs w:val="24"/>
        </w:rPr>
        <w:t>to</w:t>
      </w:r>
      <w:r w:rsidRPr="00D43456">
        <w:rPr>
          <w:sz w:val="24"/>
          <w:szCs w:val="24"/>
        </w:rPr>
        <w:t xml:space="preserve"> help him from reoffending and to assist him with any issues that he may be facing with drugs which is </w:t>
      </w:r>
      <w:r w:rsidR="0037502C" w:rsidRPr="00D43456">
        <w:rPr>
          <w:sz w:val="24"/>
          <w:szCs w:val="24"/>
        </w:rPr>
        <w:t>beneficial</w:t>
      </w:r>
      <w:r w:rsidRPr="00D43456">
        <w:rPr>
          <w:sz w:val="24"/>
          <w:szCs w:val="24"/>
        </w:rPr>
        <w:t xml:space="preserve"> to him. Discretion like this is also incredibly beneficial to the Criminal Justice System as </w:t>
      </w:r>
      <w:r w:rsidR="0037502C" w:rsidRPr="00D43456">
        <w:rPr>
          <w:sz w:val="24"/>
          <w:szCs w:val="24"/>
        </w:rPr>
        <w:t>it is</w:t>
      </w:r>
      <w:r w:rsidRPr="00D43456">
        <w:rPr>
          <w:sz w:val="24"/>
          <w:szCs w:val="24"/>
        </w:rPr>
        <w:t xml:space="preserve"> saving the courts time and money in the future by providing an early intervention with its aims to prevent the same offenders coming back through the system. Additionally, it was also a more effective use of public </w:t>
      </w:r>
      <w:r w:rsidR="001046AE">
        <w:rPr>
          <w:sz w:val="24"/>
          <w:szCs w:val="24"/>
        </w:rPr>
        <w:t>funding</w:t>
      </w:r>
      <w:r w:rsidRPr="00D43456">
        <w:rPr>
          <w:sz w:val="24"/>
          <w:szCs w:val="24"/>
        </w:rPr>
        <w:t xml:space="preserve"> and encourage</w:t>
      </w:r>
      <w:r w:rsidR="00F81545">
        <w:rPr>
          <w:sz w:val="24"/>
          <w:szCs w:val="24"/>
        </w:rPr>
        <w:t>d</w:t>
      </w:r>
      <w:r w:rsidRPr="00D43456">
        <w:rPr>
          <w:sz w:val="24"/>
          <w:szCs w:val="24"/>
        </w:rPr>
        <w:t xml:space="preserve"> more proactive policing as it meant that officers could be on patrol rather than in custody with the male.</w:t>
      </w:r>
    </w:p>
    <w:p w14:paraId="4D535BEA" w14:textId="11F9FD12" w:rsidR="0037502C" w:rsidRDefault="0037502C" w:rsidP="00E6298B">
      <w:pPr>
        <w:ind w:right="107"/>
        <w:jc w:val="both"/>
        <w:rPr>
          <w:sz w:val="24"/>
          <w:szCs w:val="24"/>
        </w:rPr>
      </w:pPr>
    </w:p>
    <w:p w14:paraId="20F4C10E" w14:textId="19E23BAA" w:rsidR="00191C7E" w:rsidRDefault="00F546A2" w:rsidP="00E6298B">
      <w:pPr>
        <w:ind w:right="107"/>
        <w:jc w:val="both"/>
        <w:rPr>
          <w:sz w:val="24"/>
          <w:szCs w:val="24"/>
        </w:rPr>
      </w:pPr>
      <w:r>
        <w:rPr>
          <w:sz w:val="24"/>
          <w:szCs w:val="24"/>
        </w:rPr>
        <w:t>2</w:t>
      </w:r>
      <w:r w:rsidR="00BB6684">
        <w:rPr>
          <w:sz w:val="24"/>
          <w:szCs w:val="24"/>
        </w:rPr>
        <w:t>39</w:t>
      </w:r>
      <w:r w:rsidR="00F90F2C">
        <w:rPr>
          <w:sz w:val="24"/>
          <w:szCs w:val="24"/>
        </w:rPr>
        <w:t xml:space="preserve">3 </w:t>
      </w:r>
      <w:r w:rsidR="008F6C74">
        <w:rPr>
          <w:sz w:val="24"/>
          <w:szCs w:val="24"/>
        </w:rPr>
        <w:t>words</w:t>
      </w:r>
    </w:p>
    <w:p w14:paraId="060EBFB7" w14:textId="77777777" w:rsidR="00230356" w:rsidRDefault="00230356" w:rsidP="00E6298B">
      <w:pPr>
        <w:ind w:right="107"/>
        <w:jc w:val="both"/>
        <w:rPr>
          <w:sz w:val="24"/>
          <w:szCs w:val="24"/>
        </w:rPr>
      </w:pPr>
    </w:p>
    <w:p w14:paraId="3DD8E479" w14:textId="77777777" w:rsidR="0019318D" w:rsidRDefault="0019318D" w:rsidP="00E6298B">
      <w:pPr>
        <w:ind w:right="107"/>
        <w:jc w:val="both"/>
        <w:rPr>
          <w:sz w:val="24"/>
          <w:szCs w:val="24"/>
        </w:rPr>
      </w:pPr>
    </w:p>
    <w:p w14:paraId="3E6A7EA7" w14:textId="77777777" w:rsidR="0019318D" w:rsidRDefault="0019318D" w:rsidP="00E6298B">
      <w:pPr>
        <w:ind w:right="107"/>
        <w:jc w:val="both"/>
        <w:rPr>
          <w:sz w:val="24"/>
          <w:szCs w:val="24"/>
        </w:rPr>
      </w:pPr>
    </w:p>
    <w:p w14:paraId="6D63FE03" w14:textId="77777777" w:rsidR="00DC02B4" w:rsidRPr="00270EEB" w:rsidRDefault="00DC02B4"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184731D6" w:rsidR="00575A8F" w:rsidRDefault="008E6CCE" w:rsidP="00F612D2">
            <w:r>
              <w:t>Interviewing – I want to build confidence in my interviewing techni</w:t>
            </w:r>
            <w:r w:rsidR="00F612D2">
              <w:t>que so that my interviews flow seamlessly from the start to finish and do not seem rushed; especially when reading the aide memoir</w:t>
            </w:r>
            <w:r w:rsidR="00EC1738">
              <w:t>.</w:t>
            </w:r>
          </w:p>
          <w:p w14:paraId="7E4FA339" w14:textId="36AD8E9C" w:rsidR="00E37C71" w:rsidRPr="00270EEB" w:rsidRDefault="00E37C71" w:rsidP="00F612D2">
            <w:r>
              <w:t>I would also like to think of more challenging questions to ask during the challenge stage of the interviews.</w:t>
            </w:r>
            <w:r w:rsidR="00BD2499">
              <w:t xml:space="preserve">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159F572" w14:textId="77777777" w:rsidR="00575A8F" w:rsidRDefault="000D6709" w:rsidP="00F612D2">
            <w:r>
              <w:t xml:space="preserve">I </w:t>
            </w:r>
            <w:r w:rsidR="00F612D2">
              <w:t>will achieve this by revising the wording on the</w:t>
            </w:r>
            <w:r w:rsidR="008E6CCE">
              <w:t xml:space="preserve"> </w:t>
            </w:r>
            <w:r w:rsidR="00F612D2">
              <w:t>interviewing aide</w:t>
            </w:r>
            <w:r w:rsidR="008E6CCE">
              <w:t xml:space="preserve"> memoi</w:t>
            </w:r>
            <w:r w:rsidR="00F612D2">
              <w:t>r to ensure that I know what I need to include before the interview sta</w:t>
            </w:r>
            <w:r w:rsidR="00780EEF">
              <w:t>rts and take my time reading it.</w:t>
            </w:r>
          </w:p>
          <w:p w14:paraId="792117C5" w14:textId="63C10230" w:rsidR="00780EEF" w:rsidRDefault="00780EEF" w:rsidP="00F612D2">
            <w:r>
              <w:t>I will also practice reading the aide memoir out loud</w:t>
            </w:r>
            <w:r w:rsidR="00EC1738">
              <w:t xml:space="preserve"> which will help me to memorise it and </w:t>
            </w:r>
            <w:proofErr w:type="gramStart"/>
            <w:r w:rsidR="00EC1738">
              <w:t>have to</w:t>
            </w:r>
            <w:proofErr w:type="gramEnd"/>
            <w:r w:rsidR="00EC1738">
              <w:t xml:space="preserve"> rely on the document less to make speech flow more naturally.</w:t>
            </w:r>
          </w:p>
          <w:p w14:paraId="7E7DDA1A" w14:textId="2E4A8E7B" w:rsidR="00BD2499" w:rsidRDefault="00BD2499" w:rsidP="00F612D2">
            <w:r>
              <w:t>I will also volunteer as a second officer if needed to help colleagues out when they are interviewing suspects as this extra exposure to interviews will help me to learn from their techniques.</w:t>
            </w:r>
          </w:p>
          <w:p w14:paraId="2C5FB852" w14:textId="74804D44" w:rsidR="00EC1738" w:rsidRPr="00270EEB" w:rsidRDefault="00EC1738" w:rsidP="00F612D2"/>
        </w:tc>
        <w:tc>
          <w:tcPr>
            <w:tcW w:w="2426" w:type="dxa"/>
            <w:shd w:val="clear" w:color="auto" w:fill="auto"/>
          </w:tcPr>
          <w:p w14:paraId="7909BE0F" w14:textId="1447EE8C" w:rsidR="00575A8F" w:rsidRDefault="00F612D2" w:rsidP="00F612D2">
            <w:r>
              <w:t xml:space="preserve">My tutor can provide support by giving me feedback at the end of each interview to track progress </w:t>
            </w:r>
            <w:r w:rsidR="00BD2499">
              <w:t>and</w:t>
            </w:r>
            <w:r>
              <w:t xml:space="preserve"> explain any parts that they would have done differently.</w:t>
            </w:r>
          </w:p>
          <w:p w14:paraId="6EE1141C" w14:textId="26971C78" w:rsidR="00F612D2" w:rsidRDefault="00F612D2" w:rsidP="00F612D2">
            <w:r>
              <w:t>I can also get support from reading my training notes and speaking to my colleagues about their interviewing styles to see if they have any tips.</w:t>
            </w:r>
          </w:p>
          <w:p w14:paraId="0E2BF67F" w14:textId="69274488" w:rsidR="00BD2499" w:rsidRDefault="00BD2499" w:rsidP="00F612D2">
            <w:r>
              <w:t xml:space="preserve">I can also asked more experienced officers for support and see if I </w:t>
            </w:r>
            <w:proofErr w:type="gramStart"/>
            <w:r>
              <w:t>can  go</w:t>
            </w:r>
            <w:proofErr w:type="gramEnd"/>
            <w:r>
              <w:t xml:space="preserve"> into their interviews as a second officer to gain experience and learn from them.</w:t>
            </w:r>
          </w:p>
          <w:p w14:paraId="6F2EF39C" w14:textId="7E626EEA" w:rsidR="00BD2499" w:rsidRPr="00270EEB" w:rsidRDefault="00BD2499" w:rsidP="00F612D2"/>
        </w:tc>
        <w:tc>
          <w:tcPr>
            <w:tcW w:w="2426" w:type="dxa"/>
            <w:shd w:val="clear" w:color="auto" w:fill="auto"/>
          </w:tcPr>
          <w:p w14:paraId="46176EAE" w14:textId="77777777" w:rsidR="28A9B94D" w:rsidRDefault="00F612D2" w:rsidP="00F612D2">
            <w:r>
              <w:t>I would like to a</w:t>
            </w:r>
            <w:r w:rsidR="00780EEF">
              <w:t>chieve this goal within 4 weeks</w:t>
            </w:r>
            <w:r w:rsidR="00EC1738">
              <w:t xml:space="preserve"> as I feel that this is sufficient time to learn the aide memoir as best as I can and to put it into practice at some interviews</w:t>
            </w:r>
            <w:r w:rsidR="00780EEF">
              <w:t>.</w:t>
            </w:r>
          </w:p>
          <w:p w14:paraId="3851D535" w14:textId="009996C8" w:rsidR="00AA6D43" w:rsidRDefault="00AA6D43" w:rsidP="00F612D2">
            <w:r>
              <w:t xml:space="preserve">I also </w:t>
            </w:r>
            <w:proofErr w:type="gramStart"/>
            <w:r>
              <w:t>feel  that</w:t>
            </w:r>
            <w:proofErr w:type="gramEnd"/>
            <w:r>
              <w:t xml:space="preserve"> this will be an on-going skill that  I can develop in terms of asking questions which are more challenging and I think that timing in terms of asking the questions are important; so hopefully I will be able to develop my interviewing style to reflect this before I do my tier 2 interview training in year 2 of the programme.</w:t>
            </w:r>
          </w:p>
        </w:tc>
      </w:tr>
      <w:tr w:rsidR="00575A8F" w:rsidRPr="00270EEB" w14:paraId="67CEB11A" w14:textId="77777777" w:rsidTr="00E81795">
        <w:tc>
          <w:tcPr>
            <w:tcW w:w="2462" w:type="dxa"/>
            <w:tcBorders>
              <w:bottom w:val="single" w:sz="4" w:space="0" w:color="auto"/>
            </w:tcBorders>
            <w:shd w:val="clear" w:color="auto" w:fill="auto"/>
          </w:tcPr>
          <w:p w14:paraId="1C2EB90F" w14:textId="0CDB63EA" w:rsidR="00575A8F" w:rsidRDefault="000D6709" w:rsidP="00780EEF">
            <w:pPr>
              <w:pStyle w:val="NoSpacing"/>
            </w:pPr>
            <w:r>
              <w:t xml:space="preserve">Niche – I would like </w:t>
            </w:r>
            <w:r w:rsidR="00F17EE0">
              <w:t xml:space="preserve">to </w:t>
            </w:r>
            <w:r w:rsidR="00780EEF">
              <w:t>get quicker at updating Niche occurrences in between calls so that I am more efficient with my time.</w:t>
            </w:r>
          </w:p>
          <w:p w14:paraId="27804619" w14:textId="0BDFED6A" w:rsidR="00575A8F" w:rsidRPr="00780EEF" w:rsidRDefault="00780EEF" w:rsidP="00780EEF">
            <w:pPr>
              <w:pStyle w:val="NoSpacing"/>
            </w:pPr>
            <w:r>
              <w:t>I would also like to learn what forms need to go on G</w:t>
            </w:r>
            <w:r w:rsidR="00BD2499">
              <w:t xml:space="preserve">uilty </w:t>
            </w:r>
            <w:r>
              <w:t>A</w:t>
            </w:r>
            <w:r w:rsidR="00BD2499">
              <w:t xml:space="preserve">nticipated </w:t>
            </w:r>
            <w:r>
              <w:t>P</w:t>
            </w:r>
            <w:r w:rsidR="00BD2499">
              <w:t xml:space="preserve">lea Files </w:t>
            </w:r>
            <w:r>
              <w:t>and N</w:t>
            </w:r>
            <w:r w:rsidR="00BD2499">
              <w:t xml:space="preserve">ot </w:t>
            </w:r>
            <w:r>
              <w:t>G</w:t>
            </w:r>
            <w:r w:rsidR="00BD2499">
              <w:t xml:space="preserve">uilty </w:t>
            </w:r>
            <w:r>
              <w:t>A</w:t>
            </w:r>
            <w:r w:rsidR="00BD2499">
              <w:t xml:space="preserve">nticipated </w:t>
            </w:r>
            <w:r>
              <w:t>P</w:t>
            </w:r>
            <w:r w:rsidR="00BD2499">
              <w:t>lea</w:t>
            </w:r>
            <w:r>
              <w:t xml:space="preserve"> files without having to </w:t>
            </w:r>
            <w:r w:rsidR="00BD2499">
              <w:t xml:space="preserve">rely on </w:t>
            </w:r>
            <w:r>
              <w:t>my guide document</w:t>
            </w:r>
            <w:r w:rsidR="00BD2499">
              <w:t xml:space="preserve"> so much.</w:t>
            </w:r>
          </w:p>
          <w:p w14:paraId="531A87CC" w14:textId="35FFB882" w:rsidR="00575A8F" w:rsidRPr="00270EEB" w:rsidRDefault="00575A8F" w:rsidP="00E6298B">
            <w:pPr>
              <w:ind w:right="107"/>
              <w:jc w:val="both"/>
              <w:rPr>
                <w:sz w:val="24"/>
                <w:szCs w:val="24"/>
              </w:rPr>
            </w:pPr>
          </w:p>
        </w:tc>
        <w:tc>
          <w:tcPr>
            <w:tcW w:w="2433" w:type="dxa"/>
            <w:shd w:val="clear" w:color="auto" w:fill="auto"/>
          </w:tcPr>
          <w:p w14:paraId="016B8DC1" w14:textId="08D47F43" w:rsidR="00575A8F" w:rsidRDefault="00780EEF" w:rsidP="00780EEF">
            <w:r>
              <w:t>I will use practice Niche to see what forms I need to add to the occurrence when I do</w:t>
            </w:r>
            <w:r w:rsidR="00BD2499">
              <w:t xml:space="preserve"> not </w:t>
            </w:r>
            <w:r>
              <w:t xml:space="preserve">have any tasks on live </w:t>
            </w:r>
            <w:r w:rsidR="00F546A2">
              <w:t>Niche,</w:t>
            </w:r>
            <w:r>
              <w:t xml:space="preserve"> and I will look to colleagues to provide support.</w:t>
            </w:r>
          </w:p>
          <w:p w14:paraId="3BD876A6" w14:textId="2221E109" w:rsidR="00780EEF" w:rsidRPr="00270EEB" w:rsidRDefault="00780EEF" w:rsidP="00780EEF">
            <w:r>
              <w:t xml:space="preserve">I will also learn my Niche guide document so that I know what forms need to go on files. </w:t>
            </w:r>
          </w:p>
        </w:tc>
        <w:tc>
          <w:tcPr>
            <w:tcW w:w="2426" w:type="dxa"/>
            <w:shd w:val="clear" w:color="auto" w:fill="auto"/>
          </w:tcPr>
          <w:p w14:paraId="7A4C9A77" w14:textId="525214A7" w:rsidR="00575A8F" w:rsidRPr="00270EEB" w:rsidRDefault="00780EEF" w:rsidP="00780EEF">
            <w:r>
              <w:t>I can read the Niche training guide, email the Niche trainer for advice on the system, speak to the case files team when needed and ask colleagues for support if I have to do something new on Niche or forget how to do something.</w:t>
            </w:r>
          </w:p>
        </w:tc>
        <w:tc>
          <w:tcPr>
            <w:tcW w:w="2426" w:type="dxa"/>
            <w:shd w:val="clear" w:color="auto" w:fill="auto"/>
          </w:tcPr>
          <w:p w14:paraId="003BC03B" w14:textId="4EC0DF0E" w:rsidR="28A9B94D" w:rsidRDefault="00780EEF" w:rsidP="00780EEF">
            <w:pPr>
              <w:pStyle w:val="NoSpacing"/>
            </w:pPr>
            <w:r>
              <w:t xml:space="preserve">I would like to achieve this goal within </w:t>
            </w:r>
            <w:r w:rsidR="00AA6D43">
              <w:t xml:space="preserve">4 </w:t>
            </w:r>
            <w:proofErr w:type="gramStart"/>
            <w:r>
              <w:t>weeks</w:t>
            </w:r>
            <w:proofErr w:type="gramEnd"/>
            <w:r w:rsidR="00EC1738">
              <w:t xml:space="preserve"> and I feel that this is attainable in between shift pattern</w:t>
            </w:r>
            <w:r w:rsidR="00E81795">
              <w:t>s.</w:t>
            </w:r>
          </w:p>
        </w:tc>
      </w:tr>
      <w:tr w:rsidR="00575A8F" w:rsidRPr="00270EEB" w14:paraId="3EE957C7" w14:textId="77777777" w:rsidTr="00E81795">
        <w:tc>
          <w:tcPr>
            <w:tcW w:w="2462" w:type="dxa"/>
            <w:tcBorders>
              <w:bottom w:val="single" w:sz="4" w:space="0" w:color="auto"/>
            </w:tcBorders>
            <w:shd w:val="clear" w:color="auto" w:fill="auto"/>
          </w:tcPr>
          <w:p w14:paraId="63F84709" w14:textId="73E58BE6" w:rsidR="00575A8F" w:rsidRPr="00E81795" w:rsidRDefault="00D93F51" w:rsidP="00E81795">
            <w:pPr>
              <w:pStyle w:val="NoSpacing"/>
            </w:pPr>
            <w:r>
              <w:t xml:space="preserve">Traffic – I would like to improve my knowledge on traffic offences and feel more confident when examining a vehicle to </w:t>
            </w:r>
            <w:r>
              <w:lastRenderedPageBreak/>
              <w:t>know what I</w:t>
            </w:r>
            <w:r w:rsidR="00BD2499">
              <w:t xml:space="preserve"> am</w:t>
            </w:r>
            <w:r>
              <w:t xml:space="preserve"> looking for to then be able to issue more TOR’s</w:t>
            </w:r>
            <w:r w:rsidR="00BD2499">
              <w:t>.</w:t>
            </w:r>
          </w:p>
          <w:p w14:paraId="46CA1F74" w14:textId="77777777" w:rsidR="00575A8F" w:rsidRPr="00270EEB" w:rsidRDefault="00575A8F" w:rsidP="00E6298B">
            <w:pPr>
              <w:ind w:right="107"/>
              <w:jc w:val="both"/>
              <w:rPr>
                <w:sz w:val="24"/>
                <w:szCs w:val="24"/>
              </w:rPr>
            </w:pPr>
          </w:p>
          <w:p w14:paraId="7BA19DB6" w14:textId="21BCD329" w:rsidR="00575A8F" w:rsidRPr="00270EEB" w:rsidRDefault="00575A8F" w:rsidP="00E81795"/>
        </w:tc>
        <w:tc>
          <w:tcPr>
            <w:tcW w:w="2433" w:type="dxa"/>
            <w:shd w:val="clear" w:color="auto" w:fill="auto"/>
          </w:tcPr>
          <w:p w14:paraId="0E8AE90F" w14:textId="30A7CA4F" w:rsidR="00575A8F" w:rsidRDefault="00D93F51" w:rsidP="005F2027">
            <w:pPr>
              <w:pStyle w:val="NoSpacing"/>
            </w:pPr>
            <w:r>
              <w:lastRenderedPageBreak/>
              <w:t xml:space="preserve">I will </w:t>
            </w:r>
            <w:r w:rsidR="00E81795">
              <w:t xml:space="preserve">achieve this by </w:t>
            </w:r>
            <w:r>
              <w:t>research</w:t>
            </w:r>
            <w:r w:rsidR="00E81795">
              <w:t>ing</w:t>
            </w:r>
            <w:r>
              <w:t xml:space="preserve"> </w:t>
            </w:r>
            <w:r w:rsidR="005F2027">
              <w:t>traffic offences online</w:t>
            </w:r>
            <w:r w:rsidR="00E81795">
              <w:t xml:space="preserve"> and looking at pictures of vehicle defects</w:t>
            </w:r>
            <w:r w:rsidR="005F2027">
              <w:t>, us</w:t>
            </w:r>
            <w:r w:rsidR="00E81795">
              <w:t>ing</w:t>
            </w:r>
            <w:r w:rsidR="005F2027">
              <w:t xml:space="preserve"> </w:t>
            </w:r>
            <w:r w:rsidR="005F2027">
              <w:lastRenderedPageBreak/>
              <w:t xml:space="preserve">my university notes and textbook and </w:t>
            </w:r>
            <w:r w:rsidR="00E81795">
              <w:t>by practicing</w:t>
            </w:r>
            <w:r w:rsidR="005F2027">
              <w:t xml:space="preserve"> examining vehicles to learn more about them. </w:t>
            </w:r>
          </w:p>
          <w:p w14:paraId="79AE391A" w14:textId="77777777" w:rsidR="00E81795" w:rsidRDefault="00E81795" w:rsidP="005F2027">
            <w:pPr>
              <w:pStyle w:val="NoSpacing"/>
            </w:pPr>
          </w:p>
          <w:p w14:paraId="1F4CC76A" w14:textId="77777777" w:rsidR="00E81795" w:rsidRDefault="00E81795" w:rsidP="005F2027">
            <w:pPr>
              <w:pStyle w:val="NoSpacing"/>
            </w:pPr>
          </w:p>
          <w:p w14:paraId="7260E19D" w14:textId="77777777" w:rsidR="00E81795" w:rsidRDefault="00E81795" w:rsidP="005F2027">
            <w:pPr>
              <w:pStyle w:val="NoSpacing"/>
            </w:pPr>
          </w:p>
          <w:p w14:paraId="174D816E" w14:textId="77777777" w:rsidR="00E81795" w:rsidRDefault="00E81795" w:rsidP="005F2027">
            <w:pPr>
              <w:pStyle w:val="NoSpacing"/>
            </w:pPr>
          </w:p>
          <w:p w14:paraId="022C407D" w14:textId="09BC491D" w:rsidR="00E81795" w:rsidRPr="00270EEB" w:rsidRDefault="00E81795" w:rsidP="005F2027">
            <w:pPr>
              <w:pStyle w:val="NoSpacing"/>
            </w:pPr>
          </w:p>
        </w:tc>
        <w:tc>
          <w:tcPr>
            <w:tcW w:w="2426" w:type="dxa"/>
            <w:shd w:val="clear" w:color="auto" w:fill="auto"/>
          </w:tcPr>
          <w:p w14:paraId="5928D1A5" w14:textId="60948BCF" w:rsidR="00575A8F" w:rsidRDefault="005F2027" w:rsidP="005F2027">
            <w:pPr>
              <w:pStyle w:val="NoSpacing"/>
            </w:pPr>
            <w:r>
              <w:lastRenderedPageBreak/>
              <w:t xml:space="preserve">I can read my university revision notes and legislation and use my university textbook. I can also speak to specialist </w:t>
            </w:r>
            <w:r>
              <w:lastRenderedPageBreak/>
              <w:t xml:space="preserve">units such as traffic officers to ask for advice. </w:t>
            </w:r>
          </w:p>
          <w:p w14:paraId="76B2A824" w14:textId="53AF857E" w:rsidR="005F2027" w:rsidRPr="00270EEB" w:rsidRDefault="00BD2499" w:rsidP="005F2027">
            <w:pPr>
              <w:pStyle w:val="NoSpacing"/>
            </w:pPr>
            <w:r>
              <w:t>I could also volunteer to go on some traffic operations if needed.</w:t>
            </w:r>
          </w:p>
        </w:tc>
        <w:tc>
          <w:tcPr>
            <w:tcW w:w="2426" w:type="dxa"/>
            <w:shd w:val="clear" w:color="auto" w:fill="auto"/>
          </w:tcPr>
          <w:p w14:paraId="185B2EE5" w14:textId="1165CC3D" w:rsidR="28A9B94D" w:rsidRDefault="005F2027" w:rsidP="005F2027">
            <w:pPr>
              <w:pStyle w:val="NoSpacing"/>
            </w:pPr>
            <w:r>
              <w:lastRenderedPageBreak/>
              <w:t>I would like to achieve this goal within 10 weeks to give me plenty of time to practice</w:t>
            </w:r>
            <w:r w:rsidR="00E37C71">
              <w:t xml:space="preserve"> and hopefully to meet some </w:t>
            </w:r>
            <w:r w:rsidR="00E37C71">
              <w:lastRenderedPageBreak/>
              <w:t>traffic officers who will give me advice.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947179A" w14:textId="6E3FBDA2" w:rsidR="004C457C"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E5ADDEC" w14:textId="77777777" w:rsidR="0006797D" w:rsidRDefault="0006797D" w:rsidP="00E6298B">
      <w:pPr>
        <w:keepNext/>
        <w:spacing w:before="240" w:after="60"/>
        <w:ind w:right="107"/>
        <w:jc w:val="both"/>
        <w:rPr>
          <w:sz w:val="24"/>
          <w:szCs w:val="24"/>
        </w:rPr>
      </w:pPr>
    </w:p>
    <w:p w14:paraId="0249519F" w14:textId="77777777" w:rsidR="0006797D" w:rsidRDefault="0006797D" w:rsidP="0006797D">
      <w:pPr>
        <w:overflowPunct/>
        <w:autoSpaceDE/>
        <w:autoSpaceDN/>
        <w:adjustRightInd/>
        <w:ind w:right="107"/>
        <w:textAlignment w:val="auto"/>
        <w:rPr>
          <w:bCs/>
          <w:sz w:val="24"/>
          <w:szCs w:val="24"/>
        </w:rPr>
      </w:pPr>
      <w:r w:rsidRPr="00AB55EC">
        <w:rPr>
          <w:bCs/>
          <w:sz w:val="24"/>
          <w:szCs w:val="24"/>
        </w:rPr>
        <w:t>Anti-social Behaviour, Crime and Policing Act 2014</w:t>
      </w:r>
      <w:r>
        <w:rPr>
          <w:bCs/>
          <w:sz w:val="24"/>
          <w:szCs w:val="24"/>
        </w:rPr>
        <w:t xml:space="preserve"> Available at </w:t>
      </w:r>
      <w:hyperlink r:id="rId15" w:history="1">
        <w:r w:rsidRPr="002242B9">
          <w:rPr>
            <w:rStyle w:val="Hyperlink"/>
            <w:bCs/>
            <w:sz w:val="24"/>
            <w:szCs w:val="24"/>
          </w:rPr>
          <w:t>https://www.legislation.gov.uk/ukpga/2014/12/contents/enacted</w:t>
        </w:r>
      </w:hyperlink>
      <w:r>
        <w:rPr>
          <w:bCs/>
          <w:sz w:val="24"/>
          <w:szCs w:val="24"/>
        </w:rPr>
        <w:t xml:space="preserve"> (Accessed: 30 January 2021).</w:t>
      </w:r>
    </w:p>
    <w:p w14:paraId="0196527E" w14:textId="17B91F68" w:rsidR="00D04894" w:rsidRPr="00560712" w:rsidRDefault="00D04894" w:rsidP="00E6298B">
      <w:pPr>
        <w:overflowPunct/>
        <w:autoSpaceDE/>
        <w:autoSpaceDN/>
        <w:adjustRightInd/>
        <w:ind w:right="107"/>
        <w:textAlignment w:val="auto"/>
        <w:rPr>
          <w:rStyle w:val="Hyperlink"/>
          <w:bCs/>
          <w:color w:val="auto"/>
          <w:sz w:val="24"/>
          <w:szCs w:val="24"/>
        </w:rPr>
      </w:pPr>
    </w:p>
    <w:p w14:paraId="33F68703" w14:textId="6E566E42" w:rsidR="004C457C" w:rsidRPr="00560712" w:rsidRDefault="004C457C" w:rsidP="00E6298B">
      <w:pPr>
        <w:overflowPunct/>
        <w:autoSpaceDE/>
        <w:autoSpaceDN/>
        <w:adjustRightInd/>
        <w:ind w:right="107"/>
        <w:textAlignment w:val="auto"/>
        <w:rPr>
          <w:rStyle w:val="Hyperlink"/>
          <w:bCs/>
          <w:color w:val="auto"/>
          <w:sz w:val="24"/>
          <w:szCs w:val="24"/>
          <w:u w:val="none"/>
        </w:rPr>
      </w:pPr>
      <w:r w:rsidRPr="00560712">
        <w:rPr>
          <w:rStyle w:val="Hyperlink"/>
          <w:bCs/>
          <w:color w:val="auto"/>
          <w:sz w:val="24"/>
          <w:szCs w:val="24"/>
          <w:u w:val="none"/>
        </w:rPr>
        <w:t xml:space="preserve">BBC (2020) ‘George Floyd: Hundreds protest outside Cardiff Castle’ </w:t>
      </w:r>
      <w:r w:rsidRPr="00560712">
        <w:rPr>
          <w:rStyle w:val="Hyperlink"/>
          <w:bCs/>
          <w:i/>
          <w:iCs/>
          <w:color w:val="auto"/>
          <w:sz w:val="24"/>
          <w:szCs w:val="24"/>
          <w:u w:val="none"/>
        </w:rPr>
        <w:t xml:space="preserve">BBC, </w:t>
      </w:r>
      <w:r w:rsidRPr="00560712">
        <w:rPr>
          <w:rStyle w:val="Hyperlink"/>
          <w:bCs/>
          <w:color w:val="auto"/>
          <w:sz w:val="24"/>
          <w:szCs w:val="24"/>
          <w:u w:val="none"/>
        </w:rPr>
        <w:t>31</w:t>
      </w:r>
      <w:r w:rsidRPr="00560712">
        <w:rPr>
          <w:rStyle w:val="Hyperlink"/>
          <w:bCs/>
          <w:color w:val="auto"/>
          <w:sz w:val="24"/>
          <w:szCs w:val="24"/>
          <w:u w:val="none"/>
          <w:vertAlign w:val="superscript"/>
        </w:rPr>
        <w:t>st</w:t>
      </w:r>
      <w:r w:rsidRPr="00560712">
        <w:rPr>
          <w:rStyle w:val="Hyperlink"/>
          <w:bCs/>
          <w:color w:val="auto"/>
          <w:sz w:val="24"/>
          <w:szCs w:val="24"/>
          <w:u w:val="none"/>
        </w:rPr>
        <w:t xml:space="preserve"> May. Available at: </w:t>
      </w:r>
      <w:hyperlink r:id="rId16" w:history="1">
        <w:r w:rsidR="0006797D" w:rsidRPr="002242B9">
          <w:rPr>
            <w:rStyle w:val="Hyperlink"/>
            <w:bCs/>
            <w:sz w:val="24"/>
            <w:szCs w:val="24"/>
          </w:rPr>
          <w:t>https://www.bbc.co.uk/news/uk-england-bristol-54467002</w:t>
        </w:r>
      </w:hyperlink>
      <w:r w:rsidR="0006797D">
        <w:rPr>
          <w:rStyle w:val="Hyperlink"/>
          <w:bCs/>
          <w:color w:val="auto"/>
          <w:sz w:val="24"/>
          <w:szCs w:val="24"/>
          <w:u w:val="none"/>
        </w:rPr>
        <w:t xml:space="preserve"> </w:t>
      </w:r>
      <w:r w:rsidRPr="00560712">
        <w:rPr>
          <w:rStyle w:val="Hyperlink"/>
          <w:bCs/>
          <w:color w:val="auto"/>
          <w:sz w:val="24"/>
          <w:szCs w:val="24"/>
          <w:u w:val="none"/>
        </w:rPr>
        <w:t>(Accessed: 14 February 2021).</w:t>
      </w:r>
    </w:p>
    <w:p w14:paraId="6F7B71E9" w14:textId="77777777" w:rsidR="004C457C" w:rsidRPr="00560712" w:rsidRDefault="004C457C" w:rsidP="00E6298B">
      <w:pPr>
        <w:overflowPunct/>
        <w:autoSpaceDE/>
        <w:autoSpaceDN/>
        <w:adjustRightInd/>
        <w:ind w:right="107"/>
        <w:textAlignment w:val="auto"/>
        <w:rPr>
          <w:rStyle w:val="Hyperlink"/>
          <w:bCs/>
          <w:color w:val="auto"/>
          <w:sz w:val="24"/>
          <w:szCs w:val="24"/>
          <w:u w:val="none"/>
        </w:rPr>
      </w:pPr>
    </w:p>
    <w:p w14:paraId="242B2531" w14:textId="3E3822C0" w:rsidR="004C457C" w:rsidRPr="00560712" w:rsidRDefault="004C457C" w:rsidP="004C457C">
      <w:pPr>
        <w:overflowPunct/>
        <w:autoSpaceDE/>
        <w:autoSpaceDN/>
        <w:adjustRightInd/>
        <w:ind w:right="107"/>
        <w:textAlignment w:val="auto"/>
        <w:rPr>
          <w:rStyle w:val="Hyperlink"/>
          <w:bCs/>
          <w:color w:val="auto"/>
          <w:sz w:val="24"/>
          <w:szCs w:val="24"/>
          <w:u w:val="none"/>
        </w:rPr>
      </w:pPr>
      <w:r w:rsidRPr="00560712">
        <w:rPr>
          <w:rStyle w:val="Hyperlink"/>
          <w:bCs/>
          <w:color w:val="auto"/>
          <w:sz w:val="24"/>
          <w:szCs w:val="24"/>
          <w:u w:val="none"/>
        </w:rPr>
        <w:t xml:space="preserve">BBC (2021) ‘Mohamud Mohammed Hassan’s death in Cardiff Investigated’ </w:t>
      </w:r>
      <w:r w:rsidRPr="00560712">
        <w:rPr>
          <w:rStyle w:val="Hyperlink"/>
          <w:bCs/>
          <w:i/>
          <w:iCs/>
          <w:color w:val="auto"/>
          <w:sz w:val="24"/>
          <w:szCs w:val="24"/>
          <w:u w:val="none"/>
        </w:rPr>
        <w:t>BBC</w:t>
      </w:r>
      <w:r w:rsidRPr="00560712">
        <w:rPr>
          <w:rStyle w:val="Hyperlink"/>
          <w:bCs/>
          <w:color w:val="auto"/>
          <w:sz w:val="24"/>
          <w:szCs w:val="24"/>
          <w:u w:val="none"/>
        </w:rPr>
        <w:t xml:space="preserve">, 11th January. Available at: </w:t>
      </w:r>
      <w:hyperlink r:id="rId17" w:history="1">
        <w:r w:rsidR="0006797D" w:rsidRPr="002242B9">
          <w:rPr>
            <w:rStyle w:val="Hyperlink"/>
            <w:bCs/>
            <w:sz w:val="24"/>
            <w:szCs w:val="24"/>
          </w:rPr>
          <w:t>https://www.bbc.co.uk/news/uk-wales-55611642</w:t>
        </w:r>
      </w:hyperlink>
      <w:r w:rsidR="0006797D">
        <w:rPr>
          <w:rStyle w:val="Hyperlink"/>
          <w:bCs/>
          <w:color w:val="auto"/>
          <w:sz w:val="24"/>
          <w:szCs w:val="24"/>
          <w:u w:val="none"/>
        </w:rPr>
        <w:t xml:space="preserve"> </w:t>
      </w:r>
      <w:r w:rsidRPr="00560712">
        <w:rPr>
          <w:rStyle w:val="Hyperlink"/>
          <w:bCs/>
          <w:color w:val="auto"/>
          <w:sz w:val="24"/>
          <w:szCs w:val="24"/>
          <w:u w:val="none"/>
        </w:rPr>
        <w:t>(Accessed: 20 February 2021).</w:t>
      </w:r>
    </w:p>
    <w:p w14:paraId="37DF9738" w14:textId="77777777" w:rsidR="004C457C" w:rsidRPr="00560712" w:rsidRDefault="004C457C" w:rsidP="004C457C">
      <w:pPr>
        <w:overflowPunct/>
        <w:autoSpaceDE/>
        <w:autoSpaceDN/>
        <w:adjustRightInd/>
        <w:ind w:right="107"/>
        <w:textAlignment w:val="auto"/>
        <w:rPr>
          <w:rStyle w:val="Hyperlink"/>
          <w:bCs/>
          <w:color w:val="auto"/>
          <w:sz w:val="24"/>
          <w:szCs w:val="24"/>
          <w:u w:val="none"/>
        </w:rPr>
      </w:pPr>
    </w:p>
    <w:p w14:paraId="18525FFE" w14:textId="09096BED" w:rsidR="004C457C" w:rsidRPr="00560712" w:rsidRDefault="004C457C" w:rsidP="004C457C">
      <w:pPr>
        <w:overflowPunct/>
        <w:autoSpaceDE/>
        <w:autoSpaceDN/>
        <w:adjustRightInd/>
        <w:ind w:right="107"/>
        <w:textAlignment w:val="auto"/>
        <w:rPr>
          <w:rStyle w:val="Hyperlink"/>
          <w:bCs/>
          <w:color w:val="auto"/>
          <w:sz w:val="24"/>
          <w:szCs w:val="24"/>
          <w:u w:val="none"/>
        </w:rPr>
      </w:pPr>
      <w:r w:rsidRPr="00560712">
        <w:rPr>
          <w:rStyle w:val="Hyperlink"/>
          <w:bCs/>
          <w:color w:val="auto"/>
          <w:sz w:val="24"/>
          <w:szCs w:val="24"/>
          <w:u w:val="none"/>
        </w:rPr>
        <w:t xml:space="preserve">Bird, N. (2021) ‘Protesters demand answers of Gwent Police after Newport man’s death’ </w:t>
      </w:r>
      <w:r w:rsidRPr="00560712">
        <w:rPr>
          <w:rStyle w:val="Hyperlink"/>
          <w:bCs/>
          <w:i/>
          <w:iCs/>
          <w:color w:val="auto"/>
          <w:sz w:val="24"/>
          <w:szCs w:val="24"/>
          <w:u w:val="none"/>
        </w:rPr>
        <w:t>BBC</w:t>
      </w:r>
      <w:r w:rsidRPr="00560712">
        <w:rPr>
          <w:rStyle w:val="Hyperlink"/>
          <w:bCs/>
          <w:color w:val="auto"/>
          <w:sz w:val="24"/>
          <w:szCs w:val="24"/>
          <w:u w:val="none"/>
        </w:rPr>
        <w:t xml:space="preserve">, 18th February. Available at: </w:t>
      </w:r>
      <w:hyperlink r:id="rId18" w:history="1">
        <w:r w:rsidR="0006797D" w:rsidRPr="002242B9">
          <w:rPr>
            <w:rStyle w:val="Hyperlink"/>
            <w:bCs/>
            <w:sz w:val="24"/>
            <w:szCs w:val="24"/>
          </w:rPr>
          <w:t>https://www.bbc.co.uk/news/uk-wales-56109326</w:t>
        </w:r>
      </w:hyperlink>
      <w:r w:rsidR="0006797D">
        <w:rPr>
          <w:rStyle w:val="Hyperlink"/>
          <w:bCs/>
          <w:color w:val="auto"/>
          <w:sz w:val="24"/>
          <w:szCs w:val="24"/>
          <w:u w:val="none"/>
        </w:rPr>
        <w:t xml:space="preserve"> </w:t>
      </w:r>
      <w:r w:rsidRPr="00560712">
        <w:rPr>
          <w:rStyle w:val="Hyperlink"/>
          <w:bCs/>
          <w:color w:val="auto"/>
          <w:sz w:val="24"/>
          <w:szCs w:val="24"/>
          <w:u w:val="none"/>
        </w:rPr>
        <w:t>(Accessed: 20 February 2021).</w:t>
      </w:r>
    </w:p>
    <w:p w14:paraId="6D32D456" w14:textId="5208E5CC" w:rsidR="004C457C" w:rsidRPr="00560712" w:rsidRDefault="004C457C" w:rsidP="004C457C">
      <w:pPr>
        <w:overflowPunct/>
        <w:autoSpaceDE/>
        <w:autoSpaceDN/>
        <w:adjustRightInd/>
        <w:ind w:right="107"/>
        <w:textAlignment w:val="auto"/>
        <w:rPr>
          <w:rStyle w:val="Hyperlink"/>
          <w:bCs/>
          <w:color w:val="auto"/>
          <w:sz w:val="24"/>
          <w:szCs w:val="24"/>
          <w:u w:val="none"/>
        </w:rPr>
      </w:pPr>
    </w:p>
    <w:p w14:paraId="3A649502" w14:textId="44C0A245" w:rsidR="004C457C" w:rsidRDefault="004C457C" w:rsidP="004C457C">
      <w:pPr>
        <w:overflowPunct/>
        <w:autoSpaceDE/>
        <w:autoSpaceDN/>
        <w:adjustRightInd/>
        <w:ind w:right="107"/>
        <w:textAlignment w:val="auto"/>
        <w:rPr>
          <w:rStyle w:val="Hyperlink"/>
          <w:bCs/>
          <w:color w:val="auto"/>
          <w:sz w:val="24"/>
          <w:szCs w:val="24"/>
          <w:u w:val="none"/>
        </w:rPr>
      </w:pPr>
      <w:r w:rsidRPr="00560712">
        <w:rPr>
          <w:rStyle w:val="Hyperlink"/>
          <w:bCs/>
          <w:color w:val="auto"/>
          <w:sz w:val="24"/>
          <w:szCs w:val="24"/>
          <w:u w:val="none"/>
        </w:rPr>
        <w:t>Cambridge Dictionary (2021) ‘Conflict’ Available at:</w:t>
      </w:r>
      <w:r w:rsidR="00560712" w:rsidRPr="00560712">
        <w:rPr>
          <w:rStyle w:val="Hyperlink"/>
          <w:bCs/>
          <w:color w:val="auto"/>
          <w:sz w:val="24"/>
          <w:szCs w:val="24"/>
          <w:u w:val="none"/>
        </w:rPr>
        <w:t xml:space="preserve"> </w:t>
      </w:r>
      <w:hyperlink r:id="rId19" w:history="1">
        <w:r w:rsidR="00560712" w:rsidRPr="00560712">
          <w:rPr>
            <w:rStyle w:val="Hyperlink"/>
            <w:bCs/>
            <w:sz w:val="24"/>
            <w:szCs w:val="24"/>
          </w:rPr>
          <w:t>https://dictionary.cambridge.org/dictionary/english/conflict</w:t>
        </w:r>
      </w:hyperlink>
      <w:r w:rsidRPr="00560712">
        <w:rPr>
          <w:rStyle w:val="Hyperlink"/>
          <w:bCs/>
          <w:color w:val="auto"/>
          <w:sz w:val="24"/>
          <w:szCs w:val="24"/>
          <w:u w:val="none"/>
        </w:rPr>
        <w:t xml:space="preserve"> (Accessed: 12 February 2021)</w:t>
      </w:r>
      <w:r w:rsidR="00560712" w:rsidRPr="00560712">
        <w:rPr>
          <w:rStyle w:val="Hyperlink"/>
          <w:bCs/>
          <w:color w:val="auto"/>
          <w:sz w:val="24"/>
          <w:szCs w:val="24"/>
          <w:u w:val="none"/>
        </w:rPr>
        <w:t>.</w:t>
      </w:r>
    </w:p>
    <w:p w14:paraId="2D1DF94C" w14:textId="71F1B658" w:rsidR="00560712" w:rsidRDefault="00560712" w:rsidP="004C457C">
      <w:pPr>
        <w:overflowPunct/>
        <w:autoSpaceDE/>
        <w:autoSpaceDN/>
        <w:adjustRightInd/>
        <w:ind w:right="107"/>
        <w:textAlignment w:val="auto"/>
        <w:rPr>
          <w:rStyle w:val="Hyperlink"/>
          <w:bCs/>
          <w:color w:val="auto"/>
          <w:sz w:val="24"/>
          <w:szCs w:val="24"/>
          <w:u w:val="none"/>
        </w:rPr>
      </w:pPr>
    </w:p>
    <w:p w14:paraId="60ED30B9" w14:textId="48A63F40" w:rsidR="00560712" w:rsidRDefault="00560712" w:rsidP="004C457C">
      <w:pPr>
        <w:overflowPunct/>
        <w:autoSpaceDE/>
        <w:autoSpaceDN/>
        <w:adjustRightInd/>
        <w:ind w:right="107"/>
        <w:textAlignment w:val="auto"/>
        <w:rPr>
          <w:rStyle w:val="Hyperlink"/>
          <w:bCs/>
          <w:color w:val="auto"/>
          <w:sz w:val="24"/>
          <w:szCs w:val="24"/>
          <w:u w:val="none"/>
        </w:rPr>
      </w:pPr>
      <w:r w:rsidRPr="00560712">
        <w:rPr>
          <w:rStyle w:val="Hyperlink"/>
          <w:bCs/>
          <w:color w:val="auto"/>
          <w:sz w:val="24"/>
          <w:szCs w:val="24"/>
          <w:u w:val="none"/>
        </w:rPr>
        <w:t xml:space="preserve">ChildLine (2021) </w:t>
      </w:r>
      <w:r w:rsidR="002E0219">
        <w:rPr>
          <w:rStyle w:val="Hyperlink"/>
          <w:bCs/>
          <w:color w:val="auto"/>
          <w:sz w:val="24"/>
          <w:szCs w:val="24"/>
          <w:u w:val="none"/>
        </w:rPr>
        <w:t>‘</w:t>
      </w:r>
      <w:r w:rsidRPr="00560712">
        <w:rPr>
          <w:rStyle w:val="Hyperlink"/>
          <w:bCs/>
          <w:color w:val="auto"/>
          <w:sz w:val="24"/>
          <w:szCs w:val="24"/>
          <w:u w:val="none"/>
        </w:rPr>
        <w:t>Forced Marriage</w:t>
      </w:r>
      <w:r w:rsidR="002E0219">
        <w:rPr>
          <w:rStyle w:val="Hyperlink"/>
          <w:bCs/>
          <w:color w:val="auto"/>
          <w:sz w:val="24"/>
          <w:szCs w:val="24"/>
          <w:u w:val="none"/>
        </w:rPr>
        <w:t>’</w:t>
      </w:r>
      <w:r w:rsidRPr="00560712">
        <w:rPr>
          <w:rStyle w:val="Hyperlink"/>
          <w:bCs/>
          <w:color w:val="auto"/>
          <w:sz w:val="24"/>
          <w:szCs w:val="24"/>
          <w:u w:val="none"/>
        </w:rPr>
        <w:t xml:space="preserve"> Available at </w:t>
      </w:r>
      <w:hyperlink r:id="rId20" w:history="1">
        <w:r w:rsidR="0006797D" w:rsidRPr="002242B9">
          <w:rPr>
            <w:rStyle w:val="Hyperlink"/>
            <w:bCs/>
            <w:sz w:val="24"/>
            <w:szCs w:val="24"/>
          </w:rPr>
          <w:t>https://www.childline.org.uk/info-advice/bullying-abuse-safety/crime-law/forced-marriage/</w:t>
        </w:r>
      </w:hyperlink>
      <w:r w:rsidR="0006797D">
        <w:rPr>
          <w:rStyle w:val="Hyperlink"/>
          <w:bCs/>
          <w:color w:val="auto"/>
          <w:sz w:val="24"/>
          <w:szCs w:val="24"/>
          <w:u w:val="none"/>
        </w:rPr>
        <w:t xml:space="preserve"> </w:t>
      </w:r>
      <w:r w:rsidRPr="00560712">
        <w:rPr>
          <w:rStyle w:val="Hyperlink"/>
          <w:bCs/>
          <w:color w:val="auto"/>
          <w:sz w:val="24"/>
          <w:szCs w:val="24"/>
          <w:u w:val="none"/>
        </w:rPr>
        <w:t xml:space="preserve"> (Accessed: 20 February 2021)</w:t>
      </w:r>
    </w:p>
    <w:p w14:paraId="24A92FFE" w14:textId="09A2F240" w:rsidR="00F87072" w:rsidRDefault="00F87072" w:rsidP="004C457C">
      <w:pPr>
        <w:overflowPunct/>
        <w:autoSpaceDE/>
        <w:autoSpaceDN/>
        <w:adjustRightInd/>
        <w:ind w:right="107"/>
        <w:textAlignment w:val="auto"/>
        <w:rPr>
          <w:rStyle w:val="Hyperlink"/>
          <w:bCs/>
          <w:color w:val="auto"/>
          <w:sz w:val="24"/>
          <w:szCs w:val="24"/>
          <w:u w:val="none"/>
        </w:rPr>
      </w:pPr>
    </w:p>
    <w:p w14:paraId="4B3445F5" w14:textId="11C1E197" w:rsidR="00F87072" w:rsidRDefault="00F87072" w:rsidP="004C457C">
      <w:pPr>
        <w:overflowPunct/>
        <w:autoSpaceDE/>
        <w:autoSpaceDN/>
        <w:adjustRightInd/>
        <w:ind w:right="107"/>
        <w:textAlignment w:val="auto"/>
        <w:rPr>
          <w:rStyle w:val="Hyperlink"/>
          <w:bCs/>
          <w:color w:val="auto"/>
          <w:sz w:val="24"/>
          <w:szCs w:val="24"/>
          <w:u w:val="none"/>
        </w:rPr>
      </w:pPr>
      <w:r w:rsidRPr="00F87072">
        <w:rPr>
          <w:rStyle w:val="Hyperlink"/>
          <w:bCs/>
          <w:color w:val="auto"/>
          <w:sz w:val="24"/>
          <w:szCs w:val="24"/>
          <w:u w:val="none"/>
        </w:rPr>
        <w:t xml:space="preserve">Coleman, C and Norris, C (2000) </w:t>
      </w:r>
      <w:r w:rsidRPr="0006797D">
        <w:rPr>
          <w:rStyle w:val="Hyperlink"/>
          <w:bCs/>
          <w:i/>
          <w:iCs/>
          <w:color w:val="auto"/>
          <w:sz w:val="24"/>
          <w:szCs w:val="24"/>
          <w:u w:val="none"/>
        </w:rPr>
        <w:t>Introducing criminology.</w:t>
      </w:r>
      <w:r w:rsidRPr="00F87072">
        <w:rPr>
          <w:rStyle w:val="Hyperlink"/>
          <w:bCs/>
          <w:color w:val="auto"/>
          <w:sz w:val="24"/>
          <w:szCs w:val="24"/>
          <w:u w:val="none"/>
        </w:rPr>
        <w:t xml:space="preserve"> Cullompton: Willan.</w:t>
      </w:r>
    </w:p>
    <w:p w14:paraId="15A7B01E" w14:textId="5D1C1E07" w:rsidR="002E0219" w:rsidRDefault="002E0219" w:rsidP="004C457C">
      <w:pPr>
        <w:overflowPunct/>
        <w:autoSpaceDE/>
        <w:autoSpaceDN/>
        <w:adjustRightInd/>
        <w:ind w:right="107"/>
        <w:textAlignment w:val="auto"/>
        <w:rPr>
          <w:rStyle w:val="Hyperlink"/>
          <w:bCs/>
          <w:color w:val="auto"/>
          <w:sz w:val="24"/>
          <w:szCs w:val="24"/>
          <w:u w:val="none"/>
        </w:rPr>
      </w:pPr>
    </w:p>
    <w:p w14:paraId="1AB8D60D" w14:textId="1CF44DB2" w:rsidR="002E0219" w:rsidRDefault="002E0219" w:rsidP="004C457C">
      <w:pPr>
        <w:overflowPunct/>
        <w:autoSpaceDE/>
        <w:autoSpaceDN/>
        <w:adjustRightInd/>
        <w:ind w:right="107"/>
        <w:textAlignment w:val="auto"/>
        <w:rPr>
          <w:rStyle w:val="Hyperlink"/>
          <w:bCs/>
          <w:color w:val="auto"/>
          <w:sz w:val="24"/>
          <w:szCs w:val="24"/>
          <w:u w:val="none"/>
        </w:rPr>
      </w:pPr>
      <w:r>
        <w:rPr>
          <w:rStyle w:val="Hyperlink"/>
          <w:bCs/>
          <w:color w:val="auto"/>
          <w:sz w:val="24"/>
          <w:szCs w:val="24"/>
          <w:u w:val="none"/>
        </w:rPr>
        <w:t xml:space="preserve">College of Policing (2020), ‘Conflict management using de-escalation, communication and negotiation’ Available at </w:t>
      </w:r>
      <w:hyperlink r:id="rId21" w:history="1">
        <w:r w:rsidRPr="00FE4641">
          <w:rPr>
            <w:rStyle w:val="Hyperlink"/>
            <w:bCs/>
            <w:sz w:val="24"/>
            <w:szCs w:val="24"/>
          </w:rPr>
          <w:t>https://paas-s3-broker-prod-lon-6453d964-1d1a-432a-9260-5e0ba7d2fc51.s3.eu-west-2.amazonaws.com/s3fs-public/2020-09/Conflict-management-guidelines.pdf</w:t>
        </w:r>
      </w:hyperlink>
      <w:r>
        <w:rPr>
          <w:rStyle w:val="Hyperlink"/>
          <w:bCs/>
          <w:color w:val="auto"/>
          <w:sz w:val="24"/>
          <w:szCs w:val="24"/>
          <w:u w:val="none"/>
        </w:rPr>
        <w:t xml:space="preserve"> (Accessed: 12 February 2021)</w:t>
      </w:r>
      <w:r w:rsidR="007711D4">
        <w:rPr>
          <w:rStyle w:val="Hyperlink"/>
          <w:bCs/>
          <w:color w:val="auto"/>
          <w:sz w:val="24"/>
          <w:szCs w:val="24"/>
          <w:u w:val="none"/>
        </w:rPr>
        <w:t>.</w:t>
      </w:r>
    </w:p>
    <w:p w14:paraId="7AB3449B" w14:textId="2B95DE95" w:rsidR="007711D4" w:rsidRDefault="007711D4" w:rsidP="004C457C">
      <w:pPr>
        <w:overflowPunct/>
        <w:autoSpaceDE/>
        <w:autoSpaceDN/>
        <w:adjustRightInd/>
        <w:ind w:right="107"/>
        <w:textAlignment w:val="auto"/>
        <w:rPr>
          <w:rStyle w:val="Hyperlink"/>
          <w:bCs/>
          <w:color w:val="auto"/>
          <w:sz w:val="24"/>
          <w:szCs w:val="24"/>
          <w:u w:val="none"/>
        </w:rPr>
      </w:pPr>
    </w:p>
    <w:p w14:paraId="2F88BFBD" w14:textId="7642EB51" w:rsidR="007711D4" w:rsidRDefault="007711D4" w:rsidP="004C457C">
      <w:pPr>
        <w:overflowPunct/>
        <w:autoSpaceDE/>
        <w:autoSpaceDN/>
        <w:adjustRightInd/>
        <w:ind w:right="107"/>
        <w:textAlignment w:val="auto"/>
        <w:rPr>
          <w:rStyle w:val="Hyperlink"/>
          <w:bCs/>
          <w:color w:val="auto"/>
          <w:sz w:val="24"/>
          <w:szCs w:val="24"/>
          <w:u w:val="none"/>
        </w:rPr>
      </w:pPr>
      <w:r>
        <w:rPr>
          <w:rStyle w:val="Hyperlink"/>
          <w:bCs/>
          <w:color w:val="auto"/>
          <w:sz w:val="24"/>
          <w:szCs w:val="24"/>
          <w:u w:val="none"/>
        </w:rPr>
        <w:t xml:space="preserve">College of Policing (2015) ‘Ethics of Professional Policing’ Page 17 Available at </w:t>
      </w:r>
      <w:hyperlink r:id="rId22" w:history="1">
        <w:r w:rsidRPr="001972C0">
          <w:rPr>
            <w:rStyle w:val="Hyperlink"/>
            <w:bCs/>
            <w:sz w:val="24"/>
            <w:szCs w:val="24"/>
          </w:rPr>
          <w:t>http://www.enlightentraining.org/elearning/wp-content/uploads/2016/04/Ethics-of-Professional-Policing.pdf</w:t>
        </w:r>
      </w:hyperlink>
      <w:r>
        <w:rPr>
          <w:rStyle w:val="Hyperlink"/>
          <w:bCs/>
          <w:color w:val="auto"/>
          <w:sz w:val="24"/>
          <w:szCs w:val="24"/>
          <w:u w:val="none"/>
        </w:rPr>
        <w:t xml:space="preserve"> (Accessed: 14 February 2021).</w:t>
      </w:r>
    </w:p>
    <w:p w14:paraId="3DC5A6A6" w14:textId="62971208" w:rsidR="00B7446E" w:rsidRDefault="00B7446E" w:rsidP="004C457C">
      <w:pPr>
        <w:overflowPunct/>
        <w:autoSpaceDE/>
        <w:autoSpaceDN/>
        <w:adjustRightInd/>
        <w:ind w:right="107"/>
        <w:textAlignment w:val="auto"/>
        <w:rPr>
          <w:rStyle w:val="Hyperlink"/>
          <w:bCs/>
          <w:color w:val="auto"/>
          <w:sz w:val="24"/>
          <w:szCs w:val="24"/>
          <w:u w:val="none"/>
        </w:rPr>
      </w:pPr>
    </w:p>
    <w:p w14:paraId="589BB40B" w14:textId="36B6CFA4" w:rsidR="00B7446E" w:rsidRDefault="00B7446E" w:rsidP="004C457C">
      <w:pPr>
        <w:overflowPunct/>
        <w:autoSpaceDE/>
        <w:autoSpaceDN/>
        <w:adjustRightInd/>
        <w:ind w:right="107"/>
        <w:textAlignment w:val="auto"/>
        <w:rPr>
          <w:rStyle w:val="Hyperlink"/>
          <w:bCs/>
          <w:color w:val="auto"/>
          <w:sz w:val="24"/>
          <w:szCs w:val="24"/>
          <w:u w:val="none"/>
        </w:rPr>
      </w:pPr>
      <w:r>
        <w:rPr>
          <w:rStyle w:val="Hyperlink"/>
          <w:bCs/>
          <w:color w:val="auto"/>
          <w:sz w:val="24"/>
          <w:szCs w:val="24"/>
          <w:u w:val="none"/>
        </w:rPr>
        <w:t xml:space="preserve">College of Policing (2016) ‘Stop and Search’ </w:t>
      </w:r>
      <w:r w:rsidR="00CE078F">
        <w:rPr>
          <w:rStyle w:val="Hyperlink"/>
          <w:bCs/>
          <w:color w:val="auto"/>
          <w:sz w:val="24"/>
          <w:szCs w:val="24"/>
          <w:u w:val="none"/>
        </w:rPr>
        <w:t xml:space="preserve">Published on 29 September 2016 Available at </w:t>
      </w:r>
      <w:hyperlink r:id="rId23" w:history="1">
        <w:r w:rsidR="00CE078F" w:rsidRPr="001972C0">
          <w:rPr>
            <w:rStyle w:val="Hyperlink"/>
            <w:bCs/>
            <w:sz w:val="24"/>
            <w:szCs w:val="24"/>
          </w:rPr>
          <w:t>https://www.app.college.police.uk/app-content/stop-and-search/professional/</w:t>
        </w:r>
      </w:hyperlink>
      <w:r w:rsidR="00CE078F">
        <w:rPr>
          <w:rStyle w:val="Hyperlink"/>
          <w:bCs/>
          <w:color w:val="auto"/>
          <w:sz w:val="24"/>
          <w:szCs w:val="24"/>
          <w:u w:val="none"/>
        </w:rPr>
        <w:t xml:space="preserve"> (Accessed: 1 March 2021)</w:t>
      </w:r>
      <w:r w:rsidR="007711D4">
        <w:rPr>
          <w:rStyle w:val="Hyperlink"/>
          <w:bCs/>
          <w:color w:val="auto"/>
          <w:sz w:val="24"/>
          <w:szCs w:val="24"/>
          <w:u w:val="none"/>
        </w:rPr>
        <w:t>.</w:t>
      </w:r>
    </w:p>
    <w:p w14:paraId="3F604A45" w14:textId="555877BA" w:rsidR="008527E4" w:rsidRDefault="008527E4" w:rsidP="004C457C">
      <w:pPr>
        <w:overflowPunct/>
        <w:autoSpaceDE/>
        <w:autoSpaceDN/>
        <w:adjustRightInd/>
        <w:ind w:right="107"/>
        <w:textAlignment w:val="auto"/>
        <w:rPr>
          <w:rStyle w:val="Hyperlink"/>
          <w:bCs/>
          <w:color w:val="auto"/>
          <w:sz w:val="24"/>
          <w:szCs w:val="24"/>
          <w:u w:val="none"/>
        </w:rPr>
      </w:pPr>
    </w:p>
    <w:p w14:paraId="3DF605CB" w14:textId="232F3CE8" w:rsidR="0006797D" w:rsidRDefault="0006797D" w:rsidP="004C457C">
      <w:pPr>
        <w:overflowPunct/>
        <w:autoSpaceDE/>
        <w:autoSpaceDN/>
        <w:adjustRightInd/>
        <w:ind w:right="107"/>
        <w:textAlignment w:val="auto"/>
        <w:rPr>
          <w:rStyle w:val="Hyperlink"/>
          <w:bCs/>
          <w:color w:val="auto"/>
          <w:sz w:val="24"/>
          <w:szCs w:val="24"/>
          <w:u w:val="none"/>
        </w:rPr>
      </w:pPr>
      <w:r w:rsidRPr="0006797D">
        <w:rPr>
          <w:rStyle w:val="Hyperlink"/>
          <w:bCs/>
          <w:color w:val="auto"/>
          <w:sz w:val="24"/>
          <w:szCs w:val="24"/>
          <w:u w:val="none"/>
        </w:rPr>
        <w:t xml:space="preserve">Criminal Procedure and Investigations Act 1996 Available at </w:t>
      </w:r>
      <w:hyperlink r:id="rId24" w:history="1">
        <w:r w:rsidRPr="002242B9">
          <w:rPr>
            <w:rStyle w:val="Hyperlink"/>
            <w:bCs/>
            <w:sz w:val="24"/>
            <w:szCs w:val="24"/>
          </w:rPr>
          <w:t>https://www.legislation.gov.uk/ukpga/1996/25/contents</w:t>
        </w:r>
      </w:hyperlink>
      <w:r>
        <w:rPr>
          <w:rStyle w:val="Hyperlink"/>
          <w:bCs/>
          <w:color w:val="auto"/>
          <w:sz w:val="24"/>
          <w:szCs w:val="24"/>
          <w:u w:val="none"/>
        </w:rPr>
        <w:t xml:space="preserve"> </w:t>
      </w:r>
      <w:r w:rsidRPr="0006797D">
        <w:rPr>
          <w:rStyle w:val="Hyperlink"/>
          <w:bCs/>
          <w:color w:val="auto"/>
          <w:sz w:val="24"/>
          <w:szCs w:val="24"/>
          <w:u w:val="none"/>
        </w:rPr>
        <w:t>(Accessed: 3 February 2021).</w:t>
      </w:r>
    </w:p>
    <w:p w14:paraId="7164DE53" w14:textId="77777777" w:rsidR="0006797D" w:rsidRDefault="0006797D" w:rsidP="004C457C">
      <w:pPr>
        <w:overflowPunct/>
        <w:autoSpaceDE/>
        <w:autoSpaceDN/>
        <w:adjustRightInd/>
        <w:ind w:right="107"/>
        <w:textAlignment w:val="auto"/>
        <w:rPr>
          <w:rStyle w:val="Hyperlink"/>
          <w:bCs/>
          <w:color w:val="auto"/>
          <w:sz w:val="24"/>
          <w:szCs w:val="24"/>
          <w:u w:val="none"/>
        </w:rPr>
      </w:pPr>
    </w:p>
    <w:p w14:paraId="715192F6" w14:textId="44CBC304" w:rsidR="008527E4" w:rsidRDefault="008527E4" w:rsidP="004C457C">
      <w:pPr>
        <w:overflowPunct/>
        <w:autoSpaceDE/>
        <w:autoSpaceDN/>
        <w:adjustRightInd/>
        <w:ind w:right="107"/>
        <w:textAlignment w:val="auto"/>
        <w:rPr>
          <w:rStyle w:val="Hyperlink"/>
          <w:bCs/>
          <w:color w:val="auto"/>
          <w:sz w:val="24"/>
          <w:szCs w:val="24"/>
          <w:u w:val="none"/>
        </w:rPr>
      </w:pPr>
      <w:r w:rsidRPr="008527E4">
        <w:rPr>
          <w:rStyle w:val="Hyperlink"/>
          <w:bCs/>
          <w:color w:val="auto"/>
          <w:sz w:val="24"/>
          <w:szCs w:val="24"/>
          <w:u w:val="none"/>
        </w:rPr>
        <w:t xml:space="preserve">Crown Prosecution Service (2017) Honour Based Violence and Forced Marriage Available at </w:t>
      </w:r>
      <w:hyperlink r:id="rId25" w:history="1">
        <w:r w:rsidR="0006797D" w:rsidRPr="002242B9">
          <w:rPr>
            <w:rStyle w:val="Hyperlink"/>
            <w:bCs/>
            <w:sz w:val="24"/>
            <w:szCs w:val="24"/>
          </w:rPr>
          <w:t>https://www.cps.gov.uk/publication/honour-based-violence-and-forced-marriage</w:t>
        </w:r>
      </w:hyperlink>
      <w:r w:rsidR="0006797D">
        <w:rPr>
          <w:rStyle w:val="Hyperlink"/>
          <w:bCs/>
          <w:color w:val="auto"/>
          <w:sz w:val="24"/>
          <w:szCs w:val="24"/>
          <w:u w:val="none"/>
        </w:rPr>
        <w:t xml:space="preserve">  </w:t>
      </w:r>
      <w:r w:rsidRPr="008527E4">
        <w:rPr>
          <w:rStyle w:val="Hyperlink"/>
          <w:bCs/>
          <w:color w:val="auto"/>
          <w:sz w:val="24"/>
          <w:szCs w:val="24"/>
          <w:u w:val="none"/>
        </w:rPr>
        <w:t>(Accessed: 20 February 2021)</w:t>
      </w:r>
      <w:r w:rsidR="007711D4">
        <w:rPr>
          <w:rStyle w:val="Hyperlink"/>
          <w:bCs/>
          <w:color w:val="auto"/>
          <w:sz w:val="24"/>
          <w:szCs w:val="24"/>
          <w:u w:val="none"/>
        </w:rPr>
        <w:t>.</w:t>
      </w:r>
    </w:p>
    <w:p w14:paraId="1B2E96E8" w14:textId="655FFCF3" w:rsidR="00CE078F" w:rsidRDefault="00CE078F" w:rsidP="004C457C">
      <w:pPr>
        <w:overflowPunct/>
        <w:autoSpaceDE/>
        <w:autoSpaceDN/>
        <w:adjustRightInd/>
        <w:ind w:right="107"/>
        <w:textAlignment w:val="auto"/>
        <w:rPr>
          <w:rStyle w:val="Hyperlink"/>
          <w:bCs/>
          <w:color w:val="auto"/>
          <w:sz w:val="24"/>
          <w:szCs w:val="24"/>
          <w:u w:val="none"/>
        </w:rPr>
      </w:pPr>
    </w:p>
    <w:p w14:paraId="2E77D8BC" w14:textId="2D8EBE46" w:rsidR="00CE078F" w:rsidRDefault="00CE078F" w:rsidP="004C457C">
      <w:pPr>
        <w:overflowPunct/>
        <w:autoSpaceDE/>
        <w:autoSpaceDN/>
        <w:adjustRightInd/>
        <w:ind w:right="107"/>
        <w:textAlignment w:val="auto"/>
        <w:rPr>
          <w:rStyle w:val="Hyperlink"/>
          <w:bCs/>
          <w:color w:val="auto"/>
          <w:sz w:val="24"/>
          <w:szCs w:val="24"/>
          <w:u w:val="none"/>
        </w:rPr>
      </w:pPr>
      <w:r>
        <w:rPr>
          <w:rStyle w:val="Hyperlink"/>
          <w:bCs/>
          <w:color w:val="auto"/>
          <w:sz w:val="24"/>
          <w:szCs w:val="24"/>
          <w:u w:val="none"/>
        </w:rPr>
        <w:lastRenderedPageBreak/>
        <w:t xml:space="preserve">Foreign &amp; Commonwealth Office (2013) ‘Forced Marriage’ Published 20 March 2013, last updated 2 September 2020 Available at </w:t>
      </w:r>
      <w:hyperlink r:id="rId26" w:history="1">
        <w:r w:rsidRPr="001972C0">
          <w:rPr>
            <w:rStyle w:val="Hyperlink"/>
            <w:bCs/>
            <w:sz w:val="24"/>
            <w:szCs w:val="24"/>
          </w:rPr>
          <w:t>https://www.gov.uk/guidance/forced-marriage</w:t>
        </w:r>
      </w:hyperlink>
      <w:r>
        <w:rPr>
          <w:rStyle w:val="Hyperlink"/>
          <w:bCs/>
          <w:color w:val="auto"/>
          <w:sz w:val="24"/>
          <w:szCs w:val="24"/>
          <w:u w:val="none"/>
        </w:rPr>
        <w:t xml:space="preserve"> (Accessed: 20 February 2021)</w:t>
      </w:r>
      <w:r w:rsidR="00F90F2C">
        <w:rPr>
          <w:rStyle w:val="Hyperlink"/>
          <w:bCs/>
          <w:color w:val="auto"/>
          <w:sz w:val="24"/>
          <w:szCs w:val="24"/>
          <w:u w:val="none"/>
        </w:rPr>
        <w:t>.</w:t>
      </w:r>
    </w:p>
    <w:p w14:paraId="04A6D996" w14:textId="0FF6084B" w:rsidR="00F90F2C" w:rsidRDefault="00F90F2C" w:rsidP="004C457C">
      <w:pPr>
        <w:overflowPunct/>
        <w:autoSpaceDE/>
        <w:autoSpaceDN/>
        <w:adjustRightInd/>
        <w:ind w:right="107"/>
        <w:textAlignment w:val="auto"/>
        <w:rPr>
          <w:rStyle w:val="Hyperlink"/>
          <w:bCs/>
          <w:color w:val="auto"/>
          <w:sz w:val="24"/>
          <w:szCs w:val="24"/>
          <w:u w:val="none"/>
        </w:rPr>
      </w:pPr>
    </w:p>
    <w:p w14:paraId="6CA8CC95" w14:textId="7293DCE9" w:rsidR="00F90F2C" w:rsidRDefault="00F90F2C" w:rsidP="004C457C">
      <w:pPr>
        <w:overflowPunct/>
        <w:autoSpaceDE/>
        <w:autoSpaceDN/>
        <w:adjustRightInd/>
        <w:ind w:right="107"/>
        <w:textAlignment w:val="auto"/>
        <w:rPr>
          <w:rStyle w:val="Hyperlink"/>
          <w:bCs/>
          <w:color w:val="auto"/>
          <w:sz w:val="24"/>
          <w:szCs w:val="24"/>
          <w:u w:val="none"/>
        </w:rPr>
      </w:pPr>
      <w:r>
        <w:rPr>
          <w:rStyle w:val="Hyperlink"/>
          <w:bCs/>
          <w:color w:val="auto"/>
          <w:sz w:val="24"/>
          <w:szCs w:val="24"/>
          <w:u w:val="none"/>
        </w:rPr>
        <w:t xml:space="preserve">Foreign &amp; Commonwealth Office (2020) ‘Forced Marriage Unit Statistics 2019’ Published 25 June 2020 Available at </w:t>
      </w:r>
      <w:hyperlink r:id="rId27" w:history="1">
        <w:r w:rsidRPr="002242B9">
          <w:rPr>
            <w:rStyle w:val="Hyperlink"/>
            <w:bCs/>
            <w:sz w:val="24"/>
            <w:szCs w:val="24"/>
          </w:rPr>
          <w:t>https://assets.publishing.service.gov.uk/government/uploads/system/uploads/attachment_data/file/894428/Forced_Marriage_Unit_statistics_2019.pdf</w:t>
        </w:r>
      </w:hyperlink>
      <w:r>
        <w:rPr>
          <w:rStyle w:val="Hyperlink"/>
          <w:bCs/>
          <w:color w:val="auto"/>
          <w:sz w:val="24"/>
          <w:szCs w:val="24"/>
          <w:u w:val="none"/>
        </w:rPr>
        <w:t xml:space="preserve"> (Accessed: 26 February 2021).</w:t>
      </w:r>
    </w:p>
    <w:p w14:paraId="1728728C" w14:textId="05BF32A4" w:rsidR="00560712" w:rsidRDefault="00560712" w:rsidP="004C457C">
      <w:pPr>
        <w:overflowPunct/>
        <w:autoSpaceDE/>
        <w:autoSpaceDN/>
        <w:adjustRightInd/>
        <w:ind w:right="107"/>
        <w:textAlignment w:val="auto"/>
        <w:rPr>
          <w:rStyle w:val="Hyperlink"/>
          <w:bCs/>
          <w:color w:val="auto"/>
          <w:sz w:val="24"/>
          <w:szCs w:val="24"/>
          <w:u w:val="none"/>
        </w:rPr>
      </w:pPr>
    </w:p>
    <w:p w14:paraId="60084510" w14:textId="48DBEE9E" w:rsidR="00560712" w:rsidRDefault="00560712" w:rsidP="00560712">
      <w:pPr>
        <w:overflowPunct/>
        <w:autoSpaceDE/>
        <w:autoSpaceDN/>
        <w:adjustRightInd/>
        <w:ind w:right="107"/>
        <w:textAlignment w:val="auto"/>
        <w:rPr>
          <w:rStyle w:val="Hyperlink"/>
          <w:bCs/>
          <w:color w:val="auto"/>
          <w:sz w:val="24"/>
          <w:szCs w:val="24"/>
          <w:u w:val="none"/>
        </w:rPr>
      </w:pPr>
      <w:r w:rsidRPr="00560712">
        <w:rPr>
          <w:rStyle w:val="Hyperlink"/>
          <w:bCs/>
          <w:color w:val="auto"/>
          <w:sz w:val="24"/>
          <w:szCs w:val="24"/>
          <w:u w:val="none"/>
        </w:rPr>
        <w:t>Harvard Health Publishing for Harvard Medical School</w:t>
      </w:r>
      <w:r>
        <w:rPr>
          <w:rStyle w:val="Hyperlink"/>
          <w:bCs/>
          <w:color w:val="auto"/>
          <w:sz w:val="24"/>
          <w:szCs w:val="24"/>
          <w:u w:val="none"/>
        </w:rPr>
        <w:t xml:space="preserve"> (2011)</w:t>
      </w:r>
      <w:r w:rsidRPr="00560712">
        <w:rPr>
          <w:rStyle w:val="Hyperlink"/>
          <w:bCs/>
          <w:color w:val="auto"/>
          <w:sz w:val="24"/>
          <w:szCs w:val="24"/>
          <w:u w:val="none"/>
        </w:rPr>
        <w:t xml:space="preserve"> ‘Exercising to Relax, Published February 2011, updated 7th July 2020  </w:t>
      </w:r>
      <w:hyperlink r:id="rId28" w:history="1">
        <w:r w:rsidR="0006797D" w:rsidRPr="002242B9">
          <w:rPr>
            <w:rStyle w:val="Hyperlink"/>
            <w:bCs/>
            <w:sz w:val="24"/>
            <w:szCs w:val="24"/>
          </w:rPr>
          <w:t>https://www.health.harvard.edu/staying-healthy/exercising-to-relax</w:t>
        </w:r>
      </w:hyperlink>
      <w:r w:rsidR="0006797D">
        <w:rPr>
          <w:rStyle w:val="Hyperlink"/>
          <w:bCs/>
          <w:color w:val="auto"/>
          <w:sz w:val="24"/>
          <w:szCs w:val="24"/>
          <w:u w:val="none"/>
        </w:rPr>
        <w:t xml:space="preserve"> </w:t>
      </w:r>
      <w:r>
        <w:rPr>
          <w:rStyle w:val="Hyperlink"/>
          <w:bCs/>
          <w:color w:val="auto"/>
          <w:sz w:val="24"/>
          <w:szCs w:val="24"/>
          <w:u w:val="none"/>
        </w:rPr>
        <w:t>(Accessed: 3 January 2021)</w:t>
      </w:r>
      <w:r w:rsidR="002E0219">
        <w:rPr>
          <w:rStyle w:val="Hyperlink"/>
          <w:bCs/>
          <w:color w:val="auto"/>
          <w:sz w:val="24"/>
          <w:szCs w:val="24"/>
          <w:u w:val="none"/>
        </w:rPr>
        <w:t>.</w:t>
      </w:r>
    </w:p>
    <w:p w14:paraId="4CB03AE6" w14:textId="1FD068DE" w:rsidR="002E0219" w:rsidRDefault="002E0219" w:rsidP="00560712">
      <w:pPr>
        <w:overflowPunct/>
        <w:autoSpaceDE/>
        <w:autoSpaceDN/>
        <w:adjustRightInd/>
        <w:ind w:right="107"/>
        <w:textAlignment w:val="auto"/>
        <w:rPr>
          <w:rStyle w:val="Hyperlink"/>
          <w:bCs/>
          <w:color w:val="auto"/>
          <w:sz w:val="24"/>
          <w:szCs w:val="24"/>
          <w:u w:val="none"/>
        </w:rPr>
      </w:pPr>
    </w:p>
    <w:p w14:paraId="51B722D3" w14:textId="79BFD184" w:rsidR="00227603" w:rsidRDefault="002E0219" w:rsidP="00560712">
      <w:pPr>
        <w:overflowPunct/>
        <w:autoSpaceDE/>
        <w:autoSpaceDN/>
        <w:adjustRightInd/>
        <w:ind w:right="107"/>
        <w:textAlignment w:val="auto"/>
        <w:rPr>
          <w:rStyle w:val="Hyperlink"/>
          <w:bCs/>
          <w:color w:val="auto"/>
          <w:sz w:val="24"/>
          <w:szCs w:val="24"/>
          <w:u w:val="none"/>
        </w:rPr>
      </w:pPr>
      <w:r>
        <w:rPr>
          <w:rStyle w:val="Hyperlink"/>
          <w:bCs/>
          <w:color w:val="auto"/>
          <w:sz w:val="24"/>
          <w:szCs w:val="24"/>
          <w:u w:val="none"/>
        </w:rPr>
        <w:t xml:space="preserve">Harvard Health Letter ‘Blue Light has a Dark Side’ Published May 2012, updated 7 July 2020 Available at: </w:t>
      </w:r>
      <w:hyperlink r:id="rId29" w:history="1">
        <w:r w:rsidRPr="00FE4641">
          <w:rPr>
            <w:rStyle w:val="Hyperlink"/>
            <w:bCs/>
            <w:sz w:val="24"/>
            <w:szCs w:val="24"/>
          </w:rPr>
          <w:t>https://www.health.harvard.edu/staying-healthy/blue-light-has-a-dark-side</w:t>
        </w:r>
      </w:hyperlink>
      <w:r>
        <w:rPr>
          <w:rStyle w:val="Hyperlink"/>
          <w:bCs/>
          <w:color w:val="auto"/>
          <w:sz w:val="24"/>
          <w:szCs w:val="24"/>
          <w:u w:val="none"/>
        </w:rPr>
        <w:t xml:space="preserve"> (Accessed: 2 January 2021).</w:t>
      </w:r>
    </w:p>
    <w:p w14:paraId="5078D04A" w14:textId="45DB8FC8" w:rsidR="008527E4" w:rsidRDefault="008527E4" w:rsidP="00560712">
      <w:pPr>
        <w:overflowPunct/>
        <w:autoSpaceDE/>
        <w:autoSpaceDN/>
        <w:adjustRightInd/>
        <w:ind w:right="107"/>
        <w:textAlignment w:val="auto"/>
        <w:rPr>
          <w:rStyle w:val="Hyperlink"/>
          <w:bCs/>
          <w:color w:val="auto"/>
          <w:sz w:val="24"/>
          <w:szCs w:val="24"/>
          <w:u w:val="none"/>
        </w:rPr>
      </w:pPr>
    </w:p>
    <w:p w14:paraId="1327D0E3" w14:textId="5376F6C4" w:rsidR="008527E4" w:rsidRDefault="008527E4" w:rsidP="00560712">
      <w:pPr>
        <w:overflowPunct/>
        <w:autoSpaceDE/>
        <w:autoSpaceDN/>
        <w:adjustRightInd/>
        <w:ind w:right="107"/>
        <w:textAlignment w:val="auto"/>
        <w:rPr>
          <w:rStyle w:val="Hyperlink"/>
          <w:bCs/>
          <w:color w:val="auto"/>
          <w:sz w:val="24"/>
          <w:szCs w:val="24"/>
          <w:u w:val="none"/>
        </w:rPr>
      </w:pPr>
      <w:r w:rsidRPr="008527E4">
        <w:rPr>
          <w:rStyle w:val="Hyperlink"/>
          <w:bCs/>
          <w:color w:val="auto"/>
          <w:sz w:val="24"/>
          <w:szCs w:val="24"/>
          <w:u w:val="none"/>
        </w:rPr>
        <w:t xml:space="preserve">Her Majesty’s Inspectorate of Constabulary and Fire &amp; Rescue Services (2018) Policing and Mental Health, Picking Up the Pieces Available at: </w:t>
      </w:r>
      <w:hyperlink r:id="rId30" w:history="1">
        <w:r w:rsidR="0006797D" w:rsidRPr="002242B9">
          <w:rPr>
            <w:rStyle w:val="Hyperlink"/>
            <w:bCs/>
            <w:sz w:val="24"/>
            <w:szCs w:val="24"/>
          </w:rPr>
          <w:t>https://www.justiceinspectorates.gov.uk/hmicfrs/wp-content/uploads/policing-and-mental-health-picking-up-the-pieces.pdf</w:t>
        </w:r>
      </w:hyperlink>
      <w:r w:rsidR="0006797D">
        <w:rPr>
          <w:rStyle w:val="Hyperlink"/>
          <w:bCs/>
          <w:color w:val="auto"/>
          <w:sz w:val="24"/>
          <w:szCs w:val="24"/>
          <w:u w:val="none"/>
        </w:rPr>
        <w:t xml:space="preserve"> </w:t>
      </w:r>
      <w:r w:rsidRPr="008527E4">
        <w:rPr>
          <w:rStyle w:val="Hyperlink"/>
          <w:bCs/>
          <w:color w:val="auto"/>
          <w:sz w:val="24"/>
          <w:szCs w:val="24"/>
          <w:u w:val="none"/>
        </w:rPr>
        <w:t>(Accessed: 15 February 2021)</w:t>
      </w:r>
      <w:r w:rsidR="002E0219">
        <w:rPr>
          <w:rStyle w:val="Hyperlink"/>
          <w:bCs/>
          <w:color w:val="auto"/>
          <w:sz w:val="24"/>
          <w:szCs w:val="24"/>
          <w:u w:val="none"/>
        </w:rPr>
        <w:t>.</w:t>
      </w:r>
    </w:p>
    <w:p w14:paraId="7446774C" w14:textId="4E5B954C" w:rsidR="00227603" w:rsidRDefault="00227603" w:rsidP="00560712">
      <w:pPr>
        <w:overflowPunct/>
        <w:autoSpaceDE/>
        <w:autoSpaceDN/>
        <w:adjustRightInd/>
        <w:ind w:right="107"/>
        <w:textAlignment w:val="auto"/>
        <w:rPr>
          <w:rStyle w:val="Hyperlink"/>
          <w:bCs/>
          <w:color w:val="auto"/>
          <w:sz w:val="24"/>
          <w:szCs w:val="24"/>
          <w:u w:val="none"/>
        </w:rPr>
      </w:pPr>
    </w:p>
    <w:p w14:paraId="2A7B53A9" w14:textId="347C9259" w:rsidR="00227603" w:rsidRDefault="00227603" w:rsidP="00560712">
      <w:pPr>
        <w:overflowPunct/>
        <w:autoSpaceDE/>
        <w:autoSpaceDN/>
        <w:adjustRightInd/>
        <w:ind w:right="107"/>
        <w:textAlignment w:val="auto"/>
        <w:rPr>
          <w:rStyle w:val="Hyperlink"/>
          <w:bCs/>
          <w:color w:val="auto"/>
          <w:sz w:val="24"/>
          <w:szCs w:val="24"/>
          <w:u w:val="none"/>
        </w:rPr>
      </w:pPr>
      <w:r w:rsidRPr="00227603">
        <w:rPr>
          <w:rStyle w:val="Hyperlink"/>
          <w:bCs/>
          <w:color w:val="auto"/>
          <w:sz w:val="24"/>
          <w:szCs w:val="24"/>
          <w:u w:val="none"/>
        </w:rPr>
        <w:t xml:space="preserve">Home Office (2012) ‘Definition of policing by consent’ 10 December 2012 Available at </w:t>
      </w:r>
      <w:hyperlink r:id="rId31" w:history="1">
        <w:r w:rsidR="0006797D" w:rsidRPr="002242B9">
          <w:rPr>
            <w:rStyle w:val="Hyperlink"/>
            <w:bCs/>
            <w:sz w:val="24"/>
            <w:szCs w:val="24"/>
          </w:rPr>
          <w:t>https://www.gov.uk/government/publications/policing-by-consent/definition-of-policing-by-consent</w:t>
        </w:r>
      </w:hyperlink>
      <w:r w:rsidR="0006797D">
        <w:rPr>
          <w:rStyle w:val="Hyperlink"/>
          <w:bCs/>
          <w:color w:val="auto"/>
          <w:sz w:val="24"/>
          <w:szCs w:val="24"/>
          <w:u w:val="none"/>
        </w:rPr>
        <w:t xml:space="preserve"> </w:t>
      </w:r>
      <w:r w:rsidRPr="00227603">
        <w:rPr>
          <w:rStyle w:val="Hyperlink"/>
          <w:bCs/>
          <w:color w:val="auto"/>
          <w:sz w:val="24"/>
          <w:szCs w:val="24"/>
          <w:u w:val="none"/>
        </w:rPr>
        <w:t>(Accessed: 10 January 2021).</w:t>
      </w:r>
    </w:p>
    <w:p w14:paraId="27203F35" w14:textId="1B25AA80" w:rsidR="00F546A2" w:rsidRPr="00560712" w:rsidRDefault="00F546A2" w:rsidP="00E6298B">
      <w:pPr>
        <w:overflowPunct/>
        <w:autoSpaceDE/>
        <w:autoSpaceDN/>
        <w:adjustRightInd/>
        <w:ind w:right="107"/>
        <w:textAlignment w:val="auto"/>
        <w:rPr>
          <w:rStyle w:val="Hyperlink"/>
          <w:bCs/>
          <w:color w:val="auto"/>
          <w:sz w:val="24"/>
          <w:szCs w:val="24"/>
        </w:rPr>
      </w:pPr>
    </w:p>
    <w:p w14:paraId="0F0AA69A" w14:textId="1A450EA0" w:rsidR="00F546A2" w:rsidRDefault="004C457C" w:rsidP="00E6298B">
      <w:pPr>
        <w:overflowPunct/>
        <w:autoSpaceDE/>
        <w:autoSpaceDN/>
        <w:adjustRightInd/>
        <w:ind w:right="107"/>
        <w:textAlignment w:val="auto"/>
        <w:rPr>
          <w:bCs/>
          <w:color w:val="auto"/>
          <w:sz w:val="24"/>
          <w:szCs w:val="24"/>
        </w:rPr>
      </w:pPr>
      <w:bookmarkStart w:id="1" w:name="_Hlk66102523"/>
      <w:r w:rsidRPr="00560712">
        <w:rPr>
          <w:bCs/>
          <w:color w:val="auto"/>
          <w:sz w:val="24"/>
          <w:szCs w:val="24"/>
        </w:rPr>
        <w:t xml:space="preserve">Le Marechal, C. (2020) </w:t>
      </w:r>
      <w:bookmarkEnd w:id="1"/>
      <w:r w:rsidRPr="00560712">
        <w:rPr>
          <w:bCs/>
          <w:color w:val="auto"/>
          <w:sz w:val="24"/>
          <w:szCs w:val="24"/>
        </w:rPr>
        <w:t xml:space="preserve">‘Bristol hate crime reports spike after Black Lives Matter Protests’ </w:t>
      </w:r>
      <w:r w:rsidRPr="00560712">
        <w:rPr>
          <w:bCs/>
          <w:i/>
          <w:iCs/>
          <w:color w:val="auto"/>
          <w:sz w:val="24"/>
          <w:szCs w:val="24"/>
        </w:rPr>
        <w:t>BBC</w:t>
      </w:r>
      <w:r w:rsidRPr="00560712">
        <w:rPr>
          <w:bCs/>
          <w:color w:val="auto"/>
          <w:sz w:val="24"/>
          <w:szCs w:val="24"/>
        </w:rPr>
        <w:t>, 10</w:t>
      </w:r>
      <w:r w:rsidRPr="00560712">
        <w:rPr>
          <w:bCs/>
          <w:color w:val="auto"/>
          <w:sz w:val="24"/>
          <w:szCs w:val="24"/>
          <w:vertAlign w:val="superscript"/>
        </w:rPr>
        <w:t>th</w:t>
      </w:r>
      <w:r w:rsidRPr="00560712">
        <w:rPr>
          <w:bCs/>
          <w:color w:val="auto"/>
          <w:sz w:val="24"/>
          <w:szCs w:val="24"/>
        </w:rPr>
        <w:t xml:space="preserve"> October. Available at: </w:t>
      </w:r>
      <w:hyperlink r:id="rId32" w:history="1">
        <w:r w:rsidR="0006797D" w:rsidRPr="002242B9">
          <w:rPr>
            <w:rStyle w:val="Hyperlink"/>
            <w:bCs/>
            <w:sz w:val="24"/>
            <w:szCs w:val="24"/>
          </w:rPr>
          <w:t>https://www.bbc.co.uk/news/uk-england-bristol-54467002</w:t>
        </w:r>
      </w:hyperlink>
      <w:r w:rsidR="0006797D">
        <w:rPr>
          <w:bCs/>
          <w:color w:val="auto"/>
          <w:sz w:val="24"/>
          <w:szCs w:val="24"/>
        </w:rPr>
        <w:t xml:space="preserve"> </w:t>
      </w:r>
      <w:r w:rsidRPr="00560712">
        <w:rPr>
          <w:bCs/>
          <w:color w:val="auto"/>
          <w:sz w:val="24"/>
          <w:szCs w:val="24"/>
        </w:rPr>
        <w:t>(Accessed: 14 February 2021)</w:t>
      </w:r>
      <w:r w:rsidR="00560712" w:rsidRPr="00560712">
        <w:rPr>
          <w:bCs/>
          <w:color w:val="auto"/>
          <w:sz w:val="24"/>
          <w:szCs w:val="24"/>
        </w:rPr>
        <w:t>.</w:t>
      </w:r>
    </w:p>
    <w:p w14:paraId="618298C9" w14:textId="6A2C4251" w:rsidR="00560712" w:rsidRDefault="00560712" w:rsidP="00E6298B">
      <w:pPr>
        <w:overflowPunct/>
        <w:autoSpaceDE/>
        <w:autoSpaceDN/>
        <w:adjustRightInd/>
        <w:ind w:right="107"/>
        <w:textAlignment w:val="auto"/>
        <w:rPr>
          <w:bCs/>
          <w:color w:val="auto"/>
          <w:sz w:val="24"/>
          <w:szCs w:val="24"/>
        </w:rPr>
      </w:pPr>
    </w:p>
    <w:p w14:paraId="3EF8FB76" w14:textId="02AA2CCA" w:rsidR="00560712" w:rsidRDefault="00560712" w:rsidP="00E6298B">
      <w:pPr>
        <w:overflowPunct/>
        <w:autoSpaceDE/>
        <w:autoSpaceDN/>
        <w:adjustRightInd/>
        <w:ind w:right="107"/>
        <w:textAlignment w:val="auto"/>
        <w:rPr>
          <w:bCs/>
          <w:color w:val="auto"/>
          <w:sz w:val="24"/>
          <w:szCs w:val="24"/>
        </w:rPr>
      </w:pPr>
      <w:r w:rsidRPr="00560712">
        <w:rPr>
          <w:bCs/>
          <w:color w:val="auto"/>
          <w:sz w:val="24"/>
          <w:szCs w:val="24"/>
        </w:rPr>
        <w:t>Longstaff A (2008)</w:t>
      </w:r>
      <w:r w:rsidR="002E0219">
        <w:rPr>
          <w:bCs/>
          <w:color w:val="auto"/>
          <w:sz w:val="24"/>
          <w:szCs w:val="24"/>
        </w:rPr>
        <w:t xml:space="preserve"> </w:t>
      </w:r>
      <w:r w:rsidRPr="002E0219">
        <w:rPr>
          <w:bCs/>
          <w:i/>
          <w:iCs/>
          <w:color w:val="auto"/>
          <w:sz w:val="24"/>
          <w:szCs w:val="24"/>
        </w:rPr>
        <w:t>The Growth of Police Powers</w:t>
      </w:r>
      <w:r w:rsidRPr="00560712">
        <w:rPr>
          <w:bCs/>
          <w:color w:val="auto"/>
          <w:sz w:val="24"/>
          <w:szCs w:val="24"/>
        </w:rPr>
        <w:t xml:space="preserve"> Available at </w:t>
      </w:r>
      <w:hyperlink r:id="rId33" w:history="1">
        <w:r w:rsidR="0006797D" w:rsidRPr="002242B9">
          <w:rPr>
            <w:rStyle w:val="Hyperlink"/>
            <w:bCs/>
            <w:sz w:val="24"/>
            <w:szCs w:val="24"/>
          </w:rPr>
          <w:t>http://www.police-foundation.org.uk/2017/wp-content/uploads/2017/08/oppf4.pdf</w:t>
        </w:r>
      </w:hyperlink>
      <w:r w:rsidR="0006797D">
        <w:rPr>
          <w:bCs/>
          <w:color w:val="auto"/>
          <w:sz w:val="24"/>
          <w:szCs w:val="24"/>
        </w:rPr>
        <w:t xml:space="preserve"> </w:t>
      </w:r>
      <w:r w:rsidRPr="00560712">
        <w:rPr>
          <w:bCs/>
          <w:color w:val="auto"/>
          <w:sz w:val="24"/>
          <w:szCs w:val="24"/>
        </w:rPr>
        <w:t>(Accessed 12 January 2021)</w:t>
      </w:r>
      <w:r>
        <w:rPr>
          <w:bCs/>
          <w:color w:val="auto"/>
          <w:sz w:val="24"/>
          <w:szCs w:val="24"/>
        </w:rPr>
        <w:t>.</w:t>
      </w:r>
    </w:p>
    <w:p w14:paraId="3FE363A1" w14:textId="1171EC76" w:rsidR="008527E4" w:rsidRDefault="008527E4" w:rsidP="00E6298B">
      <w:pPr>
        <w:overflowPunct/>
        <w:autoSpaceDE/>
        <w:autoSpaceDN/>
        <w:adjustRightInd/>
        <w:ind w:right="107"/>
        <w:textAlignment w:val="auto"/>
        <w:rPr>
          <w:bCs/>
          <w:color w:val="auto"/>
          <w:sz w:val="24"/>
          <w:szCs w:val="24"/>
        </w:rPr>
      </w:pPr>
    </w:p>
    <w:p w14:paraId="5A891D98" w14:textId="198675C8" w:rsidR="008527E4" w:rsidRDefault="008527E4" w:rsidP="00E6298B">
      <w:pPr>
        <w:overflowPunct/>
        <w:autoSpaceDE/>
        <w:autoSpaceDN/>
        <w:adjustRightInd/>
        <w:ind w:right="107"/>
        <w:textAlignment w:val="auto"/>
        <w:rPr>
          <w:bCs/>
          <w:color w:val="auto"/>
          <w:sz w:val="24"/>
          <w:szCs w:val="24"/>
        </w:rPr>
      </w:pPr>
      <w:r w:rsidRPr="008527E4">
        <w:rPr>
          <w:bCs/>
          <w:color w:val="auto"/>
          <w:sz w:val="24"/>
          <w:szCs w:val="24"/>
        </w:rPr>
        <w:t xml:space="preserve">MacPherson (1999) </w:t>
      </w:r>
      <w:r w:rsidRPr="002E0219">
        <w:rPr>
          <w:bCs/>
          <w:i/>
          <w:iCs/>
          <w:color w:val="auto"/>
          <w:sz w:val="24"/>
          <w:szCs w:val="24"/>
        </w:rPr>
        <w:t>The Stephen Lawrence Inquiry; Report of an Inquiry by Sir William MacPherson of Cluny</w:t>
      </w:r>
      <w:r w:rsidRPr="008527E4">
        <w:rPr>
          <w:bCs/>
          <w:color w:val="auto"/>
          <w:sz w:val="24"/>
          <w:szCs w:val="24"/>
        </w:rPr>
        <w:t xml:space="preserve"> Available at </w:t>
      </w:r>
      <w:hyperlink r:id="rId34" w:history="1">
        <w:r w:rsidR="0006797D" w:rsidRPr="002242B9">
          <w:rPr>
            <w:rStyle w:val="Hyperlink"/>
            <w:bCs/>
            <w:sz w:val="24"/>
            <w:szCs w:val="24"/>
          </w:rPr>
          <w:t>https://assets.publishing.service.gov.uk/government/uploads/system/uploads/attachment_data/file/277111/4262.pdf</w:t>
        </w:r>
      </w:hyperlink>
      <w:r w:rsidR="0006797D">
        <w:rPr>
          <w:bCs/>
          <w:color w:val="auto"/>
          <w:sz w:val="24"/>
          <w:szCs w:val="24"/>
        </w:rPr>
        <w:t xml:space="preserve"> </w:t>
      </w:r>
      <w:r w:rsidRPr="008527E4">
        <w:rPr>
          <w:bCs/>
          <w:color w:val="auto"/>
          <w:sz w:val="24"/>
          <w:szCs w:val="24"/>
        </w:rPr>
        <w:t>(Accessed: 17 February 2021)</w:t>
      </w:r>
    </w:p>
    <w:p w14:paraId="72B61410" w14:textId="4E2C8E71" w:rsidR="008527E4" w:rsidRDefault="008527E4" w:rsidP="00E6298B">
      <w:pPr>
        <w:overflowPunct/>
        <w:autoSpaceDE/>
        <w:autoSpaceDN/>
        <w:adjustRightInd/>
        <w:ind w:right="107"/>
        <w:textAlignment w:val="auto"/>
        <w:rPr>
          <w:bCs/>
          <w:color w:val="auto"/>
          <w:sz w:val="24"/>
          <w:szCs w:val="24"/>
        </w:rPr>
      </w:pPr>
    </w:p>
    <w:p w14:paraId="1E615CCB" w14:textId="72B2EF12" w:rsidR="008527E4" w:rsidRDefault="008527E4" w:rsidP="00E6298B">
      <w:pPr>
        <w:overflowPunct/>
        <w:autoSpaceDE/>
        <w:autoSpaceDN/>
        <w:adjustRightInd/>
        <w:ind w:right="107"/>
        <w:textAlignment w:val="auto"/>
        <w:rPr>
          <w:bCs/>
          <w:color w:val="auto"/>
          <w:sz w:val="24"/>
          <w:szCs w:val="24"/>
        </w:rPr>
      </w:pPr>
      <w:r w:rsidRPr="008527E4">
        <w:rPr>
          <w:bCs/>
          <w:color w:val="auto"/>
          <w:sz w:val="24"/>
          <w:szCs w:val="24"/>
        </w:rPr>
        <w:t xml:space="preserve">Mann (2018) </w:t>
      </w:r>
      <w:r w:rsidRPr="002E0219">
        <w:rPr>
          <w:bCs/>
          <w:i/>
          <w:iCs/>
          <w:color w:val="auto"/>
          <w:sz w:val="24"/>
          <w:szCs w:val="24"/>
        </w:rPr>
        <w:t>18-25 Diversion Scheme</w:t>
      </w:r>
      <w:r w:rsidRPr="008527E4">
        <w:rPr>
          <w:bCs/>
          <w:color w:val="auto"/>
          <w:sz w:val="24"/>
          <w:szCs w:val="24"/>
        </w:rPr>
        <w:t xml:space="preserve"> Available at </w:t>
      </w:r>
      <w:hyperlink r:id="rId35" w:history="1">
        <w:r w:rsidR="0006797D" w:rsidRPr="002242B9">
          <w:rPr>
            <w:rStyle w:val="Hyperlink"/>
            <w:bCs/>
            <w:sz w:val="24"/>
            <w:szCs w:val="24"/>
          </w:rPr>
          <w:t>https://justiceinnovation.org/project/18-25-diversion-scheme</w:t>
        </w:r>
      </w:hyperlink>
      <w:r w:rsidR="0006797D">
        <w:rPr>
          <w:bCs/>
          <w:color w:val="auto"/>
          <w:sz w:val="24"/>
          <w:szCs w:val="24"/>
        </w:rPr>
        <w:t xml:space="preserve"> </w:t>
      </w:r>
      <w:r w:rsidRPr="008527E4">
        <w:rPr>
          <w:bCs/>
          <w:color w:val="auto"/>
          <w:sz w:val="24"/>
          <w:szCs w:val="24"/>
        </w:rPr>
        <w:t>(Accessed: 12 February 2021).</w:t>
      </w:r>
    </w:p>
    <w:p w14:paraId="0AF59AC4" w14:textId="0B3EF5B2" w:rsidR="002E0219" w:rsidRDefault="002E0219" w:rsidP="00E6298B">
      <w:pPr>
        <w:overflowPunct/>
        <w:autoSpaceDE/>
        <w:autoSpaceDN/>
        <w:adjustRightInd/>
        <w:ind w:right="107"/>
        <w:textAlignment w:val="auto"/>
        <w:rPr>
          <w:bCs/>
          <w:color w:val="auto"/>
          <w:sz w:val="24"/>
          <w:szCs w:val="24"/>
        </w:rPr>
      </w:pPr>
    </w:p>
    <w:p w14:paraId="6FA33D8E" w14:textId="79C6DA62" w:rsidR="005D73E5" w:rsidRDefault="002E0219" w:rsidP="00E6298B">
      <w:pPr>
        <w:overflowPunct/>
        <w:autoSpaceDE/>
        <w:autoSpaceDN/>
        <w:adjustRightInd/>
        <w:ind w:right="107"/>
        <w:textAlignment w:val="auto"/>
        <w:rPr>
          <w:bCs/>
          <w:sz w:val="24"/>
          <w:szCs w:val="24"/>
        </w:rPr>
      </w:pPr>
      <w:r>
        <w:rPr>
          <w:bCs/>
          <w:color w:val="auto"/>
          <w:sz w:val="24"/>
          <w:szCs w:val="24"/>
        </w:rPr>
        <w:t xml:space="preserve">Mental Health Foundation (2021), Stress, Available at </w:t>
      </w:r>
      <w:hyperlink r:id="rId36" w:history="1">
        <w:r w:rsidR="0006797D" w:rsidRPr="002242B9">
          <w:rPr>
            <w:rStyle w:val="Hyperlink"/>
            <w:bCs/>
            <w:sz w:val="24"/>
            <w:szCs w:val="24"/>
          </w:rPr>
          <w:t>https://www.mentalhealth.org.uk/a-to-z/s/stress</w:t>
        </w:r>
      </w:hyperlink>
      <w:r w:rsidR="0006797D">
        <w:rPr>
          <w:bCs/>
          <w:sz w:val="24"/>
          <w:szCs w:val="24"/>
        </w:rPr>
        <w:t xml:space="preserve"> </w:t>
      </w:r>
      <w:r w:rsidRPr="002E0219">
        <w:rPr>
          <w:bCs/>
          <w:sz w:val="24"/>
          <w:szCs w:val="24"/>
        </w:rPr>
        <w:t>(Accessed: 2</w:t>
      </w:r>
      <w:r>
        <w:rPr>
          <w:bCs/>
          <w:sz w:val="24"/>
          <w:szCs w:val="24"/>
        </w:rPr>
        <w:t xml:space="preserve"> </w:t>
      </w:r>
      <w:r w:rsidRPr="002E0219">
        <w:rPr>
          <w:bCs/>
          <w:sz w:val="24"/>
          <w:szCs w:val="24"/>
        </w:rPr>
        <w:t>January 2021).</w:t>
      </w:r>
    </w:p>
    <w:p w14:paraId="5CB4E71F" w14:textId="2313847A" w:rsidR="0006797D" w:rsidRDefault="0006797D" w:rsidP="00E6298B">
      <w:pPr>
        <w:overflowPunct/>
        <w:autoSpaceDE/>
        <w:autoSpaceDN/>
        <w:adjustRightInd/>
        <w:ind w:right="107"/>
        <w:textAlignment w:val="auto"/>
        <w:rPr>
          <w:bCs/>
          <w:sz w:val="24"/>
          <w:szCs w:val="24"/>
        </w:rPr>
      </w:pPr>
    </w:p>
    <w:p w14:paraId="3ECE0B98" w14:textId="167EE7E1" w:rsidR="0006797D" w:rsidRDefault="0006797D" w:rsidP="00E6298B">
      <w:pPr>
        <w:overflowPunct/>
        <w:autoSpaceDE/>
        <w:autoSpaceDN/>
        <w:adjustRightInd/>
        <w:ind w:right="107"/>
        <w:textAlignment w:val="auto"/>
        <w:rPr>
          <w:bCs/>
          <w:sz w:val="24"/>
          <w:szCs w:val="24"/>
        </w:rPr>
      </w:pPr>
      <w:r w:rsidRPr="00AB55EC">
        <w:rPr>
          <w:bCs/>
          <w:sz w:val="24"/>
          <w:szCs w:val="24"/>
        </w:rPr>
        <w:t>Misuse of Drugs Act 1971</w:t>
      </w:r>
      <w:r>
        <w:rPr>
          <w:bCs/>
          <w:sz w:val="24"/>
          <w:szCs w:val="24"/>
        </w:rPr>
        <w:t xml:space="preserve"> Available at </w:t>
      </w:r>
      <w:hyperlink r:id="rId37" w:history="1">
        <w:r w:rsidRPr="002242B9">
          <w:rPr>
            <w:rStyle w:val="Hyperlink"/>
            <w:bCs/>
            <w:sz w:val="24"/>
            <w:szCs w:val="24"/>
          </w:rPr>
          <w:t>https://www.legislation.gov.uk/ukpga/1971/38/contents</w:t>
        </w:r>
      </w:hyperlink>
      <w:r>
        <w:rPr>
          <w:bCs/>
          <w:sz w:val="24"/>
          <w:szCs w:val="24"/>
        </w:rPr>
        <w:t xml:space="preserve"> (Accessed: 18 February 2021).</w:t>
      </w:r>
    </w:p>
    <w:p w14:paraId="415E6824" w14:textId="5DCDFED3" w:rsidR="002E0219" w:rsidRDefault="002E0219" w:rsidP="00E6298B">
      <w:pPr>
        <w:overflowPunct/>
        <w:autoSpaceDE/>
        <w:autoSpaceDN/>
        <w:adjustRightInd/>
        <w:ind w:right="107"/>
        <w:textAlignment w:val="auto"/>
        <w:rPr>
          <w:bCs/>
          <w:sz w:val="24"/>
          <w:szCs w:val="24"/>
        </w:rPr>
      </w:pPr>
    </w:p>
    <w:p w14:paraId="42B5C503" w14:textId="0168379B" w:rsidR="002E0219" w:rsidRDefault="002E0219" w:rsidP="00E6298B">
      <w:pPr>
        <w:overflowPunct/>
        <w:autoSpaceDE/>
        <w:autoSpaceDN/>
        <w:adjustRightInd/>
        <w:ind w:right="107"/>
        <w:textAlignment w:val="auto"/>
        <w:rPr>
          <w:bCs/>
          <w:sz w:val="24"/>
          <w:szCs w:val="24"/>
        </w:rPr>
      </w:pPr>
      <w:r>
        <w:rPr>
          <w:bCs/>
          <w:sz w:val="24"/>
          <w:szCs w:val="24"/>
        </w:rPr>
        <w:t xml:space="preserve">NHS (2019) Stress, Available at </w:t>
      </w:r>
      <w:hyperlink r:id="rId38" w:history="1">
        <w:r w:rsidR="00F87072" w:rsidRPr="00FE4641">
          <w:rPr>
            <w:rStyle w:val="Hyperlink"/>
            <w:bCs/>
            <w:sz w:val="24"/>
            <w:szCs w:val="24"/>
          </w:rPr>
          <w:t>https://www.nhs.uk/conditions/stress-anxiety-depression/understanding-stress/</w:t>
        </w:r>
      </w:hyperlink>
      <w:r w:rsidR="00F87072">
        <w:rPr>
          <w:bCs/>
          <w:sz w:val="24"/>
          <w:szCs w:val="24"/>
        </w:rPr>
        <w:t xml:space="preserve"> </w:t>
      </w:r>
      <w:r w:rsidRPr="002E0219">
        <w:rPr>
          <w:bCs/>
          <w:sz w:val="24"/>
          <w:szCs w:val="24"/>
        </w:rPr>
        <w:t>(Accessed</w:t>
      </w:r>
      <w:r>
        <w:rPr>
          <w:bCs/>
          <w:sz w:val="24"/>
          <w:szCs w:val="24"/>
        </w:rPr>
        <w:t xml:space="preserve">: </w:t>
      </w:r>
      <w:r w:rsidRPr="002E0219">
        <w:rPr>
          <w:bCs/>
          <w:sz w:val="24"/>
          <w:szCs w:val="24"/>
        </w:rPr>
        <w:t>19 December 2020).</w:t>
      </w:r>
    </w:p>
    <w:p w14:paraId="1629E903" w14:textId="60DCD84E" w:rsidR="0006797D" w:rsidRDefault="0006797D" w:rsidP="00E6298B">
      <w:pPr>
        <w:overflowPunct/>
        <w:autoSpaceDE/>
        <w:autoSpaceDN/>
        <w:adjustRightInd/>
        <w:ind w:right="107"/>
        <w:textAlignment w:val="auto"/>
        <w:rPr>
          <w:bCs/>
          <w:sz w:val="24"/>
          <w:szCs w:val="24"/>
        </w:rPr>
      </w:pPr>
    </w:p>
    <w:p w14:paraId="136300DE" w14:textId="54FC290D" w:rsidR="0006797D" w:rsidRDefault="0006797D" w:rsidP="00E6298B">
      <w:pPr>
        <w:overflowPunct/>
        <w:autoSpaceDE/>
        <w:autoSpaceDN/>
        <w:adjustRightInd/>
        <w:ind w:right="107"/>
        <w:textAlignment w:val="auto"/>
        <w:rPr>
          <w:bCs/>
          <w:sz w:val="24"/>
          <w:szCs w:val="24"/>
        </w:rPr>
      </w:pPr>
      <w:r w:rsidRPr="0006797D">
        <w:rPr>
          <w:bCs/>
          <w:sz w:val="24"/>
          <w:szCs w:val="24"/>
        </w:rPr>
        <w:lastRenderedPageBreak/>
        <w:t xml:space="preserve">Police and Criminal Evidence Act 1984 Available at </w:t>
      </w:r>
      <w:hyperlink r:id="rId39" w:history="1">
        <w:r w:rsidRPr="002242B9">
          <w:rPr>
            <w:rStyle w:val="Hyperlink"/>
            <w:bCs/>
            <w:sz w:val="24"/>
            <w:szCs w:val="24"/>
          </w:rPr>
          <w:t>https://www.legislation.gov.uk/ukpga/1984/60/contents</w:t>
        </w:r>
      </w:hyperlink>
      <w:r>
        <w:rPr>
          <w:bCs/>
          <w:sz w:val="24"/>
          <w:szCs w:val="24"/>
        </w:rPr>
        <w:t xml:space="preserve"> </w:t>
      </w:r>
      <w:r w:rsidRPr="0006797D">
        <w:rPr>
          <w:bCs/>
          <w:sz w:val="24"/>
          <w:szCs w:val="24"/>
        </w:rPr>
        <w:t>(Accessed: 12 December 2020).</w:t>
      </w:r>
    </w:p>
    <w:p w14:paraId="4F15B09F" w14:textId="0E25B222" w:rsidR="00F87072" w:rsidRDefault="00F87072" w:rsidP="00E6298B">
      <w:pPr>
        <w:overflowPunct/>
        <w:autoSpaceDE/>
        <w:autoSpaceDN/>
        <w:adjustRightInd/>
        <w:ind w:right="107"/>
        <w:textAlignment w:val="auto"/>
        <w:rPr>
          <w:bCs/>
          <w:sz w:val="24"/>
          <w:szCs w:val="24"/>
        </w:rPr>
      </w:pPr>
    </w:p>
    <w:p w14:paraId="572F8B2E" w14:textId="31D7088E" w:rsidR="00F87072" w:rsidRPr="002E0219" w:rsidRDefault="00F87072" w:rsidP="00E6298B">
      <w:pPr>
        <w:overflowPunct/>
        <w:autoSpaceDE/>
        <w:autoSpaceDN/>
        <w:adjustRightInd/>
        <w:ind w:right="107"/>
        <w:textAlignment w:val="auto"/>
        <w:rPr>
          <w:bCs/>
          <w:color w:val="auto"/>
          <w:sz w:val="24"/>
          <w:szCs w:val="24"/>
        </w:rPr>
      </w:pPr>
      <w:r w:rsidRPr="00F87072">
        <w:rPr>
          <w:bCs/>
          <w:color w:val="auto"/>
          <w:sz w:val="24"/>
          <w:szCs w:val="24"/>
        </w:rPr>
        <w:t>Rix, A, Joshua, F, Maguire, M and Morton, S (2009</w:t>
      </w:r>
      <w:r w:rsidR="0006797D">
        <w:rPr>
          <w:bCs/>
          <w:color w:val="auto"/>
          <w:sz w:val="24"/>
          <w:szCs w:val="24"/>
        </w:rPr>
        <w:t>)</w:t>
      </w:r>
      <w:r w:rsidRPr="00F87072">
        <w:rPr>
          <w:bCs/>
          <w:color w:val="auto"/>
          <w:sz w:val="24"/>
          <w:szCs w:val="24"/>
        </w:rPr>
        <w:t xml:space="preserve"> Improving public confidence in the police: a review of the evidence. London: Home Office. Available at h</w:t>
      </w:r>
      <w:r w:rsidR="0006797D">
        <w:rPr>
          <w:bCs/>
          <w:color w:val="auto"/>
          <w:sz w:val="24"/>
          <w:szCs w:val="24"/>
        </w:rPr>
        <w:t>h</w:t>
      </w:r>
      <w:r w:rsidRPr="00F87072">
        <w:rPr>
          <w:bCs/>
          <w:color w:val="auto"/>
          <w:sz w:val="24"/>
          <w:szCs w:val="24"/>
        </w:rPr>
        <w:t>tp://rds.homeoffice.gov.uk/rds/pdfs09/horr28b.pdf</w:t>
      </w:r>
      <w:r w:rsidR="0006797D">
        <w:rPr>
          <w:bCs/>
          <w:color w:val="auto"/>
          <w:sz w:val="24"/>
          <w:szCs w:val="24"/>
        </w:rPr>
        <w:t xml:space="preserve"> </w:t>
      </w:r>
      <w:r w:rsidRPr="00F87072">
        <w:rPr>
          <w:bCs/>
          <w:color w:val="auto"/>
          <w:sz w:val="24"/>
          <w:szCs w:val="24"/>
        </w:rPr>
        <w:t>(accessed: 18 February 2021).</w:t>
      </w:r>
    </w:p>
    <w:p w14:paraId="4212577D" w14:textId="77777777" w:rsidR="002E0219" w:rsidRPr="00560712" w:rsidRDefault="002E0219" w:rsidP="00E6298B">
      <w:pPr>
        <w:overflowPunct/>
        <w:autoSpaceDE/>
        <w:autoSpaceDN/>
        <w:adjustRightInd/>
        <w:ind w:right="107"/>
        <w:textAlignment w:val="auto"/>
        <w:rPr>
          <w:bCs/>
          <w:sz w:val="24"/>
          <w:szCs w:val="24"/>
        </w:rPr>
      </w:pPr>
    </w:p>
    <w:p w14:paraId="2E48D1C6" w14:textId="14C56DD7" w:rsidR="00560712" w:rsidRDefault="00560712" w:rsidP="00560712">
      <w:pPr>
        <w:overflowPunct/>
        <w:autoSpaceDE/>
        <w:autoSpaceDN/>
        <w:adjustRightInd/>
        <w:ind w:right="107"/>
        <w:textAlignment w:val="auto"/>
        <w:rPr>
          <w:bCs/>
          <w:sz w:val="24"/>
          <w:szCs w:val="24"/>
        </w:rPr>
      </w:pPr>
      <w:proofErr w:type="spellStart"/>
      <w:r w:rsidRPr="00560712">
        <w:rPr>
          <w:bCs/>
          <w:sz w:val="24"/>
          <w:szCs w:val="24"/>
        </w:rPr>
        <w:t>Seltman</w:t>
      </w:r>
      <w:proofErr w:type="spellEnd"/>
      <w:r w:rsidRPr="00560712">
        <w:rPr>
          <w:bCs/>
          <w:sz w:val="24"/>
          <w:szCs w:val="24"/>
        </w:rPr>
        <w:t xml:space="preserve">, W. (2020) ‘Sleep Disorders and Blue Light’ </w:t>
      </w:r>
      <w:hyperlink r:id="rId40" w:history="1">
        <w:r w:rsidR="0006797D" w:rsidRPr="002242B9">
          <w:rPr>
            <w:rStyle w:val="Hyperlink"/>
            <w:bCs/>
            <w:sz w:val="24"/>
            <w:szCs w:val="24"/>
          </w:rPr>
          <w:t>https://www.webmd.com/sleep-disorders/sleep-blue-light</w:t>
        </w:r>
      </w:hyperlink>
      <w:r w:rsidR="0006797D">
        <w:rPr>
          <w:bCs/>
          <w:sz w:val="24"/>
          <w:szCs w:val="24"/>
        </w:rPr>
        <w:t xml:space="preserve"> </w:t>
      </w:r>
      <w:r w:rsidRPr="00560712">
        <w:rPr>
          <w:bCs/>
          <w:sz w:val="24"/>
          <w:szCs w:val="24"/>
        </w:rPr>
        <w:t xml:space="preserve">(Accessed: 11 January 2021)  </w:t>
      </w:r>
    </w:p>
    <w:p w14:paraId="75139A28" w14:textId="0C0DF48F" w:rsidR="0006797D" w:rsidRDefault="0006797D" w:rsidP="00560712">
      <w:pPr>
        <w:overflowPunct/>
        <w:autoSpaceDE/>
        <w:autoSpaceDN/>
        <w:adjustRightInd/>
        <w:ind w:right="107"/>
        <w:textAlignment w:val="auto"/>
        <w:rPr>
          <w:bCs/>
          <w:sz w:val="24"/>
          <w:szCs w:val="24"/>
        </w:rPr>
      </w:pPr>
    </w:p>
    <w:p w14:paraId="0E6BC787" w14:textId="2CE504C0" w:rsidR="0006797D" w:rsidRDefault="0006797D" w:rsidP="00560712">
      <w:pPr>
        <w:overflowPunct/>
        <w:autoSpaceDE/>
        <w:autoSpaceDN/>
        <w:adjustRightInd/>
        <w:ind w:right="107"/>
        <w:textAlignment w:val="auto"/>
        <w:rPr>
          <w:bCs/>
          <w:sz w:val="24"/>
          <w:szCs w:val="24"/>
        </w:rPr>
      </w:pPr>
      <w:r w:rsidRPr="00AB55EC">
        <w:rPr>
          <w:bCs/>
          <w:sz w:val="24"/>
          <w:szCs w:val="24"/>
        </w:rPr>
        <w:t>The Equality Act 2010</w:t>
      </w:r>
      <w:r>
        <w:rPr>
          <w:bCs/>
          <w:sz w:val="24"/>
          <w:szCs w:val="24"/>
        </w:rPr>
        <w:t xml:space="preserve"> Available at </w:t>
      </w:r>
      <w:hyperlink r:id="rId41" w:history="1">
        <w:r w:rsidRPr="002242B9">
          <w:rPr>
            <w:rStyle w:val="Hyperlink"/>
            <w:bCs/>
            <w:sz w:val="24"/>
            <w:szCs w:val="24"/>
          </w:rPr>
          <w:t>https://www.gov.uk/guidance/equality-act-2010-guidance</w:t>
        </w:r>
      </w:hyperlink>
      <w:r>
        <w:rPr>
          <w:bCs/>
          <w:sz w:val="24"/>
          <w:szCs w:val="24"/>
        </w:rPr>
        <w:t xml:space="preserve"> (Accessed: 20 February 2021).</w:t>
      </w:r>
    </w:p>
    <w:p w14:paraId="68F3FE75" w14:textId="7375BDFF" w:rsidR="0006797D" w:rsidRDefault="0006797D" w:rsidP="00560712">
      <w:pPr>
        <w:overflowPunct/>
        <w:autoSpaceDE/>
        <w:autoSpaceDN/>
        <w:adjustRightInd/>
        <w:ind w:right="107"/>
        <w:textAlignment w:val="auto"/>
        <w:rPr>
          <w:bCs/>
          <w:sz w:val="24"/>
          <w:szCs w:val="24"/>
        </w:rPr>
      </w:pPr>
    </w:p>
    <w:p w14:paraId="1AF7B213" w14:textId="77777777" w:rsidR="0006797D" w:rsidRDefault="0006797D" w:rsidP="0006797D">
      <w:pPr>
        <w:overflowPunct/>
        <w:autoSpaceDE/>
        <w:autoSpaceDN/>
        <w:adjustRightInd/>
        <w:ind w:right="107"/>
        <w:textAlignment w:val="auto"/>
        <w:rPr>
          <w:bCs/>
          <w:sz w:val="24"/>
          <w:szCs w:val="24"/>
        </w:rPr>
      </w:pPr>
      <w:r w:rsidRPr="00AB55EC">
        <w:rPr>
          <w:bCs/>
          <w:sz w:val="24"/>
          <w:szCs w:val="24"/>
        </w:rPr>
        <w:t>The Human Rights Act 1998</w:t>
      </w:r>
      <w:r>
        <w:rPr>
          <w:bCs/>
          <w:sz w:val="24"/>
          <w:szCs w:val="24"/>
        </w:rPr>
        <w:t xml:space="preserve"> Available at </w:t>
      </w:r>
      <w:hyperlink r:id="rId42" w:history="1">
        <w:r w:rsidRPr="002242B9">
          <w:rPr>
            <w:rStyle w:val="Hyperlink"/>
            <w:bCs/>
            <w:sz w:val="24"/>
            <w:szCs w:val="24"/>
          </w:rPr>
          <w:t>https://www.legislation.gov.uk/ukpga/1998/42/contents</w:t>
        </w:r>
      </w:hyperlink>
      <w:r>
        <w:rPr>
          <w:bCs/>
          <w:sz w:val="24"/>
          <w:szCs w:val="24"/>
        </w:rPr>
        <w:t xml:space="preserve"> (Accessed: 20 February 2021).</w:t>
      </w:r>
    </w:p>
    <w:p w14:paraId="2B7746A4" w14:textId="77777777" w:rsidR="0006797D" w:rsidRPr="00BF1C33" w:rsidRDefault="0006797D" w:rsidP="0006797D">
      <w:pPr>
        <w:rPr>
          <w:sz w:val="24"/>
          <w:szCs w:val="24"/>
        </w:rPr>
      </w:pPr>
    </w:p>
    <w:p w14:paraId="0706C445" w14:textId="6AA29E4E" w:rsidR="0006797D" w:rsidRPr="0006797D" w:rsidRDefault="0006797D" w:rsidP="0006797D">
      <w:pPr>
        <w:rPr>
          <w:sz w:val="24"/>
          <w:szCs w:val="24"/>
        </w:rPr>
      </w:pPr>
      <w:r w:rsidRPr="00BF1C33">
        <w:rPr>
          <w:sz w:val="24"/>
          <w:szCs w:val="24"/>
        </w:rPr>
        <w:t xml:space="preserve">The </w:t>
      </w:r>
      <w:proofErr w:type="spellStart"/>
      <w:r w:rsidRPr="00BF1C33">
        <w:rPr>
          <w:sz w:val="24"/>
          <w:szCs w:val="24"/>
        </w:rPr>
        <w:t>Vagnancy</w:t>
      </w:r>
      <w:proofErr w:type="spellEnd"/>
      <w:r w:rsidRPr="00BF1C33">
        <w:rPr>
          <w:sz w:val="24"/>
          <w:szCs w:val="24"/>
        </w:rPr>
        <w:t xml:space="preserve"> Act 1824 Available at </w:t>
      </w:r>
      <w:hyperlink r:id="rId43" w:history="1">
        <w:r w:rsidRPr="002242B9">
          <w:rPr>
            <w:rStyle w:val="Hyperlink"/>
            <w:sz w:val="24"/>
            <w:szCs w:val="24"/>
          </w:rPr>
          <w:t>https://www.legislation.gov.uk/ukpga/Geo4/5/83/section/4</w:t>
        </w:r>
      </w:hyperlink>
      <w:r>
        <w:rPr>
          <w:sz w:val="24"/>
          <w:szCs w:val="24"/>
        </w:rPr>
        <w:t xml:space="preserve"> (Accessed: 14 February 2021). </w:t>
      </w:r>
    </w:p>
    <w:p w14:paraId="3AA4722C" w14:textId="78DA3FAD" w:rsidR="00560712" w:rsidRDefault="00560712" w:rsidP="00560712">
      <w:pPr>
        <w:overflowPunct/>
        <w:autoSpaceDE/>
        <w:autoSpaceDN/>
        <w:adjustRightInd/>
        <w:ind w:right="107"/>
        <w:textAlignment w:val="auto"/>
        <w:rPr>
          <w:bCs/>
          <w:sz w:val="24"/>
          <w:szCs w:val="24"/>
        </w:rPr>
      </w:pPr>
    </w:p>
    <w:p w14:paraId="67C9BF30" w14:textId="28ED1A19" w:rsidR="00D268BB" w:rsidRDefault="00D268BB" w:rsidP="00560712">
      <w:pPr>
        <w:overflowPunct/>
        <w:autoSpaceDE/>
        <w:autoSpaceDN/>
        <w:adjustRightInd/>
        <w:ind w:right="107"/>
        <w:textAlignment w:val="auto"/>
        <w:rPr>
          <w:bCs/>
          <w:sz w:val="24"/>
          <w:szCs w:val="24"/>
        </w:rPr>
      </w:pPr>
      <w:r>
        <w:rPr>
          <w:bCs/>
          <w:sz w:val="24"/>
          <w:szCs w:val="24"/>
        </w:rPr>
        <w:t xml:space="preserve">Thompson, F. (2019) ‘Black, Asian and ethnic minorities more likely to be targeted in stop-and-search, Home Office report finds’, The Telegraph, 17 October 2019. Available at: </w:t>
      </w:r>
      <w:hyperlink r:id="rId44" w:history="1">
        <w:r w:rsidRPr="001972C0">
          <w:rPr>
            <w:rStyle w:val="Hyperlink"/>
            <w:bCs/>
            <w:sz w:val="24"/>
            <w:szCs w:val="24"/>
          </w:rPr>
          <w:t>https://www.independent.co.uk/news/uk/politics/stop-and-search-racist-bame-crime-home-office-a9160826.html</w:t>
        </w:r>
      </w:hyperlink>
      <w:r>
        <w:rPr>
          <w:bCs/>
          <w:sz w:val="24"/>
          <w:szCs w:val="24"/>
        </w:rPr>
        <w:t xml:space="preserve"> (Accessed: 1 March 2021)</w:t>
      </w:r>
    </w:p>
    <w:p w14:paraId="0887149D" w14:textId="77777777" w:rsidR="00D268BB" w:rsidRPr="00560712" w:rsidRDefault="00D268BB" w:rsidP="00560712">
      <w:pPr>
        <w:overflowPunct/>
        <w:autoSpaceDE/>
        <w:autoSpaceDN/>
        <w:adjustRightInd/>
        <w:ind w:right="107"/>
        <w:textAlignment w:val="auto"/>
        <w:rPr>
          <w:bCs/>
          <w:sz w:val="24"/>
          <w:szCs w:val="24"/>
        </w:rPr>
      </w:pPr>
    </w:p>
    <w:p w14:paraId="34E7F324" w14:textId="59D8DBA1" w:rsidR="00560712" w:rsidRDefault="00F87072" w:rsidP="00560712">
      <w:pPr>
        <w:overflowPunct/>
        <w:autoSpaceDE/>
        <w:autoSpaceDN/>
        <w:adjustRightInd/>
        <w:ind w:right="107"/>
        <w:textAlignment w:val="auto"/>
        <w:rPr>
          <w:bCs/>
          <w:sz w:val="24"/>
          <w:szCs w:val="24"/>
        </w:rPr>
      </w:pPr>
      <w:r w:rsidRPr="00F87072">
        <w:rPr>
          <w:bCs/>
          <w:sz w:val="24"/>
          <w:szCs w:val="24"/>
        </w:rPr>
        <w:t xml:space="preserve">Waddington, P and Wright, M (2010) </w:t>
      </w:r>
      <w:r w:rsidRPr="0006797D">
        <w:rPr>
          <w:bCs/>
          <w:i/>
          <w:iCs/>
          <w:sz w:val="24"/>
          <w:szCs w:val="24"/>
        </w:rPr>
        <w:t>What is Policing?</w:t>
      </w:r>
      <w:r w:rsidRPr="00F87072">
        <w:rPr>
          <w:bCs/>
          <w:sz w:val="24"/>
          <w:szCs w:val="24"/>
        </w:rPr>
        <w:t xml:space="preserve"> Exeter: Learning Matters.</w:t>
      </w:r>
    </w:p>
    <w:p w14:paraId="6F6E98AF" w14:textId="77777777" w:rsidR="00F87072" w:rsidRPr="00560712" w:rsidRDefault="00F87072" w:rsidP="00560712">
      <w:pPr>
        <w:overflowPunct/>
        <w:autoSpaceDE/>
        <w:autoSpaceDN/>
        <w:adjustRightInd/>
        <w:ind w:right="107"/>
        <w:textAlignment w:val="auto"/>
        <w:rPr>
          <w:bCs/>
          <w:sz w:val="24"/>
          <w:szCs w:val="24"/>
        </w:rPr>
      </w:pPr>
    </w:p>
    <w:p w14:paraId="0DE6335C" w14:textId="77777777" w:rsidR="00BF1C33" w:rsidRPr="00AB55EC" w:rsidRDefault="00BF1C33" w:rsidP="00AB55EC">
      <w:pPr>
        <w:overflowPunct/>
        <w:autoSpaceDE/>
        <w:autoSpaceDN/>
        <w:adjustRightInd/>
        <w:ind w:right="107"/>
        <w:textAlignment w:val="auto"/>
        <w:rPr>
          <w:bCs/>
          <w:sz w:val="24"/>
          <w:szCs w:val="24"/>
        </w:rPr>
      </w:pPr>
    </w:p>
    <w:p w14:paraId="2E321F94" w14:textId="77777777" w:rsidR="00BF1C33" w:rsidRPr="00AB55EC" w:rsidRDefault="00BF1C33" w:rsidP="00AB55EC">
      <w:pPr>
        <w:overflowPunct/>
        <w:autoSpaceDE/>
        <w:autoSpaceDN/>
        <w:adjustRightInd/>
        <w:ind w:right="107"/>
        <w:textAlignment w:val="auto"/>
        <w:rPr>
          <w:bCs/>
          <w:sz w:val="24"/>
          <w:szCs w:val="24"/>
        </w:rPr>
      </w:pPr>
    </w:p>
    <w:p w14:paraId="4D9CA54F" w14:textId="77777777" w:rsidR="00BF1C33" w:rsidRPr="00AB55EC" w:rsidRDefault="00BF1C33" w:rsidP="00AB55EC">
      <w:pPr>
        <w:overflowPunct/>
        <w:autoSpaceDE/>
        <w:autoSpaceDN/>
        <w:adjustRightInd/>
        <w:ind w:right="107"/>
        <w:textAlignment w:val="auto"/>
        <w:rPr>
          <w:bCs/>
          <w:sz w:val="24"/>
          <w:szCs w:val="24"/>
        </w:rPr>
      </w:pPr>
    </w:p>
    <w:p w14:paraId="66CDF59F" w14:textId="77777777" w:rsidR="00BF1C33" w:rsidRPr="00AB55EC" w:rsidRDefault="00BF1C33" w:rsidP="00AB55EC">
      <w:pPr>
        <w:overflowPunct/>
        <w:autoSpaceDE/>
        <w:autoSpaceDN/>
        <w:adjustRightInd/>
        <w:ind w:right="107"/>
        <w:textAlignment w:val="auto"/>
        <w:rPr>
          <w:bCs/>
          <w:sz w:val="24"/>
          <w:szCs w:val="24"/>
        </w:rPr>
      </w:pPr>
    </w:p>
    <w:p w14:paraId="620E71F2" w14:textId="77777777" w:rsidR="00560712" w:rsidRPr="00560712" w:rsidRDefault="00560712" w:rsidP="00560712">
      <w:pPr>
        <w:overflowPunct/>
        <w:autoSpaceDE/>
        <w:autoSpaceDN/>
        <w:adjustRightInd/>
        <w:ind w:right="107"/>
        <w:textAlignment w:val="auto"/>
        <w:rPr>
          <w:bCs/>
          <w:sz w:val="24"/>
          <w:szCs w:val="24"/>
        </w:rPr>
      </w:pPr>
    </w:p>
    <w:p w14:paraId="718B6062" w14:textId="77777777" w:rsidR="00560712" w:rsidRPr="00560712" w:rsidRDefault="00560712" w:rsidP="00560712">
      <w:pPr>
        <w:overflowPunct/>
        <w:autoSpaceDE/>
        <w:autoSpaceDN/>
        <w:adjustRightInd/>
        <w:ind w:right="107"/>
        <w:textAlignment w:val="auto"/>
        <w:rPr>
          <w:bCs/>
          <w:sz w:val="24"/>
          <w:szCs w:val="24"/>
        </w:rPr>
      </w:pPr>
    </w:p>
    <w:p w14:paraId="250CF227" w14:textId="409357FC"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65B5A21E" w:rsidR="28A9B94D" w:rsidRDefault="28A9B94D" w:rsidP="28A9B94D">
      <w:pPr>
        <w:jc w:val="both"/>
      </w:pPr>
      <w:r w:rsidRPr="2E5ED9CE">
        <w:rPr>
          <w:rFonts w:eastAsia="Arial"/>
          <w:sz w:val="24"/>
          <w:szCs w:val="24"/>
        </w:rPr>
        <w:t xml:space="preserve">Signed:  </w:t>
      </w:r>
      <w:r w:rsidR="00F612D2">
        <w:rPr>
          <w:rFonts w:eastAsia="Arial"/>
          <w:sz w:val="24"/>
          <w:szCs w:val="24"/>
        </w:rPr>
        <w:t>Jasmine Rosser</w:t>
      </w:r>
      <w:proofErr w:type="gramStart"/>
      <w:r w:rsidR="00F612D2">
        <w:rPr>
          <w:rFonts w:eastAsia="Arial"/>
          <w:sz w:val="24"/>
          <w:szCs w:val="24"/>
        </w:rPr>
        <w:t xml:space="preserve">  </w:t>
      </w:r>
      <w:r w:rsidRPr="2E5ED9CE">
        <w:rPr>
          <w:rFonts w:eastAsia="Arial"/>
          <w:sz w:val="24"/>
          <w:szCs w:val="24"/>
        </w:rPr>
        <w:t xml:space="preserve"> (</w:t>
      </w:r>
      <w:proofErr w:type="gramEnd"/>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483D470" w:rsidR="28A9B94D" w:rsidRDefault="00F612D2" w:rsidP="28A9B94D">
      <w:pPr>
        <w:jc w:val="both"/>
      </w:pPr>
      <w:r>
        <w:rPr>
          <w:rFonts w:eastAsia="Arial"/>
          <w:sz w:val="24"/>
          <w:szCs w:val="24"/>
        </w:rPr>
        <w:t>Date: 0</w:t>
      </w:r>
      <w:r w:rsidR="00343A79">
        <w:rPr>
          <w:rFonts w:eastAsia="Arial"/>
          <w:sz w:val="24"/>
          <w:szCs w:val="24"/>
        </w:rPr>
        <w:t>3</w:t>
      </w:r>
      <w:r>
        <w:rPr>
          <w:rFonts w:eastAsia="Arial"/>
          <w:sz w:val="24"/>
          <w:szCs w:val="24"/>
        </w:rPr>
        <w:t>/0</w:t>
      </w:r>
      <w:r w:rsidR="00343A79">
        <w:rPr>
          <w:rFonts w:eastAsia="Arial"/>
          <w:sz w:val="24"/>
          <w:szCs w:val="24"/>
        </w:rPr>
        <w:t>3</w:t>
      </w:r>
      <w:r>
        <w:rPr>
          <w:rFonts w:eastAsia="Arial"/>
          <w:sz w:val="24"/>
          <w:szCs w:val="24"/>
        </w:rPr>
        <w:t>/202</w:t>
      </w:r>
      <w:r w:rsidR="00343A79">
        <w:rPr>
          <w:rFonts w:eastAsia="Arial"/>
          <w:sz w:val="24"/>
          <w:szCs w:val="24"/>
        </w:rPr>
        <w:t>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1F3BD5" w14:textId="77777777" w:rsidR="00332D7E" w:rsidRDefault="00332D7E">
      <w:r>
        <w:separator/>
      </w:r>
    </w:p>
  </w:endnote>
  <w:endnote w:type="continuationSeparator" w:id="0">
    <w:p w14:paraId="1C95201D" w14:textId="77777777" w:rsidR="00332D7E" w:rsidRDefault="00332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2475C3A2" w:rsidR="00CE078F" w:rsidRDefault="00CE078F">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CE078F" w:rsidRPr="00BB5EAA" w:rsidRDefault="00CE078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0C9BC" w14:textId="77777777" w:rsidR="00332D7E" w:rsidRDefault="00332D7E">
      <w:r>
        <w:separator/>
      </w:r>
    </w:p>
  </w:footnote>
  <w:footnote w:type="continuationSeparator" w:id="0">
    <w:p w14:paraId="56F9B40F" w14:textId="77777777" w:rsidR="00332D7E" w:rsidRDefault="00332D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331155"/>
    <w:multiLevelType w:val="hybridMultilevel"/>
    <w:tmpl w:val="DD50C2B2"/>
    <w:lvl w:ilvl="0" w:tplc="8DB003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25D0A39"/>
    <w:multiLevelType w:val="hybridMultilevel"/>
    <w:tmpl w:val="D444A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252C6"/>
    <w:multiLevelType w:val="hybridMultilevel"/>
    <w:tmpl w:val="98CC4F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6"/>
  </w:num>
  <w:num w:numId="5">
    <w:abstractNumId w:val="3"/>
  </w:num>
  <w:num w:numId="6">
    <w:abstractNumId w:val="4"/>
  </w:num>
  <w:num w:numId="7">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6C0"/>
    <w:rsid w:val="00017B8E"/>
    <w:rsid w:val="00020EEC"/>
    <w:rsid w:val="00021221"/>
    <w:rsid w:val="00025650"/>
    <w:rsid w:val="00027B1F"/>
    <w:rsid w:val="0003088B"/>
    <w:rsid w:val="00031AD0"/>
    <w:rsid w:val="000325D9"/>
    <w:rsid w:val="000327A6"/>
    <w:rsid w:val="000366CB"/>
    <w:rsid w:val="000372B2"/>
    <w:rsid w:val="0004079F"/>
    <w:rsid w:val="0004117E"/>
    <w:rsid w:val="0004241C"/>
    <w:rsid w:val="00045B87"/>
    <w:rsid w:val="00045C07"/>
    <w:rsid w:val="000539A8"/>
    <w:rsid w:val="00054483"/>
    <w:rsid w:val="00055D43"/>
    <w:rsid w:val="00056FAC"/>
    <w:rsid w:val="00057751"/>
    <w:rsid w:val="00060839"/>
    <w:rsid w:val="00062E39"/>
    <w:rsid w:val="0006797D"/>
    <w:rsid w:val="00080E58"/>
    <w:rsid w:val="00082668"/>
    <w:rsid w:val="00083D99"/>
    <w:rsid w:val="00084EA6"/>
    <w:rsid w:val="00085699"/>
    <w:rsid w:val="00087891"/>
    <w:rsid w:val="00091F52"/>
    <w:rsid w:val="00092235"/>
    <w:rsid w:val="00092970"/>
    <w:rsid w:val="00092BC7"/>
    <w:rsid w:val="00093472"/>
    <w:rsid w:val="00093720"/>
    <w:rsid w:val="000938E6"/>
    <w:rsid w:val="00093B3C"/>
    <w:rsid w:val="0009488C"/>
    <w:rsid w:val="00094A4C"/>
    <w:rsid w:val="00095C1B"/>
    <w:rsid w:val="00096DEA"/>
    <w:rsid w:val="000A316D"/>
    <w:rsid w:val="000A4240"/>
    <w:rsid w:val="000A469A"/>
    <w:rsid w:val="000B154B"/>
    <w:rsid w:val="000B1E96"/>
    <w:rsid w:val="000B34A1"/>
    <w:rsid w:val="000B60FD"/>
    <w:rsid w:val="000C0E9D"/>
    <w:rsid w:val="000C378F"/>
    <w:rsid w:val="000C5D6F"/>
    <w:rsid w:val="000C6892"/>
    <w:rsid w:val="000C6FFE"/>
    <w:rsid w:val="000D0BB6"/>
    <w:rsid w:val="000D4F9D"/>
    <w:rsid w:val="000D6709"/>
    <w:rsid w:val="000D73CE"/>
    <w:rsid w:val="000E26B0"/>
    <w:rsid w:val="000E489E"/>
    <w:rsid w:val="000F1599"/>
    <w:rsid w:val="000F1769"/>
    <w:rsid w:val="000F6196"/>
    <w:rsid w:val="000F7ECD"/>
    <w:rsid w:val="00102E64"/>
    <w:rsid w:val="0010312C"/>
    <w:rsid w:val="001046AE"/>
    <w:rsid w:val="00106DC7"/>
    <w:rsid w:val="00112391"/>
    <w:rsid w:val="00112751"/>
    <w:rsid w:val="00112D9C"/>
    <w:rsid w:val="00114F52"/>
    <w:rsid w:val="001347F8"/>
    <w:rsid w:val="00137BB5"/>
    <w:rsid w:val="00137E05"/>
    <w:rsid w:val="001447F6"/>
    <w:rsid w:val="00147DE3"/>
    <w:rsid w:val="00150794"/>
    <w:rsid w:val="001608C4"/>
    <w:rsid w:val="001665C6"/>
    <w:rsid w:val="00171418"/>
    <w:rsid w:val="00177EBB"/>
    <w:rsid w:val="00181E8A"/>
    <w:rsid w:val="00185980"/>
    <w:rsid w:val="00190283"/>
    <w:rsid w:val="00191C7E"/>
    <w:rsid w:val="0019318D"/>
    <w:rsid w:val="001961CF"/>
    <w:rsid w:val="001A59BB"/>
    <w:rsid w:val="001A6A51"/>
    <w:rsid w:val="001A79C4"/>
    <w:rsid w:val="001B331A"/>
    <w:rsid w:val="001C0C77"/>
    <w:rsid w:val="001C0E74"/>
    <w:rsid w:val="001C3D52"/>
    <w:rsid w:val="001D229F"/>
    <w:rsid w:val="001E0CCF"/>
    <w:rsid w:val="001E436D"/>
    <w:rsid w:val="001E5291"/>
    <w:rsid w:val="001F0791"/>
    <w:rsid w:val="001F1A01"/>
    <w:rsid w:val="001F4552"/>
    <w:rsid w:val="002019EB"/>
    <w:rsid w:val="002030F2"/>
    <w:rsid w:val="00205051"/>
    <w:rsid w:val="00206319"/>
    <w:rsid w:val="00211F65"/>
    <w:rsid w:val="00220D06"/>
    <w:rsid w:val="002246A0"/>
    <w:rsid w:val="00224AF9"/>
    <w:rsid w:val="00226332"/>
    <w:rsid w:val="00227603"/>
    <w:rsid w:val="00230356"/>
    <w:rsid w:val="00230439"/>
    <w:rsid w:val="00232B5B"/>
    <w:rsid w:val="002333C2"/>
    <w:rsid w:val="00235176"/>
    <w:rsid w:val="00236061"/>
    <w:rsid w:val="0024100E"/>
    <w:rsid w:val="00241C1B"/>
    <w:rsid w:val="0024288B"/>
    <w:rsid w:val="00253505"/>
    <w:rsid w:val="0025394E"/>
    <w:rsid w:val="00255D8E"/>
    <w:rsid w:val="00263BE7"/>
    <w:rsid w:val="00264EF3"/>
    <w:rsid w:val="002657E9"/>
    <w:rsid w:val="0026665E"/>
    <w:rsid w:val="00270EEB"/>
    <w:rsid w:val="0027147E"/>
    <w:rsid w:val="002746CE"/>
    <w:rsid w:val="002761F4"/>
    <w:rsid w:val="002775E1"/>
    <w:rsid w:val="00277844"/>
    <w:rsid w:val="00277979"/>
    <w:rsid w:val="002808EB"/>
    <w:rsid w:val="002908C3"/>
    <w:rsid w:val="00291ADD"/>
    <w:rsid w:val="00294868"/>
    <w:rsid w:val="00295CA1"/>
    <w:rsid w:val="002A291A"/>
    <w:rsid w:val="002A366C"/>
    <w:rsid w:val="002A5604"/>
    <w:rsid w:val="002A6DDD"/>
    <w:rsid w:val="002B0A79"/>
    <w:rsid w:val="002B13C9"/>
    <w:rsid w:val="002B1701"/>
    <w:rsid w:val="002B23C3"/>
    <w:rsid w:val="002B443A"/>
    <w:rsid w:val="002B4DD8"/>
    <w:rsid w:val="002B5B35"/>
    <w:rsid w:val="002C128B"/>
    <w:rsid w:val="002C256A"/>
    <w:rsid w:val="002C496D"/>
    <w:rsid w:val="002C4C66"/>
    <w:rsid w:val="002D05EB"/>
    <w:rsid w:val="002D1C41"/>
    <w:rsid w:val="002D2F29"/>
    <w:rsid w:val="002E0219"/>
    <w:rsid w:val="002E637F"/>
    <w:rsid w:val="002E7017"/>
    <w:rsid w:val="002F4F6E"/>
    <w:rsid w:val="002F54A3"/>
    <w:rsid w:val="002F7C77"/>
    <w:rsid w:val="003004CB"/>
    <w:rsid w:val="003015C3"/>
    <w:rsid w:val="003023AF"/>
    <w:rsid w:val="0030C684"/>
    <w:rsid w:val="00310BF3"/>
    <w:rsid w:val="0031350A"/>
    <w:rsid w:val="00316815"/>
    <w:rsid w:val="003168CA"/>
    <w:rsid w:val="00321255"/>
    <w:rsid w:val="0032230D"/>
    <w:rsid w:val="003229BB"/>
    <w:rsid w:val="00322A0B"/>
    <w:rsid w:val="00331D5B"/>
    <w:rsid w:val="00332D7E"/>
    <w:rsid w:val="00335FC5"/>
    <w:rsid w:val="00341EE9"/>
    <w:rsid w:val="00343830"/>
    <w:rsid w:val="00343A79"/>
    <w:rsid w:val="00343CC9"/>
    <w:rsid w:val="00347ED5"/>
    <w:rsid w:val="003516C0"/>
    <w:rsid w:val="00352E59"/>
    <w:rsid w:val="00354DBE"/>
    <w:rsid w:val="00355210"/>
    <w:rsid w:val="00365DF9"/>
    <w:rsid w:val="00371F8D"/>
    <w:rsid w:val="00372DAF"/>
    <w:rsid w:val="00372DB4"/>
    <w:rsid w:val="00374811"/>
    <w:rsid w:val="0037502C"/>
    <w:rsid w:val="00375AF5"/>
    <w:rsid w:val="003761BD"/>
    <w:rsid w:val="00382000"/>
    <w:rsid w:val="00385414"/>
    <w:rsid w:val="00390074"/>
    <w:rsid w:val="00391582"/>
    <w:rsid w:val="003929CE"/>
    <w:rsid w:val="00395B85"/>
    <w:rsid w:val="0039762B"/>
    <w:rsid w:val="003A0C37"/>
    <w:rsid w:val="003A1B6B"/>
    <w:rsid w:val="003A46C0"/>
    <w:rsid w:val="003A600E"/>
    <w:rsid w:val="003A6513"/>
    <w:rsid w:val="003B16C7"/>
    <w:rsid w:val="003B2A14"/>
    <w:rsid w:val="003B75A3"/>
    <w:rsid w:val="003C19F1"/>
    <w:rsid w:val="003C4186"/>
    <w:rsid w:val="003C458C"/>
    <w:rsid w:val="003C4D7B"/>
    <w:rsid w:val="003C5032"/>
    <w:rsid w:val="003C6185"/>
    <w:rsid w:val="003C6228"/>
    <w:rsid w:val="003D0D2D"/>
    <w:rsid w:val="003D3576"/>
    <w:rsid w:val="003D4710"/>
    <w:rsid w:val="003E16D7"/>
    <w:rsid w:val="003E18F5"/>
    <w:rsid w:val="003E197E"/>
    <w:rsid w:val="003F1A37"/>
    <w:rsid w:val="003F548E"/>
    <w:rsid w:val="0040108A"/>
    <w:rsid w:val="00402108"/>
    <w:rsid w:val="004046F0"/>
    <w:rsid w:val="0040668F"/>
    <w:rsid w:val="00412677"/>
    <w:rsid w:val="00413251"/>
    <w:rsid w:val="00423A58"/>
    <w:rsid w:val="00431BFA"/>
    <w:rsid w:val="004348AE"/>
    <w:rsid w:val="004376C0"/>
    <w:rsid w:val="0044198F"/>
    <w:rsid w:val="00441C6C"/>
    <w:rsid w:val="0044223A"/>
    <w:rsid w:val="00450C83"/>
    <w:rsid w:val="00451851"/>
    <w:rsid w:val="00453343"/>
    <w:rsid w:val="00455831"/>
    <w:rsid w:val="00457CF5"/>
    <w:rsid w:val="00457D92"/>
    <w:rsid w:val="004608B9"/>
    <w:rsid w:val="00461478"/>
    <w:rsid w:val="004653EB"/>
    <w:rsid w:val="00465947"/>
    <w:rsid w:val="00470BB1"/>
    <w:rsid w:val="004718F7"/>
    <w:rsid w:val="00472B2C"/>
    <w:rsid w:val="00472D3C"/>
    <w:rsid w:val="00473153"/>
    <w:rsid w:val="004743AF"/>
    <w:rsid w:val="004759A7"/>
    <w:rsid w:val="004813DA"/>
    <w:rsid w:val="00482C17"/>
    <w:rsid w:val="004911B4"/>
    <w:rsid w:val="0049196A"/>
    <w:rsid w:val="004923DA"/>
    <w:rsid w:val="00493434"/>
    <w:rsid w:val="00494EBA"/>
    <w:rsid w:val="004962F9"/>
    <w:rsid w:val="004968E2"/>
    <w:rsid w:val="004A2A49"/>
    <w:rsid w:val="004B4C15"/>
    <w:rsid w:val="004B5E7E"/>
    <w:rsid w:val="004B600B"/>
    <w:rsid w:val="004B6822"/>
    <w:rsid w:val="004B69F6"/>
    <w:rsid w:val="004C2D3A"/>
    <w:rsid w:val="004C3446"/>
    <w:rsid w:val="004C457C"/>
    <w:rsid w:val="004C6D10"/>
    <w:rsid w:val="004C7EDB"/>
    <w:rsid w:val="004D03C4"/>
    <w:rsid w:val="004D045B"/>
    <w:rsid w:val="004D0BF1"/>
    <w:rsid w:val="004D2132"/>
    <w:rsid w:val="004D24D2"/>
    <w:rsid w:val="004D35A4"/>
    <w:rsid w:val="004D445F"/>
    <w:rsid w:val="004E087B"/>
    <w:rsid w:val="004E2AB3"/>
    <w:rsid w:val="004E2DC9"/>
    <w:rsid w:val="004E44A4"/>
    <w:rsid w:val="004E7B8B"/>
    <w:rsid w:val="004E7BDD"/>
    <w:rsid w:val="004E7D3E"/>
    <w:rsid w:val="004F1E21"/>
    <w:rsid w:val="004F740D"/>
    <w:rsid w:val="004F7B8F"/>
    <w:rsid w:val="004F7EF8"/>
    <w:rsid w:val="00500748"/>
    <w:rsid w:val="005011D6"/>
    <w:rsid w:val="0050167A"/>
    <w:rsid w:val="005042F1"/>
    <w:rsid w:val="00504B92"/>
    <w:rsid w:val="0051323D"/>
    <w:rsid w:val="00513C7D"/>
    <w:rsid w:val="00516187"/>
    <w:rsid w:val="005165F5"/>
    <w:rsid w:val="00520E13"/>
    <w:rsid w:val="00521123"/>
    <w:rsid w:val="00521221"/>
    <w:rsid w:val="0052569D"/>
    <w:rsid w:val="0052653C"/>
    <w:rsid w:val="00536FA9"/>
    <w:rsid w:val="005414F4"/>
    <w:rsid w:val="00543CC7"/>
    <w:rsid w:val="00546187"/>
    <w:rsid w:val="005463F1"/>
    <w:rsid w:val="00553F77"/>
    <w:rsid w:val="005559EC"/>
    <w:rsid w:val="00557089"/>
    <w:rsid w:val="00557D77"/>
    <w:rsid w:val="00560712"/>
    <w:rsid w:val="00562EAA"/>
    <w:rsid w:val="00563B58"/>
    <w:rsid w:val="005640C4"/>
    <w:rsid w:val="005653A3"/>
    <w:rsid w:val="0056684C"/>
    <w:rsid w:val="00572EB9"/>
    <w:rsid w:val="00574A0C"/>
    <w:rsid w:val="005759F9"/>
    <w:rsid w:val="00575A8F"/>
    <w:rsid w:val="00576E4C"/>
    <w:rsid w:val="0057780F"/>
    <w:rsid w:val="00581E0A"/>
    <w:rsid w:val="0058243D"/>
    <w:rsid w:val="00586D89"/>
    <w:rsid w:val="005916B8"/>
    <w:rsid w:val="005A1B4C"/>
    <w:rsid w:val="005A545C"/>
    <w:rsid w:val="005A5A9C"/>
    <w:rsid w:val="005A5FAD"/>
    <w:rsid w:val="005A7973"/>
    <w:rsid w:val="005B6F22"/>
    <w:rsid w:val="005C0337"/>
    <w:rsid w:val="005C1567"/>
    <w:rsid w:val="005C18AF"/>
    <w:rsid w:val="005C4EBA"/>
    <w:rsid w:val="005C6CE5"/>
    <w:rsid w:val="005C6E3A"/>
    <w:rsid w:val="005D3F07"/>
    <w:rsid w:val="005D54A7"/>
    <w:rsid w:val="005D5C8C"/>
    <w:rsid w:val="005D6686"/>
    <w:rsid w:val="005D73E5"/>
    <w:rsid w:val="005E03AC"/>
    <w:rsid w:val="005E0A5D"/>
    <w:rsid w:val="005E13EA"/>
    <w:rsid w:val="005F2027"/>
    <w:rsid w:val="00606E27"/>
    <w:rsid w:val="006108C9"/>
    <w:rsid w:val="00616D7F"/>
    <w:rsid w:val="0062158D"/>
    <w:rsid w:val="00625E9C"/>
    <w:rsid w:val="00630F39"/>
    <w:rsid w:val="006326D1"/>
    <w:rsid w:val="00632E0A"/>
    <w:rsid w:val="00633165"/>
    <w:rsid w:val="00637222"/>
    <w:rsid w:val="0064176F"/>
    <w:rsid w:val="006447DE"/>
    <w:rsid w:val="00646E35"/>
    <w:rsid w:val="006507CE"/>
    <w:rsid w:val="0065276E"/>
    <w:rsid w:val="00653F7D"/>
    <w:rsid w:val="00654296"/>
    <w:rsid w:val="00654329"/>
    <w:rsid w:val="00654CEC"/>
    <w:rsid w:val="00655507"/>
    <w:rsid w:val="006562B7"/>
    <w:rsid w:val="00660CFA"/>
    <w:rsid w:val="00663F2F"/>
    <w:rsid w:val="00667537"/>
    <w:rsid w:val="006712A7"/>
    <w:rsid w:val="00673042"/>
    <w:rsid w:val="00674FC2"/>
    <w:rsid w:val="00677E42"/>
    <w:rsid w:val="00682334"/>
    <w:rsid w:val="00684B16"/>
    <w:rsid w:val="006936EB"/>
    <w:rsid w:val="00696F65"/>
    <w:rsid w:val="006A0149"/>
    <w:rsid w:val="006A7A6D"/>
    <w:rsid w:val="006B2746"/>
    <w:rsid w:val="006B37B0"/>
    <w:rsid w:val="006B5E67"/>
    <w:rsid w:val="006B718C"/>
    <w:rsid w:val="006C2EB5"/>
    <w:rsid w:val="006C6F0F"/>
    <w:rsid w:val="006C7CA5"/>
    <w:rsid w:val="006D18A3"/>
    <w:rsid w:val="006D4550"/>
    <w:rsid w:val="006D5970"/>
    <w:rsid w:val="006D6DC0"/>
    <w:rsid w:val="006E0FC8"/>
    <w:rsid w:val="006E13EE"/>
    <w:rsid w:val="006E26DF"/>
    <w:rsid w:val="006E2BC7"/>
    <w:rsid w:val="006E3208"/>
    <w:rsid w:val="006E481E"/>
    <w:rsid w:val="006E795F"/>
    <w:rsid w:val="006F755C"/>
    <w:rsid w:val="00700249"/>
    <w:rsid w:val="0070604C"/>
    <w:rsid w:val="007069CD"/>
    <w:rsid w:val="00711A70"/>
    <w:rsid w:val="00712E6F"/>
    <w:rsid w:val="00712E90"/>
    <w:rsid w:val="00713B7E"/>
    <w:rsid w:val="007204AE"/>
    <w:rsid w:val="00724ADA"/>
    <w:rsid w:val="0072678F"/>
    <w:rsid w:val="00727625"/>
    <w:rsid w:val="00727C4C"/>
    <w:rsid w:val="00732FB9"/>
    <w:rsid w:val="00734809"/>
    <w:rsid w:val="00734E90"/>
    <w:rsid w:val="0074025A"/>
    <w:rsid w:val="007406E1"/>
    <w:rsid w:val="0074217F"/>
    <w:rsid w:val="00743E40"/>
    <w:rsid w:val="00745FDB"/>
    <w:rsid w:val="00751263"/>
    <w:rsid w:val="0075168A"/>
    <w:rsid w:val="00754E84"/>
    <w:rsid w:val="0075704F"/>
    <w:rsid w:val="00761057"/>
    <w:rsid w:val="00763B2D"/>
    <w:rsid w:val="00765379"/>
    <w:rsid w:val="007711D4"/>
    <w:rsid w:val="00772924"/>
    <w:rsid w:val="00772C15"/>
    <w:rsid w:val="0077539A"/>
    <w:rsid w:val="00780EEF"/>
    <w:rsid w:val="007872F2"/>
    <w:rsid w:val="00787657"/>
    <w:rsid w:val="007908E0"/>
    <w:rsid w:val="00791BC2"/>
    <w:rsid w:val="00792181"/>
    <w:rsid w:val="00792FB9"/>
    <w:rsid w:val="00793EB3"/>
    <w:rsid w:val="00794205"/>
    <w:rsid w:val="007A1F6A"/>
    <w:rsid w:val="007A2D17"/>
    <w:rsid w:val="007A2FD2"/>
    <w:rsid w:val="007A65F4"/>
    <w:rsid w:val="007A7250"/>
    <w:rsid w:val="007B0DE3"/>
    <w:rsid w:val="007B491F"/>
    <w:rsid w:val="007B7191"/>
    <w:rsid w:val="007C0658"/>
    <w:rsid w:val="007C1634"/>
    <w:rsid w:val="007C1D94"/>
    <w:rsid w:val="007C2879"/>
    <w:rsid w:val="007C35D2"/>
    <w:rsid w:val="007C6A87"/>
    <w:rsid w:val="007C705D"/>
    <w:rsid w:val="007D0A07"/>
    <w:rsid w:val="007D133D"/>
    <w:rsid w:val="007D3EB4"/>
    <w:rsid w:val="007D3F16"/>
    <w:rsid w:val="007D61E8"/>
    <w:rsid w:val="007D6894"/>
    <w:rsid w:val="007E2FC6"/>
    <w:rsid w:val="007E6AED"/>
    <w:rsid w:val="007F1D05"/>
    <w:rsid w:val="007F371B"/>
    <w:rsid w:val="007F3F7E"/>
    <w:rsid w:val="007F5497"/>
    <w:rsid w:val="007F7D94"/>
    <w:rsid w:val="00813CEC"/>
    <w:rsid w:val="008143D2"/>
    <w:rsid w:val="0081534C"/>
    <w:rsid w:val="008171E4"/>
    <w:rsid w:val="008208EA"/>
    <w:rsid w:val="00824E67"/>
    <w:rsid w:val="00825A64"/>
    <w:rsid w:val="00826F48"/>
    <w:rsid w:val="008278B3"/>
    <w:rsid w:val="008308AE"/>
    <w:rsid w:val="0083166E"/>
    <w:rsid w:val="00831DC3"/>
    <w:rsid w:val="008322C7"/>
    <w:rsid w:val="00834F1D"/>
    <w:rsid w:val="00836FEC"/>
    <w:rsid w:val="00841F9D"/>
    <w:rsid w:val="008420E1"/>
    <w:rsid w:val="00843D58"/>
    <w:rsid w:val="00844D98"/>
    <w:rsid w:val="00846D84"/>
    <w:rsid w:val="00850BEF"/>
    <w:rsid w:val="00850FB1"/>
    <w:rsid w:val="0085230E"/>
    <w:rsid w:val="008527E4"/>
    <w:rsid w:val="008537EC"/>
    <w:rsid w:val="00854DA6"/>
    <w:rsid w:val="008550A1"/>
    <w:rsid w:val="00857E42"/>
    <w:rsid w:val="00861038"/>
    <w:rsid w:val="00864BA8"/>
    <w:rsid w:val="00866B50"/>
    <w:rsid w:val="00867B86"/>
    <w:rsid w:val="008708F1"/>
    <w:rsid w:val="00872AB7"/>
    <w:rsid w:val="00876371"/>
    <w:rsid w:val="00877F37"/>
    <w:rsid w:val="00880539"/>
    <w:rsid w:val="008839CB"/>
    <w:rsid w:val="008859E8"/>
    <w:rsid w:val="0088737B"/>
    <w:rsid w:val="00892716"/>
    <w:rsid w:val="00893067"/>
    <w:rsid w:val="008933DE"/>
    <w:rsid w:val="00894B10"/>
    <w:rsid w:val="00895FCE"/>
    <w:rsid w:val="00897F3E"/>
    <w:rsid w:val="008A21B4"/>
    <w:rsid w:val="008A4576"/>
    <w:rsid w:val="008A63B3"/>
    <w:rsid w:val="008B07DE"/>
    <w:rsid w:val="008B28E7"/>
    <w:rsid w:val="008C14C7"/>
    <w:rsid w:val="008C2FFB"/>
    <w:rsid w:val="008C6EEA"/>
    <w:rsid w:val="008D00E4"/>
    <w:rsid w:val="008D325E"/>
    <w:rsid w:val="008D5813"/>
    <w:rsid w:val="008D634E"/>
    <w:rsid w:val="008D778A"/>
    <w:rsid w:val="008E2D75"/>
    <w:rsid w:val="008E6CCE"/>
    <w:rsid w:val="008F1584"/>
    <w:rsid w:val="008F22BD"/>
    <w:rsid w:val="008F6C74"/>
    <w:rsid w:val="009079BD"/>
    <w:rsid w:val="00910B43"/>
    <w:rsid w:val="00912BD9"/>
    <w:rsid w:val="00920E5B"/>
    <w:rsid w:val="00926436"/>
    <w:rsid w:val="00927EE9"/>
    <w:rsid w:val="0093018C"/>
    <w:rsid w:val="00932AFF"/>
    <w:rsid w:val="00941AA3"/>
    <w:rsid w:val="009544C0"/>
    <w:rsid w:val="00954FA4"/>
    <w:rsid w:val="00956AE9"/>
    <w:rsid w:val="00964CC6"/>
    <w:rsid w:val="00966598"/>
    <w:rsid w:val="00966C9E"/>
    <w:rsid w:val="00973F8C"/>
    <w:rsid w:val="00976892"/>
    <w:rsid w:val="00983387"/>
    <w:rsid w:val="00991FDA"/>
    <w:rsid w:val="009927A1"/>
    <w:rsid w:val="009954C4"/>
    <w:rsid w:val="009957E8"/>
    <w:rsid w:val="0099689D"/>
    <w:rsid w:val="00997B9D"/>
    <w:rsid w:val="009A283F"/>
    <w:rsid w:val="009A5F3B"/>
    <w:rsid w:val="009B0B61"/>
    <w:rsid w:val="009B28C0"/>
    <w:rsid w:val="009B7136"/>
    <w:rsid w:val="009B7806"/>
    <w:rsid w:val="009C0635"/>
    <w:rsid w:val="009C3AC2"/>
    <w:rsid w:val="009C687B"/>
    <w:rsid w:val="009D25B4"/>
    <w:rsid w:val="009D4365"/>
    <w:rsid w:val="009D4E3B"/>
    <w:rsid w:val="009D7BC9"/>
    <w:rsid w:val="009E1982"/>
    <w:rsid w:val="009E3A23"/>
    <w:rsid w:val="009E4D2C"/>
    <w:rsid w:val="009F0978"/>
    <w:rsid w:val="009F3AEC"/>
    <w:rsid w:val="00A00081"/>
    <w:rsid w:val="00A0743E"/>
    <w:rsid w:val="00A10D56"/>
    <w:rsid w:val="00A11EB7"/>
    <w:rsid w:val="00A12AAE"/>
    <w:rsid w:val="00A13FE7"/>
    <w:rsid w:val="00A1439A"/>
    <w:rsid w:val="00A15BF1"/>
    <w:rsid w:val="00A16DD1"/>
    <w:rsid w:val="00A21BDB"/>
    <w:rsid w:val="00A22441"/>
    <w:rsid w:val="00A23E07"/>
    <w:rsid w:val="00A23F3B"/>
    <w:rsid w:val="00A24406"/>
    <w:rsid w:val="00A25F64"/>
    <w:rsid w:val="00A27CC2"/>
    <w:rsid w:val="00A40815"/>
    <w:rsid w:val="00A40ED6"/>
    <w:rsid w:val="00A470EE"/>
    <w:rsid w:val="00A47621"/>
    <w:rsid w:val="00A479CD"/>
    <w:rsid w:val="00A50CFC"/>
    <w:rsid w:val="00A54C96"/>
    <w:rsid w:val="00A54D67"/>
    <w:rsid w:val="00A55A3F"/>
    <w:rsid w:val="00A56410"/>
    <w:rsid w:val="00A616FF"/>
    <w:rsid w:val="00A652F6"/>
    <w:rsid w:val="00A654E0"/>
    <w:rsid w:val="00A66D35"/>
    <w:rsid w:val="00A7004D"/>
    <w:rsid w:val="00A7009E"/>
    <w:rsid w:val="00A73299"/>
    <w:rsid w:val="00A732EA"/>
    <w:rsid w:val="00A73B0A"/>
    <w:rsid w:val="00A7489E"/>
    <w:rsid w:val="00A8015F"/>
    <w:rsid w:val="00A80BD2"/>
    <w:rsid w:val="00A84544"/>
    <w:rsid w:val="00A84B50"/>
    <w:rsid w:val="00A84CA3"/>
    <w:rsid w:val="00A85039"/>
    <w:rsid w:val="00A906AA"/>
    <w:rsid w:val="00A94B73"/>
    <w:rsid w:val="00A94C5E"/>
    <w:rsid w:val="00A9652D"/>
    <w:rsid w:val="00AA04F6"/>
    <w:rsid w:val="00AA241A"/>
    <w:rsid w:val="00AA252C"/>
    <w:rsid w:val="00AA37BB"/>
    <w:rsid w:val="00AA666E"/>
    <w:rsid w:val="00AA6D43"/>
    <w:rsid w:val="00AB0A53"/>
    <w:rsid w:val="00AB3C26"/>
    <w:rsid w:val="00AB5518"/>
    <w:rsid w:val="00AB55EC"/>
    <w:rsid w:val="00AC01D4"/>
    <w:rsid w:val="00AC4637"/>
    <w:rsid w:val="00AC4A04"/>
    <w:rsid w:val="00AD336F"/>
    <w:rsid w:val="00AD3550"/>
    <w:rsid w:val="00AD6ECE"/>
    <w:rsid w:val="00AE2564"/>
    <w:rsid w:val="00AE301F"/>
    <w:rsid w:val="00AE3302"/>
    <w:rsid w:val="00AE7077"/>
    <w:rsid w:val="00AF43E2"/>
    <w:rsid w:val="00AF5609"/>
    <w:rsid w:val="00AF5D6A"/>
    <w:rsid w:val="00AF61C2"/>
    <w:rsid w:val="00AF6CC6"/>
    <w:rsid w:val="00B02406"/>
    <w:rsid w:val="00B0296A"/>
    <w:rsid w:val="00B03185"/>
    <w:rsid w:val="00B12295"/>
    <w:rsid w:val="00B137BE"/>
    <w:rsid w:val="00B17001"/>
    <w:rsid w:val="00B17FA0"/>
    <w:rsid w:val="00B228BB"/>
    <w:rsid w:val="00B24344"/>
    <w:rsid w:val="00B26769"/>
    <w:rsid w:val="00B31C91"/>
    <w:rsid w:val="00B3747F"/>
    <w:rsid w:val="00B43194"/>
    <w:rsid w:val="00B47734"/>
    <w:rsid w:val="00B50FBA"/>
    <w:rsid w:val="00B558EB"/>
    <w:rsid w:val="00B56C90"/>
    <w:rsid w:val="00B577D3"/>
    <w:rsid w:val="00B60466"/>
    <w:rsid w:val="00B61A7E"/>
    <w:rsid w:val="00B6548F"/>
    <w:rsid w:val="00B7446E"/>
    <w:rsid w:val="00B7502A"/>
    <w:rsid w:val="00B77305"/>
    <w:rsid w:val="00B82CC2"/>
    <w:rsid w:val="00B84A89"/>
    <w:rsid w:val="00B92BEF"/>
    <w:rsid w:val="00B94E41"/>
    <w:rsid w:val="00B95B47"/>
    <w:rsid w:val="00B95FE1"/>
    <w:rsid w:val="00B9689A"/>
    <w:rsid w:val="00BA27E4"/>
    <w:rsid w:val="00BB06CB"/>
    <w:rsid w:val="00BB0EFE"/>
    <w:rsid w:val="00BB261F"/>
    <w:rsid w:val="00BB2887"/>
    <w:rsid w:val="00BB2AB5"/>
    <w:rsid w:val="00BB5EAA"/>
    <w:rsid w:val="00BB5F11"/>
    <w:rsid w:val="00BB6684"/>
    <w:rsid w:val="00BC04FA"/>
    <w:rsid w:val="00BC1C22"/>
    <w:rsid w:val="00BC460B"/>
    <w:rsid w:val="00BC5725"/>
    <w:rsid w:val="00BD2499"/>
    <w:rsid w:val="00BD30B1"/>
    <w:rsid w:val="00BE0F7B"/>
    <w:rsid w:val="00BE10C2"/>
    <w:rsid w:val="00BE1D13"/>
    <w:rsid w:val="00BE3D37"/>
    <w:rsid w:val="00BF1C33"/>
    <w:rsid w:val="00C01669"/>
    <w:rsid w:val="00C01D14"/>
    <w:rsid w:val="00C025B4"/>
    <w:rsid w:val="00C06B51"/>
    <w:rsid w:val="00C12F37"/>
    <w:rsid w:val="00C161FD"/>
    <w:rsid w:val="00C23F17"/>
    <w:rsid w:val="00C26D0D"/>
    <w:rsid w:val="00C27C95"/>
    <w:rsid w:val="00C300D2"/>
    <w:rsid w:val="00C31014"/>
    <w:rsid w:val="00C3270F"/>
    <w:rsid w:val="00C3278B"/>
    <w:rsid w:val="00C33375"/>
    <w:rsid w:val="00C34C23"/>
    <w:rsid w:val="00C35A67"/>
    <w:rsid w:val="00C42005"/>
    <w:rsid w:val="00C43ABC"/>
    <w:rsid w:val="00C44446"/>
    <w:rsid w:val="00C4664D"/>
    <w:rsid w:val="00C472AA"/>
    <w:rsid w:val="00C50A05"/>
    <w:rsid w:val="00C54AED"/>
    <w:rsid w:val="00C63774"/>
    <w:rsid w:val="00C63D00"/>
    <w:rsid w:val="00C6441B"/>
    <w:rsid w:val="00C7108B"/>
    <w:rsid w:val="00C8089F"/>
    <w:rsid w:val="00C836CC"/>
    <w:rsid w:val="00C87A74"/>
    <w:rsid w:val="00C87DEB"/>
    <w:rsid w:val="00C92C71"/>
    <w:rsid w:val="00C93E79"/>
    <w:rsid w:val="00C93F8F"/>
    <w:rsid w:val="00CA3593"/>
    <w:rsid w:val="00CA453E"/>
    <w:rsid w:val="00CA7E2F"/>
    <w:rsid w:val="00CB143A"/>
    <w:rsid w:val="00CB258E"/>
    <w:rsid w:val="00CB3C8F"/>
    <w:rsid w:val="00CC02F1"/>
    <w:rsid w:val="00CC11A6"/>
    <w:rsid w:val="00CC135E"/>
    <w:rsid w:val="00CC4414"/>
    <w:rsid w:val="00CD4365"/>
    <w:rsid w:val="00CD5D3F"/>
    <w:rsid w:val="00CD67A4"/>
    <w:rsid w:val="00CE078F"/>
    <w:rsid w:val="00CF3978"/>
    <w:rsid w:val="00CF3DB3"/>
    <w:rsid w:val="00D00BDF"/>
    <w:rsid w:val="00D031F4"/>
    <w:rsid w:val="00D04894"/>
    <w:rsid w:val="00D04FC4"/>
    <w:rsid w:val="00D052BC"/>
    <w:rsid w:val="00D05434"/>
    <w:rsid w:val="00D05A51"/>
    <w:rsid w:val="00D07026"/>
    <w:rsid w:val="00D11888"/>
    <w:rsid w:val="00D178C0"/>
    <w:rsid w:val="00D20646"/>
    <w:rsid w:val="00D22C8F"/>
    <w:rsid w:val="00D268BB"/>
    <w:rsid w:val="00D30DEF"/>
    <w:rsid w:val="00D33491"/>
    <w:rsid w:val="00D41A93"/>
    <w:rsid w:val="00D43456"/>
    <w:rsid w:val="00D439BD"/>
    <w:rsid w:val="00D44D87"/>
    <w:rsid w:val="00D44E12"/>
    <w:rsid w:val="00D44F8E"/>
    <w:rsid w:val="00D455F6"/>
    <w:rsid w:val="00D463C8"/>
    <w:rsid w:val="00D47D3C"/>
    <w:rsid w:val="00D50866"/>
    <w:rsid w:val="00D56BA2"/>
    <w:rsid w:val="00D5780A"/>
    <w:rsid w:val="00D600B2"/>
    <w:rsid w:val="00D607EF"/>
    <w:rsid w:val="00D60F88"/>
    <w:rsid w:val="00D625E7"/>
    <w:rsid w:val="00D646BD"/>
    <w:rsid w:val="00D7018A"/>
    <w:rsid w:val="00D71201"/>
    <w:rsid w:val="00D720C7"/>
    <w:rsid w:val="00D737A7"/>
    <w:rsid w:val="00D75DA0"/>
    <w:rsid w:val="00D80D58"/>
    <w:rsid w:val="00D848D0"/>
    <w:rsid w:val="00D876E6"/>
    <w:rsid w:val="00D8779B"/>
    <w:rsid w:val="00D903EC"/>
    <w:rsid w:val="00D93F51"/>
    <w:rsid w:val="00D9625D"/>
    <w:rsid w:val="00DA1025"/>
    <w:rsid w:val="00DA22EC"/>
    <w:rsid w:val="00DA2936"/>
    <w:rsid w:val="00DA46A3"/>
    <w:rsid w:val="00DA5860"/>
    <w:rsid w:val="00DB2767"/>
    <w:rsid w:val="00DC02B4"/>
    <w:rsid w:val="00DC3320"/>
    <w:rsid w:val="00DC4729"/>
    <w:rsid w:val="00DD06D2"/>
    <w:rsid w:val="00DD0C7F"/>
    <w:rsid w:val="00E14F8B"/>
    <w:rsid w:val="00E15CD1"/>
    <w:rsid w:val="00E17160"/>
    <w:rsid w:val="00E35BEC"/>
    <w:rsid w:val="00E37C71"/>
    <w:rsid w:val="00E40166"/>
    <w:rsid w:val="00E42569"/>
    <w:rsid w:val="00E43AFE"/>
    <w:rsid w:val="00E5053E"/>
    <w:rsid w:val="00E50821"/>
    <w:rsid w:val="00E51F91"/>
    <w:rsid w:val="00E60B70"/>
    <w:rsid w:val="00E6298B"/>
    <w:rsid w:val="00E7086E"/>
    <w:rsid w:val="00E733D8"/>
    <w:rsid w:val="00E7374A"/>
    <w:rsid w:val="00E73C41"/>
    <w:rsid w:val="00E7598F"/>
    <w:rsid w:val="00E765DC"/>
    <w:rsid w:val="00E76F60"/>
    <w:rsid w:val="00E81795"/>
    <w:rsid w:val="00E83D90"/>
    <w:rsid w:val="00E83F28"/>
    <w:rsid w:val="00E83F91"/>
    <w:rsid w:val="00E90A31"/>
    <w:rsid w:val="00E9107A"/>
    <w:rsid w:val="00E91F62"/>
    <w:rsid w:val="00E929FD"/>
    <w:rsid w:val="00E93240"/>
    <w:rsid w:val="00E9479B"/>
    <w:rsid w:val="00E96DF2"/>
    <w:rsid w:val="00EA0A52"/>
    <w:rsid w:val="00EA10DA"/>
    <w:rsid w:val="00EA14BC"/>
    <w:rsid w:val="00EA4D48"/>
    <w:rsid w:val="00EB2173"/>
    <w:rsid w:val="00EB62E6"/>
    <w:rsid w:val="00EC1738"/>
    <w:rsid w:val="00EC42C4"/>
    <w:rsid w:val="00ED1525"/>
    <w:rsid w:val="00ED1B30"/>
    <w:rsid w:val="00ED1C8D"/>
    <w:rsid w:val="00ED250E"/>
    <w:rsid w:val="00ED50F6"/>
    <w:rsid w:val="00ED6516"/>
    <w:rsid w:val="00ED77D3"/>
    <w:rsid w:val="00EE1AC1"/>
    <w:rsid w:val="00EE1EFA"/>
    <w:rsid w:val="00EE39D6"/>
    <w:rsid w:val="00EE4E43"/>
    <w:rsid w:val="00EE52AD"/>
    <w:rsid w:val="00EF4598"/>
    <w:rsid w:val="00EF46DF"/>
    <w:rsid w:val="00F01F92"/>
    <w:rsid w:val="00F10A08"/>
    <w:rsid w:val="00F17EE0"/>
    <w:rsid w:val="00F215B4"/>
    <w:rsid w:val="00F22AC5"/>
    <w:rsid w:val="00F23145"/>
    <w:rsid w:val="00F237FC"/>
    <w:rsid w:val="00F254D1"/>
    <w:rsid w:val="00F32B82"/>
    <w:rsid w:val="00F341E0"/>
    <w:rsid w:val="00F4043E"/>
    <w:rsid w:val="00F41BBC"/>
    <w:rsid w:val="00F43B9D"/>
    <w:rsid w:val="00F444F0"/>
    <w:rsid w:val="00F466F9"/>
    <w:rsid w:val="00F50847"/>
    <w:rsid w:val="00F53835"/>
    <w:rsid w:val="00F53F27"/>
    <w:rsid w:val="00F546A2"/>
    <w:rsid w:val="00F546D1"/>
    <w:rsid w:val="00F612D2"/>
    <w:rsid w:val="00F65E94"/>
    <w:rsid w:val="00F66272"/>
    <w:rsid w:val="00F670A5"/>
    <w:rsid w:val="00F709C0"/>
    <w:rsid w:val="00F77834"/>
    <w:rsid w:val="00F81545"/>
    <w:rsid w:val="00F87072"/>
    <w:rsid w:val="00F90C72"/>
    <w:rsid w:val="00F90F2C"/>
    <w:rsid w:val="00F927A1"/>
    <w:rsid w:val="00F92E4D"/>
    <w:rsid w:val="00FA2BC2"/>
    <w:rsid w:val="00FA3764"/>
    <w:rsid w:val="00FA56ED"/>
    <w:rsid w:val="00FA608B"/>
    <w:rsid w:val="00FB0353"/>
    <w:rsid w:val="00FB4993"/>
    <w:rsid w:val="00FB5021"/>
    <w:rsid w:val="00FB5721"/>
    <w:rsid w:val="00FB5FA6"/>
    <w:rsid w:val="00FC1310"/>
    <w:rsid w:val="00FC2FF3"/>
    <w:rsid w:val="00FC3263"/>
    <w:rsid w:val="00FC51F9"/>
    <w:rsid w:val="00FC5B40"/>
    <w:rsid w:val="00FC5FF8"/>
    <w:rsid w:val="00FD3D7C"/>
    <w:rsid w:val="00FD4F8F"/>
    <w:rsid w:val="00FD57B3"/>
    <w:rsid w:val="00FE0C16"/>
    <w:rsid w:val="00FE14AD"/>
    <w:rsid w:val="00FE14B1"/>
    <w:rsid w:val="00FE165C"/>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3FA52573-0C24-484B-B1FB-F17C2B145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6E3208"/>
  </w:style>
  <w:style w:type="character" w:customStyle="1" w:styleId="FootnoteTextChar">
    <w:name w:val="Footnote Text Char"/>
    <w:basedOn w:val="DefaultParagraphFont"/>
    <w:link w:val="FootnoteText"/>
    <w:uiPriority w:val="99"/>
    <w:semiHidden/>
    <w:rsid w:val="006E3208"/>
    <w:rPr>
      <w:rFonts w:ascii="Arial" w:hAnsi="Arial" w:cs="Arial"/>
      <w:color w:val="000000"/>
      <w:lang w:eastAsia="en-GB"/>
    </w:rPr>
  </w:style>
  <w:style w:type="character" w:styleId="FootnoteReference">
    <w:name w:val="footnote reference"/>
    <w:basedOn w:val="DefaultParagraphFont"/>
    <w:uiPriority w:val="99"/>
    <w:semiHidden/>
    <w:unhideWhenUsed/>
    <w:rsid w:val="006E3208"/>
    <w:rPr>
      <w:vertAlign w:val="superscript"/>
    </w:rPr>
  </w:style>
  <w:style w:type="character" w:styleId="FollowedHyperlink">
    <w:name w:val="FollowedHyperlink"/>
    <w:basedOn w:val="DefaultParagraphFont"/>
    <w:uiPriority w:val="99"/>
    <w:semiHidden/>
    <w:unhideWhenUsed/>
    <w:rsid w:val="00457D92"/>
    <w:rPr>
      <w:color w:val="954F72" w:themeColor="followedHyperlink"/>
      <w:u w:val="single"/>
    </w:rPr>
  </w:style>
  <w:style w:type="paragraph" w:styleId="NoSpacing">
    <w:name w:val="No Spacing"/>
    <w:uiPriority w:val="1"/>
    <w:qFormat/>
    <w:rsid w:val="00F612D2"/>
    <w:pPr>
      <w:overflowPunct w:val="0"/>
      <w:autoSpaceDE w:val="0"/>
      <w:autoSpaceDN w:val="0"/>
      <w:adjustRightInd w:val="0"/>
      <w:textAlignment w:val="baseline"/>
    </w:pPr>
    <w:rPr>
      <w:rFonts w:ascii="Arial" w:hAnsi="Arial" w:cs="Arial"/>
      <w:color w:val="000000"/>
      <w:lang w:eastAsia="en-GB"/>
    </w:rPr>
  </w:style>
  <w:style w:type="paragraph" w:styleId="EndnoteText">
    <w:name w:val="endnote text"/>
    <w:basedOn w:val="Normal"/>
    <w:link w:val="EndnoteTextChar"/>
    <w:uiPriority w:val="99"/>
    <w:semiHidden/>
    <w:unhideWhenUsed/>
    <w:rsid w:val="00D44D87"/>
  </w:style>
  <w:style w:type="character" w:customStyle="1" w:styleId="EndnoteTextChar">
    <w:name w:val="Endnote Text Char"/>
    <w:basedOn w:val="DefaultParagraphFont"/>
    <w:link w:val="EndnoteText"/>
    <w:uiPriority w:val="99"/>
    <w:semiHidden/>
    <w:rsid w:val="00D44D87"/>
    <w:rPr>
      <w:rFonts w:ascii="Arial" w:hAnsi="Arial" w:cs="Arial"/>
      <w:color w:val="000000"/>
      <w:lang w:eastAsia="en-GB"/>
    </w:rPr>
  </w:style>
  <w:style w:type="character" w:styleId="EndnoteReference">
    <w:name w:val="endnote reference"/>
    <w:basedOn w:val="DefaultParagraphFont"/>
    <w:uiPriority w:val="99"/>
    <w:semiHidden/>
    <w:unhideWhenUsed/>
    <w:rsid w:val="00D44D87"/>
    <w:rPr>
      <w:vertAlign w:val="superscript"/>
    </w:rPr>
  </w:style>
  <w:style w:type="character" w:styleId="UnresolvedMention">
    <w:name w:val="Unresolved Mention"/>
    <w:basedOn w:val="DefaultParagraphFont"/>
    <w:uiPriority w:val="99"/>
    <w:semiHidden/>
    <w:unhideWhenUsed/>
    <w:rsid w:val="00D44D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wales-56109326" TargetMode="External"/><Relationship Id="rId26" Type="http://schemas.openxmlformats.org/officeDocument/2006/relationships/hyperlink" Target="https://www.gov.uk/guidance/forced-marriage" TargetMode="External"/><Relationship Id="rId39" Type="http://schemas.openxmlformats.org/officeDocument/2006/relationships/hyperlink" Target="https://www.legislation.gov.uk/ukpga/1984/60/contents" TargetMode="External"/><Relationship Id="rId21" Type="http://schemas.openxmlformats.org/officeDocument/2006/relationships/hyperlink" Target="https://paas-s3-broker-prod-lon-6453d964-1d1a-432a-9260-5e0ba7d2fc51.s3.eu-west-2.amazonaws.com/s3fs-public/2020-09/Conflict-management-guidelines.pdf" TargetMode="External"/><Relationship Id="rId34" Type="http://schemas.openxmlformats.org/officeDocument/2006/relationships/hyperlink" Target="https://assets.publishing.service.gov.uk/government/uploads/system/uploads/attachment_data/file/277111/4262.pdf" TargetMode="External"/><Relationship Id="rId42" Type="http://schemas.openxmlformats.org/officeDocument/2006/relationships/hyperlink" Target="https://www.legislation.gov.uk/ukpga/1998/42/conte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uk-england-bristol-54467002" TargetMode="External"/><Relationship Id="rId29" Type="http://schemas.openxmlformats.org/officeDocument/2006/relationships/hyperlink" Target="https://www.health.harvard.edu/staying-healthy/blue-light-has-a-dark-si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25/contents" TargetMode="External"/><Relationship Id="rId32" Type="http://schemas.openxmlformats.org/officeDocument/2006/relationships/hyperlink" Target="https://www.bbc.co.uk/news/uk-england-bristol-54467002" TargetMode="External"/><Relationship Id="rId37" Type="http://schemas.openxmlformats.org/officeDocument/2006/relationships/hyperlink" Target="https://www.legislation.gov.uk/ukpga/1971/38/contents" TargetMode="External"/><Relationship Id="rId40" Type="http://schemas.openxmlformats.org/officeDocument/2006/relationships/hyperlink" Target="https://www.webmd.com/sleep-disorders/sleep-blue-ligh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2014/12/contents/enacted" TargetMode="External"/><Relationship Id="rId23" Type="http://schemas.openxmlformats.org/officeDocument/2006/relationships/hyperlink" Target="https://www.app.college.police.uk/app-content/stop-and-search/professional/" TargetMode="External"/><Relationship Id="rId28" Type="http://schemas.openxmlformats.org/officeDocument/2006/relationships/hyperlink" Target="https://www.health.harvard.edu/staying-healthy/exercising-to-relax" TargetMode="External"/><Relationship Id="rId36" Type="http://schemas.openxmlformats.org/officeDocument/2006/relationships/hyperlink" Target="https://www.mentalhealth.org.uk/a-to-z/s/stress" TargetMode="External"/><Relationship Id="rId10" Type="http://schemas.openxmlformats.org/officeDocument/2006/relationships/endnotes" Target="endnotes.xml"/><Relationship Id="rId19" Type="http://schemas.openxmlformats.org/officeDocument/2006/relationships/hyperlink" Target="https://dictionary.cambridge.org/dictionary/english/conflict" TargetMode="External"/><Relationship Id="rId31" Type="http://schemas.openxmlformats.org/officeDocument/2006/relationships/hyperlink" Target="https://www.gov.uk/government/publications/policing-by-consent/definition-of-policing-by-consent" TargetMode="External"/><Relationship Id="rId44" Type="http://schemas.openxmlformats.org/officeDocument/2006/relationships/hyperlink" Target="https://www.independent.co.uk/news/uk/politics/stop-and-search-racist-bame-crime-home-office-a9160826.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enlightentraining.org/elearning/wp-content/uploads/2016/04/Ethics-of-Professional-Policing.pdf" TargetMode="External"/><Relationship Id="rId27" Type="http://schemas.openxmlformats.org/officeDocument/2006/relationships/hyperlink" Target="https://assets.publishing.service.gov.uk/government/uploads/system/uploads/attachment_data/file/894428/Forced_Marriage_Unit_statistics_2019.pdf" TargetMode="External"/><Relationship Id="rId30" Type="http://schemas.openxmlformats.org/officeDocument/2006/relationships/hyperlink" Target="https://www.justiceinspectorates.gov.uk/hmicfrs/wp-content/uploads/policing-and-mental-health-picking-up-the-pieces.pdf" TargetMode="External"/><Relationship Id="rId35" Type="http://schemas.openxmlformats.org/officeDocument/2006/relationships/hyperlink" Target="https://justiceinnovation.org/project/18-25-diversion-scheme" TargetMode="External"/><Relationship Id="rId43" Type="http://schemas.openxmlformats.org/officeDocument/2006/relationships/hyperlink" Target="https://www.legislation.gov.uk/ukpga/Geo4/5/83/section/4"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wales-55611642" TargetMode="External"/><Relationship Id="rId25" Type="http://schemas.openxmlformats.org/officeDocument/2006/relationships/hyperlink" Target="https://www.cps.gov.uk/publication/honour-based-violence-and-forced-marriage" TargetMode="External"/><Relationship Id="rId33" Type="http://schemas.openxmlformats.org/officeDocument/2006/relationships/hyperlink" Target="http://www.police-foundation.org.uk/2017/wp-content/uploads/2017/08/oppf4.pdf" TargetMode="External"/><Relationship Id="rId38" Type="http://schemas.openxmlformats.org/officeDocument/2006/relationships/hyperlink" Target="https://www.nhs.uk/conditions/stress-anxiety-depression/understanding-stress/" TargetMode="External"/><Relationship Id="rId46" Type="http://schemas.openxmlformats.org/officeDocument/2006/relationships/theme" Target="theme/theme1.xml"/><Relationship Id="rId20" Type="http://schemas.openxmlformats.org/officeDocument/2006/relationships/hyperlink" Target="https://www.childline.org.uk/info-advice/bullying-abuse-safety/crime-law/forced-marriage/" TargetMode="External"/><Relationship Id="rId41" Type="http://schemas.openxmlformats.org/officeDocument/2006/relationships/hyperlink" Target="https://www.gov.uk/guidance/equality-act-2010-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4" ma:contentTypeDescription="Create a new document." ma:contentTypeScope="" ma:versionID="bd3ead43a41025bf4972b6ecc9adcec8">
  <xsd:schema xmlns:xsd="http://www.w3.org/2001/XMLSchema" xmlns:xs="http://www.w3.org/2001/XMLSchema" xmlns:p="http://schemas.microsoft.com/office/2006/metadata/properties" xmlns:ns3="e383f68b-8da6-4b00-a9bc-cdca5e689bba" targetNamespace="http://schemas.microsoft.com/office/2006/metadata/properties" ma:root="true" ma:fieldsID="6cd099db7edbcedc46d4585948debb03"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81A08A3-B185-4E93-9DA1-6F83095461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AB82B6-5D65-4E14-9907-9D88EFC3F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11512</Words>
  <Characters>65624</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Rosser, Jasmine</cp:lastModifiedBy>
  <cp:revision>2</cp:revision>
  <cp:lastPrinted>2021-03-11T15:49:00Z</cp:lastPrinted>
  <dcterms:created xsi:type="dcterms:W3CDTF">2021-03-13T14:50:00Z</dcterms:created>
  <dcterms:modified xsi:type="dcterms:W3CDTF">2021-03-13T14:50:00Z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2021-02-20T21:49:33Z</vt:lpwstr>
  </property>
  <property fmtid="{D5CDD505-2E9C-101B-9397-08002B2CF9AE}" pid="8" name="MSIP_Label_f2acd28b-79a3-4a0f-b0ff-4b75658b1549_Method">
    <vt:lpwstr>Privileged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9782a1b9-3b65-4001-a211-a52d221bb784</vt:lpwstr>
  </property>
  <property fmtid="{D5CDD505-2E9C-101B-9397-08002B2CF9AE}" pid="12" name="MSIP_Label_f2acd28b-79a3-4a0f-b0ff-4b75658b1549_ContentBits">
    <vt:lpwstr>0</vt:lpwstr>
  </property>
</Properties>
</file>