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24"/>
          <w:szCs w:val="24"/>
          <w:lang w:val="en-GB"/>
          <w14:ligatures w14:val="standardContextual"/>
        </w:rPr>
        <w:id w:val="-1678878521"/>
        <w:docPartObj>
          <w:docPartGallery w:val="Cover Pages"/>
          <w:docPartUnique/>
        </w:docPartObj>
      </w:sdtPr>
      <w:sdtEndPr>
        <w:rPr>
          <w:rFonts w:ascii="Arial" w:eastAsiaTheme="minorEastAsia" w:hAnsi="Arial" w:cs="Arial"/>
          <w:color w:val="auto"/>
          <w:kern w:val="0"/>
          <w:sz w:val="22"/>
          <w:szCs w:val="22"/>
          <w:lang w:val="en-US"/>
          <w14:ligatures w14:val="none"/>
        </w:rPr>
      </w:sdtEndPr>
      <w:sdtContent>
        <w:p w14:paraId="1E5A07B4" w14:textId="2F38BE4C" w:rsidR="00522937" w:rsidRPr="00522937" w:rsidRDefault="005358E6" w:rsidP="00522937">
          <w:pPr>
            <w:pStyle w:val="NoSpacing"/>
            <w:spacing w:before="1540" w:after="240"/>
            <w:jc w:val="center"/>
            <w:rPr>
              <w:color w:val="156082" w:themeColor="accent1"/>
            </w:rPr>
          </w:pPr>
          <w:r>
            <w:rPr>
              <w:noProof/>
              <w:color w:val="156082" w:themeColor="accent1"/>
              <w14:ligatures w14:val="standardContextual"/>
            </w:rPr>
            <w:drawing>
              <wp:anchor distT="0" distB="0" distL="114300" distR="114300" simplePos="0" relativeHeight="251658240" behindDoc="1" locked="0" layoutInCell="1" allowOverlap="1" wp14:anchorId="39460988" wp14:editId="070C8EC3">
                <wp:simplePos x="0" y="0"/>
                <wp:positionH relativeFrom="page">
                  <wp:posOffset>66675</wp:posOffset>
                </wp:positionH>
                <wp:positionV relativeFrom="page">
                  <wp:posOffset>190499</wp:posOffset>
                </wp:positionV>
                <wp:extent cx="7389589" cy="10466705"/>
                <wp:effectExtent l="0" t="0" r="1905" b="0"/>
                <wp:wrapTight wrapText="bothSides">
                  <wp:wrapPolygon edited="0">
                    <wp:start x="0" y="0"/>
                    <wp:lineTo x="0" y="21544"/>
                    <wp:lineTo x="21550" y="21544"/>
                    <wp:lineTo x="21550" y="0"/>
                    <wp:lineTo x="0" y="0"/>
                  </wp:wrapPolygon>
                </wp:wrapTight>
                <wp:docPr id="13594030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403035" name="Picture 1359403035"/>
                        <pic:cNvPicPr/>
                      </pic:nvPicPr>
                      <pic:blipFill>
                        <a:blip r:embed="rId6">
                          <a:extLst>
                            <a:ext uri="{28A0092B-C50C-407E-A947-70E740481C1C}">
                              <a14:useLocalDpi xmlns:a14="http://schemas.microsoft.com/office/drawing/2010/main" val="0"/>
                            </a:ext>
                          </a:extLst>
                        </a:blip>
                        <a:stretch>
                          <a:fillRect/>
                        </a:stretch>
                      </pic:blipFill>
                      <pic:spPr>
                        <a:xfrm>
                          <a:off x="0" y="0"/>
                          <a:ext cx="7392549" cy="10470898"/>
                        </a:xfrm>
                        <a:prstGeom prst="rect">
                          <a:avLst/>
                        </a:prstGeom>
                      </pic:spPr>
                    </pic:pic>
                  </a:graphicData>
                </a:graphic>
                <wp14:sizeRelH relativeFrom="margin">
                  <wp14:pctWidth>0</wp14:pctWidth>
                </wp14:sizeRelH>
                <wp14:sizeRelV relativeFrom="margin">
                  <wp14:pctHeight>0</wp14:pctHeight>
                </wp14:sizeRelV>
              </wp:anchor>
            </w:drawing>
          </w:r>
        </w:p>
      </w:sdtContent>
    </w:sdt>
    <w:p w14:paraId="03F4C248" w14:textId="57FA076B" w:rsidR="00E749CA" w:rsidRPr="00AF471F" w:rsidRDefault="003617C7" w:rsidP="00522937">
      <w:pPr>
        <w:rPr>
          <w:rFonts w:ascii="Arial" w:hAnsi="Arial" w:cs="Arial"/>
        </w:rPr>
      </w:pPr>
      <w:r w:rsidRPr="00AF471F">
        <w:rPr>
          <w:rFonts w:ascii="Arial" w:hAnsi="Arial" w:cs="Arial"/>
        </w:rPr>
        <w:lastRenderedPageBreak/>
        <w:t>Introduction</w:t>
      </w:r>
    </w:p>
    <w:p w14:paraId="7C9A0209" w14:textId="1F64E362" w:rsidR="00E8500B" w:rsidRPr="00AF471F" w:rsidRDefault="00E629A5" w:rsidP="00E22534">
      <w:pPr>
        <w:spacing w:line="480" w:lineRule="auto"/>
        <w:rPr>
          <w:rFonts w:ascii="Arial" w:hAnsi="Arial" w:cs="Arial"/>
        </w:rPr>
      </w:pPr>
      <w:r w:rsidRPr="00AF471F">
        <w:rPr>
          <w:rFonts w:ascii="Arial" w:hAnsi="Arial" w:cs="Arial"/>
        </w:rPr>
        <w:t>Th</w:t>
      </w:r>
      <w:r w:rsidR="009E194B" w:rsidRPr="00AF471F">
        <w:rPr>
          <w:rFonts w:ascii="Arial" w:hAnsi="Arial" w:cs="Arial"/>
        </w:rPr>
        <w:t xml:space="preserve">e aim of this process was </w:t>
      </w:r>
      <w:r w:rsidR="001417B6" w:rsidRPr="00AF471F">
        <w:rPr>
          <w:rFonts w:ascii="Arial" w:hAnsi="Arial" w:cs="Arial"/>
        </w:rPr>
        <w:t xml:space="preserve">for us to gain industry experience as </w:t>
      </w:r>
      <w:r w:rsidR="009E194B" w:rsidRPr="00AF471F">
        <w:rPr>
          <w:rFonts w:ascii="Arial" w:hAnsi="Arial" w:cs="Arial"/>
        </w:rPr>
        <w:t xml:space="preserve">the role of a cast member in a professional production. </w:t>
      </w:r>
      <w:r w:rsidR="00452ED0" w:rsidRPr="00AF471F">
        <w:rPr>
          <w:rFonts w:ascii="Arial" w:hAnsi="Arial" w:cs="Arial"/>
        </w:rPr>
        <w:t xml:space="preserve">The purpose of this writing is to condense and explore my observations and reflections </w:t>
      </w:r>
      <w:r w:rsidR="009E3DF9" w:rsidRPr="00AF471F">
        <w:rPr>
          <w:rFonts w:ascii="Arial" w:hAnsi="Arial" w:cs="Arial"/>
        </w:rPr>
        <w:t>from</w:t>
      </w:r>
      <w:r w:rsidR="00452ED0" w:rsidRPr="00AF471F">
        <w:rPr>
          <w:rFonts w:ascii="Arial" w:hAnsi="Arial" w:cs="Arial"/>
        </w:rPr>
        <w:t xml:space="preserve"> the process</w:t>
      </w:r>
      <w:r w:rsidR="002D2C26" w:rsidRPr="00AF471F">
        <w:rPr>
          <w:rFonts w:ascii="Arial" w:hAnsi="Arial" w:cs="Arial"/>
        </w:rPr>
        <w:t xml:space="preserve">. </w:t>
      </w:r>
      <w:r w:rsidR="00D26A42" w:rsidRPr="00AF471F">
        <w:rPr>
          <w:rFonts w:ascii="Arial" w:hAnsi="Arial" w:cs="Arial"/>
        </w:rPr>
        <w:t>Additionally,</w:t>
      </w:r>
      <w:r w:rsidR="002D2C26" w:rsidRPr="00AF471F">
        <w:rPr>
          <w:rFonts w:ascii="Arial" w:hAnsi="Arial" w:cs="Arial"/>
        </w:rPr>
        <w:t xml:space="preserve"> to </w:t>
      </w:r>
      <w:r w:rsidR="00452ED0" w:rsidRPr="00AF471F">
        <w:rPr>
          <w:rFonts w:ascii="Arial" w:hAnsi="Arial" w:cs="Arial"/>
        </w:rPr>
        <w:t xml:space="preserve">glean </w:t>
      </w:r>
      <w:r w:rsidR="002D2C26" w:rsidRPr="00AF471F">
        <w:rPr>
          <w:rFonts w:ascii="Arial" w:hAnsi="Arial" w:cs="Arial"/>
        </w:rPr>
        <w:t xml:space="preserve">what I have learnt from the process, and how/why that is relevant for real life application within the industry. </w:t>
      </w:r>
      <w:r w:rsidR="00C53969" w:rsidRPr="00AF471F">
        <w:rPr>
          <w:rFonts w:ascii="Arial" w:hAnsi="Arial" w:cs="Arial"/>
        </w:rPr>
        <w:t xml:space="preserve"> </w:t>
      </w:r>
      <w:r w:rsidR="009E3DF9" w:rsidRPr="00AF471F">
        <w:rPr>
          <w:rFonts w:ascii="Arial" w:hAnsi="Arial" w:cs="Arial"/>
        </w:rPr>
        <w:t xml:space="preserve"> </w:t>
      </w:r>
      <w:r w:rsidR="00452ED0" w:rsidRPr="00AF471F">
        <w:rPr>
          <w:rFonts w:ascii="Arial" w:hAnsi="Arial" w:cs="Arial"/>
        </w:rPr>
        <w:t xml:space="preserve">  </w:t>
      </w:r>
    </w:p>
    <w:p w14:paraId="2188B7D9" w14:textId="77777777" w:rsidR="00E22534" w:rsidRPr="00AF471F" w:rsidRDefault="00E22534" w:rsidP="00E22534">
      <w:pPr>
        <w:spacing w:line="480" w:lineRule="auto"/>
        <w:rPr>
          <w:rFonts w:ascii="Arial" w:hAnsi="Arial" w:cs="Arial"/>
        </w:rPr>
      </w:pPr>
    </w:p>
    <w:p w14:paraId="0BB01ADF" w14:textId="0270D091" w:rsidR="003617C7" w:rsidRPr="00AF471F" w:rsidRDefault="003617C7" w:rsidP="00E22534">
      <w:pPr>
        <w:spacing w:line="480" w:lineRule="auto"/>
        <w:rPr>
          <w:rFonts w:ascii="Arial" w:hAnsi="Arial" w:cs="Arial"/>
        </w:rPr>
      </w:pPr>
      <w:r w:rsidRPr="00AF471F">
        <w:rPr>
          <w:rFonts w:ascii="Arial" w:hAnsi="Arial" w:cs="Arial"/>
        </w:rPr>
        <w:t xml:space="preserve">Choreographic uptake </w:t>
      </w:r>
    </w:p>
    <w:p w14:paraId="5077DC6F" w14:textId="53B2EEFC" w:rsidR="0016385A" w:rsidRPr="00AF471F" w:rsidRDefault="0016385A" w:rsidP="00E22534">
      <w:pPr>
        <w:spacing w:line="480" w:lineRule="auto"/>
        <w:rPr>
          <w:rFonts w:ascii="Arial" w:hAnsi="Arial" w:cs="Arial"/>
        </w:rPr>
      </w:pPr>
      <w:r w:rsidRPr="00AF471F">
        <w:rPr>
          <w:rFonts w:ascii="Arial" w:hAnsi="Arial" w:cs="Arial"/>
        </w:rPr>
        <w:t xml:space="preserve">I started the process feeling fearful that I would be unable to keep up with the pace at which we were expected to learn choreography (which was necessary given the time frame) and found myself pleasantly surprised. </w:t>
      </w:r>
      <w:r w:rsidR="007D6DEC" w:rsidRPr="00AF471F">
        <w:rPr>
          <w:rFonts w:ascii="Arial" w:hAnsi="Arial" w:cs="Arial"/>
        </w:rPr>
        <w:t xml:space="preserve">The first set of choreography that we learnt was that of ‘St. Chroma’, and we managed to complete the first form of that piece within two days. Conclusively up until that point, that is the quickest we have learnt such a large volume of choreography in these three years, and for me personally in my whole time as a dancer. </w:t>
      </w:r>
      <w:r w:rsidR="00491C45" w:rsidRPr="00AF471F">
        <w:rPr>
          <w:rFonts w:ascii="Arial" w:hAnsi="Arial" w:cs="Arial"/>
        </w:rPr>
        <w:t xml:space="preserve">Furthermore, I was concerned that retaining it in that amount of detail and that quality would be difficult too, but following a daily morning run through or two, as a class we retained it very well. </w:t>
      </w:r>
    </w:p>
    <w:p w14:paraId="1AF00283" w14:textId="47B7E9E8" w:rsidR="00C96D51" w:rsidRPr="00AF471F" w:rsidRDefault="00C96D51" w:rsidP="00E22534">
      <w:pPr>
        <w:spacing w:line="480" w:lineRule="auto"/>
        <w:rPr>
          <w:rFonts w:ascii="Arial" w:hAnsi="Arial" w:cs="Arial"/>
        </w:rPr>
      </w:pPr>
      <w:r w:rsidRPr="00AF471F">
        <w:rPr>
          <w:rFonts w:ascii="Arial" w:hAnsi="Arial" w:cs="Arial"/>
        </w:rPr>
        <w:t xml:space="preserve">An additional aspect that I knew I needed to be mindful of throughout the process, was not getting precious about choreography and the changes it might go through. Sometimes, especially when I really like choreography, I can become frustrated internally when it is modified, and with so many pieces in the performance it was bound to happen frequently. Because of course, such is the nature of the industry. We are often informed by teachers as a class, that on a job choreography can be </w:t>
      </w:r>
      <w:r w:rsidRPr="00AF471F">
        <w:rPr>
          <w:rFonts w:ascii="Arial" w:hAnsi="Arial" w:cs="Arial"/>
        </w:rPr>
        <w:lastRenderedPageBreak/>
        <w:t xml:space="preserve">changed even the moment before you step onstage. </w:t>
      </w:r>
      <w:proofErr w:type="gramStart"/>
      <w:r w:rsidR="00945B71" w:rsidRPr="00AF471F">
        <w:rPr>
          <w:rFonts w:ascii="Arial" w:hAnsi="Arial" w:cs="Arial"/>
        </w:rPr>
        <w:t>So</w:t>
      </w:r>
      <w:proofErr w:type="gramEnd"/>
      <w:r w:rsidR="00945B71" w:rsidRPr="00AF471F">
        <w:rPr>
          <w:rFonts w:ascii="Arial" w:hAnsi="Arial" w:cs="Arial"/>
        </w:rPr>
        <w:t xml:space="preserve"> to be precious over it is pointless and disadvantageous. </w:t>
      </w:r>
    </w:p>
    <w:p w14:paraId="2BC29C00" w14:textId="77777777" w:rsidR="002964B0" w:rsidRPr="00AF471F" w:rsidRDefault="009C4A57" w:rsidP="00E22534">
      <w:pPr>
        <w:spacing w:line="480" w:lineRule="auto"/>
        <w:rPr>
          <w:rFonts w:ascii="Arial" w:hAnsi="Arial" w:cs="Arial"/>
        </w:rPr>
      </w:pPr>
      <w:r w:rsidRPr="00AF471F">
        <w:rPr>
          <w:rFonts w:ascii="Arial" w:hAnsi="Arial" w:cs="Arial"/>
        </w:rPr>
        <w:t>Mental block</w:t>
      </w:r>
      <w:r w:rsidR="00FF44F1" w:rsidRPr="00AF471F">
        <w:rPr>
          <w:rFonts w:ascii="Arial" w:hAnsi="Arial" w:cs="Arial"/>
        </w:rPr>
        <w:t xml:space="preserve"> became a significant issue for me throughout almost the entire process. </w:t>
      </w:r>
      <w:r w:rsidR="00C20360" w:rsidRPr="00AF471F">
        <w:rPr>
          <w:rFonts w:ascii="Arial" w:hAnsi="Arial" w:cs="Arial"/>
        </w:rPr>
        <w:t xml:space="preserve">I subconsciously placed a large amount of pressure upon myself to pick up choreography with precision and speed, so much so that it hindered my ability to pick up choreography at all. As discussed in class setting, this feeling affected many of us, and I can confidently say that it affected the speed at which rehearsals were able to progress. </w:t>
      </w:r>
      <w:r w:rsidR="00E32027" w:rsidRPr="00AF471F">
        <w:rPr>
          <w:rFonts w:ascii="Arial" w:hAnsi="Arial" w:cs="Arial"/>
        </w:rPr>
        <w:t xml:space="preserve">As aforementioned, we still were learning a lot more than we ever had before, and I was still impressed at the end of (nearly) each rehearsal day at what we had gotten through, but we were </w:t>
      </w:r>
      <w:r w:rsidR="00D30715" w:rsidRPr="00AF471F">
        <w:rPr>
          <w:rFonts w:ascii="Arial" w:hAnsi="Arial" w:cs="Arial"/>
        </w:rPr>
        <w:t>simultaneously a</w:t>
      </w:r>
      <w:r w:rsidR="00E32027" w:rsidRPr="00AF471F">
        <w:rPr>
          <w:rFonts w:ascii="Arial" w:hAnsi="Arial" w:cs="Arial"/>
        </w:rPr>
        <w:t xml:space="preserve"> hindrance to our </w:t>
      </w:r>
      <w:r w:rsidR="00D30715" w:rsidRPr="00AF471F">
        <w:rPr>
          <w:rFonts w:ascii="Arial" w:hAnsi="Arial" w:cs="Arial"/>
        </w:rPr>
        <w:t xml:space="preserve">own </w:t>
      </w:r>
      <w:r w:rsidR="00E32027" w:rsidRPr="00AF471F">
        <w:rPr>
          <w:rFonts w:ascii="Arial" w:hAnsi="Arial" w:cs="Arial"/>
        </w:rPr>
        <w:t xml:space="preserve">progress. </w:t>
      </w:r>
      <w:r w:rsidR="0082300E" w:rsidRPr="00AF471F">
        <w:rPr>
          <w:rFonts w:ascii="Arial" w:hAnsi="Arial" w:cs="Arial"/>
        </w:rPr>
        <w:t>And had we not psyched ourselves out, we would have accomplished even more.</w:t>
      </w:r>
    </w:p>
    <w:p w14:paraId="3073016B" w14:textId="1D95D191" w:rsidR="009C4A57" w:rsidRPr="00AF471F" w:rsidRDefault="002964B0" w:rsidP="00E22534">
      <w:pPr>
        <w:spacing w:line="480" w:lineRule="auto"/>
        <w:rPr>
          <w:rFonts w:ascii="Arial" w:hAnsi="Arial" w:cs="Arial"/>
        </w:rPr>
      </w:pPr>
      <w:r w:rsidRPr="00AF471F">
        <w:rPr>
          <w:rFonts w:ascii="Arial" w:hAnsi="Arial" w:cs="Arial"/>
        </w:rPr>
        <w:t>It is possible t</w:t>
      </w:r>
      <w:r w:rsidR="0082300E" w:rsidRPr="00AF471F">
        <w:rPr>
          <w:rFonts w:ascii="Arial" w:hAnsi="Arial" w:cs="Arial"/>
        </w:rPr>
        <w:t xml:space="preserve">his could just be due to a lack of experience and therefore a lack of confidence in our abilities in this kind of environment. </w:t>
      </w:r>
      <w:proofErr w:type="gramStart"/>
      <w:r w:rsidR="009D0D7E" w:rsidRPr="00AF471F">
        <w:rPr>
          <w:rFonts w:ascii="Arial" w:hAnsi="Arial" w:cs="Arial"/>
        </w:rPr>
        <w:t>Specifically</w:t>
      </w:r>
      <w:proofErr w:type="gramEnd"/>
      <w:r w:rsidR="009D0D7E" w:rsidRPr="00AF471F">
        <w:rPr>
          <w:rFonts w:ascii="Arial" w:hAnsi="Arial" w:cs="Arial"/>
        </w:rPr>
        <w:t xml:space="preserve"> for me, I felt very privileged to be working with the choreographer</w:t>
      </w:r>
      <w:r w:rsidR="00D30715" w:rsidRPr="00AF471F">
        <w:rPr>
          <w:rFonts w:ascii="Arial" w:hAnsi="Arial" w:cs="Arial"/>
        </w:rPr>
        <w:t>s</w:t>
      </w:r>
      <w:r w:rsidR="009D0D7E" w:rsidRPr="00AF471F">
        <w:rPr>
          <w:rFonts w:ascii="Arial" w:hAnsi="Arial" w:cs="Arial"/>
        </w:rPr>
        <w:t xml:space="preserve"> that we were, and wanted to, as they themselves would say, ‘sel</w:t>
      </w:r>
      <w:r w:rsidR="00D30715" w:rsidRPr="00AF471F">
        <w:rPr>
          <w:rFonts w:ascii="Arial" w:hAnsi="Arial" w:cs="Arial"/>
        </w:rPr>
        <w:t>l</w:t>
      </w:r>
      <w:r w:rsidR="009D0D7E" w:rsidRPr="00AF471F">
        <w:rPr>
          <w:rFonts w:ascii="Arial" w:hAnsi="Arial" w:cs="Arial"/>
        </w:rPr>
        <w:t xml:space="preserve"> the</w:t>
      </w:r>
      <w:r w:rsidR="00D30715" w:rsidRPr="00AF471F">
        <w:rPr>
          <w:rFonts w:ascii="Arial" w:hAnsi="Arial" w:cs="Arial"/>
        </w:rPr>
        <w:t>ir</w:t>
      </w:r>
      <w:r w:rsidR="009D0D7E" w:rsidRPr="00AF471F">
        <w:rPr>
          <w:rFonts w:ascii="Arial" w:hAnsi="Arial" w:cs="Arial"/>
        </w:rPr>
        <w:t xml:space="preserve"> choreography back to them’. But in doing so I applied so much pressure to myself mentally that I experienced a mental block, genuinely unlike one I had ever experienced before. Some sessions I was unable to confidently retain even an eight count. </w:t>
      </w:r>
      <w:r w:rsidR="00454124" w:rsidRPr="00AF471F">
        <w:rPr>
          <w:rFonts w:ascii="Arial" w:hAnsi="Arial" w:cs="Arial"/>
        </w:rPr>
        <w:t xml:space="preserve">This is obviously not ideal in a rehearsal setting; in a professional setting it would be even less </w:t>
      </w:r>
      <w:proofErr w:type="gramStart"/>
      <w:r w:rsidR="00454124" w:rsidRPr="00AF471F">
        <w:rPr>
          <w:rFonts w:ascii="Arial" w:hAnsi="Arial" w:cs="Arial"/>
        </w:rPr>
        <w:t>ideal, and</w:t>
      </w:r>
      <w:proofErr w:type="gramEnd"/>
      <w:r w:rsidR="00454124" w:rsidRPr="00AF471F">
        <w:rPr>
          <w:rFonts w:ascii="Arial" w:hAnsi="Arial" w:cs="Arial"/>
        </w:rPr>
        <w:t xml:space="preserve"> would probably </w:t>
      </w:r>
      <w:r w:rsidRPr="00AF471F">
        <w:rPr>
          <w:rFonts w:ascii="Arial" w:hAnsi="Arial" w:cs="Arial"/>
        </w:rPr>
        <w:t>result</w:t>
      </w:r>
      <w:r w:rsidR="00454124" w:rsidRPr="00AF471F">
        <w:rPr>
          <w:rFonts w:ascii="Arial" w:hAnsi="Arial" w:cs="Arial"/>
        </w:rPr>
        <w:t xml:space="preserve"> in being replaced. </w:t>
      </w:r>
      <w:r w:rsidR="00D30715" w:rsidRPr="00AF471F">
        <w:rPr>
          <w:rFonts w:ascii="Arial" w:hAnsi="Arial" w:cs="Arial"/>
        </w:rPr>
        <w:t xml:space="preserve">Knowing this compounded the stress I was feeling. </w:t>
      </w:r>
    </w:p>
    <w:p w14:paraId="24C6E7D2" w14:textId="74770C59" w:rsidR="002964B0" w:rsidRPr="00AF471F" w:rsidRDefault="002964B0" w:rsidP="00E22534">
      <w:pPr>
        <w:spacing w:line="480" w:lineRule="auto"/>
        <w:rPr>
          <w:rFonts w:ascii="Arial" w:hAnsi="Arial" w:cs="Arial"/>
        </w:rPr>
      </w:pPr>
      <w:r w:rsidRPr="00AF471F">
        <w:rPr>
          <w:rFonts w:ascii="Arial" w:hAnsi="Arial" w:cs="Arial"/>
        </w:rPr>
        <w:t>This clearly demonstrates a vicious cycle,</w:t>
      </w:r>
      <w:r w:rsidR="0095149E" w:rsidRPr="00AF471F">
        <w:rPr>
          <w:rFonts w:ascii="Arial" w:hAnsi="Arial" w:cs="Arial"/>
        </w:rPr>
        <w:t xml:space="preserve"> wherein I was stressed about picking up choreography, so my pickup success would be hindered, so I would get more stressed, etc. </w:t>
      </w:r>
      <w:r w:rsidR="00861AE9" w:rsidRPr="00AF471F">
        <w:rPr>
          <w:rFonts w:ascii="Arial" w:hAnsi="Arial" w:cs="Arial"/>
        </w:rPr>
        <w:t xml:space="preserve">It was essential to my progress and that of the rehearsal that I break </w:t>
      </w:r>
      <w:r w:rsidR="00861AE9" w:rsidRPr="00AF471F">
        <w:rPr>
          <w:rFonts w:ascii="Arial" w:hAnsi="Arial" w:cs="Arial"/>
        </w:rPr>
        <w:lastRenderedPageBreak/>
        <w:t>through said mental block, so in breaks I employed mindfulness practices</w:t>
      </w:r>
      <w:r w:rsidR="008D7325" w:rsidRPr="00AF471F">
        <w:rPr>
          <w:rFonts w:ascii="Arial" w:hAnsi="Arial" w:cs="Arial"/>
        </w:rPr>
        <w:t>,</w:t>
      </w:r>
      <w:r w:rsidR="00861AE9" w:rsidRPr="00AF471F">
        <w:rPr>
          <w:rFonts w:ascii="Arial" w:hAnsi="Arial" w:cs="Arial"/>
        </w:rPr>
        <w:t xml:space="preserve"> such as practicing clearing my head of all thoughts</w:t>
      </w:r>
      <w:r w:rsidR="008D7325" w:rsidRPr="00AF471F">
        <w:rPr>
          <w:rFonts w:ascii="Arial" w:hAnsi="Arial" w:cs="Arial"/>
        </w:rPr>
        <w:t>, or bringing in my headphones to listen to unrelated music in breaks, to give myself a distraction and not be all-consumed by the moment. Additionally,</w:t>
      </w:r>
      <w:r w:rsidR="00861AE9" w:rsidRPr="00AF471F">
        <w:rPr>
          <w:rFonts w:ascii="Arial" w:hAnsi="Arial" w:cs="Arial"/>
        </w:rPr>
        <w:t xml:space="preserve"> I asked our rehearsal director how she person</w:t>
      </w:r>
      <w:r w:rsidR="008D7325" w:rsidRPr="00AF471F">
        <w:rPr>
          <w:rFonts w:ascii="Arial" w:hAnsi="Arial" w:cs="Arial"/>
        </w:rPr>
        <w:t xml:space="preserve">ally gets past mental blocks, to which she answered that she will go and take a moment when needed. </w:t>
      </w:r>
      <w:proofErr w:type="gramStart"/>
      <w:r w:rsidR="008D7325" w:rsidRPr="00AF471F">
        <w:rPr>
          <w:rFonts w:ascii="Arial" w:hAnsi="Arial" w:cs="Arial"/>
        </w:rPr>
        <w:t>So</w:t>
      </w:r>
      <w:proofErr w:type="gramEnd"/>
      <w:r w:rsidR="008D7325" w:rsidRPr="00AF471F">
        <w:rPr>
          <w:rFonts w:ascii="Arial" w:hAnsi="Arial" w:cs="Arial"/>
        </w:rPr>
        <w:t xml:space="preserve"> I began occasionally doing this in breaks, shutting myself in the shower or restrooms, to have a moment alone, accompanied with deep breathing</w:t>
      </w:r>
      <w:r w:rsidR="002C4A1E" w:rsidRPr="00AF471F">
        <w:rPr>
          <w:rFonts w:ascii="Arial" w:hAnsi="Arial" w:cs="Arial"/>
        </w:rPr>
        <w:t xml:space="preserve"> techniques</w:t>
      </w:r>
      <w:r w:rsidR="00D72D6C" w:rsidRPr="00AF471F">
        <w:rPr>
          <w:rFonts w:ascii="Arial" w:hAnsi="Arial" w:cs="Arial"/>
        </w:rPr>
        <w:t xml:space="preserve"> (</w:t>
      </w:r>
      <w:proofErr w:type="spellStart"/>
      <w:r w:rsidR="00D72D6C" w:rsidRPr="00AF471F">
        <w:rPr>
          <w:rFonts w:ascii="Arial" w:hAnsi="Arial" w:cs="Arial"/>
        </w:rPr>
        <w:t>Channawar</w:t>
      </w:r>
      <w:proofErr w:type="spellEnd"/>
      <w:r w:rsidR="00D72D6C" w:rsidRPr="00AF471F">
        <w:rPr>
          <w:rFonts w:ascii="Arial" w:hAnsi="Arial" w:cs="Arial"/>
        </w:rPr>
        <w:t>, 2023)</w:t>
      </w:r>
      <w:r w:rsidR="002C4A1E" w:rsidRPr="00AF471F">
        <w:rPr>
          <w:rFonts w:ascii="Arial" w:hAnsi="Arial" w:cs="Arial"/>
        </w:rPr>
        <w:t xml:space="preserve">. </w:t>
      </w:r>
      <w:r w:rsidR="00993BEB" w:rsidRPr="00AF471F">
        <w:rPr>
          <w:rFonts w:ascii="Arial" w:hAnsi="Arial" w:cs="Arial"/>
        </w:rPr>
        <w:t xml:space="preserve">These techniques did help somewhat, but I </w:t>
      </w:r>
      <w:r w:rsidR="00D527B6" w:rsidRPr="00AF471F">
        <w:rPr>
          <w:rFonts w:ascii="Arial" w:hAnsi="Arial" w:cs="Arial"/>
        </w:rPr>
        <w:t>am unaware of</w:t>
      </w:r>
      <w:r w:rsidR="00993BEB" w:rsidRPr="00AF471F">
        <w:rPr>
          <w:rFonts w:ascii="Arial" w:hAnsi="Arial" w:cs="Arial"/>
        </w:rPr>
        <w:t xml:space="preserve"> how possible it is to do these things on a professional </w:t>
      </w:r>
      <w:proofErr w:type="gramStart"/>
      <w:r w:rsidR="00993BEB" w:rsidRPr="00AF471F">
        <w:rPr>
          <w:rFonts w:ascii="Arial" w:hAnsi="Arial" w:cs="Arial"/>
        </w:rPr>
        <w:t>job</w:t>
      </w:r>
      <w:r w:rsidR="00D527B6" w:rsidRPr="00AF471F">
        <w:rPr>
          <w:rFonts w:ascii="Arial" w:hAnsi="Arial" w:cs="Arial"/>
        </w:rPr>
        <w:t>, and</w:t>
      </w:r>
      <w:proofErr w:type="gramEnd"/>
      <w:r w:rsidR="00D527B6" w:rsidRPr="00AF471F">
        <w:rPr>
          <w:rFonts w:ascii="Arial" w:hAnsi="Arial" w:cs="Arial"/>
        </w:rPr>
        <w:t xml:space="preserve"> therefore am unsure of how accessible these techniques are in the industry</w:t>
      </w:r>
      <w:r w:rsidR="00CC1E42" w:rsidRPr="00AF471F">
        <w:rPr>
          <w:rFonts w:ascii="Arial" w:hAnsi="Arial" w:cs="Arial"/>
        </w:rPr>
        <w:t>, and whether it is the right path for me (Gibbs, 1988).</w:t>
      </w:r>
    </w:p>
    <w:p w14:paraId="7E260569" w14:textId="77777777" w:rsidR="00E22534" w:rsidRPr="00AF471F" w:rsidRDefault="00E22534" w:rsidP="00E22534">
      <w:pPr>
        <w:spacing w:line="480" w:lineRule="auto"/>
        <w:rPr>
          <w:rFonts w:ascii="Arial" w:hAnsi="Arial" w:cs="Arial"/>
        </w:rPr>
      </w:pPr>
    </w:p>
    <w:p w14:paraId="0F5C93E9" w14:textId="6DA30258" w:rsidR="00E22534" w:rsidRPr="00AF471F" w:rsidRDefault="009C4A57" w:rsidP="00E22534">
      <w:pPr>
        <w:spacing w:line="480" w:lineRule="auto"/>
        <w:rPr>
          <w:rFonts w:ascii="Arial" w:hAnsi="Arial" w:cs="Arial"/>
        </w:rPr>
      </w:pPr>
      <w:r w:rsidRPr="00AF471F">
        <w:rPr>
          <w:rFonts w:ascii="Arial" w:hAnsi="Arial" w:cs="Arial"/>
        </w:rPr>
        <w:t>Choreographic retention</w:t>
      </w:r>
    </w:p>
    <w:p w14:paraId="7B6AD3B9" w14:textId="0F1394D5" w:rsidR="009C4A57" w:rsidRPr="00AF471F" w:rsidRDefault="009C4A57" w:rsidP="00E22534">
      <w:pPr>
        <w:spacing w:line="480" w:lineRule="auto"/>
        <w:rPr>
          <w:rFonts w:ascii="Arial" w:hAnsi="Arial" w:cs="Arial"/>
        </w:rPr>
      </w:pPr>
      <w:proofErr w:type="gramStart"/>
      <w:r w:rsidRPr="00AF471F">
        <w:rPr>
          <w:rFonts w:ascii="Arial" w:hAnsi="Arial" w:cs="Arial"/>
        </w:rPr>
        <w:t>Generally speaking, as</w:t>
      </w:r>
      <w:proofErr w:type="gramEnd"/>
      <w:r w:rsidRPr="00AF471F">
        <w:rPr>
          <w:rFonts w:ascii="Arial" w:hAnsi="Arial" w:cs="Arial"/>
        </w:rPr>
        <w:t xml:space="preserve"> previously stated, I was pleasantly surprised by the ease at which I was able to retain choreography. However, by the end of the process I was in much fewer numbers than the other cast members, so I’ve no doubt that this also played a large role.</w:t>
      </w:r>
    </w:p>
    <w:p w14:paraId="330861C6" w14:textId="37C45742" w:rsidR="00834859" w:rsidRPr="00AF471F" w:rsidRDefault="005728F3" w:rsidP="00E22534">
      <w:pPr>
        <w:spacing w:line="480" w:lineRule="auto"/>
        <w:rPr>
          <w:rFonts w:ascii="Arial" w:hAnsi="Arial" w:cs="Arial"/>
        </w:rPr>
      </w:pPr>
      <w:r w:rsidRPr="00AF471F">
        <w:rPr>
          <w:rFonts w:ascii="Arial" w:hAnsi="Arial" w:cs="Arial"/>
        </w:rPr>
        <w:t>A barrier I often find myself hitting is that I can struggle with very fast choreography, and that is one thing that hindered me during specifically the number for ‘Heads Will Roll’. There was a certain section that involved whacking</w:t>
      </w:r>
      <w:r w:rsidR="00374596" w:rsidRPr="00AF471F">
        <w:rPr>
          <w:rFonts w:ascii="Arial" w:hAnsi="Arial" w:cs="Arial"/>
        </w:rPr>
        <w:t xml:space="preserve"> in front of the mirrors</w:t>
      </w:r>
      <w:r w:rsidRPr="00AF471F">
        <w:rPr>
          <w:rFonts w:ascii="Arial" w:hAnsi="Arial" w:cs="Arial"/>
        </w:rPr>
        <w:t xml:space="preserve"> that when we first learnt I processed fine, but after a few run throughs I was completely unable to execute it successfully. </w:t>
      </w:r>
      <w:r w:rsidR="00374596" w:rsidRPr="00AF471F">
        <w:rPr>
          <w:rFonts w:ascii="Arial" w:hAnsi="Arial" w:cs="Arial"/>
        </w:rPr>
        <w:t xml:space="preserve">Even after practicing post rehearsal in my home, I was </w:t>
      </w:r>
      <w:r w:rsidR="00747133" w:rsidRPr="00AF471F">
        <w:rPr>
          <w:rFonts w:ascii="Arial" w:hAnsi="Arial" w:cs="Arial"/>
        </w:rPr>
        <w:t>un</w:t>
      </w:r>
      <w:r w:rsidR="00374596" w:rsidRPr="00AF471F">
        <w:rPr>
          <w:rFonts w:ascii="Arial" w:hAnsi="Arial" w:cs="Arial"/>
        </w:rPr>
        <w:t xml:space="preserve">able to execute it in detail when performing at full speed. I wrongly thought that the way through this </w:t>
      </w:r>
      <w:proofErr w:type="gramStart"/>
      <w:r w:rsidR="00374596" w:rsidRPr="00AF471F">
        <w:rPr>
          <w:rFonts w:ascii="Arial" w:hAnsi="Arial" w:cs="Arial"/>
        </w:rPr>
        <w:t>particular mental</w:t>
      </w:r>
      <w:proofErr w:type="gramEnd"/>
      <w:r w:rsidR="00374596" w:rsidRPr="00AF471F">
        <w:rPr>
          <w:rFonts w:ascii="Arial" w:hAnsi="Arial" w:cs="Arial"/>
        </w:rPr>
        <w:t xml:space="preserve"> block was to keep practicing it at a slower </w:t>
      </w:r>
      <w:r w:rsidR="00374596" w:rsidRPr="00AF471F">
        <w:rPr>
          <w:rFonts w:ascii="Arial" w:hAnsi="Arial" w:cs="Arial"/>
        </w:rPr>
        <w:lastRenderedPageBreak/>
        <w:t xml:space="preserve">tempo </w:t>
      </w:r>
      <w:proofErr w:type="gramStart"/>
      <w:r w:rsidR="00374596" w:rsidRPr="00AF471F">
        <w:rPr>
          <w:rFonts w:ascii="Arial" w:hAnsi="Arial" w:cs="Arial"/>
        </w:rPr>
        <w:t>so as to</w:t>
      </w:r>
      <w:proofErr w:type="gramEnd"/>
      <w:r w:rsidR="00374596" w:rsidRPr="00AF471F">
        <w:rPr>
          <w:rFonts w:ascii="Arial" w:hAnsi="Arial" w:cs="Arial"/>
        </w:rPr>
        <w:t xml:space="preserve"> aid in retaining detail, but as identified by our rehearsal director, many of us weren’t executing sections of that piece correctly because we weren’t practicing at full speed. So </w:t>
      </w:r>
      <w:r w:rsidR="00747133" w:rsidRPr="00AF471F">
        <w:rPr>
          <w:rFonts w:ascii="Arial" w:hAnsi="Arial" w:cs="Arial"/>
        </w:rPr>
        <w:t>of course,</w:t>
      </w:r>
      <w:r w:rsidR="00374596" w:rsidRPr="00AF471F">
        <w:rPr>
          <w:rFonts w:ascii="Arial" w:hAnsi="Arial" w:cs="Arial"/>
        </w:rPr>
        <w:t xml:space="preserve"> when it came time to dance it at speed, my body was unable to do so.</w:t>
      </w:r>
      <w:r w:rsidR="00834859" w:rsidRPr="00AF471F">
        <w:rPr>
          <w:rFonts w:ascii="Arial" w:hAnsi="Arial" w:cs="Arial"/>
        </w:rPr>
        <w:t xml:space="preserve"> </w:t>
      </w:r>
      <w:r w:rsidR="008F2406" w:rsidRPr="00AF471F">
        <w:rPr>
          <w:rFonts w:ascii="Arial" w:hAnsi="Arial" w:cs="Arial"/>
        </w:rPr>
        <w:t xml:space="preserve">To get past this block, I </w:t>
      </w:r>
      <w:r w:rsidR="00736655" w:rsidRPr="00AF471F">
        <w:rPr>
          <w:rFonts w:ascii="Arial" w:hAnsi="Arial" w:cs="Arial"/>
        </w:rPr>
        <w:t>drilled</w:t>
      </w:r>
      <w:r w:rsidR="008F2406" w:rsidRPr="00AF471F">
        <w:rPr>
          <w:rFonts w:ascii="Arial" w:hAnsi="Arial" w:cs="Arial"/>
        </w:rPr>
        <w:t xml:space="preserve"> the same counts of eight repeatedly at speed, and gradually, I was able to retain it. Ironically it ended up being the section I was most confident performing in the whole piece, even though I had struggled so much with it. </w:t>
      </w:r>
    </w:p>
    <w:p w14:paraId="58642DCE" w14:textId="25EC7278" w:rsidR="00377CBD" w:rsidRPr="00AF471F" w:rsidRDefault="00D66179" w:rsidP="00E22534">
      <w:pPr>
        <w:spacing w:line="480" w:lineRule="auto"/>
        <w:rPr>
          <w:rFonts w:ascii="Arial" w:hAnsi="Arial" w:cs="Arial"/>
        </w:rPr>
      </w:pPr>
      <w:r w:rsidRPr="00AF471F">
        <w:rPr>
          <w:rFonts w:ascii="Arial" w:hAnsi="Arial" w:cs="Arial"/>
        </w:rPr>
        <w:t>I was assigned role of co-dance-captain for the ‘DANCE’ number, and so was supposed to play a function in helping the retention of others. However, I wasn’t afforded the opportunity to carry out this role fully, as the beginning of the process is when the number would</w:t>
      </w:r>
      <w:r w:rsidR="00025EF8" w:rsidRPr="00AF471F">
        <w:rPr>
          <w:rFonts w:ascii="Arial" w:hAnsi="Arial" w:cs="Arial"/>
        </w:rPr>
        <w:t xml:space="preserve"> potentially</w:t>
      </w:r>
      <w:r w:rsidRPr="00AF471F">
        <w:rPr>
          <w:rFonts w:ascii="Arial" w:hAnsi="Arial" w:cs="Arial"/>
        </w:rPr>
        <w:t xml:space="preserve"> have needed cleaning, only I was absent; and then from that point onwards we were advised to focus our rehearsal efforts elsewhere as that number was the cleanest of all. But this dance was significantly slower and less intricate than many of the other numbers (especially those of the same act, or ‘night club’) so my role was more or less</w:t>
      </w:r>
      <w:r w:rsidR="00025EF8" w:rsidRPr="00AF471F">
        <w:rPr>
          <w:rFonts w:ascii="Arial" w:hAnsi="Arial" w:cs="Arial"/>
        </w:rPr>
        <w:t>,</w:t>
      </w:r>
      <w:r w:rsidRPr="00AF471F">
        <w:rPr>
          <w:rFonts w:ascii="Arial" w:hAnsi="Arial" w:cs="Arial"/>
        </w:rPr>
        <w:t xml:space="preserve"> to my knowledge</w:t>
      </w:r>
      <w:r w:rsidR="00025EF8" w:rsidRPr="00AF471F">
        <w:rPr>
          <w:rFonts w:ascii="Arial" w:hAnsi="Arial" w:cs="Arial"/>
        </w:rPr>
        <w:t>,</w:t>
      </w:r>
      <w:r w:rsidRPr="00AF471F">
        <w:rPr>
          <w:rFonts w:ascii="Arial" w:hAnsi="Arial" w:cs="Arial"/>
        </w:rPr>
        <w:t xml:space="preserve"> redundant. </w:t>
      </w:r>
      <w:r w:rsidR="00A133AF" w:rsidRPr="00AF471F">
        <w:rPr>
          <w:rFonts w:ascii="Arial" w:hAnsi="Arial" w:cs="Arial"/>
        </w:rPr>
        <w:t xml:space="preserve">I did however trial this role in a sense, as I helped consistently with rehearsing sections with cast mates, or teaching some where those members had been absent to learn them. </w:t>
      </w:r>
      <w:proofErr w:type="gramStart"/>
      <w:r w:rsidR="001E4581" w:rsidRPr="00AF471F">
        <w:rPr>
          <w:rFonts w:ascii="Arial" w:hAnsi="Arial" w:cs="Arial"/>
        </w:rPr>
        <w:t>So</w:t>
      </w:r>
      <w:proofErr w:type="gramEnd"/>
      <w:r w:rsidR="001E4581" w:rsidRPr="00AF471F">
        <w:rPr>
          <w:rFonts w:ascii="Arial" w:hAnsi="Arial" w:cs="Arial"/>
        </w:rPr>
        <w:t xml:space="preserve"> despite my absence, I helped consistently and wherever I could, and feel I made a valuable contribution in that regard, especially for ‘Heads Will Roll’. </w:t>
      </w:r>
    </w:p>
    <w:p w14:paraId="428F2756" w14:textId="77777777" w:rsidR="00E22534" w:rsidRPr="00AF471F" w:rsidRDefault="00E22534" w:rsidP="00E22534">
      <w:pPr>
        <w:spacing w:line="480" w:lineRule="auto"/>
        <w:rPr>
          <w:rFonts w:ascii="Arial" w:hAnsi="Arial" w:cs="Arial"/>
        </w:rPr>
      </w:pPr>
    </w:p>
    <w:p w14:paraId="187B67B2" w14:textId="74AB9945" w:rsidR="00970717" w:rsidRPr="00AF471F" w:rsidRDefault="00970717" w:rsidP="00E22534">
      <w:pPr>
        <w:spacing w:line="480" w:lineRule="auto"/>
        <w:rPr>
          <w:rFonts w:ascii="Arial" w:hAnsi="Arial" w:cs="Arial"/>
        </w:rPr>
      </w:pPr>
      <w:r w:rsidRPr="00AF471F">
        <w:rPr>
          <w:rFonts w:ascii="Arial" w:hAnsi="Arial" w:cs="Arial"/>
        </w:rPr>
        <w:t>Mental health and impact on attendance</w:t>
      </w:r>
    </w:p>
    <w:p w14:paraId="570A1467" w14:textId="4D2A05DF" w:rsidR="00970717" w:rsidRPr="00AF471F" w:rsidRDefault="000E7771" w:rsidP="00E22534">
      <w:pPr>
        <w:spacing w:line="480" w:lineRule="auto"/>
        <w:rPr>
          <w:rFonts w:ascii="Arial" w:hAnsi="Arial" w:cs="Arial"/>
        </w:rPr>
      </w:pPr>
      <w:proofErr w:type="gramStart"/>
      <w:r w:rsidRPr="00AF471F">
        <w:rPr>
          <w:rFonts w:ascii="Arial" w:hAnsi="Arial" w:cs="Arial"/>
        </w:rPr>
        <w:t>Similar to</w:t>
      </w:r>
      <w:proofErr w:type="gramEnd"/>
      <w:r w:rsidRPr="00AF471F">
        <w:rPr>
          <w:rFonts w:ascii="Arial" w:hAnsi="Arial" w:cs="Arial"/>
        </w:rPr>
        <w:t xml:space="preserve"> the pressure regarding pickup that I’ve already discussed, I put a lot of pressure on myself leading up to the commencement of the rehearsal process and the weeks succeeding it. </w:t>
      </w:r>
      <w:r w:rsidR="00716B87" w:rsidRPr="00AF471F">
        <w:rPr>
          <w:rFonts w:ascii="Arial" w:hAnsi="Arial" w:cs="Arial"/>
        </w:rPr>
        <w:t xml:space="preserve">An unfortunate combination of factors including this </w:t>
      </w:r>
      <w:r w:rsidR="00716B87" w:rsidRPr="00AF471F">
        <w:rPr>
          <w:rFonts w:ascii="Arial" w:hAnsi="Arial" w:cs="Arial"/>
        </w:rPr>
        <w:lastRenderedPageBreak/>
        <w:t xml:space="preserve">pressure led to my mental health suffering a sudden dip, and myself having to take time away from the process. </w:t>
      </w:r>
    </w:p>
    <w:p w14:paraId="03C764CF" w14:textId="03E809A1" w:rsidR="0062521B" w:rsidRPr="00AF471F" w:rsidRDefault="0049163D" w:rsidP="00E22534">
      <w:pPr>
        <w:spacing w:line="480" w:lineRule="auto"/>
        <w:rPr>
          <w:rFonts w:ascii="Arial" w:hAnsi="Arial" w:cs="Arial"/>
        </w:rPr>
      </w:pPr>
      <w:r w:rsidRPr="00AF471F">
        <w:rPr>
          <w:rFonts w:ascii="Arial" w:hAnsi="Arial" w:cs="Arial"/>
        </w:rPr>
        <w:t xml:space="preserve">This pressure was a result of my </w:t>
      </w:r>
      <w:r w:rsidR="005A0921" w:rsidRPr="00AF471F">
        <w:rPr>
          <w:rFonts w:ascii="Arial" w:hAnsi="Arial" w:cs="Arial"/>
        </w:rPr>
        <w:t xml:space="preserve">previous </w:t>
      </w:r>
      <w:r w:rsidRPr="00AF471F">
        <w:rPr>
          <w:rFonts w:ascii="Arial" w:hAnsi="Arial" w:cs="Arial"/>
        </w:rPr>
        <w:t xml:space="preserve">poor overall </w:t>
      </w:r>
      <w:r w:rsidR="0028396D" w:rsidRPr="00AF471F">
        <w:rPr>
          <w:rFonts w:ascii="Arial" w:hAnsi="Arial" w:cs="Arial"/>
        </w:rPr>
        <w:t>attendance and</w:t>
      </w:r>
      <w:r w:rsidRPr="00AF471F">
        <w:rPr>
          <w:rFonts w:ascii="Arial" w:hAnsi="Arial" w:cs="Arial"/>
        </w:rPr>
        <w:t xml:space="preserve"> not wanting to affect the rehearsal progress by being absent during </w:t>
      </w:r>
      <w:proofErr w:type="gramStart"/>
      <w:r w:rsidRPr="00AF471F">
        <w:rPr>
          <w:rFonts w:ascii="Arial" w:hAnsi="Arial" w:cs="Arial"/>
        </w:rPr>
        <w:t>it, or</w:t>
      </w:r>
      <w:proofErr w:type="gramEnd"/>
      <w:r w:rsidRPr="00AF471F">
        <w:rPr>
          <w:rFonts w:ascii="Arial" w:hAnsi="Arial" w:cs="Arial"/>
        </w:rPr>
        <w:t xml:space="preserve"> let anyone down. Which of course ironically negatively affected me, and my attendance. But as well as this pressure, </w:t>
      </w:r>
      <w:r w:rsidR="00D3651B" w:rsidRPr="00AF471F">
        <w:rPr>
          <w:rFonts w:ascii="Arial" w:hAnsi="Arial" w:cs="Arial"/>
        </w:rPr>
        <w:t>a few other aspects affected me, such as what is a sometimes toxic/unsupportive environment</w:t>
      </w:r>
      <w:r w:rsidR="002D6412" w:rsidRPr="00AF471F">
        <w:rPr>
          <w:rFonts w:ascii="Arial" w:hAnsi="Arial" w:cs="Arial"/>
        </w:rPr>
        <w:t xml:space="preserve"> (</w:t>
      </w:r>
      <w:r w:rsidR="00D83923" w:rsidRPr="00AF471F">
        <w:rPr>
          <w:rFonts w:ascii="Arial" w:hAnsi="Arial" w:cs="Arial"/>
        </w:rPr>
        <w:t xml:space="preserve">Baron, </w:t>
      </w:r>
      <w:proofErr w:type="gramStart"/>
      <w:r w:rsidR="00D83923" w:rsidRPr="00AF471F">
        <w:rPr>
          <w:rFonts w:ascii="Arial" w:hAnsi="Arial" w:cs="Arial"/>
        </w:rPr>
        <w:t>2020)</w:t>
      </w:r>
      <w:r w:rsidR="00D3651B" w:rsidRPr="00AF471F">
        <w:rPr>
          <w:rFonts w:ascii="Arial" w:hAnsi="Arial" w:cs="Arial"/>
        </w:rPr>
        <w:t>(</w:t>
      </w:r>
      <w:proofErr w:type="gramEnd"/>
      <w:r w:rsidR="00D3651B" w:rsidRPr="00AF471F">
        <w:rPr>
          <w:rFonts w:ascii="Arial" w:hAnsi="Arial" w:cs="Arial"/>
        </w:rPr>
        <w:t xml:space="preserve">not </w:t>
      </w:r>
      <w:r w:rsidR="00757C23" w:rsidRPr="00AF471F">
        <w:rPr>
          <w:rFonts w:ascii="Arial" w:hAnsi="Arial" w:cs="Arial"/>
        </w:rPr>
        <w:t>regarding</w:t>
      </w:r>
      <w:r w:rsidR="00D3651B" w:rsidRPr="00AF471F">
        <w:rPr>
          <w:rFonts w:ascii="Arial" w:hAnsi="Arial" w:cs="Arial"/>
        </w:rPr>
        <w:t xml:space="preserve"> staff), and the sensitive topics the show discusses (mental health, especially the piece containing lyrics relating to death and not thinking one would make it past a certain age). </w:t>
      </w:r>
      <w:r w:rsidR="00726C62" w:rsidRPr="00AF471F">
        <w:rPr>
          <w:rFonts w:ascii="Arial" w:hAnsi="Arial" w:cs="Arial"/>
        </w:rPr>
        <w:t xml:space="preserve">Similarly to getting past my mental block with choreography, I used certain techniques </w:t>
      </w:r>
      <w:r w:rsidR="00F64D81" w:rsidRPr="00AF471F">
        <w:rPr>
          <w:rFonts w:ascii="Arial" w:hAnsi="Arial" w:cs="Arial"/>
        </w:rPr>
        <w:t>such as listening to music in breaks and deep breathing alone</w:t>
      </w:r>
      <w:r w:rsidR="0062521B" w:rsidRPr="00AF471F">
        <w:rPr>
          <w:rFonts w:ascii="Arial" w:hAnsi="Arial" w:cs="Arial"/>
        </w:rPr>
        <w:t>, in addition to ensuring I engage with my hobbies outside of rehearsal</w:t>
      </w:r>
      <w:r w:rsidR="003A6C9C" w:rsidRPr="00AF471F">
        <w:rPr>
          <w:rFonts w:ascii="Arial" w:hAnsi="Arial" w:cs="Arial"/>
        </w:rPr>
        <w:t xml:space="preserve"> (Noh, Morris, and Anderson, 2009)</w:t>
      </w:r>
      <w:r w:rsidR="0062521B" w:rsidRPr="00AF471F">
        <w:rPr>
          <w:rFonts w:ascii="Arial" w:hAnsi="Arial" w:cs="Arial"/>
        </w:rPr>
        <w:t xml:space="preserve">, </w:t>
      </w:r>
      <w:r w:rsidR="00726C62" w:rsidRPr="00AF471F">
        <w:rPr>
          <w:rFonts w:ascii="Arial" w:hAnsi="Arial" w:cs="Arial"/>
        </w:rPr>
        <w:t>to keep my</w:t>
      </w:r>
      <w:r w:rsidR="00F64D81" w:rsidRPr="00AF471F">
        <w:rPr>
          <w:rFonts w:ascii="Arial" w:hAnsi="Arial" w:cs="Arial"/>
        </w:rPr>
        <w:t xml:space="preserve"> mental health at a level that wouldn’t interfere with my attendance post return to rehearsals. </w:t>
      </w:r>
      <w:r w:rsidR="0062521B" w:rsidRPr="00AF471F">
        <w:rPr>
          <w:rFonts w:ascii="Arial" w:hAnsi="Arial" w:cs="Arial"/>
        </w:rPr>
        <w:t xml:space="preserve">These techniques help because they either (in the instance of deep breathing and music) provide clarity in the moment, or (engagement in hobbies) </w:t>
      </w:r>
      <w:r w:rsidR="006A41A4" w:rsidRPr="00AF471F">
        <w:rPr>
          <w:rFonts w:ascii="Arial" w:hAnsi="Arial" w:cs="Arial"/>
        </w:rPr>
        <w:t xml:space="preserve">aid in </w:t>
      </w:r>
      <w:r w:rsidR="0062521B" w:rsidRPr="00AF471F">
        <w:rPr>
          <w:rFonts w:ascii="Arial" w:hAnsi="Arial" w:cs="Arial"/>
        </w:rPr>
        <w:t>‘zoom</w:t>
      </w:r>
      <w:r w:rsidR="006A41A4" w:rsidRPr="00AF471F">
        <w:rPr>
          <w:rFonts w:ascii="Arial" w:hAnsi="Arial" w:cs="Arial"/>
        </w:rPr>
        <w:t>ing</w:t>
      </w:r>
      <w:r w:rsidR="0062521B" w:rsidRPr="00AF471F">
        <w:rPr>
          <w:rFonts w:ascii="Arial" w:hAnsi="Arial" w:cs="Arial"/>
        </w:rPr>
        <w:t xml:space="preserve"> out’ and </w:t>
      </w:r>
      <w:r w:rsidR="006A41A4" w:rsidRPr="00AF471F">
        <w:rPr>
          <w:rFonts w:ascii="Arial" w:hAnsi="Arial" w:cs="Arial"/>
        </w:rPr>
        <w:t>not becoming all consumed in the process.</w:t>
      </w:r>
    </w:p>
    <w:p w14:paraId="4DE23F3E" w14:textId="7BA11B5D" w:rsidR="00E22534" w:rsidRPr="00AF471F" w:rsidRDefault="00757C23" w:rsidP="00E22534">
      <w:pPr>
        <w:spacing w:line="480" w:lineRule="auto"/>
        <w:rPr>
          <w:rFonts w:ascii="Arial" w:hAnsi="Arial" w:cs="Arial"/>
        </w:rPr>
      </w:pPr>
      <w:r w:rsidRPr="00AF471F">
        <w:rPr>
          <w:rFonts w:ascii="Arial" w:hAnsi="Arial" w:cs="Arial"/>
        </w:rPr>
        <w:t xml:space="preserve">Critically speaking, absences in general, but especially on this scale, are unacceptable in a professional environment and would result in dismissal. </w:t>
      </w:r>
      <w:proofErr w:type="gramStart"/>
      <w:r w:rsidRPr="00AF471F">
        <w:rPr>
          <w:rFonts w:ascii="Arial" w:hAnsi="Arial" w:cs="Arial"/>
        </w:rPr>
        <w:t>Unfortunately</w:t>
      </w:r>
      <w:proofErr w:type="gramEnd"/>
      <w:r w:rsidRPr="00AF471F">
        <w:rPr>
          <w:rFonts w:ascii="Arial" w:hAnsi="Arial" w:cs="Arial"/>
        </w:rPr>
        <w:t xml:space="preserve"> my mental health is something that has negatively affected my attendance and performance </w:t>
      </w:r>
      <w:proofErr w:type="gramStart"/>
      <w:r w:rsidRPr="00AF471F">
        <w:rPr>
          <w:rFonts w:ascii="Arial" w:hAnsi="Arial" w:cs="Arial"/>
        </w:rPr>
        <w:t>fairly consistently</w:t>
      </w:r>
      <w:proofErr w:type="gramEnd"/>
      <w:r w:rsidRPr="00AF471F">
        <w:rPr>
          <w:rFonts w:ascii="Arial" w:hAnsi="Arial" w:cs="Arial"/>
        </w:rPr>
        <w:t xml:space="preserve"> across my three years of training at this </w:t>
      </w:r>
      <w:proofErr w:type="gramStart"/>
      <w:r w:rsidRPr="00AF471F">
        <w:rPr>
          <w:rFonts w:ascii="Arial" w:hAnsi="Arial" w:cs="Arial"/>
        </w:rPr>
        <w:t>level, and</w:t>
      </w:r>
      <w:proofErr w:type="gramEnd"/>
      <w:r w:rsidRPr="00AF471F">
        <w:rPr>
          <w:rFonts w:ascii="Arial" w:hAnsi="Arial" w:cs="Arial"/>
        </w:rPr>
        <w:t xml:space="preserve"> realistically w</w:t>
      </w:r>
      <w:r w:rsidR="0062521B" w:rsidRPr="00AF471F">
        <w:rPr>
          <w:rFonts w:ascii="Arial" w:hAnsi="Arial" w:cs="Arial"/>
        </w:rPr>
        <w:t>ill</w:t>
      </w:r>
      <w:r w:rsidRPr="00AF471F">
        <w:rPr>
          <w:rFonts w:ascii="Arial" w:hAnsi="Arial" w:cs="Arial"/>
        </w:rPr>
        <w:t xml:space="preserve"> not improve to a level that</w:t>
      </w:r>
      <w:r w:rsidR="0062521B" w:rsidRPr="00AF471F">
        <w:rPr>
          <w:rFonts w:ascii="Arial" w:hAnsi="Arial" w:cs="Arial"/>
        </w:rPr>
        <w:t xml:space="preserve"> </w:t>
      </w:r>
      <w:r w:rsidRPr="00AF471F">
        <w:rPr>
          <w:rFonts w:ascii="Arial" w:hAnsi="Arial" w:cs="Arial"/>
        </w:rPr>
        <w:t>allow</w:t>
      </w:r>
      <w:r w:rsidR="0062521B" w:rsidRPr="00AF471F">
        <w:rPr>
          <w:rFonts w:ascii="Arial" w:hAnsi="Arial" w:cs="Arial"/>
        </w:rPr>
        <w:t>s</w:t>
      </w:r>
      <w:r w:rsidRPr="00AF471F">
        <w:rPr>
          <w:rFonts w:ascii="Arial" w:hAnsi="Arial" w:cs="Arial"/>
        </w:rPr>
        <w:t xml:space="preserve"> me to survive/thrive professionally. </w:t>
      </w:r>
      <w:proofErr w:type="gramStart"/>
      <w:r w:rsidRPr="00AF471F">
        <w:rPr>
          <w:rFonts w:ascii="Arial" w:hAnsi="Arial" w:cs="Arial"/>
        </w:rPr>
        <w:t>So</w:t>
      </w:r>
      <w:proofErr w:type="gramEnd"/>
      <w:r w:rsidRPr="00AF471F">
        <w:rPr>
          <w:rFonts w:ascii="Arial" w:hAnsi="Arial" w:cs="Arial"/>
        </w:rPr>
        <w:t xml:space="preserve"> this experience though in a negative way, positively supports my decision to not pursue professional work in this field, </w:t>
      </w:r>
      <w:r w:rsidR="00006D03" w:rsidRPr="00AF471F">
        <w:rPr>
          <w:rFonts w:ascii="Arial" w:hAnsi="Arial" w:cs="Arial"/>
        </w:rPr>
        <w:t xml:space="preserve">which has helped me to feel confident in my decision. </w:t>
      </w:r>
    </w:p>
    <w:p w14:paraId="4EC3FD39" w14:textId="77777777" w:rsidR="00430139" w:rsidRPr="00AF471F" w:rsidRDefault="00430139" w:rsidP="00E22534">
      <w:pPr>
        <w:spacing w:line="480" w:lineRule="auto"/>
        <w:rPr>
          <w:rFonts w:ascii="Arial" w:hAnsi="Arial" w:cs="Arial"/>
        </w:rPr>
      </w:pPr>
      <w:r w:rsidRPr="00AF471F">
        <w:rPr>
          <w:rFonts w:ascii="Arial" w:hAnsi="Arial" w:cs="Arial"/>
        </w:rPr>
        <w:lastRenderedPageBreak/>
        <w:t>Costume</w:t>
      </w:r>
    </w:p>
    <w:p w14:paraId="1CAD50D3" w14:textId="71DB8680" w:rsidR="0062521B" w:rsidRPr="00AF471F" w:rsidRDefault="00757C23" w:rsidP="00E22534">
      <w:pPr>
        <w:spacing w:line="480" w:lineRule="auto"/>
        <w:rPr>
          <w:rFonts w:ascii="Arial" w:hAnsi="Arial" w:cs="Arial"/>
        </w:rPr>
      </w:pPr>
      <w:r w:rsidRPr="00AF471F">
        <w:rPr>
          <w:rFonts w:ascii="Arial" w:hAnsi="Arial" w:cs="Arial"/>
        </w:rPr>
        <w:t xml:space="preserve"> </w:t>
      </w:r>
      <w:r w:rsidR="00CE53C5" w:rsidRPr="00AF471F">
        <w:rPr>
          <w:rFonts w:ascii="Arial" w:hAnsi="Arial" w:cs="Arial"/>
        </w:rPr>
        <w:t xml:space="preserve">A factor that greatly helped my performance throughout the pieces was the addition of costuming. My goal with my costume selection was for it to fit the theme, whilst still maintaining comfort and not being constricting. </w:t>
      </w:r>
      <w:r w:rsidR="00B12613" w:rsidRPr="00AF471F">
        <w:rPr>
          <w:rFonts w:ascii="Arial" w:hAnsi="Arial" w:cs="Arial"/>
        </w:rPr>
        <w:t xml:space="preserve">The shape, cut and materials that I chose meant that whilst visually I matched, the feel and silhouette of the outfit was not dissimilar to what I would usually wear for rehearsals. And the addition of the shirt tied round my hips unexpectedly provided an extra layer of ‘shielding’, which meant that during sections such as ‘Unholy’ where one touches oneself sensually, which usually would make me feel rather awkward, It </w:t>
      </w:r>
      <w:r w:rsidR="008D65F1" w:rsidRPr="00AF471F">
        <w:rPr>
          <w:rFonts w:ascii="Arial" w:hAnsi="Arial" w:cs="Arial"/>
        </w:rPr>
        <w:t xml:space="preserve">instead </w:t>
      </w:r>
      <w:r w:rsidR="00B12613" w:rsidRPr="00AF471F">
        <w:rPr>
          <w:rFonts w:ascii="Arial" w:hAnsi="Arial" w:cs="Arial"/>
        </w:rPr>
        <w:t xml:space="preserve">felt as though I was obscured in a way (despite not being) which meant I was able to commit to the movement better. </w:t>
      </w:r>
    </w:p>
    <w:p w14:paraId="1C866EC7" w14:textId="77777777" w:rsidR="00E22534" w:rsidRPr="00AF471F" w:rsidRDefault="00E22534" w:rsidP="00E22534">
      <w:pPr>
        <w:spacing w:line="480" w:lineRule="auto"/>
        <w:rPr>
          <w:rFonts w:ascii="Arial" w:hAnsi="Arial" w:cs="Arial"/>
        </w:rPr>
      </w:pPr>
    </w:p>
    <w:p w14:paraId="3F35D8BD" w14:textId="17EC3201" w:rsidR="00360941" w:rsidRPr="00AF471F" w:rsidRDefault="00D01685" w:rsidP="00E22534">
      <w:pPr>
        <w:spacing w:line="480" w:lineRule="auto"/>
        <w:rPr>
          <w:rFonts w:ascii="Arial" w:hAnsi="Arial" w:cs="Arial"/>
        </w:rPr>
      </w:pPr>
      <w:r w:rsidRPr="00AF471F">
        <w:rPr>
          <w:rFonts w:ascii="Arial" w:hAnsi="Arial" w:cs="Arial"/>
        </w:rPr>
        <w:t>Rehearsal in the theatre</w:t>
      </w:r>
    </w:p>
    <w:p w14:paraId="06EFCB23" w14:textId="60340D9C" w:rsidR="00ED69B0" w:rsidRPr="00AF471F" w:rsidRDefault="001C7646" w:rsidP="00E22534">
      <w:pPr>
        <w:spacing w:line="480" w:lineRule="auto"/>
        <w:rPr>
          <w:rFonts w:ascii="Arial" w:hAnsi="Arial" w:cs="Arial"/>
        </w:rPr>
      </w:pPr>
      <w:r w:rsidRPr="00AF471F">
        <w:rPr>
          <w:rFonts w:ascii="Arial" w:hAnsi="Arial" w:cs="Arial"/>
        </w:rPr>
        <w:t>Only being able to access the performance space the day before the performances meant that challenges arose regarding spacing and transitions, because of the addition of the silks, and general space restrictions. This meant that many pieces needed to be respaced, especially with regards to props – chiefly the mirrors</w:t>
      </w:r>
      <w:r w:rsidR="00C45D98" w:rsidRPr="00AF471F">
        <w:rPr>
          <w:rFonts w:ascii="Arial" w:hAnsi="Arial" w:cs="Arial"/>
        </w:rPr>
        <w:t xml:space="preserve"> – and transitions tweaked. </w:t>
      </w:r>
      <w:r w:rsidRPr="00AF471F">
        <w:rPr>
          <w:rFonts w:ascii="Arial" w:hAnsi="Arial" w:cs="Arial"/>
        </w:rPr>
        <w:t xml:space="preserve"> </w:t>
      </w:r>
    </w:p>
    <w:p w14:paraId="0B10779B" w14:textId="5537ADF5" w:rsidR="00971CC3" w:rsidRPr="00AF471F" w:rsidRDefault="00971CC3" w:rsidP="00E22534">
      <w:pPr>
        <w:spacing w:line="480" w:lineRule="auto"/>
        <w:rPr>
          <w:rFonts w:ascii="Arial" w:hAnsi="Arial" w:cs="Arial"/>
        </w:rPr>
      </w:pPr>
      <w:r w:rsidRPr="00AF471F">
        <w:rPr>
          <w:rFonts w:ascii="Arial" w:hAnsi="Arial" w:cs="Arial"/>
        </w:rPr>
        <w:t xml:space="preserve">I had multiple formation changes regarding the mirrors, and new instructions on when/how to take them off and in what wing etc. But </w:t>
      </w:r>
      <w:proofErr w:type="gramStart"/>
      <w:r w:rsidRPr="00AF471F">
        <w:rPr>
          <w:rFonts w:ascii="Arial" w:hAnsi="Arial" w:cs="Arial"/>
        </w:rPr>
        <w:t>of course</w:t>
      </w:r>
      <w:proofErr w:type="gramEnd"/>
      <w:r w:rsidRPr="00AF471F">
        <w:rPr>
          <w:rFonts w:ascii="Arial" w:hAnsi="Arial" w:cs="Arial"/>
        </w:rPr>
        <w:t xml:space="preserve"> all this is customary in the industry</w:t>
      </w:r>
      <w:r w:rsidR="00E47160" w:rsidRPr="00AF471F">
        <w:rPr>
          <w:rFonts w:ascii="Arial" w:hAnsi="Arial" w:cs="Arial"/>
        </w:rPr>
        <w:t xml:space="preserve"> (Coates, 2013)</w:t>
      </w:r>
      <w:r w:rsidRPr="00AF471F">
        <w:rPr>
          <w:rFonts w:ascii="Arial" w:hAnsi="Arial" w:cs="Arial"/>
        </w:rPr>
        <w:t xml:space="preserve">, so despite being stressful I managed to take it as the valuable learning experience that it was. </w:t>
      </w:r>
    </w:p>
    <w:p w14:paraId="02EBA5E9" w14:textId="77777777" w:rsidR="00E22534" w:rsidRPr="00AF471F" w:rsidRDefault="00E22534" w:rsidP="00E22534">
      <w:pPr>
        <w:spacing w:line="480" w:lineRule="auto"/>
        <w:rPr>
          <w:rFonts w:ascii="Arial" w:hAnsi="Arial" w:cs="Arial"/>
        </w:rPr>
      </w:pPr>
    </w:p>
    <w:p w14:paraId="15BB0D33" w14:textId="3964D739" w:rsidR="0028396D" w:rsidRPr="00AF471F" w:rsidRDefault="0028396D" w:rsidP="00E22534">
      <w:pPr>
        <w:spacing w:line="480" w:lineRule="auto"/>
        <w:rPr>
          <w:rFonts w:ascii="Arial" w:hAnsi="Arial" w:cs="Arial"/>
        </w:rPr>
      </w:pPr>
      <w:r w:rsidRPr="00AF471F">
        <w:rPr>
          <w:rFonts w:ascii="Arial" w:hAnsi="Arial" w:cs="Arial"/>
        </w:rPr>
        <w:lastRenderedPageBreak/>
        <w:t>Matinee performance</w:t>
      </w:r>
    </w:p>
    <w:p w14:paraId="12B60F20" w14:textId="7A00442A" w:rsidR="0028227E" w:rsidRPr="00AF471F" w:rsidRDefault="0028227E" w:rsidP="00E22534">
      <w:pPr>
        <w:spacing w:line="480" w:lineRule="auto"/>
        <w:rPr>
          <w:rFonts w:ascii="Arial" w:hAnsi="Arial" w:cs="Arial"/>
        </w:rPr>
      </w:pPr>
      <w:r w:rsidRPr="00AF471F">
        <w:rPr>
          <w:rFonts w:ascii="Arial" w:hAnsi="Arial" w:cs="Arial"/>
        </w:rPr>
        <w:t xml:space="preserve">This performance was disappointing for me in many ways. Firstly, my entire leg went numb whilst I was in position on stage waiting for the audience to arrive, meaning that when it was finally time to dance it was very difficult to stand and perform; I remedied this in the next show by simply choosing a different position. Following on from this in the next number I was present in, I kept uncontrollably </w:t>
      </w:r>
      <w:proofErr w:type="gramStart"/>
      <w:r w:rsidRPr="00AF471F">
        <w:rPr>
          <w:rFonts w:ascii="Arial" w:hAnsi="Arial" w:cs="Arial"/>
        </w:rPr>
        <w:t>shaking, and</w:t>
      </w:r>
      <w:proofErr w:type="gramEnd"/>
      <w:r w:rsidRPr="00AF471F">
        <w:rPr>
          <w:rFonts w:ascii="Arial" w:hAnsi="Arial" w:cs="Arial"/>
        </w:rPr>
        <w:t xml:space="preserve"> couldn’t ascertain why or how to stop it. Which ultimately effected my clarity of movement. And </w:t>
      </w:r>
      <w:proofErr w:type="gramStart"/>
      <w:r w:rsidRPr="00AF471F">
        <w:rPr>
          <w:rFonts w:ascii="Arial" w:hAnsi="Arial" w:cs="Arial"/>
        </w:rPr>
        <w:t>finally</w:t>
      </w:r>
      <w:proofErr w:type="gramEnd"/>
      <w:r w:rsidRPr="00AF471F">
        <w:rPr>
          <w:rFonts w:ascii="Arial" w:hAnsi="Arial" w:cs="Arial"/>
        </w:rPr>
        <w:t xml:space="preserve"> I messed up one of the new transitions involving the </w:t>
      </w:r>
      <w:proofErr w:type="gramStart"/>
      <w:r w:rsidRPr="00AF471F">
        <w:rPr>
          <w:rFonts w:ascii="Arial" w:hAnsi="Arial" w:cs="Arial"/>
        </w:rPr>
        <w:t>mirrors, and</w:t>
      </w:r>
      <w:proofErr w:type="gramEnd"/>
      <w:r w:rsidRPr="00AF471F">
        <w:rPr>
          <w:rFonts w:ascii="Arial" w:hAnsi="Arial" w:cs="Arial"/>
        </w:rPr>
        <w:t xml:space="preserve"> set the mirror facing the wrong way during a piece, which I then had to freestyle back to to fix later in the number. Ultimately that was the right thing to do as the mirror needed to be in place, and when evaluating afterwards I could see that that was good </w:t>
      </w:r>
      <w:r w:rsidR="009E5A92" w:rsidRPr="00AF471F">
        <w:rPr>
          <w:rFonts w:ascii="Arial" w:hAnsi="Arial" w:cs="Arial"/>
        </w:rPr>
        <w:t>problem-solving</w:t>
      </w:r>
      <w:r w:rsidRPr="00AF471F">
        <w:rPr>
          <w:rFonts w:ascii="Arial" w:hAnsi="Arial" w:cs="Arial"/>
        </w:rPr>
        <w:t xml:space="preserve"> experience that is valuable to have for professional application</w:t>
      </w:r>
      <w:r w:rsidR="00C7505C" w:rsidRPr="00AF471F">
        <w:rPr>
          <w:rFonts w:ascii="Arial" w:hAnsi="Arial" w:cs="Arial"/>
        </w:rPr>
        <w:t xml:space="preserve"> (Schön, 1983)</w:t>
      </w:r>
      <w:r w:rsidRPr="00AF471F">
        <w:rPr>
          <w:rFonts w:ascii="Arial" w:hAnsi="Arial" w:cs="Arial"/>
        </w:rPr>
        <w:t xml:space="preserve">. But it still was deeply upsetting to me, as up until that point I hadn’t messed up the direction of the mirrors. </w:t>
      </w:r>
      <w:r w:rsidR="00D14866" w:rsidRPr="00AF471F">
        <w:rPr>
          <w:rFonts w:ascii="Arial" w:hAnsi="Arial" w:cs="Arial"/>
        </w:rPr>
        <w:t xml:space="preserve">And it left me feeling extremely paranoid that my mistake was obvious to the audience and that it had spoiled the narrative. </w:t>
      </w:r>
      <w:r w:rsidR="00DA1A53" w:rsidRPr="00AF471F">
        <w:rPr>
          <w:rFonts w:ascii="Arial" w:hAnsi="Arial" w:cs="Arial"/>
        </w:rPr>
        <w:t xml:space="preserve">There were also </w:t>
      </w:r>
      <w:r w:rsidR="009E5A92" w:rsidRPr="00AF471F">
        <w:rPr>
          <w:rFonts w:ascii="Arial" w:hAnsi="Arial" w:cs="Arial"/>
        </w:rPr>
        <w:t>last-minute</w:t>
      </w:r>
      <w:r w:rsidRPr="00AF471F">
        <w:rPr>
          <w:rFonts w:ascii="Arial" w:hAnsi="Arial" w:cs="Arial"/>
        </w:rPr>
        <w:t xml:space="preserve"> changes that I didn’t get to practice</w:t>
      </w:r>
      <w:r w:rsidR="00DA1A53" w:rsidRPr="00AF471F">
        <w:rPr>
          <w:rFonts w:ascii="Arial" w:hAnsi="Arial" w:cs="Arial"/>
        </w:rPr>
        <w:t xml:space="preserve"> on stage before the performance that I lacked confidence in.</w:t>
      </w:r>
      <w:r w:rsidR="009E5A92" w:rsidRPr="00AF471F">
        <w:rPr>
          <w:rFonts w:ascii="Arial" w:hAnsi="Arial" w:cs="Arial"/>
        </w:rPr>
        <w:t xml:space="preserve"> Whilst at the time all the little mistakes felt </w:t>
      </w:r>
      <w:r w:rsidR="00447BE1" w:rsidRPr="00AF471F">
        <w:rPr>
          <w:rFonts w:ascii="Arial" w:hAnsi="Arial" w:cs="Arial"/>
        </w:rPr>
        <w:t xml:space="preserve">devastating, analysing the experience after the fact, I feel that I handled each </w:t>
      </w:r>
      <w:r w:rsidR="00136F49" w:rsidRPr="00AF471F">
        <w:rPr>
          <w:rFonts w:ascii="Arial" w:hAnsi="Arial" w:cs="Arial"/>
        </w:rPr>
        <w:t>obstacle</w:t>
      </w:r>
      <w:r w:rsidR="00447BE1" w:rsidRPr="00AF471F">
        <w:rPr>
          <w:rFonts w:ascii="Arial" w:hAnsi="Arial" w:cs="Arial"/>
        </w:rPr>
        <w:t xml:space="preserve"> the best I could, and that </w:t>
      </w:r>
      <w:r w:rsidR="00136F49" w:rsidRPr="00AF471F">
        <w:rPr>
          <w:rFonts w:ascii="Arial" w:hAnsi="Arial" w:cs="Arial"/>
        </w:rPr>
        <w:t>it</w:t>
      </w:r>
      <w:r w:rsidR="00447BE1" w:rsidRPr="00AF471F">
        <w:rPr>
          <w:rFonts w:ascii="Arial" w:hAnsi="Arial" w:cs="Arial"/>
        </w:rPr>
        <w:t xml:space="preserve"> gave me valuable experience in professional conduct that would be of benefit in any future performances.  </w:t>
      </w:r>
    </w:p>
    <w:p w14:paraId="6C6AE124" w14:textId="77777777" w:rsidR="00E22534" w:rsidRPr="00AF471F" w:rsidRDefault="00E22534" w:rsidP="00E22534">
      <w:pPr>
        <w:spacing w:line="480" w:lineRule="auto"/>
        <w:rPr>
          <w:rFonts w:ascii="Arial" w:hAnsi="Arial" w:cs="Arial"/>
        </w:rPr>
      </w:pPr>
    </w:p>
    <w:p w14:paraId="76C2557F" w14:textId="07E98F17" w:rsidR="0028396D" w:rsidRPr="00AF471F" w:rsidRDefault="0028396D" w:rsidP="00E22534">
      <w:pPr>
        <w:spacing w:line="480" w:lineRule="auto"/>
        <w:rPr>
          <w:rFonts w:ascii="Arial" w:hAnsi="Arial" w:cs="Arial"/>
        </w:rPr>
      </w:pPr>
      <w:r w:rsidRPr="00AF471F">
        <w:rPr>
          <w:rFonts w:ascii="Arial" w:hAnsi="Arial" w:cs="Arial"/>
        </w:rPr>
        <w:t>Evening performance</w:t>
      </w:r>
    </w:p>
    <w:p w14:paraId="058F9315" w14:textId="700A2E45" w:rsidR="00DC1E1E" w:rsidRPr="00AF471F" w:rsidRDefault="007C7C84" w:rsidP="00E22534">
      <w:pPr>
        <w:spacing w:line="480" w:lineRule="auto"/>
        <w:rPr>
          <w:rFonts w:ascii="Arial" w:hAnsi="Arial" w:cs="Arial"/>
        </w:rPr>
      </w:pPr>
      <w:r w:rsidRPr="00AF471F">
        <w:rPr>
          <w:rFonts w:ascii="Arial" w:hAnsi="Arial" w:cs="Arial"/>
        </w:rPr>
        <w:t xml:space="preserve">I was so aware of each mistake from the matinee that I made sure not to repeat them in the evening. The matinee show was, I feel, the most performance I’ve ever </w:t>
      </w:r>
      <w:r w:rsidRPr="00AF471F">
        <w:rPr>
          <w:rFonts w:ascii="Arial" w:hAnsi="Arial" w:cs="Arial"/>
        </w:rPr>
        <w:lastRenderedPageBreak/>
        <w:t xml:space="preserve">given facially, which made me feel I had succeeded. This is probably in part due to me being aware that this was the last performance of our degree, or indeed perhaps my whole life. Therefore, I tried my hardest after the anxiety of the matinee, to focus on enjoying the evening show as much as possible. I even danced around in the back of the wings </w:t>
      </w:r>
      <w:r w:rsidR="006422AE" w:rsidRPr="00AF471F">
        <w:rPr>
          <w:rFonts w:ascii="Arial" w:hAnsi="Arial" w:cs="Arial"/>
        </w:rPr>
        <w:t xml:space="preserve">(out of sight) </w:t>
      </w:r>
      <w:r w:rsidRPr="00AF471F">
        <w:rPr>
          <w:rFonts w:ascii="Arial" w:hAnsi="Arial" w:cs="Arial"/>
        </w:rPr>
        <w:t xml:space="preserve">because I felt so happy with how well that show was going. That enjoyment was also made possible (as mentioned) by being able to correct the afternoon’s mistakes. </w:t>
      </w:r>
      <w:r w:rsidR="002F3300" w:rsidRPr="00AF471F">
        <w:rPr>
          <w:rFonts w:ascii="Arial" w:hAnsi="Arial" w:cs="Arial"/>
        </w:rPr>
        <w:t xml:space="preserve">As in the previous show, I made sure to move props where necessary, and otherwise stand at the back waiting for the other cast to get off stage so I could help fan them. </w:t>
      </w:r>
    </w:p>
    <w:p w14:paraId="0EAD054B" w14:textId="77777777" w:rsidR="00E22534" w:rsidRPr="00AF471F" w:rsidRDefault="00E22534" w:rsidP="00E22534">
      <w:pPr>
        <w:spacing w:line="480" w:lineRule="auto"/>
        <w:rPr>
          <w:rFonts w:ascii="Arial" w:hAnsi="Arial" w:cs="Arial"/>
        </w:rPr>
      </w:pPr>
    </w:p>
    <w:p w14:paraId="45BBF704" w14:textId="26A21E40" w:rsidR="0028396D" w:rsidRPr="00AF471F" w:rsidRDefault="0028396D" w:rsidP="00E22534">
      <w:pPr>
        <w:spacing w:line="480" w:lineRule="auto"/>
        <w:rPr>
          <w:rFonts w:ascii="Arial" w:hAnsi="Arial" w:cs="Arial"/>
        </w:rPr>
      </w:pPr>
      <w:r w:rsidRPr="00AF471F">
        <w:rPr>
          <w:rFonts w:ascii="Arial" w:hAnsi="Arial" w:cs="Arial"/>
        </w:rPr>
        <w:t>Conclusion</w:t>
      </w:r>
    </w:p>
    <w:p w14:paraId="552B01F6" w14:textId="6D4C2858" w:rsidR="0028396D" w:rsidRPr="00AF471F" w:rsidRDefault="007C7298" w:rsidP="00E22534">
      <w:pPr>
        <w:spacing w:line="480" w:lineRule="auto"/>
        <w:rPr>
          <w:rFonts w:ascii="Arial" w:hAnsi="Arial" w:cs="Arial"/>
        </w:rPr>
      </w:pPr>
      <w:r w:rsidRPr="00AF471F">
        <w:rPr>
          <w:rFonts w:ascii="Arial" w:hAnsi="Arial" w:cs="Arial"/>
        </w:rPr>
        <w:t xml:space="preserve">This process </w:t>
      </w:r>
      <w:r w:rsidR="00C41603" w:rsidRPr="00AF471F">
        <w:rPr>
          <w:rFonts w:ascii="Arial" w:hAnsi="Arial" w:cs="Arial"/>
        </w:rPr>
        <w:t>clearly demonstrated</w:t>
      </w:r>
      <w:r w:rsidRPr="00AF471F">
        <w:rPr>
          <w:rFonts w:ascii="Arial" w:hAnsi="Arial" w:cs="Arial"/>
        </w:rPr>
        <w:t xml:space="preserve"> </w:t>
      </w:r>
      <w:r w:rsidR="00C41603" w:rsidRPr="00AF471F">
        <w:rPr>
          <w:rFonts w:ascii="Arial" w:hAnsi="Arial" w:cs="Arial"/>
        </w:rPr>
        <w:t>to me</w:t>
      </w:r>
      <w:r w:rsidRPr="00AF471F">
        <w:rPr>
          <w:rFonts w:ascii="Arial" w:hAnsi="Arial" w:cs="Arial"/>
        </w:rPr>
        <w:t xml:space="preserve"> the reasons I love dance, but also the reasons as to why I’m </w:t>
      </w:r>
      <w:r w:rsidR="00EB73D1" w:rsidRPr="00AF471F">
        <w:rPr>
          <w:rFonts w:ascii="Arial" w:hAnsi="Arial" w:cs="Arial"/>
        </w:rPr>
        <w:t xml:space="preserve">unfortunately </w:t>
      </w:r>
      <w:r w:rsidRPr="00AF471F">
        <w:rPr>
          <w:rFonts w:ascii="Arial" w:hAnsi="Arial" w:cs="Arial"/>
        </w:rPr>
        <w:t xml:space="preserve">not fit for the industry. </w:t>
      </w:r>
      <w:r w:rsidR="00C41603" w:rsidRPr="00AF471F">
        <w:rPr>
          <w:rFonts w:ascii="Arial" w:hAnsi="Arial" w:cs="Arial"/>
        </w:rPr>
        <w:t xml:space="preserve">I faced many mental challenges throughout that effected my ability to engage and contribute, but I was able to overcome those </w:t>
      </w:r>
      <w:r w:rsidR="00E31601" w:rsidRPr="00AF471F">
        <w:rPr>
          <w:rFonts w:ascii="Arial" w:hAnsi="Arial" w:cs="Arial"/>
        </w:rPr>
        <w:t xml:space="preserve">enough </w:t>
      </w:r>
      <w:r w:rsidR="00C41603" w:rsidRPr="00AF471F">
        <w:rPr>
          <w:rFonts w:ascii="Arial" w:hAnsi="Arial" w:cs="Arial"/>
        </w:rPr>
        <w:t>to allow me to finish the process.</w:t>
      </w:r>
      <w:r w:rsidR="00EB73D1" w:rsidRPr="00AF471F">
        <w:rPr>
          <w:rFonts w:ascii="Arial" w:hAnsi="Arial" w:cs="Arial"/>
        </w:rPr>
        <w:t xml:space="preserve"> Ultimately, my contribution when I am in the space is valuable, I am a valuable cast member and I show up well-rehearsed and ready to engage, but I struggled with a mental block of self-imposed pressure. Whilst in this instance self-imposed, on an industry scale is a critical barrier between </w:t>
      </w:r>
      <w:r w:rsidR="00B71585" w:rsidRPr="00AF471F">
        <w:rPr>
          <w:rFonts w:ascii="Arial" w:hAnsi="Arial" w:cs="Arial"/>
        </w:rPr>
        <w:t>me</w:t>
      </w:r>
      <w:r w:rsidR="00EB73D1" w:rsidRPr="00AF471F">
        <w:rPr>
          <w:rFonts w:ascii="Arial" w:hAnsi="Arial" w:cs="Arial"/>
        </w:rPr>
        <w:t xml:space="preserve"> and a successful career. If I don’t make it to the rehearsal space, then</w:t>
      </w:r>
      <w:r w:rsidR="00B71585" w:rsidRPr="00AF471F">
        <w:rPr>
          <w:rFonts w:ascii="Arial" w:hAnsi="Arial" w:cs="Arial"/>
        </w:rPr>
        <w:t>, professionally speaking,</w:t>
      </w:r>
      <w:r w:rsidR="00EB73D1" w:rsidRPr="00AF471F">
        <w:rPr>
          <w:rFonts w:ascii="Arial" w:hAnsi="Arial" w:cs="Arial"/>
        </w:rPr>
        <w:t xml:space="preserve"> my contribution is moot. </w:t>
      </w:r>
      <w:r w:rsidR="00831EAA" w:rsidRPr="00AF471F">
        <w:rPr>
          <w:rFonts w:ascii="Arial" w:hAnsi="Arial" w:cs="Arial"/>
        </w:rPr>
        <w:t xml:space="preserve">Therefore, this experience (amongst others) has shown me that pursuing a career elsewhere is more suitable for my constitution. </w:t>
      </w:r>
    </w:p>
    <w:p w14:paraId="00632C98" w14:textId="77777777" w:rsidR="00E22534" w:rsidRPr="00AF471F" w:rsidRDefault="00E22534" w:rsidP="00E22534">
      <w:pPr>
        <w:spacing w:line="480" w:lineRule="auto"/>
        <w:rPr>
          <w:rFonts w:ascii="Arial" w:hAnsi="Arial" w:cs="Arial"/>
        </w:rPr>
      </w:pPr>
    </w:p>
    <w:p w14:paraId="36FE9B4E" w14:textId="1B446729" w:rsidR="00641A84" w:rsidRPr="00AF471F" w:rsidRDefault="00641A84" w:rsidP="00E22534">
      <w:pPr>
        <w:spacing w:line="480" w:lineRule="auto"/>
        <w:rPr>
          <w:rFonts w:ascii="Arial" w:hAnsi="Arial" w:cs="Arial"/>
        </w:rPr>
      </w:pPr>
    </w:p>
    <w:p w14:paraId="0F9C33CC" w14:textId="5F00B72C" w:rsidR="00641A84" w:rsidRPr="00AF471F" w:rsidRDefault="00641A84" w:rsidP="00E22534">
      <w:pPr>
        <w:spacing w:line="480" w:lineRule="auto"/>
        <w:rPr>
          <w:rFonts w:ascii="Arial" w:hAnsi="Arial" w:cs="Arial"/>
        </w:rPr>
      </w:pPr>
      <w:r w:rsidRPr="00AF471F">
        <w:rPr>
          <w:rFonts w:ascii="Arial" w:hAnsi="Arial" w:cs="Arial"/>
        </w:rPr>
        <w:lastRenderedPageBreak/>
        <w:t>Reference list</w:t>
      </w:r>
    </w:p>
    <w:p w14:paraId="42C20995" w14:textId="7E0B74D3" w:rsidR="00015AC2" w:rsidRPr="00AF471F" w:rsidRDefault="00015AC2" w:rsidP="00E22534">
      <w:pPr>
        <w:spacing w:line="480" w:lineRule="auto"/>
        <w:rPr>
          <w:rFonts w:ascii="Arial" w:hAnsi="Arial" w:cs="Arial"/>
        </w:rPr>
      </w:pPr>
      <w:r w:rsidRPr="00AF471F">
        <w:rPr>
          <w:rFonts w:ascii="Arial" w:hAnsi="Arial" w:cs="Arial"/>
        </w:rPr>
        <w:t xml:space="preserve">Baron, S. (2020) </w:t>
      </w:r>
      <w:r w:rsidRPr="00AF471F">
        <w:rPr>
          <w:rFonts w:ascii="Arial" w:hAnsi="Arial" w:cs="Arial"/>
          <w:i/>
          <w:iCs/>
        </w:rPr>
        <w:t>The Music Stopped: Dancers, Rehearsal Directors, and the Rehearsal Process</w:t>
      </w:r>
      <w:r w:rsidRPr="00AF471F">
        <w:rPr>
          <w:rFonts w:ascii="Arial" w:hAnsi="Arial" w:cs="Arial"/>
        </w:rPr>
        <w:t xml:space="preserve">. Thesis. University of Auckland. </w:t>
      </w:r>
    </w:p>
    <w:p w14:paraId="17C11734" w14:textId="41C46E94" w:rsidR="004C38E9" w:rsidRPr="00AF471F" w:rsidRDefault="004C38E9" w:rsidP="00E22534">
      <w:pPr>
        <w:spacing w:line="480" w:lineRule="auto"/>
        <w:rPr>
          <w:rFonts w:ascii="Arial" w:hAnsi="Arial" w:cs="Arial"/>
        </w:rPr>
      </w:pPr>
      <w:proofErr w:type="spellStart"/>
      <w:r w:rsidRPr="00AF471F">
        <w:rPr>
          <w:rFonts w:ascii="Arial" w:hAnsi="Arial" w:cs="Arial"/>
        </w:rPr>
        <w:t>Channawar</w:t>
      </w:r>
      <w:proofErr w:type="spellEnd"/>
      <w:r w:rsidRPr="00AF471F">
        <w:rPr>
          <w:rFonts w:ascii="Arial" w:hAnsi="Arial" w:cs="Arial"/>
        </w:rPr>
        <w:t xml:space="preserve">, SN. (2023) ‘Mindfulness Practices for Stress Reduction and Mental Clarity’, International Journal of Futuristic Innovation in Arts, Humanities and Management, 2(3), pp. 49-59. Available at: </w:t>
      </w:r>
      <w:hyperlink r:id="rId7" w:history="1">
        <w:r w:rsidRPr="00AF471F">
          <w:rPr>
            <w:rStyle w:val="Hyperlink"/>
            <w:rFonts w:ascii="Arial" w:hAnsi="Arial" w:cs="Arial"/>
          </w:rPr>
          <w:t>https://www.researchgate.net/profile/Sonali-Channawar/publication/379034613_Mindfulness_Practices_for_Stress_Reduction_and_Mental_Clarity/links/65f72c5a286738732d59e16a/Mindfulness-Practices-for-Stress-Reduction-and-Mental-Clarity.pdf</w:t>
        </w:r>
      </w:hyperlink>
      <w:r w:rsidRPr="00AF471F">
        <w:rPr>
          <w:rFonts w:ascii="Arial" w:hAnsi="Arial" w:cs="Arial"/>
        </w:rPr>
        <w:t xml:space="preserve"> (Accessed: 05/05/26).</w:t>
      </w:r>
    </w:p>
    <w:p w14:paraId="4DE35DCE" w14:textId="0C0B2AA7" w:rsidR="009A3B55" w:rsidRPr="00AF471F" w:rsidRDefault="00E47160" w:rsidP="00E22534">
      <w:pPr>
        <w:spacing w:line="480" w:lineRule="auto"/>
        <w:rPr>
          <w:rFonts w:ascii="Arial" w:hAnsi="Arial" w:cs="Arial"/>
        </w:rPr>
      </w:pPr>
      <w:r w:rsidRPr="00AF471F">
        <w:rPr>
          <w:rFonts w:ascii="Arial" w:hAnsi="Arial" w:cs="Arial"/>
        </w:rPr>
        <w:t xml:space="preserve">Coates, A. (2013) </w:t>
      </w:r>
      <w:r w:rsidRPr="00AF471F">
        <w:rPr>
          <w:rFonts w:ascii="Arial" w:hAnsi="Arial" w:cs="Arial"/>
          <w:i/>
          <w:iCs/>
        </w:rPr>
        <w:t>Interview: Arlene Phillips CBE: Dancer, choreographer</w:t>
      </w:r>
      <w:r w:rsidRPr="00AF471F">
        <w:rPr>
          <w:rFonts w:ascii="Arial" w:hAnsi="Arial" w:cs="Arial"/>
        </w:rPr>
        <w:t xml:space="preserve">. Available at: </w:t>
      </w:r>
      <w:hyperlink r:id="rId8" w:history="1">
        <w:r w:rsidRPr="00AF471F">
          <w:rPr>
            <w:rStyle w:val="Hyperlink"/>
            <w:rFonts w:ascii="Arial" w:hAnsi="Arial" w:cs="Arial"/>
          </w:rPr>
          <w:t>https://howdidtheydoit.net/creative/arlene-phillips-cbe-dancer-choreographer/</w:t>
        </w:r>
      </w:hyperlink>
      <w:r w:rsidRPr="00AF471F">
        <w:rPr>
          <w:rFonts w:ascii="Arial" w:hAnsi="Arial" w:cs="Arial"/>
        </w:rPr>
        <w:t xml:space="preserve"> (Accessed: 09/06/26).</w:t>
      </w:r>
    </w:p>
    <w:p w14:paraId="3BD458AC" w14:textId="4E2ACC69" w:rsidR="00CC1E42" w:rsidRPr="00AF471F" w:rsidRDefault="00CC1E42" w:rsidP="00E22534">
      <w:pPr>
        <w:spacing w:line="480" w:lineRule="auto"/>
        <w:rPr>
          <w:rFonts w:ascii="Arial" w:hAnsi="Arial" w:cs="Arial"/>
        </w:rPr>
      </w:pPr>
      <w:r w:rsidRPr="00AF471F">
        <w:rPr>
          <w:rFonts w:ascii="Arial" w:hAnsi="Arial" w:cs="Arial"/>
        </w:rPr>
        <w:t>Gibbs, G. (1988) Learning by Doing. Oxford: Oxford Polytechnic.</w:t>
      </w:r>
    </w:p>
    <w:p w14:paraId="4A700DB0" w14:textId="4816E351" w:rsidR="003A6C9C" w:rsidRPr="00AF471F" w:rsidRDefault="003A6C9C" w:rsidP="00E22534">
      <w:pPr>
        <w:spacing w:line="480" w:lineRule="auto"/>
        <w:rPr>
          <w:rFonts w:ascii="Arial" w:hAnsi="Arial" w:cs="Arial"/>
        </w:rPr>
      </w:pPr>
      <w:r w:rsidRPr="00AF471F">
        <w:rPr>
          <w:rFonts w:ascii="Arial" w:hAnsi="Arial" w:cs="Arial"/>
        </w:rPr>
        <w:t xml:space="preserve">Noh, Y., Morris, T., Andersen, M. (2009) ‘Occupational Stress and Coping Strategies of Professional Ballet Dancers in Korea’, </w:t>
      </w:r>
      <w:r w:rsidRPr="00AF471F">
        <w:rPr>
          <w:rFonts w:ascii="Arial" w:hAnsi="Arial" w:cs="Arial"/>
          <w:i/>
          <w:iCs/>
        </w:rPr>
        <w:t>Medical Problems of Performing Artists</w:t>
      </w:r>
      <w:r w:rsidRPr="00AF471F">
        <w:rPr>
          <w:rFonts w:ascii="Arial" w:hAnsi="Arial" w:cs="Arial"/>
        </w:rPr>
        <w:t xml:space="preserve">, 24(3), pp. 124-134. </w:t>
      </w:r>
      <w:proofErr w:type="spellStart"/>
      <w:r w:rsidRPr="00AF471F">
        <w:rPr>
          <w:rFonts w:ascii="Arial" w:hAnsi="Arial" w:cs="Arial"/>
        </w:rPr>
        <w:t>doi</w:t>
      </w:r>
      <w:proofErr w:type="spellEnd"/>
      <w:r w:rsidRPr="00AF471F">
        <w:rPr>
          <w:rFonts w:ascii="Arial" w:hAnsi="Arial" w:cs="Arial"/>
        </w:rPr>
        <w:t xml:space="preserve">: </w:t>
      </w:r>
      <w:hyperlink r:id="rId9" w:history="1">
        <w:r w:rsidRPr="00AF471F">
          <w:rPr>
            <w:rStyle w:val="Hyperlink"/>
            <w:rFonts w:ascii="Arial" w:hAnsi="Arial" w:cs="Arial"/>
          </w:rPr>
          <w:t>https://doi.org/10.21091/mppa.2009.3027</w:t>
        </w:r>
      </w:hyperlink>
      <w:r w:rsidRPr="00AF471F">
        <w:rPr>
          <w:rFonts w:ascii="Arial" w:hAnsi="Arial" w:cs="Arial"/>
        </w:rPr>
        <w:t xml:space="preserve"> </w:t>
      </w:r>
    </w:p>
    <w:p w14:paraId="2DEF8B5F" w14:textId="2F4D1ECF" w:rsidR="009A79B1" w:rsidRPr="00AF471F" w:rsidRDefault="009A79B1" w:rsidP="00E22534">
      <w:pPr>
        <w:spacing w:line="480" w:lineRule="auto"/>
        <w:rPr>
          <w:rFonts w:ascii="Arial" w:hAnsi="Arial" w:cs="Arial"/>
        </w:rPr>
      </w:pPr>
      <w:r w:rsidRPr="00AF471F">
        <w:rPr>
          <w:rFonts w:ascii="Arial" w:hAnsi="Arial" w:cs="Arial"/>
        </w:rPr>
        <w:t>Schön, D.A. (1983) The Reflective Practitioner. New York: Basic Books</w:t>
      </w:r>
    </w:p>
    <w:p w14:paraId="582808D4" w14:textId="77777777" w:rsidR="00641A84" w:rsidRPr="00AF471F" w:rsidRDefault="00641A84" w:rsidP="00E22534">
      <w:pPr>
        <w:spacing w:line="480" w:lineRule="auto"/>
        <w:rPr>
          <w:rFonts w:ascii="Arial" w:hAnsi="Arial" w:cs="Arial"/>
        </w:rPr>
      </w:pPr>
    </w:p>
    <w:p w14:paraId="5638FC39" w14:textId="79075C13" w:rsidR="00641A84" w:rsidRPr="00AF471F" w:rsidRDefault="00641A84" w:rsidP="00E22534">
      <w:pPr>
        <w:spacing w:line="480" w:lineRule="auto"/>
        <w:rPr>
          <w:rFonts w:ascii="Arial" w:hAnsi="Arial" w:cs="Arial"/>
        </w:rPr>
      </w:pPr>
      <w:r w:rsidRPr="00AF471F">
        <w:rPr>
          <w:rFonts w:ascii="Arial" w:hAnsi="Arial" w:cs="Arial"/>
        </w:rPr>
        <w:t>Bibliography</w:t>
      </w:r>
    </w:p>
    <w:p w14:paraId="7913E4B7" w14:textId="51F0C2A0" w:rsidR="00257A1B" w:rsidRPr="00AF471F" w:rsidRDefault="00257A1B" w:rsidP="00E22534">
      <w:pPr>
        <w:spacing w:line="480" w:lineRule="auto"/>
        <w:rPr>
          <w:rFonts w:ascii="Arial" w:hAnsi="Arial" w:cs="Arial"/>
        </w:rPr>
      </w:pPr>
      <w:r w:rsidRPr="00AF471F">
        <w:rPr>
          <w:rFonts w:ascii="Arial" w:hAnsi="Arial" w:cs="Arial"/>
        </w:rPr>
        <w:t xml:space="preserve">Arjona, K. (2023) Making it Stick: Exploring Teaching Tools for Choreography Retention in High School Musicals. Thesis. University of Northern Colorado. Available at: </w:t>
      </w:r>
      <w:hyperlink r:id="rId10" w:history="1">
        <w:r w:rsidRPr="00AF471F">
          <w:rPr>
            <w:rStyle w:val="Hyperlink"/>
            <w:rFonts w:ascii="Arial" w:hAnsi="Arial" w:cs="Arial"/>
          </w:rPr>
          <w:t>https://digscholarship.unco.edu/theses/285/</w:t>
        </w:r>
      </w:hyperlink>
      <w:r w:rsidRPr="00AF471F">
        <w:rPr>
          <w:rFonts w:ascii="Arial" w:hAnsi="Arial" w:cs="Arial"/>
        </w:rPr>
        <w:t xml:space="preserve"> (Accessed: </w:t>
      </w:r>
      <w:r w:rsidR="00F05CE2" w:rsidRPr="00AF471F">
        <w:rPr>
          <w:rFonts w:ascii="Arial" w:hAnsi="Arial" w:cs="Arial"/>
        </w:rPr>
        <w:t>05/05/26).</w:t>
      </w:r>
    </w:p>
    <w:p w14:paraId="4B4B9D0A" w14:textId="6D9DAF55" w:rsidR="00873700" w:rsidRPr="00AF471F" w:rsidRDefault="00873700" w:rsidP="00E22534">
      <w:pPr>
        <w:spacing w:line="480" w:lineRule="auto"/>
        <w:rPr>
          <w:rFonts w:ascii="Arial" w:hAnsi="Arial" w:cs="Arial"/>
        </w:rPr>
      </w:pPr>
      <w:r w:rsidRPr="00AF471F">
        <w:rPr>
          <w:rFonts w:ascii="Arial" w:hAnsi="Arial" w:cs="Arial"/>
        </w:rPr>
        <w:lastRenderedPageBreak/>
        <w:t xml:space="preserve">Baron, S. (2020) </w:t>
      </w:r>
      <w:r w:rsidRPr="00AF471F">
        <w:rPr>
          <w:rFonts w:ascii="Arial" w:hAnsi="Arial" w:cs="Arial"/>
          <w:i/>
          <w:iCs/>
        </w:rPr>
        <w:t>The Music Stopped: Dancers, Rehearsal Directors, and the Rehearsal Process</w:t>
      </w:r>
      <w:r w:rsidRPr="00AF471F">
        <w:rPr>
          <w:rFonts w:ascii="Arial" w:hAnsi="Arial" w:cs="Arial"/>
        </w:rPr>
        <w:t xml:space="preserve">. Thesis. University of Auckland. </w:t>
      </w:r>
      <w:r w:rsidR="00F94A94" w:rsidRPr="00AF471F">
        <w:rPr>
          <w:rFonts w:ascii="Arial" w:hAnsi="Arial" w:cs="Arial"/>
        </w:rPr>
        <w:t xml:space="preserve">Available at: </w:t>
      </w:r>
      <w:hyperlink r:id="rId11" w:history="1">
        <w:r w:rsidR="00F94A94" w:rsidRPr="00AF471F">
          <w:rPr>
            <w:rStyle w:val="Hyperlink"/>
            <w:rFonts w:ascii="Arial" w:hAnsi="Arial" w:cs="Arial"/>
          </w:rPr>
          <w:t>https://researchspace.auckland.ac.nz/server/api/core/bitstreams/2070d314-b1e4-4c1e-8f42-b8d8f5126f1a/content</w:t>
        </w:r>
      </w:hyperlink>
      <w:r w:rsidR="00F94A94" w:rsidRPr="00AF471F">
        <w:rPr>
          <w:rFonts w:ascii="Arial" w:hAnsi="Arial" w:cs="Arial"/>
        </w:rPr>
        <w:t xml:space="preserve"> (Accessed: 09/06/26).</w:t>
      </w:r>
    </w:p>
    <w:p w14:paraId="646B3C66" w14:textId="09A2F2DC" w:rsidR="005F455B" w:rsidRPr="00AF471F" w:rsidRDefault="005F455B" w:rsidP="00E22534">
      <w:pPr>
        <w:spacing w:line="480" w:lineRule="auto"/>
        <w:rPr>
          <w:rFonts w:ascii="Arial" w:hAnsi="Arial" w:cs="Arial"/>
        </w:rPr>
      </w:pPr>
      <w:r w:rsidRPr="00AF471F">
        <w:rPr>
          <w:rFonts w:ascii="Arial" w:hAnsi="Arial" w:cs="Arial"/>
        </w:rPr>
        <w:t xml:space="preserve">Burger, B. (2023) ‘The challenge of being slow: Effects of tempo, laterality, and experience on dance movement consistency’, </w:t>
      </w:r>
      <w:r w:rsidRPr="00AF471F">
        <w:rPr>
          <w:rFonts w:ascii="Arial" w:hAnsi="Arial" w:cs="Arial"/>
          <w:i/>
          <w:iCs/>
        </w:rPr>
        <w:t>Journal of Motor Behaviour</w:t>
      </w:r>
      <w:r w:rsidRPr="00AF471F">
        <w:rPr>
          <w:rFonts w:ascii="Arial" w:hAnsi="Arial" w:cs="Arial"/>
        </w:rPr>
        <w:t xml:space="preserve">, 55(6), pp. 550-563. </w:t>
      </w:r>
      <w:proofErr w:type="spellStart"/>
      <w:r w:rsidRPr="00AF471F">
        <w:rPr>
          <w:rFonts w:ascii="Arial" w:hAnsi="Arial" w:cs="Arial"/>
        </w:rPr>
        <w:t>doi</w:t>
      </w:r>
      <w:proofErr w:type="spellEnd"/>
      <w:r w:rsidRPr="00AF471F">
        <w:rPr>
          <w:rFonts w:ascii="Arial" w:hAnsi="Arial" w:cs="Arial"/>
        </w:rPr>
        <w:t xml:space="preserve">: </w:t>
      </w:r>
      <w:hyperlink r:id="rId12" w:history="1">
        <w:r w:rsidRPr="00AF471F">
          <w:rPr>
            <w:rStyle w:val="Hyperlink"/>
            <w:rFonts w:ascii="Arial" w:hAnsi="Arial" w:cs="Arial"/>
          </w:rPr>
          <w:t>https://doi.org/10.1080/00222895.2021.1896469</w:t>
        </w:r>
      </w:hyperlink>
      <w:r w:rsidRPr="00AF471F">
        <w:rPr>
          <w:rFonts w:ascii="Arial" w:hAnsi="Arial" w:cs="Arial"/>
        </w:rPr>
        <w:t xml:space="preserve"> </w:t>
      </w:r>
    </w:p>
    <w:p w14:paraId="0D7FF2E2" w14:textId="00459EDE" w:rsidR="007A2256" w:rsidRPr="00AF471F" w:rsidRDefault="007A2256" w:rsidP="00E22534">
      <w:pPr>
        <w:spacing w:line="480" w:lineRule="auto"/>
        <w:rPr>
          <w:rFonts w:ascii="Arial" w:hAnsi="Arial" w:cs="Arial"/>
        </w:rPr>
      </w:pPr>
      <w:proofErr w:type="spellStart"/>
      <w:r w:rsidRPr="00AF471F">
        <w:rPr>
          <w:rFonts w:ascii="Arial" w:hAnsi="Arial" w:cs="Arial"/>
        </w:rPr>
        <w:t>Channawar</w:t>
      </w:r>
      <w:proofErr w:type="spellEnd"/>
      <w:r w:rsidRPr="00AF471F">
        <w:rPr>
          <w:rFonts w:ascii="Arial" w:hAnsi="Arial" w:cs="Arial"/>
        </w:rPr>
        <w:t xml:space="preserve">, SN. (2023) ‘Mindfulness Practices for Stress Reduction and Mental Clarity’, International Journal of Futuristic Innovation in Arts, Humanities and Management, 2(3), pp. 49-59. Available at: </w:t>
      </w:r>
      <w:hyperlink r:id="rId13" w:history="1">
        <w:r w:rsidRPr="00AF471F">
          <w:rPr>
            <w:rStyle w:val="Hyperlink"/>
            <w:rFonts w:ascii="Arial" w:hAnsi="Arial" w:cs="Arial"/>
          </w:rPr>
          <w:t>https://www.researchgate.net/profile/Sonali-Channawar/publication/379034613_Mindfulness_Practices_for_Stress_Reduction_and_Mental_Clarity/links/65f72c5a286738732d59e16a/Mindfulness-Practices-for-Stress-Reduction-and-Mental-Clarity.pdf</w:t>
        </w:r>
      </w:hyperlink>
      <w:r w:rsidRPr="00AF471F">
        <w:rPr>
          <w:rFonts w:ascii="Arial" w:hAnsi="Arial" w:cs="Arial"/>
        </w:rPr>
        <w:t xml:space="preserve"> (Accessed: 05/05/26).</w:t>
      </w:r>
    </w:p>
    <w:p w14:paraId="795D54F0" w14:textId="77777777" w:rsidR="00E47160" w:rsidRPr="00AF471F" w:rsidRDefault="00E47160" w:rsidP="00E22534">
      <w:pPr>
        <w:spacing w:line="480" w:lineRule="auto"/>
        <w:rPr>
          <w:rFonts w:ascii="Arial" w:hAnsi="Arial" w:cs="Arial"/>
        </w:rPr>
      </w:pPr>
      <w:r w:rsidRPr="00AF471F">
        <w:rPr>
          <w:rFonts w:ascii="Arial" w:hAnsi="Arial" w:cs="Arial"/>
        </w:rPr>
        <w:t xml:space="preserve">Coates, A. (2013) </w:t>
      </w:r>
      <w:r w:rsidRPr="00AF471F">
        <w:rPr>
          <w:rFonts w:ascii="Arial" w:hAnsi="Arial" w:cs="Arial"/>
          <w:i/>
          <w:iCs/>
        </w:rPr>
        <w:t>Interview: Arlene Phillips CBE: Dancer, choreographer</w:t>
      </w:r>
      <w:r w:rsidRPr="00AF471F">
        <w:rPr>
          <w:rFonts w:ascii="Arial" w:hAnsi="Arial" w:cs="Arial"/>
        </w:rPr>
        <w:t xml:space="preserve">. Available at: </w:t>
      </w:r>
      <w:hyperlink r:id="rId14" w:history="1">
        <w:r w:rsidRPr="00AF471F">
          <w:rPr>
            <w:rStyle w:val="Hyperlink"/>
            <w:rFonts w:ascii="Arial" w:hAnsi="Arial" w:cs="Arial"/>
          </w:rPr>
          <w:t>https://howdidtheydoit.net/creative/arlene-phillips-cbe-dancer-choreographer/</w:t>
        </w:r>
      </w:hyperlink>
      <w:r w:rsidRPr="00AF471F">
        <w:rPr>
          <w:rFonts w:ascii="Arial" w:hAnsi="Arial" w:cs="Arial"/>
        </w:rPr>
        <w:t xml:space="preserve"> (Accessed: 09/06/26).</w:t>
      </w:r>
    </w:p>
    <w:p w14:paraId="6468E6FC" w14:textId="5FF485C3" w:rsidR="005A56CE" w:rsidRPr="00AF471F" w:rsidRDefault="005A56CE" w:rsidP="00E22534">
      <w:pPr>
        <w:spacing w:line="480" w:lineRule="auto"/>
        <w:rPr>
          <w:rFonts w:ascii="Arial" w:hAnsi="Arial" w:cs="Arial"/>
        </w:rPr>
      </w:pPr>
      <w:r w:rsidRPr="00AF471F">
        <w:rPr>
          <w:rFonts w:ascii="Arial" w:hAnsi="Arial" w:cs="Arial"/>
        </w:rPr>
        <w:t xml:space="preserve">Embry, E. (2018) </w:t>
      </w:r>
      <w:r w:rsidRPr="00AF471F">
        <w:rPr>
          <w:rFonts w:ascii="Arial" w:hAnsi="Arial" w:cs="Arial"/>
          <w:i/>
          <w:iCs/>
        </w:rPr>
        <w:t xml:space="preserve">The Art of the Dress: How Getting </w:t>
      </w:r>
      <w:proofErr w:type="gramStart"/>
      <w:r w:rsidRPr="00AF471F">
        <w:rPr>
          <w:rFonts w:ascii="Arial" w:hAnsi="Arial" w:cs="Arial"/>
          <w:i/>
          <w:iCs/>
        </w:rPr>
        <w:t>Into</w:t>
      </w:r>
      <w:proofErr w:type="gramEnd"/>
      <w:r w:rsidRPr="00AF471F">
        <w:rPr>
          <w:rFonts w:ascii="Arial" w:hAnsi="Arial" w:cs="Arial"/>
          <w:i/>
          <w:iCs/>
        </w:rPr>
        <w:t xml:space="preserve"> Costume Affects an Actor’s Self-Perception</w:t>
      </w:r>
      <w:r w:rsidR="00C65E72" w:rsidRPr="00AF471F">
        <w:rPr>
          <w:rFonts w:ascii="Arial" w:hAnsi="Arial" w:cs="Arial"/>
        </w:rPr>
        <w:t>. Thesis. University of Southern Mississippi</w:t>
      </w:r>
      <w:r w:rsidR="00DD6ABA" w:rsidRPr="00AF471F">
        <w:rPr>
          <w:rFonts w:ascii="Arial" w:hAnsi="Arial" w:cs="Arial"/>
        </w:rPr>
        <w:t xml:space="preserve">. </w:t>
      </w:r>
      <w:r w:rsidR="00042C0C" w:rsidRPr="00AF471F">
        <w:rPr>
          <w:rFonts w:ascii="Arial" w:hAnsi="Arial" w:cs="Arial"/>
        </w:rPr>
        <w:t xml:space="preserve">Available at: </w:t>
      </w:r>
      <w:hyperlink r:id="rId15" w:history="1">
        <w:r w:rsidR="00042C0C" w:rsidRPr="00AF471F">
          <w:rPr>
            <w:rStyle w:val="Hyperlink"/>
            <w:rFonts w:ascii="Arial" w:hAnsi="Arial" w:cs="Arial"/>
          </w:rPr>
          <w:t>https://aquila.usm.edu/honors_theses/559/</w:t>
        </w:r>
      </w:hyperlink>
      <w:r w:rsidR="00042C0C" w:rsidRPr="00AF471F">
        <w:rPr>
          <w:rFonts w:ascii="Arial" w:hAnsi="Arial" w:cs="Arial"/>
        </w:rPr>
        <w:t xml:space="preserve"> (Accessed: 08/06/26).</w:t>
      </w:r>
    </w:p>
    <w:p w14:paraId="06963709" w14:textId="25AB348F" w:rsidR="00F00DD8" w:rsidRPr="00AF471F" w:rsidRDefault="00CC1E42" w:rsidP="00E22534">
      <w:pPr>
        <w:spacing w:line="480" w:lineRule="auto"/>
        <w:rPr>
          <w:rFonts w:ascii="Arial" w:hAnsi="Arial" w:cs="Arial"/>
        </w:rPr>
      </w:pPr>
      <w:r w:rsidRPr="00AF471F">
        <w:rPr>
          <w:rFonts w:ascii="Arial" w:hAnsi="Arial" w:cs="Arial"/>
        </w:rPr>
        <w:t>Gibbs, G. (1988) Learning by Doing. Oxford: Oxford Polytechnic.</w:t>
      </w:r>
    </w:p>
    <w:p w14:paraId="4C19C5FB" w14:textId="13CCFAEA" w:rsidR="00257A1B" w:rsidRPr="00AF471F" w:rsidRDefault="00DF3069" w:rsidP="00E22534">
      <w:pPr>
        <w:spacing w:line="480" w:lineRule="auto"/>
        <w:rPr>
          <w:rFonts w:ascii="Arial" w:hAnsi="Arial" w:cs="Arial"/>
        </w:rPr>
      </w:pPr>
      <w:r w:rsidRPr="00AF471F">
        <w:rPr>
          <w:rFonts w:ascii="Arial" w:hAnsi="Arial" w:cs="Arial"/>
        </w:rPr>
        <w:t xml:space="preserve">Helin, P. (2014) ‘Mental and Psychophysiological Tension at Professional Ballet Dancers' Performances and Rehearsals’, Dance Research Journal, 21(1), pp. 7-14. </w:t>
      </w:r>
      <w:proofErr w:type="spellStart"/>
      <w:r w:rsidRPr="00AF471F">
        <w:rPr>
          <w:rFonts w:ascii="Arial" w:hAnsi="Arial" w:cs="Arial"/>
        </w:rPr>
        <w:t>doi</w:t>
      </w:r>
      <w:proofErr w:type="spellEnd"/>
      <w:r w:rsidRPr="00AF471F">
        <w:rPr>
          <w:rFonts w:ascii="Arial" w:hAnsi="Arial" w:cs="Arial"/>
        </w:rPr>
        <w:t xml:space="preserve">: </w:t>
      </w:r>
      <w:hyperlink r:id="rId16" w:history="1">
        <w:r w:rsidRPr="00AF471F">
          <w:rPr>
            <w:rStyle w:val="Hyperlink"/>
            <w:rFonts w:ascii="Arial" w:hAnsi="Arial" w:cs="Arial"/>
          </w:rPr>
          <w:t>https://doi.org/10.2307/1478609</w:t>
        </w:r>
      </w:hyperlink>
      <w:r w:rsidRPr="00AF471F">
        <w:rPr>
          <w:rFonts w:ascii="Arial" w:hAnsi="Arial" w:cs="Arial"/>
        </w:rPr>
        <w:t xml:space="preserve"> </w:t>
      </w:r>
    </w:p>
    <w:p w14:paraId="5A2F661B" w14:textId="77777777" w:rsidR="005D09C2" w:rsidRPr="00AF471F" w:rsidRDefault="005D09C2" w:rsidP="00E22534">
      <w:pPr>
        <w:spacing w:line="480" w:lineRule="auto"/>
        <w:rPr>
          <w:rFonts w:ascii="Arial" w:hAnsi="Arial" w:cs="Arial"/>
        </w:rPr>
      </w:pPr>
      <w:r w:rsidRPr="00AF471F">
        <w:rPr>
          <w:rFonts w:ascii="Arial" w:hAnsi="Arial" w:cs="Arial"/>
        </w:rPr>
        <w:lastRenderedPageBreak/>
        <w:t xml:space="preserve">Noh, Y., Morris, T., Andersen, M. (2009) ‘Occupational Stress and Coping Strategies of Professional Ballet Dancers in Korea’, </w:t>
      </w:r>
      <w:r w:rsidRPr="00AF471F">
        <w:rPr>
          <w:rFonts w:ascii="Arial" w:hAnsi="Arial" w:cs="Arial"/>
          <w:i/>
          <w:iCs/>
        </w:rPr>
        <w:t>Medical Problems of Performing Artists</w:t>
      </w:r>
      <w:r w:rsidRPr="00AF471F">
        <w:rPr>
          <w:rFonts w:ascii="Arial" w:hAnsi="Arial" w:cs="Arial"/>
        </w:rPr>
        <w:t xml:space="preserve">, 24(3), pp. 124-134. </w:t>
      </w:r>
      <w:proofErr w:type="spellStart"/>
      <w:r w:rsidRPr="00AF471F">
        <w:rPr>
          <w:rFonts w:ascii="Arial" w:hAnsi="Arial" w:cs="Arial"/>
        </w:rPr>
        <w:t>doi</w:t>
      </w:r>
      <w:proofErr w:type="spellEnd"/>
      <w:r w:rsidRPr="00AF471F">
        <w:rPr>
          <w:rFonts w:ascii="Arial" w:hAnsi="Arial" w:cs="Arial"/>
        </w:rPr>
        <w:t xml:space="preserve">: </w:t>
      </w:r>
      <w:hyperlink r:id="rId17" w:history="1">
        <w:r w:rsidRPr="00AF471F">
          <w:rPr>
            <w:rStyle w:val="Hyperlink"/>
            <w:rFonts w:ascii="Arial" w:hAnsi="Arial" w:cs="Arial"/>
          </w:rPr>
          <w:t>https://doi.org/10.21091/mppa.2009.3027</w:t>
        </w:r>
      </w:hyperlink>
      <w:r w:rsidRPr="00AF471F">
        <w:rPr>
          <w:rFonts w:ascii="Arial" w:hAnsi="Arial" w:cs="Arial"/>
        </w:rPr>
        <w:t xml:space="preserve"> </w:t>
      </w:r>
    </w:p>
    <w:p w14:paraId="46FE87A3" w14:textId="30463D9E" w:rsidR="009E386C" w:rsidRPr="00AF471F" w:rsidRDefault="009E386C" w:rsidP="00E22534">
      <w:pPr>
        <w:spacing w:line="480" w:lineRule="auto"/>
        <w:rPr>
          <w:rFonts w:ascii="Arial" w:hAnsi="Arial" w:cs="Arial"/>
        </w:rPr>
      </w:pPr>
      <w:r w:rsidRPr="00AF471F">
        <w:rPr>
          <w:rFonts w:ascii="Arial" w:hAnsi="Arial" w:cs="Arial"/>
        </w:rPr>
        <w:t xml:space="preserve">Roberts, CO. (2019) ‘The Influence of Costumes on the Perception of Dance: Review’ IAA Journal of Applied Sciences, 5(1), pp. 58-63. Available at: </w:t>
      </w:r>
      <w:hyperlink r:id="rId18" w:history="1">
        <w:r w:rsidRPr="00AF471F">
          <w:rPr>
            <w:rStyle w:val="Hyperlink"/>
            <w:rFonts w:ascii="Arial" w:hAnsi="Arial" w:cs="Arial"/>
          </w:rPr>
          <w:t>https://www.iaajournals.org/wp-content/uploads/2020/07/IAA-JAS-5158-63-2019.pdf</w:t>
        </w:r>
      </w:hyperlink>
      <w:r w:rsidRPr="00AF471F">
        <w:rPr>
          <w:rFonts w:ascii="Arial" w:hAnsi="Arial" w:cs="Arial"/>
        </w:rPr>
        <w:t xml:space="preserve"> (Accessed: 09/</w:t>
      </w:r>
      <w:r w:rsidR="004C38E9" w:rsidRPr="00AF471F">
        <w:rPr>
          <w:rFonts w:ascii="Arial" w:hAnsi="Arial" w:cs="Arial"/>
        </w:rPr>
        <w:t>06</w:t>
      </w:r>
      <w:r w:rsidRPr="00AF471F">
        <w:rPr>
          <w:rFonts w:ascii="Arial" w:hAnsi="Arial" w:cs="Arial"/>
        </w:rPr>
        <w:t>/26)</w:t>
      </w:r>
      <w:r w:rsidR="00A90C61" w:rsidRPr="00AF471F">
        <w:rPr>
          <w:rFonts w:ascii="Arial" w:hAnsi="Arial" w:cs="Arial"/>
        </w:rPr>
        <w:t xml:space="preserve">. </w:t>
      </w:r>
    </w:p>
    <w:p w14:paraId="70F62BDF" w14:textId="7A447554" w:rsidR="009A79B1" w:rsidRPr="00AF471F" w:rsidRDefault="009A79B1" w:rsidP="00E22534">
      <w:pPr>
        <w:spacing w:line="480" w:lineRule="auto"/>
        <w:rPr>
          <w:rFonts w:ascii="Arial" w:hAnsi="Arial" w:cs="Arial"/>
        </w:rPr>
      </w:pPr>
      <w:r w:rsidRPr="00AF471F">
        <w:rPr>
          <w:rFonts w:ascii="Arial" w:hAnsi="Arial" w:cs="Arial"/>
        </w:rPr>
        <w:t>Schön, D.A. (1983) The Reflective Practitioner. New York: Basic Books</w:t>
      </w:r>
    </w:p>
    <w:p w14:paraId="535E0D41" w14:textId="676CFE6F" w:rsidR="005D09C2" w:rsidRPr="00AF471F" w:rsidRDefault="005D09C2" w:rsidP="00E22534">
      <w:pPr>
        <w:spacing w:line="480" w:lineRule="auto"/>
        <w:rPr>
          <w:rFonts w:ascii="Arial" w:hAnsi="Arial" w:cs="Arial"/>
        </w:rPr>
      </w:pPr>
      <w:r w:rsidRPr="00AF471F">
        <w:rPr>
          <w:rFonts w:ascii="Arial" w:hAnsi="Arial" w:cs="Arial"/>
        </w:rPr>
        <w:t xml:space="preserve"> </w:t>
      </w:r>
    </w:p>
    <w:p w14:paraId="39CC9AD9" w14:textId="77777777" w:rsidR="00E47160" w:rsidRPr="00AF471F" w:rsidRDefault="00E47160">
      <w:pPr>
        <w:rPr>
          <w:rFonts w:ascii="Arial" w:hAnsi="Arial" w:cs="Arial"/>
        </w:rPr>
      </w:pPr>
    </w:p>
    <w:sectPr w:rsidR="00E47160" w:rsidRPr="00AF471F" w:rsidSect="00CD0F67">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60217A" w14:textId="77777777" w:rsidR="00AF5AD1" w:rsidRDefault="00AF5AD1" w:rsidP="00CD0F67">
      <w:pPr>
        <w:spacing w:after="0" w:line="240" w:lineRule="auto"/>
      </w:pPr>
      <w:r>
        <w:separator/>
      </w:r>
    </w:p>
  </w:endnote>
  <w:endnote w:type="continuationSeparator" w:id="0">
    <w:p w14:paraId="6847EE00" w14:textId="77777777" w:rsidR="00AF5AD1" w:rsidRDefault="00AF5AD1" w:rsidP="00CD0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6543856"/>
      <w:docPartObj>
        <w:docPartGallery w:val="Page Numbers (Bottom of Page)"/>
        <w:docPartUnique/>
      </w:docPartObj>
    </w:sdtPr>
    <w:sdtEndPr>
      <w:rPr>
        <w:noProof/>
      </w:rPr>
    </w:sdtEndPr>
    <w:sdtContent>
      <w:p w14:paraId="5DBC6179" w14:textId="1A255C6E" w:rsidR="00876F27" w:rsidRDefault="00876F2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A9945A" w14:textId="77777777" w:rsidR="00876F27" w:rsidRDefault="00876F2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109BC" w14:textId="77777777" w:rsidR="00AF5AD1" w:rsidRDefault="00AF5AD1" w:rsidP="00CD0F67">
      <w:pPr>
        <w:spacing w:after="0" w:line="240" w:lineRule="auto"/>
      </w:pPr>
      <w:r>
        <w:separator/>
      </w:r>
    </w:p>
  </w:footnote>
  <w:footnote w:type="continuationSeparator" w:id="0">
    <w:p w14:paraId="5DE196F1" w14:textId="77777777" w:rsidR="00AF5AD1" w:rsidRDefault="00AF5AD1" w:rsidP="00CD0F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B6F419" w14:textId="4175D1D0" w:rsidR="00CD0F67" w:rsidRDefault="00CD0F67">
    <w:pPr>
      <w:pStyle w:val="Header"/>
    </w:pPr>
    <w:r>
      <w:t>Isobel Martin 2305534</w:t>
    </w:r>
    <w:r w:rsidR="000744FE">
      <w:tab/>
      <w:t>ADPB6003</w:t>
    </w:r>
    <w:r w:rsidR="000744FE">
      <w:tab/>
      <w:t>Reflective Essay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17C7"/>
    <w:rsid w:val="00006D03"/>
    <w:rsid w:val="00015AC2"/>
    <w:rsid w:val="00025EF8"/>
    <w:rsid w:val="000300BF"/>
    <w:rsid w:val="00033C3B"/>
    <w:rsid w:val="00042C0C"/>
    <w:rsid w:val="000744FE"/>
    <w:rsid w:val="000E7771"/>
    <w:rsid w:val="00136F49"/>
    <w:rsid w:val="001417B6"/>
    <w:rsid w:val="0016385A"/>
    <w:rsid w:val="0016389F"/>
    <w:rsid w:val="001B3336"/>
    <w:rsid w:val="001C7646"/>
    <w:rsid w:val="001E4581"/>
    <w:rsid w:val="00257A1B"/>
    <w:rsid w:val="0028227E"/>
    <w:rsid w:val="0028396D"/>
    <w:rsid w:val="002964B0"/>
    <w:rsid w:val="002A5BAD"/>
    <w:rsid w:val="002C4A1E"/>
    <w:rsid w:val="002D2C26"/>
    <w:rsid w:val="002D6412"/>
    <w:rsid w:val="002F3300"/>
    <w:rsid w:val="002F3A78"/>
    <w:rsid w:val="00332A48"/>
    <w:rsid w:val="00333E26"/>
    <w:rsid w:val="00360941"/>
    <w:rsid w:val="003617C7"/>
    <w:rsid w:val="00374596"/>
    <w:rsid w:val="00377CBD"/>
    <w:rsid w:val="0038727E"/>
    <w:rsid w:val="003A6C9C"/>
    <w:rsid w:val="00430139"/>
    <w:rsid w:val="0043096D"/>
    <w:rsid w:val="00447BE1"/>
    <w:rsid w:val="00452ED0"/>
    <w:rsid w:val="00454124"/>
    <w:rsid w:val="00467A63"/>
    <w:rsid w:val="0049163D"/>
    <w:rsid w:val="00491C45"/>
    <w:rsid w:val="004A7275"/>
    <w:rsid w:val="004C38E9"/>
    <w:rsid w:val="00522937"/>
    <w:rsid w:val="00522CC3"/>
    <w:rsid w:val="005358E6"/>
    <w:rsid w:val="005728F3"/>
    <w:rsid w:val="005A0921"/>
    <w:rsid w:val="005A56CE"/>
    <w:rsid w:val="005D09C2"/>
    <w:rsid w:val="005F455B"/>
    <w:rsid w:val="0062521B"/>
    <w:rsid w:val="00641A84"/>
    <w:rsid w:val="006422AE"/>
    <w:rsid w:val="006A41A4"/>
    <w:rsid w:val="006B4BCE"/>
    <w:rsid w:val="006C38DF"/>
    <w:rsid w:val="00716B87"/>
    <w:rsid w:val="00726C62"/>
    <w:rsid w:val="00736655"/>
    <w:rsid w:val="00747133"/>
    <w:rsid w:val="00757C23"/>
    <w:rsid w:val="007A2256"/>
    <w:rsid w:val="007C7298"/>
    <w:rsid w:val="007C7C84"/>
    <w:rsid w:val="007D6DEC"/>
    <w:rsid w:val="00813C79"/>
    <w:rsid w:val="0082300E"/>
    <w:rsid w:val="00831EAA"/>
    <w:rsid w:val="00834859"/>
    <w:rsid w:val="0085105E"/>
    <w:rsid w:val="00861AE9"/>
    <w:rsid w:val="00873700"/>
    <w:rsid w:val="00876F27"/>
    <w:rsid w:val="0088079E"/>
    <w:rsid w:val="008A2535"/>
    <w:rsid w:val="008D65F1"/>
    <w:rsid w:val="008D7325"/>
    <w:rsid w:val="008F2406"/>
    <w:rsid w:val="00945B71"/>
    <w:rsid w:val="0095149E"/>
    <w:rsid w:val="009550E8"/>
    <w:rsid w:val="00970717"/>
    <w:rsid w:val="00971CC3"/>
    <w:rsid w:val="00976CB7"/>
    <w:rsid w:val="009811BA"/>
    <w:rsid w:val="00993BEB"/>
    <w:rsid w:val="009A3B55"/>
    <w:rsid w:val="009A79B1"/>
    <w:rsid w:val="009C4A57"/>
    <w:rsid w:val="009D0D7E"/>
    <w:rsid w:val="009E194B"/>
    <w:rsid w:val="009E386C"/>
    <w:rsid w:val="009E3DF9"/>
    <w:rsid w:val="009E5A92"/>
    <w:rsid w:val="009F72EB"/>
    <w:rsid w:val="00A133AF"/>
    <w:rsid w:val="00A3742F"/>
    <w:rsid w:val="00A90C61"/>
    <w:rsid w:val="00AB30AC"/>
    <w:rsid w:val="00AC0F4E"/>
    <w:rsid w:val="00AE2BB5"/>
    <w:rsid w:val="00AF471F"/>
    <w:rsid w:val="00AF5AD1"/>
    <w:rsid w:val="00B12613"/>
    <w:rsid w:val="00B369C5"/>
    <w:rsid w:val="00B71585"/>
    <w:rsid w:val="00C20360"/>
    <w:rsid w:val="00C41603"/>
    <w:rsid w:val="00C45D98"/>
    <w:rsid w:val="00C53969"/>
    <w:rsid w:val="00C65E72"/>
    <w:rsid w:val="00C7505C"/>
    <w:rsid w:val="00C96D51"/>
    <w:rsid w:val="00CC1E42"/>
    <w:rsid w:val="00CD0F67"/>
    <w:rsid w:val="00CD1C1C"/>
    <w:rsid w:val="00CE3AF1"/>
    <w:rsid w:val="00CE53C5"/>
    <w:rsid w:val="00D01685"/>
    <w:rsid w:val="00D14866"/>
    <w:rsid w:val="00D26A42"/>
    <w:rsid w:val="00D30715"/>
    <w:rsid w:val="00D3651B"/>
    <w:rsid w:val="00D527B6"/>
    <w:rsid w:val="00D66179"/>
    <w:rsid w:val="00D72D6C"/>
    <w:rsid w:val="00D83923"/>
    <w:rsid w:val="00DA1A53"/>
    <w:rsid w:val="00DC1E1E"/>
    <w:rsid w:val="00DC709A"/>
    <w:rsid w:val="00DD6ABA"/>
    <w:rsid w:val="00DF3069"/>
    <w:rsid w:val="00E22534"/>
    <w:rsid w:val="00E31601"/>
    <w:rsid w:val="00E32027"/>
    <w:rsid w:val="00E47160"/>
    <w:rsid w:val="00E629A5"/>
    <w:rsid w:val="00E749CA"/>
    <w:rsid w:val="00E8500B"/>
    <w:rsid w:val="00EB73D1"/>
    <w:rsid w:val="00ED69B0"/>
    <w:rsid w:val="00EE040F"/>
    <w:rsid w:val="00F00DD8"/>
    <w:rsid w:val="00F05CE2"/>
    <w:rsid w:val="00F41BEE"/>
    <w:rsid w:val="00F64D81"/>
    <w:rsid w:val="00F76514"/>
    <w:rsid w:val="00F94A94"/>
    <w:rsid w:val="00FF400F"/>
    <w:rsid w:val="00FF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94726"/>
  <w15:chartTrackingRefBased/>
  <w15:docId w15:val="{3E0EE68A-679A-48CD-BB13-7253206341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17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17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17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17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17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17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17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17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17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17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17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17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17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17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17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17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17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17C7"/>
    <w:rPr>
      <w:rFonts w:eastAsiaTheme="majorEastAsia" w:cstheme="majorBidi"/>
      <w:color w:val="272727" w:themeColor="text1" w:themeTint="D8"/>
    </w:rPr>
  </w:style>
  <w:style w:type="paragraph" w:styleId="Title">
    <w:name w:val="Title"/>
    <w:basedOn w:val="Normal"/>
    <w:next w:val="Normal"/>
    <w:link w:val="TitleChar"/>
    <w:uiPriority w:val="10"/>
    <w:qFormat/>
    <w:rsid w:val="003617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17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17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1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17C7"/>
    <w:pPr>
      <w:spacing w:before="160"/>
      <w:jc w:val="center"/>
    </w:pPr>
    <w:rPr>
      <w:i/>
      <w:iCs/>
      <w:color w:val="404040" w:themeColor="text1" w:themeTint="BF"/>
    </w:rPr>
  </w:style>
  <w:style w:type="character" w:customStyle="1" w:styleId="QuoteChar">
    <w:name w:val="Quote Char"/>
    <w:basedOn w:val="DefaultParagraphFont"/>
    <w:link w:val="Quote"/>
    <w:uiPriority w:val="29"/>
    <w:rsid w:val="003617C7"/>
    <w:rPr>
      <w:i/>
      <w:iCs/>
      <w:color w:val="404040" w:themeColor="text1" w:themeTint="BF"/>
    </w:rPr>
  </w:style>
  <w:style w:type="paragraph" w:styleId="ListParagraph">
    <w:name w:val="List Paragraph"/>
    <w:basedOn w:val="Normal"/>
    <w:uiPriority w:val="34"/>
    <w:qFormat/>
    <w:rsid w:val="003617C7"/>
    <w:pPr>
      <w:ind w:left="720"/>
      <w:contextualSpacing/>
    </w:pPr>
  </w:style>
  <w:style w:type="character" w:styleId="IntenseEmphasis">
    <w:name w:val="Intense Emphasis"/>
    <w:basedOn w:val="DefaultParagraphFont"/>
    <w:uiPriority w:val="21"/>
    <w:qFormat/>
    <w:rsid w:val="003617C7"/>
    <w:rPr>
      <w:i/>
      <w:iCs/>
      <w:color w:val="0F4761" w:themeColor="accent1" w:themeShade="BF"/>
    </w:rPr>
  </w:style>
  <w:style w:type="paragraph" w:styleId="IntenseQuote">
    <w:name w:val="Intense Quote"/>
    <w:basedOn w:val="Normal"/>
    <w:next w:val="Normal"/>
    <w:link w:val="IntenseQuoteChar"/>
    <w:uiPriority w:val="30"/>
    <w:qFormat/>
    <w:rsid w:val="003617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17C7"/>
    <w:rPr>
      <w:i/>
      <w:iCs/>
      <w:color w:val="0F4761" w:themeColor="accent1" w:themeShade="BF"/>
    </w:rPr>
  </w:style>
  <w:style w:type="character" w:styleId="IntenseReference">
    <w:name w:val="Intense Reference"/>
    <w:basedOn w:val="DefaultParagraphFont"/>
    <w:uiPriority w:val="32"/>
    <w:qFormat/>
    <w:rsid w:val="003617C7"/>
    <w:rPr>
      <w:b/>
      <w:bCs/>
      <w:smallCaps/>
      <w:color w:val="0F4761" w:themeColor="accent1" w:themeShade="BF"/>
      <w:spacing w:val="5"/>
    </w:rPr>
  </w:style>
  <w:style w:type="character" w:styleId="Hyperlink">
    <w:name w:val="Hyperlink"/>
    <w:basedOn w:val="DefaultParagraphFont"/>
    <w:uiPriority w:val="99"/>
    <w:unhideWhenUsed/>
    <w:rsid w:val="00E47160"/>
    <w:rPr>
      <w:color w:val="467886" w:themeColor="hyperlink"/>
      <w:u w:val="single"/>
    </w:rPr>
  </w:style>
  <w:style w:type="character" w:styleId="UnresolvedMention">
    <w:name w:val="Unresolved Mention"/>
    <w:basedOn w:val="DefaultParagraphFont"/>
    <w:uiPriority w:val="99"/>
    <w:semiHidden/>
    <w:unhideWhenUsed/>
    <w:rsid w:val="00E47160"/>
    <w:rPr>
      <w:color w:val="605E5C"/>
      <w:shd w:val="clear" w:color="auto" w:fill="E1DFDD"/>
    </w:rPr>
  </w:style>
  <w:style w:type="paragraph" w:styleId="NoSpacing">
    <w:name w:val="No Spacing"/>
    <w:link w:val="NoSpacingChar"/>
    <w:uiPriority w:val="1"/>
    <w:qFormat/>
    <w:rsid w:val="00CD0F67"/>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D0F67"/>
    <w:rPr>
      <w:rFonts w:eastAsiaTheme="minorEastAsia"/>
      <w:kern w:val="0"/>
      <w:sz w:val="22"/>
      <w:szCs w:val="22"/>
      <w:lang w:val="en-US"/>
      <w14:ligatures w14:val="none"/>
    </w:rPr>
  </w:style>
  <w:style w:type="paragraph" w:styleId="Header">
    <w:name w:val="header"/>
    <w:basedOn w:val="Normal"/>
    <w:link w:val="HeaderChar"/>
    <w:uiPriority w:val="99"/>
    <w:unhideWhenUsed/>
    <w:rsid w:val="00CD0F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0F67"/>
  </w:style>
  <w:style w:type="paragraph" w:styleId="Footer">
    <w:name w:val="footer"/>
    <w:basedOn w:val="Normal"/>
    <w:link w:val="FooterChar"/>
    <w:uiPriority w:val="99"/>
    <w:unhideWhenUsed/>
    <w:rsid w:val="00CD0F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0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owdidtheydoit.net/creative/arlene-phillips-cbe-dancer-choreographer/" TargetMode="External"/><Relationship Id="rId13" Type="http://schemas.openxmlformats.org/officeDocument/2006/relationships/hyperlink" Target="https://www.researchgate.net/profile/Sonali-Channawar/publication/379034613_Mindfulness_Practices_for_Stress_Reduction_and_Mental_Clarity/links/65f72c5a286738732d59e16a/Mindfulness-Practices-for-Stress-Reduction-and-Mental-Clarity.pdf" TargetMode="External"/><Relationship Id="rId18" Type="http://schemas.openxmlformats.org/officeDocument/2006/relationships/hyperlink" Target="https://www.iaajournals.org/wp-content/uploads/2020/07/IAA-JAS-5158-63-2019.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researchgate.net/profile/Sonali-Channawar/publication/379034613_Mindfulness_Practices_for_Stress_Reduction_and_Mental_Clarity/links/65f72c5a286738732d59e16a/Mindfulness-Practices-for-Stress-Reduction-and-Mental-Clarity.pdf" TargetMode="External"/><Relationship Id="rId12" Type="http://schemas.openxmlformats.org/officeDocument/2006/relationships/hyperlink" Target="https://doi.org/10.1080/00222895.2021.1896469" TargetMode="External"/><Relationship Id="rId17" Type="http://schemas.openxmlformats.org/officeDocument/2006/relationships/hyperlink" Target="https://doi.org/10.21091/mppa.2009.3027" TargetMode="External"/><Relationship Id="rId2" Type="http://schemas.openxmlformats.org/officeDocument/2006/relationships/settings" Target="settings.xml"/><Relationship Id="rId16" Type="http://schemas.openxmlformats.org/officeDocument/2006/relationships/hyperlink" Target="https://doi.org/10.2307/1478609"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researchspace.auckland.ac.nz/server/api/core/bitstreams/2070d314-b1e4-4c1e-8f42-b8d8f5126f1a/content" TargetMode="External"/><Relationship Id="rId5" Type="http://schemas.openxmlformats.org/officeDocument/2006/relationships/endnotes" Target="endnotes.xml"/><Relationship Id="rId15" Type="http://schemas.openxmlformats.org/officeDocument/2006/relationships/hyperlink" Target="https://aquila.usm.edu/honors_theses/559/" TargetMode="External"/><Relationship Id="rId10" Type="http://schemas.openxmlformats.org/officeDocument/2006/relationships/hyperlink" Target="https://digscholarship.unco.edu/theses/285/"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oi.org/10.21091/mppa.2009.3027" TargetMode="External"/><Relationship Id="rId14" Type="http://schemas.openxmlformats.org/officeDocument/2006/relationships/hyperlink" Target="https://howdidtheydoit.net/creative/arlene-phillips-cbe-dancer-choreographe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362</TotalTime>
  <Pages>12</Pages>
  <Words>2761</Words>
  <Characters>15739</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Isobel Martin (2305534)</dc:creator>
  <cp:keywords/>
  <dc:description/>
  <cp:lastModifiedBy>Isobel Martin (2305534)</cp:lastModifiedBy>
  <cp:revision>170</cp:revision>
  <dcterms:created xsi:type="dcterms:W3CDTF">2026-06-12T05:29:00Z</dcterms:created>
  <dcterms:modified xsi:type="dcterms:W3CDTF">2026-06-12T11:58:00Z</dcterms:modified>
</cp:coreProperties>
</file>