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122D4" w:rsidP="00331A9E">
            <w:pPr>
              <w:spacing w:after="0" w:line="240" w:lineRule="auto"/>
              <w:rPr>
                <w:rFonts w:ascii="Arial" w:eastAsia="Times New Roman" w:hAnsi="Arial" w:cs="Arial"/>
                <w:sz w:val="20"/>
                <w:szCs w:val="20"/>
              </w:rPr>
            </w:pPr>
            <w:r>
              <w:rPr>
                <w:rFonts w:ascii="Arial" w:eastAsia="Times New Roman" w:hAnsi="Arial" w:cs="Arial"/>
                <w:sz w:val="20"/>
                <w:szCs w:val="20"/>
              </w:rPr>
              <w:t>Mairin Nicell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508F1" w:rsidP="00587CE6">
            <w:pPr>
              <w:spacing w:after="0" w:line="240" w:lineRule="auto"/>
              <w:rPr>
                <w:rFonts w:ascii="Arial" w:eastAsia="Times New Roman" w:hAnsi="Arial" w:cs="Arial"/>
                <w:sz w:val="20"/>
                <w:szCs w:val="20"/>
              </w:rPr>
            </w:pPr>
            <w:r>
              <w:rPr>
                <w:rFonts w:ascii="Arial" w:eastAsia="Times New Roman" w:hAnsi="Arial" w:cs="Arial"/>
                <w:sz w:val="20"/>
                <w:szCs w:val="20"/>
              </w:rPr>
              <w:t>Big Data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122D4" w:rsidP="00587CE6">
            <w:pPr>
              <w:spacing w:after="0" w:line="240" w:lineRule="auto"/>
              <w:rPr>
                <w:rFonts w:ascii="Arial" w:eastAsia="Times New Roman" w:hAnsi="Arial" w:cs="Arial"/>
                <w:sz w:val="20"/>
                <w:szCs w:val="20"/>
              </w:rPr>
            </w:pPr>
            <w:r>
              <w:rPr>
                <w:rFonts w:ascii="Arial" w:eastAsia="Times New Roman" w:hAnsi="Arial" w:cs="Arial"/>
                <w:sz w:val="20"/>
                <w:szCs w:val="20"/>
              </w:rPr>
              <w:t>ACCA6012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508F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3B2D3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8404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3B2D3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3B2D3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F645E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84044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645EC">
              <w:rPr>
                <w:rFonts w:ascii="Arial" w:eastAsia="Times New Roman" w:hAnsi="Arial" w:cs="Arial"/>
                <w:i/>
                <w:strike/>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45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152F45" w:rsidP="00417F4F">
            <w:pPr>
              <w:spacing w:after="0" w:line="240" w:lineRule="auto"/>
              <w:rPr>
                <w:rFonts w:ascii="Arial" w:hAnsi="Arial" w:cs="Arial"/>
                <w:b/>
                <w:bCs/>
              </w:rPr>
            </w:pPr>
            <w:r>
              <w:rPr>
                <w:rFonts w:ascii="Arial" w:hAnsi="Arial" w:cs="Arial"/>
                <w:b/>
                <w:bCs/>
              </w:rPr>
              <w:t>Daniel Newman</w:t>
            </w:r>
          </w:p>
        </w:tc>
        <w:tc>
          <w:tcPr>
            <w:tcW w:w="1087" w:type="dxa"/>
          </w:tcPr>
          <w:p w:rsidR="00792D49" w:rsidRPr="00587CE6" w:rsidRDefault="00152F45" w:rsidP="00417F4F">
            <w:pPr>
              <w:spacing w:after="0" w:line="240" w:lineRule="auto"/>
              <w:rPr>
                <w:rFonts w:ascii="Arial" w:hAnsi="Arial" w:cs="Arial"/>
                <w:b/>
                <w:bCs/>
              </w:rPr>
            </w:pPr>
            <w:r>
              <w:rPr>
                <w:rFonts w:ascii="Arial" w:hAnsi="Arial" w:cs="Arial"/>
                <w:b/>
                <w:bCs/>
              </w:rPr>
              <w:t>61</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152F45" w:rsidRDefault="00152F45" w:rsidP="00417F4F">
            <w:pPr>
              <w:spacing w:after="0" w:line="240" w:lineRule="auto"/>
              <w:rPr>
                <w:rFonts w:ascii="Arial" w:hAnsi="Arial" w:cs="Arial"/>
                <w:bCs/>
              </w:rPr>
            </w:pPr>
            <w:r>
              <w:rPr>
                <w:rFonts w:ascii="Arial" w:hAnsi="Arial" w:cs="Arial"/>
                <w:bCs/>
              </w:rPr>
              <w:t>A good attempt at meeting the criteria for the assignment. I agree with the first marker that the mark is in the 2:1 range.</w:t>
            </w:r>
          </w:p>
        </w:tc>
      </w:tr>
      <w:tr w:rsidR="00792D49" w:rsidRPr="00587CE6" w:rsidTr="00792D49">
        <w:tc>
          <w:tcPr>
            <w:tcW w:w="1696" w:type="dxa"/>
          </w:tcPr>
          <w:p w:rsidR="00792D49" w:rsidRPr="00587CE6" w:rsidRDefault="00152F45" w:rsidP="00417F4F">
            <w:pPr>
              <w:spacing w:after="0" w:line="240" w:lineRule="auto"/>
              <w:rPr>
                <w:rFonts w:ascii="Arial" w:hAnsi="Arial" w:cs="Arial"/>
                <w:b/>
                <w:bCs/>
              </w:rPr>
            </w:pPr>
            <w:r>
              <w:rPr>
                <w:rFonts w:ascii="Arial" w:hAnsi="Arial" w:cs="Arial"/>
                <w:b/>
                <w:bCs/>
              </w:rPr>
              <w:t>Liam Salter</w:t>
            </w:r>
          </w:p>
        </w:tc>
        <w:tc>
          <w:tcPr>
            <w:tcW w:w="1087" w:type="dxa"/>
          </w:tcPr>
          <w:p w:rsidR="00792D49" w:rsidRPr="00587CE6" w:rsidRDefault="00152F45" w:rsidP="00417F4F">
            <w:pPr>
              <w:spacing w:after="0" w:line="240" w:lineRule="auto"/>
              <w:rPr>
                <w:rFonts w:ascii="Arial" w:hAnsi="Arial" w:cs="Arial"/>
                <w:b/>
                <w:bCs/>
              </w:rPr>
            </w:pPr>
            <w:r>
              <w:rPr>
                <w:rFonts w:ascii="Arial" w:hAnsi="Arial" w:cs="Arial"/>
                <w:b/>
                <w:bCs/>
              </w:rPr>
              <w:t>57</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152F45" w:rsidRDefault="00152F45" w:rsidP="00152F45">
            <w:pPr>
              <w:tabs>
                <w:tab w:val="left" w:pos="970"/>
              </w:tabs>
              <w:spacing w:after="0" w:line="240" w:lineRule="auto"/>
              <w:jc w:val="both"/>
              <w:rPr>
                <w:rFonts w:ascii="Arial" w:hAnsi="Arial" w:cs="Arial"/>
                <w:bCs/>
              </w:rPr>
            </w:pPr>
            <w:r>
              <w:rPr>
                <w:rFonts w:ascii="Arial" w:hAnsi="Arial" w:cs="Arial"/>
                <w:bCs/>
              </w:rPr>
              <w:t>A reasonable attempt. I agree with the first marker that the database discussion was a bit limited.</w:t>
            </w:r>
          </w:p>
        </w:tc>
      </w:tr>
      <w:tr w:rsidR="00792D49" w:rsidRPr="00587CE6" w:rsidTr="00792D49">
        <w:tc>
          <w:tcPr>
            <w:tcW w:w="1696" w:type="dxa"/>
          </w:tcPr>
          <w:p w:rsidR="00792D49" w:rsidRPr="00587CE6" w:rsidRDefault="00152F45" w:rsidP="00417F4F">
            <w:pPr>
              <w:spacing w:after="0" w:line="240" w:lineRule="auto"/>
              <w:rPr>
                <w:rFonts w:ascii="Arial" w:hAnsi="Arial" w:cs="Arial"/>
                <w:b/>
                <w:bCs/>
              </w:rPr>
            </w:pPr>
            <w:r>
              <w:rPr>
                <w:rFonts w:ascii="Arial" w:hAnsi="Arial" w:cs="Arial"/>
                <w:b/>
                <w:bCs/>
              </w:rPr>
              <w:t>Joshua Ford</w:t>
            </w:r>
          </w:p>
        </w:tc>
        <w:tc>
          <w:tcPr>
            <w:tcW w:w="1087" w:type="dxa"/>
          </w:tcPr>
          <w:p w:rsidR="00792D49" w:rsidRPr="00587CE6" w:rsidRDefault="00152F45" w:rsidP="00417F4F">
            <w:pPr>
              <w:spacing w:after="0" w:line="240" w:lineRule="auto"/>
              <w:rPr>
                <w:rFonts w:ascii="Arial" w:hAnsi="Arial" w:cs="Arial"/>
                <w:b/>
                <w:bCs/>
              </w:rPr>
            </w:pPr>
            <w:r>
              <w:rPr>
                <w:rFonts w:ascii="Arial" w:hAnsi="Arial" w:cs="Arial"/>
                <w:b/>
                <w:bCs/>
              </w:rPr>
              <w:t>60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152F45" w:rsidRDefault="00152F45" w:rsidP="00417F4F">
            <w:pPr>
              <w:spacing w:after="0" w:line="240" w:lineRule="auto"/>
              <w:rPr>
                <w:rFonts w:ascii="Arial" w:hAnsi="Arial" w:cs="Arial"/>
                <w:bCs/>
              </w:rPr>
            </w:pPr>
            <w:r>
              <w:rPr>
                <w:rFonts w:ascii="Arial" w:hAnsi="Arial" w:cs="Arial"/>
                <w:bCs/>
              </w:rPr>
              <w:t>Again, a good attempt but the database discussion was a bit limited (as noted by the first marker)</w:t>
            </w:r>
          </w:p>
        </w:tc>
      </w:tr>
      <w:tr w:rsidR="00792D49" w:rsidRPr="00587CE6" w:rsidTr="00792D49">
        <w:tc>
          <w:tcPr>
            <w:tcW w:w="1696" w:type="dxa"/>
          </w:tcPr>
          <w:p w:rsidR="00792D49" w:rsidRPr="00587CE6" w:rsidRDefault="00152F45" w:rsidP="00417F4F">
            <w:pPr>
              <w:spacing w:after="0" w:line="240" w:lineRule="auto"/>
              <w:rPr>
                <w:rFonts w:ascii="Arial" w:hAnsi="Arial" w:cs="Arial"/>
                <w:b/>
                <w:bCs/>
              </w:rPr>
            </w:pPr>
            <w:r>
              <w:rPr>
                <w:rFonts w:ascii="Arial" w:hAnsi="Arial" w:cs="Arial"/>
                <w:b/>
                <w:bCs/>
              </w:rPr>
              <w:t>Su Wanzi</w:t>
            </w:r>
          </w:p>
        </w:tc>
        <w:tc>
          <w:tcPr>
            <w:tcW w:w="1087" w:type="dxa"/>
          </w:tcPr>
          <w:p w:rsidR="00792D49" w:rsidRPr="00587CE6" w:rsidRDefault="00152F45"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152F45" w:rsidRDefault="00152F45" w:rsidP="00417F4F">
            <w:pPr>
              <w:spacing w:after="0" w:line="240" w:lineRule="auto"/>
              <w:rPr>
                <w:rFonts w:ascii="Arial" w:hAnsi="Arial" w:cs="Arial"/>
                <w:bCs/>
              </w:rPr>
            </w:pPr>
            <w:r>
              <w:rPr>
                <w:rFonts w:ascii="Arial" w:hAnsi="Arial" w:cs="Arial"/>
                <w:bCs/>
              </w:rPr>
              <w:t xml:space="preserve">Again, I agree with the mark awarded. Some of the database is a little confusing. I think the first marker could have been a little more positive </w:t>
            </w:r>
            <w:r>
              <w:rPr>
                <w:rFonts w:ascii="Arial" w:hAnsi="Arial" w:cs="Arial"/>
                <w:bCs/>
              </w:rPr>
              <w:lastRenderedPageBreak/>
              <w:t xml:space="preserve">in his comments because there was quite a lot right here! </w:t>
            </w:r>
            <w:proofErr w:type="gramStart"/>
            <w:r>
              <w:rPr>
                <w:rFonts w:ascii="Arial" w:hAnsi="Arial" w:cs="Arial"/>
                <w:bCs/>
              </w:rPr>
              <w:t>but</w:t>
            </w:r>
            <w:proofErr w:type="gramEnd"/>
            <w:r>
              <w:rPr>
                <w:rFonts w:ascii="Arial" w:hAnsi="Arial" w:cs="Arial"/>
                <w:bCs/>
              </w:rPr>
              <w:t xml:space="preserve"> I agree with the mark award.</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F25EC9" w:rsidP="00741EC6">
            <w:pPr>
              <w:spacing w:after="0" w:line="240" w:lineRule="auto"/>
              <w:rPr>
                <w:rFonts w:ascii="Arial" w:hAnsi="Arial" w:cs="Arial"/>
                <w:sz w:val="20"/>
                <w:szCs w:val="20"/>
              </w:rPr>
            </w:pPr>
            <w:r>
              <w:rPr>
                <w:rFonts w:ascii="Arial" w:hAnsi="Arial" w:cs="Arial"/>
                <w:sz w:val="20"/>
                <w:szCs w:val="20"/>
              </w:rPr>
              <w:t>See comment below</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bookmarkStart w:id="0" w:name="_GoBack"/>
            <w:bookmarkEnd w:id="0"/>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DD0C4D" w:rsidRDefault="00741EC6" w:rsidP="00741EC6">
            <w:pPr>
              <w:spacing w:after="0" w:line="249" w:lineRule="exact"/>
              <w:ind w:left="100" w:right="-20"/>
              <w:rPr>
                <w:rFonts w:ascii="Arial Narrow" w:eastAsia="Arial Narrow" w:hAnsi="Arial Narrow" w:cs="Arial Narrow"/>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9122D4" w:rsidRDefault="009122D4"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 xml:space="preserve">Second marker (GT) has </w:t>
            </w:r>
            <w:r w:rsidR="00DD0C4D">
              <w:rPr>
                <w:rFonts w:ascii="Arial Narrow" w:eastAsia="Arial Narrow" w:hAnsi="Arial Narrow" w:cs="Arial Narrow"/>
                <w:bCs/>
              </w:rPr>
              <w:t>reviewed the work and marks awarded and is happy that a fair mark for the work has been awarded. Noted that this assignment was a replacement for the intended exam due to COVID19.</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9122D4"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122D4">
              <w:rPr>
                <w:rFonts w:ascii="Arial" w:hAnsi="Arial" w:cs="Arial"/>
              </w:rPr>
              <w:t>18/6/20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2F45"/>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147C"/>
    <w:rsid w:val="00335185"/>
    <w:rsid w:val="00361D70"/>
    <w:rsid w:val="00377393"/>
    <w:rsid w:val="00392582"/>
    <w:rsid w:val="0039391D"/>
    <w:rsid w:val="003968A9"/>
    <w:rsid w:val="003A0622"/>
    <w:rsid w:val="003A0C83"/>
    <w:rsid w:val="003B2D3D"/>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0440"/>
    <w:rsid w:val="00874D23"/>
    <w:rsid w:val="008A7C06"/>
    <w:rsid w:val="008E5A0D"/>
    <w:rsid w:val="00905215"/>
    <w:rsid w:val="009122D4"/>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34D1"/>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D0C4D"/>
    <w:rsid w:val="00DF4677"/>
    <w:rsid w:val="00E60022"/>
    <w:rsid w:val="00E736F0"/>
    <w:rsid w:val="00E853AC"/>
    <w:rsid w:val="00ED385D"/>
    <w:rsid w:val="00EE4175"/>
    <w:rsid w:val="00EF13BA"/>
    <w:rsid w:val="00F045AF"/>
    <w:rsid w:val="00F2106D"/>
    <w:rsid w:val="00F25EC9"/>
    <w:rsid w:val="00F34170"/>
    <w:rsid w:val="00F3615A"/>
    <w:rsid w:val="00F36B5C"/>
    <w:rsid w:val="00F508F1"/>
    <w:rsid w:val="00F645E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7FD05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6</Pages>
  <Words>1001</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28</cp:revision>
  <cp:lastPrinted>2014-12-09T15:50:00Z</cp:lastPrinted>
  <dcterms:created xsi:type="dcterms:W3CDTF">2018-02-16T11:42:00Z</dcterms:created>
  <dcterms:modified xsi:type="dcterms:W3CDTF">2020-06-18T11:37:00Z</dcterms:modified>
</cp:coreProperties>
</file>