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mc:Ignorable="w14 w15 wp14 w16se w16cid w16 w16cex w16sdtdh w16sdtfl">
  <w:body>
    <w:p w:rsidR="632D5D66" w:rsidP="632D5D66" w:rsidRDefault="632D5D66" w14:paraId="4B375583" w14:textId="0EBA3FAB">
      <w:pPr>
        <w:pStyle w:val="Normal"/>
        <w:rPr>
          <w:rFonts w:ascii="Arial Nova" w:hAnsi="Arial Nova" w:eastAsia="Arial Nova" w:cs="Arial Nova"/>
          <w:sz w:val="24"/>
          <w:szCs w:val="24"/>
        </w:rPr>
      </w:pPr>
    </w:p>
    <w:p w:rsidR="6ED87611" w:rsidP="632D5D66" w:rsidRDefault="6ED87611" w14:paraId="7E161B09" w14:textId="739D60E8">
      <w:pPr>
        <w:pStyle w:val="Normal"/>
        <w:rPr>
          <w:rFonts w:ascii="Arial Nova" w:hAnsi="Arial Nova" w:eastAsia="Arial Nova" w:cs="Arial Nova"/>
          <w:sz w:val="24"/>
          <w:szCs w:val="24"/>
          <w:u w:val="single"/>
        </w:rPr>
      </w:pPr>
      <w:r w:rsidRPr="632D5D66" w:rsidR="6ED87611">
        <w:rPr>
          <w:rFonts w:ascii="Arial Nova" w:hAnsi="Arial Nova" w:eastAsia="Arial Nova" w:cs="Arial Nova"/>
          <w:sz w:val="24"/>
          <w:szCs w:val="24"/>
          <w:u w:val="single"/>
        </w:rPr>
        <w:t xml:space="preserve">Cover sheet </w:t>
      </w:r>
    </w:p>
    <w:p w:rsidR="632D5D66" w:rsidP="632D5D66" w:rsidRDefault="632D5D66" w14:paraId="2B4DF286" w14:textId="6A5AC38C">
      <w:pPr>
        <w:pStyle w:val="Normal"/>
        <w:rPr>
          <w:rFonts w:ascii="Arial Nova" w:hAnsi="Arial Nova" w:eastAsia="Arial Nova" w:cs="Arial Nova"/>
          <w:sz w:val="24"/>
          <w:szCs w:val="24"/>
        </w:rPr>
      </w:pPr>
    </w:p>
    <w:p w:rsidR="1F072016" w:rsidP="632D5D66" w:rsidRDefault="1F072016" w14:paraId="3C6AA7EE" w14:textId="0D676CEF">
      <w:pPr>
        <w:pStyle w:val="Normal"/>
        <w:rPr>
          <w:rFonts w:ascii="Arial Nova" w:hAnsi="Arial Nova" w:eastAsia="Arial Nova" w:cs="Arial Nova"/>
          <w:sz w:val="24"/>
          <w:szCs w:val="24"/>
        </w:rPr>
      </w:pPr>
      <w:r w:rsidRPr="632D5D66" w:rsidR="1F072016">
        <w:rPr>
          <w:rFonts w:ascii="Arial Nova" w:hAnsi="Arial Nova" w:eastAsia="Arial Nova" w:cs="Arial Nova"/>
          <w:sz w:val="24"/>
          <w:szCs w:val="24"/>
        </w:rPr>
        <w:t>For this assignment i will be uploading the following:</w:t>
      </w:r>
    </w:p>
    <w:p w:rsidR="632D5D66" w:rsidP="632D5D66" w:rsidRDefault="632D5D66" w14:paraId="5FBFDDC0" w14:textId="2DA3EA39">
      <w:pPr>
        <w:pStyle w:val="Normal"/>
        <w:rPr>
          <w:rFonts w:ascii="Arial Nova" w:hAnsi="Arial Nova" w:eastAsia="Arial Nova" w:cs="Arial Nova"/>
          <w:sz w:val="24"/>
          <w:szCs w:val="24"/>
        </w:rPr>
      </w:pPr>
    </w:p>
    <w:p w:rsidR="6ED87611" w:rsidP="632D5D66" w:rsidRDefault="6ED87611" w14:paraId="1EE4C852" w14:textId="0E898473">
      <w:pPr>
        <w:pStyle w:val="Normal"/>
        <w:rPr>
          <w:rFonts w:ascii="Arial Nova" w:hAnsi="Arial Nova" w:eastAsia="Arial Nova" w:cs="Arial Nova"/>
          <w:sz w:val="24"/>
          <w:szCs w:val="24"/>
        </w:rPr>
      </w:pPr>
      <w:r w:rsidRPr="632D5D66" w:rsidR="6ED87611">
        <w:rPr>
          <w:rFonts w:ascii="Arial Nova" w:hAnsi="Arial Nova" w:eastAsia="Arial Nova" w:cs="Arial Nova"/>
          <w:sz w:val="24"/>
          <w:szCs w:val="24"/>
        </w:rPr>
        <w:t>Component</w:t>
      </w:r>
      <w:r w:rsidRPr="632D5D66" w:rsidR="6ED87611">
        <w:rPr>
          <w:rFonts w:ascii="Arial Nova" w:hAnsi="Arial Nova" w:eastAsia="Arial Nova" w:cs="Arial Nova"/>
          <w:sz w:val="24"/>
          <w:szCs w:val="24"/>
        </w:rPr>
        <w:t xml:space="preserve"> 1:</w:t>
      </w:r>
      <w:r w:rsidRPr="632D5D66" w:rsidR="1C08495B">
        <w:rPr>
          <w:rFonts w:ascii="Arial Nova" w:hAnsi="Arial Nova" w:eastAsia="Arial Nova" w:cs="Arial Nova"/>
          <w:sz w:val="24"/>
          <w:szCs w:val="24"/>
        </w:rPr>
        <w:t xml:space="preserve"> </w:t>
      </w:r>
      <w:r w:rsidRPr="632D5D66" w:rsidR="59E4A318">
        <w:rPr>
          <w:rFonts w:ascii="Arial Nova" w:hAnsi="Arial Nova" w:eastAsia="Arial Nova" w:cs="Arial Nova"/>
          <w:sz w:val="24"/>
          <w:szCs w:val="24"/>
        </w:rPr>
        <w:t>A</w:t>
      </w:r>
      <w:r w:rsidRPr="632D5D66" w:rsidR="1C08495B">
        <w:rPr>
          <w:rFonts w:ascii="Arial Nova" w:hAnsi="Arial Nova" w:eastAsia="Arial Nova" w:cs="Arial Nova"/>
          <w:sz w:val="24"/>
          <w:szCs w:val="24"/>
        </w:rPr>
        <w:t xml:space="preserve">n infographic exploring Maslow’s theory </w:t>
      </w:r>
    </w:p>
    <w:p w:rsidR="632D5D66" w:rsidP="632D5D66" w:rsidRDefault="632D5D66" w14:paraId="08C1C26F" w14:textId="57EDA517">
      <w:pPr>
        <w:pStyle w:val="Normal"/>
        <w:rPr>
          <w:rFonts w:ascii="Arial Nova" w:hAnsi="Arial Nova" w:eastAsia="Arial Nova" w:cs="Arial Nova"/>
          <w:sz w:val="24"/>
          <w:szCs w:val="24"/>
        </w:rPr>
      </w:pPr>
    </w:p>
    <w:p w:rsidR="6ED87611" w:rsidP="632D5D66" w:rsidRDefault="6ED87611" w14:paraId="160ADBE3" w14:textId="27711763">
      <w:pPr>
        <w:pStyle w:val="Normal"/>
        <w:rPr>
          <w:rFonts w:ascii="Arial Nova" w:hAnsi="Arial Nova" w:eastAsia="Arial Nova" w:cs="Arial Nova"/>
          <w:sz w:val="24"/>
          <w:szCs w:val="24"/>
        </w:rPr>
      </w:pPr>
      <w:r w:rsidRPr="632D5D66" w:rsidR="6ED87611">
        <w:rPr>
          <w:rFonts w:ascii="Arial Nova" w:hAnsi="Arial Nova" w:eastAsia="Arial Nova" w:cs="Arial Nova"/>
          <w:sz w:val="24"/>
          <w:szCs w:val="24"/>
        </w:rPr>
        <w:t>Component</w:t>
      </w:r>
      <w:r w:rsidRPr="632D5D66" w:rsidR="6ED87611">
        <w:rPr>
          <w:rFonts w:ascii="Arial Nova" w:hAnsi="Arial Nova" w:eastAsia="Arial Nova" w:cs="Arial Nova"/>
          <w:sz w:val="24"/>
          <w:szCs w:val="24"/>
        </w:rPr>
        <w:t xml:space="preserve"> 2:</w:t>
      </w:r>
      <w:r w:rsidRPr="632D5D66" w:rsidR="779115D9">
        <w:rPr>
          <w:rFonts w:ascii="Arial Nova" w:hAnsi="Arial Nova" w:eastAsia="Arial Nova" w:cs="Arial Nova"/>
          <w:sz w:val="24"/>
          <w:szCs w:val="24"/>
        </w:rPr>
        <w:t xml:space="preserve"> </w:t>
      </w:r>
      <w:r w:rsidRPr="632D5D66" w:rsidR="7170EA36">
        <w:rPr>
          <w:rFonts w:ascii="Arial Nova" w:hAnsi="Arial Nova" w:eastAsia="Arial Nova" w:cs="Arial Nova"/>
          <w:sz w:val="24"/>
          <w:szCs w:val="24"/>
        </w:rPr>
        <w:t>A</w:t>
      </w:r>
      <w:r w:rsidRPr="632D5D66" w:rsidR="779115D9">
        <w:rPr>
          <w:rFonts w:ascii="Arial Nova" w:hAnsi="Arial Nova" w:eastAsia="Arial Nova" w:cs="Arial Nova"/>
          <w:sz w:val="24"/>
          <w:szCs w:val="24"/>
        </w:rPr>
        <w:t>n in-depth concept of holistic child development with links to Maslow and other developmental theories</w:t>
      </w:r>
    </w:p>
    <w:p w:rsidR="632D5D66" w:rsidP="632D5D66" w:rsidRDefault="632D5D66" w14:paraId="3B9EBEC7" w14:textId="1F878EF7">
      <w:pPr>
        <w:pStyle w:val="Normal"/>
        <w:rPr>
          <w:rFonts w:ascii="Arial Nova" w:hAnsi="Arial Nova" w:eastAsia="Arial Nova" w:cs="Arial Nova"/>
          <w:sz w:val="24"/>
          <w:szCs w:val="24"/>
        </w:rPr>
      </w:pPr>
    </w:p>
    <w:p w:rsidR="6ED87611" w:rsidP="632D5D66" w:rsidRDefault="6ED87611" w14:paraId="6E3E8A85" w14:textId="7623AED1">
      <w:pPr>
        <w:pStyle w:val="Normal"/>
        <w:rPr>
          <w:rFonts w:ascii="Arial Nova" w:hAnsi="Arial Nova" w:eastAsia="Arial Nova" w:cs="Arial Nova"/>
          <w:sz w:val="24"/>
          <w:szCs w:val="24"/>
        </w:rPr>
      </w:pPr>
      <w:r w:rsidRPr="632D5D66" w:rsidR="6ED87611">
        <w:rPr>
          <w:rFonts w:ascii="Arial Nova" w:hAnsi="Arial Nova" w:eastAsia="Arial Nova" w:cs="Arial Nova"/>
          <w:sz w:val="24"/>
          <w:szCs w:val="24"/>
        </w:rPr>
        <w:t>Component</w:t>
      </w:r>
      <w:r w:rsidRPr="632D5D66" w:rsidR="6ED87611">
        <w:rPr>
          <w:rFonts w:ascii="Arial Nova" w:hAnsi="Arial Nova" w:eastAsia="Arial Nova" w:cs="Arial Nova"/>
          <w:sz w:val="24"/>
          <w:szCs w:val="24"/>
        </w:rPr>
        <w:t xml:space="preserve"> 3:</w:t>
      </w:r>
      <w:r w:rsidRPr="632D5D66" w:rsidR="72F73A7D">
        <w:rPr>
          <w:rFonts w:ascii="Arial Nova" w:hAnsi="Arial Nova" w:eastAsia="Arial Nova" w:cs="Arial Nova"/>
          <w:sz w:val="24"/>
          <w:szCs w:val="24"/>
        </w:rPr>
        <w:t xml:space="preserve"> </w:t>
      </w:r>
      <w:r w:rsidRPr="632D5D66" w:rsidR="608AE348">
        <w:rPr>
          <w:rFonts w:ascii="Arial Nova" w:hAnsi="Arial Nova" w:eastAsia="Arial Nova" w:cs="Arial Nova"/>
          <w:sz w:val="24"/>
          <w:szCs w:val="24"/>
        </w:rPr>
        <w:t xml:space="preserve">3 examples from early years practice to highlight Maslow’s significance in understanding </w:t>
      </w:r>
      <w:r w:rsidRPr="632D5D66" w:rsidR="14B0C224">
        <w:rPr>
          <w:rFonts w:ascii="Arial Nova" w:hAnsi="Arial Nova" w:eastAsia="Arial Nova" w:cs="Arial Nova"/>
          <w:sz w:val="24"/>
          <w:szCs w:val="24"/>
        </w:rPr>
        <w:t>children's</w:t>
      </w:r>
      <w:r w:rsidRPr="632D5D66" w:rsidR="608AE348">
        <w:rPr>
          <w:rFonts w:ascii="Arial Nova" w:hAnsi="Arial Nova" w:eastAsia="Arial Nova" w:cs="Arial Nova"/>
          <w:sz w:val="24"/>
          <w:szCs w:val="24"/>
        </w:rPr>
        <w:t xml:space="preserve"> development.</w:t>
      </w:r>
    </w:p>
    <w:p w:rsidR="632D5D66" w:rsidP="632D5D66" w:rsidRDefault="632D5D66" w14:paraId="4CFC7C7B" w14:textId="697E1800">
      <w:pPr>
        <w:pStyle w:val="Normal"/>
        <w:rPr>
          <w:rFonts w:ascii="Arial Nova" w:hAnsi="Arial Nova" w:eastAsia="Arial Nova" w:cs="Arial Nova"/>
          <w:sz w:val="24"/>
          <w:szCs w:val="24"/>
        </w:rPr>
      </w:pPr>
    </w:p>
    <w:p w:rsidR="663A5F5E" w:rsidP="632D5D66" w:rsidRDefault="663A5F5E" w14:paraId="763A70AF" w14:textId="04219405">
      <w:pPr>
        <w:pStyle w:val="Normal"/>
        <w:rPr>
          <w:rFonts w:ascii="Arial Nova" w:hAnsi="Arial Nova" w:eastAsia="Arial Nova" w:cs="Arial Nova"/>
          <w:sz w:val="24"/>
          <w:szCs w:val="24"/>
        </w:rPr>
      </w:pPr>
      <w:r w:rsidRPr="632D5D66" w:rsidR="663A5F5E">
        <w:rPr>
          <w:rFonts w:ascii="Arial Nova" w:hAnsi="Arial Nova" w:eastAsia="Arial Nova" w:cs="Arial Nova"/>
          <w:sz w:val="24"/>
          <w:szCs w:val="24"/>
        </w:rPr>
        <w:t xml:space="preserve">I have not used </w:t>
      </w:r>
      <w:r w:rsidRPr="632D5D66" w:rsidR="663A5F5E">
        <w:rPr>
          <w:rFonts w:ascii="Arial Nova" w:hAnsi="Arial Nova" w:eastAsia="Arial Nova" w:cs="Arial Nova"/>
          <w:sz w:val="24"/>
          <w:szCs w:val="24"/>
        </w:rPr>
        <w:t>AI  during</w:t>
      </w:r>
      <w:r w:rsidRPr="632D5D66" w:rsidR="663A5F5E">
        <w:rPr>
          <w:rFonts w:ascii="Arial Nova" w:hAnsi="Arial Nova" w:eastAsia="Arial Nova" w:cs="Arial Nova"/>
          <w:sz w:val="24"/>
          <w:szCs w:val="24"/>
        </w:rPr>
        <w:t xml:space="preserve"> this assignment.</w:t>
      </w:r>
    </w:p>
    <w:p w:rsidR="632D5D66" w:rsidP="632D5D66" w:rsidRDefault="632D5D66" w14:paraId="0BB6DD40" w14:textId="4F066AB4">
      <w:pPr>
        <w:pStyle w:val="Normal"/>
        <w:rPr>
          <w:rFonts w:ascii="Arial Nova" w:hAnsi="Arial Nova" w:eastAsia="Arial Nova" w:cs="Arial Nova"/>
          <w:sz w:val="24"/>
          <w:szCs w:val="24"/>
        </w:rPr>
      </w:pPr>
    </w:p>
    <w:p w:rsidR="632D5D66" w:rsidP="632D5D66" w:rsidRDefault="632D5D66" w14:paraId="28FA0948" w14:textId="3F3FE007">
      <w:pPr>
        <w:pStyle w:val="Normal"/>
        <w:rPr>
          <w:rFonts w:ascii="Arial Nova" w:hAnsi="Arial Nova" w:eastAsia="Arial Nova" w:cs="Arial Nova"/>
          <w:sz w:val="24"/>
          <w:szCs w:val="24"/>
        </w:rPr>
      </w:pPr>
    </w:p>
    <w:p w:rsidR="632D5D66" w:rsidP="632D5D66" w:rsidRDefault="632D5D66" w14:paraId="69F1C325" w14:textId="306A7548">
      <w:pPr>
        <w:pStyle w:val="Normal"/>
        <w:rPr>
          <w:rFonts w:ascii="Arial Nova" w:hAnsi="Arial Nova" w:eastAsia="Arial Nova" w:cs="Arial Nova"/>
          <w:sz w:val="24"/>
          <w:szCs w:val="24"/>
        </w:rPr>
      </w:pPr>
    </w:p>
    <w:p w:rsidR="632D5D66" w:rsidP="632D5D66" w:rsidRDefault="632D5D66" w14:paraId="345E680C" w14:textId="5F9927F8">
      <w:pPr>
        <w:pStyle w:val="Normal"/>
        <w:rPr>
          <w:rFonts w:ascii="Arial Nova" w:hAnsi="Arial Nova" w:eastAsia="Arial Nova" w:cs="Arial Nova"/>
          <w:sz w:val="24"/>
          <w:szCs w:val="24"/>
        </w:rPr>
      </w:pPr>
    </w:p>
    <w:p w:rsidR="632D5D66" w:rsidP="632D5D66" w:rsidRDefault="632D5D66" w14:paraId="7B6FDDA3" w14:textId="18BE546F">
      <w:pPr>
        <w:pStyle w:val="Normal"/>
        <w:rPr>
          <w:rFonts w:ascii="Arial Nova" w:hAnsi="Arial Nova" w:eastAsia="Arial Nova" w:cs="Arial Nova"/>
          <w:sz w:val="24"/>
          <w:szCs w:val="24"/>
        </w:rPr>
      </w:pPr>
    </w:p>
    <w:p w:rsidR="632D5D66" w:rsidP="632D5D66" w:rsidRDefault="632D5D66" w14:paraId="0328D070" w14:textId="5F47136A">
      <w:pPr>
        <w:pStyle w:val="Normal"/>
        <w:rPr>
          <w:rFonts w:ascii="Arial Nova" w:hAnsi="Arial Nova" w:eastAsia="Arial Nova" w:cs="Arial Nova"/>
          <w:sz w:val="24"/>
          <w:szCs w:val="24"/>
        </w:rPr>
      </w:pPr>
    </w:p>
    <w:p w:rsidR="632D5D66" w:rsidP="632D5D66" w:rsidRDefault="632D5D66" w14:paraId="2BD31D40" w14:textId="7E441647">
      <w:pPr>
        <w:pStyle w:val="Normal"/>
        <w:rPr>
          <w:rFonts w:ascii="Arial Nova" w:hAnsi="Arial Nova" w:eastAsia="Arial Nova" w:cs="Arial Nova"/>
          <w:sz w:val="24"/>
          <w:szCs w:val="24"/>
        </w:rPr>
      </w:pPr>
    </w:p>
    <w:p w:rsidR="632D5D66" w:rsidP="632D5D66" w:rsidRDefault="632D5D66" w14:paraId="28DA4946" w14:textId="019DEE86">
      <w:pPr>
        <w:pStyle w:val="Normal"/>
        <w:rPr>
          <w:rFonts w:ascii="Arial Nova" w:hAnsi="Arial Nova" w:eastAsia="Arial Nova" w:cs="Arial Nova"/>
          <w:sz w:val="24"/>
          <w:szCs w:val="24"/>
        </w:rPr>
      </w:pPr>
    </w:p>
    <w:p w:rsidR="632D5D66" w:rsidP="632D5D66" w:rsidRDefault="632D5D66" w14:paraId="10E4ABDB" w14:textId="70932BAB">
      <w:pPr>
        <w:pStyle w:val="Normal"/>
        <w:rPr>
          <w:rFonts w:ascii="Arial Nova" w:hAnsi="Arial Nova" w:eastAsia="Arial Nova" w:cs="Arial Nova"/>
          <w:sz w:val="24"/>
          <w:szCs w:val="24"/>
        </w:rPr>
      </w:pPr>
    </w:p>
    <w:p w:rsidR="632D5D66" w:rsidP="632D5D66" w:rsidRDefault="632D5D66" w14:paraId="43C57B6E" w14:textId="22CD67D9">
      <w:pPr>
        <w:pStyle w:val="Normal"/>
        <w:rPr>
          <w:rFonts w:ascii="Arial Nova" w:hAnsi="Arial Nova" w:eastAsia="Arial Nova" w:cs="Arial Nova"/>
          <w:sz w:val="24"/>
          <w:szCs w:val="24"/>
        </w:rPr>
      </w:pPr>
    </w:p>
    <w:p w:rsidR="632D5D66" w:rsidP="632D5D66" w:rsidRDefault="632D5D66" w14:paraId="7DE0A627" w14:textId="069F067F">
      <w:pPr>
        <w:pStyle w:val="Normal"/>
        <w:rPr>
          <w:rFonts w:ascii="Arial Nova" w:hAnsi="Arial Nova" w:eastAsia="Arial Nova" w:cs="Arial Nova"/>
          <w:sz w:val="24"/>
          <w:szCs w:val="24"/>
        </w:rPr>
      </w:pPr>
    </w:p>
    <w:p w:rsidR="632D5D66" w:rsidP="632D5D66" w:rsidRDefault="632D5D66" w14:paraId="0F0F5D19" w14:textId="1EDD7EEE">
      <w:pPr>
        <w:pStyle w:val="Normal"/>
        <w:rPr>
          <w:rFonts w:ascii="Arial Nova" w:hAnsi="Arial Nova" w:eastAsia="Arial Nova" w:cs="Arial Nova"/>
          <w:sz w:val="24"/>
          <w:szCs w:val="24"/>
        </w:rPr>
      </w:pPr>
    </w:p>
    <w:p w:rsidR="632D5D66" w:rsidP="632D5D66" w:rsidRDefault="632D5D66" w14:paraId="64D0BDF1" w14:textId="19BD5520">
      <w:pPr>
        <w:pStyle w:val="Normal"/>
        <w:rPr>
          <w:rFonts w:ascii="Arial Nova" w:hAnsi="Arial Nova" w:eastAsia="Arial Nova" w:cs="Arial Nova"/>
          <w:sz w:val="24"/>
          <w:szCs w:val="24"/>
        </w:rPr>
      </w:pPr>
    </w:p>
    <w:p w:rsidR="632D5D66" w:rsidP="632D5D66" w:rsidRDefault="632D5D66" w14:paraId="72D91804" w14:textId="740377E8">
      <w:pPr>
        <w:pStyle w:val="Normal"/>
        <w:rPr>
          <w:rFonts w:ascii="Arial Nova" w:hAnsi="Arial Nova" w:eastAsia="Arial Nova" w:cs="Arial Nova"/>
          <w:sz w:val="24"/>
          <w:szCs w:val="24"/>
        </w:rPr>
      </w:pPr>
    </w:p>
    <w:p w:rsidR="632D5D66" w:rsidP="632D5D66" w:rsidRDefault="632D5D66" w14:paraId="22F3E076" w14:textId="3A393BB8">
      <w:pPr>
        <w:pStyle w:val="Normal"/>
        <w:rPr>
          <w:rFonts w:ascii="Arial Nova" w:hAnsi="Arial Nova" w:eastAsia="Arial Nova" w:cs="Arial Nova"/>
          <w:sz w:val="24"/>
          <w:szCs w:val="24"/>
        </w:rPr>
      </w:pPr>
    </w:p>
    <w:p w:rsidR="7A3739E3" w:rsidP="7A3739E3" w:rsidRDefault="7A3739E3" w14:paraId="6F9D2A77" w14:textId="006F9427">
      <w:pPr>
        <w:pStyle w:val="Normal"/>
        <w:rPr>
          <w:rFonts w:ascii="Arial Nova" w:hAnsi="Arial Nova" w:eastAsia="Arial Nova" w:cs="Arial Nova"/>
          <w:sz w:val="24"/>
          <w:szCs w:val="24"/>
        </w:rPr>
      </w:pPr>
      <w:r w:rsidRPr="632D5D66" w:rsidR="31D0ACE3">
        <w:rPr>
          <w:rFonts w:ascii="Arial Nova" w:hAnsi="Arial Nova" w:eastAsia="Arial Nova" w:cs="Arial Nova"/>
          <w:sz w:val="24"/>
          <w:szCs w:val="24"/>
        </w:rPr>
        <w:t>1024 words</w:t>
      </w:r>
    </w:p>
    <w:p w:rsidR="0031007D" w:rsidP="7A3739E3" w:rsidRDefault="0031007D" w14:paraId="0509F8F0" w14:textId="1814BE48">
      <w:pPr>
        <w:pStyle w:val="Normal"/>
      </w:pPr>
      <w:r>
        <w:rPr>
          <w:noProof/>
        </w:rPr>
        <mc:AlternateContent xmlns:mc="http://schemas.openxmlformats.org/markup-compatibility/2006">
          <mc:Choice xmlns:mc="http://schemas.openxmlformats.org/markup-compatibility/2006" Requires="wpg">
            <w:drawing xmlns:w="http://schemas.openxmlformats.org/wordprocessingml/2006/main">
              <wp:inline xmlns:wp14="http://schemas.microsoft.com/office/word/2010/wordprocessingDrawing" xmlns:wp="http://schemas.openxmlformats.org/drawingml/2006/wordprocessingDrawing" wp14:anchorId="157BFF14" wp14:editId="4701900D">
                <wp:extent cx="5975350" cy="1084715"/>
                <wp:effectExtent l="19050" t="19050" r="25400" b="20320"/>
                <wp:docPr xmlns:wp="http://schemas.openxmlformats.org/drawingml/2006/wordprocessingDrawing" id="824152098" name="drawing"/>
                <wp:cNvGraphicFramePr xmlns:wp="http://schemas.openxmlformats.org/drawingml/2006/wordprocessingDrawing">
                  <a:graphicFrameLocks xmlns:a="http://schemas.openxmlformats.org/drawingml/2006/main"/>
                </wp:cNvGraphicFramePr>
                <a:graphic xmlns:a="http://schemas.openxmlformats.org/drawingml/2006/main">
                  <a:graphicData uri="http://schemas.microsoft.com/office/word/2010/wordprocessingGroup">
                    <wpg:wgp xmlns:wpg="http://schemas.microsoft.com/office/word/2010/wordprocessingGroup">
                      <wpg:cNvGrpSpPr/>
                      <wpg:grpSpPr>
                        <a:xfrm>
                          <a:off x="0" y="0"/>
                          <a:ext cx="5975350" cy="1084715"/>
                          <a:chOff x="0" y="0"/>
                          <a:chExt cx="5975350" cy="1084715"/>
                        </a:xfrm>
                      </wpg:grpSpPr>
                      <wps:wsp xmlns:wps="http://schemas.microsoft.com/office/word/2010/wordprocessingShape">
                        <wps:cNvPr id="1424495319" name="Rectangle 1424495319"/>
                        <wps:cNvSpPr/>
                        <wps:spPr>
                          <a:xfrm>
                            <a:off x="0" y="0"/>
                            <a:ext cx="5975350" cy="1084715"/>
                          </a:xfrm>
                          <a:prstGeom prst="rect">
                            <a:avLst/>
                          </a:prstGeom>
                          <a:solidFill>
                            <a:schemeClr val="lt1"/>
                          </a:solidFill>
                          <a:ln w="28575">
                            <a:solidFill>
                              <a:schemeClr val="tx2"/>
                            </a:solidFill>
                          </a:ln>
                        </wps:spPr>
                        <wps:txbx>
                          <w:txbxContent>
                            <w:p w:rsidR="00E3194F" w:rsidP="00E3194F" w:rsidRDefault="00E3194F">
                              <w:pPr>
                                <w:spacing w:line="276" w:lineRule="auto"/>
                                <w:rPr>
                                  <w:rFonts w:ascii="Aptos" w:hAnsi="Aptos"/>
                                  <w:kern w:val="0"/>
                                  <w:sz w:val="18"/>
                                  <w:szCs w:val="18"/>
                                  <w:lang w:val="en-US"/>
                                  <w14:ligatures xmlns:w14="http://schemas.microsoft.com/office/word/2010/wordml" w14:val="none"/>
                                </w:rPr>
                              </w:pPr>
                              <w:r>
                                <w:rPr>
                                  <w:rFonts w:ascii="Aptos" w:hAnsi="Aptos"/>
                                  <w:sz w:val="18"/>
                                  <w:szCs w:val="18"/>
                                  <w:lang w:val="en-US"/>
                                </w:rPr>
                                <w:t xml:space="preserve">Within this assignment we will be looking in depth into Maslows model. The aim is to look at each level more deeply, and then at the hierarchy to gain a better understanding of Maslows way of thinking. </w:t>
                              </w:r>
                            </w:p>
                            <w:p w:rsidR="00E3194F" w:rsidP="00E3194F" w:rsidRDefault="00E3194F">
                              <w:pPr>
                                <w:spacing w:line="276" w:lineRule="auto"/>
                                <w:rPr>
                                  <w:rFonts w:ascii="Aptos" w:hAnsi="Aptos"/>
                                  <w:sz w:val="18"/>
                                  <w:szCs w:val="18"/>
                                  <w:lang w:val="en-US"/>
                                </w:rPr>
                              </w:pPr>
                              <w:r>
                                <w:rPr>
                                  <w:rFonts w:ascii="Aptos" w:hAnsi="Aptos"/>
                                  <w:sz w:val="18"/>
                                  <w:szCs w:val="18"/>
                                  <w:lang w:val="en-US"/>
                                </w:rPr>
                                <w:t xml:space="preserve">In Maslow’s Heirachy of Needs in Education, (kurt 2020) believed that individuals are motivated by achieving goals, and by achieving these goals they can then prioritise their own wants and needs and sort these in order of importance. </w:t>
                              </w:r>
                            </w:p>
                          </w:txbxContent>
                        </wps:txbx>
                        <wps:bodyPr anchor="t"/>
                      </wps:wsp>
                      <wps:wsp xmlns:wps="http://schemas.microsoft.com/office/word/2010/wordprocessingShape">
                        <wps:cNvPr id="653939755" name="Rectangle 653939755"/>
                        <wps:cNvSpPr/>
                        <wps:spPr>
                          <a:xfrm>
                            <a:off x="2166754" y="287777"/>
                            <a:ext cx="9583" cy="5910"/>
                          </a:xfrm>
                          <a:prstGeom prst="rect">
                            <a:avLst/>
                          </a:prstGeom>
                          <a:solidFill>
                            <a:schemeClr val="lt1"/>
                          </a:solidFill>
                          <a:ln>
                            <a:solidFill>
                              <a:srgbClr val="000000"/>
                            </a:solidFill>
                          </a:ln>
                        </wps:spPr>
                        <wps:bodyPr anchor="t"/>
                      </wps:wsp>
                    </wpg:wgp>
                  </a:graphicData>
                </a:graphic>
              </wp:inline>
            </w:drawing>
          </mc:Choice>
          <mc:Fallback/>
        </mc:AlternateContent>
      </w:r>
      <w:r w:rsidR="416C3DF8">
        <w:rPr/>
        <w:t xml:space="preserve">  </w:t>
      </w:r>
      <w:r w:rsidR="5BD7732D">
        <mc:AlternateContent>
          <mc:Choice Requires="wps">
            <w:drawing>
              <wp:inline wp14:editId="2F1471B7" wp14:anchorId="23F48D2E">
                <wp:extent cx="243205" cy="33020"/>
                <wp:effectExtent l="124143" t="9207" r="52387" b="52388"/>
                <wp:docPr id="1124732733" name="drawing"/>
                <wp:cNvGraphicFramePr>
                  <a:graphicFrameLocks/>
                </wp:cNvGraphicFramePr>
                <a:graphic>
                  <a:graphicData xmlns:a="http://schemas.openxmlformats.org/drawingml/2006/main" uri="http://schemas.microsoft.com/office/word/2010/wordprocessingShape">
                    <wps:wsp xmlns:wps="http://schemas.microsoft.com/office/word/2010/wordprocessingShape">
                      <wps:cNvCnPr>
                        <a:cxnSpLocks xmlns:a="http://schemas.openxmlformats.org/drawingml/2006/main"/>
                      </wps:cNvCnPr>
                      <wps:spPr>
                        <a:xfrm xmlns:a="http://schemas.openxmlformats.org/drawingml/2006/main" rot="5040000" flipV="1">
                          <a:off x="0" y="0"/>
                          <a:ext cx="243205" cy="33020"/>
                        </a:xfrm>
                        <a:prstGeom xmlns:a="http://schemas.openxmlformats.org/drawingml/2006/main" prst="straightConnector1">
                          <a:avLst/>
                        </a:prstGeom>
                        <a:ln xmlns:a="http://schemas.openxmlformats.org/drawingml/2006/main" w="57150">
                          <a:solidFill>
                            <a:schemeClr val="tx2"/>
                          </a:solidFill>
                          <a:tailEnd type="triangle" w="med" len="med"/>
                        </a:ln>
                      </wps:spPr>
                      <wps:style>
                        <a:lnRef xmlns:a="http://schemas.openxmlformats.org/drawingml/2006/main" idx="1">
                          <a:schemeClr val="accent1"/>
                        </a:lnRef>
                        <a:fillRef xmlns:a="http://schemas.openxmlformats.org/drawingml/2006/main" idx="0">
                          <a:schemeClr val="accent1"/>
                        </a:fillRef>
                        <a:effectRef xmlns:a="http://schemas.openxmlformats.org/drawingml/2006/main" idx="0">
                          <a:scrgbClr r="0" g="0" b="0"/>
                        </a:effectRef>
                        <a:fontRef xmlns:a="http://schemas.openxmlformats.org/drawingml/2006/main" idx="minor">
                          <a:schemeClr val="tx1"/>
                        </a:fontRef>
                      </wps:style>
                      <wps:bodyPr/>
                    </wps:wsp>
                  </a:graphicData>
                </a:graphic>
              </wp:inline>
            </w:drawing>
          </mc:Choice>
          <mc:Fallback>
            <w:pict xmlns:w="http://schemas.openxmlformats.org/wordprocessingml/2006/main">
              <v:shapetype xmlns:w14="http://schemas.microsoft.com/office/word/2010/wordml" xmlns:o="urn:schemas-microsoft-com:office:office" xmlns:v="urn:schemas-microsoft-com:vml" id="_x0000_t32" coordsize="21600,21600" o:oned="t" filled="f" o:spt="32" path="m,l21600,21600e" w14:anchorId="25024771">
                <v:path fillok="f" arrowok="t" o:connecttype="none"/>
                <o:lock v:ext="edit" shapetype="t"/>
              </v:shapetype>
              <v:shape xmlns:o="urn:schemas-microsoft-com:office:office" xmlns:v="urn:schemas-microsoft-com:vml" id="Straight Arrow Connector 1" style="width:33.8pt;height:.4pt;rotation:-90;flip:y;visibility:visible;mso-wrap-style:square;mso-left-percent:-10001;mso-top-percent:-10001;mso-position-horizontal:absolute;mso-position-horizontal-relative:char;mso-position-vertical:absolute;mso-position-vertical-relative:line;mso-left-percent:-10001;mso-top-percent:-10001" o:spid="_x0000_s1026" strokecolor="#0e2841 [3215]" strokeweight="4.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">
                <v:stroke joinstyle="miter" endarrow="block"/>
                <w10:anchorlock xmlns:w10="urn:schemas-microsoft-com:office:word"/>
              </v:shape>
            </w:pict>
          </mc:Fallback>
        </mc:AlternateContent>
      </w:r>
      <w:r w:rsidR="416C3DF8">
        <w:rPr/>
        <w:t xml:space="preserve"> </w:t>
      </w:r>
      <w:r w:rsidR="1D66BF1B">
        <w:rPr/>
        <w:t xml:space="preserve">                                                               </w:t>
      </w:r>
      <w:r w:rsidR="416C3DF8">
        <w:rPr/>
        <w:t xml:space="preserve">                   </w:t>
      </w:r>
      <w:r w:rsidR="31F0AA1C">
        <w:rPr/>
        <w:t xml:space="preserve">     </w:t>
      </w:r>
      <w:r w:rsidR="416C3DF8">
        <w:rPr/>
        <w:t xml:space="preserve"> </w:t>
      </w:r>
      <w:r w:rsidR="6515EEB9">
        <w:rPr/>
        <w:t xml:space="preserve">                                   </w:t>
      </w:r>
      <w:r w:rsidR="416C3DF8">
        <w:rPr/>
        <w:t xml:space="preserve">       </w:t>
      </w:r>
      <w:r w:rsidR="5CFD6B53">
        <w:rPr/>
        <w:t xml:space="preserve">                </w:t>
      </w:r>
      <w:r>
        <w:rPr>
          <w:noProof/>
        </w:rPr>
        <mc:AlternateContent xmlns:mc="http://schemas.openxmlformats.org/markup-compatibility/2006">
          <mc:Choice xmlns:mc="http://schemas.openxmlformats.org/markup-compatibility/2006" Requires="wpg">
            <w:drawing xmlns:w="http://schemas.openxmlformats.org/wordprocessingml/2006/main">
              <wp:inline xmlns:wp14="http://schemas.microsoft.com/office/word/2010/wordprocessingDrawing" xmlns:wp="http://schemas.openxmlformats.org/drawingml/2006/wordprocessingDrawing" wp14:anchorId="29F3BEE3" wp14:editId="4CA0EA3B">
                <wp:extent cx="5968365" cy="1749558"/>
                <wp:effectExtent l="19050" t="0" r="13335" b="22225"/>
                <wp:docPr xmlns:wp="http://schemas.openxmlformats.org/drawingml/2006/wordprocessingDrawing" id="1656082677" name="drawing"/>
                <wp:cNvGraphicFramePr xmlns:wp="http://schemas.openxmlformats.org/drawingml/2006/wordprocessingDrawing">
                  <a:graphicFrameLocks xmlns:a="http://schemas.openxmlformats.org/drawingml/2006/main"/>
                </wp:cNvGraphicFramePr>
                <a:graphic xmlns:a="http://schemas.openxmlformats.org/drawingml/2006/main">
                  <a:graphicData uri="http://schemas.microsoft.com/office/word/2010/wordprocessingGroup">
                    <wpg:wgp xmlns:wpg="http://schemas.microsoft.com/office/word/2010/wordprocessingGroup">
                      <wpg:cNvGrpSpPr/>
                      <wpg:grpSpPr>
                        <a:xfrm>
                          <a:off x="0" y="0"/>
                          <a:ext cx="5968365" cy="1749558"/>
                          <a:chOff x="0" y="0"/>
                          <a:chExt cx="5968365" cy="1749558"/>
                        </a:xfrm>
                      </wpg:grpSpPr>
                      <wps:wsp xmlns:wps="http://schemas.microsoft.com/office/word/2010/wordprocessingShape">
                        <wps:cNvPr id="2055153826" name="Rectangle 2055153826"/>
                        <wps:cNvSpPr/>
                        <wps:spPr>
                          <a:xfrm>
                            <a:off x="0" y="71018"/>
                            <a:ext cx="5968365" cy="1678540"/>
                          </a:xfrm>
                          <a:prstGeom prst="rect">
                            <a:avLst/>
                          </a:prstGeom>
                          <a:solidFill>
                            <a:schemeClr val="lt1"/>
                          </a:solidFill>
                          <a:ln w="28575">
                            <a:solidFill>
                              <a:schemeClr val="accent5">
                                <a:lumMod val="75000"/>
                              </a:schemeClr>
                            </a:solidFill>
                          </a:ln>
                        </wps:spPr>
                        <wps:txbx>
                          <w:txbxContent>
                            <w:p w:rsidR="00E77522" w:rsidP="00E77522" w:rsidRDefault="00E77522">
                              <w:pPr>
                                <w:spacing w:line="276" w:lineRule="auto"/>
                                <w:rPr>
                                  <w:rFonts w:ascii="Aptos" w:hAnsi="Aptos"/>
                                  <w:kern w:val="0"/>
                                  <w:sz w:val="18"/>
                                  <w:szCs w:val="18"/>
                                  <w:lang w:val="en-US"/>
                                  <w14:ligatures xmlns:w14="http://schemas.microsoft.com/office/word/2010/wordml" w14:val="none"/>
                                </w:rPr>
                              </w:pPr>
                              <w:r>
                                <w:rPr>
                                  <w:rFonts w:ascii="Aptos" w:hAnsi="Aptos"/>
                                  <w:sz w:val="18"/>
                                  <w:szCs w:val="18"/>
                                  <w:lang w:val="en-US"/>
                                </w:rPr>
                                <w:t xml:space="preserve">Physiological needs are the starting point of this theory and are at the bottom of the pyramid. It is essential that these needs are met and fulfilled before any human can continue to strive for more. This level is based on nourishment, clothing, sleep and shelter. (Kurt 2020) says “People must have these basic needs met in order to focus on anything else – otherwise, their actions will focus solely on meeting these physiological requirements.” without these needs being met it could cause distractions and behaviour issues with children as they are still firmly focused on these needs being met before they are able to move onto the next stage of the hierarchy, which would be safety needs. Maslow believed that physiological needs are “most important driving factor for human beings.” (Kurt 2020) </w:t>
                              </w:r>
                            </w:p>
                          </w:txbxContent>
                        </wps:txbx>
                        <wps:bodyPr anchor="t"/>
                      </wps:wsp>
                      <wps:wsp xmlns:wps="http://schemas.microsoft.com/office/word/2010/wordprocessingShape">
                        <wps:cNvPr id="1241849765" name="Rectangle 1241849765"/>
                        <wps:cNvSpPr/>
                        <wps:spPr>
                          <a:xfrm>
                            <a:off x="2959139" y="142036"/>
                            <a:ext cx="9433" cy="18936"/>
                          </a:xfrm>
                          <a:prstGeom prst="rect">
                            <a:avLst/>
                          </a:prstGeom>
                          <a:solidFill>
                            <a:srgbClr val="ED7D31"/>
                          </a:solidFill>
                          <a:ln>
                            <a:solidFill>
                              <a:srgbClr val="FFFF00"/>
                            </a:solidFill>
                          </a:ln>
                        </wps:spPr>
                        <wps:bodyPr anchor="t"/>
                      </wps:wsp>
                      <wps:wsp xmlns:wps="http://schemas.microsoft.com/office/word/2010/wordprocessingShape">
                        <wps:cNvPr id="589469710" name="Rectangle 589469710"/>
                        <wps:cNvSpPr/>
                        <wps:spPr>
                          <a:xfrm>
                            <a:off x="2315356" y="0"/>
                            <a:ext cx="9433" cy="8693"/>
                          </a:xfrm>
                          <a:prstGeom prst="rect">
                            <a:avLst/>
                          </a:prstGeom>
                          <a:noFill/>
                          <a:ln>
                            <a:solidFill>
                              <a:srgbClr val="FFFF00"/>
                            </a:solidFill>
                          </a:ln>
                        </wps:spPr>
                        <wps:bodyPr anchor="t"/>
                      </wps:wsp>
                    </wpg:wgp>
                  </a:graphicData>
                </a:graphic>
              </wp:inline>
            </w:drawing>
          </mc:Choice>
          <mc:Fallback/>
        </mc:AlternateContent>
      </w:r>
      <w:r w:rsidR="61C52DA2">
        <mc:AlternateContent>
          <mc:Choice Requires="wps">
            <w:drawing>
              <wp:inline wp14:editId="0B8D3769" wp14:anchorId="15FD19F7">
                <wp:extent cx="254635" cy="34925"/>
                <wp:effectExtent l="109855" t="4445" r="83820" b="45720"/>
                <wp:docPr id="571404283" name="drawing"/>
                <wp:cNvGraphicFramePr>
                  <a:graphicFrameLocks/>
                </wp:cNvGraphicFramePr>
                <a:graphic>
                  <a:graphicData xmlns:a="http://schemas.openxmlformats.org/drawingml/2006/main" uri="http://schemas.microsoft.com/office/word/2010/wordprocessingShape">
                    <wps:wsp xmlns:wps="http://schemas.microsoft.com/office/word/2010/wordprocessingShape">
                      <wps:cNvCnPr>
                        <a:cxnSpLocks xmlns:a="http://schemas.openxmlformats.org/drawingml/2006/main"/>
                      </wps:cNvCnPr>
                      <wps:spPr>
                        <a:xfrm xmlns:a="http://schemas.openxmlformats.org/drawingml/2006/main" rot="5040000" flipV="1">
                          <a:off x="0" y="0"/>
                          <a:ext cx="254635" cy="34925"/>
                        </a:xfrm>
                        <a:prstGeom xmlns:a="http://schemas.openxmlformats.org/drawingml/2006/main" prst="straightConnector1">
                          <a:avLst/>
                        </a:prstGeom>
                        <a:ln xmlns:a="http://schemas.openxmlformats.org/drawingml/2006/main" w="57150">
                          <a:solidFill>
                            <a:schemeClr val="tx2"/>
                          </a:solidFill>
                          <a:tailEnd type="triangle" w="med" len="med"/>
                        </a:ln>
                      </wps:spPr>
                      <wps:style>
                        <a:lnRef xmlns:a="http://schemas.openxmlformats.org/drawingml/2006/main" idx="1">
                          <a:schemeClr val="accent1"/>
                        </a:lnRef>
                        <a:fillRef xmlns:a="http://schemas.openxmlformats.org/drawingml/2006/main" idx="0">
                          <a:schemeClr val="accent1"/>
                        </a:fillRef>
                        <a:effectRef xmlns:a="http://schemas.openxmlformats.org/drawingml/2006/main" idx="0">
                          <a:scrgbClr r="0" g="0" b="0"/>
                        </a:effectRef>
                        <a:fontRef xmlns:a="http://schemas.openxmlformats.org/drawingml/2006/main" idx="minor">
                          <a:schemeClr val="tx1"/>
                        </a:fontRef>
                      </wps:style>
                      <wps:bodyPr/>
                    </wps:wsp>
                  </a:graphicData>
                </a:graphic>
              </wp:inline>
            </w:drawing>
          </mc:Choice>
          <mc:Fallback>
            <w:pict xmlns:w="http://schemas.openxmlformats.org/wordprocessingml/2006/main">
              <v:shapetype xmlns:w14="http://schemas.microsoft.com/office/word/2010/wordml" xmlns:o="urn:schemas-microsoft-com:office:office" xmlns:v="urn:schemas-microsoft-com:vml" id="_x0000_t32" coordsize="21600,21600" o:oned="t" filled="f" o:spt="32" path="m,l21600,21600e" w14:anchorId="25024771">
                <v:path fillok="f" arrowok="t" o:connecttype="none"/>
                <o:lock v:ext="edit" shapetype="t"/>
              </v:shapetype>
              <v:shape xmlns:o="urn:schemas-microsoft-com:office:office" xmlns:v="urn:schemas-microsoft-com:vml" id="Straight Arrow Connector 1" style="width:33.8pt;height:.4pt;rotation:-90;flip:y;visibility:visible;mso-wrap-style:square;mso-left-percent:-10001;mso-top-percent:-10001;mso-position-horizontal:absolute;mso-position-horizontal-relative:char;mso-position-vertical:absolute;mso-position-vertical-relative:line;mso-left-percent:-10001;mso-top-percent:-10001" o:spid="_x0000_s1026" strokecolor="#0e2841 [3215]" strokeweight="4.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">
                <v:stroke joinstyle="miter" endarrow="block"/>
                <w10:anchorlock xmlns:w10="urn:schemas-microsoft-com:office:word"/>
              </v:shape>
            </w:pict>
          </mc:Fallback>
        </mc:AlternateContent>
      </w:r>
      <w:r w:rsidR="416C3DF8">
        <w:rPr/>
        <w:t xml:space="preserve">                                                      </w:t>
      </w:r>
      <w:r w:rsidR="4F4A300C">
        <w:rPr/>
        <w:t xml:space="preserve">                                                   </w:t>
      </w:r>
      <w:r w:rsidR="44D7A8CA">
        <w:rPr/>
        <w:t xml:space="preserve">                                  </w:t>
      </w:r>
      <w:r w:rsidR="4F4A300C">
        <w:rPr/>
        <w:t xml:space="preserve">            </w:t>
      </w:r>
      <w:r w:rsidR="739A57B0">
        <w:rPr/>
        <w:t xml:space="preserve">            </w:t>
      </w:r>
    </w:p>
    <w:p w:rsidR="0031007D" w:rsidP="7A3739E3" w:rsidRDefault="0031007D" w14:textId="469A4FCA" w14:paraId="2C3DBBD7">
      <w:pPr>
        <w:pStyle w:val="Normal"/>
      </w:pPr>
      <w:r w:rsidR="739A57B0">
        <w:rPr/>
        <w:t xml:space="preserve">               </w:t>
      </w:r>
      <w:r>
        <w:rPr>
          <w:noProof/>
        </w:rPr>
        <mc:AlternateContent xmlns:mc="http://schemas.openxmlformats.org/markup-compatibility/2006">
          <mc:Choice xmlns:mc="http://schemas.openxmlformats.org/markup-compatibility/2006" Requires="wps">
            <w:drawing xmlns:w="http://schemas.openxmlformats.org/wordprocessingml/2006/main">
              <wp:inline xmlns:wp="http://schemas.openxmlformats.org/drawingml/2006/wordprocessingDrawing" xmlns:wp14="http://schemas.microsoft.com/office/word/2010/wordprocessingDrawing" distT="0" distB="0" distL="0" distR="0" wp14:anchorId="11F94FC7" wp14:editId="2DBA895D">
                <wp:extent cx="5967730" cy="2772589"/>
                <wp:effectExtent l="19050" t="19050" r="13970" b="27940"/>
                <wp:docPr xmlns:wp="http://schemas.openxmlformats.org/drawingml/2006/wordprocessingDrawing" id="1012563794" name="Rectangle 1"/>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5967730" cy="2772589"/>
                        </a:xfrm>
                        <a:prstGeom prst="rect">
                          <a:avLst/>
                        </a:prstGeom>
                        <a:solidFill>
                          <a:schemeClr val="lt1"/>
                        </a:solidFill>
                        <a:ln w="28575">
                          <a:solidFill>
                            <a:schemeClr val="accent5">
                              <a:lumMod val="60000"/>
                              <a:lumOff val="40000"/>
                            </a:schemeClr>
                          </a:solidFill>
                        </a:ln>
                      </wps:spPr>
                      <wps:txbx>
                        <w:txbxContent>
                          <w:p w:rsidR="005E4953" w:rsidP="005E4953" w:rsidRDefault="005E4953">
                            <w:pPr>
                              <w:spacing w:line="276" w:lineRule="auto"/>
                              <w:rPr>
                                <w:rFonts w:ascii="Aptos" w:hAnsi="Aptos"/>
                                <w:kern w:val="0"/>
                                <w:sz w:val="20"/>
                                <w:szCs w:val="20"/>
                                <w:lang w:val="en-US"/>
                                <w14:ligatures xmlns:w14="http://schemas.microsoft.com/office/word/2010/wordml" w14:val="none"/>
                              </w:rPr>
                            </w:pPr>
                            <w:r>
                              <w:rPr>
                                <w:rFonts w:ascii="Aptos" w:hAnsi="Aptos"/>
                                <w:sz w:val="20"/>
                                <w:szCs w:val="20"/>
                                <w:lang w:val="en-US"/>
                              </w:rPr>
                              <w:t xml:space="preserve">The next level up on the hierarchy is safety needs, once a human has achieved the physiological needs, they move up to the safety need where they then need to feel safe and secure in the communities and environments that they are surrounded with, this could include, home life, schools or any other groups they regularly attend. Stable homes with stable parents and consistent boundaries are likely to support children and young people to achieve this level and move along with ease to the next. As we can see in Maslows heirarchy of needs in education “They do best with no disruptions in their routines. If they lack a routine, or if there are factors threatening their routines, they may feel unsafe and apprehensive. (Kurt 2020) This comes from Maslow himself when he stated,  “Young children seem to thrive better under a system which has at least a skeletal outline of rigidity, in which there is a schedule of a kind, some sort of routine, something that can be counted upon,” (Maslow 1943) in (The theory of human motivation) once a human being has achieved this level, it then leads them onto the next set of needs.  </w:t>
                            </w:r>
                          </w:p>
                        </w:txbxContent>
                      </wps:txbx>
                      <wps:bodyPr anchor="t"/>
                    </wps:wsp>
                  </a:graphicData>
                </a:graphic>
              </wp:inline>
            </w:drawing>
          </mc:Choice>
          <mc:Fallback/>
        </mc:AlternateContent>
      </w:r>
      <w:r w:rsidR="60F4ED89">
        <mc:AlternateContent>
          <mc:Choice Requires="wps">
            <w:drawing>
              <wp:inline wp14:editId="56BC5D21" wp14:anchorId="6C301784">
                <wp:extent cx="254635" cy="34925"/>
                <wp:effectExtent l="109855" t="4445" r="83820" b="45720"/>
                <wp:docPr id="1844568516" name="drawing"/>
                <wp:cNvGraphicFramePr>
                  <a:graphicFrameLocks/>
                </wp:cNvGraphicFramePr>
                <a:graphic>
                  <a:graphicData xmlns:a="http://schemas.openxmlformats.org/drawingml/2006/main" uri="http://schemas.microsoft.com/office/word/2010/wordprocessingShape">
                    <wps:wsp xmlns:wps="http://schemas.microsoft.com/office/word/2010/wordprocessingShape">
                      <wps:cNvCnPr>
                        <a:cxnSpLocks xmlns:a="http://schemas.openxmlformats.org/drawingml/2006/main"/>
                      </wps:cNvCnPr>
                      <wps:spPr>
                        <a:xfrm xmlns:a="http://schemas.openxmlformats.org/drawingml/2006/main" rot="5040000" flipV="1">
                          <a:off x="0" y="0"/>
                          <a:ext cx="254635" cy="34925"/>
                        </a:xfrm>
                        <a:prstGeom xmlns:a="http://schemas.openxmlformats.org/drawingml/2006/main" prst="straightConnector1">
                          <a:avLst/>
                        </a:prstGeom>
                        <a:ln xmlns:a="http://schemas.openxmlformats.org/drawingml/2006/main" w="57150">
                          <a:solidFill>
                            <a:schemeClr val="tx2"/>
                          </a:solidFill>
                          <a:tailEnd type="triangle" w="med" len="med"/>
                        </a:ln>
                      </wps:spPr>
                      <wps:style>
                        <a:lnRef xmlns:a="http://schemas.openxmlformats.org/drawingml/2006/main" idx="1">
                          <a:schemeClr val="accent1"/>
                        </a:lnRef>
                        <a:fillRef xmlns:a="http://schemas.openxmlformats.org/drawingml/2006/main" idx="0">
                          <a:schemeClr val="accent1"/>
                        </a:fillRef>
                        <a:effectRef xmlns:a="http://schemas.openxmlformats.org/drawingml/2006/main" idx="0">
                          <a:scrgbClr r="0" g="0" b="0"/>
                        </a:effectRef>
                        <a:fontRef xmlns:a="http://schemas.openxmlformats.org/drawingml/2006/main" idx="minor">
                          <a:schemeClr val="tx1"/>
                        </a:fontRef>
                      </wps:style>
                      <wps:bodyPr/>
                    </wps:wsp>
                  </a:graphicData>
                </a:graphic>
              </wp:inline>
            </w:drawing>
          </mc:Choice>
          <mc:Fallback>
            <w:pict xmlns:w="http://schemas.openxmlformats.org/wordprocessingml/2006/main">
              <v:shapetype xmlns:w14="http://schemas.microsoft.com/office/word/2010/wordml" xmlns:o="urn:schemas-microsoft-com:office:office" xmlns:v="urn:schemas-microsoft-com:vml" id="_x0000_t32" coordsize="21600,21600" o:oned="t" filled="f" o:spt="32" path="m,l21600,21600e" w14:anchorId="25024771">
                <v:path fillok="f" arrowok="t" o:connecttype="none"/>
                <o:lock v:ext="edit" shapetype="t"/>
              </v:shapetype>
              <v:shape xmlns:o="urn:schemas-microsoft-com:office:office" xmlns:v="urn:schemas-microsoft-com:vml" id="Straight Arrow Connector 1" style="width:33.8pt;height:.4pt;rotation:-90;flip:y;visibility:visible;mso-wrap-style:square;mso-left-percent:-10001;mso-top-percent:-10001;mso-position-horizontal:absolute;mso-position-horizontal-relative:char;mso-position-vertical:absolute;mso-position-vertical-relative:line;mso-left-percent:-10001;mso-top-percent:-10001" o:spid="_x0000_s1026" strokecolor="#0e2841 [3215]" strokeweight="4.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">
                <v:stroke joinstyle="miter" endarrow="block"/>
                <w10:anchorlock xmlns:w10="urn:schemas-microsoft-com:office:word"/>
              </v:shape>
            </w:pict>
          </mc:Fallback>
        </mc:AlternateContent>
      </w:r>
      <w:r>
        <w:rPr>
          <w:noProof/>
        </w:rPr>
        <mc:AlternateContent xmlns:mc="http://schemas.openxmlformats.org/markup-compatibility/2006">
          <mc:Choice xmlns:mc="http://schemas.openxmlformats.org/markup-compatibility/2006" Requires="wps">
            <w:drawing xmlns:w="http://schemas.openxmlformats.org/wordprocessingml/2006/main">
              <wp:inline xmlns:wp="http://schemas.openxmlformats.org/drawingml/2006/wordprocessingDrawing" xmlns:wp14="http://schemas.microsoft.com/office/word/2010/wordprocessingDrawing" distT="0" distB="0" distL="0" distR="0" wp14:anchorId="22DFF838" wp14:editId="6111D2EE">
                <wp:extent cx="5907405" cy="1228630"/>
                <wp:effectExtent l="19050" t="19050" r="17145" b="10160"/>
                <wp:docPr xmlns:wp="http://schemas.openxmlformats.org/drawingml/2006/wordprocessingDrawing" id="199664897" name="Rectangle 1"/>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5907405" cy="1228630"/>
                        </a:xfrm>
                        <a:prstGeom prst="rect">
                          <a:avLst/>
                        </a:prstGeom>
                        <a:solidFill>
                          <a:schemeClr val="lt1"/>
                        </a:solidFill>
                        <a:ln w="28575">
                          <a:solidFill>
                            <a:schemeClr val="accent5">
                              <a:lumMod val="20000"/>
                              <a:lumOff val="80000"/>
                            </a:schemeClr>
                          </a:solidFill>
                        </a:ln>
                      </wps:spPr>
                      <wps:txbx>
                        <w:txbxContent>
                          <w:p w:rsidR="008C6827" w:rsidP="008C6827" w:rsidRDefault="008C6827">
                            <w:pPr>
                              <w:spacing w:line="276" w:lineRule="auto"/>
                              <w:rPr>
                                <w:rFonts w:ascii="Aptos" w:hAnsi="Aptos"/>
                                <w:kern w:val="0"/>
                                <w:sz w:val="18"/>
                                <w:szCs w:val="18"/>
                                <w:lang w:val="en-US"/>
                                <w14:ligatures xmlns:w14="http://schemas.microsoft.com/office/word/2010/wordml" w14:val="none"/>
                              </w:rPr>
                            </w:pPr>
                            <w:r>
                              <w:rPr>
                                <w:rFonts w:ascii="Aptos" w:hAnsi="Aptos"/>
                                <w:sz w:val="18"/>
                                <w:szCs w:val="18"/>
                                <w:lang w:val="en-US"/>
                              </w:rPr>
                              <w:t xml:space="preserve">Once a person has all their basic physiological needs met and then have all their safety needs fulfilled, they are then able to start fulfilling their next level of needs which is the need of love and belonging.  “When a person does not feel loved or does not feel like they belong, they crave affection or acceptance in group settings.” (Kurt 2020) There are many ways in which a person can feel belonging, one way could be to join a group, to share common interests and bond. Once a person feels love, they then realise it is something they do not want to be without.  </w:t>
                            </w:r>
                          </w:p>
                        </w:txbxContent>
                      </wps:txbx>
                      <wps:bodyPr anchor="t"/>
                    </wps:wsp>
                  </a:graphicData>
                </a:graphic>
              </wp:inline>
            </w:drawing>
          </mc:Choice>
          <mc:Fallback/>
        </mc:AlternateContent>
      </w:r>
      <w:r w:rsidR="18E7C294">
        <mc:AlternateContent>
          <mc:Choice Requires="wps">
            <w:drawing>
              <wp:inline wp14:editId="55CB10C0" wp14:anchorId="4E1991E3">
                <wp:extent cx="254635" cy="34925"/>
                <wp:effectExtent l="109855" t="4445" r="83820" b="45720"/>
                <wp:docPr id="511802640" name="drawing"/>
                <wp:cNvGraphicFramePr>
                  <a:graphicFrameLocks/>
                </wp:cNvGraphicFramePr>
                <a:graphic>
                  <a:graphicData xmlns:a="http://schemas.openxmlformats.org/drawingml/2006/main" uri="http://schemas.microsoft.com/office/word/2010/wordprocessingShape">
                    <wps:wsp xmlns:wps="http://schemas.microsoft.com/office/word/2010/wordprocessingShape">
                      <wps:cNvCnPr>
                        <a:cxnSpLocks xmlns:a="http://schemas.openxmlformats.org/drawingml/2006/main"/>
                      </wps:cNvCnPr>
                      <wps:spPr>
                        <a:xfrm xmlns:a="http://schemas.openxmlformats.org/drawingml/2006/main" rot="5040000" flipV="1">
                          <a:off x="0" y="0"/>
                          <a:ext cx="254635" cy="34925"/>
                        </a:xfrm>
                        <a:prstGeom xmlns:a="http://schemas.openxmlformats.org/drawingml/2006/main" prst="straightConnector1">
                          <a:avLst/>
                        </a:prstGeom>
                        <a:ln xmlns:a="http://schemas.openxmlformats.org/drawingml/2006/main" w="57150">
                          <a:solidFill>
                            <a:schemeClr val="tx2"/>
                          </a:solidFill>
                          <a:tailEnd type="triangle" w="med" len="med"/>
                        </a:ln>
                      </wps:spPr>
                      <wps:style>
                        <a:lnRef xmlns:a="http://schemas.openxmlformats.org/drawingml/2006/main" idx="1">
                          <a:schemeClr val="accent1"/>
                        </a:lnRef>
                        <a:fillRef xmlns:a="http://schemas.openxmlformats.org/drawingml/2006/main" idx="0">
                          <a:schemeClr val="accent1"/>
                        </a:fillRef>
                        <a:effectRef xmlns:a="http://schemas.openxmlformats.org/drawingml/2006/main" idx="0">
                          <a:scrgbClr r="0" g="0" b="0"/>
                        </a:effectRef>
                        <a:fontRef xmlns:a="http://schemas.openxmlformats.org/drawingml/2006/main" idx="minor">
                          <a:schemeClr val="tx1"/>
                        </a:fontRef>
                      </wps:style>
                      <wps:bodyPr/>
                    </wps:wsp>
                  </a:graphicData>
                </a:graphic>
              </wp:inline>
            </w:drawing>
          </mc:Choice>
          <mc:Fallback>
            <w:pict xmlns:w="http://schemas.openxmlformats.org/wordprocessingml/2006/main">
              <v:shapetype xmlns:w14="http://schemas.microsoft.com/office/word/2010/wordml" xmlns:o="urn:schemas-microsoft-com:office:office" xmlns:v="urn:schemas-microsoft-com:vml" id="_x0000_t32" coordsize="21600,21600" o:oned="t" filled="f" o:spt="32" path="m,l21600,21600e" w14:anchorId="25024771">
                <v:path fillok="f" arrowok="t" o:connecttype="none"/>
                <o:lock v:ext="edit" shapetype="t"/>
              </v:shapetype>
              <v:shape xmlns:o="urn:schemas-microsoft-com:office:office" xmlns:v="urn:schemas-microsoft-com:vml" id="Straight Arrow Connector 1" style="width:33.8pt;height:.4pt;rotation:-90;flip:y;visibility:visible;mso-wrap-style:square;mso-left-percent:-10001;mso-top-percent:-10001;mso-position-horizontal:absolute;mso-position-horizontal-relative:char;mso-position-vertical:absolute;mso-position-vertical-relative:line;mso-left-percent:-10001;mso-top-percent:-10001" o:spid="_x0000_s1026" strokecolor="#0e2841 [3215]" strokeweight="4.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">
                <v:stroke joinstyle="miter" endarrow="block"/>
                <w10:anchorlock xmlns:w10="urn:schemas-microsoft-com:office:word"/>
              </v:shape>
            </w:pict>
          </mc:Fallback>
        </mc:AlternateContent>
      </w:r>
      <w:r>
        <w:rPr>
          <w:noProof/>
        </w:rPr>
        <mc:AlternateContent xmlns:mc="http://schemas.openxmlformats.org/markup-compatibility/2006">
          <mc:Choice xmlns:mc="http://schemas.openxmlformats.org/markup-compatibility/2006" Requires="wps">
            <w:drawing xmlns:w="http://schemas.openxmlformats.org/wordprocessingml/2006/main">
              <wp:inline xmlns:wp="http://schemas.openxmlformats.org/drawingml/2006/wordprocessingDrawing" xmlns:wp14="http://schemas.microsoft.com/office/word/2010/wordprocessingDrawing" distT="0" distB="0" distL="0" distR="0" wp14:anchorId="52157C54" wp14:editId="5309FB25">
                <wp:extent cx="5935345" cy="1056021"/>
                <wp:effectExtent l="19050" t="19050" r="27305" b="10795"/>
                <wp:docPr xmlns:wp="http://schemas.openxmlformats.org/drawingml/2006/wordprocessingDrawing" id="98630664" name="Rectangle 1"/>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5935345" cy="1056021"/>
                        </a:xfrm>
                        <a:prstGeom prst="rect">
                          <a:avLst/>
                        </a:prstGeom>
                        <a:solidFill>
                          <a:schemeClr val="lt1"/>
                        </a:solidFill>
                        <a:ln w="28575">
                          <a:solidFill>
                            <a:schemeClr val="accent4">
                              <a:lumMod val="20000"/>
                              <a:lumOff val="80000"/>
                            </a:schemeClr>
                          </a:solidFill>
                        </a:ln>
                      </wps:spPr>
                      <wps:txbx>
                        <w:txbxContent>
                          <w:p w:rsidR="007F07A2" w:rsidP="007F07A2" w:rsidRDefault="007F07A2">
                            <w:pPr>
                              <w:spacing w:line="276" w:lineRule="auto"/>
                              <w:rPr>
                                <w:rFonts w:ascii="Aptos" w:hAnsi="Aptos"/>
                                <w:kern w:val="0"/>
                                <w:sz w:val="18"/>
                                <w:szCs w:val="18"/>
                                <w:lang w:val="en-US"/>
                                <w14:ligatures xmlns:w14="http://schemas.microsoft.com/office/word/2010/wordml" w14:val="none"/>
                              </w:rPr>
                            </w:pPr>
                            <w:r>
                              <w:rPr>
                                <w:rFonts w:ascii="Aptos" w:hAnsi="Aptos"/>
                                <w:sz w:val="18"/>
                                <w:szCs w:val="18"/>
                                <w:lang w:val="en-US"/>
                              </w:rPr>
                              <w:t xml:space="preserve">The next need to be met is self-esteem, this one can be most difficult to achieve as people generally are extremely self-critical. “Satisfaction of the self-esteem need leads to the feeling of self-confidence, worth, strength, capability and adequacy of being useful and necessary in the world.” (Maslow 1943) without self-esteem people may feel feelings of weakness or perhaps inferior to others around them, meaning they will not be their best selves, feeling doubtful and lacking confidence. </w:t>
                            </w:r>
                          </w:p>
                        </w:txbxContent>
                      </wps:txbx>
                      <wps:bodyPr anchor="t"/>
                    </wps:wsp>
                  </a:graphicData>
                </a:graphic>
              </wp:inline>
            </w:drawing>
          </mc:Choice>
          <mc:Fallback/>
        </mc:AlternateContent>
      </w:r>
      <w:r w:rsidR="6D859BFE">
        <mc:AlternateContent>
          <mc:Choice Requires="wps">
            <w:drawing>
              <wp:inline wp14:editId="7B659C0D" wp14:anchorId="2193F73E">
                <wp:extent cx="254635" cy="34925"/>
                <wp:effectExtent l="109855" t="4445" r="83820" b="45720"/>
                <wp:docPr id="266329927" name="drawing"/>
                <wp:cNvGraphicFramePr>
                  <a:graphicFrameLocks/>
                </wp:cNvGraphicFramePr>
                <a:graphic>
                  <a:graphicData xmlns:a="http://schemas.openxmlformats.org/drawingml/2006/main" uri="http://schemas.microsoft.com/office/word/2010/wordprocessingShape">
                    <wps:wsp xmlns:wps="http://schemas.microsoft.com/office/word/2010/wordprocessingShape">
                      <wps:cNvCnPr>
                        <a:cxnSpLocks xmlns:a="http://schemas.openxmlformats.org/drawingml/2006/main"/>
                      </wps:cNvCnPr>
                      <wps:spPr>
                        <a:xfrm xmlns:a="http://schemas.openxmlformats.org/drawingml/2006/main" rot="5040000" flipV="1">
                          <a:off x="0" y="0"/>
                          <a:ext cx="254635" cy="34925"/>
                        </a:xfrm>
                        <a:prstGeom xmlns:a="http://schemas.openxmlformats.org/drawingml/2006/main" prst="straightConnector1">
                          <a:avLst/>
                        </a:prstGeom>
                        <a:ln xmlns:a="http://schemas.openxmlformats.org/drawingml/2006/main" w="57150">
                          <a:solidFill>
                            <a:schemeClr val="tx2"/>
                          </a:solidFill>
                          <a:tailEnd type="triangle" w="med" len="med"/>
                        </a:ln>
                      </wps:spPr>
                      <wps:style>
                        <a:lnRef xmlns:a="http://schemas.openxmlformats.org/drawingml/2006/main" idx="1">
                          <a:schemeClr val="accent1"/>
                        </a:lnRef>
                        <a:fillRef xmlns:a="http://schemas.openxmlformats.org/drawingml/2006/main" idx="0">
                          <a:schemeClr val="accent1"/>
                        </a:fillRef>
                        <a:effectRef xmlns:a="http://schemas.openxmlformats.org/drawingml/2006/main" idx="0">
                          <a:scrgbClr r="0" g="0" b="0"/>
                        </a:effectRef>
                        <a:fontRef xmlns:a="http://schemas.openxmlformats.org/drawingml/2006/main" idx="minor">
                          <a:schemeClr val="tx1"/>
                        </a:fontRef>
                      </wps:style>
                      <wps:bodyPr/>
                    </wps:wsp>
                  </a:graphicData>
                </a:graphic>
              </wp:inline>
            </w:drawing>
          </mc:Choice>
          <mc:Fallback>
            <w:pict xmlns:w="http://schemas.openxmlformats.org/wordprocessingml/2006/main">
              <v:shapetype xmlns:w14="http://schemas.microsoft.com/office/word/2010/wordml" xmlns:o="urn:schemas-microsoft-com:office:office" xmlns:v="urn:schemas-microsoft-com:vml" id="_x0000_t32" coordsize="21600,21600" o:oned="t" filled="f" o:spt="32" path="m,l21600,21600e" w14:anchorId="25024771">
                <v:path fillok="f" arrowok="t" o:connecttype="none"/>
                <o:lock v:ext="edit" shapetype="t"/>
              </v:shapetype>
              <v:shape xmlns:o="urn:schemas-microsoft-com:office:office" xmlns:v="urn:schemas-microsoft-com:vml" id="Straight Arrow Connector 1" style="width:33.8pt;height:.4pt;rotation:-90;flip:y;visibility:visible;mso-wrap-style:square;mso-left-percent:-10001;mso-top-percent:-10001;mso-position-horizontal:absolute;mso-position-horizontal-relative:char;mso-position-vertical:absolute;mso-position-vertical-relative:line;mso-left-percent:-10001;mso-top-percent:-10001" o:spid="_x0000_s1026" strokecolor="#0e2841 [3215]" strokeweight="4.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">
                <v:stroke joinstyle="miter" endarrow="block"/>
                <w10:anchorlock xmlns:w10="urn:schemas-microsoft-com:office:word"/>
              </v:shape>
            </w:pict>
          </mc:Fallback>
        </mc:AlternateContent>
      </w:r>
      <w:r>
        <w:rPr>
          <w:noProof/>
        </w:rPr>
        <mc:AlternateContent xmlns:mc="http://schemas.openxmlformats.org/markup-compatibility/2006">
          <mc:Choice xmlns:mc="http://schemas.openxmlformats.org/markup-compatibility/2006" Requires="wps">
            <w:drawing xmlns:w="http://schemas.openxmlformats.org/wordprocessingml/2006/main">
              <wp:inline xmlns:wp="http://schemas.openxmlformats.org/drawingml/2006/wordprocessingDrawing" xmlns:wp14="http://schemas.microsoft.com/office/word/2010/wordprocessingDrawing" distT="0" distB="0" distL="0" distR="0" wp14:anchorId="6932D338" wp14:editId="1322477D">
                <wp:extent cx="5956935" cy="3692022"/>
                <wp:effectExtent l="19050" t="19050" r="24765" b="22860"/>
                <wp:docPr xmlns:wp="http://schemas.openxmlformats.org/drawingml/2006/wordprocessingDrawing" id="1315014218" name="Rectangle 1"/>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5956935" cy="3692022"/>
                        </a:xfrm>
                        <a:prstGeom prst="rect">
                          <a:avLst/>
                        </a:prstGeom>
                        <a:solidFill>
                          <a:schemeClr val="lt1"/>
                        </a:solidFill>
                        <a:ln w="28575">
                          <a:solidFill>
                            <a:schemeClr val="accent4">
                              <a:lumMod val="40000"/>
                              <a:lumOff val="60000"/>
                            </a:schemeClr>
                          </a:solidFill>
                        </a:ln>
                      </wps:spPr>
                      <wps:txbx>
                        <w:txbxContent>
                          <w:p w:rsidR="006D264E" w:rsidP="006D264E" w:rsidRDefault="006D264E">
                            <w:pPr>
                              <w:spacing w:line="276" w:lineRule="auto"/>
                              <w:rPr>
                                <w:rFonts w:ascii="Aptos" w:hAnsi="Aptos"/>
                                <w:kern w:val="0"/>
                                <w:sz w:val="18"/>
                                <w:szCs w:val="18"/>
                                <w:lang w:val="en-US"/>
                                <w14:ligatures xmlns:w14="http://schemas.microsoft.com/office/word/2010/wordml" w14:val="none"/>
                              </w:rPr>
                            </w:pPr>
                            <w:r>
                              <w:rPr>
                                <w:rFonts w:ascii="Aptos" w:hAnsi="Aptos"/>
                                <w:sz w:val="18"/>
                                <w:szCs w:val="18"/>
                                <w:lang w:val="en-US"/>
                              </w:rPr>
                              <w:t xml:space="preserve">Maslow then believed, once these 4 levels of needs are met it is then a human can feel self-actualization. If one of these needs are not entirely met, a person will continue to strive to fill that need. Self-actualization is when a person craves to fulfil their own potential. Although there are some factors that can be considered and used in education today in favour of Maslow and his hierarchy of needs, there are many complications that educators face. It can be difficult for children and young people to be focused on education and learning if they have not had all their physiological needs met. Although, there are initiatives in place to help support this, such as in the UK many children are entitled to free school meals, having this in place helps to combat hunger, “this programme ensures children receive nutritious meals during school hours, which supports their learning and concentration in the classroom,” (mediaofficer 2025) this initiative can provide a great support to families and children and supports their wellbeing, helping to fulfil the physiological need. </w:t>
                            </w:r>
                          </w:p>
                          <w:p w:rsidR="006D264E" w:rsidP="006D264E" w:rsidRDefault="006D264E">
                            <w:pPr>
                              <w:spacing w:line="276" w:lineRule="auto"/>
                              <w:rPr>
                                <w:rFonts w:ascii="Aptos" w:hAnsi="Aptos"/>
                                <w:color w:val="000000"/>
                                <w:sz w:val="18"/>
                                <w:szCs w:val="18"/>
                                <w:lang w:val="en-US"/>
                              </w:rPr>
                            </w:pPr>
                            <w:r>
                              <w:rPr>
                                <w:rFonts w:ascii="Aptos" w:hAnsi="Aptos"/>
                                <w:color w:val="000000"/>
                                <w:sz w:val="18"/>
                                <w:szCs w:val="18"/>
                                <w:lang w:val="en-US"/>
                              </w:rPr>
                              <w:t xml:space="preserve">Another issue that could arise is the ever-growing expense that comes with clothing children. Many parents may find it difficult to clothe children without the added expense of school uniforms and the need for items to be branded with school logos. However, many school environments have initiatives in place such as a swap shop, where parents can access school uniform to little or no cost at all.  “Parents in Newport have saved hundreds of pounds thanks to uniform swaps organised with the Gwent Working Families team.” (clairecanning, 2019) initiatives that have been put in place such as this one have been a huge success in ensuring families have financial support when arranging school uniforms for their children.  </w:t>
                            </w:r>
                          </w:p>
                        </w:txbxContent>
                      </wps:txbx>
                      <wps:bodyPr anchor="t"/>
                    </wps:wsp>
                  </a:graphicData>
                </a:graphic>
              </wp:inline>
            </w:drawing>
          </mc:Choice>
          <mc:Fallback/>
        </mc:AlternateContent>
      </w:r>
      <w:r w:rsidR="7DBEE0AF">
        <mc:AlternateContent>
          <mc:Choice Requires="wps">
            <w:drawing>
              <wp:inline wp14:editId="72B94A13" wp14:anchorId="0BCCB68C">
                <wp:extent cx="254635" cy="34925"/>
                <wp:effectExtent l="109855" t="4445" r="83820" b="45720"/>
                <wp:docPr id="688573048" name="drawing"/>
                <wp:cNvGraphicFramePr>
                  <a:graphicFrameLocks/>
                </wp:cNvGraphicFramePr>
                <a:graphic>
                  <a:graphicData xmlns:a="http://schemas.openxmlformats.org/drawingml/2006/main" uri="http://schemas.microsoft.com/office/word/2010/wordprocessingShape">
                    <wps:wsp xmlns:wps="http://schemas.microsoft.com/office/word/2010/wordprocessingShape">
                      <wps:cNvCnPr>
                        <a:cxnSpLocks xmlns:a="http://schemas.openxmlformats.org/drawingml/2006/main"/>
                      </wps:cNvCnPr>
                      <wps:spPr>
                        <a:xfrm xmlns:a="http://schemas.openxmlformats.org/drawingml/2006/main" rot="5040000" flipV="1">
                          <a:off x="0" y="0"/>
                          <a:ext cx="254635" cy="34925"/>
                        </a:xfrm>
                        <a:prstGeom xmlns:a="http://schemas.openxmlformats.org/drawingml/2006/main" prst="straightConnector1">
                          <a:avLst/>
                        </a:prstGeom>
                        <a:ln xmlns:a="http://schemas.openxmlformats.org/drawingml/2006/main" w="57150">
                          <a:solidFill>
                            <a:schemeClr val="tx2"/>
                          </a:solidFill>
                          <a:tailEnd type="triangle" w="med" len="med"/>
                        </a:ln>
                      </wps:spPr>
                      <wps:style>
                        <a:lnRef xmlns:a="http://schemas.openxmlformats.org/drawingml/2006/main" idx="1">
                          <a:schemeClr val="accent1"/>
                        </a:lnRef>
                        <a:fillRef xmlns:a="http://schemas.openxmlformats.org/drawingml/2006/main" idx="0">
                          <a:schemeClr val="accent1"/>
                        </a:fillRef>
                        <a:effectRef xmlns:a="http://schemas.openxmlformats.org/drawingml/2006/main" idx="0">
                          <a:scrgbClr r="0" g="0" b="0"/>
                        </a:effectRef>
                        <a:fontRef xmlns:a="http://schemas.openxmlformats.org/drawingml/2006/main" idx="minor">
                          <a:schemeClr val="tx1"/>
                        </a:fontRef>
                      </wps:style>
                      <wps:bodyPr/>
                    </wps:wsp>
                  </a:graphicData>
                </a:graphic>
              </wp:inline>
            </w:drawing>
          </mc:Choice>
          <mc:Fallback>
            <w:pict xmlns:w="http://schemas.openxmlformats.org/wordprocessingml/2006/main">
              <v:shapetype xmlns:w14="http://schemas.microsoft.com/office/word/2010/wordml" xmlns:o="urn:schemas-microsoft-com:office:office" xmlns:v="urn:schemas-microsoft-com:vml" id="_x0000_t32" coordsize="21600,21600" o:oned="t" filled="f" o:spt="32" path="m,l21600,21600e" w14:anchorId="25024771">
                <v:path fillok="f" arrowok="t" o:connecttype="none"/>
                <o:lock v:ext="edit" shapetype="t"/>
              </v:shapetype>
              <v:shape xmlns:o="urn:schemas-microsoft-com:office:office" xmlns:v="urn:schemas-microsoft-com:vml" id="Straight Arrow Connector 1" style="width:33.8pt;height:.4pt;rotation:-90;flip:y;visibility:visible;mso-wrap-style:square;mso-left-percent:-10001;mso-top-percent:-10001;mso-position-horizontal:absolute;mso-position-horizontal-relative:char;mso-position-vertical:absolute;mso-position-vertical-relative:line;mso-left-percent:-10001;mso-top-percent:-10001" o:spid="_x0000_s1026" strokecolor="#0e2841 [3215]" strokeweight="4.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">
                <v:stroke joinstyle="miter" endarrow="block"/>
                <w10:anchorlock xmlns:w10="urn:schemas-microsoft-com:office:word"/>
              </v:shape>
            </w:pict>
          </mc:Fallback>
        </mc:AlternateContent>
      </w:r>
    </w:p>
    <w:p w:rsidR="682997BB" w:rsidP="632D5D66" w:rsidRDefault="682997BB" w14:textId="5A5203B4" w14:paraId="187C18BF">
      <w:pPr>
        <w:pStyle w:val="Normal"/>
        <w:rPr>
          <w:rFonts w:ascii="Arial Nova" w:hAnsi="Arial Nova" w:eastAsia="Arial Nova" w:cs="Arial Nova"/>
          <w:b w:val="0"/>
          <w:bCs w:val="0"/>
          <w:i w:val="0"/>
          <w:iCs w:val="0"/>
          <w:caps w:val="0"/>
          <w:smallCaps w:val="0"/>
          <w:noProof w:val="0"/>
          <w:color w:val="auto"/>
          <w:sz w:val="24"/>
          <w:szCs w:val="24"/>
          <w:lang w:val="en-GB"/>
        </w:rPr>
      </w:pPr>
      <w:r>
        <w:rPr>
          <w:noProof/>
        </w:rPr>
        <mc:AlternateContent xmlns:mc="http://schemas.openxmlformats.org/markup-compatibility/2006">
          <mc:Choice xmlns:mc="http://schemas.openxmlformats.org/markup-compatibility/2006" Requires="wps">
            <w:drawing xmlns:w="http://schemas.openxmlformats.org/wordprocessingml/2006/main">
              <wp:inline xmlns:wp="http://schemas.openxmlformats.org/drawingml/2006/wordprocessingDrawing" xmlns:wp14="http://schemas.microsoft.com/office/word/2010/wordprocessingDrawing" distT="0" distB="0" distL="0" distR="0" wp14:anchorId="238D28C1" wp14:editId="3EE4EC5F">
                <wp:extent cx="6117590" cy="2335214"/>
                <wp:effectExtent l="19050" t="19050" r="16510" b="27305"/>
                <wp:docPr xmlns:wp="http://schemas.openxmlformats.org/drawingml/2006/wordprocessingDrawing" id="400540848" name="Rectangle 1"/>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6117590" cy="2335214"/>
                        </a:xfrm>
                        <a:prstGeom prst="rect">
                          <a:avLst/>
                        </a:prstGeom>
                        <a:solidFill>
                          <a:schemeClr val="lt1"/>
                        </a:solidFill>
                        <a:ln w="28575">
                          <a:solidFill>
                            <a:srgbClr val="0070C0"/>
                          </a:solidFill>
                        </a:ln>
                      </wps:spPr>
                      <wps:txbx>
                        <w:txbxContent>
                          <w:p w:rsidR="00CB4994" w:rsidP="00CB4994" w:rsidRDefault="00CB4994">
                            <w:pPr>
                              <w:spacing w:line="276" w:lineRule="auto"/>
                              <w:rPr>
                                <w:rFonts w:ascii="Aptos" w:hAnsi="Aptos"/>
                                <w:kern w:val="0"/>
                                <w:lang w:val="en-US"/>
                                <w14:ligatures xmlns:w14="http://schemas.microsoft.com/office/word/2010/wordml" w14:val="none"/>
                              </w:rPr>
                            </w:pPr>
                            <w:r>
                              <w:rPr>
                                <w:rFonts w:ascii="Aptos" w:hAnsi="Aptos"/>
                                <w:lang w:val="en-US"/>
                              </w:rPr>
                              <w:t xml:space="preserve"> </w:t>
                            </w:r>
                            <w:r>
                              <w:rPr>
                                <w:rFonts w:ascii="Aptos" w:hAnsi="Aptos"/>
                                <w:sz w:val="18"/>
                                <w:szCs w:val="18"/>
                                <w:lang w:val="en-US"/>
                              </w:rPr>
                              <w:t xml:space="preserve">To conclude, it can be seen that Maslow's heirarchy of needs had been created in order for a person to find their whole self, for humans to establish all needs starting from physiological and working up through safety, belonging and love, self-esteem and then finally to self-actualisation. Maslow belived that if a person was unable to establish a particular need then this would consume them, taking over their thoughts and thinking, making them incapable to fully progress as they would always be focused on fulfilling that need before being able to implement and fulfil the more progressive needs. In current practices it can be seen that inititives have been put in place in order to ensure that children and young people are receiving support to fulfil physiological needs, enabling them to continue to progress and hopefully reach their full potential, whether this being self-actualisation. </w:t>
                            </w:r>
                          </w:p>
                        </w:txbxContent>
                      </wps:txbx>
                      <wps:bodyPr anchor="t"/>
                    </wps:wsp>
                  </a:graphicData>
                </a:graphic>
              </wp:inline>
            </w:drawing>
          </mc:Choice>
          <mc:Fallback/>
        </mc:AlternateContent>
      </w:r>
    </w:p>
    <w:p xmlns:wp14="http://schemas.microsoft.com/office/word/2010/wordml" w:rsidP="632D5D66" wp14:paraId="13E58DCB" wp14:textId="7FA295B5">
      <w:pPr>
        <w:pStyle w:val="Normal"/>
        <w:spacing w:line="360" w:lineRule="auto"/>
        <w:ind/>
        <w:rPr>
          <w:sz w:val="24"/>
          <w:szCs w:val="24"/>
        </w:rPr>
      </w:pPr>
    </w:p>
    <w:p xmlns:wp14="http://schemas.microsoft.com/office/word/2010/wordml" w:rsidP="632D5D66" wp14:paraId="07763EB3" wp14:textId="0D220C60">
      <w:pPr>
        <w:pStyle w:val="Normal"/>
        <w:spacing w:line="360" w:lineRule="auto"/>
        <w:rPr>
          <w:rFonts w:ascii="sans-serif" w:hAnsi="sans-serif" w:eastAsia="sans-serif" w:cs="sans-serif"/>
          <w:b w:val="0"/>
          <w:bCs w:val="0"/>
          <w:i w:val="0"/>
          <w:iCs w:val="0"/>
          <w:caps w:val="0"/>
          <w:smallCaps w:val="0"/>
          <w:noProof w:val="0"/>
          <w:color w:val="auto"/>
          <w:sz w:val="24"/>
          <w:szCs w:val="24"/>
          <w:lang w:val="en-GB"/>
        </w:rPr>
      </w:pPr>
    </w:p>
    <w:p xmlns:wp14="http://schemas.microsoft.com/office/word/2010/wordml" w:rsidP="632D5D66" wp14:paraId="6987B335" wp14:textId="5BE81E41">
      <w:pPr>
        <w:pStyle w:val="Normal"/>
        <w:spacing w:line="360" w:lineRule="auto"/>
        <w:rPr>
          <w:rFonts w:ascii="Arial Nova" w:hAnsi="Arial Nova" w:eastAsia="Arial Nova" w:cs="Arial Nova"/>
          <w:b w:val="0"/>
          <w:bCs w:val="0"/>
          <w:i w:val="0"/>
          <w:iCs w:val="0"/>
          <w:caps w:val="0"/>
          <w:smallCaps w:val="0"/>
          <w:noProof w:val="0"/>
          <w:color w:val="auto"/>
          <w:sz w:val="24"/>
          <w:szCs w:val="24"/>
          <w:lang w:val="en-GB"/>
        </w:rPr>
      </w:pPr>
      <w:r w:rsidRPr="632D5D66" w:rsidR="50598B01">
        <w:rPr>
          <w:rFonts w:ascii="Arial Nova" w:hAnsi="Arial Nova" w:eastAsia="Arial Nova" w:cs="Arial Nova"/>
          <w:b w:val="0"/>
          <w:bCs w:val="0"/>
          <w:i w:val="0"/>
          <w:iCs w:val="0"/>
          <w:caps w:val="0"/>
          <w:smallCaps w:val="0"/>
          <w:noProof w:val="0"/>
          <w:color w:val="auto"/>
          <w:sz w:val="24"/>
          <w:szCs w:val="24"/>
          <w:lang w:val="en-GB"/>
        </w:rPr>
        <w:t>Within this element we will be looking at h</w:t>
      </w:r>
      <w:r w:rsidRPr="632D5D66" w:rsidR="107BD33E">
        <w:rPr>
          <w:rFonts w:ascii="Arial Nova" w:hAnsi="Arial Nova" w:eastAsia="Arial Nova" w:cs="Arial Nova"/>
          <w:b w:val="0"/>
          <w:bCs w:val="0"/>
          <w:i w:val="0"/>
          <w:iCs w:val="0"/>
          <w:caps w:val="0"/>
          <w:smallCaps w:val="0"/>
          <w:noProof w:val="0"/>
          <w:color w:val="auto"/>
          <w:sz w:val="24"/>
          <w:szCs w:val="24"/>
          <w:lang w:val="en-GB"/>
        </w:rPr>
        <w:t xml:space="preserve">olistic child </w:t>
      </w:r>
      <w:r w:rsidRPr="632D5D66" w:rsidR="763B6E32">
        <w:rPr>
          <w:rFonts w:ascii="Arial Nova" w:hAnsi="Arial Nova" w:eastAsia="Arial Nova" w:cs="Arial Nova"/>
          <w:b w:val="0"/>
          <w:bCs w:val="0"/>
          <w:i w:val="0"/>
          <w:iCs w:val="0"/>
          <w:caps w:val="0"/>
          <w:smallCaps w:val="0"/>
          <w:noProof w:val="0"/>
          <w:color w:val="auto"/>
          <w:sz w:val="24"/>
          <w:szCs w:val="24"/>
          <w:lang w:val="en-GB"/>
        </w:rPr>
        <w:t>development,</w:t>
      </w:r>
      <w:r w:rsidRPr="632D5D66" w:rsidR="107BD33E">
        <w:rPr>
          <w:rFonts w:ascii="Arial Nova" w:hAnsi="Arial Nova" w:eastAsia="Arial Nova" w:cs="Arial Nova"/>
          <w:b w:val="0"/>
          <w:bCs w:val="0"/>
          <w:i w:val="0"/>
          <w:iCs w:val="0"/>
          <w:caps w:val="0"/>
          <w:smallCaps w:val="0"/>
          <w:noProof w:val="0"/>
          <w:color w:val="auto"/>
          <w:sz w:val="24"/>
          <w:szCs w:val="24"/>
          <w:lang w:val="en-GB"/>
        </w:rPr>
        <w:t xml:space="preserve"> with links to </w:t>
      </w:r>
      <w:r w:rsidRPr="632D5D66" w:rsidR="696CAC89">
        <w:rPr>
          <w:rFonts w:ascii="Arial Nova" w:hAnsi="Arial Nova" w:eastAsia="Arial Nova" w:cs="Arial Nova"/>
          <w:b w:val="0"/>
          <w:bCs w:val="0"/>
          <w:i w:val="0"/>
          <w:iCs w:val="0"/>
          <w:caps w:val="0"/>
          <w:smallCaps w:val="0"/>
          <w:noProof w:val="0"/>
          <w:color w:val="auto"/>
          <w:sz w:val="24"/>
          <w:szCs w:val="24"/>
          <w:lang w:val="en-GB"/>
        </w:rPr>
        <w:t>Maslow's</w:t>
      </w:r>
      <w:r w:rsidRPr="632D5D66" w:rsidR="107BD33E">
        <w:rPr>
          <w:rFonts w:ascii="Arial Nova" w:hAnsi="Arial Nova" w:eastAsia="Arial Nova" w:cs="Arial Nova"/>
          <w:b w:val="0"/>
          <w:bCs w:val="0"/>
          <w:i w:val="0"/>
          <w:iCs w:val="0"/>
          <w:caps w:val="0"/>
          <w:smallCaps w:val="0"/>
          <w:noProof w:val="0"/>
          <w:color w:val="auto"/>
          <w:sz w:val="24"/>
          <w:szCs w:val="24"/>
          <w:lang w:val="en-GB"/>
        </w:rPr>
        <w:t xml:space="preserve"> theory and links to his hierarchy</w:t>
      </w:r>
      <w:r w:rsidRPr="632D5D66" w:rsidR="58545FFB">
        <w:rPr>
          <w:rFonts w:ascii="Arial Nova" w:hAnsi="Arial Nova" w:eastAsia="Arial Nova" w:cs="Arial Nova"/>
          <w:b w:val="0"/>
          <w:bCs w:val="0"/>
          <w:i w:val="0"/>
          <w:iCs w:val="0"/>
          <w:caps w:val="0"/>
          <w:smallCaps w:val="0"/>
          <w:noProof w:val="0"/>
          <w:color w:val="auto"/>
          <w:sz w:val="24"/>
          <w:szCs w:val="24"/>
          <w:lang w:val="en-GB"/>
        </w:rPr>
        <w:t xml:space="preserve">, considering other theorists and current practices. </w:t>
      </w:r>
    </w:p>
    <w:p xmlns:wp14="http://schemas.microsoft.com/office/word/2010/wordml" w:rsidP="632D5D66" wp14:paraId="19926322" wp14:textId="02C06C61">
      <w:pPr>
        <w:pStyle w:val="Normal"/>
        <w:spacing w:line="360" w:lineRule="auto"/>
        <w:rPr>
          <w:rFonts w:ascii="Arial Nova" w:hAnsi="Arial Nova" w:eastAsia="Arial Nova" w:cs="Arial Nova"/>
          <w:b w:val="0"/>
          <w:bCs w:val="0"/>
          <w:i w:val="0"/>
          <w:iCs w:val="0"/>
          <w:caps w:val="0"/>
          <w:smallCaps w:val="0"/>
          <w:noProof w:val="0"/>
          <w:color w:val="auto"/>
          <w:sz w:val="24"/>
          <w:szCs w:val="24"/>
          <w:lang w:val="en-GB"/>
        </w:rPr>
      </w:pPr>
      <w:r w:rsidRPr="632D5D66" w:rsidR="21853338">
        <w:rPr>
          <w:rFonts w:ascii="Arial Nova" w:hAnsi="Arial Nova" w:eastAsia="Arial Nova" w:cs="Arial Nova"/>
          <w:b w:val="0"/>
          <w:bCs w:val="0"/>
          <w:i w:val="0"/>
          <w:iCs w:val="0"/>
          <w:caps w:val="0"/>
          <w:smallCaps w:val="0"/>
          <w:noProof w:val="0"/>
          <w:color w:val="auto"/>
          <w:sz w:val="24"/>
          <w:szCs w:val="24"/>
          <w:lang w:val="en-GB"/>
        </w:rPr>
        <w:t>According to (Brodie</w:t>
      </w:r>
      <w:r w:rsidRPr="632D5D66" w:rsidR="7D814860">
        <w:rPr>
          <w:rFonts w:ascii="Arial Nova" w:hAnsi="Arial Nova" w:eastAsia="Arial Nova" w:cs="Arial Nova"/>
          <w:b w:val="0"/>
          <w:bCs w:val="0"/>
          <w:i w:val="0"/>
          <w:iCs w:val="0"/>
          <w:caps w:val="0"/>
          <w:smallCaps w:val="0"/>
          <w:noProof w:val="0"/>
          <w:color w:val="auto"/>
          <w:sz w:val="24"/>
          <w:szCs w:val="24"/>
          <w:lang w:val="en-GB"/>
        </w:rPr>
        <w:t>)</w:t>
      </w:r>
      <w:r w:rsidRPr="632D5D66" w:rsidR="21853338">
        <w:rPr>
          <w:rFonts w:ascii="Arial Nova" w:hAnsi="Arial Nova" w:eastAsia="Arial Nova" w:cs="Arial Nova"/>
          <w:b w:val="0"/>
          <w:bCs w:val="0"/>
          <w:i w:val="0"/>
          <w:iCs w:val="0"/>
          <w:caps w:val="0"/>
          <w:smallCaps w:val="0"/>
          <w:noProof w:val="0"/>
          <w:color w:val="auto"/>
          <w:sz w:val="24"/>
          <w:szCs w:val="24"/>
          <w:lang w:val="en-GB"/>
        </w:rPr>
        <w:t xml:space="preserve"> 2018 </w:t>
      </w:r>
      <w:r w:rsidRPr="632D5D66" w:rsidR="21853338">
        <w:rPr>
          <w:rFonts w:ascii="Arial Nova" w:hAnsi="Arial Nova" w:eastAsia="Arial Nova" w:cs="Arial Nova"/>
          <w:b w:val="0"/>
          <w:bCs w:val="0"/>
          <w:i w:val="1"/>
          <w:iCs w:val="1"/>
          <w:caps w:val="0"/>
          <w:smallCaps w:val="0"/>
          <w:noProof w:val="0"/>
          <w:color w:val="auto"/>
          <w:sz w:val="24"/>
          <w:szCs w:val="24"/>
          <w:lang w:val="en-GB"/>
        </w:rPr>
        <w:t xml:space="preserve">“Holistic means dealing with </w:t>
      </w:r>
      <w:r w:rsidRPr="632D5D66" w:rsidR="21853338">
        <w:rPr>
          <w:rFonts w:ascii="Arial Nova" w:hAnsi="Arial Nova" w:eastAsia="Arial Nova" w:cs="Arial Nova"/>
          <w:b w:val="0"/>
          <w:bCs w:val="0"/>
          <w:i w:val="1"/>
          <w:iCs w:val="1"/>
          <w:caps w:val="0"/>
          <w:smallCaps w:val="0"/>
          <w:noProof w:val="0"/>
          <w:color w:val="auto"/>
          <w:sz w:val="24"/>
          <w:szCs w:val="24"/>
          <w:lang w:val="en-GB"/>
        </w:rPr>
        <w:t>something as a whole, even</w:t>
      </w:r>
      <w:r w:rsidRPr="632D5D66" w:rsidR="21853338">
        <w:rPr>
          <w:rFonts w:ascii="Arial Nova" w:hAnsi="Arial Nova" w:eastAsia="Arial Nova" w:cs="Arial Nova"/>
          <w:b w:val="0"/>
          <w:bCs w:val="0"/>
          <w:i w:val="1"/>
          <w:iCs w:val="1"/>
          <w:caps w:val="0"/>
          <w:smallCaps w:val="0"/>
          <w:noProof w:val="0"/>
          <w:color w:val="auto"/>
          <w:sz w:val="24"/>
          <w:szCs w:val="24"/>
          <w:lang w:val="en-GB"/>
        </w:rPr>
        <w:t xml:space="preserve"> if you can subdivide the whole into separate areas. Holistic child development is where every area of learning, development and growth is entwined with every other.</w:t>
      </w:r>
      <w:r w:rsidRPr="632D5D66" w:rsidR="6D28DD74">
        <w:rPr>
          <w:rFonts w:ascii="Arial Nova" w:hAnsi="Arial Nova" w:eastAsia="Arial Nova" w:cs="Arial Nova"/>
          <w:b w:val="0"/>
          <w:bCs w:val="0"/>
          <w:i w:val="1"/>
          <w:iCs w:val="1"/>
          <w:caps w:val="0"/>
          <w:smallCaps w:val="0"/>
          <w:noProof w:val="0"/>
          <w:color w:val="auto"/>
          <w:sz w:val="24"/>
          <w:szCs w:val="24"/>
          <w:lang w:val="en-GB"/>
        </w:rPr>
        <w:t xml:space="preserve"> </w:t>
      </w:r>
      <w:r w:rsidRPr="632D5D66" w:rsidR="6D28DD74">
        <w:rPr>
          <w:rFonts w:ascii="Arial Nova" w:hAnsi="Arial Nova" w:eastAsia="Arial Nova" w:cs="Arial Nova"/>
          <w:b w:val="0"/>
          <w:bCs w:val="0"/>
          <w:i w:val="0"/>
          <w:iCs w:val="0"/>
          <w:caps w:val="0"/>
          <w:smallCaps w:val="0"/>
          <w:noProof w:val="0"/>
          <w:color w:val="auto"/>
          <w:sz w:val="24"/>
          <w:szCs w:val="24"/>
          <w:lang w:val="en-GB"/>
        </w:rPr>
        <w:t xml:space="preserve">Many argue that holistic development happens naturally, and purposefully. </w:t>
      </w:r>
      <w:r w:rsidRPr="632D5D66" w:rsidR="7500952F">
        <w:rPr>
          <w:rFonts w:ascii="Arial Nova" w:hAnsi="Arial Nova" w:eastAsia="Arial Nova" w:cs="Arial Nova"/>
          <w:b w:val="0"/>
          <w:bCs w:val="0"/>
          <w:i w:val="0"/>
          <w:iCs w:val="0"/>
          <w:caps w:val="0"/>
          <w:smallCaps w:val="0"/>
          <w:noProof w:val="0"/>
          <w:color w:val="auto"/>
          <w:sz w:val="24"/>
          <w:szCs w:val="24"/>
          <w:lang w:val="en-GB"/>
        </w:rPr>
        <w:t xml:space="preserve">Through observation it is clear to see that all aspects of a child's learning it integrated, </w:t>
      </w:r>
      <w:r w:rsidRPr="632D5D66" w:rsidR="193C9AA1">
        <w:rPr>
          <w:rFonts w:ascii="Arial Nova" w:hAnsi="Arial Nova" w:eastAsia="Arial Nova" w:cs="Arial Nova"/>
          <w:b w:val="0"/>
          <w:bCs w:val="0"/>
          <w:i w:val="0"/>
          <w:iCs w:val="0"/>
          <w:caps w:val="0"/>
          <w:smallCaps w:val="0"/>
          <w:noProof w:val="0"/>
          <w:color w:val="auto"/>
          <w:sz w:val="24"/>
          <w:szCs w:val="24"/>
          <w:lang w:val="en-GB"/>
        </w:rPr>
        <w:t xml:space="preserve">communication, thinking and physical skills could all be </w:t>
      </w:r>
      <w:r w:rsidRPr="632D5D66" w:rsidR="193C9AA1">
        <w:rPr>
          <w:rFonts w:ascii="Arial Nova" w:hAnsi="Arial Nova" w:eastAsia="Arial Nova" w:cs="Arial Nova"/>
          <w:b w:val="0"/>
          <w:bCs w:val="0"/>
          <w:i w:val="0"/>
          <w:iCs w:val="0"/>
          <w:caps w:val="0"/>
          <w:smallCaps w:val="0"/>
          <w:noProof w:val="0"/>
          <w:color w:val="auto"/>
          <w:sz w:val="24"/>
          <w:szCs w:val="24"/>
          <w:lang w:val="en-GB"/>
        </w:rPr>
        <w:t>witnessed</w:t>
      </w:r>
      <w:r w:rsidRPr="632D5D66" w:rsidR="193C9AA1">
        <w:rPr>
          <w:rFonts w:ascii="Arial Nova" w:hAnsi="Arial Nova" w:eastAsia="Arial Nova" w:cs="Arial Nova"/>
          <w:b w:val="0"/>
          <w:bCs w:val="0"/>
          <w:i w:val="0"/>
          <w:iCs w:val="0"/>
          <w:caps w:val="0"/>
          <w:smallCaps w:val="0"/>
          <w:noProof w:val="0"/>
          <w:color w:val="auto"/>
          <w:sz w:val="24"/>
          <w:szCs w:val="24"/>
          <w:lang w:val="en-GB"/>
        </w:rPr>
        <w:t xml:space="preserve"> during the same moment. </w:t>
      </w:r>
      <w:r w:rsidRPr="632D5D66" w:rsidR="43830A1B">
        <w:rPr>
          <w:rFonts w:ascii="Arial Nova" w:hAnsi="Arial Nova" w:eastAsia="Arial Nova" w:cs="Arial Nova"/>
          <w:b w:val="0"/>
          <w:bCs w:val="0"/>
          <w:i w:val="0"/>
          <w:iCs w:val="0"/>
          <w:caps w:val="0"/>
          <w:smallCaps w:val="0"/>
          <w:noProof w:val="0"/>
          <w:color w:val="auto"/>
          <w:sz w:val="24"/>
          <w:szCs w:val="24"/>
          <w:lang w:val="en-GB"/>
        </w:rPr>
        <w:t>Meaningful connections are made through all these aspects of learning</w:t>
      </w:r>
      <w:r w:rsidRPr="632D5D66" w:rsidR="2ECEB65D">
        <w:rPr>
          <w:rFonts w:ascii="Arial Nova" w:hAnsi="Arial Nova" w:eastAsia="Arial Nova" w:cs="Arial Nova"/>
          <w:b w:val="0"/>
          <w:bCs w:val="0"/>
          <w:i w:val="0"/>
          <w:iCs w:val="0"/>
          <w:caps w:val="0"/>
          <w:smallCaps w:val="0"/>
          <w:noProof w:val="0"/>
          <w:color w:val="auto"/>
          <w:sz w:val="24"/>
          <w:szCs w:val="24"/>
          <w:lang w:val="en-GB"/>
        </w:rPr>
        <w:t xml:space="preserve"> coming together during an activity. However, some areas of a </w:t>
      </w:r>
      <w:r w:rsidRPr="632D5D66" w:rsidR="17BB8538">
        <w:rPr>
          <w:rFonts w:ascii="Arial Nova" w:hAnsi="Arial Nova" w:eastAsia="Arial Nova" w:cs="Arial Nova"/>
          <w:b w:val="0"/>
          <w:bCs w:val="0"/>
          <w:i w:val="0"/>
          <w:iCs w:val="0"/>
          <w:caps w:val="0"/>
          <w:smallCaps w:val="0"/>
          <w:noProof w:val="0"/>
          <w:color w:val="auto"/>
          <w:sz w:val="24"/>
          <w:szCs w:val="24"/>
          <w:lang w:val="en-GB"/>
        </w:rPr>
        <w:t>child's</w:t>
      </w:r>
      <w:r w:rsidRPr="632D5D66" w:rsidR="2ECEB65D">
        <w:rPr>
          <w:rFonts w:ascii="Arial Nova" w:hAnsi="Arial Nova" w:eastAsia="Arial Nova" w:cs="Arial Nova"/>
          <w:b w:val="0"/>
          <w:bCs w:val="0"/>
          <w:i w:val="0"/>
          <w:iCs w:val="0"/>
          <w:caps w:val="0"/>
          <w:smallCaps w:val="0"/>
          <w:noProof w:val="0"/>
          <w:color w:val="auto"/>
          <w:sz w:val="24"/>
          <w:szCs w:val="24"/>
          <w:lang w:val="en-GB"/>
        </w:rPr>
        <w:t xml:space="preserve"> learning may be segregated if it needs more development. </w:t>
      </w:r>
      <w:r w:rsidRPr="632D5D66" w:rsidR="150DE1FB">
        <w:rPr>
          <w:rFonts w:ascii="Arial Nova" w:hAnsi="Arial Nova" w:eastAsia="Arial Nova" w:cs="Arial Nova"/>
          <w:b w:val="0"/>
          <w:bCs w:val="0"/>
          <w:i w:val="0"/>
          <w:iCs w:val="0"/>
          <w:caps w:val="0"/>
          <w:smallCaps w:val="0"/>
          <w:noProof w:val="0"/>
          <w:color w:val="auto"/>
          <w:sz w:val="24"/>
          <w:szCs w:val="24"/>
          <w:lang w:val="en-GB"/>
        </w:rPr>
        <w:t>(Lindon and Brodie 2016)</w:t>
      </w:r>
    </w:p>
    <w:p xmlns:wp14="http://schemas.microsoft.com/office/word/2010/wordml" w:rsidP="632D5D66" wp14:paraId="78CA6954" wp14:textId="1F0AAC05">
      <w:pPr>
        <w:pStyle w:val="Normal"/>
        <w:spacing w:line="360" w:lineRule="auto"/>
        <w:rPr>
          <w:rFonts w:ascii="Arial Nova" w:hAnsi="Arial Nova" w:eastAsia="Arial Nova" w:cs="Arial Nova"/>
          <w:b w:val="0"/>
          <w:bCs w:val="0"/>
          <w:i w:val="0"/>
          <w:iCs w:val="0"/>
          <w:caps w:val="0"/>
          <w:smallCaps w:val="0"/>
          <w:noProof w:val="0"/>
          <w:color w:val="auto"/>
          <w:sz w:val="24"/>
          <w:szCs w:val="24"/>
          <w:lang w:val="en-GB"/>
        </w:rPr>
      </w:pPr>
      <w:r w:rsidRPr="632D5D66" w:rsidR="3981085D">
        <w:rPr>
          <w:rFonts w:ascii="Arial Nova" w:hAnsi="Arial Nova" w:eastAsia="Arial Nova" w:cs="Arial Nova"/>
          <w:b w:val="0"/>
          <w:bCs w:val="0"/>
          <w:i w:val="1"/>
          <w:iCs w:val="1"/>
          <w:caps w:val="0"/>
          <w:smallCaps w:val="0"/>
          <w:noProof w:val="0"/>
          <w:color w:val="auto"/>
          <w:sz w:val="24"/>
          <w:szCs w:val="24"/>
          <w:lang w:val="en-GB"/>
        </w:rPr>
        <w:t xml:space="preserve"> </w:t>
      </w:r>
      <w:r w:rsidRPr="632D5D66" w:rsidR="1B36CF96">
        <w:rPr>
          <w:rFonts w:ascii="Arial Nova" w:hAnsi="Arial Nova" w:eastAsia="Arial Nova" w:cs="Arial Nova"/>
          <w:b w:val="0"/>
          <w:bCs w:val="0"/>
          <w:i w:val="0"/>
          <w:iCs w:val="0"/>
          <w:caps w:val="0"/>
          <w:smallCaps w:val="0"/>
          <w:noProof w:val="0"/>
          <w:color w:val="auto"/>
          <w:sz w:val="24"/>
          <w:szCs w:val="24"/>
          <w:lang w:val="en-GB"/>
        </w:rPr>
        <w:t>Maslow’s mod</w:t>
      </w:r>
      <w:r w:rsidRPr="632D5D66" w:rsidR="2AED2529">
        <w:rPr>
          <w:rFonts w:ascii="Arial Nova" w:hAnsi="Arial Nova" w:eastAsia="Arial Nova" w:cs="Arial Nova"/>
          <w:b w:val="0"/>
          <w:bCs w:val="0"/>
          <w:i w:val="0"/>
          <w:iCs w:val="0"/>
          <w:caps w:val="0"/>
          <w:smallCaps w:val="0"/>
          <w:noProof w:val="0"/>
          <w:color w:val="auto"/>
          <w:sz w:val="24"/>
          <w:szCs w:val="24"/>
          <w:lang w:val="en-GB"/>
        </w:rPr>
        <w:t xml:space="preserve">el suggests that human development </w:t>
      </w:r>
      <w:r w:rsidRPr="632D5D66" w:rsidR="31FADB10">
        <w:rPr>
          <w:rFonts w:ascii="Arial Nova" w:hAnsi="Arial Nova" w:eastAsia="Arial Nova" w:cs="Arial Nova"/>
          <w:b w:val="0"/>
          <w:bCs w:val="0"/>
          <w:i w:val="0"/>
          <w:iCs w:val="0"/>
          <w:caps w:val="0"/>
          <w:smallCaps w:val="0"/>
          <w:noProof w:val="0"/>
          <w:color w:val="auto"/>
          <w:sz w:val="24"/>
          <w:szCs w:val="24"/>
          <w:lang w:val="en-GB"/>
        </w:rPr>
        <w:t>is a whole</w:t>
      </w:r>
      <w:r w:rsidRPr="632D5D66" w:rsidR="66FACA5C">
        <w:rPr>
          <w:rFonts w:ascii="Arial Nova" w:hAnsi="Arial Nova" w:eastAsia="Arial Nova" w:cs="Arial Nova"/>
          <w:b w:val="0"/>
          <w:bCs w:val="0"/>
          <w:i w:val="0"/>
          <w:iCs w:val="0"/>
          <w:caps w:val="0"/>
          <w:smallCaps w:val="0"/>
          <w:noProof w:val="0"/>
          <w:color w:val="auto"/>
          <w:sz w:val="24"/>
          <w:szCs w:val="24"/>
          <w:lang w:val="en-GB"/>
        </w:rPr>
        <w:t>,</w:t>
      </w:r>
      <w:r w:rsidRPr="632D5D66" w:rsidR="264EEE94">
        <w:rPr>
          <w:rFonts w:ascii="Arial Nova" w:hAnsi="Arial Nova" w:eastAsia="Arial Nova" w:cs="Arial Nova"/>
          <w:b w:val="0"/>
          <w:bCs w:val="0"/>
          <w:i w:val="0"/>
          <w:iCs w:val="0"/>
          <w:caps w:val="0"/>
          <w:smallCaps w:val="0"/>
          <w:noProof w:val="0"/>
          <w:color w:val="auto"/>
          <w:sz w:val="24"/>
          <w:szCs w:val="24"/>
          <w:lang w:val="en-GB"/>
        </w:rPr>
        <w:t xml:space="preserve"> all areas are interconnected and</w:t>
      </w:r>
      <w:r w:rsidRPr="632D5D66" w:rsidR="42005C8B">
        <w:rPr>
          <w:rFonts w:ascii="Arial Nova" w:hAnsi="Arial Nova" w:eastAsia="Arial Nova" w:cs="Arial Nova"/>
          <w:b w:val="0"/>
          <w:bCs w:val="0"/>
          <w:i w:val="0"/>
          <w:iCs w:val="0"/>
          <w:caps w:val="0"/>
          <w:smallCaps w:val="0"/>
          <w:noProof w:val="0"/>
          <w:color w:val="auto"/>
          <w:sz w:val="24"/>
          <w:szCs w:val="24"/>
          <w:lang w:val="en-GB"/>
        </w:rPr>
        <w:t xml:space="preserve"> </w:t>
      </w:r>
      <w:r w:rsidRPr="632D5D66" w:rsidR="5ED4E474">
        <w:rPr>
          <w:rFonts w:ascii="Arial Nova" w:hAnsi="Arial Nova" w:eastAsia="Arial Nova" w:cs="Arial Nova"/>
          <w:b w:val="0"/>
          <w:bCs w:val="0"/>
          <w:i w:val="0"/>
          <w:iCs w:val="0"/>
          <w:caps w:val="0"/>
          <w:smallCaps w:val="0"/>
          <w:noProof w:val="0"/>
          <w:color w:val="auto"/>
          <w:sz w:val="24"/>
          <w:szCs w:val="24"/>
          <w:lang w:val="en-GB"/>
        </w:rPr>
        <w:t>o</w:t>
      </w:r>
      <w:r w:rsidRPr="632D5D66" w:rsidR="4F80D4F0">
        <w:rPr>
          <w:rFonts w:ascii="Arial Nova" w:hAnsi="Arial Nova" w:eastAsia="Arial Nova" w:cs="Arial Nova"/>
          <w:b w:val="0"/>
          <w:bCs w:val="0"/>
          <w:i w:val="0"/>
          <w:iCs w:val="0"/>
          <w:caps w:val="0"/>
          <w:smallCaps w:val="0"/>
          <w:noProof w:val="0"/>
          <w:color w:val="auto"/>
          <w:sz w:val="24"/>
          <w:szCs w:val="24"/>
          <w:lang w:val="en-GB"/>
        </w:rPr>
        <w:t>nce all set</w:t>
      </w:r>
      <w:r w:rsidRPr="632D5D66" w:rsidR="5AFA6BA0">
        <w:rPr>
          <w:rFonts w:ascii="Arial Nova" w:hAnsi="Arial Nova" w:eastAsia="Arial Nova" w:cs="Arial Nova"/>
          <w:b w:val="0"/>
          <w:bCs w:val="0"/>
          <w:i w:val="0"/>
          <w:iCs w:val="0"/>
          <w:caps w:val="0"/>
          <w:smallCaps w:val="0"/>
          <w:noProof w:val="0"/>
          <w:color w:val="auto"/>
          <w:sz w:val="24"/>
          <w:szCs w:val="24"/>
          <w:lang w:val="en-GB"/>
        </w:rPr>
        <w:t>s</w:t>
      </w:r>
      <w:r w:rsidRPr="632D5D66" w:rsidR="4F80D4F0">
        <w:rPr>
          <w:rFonts w:ascii="Arial Nova" w:hAnsi="Arial Nova" w:eastAsia="Arial Nova" w:cs="Arial Nova"/>
          <w:b w:val="0"/>
          <w:bCs w:val="0"/>
          <w:i w:val="0"/>
          <w:iCs w:val="0"/>
          <w:caps w:val="0"/>
          <w:smallCaps w:val="0"/>
          <w:noProof w:val="0"/>
          <w:color w:val="auto"/>
          <w:sz w:val="24"/>
          <w:szCs w:val="24"/>
          <w:lang w:val="en-GB"/>
        </w:rPr>
        <w:t xml:space="preserve"> of needs are met, this then leads to </w:t>
      </w:r>
      <w:r w:rsidRPr="632D5D66" w:rsidR="5E177C83">
        <w:rPr>
          <w:rFonts w:ascii="Arial Nova" w:hAnsi="Arial Nova" w:eastAsia="Arial Nova" w:cs="Arial Nova"/>
          <w:b w:val="0"/>
          <w:bCs w:val="0"/>
          <w:i w:val="0"/>
          <w:iCs w:val="0"/>
          <w:caps w:val="0"/>
          <w:smallCaps w:val="0"/>
          <w:noProof w:val="0"/>
          <w:color w:val="auto"/>
          <w:sz w:val="24"/>
          <w:szCs w:val="24"/>
          <w:lang w:val="en-GB"/>
        </w:rPr>
        <w:t>self-actualization.</w:t>
      </w:r>
      <w:r w:rsidRPr="632D5D66" w:rsidR="7C63E0BA">
        <w:rPr>
          <w:rFonts w:ascii="Arial Nova" w:hAnsi="Arial Nova" w:eastAsia="Arial Nova" w:cs="Arial Nova"/>
          <w:b w:val="0"/>
          <w:bCs w:val="0"/>
          <w:i w:val="0"/>
          <w:iCs w:val="0"/>
          <w:caps w:val="0"/>
          <w:smallCaps w:val="0"/>
          <w:noProof w:val="0"/>
          <w:color w:val="auto"/>
          <w:sz w:val="24"/>
          <w:szCs w:val="24"/>
          <w:lang w:val="en-GB"/>
        </w:rPr>
        <w:t xml:space="preserve"> </w:t>
      </w:r>
      <w:r w:rsidRPr="632D5D66" w:rsidR="31861B3A">
        <w:rPr>
          <w:rFonts w:ascii="Arial Nova" w:hAnsi="Arial Nova" w:eastAsia="Arial Nova" w:cs="Arial Nova"/>
          <w:b w:val="0"/>
          <w:bCs w:val="0"/>
          <w:i w:val="0"/>
          <w:iCs w:val="0"/>
          <w:caps w:val="0"/>
          <w:smallCaps w:val="0"/>
          <w:noProof w:val="0"/>
          <w:color w:val="auto"/>
          <w:sz w:val="24"/>
          <w:szCs w:val="24"/>
          <w:lang w:val="en-GB"/>
        </w:rPr>
        <w:t xml:space="preserve">Although, others may argue that </w:t>
      </w:r>
      <w:r w:rsidRPr="632D5D66" w:rsidR="4931DFA3">
        <w:rPr>
          <w:rFonts w:ascii="Arial Nova" w:hAnsi="Arial Nova" w:eastAsia="Arial Nova" w:cs="Arial Nova"/>
          <w:b w:val="0"/>
          <w:bCs w:val="0"/>
          <w:i w:val="0"/>
          <w:iCs w:val="0"/>
          <w:caps w:val="0"/>
          <w:smallCaps w:val="0"/>
          <w:noProof w:val="0"/>
          <w:color w:val="auto"/>
          <w:sz w:val="24"/>
          <w:szCs w:val="24"/>
          <w:lang w:val="en-GB"/>
        </w:rPr>
        <w:t>Maslow's</w:t>
      </w:r>
      <w:r w:rsidRPr="632D5D66" w:rsidR="31861B3A">
        <w:rPr>
          <w:rFonts w:ascii="Arial Nova" w:hAnsi="Arial Nova" w:eastAsia="Arial Nova" w:cs="Arial Nova"/>
          <w:b w:val="0"/>
          <w:bCs w:val="0"/>
          <w:i w:val="0"/>
          <w:iCs w:val="0"/>
          <w:caps w:val="0"/>
          <w:smallCaps w:val="0"/>
          <w:noProof w:val="0"/>
          <w:color w:val="auto"/>
          <w:sz w:val="24"/>
          <w:szCs w:val="24"/>
          <w:lang w:val="en-GB"/>
        </w:rPr>
        <w:t xml:space="preserve"> theory seems </w:t>
      </w:r>
      <w:r w:rsidRPr="632D5D66" w:rsidR="31861B3A">
        <w:rPr>
          <w:rFonts w:ascii="Arial Nova" w:hAnsi="Arial Nova" w:eastAsia="Arial Nova" w:cs="Arial Nova"/>
          <w:b w:val="0"/>
          <w:bCs w:val="0"/>
          <w:i w:val="0"/>
          <w:iCs w:val="0"/>
          <w:caps w:val="0"/>
          <w:smallCaps w:val="0"/>
          <w:noProof w:val="0"/>
          <w:color w:val="auto"/>
          <w:sz w:val="24"/>
          <w:szCs w:val="24"/>
          <w:lang w:val="en-GB"/>
        </w:rPr>
        <w:t>rather segregated</w:t>
      </w:r>
      <w:r w:rsidRPr="632D5D66" w:rsidR="122F5FDD">
        <w:rPr>
          <w:rFonts w:ascii="Arial Nova" w:hAnsi="Arial Nova" w:eastAsia="Arial Nova" w:cs="Arial Nova"/>
          <w:b w:val="0"/>
          <w:bCs w:val="0"/>
          <w:i w:val="0"/>
          <w:iCs w:val="0"/>
          <w:caps w:val="0"/>
          <w:smallCaps w:val="0"/>
          <w:noProof w:val="0"/>
          <w:color w:val="auto"/>
          <w:sz w:val="24"/>
          <w:szCs w:val="24"/>
          <w:lang w:val="en-GB"/>
        </w:rPr>
        <w:t>, especially as visually it</w:t>
      </w:r>
      <w:r w:rsidRPr="632D5D66" w:rsidR="7D6F73AB">
        <w:rPr>
          <w:rFonts w:ascii="Arial Nova" w:hAnsi="Arial Nova" w:eastAsia="Arial Nova" w:cs="Arial Nova"/>
          <w:b w:val="0"/>
          <w:bCs w:val="0"/>
          <w:i w:val="0"/>
          <w:iCs w:val="0"/>
          <w:caps w:val="0"/>
          <w:smallCaps w:val="0"/>
          <w:noProof w:val="0"/>
          <w:color w:val="auto"/>
          <w:sz w:val="24"/>
          <w:szCs w:val="24"/>
          <w:lang w:val="en-GB"/>
        </w:rPr>
        <w:t xml:space="preserve"> i</w:t>
      </w:r>
      <w:r w:rsidRPr="632D5D66" w:rsidR="122F5FDD">
        <w:rPr>
          <w:rFonts w:ascii="Arial Nova" w:hAnsi="Arial Nova" w:eastAsia="Arial Nova" w:cs="Arial Nova"/>
          <w:b w:val="0"/>
          <w:bCs w:val="0"/>
          <w:i w:val="0"/>
          <w:iCs w:val="0"/>
          <w:caps w:val="0"/>
          <w:smallCaps w:val="0"/>
          <w:noProof w:val="0"/>
          <w:color w:val="auto"/>
          <w:sz w:val="24"/>
          <w:szCs w:val="24"/>
          <w:lang w:val="en-GB"/>
        </w:rPr>
        <w:t>s</w:t>
      </w:r>
      <w:r w:rsidRPr="632D5D66" w:rsidR="122F5FDD">
        <w:rPr>
          <w:rFonts w:ascii="Arial Nova" w:hAnsi="Arial Nova" w:eastAsia="Arial Nova" w:cs="Arial Nova"/>
          <w:b w:val="0"/>
          <w:bCs w:val="0"/>
          <w:i w:val="0"/>
          <w:iCs w:val="0"/>
          <w:caps w:val="0"/>
          <w:smallCaps w:val="0"/>
          <w:noProof w:val="0"/>
          <w:color w:val="auto"/>
          <w:sz w:val="24"/>
          <w:szCs w:val="24"/>
          <w:lang w:val="en-GB"/>
        </w:rPr>
        <w:t xml:space="preserve"> presented in a </w:t>
      </w:r>
      <w:r w:rsidRPr="632D5D66" w:rsidR="6E09B302">
        <w:rPr>
          <w:rFonts w:ascii="Arial Nova" w:hAnsi="Arial Nova" w:eastAsia="Arial Nova" w:cs="Arial Nova"/>
          <w:b w:val="0"/>
          <w:bCs w:val="0"/>
          <w:i w:val="0"/>
          <w:iCs w:val="0"/>
          <w:caps w:val="0"/>
          <w:smallCaps w:val="0"/>
          <w:noProof w:val="0"/>
          <w:color w:val="auto"/>
          <w:sz w:val="24"/>
          <w:szCs w:val="24"/>
          <w:lang w:val="en-GB"/>
        </w:rPr>
        <w:t>triangle</w:t>
      </w:r>
      <w:r w:rsidRPr="632D5D66" w:rsidR="522A5010">
        <w:rPr>
          <w:rFonts w:ascii="Arial Nova" w:hAnsi="Arial Nova" w:eastAsia="Arial Nova" w:cs="Arial Nova"/>
          <w:b w:val="0"/>
          <w:bCs w:val="0"/>
          <w:i w:val="0"/>
          <w:iCs w:val="0"/>
          <w:caps w:val="0"/>
          <w:smallCaps w:val="0"/>
          <w:noProof w:val="0"/>
          <w:color w:val="auto"/>
          <w:sz w:val="24"/>
          <w:szCs w:val="24"/>
          <w:lang w:val="en-GB"/>
        </w:rPr>
        <w:t xml:space="preserve"> allowing readers to assume that the higher level of needs balance on the lower level of needs</w:t>
      </w:r>
      <w:r w:rsidRPr="632D5D66" w:rsidR="122F5FDD">
        <w:rPr>
          <w:rFonts w:ascii="Arial Nova" w:hAnsi="Arial Nova" w:eastAsia="Arial Nova" w:cs="Arial Nova"/>
          <w:b w:val="0"/>
          <w:bCs w:val="0"/>
          <w:i w:val="0"/>
          <w:iCs w:val="0"/>
          <w:caps w:val="0"/>
          <w:smallCaps w:val="0"/>
          <w:noProof w:val="0"/>
          <w:color w:val="auto"/>
          <w:sz w:val="24"/>
          <w:szCs w:val="24"/>
          <w:lang w:val="en-GB"/>
        </w:rPr>
        <w:t>.</w:t>
      </w:r>
      <w:r w:rsidRPr="632D5D66" w:rsidR="74471A8F">
        <w:rPr>
          <w:rFonts w:ascii="Arial Nova" w:hAnsi="Arial Nova" w:eastAsia="Arial Nova" w:cs="Arial Nova"/>
          <w:b w:val="0"/>
          <w:bCs w:val="0"/>
          <w:i w:val="0"/>
          <w:iCs w:val="0"/>
          <w:caps w:val="0"/>
          <w:smallCaps w:val="0"/>
          <w:noProof w:val="0"/>
          <w:color w:val="auto"/>
          <w:sz w:val="24"/>
          <w:szCs w:val="24"/>
          <w:lang w:val="en-GB"/>
        </w:rPr>
        <w:t xml:space="preserve"> (The pursuit of happiness) 20</w:t>
      </w:r>
      <w:r w:rsidRPr="632D5D66" w:rsidR="1BC8A15D">
        <w:rPr>
          <w:rFonts w:ascii="Arial Nova" w:hAnsi="Arial Nova" w:eastAsia="Arial Nova" w:cs="Arial Nova"/>
          <w:b w:val="0"/>
          <w:bCs w:val="0"/>
          <w:i w:val="0"/>
          <w:iCs w:val="0"/>
          <w:caps w:val="0"/>
          <w:smallCaps w:val="0"/>
          <w:noProof w:val="0"/>
          <w:color w:val="auto"/>
          <w:sz w:val="24"/>
          <w:szCs w:val="24"/>
          <w:lang w:val="en-GB"/>
        </w:rPr>
        <w:t xml:space="preserve">10 </w:t>
      </w:r>
      <w:r w:rsidRPr="632D5D66" w:rsidR="218DD0FE">
        <w:rPr>
          <w:rFonts w:ascii="Arial Nova" w:hAnsi="Arial Nova" w:eastAsia="Arial Nova" w:cs="Arial Nova"/>
          <w:b w:val="0"/>
          <w:bCs w:val="0"/>
          <w:i w:val="0"/>
          <w:iCs w:val="0"/>
          <w:caps w:val="0"/>
          <w:smallCaps w:val="0"/>
          <w:noProof w:val="0"/>
          <w:color w:val="auto"/>
          <w:sz w:val="24"/>
          <w:szCs w:val="24"/>
          <w:lang w:val="en-GB"/>
        </w:rPr>
        <w:t xml:space="preserve">expresses </w:t>
      </w:r>
      <w:r w:rsidRPr="632D5D66" w:rsidR="2269C598">
        <w:rPr>
          <w:rFonts w:ascii="Arial Nova" w:hAnsi="Arial Nova" w:eastAsia="Arial Nova" w:cs="Arial Nova"/>
          <w:b w:val="0"/>
          <w:bCs w:val="0"/>
          <w:i w:val="0"/>
          <w:iCs w:val="0"/>
          <w:caps w:val="0"/>
          <w:smallCaps w:val="0"/>
          <w:noProof w:val="0"/>
          <w:color w:val="auto"/>
          <w:sz w:val="24"/>
          <w:szCs w:val="24"/>
          <w:lang w:val="en-GB"/>
        </w:rPr>
        <w:t xml:space="preserve">that </w:t>
      </w:r>
      <w:r w:rsidRPr="632D5D66" w:rsidR="46448EA5">
        <w:rPr>
          <w:rFonts w:ascii="Arial Nova" w:hAnsi="Arial Nova" w:eastAsia="Arial Nova" w:cs="Arial Nova"/>
          <w:b w:val="0"/>
          <w:bCs w:val="0"/>
          <w:i w:val="0"/>
          <w:iCs w:val="0"/>
          <w:caps w:val="0"/>
          <w:smallCaps w:val="0"/>
          <w:noProof w:val="0"/>
          <w:color w:val="auto"/>
          <w:sz w:val="24"/>
          <w:szCs w:val="24"/>
          <w:lang w:val="en-GB"/>
        </w:rPr>
        <w:t>the lower triangles would be better nested inside the others</w:t>
      </w:r>
      <w:r w:rsidRPr="632D5D66" w:rsidR="337D8CCE">
        <w:rPr>
          <w:rFonts w:ascii="Arial Nova" w:hAnsi="Arial Nova" w:eastAsia="Arial Nova" w:cs="Arial Nova"/>
          <w:b w:val="0"/>
          <w:bCs w:val="0"/>
          <w:i w:val="0"/>
          <w:iCs w:val="0"/>
          <w:caps w:val="0"/>
          <w:smallCaps w:val="0"/>
          <w:noProof w:val="0"/>
          <w:color w:val="auto"/>
          <w:sz w:val="24"/>
          <w:szCs w:val="24"/>
          <w:lang w:val="en-GB"/>
        </w:rPr>
        <w:t xml:space="preserve"> as it suggests more of a merged </w:t>
      </w:r>
      <w:r w:rsidRPr="632D5D66" w:rsidR="1D1A5AD2">
        <w:rPr>
          <w:rFonts w:ascii="Arial Nova" w:hAnsi="Arial Nova" w:eastAsia="Arial Nova" w:cs="Arial Nova"/>
          <w:b w:val="0"/>
          <w:bCs w:val="0"/>
          <w:i w:val="0"/>
          <w:iCs w:val="0"/>
          <w:caps w:val="0"/>
          <w:smallCaps w:val="0"/>
          <w:noProof w:val="0"/>
          <w:color w:val="auto"/>
          <w:sz w:val="24"/>
          <w:szCs w:val="24"/>
          <w:lang w:val="en-GB"/>
        </w:rPr>
        <w:t xml:space="preserve">relationship between the needs. This could be seen to be </w:t>
      </w:r>
      <w:r w:rsidRPr="632D5D66" w:rsidR="1D1A5AD2">
        <w:rPr>
          <w:rFonts w:ascii="Arial Nova" w:hAnsi="Arial Nova" w:eastAsia="Arial Nova" w:cs="Arial Nova"/>
          <w:b w:val="0"/>
          <w:bCs w:val="0"/>
          <w:i w:val="0"/>
          <w:iCs w:val="0"/>
          <w:caps w:val="0"/>
          <w:smallCaps w:val="0"/>
          <w:noProof w:val="0"/>
          <w:color w:val="auto"/>
          <w:sz w:val="24"/>
          <w:szCs w:val="24"/>
          <w:lang w:val="en-GB"/>
        </w:rPr>
        <w:t>holistic</w:t>
      </w:r>
      <w:r w:rsidRPr="632D5D66" w:rsidR="1D1A5AD2">
        <w:rPr>
          <w:rFonts w:ascii="Arial Nova" w:hAnsi="Arial Nova" w:eastAsia="Arial Nova" w:cs="Arial Nova"/>
          <w:b w:val="0"/>
          <w:bCs w:val="0"/>
          <w:i w:val="0"/>
          <w:iCs w:val="0"/>
          <w:caps w:val="0"/>
          <w:smallCaps w:val="0"/>
          <w:noProof w:val="0"/>
          <w:color w:val="auto"/>
          <w:sz w:val="24"/>
          <w:szCs w:val="24"/>
          <w:lang w:val="en-GB"/>
        </w:rPr>
        <w:t>.</w:t>
      </w:r>
      <w:r w:rsidRPr="632D5D66" w:rsidR="46448EA5">
        <w:rPr>
          <w:rFonts w:ascii="Arial Nova" w:hAnsi="Arial Nova" w:eastAsia="Arial Nova" w:cs="Arial Nova"/>
          <w:b w:val="0"/>
          <w:bCs w:val="0"/>
          <w:i w:val="0"/>
          <w:iCs w:val="0"/>
          <w:caps w:val="0"/>
          <w:smallCaps w:val="0"/>
          <w:noProof w:val="0"/>
          <w:color w:val="auto"/>
          <w:sz w:val="24"/>
          <w:szCs w:val="24"/>
          <w:lang w:val="en-GB"/>
        </w:rPr>
        <w:t xml:space="preserve"> </w:t>
      </w:r>
    </w:p>
    <w:p w:rsidR="7B45D353" w:rsidP="632D5D66" w:rsidRDefault="7B45D353" w14:paraId="403D47E8" w14:textId="4FF9FE1C">
      <w:pPr>
        <w:pStyle w:val="Normal"/>
        <w:spacing w:line="360" w:lineRule="auto"/>
        <w:rPr>
          <w:rFonts w:ascii="Arial Nova" w:hAnsi="Arial Nova" w:eastAsia="Arial Nova" w:cs="Arial Nova"/>
          <w:b w:val="0"/>
          <w:bCs w:val="0"/>
          <w:i w:val="0"/>
          <w:iCs w:val="0"/>
          <w:caps w:val="0"/>
          <w:smallCaps w:val="0"/>
          <w:noProof w:val="0"/>
          <w:color w:val="auto"/>
          <w:sz w:val="24"/>
          <w:szCs w:val="24"/>
          <w:lang w:val="en-GB"/>
        </w:rPr>
      </w:pPr>
      <w:r w:rsidRPr="632D5D66" w:rsidR="7B45D353">
        <w:rPr>
          <w:rFonts w:ascii="Arial Nova" w:hAnsi="Arial Nova" w:eastAsia="Arial Nova" w:cs="Arial Nova"/>
          <w:b w:val="0"/>
          <w:bCs w:val="0"/>
          <w:i w:val="0"/>
          <w:iCs w:val="0"/>
          <w:caps w:val="0"/>
          <w:smallCaps w:val="0"/>
          <w:noProof w:val="0"/>
          <w:color w:val="auto"/>
          <w:sz w:val="24"/>
          <w:szCs w:val="24"/>
          <w:lang w:val="en-GB"/>
        </w:rPr>
        <w:t xml:space="preserve">We can see similarities with </w:t>
      </w:r>
      <w:r w:rsidRPr="632D5D66" w:rsidR="069AA0A5">
        <w:rPr>
          <w:rFonts w:ascii="Arial Nova" w:hAnsi="Arial Nova" w:eastAsia="Arial Nova" w:cs="Arial Nova"/>
          <w:b w:val="0"/>
          <w:bCs w:val="0"/>
          <w:i w:val="0"/>
          <w:iCs w:val="0"/>
          <w:caps w:val="0"/>
          <w:smallCaps w:val="0"/>
          <w:noProof w:val="0"/>
          <w:color w:val="auto"/>
          <w:sz w:val="24"/>
          <w:szCs w:val="24"/>
          <w:lang w:val="en-GB"/>
        </w:rPr>
        <w:t>Froebel's</w:t>
      </w:r>
      <w:r w:rsidRPr="632D5D66" w:rsidR="7B45D353">
        <w:rPr>
          <w:rFonts w:ascii="Arial Nova" w:hAnsi="Arial Nova" w:eastAsia="Arial Nova" w:cs="Arial Nova"/>
          <w:b w:val="0"/>
          <w:bCs w:val="0"/>
          <w:i w:val="0"/>
          <w:iCs w:val="0"/>
          <w:caps w:val="0"/>
          <w:smallCaps w:val="0"/>
          <w:noProof w:val="0"/>
          <w:color w:val="auto"/>
          <w:sz w:val="24"/>
          <w:szCs w:val="24"/>
          <w:lang w:val="en-GB"/>
        </w:rPr>
        <w:t xml:space="preserve"> theory when he </w:t>
      </w:r>
      <w:r w:rsidRPr="632D5D66" w:rsidR="694A1203">
        <w:rPr>
          <w:rFonts w:ascii="Arial Nova" w:hAnsi="Arial Nova" w:eastAsia="Arial Nova" w:cs="Arial Nova"/>
          <w:b w:val="0"/>
          <w:bCs w:val="0"/>
          <w:i w:val="0"/>
          <w:iCs w:val="0"/>
          <w:caps w:val="0"/>
          <w:smallCaps w:val="0"/>
          <w:noProof w:val="0"/>
          <w:color w:val="auto"/>
          <w:sz w:val="24"/>
          <w:szCs w:val="24"/>
          <w:lang w:val="en-GB"/>
        </w:rPr>
        <w:t xml:space="preserve">discusses unity and connectedness, </w:t>
      </w:r>
      <w:r w:rsidRPr="632D5D66" w:rsidR="129C1F54">
        <w:rPr>
          <w:rFonts w:ascii="Arial Nova" w:hAnsi="Arial Nova" w:eastAsia="Arial Nova" w:cs="Arial Nova"/>
          <w:b w:val="0"/>
          <w:bCs w:val="0"/>
          <w:i w:val="0"/>
          <w:iCs w:val="0"/>
          <w:caps w:val="0"/>
          <w:smallCaps w:val="0"/>
          <w:noProof w:val="0"/>
          <w:color w:val="auto"/>
          <w:sz w:val="24"/>
          <w:szCs w:val="24"/>
          <w:lang w:val="en-GB"/>
        </w:rPr>
        <w:t xml:space="preserve">as he believed everything links, and children learn and develop in a way that is all rounded and holistic, </w:t>
      </w:r>
      <w:r w:rsidRPr="632D5D66" w:rsidR="1AF52DDB">
        <w:rPr>
          <w:rFonts w:ascii="Arial Nova" w:hAnsi="Arial Nova" w:eastAsia="Arial Nova" w:cs="Arial Nova"/>
          <w:b w:val="0"/>
          <w:bCs w:val="0"/>
          <w:i w:val="0"/>
          <w:iCs w:val="0"/>
          <w:caps w:val="0"/>
          <w:smallCaps w:val="0"/>
          <w:noProof w:val="0"/>
          <w:color w:val="auto"/>
          <w:sz w:val="24"/>
          <w:szCs w:val="24"/>
          <w:lang w:val="en-GB"/>
        </w:rPr>
        <w:t xml:space="preserve">where nothing should be categorised. </w:t>
      </w:r>
      <w:r w:rsidRPr="632D5D66" w:rsidR="0FDF3C01">
        <w:rPr>
          <w:rFonts w:ascii="Arial Nova" w:hAnsi="Arial Nova" w:eastAsia="Arial Nova" w:cs="Arial Nova"/>
          <w:b w:val="0"/>
          <w:bCs w:val="0"/>
          <w:i w:val="0"/>
          <w:iCs w:val="0"/>
          <w:caps w:val="0"/>
          <w:smallCaps w:val="0"/>
          <w:noProof w:val="0"/>
          <w:color w:val="auto"/>
          <w:sz w:val="24"/>
          <w:szCs w:val="24"/>
          <w:lang w:val="en-GB"/>
        </w:rPr>
        <w:t>(Froebel trust)</w:t>
      </w:r>
      <w:r w:rsidRPr="632D5D66" w:rsidR="0604C540">
        <w:rPr>
          <w:rFonts w:ascii="Arial Nova" w:hAnsi="Arial Nova" w:eastAsia="Arial Nova" w:cs="Arial Nova"/>
          <w:b w:val="0"/>
          <w:bCs w:val="0"/>
          <w:i w:val="0"/>
          <w:iCs w:val="0"/>
          <w:caps w:val="0"/>
          <w:smallCaps w:val="0"/>
          <w:noProof w:val="0"/>
          <w:color w:val="auto"/>
          <w:sz w:val="24"/>
          <w:szCs w:val="24"/>
          <w:lang w:val="en-GB"/>
        </w:rPr>
        <w:t xml:space="preserve"> </w:t>
      </w:r>
      <w:r w:rsidRPr="632D5D66" w:rsidR="185528FC">
        <w:rPr>
          <w:rFonts w:ascii="Arial Nova" w:hAnsi="Arial Nova" w:eastAsia="Arial Nova" w:cs="Arial Nova"/>
          <w:b w:val="0"/>
          <w:bCs w:val="0"/>
          <w:i w:val="0"/>
          <w:iCs w:val="0"/>
          <w:caps w:val="0"/>
          <w:smallCaps w:val="0"/>
          <w:noProof w:val="0"/>
          <w:color w:val="auto"/>
          <w:sz w:val="24"/>
          <w:szCs w:val="24"/>
          <w:lang w:val="en-GB"/>
        </w:rPr>
        <w:t xml:space="preserve">The Froebelian approach to holistic development </w:t>
      </w:r>
      <w:r w:rsidRPr="632D5D66" w:rsidR="00BC7ADD">
        <w:rPr>
          <w:rFonts w:ascii="Arial Nova" w:hAnsi="Arial Nova" w:eastAsia="Arial Nova" w:cs="Arial Nova"/>
          <w:b w:val="0"/>
          <w:bCs w:val="0"/>
          <w:i w:val="0"/>
          <w:iCs w:val="0"/>
          <w:caps w:val="0"/>
          <w:smallCaps w:val="0"/>
          <w:noProof w:val="0"/>
          <w:color w:val="auto"/>
          <w:sz w:val="24"/>
          <w:szCs w:val="24"/>
          <w:lang w:val="en-GB"/>
        </w:rPr>
        <w:t xml:space="preserve">is that </w:t>
      </w:r>
      <w:r w:rsidRPr="632D5D66" w:rsidR="720C729C">
        <w:rPr>
          <w:rFonts w:ascii="Arial Nova" w:hAnsi="Arial Nova" w:eastAsia="Arial Nova" w:cs="Arial Nova"/>
          <w:b w:val="0"/>
          <w:bCs w:val="0"/>
          <w:i w:val="0"/>
          <w:iCs w:val="0"/>
          <w:caps w:val="0"/>
          <w:smallCaps w:val="0"/>
          <w:noProof w:val="0"/>
          <w:color w:val="auto"/>
          <w:sz w:val="24"/>
          <w:szCs w:val="24"/>
          <w:lang w:val="en-GB"/>
        </w:rPr>
        <w:t>children's</w:t>
      </w:r>
      <w:r w:rsidRPr="632D5D66" w:rsidR="00BC7ADD">
        <w:rPr>
          <w:rFonts w:ascii="Arial Nova" w:hAnsi="Arial Nova" w:eastAsia="Arial Nova" w:cs="Arial Nova"/>
          <w:b w:val="0"/>
          <w:bCs w:val="0"/>
          <w:i w:val="0"/>
          <w:iCs w:val="0"/>
          <w:caps w:val="0"/>
          <w:smallCaps w:val="0"/>
          <w:noProof w:val="0"/>
          <w:color w:val="auto"/>
          <w:sz w:val="24"/>
          <w:szCs w:val="24"/>
          <w:lang w:val="en-GB"/>
        </w:rPr>
        <w:t xml:space="preserve"> learning cannot be separated into compartments, </w:t>
      </w:r>
      <w:r w:rsidRPr="632D5D66" w:rsidR="29B8C5BC">
        <w:rPr>
          <w:rFonts w:ascii="Arial Nova" w:hAnsi="Arial Nova" w:eastAsia="Arial Nova" w:cs="Arial Nova"/>
          <w:b w:val="0"/>
          <w:bCs w:val="0"/>
          <w:i w:val="0"/>
          <w:iCs w:val="0"/>
          <w:caps w:val="0"/>
          <w:smallCaps w:val="0"/>
          <w:noProof w:val="0"/>
          <w:color w:val="auto"/>
          <w:sz w:val="24"/>
          <w:szCs w:val="24"/>
          <w:lang w:val="en-GB"/>
        </w:rPr>
        <w:t>when children learn, naturally it is in a holistic way.</w:t>
      </w:r>
    </w:p>
    <w:p w:rsidR="25EFEB53" w:rsidP="632D5D66" w:rsidRDefault="25EFEB53" w14:paraId="0B220C3F" w14:textId="75DF06B7">
      <w:pPr>
        <w:pStyle w:val="Normal"/>
        <w:spacing w:line="360" w:lineRule="auto"/>
        <w:rPr>
          <w:rFonts w:ascii="Arial Nova" w:hAnsi="Arial Nova" w:eastAsia="Arial Nova" w:cs="Arial Nova"/>
          <w:b w:val="0"/>
          <w:bCs w:val="0"/>
          <w:i w:val="0"/>
          <w:iCs w:val="0"/>
          <w:caps w:val="0"/>
          <w:smallCaps w:val="0"/>
          <w:noProof w:val="0"/>
          <w:color w:val="auto"/>
          <w:sz w:val="24"/>
          <w:szCs w:val="24"/>
          <w:lang w:val="en-GB"/>
        </w:rPr>
      </w:pPr>
      <w:r w:rsidRPr="632D5D66" w:rsidR="25EFEB53">
        <w:rPr>
          <w:rFonts w:ascii="Arial Nova" w:hAnsi="Arial Nova" w:eastAsia="Arial Nova" w:cs="Arial Nova"/>
          <w:b w:val="0"/>
          <w:bCs w:val="0"/>
          <w:i w:val="0"/>
          <w:iCs w:val="0"/>
          <w:caps w:val="0"/>
          <w:smallCaps w:val="0"/>
          <w:noProof w:val="0"/>
          <w:color w:val="auto"/>
          <w:sz w:val="24"/>
          <w:szCs w:val="24"/>
          <w:lang w:val="en-GB"/>
        </w:rPr>
        <w:t>However</w:t>
      </w:r>
      <w:r w:rsidRPr="632D5D66" w:rsidR="25FF5398">
        <w:rPr>
          <w:rFonts w:ascii="Arial Nova" w:hAnsi="Arial Nova" w:eastAsia="Arial Nova" w:cs="Arial Nova"/>
          <w:b w:val="0"/>
          <w:bCs w:val="0"/>
          <w:i w:val="0"/>
          <w:iCs w:val="0"/>
          <w:caps w:val="0"/>
          <w:smallCaps w:val="0"/>
          <w:noProof w:val="0"/>
          <w:color w:val="auto"/>
          <w:sz w:val="24"/>
          <w:szCs w:val="24"/>
          <w:lang w:val="en-GB"/>
        </w:rPr>
        <w:t>, some may say that there</w:t>
      </w:r>
      <w:r w:rsidRPr="632D5D66" w:rsidR="25EFEB53">
        <w:rPr>
          <w:rFonts w:ascii="Arial Nova" w:hAnsi="Arial Nova" w:eastAsia="Arial Nova" w:cs="Arial Nova"/>
          <w:b w:val="0"/>
          <w:bCs w:val="0"/>
          <w:i w:val="0"/>
          <w:iCs w:val="0"/>
          <w:caps w:val="0"/>
          <w:smallCaps w:val="0"/>
          <w:noProof w:val="0"/>
          <w:color w:val="auto"/>
          <w:sz w:val="24"/>
          <w:szCs w:val="24"/>
          <w:lang w:val="en-GB"/>
        </w:rPr>
        <w:t xml:space="preserve"> </w:t>
      </w:r>
      <w:r w:rsidRPr="632D5D66" w:rsidR="25EFEB53">
        <w:rPr>
          <w:rFonts w:ascii="Arial Nova" w:hAnsi="Arial Nova" w:eastAsia="Arial Nova" w:cs="Arial Nova"/>
          <w:b w:val="0"/>
          <w:bCs w:val="0"/>
          <w:i w:val="0"/>
          <w:iCs w:val="0"/>
          <w:caps w:val="0"/>
          <w:smallCaps w:val="0"/>
          <w:noProof w:val="0"/>
          <w:color w:val="auto"/>
          <w:sz w:val="24"/>
          <w:szCs w:val="24"/>
          <w:lang w:val="en-GB"/>
        </w:rPr>
        <w:t>a</w:t>
      </w:r>
      <w:r w:rsidRPr="632D5D66" w:rsidR="63374003">
        <w:rPr>
          <w:rFonts w:ascii="Arial Nova" w:hAnsi="Arial Nova" w:eastAsia="Arial Nova" w:cs="Arial Nova"/>
          <w:b w:val="0"/>
          <w:bCs w:val="0"/>
          <w:i w:val="0"/>
          <w:iCs w:val="0"/>
          <w:caps w:val="0"/>
          <w:smallCaps w:val="0"/>
          <w:noProof w:val="0"/>
          <w:color w:val="auto"/>
          <w:sz w:val="24"/>
          <w:szCs w:val="24"/>
          <w:lang w:val="en-GB"/>
        </w:rPr>
        <w:t>re</w:t>
      </w:r>
      <w:r w:rsidRPr="632D5D66" w:rsidR="25EFEB53">
        <w:rPr>
          <w:rFonts w:ascii="Arial Nova" w:hAnsi="Arial Nova" w:eastAsia="Arial Nova" w:cs="Arial Nova"/>
          <w:b w:val="0"/>
          <w:bCs w:val="0"/>
          <w:i w:val="0"/>
          <w:iCs w:val="0"/>
          <w:caps w:val="0"/>
          <w:smallCaps w:val="0"/>
          <w:noProof w:val="0"/>
          <w:color w:val="auto"/>
          <w:sz w:val="24"/>
          <w:szCs w:val="24"/>
          <w:lang w:val="en-GB"/>
        </w:rPr>
        <w:t xml:space="preserve"> slight difference</w:t>
      </w:r>
      <w:r w:rsidRPr="632D5D66" w:rsidR="772FDC02">
        <w:rPr>
          <w:rFonts w:ascii="Arial Nova" w:hAnsi="Arial Nova" w:eastAsia="Arial Nova" w:cs="Arial Nova"/>
          <w:b w:val="0"/>
          <w:bCs w:val="0"/>
          <w:i w:val="0"/>
          <w:iCs w:val="0"/>
          <w:caps w:val="0"/>
          <w:smallCaps w:val="0"/>
          <w:noProof w:val="0"/>
          <w:color w:val="auto"/>
          <w:sz w:val="24"/>
          <w:szCs w:val="24"/>
          <w:lang w:val="en-GB"/>
        </w:rPr>
        <w:t>s</w:t>
      </w:r>
      <w:r w:rsidRPr="632D5D66" w:rsidR="25EFEB53">
        <w:rPr>
          <w:rFonts w:ascii="Arial Nova" w:hAnsi="Arial Nova" w:eastAsia="Arial Nova" w:cs="Arial Nova"/>
          <w:b w:val="0"/>
          <w:bCs w:val="0"/>
          <w:i w:val="0"/>
          <w:iCs w:val="0"/>
          <w:caps w:val="0"/>
          <w:smallCaps w:val="0"/>
          <w:noProof w:val="0"/>
          <w:color w:val="auto"/>
          <w:sz w:val="24"/>
          <w:szCs w:val="24"/>
          <w:lang w:val="en-GB"/>
        </w:rPr>
        <w:t xml:space="preserve"> bet</w:t>
      </w:r>
      <w:r w:rsidRPr="632D5D66" w:rsidR="0EB6459B">
        <w:rPr>
          <w:rFonts w:ascii="Arial Nova" w:hAnsi="Arial Nova" w:eastAsia="Arial Nova" w:cs="Arial Nova"/>
          <w:b w:val="0"/>
          <w:bCs w:val="0"/>
          <w:i w:val="0"/>
          <w:iCs w:val="0"/>
          <w:caps w:val="0"/>
          <w:smallCaps w:val="0"/>
          <w:noProof w:val="0"/>
          <w:color w:val="auto"/>
          <w:sz w:val="24"/>
          <w:szCs w:val="24"/>
          <w:lang w:val="en-GB"/>
        </w:rPr>
        <w:t>w</w:t>
      </w:r>
      <w:r w:rsidRPr="632D5D66" w:rsidR="25EFEB53">
        <w:rPr>
          <w:rFonts w:ascii="Arial Nova" w:hAnsi="Arial Nova" w:eastAsia="Arial Nova" w:cs="Arial Nova"/>
          <w:b w:val="0"/>
          <w:bCs w:val="0"/>
          <w:i w:val="0"/>
          <w:iCs w:val="0"/>
          <w:caps w:val="0"/>
          <w:smallCaps w:val="0"/>
          <w:noProof w:val="0"/>
          <w:color w:val="auto"/>
          <w:sz w:val="24"/>
          <w:szCs w:val="24"/>
          <w:lang w:val="en-GB"/>
        </w:rPr>
        <w:t xml:space="preserve">een </w:t>
      </w:r>
      <w:r w:rsidRPr="632D5D66" w:rsidR="06E681DB">
        <w:rPr>
          <w:rFonts w:ascii="Arial Nova" w:hAnsi="Arial Nova" w:eastAsia="Arial Nova" w:cs="Arial Nova"/>
          <w:b w:val="0"/>
          <w:bCs w:val="0"/>
          <w:i w:val="0"/>
          <w:iCs w:val="0"/>
          <w:caps w:val="0"/>
          <w:smallCaps w:val="0"/>
          <w:noProof w:val="0"/>
          <w:color w:val="auto"/>
          <w:sz w:val="24"/>
          <w:szCs w:val="24"/>
          <w:lang w:val="en-GB"/>
        </w:rPr>
        <w:t>Froebel's</w:t>
      </w:r>
      <w:r w:rsidRPr="632D5D66" w:rsidR="25EFEB53">
        <w:rPr>
          <w:rFonts w:ascii="Arial Nova" w:hAnsi="Arial Nova" w:eastAsia="Arial Nova" w:cs="Arial Nova"/>
          <w:b w:val="0"/>
          <w:bCs w:val="0"/>
          <w:i w:val="0"/>
          <w:iCs w:val="0"/>
          <w:caps w:val="0"/>
          <w:smallCaps w:val="0"/>
          <w:noProof w:val="0"/>
          <w:color w:val="auto"/>
          <w:sz w:val="24"/>
          <w:szCs w:val="24"/>
          <w:lang w:val="en-GB"/>
        </w:rPr>
        <w:t xml:space="preserve"> attitude to relationship </w:t>
      </w:r>
      <w:r w:rsidRPr="632D5D66" w:rsidR="4FDD4B90">
        <w:rPr>
          <w:rFonts w:ascii="Arial Nova" w:hAnsi="Arial Nova" w:eastAsia="Arial Nova" w:cs="Arial Nova"/>
          <w:b w:val="0"/>
          <w:bCs w:val="0"/>
          <w:i w:val="0"/>
          <w:iCs w:val="0"/>
          <w:caps w:val="0"/>
          <w:smallCaps w:val="0"/>
          <w:noProof w:val="0"/>
          <w:color w:val="auto"/>
          <w:sz w:val="24"/>
          <w:szCs w:val="24"/>
          <w:lang w:val="en-GB"/>
        </w:rPr>
        <w:t xml:space="preserve">compared to </w:t>
      </w:r>
      <w:r w:rsidRPr="632D5D66" w:rsidR="24674993">
        <w:rPr>
          <w:rFonts w:ascii="Arial Nova" w:hAnsi="Arial Nova" w:eastAsia="Arial Nova" w:cs="Arial Nova"/>
          <w:b w:val="0"/>
          <w:bCs w:val="0"/>
          <w:i w:val="0"/>
          <w:iCs w:val="0"/>
          <w:caps w:val="0"/>
          <w:smallCaps w:val="0"/>
          <w:noProof w:val="0"/>
          <w:color w:val="auto"/>
          <w:sz w:val="24"/>
          <w:szCs w:val="24"/>
          <w:lang w:val="en-GB"/>
        </w:rPr>
        <w:t>Maslow's</w:t>
      </w:r>
      <w:r w:rsidRPr="632D5D66" w:rsidR="4FDD4B90">
        <w:rPr>
          <w:rFonts w:ascii="Arial Nova" w:hAnsi="Arial Nova" w:eastAsia="Arial Nova" w:cs="Arial Nova"/>
          <w:b w:val="0"/>
          <w:bCs w:val="0"/>
          <w:i w:val="0"/>
          <w:iCs w:val="0"/>
          <w:caps w:val="0"/>
          <w:smallCaps w:val="0"/>
          <w:noProof w:val="0"/>
          <w:color w:val="auto"/>
          <w:sz w:val="24"/>
          <w:szCs w:val="24"/>
          <w:lang w:val="en-GB"/>
        </w:rPr>
        <w:t xml:space="preserve"> </w:t>
      </w:r>
      <w:r w:rsidRPr="632D5D66" w:rsidR="7EC959FA">
        <w:rPr>
          <w:rFonts w:ascii="Arial Nova" w:hAnsi="Arial Nova" w:eastAsia="Arial Nova" w:cs="Arial Nova"/>
          <w:b w:val="0"/>
          <w:bCs w:val="0"/>
          <w:i w:val="0"/>
          <w:iCs w:val="0"/>
          <w:caps w:val="0"/>
          <w:smallCaps w:val="0"/>
          <w:noProof w:val="0"/>
          <w:color w:val="auto"/>
          <w:sz w:val="24"/>
          <w:szCs w:val="24"/>
          <w:lang w:val="en-GB"/>
        </w:rPr>
        <w:t xml:space="preserve">level of belonging and love. The </w:t>
      </w:r>
      <w:r w:rsidRPr="632D5D66" w:rsidR="7EA6BBC4">
        <w:rPr>
          <w:rFonts w:ascii="Arial Nova" w:hAnsi="Arial Nova" w:eastAsia="Arial Nova" w:cs="Arial Nova"/>
          <w:b w:val="0"/>
          <w:bCs w:val="0"/>
          <w:i w:val="0"/>
          <w:iCs w:val="0"/>
          <w:caps w:val="0"/>
          <w:smallCaps w:val="0"/>
          <w:noProof w:val="0"/>
          <w:color w:val="auto"/>
          <w:sz w:val="24"/>
          <w:szCs w:val="24"/>
          <w:lang w:val="en-GB"/>
        </w:rPr>
        <w:t>(</w:t>
      </w:r>
      <w:r w:rsidRPr="632D5D66" w:rsidR="33E1525A">
        <w:rPr>
          <w:rFonts w:ascii="Arial Nova" w:hAnsi="Arial Nova" w:eastAsia="Arial Nova" w:cs="Arial Nova"/>
          <w:b w:val="0"/>
          <w:bCs w:val="0"/>
          <w:i w:val="0"/>
          <w:iCs w:val="0"/>
          <w:caps w:val="0"/>
          <w:smallCaps w:val="0"/>
          <w:noProof w:val="0"/>
          <w:color w:val="auto"/>
          <w:sz w:val="24"/>
          <w:szCs w:val="24"/>
          <w:lang w:val="en-GB"/>
        </w:rPr>
        <w:t>Froebel</w:t>
      </w:r>
      <w:r w:rsidRPr="632D5D66" w:rsidR="7EC959FA">
        <w:rPr>
          <w:rFonts w:ascii="Arial Nova" w:hAnsi="Arial Nova" w:eastAsia="Arial Nova" w:cs="Arial Nova"/>
          <w:b w:val="0"/>
          <w:bCs w:val="0"/>
          <w:i w:val="0"/>
          <w:iCs w:val="0"/>
          <w:caps w:val="0"/>
          <w:smallCaps w:val="0"/>
          <w:noProof w:val="0"/>
          <w:color w:val="auto"/>
          <w:sz w:val="24"/>
          <w:szCs w:val="24"/>
          <w:lang w:val="en-GB"/>
        </w:rPr>
        <w:t xml:space="preserve"> trust</w:t>
      </w:r>
      <w:r w:rsidRPr="632D5D66" w:rsidR="3F7ACBA4">
        <w:rPr>
          <w:rFonts w:ascii="Arial Nova" w:hAnsi="Arial Nova" w:eastAsia="Arial Nova" w:cs="Arial Nova"/>
          <w:b w:val="0"/>
          <w:bCs w:val="0"/>
          <w:i w:val="0"/>
          <w:iCs w:val="0"/>
          <w:caps w:val="0"/>
          <w:smallCaps w:val="0"/>
          <w:noProof w:val="0"/>
          <w:color w:val="auto"/>
          <w:sz w:val="24"/>
          <w:szCs w:val="24"/>
          <w:lang w:val="en-GB"/>
        </w:rPr>
        <w:t>)</w:t>
      </w:r>
      <w:r w:rsidRPr="632D5D66" w:rsidR="7EC959FA">
        <w:rPr>
          <w:rFonts w:ascii="Arial Nova" w:hAnsi="Arial Nova" w:eastAsia="Arial Nova" w:cs="Arial Nova"/>
          <w:b w:val="0"/>
          <w:bCs w:val="0"/>
          <w:i w:val="0"/>
          <w:iCs w:val="0"/>
          <w:caps w:val="0"/>
          <w:smallCaps w:val="0"/>
          <w:noProof w:val="0"/>
          <w:color w:val="auto"/>
          <w:sz w:val="24"/>
          <w:szCs w:val="24"/>
          <w:lang w:val="en-GB"/>
        </w:rPr>
        <w:t xml:space="preserve"> explains that </w:t>
      </w:r>
      <w:r w:rsidRPr="632D5D66" w:rsidR="329DA89D">
        <w:rPr>
          <w:rFonts w:ascii="Arial Nova" w:hAnsi="Arial Nova" w:eastAsia="Arial Nova" w:cs="Arial Nova"/>
          <w:b w:val="0"/>
          <w:bCs w:val="0"/>
          <w:i w:val="0"/>
          <w:iCs w:val="0"/>
          <w:caps w:val="0"/>
          <w:smallCaps w:val="0"/>
          <w:noProof w:val="0"/>
          <w:color w:val="auto"/>
          <w:sz w:val="24"/>
          <w:szCs w:val="24"/>
          <w:lang w:val="en-GB"/>
        </w:rPr>
        <w:t>Froebel</w:t>
      </w:r>
      <w:r w:rsidRPr="632D5D66" w:rsidR="7EC959FA">
        <w:rPr>
          <w:rFonts w:ascii="Arial Nova" w:hAnsi="Arial Nova" w:eastAsia="Arial Nova" w:cs="Arial Nova"/>
          <w:b w:val="0"/>
          <w:bCs w:val="0"/>
          <w:i w:val="0"/>
          <w:iCs w:val="0"/>
          <w:caps w:val="0"/>
          <w:smallCaps w:val="0"/>
          <w:noProof w:val="0"/>
          <w:color w:val="auto"/>
          <w:sz w:val="24"/>
          <w:szCs w:val="24"/>
          <w:lang w:val="en-GB"/>
        </w:rPr>
        <w:t xml:space="preserve"> believed </w:t>
      </w:r>
      <w:r w:rsidRPr="632D5D66" w:rsidR="0A6944B3">
        <w:rPr>
          <w:rFonts w:ascii="Arial Nova" w:hAnsi="Arial Nova" w:eastAsia="Arial Nova" w:cs="Arial Nova"/>
          <w:b w:val="0"/>
          <w:bCs w:val="0"/>
          <w:i w:val="0"/>
          <w:iCs w:val="0"/>
          <w:caps w:val="0"/>
          <w:smallCaps w:val="0"/>
          <w:noProof w:val="0"/>
          <w:color w:val="auto"/>
          <w:sz w:val="24"/>
          <w:szCs w:val="24"/>
          <w:lang w:val="en-GB"/>
        </w:rPr>
        <w:t xml:space="preserve">relationships are the centre point of any </w:t>
      </w:r>
      <w:r w:rsidRPr="632D5D66" w:rsidR="6B79CE41">
        <w:rPr>
          <w:rFonts w:ascii="Arial Nova" w:hAnsi="Arial Nova" w:eastAsia="Arial Nova" w:cs="Arial Nova"/>
          <w:b w:val="0"/>
          <w:bCs w:val="0"/>
          <w:i w:val="0"/>
          <w:iCs w:val="0"/>
          <w:caps w:val="0"/>
          <w:smallCaps w:val="0"/>
          <w:noProof w:val="0"/>
          <w:color w:val="auto"/>
          <w:sz w:val="24"/>
          <w:szCs w:val="24"/>
          <w:lang w:val="en-GB"/>
        </w:rPr>
        <w:t>child's</w:t>
      </w:r>
      <w:r w:rsidRPr="632D5D66" w:rsidR="0A6944B3">
        <w:rPr>
          <w:rFonts w:ascii="Arial Nova" w:hAnsi="Arial Nova" w:eastAsia="Arial Nova" w:cs="Arial Nova"/>
          <w:b w:val="0"/>
          <w:bCs w:val="0"/>
          <w:i w:val="0"/>
          <w:iCs w:val="0"/>
          <w:caps w:val="0"/>
          <w:smallCaps w:val="0"/>
          <w:noProof w:val="0"/>
          <w:color w:val="auto"/>
          <w:sz w:val="24"/>
          <w:szCs w:val="24"/>
          <w:lang w:val="en-GB"/>
        </w:rPr>
        <w:t xml:space="preserve"> life, their relationships with the community, family and friends are </w:t>
      </w:r>
      <w:r w:rsidRPr="632D5D66" w:rsidR="331F744D">
        <w:rPr>
          <w:rFonts w:ascii="Arial Nova" w:hAnsi="Arial Nova" w:eastAsia="Arial Nova" w:cs="Arial Nova"/>
          <w:b w:val="0"/>
          <w:bCs w:val="0"/>
          <w:i w:val="0"/>
          <w:iCs w:val="0"/>
          <w:caps w:val="0"/>
          <w:smallCaps w:val="0"/>
          <w:noProof w:val="0"/>
          <w:color w:val="auto"/>
          <w:sz w:val="24"/>
          <w:szCs w:val="24"/>
          <w:lang w:val="en-GB"/>
        </w:rPr>
        <w:t xml:space="preserve">of importance and value. Even though Maslow argued </w:t>
      </w:r>
      <w:r w:rsidRPr="632D5D66" w:rsidR="7A05A83F">
        <w:rPr>
          <w:rFonts w:ascii="Arial Nova" w:hAnsi="Arial Nova" w:eastAsia="Arial Nova" w:cs="Arial Nova"/>
          <w:b w:val="0"/>
          <w:bCs w:val="0"/>
          <w:i w:val="0"/>
          <w:iCs w:val="0"/>
          <w:caps w:val="0"/>
          <w:smallCaps w:val="0"/>
          <w:noProof w:val="0"/>
          <w:color w:val="auto"/>
          <w:sz w:val="24"/>
          <w:szCs w:val="24"/>
          <w:lang w:val="en-GB"/>
        </w:rPr>
        <w:t>that love and belonging were of importance, it was indeed further up</w:t>
      </w:r>
      <w:r w:rsidRPr="632D5D66" w:rsidR="01AFC75C">
        <w:rPr>
          <w:rFonts w:ascii="Arial Nova" w:hAnsi="Arial Nova" w:eastAsia="Arial Nova" w:cs="Arial Nova"/>
          <w:b w:val="0"/>
          <w:bCs w:val="0"/>
          <w:i w:val="0"/>
          <w:iCs w:val="0"/>
          <w:caps w:val="0"/>
          <w:smallCaps w:val="0"/>
          <w:noProof w:val="0"/>
          <w:color w:val="auto"/>
          <w:sz w:val="24"/>
          <w:szCs w:val="24"/>
          <w:lang w:val="en-GB"/>
        </w:rPr>
        <w:t xml:space="preserve"> the hierarchy rather than being present from the level of the physiological needs.</w:t>
      </w:r>
      <w:r w:rsidRPr="632D5D66" w:rsidR="459B21D8">
        <w:rPr>
          <w:rFonts w:ascii="Arial Nova" w:hAnsi="Arial Nova" w:eastAsia="Arial Nova" w:cs="Arial Nova"/>
          <w:b w:val="0"/>
          <w:bCs w:val="0"/>
          <w:i w:val="0"/>
          <w:iCs w:val="0"/>
          <w:caps w:val="0"/>
          <w:smallCaps w:val="0"/>
          <w:noProof w:val="0"/>
          <w:color w:val="auto"/>
          <w:sz w:val="24"/>
          <w:szCs w:val="24"/>
          <w:lang w:val="en-GB"/>
        </w:rPr>
        <w:t xml:space="preserve"> Therefore, we can see that though they believed certain elements were important within their theories, at wh</w:t>
      </w:r>
      <w:r w:rsidRPr="632D5D66" w:rsidR="3B6BD1AB">
        <w:rPr>
          <w:rFonts w:ascii="Arial Nova" w:hAnsi="Arial Nova" w:eastAsia="Arial Nova" w:cs="Arial Nova"/>
          <w:b w:val="0"/>
          <w:bCs w:val="0"/>
          <w:i w:val="0"/>
          <w:iCs w:val="0"/>
          <w:caps w:val="0"/>
          <w:smallCaps w:val="0"/>
          <w:noProof w:val="0"/>
          <w:color w:val="auto"/>
          <w:sz w:val="24"/>
          <w:szCs w:val="24"/>
          <w:lang w:val="en-GB"/>
        </w:rPr>
        <w:t>at point they become important</w:t>
      </w:r>
      <w:r w:rsidRPr="632D5D66" w:rsidR="59092428">
        <w:rPr>
          <w:rFonts w:ascii="Arial Nova" w:hAnsi="Arial Nova" w:eastAsia="Arial Nova" w:cs="Arial Nova"/>
          <w:b w:val="0"/>
          <w:bCs w:val="0"/>
          <w:i w:val="0"/>
          <w:iCs w:val="0"/>
          <w:caps w:val="0"/>
          <w:smallCaps w:val="0"/>
          <w:noProof w:val="0"/>
          <w:color w:val="auto"/>
          <w:sz w:val="24"/>
          <w:szCs w:val="24"/>
          <w:lang w:val="en-GB"/>
        </w:rPr>
        <w:t xml:space="preserve"> or essential</w:t>
      </w:r>
      <w:r w:rsidRPr="632D5D66" w:rsidR="3B6BD1AB">
        <w:rPr>
          <w:rFonts w:ascii="Arial Nova" w:hAnsi="Arial Nova" w:eastAsia="Arial Nova" w:cs="Arial Nova"/>
          <w:b w:val="0"/>
          <w:bCs w:val="0"/>
          <w:i w:val="0"/>
          <w:iCs w:val="0"/>
          <w:caps w:val="0"/>
          <w:smallCaps w:val="0"/>
          <w:noProof w:val="0"/>
          <w:color w:val="auto"/>
          <w:sz w:val="24"/>
          <w:szCs w:val="24"/>
          <w:lang w:val="en-GB"/>
        </w:rPr>
        <w:t xml:space="preserve"> are slightly different to both </w:t>
      </w:r>
      <w:r w:rsidRPr="632D5D66" w:rsidR="4154985E">
        <w:rPr>
          <w:rFonts w:ascii="Arial Nova" w:hAnsi="Arial Nova" w:eastAsia="Arial Nova" w:cs="Arial Nova"/>
          <w:b w:val="0"/>
          <w:bCs w:val="0"/>
          <w:i w:val="0"/>
          <w:iCs w:val="0"/>
          <w:caps w:val="0"/>
          <w:smallCaps w:val="0"/>
          <w:noProof w:val="0"/>
          <w:color w:val="auto"/>
          <w:sz w:val="24"/>
          <w:szCs w:val="24"/>
          <w:lang w:val="en-GB"/>
        </w:rPr>
        <w:t>theorists</w:t>
      </w:r>
      <w:r w:rsidRPr="632D5D66" w:rsidR="3B6BD1AB">
        <w:rPr>
          <w:rFonts w:ascii="Arial Nova" w:hAnsi="Arial Nova" w:eastAsia="Arial Nova" w:cs="Arial Nova"/>
          <w:b w:val="0"/>
          <w:bCs w:val="0"/>
          <w:i w:val="0"/>
          <w:iCs w:val="0"/>
          <w:caps w:val="0"/>
          <w:smallCaps w:val="0"/>
          <w:noProof w:val="0"/>
          <w:color w:val="auto"/>
          <w:sz w:val="24"/>
          <w:szCs w:val="24"/>
          <w:lang w:val="en-GB"/>
        </w:rPr>
        <w:t xml:space="preserve">. </w:t>
      </w:r>
    </w:p>
    <w:p w:rsidR="01EAB135" w:rsidP="632D5D66" w:rsidRDefault="01EAB135" w14:paraId="290E1ADB" w14:textId="6932208F">
      <w:pPr>
        <w:pStyle w:val="Normal"/>
        <w:spacing w:line="360" w:lineRule="auto"/>
        <w:rPr>
          <w:rFonts w:ascii="Arial Nova" w:hAnsi="Arial Nova" w:eastAsia="Arial Nova" w:cs="Arial Nova"/>
          <w:b w:val="0"/>
          <w:bCs w:val="0"/>
          <w:i w:val="0"/>
          <w:iCs w:val="0"/>
          <w:caps w:val="0"/>
          <w:smallCaps w:val="0"/>
          <w:noProof w:val="0"/>
          <w:color w:val="auto"/>
          <w:sz w:val="24"/>
          <w:szCs w:val="24"/>
          <w:lang w:val="en-GB"/>
        </w:rPr>
      </w:pPr>
      <w:r w:rsidRPr="632D5D66" w:rsidR="01EAB135">
        <w:rPr>
          <w:rFonts w:ascii="Arial Nova" w:hAnsi="Arial Nova" w:eastAsia="Arial Nova" w:cs="Arial Nova"/>
          <w:b w:val="0"/>
          <w:bCs w:val="0"/>
          <w:i w:val="0"/>
          <w:iCs w:val="0"/>
          <w:caps w:val="0"/>
          <w:smallCaps w:val="0"/>
          <w:noProof w:val="0"/>
          <w:color w:val="auto"/>
          <w:sz w:val="24"/>
          <w:szCs w:val="24"/>
          <w:lang w:val="en-GB"/>
        </w:rPr>
        <w:t xml:space="preserve">In contrast to Maslow's theory, Froebelians are very child centred and based around the importance of children and young people within their own right. </w:t>
      </w:r>
      <w:r w:rsidRPr="632D5D66" w:rsidR="5ED6726B">
        <w:rPr>
          <w:rFonts w:ascii="Arial Nova" w:hAnsi="Arial Nova" w:eastAsia="Arial Nova" w:cs="Arial Nova"/>
          <w:b w:val="0"/>
          <w:bCs w:val="0"/>
          <w:i w:val="0"/>
          <w:iCs w:val="0"/>
          <w:caps w:val="0"/>
          <w:smallCaps w:val="0"/>
          <w:noProof w:val="0"/>
          <w:color w:val="auto"/>
          <w:sz w:val="24"/>
          <w:szCs w:val="24"/>
          <w:lang w:val="en-GB"/>
        </w:rPr>
        <w:t xml:space="preserve">Many of </w:t>
      </w:r>
      <w:r w:rsidRPr="632D5D66" w:rsidR="6E59CF3D">
        <w:rPr>
          <w:rFonts w:ascii="Arial Nova" w:hAnsi="Arial Nova" w:eastAsia="Arial Nova" w:cs="Arial Nova"/>
          <w:b w:val="0"/>
          <w:bCs w:val="0"/>
          <w:i w:val="0"/>
          <w:iCs w:val="0"/>
          <w:caps w:val="0"/>
          <w:smallCaps w:val="0"/>
          <w:noProof w:val="0"/>
          <w:color w:val="auto"/>
          <w:sz w:val="24"/>
          <w:szCs w:val="24"/>
          <w:lang w:val="en-GB"/>
        </w:rPr>
        <w:t>Froebel's</w:t>
      </w:r>
      <w:r w:rsidRPr="632D5D66" w:rsidR="5ED6726B">
        <w:rPr>
          <w:rFonts w:ascii="Arial Nova" w:hAnsi="Arial Nova" w:eastAsia="Arial Nova" w:cs="Arial Nova"/>
          <w:b w:val="0"/>
          <w:bCs w:val="0"/>
          <w:i w:val="0"/>
          <w:iCs w:val="0"/>
          <w:caps w:val="0"/>
          <w:smallCaps w:val="0"/>
          <w:noProof w:val="0"/>
          <w:color w:val="auto"/>
          <w:sz w:val="24"/>
          <w:szCs w:val="24"/>
          <w:lang w:val="en-GB"/>
        </w:rPr>
        <w:t xml:space="preserve"> principles are based around the interests of children and young people, such as play and the outdoor environment </w:t>
      </w:r>
      <w:r w:rsidRPr="632D5D66" w:rsidR="0BDA540B">
        <w:rPr>
          <w:rFonts w:ascii="Arial Nova" w:hAnsi="Arial Nova" w:eastAsia="Arial Nova" w:cs="Arial Nova"/>
          <w:b w:val="0"/>
          <w:bCs w:val="0"/>
          <w:i w:val="0"/>
          <w:iCs w:val="0"/>
          <w:caps w:val="0"/>
          <w:smallCaps w:val="0"/>
          <w:noProof w:val="0"/>
          <w:color w:val="auto"/>
          <w:sz w:val="24"/>
          <w:szCs w:val="24"/>
          <w:lang w:val="en-GB"/>
        </w:rPr>
        <w:t>whereas</w:t>
      </w:r>
      <w:r w:rsidRPr="632D5D66" w:rsidR="5ED6726B">
        <w:rPr>
          <w:rFonts w:ascii="Arial Nova" w:hAnsi="Arial Nova" w:eastAsia="Arial Nova" w:cs="Arial Nova"/>
          <w:b w:val="0"/>
          <w:bCs w:val="0"/>
          <w:i w:val="0"/>
          <w:iCs w:val="0"/>
          <w:caps w:val="0"/>
          <w:smallCaps w:val="0"/>
          <w:noProof w:val="0"/>
          <w:color w:val="auto"/>
          <w:sz w:val="24"/>
          <w:szCs w:val="24"/>
          <w:lang w:val="en-GB"/>
        </w:rPr>
        <w:t xml:space="preserve"> we these are not considered when looking at Maslow and his beliefs. Maslow </w:t>
      </w:r>
      <w:r w:rsidRPr="632D5D66" w:rsidR="5ED6726B">
        <w:rPr>
          <w:rFonts w:ascii="Arial Nova" w:hAnsi="Arial Nova" w:eastAsia="Arial Nova" w:cs="Arial Nova"/>
          <w:b w:val="0"/>
          <w:bCs w:val="0"/>
          <w:i w:val="0"/>
          <w:iCs w:val="0"/>
          <w:caps w:val="0"/>
          <w:smallCaps w:val="0"/>
          <w:noProof w:val="0"/>
          <w:color w:val="auto"/>
          <w:sz w:val="24"/>
          <w:szCs w:val="24"/>
          <w:lang w:val="en-GB"/>
        </w:rPr>
        <w:t>appears to be</w:t>
      </w:r>
      <w:r w:rsidRPr="632D5D66" w:rsidR="5ED6726B">
        <w:rPr>
          <w:rFonts w:ascii="Arial Nova" w:hAnsi="Arial Nova" w:eastAsia="Arial Nova" w:cs="Arial Nova"/>
          <w:b w:val="0"/>
          <w:bCs w:val="0"/>
          <w:i w:val="0"/>
          <w:iCs w:val="0"/>
          <w:caps w:val="0"/>
          <w:smallCaps w:val="0"/>
          <w:noProof w:val="0"/>
          <w:color w:val="auto"/>
          <w:sz w:val="24"/>
          <w:szCs w:val="24"/>
          <w:lang w:val="en-GB"/>
        </w:rPr>
        <w:t xml:space="preserve"> more human based and looks </w:t>
      </w:r>
      <w:r w:rsidRPr="632D5D66" w:rsidR="59F20CAC">
        <w:rPr>
          <w:rFonts w:ascii="Arial Nova" w:hAnsi="Arial Nova" w:eastAsia="Arial Nova" w:cs="Arial Nova"/>
          <w:b w:val="0"/>
          <w:bCs w:val="0"/>
          <w:i w:val="0"/>
          <w:iCs w:val="0"/>
          <w:caps w:val="0"/>
          <w:smallCaps w:val="0"/>
          <w:noProof w:val="0"/>
          <w:color w:val="auto"/>
          <w:sz w:val="24"/>
          <w:szCs w:val="24"/>
          <w:lang w:val="en-GB"/>
        </w:rPr>
        <w:t xml:space="preserve">at the individual </w:t>
      </w:r>
      <w:r w:rsidRPr="632D5D66" w:rsidR="50B11474">
        <w:rPr>
          <w:rFonts w:ascii="Arial Nova" w:hAnsi="Arial Nova" w:eastAsia="Arial Nova" w:cs="Arial Nova"/>
          <w:b w:val="0"/>
          <w:bCs w:val="0"/>
          <w:i w:val="0"/>
          <w:iCs w:val="0"/>
          <w:caps w:val="0"/>
          <w:smallCaps w:val="0"/>
          <w:noProof w:val="0"/>
          <w:color w:val="auto"/>
          <w:sz w:val="24"/>
          <w:szCs w:val="24"/>
          <w:lang w:val="en-GB"/>
        </w:rPr>
        <w:t>and a journey of life</w:t>
      </w:r>
      <w:r w:rsidRPr="632D5D66" w:rsidR="2B6E4B8A">
        <w:rPr>
          <w:rFonts w:ascii="Arial Nova" w:hAnsi="Arial Nova" w:eastAsia="Arial Nova" w:cs="Arial Nova"/>
          <w:b w:val="0"/>
          <w:bCs w:val="0"/>
          <w:i w:val="0"/>
          <w:iCs w:val="0"/>
          <w:caps w:val="0"/>
          <w:smallCaps w:val="0"/>
          <w:noProof w:val="0"/>
          <w:color w:val="auto"/>
          <w:sz w:val="24"/>
          <w:szCs w:val="24"/>
          <w:lang w:val="en-GB"/>
        </w:rPr>
        <w:t xml:space="preserve"> </w:t>
      </w:r>
      <w:r w:rsidRPr="632D5D66" w:rsidR="2B6E4B8A">
        <w:rPr>
          <w:rFonts w:ascii="Arial Nova" w:hAnsi="Arial Nova" w:eastAsia="Arial Nova" w:cs="Arial Nova"/>
          <w:b w:val="0"/>
          <w:bCs w:val="0"/>
          <w:i w:val="0"/>
          <w:iCs w:val="0"/>
          <w:caps w:val="0"/>
          <w:smallCaps w:val="0"/>
          <w:noProof w:val="0"/>
          <w:color w:val="auto"/>
          <w:sz w:val="24"/>
          <w:szCs w:val="24"/>
          <w:lang w:val="en-GB"/>
        </w:rPr>
        <w:t>as a whole rather</w:t>
      </w:r>
      <w:r w:rsidRPr="632D5D66" w:rsidR="2B6E4B8A">
        <w:rPr>
          <w:rFonts w:ascii="Arial Nova" w:hAnsi="Arial Nova" w:eastAsia="Arial Nova" w:cs="Arial Nova"/>
          <w:b w:val="0"/>
          <w:bCs w:val="0"/>
          <w:i w:val="0"/>
          <w:iCs w:val="0"/>
          <w:caps w:val="0"/>
          <w:smallCaps w:val="0"/>
          <w:noProof w:val="0"/>
          <w:color w:val="auto"/>
          <w:sz w:val="24"/>
          <w:szCs w:val="24"/>
          <w:lang w:val="en-GB"/>
        </w:rPr>
        <w:t xml:space="preserve"> than a </w:t>
      </w:r>
      <w:r w:rsidRPr="632D5D66" w:rsidR="2B6E4B8A">
        <w:rPr>
          <w:rFonts w:ascii="Arial Nova" w:hAnsi="Arial Nova" w:eastAsia="Arial Nova" w:cs="Arial Nova"/>
          <w:b w:val="0"/>
          <w:bCs w:val="0"/>
          <w:i w:val="0"/>
          <w:iCs w:val="0"/>
          <w:caps w:val="0"/>
          <w:smallCaps w:val="0"/>
          <w:noProof w:val="0"/>
          <w:color w:val="auto"/>
          <w:sz w:val="24"/>
          <w:szCs w:val="24"/>
          <w:lang w:val="en-GB"/>
        </w:rPr>
        <w:t>particular</w:t>
      </w:r>
      <w:r w:rsidRPr="632D5D66" w:rsidR="2B6E4B8A">
        <w:rPr>
          <w:rFonts w:ascii="Arial Nova" w:hAnsi="Arial Nova" w:eastAsia="Arial Nova" w:cs="Arial Nova"/>
          <w:b w:val="0"/>
          <w:bCs w:val="0"/>
          <w:i w:val="0"/>
          <w:iCs w:val="0"/>
          <w:caps w:val="0"/>
          <w:smallCaps w:val="0"/>
          <w:noProof w:val="0"/>
          <w:color w:val="auto"/>
          <w:sz w:val="24"/>
          <w:szCs w:val="24"/>
          <w:lang w:val="en-GB"/>
        </w:rPr>
        <w:t xml:space="preserve"> point.</w:t>
      </w:r>
    </w:p>
    <w:p xmlns:wp14="http://schemas.microsoft.com/office/word/2010/wordml" w:rsidP="632D5D66" wp14:paraId="4E17EB8F" wp14:textId="11A5C2BA">
      <w:pPr>
        <w:pStyle w:val="Normal"/>
        <w:spacing w:line="360" w:lineRule="auto"/>
        <w:rPr>
          <w:rFonts w:ascii="Arial Nova" w:hAnsi="Arial Nova" w:eastAsia="Arial Nova" w:cs="Arial Nova"/>
          <w:b w:val="0"/>
          <w:bCs w:val="0"/>
          <w:i w:val="0"/>
          <w:iCs w:val="0"/>
          <w:caps w:val="0"/>
          <w:smallCaps w:val="0"/>
          <w:noProof w:val="0"/>
          <w:color w:val="auto"/>
          <w:sz w:val="24"/>
          <w:szCs w:val="24"/>
          <w:lang w:val="en-GB"/>
        </w:rPr>
      </w:pPr>
      <w:r w:rsidRPr="632D5D66" w:rsidR="4B795B3F">
        <w:rPr>
          <w:rFonts w:ascii="Arial Nova" w:hAnsi="Arial Nova" w:eastAsia="Arial Nova" w:cs="Arial Nova"/>
          <w:b w:val="0"/>
          <w:bCs w:val="0"/>
          <w:i w:val="0"/>
          <w:iCs w:val="0"/>
          <w:caps w:val="0"/>
          <w:smallCaps w:val="0"/>
          <w:noProof w:val="0"/>
          <w:color w:val="auto"/>
          <w:sz w:val="24"/>
          <w:szCs w:val="24"/>
          <w:lang w:val="en-GB"/>
        </w:rPr>
        <w:t xml:space="preserve">It is believed that when and individual reaches the point of self-actualisation </w:t>
      </w:r>
      <w:r w:rsidRPr="632D5D66" w:rsidR="09CFA4CB">
        <w:rPr>
          <w:rFonts w:ascii="Arial Nova" w:hAnsi="Arial Nova" w:eastAsia="Arial Nova" w:cs="Arial Nova"/>
          <w:b w:val="0"/>
          <w:bCs w:val="0"/>
          <w:i w:val="0"/>
          <w:iCs w:val="0"/>
          <w:caps w:val="0"/>
          <w:smallCaps w:val="0"/>
          <w:noProof w:val="0"/>
          <w:color w:val="auto"/>
          <w:sz w:val="24"/>
          <w:szCs w:val="24"/>
          <w:lang w:val="en-GB"/>
        </w:rPr>
        <w:t>they are</w:t>
      </w:r>
      <w:r w:rsidRPr="632D5D66" w:rsidR="305A8389">
        <w:rPr>
          <w:rFonts w:ascii="Arial Nova" w:hAnsi="Arial Nova" w:eastAsia="Arial Nova" w:cs="Arial Nova"/>
          <w:b w:val="0"/>
          <w:bCs w:val="0"/>
          <w:i w:val="0"/>
          <w:iCs w:val="0"/>
          <w:caps w:val="0"/>
          <w:smallCaps w:val="0"/>
          <w:noProof w:val="0"/>
          <w:color w:val="auto"/>
          <w:sz w:val="24"/>
          <w:szCs w:val="24"/>
          <w:lang w:val="en-GB"/>
        </w:rPr>
        <w:t xml:space="preserve"> steady and </w:t>
      </w:r>
      <w:r w:rsidRPr="632D5D66" w:rsidR="7C924F6A">
        <w:rPr>
          <w:rFonts w:ascii="Arial Nova" w:hAnsi="Arial Nova" w:eastAsia="Arial Nova" w:cs="Arial Nova"/>
          <w:b w:val="0"/>
          <w:bCs w:val="0"/>
          <w:i w:val="0"/>
          <w:iCs w:val="0"/>
          <w:caps w:val="0"/>
          <w:smallCaps w:val="0"/>
          <w:noProof w:val="0"/>
          <w:color w:val="auto"/>
          <w:sz w:val="24"/>
          <w:szCs w:val="24"/>
          <w:lang w:val="en-GB"/>
        </w:rPr>
        <w:t>are</w:t>
      </w:r>
      <w:r w:rsidRPr="632D5D66" w:rsidR="305A8389">
        <w:rPr>
          <w:rFonts w:ascii="Arial Nova" w:hAnsi="Arial Nova" w:eastAsia="Arial Nova" w:cs="Arial Nova"/>
          <w:b w:val="0"/>
          <w:bCs w:val="0"/>
          <w:i w:val="0"/>
          <w:iCs w:val="0"/>
          <w:caps w:val="0"/>
          <w:smallCaps w:val="0"/>
          <w:noProof w:val="0"/>
          <w:color w:val="auto"/>
          <w:sz w:val="24"/>
          <w:szCs w:val="24"/>
          <w:lang w:val="en-GB"/>
        </w:rPr>
        <w:t xml:space="preserve"> </w:t>
      </w:r>
      <w:r w:rsidRPr="632D5D66" w:rsidR="09CFA4CB">
        <w:rPr>
          <w:rFonts w:ascii="Arial Nova" w:hAnsi="Arial Nova" w:eastAsia="Arial Nova" w:cs="Arial Nova"/>
          <w:b w:val="0"/>
          <w:bCs w:val="0"/>
          <w:i w:val="0"/>
          <w:iCs w:val="0"/>
          <w:caps w:val="0"/>
          <w:smallCaps w:val="0"/>
          <w:noProof w:val="0"/>
          <w:color w:val="auto"/>
          <w:sz w:val="24"/>
          <w:szCs w:val="24"/>
          <w:lang w:val="en-GB"/>
        </w:rPr>
        <w:t xml:space="preserve">more grounded in their sense of </w:t>
      </w:r>
      <w:r w:rsidRPr="632D5D66" w:rsidR="117F2D82">
        <w:rPr>
          <w:rFonts w:ascii="Arial Nova" w:hAnsi="Arial Nova" w:eastAsia="Arial Nova" w:cs="Arial Nova"/>
          <w:b w:val="0"/>
          <w:bCs w:val="0"/>
          <w:i w:val="0"/>
          <w:iCs w:val="0"/>
          <w:caps w:val="0"/>
          <w:smallCaps w:val="0"/>
          <w:noProof w:val="0"/>
          <w:color w:val="auto"/>
          <w:sz w:val="24"/>
          <w:szCs w:val="24"/>
          <w:lang w:val="en-GB"/>
        </w:rPr>
        <w:t>wellbeing and</w:t>
      </w:r>
      <w:r w:rsidRPr="632D5D66" w:rsidR="2FAD6E49">
        <w:rPr>
          <w:rFonts w:ascii="Arial Nova" w:hAnsi="Arial Nova" w:eastAsia="Arial Nova" w:cs="Arial Nova"/>
          <w:b w:val="0"/>
          <w:bCs w:val="0"/>
          <w:i w:val="0"/>
          <w:iCs w:val="0"/>
          <w:caps w:val="0"/>
          <w:smallCaps w:val="0"/>
          <w:noProof w:val="0"/>
          <w:color w:val="auto"/>
          <w:sz w:val="24"/>
          <w:szCs w:val="24"/>
          <w:lang w:val="en-GB"/>
        </w:rPr>
        <w:t xml:space="preserve"> have a</w:t>
      </w:r>
      <w:r w:rsidRPr="632D5D66" w:rsidR="5349D66C">
        <w:rPr>
          <w:rFonts w:ascii="Arial Nova" w:hAnsi="Arial Nova" w:eastAsia="Arial Nova" w:cs="Arial Nova"/>
          <w:b w:val="0"/>
          <w:bCs w:val="0"/>
          <w:i w:val="0"/>
          <w:iCs w:val="0"/>
          <w:caps w:val="0"/>
          <w:smallCaps w:val="0"/>
          <w:noProof w:val="0"/>
          <w:color w:val="auto"/>
          <w:sz w:val="24"/>
          <w:szCs w:val="24"/>
          <w:lang w:val="en-GB"/>
        </w:rPr>
        <w:t xml:space="preserve"> </w:t>
      </w:r>
      <w:r w:rsidRPr="632D5D66" w:rsidR="2FAD6E49">
        <w:rPr>
          <w:rFonts w:ascii="Arial Nova" w:hAnsi="Arial Nova" w:eastAsia="Arial Nova" w:cs="Arial Nova"/>
          <w:b w:val="0"/>
          <w:bCs w:val="0"/>
          <w:i w:val="0"/>
          <w:iCs w:val="0"/>
          <w:caps w:val="0"/>
          <w:smallCaps w:val="0"/>
          <w:noProof w:val="0"/>
          <w:color w:val="auto"/>
          <w:sz w:val="24"/>
          <w:szCs w:val="24"/>
          <w:lang w:val="en-GB"/>
        </w:rPr>
        <w:t xml:space="preserve">greater satisfaction </w:t>
      </w:r>
      <w:r w:rsidRPr="632D5D66" w:rsidR="171A8C49">
        <w:rPr>
          <w:rFonts w:ascii="Arial Nova" w:hAnsi="Arial Nova" w:eastAsia="Arial Nova" w:cs="Arial Nova"/>
          <w:b w:val="0"/>
          <w:bCs w:val="0"/>
          <w:i w:val="0"/>
          <w:iCs w:val="0"/>
          <w:caps w:val="0"/>
          <w:smallCaps w:val="0"/>
          <w:noProof w:val="0"/>
          <w:color w:val="auto"/>
          <w:sz w:val="24"/>
          <w:szCs w:val="24"/>
          <w:lang w:val="en-GB"/>
        </w:rPr>
        <w:t>with life</w:t>
      </w:r>
      <w:r w:rsidRPr="632D5D66" w:rsidR="171A8C49">
        <w:rPr>
          <w:rFonts w:ascii="Arial Nova" w:hAnsi="Arial Nova" w:eastAsia="Arial Nova" w:cs="Arial Nova"/>
          <w:b w:val="0"/>
          <w:bCs w:val="0"/>
          <w:i w:val="0"/>
          <w:iCs w:val="0"/>
          <w:caps w:val="0"/>
          <w:smallCaps w:val="0"/>
          <w:noProof w:val="0"/>
          <w:color w:val="auto"/>
          <w:sz w:val="24"/>
          <w:szCs w:val="24"/>
          <w:lang w:val="en-GB"/>
        </w:rPr>
        <w:t xml:space="preserve">. </w:t>
      </w:r>
      <w:r w:rsidRPr="632D5D66" w:rsidR="19BCA755">
        <w:rPr>
          <w:rFonts w:ascii="Arial Nova" w:hAnsi="Arial Nova" w:eastAsia="Arial Nova" w:cs="Arial Nova"/>
          <w:b w:val="0"/>
          <w:bCs w:val="0"/>
          <w:i w:val="0"/>
          <w:iCs w:val="0"/>
          <w:caps w:val="0"/>
          <w:smallCaps w:val="0"/>
          <w:noProof w:val="0"/>
          <w:color w:val="auto"/>
          <w:sz w:val="24"/>
          <w:szCs w:val="24"/>
          <w:lang w:val="en-GB"/>
        </w:rPr>
        <w:t xml:space="preserve"> </w:t>
      </w:r>
      <w:r w:rsidRPr="632D5D66" w:rsidR="4B2FBF18">
        <w:rPr>
          <w:rFonts w:ascii="Arial Nova" w:hAnsi="Arial Nova" w:eastAsia="Arial Nova" w:cs="Arial Nova"/>
          <w:b w:val="0"/>
          <w:bCs w:val="0"/>
          <w:i w:val="0"/>
          <w:iCs w:val="0"/>
          <w:caps w:val="0"/>
          <w:smallCaps w:val="0"/>
          <w:noProof w:val="0"/>
          <w:color w:val="auto"/>
          <w:sz w:val="24"/>
          <w:szCs w:val="24"/>
          <w:lang w:val="en-GB"/>
        </w:rPr>
        <w:t xml:space="preserve">Maslow believed these people were grateful about life and had a sense of awe and wonder </w:t>
      </w:r>
      <w:r w:rsidRPr="632D5D66" w:rsidR="1FB93102">
        <w:rPr>
          <w:rFonts w:ascii="Arial Nova" w:hAnsi="Arial Nova" w:eastAsia="Arial Nova" w:cs="Arial Nova"/>
          <w:b w:val="0"/>
          <w:bCs w:val="0"/>
          <w:i w:val="0"/>
          <w:iCs w:val="0"/>
          <w:caps w:val="0"/>
          <w:smallCaps w:val="0"/>
          <w:noProof w:val="0"/>
          <w:color w:val="auto"/>
          <w:sz w:val="24"/>
          <w:szCs w:val="24"/>
          <w:lang w:val="en-GB"/>
        </w:rPr>
        <w:t>and rather than being self-centred, they were problem centred and focused on growth</w:t>
      </w:r>
      <w:r w:rsidRPr="632D5D66" w:rsidR="1F2AC9B2">
        <w:rPr>
          <w:rFonts w:ascii="Arial Nova" w:hAnsi="Arial Nova" w:eastAsia="Arial Nova" w:cs="Arial Nova"/>
          <w:b w:val="0"/>
          <w:bCs w:val="0"/>
          <w:i w:val="0"/>
          <w:iCs w:val="0"/>
          <w:caps w:val="0"/>
          <w:smallCaps w:val="0"/>
          <w:noProof w:val="0"/>
          <w:color w:val="auto"/>
          <w:sz w:val="24"/>
          <w:szCs w:val="24"/>
          <w:lang w:val="en-GB"/>
        </w:rPr>
        <w:t>, ac</w:t>
      </w:r>
      <w:r w:rsidRPr="632D5D66" w:rsidR="1FB93102">
        <w:rPr>
          <w:rFonts w:ascii="Arial Nova" w:hAnsi="Arial Nova" w:eastAsia="Arial Nova" w:cs="Arial Nova"/>
          <w:b w:val="0"/>
          <w:bCs w:val="0"/>
          <w:i w:val="0"/>
          <w:iCs w:val="0"/>
          <w:caps w:val="0"/>
          <w:smallCaps w:val="0"/>
          <w:noProof w:val="0"/>
          <w:color w:val="auto"/>
          <w:sz w:val="24"/>
          <w:szCs w:val="24"/>
          <w:lang w:val="en-GB"/>
        </w:rPr>
        <w:t xml:space="preserve">cording to </w:t>
      </w:r>
      <w:r w:rsidRPr="632D5D66" w:rsidR="55508525">
        <w:rPr>
          <w:rFonts w:ascii="Arial Nova" w:hAnsi="Arial Nova" w:eastAsia="Arial Nova" w:cs="Arial Nova"/>
          <w:b w:val="0"/>
          <w:bCs w:val="0"/>
          <w:i w:val="0"/>
          <w:iCs w:val="0"/>
          <w:caps w:val="0"/>
          <w:smallCaps w:val="0"/>
          <w:noProof w:val="0"/>
          <w:color w:val="auto"/>
          <w:sz w:val="24"/>
          <w:szCs w:val="24"/>
          <w:lang w:val="en-GB"/>
        </w:rPr>
        <w:t>(pursuit of happiness</w:t>
      </w:r>
      <w:r w:rsidRPr="632D5D66" w:rsidR="55508525">
        <w:rPr>
          <w:rFonts w:ascii="Arial Nova" w:hAnsi="Arial Nova" w:eastAsia="Arial Nova" w:cs="Arial Nova"/>
          <w:b w:val="0"/>
          <w:bCs w:val="0"/>
          <w:i w:val="0"/>
          <w:iCs w:val="0"/>
          <w:caps w:val="0"/>
          <w:smallCaps w:val="0"/>
          <w:noProof w:val="0"/>
          <w:color w:val="auto"/>
          <w:sz w:val="24"/>
          <w:szCs w:val="24"/>
          <w:lang w:val="en-GB"/>
        </w:rPr>
        <w:t xml:space="preserve"> 2010</w:t>
      </w:r>
      <w:r w:rsidRPr="632D5D66" w:rsidR="532FD319">
        <w:rPr>
          <w:rFonts w:ascii="Arial Nova" w:hAnsi="Arial Nova" w:eastAsia="Arial Nova" w:cs="Arial Nova"/>
          <w:b w:val="0"/>
          <w:bCs w:val="0"/>
          <w:i w:val="0"/>
          <w:iCs w:val="0"/>
          <w:caps w:val="0"/>
          <w:smallCaps w:val="0"/>
          <w:noProof w:val="0"/>
          <w:color w:val="auto"/>
          <w:sz w:val="24"/>
          <w:szCs w:val="24"/>
          <w:lang w:val="en-GB"/>
        </w:rPr>
        <w:t>)</w:t>
      </w:r>
      <w:r w:rsidRPr="632D5D66" w:rsidR="15D081C8">
        <w:rPr>
          <w:rFonts w:ascii="Arial Nova" w:hAnsi="Arial Nova" w:eastAsia="Arial Nova" w:cs="Arial Nova"/>
          <w:b w:val="0"/>
          <w:bCs w:val="0"/>
          <w:i w:val="0"/>
          <w:iCs w:val="0"/>
          <w:caps w:val="0"/>
          <w:smallCaps w:val="0"/>
          <w:noProof w:val="0"/>
          <w:color w:val="auto"/>
          <w:sz w:val="24"/>
          <w:szCs w:val="24"/>
          <w:lang w:val="en-GB"/>
        </w:rPr>
        <w:t xml:space="preserve"> </w:t>
      </w:r>
      <w:r w:rsidRPr="632D5D66" w:rsidR="393E8D24">
        <w:rPr>
          <w:rFonts w:ascii="Arial Nova" w:hAnsi="Arial Nova" w:eastAsia="Arial Nova" w:cs="Arial Nova"/>
          <w:b w:val="0"/>
          <w:bCs w:val="0"/>
          <w:i w:val="0"/>
          <w:iCs w:val="0"/>
          <w:caps w:val="0"/>
          <w:smallCaps w:val="0"/>
          <w:noProof w:val="0"/>
          <w:color w:val="auto"/>
          <w:sz w:val="24"/>
          <w:szCs w:val="24"/>
          <w:lang w:val="en-GB"/>
        </w:rPr>
        <w:t>this could mean</w:t>
      </w:r>
      <w:r w:rsidRPr="632D5D66" w:rsidR="15D081C8">
        <w:rPr>
          <w:rFonts w:ascii="Arial Nova" w:hAnsi="Arial Nova" w:eastAsia="Arial Nova" w:cs="Arial Nova"/>
          <w:b w:val="0"/>
          <w:bCs w:val="0"/>
          <w:i w:val="0"/>
          <w:iCs w:val="0"/>
          <w:caps w:val="0"/>
          <w:smallCaps w:val="0"/>
          <w:noProof w:val="0"/>
          <w:color w:val="auto"/>
          <w:sz w:val="24"/>
          <w:szCs w:val="24"/>
          <w:lang w:val="en-GB"/>
        </w:rPr>
        <w:t xml:space="preserve"> that once </w:t>
      </w:r>
      <w:r w:rsidRPr="632D5D66" w:rsidR="15D081C8">
        <w:rPr>
          <w:rFonts w:ascii="Arial Nova" w:hAnsi="Arial Nova" w:eastAsia="Arial Nova" w:cs="Arial Nova"/>
          <w:b w:val="0"/>
          <w:bCs w:val="0"/>
          <w:i w:val="0"/>
          <w:iCs w:val="0"/>
          <w:caps w:val="0"/>
          <w:smallCaps w:val="0"/>
          <w:noProof w:val="0"/>
          <w:color w:val="auto"/>
          <w:sz w:val="24"/>
          <w:szCs w:val="24"/>
          <w:lang w:val="en-GB"/>
        </w:rPr>
        <w:t xml:space="preserve">they had reached the point of </w:t>
      </w:r>
      <w:r w:rsidRPr="632D5D66" w:rsidR="15D081C8">
        <w:rPr>
          <w:rFonts w:ascii="Arial Nova" w:hAnsi="Arial Nova" w:eastAsia="Arial Nova" w:cs="Arial Nova"/>
          <w:b w:val="0"/>
          <w:bCs w:val="0"/>
          <w:i w:val="0"/>
          <w:iCs w:val="0"/>
          <w:caps w:val="0"/>
          <w:smallCaps w:val="0"/>
          <w:noProof w:val="0"/>
          <w:color w:val="auto"/>
          <w:sz w:val="24"/>
          <w:szCs w:val="24"/>
          <w:lang w:val="en-GB"/>
        </w:rPr>
        <w:t>self-actualisation</w:t>
      </w:r>
      <w:r w:rsidRPr="632D5D66" w:rsidR="15D081C8">
        <w:rPr>
          <w:rFonts w:ascii="Arial Nova" w:hAnsi="Arial Nova" w:eastAsia="Arial Nova" w:cs="Arial Nova"/>
          <w:b w:val="0"/>
          <w:bCs w:val="0"/>
          <w:i w:val="0"/>
          <w:iCs w:val="0"/>
          <w:caps w:val="0"/>
          <w:smallCaps w:val="0"/>
          <w:noProof w:val="0"/>
          <w:color w:val="auto"/>
          <w:sz w:val="24"/>
          <w:szCs w:val="24"/>
          <w:lang w:val="en-GB"/>
        </w:rPr>
        <w:t xml:space="preserve"> it allowed them to focus on others rather than themselves, helping to lift everyone around them and therefore making the world a better place to be. </w:t>
      </w:r>
    </w:p>
    <w:p xmlns:wp14="http://schemas.microsoft.com/office/word/2010/wordml" w:rsidP="632D5D66" wp14:paraId="41EBCC0C" wp14:textId="5D5F1F87">
      <w:pPr>
        <w:pStyle w:val="Normal"/>
        <w:suppressLineNumbers w:val="0"/>
        <w:bidi w:val="0"/>
        <w:spacing w:before="0" w:beforeAutospacing="off" w:after="160" w:afterAutospacing="off" w:line="360" w:lineRule="auto"/>
        <w:ind w:left="0" w:right="0"/>
        <w:jc w:val="left"/>
        <w:rPr>
          <w:rFonts w:ascii="sans-serif" w:hAnsi="sans-serif" w:eastAsia="sans-serif" w:cs="sans-serif"/>
          <w:b w:val="0"/>
          <w:bCs w:val="0"/>
          <w:i w:val="0"/>
          <w:iCs w:val="0"/>
          <w:caps w:val="0"/>
          <w:smallCaps w:val="0"/>
          <w:noProof w:val="0"/>
          <w:color w:val="auto"/>
          <w:sz w:val="24"/>
          <w:szCs w:val="24"/>
          <w:lang w:val="en-GB"/>
        </w:rPr>
      </w:pPr>
      <w:r w:rsidRPr="632D5D66" w:rsidR="2807E045">
        <w:rPr>
          <w:rFonts w:ascii="Arial Nova" w:hAnsi="Arial Nova" w:eastAsia="Arial Nova" w:cs="Arial Nova"/>
          <w:b w:val="0"/>
          <w:bCs w:val="0"/>
          <w:i w:val="0"/>
          <w:iCs w:val="0"/>
          <w:caps w:val="0"/>
          <w:smallCaps w:val="0"/>
          <w:noProof w:val="0"/>
          <w:color w:val="auto"/>
          <w:sz w:val="24"/>
          <w:szCs w:val="24"/>
          <w:lang w:val="en-GB"/>
        </w:rPr>
        <w:t xml:space="preserve">It could be suggested that </w:t>
      </w:r>
      <w:r w:rsidRPr="632D5D66" w:rsidR="4DFA15BE">
        <w:rPr>
          <w:rFonts w:ascii="Arial Nova" w:hAnsi="Arial Nova" w:eastAsia="Arial Nova" w:cs="Arial Nova"/>
          <w:b w:val="0"/>
          <w:bCs w:val="0"/>
          <w:i w:val="0"/>
          <w:iCs w:val="0"/>
          <w:caps w:val="0"/>
          <w:smallCaps w:val="0"/>
          <w:noProof w:val="0"/>
          <w:color w:val="auto"/>
          <w:sz w:val="24"/>
          <w:szCs w:val="24"/>
          <w:lang w:val="en-GB"/>
        </w:rPr>
        <w:t>Maslow's</w:t>
      </w:r>
      <w:r w:rsidRPr="632D5D66" w:rsidR="2807E045">
        <w:rPr>
          <w:rFonts w:ascii="Arial Nova" w:hAnsi="Arial Nova" w:eastAsia="Arial Nova" w:cs="Arial Nova"/>
          <w:b w:val="0"/>
          <w:bCs w:val="0"/>
          <w:i w:val="0"/>
          <w:iCs w:val="0"/>
          <w:caps w:val="0"/>
          <w:smallCaps w:val="0"/>
          <w:noProof w:val="0"/>
          <w:color w:val="auto"/>
          <w:sz w:val="24"/>
          <w:szCs w:val="24"/>
          <w:lang w:val="en-GB"/>
        </w:rPr>
        <w:t xml:space="preserve"> theory is </w:t>
      </w:r>
      <w:r w:rsidRPr="632D5D66" w:rsidR="2807E045">
        <w:rPr>
          <w:rFonts w:ascii="Arial Nova" w:hAnsi="Arial Nova" w:eastAsia="Arial Nova" w:cs="Arial Nova"/>
          <w:b w:val="0"/>
          <w:bCs w:val="0"/>
          <w:i w:val="0"/>
          <w:iCs w:val="0"/>
          <w:caps w:val="0"/>
          <w:smallCaps w:val="0"/>
          <w:noProof w:val="0"/>
          <w:color w:val="auto"/>
          <w:sz w:val="24"/>
          <w:szCs w:val="24"/>
          <w:lang w:val="en-GB"/>
        </w:rPr>
        <w:t>closely linked</w:t>
      </w:r>
      <w:r w:rsidRPr="632D5D66" w:rsidR="2807E045">
        <w:rPr>
          <w:rFonts w:ascii="Arial Nova" w:hAnsi="Arial Nova" w:eastAsia="Arial Nova" w:cs="Arial Nova"/>
          <w:b w:val="0"/>
          <w:bCs w:val="0"/>
          <w:i w:val="0"/>
          <w:iCs w:val="0"/>
          <w:caps w:val="0"/>
          <w:smallCaps w:val="0"/>
          <w:noProof w:val="0"/>
          <w:color w:val="auto"/>
          <w:sz w:val="24"/>
          <w:szCs w:val="24"/>
          <w:lang w:val="en-GB"/>
        </w:rPr>
        <w:t xml:space="preserve"> to current practices today</w:t>
      </w:r>
      <w:r w:rsidRPr="632D5D66" w:rsidR="4059D564">
        <w:rPr>
          <w:rFonts w:ascii="Arial Nova" w:hAnsi="Arial Nova" w:eastAsia="Arial Nova" w:cs="Arial Nova"/>
          <w:b w:val="0"/>
          <w:bCs w:val="0"/>
          <w:i w:val="0"/>
          <w:iCs w:val="0"/>
          <w:caps w:val="0"/>
          <w:smallCaps w:val="0"/>
          <w:noProof w:val="0"/>
          <w:color w:val="auto"/>
          <w:sz w:val="24"/>
          <w:szCs w:val="24"/>
          <w:lang w:val="en-GB"/>
        </w:rPr>
        <w:t>,</w:t>
      </w:r>
      <w:r w:rsidRPr="632D5D66" w:rsidR="2807E045">
        <w:rPr>
          <w:rFonts w:ascii="Arial Nova" w:hAnsi="Arial Nova" w:eastAsia="Arial Nova" w:cs="Arial Nova"/>
          <w:b w:val="0"/>
          <w:bCs w:val="0"/>
          <w:i w:val="0"/>
          <w:iCs w:val="0"/>
          <w:caps w:val="0"/>
          <w:smallCaps w:val="0"/>
          <w:noProof w:val="0"/>
          <w:color w:val="auto"/>
          <w:sz w:val="24"/>
          <w:szCs w:val="24"/>
          <w:lang w:val="en-GB"/>
        </w:rPr>
        <w:t xml:space="preserve"> </w:t>
      </w:r>
      <w:r w:rsidRPr="632D5D66" w:rsidR="39953F24">
        <w:rPr>
          <w:rFonts w:ascii="Arial Nova" w:hAnsi="Arial Nova" w:eastAsia="Arial Nova" w:cs="Arial Nova"/>
          <w:b w:val="0"/>
          <w:bCs w:val="0"/>
          <w:i w:val="0"/>
          <w:iCs w:val="0"/>
          <w:caps w:val="0"/>
          <w:smallCaps w:val="0"/>
          <w:noProof w:val="0"/>
          <w:color w:val="auto"/>
          <w:sz w:val="24"/>
          <w:szCs w:val="24"/>
          <w:lang w:val="en-GB"/>
        </w:rPr>
        <w:t>regarding</w:t>
      </w:r>
      <w:r w:rsidRPr="632D5D66" w:rsidR="2807E045">
        <w:rPr>
          <w:rFonts w:ascii="Arial Nova" w:hAnsi="Arial Nova" w:eastAsia="Arial Nova" w:cs="Arial Nova"/>
          <w:b w:val="0"/>
          <w:bCs w:val="0"/>
          <w:i w:val="0"/>
          <w:iCs w:val="0"/>
          <w:caps w:val="0"/>
          <w:smallCaps w:val="0"/>
          <w:noProof w:val="0"/>
          <w:color w:val="auto"/>
          <w:sz w:val="24"/>
          <w:szCs w:val="24"/>
          <w:lang w:val="en-GB"/>
        </w:rPr>
        <w:t xml:space="preserve"> the physiological needs of children and young people</w:t>
      </w:r>
      <w:r w:rsidRPr="632D5D66" w:rsidR="0FA96480">
        <w:rPr>
          <w:rFonts w:ascii="Arial Nova" w:hAnsi="Arial Nova" w:eastAsia="Arial Nova" w:cs="Arial Nova"/>
          <w:b w:val="0"/>
          <w:bCs w:val="0"/>
          <w:i w:val="0"/>
          <w:iCs w:val="0"/>
          <w:caps w:val="0"/>
          <w:smallCaps w:val="0"/>
          <w:noProof w:val="0"/>
          <w:color w:val="auto"/>
          <w:sz w:val="24"/>
          <w:szCs w:val="24"/>
          <w:lang w:val="en-GB"/>
        </w:rPr>
        <w:t xml:space="preserve">. </w:t>
      </w:r>
      <w:r w:rsidRPr="632D5D66" w:rsidR="429E9B63">
        <w:rPr>
          <w:rFonts w:ascii="Arial Nova" w:hAnsi="Arial Nova" w:eastAsia="Arial Nova" w:cs="Arial Nova"/>
          <w:b w:val="0"/>
          <w:bCs w:val="0"/>
          <w:i w:val="0"/>
          <w:iCs w:val="0"/>
          <w:caps w:val="0"/>
          <w:smallCaps w:val="0"/>
          <w:noProof w:val="0"/>
          <w:color w:val="auto"/>
          <w:sz w:val="24"/>
          <w:szCs w:val="24"/>
          <w:lang w:val="en-GB"/>
        </w:rPr>
        <w:t xml:space="preserve">According to </w:t>
      </w:r>
      <w:r w:rsidRPr="632D5D66" w:rsidR="18CDB96C">
        <w:rPr>
          <w:rFonts w:ascii="Arial Nova" w:hAnsi="Arial Nova" w:eastAsia="Arial Nova" w:cs="Arial Nova"/>
          <w:b w:val="0"/>
          <w:bCs w:val="0"/>
          <w:i w:val="0"/>
          <w:iCs w:val="0"/>
          <w:caps w:val="0"/>
          <w:smallCaps w:val="0"/>
          <w:noProof w:val="0"/>
          <w:color w:val="auto"/>
          <w:sz w:val="24"/>
          <w:szCs w:val="24"/>
          <w:lang w:val="en-GB"/>
        </w:rPr>
        <w:t>(</w:t>
      </w:r>
      <w:r w:rsidRPr="632D5D66" w:rsidR="429E9B63">
        <w:rPr>
          <w:rFonts w:ascii="Arial Nova" w:hAnsi="Arial Nova" w:eastAsia="Arial Nova" w:cs="Arial Nova"/>
          <w:b w:val="0"/>
          <w:bCs w:val="0"/>
          <w:i w:val="0"/>
          <w:iCs w:val="0"/>
          <w:caps w:val="0"/>
          <w:smallCaps w:val="0"/>
          <w:noProof w:val="0"/>
          <w:color w:val="auto"/>
          <w:sz w:val="24"/>
          <w:szCs w:val="24"/>
          <w:lang w:val="en-GB"/>
        </w:rPr>
        <w:t>NSPCC</w:t>
      </w:r>
      <w:r w:rsidRPr="632D5D66" w:rsidR="2E010CE6">
        <w:rPr>
          <w:rFonts w:ascii="Arial Nova" w:hAnsi="Arial Nova" w:eastAsia="Arial Nova" w:cs="Arial Nova"/>
          <w:b w:val="0"/>
          <w:bCs w:val="0"/>
          <w:i w:val="0"/>
          <w:iCs w:val="0"/>
          <w:caps w:val="0"/>
          <w:smallCaps w:val="0"/>
          <w:noProof w:val="0"/>
          <w:color w:val="auto"/>
          <w:sz w:val="24"/>
          <w:szCs w:val="24"/>
          <w:lang w:val="en-GB"/>
        </w:rPr>
        <w:t>)</w:t>
      </w:r>
      <w:r w:rsidRPr="632D5D66" w:rsidR="429E9B63">
        <w:rPr>
          <w:rFonts w:ascii="Arial Nova" w:hAnsi="Arial Nova" w:eastAsia="Arial Nova" w:cs="Arial Nova"/>
          <w:b w:val="0"/>
          <w:bCs w:val="0"/>
          <w:i w:val="0"/>
          <w:iCs w:val="0"/>
          <w:caps w:val="0"/>
          <w:smallCaps w:val="0"/>
          <w:noProof w:val="0"/>
          <w:color w:val="auto"/>
          <w:sz w:val="24"/>
          <w:szCs w:val="24"/>
          <w:lang w:val="en-GB"/>
        </w:rPr>
        <w:t xml:space="preserve"> 2024</w:t>
      </w:r>
      <w:r w:rsidRPr="632D5D66" w:rsidR="0FA96480">
        <w:rPr>
          <w:rFonts w:ascii="Arial Nova" w:hAnsi="Arial Nova" w:eastAsia="Arial Nova" w:cs="Arial Nova"/>
          <w:b w:val="0"/>
          <w:bCs w:val="0"/>
          <w:i w:val="0"/>
          <w:iCs w:val="0"/>
          <w:caps w:val="0"/>
          <w:smallCaps w:val="0"/>
          <w:noProof w:val="0"/>
          <w:color w:val="auto"/>
          <w:sz w:val="24"/>
          <w:szCs w:val="24"/>
          <w:lang w:val="en-GB"/>
        </w:rPr>
        <w:t xml:space="preserve"> </w:t>
      </w:r>
      <w:r w:rsidRPr="632D5D66" w:rsidR="00A615F6">
        <w:rPr>
          <w:rFonts w:ascii="Arial Nova" w:hAnsi="Arial Nova" w:eastAsia="Arial Nova" w:cs="Arial Nova"/>
          <w:b w:val="0"/>
          <w:bCs w:val="0"/>
          <w:i w:val="0"/>
          <w:iCs w:val="0"/>
          <w:caps w:val="0"/>
          <w:smallCaps w:val="0"/>
          <w:noProof w:val="0"/>
          <w:color w:val="auto"/>
          <w:sz w:val="24"/>
          <w:szCs w:val="24"/>
          <w:lang w:val="en-GB"/>
        </w:rPr>
        <w:t xml:space="preserve">if a child is not receiving the basic level of physical and physiological needs this can be </w:t>
      </w:r>
      <w:r w:rsidRPr="632D5D66" w:rsidR="00A615F6">
        <w:rPr>
          <w:rFonts w:ascii="Arial Nova" w:hAnsi="Arial Nova" w:eastAsia="Arial Nova" w:cs="Arial Nova"/>
          <w:b w:val="0"/>
          <w:bCs w:val="0"/>
          <w:i w:val="0"/>
          <w:iCs w:val="0"/>
          <w:caps w:val="0"/>
          <w:smallCaps w:val="0"/>
          <w:noProof w:val="0"/>
          <w:color w:val="auto"/>
          <w:sz w:val="24"/>
          <w:szCs w:val="24"/>
          <w:lang w:val="en-GB"/>
        </w:rPr>
        <w:t>deemed</w:t>
      </w:r>
      <w:r w:rsidRPr="632D5D66" w:rsidR="00A615F6">
        <w:rPr>
          <w:rFonts w:ascii="Arial Nova" w:hAnsi="Arial Nova" w:eastAsia="Arial Nova" w:cs="Arial Nova"/>
          <w:b w:val="0"/>
          <w:bCs w:val="0"/>
          <w:i w:val="0"/>
          <w:iCs w:val="0"/>
          <w:caps w:val="0"/>
          <w:smallCaps w:val="0"/>
          <w:noProof w:val="0"/>
          <w:color w:val="auto"/>
          <w:sz w:val="24"/>
          <w:szCs w:val="24"/>
          <w:lang w:val="en-GB"/>
        </w:rPr>
        <w:t xml:space="preserve"> as neglect.</w:t>
      </w:r>
      <w:r w:rsidRPr="632D5D66" w:rsidR="44E2A295">
        <w:rPr>
          <w:rFonts w:ascii="Arial Nova" w:hAnsi="Arial Nova" w:eastAsia="Arial Nova" w:cs="Arial Nova"/>
          <w:b w:val="0"/>
          <w:bCs w:val="0"/>
          <w:i w:val="0"/>
          <w:iCs w:val="0"/>
          <w:caps w:val="0"/>
          <w:smallCaps w:val="0"/>
          <w:noProof w:val="0"/>
          <w:color w:val="auto"/>
          <w:sz w:val="24"/>
          <w:szCs w:val="24"/>
          <w:lang w:val="en-GB"/>
        </w:rPr>
        <w:t xml:space="preserve"> </w:t>
      </w:r>
      <w:r w:rsidRPr="632D5D66" w:rsidR="16B00FDA">
        <w:rPr>
          <w:rFonts w:ascii="Arial Nova" w:hAnsi="Arial Nova" w:eastAsia="Arial Nova" w:cs="Arial Nova"/>
          <w:b w:val="0"/>
          <w:bCs w:val="0"/>
          <w:i w:val="0"/>
          <w:iCs w:val="0"/>
          <w:caps w:val="0"/>
          <w:smallCaps w:val="0"/>
          <w:noProof w:val="0"/>
          <w:color w:val="auto"/>
          <w:sz w:val="24"/>
          <w:szCs w:val="24"/>
          <w:lang w:val="en-GB"/>
        </w:rPr>
        <w:t>I</w:t>
      </w:r>
      <w:r w:rsidRPr="632D5D66" w:rsidR="25849620">
        <w:rPr>
          <w:rFonts w:ascii="sans-serif" w:hAnsi="sans-serif" w:eastAsia="sans-serif" w:cs="sans-serif"/>
          <w:b w:val="0"/>
          <w:bCs w:val="0"/>
          <w:i w:val="0"/>
          <w:iCs w:val="0"/>
          <w:caps w:val="0"/>
          <w:smallCaps w:val="0"/>
          <w:noProof w:val="0"/>
          <w:color w:val="auto"/>
          <w:sz w:val="24"/>
          <w:szCs w:val="24"/>
          <w:lang w:val="en-GB"/>
        </w:rPr>
        <w:t xml:space="preserve">f </w:t>
      </w:r>
      <w:r w:rsidRPr="632D5D66" w:rsidR="640CEA95">
        <w:rPr>
          <w:rFonts w:ascii="sans-serif" w:hAnsi="sans-serif" w:eastAsia="sans-serif" w:cs="sans-serif"/>
          <w:b w:val="0"/>
          <w:bCs w:val="0"/>
          <w:i w:val="0"/>
          <w:iCs w:val="0"/>
          <w:caps w:val="0"/>
          <w:smallCaps w:val="0"/>
          <w:noProof w:val="0"/>
          <w:color w:val="auto"/>
          <w:sz w:val="24"/>
          <w:szCs w:val="24"/>
          <w:lang w:val="en-GB"/>
        </w:rPr>
        <w:t>a child's basic</w:t>
      </w:r>
      <w:r w:rsidRPr="632D5D66" w:rsidR="25849620">
        <w:rPr>
          <w:rFonts w:ascii="sans-serif" w:hAnsi="sans-serif" w:eastAsia="sans-serif" w:cs="sans-serif"/>
          <w:b w:val="0"/>
          <w:bCs w:val="0"/>
          <w:i w:val="0"/>
          <w:iCs w:val="0"/>
          <w:caps w:val="0"/>
          <w:smallCaps w:val="0"/>
          <w:noProof w:val="0"/>
          <w:color w:val="auto"/>
          <w:sz w:val="24"/>
          <w:szCs w:val="24"/>
          <w:lang w:val="en-GB"/>
        </w:rPr>
        <w:t xml:space="preserve"> needs are not being met then this could be a safeguarding </w:t>
      </w:r>
      <w:r w:rsidRPr="632D5D66" w:rsidR="69F45C27">
        <w:rPr>
          <w:rFonts w:ascii="sans-serif" w:hAnsi="sans-serif" w:eastAsia="sans-serif" w:cs="sans-serif"/>
          <w:b w:val="0"/>
          <w:bCs w:val="0"/>
          <w:i w:val="0"/>
          <w:iCs w:val="0"/>
          <w:caps w:val="0"/>
          <w:smallCaps w:val="0"/>
          <w:noProof w:val="0"/>
          <w:color w:val="auto"/>
          <w:sz w:val="24"/>
          <w:szCs w:val="24"/>
          <w:lang w:val="en-GB"/>
        </w:rPr>
        <w:t>concern, and current policies and procedures would need to be followed to best support the child. Without their basic needs being met</w:t>
      </w:r>
      <w:r w:rsidRPr="632D5D66" w:rsidR="47009537">
        <w:rPr>
          <w:rFonts w:ascii="sans-serif" w:hAnsi="sans-serif" w:eastAsia="sans-serif" w:cs="sans-serif"/>
          <w:b w:val="0"/>
          <w:bCs w:val="0"/>
          <w:i w:val="0"/>
          <w:iCs w:val="0"/>
          <w:caps w:val="0"/>
          <w:smallCaps w:val="0"/>
          <w:noProof w:val="0"/>
          <w:color w:val="auto"/>
          <w:sz w:val="24"/>
          <w:szCs w:val="24"/>
          <w:lang w:val="en-GB"/>
        </w:rPr>
        <w:t xml:space="preserve"> </w:t>
      </w:r>
      <w:r w:rsidRPr="632D5D66" w:rsidR="557E0ECA">
        <w:rPr>
          <w:rFonts w:ascii="sans-serif" w:hAnsi="sans-serif" w:eastAsia="sans-serif" w:cs="sans-serif"/>
          <w:b w:val="0"/>
          <w:bCs w:val="0"/>
          <w:i w:val="0"/>
          <w:iCs w:val="0"/>
          <w:caps w:val="0"/>
          <w:smallCaps w:val="0"/>
          <w:noProof w:val="0"/>
          <w:color w:val="auto"/>
          <w:sz w:val="24"/>
          <w:szCs w:val="24"/>
          <w:lang w:val="en-GB"/>
        </w:rPr>
        <w:t>as children, they could grow as adults who suffer with mental health issues</w:t>
      </w:r>
      <w:r w:rsidRPr="632D5D66" w:rsidR="3FB51A83">
        <w:rPr>
          <w:rFonts w:ascii="sans-serif" w:hAnsi="sans-serif" w:eastAsia="sans-serif" w:cs="sans-serif"/>
          <w:b w:val="0"/>
          <w:bCs w:val="0"/>
          <w:i w:val="0"/>
          <w:iCs w:val="0"/>
          <w:caps w:val="0"/>
          <w:smallCaps w:val="0"/>
          <w:noProof w:val="0"/>
          <w:color w:val="auto"/>
          <w:sz w:val="24"/>
          <w:szCs w:val="24"/>
          <w:lang w:val="en-GB"/>
        </w:rPr>
        <w:t>, as the</w:t>
      </w:r>
      <w:r w:rsidRPr="632D5D66" w:rsidR="3FB51A83">
        <w:rPr>
          <w:rFonts w:ascii="sans-serif" w:hAnsi="sans-serif" w:eastAsia="sans-serif" w:cs="sans-serif"/>
          <w:b w:val="0"/>
          <w:bCs w:val="0"/>
          <w:i w:val="0"/>
          <w:iCs w:val="0"/>
          <w:caps w:val="0"/>
          <w:smallCaps w:val="0"/>
          <w:noProof w:val="0"/>
          <w:color w:val="auto"/>
          <w:sz w:val="24"/>
          <w:szCs w:val="24"/>
          <w:lang w:val="en-GB"/>
        </w:rPr>
        <w:t xml:space="preserve"> </w:t>
      </w:r>
      <w:r w:rsidRPr="632D5D66" w:rsidR="661D93F9">
        <w:rPr>
          <w:rFonts w:ascii="sans-serif" w:hAnsi="sans-serif" w:eastAsia="sans-serif" w:cs="sans-serif"/>
          <w:b w:val="0"/>
          <w:bCs w:val="0"/>
          <w:i w:val="0"/>
          <w:iCs w:val="0"/>
          <w:caps w:val="0"/>
          <w:smallCaps w:val="0"/>
          <w:noProof w:val="0"/>
          <w:color w:val="auto"/>
          <w:sz w:val="24"/>
          <w:szCs w:val="24"/>
          <w:lang w:val="en-GB"/>
        </w:rPr>
        <w:t>(</w:t>
      </w:r>
      <w:r w:rsidRPr="632D5D66" w:rsidR="3FB51A83">
        <w:rPr>
          <w:rFonts w:ascii="sans-serif" w:hAnsi="sans-serif" w:eastAsia="sans-serif" w:cs="sans-serif"/>
          <w:b w:val="0"/>
          <w:bCs w:val="0"/>
          <w:i w:val="0"/>
          <w:iCs w:val="0"/>
          <w:caps w:val="0"/>
          <w:smallCaps w:val="0"/>
          <w:noProof w:val="0"/>
          <w:color w:val="auto"/>
          <w:sz w:val="24"/>
          <w:szCs w:val="24"/>
          <w:lang w:val="en-GB"/>
        </w:rPr>
        <w:t>NSPCC</w:t>
      </w:r>
      <w:r w:rsidRPr="632D5D66" w:rsidR="11E619CE">
        <w:rPr>
          <w:rFonts w:ascii="sans-serif" w:hAnsi="sans-serif" w:eastAsia="sans-serif" w:cs="sans-serif"/>
          <w:b w:val="0"/>
          <w:bCs w:val="0"/>
          <w:i w:val="0"/>
          <w:iCs w:val="0"/>
          <w:caps w:val="0"/>
          <w:smallCaps w:val="0"/>
          <w:noProof w:val="0"/>
          <w:color w:val="auto"/>
          <w:sz w:val="24"/>
          <w:szCs w:val="24"/>
          <w:lang w:val="en-GB"/>
        </w:rPr>
        <w:t xml:space="preserve"> 20924)</w:t>
      </w:r>
      <w:r w:rsidRPr="632D5D66" w:rsidR="2B4875A0">
        <w:rPr>
          <w:rFonts w:ascii="sans-serif" w:hAnsi="sans-serif" w:eastAsia="sans-serif" w:cs="sans-serif"/>
          <w:b w:val="0"/>
          <w:bCs w:val="0"/>
          <w:i w:val="0"/>
          <w:iCs w:val="0"/>
          <w:caps w:val="0"/>
          <w:smallCaps w:val="0"/>
          <w:noProof w:val="0"/>
          <w:color w:val="auto"/>
          <w:sz w:val="24"/>
          <w:szCs w:val="24"/>
          <w:lang w:val="en-GB"/>
        </w:rPr>
        <w:t xml:space="preserve"> states</w:t>
      </w:r>
      <w:r w:rsidRPr="632D5D66" w:rsidR="3FB51A83">
        <w:rPr>
          <w:rFonts w:ascii="sans-serif" w:hAnsi="sans-serif" w:eastAsia="sans-serif" w:cs="sans-serif"/>
          <w:b w:val="0"/>
          <w:bCs w:val="0"/>
          <w:i w:val="0"/>
          <w:iCs w:val="0"/>
          <w:caps w:val="0"/>
          <w:smallCaps w:val="0"/>
          <w:noProof w:val="0"/>
          <w:color w:val="auto"/>
          <w:sz w:val="24"/>
          <w:szCs w:val="24"/>
          <w:lang w:val="en-GB"/>
        </w:rPr>
        <w:t xml:space="preserve"> </w:t>
      </w:r>
      <w:r w:rsidRPr="632D5D66" w:rsidR="30498B6C">
        <w:rPr>
          <w:rFonts w:ascii="sans-serif" w:hAnsi="sans-serif" w:eastAsia="sans-serif" w:cs="sans-serif"/>
          <w:b w:val="0"/>
          <w:bCs w:val="0"/>
          <w:i w:val="1"/>
          <w:iCs w:val="1"/>
          <w:caps w:val="0"/>
          <w:smallCaps w:val="0"/>
          <w:noProof w:val="0"/>
          <w:color w:val="auto"/>
          <w:sz w:val="24"/>
          <w:szCs w:val="24"/>
          <w:lang w:val="en-GB"/>
        </w:rPr>
        <w:t>“</w:t>
      </w:r>
      <w:r w:rsidRPr="632D5D66" w:rsidR="3FB51A83">
        <w:rPr>
          <w:rFonts w:ascii="Arial Nova" w:hAnsi="Arial Nova" w:eastAsia="Arial Nova" w:cs="Arial Nova"/>
          <w:b w:val="0"/>
          <w:bCs w:val="0"/>
          <w:i w:val="1"/>
          <w:iCs w:val="1"/>
          <w:caps w:val="0"/>
          <w:smallCaps w:val="0"/>
          <w:noProof w:val="0"/>
          <w:color w:val="000000" w:themeColor="text1" w:themeTint="FF" w:themeShade="FF"/>
          <w:sz w:val="24"/>
          <w:szCs w:val="24"/>
          <w:lang w:val="en-GB"/>
        </w:rPr>
        <w:t>Children who have experienced neglect are more likely to experience mental health problems</w:t>
      </w:r>
      <w:r w:rsidRPr="632D5D66" w:rsidR="4ADA40D3">
        <w:rPr>
          <w:rFonts w:ascii="Arial Nova" w:hAnsi="Arial Nova" w:eastAsia="Arial Nova" w:cs="Arial Nova"/>
          <w:b w:val="0"/>
          <w:bCs w:val="0"/>
          <w:i w:val="1"/>
          <w:iCs w:val="1"/>
          <w:caps w:val="0"/>
          <w:smallCaps w:val="0"/>
          <w:noProof w:val="0"/>
          <w:color w:val="000000" w:themeColor="text1" w:themeTint="FF" w:themeShade="FF"/>
          <w:sz w:val="24"/>
          <w:szCs w:val="24"/>
          <w:lang w:val="en-GB"/>
        </w:rPr>
        <w:t>”</w:t>
      </w:r>
      <w:r w:rsidRPr="632D5D66" w:rsidR="125D613D">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 </w:t>
      </w:r>
      <w:r w:rsidRPr="632D5D66" w:rsidR="1E1B5D85">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children </w:t>
      </w:r>
      <w:r w:rsidRPr="632D5D66" w:rsidR="68A9D060">
        <w:rPr>
          <w:rFonts w:ascii="sans-serif" w:hAnsi="sans-serif" w:eastAsia="sans-serif" w:cs="sans-serif"/>
          <w:b w:val="0"/>
          <w:bCs w:val="0"/>
          <w:i w:val="0"/>
          <w:iCs w:val="0"/>
          <w:caps w:val="0"/>
          <w:smallCaps w:val="0"/>
          <w:noProof w:val="0"/>
          <w:color w:val="auto"/>
          <w:sz w:val="24"/>
          <w:szCs w:val="24"/>
          <w:lang w:val="en-GB"/>
        </w:rPr>
        <w:t>could face significant issues later in life</w:t>
      </w:r>
      <w:r w:rsidRPr="632D5D66" w:rsidR="34BB2BC5">
        <w:rPr>
          <w:rFonts w:ascii="sans-serif" w:hAnsi="sans-serif" w:eastAsia="sans-serif" w:cs="sans-serif"/>
          <w:b w:val="0"/>
          <w:bCs w:val="0"/>
          <w:i w:val="0"/>
          <w:iCs w:val="0"/>
          <w:caps w:val="0"/>
          <w:smallCaps w:val="0"/>
          <w:noProof w:val="0"/>
          <w:color w:val="auto"/>
          <w:sz w:val="24"/>
          <w:szCs w:val="24"/>
          <w:lang w:val="en-GB"/>
        </w:rPr>
        <w:t>, it is possible</w:t>
      </w:r>
      <w:r w:rsidRPr="632D5D66" w:rsidR="68A9D060">
        <w:rPr>
          <w:rFonts w:ascii="sans-serif" w:hAnsi="sans-serif" w:eastAsia="sans-serif" w:cs="sans-serif"/>
          <w:b w:val="0"/>
          <w:bCs w:val="0"/>
          <w:i w:val="0"/>
          <w:iCs w:val="0"/>
          <w:caps w:val="0"/>
          <w:smallCaps w:val="0"/>
          <w:noProof w:val="0"/>
          <w:color w:val="auto"/>
          <w:sz w:val="24"/>
          <w:szCs w:val="24"/>
          <w:lang w:val="en-GB"/>
        </w:rPr>
        <w:t xml:space="preserve"> they would struggle to move up the hierarchy of needs and therefore struggle to achieve self-actualisation</w:t>
      </w:r>
      <w:r w:rsidRPr="632D5D66" w:rsidR="354C1D66">
        <w:rPr>
          <w:rFonts w:ascii="sans-serif" w:hAnsi="sans-serif" w:eastAsia="sans-serif" w:cs="sans-serif"/>
          <w:b w:val="0"/>
          <w:bCs w:val="0"/>
          <w:i w:val="0"/>
          <w:iCs w:val="0"/>
          <w:caps w:val="0"/>
          <w:smallCaps w:val="0"/>
          <w:noProof w:val="0"/>
          <w:color w:val="auto"/>
          <w:sz w:val="24"/>
          <w:szCs w:val="24"/>
          <w:lang w:val="en-GB"/>
        </w:rPr>
        <w:t xml:space="preserve"> and in turn</w:t>
      </w:r>
      <w:r w:rsidRPr="632D5D66" w:rsidR="701E1E28">
        <w:rPr>
          <w:rFonts w:ascii="sans-serif" w:hAnsi="sans-serif" w:eastAsia="sans-serif" w:cs="sans-serif"/>
          <w:b w:val="0"/>
          <w:bCs w:val="0"/>
          <w:i w:val="0"/>
          <w:iCs w:val="0"/>
          <w:caps w:val="0"/>
          <w:smallCaps w:val="0"/>
          <w:noProof w:val="0"/>
          <w:color w:val="auto"/>
          <w:sz w:val="24"/>
          <w:szCs w:val="24"/>
          <w:lang w:val="en-GB"/>
        </w:rPr>
        <w:t xml:space="preserve"> fail to</w:t>
      </w:r>
      <w:r w:rsidRPr="632D5D66" w:rsidR="354C1D66">
        <w:rPr>
          <w:rFonts w:ascii="sans-serif" w:hAnsi="sans-serif" w:eastAsia="sans-serif" w:cs="sans-serif"/>
          <w:b w:val="0"/>
          <w:bCs w:val="0"/>
          <w:i w:val="0"/>
          <w:iCs w:val="0"/>
          <w:caps w:val="0"/>
          <w:smallCaps w:val="0"/>
          <w:noProof w:val="0"/>
          <w:color w:val="auto"/>
          <w:sz w:val="24"/>
          <w:szCs w:val="24"/>
          <w:lang w:val="en-GB"/>
        </w:rPr>
        <w:t xml:space="preserve"> be their best selves. </w:t>
      </w:r>
    </w:p>
    <w:p w:rsidR="53DF757D" w:rsidP="632D5D66" w:rsidRDefault="53DF757D" w14:paraId="797196D5" w14:textId="386D2FEC">
      <w:pPr>
        <w:pStyle w:val="Normal"/>
        <w:suppressLineNumbers w:val="0"/>
        <w:bidi w:val="0"/>
        <w:spacing w:before="0" w:beforeAutospacing="off" w:after="160" w:afterAutospacing="off" w:line="360" w:lineRule="auto"/>
        <w:ind w:left="0" w:right="0"/>
        <w:jc w:val="left"/>
        <w:rPr>
          <w:rFonts w:ascii="sans-serif" w:hAnsi="sans-serif" w:eastAsia="sans-serif" w:cs="sans-serif"/>
          <w:b w:val="0"/>
          <w:bCs w:val="0"/>
          <w:i w:val="0"/>
          <w:iCs w:val="0"/>
          <w:caps w:val="0"/>
          <w:smallCaps w:val="0"/>
          <w:noProof w:val="0"/>
          <w:color w:val="auto"/>
          <w:sz w:val="24"/>
          <w:szCs w:val="24"/>
          <w:lang w:val="en-GB"/>
        </w:rPr>
      </w:pPr>
      <w:r w:rsidRPr="632D5D66" w:rsidR="53DF757D">
        <w:rPr>
          <w:rFonts w:ascii="sans-serif" w:hAnsi="sans-serif" w:eastAsia="sans-serif" w:cs="sans-serif"/>
          <w:b w:val="0"/>
          <w:bCs w:val="0"/>
          <w:i w:val="0"/>
          <w:iCs w:val="0"/>
          <w:caps w:val="0"/>
          <w:smallCaps w:val="0"/>
          <w:noProof w:val="0"/>
          <w:color w:val="auto"/>
          <w:sz w:val="24"/>
          <w:szCs w:val="24"/>
          <w:lang w:val="en-GB"/>
        </w:rPr>
        <w:t>In regard to</w:t>
      </w:r>
      <w:r w:rsidRPr="632D5D66" w:rsidR="7632DA0B">
        <w:rPr>
          <w:rFonts w:ascii="sans-serif" w:hAnsi="sans-serif" w:eastAsia="sans-serif" w:cs="sans-serif"/>
          <w:b w:val="0"/>
          <w:bCs w:val="0"/>
          <w:i w:val="0"/>
          <w:iCs w:val="0"/>
          <w:caps w:val="0"/>
          <w:smallCaps w:val="0"/>
          <w:noProof w:val="0"/>
          <w:color w:val="auto"/>
          <w:sz w:val="24"/>
          <w:szCs w:val="24"/>
          <w:lang w:val="en-GB"/>
        </w:rPr>
        <w:t xml:space="preserve"> safety, there are policies and procedures in place </w:t>
      </w:r>
      <w:r w:rsidRPr="632D5D66" w:rsidR="2BD71CCD">
        <w:rPr>
          <w:rFonts w:ascii="sans-serif" w:hAnsi="sans-serif" w:eastAsia="sans-serif" w:cs="sans-serif"/>
          <w:b w:val="0"/>
          <w:bCs w:val="0"/>
          <w:i w:val="0"/>
          <w:iCs w:val="0"/>
          <w:caps w:val="0"/>
          <w:smallCaps w:val="0"/>
          <w:noProof w:val="0"/>
          <w:color w:val="auto"/>
          <w:sz w:val="24"/>
          <w:szCs w:val="24"/>
          <w:lang w:val="en-GB"/>
        </w:rPr>
        <w:t>to support practitioners to care for and keep children and young people safe.</w:t>
      </w:r>
      <w:r w:rsidRPr="632D5D66" w:rsidR="26E15F3C">
        <w:rPr>
          <w:rFonts w:ascii="sans-serif" w:hAnsi="sans-serif" w:eastAsia="sans-serif" w:cs="sans-serif"/>
          <w:b w:val="0"/>
          <w:bCs w:val="0"/>
          <w:i w:val="0"/>
          <w:iCs w:val="0"/>
          <w:caps w:val="0"/>
          <w:smallCaps w:val="0"/>
          <w:noProof w:val="0"/>
          <w:color w:val="auto"/>
          <w:sz w:val="24"/>
          <w:szCs w:val="24"/>
          <w:lang w:val="en-GB"/>
        </w:rPr>
        <w:t xml:space="preserve"> </w:t>
      </w:r>
      <w:r w:rsidRPr="632D5D66" w:rsidR="190D85AA">
        <w:rPr>
          <w:rFonts w:ascii="sans-serif" w:hAnsi="sans-serif" w:eastAsia="sans-serif" w:cs="sans-serif"/>
          <w:b w:val="0"/>
          <w:bCs w:val="0"/>
          <w:i w:val="0"/>
          <w:iCs w:val="0"/>
          <w:caps w:val="0"/>
          <w:smallCaps w:val="0"/>
          <w:noProof w:val="0"/>
          <w:color w:val="auto"/>
          <w:sz w:val="24"/>
          <w:szCs w:val="24"/>
          <w:lang w:val="en-GB"/>
        </w:rPr>
        <w:t>Such as safeguarding and confident</w:t>
      </w:r>
      <w:r w:rsidRPr="632D5D66" w:rsidR="3208D5A2">
        <w:rPr>
          <w:rFonts w:ascii="sans-serif" w:hAnsi="sans-serif" w:eastAsia="sans-serif" w:cs="sans-serif"/>
          <w:b w:val="0"/>
          <w:bCs w:val="0"/>
          <w:i w:val="0"/>
          <w:iCs w:val="0"/>
          <w:caps w:val="0"/>
          <w:smallCaps w:val="0"/>
          <w:noProof w:val="0"/>
          <w:color w:val="auto"/>
          <w:sz w:val="24"/>
          <w:szCs w:val="24"/>
          <w:lang w:val="en-GB"/>
        </w:rPr>
        <w:t xml:space="preserve">iality. Within Flying start, regular and </w:t>
      </w:r>
      <w:r w:rsidRPr="632D5D66" w:rsidR="0F7C62F0">
        <w:rPr>
          <w:rFonts w:ascii="sans-serif" w:hAnsi="sans-serif" w:eastAsia="sans-serif" w:cs="sans-serif"/>
          <w:b w:val="0"/>
          <w:bCs w:val="0"/>
          <w:i w:val="0"/>
          <w:iCs w:val="0"/>
          <w:caps w:val="0"/>
          <w:smallCaps w:val="0"/>
          <w:noProof w:val="0"/>
          <w:color w:val="auto"/>
          <w:sz w:val="24"/>
          <w:szCs w:val="24"/>
          <w:lang w:val="en-GB"/>
        </w:rPr>
        <w:t>in-depth</w:t>
      </w:r>
      <w:r w:rsidRPr="632D5D66" w:rsidR="3208D5A2">
        <w:rPr>
          <w:rFonts w:ascii="sans-serif" w:hAnsi="sans-serif" w:eastAsia="sans-serif" w:cs="sans-serif"/>
          <w:b w:val="0"/>
          <w:bCs w:val="0"/>
          <w:i w:val="0"/>
          <w:iCs w:val="0"/>
          <w:caps w:val="0"/>
          <w:smallCaps w:val="0"/>
          <w:noProof w:val="0"/>
          <w:color w:val="auto"/>
          <w:sz w:val="24"/>
          <w:szCs w:val="24"/>
          <w:lang w:val="en-GB"/>
        </w:rPr>
        <w:t xml:space="preserve"> training is given to staff </w:t>
      </w:r>
      <w:r w:rsidRPr="632D5D66" w:rsidR="20A087B5">
        <w:rPr>
          <w:rFonts w:ascii="sans-serif" w:hAnsi="sans-serif" w:eastAsia="sans-serif" w:cs="sans-serif"/>
          <w:b w:val="0"/>
          <w:bCs w:val="0"/>
          <w:i w:val="0"/>
          <w:iCs w:val="0"/>
          <w:caps w:val="0"/>
          <w:smallCaps w:val="0"/>
          <w:noProof w:val="0"/>
          <w:color w:val="auto"/>
          <w:sz w:val="24"/>
          <w:szCs w:val="24"/>
          <w:lang w:val="en-GB"/>
        </w:rPr>
        <w:t>to encourage them to be confident and capable in ensuring the safety of children and young people.</w:t>
      </w:r>
      <w:r w:rsidRPr="632D5D66" w:rsidR="1AFA994A">
        <w:rPr>
          <w:rFonts w:ascii="sans-serif" w:hAnsi="sans-serif" w:eastAsia="sans-serif" w:cs="sans-serif"/>
          <w:b w:val="0"/>
          <w:bCs w:val="0"/>
          <w:i w:val="0"/>
          <w:iCs w:val="0"/>
          <w:caps w:val="0"/>
          <w:smallCaps w:val="0"/>
          <w:noProof w:val="0"/>
          <w:color w:val="auto"/>
          <w:sz w:val="24"/>
          <w:szCs w:val="24"/>
          <w:lang w:val="en-GB"/>
        </w:rPr>
        <w:t xml:space="preserve"> </w:t>
      </w:r>
    </w:p>
    <w:p w:rsidR="3983DF1E" w:rsidP="632D5D66" w:rsidRDefault="3983DF1E" w14:paraId="1DE5E99E" w14:textId="09F96877">
      <w:pPr>
        <w:pStyle w:val="Normal"/>
        <w:suppressLineNumbers w:val="0"/>
        <w:bidi w:val="0"/>
        <w:spacing w:before="0" w:beforeAutospacing="off" w:after="160" w:afterAutospacing="off" w:line="360" w:lineRule="auto"/>
        <w:ind w:left="0" w:right="0"/>
        <w:jc w:val="left"/>
        <w:rPr>
          <w:rFonts w:ascii="sans-serif" w:hAnsi="sans-serif" w:eastAsia="sans-serif" w:cs="sans-serif"/>
          <w:b w:val="0"/>
          <w:bCs w:val="0"/>
          <w:i w:val="0"/>
          <w:iCs w:val="0"/>
          <w:caps w:val="0"/>
          <w:smallCaps w:val="0"/>
          <w:noProof w:val="0"/>
          <w:color w:val="auto"/>
          <w:sz w:val="24"/>
          <w:szCs w:val="24"/>
          <w:lang w:val="en-GB"/>
        </w:rPr>
      </w:pPr>
      <w:r w:rsidRPr="632D5D66" w:rsidR="3983DF1E">
        <w:rPr>
          <w:rFonts w:ascii="sans-serif" w:hAnsi="sans-serif" w:eastAsia="sans-serif" w:cs="sans-serif"/>
          <w:b w:val="0"/>
          <w:bCs w:val="0"/>
          <w:i w:val="0"/>
          <w:iCs w:val="0"/>
          <w:caps w:val="0"/>
          <w:smallCaps w:val="0"/>
          <w:noProof w:val="0"/>
          <w:color w:val="auto"/>
          <w:sz w:val="24"/>
          <w:szCs w:val="24"/>
          <w:lang w:val="en-GB"/>
        </w:rPr>
        <w:t xml:space="preserve">The curriculum </w:t>
      </w:r>
      <w:r w:rsidRPr="632D5D66" w:rsidR="2B4F6642">
        <w:rPr>
          <w:rFonts w:ascii="sans-serif" w:hAnsi="sans-serif" w:eastAsia="sans-serif" w:cs="sans-serif"/>
          <w:b w:val="0"/>
          <w:bCs w:val="0"/>
          <w:i w:val="0"/>
          <w:iCs w:val="0"/>
          <w:caps w:val="0"/>
          <w:smallCaps w:val="0"/>
          <w:noProof w:val="0"/>
          <w:color w:val="auto"/>
          <w:sz w:val="24"/>
          <w:szCs w:val="24"/>
          <w:lang w:val="en-GB"/>
        </w:rPr>
        <w:t>for non-maintained settings covers the role of the enabling adult.</w:t>
      </w:r>
      <w:r w:rsidRPr="632D5D66" w:rsidR="74C951E4">
        <w:rPr>
          <w:rFonts w:ascii="sans-serif" w:hAnsi="sans-serif" w:eastAsia="sans-serif" w:cs="sans-serif"/>
          <w:b w:val="0"/>
          <w:bCs w:val="0"/>
          <w:i w:val="0"/>
          <w:iCs w:val="0"/>
          <w:caps w:val="0"/>
          <w:smallCaps w:val="0"/>
          <w:noProof w:val="0"/>
          <w:color w:val="auto"/>
          <w:sz w:val="24"/>
          <w:szCs w:val="24"/>
          <w:lang w:val="en-GB"/>
        </w:rPr>
        <w:t xml:space="preserve"> Within the curriculum the role of the adult is to create environments that are emotionally safe for children,</w:t>
      </w:r>
      <w:r w:rsidRPr="632D5D66" w:rsidR="23174450">
        <w:rPr>
          <w:rFonts w:ascii="sans-serif" w:hAnsi="sans-serif" w:eastAsia="sans-serif" w:cs="sans-serif"/>
          <w:b w:val="0"/>
          <w:bCs w:val="0"/>
          <w:i w:val="0"/>
          <w:iCs w:val="0"/>
          <w:caps w:val="0"/>
          <w:smallCaps w:val="0"/>
          <w:noProof w:val="0"/>
          <w:color w:val="auto"/>
          <w:sz w:val="24"/>
          <w:szCs w:val="24"/>
          <w:lang w:val="en-GB"/>
        </w:rPr>
        <w:t xml:space="preserve"> to strengthen their sense of belonging and to </w:t>
      </w:r>
      <w:r w:rsidRPr="632D5D66" w:rsidR="23174450">
        <w:rPr>
          <w:rFonts w:ascii="sans-serif" w:hAnsi="sans-serif" w:eastAsia="sans-serif" w:cs="sans-serif"/>
          <w:b w:val="0"/>
          <w:bCs w:val="0"/>
          <w:i w:val="0"/>
          <w:iCs w:val="0"/>
          <w:caps w:val="0"/>
          <w:smallCaps w:val="0"/>
          <w:noProof w:val="0"/>
          <w:color w:val="auto"/>
          <w:sz w:val="24"/>
          <w:szCs w:val="24"/>
          <w:lang w:val="en-GB"/>
        </w:rPr>
        <w:t>impact</w:t>
      </w:r>
      <w:r w:rsidRPr="632D5D66" w:rsidR="23174450">
        <w:rPr>
          <w:rFonts w:ascii="sans-serif" w:hAnsi="sans-serif" w:eastAsia="sans-serif" w:cs="sans-serif"/>
          <w:b w:val="0"/>
          <w:bCs w:val="0"/>
          <w:i w:val="0"/>
          <w:iCs w:val="0"/>
          <w:caps w:val="0"/>
          <w:smallCaps w:val="0"/>
          <w:noProof w:val="0"/>
          <w:color w:val="auto"/>
          <w:sz w:val="24"/>
          <w:szCs w:val="24"/>
          <w:lang w:val="en-GB"/>
        </w:rPr>
        <w:t xml:space="preserve"> positively on their wellbeing.</w:t>
      </w:r>
      <w:r w:rsidRPr="632D5D66" w:rsidR="796298D2">
        <w:rPr>
          <w:rFonts w:ascii="sans-serif" w:hAnsi="sans-serif" w:eastAsia="sans-serif" w:cs="sans-serif"/>
          <w:b w:val="0"/>
          <w:bCs w:val="0"/>
          <w:i w:val="0"/>
          <w:iCs w:val="0"/>
          <w:caps w:val="0"/>
          <w:smallCaps w:val="0"/>
          <w:noProof w:val="0"/>
          <w:color w:val="auto"/>
          <w:sz w:val="24"/>
          <w:szCs w:val="24"/>
          <w:lang w:val="en-GB"/>
        </w:rPr>
        <w:t xml:space="preserve"> </w:t>
      </w:r>
      <w:r w:rsidRPr="632D5D66" w:rsidR="6E243248">
        <w:rPr>
          <w:rFonts w:ascii="sans-serif" w:hAnsi="sans-serif" w:eastAsia="sans-serif" w:cs="sans-serif"/>
          <w:b w:val="0"/>
          <w:bCs w:val="0"/>
          <w:i w:val="0"/>
          <w:iCs w:val="0"/>
          <w:caps w:val="0"/>
          <w:smallCaps w:val="0"/>
          <w:noProof w:val="0"/>
          <w:color w:val="auto"/>
          <w:sz w:val="24"/>
          <w:szCs w:val="24"/>
          <w:lang w:val="en-GB"/>
        </w:rPr>
        <w:t>T</w:t>
      </w:r>
      <w:r w:rsidRPr="632D5D66" w:rsidR="796298D2">
        <w:rPr>
          <w:rFonts w:ascii="sans-serif" w:hAnsi="sans-serif" w:eastAsia="sans-serif" w:cs="sans-serif"/>
          <w:b w:val="0"/>
          <w:bCs w:val="0"/>
          <w:i w:val="0"/>
          <w:iCs w:val="0"/>
          <w:caps w:val="0"/>
          <w:smallCaps w:val="0"/>
          <w:noProof w:val="0"/>
          <w:color w:val="auto"/>
          <w:sz w:val="24"/>
          <w:szCs w:val="24"/>
          <w:lang w:val="en-GB"/>
        </w:rPr>
        <w:t>he</w:t>
      </w:r>
      <w:r w:rsidRPr="632D5D66" w:rsidR="23174450">
        <w:rPr>
          <w:rFonts w:ascii="sans-serif" w:hAnsi="sans-serif" w:eastAsia="sans-serif" w:cs="sans-serif"/>
          <w:b w:val="0"/>
          <w:bCs w:val="0"/>
          <w:i w:val="0"/>
          <w:iCs w:val="0"/>
          <w:caps w:val="0"/>
          <w:smallCaps w:val="0"/>
          <w:noProof w:val="0"/>
          <w:color w:val="auto"/>
          <w:sz w:val="24"/>
          <w:szCs w:val="24"/>
          <w:lang w:val="en-GB"/>
        </w:rPr>
        <w:t xml:space="preserve"> </w:t>
      </w:r>
      <w:r w:rsidRPr="632D5D66" w:rsidR="6E243248">
        <w:rPr>
          <w:rFonts w:ascii="sans-serif" w:hAnsi="sans-serif" w:eastAsia="sans-serif" w:cs="sans-serif"/>
          <w:b w:val="0"/>
          <w:bCs w:val="0"/>
          <w:i w:val="0"/>
          <w:iCs w:val="0"/>
          <w:caps w:val="0"/>
          <w:smallCaps w:val="0"/>
          <w:noProof w:val="0"/>
          <w:color w:val="auto"/>
          <w:sz w:val="24"/>
          <w:szCs w:val="24"/>
          <w:lang w:val="en-GB"/>
        </w:rPr>
        <w:t xml:space="preserve">environment is there to encourage </w:t>
      </w:r>
      <w:r w:rsidRPr="632D5D66" w:rsidR="046D9D69">
        <w:rPr>
          <w:rFonts w:ascii="sans-serif" w:hAnsi="sans-serif" w:eastAsia="sans-serif" w:cs="sans-serif"/>
          <w:b w:val="0"/>
          <w:bCs w:val="0"/>
          <w:i w:val="0"/>
          <w:iCs w:val="0"/>
          <w:caps w:val="0"/>
          <w:smallCaps w:val="0"/>
          <w:noProof w:val="0"/>
          <w:color w:val="auto"/>
          <w:sz w:val="24"/>
          <w:szCs w:val="24"/>
          <w:lang w:val="en-GB"/>
        </w:rPr>
        <w:t xml:space="preserve">hands on, meaningful and purposeful experiences, </w:t>
      </w:r>
      <w:r w:rsidRPr="632D5D66" w:rsidR="0E6C8C95">
        <w:rPr>
          <w:rFonts w:ascii="sans-serif" w:hAnsi="sans-serif" w:eastAsia="sans-serif" w:cs="sans-serif"/>
          <w:b w:val="0"/>
          <w:bCs w:val="0"/>
          <w:i w:val="0"/>
          <w:iCs w:val="0"/>
          <w:caps w:val="0"/>
          <w:smallCaps w:val="0"/>
          <w:noProof w:val="0"/>
          <w:color w:val="auto"/>
          <w:sz w:val="24"/>
          <w:szCs w:val="24"/>
          <w:lang w:val="en-GB"/>
        </w:rPr>
        <w:t xml:space="preserve">(Welsh government 2022) </w:t>
      </w:r>
      <w:r w:rsidRPr="632D5D66" w:rsidR="6A9786DB">
        <w:rPr>
          <w:rFonts w:ascii="sans-serif" w:hAnsi="sans-serif" w:eastAsia="sans-serif" w:cs="sans-serif"/>
          <w:b w:val="0"/>
          <w:bCs w:val="0"/>
          <w:i w:val="0"/>
          <w:iCs w:val="0"/>
          <w:caps w:val="0"/>
          <w:smallCaps w:val="0"/>
          <w:noProof w:val="0"/>
          <w:color w:val="auto"/>
          <w:sz w:val="24"/>
          <w:szCs w:val="24"/>
          <w:lang w:val="en-GB"/>
        </w:rPr>
        <w:t xml:space="preserve">in turn, fulfilling the needs of </w:t>
      </w:r>
      <w:r w:rsidRPr="632D5D66" w:rsidR="729AA207">
        <w:rPr>
          <w:rFonts w:ascii="sans-serif" w:hAnsi="sans-serif" w:eastAsia="sans-serif" w:cs="sans-serif"/>
          <w:b w:val="0"/>
          <w:bCs w:val="0"/>
          <w:i w:val="0"/>
          <w:iCs w:val="0"/>
          <w:caps w:val="0"/>
          <w:smallCaps w:val="0"/>
          <w:noProof w:val="0"/>
          <w:color w:val="auto"/>
          <w:sz w:val="24"/>
          <w:szCs w:val="24"/>
          <w:lang w:val="en-GB"/>
        </w:rPr>
        <w:t>Maslow's</w:t>
      </w:r>
      <w:r w:rsidRPr="632D5D66" w:rsidR="6A9786DB">
        <w:rPr>
          <w:rFonts w:ascii="sans-serif" w:hAnsi="sans-serif" w:eastAsia="sans-serif" w:cs="sans-serif"/>
          <w:b w:val="0"/>
          <w:bCs w:val="0"/>
          <w:i w:val="0"/>
          <w:iCs w:val="0"/>
          <w:caps w:val="0"/>
          <w:smallCaps w:val="0"/>
          <w:noProof w:val="0"/>
          <w:color w:val="auto"/>
          <w:sz w:val="24"/>
          <w:szCs w:val="24"/>
          <w:lang w:val="en-GB"/>
        </w:rPr>
        <w:t xml:space="preserve"> belonging and </w:t>
      </w:r>
      <w:r w:rsidRPr="632D5D66" w:rsidR="6A9786DB">
        <w:rPr>
          <w:rFonts w:ascii="sans-serif" w:hAnsi="sans-serif" w:eastAsia="sans-serif" w:cs="sans-serif"/>
          <w:b w:val="0"/>
          <w:bCs w:val="0"/>
          <w:i w:val="0"/>
          <w:iCs w:val="0"/>
          <w:caps w:val="0"/>
          <w:smallCaps w:val="0"/>
          <w:noProof w:val="0"/>
          <w:color w:val="auto"/>
          <w:sz w:val="24"/>
          <w:szCs w:val="24"/>
          <w:lang w:val="en-GB"/>
        </w:rPr>
        <w:t>self-esteem</w:t>
      </w:r>
      <w:r w:rsidRPr="632D5D66" w:rsidR="6A9786DB">
        <w:rPr>
          <w:rFonts w:ascii="sans-serif" w:hAnsi="sans-serif" w:eastAsia="sans-serif" w:cs="sans-serif"/>
          <w:b w:val="0"/>
          <w:bCs w:val="0"/>
          <w:i w:val="0"/>
          <w:iCs w:val="0"/>
          <w:caps w:val="0"/>
          <w:smallCaps w:val="0"/>
          <w:noProof w:val="0"/>
          <w:color w:val="auto"/>
          <w:sz w:val="24"/>
          <w:szCs w:val="24"/>
          <w:lang w:val="en-GB"/>
        </w:rPr>
        <w:t>.</w:t>
      </w:r>
    </w:p>
    <w:p w:rsidR="1AFA994A" w:rsidP="632D5D66" w:rsidRDefault="1AFA994A" w14:paraId="2998CE55" w14:textId="56234BDA">
      <w:pPr>
        <w:pStyle w:val="Normal"/>
        <w:suppressLineNumbers w:val="0"/>
        <w:bidi w:val="0"/>
        <w:spacing w:before="0" w:beforeAutospacing="off" w:after="160" w:afterAutospacing="off" w:line="360" w:lineRule="auto"/>
        <w:ind w:left="0" w:right="0"/>
        <w:jc w:val="left"/>
        <w:rPr>
          <w:rFonts w:ascii="sans-serif" w:hAnsi="sans-serif" w:eastAsia="sans-serif" w:cs="sans-serif"/>
          <w:b w:val="0"/>
          <w:bCs w:val="0"/>
          <w:i w:val="0"/>
          <w:iCs w:val="0"/>
          <w:caps w:val="0"/>
          <w:smallCaps w:val="0"/>
          <w:noProof w:val="0"/>
          <w:color w:val="auto"/>
          <w:sz w:val="24"/>
          <w:szCs w:val="24"/>
          <w:lang w:val="en-GB"/>
        </w:rPr>
      </w:pPr>
      <w:r w:rsidRPr="632D5D66" w:rsidR="1AFA994A">
        <w:rPr>
          <w:rFonts w:ascii="sans-serif" w:hAnsi="sans-serif" w:eastAsia="sans-serif" w:cs="sans-serif"/>
          <w:b w:val="0"/>
          <w:bCs w:val="0"/>
          <w:i w:val="0"/>
          <w:iCs w:val="0"/>
          <w:caps w:val="0"/>
          <w:smallCaps w:val="0"/>
          <w:noProof w:val="0"/>
          <w:color w:val="auto"/>
          <w:sz w:val="24"/>
          <w:szCs w:val="24"/>
          <w:lang w:val="en-GB"/>
        </w:rPr>
        <w:t xml:space="preserve">To conclude </w:t>
      </w:r>
      <w:r w:rsidRPr="632D5D66" w:rsidR="1AFA994A">
        <w:rPr>
          <w:rFonts w:ascii="sans-serif" w:hAnsi="sans-serif" w:eastAsia="sans-serif" w:cs="sans-serif"/>
          <w:b w:val="0"/>
          <w:bCs w:val="0"/>
          <w:i w:val="0"/>
          <w:iCs w:val="0"/>
          <w:caps w:val="0"/>
          <w:smallCaps w:val="0"/>
          <w:noProof w:val="0"/>
          <w:color w:val="auto"/>
          <w:sz w:val="24"/>
          <w:szCs w:val="24"/>
          <w:lang w:val="en-GB"/>
        </w:rPr>
        <w:t>it can be seen that Maslow</w:t>
      </w:r>
      <w:r w:rsidRPr="632D5D66" w:rsidR="1AFA994A">
        <w:rPr>
          <w:rFonts w:ascii="sans-serif" w:hAnsi="sans-serif" w:eastAsia="sans-serif" w:cs="sans-serif"/>
          <w:b w:val="0"/>
          <w:bCs w:val="0"/>
          <w:i w:val="0"/>
          <w:iCs w:val="0"/>
          <w:caps w:val="0"/>
          <w:smallCaps w:val="0"/>
          <w:noProof w:val="0"/>
          <w:color w:val="auto"/>
          <w:sz w:val="24"/>
          <w:szCs w:val="24"/>
          <w:lang w:val="en-GB"/>
        </w:rPr>
        <w:t xml:space="preserve"> and his theory have influence</w:t>
      </w:r>
      <w:r w:rsidRPr="632D5D66" w:rsidR="08F5ED9C">
        <w:rPr>
          <w:rFonts w:ascii="sans-serif" w:hAnsi="sans-serif" w:eastAsia="sans-serif" w:cs="sans-serif"/>
          <w:b w:val="0"/>
          <w:bCs w:val="0"/>
          <w:i w:val="0"/>
          <w:iCs w:val="0"/>
          <w:caps w:val="0"/>
          <w:smallCaps w:val="0"/>
          <w:noProof w:val="0"/>
          <w:color w:val="auto"/>
          <w:sz w:val="24"/>
          <w:szCs w:val="24"/>
          <w:lang w:val="en-GB"/>
        </w:rPr>
        <w:t>d</w:t>
      </w:r>
      <w:r w:rsidRPr="632D5D66" w:rsidR="1AFA994A">
        <w:rPr>
          <w:rFonts w:ascii="sans-serif" w:hAnsi="sans-serif" w:eastAsia="sans-serif" w:cs="sans-serif"/>
          <w:b w:val="0"/>
          <w:bCs w:val="0"/>
          <w:i w:val="0"/>
          <w:iCs w:val="0"/>
          <w:caps w:val="0"/>
          <w:smallCaps w:val="0"/>
          <w:noProof w:val="0"/>
          <w:color w:val="auto"/>
          <w:sz w:val="24"/>
          <w:szCs w:val="24"/>
          <w:lang w:val="en-GB"/>
        </w:rPr>
        <w:t xml:space="preserve"> current practices in </w:t>
      </w:r>
      <w:r w:rsidRPr="632D5D66" w:rsidR="03C2DC9E">
        <w:rPr>
          <w:rFonts w:ascii="sans-serif" w:hAnsi="sans-serif" w:eastAsia="sans-serif" w:cs="sans-serif"/>
          <w:b w:val="0"/>
          <w:bCs w:val="0"/>
          <w:i w:val="0"/>
          <w:iCs w:val="0"/>
          <w:caps w:val="0"/>
          <w:smallCaps w:val="0"/>
          <w:noProof w:val="0"/>
          <w:color w:val="auto"/>
          <w:sz w:val="24"/>
          <w:szCs w:val="24"/>
          <w:lang w:val="en-GB"/>
        </w:rPr>
        <w:t>children's</w:t>
      </w:r>
      <w:r w:rsidRPr="632D5D66" w:rsidR="1AFA994A">
        <w:rPr>
          <w:rFonts w:ascii="sans-serif" w:hAnsi="sans-serif" w:eastAsia="sans-serif" w:cs="sans-serif"/>
          <w:b w:val="0"/>
          <w:bCs w:val="0"/>
          <w:i w:val="0"/>
          <w:iCs w:val="0"/>
          <w:caps w:val="0"/>
          <w:smallCaps w:val="0"/>
          <w:noProof w:val="0"/>
          <w:color w:val="auto"/>
          <w:sz w:val="24"/>
          <w:szCs w:val="24"/>
          <w:lang w:val="en-GB"/>
        </w:rPr>
        <w:t xml:space="preserve"> care and learning through a variety of provisions. Legislations, </w:t>
      </w:r>
      <w:r w:rsidRPr="632D5D66" w:rsidR="1AFA994A">
        <w:rPr>
          <w:rFonts w:ascii="sans-serif" w:hAnsi="sans-serif" w:eastAsia="sans-serif" w:cs="sans-serif"/>
          <w:b w:val="0"/>
          <w:bCs w:val="0"/>
          <w:i w:val="0"/>
          <w:iCs w:val="0"/>
          <w:caps w:val="0"/>
          <w:smallCaps w:val="0"/>
          <w:noProof w:val="0"/>
          <w:color w:val="auto"/>
          <w:sz w:val="24"/>
          <w:szCs w:val="24"/>
          <w:lang w:val="en-GB"/>
        </w:rPr>
        <w:t>policies</w:t>
      </w:r>
      <w:r w:rsidRPr="632D5D66" w:rsidR="1AFA994A">
        <w:rPr>
          <w:rFonts w:ascii="sans-serif" w:hAnsi="sans-serif" w:eastAsia="sans-serif" w:cs="sans-serif"/>
          <w:b w:val="0"/>
          <w:bCs w:val="0"/>
          <w:i w:val="0"/>
          <w:iCs w:val="0"/>
          <w:caps w:val="0"/>
          <w:smallCaps w:val="0"/>
          <w:noProof w:val="0"/>
          <w:color w:val="auto"/>
          <w:sz w:val="24"/>
          <w:szCs w:val="24"/>
          <w:lang w:val="en-GB"/>
        </w:rPr>
        <w:t xml:space="preserve"> and procedures have</w:t>
      </w:r>
      <w:r w:rsidRPr="632D5D66" w:rsidR="7CAE4E4C">
        <w:rPr>
          <w:rFonts w:ascii="sans-serif" w:hAnsi="sans-serif" w:eastAsia="sans-serif" w:cs="sans-serif"/>
          <w:b w:val="0"/>
          <w:bCs w:val="0"/>
          <w:i w:val="0"/>
          <w:iCs w:val="0"/>
          <w:caps w:val="0"/>
          <w:smallCaps w:val="0"/>
          <w:noProof w:val="0"/>
          <w:color w:val="auto"/>
          <w:sz w:val="24"/>
          <w:szCs w:val="24"/>
          <w:lang w:val="en-GB"/>
        </w:rPr>
        <w:t xml:space="preserve"> been adopted </w:t>
      </w:r>
      <w:r w:rsidRPr="632D5D66" w:rsidR="7CAE4E4C">
        <w:rPr>
          <w:rFonts w:ascii="sans-serif" w:hAnsi="sans-serif" w:eastAsia="sans-serif" w:cs="sans-serif"/>
          <w:b w:val="0"/>
          <w:bCs w:val="0"/>
          <w:i w:val="0"/>
          <w:iCs w:val="0"/>
          <w:caps w:val="0"/>
          <w:smallCaps w:val="0"/>
          <w:noProof w:val="0"/>
          <w:color w:val="auto"/>
          <w:sz w:val="24"/>
          <w:szCs w:val="24"/>
          <w:lang w:val="en-GB"/>
        </w:rPr>
        <w:t>in order to</w:t>
      </w:r>
      <w:r w:rsidRPr="632D5D66" w:rsidR="7CAE4E4C">
        <w:rPr>
          <w:rFonts w:ascii="sans-serif" w:hAnsi="sans-serif" w:eastAsia="sans-serif" w:cs="sans-serif"/>
          <w:b w:val="0"/>
          <w:bCs w:val="0"/>
          <w:i w:val="0"/>
          <w:iCs w:val="0"/>
          <w:caps w:val="0"/>
          <w:smallCaps w:val="0"/>
          <w:noProof w:val="0"/>
          <w:color w:val="auto"/>
          <w:sz w:val="24"/>
          <w:szCs w:val="24"/>
          <w:lang w:val="en-GB"/>
        </w:rPr>
        <w:t xml:space="preserve"> </w:t>
      </w:r>
      <w:r w:rsidRPr="632D5D66" w:rsidR="14EC8142">
        <w:rPr>
          <w:rFonts w:ascii="sans-serif" w:hAnsi="sans-serif" w:eastAsia="sans-serif" w:cs="sans-serif"/>
          <w:b w:val="0"/>
          <w:bCs w:val="0"/>
          <w:i w:val="0"/>
          <w:iCs w:val="0"/>
          <w:caps w:val="0"/>
          <w:smallCaps w:val="0"/>
          <w:noProof w:val="0"/>
          <w:color w:val="auto"/>
          <w:sz w:val="24"/>
          <w:szCs w:val="24"/>
          <w:lang w:val="en-GB"/>
        </w:rPr>
        <w:t xml:space="preserve">support </w:t>
      </w:r>
      <w:r w:rsidRPr="632D5D66" w:rsidR="7CAE4E4C">
        <w:rPr>
          <w:rFonts w:ascii="sans-serif" w:hAnsi="sans-serif" w:eastAsia="sans-serif" w:cs="sans-serif"/>
          <w:b w:val="0"/>
          <w:bCs w:val="0"/>
          <w:i w:val="0"/>
          <w:iCs w:val="0"/>
          <w:caps w:val="0"/>
          <w:smallCaps w:val="0"/>
          <w:noProof w:val="0"/>
          <w:color w:val="auto"/>
          <w:sz w:val="24"/>
          <w:szCs w:val="24"/>
          <w:lang w:val="en-GB"/>
        </w:rPr>
        <w:t>the findings on best practice</w:t>
      </w:r>
      <w:r w:rsidRPr="632D5D66" w:rsidR="20C867B1">
        <w:rPr>
          <w:rFonts w:ascii="sans-serif" w:hAnsi="sans-serif" w:eastAsia="sans-serif" w:cs="sans-serif"/>
          <w:b w:val="0"/>
          <w:bCs w:val="0"/>
          <w:i w:val="0"/>
          <w:iCs w:val="0"/>
          <w:caps w:val="0"/>
          <w:smallCaps w:val="0"/>
          <w:noProof w:val="0"/>
          <w:color w:val="auto"/>
          <w:sz w:val="24"/>
          <w:szCs w:val="24"/>
          <w:lang w:val="en-GB"/>
        </w:rPr>
        <w:t xml:space="preserve"> and to ensure that the child is protected and safe</w:t>
      </w:r>
      <w:r w:rsidRPr="632D5D66" w:rsidR="7CAE4E4C">
        <w:rPr>
          <w:rFonts w:ascii="sans-serif" w:hAnsi="sans-serif" w:eastAsia="sans-serif" w:cs="sans-serif"/>
          <w:b w:val="0"/>
          <w:bCs w:val="0"/>
          <w:i w:val="0"/>
          <w:iCs w:val="0"/>
          <w:caps w:val="0"/>
          <w:smallCaps w:val="0"/>
          <w:noProof w:val="0"/>
          <w:color w:val="auto"/>
          <w:sz w:val="24"/>
          <w:szCs w:val="24"/>
          <w:lang w:val="en-GB"/>
        </w:rPr>
        <w:t>.</w:t>
      </w:r>
      <w:r w:rsidRPr="632D5D66" w:rsidR="3842A76B">
        <w:rPr>
          <w:rFonts w:ascii="sans-serif" w:hAnsi="sans-serif" w:eastAsia="sans-serif" w:cs="sans-serif"/>
          <w:b w:val="0"/>
          <w:bCs w:val="0"/>
          <w:i w:val="0"/>
          <w:iCs w:val="0"/>
          <w:caps w:val="0"/>
          <w:smallCaps w:val="0"/>
          <w:noProof w:val="0"/>
          <w:color w:val="auto"/>
          <w:sz w:val="24"/>
          <w:szCs w:val="24"/>
          <w:lang w:val="en-GB"/>
        </w:rPr>
        <w:t xml:space="preserve"> Holistic development is </w:t>
      </w:r>
      <w:r w:rsidRPr="632D5D66" w:rsidR="68B98FBA">
        <w:rPr>
          <w:rFonts w:ascii="sans-serif" w:hAnsi="sans-serif" w:eastAsia="sans-serif" w:cs="sans-serif"/>
          <w:b w:val="0"/>
          <w:bCs w:val="0"/>
          <w:i w:val="0"/>
          <w:iCs w:val="0"/>
          <w:caps w:val="0"/>
          <w:smallCaps w:val="0"/>
          <w:noProof w:val="0"/>
          <w:color w:val="auto"/>
          <w:sz w:val="24"/>
          <w:szCs w:val="24"/>
          <w:lang w:val="en-GB"/>
        </w:rPr>
        <w:t>fundamental</w:t>
      </w:r>
      <w:r w:rsidRPr="632D5D66" w:rsidR="3842A76B">
        <w:rPr>
          <w:rFonts w:ascii="sans-serif" w:hAnsi="sans-serif" w:eastAsia="sans-serif" w:cs="sans-serif"/>
          <w:b w:val="0"/>
          <w:bCs w:val="0"/>
          <w:i w:val="0"/>
          <w:iCs w:val="0"/>
          <w:caps w:val="0"/>
          <w:smallCaps w:val="0"/>
          <w:noProof w:val="0"/>
          <w:color w:val="auto"/>
          <w:sz w:val="24"/>
          <w:szCs w:val="24"/>
          <w:lang w:val="en-GB"/>
        </w:rPr>
        <w:t xml:space="preserve"> to the development of children and young </w:t>
      </w:r>
      <w:r w:rsidRPr="632D5D66" w:rsidR="489A6D7B">
        <w:rPr>
          <w:rFonts w:ascii="sans-serif" w:hAnsi="sans-serif" w:eastAsia="sans-serif" w:cs="sans-serif"/>
          <w:b w:val="0"/>
          <w:bCs w:val="0"/>
          <w:i w:val="0"/>
          <w:iCs w:val="0"/>
          <w:caps w:val="0"/>
          <w:smallCaps w:val="0"/>
          <w:noProof w:val="0"/>
          <w:color w:val="auto"/>
          <w:sz w:val="24"/>
          <w:szCs w:val="24"/>
          <w:lang w:val="en-GB"/>
        </w:rPr>
        <w:t>people;</w:t>
      </w:r>
      <w:r w:rsidRPr="632D5D66" w:rsidR="3842A76B">
        <w:rPr>
          <w:rFonts w:ascii="sans-serif" w:hAnsi="sans-serif" w:eastAsia="sans-serif" w:cs="sans-serif"/>
          <w:b w:val="0"/>
          <w:bCs w:val="0"/>
          <w:i w:val="0"/>
          <w:iCs w:val="0"/>
          <w:caps w:val="0"/>
          <w:smallCaps w:val="0"/>
          <w:noProof w:val="0"/>
          <w:color w:val="auto"/>
          <w:sz w:val="24"/>
          <w:szCs w:val="24"/>
          <w:lang w:val="en-GB"/>
        </w:rPr>
        <w:t xml:space="preserve"> it is what they </w:t>
      </w:r>
      <w:r w:rsidRPr="632D5D66" w:rsidR="51E84124">
        <w:rPr>
          <w:rFonts w:ascii="sans-serif" w:hAnsi="sans-serif" w:eastAsia="sans-serif" w:cs="sans-serif"/>
          <w:b w:val="0"/>
          <w:bCs w:val="0"/>
          <w:i w:val="0"/>
          <w:iCs w:val="0"/>
          <w:caps w:val="0"/>
          <w:smallCaps w:val="0"/>
          <w:noProof w:val="0"/>
          <w:color w:val="auto"/>
          <w:sz w:val="24"/>
          <w:szCs w:val="24"/>
          <w:lang w:val="en-GB"/>
        </w:rPr>
        <w:t>do,</w:t>
      </w:r>
      <w:r w:rsidRPr="632D5D66" w:rsidR="3842A76B">
        <w:rPr>
          <w:rFonts w:ascii="sans-serif" w:hAnsi="sans-serif" w:eastAsia="sans-serif" w:cs="sans-serif"/>
          <w:b w:val="0"/>
          <w:bCs w:val="0"/>
          <w:i w:val="0"/>
          <w:iCs w:val="0"/>
          <w:caps w:val="0"/>
          <w:smallCaps w:val="0"/>
          <w:noProof w:val="0"/>
          <w:color w:val="auto"/>
          <w:sz w:val="24"/>
          <w:szCs w:val="24"/>
          <w:lang w:val="en-GB"/>
        </w:rPr>
        <w:t xml:space="preserve"> and </w:t>
      </w:r>
      <w:r w:rsidRPr="632D5D66" w:rsidR="32D42C46">
        <w:rPr>
          <w:rFonts w:ascii="sans-serif" w:hAnsi="sans-serif" w:eastAsia="sans-serif" w:cs="sans-serif"/>
          <w:b w:val="0"/>
          <w:bCs w:val="0"/>
          <w:i w:val="0"/>
          <w:iCs w:val="0"/>
          <w:caps w:val="0"/>
          <w:smallCaps w:val="0"/>
          <w:noProof w:val="0"/>
          <w:color w:val="auto"/>
          <w:sz w:val="24"/>
          <w:szCs w:val="24"/>
          <w:lang w:val="en-GB"/>
        </w:rPr>
        <w:t>all elements of learning come together and intertwine</w:t>
      </w:r>
      <w:r w:rsidRPr="632D5D66" w:rsidR="5501EFBC">
        <w:rPr>
          <w:rFonts w:ascii="sans-serif" w:hAnsi="sans-serif" w:eastAsia="sans-serif" w:cs="sans-serif"/>
          <w:b w:val="0"/>
          <w:bCs w:val="0"/>
          <w:i w:val="0"/>
          <w:iCs w:val="0"/>
          <w:caps w:val="0"/>
          <w:smallCaps w:val="0"/>
          <w:noProof w:val="0"/>
          <w:color w:val="auto"/>
          <w:sz w:val="24"/>
          <w:szCs w:val="24"/>
          <w:lang w:val="en-GB"/>
        </w:rPr>
        <w:t xml:space="preserve"> naturally, this can be seen during</w:t>
      </w:r>
      <w:r w:rsidRPr="632D5D66" w:rsidR="1D2E2A72">
        <w:rPr>
          <w:rFonts w:ascii="sans-serif" w:hAnsi="sans-serif" w:eastAsia="sans-serif" w:cs="sans-serif"/>
          <w:b w:val="0"/>
          <w:bCs w:val="0"/>
          <w:i w:val="0"/>
          <w:iCs w:val="0"/>
          <w:caps w:val="0"/>
          <w:smallCaps w:val="0"/>
          <w:noProof w:val="0"/>
          <w:color w:val="auto"/>
          <w:sz w:val="24"/>
          <w:szCs w:val="24"/>
          <w:lang w:val="en-GB"/>
        </w:rPr>
        <w:t xml:space="preserve"> </w:t>
      </w:r>
      <w:r w:rsidRPr="632D5D66" w:rsidR="420D31C4">
        <w:rPr>
          <w:rFonts w:ascii="sans-serif" w:hAnsi="sans-serif" w:eastAsia="sans-serif" w:cs="sans-serif"/>
          <w:b w:val="0"/>
          <w:bCs w:val="0"/>
          <w:i w:val="0"/>
          <w:iCs w:val="0"/>
          <w:caps w:val="0"/>
          <w:smallCaps w:val="0"/>
          <w:noProof w:val="0"/>
          <w:color w:val="auto"/>
          <w:sz w:val="24"/>
          <w:szCs w:val="24"/>
          <w:lang w:val="en-GB"/>
        </w:rPr>
        <w:t>children's</w:t>
      </w:r>
      <w:r w:rsidRPr="632D5D66" w:rsidR="5501EFBC">
        <w:rPr>
          <w:rFonts w:ascii="sans-serif" w:hAnsi="sans-serif" w:eastAsia="sans-serif" w:cs="sans-serif"/>
          <w:b w:val="0"/>
          <w:bCs w:val="0"/>
          <w:i w:val="0"/>
          <w:iCs w:val="0"/>
          <w:caps w:val="0"/>
          <w:smallCaps w:val="0"/>
          <w:noProof w:val="0"/>
          <w:color w:val="auto"/>
          <w:sz w:val="24"/>
          <w:szCs w:val="24"/>
          <w:lang w:val="en-GB"/>
        </w:rPr>
        <w:t xml:space="preserve"> observations. </w:t>
      </w:r>
      <w:r w:rsidRPr="632D5D66" w:rsidR="435FE040">
        <w:rPr>
          <w:rFonts w:ascii="sans-serif" w:hAnsi="sans-serif" w:eastAsia="sans-serif" w:cs="sans-serif"/>
          <w:b w:val="0"/>
          <w:bCs w:val="0"/>
          <w:i w:val="0"/>
          <w:iCs w:val="0"/>
          <w:caps w:val="0"/>
          <w:smallCaps w:val="0"/>
          <w:noProof w:val="0"/>
          <w:color w:val="auto"/>
          <w:sz w:val="24"/>
          <w:szCs w:val="24"/>
          <w:lang w:val="en-GB"/>
        </w:rPr>
        <w:t xml:space="preserve">The curriculum reflects many of </w:t>
      </w:r>
      <w:r w:rsidRPr="632D5D66" w:rsidR="6BDA1FD8">
        <w:rPr>
          <w:rFonts w:ascii="sans-serif" w:hAnsi="sans-serif" w:eastAsia="sans-serif" w:cs="sans-serif"/>
          <w:b w:val="0"/>
          <w:bCs w:val="0"/>
          <w:i w:val="0"/>
          <w:iCs w:val="0"/>
          <w:caps w:val="0"/>
          <w:smallCaps w:val="0"/>
          <w:noProof w:val="0"/>
          <w:color w:val="auto"/>
          <w:sz w:val="24"/>
          <w:szCs w:val="24"/>
          <w:lang w:val="en-GB"/>
        </w:rPr>
        <w:t>Maslow's</w:t>
      </w:r>
      <w:r w:rsidRPr="632D5D66" w:rsidR="435FE040">
        <w:rPr>
          <w:rFonts w:ascii="sans-serif" w:hAnsi="sans-serif" w:eastAsia="sans-serif" w:cs="sans-serif"/>
          <w:b w:val="0"/>
          <w:bCs w:val="0"/>
          <w:i w:val="0"/>
          <w:iCs w:val="0"/>
          <w:caps w:val="0"/>
          <w:smallCaps w:val="0"/>
          <w:noProof w:val="0"/>
          <w:color w:val="auto"/>
          <w:sz w:val="24"/>
          <w:szCs w:val="24"/>
          <w:lang w:val="en-GB"/>
        </w:rPr>
        <w:t xml:space="preserve"> thoughts and is used in current practices today.</w:t>
      </w:r>
    </w:p>
    <w:p xmlns:wp14="http://schemas.microsoft.com/office/word/2010/wordml" w:rsidP="632D5D66" wp14:paraId="3908757E" wp14:textId="6722FEC5">
      <w:pPr>
        <w:pStyle w:val="Normal"/>
        <w:suppressLineNumbers w:val="0"/>
        <w:bidi w:val="0"/>
        <w:spacing w:before="0" w:beforeAutospacing="off" w:after="160" w:afterAutospacing="off" w:line="360" w:lineRule="auto"/>
        <w:ind w:left="0" w:right="0"/>
        <w:jc w:val="left"/>
        <w:rPr>
          <w:rFonts w:ascii="sans-serif" w:hAnsi="sans-serif" w:eastAsia="sans-serif" w:cs="sans-serif"/>
          <w:b w:val="0"/>
          <w:bCs w:val="0"/>
          <w:i w:val="0"/>
          <w:iCs w:val="0"/>
          <w:caps w:val="0"/>
          <w:smallCaps w:val="0"/>
          <w:noProof w:val="0"/>
          <w:color w:val="auto"/>
          <w:sz w:val="24"/>
          <w:szCs w:val="24"/>
          <w:lang w:val="en-GB"/>
        </w:rPr>
      </w:pPr>
      <w:r w:rsidR="32611C3E">
        <w:rPr/>
        <w:t>Word count: 970</w:t>
      </w:r>
      <w:r>
        <w:br/>
      </w:r>
    </w:p>
    <w:p xmlns:wp14="http://schemas.microsoft.com/office/word/2010/wordml" w:rsidP="632D5D66" wp14:paraId="3EC13223" wp14:textId="4B40B37E">
      <w:pPr>
        <w:pStyle w:val="Normal"/>
        <w:suppressLineNumbers w:val="0"/>
        <w:bidi w:val="0"/>
        <w:spacing w:before="0" w:beforeAutospacing="off" w:after="160" w:afterAutospacing="off" w:line="360" w:lineRule="auto"/>
        <w:ind w:left="0" w:right="0"/>
        <w:jc w:val="left"/>
        <w:rPr>
          <w:rFonts w:ascii="sans-serif" w:hAnsi="sans-serif" w:eastAsia="sans-serif" w:cs="sans-serif"/>
          <w:b w:val="0"/>
          <w:bCs w:val="0"/>
          <w:i w:val="0"/>
          <w:iCs w:val="0"/>
          <w:caps w:val="0"/>
          <w:smallCaps w:val="0"/>
          <w:noProof w:val="0"/>
          <w:color w:val="555555"/>
          <w:sz w:val="21"/>
          <w:szCs w:val="21"/>
          <w:lang w:val="en-GB"/>
        </w:rPr>
      </w:pPr>
    </w:p>
    <w:p xmlns:wp14="http://schemas.microsoft.com/office/word/2010/wordml" w:rsidP="632D5D66" wp14:paraId="486F2346" wp14:textId="246DFC8A">
      <w:pPr>
        <w:pStyle w:val="Normal"/>
        <w:spacing w:line="360" w:lineRule="auto"/>
        <w:rPr>
          <w:sz w:val="24"/>
          <w:szCs w:val="24"/>
        </w:rPr>
      </w:pPr>
    </w:p>
    <w:p xmlns:wp14="http://schemas.microsoft.com/office/word/2010/wordml" w:rsidP="632D5D66" wp14:paraId="3F88ADD1" wp14:textId="148E5B39">
      <w:pPr>
        <w:pStyle w:val="Normal"/>
        <w:spacing w:line="360" w:lineRule="auto"/>
        <w:rPr>
          <w:sz w:val="24"/>
          <w:szCs w:val="24"/>
        </w:rPr>
      </w:pPr>
    </w:p>
    <w:p w:rsidR="587372EA" w:rsidP="632D5D66" w:rsidRDefault="587372EA" w14:paraId="01C523B1" w14:textId="2ADE9FA9">
      <w:pPr>
        <w:pStyle w:val="Normal"/>
        <w:spacing w:line="360" w:lineRule="auto"/>
        <w:rPr>
          <w:sz w:val="24"/>
          <w:szCs w:val="24"/>
        </w:rPr>
      </w:pPr>
    </w:p>
    <w:p w:rsidR="632D5D66" w:rsidP="632D5D66" w:rsidRDefault="632D5D66" w14:paraId="3E40DDBF" w14:textId="3A95B6A3">
      <w:pPr>
        <w:pStyle w:val="Normal"/>
        <w:spacing w:line="360" w:lineRule="auto"/>
        <w:rPr>
          <w:sz w:val="24"/>
          <w:szCs w:val="24"/>
        </w:rPr>
      </w:pPr>
    </w:p>
    <w:p w:rsidR="4FB7EB88" w:rsidP="632D5D66" w:rsidRDefault="4FB7EB88" w14:paraId="1D986EF3" w14:textId="4A9E3904">
      <w:pPr>
        <w:pStyle w:val="Normal"/>
        <w:spacing w:line="360" w:lineRule="auto"/>
        <w:rPr>
          <w:i w:val="0"/>
          <w:iCs w:val="0"/>
          <w:sz w:val="24"/>
          <w:szCs w:val="24"/>
        </w:rPr>
      </w:pPr>
      <w:r w:rsidRPr="632D5D66" w:rsidR="5D9CD093">
        <w:rPr>
          <w:sz w:val="24"/>
          <w:szCs w:val="24"/>
        </w:rPr>
        <w:t xml:space="preserve">By looking into </w:t>
      </w:r>
      <w:r w:rsidRPr="632D5D66" w:rsidR="6E76996D">
        <w:rPr>
          <w:sz w:val="24"/>
          <w:szCs w:val="24"/>
        </w:rPr>
        <w:t>Maslow's</w:t>
      </w:r>
      <w:r w:rsidRPr="632D5D66" w:rsidR="5D9CD093">
        <w:rPr>
          <w:sz w:val="24"/>
          <w:szCs w:val="24"/>
        </w:rPr>
        <w:t xml:space="preserve"> </w:t>
      </w:r>
      <w:r w:rsidRPr="632D5D66" w:rsidR="170FCFEE">
        <w:rPr>
          <w:sz w:val="24"/>
          <w:szCs w:val="24"/>
        </w:rPr>
        <w:t>significance in relation to transition</w:t>
      </w:r>
      <w:r w:rsidRPr="632D5D66" w:rsidR="77AAB723">
        <w:rPr>
          <w:sz w:val="24"/>
          <w:szCs w:val="24"/>
        </w:rPr>
        <w:t xml:space="preserve"> </w:t>
      </w:r>
      <w:r w:rsidRPr="632D5D66" w:rsidR="3C2621F8">
        <w:rPr>
          <w:sz w:val="24"/>
          <w:szCs w:val="24"/>
        </w:rPr>
        <w:t>it can be seen that there</w:t>
      </w:r>
      <w:r w:rsidRPr="632D5D66" w:rsidR="3C2621F8">
        <w:rPr>
          <w:sz w:val="24"/>
          <w:szCs w:val="24"/>
        </w:rPr>
        <w:t xml:space="preserve"> are many </w:t>
      </w:r>
      <w:r w:rsidRPr="632D5D66" w:rsidR="59D30B1E">
        <w:rPr>
          <w:sz w:val="24"/>
          <w:szCs w:val="24"/>
        </w:rPr>
        <w:t>points of interest</w:t>
      </w:r>
      <w:r w:rsidRPr="632D5D66" w:rsidR="59D30B1E">
        <w:rPr>
          <w:sz w:val="24"/>
          <w:szCs w:val="24"/>
        </w:rPr>
        <w:t xml:space="preserve">. </w:t>
      </w:r>
      <w:r w:rsidRPr="632D5D66" w:rsidR="217C3B9D">
        <w:rPr>
          <w:sz w:val="24"/>
          <w:szCs w:val="24"/>
        </w:rPr>
        <w:t xml:space="preserve"> </w:t>
      </w:r>
      <w:r w:rsidRPr="632D5D66" w:rsidR="59D30B1E">
        <w:rPr>
          <w:sz w:val="24"/>
          <w:szCs w:val="24"/>
        </w:rPr>
        <w:t xml:space="preserve">As we have already discovered, Maslow's hierarchy of needs begins with the </w:t>
      </w:r>
      <w:r w:rsidRPr="632D5D66" w:rsidR="20662431">
        <w:rPr>
          <w:sz w:val="24"/>
          <w:szCs w:val="24"/>
        </w:rPr>
        <w:t>physiological and safety needs</w:t>
      </w:r>
      <w:r w:rsidRPr="632D5D66" w:rsidR="6BC3A444">
        <w:rPr>
          <w:sz w:val="24"/>
          <w:szCs w:val="24"/>
        </w:rPr>
        <w:t xml:space="preserve">, during periods of transition </w:t>
      </w:r>
      <w:r w:rsidRPr="632D5D66" w:rsidR="632684EE">
        <w:rPr>
          <w:sz w:val="24"/>
          <w:szCs w:val="24"/>
        </w:rPr>
        <w:t xml:space="preserve">it is </w:t>
      </w:r>
      <w:r w:rsidRPr="632D5D66" w:rsidR="632684EE">
        <w:rPr>
          <w:sz w:val="24"/>
          <w:szCs w:val="24"/>
        </w:rPr>
        <w:t xml:space="preserve">likely </w:t>
      </w:r>
      <w:r w:rsidRPr="632D5D66" w:rsidR="1C402D4E">
        <w:rPr>
          <w:sz w:val="24"/>
          <w:szCs w:val="24"/>
        </w:rPr>
        <w:t>children's</w:t>
      </w:r>
      <w:r w:rsidRPr="632D5D66" w:rsidR="632684EE">
        <w:rPr>
          <w:sz w:val="24"/>
          <w:szCs w:val="24"/>
        </w:rPr>
        <w:t xml:space="preserve"> </w:t>
      </w:r>
      <w:r w:rsidRPr="632D5D66" w:rsidR="05B673F7">
        <w:rPr>
          <w:sz w:val="24"/>
          <w:szCs w:val="24"/>
        </w:rPr>
        <w:t>physiological and</w:t>
      </w:r>
      <w:r w:rsidRPr="632D5D66" w:rsidR="603BEE36">
        <w:rPr>
          <w:sz w:val="24"/>
          <w:szCs w:val="24"/>
        </w:rPr>
        <w:t xml:space="preserve"> safety </w:t>
      </w:r>
      <w:r w:rsidRPr="632D5D66" w:rsidR="632684EE">
        <w:rPr>
          <w:sz w:val="24"/>
          <w:szCs w:val="24"/>
        </w:rPr>
        <w:t xml:space="preserve">needs may begin to </w:t>
      </w:r>
      <w:r w:rsidRPr="632D5D66" w:rsidR="482F391F">
        <w:rPr>
          <w:sz w:val="24"/>
          <w:szCs w:val="24"/>
        </w:rPr>
        <w:t>suffer</w:t>
      </w:r>
      <w:r w:rsidRPr="632D5D66" w:rsidR="2BE09B6D">
        <w:rPr>
          <w:sz w:val="24"/>
          <w:szCs w:val="24"/>
        </w:rPr>
        <w:t xml:space="preserve">. </w:t>
      </w:r>
      <w:r w:rsidRPr="632D5D66" w:rsidR="0D8AF065">
        <w:rPr>
          <w:sz w:val="24"/>
          <w:szCs w:val="24"/>
        </w:rPr>
        <w:t xml:space="preserve"> </w:t>
      </w:r>
      <w:r w:rsidRPr="632D5D66" w:rsidR="0D8AF065">
        <w:rPr>
          <w:sz w:val="24"/>
          <w:szCs w:val="24"/>
        </w:rPr>
        <w:t xml:space="preserve">As </w:t>
      </w:r>
      <w:r w:rsidRPr="632D5D66" w:rsidR="0D8AF065">
        <w:rPr>
          <w:sz w:val="24"/>
          <w:szCs w:val="24"/>
        </w:rPr>
        <w:t>stated</w:t>
      </w:r>
      <w:r w:rsidRPr="632D5D66" w:rsidR="0D8AF065">
        <w:rPr>
          <w:sz w:val="24"/>
          <w:szCs w:val="24"/>
        </w:rPr>
        <w:t xml:space="preserve"> by </w:t>
      </w:r>
      <w:r w:rsidRPr="632D5D66" w:rsidR="0708A980">
        <w:rPr>
          <w:sz w:val="24"/>
          <w:szCs w:val="24"/>
        </w:rPr>
        <w:t>(</w:t>
      </w:r>
      <w:r w:rsidRPr="632D5D66" w:rsidR="0708A980">
        <w:rPr>
          <w:sz w:val="24"/>
          <w:szCs w:val="24"/>
        </w:rPr>
        <w:t>Pichere</w:t>
      </w:r>
      <w:r w:rsidRPr="632D5D66" w:rsidR="0708A980">
        <w:rPr>
          <w:sz w:val="24"/>
          <w:szCs w:val="24"/>
        </w:rPr>
        <w:t xml:space="preserve"> </w:t>
      </w:r>
      <w:r w:rsidRPr="632D5D66" w:rsidR="2813D07A">
        <w:rPr>
          <w:sz w:val="24"/>
          <w:szCs w:val="24"/>
        </w:rPr>
        <w:t>)</w:t>
      </w:r>
      <w:r w:rsidRPr="632D5D66" w:rsidR="0708A980">
        <w:rPr>
          <w:sz w:val="24"/>
          <w:szCs w:val="24"/>
        </w:rPr>
        <w:t>2015</w:t>
      </w:r>
      <w:r w:rsidRPr="632D5D66" w:rsidR="0708A980">
        <w:rPr>
          <w:i w:val="1"/>
          <w:iCs w:val="1"/>
          <w:sz w:val="24"/>
          <w:szCs w:val="24"/>
        </w:rPr>
        <w:t>“Maslow states that security needs lead people to prefer what is familiar, rather than the unknown.”</w:t>
      </w:r>
      <w:r w:rsidRPr="632D5D66" w:rsidR="7ECFD86F">
        <w:rPr>
          <w:i w:val="1"/>
          <w:iCs w:val="1"/>
          <w:sz w:val="24"/>
          <w:szCs w:val="24"/>
        </w:rPr>
        <w:t xml:space="preserve"> </w:t>
      </w:r>
      <w:r w:rsidRPr="632D5D66" w:rsidR="06B0EF88">
        <w:rPr>
          <w:i w:val="1"/>
          <w:iCs w:val="1"/>
          <w:sz w:val="24"/>
          <w:szCs w:val="24"/>
        </w:rPr>
        <w:t xml:space="preserve"> </w:t>
      </w:r>
      <w:r w:rsidRPr="632D5D66" w:rsidR="06B0EF88">
        <w:rPr>
          <w:i w:val="0"/>
          <w:iCs w:val="0"/>
          <w:sz w:val="24"/>
          <w:szCs w:val="24"/>
        </w:rPr>
        <w:t xml:space="preserve">periods of transition </w:t>
      </w:r>
      <w:r w:rsidRPr="632D5D66" w:rsidR="59E271EE">
        <w:rPr>
          <w:i w:val="0"/>
          <w:iCs w:val="0"/>
          <w:sz w:val="24"/>
          <w:szCs w:val="24"/>
        </w:rPr>
        <w:t>can</w:t>
      </w:r>
      <w:r w:rsidRPr="632D5D66" w:rsidR="06B0EF88">
        <w:rPr>
          <w:i w:val="0"/>
          <w:iCs w:val="0"/>
          <w:sz w:val="24"/>
          <w:szCs w:val="24"/>
        </w:rPr>
        <w:t xml:space="preserve"> </w:t>
      </w:r>
      <w:r w:rsidRPr="632D5D66" w:rsidR="06B0EF88">
        <w:rPr>
          <w:i w:val="0"/>
          <w:iCs w:val="0"/>
          <w:sz w:val="24"/>
          <w:szCs w:val="24"/>
        </w:rPr>
        <w:t>put people in</w:t>
      </w:r>
      <w:r w:rsidRPr="632D5D66" w:rsidR="123FE07E">
        <w:rPr>
          <w:i w:val="0"/>
          <w:iCs w:val="0"/>
          <w:sz w:val="24"/>
          <w:szCs w:val="24"/>
        </w:rPr>
        <w:t>to the</w:t>
      </w:r>
      <w:r w:rsidRPr="632D5D66" w:rsidR="06B0EF88">
        <w:rPr>
          <w:i w:val="0"/>
          <w:iCs w:val="0"/>
          <w:sz w:val="24"/>
          <w:szCs w:val="24"/>
        </w:rPr>
        <w:t xml:space="preserve"> unknown and</w:t>
      </w:r>
      <w:r w:rsidRPr="632D5D66" w:rsidR="74A4348D">
        <w:rPr>
          <w:i w:val="0"/>
          <w:iCs w:val="0"/>
          <w:sz w:val="24"/>
          <w:szCs w:val="24"/>
        </w:rPr>
        <w:t xml:space="preserve"> the unfamiliar,</w:t>
      </w:r>
      <w:r w:rsidRPr="632D5D66" w:rsidR="06B0EF88">
        <w:rPr>
          <w:i w:val="0"/>
          <w:iCs w:val="0"/>
          <w:sz w:val="24"/>
          <w:szCs w:val="24"/>
        </w:rPr>
        <w:t xml:space="preserve"> </w:t>
      </w:r>
      <w:r w:rsidRPr="632D5D66" w:rsidR="2C9FA8D8">
        <w:rPr>
          <w:i w:val="0"/>
          <w:iCs w:val="0"/>
          <w:sz w:val="24"/>
          <w:szCs w:val="24"/>
        </w:rPr>
        <w:t xml:space="preserve">as can be seen in (birthto5matters) </w:t>
      </w:r>
      <w:r w:rsidRPr="632D5D66" w:rsidR="115796DA">
        <w:rPr>
          <w:i w:val="0"/>
          <w:iCs w:val="0"/>
          <w:sz w:val="24"/>
          <w:szCs w:val="24"/>
        </w:rPr>
        <w:t xml:space="preserve">during a period of transitioning children and young people can show signs of being vulnerable, the movement between places and into </w:t>
      </w:r>
      <w:r w:rsidRPr="632D5D66" w:rsidR="7F2A22FD">
        <w:rPr>
          <w:i w:val="0"/>
          <w:iCs w:val="0"/>
          <w:sz w:val="24"/>
          <w:szCs w:val="24"/>
        </w:rPr>
        <w:t xml:space="preserve">differing </w:t>
      </w:r>
      <w:r w:rsidRPr="632D5D66" w:rsidR="115796DA">
        <w:rPr>
          <w:i w:val="0"/>
          <w:iCs w:val="0"/>
          <w:sz w:val="24"/>
          <w:szCs w:val="24"/>
        </w:rPr>
        <w:t>situations can cause children to feel as though they are moving from the known to the unknown</w:t>
      </w:r>
      <w:r w:rsidRPr="632D5D66" w:rsidR="5F403B15">
        <w:rPr>
          <w:i w:val="0"/>
          <w:iCs w:val="0"/>
          <w:sz w:val="24"/>
          <w:szCs w:val="24"/>
        </w:rPr>
        <w:t xml:space="preserve">, this then has the potential to raise levels of insecurity and a fear of not having their needs and wants met. </w:t>
      </w:r>
      <w:r w:rsidRPr="632D5D66" w:rsidR="0DF70E1A">
        <w:rPr>
          <w:i w:val="0"/>
          <w:iCs w:val="0"/>
          <w:sz w:val="24"/>
          <w:szCs w:val="24"/>
        </w:rPr>
        <w:t xml:space="preserve">For children to feel belonging it is essential these needs and wants are met, this can be linked to the current curriculum in </w:t>
      </w:r>
      <w:r w:rsidRPr="632D5D66" w:rsidR="4C747CCF">
        <w:rPr>
          <w:i w:val="0"/>
          <w:iCs w:val="0"/>
          <w:sz w:val="24"/>
          <w:szCs w:val="24"/>
        </w:rPr>
        <w:t>Wales,</w:t>
      </w:r>
      <w:r w:rsidRPr="632D5D66" w:rsidR="7A94B583">
        <w:rPr>
          <w:i w:val="0"/>
          <w:iCs w:val="0"/>
          <w:sz w:val="24"/>
          <w:szCs w:val="24"/>
        </w:rPr>
        <w:t xml:space="preserve"> </w:t>
      </w:r>
      <w:r w:rsidRPr="632D5D66" w:rsidR="1C18D559">
        <w:rPr>
          <w:i w:val="0"/>
          <w:iCs w:val="0"/>
          <w:sz w:val="24"/>
          <w:szCs w:val="24"/>
        </w:rPr>
        <w:t>where belonging is one of the developmental pathways</w:t>
      </w:r>
      <w:r w:rsidRPr="632D5D66" w:rsidR="26ADF721">
        <w:rPr>
          <w:i w:val="0"/>
          <w:iCs w:val="0"/>
          <w:sz w:val="24"/>
          <w:szCs w:val="24"/>
        </w:rPr>
        <w:t xml:space="preserve">. </w:t>
      </w:r>
      <w:r w:rsidRPr="632D5D66" w:rsidR="31EADA36">
        <w:rPr>
          <w:i w:val="0"/>
          <w:iCs w:val="0"/>
          <w:sz w:val="24"/>
          <w:szCs w:val="24"/>
        </w:rPr>
        <w:t xml:space="preserve"> </w:t>
      </w:r>
      <w:r w:rsidRPr="632D5D66" w:rsidR="69EEFA8C">
        <w:rPr>
          <w:i w:val="0"/>
          <w:iCs w:val="0"/>
          <w:sz w:val="24"/>
          <w:szCs w:val="24"/>
        </w:rPr>
        <w:t>B</w:t>
      </w:r>
      <w:r w:rsidRPr="632D5D66" w:rsidR="31EADA36">
        <w:rPr>
          <w:i w:val="0"/>
          <w:iCs w:val="0"/>
          <w:sz w:val="24"/>
          <w:szCs w:val="24"/>
        </w:rPr>
        <w:t>elonging is an essential element of</w:t>
      </w:r>
      <w:r w:rsidRPr="632D5D66" w:rsidR="1BDFC1B1">
        <w:rPr>
          <w:i w:val="0"/>
          <w:iCs w:val="0"/>
          <w:sz w:val="24"/>
          <w:szCs w:val="24"/>
        </w:rPr>
        <w:t xml:space="preserve"> practice</w:t>
      </w:r>
      <w:r w:rsidRPr="632D5D66" w:rsidR="2947B7C9">
        <w:rPr>
          <w:i w:val="0"/>
          <w:iCs w:val="0"/>
          <w:sz w:val="24"/>
          <w:szCs w:val="24"/>
        </w:rPr>
        <w:t xml:space="preserve">. </w:t>
      </w:r>
      <w:r w:rsidRPr="632D5D66" w:rsidR="669D9C3D">
        <w:rPr>
          <w:i w:val="0"/>
          <w:iCs w:val="0"/>
          <w:sz w:val="24"/>
          <w:szCs w:val="24"/>
        </w:rPr>
        <w:t xml:space="preserve">In line with </w:t>
      </w:r>
      <w:r w:rsidRPr="632D5D66" w:rsidR="2947B7C9">
        <w:rPr>
          <w:i w:val="0"/>
          <w:iCs w:val="0"/>
          <w:sz w:val="24"/>
          <w:szCs w:val="24"/>
        </w:rPr>
        <w:t>(</w:t>
      </w:r>
      <w:r w:rsidRPr="632D5D66" w:rsidR="1F1CCF34">
        <w:rPr>
          <w:i w:val="0"/>
          <w:iCs w:val="0"/>
          <w:sz w:val="24"/>
          <w:szCs w:val="24"/>
        </w:rPr>
        <w:t>Welsh</w:t>
      </w:r>
      <w:r w:rsidRPr="632D5D66" w:rsidR="2947B7C9">
        <w:rPr>
          <w:i w:val="0"/>
          <w:iCs w:val="0"/>
          <w:sz w:val="24"/>
          <w:szCs w:val="24"/>
        </w:rPr>
        <w:t xml:space="preserve"> government) 2022 </w:t>
      </w:r>
      <w:r w:rsidRPr="632D5D66" w:rsidR="380EDC46">
        <w:rPr>
          <w:i w:val="0"/>
          <w:iCs w:val="0"/>
          <w:sz w:val="24"/>
          <w:szCs w:val="24"/>
        </w:rPr>
        <w:t xml:space="preserve">alongside the other developmental pathways. They are seen to be </w:t>
      </w:r>
      <w:r w:rsidRPr="632D5D66" w:rsidR="21D28421">
        <w:rPr>
          <w:i w:val="0"/>
          <w:iCs w:val="0"/>
          <w:sz w:val="24"/>
          <w:szCs w:val="24"/>
        </w:rPr>
        <w:t>equally</w:t>
      </w:r>
      <w:r w:rsidRPr="632D5D66" w:rsidR="380EDC46">
        <w:rPr>
          <w:i w:val="0"/>
          <w:iCs w:val="0"/>
          <w:sz w:val="24"/>
          <w:szCs w:val="24"/>
        </w:rPr>
        <w:t xml:space="preserve"> valu</w:t>
      </w:r>
      <w:r w:rsidRPr="632D5D66" w:rsidR="10893EA4">
        <w:rPr>
          <w:i w:val="0"/>
          <w:iCs w:val="0"/>
          <w:sz w:val="24"/>
          <w:szCs w:val="24"/>
        </w:rPr>
        <w:t>able</w:t>
      </w:r>
      <w:r w:rsidRPr="632D5D66" w:rsidR="380EDC46">
        <w:rPr>
          <w:i w:val="0"/>
          <w:iCs w:val="0"/>
          <w:sz w:val="24"/>
          <w:szCs w:val="24"/>
        </w:rPr>
        <w:t xml:space="preserve"> and </w:t>
      </w:r>
      <w:r w:rsidRPr="632D5D66" w:rsidR="1DD9D565">
        <w:rPr>
          <w:i w:val="0"/>
          <w:iCs w:val="0"/>
          <w:sz w:val="24"/>
          <w:szCs w:val="24"/>
        </w:rPr>
        <w:t>importan</w:t>
      </w:r>
      <w:r w:rsidRPr="632D5D66" w:rsidR="78F8BEDD">
        <w:rPr>
          <w:i w:val="0"/>
          <w:iCs w:val="0"/>
          <w:sz w:val="24"/>
          <w:szCs w:val="24"/>
        </w:rPr>
        <w:t>t</w:t>
      </w:r>
      <w:r w:rsidRPr="632D5D66" w:rsidR="1DD9D565">
        <w:rPr>
          <w:i w:val="0"/>
          <w:iCs w:val="0"/>
          <w:sz w:val="24"/>
          <w:szCs w:val="24"/>
        </w:rPr>
        <w:t xml:space="preserve"> </w:t>
      </w:r>
      <w:r w:rsidRPr="632D5D66" w:rsidR="38E6F89D">
        <w:rPr>
          <w:i w:val="0"/>
          <w:iCs w:val="0"/>
          <w:sz w:val="24"/>
          <w:szCs w:val="24"/>
        </w:rPr>
        <w:t>in supporting the needs and progression of childr</w:t>
      </w:r>
      <w:r w:rsidRPr="632D5D66" w:rsidR="7968F6A6">
        <w:rPr>
          <w:i w:val="0"/>
          <w:iCs w:val="0"/>
          <w:sz w:val="24"/>
          <w:szCs w:val="24"/>
        </w:rPr>
        <w:t>en</w:t>
      </w:r>
      <w:r w:rsidRPr="632D5D66" w:rsidR="66D15542">
        <w:rPr>
          <w:i w:val="0"/>
          <w:iCs w:val="0"/>
          <w:sz w:val="24"/>
          <w:szCs w:val="24"/>
        </w:rPr>
        <w:t xml:space="preserve">. </w:t>
      </w:r>
      <w:r w:rsidRPr="632D5D66" w:rsidR="2C8E8118">
        <w:rPr>
          <w:i w:val="0"/>
          <w:iCs w:val="0"/>
          <w:sz w:val="24"/>
          <w:szCs w:val="24"/>
        </w:rPr>
        <w:t xml:space="preserve">In current </w:t>
      </w:r>
      <w:r w:rsidRPr="632D5D66" w:rsidR="0A93AFD6">
        <w:rPr>
          <w:i w:val="0"/>
          <w:iCs w:val="0"/>
          <w:sz w:val="24"/>
          <w:szCs w:val="24"/>
        </w:rPr>
        <w:t>practices</w:t>
      </w:r>
      <w:r w:rsidRPr="632D5D66" w:rsidR="2C8E8118">
        <w:rPr>
          <w:i w:val="0"/>
          <w:iCs w:val="0"/>
          <w:sz w:val="24"/>
          <w:szCs w:val="24"/>
        </w:rPr>
        <w:t xml:space="preserve"> within Flying start practitioners hold welcome meetings to </w:t>
      </w:r>
      <w:r w:rsidRPr="632D5D66" w:rsidR="5C433AC1">
        <w:rPr>
          <w:i w:val="0"/>
          <w:iCs w:val="0"/>
          <w:sz w:val="24"/>
          <w:szCs w:val="24"/>
        </w:rPr>
        <w:t xml:space="preserve">start the process of transitioning. Children and parents are invited to the setting to explore and fill in paperwork, a while before the </w:t>
      </w:r>
      <w:r w:rsidRPr="632D5D66" w:rsidR="7578CA43">
        <w:rPr>
          <w:i w:val="0"/>
          <w:iCs w:val="0"/>
          <w:sz w:val="24"/>
          <w:szCs w:val="24"/>
        </w:rPr>
        <w:t>child's</w:t>
      </w:r>
      <w:r w:rsidRPr="632D5D66" w:rsidR="5C433AC1">
        <w:rPr>
          <w:i w:val="0"/>
          <w:iCs w:val="0"/>
          <w:sz w:val="24"/>
          <w:szCs w:val="24"/>
        </w:rPr>
        <w:t xml:space="preserve"> start date, this allows children to explore and</w:t>
      </w:r>
      <w:r w:rsidRPr="632D5D66" w:rsidR="62E51A66">
        <w:rPr>
          <w:i w:val="0"/>
          <w:iCs w:val="0"/>
          <w:sz w:val="24"/>
          <w:szCs w:val="24"/>
        </w:rPr>
        <w:t xml:space="preserve"> discover a new unfamiliar environment</w:t>
      </w:r>
      <w:r w:rsidRPr="632D5D66" w:rsidR="3BF17C1A">
        <w:rPr>
          <w:i w:val="0"/>
          <w:iCs w:val="0"/>
          <w:sz w:val="24"/>
          <w:szCs w:val="24"/>
        </w:rPr>
        <w:t xml:space="preserve">. During this period practitioners, </w:t>
      </w:r>
      <w:r w:rsidRPr="632D5D66" w:rsidR="5E4B7951">
        <w:rPr>
          <w:i w:val="0"/>
          <w:iCs w:val="0"/>
          <w:sz w:val="24"/>
          <w:szCs w:val="24"/>
        </w:rPr>
        <w:t>p</w:t>
      </w:r>
      <w:r w:rsidRPr="632D5D66" w:rsidR="3BF17C1A">
        <w:rPr>
          <w:i w:val="0"/>
          <w:iCs w:val="0"/>
          <w:sz w:val="24"/>
          <w:szCs w:val="24"/>
        </w:rPr>
        <w:t xml:space="preserve">arents and children meet and have an opportunity to interact and share information, </w:t>
      </w:r>
      <w:r w:rsidRPr="632D5D66" w:rsidR="2FDC8F53">
        <w:rPr>
          <w:i w:val="0"/>
          <w:iCs w:val="0"/>
          <w:sz w:val="24"/>
          <w:szCs w:val="24"/>
        </w:rPr>
        <w:t>this</w:t>
      </w:r>
      <w:r w:rsidRPr="632D5D66" w:rsidR="3BF17C1A">
        <w:rPr>
          <w:i w:val="0"/>
          <w:iCs w:val="0"/>
          <w:sz w:val="24"/>
          <w:szCs w:val="24"/>
        </w:rPr>
        <w:t xml:space="preserve"> is the start of the relationship building. A key worker will be </w:t>
      </w:r>
      <w:r w:rsidRPr="632D5D66" w:rsidR="3BF17C1A">
        <w:rPr>
          <w:i w:val="0"/>
          <w:iCs w:val="0"/>
          <w:sz w:val="24"/>
          <w:szCs w:val="24"/>
        </w:rPr>
        <w:t>allocated</w:t>
      </w:r>
      <w:r w:rsidRPr="632D5D66" w:rsidR="3BF17C1A">
        <w:rPr>
          <w:i w:val="0"/>
          <w:iCs w:val="0"/>
          <w:sz w:val="24"/>
          <w:szCs w:val="24"/>
        </w:rPr>
        <w:t xml:space="preserve"> to </w:t>
      </w:r>
      <w:r w:rsidRPr="632D5D66" w:rsidR="182A74EC">
        <w:rPr>
          <w:i w:val="0"/>
          <w:iCs w:val="0"/>
          <w:sz w:val="24"/>
          <w:szCs w:val="24"/>
        </w:rPr>
        <w:t xml:space="preserve">the </w:t>
      </w:r>
      <w:r w:rsidRPr="632D5D66" w:rsidR="7B192794">
        <w:rPr>
          <w:i w:val="0"/>
          <w:iCs w:val="0"/>
          <w:sz w:val="24"/>
          <w:szCs w:val="24"/>
        </w:rPr>
        <w:t>child,</w:t>
      </w:r>
      <w:r w:rsidRPr="632D5D66" w:rsidR="182A74EC">
        <w:rPr>
          <w:i w:val="0"/>
          <w:iCs w:val="0"/>
          <w:sz w:val="24"/>
          <w:szCs w:val="24"/>
        </w:rPr>
        <w:t xml:space="preserve"> and this allows for relationships and bonds to be built. </w:t>
      </w:r>
      <w:r w:rsidRPr="632D5D66" w:rsidR="288E7FCB">
        <w:rPr>
          <w:i w:val="0"/>
          <w:iCs w:val="0"/>
          <w:sz w:val="24"/>
          <w:szCs w:val="24"/>
        </w:rPr>
        <w:t>Transition periods are done in the best way to suit the child, sometimes this can be quickly and other times it may take a few weeks or even months to transitio</w:t>
      </w:r>
      <w:r w:rsidRPr="632D5D66" w:rsidR="0D3C6280">
        <w:rPr>
          <w:i w:val="0"/>
          <w:iCs w:val="0"/>
          <w:sz w:val="24"/>
          <w:szCs w:val="24"/>
        </w:rPr>
        <w:t xml:space="preserve">n a child is happily. There are </w:t>
      </w:r>
      <w:r w:rsidRPr="632D5D66" w:rsidR="1534B2D6">
        <w:rPr>
          <w:i w:val="0"/>
          <w:iCs w:val="0"/>
          <w:sz w:val="24"/>
          <w:szCs w:val="24"/>
        </w:rPr>
        <w:t>several</w:t>
      </w:r>
      <w:r w:rsidRPr="632D5D66" w:rsidR="0D3C6280">
        <w:rPr>
          <w:i w:val="0"/>
          <w:iCs w:val="0"/>
          <w:sz w:val="24"/>
          <w:szCs w:val="24"/>
        </w:rPr>
        <w:t xml:space="preserve"> ways in which a setting can </w:t>
      </w:r>
      <w:r w:rsidRPr="632D5D66" w:rsidR="4FE3EEE2">
        <w:rPr>
          <w:i w:val="0"/>
          <w:iCs w:val="0"/>
          <w:sz w:val="24"/>
          <w:szCs w:val="24"/>
        </w:rPr>
        <w:t xml:space="preserve">ensure a </w:t>
      </w:r>
      <w:r w:rsidRPr="632D5D66" w:rsidR="66077088">
        <w:rPr>
          <w:i w:val="0"/>
          <w:iCs w:val="0"/>
          <w:sz w:val="24"/>
          <w:szCs w:val="24"/>
        </w:rPr>
        <w:t>child's</w:t>
      </w:r>
      <w:r w:rsidRPr="632D5D66" w:rsidR="0D3C6280">
        <w:rPr>
          <w:i w:val="0"/>
          <w:iCs w:val="0"/>
          <w:sz w:val="24"/>
          <w:szCs w:val="24"/>
        </w:rPr>
        <w:t xml:space="preserve"> sense of belonging is enhanced, displaying </w:t>
      </w:r>
      <w:r w:rsidRPr="632D5D66" w:rsidR="47E63B00">
        <w:rPr>
          <w:i w:val="0"/>
          <w:iCs w:val="0"/>
          <w:sz w:val="24"/>
          <w:szCs w:val="24"/>
        </w:rPr>
        <w:t>children's</w:t>
      </w:r>
      <w:r w:rsidRPr="632D5D66" w:rsidR="672BA062">
        <w:rPr>
          <w:i w:val="0"/>
          <w:iCs w:val="0"/>
          <w:sz w:val="24"/>
          <w:szCs w:val="24"/>
        </w:rPr>
        <w:t xml:space="preserve"> creations, sharing family photos and stories</w:t>
      </w:r>
      <w:r w:rsidRPr="632D5D66" w:rsidR="0058E8D5">
        <w:rPr>
          <w:i w:val="0"/>
          <w:iCs w:val="0"/>
          <w:sz w:val="24"/>
          <w:szCs w:val="24"/>
        </w:rPr>
        <w:t xml:space="preserve"> to name a few. </w:t>
      </w:r>
      <w:r w:rsidRPr="632D5D66" w:rsidR="5C397382">
        <w:rPr>
          <w:i w:val="0"/>
          <w:iCs w:val="0"/>
          <w:sz w:val="24"/>
          <w:szCs w:val="24"/>
        </w:rPr>
        <w:t xml:space="preserve">As can be seen by (the </w:t>
      </w:r>
      <w:r w:rsidRPr="632D5D66" w:rsidR="5733EFE8">
        <w:rPr>
          <w:i w:val="0"/>
          <w:iCs w:val="0"/>
          <w:sz w:val="24"/>
          <w:szCs w:val="24"/>
        </w:rPr>
        <w:t>Welsh</w:t>
      </w:r>
      <w:r w:rsidRPr="632D5D66" w:rsidR="5C397382">
        <w:rPr>
          <w:i w:val="0"/>
          <w:iCs w:val="0"/>
          <w:sz w:val="24"/>
          <w:szCs w:val="24"/>
        </w:rPr>
        <w:t xml:space="preserve"> government)2022 </w:t>
      </w:r>
      <w:r w:rsidRPr="632D5D66" w:rsidR="5C397382">
        <w:rPr>
          <w:i w:val="0"/>
          <w:iCs w:val="0"/>
          <w:sz w:val="24"/>
          <w:szCs w:val="24"/>
        </w:rPr>
        <w:t>a strong sense</w:t>
      </w:r>
      <w:r w:rsidRPr="632D5D66" w:rsidR="5C397382">
        <w:rPr>
          <w:i w:val="0"/>
          <w:iCs w:val="0"/>
          <w:sz w:val="24"/>
          <w:szCs w:val="24"/>
        </w:rPr>
        <w:t xml:space="preserve"> of belon</w:t>
      </w:r>
      <w:r w:rsidRPr="632D5D66" w:rsidR="6686BC5A">
        <w:rPr>
          <w:i w:val="0"/>
          <w:iCs w:val="0"/>
          <w:sz w:val="24"/>
          <w:szCs w:val="24"/>
        </w:rPr>
        <w:t>g</w:t>
      </w:r>
      <w:r w:rsidRPr="632D5D66" w:rsidR="5C397382">
        <w:rPr>
          <w:i w:val="0"/>
          <w:iCs w:val="0"/>
          <w:sz w:val="24"/>
          <w:szCs w:val="24"/>
        </w:rPr>
        <w:t>ing can show a child who they a</w:t>
      </w:r>
      <w:r w:rsidRPr="632D5D66" w:rsidR="193B7482">
        <w:rPr>
          <w:i w:val="0"/>
          <w:iCs w:val="0"/>
          <w:sz w:val="24"/>
          <w:szCs w:val="24"/>
        </w:rPr>
        <w:t>re and shape them into the people they become</w:t>
      </w:r>
      <w:r w:rsidRPr="632D5D66" w:rsidR="46C953AA">
        <w:rPr>
          <w:i w:val="0"/>
          <w:iCs w:val="0"/>
          <w:sz w:val="24"/>
          <w:szCs w:val="24"/>
        </w:rPr>
        <w:t xml:space="preserve">. </w:t>
      </w:r>
    </w:p>
    <w:p w:rsidR="4FB7EB88" w:rsidP="632D5D66" w:rsidRDefault="4FB7EB88" w14:paraId="7BD016FA" w14:textId="445240DD">
      <w:pPr>
        <w:pStyle w:val="Normal"/>
        <w:spacing w:line="360" w:lineRule="auto"/>
        <w:rPr>
          <w:i w:val="0"/>
          <w:iCs w:val="0"/>
          <w:sz w:val="24"/>
          <w:szCs w:val="24"/>
        </w:rPr>
      </w:pPr>
    </w:p>
    <w:p w:rsidR="260977B1" w:rsidP="632D5D66" w:rsidRDefault="260977B1" w14:paraId="2C7514F8" w14:textId="74CDBAC9">
      <w:pPr>
        <w:pStyle w:val="Normal"/>
        <w:spacing w:line="360" w:lineRule="auto"/>
        <w:rPr>
          <w:rFonts w:ascii="Aptos" w:hAnsi="Aptos" w:eastAsia="Aptos" w:cs="Aptos"/>
          <w:i w:val="0"/>
          <w:iCs w:val="0"/>
          <w:noProof w:val="0"/>
          <w:sz w:val="24"/>
          <w:szCs w:val="24"/>
          <w:lang w:val="en-GB"/>
        </w:rPr>
      </w:pPr>
      <w:r w:rsidRPr="632D5D66" w:rsidR="260977B1">
        <w:rPr>
          <w:sz w:val="24"/>
          <w:szCs w:val="24"/>
        </w:rPr>
        <w:t xml:space="preserve">According to (The Welsh Government) </w:t>
      </w:r>
      <w:r w:rsidRPr="632D5D66" w:rsidR="7A81F17E">
        <w:rPr>
          <w:sz w:val="24"/>
          <w:szCs w:val="24"/>
        </w:rPr>
        <w:t>2022 every child has the right to play, it is a need that is intrinsically within them, during the act of play</w:t>
      </w:r>
      <w:r w:rsidRPr="632D5D66" w:rsidR="1D6F14E8">
        <w:rPr>
          <w:sz w:val="24"/>
          <w:szCs w:val="24"/>
        </w:rPr>
        <w:t>, children get to learn about the world they exist in and explore a variety of feelings and emotions</w:t>
      </w:r>
      <w:r w:rsidRPr="632D5D66" w:rsidR="5E9126AE">
        <w:rPr>
          <w:sz w:val="24"/>
          <w:szCs w:val="24"/>
        </w:rPr>
        <w:t>.</w:t>
      </w:r>
      <w:r w:rsidRPr="632D5D66" w:rsidR="7A81F17E">
        <w:rPr>
          <w:sz w:val="24"/>
          <w:szCs w:val="24"/>
        </w:rPr>
        <w:t xml:space="preserve"> </w:t>
      </w:r>
      <w:r w:rsidRPr="632D5D66" w:rsidR="67CAE75D">
        <w:rPr>
          <w:sz w:val="24"/>
          <w:szCs w:val="24"/>
        </w:rPr>
        <w:t xml:space="preserve">Without even trying, children are naturally drawn to play, it is within them, and this is how they learn about the world around them and how to interact with it. </w:t>
      </w:r>
      <w:r w:rsidRPr="632D5D66" w:rsidR="485D5668">
        <w:rPr>
          <w:sz w:val="24"/>
          <w:szCs w:val="24"/>
        </w:rPr>
        <w:t xml:space="preserve">Later in the curriculum for NMS it can be seen that </w:t>
      </w:r>
      <w:r w:rsidRPr="632D5D66" w:rsidR="0415A9D0">
        <w:rPr>
          <w:sz w:val="24"/>
          <w:szCs w:val="24"/>
        </w:rPr>
        <w:t xml:space="preserve">the </w:t>
      </w:r>
      <w:r w:rsidRPr="632D5D66" w:rsidR="6E041AE2">
        <w:rPr>
          <w:sz w:val="24"/>
          <w:szCs w:val="24"/>
        </w:rPr>
        <w:t>Welsh</w:t>
      </w:r>
      <w:r w:rsidRPr="632D5D66" w:rsidR="0415A9D0">
        <w:rPr>
          <w:sz w:val="24"/>
          <w:szCs w:val="24"/>
        </w:rPr>
        <w:t xml:space="preserve"> Government explains, </w:t>
      </w:r>
      <w:r w:rsidRPr="632D5D66" w:rsidR="059D895D">
        <w:rPr>
          <w:sz w:val="24"/>
          <w:szCs w:val="24"/>
        </w:rPr>
        <w:t xml:space="preserve">play </w:t>
      </w:r>
      <w:r w:rsidRPr="632D5D66" w:rsidR="205CDEAB">
        <w:rPr>
          <w:sz w:val="24"/>
          <w:szCs w:val="24"/>
        </w:rPr>
        <w:t>can</w:t>
      </w:r>
      <w:r w:rsidRPr="632D5D66" w:rsidR="059D895D">
        <w:rPr>
          <w:sz w:val="24"/>
          <w:szCs w:val="24"/>
        </w:rPr>
        <w:t xml:space="preserve"> impact on a child's confidence and independence as it influences how a child thinks and the learning process</w:t>
      </w:r>
      <w:r w:rsidRPr="632D5D66" w:rsidR="4F1DD315">
        <w:rPr>
          <w:sz w:val="24"/>
          <w:szCs w:val="24"/>
        </w:rPr>
        <w:t xml:space="preserve"> </w:t>
      </w:r>
      <w:r w:rsidRPr="632D5D66" w:rsidR="059D895D">
        <w:rPr>
          <w:sz w:val="24"/>
          <w:szCs w:val="24"/>
        </w:rPr>
        <w:t>aro</w:t>
      </w:r>
      <w:r w:rsidRPr="632D5D66" w:rsidR="72CBD002">
        <w:rPr>
          <w:sz w:val="24"/>
          <w:szCs w:val="24"/>
        </w:rPr>
        <w:t xml:space="preserve">und it, </w:t>
      </w:r>
      <w:r w:rsidRPr="632D5D66" w:rsidR="3F3A2C1C">
        <w:rPr>
          <w:sz w:val="24"/>
          <w:szCs w:val="24"/>
        </w:rPr>
        <w:t xml:space="preserve">play </w:t>
      </w:r>
      <w:r w:rsidRPr="632D5D66" w:rsidR="3F3A2C1C">
        <w:rPr>
          <w:sz w:val="24"/>
          <w:szCs w:val="24"/>
        </w:rPr>
        <w:t>has the opportunity to</w:t>
      </w:r>
      <w:r w:rsidRPr="632D5D66" w:rsidR="3F3A2C1C">
        <w:rPr>
          <w:sz w:val="24"/>
          <w:szCs w:val="24"/>
        </w:rPr>
        <w:t xml:space="preserve"> build self-esteem and </w:t>
      </w:r>
      <w:r w:rsidRPr="632D5D66" w:rsidR="5932447D">
        <w:rPr>
          <w:sz w:val="24"/>
          <w:szCs w:val="24"/>
        </w:rPr>
        <w:t xml:space="preserve">self-worth, providing children with the belief to succeed and achieve. </w:t>
      </w:r>
      <w:r w:rsidRPr="632D5D66" w:rsidR="09589A0E">
        <w:rPr>
          <w:sz w:val="24"/>
          <w:szCs w:val="24"/>
        </w:rPr>
        <w:t xml:space="preserve">This can be seen in Maslow's theory when looking at </w:t>
      </w:r>
      <w:r w:rsidRPr="632D5D66" w:rsidR="3B32D4A1">
        <w:rPr>
          <w:sz w:val="24"/>
          <w:szCs w:val="24"/>
        </w:rPr>
        <w:t xml:space="preserve">the higher end of the </w:t>
      </w:r>
      <w:r w:rsidRPr="632D5D66" w:rsidR="17F81E21">
        <w:rPr>
          <w:sz w:val="24"/>
          <w:szCs w:val="24"/>
        </w:rPr>
        <w:t>hierarchy</w:t>
      </w:r>
      <w:r w:rsidRPr="632D5D66" w:rsidR="3B32D4A1">
        <w:rPr>
          <w:sz w:val="24"/>
          <w:szCs w:val="24"/>
        </w:rPr>
        <w:t xml:space="preserve">. </w:t>
      </w:r>
      <w:r w:rsidRPr="632D5D66" w:rsidR="57C5F0DF">
        <w:rPr>
          <w:sz w:val="24"/>
          <w:szCs w:val="24"/>
        </w:rPr>
        <w:t xml:space="preserve">(The pursuit of </w:t>
      </w:r>
      <w:r w:rsidRPr="632D5D66" w:rsidR="72299403">
        <w:rPr>
          <w:sz w:val="24"/>
          <w:szCs w:val="24"/>
        </w:rPr>
        <w:t>happiness) explains</w:t>
      </w:r>
      <w:r w:rsidRPr="632D5D66" w:rsidR="3AE21A9D">
        <w:rPr>
          <w:sz w:val="24"/>
          <w:szCs w:val="24"/>
        </w:rPr>
        <w:t xml:space="preserve"> that once a person has gained a level of </w:t>
      </w:r>
      <w:r w:rsidRPr="632D5D66" w:rsidR="2B71581D">
        <w:rPr>
          <w:sz w:val="24"/>
          <w:szCs w:val="24"/>
        </w:rPr>
        <w:t>self-esteem</w:t>
      </w:r>
      <w:r w:rsidRPr="632D5D66" w:rsidR="3AE21A9D">
        <w:rPr>
          <w:sz w:val="24"/>
          <w:szCs w:val="24"/>
        </w:rPr>
        <w:t xml:space="preserve"> and </w:t>
      </w:r>
      <w:r w:rsidRPr="632D5D66" w:rsidR="385ED971">
        <w:rPr>
          <w:sz w:val="24"/>
          <w:szCs w:val="24"/>
        </w:rPr>
        <w:t>self-belief</w:t>
      </w:r>
      <w:r w:rsidRPr="632D5D66" w:rsidR="2FBB2C72">
        <w:rPr>
          <w:sz w:val="24"/>
          <w:szCs w:val="24"/>
        </w:rPr>
        <w:t>,</w:t>
      </w:r>
      <w:r w:rsidRPr="632D5D66" w:rsidR="3AE21A9D">
        <w:rPr>
          <w:sz w:val="24"/>
          <w:szCs w:val="24"/>
        </w:rPr>
        <w:t xml:space="preserve"> they are then free </w:t>
      </w:r>
      <w:r w:rsidRPr="632D5D66" w:rsidR="18C58CE4">
        <w:rPr>
          <w:sz w:val="24"/>
          <w:szCs w:val="24"/>
        </w:rPr>
        <w:t xml:space="preserve">to be creative and to grow and develop. </w:t>
      </w:r>
      <w:r w:rsidRPr="632D5D66" w:rsidR="07DF56EB">
        <w:rPr>
          <w:sz w:val="24"/>
          <w:szCs w:val="24"/>
        </w:rPr>
        <w:t xml:space="preserve">The </w:t>
      </w:r>
      <w:r w:rsidRPr="632D5D66" w:rsidR="7A3EA0F6">
        <w:rPr>
          <w:sz w:val="24"/>
          <w:szCs w:val="24"/>
        </w:rPr>
        <w:t>(N</w:t>
      </w:r>
      <w:r w:rsidRPr="632D5D66" w:rsidR="07DF56EB">
        <w:rPr>
          <w:sz w:val="24"/>
          <w:szCs w:val="24"/>
        </w:rPr>
        <w:t xml:space="preserve">ational  </w:t>
      </w:r>
      <w:r w:rsidRPr="632D5D66" w:rsidR="455F57E4">
        <w:rPr>
          <w:sz w:val="24"/>
          <w:szCs w:val="24"/>
        </w:rPr>
        <w:t>M</w:t>
      </w:r>
      <w:r w:rsidRPr="632D5D66" w:rsidR="07DF56EB">
        <w:rPr>
          <w:sz w:val="24"/>
          <w:szCs w:val="24"/>
        </w:rPr>
        <w:t xml:space="preserve">inimum </w:t>
      </w:r>
      <w:r w:rsidRPr="632D5D66" w:rsidR="48CDEE81">
        <w:rPr>
          <w:sz w:val="24"/>
          <w:szCs w:val="24"/>
        </w:rPr>
        <w:t>S</w:t>
      </w:r>
      <w:r w:rsidRPr="632D5D66" w:rsidR="07DF56EB">
        <w:rPr>
          <w:sz w:val="24"/>
          <w:szCs w:val="24"/>
        </w:rPr>
        <w:t xml:space="preserve">tandards </w:t>
      </w:r>
      <w:r w:rsidRPr="632D5D66" w:rsidR="6E60F04C">
        <w:rPr>
          <w:sz w:val="24"/>
          <w:szCs w:val="24"/>
        </w:rPr>
        <w:t>)</w:t>
      </w:r>
      <w:r w:rsidRPr="632D5D66" w:rsidR="07DF56EB">
        <w:rPr>
          <w:sz w:val="24"/>
          <w:szCs w:val="24"/>
        </w:rPr>
        <w:t xml:space="preserve">states that </w:t>
      </w:r>
      <w:r w:rsidRPr="632D5D66" w:rsidR="28FCBB85">
        <w:rPr>
          <w:sz w:val="24"/>
          <w:szCs w:val="24"/>
        </w:rPr>
        <w:t>“</w:t>
      </w:r>
      <w:r w:rsidRPr="632D5D66" w:rsidR="28FCBB85">
        <w:rPr>
          <w:rFonts w:ascii="Aptos" w:hAnsi="Aptos" w:eastAsia="Aptos" w:cs="Aptos"/>
          <w:i w:val="1"/>
          <w:iCs w:val="1"/>
          <w:noProof w:val="0"/>
          <w:sz w:val="24"/>
          <w:szCs w:val="24"/>
          <w:lang w:val="en-GB"/>
        </w:rPr>
        <w:t>The environment is one that encourages children to be confident, independent and develop their self-esteem, to respect others and develop a sense of what is right and wrong.</w:t>
      </w:r>
      <w:r w:rsidRPr="632D5D66" w:rsidR="76B11041">
        <w:rPr>
          <w:rFonts w:ascii="Aptos" w:hAnsi="Aptos" w:eastAsia="Aptos" w:cs="Aptos"/>
          <w:i w:val="1"/>
          <w:iCs w:val="1"/>
          <w:noProof w:val="0"/>
          <w:sz w:val="24"/>
          <w:szCs w:val="24"/>
          <w:lang w:val="en-GB"/>
        </w:rPr>
        <w:t>”</w:t>
      </w:r>
      <w:r w:rsidRPr="632D5D66" w:rsidR="36C03B00">
        <w:rPr>
          <w:rFonts w:ascii="Aptos" w:hAnsi="Aptos" w:eastAsia="Aptos" w:cs="Aptos"/>
          <w:i w:val="1"/>
          <w:iCs w:val="1"/>
          <w:noProof w:val="0"/>
          <w:sz w:val="24"/>
          <w:szCs w:val="24"/>
          <w:lang w:val="en-GB"/>
        </w:rPr>
        <w:t xml:space="preserve"> i</w:t>
      </w:r>
      <w:r w:rsidRPr="632D5D66" w:rsidR="36C03B00">
        <w:rPr>
          <w:rFonts w:ascii="Aptos" w:hAnsi="Aptos" w:eastAsia="Aptos" w:cs="Aptos"/>
          <w:i w:val="0"/>
          <w:iCs w:val="0"/>
          <w:noProof w:val="0"/>
          <w:sz w:val="24"/>
          <w:szCs w:val="24"/>
          <w:lang w:val="en-GB"/>
        </w:rPr>
        <w:t xml:space="preserve">t can be seen that from </w:t>
      </w:r>
      <w:r w:rsidRPr="632D5D66" w:rsidR="50866477">
        <w:rPr>
          <w:rFonts w:ascii="Aptos" w:hAnsi="Aptos" w:eastAsia="Aptos" w:cs="Aptos"/>
          <w:i w:val="0"/>
          <w:iCs w:val="0"/>
          <w:noProof w:val="0"/>
          <w:sz w:val="24"/>
          <w:szCs w:val="24"/>
          <w:lang w:val="en-GB"/>
        </w:rPr>
        <w:t>Maslow's</w:t>
      </w:r>
      <w:r w:rsidRPr="632D5D66" w:rsidR="36C03B00">
        <w:rPr>
          <w:rFonts w:ascii="Aptos" w:hAnsi="Aptos" w:eastAsia="Aptos" w:cs="Aptos"/>
          <w:i w:val="0"/>
          <w:iCs w:val="0"/>
          <w:noProof w:val="0"/>
          <w:sz w:val="24"/>
          <w:szCs w:val="24"/>
          <w:lang w:val="en-GB"/>
        </w:rPr>
        <w:t xml:space="preserve"> theory, legislation has been put in place to support this way  of thinking.</w:t>
      </w:r>
      <w:r w:rsidRPr="632D5D66" w:rsidR="33B5C2B0">
        <w:rPr>
          <w:rFonts w:ascii="Aptos" w:hAnsi="Aptos" w:eastAsia="Aptos" w:cs="Aptos"/>
          <w:i w:val="0"/>
          <w:iCs w:val="0"/>
          <w:noProof w:val="0"/>
          <w:sz w:val="24"/>
          <w:szCs w:val="24"/>
          <w:lang w:val="en-GB"/>
        </w:rPr>
        <w:t xml:space="preserve"> </w:t>
      </w:r>
      <w:r w:rsidRPr="632D5D66" w:rsidR="7E7CB144">
        <w:rPr>
          <w:rFonts w:ascii="Aptos" w:hAnsi="Aptos" w:eastAsia="Aptos" w:cs="Aptos"/>
          <w:i w:val="0"/>
          <w:iCs w:val="0"/>
          <w:noProof w:val="0"/>
          <w:sz w:val="24"/>
          <w:szCs w:val="24"/>
          <w:lang w:val="en-GB"/>
        </w:rPr>
        <w:t>Within Flying start playgroups, children are encouraged to ac</w:t>
      </w:r>
      <w:r w:rsidRPr="632D5D66" w:rsidR="48CC7816">
        <w:rPr>
          <w:rFonts w:ascii="Aptos" w:hAnsi="Aptos" w:eastAsia="Aptos" w:cs="Aptos"/>
          <w:i w:val="0"/>
          <w:iCs w:val="0"/>
          <w:noProof w:val="0"/>
          <w:sz w:val="24"/>
          <w:szCs w:val="24"/>
          <w:lang w:val="en-GB"/>
        </w:rPr>
        <w:t xml:space="preserve">cess a range of play opportunities and explore the world around them. </w:t>
      </w:r>
      <w:r w:rsidRPr="632D5D66" w:rsidR="4C6487D5">
        <w:rPr>
          <w:rFonts w:ascii="Aptos" w:hAnsi="Aptos" w:eastAsia="Aptos" w:cs="Aptos"/>
          <w:i w:val="0"/>
          <w:iCs w:val="0"/>
          <w:noProof w:val="0"/>
          <w:sz w:val="24"/>
          <w:szCs w:val="24"/>
          <w:lang w:val="en-GB"/>
        </w:rPr>
        <w:t>By following the curriculum for Wales children in these provisions are the central figure t</w:t>
      </w:r>
      <w:r w:rsidRPr="632D5D66" w:rsidR="75A911AE">
        <w:rPr>
          <w:rFonts w:ascii="Aptos" w:hAnsi="Aptos" w:eastAsia="Aptos" w:cs="Aptos"/>
          <w:i w:val="0"/>
          <w:iCs w:val="0"/>
          <w:noProof w:val="0"/>
          <w:sz w:val="24"/>
          <w:szCs w:val="24"/>
          <w:lang w:val="en-GB"/>
        </w:rPr>
        <w:t>o the setting, play is the foundation for all planning and observation</w:t>
      </w:r>
      <w:r w:rsidRPr="632D5D66" w:rsidR="75A911AE">
        <w:rPr>
          <w:rFonts w:ascii="Aptos" w:hAnsi="Aptos" w:eastAsia="Aptos" w:cs="Aptos"/>
          <w:i w:val="0"/>
          <w:iCs w:val="0"/>
          <w:noProof w:val="0"/>
          <w:sz w:val="24"/>
          <w:szCs w:val="24"/>
          <w:lang w:val="en-GB"/>
        </w:rPr>
        <w:t xml:space="preserve">. </w:t>
      </w:r>
      <w:r w:rsidRPr="632D5D66" w:rsidR="4C6487D5">
        <w:rPr>
          <w:rFonts w:ascii="Aptos" w:hAnsi="Aptos" w:eastAsia="Aptos" w:cs="Aptos"/>
          <w:i w:val="0"/>
          <w:iCs w:val="0"/>
          <w:noProof w:val="0"/>
          <w:sz w:val="24"/>
          <w:szCs w:val="24"/>
          <w:lang w:val="en-GB"/>
        </w:rPr>
        <w:t xml:space="preserve"> </w:t>
      </w:r>
      <w:r w:rsidRPr="632D5D66" w:rsidR="3C0DDDF8">
        <w:rPr>
          <w:rFonts w:ascii="Aptos" w:hAnsi="Aptos" w:eastAsia="Aptos" w:cs="Aptos"/>
          <w:i w:val="0"/>
          <w:iCs w:val="0"/>
          <w:noProof w:val="0"/>
          <w:sz w:val="24"/>
          <w:szCs w:val="24"/>
          <w:lang w:val="en-GB"/>
        </w:rPr>
        <w:t xml:space="preserve"> According to </w:t>
      </w:r>
      <w:r w:rsidRPr="632D5D66" w:rsidR="265BD35F">
        <w:rPr>
          <w:rFonts w:ascii="Aptos" w:hAnsi="Aptos" w:eastAsia="Aptos" w:cs="Aptos"/>
          <w:i w:val="0"/>
          <w:iCs w:val="0"/>
          <w:noProof w:val="0"/>
          <w:sz w:val="24"/>
          <w:szCs w:val="24"/>
          <w:lang w:val="en-GB"/>
        </w:rPr>
        <w:t>(</w:t>
      </w:r>
      <w:r w:rsidRPr="632D5D66" w:rsidR="265BD35F">
        <w:rPr>
          <w:rFonts w:ascii="Aptos" w:hAnsi="Aptos" w:eastAsia="Aptos" w:cs="Aptos"/>
          <w:i w:val="0"/>
          <w:iCs w:val="0"/>
          <w:noProof w:val="0"/>
          <w:sz w:val="24"/>
          <w:szCs w:val="24"/>
          <w:lang w:val="en-GB"/>
        </w:rPr>
        <w:t>gov.wales</w:t>
      </w:r>
      <w:r w:rsidRPr="632D5D66" w:rsidR="265BD35F">
        <w:rPr>
          <w:rFonts w:ascii="Aptos" w:hAnsi="Aptos" w:eastAsia="Aptos" w:cs="Aptos"/>
          <w:i w:val="0"/>
          <w:iCs w:val="0"/>
          <w:noProof w:val="0"/>
          <w:sz w:val="24"/>
          <w:szCs w:val="24"/>
          <w:lang w:val="en-GB"/>
        </w:rPr>
        <w:t xml:space="preserve">) 2024 the children that attend </w:t>
      </w:r>
      <w:r w:rsidRPr="632D5D66" w:rsidR="21A51E9E">
        <w:rPr>
          <w:rFonts w:ascii="Aptos" w:hAnsi="Aptos" w:eastAsia="Aptos" w:cs="Aptos"/>
          <w:i w:val="0"/>
          <w:iCs w:val="0"/>
          <w:noProof w:val="0"/>
          <w:sz w:val="24"/>
          <w:szCs w:val="24"/>
          <w:lang w:val="en-GB"/>
        </w:rPr>
        <w:t xml:space="preserve">quality </w:t>
      </w:r>
      <w:r w:rsidRPr="632D5D66" w:rsidR="289F721C">
        <w:rPr>
          <w:rFonts w:ascii="Aptos" w:hAnsi="Aptos" w:eastAsia="Aptos" w:cs="Aptos"/>
          <w:i w:val="0"/>
          <w:iCs w:val="0"/>
          <w:noProof w:val="0"/>
          <w:sz w:val="24"/>
          <w:szCs w:val="24"/>
          <w:lang w:val="en-GB"/>
        </w:rPr>
        <w:t>provisions have</w:t>
      </w:r>
      <w:r w:rsidRPr="632D5D66" w:rsidR="34D34315">
        <w:rPr>
          <w:rFonts w:ascii="Aptos" w:hAnsi="Aptos" w:eastAsia="Aptos" w:cs="Aptos"/>
          <w:i w:val="0"/>
          <w:iCs w:val="0"/>
          <w:noProof w:val="0"/>
          <w:sz w:val="24"/>
          <w:szCs w:val="24"/>
          <w:lang w:val="en-GB"/>
        </w:rPr>
        <w:t xml:space="preserve"> better concentration and are attentive to their play, when entering </w:t>
      </w:r>
      <w:r w:rsidRPr="632D5D66" w:rsidR="62172943">
        <w:rPr>
          <w:rFonts w:ascii="Aptos" w:hAnsi="Aptos" w:eastAsia="Aptos" w:cs="Aptos"/>
          <w:i w:val="0"/>
          <w:iCs w:val="0"/>
          <w:noProof w:val="0"/>
          <w:sz w:val="24"/>
          <w:szCs w:val="24"/>
          <w:lang w:val="en-GB"/>
        </w:rPr>
        <w:t>education systems,</w:t>
      </w:r>
      <w:r w:rsidRPr="632D5D66" w:rsidR="34D34315">
        <w:rPr>
          <w:rFonts w:ascii="Aptos" w:hAnsi="Aptos" w:eastAsia="Aptos" w:cs="Aptos"/>
          <w:i w:val="0"/>
          <w:iCs w:val="0"/>
          <w:noProof w:val="0"/>
          <w:sz w:val="24"/>
          <w:szCs w:val="24"/>
          <w:lang w:val="en-GB"/>
        </w:rPr>
        <w:t xml:space="preserve"> they face new challenges well and can work cooperatively.</w:t>
      </w:r>
      <w:r w:rsidRPr="632D5D66" w:rsidR="15BBC7B3">
        <w:rPr>
          <w:rFonts w:ascii="Aptos" w:hAnsi="Aptos" w:eastAsia="Aptos" w:cs="Aptos"/>
          <w:i w:val="0"/>
          <w:iCs w:val="0"/>
          <w:noProof w:val="0"/>
          <w:sz w:val="24"/>
          <w:szCs w:val="24"/>
          <w:lang w:val="en-GB"/>
        </w:rPr>
        <w:t xml:space="preserve"> It may be </w:t>
      </w:r>
      <w:r w:rsidRPr="632D5D66" w:rsidR="5E861470">
        <w:rPr>
          <w:rFonts w:ascii="Aptos" w:hAnsi="Aptos" w:eastAsia="Aptos" w:cs="Aptos"/>
          <w:i w:val="0"/>
          <w:iCs w:val="0"/>
          <w:noProof w:val="0"/>
          <w:sz w:val="24"/>
          <w:szCs w:val="24"/>
          <w:lang w:val="en-GB"/>
        </w:rPr>
        <w:t>suggested</w:t>
      </w:r>
      <w:r w:rsidRPr="632D5D66" w:rsidR="15BBC7B3">
        <w:rPr>
          <w:rFonts w:ascii="Aptos" w:hAnsi="Aptos" w:eastAsia="Aptos" w:cs="Aptos"/>
          <w:i w:val="0"/>
          <w:iCs w:val="0"/>
          <w:noProof w:val="0"/>
          <w:sz w:val="24"/>
          <w:szCs w:val="24"/>
          <w:lang w:val="en-GB"/>
        </w:rPr>
        <w:t xml:space="preserve"> that having access to quality provisions and play opportunities</w:t>
      </w:r>
      <w:r w:rsidRPr="632D5D66" w:rsidR="79FD17AB">
        <w:rPr>
          <w:rFonts w:ascii="Aptos" w:hAnsi="Aptos" w:eastAsia="Aptos" w:cs="Aptos"/>
          <w:i w:val="0"/>
          <w:iCs w:val="0"/>
          <w:noProof w:val="0"/>
          <w:sz w:val="24"/>
          <w:szCs w:val="24"/>
          <w:lang w:val="en-GB"/>
        </w:rPr>
        <w:t>,</w:t>
      </w:r>
      <w:r w:rsidRPr="632D5D66" w:rsidR="15BBC7B3">
        <w:rPr>
          <w:rFonts w:ascii="Aptos" w:hAnsi="Aptos" w:eastAsia="Aptos" w:cs="Aptos"/>
          <w:i w:val="0"/>
          <w:iCs w:val="0"/>
          <w:noProof w:val="0"/>
          <w:sz w:val="24"/>
          <w:szCs w:val="24"/>
          <w:lang w:val="en-GB"/>
        </w:rPr>
        <w:t xml:space="preserve"> children have the chance to develop into </w:t>
      </w:r>
      <w:r w:rsidRPr="632D5D66" w:rsidR="4ED28001">
        <w:rPr>
          <w:rFonts w:ascii="Aptos" w:hAnsi="Aptos" w:eastAsia="Aptos" w:cs="Aptos"/>
          <w:i w:val="0"/>
          <w:iCs w:val="0"/>
          <w:noProof w:val="0"/>
          <w:sz w:val="24"/>
          <w:szCs w:val="24"/>
          <w:lang w:val="en-GB"/>
        </w:rPr>
        <w:t xml:space="preserve">confident and capable </w:t>
      </w:r>
      <w:r w:rsidRPr="632D5D66" w:rsidR="053AF83E">
        <w:rPr>
          <w:rFonts w:ascii="Aptos" w:hAnsi="Aptos" w:eastAsia="Aptos" w:cs="Aptos"/>
          <w:i w:val="0"/>
          <w:iCs w:val="0"/>
          <w:noProof w:val="0"/>
          <w:sz w:val="24"/>
          <w:szCs w:val="24"/>
          <w:lang w:val="en-GB"/>
        </w:rPr>
        <w:t>learners with a higher level of self-esteem and self-worth, leading them to potentially reaching a level of self-actualisation and happiness.</w:t>
      </w:r>
      <w:r w:rsidRPr="632D5D66" w:rsidR="15BBC7B3">
        <w:rPr>
          <w:rFonts w:ascii="Aptos" w:hAnsi="Aptos" w:eastAsia="Aptos" w:cs="Aptos"/>
          <w:i w:val="0"/>
          <w:iCs w:val="0"/>
          <w:noProof w:val="0"/>
          <w:sz w:val="24"/>
          <w:szCs w:val="24"/>
          <w:lang w:val="en-GB"/>
        </w:rPr>
        <w:t xml:space="preserve"> </w:t>
      </w:r>
    </w:p>
    <w:p w:rsidR="587372EA" w:rsidP="632D5D66" w:rsidRDefault="587372EA" w14:paraId="3BD34EFE" w14:textId="79C12D83">
      <w:pPr>
        <w:pStyle w:val="Normal"/>
        <w:spacing w:line="360" w:lineRule="auto"/>
        <w:rPr>
          <w:rFonts w:ascii="Aptos" w:hAnsi="Aptos" w:eastAsia="Aptos" w:cs="Aptos"/>
          <w:i w:val="0"/>
          <w:iCs w:val="0"/>
          <w:noProof w:val="0"/>
          <w:sz w:val="24"/>
          <w:szCs w:val="24"/>
          <w:lang w:val="en-GB"/>
        </w:rPr>
      </w:pPr>
    </w:p>
    <w:p w:rsidR="4BF0023D" w:rsidP="632D5D66" w:rsidRDefault="4BF0023D" w14:paraId="0AB229DF" w14:textId="6AE0A2E9">
      <w:pPr>
        <w:pStyle w:val="Normal"/>
        <w:spacing w:line="360" w:lineRule="auto"/>
        <w:rPr>
          <w:sz w:val="24"/>
          <w:szCs w:val="24"/>
        </w:rPr>
      </w:pPr>
      <w:r w:rsidRPr="632D5D66" w:rsidR="4BF0023D">
        <w:rPr>
          <w:sz w:val="24"/>
          <w:szCs w:val="24"/>
        </w:rPr>
        <w:t>According to (NSPCC)</w:t>
      </w:r>
      <w:r w:rsidRPr="632D5D66" w:rsidR="03CD0514">
        <w:rPr>
          <w:sz w:val="24"/>
          <w:szCs w:val="24"/>
        </w:rPr>
        <w:t xml:space="preserve"> 2021 Bowlby explained attachment to be </w:t>
      </w:r>
      <w:r w:rsidRPr="632D5D66" w:rsidR="0CFA7912">
        <w:rPr>
          <w:sz w:val="24"/>
          <w:szCs w:val="24"/>
        </w:rPr>
        <w:t xml:space="preserve">“a lasting </w:t>
      </w:r>
      <w:r w:rsidRPr="632D5D66" w:rsidR="62F1DF3B">
        <w:rPr>
          <w:sz w:val="24"/>
          <w:szCs w:val="24"/>
        </w:rPr>
        <w:t>psychological</w:t>
      </w:r>
      <w:r w:rsidRPr="632D5D66" w:rsidR="0CFA7912">
        <w:rPr>
          <w:sz w:val="24"/>
          <w:szCs w:val="24"/>
        </w:rPr>
        <w:t xml:space="preserve"> connectedness </w:t>
      </w:r>
      <w:r w:rsidRPr="632D5D66" w:rsidR="48343110">
        <w:rPr>
          <w:sz w:val="24"/>
          <w:szCs w:val="24"/>
        </w:rPr>
        <w:t>between</w:t>
      </w:r>
      <w:r w:rsidRPr="632D5D66" w:rsidR="0CFA7912">
        <w:rPr>
          <w:sz w:val="24"/>
          <w:szCs w:val="24"/>
        </w:rPr>
        <w:t xml:space="preserve"> human </w:t>
      </w:r>
      <w:r w:rsidRPr="632D5D66" w:rsidR="54540F8B">
        <w:rPr>
          <w:sz w:val="24"/>
          <w:szCs w:val="24"/>
        </w:rPr>
        <w:t xml:space="preserve">beings” the theory of attachment </w:t>
      </w:r>
      <w:r w:rsidRPr="632D5D66" w:rsidR="160BA4D8">
        <w:rPr>
          <w:sz w:val="24"/>
          <w:szCs w:val="24"/>
        </w:rPr>
        <w:t xml:space="preserve">discusses the relationship and closeness between </w:t>
      </w:r>
      <w:r w:rsidRPr="632D5D66" w:rsidR="34DBAE14">
        <w:rPr>
          <w:sz w:val="24"/>
          <w:szCs w:val="24"/>
        </w:rPr>
        <w:t>children and their parents or caregivers</w:t>
      </w:r>
      <w:r w:rsidRPr="632D5D66" w:rsidR="34DBAE14">
        <w:rPr>
          <w:sz w:val="24"/>
          <w:szCs w:val="24"/>
        </w:rPr>
        <w:t>.</w:t>
      </w:r>
      <w:r w:rsidRPr="632D5D66" w:rsidR="3D0A2D1A">
        <w:rPr>
          <w:sz w:val="24"/>
          <w:szCs w:val="24"/>
        </w:rPr>
        <w:t xml:space="preserve"> </w:t>
      </w:r>
      <w:r w:rsidRPr="632D5D66" w:rsidR="6D19C12A">
        <w:rPr>
          <w:sz w:val="24"/>
          <w:szCs w:val="24"/>
        </w:rPr>
        <w:t xml:space="preserve"> </w:t>
      </w:r>
      <w:r w:rsidRPr="632D5D66" w:rsidR="6D19C12A">
        <w:rPr>
          <w:sz w:val="24"/>
          <w:szCs w:val="24"/>
        </w:rPr>
        <w:t xml:space="preserve">Relationships can be formed with more than one care giver; </w:t>
      </w:r>
      <w:r w:rsidRPr="632D5D66" w:rsidR="63BF465C">
        <w:rPr>
          <w:sz w:val="24"/>
          <w:szCs w:val="24"/>
        </w:rPr>
        <w:t>however,</w:t>
      </w:r>
      <w:r w:rsidRPr="632D5D66" w:rsidR="6D19C12A">
        <w:rPr>
          <w:sz w:val="24"/>
          <w:szCs w:val="24"/>
        </w:rPr>
        <w:t xml:space="preserve"> </w:t>
      </w:r>
      <w:r w:rsidRPr="632D5D66" w:rsidR="1AA0CDA6">
        <w:rPr>
          <w:sz w:val="24"/>
          <w:szCs w:val="24"/>
        </w:rPr>
        <w:t>the peopl</w:t>
      </w:r>
      <w:r w:rsidRPr="632D5D66" w:rsidR="0E00AA84">
        <w:rPr>
          <w:sz w:val="24"/>
          <w:szCs w:val="24"/>
        </w:rPr>
        <w:t xml:space="preserve">e </w:t>
      </w:r>
      <w:r w:rsidRPr="632D5D66" w:rsidR="1AA0CDA6">
        <w:rPr>
          <w:sz w:val="24"/>
          <w:szCs w:val="24"/>
        </w:rPr>
        <w:t xml:space="preserve">that provide the closest care in particularly the early years have the most effect. </w:t>
      </w:r>
      <w:r w:rsidRPr="632D5D66" w:rsidR="13959533">
        <w:rPr>
          <w:sz w:val="24"/>
          <w:szCs w:val="24"/>
        </w:rPr>
        <w:t>Many may believe that attachment</w:t>
      </w:r>
      <w:r w:rsidRPr="632D5D66" w:rsidR="6B29B10C">
        <w:rPr>
          <w:sz w:val="24"/>
          <w:szCs w:val="24"/>
        </w:rPr>
        <w:t xml:space="preserve"> can be linked to </w:t>
      </w:r>
      <w:r w:rsidRPr="632D5D66" w:rsidR="0060838B">
        <w:rPr>
          <w:sz w:val="24"/>
          <w:szCs w:val="24"/>
        </w:rPr>
        <w:t>Maslow's</w:t>
      </w:r>
      <w:r w:rsidRPr="632D5D66" w:rsidR="6B29B10C">
        <w:rPr>
          <w:sz w:val="24"/>
          <w:szCs w:val="24"/>
        </w:rPr>
        <w:t xml:space="preserve"> </w:t>
      </w:r>
      <w:r w:rsidRPr="632D5D66" w:rsidR="6ABCFD33">
        <w:rPr>
          <w:sz w:val="24"/>
          <w:szCs w:val="24"/>
        </w:rPr>
        <w:t>hierarchy</w:t>
      </w:r>
      <w:r w:rsidRPr="632D5D66" w:rsidR="6B29B10C">
        <w:rPr>
          <w:sz w:val="24"/>
          <w:szCs w:val="24"/>
        </w:rPr>
        <w:t xml:space="preserve"> of needs in relation to</w:t>
      </w:r>
      <w:r w:rsidRPr="632D5D66" w:rsidR="6A403CC7">
        <w:rPr>
          <w:sz w:val="24"/>
          <w:szCs w:val="24"/>
        </w:rPr>
        <w:t xml:space="preserve"> safety and</w:t>
      </w:r>
      <w:r w:rsidRPr="632D5D66" w:rsidR="6B29B10C">
        <w:rPr>
          <w:sz w:val="24"/>
          <w:szCs w:val="24"/>
        </w:rPr>
        <w:t xml:space="preserve"> belonging. </w:t>
      </w:r>
    </w:p>
    <w:p w:rsidR="596BA017" w:rsidP="632D5D66" w:rsidRDefault="596BA017" w14:paraId="50E8FCF2" w14:textId="46BD39B5">
      <w:pPr>
        <w:pStyle w:val="Normal"/>
        <w:spacing w:line="360" w:lineRule="auto"/>
        <w:rPr>
          <w:sz w:val="24"/>
          <w:szCs w:val="24"/>
        </w:rPr>
      </w:pPr>
      <w:r w:rsidRPr="632D5D66" w:rsidR="596BA017">
        <w:rPr>
          <w:sz w:val="24"/>
          <w:szCs w:val="24"/>
        </w:rPr>
        <w:t xml:space="preserve">We have seen that </w:t>
      </w:r>
      <w:r w:rsidRPr="632D5D66" w:rsidR="226B6CA2">
        <w:rPr>
          <w:sz w:val="24"/>
          <w:szCs w:val="24"/>
        </w:rPr>
        <w:t xml:space="preserve">safety is essential for children to move through the </w:t>
      </w:r>
      <w:r w:rsidRPr="632D5D66" w:rsidR="08E59086">
        <w:rPr>
          <w:sz w:val="24"/>
          <w:szCs w:val="24"/>
        </w:rPr>
        <w:t>hierarchy</w:t>
      </w:r>
      <w:r w:rsidRPr="632D5D66" w:rsidR="226B6CA2">
        <w:rPr>
          <w:sz w:val="24"/>
          <w:szCs w:val="24"/>
        </w:rPr>
        <w:t xml:space="preserve"> and</w:t>
      </w:r>
      <w:r w:rsidRPr="632D5D66" w:rsidR="171DA39F">
        <w:rPr>
          <w:sz w:val="24"/>
          <w:szCs w:val="24"/>
        </w:rPr>
        <w:t xml:space="preserve"> this is supported by (Howe and Betts) 2023 </w:t>
      </w:r>
      <w:r w:rsidRPr="632D5D66" w:rsidR="66E63AF0">
        <w:rPr>
          <w:sz w:val="24"/>
          <w:szCs w:val="24"/>
        </w:rPr>
        <w:t>between the ages of 6-9 months, children are abl</w:t>
      </w:r>
      <w:r w:rsidRPr="632D5D66" w:rsidR="75F1B851">
        <w:rPr>
          <w:sz w:val="24"/>
          <w:szCs w:val="24"/>
        </w:rPr>
        <w:t xml:space="preserve">e </w:t>
      </w:r>
      <w:r w:rsidRPr="632D5D66" w:rsidR="66E63AF0">
        <w:rPr>
          <w:sz w:val="24"/>
          <w:szCs w:val="24"/>
        </w:rPr>
        <w:t xml:space="preserve">to build relationships and form attachments to </w:t>
      </w:r>
      <w:r w:rsidRPr="632D5D66" w:rsidR="71929559">
        <w:rPr>
          <w:sz w:val="24"/>
          <w:szCs w:val="24"/>
        </w:rPr>
        <w:t xml:space="preserve">familiar people who regularly socialise with them and who will soothe </w:t>
      </w:r>
      <w:r w:rsidRPr="632D5D66" w:rsidR="18EC9C4E">
        <w:rPr>
          <w:sz w:val="24"/>
          <w:szCs w:val="24"/>
        </w:rPr>
        <w:t>,</w:t>
      </w:r>
      <w:r w:rsidRPr="632D5D66" w:rsidR="71929559">
        <w:rPr>
          <w:sz w:val="24"/>
          <w:szCs w:val="24"/>
        </w:rPr>
        <w:t xml:space="preserve">care and protect them when they need it. </w:t>
      </w:r>
    </w:p>
    <w:p w:rsidR="4D390A6A" w:rsidP="632D5D66" w:rsidRDefault="4D390A6A" w14:paraId="79D73FDB" w14:textId="77A39FC2">
      <w:pPr>
        <w:pStyle w:val="Normal"/>
        <w:spacing w:line="360" w:lineRule="auto"/>
        <w:rPr>
          <w:sz w:val="24"/>
          <w:szCs w:val="24"/>
        </w:rPr>
      </w:pPr>
      <w:r w:rsidRPr="632D5D66" w:rsidR="4D390A6A">
        <w:rPr>
          <w:sz w:val="24"/>
          <w:szCs w:val="24"/>
        </w:rPr>
        <w:t>Within childcare</w:t>
      </w:r>
      <w:r w:rsidRPr="632D5D66" w:rsidR="59E1AA56">
        <w:rPr>
          <w:sz w:val="24"/>
          <w:szCs w:val="24"/>
        </w:rPr>
        <w:t>,</w:t>
      </w:r>
      <w:r w:rsidRPr="632D5D66" w:rsidR="4D390A6A">
        <w:rPr>
          <w:sz w:val="24"/>
          <w:szCs w:val="24"/>
        </w:rPr>
        <w:t xml:space="preserve"> </w:t>
      </w:r>
      <w:r w:rsidRPr="632D5D66" w:rsidR="4D390A6A">
        <w:rPr>
          <w:sz w:val="24"/>
          <w:szCs w:val="24"/>
        </w:rPr>
        <w:t xml:space="preserve">key worker systems are in place to support children with new attachments in new </w:t>
      </w:r>
      <w:r w:rsidRPr="632D5D66" w:rsidR="376CB6F1">
        <w:rPr>
          <w:sz w:val="24"/>
          <w:szCs w:val="24"/>
        </w:rPr>
        <w:t>and unfamiliar settings. This is to ensure that positive attachments are formed</w:t>
      </w:r>
      <w:r w:rsidRPr="632D5D66" w:rsidR="24BAD5EC">
        <w:rPr>
          <w:sz w:val="24"/>
          <w:szCs w:val="24"/>
        </w:rPr>
        <w:t xml:space="preserve">, relationships and links with parents are </w:t>
      </w:r>
      <w:r w:rsidRPr="632D5D66" w:rsidR="7E58B168">
        <w:rPr>
          <w:sz w:val="24"/>
          <w:szCs w:val="24"/>
        </w:rPr>
        <w:t xml:space="preserve">reflected within the </w:t>
      </w:r>
      <w:r w:rsidRPr="632D5D66" w:rsidR="52F31D91">
        <w:rPr>
          <w:sz w:val="24"/>
          <w:szCs w:val="24"/>
        </w:rPr>
        <w:t>setting and</w:t>
      </w:r>
      <w:r w:rsidRPr="632D5D66" w:rsidR="364EF9B2">
        <w:rPr>
          <w:sz w:val="24"/>
          <w:szCs w:val="24"/>
        </w:rPr>
        <w:t xml:space="preserve"> that strong attachments are built to support love and have lifelong benefits. (birthto5matters</w:t>
      </w:r>
      <w:r w:rsidRPr="632D5D66" w:rsidR="5B78BCC3">
        <w:rPr>
          <w:sz w:val="24"/>
          <w:szCs w:val="24"/>
        </w:rPr>
        <w:t xml:space="preserve"> 2021)</w:t>
      </w:r>
      <w:r w:rsidRPr="632D5D66" w:rsidR="38B08D71">
        <w:rPr>
          <w:sz w:val="24"/>
          <w:szCs w:val="24"/>
        </w:rPr>
        <w:t xml:space="preserve"> when a child feels safe and secure with positive attachments, they are likely to explore and explore and thrive.</w:t>
      </w:r>
      <w:r w:rsidRPr="632D5D66" w:rsidR="39A52DD8">
        <w:rPr>
          <w:sz w:val="24"/>
          <w:szCs w:val="24"/>
        </w:rPr>
        <w:t xml:space="preserve"> Without the need of safety being fulfilled a child may struggle to progress through the hierarchy of needs and reach higher needs leading to self-actualisation.</w:t>
      </w:r>
      <w:r w:rsidRPr="632D5D66" w:rsidR="51F9E4D4">
        <w:rPr>
          <w:sz w:val="24"/>
          <w:szCs w:val="24"/>
        </w:rPr>
        <w:t xml:space="preserve"> </w:t>
      </w:r>
    </w:p>
    <w:p w:rsidR="51F9E4D4" w:rsidP="632D5D66" w:rsidRDefault="51F9E4D4" w14:paraId="08834688" w14:textId="2D28333E">
      <w:pPr>
        <w:pStyle w:val="Normal"/>
        <w:spacing w:line="360" w:lineRule="auto"/>
        <w:rPr>
          <w:sz w:val="24"/>
          <w:szCs w:val="24"/>
        </w:rPr>
      </w:pPr>
      <w:r w:rsidRPr="632D5D66" w:rsidR="51F9E4D4">
        <w:rPr>
          <w:sz w:val="24"/>
          <w:szCs w:val="24"/>
        </w:rPr>
        <w:t xml:space="preserve">It could be that </w:t>
      </w:r>
      <w:r w:rsidRPr="632D5D66" w:rsidR="3AB239E8">
        <w:rPr>
          <w:sz w:val="24"/>
          <w:szCs w:val="24"/>
        </w:rPr>
        <w:t>children's</w:t>
      </w:r>
      <w:r w:rsidRPr="632D5D66" w:rsidR="51F9E4D4">
        <w:rPr>
          <w:sz w:val="24"/>
          <w:szCs w:val="24"/>
        </w:rPr>
        <w:t xml:space="preserve"> attachment </w:t>
      </w:r>
      <w:r w:rsidRPr="632D5D66" w:rsidR="51F9E4D4">
        <w:rPr>
          <w:sz w:val="24"/>
          <w:szCs w:val="24"/>
        </w:rPr>
        <w:t>is a reflection of</w:t>
      </w:r>
      <w:r w:rsidRPr="632D5D66" w:rsidR="51F9E4D4">
        <w:rPr>
          <w:sz w:val="24"/>
          <w:szCs w:val="24"/>
        </w:rPr>
        <w:t xml:space="preserve"> the level of response a child feels from a care giver, Mary Ains</w:t>
      </w:r>
      <w:r w:rsidRPr="632D5D66" w:rsidR="0DCD2D6C">
        <w:rPr>
          <w:sz w:val="24"/>
          <w:szCs w:val="24"/>
        </w:rPr>
        <w:t>worth founded attachment beh</w:t>
      </w:r>
      <w:r w:rsidRPr="632D5D66" w:rsidR="7B8AC12E">
        <w:rPr>
          <w:sz w:val="24"/>
          <w:szCs w:val="24"/>
        </w:rPr>
        <w:t>aviours and studies the reactions between children and strangers without the care giver being present. From this, Mary was able to c</w:t>
      </w:r>
      <w:r w:rsidRPr="632D5D66" w:rsidR="72E162AB">
        <w:rPr>
          <w:sz w:val="24"/>
          <w:szCs w:val="24"/>
        </w:rPr>
        <w:t xml:space="preserve">ategorise the behaviours </w:t>
      </w:r>
      <w:r w:rsidRPr="632D5D66" w:rsidR="72E162AB">
        <w:rPr>
          <w:sz w:val="24"/>
          <w:szCs w:val="24"/>
        </w:rPr>
        <w:t>witnessed</w:t>
      </w:r>
      <w:r w:rsidRPr="632D5D66" w:rsidR="2378E2A9">
        <w:rPr>
          <w:sz w:val="24"/>
          <w:szCs w:val="24"/>
        </w:rPr>
        <w:t>. (The attachment project 2024) much of this information can support childcare practitioners in recognising attachment s</w:t>
      </w:r>
      <w:r w:rsidRPr="632D5D66" w:rsidR="668234BE">
        <w:rPr>
          <w:sz w:val="24"/>
          <w:szCs w:val="24"/>
        </w:rPr>
        <w:t>tyles and supporting children with building relationships and positive behaviours, it has been used in many provisions such as Flying Start.</w:t>
      </w:r>
    </w:p>
    <w:p w:rsidR="4FB7EB88" w:rsidP="632D5D66" w:rsidRDefault="4FB7EB88" w14:paraId="2C13DE8D" w14:textId="73C63181">
      <w:pPr>
        <w:pStyle w:val="Normal"/>
        <w:spacing w:line="360" w:lineRule="auto"/>
        <w:rPr>
          <w:sz w:val="24"/>
          <w:szCs w:val="24"/>
        </w:rPr>
      </w:pPr>
      <w:r w:rsidRPr="632D5D66" w:rsidR="5614E84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To conclude, </w:t>
      </w:r>
      <w:r w:rsidRPr="632D5D66" w:rsidR="4FD3516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Maslow's</w:t>
      </w:r>
      <w:r w:rsidRPr="632D5D66" w:rsidR="5614E84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theory can be linked to much of todays practice and has been an important part of legislation and policies within childcare practice today.</w:t>
      </w:r>
    </w:p>
    <w:p w:rsidR="4FB7EB88" w:rsidP="4FB7EB88" w:rsidRDefault="4FB7EB88" w14:paraId="2C9DA3F2" w14:textId="235F4BDE">
      <w:pPr>
        <w:pStyle w:val="Normal"/>
        <w:rPr>
          <w:sz w:val="24"/>
          <w:szCs w:val="24"/>
        </w:rPr>
      </w:pPr>
    </w:p>
    <w:p w:rsidR="4FB7EB88" w:rsidP="4FB7EB88" w:rsidRDefault="4FB7EB88" w14:paraId="79502831" w14:textId="1333F1BA">
      <w:pPr>
        <w:pStyle w:val="Normal"/>
        <w:rPr>
          <w:sz w:val="24"/>
          <w:szCs w:val="24"/>
        </w:rPr>
      </w:pPr>
      <w:r w:rsidRPr="632D5D66" w:rsidR="3DBE2E1D">
        <w:rPr>
          <w:sz w:val="24"/>
          <w:szCs w:val="24"/>
        </w:rPr>
        <w:t>Word count: 109</w:t>
      </w:r>
      <w:r w:rsidRPr="632D5D66" w:rsidR="0927800B">
        <w:rPr>
          <w:sz w:val="24"/>
          <w:szCs w:val="24"/>
        </w:rPr>
        <w:t>6</w:t>
      </w:r>
    </w:p>
    <w:p w:rsidR="29BC615C" w:rsidP="29BC615C" w:rsidRDefault="29BC615C" w14:paraId="3DAA23C3" w14:textId="3866108E">
      <w:pPr>
        <w:pStyle w:val="Normal"/>
        <w:rPr>
          <w:sz w:val="24"/>
          <w:szCs w:val="24"/>
        </w:rPr>
      </w:pPr>
    </w:p>
    <w:p w:rsidR="4FB7EB88" w:rsidP="4FB7EB88" w:rsidRDefault="4FB7EB88" w14:paraId="06AA8405" w14:textId="02D80E39">
      <w:pPr>
        <w:pStyle w:val="Normal"/>
        <w:rPr>
          <w:sz w:val="24"/>
          <w:szCs w:val="24"/>
        </w:rPr>
      </w:pPr>
    </w:p>
    <w:p w:rsidR="587372EA" w:rsidP="587372EA" w:rsidRDefault="587372EA" w14:paraId="76A5F829" w14:textId="1A135293">
      <w:pPr>
        <w:pStyle w:val="Normal"/>
        <w:rPr>
          <w:sz w:val="24"/>
          <w:szCs w:val="24"/>
        </w:rPr>
      </w:pPr>
    </w:p>
    <w:p w:rsidR="29BC615C" w:rsidP="29BC615C" w:rsidRDefault="29BC615C" w14:paraId="100ECF93" w14:textId="37262A41">
      <w:pPr>
        <w:pStyle w:val="Normal"/>
        <w:rPr>
          <w:sz w:val="24"/>
          <w:szCs w:val="24"/>
        </w:rPr>
      </w:pPr>
    </w:p>
    <w:p w:rsidR="4FB7EB88" w:rsidP="4FB7EB88" w:rsidRDefault="4FB7EB88" w14:paraId="7BD71F0B" w14:textId="429E0881">
      <w:pPr>
        <w:pStyle w:val="Normal"/>
        <w:rPr>
          <w:sz w:val="24"/>
          <w:szCs w:val="24"/>
        </w:rPr>
      </w:pPr>
    </w:p>
    <w:p w:rsidR="4FB7EB88" w:rsidP="4FB7EB88" w:rsidRDefault="4FB7EB88" w14:paraId="5B20A314" w14:textId="34610193">
      <w:pPr>
        <w:pStyle w:val="Normal"/>
        <w:rPr>
          <w:sz w:val="24"/>
          <w:szCs w:val="24"/>
        </w:rPr>
      </w:pPr>
    </w:p>
    <w:p w:rsidR="39E4F50E" w:rsidP="4FB7EB88" w:rsidRDefault="39E4F50E" w14:paraId="0D51DC9C" w14:textId="614894F0">
      <w:pPr>
        <w:pStyle w:val="Normal"/>
        <w:rPr>
          <w:sz w:val="24"/>
          <w:szCs w:val="24"/>
        </w:rPr>
      </w:pPr>
      <w:r w:rsidRPr="4FB7EB88" w:rsidR="39E4F50E">
        <w:rPr>
          <w:sz w:val="24"/>
          <w:szCs w:val="24"/>
        </w:rPr>
        <w:t>Refer</w:t>
      </w:r>
      <w:r w:rsidRPr="4FB7EB88" w:rsidR="5B4E8D96">
        <w:rPr>
          <w:sz w:val="24"/>
          <w:szCs w:val="24"/>
        </w:rPr>
        <w:t>e</w:t>
      </w:r>
      <w:r w:rsidRPr="4FB7EB88" w:rsidR="39E4F50E">
        <w:rPr>
          <w:sz w:val="24"/>
          <w:szCs w:val="24"/>
        </w:rPr>
        <w:t>nces</w:t>
      </w:r>
      <w:r w:rsidRPr="4FB7EB88" w:rsidR="747EF74F">
        <w:rPr>
          <w:sz w:val="24"/>
          <w:szCs w:val="24"/>
        </w:rPr>
        <w:t>:</w:t>
      </w:r>
    </w:p>
    <w:p w:rsidR="0FE99AFA" w:rsidP="4FB7EB88" w:rsidRDefault="0FE99AFA" w14:paraId="15C3B77D" w14:textId="066AD592">
      <w:pPr>
        <w:spacing w:before="0" w:beforeAutospacing="off" w:after="0" w:afterAutospacing="off"/>
      </w:pPr>
      <w:r w:rsidRPr="4FB7EB88" w:rsidR="0FE99AFA">
        <w:rPr>
          <w:rFonts w:ascii="Calibri" w:hAnsi="Calibri" w:eastAsia="Calibri" w:cs="Calibri"/>
          <w:b w:val="0"/>
          <w:bCs w:val="0"/>
          <w:i w:val="0"/>
          <w:iCs w:val="0"/>
          <w:caps w:val="0"/>
          <w:smallCaps w:val="0"/>
          <w:noProof w:val="0"/>
          <w:color w:val="000000" w:themeColor="text1" w:themeTint="FF" w:themeShade="FF"/>
          <w:sz w:val="27"/>
          <w:szCs w:val="27"/>
          <w:lang w:val="en-GB"/>
        </w:rPr>
        <w:t xml:space="preserve">Kurt, S. (2020). </w:t>
      </w:r>
      <w:r w:rsidRPr="4FB7EB88" w:rsidR="0FE99AFA">
        <w:rPr>
          <w:rFonts w:ascii="Calibri" w:hAnsi="Calibri" w:eastAsia="Calibri" w:cs="Calibri"/>
          <w:b w:val="0"/>
          <w:bCs w:val="0"/>
          <w:i w:val="1"/>
          <w:iCs w:val="1"/>
          <w:caps w:val="0"/>
          <w:smallCaps w:val="0"/>
          <w:noProof w:val="0"/>
          <w:color w:val="000000" w:themeColor="text1" w:themeTint="FF" w:themeShade="FF"/>
          <w:sz w:val="27"/>
          <w:szCs w:val="27"/>
          <w:lang w:val="en-GB"/>
        </w:rPr>
        <w:t>Maslow’s Hierarchy of Needs in Education</w:t>
      </w:r>
      <w:r w:rsidRPr="4FB7EB88" w:rsidR="0FE99AFA">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Education Library. Available at: </w:t>
      </w:r>
      <w:hyperlink r:id="Rc4e951903222435f">
        <w:r w:rsidRPr="4FB7EB88" w:rsidR="0FE99AFA">
          <w:rPr>
            <w:rStyle w:val="Hyperlink"/>
            <w:rFonts w:ascii="Calibri" w:hAnsi="Calibri" w:eastAsia="Calibri" w:cs="Calibri"/>
            <w:b w:val="0"/>
            <w:bCs w:val="0"/>
            <w:i w:val="0"/>
            <w:iCs w:val="0"/>
            <w:caps w:val="0"/>
            <w:smallCaps w:val="0"/>
            <w:noProof w:val="0"/>
            <w:sz w:val="27"/>
            <w:szCs w:val="27"/>
            <w:lang w:val="en-GB"/>
          </w:rPr>
          <w:t>https://educationlibrary.org/maslows-hierarchy-of-needs-in-education/</w:t>
        </w:r>
      </w:hyperlink>
      <w:r w:rsidRPr="4FB7EB88" w:rsidR="0FE99AFA">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4FB7EB88" w:rsidP="4FB7EB88" w:rsidRDefault="4FB7EB88" w14:paraId="6BFC708E" w14:textId="016F3026">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5DB77BEE" w:rsidP="4FB7EB88" w:rsidRDefault="5DB77BEE" w14:paraId="2DFA8AD0" w14:textId="6D0FEE63">
      <w:pPr>
        <w:pStyle w:val="Normal"/>
        <w:rPr>
          <w:rFonts w:ascii="sans-serif" w:hAnsi="sans-serif" w:eastAsia="sans-serif" w:cs="sans-serif"/>
          <w:b w:val="0"/>
          <w:bCs w:val="0"/>
          <w:i w:val="0"/>
          <w:iCs w:val="0"/>
          <w:caps w:val="0"/>
          <w:smallCaps w:val="0"/>
          <w:noProof w:val="0"/>
          <w:color w:val="auto"/>
          <w:sz w:val="24"/>
          <w:szCs w:val="24"/>
          <w:lang w:val="en-GB"/>
        </w:rPr>
      </w:pPr>
      <w:r w:rsidRPr="4FB7EB88" w:rsidR="5DB77BEE">
        <w:rPr>
          <w:rFonts w:ascii="sans-serif" w:hAnsi="sans-serif" w:eastAsia="sans-serif" w:cs="sans-serif"/>
          <w:b w:val="0"/>
          <w:bCs w:val="0"/>
          <w:i w:val="0"/>
          <w:iCs w:val="0"/>
          <w:caps w:val="0"/>
          <w:smallCaps w:val="0"/>
          <w:noProof w:val="0"/>
          <w:color w:val="auto"/>
          <w:sz w:val="24"/>
          <w:szCs w:val="24"/>
          <w:lang w:val="en-GB"/>
        </w:rPr>
        <w:t xml:space="preserve">Brodie, Kathy. </w:t>
      </w:r>
      <w:r w:rsidRPr="4FB7EB88" w:rsidR="5DB77BEE">
        <w:rPr>
          <w:rFonts w:ascii="sans-serif" w:hAnsi="sans-serif" w:eastAsia="sans-serif" w:cs="sans-serif"/>
          <w:b w:val="0"/>
          <w:bCs w:val="0"/>
          <w:i w:val="1"/>
          <w:iCs w:val="1"/>
          <w:caps w:val="0"/>
          <w:smallCaps w:val="0"/>
          <w:noProof w:val="0"/>
          <w:color w:val="auto"/>
          <w:sz w:val="24"/>
          <w:szCs w:val="24"/>
          <w:lang w:val="en-GB"/>
        </w:rPr>
        <w:t>The Holistic Care and Development of Children from Birth to Three : An Essential Guide for Students and Practitioners</w:t>
      </w:r>
      <w:r w:rsidRPr="4FB7EB88" w:rsidR="5DB77BEE">
        <w:rPr>
          <w:rFonts w:ascii="sans-serif" w:hAnsi="sans-serif" w:eastAsia="sans-serif" w:cs="sans-serif"/>
          <w:b w:val="0"/>
          <w:bCs w:val="0"/>
          <w:i w:val="0"/>
          <w:iCs w:val="0"/>
          <w:caps w:val="0"/>
          <w:smallCaps w:val="0"/>
          <w:noProof w:val="0"/>
          <w:color w:val="auto"/>
          <w:sz w:val="24"/>
          <w:szCs w:val="24"/>
          <w:lang w:val="en-GB"/>
        </w:rPr>
        <w:t>, Taylor &amp; Francis Group, 2018.</w:t>
      </w:r>
      <w:r w:rsidRPr="4FB7EB88" w:rsidR="5DB77BEE">
        <w:rPr>
          <w:rFonts w:ascii="sans-serif" w:hAnsi="sans-serif" w:eastAsia="sans-serif" w:cs="sans-serif"/>
          <w:b w:val="0"/>
          <w:bCs w:val="0"/>
          <w:i w:val="1"/>
          <w:iCs w:val="1"/>
          <w:caps w:val="0"/>
          <w:smallCaps w:val="0"/>
          <w:noProof w:val="0"/>
          <w:color w:val="auto"/>
          <w:sz w:val="24"/>
          <w:szCs w:val="24"/>
          <w:lang w:val="en-GB"/>
        </w:rPr>
        <w:t xml:space="preserve"> ProQuest Ebook Central</w:t>
      </w:r>
      <w:r w:rsidRPr="4FB7EB88" w:rsidR="5DB77BEE">
        <w:rPr>
          <w:rFonts w:ascii="sans-serif" w:hAnsi="sans-serif" w:eastAsia="sans-serif" w:cs="sans-serif"/>
          <w:b w:val="0"/>
          <w:bCs w:val="0"/>
          <w:i w:val="0"/>
          <w:iCs w:val="0"/>
          <w:caps w:val="0"/>
          <w:smallCaps w:val="0"/>
          <w:noProof w:val="0"/>
          <w:color w:val="auto"/>
          <w:sz w:val="24"/>
          <w:szCs w:val="24"/>
          <w:lang w:val="en-GB"/>
        </w:rPr>
        <w:t>, http://ebookcentral.proquest.com/lib/trinity/detail.action?docID=5257704.</w:t>
      </w:r>
      <w:r>
        <w:br/>
      </w:r>
      <w:r w:rsidRPr="4FB7EB88" w:rsidR="5DB77BEE">
        <w:rPr>
          <w:rFonts w:ascii="sans-serif" w:hAnsi="sans-serif" w:eastAsia="sans-serif" w:cs="sans-serif"/>
          <w:b w:val="0"/>
          <w:bCs w:val="0"/>
          <w:i w:val="0"/>
          <w:iCs w:val="0"/>
          <w:caps w:val="0"/>
          <w:smallCaps w:val="0"/>
          <w:noProof w:val="0"/>
          <w:color w:val="auto"/>
          <w:sz w:val="24"/>
          <w:szCs w:val="24"/>
          <w:lang w:val="en-GB"/>
        </w:rPr>
        <w:t>Created from trinity on 2025-11-12 21:33:54.</w:t>
      </w:r>
    </w:p>
    <w:p w:rsidR="4FB7EB88" w:rsidP="4FB7EB88" w:rsidRDefault="4FB7EB88" w14:paraId="0E26C73E" w14:textId="22E66F83">
      <w:pPr>
        <w:pStyle w:val="Normal"/>
        <w:rPr>
          <w:rFonts w:ascii="sans-serif" w:hAnsi="sans-serif" w:eastAsia="sans-serif" w:cs="sans-serif"/>
          <w:b w:val="0"/>
          <w:bCs w:val="0"/>
          <w:i w:val="0"/>
          <w:iCs w:val="0"/>
          <w:caps w:val="0"/>
          <w:smallCaps w:val="0"/>
          <w:noProof w:val="0"/>
          <w:color w:val="auto"/>
          <w:sz w:val="24"/>
          <w:szCs w:val="24"/>
          <w:lang w:val="en-GB"/>
        </w:rPr>
      </w:pPr>
    </w:p>
    <w:p w:rsidR="4F5F09CF" w:rsidP="4FB7EB88" w:rsidRDefault="4F5F09CF" w14:paraId="2AD54DB8" w14:textId="71607742">
      <w:pPr>
        <w:spacing w:before="240" w:beforeAutospacing="off" w:after="240" w:afterAutospacing="off"/>
      </w:pPr>
      <w:r w:rsidRPr="4FB7EB88" w:rsidR="4F5F09CF">
        <w:rPr>
          <w:rFonts w:ascii="Calibri" w:hAnsi="Calibri" w:eastAsia="Calibri" w:cs="Calibri"/>
          <w:noProof w:val="0"/>
          <w:sz w:val="27"/>
          <w:szCs w:val="27"/>
          <w:lang w:val="en-GB"/>
        </w:rPr>
        <w:t xml:space="preserve">Maslow, A.H. (1943) ‘A theory of human motivation’, </w:t>
      </w:r>
      <w:r w:rsidRPr="4FB7EB88" w:rsidR="4F5F09CF">
        <w:rPr>
          <w:rFonts w:ascii="Calibri" w:hAnsi="Calibri" w:eastAsia="Calibri" w:cs="Calibri"/>
          <w:i w:val="1"/>
          <w:iCs w:val="1"/>
          <w:noProof w:val="0"/>
          <w:sz w:val="27"/>
          <w:szCs w:val="27"/>
          <w:lang w:val="en-GB"/>
        </w:rPr>
        <w:t>Psychological Review</w:t>
      </w:r>
      <w:r w:rsidRPr="4FB7EB88" w:rsidR="4F5F09CF">
        <w:rPr>
          <w:rFonts w:ascii="Calibri" w:hAnsi="Calibri" w:eastAsia="Calibri" w:cs="Calibri"/>
          <w:noProof w:val="0"/>
          <w:sz w:val="27"/>
          <w:szCs w:val="27"/>
          <w:lang w:val="en-GB"/>
        </w:rPr>
        <w:t>, 50(4), pp. 370–396. doi:10.1037/h0054346. [last accessed 16.11.2025]</w:t>
      </w:r>
    </w:p>
    <w:p w:rsidR="0057B323" w:rsidP="4FB7EB88" w:rsidRDefault="0057B323" w14:paraId="5E3C0CCD" w14:textId="572EBF56">
      <w:pPr>
        <w:spacing w:before="0" w:beforeAutospacing="off" w:after="0" w:afterAutospacing="off"/>
      </w:pPr>
      <w:r w:rsidRPr="4FB7EB88" w:rsidR="0057B323">
        <w:rPr>
          <w:rFonts w:ascii="Calibri" w:hAnsi="Calibri" w:eastAsia="Calibri" w:cs="Calibri"/>
          <w:b w:val="0"/>
          <w:bCs w:val="0"/>
          <w:i w:val="0"/>
          <w:iCs w:val="0"/>
          <w:caps w:val="0"/>
          <w:smallCaps w:val="0"/>
          <w:noProof w:val="0"/>
          <w:color w:val="000000" w:themeColor="text1" w:themeTint="FF" w:themeShade="FF"/>
          <w:sz w:val="27"/>
          <w:szCs w:val="27"/>
          <w:lang w:val="en-GB"/>
        </w:rPr>
        <w:t>mediaofficer</w:t>
      </w:r>
      <w:r w:rsidRPr="4FB7EB88" w:rsidR="0057B32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(2025). </w:t>
      </w:r>
      <w:r w:rsidRPr="4FB7EB88" w:rsidR="0057B323">
        <w:rPr>
          <w:rFonts w:ascii="Calibri" w:hAnsi="Calibri" w:eastAsia="Calibri" w:cs="Calibri"/>
          <w:b w:val="0"/>
          <w:bCs w:val="0"/>
          <w:i w:val="1"/>
          <w:iCs w:val="1"/>
          <w:caps w:val="0"/>
          <w:smallCaps w:val="0"/>
          <w:noProof w:val="0"/>
          <w:color w:val="000000" w:themeColor="text1" w:themeTint="FF" w:themeShade="FF"/>
          <w:sz w:val="27"/>
          <w:szCs w:val="27"/>
          <w:lang w:val="en-GB"/>
        </w:rPr>
        <w:t>Expanding free school meals: what parents need to know   – The Education Hub</w:t>
      </w:r>
      <w:r w:rsidRPr="4FB7EB88" w:rsidR="0057B32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Blog.gov.uk. Available at: </w:t>
      </w:r>
      <w:hyperlink r:id="Rd9f26b444d6d4a06">
        <w:r w:rsidRPr="4FB7EB88" w:rsidR="0057B323">
          <w:rPr>
            <w:rStyle w:val="Hyperlink"/>
            <w:rFonts w:ascii="Calibri" w:hAnsi="Calibri" w:eastAsia="Calibri" w:cs="Calibri"/>
            <w:b w:val="0"/>
            <w:bCs w:val="0"/>
            <w:i w:val="0"/>
            <w:iCs w:val="0"/>
            <w:caps w:val="0"/>
            <w:smallCaps w:val="0"/>
            <w:noProof w:val="0"/>
            <w:sz w:val="27"/>
            <w:szCs w:val="27"/>
            <w:lang w:val="en-GB"/>
          </w:rPr>
          <w:t>https://educationhub.blog.gov.uk/2025/06/expanding-free-school-meals-what-parents-need-to-know/</w:t>
        </w:r>
      </w:hyperlink>
      <w:r w:rsidRPr="4FB7EB88" w:rsidR="0057B323">
        <w:rPr>
          <w:rFonts w:ascii="Calibri" w:hAnsi="Calibri" w:eastAsia="Calibri" w:cs="Calibri"/>
          <w:b w:val="0"/>
          <w:bCs w:val="0"/>
          <w:i w:val="0"/>
          <w:iCs w:val="0"/>
          <w:caps w:val="0"/>
          <w:smallCaps w:val="0"/>
          <w:noProof w:val="0"/>
          <w:color w:val="000000" w:themeColor="text1" w:themeTint="FF" w:themeShade="FF"/>
          <w:sz w:val="27"/>
          <w:szCs w:val="27"/>
          <w:lang w:val="en-GB"/>
        </w:rPr>
        <w:t>. [last accessed 16.11.2025]</w:t>
      </w:r>
    </w:p>
    <w:p w:rsidR="4FB7EB88" w:rsidP="4FB7EB88" w:rsidRDefault="4FB7EB88" w14:paraId="71116301" w14:textId="3919E0DF">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4CF9D71D" w:rsidP="4FB7EB88" w:rsidRDefault="4CF9D71D" w14:paraId="3C2CCA39" w14:textId="392A3D72">
      <w:pPr>
        <w:spacing w:before="0" w:beforeAutospacing="off" w:after="0" w:afterAutospacing="off"/>
      </w:pPr>
      <w:r w:rsidRPr="4FB7EB88" w:rsidR="4CF9D71D">
        <w:rPr>
          <w:rFonts w:ascii="Calibri" w:hAnsi="Calibri" w:eastAsia="Calibri" w:cs="Calibri"/>
          <w:b w:val="0"/>
          <w:bCs w:val="0"/>
          <w:i w:val="0"/>
          <w:iCs w:val="0"/>
          <w:caps w:val="0"/>
          <w:smallCaps w:val="0"/>
          <w:noProof w:val="0"/>
          <w:color w:val="000000" w:themeColor="text1" w:themeTint="FF" w:themeShade="FF"/>
          <w:sz w:val="27"/>
          <w:szCs w:val="27"/>
          <w:lang w:val="en-GB"/>
        </w:rPr>
        <w:t>clairecanning</w:t>
      </w:r>
      <w:r w:rsidRPr="4FB7EB88" w:rsidR="4CF9D71D">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(2019). </w:t>
      </w:r>
      <w:r w:rsidRPr="4FB7EB88" w:rsidR="4CF9D71D">
        <w:rPr>
          <w:rFonts w:ascii="Calibri" w:hAnsi="Calibri" w:eastAsia="Calibri" w:cs="Calibri"/>
          <w:b w:val="0"/>
          <w:bCs w:val="0"/>
          <w:i w:val="1"/>
          <w:iCs w:val="1"/>
          <w:caps w:val="0"/>
          <w:smallCaps w:val="0"/>
          <w:noProof w:val="0"/>
          <w:color w:val="000000" w:themeColor="text1" w:themeTint="FF" w:themeShade="FF"/>
          <w:sz w:val="27"/>
          <w:szCs w:val="27"/>
          <w:lang w:val="en-GB"/>
        </w:rPr>
        <w:t>School uniform swap shops well-received - United Welsh</w:t>
      </w:r>
      <w:r w:rsidRPr="4FB7EB88" w:rsidR="4CF9D71D">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United Welsh. Available at: </w:t>
      </w:r>
      <w:hyperlink r:id="Re6823737a69f4aee">
        <w:r w:rsidRPr="4FB7EB88" w:rsidR="4CF9D71D">
          <w:rPr>
            <w:rStyle w:val="Hyperlink"/>
            <w:rFonts w:ascii="Calibri" w:hAnsi="Calibri" w:eastAsia="Calibri" w:cs="Calibri"/>
            <w:b w:val="0"/>
            <w:bCs w:val="0"/>
            <w:i w:val="0"/>
            <w:iCs w:val="0"/>
            <w:caps w:val="0"/>
            <w:smallCaps w:val="0"/>
            <w:noProof w:val="0"/>
            <w:sz w:val="27"/>
            <w:szCs w:val="27"/>
            <w:lang w:val="en-GB"/>
          </w:rPr>
          <w:t>https://www.unitedwelsh.com/blog/school-uniform-swap-shops-well-received/</w:t>
        </w:r>
      </w:hyperlink>
      <w:r w:rsidRPr="4FB7EB88" w:rsidR="4CF9D71D">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r w:rsidRPr="4FB7EB88" w:rsidR="746C0B19">
        <w:rPr>
          <w:rFonts w:ascii="Calibri" w:hAnsi="Calibri" w:eastAsia="Calibri" w:cs="Calibri"/>
          <w:b w:val="0"/>
          <w:bCs w:val="0"/>
          <w:i w:val="0"/>
          <w:iCs w:val="0"/>
          <w:caps w:val="0"/>
          <w:smallCaps w:val="0"/>
          <w:noProof w:val="0"/>
          <w:color w:val="000000" w:themeColor="text1" w:themeTint="FF" w:themeShade="FF"/>
          <w:sz w:val="27"/>
          <w:szCs w:val="27"/>
          <w:lang w:val="en-GB"/>
        </w:rPr>
        <w:t xml:space="preserve">last </w:t>
      </w:r>
      <w:r w:rsidRPr="4FB7EB88" w:rsidR="4CF9D71D">
        <w:rPr>
          <w:rFonts w:ascii="Calibri" w:hAnsi="Calibri" w:eastAsia="Calibri" w:cs="Calibri"/>
          <w:b w:val="0"/>
          <w:bCs w:val="0"/>
          <w:i w:val="0"/>
          <w:iCs w:val="0"/>
          <w:caps w:val="0"/>
          <w:smallCaps w:val="0"/>
          <w:noProof w:val="0"/>
          <w:color w:val="000000" w:themeColor="text1" w:themeTint="FF" w:themeShade="FF"/>
          <w:sz w:val="27"/>
          <w:szCs w:val="27"/>
          <w:lang w:val="en-GB"/>
        </w:rPr>
        <w:t>Accessed 18 Nov. 2025].</w:t>
      </w:r>
    </w:p>
    <w:p w:rsidR="4FB7EB88" w:rsidP="4FB7EB88" w:rsidRDefault="4FB7EB88" w14:paraId="623B9E83" w14:textId="335DD1BF">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2325BE98" w:rsidP="4FB7EB88" w:rsidRDefault="2325BE98" w14:paraId="6D1AC647" w14:textId="515A9500">
      <w:pPr>
        <w:spacing w:before="0" w:beforeAutospacing="off" w:after="0" w:afterAutospacing="off"/>
      </w:pPr>
      <w:r w:rsidRPr="4FB7EB88" w:rsidR="2325BE98">
        <w:rPr>
          <w:rFonts w:ascii="Calibri" w:hAnsi="Calibri" w:eastAsia="Calibri" w:cs="Calibri"/>
          <w:b w:val="0"/>
          <w:bCs w:val="0"/>
          <w:i w:val="0"/>
          <w:iCs w:val="0"/>
          <w:caps w:val="0"/>
          <w:smallCaps w:val="0"/>
          <w:noProof w:val="0"/>
          <w:color w:val="000000" w:themeColor="text1" w:themeTint="FF" w:themeShade="FF"/>
          <w:sz w:val="27"/>
          <w:szCs w:val="27"/>
          <w:lang w:val="en-GB"/>
        </w:rPr>
        <w:t xml:space="preserve">NSPCC (2024). </w:t>
      </w:r>
      <w:r w:rsidRPr="4FB7EB88" w:rsidR="2325BE98">
        <w:rPr>
          <w:rFonts w:ascii="Calibri" w:hAnsi="Calibri" w:eastAsia="Calibri" w:cs="Calibri"/>
          <w:b w:val="0"/>
          <w:bCs w:val="0"/>
          <w:i w:val="1"/>
          <w:iCs w:val="1"/>
          <w:caps w:val="0"/>
          <w:smallCaps w:val="0"/>
          <w:noProof w:val="0"/>
          <w:color w:val="000000" w:themeColor="text1" w:themeTint="FF" w:themeShade="FF"/>
          <w:sz w:val="27"/>
          <w:szCs w:val="27"/>
          <w:lang w:val="en-GB"/>
        </w:rPr>
        <w:t>Protecting Children from Neglect</w:t>
      </w:r>
      <w:r w:rsidRPr="4FB7EB88" w:rsidR="2325BE98">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NSPCC. Available at: </w:t>
      </w:r>
      <w:hyperlink r:id="R1775859082504399">
        <w:r w:rsidRPr="4FB7EB88" w:rsidR="2325BE98">
          <w:rPr>
            <w:rStyle w:val="Hyperlink"/>
            <w:rFonts w:ascii="Calibri" w:hAnsi="Calibri" w:eastAsia="Calibri" w:cs="Calibri"/>
            <w:b w:val="0"/>
            <w:bCs w:val="0"/>
            <w:i w:val="0"/>
            <w:iCs w:val="0"/>
            <w:caps w:val="0"/>
            <w:smallCaps w:val="0"/>
            <w:noProof w:val="0"/>
            <w:sz w:val="27"/>
            <w:szCs w:val="27"/>
            <w:lang w:val="en-GB"/>
          </w:rPr>
          <w:t>https://learning.nspcc.org.uk/child-abuse-and-neglect/neglect</w:t>
        </w:r>
      </w:hyperlink>
      <w:r w:rsidRPr="4FB7EB88" w:rsidR="2325BE98">
        <w:rPr>
          <w:rFonts w:ascii="Calibri" w:hAnsi="Calibri" w:eastAsia="Calibri" w:cs="Calibri"/>
          <w:b w:val="0"/>
          <w:bCs w:val="0"/>
          <w:i w:val="0"/>
          <w:iCs w:val="0"/>
          <w:caps w:val="0"/>
          <w:smallCaps w:val="0"/>
          <w:noProof w:val="0"/>
          <w:color w:val="000000" w:themeColor="text1" w:themeTint="FF" w:themeShade="FF"/>
          <w:sz w:val="27"/>
          <w:szCs w:val="27"/>
          <w:lang w:val="en-GB"/>
        </w:rPr>
        <w:t>. [</w:t>
      </w:r>
      <w:r w:rsidRPr="4FB7EB88" w:rsidR="3DBABDB4">
        <w:rPr>
          <w:rFonts w:ascii="Calibri" w:hAnsi="Calibri" w:eastAsia="Calibri" w:cs="Calibri"/>
          <w:b w:val="0"/>
          <w:bCs w:val="0"/>
          <w:i w:val="0"/>
          <w:iCs w:val="0"/>
          <w:caps w:val="0"/>
          <w:smallCaps w:val="0"/>
          <w:noProof w:val="0"/>
          <w:color w:val="000000" w:themeColor="text1" w:themeTint="FF" w:themeShade="FF"/>
          <w:sz w:val="27"/>
          <w:szCs w:val="27"/>
          <w:lang w:val="en-GB"/>
        </w:rPr>
        <w:t xml:space="preserve">last </w:t>
      </w:r>
      <w:r w:rsidRPr="4FB7EB88" w:rsidR="2325BE98">
        <w:rPr>
          <w:rFonts w:ascii="Calibri" w:hAnsi="Calibri" w:eastAsia="Calibri" w:cs="Calibri"/>
          <w:b w:val="0"/>
          <w:bCs w:val="0"/>
          <w:i w:val="0"/>
          <w:iCs w:val="0"/>
          <w:caps w:val="0"/>
          <w:smallCaps w:val="0"/>
          <w:noProof w:val="0"/>
          <w:color w:val="000000" w:themeColor="text1" w:themeTint="FF" w:themeShade="FF"/>
          <w:sz w:val="27"/>
          <w:szCs w:val="27"/>
          <w:lang w:val="en-GB"/>
        </w:rPr>
        <w:t>accessed 19.11.25]</w:t>
      </w:r>
    </w:p>
    <w:p w:rsidR="4FB7EB88" w:rsidP="4FB7EB88" w:rsidRDefault="4FB7EB88" w14:paraId="06887450" w14:textId="0759FE13">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2325BE98" w:rsidP="4FB7EB88" w:rsidRDefault="2325BE98" w14:paraId="3DDFED1F" w14:textId="793451ED">
      <w:pPr>
        <w:spacing w:before="0" w:beforeAutospacing="off" w:after="0" w:afterAutospacing="off"/>
      </w:pPr>
      <w:r w:rsidRPr="7A3739E3" w:rsidR="2325BE98">
        <w:rPr>
          <w:rFonts w:ascii="Calibri" w:hAnsi="Calibri" w:eastAsia="Calibri" w:cs="Calibri"/>
          <w:b w:val="0"/>
          <w:bCs w:val="0"/>
          <w:i w:val="0"/>
          <w:iCs w:val="0"/>
          <w:caps w:val="0"/>
          <w:smallCaps w:val="0"/>
          <w:noProof w:val="0"/>
          <w:color w:val="000000" w:themeColor="text1" w:themeTint="FF" w:themeShade="FF"/>
          <w:sz w:val="27"/>
          <w:szCs w:val="27"/>
          <w:lang w:val="en-GB"/>
        </w:rPr>
        <w:t>‌</w:t>
      </w:r>
      <w:r w:rsidRPr="7A3739E3" w:rsidR="3633F950">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Pursuit of Happiness (2010). </w:t>
      </w:r>
      <w:r w:rsidRPr="7A3739E3" w:rsidR="3633F950">
        <w:rPr>
          <w:rFonts w:ascii="Calibri" w:hAnsi="Calibri" w:eastAsia="Calibri" w:cs="Calibri"/>
          <w:b w:val="0"/>
          <w:bCs w:val="0"/>
          <w:i w:val="1"/>
          <w:iCs w:val="1"/>
          <w:caps w:val="0"/>
          <w:smallCaps w:val="0"/>
          <w:noProof w:val="0"/>
          <w:color w:val="000000" w:themeColor="text1" w:themeTint="FF" w:themeShade="FF"/>
          <w:sz w:val="27"/>
          <w:szCs w:val="27"/>
          <w:lang w:val="en-GB"/>
        </w:rPr>
        <w:t>Abraham Maslow and the Hierarchy of Happiness</w:t>
      </w:r>
      <w:r w:rsidRPr="7A3739E3" w:rsidR="3633F950">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Pursuit-of-Happiness.org. Available at: </w:t>
      </w:r>
      <w:hyperlink r:id="R59e486e67eca4ed7">
        <w:r w:rsidRPr="7A3739E3" w:rsidR="3633F950">
          <w:rPr>
            <w:rStyle w:val="Hyperlink"/>
            <w:rFonts w:ascii="Calibri" w:hAnsi="Calibri" w:eastAsia="Calibri" w:cs="Calibri"/>
            <w:b w:val="0"/>
            <w:bCs w:val="0"/>
            <w:i w:val="0"/>
            <w:iCs w:val="0"/>
            <w:caps w:val="0"/>
            <w:smallCaps w:val="0"/>
            <w:noProof w:val="0"/>
            <w:sz w:val="27"/>
            <w:szCs w:val="27"/>
            <w:lang w:val="en-GB"/>
          </w:rPr>
          <w:t>https://www.pursuit-of-happiness.org/history-of-happiness/abraham-maslow/</w:t>
        </w:r>
      </w:hyperlink>
      <w:r w:rsidRPr="7A3739E3" w:rsidR="3633F950">
        <w:rPr>
          <w:rFonts w:ascii="Calibri" w:hAnsi="Calibri" w:eastAsia="Calibri" w:cs="Calibri"/>
          <w:b w:val="0"/>
          <w:bCs w:val="0"/>
          <w:i w:val="0"/>
          <w:iCs w:val="0"/>
          <w:caps w:val="0"/>
          <w:smallCaps w:val="0"/>
          <w:noProof w:val="0"/>
          <w:color w:val="000000" w:themeColor="text1" w:themeTint="FF" w:themeShade="FF"/>
          <w:sz w:val="27"/>
          <w:szCs w:val="27"/>
          <w:lang w:val="en-GB"/>
        </w:rPr>
        <w:t>. [last accessed 22.11.25]</w:t>
      </w:r>
    </w:p>
    <w:p w:rsidR="7A3739E3" w:rsidP="7A3739E3" w:rsidRDefault="7A3739E3" w14:paraId="75F44490" w14:textId="549F389D">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68F60EDB" w:rsidP="7A3739E3" w:rsidRDefault="68F60EDB" w14:paraId="5176D0C6" w14:textId="646E665C">
      <w:pPr>
        <w:spacing w:before="0" w:beforeAutospacing="off" w:after="0" w:afterAutospacing="off"/>
      </w:pPr>
      <w:r w:rsidRPr="587372EA" w:rsidR="68F60EDB">
        <w:rPr>
          <w:rFonts w:ascii="Calibri" w:hAnsi="Calibri" w:eastAsia="Calibri" w:cs="Calibri"/>
          <w:b w:val="0"/>
          <w:bCs w:val="0"/>
          <w:i w:val="0"/>
          <w:iCs w:val="0"/>
          <w:caps w:val="0"/>
          <w:smallCaps w:val="0"/>
          <w:noProof w:val="0"/>
          <w:color w:val="000000" w:themeColor="text1" w:themeTint="FF" w:themeShade="FF"/>
          <w:sz w:val="27"/>
          <w:szCs w:val="27"/>
          <w:lang w:val="en-GB"/>
        </w:rPr>
        <w:t xml:space="preserve">Froebel Trust. (n.d.). </w:t>
      </w:r>
      <w:r w:rsidRPr="587372EA" w:rsidR="68F60EDB">
        <w:rPr>
          <w:rFonts w:ascii="Calibri" w:hAnsi="Calibri" w:eastAsia="Calibri" w:cs="Calibri"/>
          <w:b w:val="0"/>
          <w:bCs w:val="0"/>
          <w:i w:val="1"/>
          <w:iCs w:val="1"/>
          <w:caps w:val="0"/>
          <w:smallCaps w:val="0"/>
          <w:noProof w:val="0"/>
          <w:color w:val="000000" w:themeColor="text1" w:themeTint="FF" w:themeShade="FF"/>
          <w:sz w:val="27"/>
          <w:szCs w:val="27"/>
          <w:lang w:val="en-GB"/>
        </w:rPr>
        <w:t>About us</w:t>
      </w:r>
      <w:r w:rsidRPr="587372EA" w:rsidR="68F60EDB">
        <w:rPr>
          <w:rFonts w:ascii="Calibri" w:hAnsi="Calibri" w:eastAsia="Calibri" w:cs="Calibri"/>
          <w:b w:val="0"/>
          <w:bCs w:val="0"/>
          <w:i w:val="0"/>
          <w:iCs w:val="0"/>
          <w:caps w:val="0"/>
          <w:smallCaps w:val="0"/>
          <w:noProof w:val="0"/>
          <w:color w:val="000000" w:themeColor="text1" w:themeTint="FF" w:themeShade="FF"/>
          <w:sz w:val="27"/>
          <w:szCs w:val="27"/>
          <w:lang w:val="en-GB"/>
        </w:rPr>
        <w:t>. [online] Available at:</w:t>
      </w:r>
      <w:r w:rsidRPr="587372EA" w:rsidR="68F60EDB">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hyperlink r:id="R62817abda7cf4f40">
        <w:r w:rsidRPr="587372EA" w:rsidR="68F60EDB">
          <w:rPr>
            <w:rStyle w:val="Hyperlink"/>
            <w:rFonts w:ascii="Calibri" w:hAnsi="Calibri" w:eastAsia="Calibri" w:cs="Calibri"/>
            <w:b w:val="0"/>
            <w:bCs w:val="0"/>
            <w:i w:val="0"/>
            <w:iCs w:val="0"/>
            <w:caps w:val="0"/>
            <w:smallCaps w:val="0"/>
            <w:noProof w:val="0"/>
            <w:sz w:val="27"/>
            <w:szCs w:val="27"/>
            <w:lang w:val="en-GB"/>
          </w:rPr>
          <w:t>https://www.froebel.org.uk/about-us</w:t>
        </w:r>
      </w:hyperlink>
      <w:r w:rsidRPr="587372EA" w:rsidR="68F60EDB">
        <w:rPr>
          <w:rFonts w:ascii="Calibri" w:hAnsi="Calibri" w:eastAsia="Calibri" w:cs="Calibri"/>
          <w:b w:val="0"/>
          <w:bCs w:val="0"/>
          <w:i w:val="0"/>
          <w:iCs w:val="0"/>
          <w:caps w:val="0"/>
          <w:smallCaps w:val="0"/>
          <w:noProof w:val="0"/>
          <w:color w:val="000000" w:themeColor="text1" w:themeTint="FF" w:themeShade="FF"/>
          <w:sz w:val="27"/>
          <w:szCs w:val="27"/>
          <w:lang w:val="en-GB"/>
        </w:rPr>
        <w:t>. [last accessed 22.11.25]</w:t>
      </w:r>
    </w:p>
    <w:p w:rsidR="587372EA" w:rsidP="587372EA" w:rsidRDefault="587372EA" w14:paraId="0C2A0FD9" w14:textId="7DA9482F">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68F60EDB" w:rsidP="7A3739E3" w:rsidRDefault="68F60EDB" w14:paraId="12491BDB" w14:textId="1893FDE9">
      <w:pPr>
        <w:spacing w:before="240" w:beforeAutospacing="off" w:after="240" w:afterAutospacing="off"/>
      </w:pPr>
      <w:r w:rsidRPr="587372EA" w:rsidR="68F60EDB">
        <w:rPr>
          <w:rFonts w:ascii="Calibri" w:hAnsi="Calibri" w:eastAsia="Calibri" w:cs="Calibri"/>
          <w:b w:val="0"/>
          <w:bCs w:val="0"/>
          <w:i w:val="0"/>
          <w:iCs w:val="0"/>
          <w:caps w:val="0"/>
          <w:smallCaps w:val="0"/>
          <w:noProof w:val="0"/>
          <w:color w:val="000000" w:themeColor="text1" w:themeTint="FF" w:themeShade="FF"/>
          <w:sz w:val="27"/>
          <w:szCs w:val="27"/>
          <w:lang w:val="en-GB"/>
        </w:rPr>
        <w:t>‌</w:t>
      </w:r>
      <w:r w:rsidRPr="587372EA" w:rsidR="4F808F33">
        <w:rPr>
          <w:rFonts w:ascii="Calibri" w:hAnsi="Calibri" w:eastAsia="Calibri" w:cs="Calibri"/>
          <w:noProof w:val="0"/>
          <w:sz w:val="27"/>
          <w:szCs w:val="27"/>
          <w:lang w:val="en-GB"/>
        </w:rPr>
        <w:t xml:space="preserve"> </w:t>
      </w:r>
      <w:r w:rsidRPr="587372EA" w:rsidR="4F808F33">
        <w:rPr>
          <w:rFonts w:ascii="Calibri" w:hAnsi="Calibri" w:eastAsia="Calibri" w:cs="Calibri"/>
          <w:noProof w:val="0"/>
          <w:sz w:val="27"/>
          <w:szCs w:val="27"/>
          <w:lang w:val="en-GB"/>
        </w:rPr>
        <w:t>Pichère</w:t>
      </w:r>
      <w:r w:rsidRPr="587372EA" w:rsidR="4F808F33">
        <w:rPr>
          <w:rFonts w:ascii="Calibri" w:hAnsi="Calibri" w:eastAsia="Calibri" w:cs="Calibri"/>
          <w:noProof w:val="0"/>
          <w:sz w:val="27"/>
          <w:szCs w:val="27"/>
          <w:lang w:val="en-GB"/>
        </w:rPr>
        <w:t xml:space="preserve">, P. and </w:t>
      </w:r>
      <w:r w:rsidRPr="587372EA" w:rsidR="4F808F33">
        <w:rPr>
          <w:rFonts w:ascii="Calibri" w:hAnsi="Calibri" w:eastAsia="Calibri" w:cs="Calibri"/>
          <w:noProof w:val="0"/>
          <w:sz w:val="27"/>
          <w:szCs w:val="27"/>
          <w:lang w:val="en-GB"/>
        </w:rPr>
        <w:t>Cadiat</w:t>
      </w:r>
      <w:r w:rsidRPr="587372EA" w:rsidR="4F808F33">
        <w:rPr>
          <w:rFonts w:ascii="Calibri" w:hAnsi="Calibri" w:eastAsia="Calibri" w:cs="Calibri"/>
          <w:noProof w:val="0"/>
          <w:sz w:val="27"/>
          <w:szCs w:val="27"/>
          <w:lang w:val="en-GB"/>
        </w:rPr>
        <w:t xml:space="preserve">, A.-C. (2015) </w:t>
      </w:r>
      <w:r w:rsidRPr="587372EA" w:rsidR="4F808F33">
        <w:rPr>
          <w:rFonts w:ascii="Calibri" w:hAnsi="Calibri" w:eastAsia="Calibri" w:cs="Calibri"/>
          <w:i w:val="1"/>
          <w:iCs w:val="1"/>
          <w:noProof w:val="0"/>
          <w:sz w:val="27"/>
          <w:szCs w:val="27"/>
          <w:lang w:val="en-GB"/>
        </w:rPr>
        <w:t>Maslow’s hierarchy of needs</w:t>
      </w:r>
      <w:r w:rsidRPr="587372EA" w:rsidR="4F808F33">
        <w:rPr>
          <w:rFonts w:ascii="Calibri" w:hAnsi="Calibri" w:eastAsia="Calibri" w:cs="Calibri"/>
          <w:noProof w:val="0"/>
          <w:sz w:val="27"/>
          <w:szCs w:val="27"/>
          <w:lang w:val="en-GB"/>
        </w:rPr>
        <w:t>. Translated by C. Probert. Namur: Lemaitre Publishing.</w:t>
      </w:r>
      <w:r w:rsidRPr="587372EA" w:rsidR="3ECF5F46">
        <w:rPr>
          <w:rFonts w:ascii="Calibri" w:hAnsi="Calibri" w:eastAsia="Calibri" w:cs="Calibri"/>
          <w:noProof w:val="0"/>
          <w:sz w:val="27"/>
          <w:szCs w:val="27"/>
          <w:lang w:val="en-GB"/>
        </w:rPr>
        <w:t xml:space="preserve"> </w:t>
      </w:r>
      <w:hyperlink r:id="R4aacea1674934773">
        <w:r w:rsidRPr="587372EA" w:rsidR="20736E25">
          <w:rPr>
            <w:rStyle w:val="Hyperlink"/>
            <w:rFonts w:ascii="Calibri" w:hAnsi="Calibri" w:eastAsia="Calibri" w:cs="Calibri"/>
            <w:noProof w:val="0"/>
            <w:sz w:val="27"/>
            <w:szCs w:val="27"/>
            <w:lang w:val="en-GB"/>
          </w:rPr>
          <w:t>https://librarysearch.uwtsd.ac.uk/discovery/fulldisplay?docid=alma99100325760302421&amp;context=L&amp;vid=44WHELF_UWTSD:44WHELF_UWTSD_VU1&amp;lang=en&amp;search_scope=Search_ELEC&amp;adaptor=Local%20Search%20Engine&amp;tab=Everything&amp;query=any,contains,maslow&amp;offset=0</w:t>
        </w:r>
      </w:hyperlink>
      <w:r w:rsidRPr="587372EA" w:rsidR="20736E25">
        <w:rPr>
          <w:rFonts w:ascii="Calibri" w:hAnsi="Calibri" w:eastAsia="Calibri" w:cs="Calibri"/>
          <w:noProof w:val="0"/>
          <w:sz w:val="27"/>
          <w:szCs w:val="27"/>
          <w:lang w:val="en-GB"/>
        </w:rPr>
        <w:t xml:space="preserve"> [last accessed 23.11.25]</w:t>
      </w:r>
    </w:p>
    <w:p w:rsidR="68F60EDB" w:rsidP="587372EA" w:rsidRDefault="68F60EDB" w14:paraId="60D122FF" w14:textId="7A81FA78">
      <w:pPr>
        <w:spacing w:before="0" w:beforeAutospacing="off" w:after="0" w:afterAutospacing="off"/>
        <w:rPr>
          <w:rFonts w:ascii="Calibri" w:hAnsi="Calibri" w:eastAsia="Calibri" w:cs="Calibri"/>
          <w:noProof w:val="0"/>
          <w:sz w:val="27"/>
          <w:szCs w:val="27"/>
          <w:lang w:val="en-GB"/>
        </w:rPr>
      </w:pPr>
    </w:p>
    <w:p w:rsidR="68F60EDB" w:rsidP="587372EA" w:rsidRDefault="68F60EDB" w14:paraId="7A3662BB" w14:textId="2153E5D9">
      <w:pPr>
        <w:spacing w:before="0" w:beforeAutospacing="off" w:after="0" w:afterAutospacing="off"/>
      </w:pPr>
      <w:r w:rsidRPr="587372EA" w:rsidR="3ECF5F46">
        <w:rPr>
          <w:rFonts w:ascii="Calibri" w:hAnsi="Calibri" w:eastAsia="Calibri" w:cs="Calibri"/>
          <w:b w:val="0"/>
          <w:bCs w:val="0"/>
          <w:i w:val="0"/>
          <w:iCs w:val="0"/>
          <w:caps w:val="0"/>
          <w:smallCaps w:val="0"/>
          <w:noProof w:val="0"/>
          <w:color w:val="000000" w:themeColor="text1" w:themeTint="FF" w:themeShade="FF"/>
          <w:sz w:val="27"/>
          <w:szCs w:val="27"/>
          <w:lang w:val="en-GB"/>
        </w:rPr>
        <w:t xml:space="preserve">Early Years Coalition (2021). </w:t>
      </w:r>
      <w:r w:rsidRPr="587372EA" w:rsidR="3ECF5F46">
        <w:rPr>
          <w:rFonts w:ascii="Calibri" w:hAnsi="Calibri" w:eastAsia="Calibri" w:cs="Calibri"/>
          <w:b w:val="0"/>
          <w:bCs w:val="0"/>
          <w:i w:val="1"/>
          <w:iCs w:val="1"/>
          <w:caps w:val="0"/>
          <w:smallCaps w:val="0"/>
          <w:noProof w:val="0"/>
          <w:color w:val="000000" w:themeColor="text1" w:themeTint="FF" w:themeShade="FF"/>
          <w:sz w:val="27"/>
          <w:szCs w:val="27"/>
          <w:lang w:val="en-GB"/>
        </w:rPr>
        <w:t>Birth to 5 Matters: Non-statutory Guidance for the Early Years Foundation Stage</w:t>
      </w:r>
      <w:r w:rsidRPr="587372EA" w:rsidR="3ECF5F46">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w:t>
      </w:r>
      <w:r w:rsidRPr="587372EA" w:rsidR="3ECF5F46">
        <w:rPr>
          <w:rFonts w:ascii="Calibri" w:hAnsi="Calibri" w:eastAsia="Calibri" w:cs="Calibri"/>
          <w:b w:val="0"/>
          <w:bCs w:val="0"/>
          <w:i w:val="1"/>
          <w:iCs w:val="1"/>
          <w:caps w:val="0"/>
          <w:smallCaps w:val="0"/>
          <w:noProof w:val="0"/>
          <w:color w:val="000000" w:themeColor="text1" w:themeTint="FF" w:themeShade="FF"/>
          <w:sz w:val="27"/>
          <w:szCs w:val="27"/>
          <w:lang w:val="en-GB"/>
        </w:rPr>
        <w:t>Birth to 5 Matters</w:t>
      </w:r>
      <w:r w:rsidRPr="587372EA" w:rsidR="3ECF5F46">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St Albans: Early Education. Available at: </w:t>
      </w:r>
      <w:hyperlink r:id="R9f7751b842c74bee">
        <w:r w:rsidRPr="587372EA" w:rsidR="3ECF5F46">
          <w:rPr>
            <w:rStyle w:val="Hyperlink"/>
            <w:rFonts w:ascii="Calibri" w:hAnsi="Calibri" w:eastAsia="Calibri" w:cs="Calibri"/>
            <w:b w:val="0"/>
            <w:bCs w:val="0"/>
            <w:i w:val="0"/>
            <w:iCs w:val="0"/>
            <w:caps w:val="0"/>
            <w:smallCaps w:val="0"/>
            <w:noProof w:val="0"/>
            <w:sz w:val="27"/>
            <w:szCs w:val="27"/>
            <w:lang w:val="en-GB"/>
          </w:rPr>
          <w:t>https://birthto5matters.org.uk/wp-content/uploads/2021/04/Birthto5Matters-download.pdf</w:t>
        </w:r>
      </w:hyperlink>
      <w:r w:rsidRPr="587372EA" w:rsidR="3ECF5F46">
        <w:rPr>
          <w:rFonts w:ascii="Calibri" w:hAnsi="Calibri" w:eastAsia="Calibri" w:cs="Calibri"/>
          <w:b w:val="0"/>
          <w:bCs w:val="0"/>
          <w:i w:val="0"/>
          <w:iCs w:val="0"/>
          <w:caps w:val="0"/>
          <w:smallCaps w:val="0"/>
          <w:noProof w:val="0"/>
          <w:color w:val="000000" w:themeColor="text1" w:themeTint="FF" w:themeShade="FF"/>
          <w:sz w:val="27"/>
          <w:szCs w:val="27"/>
          <w:lang w:val="en-GB"/>
        </w:rPr>
        <w:t>.</w:t>
      </w:r>
      <w:r w:rsidRPr="587372EA" w:rsidR="73F6B74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r w:rsidRPr="587372EA" w:rsidR="2A163816">
        <w:rPr>
          <w:rFonts w:ascii="Calibri" w:hAnsi="Calibri" w:eastAsia="Calibri" w:cs="Calibri"/>
          <w:b w:val="0"/>
          <w:bCs w:val="0"/>
          <w:i w:val="0"/>
          <w:iCs w:val="0"/>
          <w:caps w:val="0"/>
          <w:smallCaps w:val="0"/>
          <w:noProof w:val="0"/>
          <w:color w:val="000000" w:themeColor="text1" w:themeTint="FF" w:themeShade="FF"/>
          <w:sz w:val="27"/>
          <w:szCs w:val="27"/>
          <w:lang w:val="en-GB"/>
        </w:rPr>
        <w:t>[last accessed 25.11.25]</w:t>
      </w:r>
    </w:p>
    <w:p w:rsidR="68F60EDB" w:rsidP="587372EA" w:rsidRDefault="68F60EDB" w14:paraId="2F298BC5" w14:textId="55368E45">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68F60EDB" w:rsidP="587372EA" w:rsidRDefault="68F60EDB" w14:paraId="1F6B4145" w14:textId="4B6508A5">
      <w:pPr>
        <w:spacing w:before="0" w:beforeAutospacing="off" w:after="0" w:afterAutospacing="off"/>
      </w:pPr>
      <w:r w:rsidRPr="587372EA" w:rsidR="2A163816">
        <w:rPr>
          <w:rFonts w:ascii="Calibri" w:hAnsi="Calibri" w:eastAsia="Calibri" w:cs="Calibri"/>
          <w:b w:val="0"/>
          <w:bCs w:val="0"/>
          <w:i w:val="0"/>
          <w:iCs w:val="0"/>
          <w:caps w:val="0"/>
          <w:smallCaps w:val="0"/>
          <w:noProof w:val="0"/>
          <w:color w:val="000000" w:themeColor="text1" w:themeTint="FF" w:themeShade="FF"/>
          <w:sz w:val="27"/>
          <w:szCs w:val="27"/>
          <w:lang w:val="en-GB"/>
        </w:rPr>
        <w:t xml:space="preserve">Welsh Government (2022). </w:t>
      </w:r>
      <w:r w:rsidRPr="587372EA" w:rsidR="2A163816">
        <w:rPr>
          <w:rFonts w:ascii="Calibri" w:hAnsi="Calibri" w:eastAsia="Calibri" w:cs="Calibri"/>
          <w:b w:val="0"/>
          <w:bCs w:val="0"/>
          <w:i w:val="1"/>
          <w:iCs w:val="1"/>
          <w:caps w:val="0"/>
          <w:smallCaps w:val="0"/>
          <w:noProof w:val="0"/>
          <w:color w:val="000000" w:themeColor="text1" w:themeTint="FF" w:themeShade="FF"/>
          <w:sz w:val="27"/>
          <w:szCs w:val="27"/>
          <w:lang w:val="en-GB"/>
        </w:rPr>
        <w:t>A curriculum for funded non-maintained nursery settings</w:t>
      </w:r>
      <w:r w:rsidRPr="587372EA" w:rsidR="2A163816">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fef08c3f1bcb4d34">
        <w:r w:rsidRPr="587372EA" w:rsidR="2A163816">
          <w:rPr>
            <w:rStyle w:val="Hyperlink"/>
            <w:rFonts w:ascii="Calibri" w:hAnsi="Calibri" w:eastAsia="Calibri" w:cs="Calibri"/>
            <w:b w:val="0"/>
            <w:bCs w:val="0"/>
            <w:i w:val="0"/>
            <w:iCs w:val="0"/>
            <w:caps w:val="0"/>
            <w:smallCaps w:val="0"/>
            <w:noProof w:val="0"/>
            <w:sz w:val="27"/>
            <w:szCs w:val="27"/>
            <w:lang w:val="en-GB"/>
          </w:rPr>
          <w:t>https://hwb.gov.wales/api/storage/b1801d78-38c3-4320-9818-d9996c21aef8/220914-a-curriculum-for-funded-non-maintained-nursery-settings.pdf</w:t>
        </w:r>
      </w:hyperlink>
      <w:r w:rsidRPr="587372EA" w:rsidR="2A163816">
        <w:rPr>
          <w:rFonts w:ascii="Calibri" w:hAnsi="Calibri" w:eastAsia="Calibri" w:cs="Calibri"/>
          <w:b w:val="0"/>
          <w:bCs w:val="0"/>
          <w:i w:val="0"/>
          <w:iCs w:val="0"/>
          <w:caps w:val="0"/>
          <w:smallCaps w:val="0"/>
          <w:noProof w:val="0"/>
          <w:color w:val="000000" w:themeColor="text1" w:themeTint="FF" w:themeShade="FF"/>
          <w:sz w:val="27"/>
          <w:szCs w:val="27"/>
          <w:lang w:val="en-GB"/>
        </w:rPr>
        <w:t>. [25.11.25]</w:t>
      </w:r>
    </w:p>
    <w:p w:rsidR="68F60EDB" w:rsidP="587372EA" w:rsidRDefault="68F60EDB" w14:paraId="119A4ACF" w14:textId="668DA49D">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68F60EDB" w:rsidP="587372EA" w:rsidRDefault="68F60EDB" w14:paraId="21EE3485" w14:textId="6B032040">
      <w:pPr>
        <w:spacing w:before="0" w:beforeAutospacing="off" w:after="0" w:afterAutospacing="off"/>
      </w:pPr>
      <w:r w:rsidRPr="29BC615C" w:rsidR="44E4B818">
        <w:rPr>
          <w:rFonts w:ascii="Calibri" w:hAnsi="Calibri" w:eastAsia="Calibri" w:cs="Calibri"/>
          <w:b w:val="0"/>
          <w:bCs w:val="0"/>
          <w:i w:val="0"/>
          <w:iCs w:val="0"/>
          <w:caps w:val="0"/>
          <w:smallCaps w:val="0"/>
          <w:noProof w:val="0"/>
          <w:color w:val="000000" w:themeColor="text1" w:themeTint="FF" w:themeShade="FF"/>
          <w:sz w:val="27"/>
          <w:szCs w:val="27"/>
          <w:lang w:val="en-GB"/>
        </w:rPr>
        <w:t xml:space="preserve">National Minimum Standards for. (n.d.). Available at: </w:t>
      </w:r>
      <w:hyperlink r:id="R1e65e7dc9a884644">
        <w:r w:rsidRPr="29BC615C" w:rsidR="44E4B818">
          <w:rPr>
            <w:rStyle w:val="Hyperlink"/>
            <w:rFonts w:ascii="Calibri" w:hAnsi="Calibri" w:eastAsia="Calibri" w:cs="Calibri"/>
            <w:b w:val="0"/>
            <w:bCs w:val="0"/>
            <w:i w:val="0"/>
            <w:iCs w:val="0"/>
            <w:caps w:val="0"/>
            <w:smallCaps w:val="0"/>
            <w:noProof w:val="0"/>
            <w:sz w:val="27"/>
            <w:szCs w:val="27"/>
            <w:lang w:val="en-GB"/>
          </w:rPr>
          <w:t>https://www.gov.wales/sites/default/files/publications/2025-09/national-minimum-standards-for-regulated-childcare.pdf</w:t>
        </w:r>
      </w:hyperlink>
      <w:r w:rsidRPr="29BC615C" w:rsidR="44E4B818">
        <w:rPr>
          <w:rFonts w:ascii="Calibri" w:hAnsi="Calibri" w:eastAsia="Calibri" w:cs="Calibri"/>
          <w:b w:val="0"/>
          <w:bCs w:val="0"/>
          <w:i w:val="0"/>
          <w:iCs w:val="0"/>
          <w:caps w:val="0"/>
          <w:smallCaps w:val="0"/>
          <w:noProof w:val="0"/>
          <w:color w:val="000000" w:themeColor="text1" w:themeTint="FF" w:themeShade="FF"/>
          <w:sz w:val="27"/>
          <w:szCs w:val="27"/>
          <w:lang w:val="en-GB"/>
        </w:rPr>
        <w:t>.</w:t>
      </w:r>
      <w:r w:rsidRPr="29BC615C" w:rsidR="075E7722">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[last accessed 26.11.25]</w:t>
      </w:r>
    </w:p>
    <w:p w:rsidR="29BC615C" w:rsidP="29BC615C" w:rsidRDefault="29BC615C" w14:paraId="78E293E5" w14:textId="6882EF18">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68F60EDB" w:rsidP="29BC615C" w:rsidRDefault="68F60EDB" w14:paraId="7525BA94" w14:textId="430B2B64">
      <w:pPr>
        <w:spacing w:before="0" w:beforeAutospacing="off" w:after="0" w:afterAutospacing="off"/>
      </w:pPr>
      <w:r w:rsidRPr="29BC615C" w:rsidR="44E4B818">
        <w:rPr>
          <w:rFonts w:ascii="Calibri" w:hAnsi="Calibri" w:eastAsia="Calibri" w:cs="Calibri"/>
          <w:b w:val="0"/>
          <w:bCs w:val="0"/>
          <w:i w:val="0"/>
          <w:iCs w:val="0"/>
          <w:caps w:val="0"/>
          <w:smallCaps w:val="0"/>
          <w:noProof w:val="0"/>
          <w:color w:val="000000" w:themeColor="text1" w:themeTint="FF" w:themeShade="FF"/>
          <w:sz w:val="27"/>
          <w:szCs w:val="27"/>
          <w:lang w:val="en-GB"/>
        </w:rPr>
        <w:t>‌</w:t>
      </w:r>
      <w:r w:rsidRPr="29BC615C" w:rsidR="72619016">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National Society for the Prevention of Cruelty to Children (2021). </w:t>
      </w:r>
      <w:r w:rsidRPr="29BC615C" w:rsidR="72619016">
        <w:rPr>
          <w:rFonts w:ascii="Calibri" w:hAnsi="Calibri" w:eastAsia="Calibri" w:cs="Calibri"/>
          <w:b w:val="0"/>
          <w:bCs w:val="0"/>
          <w:i w:val="1"/>
          <w:iCs w:val="1"/>
          <w:caps w:val="0"/>
          <w:smallCaps w:val="0"/>
          <w:noProof w:val="0"/>
          <w:color w:val="000000" w:themeColor="text1" w:themeTint="FF" w:themeShade="FF"/>
          <w:sz w:val="27"/>
          <w:szCs w:val="27"/>
          <w:lang w:val="en-GB"/>
        </w:rPr>
        <w:t>Attachment and child development</w:t>
      </w:r>
      <w:r w:rsidRPr="29BC615C" w:rsidR="72619016">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NSPCC Learning. Available at: </w:t>
      </w:r>
      <w:hyperlink r:id="R7fba05c8bdb342f7">
        <w:r w:rsidRPr="29BC615C" w:rsidR="72619016">
          <w:rPr>
            <w:rStyle w:val="Hyperlink"/>
            <w:rFonts w:ascii="Calibri" w:hAnsi="Calibri" w:eastAsia="Calibri" w:cs="Calibri"/>
            <w:b w:val="0"/>
            <w:bCs w:val="0"/>
            <w:i w:val="0"/>
            <w:iCs w:val="0"/>
            <w:caps w:val="0"/>
            <w:smallCaps w:val="0"/>
            <w:noProof w:val="0"/>
            <w:sz w:val="27"/>
            <w:szCs w:val="27"/>
            <w:lang w:val="en-GB"/>
          </w:rPr>
          <w:t>https://learning.nspcc.org.uk/child-health-development/attachment-early-years</w:t>
        </w:r>
      </w:hyperlink>
      <w:r w:rsidRPr="29BC615C" w:rsidR="72619016">
        <w:rPr>
          <w:rFonts w:ascii="Calibri" w:hAnsi="Calibri" w:eastAsia="Calibri" w:cs="Calibri"/>
          <w:b w:val="0"/>
          <w:bCs w:val="0"/>
          <w:i w:val="0"/>
          <w:iCs w:val="0"/>
          <w:caps w:val="0"/>
          <w:smallCaps w:val="0"/>
          <w:noProof w:val="0"/>
          <w:color w:val="000000" w:themeColor="text1" w:themeTint="FF" w:themeShade="FF"/>
          <w:sz w:val="27"/>
          <w:szCs w:val="27"/>
          <w:lang w:val="en-GB"/>
        </w:rPr>
        <w:t>.</w:t>
      </w:r>
      <w:r w:rsidRPr="29BC615C" w:rsidR="3B90FC35">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[last accessed 27.11.25]</w:t>
      </w:r>
    </w:p>
    <w:p w:rsidR="68F60EDB" w:rsidP="29BC615C" w:rsidRDefault="68F60EDB" w14:paraId="6C664408" w14:textId="1FCF4A2A">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68F60EDB" w:rsidP="29BC615C" w:rsidRDefault="68F60EDB" w14:paraId="250788BA" w14:textId="5954D950">
      <w:pPr>
        <w:spacing w:before="0" w:beforeAutospacing="off" w:after="0" w:afterAutospacing="off"/>
      </w:pPr>
      <w:r w:rsidRPr="0FF489F2" w:rsidR="72619016">
        <w:rPr>
          <w:rFonts w:ascii="Calibri" w:hAnsi="Calibri" w:eastAsia="Calibri" w:cs="Calibri"/>
          <w:b w:val="0"/>
          <w:bCs w:val="0"/>
          <w:i w:val="0"/>
          <w:iCs w:val="0"/>
          <w:caps w:val="0"/>
          <w:smallCaps w:val="0"/>
          <w:noProof w:val="0"/>
          <w:color w:val="000000" w:themeColor="text1" w:themeTint="FF" w:themeShade="FF"/>
          <w:sz w:val="27"/>
          <w:szCs w:val="27"/>
          <w:lang w:val="en-GB"/>
        </w:rPr>
        <w:t>‌</w:t>
      </w:r>
      <w:r w:rsidRPr="0FF489F2" w:rsidR="015B0D5B">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Howe, </w:t>
      </w:r>
      <w:r w:rsidRPr="0FF489F2" w:rsidR="015B0D5B">
        <w:rPr>
          <w:rFonts w:ascii="Calibri" w:hAnsi="Calibri" w:eastAsia="Calibri" w:cs="Calibri"/>
          <w:b w:val="0"/>
          <w:bCs w:val="0"/>
          <w:i w:val="0"/>
          <w:iCs w:val="0"/>
          <w:caps w:val="0"/>
          <w:smallCaps w:val="0"/>
          <w:noProof w:val="0"/>
          <w:color w:val="000000" w:themeColor="text1" w:themeTint="FF" w:themeShade="FF"/>
          <w:sz w:val="27"/>
          <w:szCs w:val="27"/>
          <w:lang w:val="en-GB"/>
        </w:rPr>
        <w:t>D.</w:t>
      </w:r>
      <w:r w:rsidRPr="0FF489F2" w:rsidR="015B0D5B">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and Betts, L. (2023). </w:t>
      </w:r>
      <w:r w:rsidRPr="0FF489F2" w:rsidR="015B0D5B">
        <w:rPr>
          <w:rFonts w:ascii="Calibri" w:hAnsi="Calibri" w:eastAsia="Calibri" w:cs="Calibri"/>
          <w:b w:val="0"/>
          <w:bCs w:val="0"/>
          <w:i w:val="1"/>
          <w:iCs w:val="1"/>
          <w:caps w:val="0"/>
          <w:smallCaps w:val="0"/>
          <w:noProof w:val="0"/>
          <w:color w:val="000000" w:themeColor="text1" w:themeTint="FF" w:themeShade="FF"/>
          <w:sz w:val="27"/>
          <w:szCs w:val="27"/>
          <w:lang w:val="en-GB"/>
        </w:rPr>
        <w:t xml:space="preserve">Attachment across the </w:t>
      </w:r>
      <w:r w:rsidRPr="0FF489F2" w:rsidR="015B0D5B">
        <w:rPr>
          <w:rFonts w:ascii="Calibri" w:hAnsi="Calibri" w:eastAsia="Calibri" w:cs="Calibri"/>
          <w:b w:val="0"/>
          <w:bCs w:val="0"/>
          <w:i w:val="1"/>
          <w:iCs w:val="1"/>
          <w:caps w:val="0"/>
          <w:smallCaps w:val="0"/>
          <w:noProof w:val="0"/>
          <w:color w:val="000000" w:themeColor="text1" w:themeTint="FF" w:themeShade="FF"/>
          <w:sz w:val="27"/>
          <w:szCs w:val="27"/>
          <w:lang w:val="en-GB"/>
        </w:rPr>
        <w:t>Lifecourse</w:t>
      </w:r>
      <w:r w:rsidRPr="0FF489F2" w:rsidR="015B0D5B">
        <w:rPr>
          <w:rFonts w:ascii="Calibri" w:hAnsi="Calibri" w:eastAsia="Calibri" w:cs="Calibri"/>
          <w:b w:val="0"/>
          <w:bCs w:val="0"/>
          <w:i w:val="1"/>
          <w:iCs w:val="1"/>
          <w:caps w:val="0"/>
          <w:smallCaps w:val="0"/>
          <w:noProof w:val="0"/>
          <w:color w:val="000000" w:themeColor="text1" w:themeTint="FF" w:themeShade="FF"/>
          <w:sz w:val="27"/>
          <w:szCs w:val="27"/>
          <w:lang w:val="en-GB"/>
        </w:rPr>
        <w:t>: A Brief Introduction</w:t>
      </w:r>
      <w:r w:rsidRPr="0FF489F2" w:rsidR="015B0D5B">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w:t>
      </w:r>
      <w:r w:rsidRPr="0FF489F2" w:rsidR="015B0D5B">
        <w:rPr>
          <w:rFonts w:ascii="Calibri" w:hAnsi="Calibri" w:eastAsia="Calibri" w:cs="Calibri"/>
          <w:b w:val="0"/>
          <w:bCs w:val="0"/>
          <w:i w:val="1"/>
          <w:iCs w:val="1"/>
          <w:caps w:val="0"/>
          <w:smallCaps w:val="0"/>
          <w:noProof w:val="0"/>
          <w:color w:val="000000" w:themeColor="text1" w:themeTint="FF" w:themeShade="FF"/>
          <w:sz w:val="27"/>
          <w:szCs w:val="27"/>
          <w:lang w:val="en-GB"/>
        </w:rPr>
        <w:t>Google Books</w:t>
      </w:r>
      <w:r w:rsidRPr="0FF489F2" w:rsidR="015B0D5B">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Bloomsbury Publishing. Available at: </w:t>
      </w:r>
      <w:hyperlink r:id="R186df699802d4f4e">
        <w:r w:rsidRPr="0FF489F2" w:rsidR="015B0D5B">
          <w:rPr>
            <w:rStyle w:val="Hyperlink"/>
            <w:rFonts w:ascii="Calibri" w:hAnsi="Calibri" w:eastAsia="Calibri" w:cs="Calibri"/>
            <w:b w:val="0"/>
            <w:bCs w:val="0"/>
            <w:i w:val="0"/>
            <w:iCs w:val="0"/>
            <w:caps w:val="0"/>
            <w:smallCaps w:val="0"/>
            <w:noProof w:val="0"/>
            <w:sz w:val="27"/>
            <w:szCs w:val="27"/>
            <w:lang w:val="en-GB"/>
          </w:rPr>
          <w:t>https://books.google.co.uk/books?hl=en&amp;lr=&amp;id=toLMEAAAQBAJ&amp;oi=fnd&amp;pg=PP1&amp;dq=Howe</w:t>
        </w:r>
      </w:hyperlink>
      <w:r w:rsidRPr="0FF489F2" w:rsidR="015B0D5B">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68F60EDB" w:rsidP="0FF489F2" w:rsidRDefault="68F60EDB" w14:paraId="2AA78010" w14:textId="311CE92E">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68F60EDB" w:rsidP="0FF489F2" w:rsidRDefault="68F60EDB" w14:paraId="2614402A" w14:textId="4A6A5563">
      <w:pPr>
        <w:spacing w:before="0" w:beforeAutospacing="off" w:after="0" w:afterAutospacing="off"/>
      </w:pPr>
      <w:r w:rsidRPr="0FF489F2" w:rsidR="2826D9CF">
        <w:rPr>
          <w:rFonts w:ascii="Calibri" w:hAnsi="Calibri" w:eastAsia="Calibri" w:cs="Calibri"/>
          <w:b w:val="0"/>
          <w:bCs w:val="0"/>
          <w:i w:val="0"/>
          <w:iCs w:val="0"/>
          <w:caps w:val="0"/>
          <w:smallCaps w:val="0"/>
          <w:noProof w:val="0"/>
          <w:color w:val="000000" w:themeColor="text1" w:themeTint="FF" w:themeShade="FF"/>
          <w:sz w:val="27"/>
          <w:szCs w:val="27"/>
          <w:lang w:val="en-GB"/>
        </w:rPr>
        <w:t xml:space="preserve">Lindon, J. and Brodie, K. (2016). </w:t>
      </w:r>
      <w:r w:rsidRPr="0FF489F2" w:rsidR="2826D9CF">
        <w:rPr>
          <w:rFonts w:ascii="Calibri" w:hAnsi="Calibri" w:eastAsia="Calibri" w:cs="Calibri"/>
          <w:b w:val="0"/>
          <w:bCs w:val="0"/>
          <w:i w:val="1"/>
          <w:iCs w:val="1"/>
          <w:caps w:val="0"/>
          <w:smallCaps w:val="0"/>
          <w:noProof w:val="0"/>
          <w:color w:val="000000" w:themeColor="text1" w:themeTint="FF" w:themeShade="FF"/>
          <w:sz w:val="27"/>
          <w:szCs w:val="27"/>
          <w:lang w:val="en-GB"/>
        </w:rPr>
        <w:t>Understanding child development 0-8 years : Linking theory and practice.</w:t>
      </w:r>
      <w:r w:rsidRPr="0FF489F2" w:rsidR="2826D9CF">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Hodder Education.</w:t>
      </w:r>
    </w:p>
    <w:p w:rsidR="68F60EDB" w:rsidP="632D5D66" w:rsidRDefault="68F60EDB" w14:paraId="1E652E47" w14:textId="739F7591">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7A3739E3" w:rsidP="7A3739E3" w:rsidRDefault="7A3739E3" w14:paraId="29D14AD3" w14:textId="7D19939F">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sectPr>
      <w:pgSz w:w="11906" w:h="16838" w:orient="portrait"/>
      <w:pgMar w:top="1440" w:right="1440" w:bottom="1440" w:left="1440" w:header="720" w:footer="720" w:gutter="0"/>
      <w:cols w:space="720"/>
      <w:docGrid w:linePitch="360"/>
      <w:headerReference w:type="default" r:id="Re8abe6491d8c4f97"/>
      <w:footerReference w:type="default" r:id="R6554d4e510ce4ae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A3739E3" w:rsidTr="7A3739E3" w14:paraId="310ACC9C">
      <w:trPr>
        <w:trHeight w:val="300"/>
      </w:trPr>
      <w:tc>
        <w:tcPr>
          <w:tcW w:w="3005" w:type="dxa"/>
          <w:tcMar/>
        </w:tcPr>
        <w:p w:rsidR="7A3739E3" w:rsidP="7A3739E3" w:rsidRDefault="7A3739E3" w14:paraId="4D1C4C9F" w14:textId="29A85FAC">
          <w:pPr>
            <w:pStyle w:val="Header"/>
            <w:bidi w:val="0"/>
            <w:ind w:left="-115"/>
            <w:jc w:val="left"/>
          </w:pPr>
        </w:p>
      </w:tc>
      <w:tc>
        <w:tcPr>
          <w:tcW w:w="3005" w:type="dxa"/>
          <w:tcMar/>
        </w:tcPr>
        <w:p w:rsidR="7A3739E3" w:rsidP="7A3739E3" w:rsidRDefault="7A3739E3" w14:paraId="4FBA3828" w14:textId="128D895F">
          <w:pPr>
            <w:pStyle w:val="Header"/>
            <w:bidi w:val="0"/>
            <w:jc w:val="center"/>
          </w:pPr>
        </w:p>
      </w:tc>
      <w:tc>
        <w:tcPr>
          <w:tcW w:w="3005" w:type="dxa"/>
          <w:tcMar/>
        </w:tcPr>
        <w:p w:rsidR="7A3739E3" w:rsidP="7A3739E3" w:rsidRDefault="7A3739E3" w14:paraId="06CB15EB" w14:textId="169DD8E2">
          <w:pPr>
            <w:pStyle w:val="Header"/>
            <w:bidi w:val="0"/>
            <w:ind w:right="-115"/>
            <w:jc w:val="right"/>
          </w:pPr>
        </w:p>
      </w:tc>
    </w:tr>
  </w:tbl>
  <w:p w:rsidR="7A3739E3" w:rsidP="7A3739E3" w:rsidRDefault="7A3739E3" w14:paraId="72D06DED" w14:textId="66029A0C">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A3739E3" w:rsidTr="632D5D66" w14:paraId="0E04B9B7">
      <w:trPr>
        <w:trHeight w:val="300"/>
      </w:trPr>
      <w:tc>
        <w:tcPr>
          <w:tcW w:w="3005" w:type="dxa"/>
          <w:tcMar/>
        </w:tcPr>
        <w:p w:rsidR="7A3739E3" w:rsidP="7A3739E3" w:rsidRDefault="7A3739E3" w14:paraId="2796066D" w14:textId="58125CD8">
          <w:pPr>
            <w:pStyle w:val="Header"/>
            <w:bidi w:val="0"/>
            <w:ind w:left="-115"/>
            <w:jc w:val="left"/>
          </w:pPr>
          <w:r w:rsidR="632D5D66">
            <w:rPr/>
            <w:t>ECEY4001</w:t>
          </w:r>
        </w:p>
      </w:tc>
      <w:tc>
        <w:tcPr>
          <w:tcW w:w="3005" w:type="dxa"/>
          <w:tcMar/>
        </w:tcPr>
        <w:p w:rsidR="7A3739E3" w:rsidP="7A3739E3" w:rsidRDefault="7A3739E3" w14:paraId="3C155FD4" w14:textId="1326579D">
          <w:pPr>
            <w:pStyle w:val="Header"/>
            <w:bidi w:val="0"/>
            <w:jc w:val="center"/>
          </w:pPr>
          <w:r w:rsidR="632D5D66">
            <w:rPr/>
            <w:t>2515741</w:t>
          </w:r>
        </w:p>
      </w:tc>
      <w:tc>
        <w:tcPr>
          <w:tcW w:w="3005" w:type="dxa"/>
          <w:tcMar/>
        </w:tcPr>
        <w:p w:rsidR="7A3739E3" w:rsidP="7A3739E3" w:rsidRDefault="7A3739E3" w14:paraId="5B867187" w14:textId="6431F421">
          <w:pPr>
            <w:pStyle w:val="Header"/>
            <w:bidi w:val="0"/>
            <w:ind w:right="-115"/>
            <w:jc w:val="right"/>
          </w:pPr>
          <w:r w:rsidR="632D5D66">
            <w:rPr/>
            <w:t>Word count: 3090</w:t>
          </w:r>
        </w:p>
      </w:tc>
    </w:tr>
  </w:tbl>
  <w:p w:rsidR="7A3739E3" w:rsidP="7A3739E3" w:rsidRDefault="7A3739E3" w14:paraId="5AC84CB3" w14:textId="4F605CB6">
    <w:pPr>
      <w:pStyle w:val="Header"/>
      <w:bidi w:val="0"/>
    </w:pPr>
  </w:p>
</w:hdr>
</file>

<file path=word/intelligence2.xml><?xml version="1.0" encoding="utf-8"?>
<int2:intelligence xmlns:int2="http://schemas.microsoft.com/office/intelligence/2020/intelligence">
  <int2:observations>
    <int2:textHash int2:hashCode="+hfELhfA/5R8q6" int2:id="V5Fqdi1Z">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5">
    <w:nsid w:val="32aaf95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65a3938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3323b3e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942685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1be633a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9EF4240"/>
    <w:rsid w:val="00043164"/>
    <w:rsid w:val="0006D62A"/>
    <w:rsid w:val="000BC355"/>
    <w:rsid w:val="0031007D"/>
    <w:rsid w:val="004402C6"/>
    <w:rsid w:val="0057B323"/>
    <w:rsid w:val="0058E8D5"/>
    <w:rsid w:val="0060838B"/>
    <w:rsid w:val="009105BE"/>
    <w:rsid w:val="009DB2E1"/>
    <w:rsid w:val="00A615F6"/>
    <w:rsid w:val="00BC7ADD"/>
    <w:rsid w:val="00C87232"/>
    <w:rsid w:val="00D7E3C0"/>
    <w:rsid w:val="01226B5F"/>
    <w:rsid w:val="01251461"/>
    <w:rsid w:val="01306800"/>
    <w:rsid w:val="0138D0C8"/>
    <w:rsid w:val="014C5981"/>
    <w:rsid w:val="014E5F26"/>
    <w:rsid w:val="014F6B47"/>
    <w:rsid w:val="0156831E"/>
    <w:rsid w:val="015B0D5B"/>
    <w:rsid w:val="017DAC6C"/>
    <w:rsid w:val="01A48419"/>
    <w:rsid w:val="01A83DF6"/>
    <w:rsid w:val="01AB4A50"/>
    <w:rsid w:val="01AFC75C"/>
    <w:rsid w:val="01B75782"/>
    <w:rsid w:val="01B8465C"/>
    <w:rsid w:val="01C70E0D"/>
    <w:rsid w:val="01C890D4"/>
    <w:rsid w:val="01E51C5E"/>
    <w:rsid w:val="01EAB135"/>
    <w:rsid w:val="020D75B1"/>
    <w:rsid w:val="02159E95"/>
    <w:rsid w:val="02188752"/>
    <w:rsid w:val="0223E5A9"/>
    <w:rsid w:val="023AA06C"/>
    <w:rsid w:val="023F4B91"/>
    <w:rsid w:val="02ACB5DF"/>
    <w:rsid w:val="031171AC"/>
    <w:rsid w:val="03150333"/>
    <w:rsid w:val="0319301D"/>
    <w:rsid w:val="033BF3DE"/>
    <w:rsid w:val="034F99B8"/>
    <w:rsid w:val="034FCDAD"/>
    <w:rsid w:val="03624280"/>
    <w:rsid w:val="0365D19D"/>
    <w:rsid w:val="038C2013"/>
    <w:rsid w:val="0390CA38"/>
    <w:rsid w:val="03C2DC9E"/>
    <w:rsid w:val="03CD0514"/>
    <w:rsid w:val="03F40339"/>
    <w:rsid w:val="0413F245"/>
    <w:rsid w:val="0415A9D0"/>
    <w:rsid w:val="0425B1E4"/>
    <w:rsid w:val="0460AD96"/>
    <w:rsid w:val="046D9D69"/>
    <w:rsid w:val="04987AC2"/>
    <w:rsid w:val="04E564EB"/>
    <w:rsid w:val="050FEBB8"/>
    <w:rsid w:val="05280215"/>
    <w:rsid w:val="053AF83E"/>
    <w:rsid w:val="0551C0FC"/>
    <w:rsid w:val="057730F0"/>
    <w:rsid w:val="057D2FC7"/>
    <w:rsid w:val="057E78D4"/>
    <w:rsid w:val="05972BBA"/>
    <w:rsid w:val="059D895D"/>
    <w:rsid w:val="05B3A253"/>
    <w:rsid w:val="05B673F7"/>
    <w:rsid w:val="05CE45B3"/>
    <w:rsid w:val="05FF3467"/>
    <w:rsid w:val="0604C540"/>
    <w:rsid w:val="0614E686"/>
    <w:rsid w:val="0630F60E"/>
    <w:rsid w:val="0638D028"/>
    <w:rsid w:val="06447AC7"/>
    <w:rsid w:val="065DE878"/>
    <w:rsid w:val="068F558E"/>
    <w:rsid w:val="0694254A"/>
    <w:rsid w:val="069AA0A5"/>
    <w:rsid w:val="06B0EF88"/>
    <w:rsid w:val="06CB1760"/>
    <w:rsid w:val="06DAF09D"/>
    <w:rsid w:val="06E681DB"/>
    <w:rsid w:val="07015F62"/>
    <w:rsid w:val="07083501"/>
    <w:rsid w:val="0708A980"/>
    <w:rsid w:val="0718F29B"/>
    <w:rsid w:val="07298686"/>
    <w:rsid w:val="072D53F3"/>
    <w:rsid w:val="07325FF7"/>
    <w:rsid w:val="0744CAD5"/>
    <w:rsid w:val="075E7722"/>
    <w:rsid w:val="0765713D"/>
    <w:rsid w:val="0787250F"/>
    <w:rsid w:val="078798A3"/>
    <w:rsid w:val="0799A09F"/>
    <w:rsid w:val="07ACFD3D"/>
    <w:rsid w:val="07BA9105"/>
    <w:rsid w:val="07DBBBD5"/>
    <w:rsid w:val="07DF56EB"/>
    <w:rsid w:val="0807E66C"/>
    <w:rsid w:val="081ED3FE"/>
    <w:rsid w:val="08282737"/>
    <w:rsid w:val="0828CA0E"/>
    <w:rsid w:val="08351B5C"/>
    <w:rsid w:val="0883D000"/>
    <w:rsid w:val="08B97C33"/>
    <w:rsid w:val="08C56286"/>
    <w:rsid w:val="08C644C4"/>
    <w:rsid w:val="08E59086"/>
    <w:rsid w:val="08F5ED9C"/>
    <w:rsid w:val="091DB534"/>
    <w:rsid w:val="0927800B"/>
    <w:rsid w:val="093CD8F0"/>
    <w:rsid w:val="0953D431"/>
    <w:rsid w:val="09589A0E"/>
    <w:rsid w:val="098458EC"/>
    <w:rsid w:val="09AE2203"/>
    <w:rsid w:val="09BA8810"/>
    <w:rsid w:val="09CFA4CB"/>
    <w:rsid w:val="09E87F1D"/>
    <w:rsid w:val="0A167A28"/>
    <w:rsid w:val="0A16E8FB"/>
    <w:rsid w:val="0A6724C3"/>
    <w:rsid w:val="0A6944B3"/>
    <w:rsid w:val="0A8C6E13"/>
    <w:rsid w:val="0A93AFD6"/>
    <w:rsid w:val="0AB04477"/>
    <w:rsid w:val="0AE2C75E"/>
    <w:rsid w:val="0B25A646"/>
    <w:rsid w:val="0B44A76B"/>
    <w:rsid w:val="0BA40A07"/>
    <w:rsid w:val="0BA92285"/>
    <w:rsid w:val="0BB9E156"/>
    <w:rsid w:val="0BBD8BFB"/>
    <w:rsid w:val="0BBE0B03"/>
    <w:rsid w:val="0BC874DB"/>
    <w:rsid w:val="0BCBF7E9"/>
    <w:rsid w:val="0BDA540B"/>
    <w:rsid w:val="0C0C7AE3"/>
    <w:rsid w:val="0C1E4F8E"/>
    <w:rsid w:val="0C2D6E38"/>
    <w:rsid w:val="0C6527FF"/>
    <w:rsid w:val="0C707806"/>
    <w:rsid w:val="0C86358E"/>
    <w:rsid w:val="0CB51FBE"/>
    <w:rsid w:val="0CDBFBEC"/>
    <w:rsid w:val="0CE47C61"/>
    <w:rsid w:val="0CEF52B4"/>
    <w:rsid w:val="0CF469F6"/>
    <w:rsid w:val="0CFA7912"/>
    <w:rsid w:val="0CFC6767"/>
    <w:rsid w:val="0D0D1309"/>
    <w:rsid w:val="0D13E59F"/>
    <w:rsid w:val="0D24212E"/>
    <w:rsid w:val="0D309D12"/>
    <w:rsid w:val="0D35E434"/>
    <w:rsid w:val="0D379C22"/>
    <w:rsid w:val="0D3C6280"/>
    <w:rsid w:val="0D568744"/>
    <w:rsid w:val="0D783B06"/>
    <w:rsid w:val="0D8AF065"/>
    <w:rsid w:val="0D9D70FB"/>
    <w:rsid w:val="0DB31061"/>
    <w:rsid w:val="0DC0CBE7"/>
    <w:rsid w:val="0DCD2D6C"/>
    <w:rsid w:val="0DE0C7EB"/>
    <w:rsid w:val="0DF70E1A"/>
    <w:rsid w:val="0E00AA84"/>
    <w:rsid w:val="0E300EA6"/>
    <w:rsid w:val="0E373EFD"/>
    <w:rsid w:val="0E5702E4"/>
    <w:rsid w:val="0E6C8C95"/>
    <w:rsid w:val="0E727876"/>
    <w:rsid w:val="0E8AB631"/>
    <w:rsid w:val="0E966C6A"/>
    <w:rsid w:val="0EB6459B"/>
    <w:rsid w:val="0EBE46FE"/>
    <w:rsid w:val="0F19DCAC"/>
    <w:rsid w:val="0F2BCC17"/>
    <w:rsid w:val="0F371AA2"/>
    <w:rsid w:val="0F3E4FF6"/>
    <w:rsid w:val="0F4294B2"/>
    <w:rsid w:val="0F7C62F0"/>
    <w:rsid w:val="0F9155D9"/>
    <w:rsid w:val="0FA8B4B6"/>
    <w:rsid w:val="0FA96480"/>
    <w:rsid w:val="0FDF3C01"/>
    <w:rsid w:val="0FDF6E63"/>
    <w:rsid w:val="0FE669F9"/>
    <w:rsid w:val="0FE90DA3"/>
    <w:rsid w:val="0FE99AFA"/>
    <w:rsid w:val="0FF489F2"/>
    <w:rsid w:val="0FFFCFEC"/>
    <w:rsid w:val="100E97C5"/>
    <w:rsid w:val="1022A22F"/>
    <w:rsid w:val="1027C130"/>
    <w:rsid w:val="104B45CB"/>
    <w:rsid w:val="107BD33E"/>
    <w:rsid w:val="10893EA4"/>
    <w:rsid w:val="1091E211"/>
    <w:rsid w:val="1095DC0E"/>
    <w:rsid w:val="10B18894"/>
    <w:rsid w:val="10B94680"/>
    <w:rsid w:val="10E12B65"/>
    <w:rsid w:val="10F6E620"/>
    <w:rsid w:val="11304CBE"/>
    <w:rsid w:val="115796DA"/>
    <w:rsid w:val="115B39C8"/>
    <w:rsid w:val="1175D14B"/>
    <w:rsid w:val="117F2D82"/>
    <w:rsid w:val="11A45330"/>
    <w:rsid w:val="11BDCE21"/>
    <w:rsid w:val="11BF1D10"/>
    <w:rsid w:val="11D401E3"/>
    <w:rsid w:val="11E619CE"/>
    <w:rsid w:val="11F91EAE"/>
    <w:rsid w:val="1202331F"/>
    <w:rsid w:val="120DAE7C"/>
    <w:rsid w:val="122F5FDD"/>
    <w:rsid w:val="1239A708"/>
    <w:rsid w:val="123D402D"/>
    <w:rsid w:val="123FE07E"/>
    <w:rsid w:val="125D613D"/>
    <w:rsid w:val="126E7ACA"/>
    <w:rsid w:val="12702B17"/>
    <w:rsid w:val="1279F97B"/>
    <w:rsid w:val="129C1F54"/>
    <w:rsid w:val="12D9CD62"/>
    <w:rsid w:val="12EE222C"/>
    <w:rsid w:val="131446DD"/>
    <w:rsid w:val="13174085"/>
    <w:rsid w:val="1346C133"/>
    <w:rsid w:val="134F2579"/>
    <w:rsid w:val="1353CAB6"/>
    <w:rsid w:val="135CB11D"/>
    <w:rsid w:val="136A8F86"/>
    <w:rsid w:val="13746FFB"/>
    <w:rsid w:val="137F9890"/>
    <w:rsid w:val="13912097"/>
    <w:rsid w:val="1393F9EE"/>
    <w:rsid w:val="13959533"/>
    <w:rsid w:val="13A97E41"/>
    <w:rsid w:val="13AF31E8"/>
    <w:rsid w:val="13B9BECA"/>
    <w:rsid w:val="140161F7"/>
    <w:rsid w:val="1442AFF9"/>
    <w:rsid w:val="144C9028"/>
    <w:rsid w:val="144CD9F5"/>
    <w:rsid w:val="1474387B"/>
    <w:rsid w:val="148324E9"/>
    <w:rsid w:val="14AA62FC"/>
    <w:rsid w:val="14B0C224"/>
    <w:rsid w:val="14C5F03F"/>
    <w:rsid w:val="14CDF39E"/>
    <w:rsid w:val="14E63E47"/>
    <w:rsid w:val="14EC8142"/>
    <w:rsid w:val="14EEE0B5"/>
    <w:rsid w:val="14F2A921"/>
    <w:rsid w:val="150DE1FB"/>
    <w:rsid w:val="15141A60"/>
    <w:rsid w:val="1534B2D6"/>
    <w:rsid w:val="156C08BD"/>
    <w:rsid w:val="15729B33"/>
    <w:rsid w:val="15BBC7B3"/>
    <w:rsid w:val="15BC9BB1"/>
    <w:rsid w:val="15D081C8"/>
    <w:rsid w:val="15D73CF5"/>
    <w:rsid w:val="1603E806"/>
    <w:rsid w:val="160BA4D8"/>
    <w:rsid w:val="1610BC74"/>
    <w:rsid w:val="16153D26"/>
    <w:rsid w:val="161A3EDF"/>
    <w:rsid w:val="1658693E"/>
    <w:rsid w:val="165C33B2"/>
    <w:rsid w:val="16AC9C7A"/>
    <w:rsid w:val="16B00FDA"/>
    <w:rsid w:val="170FCFEE"/>
    <w:rsid w:val="171A8C49"/>
    <w:rsid w:val="171DA39F"/>
    <w:rsid w:val="1735C3A1"/>
    <w:rsid w:val="173C6DC3"/>
    <w:rsid w:val="17756256"/>
    <w:rsid w:val="1793F9E5"/>
    <w:rsid w:val="179DA270"/>
    <w:rsid w:val="17A9000E"/>
    <w:rsid w:val="17BAC637"/>
    <w:rsid w:val="17BB8538"/>
    <w:rsid w:val="17DC2B34"/>
    <w:rsid w:val="17E54ABE"/>
    <w:rsid w:val="17F81E21"/>
    <w:rsid w:val="1802B93B"/>
    <w:rsid w:val="182A74EC"/>
    <w:rsid w:val="183A3F99"/>
    <w:rsid w:val="18493357"/>
    <w:rsid w:val="185528FC"/>
    <w:rsid w:val="186019E0"/>
    <w:rsid w:val="18A9D3DB"/>
    <w:rsid w:val="18B5B2E4"/>
    <w:rsid w:val="18C58CE4"/>
    <w:rsid w:val="18CDB96C"/>
    <w:rsid w:val="18DA1D68"/>
    <w:rsid w:val="18DD5718"/>
    <w:rsid w:val="18E338EE"/>
    <w:rsid w:val="18E7C294"/>
    <w:rsid w:val="18EC9C4E"/>
    <w:rsid w:val="190D85AA"/>
    <w:rsid w:val="1921ADF0"/>
    <w:rsid w:val="193522BF"/>
    <w:rsid w:val="1937D484"/>
    <w:rsid w:val="193B7482"/>
    <w:rsid w:val="193C9AA1"/>
    <w:rsid w:val="19433B3B"/>
    <w:rsid w:val="194745E2"/>
    <w:rsid w:val="196CE706"/>
    <w:rsid w:val="1973DFDF"/>
    <w:rsid w:val="19B1DCF1"/>
    <w:rsid w:val="19BCA755"/>
    <w:rsid w:val="19D456A8"/>
    <w:rsid w:val="19EF4240"/>
    <w:rsid w:val="19F29B2C"/>
    <w:rsid w:val="1A622D88"/>
    <w:rsid w:val="1A6A5E4A"/>
    <w:rsid w:val="1AA0CDA6"/>
    <w:rsid w:val="1ACB15FC"/>
    <w:rsid w:val="1AF52DDB"/>
    <w:rsid w:val="1AFA994A"/>
    <w:rsid w:val="1B017E79"/>
    <w:rsid w:val="1B36CF96"/>
    <w:rsid w:val="1B68C5DC"/>
    <w:rsid w:val="1B910EFA"/>
    <w:rsid w:val="1BC8A15D"/>
    <w:rsid w:val="1BDFC1B1"/>
    <w:rsid w:val="1BE000B7"/>
    <w:rsid w:val="1BF91780"/>
    <w:rsid w:val="1C08495B"/>
    <w:rsid w:val="1C18D559"/>
    <w:rsid w:val="1C205A62"/>
    <w:rsid w:val="1C2071DF"/>
    <w:rsid w:val="1C402D4E"/>
    <w:rsid w:val="1D0A7604"/>
    <w:rsid w:val="1D13298A"/>
    <w:rsid w:val="1D1A5AD2"/>
    <w:rsid w:val="1D2E2A72"/>
    <w:rsid w:val="1D549D52"/>
    <w:rsid w:val="1D66BF1B"/>
    <w:rsid w:val="1D6F14E8"/>
    <w:rsid w:val="1DBFBA4A"/>
    <w:rsid w:val="1DC102A8"/>
    <w:rsid w:val="1DD9D565"/>
    <w:rsid w:val="1E00A332"/>
    <w:rsid w:val="1E1B5D85"/>
    <w:rsid w:val="1E3A44DC"/>
    <w:rsid w:val="1E6DF6DF"/>
    <w:rsid w:val="1E8E610D"/>
    <w:rsid w:val="1E90923A"/>
    <w:rsid w:val="1EA85FED"/>
    <w:rsid w:val="1EB46D51"/>
    <w:rsid w:val="1F072016"/>
    <w:rsid w:val="1F1CCF34"/>
    <w:rsid w:val="1F2AC9B2"/>
    <w:rsid w:val="1F72A19A"/>
    <w:rsid w:val="1F8050EB"/>
    <w:rsid w:val="1F91945A"/>
    <w:rsid w:val="1F9D046F"/>
    <w:rsid w:val="1FADB777"/>
    <w:rsid w:val="1FB93102"/>
    <w:rsid w:val="20267A2C"/>
    <w:rsid w:val="202ED832"/>
    <w:rsid w:val="2044EE44"/>
    <w:rsid w:val="204B074E"/>
    <w:rsid w:val="2050EA8D"/>
    <w:rsid w:val="205CDEAB"/>
    <w:rsid w:val="20624128"/>
    <w:rsid w:val="20662431"/>
    <w:rsid w:val="206939FF"/>
    <w:rsid w:val="206EA5D3"/>
    <w:rsid w:val="20736E25"/>
    <w:rsid w:val="20789379"/>
    <w:rsid w:val="20806336"/>
    <w:rsid w:val="20A087B5"/>
    <w:rsid w:val="20BFE8DB"/>
    <w:rsid w:val="20C867B1"/>
    <w:rsid w:val="20CC6DB4"/>
    <w:rsid w:val="20EEF04D"/>
    <w:rsid w:val="20F93F74"/>
    <w:rsid w:val="210A7F18"/>
    <w:rsid w:val="2134BB38"/>
    <w:rsid w:val="21481A11"/>
    <w:rsid w:val="214BD5EA"/>
    <w:rsid w:val="21669C34"/>
    <w:rsid w:val="21739455"/>
    <w:rsid w:val="21740C78"/>
    <w:rsid w:val="2175DC57"/>
    <w:rsid w:val="217C3B9D"/>
    <w:rsid w:val="217C41E1"/>
    <w:rsid w:val="21853338"/>
    <w:rsid w:val="218DD0FE"/>
    <w:rsid w:val="21A51E9E"/>
    <w:rsid w:val="21AF986F"/>
    <w:rsid w:val="21B9B0D9"/>
    <w:rsid w:val="21C79E8F"/>
    <w:rsid w:val="21D28421"/>
    <w:rsid w:val="22076DAD"/>
    <w:rsid w:val="2210D036"/>
    <w:rsid w:val="22128413"/>
    <w:rsid w:val="22231827"/>
    <w:rsid w:val="2264F012"/>
    <w:rsid w:val="2269C598"/>
    <w:rsid w:val="2269CAE4"/>
    <w:rsid w:val="226B6CA2"/>
    <w:rsid w:val="22A3B81F"/>
    <w:rsid w:val="22A4C04E"/>
    <w:rsid w:val="22B2A021"/>
    <w:rsid w:val="22E1E1D5"/>
    <w:rsid w:val="22EE5F69"/>
    <w:rsid w:val="22FA3623"/>
    <w:rsid w:val="2312E400"/>
    <w:rsid w:val="23174450"/>
    <w:rsid w:val="231CF11D"/>
    <w:rsid w:val="2325BE98"/>
    <w:rsid w:val="232D1EAB"/>
    <w:rsid w:val="233271BE"/>
    <w:rsid w:val="23511EEA"/>
    <w:rsid w:val="2378E2A9"/>
    <w:rsid w:val="23AFE8CC"/>
    <w:rsid w:val="240F3415"/>
    <w:rsid w:val="243950A7"/>
    <w:rsid w:val="24674993"/>
    <w:rsid w:val="24802AB5"/>
    <w:rsid w:val="2484D3BC"/>
    <w:rsid w:val="24AD0673"/>
    <w:rsid w:val="24B3CE82"/>
    <w:rsid w:val="24BAD5EC"/>
    <w:rsid w:val="24CF5582"/>
    <w:rsid w:val="24D81063"/>
    <w:rsid w:val="25184915"/>
    <w:rsid w:val="25197DAA"/>
    <w:rsid w:val="252DEF0F"/>
    <w:rsid w:val="2557C89D"/>
    <w:rsid w:val="2573F7C4"/>
    <w:rsid w:val="25775E77"/>
    <w:rsid w:val="25849620"/>
    <w:rsid w:val="2587B336"/>
    <w:rsid w:val="2597796D"/>
    <w:rsid w:val="25A99204"/>
    <w:rsid w:val="25D4FAD0"/>
    <w:rsid w:val="25EFEB53"/>
    <w:rsid w:val="25FF5398"/>
    <w:rsid w:val="2603D172"/>
    <w:rsid w:val="260977B1"/>
    <w:rsid w:val="2628606C"/>
    <w:rsid w:val="26435000"/>
    <w:rsid w:val="264EEE94"/>
    <w:rsid w:val="265BD35F"/>
    <w:rsid w:val="26942922"/>
    <w:rsid w:val="26ADF721"/>
    <w:rsid w:val="26B94FD9"/>
    <w:rsid w:val="26D5BBFB"/>
    <w:rsid w:val="26E15F3C"/>
    <w:rsid w:val="26F52EA5"/>
    <w:rsid w:val="26FCA71D"/>
    <w:rsid w:val="271859C5"/>
    <w:rsid w:val="27259351"/>
    <w:rsid w:val="27266867"/>
    <w:rsid w:val="276A4335"/>
    <w:rsid w:val="27AADBEA"/>
    <w:rsid w:val="27AFB5D8"/>
    <w:rsid w:val="27B16A17"/>
    <w:rsid w:val="27C863DC"/>
    <w:rsid w:val="27DD3354"/>
    <w:rsid w:val="27F284FD"/>
    <w:rsid w:val="2807E045"/>
    <w:rsid w:val="2813D07A"/>
    <w:rsid w:val="2826D9CF"/>
    <w:rsid w:val="283936D8"/>
    <w:rsid w:val="288E7FCB"/>
    <w:rsid w:val="289F721C"/>
    <w:rsid w:val="28C83F39"/>
    <w:rsid w:val="28C96722"/>
    <w:rsid w:val="28FCBB85"/>
    <w:rsid w:val="29053ADC"/>
    <w:rsid w:val="2947B7C9"/>
    <w:rsid w:val="295421A9"/>
    <w:rsid w:val="2954EEE5"/>
    <w:rsid w:val="29580CBC"/>
    <w:rsid w:val="296C50B7"/>
    <w:rsid w:val="29B8C5BC"/>
    <w:rsid w:val="29BC615C"/>
    <w:rsid w:val="2A14ABA4"/>
    <w:rsid w:val="2A15E22C"/>
    <w:rsid w:val="2A163816"/>
    <w:rsid w:val="2A166A48"/>
    <w:rsid w:val="2A4245F7"/>
    <w:rsid w:val="2A577872"/>
    <w:rsid w:val="2A738E17"/>
    <w:rsid w:val="2A745CC0"/>
    <w:rsid w:val="2A8BD1E2"/>
    <w:rsid w:val="2AA9036E"/>
    <w:rsid w:val="2AC66957"/>
    <w:rsid w:val="2AC89E21"/>
    <w:rsid w:val="2ACF55E3"/>
    <w:rsid w:val="2AED2529"/>
    <w:rsid w:val="2AF57978"/>
    <w:rsid w:val="2AFF75FE"/>
    <w:rsid w:val="2B084A71"/>
    <w:rsid w:val="2B12BAB2"/>
    <w:rsid w:val="2B2750CF"/>
    <w:rsid w:val="2B4459FD"/>
    <w:rsid w:val="2B4875A0"/>
    <w:rsid w:val="2B4F6642"/>
    <w:rsid w:val="2B6E4B8A"/>
    <w:rsid w:val="2B71581D"/>
    <w:rsid w:val="2B74E7D9"/>
    <w:rsid w:val="2B9E89C4"/>
    <w:rsid w:val="2BBC440A"/>
    <w:rsid w:val="2BD1CD0B"/>
    <w:rsid w:val="2BD71CCD"/>
    <w:rsid w:val="2BDEC2B4"/>
    <w:rsid w:val="2BE09B6D"/>
    <w:rsid w:val="2BFFF918"/>
    <w:rsid w:val="2C049E7F"/>
    <w:rsid w:val="2C2889B5"/>
    <w:rsid w:val="2C43D32F"/>
    <w:rsid w:val="2C524B66"/>
    <w:rsid w:val="2C52E85B"/>
    <w:rsid w:val="2C5B8025"/>
    <w:rsid w:val="2C70D6F3"/>
    <w:rsid w:val="2C72E1E6"/>
    <w:rsid w:val="2C8E8118"/>
    <w:rsid w:val="2C9FA8D8"/>
    <w:rsid w:val="2CB6C2F2"/>
    <w:rsid w:val="2CDBC46C"/>
    <w:rsid w:val="2CE08729"/>
    <w:rsid w:val="2D063378"/>
    <w:rsid w:val="2D26C678"/>
    <w:rsid w:val="2D2A1D6E"/>
    <w:rsid w:val="2D35D182"/>
    <w:rsid w:val="2D3D4A02"/>
    <w:rsid w:val="2D4A014A"/>
    <w:rsid w:val="2D59CF33"/>
    <w:rsid w:val="2DBA0382"/>
    <w:rsid w:val="2DD616B5"/>
    <w:rsid w:val="2E010CE6"/>
    <w:rsid w:val="2E033874"/>
    <w:rsid w:val="2E06A321"/>
    <w:rsid w:val="2E57B2A3"/>
    <w:rsid w:val="2E62AD3C"/>
    <w:rsid w:val="2E74685B"/>
    <w:rsid w:val="2E866E44"/>
    <w:rsid w:val="2E8CD638"/>
    <w:rsid w:val="2EAAC4DB"/>
    <w:rsid w:val="2ECEB65D"/>
    <w:rsid w:val="2EFD9D4C"/>
    <w:rsid w:val="2F015362"/>
    <w:rsid w:val="2F0AD7B6"/>
    <w:rsid w:val="2F3D287B"/>
    <w:rsid w:val="2F451653"/>
    <w:rsid w:val="2F4DBF70"/>
    <w:rsid w:val="2F830FD9"/>
    <w:rsid w:val="2F8E0B76"/>
    <w:rsid w:val="2FAD6E49"/>
    <w:rsid w:val="2FBB2C72"/>
    <w:rsid w:val="2FCB4942"/>
    <w:rsid w:val="2FD50AE9"/>
    <w:rsid w:val="2FDC8F53"/>
    <w:rsid w:val="2FE824E8"/>
    <w:rsid w:val="2FF9F1AE"/>
    <w:rsid w:val="30056FA1"/>
    <w:rsid w:val="3027C80E"/>
    <w:rsid w:val="3041894F"/>
    <w:rsid w:val="30498B6C"/>
    <w:rsid w:val="305A8389"/>
    <w:rsid w:val="305E3220"/>
    <w:rsid w:val="30629183"/>
    <w:rsid w:val="306439E0"/>
    <w:rsid w:val="30833CB5"/>
    <w:rsid w:val="30C7311F"/>
    <w:rsid w:val="30D7EAFB"/>
    <w:rsid w:val="30ECC0F3"/>
    <w:rsid w:val="310452BE"/>
    <w:rsid w:val="31439F18"/>
    <w:rsid w:val="317247DA"/>
    <w:rsid w:val="318161F4"/>
    <w:rsid w:val="31861B3A"/>
    <w:rsid w:val="31A2C170"/>
    <w:rsid w:val="31AEFC65"/>
    <w:rsid w:val="31D0ACE3"/>
    <w:rsid w:val="31E6E81B"/>
    <w:rsid w:val="31EADA36"/>
    <w:rsid w:val="31ECA74D"/>
    <w:rsid w:val="31F0AA1C"/>
    <w:rsid w:val="31FADB10"/>
    <w:rsid w:val="3208D5A2"/>
    <w:rsid w:val="32191A8C"/>
    <w:rsid w:val="322EBA61"/>
    <w:rsid w:val="325409F2"/>
    <w:rsid w:val="3257087C"/>
    <w:rsid w:val="32603DAA"/>
    <w:rsid w:val="32611C3E"/>
    <w:rsid w:val="327FA1F2"/>
    <w:rsid w:val="32997DA6"/>
    <w:rsid w:val="329D2E8A"/>
    <w:rsid w:val="329DA89D"/>
    <w:rsid w:val="32ADD021"/>
    <w:rsid w:val="32B29F19"/>
    <w:rsid w:val="32BB63DA"/>
    <w:rsid w:val="32D42C46"/>
    <w:rsid w:val="32D4A5CD"/>
    <w:rsid w:val="32FABED6"/>
    <w:rsid w:val="3300F58D"/>
    <w:rsid w:val="33034190"/>
    <w:rsid w:val="331F744D"/>
    <w:rsid w:val="332587E7"/>
    <w:rsid w:val="3360416B"/>
    <w:rsid w:val="336CD2C3"/>
    <w:rsid w:val="337D8CCE"/>
    <w:rsid w:val="33A30406"/>
    <w:rsid w:val="33B5C2B0"/>
    <w:rsid w:val="33C1A629"/>
    <w:rsid w:val="33E1525A"/>
    <w:rsid w:val="33E65113"/>
    <w:rsid w:val="33ED07A2"/>
    <w:rsid w:val="33F6D741"/>
    <w:rsid w:val="33FAC420"/>
    <w:rsid w:val="3414230C"/>
    <w:rsid w:val="3427DD93"/>
    <w:rsid w:val="342B5682"/>
    <w:rsid w:val="342E4252"/>
    <w:rsid w:val="34596E34"/>
    <w:rsid w:val="349DB76C"/>
    <w:rsid w:val="34BB2BC5"/>
    <w:rsid w:val="34D34315"/>
    <w:rsid w:val="34DBAE14"/>
    <w:rsid w:val="34FFA41C"/>
    <w:rsid w:val="351B1218"/>
    <w:rsid w:val="3526D8EC"/>
    <w:rsid w:val="354C1D66"/>
    <w:rsid w:val="354FE2FB"/>
    <w:rsid w:val="35505DFA"/>
    <w:rsid w:val="3550B722"/>
    <w:rsid w:val="356DF9F3"/>
    <w:rsid w:val="357DDEC2"/>
    <w:rsid w:val="359D510C"/>
    <w:rsid w:val="35A6D481"/>
    <w:rsid w:val="35CAEDE3"/>
    <w:rsid w:val="35D90D2F"/>
    <w:rsid w:val="360B9D90"/>
    <w:rsid w:val="3633F950"/>
    <w:rsid w:val="364EF9B2"/>
    <w:rsid w:val="365476FA"/>
    <w:rsid w:val="36C03B00"/>
    <w:rsid w:val="36C168F3"/>
    <w:rsid w:val="36C73209"/>
    <w:rsid w:val="36D8C9D2"/>
    <w:rsid w:val="36DAC167"/>
    <w:rsid w:val="3709268C"/>
    <w:rsid w:val="371A0C1A"/>
    <w:rsid w:val="3721509A"/>
    <w:rsid w:val="37583C1A"/>
    <w:rsid w:val="376CB6F1"/>
    <w:rsid w:val="378606FF"/>
    <w:rsid w:val="3791A221"/>
    <w:rsid w:val="37CAA67D"/>
    <w:rsid w:val="380EDC46"/>
    <w:rsid w:val="38276269"/>
    <w:rsid w:val="3842A76B"/>
    <w:rsid w:val="38445D11"/>
    <w:rsid w:val="385ED971"/>
    <w:rsid w:val="389A8294"/>
    <w:rsid w:val="38AE44F4"/>
    <w:rsid w:val="38B08D71"/>
    <w:rsid w:val="38DD1574"/>
    <w:rsid w:val="38E6F89D"/>
    <w:rsid w:val="38F7AE4D"/>
    <w:rsid w:val="3913CFBC"/>
    <w:rsid w:val="393E8D24"/>
    <w:rsid w:val="39524518"/>
    <w:rsid w:val="39529D30"/>
    <w:rsid w:val="395D8446"/>
    <w:rsid w:val="397A2498"/>
    <w:rsid w:val="3981085D"/>
    <w:rsid w:val="398318B5"/>
    <w:rsid w:val="3983DF1E"/>
    <w:rsid w:val="3988B35D"/>
    <w:rsid w:val="398953CB"/>
    <w:rsid w:val="398C54DA"/>
    <w:rsid w:val="398D4414"/>
    <w:rsid w:val="39953F24"/>
    <w:rsid w:val="3998390F"/>
    <w:rsid w:val="39A52DD8"/>
    <w:rsid w:val="39B74572"/>
    <w:rsid w:val="39C1D569"/>
    <w:rsid w:val="39C5FD60"/>
    <w:rsid w:val="39C9EDC9"/>
    <w:rsid w:val="39D498CD"/>
    <w:rsid w:val="39E4F50E"/>
    <w:rsid w:val="39EBCE1A"/>
    <w:rsid w:val="39F31D7C"/>
    <w:rsid w:val="3A29A54B"/>
    <w:rsid w:val="3A4DCD19"/>
    <w:rsid w:val="3A6637CB"/>
    <w:rsid w:val="3A6A604D"/>
    <w:rsid w:val="3A90E4BA"/>
    <w:rsid w:val="3AA4E7D5"/>
    <w:rsid w:val="3AB239E8"/>
    <w:rsid w:val="3AB340AC"/>
    <w:rsid w:val="3AB3BBCB"/>
    <w:rsid w:val="3AD447C5"/>
    <w:rsid w:val="3AE21A9D"/>
    <w:rsid w:val="3B146352"/>
    <w:rsid w:val="3B1620EA"/>
    <w:rsid w:val="3B32D4A1"/>
    <w:rsid w:val="3B3D02DB"/>
    <w:rsid w:val="3B6BD1AB"/>
    <w:rsid w:val="3B90FC35"/>
    <w:rsid w:val="3B99612E"/>
    <w:rsid w:val="3BC22F11"/>
    <w:rsid w:val="3BF17C1A"/>
    <w:rsid w:val="3C0DDDF8"/>
    <w:rsid w:val="3C202461"/>
    <w:rsid w:val="3C2621F8"/>
    <w:rsid w:val="3C30B062"/>
    <w:rsid w:val="3C75F987"/>
    <w:rsid w:val="3D0A2D1A"/>
    <w:rsid w:val="3D14E651"/>
    <w:rsid w:val="3D1D0123"/>
    <w:rsid w:val="3D2EDDB6"/>
    <w:rsid w:val="3D67700F"/>
    <w:rsid w:val="3D9BA628"/>
    <w:rsid w:val="3DA1DC12"/>
    <w:rsid w:val="3DACB499"/>
    <w:rsid w:val="3DBABDB4"/>
    <w:rsid w:val="3DBE2E1D"/>
    <w:rsid w:val="3DCE8E8A"/>
    <w:rsid w:val="3DDF2F0C"/>
    <w:rsid w:val="3E032103"/>
    <w:rsid w:val="3E4C5FEB"/>
    <w:rsid w:val="3E64A52A"/>
    <w:rsid w:val="3EA7B9A4"/>
    <w:rsid w:val="3ECF5F46"/>
    <w:rsid w:val="3EF41BD2"/>
    <w:rsid w:val="3F1BD95B"/>
    <w:rsid w:val="3F3A2C1C"/>
    <w:rsid w:val="3F67B301"/>
    <w:rsid w:val="3F67C90F"/>
    <w:rsid w:val="3F6B620B"/>
    <w:rsid w:val="3F7ACBA4"/>
    <w:rsid w:val="3F7B0C0E"/>
    <w:rsid w:val="3F973011"/>
    <w:rsid w:val="3FAD0721"/>
    <w:rsid w:val="3FAF1CAB"/>
    <w:rsid w:val="3FB51A83"/>
    <w:rsid w:val="3FCCC0F8"/>
    <w:rsid w:val="4047CDC7"/>
    <w:rsid w:val="40483AD9"/>
    <w:rsid w:val="40582B41"/>
    <w:rsid w:val="4059D564"/>
    <w:rsid w:val="406473CD"/>
    <w:rsid w:val="4096BFC2"/>
    <w:rsid w:val="40A63008"/>
    <w:rsid w:val="40ADF6B6"/>
    <w:rsid w:val="40B2107E"/>
    <w:rsid w:val="40C2579C"/>
    <w:rsid w:val="40F4BDDD"/>
    <w:rsid w:val="410D6209"/>
    <w:rsid w:val="412A33A8"/>
    <w:rsid w:val="41383DE5"/>
    <w:rsid w:val="414B5F63"/>
    <w:rsid w:val="4154985E"/>
    <w:rsid w:val="416B81C3"/>
    <w:rsid w:val="416C3DF8"/>
    <w:rsid w:val="418A11A8"/>
    <w:rsid w:val="41AC1EF8"/>
    <w:rsid w:val="41ED726F"/>
    <w:rsid w:val="42005C8B"/>
    <w:rsid w:val="420CE726"/>
    <w:rsid w:val="420D31C4"/>
    <w:rsid w:val="4212A2AE"/>
    <w:rsid w:val="4212FD25"/>
    <w:rsid w:val="42213ADC"/>
    <w:rsid w:val="425BEBB3"/>
    <w:rsid w:val="427A96E4"/>
    <w:rsid w:val="427D596A"/>
    <w:rsid w:val="429CB1EA"/>
    <w:rsid w:val="429E9B63"/>
    <w:rsid w:val="42A888C0"/>
    <w:rsid w:val="42ACF22A"/>
    <w:rsid w:val="42D183A1"/>
    <w:rsid w:val="43254104"/>
    <w:rsid w:val="434A5E0C"/>
    <w:rsid w:val="435FE040"/>
    <w:rsid w:val="43830A1B"/>
    <w:rsid w:val="43BB32CA"/>
    <w:rsid w:val="43C734C4"/>
    <w:rsid w:val="440E673F"/>
    <w:rsid w:val="441466AA"/>
    <w:rsid w:val="443CAC83"/>
    <w:rsid w:val="44857F36"/>
    <w:rsid w:val="44D7A8CA"/>
    <w:rsid w:val="44E2A295"/>
    <w:rsid w:val="44E4B818"/>
    <w:rsid w:val="4524A1EA"/>
    <w:rsid w:val="45299098"/>
    <w:rsid w:val="453B4599"/>
    <w:rsid w:val="453DE6BC"/>
    <w:rsid w:val="454CED08"/>
    <w:rsid w:val="455F57E4"/>
    <w:rsid w:val="4568C636"/>
    <w:rsid w:val="459B21D8"/>
    <w:rsid w:val="45C07E10"/>
    <w:rsid w:val="45C162EE"/>
    <w:rsid w:val="45CB7A35"/>
    <w:rsid w:val="45DA7F27"/>
    <w:rsid w:val="46254F7B"/>
    <w:rsid w:val="46260F2B"/>
    <w:rsid w:val="463232E2"/>
    <w:rsid w:val="46448EA5"/>
    <w:rsid w:val="46664732"/>
    <w:rsid w:val="467197CD"/>
    <w:rsid w:val="467D6BD5"/>
    <w:rsid w:val="468B51B3"/>
    <w:rsid w:val="46C5F8E4"/>
    <w:rsid w:val="46C690FE"/>
    <w:rsid w:val="46C953AA"/>
    <w:rsid w:val="46D8B933"/>
    <w:rsid w:val="46D97CD8"/>
    <w:rsid w:val="46EEC3CF"/>
    <w:rsid w:val="47009537"/>
    <w:rsid w:val="470CB1E7"/>
    <w:rsid w:val="47191D2B"/>
    <w:rsid w:val="472E78F2"/>
    <w:rsid w:val="47307559"/>
    <w:rsid w:val="4731089A"/>
    <w:rsid w:val="473451D4"/>
    <w:rsid w:val="473FDCC6"/>
    <w:rsid w:val="475142FD"/>
    <w:rsid w:val="476AC04F"/>
    <w:rsid w:val="476C5117"/>
    <w:rsid w:val="4779CF58"/>
    <w:rsid w:val="47948046"/>
    <w:rsid w:val="4794EA1D"/>
    <w:rsid w:val="479E9212"/>
    <w:rsid w:val="47AF1F7B"/>
    <w:rsid w:val="47B9328A"/>
    <w:rsid w:val="47E63B00"/>
    <w:rsid w:val="4801108C"/>
    <w:rsid w:val="482F391F"/>
    <w:rsid w:val="48343110"/>
    <w:rsid w:val="485D5668"/>
    <w:rsid w:val="48612BBA"/>
    <w:rsid w:val="4882C53C"/>
    <w:rsid w:val="488A2CAA"/>
    <w:rsid w:val="4890009F"/>
    <w:rsid w:val="4896EBEF"/>
    <w:rsid w:val="489A6D7B"/>
    <w:rsid w:val="489F5AAE"/>
    <w:rsid w:val="48A87AA8"/>
    <w:rsid w:val="48CC7816"/>
    <w:rsid w:val="48CDEE81"/>
    <w:rsid w:val="48D1D12C"/>
    <w:rsid w:val="48FB72C6"/>
    <w:rsid w:val="4905B086"/>
    <w:rsid w:val="490AB389"/>
    <w:rsid w:val="4931DFA3"/>
    <w:rsid w:val="4945D1B4"/>
    <w:rsid w:val="4971D67A"/>
    <w:rsid w:val="49A1D339"/>
    <w:rsid w:val="49CD78DE"/>
    <w:rsid w:val="49DB47AB"/>
    <w:rsid w:val="49DF4700"/>
    <w:rsid w:val="49E210EA"/>
    <w:rsid w:val="49F3DD29"/>
    <w:rsid w:val="4A39F0A6"/>
    <w:rsid w:val="4A3B8DA0"/>
    <w:rsid w:val="4A5399BE"/>
    <w:rsid w:val="4A824C99"/>
    <w:rsid w:val="4A9ACAB7"/>
    <w:rsid w:val="4AA11A86"/>
    <w:rsid w:val="4AC5D2F6"/>
    <w:rsid w:val="4AC74F47"/>
    <w:rsid w:val="4AC77F47"/>
    <w:rsid w:val="4ADA40D3"/>
    <w:rsid w:val="4AEB45B8"/>
    <w:rsid w:val="4AF39294"/>
    <w:rsid w:val="4B081A79"/>
    <w:rsid w:val="4B2FBF18"/>
    <w:rsid w:val="4B648D7E"/>
    <w:rsid w:val="4B649C71"/>
    <w:rsid w:val="4B6C13D2"/>
    <w:rsid w:val="4B795B3F"/>
    <w:rsid w:val="4B915A03"/>
    <w:rsid w:val="4BA33E4D"/>
    <w:rsid w:val="4BADCC44"/>
    <w:rsid w:val="4BB3BA45"/>
    <w:rsid w:val="4BEFAD08"/>
    <w:rsid w:val="4BF0023D"/>
    <w:rsid w:val="4C16A982"/>
    <w:rsid w:val="4C1DF054"/>
    <w:rsid w:val="4C2D3849"/>
    <w:rsid w:val="4C2F47BA"/>
    <w:rsid w:val="4C4E8184"/>
    <w:rsid w:val="4C63D87A"/>
    <w:rsid w:val="4C6487D5"/>
    <w:rsid w:val="4C747CCF"/>
    <w:rsid w:val="4C825EC8"/>
    <w:rsid w:val="4CA0E7AA"/>
    <w:rsid w:val="4CBE6E7F"/>
    <w:rsid w:val="4CDEEFB6"/>
    <w:rsid w:val="4CE0AC2B"/>
    <w:rsid w:val="4CE108CB"/>
    <w:rsid w:val="4CF9D71D"/>
    <w:rsid w:val="4D110EED"/>
    <w:rsid w:val="4D17BC35"/>
    <w:rsid w:val="4D1D35AA"/>
    <w:rsid w:val="4D390A6A"/>
    <w:rsid w:val="4D5D7DF1"/>
    <w:rsid w:val="4D63C350"/>
    <w:rsid w:val="4D6B5141"/>
    <w:rsid w:val="4D7855F6"/>
    <w:rsid w:val="4DB418AE"/>
    <w:rsid w:val="4DD957FE"/>
    <w:rsid w:val="4DE3A6F5"/>
    <w:rsid w:val="4DF0890F"/>
    <w:rsid w:val="4DFA15BE"/>
    <w:rsid w:val="4E008071"/>
    <w:rsid w:val="4E19FC59"/>
    <w:rsid w:val="4E3CCE41"/>
    <w:rsid w:val="4E768534"/>
    <w:rsid w:val="4E9E6C3A"/>
    <w:rsid w:val="4EB1BD7B"/>
    <w:rsid w:val="4ED28001"/>
    <w:rsid w:val="4ED9551F"/>
    <w:rsid w:val="4EF35915"/>
    <w:rsid w:val="4EF648DC"/>
    <w:rsid w:val="4EF648DC"/>
    <w:rsid w:val="4F192691"/>
    <w:rsid w:val="4F1DD315"/>
    <w:rsid w:val="4F37DA90"/>
    <w:rsid w:val="4F4A300C"/>
    <w:rsid w:val="4F4F6536"/>
    <w:rsid w:val="4F5F09CF"/>
    <w:rsid w:val="4F68A617"/>
    <w:rsid w:val="4F785F1B"/>
    <w:rsid w:val="4F808F33"/>
    <w:rsid w:val="4F80D4F0"/>
    <w:rsid w:val="4F94E83E"/>
    <w:rsid w:val="4F9674FE"/>
    <w:rsid w:val="4FB7EB88"/>
    <w:rsid w:val="4FC7A70B"/>
    <w:rsid w:val="4FD3516E"/>
    <w:rsid w:val="4FDD4B90"/>
    <w:rsid w:val="4FE3EEE2"/>
    <w:rsid w:val="4FEEC207"/>
    <w:rsid w:val="500284B9"/>
    <w:rsid w:val="502BFE0D"/>
    <w:rsid w:val="504DB2F4"/>
    <w:rsid w:val="50598B01"/>
    <w:rsid w:val="50866477"/>
    <w:rsid w:val="5092452C"/>
    <w:rsid w:val="50B11474"/>
    <w:rsid w:val="50C4DE5A"/>
    <w:rsid w:val="50E376A0"/>
    <w:rsid w:val="50E57B58"/>
    <w:rsid w:val="50E82D11"/>
    <w:rsid w:val="50F5CB27"/>
    <w:rsid w:val="5100EC95"/>
    <w:rsid w:val="51176E83"/>
    <w:rsid w:val="51188ABB"/>
    <w:rsid w:val="512711D6"/>
    <w:rsid w:val="5131899C"/>
    <w:rsid w:val="51906624"/>
    <w:rsid w:val="51D448BB"/>
    <w:rsid w:val="51E84124"/>
    <w:rsid w:val="51EABDE9"/>
    <w:rsid w:val="51F24CCF"/>
    <w:rsid w:val="51F9E4D4"/>
    <w:rsid w:val="521749AA"/>
    <w:rsid w:val="522A5010"/>
    <w:rsid w:val="52997805"/>
    <w:rsid w:val="52BFBEAE"/>
    <w:rsid w:val="52F31D91"/>
    <w:rsid w:val="531E379F"/>
    <w:rsid w:val="532FD319"/>
    <w:rsid w:val="53384324"/>
    <w:rsid w:val="5349D66C"/>
    <w:rsid w:val="53A8B090"/>
    <w:rsid w:val="53B0E99F"/>
    <w:rsid w:val="53DF757D"/>
    <w:rsid w:val="53FA2807"/>
    <w:rsid w:val="541F761F"/>
    <w:rsid w:val="54540F8B"/>
    <w:rsid w:val="5469B972"/>
    <w:rsid w:val="5469DEFE"/>
    <w:rsid w:val="548F4F1E"/>
    <w:rsid w:val="5499D345"/>
    <w:rsid w:val="549A438D"/>
    <w:rsid w:val="5501EFBC"/>
    <w:rsid w:val="5512B007"/>
    <w:rsid w:val="553D93FD"/>
    <w:rsid w:val="554585CF"/>
    <w:rsid w:val="554B3885"/>
    <w:rsid w:val="55508525"/>
    <w:rsid w:val="555E817C"/>
    <w:rsid w:val="557E0ECA"/>
    <w:rsid w:val="557F271F"/>
    <w:rsid w:val="559BB435"/>
    <w:rsid w:val="55DD3407"/>
    <w:rsid w:val="55E597A2"/>
    <w:rsid w:val="55EF7CD4"/>
    <w:rsid w:val="55FE8F73"/>
    <w:rsid w:val="560FA73C"/>
    <w:rsid w:val="5614E84D"/>
    <w:rsid w:val="563D2976"/>
    <w:rsid w:val="5646C0ED"/>
    <w:rsid w:val="566CF043"/>
    <w:rsid w:val="566D826E"/>
    <w:rsid w:val="5699616C"/>
    <w:rsid w:val="56AF262C"/>
    <w:rsid w:val="56B22A81"/>
    <w:rsid w:val="56D71452"/>
    <w:rsid w:val="572D62DC"/>
    <w:rsid w:val="5732D6FC"/>
    <w:rsid w:val="5733EFE8"/>
    <w:rsid w:val="5743FCA9"/>
    <w:rsid w:val="5768C0A6"/>
    <w:rsid w:val="57754558"/>
    <w:rsid w:val="57A359D4"/>
    <w:rsid w:val="57C083EE"/>
    <w:rsid w:val="57C5F0DF"/>
    <w:rsid w:val="57D3873C"/>
    <w:rsid w:val="57F4B25F"/>
    <w:rsid w:val="57F63E9D"/>
    <w:rsid w:val="580B87D3"/>
    <w:rsid w:val="58545FFB"/>
    <w:rsid w:val="587368EE"/>
    <w:rsid w:val="587372EA"/>
    <w:rsid w:val="588FD1BD"/>
    <w:rsid w:val="58988D44"/>
    <w:rsid w:val="58BD752B"/>
    <w:rsid w:val="58E131FB"/>
    <w:rsid w:val="59092428"/>
    <w:rsid w:val="59168DA5"/>
    <w:rsid w:val="59189C1D"/>
    <w:rsid w:val="593066A0"/>
    <w:rsid w:val="5932447D"/>
    <w:rsid w:val="593ADFC5"/>
    <w:rsid w:val="59465949"/>
    <w:rsid w:val="596BA017"/>
    <w:rsid w:val="59A2B259"/>
    <w:rsid w:val="59C3A0F2"/>
    <w:rsid w:val="59D30B1E"/>
    <w:rsid w:val="59D86B97"/>
    <w:rsid w:val="59E1AA56"/>
    <w:rsid w:val="59E271EE"/>
    <w:rsid w:val="59E4A318"/>
    <w:rsid w:val="59F20CAC"/>
    <w:rsid w:val="59F604D4"/>
    <w:rsid w:val="5A3E13E8"/>
    <w:rsid w:val="5A40908F"/>
    <w:rsid w:val="5A8BDA01"/>
    <w:rsid w:val="5AAD5BDB"/>
    <w:rsid w:val="5ABCFE1A"/>
    <w:rsid w:val="5ADC0398"/>
    <w:rsid w:val="5AE29F0D"/>
    <w:rsid w:val="5AFA6BA0"/>
    <w:rsid w:val="5B165A0E"/>
    <w:rsid w:val="5B3C5223"/>
    <w:rsid w:val="5B4E8D96"/>
    <w:rsid w:val="5B52E49E"/>
    <w:rsid w:val="5B6DA77A"/>
    <w:rsid w:val="5B78BCC3"/>
    <w:rsid w:val="5B806151"/>
    <w:rsid w:val="5B9D8E2F"/>
    <w:rsid w:val="5BD7732D"/>
    <w:rsid w:val="5BFB12D7"/>
    <w:rsid w:val="5C255B37"/>
    <w:rsid w:val="5C257FFA"/>
    <w:rsid w:val="5C32C2F7"/>
    <w:rsid w:val="5C397382"/>
    <w:rsid w:val="5C3A94AF"/>
    <w:rsid w:val="5C3D0932"/>
    <w:rsid w:val="5C433AC1"/>
    <w:rsid w:val="5C569373"/>
    <w:rsid w:val="5C8551C9"/>
    <w:rsid w:val="5C91A258"/>
    <w:rsid w:val="5CA3EB1F"/>
    <w:rsid w:val="5CFD2E26"/>
    <w:rsid w:val="5CFD6B53"/>
    <w:rsid w:val="5D03C691"/>
    <w:rsid w:val="5D8E9F15"/>
    <w:rsid w:val="5D91DCEC"/>
    <w:rsid w:val="5D9CD093"/>
    <w:rsid w:val="5DAE531A"/>
    <w:rsid w:val="5DB77BEE"/>
    <w:rsid w:val="5DC27717"/>
    <w:rsid w:val="5DD2AD1C"/>
    <w:rsid w:val="5E058C3B"/>
    <w:rsid w:val="5E0F3FE4"/>
    <w:rsid w:val="5E177C83"/>
    <w:rsid w:val="5E37E79F"/>
    <w:rsid w:val="5E4B7951"/>
    <w:rsid w:val="5E4BD997"/>
    <w:rsid w:val="5E597B82"/>
    <w:rsid w:val="5E723FE8"/>
    <w:rsid w:val="5E861470"/>
    <w:rsid w:val="5E9126AE"/>
    <w:rsid w:val="5EBC3379"/>
    <w:rsid w:val="5EBD100B"/>
    <w:rsid w:val="5ED4E474"/>
    <w:rsid w:val="5ED6726B"/>
    <w:rsid w:val="5EE05A18"/>
    <w:rsid w:val="5F074DE8"/>
    <w:rsid w:val="5F179C6F"/>
    <w:rsid w:val="5F1A435D"/>
    <w:rsid w:val="5F403B15"/>
    <w:rsid w:val="5F863210"/>
    <w:rsid w:val="5F8C3308"/>
    <w:rsid w:val="5F917CF3"/>
    <w:rsid w:val="5FA510DC"/>
    <w:rsid w:val="5FB91865"/>
    <w:rsid w:val="5FC44C42"/>
    <w:rsid w:val="60041BC8"/>
    <w:rsid w:val="601DC606"/>
    <w:rsid w:val="60214640"/>
    <w:rsid w:val="603BEE36"/>
    <w:rsid w:val="60424B4B"/>
    <w:rsid w:val="6042A67A"/>
    <w:rsid w:val="607A63C6"/>
    <w:rsid w:val="608AE348"/>
    <w:rsid w:val="608B8CBF"/>
    <w:rsid w:val="60B6A0DE"/>
    <w:rsid w:val="60B6EF7B"/>
    <w:rsid w:val="60D09C4F"/>
    <w:rsid w:val="60F4ED89"/>
    <w:rsid w:val="60FFF5E0"/>
    <w:rsid w:val="610CA07B"/>
    <w:rsid w:val="61203664"/>
    <w:rsid w:val="612BE8CC"/>
    <w:rsid w:val="61957D52"/>
    <w:rsid w:val="61C52DA2"/>
    <w:rsid w:val="61D2792F"/>
    <w:rsid w:val="61F27180"/>
    <w:rsid w:val="61F7054A"/>
    <w:rsid w:val="6203CA7F"/>
    <w:rsid w:val="62172943"/>
    <w:rsid w:val="6247D27C"/>
    <w:rsid w:val="6258FB94"/>
    <w:rsid w:val="62A2D82A"/>
    <w:rsid w:val="62BB3802"/>
    <w:rsid w:val="62C6E25F"/>
    <w:rsid w:val="62D00D90"/>
    <w:rsid w:val="62D7A99C"/>
    <w:rsid w:val="62E51A66"/>
    <w:rsid w:val="62F1DF3B"/>
    <w:rsid w:val="6305D8A4"/>
    <w:rsid w:val="631C827B"/>
    <w:rsid w:val="632684EE"/>
    <w:rsid w:val="632D56DF"/>
    <w:rsid w:val="632D5D66"/>
    <w:rsid w:val="63374003"/>
    <w:rsid w:val="63516359"/>
    <w:rsid w:val="6373B37C"/>
    <w:rsid w:val="638A79F1"/>
    <w:rsid w:val="638D6098"/>
    <w:rsid w:val="63A7B70A"/>
    <w:rsid w:val="63BF465C"/>
    <w:rsid w:val="640CEA95"/>
    <w:rsid w:val="64474094"/>
    <w:rsid w:val="64681713"/>
    <w:rsid w:val="647B241B"/>
    <w:rsid w:val="648D5BA5"/>
    <w:rsid w:val="64947CCE"/>
    <w:rsid w:val="649B15E8"/>
    <w:rsid w:val="64AC148C"/>
    <w:rsid w:val="64B172E1"/>
    <w:rsid w:val="64B4D28E"/>
    <w:rsid w:val="64EEF804"/>
    <w:rsid w:val="650541FE"/>
    <w:rsid w:val="6507701E"/>
    <w:rsid w:val="6515EEB9"/>
    <w:rsid w:val="651959C0"/>
    <w:rsid w:val="651972DD"/>
    <w:rsid w:val="651A069E"/>
    <w:rsid w:val="6527D9BF"/>
    <w:rsid w:val="6531CE5E"/>
    <w:rsid w:val="65333FF8"/>
    <w:rsid w:val="6577FC40"/>
    <w:rsid w:val="65814B3F"/>
    <w:rsid w:val="65B5FF7E"/>
    <w:rsid w:val="65B72E09"/>
    <w:rsid w:val="65D9BDE2"/>
    <w:rsid w:val="66077088"/>
    <w:rsid w:val="661D93F9"/>
    <w:rsid w:val="663A5F5E"/>
    <w:rsid w:val="667C22D1"/>
    <w:rsid w:val="667FDB91"/>
    <w:rsid w:val="668234BE"/>
    <w:rsid w:val="6686BC5A"/>
    <w:rsid w:val="669D9C3D"/>
    <w:rsid w:val="66ABF55C"/>
    <w:rsid w:val="66CB50B6"/>
    <w:rsid w:val="66D15542"/>
    <w:rsid w:val="66E63AF0"/>
    <w:rsid w:val="66FACA5C"/>
    <w:rsid w:val="6708D3D1"/>
    <w:rsid w:val="671B637C"/>
    <w:rsid w:val="672BA062"/>
    <w:rsid w:val="674431D5"/>
    <w:rsid w:val="67741CCC"/>
    <w:rsid w:val="67AAEABC"/>
    <w:rsid w:val="67BF53E7"/>
    <w:rsid w:val="67C3FEB6"/>
    <w:rsid w:val="67CAE75D"/>
    <w:rsid w:val="67D75010"/>
    <w:rsid w:val="67E9FD44"/>
    <w:rsid w:val="67EBC78C"/>
    <w:rsid w:val="67EC33BA"/>
    <w:rsid w:val="682997BB"/>
    <w:rsid w:val="683EC79B"/>
    <w:rsid w:val="6841A196"/>
    <w:rsid w:val="68438A66"/>
    <w:rsid w:val="6848F182"/>
    <w:rsid w:val="6889C8E6"/>
    <w:rsid w:val="688F7437"/>
    <w:rsid w:val="689BCCB2"/>
    <w:rsid w:val="68A9D060"/>
    <w:rsid w:val="68B98FBA"/>
    <w:rsid w:val="68D0185B"/>
    <w:rsid w:val="68D90C64"/>
    <w:rsid w:val="68E33535"/>
    <w:rsid w:val="68F60EDB"/>
    <w:rsid w:val="68FC28F3"/>
    <w:rsid w:val="690624A5"/>
    <w:rsid w:val="692D01B4"/>
    <w:rsid w:val="694A1203"/>
    <w:rsid w:val="694BD58A"/>
    <w:rsid w:val="69646EF6"/>
    <w:rsid w:val="696CAC89"/>
    <w:rsid w:val="697FF2EA"/>
    <w:rsid w:val="69B63CF7"/>
    <w:rsid w:val="69C7739B"/>
    <w:rsid w:val="69EEFA8C"/>
    <w:rsid w:val="69EF67B4"/>
    <w:rsid w:val="69F45C27"/>
    <w:rsid w:val="6A0E20E7"/>
    <w:rsid w:val="6A403CC7"/>
    <w:rsid w:val="6A503327"/>
    <w:rsid w:val="6A68C783"/>
    <w:rsid w:val="6A9786DB"/>
    <w:rsid w:val="6AABCE89"/>
    <w:rsid w:val="6AB294E3"/>
    <w:rsid w:val="6ABCFD33"/>
    <w:rsid w:val="6AC5015A"/>
    <w:rsid w:val="6ADAFB52"/>
    <w:rsid w:val="6B29B10C"/>
    <w:rsid w:val="6B31D7AC"/>
    <w:rsid w:val="6B6275D6"/>
    <w:rsid w:val="6B79CE41"/>
    <w:rsid w:val="6B96559D"/>
    <w:rsid w:val="6BA73113"/>
    <w:rsid w:val="6BC3A444"/>
    <w:rsid w:val="6BDA1FD8"/>
    <w:rsid w:val="6BFC9123"/>
    <w:rsid w:val="6C3D1427"/>
    <w:rsid w:val="6C46CEF2"/>
    <w:rsid w:val="6C5366CC"/>
    <w:rsid w:val="6C5D5782"/>
    <w:rsid w:val="6CC5F603"/>
    <w:rsid w:val="6CDCBD9D"/>
    <w:rsid w:val="6CF3C04C"/>
    <w:rsid w:val="6D0B30F8"/>
    <w:rsid w:val="6D19C12A"/>
    <w:rsid w:val="6D28DD74"/>
    <w:rsid w:val="6D859BFE"/>
    <w:rsid w:val="6D91AC9C"/>
    <w:rsid w:val="6DC44FC9"/>
    <w:rsid w:val="6DC61571"/>
    <w:rsid w:val="6DE72D89"/>
    <w:rsid w:val="6DE9F7C5"/>
    <w:rsid w:val="6DFB24D6"/>
    <w:rsid w:val="6E041AE2"/>
    <w:rsid w:val="6E064B65"/>
    <w:rsid w:val="6E09B302"/>
    <w:rsid w:val="6E243248"/>
    <w:rsid w:val="6E26A515"/>
    <w:rsid w:val="6E4BB769"/>
    <w:rsid w:val="6E59CF3D"/>
    <w:rsid w:val="6E60F04C"/>
    <w:rsid w:val="6E76996D"/>
    <w:rsid w:val="6E79A8B2"/>
    <w:rsid w:val="6EA7B8CC"/>
    <w:rsid w:val="6EB047D1"/>
    <w:rsid w:val="6ED81FFD"/>
    <w:rsid w:val="6ED87611"/>
    <w:rsid w:val="6EE31AFF"/>
    <w:rsid w:val="6EFE4F73"/>
    <w:rsid w:val="6F22AF35"/>
    <w:rsid w:val="6F239BDB"/>
    <w:rsid w:val="6F5A6327"/>
    <w:rsid w:val="6FA35E2B"/>
    <w:rsid w:val="701E1E28"/>
    <w:rsid w:val="7027F80C"/>
    <w:rsid w:val="703AE802"/>
    <w:rsid w:val="704F9B3B"/>
    <w:rsid w:val="706E3A3B"/>
    <w:rsid w:val="707CD378"/>
    <w:rsid w:val="70B81F21"/>
    <w:rsid w:val="70D93EDC"/>
    <w:rsid w:val="70EEF1E3"/>
    <w:rsid w:val="711F3F90"/>
    <w:rsid w:val="714107D2"/>
    <w:rsid w:val="7170EA36"/>
    <w:rsid w:val="7174FEBF"/>
    <w:rsid w:val="71929559"/>
    <w:rsid w:val="71D45BD7"/>
    <w:rsid w:val="720C729C"/>
    <w:rsid w:val="72299403"/>
    <w:rsid w:val="723AA671"/>
    <w:rsid w:val="724B6491"/>
    <w:rsid w:val="72578060"/>
    <w:rsid w:val="72600718"/>
    <w:rsid w:val="72619016"/>
    <w:rsid w:val="726874DF"/>
    <w:rsid w:val="728499E3"/>
    <w:rsid w:val="728D2F3B"/>
    <w:rsid w:val="729AA207"/>
    <w:rsid w:val="72A6FE91"/>
    <w:rsid w:val="72B7BB69"/>
    <w:rsid w:val="72C2CD9C"/>
    <w:rsid w:val="72CBD002"/>
    <w:rsid w:val="72E004A2"/>
    <w:rsid w:val="72E162AB"/>
    <w:rsid w:val="72F73A7D"/>
    <w:rsid w:val="731FBDD0"/>
    <w:rsid w:val="733C4C3B"/>
    <w:rsid w:val="733FE410"/>
    <w:rsid w:val="7348B039"/>
    <w:rsid w:val="73577A9C"/>
    <w:rsid w:val="7361EB20"/>
    <w:rsid w:val="737F64C0"/>
    <w:rsid w:val="7387FA4D"/>
    <w:rsid w:val="7394395A"/>
    <w:rsid w:val="7394944A"/>
    <w:rsid w:val="739A57B0"/>
    <w:rsid w:val="73DCD721"/>
    <w:rsid w:val="73F1422B"/>
    <w:rsid w:val="73F6B743"/>
    <w:rsid w:val="73FF5441"/>
    <w:rsid w:val="742D58CB"/>
    <w:rsid w:val="74471A8F"/>
    <w:rsid w:val="744CD88E"/>
    <w:rsid w:val="74622316"/>
    <w:rsid w:val="7466042A"/>
    <w:rsid w:val="74664FAB"/>
    <w:rsid w:val="746C0B19"/>
    <w:rsid w:val="747EF74F"/>
    <w:rsid w:val="74821B3A"/>
    <w:rsid w:val="7486C3E9"/>
    <w:rsid w:val="749880B5"/>
    <w:rsid w:val="749C42B7"/>
    <w:rsid w:val="749D6FAF"/>
    <w:rsid w:val="74A4348D"/>
    <w:rsid w:val="74BD6471"/>
    <w:rsid w:val="74BFEAEB"/>
    <w:rsid w:val="74C951E4"/>
    <w:rsid w:val="74CE8A09"/>
    <w:rsid w:val="7500952F"/>
    <w:rsid w:val="753B13C2"/>
    <w:rsid w:val="754914D9"/>
    <w:rsid w:val="75534920"/>
    <w:rsid w:val="755D8C5F"/>
    <w:rsid w:val="755F82C9"/>
    <w:rsid w:val="7578CA43"/>
    <w:rsid w:val="7599701E"/>
    <w:rsid w:val="75A911AE"/>
    <w:rsid w:val="75AF05A6"/>
    <w:rsid w:val="75BF9562"/>
    <w:rsid w:val="75CB9CAF"/>
    <w:rsid w:val="75CED8F2"/>
    <w:rsid w:val="75DEDB77"/>
    <w:rsid w:val="75F1B851"/>
    <w:rsid w:val="7632DA0B"/>
    <w:rsid w:val="763B6E32"/>
    <w:rsid w:val="7643D74F"/>
    <w:rsid w:val="76545A24"/>
    <w:rsid w:val="765F4E3E"/>
    <w:rsid w:val="768208FF"/>
    <w:rsid w:val="769B4556"/>
    <w:rsid w:val="76ADE423"/>
    <w:rsid w:val="76B11041"/>
    <w:rsid w:val="76EEEAC6"/>
    <w:rsid w:val="771456CD"/>
    <w:rsid w:val="771827BD"/>
    <w:rsid w:val="771AA0DD"/>
    <w:rsid w:val="771BDD04"/>
    <w:rsid w:val="772EE34B"/>
    <w:rsid w:val="772FDC02"/>
    <w:rsid w:val="775A3FA6"/>
    <w:rsid w:val="775B2700"/>
    <w:rsid w:val="7770C1AA"/>
    <w:rsid w:val="779115D9"/>
    <w:rsid w:val="77AAB723"/>
    <w:rsid w:val="77B204A6"/>
    <w:rsid w:val="77B3735F"/>
    <w:rsid w:val="77DA72AD"/>
    <w:rsid w:val="77F5EA04"/>
    <w:rsid w:val="7847BC43"/>
    <w:rsid w:val="784D8A38"/>
    <w:rsid w:val="7873FB63"/>
    <w:rsid w:val="7883A435"/>
    <w:rsid w:val="789F0973"/>
    <w:rsid w:val="78AB7ECC"/>
    <w:rsid w:val="78C2E82B"/>
    <w:rsid w:val="78DC5058"/>
    <w:rsid w:val="78F8BEDD"/>
    <w:rsid w:val="79005FCD"/>
    <w:rsid w:val="79199D16"/>
    <w:rsid w:val="79422B1F"/>
    <w:rsid w:val="796298D2"/>
    <w:rsid w:val="7968F6A6"/>
    <w:rsid w:val="798B56BE"/>
    <w:rsid w:val="79B3B194"/>
    <w:rsid w:val="79FD17AB"/>
    <w:rsid w:val="79FF76BD"/>
    <w:rsid w:val="7A05A83F"/>
    <w:rsid w:val="7A06EDAA"/>
    <w:rsid w:val="7A30085B"/>
    <w:rsid w:val="7A3739E3"/>
    <w:rsid w:val="7A3DD647"/>
    <w:rsid w:val="7A3E5944"/>
    <w:rsid w:val="7A3EA0F6"/>
    <w:rsid w:val="7A443504"/>
    <w:rsid w:val="7A630056"/>
    <w:rsid w:val="7A6C37E3"/>
    <w:rsid w:val="7A7FE0A1"/>
    <w:rsid w:val="7A81F17E"/>
    <w:rsid w:val="7A8D04DB"/>
    <w:rsid w:val="7A94B583"/>
    <w:rsid w:val="7AE27BFA"/>
    <w:rsid w:val="7AF9A542"/>
    <w:rsid w:val="7B192794"/>
    <w:rsid w:val="7B31B4C2"/>
    <w:rsid w:val="7B45D353"/>
    <w:rsid w:val="7B72DF5C"/>
    <w:rsid w:val="7B88655E"/>
    <w:rsid w:val="7B8AC12E"/>
    <w:rsid w:val="7B9EFCB9"/>
    <w:rsid w:val="7BCF2DCA"/>
    <w:rsid w:val="7C0B2096"/>
    <w:rsid w:val="7C5D98DB"/>
    <w:rsid w:val="7C612C06"/>
    <w:rsid w:val="7C63E0BA"/>
    <w:rsid w:val="7C78284E"/>
    <w:rsid w:val="7C815019"/>
    <w:rsid w:val="7C924F6A"/>
    <w:rsid w:val="7C935CF2"/>
    <w:rsid w:val="7C9779A0"/>
    <w:rsid w:val="7C9AC860"/>
    <w:rsid w:val="7C9E381F"/>
    <w:rsid w:val="7CAE4E4C"/>
    <w:rsid w:val="7CB4A76A"/>
    <w:rsid w:val="7CBA7F5A"/>
    <w:rsid w:val="7D12D68A"/>
    <w:rsid w:val="7D199612"/>
    <w:rsid w:val="7D24A08C"/>
    <w:rsid w:val="7D3F02E4"/>
    <w:rsid w:val="7D49157E"/>
    <w:rsid w:val="7D4D4574"/>
    <w:rsid w:val="7D61647A"/>
    <w:rsid w:val="7D6F73AB"/>
    <w:rsid w:val="7D814860"/>
    <w:rsid w:val="7DA2F129"/>
    <w:rsid w:val="7DA51FAC"/>
    <w:rsid w:val="7DB35F5A"/>
    <w:rsid w:val="7DBEE0AF"/>
    <w:rsid w:val="7DD8B538"/>
    <w:rsid w:val="7DE4AF12"/>
    <w:rsid w:val="7DFF9554"/>
    <w:rsid w:val="7E0A1276"/>
    <w:rsid w:val="7E4F7785"/>
    <w:rsid w:val="7E58B168"/>
    <w:rsid w:val="7E5EDE00"/>
    <w:rsid w:val="7E6858DF"/>
    <w:rsid w:val="7E7CB144"/>
    <w:rsid w:val="7EA6BBC4"/>
    <w:rsid w:val="7EC959FA"/>
    <w:rsid w:val="7ECACD7C"/>
    <w:rsid w:val="7ECFD86F"/>
    <w:rsid w:val="7EDBD44E"/>
    <w:rsid w:val="7F055613"/>
    <w:rsid w:val="7F1D32EC"/>
    <w:rsid w:val="7F2A22FD"/>
    <w:rsid w:val="7F3B7A6D"/>
    <w:rsid w:val="7F5D0926"/>
    <w:rsid w:val="7F914462"/>
    <w:rsid w:val="7F9F2FBB"/>
    <w:rsid w:val="7FAD265A"/>
    <w:rsid w:val="7FB00940"/>
    <w:rsid w:val="7FB47C47"/>
    <w:rsid w:val="7FC9F9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EF4240"/>
  <w15:chartTrackingRefBased/>
  <w15:docId w15:val="{0AE63E82-932A-48A2-A8E7-419DBA8CD73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4FB7EB88"/>
    <w:pPr>
      <w:spacing/>
      <w:ind w:left="720"/>
      <w:contextualSpacing/>
    </w:pPr>
  </w:style>
  <w:style w:type="character" w:styleId="Hyperlink">
    <w:uiPriority w:val="99"/>
    <w:name w:val="Hyperlink"/>
    <w:basedOn w:val="DefaultParagraphFont"/>
    <w:unhideWhenUsed/>
    <w:rsid w:val="4FB7EB88"/>
    <w:rPr>
      <w:color w:val="467886"/>
      <w:u w:val="single"/>
    </w:rPr>
  </w:style>
  <w:style w:type="paragraph" w:styleId="Header">
    <w:uiPriority w:val="99"/>
    <w:name w:val="header"/>
    <w:basedOn w:val="Normal"/>
    <w:unhideWhenUsed/>
    <w:rsid w:val="7A3739E3"/>
    <w:pPr>
      <w:tabs>
        <w:tab w:val="center" w:leader="none" w:pos="4680"/>
        <w:tab w:val="right" w:leader="none" w:pos="9360"/>
      </w:tabs>
      <w:spacing w:after="0" w:line="240" w:lineRule="auto"/>
    </w:pPr>
  </w:style>
  <w:style w:type="paragraph" w:styleId="Footer">
    <w:uiPriority w:val="99"/>
    <w:name w:val="footer"/>
    <w:basedOn w:val="Normal"/>
    <w:unhideWhenUsed/>
    <w:rsid w:val="7A3739E3"/>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educationlibrary.org/maslows-hierarchy-of-needs-in-education/" TargetMode="External" Id="Rc4e951903222435f" /><Relationship Type="http://schemas.openxmlformats.org/officeDocument/2006/relationships/hyperlink" Target="https://educationhub.blog.gov.uk/2025/06/expanding-free-school-meals-what-parents-need-to-know/" TargetMode="External" Id="Rd9f26b444d6d4a06" /><Relationship Type="http://schemas.openxmlformats.org/officeDocument/2006/relationships/hyperlink" Target="https://www.unitedwelsh.com/blog/school-uniform-swap-shops-well-received/" TargetMode="External" Id="Re6823737a69f4aee" /><Relationship Type="http://schemas.openxmlformats.org/officeDocument/2006/relationships/hyperlink" Target="https://learning.nspcc.org.uk/child-abuse-and-neglect/neglect" TargetMode="External" Id="R1775859082504399" /><Relationship Type="http://schemas.microsoft.com/office/2020/10/relationships/intelligence" Target="/word/intelligence2.xml" Id="R7c1c3af31d504302" /><Relationship Type="http://schemas.openxmlformats.org/officeDocument/2006/relationships/numbering" Target="/word/numbering.xml" Id="Rc7e7ef52477e4a67" /><Relationship Type="http://schemas.openxmlformats.org/officeDocument/2006/relationships/hyperlink" Target="https://www.pursuit-of-happiness.org/history-of-happiness/abraham-maslow/" TargetMode="External" Id="R59e486e67eca4ed7" /><Relationship Type="http://schemas.openxmlformats.org/officeDocument/2006/relationships/header" Target="/word/header.xml" Id="Re8abe6491d8c4f97" /><Relationship Type="http://schemas.openxmlformats.org/officeDocument/2006/relationships/footer" Target="/word/footer.xml" Id="R6554d4e510ce4ae1" /><Relationship Type="http://schemas.openxmlformats.org/officeDocument/2006/relationships/hyperlink" Target="https://www.froebel.org.uk/about-us" TargetMode="External" Id="R62817abda7cf4f40" /><Relationship Type="http://schemas.openxmlformats.org/officeDocument/2006/relationships/hyperlink" Target="https://librarysearch.uwtsd.ac.uk/discovery/fulldisplay?docid=alma99100325760302421&amp;context=L&amp;vid=44WHELF_UWTSD:44WHELF_UWTSD_VU1&amp;lang=en&amp;search_scope=Search_ELEC&amp;adaptor=Local%20Search%20Engine&amp;tab=Everything&amp;query=any,contains,maslow&amp;offset=0" TargetMode="External" Id="R4aacea1674934773" /><Relationship Type="http://schemas.openxmlformats.org/officeDocument/2006/relationships/hyperlink" Target="https://birthto5matters.org.uk/wp-content/uploads/2021/04/Birthto5Matters-download.pdf" TargetMode="External" Id="R9f7751b842c74bee" /><Relationship Type="http://schemas.openxmlformats.org/officeDocument/2006/relationships/hyperlink" Target="https://hwb.gov.wales/api/storage/b1801d78-38c3-4320-9818-d9996c21aef8/220914-a-curriculum-for-funded-non-maintained-nursery-settings.pdf" TargetMode="External" Id="Rfef08c3f1bcb4d34" /><Relationship Type="http://schemas.openxmlformats.org/officeDocument/2006/relationships/hyperlink" Target="https://www.gov.wales/sites/default/files/publications/2025-09/national-minimum-standards-for-regulated-childcare.pdf" TargetMode="External" Id="R1e65e7dc9a884644" /><Relationship Type="http://schemas.openxmlformats.org/officeDocument/2006/relationships/hyperlink" Target="https://learning.nspcc.org.uk/child-health-development/attachment-early-years" TargetMode="External" Id="R7fba05c8bdb342f7" /><Relationship Type="http://schemas.openxmlformats.org/officeDocument/2006/relationships/hyperlink" Target="https://books.google.co.uk/books?hl=en&amp;lr=&amp;id=toLMEAAAQBAJ&amp;oi=fnd&amp;pg=PP1&amp;dq=Howe" TargetMode="External" Id="R186df699802d4f4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Abby Maher (2515741)</dc:creator>
  <keywords/>
  <dc:description/>
  <lastModifiedBy>Abby Maher (2515741)</lastModifiedBy>
  <revision>8</revision>
  <dcterms:created xsi:type="dcterms:W3CDTF">2025-11-11T20:47:08.2606760Z</dcterms:created>
  <dcterms:modified xsi:type="dcterms:W3CDTF">2025-11-29T13:48:59.2040291Z</dcterms:modified>
</coreProperties>
</file>