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E8A095" w14:textId="0346EACC" w:rsidR="00794E0D" w:rsidRDefault="00A77127">
      <w:pPr>
        <w:rPr>
          <w:rFonts w:ascii="Times New Roman" w:hAnsi="Times New Roman" w:cs="Times New Roman"/>
          <w:b/>
          <w:bCs/>
          <w:u w:val="single"/>
        </w:rPr>
      </w:pPr>
      <w:r w:rsidRPr="00A77127">
        <w:rPr>
          <w:rFonts w:ascii="Times New Roman" w:hAnsi="Times New Roman" w:cs="Times New Roman"/>
          <w:b/>
          <w:bCs/>
          <w:u w:val="single"/>
        </w:rPr>
        <w:t>Reference List</w:t>
      </w:r>
    </w:p>
    <w:p w14:paraId="52AA3CCB" w14:textId="67EB29CA" w:rsidR="00E56CB1" w:rsidRPr="00D64ADF" w:rsidRDefault="00E56CB1">
      <w:pPr>
        <w:rPr>
          <w:rFonts w:ascii="Times New Roman" w:hAnsi="Times New Roman" w:cs="Times New Roman"/>
        </w:rPr>
      </w:pPr>
    </w:p>
    <w:p w14:paraId="43AF0665" w14:textId="486D0E97" w:rsidR="00E56CB1" w:rsidRPr="00F9733B" w:rsidRDefault="00E56CB1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 xml:space="preserve">Achieving for children (2021) </w:t>
      </w:r>
      <w:r w:rsidRPr="00F9733B">
        <w:rPr>
          <w:rFonts w:ascii="Times New Roman" w:hAnsi="Times New Roman" w:cs="Times New Roman"/>
          <w:i/>
          <w:iCs/>
        </w:rPr>
        <w:t>Trainee Education Wellbeing Practitioner (EWP)</w:t>
      </w:r>
      <w:r w:rsidR="00AB3C2D" w:rsidRPr="00F9733B">
        <w:rPr>
          <w:rFonts w:ascii="Times New Roman" w:hAnsi="Times New Roman" w:cs="Times New Roman"/>
          <w:i/>
          <w:iCs/>
        </w:rPr>
        <w:t xml:space="preserve">. </w:t>
      </w:r>
      <w:r w:rsidR="00AB3C2D" w:rsidRPr="00F9733B">
        <w:rPr>
          <w:rFonts w:ascii="Times New Roman" w:hAnsi="Times New Roman" w:cs="Times New Roman"/>
        </w:rPr>
        <w:t xml:space="preserve">Available at: </w:t>
      </w:r>
      <w:hyperlink r:id="rId7" w:history="1">
        <w:r w:rsidR="00AB3C2D" w:rsidRPr="00F9733B">
          <w:rPr>
            <w:rStyle w:val="Hyperlink"/>
            <w:rFonts w:ascii="Times New Roman" w:hAnsi="Times New Roman" w:cs="Times New Roman"/>
          </w:rPr>
          <w:t>https://achievingforchildrenjobs.engageats.co.uk/ViewVacancyV2.aspx?enc=mEgrBL4XQK0+ld8aNkwYmGJ8a5uAwzAC/39wgUMBLU9SQMO4UniwKiirTWop76pHJJzwzHP0PcosURdUWISqxhQDL5SkizSkeO7wJmCyS3Foscunf+K05HciKHOGwuQ+ACLpN7kGRwKh60/5lntqWQ==</w:t>
        </w:r>
      </w:hyperlink>
      <w:r w:rsidR="00AB3C2D" w:rsidRPr="00F9733B">
        <w:rPr>
          <w:rFonts w:ascii="Times New Roman" w:hAnsi="Times New Roman" w:cs="Times New Roman"/>
        </w:rPr>
        <w:t xml:space="preserve"> (Accessed:</w:t>
      </w:r>
      <w:r w:rsidR="005D398E" w:rsidRPr="00F9733B">
        <w:rPr>
          <w:rFonts w:ascii="Times New Roman" w:hAnsi="Times New Roman" w:cs="Times New Roman"/>
        </w:rPr>
        <w:t xml:space="preserve"> 15</w:t>
      </w:r>
      <w:r w:rsidR="005D398E" w:rsidRPr="00F9733B">
        <w:rPr>
          <w:rFonts w:ascii="Times New Roman" w:hAnsi="Times New Roman" w:cs="Times New Roman"/>
          <w:vertAlign w:val="superscript"/>
        </w:rPr>
        <w:t>th</w:t>
      </w:r>
      <w:r w:rsidR="005D398E" w:rsidRPr="00F9733B">
        <w:rPr>
          <w:rFonts w:ascii="Times New Roman" w:hAnsi="Times New Roman" w:cs="Times New Roman"/>
        </w:rPr>
        <w:t xml:space="preserve"> January 2021).</w:t>
      </w:r>
    </w:p>
    <w:p w14:paraId="0D45A834" w14:textId="445296DA" w:rsidR="00CB36ED" w:rsidRPr="00F9733B" w:rsidRDefault="00CB36ED">
      <w:pPr>
        <w:rPr>
          <w:rFonts w:ascii="Times New Roman" w:hAnsi="Times New Roman" w:cs="Times New Roman"/>
          <w:b/>
          <w:bCs/>
          <w:u w:val="single"/>
        </w:rPr>
      </w:pPr>
    </w:p>
    <w:p w14:paraId="10E6E6E1" w14:textId="43D88BED" w:rsidR="00FB3B8E" w:rsidRPr="00F9733B" w:rsidRDefault="00DE25C6" w:rsidP="00FB3B8E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>Bignardi, G. et al. (</w:t>
      </w:r>
      <w:r w:rsidR="007D2A3B" w:rsidRPr="00F9733B">
        <w:rPr>
          <w:rFonts w:ascii="Times New Roman" w:hAnsi="Times New Roman" w:cs="Times New Roman"/>
        </w:rPr>
        <w:t>2020)</w:t>
      </w:r>
      <w:r w:rsidR="00D97630" w:rsidRPr="00F9733B">
        <w:rPr>
          <w:rFonts w:ascii="Times New Roman" w:hAnsi="Times New Roman" w:cs="Times New Roman"/>
        </w:rPr>
        <w:t xml:space="preserve"> </w:t>
      </w:r>
      <w:r w:rsidR="00D97630" w:rsidRPr="00F9733B">
        <w:rPr>
          <w:rFonts w:ascii="Times New Roman" w:hAnsi="Times New Roman" w:cs="Times New Roman"/>
          <w:i/>
          <w:iCs/>
        </w:rPr>
        <w:t>‘</w:t>
      </w:r>
      <w:r w:rsidR="00FB3B8E" w:rsidRPr="00F9733B">
        <w:rPr>
          <w:rFonts w:ascii="Times New Roman" w:hAnsi="Times New Roman" w:cs="Times New Roman"/>
          <w:i/>
          <w:iCs/>
        </w:rPr>
        <w:t>Longitudinal increases in childhood depression symptoms during the COVID-19 lockdown</w:t>
      </w:r>
      <w:r w:rsidR="00D97630" w:rsidRPr="00F9733B">
        <w:rPr>
          <w:rFonts w:ascii="Times New Roman" w:hAnsi="Times New Roman" w:cs="Times New Roman"/>
          <w:i/>
          <w:iCs/>
        </w:rPr>
        <w:t>’</w:t>
      </w:r>
      <w:r w:rsidR="00C343CA" w:rsidRPr="00F9733B">
        <w:rPr>
          <w:rFonts w:ascii="Times New Roman" w:hAnsi="Times New Roman" w:cs="Times New Roman"/>
          <w:i/>
          <w:iCs/>
        </w:rPr>
        <w:t xml:space="preserve">. </w:t>
      </w:r>
      <w:r w:rsidR="00CC3FF2" w:rsidRPr="00F9733B">
        <w:rPr>
          <w:rFonts w:ascii="Times New Roman" w:hAnsi="Times New Roman" w:cs="Times New Roman"/>
        </w:rPr>
        <w:t xml:space="preserve">Available </w:t>
      </w:r>
      <w:r w:rsidR="003F3AD3" w:rsidRPr="00F9733B">
        <w:rPr>
          <w:rFonts w:ascii="Times New Roman" w:hAnsi="Times New Roman" w:cs="Times New Roman"/>
        </w:rPr>
        <w:t>at:</w:t>
      </w:r>
      <w:r w:rsidR="003F3AD3" w:rsidRPr="00F9733B">
        <w:t xml:space="preserve"> </w:t>
      </w:r>
      <w:hyperlink r:id="rId8" w:history="1">
        <w:r w:rsidR="003F3AD3" w:rsidRPr="00F9733B">
          <w:rPr>
            <w:rStyle w:val="Hyperlink"/>
            <w:rFonts w:ascii="Times New Roman" w:hAnsi="Times New Roman" w:cs="Times New Roman"/>
          </w:rPr>
          <w:t>https://adc.bmj.com/content/early/2020/11/26/archdischild-2020-320372</w:t>
        </w:r>
      </w:hyperlink>
      <w:r w:rsidR="003F3AD3" w:rsidRPr="00F9733B">
        <w:rPr>
          <w:rFonts w:ascii="Times New Roman" w:hAnsi="Times New Roman" w:cs="Times New Roman"/>
        </w:rPr>
        <w:t xml:space="preserve"> (Accessed: 13</w:t>
      </w:r>
      <w:r w:rsidR="003F3AD3" w:rsidRPr="00F9733B">
        <w:rPr>
          <w:rFonts w:ascii="Times New Roman" w:hAnsi="Times New Roman" w:cs="Times New Roman"/>
          <w:vertAlign w:val="superscript"/>
        </w:rPr>
        <w:t>th</w:t>
      </w:r>
      <w:r w:rsidR="003F3AD3" w:rsidRPr="00F9733B">
        <w:rPr>
          <w:rFonts w:ascii="Times New Roman" w:hAnsi="Times New Roman" w:cs="Times New Roman"/>
        </w:rPr>
        <w:t xml:space="preserve"> January 2021). </w:t>
      </w:r>
    </w:p>
    <w:p w14:paraId="3381DAF6" w14:textId="31AC122A" w:rsidR="00B74F30" w:rsidRPr="00F9733B" w:rsidRDefault="00B74F30" w:rsidP="00DE25C6">
      <w:pPr>
        <w:rPr>
          <w:rFonts w:ascii="Times New Roman" w:hAnsi="Times New Roman" w:cs="Times New Roman"/>
        </w:rPr>
      </w:pPr>
    </w:p>
    <w:p w14:paraId="6B810EEE" w14:textId="77777777" w:rsidR="00493128" w:rsidRPr="00F9733B" w:rsidRDefault="00493128" w:rsidP="009763CF">
      <w:pPr>
        <w:rPr>
          <w:rFonts w:ascii="Times New Roman" w:hAnsi="Times New Roman" w:cs="Times New Roman"/>
        </w:rPr>
      </w:pPr>
    </w:p>
    <w:p w14:paraId="6E5BCE18" w14:textId="4224BBE8" w:rsidR="009763CF" w:rsidRPr="00F9733B" w:rsidRDefault="009763CF" w:rsidP="009763CF">
      <w:pPr>
        <w:rPr>
          <w:rFonts w:ascii="Times New Roman" w:hAnsi="Times New Roman" w:cs="Times New Roman"/>
          <w:b/>
          <w:bCs/>
        </w:rPr>
      </w:pPr>
      <w:r w:rsidRPr="00F9733B">
        <w:rPr>
          <w:rFonts w:ascii="Times New Roman" w:hAnsi="Times New Roman" w:cs="Times New Roman"/>
        </w:rPr>
        <w:t>Childrens</w:t>
      </w:r>
      <w:r w:rsidR="007045A9" w:rsidRPr="00F9733B">
        <w:rPr>
          <w:rFonts w:ascii="Times New Roman" w:hAnsi="Times New Roman" w:cs="Times New Roman"/>
        </w:rPr>
        <w:t xml:space="preserve"> C</w:t>
      </w:r>
      <w:r w:rsidRPr="00F9733B">
        <w:rPr>
          <w:rFonts w:ascii="Times New Roman" w:hAnsi="Times New Roman" w:cs="Times New Roman"/>
        </w:rPr>
        <w:t xml:space="preserve">ommissioner (2020) </w:t>
      </w:r>
      <w:r w:rsidRPr="00F9733B">
        <w:rPr>
          <w:rFonts w:ascii="Times New Roman" w:hAnsi="Times New Roman" w:cs="Times New Roman"/>
          <w:i/>
          <w:iCs/>
        </w:rPr>
        <w:t xml:space="preserve">How lockdown affected children’s stress and anxiety. </w:t>
      </w:r>
      <w:r w:rsidR="00B75402" w:rsidRPr="00F9733B">
        <w:rPr>
          <w:rFonts w:ascii="Times New Roman" w:hAnsi="Times New Roman" w:cs="Times New Roman"/>
        </w:rPr>
        <w:t xml:space="preserve">Available at: </w:t>
      </w:r>
      <w:hyperlink r:id="rId9" w:history="1">
        <w:r w:rsidR="00570C1C" w:rsidRPr="00F9733B">
          <w:rPr>
            <w:rStyle w:val="Hyperlink"/>
            <w:rFonts w:ascii="Times New Roman" w:hAnsi="Times New Roman" w:cs="Times New Roman"/>
          </w:rPr>
          <w:t>https://www.childrenscommissioner.gov.uk/2020/09/30/how-lockdown-affected-childrens-stress-and-anxiety/</w:t>
        </w:r>
      </w:hyperlink>
      <w:r w:rsidR="00570C1C" w:rsidRPr="00F9733B">
        <w:rPr>
          <w:rFonts w:ascii="Times New Roman" w:hAnsi="Times New Roman" w:cs="Times New Roman"/>
        </w:rPr>
        <w:t xml:space="preserve"> (Accessed: 16</w:t>
      </w:r>
      <w:r w:rsidR="00570C1C" w:rsidRPr="00F9733B">
        <w:rPr>
          <w:rFonts w:ascii="Times New Roman" w:hAnsi="Times New Roman" w:cs="Times New Roman"/>
          <w:vertAlign w:val="superscript"/>
        </w:rPr>
        <w:t>th</w:t>
      </w:r>
      <w:r w:rsidR="00570C1C" w:rsidRPr="00F9733B">
        <w:rPr>
          <w:rFonts w:ascii="Times New Roman" w:hAnsi="Times New Roman" w:cs="Times New Roman"/>
        </w:rPr>
        <w:t xml:space="preserve"> January 2021).</w:t>
      </w:r>
    </w:p>
    <w:p w14:paraId="3D3ADA77" w14:textId="52FE6661" w:rsidR="009763CF" w:rsidRPr="00F9733B" w:rsidRDefault="009763CF" w:rsidP="00DE25C6">
      <w:pPr>
        <w:rPr>
          <w:rFonts w:ascii="Times New Roman" w:hAnsi="Times New Roman" w:cs="Times New Roman"/>
        </w:rPr>
      </w:pPr>
    </w:p>
    <w:p w14:paraId="2F71F95F" w14:textId="77777777" w:rsidR="00CB36ED" w:rsidRPr="00F9733B" w:rsidRDefault="00CB36ED">
      <w:pPr>
        <w:rPr>
          <w:rFonts w:ascii="Times New Roman" w:hAnsi="Times New Roman" w:cs="Times New Roman"/>
          <w:b/>
          <w:bCs/>
          <w:u w:val="single"/>
        </w:rPr>
      </w:pPr>
    </w:p>
    <w:p w14:paraId="21BB9637" w14:textId="404C9FD9" w:rsidR="00230C05" w:rsidRPr="00F9733B" w:rsidRDefault="00230C05" w:rsidP="00230C05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 xml:space="preserve">Cottrell, S. (2010) </w:t>
      </w:r>
      <w:r w:rsidRPr="00F9733B">
        <w:rPr>
          <w:rFonts w:ascii="Times New Roman" w:hAnsi="Times New Roman" w:cs="Times New Roman"/>
          <w:i/>
          <w:iCs/>
        </w:rPr>
        <w:t>Skills for Success: The Personal Development Planning Handbook (2</w:t>
      </w:r>
      <w:r w:rsidRPr="00F9733B">
        <w:rPr>
          <w:rFonts w:ascii="Times New Roman" w:hAnsi="Times New Roman" w:cs="Times New Roman"/>
          <w:i/>
          <w:iCs/>
          <w:vertAlign w:val="superscript"/>
        </w:rPr>
        <w:t>nd</w:t>
      </w:r>
      <w:r w:rsidRPr="00F9733B">
        <w:rPr>
          <w:rFonts w:ascii="Times New Roman" w:hAnsi="Times New Roman" w:cs="Times New Roman"/>
          <w:i/>
          <w:iCs/>
        </w:rPr>
        <w:t xml:space="preserve"> Ed./2il Arg.)</w:t>
      </w:r>
      <w:r w:rsidRPr="00F9733B">
        <w:rPr>
          <w:rFonts w:ascii="Times New Roman" w:hAnsi="Times New Roman" w:cs="Times New Roman"/>
        </w:rPr>
        <w:t xml:space="preserve"> Basingstoke: Palgrave Macmillan</w:t>
      </w:r>
      <w:r w:rsidR="00BD1E31" w:rsidRPr="00F9733B">
        <w:rPr>
          <w:rFonts w:ascii="Times New Roman" w:hAnsi="Times New Roman" w:cs="Times New Roman"/>
        </w:rPr>
        <w:t>.</w:t>
      </w:r>
    </w:p>
    <w:p w14:paraId="569D1801" w14:textId="63AEC5D6" w:rsidR="00A32273" w:rsidRPr="00F9733B" w:rsidRDefault="00A32273" w:rsidP="00230C05">
      <w:pPr>
        <w:rPr>
          <w:rFonts w:ascii="Times New Roman" w:hAnsi="Times New Roman" w:cs="Times New Roman"/>
        </w:rPr>
      </w:pPr>
    </w:p>
    <w:p w14:paraId="18741500" w14:textId="151EDC11" w:rsidR="00995135" w:rsidRPr="00F9733B" w:rsidRDefault="00A32273" w:rsidP="00995135">
      <w:pPr>
        <w:rPr>
          <w:rFonts w:ascii="Times New Roman" w:hAnsi="Times New Roman" w:cs="Times New Roman"/>
          <w:b/>
          <w:bCs/>
        </w:rPr>
      </w:pPr>
      <w:r w:rsidRPr="00F9733B">
        <w:rPr>
          <w:rFonts w:ascii="Times New Roman" w:hAnsi="Times New Roman" w:cs="Times New Roman"/>
        </w:rPr>
        <w:t xml:space="preserve">Counselling Directory (no date) </w:t>
      </w:r>
      <w:r w:rsidR="00995135" w:rsidRPr="00F9733B">
        <w:rPr>
          <w:rFonts w:ascii="Times New Roman" w:hAnsi="Times New Roman" w:cs="Times New Roman"/>
          <w:i/>
          <w:iCs/>
        </w:rPr>
        <w:t>Key statistics about children and young peopl</w:t>
      </w:r>
      <w:r w:rsidR="00A66926" w:rsidRPr="00F9733B">
        <w:rPr>
          <w:rFonts w:ascii="Times New Roman" w:hAnsi="Times New Roman" w:cs="Times New Roman"/>
          <w:i/>
          <w:iCs/>
        </w:rPr>
        <w:t>e</w:t>
      </w:r>
      <w:r w:rsidR="003F76EC" w:rsidRPr="00F9733B">
        <w:rPr>
          <w:rFonts w:ascii="Times New Roman" w:hAnsi="Times New Roman" w:cs="Times New Roman"/>
          <w:i/>
          <w:iCs/>
        </w:rPr>
        <w:t xml:space="preserve">. </w:t>
      </w:r>
      <w:r w:rsidR="003F76EC" w:rsidRPr="00F9733B">
        <w:rPr>
          <w:rFonts w:ascii="Times New Roman" w:hAnsi="Times New Roman" w:cs="Times New Roman"/>
        </w:rPr>
        <w:t xml:space="preserve">Available at: </w:t>
      </w:r>
      <w:hyperlink r:id="rId10" w:anchor="riskfactors" w:history="1">
        <w:r w:rsidR="002068F2" w:rsidRPr="00F9733B">
          <w:rPr>
            <w:rStyle w:val="Hyperlink"/>
            <w:rFonts w:ascii="Times New Roman" w:hAnsi="Times New Roman" w:cs="Times New Roman"/>
          </w:rPr>
          <w:t>https://www.counselling-directory.org.uk/young-people-stats.html#riskfactors</w:t>
        </w:r>
      </w:hyperlink>
      <w:r w:rsidR="002068F2" w:rsidRPr="00F9733B">
        <w:rPr>
          <w:rFonts w:ascii="Times New Roman" w:hAnsi="Times New Roman" w:cs="Times New Roman"/>
        </w:rPr>
        <w:t xml:space="preserve"> (Accessed: 14</w:t>
      </w:r>
      <w:r w:rsidR="002068F2" w:rsidRPr="00F9733B">
        <w:rPr>
          <w:rFonts w:ascii="Times New Roman" w:hAnsi="Times New Roman" w:cs="Times New Roman"/>
          <w:vertAlign w:val="superscript"/>
        </w:rPr>
        <w:t>th</w:t>
      </w:r>
      <w:r w:rsidR="002068F2" w:rsidRPr="00F9733B">
        <w:rPr>
          <w:rFonts w:ascii="Times New Roman" w:hAnsi="Times New Roman" w:cs="Times New Roman"/>
        </w:rPr>
        <w:t xml:space="preserve"> January 2021).</w:t>
      </w:r>
    </w:p>
    <w:p w14:paraId="42E89D06" w14:textId="385669C2" w:rsidR="00A32273" w:rsidRPr="00F9733B" w:rsidRDefault="00A32273" w:rsidP="00230C05">
      <w:pPr>
        <w:rPr>
          <w:rFonts w:ascii="Times New Roman" w:hAnsi="Times New Roman" w:cs="Times New Roman"/>
        </w:rPr>
      </w:pPr>
    </w:p>
    <w:p w14:paraId="11194D4D" w14:textId="12B74A75" w:rsidR="007674CA" w:rsidRPr="00F9733B" w:rsidRDefault="007674CA" w:rsidP="00230C05">
      <w:pPr>
        <w:rPr>
          <w:rFonts w:ascii="Times New Roman" w:hAnsi="Times New Roman" w:cs="Times New Roman"/>
        </w:rPr>
      </w:pPr>
    </w:p>
    <w:p w14:paraId="1CB028EC" w14:textId="30DF0833" w:rsidR="007674CA" w:rsidRPr="00F9733B" w:rsidRDefault="007674CA" w:rsidP="00230C05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 xml:space="preserve">Cynnal </w:t>
      </w:r>
      <w:proofErr w:type="gramStart"/>
      <w:r w:rsidRPr="00F9733B">
        <w:rPr>
          <w:rFonts w:ascii="Times New Roman" w:hAnsi="Times New Roman" w:cs="Times New Roman"/>
        </w:rPr>
        <w:t>Cymr</w:t>
      </w:r>
      <w:r w:rsidR="007D4037" w:rsidRPr="00F9733B">
        <w:rPr>
          <w:rFonts w:ascii="Times New Roman" w:hAnsi="Times New Roman" w:cs="Times New Roman"/>
        </w:rPr>
        <w:t xml:space="preserve">u </w:t>
      </w:r>
      <w:r w:rsidRPr="00F9733B">
        <w:rPr>
          <w:rFonts w:ascii="Times New Roman" w:hAnsi="Times New Roman" w:cs="Times New Roman"/>
        </w:rPr>
        <w:t xml:space="preserve"> (</w:t>
      </w:r>
      <w:proofErr w:type="gramEnd"/>
      <w:r w:rsidRPr="00F9733B">
        <w:rPr>
          <w:rFonts w:ascii="Times New Roman" w:hAnsi="Times New Roman" w:cs="Times New Roman"/>
        </w:rPr>
        <w:t>2019)</w:t>
      </w:r>
      <w:r w:rsidR="00EA2A67" w:rsidRPr="00F9733B">
        <w:rPr>
          <w:rFonts w:ascii="Times New Roman" w:hAnsi="Times New Roman" w:cs="Times New Roman"/>
        </w:rPr>
        <w:t xml:space="preserve"> </w:t>
      </w:r>
      <w:r w:rsidRPr="00F9733B">
        <w:rPr>
          <w:rFonts w:ascii="Times New Roman" w:hAnsi="Times New Roman" w:cs="Times New Roman"/>
        </w:rPr>
        <w:t xml:space="preserve"> </w:t>
      </w:r>
      <w:r w:rsidRPr="00F9733B">
        <w:rPr>
          <w:rFonts w:ascii="Times New Roman" w:hAnsi="Times New Roman" w:cs="Times New Roman"/>
          <w:i/>
          <w:iCs/>
        </w:rPr>
        <w:t>A Guide to the Well-being of Future Generations Act.</w:t>
      </w:r>
      <w:r w:rsidRPr="00F9733B">
        <w:rPr>
          <w:rFonts w:ascii="Times New Roman" w:hAnsi="Times New Roman" w:cs="Times New Roman"/>
        </w:rPr>
        <w:t xml:space="preserve"> </w:t>
      </w:r>
      <w:r w:rsidR="001E7679" w:rsidRPr="00F9733B">
        <w:rPr>
          <w:rFonts w:ascii="Times New Roman" w:hAnsi="Times New Roman" w:cs="Times New Roman"/>
        </w:rPr>
        <w:t xml:space="preserve">Available at: </w:t>
      </w:r>
      <w:hyperlink r:id="rId11" w:history="1">
        <w:r w:rsidR="0051767A" w:rsidRPr="00F9733B">
          <w:rPr>
            <w:rStyle w:val="Hyperlink"/>
            <w:rFonts w:ascii="Times New Roman" w:hAnsi="Times New Roman" w:cs="Times New Roman"/>
          </w:rPr>
          <w:t>http://www.cynnalcymru.com/resource/a-guide-to-the-well-being-of-future-generations-act/</w:t>
        </w:r>
      </w:hyperlink>
      <w:r w:rsidR="0051767A" w:rsidRPr="00F9733B">
        <w:rPr>
          <w:rFonts w:ascii="Times New Roman" w:hAnsi="Times New Roman" w:cs="Times New Roman"/>
        </w:rPr>
        <w:t xml:space="preserve"> (Accessed: 14</w:t>
      </w:r>
      <w:r w:rsidR="0051767A" w:rsidRPr="00F9733B">
        <w:rPr>
          <w:rFonts w:ascii="Times New Roman" w:hAnsi="Times New Roman" w:cs="Times New Roman"/>
          <w:vertAlign w:val="superscript"/>
        </w:rPr>
        <w:t>th</w:t>
      </w:r>
      <w:r w:rsidR="0051767A" w:rsidRPr="00F9733B">
        <w:rPr>
          <w:rFonts w:ascii="Times New Roman" w:hAnsi="Times New Roman" w:cs="Times New Roman"/>
        </w:rPr>
        <w:t xml:space="preserve"> January 2021).</w:t>
      </w:r>
    </w:p>
    <w:p w14:paraId="545F2AC7" w14:textId="61F9000A" w:rsidR="00F1766E" w:rsidRPr="00F9733B" w:rsidRDefault="00F1766E" w:rsidP="00230C05">
      <w:pPr>
        <w:rPr>
          <w:rFonts w:ascii="Times New Roman" w:hAnsi="Times New Roman" w:cs="Times New Roman"/>
        </w:rPr>
      </w:pPr>
    </w:p>
    <w:p w14:paraId="2883611E" w14:textId="66DA39CA" w:rsidR="00F1766E" w:rsidRPr="00F9733B" w:rsidRDefault="00F1766E" w:rsidP="00230C05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>Graham, P. and</w:t>
      </w:r>
      <w:r w:rsidR="00896AAE" w:rsidRPr="00F9733B">
        <w:rPr>
          <w:rFonts w:ascii="Times New Roman" w:hAnsi="Times New Roman" w:cs="Times New Roman"/>
        </w:rPr>
        <w:t xml:space="preserve"> Raynolds, S. (</w:t>
      </w:r>
      <w:r w:rsidR="007C2E49" w:rsidRPr="00F9733B">
        <w:rPr>
          <w:rFonts w:ascii="Times New Roman" w:hAnsi="Times New Roman" w:cs="Times New Roman"/>
        </w:rPr>
        <w:t xml:space="preserve">2013) </w:t>
      </w:r>
      <w:r w:rsidR="007A4DA3" w:rsidRPr="00F9733B">
        <w:rPr>
          <w:rFonts w:ascii="Times New Roman" w:hAnsi="Times New Roman" w:cs="Times New Roman"/>
          <w:i/>
          <w:iCs/>
        </w:rPr>
        <w:t xml:space="preserve">‘Cognitive Behaviour Therapy for Children and Families’. </w:t>
      </w:r>
      <w:r w:rsidR="002357F8" w:rsidRPr="00F9733B">
        <w:rPr>
          <w:rFonts w:ascii="Times New Roman" w:hAnsi="Times New Roman" w:cs="Times New Roman"/>
        </w:rPr>
        <w:t xml:space="preserve">Cambridge: </w:t>
      </w:r>
      <w:r w:rsidR="00293A92" w:rsidRPr="00F9733B">
        <w:rPr>
          <w:rFonts w:ascii="Times New Roman" w:hAnsi="Times New Roman" w:cs="Times New Roman"/>
        </w:rPr>
        <w:t>Cambridge University Press.</w:t>
      </w:r>
    </w:p>
    <w:p w14:paraId="5CE7EAC6" w14:textId="48269974" w:rsidR="002E461F" w:rsidRPr="00F9733B" w:rsidRDefault="002E461F" w:rsidP="00230C05">
      <w:pPr>
        <w:rPr>
          <w:rFonts w:ascii="Times New Roman" w:hAnsi="Times New Roman" w:cs="Times New Roman"/>
        </w:rPr>
      </w:pPr>
    </w:p>
    <w:p w14:paraId="71F8329E" w14:textId="1A2FD590" w:rsidR="005B2FDE" w:rsidRPr="00F9733B" w:rsidRDefault="002E461F" w:rsidP="005B2FDE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>Kodal, A. et al. (</w:t>
      </w:r>
      <w:r w:rsidR="007D5EAE" w:rsidRPr="00F9733B">
        <w:rPr>
          <w:rFonts w:ascii="Times New Roman" w:hAnsi="Times New Roman" w:cs="Times New Roman"/>
        </w:rPr>
        <w:t>2018)</w:t>
      </w:r>
      <w:r w:rsidR="007D5EAE" w:rsidRPr="00F9733B">
        <w:rPr>
          <w:rFonts w:ascii="Times New Roman" w:hAnsi="Times New Roman" w:cs="Times New Roman"/>
          <w:i/>
          <w:iCs/>
        </w:rPr>
        <w:t xml:space="preserve"> </w:t>
      </w:r>
      <w:r w:rsidR="00CF1F52" w:rsidRPr="00F9733B">
        <w:rPr>
          <w:rFonts w:ascii="Times New Roman" w:hAnsi="Times New Roman" w:cs="Times New Roman"/>
          <w:i/>
          <w:iCs/>
        </w:rPr>
        <w:t>‘</w:t>
      </w:r>
      <w:r w:rsidR="007D5EAE" w:rsidRPr="00F9733B">
        <w:rPr>
          <w:rFonts w:ascii="Times New Roman" w:hAnsi="Times New Roman" w:cs="Times New Roman"/>
        </w:rPr>
        <w:t xml:space="preserve">Long-term effectiveness of cognitive </w:t>
      </w:r>
      <w:r w:rsidR="00F9733B" w:rsidRPr="00F9733B">
        <w:rPr>
          <w:rFonts w:ascii="Times New Roman" w:hAnsi="Times New Roman" w:cs="Times New Roman"/>
        </w:rPr>
        <w:t>behavioural</w:t>
      </w:r>
      <w:r w:rsidR="007D5EAE" w:rsidRPr="00F9733B">
        <w:rPr>
          <w:rFonts w:ascii="Times New Roman" w:hAnsi="Times New Roman" w:cs="Times New Roman"/>
        </w:rPr>
        <w:t xml:space="preserve"> therapy for youth with anxiety disorders</w:t>
      </w:r>
      <w:r w:rsidR="00CF1F52" w:rsidRPr="00F9733B">
        <w:rPr>
          <w:rFonts w:ascii="Times New Roman" w:hAnsi="Times New Roman" w:cs="Times New Roman"/>
        </w:rPr>
        <w:t>’</w:t>
      </w:r>
      <w:r w:rsidR="00DA20BF" w:rsidRPr="00F9733B">
        <w:rPr>
          <w:rFonts w:ascii="Times New Roman" w:hAnsi="Times New Roman" w:cs="Times New Roman"/>
        </w:rPr>
        <w:t xml:space="preserve">, </w:t>
      </w:r>
      <w:r w:rsidR="00DA20BF" w:rsidRPr="00F9733B">
        <w:rPr>
          <w:rFonts w:ascii="Times New Roman" w:hAnsi="Times New Roman" w:cs="Times New Roman"/>
          <w:i/>
          <w:iCs/>
        </w:rPr>
        <w:t xml:space="preserve">National Library of Medicine, </w:t>
      </w:r>
      <w:r w:rsidR="00F02B28" w:rsidRPr="00F9733B">
        <w:rPr>
          <w:rFonts w:ascii="Times New Roman" w:hAnsi="Times New Roman" w:cs="Times New Roman"/>
        </w:rPr>
        <w:t xml:space="preserve">(53), 58-67, </w:t>
      </w:r>
      <w:r w:rsidR="005B2FDE" w:rsidRPr="00F9733B">
        <w:rPr>
          <w:rFonts w:ascii="Times New Roman" w:hAnsi="Times New Roman" w:cs="Times New Roman"/>
        </w:rPr>
        <w:t>DOI: </w:t>
      </w:r>
      <w:hyperlink r:id="rId12" w:tgtFrame="_blank" w:history="1">
        <w:r w:rsidR="005B2FDE" w:rsidRPr="00F9733B">
          <w:rPr>
            <w:rStyle w:val="Hyperlink"/>
            <w:rFonts w:ascii="Times New Roman" w:hAnsi="Times New Roman" w:cs="Times New Roman"/>
          </w:rPr>
          <w:t>10.1016/j.janxdis.2017.11.003</w:t>
        </w:r>
      </w:hyperlink>
      <w:r w:rsidR="005B2FDE" w:rsidRPr="00F9733B">
        <w:rPr>
          <w:rFonts w:ascii="Times New Roman" w:hAnsi="Times New Roman" w:cs="Times New Roman"/>
        </w:rPr>
        <w:t xml:space="preserve"> (Accessed: 16</w:t>
      </w:r>
      <w:r w:rsidR="005B2FDE" w:rsidRPr="00F9733B">
        <w:rPr>
          <w:rFonts w:ascii="Times New Roman" w:hAnsi="Times New Roman" w:cs="Times New Roman"/>
          <w:vertAlign w:val="superscript"/>
        </w:rPr>
        <w:t>th</w:t>
      </w:r>
      <w:r w:rsidR="005B2FDE" w:rsidRPr="00F9733B">
        <w:rPr>
          <w:rFonts w:ascii="Times New Roman" w:hAnsi="Times New Roman" w:cs="Times New Roman"/>
        </w:rPr>
        <w:t xml:space="preserve"> January 2021).</w:t>
      </w:r>
    </w:p>
    <w:p w14:paraId="53428193" w14:textId="59BABAC1" w:rsidR="007D5EAE" w:rsidRPr="00F9733B" w:rsidRDefault="007D5EAE" w:rsidP="007D5EAE">
      <w:pPr>
        <w:rPr>
          <w:rFonts w:ascii="Times New Roman" w:hAnsi="Times New Roman" w:cs="Times New Roman"/>
          <w:b/>
          <w:bCs/>
        </w:rPr>
      </w:pPr>
    </w:p>
    <w:p w14:paraId="0BD9C3B9" w14:textId="3971B4A7" w:rsidR="002E461F" w:rsidRPr="00F9733B" w:rsidRDefault="002E461F" w:rsidP="00230C05">
      <w:pPr>
        <w:rPr>
          <w:rFonts w:ascii="Times New Roman" w:hAnsi="Times New Roman" w:cs="Times New Roman"/>
        </w:rPr>
      </w:pPr>
    </w:p>
    <w:p w14:paraId="6E01871F" w14:textId="33F168E2" w:rsidR="007D5066" w:rsidRPr="00F9733B" w:rsidRDefault="007D5066" w:rsidP="000A7A33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 xml:space="preserve">Moyles, J. (2006) </w:t>
      </w:r>
      <w:r w:rsidRPr="00F9733B">
        <w:rPr>
          <w:rFonts w:ascii="Times New Roman" w:hAnsi="Times New Roman" w:cs="Times New Roman"/>
          <w:i/>
          <w:iCs/>
        </w:rPr>
        <w:t>Effective Leadership and Management in the Early Years</w:t>
      </w:r>
      <w:r w:rsidRPr="00F9733B">
        <w:rPr>
          <w:rFonts w:ascii="Times New Roman" w:hAnsi="Times New Roman" w:cs="Times New Roman"/>
        </w:rPr>
        <w:t>. Maidenhead: Open University Press</w:t>
      </w:r>
      <w:r w:rsidR="000A7A33" w:rsidRPr="00F9733B">
        <w:rPr>
          <w:rFonts w:ascii="Times New Roman" w:hAnsi="Times New Roman" w:cs="Times New Roman"/>
        </w:rPr>
        <w:t>.</w:t>
      </w:r>
    </w:p>
    <w:p w14:paraId="4F51638B" w14:textId="0064A33E" w:rsidR="008D55A7" w:rsidRPr="00F9733B" w:rsidRDefault="008D55A7" w:rsidP="000A7A33">
      <w:pPr>
        <w:rPr>
          <w:rFonts w:ascii="Times New Roman" w:hAnsi="Times New Roman" w:cs="Times New Roman"/>
        </w:rPr>
      </w:pPr>
    </w:p>
    <w:p w14:paraId="1DE7B0E8" w14:textId="77777777" w:rsidR="005E316D" w:rsidRPr="00F9733B" w:rsidRDefault="008D55A7" w:rsidP="005E316D">
      <w:pPr>
        <w:rPr>
          <w:i/>
          <w:iCs/>
        </w:rPr>
      </w:pPr>
      <w:r w:rsidRPr="00F9733B">
        <w:rPr>
          <w:rFonts w:ascii="Times New Roman" w:hAnsi="Times New Roman" w:cs="Times New Roman"/>
        </w:rPr>
        <w:t>National Collaborating Centre for Mental Health Commissioned by the</w:t>
      </w:r>
      <w:r w:rsidRPr="00F9733B">
        <w:rPr>
          <w:rFonts w:ascii="Times New Roman" w:hAnsi="Times New Roman" w:cs="Times New Roman"/>
        </w:rPr>
        <w:br/>
        <w:t xml:space="preserve">National Institute for Clinical Excellence </w:t>
      </w:r>
      <w:r w:rsidR="005E316D" w:rsidRPr="00F9733B">
        <w:rPr>
          <w:rFonts w:ascii="Times New Roman" w:hAnsi="Times New Roman" w:cs="Times New Roman"/>
        </w:rPr>
        <w:t>(2005)</w:t>
      </w:r>
      <w:r w:rsidR="005E316D" w:rsidRPr="00F9733B">
        <w:rPr>
          <w:rFonts w:ascii="Times New Roman" w:hAnsi="Times New Roman" w:cs="Times New Roman"/>
          <w:i/>
          <w:iCs/>
        </w:rPr>
        <w:t xml:space="preserve"> </w:t>
      </w:r>
      <w:r w:rsidR="005E316D" w:rsidRPr="00F9733B">
        <w:rPr>
          <w:i/>
          <w:iCs/>
        </w:rPr>
        <w:t xml:space="preserve">Depression in Children: </w:t>
      </w:r>
    </w:p>
    <w:p w14:paraId="5C7A7A56" w14:textId="33E70EC8" w:rsidR="005E316D" w:rsidRPr="00F9733B" w:rsidRDefault="005E316D" w:rsidP="005E316D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  <w:i/>
          <w:iCs/>
        </w:rPr>
        <w:t xml:space="preserve">identification and management of depression in children and young people in primary, community and secondary care. </w:t>
      </w:r>
      <w:r w:rsidRPr="00F9733B">
        <w:rPr>
          <w:rFonts w:ascii="Times New Roman" w:hAnsi="Times New Roman" w:cs="Times New Roman"/>
        </w:rPr>
        <w:t xml:space="preserve">Available at: </w:t>
      </w:r>
      <w:hyperlink r:id="rId13" w:history="1">
        <w:r w:rsidR="005B58D1" w:rsidRPr="00F9733B">
          <w:rPr>
            <w:rStyle w:val="Hyperlink"/>
            <w:rFonts w:ascii="Times New Roman" w:hAnsi="Times New Roman" w:cs="Times New Roman"/>
          </w:rPr>
          <w:t>https://www.nice.org.uk/guidance/CG28/documents/depression-in-children-clinical-guideline-second-consultation-full-guideline2</w:t>
        </w:r>
      </w:hyperlink>
      <w:r w:rsidR="005B58D1" w:rsidRPr="00F9733B">
        <w:rPr>
          <w:rFonts w:ascii="Times New Roman" w:hAnsi="Times New Roman" w:cs="Times New Roman"/>
        </w:rPr>
        <w:t xml:space="preserve"> (Accessed: 16</w:t>
      </w:r>
      <w:r w:rsidR="005B58D1" w:rsidRPr="00F9733B">
        <w:rPr>
          <w:rFonts w:ascii="Times New Roman" w:hAnsi="Times New Roman" w:cs="Times New Roman"/>
          <w:vertAlign w:val="superscript"/>
        </w:rPr>
        <w:t>th</w:t>
      </w:r>
      <w:r w:rsidR="005B58D1" w:rsidRPr="00F9733B">
        <w:rPr>
          <w:rFonts w:ascii="Times New Roman" w:hAnsi="Times New Roman" w:cs="Times New Roman"/>
        </w:rPr>
        <w:t xml:space="preserve"> January 2021).</w:t>
      </w:r>
    </w:p>
    <w:p w14:paraId="5F423753" w14:textId="61B42F13" w:rsidR="008D55A7" w:rsidRPr="00F9733B" w:rsidRDefault="008D55A7" w:rsidP="008D55A7">
      <w:pPr>
        <w:rPr>
          <w:rFonts w:ascii="Times New Roman" w:hAnsi="Times New Roman" w:cs="Times New Roman"/>
        </w:rPr>
      </w:pPr>
    </w:p>
    <w:p w14:paraId="2FD72989" w14:textId="77777777" w:rsidR="008D55A7" w:rsidRPr="00F9733B" w:rsidRDefault="008D55A7" w:rsidP="000A7A33">
      <w:pPr>
        <w:rPr>
          <w:rFonts w:ascii="Times New Roman" w:hAnsi="Times New Roman" w:cs="Times New Roman"/>
        </w:rPr>
      </w:pPr>
    </w:p>
    <w:p w14:paraId="2C958D8E" w14:textId="00644347" w:rsidR="007D5066" w:rsidRPr="00F9733B" w:rsidRDefault="007D5066" w:rsidP="000A7A33">
      <w:pPr>
        <w:rPr>
          <w:rFonts w:ascii="Times New Roman" w:hAnsi="Times New Roman" w:cs="Times New Roman"/>
        </w:rPr>
      </w:pPr>
    </w:p>
    <w:p w14:paraId="579371EF" w14:textId="48DABEB0" w:rsidR="009F26F9" w:rsidRPr="00F9733B" w:rsidRDefault="00AE15A2" w:rsidP="009F26F9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 xml:space="preserve">NHS (no date) </w:t>
      </w:r>
      <w:r w:rsidR="009F26F9" w:rsidRPr="00F9733B">
        <w:rPr>
          <w:rFonts w:ascii="Times New Roman" w:hAnsi="Times New Roman" w:cs="Times New Roman"/>
          <w:i/>
          <w:iCs/>
        </w:rPr>
        <w:t xml:space="preserve">Education mental health practitioner. </w:t>
      </w:r>
      <w:r w:rsidR="00A317CF" w:rsidRPr="00F9733B">
        <w:rPr>
          <w:rFonts w:ascii="Times New Roman" w:hAnsi="Times New Roman" w:cs="Times New Roman"/>
        </w:rPr>
        <w:t xml:space="preserve">Available at: </w:t>
      </w:r>
      <w:hyperlink r:id="rId14" w:history="1">
        <w:r w:rsidR="00A317CF" w:rsidRPr="00F9733B">
          <w:rPr>
            <w:rStyle w:val="Hyperlink"/>
            <w:rFonts w:ascii="Times New Roman" w:hAnsi="Times New Roman" w:cs="Times New Roman"/>
          </w:rPr>
          <w:t>https://www.healthcareers.nhs.uk/explore-roles/psychological-therapies/roles-psychological-therapies/education-mental-health-practitioner</w:t>
        </w:r>
      </w:hyperlink>
      <w:r w:rsidR="00A317CF" w:rsidRPr="00F9733B">
        <w:rPr>
          <w:rFonts w:ascii="Times New Roman" w:hAnsi="Times New Roman" w:cs="Times New Roman"/>
        </w:rPr>
        <w:t xml:space="preserve"> (Accessed: 2</w:t>
      </w:r>
      <w:r w:rsidR="00A317CF" w:rsidRPr="00F9733B">
        <w:rPr>
          <w:rFonts w:ascii="Times New Roman" w:hAnsi="Times New Roman" w:cs="Times New Roman"/>
          <w:vertAlign w:val="superscript"/>
        </w:rPr>
        <w:t>nd</w:t>
      </w:r>
      <w:r w:rsidR="00A317CF" w:rsidRPr="00F9733B">
        <w:rPr>
          <w:rFonts w:ascii="Times New Roman" w:hAnsi="Times New Roman" w:cs="Times New Roman"/>
        </w:rPr>
        <w:t xml:space="preserve"> January 2021).</w:t>
      </w:r>
    </w:p>
    <w:p w14:paraId="0AD2544F" w14:textId="41F92388" w:rsidR="00CC2E13" w:rsidRPr="00F9733B" w:rsidRDefault="00CC2E13" w:rsidP="009F26F9">
      <w:pPr>
        <w:rPr>
          <w:rFonts w:ascii="Times New Roman" w:hAnsi="Times New Roman" w:cs="Times New Roman"/>
        </w:rPr>
      </w:pPr>
    </w:p>
    <w:p w14:paraId="5A93ED69" w14:textId="31424C46" w:rsidR="005255F3" w:rsidRPr="00F9733B" w:rsidRDefault="00CC2E13" w:rsidP="005255F3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 xml:space="preserve">NHS (no date) </w:t>
      </w:r>
      <w:r w:rsidRPr="00F9733B">
        <w:rPr>
          <w:rFonts w:ascii="Times New Roman" w:hAnsi="Times New Roman" w:cs="Times New Roman"/>
          <w:i/>
          <w:iCs/>
        </w:rPr>
        <w:t>Types of talking therapies</w:t>
      </w:r>
      <w:r w:rsidRPr="00F9733B">
        <w:rPr>
          <w:rFonts w:ascii="Times New Roman" w:hAnsi="Times New Roman" w:cs="Times New Roman"/>
        </w:rPr>
        <w:t xml:space="preserve">. Available at: </w:t>
      </w:r>
      <w:hyperlink r:id="rId15" w:history="1">
        <w:r w:rsidR="00A47EEE" w:rsidRPr="00F9733B">
          <w:rPr>
            <w:rStyle w:val="Hyperlink"/>
            <w:rFonts w:ascii="Times New Roman" w:hAnsi="Times New Roman" w:cs="Times New Roman"/>
          </w:rPr>
          <w:t>https://www.nhs.uk/conditions/stress-anxiety-depression/types-of-therapy/</w:t>
        </w:r>
      </w:hyperlink>
      <w:r w:rsidR="00A47EEE" w:rsidRPr="00F9733B">
        <w:rPr>
          <w:rFonts w:ascii="Times New Roman" w:hAnsi="Times New Roman" w:cs="Times New Roman"/>
        </w:rPr>
        <w:t xml:space="preserve"> (Accessed: 15</w:t>
      </w:r>
      <w:r w:rsidR="00A47EEE" w:rsidRPr="00F9733B">
        <w:rPr>
          <w:rFonts w:ascii="Times New Roman" w:hAnsi="Times New Roman" w:cs="Times New Roman"/>
          <w:vertAlign w:val="superscript"/>
        </w:rPr>
        <w:t>th</w:t>
      </w:r>
      <w:r w:rsidR="00A47EEE" w:rsidRPr="00F9733B">
        <w:rPr>
          <w:rFonts w:ascii="Times New Roman" w:hAnsi="Times New Roman" w:cs="Times New Roman"/>
        </w:rPr>
        <w:t xml:space="preserve"> January 2021).</w:t>
      </w:r>
    </w:p>
    <w:p w14:paraId="5774D871" w14:textId="38A05E0A" w:rsidR="00AC4808" w:rsidRPr="00F9733B" w:rsidRDefault="00AC4808" w:rsidP="005255F3">
      <w:pPr>
        <w:rPr>
          <w:rFonts w:ascii="Times New Roman" w:hAnsi="Times New Roman" w:cs="Times New Roman"/>
        </w:rPr>
      </w:pPr>
    </w:p>
    <w:p w14:paraId="1727146D" w14:textId="6199D668" w:rsidR="000D6F0A" w:rsidRPr="00F9733B" w:rsidRDefault="000D6F0A" w:rsidP="000D6F0A">
      <w:pPr>
        <w:rPr>
          <w:rFonts w:ascii="Times New Roman" w:hAnsi="Times New Roman" w:cs="Times New Roman"/>
        </w:rPr>
      </w:pPr>
      <w:r w:rsidRPr="00F9733B">
        <w:rPr>
          <w:rFonts w:ascii="Times New Roman" w:hAnsi="Times New Roman" w:cs="Times New Roman"/>
        </w:rPr>
        <w:t xml:space="preserve">Paturel, A. (2014) </w:t>
      </w:r>
      <w:r w:rsidRPr="00F9733B">
        <w:rPr>
          <w:rFonts w:ascii="Times New Roman" w:hAnsi="Times New Roman" w:cs="Times New Roman"/>
          <w:i/>
          <w:iCs/>
        </w:rPr>
        <w:t xml:space="preserve">Game Theory: The Effects of Video Games on the Brain. </w:t>
      </w:r>
      <w:r w:rsidRPr="00F9733B">
        <w:rPr>
          <w:rFonts w:ascii="Times New Roman" w:hAnsi="Times New Roman" w:cs="Times New Roman"/>
        </w:rPr>
        <w:t>Available at:</w:t>
      </w:r>
      <w:r w:rsidRPr="00F9733B">
        <w:t xml:space="preserve"> </w:t>
      </w:r>
      <w:hyperlink r:id="rId16" w:history="1">
        <w:r w:rsidR="007203CE" w:rsidRPr="00F9733B">
          <w:rPr>
            <w:rStyle w:val="Hyperlink"/>
            <w:rFonts w:ascii="Times New Roman" w:hAnsi="Times New Roman" w:cs="Times New Roman"/>
          </w:rPr>
          <w:t>https://www.brainandlife.org/articles/how-do-video-games-affect-the-developing-brains-of-children/</w:t>
        </w:r>
      </w:hyperlink>
      <w:r w:rsidR="007203CE" w:rsidRPr="00F9733B">
        <w:rPr>
          <w:rFonts w:ascii="Times New Roman" w:hAnsi="Times New Roman" w:cs="Times New Roman"/>
        </w:rPr>
        <w:t xml:space="preserve"> (Accessed: 12</w:t>
      </w:r>
      <w:r w:rsidR="007203CE" w:rsidRPr="00F9733B">
        <w:rPr>
          <w:rFonts w:ascii="Times New Roman" w:hAnsi="Times New Roman" w:cs="Times New Roman"/>
          <w:vertAlign w:val="superscript"/>
        </w:rPr>
        <w:t>th</w:t>
      </w:r>
      <w:r w:rsidR="007203CE" w:rsidRPr="00F9733B">
        <w:rPr>
          <w:rFonts w:ascii="Times New Roman" w:hAnsi="Times New Roman" w:cs="Times New Roman"/>
        </w:rPr>
        <w:t xml:space="preserve"> January 2021).</w:t>
      </w:r>
    </w:p>
    <w:p w14:paraId="7B446A30" w14:textId="77777777" w:rsidR="00AC4808" w:rsidRPr="00F9733B" w:rsidRDefault="00AC4808" w:rsidP="005255F3">
      <w:pPr>
        <w:rPr>
          <w:rFonts w:ascii="Times New Roman" w:hAnsi="Times New Roman" w:cs="Times New Roman"/>
        </w:rPr>
      </w:pPr>
    </w:p>
    <w:p w14:paraId="1C93FB09" w14:textId="7807BAE5" w:rsidR="00BD39B4" w:rsidRPr="00F9733B" w:rsidRDefault="00BD39B4" w:rsidP="00BD39B4">
      <w:pPr>
        <w:rPr>
          <w:rFonts w:ascii="Times New Roman" w:hAnsi="Times New Roman" w:cs="Times New Roman"/>
        </w:rPr>
      </w:pPr>
    </w:p>
    <w:p w14:paraId="31BD775B" w14:textId="46BC5274" w:rsidR="00A77127" w:rsidRPr="00F9733B" w:rsidRDefault="00A77127" w:rsidP="00A77127">
      <w:pPr>
        <w:rPr>
          <w:rFonts w:ascii="Times New Roman" w:eastAsia="Times New Roman" w:hAnsi="Times New Roman" w:cs="Times New Roman"/>
          <w:lang w:eastAsia="en-GB"/>
        </w:rPr>
      </w:pPr>
      <w:r w:rsidRPr="00F9733B">
        <w:rPr>
          <w:rFonts w:ascii="Times New Roman" w:eastAsia="Times New Roman" w:hAnsi="Times New Roman" w:cs="Times New Roman"/>
          <w:lang w:eastAsia="en-GB"/>
        </w:rPr>
        <w:t xml:space="preserve">Ritblatt. S, et al. (2013) ‘Early Care and Education Matters: A Conceptual Model for Early Childhood Teacher Preparation Integrating the Key Constructs of Knowledge, Reflection, and Practice’, </w:t>
      </w:r>
      <w:r w:rsidRPr="00F9733B">
        <w:rPr>
          <w:rFonts w:ascii="Times New Roman" w:eastAsia="Times New Roman" w:hAnsi="Times New Roman" w:cs="Times New Roman"/>
          <w:i/>
          <w:iCs/>
          <w:lang w:eastAsia="en-GB"/>
        </w:rPr>
        <w:t>Journal of Early Childhood Teacher Education</w:t>
      </w:r>
      <w:r w:rsidRPr="00F9733B">
        <w:rPr>
          <w:rFonts w:ascii="Times New Roman" w:eastAsia="Times New Roman" w:hAnsi="Times New Roman" w:cs="Times New Roman"/>
          <w:lang w:eastAsia="en-GB"/>
        </w:rPr>
        <w:t xml:space="preserve">, 34, (46–62) </w:t>
      </w:r>
    </w:p>
    <w:p w14:paraId="0F984783" w14:textId="04DE64D0" w:rsidR="00A77127" w:rsidRPr="00F9733B" w:rsidRDefault="00A77127" w:rsidP="00A77127">
      <w:pPr>
        <w:rPr>
          <w:rFonts w:ascii="Times New Roman" w:eastAsia="Times New Roman" w:hAnsi="Times New Roman" w:cs="Times New Roman"/>
          <w:lang w:eastAsia="en-GB"/>
        </w:rPr>
      </w:pPr>
      <w:r w:rsidRPr="00F9733B">
        <w:rPr>
          <w:rFonts w:ascii="Times New Roman" w:eastAsia="Times New Roman" w:hAnsi="Times New Roman" w:cs="Times New Roman"/>
          <w:lang w:eastAsia="en-GB"/>
        </w:rPr>
        <w:t>Available at: DOI: 10.1080/10901027.2013.758537 (Accessed: 11</w:t>
      </w:r>
      <w:r w:rsidRPr="00F9733B">
        <w:rPr>
          <w:rFonts w:ascii="Times New Roman" w:eastAsia="Times New Roman" w:hAnsi="Times New Roman" w:cs="Times New Roman"/>
          <w:vertAlign w:val="superscript"/>
          <w:lang w:eastAsia="en-GB"/>
        </w:rPr>
        <w:t>th</w:t>
      </w:r>
      <w:r w:rsidRPr="00F9733B">
        <w:rPr>
          <w:rFonts w:ascii="Times New Roman" w:eastAsia="Times New Roman" w:hAnsi="Times New Roman" w:cs="Times New Roman"/>
          <w:lang w:eastAsia="en-GB"/>
        </w:rPr>
        <w:t xml:space="preserve"> January 2021).</w:t>
      </w:r>
    </w:p>
    <w:p w14:paraId="62CE29AC" w14:textId="1A218879" w:rsidR="00A703DB" w:rsidRPr="00F9733B" w:rsidRDefault="00A703DB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1BE718FD" w14:textId="31A902F4" w:rsidR="00A703DB" w:rsidRPr="00F9733B" w:rsidRDefault="00A703DB" w:rsidP="00A703DB">
      <w:pPr>
        <w:rPr>
          <w:rFonts w:ascii="Times New Roman" w:eastAsia="Times New Roman" w:hAnsi="Times New Roman" w:cs="Times New Roman"/>
          <w:lang w:eastAsia="en-GB"/>
        </w:rPr>
      </w:pPr>
      <w:r w:rsidRPr="00F9733B">
        <w:rPr>
          <w:rFonts w:ascii="Times New Roman" w:eastAsia="Times New Roman" w:hAnsi="Times New Roman" w:cs="Times New Roman"/>
          <w:lang w:eastAsia="en-GB"/>
        </w:rPr>
        <w:t xml:space="preserve">Schön, D.A.  (1983) </w:t>
      </w:r>
      <w:r w:rsidRPr="00F9733B">
        <w:rPr>
          <w:rFonts w:ascii="Times New Roman" w:eastAsia="Times New Roman" w:hAnsi="Times New Roman" w:cs="Times New Roman"/>
          <w:i/>
          <w:iCs/>
          <w:lang w:eastAsia="en-GB"/>
        </w:rPr>
        <w:t xml:space="preserve">The Reflective Practitioner: How Professionals Think </w:t>
      </w:r>
      <w:proofErr w:type="gramStart"/>
      <w:r w:rsidRPr="00F9733B">
        <w:rPr>
          <w:rFonts w:ascii="Times New Roman" w:eastAsia="Times New Roman" w:hAnsi="Times New Roman" w:cs="Times New Roman"/>
          <w:i/>
          <w:iCs/>
          <w:lang w:eastAsia="en-GB"/>
        </w:rPr>
        <w:t>In</w:t>
      </w:r>
      <w:proofErr w:type="gramEnd"/>
      <w:r w:rsidRPr="00F9733B">
        <w:rPr>
          <w:rFonts w:ascii="Times New Roman" w:eastAsia="Times New Roman" w:hAnsi="Times New Roman" w:cs="Times New Roman"/>
          <w:i/>
          <w:iCs/>
          <w:lang w:eastAsia="en-GB"/>
        </w:rPr>
        <w:t xml:space="preserve"> Action.</w:t>
      </w:r>
      <w:r w:rsidRPr="00F9733B">
        <w:rPr>
          <w:rFonts w:ascii="Times New Roman" w:eastAsia="Times New Roman" w:hAnsi="Times New Roman" w:cs="Times New Roman"/>
          <w:lang w:eastAsia="en-GB"/>
        </w:rPr>
        <w:t xml:space="preserve"> New York: Basic Books.</w:t>
      </w:r>
    </w:p>
    <w:p w14:paraId="3BE30995" w14:textId="0FF362C9" w:rsidR="00F82578" w:rsidRPr="00F9733B" w:rsidRDefault="00F82578" w:rsidP="00A703DB">
      <w:pPr>
        <w:rPr>
          <w:rFonts w:ascii="Times New Roman" w:eastAsia="Times New Roman" w:hAnsi="Times New Roman" w:cs="Times New Roman"/>
          <w:lang w:eastAsia="en-GB"/>
        </w:rPr>
      </w:pPr>
    </w:p>
    <w:p w14:paraId="54C86A55" w14:textId="48ED80F3" w:rsidR="0080198A" w:rsidRPr="00F9733B" w:rsidRDefault="00F82578" w:rsidP="0080198A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  <w:r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>Sheldon-Dean</w:t>
      </w:r>
      <w:r w:rsidR="00A30A98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>, H. (</w:t>
      </w:r>
      <w:r w:rsidR="0080198A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>2020</w:t>
      </w:r>
      <w:r w:rsidR="009A5670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) </w:t>
      </w:r>
      <w:r w:rsidR="0080198A"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 xml:space="preserve">Will My Child Bounce Back </w:t>
      </w:r>
      <w:proofErr w:type="gramStart"/>
      <w:r w:rsidR="0080198A"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>From</w:t>
      </w:r>
      <w:proofErr w:type="gramEnd"/>
      <w:r w:rsidR="0080198A"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 xml:space="preserve"> the Coronavirus Crisis?</w:t>
      </w:r>
      <w:r w:rsidR="00534C50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Available at: </w:t>
      </w:r>
      <w:hyperlink r:id="rId17" w:history="1">
        <w:r w:rsidR="007951FB" w:rsidRPr="00F9733B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https://childmind.org/article/will-my-child-bounce-back-from-the-coronavirus-crisis/</w:t>
        </w:r>
      </w:hyperlink>
      <w:r w:rsidR="007951FB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(Accessed: 15</w:t>
      </w:r>
      <w:r w:rsidR="007951FB" w:rsidRPr="00F9733B">
        <w:rPr>
          <w:rFonts w:ascii="Times New Roman" w:eastAsia="Times New Roman" w:hAnsi="Times New Roman" w:cs="Times New Roman"/>
          <w:color w:val="404341"/>
          <w:shd w:val="clear" w:color="auto" w:fill="FFFFFF"/>
          <w:vertAlign w:val="superscript"/>
          <w:lang w:eastAsia="en-GB"/>
        </w:rPr>
        <w:t>th</w:t>
      </w:r>
      <w:r w:rsidR="007951FB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January 2021).</w:t>
      </w:r>
    </w:p>
    <w:p w14:paraId="5A78CC48" w14:textId="139FBEFD" w:rsidR="00393D95" w:rsidRPr="00F9733B" w:rsidRDefault="00393D95" w:rsidP="0080198A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</w:p>
    <w:p w14:paraId="63CDC482" w14:textId="2B2F92ED" w:rsidR="00393D95" w:rsidRPr="00F9733B" w:rsidRDefault="00393D95" w:rsidP="0080198A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  <w:r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Welsh </w:t>
      </w:r>
      <w:r w:rsidR="00785101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>Government</w:t>
      </w:r>
      <w:r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(2015) </w:t>
      </w:r>
      <w:r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>Foundation Phase Framework</w:t>
      </w:r>
      <w:r w:rsidR="00246E53"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 xml:space="preserve">. </w:t>
      </w:r>
      <w:r w:rsidR="00246E53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Available at: </w:t>
      </w:r>
      <w:hyperlink r:id="rId18" w:history="1">
        <w:r w:rsidR="00246E53" w:rsidRPr="00F9733B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https://hwb.gov.wales/curriculum-for-wales-2008/foundation-phase/foundation-phase-framework</w:t>
        </w:r>
      </w:hyperlink>
      <w:r w:rsidR="00246E53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(Accessed: 15</w:t>
      </w:r>
      <w:r w:rsidR="00246E53" w:rsidRPr="00F9733B">
        <w:rPr>
          <w:rFonts w:ascii="Times New Roman" w:eastAsia="Times New Roman" w:hAnsi="Times New Roman" w:cs="Times New Roman"/>
          <w:color w:val="404341"/>
          <w:shd w:val="clear" w:color="auto" w:fill="FFFFFF"/>
          <w:vertAlign w:val="superscript"/>
          <w:lang w:eastAsia="en-GB"/>
        </w:rPr>
        <w:t>th</w:t>
      </w:r>
      <w:r w:rsidR="00246E53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January 2021).</w:t>
      </w:r>
    </w:p>
    <w:p w14:paraId="1A1BFE86" w14:textId="3F0007DD" w:rsidR="005B58D1" w:rsidRPr="00F9733B" w:rsidRDefault="005B58D1" w:rsidP="0080198A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</w:p>
    <w:p w14:paraId="18736F99" w14:textId="365D37E2" w:rsidR="005F6D0E" w:rsidRPr="00F9733B" w:rsidRDefault="005B58D1" w:rsidP="005F6D0E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  <w:r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>Welsh Government (2015)</w:t>
      </w:r>
      <w:r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 xml:space="preserve"> </w:t>
      </w:r>
      <w:r w:rsidR="005F6D0E"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 xml:space="preserve">Well-being of Future Generations (Wales) Act 2015: the essentials. </w:t>
      </w:r>
      <w:r w:rsidR="005F6D0E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Available at: </w:t>
      </w:r>
      <w:hyperlink r:id="rId19" w:history="1">
        <w:r w:rsidR="00757543" w:rsidRPr="00F9733B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https://gov.wales/well-being-of-future-generations-wales-act-2015-the-essentials</w:t>
        </w:r>
      </w:hyperlink>
      <w:r w:rsidR="00757543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(Accessed: 16</w:t>
      </w:r>
      <w:r w:rsidR="00757543" w:rsidRPr="00F9733B">
        <w:rPr>
          <w:rFonts w:ascii="Times New Roman" w:eastAsia="Times New Roman" w:hAnsi="Times New Roman" w:cs="Times New Roman"/>
          <w:color w:val="404341"/>
          <w:shd w:val="clear" w:color="auto" w:fill="FFFFFF"/>
          <w:vertAlign w:val="superscript"/>
          <w:lang w:eastAsia="en-GB"/>
        </w:rPr>
        <w:t>th</w:t>
      </w:r>
      <w:r w:rsidR="00757543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January 2021).</w:t>
      </w:r>
    </w:p>
    <w:p w14:paraId="3135B770" w14:textId="74CB1176" w:rsidR="000E7473" w:rsidRPr="00F9733B" w:rsidRDefault="000E7473" w:rsidP="005F6D0E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</w:p>
    <w:p w14:paraId="2D69CA8A" w14:textId="412EB93D" w:rsidR="000E7473" w:rsidRPr="00F9733B" w:rsidRDefault="000E7473" w:rsidP="005F6D0E">
      <w:pPr>
        <w:rPr>
          <w:rFonts w:ascii="Times New Roman" w:eastAsia="Times New Roman" w:hAnsi="Times New Roman" w:cs="Times New Roman"/>
          <w:b/>
          <w:bCs/>
          <w:color w:val="404341"/>
          <w:shd w:val="clear" w:color="auto" w:fill="FFFFFF"/>
          <w:lang w:eastAsia="en-GB"/>
        </w:rPr>
      </w:pPr>
      <w:r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Welsh Government (2020) </w:t>
      </w:r>
      <w:r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 xml:space="preserve">Health and Wellbeing. </w:t>
      </w:r>
      <w:r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Available at: </w:t>
      </w:r>
      <w:hyperlink r:id="rId20" w:history="1">
        <w:r w:rsidR="00751E16" w:rsidRPr="00F9733B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https://hwb.gov.wales/curriculum-for-wales/health-and-well-being/</w:t>
        </w:r>
      </w:hyperlink>
      <w:r w:rsidR="00751E16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(Accessed: 17</w:t>
      </w:r>
      <w:r w:rsidR="00751E16" w:rsidRPr="00F9733B">
        <w:rPr>
          <w:rFonts w:ascii="Times New Roman" w:eastAsia="Times New Roman" w:hAnsi="Times New Roman" w:cs="Times New Roman"/>
          <w:color w:val="404341"/>
          <w:shd w:val="clear" w:color="auto" w:fill="FFFFFF"/>
          <w:vertAlign w:val="superscript"/>
          <w:lang w:eastAsia="en-GB"/>
        </w:rPr>
        <w:t>th</w:t>
      </w:r>
      <w:r w:rsidR="00751E16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January 2021).</w:t>
      </w:r>
    </w:p>
    <w:p w14:paraId="7F3A7110" w14:textId="1F8CFD5A" w:rsidR="005B58D1" w:rsidRPr="00F9733B" w:rsidRDefault="005B58D1" w:rsidP="0080198A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</w:p>
    <w:p w14:paraId="748C1413" w14:textId="3CEB0714" w:rsidR="00101E9C" w:rsidRPr="00F9733B" w:rsidRDefault="00101E9C" w:rsidP="0080198A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</w:p>
    <w:p w14:paraId="1F7B4C94" w14:textId="4E218B81" w:rsidR="00101E9C" w:rsidRPr="00F9733B" w:rsidRDefault="00101E9C" w:rsidP="0080198A">
      <w:pPr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</w:pPr>
      <w:r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>World Health Organisation (no date)</w:t>
      </w:r>
      <w:r w:rsidR="00BA03B6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</w:t>
      </w:r>
      <w:r w:rsidR="00BA03B6" w:rsidRPr="00F9733B">
        <w:rPr>
          <w:rFonts w:ascii="Times New Roman" w:eastAsia="Times New Roman" w:hAnsi="Times New Roman" w:cs="Times New Roman"/>
          <w:i/>
          <w:iCs/>
          <w:color w:val="404341"/>
          <w:shd w:val="clear" w:color="auto" w:fill="FFFFFF"/>
          <w:lang w:eastAsia="en-GB"/>
        </w:rPr>
        <w:t xml:space="preserve">Mental Health. </w:t>
      </w:r>
      <w:r w:rsidR="00BA03B6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Available at: </w:t>
      </w:r>
      <w:hyperlink r:id="rId21" w:anchor="tab=tab_1" w:history="1">
        <w:r w:rsidR="00CB36ED" w:rsidRPr="00F9733B">
          <w:rPr>
            <w:rStyle w:val="Hyperlink"/>
            <w:rFonts w:ascii="Times New Roman" w:eastAsia="Times New Roman" w:hAnsi="Times New Roman" w:cs="Times New Roman"/>
            <w:shd w:val="clear" w:color="auto" w:fill="FFFFFF"/>
            <w:lang w:eastAsia="en-GB"/>
          </w:rPr>
          <w:t>https://www.who.int/health-topics/mental-health#tab=tab_1</w:t>
        </w:r>
      </w:hyperlink>
      <w:r w:rsidR="00CB36ED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(Accessed: 7</w:t>
      </w:r>
      <w:r w:rsidR="00CB36ED" w:rsidRPr="00F9733B">
        <w:rPr>
          <w:rFonts w:ascii="Times New Roman" w:eastAsia="Times New Roman" w:hAnsi="Times New Roman" w:cs="Times New Roman"/>
          <w:color w:val="404341"/>
          <w:shd w:val="clear" w:color="auto" w:fill="FFFFFF"/>
          <w:vertAlign w:val="superscript"/>
          <w:lang w:eastAsia="en-GB"/>
        </w:rPr>
        <w:t>th</w:t>
      </w:r>
      <w:r w:rsidR="00CB36ED" w:rsidRPr="00F9733B">
        <w:rPr>
          <w:rFonts w:ascii="Times New Roman" w:eastAsia="Times New Roman" w:hAnsi="Times New Roman" w:cs="Times New Roman"/>
          <w:color w:val="404341"/>
          <w:shd w:val="clear" w:color="auto" w:fill="FFFFFF"/>
          <w:lang w:eastAsia="en-GB"/>
        </w:rPr>
        <w:t xml:space="preserve"> January 2021).</w:t>
      </w:r>
    </w:p>
    <w:p w14:paraId="544F7E01" w14:textId="27A4217D" w:rsidR="00F82578" w:rsidRPr="00F82578" w:rsidRDefault="00F82578" w:rsidP="00F82578">
      <w:pPr>
        <w:rPr>
          <w:rFonts w:ascii="Times New Roman" w:eastAsia="Times New Roman" w:hAnsi="Times New Roman" w:cs="Times New Roman"/>
          <w:lang w:eastAsia="en-GB"/>
        </w:rPr>
      </w:pPr>
    </w:p>
    <w:p w14:paraId="072181B4" w14:textId="77777777" w:rsidR="00F82578" w:rsidRPr="00A703DB" w:rsidRDefault="00F82578" w:rsidP="00A703DB">
      <w:pPr>
        <w:rPr>
          <w:rFonts w:ascii="Times New Roman" w:eastAsia="Times New Roman" w:hAnsi="Times New Roman" w:cs="Times New Roman"/>
          <w:lang w:eastAsia="en-GB"/>
        </w:rPr>
      </w:pPr>
    </w:p>
    <w:p w14:paraId="137D4D65" w14:textId="77777777" w:rsidR="00A703DB" w:rsidRDefault="00A703DB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26EAAAC6" w14:textId="13A63CF2" w:rsidR="004B252E" w:rsidRDefault="004B252E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6B7CC4EC" w14:textId="77777777" w:rsidR="004B252E" w:rsidRDefault="004B252E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3E7B7970" w14:textId="21EE8B51" w:rsidR="00A77127" w:rsidRDefault="00A77127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57635CCB" w14:textId="77777777" w:rsidR="00A77127" w:rsidRPr="00A77127" w:rsidRDefault="00A77127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5F15BA47" w14:textId="5FFC32CC" w:rsidR="00A77127" w:rsidRPr="00A77127" w:rsidRDefault="00A77127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15A41AFB" w14:textId="5F982D9A" w:rsidR="00A77127" w:rsidRPr="00A77127" w:rsidRDefault="00A77127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61223FA5" w14:textId="53ABD7DD" w:rsidR="00A77127" w:rsidRPr="00A77127" w:rsidRDefault="00A77127" w:rsidP="00A77127">
      <w:pPr>
        <w:rPr>
          <w:rFonts w:ascii="Times New Roman" w:eastAsia="Times New Roman" w:hAnsi="Times New Roman" w:cs="Times New Roman"/>
          <w:lang w:eastAsia="en-GB"/>
        </w:rPr>
      </w:pPr>
    </w:p>
    <w:p w14:paraId="61ADFDDF" w14:textId="77777777" w:rsidR="00A77127" w:rsidRPr="00A77127" w:rsidRDefault="00A77127">
      <w:pPr>
        <w:rPr>
          <w:rFonts w:ascii="Times New Roman" w:hAnsi="Times New Roman" w:cs="Times New Roman"/>
        </w:rPr>
      </w:pPr>
    </w:p>
    <w:sectPr w:rsidR="00A77127" w:rsidRPr="00A77127" w:rsidSect="00ED31CF">
      <w:headerReference w:type="default" r:id="rId22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2BDFED" w14:textId="77777777" w:rsidR="00A77127" w:rsidRDefault="00A77127" w:rsidP="00A77127">
      <w:r>
        <w:separator/>
      </w:r>
    </w:p>
  </w:endnote>
  <w:endnote w:type="continuationSeparator" w:id="0">
    <w:p w14:paraId="532636F6" w14:textId="77777777" w:rsidR="00A77127" w:rsidRDefault="00A77127" w:rsidP="00A77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4C3DC" w14:textId="77777777" w:rsidR="00A77127" w:rsidRDefault="00A77127" w:rsidP="00A77127">
      <w:r>
        <w:separator/>
      </w:r>
    </w:p>
  </w:footnote>
  <w:footnote w:type="continuationSeparator" w:id="0">
    <w:p w14:paraId="50AA8CA4" w14:textId="77777777" w:rsidR="00A77127" w:rsidRDefault="00A77127" w:rsidP="00A771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FD31EA2" w14:textId="19B40416" w:rsidR="00A77127" w:rsidRDefault="00A77127">
    <w:pPr>
      <w:pStyle w:val="Header"/>
    </w:pPr>
    <w:r>
      <w:t>1907460</w:t>
    </w:r>
    <w:r>
      <w:ptab w:relativeTo="margin" w:alignment="center" w:leader="none"/>
    </w:r>
    <w:r>
      <w:t>ECGE6002P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09261E"/>
    <w:multiLevelType w:val="hybridMultilevel"/>
    <w:tmpl w:val="02FCB69A"/>
    <w:lvl w:ilvl="0" w:tplc="D286E4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BBA016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CA1C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C72C2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DE0C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BAFB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11AA7C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4A459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608C16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F4E4EFB"/>
    <w:multiLevelType w:val="multilevel"/>
    <w:tmpl w:val="793EA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B1D738C"/>
    <w:multiLevelType w:val="multilevel"/>
    <w:tmpl w:val="4830E2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127"/>
    <w:rsid w:val="000A7A33"/>
    <w:rsid w:val="000D6F0A"/>
    <w:rsid w:val="000E7473"/>
    <w:rsid w:val="00101E9C"/>
    <w:rsid w:val="001E7679"/>
    <w:rsid w:val="002068F2"/>
    <w:rsid w:val="00230A3B"/>
    <w:rsid w:val="00230C05"/>
    <w:rsid w:val="002357F8"/>
    <w:rsid w:val="00246E53"/>
    <w:rsid w:val="00293A92"/>
    <w:rsid w:val="002E461F"/>
    <w:rsid w:val="003812B3"/>
    <w:rsid w:val="00393D95"/>
    <w:rsid w:val="003D3F3B"/>
    <w:rsid w:val="003F3AD3"/>
    <w:rsid w:val="003F76EC"/>
    <w:rsid w:val="00480359"/>
    <w:rsid w:val="00493128"/>
    <w:rsid w:val="004B252E"/>
    <w:rsid w:val="0051767A"/>
    <w:rsid w:val="005255F3"/>
    <w:rsid w:val="00534C50"/>
    <w:rsid w:val="00570C1C"/>
    <w:rsid w:val="005B2FDE"/>
    <w:rsid w:val="005B58D1"/>
    <w:rsid w:val="005D398E"/>
    <w:rsid w:val="005E316D"/>
    <w:rsid w:val="005F6D0E"/>
    <w:rsid w:val="00610AAB"/>
    <w:rsid w:val="007045A9"/>
    <w:rsid w:val="007203CE"/>
    <w:rsid w:val="007437E3"/>
    <w:rsid w:val="00751E16"/>
    <w:rsid w:val="00757543"/>
    <w:rsid w:val="007674CA"/>
    <w:rsid w:val="00785101"/>
    <w:rsid w:val="00794E0D"/>
    <w:rsid w:val="007951FB"/>
    <w:rsid w:val="00796F8D"/>
    <w:rsid w:val="007A4DA3"/>
    <w:rsid w:val="007C2E49"/>
    <w:rsid w:val="007D2A3B"/>
    <w:rsid w:val="007D4037"/>
    <w:rsid w:val="007D5066"/>
    <w:rsid w:val="007D5EAE"/>
    <w:rsid w:val="0080198A"/>
    <w:rsid w:val="00896AAE"/>
    <w:rsid w:val="008D55A7"/>
    <w:rsid w:val="009763CF"/>
    <w:rsid w:val="00995135"/>
    <w:rsid w:val="009A5670"/>
    <w:rsid w:val="009D2602"/>
    <w:rsid w:val="009F26F9"/>
    <w:rsid w:val="00A30A98"/>
    <w:rsid w:val="00A317CF"/>
    <w:rsid w:val="00A32273"/>
    <w:rsid w:val="00A47EEE"/>
    <w:rsid w:val="00A66926"/>
    <w:rsid w:val="00A703DB"/>
    <w:rsid w:val="00A77127"/>
    <w:rsid w:val="00AB3C2D"/>
    <w:rsid w:val="00AC4808"/>
    <w:rsid w:val="00AE15A2"/>
    <w:rsid w:val="00B74F30"/>
    <w:rsid w:val="00B75402"/>
    <w:rsid w:val="00BA03B6"/>
    <w:rsid w:val="00BD1E31"/>
    <w:rsid w:val="00BD39B4"/>
    <w:rsid w:val="00C343CA"/>
    <w:rsid w:val="00CB36ED"/>
    <w:rsid w:val="00CC2E13"/>
    <w:rsid w:val="00CC3FF2"/>
    <w:rsid w:val="00CF1F52"/>
    <w:rsid w:val="00D64ADF"/>
    <w:rsid w:val="00D97630"/>
    <w:rsid w:val="00DA20BF"/>
    <w:rsid w:val="00DE25C6"/>
    <w:rsid w:val="00E56CB1"/>
    <w:rsid w:val="00EA2A67"/>
    <w:rsid w:val="00EB0766"/>
    <w:rsid w:val="00ED31CF"/>
    <w:rsid w:val="00F02B28"/>
    <w:rsid w:val="00F1766E"/>
    <w:rsid w:val="00F82578"/>
    <w:rsid w:val="00F9733B"/>
    <w:rsid w:val="00FB3B8E"/>
    <w:rsid w:val="00FB4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E863B2"/>
  <w15:chartTrackingRefBased/>
  <w15:docId w15:val="{2D3C3146-17A4-9049-9D78-318A81A5D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0198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7712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77127"/>
  </w:style>
  <w:style w:type="paragraph" w:styleId="Footer">
    <w:name w:val="footer"/>
    <w:basedOn w:val="Normal"/>
    <w:link w:val="FooterChar"/>
    <w:uiPriority w:val="99"/>
    <w:unhideWhenUsed/>
    <w:rsid w:val="00A7712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77127"/>
  </w:style>
  <w:style w:type="character" w:styleId="Hyperlink">
    <w:name w:val="Hyperlink"/>
    <w:basedOn w:val="DefaultParagraphFont"/>
    <w:uiPriority w:val="99"/>
    <w:unhideWhenUsed/>
    <w:rsid w:val="005176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1767A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8019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5E316D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8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8224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9313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583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094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0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0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15612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9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0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63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55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76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1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9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4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0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66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76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666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3186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8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7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1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79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607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631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dc.bmj.com/content/early/2020/11/26/archdischild-2020-320372" TargetMode="External"/><Relationship Id="rId13" Type="http://schemas.openxmlformats.org/officeDocument/2006/relationships/hyperlink" Target="https://www.nice.org.uk/guidance/CG28/documents/depression-in-children-clinical-guideline-second-consultation-full-guideline2" TargetMode="External"/><Relationship Id="rId18" Type="http://schemas.openxmlformats.org/officeDocument/2006/relationships/hyperlink" Target="https://hwb.gov.wales/curriculum-for-wales-2008/foundation-phase/foundation-phase-framework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ho.int/health-topics/mental-health" TargetMode="External"/><Relationship Id="rId7" Type="http://schemas.openxmlformats.org/officeDocument/2006/relationships/hyperlink" Target="https://achievingforchildrenjobs.engageats.co.uk/ViewVacancyV2.aspx?enc=mEgrBL4XQK0+ld8aNkwYmGJ8a5uAwzAC/39wgUMBLU9SQMO4UniwKiirTWop76pHJJzwzHP0PcosURdUWISqxhQDL5SkizSkeO7wJmCyS3Foscunf+K05HciKHOGwuQ+ACLpN7kGRwKh60/5lntqWQ==" TargetMode="External"/><Relationship Id="rId12" Type="http://schemas.openxmlformats.org/officeDocument/2006/relationships/hyperlink" Target="https://doi.org/10.1016/j.janxdis.2017.11.003" TargetMode="External"/><Relationship Id="rId17" Type="http://schemas.openxmlformats.org/officeDocument/2006/relationships/hyperlink" Target="https://childmind.org/article/will-my-child-bounce-back-from-the-coronavirus-crisi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brainandlife.org/articles/how-do-video-games-affect-the-developing-brains-of-children/" TargetMode="External"/><Relationship Id="rId20" Type="http://schemas.openxmlformats.org/officeDocument/2006/relationships/hyperlink" Target="https://hwb.gov.wales/curriculum-for-wales/health-and-well-being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cynnalcymru.com/resource/a-guide-to-the-well-being-of-future-generations-act/" TargetMode="External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yperlink" Target="https://www.nhs.uk/conditions/stress-anxiety-depression/types-of-therapy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counselling-directory.org.uk/young-people-stats.html" TargetMode="External"/><Relationship Id="rId19" Type="http://schemas.openxmlformats.org/officeDocument/2006/relationships/hyperlink" Target="https://gov.wales/well-being-of-future-generations-wales-act-2015-the-essentia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hildrenscommissioner.gov.uk/2020/09/30/how-lockdown-affected-childrens-stress-and-anxiety/" TargetMode="External"/><Relationship Id="rId14" Type="http://schemas.openxmlformats.org/officeDocument/2006/relationships/hyperlink" Target="https://www.healthcareers.nhs.uk/explore-roles/psychological-therapies/roles-psychological-therapies/education-mental-health-practitioner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891</Words>
  <Characters>5082</Characters>
  <Application>Microsoft Office Word</Application>
  <DocSecurity>0</DocSecurity>
  <Lines>42</Lines>
  <Paragraphs>11</Paragraphs>
  <ScaleCrop>false</ScaleCrop>
  <Company/>
  <LinksUpToDate>false</LinksUpToDate>
  <CharactersWithSpaces>5962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Hopkins (1907460)</dc:creator>
  <cp:keywords/>
  <dc:description/>
  <cp:lastModifiedBy>Rachel Hopkins (1907460)</cp:lastModifiedBy>
  <cp:revision>2</cp:revision>
  <dcterms:created xsi:type="dcterms:W3CDTF">2021-01-21T21:45:00Z</dcterms:created>
  <dcterms:modified xsi:type="dcterms:W3CDTF">2021-01-21T21:45:00Z</dcterms:modified>
</cp:coreProperties>
</file>