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diagrams/data4.xml" ContentType="application/vnd.openxmlformats-officedocument.drawingml.diagramData+xml"/>
  <Override PartName="/word/diagrams/layout4.xml" ContentType="application/vnd.openxmlformats-officedocument.drawingml.diagramLayout+xml"/>
  <Override PartName="/word/diagrams/quickStyle4.xml" ContentType="application/vnd.openxmlformats-officedocument.drawingml.diagramStyle+xml"/>
  <Override PartName="/word/diagrams/colors4.xml" ContentType="application/vnd.openxmlformats-officedocument.drawingml.diagramColors+xml"/>
  <Override PartName="/word/diagrams/drawing4.xml" ContentType="application/vnd.ms-office.drawingml.diagramDrawing+xml"/>
  <Override PartName="/word/diagrams/data5.xml" ContentType="application/vnd.openxmlformats-officedocument.drawingml.diagramData+xml"/>
  <Override PartName="/word/diagrams/layout5.xml" ContentType="application/vnd.openxmlformats-officedocument.drawingml.diagramLayout+xml"/>
  <Override PartName="/word/diagrams/quickStyle5.xml" ContentType="application/vnd.openxmlformats-officedocument.drawingml.diagramStyle+xml"/>
  <Override PartName="/word/diagrams/colors5.xml" ContentType="application/vnd.openxmlformats-officedocument.drawingml.diagramColors+xml"/>
  <Override PartName="/word/diagrams/drawing5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B0C86C" w14:textId="1811719F" w:rsidR="000253D6" w:rsidRPr="000253D6" w:rsidRDefault="000253D6" w:rsidP="00213381">
      <w:pPr>
        <w:pStyle w:val="Title"/>
      </w:pPr>
      <w:r w:rsidRPr="000253D6">
        <w:t>Strategic Management for SMEs</w:t>
      </w:r>
    </w:p>
    <w:p w14:paraId="068158BE" w14:textId="7C07139F" w:rsidR="000253D6" w:rsidRPr="000253D6" w:rsidRDefault="000253D6" w:rsidP="00213381">
      <w:pPr>
        <w:pStyle w:val="Title"/>
      </w:pPr>
      <w:r w:rsidRPr="000253D6">
        <w:t>BMSW6104</w:t>
      </w:r>
    </w:p>
    <w:p w14:paraId="77AF5B7C" w14:textId="1D55A9CC" w:rsidR="000253D6" w:rsidRDefault="000253D6" w:rsidP="000253D6"/>
    <w:p w14:paraId="7A5FB36C" w14:textId="44733EE7" w:rsidR="000253D6" w:rsidRDefault="000253D6" w:rsidP="000253D6"/>
    <w:p w14:paraId="144109C0" w14:textId="7D280E30" w:rsidR="000253D6" w:rsidRPr="000253D6" w:rsidRDefault="000253D6" w:rsidP="005C239E">
      <w:pPr>
        <w:pStyle w:val="Heading2"/>
      </w:pPr>
      <w:bookmarkStart w:id="0" w:name="_Toc67877745"/>
      <w:bookmarkStart w:id="1" w:name="_Toc68225182"/>
      <w:r w:rsidRPr="000253D6">
        <w:t>Student Name: Titu Miah 1708800</w:t>
      </w:r>
      <w:bookmarkEnd w:id="0"/>
      <w:bookmarkEnd w:id="1"/>
    </w:p>
    <w:p w14:paraId="04B54BD7" w14:textId="6A758DEB" w:rsidR="000253D6" w:rsidRDefault="000253D6" w:rsidP="005C239E">
      <w:pPr>
        <w:pStyle w:val="Heading2"/>
      </w:pPr>
      <w:bookmarkStart w:id="2" w:name="_Toc67877746"/>
      <w:bookmarkStart w:id="3" w:name="_Toc68225183"/>
      <w:r w:rsidRPr="000253D6">
        <w:t xml:space="preserve">Lecturer Name: Paul </w:t>
      </w:r>
      <w:proofErr w:type="spellStart"/>
      <w:r w:rsidRPr="000253D6">
        <w:t>Bocij</w:t>
      </w:r>
      <w:bookmarkEnd w:id="2"/>
      <w:bookmarkEnd w:id="3"/>
      <w:proofErr w:type="spellEnd"/>
    </w:p>
    <w:p w14:paraId="3AD24D6F" w14:textId="30F165BB" w:rsidR="000253D6" w:rsidRDefault="000253D6" w:rsidP="000253D6"/>
    <w:p w14:paraId="37D87892" w14:textId="06965761" w:rsidR="000253D6" w:rsidRDefault="000253D6" w:rsidP="000253D6"/>
    <w:p w14:paraId="50A2CBA6" w14:textId="106B8DFA" w:rsidR="000253D6" w:rsidRDefault="000253D6" w:rsidP="000253D6"/>
    <w:p w14:paraId="09326E2A" w14:textId="6EB8F987" w:rsidR="000253D6" w:rsidRDefault="000253D6" w:rsidP="000253D6"/>
    <w:p w14:paraId="494999B1" w14:textId="2799F9A3" w:rsidR="000253D6" w:rsidRDefault="000253D6" w:rsidP="000253D6"/>
    <w:p w14:paraId="590AAFFD" w14:textId="082E4564" w:rsidR="00DC419E" w:rsidRDefault="00DC419E">
      <w:r>
        <w:br w:type="page"/>
      </w:r>
    </w:p>
    <w:p w14:paraId="7228B21D" w14:textId="77777777" w:rsidR="000253D6" w:rsidRDefault="000253D6" w:rsidP="000253D6"/>
    <w:p w14:paraId="61E6719F" w14:textId="60A1DE57" w:rsidR="00213381" w:rsidRDefault="00213381" w:rsidP="000253D6"/>
    <w:p w14:paraId="3CDB99EE" w14:textId="77777777" w:rsidR="00213381" w:rsidRDefault="00213381" w:rsidP="000253D6"/>
    <w:p w14:paraId="6641F178" w14:textId="0AD9673B" w:rsidR="000253D6" w:rsidRDefault="000253D6" w:rsidP="000253D6"/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202227112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31B37EF" w14:textId="77777777" w:rsidR="00DC0121" w:rsidRDefault="00491186" w:rsidP="000D11AB">
          <w:pPr>
            <w:pStyle w:val="TOCHeading"/>
            <w:rPr>
              <w:noProof/>
            </w:rPr>
          </w:pPr>
          <w:r>
            <w:t>Table of Contents</w:t>
          </w: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</w:p>
        <w:p w14:paraId="463D7CFA" w14:textId="269F76A0" w:rsidR="00DC0121" w:rsidRDefault="00CE5BA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8225182" w:history="1">
            <w:r w:rsidR="00DC0121" w:rsidRPr="00F25F95">
              <w:rPr>
                <w:rStyle w:val="Hyperlink"/>
                <w:noProof/>
              </w:rPr>
              <w:t>Student Name: Titu Miah 1708800</w:t>
            </w:r>
            <w:r w:rsidR="00DC0121">
              <w:rPr>
                <w:noProof/>
                <w:webHidden/>
              </w:rPr>
              <w:tab/>
            </w:r>
            <w:r w:rsidR="00DC0121">
              <w:rPr>
                <w:noProof/>
                <w:webHidden/>
              </w:rPr>
              <w:fldChar w:fldCharType="begin"/>
            </w:r>
            <w:r w:rsidR="00DC0121">
              <w:rPr>
                <w:noProof/>
                <w:webHidden/>
              </w:rPr>
              <w:instrText xml:space="preserve"> PAGEREF _Toc68225182 \h </w:instrText>
            </w:r>
            <w:r w:rsidR="00DC0121">
              <w:rPr>
                <w:noProof/>
                <w:webHidden/>
              </w:rPr>
            </w:r>
            <w:r w:rsidR="00DC0121">
              <w:rPr>
                <w:noProof/>
                <w:webHidden/>
              </w:rPr>
              <w:fldChar w:fldCharType="separate"/>
            </w:r>
            <w:r w:rsidR="00DC0121">
              <w:rPr>
                <w:noProof/>
                <w:webHidden/>
              </w:rPr>
              <w:t>1</w:t>
            </w:r>
            <w:r w:rsidR="00DC0121">
              <w:rPr>
                <w:noProof/>
                <w:webHidden/>
              </w:rPr>
              <w:fldChar w:fldCharType="end"/>
            </w:r>
          </w:hyperlink>
        </w:p>
        <w:p w14:paraId="3FF062A8" w14:textId="394F9639" w:rsidR="00DC0121" w:rsidRDefault="00CE5BA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8225183" w:history="1">
            <w:r w:rsidR="00DC0121" w:rsidRPr="00F25F95">
              <w:rPr>
                <w:rStyle w:val="Hyperlink"/>
                <w:noProof/>
              </w:rPr>
              <w:t>Lecturer Name: Paul Bocij</w:t>
            </w:r>
            <w:r w:rsidR="00DC0121">
              <w:rPr>
                <w:noProof/>
                <w:webHidden/>
              </w:rPr>
              <w:tab/>
            </w:r>
            <w:r w:rsidR="00DC0121">
              <w:rPr>
                <w:noProof/>
                <w:webHidden/>
              </w:rPr>
              <w:fldChar w:fldCharType="begin"/>
            </w:r>
            <w:r w:rsidR="00DC0121">
              <w:rPr>
                <w:noProof/>
                <w:webHidden/>
              </w:rPr>
              <w:instrText xml:space="preserve"> PAGEREF _Toc68225183 \h </w:instrText>
            </w:r>
            <w:r w:rsidR="00DC0121">
              <w:rPr>
                <w:noProof/>
                <w:webHidden/>
              </w:rPr>
            </w:r>
            <w:r w:rsidR="00DC0121">
              <w:rPr>
                <w:noProof/>
                <w:webHidden/>
              </w:rPr>
              <w:fldChar w:fldCharType="separate"/>
            </w:r>
            <w:r w:rsidR="00DC0121">
              <w:rPr>
                <w:noProof/>
                <w:webHidden/>
              </w:rPr>
              <w:t>1</w:t>
            </w:r>
            <w:r w:rsidR="00DC0121">
              <w:rPr>
                <w:noProof/>
                <w:webHidden/>
              </w:rPr>
              <w:fldChar w:fldCharType="end"/>
            </w:r>
          </w:hyperlink>
        </w:p>
        <w:p w14:paraId="04059DBA" w14:textId="3590BAA7" w:rsidR="00DC0121" w:rsidRDefault="00CE5BA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8225184" w:history="1">
            <w:r w:rsidR="00DC0121" w:rsidRPr="00F25F95">
              <w:rPr>
                <w:rStyle w:val="Hyperlink"/>
                <w:noProof/>
              </w:rPr>
              <w:t>1. Introduction</w:t>
            </w:r>
            <w:r w:rsidR="00DC0121">
              <w:rPr>
                <w:noProof/>
                <w:webHidden/>
              </w:rPr>
              <w:tab/>
            </w:r>
            <w:r w:rsidR="00DC0121">
              <w:rPr>
                <w:noProof/>
                <w:webHidden/>
              </w:rPr>
              <w:fldChar w:fldCharType="begin"/>
            </w:r>
            <w:r w:rsidR="00DC0121">
              <w:rPr>
                <w:noProof/>
                <w:webHidden/>
              </w:rPr>
              <w:instrText xml:space="preserve"> PAGEREF _Toc68225184 \h </w:instrText>
            </w:r>
            <w:r w:rsidR="00DC0121">
              <w:rPr>
                <w:noProof/>
                <w:webHidden/>
              </w:rPr>
            </w:r>
            <w:r w:rsidR="00DC0121">
              <w:rPr>
                <w:noProof/>
                <w:webHidden/>
              </w:rPr>
              <w:fldChar w:fldCharType="separate"/>
            </w:r>
            <w:r w:rsidR="00DC0121">
              <w:rPr>
                <w:noProof/>
                <w:webHidden/>
              </w:rPr>
              <w:t>4</w:t>
            </w:r>
            <w:r w:rsidR="00DC0121">
              <w:rPr>
                <w:noProof/>
                <w:webHidden/>
              </w:rPr>
              <w:fldChar w:fldCharType="end"/>
            </w:r>
          </w:hyperlink>
        </w:p>
        <w:p w14:paraId="6680A21D" w14:textId="58652BCA" w:rsidR="00DC0121" w:rsidRDefault="00CE5BA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8225185" w:history="1">
            <w:r w:rsidR="00DC0121" w:rsidRPr="00F25F95">
              <w:rPr>
                <w:rStyle w:val="Hyperlink"/>
                <w:noProof/>
              </w:rPr>
              <w:t>2. Vision</w:t>
            </w:r>
            <w:r w:rsidR="00DC0121">
              <w:rPr>
                <w:noProof/>
                <w:webHidden/>
              </w:rPr>
              <w:tab/>
            </w:r>
            <w:r w:rsidR="00DC0121">
              <w:rPr>
                <w:noProof/>
                <w:webHidden/>
              </w:rPr>
              <w:fldChar w:fldCharType="begin"/>
            </w:r>
            <w:r w:rsidR="00DC0121">
              <w:rPr>
                <w:noProof/>
                <w:webHidden/>
              </w:rPr>
              <w:instrText xml:space="preserve"> PAGEREF _Toc68225185 \h </w:instrText>
            </w:r>
            <w:r w:rsidR="00DC0121">
              <w:rPr>
                <w:noProof/>
                <w:webHidden/>
              </w:rPr>
            </w:r>
            <w:r w:rsidR="00DC0121">
              <w:rPr>
                <w:noProof/>
                <w:webHidden/>
              </w:rPr>
              <w:fldChar w:fldCharType="separate"/>
            </w:r>
            <w:r w:rsidR="00DC0121">
              <w:rPr>
                <w:noProof/>
                <w:webHidden/>
              </w:rPr>
              <w:t>4</w:t>
            </w:r>
            <w:r w:rsidR="00DC0121">
              <w:rPr>
                <w:noProof/>
                <w:webHidden/>
              </w:rPr>
              <w:fldChar w:fldCharType="end"/>
            </w:r>
          </w:hyperlink>
        </w:p>
        <w:p w14:paraId="6FD81F8E" w14:textId="13FC4530" w:rsidR="00DC0121" w:rsidRDefault="00CE5BA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8225186" w:history="1">
            <w:r w:rsidR="00DC0121" w:rsidRPr="00F25F95">
              <w:rPr>
                <w:rStyle w:val="Hyperlink"/>
                <w:noProof/>
              </w:rPr>
              <w:t>2.1 Mission</w:t>
            </w:r>
            <w:r w:rsidR="00DC0121">
              <w:rPr>
                <w:noProof/>
                <w:webHidden/>
              </w:rPr>
              <w:tab/>
            </w:r>
            <w:r w:rsidR="00DC0121">
              <w:rPr>
                <w:noProof/>
                <w:webHidden/>
              </w:rPr>
              <w:fldChar w:fldCharType="begin"/>
            </w:r>
            <w:r w:rsidR="00DC0121">
              <w:rPr>
                <w:noProof/>
                <w:webHidden/>
              </w:rPr>
              <w:instrText xml:space="preserve"> PAGEREF _Toc68225186 \h </w:instrText>
            </w:r>
            <w:r w:rsidR="00DC0121">
              <w:rPr>
                <w:noProof/>
                <w:webHidden/>
              </w:rPr>
            </w:r>
            <w:r w:rsidR="00DC0121">
              <w:rPr>
                <w:noProof/>
                <w:webHidden/>
              </w:rPr>
              <w:fldChar w:fldCharType="separate"/>
            </w:r>
            <w:r w:rsidR="00DC0121">
              <w:rPr>
                <w:noProof/>
                <w:webHidden/>
              </w:rPr>
              <w:t>4</w:t>
            </w:r>
            <w:r w:rsidR="00DC0121">
              <w:rPr>
                <w:noProof/>
                <w:webHidden/>
              </w:rPr>
              <w:fldChar w:fldCharType="end"/>
            </w:r>
          </w:hyperlink>
        </w:p>
        <w:p w14:paraId="513F6F70" w14:textId="7017724F" w:rsidR="00DC0121" w:rsidRDefault="00CE5BA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8225187" w:history="1">
            <w:r w:rsidR="00DC0121" w:rsidRPr="00F25F95">
              <w:rPr>
                <w:rStyle w:val="Hyperlink"/>
                <w:noProof/>
              </w:rPr>
              <w:t>2.2. Balanced Scorecard</w:t>
            </w:r>
            <w:r w:rsidR="00DC0121">
              <w:rPr>
                <w:noProof/>
                <w:webHidden/>
              </w:rPr>
              <w:tab/>
            </w:r>
            <w:r w:rsidR="00DC0121">
              <w:rPr>
                <w:noProof/>
                <w:webHidden/>
              </w:rPr>
              <w:fldChar w:fldCharType="begin"/>
            </w:r>
            <w:r w:rsidR="00DC0121">
              <w:rPr>
                <w:noProof/>
                <w:webHidden/>
              </w:rPr>
              <w:instrText xml:space="preserve"> PAGEREF _Toc68225187 \h </w:instrText>
            </w:r>
            <w:r w:rsidR="00DC0121">
              <w:rPr>
                <w:noProof/>
                <w:webHidden/>
              </w:rPr>
            </w:r>
            <w:r w:rsidR="00DC0121">
              <w:rPr>
                <w:noProof/>
                <w:webHidden/>
              </w:rPr>
              <w:fldChar w:fldCharType="separate"/>
            </w:r>
            <w:r w:rsidR="00DC0121">
              <w:rPr>
                <w:noProof/>
                <w:webHidden/>
              </w:rPr>
              <w:t>5</w:t>
            </w:r>
            <w:r w:rsidR="00DC0121">
              <w:rPr>
                <w:noProof/>
                <w:webHidden/>
              </w:rPr>
              <w:fldChar w:fldCharType="end"/>
            </w:r>
          </w:hyperlink>
        </w:p>
        <w:p w14:paraId="09A30869" w14:textId="7CD27ACB" w:rsidR="00DC0121" w:rsidRDefault="00CE5BA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8225188" w:history="1">
            <w:r w:rsidR="00DC0121" w:rsidRPr="00F25F95">
              <w:rPr>
                <w:rStyle w:val="Hyperlink"/>
                <w:noProof/>
              </w:rPr>
              <w:t>2.3 Balance Scorecard with Objectives and Measures in the Four Perspectives:</w:t>
            </w:r>
            <w:r w:rsidR="00DC0121">
              <w:rPr>
                <w:noProof/>
                <w:webHidden/>
              </w:rPr>
              <w:tab/>
            </w:r>
            <w:r w:rsidR="00DC0121">
              <w:rPr>
                <w:noProof/>
                <w:webHidden/>
              </w:rPr>
              <w:fldChar w:fldCharType="begin"/>
            </w:r>
            <w:r w:rsidR="00DC0121">
              <w:rPr>
                <w:noProof/>
                <w:webHidden/>
              </w:rPr>
              <w:instrText xml:space="preserve"> PAGEREF _Toc68225188 \h </w:instrText>
            </w:r>
            <w:r w:rsidR="00DC0121">
              <w:rPr>
                <w:noProof/>
                <w:webHidden/>
              </w:rPr>
            </w:r>
            <w:r w:rsidR="00DC0121">
              <w:rPr>
                <w:noProof/>
                <w:webHidden/>
              </w:rPr>
              <w:fldChar w:fldCharType="separate"/>
            </w:r>
            <w:r w:rsidR="00DC0121">
              <w:rPr>
                <w:noProof/>
                <w:webHidden/>
              </w:rPr>
              <w:t>5</w:t>
            </w:r>
            <w:r w:rsidR="00DC0121">
              <w:rPr>
                <w:noProof/>
                <w:webHidden/>
              </w:rPr>
              <w:fldChar w:fldCharType="end"/>
            </w:r>
          </w:hyperlink>
        </w:p>
        <w:p w14:paraId="4E866D20" w14:textId="42E12FE1" w:rsidR="00DC0121" w:rsidRDefault="00CE5BA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8225189" w:history="1">
            <w:r w:rsidR="00DC0121" w:rsidRPr="00F25F95">
              <w:rPr>
                <w:rStyle w:val="Hyperlink"/>
                <w:noProof/>
              </w:rPr>
              <w:t>3.0 Environmental Scanning:</w:t>
            </w:r>
            <w:r w:rsidR="00DC0121">
              <w:rPr>
                <w:noProof/>
                <w:webHidden/>
              </w:rPr>
              <w:tab/>
            </w:r>
            <w:r w:rsidR="00DC0121">
              <w:rPr>
                <w:noProof/>
                <w:webHidden/>
              </w:rPr>
              <w:fldChar w:fldCharType="begin"/>
            </w:r>
            <w:r w:rsidR="00DC0121">
              <w:rPr>
                <w:noProof/>
                <w:webHidden/>
              </w:rPr>
              <w:instrText xml:space="preserve"> PAGEREF _Toc68225189 \h </w:instrText>
            </w:r>
            <w:r w:rsidR="00DC0121">
              <w:rPr>
                <w:noProof/>
                <w:webHidden/>
              </w:rPr>
            </w:r>
            <w:r w:rsidR="00DC0121">
              <w:rPr>
                <w:noProof/>
                <w:webHidden/>
              </w:rPr>
              <w:fldChar w:fldCharType="separate"/>
            </w:r>
            <w:r w:rsidR="00DC0121">
              <w:rPr>
                <w:noProof/>
                <w:webHidden/>
              </w:rPr>
              <w:t>9</w:t>
            </w:r>
            <w:r w:rsidR="00DC0121">
              <w:rPr>
                <w:noProof/>
                <w:webHidden/>
              </w:rPr>
              <w:fldChar w:fldCharType="end"/>
            </w:r>
          </w:hyperlink>
        </w:p>
        <w:p w14:paraId="16153B52" w14:textId="405C6067" w:rsidR="00DC0121" w:rsidRDefault="00CE5BA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8225190" w:history="1">
            <w:r w:rsidR="00DC0121" w:rsidRPr="00F25F95">
              <w:rPr>
                <w:rStyle w:val="Hyperlink"/>
                <w:noProof/>
              </w:rPr>
              <w:t>3.1 PESTLE Analysis</w:t>
            </w:r>
            <w:r w:rsidR="00DC0121">
              <w:rPr>
                <w:noProof/>
                <w:webHidden/>
              </w:rPr>
              <w:tab/>
            </w:r>
            <w:r w:rsidR="00DC0121">
              <w:rPr>
                <w:noProof/>
                <w:webHidden/>
              </w:rPr>
              <w:fldChar w:fldCharType="begin"/>
            </w:r>
            <w:r w:rsidR="00DC0121">
              <w:rPr>
                <w:noProof/>
                <w:webHidden/>
              </w:rPr>
              <w:instrText xml:space="preserve"> PAGEREF _Toc68225190 \h </w:instrText>
            </w:r>
            <w:r w:rsidR="00DC0121">
              <w:rPr>
                <w:noProof/>
                <w:webHidden/>
              </w:rPr>
            </w:r>
            <w:r w:rsidR="00DC0121">
              <w:rPr>
                <w:noProof/>
                <w:webHidden/>
              </w:rPr>
              <w:fldChar w:fldCharType="separate"/>
            </w:r>
            <w:r w:rsidR="00DC0121">
              <w:rPr>
                <w:noProof/>
                <w:webHidden/>
              </w:rPr>
              <w:t>10</w:t>
            </w:r>
            <w:r w:rsidR="00DC0121">
              <w:rPr>
                <w:noProof/>
                <w:webHidden/>
              </w:rPr>
              <w:fldChar w:fldCharType="end"/>
            </w:r>
          </w:hyperlink>
        </w:p>
        <w:p w14:paraId="47917255" w14:textId="43DC166B" w:rsidR="00DC0121" w:rsidRDefault="00CE5BA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8225191" w:history="1">
            <w:r w:rsidR="00DC0121" w:rsidRPr="00F25F95">
              <w:rPr>
                <w:rStyle w:val="Hyperlink"/>
                <w:noProof/>
              </w:rPr>
              <w:t>3.2 Porters Five Forces</w:t>
            </w:r>
            <w:r w:rsidR="00DC0121">
              <w:rPr>
                <w:noProof/>
                <w:webHidden/>
              </w:rPr>
              <w:tab/>
            </w:r>
            <w:r w:rsidR="00DC0121">
              <w:rPr>
                <w:noProof/>
                <w:webHidden/>
              </w:rPr>
              <w:fldChar w:fldCharType="begin"/>
            </w:r>
            <w:r w:rsidR="00DC0121">
              <w:rPr>
                <w:noProof/>
                <w:webHidden/>
              </w:rPr>
              <w:instrText xml:space="preserve"> PAGEREF _Toc68225191 \h </w:instrText>
            </w:r>
            <w:r w:rsidR="00DC0121">
              <w:rPr>
                <w:noProof/>
                <w:webHidden/>
              </w:rPr>
            </w:r>
            <w:r w:rsidR="00DC0121">
              <w:rPr>
                <w:noProof/>
                <w:webHidden/>
              </w:rPr>
              <w:fldChar w:fldCharType="separate"/>
            </w:r>
            <w:r w:rsidR="00DC0121">
              <w:rPr>
                <w:noProof/>
                <w:webHidden/>
              </w:rPr>
              <w:t>13</w:t>
            </w:r>
            <w:r w:rsidR="00DC0121">
              <w:rPr>
                <w:noProof/>
                <w:webHidden/>
              </w:rPr>
              <w:fldChar w:fldCharType="end"/>
            </w:r>
          </w:hyperlink>
        </w:p>
        <w:p w14:paraId="31DC13E7" w14:textId="2CDCABEE" w:rsidR="00DC0121" w:rsidRDefault="00CE5BA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8225192" w:history="1">
            <w:r w:rsidR="00DC0121" w:rsidRPr="00F25F95">
              <w:rPr>
                <w:rStyle w:val="Hyperlink"/>
                <w:noProof/>
              </w:rPr>
              <w:t>3.3 Internal Environment</w:t>
            </w:r>
            <w:r w:rsidR="00DC0121">
              <w:rPr>
                <w:noProof/>
                <w:webHidden/>
              </w:rPr>
              <w:tab/>
            </w:r>
            <w:r w:rsidR="00DC0121">
              <w:rPr>
                <w:noProof/>
                <w:webHidden/>
              </w:rPr>
              <w:fldChar w:fldCharType="begin"/>
            </w:r>
            <w:r w:rsidR="00DC0121">
              <w:rPr>
                <w:noProof/>
                <w:webHidden/>
              </w:rPr>
              <w:instrText xml:space="preserve"> PAGEREF _Toc68225192 \h </w:instrText>
            </w:r>
            <w:r w:rsidR="00DC0121">
              <w:rPr>
                <w:noProof/>
                <w:webHidden/>
              </w:rPr>
            </w:r>
            <w:r w:rsidR="00DC0121">
              <w:rPr>
                <w:noProof/>
                <w:webHidden/>
              </w:rPr>
              <w:fldChar w:fldCharType="separate"/>
            </w:r>
            <w:r w:rsidR="00DC0121">
              <w:rPr>
                <w:noProof/>
                <w:webHidden/>
              </w:rPr>
              <w:t>15</w:t>
            </w:r>
            <w:r w:rsidR="00DC0121">
              <w:rPr>
                <w:noProof/>
                <w:webHidden/>
              </w:rPr>
              <w:fldChar w:fldCharType="end"/>
            </w:r>
          </w:hyperlink>
        </w:p>
        <w:p w14:paraId="62F44368" w14:textId="16CA72EF" w:rsidR="00DC0121" w:rsidRDefault="00CE5BA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8225193" w:history="1">
            <w:r w:rsidR="00DC0121" w:rsidRPr="00F25F95">
              <w:rPr>
                <w:rStyle w:val="Hyperlink"/>
                <w:noProof/>
              </w:rPr>
              <w:t>3.4 SWOT:</w:t>
            </w:r>
            <w:r w:rsidR="00DC0121">
              <w:rPr>
                <w:noProof/>
                <w:webHidden/>
              </w:rPr>
              <w:tab/>
            </w:r>
            <w:r w:rsidR="00DC0121">
              <w:rPr>
                <w:noProof/>
                <w:webHidden/>
              </w:rPr>
              <w:fldChar w:fldCharType="begin"/>
            </w:r>
            <w:r w:rsidR="00DC0121">
              <w:rPr>
                <w:noProof/>
                <w:webHidden/>
              </w:rPr>
              <w:instrText xml:space="preserve"> PAGEREF _Toc68225193 \h </w:instrText>
            </w:r>
            <w:r w:rsidR="00DC0121">
              <w:rPr>
                <w:noProof/>
                <w:webHidden/>
              </w:rPr>
            </w:r>
            <w:r w:rsidR="00DC0121">
              <w:rPr>
                <w:noProof/>
                <w:webHidden/>
              </w:rPr>
              <w:fldChar w:fldCharType="separate"/>
            </w:r>
            <w:r w:rsidR="00DC0121">
              <w:rPr>
                <w:noProof/>
                <w:webHidden/>
              </w:rPr>
              <w:t>16</w:t>
            </w:r>
            <w:r w:rsidR="00DC0121">
              <w:rPr>
                <w:noProof/>
                <w:webHidden/>
              </w:rPr>
              <w:fldChar w:fldCharType="end"/>
            </w:r>
          </w:hyperlink>
        </w:p>
        <w:p w14:paraId="4FCAD95A" w14:textId="36A76988" w:rsidR="00DC0121" w:rsidRDefault="00CE5BA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8225194" w:history="1">
            <w:r w:rsidR="00DC0121" w:rsidRPr="00F25F95">
              <w:rPr>
                <w:rStyle w:val="Hyperlink"/>
                <w:noProof/>
              </w:rPr>
              <w:t>3.5 Advance SWOT for Warwick Spice Restaurant</w:t>
            </w:r>
            <w:r w:rsidR="00DC0121">
              <w:rPr>
                <w:noProof/>
                <w:webHidden/>
              </w:rPr>
              <w:tab/>
            </w:r>
            <w:r w:rsidR="00DC0121">
              <w:rPr>
                <w:noProof/>
                <w:webHidden/>
              </w:rPr>
              <w:fldChar w:fldCharType="begin"/>
            </w:r>
            <w:r w:rsidR="00DC0121">
              <w:rPr>
                <w:noProof/>
                <w:webHidden/>
              </w:rPr>
              <w:instrText xml:space="preserve"> PAGEREF _Toc68225194 \h </w:instrText>
            </w:r>
            <w:r w:rsidR="00DC0121">
              <w:rPr>
                <w:noProof/>
                <w:webHidden/>
              </w:rPr>
            </w:r>
            <w:r w:rsidR="00DC0121">
              <w:rPr>
                <w:noProof/>
                <w:webHidden/>
              </w:rPr>
              <w:fldChar w:fldCharType="separate"/>
            </w:r>
            <w:r w:rsidR="00DC0121">
              <w:rPr>
                <w:noProof/>
                <w:webHidden/>
              </w:rPr>
              <w:t>17</w:t>
            </w:r>
            <w:r w:rsidR="00DC0121">
              <w:rPr>
                <w:noProof/>
                <w:webHidden/>
              </w:rPr>
              <w:fldChar w:fldCharType="end"/>
            </w:r>
          </w:hyperlink>
        </w:p>
        <w:p w14:paraId="3401331A" w14:textId="636F4AD7" w:rsidR="00DC0121" w:rsidRDefault="00CE5BA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8225195" w:history="1">
            <w:r w:rsidR="00DC0121" w:rsidRPr="00F25F95">
              <w:rPr>
                <w:rStyle w:val="Hyperlink"/>
                <w:noProof/>
              </w:rPr>
              <w:t>4.0 Stakeholders Analysis:</w:t>
            </w:r>
            <w:r w:rsidR="00DC0121">
              <w:rPr>
                <w:noProof/>
                <w:webHidden/>
              </w:rPr>
              <w:tab/>
            </w:r>
            <w:r w:rsidR="00DC0121">
              <w:rPr>
                <w:noProof/>
                <w:webHidden/>
              </w:rPr>
              <w:fldChar w:fldCharType="begin"/>
            </w:r>
            <w:r w:rsidR="00DC0121">
              <w:rPr>
                <w:noProof/>
                <w:webHidden/>
              </w:rPr>
              <w:instrText xml:space="preserve"> PAGEREF _Toc68225195 \h </w:instrText>
            </w:r>
            <w:r w:rsidR="00DC0121">
              <w:rPr>
                <w:noProof/>
                <w:webHidden/>
              </w:rPr>
            </w:r>
            <w:r w:rsidR="00DC0121">
              <w:rPr>
                <w:noProof/>
                <w:webHidden/>
              </w:rPr>
              <w:fldChar w:fldCharType="separate"/>
            </w:r>
            <w:r w:rsidR="00DC0121">
              <w:rPr>
                <w:noProof/>
                <w:webHidden/>
              </w:rPr>
              <w:t>18</w:t>
            </w:r>
            <w:r w:rsidR="00DC0121">
              <w:rPr>
                <w:noProof/>
                <w:webHidden/>
              </w:rPr>
              <w:fldChar w:fldCharType="end"/>
            </w:r>
          </w:hyperlink>
        </w:p>
        <w:p w14:paraId="2D124B62" w14:textId="5D77B55B" w:rsidR="00DC0121" w:rsidRDefault="00CE5BA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8225196" w:history="1">
            <w:r w:rsidR="00DC0121" w:rsidRPr="00F25F95">
              <w:rPr>
                <w:rStyle w:val="Hyperlink"/>
                <w:noProof/>
              </w:rPr>
              <w:t>4.1 High Power and High Interest:</w:t>
            </w:r>
            <w:r w:rsidR="00DC0121">
              <w:rPr>
                <w:noProof/>
                <w:webHidden/>
              </w:rPr>
              <w:tab/>
            </w:r>
            <w:r w:rsidR="00DC0121">
              <w:rPr>
                <w:noProof/>
                <w:webHidden/>
              </w:rPr>
              <w:fldChar w:fldCharType="begin"/>
            </w:r>
            <w:r w:rsidR="00DC0121">
              <w:rPr>
                <w:noProof/>
                <w:webHidden/>
              </w:rPr>
              <w:instrText xml:space="preserve"> PAGEREF _Toc68225196 \h </w:instrText>
            </w:r>
            <w:r w:rsidR="00DC0121">
              <w:rPr>
                <w:noProof/>
                <w:webHidden/>
              </w:rPr>
            </w:r>
            <w:r w:rsidR="00DC0121">
              <w:rPr>
                <w:noProof/>
                <w:webHidden/>
              </w:rPr>
              <w:fldChar w:fldCharType="separate"/>
            </w:r>
            <w:r w:rsidR="00DC0121">
              <w:rPr>
                <w:noProof/>
                <w:webHidden/>
              </w:rPr>
              <w:t>18</w:t>
            </w:r>
            <w:r w:rsidR="00DC0121">
              <w:rPr>
                <w:noProof/>
                <w:webHidden/>
              </w:rPr>
              <w:fldChar w:fldCharType="end"/>
            </w:r>
          </w:hyperlink>
        </w:p>
        <w:p w14:paraId="31E2A766" w14:textId="79128A2D" w:rsidR="00DC0121" w:rsidRDefault="00CE5BA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8225197" w:history="1">
            <w:r w:rsidR="00DC0121" w:rsidRPr="00F25F95">
              <w:rPr>
                <w:rStyle w:val="Hyperlink"/>
                <w:noProof/>
              </w:rPr>
              <w:t>4.2 Vrio Analysis</w:t>
            </w:r>
            <w:r w:rsidR="00DC0121">
              <w:rPr>
                <w:noProof/>
                <w:webHidden/>
              </w:rPr>
              <w:tab/>
            </w:r>
            <w:r w:rsidR="00DC0121">
              <w:rPr>
                <w:noProof/>
                <w:webHidden/>
              </w:rPr>
              <w:fldChar w:fldCharType="begin"/>
            </w:r>
            <w:r w:rsidR="00DC0121">
              <w:rPr>
                <w:noProof/>
                <w:webHidden/>
              </w:rPr>
              <w:instrText xml:space="preserve"> PAGEREF _Toc68225197 \h </w:instrText>
            </w:r>
            <w:r w:rsidR="00DC0121">
              <w:rPr>
                <w:noProof/>
                <w:webHidden/>
              </w:rPr>
            </w:r>
            <w:r w:rsidR="00DC0121">
              <w:rPr>
                <w:noProof/>
                <w:webHidden/>
              </w:rPr>
              <w:fldChar w:fldCharType="separate"/>
            </w:r>
            <w:r w:rsidR="00DC0121">
              <w:rPr>
                <w:noProof/>
                <w:webHidden/>
              </w:rPr>
              <w:t>19</w:t>
            </w:r>
            <w:r w:rsidR="00DC0121">
              <w:rPr>
                <w:noProof/>
                <w:webHidden/>
              </w:rPr>
              <w:fldChar w:fldCharType="end"/>
            </w:r>
          </w:hyperlink>
        </w:p>
        <w:p w14:paraId="5F3CC1C1" w14:textId="7EA334E3" w:rsidR="00DC0121" w:rsidRDefault="00CE5BA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8225198" w:history="1">
            <w:r w:rsidR="00DC0121" w:rsidRPr="00F25F95">
              <w:rPr>
                <w:rStyle w:val="Hyperlink"/>
                <w:noProof/>
              </w:rPr>
              <w:t>5.0 Mckinsey 7s Model :</w:t>
            </w:r>
            <w:r w:rsidR="00DC0121">
              <w:rPr>
                <w:noProof/>
                <w:webHidden/>
              </w:rPr>
              <w:tab/>
            </w:r>
            <w:r w:rsidR="00DC0121">
              <w:rPr>
                <w:noProof/>
                <w:webHidden/>
              </w:rPr>
              <w:fldChar w:fldCharType="begin"/>
            </w:r>
            <w:r w:rsidR="00DC0121">
              <w:rPr>
                <w:noProof/>
                <w:webHidden/>
              </w:rPr>
              <w:instrText xml:space="preserve"> PAGEREF _Toc68225198 \h </w:instrText>
            </w:r>
            <w:r w:rsidR="00DC0121">
              <w:rPr>
                <w:noProof/>
                <w:webHidden/>
              </w:rPr>
            </w:r>
            <w:r w:rsidR="00DC0121">
              <w:rPr>
                <w:noProof/>
                <w:webHidden/>
              </w:rPr>
              <w:fldChar w:fldCharType="separate"/>
            </w:r>
            <w:r w:rsidR="00DC0121">
              <w:rPr>
                <w:noProof/>
                <w:webHidden/>
              </w:rPr>
              <w:t>20</w:t>
            </w:r>
            <w:r w:rsidR="00DC0121">
              <w:rPr>
                <w:noProof/>
                <w:webHidden/>
              </w:rPr>
              <w:fldChar w:fldCharType="end"/>
            </w:r>
          </w:hyperlink>
        </w:p>
        <w:p w14:paraId="38E1F0D1" w14:textId="33F3F79E" w:rsidR="00DC0121" w:rsidRDefault="00CE5BA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8225199" w:history="1">
            <w:r w:rsidR="00DC0121" w:rsidRPr="00F25F95">
              <w:rPr>
                <w:rStyle w:val="Hyperlink"/>
                <w:noProof/>
              </w:rPr>
              <w:t>5.1 Strategic Direction:</w:t>
            </w:r>
            <w:r w:rsidR="00DC0121">
              <w:rPr>
                <w:noProof/>
                <w:webHidden/>
              </w:rPr>
              <w:tab/>
            </w:r>
            <w:r w:rsidR="00DC0121">
              <w:rPr>
                <w:noProof/>
                <w:webHidden/>
              </w:rPr>
              <w:fldChar w:fldCharType="begin"/>
            </w:r>
            <w:r w:rsidR="00DC0121">
              <w:rPr>
                <w:noProof/>
                <w:webHidden/>
              </w:rPr>
              <w:instrText xml:space="preserve"> PAGEREF _Toc68225199 \h </w:instrText>
            </w:r>
            <w:r w:rsidR="00DC0121">
              <w:rPr>
                <w:noProof/>
                <w:webHidden/>
              </w:rPr>
            </w:r>
            <w:r w:rsidR="00DC0121">
              <w:rPr>
                <w:noProof/>
                <w:webHidden/>
              </w:rPr>
              <w:fldChar w:fldCharType="separate"/>
            </w:r>
            <w:r w:rsidR="00DC0121">
              <w:rPr>
                <w:noProof/>
                <w:webHidden/>
              </w:rPr>
              <w:t>22</w:t>
            </w:r>
            <w:r w:rsidR="00DC0121">
              <w:rPr>
                <w:noProof/>
                <w:webHidden/>
              </w:rPr>
              <w:fldChar w:fldCharType="end"/>
            </w:r>
          </w:hyperlink>
        </w:p>
        <w:p w14:paraId="4EE04463" w14:textId="2BB6D852" w:rsidR="00DC0121" w:rsidRDefault="00CE5BA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8225200" w:history="1">
            <w:r w:rsidR="00DC0121" w:rsidRPr="00F25F95">
              <w:rPr>
                <w:rStyle w:val="Hyperlink"/>
                <w:noProof/>
              </w:rPr>
              <w:t>5.2 Ansoff Matrix</w:t>
            </w:r>
            <w:r w:rsidR="00DC0121">
              <w:rPr>
                <w:noProof/>
                <w:webHidden/>
              </w:rPr>
              <w:tab/>
            </w:r>
            <w:r w:rsidR="00DC0121">
              <w:rPr>
                <w:noProof/>
                <w:webHidden/>
              </w:rPr>
              <w:fldChar w:fldCharType="begin"/>
            </w:r>
            <w:r w:rsidR="00DC0121">
              <w:rPr>
                <w:noProof/>
                <w:webHidden/>
              </w:rPr>
              <w:instrText xml:space="preserve"> PAGEREF _Toc68225200 \h </w:instrText>
            </w:r>
            <w:r w:rsidR="00DC0121">
              <w:rPr>
                <w:noProof/>
                <w:webHidden/>
              </w:rPr>
            </w:r>
            <w:r w:rsidR="00DC0121">
              <w:rPr>
                <w:noProof/>
                <w:webHidden/>
              </w:rPr>
              <w:fldChar w:fldCharType="separate"/>
            </w:r>
            <w:r w:rsidR="00DC0121">
              <w:rPr>
                <w:noProof/>
                <w:webHidden/>
              </w:rPr>
              <w:t>22</w:t>
            </w:r>
            <w:r w:rsidR="00DC0121">
              <w:rPr>
                <w:noProof/>
                <w:webHidden/>
              </w:rPr>
              <w:fldChar w:fldCharType="end"/>
            </w:r>
          </w:hyperlink>
        </w:p>
        <w:p w14:paraId="0CAC683A" w14:textId="2B412BDF" w:rsidR="00DC0121" w:rsidRDefault="00CE5BA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8225201" w:history="1">
            <w:r w:rsidR="00DC0121" w:rsidRPr="00F25F95">
              <w:rPr>
                <w:rStyle w:val="Hyperlink"/>
                <w:noProof/>
              </w:rPr>
              <w:t>5.3 SAFe Analysis:</w:t>
            </w:r>
            <w:r w:rsidR="00DC0121">
              <w:rPr>
                <w:noProof/>
                <w:webHidden/>
              </w:rPr>
              <w:tab/>
            </w:r>
            <w:r w:rsidR="00DC0121">
              <w:rPr>
                <w:noProof/>
                <w:webHidden/>
              </w:rPr>
              <w:fldChar w:fldCharType="begin"/>
            </w:r>
            <w:r w:rsidR="00DC0121">
              <w:rPr>
                <w:noProof/>
                <w:webHidden/>
              </w:rPr>
              <w:instrText xml:space="preserve"> PAGEREF _Toc68225201 \h </w:instrText>
            </w:r>
            <w:r w:rsidR="00DC0121">
              <w:rPr>
                <w:noProof/>
                <w:webHidden/>
              </w:rPr>
            </w:r>
            <w:r w:rsidR="00DC0121">
              <w:rPr>
                <w:noProof/>
                <w:webHidden/>
              </w:rPr>
              <w:fldChar w:fldCharType="separate"/>
            </w:r>
            <w:r w:rsidR="00DC0121">
              <w:rPr>
                <w:noProof/>
                <w:webHidden/>
              </w:rPr>
              <w:t>23</w:t>
            </w:r>
            <w:r w:rsidR="00DC0121">
              <w:rPr>
                <w:noProof/>
                <w:webHidden/>
              </w:rPr>
              <w:fldChar w:fldCharType="end"/>
            </w:r>
          </w:hyperlink>
        </w:p>
        <w:p w14:paraId="4D273FE1" w14:textId="07864CAA" w:rsidR="00DC0121" w:rsidRDefault="00CE5BA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8225202" w:history="1">
            <w:r w:rsidR="00DC0121" w:rsidRPr="00F25F95">
              <w:rPr>
                <w:rStyle w:val="Hyperlink"/>
                <w:noProof/>
              </w:rPr>
              <w:t>5.4 Findings:</w:t>
            </w:r>
            <w:r w:rsidR="00DC0121">
              <w:rPr>
                <w:noProof/>
                <w:webHidden/>
              </w:rPr>
              <w:tab/>
            </w:r>
            <w:r w:rsidR="00DC0121">
              <w:rPr>
                <w:noProof/>
                <w:webHidden/>
              </w:rPr>
              <w:fldChar w:fldCharType="begin"/>
            </w:r>
            <w:r w:rsidR="00DC0121">
              <w:rPr>
                <w:noProof/>
                <w:webHidden/>
              </w:rPr>
              <w:instrText xml:space="preserve"> PAGEREF _Toc68225202 \h </w:instrText>
            </w:r>
            <w:r w:rsidR="00DC0121">
              <w:rPr>
                <w:noProof/>
                <w:webHidden/>
              </w:rPr>
            </w:r>
            <w:r w:rsidR="00DC0121">
              <w:rPr>
                <w:noProof/>
                <w:webHidden/>
              </w:rPr>
              <w:fldChar w:fldCharType="separate"/>
            </w:r>
            <w:r w:rsidR="00DC0121">
              <w:rPr>
                <w:noProof/>
                <w:webHidden/>
              </w:rPr>
              <w:t>24</w:t>
            </w:r>
            <w:r w:rsidR="00DC0121">
              <w:rPr>
                <w:noProof/>
                <w:webHidden/>
              </w:rPr>
              <w:fldChar w:fldCharType="end"/>
            </w:r>
          </w:hyperlink>
        </w:p>
        <w:p w14:paraId="75CA672A" w14:textId="5DE6E095" w:rsidR="00DC0121" w:rsidRDefault="00CE5BA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8225203" w:history="1">
            <w:r w:rsidR="00DC0121" w:rsidRPr="00F25F95">
              <w:rPr>
                <w:rStyle w:val="Hyperlink"/>
                <w:noProof/>
              </w:rPr>
              <w:t>Recommendations:</w:t>
            </w:r>
            <w:r w:rsidR="00DC0121">
              <w:rPr>
                <w:noProof/>
                <w:webHidden/>
              </w:rPr>
              <w:tab/>
            </w:r>
            <w:r w:rsidR="00DC0121">
              <w:rPr>
                <w:noProof/>
                <w:webHidden/>
              </w:rPr>
              <w:fldChar w:fldCharType="begin"/>
            </w:r>
            <w:r w:rsidR="00DC0121">
              <w:rPr>
                <w:noProof/>
                <w:webHidden/>
              </w:rPr>
              <w:instrText xml:space="preserve"> PAGEREF _Toc68225203 \h </w:instrText>
            </w:r>
            <w:r w:rsidR="00DC0121">
              <w:rPr>
                <w:noProof/>
                <w:webHidden/>
              </w:rPr>
            </w:r>
            <w:r w:rsidR="00DC0121">
              <w:rPr>
                <w:noProof/>
                <w:webHidden/>
              </w:rPr>
              <w:fldChar w:fldCharType="separate"/>
            </w:r>
            <w:r w:rsidR="00DC0121">
              <w:rPr>
                <w:noProof/>
                <w:webHidden/>
              </w:rPr>
              <w:t>24</w:t>
            </w:r>
            <w:r w:rsidR="00DC0121">
              <w:rPr>
                <w:noProof/>
                <w:webHidden/>
              </w:rPr>
              <w:fldChar w:fldCharType="end"/>
            </w:r>
          </w:hyperlink>
        </w:p>
        <w:p w14:paraId="70E49A96" w14:textId="6E268318" w:rsidR="00DC0121" w:rsidRDefault="00CE5BA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8225204" w:history="1">
            <w:r w:rsidR="00DC0121" w:rsidRPr="00F25F95">
              <w:rPr>
                <w:rStyle w:val="Hyperlink"/>
                <w:noProof/>
              </w:rPr>
              <w:t>Bibliography:</w:t>
            </w:r>
            <w:r w:rsidR="00DC0121">
              <w:rPr>
                <w:noProof/>
                <w:webHidden/>
              </w:rPr>
              <w:tab/>
            </w:r>
            <w:r w:rsidR="00DC0121">
              <w:rPr>
                <w:noProof/>
                <w:webHidden/>
              </w:rPr>
              <w:fldChar w:fldCharType="begin"/>
            </w:r>
            <w:r w:rsidR="00DC0121">
              <w:rPr>
                <w:noProof/>
                <w:webHidden/>
              </w:rPr>
              <w:instrText xml:space="preserve"> PAGEREF _Toc68225204 \h </w:instrText>
            </w:r>
            <w:r w:rsidR="00DC0121">
              <w:rPr>
                <w:noProof/>
                <w:webHidden/>
              </w:rPr>
            </w:r>
            <w:r w:rsidR="00DC0121">
              <w:rPr>
                <w:noProof/>
                <w:webHidden/>
              </w:rPr>
              <w:fldChar w:fldCharType="separate"/>
            </w:r>
            <w:r w:rsidR="00DC0121">
              <w:rPr>
                <w:noProof/>
                <w:webHidden/>
              </w:rPr>
              <w:t>25</w:t>
            </w:r>
            <w:r w:rsidR="00DC0121">
              <w:rPr>
                <w:noProof/>
                <w:webHidden/>
              </w:rPr>
              <w:fldChar w:fldCharType="end"/>
            </w:r>
          </w:hyperlink>
        </w:p>
        <w:p w14:paraId="216EC679" w14:textId="7AF33FD4" w:rsidR="00491186" w:rsidRDefault="00491186">
          <w:r>
            <w:rPr>
              <w:b/>
              <w:bCs/>
              <w:noProof/>
            </w:rPr>
            <w:fldChar w:fldCharType="end"/>
          </w:r>
        </w:p>
      </w:sdtContent>
    </w:sdt>
    <w:p w14:paraId="515A05B8" w14:textId="49B475E0" w:rsidR="000253D6" w:rsidRDefault="000253D6" w:rsidP="000253D6"/>
    <w:p w14:paraId="2B1AF79B" w14:textId="70E36F7E" w:rsidR="003B7A72" w:rsidRDefault="003B7A72" w:rsidP="000253D6"/>
    <w:p w14:paraId="603928B0" w14:textId="0BDAC1C8" w:rsidR="003B7A72" w:rsidRDefault="003B7A72" w:rsidP="000253D6"/>
    <w:p w14:paraId="6248C0F7" w14:textId="1C1F9D1F" w:rsidR="003B7A72" w:rsidRDefault="003B7A72" w:rsidP="000253D6"/>
    <w:p w14:paraId="03DB7C7E" w14:textId="1643932A" w:rsidR="003B7A72" w:rsidRDefault="003B7A72" w:rsidP="000253D6"/>
    <w:p w14:paraId="39717E3C" w14:textId="5204A4AE" w:rsidR="003B7A72" w:rsidRDefault="003B7A72" w:rsidP="000253D6"/>
    <w:p w14:paraId="172E7BBC" w14:textId="6D4D8A93" w:rsidR="003B7A72" w:rsidRDefault="003B7A72" w:rsidP="000253D6"/>
    <w:p w14:paraId="52CA1AD8" w14:textId="2E74AA9C" w:rsidR="003B7A72" w:rsidRDefault="003B7A72" w:rsidP="000253D6"/>
    <w:p w14:paraId="4CC1E9DA" w14:textId="46353F77" w:rsidR="003B7A72" w:rsidRDefault="003B7A72" w:rsidP="000253D6"/>
    <w:p w14:paraId="03D087F5" w14:textId="71FC7FAB" w:rsidR="003B7A72" w:rsidRDefault="003B7A72" w:rsidP="00387DA8">
      <w:pPr>
        <w:spacing w:line="360" w:lineRule="auto"/>
      </w:pPr>
      <w:r>
        <w:br w:type="page"/>
      </w:r>
    </w:p>
    <w:p w14:paraId="7EBAAFC3" w14:textId="5F394277" w:rsidR="003B7A72" w:rsidRDefault="00CB765C" w:rsidP="00387DA8">
      <w:pPr>
        <w:pStyle w:val="Heading2"/>
        <w:spacing w:line="360" w:lineRule="auto"/>
      </w:pPr>
      <w:bookmarkStart w:id="4" w:name="_Toc67877747"/>
      <w:bookmarkStart w:id="5" w:name="_Toc68225184"/>
      <w:r>
        <w:lastRenderedPageBreak/>
        <w:t>1.</w:t>
      </w:r>
      <w:r w:rsidR="0021279D">
        <w:t xml:space="preserve"> </w:t>
      </w:r>
      <w:r w:rsidR="00964A27">
        <w:t>Introduction</w:t>
      </w:r>
      <w:bookmarkEnd w:id="4"/>
      <w:bookmarkEnd w:id="5"/>
    </w:p>
    <w:p w14:paraId="7E428A33" w14:textId="48A1077B" w:rsidR="000A4994" w:rsidRDefault="00664F95" w:rsidP="00387D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purpose of this report is to </w:t>
      </w:r>
      <w:r w:rsidR="00326AA6">
        <w:rPr>
          <w:rFonts w:ascii="Arial" w:hAnsi="Arial" w:cs="Arial"/>
        </w:rPr>
        <w:t>understand the</w:t>
      </w:r>
      <w:r w:rsidR="001E796A">
        <w:rPr>
          <w:rFonts w:ascii="Arial" w:hAnsi="Arial" w:cs="Arial"/>
        </w:rPr>
        <w:t xml:space="preserve"> strategic</w:t>
      </w:r>
      <w:r w:rsidR="00CF4A47">
        <w:rPr>
          <w:rFonts w:ascii="Arial" w:hAnsi="Arial" w:cs="Arial"/>
        </w:rPr>
        <w:t xml:space="preserve"> management of </w:t>
      </w:r>
      <w:r w:rsidR="00683730">
        <w:rPr>
          <w:rFonts w:ascii="Arial" w:hAnsi="Arial" w:cs="Arial"/>
        </w:rPr>
        <w:t>Warwick Spice Indian</w:t>
      </w:r>
      <w:r w:rsidR="003B4D96">
        <w:rPr>
          <w:rFonts w:ascii="Arial" w:hAnsi="Arial" w:cs="Arial"/>
        </w:rPr>
        <w:t xml:space="preserve"> restaurant as a small sized enterprise (</w:t>
      </w:r>
      <w:r w:rsidR="00933156">
        <w:rPr>
          <w:rFonts w:ascii="Arial" w:hAnsi="Arial" w:cs="Arial"/>
        </w:rPr>
        <w:t>SME’s).</w:t>
      </w:r>
      <w:r w:rsidR="00D56555">
        <w:rPr>
          <w:rFonts w:ascii="Arial" w:hAnsi="Arial" w:cs="Arial"/>
        </w:rPr>
        <w:t xml:space="preserve"> The report will </w:t>
      </w:r>
      <w:r w:rsidR="00214A60">
        <w:rPr>
          <w:rFonts w:ascii="Arial" w:hAnsi="Arial" w:cs="Arial"/>
        </w:rPr>
        <w:t xml:space="preserve">examine </w:t>
      </w:r>
      <w:r w:rsidR="008A1901">
        <w:rPr>
          <w:rFonts w:ascii="Arial" w:hAnsi="Arial" w:cs="Arial"/>
        </w:rPr>
        <w:t xml:space="preserve">the </w:t>
      </w:r>
      <w:r w:rsidR="00A05D34">
        <w:rPr>
          <w:rFonts w:ascii="Arial" w:hAnsi="Arial" w:cs="Arial"/>
        </w:rPr>
        <w:t>current strategic direction</w:t>
      </w:r>
      <w:r w:rsidR="003D6C4F">
        <w:rPr>
          <w:rFonts w:ascii="Arial" w:hAnsi="Arial" w:cs="Arial"/>
        </w:rPr>
        <w:t xml:space="preserve"> of the </w:t>
      </w:r>
      <w:r w:rsidR="00905701">
        <w:rPr>
          <w:rFonts w:ascii="Arial" w:hAnsi="Arial" w:cs="Arial"/>
        </w:rPr>
        <w:t>business</w:t>
      </w:r>
      <w:r w:rsidR="00664620">
        <w:rPr>
          <w:rFonts w:ascii="Arial" w:hAnsi="Arial" w:cs="Arial"/>
        </w:rPr>
        <w:t xml:space="preserve"> and</w:t>
      </w:r>
      <w:r w:rsidR="00617309">
        <w:rPr>
          <w:rFonts w:ascii="Arial" w:hAnsi="Arial" w:cs="Arial"/>
        </w:rPr>
        <w:t xml:space="preserve"> will </w:t>
      </w:r>
      <w:r w:rsidR="000A4E1E">
        <w:rPr>
          <w:rFonts w:ascii="Arial" w:hAnsi="Arial" w:cs="Arial"/>
        </w:rPr>
        <w:t xml:space="preserve">also </w:t>
      </w:r>
      <w:r w:rsidR="00617309">
        <w:rPr>
          <w:rFonts w:ascii="Arial" w:hAnsi="Arial" w:cs="Arial"/>
        </w:rPr>
        <w:t>be</w:t>
      </w:r>
      <w:r w:rsidR="001857A0">
        <w:rPr>
          <w:rFonts w:ascii="Arial" w:hAnsi="Arial" w:cs="Arial"/>
        </w:rPr>
        <w:t xml:space="preserve"> examining</w:t>
      </w:r>
      <w:r w:rsidR="00905701">
        <w:rPr>
          <w:rFonts w:ascii="Arial" w:hAnsi="Arial" w:cs="Arial"/>
        </w:rPr>
        <w:t xml:space="preserve"> </w:t>
      </w:r>
      <w:r w:rsidR="00617309">
        <w:rPr>
          <w:rFonts w:ascii="Arial" w:hAnsi="Arial" w:cs="Arial"/>
        </w:rPr>
        <w:t>t</w:t>
      </w:r>
      <w:r w:rsidR="00905701">
        <w:rPr>
          <w:rFonts w:ascii="Arial" w:hAnsi="Arial" w:cs="Arial"/>
        </w:rPr>
        <w:t>he</w:t>
      </w:r>
      <w:r w:rsidR="00F9236A">
        <w:rPr>
          <w:rFonts w:ascii="Arial" w:hAnsi="Arial" w:cs="Arial"/>
        </w:rPr>
        <w:t>ir</w:t>
      </w:r>
      <w:r w:rsidR="00BC3095">
        <w:rPr>
          <w:rFonts w:ascii="Arial" w:hAnsi="Arial" w:cs="Arial"/>
        </w:rPr>
        <w:t xml:space="preserve"> </w:t>
      </w:r>
      <w:r w:rsidR="00905701">
        <w:rPr>
          <w:rFonts w:ascii="Arial" w:hAnsi="Arial" w:cs="Arial"/>
        </w:rPr>
        <w:t xml:space="preserve">objectives, </w:t>
      </w:r>
      <w:r w:rsidR="002B43DA">
        <w:rPr>
          <w:rFonts w:ascii="Arial" w:hAnsi="Arial" w:cs="Arial"/>
        </w:rPr>
        <w:t>content,</w:t>
      </w:r>
      <w:r w:rsidR="00BC3095">
        <w:rPr>
          <w:rFonts w:ascii="Arial" w:hAnsi="Arial" w:cs="Arial"/>
        </w:rPr>
        <w:t xml:space="preserve"> and</w:t>
      </w:r>
      <w:r w:rsidR="006A021C">
        <w:rPr>
          <w:rFonts w:ascii="Arial" w:hAnsi="Arial" w:cs="Arial"/>
        </w:rPr>
        <w:t xml:space="preserve"> assessment of the strategic </w:t>
      </w:r>
      <w:r w:rsidR="009844E8">
        <w:rPr>
          <w:rFonts w:ascii="Arial" w:hAnsi="Arial" w:cs="Arial"/>
        </w:rPr>
        <w:t>management.</w:t>
      </w:r>
      <w:r w:rsidR="00C66B91">
        <w:rPr>
          <w:rFonts w:ascii="Arial" w:hAnsi="Arial" w:cs="Arial"/>
        </w:rPr>
        <w:t xml:space="preserve"> </w:t>
      </w:r>
      <w:r w:rsidR="009E376D">
        <w:rPr>
          <w:rFonts w:ascii="Arial" w:hAnsi="Arial" w:cs="Arial"/>
        </w:rPr>
        <w:t>C</w:t>
      </w:r>
      <w:r w:rsidR="00C66B91">
        <w:rPr>
          <w:rFonts w:ascii="Arial" w:hAnsi="Arial" w:cs="Arial"/>
        </w:rPr>
        <w:t xml:space="preserve">ritical </w:t>
      </w:r>
      <w:r w:rsidR="00087C42">
        <w:rPr>
          <w:rFonts w:ascii="Arial" w:hAnsi="Arial" w:cs="Arial"/>
        </w:rPr>
        <w:t>analysi</w:t>
      </w:r>
      <w:r w:rsidR="000C6873">
        <w:rPr>
          <w:rFonts w:ascii="Arial" w:hAnsi="Arial" w:cs="Arial"/>
        </w:rPr>
        <w:t>s</w:t>
      </w:r>
      <w:r w:rsidR="00574E0C">
        <w:rPr>
          <w:rFonts w:ascii="Arial" w:hAnsi="Arial" w:cs="Arial"/>
        </w:rPr>
        <w:t xml:space="preserve"> will</w:t>
      </w:r>
      <w:r w:rsidR="0063682A">
        <w:rPr>
          <w:rFonts w:ascii="Arial" w:hAnsi="Arial" w:cs="Arial"/>
        </w:rPr>
        <w:t xml:space="preserve"> be done</w:t>
      </w:r>
      <w:r w:rsidR="00C66B91">
        <w:rPr>
          <w:rFonts w:ascii="Arial" w:hAnsi="Arial" w:cs="Arial"/>
        </w:rPr>
        <w:t xml:space="preserve"> </w:t>
      </w:r>
      <w:r w:rsidR="001857A0">
        <w:rPr>
          <w:rFonts w:ascii="Arial" w:hAnsi="Arial" w:cs="Arial"/>
        </w:rPr>
        <w:t>of internal</w:t>
      </w:r>
      <w:r w:rsidR="00F30958">
        <w:rPr>
          <w:rFonts w:ascii="Arial" w:hAnsi="Arial" w:cs="Arial"/>
        </w:rPr>
        <w:t xml:space="preserve"> </w:t>
      </w:r>
      <w:r w:rsidR="00EE0AFD">
        <w:rPr>
          <w:rFonts w:ascii="Arial" w:hAnsi="Arial" w:cs="Arial"/>
        </w:rPr>
        <w:t>scanning</w:t>
      </w:r>
      <w:r w:rsidR="0086620C">
        <w:rPr>
          <w:rFonts w:ascii="Arial" w:hAnsi="Arial" w:cs="Arial"/>
        </w:rPr>
        <w:t>, which is the strength and weaknesses, the environmental scanning which is</w:t>
      </w:r>
      <w:r w:rsidR="00710F64">
        <w:rPr>
          <w:rFonts w:ascii="Arial" w:hAnsi="Arial" w:cs="Arial"/>
        </w:rPr>
        <w:t xml:space="preserve"> the external factors</w:t>
      </w:r>
      <w:r w:rsidR="001F0967">
        <w:rPr>
          <w:rFonts w:ascii="Arial" w:hAnsi="Arial" w:cs="Arial"/>
        </w:rPr>
        <w:t xml:space="preserve"> of Warwick Spice.</w:t>
      </w:r>
      <w:r w:rsidR="00087C42">
        <w:rPr>
          <w:rFonts w:ascii="Arial" w:hAnsi="Arial" w:cs="Arial"/>
        </w:rPr>
        <w:t xml:space="preserve"> </w:t>
      </w:r>
      <w:r w:rsidR="00AB42C5">
        <w:rPr>
          <w:rFonts w:ascii="Arial" w:hAnsi="Arial" w:cs="Arial"/>
        </w:rPr>
        <w:t xml:space="preserve">A </w:t>
      </w:r>
      <w:r w:rsidR="00760203">
        <w:rPr>
          <w:rFonts w:ascii="Arial" w:hAnsi="Arial" w:cs="Arial"/>
        </w:rPr>
        <w:t>stakeholder’s</w:t>
      </w:r>
      <w:r w:rsidR="00AB42C5">
        <w:rPr>
          <w:rFonts w:ascii="Arial" w:hAnsi="Arial" w:cs="Arial"/>
        </w:rPr>
        <w:t xml:space="preserve"> analysis will </w:t>
      </w:r>
      <w:r w:rsidR="00DA53FD">
        <w:rPr>
          <w:rFonts w:ascii="Arial" w:hAnsi="Arial" w:cs="Arial"/>
        </w:rPr>
        <w:t xml:space="preserve">be </w:t>
      </w:r>
      <w:r w:rsidR="00875A10">
        <w:rPr>
          <w:rFonts w:ascii="Arial" w:hAnsi="Arial" w:cs="Arial"/>
        </w:rPr>
        <w:t>performed</w:t>
      </w:r>
      <w:r w:rsidR="00CE4553">
        <w:rPr>
          <w:rFonts w:ascii="Arial" w:hAnsi="Arial" w:cs="Arial"/>
        </w:rPr>
        <w:t>,</w:t>
      </w:r>
      <w:r w:rsidR="0016297D">
        <w:rPr>
          <w:rFonts w:ascii="Arial" w:hAnsi="Arial" w:cs="Arial"/>
        </w:rPr>
        <w:t xml:space="preserve"> the expectations</w:t>
      </w:r>
      <w:r w:rsidR="00CE4553">
        <w:rPr>
          <w:rFonts w:ascii="Arial" w:hAnsi="Arial" w:cs="Arial"/>
        </w:rPr>
        <w:t xml:space="preserve"> will be </w:t>
      </w:r>
      <w:r w:rsidR="00816E07">
        <w:rPr>
          <w:rFonts w:ascii="Arial" w:hAnsi="Arial" w:cs="Arial"/>
        </w:rPr>
        <w:t>evaluated</w:t>
      </w:r>
      <w:r w:rsidR="007E097A">
        <w:rPr>
          <w:rFonts w:ascii="Arial" w:hAnsi="Arial" w:cs="Arial"/>
        </w:rPr>
        <w:t xml:space="preserve"> and also formulating new strategies</w:t>
      </w:r>
      <w:r w:rsidR="00C43FFB">
        <w:rPr>
          <w:rFonts w:ascii="Arial" w:hAnsi="Arial" w:cs="Arial"/>
        </w:rPr>
        <w:t xml:space="preserve"> for the growth of the restaurant will be</w:t>
      </w:r>
      <w:r w:rsidR="00AB42C5">
        <w:rPr>
          <w:rFonts w:ascii="Arial" w:hAnsi="Arial" w:cs="Arial"/>
        </w:rPr>
        <w:t xml:space="preserve"> included in the report.</w:t>
      </w:r>
    </w:p>
    <w:p w14:paraId="4D927BE3" w14:textId="3D37A5D2" w:rsidR="00A543DE" w:rsidRDefault="00226AF0" w:rsidP="00387D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scanning tools </w:t>
      </w:r>
      <w:r w:rsidR="009F6DA4">
        <w:rPr>
          <w:rFonts w:ascii="Arial" w:hAnsi="Arial" w:cs="Arial"/>
        </w:rPr>
        <w:t>of PESTLE and SWOT will be used</w:t>
      </w:r>
      <w:r w:rsidR="007A2FDC">
        <w:rPr>
          <w:rFonts w:ascii="Arial" w:hAnsi="Arial" w:cs="Arial"/>
        </w:rPr>
        <w:t xml:space="preserve"> to analyse the </w:t>
      </w:r>
      <w:r w:rsidR="003022C9">
        <w:rPr>
          <w:rFonts w:ascii="Arial" w:hAnsi="Arial" w:cs="Arial"/>
        </w:rPr>
        <w:t>businesses</w:t>
      </w:r>
      <w:r w:rsidR="007A2FDC">
        <w:rPr>
          <w:rFonts w:ascii="Arial" w:hAnsi="Arial" w:cs="Arial"/>
        </w:rPr>
        <w:t xml:space="preserve"> internal and external</w:t>
      </w:r>
      <w:r w:rsidR="00AA6868">
        <w:rPr>
          <w:rFonts w:ascii="Arial" w:hAnsi="Arial" w:cs="Arial"/>
        </w:rPr>
        <w:t xml:space="preserve"> in order to give</w:t>
      </w:r>
      <w:r w:rsidR="00D01A25">
        <w:rPr>
          <w:rFonts w:ascii="Arial" w:hAnsi="Arial" w:cs="Arial"/>
        </w:rPr>
        <w:t xml:space="preserve"> a systematic approach.</w:t>
      </w:r>
      <w:r w:rsidR="00D0579F">
        <w:rPr>
          <w:rFonts w:ascii="Arial" w:hAnsi="Arial" w:cs="Arial"/>
        </w:rPr>
        <w:t xml:space="preserve"> This </w:t>
      </w:r>
      <w:r w:rsidR="00D75235">
        <w:rPr>
          <w:rFonts w:ascii="Arial" w:hAnsi="Arial" w:cs="Arial"/>
        </w:rPr>
        <w:t>will give</w:t>
      </w:r>
      <w:r w:rsidR="00D6022C">
        <w:rPr>
          <w:rFonts w:ascii="Arial" w:hAnsi="Arial" w:cs="Arial"/>
        </w:rPr>
        <w:t xml:space="preserve"> a better understanding as to how</w:t>
      </w:r>
      <w:r w:rsidR="00D75235">
        <w:rPr>
          <w:rFonts w:ascii="Arial" w:hAnsi="Arial" w:cs="Arial"/>
        </w:rPr>
        <w:t xml:space="preserve"> </w:t>
      </w:r>
      <w:r w:rsidR="00764926">
        <w:rPr>
          <w:rFonts w:ascii="Arial" w:hAnsi="Arial" w:cs="Arial"/>
        </w:rPr>
        <w:t>the environment</w:t>
      </w:r>
      <w:r w:rsidR="00A45FB0">
        <w:rPr>
          <w:rFonts w:ascii="Arial" w:hAnsi="Arial" w:cs="Arial"/>
        </w:rPr>
        <w:t xml:space="preserve"> within</w:t>
      </w:r>
      <w:r w:rsidR="00764926">
        <w:rPr>
          <w:rFonts w:ascii="Arial" w:hAnsi="Arial" w:cs="Arial"/>
        </w:rPr>
        <w:t xml:space="preserve"> an organization</w:t>
      </w:r>
      <w:r w:rsidR="00904495">
        <w:rPr>
          <w:rFonts w:ascii="Arial" w:hAnsi="Arial" w:cs="Arial"/>
        </w:rPr>
        <w:t xml:space="preserve"> functions </w:t>
      </w:r>
      <w:r w:rsidR="00BA14CD">
        <w:rPr>
          <w:rFonts w:ascii="Arial" w:hAnsi="Arial" w:cs="Arial"/>
        </w:rPr>
        <w:t xml:space="preserve">affects or is </w:t>
      </w:r>
      <w:r w:rsidR="005C239E">
        <w:rPr>
          <w:rFonts w:ascii="Arial" w:hAnsi="Arial" w:cs="Arial"/>
        </w:rPr>
        <w:t>affected</w:t>
      </w:r>
      <w:r w:rsidR="00BA14CD">
        <w:rPr>
          <w:rFonts w:ascii="Arial" w:hAnsi="Arial" w:cs="Arial"/>
        </w:rPr>
        <w:t xml:space="preserve"> by the</w:t>
      </w:r>
      <w:r w:rsidR="00105CDC">
        <w:rPr>
          <w:rFonts w:ascii="Arial" w:hAnsi="Arial" w:cs="Arial"/>
        </w:rPr>
        <w:t xml:space="preserve"> organization.</w:t>
      </w:r>
    </w:p>
    <w:p w14:paraId="1AE12FCD" w14:textId="62BE4AFA" w:rsidR="00CC25C4" w:rsidRDefault="00555E1C" w:rsidP="00387DA8">
      <w:pPr>
        <w:pStyle w:val="Heading2"/>
        <w:spacing w:line="360" w:lineRule="auto"/>
      </w:pPr>
      <w:bookmarkStart w:id="6" w:name="_Toc67877748"/>
      <w:bookmarkStart w:id="7" w:name="_Toc68225185"/>
      <w:r>
        <w:t>2.</w:t>
      </w:r>
      <w:r w:rsidR="00FE0B4F">
        <w:t xml:space="preserve"> </w:t>
      </w:r>
      <w:r w:rsidR="007C777B">
        <w:t>Vision</w:t>
      </w:r>
      <w:bookmarkEnd w:id="6"/>
      <w:bookmarkEnd w:id="7"/>
    </w:p>
    <w:p w14:paraId="32E15ED9" w14:textId="27C0E63D" w:rsidR="005B464E" w:rsidRPr="005B464E" w:rsidRDefault="005B464E" w:rsidP="00387D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We are a part of a small</w:t>
      </w:r>
      <w:r w:rsidR="001C780F">
        <w:rPr>
          <w:rFonts w:ascii="Arial" w:hAnsi="Arial" w:cs="Arial"/>
        </w:rPr>
        <w:t xml:space="preserve"> independent chain of restaurants and have been establishe</w:t>
      </w:r>
      <w:r w:rsidR="00CD085C">
        <w:rPr>
          <w:rFonts w:ascii="Arial" w:hAnsi="Arial" w:cs="Arial"/>
        </w:rPr>
        <w:t>d in Warwick for 20 years.</w:t>
      </w:r>
      <w:r w:rsidR="00F242E6">
        <w:rPr>
          <w:rFonts w:ascii="Arial" w:hAnsi="Arial" w:cs="Arial"/>
        </w:rPr>
        <w:t xml:space="preserve"> During this </w:t>
      </w:r>
      <w:r w:rsidR="009748B4">
        <w:rPr>
          <w:rFonts w:ascii="Arial" w:hAnsi="Arial" w:cs="Arial"/>
        </w:rPr>
        <w:t>time,</w:t>
      </w:r>
      <w:r w:rsidR="00F242E6">
        <w:rPr>
          <w:rFonts w:ascii="Arial" w:hAnsi="Arial" w:cs="Arial"/>
        </w:rPr>
        <w:t xml:space="preserve"> we have</w:t>
      </w:r>
      <w:r w:rsidR="009748B4">
        <w:rPr>
          <w:rFonts w:ascii="Arial" w:hAnsi="Arial" w:cs="Arial"/>
        </w:rPr>
        <w:t xml:space="preserve"> built a reputation for</w:t>
      </w:r>
      <w:r w:rsidR="00C60A0A">
        <w:rPr>
          <w:rFonts w:ascii="Arial" w:hAnsi="Arial" w:cs="Arial"/>
        </w:rPr>
        <w:t xml:space="preserve"> quality</w:t>
      </w:r>
      <w:r w:rsidR="00FD4B6A">
        <w:rPr>
          <w:rFonts w:ascii="Arial" w:hAnsi="Arial" w:cs="Arial"/>
        </w:rPr>
        <w:t xml:space="preserve"> </w:t>
      </w:r>
      <w:r w:rsidR="001756F4">
        <w:rPr>
          <w:rFonts w:ascii="Arial" w:hAnsi="Arial" w:cs="Arial"/>
        </w:rPr>
        <w:t xml:space="preserve">dinning service, </w:t>
      </w:r>
      <w:r w:rsidR="005F57CE">
        <w:rPr>
          <w:rFonts w:ascii="Arial" w:hAnsi="Arial" w:cs="Arial"/>
        </w:rPr>
        <w:t xml:space="preserve">our value, our </w:t>
      </w:r>
      <w:r w:rsidR="000854CD">
        <w:rPr>
          <w:rFonts w:ascii="Arial" w:hAnsi="Arial" w:cs="Arial"/>
        </w:rPr>
        <w:t>exceptional</w:t>
      </w:r>
      <w:r w:rsidR="001756F4">
        <w:rPr>
          <w:rFonts w:ascii="Arial" w:hAnsi="Arial" w:cs="Arial"/>
        </w:rPr>
        <w:t xml:space="preserve"> </w:t>
      </w:r>
      <w:r w:rsidR="002E7C97">
        <w:rPr>
          <w:rFonts w:ascii="Arial" w:hAnsi="Arial" w:cs="Arial"/>
        </w:rPr>
        <w:t>service,</w:t>
      </w:r>
      <w:r w:rsidR="005F57CE">
        <w:rPr>
          <w:rFonts w:ascii="Arial" w:hAnsi="Arial" w:cs="Arial"/>
        </w:rPr>
        <w:t xml:space="preserve"> and </w:t>
      </w:r>
      <w:r w:rsidR="00322A9F">
        <w:rPr>
          <w:rFonts w:ascii="Arial" w:hAnsi="Arial" w:cs="Arial"/>
        </w:rPr>
        <w:t xml:space="preserve">the artistry of our </w:t>
      </w:r>
      <w:r w:rsidR="000854CD">
        <w:rPr>
          <w:rFonts w:ascii="Arial" w:hAnsi="Arial" w:cs="Arial"/>
        </w:rPr>
        <w:t>award-winning</w:t>
      </w:r>
      <w:r w:rsidR="00322A9F">
        <w:rPr>
          <w:rFonts w:ascii="Arial" w:hAnsi="Arial" w:cs="Arial"/>
        </w:rPr>
        <w:t xml:space="preserve"> chef.</w:t>
      </w:r>
    </w:p>
    <w:p w14:paraId="7F55ED11" w14:textId="114FA1C0" w:rsidR="00900812" w:rsidRDefault="00CA1F91" w:rsidP="00387D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In our</w:t>
      </w:r>
      <w:r w:rsidR="00112B3B">
        <w:rPr>
          <w:rFonts w:ascii="Arial" w:hAnsi="Arial" w:cs="Arial"/>
        </w:rPr>
        <w:t xml:space="preserve"> </w:t>
      </w:r>
      <w:r w:rsidR="00F9761F">
        <w:rPr>
          <w:rFonts w:ascii="Arial" w:hAnsi="Arial" w:cs="Arial"/>
        </w:rPr>
        <w:t>Restaurant,</w:t>
      </w:r>
      <w:r w:rsidR="00112B3B">
        <w:rPr>
          <w:rFonts w:ascii="Arial" w:hAnsi="Arial" w:cs="Arial"/>
        </w:rPr>
        <w:t xml:space="preserve"> </w:t>
      </w:r>
      <w:r w:rsidR="00575C50">
        <w:rPr>
          <w:rFonts w:ascii="Arial" w:hAnsi="Arial" w:cs="Arial"/>
        </w:rPr>
        <w:t>we welcome</w:t>
      </w:r>
      <w:r w:rsidR="00F9761F">
        <w:rPr>
          <w:rFonts w:ascii="Arial" w:hAnsi="Arial" w:cs="Arial"/>
        </w:rPr>
        <w:t xml:space="preserve"> all customers</w:t>
      </w:r>
      <w:r w:rsidR="006F6CBE">
        <w:rPr>
          <w:rFonts w:ascii="Arial" w:hAnsi="Arial" w:cs="Arial"/>
        </w:rPr>
        <w:t xml:space="preserve"> from the moment they enter</w:t>
      </w:r>
      <w:r w:rsidR="000E31CE">
        <w:rPr>
          <w:rFonts w:ascii="Arial" w:hAnsi="Arial" w:cs="Arial"/>
        </w:rPr>
        <w:t>, they are greeted by</w:t>
      </w:r>
      <w:r w:rsidR="003334A3">
        <w:rPr>
          <w:rFonts w:ascii="Arial" w:hAnsi="Arial" w:cs="Arial"/>
        </w:rPr>
        <w:t xml:space="preserve"> courteous and</w:t>
      </w:r>
      <w:r w:rsidR="00FF44D9">
        <w:rPr>
          <w:rFonts w:ascii="Arial" w:hAnsi="Arial" w:cs="Arial"/>
        </w:rPr>
        <w:t xml:space="preserve"> friendly </w:t>
      </w:r>
      <w:r w:rsidR="00EF51E9">
        <w:rPr>
          <w:rFonts w:ascii="Arial" w:hAnsi="Arial" w:cs="Arial"/>
        </w:rPr>
        <w:t>staff, we have</w:t>
      </w:r>
      <w:r w:rsidR="007E1C45">
        <w:rPr>
          <w:rFonts w:ascii="Arial" w:hAnsi="Arial" w:cs="Arial"/>
        </w:rPr>
        <w:t xml:space="preserve"> live sitar </w:t>
      </w:r>
      <w:r w:rsidR="00312632">
        <w:rPr>
          <w:rFonts w:ascii="Arial" w:hAnsi="Arial" w:cs="Arial"/>
        </w:rPr>
        <w:t>music,</w:t>
      </w:r>
      <w:r w:rsidR="00825AA0">
        <w:rPr>
          <w:rFonts w:ascii="Arial" w:hAnsi="Arial" w:cs="Arial"/>
        </w:rPr>
        <w:t xml:space="preserve"> a</w:t>
      </w:r>
      <w:r w:rsidR="006203B8">
        <w:rPr>
          <w:rFonts w:ascii="Arial" w:hAnsi="Arial" w:cs="Arial"/>
        </w:rPr>
        <w:t xml:space="preserve"> </w:t>
      </w:r>
      <w:r w:rsidR="00F43891">
        <w:rPr>
          <w:rFonts w:ascii="Arial" w:hAnsi="Arial" w:cs="Arial"/>
        </w:rPr>
        <w:t>warm</w:t>
      </w:r>
      <w:r w:rsidR="00825AA0">
        <w:rPr>
          <w:rFonts w:ascii="Arial" w:hAnsi="Arial" w:cs="Arial"/>
        </w:rPr>
        <w:t xml:space="preserve"> </w:t>
      </w:r>
      <w:r w:rsidR="00EA7F9C">
        <w:rPr>
          <w:rFonts w:ascii="Arial" w:hAnsi="Arial" w:cs="Arial"/>
        </w:rPr>
        <w:t>atmosphere</w:t>
      </w:r>
      <w:r w:rsidR="00D85941">
        <w:rPr>
          <w:rFonts w:ascii="Arial" w:hAnsi="Arial" w:cs="Arial"/>
        </w:rPr>
        <w:t xml:space="preserve"> and </w:t>
      </w:r>
      <w:r w:rsidR="001867A4">
        <w:rPr>
          <w:rFonts w:ascii="Arial" w:hAnsi="Arial" w:cs="Arial"/>
        </w:rPr>
        <w:t>live Elvis entertainment nights</w:t>
      </w:r>
      <w:r w:rsidR="00EA7F9C">
        <w:rPr>
          <w:rFonts w:ascii="Arial" w:hAnsi="Arial" w:cs="Arial"/>
        </w:rPr>
        <w:t>.</w:t>
      </w:r>
      <w:r w:rsidR="00420AA8">
        <w:rPr>
          <w:rFonts w:ascii="Arial" w:hAnsi="Arial" w:cs="Arial"/>
        </w:rPr>
        <w:t xml:space="preserve"> It is a place</w:t>
      </w:r>
      <w:r w:rsidR="00C37E12">
        <w:rPr>
          <w:rFonts w:ascii="Arial" w:hAnsi="Arial" w:cs="Arial"/>
        </w:rPr>
        <w:t xml:space="preserve"> where people</w:t>
      </w:r>
      <w:r w:rsidR="00B52FF8">
        <w:rPr>
          <w:rFonts w:ascii="Arial" w:hAnsi="Arial" w:cs="Arial"/>
        </w:rPr>
        <w:t xml:space="preserve"> </w:t>
      </w:r>
      <w:r w:rsidR="001B41A3">
        <w:rPr>
          <w:rFonts w:ascii="Arial" w:hAnsi="Arial" w:cs="Arial"/>
        </w:rPr>
        <w:t>come to relax</w:t>
      </w:r>
      <w:r w:rsidR="00CB231B">
        <w:rPr>
          <w:rFonts w:ascii="Arial" w:hAnsi="Arial" w:cs="Arial"/>
        </w:rPr>
        <w:t xml:space="preserve"> and enjoy</w:t>
      </w:r>
      <w:r w:rsidR="00BF0829">
        <w:rPr>
          <w:rFonts w:ascii="Arial" w:hAnsi="Arial" w:cs="Arial"/>
        </w:rPr>
        <w:t xml:space="preserve"> </w:t>
      </w:r>
      <w:r w:rsidR="00BE6681">
        <w:rPr>
          <w:rFonts w:ascii="Arial" w:hAnsi="Arial" w:cs="Arial"/>
        </w:rPr>
        <w:t>their dining experience.</w:t>
      </w:r>
    </w:p>
    <w:p w14:paraId="59A9DD5E" w14:textId="23A0D8AD" w:rsidR="008B208D" w:rsidRDefault="00936475" w:rsidP="00387D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We</w:t>
      </w:r>
      <w:r w:rsidR="00141712">
        <w:rPr>
          <w:rFonts w:ascii="Arial" w:hAnsi="Arial" w:cs="Arial"/>
        </w:rPr>
        <w:t xml:space="preserve"> cater for</w:t>
      </w:r>
      <w:r w:rsidR="00553F12">
        <w:rPr>
          <w:rFonts w:ascii="Arial" w:hAnsi="Arial" w:cs="Arial"/>
        </w:rPr>
        <w:t xml:space="preserve"> birthday parties, large groups</w:t>
      </w:r>
      <w:r w:rsidR="00F929FA">
        <w:rPr>
          <w:rFonts w:ascii="Arial" w:hAnsi="Arial" w:cs="Arial"/>
        </w:rPr>
        <w:t>, visitors of Warwick Castle</w:t>
      </w:r>
      <w:r w:rsidR="009747F1">
        <w:rPr>
          <w:rFonts w:ascii="Arial" w:hAnsi="Arial" w:cs="Arial"/>
        </w:rPr>
        <w:t xml:space="preserve"> and also romantic dinners. We offer take away service for collection and deliveries</w:t>
      </w:r>
      <w:r w:rsidR="00707BC6">
        <w:rPr>
          <w:rFonts w:ascii="Arial" w:hAnsi="Arial" w:cs="Arial"/>
        </w:rPr>
        <w:t xml:space="preserve"> within a </w:t>
      </w:r>
      <w:r w:rsidR="00CB3998">
        <w:rPr>
          <w:rFonts w:ascii="Arial" w:hAnsi="Arial" w:cs="Arial"/>
        </w:rPr>
        <w:t>5-mile</w:t>
      </w:r>
      <w:r w:rsidR="00E7219E">
        <w:rPr>
          <w:rFonts w:ascii="Arial" w:hAnsi="Arial" w:cs="Arial"/>
        </w:rPr>
        <w:t xml:space="preserve"> radius.</w:t>
      </w:r>
      <w:r w:rsidR="00CB3998">
        <w:rPr>
          <w:rFonts w:ascii="Arial" w:hAnsi="Arial" w:cs="Arial"/>
        </w:rPr>
        <w:t xml:space="preserve"> Order</w:t>
      </w:r>
      <w:r w:rsidR="00FB14E6">
        <w:rPr>
          <w:rFonts w:ascii="Arial" w:hAnsi="Arial" w:cs="Arial"/>
        </w:rPr>
        <w:t xml:space="preserve"> can be given </w:t>
      </w:r>
      <w:r w:rsidR="009003C3">
        <w:rPr>
          <w:rFonts w:ascii="Arial" w:hAnsi="Arial" w:cs="Arial"/>
        </w:rPr>
        <w:t xml:space="preserve">by </w:t>
      </w:r>
      <w:r w:rsidR="004749D0">
        <w:rPr>
          <w:rFonts w:ascii="Arial" w:hAnsi="Arial" w:cs="Arial"/>
        </w:rPr>
        <w:t xml:space="preserve">landline phone, mobile text and online </w:t>
      </w:r>
      <w:r w:rsidR="00B660FA">
        <w:rPr>
          <w:rFonts w:ascii="Arial" w:hAnsi="Arial" w:cs="Arial"/>
        </w:rPr>
        <w:t>using our website.</w:t>
      </w:r>
    </w:p>
    <w:p w14:paraId="6CA53132" w14:textId="29417DE4" w:rsidR="00891415" w:rsidRDefault="00891415" w:rsidP="00387DA8">
      <w:pPr>
        <w:spacing w:line="360" w:lineRule="auto"/>
        <w:rPr>
          <w:rFonts w:ascii="Arial" w:hAnsi="Arial" w:cs="Arial"/>
        </w:rPr>
      </w:pPr>
    </w:p>
    <w:p w14:paraId="47C8E7EB" w14:textId="70B8205C" w:rsidR="00ED0818" w:rsidRDefault="00555E1C" w:rsidP="00387DA8">
      <w:pPr>
        <w:pStyle w:val="Heading2"/>
        <w:spacing w:line="360" w:lineRule="auto"/>
      </w:pPr>
      <w:bookmarkStart w:id="8" w:name="_Toc67877749"/>
      <w:bookmarkStart w:id="9" w:name="_Toc68225186"/>
      <w:r>
        <w:t>2.1</w:t>
      </w:r>
      <w:r w:rsidR="00FE0B4F">
        <w:t xml:space="preserve"> </w:t>
      </w:r>
      <w:r w:rsidR="00ED0818">
        <w:t>Mission</w:t>
      </w:r>
      <w:bookmarkEnd w:id="8"/>
      <w:bookmarkEnd w:id="9"/>
    </w:p>
    <w:p w14:paraId="66A8DF7C" w14:textId="7FA88395" w:rsidR="0056320D" w:rsidRDefault="003448E9" w:rsidP="00387D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To </w:t>
      </w:r>
      <w:r w:rsidR="00811314">
        <w:rPr>
          <w:rFonts w:ascii="Arial" w:hAnsi="Arial" w:cs="Arial"/>
        </w:rPr>
        <w:t xml:space="preserve">provide delicious authentic Indian and </w:t>
      </w:r>
      <w:r w:rsidR="002D7A59">
        <w:rPr>
          <w:rFonts w:ascii="Arial" w:hAnsi="Arial" w:cs="Arial"/>
        </w:rPr>
        <w:t>Bangladeshi food</w:t>
      </w:r>
      <w:r w:rsidR="0060422E">
        <w:rPr>
          <w:rFonts w:ascii="Arial" w:hAnsi="Arial" w:cs="Arial"/>
        </w:rPr>
        <w:t xml:space="preserve"> that meet the highest standards</w:t>
      </w:r>
      <w:r w:rsidR="00E150F5">
        <w:rPr>
          <w:rFonts w:ascii="Arial" w:hAnsi="Arial" w:cs="Arial"/>
        </w:rPr>
        <w:t xml:space="preserve"> of quality</w:t>
      </w:r>
      <w:r w:rsidR="00F51C73">
        <w:rPr>
          <w:rFonts w:ascii="Arial" w:hAnsi="Arial" w:cs="Arial"/>
        </w:rPr>
        <w:t>, freshness</w:t>
      </w:r>
      <w:r w:rsidR="006F2A29">
        <w:rPr>
          <w:rFonts w:ascii="Arial" w:hAnsi="Arial" w:cs="Arial"/>
        </w:rPr>
        <w:t xml:space="preserve">, </w:t>
      </w:r>
      <w:r w:rsidR="00216FA5">
        <w:rPr>
          <w:rFonts w:ascii="Arial" w:hAnsi="Arial" w:cs="Arial"/>
        </w:rPr>
        <w:t>seasonality</w:t>
      </w:r>
      <w:r w:rsidR="00405A58">
        <w:rPr>
          <w:rFonts w:ascii="Arial" w:hAnsi="Arial" w:cs="Arial"/>
        </w:rPr>
        <w:t xml:space="preserve"> and </w:t>
      </w:r>
      <w:r w:rsidR="000D6107">
        <w:rPr>
          <w:rFonts w:ascii="Arial" w:hAnsi="Arial" w:cs="Arial"/>
        </w:rPr>
        <w:t>combine both</w:t>
      </w:r>
      <w:r w:rsidR="00405A58">
        <w:rPr>
          <w:rFonts w:ascii="Arial" w:hAnsi="Arial" w:cs="Arial"/>
        </w:rPr>
        <w:t xml:space="preserve"> modern</w:t>
      </w:r>
      <w:r w:rsidR="00E60440">
        <w:rPr>
          <w:rFonts w:ascii="Arial" w:hAnsi="Arial" w:cs="Arial"/>
        </w:rPr>
        <w:t xml:space="preserve"> and traditional</w:t>
      </w:r>
      <w:r w:rsidR="002B683C">
        <w:rPr>
          <w:rFonts w:ascii="Arial" w:hAnsi="Arial" w:cs="Arial"/>
        </w:rPr>
        <w:t xml:space="preserve"> style</w:t>
      </w:r>
      <w:r w:rsidR="004C7CB0">
        <w:rPr>
          <w:rFonts w:ascii="Arial" w:hAnsi="Arial" w:cs="Arial"/>
        </w:rPr>
        <w:t>s</w:t>
      </w:r>
      <w:r w:rsidR="002B683C">
        <w:rPr>
          <w:rFonts w:ascii="Arial" w:hAnsi="Arial" w:cs="Arial"/>
        </w:rPr>
        <w:t xml:space="preserve"> of cooking</w:t>
      </w:r>
      <w:r w:rsidR="000D6107">
        <w:rPr>
          <w:rFonts w:ascii="Arial" w:hAnsi="Arial" w:cs="Arial"/>
        </w:rPr>
        <w:t xml:space="preserve"> in a creative </w:t>
      </w:r>
      <w:r w:rsidR="004552CC">
        <w:rPr>
          <w:rFonts w:ascii="Arial" w:hAnsi="Arial" w:cs="Arial"/>
        </w:rPr>
        <w:t>way. Using</w:t>
      </w:r>
      <w:r w:rsidR="00457621">
        <w:rPr>
          <w:rFonts w:ascii="Arial" w:hAnsi="Arial" w:cs="Arial"/>
        </w:rPr>
        <w:t xml:space="preserve"> fresh spices and herbs</w:t>
      </w:r>
      <w:r w:rsidR="00493DBF">
        <w:rPr>
          <w:rFonts w:ascii="Arial" w:hAnsi="Arial" w:cs="Arial"/>
        </w:rPr>
        <w:t xml:space="preserve"> to achieve rich authentic flavours,</w:t>
      </w:r>
      <w:r w:rsidR="00370612">
        <w:rPr>
          <w:rFonts w:ascii="Arial" w:hAnsi="Arial" w:cs="Arial"/>
        </w:rPr>
        <w:t xml:space="preserve"> </w:t>
      </w:r>
      <w:r w:rsidR="00B1121A">
        <w:rPr>
          <w:rFonts w:ascii="Arial" w:hAnsi="Arial" w:cs="Arial"/>
        </w:rPr>
        <w:t>whether</w:t>
      </w:r>
      <w:r w:rsidR="00370612">
        <w:rPr>
          <w:rFonts w:ascii="Arial" w:hAnsi="Arial" w:cs="Arial"/>
        </w:rPr>
        <w:t xml:space="preserve"> you like your curry mild, </w:t>
      </w:r>
      <w:r w:rsidR="00202AB4">
        <w:rPr>
          <w:rFonts w:ascii="Arial" w:hAnsi="Arial" w:cs="Arial"/>
        </w:rPr>
        <w:t>hot,</w:t>
      </w:r>
      <w:r w:rsidR="00370612">
        <w:rPr>
          <w:rFonts w:ascii="Arial" w:hAnsi="Arial" w:cs="Arial"/>
        </w:rPr>
        <w:t xml:space="preserve"> or home cooked style.</w:t>
      </w:r>
    </w:p>
    <w:p w14:paraId="6E4DE687" w14:textId="02D3CF60" w:rsidR="004552CC" w:rsidRDefault="0056320D" w:rsidP="00387D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To p</w:t>
      </w:r>
      <w:r w:rsidR="00C24438">
        <w:rPr>
          <w:rFonts w:ascii="Arial" w:hAnsi="Arial" w:cs="Arial"/>
        </w:rPr>
        <w:t>rovide</w:t>
      </w:r>
      <w:r w:rsidR="00A33FCE">
        <w:rPr>
          <w:rFonts w:ascii="Arial" w:hAnsi="Arial" w:cs="Arial"/>
        </w:rPr>
        <w:t xml:space="preserve"> our</w:t>
      </w:r>
      <w:r w:rsidR="00C24438">
        <w:rPr>
          <w:rFonts w:ascii="Arial" w:hAnsi="Arial" w:cs="Arial"/>
        </w:rPr>
        <w:t xml:space="preserve"> customers</w:t>
      </w:r>
      <w:r w:rsidR="00A33FCE">
        <w:rPr>
          <w:rFonts w:ascii="Arial" w:hAnsi="Arial" w:cs="Arial"/>
        </w:rPr>
        <w:t xml:space="preserve"> with</w:t>
      </w:r>
      <w:r w:rsidR="00E90A4A">
        <w:rPr>
          <w:rFonts w:ascii="Arial" w:hAnsi="Arial" w:cs="Arial"/>
        </w:rPr>
        <w:t xml:space="preserve"> </w:t>
      </w:r>
      <w:r w:rsidR="00FC2A4C">
        <w:rPr>
          <w:rFonts w:ascii="Arial" w:hAnsi="Arial" w:cs="Arial"/>
        </w:rPr>
        <w:t>excellent customer service</w:t>
      </w:r>
      <w:r w:rsidR="00C43E45">
        <w:rPr>
          <w:rFonts w:ascii="Arial" w:hAnsi="Arial" w:cs="Arial"/>
        </w:rPr>
        <w:t xml:space="preserve"> by demonstrating</w:t>
      </w:r>
      <w:r w:rsidR="00893225">
        <w:rPr>
          <w:rFonts w:ascii="Arial" w:hAnsi="Arial" w:cs="Arial"/>
        </w:rPr>
        <w:t xml:space="preserve"> </w:t>
      </w:r>
      <w:r w:rsidR="0088524C">
        <w:rPr>
          <w:rFonts w:ascii="Arial" w:hAnsi="Arial" w:cs="Arial"/>
        </w:rPr>
        <w:t>efficiency, knowledge,</w:t>
      </w:r>
      <w:r w:rsidR="0055560C">
        <w:rPr>
          <w:rFonts w:ascii="Arial" w:hAnsi="Arial" w:cs="Arial"/>
        </w:rPr>
        <w:t xml:space="preserve"> </w:t>
      </w:r>
      <w:r w:rsidR="00D75BBD">
        <w:rPr>
          <w:rFonts w:ascii="Arial" w:hAnsi="Arial" w:cs="Arial"/>
        </w:rPr>
        <w:t>professionalism,</w:t>
      </w:r>
      <w:r w:rsidR="0010401D">
        <w:rPr>
          <w:rFonts w:ascii="Arial" w:hAnsi="Arial" w:cs="Arial"/>
        </w:rPr>
        <w:t xml:space="preserve"> and integrity in our</w:t>
      </w:r>
      <w:r w:rsidR="00C8478A">
        <w:rPr>
          <w:rFonts w:ascii="Arial" w:hAnsi="Arial" w:cs="Arial"/>
        </w:rPr>
        <w:t xml:space="preserve"> </w:t>
      </w:r>
      <w:r w:rsidR="00D14585">
        <w:rPr>
          <w:rFonts w:ascii="Arial" w:hAnsi="Arial" w:cs="Arial"/>
        </w:rPr>
        <w:t>job.</w:t>
      </w:r>
    </w:p>
    <w:p w14:paraId="05C1BF1C" w14:textId="59326226" w:rsidR="00D75BBD" w:rsidRDefault="0056320D" w:rsidP="00387D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To </w:t>
      </w:r>
      <w:r w:rsidR="00555849">
        <w:rPr>
          <w:rFonts w:ascii="Arial" w:hAnsi="Arial" w:cs="Arial"/>
        </w:rPr>
        <w:t>m</w:t>
      </w:r>
      <w:r w:rsidR="00D75BBD">
        <w:rPr>
          <w:rFonts w:ascii="Arial" w:hAnsi="Arial" w:cs="Arial"/>
        </w:rPr>
        <w:t>ake sure</w:t>
      </w:r>
      <w:r w:rsidR="00555849">
        <w:rPr>
          <w:rFonts w:ascii="Arial" w:hAnsi="Arial" w:cs="Arial"/>
        </w:rPr>
        <w:t xml:space="preserve"> all customers</w:t>
      </w:r>
      <w:r w:rsidR="0014628C">
        <w:rPr>
          <w:rFonts w:ascii="Arial" w:hAnsi="Arial" w:cs="Arial"/>
        </w:rPr>
        <w:t xml:space="preserve"> who come into our establishment</w:t>
      </w:r>
      <w:r w:rsidR="00D5397D">
        <w:rPr>
          <w:rFonts w:ascii="Arial" w:hAnsi="Arial" w:cs="Arial"/>
        </w:rPr>
        <w:t xml:space="preserve"> </w:t>
      </w:r>
      <w:r w:rsidR="001914B3">
        <w:rPr>
          <w:rFonts w:ascii="Arial" w:hAnsi="Arial" w:cs="Arial"/>
        </w:rPr>
        <w:t>depart feeling</w:t>
      </w:r>
      <w:r w:rsidR="0066214B">
        <w:rPr>
          <w:rFonts w:ascii="Arial" w:hAnsi="Arial" w:cs="Arial"/>
        </w:rPr>
        <w:t xml:space="preserve"> impressed and excited to</w:t>
      </w:r>
      <w:r w:rsidR="0016702A">
        <w:rPr>
          <w:rFonts w:ascii="Arial" w:hAnsi="Arial" w:cs="Arial"/>
        </w:rPr>
        <w:t xml:space="preserve"> visit again</w:t>
      </w:r>
      <w:r w:rsidR="00F3780F">
        <w:rPr>
          <w:rFonts w:ascii="Arial" w:hAnsi="Arial" w:cs="Arial"/>
        </w:rPr>
        <w:t>.</w:t>
      </w:r>
    </w:p>
    <w:p w14:paraId="7CEC3E71" w14:textId="28948B8C" w:rsidR="00F3780F" w:rsidRDefault="00F3780F" w:rsidP="00387D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To </w:t>
      </w:r>
      <w:r w:rsidR="00027134">
        <w:rPr>
          <w:rFonts w:ascii="Arial" w:hAnsi="Arial" w:cs="Arial"/>
        </w:rPr>
        <w:t xml:space="preserve">maintain and create </w:t>
      </w:r>
      <w:r w:rsidR="0082523A">
        <w:rPr>
          <w:rFonts w:ascii="Arial" w:hAnsi="Arial" w:cs="Arial"/>
        </w:rPr>
        <w:t xml:space="preserve">a </w:t>
      </w:r>
      <w:r w:rsidR="00AD7D65">
        <w:rPr>
          <w:rFonts w:ascii="Arial" w:hAnsi="Arial" w:cs="Arial"/>
        </w:rPr>
        <w:t>restaurant that</w:t>
      </w:r>
      <w:r w:rsidR="00547AB7">
        <w:rPr>
          <w:rFonts w:ascii="Arial" w:hAnsi="Arial" w:cs="Arial"/>
        </w:rPr>
        <w:t xml:space="preserve"> is </w:t>
      </w:r>
      <w:r w:rsidR="00F83DE9">
        <w:rPr>
          <w:rFonts w:ascii="Arial" w:hAnsi="Arial" w:cs="Arial"/>
        </w:rPr>
        <w:t xml:space="preserve">exceptional, </w:t>
      </w:r>
      <w:r w:rsidR="00161F01">
        <w:rPr>
          <w:rFonts w:ascii="Arial" w:hAnsi="Arial" w:cs="Arial"/>
        </w:rPr>
        <w:t>unique,</w:t>
      </w:r>
      <w:r w:rsidR="00F83DE9">
        <w:rPr>
          <w:rFonts w:ascii="Arial" w:hAnsi="Arial" w:cs="Arial"/>
        </w:rPr>
        <w:t xml:space="preserve"> and comprehensive</w:t>
      </w:r>
      <w:r w:rsidR="00AB7AB7">
        <w:rPr>
          <w:rFonts w:ascii="Arial" w:hAnsi="Arial" w:cs="Arial"/>
        </w:rPr>
        <w:t xml:space="preserve"> in its </w:t>
      </w:r>
      <w:r w:rsidR="002413EF">
        <w:rPr>
          <w:rFonts w:ascii="Arial" w:hAnsi="Arial" w:cs="Arial"/>
        </w:rPr>
        <w:t>observations</w:t>
      </w:r>
      <w:r w:rsidR="00AB7AB7">
        <w:rPr>
          <w:rFonts w:ascii="Arial" w:hAnsi="Arial" w:cs="Arial"/>
        </w:rPr>
        <w:t xml:space="preserve"> to </w:t>
      </w:r>
      <w:r w:rsidR="00385B5F">
        <w:rPr>
          <w:rFonts w:ascii="Arial" w:hAnsi="Arial" w:cs="Arial"/>
        </w:rPr>
        <w:t xml:space="preserve">every </w:t>
      </w:r>
      <w:r w:rsidR="00AB7AB7">
        <w:rPr>
          <w:rFonts w:ascii="Arial" w:hAnsi="Arial" w:cs="Arial"/>
        </w:rPr>
        <w:t xml:space="preserve">detail </w:t>
      </w:r>
      <w:r w:rsidR="00385B5F">
        <w:rPr>
          <w:rFonts w:ascii="Arial" w:hAnsi="Arial" w:cs="Arial"/>
        </w:rPr>
        <w:t>of operations.</w:t>
      </w:r>
    </w:p>
    <w:p w14:paraId="6CE4BB2F" w14:textId="0D9D5742" w:rsidR="00161F01" w:rsidRDefault="00161F01" w:rsidP="00387D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To provide</w:t>
      </w:r>
      <w:r w:rsidR="009C18B3">
        <w:rPr>
          <w:rFonts w:ascii="Arial" w:hAnsi="Arial" w:cs="Arial"/>
        </w:rPr>
        <w:t xml:space="preserve"> all employees with</w:t>
      </w:r>
      <w:r w:rsidR="00AD7D65">
        <w:rPr>
          <w:rFonts w:ascii="Arial" w:hAnsi="Arial" w:cs="Arial"/>
        </w:rPr>
        <w:t xml:space="preserve"> a</w:t>
      </w:r>
      <w:r w:rsidR="00AF1CB6">
        <w:rPr>
          <w:rFonts w:ascii="Arial" w:hAnsi="Arial" w:cs="Arial"/>
        </w:rPr>
        <w:t>n environment that is</w:t>
      </w:r>
      <w:r w:rsidR="00AD7D65">
        <w:rPr>
          <w:rFonts w:ascii="Arial" w:hAnsi="Arial" w:cs="Arial"/>
        </w:rPr>
        <w:t xml:space="preserve"> friendly</w:t>
      </w:r>
      <w:r w:rsidR="00F21F4E">
        <w:rPr>
          <w:rFonts w:ascii="Arial" w:hAnsi="Arial" w:cs="Arial"/>
        </w:rPr>
        <w:t>, cooperative</w:t>
      </w:r>
      <w:r w:rsidR="00081E1D">
        <w:rPr>
          <w:rFonts w:ascii="Arial" w:hAnsi="Arial" w:cs="Arial"/>
        </w:rPr>
        <w:t>, rewarding</w:t>
      </w:r>
      <w:r w:rsidR="004C73E3">
        <w:rPr>
          <w:rFonts w:ascii="Arial" w:hAnsi="Arial" w:cs="Arial"/>
        </w:rPr>
        <w:t xml:space="preserve"> which encourages long term</w:t>
      </w:r>
      <w:r w:rsidR="00152C74">
        <w:rPr>
          <w:rFonts w:ascii="Arial" w:hAnsi="Arial" w:cs="Arial"/>
        </w:rPr>
        <w:t xml:space="preserve">, </w:t>
      </w:r>
      <w:r w:rsidR="00F314B2">
        <w:rPr>
          <w:rFonts w:ascii="Arial" w:hAnsi="Arial" w:cs="Arial"/>
        </w:rPr>
        <w:t>satisfying</w:t>
      </w:r>
      <w:r w:rsidR="00152C74">
        <w:rPr>
          <w:rFonts w:ascii="Arial" w:hAnsi="Arial" w:cs="Arial"/>
        </w:rPr>
        <w:t>, growth</w:t>
      </w:r>
      <w:r w:rsidR="00F314B2">
        <w:rPr>
          <w:rFonts w:ascii="Arial" w:hAnsi="Arial" w:cs="Arial"/>
        </w:rPr>
        <w:t xml:space="preserve"> employment.</w:t>
      </w:r>
    </w:p>
    <w:p w14:paraId="68292783" w14:textId="7D6EA334" w:rsidR="00D263A5" w:rsidRPr="00457621" w:rsidRDefault="00D263A5" w:rsidP="00387D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To use our restaurant</w:t>
      </w:r>
      <w:r w:rsidR="0049677B">
        <w:rPr>
          <w:rFonts w:ascii="Arial" w:hAnsi="Arial" w:cs="Arial"/>
        </w:rPr>
        <w:t xml:space="preserve"> to </w:t>
      </w:r>
      <w:r w:rsidR="00091F95">
        <w:rPr>
          <w:rFonts w:ascii="Arial" w:hAnsi="Arial" w:cs="Arial"/>
        </w:rPr>
        <w:t>enhance</w:t>
      </w:r>
      <w:r w:rsidR="00B4767F">
        <w:rPr>
          <w:rFonts w:ascii="Arial" w:hAnsi="Arial" w:cs="Arial"/>
        </w:rPr>
        <w:t xml:space="preserve"> the quality of life in our region and also to be </w:t>
      </w:r>
      <w:r w:rsidR="00C10954">
        <w:rPr>
          <w:rFonts w:ascii="Arial" w:hAnsi="Arial" w:cs="Arial"/>
        </w:rPr>
        <w:t>an active member of the local community.</w:t>
      </w:r>
    </w:p>
    <w:p w14:paraId="4354AA74" w14:textId="53A8805C" w:rsidR="00A543DE" w:rsidRDefault="00901666" w:rsidP="00387DA8">
      <w:pPr>
        <w:pStyle w:val="Heading2"/>
        <w:spacing w:line="360" w:lineRule="auto"/>
      </w:pPr>
      <w:bookmarkStart w:id="10" w:name="_Toc67877750"/>
      <w:bookmarkStart w:id="11" w:name="_Toc68225187"/>
      <w:r>
        <w:t>2.2</w:t>
      </w:r>
      <w:r w:rsidR="006B1285">
        <w:t>.</w:t>
      </w:r>
      <w:r w:rsidR="00FE0B4F">
        <w:t xml:space="preserve"> </w:t>
      </w:r>
      <w:r w:rsidR="00A543DE">
        <w:t>Balanced Score</w:t>
      </w:r>
      <w:r w:rsidR="00A1103A">
        <w:t>c</w:t>
      </w:r>
      <w:r w:rsidR="00A543DE">
        <w:t>ard</w:t>
      </w:r>
      <w:bookmarkEnd w:id="10"/>
      <w:bookmarkEnd w:id="11"/>
    </w:p>
    <w:p w14:paraId="7CA06B4C" w14:textId="6C5FA2E7" w:rsidR="00520730" w:rsidRDefault="003B4059" w:rsidP="00387D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 balance scorecard</w:t>
      </w:r>
      <w:r w:rsidR="006A7D83">
        <w:rPr>
          <w:rFonts w:ascii="Arial" w:hAnsi="Arial" w:cs="Arial"/>
        </w:rPr>
        <w:t xml:space="preserve"> is a strategic</w:t>
      </w:r>
      <w:r w:rsidR="005A0C3F">
        <w:rPr>
          <w:rFonts w:ascii="Arial" w:hAnsi="Arial" w:cs="Arial"/>
        </w:rPr>
        <w:t xml:space="preserve"> </w:t>
      </w:r>
      <w:r w:rsidR="00DF2599">
        <w:rPr>
          <w:rFonts w:ascii="Arial" w:hAnsi="Arial" w:cs="Arial"/>
        </w:rPr>
        <w:t>planning</w:t>
      </w:r>
      <w:r w:rsidR="006F13E9">
        <w:rPr>
          <w:rFonts w:ascii="Arial" w:hAnsi="Arial" w:cs="Arial"/>
        </w:rPr>
        <w:t xml:space="preserve"> and perfor</w:t>
      </w:r>
      <w:r w:rsidR="001F5B10">
        <w:rPr>
          <w:rFonts w:ascii="Arial" w:hAnsi="Arial" w:cs="Arial"/>
        </w:rPr>
        <w:t>mance management</w:t>
      </w:r>
      <w:r w:rsidR="00FB11AC">
        <w:rPr>
          <w:rFonts w:ascii="Arial" w:hAnsi="Arial" w:cs="Arial"/>
        </w:rPr>
        <w:t xml:space="preserve"> tool used by busines</w:t>
      </w:r>
      <w:r w:rsidR="002F638D">
        <w:rPr>
          <w:rFonts w:ascii="Arial" w:hAnsi="Arial" w:cs="Arial"/>
        </w:rPr>
        <w:t>s,</w:t>
      </w:r>
      <w:r w:rsidR="00E00082">
        <w:rPr>
          <w:rFonts w:ascii="Arial" w:hAnsi="Arial" w:cs="Arial"/>
        </w:rPr>
        <w:t xml:space="preserve"> </w:t>
      </w:r>
      <w:r w:rsidR="00FE6DAE">
        <w:rPr>
          <w:rFonts w:ascii="Arial" w:hAnsi="Arial" w:cs="Arial"/>
        </w:rPr>
        <w:t>government</w:t>
      </w:r>
      <w:r w:rsidR="00C3608A">
        <w:rPr>
          <w:rFonts w:ascii="Arial" w:hAnsi="Arial" w:cs="Arial"/>
        </w:rPr>
        <w:t>, and</w:t>
      </w:r>
      <w:r w:rsidR="00FE6DAE">
        <w:rPr>
          <w:rFonts w:ascii="Arial" w:hAnsi="Arial" w:cs="Arial"/>
        </w:rPr>
        <w:t xml:space="preserve"> charity organizations</w:t>
      </w:r>
      <w:r w:rsidR="00910823">
        <w:rPr>
          <w:rFonts w:ascii="Arial" w:hAnsi="Arial" w:cs="Arial"/>
        </w:rPr>
        <w:t xml:space="preserve"> </w:t>
      </w:r>
      <w:r w:rsidR="00093980">
        <w:rPr>
          <w:rFonts w:ascii="Arial" w:hAnsi="Arial" w:cs="Arial"/>
        </w:rPr>
        <w:t>to follow</w:t>
      </w:r>
      <w:r w:rsidR="00B35EA0">
        <w:rPr>
          <w:rFonts w:ascii="Arial" w:hAnsi="Arial" w:cs="Arial"/>
        </w:rPr>
        <w:t xml:space="preserve"> daily</w:t>
      </w:r>
      <w:r w:rsidR="003633AF">
        <w:rPr>
          <w:rFonts w:ascii="Arial" w:hAnsi="Arial" w:cs="Arial"/>
        </w:rPr>
        <w:t xml:space="preserve"> activities</w:t>
      </w:r>
      <w:r w:rsidR="00877E2C">
        <w:rPr>
          <w:rFonts w:ascii="Arial" w:hAnsi="Arial" w:cs="Arial"/>
        </w:rPr>
        <w:t xml:space="preserve"> with business vision, mission</w:t>
      </w:r>
      <w:r w:rsidR="002A7EBC">
        <w:rPr>
          <w:rFonts w:ascii="Arial" w:hAnsi="Arial" w:cs="Arial"/>
        </w:rPr>
        <w:t>, and values.</w:t>
      </w:r>
      <w:r w:rsidR="00E529BF">
        <w:rPr>
          <w:rFonts w:ascii="Arial" w:hAnsi="Arial" w:cs="Arial"/>
        </w:rPr>
        <w:t xml:space="preserve"> The balance scorecard</w:t>
      </w:r>
      <w:r w:rsidR="007F15DE">
        <w:rPr>
          <w:rFonts w:ascii="Arial" w:hAnsi="Arial" w:cs="Arial"/>
        </w:rPr>
        <w:t xml:space="preserve"> </w:t>
      </w:r>
      <w:r w:rsidR="00804735">
        <w:rPr>
          <w:rFonts w:ascii="Arial" w:hAnsi="Arial" w:cs="Arial"/>
        </w:rPr>
        <w:t>tracks</w:t>
      </w:r>
      <w:r w:rsidR="00E727CE">
        <w:rPr>
          <w:rFonts w:ascii="Arial" w:hAnsi="Arial" w:cs="Arial"/>
        </w:rPr>
        <w:t xml:space="preserve"> both financial and operation</w:t>
      </w:r>
      <w:r w:rsidR="003A0A6A">
        <w:rPr>
          <w:rFonts w:ascii="Arial" w:hAnsi="Arial" w:cs="Arial"/>
        </w:rPr>
        <w:t>al</w:t>
      </w:r>
      <w:r w:rsidR="00E727CE">
        <w:rPr>
          <w:rFonts w:ascii="Arial" w:hAnsi="Arial" w:cs="Arial"/>
        </w:rPr>
        <w:t xml:space="preserve"> measures</w:t>
      </w:r>
      <w:r w:rsidR="00F2211C" w:rsidRPr="00F2211C">
        <w:t xml:space="preserve"> </w:t>
      </w:r>
      <w:r w:rsidR="00F2211C" w:rsidRPr="00F2211C">
        <w:rPr>
          <w:rFonts w:ascii="Arial" w:hAnsi="Arial" w:cs="Arial"/>
        </w:rPr>
        <w:t>(Kaplan and Norton, 2010)</w:t>
      </w:r>
      <w:r w:rsidR="00F2211C">
        <w:rPr>
          <w:rFonts w:ascii="Arial" w:hAnsi="Arial" w:cs="Arial"/>
        </w:rPr>
        <w:t>.</w:t>
      </w:r>
      <w:r w:rsidR="002E5A7E">
        <w:rPr>
          <w:rFonts w:ascii="Arial" w:hAnsi="Arial" w:cs="Arial"/>
        </w:rPr>
        <w:t xml:space="preserve"> In a restaurant </w:t>
      </w:r>
      <w:r w:rsidR="000E77AC">
        <w:rPr>
          <w:rFonts w:ascii="Arial" w:hAnsi="Arial" w:cs="Arial"/>
        </w:rPr>
        <w:t xml:space="preserve">food service </w:t>
      </w:r>
      <w:r w:rsidR="00E720AF">
        <w:rPr>
          <w:rFonts w:ascii="Arial" w:hAnsi="Arial" w:cs="Arial"/>
        </w:rPr>
        <w:t>management,</w:t>
      </w:r>
      <w:r w:rsidR="00AD6178">
        <w:rPr>
          <w:rFonts w:ascii="Arial" w:hAnsi="Arial" w:cs="Arial"/>
        </w:rPr>
        <w:t xml:space="preserve"> there</w:t>
      </w:r>
      <w:r w:rsidR="00E720AF">
        <w:rPr>
          <w:rFonts w:ascii="Arial" w:hAnsi="Arial" w:cs="Arial"/>
        </w:rPr>
        <w:t xml:space="preserve"> are</w:t>
      </w:r>
      <w:r w:rsidR="00AD6178">
        <w:rPr>
          <w:rFonts w:ascii="Arial" w:hAnsi="Arial" w:cs="Arial"/>
        </w:rPr>
        <w:t xml:space="preserve"> four </w:t>
      </w:r>
      <w:r w:rsidR="001E1B09">
        <w:rPr>
          <w:rFonts w:ascii="Arial" w:hAnsi="Arial" w:cs="Arial"/>
        </w:rPr>
        <w:t>distinctive</w:t>
      </w:r>
      <w:r w:rsidR="00D10A68">
        <w:rPr>
          <w:rFonts w:ascii="Arial" w:hAnsi="Arial" w:cs="Arial"/>
        </w:rPr>
        <w:t xml:space="preserve"> </w:t>
      </w:r>
      <w:r w:rsidR="00AD6178">
        <w:rPr>
          <w:rFonts w:ascii="Arial" w:hAnsi="Arial" w:cs="Arial"/>
        </w:rPr>
        <w:t>areas</w:t>
      </w:r>
      <w:r w:rsidR="00610D6A">
        <w:rPr>
          <w:rFonts w:ascii="Arial" w:hAnsi="Arial" w:cs="Arial"/>
        </w:rPr>
        <w:t xml:space="preserve"> to </w:t>
      </w:r>
      <w:r w:rsidR="00884897">
        <w:rPr>
          <w:rFonts w:ascii="Arial" w:hAnsi="Arial" w:cs="Arial"/>
        </w:rPr>
        <w:t xml:space="preserve">monitor business health. These are </w:t>
      </w:r>
      <w:r w:rsidR="007D60F8">
        <w:rPr>
          <w:rFonts w:ascii="Arial" w:hAnsi="Arial" w:cs="Arial"/>
        </w:rPr>
        <w:t>financial, customer</w:t>
      </w:r>
      <w:r w:rsidR="00837EAC">
        <w:rPr>
          <w:rFonts w:ascii="Arial" w:hAnsi="Arial" w:cs="Arial"/>
        </w:rPr>
        <w:t xml:space="preserve"> service,</w:t>
      </w:r>
      <w:r w:rsidR="00151306">
        <w:rPr>
          <w:rFonts w:ascii="Arial" w:hAnsi="Arial" w:cs="Arial"/>
        </w:rPr>
        <w:t xml:space="preserve"> internal process</w:t>
      </w:r>
      <w:r w:rsidR="002C742E">
        <w:rPr>
          <w:rFonts w:ascii="Arial" w:hAnsi="Arial" w:cs="Arial"/>
        </w:rPr>
        <w:t xml:space="preserve">, </w:t>
      </w:r>
      <w:r w:rsidR="00F974F2">
        <w:rPr>
          <w:rFonts w:ascii="Arial" w:hAnsi="Arial" w:cs="Arial"/>
        </w:rPr>
        <w:t>innovation,</w:t>
      </w:r>
      <w:r w:rsidR="002C742E">
        <w:rPr>
          <w:rFonts w:ascii="Arial" w:hAnsi="Arial" w:cs="Arial"/>
        </w:rPr>
        <w:t xml:space="preserve"> and growth</w:t>
      </w:r>
      <w:r w:rsidR="007D60F8">
        <w:rPr>
          <w:rFonts w:ascii="Arial" w:hAnsi="Arial" w:cs="Arial"/>
        </w:rPr>
        <w:t xml:space="preserve"> (organization capacity).</w:t>
      </w:r>
    </w:p>
    <w:p w14:paraId="2BF968E9" w14:textId="7E00C61F" w:rsidR="00311D58" w:rsidRDefault="00311D58" w:rsidP="00387DA8">
      <w:pPr>
        <w:spacing w:line="360" w:lineRule="auto"/>
        <w:rPr>
          <w:rFonts w:ascii="Arial" w:hAnsi="Arial" w:cs="Arial"/>
        </w:rPr>
      </w:pPr>
    </w:p>
    <w:p w14:paraId="38C3B7F4" w14:textId="4C9C1477" w:rsidR="00961491" w:rsidRDefault="003E02DD" w:rsidP="00387DA8">
      <w:pPr>
        <w:pStyle w:val="Heading2"/>
        <w:spacing w:line="360" w:lineRule="auto"/>
      </w:pPr>
      <w:bookmarkStart w:id="12" w:name="_Toc67877751"/>
      <w:bookmarkStart w:id="13" w:name="_Toc68225188"/>
      <w:r>
        <w:t>2.3</w:t>
      </w:r>
      <w:r w:rsidR="00FE0B4F">
        <w:t xml:space="preserve"> </w:t>
      </w:r>
      <w:r w:rsidR="00CD4D5F">
        <w:t>Balance Scorecard</w:t>
      </w:r>
      <w:r w:rsidR="00141829">
        <w:t xml:space="preserve"> with Objectives and Measure</w:t>
      </w:r>
      <w:r w:rsidR="00DC7818">
        <w:t xml:space="preserve">s in the Four </w:t>
      </w:r>
      <w:r w:rsidR="006B2E77">
        <w:t>Perspectives:</w:t>
      </w:r>
      <w:bookmarkEnd w:id="12"/>
      <w:bookmarkEnd w:id="13"/>
    </w:p>
    <w:p w14:paraId="1254692A" w14:textId="77777777" w:rsidR="008D35E6" w:rsidRPr="008D35E6" w:rsidRDefault="008D35E6" w:rsidP="00387DA8">
      <w:pPr>
        <w:spacing w:line="360" w:lineRule="auto"/>
      </w:pPr>
    </w:p>
    <w:p w14:paraId="59A19ED4" w14:textId="6A3824E4" w:rsidR="00E05690" w:rsidRDefault="00F06E0D" w:rsidP="00387D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 Financial Perspective</w:t>
      </w:r>
      <w:r w:rsidR="00D955DA">
        <w:rPr>
          <w:rFonts w:ascii="Arial" w:hAnsi="Arial" w:cs="Arial"/>
        </w:rPr>
        <w:t>:</w:t>
      </w:r>
    </w:p>
    <w:p w14:paraId="5E062F4E" w14:textId="2CB29241" w:rsidR="00961491" w:rsidRPr="00520730" w:rsidRDefault="00D03DE2" w:rsidP="00387D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9264" behindDoc="1" locked="0" layoutInCell="1" allowOverlap="1" wp14:anchorId="2721B63F" wp14:editId="0F84C9BA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572250" cy="1743075"/>
            <wp:effectExtent l="0" t="0" r="0" b="0"/>
            <wp:wrapThrough wrapText="bothSides">
              <wp:wrapPolygon edited="0">
                <wp:start x="10330" y="3069"/>
                <wp:lineTo x="6950" y="6610"/>
                <wp:lineTo x="6950" y="14872"/>
                <wp:lineTo x="10143" y="17941"/>
                <wp:lineTo x="10330" y="18413"/>
                <wp:lineTo x="14150" y="18413"/>
                <wp:lineTo x="14150" y="3069"/>
                <wp:lineTo x="10330" y="3069"/>
              </wp:wrapPolygon>
            </wp:wrapThrough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anchor>
        </w:drawing>
      </w:r>
    </w:p>
    <w:p w14:paraId="2FDA7AC8" w14:textId="77777777" w:rsidR="00E05690" w:rsidRDefault="00E05690" w:rsidP="00387DA8">
      <w:pPr>
        <w:spacing w:line="360" w:lineRule="auto"/>
        <w:rPr>
          <w:rFonts w:ascii="Arial" w:hAnsi="Arial" w:cs="Arial"/>
        </w:rPr>
      </w:pPr>
    </w:p>
    <w:p w14:paraId="35C1587D" w14:textId="77777777" w:rsidR="00E05690" w:rsidRDefault="00E05690" w:rsidP="00387DA8">
      <w:pPr>
        <w:spacing w:line="360" w:lineRule="auto"/>
        <w:rPr>
          <w:rFonts w:ascii="Arial" w:hAnsi="Arial" w:cs="Arial"/>
        </w:rPr>
      </w:pPr>
    </w:p>
    <w:p w14:paraId="3D37C72B" w14:textId="77777777" w:rsidR="00E05690" w:rsidRDefault="00E05690" w:rsidP="00387DA8">
      <w:pPr>
        <w:spacing w:line="360" w:lineRule="auto"/>
        <w:rPr>
          <w:rFonts w:ascii="Arial" w:hAnsi="Arial" w:cs="Arial"/>
        </w:rPr>
      </w:pPr>
    </w:p>
    <w:p w14:paraId="058BC375" w14:textId="77777777" w:rsidR="00E05690" w:rsidRDefault="00E05690" w:rsidP="00387DA8">
      <w:pPr>
        <w:spacing w:line="360" w:lineRule="auto"/>
        <w:rPr>
          <w:rFonts w:ascii="Arial" w:hAnsi="Arial" w:cs="Arial"/>
        </w:rPr>
      </w:pPr>
    </w:p>
    <w:p w14:paraId="790A7432" w14:textId="77777777" w:rsidR="00E05690" w:rsidRDefault="00E05690" w:rsidP="00387DA8">
      <w:pPr>
        <w:spacing w:line="360" w:lineRule="auto"/>
        <w:rPr>
          <w:rFonts w:ascii="Arial" w:hAnsi="Arial" w:cs="Arial"/>
        </w:rPr>
      </w:pPr>
    </w:p>
    <w:p w14:paraId="6BC67E37" w14:textId="3EA8C003" w:rsidR="001C093B" w:rsidRDefault="003A382F" w:rsidP="00387DA8">
      <w:pPr>
        <w:spacing w:line="360" w:lineRule="auto"/>
        <w:rPr>
          <w:rFonts w:ascii="Arial" w:hAnsi="Arial" w:cs="Arial"/>
        </w:rPr>
      </w:pPr>
      <w:bookmarkStart w:id="14" w:name="_Hlk67612085"/>
      <w:r>
        <w:rPr>
          <w:rFonts w:ascii="Arial" w:hAnsi="Arial" w:cs="Arial"/>
        </w:rPr>
        <w:t>Financial</w:t>
      </w:r>
      <w:r w:rsidR="00780A33">
        <w:rPr>
          <w:rFonts w:ascii="Arial" w:hAnsi="Arial" w:cs="Arial"/>
        </w:rPr>
        <w:t xml:space="preserve"> management</w:t>
      </w:r>
      <w:r w:rsidR="00E507A7">
        <w:rPr>
          <w:rFonts w:ascii="Arial" w:hAnsi="Arial" w:cs="Arial"/>
        </w:rPr>
        <w:t xml:space="preserve"> is needed to implement strategies </w:t>
      </w:r>
      <w:r w:rsidR="00F210BD">
        <w:rPr>
          <w:rFonts w:ascii="Arial" w:hAnsi="Arial" w:cs="Arial"/>
        </w:rPr>
        <w:t xml:space="preserve">that will boost profitability </w:t>
      </w:r>
      <w:r w:rsidR="00F562B7">
        <w:rPr>
          <w:rFonts w:ascii="Arial" w:hAnsi="Arial" w:cs="Arial"/>
        </w:rPr>
        <w:t>of a restaurant.</w:t>
      </w:r>
    </w:p>
    <w:p w14:paraId="5578B262" w14:textId="0077F71D" w:rsidR="00DA0505" w:rsidRDefault="0073633F" w:rsidP="00387DA8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Controlled fixed expenses such as </w:t>
      </w:r>
      <w:r w:rsidR="00106D94">
        <w:rPr>
          <w:rFonts w:ascii="Arial" w:hAnsi="Arial" w:cs="Arial"/>
        </w:rPr>
        <w:t>telephone and internet</w:t>
      </w:r>
      <w:r w:rsidR="004B6252">
        <w:rPr>
          <w:rFonts w:ascii="Arial" w:hAnsi="Arial" w:cs="Arial"/>
        </w:rPr>
        <w:t xml:space="preserve"> can be </w:t>
      </w:r>
      <w:r w:rsidR="006C7DA5">
        <w:rPr>
          <w:rFonts w:ascii="Arial" w:hAnsi="Arial" w:cs="Arial"/>
        </w:rPr>
        <w:t>checked</w:t>
      </w:r>
      <w:r w:rsidR="004B6252">
        <w:rPr>
          <w:rFonts w:ascii="Arial" w:hAnsi="Arial" w:cs="Arial"/>
        </w:rPr>
        <w:t xml:space="preserve"> for </w:t>
      </w:r>
      <w:r w:rsidR="00DA0505">
        <w:rPr>
          <w:rFonts w:ascii="Arial" w:hAnsi="Arial" w:cs="Arial"/>
        </w:rPr>
        <w:t>cheaper prices.</w:t>
      </w:r>
    </w:p>
    <w:p w14:paraId="528EEC9C" w14:textId="77777777" w:rsidR="0072001F" w:rsidRDefault="0070310C" w:rsidP="00387DA8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Purchasing</w:t>
      </w:r>
      <w:r w:rsidR="0072001F">
        <w:rPr>
          <w:rFonts w:ascii="Arial" w:hAnsi="Arial" w:cs="Arial"/>
        </w:rPr>
        <w:t xml:space="preserve"> of goods prices need to be checked.</w:t>
      </w:r>
    </w:p>
    <w:p w14:paraId="505C7D76" w14:textId="5487BBE4" w:rsidR="00C96D0E" w:rsidRDefault="00F060D8" w:rsidP="00387DA8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Sale prices to be checked for food and beverages</w:t>
      </w:r>
      <w:r w:rsidR="00E033E5">
        <w:rPr>
          <w:rFonts w:ascii="Arial" w:hAnsi="Arial" w:cs="Arial"/>
        </w:rPr>
        <w:t xml:space="preserve"> to determine if price increase</w:t>
      </w:r>
      <w:r w:rsidR="00C96D0E">
        <w:rPr>
          <w:rFonts w:ascii="Arial" w:hAnsi="Arial" w:cs="Arial"/>
        </w:rPr>
        <w:t xml:space="preserve"> is needed or if it is in line with competitors.</w:t>
      </w:r>
    </w:p>
    <w:p w14:paraId="4A2E3FCF" w14:textId="630FD29A" w:rsidR="001A14CE" w:rsidRDefault="00972786" w:rsidP="00387DA8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Reduce food waste by monitoring</w:t>
      </w:r>
      <w:r w:rsidR="00227456">
        <w:rPr>
          <w:rFonts w:ascii="Arial" w:hAnsi="Arial" w:cs="Arial"/>
        </w:rPr>
        <w:t xml:space="preserve"> </w:t>
      </w:r>
      <w:r w:rsidR="00AE6205">
        <w:rPr>
          <w:rFonts w:ascii="Arial" w:hAnsi="Arial" w:cs="Arial"/>
        </w:rPr>
        <w:t xml:space="preserve">peak &amp; </w:t>
      </w:r>
      <w:r w:rsidR="001A14CE">
        <w:rPr>
          <w:rFonts w:ascii="Arial" w:hAnsi="Arial" w:cs="Arial"/>
        </w:rPr>
        <w:t>off-peak</w:t>
      </w:r>
      <w:r w:rsidR="00AE6205">
        <w:rPr>
          <w:rFonts w:ascii="Arial" w:hAnsi="Arial" w:cs="Arial"/>
        </w:rPr>
        <w:t xml:space="preserve"> times</w:t>
      </w:r>
      <w:r w:rsidR="00227456">
        <w:rPr>
          <w:rFonts w:ascii="Arial" w:hAnsi="Arial" w:cs="Arial"/>
        </w:rPr>
        <w:t xml:space="preserve"> and also </w:t>
      </w:r>
      <w:r w:rsidR="00480D4D">
        <w:rPr>
          <w:rFonts w:ascii="Arial" w:hAnsi="Arial" w:cs="Arial"/>
        </w:rPr>
        <w:t>reducing cooking a</w:t>
      </w:r>
      <w:r w:rsidR="007D73A8">
        <w:rPr>
          <w:rFonts w:ascii="Arial" w:hAnsi="Arial" w:cs="Arial"/>
        </w:rPr>
        <w:t>ccording</w:t>
      </w:r>
      <w:r w:rsidR="001A14CE">
        <w:rPr>
          <w:rFonts w:ascii="Arial" w:hAnsi="Arial" w:cs="Arial"/>
        </w:rPr>
        <w:t>ly.</w:t>
      </w:r>
    </w:p>
    <w:p w14:paraId="6ADB0BF4" w14:textId="5FDC553A" w:rsidR="00F562B7" w:rsidRDefault="00EA678C" w:rsidP="00387DA8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. Strategic</w:t>
      </w:r>
      <w:r w:rsidR="00A202FD">
        <w:rPr>
          <w:rFonts w:ascii="Arial" w:hAnsi="Arial" w:cs="Arial"/>
        </w:rPr>
        <w:t xml:space="preserve"> decision</w:t>
      </w:r>
      <w:r w:rsidR="00275FCB">
        <w:rPr>
          <w:rFonts w:ascii="Arial" w:hAnsi="Arial" w:cs="Arial"/>
        </w:rPr>
        <w:t xml:space="preserve"> </w:t>
      </w:r>
      <w:r w:rsidR="00A0093D">
        <w:rPr>
          <w:rFonts w:ascii="Arial" w:hAnsi="Arial" w:cs="Arial"/>
        </w:rPr>
        <w:t>to analyse and forecast</w:t>
      </w:r>
      <w:r w:rsidR="00991A64">
        <w:rPr>
          <w:rFonts w:ascii="Arial" w:hAnsi="Arial" w:cs="Arial"/>
        </w:rPr>
        <w:t xml:space="preserve"> the impact of </w:t>
      </w:r>
      <w:r w:rsidR="000A0093">
        <w:rPr>
          <w:rFonts w:ascii="Arial" w:hAnsi="Arial" w:cs="Arial"/>
        </w:rPr>
        <w:t xml:space="preserve">any changes that will </w:t>
      </w:r>
      <w:r w:rsidR="009E6BD0">
        <w:rPr>
          <w:rFonts w:ascii="Arial" w:hAnsi="Arial" w:cs="Arial"/>
        </w:rPr>
        <w:t>affect</w:t>
      </w:r>
      <w:r w:rsidR="000A0093">
        <w:rPr>
          <w:rFonts w:ascii="Arial" w:hAnsi="Arial" w:cs="Arial"/>
        </w:rPr>
        <w:t xml:space="preserve"> the restaurant internally or externally</w:t>
      </w:r>
      <w:r w:rsidR="00373420">
        <w:rPr>
          <w:rFonts w:ascii="Arial" w:hAnsi="Arial" w:cs="Arial"/>
        </w:rPr>
        <w:t>.</w:t>
      </w:r>
    </w:p>
    <w:p w14:paraId="38FA7A91" w14:textId="77777777" w:rsidR="009E6BD0" w:rsidRPr="009E6BD0" w:rsidRDefault="009E6BD0" w:rsidP="00387DA8">
      <w:pPr>
        <w:spacing w:line="360" w:lineRule="auto"/>
        <w:rPr>
          <w:rFonts w:ascii="Arial" w:hAnsi="Arial" w:cs="Arial"/>
        </w:rPr>
      </w:pPr>
    </w:p>
    <w:bookmarkEnd w:id="14"/>
    <w:p w14:paraId="72F8AE8C" w14:textId="0055471F" w:rsidR="004B64F2" w:rsidRDefault="00BE7F36" w:rsidP="00387D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 Customer</w:t>
      </w:r>
      <w:r w:rsidR="00F441F7">
        <w:rPr>
          <w:rFonts w:ascii="Arial" w:hAnsi="Arial" w:cs="Arial"/>
        </w:rPr>
        <w:t xml:space="preserve"> Perspective</w:t>
      </w:r>
      <w:r w:rsidR="002359B2">
        <w:rPr>
          <w:rFonts w:ascii="Arial" w:hAnsi="Arial" w:cs="Arial"/>
        </w:rPr>
        <w:t>:</w:t>
      </w:r>
    </w:p>
    <w:p w14:paraId="1A9A73E7" w14:textId="0EDE6973" w:rsidR="00F441F7" w:rsidRPr="00A04699" w:rsidRDefault="00B95F57" w:rsidP="00387DA8">
      <w:pPr>
        <w:spacing w:line="360" w:lineRule="auto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05800905" wp14:editId="75805135">
            <wp:extent cx="6515100" cy="1808480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515100" cy="1808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486741" w14:textId="77777777" w:rsidR="00C97742" w:rsidRDefault="002359B2" w:rsidP="00387DA8">
      <w:pPr>
        <w:spacing w:line="360" w:lineRule="auto"/>
        <w:rPr>
          <w:rFonts w:ascii="Arial" w:hAnsi="Arial" w:cs="Arial"/>
        </w:rPr>
      </w:pPr>
      <w:r w:rsidRPr="002359B2">
        <w:rPr>
          <w:rFonts w:ascii="Arial" w:hAnsi="Arial" w:cs="Arial"/>
        </w:rPr>
        <w:t>Customer’s choice of when to dine out</w:t>
      </w:r>
      <w:r w:rsidR="005E444C">
        <w:rPr>
          <w:rFonts w:ascii="Arial" w:hAnsi="Arial" w:cs="Arial"/>
        </w:rPr>
        <w:t xml:space="preserve"> are changing</w:t>
      </w:r>
      <w:r w:rsidR="00370632">
        <w:rPr>
          <w:rFonts w:ascii="Arial" w:hAnsi="Arial" w:cs="Arial"/>
        </w:rPr>
        <w:t xml:space="preserve"> and becoming more unpredictable</w:t>
      </w:r>
      <w:r w:rsidR="009A6B01">
        <w:rPr>
          <w:rFonts w:ascii="Arial" w:hAnsi="Arial" w:cs="Arial"/>
        </w:rPr>
        <w:t xml:space="preserve"> which is due</w:t>
      </w:r>
      <w:r w:rsidR="007F7B25">
        <w:rPr>
          <w:rFonts w:ascii="Arial" w:hAnsi="Arial" w:cs="Arial"/>
        </w:rPr>
        <w:t xml:space="preserve"> </w:t>
      </w:r>
      <w:r w:rsidR="0088531D">
        <w:rPr>
          <w:rFonts w:ascii="Arial" w:hAnsi="Arial" w:cs="Arial"/>
        </w:rPr>
        <w:t xml:space="preserve">to the </w:t>
      </w:r>
      <w:r w:rsidR="00EB7C02">
        <w:rPr>
          <w:rFonts w:ascii="Arial" w:hAnsi="Arial" w:cs="Arial"/>
        </w:rPr>
        <w:t>ever-changing</w:t>
      </w:r>
      <w:r w:rsidR="0088531D">
        <w:rPr>
          <w:rFonts w:ascii="Arial" w:hAnsi="Arial" w:cs="Arial"/>
        </w:rPr>
        <w:t xml:space="preserve"> environment.</w:t>
      </w:r>
    </w:p>
    <w:p w14:paraId="424F0E68" w14:textId="77777777" w:rsidR="0071730C" w:rsidRDefault="00EB7C02" w:rsidP="00387DA8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257F01">
        <w:rPr>
          <w:rFonts w:ascii="Arial" w:hAnsi="Arial" w:cs="Arial"/>
        </w:rPr>
        <w:t xml:space="preserve">Customer satisfaction </w:t>
      </w:r>
      <w:r w:rsidR="0054740C" w:rsidRPr="00257F01">
        <w:rPr>
          <w:rFonts w:ascii="Arial" w:hAnsi="Arial" w:cs="Arial"/>
        </w:rPr>
        <w:t>is of prime importance to</w:t>
      </w:r>
      <w:r w:rsidR="001A073B" w:rsidRPr="00257F01">
        <w:rPr>
          <w:rFonts w:ascii="Arial" w:hAnsi="Arial" w:cs="Arial"/>
        </w:rPr>
        <w:t xml:space="preserve"> every </w:t>
      </w:r>
      <w:r w:rsidR="00874326" w:rsidRPr="00257F01">
        <w:rPr>
          <w:rFonts w:ascii="Arial" w:hAnsi="Arial" w:cs="Arial"/>
        </w:rPr>
        <w:t>business</w:t>
      </w:r>
      <w:r w:rsidR="001A073B" w:rsidRPr="00257F01">
        <w:rPr>
          <w:rFonts w:ascii="Arial" w:hAnsi="Arial" w:cs="Arial"/>
        </w:rPr>
        <w:t xml:space="preserve"> but </w:t>
      </w:r>
      <w:r w:rsidR="003D7897" w:rsidRPr="00257F01">
        <w:rPr>
          <w:rFonts w:ascii="Arial" w:hAnsi="Arial" w:cs="Arial"/>
        </w:rPr>
        <w:t xml:space="preserve">in </w:t>
      </w:r>
      <w:r w:rsidR="005438FA" w:rsidRPr="00257F01">
        <w:rPr>
          <w:rFonts w:ascii="Arial" w:hAnsi="Arial" w:cs="Arial"/>
        </w:rPr>
        <w:t>Hospitality industry</w:t>
      </w:r>
      <w:r w:rsidR="009C0EBF" w:rsidRPr="00257F01">
        <w:rPr>
          <w:rFonts w:ascii="Arial" w:hAnsi="Arial" w:cs="Arial"/>
        </w:rPr>
        <w:t xml:space="preserve"> it has</w:t>
      </w:r>
      <w:r w:rsidR="00B63242" w:rsidRPr="00257F01">
        <w:rPr>
          <w:rFonts w:ascii="Arial" w:hAnsi="Arial" w:cs="Arial"/>
        </w:rPr>
        <w:t xml:space="preserve"> a</w:t>
      </w:r>
      <w:r w:rsidR="00A369ED" w:rsidRPr="00257F01">
        <w:rPr>
          <w:rFonts w:ascii="Arial" w:hAnsi="Arial" w:cs="Arial"/>
        </w:rPr>
        <w:t xml:space="preserve"> far</w:t>
      </w:r>
      <w:r w:rsidR="00B63242" w:rsidRPr="00257F01">
        <w:rPr>
          <w:rFonts w:ascii="Arial" w:hAnsi="Arial" w:cs="Arial"/>
        </w:rPr>
        <w:t xml:space="preserve"> greater influence</w:t>
      </w:r>
      <w:r w:rsidR="00AD7044" w:rsidRPr="00257F01">
        <w:rPr>
          <w:rFonts w:ascii="Arial" w:hAnsi="Arial" w:cs="Arial"/>
        </w:rPr>
        <w:t xml:space="preserve"> </w:t>
      </w:r>
      <w:r w:rsidR="00B10DDE" w:rsidRPr="00257F01">
        <w:rPr>
          <w:rFonts w:ascii="Arial" w:hAnsi="Arial" w:cs="Arial"/>
        </w:rPr>
        <w:t xml:space="preserve">and particularly in </w:t>
      </w:r>
      <w:r w:rsidR="009C187A" w:rsidRPr="00257F01">
        <w:rPr>
          <w:rFonts w:ascii="Arial" w:hAnsi="Arial" w:cs="Arial"/>
        </w:rPr>
        <w:t>full-service</w:t>
      </w:r>
      <w:r w:rsidR="00A85BCE" w:rsidRPr="00257F01">
        <w:rPr>
          <w:rFonts w:ascii="Arial" w:hAnsi="Arial" w:cs="Arial"/>
        </w:rPr>
        <w:t xml:space="preserve"> restauran</w:t>
      </w:r>
      <w:r w:rsidR="001F2093" w:rsidRPr="00257F01">
        <w:rPr>
          <w:rFonts w:ascii="Arial" w:hAnsi="Arial" w:cs="Arial"/>
        </w:rPr>
        <w:t>ts</w:t>
      </w:r>
      <w:r w:rsidR="0015705F" w:rsidRPr="00257F01">
        <w:rPr>
          <w:rFonts w:ascii="Arial" w:hAnsi="Arial" w:cs="Arial"/>
        </w:rPr>
        <w:t xml:space="preserve"> because of</w:t>
      </w:r>
      <w:r w:rsidR="00FB1007" w:rsidRPr="00257F01">
        <w:rPr>
          <w:rFonts w:ascii="Arial" w:hAnsi="Arial" w:cs="Arial"/>
        </w:rPr>
        <w:t xml:space="preserve"> other competitors.</w:t>
      </w:r>
    </w:p>
    <w:p w14:paraId="0D2F25AA" w14:textId="059A907E" w:rsidR="00A04699" w:rsidRDefault="009C187A" w:rsidP="00387DA8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257F01">
        <w:rPr>
          <w:rFonts w:ascii="Arial" w:hAnsi="Arial" w:cs="Arial"/>
        </w:rPr>
        <w:t xml:space="preserve"> Past research has </w:t>
      </w:r>
      <w:r w:rsidR="000E741E" w:rsidRPr="00257F01">
        <w:rPr>
          <w:rFonts w:ascii="Arial" w:hAnsi="Arial" w:cs="Arial"/>
        </w:rPr>
        <w:t xml:space="preserve">revealed that </w:t>
      </w:r>
      <w:r w:rsidR="009A65C8" w:rsidRPr="00257F01">
        <w:rPr>
          <w:rFonts w:ascii="Arial" w:hAnsi="Arial" w:cs="Arial"/>
        </w:rPr>
        <w:t xml:space="preserve">when </w:t>
      </w:r>
      <w:r w:rsidR="005C132E" w:rsidRPr="00257F01">
        <w:rPr>
          <w:rFonts w:ascii="Arial" w:hAnsi="Arial" w:cs="Arial"/>
        </w:rPr>
        <w:t>rivalry is fierce,</w:t>
      </w:r>
      <w:r w:rsidR="000C1221" w:rsidRPr="00257F01">
        <w:rPr>
          <w:rFonts w:ascii="Arial" w:hAnsi="Arial" w:cs="Arial"/>
        </w:rPr>
        <w:t xml:space="preserve"> customer satisfaction</w:t>
      </w:r>
      <w:r w:rsidR="00D2085F" w:rsidRPr="00257F01">
        <w:rPr>
          <w:rFonts w:ascii="Arial" w:hAnsi="Arial" w:cs="Arial"/>
        </w:rPr>
        <w:t xml:space="preserve"> </w:t>
      </w:r>
      <w:r w:rsidR="00C96D12" w:rsidRPr="00257F01">
        <w:rPr>
          <w:rFonts w:ascii="Arial" w:hAnsi="Arial" w:cs="Arial"/>
        </w:rPr>
        <w:t>scores</w:t>
      </w:r>
      <w:r w:rsidR="00357829" w:rsidRPr="00257F01">
        <w:rPr>
          <w:rFonts w:ascii="Arial" w:hAnsi="Arial" w:cs="Arial"/>
        </w:rPr>
        <w:t xml:space="preserve"> is essential to be high in order for </w:t>
      </w:r>
      <w:r w:rsidR="008928C3" w:rsidRPr="00257F01">
        <w:rPr>
          <w:rFonts w:ascii="Arial" w:hAnsi="Arial" w:cs="Arial"/>
        </w:rPr>
        <w:t xml:space="preserve">a restaurant to </w:t>
      </w:r>
      <w:r w:rsidR="00B77FC7" w:rsidRPr="00257F01">
        <w:rPr>
          <w:rFonts w:ascii="Arial" w:hAnsi="Arial" w:cs="Arial"/>
        </w:rPr>
        <w:t xml:space="preserve">expect </w:t>
      </w:r>
      <w:r w:rsidR="008E286A" w:rsidRPr="00257F01">
        <w:rPr>
          <w:rFonts w:ascii="Arial" w:hAnsi="Arial" w:cs="Arial"/>
        </w:rPr>
        <w:t>repeated customers</w:t>
      </w:r>
      <w:r w:rsidR="001F04FB" w:rsidRPr="00257F01">
        <w:rPr>
          <w:rFonts w:ascii="Arial" w:hAnsi="Arial" w:cs="Arial"/>
        </w:rPr>
        <w:t xml:space="preserve"> in the future.</w:t>
      </w:r>
    </w:p>
    <w:p w14:paraId="15A5DC30" w14:textId="4B19C9EA" w:rsidR="0016043B" w:rsidRDefault="00FA3E01" w:rsidP="00387DA8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It is important to build relationship with customers</w:t>
      </w:r>
      <w:r w:rsidR="00B51845">
        <w:rPr>
          <w:rFonts w:ascii="Arial" w:hAnsi="Arial" w:cs="Arial"/>
        </w:rPr>
        <w:t xml:space="preserve"> </w:t>
      </w:r>
      <w:r w:rsidR="00B40F1C">
        <w:rPr>
          <w:rFonts w:ascii="Arial" w:hAnsi="Arial" w:cs="Arial"/>
        </w:rPr>
        <w:t xml:space="preserve">to gain repeated customers. </w:t>
      </w:r>
      <w:r w:rsidR="000624CC">
        <w:rPr>
          <w:rFonts w:ascii="Arial" w:hAnsi="Arial" w:cs="Arial"/>
        </w:rPr>
        <w:t>Friendly employees to engage with customers.</w:t>
      </w:r>
    </w:p>
    <w:p w14:paraId="3763F9BD" w14:textId="11709870" w:rsidR="009E6BD0" w:rsidRDefault="009E6BD0" w:rsidP="00387DA8">
      <w:pPr>
        <w:pStyle w:val="ListParagraph"/>
        <w:spacing w:line="360" w:lineRule="auto"/>
        <w:ind w:left="780"/>
        <w:jc w:val="both"/>
        <w:rPr>
          <w:rFonts w:ascii="Arial" w:hAnsi="Arial" w:cs="Arial"/>
        </w:rPr>
      </w:pPr>
    </w:p>
    <w:p w14:paraId="2794ACD2" w14:textId="77777777" w:rsidR="009E6BD0" w:rsidRPr="00257F01" w:rsidRDefault="009E6BD0" w:rsidP="00387DA8">
      <w:pPr>
        <w:pStyle w:val="ListParagraph"/>
        <w:spacing w:line="360" w:lineRule="auto"/>
        <w:ind w:left="780"/>
        <w:jc w:val="both"/>
        <w:rPr>
          <w:rFonts w:ascii="Arial" w:hAnsi="Arial" w:cs="Arial"/>
        </w:rPr>
      </w:pPr>
    </w:p>
    <w:p w14:paraId="6821FC82" w14:textId="3BF50743" w:rsidR="00A04699" w:rsidRDefault="00FA54DE" w:rsidP="00387D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Internal Process Perspective</w:t>
      </w:r>
    </w:p>
    <w:p w14:paraId="422471CD" w14:textId="1777482B" w:rsidR="001D24EC" w:rsidRPr="00A04699" w:rsidRDefault="001D24EC" w:rsidP="00387D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 wp14:anchorId="56184E98" wp14:editId="48F6BCF0">
            <wp:extent cx="6591300" cy="2171700"/>
            <wp:effectExtent l="0" t="0" r="0" b="0"/>
            <wp:docPr id="4" name="Diagram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3" r:lo="rId14" r:qs="rId15" r:cs="rId16"/>
              </a:graphicData>
            </a:graphic>
          </wp:inline>
        </w:drawing>
      </w:r>
    </w:p>
    <w:p w14:paraId="6F66BB5B" w14:textId="77777777" w:rsidR="00F74180" w:rsidRDefault="007559C4" w:rsidP="00387D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Improving</w:t>
      </w:r>
      <w:r w:rsidR="00C51FA5">
        <w:rPr>
          <w:rFonts w:ascii="Arial" w:hAnsi="Arial" w:cs="Arial"/>
        </w:rPr>
        <w:t xml:space="preserve"> </w:t>
      </w:r>
      <w:r w:rsidR="0080478F">
        <w:rPr>
          <w:rFonts w:ascii="Arial" w:hAnsi="Arial" w:cs="Arial"/>
        </w:rPr>
        <w:t xml:space="preserve">operations of </w:t>
      </w:r>
      <w:r w:rsidR="00C51FA5">
        <w:rPr>
          <w:rFonts w:ascii="Arial" w:hAnsi="Arial" w:cs="Arial"/>
        </w:rPr>
        <w:t>internal process</w:t>
      </w:r>
      <w:r w:rsidR="0080478F">
        <w:rPr>
          <w:rFonts w:ascii="Arial" w:hAnsi="Arial" w:cs="Arial"/>
        </w:rPr>
        <w:t xml:space="preserve"> by reducing the time</w:t>
      </w:r>
      <w:r w:rsidR="006253E0">
        <w:rPr>
          <w:rFonts w:ascii="Arial" w:hAnsi="Arial" w:cs="Arial"/>
        </w:rPr>
        <w:t xml:space="preserve"> of </w:t>
      </w:r>
      <w:r w:rsidR="00A42042">
        <w:rPr>
          <w:rFonts w:ascii="Arial" w:hAnsi="Arial" w:cs="Arial"/>
        </w:rPr>
        <w:t xml:space="preserve">customers that </w:t>
      </w:r>
      <w:r w:rsidR="00F74180">
        <w:rPr>
          <w:rFonts w:ascii="Arial" w:hAnsi="Arial" w:cs="Arial"/>
        </w:rPr>
        <w:t>visit the restaurant.</w:t>
      </w:r>
    </w:p>
    <w:p w14:paraId="59F187CD" w14:textId="313D16D8" w:rsidR="00987DA4" w:rsidRDefault="003A5487" w:rsidP="00387DA8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Accurately</w:t>
      </w:r>
      <w:r w:rsidR="0013697E">
        <w:rPr>
          <w:rFonts w:ascii="Arial" w:hAnsi="Arial" w:cs="Arial"/>
        </w:rPr>
        <w:t xml:space="preserve"> taking of order</w:t>
      </w:r>
      <w:r>
        <w:rPr>
          <w:rFonts w:ascii="Arial" w:hAnsi="Arial" w:cs="Arial"/>
        </w:rPr>
        <w:t xml:space="preserve"> without any mistakes</w:t>
      </w:r>
      <w:r w:rsidR="00624DC8">
        <w:rPr>
          <w:rFonts w:ascii="Arial" w:hAnsi="Arial" w:cs="Arial"/>
        </w:rPr>
        <w:t>.</w:t>
      </w:r>
    </w:p>
    <w:p w14:paraId="0FA236D6" w14:textId="5363BC10" w:rsidR="00624DC8" w:rsidRDefault="00624DC8" w:rsidP="00387DA8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Serving customers meal from one course to another giving a little </w:t>
      </w:r>
      <w:r w:rsidR="00400288">
        <w:rPr>
          <w:rFonts w:ascii="Arial" w:hAnsi="Arial" w:cs="Arial"/>
        </w:rPr>
        <w:t xml:space="preserve">gap and within </w:t>
      </w:r>
      <w:r w:rsidR="00C87AAB">
        <w:rPr>
          <w:rFonts w:ascii="Arial" w:hAnsi="Arial" w:cs="Arial"/>
        </w:rPr>
        <w:t xml:space="preserve">a certain </w:t>
      </w:r>
      <w:r w:rsidR="00400288">
        <w:rPr>
          <w:rFonts w:ascii="Arial" w:hAnsi="Arial" w:cs="Arial"/>
        </w:rPr>
        <w:t>time frame</w:t>
      </w:r>
      <w:r w:rsidR="00C87AAB">
        <w:rPr>
          <w:rFonts w:ascii="Arial" w:hAnsi="Arial" w:cs="Arial"/>
        </w:rPr>
        <w:t>.</w:t>
      </w:r>
    </w:p>
    <w:p w14:paraId="3432A654" w14:textId="33CAE2CC" w:rsidR="00C87AAB" w:rsidRDefault="00FD5252" w:rsidP="00387DA8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Team</w:t>
      </w:r>
      <w:r w:rsidR="00174BCF">
        <w:rPr>
          <w:rFonts w:ascii="Arial" w:hAnsi="Arial" w:cs="Arial"/>
        </w:rPr>
        <w:t>working</w:t>
      </w:r>
      <w:r w:rsidR="00BA78A9">
        <w:rPr>
          <w:rFonts w:ascii="Arial" w:hAnsi="Arial" w:cs="Arial"/>
        </w:rPr>
        <w:t xml:space="preserve"> and </w:t>
      </w:r>
      <w:r w:rsidR="00400C27">
        <w:rPr>
          <w:rFonts w:ascii="Arial" w:hAnsi="Arial" w:cs="Arial"/>
        </w:rPr>
        <w:t>flexibility</w:t>
      </w:r>
      <w:r w:rsidR="001713A5">
        <w:rPr>
          <w:rFonts w:ascii="Arial" w:hAnsi="Arial" w:cs="Arial"/>
        </w:rPr>
        <w:t xml:space="preserve"> is important</w:t>
      </w:r>
      <w:r w:rsidR="00511623">
        <w:rPr>
          <w:rFonts w:ascii="Arial" w:hAnsi="Arial" w:cs="Arial"/>
        </w:rPr>
        <w:t xml:space="preserve"> </w:t>
      </w:r>
      <w:r w:rsidR="00BB1080">
        <w:rPr>
          <w:rFonts w:ascii="Arial" w:hAnsi="Arial" w:cs="Arial"/>
        </w:rPr>
        <w:t>in order to operate smoothly during busy times and als</w:t>
      </w:r>
      <w:r w:rsidR="00231070">
        <w:rPr>
          <w:rFonts w:ascii="Arial" w:hAnsi="Arial" w:cs="Arial"/>
        </w:rPr>
        <w:t>o improves</w:t>
      </w:r>
      <w:r w:rsidR="00BA78A9">
        <w:rPr>
          <w:rFonts w:ascii="Arial" w:hAnsi="Arial" w:cs="Arial"/>
        </w:rPr>
        <w:t xml:space="preserve"> time cycles</w:t>
      </w:r>
      <w:r w:rsidR="00400C27">
        <w:rPr>
          <w:rFonts w:ascii="Arial" w:hAnsi="Arial" w:cs="Arial"/>
        </w:rPr>
        <w:t>.</w:t>
      </w:r>
    </w:p>
    <w:p w14:paraId="096B722C" w14:textId="19311558" w:rsidR="00400C27" w:rsidRPr="00F74180" w:rsidRDefault="00FC28D2" w:rsidP="00387DA8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 time</w:t>
      </w:r>
      <w:r w:rsidR="00652979">
        <w:rPr>
          <w:rFonts w:ascii="Arial" w:hAnsi="Arial" w:cs="Arial"/>
        </w:rPr>
        <w:t xml:space="preserve"> metric can be </w:t>
      </w:r>
      <w:r w:rsidR="00517D0D">
        <w:rPr>
          <w:rFonts w:ascii="Arial" w:hAnsi="Arial" w:cs="Arial"/>
        </w:rPr>
        <w:t xml:space="preserve">incorporated into management </w:t>
      </w:r>
      <w:r w:rsidR="00BF49BB">
        <w:rPr>
          <w:rFonts w:ascii="Arial" w:hAnsi="Arial" w:cs="Arial"/>
        </w:rPr>
        <w:t xml:space="preserve">information </w:t>
      </w:r>
      <w:r w:rsidR="00517D0D">
        <w:rPr>
          <w:rFonts w:ascii="Arial" w:hAnsi="Arial" w:cs="Arial"/>
        </w:rPr>
        <w:t>system</w:t>
      </w:r>
      <w:r w:rsidR="00FE0412">
        <w:rPr>
          <w:rFonts w:ascii="Arial" w:hAnsi="Arial" w:cs="Arial"/>
        </w:rPr>
        <w:t>, which would have records of delivery times, service time</w:t>
      </w:r>
      <w:r w:rsidR="00972EBA">
        <w:rPr>
          <w:rFonts w:ascii="Arial" w:hAnsi="Arial" w:cs="Arial"/>
        </w:rPr>
        <w:t>, customer waiting time</w:t>
      </w:r>
      <w:r w:rsidR="001A0F15">
        <w:rPr>
          <w:rFonts w:ascii="Arial" w:hAnsi="Arial" w:cs="Arial"/>
        </w:rPr>
        <w:t xml:space="preserve"> and this information can be used in team meetings for improvements</w:t>
      </w:r>
      <w:r w:rsidR="00BA46D5">
        <w:rPr>
          <w:rFonts w:ascii="Arial" w:hAnsi="Arial" w:cs="Arial"/>
        </w:rPr>
        <w:t>.</w:t>
      </w:r>
    </w:p>
    <w:p w14:paraId="60EAB7B0" w14:textId="5162A7EE" w:rsidR="00987DA4" w:rsidRDefault="00987DA4" w:rsidP="00387DA8">
      <w:pPr>
        <w:spacing w:line="360" w:lineRule="auto"/>
        <w:rPr>
          <w:rFonts w:ascii="Arial" w:hAnsi="Arial" w:cs="Arial"/>
        </w:rPr>
      </w:pPr>
    </w:p>
    <w:p w14:paraId="50D13D03" w14:textId="77777777" w:rsidR="00654225" w:rsidRDefault="00654225" w:rsidP="00387DA8">
      <w:pPr>
        <w:spacing w:line="360" w:lineRule="auto"/>
        <w:rPr>
          <w:rFonts w:ascii="Arial" w:hAnsi="Arial" w:cs="Arial"/>
        </w:rPr>
      </w:pPr>
    </w:p>
    <w:p w14:paraId="219FA9E8" w14:textId="625B3AC6" w:rsidR="00A04699" w:rsidRDefault="00D34DF6" w:rsidP="00387D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 Growth and Development Perspective</w:t>
      </w:r>
    </w:p>
    <w:p w14:paraId="57712410" w14:textId="42B46E53" w:rsidR="00AA28EC" w:rsidRPr="00A04699" w:rsidRDefault="00AA28EC" w:rsidP="00387D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1EF94A8F" wp14:editId="2B464AD7">
            <wp:extent cx="6581775" cy="2190750"/>
            <wp:effectExtent l="0" t="0" r="0" b="0"/>
            <wp:docPr id="6" name="Diagram 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8" r:lo="rId19" r:qs="rId20" r:cs="rId21"/>
              </a:graphicData>
            </a:graphic>
          </wp:inline>
        </w:drawing>
      </w:r>
    </w:p>
    <w:p w14:paraId="6979D35D" w14:textId="4B64B4E5" w:rsidR="00A04699" w:rsidRDefault="00F66626" w:rsidP="00387DA8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Addin</w:t>
      </w:r>
      <w:r w:rsidR="00704F42">
        <w:rPr>
          <w:rFonts w:ascii="Arial" w:hAnsi="Arial" w:cs="Arial"/>
        </w:rPr>
        <w:t>g new items in the menu such as Chef special or todays special</w:t>
      </w:r>
      <w:r w:rsidR="00235320">
        <w:rPr>
          <w:rFonts w:ascii="Arial" w:hAnsi="Arial" w:cs="Arial"/>
        </w:rPr>
        <w:t>.</w:t>
      </w:r>
    </w:p>
    <w:p w14:paraId="7FA88751" w14:textId="5BD4C529" w:rsidR="00704F42" w:rsidRDefault="00925B8F" w:rsidP="00387DA8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Live entertainment evenings such as Elvis night.</w:t>
      </w:r>
    </w:p>
    <w:p w14:paraId="0C9CA40B" w14:textId="301C5E91" w:rsidR="00925B8F" w:rsidRDefault="00925B8F" w:rsidP="00387DA8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Charity event for local</w:t>
      </w:r>
      <w:r w:rsidR="00B71672">
        <w:rPr>
          <w:rFonts w:ascii="Arial" w:hAnsi="Arial" w:cs="Arial"/>
        </w:rPr>
        <w:t xml:space="preserve"> community</w:t>
      </w:r>
      <w:r w:rsidR="00235320">
        <w:rPr>
          <w:rFonts w:ascii="Arial" w:hAnsi="Arial" w:cs="Arial"/>
        </w:rPr>
        <w:t xml:space="preserve"> programme.</w:t>
      </w:r>
    </w:p>
    <w:p w14:paraId="5B38AFBE" w14:textId="717C9552" w:rsidR="00235320" w:rsidRDefault="00235320" w:rsidP="00387DA8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Cooking classes for customers.</w:t>
      </w:r>
    </w:p>
    <w:p w14:paraId="53796CB7" w14:textId="40B5BE1F" w:rsidR="00235320" w:rsidRDefault="00187678" w:rsidP="00387DA8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Invest</w:t>
      </w:r>
      <w:r w:rsidR="00367E05">
        <w:rPr>
          <w:rFonts w:ascii="Arial" w:hAnsi="Arial" w:cs="Arial"/>
        </w:rPr>
        <w:t xml:space="preserve"> in technology </w:t>
      </w:r>
      <w:r w:rsidR="002E198F">
        <w:rPr>
          <w:rFonts w:ascii="Arial" w:hAnsi="Arial" w:cs="Arial"/>
        </w:rPr>
        <w:t>i.e.,</w:t>
      </w:r>
      <w:r w:rsidR="00367E05">
        <w:rPr>
          <w:rFonts w:ascii="Arial" w:hAnsi="Arial" w:cs="Arial"/>
        </w:rPr>
        <w:t xml:space="preserve"> </w:t>
      </w:r>
      <w:r w:rsidR="002E198F">
        <w:rPr>
          <w:rFonts w:ascii="Arial" w:hAnsi="Arial" w:cs="Arial"/>
        </w:rPr>
        <w:t xml:space="preserve">POS </w:t>
      </w:r>
      <w:r w:rsidR="003F0F5A">
        <w:rPr>
          <w:rFonts w:ascii="Arial" w:hAnsi="Arial" w:cs="Arial"/>
        </w:rPr>
        <w:t>system.</w:t>
      </w:r>
    </w:p>
    <w:p w14:paraId="6C9D2BE7" w14:textId="427872D1" w:rsidR="002E198F" w:rsidRDefault="003F0F5A" w:rsidP="00387DA8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Invest in new kitchen equipment to improve </w:t>
      </w:r>
      <w:r w:rsidR="0028659A">
        <w:rPr>
          <w:rFonts w:ascii="Arial" w:hAnsi="Arial" w:cs="Arial"/>
        </w:rPr>
        <w:t>reducing cooking time cycle.</w:t>
      </w:r>
    </w:p>
    <w:p w14:paraId="21D992D8" w14:textId="5029F0D6" w:rsidR="0028659A" w:rsidRDefault="0095514F" w:rsidP="00387DA8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Apply training</w:t>
      </w:r>
      <w:r w:rsidR="006F036A">
        <w:rPr>
          <w:rFonts w:ascii="Arial" w:hAnsi="Arial" w:cs="Arial"/>
        </w:rPr>
        <w:t xml:space="preserve"> on salesmanship, food service</w:t>
      </w:r>
      <w:r w:rsidR="00571817">
        <w:rPr>
          <w:rFonts w:ascii="Arial" w:hAnsi="Arial" w:cs="Arial"/>
        </w:rPr>
        <w:t xml:space="preserve"> and customer relations.</w:t>
      </w:r>
    </w:p>
    <w:p w14:paraId="74092A0A" w14:textId="22D7DAB4" w:rsidR="00571817" w:rsidRDefault="001D7A67" w:rsidP="00387DA8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Weekly meetings about safety at work.</w:t>
      </w:r>
    </w:p>
    <w:p w14:paraId="77B93BEC" w14:textId="2CCF079E" w:rsidR="00A04699" w:rsidRPr="00B71BD3" w:rsidRDefault="001D7A67" w:rsidP="00387DA8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Staff</w:t>
      </w:r>
      <w:r w:rsidR="00330E88">
        <w:rPr>
          <w:rFonts w:ascii="Arial" w:hAnsi="Arial" w:cs="Arial"/>
        </w:rPr>
        <w:t xml:space="preserve"> meals out or sports activity to improve team bonding.</w:t>
      </w:r>
    </w:p>
    <w:p w14:paraId="4E93E277" w14:textId="4447EB76" w:rsidR="00A04699" w:rsidRDefault="00E05690" w:rsidP="00387DA8">
      <w:pPr>
        <w:spacing w:line="360" w:lineRule="auto"/>
        <w:rPr>
          <w:rFonts w:ascii="Arial" w:hAnsi="Arial" w:cs="Arial"/>
        </w:rPr>
      </w:pPr>
      <w:r w:rsidRPr="00520730"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0A438A9E" wp14:editId="526DF8A2">
            <wp:simplePos x="0" y="0"/>
            <wp:positionH relativeFrom="page">
              <wp:posOffset>76200</wp:posOffset>
            </wp:positionH>
            <wp:positionV relativeFrom="paragraph">
              <wp:posOffset>152400</wp:posOffset>
            </wp:positionV>
            <wp:extent cx="7515225" cy="6981825"/>
            <wp:effectExtent l="171450" t="171450" r="200025" b="219075"/>
            <wp:wrapTight wrapText="bothSides">
              <wp:wrapPolygon edited="0">
                <wp:start x="-383" y="-530"/>
                <wp:lineTo x="-493" y="530"/>
                <wp:lineTo x="-493" y="21512"/>
                <wp:lineTo x="-274" y="22219"/>
                <wp:lineTo x="22011" y="22219"/>
                <wp:lineTo x="22120" y="21276"/>
                <wp:lineTo x="22120" y="530"/>
                <wp:lineTo x="21956" y="-354"/>
                <wp:lineTo x="21956" y="-530"/>
                <wp:lineTo x="-383" y="-53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alphaModFix amt="86000"/>
                      <a:lum bright="-4000" contrast="39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1" t="1091" r="-7731" b="-1091"/>
                    <a:stretch/>
                  </pic:blipFill>
                  <pic:spPr bwMode="auto">
                    <a:xfrm>
                      <a:off x="0" y="0"/>
                      <a:ext cx="7515225" cy="6981825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ffectLst>
                      <a:glow rad="127000">
                        <a:schemeClr val="accent2">
                          <a:alpha val="99000"/>
                        </a:schemeClr>
                      </a:glow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  <a:softEdge rad="76200"/>
                    </a:effectLst>
                    <a:scene3d>
                      <a:camera prst="orthographicFront"/>
                      <a:lightRig rig="threePt" dir="t"/>
                    </a:scene3d>
                    <a:sp3d extrusionH="76200">
                      <a:extrusionClr>
                        <a:srgbClr val="92D050"/>
                      </a:extrusion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5E1656E" w14:textId="1D64031B" w:rsidR="0051378E" w:rsidRDefault="0051378E" w:rsidP="00387DA8">
      <w:pPr>
        <w:spacing w:line="360" w:lineRule="auto"/>
        <w:rPr>
          <w:rFonts w:ascii="Arial" w:hAnsi="Arial" w:cs="Arial"/>
        </w:rPr>
      </w:pPr>
    </w:p>
    <w:p w14:paraId="20D7D9F5" w14:textId="53D764AC" w:rsidR="00B71BD3" w:rsidRDefault="003E02DD" w:rsidP="00387DA8">
      <w:pPr>
        <w:pStyle w:val="Heading2"/>
        <w:spacing w:line="360" w:lineRule="auto"/>
      </w:pPr>
      <w:bookmarkStart w:id="15" w:name="_Toc67877752"/>
      <w:bookmarkStart w:id="16" w:name="_Toc68225189"/>
      <w:r>
        <w:t>3</w:t>
      </w:r>
      <w:r w:rsidR="00E2525E">
        <w:t>.0</w:t>
      </w:r>
      <w:r w:rsidR="00995B7C">
        <w:t xml:space="preserve"> Environmental </w:t>
      </w:r>
      <w:r w:rsidR="00790545">
        <w:t>Scanning:</w:t>
      </w:r>
      <w:bookmarkEnd w:id="15"/>
      <w:bookmarkEnd w:id="16"/>
    </w:p>
    <w:p w14:paraId="6064FCF5" w14:textId="2895B7CE" w:rsidR="00790545" w:rsidRDefault="00BA754C" w:rsidP="00387D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Analysis of External</w:t>
      </w:r>
      <w:r w:rsidR="00FF3A10">
        <w:rPr>
          <w:rFonts w:ascii="Arial" w:hAnsi="Arial" w:cs="Arial"/>
        </w:rPr>
        <w:t xml:space="preserve"> Environment</w:t>
      </w:r>
    </w:p>
    <w:p w14:paraId="5CE87890" w14:textId="3DE4F6AD" w:rsidR="00FF3A10" w:rsidRDefault="00FF3A10" w:rsidP="00387D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The external</w:t>
      </w:r>
      <w:r w:rsidR="00F20EB5">
        <w:rPr>
          <w:rFonts w:ascii="Arial" w:hAnsi="Arial" w:cs="Arial"/>
        </w:rPr>
        <w:t xml:space="preserve"> environment analysis</w:t>
      </w:r>
      <w:r w:rsidR="0008368B">
        <w:rPr>
          <w:rFonts w:ascii="Arial" w:hAnsi="Arial" w:cs="Arial"/>
        </w:rPr>
        <w:t xml:space="preserve"> could be done using</w:t>
      </w:r>
      <w:r w:rsidR="007D4819">
        <w:rPr>
          <w:rFonts w:ascii="Arial" w:hAnsi="Arial" w:cs="Arial"/>
        </w:rPr>
        <w:t xml:space="preserve"> PESTLE and Porters Five Forces Model</w:t>
      </w:r>
      <w:r w:rsidR="005E40F8">
        <w:rPr>
          <w:rFonts w:ascii="Arial" w:hAnsi="Arial" w:cs="Arial"/>
        </w:rPr>
        <w:t>.</w:t>
      </w:r>
      <w:r w:rsidR="00223C35">
        <w:rPr>
          <w:rFonts w:ascii="Arial" w:hAnsi="Arial" w:cs="Arial"/>
        </w:rPr>
        <w:t xml:space="preserve"> This analysis </w:t>
      </w:r>
      <w:r w:rsidR="008A66A0">
        <w:rPr>
          <w:rFonts w:ascii="Arial" w:hAnsi="Arial" w:cs="Arial"/>
        </w:rPr>
        <w:t xml:space="preserve">helps </w:t>
      </w:r>
      <w:r w:rsidR="007D6045">
        <w:rPr>
          <w:rFonts w:ascii="Arial" w:hAnsi="Arial" w:cs="Arial"/>
        </w:rPr>
        <w:t xml:space="preserve">organizations </w:t>
      </w:r>
      <w:r w:rsidR="00457B43">
        <w:rPr>
          <w:rFonts w:ascii="Arial" w:hAnsi="Arial" w:cs="Arial"/>
        </w:rPr>
        <w:t>to</w:t>
      </w:r>
      <w:r w:rsidR="00CD0EB6">
        <w:rPr>
          <w:rFonts w:ascii="Arial" w:hAnsi="Arial" w:cs="Arial"/>
        </w:rPr>
        <w:t xml:space="preserve"> have a clear </w:t>
      </w:r>
      <w:r w:rsidR="006759D0">
        <w:rPr>
          <w:rFonts w:ascii="Arial" w:hAnsi="Arial" w:cs="Arial"/>
        </w:rPr>
        <w:t xml:space="preserve">understanding </w:t>
      </w:r>
      <w:r w:rsidR="00712D5E">
        <w:rPr>
          <w:rFonts w:ascii="Arial" w:hAnsi="Arial" w:cs="Arial"/>
        </w:rPr>
        <w:t>of how</w:t>
      </w:r>
      <w:r w:rsidR="008C46F5">
        <w:rPr>
          <w:rFonts w:ascii="Arial" w:hAnsi="Arial" w:cs="Arial"/>
        </w:rPr>
        <w:t xml:space="preserve"> the environmental factors a</w:t>
      </w:r>
      <w:r w:rsidR="00CE7035">
        <w:rPr>
          <w:rFonts w:ascii="Arial" w:hAnsi="Arial" w:cs="Arial"/>
        </w:rPr>
        <w:t>re affecting the</w:t>
      </w:r>
      <w:r w:rsidR="006759D0">
        <w:rPr>
          <w:rFonts w:ascii="Arial" w:hAnsi="Arial" w:cs="Arial"/>
        </w:rPr>
        <w:t>m.</w:t>
      </w:r>
    </w:p>
    <w:p w14:paraId="0C193FA3" w14:textId="1937F13D" w:rsidR="00D72EB9" w:rsidRDefault="007218E4" w:rsidP="00387D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PESTLE</w:t>
      </w:r>
      <w:r w:rsidR="001C7928">
        <w:rPr>
          <w:rFonts w:ascii="Arial" w:hAnsi="Arial" w:cs="Arial"/>
        </w:rPr>
        <w:t xml:space="preserve"> analysis</w:t>
      </w:r>
      <w:r w:rsidR="002C0281">
        <w:rPr>
          <w:rFonts w:ascii="Arial" w:hAnsi="Arial" w:cs="Arial"/>
        </w:rPr>
        <w:t xml:space="preserve"> is used</w:t>
      </w:r>
      <w:r w:rsidR="00623F32">
        <w:rPr>
          <w:rFonts w:ascii="Arial" w:hAnsi="Arial" w:cs="Arial"/>
        </w:rPr>
        <w:t xml:space="preserve"> to</w:t>
      </w:r>
      <w:r w:rsidR="000D21FA">
        <w:rPr>
          <w:rFonts w:ascii="Arial" w:hAnsi="Arial" w:cs="Arial"/>
        </w:rPr>
        <w:t xml:space="preserve"> understand</w:t>
      </w:r>
      <w:r w:rsidR="006C23F1">
        <w:rPr>
          <w:rFonts w:ascii="Arial" w:hAnsi="Arial" w:cs="Arial"/>
        </w:rPr>
        <w:t xml:space="preserve"> the</w:t>
      </w:r>
      <w:r w:rsidR="003A6905">
        <w:rPr>
          <w:rFonts w:ascii="Arial" w:hAnsi="Arial" w:cs="Arial"/>
        </w:rPr>
        <w:t xml:space="preserve"> external</w:t>
      </w:r>
      <w:r w:rsidR="000A69EC">
        <w:rPr>
          <w:rFonts w:ascii="Arial" w:hAnsi="Arial" w:cs="Arial"/>
        </w:rPr>
        <w:t xml:space="preserve"> factors</w:t>
      </w:r>
      <w:r w:rsidR="0088696E">
        <w:rPr>
          <w:rFonts w:ascii="Arial" w:hAnsi="Arial" w:cs="Arial"/>
        </w:rPr>
        <w:t xml:space="preserve"> and influences</w:t>
      </w:r>
      <w:r w:rsidR="003A6905">
        <w:rPr>
          <w:rFonts w:ascii="Arial" w:hAnsi="Arial" w:cs="Arial"/>
        </w:rPr>
        <w:t xml:space="preserve"> that may </w:t>
      </w:r>
      <w:r w:rsidR="00B32304">
        <w:rPr>
          <w:rFonts w:ascii="Arial" w:hAnsi="Arial" w:cs="Arial"/>
        </w:rPr>
        <w:t>affect</w:t>
      </w:r>
      <w:r w:rsidR="002869AF">
        <w:rPr>
          <w:rFonts w:ascii="Arial" w:hAnsi="Arial" w:cs="Arial"/>
        </w:rPr>
        <w:t xml:space="preserve"> the strategic planning</w:t>
      </w:r>
      <w:r w:rsidR="000A3251">
        <w:rPr>
          <w:rFonts w:ascii="Arial" w:hAnsi="Arial" w:cs="Arial"/>
        </w:rPr>
        <w:t xml:space="preserve"> process</w:t>
      </w:r>
      <w:r w:rsidR="002869AF">
        <w:rPr>
          <w:rFonts w:ascii="Arial" w:hAnsi="Arial" w:cs="Arial"/>
        </w:rPr>
        <w:t xml:space="preserve"> of an organization</w:t>
      </w:r>
      <w:r w:rsidR="000A3251">
        <w:rPr>
          <w:rFonts w:ascii="Arial" w:hAnsi="Arial" w:cs="Arial"/>
        </w:rPr>
        <w:t xml:space="preserve"> either negatively or </w:t>
      </w:r>
      <w:r w:rsidR="00F25E21">
        <w:rPr>
          <w:rFonts w:ascii="Arial" w:hAnsi="Arial" w:cs="Arial"/>
        </w:rPr>
        <w:t>positively.</w:t>
      </w:r>
      <w:r w:rsidR="00B32304">
        <w:rPr>
          <w:rFonts w:ascii="Arial" w:hAnsi="Arial" w:cs="Arial"/>
        </w:rPr>
        <w:t xml:space="preserve"> It is a useful tool </w:t>
      </w:r>
      <w:r w:rsidR="00A9347D">
        <w:rPr>
          <w:rFonts w:ascii="Arial" w:hAnsi="Arial" w:cs="Arial"/>
        </w:rPr>
        <w:t>for examining the political,</w:t>
      </w:r>
      <w:r w:rsidR="00FE38EA">
        <w:rPr>
          <w:rFonts w:ascii="Arial" w:hAnsi="Arial" w:cs="Arial"/>
        </w:rPr>
        <w:t xml:space="preserve"> economic, socio- culture,</w:t>
      </w:r>
      <w:r w:rsidR="00452DA0">
        <w:rPr>
          <w:rFonts w:ascii="Arial" w:hAnsi="Arial" w:cs="Arial"/>
        </w:rPr>
        <w:t xml:space="preserve"> technological environment that</w:t>
      </w:r>
      <w:r w:rsidR="00E5475A">
        <w:rPr>
          <w:rFonts w:ascii="Arial" w:hAnsi="Arial" w:cs="Arial"/>
        </w:rPr>
        <w:t xml:space="preserve"> an organization operates in. This tool </w:t>
      </w:r>
      <w:r w:rsidR="00CD0AD1">
        <w:rPr>
          <w:rFonts w:ascii="Arial" w:hAnsi="Arial" w:cs="Arial"/>
        </w:rPr>
        <w:t>can be utilised for</w:t>
      </w:r>
      <w:r w:rsidR="00D50BEF">
        <w:rPr>
          <w:rFonts w:ascii="Arial" w:hAnsi="Arial" w:cs="Arial"/>
        </w:rPr>
        <w:t xml:space="preserve"> evaluat</w:t>
      </w:r>
      <w:r w:rsidR="00CD0AD1">
        <w:rPr>
          <w:rFonts w:ascii="Arial" w:hAnsi="Arial" w:cs="Arial"/>
        </w:rPr>
        <w:t>ing</w:t>
      </w:r>
      <w:r w:rsidR="00D50BEF">
        <w:rPr>
          <w:rFonts w:ascii="Arial" w:hAnsi="Arial" w:cs="Arial"/>
        </w:rPr>
        <w:t xml:space="preserve"> the</w:t>
      </w:r>
      <w:r w:rsidR="003D606E">
        <w:rPr>
          <w:rFonts w:ascii="Arial" w:hAnsi="Arial" w:cs="Arial"/>
        </w:rPr>
        <w:t xml:space="preserve"> business position,</w:t>
      </w:r>
      <w:r w:rsidR="00D72EB9">
        <w:rPr>
          <w:rFonts w:ascii="Arial" w:hAnsi="Arial" w:cs="Arial"/>
        </w:rPr>
        <w:t xml:space="preserve"> the potential, the direction</w:t>
      </w:r>
      <w:r w:rsidR="006326C7">
        <w:rPr>
          <w:rFonts w:ascii="Arial" w:hAnsi="Arial" w:cs="Arial"/>
        </w:rPr>
        <w:t xml:space="preserve"> and</w:t>
      </w:r>
      <w:r w:rsidR="0010040A">
        <w:rPr>
          <w:rFonts w:ascii="Arial" w:hAnsi="Arial" w:cs="Arial"/>
        </w:rPr>
        <w:t xml:space="preserve"> also</w:t>
      </w:r>
      <w:r w:rsidR="006326C7">
        <w:rPr>
          <w:rFonts w:ascii="Arial" w:hAnsi="Arial" w:cs="Arial"/>
        </w:rPr>
        <w:t xml:space="preserve"> the market growth or the decline of it.</w:t>
      </w:r>
      <w:r w:rsidR="00055D83">
        <w:rPr>
          <w:rFonts w:ascii="Arial" w:hAnsi="Arial" w:cs="Arial"/>
        </w:rPr>
        <w:t xml:space="preserve"> As an </w:t>
      </w:r>
      <w:r w:rsidR="00962414">
        <w:rPr>
          <w:rFonts w:ascii="Arial" w:hAnsi="Arial" w:cs="Arial"/>
        </w:rPr>
        <w:t>example,</w:t>
      </w:r>
      <w:r w:rsidR="00687B89">
        <w:rPr>
          <w:rFonts w:ascii="Arial" w:hAnsi="Arial" w:cs="Arial"/>
        </w:rPr>
        <w:t xml:space="preserve"> internal factors</w:t>
      </w:r>
      <w:r w:rsidR="00F33D31">
        <w:rPr>
          <w:rFonts w:ascii="Arial" w:hAnsi="Arial" w:cs="Arial"/>
        </w:rPr>
        <w:t xml:space="preserve"> that are </w:t>
      </w:r>
      <w:r w:rsidR="0081060E">
        <w:rPr>
          <w:rFonts w:ascii="Arial" w:hAnsi="Arial" w:cs="Arial"/>
        </w:rPr>
        <w:t>manageable such as employees, wages</w:t>
      </w:r>
      <w:r w:rsidR="008563B8">
        <w:rPr>
          <w:rFonts w:ascii="Arial" w:hAnsi="Arial" w:cs="Arial"/>
        </w:rPr>
        <w:t xml:space="preserve"> but</w:t>
      </w:r>
      <w:r w:rsidR="00C5644A">
        <w:rPr>
          <w:rFonts w:ascii="Arial" w:hAnsi="Arial" w:cs="Arial"/>
        </w:rPr>
        <w:t xml:space="preserve"> external factors </w:t>
      </w:r>
      <w:r w:rsidR="001D6FFF">
        <w:rPr>
          <w:rFonts w:ascii="Arial" w:hAnsi="Arial" w:cs="Arial"/>
        </w:rPr>
        <w:t>that are</w:t>
      </w:r>
      <w:r w:rsidR="00C32129">
        <w:rPr>
          <w:rFonts w:ascii="Arial" w:hAnsi="Arial" w:cs="Arial"/>
        </w:rPr>
        <w:t xml:space="preserve"> not manageable by the organization</w:t>
      </w:r>
      <w:r w:rsidR="00EC567F">
        <w:rPr>
          <w:rFonts w:ascii="Arial" w:hAnsi="Arial" w:cs="Arial"/>
        </w:rPr>
        <w:t xml:space="preserve"> </w:t>
      </w:r>
      <w:r w:rsidR="00C5644A">
        <w:rPr>
          <w:rFonts w:ascii="Arial" w:hAnsi="Arial" w:cs="Arial"/>
        </w:rPr>
        <w:t>such as customers,</w:t>
      </w:r>
      <w:r w:rsidR="00E57E1F">
        <w:rPr>
          <w:rFonts w:ascii="Arial" w:hAnsi="Arial" w:cs="Arial"/>
        </w:rPr>
        <w:t xml:space="preserve"> legislation,</w:t>
      </w:r>
      <w:r w:rsidR="00962414">
        <w:rPr>
          <w:rFonts w:ascii="Arial" w:hAnsi="Arial" w:cs="Arial"/>
        </w:rPr>
        <w:t xml:space="preserve"> tax, </w:t>
      </w:r>
      <w:r w:rsidR="00EF0811">
        <w:rPr>
          <w:rFonts w:ascii="Arial" w:hAnsi="Arial" w:cs="Arial"/>
        </w:rPr>
        <w:t>health,</w:t>
      </w:r>
      <w:r w:rsidR="00962414">
        <w:rPr>
          <w:rFonts w:ascii="Arial" w:hAnsi="Arial" w:cs="Arial"/>
        </w:rPr>
        <w:t xml:space="preserve"> and safety guidelines</w:t>
      </w:r>
      <w:r w:rsidR="008E1F31">
        <w:rPr>
          <w:rFonts w:ascii="Arial" w:hAnsi="Arial" w:cs="Arial"/>
        </w:rPr>
        <w:t xml:space="preserve">. In order to move forward with the </w:t>
      </w:r>
      <w:r w:rsidR="00EF0811">
        <w:rPr>
          <w:rFonts w:ascii="Arial" w:hAnsi="Arial" w:cs="Arial"/>
        </w:rPr>
        <w:t>organization,</w:t>
      </w:r>
      <w:r w:rsidR="008E1F31">
        <w:rPr>
          <w:rFonts w:ascii="Arial" w:hAnsi="Arial" w:cs="Arial"/>
        </w:rPr>
        <w:t xml:space="preserve"> it is necessary</w:t>
      </w:r>
      <w:r w:rsidR="00876107">
        <w:rPr>
          <w:rFonts w:ascii="Arial" w:hAnsi="Arial" w:cs="Arial"/>
        </w:rPr>
        <w:t xml:space="preserve"> to </w:t>
      </w:r>
      <w:r w:rsidR="00EF0811">
        <w:rPr>
          <w:rFonts w:ascii="Arial" w:hAnsi="Arial" w:cs="Arial"/>
        </w:rPr>
        <w:t>analyse</w:t>
      </w:r>
      <w:r w:rsidR="000017AB">
        <w:rPr>
          <w:rFonts w:ascii="Arial" w:hAnsi="Arial" w:cs="Arial"/>
        </w:rPr>
        <w:t xml:space="preserve"> what is around </w:t>
      </w:r>
      <w:r w:rsidR="00C101B4">
        <w:rPr>
          <w:rFonts w:ascii="Arial" w:hAnsi="Arial" w:cs="Arial"/>
        </w:rPr>
        <w:t>you</w:t>
      </w:r>
      <w:r w:rsidR="00A75EE2">
        <w:rPr>
          <w:rFonts w:ascii="Arial" w:hAnsi="Arial" w:cs="Arial"/>
        </w:rPr>
        <w:t xml:space="preserve"> </w:t>
      </w:r>
      <w:r w:rsidR="00137DF5">
        <w:rPr>
          <w:rFonts w:ascii="Arial" w:hAnsi="Arial" w:cs="Arial"/>
        </w:rPr>
        <w:t>in order to compete and to survive</w:t>
      </w:r>
      <w:r w:rsidR="00280528">
        <w:rPr>
          <w:rFonts w:ascii="Arial" w:hAnsi="Arial" w:cs="Arial"/>
        </w:rPr>
        <w:t xml:space="preserve"> for the future.</w:t>
      </w:r>
    </w:p>
    <w:p w14:paraId="54365245" w14:textId="77777777" w:rsidR="000F3262" w:rsidRDefault="000F3262" w:rsidP="00387DA8">
      <w:pPr>
        <w:spacing w:line="360" w:lineRule="auto"/>
        <w:rPr>
          <w:rFonts w:ascii="Arial" w:hAnsi="Arial" w:cs="Arial"/>
        </w:rPr>
      </w:pPr>
    </w:p>
    <w:p w14:paraId="02BEA8AF" w14:textId="28B06761" w:rsidR="00CD4BB3" w:rsidRDefault="003E02DD" w:rsidP="00387DA8">
      <w:pPr>
        <w:spacing w:line="360" w:lineRule="auto"/>
        <w:rPr>
          <w:rFonts w:ascii="Arial" w:hAnsi="Arial" w:cs="Arial"/>
        </w:rPr>
      </w:pPr>
      <w:bookmarkStart w:id="17" w:name="_Toc67877753"/>
      <w:bookmarkStart w:id="18" w:name="_Toc68225190"/>
      <w:r>
        <w:rPr>
          <w:rStyle w:val="Heading2Char"/>
        </w:rPr>
        <w:t>3</w:t>
      </w:r>
      <w:r w:rsidR="009116F8" w:rsidRPr="00E70D27">
        <w:rPr>
          <w:rStyle w:val="Heading2Char"/>
        </w:rPr>
        <w:t>.</w:t>
      </w:r>
      <w:r w:rsidR="0026047D">
        <w:rPr>
          <w:rStyle w:val="Heading2Char"/>
        </w:rPr>
        <w:t>1</w:t>
      </w:r>
      <w:r w:rsidR="009116F8" w:rsidRPr="00E70D27">
        <w:rPr>
          <w:rStyle w:val="Heading2Char"/>
        </w:rPr>
        <w:t xml:space="preserve"> PESTLE Analysis</w:t>
      </w:r>
      <w:bookmarkEnd w:id="17"/>
      <w:bookmarkEnd w:id="18"/>
      <w:r w:rsidR="009116F8">
        <w:rPr>
          <w:rFonts w:ascii="Arial" w:hAnsi="Arial" w:cs="Arial"/>
        </w:rPr>
        <w:t>:</w:t>
      </w:r>
    </w:p>
    <w:p w14:paraId="1BCB6BD0" w14:textId="176208BD" w:rsidR="00E03C4D" w:rsidRDefault="00E03C4D" w:rsidP="00387DA8">
      <w:pPr>
        <w:spacing w:line="360" w:lineRule="auto"/>
        <w:rPr>
          <w:rFonts w:ascii="Arial" w:hAnsi="Arial" w:cs="Arial"/>
        </w:rPr>
      </w:pPr>
    </w:p>
    <w:p w14:paraId="26F5F5B5" w14:textId="259C711A" w:rsidR="00E03C4D" w:rsidRDefault="00E03C4D" w:rsidP="00387D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7DABBD98" wp14:editId="2AD2F1DF">
            <wp:extent cx="4972050" cy="3629025"/>
            <wp:effectExtent l="0" t="57150" r="0" b="47625"/>
            <wp:docPr id="7" name="Diagram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4" r:lo="rId25" r:qs="rId26" r:cs="rId27"/>
              </a:graphicData>
            </a:graphic>
          </wp:inline>
        </w:drawing>
      </w:r>
    </w:p>
    <w:p w14:paraId="4161BCE4" w14:textId="77777777" w:rsidR="00B046EC" w:rsidRDefault="00B046EC" w:rsidP="00387DA8">
      <w:pPr>
        <w:spacing w:line="360" w:lineRule="auto"/>
        <w:rPr>
          <w:rFonts w:ascii="Arial" w:hAnsi="Arial" w:cs="Arial"/>
        </w:rPr>
      </w:pPr>
    </w:p>
    <w:p w14:paraId="5E72A4BC" w14:textId="78FC4D28" w:rsidR="00E70D27" w:rsidRDefault="00831337" w:rsidP="00387D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Political Factors:</w:t>
      </w:r>
    </w:p>
    <w:p w14:paraId="0228DE0A" w14:textId="24054DB6" w:rsidR="00831337" w:rsidRDefault="003C4035" w:rsidP="00387D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Polit</w:t>
      </w:r>
      <w:r w:rsidR="00713C24">
        <w:rPr>
          <w:rFonts w:ascii="Arial" w:hAnsi="Arial" w:cs="Arial"/>
        </w:rPr>
        <w:t>ical factors are determined</w:t>
      </w:r>
      <w:r w:rsidR="00AE3965">
        <w:rPr>
          <w:rFonts w:ascii="Arial" w:hAnsi="Arial" w:cs="Arial"/>
        </w:rPr>
        <w:t xml:space="preserve"> and regulated</w:t>
      </w:r>
      <w:r w:rsidR="00713C24">
        <w:rPr>
          <w:rFonts w:ascii="Arial" w:hAnsi="Arial" w:cs="Arial"/>
        </w:rPr>
        <w:t xml:space="preserve"> by local </w:t>
      </w:r>
      <w:r w:rsidR="00C025D1">
        <w:rPr>
          <w:rFonts w:ascii="Arial" w:hAnsi="Arial" w:cs="Arial"/>
        </w:rPr>
        <w:t>councillors</w:t>
      </w:r>
      <w:r w:rsidR="00713C24">
        <w:rPr>
          <w:rFonts w:ascii="Arial" w:hAnsi="Arial" w:cs="Arial"/>
        </w:rPr>
        <w:t xml:space="preserve"> and </w:t>
      </w:r>
      <w:r w:rsidR="00C025D1">
        <w:rPr>
          <w:rFonts w:ascii="Arial" w:hAnsi="Arial" w:cs="Arial"/>
        </w:rPr>
        <w:t>governments</w:t>
      </w:r>
      <w:r w:rsidR="006723F3">
        <w:rPr>
          <w:rFonts w:ascii="Arial" w:hAnsi="Arial" w:cs="Arial"/>
        </w:rPr>
        <w:t>.</w:t>
      </w:r>
      <w:r w:rsidR="007010E1">
        <w:rPr>
          <w:rFonts w:ascii="Arial" w:hAnsi="Arial" w:cs="Arial"/>
        </w:rPr>
        <w:t xml:space="preserve"> It</w:t>
      </w:r>
      <w:r w:rsidR="00D13FF0">
        <w:rPr>
          <w:rFonts w:ascii="Arial" w:hAnsi="Arial" w:cs="Arial"/>
        </w:rPr>
        <w:t xml:space="preserve"> is dependable on political </w:t>
      </w:r>
      <w:r w:rsidR="00F834B0">
        <w:rPr>
          <w:rFonts w:ascii="Arial" w:hAnsi="Arial" w:cs="Arial"/>
        </w:rPr>
        <w:t>stability because</w:t>
      </w:r>
      <w:r w:rsidR="00D13FF0">
        <w:rPr>
          <w:rFonts w:ascii="Arial" w:hAnsi="Arial" w:cs="Arial"/>
        </w:rPr>
        <w:t xml:space="preserve"> </w:t>
      </w:r>
      <w:r w:rsidR="00E01963">
        <w:rPr>
          <w:rFonts w:ascii="Arial" w:hAnsi="Arial" w:cs="Arial"/>
        </w:rPr>
        <w:t>if governments change</w:t>
      </w:r>
      <w:r w:rsidR="00217EF1">
        <w:rPr>
          <w:rFonts w:ascii="Arial" w:hAnsi="Arial" w:cs="Arial"/>
        </w:rPr>
        <w:t xml:space="preserve"> then there may be changes in </w:t>
      </w:r>
      <w:r w:rsidR="00F834B0">
        <w:rPr>
          <w:rFonts w:ascii="Arial" w:hAnsi="Arial" w:cs="Arial"/>
        </w:rPr>
        <w:t>regulations. The</w:t>
      </w:r>
      <w:r w:rsidR="00AD45F3">
        <w:rPr>
          <w:rFonts w:ascii="Arial" w:hAnsi="Arial" w:cs="Arial"/>
        </w:rPr>
        <w:t xml:space="preserve"> factors that</w:t>
      </w:r>
      <w:r w:rsidR="006723F3">
        <w:rPr>
          <w:rFonts w:ascii="Arial" w:hAnsi="Arial" w:cs="Arial"/>
        </w:rPr>
        <w:t xml:space="preserve"> can </w:t>
      </w:r>
      <w:r w:rsidR="00AD45F3">
        <w:rPr>
          <w:rFonts w:ascii="Arial" w:hAnsi="Arial" w:cs="Arial"/>
        </w:rPr>
        <w:t>impact a restaurant</w:t>
      </w:r>
      <w:r w:rsidR="00C65811">
        <w:rPr>
          <w:rFonts w:ascii="Arial" w:hAnsi="Arial" w:cs="Arial"/>
        </w:rPr>
        <w:t xml:space="preserve"> </w:t>
      </w:r>
      <w:r w:rsidR="00312C66">
        <w:rPr>
          <w:rFonts w:ascii="Arial" w:hAnsi="Arial" w:cs="Arial"/>
        </w:rPr>
        <w:t>locally and nationally</w:t>
      </w:r>
      <w:r w:rsidR="007D1386">
        <w:rPr>
          <w:rFonts w:ascii="Arial" w:hAnsi="Arial" w:cs="Arial"/>
        </w:rPr>
        <w:t xml:space="preserve"> </w:t>
      </w:r>
      <w:r w:rsidR="00C65811">
        <w:rPr>
          <w:rFonts w:ascii="Arial" w:hAnsi="Arial" w:cs="Arial"/>
        </w:rPr>
        <w:t>are</w:t>
      </w:r>
      <w:r w:rsidR="008B0C4F">
        <w:rPr>
          <w:rFonts w:ascii="Arial" w:hAnsi="Arial" w:cs="Arial"/>
        </w:rPr>
        <w:t xml:space="preserve"> business</w:t>
      </w:r>
      <w:r w:rsidR="001B45E5">
        <w:rPr>
          <w:rFonts w:ascii="Arial" w:hAnsi="Arial" w:cs="Arial"/>
        </w:rPr>
        <w:t xml:space="preserve"> taxes,</w:t>
      </w:r>
      <w:r w:rsidR="0064468B">
        <w:rPr>
          <w:rFonts w:ascii="Arial" w:hAnsi="Arial" w:cs="Arial"/>
        </w:rPr>
        <w:t xml:space="preserve"> the rates,</w:t>
      </w:r>
      <w:r w:rsidR="001B45E5">
        <w:rPr>
          <w:rFonts w:ascii="Arial" w:hAnsi="Arial" w:cs="Arial"/>
        </w:rPr>
        <w:t xml:space="preserve"> </w:t>
      </w:r>
      <w:r w:rsidR="00041A6D">
        <w:rPr>
          <w:rFonts w:ascii="Arial" w:hAnsi="Arial" w:cs="Arial"/>
        </w:rPr>
        <w:t>laws for selling alcohol (license),</w:t>
      </w:r>
      <w:r w:rsidR="00F10DE3">
        <w:rPr>
          <w:rFonts w:ascii="Arial" w:hAnsi="Arial" w:cs="Arial"/>
        </w:rPr>
        <w:t xml:space="preserve"> </w:t>
      </w:r>
      <w:r w:rsidR="00B16AC1">
        <w:rPr>
          <w:rFonts w:ascii="Arial" w:hAnsi="Arial" w:cs="Arial"/>
        </w:rPr>
        <w:t>trading under covid lockdowns rules</w:t>
      </w:r>
      <w:r w:rsidR="00EA4891">
        <w:rPr>
          <w:rFonts w:ascii="Arial" w:hAnsi="Arial" w:cs="Arial"/>
        </w:rPr>
        <w:t>,</w:t>
      </w:r>
      <w:r w:rsidR="0010769A">
        <w:rPr>
          <w:rFonts w:ascii="Arial" w:hAnsi="Arial" w:cs="Arial"/>
        </w:rPr>
        <w:t xml:space="preserve"> </w:t>
      </w:r>
      <w:r w:rsidR="00EA4891">
        <w:rPr>
          <w:rFonts w:ascii="Arial" w:hAnsi="Arial" w:cs="Arial"/>
        </w:rPr>
        <w:t>guidelines for health and safety (covid 19</w:t>
      </w:r>
      <w:r w:rsidR="0010769A">
        <w:rPr>
          <w:rFonts w:ascii="Arial" w:hAnsi="Arial" w:cs="Arial"/>
        </w:rPr>
        <w:t>),</w:t>
      </w:r>
      <w:r w:rsidR="00590D12">
        <w:rPr>
          <w:rFonts w:ascii="Arial" w:hAnsi="Arial" w:cs="Arial"/>
        </w:rPr>
        <w:t xml:space="preserve"> labour </w:t>
      </w:r>
      <w:r w:rsidR="00F9086B">
        <w:rPr>
          <w:rFonts w:ascii="Arial" w:hAnsi="Arial" w:cs="Arial"/>
        </w:rPr>
        <w:t>laws, employment</w:t>
      </w:r>
      <w:r w:rsidR="00590D12">
        <w:rPr>
          <w:rFonts w:ascii="Arial" w:hAnsi="Arial" w:cs="Arial"/>
        </w:rPr>
        <w:t xml:space="preserve"> laws</w:t>
      </w:r>
      <w:r w:rsidR="007010E1">
        <w:rPr>
          <w:rFonts w:ascii="Arial" w:hAnsi="Arial" w:cs="Arial"/>
        </w:rPr>
        <w:t xml:space="preserve"> and</w:t>
      </w:r>
      <w:r w:rsidR="00082207">
        <w:rPr>
          <w:rFonts w:ascii="Arial" w:hAnsi="Arial" w:cs="Arial"/>
        </w:rPr>
        <w:t xml:space="preserve"> pricing regulations</w:t>
      </w:r>
      <w:r w:rsidR="0034737A">
        <w:rPr>
          <w:rFonts w:ascii="Arial" w:hAnsi="Arial" w:cs="Arial"/>
        </w:rPr>
        <w:t>.</w:t>
      </w:r>
      <w:r w:rsidR="005128FA">
        <w:rPr>
          <w:rFonts w:ascii="Arial" w:hAnsi="Arial" w:cs="Arial"/>
        </w:rPr>
        <w:t xml:space="preserve"> </w:t>
      </w:r>
      <w:r w:rsidR="00AE3965">
        <w:rPr>
          <w:rFonts w:ascii="Arial" w:hAnsi="Arial" w:cs="Arial"/>
        </w:rPr>
        <w:t>Also,</w:t>
      </w:r>
      <w:r w:rsidR="005128FA">
        <w:rPr>
          <w:rFonts w:ascii="Arial" w:hAnsi="Arial" w:cs="Arial"/>
        </w:rPr>
        <w:t xml:space="preserve"> with Brexit there is </w:t>
      </w:r>
      <w:r w:rsidR="006E3562">
        <w:rPr>
          <w:rFonts w:ascii="Arial" w:hAnsi="Arial" w:cs="Arial"/>
        </w:rPr>
        <w:t>knock on effect</w:t>
      </w:r>
      <w:r w:rsidR="00512105">
        <w:rPr>
          <w:rFonts w:ascii="Arial" w:hAnsi="Arial" w:cs="Arial"/>
        </w:rPr>
        <w:t xml:space="preserve"> in getting goods such as packaging,</w:t>
      </w:r>
      <w:r w:rsidR="00B5255C">
        <w:rPr>
          <w:rFonts w:ascii="Arial" w:hAnsi="Arial" w:cs="Arial"/>
        </w:rPr>
        <w:t xml:space="preserve"> spices, vegetable produce</w:t>
      </w:r>
      <w:r w:rsidR="00647DA3">
        <w:rPr>
          <w:rFonts w:ascii="Arial" w:hAnsi="Arial" w:cs="Arial"/>
        </w:rPr>
        <w:t xml:space="preserve"> such as lettuce or tomatoes, </w:t>
      </w:r>
      <w:r w:rsidR="00D6282E">
        <w:rPr>
          <w:rFonts w:ascii="Arial" w:hAnsi="Arial" w:cs="Arial"/>
        </w:rPr>
        <w:t>poultry, meat</w:t>
      </w:r>
      <w:r w:rsidR="00B9611F">
        <w:rPr>
          <w:rFonts w:ascii="Arial" w:hAnsi="Arial" w:cs="Arial"/>
        </w:rPr>
        <w:t xml:space="preserve"> are short of supply and the prices are being increased by</w:t>
      </w:r>
      <w:r w:rsidR="00D6282E">
        <w:rPr>
          <w:rFonts w:ascii="Arial" w:hAnsi="Arial" w:cs="Arial"/>
        </w:rPr>
        <w:t xml:space="preserve"> suppliers selling to the UK.</w:t>
      </w:r>
      <w:r w:rsidR="008E45E1">
        <w:rPr>
          <w:rFonts w:ascii="Arial" w:hAnsi="Arial" w:cs="Arial"/>
        </w:rPr>
        <w:t xml:space="preserve"> The changes in </w:t>
      </w:r>
      <w:r w:rsidR="00992F7B">
        <w:rPr>
          <w:rFonts w:ascii="Arial" w:hAnsi="Arial" w:cs="Arial"/>
        </w:rPr>
        <w:t xml:space="preserve">government legislations have a direct </w:t>
      </w:r>
      <w:r w:rsidR="009D7352">
        <w:rPr>
          <w:rFonts w:ascii="Arial" w:hAnsi="Arial" w:cs="Arial"/>
        </w:rPr>
        <w:t>effect</w:t>
      </w:r>
      <w:r w:rsidR="00992F7B">
        <w:rPr>
          <w:rFonts w:ascii="Arial" w:hAnsi="Arial" w:cs="Arial"/>
        </w:rPr>
        <w:t xml:space="preserve"> on</w:t>
      </w:r>
      <w:r w:rsidR="00184153">
        <w:rPr>
          <w:rFonts w:ascii="Arial" w:hAnsi="Arial" w:cs="Arial"/>
        </w:rPr>
        <w:t xml:space="preserve"> the strategic planning process of </w:t>
      </w:r>
      <w:r w:rsidR="00C04E33">
        <w:rPr>
          <w:rFonts w:ascii="Arial" w:hAnsi="Arial" w:cs="Arial"/>
        </w:rPr>
        <w:t>a business</w:t>
      </w:r>
      <w:r w:rsidR="00857CB0">
        <w:rPr>
          <w:rFonts w:ascii="Arial" w:hAnsi="Arial" w:cs="Arial"/>
        </w:rPr>
        <w:t xml:space="preserve"> at present time because it is constantly changing which means</w:t>
      </w:r>
      <w:r w:rsidR="0077270A">
        <w:rPr>
          <w:rFonts w:ascii="Arial" w:hAnsi="Arial" w:cs="Arial"/>
        </w:rPr>
        <w:t xml:space="preserve"> the business process have to change accordingly </w:t>
      </w:r>
      <w:r w:rsidR="00DE7DAF">
        <w:rPr>
          <w:rFonts w:ascii="Arial" w:hAnsi="Arial" w:cs="Arial"/>
        </w:rPr>
        <w:t>as well</w:t>
      </w:r>
      <w:r w:rsidR="0077270A">
        <w:rPr>
          <w:rFonts w:ascii="Arial" w:hAnsi="Arial" w:cs="Arial"/>
        </w:rPr>
        <w:t>.</w:t>
      </w:r>
    </w:p>
    <w:p w14:paraId="0CF6C184" w14:textId="4F74D9D4" w:rsidR="00E70D27" w:rsidRDefault="006F5179" w:rsidP="00387D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Economic Factors:</w:t>
      </w:r>
    </w:p>
    <w:p w14:paraId="50D57E92" w14:textId="4D53A336" w:rsidR="006F5179" w:rsidRDefault="00033C35" w:rsidP="00387DA8">
      <w:pPr>
        <w:spacing w:line="360" w:lineRule="auto"/>
        <w:rPr>
          <w:rFonts w:ascii="Arial" w:hAnsi="Arial" w:cs="Arial"/>
        </w:rPr>
      </w:pPr>
      <w:r w:rsidRPr="00033C35">
        <w:rPr>
          <w:rFonts w:ascii="Arial" w:hAnsi="Arial" w:cs="Arial"/>
        </w:rPr>
        <w:t xml:space="preserve">The coroner pandemic has affected the hospitality industry very hard. </w:t>
      </w:r>
      <w:r w:rsidR="00F429E0">
        <w:rPr>
          <w:rFonts w:ascii="Arial" w:hAnsi="Arial" w:cs="Arial"/>
        </w:rPr>
        <w:t>The</w:t>
      </w:r>
      <w:r w:rsidR="00745F0B">
        <w:rPr>
          <w:rFonts w:ascii="Arial" w:hAnsi="Arial" w:cs="Arial"/>
        </w:rPr>
        <w:t xml:space="preserve"> present</w:t>
      </w:r>
      <w:r w:rsidR="00F429E0">
        <w:rPr>
          <w:rFonts w:ascii="Arial" w:hAnsi="Arial" w:cs="Arial"/>
        </w:rPr>
        <w:t xml:space="preserve"> economic climate</w:t>
      </w:r>
      <w:r w:rsidR="006876F6">
        <w:rPr>
          <w:rFonts w:ascii="Arial" w:hAnsi="Arial" w:cs="Arial"/>
        </w:rPr>
        <w:t xml:space="preserve"> has </w:t>
      </w:r>
      <w:r w:rsidR="000173AF">
        <w:rPr>
          <w:rFonts w:ascii="Arial" w:hAnsi="Arial" w:cs="Arial"/>
        </w:rPr>
        <w:t xml:space="preserve">impacted all </w:t>
      </w:r>
      <w:r w:rsidR="00745F0B">
        <w:rPr>
          <w:rFonts w:ascii="Arial" w:hAnsi="Arial" w:cs="Arial"/>
        </w:rPr>
        <w:t>organizations</w:t>
      </w:r>
      <w:r w:rsidR="0010662B">
        <w:rPr>
          <w:rFonts w:ascii="Arial" w:hAnsi="Arial" w:cs="Arial"/>
        </w:rPr>
        <w:t xml:space="preserve"> in the</w:t>
      </w:r>
      <w:r w:rsidR="00F35777">
        <w:rPr>
          <w:rFonts w:ascii="Arial" w:hAnsi="Arial" w:cs="Arial"/>
        </w:rPr>
        <w:t xml:space="preserve"> UK and all over the world.</w:t>
      </w:r>
      <w:r w:rsidR="00745F0B" w:rsidRPr="00033C35">
        <w:rPr>
          <w:rFonts w:ascii="Arial" w:hAnsi="Arial" w:cs="Arial"/>
        </w:rPr>
        <w:t xml:space="preserve"> It</w:t>
      </w:r>
      <w:r w:rsidRPr="00033C35">
        <w:rPr>
          <w:rFonts w:ascii="Arial" w:hAnsi="Arial" w:cs="Arial"/>
        </w:rPr>
        <w:t xml:space="preserve"> has</w:t>
      </w:r>
      <w:r w:rsidR="006D1BBA">
        <w:rPr>
          <w:rFonts w:ascii="Arial" w:hAnsi="Arial" w:cs="Arial"/>
        </w:rPr>
        <w:t xml:space="preserve"> affected</w:t>
      </w:r>
      <w:r w:rsidR="00232E9A">
        <w:rPr>
          <w:rFonts w:ascii="Arial" w:hAnsi="Arial" w:cs="Arial"/>
        </w:rPr>
        <w:t xml:space="preserve"> businesses</w:t>
      </w:r>
      <w:r w:rsidRPr="00033C35">
        <w:rPr>
          <w:rFonts w:ascii="Arial" w:hAnsi="Arial" w:cs="Arial"/>
        </w:rPr>
        <w:t xml:space="preserve"> </w:t>
      </w:r>
      <w:r w:rsidR="00CF23CC">
        <w:rPr>
          <w:rFonts w:ascii="Arial" w:hAnsi="Arial" w:cs="Arial"/>
        </w:rPr>
        <w:t xml:space="preserve">in </w:t>
      </w:r>
      <w:r w:rsidRPr="00033C35">
        <w:rPr>
          <w:rFonts w:ascii="Arial" w:hAnsi="Arial" w:cs="Arial"/>
        </w:rPr>
        <w:t>loss of revenues</w:t>
      </w:r>
      <w:r w:rsidR="00CF23CC">
        <w:rPr>
          <w:rFonts w:ascii="Arial" w:hAnsi="Arial" w:cs="Arial"/>
        </w:rPr>
        <w:t xml:space="preserve"> and income</w:t>
      </w:r>
      <w:r w:rsidRPr="00033C35">
        <w:rPr>
          <w:rFonts w:ascii="Arial" w:hAnsi="Arial" w:cs="Arial"/>
        </w:rPr>
        <w:t>, closures of some businesses, staff</w:t>
      </w:r>
      <w:r w:rsidR="007C26FC">
        <w:rPr>
          <w:rFonts w:ascii="Arial" w:hAnsi="Arial" w:cs="Arial"/>
        </w:rPr>
        <w:t>s are</w:t>
      </w:r>
      <w:r w:rsidRPr="00033C35">
        <w:rPr>
          <w:rFonts w:ascii="Arial" w:hAnsi="Arial" w:cs="Arial"/>
        </w:rPr>
        <w:t xml:space="preserve"> on furlong, no dining inn customers but only take away service is allowed to operate under the lockdown rules set by the government</w:t>
      </w:r>
      <w:r w:rsidR="00C73B0E">
        <w:rPr>
          <w:rFonts w:ascii="Arial" w:hAnsi="Arial" w:cs="Arial"/>
        </w:rPr>
        <w:t>.</w:t>
      </w:r>
      <w:r w:rsidR="009559D3">
        <w:rPr>
          <w:rFonts w:ascii="Arial" w:hAnsi="Arial" w:cs="Arial"/>
        </w:rPr>
        <w:t xml:space="preserve"> And to minimise</w:t>
      </w:r>
      <w:r w:rsidR="00C46344">
        <w:rPr>
          <w:rFonts w:ascii="Arial" w:hAnsi="Arial" w:cs="Arial"/>
        </w:rPr>
        <w:t xml:space="preserve"> </w:t>
      </w:r>
      <w:r w:rsidR="00073456">
        <w:rPr>
          <w:rFonts w:ascii="Arial" w:hAnsi="Arial" w:cs="Arial"/>
        </w:rPr>
        <w:t xml:space="preserve">operational </w:t>
      </w:r>
      <w:r w:rsidR="005D74BB">
        <w:rPr>
          <w:rFonts w:ascii="Arial" w:hAnsi="Arial" w:cs="Arial"/>
        </w:rPr>
        <w:t>expenses some</w:t>
      </w:r>
      <w:r w:rsidR="003D4FFD">
        <w:rPr>
          <w:rFonts w:ascii="Arial" w:hAnsi="Arial" w:cs="Arial"/>
        </w:rPr>
        <w:t xml:space="preserve"> are </w:t>
      </w:r>
      <w:r w:rsidR="00636A65">
        <w:rPr>
          <w:rFonts w:ascii="Arial" w:hAnsi="Arial" w:cs="Arial"/>
        </w:rPr>
        <w:t xml:space="preserve">focusing in </w:t>
      </w:r>
      <w:r w:rsidR="009F491E">
        <w:rPr>
          <w:rFonts w:ascii="Arial" w:hAnsi="Arial" w:cs="Arial"/>
        </w:rPr>
        <w:t>reducing</w:t>
      </w:r>
      <w:r w:rsidR="00A12A87">
        <w:rPr>
          <w:rFonts w:ascii="Arial" w:hAnsi="Arial" w:cs="Arial"/>
        </w:rPr>
        <w:t xml:space="preserve"> employees,</w:t>
      </w:r>
      <w:r w:rsidR="00CD6FBC">
        <w:rPr>
          <w:rFonts w:ascii="Arial" w:hAnsi="Arial" w:cs="Arial"/>
        </w:rPr>
        <w:t xml:space="preserve"> changing operational process</w:t>
      </w:r>
      <w:r w:rsidR="00214003">
        <w:rPr>
          <w:rFonts w:ascii="Arial" w:hAnsi="Arial" w:cs="Arial"/>
        </w:rPr>
        <w:t xml:space="preserve"> by </w:t>
      </w:r>
      <w:r w:rsidR="00B0740D">
        <w:rPr>
          <w:rFonts w:ascii="Arial" w:hAnsi="Arial" w:cs="Arial"/>
        </w:rPr>
        <w:t>downsizing,</w:t>
      </w:r>
      <w:r w:rsidR="00214003">
        <w:rPr>
          <w:rFonts w:ascii="Arial" w:hAnsi="Arial" w:cs="Arial"/>
        </w:rPr>
        <w:t xml:space="preserve"> and</w:t>
      </w:r>
      <w:r w:rsidR="00514C54">
        <w:rPr>
          <w:rFonts w:ascii="Arial" w:hAnsi="Arial" w:cs="Arial"/>
        </w:rPr>
        <w:t xml:space="preserve"> </w:t>
      </w:r>
      <w:r w:rsidR="003231DD">
        <w:rPr>
          <w:rFonts w:ascii="Arial" w:hAnsi="Arial" w:cs="Arial"/>
        </w:rPr>
        <w:t xml:space="preserve">the </w:t>
      </w:r>
      <w:r w:rsidR="008B3719">
        <w:rPr>
          <w:rFonts w:ascii="Arial" w:hAnsi="Arial" w:cs="Arial"/>
        </w:rPr>
        <w:t>shortage</w:t>
      </w:r>
      <w:r w:rsidR="00EE1793">
        <w:rPr>
          <w:rFonts w:ascii="Arial" w:hAnsi="Arial" w:cs="Arial"/>
        </w:rPr>
        <w:t xml:space="preserve"> of supplies</w:t>
      </w:r>
      <w:r w:rsidR="00A601EE">
        <w:rPr>
          <w:rFonts w:ascii="Arial" w:hAnsi="Arial" w:cs="Arial"/>
        </w:rPr>
        <w:t xml:space="preserve"> of goods </w:t>
      </w:r>
      <w:r w:rsidR="00EE1793">
        <w:rPr>
          <w:rFonts w:ascii="Arial" w:hAnsi="Arial" w:cs="Arial"/>
        </w:rPr>
        <w:t xml:space="preserve">to the restaurant due to not </w:t>
      </w:r>
      <w:r w:rsidR="00775B51">
        <w:rPr>
          <w:rFonts w:ascii="Arial" w:hAnsi="Arial" w:cs="Arial"/>
        </w:rPr>
        <w:t>enough stock being imported.</w:t>
      </w:r>
      <w:r w:rsidR="00B36F42">
        <w:rPr>
          <w:rFonts w:ascii="Arial" w:hAnsi="Arial" w:cs="Arial"/>
        </w:rPr>
        <w:t xml:space="preserve"> </w:t>
      </w:r>
      <w:r w:rsidR="001F713D">
        <w:rPr>
          <w:rFonts w:ascii="Arial" w:hAnsi="Arial" w:cs="Arial"/>
        </w:rPr>
        <w:t>There are</w:t>
      </w:r>
      <w:r w:rsidR="00B36F42">
        <w:rPr>
          <w:rFonts w:ascii="Arial" w:hAnsi="Arial" w:cs="Arial"/>
        </w:rPr>
        <w:t xml:space="preserve"> other factors which effect the economy such as exchange rates</w:t>
      </w:r>
      <w:r w:rsidR="002A4E99">
        <w:rPr>
          <w:rFonts w:ascii="Arial" w:hAnsi="Arial" w:cs="Arial"/>
        </w:rPr>
        <w:t xml:space="preserve">, </w:t>
      </w:r>
      <w:r w:rsidR="008B671E">
        <w:rPr>
          <w:rFonts w:ascii="Arial" w:hAnsi="Arial" w:cs="Arial"/>
        </w:rPr>
        <w:t>labour</w:t>
      </w:r>
      <w:r w:rsidR="002A4E99">
        <w:rPr>
          <w:rFonts w:ascii="Arial" w:hAnsi="Arial" w:cs="Arial"/>
        </w:rPr>
        <w:t xml:space="preserve"> costs</w:t>
      </w:r>
      <w:r w:rsidR="008B671E">
        <w:rPr>
          <w:rFonts w:ascii="Arial" w:hAnsi="Arial" w:cs="Arial"/>
        </w:rPr>
        <w:t>, unemployment rates, inflation</w:t>
      </w:r>
      <w:r w:rsidR="00E76A46">
        <w:rPr>
          <w:rFonts w:ascii="Arial" w:hAnsi="Arial" w:cs="Arial"/>
        </w:rPr>
        <w:t xml:space="preserve"> rate, banks interest rates, business cycle (</w:t>
      </w:r>
      <w:r w:rsidR="00492B34">
        <w:rPr>
          <w:rFonts w:ascii="Arial" w:hAnsi="Arial" w:cs="Arial"/>
        </w:rPr>
        <w:t>e.g.,</w:t>
      </w:r>
      <w:r w:rsidR="00CF2481">
        <w:rPr>
          <w:rFonts w:ascii="Arial" w:hAnsi="Arial" w:cs="Arial"/>
        </w:rPr>
        <w:t xml:space="preserve"> recession</w:t>
      </w:r>
      <w:r w:rsidR="00E76A46">
        <w:rPr>
          <w:rFonts w:ascii="Arial" w:hAnsi="Arial" w:cs="Arial"/>
        </w:rPr>
        <w:t>,</w:t>
      </w:r>
      <w:r w:rsidR="008C12B4">
        <w:rPr>
          <w:rFonts w:ascii="Arial" w:hAnsi="Arial" w:cs="Arial"/>
        </w:rPr>
        <w:t xml:space="preserve"> recovery)</w:t>
      </w:r>
      <w:r w:rsidR="00492B34">
        <w:rPr>
          <w:rFonts w:ascii="Arial" w:hAnsi="Arial" w:cs="Arial"/>
        </w:rPr>
        <w:t xml:space="preserve">, import and export of goods from </w:t>
      </w:r>
      <w:r w:rsidR="00B9549D">
        <w:rPr>
          <w:rFonts w:ascii="Arial" w:hAnsi="Arial" w:cs="Arial"/>
        </w:rPr>
        <w:t>Europe (</w:t>
      </w:r>
      <w:r w:rsidR="00717F19">
        <w:rPr>
          <w:rFonts w:ascii="Arial" w:hAnsi="Arial" w:cs="Arial"/>
        </w:rPr>
        <w:t>free market).</w:t>
      </w:r>
    </w:p>
    <w:p w14:paraId="18493255" w14:textId="4C6F0EB0" w:rsidR="006F5179" w:rsidRDefault="008B0C4F" w:rsidP="00387D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Social Factors</w:t>
      </w:r>
      <w:r w:rsidR="009A5DD2">
        <w:rPr>
          <w:rFonts w:ascii="Arial" w:hAnsi="Arial" w:cs="Arial"/>
        </w:rPr>
        <w:t>:</w:t>
      </w:r>
    </w:p>
    <w:p w14:paraId="5B934429" w14:textId="1EE3F4CD" w:rsidR="009A5DD2" w:rsidRDefault="006732C3" w:rsidP="00387D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F67F64">
        <w:rPr>
          <w:rFonts w:ascii="Arial" w:hAnsi="Arial" w:cs="Arial"/>
        </w:rPr>
        <w:t>corona pandemic has spread all over the U.K.</w:t>
      </w:r>
      <w:r w:rsidR="00CD298B">
        <w:rPr>
          <w:rFonts w:ascii="Arial" w:hAnsi="Arial" w:cs="Arial"/>
        </w:rPr>
        <w:t xml:space="preserve"> </w:t>
      </w:r>
      <w:r w:rsidR="00CA74A8">
        <w:rPr>
          <w:rFonts w:ascii="Arial" w:hAnsi="Arial" w:cs="Arial"/>
        </w:rPr>
        <w:t xml:space="preserve">Non-essential shops like </w:t>
      </w:r>
      <w:r w:rsidR="00F4052B">
        <w:rPr>
          <w:rFonts w:ascii="Arial" w:hAnsi="Arial" w:cs="Arial"/>
        </w:rPr>
        <w:t xml:space="preserve">Primark, </w:t>
      </w:r>
      <w:r w:rsidR="00F24301">
        <w:rPr>
          <w:rFonts w:ascii="Arial" w:hAnsi="Arial" w:cs="Arial"/>
        </w:rPr>
        <w:t xml:space="preserve">Jhon Lewis, Next etc </w:t>
      </w:r>
      <w:r w:rsidR="00A6646C">
        <w:rPr>
          <w:rFonts w:ascii="Arial" w:hAnsi="Arial" w:cs="Arial"/>
        </w:rPr>
        <w:t>are all closed and also some schools have been closed as well. This is causing families to stay home</w:t>
      </w:r>
      <w:r w:rsidR="00664FF4">
        <w:rPr>
          <w:rFonts w:ascii="Arial" w:hAnsi="Arial" w:cs="Arial"/>
        </w:rPr>
        <w:t xml:space="preserve">. There </w:t>
      </w:r>
      <w:r w:rsidR="00717F19">
        <w:rPr>
          <w:rFonts w:ascii="Arial" w:hAnsi="Arial" w:cs="Arial"/>
        </w:rPr>
        <w:t>are</w:t>
      </w:r>
      <w:r w:rsidR="00664FF4">
        <w:rPr>
          <w:rFonts w:ascii="Arial" w:hAnsi="Arial" w:cs="Arial"/>
        </w:rPr>
        <w:t xml:space="preserve"> restrictions on keeping </w:t>
      </w:r>
      <w:r w:rsidR="00B9549D">
        <w:rPr>
          <w:rFonts w:ascii="Arial" w:hAnsi="Arial" w:cs="Arial"/>
        </w:rPr>
        <w:t>2-meter</w:t>
      </w:r>
      <w:r w:rsidR="00664FF4">
        <w:rPr>
          <w:rFonts w:ascii="Arial" w:hAnsi="Arial" w:cs="Arial"/>
        </w:rPr>
        <w:t xml:space="preserve"> distance</w:t>
      </w:r>
      <w:r w:rsidR="00394514">
        <w:rPr>
          <w:rFonts w:ascii="Arial" w:hAnsi="Arial" w:cs="Arial"/>
        </w:rPr>
        <w:t>,</w:t>
      </w:r>
      <w:r w:rsidR="00FB1786">
        <w:rPr>
          <w:rFonts w:ascii="Arial" w:hAnsi="Arial" w:cs="Arial"/>
        </w:rPr>
        <w:t xml:space="preserve"> no socialising between families</w:t>
      </w:r>
      <w:r w:rsidR="00394514">
        <w:rPr>
          <w:rFonts w:ascii="Arial" w:hAnsi="Arial" w:cs="Arial"/>
        </w:rPr>
        <w:t xml:space="preserve"> or people,</w:t>
      </w:r>
      <w:r w:rsidR="008815A5">
        <w:rPr>
          <w:rFonts w:ascii="Arial" w:hAnsi="Arial" w:cs="Arial"/>
        </w:rPr>
        <w:t xml:space="preserve"> only going out for </w:t>
      </w:r>
      <w:r w:rsidR="00343C18">
        <w:rPr>
          <w:rFonts w:ascii="Arial" w:hAnsi="Arial" w:cs="Arial"/>
        </w:rPr>
        <w:t>exercise and shopping,</w:t>
      </w:r>
      <w:r w:rsidR="00394514">
        <w:rPr>
          <w:rFonts w:ascii="Arial" w:hAnsi="Arial" w:cs="Arial"/>
        </w:rPr>
        <w:t xml:space="preserve"> staying in a bubble and this is</w:t>
      </w:r>
      <w:r w:rsidR="008815A5">
        <w:rPr>
          <w:rFonts w:ascii="Arial" w:hAnsi="Arial" w:cs="Arial"/>
        </w:rPr>
        <w:t xml:space="preserve"> like </w:t>
      </w:r>
      <w:r w:rsidR="00343C18">
        <w:rPr>
          <w:rFonts w:ascii="Arial" w:hAnsi="Arial" w:cs="Arial"/>
        </w:rPr>
        <w:t xml:space="preserve">as if you are </w:t>
      </w:r>
      <w:r w:rsidR="0023067B">
        <w:rPr>
          <w:rFonts w:ascii="Arial" w:hAnsi="Arial" w:cs="Arial"/>
        </w:rPr>
        <w:t xml:space="preserve">taking part </w:t>
      </w:r>
      <w:r w:rsidR="008815A5">
        <w:rPr>
          <w:rFonts w:ascii="Arial" w:hAnsi="Arial" w:cs="Arial"/>
        </w:rPr>
        <w:t xml:space="preserve">at Big Brother </w:t>
      </w:r>
      <w:r w:rsidR="0023067B">
        <w:rPr>
          <w:rFonts w:ascii="Arial" w:hAnsi="Arial" w:cs="Arial"/>
        </w:rPr>
        <w:t>programme.</w:t>
      </w:r>
      <w:r w:rsidR="00ED09A1">
        <w:rPr>
          <w:rFonts w:ascii="Arial" w:hAnsi="Arial" w:cs="Arial"/>
        </w:rPr>
        <w:t xml:space="preserve"> </w:t>
      </w:r>
      <w:r w:rsidR="00A353FE">
        <w:rPr>
          <w:rFonts w:ascii="Arial" w:hAnsi="Arial" w:cs="Arial"/>
        </w:rPr>
        <w:t xml:space="preserve">Customers are now using online and contact less services </w:t>
      </w:r>
      <w:r w:rsidR="00312BA3">
        <w:rPr>
          <w:rFonts w:ascii="Arial" w:hAnsi="Arial" w:cs="Arial"/>
        </w:rPr>
        <w:t>for food ordering. Business</w:t>
      </w:r>
      <w:r w:rsidR="002F0539">
        <w:rPr>
          <w:rFonts w:ascii="Arial" w:hAnsi="Arial" w:cs="Arial"/>
        </w:rPr>
        <w:t xml:space="preserve">es now have </w:t>
      </w:r>
      <w:r w:rsidR="00804E85">
        <w:rPr>
          <w:rFonts w:ascii="Arial" w:hAnsi="Arial" w:cs="Arial"/>
        </w:rPr>
        <w:t xml:space="preserve">to </w:t>
      </w:r>
      <w:r w:rsidR="002F0539">
        <w:rPr>
          <w:rFonts w:ascii="Arial" w:hAnsi="Arial" w:cs="Arial"/>
        </w:rPr>
        <w:t xml:space="preserve">adopt </w:t>
      </w:r>
      <w:r w:rsidR="00804E85">
        <w:rPr>
          <w:rFonts w:ascii="Arial" w:hAnsi="Arial" w:cs="Arial"/>
        </w:rPr>
        <w:t xml:space="preserve">to the trend of </w:t>
      </w:r>
      <w:r w:rsidR="002F0539">
        <w:rPr>
          <w:rFonts w:ascii="Arial" w:hAnsi="Arial" w:cs="Arial"/>
        </w:rPr>
        <w:t>delivery service and online payment system in order to compete with</w:t>
      </w:r>
      <w:r w:rsidR="002708F7">
        <w:rPr>
          <w:rFonts w:ascii="Arial" w:hAnsi="Arial" w:cs="Arial"/>
        </w:rPr>
        <w:t xml:space="preserve"> </w:t>
      </w:r>
      <w:r w:rsidR="00F9254E">
        <w:rPr>
          <w:rFonts w:ascii="Arial" w:hAnsi="Arial" w:cs="Arial"/>
        </w:rPr>
        <w:t>McDonalds</w:t>
      </w:r>
      <w:r w:rsidR="002708F7">
        <w:rPr>
          <w:rFonts w:ascii="Arial" w:hAnsi="Arial" w:cs="Arial"/>
        </w:rPr>
        <w:t>, KFC, Uber Eats</w:t>
      </w:r>
      <w:r w:rsidR="00F9254E">
        <w:rPr>
          <w:rFonts w:ascii="Arial" w:hAnsi="Arial" w:cs="Arial"/>
        </w:rPr>
        <w:t>, Deliveroo,</w:t>
      </w:r>
      <w:r w:rsidR="00AA4AF1">
        <w:rPr>
          <w:rFonts w:ascii="Arial" w:hAnsi="Arial" w:cs="Arial"/>
        </w:rPr>
        <w:t xml:space="preserve"> Just Eat and this is </w:t>
      </w:r>
      <w:r w:rsidR="00BC4A93">
        <w:rPr>
          <w:rFonts w:ascii="Arial" w:hAnsi="Arial" w:cs="Arial"/>
        </w:rPr>
        <w:t>has become a very competitive market.</w:t>
      </w:r>
      <w:r w:rsidR="002F43BA">
        <w:rPr>
          <w:rFonts w:ascii="Arial" w:hAnsi="Arial" w:cs="Arial"/>
        </w:rPr>
        <w:t xml:space="preserve"> Population demogra</w:t>
      </w:r>
      <w:r w:rsidR="0079780C">
        <w:rPr>
          <w:rFonts w:ascii="Arial" w:hAnsi="Arial" w:cs="Arial"/>
        </w:rPr>
        <w:t xml:space="preserve">phy is another factor to take into consideration. The population is decreasing </w:t>
      </w:r>
      <w:r w:rsidR="00301FAB">
        <w:rPr>
          <w:rFonts w:ascii="Arial" w:hAnsi="Arial" w:cs="Arial"/>
        </w:rPr>
        <w:t xml:space="preserve">because of the </w:t>
      </w:r>
      <w:r w:rsidR="00AE2472">
        <w:rPr>
          <w:rFonts w:ascii="Arial" w:hAnsi="Arial" w:cs="Arial"/>
        </w:rPr>
        <w:t>pandemic</w:t>
      </w:r>
      <w:r w:rsidR="00301FAB">
        <w:rPr>
          <w:rFonts w:ascii="Arial" w:hAnsi="Arial" w:cs="Arial"/>
        </w:rPr>
        <w:t xml:space="preserve"> and this will </w:t>
      </w:r>
      <w:r w:rsidR="00683017">
        <w:rPr>
          <w:rFonts w:ascii="Arial" w:hAnsi="Arial" w:cs="Arial"/>
        </w:rPr>
        <w:t>affect</w:t>
      </w:r>
      <w:r w:rsidR="00301FAB">
        <w:rPr>
          <w:rFonts w:ascii="Arial" w:hAnsi="Arial" w:cs="Arial"/>
        </w:rPr>
        <w:t xml:space="preserve"> </w:t>
      </w:r>
      <w:r w:rsidR="004A1E9C">
        <w:rPr>
          <w:rFonts w:ascii="Arial" w:hAnsi="Arial" w:cs="Arial"/>
        </w:rPr>
        <w:t>Hospitality trade</w:t>
      </w:r>
      <w:r w:rsidR="00683017">
        <w:rPr>
          <w:rFonts w:ascii="Arial" w:hAnsi="Arial" w:cs="Arial"/>
        </w:rPr>
        <w:t xml:space="preserve"> operating</w:t>
      </w:r>
      <w:r w:rsidR="004A1E9C">
        <w:rPr>
          <w:rFonts w:ascii="Arial" w:hAnsi="Arial" w:cs="Arial"/>
        </w:rPr>
        <w:t xml:space="preserve"> </w:t>
      </w:r>
      <w:r w:rsidR="00AE2472">
        <w:rPr>
          <w:rFonts w:ascii="Arial" w:hAnsi="Arial" w:cs="Arial"/>
        </w:rPr>
        <w:t>in inner city or small towns.</w:t>
      </w:r>
    </w:p>
    <w:p w14:paraId="3F7D2A17" w14:textId="07328933" w:rsidR="00683017" w:rsidRDefault="00683017" w:rsidP="00387D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Technology Factors</w:t>
      </w:r>
      <w:r w:rsidR="00DD46DB">
        <w:rPr>
          <w:rFonts w:ascii="Arial" w:hAnsi="Arial" w:cs="Arial"/>
        </w:rPr>
        <w:t>:</w:t>
      </w:r>
    </w:p>
    <w:p w14:paraId="38C618CF" w14:textId="427A465C" w:rsidR="00DD46DB" w:rsidRDefault="00F60413" w:rsidP="00387D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Technology has</w:t>
      </w:r>
      <w:r w:rsidR="00127898">
        <w:rPr>
          <w:rFonts w:ascii="Arial" w:hAnsi="Arial" w:cs="Arial"/>
        </w:rPr>
        <w:t xml:space="preserve"> </w:t>
      </w:r>
      <w:r w:rsidR="0054594B">
        <w:rPr>
          <w:rFonts w:ascii="Arial" w:hAnsi="Arial" w:cs="Arial"/>
        </w:rPr>
        <w:t>advanced</w:t>
      </w:r>
      <w:r w:rsidR="006D0402">
        <w:rPr>
          <w:rFonts w:ascii="Arial" w:hAnsi="Arial" w:cs="Arial"/>
        </w:rPr>
        <w:t xml:space="preserve"> over the years that a lot of customers are using most services online.</w:t>
      </w:r>
      <w:r w:rsidR="00BB430C">
        <w:rPr>
          <w:rFonts w:ascii="Arial" w:hAnsi="Arial" w:cs="Arial"/>
        </w:rPr>
        <w:t xml:space="preserve"> </w:t>
      </w:r>
      <w:r w:rsidR="00AA33C4">
        <w:rPr>
          <w:rFonts w:ascii="Arial" w:hAnsi="Arial" w:cs="Arial"/>
        </w:rPr>
        <w:t>Customers are using online services for ordering, reviews</w:t>
      </w:r>
      <w:r w:rsidR="00FC3D09">
        <w:rPr>
          <w:rFonts w:ascii="Arial" w:hAnsi="Arial" w:cs="Arial"/>
        </w:rPr>
        <w:t xml:space="preserve"> (feedback), check</w:t>
      </w:r>
      <w:r w:rsidR="0021695D">
        <w:rPr>
          <w:rFonts w:ascii="Arial" w:hAnsi="Arial" w:cs="Arial"/>
        </w:rPr>
        <w:t xml:space="preserve"> location </w:t>
      </w:r>
      <w:r w:rsidR="001F36AE">
        <w:rPr>
          <w:rFonts w:ascii="Arial" w:hAnsi="Arial" w:cs="Arial"/>
        </w:rPr>
        <w:t>and time for delivery</w:t>
      </w:r>
      <w:r w:rsidR="00DB0F80">
        <w:rPr>
          <w:rFonts w:ascii="Arial" w:hAnsi="Arial" w:cs="Arial"/>
        </w:rPr>
        <w:t xml:space="preserve"> and also the choice to shop anywhere in the world</w:t>
      </w:r>
      <w:r w:rsidR="00A8447E">
        <w:rPr>
          <w:rFonts w:ascii="Arial" w:hAnsi="Arial" w:cs="Arial"/>
        </w:rPr>
        <w:t xml:space="preserve"> online.</w:t>
      </w:r>
      <w:r w:rsidR="00D63995">
        <w:rPr>
          <w:rFonts w:ascii="Arial" w:hAnsi="Arial" w:cs="Arial"/>
        </w:rPr>
        <w:t xml:space="preserve"> At the Warwick Spice they have</w:t>
      </w:r>
      <w:r w:rsidR="000D3949">
        <w:rPr>
          <w:rFonts w:ascii="Arial" w:hAnsi="Arial" w:cs="Arial"/>
        </w:rPr>
        <w:t xml:space="preserve"> taken advantage of technology by adapting</w:t>
      </w:r>
      <w:r w:rsidR="00F52A5D">
        <w:rPr>
          <w:rFonts w:ascii="Arial" w:hAnsi="Arial" w:cs="Arial"/>
        </w:rPr>
        <w:t xml:space="preserve"> the online opportunity. They have created an online ordering and payment system which</w:t>
      </w:r>
      <w:r w:rsidR="00A16FB6">
        <w:rPr>
          <w:rFonts w:ascii="Arial" w:hAnsi="Arial" w:cs="Arial"/>
        </w:rPr>
        <w:t xml:space="preserve"> </w:t>
      </w:r>
      <w:r w:rsidR="00907AB7">
        <w:rPr>
          <w:rFonts w:ascii="Arial" w:hAnsi="Arial" w:cs="Arial"/>
        </w:rPr>
        <w:t>has given them an edge over other competitors</w:t>
      </w:r>
      <w:r w:rsidR="000F7B54">
        <w:rPr>
          <w:rFonts w:ascii="Arial" w:hAnsi="Arial" w:cs="Arial"/>
        </w:rPr>
        <w:t xml:space="preserve"> because they </w:t>
      </w:r>
      <w:r w:rsidR="00A26EBA">
        <w:rPr>
          <w:rFonts w:ascii="Arial" w:hAnsi="Arial" w:cs="Arial"/>
        </w:rPr>
        <w:t>do not</w:t>
      </w:r>
      <w:r w:rsidR="000F7B54">
        <w:rPr>
          <w:rFonts w:ascii="Arial" w:hAnsi="Arial" w:cs="Arial"/>
        </w:rPr>
        <w:t xml:space="preserve"> have to pay any commission to a</w:t>
      </w:r>
      <w:r w:rsidR="000A47AA">
        <w:rPr>
          <w:rFonts w:ascii="Arial" w:hAnsi="Arial" w:cs="Arial"/>
        </w:rPr>
        <w:t>nother provider/company.</w:t>
      </w:r>
      <w:r w:rsidR="00454D8B">
        <w:rPr>
          <w:rFonts w:ascii="Arial" w:hAnsi="Arial" w:cs="Arial"/>
        </w:rPr>
        <w:t xml:space="preserve"> T</w:t>
      </w:r>
      <w:r w:rsidR="00346A55">
        <w:rPr>
          <w:rFonts w:ascii="Arial" w:hAnsi="Arial" w:cs="Arial"/>
        </w:rPr>
        <w:t>o engag</w:t>
      </w:r>
      <w:r w:rsidR="00293803">
        <w:rPr>
          <w:rFonts w:ascii="Arial" w:hAnsi="Arial" w:cs="Arial"/>
        </w:rPr>
        <w:t xml:space="preserve">e with </w:t>
      </w:r>
      <w:r w:rsidR="0028591C">
        <w:rPr>
          <w:rFonts w:ascii="Arial" w:hAnsi="Arial" w:cs="Arial"/>
        </w:rPr>
        <w:t>customers,</w:t>
      </w:r>
      <w:r w:rsidR="00293803">
        <w:rPr>
          <w:rFonts w:ascii="Arial" w:hAnsi="Arial" w:cs="Arial"/>
        </w:rPr>
        <w:t xml:space="preserve"> they</w:t>
      </w:r>
      <w:r w:rsidR="00454D8B">
        <w:rPr>
          <w:rFonts w:ascii="Arial" w:hAnsi="Arial" w:cs="Arial"/>
        </w:rPr>
        <w:t xml:space="preserve"> </w:t>
      </w:r>
      <w:r w:rsidR="001B697D">
        <w:rPr>
          <w:rFonts w:ascii="Arial" w:hAnsi="Arial" w:cs="Arial"/>
        </w:rPr>
        <w:t>are using</w:t>
      </w:r>
      <w:r w:rsidR="007A7A24">
        <w:rPr>
          <w:rFonts w:ascii="Arial" w:hAnsi="Arial" w:cs="Arial"/>
        </w:rPr>
        <w:t xml:space="preserve"> Facebook</w:t>
      </w:r>
      <w:r w:rsidR="00995267">
        <w:rPr>
          <w:rFonts w:ascii="Arial" w:hAnsi="Arial" w:cs="Arial"/>
        </w:rPr>
        <w:t xml:space="preserve"> and </w:t>
      </w:r>
      <w:r w:rsidR="0055326E">
        <w:rPr>
          <w:rFonts w:ascii="Arial" w:hAnsi="Arial" w:cs="Arial"/>
        </w:rPr>
        <w:t>Instagram</w:t>
      </w:r>
      <w:r w:rsidR="007A7A24">
        <w:rPr>
          <w:rFonts w:ascii="Arial" w:hAnsi="Arial" w:cs="Arial"/>
        </w:rPr>
        <w:t xml:space="preserve"> accounts</w:t>
      </w:r>
      <w:r w:rsidR="00A26EBA">
        <w:rPr>
          <w:rFonts w:ascii="Arial" w:hAnsi="Arial" w:cs="Arial"/>
        </w:rPr>
        <w:t xml:space="preserve"> for</w:t>
      </w:r>
      <w:r w:rsidR="00995267">
        <w:rPr>
          <w:rFonts w:ascii="Arial" w:hAnsi="Arial" w:cs="Arial"/>
        </w:rPr>
        <w:t xml:space="preserve"> their online platform</w:t>
      </w:r>
      <w:r w:rsidR="008D338F">
        <w:rPr>
          <w:rFonts w:ascii="Arial" w:hAnsi="Arial" w:cs="Arial"/>
        </w:rPr>
        <w:t xml:space="preserve"> </w:t>
      </w:r>
      <w:r w:rsidR="0028591C">
        <w:rPr>
          <w:rFonts w:ascii="Arial" w:hAnsi="Arial" w:cs="Arial"/>
        </w:rPr>
        <w:t>presence,</w:t>
      </w:r>
      <w:r w:rsidR="00995267">
        <w:rPr>
          <w:rFonts w:ascii="Arial" w:hAnsi="Arial" w:cs="Arial"/>
        </w:rPr>
        <w:t xml:space="preserve"> which </w:t>
      </w:r>
      <w:r w:rsidR="00244CD7">
        <w:rPr>
          <w:rFonts w:ascii="Arial" w:hAnsi="Arial" w:cs="Arial"/>
        </w:rPr>
        <w:t>is being</w:t>
      </w:r>
      <w:r w:rsidR="00DB475F">
        <w:rPr>
          <w:rFonts w:ascii="Arial" w:hAnsi="Arial" w:cs="Arial"/>
        </w:rPr>
        <w:t xml:space="preserve"> used</w:t>
      </w:r>
      <w:r w:rsidR="00995267">
        <w:rPr>
          <w:rFonts w:ascii="Arial" w:hAnsi="Arial" w:cs="Arial"/>
        </w:rPr>
        <w:t xml:space="preserve"> to advertise</w:t>
      </w:r>
      <w:r w:rsidR="009B3793">
        <w:rPr>
          <w:rFonts w:ascii="Arial" w:hAnsi="Arial" w:cs="Arial"/>
        </w:rPr>
        <w:t>, keep</w:t>
      </w:r>
      <w:r w:rsidR="00EC6618">
        <w:rPr>
          <w:rFonts w:ascii="Arial" w:hAnsi="Arial" w:cs="Arial"/>
        </w:rPr>
        <w:t>ing</w:t>
      </w:r>
      <w:r w:rsidR="009B3793">
        <w:rPr>
          <w:rFonts w:ascii="Arial" w:hAnsi="Arial" w:cs="Arial"/>
        </w:rPr>
        <w:t xml:space="preserve"> customers informed about </w:t>
      </w:r>
      <w:r w:rsidR="00243500">
        <w:rPr>
          <w:rFonts w:ascii="Arial" w:hAnsi="Arial" w:cs="Arial"/>
        </w:rPr>
        <w:t xml:space="preserve">government guidelines, </w:t>
      </w:r>
      <w:r w:rsidR="0055326E">
        <w:rPr>
          <w:rFonts w:ascii="Arial" w:hAnsi="Arial" w:cs="Arial"/>
        </w:rPr>
        <w:t xml:space="preserve">any offers, customer feedbacks, </w:t>
      </w:r>
      <w:r w:rsidR="009B6790">
        <w:rPr>
          <w:rFonts w:ascii="Arial" w:hAnsi="Arial" w:cs="Arial"/>
        </w:rPr>
        <w:t>uploading</w:t>
      </w:r>
      <w:r w:rsidR="003B486A">
        <w:rPr>
          <w:rFonts w:ascii="Arial" w:hAnsi="Arial" w:cs="Arial"/>
        </w:rPr>
        <w:t xml:space="preserve"> videos and photos of</w:t>
      </w:r>
      <w:r w:rsidR="009B6790">
        <w:rPr>
          <w:rFonts w:ascii="Arial" w:hAnsi="Arial" w:cs="Arial"/>
        </w:rPr>
        <w:t xml:space="preserve"> new dishes and also</w:t>
      </w:r>
      <w:r w:rsidR="003B486A">
        <w:rPr>
          <w:rFonts w:ascii="Arial" w:hAnsi="Arial" w:cs="Arial"/>
        </w:rPr>
        <w:t xml:space="preserve"> </w:t>
      </w:r>
      <w:r w:rsidR="00EC6618">
        <w:rPr>
          <w:rFonts w:ascii="Arial" w:hAnsi="Arial" w:cs="Arial"/>
        </w:rPr>
        <w:t>updates</w:t>
      </w:r>
      <w:r w:rsidR="00A62209">
        <w:rPr>
          <w:rFonts w:ascii="Arial" w:hAnsi="Arial" w:cs="Arial"/>
        </w:rPr>
        <w:t xml:space="preserve"> such as need to wear a mask when entering the restaurant to collect food.</w:t>
      </w:r>
      <w:r w:rsidR="0028591C">
        <w:rPr>
          <w:rFonts w:ascii="Arial" w:hAnsi="Arial" w:cs="Arial"/>
        </w:rPr>
        <w:t xml:space="preserve"> They also </w:t>
      </w:r>
      <w:r w:rsidR="001D389A">
        <w:rPr>
          <w:rFonts w:ascii="Arial" w:hAnsi="Arial" w:cs="Arial"/>
        </w:rPr>
        <w:t xml:space="preserve">use </w:t>
      </w:r>
      <w:r w:rsidR="00644649">
        <w:rPr>
          <w:rFonts w:ascii="Arial" w:hAnsi="Arial" w:cs="Arial"/>
        </w:rPr>
        <w:t>an</w:t>
      </w:r>
      <w:r w:rsidR="001D389A">
        <w:rPr>
          <w:rFonts w:ascii="Arial" w:hAnsi="Arial" w:cs="Arial"/>
        </w:rPr>
        <w:t xml:space="preserve"> </w:t>
      </w:r>
      <w:r w:rsidR="007C15E0">
        <w:rPr>
          <w:rFonts w:ascii="Arial" w:hAnsi="Arial" w:cs="Arial"/>
        </w:rPr>
        <w:t xml:space="preserve">analytic company </w:t>
      </w:r>
      <w:r w:rsidR="001D389A">
        <w:rPr>
          <w:rFonts w:ascii="Arial" w:hAnsi="Arial" w:cs="Arial"/>
        </w:rPr>
        <w:t>to handle customer data. This data helps the</w:t>
      </w:r>
      <w:r w:rsidR="00644649">
        <w:rPr>
          <w:rFonts w:ascii="Arial" w:hAnsi="Arial" w:cs="Arial"/>
        </w:rPr>
        <w:t xml:space="preserve"> company to understand </w:t>
      </w:r>
      <w:r w:rsidR="007016D8">
        <w:rPr>
          <w:rFonts w:ascii="Arial" w:hAnsi="Arial" w:cs="Arial"/>
        </w:rPr>
        <w:t>demographic location of customers, most</w:t>
      </w:r>
      <w:r w:rsidR="00F4434B">
        <w:rPr>
          <w:rFonts w:ascii="Arial" w:hAnsi="Arial" w:cs="Arial"/>
        </w:rPr>
        <w:t xml:space="preserve"> popular dish/less popular dish</w:t>
      </w:r>
      <w:r w:rsidR="000817EE">
        <w:rPr>
          <w:rFonts w:ascii="Arial" w:hAnsi="Arial" w:cs="Arial"/>
        </w:rPr>
        <w:t>, average spending of customers</w:t>
      </w:r>
      <w:r w:rsidR="000908F2">
        <w:rPr>
          <w:rFonts w:ascii="Arial" w:hAnsi="Arial" w:cs="Arial"/>
        </w:rPr>
        <w:t>,</w:t>
      </w:r>
      <w:r w:rsidR="00AE7B33">
        <w:rPr>
          <w:rFonts w:ascii="Arial" w:hAnsi="Arial" w:cs="Arial"/>
        </w:rPr>
        <w:t xml:space="preserve"> complaints issues,</w:t>
      </w:r>
      <w:r w:rsidR="00477C47">
        <w:rPr>
          <w:rFonts w:ascii="Arial" w:hAnsi="Arial" w:cs="Arial"/>
        </w:rPr>
        <w:t xml:space="preserve"> age gr</w:t>
      </w:r>
      <w:r w:rsidR="00373AD4">
        <w:rPr>
          <w:rFonts w:ascii="Arial" w:hAnsi="Arial" w:cs="Arial"/>
        </w:rPr>
        <w:t xml:space="preserve">oups of customers and </w:t>
      </w:r>
      <w:r w:rsidR="00971613">
        <w:rPr>
          <w:rFonts w:ascii="Arial" w:hAnsi="Arial" w:cs="Arial"/>
        </w:rPr>
        <w:t>the busy time periods.</w:t>
      </w:r>
    </w:p>
    <w:p w14:paraId="67E9FF47" w14:textId="700745C7" w:rsidR="00DC33D5" w:rsidRDefault="00DC33D5" w:rsidP="00387D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Environment Factors:</w:t>
      </w:r>
    </w:p>
    <w:p w14:paraId="620CE7FD" w14:textId="540B3BF2" w:rsidR="00D37504" w:rsidRDefault="00CE2B56" w:rsidP="00387D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It is important for all organizations</w:t>
      </w:r>
      <w:r w:rsidR="00F63D66">
        <w:rPr>
          <w:rFonts w:ascii="Arial" w:hAnsi="Arial" w:cs="Arial"/>
        </w:rPr>
        <w:t xml:space="preserve"> to consider external and internal environmental factors</w:t>
      </w:r>
      <w:r w:rsidR="003162FF">
        <w:rPr>
          <w:rFonts w:ascii="Arial" w:hAnsi="Arial" w:cs="Arial"/>
        </w:rPr>
        <w:t xml:space="preserve"> that can </w:t>
      </w:r>
      <w:r w:rsidR="00080E90">
        <w:rPr>
          <w:rFonts w:ascii="Arial" w:hAnsi="Arial" w:cs="Arial"/>
        </w:rPr>
        <w:t>affect them</w:t>
      </w:r>
      <w:r w:rsidR="003162FF">
        <w:rPr>
          <w:rFonts w:ascii="Arial" w:hAnsi="Arial" w:cs="Arial"/>
        </w:rPr>
        <w:t>.</w:t>
      </w:r>
      <w:r w:rsidR="00565868">
        <w:rPr>
          <w:rFonts w:ascii="Arial" w:hAnsi="Arial" w:cs="Arial"/>
        </w:rPr>
        <w:t xml:space="preserve"> The environmental policies are</w:t>
      </w:r>
      <w:r w:rsidR="0015195D">
        <w:rPr>
          <w:rFonts w:ascii="Arial" w:hAnsi="Arial" w:cs="Arial"/>
        </w:rPr>
        <w:t xml:space="preserve"> a business’s </w:t>
      </w:r>
      <w:r w:rsidR="008A0190">
        <w:rPr>
          <w:rFonts w:ascii="Arial" w:hAnsi="Arial" w:cs="Arial"/>
        </w:rPr>
        <w:t>responsibilities to re</w:t>
      </w:r>
      <w:r w:rsidR="00AA4009">
        <w:rPr>
          <w:rFonts w:ascii="Arial" w:hAnsi="Arial" w:cs="Arial"/>
        </w:rPr>
        <w:t>gulations,</w:t>
      </w:r>
      <w:r w:rsidR="00045F07">
        <w:rPr>
          <w:rFonts w:ascii="Arial" w:hAnsi="Arial" w:cs="Arial"/>
        </w:rPr>
        <w:t xml:space="preserve"> </w:t>
      </w:r>
      <w:r w:rsidR="002A6BCD">
        <w:rPr>
          <w:rFonts w:ascii="Arial" w:hAnsi="Arial" w:cs="Arial"/>
        </w:rPr>
        <w:t xml:space="preserve">waste </w:t>
      </w:r>
      <w:r w:rsidR="00126A38">
        <w:rPr>
          <w:rFonts w:ascii="Arial" w:hAnsi="Arial" w:cs="Arial"/>
        </w:rPr>
        <w:t>management, climate change,</w:t>
      </w:r>
      <w:r w:rsidR="005E09B8">
        <w:rPr>
          <w:rFonts w:ascii="Arial" w:hAnsi="Arial" w:cs="Arial"/>
        </w:rPr>
        <w:t xml:space="preserve"> environment </w:t>
      </w:r>
      <w:r w:rsidR="002A1445">
        <w:rPr>
          <w:rFonts w:ascii="Arial" w:hAnsi="Arial" w:cs="Arial"/>
        </w:rPr>
        <w:t xml:space="preserve">pollution, </w:t>
      </w:r>
      <w:r w:rsidR="0022494F">
        <w:rPr>
          <w:rFonts w:ascii="Arial" w:hAnsi="Arial" w:cs="Arial"/>
        </w:rPr>
        <w:t>recycling,</w:t>
      </w:r>
      <w:r w:rsidR="004829CE">
        <w:rPr>
          <w:rFonts w:ascii="Arial" w:hAnsi="Arial" w:cs="Arial"/>
        </w:rPr>
        <w:t xml:space="preserve"> and</w:t>
      </w:r>
      <w:r w:rsidR="0001724F">
        <w:rPr>
          <w:rFonts w:ascii="Arial" w:hAnsi="Arial" w:cs="Arial"/>
        </w:rPr>
        <w:t xml:space="preserve"> attitudes to green or ecological products.</w:t>
      </w:r>
      <w:r w:rsidR="00EF62D9">
        <w:rPr>
          <w:rFonts w:ascii="Arial" w:hAnsi="Arial" w:cs="Arial"/>
        </w:rPr>
        <w:t xml:space="preserve"> A</w:t>
      </w:r>
      <w:r w:rsidR="000B20D6">
        <w:rPr>
          <w:rFonts w:ascii="Arial" w:hAnsi="Arial" w:cs="Arial"/>
        </w:rPr>
        <w:t xml:space="preserve"> resta</w:t>
      </w:r>
      <w:r w:rsidR="00462589">
        <w:rPr>
          <w:rFonts w:ascii="Arial" w:hAnsi="Arial" w:cs="Arial"/>
        </w:rPr>
        <w:t xml:space="preserve">urant </w:t>
      </w:r>
      <w:r w:rsidR="00EF62D9">
        <w:rPr>
          <w:rFonts w:ascii="Arial" w:hAnsi="Arial" w:cs="Arial"/>
        </w:rPr>
        <w:t>produces a lot</w:t>
      </w:r>
      <w:r w:rsidR="00462589">
        <w:rPr>
          <w:rFonts w:ascii="Arial" w:hAnsi="Arial" w:cs="Arial"/>
        </w:rPr>
        <w:t xml:space="preserve"> </w:t>
      </w:r>
      <w:r w:rsidR="00EF62D9">
        <w:rPr>
          <w:rFonts w:ascii="Arial" w:hAnsi="Arial" w:cs="Arial"/>
        </w:rPr>
        <w:t xml:space="preserve">of </w:t>
      </w:r>
      <w:r w:rsidR="00462589">
        <w:rPr>
          <w:rFonts w:ascii="Arial" w:hAnsi="Arial" w:cs="Arial"/>
        </w:rPr>
        <w:t>waste</w:t>
      </w:r>
      <w:r w:rsidR="00241BF2">
        <w:rPr>
          <w:rFonts w:ascii="Arial" w:hAnsi="Arial" w:cs="Arial"/>
        </w:rPr>
        <w:t xml:space="preserve"> and</w:t>
      </w:r>
      <w:r w:rsidR="00D5072C">
        <w:rPr>
          <w:rFonts w:ascii="Arial" w:hAnsi="Arial" w:cs="Arial"/>
        </w:rPr>
        <w:t xml:space="preserve"> </w:t>
      </w:r>
      <w:r w:rsidR="0090552A">
        <w:rPr>
          <w:rFonts w:ascii="Arial" w:hAnsi="Arial" w:cs="Arial"/>
        </w:rPr>
        <w:t>this can</w:t>
      </w:r>
      <w:r w:rsidR="009800D6">
        <w:rPr>
          <w:rFonts w:ascii="Arial" w:hAnsi="Arial" w:cs="Arial"/>
        </w:rPr>
        <w:t xml:space="preserve"> </w:t>
      </w:r>
      <w:r w:rsidR="0063568F">
        <w:rPr>
          <w:rFonts w:ascii="Arial" w:hAnsi="Arial" w:cs="Arial"/>
        </w:rPr>
        <w:t>be re</w:t>
      </w:r>
      <w:r w:rsidR="009800D6">
        <w:rPr>
          <w:rFonts w:ascii="Arial" w:hAnsi="Arial" w:cs="Arial"/>
        </w:rPr>
        <w:t xml:space="preserve">solved by implementing </w:t>
      </w:r>
      <w:r w:rsidR="00FD102B">
        <w:rPr>
          <w:rFonts w:ascii="Arial" w:hAnsi="Arial" w:cs="Arial"/>
        </w:rPr>
        <w:t xml:space="preserve">policies to a </w:t>
      </w:r>
      <w:r w:rsidR="006B3A28">
        <w:rPr>
          <w:rFonts w:ascii="Arial" w:hAnsi="Arial" w:cs="Arial"/>
        </w:rPr>
        <w:t>sustainable app</w:t>
      </w:r>
      <w:r w:rsidR="008E17C8">
        <w:rPr>
          <w:rFonts w:ascii="Arial" w:hAnsi="Arial" w:cs="Arial"/>
        </w:rPr>
        <w:t xml:space="preserve">roach </w:t>
      </w:r>
      <w:r w:rsidR="005B41F1">
        <w:rPr>
          <w:rFonts w:ascii="Arial" w:hAnsi="Arial" w:cs="Arial"/>
        </w:rPr>
        <w:t>of</w:t>
      </w:r>
      <w:r w:rsidR="008E17C8">
        <w:rPr>
          <w:rFonts w:ascii="Arial" w:hAnsi="Arial" w:cs="Arial"/>
        </w:rPr>
        <w:t xml:space="preserve"> food waste </w:t>
      </w:r>
      <w:r w:rsidR="00C5494A">
        <w:rPr>
          <w:rFonts w:ascii="Arial" w:hAnsi="Arial" w:cs="Arial"/>
        </w:rPr>
        <w:t>management</w:t>
      </w:r>
      <w:r w:rsidR="00C5494A" w:rsidRPr="003E7EB0">
        <w:rPr>
          <w:rFonts w:ascii="Arial" w:hAnsi="Arial" w:cs="Arial"/>
        </w:rPr>
        <w:t xml:space="preserve"> (</w:t>
      </w:r>
      <w:r w:rsidR="003E7EB0" w:rsidRPr="003E7EB0">
        <w:rPr>
          <w:rFonts w:ascii="Arial" w:hAnsi="Arial" w:cs="Arial"/>
        </w:rPr>
        <w:t>Food Waste (Reduction) Bill - Parliamentary Bills - UK Parliament, 2021)</w:t>
      </w:r>
      <w:r w:rsidR="00880A09">
        <w:rPr>
          <w:rFonts w:ascii="Arial" w:hAnsi="Arial" w:cs="Arial"/>
        </w:rPr>
        <w:t>.</w:t>
      </w:r>
      <w:r w:rsidR="00C5494A">
        <w:rPr>
          <w:rFonts w:ascii="Arial" w:hAnsi="Arial" w:cs="Arial"/>
        </w:rPr>
        <w:t xml:space="preserve"> The restaurant can</w:t>
      </w:r>
      <w:r w:rsidR="00220FBC">
        <w:rPr>
          <w:rFonts w:ascii="Arial" w:hAnsi="Arial" w:cs="Arial"/>
        </w:rPr>
        <w:t xml:space="preserve"> manage this by having</w:t>
      </w:r>
      <w:r w:rsidR="005A19A6">
        <w:rPr>
          <w:rFonts w:ascii="Arial" w:hAnsi="Arial" w:cs="Arial"/>
        </w:rPr>
        <w:t xml:space="preserve"> 5 different bins</w:t>
      </w:r>
      <w:r w:rsidR="001A69AC">
        <w:rPr>
          <w:rFonts w:ascii="Arial" w:hAnsi="Arial" w:cs="Arial"/>
        </w:rPr>
        <w:t xml:space="preserve"> which are Food bin, Cardboard bin,</w:t>
      </w:r>
      <w:r w:rsidR="002B613A">
        <w:rPr>
          <w:rFonts w:ascii="Arial" w:hAnsi="Arial" w:cs="Arial"/>
        </w:rPr>
        <w:t xml:space="preserve"> Glass bin, Aluminium can bin</w:t>
      </w:r>
      <w:r w:rsidR="009735C7">
        <w:rPr>
          <w:rFonts w:ascii="Arial" w:hAnsi="Arial" w:cs="Arial"/>
        </w:rPr>
        <w:t xml:space="preserve"> and general waste bin.</w:t>
      </w:r>
    </w:p>
    <w:p w14:paraId="4E0794C5" w14:textId="32C4611E" w:rsidR="00F34C42" w:rsidRDefault="00F34C42" w:rsidP="00387D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Legal Factors:</w:t>
      </w:r>
    </w:p>
    <w:p w14:paraId="32CE9C7B" w14:textId="1C2E9611" w:rsidR="00F34C42" w:rsidRDefault="000A4C1E" w:rsidP="00387D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Businesses are influenced by legal and local governing bodies.</w:t>
      </w:r>
      <w:r w:rsidR="00C20BD1">
        <w:rPr>
          <w:rFonts w:ascii="Arial" w:hAnsi="Arial" w:cs="Arial"/>
        </w:rPr>
        <w:t xml:space="preserve"> Regularity authorities such as </w:t>
      </w:r>
      <w:r w:rsidR="0072408B">
        <w:rPr>
          <w:rFonts w:ascii="Arial" w:hAnsi="Arial" w:cs="Arial"/>
        </w:rPr>
        <w:t>food hy</w:t>
      </w:r>
      <w:r w:rsidR="007A7835">
        <w:rPr>
          <w:rFonts w:ascii="Arial" w:hAnsi="Arial" w:cs="Arial"/>
        </w:rPr>
        <w:t>giene</w:t>
      </w:r>
      <w:r w:rsidR="00BB14F1">
        <w:rPr>
          <w:rFonts w:ascii="Arial" w:hAnsi="Arial" w:cs="Arial"/>
        </w:rPr>
        <w:t xml:space="preserve"> (FSA)</w:t>
      </w:r>
      <w:r w:rsidR="007A7835">
        <w:rPr>
          <w:rFonts w:ascii="Arial" w:hAnsi="Arial" w:cs="Arial"/>
        </w:rPr>
        <w:t xml:space="preserve"> and food standards</w:t>
      </w:r>
      <w:r w:rsidR="00034A11">
        <w:rPr>
          <w:rFonts w:ascii="Arial" w:hAnsi="Arial" w:cs="Arial"/>
        </w:rPr>
        <w:t xml:space="preserve"> will inspect the premises</w:t>
      </w:r>
      <w:r w:rsidR="00E86450">
        <w:rPr>
          <w:rFonts w:ascii="Arial" w:hAnsi="Arial" w:cs="Arial"/>
        </w:rPr>
        <w:t>.</w:t>
      </w:r>
      <w:r w:rsidR="00091786">
        <w:rPr>
          <w:rFonts w:ascii="Arial" w:hAnsi="Arial" w:cs="Arial"/>
        </w:rPr>
        <w:t xml:space="preserve"> They </w:t>
      </w:r>
      <w:r w:rsidR="002A742D">
        <w:rPr>
          <w:rFonts w:ascii="Arial" w:hAnsi="Arial" w:cs="Arial"/>
        </w:rPr>
        <w:t>also give a rating after completion of inspection</w:t>
      </w:r>
      <w:r w:rsidR="00A96BCC">
        <w:rPr>
          <w:rFonts w:ascii="Arial" w:hAnsi="Arial" w:cs="Arial"/>
        </w:rPr>
        <w:t>.</w:t>
      </w:r>
      <w:r w:rsidR="00895F32">
        <w:rPr>
          <w:rFonts w:ascii="Arial" w:hAnsi="Arial" w:cs="Arial"/>
        </w:rPr>
        <w:t xml:space="preserve"> The welfare of employees is another legal requirement for</w:t>
      </w:r>
      <w:r w:rsidR="00CE7283">
        <w:rPr>
          <w:rFonts w:ascii="Arial" w:hAnsi="Arial" w:cs="Arial"/>
        </w:rPr>
        <w:t xml:space="preserve"> a business.</w:t>
      </w:r>
      <w:r w:rsidR="00040813">
        <w:rPr>
          <w:rFonts w:ascii="Arial" w:hAnsi="Arial" w:cs="Arial"/>
        </w:rPr>
        <w:t xml:space="preserve"> Employees</w:t>
      </w:r>
      <w:r w:rsidR="00245A38">
        <w:rPr>
          <w:rFonts w:ascii="Arial" w:hAnsi="Arial" w:cs="Arial"/>
        </w:rPr>
        <w:t xml:space="preserve"> rights is protected legally by </w:t>
      </w:r>
      <w:r w:rsidR="004E18A6">
        <w:rPr>
          <w:rFonts w:ascii="Arial" w:hAnsi="Arial" w:cs="Arial"/>
        </w:rPr>
        <w:t>The Employee Acts 1966</w:t>
      </w:r>
      <w:r w:rsidR="008E3A36" w:rsidRPr="008E3A36">
        <w:t xml:space="preserve"> </w:t>
      </w:r>
      <w:r w:rsidR="008E3A36" w:rsidRPr="008E3A36">
        <w:rPr>
          <w:rFonts w:ascii="Arial" w:hAnsi="Arial" w:cs="Arial"/>
        </w:rPr>
        <w:t>(Employment Rights Act 1996, 2021)</w:t>
      </w:r>
      <w:r w:rsidR="008E3A36">
        <w:rPr>
          <w:rFonts w:ascii="Arial" w:hAnsi="Arial" w:cs="Arial"/>
        </w:rPr>
        <w:t>.</w:t>
      </w:r>
      <w:r w:rsidR="000328C3">
        <w:rPr>
          <w:rFonts w:ascii="Arial" w:hAnsi="Arial" w:cs="Arial"/>
        </w:rPr>
        <w:t xml:space="preserve"> </w:t>
      </w:r>
      <w:r w:rsidR="000A6910">
        <w:rPr>
          <w:rFonts w:ascii="Arial" w:hAnsi="Arial" w:cs="Arial"/>
        </w:rPr>
        <w:t>Discrimination of any person is protected by the law under</w:t>
      </w:r>
      <w:r w:rsidR="00962E95">
        <w:rPr>
          <w:rFonts w:ascii="Arial" w:hAnsi="Arial" w:cs="Arial"/>
        </w:rPr>
        <w:t xml:space="preserve"> The Equality Act 2010.</w:t>
      </w:r>
      <w:r w:rsidR="002374AD" w:rsidRPr="002374AD">
        <w:t xml:space="preserve"> </w:t>
      </w:r>
      <w:r w:rsidR="002374AD" w:rsidRPr="002374AD">
        <w:rPr>
          <w:rFonts w:ascii="Arial" w:hAnsi="Arial" w:cs="Arial"/>
        </w:rPr>
        <w:t xml:space="preserve">The public authority burdens that are being imposed </w:t>
      </w:r>
      <w:r w:rsidR="00E4608B">
        <w:rPr>
          <w:rFonts w:ascii="Arial" w:hAnsi="Arial" w:cs="Arial"/>
        </w:rPr>
        <w:t>on businesses and it</w:t>
      </w:r>
      <w:r w:rsidR="002374AD" w:rsidRPr="002374AD">
        <w:rPr>
          <w:rFonts w:ascii="Arial" w:hAnsi="Arial" w:cs="Arial"/>
        </w:rPr>
        <w:t xml:space="preserve"> encourage</w:t>
      </w:r>
      <w:r w:rsidR="00E4608B">
        <w:rPr>
          <w:rFonts w:ascii="Arial" w:hAnsi="Arial" w:cs="Arial"/>
        </w:rPr>
        <w:t>s</w:t>
      </w:r>
      <w:r w:rsidR="002374AD" w:rsidRPr="002374AD">
        <w:rPr>
          <w:rFonts w:ascii="Arial" w:hAnsi="Arial" w:cs="Arial"/>
        </w:rPr>
        <w:t xml:space="preserve"> monetary turn of events and shield</w:t>
      </w:r>
      <w:r w:rsidR="00E4608B">
        <w:rPr>
          <w:rFonts w:ascii="Arial" w:hAnsi="Arial" w:cs="Arial"/>
        </w:rPr>
        <w:t>s</w:t>
      </w:r>
      <w:r w:rsidR="002374AD" w:rsidRPr="002374AD">
        <w:rPr>
          <w:rFonts w:ascii="Arial" w:hAnsi="Arial" w:cs="Arial"/>
        </w:rPr>
        <w:t xml:space="preserve"> purchasers from defilement and unlawful variables. when during the time spent maintaining a business as needs </w:t>
      </w:r>
      <w:r w:rsidR="00E4608B" w:rsidRPr="002374AD">
        <w:rPr>
          <w:rFonts w:ascii="Arial" w:hAnsi="Arial" w:cs="Arial"/>
        </w:rPr>
        <w:t>be,</w:t>
      </w:r>
      <w:r w:rsidR="002374AD" w:rsidRPr="002374AD">
        <w:rPr>
          <w:rFonts w:ascii="Arial" w:hAnsi="Arial" w:cs="Arial"/>
        </w:rPr>
        <w:t xml:space="preserve"> it is significant t</w:t>
      </w:r>
      <w:r w:rsidR="000941EA">
        <w:rPr>
          <w:rFonts w:ascii="Arial" w:hAnsi="Arial" w:cs="Arial"/>
        </w:rPr>
        <w:t>o</w:t>
      </w:r>
      <w:r w:rsidR="002374AD" w:rsidRPr="002374AD">
        <w:rPr>
          <w:rFonts w:ascii="Arial" w:hAnsi="Arial" w:cs="Arial"/>
        </w:rPr>
        <w:t xml:space="preserve"> consider the job of provincial assessment measures, market related legitimate elements and controller measures in choosing how your organization is influenced.</w:t>
      </w:r>
    </w:p>
    <w:p w14:paraId="423FCA9D" w14:textId="00835037" w:rsidR="000941EA" w:rsidRDefault="00333743" w:rsidP="00387D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Ethical Environment Factors:</w:t>
      </w:r>
    </w:p>
    <w:p w14:paraId="604D4F75" w14:textId="43E85F4D" w:rsidR="00B00EDD" w:rsidRDefault="00C155E4" w:rsidP="00387D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Eth</w:t>
      </w:r>
      <w:r w:rsidR="0096018A">
        <w:rPr>
          <w:rFonts w:ascii="Arial" w:hAnsi="Arial" w:cs="Arial"/>
        </w:rPr>
        <w:t>ical consumers are concerned about</w:t>
      </w:r>
      <w:r w:rsidR="004A4BF6">
        <w:rPr>
          <w:rFonts w:ascii="Arial" w:hAnsi="Arial" w:cs="Arial"/>
        </w:rPr>
        <w:t xml:space="preserve"> where</w:t>
      </w:r>
      <w:r w:rsidR="007416EF">
        <w:rPr>
          <w:rFonts w:ascii="Arial" w:hAnsi="Arial" w:cs="Arial"/>
        </w:rPr>
        <w:t xml:space="preserve"> their food has come from, the </w:t>
      </w:r>
      <w:r w:rsidR="003204B1">
        <w:rPr>
          <w:rFonts w:ascii="Arial" w:hAnsi="Arial" w:cs="Arial"/>
        </w:rPr>
        <w:t>environmental impact, the workers’ rights</w:t>
      </w:r>
      <w:r w:rsidR="00274DB9">
        <w:rPr>
          <w:rFonts w:ascii="Arial" w:hAnsi="Arial" w:cs="Arial"/>
        </w:rPr>
        <w:t xml:space="preserve"> and </w:t>
      </w:r>
      <w:r w:rsidR="00AE6260">
        <w:rPr>
          <w:rFonts w:ascii="Arial" w:hAnsi="Arial" w:cs="Arial"/>
        </w:rPr>
        <w:t>was the animal mistreated</w:t>
      </w:r>
      <w:r w:rsidR="00274DB9">
        <w:rPr>
          <w:rFonts w:ascii="Arial" w:hAnsi="Arial" w:cs="Arial"/>
        </w:rPr>
        <w:t>. Th</w:t>
      </w:r>
      <w:r w:rsidR="0028096B">
        <w:rPr>
          <w:rFonts w:ascii="Arial" w:hAnsi="Arial" w:cs="Arial"/>
        </w:rPr>
        <w:t>ese consumers</w:t>
      </w:r>
      <w:r w:rsidR="00BA3722">
        <w:rPr>
          <w:rFonts w:ascii="Arial" w:hAnsi="Arial" w:cs="Arial"/>
        </w:rPr>
        <w:t xml:space="preserve"> make decisions in the hope that </w:t>
      </w:r>
      <w:r w:rsidR="0064031E">
        <w:rPr>
          <w:rFonts w:ascii="Arial" w:hAnsi="Arial" w:cs="Arial"/>
        </w:rPr>
        <w:t xml:space="preserve">their purchases have a </w:t>
      </w:r>
      <w:r w:rsidR="00426895">
        <w:rPr>
          <w:rFonts w:ascii="Arial" w:hAnsi="Arial" w:cs="Arial"/>
        </w:rPr>
        <w:t xml:space="preserve">meaningful </w:t>
      </w:r>
      <w:r w:rsidR="00F87927">
        <w:rPr>
          <w:rFonts w:ascii="Arial" w:hAnsi="Arial" w:cs="Arial"/>
        </w:rPr>
        <w:t>impact,</w:t>
      </w:r>
      <w:r w:rsidR="00426895">
        <w:rPr>
          <w:rFonts w:ascii="Arial" w:hAnsi="Arial" w:cs="Arial"/>
        </w:rPr>
        <w:t xml:space="preserve"> and</w:t>
      </w:r>
      <w:r w:rsidR="00B3355A">
        <w:rPr>
          <w:rFonts w:ascii="Arial" w:hAnsi="Arial" w:cs="Arial"/>
        </w:rPr>
        <w:t xml:space="preserve"> these ethical issues play an important part in their lives</w:t>
      </w:r>
      <w:r w:rsidR="00F87927">
        <w:rPr>
          <w:rFonts w:ascii="Arial" w:hAnsi="Arial" w:cs="Arial"/>
        </w:rPr>
        <w:t xml:space="preserve"> and also</w:t>
      </w:r>
      <w:r w:rsidR="00E940DF">
        <w:rPr>
          <w:rFonts w:ascii="Arial" w:hAnsi="Arial" w:cs="Arial"/>
        </w:rPr>
        <w:t xml:space="preserve"> it is part of their </w:t>
      </w:r>
      <w:r w:rsidR="00E65EB4">
        <w:rPr>
          <w:rFonts w:ascii="Arial" w:hAnsi="Arial" w:cs="Arial"/>
        </w:rPr>
        <w:t>self-identity</w:t>
      </w:r>
      <w:r w:rsidR="00E940DF">
        <w:rPr>
          <w:rFonts w:ascii="Arial" w:hAnsi="Arial" w:cs="Arial"/>
        </w:rPr>
        <w:t>.</w:t>
      </w:r>
      <w:r w:rsidR="00E65EB4">
        <w:rPr>
          <w:rFonts w:ascii="Arial" w:hAnsi="Arial" w:cs="Arial"/>
        </w:rPr>
        <w:t xml:space="preserve"> As an example, fair trade products prove to consumers that</w:t>
      </w:r>
      <w:r w:rsidR="002579CB">
        <w:rPr>
          <w:rFonts w:ascii="Arial" w:hAnsi="Arial" w:cs="Arial"/>
        </w:rPr>
        <w:t xml:space="preserve"> the product</w:t>
      </w:r>
      <w:r w:rsidR="00775B24">
        <w:rPr>
          <w:rFonts w:ascii="Arial" w:hAnsi="Arial" w:cs="Arial"/>
        </w:rPr>
        <w:t>/food has come</w:t>
      </w:r>
      <w:r w:rsidR="00E4143F">
        <w:rPr>
          <w:rFonts w:ascii="Arial" w:hAnsi="Arial" w:cs="Arial"/>
        </w:rPr>
        <w:t xml:space="preserve"> from a country which</w:t>
      </w:r>
      <w:r w:rsidR="00554A90">
        <w:rPr>
          <w:rFonts w:ascii="Arial" w:hAnsi="Arial" w:cs="Arial"/>
        </w:rPr>
        <w:t xml:space="preserve"> is adhering to workers welfare rights</w:t>
      </w:r>
      <w:r w:rsidR="00E66F88">
        <w:rPr>
          <w:rFonts w:ascii="Arial" w:hAnsi="Arial" w:cs="Arial"/>
        </w:rPr>
        <w:t>.</w:t>
      </w:r>
      <w:r w:rsidR="002C40CC">
        <w:rPr>
          <w:rFonts w:ascii="Arial" w:hAnsi="Arial" w:cs="Arial"/>
        </w:rPr>
        <w:t xml:space="preserve"> It would be </w:t>
      </w:r>
      <w:r w:rsidR="006859AC">
        <w:rPr>
          <w:rFonts w:ascii="Arial" w:hAnsi="Arial" w:cs="Arial"/>
        </w:rPr>
        <w:t>advantageous for restaurants to</w:t>
      </w:r>
      <w:r w:rsidR="007727F2">
        <w:rPr>
          <w:rFonts w:ascii="Arial" w:hAnsi="Arial" w:cs="Arial"/>
        </w:rPr>
        <w:t xml:space="preserve"> assist</w:t>
      </w:r>
      <w:r w:rsidR="00895131">
        <w:rPr>
          <w:rFonts w:ascii="Arial" w:hAnsi="Arial" w:cs="Arial"/>
        </w:rPr>
        <w:t xml:space="preserve"> </w:t>
      </w:r>
      <w:r w:rsidR="00C46099">
        <w:rPr>
          <w:rFonts w:ascii="Arial" w:hAnsi="Arial" w:cs="Arial"/>
        </w:rPr>
        <w:t xml:space="preserve">by </w:t>
      </w:r>
      <w:r w:rsidR="00D56D95">
        <w:rPr>
          <w:rFonts w:ascii="Arial" w:hAnsi="Arial" w:cs="Arial"/>
        </w:rPr>
        <w:t xml:space="preserve">doing ethical purchasing, </w:t>
      </w:r>
      <w:r w:rsidR="00B1314C">
        <w:rPr>
          <w:rFonts w:ascii="Arial" w:hAnsi="Arial" w:cs="Arial"/>
        </w:rPr>
        <w:t>buying organic produce,</w:t>
      </w:r>
      <w:r w:rsidR="00885359">
        <w:rPr>
          <w:rFonts w:ascii="Arial" w:hAnsi="Arial" w:cs="Arial"/>
        </w:rPr>
        <w:t xml:space="preserve"> sustainable seafood</w:t>
      </w:r>
      <w:r w:rsidR="00EF2D01">
        <w:rPr>
          <w:rFonts w:ascii="Arial" w:hAnsi="Arial" w:cs="Arial"/>
        </w:rPr>
        <w:t xml:space="preserve"> and eco label</w:t>
      </w:r>
      <w:r w:rsidR="00647805">
        <w:rPr>
          <w:rFonts w:ascii="Arial" w:hAnsi="Arial" w:cs="Arial"/>
        </w:rPr>
        <w:t xml:space="preserve"> products.</w:t>
      </w:r>
    </w:p>
    <w:p w14:paraId="449CF6B2" w14:textId="081916CB" w:rsidR="00647805" w:rsidRDefault="003E02DD" w:rsidP="00387DA8">
      <w:pPr>
        <w:pStyle w:val="Heading2"/>
        <w:spacing w:line="360" w:lineRule="auto"/>
      </w:pPr>
      <w:bookmarkStart w:id="19" w:name="_Toc67877754"/>
      <w:bookmarkStart w:id="20" w:name="_Toc68225191"/>
      <w:r>
        <w:t>3</w:t>
      </w:r>
      <w:r w:rsidR="005323C1">
        <w:t>.2</w:t>
      </w:r>
      <w:r w:rsidR="007C5AF2">
        <w:t xml:space="preserve"> </w:t>
      </w:r>
      <w:r w:rsidR="00647805">
        <w:t>Porters Five Forces</w:t>
      </w:r>
      <w:bookmarkEnd w:id="19"/>
      <w:bookmarkEnd w:id="20"/>
    </w:p>
    <w:p w14:paraId="51E83E6C" w14:textId="76ED58D5" w:rsidR="00A01AB2" w:rsidRDefault="00A25026" w:rsidP="00387D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Porters five forces </w:t>
      </w:r>
      <w:r w:rsidR="008204C1">
        <w:rPr>
          <w:rFonts w:ascii="Arial" w:hAnsi="Arial" w:cs="Arial"/>
        </w:rPr>
        <w:t xml:space="preserve">framework </w:t>
      </w:r>
      <w:r w:rsidR="00335DBE">
        <w:rPr>
          <w:rFonts w:ascii="Arial" w:hAnsi="Arial" w:cs="Arial"/>
        </w:rPr>
        <w:t>is also a</w:t>
      </w:r>
      <w:r w:rsidR="00DC1A84">
        <w:rPr>
          <w:rFonts w:ascii="Arial" w:hAnsi="Arial" w:cs="Arial"/>
        </w:rPr>
        <w:t xml:space="preserve">nother method that can be used to </w:t>
      </w:r>
      <w:r w:rsidR="0058527F">
        <w:rPr>
          <w:rFonts w:ascii="Arial" w:hAnsi="Arial" w:cs="Arial"/>
        </w:rPr>
        <w:t>analyse</w:t>
      </w:r>
      <w:r w:rsidR="00DC1A84">
        <w:rPr>
          <w:rFonts w:ascii="Arial" w:hAnsi="Arial" w:cs="Arial"/>
        </w:rPr>
        <w:t xml:space="preserve"> the external</w:t>
      </w:r>
      <w:r w:rsidR="0058527F">
        <w:rPr>
          <w:rFonts w:ascii="Arial" w:hAnsi="Arial" w:cs="Arial"/>
        </w:rPr>
        <w:t xml:space="preserve"> environment.</w:t>
      </w:r>
      <w:r w:rsidR="004E0DBE">
        <w:rPr>
          <w:rFonts w:ascii="Arial" w:hAnsi="Arial" w:cs="Arial"/>
        </w:rPr>
        <w:t xml:space="preserve"> The Hospitality industry</w:t>
      </w:r>
      <w:r w:rsidR="00884A53">
        <w:rPr>
          <w:rFonts w:ascii="Arial" w:hAnsi="Arial" w:cs="Arial"/>
        </w:rPr>
        <w:t xml:space="preserve"> </w:t>
      </w:r>
      <w:r w:rsidR="00A37021">
        <w:rPr>
          <w:rFonts w:ascii="Arial" w:hAnsi="Arial" w:cs="Arial"/>
        </w:rPr>
        <w:t>is in dire</w:t>
      </w:r>
      <w:r w:rsidR="00307CD5">
        <w:rPr>
          <w:rFonts w:ascii="Arial" w:hAnsi="Arial" w:cs="Arial"/>
        </w:rPr>
        <w:t xml:space="preserve"> straits at present but when lockdown for covid is lifted then </w:t>
      </w:r>
      <w:r w:rsidR="001F0A29">
        <w:rPr>
          <w:rFonts w:ascii="Arial" w:hAnsi="Arial" w:cs="Arial"/>
        </w:rPr>
        <w:t>all business will open and there will be a lot of competition</w:t>
      </w:r>
      <w:r w:rsidR="002C735C">
        <w:rPr>
          <w:rFonts w:ascii="Arial" w:hAnsi="Arial" w:cs="Arial"/>
        </w:rPr>
        <w:t xml:space="preserve"> in attempting to bring customers back again.</w:t>
      </w:r>
      <w:r w:rsidR="000C1464">
        <w:rPr>
          <w:rFonts w:ascii="Arial" w:hAnsi="Arial" w:cs="Arial"/>
        </w:rPr>
        <w:t xml:space="preserve"> It will be </w:t>
      </w:r>
      <w:r w:rsidR="00D1150F">
        <w:rPr>
          <w:rFonts w:ascii="Arial" w:hAnsi="Arial" w:cs="Arial"/>
        </w:rPr>
        <w:t xml:space="preserve">important for restaurants </w:t>
      </w:r>
      <w:r w:rsidR="009E0199">
        <w:rPr>
          <w:rFonts w:ascii="Arial" w:hAnsi="Arial" w:cs="Arial"/>
        </w:rPr>
        <w:t xml:space="preserve">to acquire and maintain knowledge </w:t>
      </w:r>
      <w:r w:rsidR="00392910">
        <w:rPr>
          <w:rFonts w:ascii="Arial" w:hAnsi="Arial" w:cs="Arial"/>
        </w:rPr>
        <w:t>about the activities of</w:t>
      </w:r>
      <w:r w:rsidR="00BD6E53">
        <w:rPr>
          <w:rFonts w:ascii="Arial" w:hAnsi="Arial" w:cs="Arial"/>
        </w:rPr>
        <w:t xml:space="preserve"> their competitors. In doing so they also need to</w:t>
      </w:r>
      <w:r w:rsidR="00FE0EFC">
        <w:rPr>
          <w:rFonts w:ascii="Arial" w:hAnsi="Arial" w:cs="Arial"/>
        </w:rPr>
        <w:t xml:space="preserve"> understand about factors that make them unique</w:t>
      </w:r>
      <w:r w:rsidR="00DA39E6">
        <w:rPr>
          <w:rFonts w:ascii="Arial" w:hAnsi="Arial" w:cs="Arial"/>
        </w:rPr>
        <w:t xml:space="preserve"> and </w:t>
      </w:r>
      <w:r w:rsidR="008E4A84">
        <w:rPr>
          <w:rFonts w:ascii="Arial" w:hAnsi="Arial" w:cs="Arial"/>
        </w:rPr>
        <w:t>distinctively</w:t>
      </w:r>
      <w:r w:rsidR="009171A9">
        <w:rPr>
          <w:rFonts w:ascii="Arial" w:hAnsi="Arial" w:cs="Arial"/>
        </w:rPr>
        <w:t xml:space="preserve"> different</w:t>
      </w:r>
      <w:r w:rsidR="008E4A84">
        <w:rPr>
          <w:rFonts w:ascii="Arial" w:hAnsi="Arial" w:cs="Arial"/>
        </w:rPr>
        <w:t xml:space="preserve"> from everyone else.</w:t>
      </w:r>
    </w:p>
    <w:p w14:paraId="5980EA84" w14:textId="322177BE" w:rsidR="003F2653" w:rsidRPr="003F2653" w:rsidRDefault="00370F05" w:rsidP="00387DA8">
      <w:pPr>
        <w:spacing w:line="360" w:lineRule="auto"/>
        <w:rPr>
          <w:rFonts w:ascii="Arial" w:hAnsi="Arial" w:cs="Arial"/>
        </w:rPr>
      </w:pPr>
      <w:r w:rsidRPr="00370F05">
        <w:rPr>
          <w:rFonts w:ascii="Arial" w:hAnsi="Arial" w:cs="Arial"/>
        </w:rPr>
        <w:t xml:space="preserve">it is crucial for the </w:t>
      </w:r>
      <w:r w:rsidR="00794E97">
        <w:rPr>
          <w:rFonts w:ascii="Arial" w:hAnsi="Arial" w:cs="Arial"/>
        </w:rPr>
        <w:t>restaurant</w:t>
      </w:r>
      <w:r w:rsidRPr="00370F05">
        <w:rPr>
          <w:rFonts w:ascii="Arial" w:hAnsi="Arial" w:cs="Arial"/>
        </w:rPr>
        <w:t xml:space="preserve"> industry to exploit and comprehend the use of </w:t>
      </w:r>
      <w:r w:rsidR="00794E97">
        <w:rPr>
          <w:rFonts w:ascii="Arial" w:hAnsi="Arial" w:cs="Arial"/>
        </w:rPr>
        <w:t>Porters</w:t>
      </w:r>
      <w:r w:rsidRPr="00370F05">
        <w:rPr>
          <w:rFonts w:ascii="Arial" w:hAnsi="Arial" w:cs="Arial"/>
        </w:rPr>
        <w:t xml:space="preserve"> five </w:t>
      </w:r>
      <w:r w:rsidR="00794E97">
        <w:rPr>
          <w:rFonts w:ascii="Arial" w:hAnsi="Arial" w:cs="Arial"/>
        </w:rPr>
        <w:t>forces</w:t>
      </w:r>
      <w:r w:rsidRPr="00370F05">
        <w:rPr>
          <w:rFonts w:ascii="Arial" w:hAnsi="Arial" w:cs="Arial"/>
        </w:rPr>
        <w:t>.</w:t>
      </w:r>
      <w:r w:rsidR="00886159">
        <w:rPr>
          <w:rFonts w:ascii="Arial" w:hAnsi="Arial" w:cs="Arial"/>
        </w:rPr>
        <w:t xml:space="preserve"> Considerations is </w:t>
      </w:r>
      <w:r w:rsidR="003B63D5">
        <w:rPr>
          <w:rFonts w:ascii="Arial" w:hAnsi="Arial" w:cs="Arial"/>
        </w:rPr>
        <w:t>required</w:t>
      </w:r>
      <w:r w:rsidR="00B50045">
        <w:rPr>
          <w:rFonts w:ascii="Arial" w:hAnsi="Arial" w:cs="Arial"/>
        </w:rPr>
        <w:t xml:space="preserve"> to </w:t>
      </w:r>
      <w:r w:rsidR="000721A3">
        <w:rPr>
          <w:rFonts w:ascii="Arial" w:hAnsi="Arial" w:cs="Arial"/>
        </w:rPr>
        <w:t>understand about</w:t>
      </w:r>
      <w:r w:rsidR="0038435D">
        <w:rPr>
          <w:rFonts w:ascii="Arial" w:hAnsi="Arial" w:cs="Arial"/>
        </w:rPr>
        <w:t xml:space="preserve"> interconnections among services in the restaurant,</w:t>
      </w:r>
      <w:r w:rsidR="00287800">
        <w:rPr>
          <w:rFonts w:ascii="Arial" w:hAnsi="Arial" w:cs="Arial"/>
        </w:rPr>
        <w:t xml:space="preserve"> competition</w:t>
      </w:r>
      <w:r w:rsidR="00E40CCD">
        <w:rPr>
          <w:rFonts w:ascii="Arial" w:hAnsi="Arial" w:cs="Arial"/>
        </w:rPr>
        <w:t>s will produce differences</w:t>
      </w:r>
      <w:r w:rsidR="00493CA6">
        <w:rPr>
          <w:rFonts w:ascii="Arial" w:hAnsi="Arial" w:cs="Arial"/>
        </w:rPr>
        <w:t xml:space="preserve"> in </w:t>
      </w:r>
      <w:r w:rsidR="004F034B">
        <w:rPr>
          <w:rFonts w:ascii="Arial" w:hAnsi="Arial" w:cs="Arial"/>
        </w:rPr>
        <w:t>revenues amongst</w:t>
      </w:r>
      <w:r w:rsidR="008D335B">
        <w:rPr>
          <w:rFonts w:ascii="Arial" w:hAnsi="Arial" w:cs="Arial"/>
        </w:rPr>
        <w:t xml:space="preserve"> the organizations and </w:t>
      </w:r>
      <w:r w:rsidR="000721A3">
        <w:rPr>
          <w:rFonts w:ascii="Arial" w:hAnsi="Arial" w:cs="Arial"/>
        </w:rPr>
        <w:t>the profitability</w:t>
      </w:r>
      <w:r w:rsidR="007E21E3">
        <w:rPr>
          <w:rFonts w:ascii="Arial" w:hAnsi="Arial" w:cs="Arial"/>
        </w:rPr>
        <w:t xml:space="preserve"> amongst restaurants will</w:t>
      </w:r>
      <w:r w:rsidR="0033671A">
        <w:rPr>
          <w:rFonts w:ascii="Arial" w:hAnsi="Arial" w:cs="Arial"/>
        </w:rPr>
        <w:t xml:space="preserve"> either</w:t>
      </w:r>
      <w:r w:rsidR="00AC08B0">
        <w:rPr>
          <w:rFonts w:ascii="Arial" w:hAnsi="Arial" w:cs="Arial"/>
        </w:rPr>
        <w:t xml:space="preserve"> b</w:t>
      </w:r>
      <w:r w:rsidR="003E237A">
        <w:rPr>
          <w:rFonts w:ascii="Arial" w:hAnsi="Arial" w:cs="Arial"/>
        </w:rPr>
        <w:t>e</w:t>
      </w:r>
      <w:r w:rsidR="00AC08B0">
        <w:rPr>
          <w:rFonts w:ascii="Arial" w:hAnsi="Arial" w:cs="Arial"/>
        </w:rPr>
        <w:t xml:space="preserve"> </w:t>
      </w:r>
      <w:r w:rsidR="00CC4070">
        <w:rPr>
          <w:rFonts w:ascii="Arial" w:hAnsi="Arial" w:cs="Arial"/>
        </w:rPr>
        <w:t>influence</w:t>
      </w:r>
      <w:r w:rsidR="003E237A">
        <w:rPr>
          <w:rFonts w:ascii="Arial" w:hAnsi="Arial" w:cs="Arial"/>
        </w:rPr>
        <w:t>d</w:t>
      </w:r>
      <w:r w:rsidR="00CC4070">
        <w:rPr>
          <w:rFonts w:ascii="Arial" w:hAnsi="Arial" w:cs="Arial"/>
        </w:rPr>
        <w:t xml:space="preserve"> or dictated</w:t>
      </w:r>
      <w:r w:rsidR="00DB5B55">
        <w:rPr>
          <w:rFonts w:ascii="Arial" w:hAnsi="Arial" w:cs="Arial"/>
        </w:rPr>
        <w:t xml:space="preserve"> </w:t>
      </w:r>
      <w:r w:rsidR="003E237A">
        <w:rPr>
          <w:rFonts w:ascii="Arial" w:hAnsi="Arial" w:cs="Arial"/>
        </w:rPr>
        <w:t>by</w:t>
      </w:r>
      <w:r w:rsidR="002E4741">
        <w:rPr>
          <w:rFonts w:ascii="Arial" w:hAnsi="Arial" w:cs="Arial"/>
        </w:rPr>
        <w:t xml:space="preserve"> the</w:t>
      </w:r>
      <w:r w:rsidR="00525B56">
        <w:rPr>
          <w:rFonts w:ascii="Arial" w:hAnsi="Arial" w:cs="Arial"/>
        </w:rPr>
        <w:t xml:space="preserve"> market </w:t>
      </w:r>
      <w:r w:rsidR="00DB5B55">
        <w:rPr>
          <w:rFonts w:ascii="Arial" w:hAnsi="Arial" w:cs="Arial"/>
        </w:rPr>
        <w:t>conditions.</w:t>
      </w:r>
      <w:r w:rsidR="00E56387">
        <w:rPr>
          <w:rFonts w:ascii="Arial" w:hAnsi="Arial" w:cs="Arial"/>
        </w:rPr>
        <w:t xml:space="preserve"> By understanding Porters five forces</w:t>
      </w:r>
      <w:r w:rsidR="00F706B3">
        <w:rPr>
          <w:rFonts w:ascii="Arial" w:hAnsi="Arial" w:cs="Arial"/>
        </w:rPr>
        <w:t xml:space="preserve"> restaurants will be able to shape the forces in their favour</w:t>
      </w:r>
      <w:r w:rsidR="003F2653">
        <w:rPr>
          <w:rFonts w:ascii="Arial" w:hAnsi="Arial" w:cs="Arial"/>
        </w:rPr>
        <w:t>.</w:t>
      </w:r>
    </w:p>
    <w:p w14:paraId="30B0DC14" w14:textId="36C822BB" w:rsidR="00804997" w:rsidRPr="00A25026" w:rsidRDefault="00804997" w:rsidP="00387D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36E9223F" wp14:editId="33DCA0D9">
            <wp:extent cx="6000750" cy="3076575"/>
            <wp:effectExtent l="0" t="38100" r="0" b="47625"/>
            <wp:docPr id="3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9" r:lo="rId30" r:qs="rId31" r:cs="rId32"/>
              </a:graphicData>
            </a:graphic>
          </wp:inline>
        </w:drawing>
      </w:r>
    </w:p>
    <w:p w14:paraId="6170F5D5" w14:textId="28E626E1" w:rsidR="00B71BD3" w:rsidRDefault="00336882" w:rsidP="00387D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Bargaining Power of Suppliers:</w:t>
      </w:r>
    </w:p>
    <w:p w14:paraId="206E5491" w14:textId="274AFC4C" w:rsidR="00336882" w:rsidRDefault="00EA5849" w:rsidP="00387D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FC752E">
        <w:rPr>
          <w:rFonts w:ascii="Arial" w:hAnsi="Arial" w:cs="Arial"/>
        </w:rPr>
        <w:t>suppliers bargaining power</w:t>
      </w:r>
      <w:r w:rsidR="00EF7FDE">
        <w:rPr>
          <w:rFonts w:ascii="Arial" w:hAnsi="Arial" w:cs="Arial"/>
        </w:rPr>
        <w:t xml:space="preserve"> has an effect</w:t>
      </w:r>
      <w:r w:rsidR="005739C2">
        <w:rPr>
          <w:rFonts w:ascii="Arial" w:hAnsi="Arial" w:cs="Arial"/>
        </w:rPr>
        <w:t xml:space="preserve"> on the operation of the</w:t>
      </w:r>
      <w:r w:rsidR="00C2113F">
        <w:rPr>
          <w:rFonts w:ascii="Arial" w:hAnsi="Arial" w:cs="Arial"/>
        </w:rPr>
        <w:t xml:space="preserve"> restaurant industry</w:t>
      </w:r>
      <w:r w:rsidR="00EC6740">
        <w:rPr>
          <w:rFonts w:ascii="Arial" w:hAnsi="Arial" w:cs="Arial"/>
        </w:rPr>
        <w:t xml:space="preserve"> in relation to workers,</w:t>
      </w:r>
      <w:r w:rsidR="00F068DB">
        <w:rPr>
          <w:rFonts w:ascii="Arial" w:hAnsi="Arial" w:cs="Arial"/>
        </w:rPr>
        <w:t xml:space="preserve"> supply of</w:t>
      </w:r>
      <w:r w:rsidR="00C86872">
        <w:rPr>
          <w:rFonts w:ascii="Arial" w:hAnsi="Arial" w:cs="Arial"/>
        </w:rPr>
        <w:t xml:space="preserve"> merchandise</w:t>
      </w:r>
      <w:r w:rsidR="008D4337">
        <w:rPr>
          <w:rFonts w:ascii="Arial" w:hAnsi="Arial" w:cs="Arial"/>
        </w:rPr>
        <w:t xml:space="preserve"> and services.</w:t>
      </w:r>
      <w:r w:rsidR="0026305B">
        <w:rPr>
          <w:rFonts w:ascii="Arial" w:hAnsi="Arial" w:cs="Arial"/>
        </w:rPr>
        <w:t xml:space="preserve"> The</w:t>
      </w:r>
      <w:r w:rsidR="009D1235">
        <w:rPr>
          <w:rFonts w:ascii="Arial" w:hAnsi="Arial" w:cs="Arial"/>
        </w:rPr>
        <w:t xml:space="preserve"> </w:t>
      </w:r>
      <w:r w:rsidR="00447650">
        <w:rPr>
          <w:rFonts w:ascii="Arial" w:hAnsi="Arial" w:cs="Arial"/>
        </w:rPr>
        <w:t>number</w:t>
      </w:r>
      <w:r w:rsidR="009D1235">
        <w:rPr>
          <w:rFonts w:ascii="Arial" w:hAnsi="Arial" w:cs="Arial"/>
        </w:rPr>
        <w:t xml:space="preserve"> of suppliers</w:t>
      </w:r>
      <w:r w:rsidR="00BB3613">
        <w:rPr>
          <w:rFonts w:ascii="Arial" w:hAnsi="Arial" w:cs="Arial"/>
        </w:rPr>
        <w:t xml:space="preserve"> in an industry determine </w:t>
      </w:r>
      <w:r w:rsidR="0060645D">
        <w:rPr>
          <w:rFonts w:ascii="Arial" w:hAnsi="Arial" w:cs="Arial"/>
        </w:rPr>
        <w:t>the influence a supplier can have</w:t>
      </w:r>
      <w:r w:rsidR="00AA0280">
        <w:rPr>
          <w:rFonts w:ascii="Arial" w:hAnsi="Arial" w:cs="Arial"/>
        </w:rPr>
        <w:t xml:space="preserve"> on the buying power</w:t>
      </w:r>
      <w:r w:rsidR="002713ED">
        <w:rPr>
          <w:rFonts w:ascii="Arial" w:hAnsi="Arial" w:cs="Arial"/>
        </w:rPr>
        <w:t xml:space="preserve"> decisions of their </w:t>
      </w:r>
      <w:r w:rsidR="006108F7">
        <w:rPr>
          <w:rFonts w:ascii="Arial" w:hAnsi="Arial" w:cs="Arial"/>
        </w:rPr>
        <w:t>customers</w:t>
      </w:r>
      <w:r w:rsidR="006108F7" w:rsidRPr="006108F7">
        <w:rPr>
          <w:rFonts w:ascii="Arial" w:hAnsi="Arial" w:cs="Arial"/>
        </w:rPr>
        <w:t xml:space="preserve"> (Pete Chong, </w:t>
      </w:r>
      <w:r w:rsidR="00EA2805" w:rsidRPr="006108F7">
        <w:rPr>
          <w:rFonts w:ascii="Arial" w:hAnsi="Arial" w:cs="Arial"/>
        </w:rPr>
        <w:t>Chen,</w:t>
      </w:r>
      <w:r w:rsidR="006108F7" w:rsidRPr="006108F7">
        <w:rPr>
          <w:rFonts w:ascii="Arial" w:hAnsi="Arial" w:cs="Arial"/>
        </w:rPr>
        <w:t xml:space="preserve"> and Chou</w:t>
      </w:r>
      <w:r w:rsidR="006108F7" w:rsidRPr="006108F7">
        <w:rPr>
          <w:rFonts w:ascii="Cambria Math" w:hAnsi="Cambria Math" w:cs="Cambria Math"/>
        </w:rPr>
        <w:t>‐</w:t>
      </w:r>
      <w:r w:rsidR="006108F7" w:rsidRPr="006108F7">
        <w:rPr>
          <w:rFonts w:ascii="Arial" w:hAnsi="Arial" w:cs="Arial"/>
        </w:rPr>
        <w:t>Hong Chen, 2001</w:t>
      </w:r>
      <w:r w:rsidR="0056014C" w:rsidRPr="006108F7">
        <w:rPr>
          <w:rFonts w:ascii="Arial" w:hAnsi="Arial" w:cs="Arial"/>
        </w:rPr>
        <w:t>)</w:t>
      </w:r>
      <w:r w:rsidR="0056014C">
        <w:rPr>
          <w:rFonts w:ascii="Arial" w:hAnsi="Arial" w:cs="Arial"/>
        </w:rPr>
        <w:t>.</w:t>
      </w:r>
      <w:r w:rsidR="002E50D4">
        <w:rPr>
          <w:rFonts w:ascii="Arial" w:hAnsi="Arial" w:cs="Arial"/>
        </w:rPr>
        <w:t xml:space="preserve"> If there </w:t>
      </w:r>
      <w:r w:rsidR="00844374">
        <w:rPr>
          <w:rFonts w:ascii="Arial" w:hAnsi="Arial" w:cs="Arial"/>
        </w:rPr>
        <w:t>are</w:t>
      </w:r>
      <w:r w:rsidR="007F129F">
        <w:rPr>
          <w:rFonts w:ascii="Arial" w:hAnsi="Arial" w:cs="Arial"/>
        </w:rPr>
        <w:t xml:space="preserve"> minimum </w:t>
      </w:r>
      <w:r w:rsidR="00BB6468">
        <w:rPr>
          <w:rFonts w:ascii="Arial" w:hAnsi="Arial" w:cs="Arial"/>
        </w:rPr>
        <w:t>suppliers,</w:t>
      </w:r>
      <w:r w:rsidR="007F129F">
        <w:rPr>
          <w:rFonts w:ascii="Arial" w:hAnsi="Arial" w:cs="Arial"/>
        </w:rPr>
        <w:t xml:space="preserve"> then the </w:t>
      </w:r>
      <w:r w:rsidR="00D342F3">
        <w:rPr>
          <w:rFonts w:ascii="Arial" w:hAnsi="Arial" w:cs="Arial"/>
        </w:rPr>
        <w:t xml:space="preserve">power of bargaining lies with the supplier but if there is plenty of suppliers then the power </w:t>
      </w:r>
      <w:r w:rsidR="00147DF3">
        <w:rPr>
          <w:rFonts w:ascii="Arial" w:hAnsi="Arial" w:cs="Arial"/>
        </w:rPr>
        <w:t>advantage swings to the restaurants</w:t>
      </w:r>
      <w:r w:rsidR="00F66E8E">
        <w:rPr>
          <w:rFonts w:ascii="Arial" w:hAnsi="Arial" w:cs="Arial"/>
        </w:rPr>
        <w:t>(buyer).</w:t>
      </w:r>
      <w:r w:rsidR="00CA4B9F">
        <w:rPr>
          <w:rFonts w:ascii="Arial" w:hAnsi="Arial" w:cs="Arial"/>
        </w:rPr>
        <w:t xml:space="preserve"> The</w:t>
      </w:r>
      <w:r w:rsidR="00844374">
        <w:rPr>
          <w:rFonts w:ascii="Arial" w:hAnsi="Arial" w:cs="Arial"/>
        </w:rPr>
        <w:t xml:space="preserve"> bargaining power</w:t>
      </w:r>
      <w:r w:rsidR="009A0ED5">
        <w:rPr>
          <w:rFonts w:ascii="Arial" w:hAnsi="Arial" w:cs="Arial"/>
        </w:rPr>
        <w:t xml:space="preserve"> of a restaurant de</w:t>
      </w:r>
      <w:r w:rsidR="008F66D6">
        <w:rPr>
          <w:rFonts w:ascii="Arial" w:hAnsi="Arial" w:cs="Arial"/>
        </w:rPr>
        <w:t xml:space="preserve">pends also on the amount of the order, if it is </w:t>
      </w:r>
      <w:r w:rsidR="00742A40">
        <w:rPr>
          <w:rFonts w:ascii="Arial" w:hAnsi="Arial" w:cs="Arial"/>
        </w:rPr>
        <w:t>a large quantity then the suppliers</w:t>
      </w:r>
      <w:r w:rsidR="0021701C">
        <w:rPr>
          <w:rFonts w:ascii="Arial" w:hAnsi="Arial" w:cs="Arial"/>
        </w:rPr>
        <w:t xml:space="preserve"> will lower their price in order to keep that customer</w:t>
      </w:r>
      <w:r w:rsidR="00B94365">
        <w:rPr>
          <w:rFonts w:ascii="Arial" w:hAnsi="Arial" w:cs="Arial"/>
        </w:rPr>
        <w:t xml:space="preserve"> because</w:t>
      </w:r>
      <w:r w:rsidR="00DB455B">
        <w:rPr>
          <w:rFonts w:ascii="Arial" w:hAnsi="Arial" w:cs="Arial"/>
        </w:rPr>
        <w:t xml:space="preserve"> they are in a weaker negotiations</w:t>
      </w:r>
      <w:r w:rsidR="00364B37">
        <w:rPr>
          <w:rFonts w:ascii="Arial" w:hAnsi="Arial" w:cs="Arial"/>
        </w:rPr>
        <w:t xml:space="preserve"> position.</w:t>
      </w:r>
      <w:r w:rsidR="006062CC">
        <w:rPr>
          <w:rFonts w:ascii="Arial" w:hAnsi="Arial" w:cs="Arial"/>
        </w:rPr>
        <w:t xml:space="preserve"> For suppliers</w:t>
      </w:r>
      <w:r w:rsidR="00CC2FFC">
        <w:rPr>
          <w:rFonts w:ascii="Arial" w:hAnsi="Arial" w:cs="Arial"/>
        </w:rPr>
        <w:t xml:space="preserve"> in order to keep ties with </w:t>
      </w:r>
      <w:r w:rsidR="009A0BFF">
        <w:rPr>
          <w:rFonts w:ascii="Arial" w:hAnsi="Arial" w:cs="Arial"/>
        </w:rPr>
        <w:t>bigger</w:t>
      </w:r>
      <w:r w:rsidR="00C42E67">
        <w:rPr>
          <w:rFonts w:ascii="Arial" w:hAnsi="Arial" w:cs="Arial"/>
        </w:rPr>
        <w:t xml:space="preserve"> restaurant</w:t>
      </w:r>
      <w:r w:rsidR="00A315C6">
        <w:rPr>
          <w:rFonts w:ascii="Arial" w:hAnsi="Arial" w:cs="Arial"/>
        </w:rPr>
        <w:t>s</w:t>
      </w:r>
      <w:r w:rsidR="00C42E67">
        <w:rPr>
          <w:rFonts w:ascii="Arial" w:hAnsi="Arial" w:cs="Arial"/>
        </w:rPr>
        <w:t>, the suppliers have to adjust</w:t>
      </w:r>
      <w:r w:rsidR="00153941">
        <w:rPr>
          <w:rFonts w:ascii="Arial" w:hAnsi="Arial" w:cs="Arial"/>
        </w:rPr>
        <w:t xml:space="preserve"> their positioning in their services and also the prices</w:t>
      </w:r>
      <w:r w:rsidR="001A23A9">
        <w:rPr>
          <w:rFonts w:ascii="Arial" w:hAnsi="Arial" w:cs="Arial"/>
        </w:rPr>
        <w:t xml:space="preserve"> according to the demand</w:t>
      </w:r>
      <w:r w:rsidR="000B1833">
        <w:rPr>
          <w:rFonts w:ascii="Arial" w:hAnsi="Arial" w:cs="Arial"/>
        </w:rPr>
        <w:t>s of these businesses.</w:t>
      </w:r>
      <w:r w:rsidR="0016793A">
        <w:rPr>
          <w:rFonts w:ascii="Arial" w:hAnsi="Arial" w:cs="Arial"/>
        </w:rPr>
        <w:t xml:space="preserve"> </w:t>
      </w:r>
      <w:r w:rsidR="00D6432C">
        <w:rPr>
          <w:rFonts w:ascii="Arial" w:hAnsi="Arial" w:cs="Arial"/>
        </w:rPr>
        <w:t>So,</w:t>
      </w:r>
      <w:r w:rsidR="0016793A">
        <w:rPr>
          <w:rFonts w:ascii="Arial" w:hAnsi="Arial" w:cs="Arial"/>
        </w:rPr>
        <w:t xml:space="preserve"> it would be a good idea to have 3</w:t>
      </w:r>
      <w:r w:rsidR="0016793A" w:rsidRPr="0016793A">
        <w:rPr>
          <w:rFonts w:ascii="Arial" w:hAnsi="Arial" w:cs="Arial"/>
          <w:vertAlign w:val="superscript"/>
        </w:rPr>
        <w:t>rd</w:t>
      </w:r>
      <w:r w:rsidR="0016793A">
        <w:rPr>
          <w:rFonts w:ascii="Arial" w:hAnsi="Arial" w:cs="Arial"/>
        </w:rPr>
        <w:t xml:space="preserve"> party suppliers</w:t>
      </w:r>
      <w:r w:rsidR="00AC01BF">
        <w:rPr>
          <w:rFonts w:ascii="Arial" w:hAnsi="Arial" w:cs="Arial"/>
        </w:rPr>
        <w:t xml:space="preserve"> who are dependable to </w:t>
      </w:r>
      <w:r w:rsidR="00D6432C">
        <w:rPr>
          <w:rFonts w:ascii="Arial" w:hAnsi="Arial" w:cs="Arial"/>
        </w:rPr>
        <w:t>this restaurant.</w:t>
      </w:r>
      <w:r w:rsidR="00A506AE">
        <w:rPr>
          <w:rFonts w:ascii="Arial" w:hAnsi="Arial" w:cs="Arial"/>
        </w:rPr>
        <w:t xml:space="preserve"> There are restaurants that will </w:t>
      </w:r>
      <w:r w:rsidR="0031308E">
        <w:rPr>
          <w:rFonts w:ascii="Arial" w:hAnsi="Arial" w:cs="Arial"/>
        </w:rPr>
        <w:t>not be able to hold</w:t>
      </w:r>
      <w:r w:rsidR="009A3FAE">
        <w:rPr>
          <w:rFonts w:ascii="Arial" w:hAnsi="Arial" w:cs="Arial"/>
        </w:rPr>
        <w:t xml:space="preserve"> bargaining power due to </w:t>
      </w:r>
      <w:r w:rsidR="00F81B91">
        <w:rPr>
          <w:rFonts w:ascii="Arial" w:hAnsi="Arial" w:cs="Arial"/>
        </w:rPr>
        <w:t>being in a region where it is difficult finding more than one supplier</w:t>
      </w:r>
      <w:r w:rsidR="003D255D">
        <w:rPr>
          <w:rFonts w:ascii="Arial" w:hAnsi="Arial" w:cs="Arial"/>
        </w:rPr>
        <w:t>.</w:t>
      </w:r>
      <w:r w:rsidR="0082775E">
        <w:rPr>
          <w:rFonts w:ascii="Arial" w:hAnsi="Arial" w:cs="Arial"/>
        </w:rPr>
        <w:t xml:space="preserve"> With the Covid </w:t>
      </w:r>
      <w:r w:rsidR="00016AD3">
        <w:rPr>
          <w:rFonts w:ascii="Arial" w:hAnsi="Arial" w:cs="Arial"/>
        </w:rPr>
        <w:t>19 it has been difficult for suppliers to get</w:t>
      </w:r>
      <w:r w:rsidR="00706D8B">
        <w:rPr>
          <w:rFonts w:ascii="Arial" w:hAnsi="Arial" w:cs="Arial"/>
        </w:rPr>
        <w:t xml:space="preserve"> imported products.</w:t>
      </w:r>
    </w:p>
    <w:p w14:paraId="152B25C1" w14:textId="17EA0466" w:rsidR="003D255D" w:rsidRDefault="003D255D" w:rsidP="00387D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Threat of </w:t>
      </w:r>
      <w:r w:rsidR="00133691">
        <w:rPr>
          <w:rFonts w:ascii="Arial" w:hAnsi="Arial" w:cs="Arial"/>
        </w:rPr>
        <w:t>Substitutes:</w:t>
      </w:r>
    </w:p>
    <w:p w14:paraId="07B78284" w14:textId="530BC00D" w:rsidR="00133691" w:rsidRDefault="00F70572" w:rsidP="00387D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Low switching</w:t>
      </w:r>
      <w:r w:rsidR="003F54B7">
        <w:rPr>
          <w:rFonts w:ascii="Arial" w:hAnsi="Arial" w:cs="Arial"/>
        </w:rPr>
        <w:t xml:space="preserve"> costs gives advantage to customer to </w:t>
      </w:r>
      <w:r w:rsidR="00AF538D">
        <w:rPr>
          <w:rFonts w:ascii="Arial" w:hAnsi="Arial" w:cs="Arial"/>
        </w:rPr>
        <w:t xml:space="preserve">carry their </w:t>
      </w:r>
      <w:r w:rsidR="003F54B7">
        <w:rPr>
          <w:rFonts w:ascii="Arial" w:hAnsi="Arial" w:cs="Arial"/>
        </w:rPr>
        <w:t>loyalty</w:t>
      </w:r>
      <w:r w:rsidR="00AF538D">
        <w:rPr>
          <w:rFonts w:ascii="Arial" w:hAnsi="Arial" w:cs="Arial"/>
        </w:rPr>
        <w:t xml:space="preserve"> to another restaurant.</w:t>
      </w:r>
      <w:r w:rsidR="004E052C">
        <w:rPr>
          <w:rFonts w:ascii="Arial" w:hAnsi="Arial" w:cs="Arial"/>
        </w:rPr>
        <w:t xml:space="preserve"> This</w:t>
      </w:r>
      <w:r w:rsidR="001A3519">
        <w:rPr>
          <w:rFonts w:ascii="Arial" w:hAnsi="Arial" w:cs="Arial"/>
        </w:rPr>
        <w:t xml:space="preserve"> restaurant industry is high threat </w:t>
      </w:r>
      <w:r w:rsidR="0019488F">
        <w:rPr>
          <w:rFonts w:ascii="Arial" w:hAnsi="Arial" w:cs="Arial"/>
        </w:rPr>
        <w:t xml:space="preserve">of substitute </w:t>
      </w:r>
      <w:r w:rsidR="001A3519">
        <w:rPr>
          <w:rFonts w:ascii="Arial" w:hAnsi="Arial" w:cs="Arial"/>
        </w:rPr>
        <w:t>because</w:t>
      </w:r>
      <w:r w:rsidR="00647404">
        <w:rPr>
          <w:rFonts w:ascii="Arial" w:hAnsi="Arial" w:cs="Arial"/>
        </w:rPr>
        <w:t xml:space="preserve"> the ease of customer can switch</w:t>
      </w:r>
      <w:r w:rsidR="00774F64">
        <w:rPr>
          <w:rFonts w:ascii="Arial" w:hAnsi="Arial" w:cs="Arial"/>
        </w:rPr>
        <w:t xml:space="preserve"> from on establishment to another</w:t>
      </w:r>
      <w:r w:rsidR="005239EE">
        <w:rPr>
          <w:rFonts w:ascii="Arial" w:hAnsi="Arial" w:cs="Arial"/>
        </w:rPr>
        <w:t xml:space="preserve"> if their expectations or </w:t>
      </w:r>
      <w:r w:rsidR="00F50CFD">
        <w:rPr>
          <w:rFonts w:ascii="Arial" w:hAnsi="Arial" w:cs="Arial"/>
        </w:rPr>
        <w:t xml:space="preserve">experience </w:t>
      </w:r>
      <w:r w:rsidR="00D249B5">
        <w:rPr>
          <w:rFonts w:ascii="Arial" w:hAnsi="Arial" w:cs="Arial"/>
        </w:rPr>
        <w:t>is not</w:t>
      </w:r>
      <w:r w:rsidR="00F50CFD">
        <w:rPr>
          <w:rFonts w:ascii="Arial" w:hAnsi="Arial" w:cs="Arial"/>
        </w:rPr>
        <w:t xml:space="preserve"> </w:t>
      </w:r>
      <w:r w:rsidR="00B04E3B">
        <w:rPr>
          <w:rFonts w:ascii="Arial" w:hAnsi="Arial" w:cs="Arial"/>
        </w:rPr>
        <w:t>adequate.</w:t>
      </w:r>
      <w:r w:rsidR="00050857">
        <w:rPr>
          <w:rFonts w:ascii="Arial" w:hAnsi="Arial" w:cs="Arial"/>
        </w:rPr>
        <w:t xml:space="preserve"> Finding a substitute product</w:t>
      </w:r>
      <w:r w:rsidR="00A35B11">
        <w:rPr>
          <w:rFonts w:ascii="Arial" w:hAnsi="Arial" w:cs="Arial"/>
        </w:rPr>
        <w:t xml:space="preserve"> is difficult but for supermarkets are </w:t>
      </w:r>
      <w:r w:rsidR="009D2818">
        <w:rPr>
          <w:rFonts w:ascii="Arial" w:hAnsi="Arial" w:cs="Arial"/>
        </w:rPr>
        <w:t>a genuine substitute for restaurants.</w:t>
      </w:r>
      <w:r w:rsidR="00745416">
        <w:rPr>
          <w:rFonts w:ascii="Arial" w:hAnsi="Arial" w:cs="Arial"/>
        </w:rPr>
        <w:t xml:space="preserve"> To tackle</w:t>
      </w:r>
      <w:r w:rsidR="00DE7C62">
        <w:rPr>
          <w:rFonts w:ascii="Arial" w:hAnsi="Arial" w:cs="Arial"/>
        </w:rPr>
        <w:t xml:space="preserve"> the threat of </w:t>
      </w:r>
      <w:r w:rsidR="007E2FAD">
        <w:rPr>
          <w:rFonts w:ascii="Arial" w:hAnsi="Arial" w:cs="Arial"/>
        </w:rPr>
        <w:t xml:space="preserve">substitute restaurant can </w:t>
      </w:r>
      <w:r w:rsidR="00E96DA6">
        <w:rPr>
          <w:rFonts w:ascii="Arial" w:hAnsi="Arial" w:cs="Arial"/>
        </w:rPr>
        <w:t xml:space="preserve">be service oriented </w:t>
      </w:r>
      <w:r w:rsidR="00DE1547">
        <w:rPr>
          <w:rFonts w:ascii="Arial" w:hAnsi="Arial" w:cs="Arial"/>
        </w:rPr>
        <w:t>preferably</w:t>
      </w:r>
      <w:r w:rsidR="00340055">
        <w:rPr>
          <w:rFonts w:ascii="Arial" w:hAnsi="Arial" w:cs="Arial"/>
        </w:rPr>
        <w:t xml:space="preserve"> to just being product oriented,</w:t>
      </w:r>
      <w:r w:rsidR="0045131D">
        <w:rPr>
          <w:rFonts w:ascii="Arial" w:hAnsi="Arial" w:cs="Arial"/>
        </w:rPr>
        <w:t xml:space="preserve"> understanding co</w:t>
      </w:r>
      <w:r w:rsidR="007249B5">
        <w:rPr>
          <w:rFonts w:ascii="Arial" w:hAnsi="Arial" w:cs="Arial"/>
        </w:rPr>
        <w:t>stumers need rather than what the customer is purchasing</w:t>
      </w:r>
      <w:r w:rsidR="001A7BBC">
        <w:rPr>
          <w:rFonts w:ascii="Arial" w:hAnsi="Arial" w:cs="Arial"/>
        </w:rPr>
        <w:t xml:space="preserve"> and the cost of switching for customers</w:t>
      </w:r>
      <w:r w:rsidR="00B566CB">
        <w:rPr>
          <w:rFonts w:ascii="Arial" w:hAnsi="Arial" w:cs="Arial"/>
        </w:rPr>
        <w:t xml:space="preserve"> be increased.</w:t>
      </w:r>
      <w:r w:rsidR="00BC0CD7">
        <w:rPr>
          <w:rFonts w:ascii="Arial" w:hAnsi="Arial" w:cs="Arial"/>
        </w:rPr>
        <w:t xml:space="preserve"> It is difficult at present time because of Brexit new </w:t>
      </w:r>
      <w:r w:rsidR="00915B02">
        <w:rPr>
          <w:rFonts w:ascii="Arial" w:hAnsi="Arial" w:cs="Arial"/>
        </w:rPr>
        <w:t>rules</w:t>
      </w:r>
      <w:r w:rsidR="00BC0CD7">
        <w:rPr>
          <w:rFonts w:ascii="Arial" w:hAnsi="Arial" w:cs="Arial"/>
        </w:rPr>
        <w:t xml:space="preserve"> and mostly because of Covid 19 </w:t>
      </w:r>
      <w:r w:rsidR="00915B02">
        <w:rPr>
          <w:rFonts w:ascii="Arial" w:hAnsi="Arial" w:cs="Arial"/>
        </w:rPr>
        <w:t>as customers are not able to dine inside</w:t>
      </w:r>
      <w:r w:rsidR="0082775E">
        <w:rPr>
          <w:rFonts w:ascii="Arial" w:hAnsi="Arial" w:cs="Arial"/>
        </w:rPr>
        <w:t xml:space="preserve"> the restaurant.</w:t>
      </w:r>
    </w:p>
    <w:p w14:paraId="38DC249B" w14:textId="77940F22" w:rsidR="00B656E6" w:rsidRDefault="00B656E6" w:rsidP="00387D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Compet</w:t>
      </w:r>
      <w:r w:rsidR="00382009">
        <w:rPr>
          <w:rFonts w:ascii="Arial" w:hAnsi="Arial" w:cs="Arial"/>
        </w:rPr>
        <w:t>itive Rival</w:t>
      </w:r>
      <w:r w:rsidR="00567D5F">
        <w:rPr>
          <w:rFonts w:ascii="Arial" w:hAnsi="Arial" w:cs="Arial"/>
        </w:rPr>
        <w:t>ry</w:t>
      </w:r>
      <w:r w:rsidR="00382009">
        <w:rPr>
          <w:rFonts w:ascii="Arial" w:hAnsi="Arial" w:cs="Arial"/>
        </w:rPr>
        <w:t>:</w:t>
      </w:r>
    </w:p>
    <w:p w14:paraId="061575AE" w14:textId="6CA8DE0A" w:rsidR="00567D5F" w:rsidRDefault="00881CB8" w:rsidP="00387D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 more numbers of competitors</w:t>
      </w:r>
      <w:r w:rsidR="005132C9">
        <w:rPr>
          <w:rFonts w:ascii="Arial" w:hAnsi="Arial" w:cs="Arial"/>
        </w:rPr>
        <w:t>, the more intense would be the competitive rivalry</w:t>
      </w:r>
      <w:r w:rsidR="00D9271B">
        <w:rPr>
          <w:rFonts w:ascii="Arial" w:hAnsi="Arial" w:cs="Arial"/>
        </w:rPr>
        <w:t xml:space="preserve"> in the </w:t>
      </w:r>
      <w:r w:rsidR="00951C3C">
        <w:rPr>
          <w:rFonts w:ascii="Arial" w:hAnsi="Arial" w:cs="Arial"/>
        </w:rPr>
        <w:t>industry</w:t>
      </w:r>
      <w:r w:rsidR="00951C3C" w:rsidRPr="00951C3C">
        <w:rPr>
          <w:rFonts w:ascii="Arial" w:hAnsi="Arial" w:cs="Arial"/>
        </w:rPr>
        <w:t xml:space="preserve"> (Pete Chong, </w:t>
      </w:r>
      <w:r w:rsidR="0082775E" w:rsidRPr="00951C3C">
        <w:rPr>
          <w:rFonts w:ascii="Arial" w:hAnsi="Arial" w:cs="Arial"/>
        </w:rPr>
        <w:t>Chen,</w:t>
      </w:r>
      <w:r w:rsidR="00951C3C" w:rsidRPr="00951C3C">
        <w:rPr>
          <w:rFonts w:ascii="Arial" w:hAnsi="Arial" w:cs="Arial"/>
        </w:rPr>
        <w:t xml:space="preserve"> and Chou</w:t>
      </w:r>
      <w:r w:rsidR="00951C3C" w:rsidRPr="00951C3C">
        <w:rPr>
          <w:rFonts w:ascii="Cambria Math" w:hAnsi="Cambria Math" w:cs="Cambria Math"/>
        </w:rPr>
        <w:t>‐</w:t>
      </w:r>
      <w:r w:rsidR="00951C3C" w:rsidRPr="00951C3C">
        <w:rPr>
          <w:rFonts w:ascii="Arial" w:hAnsi="Arial" w:cs="Arial"/>
        </w:rPr>
        <w:t>Hong Chen, 2001</w:t>
      </w:r>
      <w:r w:rsidR="00BC0CD7" w:rsidRPr="00951C3C">
        <w:rPr>
          <w:rFonts w:ascii="Arial" w:hAnsi="Arial" w:cs="Arial"/>
        </w:rPr>
        <w:t>)</w:t>
      </w:r>
      <w:r w:rsidR="00BC0CD7">
        <w:rPr>
          <w:rFonts w:ascii="Arial" w:hAnsi="Arial" w:cs="Arial"/>
        </w:rPr>
        <w:t>.</w:t>
      </w:r>
      <w:r w:rsidR="00474077">
        <w:rPr>
          <w:rFonts w:ascii="Arial" w:hAnsi="Arial" w:cs="Arial"/>
        </w:rPr>
        <w:t xml:space="preserve"> The</w:t>
      </w:r>
      <w:r w:rsidR="0042134F">
        <w:rPr>
          <w:rFonts w:ascii="Arial" w:hAnsi="Arial" w:cs="Arial"/>
        </w:rPr>
        <w:t xml:space="preserve"> restaurants have</w:t>
      </w:r>
      <w:r w:rsidR="00D22A53">
        <w:rPr>
          <w:rFonts w:ascii="Arial" w:hAnsi="Arial" w:cs="Arial"/>
        </w:rPr>
        <w:t xml:space="preserve"> high intensity</w:t>
      </w:r>
      <w:r w:rsidR="00001A99">
        <w:rPr>
          <w:rFonts w:ascii="Arial" w:hAnsi="Arial" w:cs="Arial"/>
        </w:rPr>
        <w:t xml:space="preserve"> in </w:t>
      </w:r>
      <w:r w:rsidR="009414F7">
        <w:rPr>
          <w:rFonts w:ascii="Arial" w:hAnsi="Arial" w:cs="Arial"/>
        </w:rPr>
        <w:t>competition,</w:t>
      </w:r>
      <w:r w:rsidR="006E0B05">
        <w:rPr>
          <w:rFonts w:ascii="Arial" w:hAnsi="Arial" w:cs="Arial"/>
        </w:rPr>
        <w:t xml:space="preserve"> which is coming from fast food</w:t>
      </w:r>
      <w:r w:rsidR="00975F64">
        <w:rPr>
          <w:rFonts w:ascii="Arial" w:hAnsi="Arial" w:cs="Arial"/>
        </w:rPr>
        <w:t xml:space="preserve"> companies,</w:t>
      </w:r>
      <w:r w:rsidR="009414F7">
        <w:rPr>
          <w:rFonts w:ascii="Arial" w:hAnsi="Arial" w:cs="Arial"/>
        </w:rPr>
        <w:t xml:space="preserve"> take- away</w:t>
      </w:r>
      <w:r w:rsidR="00FB3849">
        <w:rPr>
          <w:rFonts w:ascii="Arial" w:hAnsi="Arial" w:cs="Arial"/>
        </w:rPr>
        <w:t xml:space="preserve"> establishments,</w:t>
      </w:r>
      <w:r w:rsidR="00FC5A14">
        <w:rPr>
          <w:rFonts w:ascii="Arial" w:hAnsi="Arial" w:cs="Arial"/>
        </w:rPr>
        <w:t xml:space="preserve"> </w:t>
      </w:r>
      <w:r w:rsidR="0018314D">
        <w:rPr>
          <w:rFonts w:ascii="Arial" w:hAnsi="Arial" w:cs="Arial"/>
        </w:rPr>
        <w:t>online services such as Just Eat</w:t>
      </w:r>
      <w:r w:rsidR="00590370">
        <w:rPr>
          <w:rFonts w:ascii="Arial" w:hAnsi="Arial" w:cs="Arial"/>
        </w:rPr>
        <w:t xml:space="preserve">, </w:t>
      </w:r>
      <w:r w:rsidR="004C5478">
        <w:rPr>
          <w:rFonts w:ascii="Arial" w:hAnsi="Arial" w:cs="Arial"/>
        </w:rPr>
        <w:t>U</w:t>
      </w:r>
      <w:r w:rsidR="00590370">
        <w:rPr>
          <w:rFonts w:ascii="Arial" w:hAnsi="Arial" w:cs="Arial"/>
        </w:rPr>
        <w:t xml:space="preserve">ber Eats, </w:t>
      </w:r>
      <w:r w:rsidR="004C5478">
        <w:rPr>
          <w:rFonts w:ascii="Arial" w:hAnsi="Arial" w:cs="Arial"/>
        </w:rPr>
        <w:t>Deliveroo</w:t>
      </w:r>
      <w:r w:rsidR="00590370">
        <w:rPr>
          <w:rFonts w:ascii="Arial" w:hAnsi="Arial" w:cs="Arial"/>
        </w:rPr>
        <w:t xml:space="preserve"> etc.</w:t>
      </w:r>
      <w:r w:rsidR="004C5478">
        <w:rPr>
          <w:rFonts w:ascii="Arial" w:hAnsi="Arial" w:cs="Arial"/>
        </w:rPr>
        <w:t xml:space="preserve"> These</w:t>
      </w:r>
      <w:r w:rsidR="002B67E5">
        <w:rPr>
          <w:rFonts w:ascii="Arial" w:hAnsi="Arial" w:cs="Arial"/>
        </w:rPr>
        <w:t xml:space="preserve"> fast food and online delivery companies</w:t>
      </w:r>
      <w:r w:rsidR="00E64EB6">
        <w:rPr>
          <w:rFonts w:ascii="Arial" w:hAnsi="Arial" w:cs="Arial"/>
        </w:rPr>
        <w:t xml:space="preserve"> have big budgets</w:t>
      </w:r>
      <w:r w:rsidR="00427BE3">
        <w:rPr>
          <w:rFonts w:ascii="Arial" w:hAnsi="Arial" w:cs="Arial"/>
        </w:rPr>
        <w:t xml:space="preserve"> in Marketing</w:t>
      </w:r>
      <w:r w:rsidR="00BF1732">
        <w:rPr>
          <w:rFonts w:ascii="Arial" w:hAnsi="Arial" w:cs="Arial"/>
        </w:rPr>
        <w:t xml:space="preserve">, special offers, cheaper </w:t>
      </w:r>
      <w:r w:rsidR="000D4DA4">
        <w:rPr>
          <w:rFonts w:ascii="Arial" w:hAnsi="Arial" w:cs="Arial"/>
        </w:rPr>
        <w:t>prices,</w:t>
      </w:r>
      <w:r w:rsidR="00BF1732">
        <w:rPr>
          <w:rFonts w:ascii="Arial" w:hAnsi="Arial" w:cs="Arial"/>
        </w:rPr>
        <w:t xml:space="preserve"> and product innovation</w:t>
      </w:r>
      <w:r w:rsidR="00B905A6">
        <w:rPr>
          <w:rFonts w:ascii="Arial" w:hAnsi="Arial" w:cs="Arial"/>
        </w:rPr>
        <w:t xml:space="preserve"> </w:t>
      </w:r>
      <w:r w:rsidR="006239C4">
        <w:rPr>
          <w:rFonts w:ascii="Arial" w:hAnsi="Arial" w:cs="Arial"/>
        </w:rPr>
        <w:t>gives the benefit</w:t>
      </w:r>
      <w:r w:rsidR="005F4785">
        <w:rPr>
          <w:rFonts w:ascii="Arial" w:hAnsi="Arial" w:cs="Arial"/>
        </w:rPr>
        <w:t xml:space="preserve"> of maintaining a competitive edge</w:t>
      </w:r>
      <w:r w:rsidR="00A43F8C">
        <w:rPr>
          <w:rFonts w:ascii="Arial" w:hAnsi="Arial" w:cs="Arial"/>
        </w:rPr>
        <w:t xml:space="preserve"> with other </w:t>
      </w:r>
      <w:r w:rsidR="001B413C">
        <w:rPr>
          <w:rFonts w:ascii="Arial" w:hAnsi="Arial" w:cs="Arial"/>
        </w:rPr>
        <w:t>counterparts</w:t>
      </w:r>
      <w:r w:rsidR="00A43F8C">
        <w:rPr>
          <w:rFonts w:ascii="Arial" w:hAnsi="Arial" w:cs="Arial"/>
        </w:rPr>
        <w:t>.</w:t>
      </w:r>
      <w:r w:rsidR="000D4DA4">
        <w:rPr>
          <w:rFonts w:ascii="Arial" w:hAnsi="Arial" w:cs="Arial"/>
        </w:rPr>
        <w:t xml:space="preserve"> The </w:t>
      </w:r>
      <w:r w:rsidR="008640F6">
        <w:rPr>
          <w:rFonts w:ascii="Arial" w:hAnsi="Arial" w:cs="Arial"/>
        </w:rPr>
        <w:t xml:space="preserve">competitive </w:t>
      </w:r>
      <w:r w:rsidR="000D4DA4">
        <w:rPr>
          <w:rFonts w:ascii="Arial" w:hAnsi="Arial" w:cs="Arial"/>
        </w:rPr>
        <w:t>riva</w:t>
      </w:r>
      <w:r w:rsidR="0065221D">
        <w:rPr>
          <w:rFonts w:ascii="Arial" w:hAnsi="Arial" w:cs="Arial"/>
        </w:rPr>
        <w:t>lry</w:t>
      </w:r>
      <w:r w:rsidR="008640F6">
        <w:rPr>
          <w:rFonts w:ascii="Arial" w:hAnsi="Arial" w:cs="Arial"/>
        </w:rPr>
        <w:t xml:space="preserve"> increases</w:t>
      </w:r>
      <w:r w:rsidR="00FA5033">
        <w:rPr>
          <w:rFonts w:ascii="Arial" w:hAnsi="Arial" w:cs="Arial"/>
        </w:rPr>
        <w:t xml:space="preserve"> because of</w:t>
      </w:r>
      <w:r w:rsidR="001948C7">
        <w:rPr>
          <w:rFonts w:ascii="Arial" w:hAnsi="Arial" w:cs="Arial"/>
        </w:rPr>
        <w:t xml:space="preserve"> different products,</w:t>
      </w:r>
      <w:r w:rsidR="0021063D">
        <w:rPr>
          <w:rFonts w:ascii="Arial" w:hAnsi="Arial" w:cs="Arial"/>
        </w:rPr>
        <w:t xml:space="preserve"> customer </w:t>
      </w:r>
      <w:r w:rsidR="0021063D">
        <w:rPr>
          <w:rFonts w:ascii="Arial" w:hAnsi="Arial" w:cs="Arial"/>
        </w:rPr>
        <w:lastRenderedPageBreak/>
        <w:t>behaviour changes</w:t>
      </w:r>
      <w:r w:rsidR="003379A7">
        <w:rPr>
          <w:rFonts w:ascii="Arial" w:hAnsi="Arial" w:cs="Arial"/>
        </w:rPr>
        <w:t>,</w:t>
      </w:r>
      <w:r w:rsidR="0021063D">
        <w:rPr>
          <w:rFonts w:ascii="Arial" w:hAnsi="Arial" w:cs="Arial"/>
        </w:rPr>
        <w:t xml:space="preserve"> the increasing of</w:t>
      </w:r>
      <w:r w:rsidR="00962A69">
        <w:rPr>
          <w:rFonts w:ascii="Arial" w:hAnsi="Arial" w:cs="Arial"/>
        </w:rPr>
        <w:t xml:space="preserve"> competitors in the region, rising cost of products</w:t>
      </w:r>
      <w:r w:rsidR="00756586">
        <w:rPr>
          <w:rFonts w:ascii="Arial" w:hAnsi="Arial" w:cs="Arial"/>
        </w:rPr>
        <w:t xml:space="preserve"> and</w:t>
      </w:r>
      <w:r w:rsidR="00040544">
        <w:rPr>
          <w:rFonts w:ascii="Arial" w:hAnsi="Arial" w:cs="Arial"/>
        </w:rPr>
        <w:t xml:space="preserve"> the </w:t>
      </w:r>
      <w:r w:rsidR="00B81F48">
        <w:rPr>
          <w:rFonts w:ascii="Arial" w:hAnsi="Arial" w:cs="Arial"/>
        </w:rPr>
        <w:t>rising</w:t>
      </w:r>
      <w:r w:rsidR="00A413B2">
        <w:rPr>
          <w:rFonts w:ascii="Arial" w:hAnsi="Arial" w:cs="Arial"/>
        </w:rPr>
        <w:t xml:space="preserve"> costs of risk management.</w:t>
      </w:r>
    </w:p>
    <w:p w14:paraId="37A7942B" w14:textId="48F3C495" w:rsidR="006A01B2" w:rsidRDefault="006A01B2" w:rsidP="00387D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Technology is </w:t>
      </w:r>
      <w:r w:rsidR="00CD1B38">
        <w:rPr>
          <w:rFonts w:ascii="Arial" w:hAnsi="Arial" w:cs="Arial"/>
        </w:rPr>
        <w:t>being used by a lot of businesses.</w:t>
      </w:r>
      <w:r w:rsidR="008B27C5">
        <w:rPr>
          <w:rFonts w:ascii="Arial" w:hAnsi="Arial" w:cs="Arial"/>
        </w:rPr>
        <w:t xml:space="preserve"> With Covid</w:t>
      </w:r>
      <w:r w:rsidR="006627EB">
        <w:rPr>
          <w:rFonts w:ascii="Arial" w:hAnsi="Arial" w:cs="Arial"/>
        </w:rPr>
        <w:t xml:space="preserve"> 19</w:t>
      </w:r>
      <w:r w:rsidR="008B27C5">
        <w:rPr>
          <w:rFonts w:ascii="Arial" w:hAnsi="Arial" w:cs="Arial"/>
        </w:rPr>
        <w:t xml:space="preserve"> a lot of</w:t>
      </w:r>
      <w:r w:rsidR="008F32E5">
        <w:rPr>
          <w:rFonts w:ascii="Arial" w:hAnsi="Arial" w:cs="Arial"/>
        </w:rPr>
        <w:t xml:space="preserve"> restaurants are relying</w:t>
      </w:r>
      <w:r w:rsidR="00BB573A">
        <w:rPr>
          <w:rFonts w:ascii="Arial" w:hAnsi="Arial" w:cs="Arial"/>
        </w:rPr>
        <w:t xml:space="preserve"> on technology because of restriction on lockdown</w:t>
      </w:r>
      <w:r w:rsidR="006627EB">
        <w:rPr>
          <w:rFonts w:ascii="Arial" w:hAnsi="Arial" w:cs="Arial"/>
        </w:rPr>
        <w:t xml:space="preserve"> for customers and businesses</w:t>
      </w:r>
      <w:r w:rsidR="00BC0CD7">
        <w:rPr>
          <w:rFonts w:ascii="Arial" w:hAnsi="Arial" w:cs="Arial"/>
        </w:rPr>
        <w:t>.</w:t>
      </w:r>
      <w:r w:rsidR="00CD1B38">
        <w:rPr>
          <w:rFonts w:ascii="Arial" w:hAnsi="Arial" w:cs="Arial"/>
        </w:rPr>
        <w:t xml:space="preserve"> The</w:t>
      </w:r>
      <w:r w:rsidR="00954563">
        <w:rPr>
          <w:rFonts w:ascii="Arial" w:hAnsi="Arial" w:cs="Arial"/>
        </w:rPr>
        <w:t xml:space="preserve">y are </w:t>
      </w:r>
      <w:r w:rsidR="008F6F64">
        <w:rPr>
          <w:rFonts w:ascii="Arial" w:hAnsi="Arial" w:cs="Arial"/>
        </w:rPr>
        <w:t>exploiting the</w:t>
      </w:r>
      <w:r w:rsidR="00CD1B38">
        <w:rPr>
          <w:rFonts w:ascii="Arial" w:hAnsi="Arial" w:cs="Arial"/>
        </w:rPr>
        <w:t xml:space="preserve"> u</w:t>
      </w:r>
      <w:r w:rsidR="00DC7FEE">
        <w:rPr>
          <w:rFonts w:ascii="Arial" w:hAnsi="Arial" w:cs="Arial"/>
        </w:rPr>
        <w:t>se of</w:t>
      </w:r>
      <w:r w:rsidR="00CD1B38">
        <w:rPr>
          <w:rFonts w:ascii="Arial" w:hAnsi="Arial" w:cs="Arial"/>
        </w:rPr>
        <w:t xml:space="preserve"> online</w:t>
      </w:r>
      <w:r w:rsidR="00467089">
        <w:rPr>
          <w:rFonts w:ascii="Arial" w:hAnsi="Arial" w:cs="Arial"/>
        </w:rPr>
        <w:t xml:space="preserve"> services </w:t>
      </w:r>
      <w:r w:rsidR="00DC7FEE">
        <w:rPr>
          <w:rFonts w:ascii="Arial" w:hAnsi="Arial" w:cs="Arial"/>
        </w:rPr>
        <w:t>such as</w:t>
      </w:r>
      <w:r w:rsidR="001A2C0F">
        <w:rPr>
          <w:rFonts w:ascii="Arial" w:hAnsi="Arial" w:cs="Arial"/>
        </w:rPr>
        <w:t xml:space="preserve"> Facebook, Twitter, </w:t>
      </w:r>
      <w:r w:rsidR="0025797B">
        <w:rPr>
          <w:rFonts w:ascii="Arial" w:hAnsi="Arial" w:cs="Arial"/>
        </w:rPr>
        <w:t xml:space="preserve">Trip advisors and other search engines. These are being used </w:t>
      </w:r>
      <w:r w:rsidR="00B50579">
        <w:rPr>
          <w:rFonts w:ascii="Arial" w:hAnsi="Arial" w:cs="Arial"/>
        </w:rPr>
        <w:t xml:space="preserve">to reduce marketing costs and also to give them </w:t>
      </w:r>
      <w:r w:rsidR="006262A5">
        <w:rPr>
          <w:rFonts w:ascii="Arial" w:hAnsi="Arial" w:cs="Arial"/>
        </w:rPr>
        <w:t>an online presence. Customers</w:t>
      </w:r>
      <w:r w:rsidR="005146CD">
        <w:rPr>
          <w:rFonts w:ascii="Arial" w:hAnsi="Arial" w:cs="Arial"/>
        </w:rPr>
        <w:t xml:space="preserve"> can check online for prices, boo</w:t>
      </w:r>
      <w:r w:rsidR="006A18CB">
        <w:rPr>
          <w:rFonts w:ascii="Arial" w:hAnsi="Arial" w:cs="Arial"/>
        </w:rPr>
        <w:t>kings, ordering foods</w:t>
      </w:r>
      <w:r w:rsidR="0049437D">
        <w:rPr>
          <w:rFonts w:ascii="Arial" w:hAnsi="Arial" w:cs="Arial"/>
        </w:rPr>
        <w:t>, make comments (feedback)</w:t>
      </w:r>
      <w:r w:rsidR="004C4D14">
        <w:rPr>
          <w:rFonts w:ascii="Arial" w:hAnsi="Arial" w:cs="Arial"/>
        </w:rPr>
        <w:t>, star ratings</w:t>
      </w:r>
      <w:r w:rsidR="006A18CB">
        <w:rPr>
          <w:rFonts w:ascii="Arial" w:hAnsi="Arial" w:cs="Arial"/>
        </w:rPr>
        <w:t xml:space="preserve"> and also be able to make their own comparisons with other restaurants.</w:t>
      </w:r>
    </w:p>
    <w:p w14:paraId="2F2C0986" w14:textId="1DECEF5C" w:rsidR="00BF255A" w:rsidRDefault="00BF255A" w:rsidP="00387D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Bargaining Power of Buyers</w:t>
      </w:r>
      <w:r w:rsidR="004B7F98">
        <w:rPr>
          <w:rFonts w:ascii="Arial" w:hAnsi="Arial" w:cs="Arial"/>
        </w:rPr>
        <w:t>:</w:t>
      </w:r>
    </w:p>
    <w:p w14:paraId="25A75D03" w14:textId="45BDD442" w:rsidR="004B7F98" w:rsidRDefault="002067EC" w:rsidP="00387D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Buyers such as Warwick Spice are </w:t>
      </w:r>
      <w:r w:rsidR="001549B7">
        <w:rPr>
          <w:rFonts w:ascii="Arial" w:hAnsi="Arial" w:cs="Arial"/>
        </w:rPr>
        <w:t>sometimes demanding</w:t>
      </w:r>
      <w:r w:rsidR="00846BF2">
        <w:rPr>
          <w:rFonts w:ascii="Arial" w:hAnsi="Arial" w:cs="Arial"/>
        </w:rPr>
        <w:t xml:space="preserve"> but all they want is to </w:t>
      </w:r>
      <w:r w:rsidR="008810C0">
        <w:rPr>
          <w:rFonts w:ascii="Arial" w:hAnsi="Arial" w:cs="Arial"/>
        </w:rPr>
        <w:t>get the best prices available</w:t>
      </w:r>
      <w:r w:rsidR="00707D20">
        <w:rPr>
          <w:rFonts w:ascii="Arial" w:hAnsi="Arial" w:cs="Arial"/>
        </w:rPr>
        <w:t xml:space="preserve"> by paying the minimum.</w:t>
      </w:r>
      <w:r w:rsidR="0091224F">
        <w:rPr>
          <w:rFonts w:ascii="Arial" w:hAnsi="Arial" w:cs="Arial"/>
        </w:rPr>
        <w:t xml:space="preserve"> In order to </w:t>
      </w:r>
      <w:r w:rsidR="00D27F6A">
        <w:rPr>
          <w:rFonts w:ascii="Arial" w:hAnsi="Arial" w:cs="Arial"/>
        </w:rPr>
        <w:t>de</w:t>
      </w:r>
      <w:r w:rsidR="0091224F">
        <w:rPr>
          <w:rFonts w:ascii="Arial" w:hAnsi="Arial" w:cs="Arial"/>
        </w:rPr>
        <w:t xml:space="preserve">crease the buying </w:t>
      </w:r>
      <w:r w:rsidR="00CE66AE">
        <w:rPr>
          <w:rFonts w:ascii="Arial" w:hAnsi="Arial" w:cs="Arial"/>
        </w:rPr>
        <w:t>power</w:t>
      </w:r>
      <w:r w:rsidR="00D27F6A">
        <w:rPr>
          <w:rFonts w:ascii="Arial" w:hAnsi="Arial" w:cs="Arial"/>
        </w:rPr>
        <w:t xml:space="preserve"> of </w:t>
      </w:r>
      <w:r w:rsidR="004475EF">
        <w:rPr>
          <w:rFonts w:ascii="Arial" w:hAnsi="Arial" w:cs="Arial"/>
        </w:rPr>
        <w:t>buyer</w:t>
      </w:r>
      <w:r w:rsidR="00CE66AE">
        <w:rPr>
          <w:rFonts w:ascii="Arial" w:hAnsi="Arial" w:cs="Arial"/>
        </w:rPr>
        <w:t>,</w:t>
      </w:r>
      <w:r w:rsidR="003D7D18">
        <w:rPr>
          <w:rFonts w:ascii="Arial" w:hAnsi="Arial" w:cs="Arial"/>
        </w:rPr>
        <w:t xml:space="preserve"> the restaurant would need to increase the customers</w:t>
      </w:r>
      <w:r w:rsidR="00CE66AE">
        <w:rPr>
          <w:rFonts w:ascii="Arial" w:hAnsi="Arial" w:cs="Arial"/>
        </w:rPr>
        <w:t xml:space="preserve"> base, so that would give the</w:t>
      </w:r>
      <w:r w:rsidR="00DC0BBA">
        <w:rPr>
          <w:rFonts w:ascii="Arial" w:hAnsi="Arial" w:cs="Arial"/>
        </w:rPr>
        <w:t xml:space="preserve">m an advantage </w:t>
      </w:r>
      <w:r w:rsidR="0026022C">
        <w:rPr>
          <w:rFonts w:ascii="Arial" w:hAnsi="Arial" w:cs="Arial"/>
        </w:rPr>
        <w:t>and also it would help them to</w:t>
      </w:r>
      <w:r w:rsidR="00CF06BC">
        <w:rPr>
          <w:rFonts w:ascii="Arial" w:hAnsi="Arial" w:cs="Arial"/>
        </w:rPr>
        <w:t xml:space="preserve"> streamline sales and production</w:t>
      </w:r>
      <w:r w:rsidR="006B3666">
        <w:rPr>
          <w:rFonts w:ascii="Arial" w:hAnsi="Arial" w:cs="Arial"/>
        </w:rPr>
        <w:t xml:space="preserve">s. </w:t>
      </w:r>
      <w:r w:rsidR="00F66EE5">
        <w:rPr>
          <w:rFonts w:ascii="Arial" w:hAnsi="Arial" w:cs="Arial"/>
        </w:rPr>
        <w:t>New products</w:t>
      </w:r>
      <w:r w:rsidR="00E344A7">
        <w:rPr>
          <w:rFonts w:ascii="Arial" w:hAnsi="Arial" w:cs="Arial"/>
        </w:rPr>
        <w:t xml:space="preserve"> innovation </w:t>
      </w:r>
      <w:r w:rsidR="00796438">
        <w:rPr>
          <w:rFonts w:ascii="Arial" w:hAnsi="Arial" w:cs="Arial"/>
        </w:rPr>
        <w:t>will</w:t>
      </w:r>
      <w:r w:rsidR="00FD4A16">
        <w:rPr>
          <w:rFonts w:ascii="Arial" w:hAnsi="Arial" w:cs="Arial"/>
        </w:rPr>
        <w:t xml:space="preserve"> divert and reduce customers</w:t>
      </w:r>
      <w:r w:rsidR="000A469B">
        <w:rPr>
          <w:rFonts w:ascii="Arial" w:hAnsi="Arial" w:cs="Arial"/>
        </w:rPr>
        <w:t xml:space="preserve"> going to rival competitors.</w:t>
      </w:r>
      <w:r w:rsidR="00072672">
        <w:rPr>
          <w:rFonts w:ascii="Arial" w:hAnsi="Arial" w:cs="Arial"/>
        </w:rPr>
        <w:t xml:space="preserve"> Customers always like to make savings</w:t>
      </w:r>
      <w:r w:rsidR="007819A0">
        <w:rPr>
          <w:rFonts w:ascii="Arial" w:hAnsi="Arial" w:cs="Arial"/>
        </w:rPr>
        <w:t xml:space="preserve"> on purchases</w:t>
      </w:r>
      <w:r w:rsidR="00072672">
        <w:rPr>
          <w:rFonts w:ascii="Arial" w:hAnsi="Arial" w:cs="Arial"/>
        </w:rPr>
        <w:t xml:space="preserve"> weather it is</w:t>
      </w:r>
      <w:r w:rsidR="00755831">
        <w:rPr>
          <w:rFonts w:ascii="Arial" w:hAnsi="Arial" w:cs="Arial"/>
        </w:rPr>
        <w:t xml:space="preserve"> getting</w:t>
      </w:r>
      <w:r w:rsidR="00072672">
        <w:rPr>
          <w:rFonts w:ascii="Arial" w:hAnsi="Arial" w:cs="Arial"/>
        </w:rPr>
        <w:t xml:space="preserve"> discounts, offers</w:t>
      </w:r>
      <w:r w:rsidR="009D0DF4">
        <w:rPr>
          <w:rFonts w:ascii="Arial" w:hAnsi="Arial" w:cs="Arial"/>
        </w:rPr>
        <w:t>, promotions and if</w:t>
      </w:r>
      <w:r w:rsidR="00755831">
        <w:rPr>
          <w:rFonts w:ascii="Arial" w:hAnsi="Arial" w:cs="Arial"/>
        </w:rPr>
        <w:t xml:space="preserve"> a restaurant can create new dishes of </w:t>
      </w:r>
      <w:r w:rsidR="00962496">
        <w:rPr>
          <w:rFonts w:ascii="Arial" w:hAnsi="Arial" w:cs="Arial"/>
        </w:rPr>
        <w:t>food,</w:t>
      </w:r>
      <w:r w:rsidR="008B1082">
        <w:rPr>
          <w:rFonts w:ascii="Arial" w:hAnsi="Arial" w:cs="Arial"/>
        </w:rPr>
        <w:t xml:space="preserve"> then this could limit the</w:t>
      </w:r>
      <w:r w:rsidR="00962496">
        <w:rPr>
          <w:rFonts w:ascii="Arial" w:hAnsi="Arial" w:cs="Arial"/>
        </w:rPr>
        <w:t xml:space="preserve"> bargaining power of buyers.</w:t>
      </w:r>
      <w:r w:rsidR="00491571">
        <w:rPr>
          <w:rFonts w:ascii="Arial" w:hAnsi="Arial" w:cs="Arial"/>
        </w:rPr>
        <w:t xml:space="preserve"> At the present time due to</w:t>
      </w:r>
      <w:r w:rsidR="0018106F">
        <w:rPr>
          <w:rFonts w:ascii="Arial" w:hAnsi="Arial" w:cs="Arial"/>
        </w:rPr>
        <w:t xml:space="preserve"> Corona virus the advantage is with the</w:t>
      </w:r>
      <w:r w:rsidR="00D42976">
        <w:rPr>
          <w:rFonts w:ascii="Arial" w:hAnsi="Arial" w:cs="Arial"/>
        </w:rPr>
        <w:t xml:space="preserve"> power of buyers and this is because there is</w:t>
      </w:r>
      <w:r w:rsidR="00D74EAD">
        <w:rPr>
          <w:rFonts w:ascii="Arial" w:hAnsi="Arial" w:cs="Arial"/>
        </w:rPr>
        <w:t xml:space="preserve"> a </w:t>
      </w:r>
      <w:r w:rsidR="00706D8B">
        <w:rPr>
          <w:rFonts w:ascii="Arial" w:hAnsi="Arial" w:cs="Arial"/>
        </w:rPr>
        <w:t>variety choice</w:t>
      </w:r>
      <w:r w:rsidR="00D74EAD">
        <w:rPr>
          <w:rFonts w:ascii="Arial" w:hAnsi="Arial" w:cs="Arial"/>
        </w:rPr>
        <w:t xml:space="preserve"> for buyers as a lot of </w:t>
      </w:r>
      <w:r w:rsidR="008B27C5">
        <w:rPr>
          <w:rFonts w:ascii="Arial" w:hAnsi="Arial" w:cs="Arial"/>
        </w:rPr>
        <w:t>restaurants</w:t>
      </w:r>
      <w:r w:rsidR="00D74EAD">
        <w:rPr>
          <w:rFonts w:ascii="Arial" w:hAnsi="Arial" w:cs="Arial"/>
        </w:rPr>
        <w:t xml:space="preserve"> have closed</w:t>
      </w:r>
      <w:r w:rsidR="008B27C5">
        <w:rPr>
          <w:rFonts w:ascii="Arial" w:hAnsi="Arial" w:cs="Arial"/>
        </w:rPr>
        <w:t>.</w:t>
      </w:r>
    </w:p>
    <w:p w14:paraId="51920C6E" w14:textId="565F6CAB" w:rsidR="00962496" w:rsidRDefault="00503B4E" w:rsidP="00387D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Threat of New Entrants:</w:t>
      </w:r>
    </w:p>
    <w:p w14:paraId="25D8CD6A" w14:textId="5169B770" w:rsidR="008E4E3E" w:rsidRDefault="008E4E3E" w:rsidP="00387D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 threat of new entrants brings</w:t>
      </w:r>
      <w:r w:rsidR="00E73077">
        <w:rPr>
          <w:rFonts w:ascii="Arial" w:hAnsi="Arial" w:cs="Arial"/>
        </w:rPr>
        <w:t xml:space="preserve"> new ideas of doing </w:t>
      </w:r>
      <w:r w:rsidR="004405BD">
        <w:rPr>
          <w:rFonts w:ascii="Arial" w:hAnsi="Arial" w:cs="Arial"/>
        </w:rPr>
        <w:t>things</w:t>
      </w:r>
      <w:r w:rsidR="0009742C">
        <w:rPr>
          <w:rFonts w:ascii="Arial" w:hAnsi="Arial" w:cs="Arial"/>
        </w:rPr>
        <w:t xml:space="preserve"> and it also will try to lower prices</w:t>
      </w:r>
      <w:r w:rsidR="008D0602">
        <w:rPr>
          <w:rFonts w:ascii="Arial" w:hAnsi="Arial" w:cs="Arial"/>
        </w:rPr>
        <w:t xml:space="preserve">, offer </w:t>
      </w:r>
      <w:r w:rsidR="00800940">
        <w:rPr>
          <w:rFonts w:ascii="Arial" w:hAnsi="Arial" w:cs="Arial"/>
        </w:rPr>
        <w:t>discounts,</w:t>
      </w:r>
      <w:r w:rsidR="008D0602">
        <w:rPr>
          <w:rFonts w:ascii="Arial" w:hAnsi="Arial" w:cs="Arial"/>
        </w:rPr>
        <w:t xml:space="preserve"> and do</w:t>
      </w:r>
      <w:r w:rsidR="000918E1">
        <w:rPr>
          <w:rFonts w:ascii="Arial" w:hAnsi="Arial" w:cs="Arial"/>
        </w:rPr>
        <w:t xml:space="preserve"> a</w:t>
      </w:r>
      <w:r w:rsidR="008D0602">
        <w:rPr>
          <w:rFonts w:ascii="Arial" w:hAnsi="Arial" w:cs="Arial"/>
        </w:rPr>
        <w:t xml:space="preserve"> marketing</w:t>
      </w:r>
      <w:r w:rsidR="000918E1">
        <w:rPr>
          <w:rFonts w:ascii="Arial" w:hAnsi="Arial" w:cs="Arial"/>
        </w:rPr>
        <w:t xml:space="preserve"> strategy.</w:t>
      </w:r>
      <w:r w:rsidR="00492C25">
        <w:rPr>
          <w:rFonts w:ascii="Arial" w:hAnsi="Arial" w:cs="Arial"/>
        </w:rPr>
        <w:t xml:space="preserve"> </w:t>
      </w:r>
      <w:r w:rsidR="00820454">
        <w:rPr>
          <w:rFonts w:ascii="Arial" w:hAnsi="Arial" w:cs="Arial"/>
        </w:rPr>
        <w:t>Restaurants would need to safeguard</w:t>
      </w:r>
      <w:r w:rsidR="00256FED">
        <w:rPr>
          <w:rFonts w:ascii="Arial" w:hAnsi="Arial" w:cs="Arial"/>
        </w:rPr>
        <w:t xml:space="preserve"> its competitive advantage by</w:t>
      </w:r>
      <w:r w:rsidR="00960CBA">
        <w:rPr>
          <w:rFonts w:ascii="Arial" w:hAnsi="Arial" w:cs="Arial"/>
        </w:rPr>
        <w:t xml:space="preserve"> </w:t>
      </w:r>
      <w:r w:rsidR="00E67F0C">
        <w:rPr>
          <w:rFonts w:ascii="Arial" w:hAnsi="Arial" w:cs="Arial"/>
        </w:rPr>
        <w:t xml:space="preserve">contributing </w:t>
      </w:r>
      <w:r w:rsidR="00E27196">
        <w:rPr>
          <w:rFonts w:ascii="Arial" w:hAnsi="Arial" w:cs="Arial"/>
        </w:rPr>
        <w:t>money to research and development,</w:t>
      </w:r>
      <w:r w:rsidR="00EA0308">
        <w:rPr>
          <w:rFonts w:ascii="Arial" w:hAnsi="Arial" w:cs="Arial"/>
        </w:rPr>
        <w:t xml:space="preserve"> innovating new products</w:t>
      </w:r>
      <w:r w:rsidR="00BD50F5">
        <w:rPr>
          <w:rFonts w:ascii="Arial" w:hAnsi="Arial" w:cs="Arial"/>
        </w:rPr>
        <w:t xml:space="preserve"> to bring new and old customers</w:t>
      </w:r>
      <w:r w:rsidR="00135025">
        <w:rPr>
          <w:rFonts w:ascii="Arial" w:hAnsi="Arial" w:cs="Arial"/>
        </w:rPr>
        <w:t xml:space="preserve"> to </w:t>
      </w:r>
      <w:r w:rsidR="00A30972">
        <w:rPr>
          <w:rFonts w:ascii="Arial" w:hAnsi="Arial" w:cs="Arial"/>
        </w:rPr>
        <w:t>compete. At the present time due to the Covid 19 it will be difficult</w:t>
      </w:r>
      <w:r w:rsidR="00471319">
        <w:rPr>
          <w:rFonts w:ascii="Arial" w:hAnsi="Arial" w:cs="Arial"/>
        </w:rPr>
        <w:t xml:space="preserve"> for new entrants to compete with the restaurants that have survived this </w:t>
      </w:r>
      <w:r w:rsidR="006A6A22">
        <w:rPr>
          <w:rFonts w:ascii="Arial" w:hAnsi="Arial" w:cs="Arial"/>
        </w:rPr>
        <w:t>pandemic</w:t>
      </w:r>
      <w:r w:rsidR="00FC77B3">
        <w:rPr>
          <w:rFonts w:ascii="Arial" w:hAnsi="Arial" w:cs="Arial"/>
        </w:rPr>
        <w:t xml:space="preserve"> because nothing is certain with lockdowns and </w:t>
      </w:r>
      <w:r w:rsidR="006A6A22">
        <w:rPr>
          <w:rFonts w:ascii="Arial" w:hAnsi="Arial" w:cs="Arial"/>
        </w:rPr>
        <w:t xml:space="preserve">a lot of </w:t>
      </w:r>
      <w:r w:rsidR="00470CCE">
        <w:rPr>
          <w:rFonts w:ascii="Arial" w:hAnsi="Arial" w:cs="Arial"/>
        </w:rPr>
        <w:t>unemployment</w:t>
      </w:r>
      <w:r w:rsidR="006A6A22">
        <w:rPr>
          <w:rFonts w:ascii="Arial" w:hAnsi="Arial" w:cs="Arial"/>
        </w:rPr>
        <w:t>, business debt</w:t>
      </w:r>
      <w:r w:rsidR="001238F0">
        <w:rPr>
          <w:rFonts w:ascii="Arial" w:hAnsi="Arial" w:cs="Arial"/>
        </w:rPr>
        <w:t xml:space="preserve"> and the banks are not lending with so much uncertainty around the U</w:t>
      </w:r>
      <w:r w:rsidR="00470CCE">
        <w:rPr>
          <w:rFonts w:ascii="Arial" w:hAnsi="Arial" w:cs="Arial"/>
        </w:rPr>
        <w:t>.K.</w:t>
      </w:r>
    </w:p>
    <w:p w14:paraId="5FAF2C36" w14:textId="29C2F6F8" w:rsidR="00DC759D" w:rsidRDefault="003E02DD" w:rsidP="00387DA8">
      <w:pPr>
        <w:pStyle w:val="Heading2"/>
        <w:spacing w:line="360" w:lineRule="auto"/>
      </w:pPr>
      <w:bookmarkStart w:id="21" w:name="_Toc68225192"/>
      <w:r>
        <w:t>3</w:t>
      </w:r>
      <w:r w:rsidR="00011019">
        <w:t>.3</w:t>
      </w:r>
      <w:r w:rsidR="00895A1B">
        <w:t xml:space="preserve"> </w:t>
      </w:r>
      <w:r w:rsidR="000B0B22">
        <w:t xml:space="preserve">Internal </w:t>
      </w:r>
      <w:r w:rsidR="00F35F67">
        <w:t>Environment</w:t>
      </w:r>
      <w:bookmarkEnd w:id="21"/>
    </w:p>
    <w:p w14:paraId="22BE41D6" w14:textId="3BD06AB8" w:rsidR="00895A1B" w:rsidRDefault="007C3527" w:rsidP="00387D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It is important for a business to </w:t>
      </w:r>
      <w:r w:rsidR="00707FA4">
        <w:rPr>
          <w:rFonts w:ascii="Arial" w:hAnsi="Arial" w:cs="Arial"/>
        </w:rPr>
        <w:t>analyse the internal environment</w:t>
      </w:r>
      <w:r w:rsidR="00B124B7">
        <w:rPr>
          <w:rFonts w:ascii="Arial" w:hAnsi="Arial" w:cs="Arial"/>
        </w:rPr>
        <w:t xml:space="preserve"> for marketing or strategic planning.</w:t>
      </w:r>
      <w:r w:rsidR="00CB348E">
        <w:rPr>
          <w:rFonts w:ascii="Arial" w:hAnsi="Arial" w:cs="Arial"/>
        </w:rPr>
        <w:t xml:space="preserve"> There are different tools that can be adapted to</w:t>
      </w:r>
      <w:r w:rsidR="00660E7E">
        <w:rPr>
          <w:rFonts w:ascii="Arial" w:hAnsi="Arial" w:cs="Arial"/>
        </w:rPr>
        <w:t xml:space="preserve"> analyse the internal</w:t>
      </w:r>
      <w:r w:rsidR="000C4BE5">
        <w:rPr>
          <w:rFonts w:ascii="Arial" w:hAnsi="Arial" w:cs="Arial"/>
        </w:rPr>
        <w:t xml:space="preserve"> environment. </w:t>
      </w:r>
      <w:r w:rsidR="00717751">
        <w:rPr>
          <w:rFonts w:ascii="Arial" w:hAnsi="Arial" w:cs="Arial"/>
        </w:rPr>
        <w:t xml:space="preserve"> A </w:t>
      </w:r>
      <w:r w:rsidR="000C4BE5">
        <w:rPr>
          <w:rFonts w:ascii="Arial" w:hAnsi="Arial" w:cs="Arial"/>
        </w:rPr>
        <w:t>SWOT</w:t>
      </w:r>
      <w:r w:rsidR="00717751">
        <w:rPr>
          <w:rFonts w:ascii="Arial" w:hAnsi="Arial" w:cs="Arial"/>
        </w:rPr>
        <w:t xml:space="preserve"> analysis is a</w:t>
      </w:r>
      <w:r w:rsidR="000718CD">
        <w:rPr>
          <w:rFonts w:ascii="Arial" w:hAnsi="Arial" w:cs="Arial"/>
        </w:rPr>
        <w:t xml:space="preserve"> scanning</w:t>
      </w:r>
      <w:r w:rsidR="00717751">
        <w:rPr>
          <w:rFonts w:ascii="Arial" w:hAnsi="Arial" w:cs="Arial"/>
        </w:rPr>
        <w:t xml:space="preserve"> tool that can be used</w:t>
      </w:r>
      <w:r w:rsidR="000718CD">
        <w:rPr>
          <w:rFonts w:ascii="Arial" w:hAnsi="Arial" w:cs="Arial"/>
        </w:rPr>
        <w:t xml:space="preserve"> for this</w:t>
      </w:r>
      <w:r w:rsidR="00C91E81">
        <w:rPr>
          <w:rFonts w:ascii="Arial" w:hAnsi="Arial" w:cs="Arial"/>
        </w:rPr>
        <w:t xml:space="preserve">. This tool can be used to </w:t>
      </w:r>
      <w:r w:rsidR="00363C34">
        <w:rPr>
          <w:rFonts w:ascii="Arial" w:hAnsi="Arial" w:cs="Arial"/>
        </w:rPr>
        <w:t xml:space="preserve">critically </w:t>
      </w:r>
      <w:r w:rsidR="00FB227B">
        <w:rPr>
          <w:rFonts w:ascii="Arial" w:hAnsi="Arial" w:cs="Arial"/>
        </w:rPr>
        <w:t>examine</w:t>
      </w:r>
      <w:r w:rsidR="00363C34">
        <w:rPr>
          <w:rFonts w:ascii="Arial" w:hAnsi="Arial" w:cs="Arial"/>
        </w:rPr>
        <w:t xml:space="preserve"> the</w:t>
      </w:r>
      <w:r w:rsidR="005E7CCB">
        <w:rPr>
          <w:rFonts w:ascii="Arial" w:hAnsi="Arial" w:cs="Arial"/>
        </w:rPr>
        <w:t xml:space="preserve"> internal</w:t>
      </w:r>
      <w:r w:rsidR="00407F4D">
        <w:rPr>
          <w:rFonts w:ascii="Arial" w:hAnsi="Arial" w:cs="Arial"/>
        </w:rPr>
        <w:t xml:space="preserve"> influences in a business.</w:t>
      </w:r>
      <w:r w:rsidR="00BF6C7E">
        <w:rPr>
          <w:rFonts w:ascii="Arial" w:hAnsi="Arial" w:cs="Arial"/>
        </w:rPr>
        <w:t xml:space="preserve"> The SWOT will examine </w:t>
      </w:r>
      <w:r w:rsidR="00B6132A">
        <w:rPr>
          <w:rFonts w:ascii="Arial" w:hAnsi="Arial" w:cs="Arial"/>
        </w:rPr>
        <w:t xml:space="preserve">factors of strength, </w:t>
      </w:r>
      <w:r w:rsidR="003C4F44">
        <w:rPr>
          <w:rFonts w:ascii="Arial" w:hAnsi="Arial" w:cs="Arial"/>
        </w:rPr>
        <w:t>weaknesses</w:t>
      </w:r>
      <w:r w:rsidR="00B6132A">
        <w:rPr>
          <w:rFonts w:ascii="Arial" w:hAnsi="Arial" w:cs="Arial"/>
        </w:rPr>
        <w:t>,</w:t>
      </w:r>
      <w:r w:rsidR="003C4F44">
        <w:rPr>
          <w:rFonts w:ascii="Arial" w:hAnsi="Arial" w:cs="Arial"/>
        </w:rPr>
        <w:t xml:space="preserve"> </w:t>
      </w:r>
      <w:r w:rsidR="007972E9">
        <w:rPr>
          <w:rFonts w:ascii="Arial" w:hAnsi="Arial" w:cs="Arial"/>
        </w:rPr>
        <w:t>opportunities,</w:t>
      </w:r>
      <w:r w:rsidR="003C4F44">
        <w:rPr>
          <w:rFonts w:ascii="Arial" w:hAnsi="Arial" w:cs="Arial"/>
        </w:rPr>
        <w:t xml:space="preserve"> and threats </w:t>
      </w:r>
      <w:r w:rsidR="00BE0B28">
        <w:rPr>
          <w:rFonts w:ascii="Arial" w:hAnsi="Arial" w:cs="Arial"/>
        </w:rPr>
        <w:t>that the business is facing</w:t>
      </w:r>
      <w:r w:rsidR="00A61636">
        <w:rPr>
          <w:rFonts w:ascii="Arial" w:hAnsi="Arial" w:cs="Arial"/>
        </w:rPr>
        <w:t>.</w:t>
      </w:r>
      <w:r w:rsidR="00454D94">
        <w:rPr>
          <w:rFonts w:ascii="Arial" w:hAnsi="Arial" w:cs="Arial"/>
        </w:rPr>
        <w:t xml:space="preserve"> The SWOT </w:t>
      </w:r>
      <w:r w:rsidR="00454D94">
        <w:rPr>
          <w:rFonts w:ascii="Arial" w:hAnsi="Arial" w:cs="Arial"/>
        </w:rPr>
        <w:lastRenderedPageBreak/>
        <w:t>would give the opportunity for the business to</w:t>
      </w:r>
      <w:r w:rsidR="0070165A">
        <w:rPr>
          <w:rFonts w:ascii="Arial" w:hAnsi="Arial" w:cs="Arial"/>
        </w:rPr>
        <w:t xml:space="preserve"> evaluate their own position in</w:t>
      </w:r>
      <w:r w:rsidR="000700CC">
        <w:rPr>
          <w:rFonts w:ascii="Arial" w:hAnsi="Arial" w:cs="Arial"/>
        </w:rPr>
        <w:t xml:space="preserve"> the area</w:t>
      </w:r>
      <w:r w:rsidR="00E73619">
        <w:rPr>
          <w:rFonts w:ascii="Arial" w:hAnsi="Arial" w:cs="Arial"/>
        </w:rPr>
        <w:t xml:space="preserve">, seek any opportunity in their </w:t>
      </w:r>
      <w:r w:rsidR="0071739E">
        <w:rPr>
          <w:rFonts w:ascii="Arial" w:hAnsi="Arial" w:cs="Arial"/>
        </w:rPr>
        <w:t xml:space="preserve">industry they serve and </w:t>
      </w:r>
      <w:r w:rsidR="003674E5">
        <w:rPr>
          <w:rFonts w:ascii="Arial" w:hAnsi="Arial" w:cs="Arial"/>
        </w:rPr>
        <w:t xml:space="preserve">then </w:t>
      </w:r>
      <w:r w:rsidR="005A4053">
        <w:rPr>
          <w:rFonts w:ascii="Arial" w:hAnsi="Arial" w:cs="Arial"/>
        </w:rPr>
        <w:t>indicate or recognise</w:t>
      </w:r>
      <w:r w:rsidR="00C40FD3">
        <w:rPr>
          <w:rFonts w:ascii="Arial" w:hAnsi="Arial" w:cs="Arial"/>
        </w:rPr>
        <w:t xml:space="preserve"> a strategy to implement in going forward.</w:t>
      </w:r>
    </w:p>
    <w:p w14:paraId="459AF234" w14:textId="271B94DA" w:rsidR="00C40FD3" w:rsidRDefault="0002487B" w:rsidP="00387DA8">
      <w:pPr>
        <w:pStyle w:val="Heading2"/>
        <w:spacing w:line="360" w:lineRule="auto"/>
      </w:pPr>
      <w:bookmarkStart w:id="22" w:name="_Toc68225193"/>
      <w:r>
        <w:t xml:space="preserve">3.4 </w:t>
      </w:r>
      <w:r w:rsidR="00C40FD3">
        <w:t>SWOT</w:t>
      </w:r>
      <w:r w:rsidR="00010AA6">
        <w:t>:</w:t>
      </w:r>
      <w:bookmarkEnd w:id="22"/>
    </w:p>
    <w:p w14:paraId="682A3720" w14:textId="76E56742" w:rsidR="00010AA6" w:rsidRDefault="001D50FA" w:rsidP="00387D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 SWOT an</w:t>
      </w:r>
      <w:r w:rsidR="0080787F">
        <w:rPr>
          <w:rFonts w:ascii="Arial" w:hAnsi="Arial" w:cs="Arial"/>
        </w:rPr>
        <w:t>alysis for Warwick Spice Restaurant in the diagram below</w:t>
      </w:r>
      <w:r w:rsidR="0050678F">
        <w:rPr>
          <w:rFonts w:ascii="Arial" w:hAnsi="Arial" w:cs="Arial"/>
        </w:rPr>
        <w:t>:</w:t>
      </w:r>
    </w:p>
    <w:p w14:paraId="59B754F2" w14:textId="083A4906" w:rsidR="0050678F" w:rsidRPr="001D50FA" w:rsidRDefault="00095C29" w:rsidP="00387DA8">
      <w:pPr>
        <w:spacing w:line="360" w:lineRule="auto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3F102746" wp14:editId="0A7DC462">
            <wp:simplePos x="0" y="0"/>
            <wp:positionH relativeFrom="column">
              <wp:posOffset>228600</wp:posOffset>
            </wp:positionH>
            <wp:positionV relativeFrom="paragraph">
              <wp:posOffset>228600</wp:posOffset>
            </wp:positionV>
            <wp:extent cx="5903595" cy="6198870"/>
            <wp:effectExtent l="228600" t="228600" r="230505" b="22098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r="-6745"/>
                    <a:stretch/>
                  </pic:blipFill>
                  <pic:spPr bwMode="auto">
                    <a:xfrm>
                      <a:off x="0" y="0"/>
                      <a:ext cx="5903595" cy="6198870"/>
                    </a:xfrm>
                    <a:prstGeom prst="rect">
                      <a:avLst/>
                    </a:prstGeom>
                    <a:ln w="2286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355E6D82" w14:textId="77777777" w:rsidR="00471F26" w:rsidRDefault="00471F26" w:rsidP="00387DA8">
      <w:pPr>
        <w:spacing w:line="360" w:lineRule="auto"/>
        <w:rPr>
          <w:rFonts w:ascii="Arial" w:hAnsi="Arial" w:cs="Arial"/>
        </w:rPr>
      </w:pPr>
    </w:p>
    <w:p w14:paraId="2AE1F7CC" w14:textId="0D661544" w:rsidR="00382009" w:rsidRDefault="00382009" w:rsidP="00387DA8">
      <w:pPr>
        <w:spacing w:line="360" w:lineRule="auto"/>
        <w:rPr>
          <w:rFonts w:ascii="Arial" w:hAnsi="Arial" w:cs="Arial"/>
        </w:rPr>
      </w:pPr>
    </w:p>
    <w:p w14:paraId="522AD860" w14:textId="50BBC100" w:rsidR="00B71BD3" w:rsidRDefault="00B71BD3" w:rsidP="00387DA8">
      <w:pPr>
        <w:spacing w:line="360" w:lineRule="auto"/>
        <w:rPr>
          <w:rFonts w:ascii="Arial" w:hAnsi="Arial" w:cs="Arial"/>
        </w:rPr>
      </w:pPr>
    </w:p>
    <w:p w14:paraId="4DE80CF1" w14:textId="5A4561A0" w:rsidR="00B71BD3" w:rsidRDefault="00B71BD3" w:rsidP="00387DA8">
      <w:pPr>
        <w:spacing w:line="360" w:lineRule="auto"/>
        <w:rPr>
          <w:rFonts w:ascii="Arial" w:hAnsi="Arial" w:cs="Arial"/>
        </w:rPr>
      </w:pPr>
    </w:p>
    <w:p w14:paraId="32BF1C6E" w14:textId="68B2719D" w:rsidR="00B71BD3" w:rsidRDefault="00B71BD3" w:rsidP="00387DA8">
      <w:pPr>
        <w:spacing w:line="360" w:lineRule="auto"/>
        <w:rPr>
          <w:rFonts w:ascii="Arial" w:hAnsi="Arial" w:cs="Arial"/>
        </w:rPr>
      </w:pPr>
    </w:p>
    <w:p w14:paraId="20BD8315" w14:textId="215A7773" w:rsidR="00B71BD3" w:rsidRDefault="00B71BD3" w:rsidP="00387DA8">
      <w:pPr>
        <w:spacing w:line="360" w:lineRule="auto"/>
        <w:rPr>
          <w:rFonts w:ascii="Arial" w:hAnsi="Arial" w:cs="Arial"/>
        </w:rPr>
      </w:pPr>
    </w:p>
    <w:p w14:paraId="26A540CF" w14:textId="7987EF94" w:rsidR="00B71BD3" w:rsidRDefault="009F36A5" w:rsidP="00387DA8">
      <w:pPr>
        <w:spacing w:line="360" w:lineRule="auto"/>
        <w:rPr>
          <w:rFonts w:ascii="Arial" w:hAnsi="Arial" w:cs="Arial"/>
        </w:rPr>
      </w:pPr>
      <w:bookmarkStart w:id="23" w:name="_Toc68225194"/>
      <w:r w:rsidRPr="008014C5">
        <w:rPr>
          <w:rStyle w:val="Heading2Char"/>
        </w:rPr>
        <w:t>3.5 Advance SWOT for Warwick Spice Restaurant</w:t>
      </w:r>
      <w:bookmarkEnd w:id="23"/>
      <w:r w:rsidR="008014C5">
        <w:rPr>
          <w:rFonts w:ascii="Arial" w:hAnsi="Arial" w:cs="Arial"/>
        </w:rPr>
        <w:t>:</w:t>
      </w:r>
    </w:p>
    <w:tbl>
      <w:tblPr>
        <w:tblStyle w:val="TableGrid"/>
        <w:tblW w:w="9872" w:type="dxa"/>
        <w:tblInd w:w="-5" w:type="dxa"/>
        <w:tblLook w:val="04A0" w:firstRow="1" w:lastRow="0" w:firstColumn="1" w:lastColumn="0" w:noHBand="0" w:noVBand="1"/>
      </w:tblPr>
      <w:tblGrid>
        <w:gridCol w:w="5094"/>
        <w:gridCol w:w="222"/>
        <w:gridCol w:w="1393"/>
        <w:gridCol w:w="222"/>
        <w:gridCol w:w="844"/>
        <w:gridCol w:w="765"/>
        <w:gridCol w:w="222"/>
        <w:gridCol w:w="222"/>
        <w:gridCol w:w="222"/>
        <w:gridCol w:w="222"/>
        <w:gridCol w:w="222"/>
        <w:gridCol w:w="222"/>
      </w:tblGrid>
      <w:tr w:rsidR="00050098" w:rsidRPr="00050098" w14:paraId="0F655C60" w14:textId="77777777" w:rsidTr="00D9099A">
        <w:trPr>
          <w:trHeight w:val="450"/>
        </w:trPr>
        <w:tc>
          <w:tcPr>
            <w:tcW w:w="9872" w:type="dxa"/>
            <w:gridSpan w:val="12"/>
            <w:shd w:val="clear" w:color="auto" w:fill="BFBFBF" w:themeFill="background1" w:themeFillShade="BF"/>
            <w:noWrap/>
            <w:hideMark/>
          </w:tcPr>
          <w:p w14:paraId="16E5F7EF" w14:textId="05F08F72" w:rsidR="00050098" w:rsidRPr="006C21C8" w:rsidRDefault="00050098" w:rsidP="00387DA8">
            <w:pPr>
              <w:spacing w:line="360" w:lineRule="auto"/>
              <w:rPr>
                <w:rFonts w:ascii="Arial Black" w:hAnsi="Arial Black" w:cs="Arial"/>
              </w:rPr>
            </w:pPr>
            <w:r w:rsidRPr="006C21C8">
              <w:rPr>
                <w:rFonts w:ascii="Arial Black" w:hAnsi="Arial Black" w:cs="Arial"/>
              </w:rPr>
              <w:t xml:space="preserve">                                       </w:t>
            </w:r>
            <w:r w:rsidR="003A6E26">
              <w:rPr>
                <w:rFonts w:ascii="Arial Black" w:hAnsi="Arial Black" w:cs="Arial"/>
              </w:rPr>
              <w:t xml:space="preserve"> </w:t>
            </w:r>
            <w:r w:rsidRPr="006C21C8">
              <w:rPr>
                <w:rFonts w:ascii="Arial Black" w:hAnsi="Arial Black" w:cs="Arial"/>
              </w:rPr>
              <w:t xml:space="preserve">              </w:t>
            </w:r>
            <w:r w:rsidR="004F78D6">
              <w:rPr>
                <w:rFonts w:ascii="Arial Black" w:hAnsi="Arial Black" w:cs="Arial"/>
              </w:rPr>
              <w:t xml:space="preserve">             </w:t>
            </w:r>
            <w:r w:rsidRPr="006C21C8">
              <w:rPr>
                <w:rFonts w:ascii="Arial Black" w:hAnsi="Arial Black" w:cs="Arial"/>
              </w:rPr>
              <w:t xml:space="preserve">   </w:t>
            </w:r>
            <w:r w:rsidR="006C21C8" w:rsidRPr="00D9099A">
              <w:rPr>
                <w:rFonts w:ascii="Arial Black" w:hAnsi="Arial Black" w:cs="Arial"/>
                <w:color w:val="000000" w:themeColor="text1"/>
                <w:shd w:val="clear" w:color="auto" w:fill="FFC000"/>
              </w:rPr>
              <w:t>I</w:t>
            </w:r>
            <w:r w:rsidR="00AD5EA5" w:rsidRPr="00D9099A">
              <w:rPr>
                <w:rFonts w:ascii="Arial Black" w:hAnsi="Arial Black" w:cs="Arial"/>
                <w:color w:val="000000" w:themeColor="text1"/>
                <w:shd w:val="clear" w:color="auto" w:fill="FFC000"/>
              </w:rPr>
              <w:t>mportance</w:t>
            </w:r>
            <w:r w:rsidRPr="006C21C8">
              <w:rPr>
                <w:rFonts w:ascii="Arial Black" w:hAnsi="Arial Black" w:cs="Arial"/>
              </w:rPr>
              <w:t xml:space="preserve">    </w:t>
            </w:r>
            <w:proofErr w:type="gramStart"/>
            <w:r w:rsidR="00AD5EA5" w:rsidRPr="0045225B">
              <w:rPr>
                <w:rFonts w:ascii="Arial Black" w:hAnsi="Arial Black" w:cs="Arial"/>
                <w:color w:val="000000" w:themeColor="text1"/>
                <w:shd w:val="clear" w:color="auto" w:fill="92D050"/>
              </w:rPr>
              <w:t>Rating</w:t>
            </w:r>
            <w:r w:rsidRPr="006C21C8">
              <w:rPr>
                <w:rFonts w:ascii="Arial Black" w:hAnsi="Arial Black" w:cs="Arial"/>
              </w:rPr>
              <w:t xml:space="preserve">  </w:t>
            </w:r>
            <w:r w:rsidR="009F5D0C" w:rsidRPr="0045225B">
              <w:rPr>
                <w:rFonts w:ascii="Arial Black" w:hAnsi="Arial Black" w:cs="Arial"/>
                <w:color w:val="000000" w:themeColor="text1"/>
                <w:shd w:val="clear" w:color="auto" w:fill="00B0F0"/>
              </w:rPr>
              <w:t>Score</w:t>
            </w:r>
            <w:proofErr w:type="gramEnd"/>
            <w:r w:rsidRPr="006C21C8">
              <w:rPr>
                <w:rFonts w:ascii="Arial Black" w:hAnsi="Arial Black" w:cs="Arial"/>
              </w:rPr>
              <w:t xml:space="preserve">                          </w:t>
            </w:r>
          </w:p>
        </w:tc>
      </w:tr>
      <w:tr w:rsidR="00FD7ED7" w:rsidRPr="00050098" w14:paraId="1C2C05D9" w14:textId="77777777" w:rsidTr="00585F70">
        <w:trPr>
          <w:trHeight w:val="375"/>
        </w:trPr>
        <w:tc>
          <w:tcPr>
            <w:tcW w:w="5094" w:type="dxa"/>
            <w:shd w:val="clear" w:color="auto" w:fill="FF0000"/>
            <w:noWrap/>
            <w:hideMark/>
          </w:tcPr>
          <w:p w14:paraId="52DF03D6" w14:textId="0B2B02FD" w:rsidR="00050098" w:rsidRPr="00D152F7" w:rsidRDefault="00F57108" w:rsidP="00387DA8">
            <w:pPr>
              <w:spacing w:line="360" w:lineRule="auto"/>
              <w:rPr>
                <w:rFonts w:ascii="Arial Black" w:hAnsi="Arial Black" w:cs="Arial"/>
              </w:rPr>
            </w:pPr>
            <w:r w:rsidRPr="00D152F7">
              <w:rPr>
                <w:rFonts w:ascii="Arial Black" w:hAnsi="Arial Black" w:cs="Arial"/>
              </w:rPr>
              <w:t>Strengths</w:t>
            </w:r>
            <w:r w:rsidR="00050098" w:rsidRPr="00D152F7">
              <w:rPr>
                <w:rFonts w:ascii="Arial Black" w:hAnsi="Arial Black" w:cs="Arial"/>
              </w:rPr>
              <w:t>:</w:t>
            </w:r>
          </w:p>
        </w:tc>
        <w:tc>
          <w:tcPr>
            <w:tcW w:w="222" w:type="dxa"/>
            <w:noWrap/>
            <w:hideMark/>
          </w:tcPr>
          <w:p w14:paraId="50A319BC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393" w:type="dxa"/>
            <w:noWrap/>
            <w:hideMark/>
          </w:tcPr>
          <w:p w14:paraId="1C1F17D7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noWrap/>
            <w:hideMark/>
          </w:tcPr>
          <w:p w14:paraId="6FE26513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844" w:type="dxa"/>
            <w:noWrap/>
            <w:hideMark/>
          </w:tcPr>
          <w:p w14:paraId="5B4C7F2A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765" w:type="dxa"/>
            <w:noWrap/>
            <w:hideMark/>
          </w:tcPr>
          <w:p w14:paraId="20B75270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noWrap/>
            <w:hideMark/>
          </w:tcPr>
          <w:p w14:paraId="33E266E8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noWrap/>
            <w:hideMark/>
          </w:tcPr>
          <w:p w14:paraId="0F92B26B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noWrap/>
            <w:hideMark/>
          </w:tcPr>
          <w:p w14:paraId="09D36813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hideMark/>
          </w:tcPr>
          <w:p w14:paraId="0E4C5308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hideMark/>
          </w:tcPr>
          <w:p w14:paraId="211A213D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hideMark/>
          </w:tcPr>
          <w:p w14:paraId="0279F802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FD7ED7" w:rsidRPr="00050098" w14:paraId="1CD58B43" w14:textId="77777777" w:rsidTr="00585F70">
        <w:trPr>
          <w:trHeight w:val="300"/>
        </w:trPr>
        <w:tc>
          <w:tcPr>
            <w:tcW w:w="5094" w:type="dxa"/>
            <w:noWrap/>
            <w:hideMark/>
          </w:tcPr>
          <w:p w14:paraId="5FE9143F" w14:textId="64349B85" w:rsidR="00050098" w:rsidRPr="00FA4BE7" w:rsidRDefault="00E86932" w:rsidP="00387DA8">
            <w:pPr>
              <w:spacing w:line="360" w:lineRule="auto"/>
              <w:rPr>
                <w:rFonts w:ascii="Arial" w:hAnsi="Arial" w:cs="Arial"/>
              </w:rPr>
            </w:pPr>
            <w:r w:rsidRPr="00FA4BE7">
              <w:rPr>
                <w:rFonts w:ascii="Arial" w:hAnsi="Arial" w:cs="Arial"/>
              </w:rPr>
              <w:t>Winning</w:t>
            </w:r>
            <w:r w:rsidR="00050098" w:rsidRPr="00FA4BE7">
              <w:rPr>
                <w:rFonts w:ascii="Arial" w:hAnsi="Arial" w:cs="Arial"/>
              </w:rPr>
              <w:t xml:space="preserve"> Awards for best restaurant</w:t>
            </w:r>
          </w:p>
        </w:tc>
        <w:tc>
          <w:tcPr>
            <w:tcW w:w="222" w:type="dxa"/>
            <w:noWrap/>
            <w:hideMark/>
          </w:tcPr>
          <w:p w14:paraId="0BBAB17F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393" w:type="dxa"/>
            <w:noWrap/>
            <w:hideMark/>
          </w:tcPr>
          <w:p w14:paraId="14380B3D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F78D6">
              <w:rPr>
                <w:rFonts w:ascii="Arial" w:hAnsi="Arial" w:cs="Arial"/>
                <w:b/>
                <w:bCs/>
              </w:rPr>
              <w:t>0.15</w:t>
            </w:r>
          </w:p>
        </w:tc>
        <w:tc>
          <w:tcPr>
            <w:tcW w:w="222" w:type="dxa"/>
            <w:noWrap/>
            <w:hideMark/>
          </w:tcPr>
          <w:p w14:paraId="4513DC2E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44" w:type="dxa"/>
            <w:noWrap/>
            <w:hideMark/>
          </w:tcPr>
          <w:p w14:paraId="25F2B352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F78D6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765" w:type="dxa"/>
            <w:noWrap/>
            <w:hideMark/>
          </w:tcPr>
          <w:p w14:paraId="6AD605C3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F78D6">
              <w:rPr>
                <w:rFonts w:ascii="Arial" w:hAnsi="Arial" w:cs="Arial"/>
                <w:b/>
                <w:bCs/>
              </w:rPr>
              <w:t>0.3</w:t>
            </w:r>
          </w:p>
        </w:tc>
        <w:tc>
          <w:tcPr>
            <w:tcW w:w="222" w:type="dxa"/>
            <w:noWrap/>
            <w:hideMark/>
          </w:tcPr>
          <w:p w14:paraId="2FA7F3CA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noWrap/>
            <w:hideMark/>
          </w:tcPr>
          <w:p w14:paraId="5940603A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noWrap/>
            <w:hideMark/>
          </w:tcPr>
          <w:p w14:paraId="15B874BA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hideMark/>
          </w:tcPr>
          <w:p w14:paraId="6062CD5F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hideMark/>
          </w:tcPr>
          <w:p w14:paraId="496DB27E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hideMark/>
          </w:tcPr>
          <w:p w14:paraId="106564B7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FD7ED7" w:rsidRPr="00050098" w14:paraId="33C17822" w14:textId="77777777" w:rsidTr="00585F70">
        <w:trPr>
          <w:trHeight w:val="300"/>
        </w:trPr>
        <w:tc>
          <w:tcPr>
            <w:tcW w:w="5094" w:type="dxa"/>
            <w:noWrap/>
            <w:hideMark/>
          </w:tcPr>
          <w:p w14:paraId="474C4775" w14:textId="77777777" w:rsidR="00050098" w:rsidRPr="00FA4BE7" w:rsidRDefault="00050098" w:rsidP="00387DA8">
            <w:pPr>
              <w:spacing w:line="360" w:lineRule="auto"/>
              <w:rPr>
                <w:rFonts w:ascii="Arial" w:hAnsi="Arial" w:cs="Arial"/>
              </w:rPr>
            </w:pPr>
            <w:r w:rsidRPr="00FA4BE7">
              <w:rPr>
                <w:rFonts w:ascii="Arial" w:hAnsi="Arial" w:cs="Arial"/>
              </w:rPr>
              <w:t>Delivery service of food</w:t>
            </w:r>
          </w:p>
        </w:tc>
        <w:tc>
          <w:tcPr>
            <w:tcW w:w="222" w:type="dxa"/>
            <w:noWrap/>
            <w:hideMark/>
          </w:tcPr>
          <w:p w14:paraId="545E1D3C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393" w:type="dxa"/>
            <w:noWrap/>
            <w:hideMark/>
          </w:tcPr>
          <w:p w14:paraId="39945672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F78D6">
              <w:rPr>
                <w:rFonts w:ascii="Arial" w:hAnsi="Arial" w:cs="Arial"/>
                <w:b/>
                <w:bCs/>
              </w:rPr>
              <w:t>0.25</w:t>
            </w:r>
          </w:p>
        </w:tc>
        <w:tc>
          <w:tcPr>
            <w:tcW w:w="222" w:type="dxa"/>
            <w:noWrap/>
            <w:hideMark/>
          </w:tcPr>
          <w:p w14:paraId="0AC5307B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44" w:type="dxa"/>
            <w:noWrap/>
            <w:hideMark/>
          </w:tcPr>
          <w:p w14:paraId="49E182B9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F78D6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765" w:type="dxa"/>
            <w:noWrap/>
            <w:hideMark/>
          </w:tcPr>
          <w:p w14:paraId="6B60DB35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F78D6">
              <w:rPr>
                <w:rFonts w:ascii="Arial" w:hAnsi="Arial" w:cs="Arial"/>
                <w:b/>
                <w:bCs/>
              </w:rPr>
              <w:t>0.75</w:t>
            </w:r>
          </w:p>
        </w:tc>
        <w:tc>
          <w:tcPr>
            <w:tcW w:w="222" w:type="dxa"/>
            <w:noWrap/>
            <w:hideMark/>
          </w:tcPr>
          <w:p w14:paraId="7DC65E96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noWrap/>
            <w:hideMark/>
          </w:tcPr>
          <w:p w14:paraId="3E2794B5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noWrap/>
            <w:hideMark/>
          </w:tcPr>
          <w:p w14:paraId="0F80B31B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hideMark/>
          </w:tcPr>
          <w:p w14:paraId="5763D3FF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hideMark/>
          </w:tcPr>
          <w:p w14:paraId="2BC8B887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hideMark/>
          </w:tcPr>
          <w:p w14:paraId="4E5BD32E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FD7ED7" w:rsidRPr="00050098" w14:paraId="396DC340" w14:textId="77777777" w:rsidTr="00585F70">
        <w:trPr>
          <w:trHeight w:val="300"/>
        </w:trPr>
        <w:tc>
          <w:tcPr>
            <w:tcW w:w="5094" w:type="dxa"/>
            <w:noWrap/>
            <w:hideMark/>
          </w:tcPr>
          <w:p w14:paraId="202A83D3" w14:textId="01DD7038" w:rsidR="00050098" w:rsidRPr="00FA4BE7" w:rsidRDefault="00F57108" w:rsidP="00387DA8">
            <w:pPr>
              <w:spacing w:line="360" w:lineRule="auto"/>
              <w:rPr>
                <w:rFonts w:ascii="Arial" w:hAnsi="Arial" w:cs="Arial"/>
              </w:rPr>
            </w:pPr>
            <w:r w:rsidRPr="00FA4BE7">
              <w:rPr>
                <w:rFonts w:ascii="Arial" w:hAnsi="Arial" w:cs="Arial"/>
              </w:rPr>
              <w:t>5-star</w:t>
            </w:r>
            <w:r w:rsidR="00050098" w:rsidRPr="00FA4BE7">
              <w:rPr>
                <w:rFonts w:ascii="Arial" w:hAnsi="Arial" w:cs="Arial"/>
              </w:rPr>
              <w:t xml:space="preserve"> rating by </w:t>
            </w:r>
            <w:r w:rsidR="00E86932" w:rsidRPr="00FA4BE7">
              <w:rPr>
                <w:rFonts w:ascii="Arial" w:hAnsi="Arial" w:cs="Arial"/>
              </w:rPr>
              <w:t>FSA (</w:t>
            </w:r>
            <w:r w:rsidR="00050098" w:rsidRPr="00FA4BE7">
              <w:rPr>
                <w:rFonts w:ascii="Arial" w:hAnsi="Arial" w:cs="Arial"/>
              </w:rPr>
              <w:t>food standard agency)</w:t>
            </w:r>
          </w:p>
        </w:tc>
        <w:tc>
          <w:tcPr>
            <w:tcW w:w="222" w:type="dxa"/>
            <w:noWrap/>
            <w:hideMark/>
          </w:tcPr>
          <w:p w14:paraId="1A0FF678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393" w:type="dxa"/>
            <w:shd w:val="clear" w:color="auto" w:fill="auto"/>
            <w:noWrap/>
            <w:hideMark/>
          </w:tcPr>
          <w:p w14:paraId="716F11A3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F78D6">
              <w:rPr>
                <w:rFonts w:ascii="Arial" w:hAnsi="Arial" w:cs="Arial"/>
                <w:b/>
                <w:bCs/>
              </w:rPr>
              <w:t>0.3</w:t>
            </w:r>
          </w:p>
        </w:tc>
        <w:tc>
          <w:tcPr>
            <w:tcW w:w="222" w:type="dxa"/>
            <w:noWrap/>
            <w:hideMark/>
          </w:tcPr>
          <w:p w14:paraId="4D049552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44" w:type="dxa"/>
            <w:noWrap/>
            <w:hideMark/>
          </w:tcPr>
          <w:p w14:paraId="43E15569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F78D6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765" w:type="dxa"/>
            <w:noWrap/>
            <w:hideMark/>
          </w:tcPr>
          <w:p w14:paraId="36968931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F78D6">
              <w:rPr>
                <w:rFonts w:ascii="Arial" w:hAnsi="Arial" w:cs="Arial"/>
                <w:b/>
                <w:bCs/>
              </w:rPr>
              <w:t>0.9</w:t>
            </w:r>
          </w:p>
        </w:tc>
        <w:tc>
          <w:tcPr>
            <w:tcW w:w="222" w:type="dxa"/>
            <w:noWrap/>
            <w:hideMark/>
          </w:tcPr>
          <w:p w14:paraId="4819F3CB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noWrap/>
            <w:hideMark/>
          </w:tcPr>
          <w:p w14:paraId="26AA882B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noWrap/>
            <w:hideMark/>
          </w:tcPr>
          <w:p w14:paraId="77368FCB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hideMark/>
          </w:tcPr>
          <w:p w14:paraId="0337451A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hideMark/>
          </w:tcPr>
          <w:p w14:paraId="7A62AEB7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hideMark/>
          </w:tcPr>
          <w:p w14:paraId="36D58C22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FD7ED7" w:rsidRPr="00050098" w14:paraId="7ECE0AC1" w14:textId="77777777" w:rsidTr="00585F70">
        <w:trPr>
          <w:trHeight w:val="300"/>
        </w:trPr>
        <w:tc>
          <w:tcPr>
            <w:tcW w:w="5094" w:type="dxa"/>
            <w:noWrap/>
            <w:hideMark/>
          </w:tcPr>
          <w:p w14:paraId="42E8525B" w14:textId="77777777" w:rsidR="00050098" w:rsidRPr="00FA4BE7" w:rsidRDefault="00050098" w:rsidP="00387DA8">
            <w:pPr>
              <w:spacing w:line="360" w:lineRule="auto"/>
              <w:rPr>
                <w:rFonts w:ascii="Arial" w:hAnsi="Arial" w:cs="Arial"/>
              </w:rPr>
            </w:pPr>
            <w:r w:rsidRPr="00FA4BE7">
              <w:rPr>
                <w:rFonts w:ascii="Arial" w:hAnsi="Arial" w:cs="Arial"/>
              </w:rPr>
              <w:t>Celebrity visitors</w:t>
            </w:r>
          </w:p>
        </w:tc>
        <w:tc>
          <w:tcPr>
            <w:tcW w:w="222" w:type="dxa"/>
            <w:noWrap/>
            <w:hideMark/>
          </w:tcPr>
          <w:p w14:paraId="65AC3A4F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393" w:type="dxa"/>
            <w:noWrap/>
            <w:hideMark/>
          </w:tcPr>
          <w:p w14:paraId="1B45CCF5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F78D6">
              <w:rPr>
                <w:rFonts w:ascii="Arial" w:hAnsi="Arial" w:cs="Arial"/>
                <w:b/>
                <w:bCs/>
              </w:rPr>
              <w:t>0.35</w:t>
            </w:r>
          </w:p>
        </w:tc>
        <w:tc>
          <w:tcPr>
            <w:tcW w:w="222" w:type="dxa"/>
            <w:noWrap/>
            <w:hideMark/>
          </w:tcPr>
          <w:p w14:paraId="5FD487D4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44" w:type="dxa"/>
            <w:noWrap/>
            <w:hideMark/>
          </w:tcPr>
          <w:p w14:paraId="776BAC06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F78D6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765" w:type="dxa"/>
            <w:noWrap/>
            <w:hideMark/>
          </w:tcPr>
          <w:p w14:paraId="78B3647A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F78D6">
              <w:rPr>
                <w:rFonts w:ascii="Arial" w:hAnsi="Arial" w:cs="Arial"/>
                <w:b/>
                <w:bCs/>
              </w:rPr>
              <w:t>1.7</w:t>
            </w:r>
          </w:p>
        </w:tc>
        <w:tc>
          <w:tcPr>
            <w:tcW w:w="222" w:type="dxa"/>
            <w:noWrap/>
            <w:hideMark/>
          </w:tcPr>
          <w:p w14:paraId="152297BB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noWrap/>
            <w:hideMark/>
          </w:tcPr>
          <w:p w14:paraId="6B239AB3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noWrap/>
            <w:hideMark/>
          </w:tcPr>
          <w:p w14:paraId="4FF2C6F4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hideMark/>
          </w:tcPr>
          <w:p w14:paraId="2FC75748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hideMark/>
          </w:tcPr>
          <w:p w14:paraId="0D6C3A6E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hideMark/>
          </w:tcPr>
          <w:p w14:paraId="0C0A3633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FD7ED7" w:rsidRPr="00050098" w14:paraId="432CCFE8" w14:textId="77777777" w:rsidTr="00585F70">
        <w:trPr>
          <w:trHeight w:val="459"/>
        </w:trPr>
        <w:tc>
          <w:tcPr>
            <w:tcW w:w="5094" w:type="dxa"/>
            <w:noWrap/>
            <w:hideMark/>
          </w:tcPr>
          <w:p w14:paraId="417F9236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noWrap/>
            <w:hideMark/>
          </w:tcPr>
          <w:p w14:paraId="56190472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393" w:type="dxa"/>
            <w:noWrap/>
            <w:hideMark/>
          </w:tcPr>
          <w:p w14:paraId="18CC79A9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22" w:type="dxa"/>
            <w:noWrap/>
            <w:hideMark/>
          </w:tcPr>
          <w:p w14:paraId="7763FF9D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44" w:type="dxa"/>
            <w:noWrap/>
            <w:hideMark/>
          </w:tcPr>
          <w:p w14:paraId="52522537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65" w:type="dxa"/>
            <w:noWrap/>
            <w:hideMark/>
          </w:tcPr>
          <w:p w14:paraId="346AA07F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22" w:type="dxa"/>
            <w:noWrap/>
            <w:hideMark/>
          </w:tcPr>
          <w:p w14:paraId="799C0917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noWrap/>
            <w:hideMark/>
          </w:tcPr>
          <w:p w14:paraId="7215B934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noWrap/>
            <w:hideMark/>
          </w:tcPr>
          <w:p w14:paraId="466EF7DA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hideMark/>
          </w:tcPr>
          <w:p w14:paraId="2A2738B1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hideMark/>
          </w:tcPr>
          <w:p w14:paraId="3DB6B79E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hideMark/>
          </w:tcPr>
          <w:p w14:paraId="25AEEFA8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FD7ED7" w:rsidRPr="00050098" w14:paraId="16DDABEF" w14:textId="77777777" w:rsidTr="00585F70">
        <w:trPr>
          <w:trHeight w:val="375"/>
        </w:trPr>
        <w:tc>
          <w:tcPr>
            <w:tcW w:w="5094" w:type="dxa"/>
            <w:shd w:val="clear" w:color="auto" w:fill="FFC000"/>
            <w:noWrap/>
            <w:hideMark/>
          </w:tcPr>
          <w:p w14:paraId="2930C2E3" w14:textId="77777777" w:rsidR="00050098" w:rsidRPr="00D152F7" w:rsidRDefault="00050098" w:rsidP="00387DA8">
            <w:pPr>
              <w:spacing w:line="360" w:lineRule="auto"/>
              <w:rPr>
                <w:rFonts w:ascii="Arial Black" w:hAnsi="Arial Black" w:cs="Arial"/>
              </w:rPr>
            </w:pPr>
            <w:r w:rsidRPr="00D152F7">
              <w:rPr>
                <w:rFonts w:ascii="Arial Black" w:hAnsi="Arial Black" w:cs="Arial"/>
              </w:rPr>
              <w:t>Weaknesses:</w:t>
            </w:r>
          </w:p>
        </w:tc>
        <w:tc>
          <w:tcPr>
            <w:tcW w:w="222" w:type="dxa"/>
            <w:noWrap/>
            <w:hideMark/>
          </w:tcPr>
          <w:p w14:paraId="4EB13C81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393" w:type="dxa"/>
            <w:noWrap/>
            <w:hideMark/>
          </w:tcPr>
          <w:p w14:paraId="006B09FE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22" w:type="dxa"/>
            <w:noWrap/>
            <w:hideMark/>
          </w:tcPr>
          <w:p w14:paraId="256B02AF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44" w:type="dxa"/>
            <w:noWrap/>
            <w:hideMark/>
          </w:tcPr>
          <w:p w14:paraId="1552A9E7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65" w:type="dxa"/>
            <w:noWrap/>
            <w:hideMark/>
          </w:tcPr>
          <w:p w14:paraId="1F4CB5FC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22" w:type="dxa"/>
            <w:noWrap/>
            <w:hideMark/>
          </w:tcPr>
          <w:p w14:paraId="5CEE4313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noWrap/>
            <w:hideMark/>
          </w:tcPr>
          <w:p w14:paraId="3B900CC7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noWrap/>
            <w:hideMark/>
          </w:tcPr>
          <w:p w14:paraId="2046FA6C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hideMark/>
          </w:tcPr>
          <w:p w14:paraId="5E01C9B0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hideMark/>
          </w:tcPr>
          <w:p w14:paraId="05A35795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hideMark/>
          </w:tcPr>
          <w:p w14:paraId="66639F28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FD7ED7" w:rsidRPr="00050098" w14:paraId="7EB2F638" w14:textId="77777777" w:rsidTr="00585F70">
        <w:trPr>
          <w:trHeight w:val="300"/>
        </w:trPr>
        <w:tc>
          <w:tcPr>
            <w:tcW w:w="5094" w:type="dxa"/>
            <w:noWrap/>
            <w:hideMark/>
          </w:tcPr>
          <w:p w14:paraId="5119A09A" w14:textId="77D65A83" w:rsidR="00050098" w:rsidRPr="00050098" w:rsidRDefault="00264E34" w:rsidP="00387DA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Lockdown Restrictions</w:t>
            </w:r>
          </w:p>
        </w:tc>
        <w:tc>
          <w:tcPr>
            <w:tcW w:w="222" w:type="dxa"/>
            <w:noWrap/>
            <w:hideMark/>
          </w:tcPr>
          <w:p w14:paraId="5F33174C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393" w:type="dxa"/>
            <w:noWrap/>
            <w:hideMark/>
          </w:tcPr>
          <w:p w14:paraId="4611B944" w14:textId="7558E8C4" w:rsidR="00050098" w:rsidRPr="004F78D6" w:rsidRDefault="00264E34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F78D6">
              <w:rPr>
                <w:rFonts w:ascii="Arial" w:hAnsi="Arial" w:cs="Arial"/>
                <w:b/>
                <w:bCs/>
              </w:rPr>
              <w:t>0.32</w:t>
            </w:r>
          </w:p>
        </w:tc>
        <w:tc>
          <w:tcPr>
            <w:tcW w:w="222" w:type="dxa"/>
            <w:noWrap/>
            <w:hideMark/>
          </w:tcPr>
          <w:p w14:paraId="30FD4CCE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44" w:type="dxa"/>
            <w:noWrap/>
            <w:hideMark/>
          </w:tcPr>
          <w:p w14:paraId="00785248" w14:textId="6EE69B6A" w:rsidR="00050098" w:rsidRPr="004F78D6" w:rsidRDefault="00264E34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F78D6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765" w:type="dxa"/>
            <w:noWrap/>
            <w:hideMark/>
          </w:tcPr>
          <w:p w14:paraId="22F946A9" w14:textId="4317D4B1" w:rsidR="00050098" w:rsidRPr="004F78D6" w:rsidRDefault="009B32E7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F78D6">
              <w:rPr>
                <w:rFonts w:ascii="Arial" w:hAnsi="Arial" w:cs="Arial"/>
                <w:b/>
                <w:bCs/>
              </w:rPr>
              <w:t>0.96</w:t>
            </w:r>
          </w:p>
        </w:tc>
        <w:tc>
          <w:tcPr>
            <w:tcW w:w="222" w:type="dxa"/>
            <w:noWrap/>
            <w:hideMark/>
          </w:tcPr>
          <w:p w14:paraId="50188535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noWrap/>
            <w:hideMark/>
          </w:tcPr>
          <w:p w14:paraId="57BB0FFE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noWrap/>
            <w:hideMark/>
          </w:tcPr>
          <w:p w14:paraId="3E615B3D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hideMark/>
          </w:tcPr>
          <w:p w14:paraId="37F61671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hideMark/>
          </w:tcPr>
          <w:p w14:paraId="76C7BA60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hideMark/>
          </w:tcPr>
          <w:p w14:paraId="6745E018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FD7ED7" w:rsidRPr="00050098" w14:paraId="6C8928A4" w14:textId="77777777" w:rsidTr="00585F70">
        <w:trPr>
          <w:trHeight w:val="300"/>
        </w:trPr>
        <w:tc>
          <w:tcPr>
            <w:tcW w:w="5094" w:type="dxa"/>
            <w:noWrap/>
            <w:hideMark/>
          </w:tcPr>
          <w:p w14:paraId="329CCC10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  <w:r w:rsidRPr="00050098">
              <w:rPr>
                <w:rFonts w:ascii="Arial" w:hAnsi="Arial" w:cs="Arial"/>
              </w:rPr>
              <w:t>Not enough seating capacity</w:t>
            </w:r>
          </w:p>
        </w:tc>
        <w:tc>
          <w:tcPr>
            <w:tcW w:w="222" w:type="dxa"/>
            <w:noWrap/>
            <w:hideMark/>
          </w:tcPr>
          <w:p w14:paraId="444D5642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393" w:type="dxa"/>
            <w:noWrap/>
            <w:hideMark/>
          </w:tcPr>
          <w:p w14:paraId="65F2F0A6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F78D6">
              <w:rPr>
                <w:rFonts w:ascii="Arial" w:hAnsi="Arial" w:cs="Arial"/>
                <w:b/>
                <w:bCs/>
              </w:rPr>
              <w:t>0.2</w:t>
            </w:r>
          </w:p>
        </w:tc>
        <w:tc>
          <w:tcPr>
            <w:tcW w:w="222" w:type="dxa"/>
            <w:noWrap/>
            <w:hideMark/>
          </w:tcPr>
          <w:p w14:paraId="340705DE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44" w:type="dxa"/>
            <w:noWrap/>
            <w:hideMark/>
          </w:tcPr>
          <w:p w14:paraId="0C78EF44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F78D6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765" w:type="dxa"/>
            <w:noWrap/>
            <w:hideMark/>
          </w:tcPr>
          <w:p w14:paraId="167FC079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F78D6">
              <w:rPr>
                <w:rFonts w:ascii="Arial" w:hAnsi="Arial" w:cs="Arial"/>
                <w:b/>
                <w:bCs/>
              </w:rPr>
              <w:t>0.4</w:t>
            </w:r>
          </w:p>
        </w:tc>
        <w:tc>
          <w:tcPr>
            <w:tcW w:w="222" w:type="dxa"/>
            <w:noWrap/>
            <w:hideMark/>
          </w:tcPr>
          <w:p w14:paraId="3E07A159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noWrap/>
            <w:hideMark/>
          </w:tcPr>
          <w:p w14:paraId="45C5A06F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noWrap/>
            <w:hideMark/>
          </w:tcPr>
          <w:p w14:paraId="49A898A4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hideMark/>
          </w:tcPr>
          <w:p w14:paraId="63F4AF02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hideMark/>
          </w:tcPr>
          <w:p w14:paraId="3CEABAFD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hideMark/>
          </w:tcPr>
          <w:p w14:paraId="14145EE5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FD7ED7" w:rsidRPr="00050098" w14:paraId="6E9869D3" w14:textId="77777777" w:rsidTr="00585F70">
        <w:trPr>
          <w:trHeight w:val="300"/>
        </w:trPr>
        <w:tc>
          <w:tcPr>
            <w:tcW w:w="5094" w:type="dxa"/>
            <w:noWrap/>
            <w:hideMark/>
          </w:tcPr>
          <w:p w14:paraId="64E91748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  <w:r w:rsidRPr="00050098">
              <w:rPr>
                <w:rFonts w:ascii="Arial" w:hAnsi="Arial" w:cs="Arial"/>
              </w:rPr>
              <w:t>Limited use of Technology</w:t>
            </w:r>
          </w:p>
        </w:tc>
        <w:tc>
          <w:tcPr>
            <w:tcW w:w="222" w:type="dxa"/>
            <w:noWrap/>
            <w:hideMark/>
          </w:tcPr>
          <w:p w14:paraId="5D2F2129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393" w:type="dxa"/>
            <w:noWrap/>
            <w:hideMark/>
          </w:tcPr>
          <w:p w14:paraId="74181355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F78D6">
              <w:rPr>
                <w:rFonts w:ascii="Arial" w:hAnsi="Arial" w:cs="Arial"/>
                <w:b/>
                <w:bCs/>
              </w:rPr>
              <w:t>0.25</w:t>
            </w:r>
          </w:p>
        </w:tc>
        <w:tc>
          <w:tcPr>
            <w:tcW w:w="222" w:type="dxa"/>
            <w:noWrap/>
            <w:hideMark/>
          </w:tcPr>
          <w:p w14:paraId="5AAAA43B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44" w:type="dxa"/>
            <w:noWrap/>
            <w:hideMark/>
          </w:tcPr>
          <w:p w14:paraId="5F6B4B1E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F78D6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765" w:type="dxa"/>
            <w:noWrap/>
            <w:hideMark/>
          </w:tcPr>
          <w:p w14:paraId="322D9604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F78D6">
              <w:rPr>
                <w:rFonts w:ascii="Arial" w:hAnsi="Arial" w:cs="Arial"/>
                <w:b/>
                <w:bCs/>
              </w:rPr>
              <w:t>0.75</w:t>
            </w:r>
          </w:p>
        </w:tc>
        <w:tc>
          <w:tcPr>
            <w:tcW w:w="222" w:type="dxa"/>
            <w:noWrap/>
            <w:hideMark/>
          </w:tcPr>
          <w:p w14:paraId="19E0E24F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noWrap/>
            <w:hideMark/>
          </w:tcPr>
          <w:p w14:paraId="6356B5C8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noWrap/>
            <w:hideMark/>
          </w:tcPr>
          <w:p w14:paraId="1088A5A2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hideMark/>
          </w:tcPr>
          <w:p w14:paraId="6546E182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hideMark/>
          </w:tcPr>
          <w:p w14:paraId="6B463820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hideMark/>
          </w:tcPr>
          <w:p w14:paraId="7FE42626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FD7ED7" w:rsidRPr="00050098" w14:paraId="6228BE91" w14:textId="77777777" w:rsidTr="00585F70">
        <w:trPr>
          <w:trHeight w:val="300"/>
        </w:trPr>
        <w:tc>
          <w:tcPr>
            <w:tcW w:w="5094" w:type="dxa"/>
            <w:noWrap/>
            <w:hideMark/>
          </w:tcPr>
          <w:p w14:paraId="6820C4C0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  <w:r w:rsidRPr="00050098">
              <w:rPr>
                <w:rFonts w:ascii="Arial" w:hAnsi="Arial" w:cs="Arial"/>
              </w:rPr>
              <w:t>Reliance on Transportation for doing delivery</w:t>
            </w:r>
          </w:p>
        </w:tc>
        <w:tc>
          <w:tcPr>
            <w:tcW w:w="222" w:type="dxa"/>
            <w:noWrap/>
            <w:hideMark/>
          </w:tcPr>
          <w:p w14:paraId="4C28F8C1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393" w:type="dxa"/>
            <w:noWrap/>
            <w:hideMark/>
          </w:tcPr>
          <w:p w14:paraId="5ADBD961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F78D6">
              <w:rPr>
                <w:rFonts w:ascii="Arial" w:hAnsi="Arial" w:cs="Arial"/>
                <w:b/>
                <w:bCs/>
              </w:rPr>
              <w:t>0.32</w:t>
            </w:r>
          </w:p>
        </w:tc>
        <w:tc>
          <w:tcPr>
            <w:tcW w:w="222" w:type="dxa"/>
            <w:noWrap/>
            <w:hideMark/>
          </w:tcPr>
          <w:p w14:paraId="3F2F5334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44" w:type="dxa"/>
            <w:noWrap/>
            <w:hideMark/>
          </w:tcPr>
          <w:p w14:paraId="1597BA20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F78D6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765" w:type="dxa"/>
            <w:noWrap/>
            <w:hideMark/>
          </w:tcPr>
          <w:p w14:paraId="78CC14FE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F78D6">
              <w:rPr>
                <w:rFonts w:ascii="Arial" w:hAnsi="Arial" w:cs="Arial"/>
                <w:b/>
                <w:bCs/>
              </w:rPr>
              <w:t>0.96</w:t>
            </w:r>
          </w:p>
        </w:tc>
        <w:tc>
          <w:tcPr>
            <w:tcW w:w="222" w:type="dxa"/>
            <w:noWrap/>
            <w:hideMark/>
          </w:tcPr>
          <w:p w14:paraId="484E5D64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noWrap/>
            <w:hideMark/>
          </w:tcPr>
          <w:p w14:paraId="0161AEC2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noWrap/>
            <w:hideMark/>
          </w:tcPr>
          <w:p w14:paraId="1B79EB65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hideMark/>
          </w:tcPr>
          <w:p w14:paraId="2F484DE5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hideMark/>
          </w:tcPr>
          <w:p w14:paraId="03E1251F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hideMark/>
          </w:tcPr>
          <w:p w14:paraId="6F59C6B3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FD7ED7" w:rsidRPr="00050098" w14:paraId="59B0011C" w14:textId="77777777" w:rsidTr="00585F70">
        <w:trPr>
          <w:trHeight w:val="300"/>
        </w:trPr>
        <w:tc>
          <w:tcPr>
            <w:tcW w:w="5094" w:type="dxa"/>
            <w:noWrap/>
            <w:hideMark/>
          </w:tcPr>
          <w:p w14:paraId="5023BABC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  <w:r w:rsidRPr="00050098">
              <w:rPr>
                <w:rFonts w:ascii="Arial" w:hAnsi="Arial" w:cs="Arial"/>
              </w:rPr>
              <w:t xml:space="preserve">business dependant on </w:t>
            </w:r>
            <w:proofErr w:type="gramStart"/>
            <w:r w:rsidRPr="00050098">
              <w:rPr>
                <w:rFonts w:ascii="Arial" w:hAnsi="Arial" w:cs="Arial"/>
              </w:rPr>
              <w:t>take</w:t>
            </w:r>
            <w:proofErr w:type="gramEnd"/>
            <w:r w:rsidRPr="00050098">
              <w:rPr>
                <w:rFonts w:ascii="Arial" w:hAnsi="Arial" w:cs="Arial"/>
              </w:rPr>
              <w:t xml:space="preserve"> away meals</w:t>
            </w:r>
          </w:p>
        </w:tc>
        <w:tc>
          <w:tcPr>
            <w:tcW w:w="222" w:type="dxa"/>
            <w:noWrap/>
            <w:hideMark/>
          </w:tcPr>
          <w:p w14:paraId="05BF9405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393" w:type="dxa"/>
            <w:noWrap/>
            <w:hideMark/>
          </w:tcPr>
          <w:p w14:paraId="219E2F80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F78D6">
              <w:rPr>
                <w:rFonts w:ascii="Arial" w:hAnsi="Arial" w:cs="Arial"/>
                <w:b/>
                <w:bCs/>
              </w:rPr>
              <w:t>0.3</w:t>
            </w:r>
          </w:p>
        </w:tc>
        <w:tc>
          <w:tcPr>
            <w:tcW w:w="222" w:type="dxa"/>
            <w:noWrap/>
            <w:hideMark/>
          </w:tcPr>
          <w:p w14:paraId="4C91175E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44" w:type="dxa"/>
            <w:noWrap/>
            <w:hideMark/>
          </w:tcPr>
          <w:p w14:paraId="753A5121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F78D6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765" w:type="dxa"/>
            <w:noWrap/>
            <w:hideMark/>
          </w:tcPr>
          <w:p w14:paraId="594752FA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F78D6">
              <w:rPr>
                <w:rFonts w:ascii="Arial" w:hAnsi="Arial" w:cs="Arial"/>
                <w:b/>
                <w:bCs/>
              </w:rPr>
              <w:t>0.9</w:t>
            </w:r>
          </w:p>
        </w:tc>
        <w:tc>
          <w:tcPr>
            <w:tcW w:w="222" w:type="dxa"/>
            <w:noWrap/>
            <w:hideMark/>
          </w:tcPr>
          <w:p w14:paraId="2047218E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noWrap/>
            <w:hideMark/>
          </w:tcPr>
          <w:p w14:paraId="63DF0B2B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noWrap/>
            <w:hideMark/>
          </w:tcPr>
          <w:p w14:paraId="7EBC4E81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hideMark/>
          </w:tcPr>
          <w:p w14:paraId="191C9B8F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hideMark/>
          </w:tcPr>
          <w:p w14:paraId="7988779D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hideMark/>
          </w:tcPr>
          <w:p w14:paraId="0361CADC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FD7ED7" w:rsidRPr="00050098" w14:paraId="01DB33A6" w14:textId="77777777" w:rsidTr="00585F70">
        <w:trPr>
          <w:trHeight w:val="300"/>
        </w:trPr>
        <w:tc>
          <w:tcPr>
            <w:tcW w:w="5094" w:type="dxa"/>
            <w:noWrap/>
            <w:hideMark/>
          </w:tcPr>
          <w:p w14:paraId="502768EF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noWrap/>
            <w:hideMark/>
          </w:tcPr>
          <w:p w14:paraId="12F189E5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393" w:type="dxa"/>
            <w:noWrap/>
            <w:hideMark/>
          </w:tcPr>
          <w:p w14:paraId="5743CD56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22" w:type="dxa"/>
            <w:noWrap/>
            <w:hideMark/>
          </w:tcPr>
          <w:p w14:paraId="5F295074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44" w:type="dxa"/>
            <w:noWrap/>
            <w:hideMark/>
          </w:tcPr>
          <w:p w14:paraId="4F0067C7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65" w:type="dxa"/>
            <w:noWrap/>
            <w:hideMark/>
          </w:tcPr>
          <w:p w14:paraId="5D9A1DE0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22" w:type="dxa"/>
            <w:noWrap/>
            <w:hideMark/>
          </w:tcPr>
          <w:p w14:paraId="7C78F961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noWrap/>
            <w:hideMark/>
          </w:tcPr>
          <w:p w14:paraId="48040ABB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noWrap/>
            <w:hideMark/>
          </w:tcPr>
          <w:p w14:paraId="5E1C7196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hideMark/>
          </w:tcPr>
          <w:p w14:paraId="043E768A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hideMark/>
          </w:tcPr>
          <w:p w14:paraId="6B5646F3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hideMark/>
          </w:tcPr>
          <w:p w14:paraId="67ECC8AB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FD7ED7" w:rsidRPr="00050098" w14:paraId="37E760EA" w14:textId="77777777" w:rsidTr="00585F70">
        <w:trPr>
          <w:trHeight w:val="375"/>
        </w:trPr>
        <w:tc>
          <w:tcPr>
            <w:tcW w:w="5094" w:type="dxa"/>
            <w:shd w:val="clear" w:color="auto" w:fill="00B050"/>
            <w:noWrap/>
            <w:hideMark/>
          </w:tcPr>
          <w:p w14:paraId="51590D84" w14:textId="64DF3190" w:rsidR="00050098" w:rsidRPr="00D152F7" w:rsidRDefault="00050098" w:rsidP="00387DA8">
            <w:pPr>
              <w:spacing w:line="360" w:lineRule="auto"/>
              <w:rPr>
                <w:rFonts w:ascii="Arial Black" w:hAnsi="Arial Black" w:cs="Arial"/>
              </w:rPr>
            </w:pPr>
            <w:r w:rsidRPr="00304D23">
              <w:rPr>
                <w:rFonts w:ascii="Arial Black" w:hAnsi="Arial Black" w:cs="Arial"/>
                <w:shd w:val="clear" w:color="auto" w:fill="00B050"/>
              </w:rPr>
              <w:t xml:space="preserve">External </w:t>
            </w:r>
            <w:r w:rsidR="00E86932" w:rsidRPr="00304D23">
              <w:rPr>
                <w:rFonts w:ascii="Arial Black" w:hAnsi="Arial Black" w:cs="Arial"/>
                <w:shd w:val="clear" w:color="auto" w:fill="00B050"/>
              </w:rPr>
              <w:t>Opportunities</w:t>
            </w:r>
            <w:r w:rsidRPr="00D152F7">
              <w:rPr>
                <w:rFonts w:ascii="Arial Black" w:hAnsi="Arial Black" w:cs="Arial"/>
              </w:rPr>
              <w:t>:</w:t>
            </w:r>
          </w:p>
        </w:tc>
        <w:tc>
          <w:tcPr>
            <w:tcW w:w="222" w:type="dxa"/>
            <w:noWrap/>
            <w:hideMark/>
          </w:tcPr>
          <w:p w14:paraId="60687338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393" w:type="dxa"/>
            <w:noWrap/>
            <w:hideMark/>
          </w:tcPr>
          <w:p w14:paraId="22191C43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22" w:type="dxa"/>
            <w:noWrap/>
            <w:hideMark/>
          </w:tcPr>
          <w:p w14:paraId="385E05EA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44" w:type="dxa"/>
            <w:noWrap/>
            <w:hideMark/>
          </w:tcPr>
          <w:p w14:paraId="0A15B81B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65" w:type="dxa"/>
            <w:noWrap/>
            <w:hideMark/>
          </w:tcPr>
          <w:p w14:paraId="7E448BF7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22" w:type="dxa"/>
            <w:noWrap/>
            <w:hideMark/>
          </w:tcPr>
          <w:p w14:paraId="26BA90B9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noWrap/>
            <w:hideMark/>
          </w:tcPr>
          <w:p w14:paraId="5E4EC4C6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noWrap/>
            <w:hideMark/>
          </w:tcPr>
          <w:p w14:paraId="0EDFC948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hideMark/>
          </w:tcPr>
          <w:p w14:paraId="3A399178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hideMark/>
          </w:tcPr>
          <w:p w14:paraId="4D8E78EB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hideMark/>
          </w:tcPr>
          <w:p w14:paraId="6DC19E6B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FD7ED7" w:rsidRPr="00050098" w14:paraId="28DD359E" w14:textId="77777777" w:rsidTr="00585F70">
        <w:trPr>
          <w:trHeight w:val="300"/>
        </w:trPr>
        <w:tc>
          <w:tcPr>
            <w:tcW w:w="5094" w:type="dxa"/>
            <w:noWrap/>
            <w:hideMark/>
          </w:tcPr>
          <w:p w14:paraId="427DB62B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noWrap/>
            <w:hideMark/>
          </w:tcPr>
          <w:p w14:paraId="6BC25C32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393" w:type="dxa"/>
            <w:noWrap/>
            <w:hideMark/>
          </w:tcPr>
          <w:p w14:paraId="1A57DC6F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22" w:type="dxa"/>
            <w:noWrap/>
            <w:hideMark/>
          </w:tcPr>
          <w:p w14:paraId="37B041F3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44" w:type="dxa"/>
            <w:noWrap/>
            <w:hideMark/>
          </w:tcPr>
          <w:p w14:paraId="7FDEE6E2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65" w:type="dxa"/>
            <w:noWrap/>
            <w:hideMark/>
          </w:tcPr>
          <w:p w14:paraId="254C639D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22" w:type="dxa"/>
            <w:noWrap/>
            <w:hideMark/>
          </w:tcPr>
          <w:p w14:paraId="7E964D15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noWrap/>
            <w:hideMark/>
          </w:tcPr>
          <w:p w14:paraId="671810AB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noWrap/>
            <w:hideMark/>
          </w:tcPr>
          <w:p w14:paraId="21445BA5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hideMark/>
          </w:tcPr>
          <w:p w14:paraId="567C9584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hideMark/>
          </w:tcPr>
          <w:p w14:paraId="0480DB39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hideMark/>
          </w:tcPr>
          <w:p w14:paraId="5E66CD42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FD7ED7" w:rsidRPr="00050098" w14:paraId="1B6BAD85" w14:textId="77777777" w:rsidTr="00585F70">
        <w:trPr>
          <w:trHeight w:val="300"/>
        </w:trPr>
        <w:tc>
          <w:tcPr>
            <w:tcW w:w="5094" w:type="dxa"/>
            <w:noWrap/>
            <w:hideMark/>
          </w:tcPr>
          <w:p w14:paraId="495EC3AB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  <w:r w:rsidRPr="00050098">
              <w:rPr>
                <w:rFonts w:ascii="Arial" w:hAnsi="Arial" w:cs="Arial"/>
              </w:rPr>
              <w:t>Advertising during holidays for tourists</w:t>
            </w:r>
          </w:p>
        </w:tc>
        <w:tc>
          <w:tcPr>
            <w:tcW w:w="222" w:type="dxa"/>
            <w:noWrap/>
            <w:hideMark/>
          </w:tcPr>
          <w:p w14:paraId="538545B8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393" w:type="dxa"/>
            <w:noWrap/>
            <w:hideMark/>
          </w:tcPr>
          <w:p w14:paraId="3AD09270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F78D6">
              <w:rPr>
                <w:rFonts w:ascii="Arial" w:hAnsi="Arial" w:cs="Arial"/>
                <w:b/>
                <w:bCs/>
              </w:rPr>
              <w:t>0.3</w:t>
            </w:r>
          </w:p>
        </w:tc>
        <w:tc>
          <w:tcPr>
            <w:tcW w:w="222" w:type="dxa"/>
            <w:noWrap/>
            <w:hideMark/>
          </w:tcPr>
          <w:p w14:paraId="6E8EB06C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44" w:type="dxa"/>
            <w:noWrap/>
            <w:hideMark/>
          </w:tcPr>
          <w:p w14:paraId="731301FD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F78D6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765" w:type="dxa"/>
            <w:noWrap/>
            <w:hideMark/>
          </w:tcPr>
          <w:p w14:paraId="3B403056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F78D6">
              <w:rPr>
                <w:rFonts w:ascii="Arial" w:hAnsi="Arial" w:cs="Arial"/>
                <w:b/>
                <w:bCs/>
              </w:rPr>
              <w:t>0.6</w:t>
            </w:r>
          </w:p>
        </w:tc>
        <w:tc>
          <w:tcPr>
            <w:tcW w:w="222" w:type="dxa"/>
            <w:noWrap/>
            <w:hideMark/>
          </w:tcPr>
          <w:p w14:paraId="288B1C99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noWrap/>
            <w:hideMark/>
          </w:tcPr>
          <w:p w14:paraId="7BD4ECC0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noWrap/>
            <w:hideMark/>
          </w:tcPr>
          <w:p w14:paraId="328B736B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hideMark/>
          </w:tcPr>
          <w:p w14:paraId="2AD7987A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hideMark/>
          </w:tcPr>
          <w:p w14:paraId="2C015A89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hideMark/>
          </w:tcPr>
          <w:p w14:paraId="4AFB07EB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FD7ED7" w:rsidRPr="00050098" w14:paraId="5B7CB698" w14:textId="77777777" w:rsidTr="00585F70">
        <w:trPr>
          <w:trHeight w:val="300"/>
        </w:trPr>
        <w:tc>
          <w:tcPr>
            <w:tcW w:w="5094" w:type="dxa"/>
            <w:noWrap/>
            <w:hideMark/>
          </w:tcPr>
          <w:p w14:paraId="0CEC976B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  <w:r w:rsidRPr="00050098">
              <w:rPr>
                <w:rFonts w:ascii="Arial" w:hAnsi="Arial" w:cs="Arial"/>
              </w:rPr>
              <w:t>Lunch time opening of business</w:t>
            </w:r>
          </w:p>
        </w:tc>
        <w:tc>
          <w:tcPr>
            <w:tcW w:w="222" w:type="dxa"/>
            <w:noWrap/>
            <w:hideMark/>
          </w:tcPr>
          <w:p w14:paraId="6B799E03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393" w:type="dxa"/>
            <w:noWrap/>
            <w:hideMark/>
          </w:tcPr>
          <w:p w14:paraId="33AFD77F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F78D6">
              <w:rPr>
                <w:rFonts w:ascii="Arial" w:hAnsi="Arial" w:cs="Arial"/>
                <w:b/>
                <w:bCs/>
              </w:rPr>
              <w:t>0.25</w:t>
            </w:r>
          </w:p>
        </w:tc>
        <w:tc>
          <w:tcPr>
            <w:tcW w:w="222" w:type="dxa"/>
            <w:noWrap/>
            <w:hideMark/>
          </w:tcPr>
          <w:p w14:paraId="7BEAE718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44" w:type="dxa"/>
            <w:noWrap/>
            <w:hideMark/>
          </w:tcPr>
          <w:p w14:paraId="7DB07A40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F78D6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765" w:type="dxa"/>
            <w:noWrap/>
            <w:hideMark/>
          </w:tcPr>
          <w:p w14:paraId="764EF73C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F78D6">
              <w:rPr>
                <w:rFonts w:ascii="Arial" w:hAnsi="Arial" w:cs="Arial"/>
                <w:b/>
                <w:bCs/>
              </w:rPr>
              <w:t>0.25</w:t>
            </w:r>
          </w:p>
        </w:tc>
        <w:tc>
          <w:tcPr>
            <w:tcW w:w="222" w:type="dxa"/>
            <w:noWrap/>
            <w:hideMark/>
          </w:tcPr>
          <w:p w14:paraId="4E6FC117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noWrap/>
            <w:hideMark/>
          </w:tcPr>
          <w:p w14:paraId="304F78C8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noWrap/>
            <w:hideMark/>
          </w:tcPr>
          <w:p w14:paraId="73D959EF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hideMark/>
          </w:tcPr>
          <w:p w14:paraId="745C1863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hideMark/>
          </w:tcPr>
          <w:p w14:paraId="0C2083D5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hideMark/>
          </w:tcPr>
          <w:p w14:paraId="566E2B37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FD7ED7" w:rsidRPr="00050098" w14:paraId="05BBED65" w14:textId="77777777" w:rsidTr="00585F70">
        <w:trPr>
          <w:trHeight w:val="300"/>
        </w:trPr>
        <w:tc>
          <w:tcPr>
            <w:tcW w:w="5094" w:type="dxa"/>
            <w:noWrap/>
            <w:hideMark/>
          </w:tcPr>
          <w:p w14:paraId="5A75C859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  <w:r w:rsidRPr="00050098">
              <w:rPr>
                <w:rFonts w:ascii="Arial" w:hAnsi="Arial" w:cs="Arial"/>
              </w:rPr>
              <w:t>Purple I management technology</w:t>
            </w:r>
          </w:p>
        </w:tc>
        <w:tc>
          <w:tcPr>
            <w:tcW w:w="222" w:type="dxa"/>
            <w:noWrap/>
            <w:hideMark/>
          </w:tcPr>
          <w:p w14:paraId="7393E415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393" w:type="dxa"/>
            <w:noWrap/>
            <w:hideMark/>
          </w:tcPr>
          <w:p w14:paraId="0BA1ED19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F78D6">
              <w:rPr>
                <w:rFonts w:ascii="Arial" w:hAnsi="Arial" w:cs="Arial"/>
                <w:b/>
                <w:bCs/>
              </w:rPr>
              <w:t>0.3</w:t>
            </w:r>
          </w:p>
        </w:tc>
        <w:tc>
          <w:tcPr>
            <w:tcW w:w="222" w:type="dxa"/>
            <w:noWrap/>
            <w:hideMark/>
          </w:tcPr>
          <w:p w14:paraId="5E11881C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44" w:type="dxa"/>
            <w:noWrap/>
            <w:hideMark/>
          </w:tcPr>
          <w:p w14:paraId="619F8491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F78D6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765" w:type="dxa"/>
            <w:noWrap/>
            <w:hideMark/>
          </w:tcPr>
          <w:p w14:paraId="3FADAC2E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F78D6">
              <w:rPr>
                <w:rFonts w:ascii="Arial" w:hAnsi="Arial" w:cs="Arial"/>
                <w:b/>
                <w:bCs/>
              </w:rPr>
              <w:t>0.6</w:t>
            </w:r>
          </w:p>
        </w:tc>
        <w:tc>
          <w:tcPr>
            <w:tcW w:w="222" w:type="dxa"/>
            <w:noWrap/>
            <w:hideMark/>
          </w:tcPr>
          <w:p w14:paraId="04B34412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noWrap/>
            <w:hideMark/>
          </w:tcPr>
          <w:p w14:paraId="6C471478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noWrap/>
            <w:hideMark/>
          </w:tcPr>
          <w:p w14:paraId="7DE926B1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hideMark/>
          </w:tcPr>
          <w:p w14:paraId="747E521A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hideMark/>
          </w:tcPr>
          <w:p w14:paraId="2D20AEC0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hideMark/>
          </w:tcPr>
          <w:p w14:paraId="59DCC69A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FD7ED7" w:rsidRPr="00050098" w14:paraId="5A184AE3" w14:textId="77777777" w:rsidTr="00585F70">
        <w:trPr>
          <w:trHeight w:val="300"/>
        </w:trPr>
        <w:tc>
          <w:tcPr>
            <w:tcW w:w="5094" w:type="dxa"/>
            <w:noWrap/>
            <w:hideMark/>
          </w:tcPr>
          <w:p w14:paraId="158F014D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  <w:r w:rsidRPr="00050098">
              <w:rPr>
                <w:rFonts w:ascii="Arial" w:hAnsi="Arial" w:cs="Arial"/>
              </w:rPr>
              <w:t>Catering for Allergy customers</w:t>
            </w:r>
          </w:p>
        </w:tc>
        <w:tc>
          <w:tcPr>
            <w:tcW w:w="222" w:type="dxa"/>
            <w:noWrap/>
            <w:hideMark/>
          </w:tcPr>
          <w:p w14:paraId="2A31B6FF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393" w:type="dxa"/>
            <w:noWrap/>
            <w:hideMark/>
          </w:tcPr>
          <w:p w14:paraId="50462E2D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F78D6">
              <w:rPr>
                <w:rFonts w:ascii="Arial" w:hAnsi="Arial" w:cs="Arial"/>
                <w:b/>
                <w:bCs/>
              </w:rPr>
              <w:t>0.25</w:t>
            </w:r>
          </w:p>
        </w:tc>
        <w:tc>
          <w:tcPr>
            <w:tcW w:w="222" w:type="dxa"/>
            <w:noWrap/>
            <w:hideMark/>
          </w:tcPr>
          <w:p w14:paraId="2F665083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44" w:type="dxa"/>
            <w:noWrap/>
            <w:hideMark/>
          </w:tcPr>
          <w:p w14:paraId="032B751B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F78D6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765" w:type="dxa"/>
            <w:noWrap/>
            <w:hideMark/>
          </w:tcPr>
          <w:p w14:paraId="3538332C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F78D6">
              <w:rPr>
                <w:rFonts w:ascii="Arial" w:hAnsi="Arial" w:cs="Arial"/>
                <w:b/>
                <w:bCs/>
              </w:rPr>
              <w:t>0.75</w:t>
            </w:r>
          </w:p>
        </w:tc>
        <w:tc>
          <w:tcPr>
            <w:tcW w:w="222" w:type="dxa"/>
            <w:noWrap/>
            <w:hideMark/>
          </w:tcPr>
          <w:p w14:paraId="480FF8D3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noWrap/>
            <w:hideMark/>
          </w:tcPr>
          <w:p w14:paraId="27C99F54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noWrap/>
            <w:hideMark/>
          </w:tcPr>
          <w:p w14:paraId="7CF229D6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hideMark/>
          </w:tcPr>
          <w:p w14:paraId="713BEC27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hideMark/>
          </w:tcPr>
          <w:p w14:paraId="22DF8649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hideMark/>
          </w:tcPr>
          <w:p w14:paraId="742F6A92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FD7ED7" w:rsidRPr="00050098" w14:paraId="4F954C91" w14:textId="77777777" w:rsidTr="00585F70">
        <w:trPr>
          <w:trHeight w:val="300"/>
        </w:trPr>
        <w:tc>
          <w:tcPr>
            <w:tcW w:w="5094" w:type="dxa"/>
            <w:noWrap/>
            <w:hideMark/>
          </w:tcPr>
          <w:p w14:paraId="70FDDD60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  <w:r w:rsidRPr="00050098">
              <w:rPr>
                <w:rFonts w:ascii="Arial" w:hAnsi="Arial" w:cs="Arial"/>
              </w:rPr>
              <w:t>Innovating new fusion dishes</w:t>
            </w:r>
          </w:p>
        </w:tc>
        <w:tc>
          <w:tcPr>
            <w:tcW w:w="222" w:type="dxa"/>
            <w:noWrap/>
            <w:hideMark/>
          </w:tcPr>
          <w:p w14:paraId="56228FD4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393" w:type="dxa"/>
            <w:noWrap/>
            <w:hideMark/>
          </w:tcPr>
          <w:p w14:paraId="06F49DD9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F78D6">
              <w:rPr>
                <w:rFonts w:ascii="Arial" w:hAnsi="Arial" w:cs="Arial"/>
                <w:b/>
                <w:bCs/>
              </w:rPr>
              <w:t>0.25</w:t>
            </w:r>
          </w:p>
        </w:tc>
        <w:tc>
          <w:tcPr>
            <w:tcW w:w="222" w:type="dxa"/>
            <w:noWrap/>
            <w:hideMark/>
          </w:tcPr>
          <w:p w14:paraId="71583B89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44" w:type="dxa"/>
            <w:noWrap/>
            <w:hideMark/>
          </w:tcPr>
          <w:p w14:paraId="60F0EF54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F78D6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765" w:type="dxa"/>
            <w:noWrap/>
            <w:hideMark/>
          </w:tcPr>
          <w:p w14:paraId="161A4D66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F78D6">
              <w:rPr>
                <w:rFonts w:ascii="Arial" w:hAnsi="Arial" w:cs="Arial"/>
                <w:b/>
                <w:bCs/>
              </w:rPr>
              <w:t>0.5</w:t>
            </w:r>
          </w:p>
        </w:tc>
        <w:tc>
          <w:tcPr>
            <w:tcW w:w="222" w:type="dxa"/>
            <w:noWrap/>
            <w:hideMark/>
          </w:tcPr>
          <w:p w14:paraId="0A17FA68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noWrap/>
            <w:hideMark/>
          </w:tcPr>
          <w:p w14:paraId="54EE0BAC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noWrap/>
            <w:hideMark/>
          </w:tcPr>
          <w:p w14:paraId="4B429F8C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hideMark/>
          </w:tcPr>
          <w:p w14:paraId="55EFA46F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hideMark/>
          </w:tcPr>
          <w:p w14:paraId="658429B6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hideMark/>
          </w:tcPr>
          <w:p w14:paraId="1A4120D5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FD7ED7" w:rsidRPr="00050098" w14:paraId="07B53D57" w14:textId="77777777" w:rsidTr="00585F70">
        <w:trPr>
          <w:trHeight w:val="300"/>
        </w:trPr>
        <w:tc>
          <w:tcPr>
            <w:tcW w:w="5094" w:type="dxa"/>
            <w:noWrap/>
            <w:hideMark/>
          </w:tcPr>
          <w:p w14:paraId="2DA73191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  <w:r w:rsidRPr="00050098">
              <w:rPr>
                <w:rFonts w:ascii="Arial" w:hAnsi="Arial" w:cs="Arial"/>
              </w:rPr>
              <w:t>Offering discounts for NHS, JLR &amp; Teachers</w:t>
            </w:r>
          </w:p>
        </w:tc>
        <w:tc>
          <w:tcPr>
            <w:tcW w:w="222" w:type="dxa"/>
            <w:noWrap/>
            <w:hideMark/>
          </w:tcPr>
          <w:p w14:paraId="022547D2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393" w:type="dxa"/>
            <w:noWrap/>
            <w:hideMark/>
          </w:tcPr>
          <w:p w14:paraId="6B40E2FB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F78D6">
              <w:rPr>
                <w:rFonts w:ascii="Arial" w:hAnsi="Arial" w:cs="Arial"/>
                <w:b/>
                <w:bCs/>
              </w:rPr>
              <w:t>0.3</w:t>
            </w:r>
          </w:p>
        </w:tc>
        <w:tc>
          <w:tcPr>
            <w:tcW w:w="222" w:type="dxa"/>
            <w:noWrap/>
            <w:hideMark/>
          </w:tcPr>
          <w:p w14:paraId="3350B105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44" w:type="dxa"/>
            <w:noWrap/>
            <w:hideMark/>
          </w:tcPr>
          <w:p w14:paraId="39A3E4B5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F78D6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765" w:type="dxa"/>
            <w:noWrap/>
            <w:hideMark/>
          </w:tcPr>
          <w:p w14:paraId="5F89D010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F78D6">
              <w:rPr>
                <w:rFonts w:ascii="Arial" w:hAnsi="Arial" w:cs="Arial"/>
                <w:b/>
                <w:bCs/>
              </w:rPr>
              <w:t>0.6</w:t>
            </w:r>
          </w:p>
        </w:tc>
        <w:tc>
          <w:tcPr>
            <w:tcW w:w="222" w:type="dxa"/>
            <w:noWrap/>
            <w:hideMark/>
          </w:tcPr>
          <w:p w14:paraId="44FFED9F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noWrap/>
            <w:hideMark/>
          </w:tcPr>
          <w:p w14:paraId="294BD79C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noWrap/>
            <w:hideMark/>
          </w:tcPr>
          <w:p w14:paraId="5D9B5642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hideMark/>
          </w:tcPr>
          <w:p w14:paraId="2B4912F8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hideMark/>
          </w:tcPr>
          <w:p w14:paraId="2D698AA3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hideMark/>
          </w:tcPr>
          <w:p w14:paraId="44F86130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FD7ED7" w:rsidRPr="00050098" w14:paraId="5B84806F" w14:textId="77777777" w:rsidTr="00585F70">
        <w:trPr>
          <w:trHeight w:val="300"/>
        </w:trPr>
        <w:tc>
          <w:tcPr>
            <w:tcW w:w="5094" w:type="dxa"/>
            <w:noWrap/>
            <w:hideMark/>
          </w:tcPr>
          <w:p w14:paraId="4EFEF059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noWrap/>
            <w:hideMark/>
          </w:tcPr>
          <w:p w14:paraId="25575396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393" w:type="dxa"/>
            <w:noWrap/>
            <w:hideMark/>
          </w:tcPr>
          <w:p w14:paraId="222E5F63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22" w:type="dxa"/>
            <w:noWrap/>
            <w:hideMark/>
          </w:tcPr>
          <w:p w14:paraId="680E0DCA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44" w:type="dxa"/>
            <w:noWrap/>
            <w:hideMark/>
          </w:tcPr>
          <w:p w14:paraId="7E33DA64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65" w:type="dxa"/>
            <w:noWrap/>
            <w:hideMark/>
          </w:tcPr>
          <w:p w14:paraId="264E30A1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22" w:type="dxa"/>
            <w:noWrap/>
            <w:hideMark/>
          </w:tcPr>
          <w:p w14:paraId="20AC6589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noWrap/>
            <w:hideMark/>
          </w:tcPr>
          <w:p w14:paraId="10BFF278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noWrap/>
            <w:hideMark/>
          </w:tcPr>
          <w:p w14:paraId="2EC593D3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hideMark/>
          </w:tcPr>
          <w:p w14:paraId="6CC4E243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hideMark/>
          </w:tcPr>
          <w:p w14:paraId="582911A9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hideMark/>
          </w:tcPr>
          <w:p w14:paraId="3A975AD5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FD7ED7" w:rsidRPr="00050098" w14:paraId="2CEC0535" w14:textId="77777777" w:rsidTr="00585F70">
        <w:trPr>
          <w:trHeight w:val="375"/>
        </w:trPr>
        <w:tc>
          <w:tcPr>
            <w:tcW w:w="5094" w:type="dxa"/>
            <w:shd w:val="clear" w:color="auto" w:fill="7030A0"/>
            <w:noWrap/>
            <w:hideMark/>
          </w:tcPr>
          <w:p w14:paraId="0540011D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  <w:r w:rsidRPr="00D152F7">
              <w:rPr>
                <w:rFonts w:ascii="Arial Black" w:hAnsi="Arial Black" w:cs="Arial"/>
              </w:rPr>
              <w:t>External Threats</w:t>
            </w:r>
            <w:r w:rsidRPr="00050098">
              <w:rPr>
                <w:rFonts w:ascii="Arial" w:hAnsi="Arial" w:cs="Arial"/>
              </w:rPr>
              <w:t>:</w:t>
            </w:r>
          </w:p>
        </w:tc>
        <w:tc>
          <w:tcPr>
            <w:tcW w:w="222" w:type="dxa"/>
            <w:noWrap/>
            <w:hideMark/>
          </w:tcPr>
          <w:p w14:paraId="03776066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393" w:type="dxa"/>
            <w:noWrap/>
            <w:hideMark/>
          </w:tcPr>
          <w:p w14:paraId="15B9D8A3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22" w:type="dxa"/>
            <w:noWrap/>
            <w:hideMark/>
          </w:tcPr>
          <w:p w14:paraId="15B8A5CE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44" w:type="dxa"/>
            <w:noWrap/>
            <w:hideMark/>
          </w:tcPr>
          <w:p w14:paraId="67BD9957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65" w:type="dxa"/>
            <w:noWrap/>
            <w:hideMark/>
          </w:tcPr>
          <w:p w14:paraId="6FB07FB6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22" w:type="dxa"/>
            <w:noWrap/>
            <w:hideMark/>
          </w:tcPr>
          <w:p w14:paraId="6120528A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noWrap/>
            <w:hideMark/>
          </w:tcPr>
          <w:p w14:paraId="300B67DA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noWrap/>
            <w:hideMark/>
          </w:tcPr>
          <w:p w14:paraId="409BE95E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hideMark/>
          </w:tcPr>
          <w:p w14:paraId="38548674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hideMark/>
          </w:tcPr>
          <w:p w14:paraId="1DB6D8AC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hideMark/>
          </w:tcPr>
          <w:p w14:paraId="0AA311BC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FD7ED7" w:rsidRPr="00050098" w14:paraId="7F22D321" w14:textId="77777777" w:rsidTr="00585F70">
        <w:trPr>
          <w:trHeight w:val="300"/>
        </w:trPr>
        <w:tc>
          <w:tcPr>
            <w:tcW w:w="5094" w:type="dxa"/>
            <w:noWrap/>
            <w:hideMark/>
          </w:tcPr>
          <w:p w14:paraId="759086A9" w14:textId="382507EC" w:rsidR="00050098" w:rsidRPr="00050098" w:rsidRDefault="00DC1B9C" w:rsidP="00387DA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Online competitors</w:t>
            </w:r>
          </w:p>
        </w:tc>
        <w:tc>
          <w:tcPr>
            <w:tcW w:w="222" w:type="dxa"/>
            <w:noWrap/>
            <w:hideMark/>
          </w:tcPr>
          <w:p w14:paraId="448AFB61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393" w:type="dxa"/>
            <w:noWrap/>
            <w:hideMark/>
          </w:tcPr>
          <w:p w14:paraId="22DA86FD" w14:textId="6F070E10" w:rsidR="00050098" w:rsidRPr="004F78D6" w:rsidRDefault="00AB292E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F78D6">
              <w:rPr>
                <w:rFonts w:ascii="Arial" w:hAnsi="Arial" w:cs="Arial"/>
                <w:b/>
                <w:bCs/>
              </w:rPr>
              <w:t>0.30</w:t>
            </w:r>
          </w:p>
        </w:tc>
        <w:tc>
          <w:tcPr>
            <w:tcW w:w="222" w:type="dxa"/>
            <w:noWrap/>
            <w:hideMark/>
          </w:tcPr>
          <w:p w14:paraId="34796E14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44" w:type="dxa"/>
            <w:noWrap/>
            <w:hideMark/>
          </w:tcPr>
          <w:p w14:paraId="3180CAC3" w14:textId="7CB36755" w:rsidR="00050098" w:rsidRPr="004F78D6" w:rsidRDefault="00AB292E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F78D6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765" w:type="dxa"/>
            <w:noWrap/>
            <w:hideMark/>
          </w:tcPr>
          <w:p w14:paraId="34EF57FB" w14:textId="546CB25D" w:rsidR="00050098" w:rsidRPr="004F78D6" w:rsidRDefault="00AB292E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F78D6">
              <w:rPr>
                <w:rFonts w:ascii="Arial" w:hAnsi="Arial" w:cs="Arial"/>
                <w:b/>
                <w:bCs/>
              </w:rPr>
              <w:t>0.90</w:t>
            </w:r>
          </w:p>
        </w:tc>
        <w:tc>
          <w:tcPr>
            <w:tcW w:w="222" w:type="dxa"/>
            <w:noWrap/>
            <w:hideMark/>
          </w:tcPr>
          <w:p w14:paraId="5D0F1A6A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noWrap/>
            <w:hideMark/>
          </w:tcPr>
          <w:p w14:paraId="2775335E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noWrap/>
            <w:hideMark/>
          </w:tcPr>
          <w:p w14:paraId="56407557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hideMark/>
          </w:tcPr>
          <w:p w14:paraId="01E25C6E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hideMark/>
          </w:tcPr>
          <w:p w14:paraId="6400A8EC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hideMark/>
          </w:tcPr>
          <w:p w14:paraId="085D5216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FD7ED7" w:rsidRPr="00050098" w14:paraId="242B63C7" w14:textId="77777777" w:rsidTr="00585F70">
        <w:trPr>
          <w:trHeight w:val="300"/>
        </w:trPr>
        <w:tc>
          <w:tcPr>
            <w:tcW w:w="5094" w:type="dxa"/>
            <w:noWrap/>
            <w:hideMark/>
          </w:tcPr>
          <w:p w14:paraId="760AA194" w14:textId="14D80A93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  <w:r w:rsidRPr="00050098">
              <w:rPr>
                <w:rFonts w:ascii="Arial" w:hAnsi="Arial" w:cs="Arial"/>
              </w:rPr>
              <w:t xml:space="preserve">2 New </w:t>
            </w:r>
            <w:r w:rsidR="00E86932" w:rsidRPr="00050098">
              <w:rPr>
                <w:rFonts w:ascii="Arial" w:hAnsi="Arial" w:cs="Arial"/>
              </w:rPr>
              <w:t>restaurants</w:t>
            </w:r>
            <w:r w:rsidRPr="00050098">
              <w:rPr>
                <w:rFonts w:ascii="Arial" w:hAnsi="Arial" w:cs="Arial"/>
              </w:rPr>
              <w:t xml:space="preserve"> have opened nearby</w:t>
            </w:r>
          </w:p>
        </w:tc>
        <w:tc>
          <w:tcPr>
            <w:tcW w:w="222" w:type="dxa"/>
            <w:noWrap/>
            <w:hideMark/>
          </w:tcPr>
          <w:p w14:paraId="10E5B011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393" w:type="dxa"/>
            <w:noWrap/>
            <w:hideMark/>
          </w:tcPr>
          <w:p w14:paraId="56A0350C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F78D6">
              <w:rPr>
                <w:rFonts w:ascii="Arial" w:hAnsi="Arial" w:cs="Arial"/>
                <w:b/>
                <w:bCs/>
              </w:rPr>
              <w:t>0.28</w:t>
            </w:r>
          </w:p>
        </w:tc>
        <w:tc>
          <w:tcPr>
            <w:tcW w:w="222" w:type="dxa"/>
            <w:noWrap/>
            <w:hideMark/>
          </w:tcPr>
          <w:p w14:paraId="5B1FE207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44" w:type="dxa"/>
            <w:noWrap/>
            <w:hideMark/>
          </w:tcPr>
          <w:p w14:paraId="712F0A1F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F78D6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765" w:type="dxa"/>
            <w:noWrap/>
            <w:hideMark/>
          </w:tcPr>
          <w:p w14:paraId="34A43076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F78D6">
              <w:rPr>
                <w:rFonts w:ascii="Arial" w:hAnsi="Arial" w:cs="Arial"/>
                <w:b/>
                <w:bCs/>
              </w:rPr>
              <w:t>0.84</w:t>
            </w:r>
          </w:p>
        </w:tc>
        <w:tc>
          <w:tcPr>
            <w:tcW w:w="222" w:type="dxa"/>
            <w:noWrap/>
            <w:hideMark/>
          </w:tcPr>
          <w:p w14:paraId="19E3F99C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noWrap/>
            <w:hideMark/>
          </w:tcPr>
          <w:p w14:paraId="59EB87DF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noWrap/>
            <w:hideMark/>
          </w:tcPr>
          <w:p w14:paraId="3BC86AAD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hideMark/>
          </w:tcPr>
          <w:p w14:paraId="12B14192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hideMark/>
          </w:tcPr>
          <w:p w14:paraId="352D45E5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hideMark/>
          </w:tcPr>
          <w:p w14:paraId="24DF4373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FD7ED7" w:rsidRPr="00050098" w14:paraId="3CC40B60" w14:textId="77777777" w:rsidTr="00585F70">
        <w:trPr>
          <w:trHeight w:val="300"/>
        </w:trPr>
        <w:tc>
          <w:tcPr>
            <w:tcW w:w="5094" w:type="dxa"/>
            <w:noWrap/>
            <w:hideMark/>
          </w:tcPr>
          <w:p w14:paraId="2F9F8A55" w14:textId="693BB630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  <w:r w:rsidRPr="00050098">
              <w:rPr>
                <w:rFonts w:ascii="Arial" w:hAnsi="Arial" w:cs="Arial"/>
              </w:rPr>
              <w:lastRenderedPageBreak/>
              <w:t xml:space="preserve">Customer </w:t>
            </w:r>
            <w:r w:rsidR="00E86932" w:rsidRPr="00050098">
              <w:rPr>
                <w:rFonts w:ascii="Arial" w:hAnsi="Arial" w:cs="Arial"/>
              </w:rPr>
              <w:t>habits</w:t>
            </w:r>
            <w:r w:rsidRPr="00050098">
              <w:rPr>
                <w:rFonts w:ascii="Arial" w:hAnsi="Arial" w:cs="Arial"/>
              </w:rPr>
              <w:t xml:space="preserve"> changed to ordering take </w:t>
            </w:r>
            <w:r w:rsidR="00E86932" w:rsidRPr="00050098">
              <w:rPr>
                <w:rFonts w:ascii="Arial" w:hAnsi="Arial" w:cs="Arial"/>
              </w:rPr>
              <w:t>away</w:t>
            </w:r>
          </w:p>
        </w:tc>
        <w:tc>
          <w:tcPr>
            <w:tcW w:w="222" w:type="dxa"/>
            <w:noWrap/>
            <w:hideMark/>
          </w:tcPr>
          <w:p w14:paraId="168AABD5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393" w:type="dxa"/>
            <w:noWrap/>
            <w:hideMark/>
          </w:tcPr>
          <w:p w14:paraId="60EED2C2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F78D6">
              <w:rPr>
                <w:rFonts w:ascii="Arial" w:hAnsi="Arial" w:cs="Arial"/>
                <w:b/>
                <w:bCs/>
              </w:rPr>
              <w:t>0.3</w:t>
            </w:r>
          </w:p>
        </w:tc>
        <w:tc>
          <w:tcPr>
            <w:tcW w:w="222" w:type="dxa"/>
            <w:noWrap/>
            <w:hideMark/>
          </w:tcPr>
          <w:p w14:paraId="45184826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44" w:type="dxa"/>
            <w:noWrap/>
            <w:hideMark/>
          </w:tcPr>
          <w:p w14:paraId="4F94B451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F78D6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765" w:type="dxa"/>
            <w:noWrap/>
            <w:hideMark/>
          </w:tcPr>
          <w:p w14:paraId="16D67174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F78D6">
              <w:rPr>
                <w:rFonts w:ascii="Arial" w:hAnsi="Arial" w:cs="Arial"/>
                <w:b/>
                <w:bCs/>
              </w:rPr>
              <w:t>0.9</w:t>
            </w:r>
          </w:p>
        </w:tc>
        <w:tc>
          <w:tcPr>
            <w:tcW w:w="222" w:type="dxa"/>
            <w:noWrap/>
            <w:hideMark/>
          </w:tcPr>
          <w:p w14:paraId="3BCB2371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noWrap/>
            <w:hideMark/>
          </w:tcPr>
          <w:p w14:paraId="7B1B77A5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noWrap/>
            <w:hideMark/>
          </w:tcPr>
          <w:p w14:paraId="67C9EDB9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hideMark/>
          </w:tcPr>
          <w:p w14:paraId="48B1CAEB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hideMark/>
          </w:tcPr>
          <w:p w14:paraId="67C264BF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hideMark/>
          </w:tcPr>
          <w:p w14:paraId="279FE940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FD7ED7" w:rsidRPr="00050098" w14:paraId="76D7174A" w14:textId="77777777" w:rsidTr="00585F70">
        <w:trPr>
          <w:trHeight w:val="300"/>
        </w:trPr>
        <w:tc>
          <w:tcPr>
            <w:tcW w:w="5094" w:type="dxa"/>
            <w:noWrap/>
            <w:hideMark/>
          </w:tcPr>
          <w:p w14:paraId="47F53485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  <w:r w:rsidRPr="00050098">
              <w:rPr>
                <w:rFonts w:ascii="Arial" w:hAnsi="Arial" w:cs="Arial"/>
              </w:rPr>
              <w:t>Food prices increasing because of COVID 19</w:t>
            </w:r>
          </w:p>
        </w:tc>
        <w:tc>
          <w:tcPr>
            <w:tcW w:w="222" w:type="dxa"/>
            <w:noWrap/>
            <w:hideMark/>
          </w:tcPr>
          <w:p w14:paraId="24ECB992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393" w:type="dxa"/>
            <w:noWrap/>
            <w:hideMark/>
          </w:tcPr>
          <w:p w14:paraId="2897D50E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F78D6">
              <w:rPr>
                <w:rFonts w:ascii="Arial" w:hAnsi="Arial" w:cs="Arial"/>
                <w:b/>
                <w:bCs/>
              </w:rPr>
              <w:t>0.32</w:t>
            </w:r>
          </w:p>
        </w:tc>
        <w:tc>
          <w:tcPr>
            <w:tcW w:w="222" w:type="dxa"/>
            <w:noWrap/>
            <w:hideMark/>
          </w:tcPr>
          <w:p w14:paraId="63D54AB5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44" w:type="dxa"/>
            <w:noWrap/>
            <w:hideMark/>
          </w:tcPr>
          <w:p w14:paraId="089FECAE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F78D6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765" w:type="dxa"/>
            <w:noWrap/>
            <w:hideMark/>
          </w:tcPr>
          <w:p w14:paraId="7A478A67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F78D6">
              <w:rPr>
                <w:rFonts w:ascii="Arial" w:hAnsi="Arial" w:cs="Arial"/>
                <w:b/>
                <w:bCs/>
              </w:rPr>
              <w:t>0.96</w:t>
            </w:r>
          </w:p>
        </w:tc>
        <w:tc>
          <w:tcPr>
            <w:tcW w:w="222" w:type="dxa"/>
            <w:noWrap/>
            <w:hideMark/>
          </w:tcPr>
          <w:p w14:paraId="25957E4A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noWrap/>
            <w:hideMark/>
          </w:tcPr>
          <w:p w14:paraId="731AB3DF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noWrap/>
            <w:hideMark/>
          </w:tcPr>
          <w:p w14:paraId="62736DCB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hideMark/>
          </w:tcPr>
          <w:p w14:paraId="0147E149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hideMark/>
          </w:tcPr>
          <w:p w14:paraId="3D9A6D82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hideMark/>
          </w:tcPr>
          <w:p w14:paraId="6867F2B6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FD7ED7" w:rsidRPr="00050098" w14:paraId="02C370D3" w14:textId="77777777" w:rsidTr="00585F70">
        <w:trPr>
          <w:trHeight w:val="300"/>
        </w:trPr>
        <w:tc>
          <w:tcPr>
            <w:tcW w:w="5094" w:type="dxa"/>
            <w:noWrap/>
            <w:hideMark/>
          </w:tcPr>
          <w:p w14:paraId="34A576A8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  <w:r w:rsidRPr="00050098">
              <w:rPr>
                <w:rFonts w:ascii="Arial" w:hAnsi="Arial" w:cs="Arial"/>
              </w:rPr>
              <w:t>Competition from different cuisines</w:t>
            </w:r>
          </w:p>
        </w:tc>
        <w:tc>
          <w:tcPr>
            <w:tcW w:w="222" w:type="dxa"/>
            <w:noWrap/>
            <w:hideMark/>
          </w:tcPr>
          <w:p w14:paraId="4AC5DFC6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393" w:type="dxa"/>
            <w:noWrap/>
            <w:hideMark/>
          </w:tcPr>
          <w:p w14:paraId="2426997B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F78D6">
              <w:rPr>
                <w:rFonts w:ascii="Arial" w:hAnsi="Arial" w:cs="Arial"/>
                <w:b/>
                <w:bCs/>
              </w:rPr>
              <w:t>0.32</w:t>
            </w:r>
          </w:p>
        </w:tc>
        <w:tc>
          <w:tcPr>
            <w:tcW w:w="222" w:type="dxa"/>
            <w:noWrap/>
            <w:hideMark/>
          </w:tcPr>
          <w:p w14:paraId="77DAC265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44" w:type="dxa"/>
            <w:noWrap/>
            <w:hideMark/>
          </w:tcPr>
          <w:p w14:paraId="1E609E2B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F78D6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765" w:type="dxa"/>
            <w:noWrap/>
            <w:hideMark/>
          </w:tcPr>
          <w:p w14:paraId="7BA0ACA9" w14:textId="77777777" w:rsidR="00050098" w:rsidRPr="004F78D6" w:rsidRDefault="00050098" w:rsidP="00387DA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F78D6">
              <w:rPr>
                <w:rFonts w:ascii="Arial" w:hAnsi="Arial" w:cs="Arial"/>
                <w:b/>
                <w:bCs/>
              </w:rPr>
              <w:t>0.96</w:t>
            </w:r>
          </w:p>
        </w:tc>
        <w:tc>
          <w:tcPr>
            <w:tcW w:w="222" w:type="dxa"/>
            <w:noWrap/>
            <w:hideMark/>
          </w:tcPr>
          <w:p w14:paraId="5E0CD5D0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noWrap/>
            <w:hideMark/>
          </w:tcPr>
          <w:p w14:paraId="2D7387AC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noWrap/>
            <w:hideMark/>
          </w:tcPr>
          <w:p w14:paraId="442895AB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hideMark/>
          </w:tcPr>
          <w:p w14:paraId="6402A633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hideMark/>
          </w:tcPr>
          <w:p w14:paraId="54AECDA4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hideMark/>
          </w:tcPr>
          <w:p w14:paraId="5113E19F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FD7ED7" w:rsidRPr="00050098" w14:paraId="791135E1" w14:textId="77777777" w:rsidTr="00585F70">
        <w:trPr>
          <w:trHeight w:val="300"/>
        </w:trPr>
        <w:tc>
          <w:tcPr>
            <w:tcW w:w="5094" w:type="dxa"/>
            <w:noWrap/>
            <w:hideMark/>
          </w:tcPr>
          <w:p w14:paraId="1ECBFCE3" w14:textId="6F0143C2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  <w:r w:rsidRPr="00050098">
              <w:rPr>
                <w:rFonts w:ascii="Arial" w:hAnsi="Arial" w:cs="Arial"/>
              </w:rPr>
              <w:t xml:space="preserve">Future orders made by using </w:t>
            </w:r>
            <w:r w:rsidR="00E86932" w:rsidRPr="00050098">
              <w:rPr>
                <w:rFonts w:ascii="Arial" w:hAnsi="Arial" w:cs="Arial"/>
              </w:rPr>
              <w:t>pre-paid</w:t>
            </w:r>
            <w:r w:rsidRPr="00050098">
              <w:rPr>
                <w:rFonts w:ascii="Arial" w:hAnsi="Arial" w:cs="Arial"/>
              </w:rPr>
              <w:t xml:space="preserve"> method</w:t>
            </w:r>
          </w:p>
        </w:tc>
        <w:tc>
          <w:tcPr>
            <w:tcW w:w="222" w:type="dxa"/>
            <w:noWrap/>
            <w:hideMark/>
          </w:tcPr>
          <w:p w14:paraId="12B146B8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393" w:type="dxa"/>
            <w:noWrap/>
            <w:hideMark/>
          </w:tcPr>
          <w:p w14:paraId="35F2B871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  <w:r w:rsidRPr="00050098">
              <w:rPr>
                <w:rFonts w:ascii="Arial" w:hAnsi="Arial" w:cs="Arial"/>
              </w:rPr>
              <w:t>0.31</w:t>
            </w:r>
          </w:p>
        </w:tc>
        <w:tc>
          <w:tcPr>
            <w:tcW w:w="222" w:type="dxa"/>
            <w:noWrap/>
            <w:hideMark/>
          </w:tcPr>
          <w:p w14:paraId="3B9A9859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844" w:type="dxa"/>
            <w:noWrap/>
            <w:hideMark/>
          </w:tcPr>
          <w:p w14:paraId="34D36B3E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  <w:r w:rsidRPr="00050098">
              <w:rPr>
                <w:rFonts w:ascii="Arial" w:hAnsi="Arial" w:cs="Arial"/>
              </w:rPr>
              <w:t>3</w:t>
            </w:r>
          </w:p>
        </w:tc>
        <w:tc>
          <w:tcPr>
            <w:tcW w:w="765" w:type="dxa"/>
            <w:noWrap/>
            <w:hideMark/>
          </w:tcPr>
          <w:p w14:paraId="2DC60C5B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  <w:r w:rsidRPr="00050098">
              <w:rPr>
                <w:rFonts w:ascii="Arial" w:hAnsi="Arial" w:cs="Arial"/>
              </w:rPr>
              <w:t>0.93</w:t>
            </w:r>
          </w:p>
        </w:tc>
        <w:tc>
          <w:tcPr>
            <w:tcW w:w="222" w:type="dxa"/>
            <w:noWrap/>
            <w:hideMark/>
          </w:tcPr>
          <w:p w14:paraId="21D4C8F1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noWrap/>
            <w:hideMark/>
          </w:tcPr>
          <w:p w14:paraId="7B2D7CC5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noWrap/>
            <w:hideMark/>
          </w:tcPr>
          <w:p w14:paraId="1B188CC0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hideMark/>
          </w:tcPr>
          <w:p w14:paraId="17DC6CE8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hideMark/>
          </w:tcPr>
          <w:p w14:paraId="7E4ABADF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2" w:type="dxa"/>
            <w:hideMark/>
          </w:tcPr>
          <w:p w14:paraId="13EFFEDE" w14:textId="77777777" w:rsidR="00050098" w:rsidRPr="00050098" w:rsidRDefault="00050098" w:rsidP="00387DA8">
            <w:pPr>
              <w:spacing w:line="360" w:lineRule="auto"/>
              <w:rPr>
                <w:rFonts w:ascii="Arial" w:hAnsi="Arial" w:cs="Arial"/>
              </w:rPr>
            </w:pPr>
          </w:p>
        </w:tc>
      </w:tr>
    </w:tbl>
    <w:p w14:paraId="6EFF02D7" w14:textId="77777777" w:rsidR="00FF4B82" w:rsidRDefault="00FF4B82" w:rsidP="00387DA8">
      <w:pPr>
        <w:spacing w:line="360" w:lineRule="auto"/>
        <w:rPr>
          <w:rFonts w:ascii="Arial" w:hAnsi="Arial" w:cs="Arial"/>
        </w:rPr>
      </w:pPr>
    </w:p>
    <w:p w14:paraId="22B2E1C4" w14:textId="16C2CCA0" w:rsidR="008014C5" w:rsidRDefault="008014C5" w:rsidP="00387DA8">
      <w:pPr>
        <w:spacing w:line="360" w:lineRule="auto"/>
        <w:rPr>
          <w:rFonts w:ascii="Arial" w:hAnsi="Arial" w:cs="Arial"/>
        </w:rPr>
      </w:pPr>
    </w:p>
    <w:p w14:paraId="4A30E28D" w14:textId="4C267ACA" w:rsidR="008014C5" w:rsidRDefault="009A450B" w:rsidP="00387DA8">
      <w:pPr>
        <w:pStyle w:val="Heading2"/>
        <w:spacing w:line="360" w:lineRule="auto"/>
      </w:pPr>
      <w:bookmarkStart w:id="24" w:name="_Toc68225195"/>
      <w:r>
        <w:t xml:space="preserve">4.0 </w:t>
      </w:r>
      <w:r w:rsidR="006338A8">
        <w:t>Stakeholders</w:t>
      </w:r>
      <w:r w:rsidR="00030D81">
        <w:t xml:space="preserve"> Analysis</w:t>
      </w:r>
      <w:r w:rsidR="008C1FFB">
        <w:t>:</w:t>
      </w:r>
      <w:bookmarkEnd w:id="24"/>
    </w:p>
    <w:p w14:paraId="65DBBF4D" w14:textId="7B418320" w:rsidR="007A7BE5" w:rsidRDefault="00C97A7B" w:rsidP="00387D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In any organization</w:t>
      </w:r>
      <w:r w:rsidR="00E72BDA">
        <w:rPr>
          <w:rFonts w:ascii="Arial" w:hAnsi="Arial" w:cs="Arial"/>
        </w:rPr>
        <w:t xml:space="preserve">s business </w:t>
      </w:r>
      <w:r w:rsidR="0001198F">
        <w:rPr>
          <w:rFonts w:ascii="Arial" w:hAnsi="Arial" w:cs="Arial"/>
        </w:rPr>
        <w:t>stakeholders play an</w:t>
      </w:r>
      <w:r w:rsidR="00E72BDA">
        <w:rPr>
          <w:rFonts w:ascii="Arial" w:hAnsi="Arial" w:cs="Arial"/>
        </w:rPr>
        <w:t xml:space="preserve"> important</w:t>
      </w:r>
      <w:r w:rsidR="0001198F">
        <w:rPr>
          <w:rFonts w:ascii="Arial" w:hAnsi="Arial" w:cs="Arial"/>
        </w:rPr>
        <w:t xml:space="preserve"> part.</w:t>
      </w:r>
      <w:r w:rsidR="00836D77">
        <w:rPr>
          <w:rFonts w:ascii="Arial" w:hAnsi="Arial" w:cs="Arial"/>
        </w:rPr>
        <w:t xml:space="preserve"> Stakeholders </w:t>
      </w:r>
      <w:r w:rsidR="00E43681">
        <w:rPr>
          <w:rFonts w:ascii="Arial" w:hAnsi="Arial" w:cs="Arial"/>
        </w:rPr>
        <w:t xml:space="preserve">are the </w:t>
      </w:r>
      <w:r w:rsidR="00836D77">
        <w:rPr>
          <w:rFonts w:ascii="Arial" w:hAnsi="Arial" w:cs="Arial"/>
        </w:rPr>
        <w:t>people</w:t>
      </w:r>
      <w:r w:rsidR="00E43681">
        <w:rPr>
          <w:rFonts w:ascii="Arial" w:hAnsi="Arial" w:cs="Arial"/>
        </w:rPr>
        <w:t xml:space="preserve"> or a </w:t>
      </w:r>
      <w:r w:rsidR="00C27A28">
        <w:rPr>
          <w:rFonts w:ascii="Arial" w:hAnsi="Arial" w:cs="Arial"/>
        </w:rPr>
        <w:t>group</w:t>
      </w:r>
      <w:r w:rsidR="00EB4FDF">
        <w:rPr>
          <w:rFonts w:ascii="Arial" w:hAnsi="Arial" w:cs="Arial"/>
        </w:rPr>
        <w:t xml:space="preserve"> who have an interest in the success or failure in </w:t>
      </w:r>
      <w:r w:rsidR="00C27A28">
        <w:rPr>
          <w:rFonts w:ascii="Arial" w:hAnsi="Arial" w:cs="Arial"/>
        </w:rPr>
        <w:t>an</w:t>
      </w:r>
      <w:r w:rsidR="00EB4FDF">
        <w:rPr>
          <w:rFonts w:ascii="Arial" w:hAnsi="Arial" w:cs="Arial"/>
        </w:rPr>
        <w:t xml:space="preserve"> </w:t>
      </w:r>
      <w:r w:rsidR="00C27A28">
        <w:rPr>
          <w:rFonts w:ascii="Arial" w:hAnsi="Arial" w:cs="Arial"/>
        </w:rPr>
        <w:t>organization. Stakeholders</w:t>
      </w:r>
      <w:r w:rsidR="00891776">
        <w:rPr>
          <w:rFonts w:ascii="Arial" w:hAnsi="Arial" w:cs="Arial"/>
        </w:rPr>
        <w:t xml:space="preserve"> are </w:t>
      </w:r>
      <w:r w:rsidR="006A2962">
        <w:rPr>
          <w:rFonts w:ascii="Arial" w:hAnsi="Arial" w:cs="Arial"/>
        </w:rPr>
        <w:t>who can affect or</w:t>
      </w:r>
      <w:r w:rsidR="00F2236D">
        <w:rPr>
          <w:rFonts w:ascii="Arial" w:hAnsi="Arial" w:cs="Arial"/>
        </w:rPr>
        <w:t xml:space="preserve"> is affected by the business</w:t>
      </w:r>
      <w:r w:rsidR="00EA7880">
        <w:rPr>
          <w:rFonts w:ascii="Arial" w:hAnsi="Arial" w:cs="Arial"/>
        </w:rPr>
        <w:t xml:space="preserve"> </w:t>
      </w:r>
      <w:r w:rsidR="00EA7880" w:rsidRPr="00EA7880">
        <w:rPr>
          <w:rFonts w:ascii="Arial" w:hAnsi="Arial" w:cs="Arial"/>
        </w:rPr>
        <w:t>(Phillips and Freeman, n.d.)</w:t>
      </w:r>
      <w:r w:rsidR="00EA7880">
        <w:rPr>
          <w:rFonts w:ascii="Arial" w:hAnsi="Arial" w:cs="Arial"/>
        </w:rPr>
        <w:t>.</w:t>
      </w:r>
      <w:r w:rsidR="0071509C">
        <w:rPr>
          <w:rFonts w:ascii="Arial" w:hAnsi="Arial" w:cs="Arial"/>
        </w:rPr>
        <w:t xml:space="preserve"> All the stakeholders have different</w:t>
      </w:r>
      <w:r w:rsidR="00B23EFC">
        <w:rPr>
          <w:rFonts w:ascii="Arial" w:hAnsi="Arial" w:cs="Arial"/>
        </w:rPr>
        <w:t xml:space="preserve"> power and </w:t>
      </w:r>
      <w:r w:rsidR="00F142F8">
        <w:rPr>
          <w:rFonts w:ascii="Arial" w:hAnsi="Arial" w:cs="Arial"/>
        </w:rPr>
        <w:t>interest,</w:t>
      </w:r>
      <w:r w:rsidR="00B23EFC">
        <w:rPr>
          <w:rFonts w:ascii="Arial" w:hAnsi="Arial" w:cs="Arial"/>
        </w:rPr>
        <w:t xml:space="preserve"> </w:t>
      </w:r>
      <w:r w:rsidR="00F142F8">
        <w:rPr>
          <w:rFonts w:ascii="Arial" w:hAnsi="Arial" w:cs="Arial"/>
        </w:rPr>
        <w:t>and they are not all equal. Some are</w:t>
      </w:r>
      <w:r w:rsidR="003029BA">
        <w:rPr>
          <w:rFonts w:ascii="Arial" w:hAnsi="Arial" w:cs="Arial"/>
        </w:rPr>
        <w:t xml:space="preserve"> more important than others.</w:t>
      </w:r>
      <w:r w:rsidR="00395FA6">
        <w:rPr>
          <w:rFonts w:ascii="Arial" w:hAnsi="Arial" w:cs="Arial"/>
        </w:rPr>
        <w:t xml:space="preserve"> The business will need </w:t>
      </w:r>
      <w:r w:rsidR="00C93CFA">
        <w:rPr>
          <w:rFonts w:ascii="Arial" w:hAnsi="Arial" w:cs="Arial"/>
        </w:rPr>
        <w:t xml:space="preserve">focus </w:t>
      </w:r>
      <w:r w:rsidR="00395FA6">
        <w:rPr>
          <w:rFonts w:ascii="Arial" w:hAnsi="Arial" w:cs="Arial"/>
        </w:rPr>
        <w:t>to find ways</w:t>
      </w:r>
      <w:r w:rsidR="00C93CFA">
        <w:rPr>
          <w:rFonts w:ascii="Arial" w:hAnsi="Arial" w:cs="Arial"/>
        </w:rPr>
        <w:t xml:space="preserve"> to keep</w:t>
      </w:r>
      <w:r w:rsidR="00923671">
        <w:rPr>
          <w:rFonts w:ascii="Arial" w:hAnsi="Arial" w:cs="Arial"/>
        </w:rPr>
        <w:t xml:space="preserve"> </w:t>
      </w:r>
      <w:r w:rsidR="00771278">
        <w:rPr>
          <w:rFonts w:ascii="Arial" w:hAnsi="Arial" w:cs="Arial"/>
        </w:rPr>
        <w:t>stakeholders satisfied.</w:t>
      </w:r>
    </w:p>
    <w:p w14:paraId="1B506A79" w14:textId="27B3228E" w:rsidR="009A450B" w:rsidRDefault="009A450B" w:rsidP="00387DA8">
      <w:pPr>
        <w:spacing w:line="360" w:lineRule="auto"/>
        <w:rPr>
          <w:rFonts w:ascii="Arial" w:hAnsi="Arial" w:cs="Arial"/>
        </w:rPr>
      </w:pPr>
    </w:p>
    <w:p w14:paraId="63B77B40" w14:textId="388D5095" w:rsidR="00AA1181" w:rsidRDefault="00B955FC" w:rsidP="00387DA8">
      <w:pPr>
        <w:pStyle w:val="Heading2"/>
        <w:spacing w:line="360" w:lineRule="auto"/>
      </w:pPr>
      <w:bookmarkStart w:id="25" w:name="_Toc68225196"/>
      <w:r>
        <w:t xml:space="preserve">4.1 </w:t>
      </w:r>
      <w:r w:rsidR="00AA1181">
        <w:t>High Power and</w:t>
      </w:r>
      <w:r>
        <w:t xml:space="preserve"> High Interest</w:t>
      </w:r>
      <w:r w:rsidR="00850039">
        <w:t>:</w:t>
      </w:r>
      <w:bookmarkEnd w:id="25"/>
    </w:p>
    <w:p w14:paraId="62BE0160" w14:textId="1BD77CA3" w:rsidR="008014C5" w:rsidRDefault="008014C5" w:rsidP="00387DA8">
      <w:pPr>
        <w:spacing w:line="360" w:lineRule="auto"/>
        <w:rPr>
          <w:rFonts w:ascii="Arial" w:hAnsi="Arial" w:cs="Arial"/>
        </w:rPr>
      </w:pPr>
    </w:p>
    <w:p w14:paraId="34D54053" w14:textId="4AC5ADD5" w:rsidR="008014C5" w:rsidRDefault="008014C5" w:rsidP="00387DA8">
      <w:pPr>
        <w:spacing w:line="360" w:lineRule="auto"/>
        <w:rPr>
          <w:rFonts w:ascii="Arial" w:hAnsi="Arial" w:cs="Arial"/>
        </w:rPr>
      </w:pPr>
    </w:p>
    <w:p w14:paraId="2320D140" w14:textId="09967DC3" w:rsidR="008014C5" w:rsidRDefault="005D0E9E" w:rsidP="00387D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Stakeholders can be </w:t>
      </w:r>
      <w:r w:rsidR="000168D0">
        <w:rPr>
          <w:rFonts w:ascii="Arial" w:hAnsi="Arial" w:cs="Arial"/>
        </w:rPr>
        <w:t xml:space="preserve">affixed </w:t>
      </w:r>
      <w:r w:rsidR="00011A8B">
        <w:rPr>
          <w:rFonts w:ascii="Arial" w:hAnsi="Arial" w:cs="Arial"/>
        </w:rPr>
        <w:t>into 1 of 4 categories in the table below</w:t>
      </w:r>
      <w:r w:rsidR="00582100">
        <w:rPr>
          <w:rFonts w:ascii="Arial" w:hAnsi="Arial" w:cs="Arial"/>
        </w:rPr>
        <w:t xml:space="preserve"> using the </w:t>
      </w:r>
      <w:proofErr w:type="spellStart"/>
      <w:r w:rsidR="00582100">
        <w:rPr>
          <w:rFonts w:ascii="Arial" w:hAnsi="Arial" w:cs="Arial"/>
        </w:rPr>
        <w:t>Mendelow</w:t>
      </w:r>
      <w:proofErr w:type="spellEnd"/>
      <w:r w:rsidR="00582100">
        <w:rPr>
          <w:rFonts w:ascii="Arial" w:hAnsi="Arial" w:cs="Arial"/>
        </w:rPr>
        <w:t xml:space="preserve"> Matrix</w:t>
      </w:r>
      <w:r w:rsidR="00C00462">
        <w:rPr>
          <w:rFonts w:ascii="Arial" w:hAnsi="Arial" w:cs="Arial"/>
        </w:rPr>
        <w:t>:</w:t>
      </w:r>
    </w:p>
    <w:p w14:paraId="6F378E15" w14:textId="46419F61" w:rsidR="008014C5" w:rsidRDefault="008014C5" w:rsidP="00387DA8">
      <w:pPr>
        <w:spacing w:line="360" w:lineRule="auto"/>
        <w:rPr>
          <w:rFonts w:ascii="Arial" w:hAnsi="Arial" w:cs="Arial"/>
        </w:rPr>
      </w:pPr>
    </w:p>
    <w:p w14:paraId="5E8C23D4" w14:textId="65605989" w:rsidR="008014C5" w:rsidRDefault="00A04B7E" w:rsidP="00387DA8">
      <w:pPr>
        <w:spacing w:line="360" w:lineRule="auto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drawing>
          <wp:inline distT="0" distB="0" distL="0" distR="0" wp14:anchorId="4D832EB7" wp14:editId="762B587D">
            <wp:extent cx="4610100" cy="2867025"/>
            <wp:effectExtent l="0" t="0" r="0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0" cy="2867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58670CB" w14:textId="78B14954" w:rsidR="005370A3" w:rsidRDefault="000C7708" w:rsidP="00387DA8">
      <w:pPr>
        <w:spacing w:line="360" w:lineRule="auto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lastRenderedPageBreak/>
        <w:t xml:space="preserve">                             </w:t>
      </w:r>
      <w:r w:rsidRPr="000C7708">
        <w:rPr>
          <w:rFonts w:ascii="Arial" w:hAnsi="Arial" w:cs="Arial"/>
          <w:noProof/>
        </w:rPr>
        <w:t>(Mendelow, 1982)</w:t>
      </w:r>
    </w:p>
    <w:p w14:paraId="44571A5F" w14:textId="09BC2DFE" w:rsidR="00396A44" w:rsidRDefault="00DD435A" w:rsidP="00387DA8">
      <w:pPr>
        <w:spacing w:line="360" w:lineRule="auto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 xml:space="preserve">Internal stakeholders </w:t>
      </w:r>
      <w:r w:rsidR="001E0451">
        <w:rPr>
          <w:rFonts w:ascii="Arial" w:hAnsi="Arial" w:cs="Arial"/>
          <w:noProof/>
        </w:rPr>
        <w:t>are</w:t>
      </w:r>
      <w:r w:rsidR="007F3B01">
        <w:rPr>
          <w:rFonts w:ascii="Arial" w:hAnsi="Arial" w:cs="Arial"/>
          <w:noProof/>
        </w:rPr>
        <w:t xml:space="preserve"> the ones who </w:t>
      </w:r>
      <w:r w:rsidR="00115AC3">
        <w:rPr>
          <w:rFonts w:ascii="Arial" w:hAnsi="Arial" w:cs="Arial"/>
          <w:noProof/>
        </w:rPr>
        <w:t>operate</w:t>
      </w:r>
      <w:r w:rsidR="004B5C0F">
        <w:rPr>
          <w:rFonts w:ascii="Arial" w:hAnsi="Arial" w:cs="Arial"/>
          <w:noProof/>
        </w:rPr>
        <w:t xml:space="preserve"> at the Warwick Spice</w:t>
      </w:r>
      <w:r w:rsidR="007935E6">
        <w:rPr>
          <w:rFonts w:ascii="Arial" w:hAnsi="Arial" w:cs="Arial"/>
          <w:noProof/>
        </w:rPr>
        <w:t xml:space="preserve"> Restaurant</w:t>
      </w:r>
      <w:r w:rsidR="00F803CB">
        <w:rPr>
          <w:rFonts w:ascii="Arial" w:hAnsi="Arial" w:cs="Arial"/>
          <w:noProof/>
        </w:rPr>
        <w:t xml:space="preserve"> on a daily basis.</w:t>
      </w:r>
      <w:r w:rsidR="00862604">
        <w:rPr>
          <w:rFonts w:ascii="Arial" w:hAnsi="Arial" w:cs="Arial"/>
          <w:noProof/>
        </w:rPr>
        <w:t xml:space="preserve"> They are employees, managers</w:t>
      </w:r>
      <w:r w:rsidR="007935E6">
        <w:rPr>
          <w:rFonts w:ascii="Arial" w:hAnsi="Arial" w:cs="Arial"/>
          <w:noProof/>
        </w:rPr>
        <w:t xml:space="preserve"> and</w:t>
      </w:r>
      <w:r w:rsidR="006B6837">
        <w:rPr>
          <w:rFonts w:ascii="Arial" w:hAnsi="Arial" w:cs="Arial"/>
          <w:noProof/>
        </w:rPr>
        <w:t xml:space="preserve"> </w:t>
      </w:r>
      <w:r w:rsidR="004B5C0F">
        <w:rPr>
          <w:rFonts w:ascii="Arial" w:hAnsi="Arial" w:cs="Arial"/>
          <w:noProof/>
        </w:rPr>
        <w:t>Directors</w:t>
      </w:r>
      <w:r w:rsidR="007935E6">
        <w:rPr>
          <w:rFonts w:ascii="Arial" w:hAnsi="Arial" w:cs="Arial"/>
          <w:noProof/>
        </w:rPr>
        <w:t>.</w:t>
      </w:r>
      <w:r w:rsidR="00D922D1">
        <w:rPr>
          <w:rFonts w:ascii="Arial" w:hAnsi="Arial" w:cs="Arial"/>
          <w:noProof/>
        </w:rPr>
        <w:t xml:space="preserve"> There is also external stakeholders</w:t>
      </w:r>
      <w:r w:rsidR="00CC5171">
        <w:rPr>
          <w:rFonts w:ascii="Arial" w:hAnsi="Arial" w:cs="Arial"/>
          <w:noProof/>
        </w:rPr>
        <w:t xml:space="preserve"> who are not working in the restaurant but have an interest. These are </w:t>
      </w:r>
      <w:r w:rsidR="00794CE6">
        <w:rPr>
          <w:rFonts w:ascii="Arial" w:hAnsi="Arial" w:cs="Arial"/>
          <w:noProof/>
        </w:rPr>
        <w:t xml:space="preserve">customers, suppliers, </w:t>
      </w:r>
      <w:r w:rsidR="00C605B7">
        <w:rPr>
          <w:rFonts w:ascii="Arial" w:hAnsi="Arial" w:cs="Arial"/>
          <w:noProof/>
        </w:rPr>
        <w:t>government, banks</w:t>
      </w:r>
      <w:r w:rsidR="00B539D7">
        <w:rPr>
          <w:rFonts w:ascii="Arial" w:hAnsi="Arial" w:cs="Arial"/>
          <w:noProof/>
        </w:rPr>
        <w:t xml:space="preserve"> and</w:t>
      </w:r>
      <w:r w:rsidR="0063023C">
        <w:rPr>
          <w:rFonts w:ascii="Arial" w:hAnsi="Arial" w:cs="Arial"/>
          <w:noProof/>
        </w:rPr>
        <w:t xml:space="preserve"> competitors.</w:t>
      </w:r>
    </w:p>
    <w:p w14:paraId="133D2691" w14:textId="67C4066F" w:rsidR="00D70828" w:rsidRDefault="00D70828" w:rsidP="00387DA8">
      <w:pPr>
        <w:spacing w:line="360" w:lineRule="auto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The high power group are</w:t>
      </w:r>
      <w:r w:rsidR="00370A21">
        <w:rPr>
          <w:rFonts w:ascii="Arial" w:hAnsi="Arial" w:cs="Arial"/>
          <w:noProof/>
        </w:rPr>
        <w:t xml:space="preserve"> directors</w:t>
      </w:r>
      <w:r w:rsidR="00441D80">
        <w:rPr>
          <w:rFonts w:ascii="Arial" w:hAnsi="Arial" w:cs="Arial"/>
          <w:noProof/>
        </w:rPr>
        <w:t>, main cheffs, management team and customers</w:t>
      </w:r>
      <w:r w:rsidR="005863CD">
        <w:rPr>
          <w:rFonts w:ascii="Arial" w:hAnsi="Arial" w:cs="Arial"/>
          <w:noProof/>
        </w:rPr>
        <w:t>. Th</w:t>
      </w:r>
      <w:r w:rsidR="00890780">
        <w:rPr>
          <w:rFonts w:ascii="Arial" w:hAnsi="Arial" w:cs="Arial"/>
          <w:noProof/>
        </w:rPr>
        <w:t>e restaurants planning startegy should include</w:t>
      </w:r>
      <w:r w:rsidR="00EF0826">
        <w:rPr>
          <w:rFonts w:ascii="Arial" w:hAnsi="Arial" w:cs="Arial"/>
          <w:noProof/>
        </w:rPr>
        <w:t xml:space="preserve"> a tactical management of this group. They are all have</w:t>
      </w:r>
      <w:r w:rsidR="009B6823">
        <w:rPr>
          <w:rFonts w:ascii="Arial" w:hAnsi="Arial" w:cs="Arial"/>
          <w:noProof/>
        </w:rPr>
        <w:t xml:space="preserve"> a high interest and power </w:t>
      </w:r>
      <w:r w:rsidR="00863C9E">
        <w:rPr>
          <w:rFonts w:ascii="Arial" w:hAnsi="Arial" w:cs="Arial"/>
          <w:noProof/>
        </w:rPr>
        <w:t>as</w:t>
      </w:r>
      <w:r w:rsidR="009B6823">
        <w:rPr>
          <w:rFonts w:ascii="Arial" w:hAnsi="Arial" w:cs="Arial"/>
          <w:noProof/>
        </w:rPr>
        <w:t xml:space="preserve"> stakeholde</w:t>
      </w:r>
      <w:r w:rsidR="00863C9E">
        <w:rPr>
          <w:rFonts w:ascii="Arial" w:hAnsi="Arial" w:cs="Arial"/>
          <w:noProof/>
        </w:rPr>
        <w:t>rs.</w:t>
      </w:r>
      <w:r w:rsidR="00440776">
        <w:rPr>
          <w:rFonts w:ascii="Arial" w:hAnsi="Arial" w:cs="Arial"/>
          <w:noProof/>
        </w:rPr>
        <w:t xml:space="preserve"> They need to be kept informed and </w:t>
      </w:r>
      <w:r w:rsidR="00721FBD">
        <w:rPr>
          <w:rFonts w:ascii="Arial" w:hAnsi="Arial" w:cs="Arial"/>
          <w:noProof/>
        </w:rPr>
        <w:t>consulted.</w:t>
      </w:r>
    </w:p>
    <w:p w14:paraId="6CC76E60" w14:textId="2D2EFD73" w:rsidR="00863C9E" w:rsidRDefault="00863C9E" w:rsidP="00387DA8">
      <w:pPr>
        <w:spacing w:line="360" w:lineRule="auto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The high power low interest group are</w:t>
      </w:r>
      <w:r w:rsidR="00D74B7D">
        <w:rPr>
          <w:rFonts w:ascii="Arial" w:hAnsi="Arial" w:cs="Arial"/>
          <w:noProof/>
        </w:rPr>
        <w:t xml:space="preserve"> government</w:t>
      </w:r>
      <w:r w:rsidR="005F14FC">
        <w:rPr>
          <w:rFonts w:ascii="Arial" w:hAnsi="Arial" w:cs="Arial"/>
          <w:noProof/>
        </w:rPr>
        <w:t xml:space="preserve"> and</w:t>
      </w:r>
      <w:r w:rsidR="00D74B7D">
        <w:rPr>
          <w:rFonts w:ascii="Arial" w:hAnsi="Arial" w:cs="Arial"/>
          <w:noProof/>
        </w:rPr>
        <w:t xml:space="preserve"> regulators</w:t>
      </w:r>
      <w:r w:rsidR="00FD7D66">
        <w:rPr>
          <w:rFonts w:ascii="Arial" w:hAnsi="Arial" w:cs="Arial"/>
          <w:noProof/>
        </w:rPr>
        <w:t>. It is in the best interest of the company to have a good relationship and also a</w:t>
      </w:r>
      <w:r w:rsidR="001542B3">
        <w:rPr>
          <w:rFonts w:ascii="Arial" w:hAnsi="Arial" w:cs="Arial"/>
          <w:noProof/>
        </w:rPr>
        <w:t>dhere to regulations.</w:t>
      </w:r>
      <w:r w:rsidR="00721FBD">
        <w:rPr>
          <w:rFonts w:ascii="Arial" w:hAnsi="Arial" w:cs="Arial"/>
          <w:noProof/>
        </w:rPr>
        <w:t xml:space="preserve"> They need to be kept informed</w:t>
      </w:r>
      <w:r w:rsidR="00B42859">
        <w:rPr>
          <w:rFonts w:ascii="Arial" w:hAnsi="Arial" w:cs="Arial"/>
          <w:noProof/>
        </w:rPr>
        <w:t xml:space="preserve"> and may need action.</w:t>
      </w:r>
    </w:p>
    <w:p w14:paraId="136D3230" w14:textId="346A318E" w:rsidR="005F44AA" w:rsidRDefault="003F5821" w:rsidP="00387DA8">
      <w:pPr>
        <w:spacing w:line="360" w:lineRule="auto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The low power</w:t>
      </w:r>
      <w:r w:rsidR="00C00B3F">
        <w:rPr>
          <w:rFonts w:ascii="Arial" w:hAnsi="Arial" w:cs="Arial"/>
          <w:noProof/>
        </w:rPr>
        <w:t xml:space="preserve"> high interest are</w:t>
      </w:r>
      <w:r w:rsidR="003F5296">
        <w:rPr>
          <w:rFonts w:ascii="Arial" w:hAnsi="Arial" w:cs="Arial"/>
          <w:noProof/>
        </w:rPr>
        <w:t xml:space="preserve"> local</w:t>
      </w:r>
      <w:r w:rsidR="00C00B3F">
        <w:rPr>
          <w:rFonts w:ascii="Arial" w:hAnsi="Arial" w:cs="Arial"/>
          <w:noProof/>
        </w:rPr>
        <w:t xml:space="preserve"> competitors</w:t>
      </w:r>
      <w:r w:rsidR="003F5296">
        <w:rPr>
          <w:rFonts w:ascii="Arial" w:hAnsi="Arial" w:cs="Arial"/>
          <w:noProof/>
        </w:rPr>
        <w:t>,</w:t>
      </w:r>
      <w:r w:rsidR="000C1F5C">
        <w:rPr>
          <w:rFonts w:ascii="Arial" w:hAnsi="Arial" w:cs="Arial"/>
          <w:noProof/>
        </w:rPr>
        <w:t xml:space="preserve"> assistant managers, 2</w:t>
      </w:r>
      <w:r w:rsidR="000C1F5C" w:rsidRPr="000C1F5C">
        <w:rPr>
          <w:rFonts w:ascii="Arial" w:hAnsi="Arial" w:cs="Arial"/>
          <w:noProof/>
          <w:vertAlign w:val="superscript"/>
        </w:rPr>
        <w:t>nd</w:t>
      </w:r>
      <w:r w:rsidR="000C1F5C">
        <w:rPr>
          <w:rFonts w:ascii="Arial" w:hAnsi="Arial" w:cs="Arial"/>
          <w:noProof/>
        </w:rPr>
        <w:t xml:space="preserve"> cheff</w:t>
      </w:r>
      <w:r w:rsidR="00C2702B">
        <w:rPr>
          <w:rFonts w:ascii="Arial" w:hAnsi="Arial" w:cs="Arial"/>
          <w:noProof/>
        </w:rPr>
        <w:t>, suppliers</w:t>
      </w:r>
      <w:r w:rsidR="002460B9">
        <w:rPr>
          <w:rFonts w:ascii="Arial" w:hAnsi="Arial" w:cs="Arial"/>
          <w:noProof/>
        </w:rPr>
        <w:t xml:space="preserve"> and</w:t>
      </w:r>
      <w:r w:rsidR="00EA16DD">
        <w:rPr>
          <w:rFonts w:ascii="Arial" w:hAnsi="Arial" w:cs="Arial"/>
          <w:noProof/>
        </w:rPr>
        <w:t xml:space="preserve"> local community groups</w:t>
      </w:r>
      <w:r w:rsidR="002460B9">
        <w:rPr>
          <w:rFonts w:ascii="Arial" w:hAnsi="Arial" w:cs="Arial"/>
          <w:noProof/>
        </w:rPr>
        <w:t xml:space="preserve">. </w:t>
      </w:r>
      <w:r w:rsidR="005F44AA">
        <w:rPr>
          <w:rFonts w:ascii="Arial" w:hAnsi="Arial" w:cs="Arial"/>
          <w:noProof/>
        </w:rPr>
        <w:t>Although they don’t have power but it is neccesary to keep an eye and only give minimum information as needed.</w:t>
      </w:r>
      <w:r w:rsidR="00A14EFC">
        <w:rPr>
          <w:rFonts w:ascii="Arial" w:hAnsi="Arial" w:cs="Arial"/>
          <w:noProof/>
        </w:rPr>
        <w:t>They have less power to influen</w:t>
      </w:r>
      <w:r w:rsidR="001B6923">
        <w:rPr>
          <w:rFonts w:ascii="Arial" w:hAnsi="Arial" w:cs="Arial"/>
          <w:noProof/>
        </w:rPr>
        <w:t>ce the organization.</w:t>
      </w:r>
    </w:p>
    <w:p w14:paraId="05CEA9C7" w14:textId="331DA00B" w:rsidR="00D400CD" w:rsidRDefault="00D400CD" w:rsidP="00387DA8">
      <w:pPr>
        <w:spacing w:line="360" w:lineRule="auto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The low power low interest are</w:t>
      </w:r>
      <w:r w:rsidR="00F25CDC">
        <w:rPr>
          <w:rFonts w:ascii="Arial" w:hAnsi="Arial" w:cs="Arial"/>
          <w:noProof/>
        </w:rPr>
        <w:t xml:space="preserve"> front of house staff,</w:t>
      </w:r>
      <w:r w:rsidR="003B3EAE">
        <w:rPr>
          <w:rFonts w:ascii="Arial" w:hAnsi="Arial" w:cs="Arial"/>
          <w:noProof/>
        </w:rPr>
        <w:t xml:space="preserve"> kitchen porters, cooks</w:t>
      </w:r>
      <w:r w:rsidR="00B90C3D">
        <w:rPr>
          <w:rFonts w:ascii="Arial" w:hAnsi="Arial" w:cs="Arial"/>
          <w:noProof/>
        </w:rPr>
        <w:t xml:space="preserve"> and</w:t>
      </w:r>
      <w:r w:rsidR="003B3EAE">
        <w:rPr>
          <w:rFonts w:ascii="Arial" w:hAnsi="Arial" w:cs="Arial"/>
          <w:noProof/>
        </w:rPr>
        <w:t xml:space="preserve"> barman</w:t>
      </w:r>
      <w:r w:rsidR="00B90C3D">
        <w:rPr>
          <w:rFonts w:ascii="Arial" w:hAnsi="Arial" w:cs="Arial"/>
          <w:noProof/>
        </w:rPr>
        <w:t>. They need to</w:t>
      </w:r>
      <w:r w:rsidR="00750938">
        <w:rPr>
          <w:rFonts w:ascii="Arial" w:hAnsi="Arial" w:cs="Arial"/>
          <w:noProof/>
        </w:rPr>
        <w:t xml:space="preserve"> be kept happy and </w:t>
      </w:r>
      <w:r w:rsidR="001A3E25">
        <w:rPr>
          <w:rFonts w:ascii="Arial" w:hAnsi="Arial" w:cs="Arial"/>
          <w:noProof/>
        </w:rPr>
        <w:t>provide them with satisfactory knowledge about</w:t>
      </w:r>
      <w:r w:rsidR="00986762">
        <w:rPr>
          <w:rFonts w:ascii="Arial" w:hAnsi="Arial" w:cs="Arial"/>
          <w:noProof/>
        </w:rPr>
        <w:t xml:space="preserve"> the management decisions.</w:t>
      </w:r>
      <w:r w:rsidR="001B6923">
        <w:rPr>
          <w:rFonts w:ascii="Arial" w:hAnsi="Arial" w:cs="Arial"/>
          <w:noProof/>
        </w:rPr>
        <w:t xml:space="preserve"> The are </w:t>
      </w:r>
      <w:r w:rsidR="00155E76">
        <w:rPr>
          <w:rFonts w:ascii="Arial" w:hAnsi="Arial" w:cs="Arial"/>
          <w:noProof/>
        </w:rPr>
        <w:t>less aware of changes and have little influec</w:t>
      </w:r>
      <w:r w:rsidR="00F6183B">
        <w:rPr>
          <w:rFonts w:ascii="Arial" w:hAnsi="Arial" w:cs="Arial"/>
          <w:noProof/>
        </w:rPr>
        <w:t>e.</w:t>
      </w:r>
    </w:p>
    <w:p w14:paraId="1C268BFC" w14:textId="23A51F75" w:rsidR="00986762" w:rsidRDefault="001462FA" w:rsidP="00387DA8">
      <w:pPr>
        <w:spacing w:line="360" w:lineRule="auto"/>
        <w:rPr>
          <w:rFonts w:ascii="Arial" w:hAnsi="Arial" w:cs="Arial"/>
          <w:noProof/>
        </w:rPr>
      </w:pPr>
      <w:bookmarkStart w:id="26" w:name="_Toc68225197"/>
      <w:r>
        <w:rPr>
          <w:rStyle w:val="Heading2Char"/>
        </w:rPr>
        <w:t>4.2</w:t>
      </w:r>
      <w:r w:rsidR="00D331B4" w:rsidRPr="00D331B4">
        <w:rPr>
          <w:rStyle w:val="Heading2Char"/>
        </w:rPr>
        <w:t xml:space="preserve"> </w:t>
      </w:r>
      <w:proofErr w:type="spellStart"/>
      <w:r w:rsidR="00D331B4" w:rsidRPr="00D331B4">
        <w:rPr>
          <w:rStyle w:val="Heading2Char"/>
        </w:rPr>
        <w:t>V</w:t>
      </w:r>
      <w:r w:rsidR="00856F66">
        <w:rPr>
          <w:rStyle w:val="Heading2Char"/>
        </w:rPr>
        <w:t>rio</w:t>
      </w:r>
      <w:proofErr w:type="spellEnd"/>
      <w:r w:rsidR="00D331B4" w:rsidRPr="00D331B4">
        <w:rPr>
          <w:rStyle w:val="Heading2Char"/>
        </w:rPr>
        <w:t xml:space="preserve"> Analysis</w:t>
      </w:r>
      <w:bookmarkEnd w:id="26"/>
      <w:r w:rsidR="00D331B4">
        <w:rPr>
          <w:rFonts w:ascii="Arial" w:hAnsi="Arial" w:cs="Arial"/>
          <w:noProof/>
        </w:rPr>
        <w:t>:</w:t>
      </w:r>
    </w:p>
    <w:p w14:paraId="3300ABD5" w14:textId="3B7AE270" w:rsidR="00FC10AD" w:rsidRDefault="00FC10AD" w:rsidP="00387DA8">
      <w:pPr>
        <w:spacing w:line="360" w:lineRule="auto"/>
        <w:rPr>
          <w:rFonts w:ascii="Arial" w:hAnsi="Arial" w:cs="Arial"/>
          <w:noProof/>
        </w:rPr>
      </w:pPr>
    </w:p>
    <w:p w14:paraId="744DB0D6" w14:textId="77777777" w:rsidR="00A93B7F" w:rsidRDefault="00A93B7F" w:rsidP="00387DA8">
      <w:pPr>
        <w:spacing w:line="360" w:lineRule="auto"/>
        <w:rPr>
          <w:rFonts w:ascii="Arial" w:hAnsi="Arial" w:cs="Arial"/>
          <w:noProof/>
        </w:rPr>
      </w:pPr>
    </w:p>
    <w:tbl>
      <w:tblPr>
        <w:tblStyle w:val="TableGrid"/>
        <w:tblpPr w:leftFromText="180" w:rightFromText="180" w:horzAnchor="margin" w:tblpX="-572" w:tblpY="-495"/>
        <w:tblW w:w="10632" w:type="dxa"/>
        <w:tblLook w:val="04A0" w:firstRow="1" w:lastRow="0" w:firstColumn="1" w:lastColumn="0" w:noHBand="0" w:noVBand="1"/>
      </w:tblPr>
      <w:tblGrid>
        <w:gridCol w:w="2601"/>
        <w:gridCol w:w="1362"/>
        <w:gridCol w:w="992"/>
        <w:gridCol w:w="1426"/>
        <w:gridCol w:w="1411"/>
        <w:gridCol w:w="2840"/>
      </w:tblGrid>
      <w:tr w:rsidR="00F57D0A" w14:paraId="18F33298" w14:textId="77777777" w:rsidTr="008278C8">
        <w:trPr>
          <w:trHeight w:val="471"/>
        </w:trPr>
        <w:tc>
          <w:tcPr>
            <w:tcW w:w="2601" w:type="dxa"/>
            <w:shd w:val="clear" w:color="auto" w:fill="ED7D31" w:themeFill="accent2"/>
          </w:tcPr>
          <w:p w14:paraId="24B4C2A7" w14:textId="16982CC7" w:rsidR="00FC10AD" w:rsidRPr="0085139B" w:rsidRDefault="002B7C76" w:rsidP="00387DA8">
            <w:pPr>
              <w:spacing w:line="360" w:lineRule="auto"/>
              <w:rPr>
                <w:rFonts w:ascii="Arial Black" w:hAnsi="Arial Black" w:cs="Arial"/>
                <w:noProof/>
              </w:rPr>
            </w:pPr>
            <w:r w:rsidRPr="0085139B">
              <w:rPr>
                <w:rFonts w:ascii="Arial Black" w:hAnsi="Arial Black" w:cs="Arial"/>
                <w:noProof/>
              </w:rPr>
              <w:lastRenderedPageBreak/>
              <w:t>Resource/capability</w:t>
            </w:r>
          </w:p>
        </w:tc>
        <w:tc>
          <w:tcPr>
            <w:tcW w:w="1362" w:type="dxa"/>
            <w:shd w:val="clear" w:color="auto" w:fill="ED7D31" w:themeFill="accent2"/>
          </w:tcPr>
          <w:p w14:paraId="459C3CAF" w14:textId="4FC4FDD1" w:rsidR="00FC10AD" w:rsidRPr="0085139B" w:rsidRDefault="002B7C76" w:rsidP="00387DA8">
            <w:pPr>
              <w:spacing w:line="360" w:lineRule="auto"/>
              <w:rPr>
                <w:rFonts w:ascii="Arial Black" w:hAnsi="Arial Black" w:cs="Arial"/>
                <w:noProof/>
              </w:rPr>
            </w:pPr>
            <w:r w:rsidRPr="0085139B">
              <w:rPr>
                <w:rFonts w:ascii="Arial Black" w:hAnsi="Arial Black" w:cs="Arial"/>
                <w:noProof/>
              </w:rPr>
              <w:t>Valuable</w:t>
            </w:r>
          </w:p>
        </w:tc>
        <w:tc>
          <w:tcPr>
            <w:tcW w:w="992" w:type="dxa"/>
            <w:shd w:val="clear" w:color="auto" w:fill="ED7D31" w:themeFill="accent2"/>
          </w:tcPr>
          <w:p w14:paraId="15D0F25F" w14:textId="05EA8109" w:rsidR="00FC10AD" w:rsidRPr="0085139B" w:rsidRDefault="002B7C76" w:rsidP="00387DA8">
            <w:pPr>
              <w:spacing w:line="360" w:lineRule="auto"/>
              <w:rPr>
                <w:rFonts w:ascii="Arial Black" w:hAnsi="Arial Black" w:cs="Arial"/>
                <w:noProof/>
              </w:rPr>
            </w:pPr>
            <w:r w:rsidRPr="0085139B">
              <w:rPr>
                <w:rFonts w:ascii="Arial Black" w:hAnsi="Arial Black" w:cs="Arial"/>
                <w:noProof/>
              </w:rPr>
              <w:t>Rare</w:t>
            </w:r>
          </w:p>
        </w:tc>
        <w:tc>
          <w:tcPr>
            <w:tcW w:w="1426" w:type="dxa"/>
            <w:shd w:val="clear" w:color="auto" w:fill="ED7D31" w:themeFill="accent2"/>
          </w:tcPr>
          <w:p w14:paraId="0BEEF677" w14:textId="7BBCEB64" w:rsidR="00FC10AD" w:rsidRPr="0085139B" w:rsidRDefault="002B7C76" w:rsidP="00387DA8">
            <w:pPr>
              <w:spacing w:line="360" w:lineRule="auto"/>
              <w:rPr>
                <w:rFonts w:ascii="Arial Black" w:hAnsi="Arial Black" w:cs="Arial"/>
                <w:noProof/>
              </w:rPr>
            </w:pPr>
            <w:r w:rsidRPr="0085139B">
              <w:rPr>
                <w:rFonts w:ascii="Arial Black" w:hAnsi="Arial Black" w:cs="Arial"/>
                <w:noProof/>
              </w:rPr>
              <w:t>Inimitable</w:t>
            </w:r>
          </w:p>
        </w:tc>
        <w:tc>
          <w:tcPr>
            <w:tcW w:w="1411" w:type="dxa"/>
            <w:shd w:val="clear" w:color="auto" w:fill="ED7D31" w:themeFill="accent2"/>
          </w:tcPr>
          <w:p w14:paraId="6971DF70" w14:textId="2E10725B" w:rsidR="00FC10AD" w:rsidRPr="0085139B" w:rsidRDefault="002B7C76" w:rsidP="00387DA8">
            <w:pPr>
              <w:spacing w:line="360" w:lineRule="auto"/>
              <w:rPr>
                <w:rFonts w:ascii="Arial Black" w:hAnsi="Arial Black" w:cs="Arial"/>
                <w:noProof/>
              </w:rPr>
            </w:pPr>
            <w:r w:rsidRPr="0085139B">
              <w:rPr>
                <w:rFonts w:ascii="Arial Black" w:hAnsi="Arial Black" w:cs="Arial"/>
                <w:noProof/>
              </w:rPr>
              <w:t>Exploited</w:t>
            </w:r>
          </w:p>
        </w:tc>
        <w:tc>
          <w:tcPr>
            <w:tcW w:w="2840" w:type="dxa"/>
            <w:shd w:val="clear" w:color="auto" w:fill="ED7D31" w:themeFill="accent2"/>
          </w:tcPr>
          <w:p w14:paraId="5095ABF8" w14:textId="5C7E0CA9" w:rsidR="00FC10AD" w:rsidRPr="0085139B" w:rsidRDefault="0085139B" w:rsidP="00387DA8">
            <w:pPr>
              <w:spacing w:line="360" w:lineRule="auto"/>
              <w:rPr>
                <w:rFonts w:ascii="Arial Black" w:hAnsi="Arial Black" w:cs="Arial"/>
                <w:noProof/>
              </w:rPr>
            </w:pPr>
            <w:r w:rsidRPr="0085139B">
              <w:rPr>
                <w:rFonts w:ascii="Arial Black" w:hAnsi="Arial Black" w:cs="Arial"/>
                <w:noProof/>
              </w:rPr>
              <w:t>Implication</w:t>
            </w:r>
          </w:p>
        </w:tc>
      </w:tr>
      <w:tr w:rsidR="00F57D0A" w14:paraId="73F8D8CF" w14:textId="77777777" w:rsidTr="00F57D0A">
        <w:trPr>
          <w:trHeight w:val="443"/>
        </w:trPr>
        <w:tc>
          <w:tcPr>
            <w:tcW w:w="2601" w:type="dxa"/>
          </w:tcPr>
          <w:p w14:paraId="44E8C178" w14:textId="097AB80B" w:rsidR="00FC10AD" w:rsidRPr="000C589C" w:rsidRDefault="00656745" w:rsidP="00387DA8">
            <w:pPr>
              <w:spacing w:line="360" w:lineRule="auto"/>
              <w:rPr>
                <w:rFonts w:ascii="Arial Black" w:hAnsi="Arial Black" w:cs="Arial"/>
                <w:noProof/>
              </w:rPr>
            </w:pPr>
            <w:r w:rsidRPr="000C589C">
              <w:rPr>
                <w:rFonts w:ascii="Arial Black" w:hAnsi="Arial Black" w:cs="Arial"/>
                <w:noProof/>
              </w:rPr>
              <w:t>Brand</w:t>
            </w:r>
          </w:p>
        </w:tc>
        <w:tc>
          <w:tcPr>
            <w:tcW w:w="1362" w:type="dxa"/>
          </w:tcPr>
          <w:p w14:paraId="3052E0AD" w14:textId="7F6E9B99" w:rsidR="00FC10AD" w:rsidRPr="000C589C" w:rsidRDefault="00656745" w:rsidP="00387DA8">
            <w:pPr>
              <w:spacing w:line="360" w:lineRule="auto"/>
              <w:rPr>
                <w:rFonts w:ascii="Arial Black" w:hAnsi="Arial Black" w:cs="Arial"/>
                <w:noProof/>
              </w:rPr>
            </w:pPr>
            <w:r w:rsidRPr="000C589C">
              <w:rPr>
                <w:rFonts w:ascii="Arial Black" w:hAnsi="Arial Black" w:cs="Arial"/>
                <w:noProof/>
              </w:rPr>
              <w:t>yes</w:t>
            </w:r>
          </w:p>
        </w:tc>
        <w:tc>
          <w:tcPr>
            <w:tcW w:w="992" w:type="dxa"/>
          </w:tcPr>
          <w:p w14:paraId="76821CA5" w14:textId="001C3584" w:rsidR="00FC10AD" w:rsidRPr="000C589C" w:rsidRDefault="00154116" w:rsidP="00387DA8">
            <w:pPr>
              <w:spacing w:line="360" w:lineRule="auto"/>
              <w:rPr>
                <w:rFonts w:ascii="Arial Black" w:hAnsi="Arial Black" w:cs="Arial"/>
                <w:noProof/>
              </w:rPr>
            </w:pPr>
            <w:r w:rsidRPr="000C589C">
              <w:rPr>
                <w:rFonts w:ascii="Arial Black" w:hAnsi="Arial Black" w:cs="Arial"/>
                <w:noProof/>
              </w:rPr>
              <w:t>yes</w:t>
            </w:r>
          </w:p>
        </w:tc>
        <w:tc>
          <w:tcPr>
            <w:tcW w:w="1426" w:type="dxa"/>
          </w:tcPr>
          <w:p w14:paraId="7891D0F0" w14:textId="6C1CB22C" w:rsidR="00FC10AD" w:rsidRPr="000C589C" w:rsidRDefault="00154116" w:rsidP="00387DA8">
            <w:pPr>
              <w:spacing w:line="360" w:lineRule="auto"/>
              <w:rPr>
                <w:rFonts w:ascii="Arial Black" w:hAnsi="Arial Black" w:cs="Arial"/>
                <w:noProof/>
              </w:rPr>
            </w:pPr>
            <w:r w:rsidRPr="000C589C">
              <w:rPr>
                <w:rFonts w:ascii="Arial Black" w:hAnsi="Arial Black" w:cs="Arial"/>
                <w:noProof/>
              </w:rPr>
              <w:t>yes</w:t>
            </w:r>
          </w:p>
        </w:tc>
        <w:tc>
          <w:tcPr>
            <w:tcW w:w="1411" w:type="dxa"/>
          </w:tcPr>
          <w:p w14:paraId="0D096FB7" w14:textId="2DE7E71D" w:rsidR="00FC10AD" w:rsidRPr="000C589C" w:rsidRDefault="00154116" w:rsidP="00387DA8">
            <w:pPr>
              <w:spacing w:line="360" w:lineRule="auto"/>
              <w:rPr>
                <w:rFonts w:ascii="Arial Black" w:hAnsi="Arial Black" w:cs="Arial"/>
                <w:noProof/>
              </w:rPr>
            </w:pPr>
            <w:r w:rsidRPr="000C589C">
              <w:rPr>
                <w:rFonts w:ascii="Arial Black" w:hAnsi="Arial Black" w:cs="Arial"/>
                <w:noProof/>
              </w:rPr>
              <w:t>yes</w:t>
            </w:r>
          </w:p>
        </w:tc>
        <w:tc>
          <w:tcPr>
            <w:tcW w:w="2840" w:type="dxa"/>
          </w:tcPr>
          <w:p w14:paraId="3E0F81F1" w14:textId="21AA3DBF" w:rsidR="00FC10AD" w:rsidRPr="000C589C" w:rsidRDefault="00154116" w:rsidP="00387DA8">
            <w:pPr>
              <w:spacing w:line="360" w:lineRule="auto"/>
              <w:rPr>
                <w:rFonts w:ascii="Arial Black" w:hAnsi="Arial Black" w:cs="Arial"/>
                <w:noProof/>
              </w:rPr>
            </w:pPr>
            <w:r w:rsidRPr="000C589C">
              <w:rPr>
                <w:rFonts w:ascii="Arial Black" w:hAnsi="Arial Black" w:cs="Arial"/>
                <w:noProof/>
              </w:rPr>
              <w:t xml:space="preserve">Competitive </w:t>
            </w:r>
            <w:r w:rsidR="0024322A" w:rsidRPr="000C589C">
              <w:rPr>
                <w:rFonts w:ascii="Arial Black" w:hAnsi="Arial Black" w:cs="Arial"/>
                <w:noProof/>
              </w:rPr>
              <w:t>Advantage</w:t>
            </w:r>
          </w:p>
        </w:tc>
      </w:tr>
      <w:tr w:rsidR="00F57D0A" w14:paraId="73A23F0F" w14:textId="77777777" w:rsidTr="00F57D0A">
        <w:trPr>
          <w:trHeight w:val="471"/>
        </w:trPr>
        <w:tc>
          <w:tcPr>
            <w:tcW w:w="2601" w:type="dxa"/>
          </w:tcPr>
          <w:p w14:paraId="2CA26A5F" w14:textId="37D03E81" w:rsidR="00FC10AD" w:rsidRPr="000C589C" w:rsidRDefault="0024322A" w:rsidP="00387DA8">
            <w:pPr>
              <w:spacing w:line="360" w:lineRule="auto"/>
              <w:rPr>
                <w:rFonts w:ascii="Arial Black" w:hAnsi="Arial Black" w:cs="Arial"/>
                <w:noProof/>
              </w:rPr>
            </w:pPr>
            <w:r w:rsidRPr="000C589C">
              <w:rPr>
                <w:rFonts w:ascii="Arial Black" w:hAnsi="Arial Black" w:cs="Arial"/>
                <w:noProof/>
              </w:rPr>
              <w:t>Global Presence</w:t>
            </w:r>
          </w:p>
        </w:tc>
        <w:tc>
          <w:tcPr>
            <w:tcW w:w="1362" w:type="dxa"/>
          </w:tcPr>
          <w:p w14:paraId="6DD78B03" w14:textId="6B0570CF" w:rsidR="00FC10AD" w:rsidRPr="000C589C" w:rsidRDefault="00247DBA" w:rsidP="00387DA8">
            <w:pPr>
              <w:spacing w:line="360" w:lineRule="auto"/>
              <w:rPr>
                <w:rFonts w:ascii="Arial Black" w:hAnsi="Arial Black" w:cs="Arial"/>
                <w:noProof/>
              </w:rPr>
            </w:pPr>
            <w:r w:rsidRPr="000C589C">
              <w:rPr>
                <w:rFonts w:ascii="Arial Black" w:hAnsi="Arial Black" w:cs="Arial"/>
                <w:noProof/>
              </w:rPr>
              <w:t>N</w:t>
            </w:r>
            <w:r w:rsidR="0024322A" w:rsidRPr="000C589C">
              <w:rPr>
                <w:rFonts w:ascii="Arial Black" w:hAnsi="Arial Black" w:cs="Arial"/>
                <w:noProof/>
              </w:rPr>
              <w:t>o</w:t>
            </w:r>
          </w:p>
        </w:tc>
        <w:tc>
          <w:tcPr>
            <w:tcW w:w="992" w:type="dxa"/>
          </w:tcPr>
          <w:p w14:paraId="00FCDD64" w14:textId="784147B5" w:rsidR="00FC10AD" w:rsidRPr="000C589C" w:rsidRDefault="00303895" w:rsidP="00387DA8">
            <w:pPr>
              <w:spacing w:line="360" w:lineRule="auto"/>
              <w:rPr>
                <w:rFonts w:ascii="Arial Black" w:hAnsi="Arial Black" w:cs="Arial"/>
                <w:noProof/>
              </w:rPr>
            </w:pPr>
            <w:r w:rsidRPr="000C589C">
              <w:rPr>
                <w:rFonts w:ascii="Arial Black" w:hAnsi="Arial Black" w:cs="Arial"/>
                <w:noProof/>
              </w:rPr>
              <w:t>no</w:t>
            </w:r>
          </w:p>
        </w:tc>
        <w:tc>
          <w:tcPr>
            <w:tcW w:w="1426" w:type="dxa"/>
          </w:tcPr>
          <w:p w14:paraId="7FC5FCFF" w14:textId="649560C8" w:rsidR="00FC10AD" w:rsidRPr="000C589C" w:rsidRDefault="00303895" w:rsidP="00387DA8">
            <w:pPr>
              <w:spacing w:line="360" w:lineRule="auto"/>
              <w:rPr>
                <w:rFonts w:ascii="Arial Black" w:hAnsi="Arial Black" w:cs="Arial"/>
                <w:noProof/>
              </w:rPr>
            </w:pPr>
            <w:r w:rsidRPr="000C589C">
              <w:rPr>
                <w:rFonts w:ascii="Arial Black" w:hAnsi="Arial Black" w:cs="Arial"/>
                <w:noProof/>
              </w:rPr>
              <w:t>yes</w:t>
            </w:r>
          </w:p>
        </w:tc>
        <w:tc>
          <w:tcPr>
            <w:tcW w:w="1411" w:type="dxa"/>
          </w:tcPr>
          <w:p w14:paraId="6987C144" w14:textId="4EDF471C" w:rsidR="00FC10AD" w:rsidRPr="000C589C" w:rsidRDefault="00390304" w:rsidP="00387DA8">
            <w:pPr>
              <w:spacing w:line="360" w:lineRule="auto"/>
              <w:rPr>
                <w:rFonts w:ascii="Arial Black" w:hAnsi="Arial Black" w:cs="Arial"/>
                <w:noProof/>
              </w:rPr>
            </w:pPr>
            <w:r w:rsidRPr="000C589C">
              <w:rPr>
                <w:rFonts w:ascii="Arial Black" w:hAnsi="Arial Black" w:cs="Arial"/>
                <w:noProof/>
              </w:rPr>
              <w:t>no</w:t>
            </w:r>
          </w:p>
        </w:tc>
        <w:tc>
          <w:tcPr>
            <w:tcW w:w="2840" w:type="dxa"/>
          </w:tcPr>
          <w:p w14:paraId="180E3209" w14:textId="53DC8D06" w:rsidR="00FC10AD" w:rsidRPr="000C589C" w:rsidRDefault="00BA2AAF" w:rsidP="00387DA8">
            <w:pPr>
              <w:spacing w:line="360" w:lineRule="auto"/>
              <w:rPr>
                <w:rFonts w:ascii="Arial Black" w:hAnsi="Arial Black" w:cs="Arial"/>
                <w:noProof/>
              </w:rPr>
            </w:pPr>
            <w:r w:rsidRPr="000C589C">
              <w:rPr>
                <w:rFonts w:ascii="Arial Black" w:hAnsi="Arial Black" w:cs="Arial"/>
                <w:noProof/>
              </w:rPr>
              <w:t>Competitive Disadvantage</w:t>
            </w:r>
          </w:p>
        </w:tc>
      </w:tr>
      <w:tr w:rsidR="00F57D0A" w14:paraId="2FD5D972" w14:textId="77777777" w:rsidTr="00F57D0A">
        <w:trPr>
          <w:trHeight w:val="443"/>
        </w:trPr>
        <w:tc>
          <w:tcPr>
            <w:tcW w:w="2601" w:type="dxa"/>
          </w:tcPr>
          <w:p w14:paraId="325A20B4" w14:textId="1CD8A7BC" w:rsidR="00FC10AD" w:rsidRPr="000C589C" w:rsidRDefault="00D16B7E" w:rsidP="00387DA8">
            <w:pPr>
              <w:spacing w:line="360" w:lineRule="auto"/>
              <w:rPr>
                <w:rFonts w:ascii="Arial Black" w:hAnsi="Arial Black" w:cs="Arial"/>
                <w:noProof/>
              </w:rPr>
            </w:pPr>
            <w:r w:rsidRPr="000C589C">
              <w:rPr>
                <w:rFonts w:ascii="Arial Black" w:hAnsi="Arial Black" w:cs="Arial"/>
                <w:noProof/>
              </w:rPr>
              <w:t>Customer Loyalty</w:t>
            </w:r>
          </w:p>
        </w:tc>
        <w:tc>
          <w:tcPr>
            <w:tcW w:w="1362" w:type="dxa"/>
          </w:tcPr>
          <w:p w14:paraId="46A575C7" w14:textId="10501C33" w:rsidR="00FC10AD" w:rsidRPr="000C589C" w:rsidRDefault="00D16B7E" w:rsidP="00387DA8">
            <w:pPr>
              <w:spacing w:line="360" w:lineRule="auto"/>
              <w:rPr>
                <w:rFonts w:ascii="Arial Black" w:hAnsi="Arial Black" w:cs="Arial"/>
                <w:noProof/>
              </w:rPr>
            </w:pPr>
            <w:r w:rsidRPr="000C589C">
              <w:rPr>
                <w:rFonts w:ascii="Arial Black" w:hAnsi="Arial Black" w:cs="Arial"/>
                <w:noProof/>
              </w:rPr>
              <w:t>yes</w:t>
            </w:r>
          </w:p>
        </w:tc>
        <w:tc>
          <w:tcPr>
            <w:tcW w:w="992" w:type="dxa"/>
          </w:tcPr>
          <w:p w14:paraId="54A42BB5" w14:textId="275C02F1" w:rsidR="00FC10AD" w:rsidRPr="000C589C" w:rsidRDefault="00A61934" w:rsidP="00387DA8">
            <w:pPr>
              <w:spacing w:line="360" w:lineRule="auto"/>
              <w:rPr>
                <w:rFonts w:ascii="Arial Black" w:hAnsi="Arial Black" w:cs="Arial"/>
                <w:noProof/>
              </w:rPr>
            </w:pPr>
            <w:r w:rsidRPr="000C589C">
              <w:rPr>
                <w:rFonts w:ascii="Arial Black" w:hAnsi="Arial Black" w:cs="Arial"/>
                <w:noProof/>
              </w:rPr>
              <w:t>no</w:t>
            </w:r>
          </w:p>
        </w:tc>
        <w:tc>
          <w:tcPr>
            <w:tcW w:w="1426" w:type="dxa"/>
          </w:tcPr>
          <w:p w14:paraId="392DA57B" w14:textId="3BBC5B9B" w:rsidR="00FC10AD" w:rsidRPr="000C589C" w:rsidRDefault="00A61934" w:rsidP="00387DA8">
            <w:pPr>
              <w:spacing w:line="360" w:lineRule="auto"/>
              <w:rPr>
                <w:rFonts w:ascii="Arial Black" w:hAnsi="Arial Black" w:cs="Arial"/>
                <w:noProof/>
              </w:rPr>
            </w:pPr>
            <w:r w:rsidRPr="000C589C">
              <w:rPr>
                <w:rFonts w:ascii="Arial Black" w:hAnsi="Arial Black" w:cs="Arial"/>
                <w:noProof/>
              </w:rPr>
              <w:t>yes</w:t>
            </w:r>
          </w:p>
        </w:tc>
        <w:tc>
          <w:tcPr>
            <w:tcW w:w="1411" w:type="dxa"/>
          </w:tcPr>
          <w:p w14:paraId="27323AA6" w14:textId="02955EC3" w:rsidR="00FC10AD" w:rsidRPr="000C589C" w:rsidRDefault="00A61934" w:rsidP="00387DA8">
            <w:pPr>
              <w:spacing w:line="360" w:lineRule="auto"/>
              <w:rPr>
                <w:rFonts w:ascii="Arial Black" w:hAnsi="Arial Black" w:cs="Arial"/>
                <w:noProof/>
              </w:rPr>
            </w:pPr>
            <w:r w:rsidRPr="000C589C">
              <w:rPr>
                <w:rFonts w:ascii="Arial Black" w:hAnsi="Arial Black" w:cs="Arial"/>
                <w:noProof/>
              </w:rPr>
              <w:t>yes</w:t>
            </w:r>
          </w:p>
        </w:tc>
        <w:tc>
          <w:tcPr>
            <w:tcW w:w="2840" w:type="dxa"/>
          </w:tcPr>
          <w:p w14:paraId="4D00B969" w14:textId="1C69C042" w:rsidR="00FC10AD" w:rsidRPr="000C589C" w:rsidRDefault="00A61934" w:rsidP="00387DA8">
            <w:pPr>
              <w:spacing w:line="360" w:lineRule="auto"/>
              <w:rPr>
                <w:rFonts w:ascii="Arial Black" w:hAnsi="Arial Black" w:cs="Arial"/>
                <w:noProof/>
              </w:rPr>
            </w:pPr>
            <w:r w:rsidRPr="000C589C">
              <w:rPr>
                <w:rFonts w:ascii="Arial Black" w:hAnsi="Arial Black" w:cs="Arial"/>
                <w:noProof/>
              </w:rPr>
              <w:t>Temporary Advantage</w:t>
            </w:r>
          </w:p>
        </w:tc>
      </w:tr>
      <w:tr w:rsidR="00F57D0A" w14:paraId="30EEF63D" w14:textId="77777777" w:rsidTr="00F57D0A">
        <w:trPr>
          <w:trHeight w:val="471"/>
        </w:trPr>
        <w:tc>
          <w:tcPr>
            <w:tcW w:w="2601" w:type="dxa"/>
          </w:tcPr>
          <w:p w14:paraId="3A03BE42" w14:textId="71F33A25" w:rsidR="00FC10AD" w:rsidRPr="000C589C" w:rsidRDefault="00B60F75" w:rsidP="00387DA8">
            <w:pPr>
              <w:spacing w:line="360" w:lineRule="auto"/>
              <w:rPr>
                <w:rFonts w:ascii="Arial Black" w:hAnsi="Arial Black" w:cs="Arial"/>
                <w:noProof/>
              </w:rPr>
            </w:pPr>
            <w:r w:rsidRPr="000C589C">
              <w:rPr>
                <w:rFonts w:ascii="Arial Black" w:hAnsi="Arial Black" w:cs="Arial"/>
                <w:noProof/>
              </w:rPr>
              <w:t>Human Resources</w:t>
            </w:r>
          </w:p>
        </w:tc>
        <w:tc>
          <w:tcPr>
            <w:tcW w:w="1362" w:type="dxa"/>
          </w:tcPr>
          <w:p w14:paraId="3CA6CDA2" w14:textId="66CBB1D7" w:rsidR="00FC10AD" w:rsidRPr="000C589C" w:rsidRDefault="00FA1581" w:rsidP="00387DA8">
            <w:pPr>
              <w:spacing w:line="360" w:lineRule="auto"/>
              <w:rPr>
                <w:rFonts w:ascii="Arial Black" w:hAnsi="Arial Black" w:cs="Arial"/>
                <w:noProof/>
              </w:rPr>
            </w:pPr>
            <w:r w:rsidRPr="000C589C">
              <w:rPr>
                <w:rFonts w:ascii="Arial Black" w:hAnsi="Arial Black" w:cs="Arial"/>
                <w:noProof/>
              </w:rPr>
              <w:t>yes</w:t>
            </w:r>
          </w:p>
        </w:tc>
        <w:tc>
          <w:tcPr>
            <w:tcW w:w="992" w:type="dxa"/>
          </w:tcPr>
          <w:p w14:paraId="662B89A7" w14:textId="5734AA79" w:rsidR="00FC10AD" w:rsidRPr="000C589C" w:rsidRDefault="00FA1581" w:rsidP="00387DA8">
            <w:pPr>
              <w:spacing w:line="360" w:lineRule="auto"/>
              <w:rPr>
                <w:rFonts w:ascii="Arial Black" w:hAnsi="Arial Black" w:cs="Arial"/>
                <w:noProof/>
              </w:rPr>
            </w:pPr>
            <w:r w:rsidRPr="000C589C">
              <w:rPr>
                <w:rFonts w:ascii="Arial Black" w:hAnsi="Arial Black" w:cs="Arial"/>
                <w:noProof/>
              </w:rPr>
              <w:t>no</w:t>
            </w:r>
          </w:p>
        </w:tc>
        <w:tc>
          <w:tcPr>
            <w:tcW w:w="1426" w:type="dxa"/>
          </w:tcPr>
          <w:p w14:paraId="2F4CC8A6" w14:textId="54B10363" w:rsidR="00FC10AD" w:rsidRPr="000C589C" w:rsidRDefault="00FA1581" w:rsidP="00387DA8">
            <w:pPr>
              <w:spacing w:line="360" w:lineRule="auto"/>
              <w:rPr>
                <w:rFonts w:ascii="Arial Black" w:hAnsi="Arial Black" w:cs="Arial"/>
                <w:noProof/>
              </w:rPr>
            </w:pPr>
            <w:r w:rsidRPr="000C589C">
              <w:rPr>
                <w:rFonts w:ascii="Arial Black" w:hAnsi="Arial Black" w:cs="Arial"/>
                <w:noProof/>
              </w:rPr>
              <w:t>yes</w:t>
            </w:r>
          </w:p>
        </w:tc>
        <w:tc>
          <w:tcPr>
            <w:tcW w:w="1411" w:type="dxa"/>
          </w:tcPr>
          <w:p w14:paraId="2FBA613F" w14:textId="46993C57" w:rsidR="00FC10AD" w:rsidRPr="000C589C" w:rsidRDefault="00BD0578" w:rsidP="00387DA8">
            <w:pPr>
              <w:spacing w:line="360" w:lineRule="auto"/>
              <w:rPr>
                <w:rFonts w:ascii="Arial Black" w:hAnsi="Arial Black" w:cs="Arial"/>
                <w:noProof/>
              </w:rPr>
            </w:pPr>
            <w:r w:rsidRPr="000C589C">
              <w:rPr>
                <w:rFonts w:ascii="Arial Black" w:hAnsi="Arial Black" w:cs="Arial"/>
                <w:noProof/>
              </w:rPr>
              <w:t>yes</w:t>
            </w:r>
          </w:p>
        </w:tc>
        <w:tc>
          <w:tcPr>
            <w:tcW w:w="2840" w:type="dxa"/>
          </w:tcPr>
          <w:p w14:paraId="1C3178AB" w14:textId="1346D696" w:rsidR="00FC10AD" w:rsidRPr="000C589C" w:rsidRDefault="00FD2942" w:rsidP="00387DA8">
            <w:pPr>
              <w:spacing w:line="360" w:lineRule="auto"/>
              <w:rPr>
                <w:rFonts w:ascii="Arial Black" w:hAnsi="Arial Black" w:cs="Arial"/>
                <w:noProof/>
              </w:rPr>
            </w:pPr>
            <w:r w:rsidRPr="000C589C">
              <w:rPr>
                <w:rFonts w:ascii="Arial Black" w:hAnsi="Arial Black" w:cs="Arial"/>
                <w:noProof/>
              </w:rPr>
              <w:t>Temporary Advantage</w:t>
            </w:r>
          </w:p>
        </w:tc>
      </w:tr>
      <w:tr w:rsidR="00F57D0A" w14:paraId="086FA30A" w14:textId="77777777" w:rsidTr="00F57D0A">
        <w:trPr>
          <w:trHeight w:val="443"/>
        </w:trPr>
        <w:tc>
          <w:tcPr>
            <w:tcW w:w="2601" w:type="dxa"/>
          </w:tcPr>
          <w:p w14:paraId="5A694BE3" w14:textId="27F3F03F" w:rsidR="00FC10AD" w:rsidRPr="000C589C" w:rsidRDefault="00AC1277" w:rsidP="00387DA8">
            <w:pPr>
              <w:spacing w:line="360" w:lineRule="auto"/>
              <w:rPr>
                <w:rFonts w:ascii="Arial Black" w:hAnsi="Arial Black" w:cs="Arial"/>
                <w:noProof/>
              </w:rPr>
            </w:pPr>
            <w:r w:rsidRPr="000C589C">
              <w:rPr>
                <w:rFonts w:ascii="Arial Black" w:hAnsi="Arial Black" w:cs="Arial"/>
                <w:noProof/>
              </w:rPr>
              <w:t>Quality of Food</w:t>
            </w:r>
          </w:p>
        </w:tc>
        <w:tc>
          <w:tcPr>
            <w:tcW w:w="1362" w:type="dxa"/>
          </w:tcPr>
          <w:p w14:paraId="1491397B" w14:textId="4D408B43" w:rsidR="00FC10AD" w:rsidRPr="000C589C" w:rsidRDefault="00AC1277" w:rsidP="00387DA8">
            <w:pPr>
              <w:spacing w:line="360" w:lineRule="auto"/>
              <w:rPr>
                <w:rFonts w:ascii="Arial Black" w:hAnsi="Arial Black" w:cs="Arial"/>
                <w:noProof/>
              </w:rPr>
            </w:pPr>
            <w:r w:rsidRPr="000C589C">
              <w:rPr>
                <w:rFonts w:ascii="Arial Black" w:hAnsi="Arial Black" w:cs="Arial"/>
                <w:noProof/>
              </w:rPr>
              <w:t>yes</w:t>
            </w:r>
          </w:p>
        </w:tc>
        <w:tc>
          <w:tcPr>
            <w:tcW w:w="992" w:type="dxa"/>
          </w:tcPr>
          <w:p w14:paraId="2256DA62" w14:textId="12A7C830" w:rsidR="00FC10AD" w:rsidRPr="000C589C" w:rsidRDefault="00D06EB2" w:rsidP="00387DA8">
            <w:pPr>
              <w:spacing w:line="360" w:lineRule="auto"/>
              <w:rPr>
                <w:rFonts w:ascii="Arial Black" w:hAnsi="Arial Black" w:cs="Arial"/>
                <w:noProof/>
              </w:rPr>
            </w:pPr>
            <w:r w:rsidRPr="000C589C">
              <w:rPr>
                <w:rFonts w:ascii="Arial Black" w:hAnsi="Arial Black" w:cs="Arial"/>
                <w:noProof/>
              </w:rPr>
              <w:t>no</w:t>
            </w:r>
          </w:p>
        </w:tc>
        <w:tc>
          <w:tcPr>
            <w:tcW w:w="1426" w:type="dxa"/>
          </w:tcPr>
          <w:p w14:paraId="7904AC01" w14:textId="584EE5B9" w:rsidR="00FC10AD" w:rsidRPr="000C589C" w:rsidRDefault="00D06EB2" w:rsidP="00387DA8">
            <w:pPr>
              <w:spacing w:line="360" w:lineRule="auto"/>
              <w:rPr>
                <w:rFonts w:ascii="Arial Black" w:hAnsi="Arial Black" w:cs="Arial"/>
                <w:noProof/>
              </w:rPr>
            </w:pPr>
            <w:r w:rsidRPr="000C589C">
              <w:rPr>
                <w:rFonts w:ascii="Arial Black" w:hAnsi="Arial Black" w:cs="Arial"/>
                <w:noProof/>
              </w:rPr>
              <w:t>yes</w:t>
            </w:r>
          </w:p>
        </w:tc>
        <w:tc>
          <w:tcPr>
            <w:tcW w:w="1411" w:type="dxa"/>
          </w:tcPr>
          <w:p w14:paraId="43478A5D" w14:textId="503EA0CB" w:rsidR="00FC10AD" w:rsidRPr="000C589C" w:rsidRDefault="00D06EB2" w:rsidP="00387DA8">
            <w:pPr>
              <w:spacing w:line="360" w:lineRule="auto"/>
              <w:rPr>
                <w:rFonts w:ascii="Arial Black" w:hAnsi="Arial Black" w:cs="Arial"/>
                <w:noProof/>
              </w:rPr>
            </w:pPr>
            <w:r w:rsidRPr="000C589C">
              <w:rPr>
                <w:rFonts w:ascii="Arial Black" w:hAnsi="Arial Black" w:cs="Arial"/>
                <w:noProof/>
              </w:rPr>
              <w:t>yes</w:t>
            </w:r>
          </w:p>
        </w:tc>
        <w:tc>
          <w:tcPr>
            <w:tcW w:w="2840" w:type="dxa"/>
          </w:tcPr>
          <w:p w14:paraId="2A93F01F" w14:textId="7AF3547A" w:rsidR="00FC10AD" w:rsidRPr="000C589C" w:rsidRDefault="00D06EB2" w:rsidP="00387DA8">
            <w:pPr>
              <w:spacing w:line="360" w:lineRule="auto"/>
              <w:rPr>
                <w:rFonts w:ascii="Arial Black" w:hAnsi="Arial Black" w:cs="Arial"/>
                <w:noProof/>
              </w:rPr>
            </w:pPr>
            <w:r w:rsidRPr="000C589C">
              <w:rPr>
                <w:rFonts w:ascii="Arial Black" w:hAnsi="Arial Black" w:cs="Arial"/>
                <w:noProof/>
              </w:rPr>
              <w:t>Temporary Advantage</w:t>
            </w:r>
          </w:p>
        </w:tc>
      </w:tr>
      <w:tr w:rsidR="00F57D0A" w14:paraId="0446CFEC" w14:textId="77777777" w:rsidTr="00F57D0A">
        <w:trPr>
          <w:trHeight w:val="588"/>
        </w:trPr>
        <w:tc>
          <w:tcPr>
            <w:tcW w:w="2601" w:type="dxa"/>
          </w:tcPr>
          <w:p w14:paraId="3DCE7EF0" w14:textId="28C774F3" w:rsidR="00FC10AD" w:rsidRPr="000C589C" w:rsidRDefault="004C60C5" w:rsidP="00387DA8">
            <w:pPr>
              <w:spacing w:line="360" w:lineRule="auto"/>
              <w:rPr>
                <w:rFonts w:ascii="Arial Black" w:hAnsi="Arial Black" w:cs="Arial"/>
                <w:noProof/>
              </w:rPr>
            </w:pPr>
            <w:r w:rsidRPr="000C589C">
              <w:rPr>
                <w:rFonts w:ascii="Arial Black" w:hAnsi="Arial Black" w:cs="Arial"/>
                <w:noProof/>
              </w:rPr>
              <w:t>Food</w:t>
            </w:r>
            <w:r w:rsidR="002807B5" w:rsidRPr="000C589C">
              <w:rPr>
                <w:rFonts w:ascii="Arial Black" w:hAnsi="Arial Black" w:cs="Arial"/>
                <w:noProof/>
              </w:rPr>
              <w:t xml:space="preserve"> products</w:t>
            </w:r>
          </w:p>
        </w:tc>
        <w:tc>
          <w:tcPr>
            <w:tcW w:w="1362" w:type="dxa"/>
          </w:tcPr>
          <w:p w14:paraId="35E8A1E4" w14:textId="4D8C0E64" w:rsidR="00FC10AD" w:rsidRPr="000C589C" w:rsidRDefault="002807B5" w:rsidP="00387DA8">
            <w:pPr>
              <w:spacing w:line="360" w:lineRule="auto"/>
              <w:rPr>
                <w:rFonts w:ascii="Arial Black" w:hAnsi="Arial Black" w:cs="Arial"/>
                <w:noProof/>
              </w:rPr>
            </w:pPr>
            <w:r w:rsidRPr="000C589C">
              <w:rPr>
                <w:rFonts w:ascii="Arial Black" w:hAnsi="Arial Black" w:cs="Arial"/>
                <w:noProof/>
              </w:rPr>
              <w:t>yes</w:t>
            </w:r>
          </w:p>
        </w:tc>
        <w:tc>
          <w:tcPr>
            <w:tcW w:w="992" w:type="dxa"/>
          </w:tcPr>
          <w:p w14:paraId="38978677" w14:textId="52D08D51" w:rsidR="00FC10AD" w:rsidRPr="000C589C" w:rsidRDefault="002807B5" w:rsidP="00387DA8">
            <w:pPr>
              <w:spacing w:line="360" w:lineRule="auto"/>
              <w:rPr>
                <w:rFonts w:ascii="Arial Black" w:hAnsi="Arial Black" w:cs="Arial"/>
                <w:noProof/>
              </w:rPr>
            </w:pPr>
            <w:r w:rsidRPr="000C589C">
              <w:rPr>
                <w:rFonts w:ascii="Arial Black" w:hAnsi="Arial Black" w:cs="Arial"/>
                <w:noProof/>
              </w:rPr>
              <w:t>no</w:t>
            </w:r>
          </w:p>
        </w:tc>
        <w:tc>
          <w:tcPr>
            <w:tcW w:w="1426" w:type="dxa"/>
          </w:tcPr>
          <w:p w14:paraId="280E4685" w14:textId="34DEF9D7" w:rsidR="00FC10AD" w:rsidRPr="000C589C" w:rsidRDefault="002807B5" w:rsidP="00387DA8">
            <w:pPr>
              <w:spacing w:line="360" w:lineRule="auto"/>
              <w:rPr>
                <w:rFonts w:ascii="Arial Black" w:hAnsi="Arial Black" w:cs="Arial"/>
                <w:noProof/>
              </w:rPr>
            </w:pPr>
            <w:r w:rsidRPr="000C589C">
              <w:rPr>
                <w:rFonts w:ascii="Arial Black" w:hAnsi="Arial Black" w:cs="Arial"/>
                <w:noProof/>
              </w:rPr>
              <w:t>y</w:t>
            </w:r>
            <w:r w:rsidR="00BB0069" w:rsidRPr="000C589C">
              <w:rPr>
                <w:rFonts w:ascii="Arial Black" w:hAnsi="Arial Black" w:cs="Arial"/>
                <w:noProof/>
              </w:rPr>
              <w:t>es</w:t>
            </w:r>
          </w:p>
        </w:tc>
        <w:tc>
          <w:tcPr>
            <w:tcW w:w="1411" w:type="dxa"/>
          </w:tcPr>
          <w:p w14:paraId="46B41423" w14:textId="120C31E9" w:rsidR="00FC10AD" w:rsidRPr="000C589C" w:rsidRDefault="00BB0069" w:rsidP="00387DA8">
            <w:pPr>
              <w:spacing w:line="360" w:lineRule="auto"/>
              <w:rPr>
                <w:rFonts w:ascii="Arial Black" w:hAnsi="Arial Black" w:cs="Arial"/>
                <w:noProof/>
              </w:rPr>
            </w:pPr>
            <w:r w:rsidRPr="000C589C">
              <w:rPr>
                <w:rFonts w:ascii="Arial Black" w:hAnsi="Arial Black" w:cs="Arial"/>
                <w:noProof/>
              </w:rPr>
              <w:t>yes</w:t>
            </w:r>
          </w:p>
        </w:tc>
        <w:tc>
          <w:tcPr>
            <w:tcW w:w="2840" w:type="dxa"/>
          </w:tcPr>
          <w:p w14:paraId="057568EC" w14:textId="064F1286" w:rsidR="00FC10AD" w:rsidRPr="000C589C" w:rsidRDefault="005247B7" w:rsidP="00387DA8">
            <w:pPr>
              <w:spacing w:line="360" w:lineRule="auto"/>
              <w:rPr>
                <w:rFonts w:ascii="Arial Black" w:hAnsi="Arial Black" w:cs="Arial"/>
                <w:noProof/>
              </w:rPr>
            </w:pPr>
            <w:r w:rsidRPr="000C589C">
              <w:rPr>
                <w:rFonts w:ascii="Arial Black" w:hAnsi="Arial Black" w:cs="Arial"/>
                <w:noProof/>
              </w:rPr>
              <w:t>Competitive Advantage</w:t>
            </w:r>
          </w:p>
        </w:tc>
      </w:tr>
    </w:tbl>
    <w:p w14:paraId="3282D16D" w14:textId="0139A286" w:rsidR="0053257E" w:rsidRDefault="0053257E" w:rsidP="00387DA8">
      <w:pPr>
        <w:spacing w:line="360" w:lineRule="auto"/>
        <w:rPr>
          <w:rFonts w:ascii="Arial" w:hAnsi="Arial" w:cs="Arial"/>
          <w:noProof/>
        </w:rPr>
      </w:pPr>
    </w:p>
    <w:p w14:paraId="3D7F8BBA" w14:textId="77777777" w:rsidR="000C7708" w:rsidRDefault="000C7708" w:rsidP="00387DA8">
      <w:pPr>
        <w:spacing w:line="360" w:lineRule="auto"/>
        <w:rPr>
          <w:rFonts w:ascii="Arial" w:hAnsi="Arial" w:cs="Arial"/>
          <w:noProof/>
        </w:rPr>
      </w:pPr>
    </w:p>
    <w:p w14:paraId="6CB13C48" w14:textId="3ECEF53A" w:rsidR="005370A3" w:rsidRDefault="00EE4B77" w:rsidP="00387DA8">
      <w:pPr>
        <w:pStyle w:val="Heading2"/>
        <w:spacing w:line="360" w:lineRule="auto"/>
        <w:rPr>
          <w:noProof/>
        </w:rPr>
      </w:pPr>
      <w:bookmarkStart w:id="27" w:name="_Toc68225198"/>
      <w:r>
        <w:rPr>
          <w:noProof/>
        </w:rPr>
        <w:t>5</w:t>
      </w:r>
      <w:r w:rsidR="00F47DC0">
        <w:rPr>
          <w:noProof/>
        </w:rPr>
        <w:t xml:space="preserve">.0 </w:t>
      </w:r>
      <w:r w:rsidR="00555CAE">
        <w:rPr>
          <w:noProof/>
        </w:rPr>
        <w:t>Mc</w:t>
      </w:r>
      <w:r w:rsidR="00381AA3">
        <w:rPr>
          <w:noProof/>
        </w:rPr>
        <w:t>kinsey 7s Model</w:t>
      </w:r>
      <w:r w:rsidR="00F47DC0">
        <w:rPr>
          <w:noProof/>
        </w:rPr>
        <w:t xml:space="preserve"> :</w:t>
      </w:r>
      <w:bookmarkEnd w:id="27"/>
    </w:p>
    <w:p w14:paraId="3B268DEB" w14:textId="22E4AC4B" w:rsidR="000C589C" w:rsidRDefault="006652CD" w:rsidP="00387D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</w:t>
      </w:r>
      <w:r w:rsidR="00243F61">
        <w:rPr>
          <w:rFonts w:ascii="Arial" w:hAnsi="Arial" w:cs="Arial"/>
        </w:rPr>
        <w:t xml:space="preserve"> Warwick Spice to succeed as an organization needs to </w:t>
      </w:r>
      <w:r w:rsidR="005438A9">
        <w:rPr>
          <w:rFonts w:ascii="Arial" w:hAnsi="Arial" w:cs="Arial"/>
        </w:rPr>
        <w:t>look at the seven</w:t>
      </w:r>
      <w:r w:rsidR="00361708">
        <w:rPr>
          <w:rFonts w:ascii="Arial" w:hAnsi="Arial" w:cs="Arial"/>
        </w:rPr>
        <w:t xml:space="preserve"> internal</w:t>
      </w:r>
      <w:r w:rsidR="005438A9">
        <w:rPr>
          <w:rFonts w:ascii="Arial" w:hAnsi="Arial" w:cs="Arial"/>
        </w:rPr>
        <w:t xml:space="preserve"> factors</w:t>
      </w:r>
      <w:r w:rsidR="00361708">
        <w:rPr>
          <w:rFonts w:ascii="Arial" w:hAnsi="Arial" w:cs="Arial"/>
        </w:rPr>
        <w:t xml:space="preserve"> that will need to be</w:t>
      </w:r>
      <w:r w:rsidR="00A13252">
        <w:rPr>
          <w:rFonts w:ascii="Arial" w:hAnsi="Arial" w:cs="Arial"/>
        </w:rPr>
        <w:t xml:space="preserve"> </w:t>
      </w:r>
      <w:r w:rsidR="008F7CED">
        <w:rPr>
          <w:rFonts w:ascii="Arial" w:hAnsi="Arial" w:cs="Arial"/>
        </w:rPr>
        <w:t xml:space="preserve">arranged and </w:t>
      </w:r>
      <w:r w:rsidR="00A13252">
        <w:rPr>
          <w:rFonts w:ascii="Arial" w:hAnsi="Arial" w:cs="Arial"/>
        </w:rPr>
        <w:t xml:space="preserve">aligned. This can be done by using the </w:t>
      </w:r>
      <w:proofErr w:type="spellStart"/>
      <w:r w:rsidR="00A13252">
        <w:rPr>
          <w:rFonts w:ascii="Arial" w:hAnsi="Arial" w:cs="Arial"/>
        </w:rPr>
        <w:t>Mckinsey</w:t>
      </w:r>
      <w:proofErr w:type="spellEnd"/>
      <w:r w:rsidR="00A13252">
        <w:rPr>
          <w:rFonts w:ascii="Arial" w:hAnsi="Arial" w:cs="Arial"/>
        </w:rPr>
        <w:t xml:space="preserve"> 7s model.</w:t>
      </w:r>
      <w:r w:rsidR="001D6A4E">
        <w:rPr>
          <w:rFonts w:ascii="Arial" w:hAnsi="Arial" w:cs="Arial"/>
        </w:rPr>
        <w:t xml:space="preserve"> Th</w:t>
      </w:r>
      <w:r w:rsidR="00C04AA8">
        <w:rPr>
          <w:rFonts w:ascii="Arial" w:hAnsi="Arial" w:cs="Arial"/>
        </w:rPr>
        <w:t>is can be used to find what needs to be adjusted</w:t>
      </w:r>
      <w:r w:rsidR="004063B1">
        <w:rPr>
          <w:rFonts w:ascii="Arial" w:hAnsi="Arial" w:cs="Arial"/>
        </w:rPr>
        <w:t xml:space="preserve"> or to speed up p</w:t>
      </w:r>
      <w:r w:rsidR="00217EC8">
        <w:rPr>
          <w:rFonts w:ascii="Arial" w:hAnsi="Arial" w:cs="Arial"/>
        </w:rPr>
        <w:t>erformances</w:t>
      </w:r>
      <w:r w:rsidR="00C36D10">
        <w:rPr>
          <w:rFonts w:ascii="Arial" w:hAnsi="Arial" w:cs="Arial"/>
        </w:rPr>
        <w:t>,</w:t>
      </w:r>
      <w:r w:rsidR="00D8359C">
        <w:rPr>
          <w:rFonts w:ascii="Arial" w:hAnsi="Arial" w:cs="Arial"/>
        </w:rPr>
        <w:t xml:space="preserve"> be used to maintain</w:t>
      </w:r>
      <w:r w:rsidR="001F18E3">
        <w:rPr>
          <w:rFonts w:ascii="Arial" w:hAnsi="Arial" w:cs="Arial"/>
        </w:rPr>
        <w:t xml:space="preserve"> arrangements during a crisis</w:t>
      </w:r>
      <w:r w:rsidR="00BE39EC">
        <w:rPr>
          <w:rFonts w:ascii="Arial" w:hAnsi="Arial" w:cs="Arial"/>
        </w:rPr>
        <w:t xml:space="preserve"> and determine how to support</w:t>
      </w:r>
      <w:r w:rsidR="00213687">
        <w:rPr>
          <w:rFonts w:ascii="Arial" w:hAnsi="Arial" w:cs="Arial"/>
        </w:rPr>
        <w:t xml:space="preserve"> a strategy direction a company.</w:t>
      </w:r>
      <w:r w:rsidR="00FC3D53">
        <w:rPr>
          <w:rFonts w:ascii="Arial" w:hAnsi="Arial" w:cs="Arial"/>
        </w:rPr>
        <w:t xml:space="preserve"> Th</w:t>
      </w:r>
      <w:r w:rsidR="00324CF0">
        <w:rPr>
          <w:rFonts w:ascii="Arial" w:hAnsi="Arial" w:cs="Arial"/>
        </w:rPr>
        <w:t>e diagram below displays the model.</w:t>
      </w:r>
    </w:p>
    <w:p w14:paraId="39B28167" w14:textId="7FB9BA06" w:rsidR="00324CF0" w:rsidRPr="000C589C" w:rsidRDefault="00324CF0" w:rsidP="00387D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 wp14:anchorId="65498B84" wp14:editId="25C00363">
            <wp:extent cx="4419600" cy="2390775"/>
            <wp:effectExtent l="76200" t="76200" r="76200" b="105727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duotone>
                        <a:prstClr val="black"/>
                        <a:schemeClr val="accent5">
                          <a:tint val="45000"/>
                          <a:satMod val="400000"/>
                        </a:schemeClr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37">
                              <a14:imgEffect>
                                <a14:saturation sat="10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2390775"/>
                    </a:xfrm>
                    <a:prstGeom prst="ellipse">
                      <a:avLst/>
                    </a:prstGeom>
                    <a:ln w="63500" cap="rnd">
                      <a:solidFill>
                        <a:srgbClr val="333333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</wp:inline>
        </w:drawing>
      </w:r>
    </w:p>
    <w:p w14:paraId="7E0BBA3A" w14:textId="7A6297B8" w:rsidR="00ED07A1" w:rsidRPr="00FA343A" w:rsidRDefault="00ED07A1" w:rsidP="00387DA8">
      <w:pPr>
        <w:spacing w:line="360" w:lineRule="auto"/>
        <w:rPr>
          <w:rFonts w:ascii="Arial" w:hAnsi="Arial" w:cs="Arial"/>
        </w:rPr>
      </w:pPr>
      <w:r w:rsidRPr="00FA343A">
        <w:rPr>
          <w:rFonts w:ascii="Arial" w:hAnsi="Arial" w:cs="Arial"/>
        </w:rPr>
        <w:t xml:space="preserve">Hard </w:t>
      </w:r>
      <w:r w:rsidR="00FA343A" w:rsidRPr="00FA343A">
        <w:rPr>
          <w:rFonts w:ascii="Arial" w:hAnsi="Arial" w:cs="Arial"/>
        </w:rPr>
        <w:t>Elements</w:t>
      </w:r>
      <w:r w:rsidR="00FA343A">
        <w:rPr>
          <w:rFonts w:ascii="Arial" w:hAnsi="Arial" w:cs="Arial"/>
        </w:rPr>
        <w:t>:</w:t>
      </w:r>
    </w:p>
    <w:p w14:paraId="5CDB1B1B" w14:textId="65028F6E" w:rsidR="008B7057" w:rsidRDefault="00ED07A1" w:rsidP="00387DA8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8066B4">
        <w:rPr>
          <w:rFonts w:ascii="Arial" w:hAnsi="Arial" w:cs="Arial"/>
        </w:rPr>
        <w:t>Strategy</w:t>
      </w:r>
      <w:r>
        <w:t>.</w:t>
      </w:r>
      <w:r w:rsidR="00B84F21">
        <w:t xml:space="preserve"> </w:t>
      </w:r>
      <w:r w:rsidR="00B84F21" w:rsidRPr="008066B4">
        <w:rPr>
          <w:rFonts w:ascii="Arial" w:hAnsi="Arial" w:cs="Arial"/>
        </w:rPr>
        <w:t xml:space="preserve">The </w:t>
      </w:r>
      <w:r w:rsidR="009D0D0F" w:rsidRPr="008066B4">
        <w:rPr>
          <w:rFonts w:ascii="Arial" w:hAnsi="Arial" w:cs="Arial"/>
        </w:rPr>
        <w:t>strategy of the resta</w:t>
      </w:r>
      <w:r w:rsidR="00B466E7" w:rsidRPr="008066B4">
        <w:rPr>
          <w:rFonts w:ascii="Arial" w:hAnsi="Arial" w:cs="Arial"/>
        </w:rPr>
        <w:t>urant is</w:t>
      </w:r>
      <w:r w:rsidR="00467883" w:rsidRPr="008066B4">
        <w:rPr>
          <w:rFonts w:ascii="Arial" w:hAnsi="Arial" w:cs="Arial"/>
        </w:rPr>
        <w:t xml:space="preserve"> to be the finest</w:t>
      </w:r>
      <w:r w:rsidR="007F7D34" w:rsidRPr="008066B4">
        <w:rPr>
          <w:rFonts w:ascii="Arial" w:hAnsi="Arial" w:cs="Arial"/>
        </w:rPr>
        <w:t xml:space="preserve"> in Warwickshire region.</w:t>
      </w:r>
    </w:p>
    <w:p w14:paraId="2E456A5F" w14:textId="5563FF43" w:rsidR="008066B4" w:rsidRDefault="00B822F4" w:rsidP="00387DA8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Have </w:t>
      </w:r>
      <w:r w:rsidR="00FE6937">
        <w:rPr>
          <w:rFonts w:ascii="Arial" w:hAnsi="Arial" w:cs="Arial"/>
        </w:rPr>
        <w:t>created</w:t>
      </w:r>
      <w:r w:rsidR="00C30B4D">
        <w:rPr>
          <w:rFonts w:ascii="Arial" w:hAnsi="Arial" w:cs="Arial"/>
        </w:rPr>
        <w:t xml:space="preserve"> excellent service to local customers.</w:t>
      </w:r>
    </w:p>
    <w:p w14:paraId="7C314B19" w14:textId="7A357C2C" w:rsidR="00064D88" w:rsidRPr="00064D88" w:rsidRDefault="000E68DE" w:rsidP="00387DA8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 profit margin in this pandemic</w:t>
      </w:r>
      <w:r w:rsidR="009D20CC">
        <w:rPr>
          <w:rFonts w:ascii="Arial" w:hAnsi="Arial" w:cs="Arial"/>
        </w:rPr>
        <w:t xml:space="preserve"> (COVID) has been</w:t>
      </w:r>
      <w:r w:rsidR="00E937E8">
        <w:rPr>
          <w:rFonts w:ascii="Arial" w:hAnsi="Arial" w:cs="Arial"/>
        </w:rPr>
        <w:t xml:space="preserve"> reasonable</w:t>
      </w:r>
      <w:r w:rsidR="0086515B">
        <w:rPr>
          <w:rFonts w:ascii="Arial" w:hAnsi="Arial" w:cs="Arial"/>
        </w:rPr>
        <w:t>.</w:t>
      </w:r>
    </w:p>
    <w:p w14:paraId="1BCDB7A6" w14:textId="3356D8A7" w:rsidR="0086515B" w:rsidRDefault="00EB411F" w:rsidP="00387DA8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F54DB2">
        <w:rPr>
          <w:rFonts w:ascii="Arial" w:hAnsi="Arial" w:cs="Arial"/>
        </w:rPr>
        <w:t>Str</w:t>
      </w:r>
      <w:r w:rsidR="00744302" w:rsidRPr="00F54DB2">
        <w:rPr>
          <w:rFonts w:ascii="Arial" w:hAnsi="Arial" w:cs="Arial"/>
        </w:rPr>
        <w:t>ucture.</w:t>
      </w:r>
      <w:r w:rsidR="003F77B1" w:rsidRPr="00F54DB2">
        <w:rPr>
          <w:rFonts w:ascii="Arial" w:hAnsi="Arial" w:cs="Arial"/>
        </w:rPr>
        <w:t xml:space="preserve"> The restaurant is </w:t>
      </w:r>
      <w:r w:rsidR="00F54DB2" w:rsidRPr="00F54DB2">
        <w:rPr>
          <w:rFonts w:ascii="Arial" w:hAnsi="Arial" w:cs="Arial"/>
        </w:rPr>
        <w:t>partnership-based</w:t>
      </w:r>
      <w:r w:rsidR="007B6D2A" w:rsidRPr="00F54DB2">
        <w:rPr>
          <w:rFonts w:ascii="Arial" w:hAnsi="Arial" w:cs="Arial"/>
        </w:rPr>
        <w:t xml:space="preserve"> structure but there is manage</w:t>
      </w:r>
      <w:r w:rsidR="00067C62" w:rsidRPr="00F54DB2">
        <w:rPr>
          <w:rFonts w:ascii="Arial" w:hAnsi="Arial" w:cs="Arial"/>
        </w:rPr>
        <w:t>r who has the responsibility of running th</w:t>
      </w:r>
      <w:r w:rsidR="00F10C17" w:rsidRPr="00F54DB2">
        <w:rPr>
          <w:rFonts w:ascii="Arial" w:hAnsi="Arial" w:cs="Arial"/>
        </w:rPr>
        <w:t>e establishment on a daily basis.</w:t>
      </w:r>
    </w:p>
    <w:p w14:paraId="25C23EF5" w14:textId="6E5C6622" w:rsidR="00F54DB2" w:rsidRDefault="008369CF" w:rsidP="00387DA8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 decision making is done by the partners and the manager</w:t>
      </w:r>
      <w:r w:rsidR="00980E1F">
        <w:rPr>
          <w:rFonts w:ascii="Arial" w:hAnsi="Arial" w:cs="Arial"/>
        </w:rPr>
        <w:t>.</w:t>
      </w:r>
    </w:p>
    <w:p w14:paraId="69C725BA" w14:textId="2B46507C" w:rsidR="00980E1F" w:rsidRDefault="00980E1F" w:rsidP="00387DA8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Systems.</w:t>
      </w:r>
      <w:r w:rsidR="00213B64">
        <w:rPr>
          <w:rFonts w:ascii="Arial" w:hAnsi="Arial" w:cs="Arial"/>
        </w:rPr>
        <w:t xml:space="preserve"> The finance is</w:t>
      </w:r>
      <w:r w:rsidR="000B14E8">
        <w:rPr>
          <w:rFonts w:ascii="Arial" w:hAnsi="Arial" w:cs="Arial"/>
        </w:rPr>
        <w:t xml:space="preserve"> carried out by the</w:t>
      </w:r>
      <w:r w:rsidR="002F6D8E">
        <w:rPr>
          <w:rFonts w:ascii="Arial" w:hAnsi="Arial" w:cs="Arial"/>
        </w:rPr>
        <w:t xml:space="preserve"> company accountant.</w:t>
      </w:r>
    </w:p>
    <w:p w14:paraId="438A7AEA" w14:textId="6A50A40A" w:rsidR="002F6D8E" w:rsidRPr="00F54DB2" w:rsidRDefault="00484393" w:rsidP="00387DA8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Staffs are allocated in the positions most suitable </w:t>
      </w:r>
      <w:r w:rsidR="00C576A2">
        <w:rPr>
          <w:rFonts w:ascii="Arial" w:hAnsi="Arial" w:cs="Arial"/>
        </w:rPr>
        <w:t>in order to achieve</w:t>
      </w:r>
      <w:r w:rsidR="00D93332">
        <w:rPr>
          <w:rFonts w:ascii="Arial" w:hAnsi="Arial" w:cs="Arial"/>
        </w:rPr>
        <w:t xml:space="preserve"> company goals.</w:t>
      </w:r>
    </w:p>
    <w:p w14:paraId="1535C784" w14:textId="0CABFF51" w:rsidR="00ED07A1" w:rsidRPr="00D93332" w:rsidRDefault="00A81E31" w:rsidP="00387D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Soft Elements</w:t>
      </w:r>
      <w:r w:rsidR="009F5D88">
        <w:rPr>
          <w:rFonts w:ascii="Arial" w:hAnsi="Arial" w:cs="Arial"/>
        </w:rPr>
        <w:t>:</w:t>
      </w:r>
    </w:p>
    <w:p w14:paraId="4B33C2FB" w14:textId="4A048AF4" w:rsidR="00ED07A1" w:rsidRDefault="009F5D88" w:rsidP="00387DA8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Staff</w:t>
      </w:r>
      <w:r w:rsidR="00761986">
        <w:rPr>
          <w:rFonts w:ascii="Arial" w:hAnsi="Arial" w:cs="Arial"/>
        </w:rPr>
        <w:t>. The staff required for the company are</w:t>
      </w:r>
      <w:r w:rsidR="00A05C85">
        <w:rPr>
          <w:rFonts w:ascii="Arial" w:hAnsi="Arial" w:cs="Arial"/>
        </w:rPr>
        <w:t xml:space="preserve"> manager, waiters</w:t>
      </w:r>
      <w:r w:rsidR="006E3CAE">
        <w:rPr>
          <w:rFonts w:ascii="Arial" w:hAnsi="Arial" w:cs="Arial"/>
        </w:rPr>
        <w:t xml:space="preserve"> service and front of house</w:t>
      </w:r>
      <w:r w:rsidR="00A05C85">
        <w:rPr>
          <w:rFonts w:ascii="Arial" w:hAnsi="Arial" w:cs="Arial"/>
        </w:rPr>
        <w:t xml:space="preserve">, </w:t>
      </w:r>
      <w:r w:rsidR="006E3CAE">
        <w:rPr>
          <w:rFonts w:ascii="Arial" w:hAnsi="Arial" w:cs="Arial"/>
        </w:rPr>
        <w:t>chefs</w:t>
      </w:r>
      <w:r w:rsidR="00A05C85">
        <w:rPr>
          <w:rFonts w:ascii="Arial" w:hAnsi="Arial" w:cs="Arial"/>
        </w:rPr>
        <w:t xml:space="preserve">, </w:t>
      </w:r>
      <w:r w:rsidR="00D73642">
        <w:rPr>
          <w:rFonts w:ascii="Arial" w:hAnsi="Arial" w:cs="Arial"/>
        </w:rPr>
        <w:t>cooks,</w:t>
      </w:r>
      <w:r w:rsidR="006E3CAE">
        <w:rPr>
          <w:rFonts w:ascii="Arial" w:hAnsi="Arial" w:cs="Arial"/>
        </w:rPr>
        <w:t xml:space="preserve"> and </w:t>
      </w:r>
      <w:r w:rsidR="00D73642">
        <w:rPr>
          <w:rFonts w:ascii="Arial" w:hAnsi="Arial" w:cs="Arial"/>
        </w:rPr>
        <w:t xml:space="preserve">delivery </w:t>
      </w:r>
      <w:r w:rsidR="006E3CAE">
        <w:rPr>
          <w:rFonts w:ascii="Arial" w:hAnsi="Arial" w:cs="Arial"/>
        </w:rPr>
        <w:t>drivers</w:t>
      </w:r>
      <w:r w:rsidR="00D73642">
        <w:rPr>
          <w:rFonts w:ascii="Arial" w:hAnsi="Arial" w:cs="Arial"/>
        </w:rPr>
        <w:t>.</w:t>
      </w:r>
    </w:p>
    <w:p w14:paraId="2B539972" w14:textId="75484789" w:rsidR="00D73642" w:rsidRDefault="009A181C" w:rsidP="00387DA8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All staffs go through a recruitment</w:t>
      </w:r>
      <w:r w:rsidR="001D2E73">
        <w:rPr>
          <w:rFonts w:ascii="Arial" w:hAnsi="Arial" w:cs="Arial"/>
        </w:rPr>
        <w:t xml:space="preserve"> using advertisements and</w:t>
      </w:r>
      <w:r w:rsidR="00BB76CB">
        <w:rPr>
          <w:rFonts w:ascii="Arial" w:hAnsi="Arial" w:cs="Arial"/>
        </w:rPr>
        <w:t xml:space="preserve"> are interviewed</w:t>
      </w:r>
      <w:r w:rsidR="00116AA8">
        <w:rPr>
          <w:rFonts w:ascii="Arial" w:hAnsi="Arial" w:cs="Arial"/>
        </w:rPr>
        <w:t>.</w:t>
      </w:r>
    </w:p>
    <w:p w14:paraId="70ED39CB" w14:textId="1A65F870" w:rsidR="00116AA8" w:rsidRDefault="00116AA8" w:rsidP="00387DA8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Staff have holiday and bonuses</w:t>
      </w:r>
      <w:r w:rsidR="00D84A2F">
        <w:rPr>
          <w:rFonts w:ascii="Arial" w:hAnsi="Arial" w:cs="Arial"/>
        </w:rPr>
        <w:t xml:space="preserve"> which keeps their Morales high.</w:t>
      </w:r>
    </w:p>
    <w:p w14:paraId="54F8B235" w14:textId="05748626" w:rsidR="006D3933" w:rsidRDefault="006D3933" w:rsidP="00387DA8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Skil</w:t>
      </w:r>
      <w:r w:rsidR="009A0311">
        <w:rPr>
          <w:rFonts w:ascii="Arial" w:hAnsi="Arial" w:cs="Arial"/>
        </w:rPr>
        <w:t>ls. The skilled staff</w:t>
      </w:r>
      <w:r w:rsidR="0094372D">
        <w:rPr>
          <w:rFonts w:ascii="Arial" w:hAnsi="Arial" w:cs="Arial"/>
        </w:rPr>
        <w:t>s are responsible for training</w:t>
      </w:r>
      <w:r w:rsidR="0017732E">
        <w:rPr>
          <w:rFonts w:ascii="Arial" w:hAnsi="Arial" w:cs="Arial"/>
        </w:rPr>
        <w:t xml:space="preserve"> new staff.</w:t>
      </w:r>
    </w:p>
    <w:p w14:paraId="624B136E" w14:textId="39B438F3" w:rsidR="0017732E" w:rsidRDefault="0017732E" w:rsidP="00387DA8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Style. Indian</w:t>
      </w:r>
      <w:r w:rsidR="00E526DA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B00119">
        <w:rPr>
          <w:rFonts w:ascii="Arial" w:hAnsi="Arial" w:cs="Arial"/>
        </w:rPr>
        <w:t>Bangladeshi,</w:t>
      </w:r>
      <w:r w:rsidR="00E526DA">
        <w:rPr>
          <w:rFonts w:ascii="Arial" w:hAnsi="Arial" w:cs="Arial"/>
        </w:rPr>
        <w:t xml:space="preserve"> and English foods is catered for</w:t>
      </w:r>
      <w:r w:rsidR="00B00119">
        <w:rPr>
          <w:rFonts w:ascii="Arial" w:hAnsi="Arial" w:cs="Arial"/>
        </w:rPr>
        <w:t>. The style is old and classy.</w:t>
      </w:r>
    </w:p>
    <w:p w14:paraId="51F98F61" w14:textId="1F3C95A0" w:rsidR="00B00119" w:rsidRPr="009F5D88" w:rsidRDefault="00B00119" w:rsidP="00387DA8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Shared Values. There</w:t>
      </w:r>
      <w:r w:rsidR="00F72A0E">
        <w:rPr>
          <w:rFonts w:ascii="Arial" w:hAnsi="Arial" w:cs="Arial"/>
        </w:rPr>
        <w:t xml:space="preserve"> is different background and cultures working alongside each other</w:t>
      </w:r>
      <w:r w:rsidR="00566114">
        <w:rPr>
          <w:rFonts w:ascii="Arial" w:hAnsi="Arial" w:cs="Arial"/>
        </w:rPr>
        <w:t xml:space="preserve">. Everybody learns about </w:t>
      </w:r>
      <w:r w:rsidR="008A5944">
        <w:rPr>
          <w:rFonts w:ascii="Arial" w:hAnsi="Arial" w:cs="Arial"/>
        </w:rPr>
        <w:t>each other’s</w:t>
      </w:r>
      <w:r w:rsidR="00566114">
        <w:rPr>
          <w:rFonts w:ascii="Arial" w:hAnsi="Arial" w:cs="Arial"/>
        </w:rPr>
        <w:t xml:space="preserve"> </w:t>
      </w:r>
      <w:r w:rsidR="008A5944">
        <w:rPr>
          <w:rFonts w:ascii="Arial" w:hAnsi="Arial" w:cs="Arial"/>
        </w:rPr>
        <w:t>cultures</w:t>
      </w:r>
      <w:r w:rsidR="00566114">
        <w:rPr>
          <w:rFonts w:ascii="Arial" w:hAnsi="Arial" w:cs="Arial"/>
        </w:rPr>
        <w:t xml:space="preserve"> and</w:t>
      </w:r>
      <w:r w:rsidR="008A5944">
        <w:rPr>
          <w:rFonts w:ascii="Arial" w:hAnsi="Arial" w:cs="Arial"/>
        </w:rPr>
        <w:t xml:space="preserve"> respect the diversity and also the background of all in order to work in harmony.</w:t>
      </w:r>
    </w:p>
    <w:p w14:paraId="5E29A26B" w14:textId="7ABCD7EB" w:rsidR="00ED07A1" w:rsidRDefault="00ED07A1" w:rsidP="00387DA8">
      <w:pPr>
        <w:spacing w:line="360" w:lineRule="auto"/>
      </w:pPr>
      <w:r>
        <w:t xml:space="preserve"> </w:t>
      </w:r>
    </w:p>
    <w:p w14:paraId="5AC986B3" w14:textId="5884192B" w:rsidR="00F47DC0" w:rsidRDefault="003029CF" w:rsidP="00387DA8">
      <w:pPr>
        <w:pStyle w:val="Heading2"/>
        <w:spacing w:line="360" w:lineRule="auto"/>
      </w:pPr>
      <w:bookmarkStart w:id="28" w:name="_Toc68225199"/>
      <w:r>
        <w:t>5.</w:t>
      </w:r>
      <w:r w:rsidR="003D5887">
        <w:t>1</w:t>
      </w:r>
      <w:r>
        <w:t xml:space="preserve"> </w:t>
      </w:r>
      <w:r w:rsidR="000E1FC7">
        <w:t>Strategic Direction</w:t>
      </w:r>
      <w:r w:rsidR="00A0233B">
        <w:t>:</w:t>
      </w:r>
      <w:bookmarkEnd w:id="28"/>
    </w:p>
    <w:p w14:paraId="5C2E43D9" w14:textId="03AEBB6E" w:rsidR="00A0233B" w:rsidRDefault="00BA596A" w:rsidP="00387D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 strategic</w:t>
      </w:r>
      <w:r w:rsidR="0054343D">
        <w:rPr>
          <w:rFonts w:ascii="Arial" w:hAnsi="Arial" w:cs="Arial"/>
        </w:rPr>
        <w:t xml:space="preserve"> direction within Warwick Spice</w:t>
      </w:r>
      <w:r w:rsidR="006726C0">
        <w:rPr>
          <w:rFonts w:ascii="Arial" w:hAnsi="Arial" w:cs="Arial"/>
        </w:rPr>
        <w:t xml:space="preserve"> will create</w:t>
      </w:r>
      <w:r w:rsidR="009A62D4">
        <w:rPr>
          <w:rFonts w:ascii="Arial" w:hAnsi="Arial" w:cs="Arial"/>
        </w:rPr>
        <w:t xml:space="preserve"> </w:t>
      </w:r>
      <w:r w:rsidR="00831E1D">
        <w:rPr>
          <w:rFonts w:ascii="Arial" w:hAnsi="Arial" w:cs="Arial"/>
        </w:rPr>
        <w:t>direction and also</w:t>
      </w:r>
      <w:r w:rsidR="00165CE7">
        <w:rPr>
          <w:rFonts w:ascii="Arial" w:hAnsi="Arial" w:cs="Arial"/>
        </w:rPr>
        <w:t xml:space="preserve"> the extent of the business.</w:t>
      </w:r>
    </w:p>
    <w:p w14:paraId="0ADFF763" w14:textId="77777777" w:rsidR="00D92FF2" w:rsidRDefault="00A21DC0" w:rsidP="00387D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Warwick Spice</w:t>
      </w:r>
      <w:r w:rsidR="00042C30">
        <w:rPr>
          <w:rFonts w:ascii="Arial" w:hAnsi="Arial" w:cs="Arial"/>
        </w:rPr>
        <w:t xml:space="preserve"> has been operating in Warwick</w:t>
      </w:r>
      <w:r w:rsidR="00D45D84">
        <w:rPr>
          <w:rFonts w:ascii="Arial" w:hAnsi="Arial" w:cs="Arial"/>
        </w:rPr>
        <w:t>shire and the</w:t>
      </w:r>
      <w:r w:rsidR="00D14EEE">
        <w:rPr>
          <w:rFonts w:ascii="Arial" w:hAnsi="Arial" w:cs="Arial"/>
        </w:rPr>
        <w:t>ir</w:t>
      </w:r>
      <w:r w:rsidR="00780852">
        <w:rPr>
          <w:rFonts w:ascii="Arial" w:hAnsi="Arial" w:cs="Arial"/>
        </w:rPr>
        <w:t xml:space="preserve"> competitor Balti Hut restaurant</w:t>
      </w:r>
      <w:r w:rsidR="00DF1F88">
        <w:rPr>
          <w:rFonts w:ascii="Arial" w:hAnsi="Arial" w:cs="Arial"/>
        </w:rPr>
        <w:t xml:space="preserve"> has a </w:t>
      </w:r>
      <w:r w:rsidR="00B169A7">
        <w:rPr>
          <w:rFonts w:ascii="Arial" w:hAnsi="Arial" w:cs="Arial"/>
        </w:rPr>
        <w:t>more competitive advantage over them.</w:t>
      </w:r>
      <w:r w:rsidR="00FD0168">
        <w:rPr>
          <w:rFonts w:ascii="Arial" w:hAnsi="Arial" w:cs="Arial"/>
        </w:rPr>
        <w:t xml:space="preserve"> In order to compete</w:t>
      </w:r>
      <w:r w:rsidR="00FE0DB9">
        <w:rPr>
          <w:rFonts w:ascii="Arial" w:hAnsi="Arial" w:cs="Arial"/>
        </w:rPr>
        <w:t>, Warwick Spice</w:t>
      </w:r>
      <w:r w:rsidR="00F428F2">
        <w:rPr>
          <w:rFonts w:ascii="Arial" w:hAnsi="Arial" w:cs="Arial"/>
        </w:rPr>
        <w:t xml:space="preserve"> will </w:t>
      </w:r>
      <w:r w:rsidR="00E77983">
        <w:rPr>
          <w:rFonts w:ascii="Arial" w:hAnsi="Arial" w:cs="Arial"/>
        </w:rPr>
        <w:t>need</w:t>
      </w:r>
      <w:r w:rsidR="00F428F2">
        <w:rPr>
          <w:rFonts w:ascii="Arial" w:hAnsi="Arial" w:cs="Arial"/>
        </w:rPr>
        <w:t xml:space="preserve"> to</w:t>
      </w:r>
      <w:r w:rsidR="00E77983">
        <w:rPr>
          <w:rFonts w:ascii="Arial" w:hAnsi="Arial" w:cs="Arial"/>
        </w:rPr>
        <w:t xml:space="preserve"> exploit</w:t>
      </w:r>
      <w:r w:rsidR="00D855B0">
        <w:rPr>
          <w:rFonts w:ascii="Arial" w:hAnsi="Arial" w:cs="Arial"/>
        </w:rPr>
        <w:t xml:space="preserve"> this</w:t>
      </w:r>
      <w:r w:rsidR="00B91083">
        <w:rPr>
          <w:rFonts w:ascii="Arial" w:hAnsi="Arial" w:cs="Arial"/>
        </w:rPr>
        <w:t xml:space="preserve"> opportunity by</w:t>
      </w:r>
      <w:r w:rsidR="00B061B0">
        <w:rPr>
          <w:rFonts w:ascii="Arial" w:hAnsi="Arial" w:cs="Arial"/>
        </w:rPr>
        <w:t xml:space="preserve"> using</w:t>
      </w:r>
      <w:r w:rsidR="004F6F26">
        <w:rPr>
          <w:rFonts w:ascii="Arial" w:hAnsi="Arial" w:cs="Arial"/>
        </w:rPr>
        <w:t xml:space="preserve"> </w:t>
      </w:r>
      <w:r w:rsidR="00D855B0">
        <w:rPr>
          <w:rFonts w:ascii="Arial" w:hAnsi="Arial" w:cs="Arial"/>
        </w:rPr>
        <w:t>market strategy</w:t>
      </w:r>
      <w:r w:rsidR="00B91083">
        <w:rPr>
          <w:rFonts w:ascii="Arial" w:hAnsi="Arial" w:cs="Arial"/>
        </w:rPr>
        <w:t>,</w:t>
      </w:r>
      <w:r w:rsidR="009914EA">
        <w:rPr>
          <w:rFonts w:ascii="Arial" w:hAnsi="Arial" w:cs="Arial"/>
        </w:rPr>
        <w:t xml:space="preserve"> using resources such as updating themselves with modern technology</w:t>
      </w:r>
      <w:r w:rsidR="00C92930">
        <w:rPr>
          <w:rFonts w:ascii="Arial" w:hAnsi="Arial" w:cs="Arial"/>
        </w:rPr>
        <w:t xml:space="preserve"> and </w:t>
      </w:r>
      <w:r w:rsidR="00850A08">
        <w:rPr>
          <w:rFonts w:ascii="Arial" w:hAnsi="Arial" w:cs="Arial"/>
        </w:rPr>
        <w:t>focus on their goals.</w:t>
      </w:r>
    </w:p>
    <w:p w14:paraId="6159215B" w14:textId="77E47F85" w:rsidR="00A21DC0" w:rsidRDefault="004E4D0E" w:rsidP="00387D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Market analysis</w:t>
      </w:r>
      <w:r w:rsidR="00E137C6">
        <w:rPr>
          <w:rFonts w:ascii="Arial" w:hAnsi="Arial" w:cs="Arial"/>
        </w:rPr>
        <w:t xml:space="preserve"> is a component that can help the restaurant</w:t>
      </w:r>
      <w:r w:rsidR="00F63CE8">
        <w:rPr>
          <w:rFonts w:ascii="Arial" w:hAnsi="Arial" w:cs="Arial"/>
        </w:rPr>
        <w:t xml:space="preserve"> to examine </w:t>
      </w:r>
      <w:r w:rsidR="00DB0B75">
        <w:rPr>
          <w:rFonts w:ascii="Arial" w:hAnsi="Arial" w:cs="Arial"/>
        </w:rPr>
        <w:t>the</w:t>
      </w:r>
      <w:r w:rsidR="00E114C8">
        <w:rPr>
          <w:rFonts w:ascii="Arial" w:hAnsi="Arial" w:cs="Arial"/>
        </w:rPr>
        <w:t xml:space="preserve"> region/ area they</w:t>
      </w:r>
      <w:r w:rsidR="005A5F16">
        <w:rPr>
          <w:rFonts w:ascii="Arial" w:hAnsi="Arial" w:cs="Arial"/>
        </w:rPr>
        <w:t xml:space="preserve"> supply</w:t>
      </w:r>
      <w:r w:rsidR="00621970">
        <w:rPr>
          <w:rFonts w:ascii="Arial" w:hAnsi="Arial" w:cs="Arial"/>
        </w:rPr>
        <w:t xml:space="preserve">, </w:t>
      </w:r>
      <w:r w:rsidR="004350D7">
        <w:rPr>
          <w:rFonts w:ascii="Arial" w:hAnsi="Arial" w:cs="Arial"/>
        </w:rPr>
        <w:t>from the demand</w:t>
      </w:r>
      <w:r w:rsidR="00462A46">
        <w:rPr>
          <w:rFonts w:ascii="Arial" w:hAnsi="Arial" w:cs="Arial"/>
        </w:rPr>
        <w:t xml:space="preserve"> of customers to the</w:t>
      </w:r>
      <w:r w:rsidR="00CF3B7D">
        <w:rPr>
          <w:rFonts w:ascii="Arial" w:hAnsi="Arial" w:cs="Arial"/>
        </w:rPr>
        <w:t xml:space="preserve"> existing competitors.</w:t>
      </w:r>
      <w:r w:rsidR="00B053D8">
        <w:rPr>
          <w:rFonts w:ascii="Arial" w:hAnsi="Arial" w:cs="Arial"/>
        </w:rPr>
        <w:t xml:space="preserve"> With the market being limited to no dining</w:t>
      </w:r>
      <w:r w:rsidR="009B5989">
        <w:rPr>
          <w:rFonts w:ascii="Arial" w:hAnsi="Arial" w:cs="Arial"/>
        </w:rPr>
        <w:t xml:space="preserve"> inn due to the pandemic (COVID19)</w:t>
      </w:r>
      <w:r w:rsidR="00F22FD1">
        <w:rPr>
          <w:rFonts w:ascii="Arial" w:hAnsi="Arial" w:cs="Arial"/>
        </w:rPr>
        <w:t xml:space="preserve">, the competition has </w:t>
      </w:r>
      <w:r w:rsidR="003638B0">
        <w:rPr>
          <w:rFonts w:ascii="Arial" w:hAnsi="Arial" w:cs="Arial"/>
        </w:rPr>
        <w:t>widened</w:t>
      </w:r>
      <w:r w:rsidR="00F22FD1">
        <w:rPr>
          <w:rFonts w:ascii="Arial" w:hAnsi="Arial" w:cs="Arial"/>
        </w:rPr>
        <w:t xml:space="preserve"> up for Warwick Spice because there are now other competitors </w:t>
      </w:r>
      <w:r w:rsidR="003638B0">
        <w:rPr>
          <w:rFonts w:ascii="Arial" w:hAnsi="Arial" w:cs="Arial"/>
        </w:rPr>
        <w:t xml:space="preserve">such as Just Eat, Uber Eats and Deliveroo. In order to compete with these </w:t>
      </w:r>
      <w:r w:rsidR="00560AC8">
        <w:rPr>
          <w:rFonts w:ascii="Arial" w:hAnsi="Arial" w:cs="Arial"/>
        </w:rPr>
        <w:t>rivals,</w:t>
      </w:r>
      <w:r w:rsidR="003638B0">
        <w:rPr>
          <w:rFonts w:ascii="Arial" w:hAnsi="Arial" w:cs="Arial"/>
        </w:rPr>
        <w:t xml:space="preserve"> the market</w:t>
      </w:r>
      <w:r w:rsidR="00184D75">
        <w:rPr>
          <w:rFonts w:ascii="Arial" w:hAnsi="Arial" w:cs="Arial"/>
        </w:rPr>
        <w:t xml:space="preserve"> analysis can be used to </w:t>
      </w:r>
      <w:r w:rsidR="00765AD5">
        <w:rPr>
          <w:rFonts w:ascii="Arial" w:hAnsi="Arial" w:cs="Arial"/>
        </w:rPr>
        <w:t>improve</w:t>
      </w:r>
      <w:r w:rsidR="00BE4024">
        <w:rPr>
          <w:rFonts w:ascii="Arial" w:hAnsi="Arial" w:cs="Arial"/>
        </w:rPr>
        <w:t xml:space="preserve"> menu prices</w:t>
      </w:r>
      <w:r w:rsidR="00E26C64">
        <w:rPr>
          <w:rFonts w:ascii="Arial" w:hAnsi="Arial" w:cs="Arial"/>
        </w:rPr>
        <w:t xml:space="preserve"> to be </w:t>
      </w:r>
      <w:proofErr w:type="spellStart"/>
      <w:r w:rsidR="00E26C64">
        <w:rPr>
          <w:rFonts w:ascii="Arial" w:hAnsi="Arial" w:cs="Arial"/>
        </w:rPr>
        <w:t>inline</w:t>
      </w:r>
      <w:proofErr w:type="spellEnd"/>
      <w:r w:rsidR="00E26C64">
        <w:rPr>
          <w:rFonts w:ascii="Arial" w:hAnsi="Arial" w:cs="Arial"/>
        </w:rPr>
        <w:t xml:space="preserve"> with others,</w:t>
      </w:r>
      <w:r w:rsidR="00225884">
        <w:rPr>
          <w:rFonts w:ascii="Arial" w:hAnsi="Arial" w:cs="Arial"/>
        </w:rPr>
        <w:t xml:space="preserve"> determine what food choices are</w:t>
      </w:r>
      <w:r w:rsidR="00B85832">
        <w:rPr>
          <w:rFonts w:ascii="Arial" w:hAnsi="Arial" w:cs="Arial"/>
        </w:rPr>
        <w:t xml:space="preserve"> in</w:t>
      </w:r>
      <w:r w:rsidR="005F27AD">
        <w:rPr>
          <w:rFonts w:ascii="Arial" w:hAnsi="Arial" w:cs="Arial"/>
        </w:rPr>
        <w:t xml:space="preserve"> need and</w:t>
      </w:r>
      <w:r w:rsidR="00A25536">
        <w:rPr>
          <w:rFonts w:ascii="Arial" w:hAnsi="Arial" w:cs="Arial"/>
        </w:rPr>
        <w:t xml:space="preserve"> this would give the restaurant</w:t>
      </w:r>
      <w:r w:rsidR="001D0D0C">
        <w:rPr>
          <w:rFonts w:ascii="Arial" w:hAnsi="Arial" w:cs="Arial"/>
        </w:rPr>
        <w:t xml:space="preserve"> </w:t>
      </w:r>
      <w:r w:rsidR="003E63DB">
        <w:rPr>
          <w:rFonts w:ascii="Arial" w:hAnsi="Arial" w:cs="Arial"/>
        </w:rPr>
        <w:t xml:space="preserve">the opportunity </w:t>
      </w:r>
      <w:r w:rsidR="00303F80">
        <w:rPr>
          <w:rFonts w:ascii="Arial" w:hAnsi="Arial" w:cs="Arial"/>
        </w:rPr>
        <w:t>of integrating into the market</w:t>
      </w:r>
      <w:r w:rsidR="008E3B6D">
        <w:rPr>
          <w:rFonts w:ascii="Arial" w:hAnsi="Arial" w:cs="Arial"/>
        </w:rPr>
        <w:t xml:space="preserve"> and also edging out the competition</w:t>
      </w:r>
      <w:r w:rsidR="00CF202C">
        <w:rPr>
          <w:rFonts w:ascii="Arial" w:hAnsi="Arial" w:cs="Arial"/>
        </w:rPr>
        <w:t>.</w:t>
      </w:r>
      <w:r w:rsidR="002D4908">
        <w:rPr>
          <w:rFonts w:ascii="Arial" w:hAnsi="Arial" w:cs="Arial"/>
        </w:rPr>
        <w:t xml:space="preserve"> </w:t>
      </w:r>
      <w:r w:rsidR="007219AE">
        <w:rPr>
          <w:rFonts w:ascii="Arial" w:hAnsi="Arial" w:cs="Arial"/>
        </w:rPr>
        <w:t>A social networking presence</w:t>
      </w:r>
      <w:r w:rsidR="00E55B92">
        <w:rPr>
          <w:rFonts w:ascii="Arial" w:hAnsi="Arial" w:cs="Arial"/>
        </w:rPr>
        <w:t xml:space="preserve"> and </w:t>
      </w:r>
      <w:r w:rsidR="002C4B35">
        <w:rPr>
          <w:rFonts w:ascii="Arial" w:hAnsi="Arial" w:cs="Arial"/>
        </w:rPr>
        <w:t>radio advertisement</w:t>
      </w:r>
      <w:r w:rsidR="00E55B92">
        <w:rPr>
          <w:rFonts w:ascii="Arial" w:hAnsi="Arial" w:cs="Arial"/>
        </w:rPr>
        <w:t xml:space="preserve"> can be used for</w:t>
      </w:r>
      <w:r w:rsidR="001C0315">
        <w:rPr>
          <w:rFonts w:ascii="Arial" w:hAnsi="Arial" w:cs="Arial"/>
        </w:rPr>
        <w:t xml:space="preserve"> demographic target.</w:t>
      </w:r>
    </w:p>
    <w:p w14:paraId="020BA867" w14:textId="14482BF2" w:rsidR="001342E4" w:rsidRDefault="001342E4" w:rsidP="00387DA8">
      <w:pPr>
        <w:spacing w:line="360" w:lineRule="auto"/>
        <w:rPr>
          <w:rFonts w:ascii="Arial" w:hAnsi="Arial" w:cs="Arial"/>
        </w:rPr>
      </w:pPr>
      <w:bookmarkStart w:id="29" w:name="_Toc68225200"/>
      <w:r w:rsidRPr="001342E4">
        <w:rPr>
          <w:rStyle w:val="Heading2Char"/>
        </w:rPr>
        <w:t>5.2 Ansoff Matrix</w:t>
      </w:r>
      <w:bookmarkEnd w:id="29"/>
      <w:r>
        <w:rPr>
          <w:rFonts w:ascii="Arial" w:hAnsi="Arial" w:cs="Arial"/>
        </w:rPr>
        <w:t>:</w:t>
      </w:r>
    </w:p>
    <w:p w14:paraId="04CF601C" w14:textId="3A1B4201" w:rsidR="001342E4" w:rsidRDefault="001342E4" w:rsidP="00387D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4B97499B" wp14:editId="358E4B75">
            <wp:extent cx="5053965" cy="290258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3965" cy="2902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C73F674" w14:textId="1CCC9506" w:rsidR="001342E4" w:rsidRDefault="00B75351" w:rsidP="00387D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Market penetration</w:t>
      </w:r>
      <w:r w:rsidR="00254602">
        <w:rPr>
          <w:rFonts w:ascii="Arial" w:hAnsi="Arial" w:cs="Arial"/>
        </w:rPr>
        <w:t xml:space="preserve"> is </w:t>
      </w:r>
      <w:r w:rsidR="0086147C">
        <w:rPr>
          <w:rFonts w:ascii="Arial" w:hAnsi="Arial" w:cs="Arial"/>
        </w:rPr>
        <w:t>initially</w:t>
      </w:r>
      <w:r w:rsidR="00DD1BE3">
        <w:rPr>
          <w:rFonts w:ascii="Arial" w:hAnsi="Arial" w:cs="Arial"/>
        </w:rPr>
        <w:t xml:space="preserve"> the</w:t>
      </w:r>
      <w:r w:rsidR="0086147C">
        <w:rPr>
          <w:rFonts w:ascii="Arial" w:hAnsi="Arial" w:cs="Arial"/>
        </w:rPr>
        <w:t xml:space="preserve"> first </w:t>
      </w:r>
      <w:r w:rsidR="005D10DD">
        <w:rPr>
          <w:rFonts w:ascii="Arial" w:hAnsi="Arial" w:cs="Arial"/>
        </w:rPr>
        <w:t>choice for</w:t>
      </w:r>
      <w:r w:rsidR="00DD1BE3">
        <w:rPr>
          <w:rFonts w:ascii="Arial" w:hAnsi="Arial" w:cs="Arial"/>
        </w:rPr>
        <w:t xml:space="preserve"> growth in </w:t>
      </w:r>
      <w:r w:rsidR="00CC4EE6">
        <w:rPr>
          <w:rFonts w:ascii="Arial" w:hAnsi="Arial" w:cs="Arial"/>
        </w:rPr>
        <w:t>majority of organizations.</w:t>
      </w:r>
      <w:r w:rsidR="00242194">
        <w:rPr>
          <w:rFonts w:ascii="Arial" w:hAnsi="Arial" w:cs="Arial"/>
        </w:rPr>
        <w:t xml:space="preserve"> According to Ansoff, </w:t>
      </w:r>
      <w:r w:rsidR="007F7950">
        <w:rPr>
          <w:rFonts w:ascii="Arial" w:hAnsi="Arial" w:cs="Arial"/>
        </w:rPr>
        <w:t>market penetration is to seek</w:t>
      </w:r>
      <w:r w:rsidR="00FE3DA8">
        <w:rPr>
          <w:rFonts w:ascii="Arial" w:hAnsi="Arial" w:cs="Arial"/>
        </w:rPr>
        <w:t xml:space="preserve"> the increasing of business sales with</w:t>
      </w:r>
      <w:r w:rsidR="005A6616">
        <w:rPr>
          <w:rFonts w:ascii="Arial" w:hAnsi="Arial" w:cs="Arial"/>
        </w:rPr>
        <w:t xml:space="preserve">out leaving </w:t>
      </w:r>
      <w:r w:rsidR="00ED1CCE">
        <w:rPr>
          <w:rFonts w:ascii="Arial" w:hAnsi="Arial" w:cs="Arial"/>
        </w:rPr>
        <w:t>product market strategy at</w:t>
      </w:r>
      <w:r w:rsidR="00391C57">
        <w:rPr>
          <w:rFonts w:ascii="Arial" w:hAnsi="Arial" w:cs="Arial"/>
        </w:rPr>
        <w:t xml:space="preserve"> the</w:t>
      </w:r>
      <w:r w:rsidR="009E3032">
        <w:rPr>
          <w:rFonts w:ascii="Arial" w:hAnsi="Arial" w:cs="Arial"/>
        </w:rPr>
        <w:t xml:space="preserve"> cost of competitors in the market.</w:t>
      </w:r>
      <w:r w:rsidR="007328A9">
        <w:rPr>
          <w:rFonts w:ascii="Arial" w:hAnsi="Arial" w:cs="Arial"/>
        </w:rPr>
        <w:t xml:space="preserve"> </w:t>
      </w:r>
      <w:r w:rsidR="00A40C7E">
        <w:rPr>
          <w:rFonts w:ascii="Arial" w:hAnsi="Arial" w:cs="Arial"/>
        </w:rPr>
        <w:t>A</w:t>
      </w:r>
      <w:r w:rsidR="007328A9">
        <w:rPr>
          <w:rFonts w:ascii="Arial" w:hAnsi="Arial" w:cs="Arial"/>
        </w:rPr>
        <w:t>dvertising to existing customers</w:t>
      </w:r>
      <w:r w:rsidR="005B7CC8">
        <w:rPr>
          <w:rFonts w:ascii="Arial" w:hAnsi="Arial" w:cs="Arial"/>
        </w:rPr>
        <w:t xml:space="preserve"> and new ones who</w:t>
      </w:r>
      <w:r w:rsidR="005F1B52">
        <w:rPr>
          <w:rFonts w:ascii="Arial" w:hAnsi="Arial" w:cs="Arial"/>
        </w:rPr>
        <w:t xml:space="preserve"> are suitable for</w:t>
      </w:r>
      <w:r w:rsidR="003F192C">
        <w:rPr>
          <w:rFonts w:ascii="Arial" w:hAnsi="Arial" w:cs="Arial"/>
        </w:rPr>
        <w:t xml:space="preserve"> your </w:t>
      </w:r>
      <w:r w:rsidR="009302A7">
        <w:rPr>
          <w:rFonts w:ascii="Arial" w:hAnsi="Arial" w:cs="Arial"/>
        </w:rPr>
        <w:t>aimed market.</w:t>
      </w:r>
    </w:p>
    <w:p w14:paraId="6F7DC059" w14:textId="6DE737F9" w:rsidR="005407D1" w:rsidRDefault="005407D1" w:rsidP="00387D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Warwick Spice offers home delivery service </w:t>
      </w:r>
      <w:r w:rsidR="00233DED">
        <w:rPr>
          <w:rFonts w:ascii="Arial" w:hAnsi="Arial" w:cs="Arial"/>
        </w:rPr>
        <w:t>to attract more customers and</w:t>
      </w:r>
      <w:r w:rsidR="00AC2210">
        <w:rPr>
          <w:rFonts w:ascii="Arial" w:hAnsi="Arial" w:cs="Arial"/>
        </w:rPr>
        <w:t xml:space="preserve"> to serve current customers. Discounts</w:t>
      </w:r>
      <w:r w:rsidR="003F4334">
        <w:rPr>
          <w:rFonts w:ascii="Arial" w:hAnsi="Arial" w:cs="Arial"/>
        </w:rPr>
        <w:t xml:space="preserve"> of 10</w:t>
      </w:r>
      <w:r w:rsidR="0083269B">
        <w:rPr>
          <w:rFonts w:ascii="Arial" w:hAnsi="Arial" w:cs="Arial"/>
        </w:rPr>
        <w:t xml:space="preserve">% </w:t>
      </w:r>
      <w:r w:rsidR="003F4334">
        <w:rPr>
          <w:rFonts w:ascii="Arial" w:hAnsi="Arial" w:cs="Arial"/>
        </w:rPr>
        <w:t>are offered for all customers that collect their food from the restaurant</w:t>
      </w:r>
      <w:r w:rsidR="0083269B">
        <w:rPr>
          <w:rFonts w:ascii="Arial" w:hAnsi="Arial" w:cs="Arial"/>
        </w:rPr>
        <w:t>.</w:t>
      </w:r>
      <w:r w:rsidR="005D2E44">
        <w:rPr>
          <w:rFonts w:ascii="Arial" w:hAnsi="Arial" w:cs="Arial"/>
        </w:rPr>
        <w:t xml:space="preserve"> Products </w:t>
      </w:r>
      <w:r w:rsidR="00BE4709">
        <w:rPr>
          <w:rFonts w:ascii="Arial" w:hAnsi="Arial" w:cs="Arial"/>
        </w:rPr>
        <w:t>is</w:t>
      </w:r>
      <w:r w:rsidR="005D2E44">
        <w:rPr>
          <w:rFonts w:ascii="Arial" w:hAnsi="Arial" w:cs="Arial"/>
        </w:rPr>
        <w:t xml:space="preserve"> promoted </w:t>
      </w:r>
      <w:r w:rsidR="00B42B25">
        <w:rPr>
          <w:rFonts w:ascii="Arial" w:hAnsi="Arial" w:cs="Arial"/>
        </w:rPr>
        <w:t>in existing market through various</w:t>
      </w:r>
      <w:r w:rsidR="0063363D">
        <w:rPr>
          <w:rFonts w:ascii="Arial" w:hAnsi="Arial" w:cs="Arial"/>
        </w:rPr>
        <w:t xml:space="preserve"> means such as newspaper</w:t>
      </w:r>
      <w:r w:rsidR="00164B05">
        <w:rPr>
          <w:rFonts w:ascii="Arial" w:hAnsi="Arial" w:cs="Arial"/>
        </w:rPr>
        <w:t xml:space="preserve"> ads, local magazines,</w:t>
      </w:r>
      <w:r w:rsidR="00F061BD">
        <w:rPr>
          <w:rFonts w:ascii="Arial" w:hAnsi="Arial" w:cs="Arial"/>
        </w:rPr>
        <w:t xml:space="preserve"> social </w:t>
      </w:r>
      <w:proofErr w:type="gramStart"/>
      <w:r w:rsidR="00F061BD">
        <w:rPr>
          <w:rFonts w:ascii="Arial" w:hAnsi="Arial" w:cs="Arial"/>
        </w:rPr>
        <w:t>media</w:t>
      </w:r>
      <w:proofErr w:type="gramEnd"/>
      <w:r w:rsidR="00020592">
        <w:rPr>
          <w:rFonts w:ascii="Arial" w:hAnsi="Arial" w:cs="Arial"/>
        </w:rPr>
        <w:t xml:space="preserve"> and </w:t>
      </w:r>
      <w:r w:rsidR="00362A69">
        <w:rPr>
          <w:rFonts w:ascii="Arial" w:hAnsi="Arial" w:cs="Arial"/>
        </w:rPr>
        <w:t>door to door</w:t>
      </w:r>
      <w:r w:rsidR="00020592">
        <w:rPr>
          <w:rFonts w:ascii="Arial" w:hAnsi="Arial" w:cs="Arial"/>
        </w:rPr>
        <w:t xml:space="preserve"> leaflet distribution</w:t>
      </w:r>
      <w:r w:rsidR="00362A69">
        <w:rPr>
          <w:rFonts w:ascii="Arial" w:hAnsi="Arial" w:cs="Arial"/>
        </w:rPr>
        <w:t>.</w:t>
      </w:r>
    </w:p>
    <w:p w14:paraId="743F9FCD" w14:textId="77777777" w:rsidR="00300524" w:rsidRDefault="00E74557" w:rsidP="00387D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Market development</w:t>
      </w:r>
      <w:r w:rsidR="00CD0EFB">
        <w:rPr>
          <w:rFonts w:ascii="Arial" w:hAnsi="Arial" w:cs="Arial"/>
        </w:rPr>
        <w:t xml:space="preserve"> is a strategy for increasing </w:t>
      </w:r>
      <w:r w:rsidR="00491943">
        <w:rPr>
          <w:rFonts w:ascii="Arial" w:hAnsi="Arial" w:cs="Arial"/>
        </w:rPr>
        <w:t>company revenues</w:t>
      </w:r>
      <w:r w:rsidR="00260B44">
        <w:rPr>
          <w:rFonts w:ascii="Arial" w:hAnsi="Arial" w:cs="Arial"/>
        </w:rPr>
        <w:t xml:space="preserve"> by marketing existing products</w:t>
      </w:r>
      <w:r w:rsidR="006E672E">
        <w:rPr>
          <w:rFonts w:ascii="Arial" w:hAnsi="Arial" w:cs="Arial"/>
        </w:rPr>
        <w:t xml:space="preserve"> in a new market</w:t>
      </w:r>
      <w:r w:rsidR="000A6854">
        <w:rPr>
          <w:rFonts w:ascii="Arial" w:hAnsi="Arial" w:cs="Arial"/>
        </w:rPr>
        <w:t xml:space="preserve">. The product </w:t>
      </w:r>
      <w:r w:rsidR="006C5AC3">
        <w:rPr>
          <w:rFonts w:ascii="Arial" w:hAnsi="Arial" w:cs="Arial"/>
        </w:rPr>
        <w:t xml:space="preserve">stays the </w:t>
      </w:r>
      <w:r w:rsidR="00332394">
        <w:rPr>
          <w:rFonts w:ascii="Arial" w:hAnsi="Arial" w:cs="Arial"/>
        </w:rPr>
        <w:t>same,</w:t>
      </w:r>
      <w:r w:rsidR="005E4B64">
        <w:rPr>
          <w:rFonts w:ascii="Arial" w:hAnsi="Arial" w:cs="Arial"/>
        </w:rPr>
        <w:t xml:space="preserve"> but it is marketed to a new</w:t>
      </w:r>
      <w:r w:rsidR="00332394">
        <w:rPr>
          <w:rFonts w:ascii="Arial" w:hAnsi="Arial" w:cs="Arial"/>
        </w:rPr>
        <w:t xml:space="preserve"> targeted audience (consumers).</w:t>
      </w:r>
      <w:r w:rsidR="00335298">
        <w:rPr>
          <w:rFonts w:ascii="Arial" w:hAnsi="Arial" w:cs="Arial"/>
        </w:rPr>
        <w:t xml:space="preserve"> For example, </w:t>
      </w:r>
      <w:r w:rsidR="00665EF7">
        <w:rPr>
          <w:rFonts w:ascii="Arial" w:hAnsi="Arial" w:cs="Arial"/>
        </w:rPr>
        <w:t xml:space="preserve">product could be </w:t>
      </w:r>
      <w:r w:rsidR="003904B8">
        <w:rPr>
          <w:rFonts w:ascii="Arial" w:hAnsi="Arial" w:cs="Arial"/>
        </w:rPr>
        <w:t>exported,</w:t>
      </w:r>
      <w:r w:rsidR="00AB12F1">
        <w:rPr>
          <w:rFonts w:ascii="Arial" w:hAnsi="Arial" w:cs="Arial"/>
        </w:rPr>
        <w:t xml:space="preserve"> or it could be marketed in </w:t>
      </w:r>
      <w:r w:rsidR="00881A07">
        <w:rPr>
          <w:rFonts w:ascii="Arial" w:hAnsi="Arial" w:cs="Arial"/>
        </w:rPr>
        <w:t>new territories.</w:t>
      </w:r>
    </w:p>
    <w:p w14:paraId="6CB3C930" w14:textId="47E26AD1" w:rsidR="00E74557" w:rsidRDefault="003904B8" w:rsidP="00387D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For Warwick Spice</w:t>
      </w:r>
      <w:r w:rsidR="00346A4C">
        <w:rPr>
          <w:rFonts w:ascii="Arial" w:hAnsi="Arial" w:cs="Arial"/>
        </w:rPr>
        <w:t xml:space="preserve"> this market development strategy can be helpful because</w:t>
      </w:r>
      <w:r w:rsidR="00BF0677">
        <w:rPr>
          <w:rFonts w:ascii="Arial" w:hAnsi="Arial" w:cs="Arial"/>
        </w:rPr>
        <w:t xml:space="preserve"> the reliance on delivery of food service</w:t>
      </w:r>
      <w:r w:rsidR="00F13020">
        <w:rPr>
          <w:rFonts w:ascii="Arial" w:hAnsi="Arial" w:cs="Arial"/>
        </w:rPr>
        <w:t>.</w:t>
      </w:r>
      <w:r w:rsidR="00C41A40">
        <w:rPr>
          <w:rFonts w:ascii="Arial" w:hAnsi="Arial" w:cs="Arial"/>
        </w:rPr>
        <w:t xml:space="preserve"> If the</w:t>
      </w:r>
      <w:r w:rsidR="00F9527A">
        <w:rPr>
          <w:rFonts w:ascii="Arial" w:hAnsi="Arial" w:cs="Arial"/>
        </w:rPr>
        <w:t>y</w:t>
      </w:r>
      <w:r w:rsidR="003A07D9">
        <w:rPr>
          <w:rFonts w:ascii="Arial" w:hAnsi="Arial" w:cs="Arial"/>
        </w:rPr>
        <w:t xml:space="preserve"> </w:t>
      </w:r>
      <w:r w:rsidR="00AD3448">
        <w:rPr>
          <w:rFonts w:ascii="Arial" w:hAnsi="Arial" w:cs="Arial"/>
        </w:rPr>
        <w:t xml:space="preserve">market existing </w:t>
      </w:r>
      <w:r w:rsidR="006713C8">
        <w:rPr>
          <w:rFonts w:ascii="Arial" w:hAnsi="Arial" w:cs="Arial"/>
        </w:rPr>
        <w:t>products to a new market</w:t>
      </w:r>
      <w:r w:rsidR="003A07D9">
        <w:rPr>
          <w:rFonts w:ascii="Arial" w:hAnsi="Arial" w:cs="Arial"/>
        </w:rPr>
        <w:t>, prom</w:t>
      </w:r>
      <w:r w:rsidR="00B42BAD">
        <w:rPr>
          <w:rFonts w:ascii="Arial" w:hAnsi="Arial" w:cs="Arial"/>
        </w:rPr>
        <w:t>oting the product</w:t>
      </w:r>
      <w:r w:rsidR="006C582C">
        <w:rPr>
          <w:rFonts w:ascii="Arial" w:hAnsi="Arial" w:cs="Arial"/>
        </w:rPr>
        <w:t xml:space="preserve"> by advertising and target new customers</w:t>
      </w:r>
      <w:r w:rsidR="008C7806">
        <w:rPr>
          <w:rFonts w:ascii="Arial" w:hAnsi="Arial" w:cs="Arial"/>
        </w:rPr>
        <w:t>.</w:t>
      </w:r>
    </w:p>
    <w:p w14:paraId="6F8E8EA8" w14:textId="79F16D91" w:rsidR="008C7806" w:rsidRDefault="008C7806" w:rsidP="00387D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Product development</w:t>
      </w:r>
      <w:r w:rsidR="001545FF">
        <w:rPr>
          <w:rFonts w:ascii="Arial" w:hAnsi="Arial" w:cs="Arial"/>
        </w:rPr>
        <w:t xml:space="preserve"> is</w:t>
      </w:r>
      <w:r w:rsidR="00253AC6">
        <w:rPr>
          <w:rFonts w:ascii="Arial" w:hAnsi="Arial" w:cs="Arial"/>
        </w:rPr>
        <w:t xml:space="preserve"> </w:t>
      </w:r>
      <w:r w:rsidR="00C578AF">
        <w:rPr>
          <w:rFonts w:ascii="Arial" w:hAnsi="Arial" w:cs="Arial"/>
        </w:rPr>
        <w:t xml:space="preserve">replacing or making new products to </w:t>
      </w:r>
      <w:r w:rsidR="00975A80">
        <w:rPr>
          <w:rFonts w:ascii="Arial" w:hAnsi="Arial" w:cs="Arial"/>
        </w:rPr>
        <w:t>raise</w:t>
      </w:r>
      <w:r w:rsidR="00DE7BFB">
        <w:rPr>
          <w:rFonts w:ascii="Arial" w:hAnsi="Arial" w:cs="Arial"/>
        </w:rPr>
        <w:t xml:space="preserve"> market share in comparison to competitors.</w:t>
      </w:r>
      <w:r w:rsidR="001F70AB">
        <w:rPr>
          <w:rFonts w:ascii="Arial" w:hAnsi="Arial" w:cs="Arial"/>
        </w:rPr>
        <w:t xml:space="preserve"> To be able to do this</w:t>
      </w:r>
      <w:r w:rsidR="00C57693">
        <w:rPr>
          <w:rFonts w:ascii="Arial" w:hAnsi="Arial" w:cs="Arial"/>
        </w:rPr>
        <w:t xml:space="preserve"> Warwick Spice will need to solve customer issues</w:t>
      </w:r>
      <w:r w:rsidR="00335176">
        <w:rPr>
          <w:rFonts w:ascii="Arial" w:hAnsi="Arial" w:cs="Arial"/>
        </w:rPr>
        <w:t xml:space="preserve">, be aware of their </w:t>
      </w:r>
      <w:r w:rsidR="00A33525">
        <w:rPr>
          <w:rFonts w:ascii="Arial" w:hAnsi="Arial" w:cs="Arial"/>
        </w:rPr>
        <w:t>needs, their</w:t>
      </w:r>
      <w:r w:rsidR="00F67600">
        <w:rPr>
          <w:rFonts w:ascii="Arial" w:hAnsi="Arial" w:cs="Arial"/>
        </w:rPr>
        <w:t xml:space="preserve"> wants and demands of which would give the </w:t>
      </w:r>
      <w:r w:rsidR="00407B4E">
        <w:rPr>
          <w:rFonts w:ascii="Arial" w:hAnsi="Arial" w:cs="Arial"/>
        </w:rPr>
        <w:t xml:space="preserve">opportunity to develop </w:t>
      </w:r>
      <w:r w:rsidR="005B6CC0">
        <w:rPr>
          <w:rFonts w:ascii="Arial" w:hAnsi="Arial" w:cs="Arial"/>
        </w:rPr>
        <w:t>to find an answer.</w:t>
      </w:r>
    </w:p>
    <w:p w14:paraId="44FD6589" w14:textId="5211B3BD" w:rsidR="001342E4" w:rsidRDefault="001719EE" w:rsidP="00387D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Diversification</w:t>
      </w:r>
      <w:r w:rsidR="00020E91">
        <w:rPr>
          <w:rFonts w:ascii="Arial" w:hAnsi="Arial" w:cs="Arial"/>
        </w:rPr>
        <w:t xml:space="preserve"> is used if there is no success in market penetration</w:t>
      </w:r>
      <w:r w:rsidR="004E3C60">
        <w:rPr>
          <w:rFonts w:ascii="Arial" w:hAnsi="Arial" w:cs="Arial"/>
        </w:rPr>
        <w:t>, market development and product development.</w:t>
      </w:r>
      <w:r w:rsidR="00BA5FB1">
        <w:rPr>
          <w:rFonts w:ascii="Arial" w:hAnsi="Arial" w:cs="Arial"/>
        </w:rPr>
        <w:t xml:space="preserve"> This strategy involves entering unknown markets</w:t>
      </w:r>
      <w:r w:rsidR="009B0CA5">
        <w:rPr>
          <w:rFonts w:ascii="Arial" w:hAnsi="Arial" w:cs="Arial"/>
        </w:rPr>
        <w:t>.</w:t>
      </w:r>
      <w:r w:rsidR="00B65725">
        <w:rPr>
          <w:rFonts w:ascii="Arial" w:hAnsi="Arial" w:cs="Arial"/>
        </w:rPr>
        <w:t xml:space="preserve"> It would involve</w:t>
      </w:r>
      <w:r w:rsidR="002C7803">
        <w:rPr>
          <w:rFonts w:ascii="Arial" w:hAnsi="Arial" w:cs="Arial"/>
        </w:rPr>
        <w:t xml:space="preserve"> going into a diverse line</w:t>
      </w:r>
      <w:r w:rsidR="00781A81">
        <w:rPr>
          <w:rFonts w:ascii="Arial" w:hAnsi="Arial" w:cs="Arial"/>
        </w:rPr>
        <w:t xml:space="preserve"> of business market selling new products</w:t>
      </w:r>
      <w:r w:rsidR="00EE1F8C">
        <w:rPr>
          <w:rFonts w:ascii="Arial" w:hAnsi="Arial" w:cs="Arial"/>
        </w:rPr>
        <w:t>.</w:t>
      </w:r>
    </w:p>
    <w:p w14:paraId="0C294988" w14:textId="0AE8410C" w:rsidR="00C747EB" w:rsidRDefault="00C747EB" w:rsidP="00387D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This is a risky strategy for Warwick Spice because at presen</w:t>
      </w:r>
      <w:r w:rsidR="00017657">
        <w:rPr>
          <w:rFonts w:ascii="Arial" w:hAnsi="Arial" w:cs="Arial"/>
        </w:rPr>
        <w:t xml:space="preserve">t </w:t>
      </w:r>
      <w:r w:rsidR="00237B50">
        <w:rPr>
          <w:rFonts w:ascii="Arial" w:hAnsi="Arial" w:cs="Arial"/>
        </w:rPr>
        <w:t>pandemic environment</w:t>
      </w:r>
      <w:r w:rsidR="002E2CCE">
        <w:rPr>
          <w:rFonts w:ascii="Arial" w:hAnsi="Arial" w:cs="Arial"/>
        </w:rPr>
        <w:t xml:space="preserve"> there is </w:t>
      </w:r>
      <w:r w:rsidR="00017657">
        <w:rPr>
          <w:rFonts w:ascii="Arial" w:hAnsi="Arial" w:cs="Arial"/>
        </w:rPr>
        <w:t xml:space="preserve">need to concentrate on </w:t>
      </w:r>
      <w:r w:rsidR="002E2CCE">
        <w:rPr>
          <w:rFonts w:ascii="Arial" w:hAnsi="Arial" w:cs="Arial"/>
        </w:rPr>
        <w:t>surviving</w:t>
      </w:r>
      <w:r w:rsidR="00017657">
        <w:rPr>
          <w:rFonts w:ascii="Arial" w:hAnsi="Arial" w:cs="Arial"/>
        </w:rPr>
        <w:t xml:space="preserve"> as a business</w:t>
      </w:r>
      <w:r w:rsidR="002E2CCE">
        <w:rPr>
          <w:rFonts w:ascii="Arial" w:hAnsi="Arial" w:cs="Arial"/>
        </w:rPr>
        <w:t>.</w:t>
      </w:r>
      <w:r w:rsidR="00017657">
        <w:rPr>
          <w:rFonts w:ascii="Arial" w:hAnsi="Arial" w:cs="Arial"/>
        </w:rPr>
        <w:t xml:space="preserve"> </w:t>
      </w:r>
      <w:r w:rsidR="002E2CCE">
        <w:rPr>
          <w:rFonts w:ascii="Arial" w:hAnsi="Arial" w:cs="Arial"/>
        </w:rPr>
        <w:t xml:space="preserve">A lot of </w:t>
      </w:r>
      <w:r w:rsidR="00F348D1">
        <w:rPr>
          <w:rFonts w:ascii="Arial" w:hAnsi="Arial" w:cs="Arial"/>
        </w:rPr>
        <w:t>customers have been lost during this pand</w:t>
      </w:r>
      <w:r w:rsidR="002F2027">
        <w:rPr>
          <w:rFonts w:ascii="Arial" w:hAnsi="Arial" w:cs="Arial"/>
        </w:rPr>
        <w:t xml:space="preserve">emic and it is a very competitive market to work in due to </w:t>
      </w:r>
      <w:r w:rsidR="00947E4A">
        <w:rPr>
          <w:rFonts w:ascii="Arial" w:hAnsi="Arial" w:cs="Arial"/>
        </w:rPr>
        <w:t xml:space="preserve">competitions from online food businesses and also the </w:t>
      </w:r>
      <w:r w:rsidR="00A83DBC">
        <w:rPr>
          <w:rFonts w:ascii="Arial" w:hAnsi="Arial" w:cs="Arial"/>
        </w:rPr>
        <w:t>government guidelines on</w:t>
      </w:r>
      <w:r w:rsidR="005E4046">
        <w:rPr>
          <w:rFonts w:ascii="Arial" w:hAnsi="Arial" w:cs="Arial"/>
        </w:rPr>
        <w:t xml:space="preserve"> business operations.</w:t>
      </w:r>
    </w:p>
    <w:p w14:paraId="3D279AAD" w14:textId="77777777" w:rsidR="001342E4" w:rsidRDefault="001342E4" w:rsidP="00387DA8">
      <w:pPr>
        <w:spacing w:line="360" w:lineRule="auto"/>
        <w:rPr>
          <w:rFonts w:ascii="Arial" w:hAnsi="Arial" w:cs="Arial"/>
        </w:rPr>
      </w:pPr>
    </w:p>
    <w:p w14:paraId="6C34B30D" w14:textId="66FD996F" w:rsidR="00AA61D4" w:rsidRDefault="003029CF" w:rsidP="00387DA8">
      <w:pPr>
        <w:pStyle w:val="Heading2"/>
        <w:spacing w:line="360" w:lineRule="auto"/>
      </w:pPr>
      <w:bookmarkStart w:id="30" w:name="_Toc68225201"/>
      <w:r>
        <w:t>5.</w:t>
      </w:r>
      <w:r w:rsidR="001342E4">
        <w:t>3</w:t>
      </w:r>
      <w:r>
        <w:t xml:space="preserve"> </w:t>
      </w:r>
      <w:proofErr w:type="spellStart"/>
      <w:r w:rsidR="00AA61D4">
        <w:t>S</w:t>
      </w:r>
      <w:r w:rsidR="00C92773">
        <w:t>AFe</w:t>
      </w:r>
      <w:proofErr w:type="spellEnd"/>
      <w:r w:rsidR="00C92773">
        <w:t xml:space="preserve"> </w:t>
      </w:r>
      <w:r w:rsidR="0051544D">
        <w:t>Analysis:</w:t>
      </w:r>
      <w:bookmarkEnd w:id="30"/>
    </w:p>
    <w:p w14:paraId="43023C2B" w14:textId="50A379C2" w:rsidR="0051544D" w:rsidRDefault="00591B39" w:rsidP="00387D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Suitability is</w:t>
      </w:r>
      <w:r w:rsidR="00636B2C">
        <w:rPr>
          <w:rFonts w:ascii="Arial" w:hAnsi="Arial" w:cs="Arial"/>
        </w:rPr>
        <w:t xml:space="preserve"> a critical</w:t>
      </w:r>
      <w:r w:rsidR="00342237">
        <w:rPr>
          <w:rFonts w:ascii="Arial" w:hAnsi="Arial" w:cs="Arial"/>
        </w:rPr>
        <w:t xml:space="preserve"> feature</w:t>
      </w:r>
      <w:r w:rsidR="004C58DE">
        <w:rPr>
          <w:rFonts w:ascii="Arial" w:hAnsi="Arial" w:cs="Arial"/>
        </w:rPr>
        <w:t xml:space="preserve"> of </w:t>
      </w:r>
      <w:proofErr w:type="spellStart"/>
      <w:r w:rsidR="004C58DE">
        <w:rPr>
          <w:rFonts w:ascii="Arial" w:hAnsi="Arial" w:cs="Arial"/>
        </w:rPr>
        <w:t>SAFe</w:t>
      </w:r>
      <w:proofErr w:type="spellEnd"/>
      <w:r w:rsidR="004138F2">
        <w:rPr>
          <w:rFonts w:ascii="Arial" w:hAnsi="Arial" w:cs="Arial"/>
        </w:rPr>
        <w:t>.</w:t>
      </w:r>
      <w:r w:rsidR="00156D92">
        <w:rPr>
          <w:rFonts w:ascii="Arial" w:hAnsi="Arial" w:cs="Arial"/>
        </w:rPr>
        <w:t xml:space="preserve"> </w:t>
      </w:r>
      <w:r w:rsidR="00E55641">
        <w:rPr>
          <w:rFonts w:ascii="Arial" w:hAnsi="Arial" w:cs="Arial"/>
        </w:rPr>
        <w:t>The risk</w:t>
      </w:r>
      <w:r w:rsidR="005947E1">
        <w:rPr>
          <w:rFonts w:ascii="Arial" w:hAnsi="Arial" w:cs="Arial"/>
        </w:rPr>
        <w:t xml:space="preserve"> component </w:t>
      </w:r>
      <w:r w:rsidR="00FF27AF">
        <w:rPr>
          <w:rFonts w:ascii="Arial" w:hAnsi="Arial" w:cs="Arial"/>
        </w:rPr>
        <w:t>which are</w:t>
      </w:r>
      <w:r w:rsidR="0065629B">
        <w:rPr>
          <w:rFonts w:ascii="Arial" w:hAnsi="Arial" w:cs="Arial"/>
        </w:rPr>
        <w:t xml:space="preserve"> associated with</w:t>
      </w:r>
      <w:r w:rsidR="00A30EFB">
        <w:rPr>
          <w:rFonts w:ascii="Arial" w:hAnsi="Arial" w:cs="Arial"/>
        </w:rPr>
        <w:t xml:space="preserve"> the organization can</w:t>
      </w:r>
      <w:r w:rsidR="005C74CD">
        <w:rPr>
          <w:rFonts w:ascii="Arial" w:hAnsi="Arial" w:cs="Arial"/>
        </w:rPr>
        <w:t xml:space="preserve"> be discovered</w:t>
      </w:r>
      <w:r w:rsidR="00EE0223">
        <w:rPr>
          <w:rFonts w:ascii="Arial" w:hAnsi="Arial" w:cs="Arial"/>
        </w:rPr>
        <w:t xml:space="preserve"> with the use of this </w:t>
      </w:r>
      <w:r w:rsidR="008D3D4E">
        <w:rPr>
          <w:rFonts w:ascii="Arial" w:hAnsi="Arial" w:cs="Arial"/>
        </w:rPr>
        <w:t>analysis. Finding</w:t>
      </w:r>
      <w:r w:rsidR="00621D83">
        <w:rPr>
          <w:rFonts w:ascii="Arial" w:hAnsi="Arial" w:cs="Arial"/>
        </w:rPr>
        <w:t xml:space="preserve"> a suitable</w:t>
      </w:r>
      <w:r w:rsidR="009E04E1">
        <w:rPr>
          <w:rFonts w:ascii="Arial" w:hAnsi="Arial" w:cs="Arial"/>
        </w:rPr>
        <w:t xml:space="preserve"> replacement</w:t>
      </w:r>
      <w:r w:rsidR="00C40B8A">
        <w:rPr>
          <w:rFonts w:ascii="Arial" w:hAnsi="Arial" w:cs="Arial"/>
        </w:rPr>
        <w:t xml:space="preserve"> is </w:t>
      </w:r>
      <w:r w:rsidR="00535272">
        <w:rPr>
          <w:rFonts w:ascii="Arial" w:hAnsi="Arial" w:cs="Arial"/>
        </w:rPr>
        <w:t>the response to</w:t>
      </w:r>
      <w:r w:rsidR="00AF5DB4">
        <w:rPr>
          <w:rFonts w:ascii="Arial" w:hAnsi="Arial" w:cs="Arial"/>
        </w:rPr>
        <w:t xml:space="preserve"> </w:t>
      </w:r>
      <w:r w:rsidR="00F05124">
        <w:rPr>
          <w:rFonts w:ascii="Arial" w:hAnsi="Arial" w:cs="Arial"/>
        </w:rPr>
        <w:t>if the plan can or cannot</w:t>
      </w:r>
      <w:r w:rsidR="000C2E3C">
        <w:rPr>
          <w:rFonts w:ascii="Arial" w:hAnsi="Arial" w:cs="Arial"/>
        </w:rPr>
        <w:t xml:space="preserve"> perform what the business wants</w:t>
      </w:r>
      <w:r w:rsidR="00381FB0">
        <w:rPr>
          <w:rFonts w:ascii="Arial" w:hAnsi="Arial" w:cs="Arial"/>
        </w:rPr>
        <w:t xml:space="preserve"> it to.</w:t>
      </w:r>
      <w:r w:rsidR="00806772">
        <w:rPr>
          <w:rFonts w:ascii="Arial" w:hAnsi="Arial" w:cs="Arial"/>
        </w:rPr>
        <w:t xml:space="preserve"> Suitability is</w:t>
      </w:r>
      <w:r w:rsidR="00EF5245">
        <w:rPr>
          <w:rFonts w:ascii="Arial" w:hAnsi="Arial" w:cs="Arial"/>
        </w:rPr>
        <w:t xml:space="preserve"> counted</w:t>
      </w:r>
      <w:r w:rsidR="00864D81">
        <w:rPr>
          <w:rFonts w:ascii="Arial" w:hAnsi="Arial" w:cs="Arial"/>
        </w:rPr>
        <w:t xml:space="preserve"> in a variety </w:t>
      </w:r>
      <w:r w:rsidR="00B76ED6">
        <w:rPr>
          <w:rFonts w:ascii="Arial" w:hAnsi="Arial" w:cs="Arial"/>
        </w:rPr>
        <w:t>of unique factors</w:t>
      </w:r>
      <w:r w:rsidR="00F61AF3">
        <w:rPr>
          <w:rFonts w:ascii="Arial" w:hAnsi="Arial" w:cs="Arial"/>
        </w:rPr>
        <w:t xml:space="preserve"> that are very important to the</w:t>
      </w:r>
      <w:r w:rsidR="00877E59">
        <w:rPr>
          <w:rFonts w:ascii="Arial" w:hAnsi="Arial" w:cs="Arial"/>
        </w:rPr>
        <w:t xml:space="preserve"> market or business.</w:t>
      </w:r>
      <w:r w:rsidR="006C37A9">
        <w:rPr>
          <w:rFonts w:ascii="Arial" w:hAnsi="Arial" w:cs="Arial"/>
        </w:rPr>
        <w:t xml:space="preserve"> These are suitability </w:t>
      </w:r>
      <w:r w:rsidR="00BA443D">
        <w:rPr>
          <w:rFonts w:ascii="Arial" w:hAnsi="Arial" w:cs="Arial"/>
        </w:rPr>
        <w:t>for the environment,</w:t>
      </w:r>
      <w:r w:rsidR="009D583A">
        <w:rPr>
          <w:rFonts w:ascii="Arial" w:hAnsi="Arial" w:cs="Arial"/>
        </w:rPr>
        <w:t xml:space="preserve"> </w:t>
      </w:r>
      <w:r w:rsidR="009A0935">
        <w:rPr>
          <w:rFonts w:ascii="Arial" w:hAnsi="Arial" w:cs="Arial"/>
        </w:rPr>
        <w:t>accuracy for standards and</w:t>
      </w:r>
      <w:r w:rsidR="00EB645A">
        <w:rPr>
          <w:rFonts w:ascii="Arial" w:hAnsi="Arial" w:cs="Arial"/>
        </w:rPr>
        <w:t xml:space="preserve"> suitability for capability.</w:t>
      </w:r>
    </w:p>
    <w:p w14:paraId="2A82D76D" w14:textId="69750295" w:rsidR="001366FA" w:rsidRDefault="001366FA" w:rsidP="00387D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Acceptability</w:t>
      </w:r>
    </w:p>
    <w:p w14:paraId="48F10B69" w14:textId="07D2196E" w:rsidR="00F34F32" w:rsidRDefault="00F34F32" w:rsidP="00387D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 acce</w:t>
      </w:r>
      <w:r w:rsidR="0095310E">
        <w:rPr>
          <w:rFonts w:ascii="Arial" w:hAnsi="Arial" w:cs="Arial"/>
        </w:rPr>
        <w:t xml:space="preserve">ptability component </w:t>
      </w:r>
      <w:r w:rsidR="00D61528">
        <w:rPr>
          <w:rFonts w:ascii="Arial" w:hAnsi="Arial" w:cs="Arial"/>
        </w:rPr>
        <w:t xml:space="preserve">of </w:t>
      </w:r>
      <w:proofErr w:type="spellStart"/>
      <w:r w:rsidR="00D61528">
        <w:rPr>
          <w:rFonts w:ascii="Arial" w:hAnsi="Arial" w:cs="Arial"/>
        </w:rPr>
        <w:t>SAFe</w:t>
      </w:r>
      <w:proofErr w:type="spellEnd"/>
      <w:r w:rsidR="003F14CB">
        <w:rPr>
          <w:rFonts w:ascii="Arial" w:hAnsi="Arial" w:cs="Arial"/>
        </w:rPr>
        <w:t xml:space="preserve"> procedure</w:t>
      </w:r>
      <w:r w:rsidR="00A6691C">
        <w:rPr>
          <w:rFonts w:ascii="Arial" w:hAnsi="Arial" w:cs="Arial"/>
        </w:rPr>
        <w:t xml:space="preserve"> which</w:t>
      </w:r>
      <w:r w:rsidR="0096244F">
        <w:rPr>
          <w:rFonts w:ascii="Arial" w:hAnsi="Arial" w:cs="Arial"/>
        </w:rPr>
        <w:t xml:space="preserve"> addresses the</w:t>
      </w:r>
      <w:r w:rsidR="00580EB9">
        <w:rPr>
          <w:rFonts w:ascii="Arial" w:hAnsi="Arial" w:cs="Arial"/>
        </w:rPr>
        <w:t xml:space="preserve"> risk, the </w:t>
      </w:r>
      <w:r w:rsidR="00147EE8">
        <w:rPr>
          <w:rFonts w:ascii="Arial" w:hAnsi="Arial" w:cs="Arial"/>
        </w:rPr>
        <w:t>profit,</w:t>
      </w:r>
      <w:r w:rsidR="00580EB9">
        <w:rPr>
          <w:rFonts w:ascii="Arial" w:hAnsi="Arial" w:cs="Arial"/>
        </w:rPr>
        <w:t xml:space="preserve"> and the re</w:t>
      </w:r>
      <w:r w:rsidR="006F76C2">
        <w:rPr>
          <w:rFonts w:ascii="Arial" w:hAnsi="Arial" w:cs="Arial"/>
        </w:rPr>
        <w:t xml:space="preserve">action </w:t>
      </w:r>
      <w:r w:rsidR="00580EB9">
        <w:rPr>
          <w:rFonts w:ascii="Arial" w:hAnsi="Arial" w:cs="Arial"/>
        </w:rPr>
        <w:t>of</w:t>
      </w:r>
      <w:r w:rsidR="006F76C2">
        <w:rPr>
          <w:rFonts w:ascii="Arial" w:hAnsi="Arial" w:cs="Arial"/>
        </w:rPr>
        <w:t xml:space="preserve"> shareholders</w:t>
      </w:r>
      <w:r w:rsidR="00821571">
        <w:rPr>
          <w:rFonts w:ascii="Arial" w:hAnsi="Arial" w:cs="Arial"/>
        </w:rPr>
        <w:t xml:space="preserve"> from a </w:t>
      </w:r>
      <w:r w:rsidR="00BD6532">
        <w:rPr>
          <w:rFonts w:ascii="Arial" w:hAnsi="Arial" w:cs="Arial"/>
        </w:rPr>
        <w:t>given project/ plan.</w:t>
      </w:r>
      <w:r w:rsidR="00147EE8">
        <w:rPr>
          <w:rFonts w:ascii="Arial" w:hAnsi="Arial" w:cs="Arial"/>
        </w:rPr>
        <w:t xml:space="preserve"> The profit will be</w:t>
      </w:r>
      <w:r w:rsidR="00496A19">
        <w:rPr>
          <w:rFonts w:ascii="Arial" w:hAnsi="Arial" w:cs="Arial"/>
        </w:rPr>
        <w:t xml:space="preserve"> </w:t>
      </w:r>
      <w:r w:rsidR="00401AA7">
        <w:rPr>
          <w:rFonts w:ascii="Arial" w:hAnsi="Arial" w:cs="Arial"/>
        </w:rPr>
        <w:t xml:space="preserve">assessed in relation to the </w:t>
      </w:r>
      <w:r w:rsidR="009F3B5E">
        <w:rPr>
          <w:rFonts w:ascii="Arial" w:hAnsi="Arial" w:cs="Arial"/>
        </w:rPr>
        <w:t>results</w:t>
      </w:r>
      <w:r w:rsidR="00D579E9">
        <w:rPr>
          <w:rFonts w:ascii="Arial" w:hAnsi="Arial" w:cs="Arial"/>
        </w:rPr>
        <w:t xml:space="preserve"> stakeholders </w:t>
      </w:r>
      <w:r w:rsidR="00577137">
        <w:rPr>
          <w:rFonts w:ascii="Arial" w:hAnsi="Arial" w:cs="Arial"/>
        </w:rPr>
        <w:t>anticipate from the</w:t>
      </w:r>
      <w:r w:rsidR="00B65F72">
        <w:rPr>
          <w:rFonts w:ascii="Arial" w:hAnsi="Arial" w:cs="Arial"/>
        </w:rPr>
        <w:t xml:space="preserve"> strategy</w:t>
      </w:r>
      <w:r w:rsidR="004C4579">
        <w:rPr>
          <w:rFonts w:ascii="Arial" w:hAnsi="Arial" w:cs="Arial"/>
        </w:rPr>
        <w:t xml:space="preserve"> and</w:t>
      </w:r>
      <w:r w:rsidR="00F03EF0">
        <w:rPr>
          <w:rFonts w:ascii="Arial" w:hAnsi="Arial" w:cs="Arial"/>
        </w:rPr>
        <w:t xml:space="preserve"> significantly</w:t>
      </w:r>
      <w:r w:rsidR="003E4E78">
        <w:rPr>
          <w:rFonts w:ascii="Arial" w:hAnsi="Arial" w:cs="Arial"/>
        </w:rPr>
        <w:t xml:space="preserve"> on what </w:t>
      </w:r>
      <w:r w:rsidR="00850B33">
        <w:rPr>
          <w:rFonts w:ascii="Arial" w:hAnsi="Arial" w:cs="Arial"/>
        </w:rPr>
        <w:t>stakeholders’</w:t>
      </w:r>
      <w:r w:rsidR="003E4E78">
        <w:rPr>
          <w:rFonts w:ascii="Arial" w:hAnsi="Arial" w:cs="Arial"/>
        </w:rPr>
        <w:t xml:space="preserve"> </w:t>
      </w:r>
      <w:r w:rsidR="00F121BA">
        <w:rPr>
          <w:rFonts w:ascii="Arial" w:hAnsi="Arial" w:cs="Arial"/>
        </w:rPr>
        <w:t>decisions are.</w:t>
      </w:r>
    </w:p>
    <w:p w14:paraId="176846B5" w14:textId="6DDA3365" w:rsidR="00F121BA" w:rsidRDefault="00F121BA" w:rsidP="00387D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Feasibility</w:t>
      </w:r>
    </w:p>
    <w:p w14:paraId="08E635EF" w14:textId="4E9A0531" w:rsidR="00F121BA" w:rsidRPr="00591B39" w:rsidRDefault="00061177" w:rsidP="00387D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</w:t>
      </w:r>
      <w:r w:rsidR="00170352">
        <w:rPr>
          <w:rFonts w:ascii="Arial" w:hAnsi="Arial" w:cs="Arial"/>
        </w:rPr>
        <w:t xml:space="preserve"> feasibility of the </w:t>
      </w:r>
      <w:proofErr w:type="spellStart"/>
      <w:r w:rsidR="00170352">
        <w:rPr>
          <w:rFonts w:ascii="Arial" w:hAnsi="Arial" w:cs="Arial"/>
        </w:rPr>
        <w:t>SAFe</w:t>
      </w:r>
      <w:proofErr w:type="spellEnd"/>
      <w:r w:rsidR="00170352">
        <w:rPr>
          <w:rFonts w:ascii="Arial" w:hAnsi="Arial" w:cs="Arial"/>
        </w:rPr>
        <w:t xml:space="preserve"> procedure</w:t>
      </w:r>
      <w:r w:rsidR="00D378CE">
        <w:rPr>
          <w:rFonts w:ascii="Arial" w:hAnsi="Arial" w:cs="Arial"/>
        </w:rPr>
        <w:t xml:space="preserve"> is achievability</w:t>
      </w:r>
      <w:r w:rsidR="00850B33">
        <w:rPr>
          <w:rFonts w:ascii="Arial" w:hAnsi="Arial" w:cs="Arial"/>
        </w:rPr>
        <w:t xml:space="preserve"> of the organization. </w:t>
      </w:r>
      <w:r w:rsidR="00F00624">
        <w:rPr>
          <w:rFonts w:ascii="Arial" w:hAnsi="Arial" w:cs="Arial"/>
        </w:rPr>
        <w:t>It is weather the organization has the funds,</w:t>
      </w:r>
      <w:r w:rsidR="005F2092">
        <w:rPr>
          <w:rFonts w:ascii="Arial" w:hAnsi="Arial" w:cs="Arial"/>
        </w:rPr>
        <w:t xml:space="preserve"> the </w:t>
      </w:r>
      <w:r w:rsidR="0077795C">
        <w:rPr>
          <w:rFonts w:ascii="Arial" w:hAnsi="Arial" w:cs="Arial"/>
        </w:rPr>
        <w:t>desire,</w:t>
      </w:r>
      <w:r w:rsidR="00146430">
        <w:rPr>
          <w:rFonts w:ascii="Arial" w:hAnsi="Arial" w:cs="Arial"/>
        </w:rPr>
        <w:t xml:space="preserve"> and the</w:t>
      </w:r>
      <w:r w:rsidR="00A242CD">
        <w:rPr>
          <w:rFonts w:ascii="Arial" w:hAnsi="Arial" w:cs="Arial"/>
        </w:rPr>
        <w:t xml:space="preserve"> </w:t>
      </w:r>
      <w:r w:rsidR="00AA5C4C">
        <w:rPr>
          <w:rFonts w:ascii="Arial" w:hAnsi="Arial" w:cs="Arial"/>
        </w:rPr>
        <w:t>capacity</w:t>
      </w:r>
      <w:r w:rsidR="00330F32">
        <w:rPr>
          <w:rFonts w:ascii="Arial" w:hAnsi="Arial" w:cs="Arial"/>
        </w:rPr>
        <w:t xml:space="preserve"> to</w:t>
      </w:r>
      <w:r w:rsidR="00F04236">
        <w:rPr>
          <w:rFonts w:ascii="Arial" w:hAnsi="Arial" w:cs="Arial"/>
        </w:rPr>
        <w:t xml:space="preserve"> effectively</w:t>
      </w:r>
      <w:r w:rsidR="00BF3A55">
        <w:rPr>
          <w:rFonts w:ascii="Arial" w:hAnsi="Arial" w:cs="Arial"/>
        </w:rPr>
        <w:t xml:space="preserve"> executing the plan is </w:t>
      </w:r>
      <w:r w:rsidR="00994F21">
        <w:rPr>
          <w:rFonts w:ascii="Arial" w:hAnsi="Arial" w:cs="Arial"/>
        </w:rPr>
        <w:t>important to its performance</w:t>
      </w:r>
      <w:r w:rsidR="0077795C">
        <w:rPr>
          <w:rFonts w:ascii="Arial" w:hAnsi="Arial" w:cs="Arial"/>
        </w:rPr>
        <w:t>.</w:t>
      </w:r>
      <w:r w:rsidR="00583D9C">
        <w:rPr>
          <w:rFonts w:ascii="Arial" w:hAnsi="Arial" w:cs="Arial"/>
        </w:rPr>
        <w:t xml:space="preserve"> </w:t>
      </w:r>
      <w:r w:rsidR="00645C29">
        <w:rPr>
          <w:rFonts w:ascii="Arial" w:hAnsi="Arial" w:cs="Arial"/>
        </w:rPr>
        <w:t>Self-supporting</w:t>
      </w:r>
      <w:r w:rsidR="00583D9C">
        <w:rPr>
          <w:rFonts w:ascii="Arial" w:hAnsi="Arial" w:cs="Arial"/>
        </w:rPr>
        <w:t xml:space="preserve"> needs to be tested</w:t>
      </w:r>
      <w:r w:rsidR="00645C29">
        <w:rPr>
          <w:rFonts w:ascii="Arial" w:hAnsi="Arial" w:cs="Arial"/>
        </w:rPr>
        <w:t xml:space="preserve"> </w:t>
      </w:r>
      <w:r w:rsidR="00360736">
        <w:rPr>
          <w:rFonts w:ascii="Arial" w:hAnsi="Arial" w:cs="Arial"/>
        </w:rPr>
        <w:t>by forecasting</w:t>
      </w:r>
      <w:r w:rsidR="00631B2D">
        <w:rPr>
          <w:rFonts w:ascii="Arial" w:hAnsi="Arial" w:cs="Arial"/>
        </w:rPr>
        <w:t xml:space="preserve"> and evaluating cash flows</w:t>
      </w:r>
      <w:r w:rsidR="00077BE3">
        <w:rPr>
          <w:rFonts w:ascii="Arial" w:hAnsi="Arial" w:cs="Arial"/>
        </w:rPr>
        <w:t xml:space="preserve"> and also </w:t>
      </w:r>
      <w:r w:rsidR="00CB257C">
        <w:rPr>
          <w:rFonts w:ascii="Arial" w:hAnsi="Arial" w:cs="Arial"/>
        </w:rPr>
        <w:t>executing break even analysis.</w:t>
      </w:r>
    </w:p>
    <w:p w14:paraId="6ED8DD0C" w14:textId="10A4FE43" w:rsidR="005370A3" w:rsidRDefault="005370A3" w:rsidP="00387DA8">
      <w:pPr>
        <w:spacing w:line="360" w:lineRule="auto"/>
        <w:rPr>
          <w:rFonts w:ascii="Arial" w:hAnsi="Arial" w:cs="Arial"/>
          <w:noProof/>
        </w:rPr>
      </w:pPr>
    </w:p>
    <w:p w14:paraId="24BB0F35" w14:textId="1377079B" w:rsidR="005370A3" w:rsidRDefault="006F1BFE" w:rsidP="00387DA8">
      <w:pPr>
        <w:pStyle w:val="Heading2"/>
        <w:spacing w:line="360" w:lineRule="auto"/>
        <w:rPr>
          <w:noProof/>
        </w:rPr>
      </w:pPr>
      <w:bookmarkStart w:id="31" w:name="_Toc68225202"/>
      <w:r>
        <w:rPr>
          <w:noProof/>
        </w:rPr>
        <w:t>5.</w:t>
      </w:r>
      <w:r w:rsidR="001342E4">
        <w:rPr>
          <w:noProof/>
        </w:rPr>
        <w:t>4</w:t>
      </w:r>
      <w:r>
        <w:rPr>
          <w:noProof/>
        </w:rPr>
        <w:t xml:space="preserve"> </w:t>
      </w:r>
      <w:r w:rsidR="00C940A2">
        <w:rPr>
          <w:noProof/>
        </w:rPr>
        <w:t>Findings</w:t>
      </w:r>
      <w:r w:rsidR="00197B2C">
        <w:rPr>
          <w:noProof/>
        </w:rPr>
        <w:t>:</w:t>
      </w:r>
      <w:bookmarkEnd w:id="31"/>
    </w:p>
    <w:p w14:paraId="684F610B" w14:textId="425C6DB6" w:rsidR="00FA5001" w:rsidRDefault="004078F0" w:rsidP="00387DA8">
      <w:pPr>
        <w:spacing w:line="360" w:lineRule="auto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S</w:t>
      </w:r>
      <w:r w:rsidR="007E7926">
        <w:rPr>
          <w:rFonts w:ascii="Arial" w:hAnsi="Arial" w:cs="Arial"/>
          <w:noProof/>
        </w:rPr>
        <w:t>canning tools w</w:t>
      </w:r>
      <w:r>
        <w:rPr>
          <w:rFonts w:ascii="Arial" w:hAnsi="Arial" w:cs="Arial"/>
          <w:noProof/>
        </w:rPr>
        <w:t>ere</w:t>
      </w:r>
      <w:r w:rsidR="007E7926">
        <w:rPr>
          <w:rFonts w:ascii="Arial" w:hAnsi="Arial" w:cs="Arial"/>
          <w:noProof/>
        </w:rPr>
        <w:t xml:space="preserve"> used for Warwick Spice</w:t>
      </w:r>
      <w:r>
        <w:rPr>
          <w:rFonts w:ascii="Arial" w:hAnsi="Arial" w:cs="Arial"/>
          <w:noProof/>
        </w:rPr>
        <w:t>s external and enternal environments</w:t>
      </w:r>
      <w:r w:rsidR="00A06DAB">
        <w:rPr>
          <w:rFonts w:ascii="Arial" w:hAnsi="Arial" w:cs="Arial"/>
          <w:noProof/>
        </w:rPr>
        <w:t xml:space="preserve"> in order to have a better understanding</w:t>
      </w:r>
      <w:r>
        <w:rPr>
          <w:rFonts w:ascii="Arial" w:hAnsi="Arial" w:cs="Arial"/>
          <w:noProof/>
        </w:rPr>
        <w:t>.</w:t>
      </w:r>
      <w:r w:rsidR="00364D7C">
        <w:rPr>
          <w:rFonts w:ascii="Arial" w:hAnsi="Arial" w:cs="Arial"/>
          <w:noProof/>
        </w:rPr>
        <w:t xml:space="preserve">These </w:t>
      </w:r>
      <w:r w:rsidR="00017570">
        <w:rPr>
          <w:rFonts w:ascii="Arial" w:hAnsi="Arial" w:cs="Arial"/>
          <w:noProof/>
        </w:rPr>
        <w:t xml:space="preserve">are the </w:t>
      </w:r>
      <w:r w:rsidR="003E62D9">
        <w:rPr>
          <w:rFonts w:ascii="Arial" w:hAnsi="Arial" w:cs="Arial"/>
          <w:noProof/>
        </w:rPr>
        <w:t>tools used for examinations</w:t>
      </w:r>
      <w:r w:rsidR="00364D7C">
        <w:rPr>
          <w:rFonts w:ascii="Arial" w:hAnsi="Arial" w:cs="Arial"/>
          <w:noProof/>
        </w:rPr>
        <w:t xml:space="preserve"> PESTLE, P</w:t>
      </w:r>
      <w:r w:rsidR="002C74A5">
        <w:rPr>
          <w:rFonts w:ascii="Arial" w:hAnsi="Arial" w:cs="Arial"/>
          <w:noProof/>
        </w:rPr>
        <w:t xml:space="preserve">orters </w:t>
      </w:r>
      <w:r w:rsidR="00364D7C">
        <w:rPr>
          <w:rFonts w:ascii="Arial" w:hAnsi="Arial" w:cs="Arial"/>
          <w:noProof/>
        </w:rPr>
        <w:t>F</w:t>
      </w:r>
      <w:r w:rsidR="002C74A5">
        <w:rPr>
          <w:rFonts w:ascii="Arial" w:hAnsi="Arial" w:cs="Arial"/>
          <w:noProof/>
        </w:rPr>
        <w:t xml:space="preserve">ive Forces and </w:t>
      </w:r>
      <w:r w:rsidR="00364D7C">
        <w:rPr>
          <w:rFonts w:ascii="Arial" w:hAnsi="Arial" w:cs="Arial"/>
          <w:noProof/>
        </w:rPr>
        <w:t xml:space="preserve"> SWOT</w:t>
      </w:r>
      <w:r w:rsidR="002C74A5">
        <w:rPr>
          <w:rFonts w:ascii="Arial" w:hAnsi="Arial" w:cs="Arial"/>
          <w:noProof/>
        </w:rPr>
        <w:t>.</w:t>
      </w:r>
    </w:p>
    <w:p w14:paraId="6EE9BA3A" w14:textId="546650F2" w:rsidR="001D6472" w:rsidRDefault="001D6472" w:rsidP="00387DA8">
      <w:pPr>
        <w:spacing w:line="360" w:lineRule="auto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PESTLE analysis</w:t>
      </w:r>
      <w:r w:rsidR="00760422">
        <w:rPr>
          <w:rFonts w:ascii="Arial" w:hAnsi="Arial" w:cs="Arial"/>
          <w:noProof/>
        </w:rPr>
        <w:t xml:space="preserve"> g</w:t>
      </w:r>
      <w:r w:rsidR="00230092">
        <w:rPr>
          <w:rFonts w:ascii="Arial" w:hAnsi="Arial" w:cs="Arial"/>
          <w:noProof/>
        </w:rPr>
        <w:t>ives Warwick Spice t</w:t>
      </w:r>
      <w:r w:rsidR="00E218A1">
        <w:rPr>
          <w:rFonts w:ascii="Arial" w:hAnsi="Arial" w:cs="Arial"/>
          <w:noProof/>
        </w:rPr>
        <w:t>o find the oppertunities and threats</w:t>
      </w:r>
      <w:r w:rsidR="00770CA3">
        <w:rPr>
          <w:rFonts w:ascii="Arial" w:hAnsi="Arial" w:cs="Arial"/>
          <w:noProof/>
        </w:rPr>
        <w:t xml:space="preserve"> in their external environment,</w:t>
      </w:r>
      <w:r w:rsidR="00447A89">
        <w:rPr>
          <w:rFonts w:ascii="Arial" w:hAnsi="Arial" w:cs="Arial"/>
          <w:noProof/>
        </w:rPr>
        <w:t xml:space="preserve"> As an example these are customers, competitors,</w:t>
      </w:r>
      <w:r w:rsidR="008E250D">
        <w:rPr>
          <w:rFonts w:ascii="Arial" w:hAnsi="Arial" w:cs="Arial"/>
          <w:noProof/>
        </w:rPr>
        <w:t xml:space="preserve"> government laws and regulations</w:t>
      </w:r>
      <w:r w:rsidR="006444C9">
        <w:rPr>
          <w:rFonts w:ascii="Arial" w:hAnsi="Arial" w:cs="Arial"/>
          <w:noProof/>
        </w:rPr>
        <w:t>, consumers choices</w:t>
      </w:r>
      <w:r w:rsidR="001807D4">
        <w:rPr>
          <w:rFonts w:ascii="Arial" w:hAnsi="Arial" w:cs="Arial"/>
          <w:noProof/>
        </w:rPr>
        <w:t xml:space="preserve"> and </w:t>
      </w:r>
      <w:r w:rsidR="00B63915">
        <w:rPr>
          <w:rFonts w:ascii="Arial" w:hAnsi="Arial" w:cs="Arial"/>
          <w:noProof/>
        </w:rPr>
        <w:t>COVID 19 pandamic.</w:t>
      </w:r>
      <w:r w:rsidR="006365E8">
        <w:rPr>
          <w:rFonts w:ascii="Arial" w:hAnsi="Arial" w:cs="Arial"/>
          <w:noProof/>
        </w:rPr>
        <w:t xml:space="preserve"> These</w:t>
      </w:r>
      <w:r w:rsidR="007C7E95">
        <w:rPr>
          <w:rFonts w:ascii="Arial" w:hAnsi="Arial" w:cs="Arial"/>
          <w:noProof/>
        </w:rPr>
        <w:t xml:space="preserve"> factors are not contrable by the restaurant</w:t>
      </w:r>
      <w:r w:rsidR="00A731C0">
        <w:rPr>
          <w:rFonts w:ascii="Arial" w:hAnsi="Arial" w:cs="Arial"/>
          <w:noProof/>
        </w:rPr>
        <w:t xml:space="preserve"> but can </w:t>
      </w:r>
      <w:r w:rsidR="00AF44BC">
        <w:rPr>
          <w:rFonts w:ascii="Arial" w:hAnsi="Arial" w:cs="Arial"/>
          <w:noProof/>
        </w:rPr>
        <w:t>affect</w:t>
      </w:r>
      <w:r w:rsidR="009754CA">
        <w:rPr>
          <w:rFonts w:ascii="Arial" w:hAnsi="Arial" w:cs="Arial"/>
          <w:noProof/>
        </w:rPr>
        <w:t xml:space="preserve"> the destiny</w:t>
      </w:r>
      <w:r w:rsidR="00F1076F">
        <w:rPr>
          <w:rFonts w:ascii="Arial" w:hAnsi="Arial" w:cs="Arial"/>
          <w:noProof/>
        </w:rPr>
        <w:t xml:space="preserve"> of the business.</w:t>
      </w:r>
      <w:r w:rsidR="00BB7F4B">
        <w:rPr>
          <w:rFonts w:ascii="Arial" w:hAnsi="Arial" w:cs="Arial"/>
          <w:noProof/>
        </w:rPr>
        <w:t xml:space="preserve"> So it is vital for the future</w:t>
      </w:r>
      <w:r w:rsidR="00625738">
        <w:rPr>
          <w:rFonts w:ascii="Arial" w:hAnsi="Arial" w:cs="Arial"/>
          <w:noProof/>
        </w:rPr>
        <w:t xml:space="preserve"> </w:t>
      </w:r>
      <w:r w:rsidR="00C87E26">
        <w:rPr>
          <w:rFonts w:ascii="Arial" w:hAnsi="Arial" w:cs="Arial"/>
          <w:noProof/>
        </w:rPr>
        <w:t xml:space="preserve">and survival </w:t>
      </w:r>
      <w:r w:rsidR="00625738">
        <w:rPr>
          <w:rFonts w:ascii="Arial" w:hAnsi="Arial" w:cs="Arial"/>
          <w:noProof/>
        </w:rPr>
        <w:t>of the business to analyze your surroundings</w:t>
      </w:r>
      <w:r w:rsidR="00C87E26">
        <w:rPr>
          <w:rFonts w:ascii="Arial" w:hAnsi="Arial" w:cs="Arial"/>
          <w:noProof/>
        </w:rPr>
        <w:t xml:space="preserve"> to be competitive.</w:t>
      </w:r>
    </w:p>
    <w:p w14:paraId="743C3E3C" w14:textId="0D796F78" w:rsidR="00C87E26" w:rsidRDefault="00FC1D6F" w:rsidP="00387DA8">
      <w:pPr>
        <w:spacing w:line="360" w:lineRule="auto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Porters five forces helps Warwick Spice</w:t>
      </w:r>
      <w:r w:rsidR="002B36F3">
        <w:rPr>
          <w:rFonts w:ascii="Arial" w:hAnsi="Arial" w:cs="Arial"/>
          <w:noProof/>
        </w:rPr>
        <w:t xml:space="preserve"> to understand that to keep brand image</w:t>
      </w:r>
      <w:r w:rsidR="00634EA2">
        <w:rPr>
          <w:rFonts w:ascii="Arial" w:hAnsi="Arial" w:cs="Arial"/>
          <w:noProof/>
        </w:rPr>
        <w:t xml:space="preserve"> there is the need to aquire knowledge</w:t>
      </w:r>
      <w:r w:rsidR="00ED1354">
        <w:rPr>
          <w:rFonts w:ascii="Arial" w:hAnsi="Arial" w:cs="Arial"/>
          <w:noProof/>
        </w:rPr>
        <w:t>/ information about their competitors.</w:t>
      </w:r>
      <w:r w:rsidR="00D405C3">
        <w:rPr>
          <w:rFonts w:ascii="Arial" w:hAnsi="Arial" w:cs="Arial"/>
          <w:noProof/>
        </w:rPr>
        <w:t xml:space="preserve"> To</w:t>
      </w:r>
      <w:r w:rsidR="00DD6982">
        <w:rPr>
          <w:rFonts w:ascii="Arial" w:hAnsi="Arial" w:cs="Arial"/>
          <w:noProof/>
        </w:rPr>
        <w:t xml:space="preserve"> have competitive advantage over rivals it is neccesary</w:t>
      </w:r>
      <w:r w:rsidR="006D0083">
        <w:rPr>
          <w:rFonts w:ascii="Arial" w:hAnsi="Arial" w:cs="Arial"/>
          <w:noProof/>
        </w:rPr>
        <w:t xml:space="preserve"> to use different resources</w:t>
      </w:r>
      <w:r w:rsidR="00AC526A">
        <w:rPr>
          <w:rFonts w:ascii="Arial" w:hAnsi="Arial" w:cs="Arial"/>
          <w:noProof/>
        </w:rPr>
        <w:t xml:space="preserve"> and understand the factors that makes them </w:t>
      </w:r>
      <w:r w:rsidR="006B1C38">
        <w:rPr>
          <w:rFonts w:ascii="Arial" w:hAnsi="Arial" w:cs="Arial"/>
          <w:noProof/>
        </w:rPr>
        <w:t>different from others</w:t>
      </w:r>
      <w:r w:rsidR="00D01452">
        <w:rPr>
          <w:rFonts w:ascii="Arial" w:hAnsi="Arial" w:cs="Arial"/>
          <w:noProof/>
        </w:rPr>
        <w:t>,</w:t>
      </w:r>
      <w:r w:rsidR="002750BD">
        <w:rPr>
          <w:rFonts w:ascii="Arial" w:hAnsi="Arial" w:cs="Arial"/>
          <w:noProof/>
        </w:rPr>
        <w:t xml:space="preserve"> prov</w:t>
      </w:r>
      <w:r w:rsidR="00194B00">
        <w:rPr>
          <w:rFonts w:ascii="Arial" w:hAnsi="Arial" w:cs="Arial"/>
          <w:noProof/>
        </w:rPr>
        <w:t>ide</w:t>
      </w:r>
      <w:r w:rsidR="002750BD">
        <w:rPr>
          <w:rFonts w:ascii="Arial" w:hAnsi="Arial" w:cs="Arial"/>
          <w:noProof/>
        </w:rPr>
        <w:t xml:space="preserve"> quality</w:t>
      </w:r>
      <w:r w:rsidR="00194B00">
        <w:rPr>
          <w:rFonts w:ascii="Arial" w:hAnsi="Arial" w:cs="Arial"/>
          <w:noProof/>
        </w:rPr>
        <w:t xml:space="preserve"> food and have </w:t>
      </w:r>
      <w:r w:rsidR="000B202F">
        <w:rPr>
          <w:rFonts w:ascii="Arial" w:hAnsi="Arial" w:cs="Arial"/>
          <w:noProof/>
        </w:rPr>
        <w:t>excellent customer</w:t>
      </w:r>
      <w:r w:rsidR="005F2806">
        <w:rPr>
          <w:rFonts w:ascii="Arial" w:hAnsi="Arial" w:cs="Arial"/>
          <w:noProof/>
        </w:rPr>
        <w:t xml:space="preserve"> services.</w:t>
      </w:r>
    </w:p>
    <w:p w14:paraId="0EFBC3E8" w14:textId="37A5A7E6" w:rsidR="005F2806" w:rsidRDefault="006B1C38" w:rsidP="00387DA8">
      <w:pPr>
        <w:spacing w:line="360" w:lineRule="auto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SWOT</w:t>
      </w:r>
      <w:r w:rsidR="00EB2B2A">
        <w:rPr>
          <w:rFonts w:ascii="Arial" w:hAnsi="Arial" w:cs="Arial"/>
          <w:noProof/>
        </w:rPr>
        <w:t xml:space="preserve"> analysis will help Warwick Spice </w:t>
      </w:r>
      <w:r w:rsidR="00BD2A7A">
        <w:rPr>
          <w:rFonts w:ascii="Arial" w:hAnsi="Arial" w:cs="Arial"/>
          <w:noProof/>
        </w:rPr>
        <w:t>to evaluate their postion</w:t>
      </w:r>
      <w:r w:rsidR="00591DFD">
        <w:rPr>
          <w:rFonts w:ascii="Arial" w:hAnsi="Arial" w:cs="Arial"/>
          <w:noProof/>
        </w:rPr>
        <w:t>, find any oppertunities</w:t>
      </w:r>
      <w:r w:rsidR="00291883">
        <w:rPr>
          <w:rFonts w:ascii="Arial" w:hAnsi="Arial" w:cs="Arial"/>
          <w:noProof/>
        </w:rPr>
        <w:t xml:space="preserve"> in their market and then they can work on stratefy in moving forward.</w:t>
      </w:r>
      <w:r w:rsidR="00B0649D">
        <w:rPr>
          <w:rFonts w:ascii="Arial" w:hAnsi="Arial" w:cs="Arial"/>
          <w:noProof/>
        </w:rPr>
        <w:t xml:space="preserve"> </w:t>
      </w:r>
      <w:r w:rsidR="009E2721">
        <w:rPr>
          <w:rFonts w:ascii="Arial" w:hAnsi="Arial" w:cs="Arial"/>
          <w:noProof/>
        </w:rPr>
        <w:t>The analysis enables to understand</w:t>
      </w:r>
      <w:r w:rsidR="008068EF">
        <w:rPr>
          <w:rFonts w:ascii="Arial" w:hAnsi="Arial" w:cs="Arial"/>
          <w:noProof/>
        </w:rPr>
        <w:t xml:space="preserve"> what you do </w:t>
      </w:r>
      <w:r w:rsidR="000018B2">
        <w:rPr>
          <w:rFonts w:ascii="Arial" w:hAnsi="Arial" w:cs="Arial"/>
          <w:noProof/>
        </w:rPr>
        <w:t>efectively</w:t>
      </w:r>
      <w:r w:rsidR="008708AB">
        <w:rPr>
          <w:rFonts w:ascii="Arial" w:hAnsi="Arial" w:cs="Arial"/>
          <w:noProof/>
        </w:rPr>
        <w:t>, amend</w:t>
      </w:r>
      <w:r w:rsidR="00053691">
        <w:rPr>
          <w:rFonts w:ascii="Arial" w:hAnsi="Arial" w:cs="Arial"/>
          <w:noProof/>
        </w:rPr>
        <w:t xml:space="preserve"> what you</w:t>
      </w:r>
      <w:r w:rsidR="00E44898">
        <w:rPr>
          <w:rFonts w:ascii="Arial" w:hAnsi="Arial" w:cs="Arial"/>
          <w:noProof/>
        </w:rPr>
        <w:t xml:space="preserve"> </w:t>
      </w:r>
      <w:r w:rsidR="00046A47">
        <w:rPr>
          <w:rFonts w:ascii="Arial" w:hAnsi="Arial" w:cs="Arial"/>
          <w:noProof/>
        </w:rPr>
        <w:t>neglected</w:t>
      </w:r>
      <w:r w:rsidR="002373CD">
        <w:rPr>
          <w:rFonts w:ascii="Arial" w:hAnsi="Arial" w:cs="Arial"/>
          <w:noProof/>
        </w:rPr>
        <w:t>,</w:t>
      </w:r>
      <w:r w:rsidR="0026372D">
        <w:rPr>
          <w:rFonts w:ascii="Arial" w:hAnsi="Arial" w:cs="Arial"/>
          <w:noProof/>
        </w:rPr>
        <w:t xml:space="preserve"> coutering the effect of risks</w:t>
      </w:r>
      <w:r w:rsidR="00BC6C23">
        <w:rPr>
          <w:rFonts w:ascii="Arial" w:hAnsi="Arial" w:cs="Arial"/>
          <w:noProof/>
        </w:rPr>
        <w:t xml:space="preserve"> and </w:t>
      </w:r>
      <w:r w:rsidR="000A0C7E">
        <w:rPr>
          <w:rFonts w:ascii="Arial" w:hAnsi="Arial" w:cs="Arial"/>
          <w:noProof/>
        </w:rPr>
        <w:t>utilize</w:t>
      </w:r>
      <w:r w:rsidR="009B0CB9">
        <w:rPr>
          <w:rFonts w:ascii="Arial" w:hAnsi="Arial" w:cs="Arial"/>
          <w:noProof/>
        </w:rPr>
        <w:t xml:space="preserve"> the advantage to be successful.</w:t>
      </w:r>
    </w:p>
    <w:p w14:paraId="42E4106B" w14:textId="20B6BC84" w:rsidR="00C17BE1" w:rsidRDefault="00E93549" w:rsidP="00387DA8">
      <w:pPr>
        <w:pStyle w:val="Heading2"/>
        <w:spacing w:line="360" w:lineRule="auto"/>
        <w:rPr>
          <w:noProof/>
        </w:rPr>
      </w:pPr>
      <w:bookmarkStart w:id="32" w:name="_Toc68225203"/>
      <w:r>
        <w:rPr>
          <w:noProof/>
        </w:rPr>
        <w:t>Recommendations</w:t>
      </w:r>
      <w:r w:rsidR="00197B2C">
        <w:rPr>
          <w:noProof/>
        </w:rPr>
        <w:t>:</w:t>
      </w:r>
      <w:bookmarkEnd w:id="32"/>
    </w:p>
    <w:p w14:paraId="1D6AC914" w14:textId="1B02C6C4" w:rsidR="00403E8E" w:rsidRDefault="00866C11" w:rsidP="00387D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restaurant market at </w:t>
      </w:r>
      <w:r w:rsidR="00144E8A">
        <w:rPr>
          <w:rFonts w:ascii="Arial" w:hAnsi="Arial" w:cs="Arial"/>
        </w:rPr>
        <w:t>present</w:t>
      </w:r>
      <w:r>
        <w:rPr>
          <w:rFonts w:ascii="Arial" w:hAnsi="Arial" w:cs="Arial"/>
        </w:rPr>
        <w:t xml:space="preserve"> with the</w:t>
      </w:r>
      <w:r w:rsidR="00144E8A">
        <w:rPr>
          <w:rFonts w:ascii="Arial" w:hAnsi="Arial" w:cs="Arial"/>
        </w:rPr>
        <w:t xml:space="preserve"> situation of COVID 19 is</w:t>
      </w:r>
      <w:r w:rsidR="006E7073">
        <w:rPr>
          <w:rFonts w:ascii="Arial" w:hAnsi="Arial" w:cs="Arial"/>
        </w:rPr>
        <w:t xml:space="preserve"> </w:t>
      </w:r>
      <w:r w:rsidR="0047135E">
        <w:rPr>
          <w:rFonts w:ascii="Arial" w:hAnsi="Arial" w:cs="Arial"/>
        </w:rPr>
        <w:t>turbulent</w:t>
      </w:r>
      <w:r w:rsidR="006E7073">
        <w:rPr>
          <w:rFonts w:ascii="Arial" w:hAnsi="Arial" w:cs="Arial"/>
        </w:rPr>
        <w:t xml:space="preserve"> and continuing changing</w:t>
      </w:r>
      <w:r w:rsidR="0047135E">
        <w:rPr>
          <w:rFonts w:ascii="Arial" w:hAnsi="Arial" w:cs="Arial"/>
        </w:rPr>
        <w:t xml:space="preserve"> due to unpredictability with the new guidelines. At present restaurants are not able </w:t>
      </w:r>
      <w:r w:rsidR="0047135E">
        <w:rPr>
          <w:rFonts w:ascii="Arial" w:hAnsi="Arial" w:cs="Arial"/>
        </w:rPr>
        <w:lastRenderedPageBreak/>
        <w:t xml:space="preserve">to have </w:t>
      </w:r>
      <w:r w:rsidR="00FB6A65">
        <w:rPr>
          <w:rFonts w:ascii="Arial" w:hAnsi="Arial" w:cs="Arial"/>
        </w:rPr>
        <w:t>dinning</w:t>
      </w:r>
      <w:r w:rsidR="0047135E">
        <w:rPr>
          <w:rFonts w:ascii="Arial" w:hAnsi="Arial" w:cs="Arial"/>
        </w:rPr>
        <w:t xml:space="preserve"> </w:t>
      </w:r>
      <w:r w:rsidR="00FB6A65">
        <w:rPr>
          <w:rFonts w:ascii="Arial" w:hAnsi="Arial" w:cs="Arial"/>
        </w:rPr>
        <w:t>inn</w:t>
      </w:r>
      <w:r w:rsidR="008C77BD">
        <w:rPr>
          <w:rFonts w:ascii="Arial" w:hAnsi="Arial" w:cs="Arial"/>
        </w:rPr>
        <w:t xml:space="preserve"> </w:t>
      </w:r>
      <w:r w:rsidR="0047135E">
        <w:rPr>
          <w:rFonts w:ascii="Arial" w:hAnsi="Arial" w:cs="Arial"/>
        </w:rPr>
        <w:t xml:space="preserve">customers, so </w:t>
      </w:r>
      <w:r w:rsidR="008C77BD">
        <w:rPr>
          <w:rFonts w:ascii="Arial" w:hAnsi="Arial" w:cs="Arial"/>
        </w:rPr>
        <w:t>they are having to rely effectively on take away food service in order to survive as</w:t>
      </w:r>
      <w:r w:rsidR="00832D04">
        <w:rPr>
          <w:rFonts w:ascii="Arial" w:hAnsi="Arial" w:cs="Arial"/>
        </w:rPr>
        <w:t xml:space="preserve"> a business.</w:t>
      </w:r>
      <w:r w:rsidR="000C2DC2">
        <w:rPr>
          <w:rFonts w:ascii="Arial" w:hAnsi="Arial" w:cs="Arial"/>
        </w:rPr>
        <w:t xml:space="preserve"> In order to</w:t>
      </w:r>
      <w:r w:rsidR="00F33D95">
        <w:rPr>
          <w:rFonts w:ascii="Arial" w:hAnsi="Arial" w:cs="Arial"/>
        </w:rPr>
        <w:t xml:space="preserve"> prosper in th</w:t>
      </w:r>
      <w:r w:rsidR="00E359D4">
        <w:rPr>
          <w:rFonts w:ascii="Arial" w:hAnsi="Arial" w:cs="Arial"/>
        </w:rPr>
        <w:t>is competitive environment</w:t>
      </w:r>
      <w:r w:rsidR="000248C4">
        <w:rPr>
          <w:rFonts w:ascii="Arial" w:hAnsi="Arial" w:cs="Arial"/>
        </w:rPr>
        <w:t>, monitoring present trends in the market is vital,</w:t>
      </w:r>
      <w:r w:rsidR="00E20FEB">
        <w:rPr>
          <w:rFonts w:ascii="Arial" w:hAnsi="Arial" w:cs="Arial"/>
        </w:rPr>
        <w:t xml:space="preserve"> anticipate threats and </w:t>
      </w:r>
      <w:r w:rsidR="00F27A94">
        <w:rPr>
          <w:rFonts w:ascii="Arial" w:hAnsi="Arial" w:cs="Arial"/>
        </w:rPr>
        <w:t>opportunities</w:t>
      </w:r>
      <w:r w:rsidR="00EE106D">
        <w:rPr>
          <w:rFonts w:ascii="Arial" w:hAnsi="Arial" w:cs="Arial"/>
        </w:rPr>
        <w:t xml:space="preserve"> by performing SWOT</w:t>
      </w:r>
      <w:r w:rsidR="00D7566F">
        <w:rPr>
          <w:rFonts w:ascii="Arial" w:hAnsi="Arial" w:cs="Arial"/>
        </w:rPr>
        <w:t xml:space="preserve"> (internal),</w:t>
      </w:r>
      <w:r w:rsidR="001E7D12">
        <w:rPr>
          <w:rFonts w:ascii="Arial" w:hAnsi="Arial" w:cs="Arial"/>
        </w:rPr>
        <w:t xml:space="preserve"> doing </w:t>
      </w:r>
      <w:r w:rsidR="00F53B72">
        <w:rPr>
          <w:rFonts w:ascii="Arial" w:hAnsi="Arial" w:cs="Arial"/>
        </w:rPr>
        <w:t xml:space="preserve">PESTLE </w:t>
      </w:r>
      <w:r w:rsidR="00383ABB">
        <w:rPr>
          <w:rFonts w:ascii="Arial" w:hAnsi="Arial" w:cs="Arial"/>
        </w:rPr>
        <w:t>(external</w:t>
      </w:r>
      <w:r w:rsidR="00B75A61">
        <w:rPr>
          <w:rFonts w:ascii="Arial" w:hAnsi="Arial" w:cs="Arial"/>
        </w:rPr>
        <w:t xml:space="preserve">) analysis of </w:t>
      </w:r>
      <w:r w:rsidR="00CE739C">
        <w:rPr>
          <w:rFonts w:ascii="Arial" w:hAnsi="Arial" w:cs="Arial"/>
        </w:rPr>
        <w:t xml:space="preserve">business capabilities and resources </w:t>
      </w:r>
      <w:r w:rsidR="00383ABB">
        <w:rPr>
          <w:rFonts w:ascii="Arial" w:hAnsi="Arial" w:cs="Arial"/>
        </w:rPr>
        <w:t>(strength</w:t>
      </w:r>
      <w:r w:rsidR="00CE739C">
        <w:rPr>
          <w:rFonts w:ascii="Arial" w:hAnsi="Arial" w:cs="Arial"/>
        </w:rPr>
        <w:t xml:space="preserve"> and </w:t>
      </w:r>
      <w:r w:rsidR="001951B4">
        <w:rPr>
          <w:rFonts w:ascii="Arial" w:hAnsi="Arial" w:cs="Arial"/>
        </w:rPr>
        <w:t>weaknesses</w:t>
      </w:r>
      <w:r w:rsidR="00CE739C">
        <w:rPr>
          <w:rFonts w:ascii="Arial" w:hAnsi="Arial" w:cs="Arial"/>
        </w:rPr>
        <w:t>)</w:t>
      </w:r>
      <w:r w:rsidR="001951B4">
        <w:rPr>
          <w:rFonts w:ascii="Arial" w:hAnsi="Arial" w:cs="Arial"/>
        </w:rPr>
        <w:t xml:space="preserve"> and then</w:t>
      </w:r>
      <w:r w:rsidR="00D47F4A">
        <w:rPr>
          <w:rFonts w:ascii="Arial" w:hAnsi="Arial" w:cs="Arial"/>
        </w:rPr>
        <w:t xml:space="preserve"> </w:t>
      </w:r>
      <w:r w:rsidR="00103D2F">
        <w:rPr>
          <w:rFonts w:ascii="Arial" w:hAnsi="Arial" w:cs="Arial"/>
        </w:rPr>
        <w:t>map out</w:t>
      </w:r>
      <w:r w:rsidR="00D408F8">
        <w:rPr>
          <w:rFonts w:ascii="Arial" w:hAnsi="Arial" w:cs="Arial"/>
        </w:rPr>
        <w:t xml:space="preserve"> effective strategies to implement </w:t>
      </w:r>
      <w:r w:rsidR="008E5D50">
        <w:rPr>
          <w:rFonts w:ascii="Arial" w:hAnsi="Arial" w:cs="Arial"/>
        </w:rPr>
        <w:t>to gain</w:t>
      </w:r>
      <w:r w:rsidR="00692181">
        <w:rPr>
          <w:rFonts w:ascii="Arial" w:hAnsi="Arial" w:cs="Arial"/>
        </w:rPr>
        <w:t xml:space="preserve"> competitive advantages over other rivals </w:t>
      </w:r>
      <w:r w:rsidR="00866C1B">
        <w:rPr>
          <w:rFonts w:ascii="Arial" w:hAnsi="Arial" w:cs="Arial"/>
        </w:rPr>
        <w:t>(businesses</w:t>
      </w:r>
      <w:r w:rsidR="00692181">
        <w:rPr>
          <w:rFonts w:ascii="Arial" w:hAnsi="Arial" w:cs="Arial"/>
        </w:rPr>
        <w:t>).</w:t>
      </w:r>
    </w:p>
    <w:p w14:paraId="548FFBE2" w14:textId="09F99F99" w:rsidR="00866C1B" w:rsidRDefault="00866C1B" w:rsidP="00387D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Warwick Spice</w:t>
      </w:r>
      <w:r w:rsidR="00262D31">
        <w:rPr>
          <w:rFonts w:ascii="Arial" w:hAnsi="Arial" w:cs="Arial"/>
        </w:rPr>
        <w:t xml:space="preserve"> to attain competitive advantage</w:t>
      </w:r>
      <w:r w:rsidR="00E13CCB">
        <w:rPr>
          <w:rFonts w:ascii="Arial" w:hAnsi="Arial" w:cs="Arial"/>
        </w:rPr>
        <w:t xml:space="preserve"> they need to focus on establishing</w:t>
      </w:r>
      <w:r w:rsidR="00414C85">
        <w:rPr>
          <w:rFonts w:ascii="Arial" w:hAnsi="Arial" w:cs="Arial"/>
        </w:rPr>
        <w:t xml:space="preserve"> a</w:t>
      </w:r>
      <w:r w:rsidR="000B2248">
        <w:rPr>
          <w:rFonts w:ascii="Arial" w:hAnsi="Arial" w:cs="Arial"/>
        </w:rPr>
        <w:t xml:space="preserve"> </w:t>
      </w:r>
      <w:r w:rsidR="00190F30">
        <w:rPr>
          <w:rFonts w:ascii="Arial" w:hAnsi="Arial" w:cs="Arial"/>
        </w:rPr>
        <w:t>strengthened performance</w:t>
      </w:r>
      <w:r w:rsidR="00A53DE2">
        <w:rPr>
          <w:rFonts w:ascii="Arial" w:hAnsi="Arial" w:cs="Arial"/>
        </w:rPr>
        <w:t xml:space="preserve"> measuring system</w:t>
      </w:r>
      <w:r w:rsidR="00190F30">
        <w:rPr>
          <w:rFonts w:ascii="Arial" w:hAnsi="Arial" w:cs="Arial"/>
        </w:rPr>
        <w:t>. This system</w:t>
      </w:r>
      <w:r w:rsidR="00791425">
        <w:rPr>
          <w:rFonts w:ascii="Arial" w:hAnsi="Arial" w:cs="Arial"/>
        </w:rPr>
        <w:t xml:space="preserve"> needs to be aligned with their strategy,</w:t>
      </w:r>
      <w:r w:rsidR="00C434EE">
        <w:rPr>
          <w:rFonts w:ascii="Arial" w:hAnsi="Arial" w:cs="Arial"/>
        </w:rPr>
        <w:t xml:space="preserve"> that supports the overall vision</w:t>
      </w:r>
      <w:r w:rsidR="006926BF">
        <w:rPr>
          <w:rFonts w:ascii="Arial" w:hAnsi="Arial" w:cs="Arial"/>
        </w:rPr>
        <w:t xml:space="preserve">. One of the relevant </w:t>
      </w:r>
      <w:r w:rsidR="00F704F6">
        <w:rPr>
          <w:rFonts w:ascii="Arial" w:hAnsi="Arial" w:cs="Arial"/>
        </w:rPr>
        <w:t>tools</w:t>
      </w:r>
      <w:r w:rsidR="006926BF">
        <w:rPr>
          <w:rFonts w:ascii="Arial" w:hAnsi="Arial" w:cs="Arial"/>
        </w:rPr>
        <w:t xml:space="preserve"> that can be used for this </w:t>
      </w:r>
      <w:r w:rsidR="00F704F6">
        <w:rPr>
          <w:rFonts w:ascii="Arial" w:hAnsi="Arial" w:cs="Arial"/>
        </w:rPr>
        <w:t xml:space="preserve">is the Balance </w:t>
      </w:r>
      <w:r w:rsidR="00D819CD">
        <w:rPr>
          <w:rFonts w:ascii="Arial" w:hAnsi="Arial" w:cs="Arial"/>
        </w:rPr>
        <w:t>Scorecard (</w:t>
      </w:r>
      <w:r w:rsidR="00F704F6">
        <w:rPr>
          <w:rFonts w:ascii="Arial" w:hAnsi="Arial" w:cs="Arial"/>
        </w:rPr>
        <w:t>BSC)</w:t>
      </w:r>
      <w:r w:rsidR="00D819CD">
        <w:rPr>
          <w:rFonts w:ascii="Arial" w:hAnsi="Arial" w:cs="Arial"/>
        </w:rPr>
        <w:t xml:space="preserve"> perspectives</w:t>
      </w:r>
      <w:r w:rsidR="00267F09">
        <w:rPr>
          <w:rFonts w:ascii="Arial" w:hAnsi="Arial" w:cs="Arial"/>
        </w:rPr>
        <w:t>.</w:t>
      </w:r>
      <w:r w:rsidR="00466C83">
        <w:rPr>
          <w:rFonts w:ascii="Arial" w:hAnsi="Arial" w:cs="Arial"/>
        </w:rPr>
        <w:t xml:space="preserve"> BSC can be custom built for any business</w:t>
      </w:r>
      <w:r w:rsidR="00217761">
        <w:rPr>
          <w:rFonts w:ascii="Arial" w:hAnsi="Arial" w:cs="Arial"/>
        </w:rPr>
        <w:t xml:space="preserve"> because </w:t>
      </w:r>
      <w:r w:rsidR="006F2B21">
        <w:rPr>
          <w:rFonts w:ascii="Arial" w:hAnsi="Arial" w:cs="Arial"/>
        </w:rPr>
        <w:t>it is</w:t>
      </w:r>
      <w:r w:rsidR="00217761">
        <w:rPr>
          <w:rFonts w:ascii="Arial" w:hAnsi="Arial" w:cs="Arial"/>
        </w:rPr>
        <w:t xml:space="preserve"> a method</w:t>
      </w:r>
      <w:r w:rsidR="00C46670">
        <w:rPr>
          <w:rFonts w:ascii="Arial" w:hAnsi="Arial" w:cs="Arial"/>
        </w:rPr>
        <w:t xml:space="preserve"> and a plan that can be used to bring about</w:t>
      </w:r>
      <w:r w:rsidR="00E70B7C">
        <w:rPr>
          <w:rFonts w:ascii="Arial" w:hAnsi="Arial" w:cs="Arial"/>
        </w:rPr>
        <w:t xml:space="preserve"> achieving a goal or target.</w:t>
      </w:r>
      <w:r w:rsidR="006F2B21">
        <w:rPr>
          <w:rFonts w:ascii="Arial" w:hAnsi="Arial" w:cs="Arial"/>
        </w:rPr>
        <w:t xml:space="preserve"> Secondly, </w:t>
      </w:r>
      <w:r w:rsidR="00C5680E">
        <w:rPr>
          <w:rFonts w:ascii="Arial" w:hAnsi="Arial" w:cs="Arial"/>
        </w:rPr>
        <w:t>organizing and marshalling of resources</w:t>
      </w:r>
      <w:r w:rsidR="00434651">
        <w:rPr>
          <w:rFonts w:ascii="Arial" w:hAnsi="Arial" w:cs="Arial"/>
        </w:rPr>
        <w:t xml:space="preserve"> for the most </w:t>
      </w:r>
      <w:r w:rsidR="00786C9F">
        <w:rPr>
          <w:rFonts w:ascii="Arial" w:hAnsi="Arial" w:cs="Arial"/>
        </w:rPr>
        <w:t>efficient and effective use based on the</w:t>
      </w:r>
      <w:r w:rsidR="00FD0C52">
        <w:rPr>
          <w:rFonts w:ascii="Arial" w:hAnsi="Arial" w:cs="Arial"/>
        </w:rPr>
        <w:t xml:space="preserve"> highest priority of a</w:t>
      </w:r>
      <w:r w:rsidR="00985288">
        <w:rPr>
          <w:rFonts w:ascii="Arial" w:hAnsi="Arial" w:cs="Arial"/>
        </w:rPr>
        <w:t xml:space="preserve"> target.</w:t>
      </w:r>
    </w:p>
    <w:p w14:paraId="37D18930" w14:textId="77777777" w:rsidR="00EE4B77" w:rsidRDefault="00EE4B77" w:rsidP="00A04699">
      <w:pPr>
        <w:rPr>
          <w:rFonts w:ascii="Arial" w:hAnsi="Arial" w:cs="Arial"/>
        </w:rPr>
      </w:pPr>
    </w:p>
    <w:p w14:paraId="0122A958" w14:textId="038CCF95" w:rsidR="00A04699" w:rsidRDefault="009339D8" w:rsidP="009339D8">
      <w:pPr>
        <w:pStyle w:val="Heading2"/>
      </w:pPr>
      <w:bookmarkStart w:id="33" w:name="_Toc67877755"/>
      <w:bookmarkStart w:id="34" w:name="_Toc68225204"/>
      <w:r>
        <w:t>Bibliography:</w:t>
      </w:r>
      <w:bookmarkEnd w:id="33"/>
      <w:bookmarkEnd w:id="34"/>
    </w:p>
    <w:p w14:paraId="1490D268" w14:textId="76D7C213" w:rsidR="009339D8" w:rsidRDefault="009F2340" w:rsidP="00A04699">
      <w:pPr>
        <w:rPr>
          <w:rFonts w:ascii="Arial" w:hAnsi="Arial" w:cs="Arial"/>
        </w:rPr>
      </w:pPr>
      <w:r w:rsidRPr="009F2340">
        <w:rPr>
          <w:rFonts w:ascii="Arial" w:hAnsi="Arial" w:cs="Arial"/>
        </w:rPr>
        <w:t xml:space="preserve">Barney, J. and </w:t>
      </w:r>
      <w:proofErr w:type="spellStart"/>
      <w:r w:rsidRPr="009F2340">
        <w:rPr>
          <w:rFonts w:ascii="Arial" w:hAnsi="Arial" w:cs="Arial"/>
        </w:rPr>
        <w:t>Hesterly</w:t>
      </w:r>
      <w:proofErr w:type="spellEnd"/>
      <w:r w:rsidRPr="009F2340">
        <w:rPr>
          <w:rFonts w:ascii="Arial" w:hAnsi="Arial" w:cs="Arial"/>
        </w:rPr>
        <w:t>, W., 2018. Strategic management and competitive advantage. 6th ed. United States: Pearson Education.</w:t>
      </w:r>
    </w:p>
    <w:p w14:paraId="4E3D40AC" w14:textId="4D5F6D50" w:rsidR="00E673AD" w:rsidRDefault="00E673AD" w:rsidP="00A04699">
      <w:pPr>
        <w:rPr>
          <w:rFonts w:ascii="Arial" w:hAnsi="Arial" w:cs="Arial"/>
        </w:rPr>
      </w:pPr>
      <w:r w:rsidRPr="00E673AD">
        <w:rPr>
          <w:rFonts w:ascii="Arial" w:hAnsi="Arial" w:cs="Arial"/>
        </w:rPr>
        <w:t>Creelman, J. and Makhijani, N., 2005. Succeeding with the balanced scorecard. Singapore: J. Wiley &amp; Sons (Asia).</w:t>
      </w:r>
    </w:p>
    <w:p w14:paraId="3F8BCCFC" w14:textId="77777777" w:rsidR="003510F1" w:rsidRDefault="00F13A0F" w:rsidP="00A04699">
      <w:pPr>
        <w:rPr>
          <w:rFonts w:ascii="Arial" w:hAnsi="Arial" w:cs="Arial"/>
        </w:rPr>
      </w:pPr>
      <w:r w:rsidRPr="00F13A0F">
        <w:rPr>
          <w:rFonts w:ascii="Arial" w:hAnsi="Arial" w:cs="Arial"/>
        </w:rPr>
        <w:t>Du, J., 2019. Rethinking Competitive Advantage in Today’s Strategic Management. Academy of Management Proceedings, 2019(1), p.15762</w:t>
      </w:r>
    </w:p>
    <w:p w14:paraId="66A629C7" w14:textId="4E1BB81B" w:rsidR="00F13A0F" w:rsidRDefault="00783DEB" w:rsidP="00A04699">
      <w:pPr>
        <w:rPr>
          <w:rFonts w:ascii="Arial" w:hAnsi="Arial" w:cs="Arial"/>
        </w:rPr>
      </w:pPr>
      <w:r w:rsidRPr="00783DEB">
        <w:rPr>
          <w:rFonts w:ascii="Arial" w:hAnsi="Arial" w:cs="Arial"/>
        </w:rPr>
        <w:t>Johnson, G., Whittington, R. and Scholes, K., 2011. Exploring strategy. Harlow: Prentice Hall</w:t>
      </w:r>
    </w:p>
    <w:p w14:paraId="6A6EB44E" w14:textId="36A2CA10" w:rsidR="0039096F" w:rsidRDefault="0039096F" w:rsidP="00A04699">
      <w:pPr>
        <w:rPr>
          <w:rFonts w:ascii="Arial" w:hAnsi="Arial" w:cs="Arial"/>
        </w:rPr>
      </w:pPr>
      <w:r w:rsidRPr="0039096F">
        <w:rPr>
          <w:rFonts w:ascii="Arial" w:hAnsi="Arial" w:cs="Arial"/>
        </w:rPr>
        <w:t>Kaplan, R. and Norton, D., 2009. The balanced scorecard. [Boston, MA]: Harvard Business School.</w:t>
      </w:r>
    </w:p>
    <w:p w14:paraId="1E2EAAA5" w14:textId="224F374B" w:rsidR="0039096F" w:rsidRDefault="00081E5F" w:rsidP="00A04699">
      <w:pPr>
        <w:rPr>
          <w:rFonts w:ascii="Arial" w:hAnsi="Arial" w:cs="Arial"/>
        </w:rPr>
      </w:pPr>
      <w:r w:rsidRPr="00081E5F">
        <w:rPr>
          <w:rFonts w:ascii="Arial" w:hAnsi="Arial" w:cs="Arial"/>
        </w:rPr>
        <w:t>King, W. and Cleland, D., 1987. Strategic planning and management handbook. New York: Van Nostrand Reinhold Co.</w:t>
      </w:r>
    </w:p>
    <w:p w14:paraId="5408EC18" w14:textId="120A326F" w:rsidR="001F2E10" w:rsidRDefault="001F2E10" w:rsidP="00A04699">
      <w:pPr>
        <w:rPr>
          <w:rFonts w:ascii="Arial" w:hAnsi="Arial" w:cs="Arial"/>
        </w:rPr>
      </w:pPr>
      <w:r w:rsidRPr="001F2E10">
        <w:rPr>
          <w:rFonts w:ascii="Arial" w:hAnsi="Arial" w:cs="Arial"/>
        </w:rPr>
        <w:t>Legislation.gov.uk. 2021. Employment Rights Act 1996. [online] Available at: &lt;https://www.legislation.gov.uk/ukpga/1996/18/contents&gt; [Accessed 28 March 2021].</w:t>
      </w:r>
    </w:p>
    <w:p w14:paraId="2C3D90E3" w14:textId="5BE4E978" w:rsidR="001F2E10" w:rsidRDefault="001F2E10" w:rsidP="00A04699">
      <w:pPr>
        <w:rPr>
          <w:rFonts w:ascii="Arial" w:hAnsi="Arial" w:cs="Arial"/>
        </w:rPr>
      </w:pPr>
      <w:r w:rsidRPr="001F2E10">
        <w:rPr>
          <w:rFonts w:ascii="Arial" w:hAnsi="Arial" w:cs="Arial"/>
        </w:rPr>
        <w:t>LYNCH, R., 2021. STRATEGIC MANAGEMENT. [</w:t>
      </w:r>
      <w:proofErr w:type="spellStart"/>
      <w:r w:rsidRPr="001F2E10">
        <w:rPr>
          <w:rFonts w:ascii="Arial" w:hAnsi="Arial" w:cs="Arial"/>
        </w:rPr>
        <w:t>S.l.</w:t>
      </w:r>
      <w:proofErr w:type="spellEnd"/>
      <w:r w:rsidRPr="001F2E10">
        <w:rPr>
          <w:rFonts w:ascii="Arial" w:hAnsi="Arial" w:cs="Arial"/>
        </w:rPr>
        <w:t>]: SAGE PUBLICATIONS</w:t>
      </w:r>
    </w:p>
    <w:p w14:paraId="66C9DC60" w14:textId="25444183" w:rsidR="009C1FC9" w:rsidRDefault="009C1FC9" w:rsidP="00A04699">
      <w:pPr>
        <w:rPr>
          <w:rFonts w:ascii="Arial" w:hAnsi="Arial" w:cs="Arial"/>
        </w:rPr>
      </w:pPr>
      <w:proofErr w:type="spellStart"/>
      <w:r w:rsidRPr="009C1FC9">
        <w:rPr>
          <w:rFonts w:ascii="Arial" w:hAnsi="Arial" w:cs="Arial"/>
        </w:rPr>
        <w:t>Mendelow</w:t>
      </w:r>
      <w:proofErr w:type="spellEnd"/>
      <w:r w:rsidRPr="009C1FC9">
        <w:rPr>
          <w:rFonts w:ascii="Arial" w:hAnsi="Arial" w:cs="Arial"/>
        </w:rPr>
        <w:t xml:space="preserve">, A., 1982. Some relationships between a chief executive officer's background and his perception of stakeholder effectiveness criteria, corporate financial </w:t>
      </w:r>
      <w:r w:rsidR="00201F47" w:rsidRPr="009C1FC9">
        <w:rPr>
          <w:rFonts w:ascii="Arial" w:hAnsi="Arial" w:cs="Arial"/>
        </w:rPr>
        <w:t>performance,</w:t>
      </w:r>
      <w:r w:rsidRPr="009C1FC9">
        <w:rPr>
          <w:rFonts w:ascii="Arial" w:hAnsi="Arial" w:cs="Arial"/>
        </w:rPr>
        <w:t xml:space="preserve"> and strategy. Pretoria: Unisa.</w:t>
      </w:r>
    </w:p>
    <w:p w14:paraId="4691F330" w14:textId="2554296E" w:rsidR="00E03220" w:rsidRDefault="00E03220" w:rsidP="00A04699">
      <w:pPr>
        <w:rPr>
          <w:rFonts w:ascii="Arial" w:hAnsi="Arial" w:cs="Arial"/>
        </w:rPr>
      </w:pPr>
      <w:proofErr w:type="spellStart"/>
      <w:r w:rsidRPr="00E03220">
        <w:rPr>
          <w:rFonts w:ascii="Arial" w:hAnsi="Arial" w:cs="Arial"/>
        </w:rPr>
        <w:t>Muckenhuber</w:t>
      </w:r>
      <w:proofErr w:type="spellEnd"/>
      <w:r w:rsidRPr="00E03220">
        <w:rPr>
          <w:rFonts w:ascii="Arial" w:hAnsi="Arial" w:cs="Arial"/>
        </w:rPr>
        <w:t xml:space="preserve">, P., 2011. Translating strategy into action - using the balanced scorecard. </w:t>
      </w:r>
      <w:proofErr w:type="spellStart"/>
      <w:r w:rsidRPr="00E03220">
        <w:rPr>
          <w:rFonts w:ascii="Arial" w:hAnsi="Arial" w:cs="Arial"/>
        </w:rPr>
        <w:t>Saarbrücken</w:t>
      </w:r>
      <w:proofErr w:type="spellEnd"/>
      <w:r w:rsidRPr="00E03220">
        <w:rPr>
          <w:rFonts w:ascii="Arial" w:hAnsi="Arial" w:cs="Arial"/>
        </w:rPr>
        <w:t xml:space="preserve">: VDM Verlag </w:t>
      </w:r>
      <w:proofErr w:type="spellStart"/>
      <w:r w:rsidRPr="00E03220">
        <w:rPr>
          <w:rFonts w:ascii="Arial" w:hAnsi="Arial" w:cs="Arial"/>
        </w:rPr>
        <w:t>Dr.</w:t>
      </w:r>
      <w:proofErr w:type="spellEnd"/>
      <w:r w:rsidRPr="00E03220">
        <w:rPr>
          <w:rFonts w:ascii="Arial" w:hAnsi="Arial" w:cs="Arial"/>
        </w:rPr>
        <w:t xml:space="preserve"> </w:t>
      </w:r>
      <w:proofErr w:type="spellStart"/>
      <w:r w:rsidRPr="00E03220">
        <w:rPr>
          <w:rFonts w:ascii="Arial" w:hAnsi="Arial" w:cs="Arial"/>
        </w:rPr>
        <w:t>Müller</w:t>
      </w:r>
      <w:proofErr w:type="spellEnd"/>
      <w:r w:rsidRPr="00E03220">
        <w:rPr>
          <w:rFonts w:ascii="Arial" w:hAnsi="Arial" w:cs="Arial"/>
        </w:rPr>
        <w:t>.</w:t>
      </w:r>
    </w:p>
    <w:p w14:paraId="28C62453" w14:textId="1B73D0E5" w:rsidR="001E6F35" w:rsidRDefault="001E6F35" w:rsidP="00A04699">
      <w:pPr>
        <w:rPr>
          <w:rFonts w:ascii="Arial" w:hAnsi="Arial" w:cs="Arial"/>
        </w:rPr>
      </w:pPr>
      <w:proofErr w:type="spellStart"/>
      <w:r w:rsidRPr="001E6F35">
        <w:rPr>
          <w:rFonts w:ascii="Arial" w:hAnsi="Arial" w:cs="Arial"/>
        </w:rPr>
        <w:t>McClell</w:t>
      </w:r>
      <w:proofErr w:type="spellEnd"/>
      <w:r w:rsidRPr="001E6F35">
        <w:rPr>
          <w:rFonts w:ascii="Arial" w:hAnsi="Arial" w:cs="Arial"/>
        </w:rPr>
        <w:t>, S., 1994. Gaining Competitive Advantage through Strategic Management Development (SMD). Journal of Management Development, 13(5), pp.4-13</w:t>
      </w:r>
    </w:p>
    <w:p w14:paraId="4521A141" w14:textId="32995193" w:rsidR="00FE2B9F" w:rsidRDefault="00FE2B9F" w:rsidP="00A04699">
      <w:pPr>
        <w:rPr>
          <w:rFonts w:ascii="Arial" w:hAnsi="Arial" w:cs="Arial"/>
        </w:rPr>
      </w:pPr>
      <w:r w:rsidRPr="00FE2B9F">
        <w:rPr>
          <w:rFonts w:ascii="Arial" w:hAnsi="Arial" w:cs="Arial"/>
        </w:rPr>
        <w:lastRenderedPageBreak/>
        <w:t>Morris, B., 1998. The Service Profit Chain:983James L. Heskett, W. Earl Sasser Jr, Leonard A. Schlesinger. The Service Profit Chain: How Leading Companies Link Profit and Growth to Loyalty, Satisfaction, and Value. Simon &amp; Schuster, 1997. 300 pp, ISSN: 0-684-83256-9 UK £20.00 hardback. International Journal of Service Industry Management, 9(3), pp.312-313.</w:t>
      </w:r>
    </w:p>
    <w:p w14:paraId="416B8516" w14:textId="5F418EE7" w:rsidR="001F2B61" w:rsidRDefault="001F2B61" w:rsidP="00A04699">
      <w:pPr>
        <w:rPr>
          <w:rFonts w:ascii="Arial" w:hAnsi="Arial" w:cs="Arial"/>
        </w:rPr>
      </w:pPr>
      <w:r w:rsidRPr="001F2B61">
        <w:rPr>
          <w:rFonts w:ascii="Arial" w:hAnsi="Arial" w:cs="Arial"/>
        </w:rPr>
        <w:t>Phillips, R. and Freeman, R., n.d. Stakeholders.</w:t>
      </w:r>
    </w:p>
    <w:p w14:paraId="1D6F725F" w14:textId="0E978F5F" w:rsidR="001910F5" w:rsidRDefault="001910F5" w:rsidP="00A04699">
      <w:pPr>
        <w:rPr>
          <w:rFonts w:ascii="Arial" w:hAnsi="Arial" w:cs="Arial"/>
        </w:rPr>
      </w:pPr>
      <w:r w:rsidRPr="001910F5">
        <w:rPr>
          <w:rFonts w:ascii="Arial" w:hAnsi="Arial" w:cs="Arial"/>
        </w:rPr>
        <w:t>Pete Chong, P., Chen, Y. and Chou</w:t>
      </w:r>
      <w:r w:rsidRPr="001910F5">
        <w:rPr>
          <w:rFonts w:ascii="Cambria Math" w:hAnsi="Cambria Math" w:cs="Cambria Math"/>
        </w:rPr>
        <w:t>‐</w:t>
      </w:r>
      <w:r w:rsidRPr="001910F5">
        <w:rPr>
          <w:rFonts w:ascii="Arial" w:hAnsi="Arial" w:cs="Arial"/>
        </w:rPr>
        <w:t>Hong Chen, J., 2001. IT induction in the food service industry. Industrial Management &amp; Data Systems, 101(1), pp.13-20.</w:t>
      </w:r>
    </w:p>
    <w:p w14:paraId="249F60B8" w14:textId="0D70B243" w:rsidR="00A31ED8" w:rsidRDefault="00950DD9" w:rsidP="00A31ED8">
      <w:pPr>
        <w:rPr>
          <w:rFonts w:ascii="Arial" w:hAnsi="Arial" w:cs="Arial"/>
        </w:rPr>
      </w:pPr>
      <w:r w:rsidRPr="00950DD9">
        <w:rPr>
          <w:rFonts w:ascii="Arial" w:hAnsi="Arial" w:cs="Arial"/>
        </w:rPr>
        <w:t>Porter, M., Magretta, J. and Kramer, M., 2014. Strategy and Competition. Boston: Harvard Business Review Press</w:t>
      </w:r>
    </w:p>
    <w:p w14:paraId="37736AAA" w14:textId="32538ADF" w:rsidR="00950DD9" w:rsidRDefault="00950DD9" w:rsidP="00A31ED8">
      <w:pPr>
        <w:rPr>
          <w:rFonts w:ascii="Arial" w:hAnsi="Arial" w:cs="Arial"/>
        </w:rPr>
      </w:pPr>
      <w:r w:rsidRPr="00950DD9">
        <w:rPr>
          <w:rFonts w:ascii="Arial" w:hAnsi="Arial" w:cs="Arial"/>
        </w:rPr>
        <w:t>Porter, M., 2004. Competitive strategy. New York: Free.</w:t>
      </w:r>
    </w:p>
    <w:p w14:paraId="4A03667A" w14:textId="6849E5E2" w:rsidR="00B8763D" w:rsidRPr="00A31ED8" w:rsidRDefault="00B8763D" w:rsidP="00A31ED8">
      <w:pPr>
        <w:rPr>
          <w:rFonts w:ascii="Arial" w:hAnsi="Arial" w:cs="Arial"/>
        </w:rPr>
      </w:pPr>
      <w:r w:rsidRPr="00B8763D">
        <w:rPr>
          <w:rFonts w:ascii="Arial" w:hAnsi="Arial" w:cs="Arial"/>
        </w:rPr>
        <w:t>Reichheld, F. and Teal, T., 2008. The loyalty effect. Boston, Mass: Harvard Business School Press.</w:t>
      </w:r>
    </w:p>
    <w:p w14:paraId="6763F5A4" w14:textId="114E3FE0" w:rsidR="001E6F35" w:rsidRDefault="00A31ED8" w:rsidP="00A31ED8">
      <w:pPr>
        <w:rPr>
          <w:rFonts w:ascii="Arial" w:hAnsi="Arial" w:cs="Arial"/>
        </w:rPr>
      </w:pPr>
      <w:r w:rsidRPr="00A31ED8">
        <w:rPr>
          <w:rFonts w:ascii="Arial" w:hAnsi="Arial" w:cs="Arial"/>
        </w:rPr>
        <w:t>Thompson, J., Scott, J. and Martin, F., 2017. Strategic Management. Andover: Cengage.</w:t>
      </w:r>
    </w:p>
    <w:p w14:paraId="78419F77" w14:textId="533977FD" w:rsidR="004A213E" w:rsidRDefault="004A213E" w:rsidP="00A04699">
      <w:pPr>
        <w:rPr>
          <w:rFonts w:ascii="Arial" w:hAnsi="Arial" w:cs="Arial"/>
        </w:rPr>
      </w:pPr>
      <w:r w:rsidRPr="004A213E">
        <w:rPr>
          <w:rFonts w:ascii="Arial" w:hAnsi="Arial" w:cs="Arial"/>
        </w:rPr>
        <w:t>Services.parliament.uk. 2021. Food Waste (Reduction) Bill - Parliamentary Bills - UK Parliament. [online] Available at: &lt;https://services.parliament.uk/bills/2015-16/foodwastereduction.html&gt; [Accessed 28 March 2021].</w:t>
      </w:r>
    </w:p>
    <w:p w14:paraId="1717D65A" w14:textId="559011C3" w:rsidR="005B06EE" w:rsidRDefault="001E10E9" w:rsidP="00A04699">
      <w:pPr>
        <w:rPr>
          <w:rFonts w:ascii="Arial" w:hAnsi="Arial" w:cs="Arial"/>
        </w:rPr>
      </w:pPr>
      <w:r w:rsidRPr="001E10E9">
        <w:rPr>
          <w:rFonts w:ascii="Arial" w:hAnsi="Arial" w:cs="Arial"/>
        </w:rPr>
        <w:t>Jones, O. and Tilley, F., 2003. Competitive advantage in SMEs. Hoboken, NJ: J. Wiley.</w:t>
      </w:r>
    </w:p>
    <w:p w14:paraId="4078C214" w14:textId="58361666" w:rsidR="009D10D4" w:rsidRDefault="00577C17" w:rsidP="00A04699">
      <w:pPr>
        <w:rPr>
          <w:rFonts w:ascii="Arial" w:hAnsi="Arial" w:cs="Arial"/>
        </w:rPr>
      </w:pPr>
      <w:r w:rsidRPr="00577C17">
        <w:rPr>
          <w:rFonts w:ascii="Arial" w:hAnsi="Arial" w:cs="Arial"/>
        </w:rPr>
        <w:t>Olsen, M. and Zhao, J., 2001. The Restaurant Revolution-Growth, Change and Strategy in the International Foodservice Industry. Journal of Restaurant &amp; Foodservice Marketing, 4(3), pp.1-34.</w:t>
      </w:r>
    </w:p>
    <w:p w14:paraId="2E06204C" w14:textId="5AEFDD08" w:rsidR="003765E2" w:rsidRDefault="003765E2" w:rsidP="00A04699">
      <w:pPr>
        <w:rPr>
          <w:rFonts w:ascii="Arial" w:hAnsi="Arial" w:cs="Arial"/>
        </w:rPr>
      </w:pPr>
      <w:r w:rsidRPr="003765E2">
        <w:rPr>
          <w:rFonts w:ascii="Arial" w:hAnsi="Arial" w:cs="Arial"/>
        </w:rPr>
        <w:t>Warner, A., 2010. Strategic analysis and choice. New York [N.Y.]: Business Expert Press.</w:t>
      </w:r>
    </w:p>
    <w:p w14:paraId="3EFF6C4D" w14:textId="77777777" w:rsidR="003765E2" w:rsidRDefault="003765E2" w:rsidP="00A04699">
      <w:pPr>
        <w:rPr>
          <w:rFonts w:ascii="Arial" w:hAnsi="Arial" w:cs="Arial"/>
        </w:rPr>
      </w:pPr>
    </w:p>
    <w:sectPr w:rsidR="003765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213581" w14:textId="77777777" w:rsidR="00E9356E" w:rsidRDefault="00E9356E" w:rsidP="004B64F2">
      <w:pPr>
        <w:spacing w:after="0" w:line="240" w:lineRule="auto"/>
      </w:pPr>
      <w:r>
        <w:separator/>
      </w:r>
    </w:p>
  </w:endnote>
  <w:endnote w:type="continuationSeparator" w:id="0">
    <w:p w14:paraId="4B7DB46B" w14:textId="77777777" w:rsidR="00E9356E" w:rsidRDefault="00E9356E" w:rsidP="004B64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C77F8A" w14:textId="77777777" w:rsidR="00E9356E" w:rsidRDefault="00E9356E" w:rsidP="004B64F2">
      <w:pPr>
        <w:spacing w:after="0" w:line="240" w:lineRule="auto"/>
      </w:pPr>
      <w:r>
        <w:separator/>
      </w:r>
    </w:p>
  </w:footnote>
  <w:footnote w:type="continuationSeparator" w:id="0">
    <w:p w14:paraId="2488B568" w14:textId="77777777" w:rsidR="00E9356E" w:rsidRDefault="00E9356E" w:rsidP="004B64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6036AB"/>
    <w:multiLevelType w:val="hybridMultilevel"/>
    <w:tmpl w:val="E00247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3C1899"/>
    <w:multiLevelType w:val="hybridMultilevel"/>
    <w:tmpl w:val="F656F0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8307A2"/>
    <w:multiLevelType w:val="hybridMultilevel"/>
    <w:tmpl w:val="03C28476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532D39E1"/>
    <w:multiLevelType w:val="hybridMultilevel"/>
    <w:tmpl w:val="67CC61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0A0040"/>
    <w:multiLevelType w:val="hybridMultilevel"/>
    <w:tmpl w:val="6DC0EF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AD7505"/>
    <w:multiLevelType w:val="hybridMultilevel"/>
    <w:tmpl w:val="3FDC4F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3D6"/>
    <w:rsid w:val="000017AB"/>
    <w:rsid w:val="000018B2"/>
    <w:rsid w:val="00001A99"/>
    <w:rsid w:val="00010AA6"/>
    <w:rsid w:val="00011019"/>
    <w:rsid w:val="000111D1"/>
    <w:rsid w:val="000111F6"/>
    <w:rsid w:val="0001198F"/>
    <w:rsid w:val="00011A8B"/>
    <w:rsid w:val="000168D0"/>
    <w:rsid w:val="00016AD3"/>
    <w:rsid w:val="0001724F"/>
    <w:rsid w:val="000173AF"/>
    <w:rsid w:val="00017570"/>
    <w:rsid w:val="00017657"/>
    <w:rsid w:val="00020592"/>
    <w:rsid w:val="00020E91"/>
    <w:rsid w:val="000244F5"/>
    <w:rsid w:val="0002487B"/>
    <w:rsid w:val="000248C4"/>
    <w:rsid w:val="000253D6"/>
    <w:rsid w:val="00027134"/>
    <w:rsid w:val="00030D81"/>
    <w:rsid w:val="00031AE4"/>
    <w:rsid w:val="000328C3"/>
    <w:rsid w:val="00033C35"/>
    <w:rsid w:val="00034A11"/>
    <w:rsid w:val="0003652F"/>
    <w:rsid w:val="00040544"/>
    <w:rsid w:val="00040813"/>
    <w:rsid w:val="00041A6D"/>
    <w:rsid w:val="00042C30"/>
    <w:rsid w:val="0004424B"/>
    <w:rsid w:val="00045F07"/>
    <w:rsid w:val="00046A47"/>
    <w:rsid w:val="00050098"/>
    <w:rsid w:val="00050857"/>
    <w:rsid w:val="00053691"/>
    <w:rsid w:val="00055D83"/>
    <w:rsid w:val="000560F6"/>
    <w:rsid w:val="00057064"/>
    <w:rsid w:val="00061177"/>
    <w:rsid w:val="000624CC"/>
    <w:rsid w:val="00064D88"/>
    <w:rsid w:val="0006781F"/>
    <w:rsid w:val="00067C62"/>
    <w:rsid w:val="000700CC"/>
    <w:rsid w:val="00070560"/>
    <w:rsid w:val="000718CD"/>
    <w:rsid w:val="000721A3"/>
    <w:rsid w:val="00072672"/>
    <w:rsid w:val="00073456"/>
    <w:rsid w:val="000738E0"/>
    <w:rsid w:val="00074990"/>
    <w:rsid w:val="00077BE3"/>
    <w:rsid w:val="00080E90"/>
    <w:rsid w:val="000817EE"/>
    <w:rsid w:val="00081E1D"/>
    <w:rsid w:val="00081E5F"/>
    <w:rsid w:val="00082207"/>
    <w:rsid w:val="0008368B"/>
    <w:rsid w:val="000854CD"/>
    <w:rsid w:val="00085AAA"/>
    <w:rsid w:val="00086ABE"/>
    <w:rsid w:val="00086AFB"/>
    <w:rsid w:val="00087C42"/>
    <w:rsid w:val="000908F2"/>
    <w:rsid w:val="00091786"/>
    <w:rsid w:val="000918E1"/>
    <w:rsid w:val="00091F95"/>
    <w:rsid w:val="00093980"/>
    <w:rsid w:val="000941EA"/>
    <w:rsid w:val="00095C29"/>
    <w:rsid w:val="0009742C"/>
    <w:rsid w:val="000A0093"/>
    <w:rsid w:val="000A0C7E"/>
    <w:rsid w:val="000A3251"/>
    <w:rsid w:val="000A469B"/>
    <w:rsid w:val="000A47AA"/>
    <w:rsid w:val="000A4994"/>
    <w:rsid w:val="000A4C1E"/>
    <w:rsid w:val="000A4E1E"/>
    <w:rsid w:val="000A6854"/>
    <w:rsid w:val="000A6910"/>
    <w:rsid w:val="000A69EC"/>
    <w:rsid w:val="000B0B22"/>
    <w:rsid w:val="000B14E8"/>
    <w:rsid w:val="000B1833"/>
    <w:rsid w:val="000B202F"/>
    <w:rsid w:val="000B20D6"/>
    <w:rsid w:val="000B2248"/>
    <w:rsid w:val="000B4042"/>
    <w:rsid w:val="000B7E3D"/>
    <w:rsid w:val="000C1221"/>
    <w:rsid w:val="000C1464"/>
    <w:rsid w:val="000C1F5C"/>
    <w:rsid w:val="000C2DC2"/>
    <w:rsid w:val="000C2E3C"/>
    <w:rsid w:val="000C30DD"/>
    <w:rsid w:val="000C3E2F"/>
    <w:rsid w:val="000C4BE5"/>
    <w:rsid w:val="000C589C"/>
    <w:rsid w:val="000C6873"/>
    <w:rsid w:val="000C7708"/>
    <w:rsid w:val="000D11AB"/>
    <w:rsid w:val="000D21FA"/>
    <w:rsid w:val="000D3949"/>
    <w:rsid w:val="000D4DA4"/>
    <w:rsid w:val="000D60F4"/>
    <w:rsid w:val="000D6107"/>
    <w:rsid w:val="000D6DC1"/>
    <w:rsid w:val="000E167A"/>
    <w:rsid w:val="000E1FC7"/>
    <w:rsid w:val="000E217C"/>
    <w:rsid w:val="000E31CE"/>
    <w:rsid w:val="000E44CF"/>
    <w:rsid w:val="000E63E3"/>
    <w:rsid w:val="000E68DE"/>
    <w:rsid w:val="000E741E"/>
    <w:rsid w:val="000E77AC"/>
    <w:rsid w:val="000F3262"/>
    <w:rsid w:val="000F5071"/>
    <w:rsid w:val="000F7B54"/>
    <w:rsid w:val="000F7DF9"/>
    <w:rsid w:val="0010040A"/>
    <w:rsid w:val="00103D2F"/>
    <w:rsid w:val="0010401D"/>
    <w:rsid w:val="00105CDC"/>
    <w:rsid w:val="0010662B"/>
    <w:rsid w:val="00106D94"/>
    <w:rsid w:val="0010769A"/>
    <w:rsid w:val="00107926"/>
    <w:rsid w:val="00111604"/>
    <w:rsid w:val="00112B3B"/>
    <w:rsid w:val="00115AC3"/>
    <w:rsid w:val="00116AA8"/>
    <w:rsid w:val="00117B8C"/>
    <w:rsid w:val="001203B8"/>
    <w:rsid w:val="00122305"/>
    <w:rsid w:val="001238F0"/>
    <w:rsid w:val="00125582"/>
    <w:rsid w:val="00126A38"/>
    <w:rsid w:val="00127898"/>
    <w:rsid w:val="00133691"/>
    <w:rsid w:val="001342E4"/>
    <w:rsid w:val="00135025"/>
    <w:rsid w:val="001366FA"/>
    <w:rsid w:val="0013697E"/>
    <w:rsid w:val="00137DF5"/>
    <w:rsid w:val="00141712"/>
    <w:rsid w:val="00141829"/>
    <w:rsid w:val="00144E8A"/>
    <w:rsid w:val="00145E35"/>
    <w:rsid w:val="0014628C"/>
    <w:rsid w:val="001462FA"/>
    <w:rsid w:val="00146430"/>
    <w:rsid w:val="00147DF3"/>
    <w:rsid w:val="00147EE8"/>
    <w:rsid w:val="00151306"/>
    <w:rsid w:val="001515B8"/>
    <w:rsid w:val="001518F4"/>
    <w:rsid w:val="0015195D"/>
    <w:rsid w:val="00152C74"/>
    <w:rsid w:val="00153941"/>
    <w:rsid w:val="00154116"/>
    <w:rsid w:val="001542B3"/>
    <w:rsid w:val="001545FF"/>
    <w:rsid w:val="00154779"/>
    <w:rsid w:val="001549B7"/>
    <w:rsid w:val="0015555C"/>
    <w:rsid w:val="00155E76"/>
    <w:rsid w:val="00156D92"/>
    <w:rsid w:val="0015705F"/>
    <w:rsid w:val="001602F0"/>
    <w:rsid w:val="0016043B"/>
    <w:rsid w:val="0016132D"/>
    <w:rsid w:val="0016164D"/>
    <w:rsid w:val="00161F01"/>
    <w:rsid w:val="0016297D"/>
    <w:rsid w:val="00164B05"/>
    <w:rsid w:val="00165CE7"/>
    <w:rsid w:val="0016702A"/>
    <w:rsid w:val="0016793A"/>
    <w:rsid w:val="00170352"/>
    <w:rsid w:val="001713A5"/>
    <w:rsid w:val="001719EE"/>
    <w:rsid w:val="00174BCF"/>
    <w:rsid w:val="001756F4"/>
    <w:rsid w:val="0017732E"/>
    <w:rsid w:val="001807D4"/>
    <w:rsid w:val="0018106F"/>
    <w:rsid w:val="00181395"/>
    <w:rsid w:val="0018314D"/>
    <w:rsid w:val="00184153"/>
    <w:rsid w:val="00184D75"/>
    <w:rsid w:val="001857A0"/>
    <w:rsid w:val="001867A4"/>
    <w:rsid w:val="00187678"/>
    <w:rsid w:val="001906B3"/>
    <w:rsid w:val="00190F30"/>
    <w:rsid w:val="001910F5"/>
    <w:rsid w:val="001914B3"/>
    <w:rsid w:val="001932BC"/>
    <w:rsid w:val="0019488F"/>
    <w:rsid w:val="001948C7"/>
    <w:rsid w:val="00194B00"/>
    <w:rsid w:val="00194BE7"/>
    <w:rsid w:val="001951B4"/>
    <w:rsid w:val="00197B2C"/>
    <w:rsid w:val="001A073B"/>
    <w:rsid w:val="001A0F15"/>
    <w:rsid w:val="001A14CE"/>
    <w:rsid w:val="001A23A9"/>
    <w:rsid w:val="001A2C0F"/>
    <w:rsid w:val="001A3519"/>
    <w:rsid w:val="001A3E25"/>
    <w:rsid w:val="001A69AC"/>
    <w:rsid w:val="001A7BBC"/>
    <w:rsid w:val="001B020C"/>
    <w:rsid w:val="001B29CE"/>
    <w:rsid w:val="001B413C"/>
    <w:rsid w:val="001B41A3"/>
    <w:rsid w:val="001B45E5"/>
    <w:rsid w:val="001B55C5"/>
    <w:rsid w:val="001B6923"/>
    <w:rsid w:val="001B697D"/>
    <w:rsid w:val="001C0315"/>
    <w:rsid w:val="001C093B"/>
    <w:rsid w:val="001C3A0F"/>
    <w:rsid w:val="001C7166"/>
    <w:rsid w:val="001C780F"/>
    <w:rsid w:val="001C7928"/>
    <w:rsid w:val="001D0D0C"/>
    <w:rsid w:val="001D24EC"/>
    <w:rsid w:val="001D2E73"/>
    <w:rsid w:val="001D3040"/>
    <w:rsid w:val="001D389A"/>
    <w:rsid w:val="001D4F90"/>
    <w:rsid w:val="001D50FA"/>
    <w:rsid w:val="001D6472"/>
    <w:rsid w:val="001D6A4E"/>
    <w:rsid w:val="001D6FFF"/>
    <w:rsid w:val="001D7A67"/>
    <w:rsid w:val="001E0451"/>
    <w:rsid w:val="001E10E9"/>
    <w:rsid w:val="001E1B09"/>
    <w:rsid w:val="001E3A84"/>
    <w:rsid w:val="001E6F35"/>
    <w:rsid w:val="001E796A"/>
    <w:rsid w:val="001E7D12"/>
    <w:rsid w:val="001F04FB"/>
    <w:rsid w:val="001F0967"/>
    <w:rsid w:val="001F0A29"/>
    <w:rsid w:val="001F18E3"/>
    <w:rsid w:val="001F2093"/>
    <w:rsid w:val="001F2B61"/>
    <w:rsid w:val="001F2E10"/>
    <w:rsid w:val="001F36AE"/>
    <w:rsid w:val="001F5B10"/>
    <w:rsid w:val="001F70AB"/>
    <w:rsid w:val="001F713D"/>
    <w:rsid w:val="00201F47"/>
    <w:rsid w:val="00202AB4"/>
    <w:rsid w:val="002062EA"/>
    <w:rsid w:val="002067EC"/>
    <w:rsid w:val="0021063D"/>
    <w:rsid w:val="0021235E"/>
    <w:rsid w:val="0021279D"/>
    <w:rsid w:val="00213381"/>
    <w:rsid w:val="00213687"/>
    <w:rsid w:val="00213B64"/>
    <w:rsid w:val="00214003"/>
    <w:rsid w:val="00214A60"/>
    <w:rsid w:val="0021695D"/>
    <w:rsid w:val="00216FA5"/>
    <w:rsid w:val="0021701C"/>
    <w:rsid w:val="00217761"/>
    <w:rsid w:val="00217EC8"/>
    <w:rsid w:val="00217EF1"/>
    <w:rsid w:val="00220FBC"/>
    <w:rsid w:val="00223C35"/>
    <w:rsid w:val="0022494F"/>
    <w:rsid w:val="00225884"/>
    <w:rsid w:val="00226AF0"/>
    <w:rsid w:val="00227456"/>
    <w:rsid w:val="00230092"/>
    <w:rsid w:val="0023067B"/>
    <w:rsid w:val="00231070"/>
    <w:rsid w:val="00232E9A"/>
    <w:rsid w:val="00233DED"/>
    <w:rsid w:val="00235320"/>
    <w:rsid w:val="002359B2"/>
    <w:rsid w:val="00236362"/>
    <w:rsid w:val="002373CD"/>
    <w:rsid w:val="002374AD"/>
    <w:rsid w:val="00237B50"/>
    <w:rsid w:val="00240B4C"/>
    <w:rsid w:val="002413EF"/>
    <w:rsid w:val="00241BF2"/>
    <w:rsid w:val="00242194"/>
    <w:rsid w:val="0024322A"/>
    <w:rsid w:val="00243500"/>
    <w:rsid w:val="00243F61"/>
    <w:rsid w:val="00244CD7"/>
    <w:rsid w:val="00245A38"/>
    <w:rsid w:val="002460B9"/>
    <w:rsid w:val="00247DBA"/>
    <w:rsid w:val="00253AC6"/>
    <w:rsid w:val="00254602"/>
    <w:rsid w:val="0025614C"/>
    <w:rsid w:val="00256FED"/>
    <w:rsid w:val="002575F0"/>
    <w:rsid w:val="0025797B"/>
    <w:rsid w:val="002579CB"/>
    <w:rsid w:val="00257F01"/>
    <w:rsid w:val="0026022C"/>
    <w:rsid w:val="0026047D"/>
    <w:rsid w:val="00260B44"/>
    <w:rsid w:val="00262D31"/>
    <w:rsid w:val="0026305B"/>
    <w:rsid w:val="0026372D"/>
    <w:rsid w:val="00264E34"/>
    <w:rsid w:val="00267F09"/>
    <w:rsid w:val="00270611"/>
    <w:rsid w:val="002708F7"/>
    <w:rsid w:val="002713ED"/>
    <w:rsid w:val="00274DB9"/>
    <w:rsid w:val="002750BD"/>
    <w:rsid w:val="00275FCB"/>
    <w:rsid w:val="00280528"/>
    <w:rsid w:val="002807B5"/>
    <w:rsid w:val="0028096B"/>
    <w:rsid w:val="002845C5"/>
    <w:rsid w:val="0028591C"/>
    <w:rsid w:val="0028659A"/>
    <w:rsid w:val="002869AF"/>
    <w:rsid w:val="00287800"/>
    <w:rsid w:val="00291883"/>
    <w:rsid w:val="00293803"/>
    <w:rsid w:val="002A1445"/>
    <w:rsid w:val="002A4E99"/>
    <w:rsid w:val="002A6BCD"/>
    <w:rsid w:val="002A742D"/>
    <w:rsid w:val="002A7EBC"/>
    <w:rsid w:val="002B36F3"/>
    <w:rsid w:val="002B43DA"/>
    <w:rsid w:val="002B613A"/>
    <w:rsid w:val="002B67E5"/>
    <w:rsid w:val="002B683C"/>
    <w:rsid w:val="002B77A3"/>
    <w:rsid w:val="002B7C76"/>
    <w:rsid w:val="002C0281"/>
    <w:rsid w:val="002C40CC"/>
    <w:rsid w:val="002C4B35"/>
    <w:rsid w:val="002C735C"/>
    <w:rsid w:val="002C742E"/>
    <w:rsid w:val="002C74A5"/>
    <w:rsid w:val="002C7803"/>
    <w:rsid w:val="002D4908"/>
    <w:rsid w:val="002D7A59"/>
    <w:rsid w:val="002E198F"/>
    <w:rsid w:val="002E2CCE"/>
    <w:rsid w:val="002E4741"/>
    <w:rsid w:val="002E50D4"/>
    <w:rsid w:val="002E5A7E"/>
    <w:rsid w:val="002E7C97"/>
    <w:rsid w:val="002F0539"/>
    <w:rsid w:val="002F16E0"/>
    <w:rsid w:val="002F2027"/>
    <w:rsid w:val="002F43BA"/>
    <w:rsid w:val="002F638D"/>
    <w:rsid w:val="002F6612"/>
    <w:rsid w:val="002F6D8E"/>
    <w:rsid w:val="00300524"/>
    <w:rsid w:val="00301CF9"/>
    <w:rsid w:val="00301FAB"/>
    <w:rsid w:val="003021E7"/>
    <w:rsid w:val="003022C9"/>
    <w:rsid w:val="003029BA"/>
    <w:rsid w:val="003029CF"/>
    <w:rsid w:val="00303895"/>
    <w:rsid w:val="00303F80"/>
    <w:rsid w:val="00304D23"/>
    <w:rsid w:val="003056F5"/>
    <w:rsid w:val="00307CD5"/>
    <w:rsid w:val="00311D58"/>
    <w:rsid w:val="00312632"/>
    <w:rsid w:val="00312BA3"/>
    <w:rsid w:val="00312C66"/>
    <w:rsid w:val="0031308E"/>
    <w:rsid w:val="003162FF"/>
    <w:rsid w:val="003204B1"/>
    <w:rsid w:val="00322A9F"/>
    <w:rsid w:val="003231DD"/>
    <w:rsid w:val="00324CF0"/>
    <w:rsid w:val="00325350"/>
    <w:rsid w:val="00326AA6"/>
    <w:rsid w:val="00326B7A"/>
    <w:rsid w:val="00330E88"/>
    <w:rsid w:val="00330F32"/>
    <w:rsid w:val="00332394"/>
    <w:rsid w:val="003332C1"/>
    <w:rsid w:val="003334A3"/>
    <w:rsid w:val="00333743"/>
    <w:rsid w:val="00333749"/>
    <w:rsid w:val="00335176"/>
    <w:rsid w:val="00335298"/>
    <w:rsid w:val="00335DBE"/>
    <w:rsid w:val="0033671A"/>
    <w:rsid w:val="00336882"/>
    <w:rsid w:val="00336F08"/>
    <w:rsid w:val="003379A7"/>
    <w:rsid w:val="00337B08"/>
    <w:rsid w:val="00337CCD"/>
    <w:rsid w:val="00340055"/>
    <w:rsid w:val="00342237"/>
    <w:rsid w:val="00343C18"/>
    <w:rsid w:val="003448E9"/>
    <w:rsid w:val="00346A4C"/>
    <w:rsid w:val="00346A55"/>
    <w:rsid w:val="0034737A"/>
    <w:rsid w:val="003510F1"/>
    <w:rsid w:val="00353EAF"/>
    <w:rsid w:val="0035648B"/>
    <w:rsid w:val="00357829"/>
    <w:rsid w:val="00360736"/>
    <w:rsid w:val="00361708"/>
    <w:rsid w:val="00361A1C"/>
    <w:rsid w:val="00361AEB"/>
    <w:rsid w:val="00362A69"/>
    <w:rsid w:val="003633AF"/>
    <w:rsid w:val="003638B0"/>
    <w:rsid w:val="00363C34"/>
    <w:rsid w:val="00364B37"/>
    <w:rsid w:val="00364D7C"/>
    <w:rsid w:val="003674E5"/>
    <w:rsid w:val="00367E05"/>
    <w:rsid w:val="00370612"/>
    <w:rsid w:val="00370632"/>
    <w:rsid w:val="00370A21"/>
    <w:rsid w:val="00370F05"/>
    <w:rsid w:val="003725B2"/>
    <w:rsid w:val="00373420"/>
    <w:rsid w:val="00373AD4"/>
    <w:rsid w:val="003765E2"/>
    <w:rsid w:val="00377091"/>
    <w:rsid w:val="00381AA3"/>
    <w:rsid w:val="00381FB0"/>
    <w:rsid w:val="00382009"/>
    <w:rsid w:val="00383ABB"/>
    <w:rsid w:val="0038435D"/>
    <w:rsid w:val="00385B5F"/>
    <w:rsid w:val="00387DA8"/>
    <w:rsid w:val="00390304"/>
    <w:rsid w:val="003904B8"/>
    <w:rsid w:val="0039052A"/>
    <w:rsid w:val="0039096F"/>
    <w:rsid w:val="00391C57"/>
    <w:rsid w:val="00392910"/>
    <w:rsid w:val="00394514"/>
    <w:rsid w:val="00395014"/>
    <w:rsid w:val="00395EF2"/>
    <w:rsid w:val="00395FA6"/>
    <w:rsid w:val="00396A44"/>
    <w:rsid w:val="003979F1"/>
    <w:rsid w:val="003A05A8"/>
    <w:rsid w:val="003A07D9"/>
    <w:rsid w:val="003A0A6A"/>
    <w:rsid w:val="003A302F"/>
    <w:rsid w:val="003A33BE"/>
    <w:rsid w:val="003A3515"/>
    <w:rsid w:val="003A382F"/>
    <w:rsid w:val="003A4A61"/>
    <w:rsid w:val="003A5487"/>
    <w:rsid w:val="003A6905"/>
    <w:rsid w:val="003A6C69"/>
    <w:rsid w:val="003A6E26"/>
    <w:rsid w:val="003B3EAE"/>
    <w:rsid w:val="003B4059"/>
    <w:rsid w:val="003B486A"/>
    <w:rsid w:val="003B4A80"/>
    <w:rsid w:val="003B4D96"/>
    <w:rsid w:val="003B63D5"/>
    <w:rsid w:val="003B7A72"/>
    <w:rsid w:val="003C4035"/>
    <w:rsid w:val="003C4F44"/>
    <w:rsid w:val="003C63A3"/>
    <w:rsid w:val="003D255D"/>
    <w:rsid w:val="003D4FFD"/>
    <w:rsid w:val="003D5887"/>
    <w:rsid w:val="003D606E"/>
    <w:rsid w:val="003D6C4F"/>
    <w:rsid w:val="003D7897"/>
    <w:rsid w:val="003D7D18"/>
    <w:rsid w:val="003E02DD"/>
    <w:rsid w:val="003E237A"/>
    <w:rsid w:val="003E4E78"/>
    <w:rsid w:val="003E62D9"/>
    <w:rsid w:val="003E63DB"/>
    <w:rsid w:val="003E6A61"/>
    <w:rsid w:val="003E7EB0"/>
    <w:rsid w:val="003F0F5A"/>
    <w:rsid w:val="003F14CB"/>
    <w:rsid w:val="003F192C"/>
    <w:rsid w:val="003F2653"/>
    <w:rsid w:val="003F39B4"/>
    <w:rsid w:val="003F3EAC"/>
    <w:rsid w:val="003F4334"/>
    <w:rsid w:val="003F5296"/>
    <w:rsid w:val="003F54B7"/>
    <w:rsid w:val="003F5821"/>
    <w:rsid w:val="003F6492"/>
    <w:rsid w:val="003F77B1"/>
    <w:rsid w:val="00400288"/>
    <w:rsid w:val="0040098C"/>
    <w:rsid w:val="00400C27"/>
    <w:rsid w:val="00401A1A"/>
    <w:rsid w:val="00401AA7"/>
    <w:rsid w:val="00403E8E"/>
    <w:rsid w:val="00405A58"/>
    <w:rsid w:val="004063B1"/>
    <w:rsid w:val="004078F0"/>
    <w:rsid w:val="00407B4E"/>
    <w:rsid w:val="00407F4D"/>
    <w:rsid w:val="00412B13"/>
    <w:rsid w:val="004138F2"/>
    <w:rsid w:val="00414C85"/>
    <w:rsid w:val="00420398"/>
    <w:rsid w:val="00420AA8"/>
    <w:rsid w:val="0042134F"/>
    <w:rsid w:val="0042441B"/>
    <w:rsid w:val="00426895"/>
    <w:rsid w:val="00427BE3"/>
    <w:rsid w:val="00430A27"/>
    <w:rsid w:val="004319ED"/>
    <w:rsid w:val="00434651"/>
    <w:rsid w:val="00434E5B"/>
    <w:rsid w:val="004350D7"/>
    <w:rsid w:val="00435E4D"/>
    <w:rsid w:val="004405BD"/>
    <w:rsid w:val="00440776"/>
    <w:rsid w:val="00441D80"/>
    <w:rsid w:val="00446B59"/>
    <w:rsid w:val="004475EF"/>
    <w:rsid w:val="00447650"/>
    <w:rsid w:val="00447A89"/>
    <w:rsid w:val="00450280"/>
    <w:rsid w:val="00450537"/>
    <w:rsid w:val="0045131D"/>
    <w:rsid w:val="0045225B"/>
    <w:rsid w:val="00452DA0"/>
    <w:rsid w:val="00454D8B"/>
    <w:rsid w:val="00454D94"/>
    <w:rsid w:val="004552CC"/>
    <w:rsid w:val="00457621"/>
    <w:rsid w:val="00457B43"/>
    <w:rsid w:val="00461E9E"/>
    <w:rsid w:val="004620D8"/>
    <w:rsid w:val="00462589"/>
    <w:rsid w:val="00462A46"/>
    <w:rsid w:val="00463E08"/>
    <w:rsid w:val="00464B30"/>
    <w:rsid w:val="00465A8C"/>
    <w:rsid w:val="00466C83"/>
    <w:rsid w:val="00467089"/>
    <w:rsid w:val="00467883"/>
    <w:rsid w:val="00470C14"/>
    <w:rsid w:val="00470CCE"/>
    <w:rsid w:val="00471319"/>
    <w:rsid w:val="0047135E"/>
    <w:rsid w:val="004718E7"/>
    <w:rsid w:val="00471F26"/>
    <w:rsid w:val="00474077"/>
    <w:rsid w:val="004749D0"/>
    <w:rsid w:val="00476B28"/>
    <w:rsid w:val="00477C47"/>
    <w:rsid w:val="00480D4D"/>
    <w:rsid w:val="00482882"/>
    <w:rsid w:val="004829CE"/>
    <w:rsid w:val="00484393"/>
    <w:rsid w:val="00491186"/>
    <w:rsid w:val="00491571"/>
    <w:rsid w:val="00491943"/>
    <w:rsid w:val="00492B34"/>
    <w:rsid w:val="00492C25"/>
    <w:rsid w:val="004939AC"/>
    <w:rsid w:val="00493CA6"/>
    <w:rsid w:val="00493DBF"/>
    <w:rsid w:val="0049437D"/>
    <w:rsid w:val="0049677B"/>
    <w:rsid w:val="00496A19"/>
    <w:rsid w:val="00497EDD"/>
    <w:rsid w:val="004A1E9C"/>
    <w:rsid w:val="004A213E"/>
    <w:rsid w:val="004A2C05"/>
    <w:rsid w:val="004A4BF6"/>
    <w:rsid w:val="004A577B"/>
    <w:rsid w:val="004A76DF"/>
    <w:rsid w:val="004B252A"/>
    <w:rsid w:val="004B27D0"/>
    <w:rsid w:val="004B56EA"/>
    <w:rsid w:val="004B5C0F"/>
    <w:rsid w:val="004B6252"/>
    <w:rsid w:val="004B64F2"/>
    <w:rsid w:val="004B7F98"/>
    <w:rsid w:val="004C4579"/>
    <w:rsid w:val="004C4D14"/>
    <w:rsid w:val="004C5478"/>
    <w:rsid w:val="004C58DE"/>
    <w:rsid w:val="004C60C5"/>
    <w:rsid w:val="004C6E9B"/>
    <w:rsid w:val="004C73E3"/>
    <w:rsid w:val="004C76EC"/>
    <w:rsid w:val="004C7CB0"/>
    <w:rsid w:val="004D2EAC"/>
    <w:rsid w:val="004D3D87"/>
    <w:rsid w:val="004D5221"/>
    <w:rsid w:val="004E052C"/>
    <w:rsid w:val="004E0DBE"/>
    <w:rsid w:val="004E18A6"/>
    <w:rsid w:val="004E3A7E"/>
    <w:rsid w:val="004E3C60"/>
    <w:rsid w:val="004E4D0E"/>
    <w:rsid w:val="004F034B"/>
    <w:rsid w:val="004F10E8"/>
    <w:rsid w:val="004F458D"/>
    <w:rsid w:val="004F6F26"/>
    <w:rsid w:val="004F78D6"/>
    <w:rsid w:val="00500A92"/>
    <w:rsid w:val="00502F39"/>
    <w:rsid w:val="005038B8"/>
    <w:rsid w:val="00503B4E"/>
    <w:rsid w:val="0050678F"/>
    <w:rsid w:val="0051033F"/>
    <w:rsid w:val="00511623"/>
    <w:rsid w:val="00512105"/>
    <w:rsid w:val="005128FA"/>
    <w:rsid w:val="005132C9"/>
    <w:rsid w:val="0051378E"/>
    <w:rsid w:val="005146CD"/>
    <w:rsid w:val="00514C54"/>
    <w:rsid w:val="00514CDE"/>
    <w:rsid w:val="0051544D"/>
    <w:rsid w:val="00517D0D"/>
    <w:rsid w:val="00517D30"/>
    <w:rsid w:val="00520730"/>
    <w:rsid w:val="005239EE"/>
    <w:rsid w:val="005247B7"/>
    <w:rsid w:val="00525B56"/>
    <w:rsid w:val="005277E8"/>
    <w:rsid w:val="00530899"/>
    <w:rsid w:val="005323C1"/>
    <w:rsid w:val="0053257E"/>
    <w:rsid w:val="00534307"/>
    <w:rsid w:val="00535272"/>
    <w:rsid w:val="005370A3"/>
    <w:rsid w:val="005407D1"/>
    <w:rsid w:val="0054343D"/>
    <w:rsid w:val="005438A9"/>
    <w:rsid w:val="005438FA"/>
    <w:rsid w:val="0054594B"/>
    <w:rsid w:val="0054740C"/>
    <w:rsid w:val="005477DE"/>
    <w:rsid w:val="00547AB7"/>
    <w:rsid w:val="0055326E"/>
    <w:rsid w:val="00553F12"/>
    <w:rsid w:val="00554505"/>
    <w:rsid w:val="00554A90"/>
    <w:rsid w:val="00554DE4"/>
    <w:rsid w:val="0055560C"/>
    <w:rsid w:val="00555849"/>
    <w:rsid w:val="00555CAE"/>
    <w:rsid w:val="00555E1C"/>
    <w:rsid w:val="00557B26"/>
    <w:rsid w:val="00557EAD"/>
    <w:rsid w:val="0056014C"/>
    <w:rsid w:val="00560AC8"/>
    <w:rsid w:val="00560F7C"/>
    <w:rsid w:val="005628CA"/>
    <w:rsid w:val="0056320D"/>
    <w:rsid w:val="00565868"/>
    <w:rsid w:val="00565C08"/>
    <w:rsid w:val="00566114"/>
    <w:rsid w:val="00567D5F"/>
    <w:rsid w:val="00571817"/>
    <w:rsid w:val="0057321B"/>
    <w:rsid w:val="005739C2"/>
    <w:rsid w:val="00574E0C"/>
    <w:rsid w:val="00575C50"/>
    <w:rsid w:val="00577137"/>
    <w:rsid w:val="00577C17"/>
    <w:rsid w:val="00580EB9"/>
    <w:rsid w:val="00582100"/>
    <w:rsid w:val="00583D9C"/>
    <w:rsid w:val="005840EB"/>
    <w:rsid w:val="0058527F"/>
    <w:rsid w:val="00585F70"/>
    <w:rsid w:val="005863CD"/>
    <w:rsid w:val="00586ECC"/>
    <w:rsid w:val="00590370"/>
    <w:rsid w:val="00590D12"/>
    <w:rsid w:val="00591B39"/>
    <w:rsid w:val="00591DFD"/>
    <w:rsid w:val="005947E1"/>
    <w:rsid w:val="005A0C3F"/>
    <w:rsid w:val="005A19A6"/>
    <w:rsid w:val="005A4053"/>
    <w:rsid w:val="005A5F16"/>
    <w:rsid w:val="005A6616"/>
    <w:rsid w:val="005B06EE"/>
    <w:rsid w:val="005B41F1"/>
    <w:rsid w:val="005B464E"/>
    <w:rsid w:val="005B6B39"/>
    <w:rsid w:val="005B6CC0"/>
    <w:rsid w:val="005B79F6"/>
    <w:rsid w:val="005B7CC8"/>
    <w:rsid w:val="005C1107"/>
    <w:rsid w:val="005C132E"/>
    <w:rsid w:val="005C239E"/>
    <w:rsid w:val="005C2D66"/>
    <w:rsid w:val="005C5C81"/>
    <w:rsid w:val="005C5EA5"/>
    <w:rsid w:val="005C74CD"/>
    <w:rsid w:val="005D0E9E"/>
    <w:rsid w:val="005D10DD"/>
    <w:rsid w:val="005D1D53"/>
    <w:rsid w:val="005D2E44"/>
    <w:rsid w:val="005D57FB"/>
    <w:rsid w:val="005D74BB"/>
    <w:rsid w:val="005E09B8"/>
    <w:rsid w:val="005E1188"/>
    <w:rsid w:val="005E1BC9"/>
    <w:rsid w:val="005E4046"/>
    <w:rsid w:val="005E40F8"/>
    <w:rsid w:val="005E444C"/>
    <w:rsid w:val="005E4B64"/>
    <w:rsid w:val="005E7CCB"/>
    <w:rsid w:val="005F14FC"/>
    <w:rsid w:val="005F1B52"/>
    <w:rsid w:val="005F2092"/>
    <w:rsid w:val="005F27AD"/>
    <w:rsid w:val="005F2806"/>
    <w:rsid w:val="005F44AA"/>
    <w:rsid w:val="005F4785"/>
    <w:rsid w:val="005F534E"/>
    <w:rsid w:val="005F57CE"/>
    <w:rsid w:val="006011A4"/>
    <w:rsid w:val="0060422E"/>
    <w:rsid w:val="006050D9"/>
    <w:rsid w:val="006062CC"/>
    <w:rsid w:val="0060645D"/>
    <w:rsid w:val="00607B3E"/>
    <w:rsid w:val="00607C3A"/>
    <w:rsid w:val="006108F7"/>
    <w:rsid w:val="00610D6A"/>
    <w:rsid w:val="0061207D"/>
    <w:rsid w:val="00617309"/>
    <w:rsid w:val="006173C0"/>
    <w:rsid w:val="006203B8"/>
    <w:rsid w:val="00621970"/>
    <w:rsid w:val="00621D83"/>
    <w:rsid w:val="006239C4"/>
    <w:rsid w:val="00623F32"/>
    <w:rsid w:val="00624DC8"/>
    <w:rsid w:val="006253E0"/>
    <w:rsid w:val="00625738"/>
    <w:rsid w:val="006262A5"/>
    <w:rsid w:val="0063023C"/>
    <w:rsid w:val="00631B2D"/>
    <w:rsid w:val="006326C7"/>
    <w:rsid w:val="0063363D"/>
    <w:rsid w:val="00633844"/>
    <w:rsid w:val="006338A8"/>
    <w:rsid w:val="00634EA2"/>
    <w:rsid w:val="0063568F"/>
    <w:rsid w:val="006365E8"/>
    <w:rsid w:val="0063682A"/>
    <w:rsid w:val="00636A65"/>
    <w:rsid w:val="00636B2C"/>
    <w:rsid w:val="0064031E"/>
    <w:rsid w:val="00640996"/>
    <w:rsid w:val="006444C9"/>
    <w:rsid w:val="00644649"/>
    <w:rsid w:val="0064468B"/>
    <w:rsid w:val="00645C29"/>
    <w:rsid w:val="00647404"/>
    <w:rsid w:val="00647805"/>
    <w:rsid w:val="00647DA3"/>
    <w:rsid w:val="0065221D"/>
    <w:rsid w:val="00652979"/>
    <w:rsid w:val="00654225"/>
    <w:rsid w:val="0065629B"/>
    <w:rsid w:val="00656745"/>
    <w:rsid w:val="00660E7E"/>
    <w:rsid w:val="0066214B"/>
    <w:rsid w:val="006627EB"/>
    <w:rsid w:val="00664620"/>
    <w:rsid w:val="00664F95"/>
    <w:rsid w:val="00664FF4"/>
    <w:rsid w:val="006652CD"/>
    <w:rsid w:val="00665EF7"/>
    <w:rsid w:val="0066793D"/>
    <w:rsid w:val="006713C8"/>
    <w:rsid w:val="006723F3"/>
    <w:rsid w:val="006726C0"/>
    <w:rsid w:val="006732C3"/>
    <w:rsid w:val="0067420D"/>
    <w:rsid w:val="006759D0"/>
    <w:rsid w:val="00683017"/>
    <w:rsid w:val="00683730"/>
    <w:rsid w:val="006859AC"/>
    <w:rsid w:val="006876F6"/>
    <w:rsid w:val="00687B89"/>
    <w:rsid w:val="0069064F"/>
    <w:rsid w:val="006909C9"/>
    <w:rsid w:val="00691790"/>
    <w:rsid w:val="00692181"/>
    <w:rsid w:val="006926BF"/>
    <w:rsid w:val="006A0040"/>
    <w:rsid w:val="006A01B2"/>
    <w:rsid w:val="006A021C"/>
    <w:rsid w:val="006A17DB"/>
    <w:rsid w:val="006A18CB"/>
    <w:rsid w:val="006A2962"/>
    <w:rsid w:val="006A6A22"/>
    <w:rsid w:val="006A7D83"/>
    <w:rsid w:val="006B0EED"/>
    <w:rsid w:val="006B1285"/>
    <w:rsid w:val="006B1C38"/>
    <w:rsid w:val="006B2E77"/>
    <w:rsid w:val="006B2EA1"/>
    <w:rsid w:val="006B3666"/>
    <w:rsid w:val="006B3A28"/>
    <w:rsid w:val="006B6837"/>
    <w:rsid w:val="006B74F3"/>
    <w:rsid w:val="006C21C8"/>
    <w:rsid w:val="006C23F1"/>
    <w:rsid w:val="006C2D21"/>
    <w:rsid w:val="006C37A9"/>
    <w:rsid w:val="006C540A"/>
    <w:rsid w:val="006C582C"/>
    <w:rsid w:val="006C5AC3"/>
    <w:rsid w:val="006C7DA5"/>
    <w:rsid w:val="006D0083"/>
    <w:rsid w:val="006D00A4"/>
    <w:rsid w:val="006D0402"/>
    <w:rsid w:val="006D0FB2"/>
    <w:rsid w:val="006D1BBA"/>
    <w:rsid w:val="006D3933"/>
    <w:rsid w:val="006E0B05"/>
    <w:rsid w:val="006E3562"/>
    <w:rsid w:val="006E38F7"/>
    <w:rsid w:val="006E3CAE"/>
    <w:rsid w:val="006E672E"/>
    <w:rsid w:val="006E7073"/>
    <w:rsid w:val="006E7666"/>
    <w:rsid w:val="006F036A"/>
    <w:rsid w:val="006F13E9"/>
    <w:rsid w:val="006F1BFE"/>
    <w:rsid w:val="006F2A29"/>
    <w:rsid w:val="006F2B21"/>
    <w:rsid w:val="006F4176"/>
    <w:rsid w:val="006F5179"/>
    <w:rsid w:val="006F6CBE"/>
    <w:rsid w:val="006F76C2"/>
    <w:rsid w:val="007009F6"/>
    <w:rsid w:val="007010E1"/>
    <w:rsid w:val="0070165A"/>
    <w:rsid w:val="007016D8"/>
    <w:rsid w:val="0070310C"/>
    <w:rsid w:val="00704F42"/>
    <w:rsid w:val="00705923"/>
    <w:rsid w:val="00705ED6"/>
    <w:rsid w:val="00706D8B"/>
    <w:rsid w:val="00707BC6"/>
    <w:rsid w:val="00707D20"/>
    <w:rsid w:val="00707FA4"/>
    <w:rsid w:val="00710F64"/>
    <w:rsid w:val="00712D5E"/>
    <w:rsid w:val="00713C24"/>
    <w:rsid w:val="007141DA"/>
    <w:rsid w:val="0071509C"/>
    <w:rsid w:val="0071730C"/>
    <w:rsid w:val="0071739E"/>
    <w:rsid w:val="00717751"/>
    <w:rsid w:val="00717F19"/>
    <w:rsid w:val="0072001F"/>
    <w:rsid w:val="007218E4"/>
    <w:rsid w:val="007219AE"/>
    <w:rsid w:val="00721FBD"/>
    <w:rsid w:val="0072408B"/>
    <w:rsid w:val="007249B5"/>
    <w:rsid w:val="007264C3"/>
    <w:rsid w:val="00730252"/>
    <w:rsid w:val="0073046C"/>
    <w:rsid w:val="007328A9"/>
    <w:rsid w:val="00735FD3"/>
    <w:rsid w:val="0073633F"/>
    <w:rsid w:val="00737113"/>
    <w:rsid w:val="007416EF"/>
    <w:rsid w:val="00742A40"/>
    <w:rsid w:val="00743988"/>
    <w:rsid w:val="00744302"/>
    <w:rsid w:val="00745416"/>
    <w:rsid w:val="00745F0B"/>
    <w:rsid w:val="00750938"/>
    <w:rsid w:val="00755831"/>
    <w:rsid w:val="007559C4"/>
    <w:rsid w:val="00756586"/>
    <w:rsid w:val="00760203"/>
    <w:rsid w:val="00760422"/>
    <w:rsid w:val="00761068"/>
    <w:rsid w:val="007614C7"/>
    <w:rsid w:val="00761986"/>
    <w:rsid w:val="00762971"/>
    <w:rsid w:val="00764926"/>
    <w:rsid w:val="00765AD5"/>
    <w:rsid w:val="00770CA3"/>
    <w:rsid w:val="00771278"/>
    <w:rsid w:val="0077270A"/>
    <w:rsid w:val="007727F2"/>
    <w:rsid w:val="0077492A"/>
    <w:rsid w:val="00774F64"/>
    <w:rsid w:val="00775393"/>
    <w:rsid w:val="00775B24"/>
    <w:rsid w:val="00775B51"/>
    <w:rsid w:val="0077795C"/>
    <w:rsid w:val="00780852"/>
    <w:rsid w:val="00780A33"/>
    <w:rsid w:val="00781405"/>
    <w:rsid w:val="007819A0"/>
    <w:rsid w:val="00781A81"/>
    <w:rsid w:val="00783DEB"/>
    <w:rsid w:val="007841C7"/>
    <w:rsid w:val="00786C9F"/>
    <w:rsid w:val="00787EA0"/>
    <w:rsid w:val="00790545"/>
    <w:rsid w:val="00791425"/>
    <w:rsid w:val="00791BDC"/>
    <w:rsid w:val="00793229"/>
    <w:rsid w:val="007935E6"/>
    <w:rsid w:val="00794CE6"/>
    <w:rsid w:val="00794E97"/>
    <w:rsid w:val="00796438"/>
    <w:rsid w:val="007972E9"/>
    <w:rsid w:val="0079780C"/>
    <w:rsid w:val="007A2FDC"/>
    <w:rsid w:val="007A3BAE"/>
    <w:rsid w:val="007A7835"/>
    <w:rsid w:val="007A7A24"/>
    <w:rsid w:val="007A7BE5"/>
    <w:rsid w:val="007B6D2A"/>
    <w:rsid w:val="007B7E61"/>
    <w:rsid w:val="007C0E0A"/>
    <w:rsid w:val="007C15E0"/>
    <w:rsid w:val="007C26FC"/>
    <w:rsid w:val="007C3527"/>
    <w:rsid w:val="007C57CA"/>
    <w:rsid w:val="007C5AF2"/>
    <w:rsid w:val="007C777B"/>
    <w:rsid w:val="007C7E95"/>
    <w:rsid w:val="007D1386"/>
    <w:rsid w:val="007D4819"/>
    <w:rsid w:val="007D6045"/>
    <w:rsid w:val="007D60F8"/>
    <w:rsid w:val="007D73A8"/>
    <w:rsid w:val="007E097A"/>
    <w:rsid w:val="007E1C45"/>
    <w:rsid w:val="007E21E3"/>
    <w:rsid w:val="007E2FAD"/>
    <w:rsid w:val="007E5C58"/>
    <w:rsid w:val="007E7926"/>
    <w:rsid w:val="007F129F"/>
    <w:rsid w:val="007F15DE"/>
    <w:rsid w:val="007F208F"/>
    <w:rsid w:val="007F3523"/>
    <w:rsid w:val="007F37B3"/>
    <w:rsid w:val="007F3B01"/>
    <w:rsid w:val="007F7950"/>
    <w:rsid w:val="007F7B25"/>
    <w:rsid w:val="007F7D34"/>
    <w:rsid w:val="00800940"/>
    <w:rsid w:val="008014C5"/>
    <w:rsid w:val="00804735"/>
    <w:rsid w:val="0080478F"/>
    <w:rsid w:val="00804997"/>
    <w:rsid w:val="00804E85"/>
    <w:rsid w:val="008066B4"/>
    <w:rsid w:val="00806772"/>
    <w:rsid w:val="008068EF"/>
    <w:rsid w:val="0080787F"/>
    <w:rsid w:val="00807B34"/>
    <w:rsid w:val="008103CF"/>
    <w:rsid w:val="0081060E"/>
    <w:rsid w:val="00811314"/>
    <w:rsid w:val="00811650"/>
    <w:rsid w:val="00813E7B"/>
    <w:rsid w:val="00815C1E"/>
    <w:rsid w:val="00816E07"/>
    <w:rsid w:val="00820454"/>
    <w:rsid w:val="008204C1"/>
    <w:rsid w:val="00821571"/>
    <w:rsid w:val="0082523A"/>
    <w:rsid w:val="00825AA0"/>
    <w:rsid w:val="00826879"/>
    <w:rsid w:val="0082775E"/>
    <w:rsid w:val="008278C8"/>
    <w:rsid w:val="00831337"/>
    <w:rsid w:val="00831E1D"/>
    <w:rsid w:val="0083269B"/>
    <w:rsid w:val="00832D04"/>
    <w:rsid w:val="008369CF"/>
    <w:rsid w:val="00836D77"/>
    <w:rsid w:val="00837EAC"/>
    <w:rsid w:val="00844374"/>
    <w:rsid w:val="008456D1"/>
    <w:rsid w:val="00845BB4"/>
    <w:rsid w:val="00846BF2"/>
    <w:rsid w:val="00850039"/>
    <w:rsid w:val="00850A08"/>
    <w:rsid w:val="00850B33"/>
    <w:rsid w:val="0085139B"/>
    <w:rsid w:val="008533CD"/>
    <w:rsid w:val="008563B8"/>
    <w:rsid w:val="00856F66"/>
    <w:rsid w:val="00857CB0"/>
    <w:rsid w:val="0086147C"/>
    <w:rsid w:val="00862604"/>
    <w:rsid w:val="00863B93"/>
    <w:rsid w:val="00863C9E"/>
    <w:rsid w:val="008640F6"/>
    <w:rsid w:val="00864D81"/>
    <w:rsid w:val="0086515B"/>
    <w:rsid w:val="0086620C"/>
    <w:rsid w:val="008665FB"/>
    <w:rsid w:val="00866C11"/>
    <w:rsid w:val="00866C1B"/>
    <w:rsid w:val="008708AB"/>
    <w:rsid w:val="008724E3"/>
    <w:rsid w:val="00872D60"/>
    <w:rsid w:val="00874326"/>
    <w:rsid w:val="00875A10"/>
    <w:rsid w:val="00876107"/>
    <w:rsid w:val="00877E2C"/>
    <w:rsid w:val="00877E59"/>
    <w:rsid w:val="008804E2"/>
    <w:rsid w:val="00880A09"/>
    <w:rsid w:val="008810C0"/>
    <w:rsid w:val="008815A5"/>
    <w:rsid w:val="00881A07"/>
    <w:rsid w:val="00881CB8"/>
    <w:rsid w:val="00882674"/>
    <w:rsid w:val="00884897"/>
    <w:rsid w:val="00884A53"/>
    <w:rsid w:val="0088524C"/>
    <w:rsid w:val="0088531D"/>
    <w:rsid w:val="00885359"/>
    <w:rsid w:val="00886159"/>
    <w:rsid w:val="0088696E"/>
    <w:rsid w:val="00887138"/>
    <w:rsid w:val="008872A1"/>
    <w:rsid w:val="00890780"/>
    <w:rsid w:val="00891415"/>
    <w:rsid w:val="00891776"/>
    <w:rsid w:val="00891E5C"/>
    <w:rsid w:val="008928C3"/>
    <w:rsid w:val="00893225"/>
    <w:rsid w:val="00895131"/>
    <w:rsid w:val="00895A1B"/>
    <w:rsid w:val="00895F32"/>
    <w:rsid w:val="008A0190"/>
    <w:rsid w:val="008A1901"/>
    <w:rsid w:val="008A3EC2"/>
    <w:rsid w:val="008A4544"/>
    <w:rsid w:val="008A5944"/>
    <w:rsid w:val="008A66A0"/>
    <w:rsid w:val="008B0C4F"/>
    <w:rsid w:val="008B1082"/>
    <w:rsid w:val="008B1A1C"/>
    <w:rsid w:val="008B208D"/>
    <w:rsid w:val="008B27C5"/>
    <w:rsid w:val="008B3719"/>
    <w:rsid w:val="008B3C7A"/>
    <w:rsid w:val="008B671E"/>
    <w:rsid w:val="008B7057"/>
    <w:rsid w:val="008B74C6"/>
    <w:rsid w:val="008C12B4"/>
    <w:rsid w:val="008C1FFB"/>
    <w:rsid w:val="008C46F5"/>
    <w:rsid w:val="008C4FD1"/>
    <w:rsid w:val="008C532C"/>
    <w:rsid w:val="008C77BD"/>
    <w:rsid w:val="008C7806"/>
    <w:rsid w:val="008D0602"/>
    <w:rsid w:val="008D335B"/>
    <w:rsid w:val="008D338F"/>
    <w:rsid w:val="008D35E6"/>
    <w:rsid w:val="008D3D4E"/>
    <w:rsid w:val="008D4337"/>
    <w:rsid w:val="008E1310"/>
    <w:rsid w:val="008E17C8"/>
    <w:rsid w:val="008E1F31"/>
    <w:rsid w:val="008E250D"/>
    <w:rsid w:val="008E286A"/>
    <w:rsid w:val="008E37E2"/>
    <w:rsid w:val="008E3A36"/>
    <w:rsid w:val="008E3B6D"/>
    <w:rsid w:val="008E45E1"/>
    <w:rsid w:val="008E4A84"/>
    <w:rsid w:val="008E4E3E"/>
    <w:rsid w:val="008E5D50"/>
    <w:rsid w:val="008F0BF3"/>
    <w:rsid w:val="008F1285"/>
    <w:rsid w:val="008F32E5"/>
    <w:rsid w:val="008F5610"/>
    <w:rsid w:val="008F66D6"/>
    <w:rsid w:val="008F6F64"/>
    <w:rsid w:val="008F7CED"/>
    <w:rsid w:val="009003C3"/>
    <w:rsid w:val="00900812"/>
    <w:rsid w:val="00900F6C"/>
    <w:rsid w:val="00901666"/>
    <w:rsid w:val="00903EFA"/>
    <w:rsid w:val="00904495"/>
    <w:rsid w:val="009053E4"/>
    <w:rsid w:val="0090552A"/>
    <w:rsid w:val="00905701"/>
    <w:rsid w:val="00907AB7"/>
    <w:rsid w:val="00907EAD"/>
    <w:rsid w:val="00910823"/>
    <w:rsid w:val="009116F8"/>
    <w:rsid w:val="0091224F"/>
    <w:rsid w:val="00914959"/>
    <w:rsid w:val="00915B02"/>
    <w:rsid w:val="009171A9"/>
    <w:rsid w:val="00923671"/>
    <w:rsid w:val="00923DDA"/>
    <w:rsid w:val="00925B8F"/>
    <w:rsid w:val="009302A7"/>
    <w:rsid w:val="00933156"/>
    <w:rsid w:val="009339D8"/>
    <w:rsid w:val="00936475"/>
    <w:rsid w:val="009414F7"/>
    <w:rsid w:val="0094372D"/>
    <w:rsid w:val="00947E4A"/>
    <w:rsid w:val="00950DD9"/>
    <w:rsid w:val="00951C3C"/>
    <w:rsid w:val="0095310E"/>
    <w:rsid w:val="0095376E"/>
    <w:rsid w:val="00953A2D"/>
    <w:rsid w:val="00954563"/>
    <w:rsid w:val="0095514F"/>
    <w:rsid w:val="009559D3"/>
    <w:rsid w:val="0096018A"/>
    <w:rsid w:val="00960CBA"/>
    <w:rsid w:val="00961491"/>
    <w:rsid w:val="00962414"/>
    <w:rsid w:val="0096244F"/>
    <w:rsid w:val="00962496"/>
    <w:rsid w:val="00962A69"/>
    <w:rsid w:val="00962E95"/>
    <w:rsid w:val="00964A27"/>
    <w:rsid w:val="009661C4"/>
    <w:rsid w:val="009668F7"/>
    <w:rsid w:val="00966A20"/>
    <w:rsid w:val="00971613"/>
    <w:rsid w:val="00972786"/>
    <w:rsid w:val="00972EBA"/>
    <w:rsid w:val="009735C7"/>
    <w:rsid w:val="00973FA6"/>
    <w:rsid w:val="009747F1"/>
    <w:rsid w:val="009748B4"/>
    <w:rsid w:val="009754CA"/>
    <w:rsid w:val="00975A80"/>
    <w:rsid w:val="00975F64"/>
    <w:rsid w:val="009800D6"/>
    <w:rsid w:val="00980E1F"/>
    <w:rsid w:val="009844E8"/>
    <w:rsid w:val="00985288"/>
    <w:rsid w:val="00986762"/>
    <w:rsid w:val="00987DA4"/>
    <w:rsid w:val="009914EA"/>
    <w:rsid w:val="00991A64"/>
    <w:rsid w:val="00992F7B"/>
    <w:rsid w:val="009938FB"/>
    <w:rsid w:val="00994F21"/>
    <w:rsid w:val="00995267"/>
    <w:rsid w:val="00995B7C"/>
    <w:rsid w:val="0099615E"/>
    <w:rsid w:val="009A0311"/>
    <w:rsid w:val="009A0935"/>
    <w:rsid w:val="009A0BFF"/>
    <w:rsid w:val="009A0ED5"/>
    <w:rsid w:val="009A181C"/>
    <w:rsid w:val="009A322A"/>
    <w:rsid w:val="009A3FAE"/>
    <w:rsid w:val="009A450B"/>
    <w:rsid w:val="009A5DD2"/>
    <w:rsid w:val="009A62D4"/>
    <w:rsid w:val="009A65C8"/>
    <w:rsid w:val="009A6B01"/>
    <w:rsid w:val="009B0CA5"/>
    <w:rsid w:val="009B0CB9"/>
    <w:rsid w:val="009B32E7"/>
    <w:rsid w:val="009B3793"/>
    <w:rsid w:val="009B592F"/>
    <w:rsid w:val="009B5989"/>
    <w:rsid w:val="009B6790"/>
    <w:rsid w:val="009B6823"/>
    <w:rsid w:val="009C0EBF"/>
    <w:rsid w:val="009C187A"/>
    <w:rsid w:val="009C18B3"/>
    <w:rsid w:val="009C1FC9"/>
    <w:rsid w:val="009C5612"/>
    <w:rsid w:val="009D0D0F"/>
    <w:rsid w:val="009D0DF4"/>
    <w:rsid w:val="009D10D4"/>
    <w:rsid w:val="009D1235"/>
    <w:rsid w:val="009D20CC"/>
    <w:rsid w:val="009D2818"/>
    <w:rsid w:val="009D583A"/>
    <w:rsid w:val="009D7352"/>
    <w:rsid w:val="009E0199"/>
    <w:rsid w:val="009E04E1"/>
    <w:rsid w:val="009E2721"/>
    <w:rsid w:val="009E2E3B"/>
    <w:rsid w:val="009E3032"/>
    <w:rsid w:val="009E376D"/>
    <w:rsid w:val="009E4BD9"/>
    <w:rsid w:val="009E6322"/>
    <w:rsid w:val="009E6BD0"/>
    <w:rsid w:val="009F1AC8"/>
    <w:rsid w:val="009F2340"/>
    <w:rsid w:val="009F36A5"/>
    <w:rsid w:val="009F3B5E"/>
    <w:rsid w:val="009F491E"/>
    <w:rsid w:val="009F4FA8"/>
    <w:rsid w:val="009F5D0C"/>
    <w:rsid w:val="009F5D88"/>
    <w:rsid w:val="009F6DA4"/>
    <w:rsid w:val="00A0093D"/>
    <w:rsid w:val="00A01AB2"/>
    <w:rsid w:val="00A0233B"/>
    <w:rsid w:val="00A04699"/>
    <w:rsid w:val="00A04801"/>
    <w:rsid w:val="00A04B7E"/>
    <w:rsid w:val="00A04F5E"/>
    <w:rsid w:val="00A05C85"/>
    <w:rsid w:val="00A05D34"/>
    <w:rsid w:val="00A06A83"/>
    <w:rsid w:val="00A06DAB"/>
    <w:rsid w:val="00A1103A"/>
    <w:rsid w:val="00A12A87"/>
    <w:rsid w:val="00A13252"/>
    <w:rsid w:val="00A14B7D"/>
    <w:rsid w:val="00A14EFC"/>
    <w:rsid w:val="00A16FB6"/>
    <w:rsid w:val="00A202FD"/>
    <w:rsid w:val="00A21DC0"/>
    <w:rsid w:val="00A242CD"/>
    <w:rsid w:val="00A25026"/>
    <w:rsid w:val="00A25536"/>
    <w:rsid w:val="00A25CBC"/>
    <w:rsid w:val="00A26EBA"/>
    <w:rsid w:val="00A30972"/>
    <w:rsid w:val="00A30EFB"/>
    <w:rsid w:val="00A315C6"/>
    <w:rsid w:val="00A31ED8"/>
    <w:rsid w:val="00A33525"/>
    <w:rsid w:val="00A33FCE"/>
    <w:rsid w:val="00A353FE"/>
    <w:rsid w:val="00A356C0"/>
    <w:rsid w:val="00A35B11"/>
    <w:rsid w:val="00A369ED"/>
    <w:rsid w:val="00A37021"/>
    <w:rsid w:val="00A37764"/>
    <w:rsid w:val="00A40C7E"/>
    <w:rsid w:val="00A413B2"/>
    <w:rsid w:val="00A416AA"/>
    <w:rsid w:val="00A42042"/>
    <w:rsid w:val="00A42C9A"/>
    <w:rsid w:val="00A43BD0"/>
    <w:rsid w:val="00A43F8C"/>
    <w:rsid w:val="00A45FB0"/>
    <w:rsid w:val="00A50052"/>
    <w:rsid w:val="00A506AE"/>
    <w:rsid w:val="00A52CF3"/>
    <w:rsid w:val="00A53675"/>
    <w:rsid w:val="00A53DE2"/>
    <w:rsid w:val="00A543DE"/>
    <w:rsid w:val="00A566B8"/>
    <w:rsid w:val="00A601EE"/>
    <w:rsid w:val="00A61636"/>
    <w:rsid w:val="00A61934"/>
    <w:rsid w:val="00A62209"/>
    <w:rsid w:val="00A6646C"/>
    <w:rsid w:val="00A6691C"/>
    <w:rsid w:val="00A70962"/>
    <w:rsid w:val="00A72027"/>
    <w:rsid w:val="00A731C0"/>
    <w:rsid w:val="00A75EE2"/>
    <w:rsid w:val="00A76850"/>
    <w:rsid w:val="00A812A3"/>
    <w:rsid w:val="00A81962"/>
    <w:rsid w:val="00A81E31"/>
    <w:rsid w:val="00A83DBC"/>
    <w:rsid w:val="00A8447E"/>
    <w:rsid w:val="00A845CA"/>
    <w:rsid w:val="00A85BCE"/>
    <w:rsid w:val="00A869A2"/>
    <w:rsid w:val="00A86D35"/>
    <w:rsid w:val="00A9347D"/>
    <w:rsid w:val="00A93B7F"/>
    <w:rsid w:val="00A96BCC"/>
    <w:rsid w:val="00AA0280"/>
    <w:rsid w:val="00AA07B4"/>
    <w:rsid w:val="00AA1181"/>
    <w:rsid w:val="00AA28EC"/>
    <w:rsid w:val="00AA33C4"/>
    <w:rsid w:val="00AA4009"/>
    <w:rsid w:val="00AA4AF1"/>
    <w:rsid w:val="00AA5C4C"/>
    <w:rsid w:val="00AA61D4"/>
    <w:rsid w:val="00AA6868"/>
    <w:rsid w:val="00AB12F1"/>
    <w:rsid w:val="00AB292E"/>
    <w:rsid w:val="00AB37EE"/>
    <w:rsid w:val="00AB42C5"/>
    <w:rsid w:val="00AB4BE1"/>
    <w:rsid w:val="00AB7AB7"/>
    <w:rsid w:val="00AC01BF"/>
    <w:rsid w:val="00AC08B0"/>
    <w:rsid w:val="00AC1277"/>
    <w:rsid w:val="00AC1D56"/>
    <w:rsid w:val="00AC2210"/>
    <w:rsid w:val="00AC3934"/>
    <w:rsid w:val="00AC526A"/>
    <w:rsid w:val="00AC6F4A"/>
    <w:rsid w:val="00AD3448"/>
    <w:rsid w:val="00AD45F3"/>
    <w:rsid w:val="00AD5EA5"/>
    <w:rsid w:val="00AD6178"/>
    <w:rsid w:val="00AD674B"/>
    <w:rsid w:val="00AD7044"/>
    <w:rsid w:val="00AD7D65"/>
    <w:rsid w:val="00AE1E06"/>
    <w:rsid w:val="00AE2472"/>
    <w:rsid w:val="00AE3965"/>
    <w:rsid w:val="00AE6205"/>
    <w:rsid w:val="00AE6260"/>
    <w:rsid w:val="00AE7B33"/>
    <w:rsid w:val="00AF1CB6"/>
    <w:rsid w:val="00AF44BC"/>
    <w:rsid w:val="00AF538D"/>
    <w:rsid w:val="00AF5DB4"/>
    <w:rsid w:val="00B00119"/>
    <w:rsid w:val="00B00EDD"/>
    <w:rsid w:val="00B0113C"/>
    <w:rsid w:val="00B03CB7"/>
    <w:rsid w:val="00B046EC"/>
    <w:rsid w:val="00B04E3B"/>
    <w:rsid w:val="00B053D8"/>
    <w:rsid w:val="00B061B0"/>
    <w:rsid w:val="00B0649D"/>
    <w:rsid w:val="00B06E36"/>
    <w:rsid w:val="00B0740D"/>
    <w:rsid w:val="00B10DDE"/>
    <w:rsid w:val="00B1121A"/>
    <w:rsid w:val="00B12300"/>
    <w:rsid w:val="00B124B7"/>
    <w:rsid w:val="00B1314C"/>
    <w:rsid w:val="00B153B7"/>
    <w:rsid w:val="00B169A7"/>
    <w:rsid w:val="00B16AC1"/>
    <w:rsid w:val="00B23EFC"/>
    <w:rsid w:val="00B24DCE"/>
    <w:rsid w:val="00B30899"/>
    <w:rsid w:val="00B32304"/>
    <w:rsid w:val="00B3355A"/>
    <w:rsid w:val="00B339C6"/>
    <w:rsid w:val="00B347F3"/>
    <w:rsid w:val="00B35EA0"/>
    <w:rsid w:val="00B36F42"/>
    <w:rsid w:val="00B40F1C"/>
    <w:rsid w:val="00B42859"/>
    <w:rsid w:val="00B42B25"/>
    <w:rsid w:val="00B42BAD"/>
    <w:rsid w:val="00B435F2"/>
    <w:rsid w:val="00B466E7"/>
    <w:rsid w:val="00B471D8"/>
    <w:rsid w:val="00B4767F"/>
    <w:rsid w:val="00B47F3C"/>
    <w:rsid w:val="00B50045"/>
    <w:rsid w:val="00B50579"/>
    <w:rsid w:val="00B51845"/>
    <w:rsid w:val="00B5255C"/>
    <w:rsid w:val="00B52FF8"/>
    <w:rsid w:val="00B539D7"/>
    <w:rsid w:val="00B5554D"/>
    <w:rsid w:val="00B566CB"/>
    <w:rsid w:val="00B60F75"/>
    <w:rsid w:val="00B6132A"/>
    <w:rsid w:val="00B63242"/>
    <w:rsid w:val="00B636C2"/>
    <w:rsid w:val="00B63915"/>
    <w:rsid w:val="00B650A1"/>
    <w:rsid w:val="00B656E6"/>
    <w:rsid w:val="00B65725"/>
    <w:rsid w:val="00B65F72"/>
    <w:rsid w:val="00B660FA"/>
    <w:rsid w:val="00B71672"/>
    <w:rsid w:val="00B71BD3"/>
    <w:rsid w:val="00B75351"/>
    <w:rsid w:val="00B75A61"/>
    <w:rsid w:val="00B76ED6"/>
    <w:rsid w:val="00B77FC7"/>
    <w:rsid w:val="00B81F48"/>
    <w:rsid w:val="00B822F4"/>
    <w:rsid w:val="00B84F21"/>
    <w:rsid w:val="00B856A3"/>
    <w:rsid w:val="00B8581D"/>
    <w:rsid w:val="00B85832"/>
    <w:rsid w:val="00B8763D"/>
    <w:rsid w:val="00B877DD"/>
    <w:rsid w:val="00B905A6"/>
    <w:rsid w:val="00B90C3D"/>
    <w:rsid w:val="00B91083"/>
    <w:rsid w:val="00B94365"/>
    <w:rsid w:val="00B9549D"/>
    <w:rsid w:val="00B955FC"/>
    <w:rsid w:val="00B95F57"/>
    <w:rsid w:val="00B95FF3"/>
    <w:rsid w:val="00B9611F"/>
    <w:rsid w:val="00BA14CD"/>
    <w:rsid w:val="00BA2AAF"/>
    <w:rsid w:val="00BA3722"/>
    <w:rsid w:val="00BA4179"/>
    <w:rsid w:val="00BA443D"/>
    <w:rsid w:val="00BA46D5"/>
    <w:rsid w:val="00BA4D5E"/>
    <w:rsid w:val="00BA596A"/>
    <w:rsid w:val="00BA5FB1"/>
    <w:rsid w:val="00BA754C"/>
    <w:rsid w:val="00BA78A9"/>
    <w:rsid w:val="00BB0069"/>
    <w:rsid w:val="00BB1080"/>
    <w:rsid w:val="00BB14F1"/>
    <w:rsid w:val="00BB3613"/>
    <w:rsid w:val="00BB430C"/>
    <w:rsid w:val="00BB573A"/>
    <w:rsid w:val="00BB6468"/>
    <w:rsid w:val="00BB6C34"/>
    <w:rsid w:val="00BB76CB"/>
    <w:rsid w:val="00BB7F4B"/>
    <w:rsid w:val="00BC0CD7"/>
    <w:rsid w:val="00BC1146"/>
    <w:rsid w:val="00BC131A"/>
    <w:rsid w:val="00BC1DD6"/>
    <w:rsid w:val="00BC3095"/>
    <w:rsid w:val="00BC4A93"/>
    <w:rsid w:val="00BC4FAC"/>
    <w:rsid w:val="00BC56D9"/>
    <w:rsid w:val="00BC6C23"/>
    <w:rsid w:val="00BD0578"/>
    <w:rsid w:val="00BD2A7A"/>
    <w:rsid w:val="00BD4C6D"/>
    <w:rsid w:val="00BD50F5"/>
    <w:rsid w:val="00BD6532"/>
    <w:rsid w:val="00BD6E53"/>
    <w:rsid w:val="00BE0B28"/>
    <w:rsid w:val="00BE2370"/>
    <w:rsid w:val="00BE27A6"/>
    <w:rsid w:val="00BE39EC"/>
    <w:rsid w:val="00BE4024"/>
    <w:rsid w:val="00BE4102"/>
    <w:rsid w:val="00BE4709"/>
    <w:rsid w:val="00BE633D"/>
    <w:rsid w:val="00BE6681"/>
    <w:rsid w:val="00BE7F36"/>
    <w:rsid w:val="00BF0677"/>
    <w:rsid w:val="00BF0829"/>
    <w:rsid w:val="00BF1732"/>
    <w:rsid w:val="00BF255A"/>
    <w:rsid w:val="00BF289F"/>
    <w:rsid w:val="00BF3A55"/>
    <w:rsid w:val="00BF49BB"/>
    <w:rsid w:val="00BF6C7E"/>
    <w:rsid w:val="00BF77D3"/>
    <w:rsid w:val="00C00462"/>
    <w:rsid w:val="00C00AF6"/>
    <w:rsid w:val="00C00B3F"/>
    <w:rsid w:val="00C025D1"/>
    <w:rsid w:val="00C04AA8"/>
    <w:rsid w:val="00C04E33"/>
    <w:rsid w:val="00C06E87"/>
    <w:rsid w:val="00C101B4"/>
    <w:rsid w:val="00C10954"/>
    <w:rsid w:val="00C155E4"/>
    <w:rsid w:val="00C16AA1"/>
    <w:rsid w:val="00C17BE1"/>
    <w:rsid w:val="00C20BD1"/>
    <w:rsid w:val="00C2113F"/>
    <w:rsid w:val="00C216FB"/>
    <w:rsid w:val="00C24438"/>
    <w:rsid w:val="00C2702B"/>
    <w:rsid w:val="00C27A28"/>
    <w:rsid w:val="00C30B4D"/>
    <w:rsid w:val="00C32129"/>
    <w:rsid w:val="00C33314"/>
    <w:rsid w:val="00C340B5"/>
    <w:rsid w:val="00C3608A"/>
    <w:rsid w:val="00C36D10"/>
    <w:rsid w:val="00C37E12"/>
    <w:rsid w:val="00C40B8A"/>
    <w:rsid w:val="00C40FD3"/>
    <w:rsid w:val="00C41A40"/>
    <w:rsid w:val="00C42E67"/>
    <w:rsid w:val="00C4330F"/>
    <w:rsid w:val="00C434EE"/>
    <w:rsid w:val="00C43E45"/>
    <w:rsid w:val="00C43FFB"/>
    <w:rsid w:val="00C4467D"/>
    <w:rsid w:val="00C46099"/>
    <w:rsid w:val="00C46344"/>
    <w:rsid w:val="00C46670"/>
    <w:rsid w:val="00C51FA5"/>
    <w:rsid w:val="00C5494A"/>
    <w:rsid w:val="00C5644A"/>
    <w:rsid w:val="00C5680E"/>
    <w:rsid w:val="00C57693"/>
    <w:rsid w:val="00C576A2"/>
    <w:rsid w:val="00C578AF"/>
    <w:rsid w:val="00C6003B"/>
    <w:rsid w:val="00C605B7"/>
    <w:rsid w:val="00C60A0A"/>
    <w:rsid w:val="00C61561"/>
    <w:rsid w:val="00C63992"/>
    <w:rsid w:val="00C65811"/>
    <w:rsid w:val="00C66B91"/>
    <w:rsid w:val="00C723A2"/>
    <w:rsid w:val="00C73B0E"/>
    <w:rsid w:val="00C747EB"/>
    <w:rsid w:val="00C8229F"/>
    <w:rsid w:val="00C8478A"/>
    <w:rsid w:val="00C86872"/>
    <w:rsid w:val="00C87AAB"/>
    <w:rsid w:val="00C87E26"/>
    <w:rsid w:val="00C91E81"/>
    <w:rsid w:val="00C92773"/>
    <w:rsid w:val="00C92930"/>
    <w:rsid w:val="00C93CFA"/>
    <w:rsid w:val="00C93F65"/>
    <w:rsid w:val="00C940A2"/>
    <w:rsid w:val="00C94971"/>
    <w:rsid w:val="00C96119"/>
    <w:rsid w:val="00C96D0E"/>
    <w:rsid w:val="00C96D12"/>
    <w:rsid w:val="00C96E7F"/>
    <w:rsid w:val="00C97742"/>
    <w:rsid w:val="00C97A7B"/>
    <w:rsid w:val="00CA1F91"/>
    <w:rsid w:val="00CA4B9F"/>
    <w:rsid w:val="00CA7375"/>
    <w:rsid w:val="00CA74A8"/>
    <w:rsid w:val="00CB231B"/>
    <w:rsid w:val="00CB257C"/>
    <w:rsid w:val="00CB348E"/>
    <w:rsid w:val="00CB3998"/>
    <w:rsid w:val="00CB765C"/>
    <w:rsid w:val="00CC25C4"/>
    <w:rsid w:val="00CC2D19"/>
    <w:rsid w:val="00CC2FFC"/>
    <w:rsid w:val="00CC4070"/>
    <w:rsid w:val="00CC4EE6"/>
    <w:rsid w:val="00CC5171"/>
    <w:rsid w:val="00CD085C"/>
    <w:rsid w:val="00CD0AD1"/>
    <w:rsid w:val="00CD0EB6"/>
    <w:rsid w:val="00CD0EFB"/>
    <w:rsid w:val="00CD1B38"/>
    <w:rsid w:val="00CD298B"/>
    <w:rsid w:val="00CD29A0"/>
    <w:rsid w:val="00CD4BB3"/>
    <w:rsid w:val="00CD4D5F"/>
    <w:rsid w:val="00CD6FBC"/>
    <w:rsid w:val="00CE2B56"/>
    <w:rsid w:val="00CE363E"/>
    <w:rsid w:val="00CE4553"/>
    <w:rsid w:val="00CE66AE"/>
    <w:rsid w:val="00CE7035"/>
    <w:rsid w:val="00CE7283"/>
    <w:rsid w:val="00CE739C"/>
    <w:rsid w:val="00CF06BC"/>
    <w:rsid w:val="00CF1D94"/>
    <w:rsid w:val="00CF202C"/>
    <w:rsid w:val="00CF23CC"/>
    <w:rsid w:val="00CF2481"/>
    <w:rsid w:val="00CF3460"/>
    <w:rsid w:val="00CF3B7D"/>
    <w:rsid w:val="00CF4245"/>
    <w:rsid w:val="00CF4A47"/>
    <w:rsid w:val="00CF4D1D"/>
    <w:rsid w:val="00CF5672"/>
    <w:rsid w:val="00CF7ADF"/>
    <w:rsid w:val="00D01452"/>
    <w:rsid w:val="00D01A25"/>
    <w:rsid w:val="00D03DE2"/>
    <w:rsid w:val="00D0536B"/>
    <w:rsid w:val="00D0579F"/>
    <w:rsid w:val="00D067D0"/>
    <w:rsid w:val="00D06EB2"/>
    <w:rsid w:val="00D07F14"/>
    <w:rsid w:val="00D10A68"/>
    <w:rsid w:val="00D113E2"/>
    <w:rsid w:val="00D1150F"/>
    <w:rsid w:val="00D12368"/>
    <w:rsid w:val="00D13FF0"/>
    <w:rsid w:val="00D14585"/>
    <w:rsid w:val="00D14EEE"/>
    <w:rsid w:val="00D152F7"/>
    <w:rsid w:val="00D1583A"/>
    <w:rsid w:val="00D16B7E"/>
    <w:rsid w:val="00D20628"/>
    <w:rsid w:val="00D2085F"/>
    <w:rsid w:val="00D21954"/>
    <w:rsid w:val="00D22A53"/>
    <w:rsid w:val="00D249B5"/>
    <w:rsid w:val="00D25A8A"/>
    <w:rsid w:val="00D263A5"/>
    <w:rsid w:val="00D27F6A"/>
    <w:rsid w:val="00D3172F"/>
    <w:rsid w:val="00D331B4"/>
    <w:rsid w:val="00D342F3"/>
    <w:rsid w:val="00D34DF6"/>
    <w:rsid w:val="00D37504"/>
    <w:rsid w:val="00D378CE"/>
    <w:rsid w:val="00D400CD"/>
    <w:rsid w:val="00D405C3"/>
    <w:rsid w:val="00D408F8"/>
    <w:rsid w:val="00D42976"/>
    <w:rsid w:val="00D455F9"/>
    <w:rsid w:val="00D45D84"/>
    <w:rsid w:val="00D47F4A"/>
    <w:rsid w:val="00D5072C"/>
    <w:rsid w:val="00D50BEF"/>
    <w:rsid w:val="00D51195"/>
    <w:rsid w:val="00D5397D"/>
    <w:rsid w:val="00D547BF"/>
    <w:rsid w:val="00D56555"/>
    <w:rsid w:val="00D56D95"/>
    <w:rsid w:val="00D579E9"/>
    <w:rsid w:val="00D6022C"/>
    <w:rsid w:val="00D61528"/>
    <w:rsid w:val="00D6196C"/>
    <w:rsid w:val="00D620D6"/>
    <w:rsid w:val="00D6282E"/>
    <w:rsid w:val="00D63995"/>
    <w:rsid w:val="00D6432C"/>
    <w:rsid w:val="00D67846"/>
    <w:rsid w:val="00D70828"/>
    <w:rsid w:val="00D71F19"/>
    <w:rsid w:val="00D72EB9"/>
    <w:rsid w:val="00D73642"/>
    <w:rsid w:val="00D74B7D"/>
    <w:rsid w:val="00D74EAD"/>
    <w:rsid w:val="00D75235"/>
    <w:rsid w:val="00D7566F"/>
    <w:rsid w:val="00D75BBD"/>
    <w:rsid w:val="00D80C03"/>
    <w:rsid w:val="00D80FBC"/>
    <w:rsid w:val="00D819CD"/>
    <w:rsid w:val="00D8359C"/>
    <w:rsid w:val="00D84A2F"/>
    <w:rsid w:val="00D855B0"/>
    <w:rsid w:val="00D85941"/>
    <w:rsid w:val="00D9099A"/>
    <w:rsid w:val="00D922D1"/>
    <w:rsid w:val="00D9271B"/>
    <w:rsid w:val="00D92FF2"/>
    <w:rsid w:val="00D93332"/>
    <w:rsid w:val="00D955DA"/>
    <w:rsid w:val="00D977AE"/>
    <w:rsid w:val="00DA0505"/>
    <w:rsid w:val="00DA39E6"/>
    <w:rsid w:val="00DA41A7"/>
    <w:rsid w:val="00DA53FD"/>
    <w:rsid w:val="00DB0B75"/>
    <w:rsid w:val="00DB0F80"/>
    <w:rsid w:val="00DB455B"/>
    <w:rsid w:val="00DB475F"/>
    <w:rsid w:val="00DB5AD9"/>
    <w:rsid w:val="00DB5B55"/>
    <w:rsid w:val="00DC0121"/>
    <w:rsid w:val="00DC0BBA"/>
    <w:rsid w:val="00DC1A84"/>
    <w:rsid w:val="00DC1B9C"/>
    <w:rsid w:val="00DC33D5"/>
    <w:rsid w:val="00DC419E"/>
    <w:rsid w:val="00DC5640"/>
    <w:rsid w:val="00DC759D"/>
    <w:rsid w:val="00DC7818"/>
    <w:rsid w:val="00DC7FEE"/>
    <w:rsid w:val="00DC7FF7"/>
    <w:rsid w:val="00DD1BE3"/>
    <w:rsid w:val="00DD2FAA"/>
    <w:rsid w:val="00DD435A"/>
    <w:rsid w:val="00DD46DB"/>
    <w:rsid w:val="00DD6982"/>
    <w:rsid w:val="00DD7572"/>
    <w:rsid w:val="00DE1547"/>
    <w:rsid w:val="00DE2E68"/>
    <w:rsid w:val="00DE30F0"/>
    <w:rsid w:val="00DE7BFB"/>
    <w:rsid w:val="00DE7C62"/>
    <w:rsid w:val="00DE7DAF"/>
    <w:rsid w:val="00DF1F88"/>
    <w:rsid w:val="00DF225F"/>
    <w:rsid w:val="00DF2289"/>
    <w:rsid w:val="00DF2599"/>
    <w:rsid w:val="00DF6446"/>
    <w:rsid w:val="00E00082"/>
    <w:rsid w:val="00E01963"/>
    <w:rsid w:val="00E03200"/>
    <w:rsid w:val="00E03220"/>
    <w:rsid w:val="00E033E5"/>
    <w:rsid w:val="00E03C4D"/>
    <w:rsid w:val="00E05690"/>
    <w:rsid w:val="00E06718"/>
    <w:rsid w:val="00E079AA"/>
    <w:rsid w:val="00E114C8"/>
    <w:rsid w:val="00E137C6"/>
    <w:rsid w:val="00E13CCB"/>
    <w:rsid w:val="00E150F5"/>
    <w:rsid w:val="00E17938"/>
    <w:rsid w:val="00E17B17"/>
    <w:rsid w:val="00E20FEB"/>
    <w:rsid w:val="00E218A1"/>
    <w:rsid w:val="00E22BCE"/>
    <w:rsid w:val="00E236DF"/>
    <w:rsid w:val="00E24F16"/>
    <w:rsid w:val="00E2525E"/>
    <w:rsid w:val="00E26C64"/>
    <w:rsid w:val="00E27196"/>
    <w:rsid w:val="00E27986"/>
    <w:rsid w:val="00E344A7"/>
    <w:rsid w:val="00E359D4"/>
    <w:rsid w:val="00E40CCD"/>
    <w:rsid w:val="00E4143F"/>
    <w:rsid w:val="00E43681"/>
    <w:rsid w:val="00E44898"/>
    <w:rsid w:val="00E4608B"/>
    <w:rsid w:val="00E47C31"/>
    <w:rsid w:val="00E507A7"/>
    <w:rsid w:val="00E50A10"/>
    <w:rsid w:val="00E526DA"/>
    <w:rsid w:val="00E529BF"/>
    <w:rsid w:val="00E5475A"/>
    <w:rsid w:val="00E55641"/>
    <w:rsid w:val="00E55B92"/>
    <w:rsid w:val="00E55DD2"/>
    <w:rsid w:val="00E56387"/>
    <w:rsid w:val="00E57E1F"/>
    <w:rsid w:val="00E60440"/>
    <w:rsid w:val="00E637DA"/>
    <w:rsid w:val="00E64EB6"/>
    <w:rsid w:val="00E65EB4"/>
    <w:rsid w:val="00E66F88"/>
    <w:rsid w:val="00E673AD"/>
    <w:rsid w:val="00E67F0C"/>
    <w:rsid w:val="00E70B7C"/>
    <w:rsid w:val="00E70D27"/>
    <w:rsid w:val="00E71780"/>
    <w:rsid w:val="00E720AF"/>
    <w:rsid w:val="00E7219E"/>
    <w:rsid w:val="00E72224"/>
    <w:rsid w:val="00E727CE"/>
    <w:rsid w:val="00E72BDA"/>
    <w:rsid w:val="00E73077"/>
    <w:rsid w:val="00E73619"/>
    <w:rsid w:val="00E74557"/>
    <w:rsid w:val="00E769FB"/>
    <w:rsid w:val="00E76A46"/>
    <w:rsid w:val="00E77983"/>
    <w:rsid w:val="00E818AE"/>
    <w:rsid w:val="00E86450"/>
    <w:rsid w:val="00E86932"/>
    <w:rsid w:val="00E87328"/>
    <w:rsid w:val="00E87554"/>
    <w:rsid w:val="00E90891"/>
    <w:rsid w:val="00E90A4A"/>
    <w:rsid w:val="00E93549"/>
    <w:rsid w:val="00E9356E"/>
    <w:rsid w:val="00E937E8"/>
    <w:rsid w:val="00E940DF"/>
    <w:rsid w:val="00E96DA6"/>
    <w:rsid w:val="00EA0308"/>
    <w:rsid w:val="00EA16DD"/>
    <w:rsid w:val="00EA2805"/>
    <w:rsid w:val="00EA31DD"/>
    <w:rsid w:val="00EA4891"/>
    <w:rsid w:val="00EA5849"/>
    <w:rsid w:val="00EA678C"/>
    <w:rsid w:val="00EA7880"/>
    <w:rsid w:val="00EA7F9C"/>
    <w:rsid w:val="00EB1E2E"/>
    <w:rsid w:val="00EB2081"/>
    <w:rsid w:val="00EB2B2A"/>
    <w:rsid w:val="00EB411F"/>
    <w:rsid w:val="00EB41BF"/>
    <w:rsid w:val="00EB4B5C"/>
    <w:rsid w:val="00EB4C0E"/>
    <w:rsid w:val="00EB4FDF"/>
    <w:rsid w:val="00EB645A"/>
    <w:rsid w:val="00EB7C02"/>
    <w:rsid w:val="00EC27C5"/>
    <w:rsid w:val="00EC4AE3"/>
    <w:rsid w:val="00EC567F"/>
    <w:rsid w:val="00EC6618"/>
    <w:rsid w:val="00EC6740"/>
    <w:rsid w:val="00ED07A1"/>
    <w:rsid w:val="00ED0818"/>
    <w:rsid w:val="00ED09A1"/>
    <w:rsid w:val="00ED1354"/>
    <w:rsid w:val="00ED1CCE"/>
    <w:rsid w:val="00ED2945"/>
    <w:rsid w:val="00ED34B0"/>
    <w:rsid w:val="00ED36E1"/>
    <w:rsid w:val="00ED58CC"/>
    <w:rsid w:val="00EE0223"/>
    <w:rsid w:val="00EE0AFD"/>
    <w:rsid w:val="00EE106D"/>
    <w:rsid w:val="00EE14BB"/>
    <w:rsid w:val="00EE1793"/>
    <w:rsid w:val="00EE1F8C"/>
    <w:rsid w:val="00EE2BED"/>
    <w:rsid w:val="00EE31B2"/>
    <w:rsid w:val="00EE4B77"/>
    <w:rsid w:val="00EE554B"/>
    <w:rsid w:val="00EE65EF"/>
    <w:rsid w:val="00EE7509"/>
    <w:rsid w:val="00EF0811"/>
    <w:rsid w:val="00EF0826"/>
    <w:rsid w:val="00EF2D01"/>
    <w:rsid w:val="00EF3C18"/>
    <w:rsid w:val="00EF51E9"/>
    <w:rsid w:val="00EF5245"/>
    <w:rsid w:val="00EF62D9"/>
    <w:rsid w:val="00EF7FDE"/>
    <w:rsid w:val="00F00624"/>
    <w:rsid w:val="00F02516"/>
    <w:rsid w:val="00F03EF0"/>
    <w:rsid w:val="00F04236"/>
    <w:rsid w:val="00F05124"/>
    <w:rsid w:val="00F060D8"/>
    <w:rsid w:val="00F061BD"/>
    <w:rsid w:val="00F068DB"/>
    <w:rsid w:val="00F06A95"/>
    <w:rsid w:val="00F06E0D"/>
    <w:rsid w:val="00F10457"/>
    <w:rsid w:val="00F1076F"/>
    <w:rsid w:val="00F10C17"/>
    <w:rsid w:val="00F10DE3"/>
    <w:rsid w:val="00F121BA"/>
    <w:rsid w:val="00F12FCB"/>
    <w:rsid w:val="00F13020"/>
    <w:rsid w:val="00F13057"/>
    <w:rsid w:val="00F13A0F"/>
    <w:rsid w:val="00F13DDA"/>
    <w:rsid w:val="00F142F8"/>
    <w:rsid w:val="00F1433B"/>
    <w:rsid w:val="00F20EB5"/>
    <w:rsid w:val="00F210BD"/>
    <w:rsid w:val="00F21F4E"/>
    <w:rsid w:val="00F2211C"/>
    <w:rsid w:val="00F2236D"/>
    <w:rsid w:val="00F22FD1"/>
    <w:rsid w:val="00F242E6"/>
    <w:rsid w:val="00F24301"/>
    <w:rsid w:val="00F25ACA"/>
    <w:rsid w:val="00F25CDC"/>
    <w:rsid w:val="00F25E21"/>
    <w:rsid w:val="00F27A94"/>
    <w:rsid w:val="00F30958"/>
    <w:rsid w:val="00F314B2"/>
    <w:rsid w:val="00F33D31"/>
    <w:rsid w:val="00F33D95"/>
    <w:rsid w:val="00F348D1"/>
    <w:rsid w:val="00F34C42"/>
    <w:rsid w:val="00F34F32"/>
    <w:rsid w:val="00F35777"/>
    <w:rsid w:val="00F35F67"/>
    <w:rsid w:val="00F3780F"/>
    <w:rsid w:val="00F4052B"/>
    <w:rsid w:val="00F428F2"/>
    <w:rsid w:val="00F429E0"/>
    <w:rsid w:val="00F431D5"/>
    <w:rsid w:val="00F43760"/>
    <w:rsid w:val="00F43891"/>
    <w:rsid w:val="00F441F7"/>
    <w:rsid w:val="00F4434B"/>
    <w:rsid w:val="00F47DC0"/>
    <w:rsid w:val="00F50CFD"/>
    <w:rsid w:val="00F51C73"/>
    <w:rsid w:val="00F51EB4"/>
    <w:rsid w:val="00F52A5D"/>
    <w:rsid w:val="00F53B72"/>
    <w:rsid w:val="00F54DB2"/>
    <w:rsid w:val="00F562B7"/>
    <w:rsid w:val="00F57108"/>
    <w:rsid w:val="00F57D0A"/>
    <w:rsid w:val="00F60413"/>
    <w:rsid w:val="00F609CB"/>
    <w:rsid w:val="00F61174"/>
    <w:rsid w:val="00F6183B"/>
    <w:rsid w:val="00F61AF3"/>
    <w:rsid w:val="00F63CE8"/>
    <w:rsid w:val="00F63D66"/>
    <w:rsid w:val="00F66626"/>
    <w:rsid w:val="00F66E8E"/>
    <w:rsid w:val="00F66EE5"/>
    <w:rsid w:val="00F67600"/>
    <w:rsid w:val="00F67F64"/>
    <w:rsid w:val="00F704F6"/>
    <w:rsid w:val="00F70572"/>
    <w:rsid w:val="00F706B3"/>
    <w:rsid w:val="00F70713"/>
    <w:rsid w:val="00F72A0E"/>
    <w:rsid w:val="00F72E5E"/>
    <w:rsid w:val="00F74180"/>
    <w:rsid w:val="00F74C0E"/>
    <w:rsid w:val="00F772F2"/>
    <w:rsid w:val="00F803CB"/>
    <w:rsid w:val="00F81B91"/>
    <w:rsid w:val="00F828DB"/>
    <w:rsid w:val="00F834B0"/>
    <w:rsid w:val="00F83DE9"/>
    <w:rsid w:val="00F84F1F"/>
    <w:rsid w:val="00F87927"/>
    <w:rsid w:val="00F9086B"/>
    <w:rsid w:val="00F90D79"/>
    <w:rsid w:val="00F9236A"/>
    <w:rsid w:val="00F9254E"/>
    <w:rsid w:val="00F929FA"/>
    <w:rsid w:val="00F9527A"/>
    <w:rsid w:val="00F974F2"/>
    <w:rsid w:val="00F9761F"/>
    <w:rsid w:val="00FA1581"/>
    <w:rsid w:val="00FA343A"/>
    <w:rsid w:val="00FA3E01"/>
    <w:rsid w:val="00FA4BE7"/>
    <w:rsid w:val="00FA5001"/>
    <w:rsid w:val="00FA5033"/>
    <w:rsid w:val="00FA54DE"/>
    <w:rsid w:val="00FA7F17"/>
    <w:rsid w:val="00FB026F"/>
    <w:rsid w:val="00FB1007"/>
    <w:rsid w:val="00FB11AC"/>
    <w:rsid w:val="00FB14E6"/>
    <w:rsid w:val="00FB159E"/>
    <w:rsid w:val="00FB1786"/>
    <w:rsid w:val="00FB227B"/>
    <w:rsid w:val="00FB3849"/>
    <w:rsid w:val="00FB5E2C"/>
    <w:rsid w:val="00FB6339"/>
    <w:rsid w:val="00FB6A65"/>
    <w:rsid w:val="00FC0533"/>
    <w:rsid w:val="00FC10AD"/>
    <w:rsid w:val="00FC13E8"/>
    <w:rsid w:val="00FC1BB8"/>
    <w:rsid w:val="00FC1D6F"/>
    <w:rsid w:val="00FC28D2"/>
    <w:rsid w:val="00FC2A4C"/>
    <w:rsid w:val="00FC3D09"/>
    <w:rsid w:val="00FC3D53"/>
    <w:rsid w:val="00FC3DA8"/>
    <w:rsid w:val="00FC4493"/>
    <w:rsid w:val="00FC5A14"/>
    <w:rsid w:val="00FC752E"/>
    <w:rsid w:val="00FC77B3"/>
    <w:rsid w:val="00FD0168"/>
    <w:rsid w:val="00FD0C52"/>
    <w:rsid w:val="00FD102B"/>
    <w:rsid w:val="00FD2942"/>
    <w:rsid w:val="00FD4A16"/>
    <w:rsid w:val="00FD4B6A"/>
    <w:rsid w:val="00FD5252"/>
    <w:rsid w:val="00FD7D66"/>
    <w:rsid w:val="00FD7ED7"/>
    <w:rsid w:val="00FE0412"/>
    <w:rsid w:val="00FE0B4F"/>
    <w:rsid w:val="00FE0DB9"/>
    <w:rsid w:val="00FE0EFC"/>
    <w:rsid w:val="00FE2B9F"/>
    <w:rsid w:val="00FE38EA"/>
    <w:rsid w:val="00FE3DA8"/>
    <w:rsid w:val="00FE6937"/>
    <w:rsid w:val="00FE6DAE"/>
    <w:rsid w:val="00FF105D"/>
    <w:rsid w:val="00FF27AF"/>
    <w:rsid w:val="00FF3A10"/>
    <w:rsid w:val="00FF44D9"/>
    <w:rsid w:val="00FF4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8101EB"/>
  <w15:chartTrackingRefBased/>
  <w15:docId w15:val="{C4E4411A-1F89-4533-8246-48598AAB3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253D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253D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253D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0253D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253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2Char">
    <w:name w:val="Heading 2 Char"/>
    <w:basedOn w:val="DefaultParagraphFont"/>
    <w:link w:val="Heading2"/>
    <w:uiPriority w:val="9"/>
    <w:rsid w:val="000253D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F70713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F70713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F70713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F70713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0244F5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4B64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64F2"/>
  </w:style>
  <w:style w:type="paragraph" w:styleId="Footer">
    <w:name w:val="footer"/>
    <w:basedOn w:val="Normal"/>
    <w:link w:val="FooterChar"/>
    <w:uiPriority w:val="99"/>
    <w:unhideWhenUsed/>
    <w:rsid w:val="004B64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64F2"/>
  </w:style>
  <w:style w:type="paragraph" w:styleId="ListParagraph">
    <w:name w:val="List Paragraph"/>
    <w:basedOn w:val="Normal"/>
    <w:uiPriority w:val="34"/>
    <w:qFormat/>
    <w:rsid w:val="00257F01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C8229F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9B59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8745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diagramData" Target="diagrams/data2.xml"/><Relationship Id="rId18" Type="http://schemas.openxmlformats.org/officeDocument/2006/relationships/diagramData" Target="diagrams/data3.xml"/><Relationship Id="rId26" Type="http://schemas.openxmlformats.org/officeDocument/2006/relationships/diagramQuickStyle" Target="diagrams/quickStyle4.xml"/><Relationship Id="rId39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diagramColors" Target="diagrams/colors3.xml"/><Relationship Id="rId34" Type="http://schemas.openxmlformats.org/officeDocument/2006/relationships/image" Target="media/image3.png"/><Relationship Id="rId7" Type="http://schemas.openxmlformats.org/officeDocument/2006/relationships/diagramData" Target="diagrams/data1.xml"/><Relationship Id="rId12" Type="http://schemas.openxmlformats.org/officeDocument/2006/relationships/image" Target="media/image1.png"/><Relationship Id="rId17" Type="http://schemas.microsoft.com/office/2007/relationships/diagramDrawing" Target="diagrams/drawing2.xml"/><Relationship Id="rId25" Type="http://schemas.openxmlformats.org/officeDocument/2006/relationships/diagramLayout" Target="diagrams/layout4.xml"/><Relationship Id="rId33" Type="http://schemas.microsoft.com/office/2007/relationships/diagramDrawing" Target="diagrams/drawing5.xml"/><Relationship Id="rId38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diagramColors" Target="diagrams/colors2.xml"/><Relationship Id="rId20" Type="http://schemas.openxmlformats.org/officeDocument/2006/relationships/diagramQuickStyle" Target="diagrams/quickStyle3.xml"/><Relationship Id="rId29" Type="http://schemas.openxmlformats.org/officeDocument/2006/relationships/diagramData" Target="diagrams/data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diagramDrawing" Target="diagrams/drawing1.xml"/><Relationship Id="rId24" Type="http://schemas.openxmlformats.org/officeDocument/2006/relationships/diagramData" Target="diagrams/data4.xml"/><Relationship Id="rId32" Type="http://schemas.openxmlformats.org/officeDocument/2006/relationships/diagramColors" Target="diagrams/colors5.xml"/><Relationship Id="rId37" Type="http://schemas.microsoft.com/office/2007/relationships/hdphoto" Target="media/hdphoto1.wdp"/><Relationship Id="rId40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diagramQuickStyle" Target="diagrams/quickStyle2.xml"/><Relationship Id="rId23" Type="http://schemas.openxmlformats.org/officeDocument/2006/relationships/image" Target="media/image2.emf"/><Relationship Id="rId28" Type="http://schemas.microsoft.com/office/2007/relationships/diagramDrawing" Target="diagrams/drawing4.xml"/><Relationship Id="rId36" Type="http://schemas.openxmlformats.org/officeDocument/2006/relationships/image" Target="media/image5.png"/><Relationship Id="rId10" Type="http://schemas.openxmlformats.org/officeDocument/2006/relationships/diagramColors" Target="diagrams/colors1.xml"/><Relationship Id="rId19" Type="http://schemas.openxmlformats.org/officeDocument/2006/relationships/diagramLayout" Target="diagrams/layout3.xml"/><Relationship Id="rId31" Type="http://schemas.openxmlformats.org/officeDocument/2006/relationships/diagramQuickStyle" Target="diagrams/quickStyle5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Relationship Id="rId14" Type="http://schemas.openxmlformats.org/officeDocument/2006/relationships/diagramLayout" Target="diagrams/layout2.xml"/><Relationship Id="rId22" Type="http://schemas.microsoft.com/office/2007/relationships/diagramDrawing" Target="diagrams/drawing3.xml"/><Relationship Id="rId27" Type="http://schemas.openxmlformats.org/officeDocument/2006/relationships/diagramColors" Target="diagrams/colors4.xml"/><Relationship Id="rId30" Type="http://schemas.openxmlformats.org/officeDocument/2006/relationships/diagramLayout" Target="diagrams/layout5.xml"/><Relationship Id="rId35" Type="http://schemas.openxmlformats.org/officeDocument/2006/relationships/image" Target="media/image4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2_4">
  <dgm:title val=""/>
  <dgm:desc val=""/>
  <dgm:catLst>
    <dgm:cat type="accent2" pri="11400"/>
  </dgm:catLst>
  <dgm:styleLbl name="node0">
    <dgm:fillClrLst meth="cycle">
      <a:schemeClr val="accent2">
        <a:shade val="60000"/>
      </a:schemeClr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cycle">
      <a:schemeClr val="accent2">
        <a:shade val="50000"/>
      </a:schemeClr>
      <a:schemeClr val="accent2">
        <a:tint val="45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cycle">
      <a:schemeClr val="accent2">
        <a:shade val="50000"/>
      </a:schemeClr>
      <a:schemeClr val="accent2">
        <a:tint val="45000"/>
      </a:schemeClr>
    </dgm:fillClrLst>
    <dgm:linClrLst meth="cycle">
      <a:schemeClr val="accent2">
        <a:shade val="50000"/>
      </a:schemeClr>
      <a:schemeClr val="accent2">
        <a:tint val="45000"/>
      </a:schemeClr>
    </dgm:linClrLst>
    <dgm:effectClrLst/>
    <dgm:txLinClrLst/>
    <dgm:txFillClrLst/>
    <dgm:txEffectClrLst/>
  </dgm:styleLbl>
  <dgm:styleLbl name="lnNode1">
    <dgm:fillClrLst meth="cycle">
      <a:schemeClr val="accent2">
        <a:shade val="50000"/>
      </a:schemeClr>
      <a:schemeClr val="accent2">
        <a:tint val="45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cycle">
      <a:schemeClr val="accent2">
        <a:shade val="80000"/>
        <a:alpha val="50000"/>
      </a:schemeClr>
      <a:schemeClr val="accent2">
        <a:tint val="45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2">
        <a:tint val="99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2">
        <a:tint val="50000"/>
      </a:schemeClr>
      <a:schemeClr val="accent2">
        <a:tint val="55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2">
        <a:tint val="50000"/>
      </a:schemeClr>
      <a:schemeClr val="accent2">
        <a:tint val="55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2">
        <a:tint val="50000"/>
      </a:schemeClr>
      <a:schemeClr val="accent2">
        <a:tint val="55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cycle">
      <a:schemeClr val="accent2">
        <a:shade val="90000"/>
      </a:schemeClr>
      <a:schemeClr val="accent2">
        <a:tint val="50000"/>
      </a:schemeClr>
    </dgm:fillClrLst>
    <dgm:linClrLst meth="cycle">
      <a:schemeClr val="accent2">
        <a:shade val="90000"/>
      </a:schemeClr>
      <a:schemeClr val="accent2">
        <a:tint val="50000"/>
      </a:schemeClr>
    </dgm:linClrLst>
    <dgm:effectClrLst/>
    <dgm:txLinClrLst/>
    <dgm:txFillClrLst/>
    <dgm:txEffectClrLst/>
  </dgm:styleLbl>
  <dgm:styleLbl name="fgSibTrans2D1">
    <dgm:fillClrLst meth="cycle">
      <a:schemeClr val="accent2">
        <a:shade val="90000"/>
      </a:schemeClr>
      <a:schemeClr val="accent2">
        <a:tint val="50000"/>
      </a:schemeClr>
    </dgm:fillClrLst>
    <dgm:linClrLst meth="cycle">
      <a:schemeClr val="accent2">
        <a:shade val="90000"/>
      </a:schemeClr>
      <a:schemeClr val="accent2">
        <a:tint val="50000"/>
      </a:schemeClr>
    </dgm:linClrLst>
    <dgm:effectClrLst/>
    <dgm:txLinClrLst/>
    <dgm:txFillClrLst/>
    <dgm:txEffectClrLst/>
  </dgm:styleLbl>
  <dgm:styleLbl name="bgSibTrans2D1">
    <dgm:fillClrLst meth="cycle">
      <a:schemeClr val="accent2">
        <a:shade val="90000"/>
      </a:schemeClr>
      <a:schemeClr val="accent2">
        <a:tint val="50000"/>
      </a:schemeClr>
    </dgm:fillClrLst>
    <dgm:linClrLst meth="cycle">
      <a:schemeClr val="accent2">
        <a:shade val="90000"/>
      </a:schemeClr>
      <a:schemeClr val="accent2">
        <a:tint val="50000"/>
      </a:schemeClr>
    </dgm:linClrLst>
    <dgm:effectClrLst/>
    <dgm:txLinClrLst/>
    <dgm:txFillClrLst/>
    <dgm:txEffectClrLst/>
  </dgm:styleLbl>
  <dgm:styleLbl name="sibTrans1D1">
    <dgm:fillClrLst meth="cycle">
      <a:schemeClr val="accent2">
        <a:shade val="90000"/>
      </a:schemeClr>
      <a:schemeClr val="accent2">
        <a:tint val="50000"/>
      </a:schemeClr>
    </dgm:fillClrLst>
    <dgm:linClrLst meth="cycle">
      <a:schemeClr val="accent2">
        <a:shade val="90000"/>
      </a:schemeClr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2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2">
        <a:tint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2">
        <a:tint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>
        <a:tint val="60000"/>
      </a:schemeClr>
    </dgm:fillClrLst>
    <dgm:linClrLst meth="repeat">
      <a:schemeClr val="accent2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2">
        <a:tint val="90000"/>
      </a:schemeClr>
    </dgm:fillClrLst>
    <dgm:linClrLst meth="repeat">
      <a:schemeClr val="accent2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2">
        <a:tint val="70000"/>
      </a:schemeClr>
    </dgm:fillClrLst>
    <dgm:linClrLst meth="repeat">
      <a:schemeClr val="accent2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2">
        <a:tint val="50000"/>
      </a:schemeClr>
    </dgm:fillClrLst>
    <dgm:linClrLst meth="repeat">
      <a:schemeClr val="accent2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2">
        <a:shade val="8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2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2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>
        <a:tint val="50000"/>
      </a:schemeClr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cycle">
      <a:schemeClr val="accent2">
        <a:shade val="50000"/>
      </a:schemeClr>
      <a:schemeClr val="accent2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cycle">
      <a:schemeClr val="accent2">
        <a:shade val="50000"/>
      </a:schemeClr>
      <a:schemeClr val="accent2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cycle">
      <a:schemeClr val="accent2">
        <a:shade val="50000"/>
      </a:schemeClr>
      <a:schemeClr val="accent2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55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cycle">
      <a:schemeClr val="accent2">
        <a:shade val="50000"/>
      </a:schemeClr>
      <a:schemeClr val="accent2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cycle">
      <a:schemeClr val="accent2">
        <a:shade val="50000"/>
      </a:schemeClr>
      <a:schemeClr val="accent2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alpha val="90000"/>
        <a:tint val="55000"/>
      </a:schemeClr>
    </dgm:fillClrLst>
    <dgm:linClrLst meth="repeat">
      <a:schemeClr val="accent2">
        <a:alpha val="90000"/>
        <a:tint val="55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alpha val="90000"/>
        <a:tint val="55000"/>
      </a:schemeClr>
    </dgm:fillClrLst>
    <dgm:linClrLst meth="repeat">
      <a:schemeClr val="accent2">
        <a:alpha val="90000"/>
        <a:tint val="55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alpha val="90000"/>
        <a:tint val="55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2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2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2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55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55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55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5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9591ACA8-A604-4F5E-9FD3-BC8C80DDD85C}" type="doc">
      <dgm:prSet loTypeId="urn:microsoft.com/office/officeart/2008/layout/HorizontalMultiLevelHierarchy" loCatId="hierarchy" qsTypeId="urn:microsoft.com/office/officeart/2005/8/quickstyle/3d2" qsCatId="3D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358A8A25-3A86-4376-B706-895EE155BED1}">
      <dgm:prSet phldrT="[Text]"/>
      <dgm:spPr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</dgm:spPr>
      <dgm:t>
        <a:bodyPr/>
        <a:lstStyle/>
        <a:p>
          <a:r>
            <a:rPr lang="en-GB">
              <a:solidFill>
                <a:schemeClr val="lt1"/>
              </a:solidFill>
            </a:rPr>
            <a:t>Increase</a:t>
          </a:r>
          <a:r>
            <a:rPr lang="en-GB"/>
            <a:t> Revenues</a:t>
          </a:r>
        </a:p>
      </dgm:t>
    </dgm:pt>
    <dgm:pt modelId="{A61CFDE8-7F04-4344-BBC4-8778F60BCD55}" type="parTrans" cxnId="{FFEDEF62-BCB0-4150-AF5A-8CD39AFD3304}">
      <dgm:prSet/>
      <dgm:spPr/>
      <dgm:t>
        <a:bodyPr/>
        <a:lstStyle/>
        <a:p>
          <a:endParaRPr lang="en-GB"/>
        </a:p>
      </dgm:t>
    </dgm:pt>
    <dgm:pt modelId="{A6D9E853-10BD-40D4-849A-9C023B9F7997}" type="sibTrans" cxnId="{FFEDEF62-BCB0-4150-AF5A-8CD39AFD3304}">
      <dgm:prSet/>
      <dgm:spPr/>
      <dgm:t>
        <a:bodyPr/>
        <a:lstStyle/>
        <a:p>
          <a:endParaRPr lang="en-GB"/>
        </a:p>
      </dgm:t>
    </dgm:pt>
    <dgm:pt modelId="{8BAAE2A2-3E9B-4C46-A41D-0E837C645844}">
      <dgm:prSet phldrT="[Text]"/>
      <dgm:spPr/>
      <dgm:t>
        <a:bodyPr/>
        <a:lstStyle/>
        <a:p>
          <a:r>
            <a:rPr lang="en-GB"/>
            <a:t>Increase check average</a:t>
          </a:r>
        </a:p>
      </dgm:t>
    </dgm:pt>
    <dgm:pt modelId="{588DD720-B2AF-419F-8EAE-0F1A1E1D116F}" type="parTrans" cxnId="{B475EF77-7EEC-41B6-BC32-597CC4A8E50F}">
      <dgm:prSet/>
      <dgm:spPr/>
      <dgm:t>
        <a:bodyPr/>
        <a:lstStyle/>
        <a:p>
          <a:endParaRPr lang="en-GB"/>
        </a:p>
      </dgm:t>
    </dgm:pt>
    <dgm:pt modelId="{3013A488-327F-4461-B8E6-049BFE8BEF28}" type="sibTrans" cxnId="{B475EF77-7EEC-41B6-BC32-597CC4A8E50F}">
      <dgm:prSet/>
      <dgm:spPr/>
      <dgm:t>
        <a:bodyPr/>
        <a:lstStyle/>
        <a:p>
          <a:endParaRPr lang="en-GB"/>
        </a:p>
      </dgm:t>
    </dgm:pt>
    <dgm:pt modelId="{D046AEAF-B418-42A8-B583-16111F41EE21}">
      <dgm:prSet phldrT="[Text]"/>
      <dgm:spPr/>
      <dgm:t>
        <a:bodyPr/>
        <a:lstStyle/>
        <a:p>
          <a:r>
            <a:rPr lang="en-GB"/>
            <a:t>Reduce loss control</a:t>
          </a:r>
        </a:p>
      </dgm:t>
    </dgm:pt>
    <dgm:pt modelId="{4F5AB11F-74A3-4C6F-9BCE-D01FF3749FFE}" type="parTrans" cxnId="{395DFE33-4F54-410F-93E7-A414376E151D}">
      <dgm:prSet/>
      <dgm:spPr/>
      <dgm:t>
        <a:bodyPr/>
        <a:lstStyle/>
        <a:p>
          <a:endParaRPr lang="en-GB"/>
        </a:p>
      </dgm:t>
    </dgm:pt>
    <dgm:pt modelId="{5356C7C6-C6DF-4966-B42B-D13F2A85BCEF}" type="sibTrans" cxnId="{395DFE33-4F54-410F-93E7-A414376E151D}">
      <dgm:prSet/>
      <dgm:spPr/>
      <dgm:t>
        <a:bodyPr/>
        <a:lstStyle/>
        <a:p>
          <a:endParaRPr lang="en-GB"/>
        </a:p>
      </dgm:t>
    </dgm:pt>
    <dgm:pt modelId="{77E2C23A-C12A-4314-9338-F750EFFC6B3C}">
      <dgm:prSet phldrT="[Text]"/>
      <dgm:spPr/>
      <dgm:t>
        <a:bodyPr/>
        <a:lstStyle/>
        <a:p>
          <a:r>
            <a:rPr lang="en-GB"/>
            <a:t>Improve profit margin</a:t>
          </a:r>
        </a:p>
      </dgm:t>
    </dgm:pt>
    <dgm:pt modelId="{90BF6439-64ED-4B49-8166-A8CB5479B5E0}" type="parTrans" cxnId="{5C60D9AA-55A0-4520-92A0-C3B320AD1BCC}">
      <dgm:prSet/>
      <dgm:spPr/>
      <dgm:t>
        <a:bodyPr/>
        <a:lstStyle/>
        <a:p>
          <a:endParaRPr lang="en-GB"/>
        </a:p>
      </dgm:t>
    </dgm:pt>
    <dgm:pt modelId="{360832EE-72D4-4B3B-9368-DE95E7C641D0}" type="sibTrans" cxnId="{5C60D9AA-55A0-4520-92A0-C3B320AD1BCC}">
      <dgm:prSet/>
      <dgm:spPr/>
      <dgm:t>
        <a:bodyPr/>
        <a:lstStyle/>
        <a:p>
          <a:endParaRPr lang="en-GB"/>
        </a:p>
      </dgm:t>
    </dgm:pt>
    <dgm:pt modelId="{30C8FE4A-CFDB-4622-B877-E6F90187B329}" type="pres">
      <dgm:prSet presAssocID="{9591ACA8-A604-4F5E-9FD3-BC8C80DDD85C}" presName="Name0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</dgm:pt>
    <dgm:pt modelId="{7CA19DD3-2007-41EB-89D0-C89AD9313316}" type="pres">
      <dgm:prSet presAssocID="{358A8A25-3A86-4376-B706-895EE155BED1}" presName="root1" presStyleCnt="0"/>
      <dgm:spPr/>
    </dgm:pt>
    <dgm:pt modelId="{D5069F06-0D42-43EE-B51A-3A4FBDCACC6A}" type="pres">
      <dgm:prSet presAssocID="{358A8A25-3A86-4376-B706-895EE155BED1}" presName="LevelOneTextNode" presStyleLbl="node0" presStyleIdx="0" presStyleCnt="1" custAng="5400000" custScaleX="201430" custScaleY="53796">
        <dgm:presLayoutVars>
          <dgm:chPref val="3"/>
        </dgm:presLayoutVars>
      </dgm:prSet>
      <dgm:spPr/>
    </dgm:pt>
    <dgm:pt modelId="{C3969D54-E9D4-4EBC-8584-911D541BDE00}" type="pres">
      <dgm:prSet presAssocID="{358A8A25-3A86-4376-B706-895EE155BED1}" presName="level2hierChild" presStyleCnt="0"/>
      <dgm:spPr/>
    </dgm:pt>
    <dgm:pt modelId="{446BF21D-C83E-4F1A-AC57-3331A9664B8F}" type="pres">
      <dgm:prSet presAssocID="{588DD720-B2AF-419F-8EAE-0F1A1E1D116F}" presName="conn2-1" presStyleLbl="parChTrans1D2" presStyleIdx="0" presStyleCnt="3"/>
      <dgm:spPr/>
    </dgm:pt>
    <dgm:pt modelId="{1A386D83-879E-4337-9897-69BB7BB63853}" type="pres">
      <dgm:prSet presAssocID="{588DD720-B2AF-419F-8EAE-0F1A1E1D116F}" presName="connTx" presStyleLbl="parChTrans1D2" presStyleIdx="0" presStyleCnt="3"/>
      <dgm:spPr/>
    </dgm:pt>
    <dgm:pt modelId="{BC09BB55-2D14-4710-8F15-1E4D2FCB1DE2}" type="pres">
      <dgm:prSet presAssocID="{8BAAE2A2-3E9B-4C46-A41D-0E837C645844}" presName="root2" presStyleCnt="0"/>
      <dgm:spPr/>
    </dgm:pt>
    <dgm:pt modelId="{F4D987CD-051D-4BA5-83FC-0C56DE13E0BC}" type="pres">
      <dgm:prSet presAssocID="{8BAAE2A2-3E9B-4C46-A41D-0E837C645844}" presName="LevelTwoTextNode" presStyleLbl="node2" presStyleIdx="0" presStyleCnt="3">
        <dgm:presLayoutVars>
          <dgm:chPref val="3"/>
        </dgm:presLayoutVars>
      </dgm:prSet>
      <dgm:spPr/>
    </dgm:pt>
    <dgm:pt modelId="{785488CB-8EFD-47F9-A733-4DD9CE7DA83F}" type="pres">
      <dgm:prSet presAssocID="{8BAAE2A2-3E9B-4C46-A41D-0E837C645844}" presName="level3hierChild" presStyleCnt="0"/>
      <dgm:spPr/>
    </dgm:pt>
    <dgm:pt modelId="{7B669870-94B0-48EB-8BE0-19D101640ED3}" type="pres">
      <dgm:prSet presAssocID="{4F5AB11F-74A3-4C6F-9BCE-D01FF3749FFE}" presName="conn2-1" presStyleLbl="parChTrans1D2" presStyleIdx="1" presStyleCnt="3"/>
      <dgm:spPr/>
    </dgm:pt>
    <dgm:pt modelId="{12CFF943-D83A-44B5-B9DA-9BEF1114010E}" type="pres">
      <dgm:prSet presAssocID="{4F5AB11F-74A3-4C6F-9BCE-D01FF3749FFE}" presName="connTx" presStyleLbl="parChTrans1D2" presStyleIdx="1" presStyleCnt="3"/>
      <dgm:spPr/>
    </dgm:pt>
    <dgm:pt modelId="{C1B9081B-074D-482C-A5A3-00A8F984AF72}" type="pres">
      <dgm:prSet presAssocID="{D046AEAF-B418-42A8-B583-16111F41EE21}" presName="root2" presStyleCnt="0"/>
      <dgm:spPr/>
    </dgm:pt>
    <dgm:pt modelId="{CF76B364-1874-412A-8D8E-0CA15032A715}" type="pres">
      <dgm:prSet presAssocID="{D046AEAF-B418-42A8-B583-16111F41EE21}" presName="LevelTwoTextNode" presStyleLbl="node2" presStyleIdx="1" presStyleCnt="3">
        <dgm:presLayoutVars>
          <dgm:chPref val="3"/>
        </dgm:presLayoutVars>
      </dgm:prSet>
      <dgm:spPr/>
    </dgm:pt>
    <dgm:pt modelId="{19E72D21-BF0B-4545-B906-F38C5B87878A}" type="pres">
      <dgm:prSet presAssocID="{D046AEAF-B418-42A8-B583-16111F41EE21}" presName="level3hierChild" presStyleCnt="0"/>
      <dgm:spPr/>
    </dgm:pt>
    <dgm:pt modelId="{9E5F278D-34F6-436B-8AB3-1A082D95EFA9}" type="pres">
      <dgm:prSet presAssocID="{90BF6439-64ED-4B49-8166-A8CB5479B5E0}" presName="conn2-1" presStyleLbl="parChTrans1D2" presStyleIdx="2" presStyleCnt="3"/>
      <dgm:spPr/>
    </dgm:pt>
    <dgm:pt modelId="{3E4380A7-EC52-4E65-8015-431B94F4EF85}" type="pres">
      <dgm:prSet presAssocID="{90BF6439-64ED-4B49-8166-A8CB5479B5E0}" presName="connTx" presStyleLbl="parChTrans1D2" presStyleIdx="2" presStyleCnt="3"/>
      <dgm:spPr/>
    </dgm:pt>
    <dgm:pt modelId="{A99242C7-424E-4414-A72B-F7D876913EBF}" type="pres">
      <dgm:prSet presAssocID="{77E2C23A-C12A-4314-9338-F750EFFC6B3C}" presName="root2" presStyleCnt="0"/>
      <dgm:spPr/>
    </dgm:pt>
    <dgm:pt modelId="{0DA0D482-F879-4431-A8F3-88A68756F692}" type="pres">
      <dgm:prSet presAssocID="{77E2C23A-C12A-4314-9338-F750EFFC6B3C}" presName="LevelTwoTextNode" presStyleLbl="node2" presStyleIdx="2" presStyleCnt="3">
        <dgm:presLayoutVars>
          <dgm:chPref val="3"/>
        </dgm:presLayoutVars>
      </dgm:prSet>
      <dgm:spPr/>
    </dgm:pt>
    <dgm:pt modelId="{F8DC0AFD-EB60-4500-A0F0-0E3B2D943195}" type="pres">
      <dgm:prSet presAssocID="{77E2C23A-C12A-4314-9338-F750EFFC6B3C}" presName="level3hierChild" presStyleCnt="0"/>
      <dgm:spPr/>
    </dgm:pt>
  </dgm:ptLst>
  <dgm:cxnLst>
    <dgm:cxn modelId="{4AC18F02-B8BC-4BE4-9624-DFAAA571290F}" type="presOf" srcId="{588DD720-B2AF-419F-8EAE-0F1A1E1D116F}" destId="{446BF21D-C83E-4F1A-AC57-3331A9664B8F}" srcOrd="0" destOrd="0" presId="urn:microsoft.com/office/officeart/2008/layout/HorizontalMultiLevelHierarchy"/>
    <dgm:cxn modelId="{9CA2BB03-2942-4E11-A669-7D3C56CF277C}" type="presOf" srcId="{588DD720-B2AF-419F-8EAE-0F1A1E1D116F}" destId="{1A386D83-879E-4337-9897-69BB7BB63853}" srcOrd="1" destOrd="0" presId="urn:microsoft.com/office/officeart/2008/layout/HorizontalMultiLevelHierarchy"/>
    <dgm:cxn modelId="{4E6A4704-0B60-442E-A839-825ACB8C1214}" type="presOf" srcId="{D046AEAF-B418-42A8-B583-16111F41EE21}" destId="{CF76B364-1874-412A-8D8E-0CA15032A715}" srcOrd="0" destOrd="0" presId="urn:microsoft.com/office/officeart/2008/layout/HorizontalMultiLevelHierarchy"/>
    <dgm:cxn modelId="{46AE5A1F-0F8B-4504-B420-BBEB88AF69AC}" type="presOf" srcId="{9591ACA8-A604-4F5E-9FD3-BC8C80DDD85C}" destId="{30C8FE4A-CFDB-4622-B877-E6F90187B329}" srcOrd="0" destOrd="0" presId="urn:microsoft.com/office/officeart/2008/layout/HorizontalMultiLevelHierarchy"/>
    <dgm:cxn modelId="{395DFE33-4F54-410F-93E7-A414376E151D}" srcId="{358A8A25-3A86-4376-B706-895EE155BED1}" destId="{D046AEAF-B418-42A8-B583-16111F41EE21}" srcOrd="1" destOrd="0" parTransId="{4F5AB11F-74A3-4C6F-9BCE-D01FF3749FFE}" sibTransId="{5356C7C6-C6DF-4966-B42B-D13F2A85BCEF}"/>
    <dgm:cxn modelId="{FFEDEF62-BCB0-4150-AF5A-8CD39AFD3304}" srcId="{9591ACA8-A604-4F5E-9FD3-BC8C80DDD85C}" destId="{358A8A25-3A86-4376-B706-895EE155BED1}" srcOrd="0" destOrd="0" parTransId="{A61CFDE8-7F04-4344-BBC4-8778F60BCD55}" sibTransId="{A6D9E853-10BD-40D4-849A-9C023B9F7997}"/>
    <dgm:cxn modelId="{C533CE55-00FC-4D1A-B4C6-80A00AA41BF4}" type="presOf" srcId="{90BF6439-64ED-4B49-8166-A8CB5479B5E0}" destId="{3E4380A7-EC52-4E65-8015-431B94F4EF85}" srcOrd="1" destOrd="0" presId="urn:microsoft.com/office/officeart/2008/layout/HorizontalMultiLevelHierarchy"/>
    <dgm:cxn modelId="{B475EF77-7EEC-41B6-BC32-597CC4A8E50F}" srcId="{358A8A25-3A86-4376-B706-895EE155BED1}" destId="{8BAAE2A2-3E9B-4C46-A41D-0E837C645844}" srcOrd="0" destOrd="0" parTransId="{588DD720-B2AF-419F-8EAE-0F1A1E1D116F}" sibTransId="{3013A488-327F-4461-B8E6-049BFE8BEF28}"/>
    <dgm:cxn modelId="{8DDB567F-F68D-48A6-84DD-55700DEAF1A6}" type="presOf" srcId="{358A8A25-3A86-4376-B706-895EE155BED1}" destId="{D5069F06-0D42-43EE-B51A-3A4FBDCACC6A}" srcOrd="0" destOrd="0" presId="urn:microsoft.com/office/officeart/2008/layout/HorizontalMultiLevelHierarchy"/>
    <dgm:cxn modelId="{3B0C9281-F9F2-4385-845F-588DC60DF5A2}" type="presOf" srcId="{90BF6439-64ED-4B49-8166-A8CB5479B5E0}" destId="{9E5F278D-34F6-436B-8AB3-1A082D95EFA9}" srcOrd="0" destOrd="0" presId="urn:microsoft.com/office/officeart/2008/layout/HorizontalMultiLevelHierarchy"/>
    <dgm:cxn modelId="{53C9FF9F-642E-43B1-B1B6-DEC7D4952D99}" type="presOf" srcId="{8BAAE2A2-3E9B-4C46-A41D-0E837C645844}" destId="{F4D987CD-051D-4BA5-83FC-0C56DE13E0BC}" srcOrd="0" destOrd="0" presId="urn:microsoft.com/office/officeart/2008/layout/HorizontalMultiLevelHierarchy"/>
    <dgm:cxn modelId="{5C60D9AA-55A0-4520-92A0-C3B320AD1BCC}" srcId="{358A8A25-3A86-4376-B706-895EE155BED1}" destId="{77E2C23A-C12A-4314-9338-F750EFFC6B3C}" srcOrd="2" destOrd="0" parTransId="{90BF6439-64ED-4B49-8166-A8CB5479B5E0}" sibTransId="{360832EE-72D4-4B3B-9368-DE95E7C641D0}"/>
    <dgm:cxn modelId="{DFDE0CD6-0E6A-4675-BEA4-D8D93A4639F1}" type="presOf" srcId="{4F5AB11F-74A3-4C6F-9BCE-D01FF3749FFE}" destId="{12CFF943-D83A-44B5-B9DA-9BEF1114010E}" srcOrd="1" destOrd="0" presId="urn:microsoft.com/office/officeart/2008/layout/HorizontalMultiLevelHierarchy"/>
    <dgm:cxn modelId="{50170FE0-F65A-4199-872F-152B48F64249}" type="presOf" srcId="{4F5AB11F-74A3-4C6F-9BCE-D01FF3749FFE}" destId="{7B669870-94B0-48EB-8BE0-19D101640ED3}" srcOrd="0" destOrd="0" presId="urn:microsoft.com/office/officeart/2008/layout/HorizontalMultiLevelHierarchy"/>
    <dgm:cxn modelId="{CF9C9DF6-38C3-44B7-8826-795D73D16672}" type="presOf" srcId="{77E2C23A-C12A-4314-9338-F750EFFC6B3C}" destId="{0DA0D482-F879-4431-A8F3-88A68756F692}" srcOrd="0" destOrd="0" presId="urn:microsoft.com/office/officeart/2008/layout/HorizontalMultiLevelHierarchy"/>
    <dgm:cxn modelId="{F601B7E6-AF32-44DB-B4A7-1386AECB8A8F}" type="presParOf" srcId="{30C8FE4A-CFDB-4622-B877-E6F90187B329}" destId="{7CA19DD3-2007-41EB-89D0-C89AD9313316}" srcOrd="0" destOrd="0" presId="urn:microsoft.com/office/officeart/2008/layout/HorizontalMultiLevelHierarchy"/>
    <dgm:cxn modelId="{3BA95149-535D-45FF-B7AD-0514BDDEBD9E}" type="presParOf" srcId="{7CA19DD3-2007-41EB-89D0-C89AD9313316}" destId="{D5069F06-0D42-43EE-B51A-3A4FBDCACC6A}" srcOrd="0" destOrd="0" presId="urn:microsoft.com/office/officeart/2008/layout/HorizontalMultiLevelHierarchy"/>
    <dgm:cxn modelId="{FD08E375-2B7E-4495-B315-F18C99251D34}" type="presParOf" srcId="{7CA19DD3-2007-41EB-89D0-C89AD9313316}" destId="{C3969D54-E9D4-4EBC-8584-911D541BDE00}" srcOrd="1" destOrd="0" presId="urn:microsoft.com/office/officeart/2008/layout/HorizontalMultiLevelHierarchy"/>
    <dgm:cxn modelId="{8D714A1E-1C91-464F-B2F0-FB7A72C54DCD}" type="presParOf" srcId="{C3969D54-E9D4-4EBC-8584-911D541BDE00}" destId="{446BF21D-C83E-4F1A-AC57-3331A9664B8F}" srcOrd="0" destOrd="0" presId="urn:microsoft.com/office/officeart/2008/layout/HorizontalMultiLevelHierarchy"/>
    <dgm:cxn modelId="{F2FC67D9-687E-4EF8-AC16-1A6D839B789C}" type="presParOf" srcId="{446BF21D-C83E-4F1A-AC57-3331A9664B8F}" destId="{1A386D83-879E-4337-9897-69BB7BB63853}" srcOrd="0" destOrd="0" presId="urn:microsoft.com/office/officeart/2008/layout/HorizontalMultiLevelHierarchy"/>
    <dgm:cxn modelId="{DCC46DBC-840F-43F8-BBB5-3E9AB86256A2}" type="presParOf" srcId="{C3969D54-E9D4-4EBC-8584-911D541BDE00}" destId="{BC09BB55-2D14-4710-8F15-1E4D2FCB1DE2}" srcOrd="1" destOrd="0" presId="urn:microsoft.com/office/officeart/2008/layout/HorizontalMultiLevelHierarchy"/>
    <dgm:cxn modelId="{5DB30E6D-992F-4A82-AA58-317AA8A59270}" type="presParOf" srcId="{BC09BB55-2D14-4710-8F15-1E4D2FCB1DE2}" destId="{F4D987CD-051D-4BA5-83FC-0C56DE13E0BC}" srcOrd="0" destOrd="0" presId="urn:microsoft.com/office/officeart/2008/layout/HorizontalMultiLevelHierarchy"/>
    <dgm:cxn modelId="{8EC2859A-1A29-4D79-B3E6-82B90E55B6AF}" type="presParOf" srcId="{BC09BB55-2D14-4710-8F15-1E4D2FCB1DE2}" destId="{785488CB-8EFD-47F9-A733-4DD9CE7DA83F}" srcOrd="1" destOrd="0" presId="urn:microsoft.com/office/officeart/2008/layout/HorizontalMultiLevelHierarchy"/>
    <dgm:cxn modelId="{ED5D74EF-0EDC-44AC-B2F4-F645D4CE4AAB}" type="presParOf" srcId="{C3969D54-E9D4-4EBC-8584-911D541BDE00}" destId="{7B669870-94B0-48EB-8BE0-19D101640ED3}" srcOrd="2" destOrd="0" presId="urn:microsoft.com/office/officeart/2008/layout/HorizontalMultiLevelHierarchy"/>
    <dgm:cxn modelId="{C6103491-AD41-4BD8-B7A7-4A2E2345C014}" type="presParOf" srcId="{7B669870-94B0-48EB-8BE0-19D101640ED3}" destId="{12CFF943-D83A-44B5-B9DA-9BEF1114010E}" srcOrd="0" destOrd="0" presId="urn:microsoft.com/office/officeart/2008/layout/HorizontalMultiLevelHierarchy"/>
    <dgm:cxn modelId="{6047B7DB-4567-491D-8B7D-1B2FAA6D26AD}" type="presParOf" srcId="{C3969D54-E9D4-4EBC-8584-911D541BDE00}" destId="{C1B9081B-074D-482C-A5A3-00A8F984AF72}" srcOrd="3" destOrd="0" presId="urn:microsoft.com/office/officeart/2008/layout/HorizontalMultiLevelHierarchy"/>
    <dgm:cxn modelId="{DD2B31DB-546E-4047-A2AE-D04F52C6B9FE}" type="presParOf" srcId="{C1B9081B-074D-482C-A5A3-00A8F984AF72}" destId="{CF76B364-1874-412A-8D8E-0CA15032A715}" srcOrd="0" destOrd="0" presId="urn:microsoft.com/office/officeart/2008/layout/HorizontalMultiLevelHierarchy"/>
    <dgm:cxn modelId="{7D44A5A7-88D6-41E7-AC33-6D28C1ECA245}" type="presParOf" srcId="{C1B9081B-074D-482C-A5A3-00A8F984AF72}" destId="{19E72D21-BF0B-4545-B906-F38C5B87878A}" srcOrd="1" destOrd="0" presId="urn:microsoft.com/office/officeart/2008/layout/HorizontalMultiLevelHierarchy"/>
    <dgm:cxn modelId="{B028B322-D17D-4A67-A6B7-EFE3860E51B5}" type="presParOf" srcId="{C3969D54-E9D4-4EBC-8584-911D541BDE00}" destId="{9E5F278D-34F6-436B-8AB3-1A082D95EFA9}" srcOrd="4" destOrd="0" presId="urn:microsoft.com/office/officeart/2008/layout/HorizontalMultiLevelHierarchy"/>
    <dgm:cxn modelId="{0D60D0A3-1AFD-4D10-8D81-7424100C5F03}" type="presParOf" srcId="{9E5F278D-34F6-436B-8AB3-1A082D95EFA9}" destId="{3E4380A7-EC52-4E65-8015-431B94F4EF85}" srcOrd="0" destOrd="0" presId="urn:microsoft.com/office/officeart/2008/layout/HorizontalMultiLevelHierarchy"/>
    <dgm:cxn modelId="{A4222EB5-5BCB-4BF1-B0F4-1FF8F8D4F515}" type="presParOf" srcId="{C3969D54-E9D4-4EBC-8584-911D541BDE00}" destId="{A99242C7-424E-4414-A72B-F7D876913EBF}" srcOrd="5" destOrd="0" presId="urn:microsoft.com/office/officeart/2008/layout/HorizontalMultiLevelHierarchy"/>
    <dgm:cxn modelId="{7087ACD4-A9F4-40AC-B60A-7B2BFE738E1F}" type="presParOf" srcId="{A99242C7-424E-4414-A72B-F7D876913EBF}" destId="{0DA0D482-F879-4431-A8F3-88A68756F692}" srcOrd="0" destOrd="0" presId="urn:microsoft.com/office/officeart/2008/layout/HorizontalMultiLevelHierarchy"/>
    <dgm:cxn modelId="{31326EBF-C916-4281-8656-BB407082BD44}" type="presParOf" srcId="{A99242C7-424E-4414-A72B-F7D876913EBF}" destId="{F8DC0AFD-EB60-4500-A0F0-0E3B2D943195}" srcOrd="1" destOrd="0" presId="urn:microsoft.com/office/officeart/2008/layout/HorizontalMultiLevelHierarchy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  <a:ext uri="{C62137D5-CB1D-491B-B009-E17868A290BF}">
      <dgm14:recolorImg xmlns:dgm14="http://schemas.microsoft.com/office/drawing/2010/diagram" val="1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52319B7D-F31A-44AC-9F95-3273A2987B49}" type="doc">
      <dgm:prSet loTypeId="urn:microsoft.com/office/officeart/2008/layout/HorizontalMultiLevelHierarchy" loCatId="hierarchy" qsTypeId="urn:microsoft.com/office/officeart/2005/8/quickstyle/3d3" qsCatId="3D" csTypeId="urn:microsoft.com/office/officeart/2005/8/colors/colorful5" csCatId="colorful" phldr="1"/>
      <dgm:spPr/>
      <dgm:t>
        <a:bodyPr/>
        <a:lstStyle/>
        <a:p>
          <a:endParaRPr lang="en-GB"/>
        </a:p>
      </dgm:t>
    </dgm:pt>
    <dgm:pt modelId="{8BB050B2-CE8E-4C00-AD16-E18F7D8DF7F6}">
      <dgm:prSet phldrT="[Text]"/>
      <dgm:spPr/>
      <dgm:t>
        <a:bodyPr/>
        <a:lstStyle/>
        <a:p>
          <a:r>
            <a:rPr lang="en-GB"/>
            <a:t>Deduct Cycle Time</a:t>
          </a:r>
        </a:p>
      </dgm:t>
    </dgm:pt>
    <dgm:pt modelId="{29564B1D-C34F-4791-825A-DB7A1CD593FC}" type="parTrans" cxnId="{8AE1731E-48FE-4265-90DF-1572C7799D25}">
      <dgm:prSet/>
      <dgm:spPr/>
      <dgm:t>
        <a:bodyPr/>
        <a:lstStyle/>
        <a:p>
          <a:endParaRPr lang="en-GB"/>
        </a:p>
      </dgm:t>
    </dgm:pt>
    <dgm:pt modelId="{D880FF05-4EB8-40F3-BBFF-35976D29CE34}" type="sibTrans" cxnId="{8AE1731E-48FE-4265-90DF-1572C7799D25}">
      <dgm:prSet/>
      <dgm:spPr/>
      <dgm:t>
        <a:bodyPr/>
        <a:lstStyle/>
        <a:p>
          <a:endParaRPr lang="en-GB"/>
        </a:p>
      </dgm:t>
    </dgm:pt>
    <dgm:pt modelId="{C8EECC57-7FA7-45AE-9690-9A45D0834FAA}">
      <dgm:prSet phldrT="[Text]"/>
      <dgm:spPr/>
      <dgm:t>
        <a:bodyPr/>
        <a:lstStyle/>
        <a:p>
          <a:r>
            <a:rPr lang="en-GB"/>
            <a:t>Set time standard</a:t>
          </a:r>
        </a:p>
      </dgm:t>
    </dgm:pt>
    <dgm:pt modelId="{377C7509-9C41-44A5-9156-0597821A664B}" type="parTrans" cxnId="{FF373193-993A-47B3-BC5D-61E67CB315EE}">
      <dgm:prSet/>
      <dgm:spPr/>
      <dgm:t>
        <a:bodyPr/>
        <a:lstStyle/>
        <a:p>
          <a:endParaRPr lang="en-GB"/>
        </a:p>
      </dgm:t>
    </dgm:pt>
    <dgm:pt modelId="{43AECFD7-87C2-484B-A17C-2CEFA9CA6555}" type="sibTrans" cxnId="{FF373193-993A-47B3-BC5D-61E67CB315EE}">
      <dgm:prSet/>
      <dgm:spPr/>
      <dgm:t>
        <a:bodyPr/>
        <a:lstStyle/>
        <a:p>
          <a:endParaRPr lang="en-GB"/>
        </a:p>
      </dgm:t>
    </dgm:pt>
    <dgm:pt modelId="{60A2E6BB-69B8-486E-930A-3A724CB6EE4D}">
      <dgm:prSet phldrT="[Text]"/>
      <dgm:spPr/>
      <dgm:t>
        <a:bodyPr/>
        <a:lstStyle/>
        <a:p>
          <a:r>
            <a:rPr lang="en-GB"/>
            <a:t>Technology investment</a:t>
          </a:r>
        </a:p>
      </dgm:t>
    </dgm:pt>
    <dgm:pt modelId="{BF49FA7D-E028-48B5-B4E6-5884DA5BDBFC}" type="parTrans" cxnId="{04BC3A82-936C-4E25-B998-D979CC687011}">
      <dgm:prSet/>
      <dgm:spPr/>
      <dgm:t>
        <a:bodyPr/>
        <a:lstStyle/>
        <a:p>
          <a:endParaRPr lang="en-GB"/>
        </a:p>
      </dgm:t>
    </dgm:pt>
    <dgm:pt modelId="{8C4CF38E-DA8D-4571-B260-43D21C57B63A}" type="sibTrans" cxnId="{04BC3A82-936C-4E25-B998-D979CC687011}">
      <dgm:prSet/>
      <dgm:spPr/>
      <dgm:t>
        <a:bodyPr/>
        <a:lstStyle/>
        <a:p>
          <a:endParaRPr lang="en-GB"/>
        </a:p>
      </dgm:t>
    </dgm:pt>
    <dgm:pt modelId="{3A0610B8-E906-4E1D-A3A7-523E01C3DC80}">
      <dgm:prSet phldrT="[Text]"/>
      <dgm:spPr/>
      <dgm:t>
        <a:bodyPr/>
        <a:lstStyle/>
        <a:p>
          <a:r>
            <a:rPr lang="en-GB"/>
            <a:t>Team building using cross function integration</a:t>
          </a:r>
        </a:p>
      </dgm:t>
    </dgm:pt>
    <dgm:pt modelId="{5ABA5EBB-54EE-4FD3-BBDD-2D1F4B2EE6D5}" type="parTrans" cxnId="{AD3666E0-70A2-46D8-BFBD-A311307D89FA}">
      <dgm:prSet/>
      <dgm:spPr/>
      <dgm:t>
        <a:bodyPr/>
        <a:lstStyle/>
        <a:p>
          <a:endParaRPr lang="en-GB"/>
        </a:p>
      </dgm:t>
    </dgm:pt>
    <dgm:pt modelId="{EDD7F222-D6E8-4425-A005-C8881510AE7E}" type="sibTrans" cxnId="{AD3666E0-70A2-46D8-BFBD-A311307D89FA}">
      <dgm:prSet/>
      <dgm:spPr/>
      <dgm:t>
        <a:bodyPr/>
        <a:lstStyle/>
        <a:p>
          <a:endParaRPr lang="en-GB"/>
        </a:p>
      </dgm:t>
    </dgm:pt>
    <dgm:pt modelId="{BE2F62D8-F31F-4027-B25C-2E5571018056}" type="pres">
      <dgm:prSet presAssocID="{52319B7D-F31A-44AC-9F95-3273A2987B49}" presName="Name0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</dgm:pt>
    <dgm:pt modelId="{A1EE4937-21E8-4B5A-AC25-E16FFD2B2FB0}" type="pres">
      <dgm:prSet presAssocID="{8BB050B2-CE8E-4C00-AD16-E18F7D8DF7F6}" presName="root1" presStyleCnt="0"/>
      <dgm:spPr/>
    </dgm:pt>
    <dgm:pt modelId="{CC3D40CC-BDD8-4578-8478-3191E77B1520}" type="pres">
      <dgm:prSet presAssocID="{8BB050B2-CE8E-4C00-AD16-E18F7D8DF7F6}" presName="LevelOneTextNode" presStyleLbl="node0" presStyleIdx="0" presStyleCnt="1" custAng="5400000" custScaleX="187970" custScaleY="53951">
        <dgm:presLayoutVars>
          <dgm:chPref val="3"/>
        </dgm:presLayoutVars>
      </dgm:prSet>
      <dgm:spPr/>
    </dgm:pt>
    <dgm:pt modelId="{153294FC-393E-4E38-B648-B0D799948412}" type="pres">
      <dgm:prSet presAssocID="{8BB050B2-CE8E-4C00-AD16-E18F7D8DF7F6}" presName="level2hierChild" presStyleCnt="0"/>
      <dgm:spPr/>
    </dgm:pt>
    <dgm:pt modelId="{8B9EC76F-09DC-423D-94DC-719B9303BDFC}" type="pres">
      <dgm:prSet presAssocID="{377C7509-9C41-44A5-9156-0597821A664B}" presName="conn2-1" presStyleLbl="parChTrans1D2" presStyleIdx="0" presStyleCnt="3"/>
      <dgm:spPr/>
    </dgm:pt>
    <dgm:pt modelId="{E4262603-E1B9-4DDC-AFF6-EAF4A6DD50D8}" type="pres">
      <dgm:prSet presAssocID="{377C7509-9C41-44A5-9156-0597821A664B}" presName="connTx" presStyleLbl="parChTrans1D2" presStyleIdx="0" presStyleCnt="3"/>
      <dgm:spPr/>
    </dgm:pt>
    <dgm:pt modelId="{7A7677A4-0444-410A-8308-D1613B603EE6}" type="pres">
      <dgm:prSet presAssocID="{C8EECC57-7FA7-45AE-9690-9A45D0834FAA}" presName="root2" presStyleCnt="0"/>
      <dgm:spPr/>
    </dgm:pt>
    <dgm:pt modelId="{3BBAAC3F-9B6C-4A57-8611-3990FEA96BEB}" type="pres">
      <dgm:prSet presAssocID="{C8EECC57-7FA7-45AE-9690-9A45D0834FAA}" presName="LevelTwoTextNode" presStyleLbl="node2" presStyleIdx="0" presStyleCnt="3">
        <dgm:presLayoutVars>
          <dgm:chPref val="3"/>
        </dgm:presLayoutVars>
      </dgm:prSet>
      <dgm:spPr/>
    </dgm:pt>
    <dgm:pt modelId="{26FCA263-CE86-4A0F-A43B-8C6DB03D7B38}" type="pres">
      <dgm:prSet presAssocID="{C8EECC57-7FA7-45AE-9690-9A45D0834FAA}" presName="level3hierChild" presStyleCnt="0"/>
      <dgm:spPr/>
    </dgm:pt>
    <dgm:pt modelId="{9E6E9FDF-98B5-4161-A859-364BAD9B2E0E}" type="pres">
      <dgm:prSet presAssocID="{BF49FA7D-E028-48B5-B4E6-5884DA5BDBFC}" presName="conn2-1" presStyleLbl="parChTrans1D2" presStyleIdx="1" presStyleCnt="3"/>
      <dgm:spPr/>
    </dgm:pt>
    <dgm:pt modelId="{26864583-1DFE-433F-9CB8-9308A692776A}" type="pres">
      <dgm:prSet presAssocID="{BF49FA7D-E028-48B5-B4E6-5884DA5BDBFC}" presName="connTx" presStyleLbl="parChTrans1D2" presStyleIdx="1" presStyleCnt="3"/>
      <dgm:spPr/>
    </dgm:pt>
    <dgm:pt modelId="{6027CD51-4707-44FA-8798-0B62590BC405}" type="pres">
      <dgm:prSet presAssocID="{60A2E6BB-69B8-486E-930A-3A724CB6EE4D}" presName="root2" presStyleCnt="0"/>
      <dgm:spPr/>
    </dgm:pt>
    <dgm:pt modelId="{62C1AA88-0F7D-480F-936F-1E155C4464B5}" type="pres">
      <dgm:prSet presAssocID="{60A2E6BB-69B8-486E-930A-3A724CB6EE4D}" presName="LevelTwoTextNode" presStyleLbl="node2" presStyleIdx="1" presStyleCnt="3">
        <dgm:presLayoutVars>
          <dgm:chPref val="3"/>
        </dgm:presLayoutVars>
      </dgm:prSet>
      <dgm:spPr/>
    </dgm:pt>
    <dgm:pt modelId="{169913B0-624A-4A8E-B6A1-B2DEF408C80F}" type="pres">
      <dgm:prSet presAssocID="{60A2E6BB-69B8-486E-930A-3A724CB6EE4D}" presName="level3hierChild" presStyleCnt="0"/>
      <dgm:spPr/>
    </dgm:pt>
    <dgm:pt modelId="{AE4A065D-960B-4407-A81A-D893C20A3420}" type="pres">
      <dgm:prSet presAssocID="{5ABA5EBB-54EE-4FD3-BBDD-2D1F4B2EE6D5}" presName="conn2-1" presStyleLbl="parChTrans1D2" presStyleIdx="2" presStyleCnt="3"/>
      <dgm:spPr/>
    </dgm:pt>
    <dgm:pt modelId="{C3062B70-5B23-4661-85DB-CEC85AB3F3DC}" type="pres">
      <dgm:prSet presAssocID="{5ABA5EBB-54EE-4FD3-BBDD-2D1F4B2EE6D5}" presName="connTx" presStyleLbl="parChTrans1D2" presStyleIdx="2" presStyleCnt="3"/>
      <dgm:spPr/>
    </dgm:pt>
    <dgm:pt modelId="{24A556CC-89D9-46C3-8D6B-2EC076720D11}" type="pres">
      <dgm:prSet presAssocID="{3A0610B8-E906-4E1D-A3A7-523E01C3DC80}" presName="root2" presStyleCnt="0"/>
      <dgm:spPr/>
    </dgm:pt>
    <dgm:pt modelId="{EB0B45F9-4B3E-4272-A5B2-0E0C4476B276}" type="pres">
      <dgm:prSet presAssocID="{3A0610B8-E906-4E1D-A3A7-523E01C3DC80}" presName="LevelTwoTextNode" presStyleLbl="node2" presStyleIdx="2" presStyleCnt="3">
        <dgm:presLayoutVars>
          <dgm:chPref val="3"/>
        </dgm:presLayoutVars>
      </dgm:prSet>
      <dgm:spPr/>
    </dgm:pt>
    <dgm:pt modelId="{6258B978-00DD-4108-9624-E007DAEDD3B2}" type="pres">
      <dgm:prSet presAssocID="{3A0610B8-E906-4E1D-A3A7-523E01C3DC80}" presName="level3hierChild" presStyleCnt="0"/>
      <dgm:spPr/>
    </dgm:pt>
  </dgm:ptLst>
  <dgm:cxnLst>
    <dgm:cxn modelId="{8AE1731E-48FE-4265-90DF-1572C7799D25}" srcId="{52319B7D-F31A-44AC-9F95-3273A2987B49}" destId="{8BB050B2-CE8E-4C00-AD16-E18F7D8DF7F6}" srcOrd="0" destOrd="0" parTransId="{29564B1D-C34F-4791-825A-DB7A1CD593FC}" sibTransId="{D880FF05-4EB8-40F3-BBFF-35976D29CE34}"/>
    <dgm:cxn modelId="{A0E5B859-A2E8-41B0-B4C4-14460B9F59A5}" type="presOf" srcId="{BF49FA7D-E028-48B5-B4E6-5884DA5BDBFC}" destId="{26864583-1DFE-433F-9CB8-9308A692776A}" srcOrd="1" destOrd="0" presId="urn:microsoft.com/office/officeart/2008/layout/HorizontalMultiLevelHierarchy"/>
    <dgm:cxn modelId="{54D8487C-64C6-477D-BF19-8E07C8EDE679}" type="presOf" srcId="{52319B7D-F31A-44AC-9F95-3273A2987B49}" destId="{BE2F62D8-F31F-4027-B25C-2E5571018056}" srcOrd="0" destOrd="0" presId="urn:microsoft.com/office/officeart/2008/layout/HorizontalMultiLevelHierarchy"/>
    <dgm:cxn modelId="{04BC3A82-936C-4E25-B998-D979CC687011}" srcId="{8BB050B2-CE8E-4C00-AD16-E18F7D8DF7F6}" destId="{60A2E6BB-69B8-486E-930A-3A724CB6EE4D}" srcOrd="1" destOrd="0" parTransId="{BF49FA7D-E028-48B5-B4E6-5884DA5BDBFC}" sibTransId="{8C4CF38E-DA8D-4571-B260-43D21C57B63A}"/>
    <dgm:cxn modelId="{6DBAA08D-5CF3-4A12-B4FC-F14370EF06F9}" type="presOf" srcId="{C8EECC57-7FA7-45AE-9690-9A45D0834FAA}" destId="{3BBAAC3F-9B6C-4A57-8611-3990FEA96BEB}" srcOrd="0" destOrd="0" presId="urn:microsoft.com/office/officeart/2008/layout/HorizontalMultiLevelHierarchy"/>
    <dgm:cxn modelId="{FF373193-993A-47B3-BC5D-61E67CB315EE}" srcId="{8BB050B2-CE8E-4C00-AD16-E18F7D8DF7F6}" destId="{C8EECC57-7FA7-45AE-9690-9A45D0834FAA}" srcOrd="0" destOrd="0" parTransId="{377C7509-9C41-44A5-9156-0597821A664B}" sibTransId="{43AECFD7-87C2-484B-A17C-2CEFA9CA6555}"/>
    <dgm:cxn modelId="{C486E9A1-8480-4314-9F1E-491818D1704B}" type="presOf" srcId="{BF49FA7D-E028-48B5-B4E6-5884DA5BDBFC}" destId="{9E6E9FDF-98B5-4161-A859-364BAD9B2E0E}" srcOrd="0" destOrd="0" presId="urn:microsoft.com/office/officeart/2008/layout/HorizontalMultiLevelHierarchy"/>
    <dgm:cxn modelId="{2C3841CD-8F5C-4668-ABD6-0B7EBE7B82BF}" type="presOf" srcId="{377C7509-9C41-44A5-9156-0597821A664B}" destId="{8B9EC76F-09DC-423D-94DC-719B9303BDFC}" srcOrd="0" destOrd="0" presId="urn:microsoft.com/office/officeart/2008/layout/HorizontalMultiLevelHierarchy"/>
    <dgm:cxn modelId="{1EE6DCD0-B31A-4E72-8DE2-C9ACA99ACC05}" type="presOf" srcId="{60A2E6BB-69B8-486E-930A-3A724CB6EE4D}" destId="{62C1AA88-0F7D-480F-936F-1E155C4464B5}" srcOrd="0" destOrd="0" presId="urn:microsoft.com/office/officeart/2008/layout/HorizontalMultiLevelHierarchy"/>
    <dgm:cxn modelId="{B2A56DD8-11D2-48F6-B55C-A2396E50C9D5}" type="presOf" srcId="{3A0610B8-E906-4E1D-A3A7-523E01C3DC80}" destId="{EB0B45F9-4B3E-4272-A5B2-0E0C4476B276}" srcOrd="0" destOrd="0" presId="urn:microsoft.com/office/officeart/2008/layout/HorizontalMultiLevelHierarchy"/>
    <dgm:cxn modelId="{BFA984DD-F3AB-4C8A-B83F-AD8489AF9777}" type="presOf" srcId="{377C7509-9C41-44A5-9156-0597821A664B}" destId="{E4262603-E1B9-4DDC-AFF6-EAF4A6DD50D8}" srcOrd="1" destOrd="0" presId="urn:microsoft.com/office/officeart/2008/layout/HorizontalMultiLevelHierarchy"/>
    <dgm:cxn modelId="{D7218FDD-F62C-4CC6-9C75-E9EA1D06703B}" type="presOf" srcId="{5ABA5EBB-54EE-4FD3-BBDD-2D1F4B2EE6D5}" destId="{C3062B70-5B23-4661-85DB-CEC85AB3F3DC}" srcOrd="1" destOrd="0" presId="urn:microsoft.com/office/officeart/2008/layout/HorizontalMultiLevelHierarchy"/>
    <dgm:cxn modelId="{AD3666E0-70A2-46D8-BFBD-A311307D89FA}" srcId="{8BB050B2-CE8E-4C00-AD16-E18F7D8DF7F6}" destId="{3A0610B8-E906-4E1D-A3A7-523E01C3DC80}" srcOrd="2" destOrd="0" parTransId="{5ABA5EBB-54EE-4FD3-BBDD-2D1F4B2EE6D5}" sibTransId="{EDD7F222-D6E8-4425-A005-C8881510AE7E}"/>
    <dgm:cxn modelId="{F25CE3E1-1AD3-43A4-B192-BA6B7A6FE51E}" type="presOf" srcId="{5ABA5EBB-54EE-4FD3-BBDD-2D1F4B2EE6D5}" destId="{AE4A065D-960B-4407-A81A-D893C20A3420}" srcOrd="0" destOrd="0" presId="urn:microsoft.com/office/officeart/2008/layout/HorizontalMultiLevelHierarchy"/>
    <dgm:cxn modelId="{7AA9F9FA-7612-4675-BFF4-B226C2C99D17}" type="presOf" srcId="{8BB050B2-CE8E-4C00-AD16-E18F7D8DF7F6}" destId="{CC3D40CC-BDD8-4578-8478-3191E77B1520}" srcOrd="0" destOrd="0" presId="urn:microsoft.com/office/officeart/2008/layout/HorizontalMultiLevelHierarchy"/>
    <dgm:cxn modelId="{7EEE37D8-53FB-4668-BF7E-E0ECE410EA34}" type="presParOf" srcId="{BE2F62D8-F31F-4027-B25C-2E5571018056}" destId="{A1EE4937-21E8-4B5A-AC25-E16FFD2B2FB0}" srcOrd="0" destOrd="0" presId="urn:microsoft.com/office/officeart/2008/layout/HorizontalMultiLevelHierarchy"/>
    <dgm:cxn modelId="{FBE027AF-76E2-4A62-A42A-EE1FAD27DDC5}" type="presParOf" srcId="{A1EE4937-21E8-4B5A-AC25-E16FFD2B2FB0}" destId="{CC3D40CC-BDD8-4578-8478-3191E77B1520}" srcOrd="0" destOrd="0" presId="urn:microsoft.com/office/officeart/2008/layout/HorizontalMultiLevelHierarchy"/>
    <dgm:cxn modelId="{2EEAEACD-621F-4279-A587-0FBC80F46494}" type="presParOf" srcId="{A1EE4937-21E8-4B5A-AC25-E16FFD2B2FB0}" destId="{153294FC-393E-4E38-B648-B0D799948412}" srcOrd="1" destOrd="0" presId="urn:microsoft.com/office/officeart/2008/layout/HorizontalMultiLevelHierarchy"/>
    <dgm:cxn modelId="{429113F5-34A7-4B8D-971C-1ECB74D27C85}" type="presParOf" srcId="{153294FC-393E-4E38-B648-B0D799948412}" destId="{8B9EC76F-09DC-423D-94DC-719B9303BDFC}" srcOrd="0" destOrd="0" presId="urn:microsoft.com/office/officeart/2008/layout/HorizontalMultiLevelHierarchy"/>
    <dgm:cxn modelId="{A277645F-6BFA-427B-96DB-D49C3F8880B6}" type="presParOf" srcId="{8B9EC76F-09DC-423D-94DC-719B9303BDFC}" destId="{E4262603-E1B9-4DDC-AFF6-EAF4A6DD50D8}" srcOrd="0" destOrd="0" presId="urn:microsoft.com/office/officeart/2008/layout/HorizontalMultiLevelHierarchy"/>
    <dgm:cxn modelId="{79D38EE9-D515-4848-8AD1-5CD4B9294596}" type="presParOf" srcId="{153294FC-393E-4E38-B648-B0D799948412}" destId="{7A7677A4-0444-410A-8308-D1613B603EE6}" srcOrd="1" destOrd="0" presId="urn:microsoft.com/office/officeart/2008/layout/HorizontalMultiLevelHierarchy"/>
    <dgm:cxn modelId="{4FDDF730-5742-4FBF-85C8-20942019D41B}" type="presParOf" srcId="{7A7677A4-0444-410A-8308-D1613B603EE6}" destId="{3BBAAC3F-9B6C-4A57-8611-3990FEA96BEB}" srcOrd="0" destOrd="0" presId="urn:microsoft.com/office/officeart/2008/layout/HorizontalMultiLevelHierarchy"/>
    <dgm:cxn modelId="{619CEE3F-32E1-4CD5-9D0A-0A5771ACE204}" type="presParOf" srcId="{7A7677A4-0444-410A-8308-D1613B603EE6}" destId="{26FCA263-CE86-4A0F-A43B-8C6DB03D7B38}" srcOrd="1" destOrd="0" presId="urn:microsoft.com/office/officeart/2008/layout/HorizontalMultiLevelHierarchy"/>
    <dgm:cxn modelId="{CFCA3FD3-4DF3-4155-890F-2440C85D62CD}" type="presParOf" srcId="{153294FC-393E-4E38-B648-B0D799948412}" destId="{9E6E9FDF-98B5-4161-A859-364BAD9B2E0E}" srcOrd="2" destOrd="0" presId="urn:microsoft.com/office/officeart/2008/layout/HorizontalMultiLevelHierarchy"/>
    <dgm:cxn modelId="{E1709AFF-77F1-4BE5-8532-5B84FA0E21AF}" type="presParOf" srcId="{9E6E9FDF-98B5-4161-A859-364BAD9B2E0E}" destId="{26864583-1DFE-433F-9CB8-9308A692776A}" srcOrd="0" destOrd="0" presId="urn:microsoft.com/office/officeart/2008/layout/HorizontalMultiLevelHierarchy"/>
    <dgm:cxn modelId="{1E6C6A0E-B059-41A1-AD75-8A498083C03B}" type="presParOf" srcId="{153294FC-393E-4E38-B648-B0D799948412}" destId="{6027CD51-4707-44FA-8798-0B62590BC405}" srcOrd="3" destOrd="0" presId="urn:microsoft.com/office/officeart/2008/layout/HorizontalMultiLevelHierarchy"/>
    <dgm:cxn modelId="{D63D1A50-E751-48B5-A466-59F65DF3F1EF}" type="presParOf" srcId="{6027CD51-4707-44FA-8798-0B62590BC405}" destId="{62C1AA88-0F7D-480F-936F-1E155C4464B5}" srcOrd="0" destOrd="0" presId="urn:microsoft.com/office/officeart/2008/layout/HorizontalMultiLevelHierarchy"/>
    <dgm:cxn modelId="{A12972AD-43AA-402E-BD50-C07550752BB8}" type="presParOf" srcId="{6027CD51-4707-44FA-8798-0B62590BC405}" destId="{169913B0-624A-4A8E-B6A1-B2DEF408C80F}" srcOrd="1" destOrd="0" presId="urn:microsoft.com/office/officeart/2008/layout/HorizontalMultiLevelHierarchy"/>
    <dgm:cxn modelId="{35835A93-0B1B-45FB-827C-7036AC676918}" type="presParOf" srcId="{153294FC-393E-4E38-B648-B0D799948412}" destId="{AE4A065D-960B-4407-A81A-D893C20A3420}" srcOrd="4" destOrd="0" presId="urn:microsoft.com/office/officeart/2008/layout/HorizontalMultiLevelHierarchy"/>
    <dgm:cxn modelId="{F8B41C99-D1F3-499F-AB7F-30C54C91F78B}" type="presParOf" srcId="{AE4A065D-960B-4407-A81A-D893C20A3420}" destId="{C3062B70-5B23-4661-85DB-CEC85AB3F3DC}" srcOrd="0" destOrd="0" presId="urn:microsoft.com/office/officeart/2008/layout/HorizontalMultiLevelHierarchy"/>
    <dgm:cxn modelId="{B4B25C10-2DEF-4A26-AE71-A5DED3EA3AD0}" type="presParOf" srcId="{153294FC-393E-4E38-B648-B0D799948412}" destId="{24A556CC-89D9-46C3-8D6B-2EC076720D11}" srcOrd="5" destOrd="0" presId="urn:microsoft.com/office/officeart/2008/layout/HorizontalMultiLevelHierarchy"/>
    <dgm:cxn modelId="{4D0C56C2-0D79-425A-9DE2-B9921DC5679F}" type="presParOf" srcId="{24A556CC-89D9-46C3-8D6B-2EC076720D11}" destId="{EB0B45F9-4B3E-4272-A5B2-0E0C4476B276}" srcOrd="0" destOrd="0" presId="urn:microsoft.com/office/officeart/2008/layout/HorizontalMultiLevelHierarchy"/>
    <dgm:cxn modelId="{9A37C39E-896F-4585-8B57-F7ABC269C520}" type="presParOf" srcId="{24A556CC-89D9-46C3-8D6B-2EC076720D11}" destId="{6258B978-00DD-4108-9624-E007DAEDD3B2}" srcOrd="1" destOrd="0" presId="urn:microsoft.com/office/officeart/2008/layout/HorizontalMultiLevelHierarchy"/>
  </dgm:cxnLst>
  <dgm:bg/>
  <dgm:whole/>
  <dgm:extLst>
    <a:ext uri="http://schemas.microsoft.com/office/drawing/2008/diagram">
      <dsp:dataModelExt xmlns:dsp="http://schemas.microsoft.com/office/drawing/2008/diagram" relId="rId17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FD6B1C1D-8D90-46A4-AFBC-9A35C6C1F491}" type="doc">
      <dgm:prSet loTypeId="urn:microsoft.com/office/officeart/2008/layout/HorizontalMultiLevelHierarchy" loCatId="hierarchy" qsTypeId="urn:microsoft.com/office/officeart/2005/8/quickstyle/3d1" qsCatId="3D" csTypeId="urn:microsoft.com/office/officeart/2005/8/colors/accent2_4" csCatId="accent2" phldr="1"/>
      <dgm:spPr/>
      <dgm:t>
        <a:bodyPr/>
        <a:lstStyle/>
        <a:p>
          <a:endParaRPr lang="en-GB"/>
        </a:p>
      </dgm:t>
    </dgm:pt>
    <dgm:pt modelId="{E0EA0591-D16D-4939-BA39-4D9E77C5FDE8}">
      <dgm:prSet phldrT="[Text]"/>
      <dgm:spPr/>
      <dgm:t>
        <a:bodyPr/>
        <a:lstStyle/>
        <a:p>
          <a:r>
            <a:rPr lang="en-GB"/>
            <a:t>Improving Service and Property</a:t>
          </a:r>
        </a:p>
      </dgm:t>
    </dgm:pt>
    <dgm:pt modelId="{9DBF1E77-267B-4FD4-B051-5C1C921F8532}" type="parTrans" cxnId="{4AD26C1B-F626-4AF7-AB66-CCA1F925EB19}">
      <dgm:prSet/>
      <dgm:spPr/>
      <dgm:t>
        <a:bodyPr/>
        <a:lstStyle/>
        <a:p>
          <a:endParaRPr lang="en-GB"/>
        </a:p>
      </dgm:t>
    </dgm:pt>
    <dgm:pt modelId="{3B98C1D3-D4DA-4E95-8CB5-9A7EC48D7675}" type="sibTrans" cxnId="{4AD26C1B-F626-4AF7-AB66-CCA1F925EB19}">
      <dgm:prSet/>
      <dgm:spPr/>
      <dgm:t>
        <a:bodyPr/>
        <a:lstStyle/>
        <a:p>
          <a:endParaRPr lang="en-GB"/>
        </a:p>
      </dgm:t>
    </dgm:pt>
    <dgm:pt modelId="{3DC2F199-EC42-4DDB-B397-00A5CE4E09F0}">
      <dgm:prSet phldrT="[Text]"/>
      <dgm:spPr/>
      <dgm:t>
        <a:bodyPr/>
        <a:lstStyle/>
        <a:p>
          <a:r>
            <a:rPr lang="en-GB"/>
            <a:t>Create new revenue stream</a:t>
          </a:r>
        </a:p>
      </dgm:t>
    </dgm:pt>
    <dgm:pt modelId="{2D6720F4-9194-47B3-A9B2-EDC9B64506CD}" type="parTrans" cxnId="{A27E3A70-DA2A-41C1-869F-2FAB07A71D57}">
      <dgm:prSet/>
      <dgm:spPr/>
      <dgm:t>
        <a:bodyPr/>
        <a:lstStyle/>
        <a:p>
          <a:endParaRPr lang="en-GB"/>
        </a:p>
      </dgm:t>
    </dgm:pt>
    <dgm:pt modelId="{4D2AE7BC-3658-4E40-91A9-86F7B7322DBB}" type="sibTrans" cxnId="{A27E3A70-DA2A-41C1-869F-2FAB07A71D57}">
      <dgm:prSet/>
      <dgm:spPr/>
      <dgm:t>
        <a:bodyPr/>
        <a:lstStyle/>
        <a:p>
          <a:endParaRPr lang="en-GB"/>
        </a:p>
      </dgm:t>
    </dgm:pt>
    <dgm:pt modelId="{F0093B4D-69AB-455A-BBFD-1342B025E8E8}">
      <dgm:prSet phldrT="[Text]"/>
      <dgm:spPr/>
      <dgm:t>
        <a:bodyPr/>
        <a:lstStyle/>
        <a:p>
          <a:r>
            <a:rPr lang="en-GB"/>
            <a:t>Invest in Improvement Projects</a:t>
          </a:r>
        </a:p>
      </dgm:t>
    </dgm:pt>
    <dgm:pt modelId="{E11F05B7-79DB-4E10-992D-50692BFD88D7}" type="parTrans" cxnId="{91640E3E-F081-45D8-838D-640E7A49B333}">
      <dgm:prSet/>
      <dgm:spPr/>
      <dgm:t>
        <a:bodyPr/>
        <a:lstStyle/>
        <a:p>
          <a:endParaRPr lang="en-GB"/>
        </a:p>
      </dgm:t>
    </dgm:pt>
    <dgm:pt modelId="{3F278CEE-CD64-4AE6-A57D-EFDDE259B544}" type="sibTrans" cxnId="{91640E3E-F081-45D8-838D-640E7A49B333}">
      <dgm:prSet/>
      <dgm:spPr/>
      <dgm:t>
        <a:bodyPr/>
        <a:lstStyle/>
        <a:p>
          <a:endParaRPr lang="en-GB"/>
        </a:p>
      </dgm:t>
    </dgm:pt>
    <dgm:pt modelId="{947E14C5-993A-4695-99A4-DA4BF0D04A25}">
      <dgm:prSet phldrT="[Text]"/>
      <dgm:spPr/>
      <dgm:t>
        <a:bodyPr/>
        <a:lstStyle/>
        <a:p>
          <a:r>
            <a:rPr lang="en-GB"/>
            <a:t>Increase Training Hours for Employees</a:t>
          </a:r>
        </a:p>
      </dgm:t>
    </dgm:pt>
    <dgm:pt modelId="{A029B209-2FE9-4024-BED9-BBAE30BF24E3}" type="parTrans" cxnId="{1FDA98B0-646E-4EAD-8DB6-FDA5899159E4}">
      <dgm:prSet/>
      <dgm:spPr/>
      <dgm:t>
        <a:bodyPr/>
        <a:lstStyle/>
        <a:p>
          <a:endParaRPr lang="en-GB"/>
        </a:p>
      </dgm:t>
    </dgm:pt>
    <dgm:pt modelId="{EFA91886-A2EE-4EFD-AD69-A7CB61A0B3BB}" type="sibTrans" cxnId="{1FDA98B0-646E-4EAD-8DB6-FDA5899159E4}">
      <dgm:prSet/>
      <dgm:spPr/>
      <dgm:t>
        <a:bodyPr/>
        <a:lstStyle/>
        <a:p>
          <a:endParaRPr lang="en-GB"/>
        </a:p>
      </dgm:t>
    </dgm:pt>
    <dgm:pt modelId="{F83BA351-907A-4AC2-BA8D-CF77DFCD987E}" type="pres">
      <dgm:prSet presAssocID="{FD6B1C1D-8D90-46A4-AFBC-9A35C6C1F491}" presName="Name0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</dgm:pt>
    <dgm:pt modelId="{F8C2DFE8-BF73-4A9D-ABAF-E89FEBAAA196}" type="pres">
      <dgm:prSet presAssocID="{E0EA0591-D16D-4939-BA39-4D9E77C5FDE8}" presName="root1" presStyleCnt="0"/>
      <dgm:spPr/>
    </dgm:pt>
    <dgm:pt modelId="{259F29D1-3750-42D0-825B-9D8E34A62E99}" type="pres">
      <dgm:prSet presAssocID="{E0EA0591-D16D-4939-BA39-4D9E77C5FDE8}" presName="LevelOneTextNode" presStyleLbl="node0" presStyleIdx="0" presStyleCnt="1" custAng="5400000" custScaleX="183067" custScaleY="48593">
        <dgm:presLayoutVars>
          <dgm:chPref val="3"/>
        </dgm:presLayoutVars>
      </dgm:prSet>
      <dgm:spPr/>
    </dgm:pt>
    <dgm:pt modelId="{8AA435EB-2872-454B-92CF-85A91C294EA5}" type="pres">
      <dgm:prSet presAssocID="{E0EA0591-D16D-4939-BA39-4D9E77C5FDE8}" presName="level2hierChild" presStyleCnt="0"/>
      <dgm:spPr/>
    </dgm:pt>
    <dgm:pt modelId="{A113C9D8-D161-4593-ABE0-24D2A2FE14EF}" type="pres">
      <dgm:prSet presAssocID="{2D6720F4-9194-47B3-A9B2-EDC9B64506CD}" presName="conn2-1" presStyleLbl="parChTrans1D2" presStyleIdx="0" presStyleCnt="3"/>
      <dgm:spPr/>
    </dgm:pt>
    <dgm:pt modelId="{4922D7FE-A4E1-45CD-8577-5A75E81BB4F0}" type="pres">
      <dgm:prSet presAssocID="{2D6720F4-9194-47B3-A9B2-EDC9B64506CD}" presName="connTx" presStyleLbl="parChTrans1D2" presStyleIdx="0" presStyleCnt="3"/>
      <dgm:spPr/>
    </dgm:pt>
    <dgm:pt modelId="{006774AF-70FA-4B73-9404-FD8E6B27EB27}" type="pres">
      <dgm:prSet presAssocID="{3DC2F199-EC42-4DDB-B397-00A5CE4E09F0}" presName="root2" presStyleCnt="0"/>
      <dgm:spPr/>
    </dgm:pt>
    <dgm:pt modelId="{BF908366-03C2-42B5-A863-5A27A0740020}" type="pres">
      <dgm:prSet presAssocID="{3DC2F199-EC42-4DDB-B397-00A5CE4E09F0}" presName="LevelTwoTextNode" presStyleLbl="node2" presStyleIdx="0" presStyleCnt="3" custScaleX="118835">
        <dgm:presLayoutVars>
          <dgm:chPref val="3"/>
        </dgm:presLayoutVars>
      </dgm:prSet>
      <dgm:spPr/>
    </dgm:pt>
    <dgm:pt modelId="{447EE9A3-D9FC-4D67-9C2A-1833D23D5136}" type="pres">
      <dgm:prSet presAssocID="{3DC2F199-EC42-4DDB-B397-00A5CE4E09F0}" presName="level3hierChild" presStyleCnt="0"/>
      <dgm:spPr/>
    </dgm:pt>
    <dgm:pt modelId="{948B4A9C-E4E7-451F-B465-85AC3EAA3EB2}" type="pres">
      <dgm:prSet presAssocID="{E11F05B7-79DB-4E10-992D-50692BFD88D7}" presName="conn2-1" presStyleLbl="parChTrans1D2" presStyleIdx="1" presStyleCnt="3"/>
      <dgm:spPr/>
    </dgm:pt>
    <dgm:pt modelId="{1F0DA56E-9B44-4228-A574-3D5E07218727}" type="pres">
      <dgm:prSet presAssocID="{E11F05B7-79DB-4E10-992D-50692BFD88D7}" presName="connTx" presStyleLbl="parChTrans1D2" presStyleIdx="1" presStyleCnt="3"/>
      <dgm:spPr/>
    </dgm:pt>
    <dgm:pt modelId="{1A74F48F-0EB1-45EE-932E-775096E039EB}" type="pres">
      <dgm:prSet presAssocID="{F0093B4D-69AB-455A-BBFD-1342B025E8E8}" presName="root2" presStyleCnt="0"/>
      <dgm:spPr/>
    </dgm:pt>
    <dgm:pt modelId="{30CCDD5F-F06C-4E4B-B789-97A064C0964A}" type="pres">
      <dgm:prSet presAssocID="{F0093B4D-69AB-455A-BBFD-1342B025E8E8}" presName="LevelTwoTextNode" presStyleLbl="node2" presStyleIdx="1" presStyleCnt="3" custScaleX="120231">
        <dgm:presLayoutVars>
          <dgm:chPref val="3"/>
        </dgm:presLayoutVars>
      </dgm:prSet>
      <dgm:spPr/>
    </dgm:pt>
    <dgm:pt modelId="{CEF8569D-11A5-4EC5-984F-D6FA89AA9B1B}" type="pres">
      <dgm:prSet presAssocID="{F0093B4D-69AB-455A-BBFD-1342B025E8E8}" presName="level3hierChild" presStyleCnt="0"/>
      <dgm:spPr/>
    </dgm:pt>
    <dgm:pt modelId="{60539F67-7B8F-4A19-8B4D-3A4BEBC4D38B}" type="pres">
      <dgm:prSet presAssocID="{A029B209-2FE9-4024-BED9-BBAE30BF24E3}" presName="conn2-1" presStyleLbl="parChTrans1D2" presStyleIdx="2" presStyleCnt="3"/>
      <dgm:spPr/>
    </dgm:pt>
    <dgm:pt modelId="{C2846121-B388-4761-9E1C-2C4B7D149A1A}" type="pres">
      <dgm:prSet presAssocID="{A029B209-2FE9-4024-BED9-BBAE30BF24E3}" presName="connTx" presStyleLbl="parChTrans1D2" presStyleIdx="2" presStyleCnt="3"/>
      <dgm:spPr/>
    </dgm:pt>
    <dgm:pt modelId="{0608EAAF-BD5B-4E04-AC8B-9DEA1FE79590}" type="pres">
      <dgm:prSet presAssocID="{947E14C5-993A-4695-99A4-DA4BF0D04A25}" presName="root2" presStyleCnt="0"/>
      <dgm:spPr/>
    </dgm:pt>
    <dgm:pt modelId="{8503B176-C2F8-49A0-830D-079F15A97DED}" type="pres">
      <dgm:prSet presAssocID="{947E14C5-993A-4695-99A4-DA4BF0D04A25}" presName="LevelTwoTextNode" presStyleLbl="node2" presStyleIdx="2" presStyleCnt="3" custScaleX="121625">
        <dgm:presLayoutVars>
          <dgm:chPref val="3"/>
        </dgm:presLayoutVars>
      </dgm:prSet>
      <dgm:spPr/>
    </dgm:pt>
    <dgm:pt modelId="{2EF5D2ED-AF60-4732-8A31-E88E884271FA}" type="pres">
      <dgm:prSet presAssocID="{947E14C5-993A-4695-99A4-DA4BF0D04A25}" presName="level3hierChild" presStyleCnt="0"/>
      <dgm:spPr/>
    </dgm:pt>
  </dgm:ptLst>
  <dgm:cxnLst>
    <dgm:cxn modelId="{FE2F5109-E146-452E-8443-F72A0038FD92}" type="presOf" srcId="{E11F05B7-79DB-4E10-992D-50692BFD88D7}" destId="{948B4A9C-E4E7-451F-B465-85AC3EAA3EB2}" srcOrd="0" destOrd="0" presId="urn:microsoft.com/office/officeart/2008/layout/HorizontalMultiLevelHierarchy"/>
    <dgm:cxn modelId="{23DD560B-1237-4FC4-A328-90A5BE15DD57}" type="presOf" srcId="{947E14C5-993A-4695-99A4-DA4BF0D04A25}" destId="{8503B176-C2F8-49A0-830D-079F15A97DED}" srcOrd="0" destOrd="0" presId="urn:microsoft.com/office/officeart/2008/layout/HorizontalMultiLevelHierarchy"/>
    <dgm:cxn modelId="{B683C216-8339-4D2D-ACD6-712746FE9C22}" type="presOf" srcId="{E11F05B7-79DB-4E10-992D-50692BFD88D7}" destId="{1F0DA56E-9B44-4228-A574-3D5E07218727}" srcOrd="1" destOrd="0" presId="urn:microsoft.com/office/officeart/2008/layout/HorizontalMultiLevelHierarchy"/>
    <dgm:cxn modelId="{AA62A017-B365-453F-991B-79DA0532FFAB}" type="presOf" srcId="{2D6720F4-9194-47B3-A9B2-EDC9B64506CD}" destId="{4922D7FE-A4E1-45CD-8577-5A75E81BB4F0}" srcOrd="1" destOrd="0" presId="urn:microsoft.com/office/officeart/2008/layout/HorizontalMultiLevelHierarchy"/>
    <dgm:cxn modelId="{4AD26C1B-F626-4AF7-AB66-CCA1F925EB19}" srcId="{FD6B1C1D-8D90-46A4-AFBC-9A35C6C1F491}" destId="{E0EA0591-D16D-4939-BA39-4D9E77C5FDE8}" srcOrd="0" destOrd="0" parTransId="{9DBF1E77-267B-4FD4-B051-5C1C921F8532}" sibTransId="{3B98C1D3-D4DA-4E95-8CB5-9A7EC48D7675}"/>
    <dgm:cxn modelId="{0BF7981F-EFAF-4452-944D-0C6B514809CD}" type="presOf" srcId="{3DC2F199-EC42-4DDB-B397-00A5CE4E09F0}" destId="{BF908366-03C2-42B5-A863-5A27A0740020}" srcOrd="0" destOrd="0" presId="urn:microsoft.com/office/officeart/2008/layout/HorizontalMultiLevelHierarchy"/>
    <dgm:cxn modelId="{91640E3E-F081-45D8-838D-640E7A49B333}" srcId="{E0EA0591-D16D-4939-BA39-4D9E77C5FDE8}" destId="{F0093B4D-69AB-455A-BBFD-1342B025E8E8}" srcOrd="1" destOrd="0" parTransId="{E11F05B7-79DB-4E10-992D-50692BFD88D7}" sibTransId="{3F278CEE-CD64-4AE6-A57D-EFDDE259B544}"/>
    <dgm:cxn modelId="{0CECE74D-D52C-4831-9948-7B49B4CBDEDB}" type="presOf" srcId="{2D6720F4-9194-47B3-A9B2-EDC9B64506CD}" destId="{A113C9D8-D161-4593-ABE0-24D2A2FE14EF}" srcOrd="0" destOrd="0" presId="urn:microsoft.com/office/officeart/2008/layout/HorizontalMultiLevelHierarchy"/>
    <dgm:cxn modelId="{A27E3A70-DA2A-41C1-869F-2FAB07A71D57}" srcId="{E0EA0591-D16D-4939-BA39-4D9E77C5FDE8}" destId="{3DC2F199-EC42-4DDB-B397-00A5CE4E09F0}" srcOrd="0" destOrd="0" parTransId="{2D6720F4-9194-47B3-A9B2-EDC9B64506CD}" sibTransId="{4D2AE7BC-3658-4E40-91A9-86F7B7322DBB}"/>
    <dgm:cxn modelId="{720D6F9B-4D9E-4404-8FB6-9ED66236E15C}" type="presOf" srcId="{E0EA0591-D16D-4939-BA39-4D9E77C5FDE8}" destId="{259F29D1-3750-42D0-825B-9D8E34A62E99}" srcOrd="0" destOrd="0" presId="urn:microsoft.com/office/officeart/2008/layout/HorizontalMultiLevelHierarchy"/>
    <dgm:cxn modelId="{1FDA98B0-646E-4EAD-8DB6-FDA5899159E4}" srcId="{E0EA0591-D16D-4939-BA39-4D9E77C5FDE8}" destId="{947E14C5-993A-4695-99A4-DA4BF0D04A25}" srcOrd="2" destOrd="0" parTransId="{A029B209-2FE9-4024-BED9-BBAE30BF24E3}" sibTransId="{EFA91886-A2EE-4EFD-AD69-A7CB61A0B3BB}"/>
    <dgm:cxn modelId="{F139E5B3-5E10-4D93-A709-943810ADF2F2}" type="presOf" srcId="{F0093B4D-69AB-455A-BBFD-1342B025E8E8}" destId="{30CCDD5F-F06C-4E4B-B789-97A064C0964A}" srcOrd="0" destOrd="0" presId="urn:microsoft.com/office/officeart/2008/layout/HorizontalMultiLevelHierarchy"/>
    <dgm:cxn modelId="{4E87EAB3-5B83-42A0-ADC4-BE1B01058D8F}" type="presOf" srcId="{FD6B1C1D-8D90-46A4-AFBC-9A35C6C1F491}" destId="{F83BA351-907A-4AC2-BA8D-CF77DFCD987E}" srcOrd="0" destOrd="0" presId="urn:microsoft.com/office/officeart/2008/layout/HorizontalMultiLevelHierarchy"/>
    <dgm:cxn modelId="{BE8524D0-411B-49B0-8B12-FAEE81571655}" type="presOf" srcId="{A029B209-2FE9-4024-BED9-BBAE30BF24E3}" destId="{C2846121-B388-4761-9E1C-2C4B7D149A1A}" srcOrd="1" destOrd="0" presId="urn:microsoft.com/office/officeart/2008/layout/HorizontalMultiLevelHierarchy"/>
    <dgm:cxn modelId="{45607CD4-CB8E-40D1-B516-ED2F76E6A81C}" type="presOf" srcId="{A029B209-2FE9-4024-BED9-BBAE30BF24E3}" destId="{60539F67-7B8F-4A19-8B4D-3A4BEBC4D38B}" srcOrd="0" destOrd="0" presId="urn:microsoft.com/office/officeart/2008/layout/HorizontalMultiLevelHierarchy"/>
    <dgm:cxn modelId="{D99C25D0-2DB1-40A7-8E86-3A4B6DFEA050}" type="presParOf" srcId="{F83BA351-907A-4AC2-BA8D-CF77DFCD987E}" destId="{F8C2DFE8-BF73-4A9D-ABAF-E89FEBAAA196}" srcOrd="0" destOrd="0" presId="urn:microsoft.com/office/officeart/2008/layout/HorizontalMultiLevelHierarchy"/>
    <dgm:cxn modelId="{4E751805-90AA-44FC-BD28-793C70B1F7C3}" type="presParOf" srcId="{F8C2DFE8-BF73-4A9D-ABAF-E89FEBAAA196}" destId="{259F29D1-3750-42D0-825B-9D8E34A62E99}" srcOrd="0" destOrd="0" presId="urn:microsoft.com/office/officeart/2008/layout/HorizontalMultiLevelHierarchy"/>
    <dgm:cxn modelId="{45A14C1D-DE7A-47E2-BA35-8C947FDDD241}" type="presParOf" srcId="{F8C2DFE8-BF73-4A9D-ABAF-E89FEBAAA196}" destId="{8AA435EB-2872-454B-92CF-85A91C294EA5}" srcOrd="1" destOrd="0" presId="urn:microsoft.com/office/officeart/2008/layout/HorizontalMultiLevelHierarchy"/>
    <dgm:cxn modelId="{AF6FF55E-4411-4AE9-922C-9BEC3D060732}" type="presParOf" srcId="{8AA435EB-2872-454B-92CF-85A91C294EA5}" destId="{A113C9D8-D161-4593-ABE0-24D2A2FE14EF}" srcOrd="0" destOrd="0" presId="urn:microsoft.com/office/officeart/2008/layout/HorizontalMultiLevelHierarchy"/>
    <dgm:cxn modelId="{449B57E5-6E05-4999-BC22-2030520869CE}" type="presParOf" srcId="{A113C9D8-D161-4593-ABE0-24D2A2FE14EF}" destId="{4922D7FE-A4E1-45CD-8577-5A75E81BB4F0}" srcOrd="0" destOrd="0" presId="urn:microsoft.com/office/officeart/2008/layout/HorizontalMultiLevelHierarchy"/>
    <dgm:cxn modelId="{5BA6DB8D-4570-4118-BDB9-8E6C4D5793B7}" type="presParOf" srcId="{8AA435EB-2872-454B-92CF-85A91C294EA5}" destId="{006774AF-70FA-4B73-9404-FD8E6B27EB27}" srcOrd="1" destOrd="0" presId="urn:microsoft.com/office/officeart/2008/layout/HorizontalMultiLevelHierarchy"/>
    <dgm:cxn modelId="{952CEEC3-8287-47D1-9995-D11B41E8E04B}" type="presParOf" srcId="{006774AF-70FA-4B73-9404-FD8E6B27EB27}" destId="{BF908366-03C2-42B5-A863-5A27A0740020}" srcOrd="0" destOrd="0" presId="urn:microsoft.com/office/officeart/2008/layout/HorizontalMultiLevelHierarchy"/>
    <dgm:cxn modelId="{A126027A-2818-4CF4-AEB6-81F2BB83B20A}" type="presParOf" srcId="{006774AF-70FA-4B73-9404-FD8E6B27EB27}" destId="{447EE9A3-D9FC-4D67-9C2A-1833D23D5136}" srcOrd="1" destOrd="0" presId="urn:microsoft.com/office/officeart/2008/layout/HorizontalMultiLevelHierarchy"/>
    <dgm:cxn modelId="{B26369D1-E73D-4215-947A-A223C0C696C3}" type="presParOf" srcId="{8AA435EB-2872-454B-92CF-85A91C294EA5}" destId="{948B4A9C-E4E7-451F-B465-85AC3EAA3EB2}" srcOrd="2" destOrd="0" presId="urn:microsoft.com/office/officeart/2008/layout/HorizontalMultiLevelHierarchy"/>
    <dgm:cxn modelId="{840A0384-02D3-4170-ABB1-3332F7E249C3}" type="presParOf" srcId="{948B4A9C-E4E7-451F-B465-85AC3EAA3EB2}" destId="{1F0DA56E-9B44-4228-A574-3D5E07218727}" srcOrd="0" destOrd="0" presId="urn:microsoft.com/office/officeart/2008/layout/HorizontalMultiLevelHierarchy"/>
    <dgm:cxn modelId="{C61007A1-9F37-4569-87FA-BB923B9799D4}" type="presParOf" srcId="{8AA435EB-2872-454B-92CF-85A91C294EA5}" destId="{1A74F48F-0EB1-45EE-932E-775096E039EB}" srcOrd="3" destOrd="0" presId="urn:microsoft.com/office/officeart/2008/layout/HorizontalMultiLevelHierarchy"/>
    <dgm:cxn modelId="{E8D2AA01-5714-45B7-B55F-B9D49EE62B3E}" type="presParOf" srcId="{1A74F48F-0EB1-45EE-932E-775096E039EB}" destId="{30CCDD5F-F06C-4E4B-B789-97A064C0964A}" srcOrd="0" destOrd="0" presId="urn:microsoft.com/office/officeart/2008/layout/HorizontalMultiLevelHierarchy"/>
    <dgm:cxn modelId="{958792BE-2E7E-4C8E-B77A-580C3CFB9906}" type="presParOf" srcId="{1A74F48F-0EB1-45EE-932E-775096E039EB}" destId="{CEF8569D-11A5-4EC5-984F-D6FA89AA9B1B}" srcOrd="1" destOrd="0" presId="urn:microsoft.com/office/officeart/2008/layout/HorizontalMultiLevelHierarchy"/>
    <dgm:cxn modelId="{56796405-E654-4615-B095-F5D8B041A31A}" type="presParOf" srcId="{8AA435EB-2872-454B-92CF-85A91C294EA5}" destId="{60539F67-7B8F-4A19-8B4D-3A4BEBC4D38B}" srcOrd="4" destOrd="0" presId="urn:microsoft.com/office/officeart/2008/layout/HorizontalMultiLevelHierarchy"/>
    <dgm:cxn modelId="{CD0EB4C0-1D40-4DEF-97E0-334B0BCC5D87}" type="presParOf" srcId="{60539F67-7B8F-4A19-8B4D-3A4BEBC4D38B}" destId="{C2846121-B388-4761-9E1C-2C4B7D149A1A}" srcOrd="0" destOrd="0" presId="urn:microsoft.com/office/officeart/2008/layout/HorizontalMultiLevelHierarchy"/>
    <dgm:cxn modelId="{533D5542-09F0-41F9-BB2F-1309856607BB}" type="presParOf" srcId="{8AA435EB-2872-454B-92CF-85A91C294EA5}" destId="{0608EAAF-BD5B-4E04-AC8B-9DEA1FE79590}" srcOrd="5" destOrd="0" presId="urn:microsoft.com/office/officeart/2008/layout/HorizontalMultiLevelHierarchy"/>
    <dgm:cxn modelId="{928DF2A2-07CB-4D56-82CC-B922DF81EAF6}" type="presParOf" srcId="{0608EAAF-BD5B-4E04-AC8B-9DEA1FE79590}" destId="{8503B176-C2F8-49A0-830D-079F15A97DED}" srcOrd="0" destOrd="0" presId="urn:microsoft.com/office/officeart/2008/layout/HorizontalMultiLevelHierarchy"/>
    <dgm:cxn modelId="{EA1BDC4A-5E90-4EFB-B5E6-13E783C257CE}" type="presParOf" srcId="{0608EAAF-BD5B-4E04-AC8B-9DEA1FE79590}" destId="{2EF5D2ED-AF60-4732-8A31-E88E884271FA}" srcOrd="1" destOrd="0" presId="urn:microsoft.com/office/officeart/2008/layout/HorizontalMultiLevelHierarchy"/>
  </dgm:cxnLst>
  <dgm:bg/>
  <dgm:whole/>
  <dgm:extLst>
    <a:ext uri="http://schemas.microsoft.com/office/drawing/2008/diagram">
      <dsp:dataModelExt xmlns:dsp="http://schemas.microsoft.com/office/drawing/2008/diagram" relId="rId22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B5266FE2-268B-47B8-8728-4EC9F96B491A}" type="doc">
      <dgm:prSet loTypeId="urn:microsoft.com/office/officeart/2011/layout/HexagonRadial" loCatId="cycle" qsTypeId="urn:microsoft.com/office/officeart/2005/8/quickstyle/3d1" qsCatId="3D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DA0C2399-F495-4AB3-9B26-2CCF17ECDBF7}">
      <dgm:prSet phldrT="[Text]" custT="1"/>
      <dgm:spPr>
        <a:solidFill>
          <a:srgbClr val="C00000"/>
        </a:solidFill>
      </dgm:spPr>
      <dgm:t>
        <a:bodyPr/>
        <a:lstStyle/>
        <a:p>
          <a:r>
            <a:rPr lang="en-GB" sz="1400" b="1">
              <a:latin typeface="Arial Black" panose="020B0A04020102020204" pitchFamily="34" charset="0"/>
            </a:rPr>
            <a:t>Factors</a:t>
          </a:r>
        </a:p>
      </dgm:t>
    </dgm:pt>
    <dgm:pt modelId="{1519F0A6-B3BA-4B3D-8A69-2A6512313536}" type="parTrans" cxnId="{30DD32F1-1B4A-4157-A728-D9B05FAF206C}">
      <dgm:prSet/>
      <dgm:spPr/>
      <dgm:t>
        <a:bodyPr/>
        <a:lstStyle/>
        <a:p>
          <a:endParaRPr lang="en-GB"/>
        </a:p>
      </dgm:t>
    </dgm:pt>
    <dgm:pt modelId="{035A1663-1A0C-44BE-AEE9-53E16ACCDD5C}" type="sibTrans" cxnId="{30DD32F1-1B4A-4157-A728-D9B05FAF206C}">
      <dgm:prSet/>
      <dgm:spPr/>
      <dgm:t>
        <a:bodyPr/>
        <a:lstStyle/>
        <a:p>
          <a:endParaRPr lang="en-GB"/>
        </a:p>
      </dgm:t>
    </dgm:pt>
    <dgm:pt modelId="{C22284AA-564A-4EC8-BAB1-BC650C902511}">
      <dgm:prSet phldrT="[Text]" custT="1"/>
      <dgm:spPr>
        <a:solidFill>
          <a:srgbClr val="0070C0"/>
        </a:solidFill>
      </dgm:spPr>
      <dgm:t>
        <a:bodyPr/>
        <a:lstStyle/>
        <a:p>
          <a:r>
            <a:rPr lang="en-GB" sz="1200">
              <a:latin typeface="Arial Black" panose="020B0A04020102020204" pitchFamily="34" charset="0"/>
            </a:rPr>
            <a:t>Political</a:t>
          </a:r>
        </a:p>
      </dgm:t>
    </dgm:pt>
    <dgm:pt modelId="{31DC6AF7-FB8C-4392-8F49-EE520C554CB3}" type="parTrans" cxnId="{B2BE486C-DF84-4710-B847-256C33922BF3}">
      <dgm:prSet/>
      <dgm:spPr/>
      <dgm:t>
        <a:bodyPr/>
        <a:lstStyle/>
        <a:p>
          <a:endParaRPr lang="en-GB"/>
        </a:p>
      </dgm:t>
    </dgm:pt>
    <dgm:pt modelId="{A5902DA5-DAC1-4188-A60A-E4C33F860D93}" type="sibTrans" cxnId="{B2BE486C-DF84-4710-B847-256C33922BF3}">
      <dgm:prSet/>
      <dgm:spPr/>
      <dgm:t>
        <a:bodyPr/>
        <a:lstStyle/>
        <a:p>
          <a:endParaRPr lang="en-GB"/>
        </a:p>
      </dgm:t>
    </dgm:pt>
    <dgm:pt modelId="{ED4AF756-2159-4ACC-B559-A504405F9F50}">
      <dgm:prSet phldrT="[Text]" custT="1"/>
      <dgm:spPr>
        <a:solidFill>
          <a:schemeClr val="accent2">
            <a:lumMod val="50000"/>
          </a:schemeClr>
        </a:solidFill>
      </dgm:spPr>
      <dgm:t>
        <a:bodyPr/>
        <a:lstStyle/>
        <a:p>
          <a:r>
            <a:rPr lang="en-GB" sz="1200">
              <a:latin typeface="Arial Black" panose="020B0A04020102020204" pitchFamily="34" charset="0"/>
            </a:rPr>
            <a:t>Economic</a:t>
          </a:r>
        </a:p>
      </dgm:t>
    </dgm:pt>
    <dgm:pt modelId="{5EC75EFC-0519-4614-9AF0-126AA14A31BC}" type="parTrans" cxnId="{531124C1-97AB-497B-B3C5-B70EB3A5A060}">
      <dgm:prSet/>
      <dgm:spPr/>
      <dgm:t>
        <a:bodyPr/>
        <a:lstStyle/>
        <a:p>
          <a:endParaRPr lang="en-GB"/>
        </a:p>
      </dgm:t>
    </dgm:pt>
    <dgm:pt modelId="{300FD60D-E1A0-4431-ADE5-1D30500521A6}" type="sibTrans" cxnId="{531124C1-97AB-497B-B3C5-B70EB3A5A060}">
      <dgm:prSet/>
      <dgm:spPr/>
      <dgm:t>
        <a:bodyPr/>
        <a:lstStyle/>
        <a:p>
          <a:endParaRPr lang="en-GB"/>
        </a:p>
      </dgm:t>
    </dgm:pt>
    <dgm:pt modelId="{409182FF-C187-4453-8ADA-75EBD13C20C4}">
      <dgm:prSet phldrT="[Text]" custT="1"/>
      <dgm:spPr>
        <a:solidFill>
          <a:schemeClr val="accent4">
            <a:lumMod val="50000"/>
          </a:schemeClr>
        </a:solidFill>
      </dgm:spPr>
      <dgm:t>
        <a:bodyPr/>
        <a:lstStyle/>
        <a:p>
          <a:r>
            <a:rPr lang="en-GB" sz="1200">
              <a:latin typeface="Arial Black" panose="020B0A04020102020204" pitchFamily="34" charset="0"/>
            </a:rPr>
            <a:t>Social</a:t>
          </a:r>
        </a:p>
      </dgm:t>
    </dgm:pt>
    <dgm:pt modelId="{AD1FFA5A-2DFC-4AA3-84CF-E7D7CC7B2DE4}" type="parTrans" cxnId="{160B4D79-9049-44E8-BCF8-3A30BB1A5B5E}">
      <dgm:prSet/>
      <dgm:spPr/>
      <dgm:t>
        <a:bodyPr/>
        <a:lstStyle/>
        <a:p>
          <a:endParaRPr lang="en-GB"/>
        </a:p>
      </dgm:t>
    </dgm:pt>
    <dgm:pt modelId="{C2BD5A61-633A-4237-8796-4A9A8BB01BDB}" type="sibTrans" cxnId="{160B4D79-9049-44E8-BCF8-3A30BB1A5B5E}">
      <dgm:prSet/>
      <dgm:spPr/>
      <dgm:t>
        <a:bodyPr/>
        <a:lstStyle/>
        <a:p>
          <a:endParaRPr lang="en-GB"/>
        </a:p>
      </dgm:t>
    </dgm:pt>
    <dgm:pt modelId="{B0EF5AF7-074B-4CB0-BDD4-5012D47B0E40}">
      <dgm:prSet phldrT="[Text]" custT="1"/>
      <dgm:spPr>
        <a:solidFill>
          <a:schemeClr val="accent6">
            <a:lumMod val="50000"/>
          </a:schemeClr>
        </a:solidFill>
      </dgm:spPr>
      <dgm:t>
        <a:bodyPr/>
        <a:lstStyle/>
        <a:p>
          <a:r>
            <a:rPr lang="en-GB" sz="1200">
              <a:latin typeface="Arial Black" panose="020B0A04020102020204" pitchFamily="34" charset="0"/>
            </a:rPr>
            <a:t>Technology</a:t>
          </a:r>
        </a:p>
      </dgm:t>
    </dgm:pt>
    <dgm:pt modelId="{2C5BC044-609F-4B68-B14B-C7A9E625F6E4}" type="parTrans" cxnId="{2CE1026C-1FD1-4839-B19E-ACAD03CCC74D}">
      <dgm:prSet/>
      <dgm:spPr/>
      <dgm:t>
        <a:bodyPr/>
        <a:lstStyle/>
        <a:p>
          <a:endParaRPr lang="en-GB"/>
        </a:p>
      </dgm:t>
    </dgm:pt>
    <dgm:pt modelId="{F5768AD0-1BB9-4EDD-A33D-FE166DE6218F}" type="sibTrans" cxnId="{2CE1026C-1FD1-4839-B19E-ACAD03CCC74D}">
      <dgm:prSet/>
      <dgm:spPr/>
      <dgm:t>
        <a:bodyPr/>
        <a:lstStyle/>
        <a:p>
          <a:endParaRPr lang="en-GB"/>
        </a:p>
      </dgm:t>
    </dgm:pt>
    <dgm:pt modelId="{9B8CFBA3-0BF7-4FFA-B6A1-01C6D551755B}">
      <dgm:prSet phldrT="[Text]" custT="1"/>
      <dgm:spPr>
        <a:solidFill>
          <a:srgbClr val="00B050"/>
        </a:solidFill>
      </dgm:spPr>
      <dgm:t>
        <a:bodyPr/>
        <a:lstStyle/>
        <a:p>
          <a:r>
            <a:rPr lang="en-GB" sz="1200">
              <a:latin typeface="Arial Black" panose="020B0A04020102020204" pitchFamily="34" charset="0"/>
            </a:rPr>
            <a:t>Legal</a:t>
          </a:r>
        </a:p>
      </dgm:t>
    </dgm:pt>
    <dgm:pt modelId="{8E621294-45A6-4AAD-8E7B-5E3403EC7E3F}" type="parTrans" cxnId="{FCCDA24D-EFF5-4F27-B624-27712E5AC999}">
      <dgm:prSet/>
      <dgm:spPr/>
      <dgm:t>
        <a:bodyPr/>
        <a:lstStyle/>
        <a:p>
          <a:endParaRPr lang="en-GB"/>
        </a:p>
      </dgm:t>
    </dgm:pt>
    <dgm:pt modelId="{41AED110-607C-4015-9A3C-3F2AF9D4AA9C}" type="sibTrans" cxnId="{FCCDA24D-EFF5-4F27-B624-27712E5AC999}">
      <dgm:prSet/>
      <dgm:spPr/>
      <dgm:t>
        <a:bodyPr/>
        <a:lstStyle/>
        <a:p>
          <a:endParaRPr lang="en-GB"/>
        </a:p>
      </dgm:t>
    </dgm:pt>
    <dgm:pt modelId="{DC054E40-AC38-4F75-A95F-4FEB9ECDE466}">
      <dgm:prSet phldrT="[Text]" custT="1"/>
      <dgm:spPr>
        <a:solidFill>
          <a:srgbClr val="7030A0"/>
        </a:solidFill>
      </dgm:spPr>
      <dgm:t>
        <a:bodyPr/>
        <a:lstStyle/>
        <a:p>
          <a:r>
            <a:rPr lang="en-GB" sz="1200">
              <a:latin typeface="Arial Black" panose="020B0A04020102020204" pitchFamily="34" charset="0"/>
            </a:rPr>
            <a:t>Enviroment</a:t>
          </a:r>
        </a:p>
      </dgm:t>
    </dgm:pt>
    <dgm:pt modelId="{BA31C206-6779-45D6-A895-FD8D61E74868}" type="parTrans" cxnId="{9BC6DC27-4B96-4AF6-ACD4-F62CA823F154}">
      <dgm:prSet/>
      <dgm:spPr/>
      <dgm:t>
        <a:bodyPr/>
        <a:lstStyle/>
        <a:p>
          <a:endParaRPr lang="en-GB"/>
        </a:p>
      </dgm:t>
    </dgm:pt>
    <dgm:pt modelId="{4D625BA3-8F1E-417D-9484-5682B2F136B6}" type="sibTrans" cxnId="{9BC6DC27-4B96-4AF6-ACD4-F62CA823F154}">
      <dgm:prSet/>
      <dgm:spPr/>
      <dgm:t>
        <a:bodyPr/>
        <a:lstStyle/>
        <a:p>
          <a:endParaRPr lang="en-GB"/>
        </a:p>
      </dgm:t>
    </dgm:pt>
    <dgm:pt modelId="{37960D89-7DA0-4BA0-BB82-BABB200A935C}">
      <dgm:prSet phldrT="[Text]" custT="1"/>
      <dgm:spPr>
        <a:solidFill>
          <a:srgbClr val="7030A0"/>
        </a:solidFill>
      </dgm:spPr>
      <dgm:t>
        <a:bodyPr/>
        <a:lstStyle/>
        <a:p>
          <a:endParaRPr lang="en-GB" sz="1200">
            <a:latin typeface="Arial Black" panose="020B0A04020102020204" pitchFamily="34" charset="0"/>
          </a:endParaRPr>
        </a:p>
      </dgm:t>
    </dgm:pt>
    <dgm:pt modelId="{7257865F-547D-4DAC-8F85-0D32E1F31E53}" type="parTrans" cxnId="{38D4A79C-65CE-436A-9A8F-E0ECBFAE9ECF}">
      <dgm:prSet/>
      <dgm:spPr/>
      <dgm:t>
        <a:bodyPr/>
        <a:lstStyle/>
        <a:p>
          <a:endParaRPr lang="en-GB"/>
        </a:p>
      </dgm:t>
    </dgm:pt>
    <dgm:pt modelId="{439E05F1-9B4D-42F9-869E-004BAFEDC8A2}" type="sibTrans" cxnId="{38D4A79C-65CE-436A-9A8F-E0ECBFAE9ECF}">
      <dgm:prSet/>
      <dgm:spPr/>
      <dgm:t>
        <a:bodyPr/>
        <a:lstStyle/>
        <a:p>
          <a:endParaRPr lang="en-GB"/>
        </a:p>
      </dgm:t>
    </dgm:pt>
    <dgm:pt modelId="{C3DF63A1-3B33-44FE-9490-1D7AF009E1F2}" type="pres">
      <dgm:prSet presAssocID="{B5266FE2-268B-47B8-8728-4EC9F96B491A}" presName="Name0" presStyleCnt="0">
        <dgm:presLayoutVars>
          <dgm:chMax val="1"/>
          <dgm:chPref val="1"/>
          <dgm:dir/>
          <dgm:animOne val="branch"/>
          <dgm:animLvl val="lvl"/>
        </dgm:presLayoutVars>
      </dgm:prSet>
      <dgm:spPr/>
    </dgm:pt>
    <dgm:pt modelId="{30E00CE4-FDBF-4683-948D-44700CAB6CD8}" type="pres">
      <dgm:prSet presAssocID="{DA0C2399-F495-4AB3-9B26-2CCF17ECDBF7}" presName="Parent" presStyleLbl="node0" presStyleIdx="0" presStyleCnt="1" custScaleY="96852">
        <dgm:presLayoutVars>
          <dgm:chMax val="6"/>
          <dgm:chPref val="6"/>
        </dgm:presLayoutVars>
      </dgm:prSet>
      <dgm:spPr/>
    </dgm:pt>
    <dgm:pt modelId="{D80665BD-9F58-49BD-A259-CAB7AF047F20}" type="pres">
      <dgm:prSet presAssocID="{C22284AA-564A-4EC8-BAB1-BC650C902511}" presName="Accent1" presStyleCnt="0"/>
      <dgm:spPr/>
    </dgm:pt>
    <dgm:pt modelId="{871FA7E0-FAAA-4D20-8F56-3D7EB0BB4E0C}" type="pres">
      <dgm:prSet presAssocID="{C22284AA-564A-4EC8-BAB1-BC650C902511}" presName="Accent" presStyleLbl="bgShp" presStyleIdx="0" presStyleCnt="6"/>
      <dgm:spPr/>
    </dgm:pt>
    <dgm:pt modelId="{A67E48A6-9210-4C58-BA6B-11DCC49B0728}" type="pres">
      <dgm:prSet presAssocID="{C22284AA-564A-4EC8-BAB1-BC650C902511}" presName="Child1" presStyleLbl="node1" presStyleIdx="0" presStyleCnt="6" custScaleX="112998">
        <dgm:presLayoutVars>
          <dgm:chMax val="0"/>
          <dgm:chPref val="0"/>
          <dgm:bulletEnabled val="1"/>
        </dgm:presLayoutVars>
      </dgm:prSet>
      <dgm:spPr/>
    </dgm:pt>
    <dgm:pt modelId="{68C6246A-B0E8-4CC3-96B1-5BFFDB583758}" type="pres">
      <dgm:prSet presAssocID="{ED4AF756-2159-4ACC-B559-A504405F9F50}" presName="Accent2" presStyleCnt="0"/>
      <dgm:spPr/>
    </dgm:pt>
    <dgm:pt modelId="{58134D3A-214C-4B7C-A44B-CFA4938B10AC}" type="pres">
      <dgm:prSet presAssocID="{ED4AF756-2159-4ACC-B559-A504405F9F50}" presName="Accent" presStyleLbl="bgShp" presStyleIdx="1" presStyleCnt="6"/>
      <dgm:spPr/>
    </dgm:pt>
    <dgm:pt modelId="{77F112D1-AFDD-4A79-BDC0-4DD141E7F943}" type="pres">
      <dgm:prSet presAssocID="{ED4AF756-2159-4ACC-B559-A504405F9F50}" presName="Child2" presStyleLbl="node1" presStyleIdx="1" presStyleCnt="6" custScaleX="125663">
        <dgm:presLayoutVars>
          <dgm:chMax val="0"/>
          <dgm:chPref val="0"/>
          <dgm:bulletEnabled val="1"/>
        </dgm:presLayoutVars>
      </dgm:prSet>
      <dgm:spPr/>
    </dgm:pt>
    <dgm:pt modelId="{D9FD34C3-F8E1-43C6-970C-37559C918A86}" type="pres">
      <dgm:prSet presAssocID="{409182FF-C187-4453-8ADA-75EBD13C20C4}" presName="Accent3" presStyleCnt="0"/>
      <dgm:spPr/>
    </dgm:pt>
    <dgm:pt modelId="{7C54364D-0799-4B51-BD72-7B1E16C0E90D}" type="pres">
      <dgm:prSet presAssocID="{409182FF-C187-4453-8ADA-75EBD13C20C4}" presName="Accent" presStyleLbl="bgShp" presStyleIdx="2" presStyleCnt="6"/>
      <dgm:spPr/>
    </dgm:pt>
    <dgm:pt modelId="{D0AC66B6-8DE0-405E-A62A-EA643B9E36D6}" type="pres">
      <dgm:prSet presAssocID="{409182FF-C187-4453-8ADA-75EBD13C20C4}" presName="Child3" presStyleLbl="node1" presStyleIdx="2" presStyleCnt="6" custScaleX="121961">
        <dgm:presLayoutVars>
          <dgm:chMax val="0"/>
          <dgm:chPref val="0"/>
          <dgm:bulletEnabled val="1"/>
        </dgm:presLayoutVars>
      </dgm:prSet>
      <dgm:spPr/>
    </dgm:pt>
    <dgm:pt modelId="{1AA439CF-14C6-40EF-BEF8-7495A20555F0}" type="pres">
      <dgm:prSet presAssocID="{B0EF5AF7-074B-4CB0-BDD4-5012D47B0E40}" presName="Accent4" presStyleCnt="0"/>
      <dgm:spPr/>
    </dgm:pt>
    <dgm:pt modelId="{FAF20090-40FD-441C-A9C9-5B46416CC93A}" type="pres">
      <dgm:prSet presAssocID="{B0EF5AF7-074B-4CB0-BDD4-5012D47B0E40}" presName="Accent" presStyleLbl="bgShp" presStyleIdx="3" presStyleCnt="6"/>
      <dgm:spPr/>
    </dgm:pt>
    <dgm:pt modelId="{EAD5DA07-31B4-40D7-8C12-BAA83ADDC8A7}" type="pres">
      <dgm:prSet presAssocID="{B0EF5AF7-074B-4CB0-BDD4-5012D47B0E40}" presName="Child4" presStyleLbl="node1" presStyleIdx="3" presStyleCnt="6" custScaleX="119010">
        <dgm:presLayoutVars>
          <dgm:chMax val="0"/>
          <dgm:chPref val="0"/>
          <dgm:bulletEnabled val="1"/>
        </dgm:presLayoutVars>
      </dgm:prSet>
      <dgm:spPr/>
    </dgm:pt>
    <dgm:pt modelId="{495CE02F-03BA-4506-AF2E-B6F78A0DEBE6}" type="pres">
      <dgm:prSet presAssocID="{9B8CFBA3-0BF7-4FFA-B6A1-01C6D551755B}" presName="Accent5" presStyleCnt="0"/>
      <dgm:spPr/>
    </dgm:pt>
    <dgm:pt modelId="{6B7CF555-9414-4C1F-9586-2C2EA7C6EA7D}" type="pres">
      <dgm:prSet presAssocID="{9B8CFBA3-0BF7-4FFA-B6A1-01C6D551755B}" presName="Accent" presStyleLbl="bgShp" presStyleIdx="4" presStyleCnt="6"/>
      <dgm:spPr/>
    </dgm:pt>
    <dgm:pt modelId="{0C41D5D4-7BA5-4DE6-85A3-A88BF5B2F35C}" type="pres">
      <dgm:prSet presAssocID="{9B8CFBA3-0BF7-4FFA-B6A1-01C6D551755B}" presName="Child5" presStyleLbl="node1" presStyleIdx="4" presStyleCnt="6" custScaleX="120567">
        <dgm:presLayoutVars>
          <dgm:chMax val="0"/>
          <dgm:chPref val="0"/>
          <dgm:bulletEnabled val="1"/>
        </dgm:presLayoutVars>
      </dgm:prSet>
      <dgm:spPr/>
    </dgm:pt>
    <dgm:pt modelId="{7AF156DF-7300-4538-94C4-08A3A7B9F457}" type="pres">
      <dgm:prSet presAssocID="{DC054E40-AC38-4F75-A95F-4FEB9ECDE466}" presName="Accent6" presStyleCnt="0"/>
      <dgm:spPr/>
    </dgm:pt>
    <dgm:pt modelId="{8346D9D8-24FE-4672-98C9-CE20694970CA}" type="pres">
      <dgm:prSet presAssocID="{DC054E40-AC38-4F75-A95F-4FEB9ECDE466}" presName="Accent" presStyleLbl="bgShp" presStyleIdx="5" presStyleCnt="6"/>
      <dgm:spPr/>
    </dgm:pt>
    <dgm:pt modelId="{FD0F4C75-687A-4783-A281-71D6AAEC8421}" type="pres">
      <dgm:prSet presAssocID="{DC054E40-AC38-4F75-A95F-4FEB9ECDE466}" presName="Child6" presStyleLbl="node1" presStyleIdx="5" presStyleCnt="6" custScaleX="127276">
        <dgm:presLayoutVars>
          <dgm:chMax val="0"/>
          <dgm:chPref val="0"/>
          <dgm:bulletEnabled val="1"/>
        </dgm:presLayoutVars>
      </dgm:prSet>
      <dgm:spPr/>
    </dgm:pt>
  </dgm:ptLst>
  <dgm:cxnLst>
    <dgm:cxn modelId="{9BC6DC27-4B96-4AF6-ACD4-F62CA823F154}" srcId="{DA0C2399-F495-4AB3-9B26-2CCF17ECDBF7}" destId="{DC054E40-AC38-4F75-A95F-4FEB9ECDE466}" srcOrd="5" destOrd="0" parTransId="{BA31C206-6779-45D6-A895-FD8D61E74868}" sibTransId="{4D625BA3-8F1E-417D-9484-5682B2F136B6}"/>
    <dgm:cxn modelId="{F6937836-901B-491F-A42C-926FBFC63567}" type="presOf" srcId="{DC054E40-AC38-4F75-A95F-4FEB9ECDE466}" destId="{FD0F4C75-687A-4783-A281-71D6AAEC8421}" srcOrd="0" destOrd="0" presId="urn:microsoft.com/office/officeart/2011/layout/HexagonRadial"/>
    <dgm:cxn modelId="{2CE1026C-1FD1-4839-B19E-ACAD03CCC74D}" srcId="{DA0C2399-F495-4AB3-9B26-2CCF17ECDBF7}" destId="{B0EF5AF7-074B-4CB0-BDD4-5012D47B0E40}" srcOrd="3" destOrd="0" parTransId="{2C5BC044-609F-4B68-B14B-C7A9E625F6E4}" sibTransId="{F5768AD0-1BB9-4EDD-A33D-FE166DE6218F}"/>
    <dgm:cxn modelId="{B2BE486C-DF84-4710-B847-256C33922BF3}" srcId="{DA0C2399-F495-4AB3-9B26-2CCF17ECDBF7}" destId="{C22284AA-564A-4EC8-BAB1-BC650C902511}" srcOrd="0" destOrd="0" parTransId="{31DC6AF7-FB8C-4392-8F49-EE520C554CB3}" sibTransId="{A5902DA5-DAC1-4188-A60A-E4C33F860D93}"/>
    <dgm:cxn modelId="{FCCDA24D-EFF5-4F27-B624-27712E5AC999}" srcId="{DA0C2399-F495-4AB3-9B26-2CCF17ECDBF7}" destId="{9B8CFBA3-0BF7-4FFA-B6A1-01C6D551755B}" srcOrd="4" destOrd="0" parTransId="{8E621294-45A6-4AAD-8E7B-5E3403EC7E3F}" sibTransId="{41AED110-607C-4015-9A3C-3F2AF9D4AA9C}"/>
    <dgm:cxn modelId="{160B4D79-9049-44E8-BCF8-3A30BB1A5B5E}" srcId="{DA0C2399-F495-4AB3-9B26-2CCF17ECDBF7}" destId="{409182FF-C187-4453-8ADA-75EBD13C20C4}" srcOrd="2" destOrd="0" parTransId="{AD1FFA5A-2DFC-4AA3-84CF-E7D7CC7B2DE4}" sibTransId="{C2BD5A61-633A-4237-8796-4A9A8BB01BDB}"/>
    <dgm:cxn modelId="{15AA6482-F223-4DAC-B6C8-7475DA4701C7}" type="presOf" srcId="{DA0C2399-F495-4AB3-9B26-2CCF17ECDBF7}" destId="{30E00CE4-FDBF-4683-948D-44700CAB6CD8}" srcOrd="0" destOrd="0" presId="urn:microsoft.com/office/officeart/2011/layout/HexagonRadial"/>
    <dgm:cxn modelId="{38D4A79C-65CE-436A-9A8F-E0ECBFAE9ECF}" srcId="{B5266FE2-268B-47B8-8728-4EC9F96B491A}" destId="{37960D89-7DA0-4BA0-BB82-BABB200A935C}" srcOrd="1" destOrd="0" parTransId="{7257865F-547D-4DAC-8F85-0D32E1F31E53}" sibTransId="{439E05F1-9B4D-42F9-869E-004BAFEDC8A2}"/>
    <dgm:cxn modelId="{3371E6A9-6904-4907-BC2D-FEBD980A57BE}" type="presOf" srcId="{C22284AA-564A-4EC8-BAB1-BC650C902511}" destId="{A67E48A6-9210-4C58-BA6B-11DCC49B0728}" srcOrd="0" destOrd="0" presId="urn:microsoft.com/office/officeart/2011/layout/HexagonRadial"/>
    <dgm:cxn modelId="{531124C1-97AB-497B-B3C5-B70EB3A5A060}" srcId="{DA0C2399-F495-4AB3-9B26-2CCF17ECDBF7}" destId="{ED4AF756-2159-4ACC-B559-A504405F9F50}" srcOrd="1" destOrd="0" parTransId="{5EC75EFC-0519-4614-9AF0-126AA14A31BC}" sibTransId="{300FD60D-E1A0-4431-ADE5-1D30500521A6}"/>
    <dgm:cxn modelId="{924F3ECF-AF29-4F3F-8AB3-949DE293B3EF}" type="presOf" srcId="{B5266FE2-268B-47B8-8728-4EC9F96B491A}" destId="{C3DF63A1-3B33-44FE-9490-1D7AF009E1F2}" srcOrd="0" destOrd="0" presId="urn:microsoft.com/office/officeart/2011/layout/HexagonRadial"/>
    <dgm:cxn modelId="{0277D4D9-9948-4E70-A74A-CCAAF52B69E1}" type="presOf" srcId="{409182FF-C187-4453-8ADA-75EBD13C20C4}" destId="{D0AC66B6-8DE0-405E-A62A-EA643B9E36D6}" srcOrd="0" destOrd="0" presId="urn:microsoft.com/office/officeart/2011/layout/HexagonRadial"/>
    <dgm:cxn modelId="{A96147E8-43DF-4A16-970E-E5586F1CE0F1}" type="presOf" srcId="{ED4AF756-2159-4ACC-B559-A504405F9F50}" destId="{77F112D1-AFDD-4A79-BDC0-4DD141E7F943}" srcOrd="0" destOrd="0" presId="urn:microsoft.com/office/officeart/2011/layout/HexagonRadial"/>
    <dgm:cxn modelId="{30DD32F1-1B4A-4157-A728-D9B05FAF206C}" srcId="{B5266FE2-268B-47B8-8728-4EC9F96B491A}" destId="{DA0C2399-F495-4AB3-9B26-2CCF17ECDBF7}" srcOrd="0" destOrd="0" parTransId="{1519F0A6-B3BA-4B3D-8A69-2A6512313536}" sibTransId="{035A1663-1A0C-44BE-AEE9-53E16ACCDD5C}"/>
    <dgm:cxn modelId="{94781AF6-92EF-4963-BAC2-F47AB34F69D1}" type="presOf" srcId="{9B8CFBA3-0BF7-4FFA-B6A1-01C6D551755B}" destId="{0C41D5D4-7BA5-4DE6-85A3-A88BF5B2F35C}" srcOrd="0" destOrd="0" presId="urn:microsoft.com/office/officeart/2011/layout/HexagonRadial"/>
    <dgm:cxn modelId="{210116FC-F328-4CD5-B4B9-43446CB409F0}" type="presOf" srcId="{B0EF5AF7-074B-4CB0-BDD4-5012D47B0E40}" destId="{EAD5DA07-31B4-40D7-8C12-BAA83ADDC8A7}" srcOrd="0" destOrd="0" presId="urn:microsoft.com/office/officeart/2011/layout/HexagonRadial"/>
    <dgm:cxn modelId="{FDB06BBF-4D7B-47E9-A03A-00C6ED360628}" type="presParOf" srcId="{C3DF63A1-3B33-44FE-9490-1D7AF009E1F2}" destId="{30E00CE4-FDBF-4683-948D-44700CAB6CD8}" srcOrd="0" destOrd="0" presId="urn:microsoft.com/office/officeart/2011/layout/HexagonRadial"/>
    <dgm:cxn modelId="{3752DFF9-871E-4A9E-8E21-9A3F324CE09C}" type="presParOf" srcId="{C3DF63A1-3B33-44FE-9490-1D7AF009E1F2}" destId="{D80665BD-9F58-49BD-A259-CAB7AF047F20}" srcOrd="1" destOrd="0" presId="urn:microsoft.com/office/officeart/2011/layout/HexagonRadial"/>
    <dgm:cxn modelId="{628E2A71-0C99-4F91-9E70-A91619E6EBAE}" type="presParOf" srcId="{D80665BD-9F58-49BD-A259-CAB7AF047F20}" destId="{871FA7E0-FAAA-4D20-8F56-3D7EB0BB4E0C}" srcOrd="0" destOrd="0" presId="urn:microsoft.com/office/officeart/2011/layout/HexagonRadial"/>
    <dgm:cxn modelId="{5EE1BB01-5D5F-417B-8BCA-E059B2874C34}" type="presParOf" srcId="{C3DF63A1-3B33-44FE-9490-1D7AF009E1F2}" destId="{A67E48A6-9210-4C58-BA6B-11DCC49B0728}" srcOrd="2" destOrd="0" presId="urn:microsoft.com/office/officeart/2011/layout/HexagonRadial"/>
    <dgm:cxn modelId="{72661355-BB71-476F-82ED-B401C05E3CD7}" type="presParOf" srcId="{C3DF63A1-3B33-44FE-9490-1D7AF009E1F2}" destId="{68C6246A-B0E8-4CC3-96B1-5BFFDB583758}" srcOrd="3" destOrd="0" presId="urn:microsoft.com/office/officeart/2011/layout/HexagonRadial"/>
    <dgm:cxn modelId="{5B028F98-B022-4CAD-868B-100E0332EEDF}" type="presParOf" srcId="{68C6246A-B0E8-4CC3-96B1-5BFFDB583758}" destId="{58134D3A-214C-4B7C-A44B-CFA4938B10AC}" srcOrd="0" destOrd="0" presId="urn:microsoft.com/office/officeart/2011/layout/HexagonRadial"/>
    <dgm:cxn modelId="{8C2EFEB6-B108-4DFE-B5E4-21192AA77CAA}" type="presParOf" srcId="{C3DF63A1-3B33-44FE-9490-1D7AF009E1F2}" destId="{77F112D1-AFDD-4A79-BDC0-4DD141E7F943}" srcOrd="4" destOrd="0" presId="urn:microsoft.com/office/officeart/2011/layout/HexagonRadial"/>
    <dgm:cxn modelId="{0FDD9E3A-B671-4B7B-B2ED-7890EE003149}" type="presParOf" srcId="{C3DF63A1-3B33-44FE-9490-1D7AF009E1F2}" destId="{D9FD34C3-F8E1-43C6-970C-37559C918A86}" srcOrd="5" destOrd="0" presId="urn:microsoft.com/office/officeart/2011/layout/HexagonRadial"/>
    <dgm:cxn modelId="{99FF2F34-15CA-44EB-844F-B6068C46CD0C}" type="presParOf" srcId="{D9FD34C3-F8E1-43C6-970C-37559C918A86}" destId="{7C54364D-0799-4B51-BD72-7B1E16C0E90D}" srcOrd="0" destOrd="0" presId="urn:microsoft.com/office/officeart/2011/layout/HexagonRadial"/>
    <dgm:cxn modelId="{3A3B37EE-A34C-4543-86FD-C15676E52DB8}" type="presParOf" srcId="{C3DF63A1-3B33-44FE-9490-1D7AF009E1F2}" destId="{D0AC66B6-8DE0-405E-A62A-EA643B9E36D6}" srcOrd="6" destOrd="0" presId="urn:microsoft.com/office/officeart/2011/layout/HexagonRadial"/>
    <dgm:cxn modelId="{33BFCAFB-0C26-4B2C-A876-0D7DE7828B4C}" type="presParOf" srcId="{C3DF63A1-3B33-44FE-9490-1D7AF009E1F2}" destId="{1AA439CF-14C6-40EF-BEF8-7495A20555F0}" srcOrd="7" destOrd="0" presId="urn:microsoft.com/office/officeart/2011/layout/HexagonRadial"/>
    <dgm:cxn modelId="{48000C4F-3995-437D-A5B4-B99826FBFE5B}" type="presParOf" srcId="{1AA439CF-14C6-40EF-BEF8-7495A20555F0}" destId="{FAF20090-40FD-441C-A9C9-5B46416CC93A}" srcOrd="0" destOrd="0" presId="urn:microsoft.com/office/officeart/2011/layout/HexagonRadial"/>
    <dgm:cxn modelId="{4005C9C8-F857-4331-AB8D-CB4C5B28C9BF}" type="presParOf" srcId="{C3DF63A1-3B33-44FE-9490-1D7AF009E1F2}" destId="{EAD5DA07-31B4-40D7-8C12-BAA83ADDC8A7}" srcOrd="8" destOrd="0" presId="urn:microsoft.com/office/officeart/2011/layout/HexagonRadial"/>
    <dgm:cxn modelId="{559B3F9F-0C96-4B2A-856D-0BF1F42A689E}" type="presParOf" srcId="{C3DF63A1-3B33-44FE-9490-1D7AF009E1F2}" destId="{495CE02F-03BA-4506-AF2E-B6F78A0DEBE6}" srcOrd="9" destOrd="0" presId="urn:microsoft.com/office/officeart/2011/layout/HexagonRadial"/>
    <dgm:cxn modelId="{5F7EE376-F9F4-469F-B0E5-FE1C64866E73}" type="presParOf" srcId="{495CE02F-03BA-4506-AF2E-B6F78A0DEBE6}" destId="{6B7CF555-9414-4C1F-9586-2C2EA7C6EA7D}" srcOrd="0" destOrd="0" presId="urn:microsoft.com/office/officeart/2011/layout/HexagonRadial"/>
    <dgm:cxn modelId="{C78FB13D-5732-4DCD-80C8-8D26DC77BEA8}" type="presParOf" srcId="{C3DF63A1-3B33-44FE-9490-1D7AF009E1F2}" destId="{0C41D5D4-7BA5-4DE6-85A3-A88BF5B2F35C}" srcOrd="10" destOrd="0" presId="urn:microsoft.com/office/officeart/2011/layout/HexagonRadial"/>
    <dgm:cxn modelId="{38C10B7C-0AA2-4F47-A760-AD7428DBF995}" type="presParOf" srcId="{C3DF63A1-3B33-44FE-9490-1D7AF009E1F2}" destId="{7AF156DF-7300-4538-94C4-08A3A7B9F457}" srcOrd="11" destOrd="0" presId="urn:microsoft.com/office/officeart/2011/layout/HexagonRadial"/>
    <dgm:cxn modelId="{FE6CF966-51EE-4DED-9FD3-768F9A1A7B3A}" type="presParOf" srcId="{7AF156DF-7300-4538-94C4-08A3A7B9F457}" destId="{8346D9D8-24FE-4672-98C9-CE20694970CA}" srcOrd="0" destOrd="0" presId="urn:microsoft.com/office/officeart/2011/layout/HexagonRadial"/>
    <dgm:cxn modelId="{669276A8-AD61-4AC5-876F-44005B70A4ED}" type="presParOf" srcId="{C3DF63A1-3B33-44FE-9490-1D7AF009E1F2}" destId="{FD0F4C75-687A-4783-A281-71D6AAEC8421}" srcOrd="12" destOrd="0" presId="urn:microsoft.com/office/officeart/2011/layout/HexagonRadial"/>
  </dgm:cxnLst>
  <dgm:bg/>
  <dgm:whole/>
  <dgm:extLst>
    <a:ext uri="http://schemas.microsoft.com/office/drawing/2008/diagram">
      <dsp:dataModelExt xmlns:dsp="http://schemas.microsoft.com/office/drawing/2008/diagram" relId="rId28" minVer="http://schemas.openxmlformats.org/drawingml/2006/diagram"/>
    </a:ext>
  </dgm:extLst>
</dgm:dataModel>
</file>

<file path=word/diagrams/data5.xml><?xml version="1.0" encoding="utf-8"?>
<dgm:dataModel xmlns:dgm="http://schemas.openxmlformats.org/drawingml/2006/diagram" xmlns:a="http://schemas.openxmlformats.org/drawingml/2006/main">
  <dgm:ptLst>
    <dgm:pt modelId="{D70C126A-5CA9-40C7-BFC6-491772EEC8CF}" type="doc">
      <dgm:prSet loTypeId="urn:microsoft.com/office/officeart/2005/8/layout/radial1" loCatId="cycle" qsTypeId="urn:microsoft.com/office/officeart/2005/8/quickstyle/3d3" qsCatId="3D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7A6A5A34-419E-4729-A6DD-19555F829182}">
      <dgm:prSet phldrT="[Text]"/>
      <dgm:spPr>
        <a:solidFill>
          <a:schemeClr val="accent3">
            <a:lumMod val="50000"/>
          </a:schemeClr>
        </a:solidFill>
      </dgm:spPr>
      <dgm:t>
        <a:bodyPr/>
        <a:lstStyle/>
        <a:p>
          <a:r>
            <a:rPr lang="en-GB">
              <a:latin typeface="Arial Black" panose="020B0A04020102020204" pitchFamily="34" charset="0"/>
            </a:rPr>
            <a:t>Industry Rivalry</a:t>
          </a:r>
        </a:p>
      </dgm:t>
    </dgm:pt>
    <dgm:pt modelId="{E08E8AFF-6D26-4855-BC5E-CB36EA5B0FA1}" type="parTrans" cxnId="{BEE9DB2B-D371-478E-894A-D423169E06B1}">
      <dgm:prSet/>
      <dgm:spPr/>
      <dgm:t>
        <a:bodyPr/>
        <a:lstStyle/>
        <a:p>
          <a:endParaRPr lang="en-GB"/>
        </a:p>
      </dgm:t>
    </dgm:pt>
    <dgm:pt modelId="{04ACF425-7547-4986-B1D1-DEAA04A5AF84}" type="sibTrans" cxnId="{BEE9DB2B-D371-478E-894A-D423169E06B1}">
      <dgm:prSet/>
      <dgm:spPr/>
      <dgm:t>
        <a:bodyPr/>
        <a:lstStyle/>
        <a:p>
          <a:endParaRPr lang="en-GB"/>
        </a:p>
      </dgm:t>
    </dgm:pt>
    <dgm:pt modelId="{BD8DBBE5-256C-4851-A49A-21BA9B5A564D}">
      <dgm:prSet phldrT="[Text]"/>
      <dgm:spPr>
        <a:solidFill>
          <a:srgbClr val="C00000"/>
        </a:solidFill>
      </dgm:spPr>
      <dgm:t>
        <a:bodyPr/>
        <a:lstStyle/>
        <a:p>
          <a:r>
            <a:rPr lang="en-GB"/>
            <a:t>Bargaining Power of Suppliers</a:t>
          </a:r>
        </a:p>
      </dgm:t>
    </dgm:pt>
    <dgm:pt modelId="{EDC0B17C-8856-4319-B8FA-396D47B204DA}" type="parTrans" cxnId="{65604853-2CA1-44BD-B304-445137F0F35E}">
      <dgm:prSet/>
      <dgm:spPr/>
      <dgm:t>
        <a:bodyPr/>
        <a:lstStyle/>
        <a:p>
          <a:endParaRPr lang="en-GB"/>
        </a:p>
      </dgm:t>
    </dgm:pt>
    <dgm:pt modelId="{DA15082C-E112-4D8C-8FAD-308F5E9F7E74}" type="sibTrans" cxnId="{65604853-2CA1-44BD-B304-445137F0F35E}">
      <dgm:prSet/>
      <dgm:spPr/>
      <dgm:t>
        <a:bodyPr/>
        <a:lstStyle/>
        <a:p>
          <a:endParaRPr lang="en-GB"/>
        </a:p>
      </dgm:t>
    </dgm:pt>
    <dgm:pt modelId="{4DF13DB0-409E-4326-B9E6-B1321567B314}">
      <dgm:prSet phldrT="[Text]"/>
      <dgm:spPr>
        <a:solidFill>
          <a:schemeClr val="accent6">
            <a:lumMod val="50000"/>
          </a:schemeClr>
        </a:solidFill>
      </dgm:spPr>
      <dgm:t>
        <a:bodyPr/>
        <a:lstStyle/>
        <a:p>
          <a:r>
            <a:rPr lang="en-GB"/>
            <a:t>Threat of Subsitutes</a:t>
          </a:r>
        </a:p>
      </dgm:t>
    </dgm:pt>
    <dgm:pt modelId="{44B15674-7BBC-4761-ACA1-FC26072CEB28}" type="parTrans" cxnId="{BAC9CE94-96C5-4603-8BE6-D0EFB1F3BAD9}">
      <dgm:prSet/>
      <dgm:spPr/>
      <dgm:t>
        <a:bodyPr/>
        <a:lstStyle/>
        <a:p>
          <a:endParaRPr lang="en-GB"/>
        </a:p>
      </dgm:t>
    </dgm:pt>
    <dgm:pt modelId="{0BC2FD95-114B-4DCB-BFFD-F36CE08AB69C}" type="sibTrans" cxnId="{BAC9CE94-96C5-4603-8BE6-D0EFB1F3BAD9}">
      <dgm:prSet/>
      <dgm:spPr/>
      <dgm:t>
        <a:bodyPr/>
        <a:lstStyle/>
        <a:p>
          <a:endParaRPr lang="en-GB"/>
        </a:p>
      </dgm:t>
    </dgm:pt>
    <dgm:pt modelId="{96F03CFE-4A7E-4B9F-85ED-E22A6EC45CA8}">
      <dgm:prSet phldrT="[Text]"/>
      <dgm:spPr>
        <a:solidFill>
          <a:schemeClr val="accent2">
            <a:lumMod val="75000"/>
          </a:schemeClr>
        </a:solidFill>
      </dgm:spPr>
      <dgm:t>
        <a:bodyPr/>
        <a:lstStyle/>
        <a:p>
          <a:r>
            <a:rPr lang="en-GB"/>
            <a:t>Bargaining Power of Buyers</a:t>
          </a:r>
        </a:p>
      </dgm:t>
    </dgm:pt>
    <dgm:pt modelId="{0D68F81C-2FF4-4842-9B69-FD49BA94ED61}" type="parTrans" cxnId="{83750333-C710-4B79-9D6D-9466D126065F}">
      <dgm:prSet/>
      <dgm:spPr/>
      <dgm:t>
        <a:bodyPr/>
        <a:lstStyle/>
        <a:p>
          <a:endParaRPr lang="en-GB"/>
        </a:p>
      </dgm:t>
    </dgm:pt>
    <dgm:pt modelId="{4641D60C-625A-4654-8743-D4DEB8911045}" type="sibTrans" cxnId="{83750333-C710-4B79-9D6D-9466D126065F}">
      <dgm:prSet/>
      <dgm:spPr/>
      <dgm:t>
        <a:bodyPr/>
        <a:lstStyle/>
        <a:p>
          <a:endParaRPr lang="en-GB"/>
        </a:p>
      </dgm:t>
    </dgm:pt>
    <dgm:pt modelId="{5EEBB314-1D1E-4EC9-9B14-C8A73B1DDD1E}">
      <dgm:prSet phldrT="[Text]"/>
      <dgm:spPr>
        <a:solidFill>
          <a:srgbClr val="7030A0"/>
        </a:solidFill>
      </dgm:spPr>
      <dgm:t>
        <a:bodyPr/>
        <a:lstStyle/>
        <a:p>
          <a:r>
            <a:rPr lang="en-GB"/>
            <a:t>Threat of New Entrants</a:t>
          </a:r>
        </a:p>
      </dgm:t>
    </dgm:pt>
    <dgm:pt modelId="{7E09B99B-217C-4AA9-8588-FB436DA168B2}" type="parTrans" cxnId="{5AEDCD29-C01D-4676-85ED-6CA6567139F9}">
      <dgm:prSet/>
      <dgm:spPr/>
      <dgm:t>
        <a:bodyPr/>
        <a:lstStyle/>
        <a:p>
          <a:endParaRPr lang="en-GB"/>
        </a:p>
      </dgm:t>
    </dgm:pt>
    <dgm:pt modelId="{F3849BE5-526D-4D41-A40B-002DABC6B9D1}" type="sibTrans" cxnId="{5AEDCD29-C01D-4676-85ED-6CA6567139F9}">
      <dgm:prSet/>
      <dgm:spPr/>
      <dgm:t>
        <a:bodyPr/>
        <a:lstStyle/>
        <a:p>
          <a:endParaRPr lang="en-GB"/>
        </a:p>
      </dgm:t>
    </dgm:pt>
    <dgm:pt modelId="{1F0D7055-AEF7-429A-895A-C06327429403}" type="pres">
      <dgm:prSet presAssocID="{D70C126A-5CA9-40C7-BFC6-491772EEC8CF}" presName="cycle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C570E742-DCF8-41DD-BED0-45518D31E4C9}" type="pres">
      <dgm:prSet presAssocID="{7A6A5A34-419E-4729-A6DD-19555F829182}" presName="centerShape" presStyleLbl="node0" presStyleIdx="0" presStyleCnt="1"/>
      <dgm:spPr/>
    </dgm:pt>
    <dgm:pt modelId="{9949FBC7-E2DF-4FCF-89EA-043D31DAAF87}" type="pres">
      <dgm:prSet presAssocID="{EDC0B17C-8856-4319-B8FA-396D47B204DA}" presName="Name9" presStyleLbl="parChTrans1D2" presStyleIdx="0" presStyleCnt="4"/>
      <dgm:spPr/>
    </dgm:pt>
    <dgm:pt modelId="{C7D2B776-1356-4357-852B-3537CD5BA3E1}" type="pres">
      <dgm:prSet presAssocID="{EDC0B17C-8856-4319-B8FA-396D47B204DA}" presName="connTx" presStyleLbl="parChTrans1D2" presStyleIdx="0" presStyleCnt="4"/>
      <dgm:spPr/>
    </dgm:pt>
    <dgm:pt modelId="{7ECB52A7-FC3D-4C54-A994-5CE696B5F67B}" type="pres">
      <dgm:prSet presAssocID="{BD8DBBE5-256C-4851-A49A-21BA9B5A564D}" presName="node" presStyleLbl="node1" presStyleIdx="0" presStyleCnt="4">
        <dgm:presLayoutVars>
          <dgm:bulletEnabled val="1"/>
        </dgm:presLayoutVars>
      </dgm:prSet>
      <dgm:spPr/>
    </dgm:pt>
    <dgm:pt modelId="{2F763C26-C033-4A41-B813-977F7E4388C5}" type="pres">
      <dgm:prSet presAssocID="{44B15674-7BBC-4761-ACA1-FC26072CEB28}" presName="Name9" presStyleLbl="parChTrans1D2" presStyleIdx="1" presStyleCnt="4"/>
      <dgm:spPr/>
    </dgm:pt>
    <dgm:pt modelId="{B2552213-22FB-413F-B578-3B0965247C5D}" type="pres">
      <dgm:prSet presAssocID="{44B15674-7BBC-4761-ACA1-FC26072CEB28}" presName="connTx" presStyleLbl="parChTrans1D2" presStyleIdx="1" presStyleCnt="4"/>
      <dgm:spPr/>
    </dgm:pt>
    <dgm:pt modelId="{985D3F54-31EF-425C-86BB-125F92D4E532}" type="pres">
      <dgm:prSet presAssocID="{4DF13DB0-409E-4326-B9E6-B1321567B314}" presName="node" presStyleLbl="node1" presStyleIdx="1" presStyleCnt="4">
        <dgm:presLayoutVars>
          <dgm:bulletEnabled val="1"/>
        </dgm:presLayoutVars>
      </dgm:prSet>
      <dgm:spPr/>
    </dgm:pt>
    <dgm:pt modelId="{A43D97D1-84B4-44FD-B703-A78C440B13C4}" type="pres">
      <dgm:prSet presAssocID="{0D68F81C-2FF4-4842-9B69-FD49BA94ED61}" presName="Name9" presStyleLbl="parChTrans1D2" presStyleIdx="2" presStyleCnt="4"/>
      <dgm:spPr/>
    </dgm:pt>
    <dgm:pt modelId="{B4625247-5913-4543-A5BD-0DFAE993A51B}" type="pres">
      <dgm:prSet presAssocID="{0D68F81C-2FF4-4842-9B69-FD49BA94ED61}" presName="connTx" presStyleLbl="parChTrans1D2" presStyleIdx="2" presStyleCnt="4"/>
      <dgm:spPr/>
    </dgm:pt>
    <dgm:pt modelId="{73DCA613-8E78-4DD9-BDF9-06C4E8D869A9}" type="pres">
      <dgm:prSet presAssocID="{96F03CFE-4A7E-4B9F-85ED-E22A6EC45CA8}" presName="node" presStyleLbl="node1" presStyleIdx="2" presStyleCnt="4">
        <dgm:presLayoutVars>
          <dgm:bulletEnabled val="1"/>
        </dgm:presLayoutVars>
      </dgm:prSet>
      <dgm:spPr/>
    </dgm:pt>
    <dgm:pt modelId="{E40147EF-260B-4882-B0EC-33791C2C152A}" type="pres">
      <dgm:prSet presAssocID="{7E09B99B-217C-4AA9-8588-FB436DA168B2}" presName="Name9" presStyleLbl="parChTrans1D2" presStyleIdx="3" presStyleCnt="4"/>
      <dgm:spPr/>
    </dgm:pt>
    <dgm:pt modelId="{D1CAA7DA-7326-4F84-AEAD-B135378F2169}" type="pres">
      <dgm:prSet presAssocID="{7E09B99B-217C-4AA9-8588-FB436DA168B2}" presName="connTx" presStyleLbl="parChTrans1D2" presStyleIdx="3" presStyleCnt="4"/>
      <dgm:spPr/>
    </dgm:pt>
    <dgm:pt modelId="{4D2366F2-F3DF-4D8B-9D35-DEAD4FAAA9DB}" type="pres">
      <dgm:prSet presAssocID="{5EEBB314-1D1E-4EC9-9B14-C8A73B1DDD1E}" presName="node" presStyleLbl="node1" presStyleIdx="3" presStyleCnt="4">
        <dgm:presLayoutVars>
          <dgm:bulletEnabled val="1"/>
        </dgm:presLayoutVars>
      </dgm:prSet>
      <dgm:spPr/>
    </dgm:pt>
  </dgm:ptLst>
  <dgm:cxnLst>
    <dgm:cxn modelId="{1EEB960B-4802-4ECE-BBAE-17966350E80F}" type="presOf" srcId="{96F03CFE-4A7E-4B9F-85ED-E22A6EC45CA8}" destId="{73DCA613-8E78-4DD9-BDF9-06C4E8D869A9}" srcOrd="0" destOrd="0" presId="urn:microsoft.com/office/officeart/2005/8/layout/radial1"/>
    <dgm:cxn modelId="{DBA7BD0E-13E7-43A9-9888-9A1A96ACCC3B}" type="presOf" srcId="{0D68F81C-2FF4-4842-9B69-FD49BA94ED61}" destId="{B4625247-5913-4543-A5BD-0DFAE993A51B}" srcOrd="1" destOrd="0" presId="urn:microsoft.com/office/officeart/2005/8/layout/radial1"/>
    <dgm:cxn modelId="{D158FB11-AA31-413D-9943-FF3522557600}" type="presOf" srcId="{5EEBB314-1D1E-4EC9-9B14-C8A73B1DDD1E}" destId="{4D2366F2-F3DF-4D8B-9D35-DEAD4FAAA9DB}" srcOrd="0" destOrd="0" presId="urn:microsoft.com/office/officeart/2005/8/layout/radial1"/>
    <dgm:cxn modelId="{EB360E24-830D-4E69-A0F6-9065098BB6DB}" type="presOf" srcId="{44B15674-7BBC-4761-ACA1-FC26072CEB28}" destId="{B2552213-22FB-413F-B578-3B0965247C5D}" srcOrd="1" destOrd="0" presId="urn:microsoft.com/office/officeart/2005/8/layout/radial1"/>
    <dgm:cxn modelId="{5AEDCD29-C01D-4676-85ED-6CA6567139F9}" srcId="{7A6A5A34-419E-4729-A6DD-19555F829182}" destId="{5EEBB314-1D1E-4EC9-9B14-C8A73B1DDD1E}" srcOrd="3" destOrd="0" parTransId="{7E09B99B-217C-4AA9-8588-FB436DA168B2}" sibTransId="{F3849BE5-526D-4D41-A40B-002DABC6B9D1}"/>
    <dgm:cxn modelId="{BEE9DB2B-D371-478E-894A-D423169E06B1}" srcId="{D70C126A-5CA9-40C7-BFC6-491772EEC8CF}" destId="{7A6A5A34-419E-4729-A6DD-19555F829182}" srcOrd="0" destOrd="0" parTransId="{E08E8AFF-6D26-4855-BC5E-CB36EA5B0FA1}" sibTransId="{04ACF425-7547-4986-B1D1-DEAA04A5AF84}"/>
    <dgm:cxn modelId="{B7451D2F-771D-40E2-AFF3-CEF0E46482BB}" type="presOf" srcId="{BD8DBBE5-256C-4851-A49A-21BA9B5A564D}" destId="{7ECB52A7-FC3D-4C54-A994-5CE696B5F67B}" srcOrd="0" destOrd="0" presId="urn:microsoft.com/office/officeart/2005/8/layout/radial1"/>
    <dgm:cxn modelId="{3D179132-DB46-4257-A7B3-139EBAFAE867}" type="presOf" srcId="{D70C126A-5CA9-40C7-BFC6-491772EEC8CF}" destId="{1F0D7055-AEF7-429A-895A-C06327429403}" srcOrd="0" destOrd="0" presId="urn:microsoft.com/office/officeart/2005/8/layout/radial1"/>
    <dgm:cxn modelId="{83750333-C710-4B79-9D6D-9466D126065F}" srcId="{7A6A5A34-419E-4729-A6DD-19555F829182}" destId="{96F03CFE-4A7E-4B9F-85ED-E22A6EC45CA8}" srcOrd="2" destOrd="0" parTransId="{0D68F81C-2FF4-4842-9B69-FD49BA94ED61}" sibTransId="{4641D60C-625A-4654-8743-D4DEB8911045}"/>
    <dgm:cxn modelId="{65604853-2CA1-44BD-B304-445137F0F35E}" srcId="{7A6A5A34-419E-4729-A6DD-19555F829182}" destId="{BD8DBBE5-256C-4851-A49A-21BA9B5A564D}" srcOrd="0" destOrd="0" parTransId="{EDC0B17C-8856-4319-B8FA-396D47B204DA}" sibTransId="{DA15082C-E112-4D8C-8FAD-308F5E9F7E74}"/>
    <dgm:cxn modelId="{AF186C79-F213-4AAF-9EC7-A9E23A65E071}" type="presOf" srcId="{7E09B99B-217C-4AA9-8588-FB436DA168B2}" destId="{D1CAA7DA-7326-4F84-AEAD-B135378F2169}" srcOrd="1" destOrd="0" presId="urn:microsoft.com/office/officeart/2005/8/layout/radial1"/>
    <dgm:cxn modelId="{EDB8D787-C2E5-4915-869E-2D273D067892}" type="presOf" srcId="{7E09B99B-217C-4AA9-8588-FB436DA168B2}" destId="{E40147EF-260B-4882-B0EC-33791C2C152A}" srcOrd="0" destOrd="0" presId="urn:microsoft.com/office/officeart/2005/8/layout/radial1"/>
    <dgm:cxn modelId="{BAC9CE94-96C5-4603-8BE6-D0EFB1F3BAD9}" srcId="{7A6A5A34-419E-4729-A6DD-19555F829182}" destId="{4DF13DB0-409E-4326-B9E6-B1321567B314}" srcOrd="1" destOrd="0" parTransId="{44B15674-7BBC-4761-ACA1-FC26072CEB28}" sibTransId="{0BC2FD95-114B-4DCB-BFFD-F36CE08AB69C}"/>
    <dgm:cxn modelId="{E9BD0EAF-280A-4CFF-AF4E-788C97B9DA0A}" type="presOf" srcId="{EDC0B17C-8856-4319-B8FA-396D47B204DA}" destId="{9949FBC7-E2DF-4FCF-89EA-043D31DAAF87}" srcOrd="0" destOrd="0" presId="urn:microsoft.com/office/officeart/2005/8/layout/radial1"/>
    <dgm:cxn modelId="{8928CEB1-0FB0-406E-871A-583CD946821B}" type="presOf" srcId="{EDC0B17C-8856-4319-B8FA-396D47B204DA}" destId="{C7D2B776-1356-4357-852B-3537CD5BA3E1}" srcOrd="1" destOrd="0" presId="urn:microsoft.com/office/officeart/2005/8/layout/radial1"/>
    <dgm:cxn modelId="{C87E65C9-94DF-41E5-8EC2-49DC5FDAEC10}" type="presOf" srcId="{4DF13DB0-409E-4326-B9E6-B1321567B314}" destId="{985D3F54-31EF-425C-86BB-125F92D4E532}" srcOrd="0" destOrd="0" presId="urn:microsoft.com/office/officeart/2005/8/layout/radial1"/>
    <dgm:cxn modelId="{F557E7CD-92D9-4392-AB28-3D23DFB03138}" type="presOf" srcId="{7A6A5A34-419E-4729-A6DD-19555F829182}" destId="{C570E742-DCF8-41DD-BED0-45518D31E4C9}" srcOrd="0" destOrd="0" presId="urn:microsoft.com/office/officeart/2005/8/layout/radial1"/>
    <dgm:cxn modelId="{9E6844E8-09C2-4836-A3E1-F2A48665666E}" type="presOf" srcId="{0D68F81C-2FF4-4842-9B69-FD49BA94ED61}" destId="{A43D97D1-84B4-44FD-B703-A78C440B13C4}" srcOrd="0" destOrd="0" presId="urn:microsoft.com/office/officeart/2005/8/layout/radial1"/>
    <dgm:cxn modelId="{4CF981F6-08A7-406D-8025-A285DC70D708}" type="presOf" srcId="{44B15674-7BBC-4761-ACA1-FC26072CEB28}" destId="{2F763C26-C033-4A41-B813-977F7E4388C5}" srcOrd="0" destOrd="0" presId="urn:microsoft.com/office/officeart/2005/8/layout/radial1"/>
    <dgm:cxn modelId="{63CEFBDE-FBE4-4501-B31A-C8B93E9B5B28}" type="presParOf" srcId="{1F0D7055-AEF7-429A-895A-C06327429403}" destId="{C570E742-DCF8-41DD-BED0-45518D31E4C9}" srcOrd="0" destOrd="0" presId="urn:microsoft.com/office/officeart/2005/8/layout/radial1"/>
    <dgm:cxn modelId="{4DF65664-4E5B-484D-8608-64C3247F4C68}" type="presParOf" srcId="{1F0D7055-AEF7-429A-895A-C06327429403}" destId="{9949FBC7-E2DF-4FCF-89EA-043D31DAAF87}" srcOrd="1" destOrd="0" presId="urn:microsoft.com/office/officeart/2005/8/layout/radial1"/>
    <dgm:cxn modelId="{3F1F1E57-2A04-4CCC-8E54-EBE113090496}" type="presParOf" srcId="{9949FBC7-E2DF-4FCF-89EA-043D31DAAF87}" destId="{C7D2B776-1356-4357-852B-3537CD5BA3E1}" srcOrd="0" destOrd="0" presId="urn:microsoft.com/office/officeart/2005/8/layout/radial1"/>
    <dgm:cxn modelId="{27A68A42-854E-4944-8715-A61A56B05118}" type="presParOf" srcId="{1F0D7055-AEF7-429A-895A-C06327429403}" destId="{7ECB52A7-FC3D-4C54-A994-5CE696B5F67B}" srcOrd="2" destOrd="0" presId="urn:microsoft.com/office/officeart/2005/8/layout/radial1"/>
    <dgm:cxn modelId="{BCCC0F7E-0D31-4A2D-A1E2-A00597D3F298}" type="presParOf" srcId="{1F0D7055-AEF7-429A-895A-C06327429403}" destId="{2F763C26-C033-4A41-B813-977F7E4388C5}" srcOrd="3" destOrd="0" presId="urn:microsoft.com/office/officeart/2005/8/layout/radial1"/>
    <dgm:cxn modelId="{F52DB521-061A-4148-9FC6-933ABE879F8A}" type="presParOf" srcId="{2F763C26-C033-4A41-B813-977F7E4388C5}" destId="{B2552213-22FB-413F-B578-3B0965247C5D}" srcOrd="0" destOrd="0" presId="urn:microsoft.com/office/officeart/2005/8/layout/radial1"/>
    <dgm:cxn modelId="{61527DF0-7857-4097-A374-A58E12D6AACC}" type="presParOf" srcId="{1F0D7055-AEF7-429A-895A-C06327429403}" destId="{985D3F54-31EF-425C-86BB-125F92D4E532}" srcOrd="4" destOrd="0" presId="urn:microsoft.com/office/officeart/2005/8/layout/radial1"/>
    <dgm:cxn modelId="{048BD718-0C21-4F28-879A-E17097B3DE20}" type="presParOf" srcId="{1F0D7055-AEF7-429A-895A-C06327429403}" destId="{A43D97D1-84B4-44FD-B703-A78C440B13C4}" srcOrd="5" destOrd="0" presId="urn:microsoft.com/office/officeart/2005/8/layout/radial1"/>
    <dgm:cxn modelId="{C49826C6-30DF-4CFC-A279-7E028E9BB0BA}" type="presParOf" srcId="{A43D97D1-84B4-44FD-B703-A78C440B13C4}" destId="{B4625247-5913-4543-A5BD-0DFAE993A51B}" srcOrd="0" destOrd="0" presId="urn:microsoft.com/office/officeart/2005/8/layout/radial1"/>
    <dgm:cxn modelId="{0FEB7A2C-CE3A-4661-9F17-27AABC2E2D83}" type="presParOf" srcId="{1F0D7055-AEF7-429A-895A-C06327429403}" destId="{73DCA613-8E78-4DD9-BDF9-06C4E8D869A9}" srcOrd="6" destOrd="0" presId="urn:microsoft.com/office/officeart/2005/8/layout/radial1"/>
    <dgm:cxn modelId="{B3907FD5-F56F-4F74-8B47-5CDF8FF964A4}" type="presParOf" srcId="{1F0D7055-AEF7-429A-895A-C06327429403}" destId="{E40147EF-260B-4882-B0EC-33791C2C152A}" srcOrd="7" destOrd="0" presId="urn:microsoft.com/office/officeart/2005/8/layout/radial1"/>
    <dgm:cxn modelId="{C66C3408-2DFF-4724-8CBD-5D1AA2984E99}" type="presParOf" srcId="{E40147EF-260B-4882-B0EC-33791C2C152A}" destId="{D1CAA7DA-7326-4F84-AEAD-B135378F2169}" srcOrd="0" destOrd="0" presId="urn:microsoft.com/office/officeart/2005/8/layout/radial1"/>
    <dgm:cxn modelId="{47302EDA-3448-4D4B-A030-A4172EF98E77}" type="presParOf" srcId="{1F0D7055-AEF7-429A-895A-C06327429403}" destId="{4D2366F2-F3DF-4D8B-9D35-DEAD4FAAA9DB}" srcOrd="8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3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E5F278D-34F6-436B-8AB3-1A082D95EFA9}">
      <dsp:nvSpPr>
        <dsp:cNvPr id="0" name=""/>
        <dsp:cNvSpPr/>
      </dsp:nvSpPr>
      <dsp:spPr>
        <a:xfrm>
          <a:off x="2967906" y="871537"/>
          <a:ext cx="217256" cy="41398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08628" y="0"/>
              </a:lnTo>
              <a:lnTo>
                <a:pt x="108628" y="413980"/>
              </a:lnTo>
              <a:lnTo>
                <a:pt x="217256" y="41398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500" kern="1200"/>
        </a:p>
      </dsp:txBody>
      <dsp:txXfrm>
        <a:off x="3064846" y="1066839"/>
        <a:ext cx="23376" cy="23376"/>
      </dsp:txXfrm>
    </dsp:sp>
    <dsp:sp modelId="{7B669870-94B0-48EB-8BE0-19D101640ED3}">
      <dsp:nvSpPr>
        <dsp:cNvPr id="0" name=""/>
        <dsp:cNvSpPr/>
      </dsp:nvSpPr>
      <dsp:spPr>
        <a:xfrm>
          <a:off x="2967906" y="825817"/>
          <a:ext cx="217256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217256" y="4572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500" kern="1200"/>
        </a:p>
      </dsp:txBody>
      <dsp:txXfrm>
        <a:off x="3071103" y="866106"/>
        <a:ext cx="10862" cy="10862"/>
      </dsp:txXfrm>
    </dsp:sp>
    <dsp:sp modelId="{446BF21D-C83E-4F1A-AC57-3331A9664B8F}">
      <dsp:nvSpPr>
        <dsp:cNvPr id="0" name=""/>
        <dsp:cNvSpPr/>
      </dsp:nvSpPr>
      <dsp:spPr>
        <a:xfrm>
          <a:off x="2967906" y="457557"/>
          <a:ext cx="217256" cy="413980"/>
        </a:xfrm>
        <a:custGeom>
          <a:avLst/>
          <a:gdLst/>
          <a:ahLst/>
          <a:cxnLst/>
          <a:rect l="0" t="0" r="0" b="0"/>
          <a:pathLst>
            <a:path>
              <a:moveTo>
                <a:pt x="0" y="413980"/>
              </a:moveTo>
              <a:lnTo>
                <a:pt x="108628" y="413980"/>
              </a:lnTo>
              <a:lnTo>
                <a:pt x="108628" y="0"/>
              </a:lnTo>
              <a:lnTo>
                <a:pt x="217256" y="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500" kern="1200"/>
        </a:p>
      </dsp:txBody>
      <dsp:txXfrm>
        <a:off x="3064846" y="652859"/>
        <a:ext cx="23376" cy="23376"/>
      </dsp:txXfrm>
    </dsp:sp>
    <dsp:sp modelId="{D5069F06-0D42-43EE-B51A-3A4FBDCACC6A}">
      <dsp:nvSpPr>
        <dsp:cNvPr id="0" name=""/>
        <dsp:cNvSpPr/>
      </dsp:nvSpPr>
      <dsp:spPr>
        <a:xfrm>
          <a:off x="2165502" y="537985"/>
          <a:ext cx="937704" cy="667104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800" kern="1200">
              <a:solidFill>
                <a:schemeClr val="lt1"/>
              </a:solidFill>
            </a:rPr>
            <a:t>Increase</a:t>
          </a:r>
          <a:r>
            <a:rPr lang="en-GB" sz="1800" kern="1200"/>
            <a:t> Revenues</a:t>
          </a:r>
        </a:p>
      </dsp:txBody>
      <dsp:txXfrm>
        <a:off x="2165502" y="537985"/>
        <a:ext cx="937704" cy="667104"/>
      </dsp:txXfrm>
    </dsp:sp>
    <dsp:sp modelId="{F4D987CD-051D-4BA5-83FC-0C56DE13E0BC}">
      <dsp:nvSpPr>
        <dsp:cNvPr id="0" name=""/>
        <dsp:cNvSpPr/>
      </dsp:nvSpPr>
      <dsp:spPr>
        <a:xfrm>
          <a:off x="3185163" y="291965"/>
          <a:ext cx="1086284" cy="331184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Increase check average</a:t>
          </a:r>
        </a:p>
      </dsp:txBody>
      <dsp:txXfrm>
        <a:off x="3185163" y="291965"/>
        <a:ext cx="1086284" cy="331184"/>
      </dsp:txXfrm>
    </dsp:sp>
    <dsp:sp modelId="{CF76B364-1874-412A-8D8E-0CA15032A715}">
      <dsp:nvSpPr>
        <dsp:cNvPr id="0" name=""/>
        <dsp:cNvSpPr/>
      </dsp:nvSpPr>
      <dsp:spPr>
        <a:xfrm>
          <a:off x="3185163" y="705945"/>
          <a:ext cx="1086284" cy="331184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Reduce loss control</a:t>
          </a:r>
        </a:p>
      </dsp:txBody>
      <dsp:txXfrm>
        <a:off x="3185163" y="705945"/>
        <a:ext cx="1086284" cy="331184"/>
      </dsp:txXfrm>
    </dsp:sp>
    <dsp:sp modelId="{0DA0D482-F879-4431-A8F3-88A68756F692}">
      <dsp:nvSpPr>
        <dsp:cNvPr id="0" name=""/>
        <dsp:cNvSpPr/>
      </dsp:nvSpPr>
      <dsp:spPr>
        <a:xfrm>
          <a:off x="3185163" y="1119925"/>
          <a:ext cx="1086284" cy="331184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Improve profit margin</a:t>
          </a:r>
        </a:p>
      </dsp:txBody>
      <dsp:txXfrm>
        <a:off x="3185163" y="1119925"/>
        <a:ext cx="1086284" cy="331184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E4A065D-960B-4407-A81A-D893C20A3420}">
      <dsp:nvSpPr>
        <dsp:cNvPr id="0" name=""/>
        <dsp:cNvSpPr/>
      </dsp:nvSpPr>
      <dsp:spPr>
        <a:xfrm>
          <a:off x="2871411" y="1085850"/>
          <a:ext cx="270680" cy="51577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35340" y="0"/>
              </a:lnTo>
              <a:lnTo>
                <a:pt x="135340" y="515778"/>
              </a:lnTo>
              <a:lnTo>
                <a:pt x="270680" y="515778"/>
              </a:lnTo>
            </a:path>
          </a:pathLst>
        </a:custGeom>
        <a:noFill/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10000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500" kern="1200"/>
        </a:p>
      </dsp:txBody>
      <dsp:txXfrm>
        <a:off x="2992189" y="1329177"/>
        <a:ext cx="29124" cy="29124"/>
      </dsp:txXfrm>
    </dsp:sp>
    <dsp:sp modelId="{9E6E9FDF-98B5-4161-A859-364BAD9B2E0E}">
      <dsp:nvSpPr>
        <dsp:cNvPr id="0" name=""/>
        <dsp:cNvSpPr/>
      </dsp:nvSpPr>
      <dsp:spPr>
        <a:xfrm>
          <a:off x="2871411" y="1040130"/>
          <a:ext cx="270680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270680" y="45720"/>
              </a:lnTo>
            </a:path>
          </a:pathLst>
        </a:custGeom>
        <a:noFill/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10000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500" kern="1200"/>
        </a:p>
      </dsp:txBody>
      <dsp:txXfrm>
        <a:off x="2999984" y="1079082"/>
        <a:ext cx="13534" cy="13534"/>
      </dsp:txXfrm>
    </dsp:sp>
    <dsp:sp modelId="{8B9EC76F-09DC-423D-94DC-719B9303BDFC}">
      <dsp:nvSpPr>
        <dsp:cNvPr id="0" name=""/>
        <dsp:cNvSpPr/>
      </dsp:nvSpPr>
      <dsp:spPr>
        <a:xfrm>
          <a:off x="2871411" y="570071"/>
          <a:ext cx="270680" cy="515778"/>
        </a:xfrm>
        <a:custGeom>
          <a:avLst/>
          <a:gdLst/>
          <a:ahLst/>
          <a:cxnLst/>
          <a:rect l="0" t="0" r="0" b="0"/>
          <a:pathLst>
            <a:path>
              <a:moveTo>
                <a:pt x="0" y="515778"/>
              </a:moveTo>
              <a:lnTo>
                <a:pt x="135340" y="515778"/>
              </a:lnTo>
              <a:lnTo>
                <a:pt x="135340" y="0"/>
              </a:lnTo>
              <a:lnTo>
                <a:pt x="270680" y="0"/>
              </a:lnTo>
            </a:path>
          </a:pathLst>
        </a:custGeom>
        <a:noFill/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10000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500" kern="1200"/>
        </a:p>
      </dsp:txBody>
      <dsp:txXfrm>
        <a:off x="2992189" y="813398"/>
        <a:ext cx="29124" cy="29124"/>
      </dsp:txXfrm>
    </dsp:sp>
    <dsp:sp modelId="{CC3D40CC-BDD8-4578-8478-3191E77B1520}">
      <dsp:nvSpPr>
        <dsp:cNvPr id="0" name=""/>
        <dsp:cNvSpPr/>
      </dsp:nvSpPr>
      <dsp:spPr>
        <a:xfrm>
          <a:off x="1897781" y="698046"/>
          <a:ext cx="1171653" cy="775607"/>
        </a:xfrm>
        <a:prstGeom prst="rect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000" kern="1200"/>
            <a:t>Deduct Cycle Time</a:t>
          </a:r>
        </a:p>
      </dsp:txBody>
      <dsp:txXfrm>
        <a:off x="1897781" y="698046"/>
        <a:ext cx="1171653" cy="775607"/>
      </dsp:txXfrm>
    </dsp:sp>
    <dsp:sp modelId="{3BBAAC3F-9B6C-4A57-8611-3990FEA96BEB}">
      <dsp:nvSpPr>
        <dsp:cNvPr id="0" name=""/>
        <dsp:cNvSpPr/>
      </dsp:nvSpPr>
      <dsp:spPr>
        <a:xfrm>
          <a:off x="3142092" y="363759"/>
          <a:ext cx="1353403" cy="412623"/>
        </a:xfrm>
        <a:prstGeom prst="rect">
          <a:avLst/>
        </a:prstGeom>
        <a:solidFill>
          <a:schemeClr val="accent6"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Set time standard</a:t>
          </a:r>
        </a:p>
      </dsp:txBody>
      <dsp:txXfrm>
        <a:off x="3142092" y="363759"/>
        <a:ext cx="1353403" cy="412623"/>
      </dsp:txXfrm>
    </dsp:sp>
    <dsp:sp modelId="{62C1AA88-0F7D-480F-936F-1E155C4464B5}">
      <dsp:nvSpPr>
        <dsp:cNvPr id="0" name=""/>
        <dsp:cNvSpPr/>
      </dsp:nvSpPr>
      <dsp:spPr>
        <a:xfrm>
          <a:off x="3142092" y="879538"/>
          <a:ext cx="1353403" cy="412623"/>
        </a:xfrm>
        <a:prstGeom prst="rect">
          <a:avLst/>
        </a:prstGeom>
        <a:solidFill>
          <a:schemeClr val="accent6"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Technology investment</a:t>
          </a:r>
        </a:p>
      </dsp:txBody>
      <dsp:txXfrm>
        <a:off x="3142092" y="879538"/>
        <a:ext cx="1353403" cy="412623"/>
      </dsp:txXfrm>
    </dsp:sp>
    <dsp:sp modelId="{EB0B45F9-4B3E-4272-A5B2-0E0C4476B276}">
      <dsp:nvSpPr>
        <dsp:cNvPr id="0" name=""/>
        <dsp:cNvSpPr/>
      </dsp:nvSpPr>
      <dsp:spPr>
        <a:xfrm>
          <a:off x="3142092" y="1395317"/>
          <a:ext cx="1353403" cy="412623"/>
        </a:xfrm>
        <a:prstGeom prst="rect">
          <a:avLst/>
        </a:prstGeom>
        <a:solidFill>
          <a:schemeClr val="accent6"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Team building using cross function integration</a:t>
          </a:r>
        </a:p>
      </dsp:txBody>
      <dsp:txXfrm>
        <a:off x="3142092" y="1395317"/>
        <a:ext cx="1353403" cy="412623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0539F67-7B8F-4A19-8B4D-3A4BEBC4D38B}">
      <dsp:nvSpPr>
        <dsp:cNvPr id="0" name=""/>
        <dsp:cNvSpPr/>
      </dsp:nvSpPr>
      <dsp:spPr>
        <a:xfrm>
          <a:off x="2705103" y="1095375"/>
          <a:ext cx="273055" cy="52030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36527" y="0"/>
              </a:lnTo>
              <a:lnTo>
                <a:pt x="136527" y="520303"/>
              </a:lnTo>
              <a:lnTo>
                <a:pt x="273055" y="520303"/>
              </a:lnTo>
            </a:path>
          </a:pathLst>
        </a:custGeom>
        <a:noFill/>
        <a:ln w="12700" cap="flat" cmpd="sng" algn="ctr">
          <a:solidFill>
            <a:schemeClr val="accent2">
              <a:tint val="9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500" kern="1200"/>
        </a:p>
      </dsp:txBody>
      <dsp:txXfrm>
        <a:off x="2826940" y="1340836"/>
        <a:ext cx="29380" cy="29380"/>
      </dsp:txXfrm>
    </dsp:sp>
    <dsp:sp modelId="{948B4A9C-E4E7-451F-B465-85AC3EAA3EB2}">
      <dsp:nvSpPr>
        <dsp:cNvPr id="0" name=""/>
        <dsp:cNvSpPr/>
      </dsp:nvSpPr>
      <dsp:spPr>
        <a:xfrm>
          <a:off x="2705103" y="1049654"/>
          <a:ext cx="273055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273055" y="45720"/>
              </a:lnTo>
            </a:path>
          </a:pathLst>
        </a:custGeom>
        <a:noFill/>
        <a:ln w="12700" cap="flat" cmpd="sng" algn="ctr">
          <a:solidFill>
            <a:schemeClr val="accent2">
              <a:tint val="9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500" kern="1200"/>
        </a:p>
      </dsp:txBody>
      <dsp:txXfrm>
        <a:off x="2834804" y="1088548"/>
        <a:ext cx="13652" cy="13652"/>
      </dsp:txXfrm>
    </dsp:sp>
    <dsp:sp modelId="{A113C9D8-D161-4593-ABE0-24D2A2FE14EF}">
      <dsp:nvSpPr>
        <dsp:cNvPr id="0" name=""/>
        <dsp:cNvSpPr/>
      </dsp:nvSpPr>
      <dsp:spPr>
        <a:xfrm>
          <a:off x="2705103" y="575071"/>
          <a:ext cx="273055" cy="520303"/>
        </a:xfrm>
        <a:custGeom>
          <a:avLst/>
          <a:gdLst/>
          <a:ahLst/>
          <a:cxnLst/>
          <a:rect l="0" t="0" r="0" b="0"/>
          <a:pathLst>
            <a:path>
              <a:moveTo>
                <a:pt x="0" y="520303"/>
              </a:moveTo>
              <a:lnTo>
                <a:pt x="136527" y="520303"/>
              </a:lnTo>
              <a:lnTo>
                <a:pt x="136527" y="0"/>
              </a:lnTo>
              <a:lnTo>
                <a:pt x="273055" y="0"/>
              </a:lnTo>
            </a:path>
          </a:pathLst>
        </a:custGeom>
        <a:noFill/>
        <a:ln w="12700" cap="flat" cmpd="sng" algn="ctr">
          <a:solidFill>
            <a:schemeClr val="accent2">
              <a:tint val="9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500" kern="1200"/>
        </a:p>
      </dsp:txBody>
      <dsp:txXfrm>
        <a:off x="2826940" y="820533"/>
        <a:ext cx="29380" cy="29380"/>
      </dsp:txXfrm>
    </dsp:sp>
    <dsp:sp modelId="{259F29D1-3750-42D0-825B-9D8E34A62E99}">
      <dsp:nvSpPr>
        <dsp:cNvPr id="0" name=""/>
        <dsp:cNvSpPr/>
      </dsp:nvSpPr>
      <dsp:spPr>
        <a:xfrm>
          <a:off x="1791826" y="714373"/>
          <a:ext cx="1064551" cy="762002"/>
        </a:xfrm>
        <a:prstGeom prst="rect">
          <a:avLst/>
        </a:prstGeom>
        <a:gradFill rotWithShape="0">
          <a:gsLst>
            <a:gs pos="0">
              <a:schemeClr val="accent2">
                <a:shade val="6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2">
                <a:shade val="6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2">
                <a:shade val="6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600" kern="1200"/>
            <a:t>Improving Service and Property</a:t>
          </a:r>
        </a:p>
      </dsp:txBody>
      <dsp:txXfrm>
        <a:off x="1791826" y="714373"/>
        <a:ext cx="1064551" cy="762002"/>
      </dsp:txXfrm>
    </dsp:sp>
    <dsp:sp modelId="{BF908366-03C2-42B5-A863-5A27A0740020}">
      <dsp:nvSpPr>
        <dsp:cNvPr id="0" name=""/>
        <dsp:cNvSpPr/>
      </dsp:nvSpPr>
      <dsp:spPr>
        <a:xfrm>
          <a:off x="2978158" y="366950"/>
          <a:ext cx="1622425" cy="416242"/>
        </a:xfrm>
        <a:prstGeom prst="rect">
          <a:avLst/>
        </a:prstGeom>
        <a:gradFill rotWithShape="0">
          <a:gsLst>
            <a:gs pos="0">
              <a:schemeClr val="accent2">
                <a:shade val="8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2">
                <a:shade val="8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2">
                <a:shade val="8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Create new revenue stream</a:t>
          </a:r>
        </a:p>
      </dsp:txBody>
      <dsp:txXfrm>
        <a:off x="2978158" y="366950"/>
        <a:ext cx="1622425" cy="416242"/>
      </dsp:txXfrm>
    </dsp:sp>
    <dsp:sp modelId="{30CCDD5F-F06C-4E4B-B789-97A064C0964A}">
      <dsp:nvSpPr>
        <dsp:cNvPr id="0" name=""/>
        <dsp:cNvSpPr/>
      </dsp:nvSpPr>
      <dsp:spPr>
        <a:xfrm>
          <a:off x="2978158" y="887253"/>
          <a:ext cx="1641484" cy="416242"/>
        </a:xfrm>
        <a:prstGeom prst="rect">
          <a:avLst/>
        </a:prstGeom>
        <a:gradFill rotWithShape="0">
          <a:gsLst>
            <a:gs pos="0">
              <a:schemeClr val="accent2">
                <a:shade val="8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2">
                <a:shade val="8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2">
                <a:shade val="8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Invest in Improvement Projects</a:t>
          </a:r>
        </a:p>
      </dsp:txBody>
      <dsp:txXfrm>
        <a:off x="2978158" y="887253"/>
        <a:ext cx="1641484" cy="416242"/>
      </dsp:txXfrm>
    </dsp:sp>
    <dsp:sp modelId="{8503B176-C2F8-49A0-830D-079F15A97DED}">
      <dsp:nvSpPr>
        <dsp:cNvPr id="0" name=""/>
        <dsp:cNvSpPr/>
      </dsp:nvSpPr>
      <dsp:spPr>
        <a:xfrm>
          <a:off x="2978158" y="1407556"/>
          <a:ext cx="1660516" cy="416242"/>
        </a:xfrm>
        <a:prstGeom prst="rect">
          <a:avLst/>
        </a:prstGeom>
        <a:gradFill rotWithShape="0">
          <a:gsLst>
            <a:gs pos="0">
              <a:schemeClr val="accent2">
                <a:shade val="8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2">
                <a:shade val="8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2">
                <a:shade val="8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Increase Training Hours for Employees</a:t>
          </a:r>
        </a:p>
      </dsp:txBody>
      <dsp:txXfrm>
        <a:off x="2978158" y="1407556"/>
        <a:ext cx="1660516" cy="416242"/>
      </dsp:txXfrm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0E00CE4-FDBF-4683-948D-44700CAB6CD8}">
      <dsp:nvSpPr>
        <dsp:cNvPr id="0" name=""/>
        <dsp:cNvSpPr/>
      </dsp:nvSpPr>
      <dsp:spPr>
        <a:xfrm>
          <a:off x="1746749" y="1190984"/>
          <a:ext cx="1488040" cy="1246693"/>
        </a:xfrm>
        <a:prstGeom prst="hexagon">
          <a:avLst>
            <a:gd name="adj" fmla="val 28570"/>
            <a:gd name="vf" fmla="val 115470"/>
          </a:avLst>
        </a:prstGeom>
        <a:solidFill>
          <a:srgbClr val="C00000"/>
        </a:soli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b="1" kern="1200">
              <a:latin typeface="Arial Black" panose="020B0A04020102020204" pitchFamily="34" charset="0"/>
            </a:rPr>
            <a:t>Factors</a:t>
          </a:r>
        </a:p>
      </dsp:txBody>
      <dsp:txXfrm>
        <a:off x="1989479" y="1394345"/>
        <a:ext cx="1002580" cy="839971"/>
      </dsp:txXfrm>
    </dsp:sp>
    <dsp:sp modelId="{58134D3A-214C-4B7C-A44B-CFA4938B10AC}">
      <dsp:nvSpPr>
        <dsp:cNvPr id="0" name=""/>
        <dsp:cNvSpPr/>
      </dsp:nvSpPr>
      <dsp:spPr>
        <a:xfrm>
          <a:off x="2678548" y="554877"/>
          <a:ext cx="561433" cy="483749"/>
        </a:xfrm>
        <a:prstGeom prst="hexagon">
          <a:avLst>
            <a:gd name="adj" fmla="val 28900"/>
            <a:gd name="vf" fmla="val 115470"/>
          </a:avLst>
        </a:prstGeom>
        <a:gradFill rotWithShape="0">
          <a:gsLst>
            <a:gs pos="0">
              <a:schemeClr val="accent1">
                <a:tint val="4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tint val="4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tint val="4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z="-190500" extrusionH="12700" prstMaterial="plastic">
          <a:bevelT w="50800" h="50800"/>
        </a:sp3d>
      </dsp:spPr>
      <dsp:style>
        <a:lnRef idx="0">
          <a:scrgbClr r="0" g="0" b="0"/>
        </a:lnRef>
        <a:fillRef idx="3">
          <a:scrgbClr r="0" g="0" b="0"/>
        </a:fillRef>
        <a:effectRef idx="0">
          <a:scrgbClr r="0" g="0" b="0"/>
        </a:effectRef>
        <a:fontRef idx="minor"/>
      </dsp:style>
    </dsp:sp>
    <dsp:sp modelId="{A67E48A6-9210-4C58-BA6B-11DCC49B0728}">
      <dsp:nvSpPr>
        <dsp:cNvPr id="0" name=""/>
        <dsp:cNvSpPr/>
      </dsp:nvSpPr>
      <dsp:spPr>
        <a:xfrm>
          <a:off x="1804567" y="0"/>
          <a:ext cx="1377941" cy="1054957"/>
        </a:xfrm>
        <a:prstGeom prst="hexagon">
          <a:avLst>
            <a:gd name="adj" fmla="val 28570"/>
            <a:gd name="vf" fmla="val 115470"/>
          </a:avLst>
        </a:prstGeom>
        <a:solidFill>
          <a:srgbClr val="0070C0"/>
        </a:soli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>
              <a:latin typeface="Arial Black" panose="020B0A04020102020204" pitchFamily="34" charset="0"/>
            </a:rPr>
            <a:t>Political</a:t>
          </a:r>
        </a:p>
      </dsp:txBody>
      <dsp:txXfrm>
        <a:off x="2019862" y="164831"/>
        <a:ext cx="947351" cy="725295"/>
      </dsp:txXfrm>
    </dsp:sp>
    <dsp:sp modelId="{7C54364D-0799-4B51-BD72-7B1E16C0E90D}">
      <dsp:nvSpPr>
        <dsp:cNvPr id="0" name=""/>
        <dsp:cNvSpPr/>
      </dsp:nvSpPr>
      <dsp:spPr>
        <a:xfrm>
          <a:off x="3333784" y="1459230"/>
          <a:ext cx="561433" cy="483749"/>
        </a:xfrm>
        <a:prstGeom prst="hexagon">
          <a:avLst>
            <a:gd name="adj" fmla="val 28900"/>
            <a:gd name="vf" fmla="val 115470"/>
          </a:avLst>
        </a:prstGeom>
        <a:gradFill rotWithShape="0">
          <a:gsLst>
            <a:gs pos="0">
              <a:schemeClr val="accent1">
                <a:tint val="4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tint val="4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tint val="4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z="-190500" extrusionH="12700" prstMaterial="plastic">
          <a:bevelT w="50800" h="50800"/>
        </a:sp3d>
      </dsp:spPr>
      <dsp:style>
        <a:lnRef idx="0">
          <a:scrgbClr r="0" g="0" b="0"/>
        </a:lnRef>
        <a:fillRef idx="3">
          <a:scrgbClr r="0" g="0" b="0"/>
        </a:fillRef>
        <a:effectRef idx="0">
          <a:scrgbClr r="0" g="0" b="0"/>
        </a:effectRef>
        <a:fontRef idx="minor"/>
      </dsp:style>
    </dsp:sp>
    <dsp:sp modelId="{77F112D1-AFDD-4A79-BDC0-4DD141E7F943}">
      <dsp:nvSpPr>
        <dsp:cNvPr id="0" name=""/>
        <dsp:cNvSpPr/>
      </dsp:nvSpPr>
      <dsp:spPr>
        <a:xfrm>
          <a:off x="2845713" y="648869"/>
          <a:ext cx="1532383" cy="1054957"/>
        </a:xfrm>
        <a:prstGeom prst="hexagon">
          <a:avLst>
            <a:gd name="adj" fmla="val 28570"/>
            <a:gd name="vf" fmla="val 115470"/>
          </a:avLst>
        </a:prstGeom>
        <a:solidFill>
          <a:schemeClr val="accent2">
            <a:lumMod val="50000"/>
          </a:schemeClr>
        </a:soli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>
              <a:latin typeface="Arial Black" panose="020B0A04020102020204" pitchFamily="34" charset="0"/>
            </a:rPr>
            <a:t>Economic</a:t>
          </a:r>
        </a:p>
      </dsp:txBody>
      <dsp:txXfrm>
        <a:off x="3073879" y="805948"/>
        <a:ext cx="1076051" cy="740799"/>
      </dsp:txXfrm>
    </dsp:sp>
    <dsp:sp modelId="{FAF20090-40FD-441C-A9C9-5B46416CC93A}">
      <dsp:nvSpPr>
        <dsp:cNvPr id="0" name=""/>
        <dsp:cNvSpPr/>
      </dsp:nvSpPr>
      <dsp:spPr>
        <a:xfrm>
          <a:off x="2878615" y="2480075"/>
          <a:ext cx="561433" cy="483749"/>
        </a:xfrm>
        <a:prstGeom prst="hexagon">
          <a:avLst>
            <a:gd name="adj" fmla="val 28900"/>
            <a:gd name="vf" fmla="val 115470"/>
          </a:avLst>
        </a:prstGeom>
        <a:gradFill rotWithShape="0">
          <a:gsLst>
            <a:gs pos="0">
              <a:schemeClr val="accent1">
                <a:tint val="4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tint val="4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tint val="4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z="-190500" extrusionH="12700" prstMaterial="plastic">
          <a:bevelT w="50800" h="50800"/>
        </a:sp3d>
      </dsp:spPr>
      <dsp:style>
        <a:lnRef idx="0">
          <a:scrgbClr r="0" g="0" b="0"/>
        </a:lnRef>
        <a:fillRef idx="3">
          <a:scrgbClr r="0" g="0" b="0"/>
        </a:fillRef>
        <a:effectRef idx="0">
          <a:scrgbClr r="0" g="0" b="0"/>
        </a:effectRef>
        <a:fontRef idx="minor"/>
      </dsp:style>
    </dsp:sp>
    <dsp:sp modelId="{D0AC66B6-8DE0-405E-A62A-EA643B9E36D6}">
      <dsp:nvSpPr>
        <dsp:cNvPr id="0" name=""/>
        <dsp:cNvSpPr/>
      </dsp:nvSpPr>
      <dsp:spPr>
        <a:xfrm>
          <a:off x="2868285" y="1924471"/>
          <a:ext cx="1487239" cy="1054957"/>
        </a:xfrm>
        <a:prstGeom prst="hexagon">
          <a:avLst>
            <a:gd name="adj" fmla="val 28570"/>
            <a:gd name="vf" fmla="val 115470"/>
          </a:avLst>
        </a:prstGeom>
        <a:solidFill>
          <a:schemeClr val="accent4">
            <a:lumMod val="50000"/>
          </a:schemeClr>
        </a:soli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>
              <a:latin typeface="Arial Black" panose="020B0A04020102020204" pitchFamily="34" charset="0"/>
            </a:rPr>
            <a:t>Social</a:t>
          </a:r>
        </a:p>
      </dsp:txBody>
      <dsp:txXfrm>
        <a:off x="3092689" y="2083649"/>
        <a:ext cx="1038431" cy="736601"/>
      </dsp:txXfrm>
    </dsp:sp>
    <dsp:sp modelId="{6B7CF555-9414-4C1F-9586-2C2EA7C6EA7D}">
      <dsp:nvSpPr>
        <dsp:cNvPr id="0" name=""/>
        <dsp:cNvSpPr/>
      </dsp:nvSpPr>
      <dsp:spPr>
        <a:xfrm>
          <a:off x="1749518" y="2586043"/>
          <a:ext cx="561433" cy="483749"/>
        </a:xfrm>
        <a:prstGeom prst="hexagon">
          <a:avLst>
            <a:gd name="adj" fmla="val 28900"/>
            <a:gd name="vf" fmla="val 115470"/>
          </a:avLst>
        </a:prstGeom>
        <a:gradFill rotWithShape="0">
          <a:gsLst>
            <a:gs pos="0">
              <a:schemeClr val="accent1">
                <a:tint val="4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tint val="4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tint val="4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z="-190500" extrusionH="12700" prstMaterial="plastic">
          <a:bevelT w="50800" h="50800"/>
        </a:sp3d>
      </dsp:spPr>
      <dsp:style>
        <a:lnRef idx="0">
          <a:scrgbClr r="0" g="0" b="0"/>
        </a:lnRef>
        <a:fillRef idx="3">
          <a:scrgbClr r="0" g="0" b="0"/>
        </a:fillRef>
        <a:effectRef idx="0">
          <a:scrgbClr r="0" g="0" b="0"/>
        </a:effectRef>
        <a:fontRef idx="minor"/>
      </dsp:style>
    </dsp:sp>
    <dsp:sp modelId="{EAD5DA07-31B4-40D7-8C12-BAA83ADDC8A7}">
      <dsp:nvSpPr>
        <dsp:cNvPr id="0" name=""/>
        <dsp:cNvSpPr/>
      </dsp:nvSpPr>
      <dsp:spPr>
        <a:xfrm>
          <a:off x="1767911" y="2574067"/>
          <a:ext cx="1451253" cy="1054957"/>
        </a:xfrm>
        <a:prstGeom prst="hexagon">
          <a:avLst>
            <a:gd name="adj" fmla="val 28570"/>
            <a:gd name="vf" fmla="val 115470"/>
          </a:avLst>
        </a:prstGeom>
        <a:solidFill>
          <a:schemeClr val="accent6">
            <a:lumMod val="50000"/>
          </a:schemeClr>
        </a:soli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>
              <a:latin typeface="Arial Black" panose="020B0A04020102020204" pitchFamily="34" charset="0"/>
            </a:rPr>
            <a:t>Technology</a:t>
          </a:r>
        </a:p>
      </dsp:txBody>
      <dsp:txXfrm>
        <a:off x="1989316" y="2735012"/>
        <a:ext cx="1008443" cy="733067"/>
      </dsp:txXfrm>
    </dsp:sp>
    <dsp:sp modelId="{8346D9D8-24FE-4672-98C9-CE20694970CA}">
      <dsp:nvSpPr>
        <dsp:cNvPr id="0" name=""/>
        <dsp:cNvSpPr/>
      </dsp:nvSpPr>
      <dsp:spPr>
        <a:xfrm>
          <a:off x="1083551" y="1682053"/>
          <a:ext cx="561433" cy="483749"/>
        </a:xfrm>
        <a:prstGeom prst="hexagon">
          <a:avLst>
            <a:gd name="adj" fmla="val 28900"/>
            <a:gd name="vf" fmla="val 115470"/>
          </a:avLst>
        </a:prstGeom>
        <a:gradFill rotWithShape="0">
          <a:gsLst>
            <a:gs pos="0">
              <a:schemeClr val="accent1">
                <a:tint val="4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tint val="4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tint val="4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z="-190500" extrusionH="12700" prstMaterial="plastic">
          <a:bevelT w="50800" h="50800"/>
        </a:sp3d>
      </dsp:spPr>
      <dsp:style>
        <a:lnRef idx="0">
          <a:scrgbClr r="0" g="0" b="0"/>
        </a:lnRef>
        <a:fillRef idx="3">
          <a:scrgbClr r="0" g="0" b="0"/>
        </a:fillRef>
        <a:effectRef idx="0">
          <a:scrgbClr r="0" g="0" b="0"/>
        </a:effectRef>
        <a:fontRef idx="minor"/>
      </dsp:style>
    </dsp:sp>
    <dsp:sp modelId="{0C41D5D4-7BA5-4DE6-85A3-A88BF5B2F35C}">
      <dsp:nvSpPr>
        <dsp:cNvPr id="0" name=""/>
        <dsp:cNvSpPr/>
      </dsp:nvSpPr>
      <dsp:spPr>
        <a:xfrm>
          <a:off x="634859" y="1925197"/>
          <a:ext cx="1470240" cy="1054957"/>
        </a:xfrm>
        <a:prstGeom prst="hexagon">
          <a:avLst>
            <a:gd name="adj" fmla="val 28570"/>
            <a:gd name="vf" fmla="val 115470"/>
          </a:avLst>
        </a:prstGeom>
        <a:solidFill>
          <a:srgbClr val="00B050"/>
        </a:soli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>
              <a:latin typeface="Arial Black" panose="020B0A04020102020204" pitchFamily="34" charset="0"/>
            </a:rPr>
            <a:t>Legal</a:t>
          </a:r>
        </a:p>
      </dsp:txBody>
      <dsp:txXfrm>
        <a:off x="857846" y="2085199"/>
        <a:ext cx="1024266" cy="734953"/>
      </dsp:txXfrm>
    </dsp:sp>
    <dsp:sp modelId="{FD0F4C75-687A-4783-A281-71D6AAEC8421}">
      <dsp:nvSpPr>
        <dsp:cNvPr id="0" name=""/>
        <dsp:cNvSpPr/>
      </dsp:nvSpPr>
      <dsp:spPr>
        <a:xfrm>
          <a:off x="593953" y="647418"/>
          <a:ext cx="1552052" cy="1054957"/>
        </a:xfrm>
        <a:prstGeom prst="hexagon">
          <a:avLst>
            <a:gd name="adj" fmla="val 28570"/>
            <a:gd name="vf" fmla="val 115470"/>
          </a:avLst>
        </a:prstGeom>
        <a:solidFill>
          <a:srgbClr val="7030A0"/>
        </a:soli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>
              <a:latin typeface="Arial Black" panose="020B0A04020102020204" pitchFamily="34" charset="0"/>
            </a:rPr>
            <a:t>Enviroment</a:t>
          </a:r>
        </a:p>
      </dsp:txBody>
      <dsp:txXfrm>
        <a:off x="823758" y="803620"/>
        <a:ext cx="1092442" cy="742553"/>
      </dsp:txXfrm>
    </dsp:sp>
  </dsp:spTree>
</dsp:drawing>
</file>

<file path=word/diagrams/drawing5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C570E742-DCF8-41DD-BED0-45518D31E4C9}">
      <dsp:nvSpPr>
        <dsp:cNvPr id="0" name=""/>
        <dsp:cNvSpPr/>
      </dsp:nvSpPr>
      <dsp:spPr>
        <a:xfrm>
          <a:off x="2576656" y="1114568"/>
          <a:ext cx="847437" cy="847437"/>
        </a:xfrm>
        <a:prstGeom prst="ellipse">
          <a:avLst/>
        </a:prstGeom>
        <a:solidFill>
          <a:schemeClr val="accent3">
            <a:lumMod val="5000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>
              <a:latin typeface="Arial Black" panose="020B0A04020102020204" pitchFamily="34" charset="0"/>
            </a:rPr>
            <a:t>Industry Rivalry</a:t>
          </a:r>
        </a:p>
      </dsp:txBody>
      <dsp:txXfrm>
        <a:off x="2700760" y="1238672"/>
        <a:ext cx="599229" cy="599229"/>
      </dsp:txXfrm>
    </dsp:sp>
    <dsp:sp modelId="{9949FBC7-E2DF-4FCF-89EA-043D31DAAF87}">
      <dsp:nvSpPr>
        <dsp:cNvPr id="0" name=""/>
        <dsp:cNvSpPr/>
      </dsp:nvSpPr>
      <dsp:spPr>
        <a:xfrm rot="16200000">
          <a:off x="2872513" y="973996"/>
          <a:ext cx="255723" cy="25419"/>
        </a:xfrm>
        <a:custGeom>
          <a:avLst/>
          <a:gdLst/>
          <a:ahLst/>
          <a:cxnLst/>
          <a:rect l="0" t="0" r="0" b="0"/>
          <a:pathLst>
            <a:path>
              <a:moveTo>
                <a:pt x="0" y="12709"/>
              </a:moveTo>
              <a:lnTo>
                <a:pt x="255723" y="12709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10000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500" kern="1200"/>
        </a:p>
      </dsp:txBody>
      <dsp:txXfrm>
        <a:off x="2993981" y="980313"/>
        <a:ext cx="12786" cy="12786"/>
      </dsp:txXfrm>
    </dsp:sp>
    <dsp:sp modelId="{7ECB52A7-FC3D-4C54-A994-5CE696B5F67B}">
      <dsp:nvSpPr>
        <dsp:cNvPr id="0" name=""/>
        <dsp:cNvSpPr/>
      </dsp:nvSpPr>
      <dsp:spPr>
        <a:xfrm>
          <a:off x="2576656" y="11407"/>
          <a:ext cx="847437" cy="847437"/>
        </a:xfrm>
        <a:prstGeom prst="ellipse">
          <a:avLst/>
        </a:prstGeom>
        <a:solidFill>
          <a:srgbClr val="C00000"/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Bargaining Power of Suppliers</a:t>
          </a:r>
        </a:p>
      </dsp:txBody>
      <dsp:txXfrm>
        <a:off x="2700760" y="135511"/>
        <a:ext cx="599229" cy="599229"/>
      </dsp:txXfrm>
    </dsp:sp>
    <dsp:sp modelId="{2F763C26-C033-4A41-B813-977F7E4388C5}">
      <dsp:nvSpPr>
        <dsp:cNvPr id="0" name=""/>
        <dsp:cNvSpPr/>
      </dsp:nvSpPr>
      <dsp:spPr>
        <a:xfrm>
          <a:off x="3424093" y="1525577"/>
          <a:ext cx="255723" cy="25419"/>
        </a:xfrm>
        <a:custGeom>
          <a:avLst/>
          <a:gdLst/>
          <a:ahLst/>
          <a:cxnLst/>
          <a:rect l="0" t="0" r="0" b="0"/>
          <a:pathLst>
            <a:path>
              <a:moveTo>
                <a:pt x="0" y="12709"/>
              </a:moveTo>
              <a:lnTo>
                <a:pt x="255723" y="12709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10000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500" kern="1200"/>
        </a:p>
      </dsp:txBody>
      <dsp:txXfrm>
        <a:off x="3545562" y="1531894"/>
        <a:ext cx="12786" cy="12786"/>
      </dsp:txXfrm>
    </dsp:sp>
    <dsp:sp modelId="{985D3F54-31EF-425C-86BB-125F92D4E532}">
      <dsp:nvSpPr>
        <dsp:cNvPr id="0" name=""/>
        <dsp:cNvSpPr/>
      </dsp:nvSpPr>
      <dsp:spPr>
        <a:xfrm>
          <a:off x="3679817" y="1114568"/>
          <a:ext cx="847437" cy="847437"/>
        </a:xfrm>
        <a:prstGeom prst="ellipse">
          <a:avLst/>
        </a:prstGeom>
        <a:solidFill>
          <a:schemeClr val="accent6">
            <a:lumMod val="5000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Threat of Subsitutes</a:t>
          </a:r>
        </a:p>
      </dsp:txBody>
      <dsp:txXfrm>
        <a:off x="3803921" y="1238672"/>
        <a:ext cx="599229" cy="599229"/>
      </dsp:txXfrm>
    </dsp:sp>
    <dsp:sp modelId="{A43D97D1-84B4-44FD-B703-A78C440B13C4}">
      <dsp:nvSpPr>
        <dsp:cNvPr id="0" name=""/>
        <dsp:cNvSpPr/>
      </dsp:nvSpPr>
      <dsp:spPr>
        <a:xfrm rot="5400000">
          <a:off x="2872513" y="2077158"/>
          <a:ext cx="255723" cy="25419"/>
        </a:xfrm>
        <a:custGeom>
          <a:avLst/>
          <a:gdLst/>
          <a:ahLst/>
          <a:cxnLst/>
          <a:rect l="0" t="0" r="0" b="0"/>
          <a:pathLst>
            <a:path>
              <a:moveTo>
                <a:pt x="0" y="12709"/>
              </a:moveTo>
              <a:lnTo>
                <a:pt x="255723" y="12709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10000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500" kern="1200"/>
        </a:p>
      </dsp:txBody>
      <dsp:txXfrm>
        <a:off x="2993981" y="2083474"/>
        <a:ext cx="12786" cy="12786"/>
      </dsp:txXfrm>
    </dsp:sp>
    <dsp:sp modelId="{73DCA613-8E78-4DD9-BDF9-06C4E8D869A9}">
      <dsp:nvSpPr>
        <dsp:cNvPr id="0" name=""/>
        <dsp:cNvSpPr/>
      </dsp:nvSpPr>
      <dsp:spPr>
        <a:xfrm>
          <a:off x="2576656" y="2217729"/>
          <a:ext cx="847437" cy="847437"/>
        </a:xfrm>
        <a:prstGeom prst="ellipse">
          <a:avLst/>
        </a:prstGeom>
        <a:solidFill>
          <a:schemeClr val="accent2">
            <a:lumMod val="7500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Bargaining Power of Buyers</a:t>
          </a:r>
        </a:p>
      </dsp:txBody>
      <dsp:txXfrm>
        <a:off x="2700760" y="2341833"/>
        <a:ext cx="599229" cy="599229"/>
      </dsp:txXfrm>
    </dsp:sp>
    <dsp:sp modelId="{E40147EF-260B-4882-B0EC-33791C2C152A}">
      <dsp:nvSpPr>
        <dsp:cNvPr id="0" name=""/>
        <dsp:cNvSpPr/>
      </dsp:nvSpPr>
      <dsp:spPr>
        <a:xfrm rot="10800000">
          <a:off x="2320932" y="1525577"/>
          <a:ext cx="255723" cy="25419"/>
        </a:xfrm>
        <a:custGeom>
          <a:avLst/>
          <a:gdLst/>
          <a:ahLst/>
          <a:cxnLst/>
          <a:rect l="0" t="0" r="0" b="0"/>
          <a:pathLst>
            <a:path>
              <a:moveTo>
                <a:pt x="0" y="12709"/>
              </a:moveTo>
              <a:lnTo>
                <a:pt x="255723" y="12709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10000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500" kern="1200"/>
        </a:p>
      </dsp:txBody>
      <dsp:txXfrm rot="10800000">
        <a:off x="2442401" y="1531894"/>
        <a:ext cx="12786" cy="12786"/>
      </dsp:txXfrm>
    </dsp:sp>
    <dsp:sp modelId="{4D2366F2-F3DF-4D8B-9D35-DEAD4FAAA9DB}">
      <dsp:nvSpPr>
        <dsp:cNvPr id="0" name=""/>
        <dsp:cNvSpPr/>
      </dsp:nvSpPr>
      <dsp:spPr>
        <a:xfrm>
          <a:off x="1473494" y="1114568"/>
          <a:ext cx="847437" cy="847437"/>
        </a:xfrm>
        <a:prstGeom prst="ellipse">
          <a:avLst/>
        </a:prstGeom>
        <a:solidFill>
          <a:srgbClr val="7030A0"/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Threat of New Entrants</a:t>
          </a:r>
        </a:p>
      </dsp:txBody>
      <dsp:txXfrm>
        <a:off x="1597598" y="1238672"/>
        <a:ext cx="599229" cy="59922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HorizontalMultiLevelHierarchy">
  <dgm:title val=""/>
  <dgm:desc val=""/>
  <dgm:catLst>
    <dgm:cat type="hierarchy" pri="46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clrData>
  <dgm:layoutNode name="Name0">
    <dgm:varLst>
      <dgm:chPref val="1"/>
      <dgm:dir/>
      <dgm:animOne val="branch"/>
      <dgm:animLvl val="lvl"/>
      <dgm:resizeHandles val="exact"/>
    </dgm:varLst>
    <dgm:choose name="Name1">
      <dgm:if name="Name2" func="var" arg="dir" op="equ" val="norm">
        <dgm:alg type="hierChild">
          <dgm:param type="linDir" val="fromT"/>
          <dgm:param type="chAlign" val="l"/>
        </dgm:alg>
      </dgm:if>
      <dgm:else name="Name3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forName="LevelOneTextNode" refType="h"/>
      <dgm:constr type="w" for="des" forName="LevelOneTextNode" refType="h" refFor="des" refForName="LevelOneTextNode" fact="0.19"/>
      <dgm:constr type="h" for="des" forName="LevelTwoTextNode" refType="w" refFor="des" refForName="LevelOneTextNode"/>
      <dgm:constr type="w" for="des" forName="LevelTwoTextNode" refType="h" refFor="des" refForName="LevelTwoTextNode" fact="3.28"/>
      <dgm:constr type="sibSp" refType="h" refFor="des" refForName="LevelTwoTextNode" op="equ" fact="0.25"/>
      <dgm:constr type="sibSp" for="des" forName="level2hierChild" refType="h" refFor="des" refForName="LevelTwoTextNode" op="equ" fact="0.25"/>
      <dgm:constr type="sibSp" for="des" forName="level3hierChild" refType="h" refFor="des" refForName="LevelTwoTextNode" op="equ" fact="0.25"/>
      <dgm:constr type="sp" for="des" forName="root1" refType="w" refFor="des" refForName="LevelTwoTextNode" fact="0.2"/>
      <dgm:constr type="sp" for="des" forName="root2" refType="sp" refFor="des" refForName="root1" op="equ"/>
      <dgm:constr type="primFontSz" for="des" forName="LevelOneTextNode" op="equ" val="65"/>
      <dgm:constr type="primFontSz" for="des" forName="LevelTwoTextNode" op="equ" val="65"/>
      <dgm:constr type="primFontSz" for="des" forName="LevelTwoTextNode" refType="primFontSz" refFor="des" refForName="LevelOneTextNode" op="lte"/>
      <dgm:constr type="primFontSz" for="des" forName="connTx" op="equ" val="50"/>
      <dgm:constr type="primFontSz" for="des" forName="connTx" refType="primFontSz" refFor="des" refForName="LevelOneTextNode" op="lte" fact="0.78"/>
    </dgm:constrLst>
    <dgm:forEach name="Name4" axis="ch">
      <dgm:forEach name="Name5" axis="self" ptType="node">
        <dgm:layoutNode name="root1">
          <dgm:choose name="Name6">
            <dgm:if name="Name7" func="var" arg="dir" op="equ" val="norm">
              <dgm:alg type="hierRoot">
                <dgm:param type="hierAlign" val="lCtrCh"/>
              </dgm:alg>
            </dgm:if>
            <dgm:else name="Name8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layoutNode name="LevelOneTextNode" styleLbl="node0">
            <dgm:varLst>
              <dgm:chPref val="3"/>
            </dgm:varLst>
            <dgm:alg type="tx">
              <dgm:param type="autoTxRot" val="grav"/>
            </dgm:alg>
            <dgm:choose name="Name9">
              <dgm:if name="Name10" func="var" arg="dir" op="equ" val="norm">
                <dgm:shape xmlns:r="http://schemas.openxmlformats.org/officeDocument/2006/relationships" rot="270" type="rect" r:blip="">
                  <dgm:adjLst/>
                </dgm:shape>
              </dgm:if>
              <dgm:else name="Name11">
                <dgm:shape xmlns:r="http://schemas.openxmlformats.org/officeDocument/2006/relationships" rot="90" type="rect" r:blip="">
                  <dgm:adjLst/>
                </dgm:shape>
              </dgm:else>
            </dgm:choos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2" fact="NaN" max="NaN"/>
            </dgm:ruleLst>
          </dgm:layoutNode>
          <dgm:layoutNode name="level2hierChild">
            <dgm:choose name="Name12">
              <dgm:if name="Name13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4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forEach name="repeat" axis="ch">
              <dgm:forEach name="Name15" axis="self" ptType="parTrans" cnt="1">
                <dgm:layoutNode name="conn2-1">
                  <dgm:choose name="Name16">
                    <dgm:if name="Name17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  <dgm:param type="connRout" val="bend"/>
                      </dgm:alg>
                    </dgm:if>
                    <dgm:else name="Name18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  <dgm:param type="connRout" val="bend"/>
                      </dgm:alg>
                    </dgm:else>
                  </dgm:choose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9" axis="self" ptType="node">
                <dgm:layoutNode name="root2">
                  <dgm:choose name="Name20">
                    <dgm:if name="Name21" func="var" arg="dir" op="equ" val="norm">
                      <dgm:alg type="hierRoot">
                        <dgm:param type="hierAlign" val="lCtrCh"/>
                      </dgm:alg>
                    </dgm:if>
                    <dgm:else name="Name22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2" fact="NaN" max="NaN"/>
                    </dgm:ruleLst>
                  </dgm:layoutNode>
                  <dgm:layoutNode name="level3hierChild">
                    <dgm:choose name="Name23">
                      <dgm:if name="Name24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5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forEach name="Name26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8/layout/HorizontalMultiLevelHierarchy">
  <dgm:title val=""/>
  <dgm:desc val=""/>
  <dgm:catLst>
    <dgm:cat type="hierarchy" pri="46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clrData>
  <dgm:layoutNode name="Name0">
    <dgm:varLst>
      <dgm:chPref val="1"/>
      <dgm:dir/>
      <dgm:animOne val="branch"/>
      <dgm:animLvl val="lvl"/>
      <dgm:resizeHandles val="exact"/>
    </dgm:varLst>
    <dgm:choose name="Name1">
      <dgm:if name="Name2" func="var" arg="dir" op="equ" val="norm">
        <dgm:alg type="hierChild">
          <dgm:param type="linDir" val="fromT"/>
          <dgm:param type="chAlign" val="l"/>
        </dgm:alg>
      </dgm:if>
      <dgm:else name="Name3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forName="LevelOneTextNode" refType="h"/>
      <dgm:constr type="w" for="des" forName="LevelOneTextNode" refType="h" refFor="des" refForName="LevelOneTextNode" fact="0.19"/>
      <dgm:constr type="h" for="des" forName="LevelTwoTextNode" refType="w" refFor="des" refForName="LevelOneTextNode"/>
      <dgm:constr type="w" for="des" forName="LevelTwoTextNode" refType="h" refFor="des" refForName="LevelTwoTextNode" fact="3.28"/>
      <dgm:constr type="sibSp" refType="h" refFor="des" refForName="LevelTwoTextNode" op="equ" fact="0.25"/>
      <dgm:constr type="sibSp" for="des" forName="level2hierChild" refType="h" refFor="des" refForName="LevelTwoTextNode" op="equ" fact="0.25"/>
      <dgm:constr type="sibSp" for="des" forName="level3hierChild" refType="h" refFor="des" refForName="LevelTwoTextNode" op="equ" fact="0.25"/>
      <dgm:constr type="sp" for="des" forName="root1" refType="w" refFor="des" refForName="LevelTwoTextNode" fact="0.2"/>
      <dgm:constr type="sp" for="des" forName="root2" refType="sp" refFor="des" refForName="root1" op="equ"/>
      <dgm:constr type="primFontSz" for="des" forName="LevelOneTextNode" op="equ" val="65"/>
      <dgm:constr type="primFontSz" for="des" forName="LevelTwoTextNode" op="equ" val="65"/>
      <dgm:constr type="primFontSz" for="des" forName="LevelTwoTextNode" refType="primFontSz" refFor="des" refForName="LevelOneTextNode" op="lte"/>
      <dgm:constr type="primFontSz" for="des" forName="connTx" op="equ" val="50"/>
      <dgm:constr type="primFontSz" for="des" forName="connTx" refType="primFontSz" refFor="des" refForName="LevelOneTextNode" op="lte" fact="0.78"/>
    </dgm:constrLst>
    <dgm:forEach name="Name4" axis="ch">
      <dgm:forEach name="Name5" axis="self" ptType="node">
        <dgm:layoutNode name="root1">
          <dgm:choose name="Name6">
            <dgm:if name="Name7" func="var" arg="dir" op="equ" val="norm">
              <dgm:alg type="hierRoot">
                <dgm:param type="hierAlign" val="lCtrCh"/>
              </dgm:alg>
            </dgm:if>
            <dgm:else name="Name8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layoutNode name="LevelOneTextNode" styleLbl="node0">
            <dgm:varLst>
              <dgm:chPref val="3"/>
            </dgm:varLst>
            <dgm:alg type="tx">
              <dgm:param type="autoTxRot" val="grav"/>
            </dgm:alg>
            <dgm:choose name="Name9">
              <dgm:if name="Name10" func="var" arg="dir" op="equ" val="norm">
                <dgm:shape xmlns:r="http://schemas.openxmlformats.org/officeDocument/2006/relationships" rot="270" type="rect" r:blip="">
                  <dgm:adjLst/>
                </dgm:shape>
              </dgm:if>
              <dgm:else name="Name11">
                <dgm:shape xmlns:r="http://schemas.openxmlformats.org/officeDocument/2006/relationships" rot="90" type="rect" r:blip="">
                  <dgm:adjLst/>
                </dgm:shape>
              </dgm:else>
            </dgm:choos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2" fact="NaN" max="NaN"/>
            </dgm:ruleLst>
          </dgm:layoutNode>
          <dgm:layoutNode name="level2hierChild">
            <dgm:choose name="Name12">
              <dgm:if name="Name13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4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forEach name="repeat" axis="ch">
              <dgm:forEach name="Name15" axis="self" ptType="parTrans" cnt="1">
                <dgm:layoutNode name="conn2-1">
                  <dgm:choose name="Name16">
                    <dgm:if name="Name17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  <dgm:param type="connRout" val="bend"/>
                      </dgm:alg>
                    </dgm:if>
                    <dgm:else name="Name18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  <dgm:param type="connRout" val="bend"/>
                      </dgm:alg>
                    </dgm:else>
                  </dgm:choose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9" axis="self" ptType="node">
                <dgm:layoutNode name="root2">
                  <dgm:choose name="Name20">
                    <dgm:if name="Name21" func="var" arg="dir" op="equ" val="norm">
                      <dgm:alg type="hierRoot">
                        <dgm:param type="hierAlign" val="lCtrCh"/>
                      </dgm:alg>
                    </dgm:if>
                    <dgm:else name="Name22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2" fact="NaN" max="NaN"/>
                    </dgm:ruleLst>
                  </dgm:layoutNode>
                  <dgm:layoutNode name="level3hierChild">
                    <dgm:choose name="Name23">
                      <dgm:if name="Name24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5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forEach name="Name26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8/layout/HorizontalMultiLevelHierarchy">
  <dgm:title val=""/>
  <dgm:desc val=""/>
  <dgm:catLst>
    <dgm:cat type="hierarchy" pri="46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clrData>
  <dgm:layoutNode name="Name0">
    <dgm:varLst>
      <dgm:chPref val="1"/>
      <dgm:dir/>
      <dgm:animOne val="branch"/>
      <dgm:animLvl val="lvl"/>
      <dgm:resizeHandles val="exact"/>
    </dgm:varLst>
    <dgm:choose name="Name1">
      <dgm:if name="Name2" func="var" arg="dir" op="equ" val="norm">
        <dgm:alg type="hierChild">
          <dgm:param type="linDir" val="fromT"/>
          <dgm:param type="chAlign" val="l"/>
        </dgm:alg>
      </dgm:if>
      <dgm:else name="Name3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forName="LevelOneTextNode" refType="h"/>
      <dgm:constr type="w" for="des" forName="LevelOneTextNode" refType="h" refFor="des" refForName="LevelOneTextNode" fact="0.19"/>
      <dgm:constr type="h" for="des" forName="LevelTwoTextNode" refType="w" refFor="des" refForName="LevelOneTextNode"/>
      <dgm:constr type="w" for="des" forName="LevelTwoTextNode" refType="h" refFor="des" refForName="LevelTwoTextNode" fact="3.28"/>
      <dgm:constr type="sibSp" refType="h" refFor="des" refForName="LevelTwoTextNode" op="equ" fact="0.25"/>
      <dgm:constr type="sibSp" for="des" forName="level2hierChild" refType="h" refFor="des" refForName="LevelTwoTextNode" op="equ" fact="0.25"/>
      <dgm:constr type="sibSp" for="des" forName="level3hierChild" refType="h" refFor="des" refForName="LevelTwoTextNode" op="equ" fact="0.25"/>
      <dgm:constr type="sp" for="des" forName="root1" refType="w" refFor="des" refForName="LevelTwoTextNode" fact="0.2"/>
      <dgm:constr type="sp" for="des" forName="root2" refType="sp" refFor="des" refForName="root1" op="equ"/>
      <dgm:constr type="primFontSz" for="des" forName="LevelOneTextNode" op="equ" val="65"/>
      <dgm:constr type="primFontSz" for="des" forName="LevelTwoTextNode" op="equ" val="65"/>
      <dgm:constr type="primFontSz" for="des" forName="LevelTwoTextNode" refType="primFontSz" refFor="des" refForName="LevelOneTextNode" op="lte"/>
      <dgm:constr type="primFontSz" for="des" forName="connTx" op="equ" val="50"/>
      <dgm:constr type="primFontSz" for="des" forName="connTx" refType="primFontSz" refFor="des" refForName="LevelOneTextNode" op="lte" fact="0.78"/>
    </dgm:constrLst>
    <dgm:forEach name="Name4" axis="ch">
      <dgm:forEach name="Name5" axis="self" ptType="node">
        <dgm:layoutNode name="root1">
          <dgm:choose name="Name6">
            <dgm:if name="Name7" func="var" arg="dir" op="equ" val="norm">
              <dgm:alg type="hierRoot">
                <dgm:param type="hierAlign" val="lCtrCh"/>
              </dgm:alg>
            </dgm:if>
            <dgm:else name="Name8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layoutNode name="LevelOneTextNode" styleLbl="node0">
            <dgm:varLst>
              <dgm:chPref val="3"/>
            </dgm:varLst>
            <dgm:alg type="tx">
              <dgm:param type="autoTxRot" val="grav"/>
            </dgm:alg>
            <dgm:choose name="Name9">
              <dgm:if name="Name10" func="var" arg="dir" op="equ" val="norm">
                <dgm:shape xmlns:r="http://schemas.openxmlformats.org/officeDocument/2006/relationships" rot="270" type="rect" r:blip="">
                  <dgm:adjLst/>
                </dgm:shape>
              </dgm:if>
              <dgm:else name="Name11">
                <dgm:shape xmlns:r="http://schemas.openxmlformats.org/officeDocument/2006/relationships" rot="90" type="rect" r:blip="">
                  <dgm:adjLst/>
                </dgm:shape>
              </dgm:else>
            </dgm:choos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2" fact="NaN" max="NaN"/>
            </dgm:ruleLst>
          </dgm:layoutNode>
          <dgm:layoutNode name="level2hierChild">
            <dgm:choose name="Name12">
              <dgm:if name="Name13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4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forEach name="repeat" axis="ch">
              <dgm:forEach name="Name15" axis="self" ptType="parTrans" cnt="1">
                <dgm:layoutNode name="conn2-1">
                  <dgm:choose name="Name16">
                    <dgm:if name="Name17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  <dgm:param type="connRout" val="bend"/>
                      </dgm:alg>
                    </dgm:if>
                    <dgm:else name="Name18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  <dgm:param type="connRout" val="bend"/>
                      </dgm:alg>
                    </dgm:else>
                  </dgm:choose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9" axis="self" ptType="node">
                <dgm:layoutNode name="root2">
                  <dgm:choose name="Name20">
                    <dgm:if name="Name21" func="var" arg="dir" op="equ" val="norm">
                      <dgm:alg type="hierRoot">
                        <dgm:param type="hierAlign" val="lCtrCh"/>
                      </dgm:alg>
                    </dgm:if>
                    <dgm:else name="Name22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2" fact="NaN" max="NaN"/>
                    </dgm:ruleLst>
                  </dgm:layoutNode>
                  <dgm:layoutNode name="level3hierChild">
                    <dgm:choose name="Name23">
                      <dgm:if name="Name24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5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forEach name="Name26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11/layout/HexagonRadial">
  <dgm:title val="Hexagon Radial"/>
  <dgm:desc val="Use to show a sequential process that relates to a central idea or theme. Limited to six Level 2 shapes. Works best with small amounts of text. Unused text does not appear, but remains available if you switch layouts."/>
  <dgm:catLst>
    <dgm:cat type="cycle" pri="8500"/>
    <dgm:cat type="officeonline" pri="9000"/>
  </dgm:catLst>
  <dgm:sampData>
    <dgm:dataModel>
      <dgm:ptLst>
        <dgm:pt modelId="0" type="doc"/>
        <dgm:pt modelId="10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  <dgm:pt modelId="15">
          <dgm:prSet phldr="1"/>
        </dgm:pt>
        <dgm:pt modelId="16">
          <dgm:prSet phldr="1"/>
        </dgm:pt>
      </dgm:ptLst>
      <dgm:cxnLst>
        <dgm:cxn modelId="40" srcId="0" destId="10" srcOrd="0" destOrd="0"/>
        <dgm:cxn modelId="50" srcId="10" destId="11" srcOrd="0" destOrd="0"/>
        <dgm:cxn modelId="60" srcId="10" destId="12" srcOrd="0" destOrd="0"/>
        <dgm:cxn modelId="70" srcId="10" destId="13" srcOrd="0" destOrd="0"/>
        <dgm:cxn modelId="80" srcId="10" destId="14" srcOrd="0" destOrd="0"/>
        <dgm:cxn modelId="90" srcId="10" destId="15" srcOrd="0" destOrd="0"/>
        <dgm:cxn modelId="100" srcId="10" destId="16" srcOrd="0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40" srcId="0" destId="10" srcOrd="0" destOrd="0"/>
        <dgm:cxn modelId="50" srcId="10" destId="11" srcOrd="0" destOrd="0"/>
        <dgm:cxn modelId="60" srcId="10" destId="12" srcOrd="0" destOrd="0"/>
        <dgm:cxn modelId="70" srcId="10" destId="13" srcOrd="0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  <dgm:pt modelId="15">
          <dgm:prSet phldr="1"/>
        </dgm:pt>
        <dgm:pt modelId="16">
          <dgm:prSet phldr="1"/>
        </dgm:pt>
      </dgm:ptLst>
      <dgm:cxnLst>
        <dgm:cxn modelId="40" srcId="0" destId="10" srcOrd="0" destOrd="0"/>
        <dgm:cxn modelId="50" srcId="10" destId="11" srcOrd="0" destOrd="0"/>
        <dgm:cxn modelId="60" srcId="10" destId="12" srcOrd="0" destOrd="0"/>
        <dgm:cxn modelId="70" srcId="10" destId="13" srcOrd="0" destOrd="0"/>
        <dgm:cxn modelId="80" srcId="10" destId="14" srcOrd="0" destOrd="0"/>
        <dgm:cxn modelId="90" srcId="10" destId="15" srcOrd="0" destOrd="0"/>
        <dgm:cxn modelId="100" srcId="10" destId="16" srcOrd="0" destOrd="0"/>
      </dgm:cxnLst>
      <dgm:bg/>
      <dgm:whole/>
    </dgm:dataModel>
  </dgm:clrData>
  <dgm:layoutNode name="Name0">
    <dgm:varLst>
      <dgm:chMax val="1"/>
      <dgm:chPref val="1"/>
      <dgm:dir/>
      <dgm:animOne val="branch"/>
      <dgm:animLvl val="lvl"/>
    </dgm:varLst>
    <dgm:shape xmlns:r="http://schemas.openxmlformats.org/officeDocument/2006/relationships" r:blip="">
      <dgm:adjLst/>
    </dgm:shape>
    <dgm:choose name="Name1">
      <dgm:if name="Name2" func="var" arg="dir" op="equ" val="norm">
        <dgm:choose name="Name3">
          <dgm:if name="Name4" axis="ch ch" ptType="node node" st="1 1" cnt="1 0" func="cnt" op="equ" val="0">
            <dgm:alg type="composite">
              <dgm:param type="ar" val="1.1561"/>
            </dgm:alg>
            <dgm:constrLst>
              <dgm:constr type="primFontSz" for="des" forName="Parent" val="65"/>
              <dgm:constr type="l" for="ch" forName="Parent" refType="w" fact="0"/>
              <dgm:constr type="t" for="ch" forName="Parent" refType="h" fact="0"/>
              <dgm:constr type="w" for="ch" forName="Parent" refType="w"/>
              <dgm:constr type="h" for="ch" forName="Parent" refType="h"/>
            </dgm:constrLst>
          </dgm:if>
          <dgm:if name="Name5" axis="ch ch" ptType="node node" st="1 1" cnt="1 0" func="cnt" op="lte" val="1">
            <dgm:alg type="composite">
              <dgm:param type="ar" val="1.36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l" for="ch" forName="Accent1" refType="w" fact="0.1685"/>
              <dgm:constr type="t" for="ch" forName="Accent1" refType="h" fact="0.2946"/>
              <dgm:constr type="w" for="ch" forName="Accent1" refType="w" fact="0.462"/>
              <dgm:constr type="h" for="ch" forName="Accent1" refType="h" fact="0.5472"/>
              <dgm:constr type="l" for="ch" forName="Parent" refType="w" fact="0"/>
              <dgm:constr type="t" for="ch" forName="Parent" refType="h" fact="0.2885"/>
              <dgm:constr type="w" for="ch" forName="Parent" refType="w" fact="0.6013"/>
              <dgm:constr type="h" for="ch" forName="Parent" refType="h" fact="0.7115"/>
              <dgm:constr type="l" for="ch" forName="Child1" refType="w" fact="0.5073"/>
              <dgm:constr type="t" for="ch" forName="Child1" refType="h" fact="0"/>
              <dgm:constr type="w" for="ch" forName="Child1" refType="w" fact="0.4927"/>
              <dgm:constr type="h" for="ch" forName="Child1" refType="h" fact="0.5831"/>
            </dgm:constrLst>
          </dgm:if>
          <dgm:if name="Name6" axis="ch ch" ptType="node node" st="1 1" cnt="1 0" func="cnt" op="equ" val="2">
            <dgm:alg type="composite">
              <dgm:param type="ar" val="1.0619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2" refType="primFontSz" refFor="des" refForName="Child1" op="equ"/>
              <dgm:constr type="l" for="ch" forName="Accent2" refType="w" fact="0.6413"/>
              <dgm:constr type="t" for="ch" forName="Accent2" refType="h" fact="0.3477"/>
              <dgm:constr type="w" for="ch" forName="Accent2" refType="w" fact="0.2269"/>
              <dgm:constr type="h" for="ch" forName="Accent2" refType="h" fact="0.2076"/>
              <dgm:constr type="l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l" for="ch" forName="Parent" refType="w" fact="0"/>
              <dgm:constr type="t" for="ch" forName="Parent" refType="h" fact="0.2239"/>
              <dgm:constr type="w" for="ch" forName="Parent" refType="w" fact="0.6013"/>
              <dgm:constr type="h" for="ch" forName="Parent" refType="h" fact="0.5523"/>
              <dgm:constr type="l" for="ch" forName="Child1" refType="w" fact="0.5073"/>
              <dgm:constr type="t" for="ch" forName="Child1" refType="h" fact="0"/>
              <dgm:constr type="w" for="ch" forName="Child1" refType="w" fact="0.4927"/>
              <dgm:constr type="h" for="ch" forName="Child1" refType="h" fact="0.4527"/>
              <dgm:constr type="l" for="ch" forName="Child2" refType="w" fact="0.5073"/>
              <dgm:constr type="t" for="ch" forName="Child2" refType="h" fact="0.5473"/>
              <dgm:constr type="w" for="ch" forName="Child2" refType="w" fact="0.4927"/>
              <dgm:constr type="h" for="ch" forName="Child2" refType="h" fact="0.4527"/>
            </dgm:constrLst>
          </dgm:if>
          <dgm:if name="Name7" axis="ch ch" ptType="node node" st="1 1" cnt="1 0" func="cnt" op="equ" val="3">
            <dgm:alg type="composite">
              <dgm:param type="ar" val="0.8305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l" for="ch" forName="Accent3" refType="w" fact="0.4573"/>
              <dgm:constr type="t" for="ch" forName="Accent3" refType="h" fact="0.6145"/>
              <dgm:constr type="w" for="ch" forName="Accent3" refType="w" fact="0.2269"/>
              <dgm:constr type="h" for="ch" forName="Accent3" refType="h" fact="0.1623"/>
              <dgm:constr type="l" for="ch" forName="Accent2" refType="w" fact="0.6413"/>
              <dgm:constr type="t" for="ch" forName="Accent2" refType="h" fact="0.2719"/>
              <dgm:constr type="w" for="ch" forName="Accent2" refType="w" fact="0.2269"/>
              <dgm:constr type="h" for="ch" forName="Accent2" refType="h" fact="0.1623"/>
              <dgm:constr type="l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l" for="ch" forName="Child3" refType="w" fact="0.0554"/>
              <dgm:constr type="t" for="ch" forName="Child3" refType="h" fact="0.646"/>
              <dgm:constr type="w" for="ch" forName="Child3" refType="w" fact="0.4927"/>
              <dgm:constr type="h" for="ch" forName="Child3" refType="h" fact="0.354"/>
              <dgm:constr type="l" for="ch" forName="Parent" refType="w" fact="0"/>
              <dgm:constr type="t" for="ch" forName="Parent" refType="h" fact="0.1751"/>
              <dgm:constr type="w" for="ch" forName="Parent" refType="w" fact="0.6013"/>
              <dgm:constr type="h" for="ch" forName="Parent" refType="h" fact="0.4319"/>
              <dgm:constr type="l" for="ch" forName="Child1" refType="w" fact="0.5073"/>
              <dgm:constr type="t" for="ch" forName="Child1" refType="h" fact="0"/>
              <dgm:constr type="w" for="ch" forName="Child1" refType="w" fact="0.4927"/>
              <dgm:constr type="h" for="ch" forName="Child1" refType="h" fact="0.354"/>
              <dgm:constr type="l" for="ch" forName="Child2" refType="w" fact="0.5073"/>
              <dgm:constr type="t" for="ch" forName="Child2" refType="h" fact="0.428"/>
              <dgm:constr type="w" for="ch" forName="Child2" refType="w" fact="0.4927"/>
              <dgm:constr type="h" for="ch" forName="Child2" refType="h" fact="0.354"/>
            </dgm:constrLst>
          </dgm:if>
          <dgm:if name="Name8" axis="ch ch" ptType="node node" st="1 1" cnt="1 0" func="cnt" op="equ" val="4">
            <dgm:alg type="composite">
              <dgm:param type="ar" val="0.682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l" for="ch" forName="Accent4" refType="w" fact="0.4573"/>
              <dgm:constr type="t" for="ch" forName="Accent4" refType="h" fact="0.6834"/>
              <dgm:constr type="w" for="ch" forName="Accent4" refType="w" fact="0.2269"/>
              <dgm:constr type="h" for="ch" forName="Accent4" refType="h" fact="0.1333"/>
              <dgm:constr type="l" for="ch" forName="Accent3" refType="w" fact="0.6413"/>
              <dgm:constr type="t" for="ch" forName="Accent3" refType="h" fact="0.4021"/>
              <dgm:constr type="w" for="ch" forName="Accent3" refType="w" fact="0.2269"/>
              <dgm:constr type="h" for="ch" forName="Accent3" refType="h" fact="0.1333"/>
              <dgm:constr type="l" for="ch" forName="Accent2" refType="w" fact="0.3765"/>
              <dgm:constr type="t" for="ch" forName="Accent2" refType="h" fact="0.1529"/>
              <dgm:constr type="w" for="ch" forName="Accent2" refType="w" fact="0.2269"/>
              <dgm:constr type="h" for="ch" forName="Accent2" refType="h" fact="0.1333"/>
              <dgm:constr type="l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l" for="ch" forName="Child4" refType="w" fact="0.0554"/>
              <dgm:constr type="t" for="ch" forName="Child4" refType="h" fact="0.7093"/>
              <dgm:constr type="w" for="ch" forName="Child4" refType="w" fact="0.4927"/>
              <dgm:constr type="h" for="ch" forName="Child4" refType="h" fact="0.2907"/>
              <dgm:constr type="l" for="ch" forName="Parent" refType="w" fact="0"/>
              <dgm:constr type="t" for="ch" forName="Parent" refType="h" fact="0.3226"/>
              <dgm:constr type="w" for="ch" forName="Parent" refType="w" fact="0.6013"/>
              <dgm:constr type="h" for="ch" forName="Parent" refType="h" fact="0.3547"/>
              <dgm:constr type="l" for="ch" forName="Child2" refType="w" fact="0.5073"/>
              <dgm:constr type="t" for="ch" forName="Child2" refType="h" fact="0.1788"/>
              <dgm:constr type="w" for="ch" forName="Child2" refType="w" fact="0.4927"/>
              <dgm:constr type="h" for="ch" forName="Child2" refType="h" fact="0.2907"/>
              <dgm:constr type="l" for="ch" forName="Child3" refType="w" fact="0.5073"/>
              <dgm:constr type="t" for="ch" forName="Child3" refType="h" fact="0.5303"/>
              <dgm:constr type="w" for="ch" forName="Child3" refType="w" fact="0.4927"/>
              <dgm:constr type="h" for="ch" forName="Child3" refType="h" fact="0.2907"/>
              <dgm:constr type="l" for="ch" forName="Child1" refType="w" fact="0.0554"/>
              <dgm:constr type="t" for="ch" forName="Child1" refType="h" fact="0"/>
              <dgm:constr type="w" for="ch" forName="Child1" refType="w" fact="0.4927"/>
              <dgm:constr type="h" for="ch" forName="Child1" refType="h" fact="0.2907"/>
            </dgm:constrLst>
          </dgm:if>
          <dgm:if name="Name9" axis="ch ch" ptType="node node" st="1 1" cnt="1 0" func="cnt" op="equ" val="5">
            <dgm:alg type="composite">
              <dgm:param type="ar" val="0.953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5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l" for="ch" forName="Accent5" refType="w" fact="0.2858"/>
              <dgm:constr type="t" for="ch" forName="Accent5" refType="h" fact="0.7126"/>
              <dgm:constr type="w" for="ch" forName="Accent5" refType="w" fact="0.1622"/>
              <dgm:constr type="h" for="ch" forName="Accent5" refType="h" fact="0.1333"/>
              <dgm:constr type="l" for="ch" forName="Accent4" refType="w" fact="0.612"/>
              <dgm:constr type="t" for="ch" forName="Accent4" refType="h" fact="0.6834"/>
              <dgm:constr type="w" for="ch" forName="Accent4" refType="w" fact="0.1622"/>
              <dgm:constr type="h" for="ch" forName="Accent4" refType="h" fact="0.1333"/>
              <dgm:constr type="l" for="ch" forName="Accent3" refType="w" fact="0.7435"/>
              <dgm:constr type="t" for="ch" forName="Accent3" refType="h" fact="0.4021"/>
              <dgm:constr type="w" for="ch" forName="Accent3" refType="w" fact="0.1622"/>
              <dgm:constr type="h" for="ch" forName="Accent3" refType="h" fact="0.1333"/>
              <dgm:constr type="l" for="ch" forName="Accent2" refType="w" fact="0.5542"/>
              <dgm:constr type="t" for="ch" forName="Accent2" refType="h" fact="0.1529"/>
              <dgm:constr type="w" for="ch" forName="Accent2" refType="w" fact="0.1622"/>
              <dgm:constr type="h" for="ch" forName="Accent2" refType="h" fact="0.1333"/>
              <dgm:constr type="l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l" for="ch" forName="Child4" refType="w" fact="0.3246"/>
              <dgm:constr type="t" for="ch" forName="Child4" refType="h" fact="0.7093"/>
              <dgm:constr type="w" for="ch" forName="Child4" refType="w" fact="0.3523"/>
              <dgm:constr type="h" for="ch" forName="Child4" refType="h" fact="0.2907"/>
              <dgm:constr type="l" for="ch" forName="Parent" refType="w" fact="0.285"/>
              <dgm:constr type="t" for="ch" forName="Parent" refType="h" fact="0.3226"/>
              <dgm:constr type="w" for="ch" forName="Parent" refType="w" fact="0.4299"/>
              <dgm:constr type="h" for="ch" forName="Parent" refType="h" fact="0.3547"/>
              <dgm:constr type="l" for="ch" forName="Child2" refType="w" fact="0.6477"/>
              <dgm:constr type="t" for="ch" forName="Child2" refType="h" fact="0.1788"/>
              <dgm:constr type="w" for="ch" forName="Child2" refType="w" fact="0.3523"/>
              <dgm:constr type="h" for="ch" forName="Child2" refType="h" fact="0.2907"/>
              <dgm:constr type="l" for="ch" forName="Child3" refType="w" fact="0.6477"/>
              <dgm:constr type="t" for="ch" forName="Child3" refType="h" fact="0.5303"/>
              <dgm:constr type="w" for="ch" forName="Child3" refType="w" fact="0.3523"/>
              <dgm:constr type="h" for="ch" forName="Child3" refType="h" fact="0.2907"/>
              <dgm:constr type="l" for="ch" forName="Child5" refType="w" fact="0"/>
              <dgm:constr type="t" for="ch" forName="Child5" refType="h" fact="0.5305"/>
              <dgm:constr type="w" for="ch" forName="Child5" refType="w" fact="0.3523"/>
              <dgm:constr type="h" for="ch" forName="Child5" refType="h" fact="0.2907"/>
              <dgm:constr type="l" for="ch" forName="Child1" refType="w" fact="0.3246"/>
              <dgm:constr type="t" for="ch" forName="Child1" refType="h" fact="0"/>
              <dgm:constr type="w" for="ch" forName="Child1" refType="w" fact="0.3523"/>
              <dgm:constr type="h" for="ch" forName="Child1" refType="h" fact="0.2907"/>
            </dgm:constrLst>
          </dgm:if>
          <dgm:else name="Name10">
            <dgm:alg type="composite">
              <dgm:param type="ar" val="0.953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5" refType="primFontSz" refFor="des" refForName="Parent" op="lte"/>
              <dgm:constr type="primFontSz" for="des" forName="Child6" refType="primFontSz" refFor="des" refForName="Parent" op="lte"/>
              <dgm:constr type="primFontSz" for="des" forName="Child7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primFontSz" for="des" forName="Child6" refType="primFontSz" refFor="des" refForName="Child1" op="equ"/>
              <dgm:constr type="primFontSz" for="des" forName="Child7" refType="primFontSz" refFor="des" refForName="Child1" op="equ"/>
              <dgm:constr type="primFontSz" for="des" ptType="node" op="equ" val="65"/>
              <dgm:constr type="l" for="ch" forName="Accent6" refType="w" fact="0.0934"/>
              <dgm:constr type="t" for="ch" forName="Accent6" refType="h" fact="0.4635"/>
              <dgm:constr type="w" for="ch" forName="Accent6" refType="w" fact="0.1622"/>
              <dgm:constr type="h" for="ch" forName="Accent6" refType="h" fact="0.1333"/>
              <dgm:constr type="l" for="ch" forName="Accent5" refType="w" fact="0.2858"/>
              <dgm:constr type="t" for="ch" forName="Accent5" refType="h" fact="0.7126"/>
              <dgm:constr type="w" for="ch" forName="Accent5" refType="w" fact="0.1622"/>
              <dgm:constr type="h" for="ch" forName="Accent5" refType="h" fact="0.1333"/>
              <dgm:constr type="l" for="ch" forName="Accent4" refType="w" fact="0.612"/>
              <dgm:constr type="t" for="ch" forName="Accent4" refType="h" fact="0.6834"/>
              <dgm:constr type="w" for="ch" forName="Accent4" refType="w" fact="0.1622"/>
              <dgm:constr type="h" for="ch" forName="Accent4" refType="h" fact="0.1333"/>
              <dgm:constr type="l" for="ch" forName="Accent3" refType="w" fact="0.7435"/>
              <dgm:constr type="t" for="ch" forName="Accent3" refType="h" fact="0.4021"/>
              <dgm:constr type="w" for="ch" forName="Accent3" refType="w" fact="0.1622"/>
              <dgm:constr type="h" for="ch" forName="Accent3" refType="h" fact="0.1333"/>
              <dgm:constr type="l" for="ch" forName="Accent2" refType="w" fact="0.5542"/>
              <dgm:constr type="t" for="ch" forName="Accent2" refType="h" fact="0.1529"/>
              <dgm:constr type="w" for="ch" forName="Accent2" refType="w" fact="0.1622"/>
              <dgm:constr type="h" for="ch" forName="Accent2" refType="h" fact="0.1333"/>
              <dgm:constr type="l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l" for="ch" forName="Child4" refType="w" fact="0.3246"/>
              <dgm:constr type="t" for="ch" forName="Child4" refType="h" fact="0.7093"/>
              <dgm:constr type="w" for="ch" forName="Child4" refType="w" fact="0.3523"/>
              <dgm:constr type="h" for="ch" forName="Child4" refType="h" fact="0.2907"/>
              <dgm:constr type="l" for="ch" forName="Parent" refType="w" fact="0.285"/>
              <dgm:constr type="t" for="ch" forName="Parent" refType="h" fact="0.3226"/>
              <dgm:constr type="w" for="ch" forName="Parent" refType="w" fact="0.4299"/>
              <dgm:constr type="h" for="ch" forName="Parent" refType="h" fact="0.3547"/>
              <dgm:constr type="l" for="ch" forName="Child2" refType="w" fact="0.6477"/>
              <dgm:constr type="t" for="ch" forName="Child2" refType="h" fact="0.1788"/>
              <dgm:constr type="w" for="ch" forName="Child2" refType="w" fact="0.3523"/>
              <dgm:constr type="h" for="ch" forName="Child2" refType="h" fact="0.2907"/>
              <dgm:constr type="l" for="ch" forName="Child3" refType="w" fact="0.6477"/>
              <dgm:constr type="t" for="ch" forName="Child3" refType="h" fact="0.5303"/>
              <dgm:constr type="w" for="ch" forName="Child3" refType="w" fact="0.3523"/>
              <dgm:constr type="h" for="ch" forName="Child3" refType="h" fact="0.2907"/>
              <dgm:constr type="l" for="ch" forName="Child5" refType="w" fact="0"/>
              <dgm:constr type="t" for="ch" forName="Child5" refType="h" fact="0.5305"/>
              <dgm:constr type="w" for="ch" forName="Child5" refType="w" fact="0.3523"/>
              <dgm:constr type="h" for="ch" forName="Child5" refType="h" fact="0.2907"/>
              <dgm:constr type="l" for="ch" forName="Child6" refType="w" fact="0"/>
              <dgm:constr type="t" for="ch" forName="Child6" refType="h" fact="0.1784"/>
              <dgm:constr type="w" for="ch" forName="Child6" refType="w" fact="0.3523"/>
              <dgm:constr type="h" for="ch" forName="Child6" refType="h" fact="0.2907"/>
              <dgm:constr type="l" for="ch" forName="Child1" refType="w" fact="0.3246"/>
              <dgm:constr type="t" for="ch" forName="Child1" refType="h" fact="0"/>
              <dgm:constr type="w" for="ch" forName="Child1" refType="w" fact="0.3523"/>
              <dgm:constr type="h" for="ch" forName="Child1" refType="h" fact="0.2907"/>
            </dgm:constrLst>
          </dgm:else>
        </dgm:choose>
      </dgm:if>
      <dgm:else name="Name11">
        <dgm:choose name="Name12">
          <dgm:if name="Name13" axis="ch ch" ptType="node node" st="1 1" cnt="1 0" func="cnt" op="equ" val="0">
            <dgm:alg type="composite">
              <dgm:param type="ar" val="1.1561"/>
            </dgm:alg>
            <dgm:constrLst>
              <dgm:constr type="primFontSz" for="des" forName="Parent" val="65"/>
              <dgm:constr type="l" for="ch" forName="Parent" refType="w" fact="0"/>
              <dgm:constr type="t" for="ch" forName="Parent" refType="h" fact="0"/>
              <dgm:constr type="w" for="ch" forName="Parent" refType="w"/>
              <dgm:constr type="h" for="ch" forName="Parent" refType="h"/>
            </dgm:constrLst>
          </dgm:if>
          <dgm:if name="Name14" axis="ch ch" ptType="node node" st="1 1" cnt="1 0" func="cnt" op="lte" val="1">
            <dgm:alg type="composite">
              <dgm:param type="ar" val="1.36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r" for="ch" forName="Accent1" refType="w" fact="0.8315"/>
              <dgm:constr type="t" for="ch" forName="Accent1" refType="h" fact="0.2946"/>
              <dgm:constr type="w" for="ch" forName="Accent1" refType="w" fact="0.462"/>
              <dgm:constr type="h" for="ch" forName="Accent1" refType="h" fact="0.5472"/>
              <dgm:constr type="r" for="ch" forName="Parent" refType="w"/>
              <dgm:constr type="t" for="ch" forName="Parent" refType="h" fact="0.2885"/>
              <dgm:constr type="w" for="ch" forName="Parent" refType="w" fact="0.6013"/>
              <dgm:constr type="h" for="ch" forName="Parent" refType="h" fact="0.7115"/>
              <dgm:constr type="r" for="ch" forName="Child1" refType="w" fact="0.4927"/>
              <dgm:constr type="t" for="ch" forName="Child1" refType="h" fact="0"/>
              <dgm:constr type="w" for="ch" forName="Child1" refType="w" fact="0.4927"/>
              <dgm:constr type="h" for="ch" forName="Child1" refType="h" fact="0.5831"/>
            </dgm:constrLst>
          </dgm:if>
          <dgm:if name="Name15" axis="ch ch" ptType="node node" st="1 1" cnt="1 0" func="cnt" op="equ" val="2">
            <dgm:alg type="composite">
              <dgm:param type="ar" val="1.0619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2" refType="primFontSz" refFor="des" refForName="Child1" op="equ"/>
              <dgm:constr type="r" for="ch" forName="Accent2" refType="w" fact="0.3587"/>
              <dgm:constr type="t" for="ch" forName="Accent2" refType="h" fact="0.3477"/>
              <dgm:constr type="w" for="ch" forName="Accent2" refType="w" fact="0.2269"/>
              <dgm:constr type="h" for="ch" forName="Accent2" refType="h" fact="0.2076"/>
              <dgm:constr type="r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r" for="ch" forName="Parent" refType="w"/>
              <dgm:constr type="t" for="ch" forName="Parent" refType="h" fact="0.2239"/>
              <dgm:constr type="w" for="ch" forName="Parent" refType="w" fact="0.6013"/>
              <dgm:constr type="h" for="ch" forName="Parent" refType="h" fact="0.5523"/>
              <dgm:constr type="r" for="ch" forName="Child1" refType="w" fact="0.4927"/>
              <dgm:constr type="t" for="ch" forName="Child1" refType="h" fact="0"/>
              <dgm:constr type="w" for="ch" forName="Child1" refType="w" fact="0.4927"/>
              <dgm:constr type="h" for="ch" forName="Child1" refType="h" fact="0.4527"/>
              <dgm:constr type="r" for="ch" forName="Child2" refType="w" fact="0.5073"/>
              <dgm:constr type="t" for="ch" forName="Child2" refType="h" fact="0.5473"/>
              <dgm:constr type="w" for="ch" forName="Child2" refType="w" fact="0.4927"/>
              <dgm:constr type="h" for="ch" forName="Child2" refType="h" fact="0.4527"/>
            </dgm:constrLst>
          </dgm:if>
          <dgm:if name="Name16" axis="ch ch" ptType="node node" st="1 1" cnt="1 0" func="cnt" op="equ" val="3">
            <dgm:alg type="composite">
              <dgm:param type="ar" val="0.8305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r" for="ch" forName="Accent3" refType="w" fact="0.5427"/>
              <dgm:constr type="t" for="ch" forName="Accent3" refType="h" fact="0.6145"/>
              <dgm:constr type="w" for="ch" forName="Accent3" refType="w" fact="0.2269"/>
              <dgm:constr type="h" for="ch" forName="Accent3" refType="h" fact="0.1623"/>
              <dgm:constr type="r" for="ch" forName="Accent2" refType="w" fact="0.3587"/>
              <dgm:constr type="t" for="ch" forName="Accent2" refType="h" fact="0.2719"/>
              <dgm:constr type="w" for="ch" forName="Accent2" refType="w" fact="0.2269"/>
              <dgm:constr type="h" for="ch" forName="Accent2" refType="h" fact="0.1623"/>
              <dgm:constr type="r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r" for="ch" forName="Child3" refType="w" fact="0.9446"/>
              <dgm:constr type="t" for="ch" forName="Child3" refType="h" fact="0.646"/>
              <dgm:constr type="w" for="ch" forName="Child3" refType="w" fact="0.4927"/>
              <dgm:constr type="h" for="ch" forName="Child3" refType="h" fact="0.354"/>
              <dgm:constr type="r" for="ch" forName="Parent" refType="w"/>
              <dgm:constr type="t" for="ch" forName="Parent" refType="h" fact="0.1751"/>
              <dgm:constr type="w" for="ch" forName="Parent" refType="w" fact="0.6013"/>
              <dgm:constr type="h" for="ch" forName="Parent" refType="h" fact="0.4319"/>
              <dgm:constr type="r" for="ch" forName="Child1" refType="w" fact="0.4927"/>
              <dgm:constr type="t" for="ch" forName="Child1" refType="h" fact="0"/>
              <dgm:constr type="w" for="ch" forName="Child1" refType="w" fact="0.4927"/>
              <dgm:constr type="h" for="ch" forName="Child1" refType="h" fact="0.354"/>
              <dgm:constr type="r" for="ch" forName="Child2" refType="w" fact="0.4927"/>
              <dgm:constr type="t" for="ch" forName="Child2" refType="h" fact="0.428"/>
              <dgm:constr type="w" for="ch" forName="Child2" refType="w" fact="0.4927"/>
              <dgm:constr type="h" for="ch" forName="Child2" refType="h" fact="0.354"/>
            </dgm:constrLst>
          </dgm:if>
          <dgm:if name="Name17" axis="ch ch" ptType="node node" st="1 1" cnt="1 0" func="cnt" op="equ" val="4">
            <dgm:alg type="composite">
              <dgm:param type="ar" val="0.682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r" for="ch" forName="Accent4" refType="w" fact="0.5427"/>
              <dgm:constr type="t" for="ch" forName="Accent4" refType="h" fact="0.6834"/>
              <dgm:constr type="w" for="ch" forName="Accent4" refType="w" fact="0.2269"/>
              <dgm:constr type="h" for="ch" forName="Accent4" refType="h" fact="0.1333"/>
              <dgm:constr type="r" for="ch" forName="Accent3" refType="w" fact="0.3587"/>
              <dgm:constr type="t" for="ch" forName="Accent3" refType="h" fact="0.4021"/>
              <dgm:constr type="w" for="ch" forName="Accent3" refType="w" fact="0.2269"/>
              <dgm:constr type="h" for="ch" forName="Accent3" refType="h" fact="0.1333"/>
              <dgm:constr type="r" for="ch" forName="Accent2" refType="w" fact="0.6235"/>
              <dgm:constr type="t" for="ch" forName="Accent2" refType="h" fact="0.1529"/>
              <dgm:constr type="w" for="ch" forName="Accent2" refType="w" fact="0.2269"/>
              <dgm:constr type="h" for="ch" forName="Accent2" refType="h" fact="0.1333"/>
              <dgm:constr type="r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r" for="ch" forName="Child4" refType="w" fact="0.9446"/>
              <dgm:constr type="t" for="ch" forName="Child4" refType="h" fact="0.7093"/>
              <dgm:constr type="w" for="ch" forName="Child4" refType="w" fact="0.4927"/>
              <dgm:constr type="h" for="ch" forName="Child4" refType="h" fact="0.2907"/>
              <dgm:constr type="r" for="ch" forName="Parent" refType="w"/>
              <dgm:constr type="t" for="ch" forName="Parent" refType="h" fact="0.3226"/>
              <dgm:constr type="w" for="ch" forName="Parent" refType="w" fact="0.6013"/>
              <dgm:constr type="h" for="ch" forName="Parent" refType="h" fact="0.3547"/>
              <dgm:constr type="r" for="ch" forName="Child2" refType="w" fact="0.4927"/>
              <dgm:constr type="t" for="ch" forName="Child2" refType="h" fact="0.1788"/>
              <dgm:constr type="w" for="ch" forName="Child2" refType="w" fact="0.4927"/>
              <dgm:constr type="h" for="ch" forName="Child2" refType="h" fact="0.2907"/>
              <dgm:constr type="r" for="ch" forName="Child3" refType="w" fact="0.4927"/>
              <dgm:constr type="t" for="ch" forName="Child3" refType="h" fact="0.5303"/>
              <dgm:constr type="w" for="ch" forName="Child3" refType="w" fact="0.4927"/>
              <dgm:constr type="h" for="ch" forName="Child3" refType="h" fact="0.2907"/>
              <dgm:constr type="r" for="ch" forName="Child1" refType="w" fact="0.9446"/>
              <dgm:constr type="t" for="ch" forName="Child1" refType="h" fact="0"/>
              <dgm:constr type="w" for="ch" forName="Child1" refType="w" fact="0.4927"/>
              <dgm:constr type="h" for="ch" forName="Child1" refType="h" fact="0.2907"/>
            </dgm:constrLst>
          </dgm:if>
          <dgm:if name="Name18" axis="ch ch" ptType="node node" st="1 1" cnt="1 0" func="cnt" op="equ" val="5">
            <dgm:alg type="composite">
              <dgm:param type="ar" val="0.953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5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r" for="ch" forName="Accent5" refType="w" fact="0.7142"/>
              <dgm:constr type="t" for="ch" forName="Accent5" refType="h" fact="0.7126"/>
              <dgm:constr type="w" for="ch" forName="Accent5" refType="w" fact="0.1622"/>
              <dgm:constr type="h" for="ch" forName="Accent5" refType="h" fact="0.1333"/>
              <dgm:constr type="r" for="ch" forName="Accent4" refType="w" fact="0.388"/>
              <dgm:constr type="t" for="ch" forName="Accent4" refType="h" fact="0.6834"/>
              <dgm:constr type="w" for="ch" forName="Accent4" refType="w" fact="0.1622"/>
              <dgm:constr type="h" for="ch" forName="Accent4" refType="h" fact="0.1333"/>
              <dgm:constr type="r" for="ch" forName="Accent3" refType="w" fact="0.2565"/>
              <dgm:constr type="t" for="ch" forName="Accent3" refType="h" fact="0.4021"/>
              <dgm:constr type="w" for="ch" forName="Accent3" refType="w" fact="0.1622"/>
              <dgm:constr type="h" for="ch" forName="Accent3" refType="h" fact="0.1333"/>
              <dgm:constr type="r" for="ch" forName="Accent2" refType="w" fact="0.4458"/>
              <dgm:constr type="t" for="ch" forName="Accent2" refType="h" fact="0.1529"/>
              <dgm:constr type="w" for="ch" forName="Accent2" refType="w" fact="0.1622"/>
              <dgm:constr type="h" for="ch" forName="Accent2" refType="h" fact="0.1333"/>
              <dgm:constr type="r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r" for="ch" forName="Child4" refType="w" fact="0.6754"/>
              <dgm:constr type="t" for="ch" forName="Child4" refType="h" fact="0.7093"/>
              <dgm:constr type="w" for="ch" forName="Child4" refType="w" fact="0.3523"/>
              <dgm:constr type="h" for="ch" forName="Child4" refType="h" fact="0.2907"/>
              <dgm:constr type="r" for="ch" forName="Parent" refType="w" fact="0.715"/>
              <dgm:constr type="t" for="ch" forName="Parent" refType="h" fact="0.3226"/>
              <dgm:constr type="w" for="ch" forName="Parent" refType="w" fact="0.4299"/>
              <dgm:constr type="h" for="ch" forName="Parent" refType="h" fact="0.3547"/>
              <dgm:constr type="r" for="ch" forName="Child2" refType="w" fact="0.3523"/>
              <dgm:constr type="t" for="ch" forName="Child2" refType="h" fact="0.1788"/>
              <dgm:constr type="w" for="ch" forName="Child2" refType="w" fact="0.3523"/>
              <dgm:constr type="h" for="ch" forName="Child2" refType="h" fact="0.2907"/>
              <dgm:constr type="r" for="ch" forName="Child3" refType="w" fact="0.3523"/>
              <dgm:constr type="t" for="ch" forName="Child3" refType="h" fact="0.5303"/>
              <dgm:constr type="w" for="ch" forName="Child3" refType="w" fact="0.3523"/>
              <dgm:constr type="h" for="ch" forName="Child3" refType="h" fact="0.2907"/>
              <dgm:constr type="r" for="ch" forName="Child5" refType="w"/>
              <dgm:constr type="t" for="ch" forName="Child5" refType="h" fact="0.5305"/>
              <dgm:constr type="w" for="ch" forName="Child5" refType="w" fact="0.3523"/>
              <dgm:constr type="h" for="ch" forName="Child5" refType="h" fact="0.2907"/>
              <dgm:constr type="r" for="ch" forName="Child1" refType="w" fact="0.6754"/>
              <dgm:constr type="t" for="ch" forName="Child1" refType="h" fact="0"/>
              <dgm:constr type="w" for="ch" forName="Child1" refType="w" fact="0.3523"/>
              <dgm:constr type="h" for="ch" forName="Child1" refType="h" fact="0.2907"/>
            </dgm:constrLst>
          </dgm:if>
          <dgm:else name="Name19">
            <dgm:alg type="composite">
              <dgm:param type="ar" val="0.953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5" refType="primFontSz" refFor="des" refForName="Parent" op="lte"/>
              <dgm:constr type="primFontSz" for="des" forName="Child6" refType="primFontSz" refFor="des" refForName="Parent" op="lte"/>
              <dgm:constr type="primFontSz" for="des" forName="Child7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primFontSz" for="des" forName="Child6" refType="primFontSz" refFor="des" refForName="Child1" op="equ"/>
              <dgm:constr type="primFontSz" for="des" forName="Child7" refType="primFontSz" refFor="des" refForName="Child1" op="equ"/>
              <dgm:constr type="primFontSz" for="des" ptType="node" op="equ" val="65"/>
              <dgm:constr type="r" for="ch" forName="Accent6" refType="w" fact="0.9066"/>
              <dgm:constr type="t" for="ch" forName="Accent6" refType="h" fact="0.4635"/>
              <dgm:constr type="w" for="ch" forName="Accent6" refType="w" fact="0.1622"/>
              <dgm:constr type="h" for="ch" forName="Accent6" refType="h" fact="0.1333"/>
              <dgm:constr type="r" for="ch" forName="Accent5" refType="w" fact="0.7142"/>
              <dgm:constr type="t" for="ch" forName="Accent5" refType="h" fact="0.7126"/>
              <dgm:constr type="w" for="ch" forName="Accent5" refType="w" fact="0.1622"/>
              <dgm:constr type="h" for="ch" forName="Accent5" refType="h" fact="0.1333"/>
              <dgm:constr type="r" for="ch" forName="Accent4" refType="w" fact="0.388"/>
              <dgm:constr type="t" for="ch" forName="Accent4" refType="h" fact="0.6834"/>
              <dgm:constr type="w" for="ch" forName="Accent4" refType="w" fact="0.1622"/>
              <dgm:constr type="h" for="ch" forName="Accent4" refType="h" fact="0.1333"/>
              <dgm:constr type="r" for="ch" forName="Accent3" refType="w" fact="0.2565"/>
              <dgm:constr type="t" for="ch" forName="Accent3" refType="h" fact="0.4021"/>
              <dgm:constr type="w" for="ch" forName="Accent3" refType="w" fact="0.1622"/>
              <dgm:constr type="h" for="ch" forName="Accent3" refType="h" fact="0.1333"/>
              <dgm:constr type="r" for="ch" forName="Accent2" refType="w" fact="0.4458"/>
              <dgm:constr type="t" for="ch" forName="Accent2" refType="h" fact="0.1529"/>
              <dgm:constr type="w" for="ch" forName="Accent2" refType="w" fact="0.1622"/>
              <dgm:constr type="h" for="ch" forName="Accent2" refType="h" fact="0.1333"/>
              <dgm:constr type="r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r" for="ch" forName="Child4" refType="w" fact="0.6754"/>
              <dgm:constr type="t" for="ch" forName="Child4" refType="h" fact="0.7093"/>
              <dgm:constr type="w" for="ch" forName="Child4" refType="w" fact="0.3523"/>
              <dgm:constr type="h" for="ch" forName="Child4" refType="h" fact="0.2907"/>
              <dgm:constr type="r" for="ch" forName="Parent" refType="w" fact="0.715"/>
              <dgm:constr type="t" for="ch" forName="Parent" refType="h" fact="0.3226"/>
              <dgm:constr type="w" for="ch" forName="Parent" refType="w" fact="0.4299"/>
              <dgm:constr type="h" for="ch" forName="Parent" refType="h" fact="0.3547"/>
              <dgm:constr type="r" for="ch" forName="Child2" refType="w" fact="0.3523"/>
              <dgm:constr type="t" for="ch" forName="Child2" refType="h" fact="0.1788"/>
              <dgm:constr type="w" for="ch" forName="Child2" refType="w" fact="0.3523"/>
              <dgm:constr type="h" for="ch" forName="Child2" refType="h" fact="0.2907"/>
              <dgm:constr type="r" for="ch" forName="Child3" refType="w" fact="0.3523"/>
              <dgm:constr type="t" for="ch" forName="Child3" refType="h" fact="0.5303"/>
              <dgm:constr type="w" for="ch" forName="Child3" refType="w" fact="0.3523"/>
              <dgm:constr type="h" for="ch" forName="Child3" refType="h" fact="0.2907"/>
              <dgm:constr type="r" for="ch" forName="Child5" refType="w"/>
              <dgm:constr type="t" for="ch" forName="Child5" refType="h" fact="0.5305"/>
              <dgm:constr type="w" for="ch" forName="Child5" refType="w" fact="0.3523"/>
              <dgm:constr type="h" for="ch" forName="Child5" refType="h" fact="0.2907"/>
              <dgm:constr type="r" for="ch" forName="Child6" refType="w"/>
              <dgm:constr type="t" for="ch" forName="Child6" refType="h" fact="0.1784"/>
              <dgm:constr type="w" for="ch" forName="Child6" refType="w" fact="0.3523"/>
              <dgm:constr type="h" for="ch" forName="Child6" refType="h" fact="0.2907"/>
              <dgm:constr type="r" for="ch" forName="Child1" refType="w" fact="0.6754"/>
              <dgm:constr type="t" for="ch" forName="Child1" refType="h" fact="0"/>
              <dgm:constr type="w" for="ch" forName="Child1" refType="w" fact="0.3523"/>
              <dgm:constr type="h" for="ch" forName="Child1" refType="h" fact="0.2907"/>
            </dgm:constrLst>
          </dgm:else>
        </dgm:choose>
      </dgm:else>
    </dgm:choose>
    <dgm:forEach name="wrapper" axis="self" ptType="parTrans">
      <dgm:forEach name="accentRepeat" axis="self">
        <dgm:layoutNode name="Accent" styleLbl="bgShp">
          <dgm:alg type="sp"/>
          <dgm:shape xmlns:r="http://schemas.openxmlformats.org/officeDocument/2006/relationships" type="hexagon" r:blip="" zOrderOff="-2">
            <dgm:adjLst>
              <dgm:adj idx="1" val="0.289"/>
              <dgm:adj idx="2" val="1.1547"/>
            </dgm:adjLst>
          </dgm:shape>
          <dgm:presOf/>
        </dgm:layoutNode>
      </dgm:forEach>
    </dgm:forEach>
    <dgm:forEach name="Name20" axis="ch" ptType="node" cnt="1">
      <dgm:layoutNode name="Parent" styleLbl="node0">
        <dgm:varLst>
          <dgm:chMax val="6"/>
          <dgm:chPref val="6"/>
        </dgm:varLst>
        <dgm:alg type="tx"/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self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21" axis="ch ch" ptType="node node" st="1 1" cnt="1 1">
      <dgm:layoutNode name="Accent1">
        <dgm:alg type="sp"/>
        <dgm:shape xmlns:r="http://schemas.openxmlformats.org/officeDocument/2006/relationships" r:blip="" zOrderOff="-2">
          <dgm:adjLst/>
        </dgm:shape>
        <dgm:presOf/>
        <dgm:constrLst/>
        <dgm:forEach name="Name22" ref="accentRepeat"/>
      </dgm:layoutNode>
      <dgm:layoutNode name="Child1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23" axis="ch ch" ptType="node node" st="1 2" cnt="1 1">
      <dgm:layoutNode name="Accent2">
        <dgm:alg type="sp"/>
        <dgm:shape xmlns:r="http://schemas.openxmlformats.org/officeDocument/2006/relationships" r:blip="" zOrderOff="-2">
          <dgm:adjLst/>
        </dgm:shape>
        <dgm:presOf/>
        <dgm:constrLst/>
        <dgm:forEach name="Name24" ref="accentRepeat"/>
      </dgm:layoutNode>
      <dgm:layoutNode name="Child2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25" axis="ch ch" ptType="node node" st="1 3" cnt="1 1">
      <dgm:layoutNode name="Accent3">
        <dgm:alg type="sp"/>
        <dgm:shape xmlns:r="http://schemas.openxmlformats.org/officeDocument/2006/relationships" r:blip="" zOrderOff="-2">
          <dgm:adjLst/>
        </dgm:shape>
        <dgm:presOf/>
        <dgm:constrLst/>
        <dgm:forEach name="Name26" ref="accentRepeat"/>
      </dgm:layoutNode>
      <dgm:layoutNode name="Child3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27" axis="ch ch" ptType="node node" st="1 4" cnt="1 1">
      <dgm:layoutNode name="Accent4">
        <dgm:alg type="sp"/>
        <dgm:shape xmlns:r="http://schemas.openxmlformats.org/officeDocument/2006/relationships" r:blip="">
          <dgm:adjLst/>
        </dgm:shape>
        <dgm:presOf/>
        <dgm:constrLst/>
        <dgm:forEach name="Name28" ref="accentRepeat"/>
      </dgm:layoutNode>
      <dgm:layoutNode name="Child4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29" axis="ch ch" ptType="node node" st="1 5" cnt="1 1">
      <dgm:layoutNode name="Accent5">
        <dgm:alg type="sp"/>
        <dgm:shape xmlns:r="http://schemas.openxmlformats.org/officeDocument/2006/relationships" r:blip="">
          <dgm:adjLst/>
        </dgm:shape>
        <dgm:presOf/>
        <dgm:constrLst/>
        <dgm:forEach name="Name30" ref="accentRepeat"/>
      </dgm:layoutNode>
      <dgm:layoutNode name="Child5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31" axis="ch ch" ptType="node node" st="1 6" cnt="1 1">
      <dgm:layoutNode name="Accent6">
        <dgm:alg type="sp"/>
        <dgm:shape xmlns:r="http://schemas.openxmlformats.org/officeDocument/2006/relationships" r:blip="">
          <dgm:adjLst/>
        </dgm:shape>
        <dgm:presOf/>
        <dgm:constrLst/>
        <dgm:forEach name="Name32" ref="accentRepeat"/>
      </dgm:layoutNode>
      <dgm:layoutNode name="Child6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</dgm:layoutNode>
</dgm:layoutDef>
</file>

<file path=word/diagrams/layout5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2">
  <dgm:title val=""/>
  <dgm:desc val=""/>
  <dgm:catLst>
    <dgm:cat type="3D" pri="11200"/>
  </dgm:catLst>
  <dgm:scene3d>
    <a:camera prst="orthographicFront"/>
    <a:lightRig rig="threePt" dir="t"/>
  </dgm:scene3d>
  <dgm:styleLbl name="node0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tx1"/>
      </a:fontRef>
    </dgm:style>
  </dgm:styleLbl>
  <dgm:styleLbl name="aling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>
        <a:rot lat="0" lon="0" rev="7500000"/>
      </a:lightRig>
    </dgm:scene3d>
    <dgm:sp3d z="152400"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>
        <a:rot lat="0" lon="0" rev="7500000"/>
      </a:lightRig>
    </dgm:scene3d>
    <dgm:sp3d z="254000" extrusionH="63500" contourW="127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>
        <a:rot lat="0" lon="0" rev="7500000"/>
      </a:lightRig>
    </dgm:scene3d>
    <dgm:sp3d z="-152400" extrusionH="63500" contourW="127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>
        <a:rot lat="0" lon="0" rev="7500000"/>
      </a:lightRig>
    </dgm:scene3d>
    <dgm:sp3d z="-700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>
        <a:rot lat="0" lon="0" rev="7500000"/>
      </a:lightRig>
    </dgm:scene3d>
    <dgm:sp3d z="1524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>
        <a:rot lat="0" lon="0" rev="7500000"/>
      </a:lightRig>
    </dgm:scene3d>
    <dgm:sp3d z="-1524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>
        <a:rot lat="0" lon="0" rev="7500000"/>
      </a:lightRig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>
        <a:rot lat="0" lon="0" rev="7500000"/>
      </a:lightRig>
    </dgm:scene3d>
    <dgm:sp3d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>
        <a:rot lat="0" lon="0" rev="7500000"/>
      </a:lightRig>
    </dgm:scene3d>
    <dgm:sp3d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>
        <a:rot lat="0" lon="0" rev="7500000"/>
      </a:lightRig>
    </dgm:scene3d>
    <dgm:sp3d z="60000" prstMaterial="flat">
      <a:bevelT w="120900" h="88900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>
        <a:rot lat="0" lon="0" rev="7500000"/>
      </a:lightRig>
    </dgm:scene3d>
    <dgm:sp3d z="60000" prstMaterial="flat">
      <a:bevelT w="120900" h="88900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>
        <a:rot lat="0" lon="0" rev="7500000"/>
      </a:lightRig>
    </dgm:scene3d>
    <dgm:sp3d extrusionH="190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>
        <a:rot lat="0" lon="0" rev="7500000"/>
      </a:lightRig>
    </dgm:scene3d>
    <dgm:sp3d prstMaterial="plastic">
      <a:bevelT w="127000" h="3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Acc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2445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20800" h="190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>
        <a:rot lat="0" lon="0" rev="7500000"/>
      </a:lightRig>
    </dgm:scene3d>
    <dgm:sp3d extrusionH="190500" prstMaterial="dkEdge">
      <a:bevelT w="120650" h="3810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4445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>
        <a:rot lat="0" lon="0" rev="7500000"/>
      </a:lightRig>
    </dgm:scene3d>
    <dgm:sp3d extrusionH="190500" prstMaterial="dkEdge">
      <a:bevelT w="120650" h="38100" prst="relaxedInset"/>
      <a:bevelB w="120650" h="571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4445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>
        <a:rot lat="0" lon="0" rev="7500000"/>
      </a:lightRig>
    </dgm:scene3d>
    <dgm:sp3d z="-152400" extrusionH="63500" prstMaterial="matte">
      <a:bevelT w="144450" h="6350" prst="relaxedInset"/>
      <a:contourClr>
        <a:schemeClr val="bg1"/>
      </a:contourClr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  <a:bevelB w="88900" h="121750" prst="angle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trBgShp">
    <dgm:scene3d>
      <a:camera prst="orthographicFront"/>
      <a:lightRig rig="threePt" dir="t"/>
    </dgm:scene3d>
    <dgm:sp3d z="-1524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>
        <a:rot lat="0" lon="0" rev="7500000"/>
      </a:lightRig>
    </dgm:scene3d>
    <dgm:sp3d z="152400"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5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26</Pages>
  <Words>5597</Words>
  <Characters>31909</Characters>
  <Application>Microsoft Office Word</Application>
  <DocSecurity>0</DocSecurity>
  <Lines>265</Lines>
  <Paragraphs>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titu miah</dc:creator>
  <cp:keywords/>
  <dc:description/>
  <cp:lastModifiedBy>titu miah</cp:lastModifiedBy>
  <cp:revision>2</cp:revision>
  <dcterms:created xsi:type="dcterms:W3CDTF">2021-04-02T02:09:00Z</dcterms:created>
  <dcterms:modified xsi:type="dcterms:W3CDTF">2021-04-02T02:09:00Z</dcterms:modified>
</cp:coreProperties>
</file>