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439E" w:rsidRPr="009B6A9F" w:rsidRDefault="00AC439E" w:rsidP="00AC439E">
      <w:pPr>
        <w:rPr>
          <w:rFonts w:ascii="Arial" w:hAnsi="Arial" w:cs="Arial"/>
          <w:b/>
          <w:sz w:val="32"/>
          <w:szCs w:val="32"/>
        </w:rPr>
      </w:pPr>
      <w:r w:rsidRPr="009B6A9F">
        <w:rPr>
          <w:rFonts w:ascii="Arial" w:hAnsi="Arial" w:cs="Arial"/>
          <w:b/>
          <w:sz w:val="32"/>
          <w:szCs w:val="32"/>
        </w:rPr>
        <w:t>A discussion of an academic theoretical work/perspective associated with the study of Muslim politics, and its relevance to contemporary debates</w:t>
      </w:r>
    </w:p>
    <w:p w:rsidR="0068096A" w:rsidRPr="00AC439E" w:rsidRDefault="0068096A">
      <w:pPr>
        <w:rPr>
          <w:rFonts w:ascii="Times New Roman" w:hAnsi="Times New Roman" w:cs="Times New Roman"/>
        </w:rPr>
      </w:pPr>
    </w:p>
    <w:p w:rsidR="004F2BA0" w:rsidRDefault="00AC439E" w:rsidP="00FF36EB">
      <w:pPr>
        <w:jc w:val="both"/>
        <w:rPr>
          <w:rFonts w:ascii="Times New Roman" w:hAnsi="Times New Roman" w:cs="Times New Roman"/>
        </w:rPr>
      </w:pPr>
      <w:r w:rsidRPr="00AC439E">
        <w:rPr>
          <w:rFonts w:ascii="Times New Roman" w:hAnsi="Times New Roman" w:cs="Times New Roman"/>
        </w:rPr>
        <w:t>One</w:t>
      </w:r>
      <w:r>
        <w:rPr>
          <w:rFonts w:ascii="Times New Roman" w:hAnsi="Times New Roman" w:cs="Times New Roman"/>
        </w:rPr>
        <w:t xml:space="preserve"> of the </w:t>
      </w:r>
      <w:r w:rsidR="007308F1">
        <w:rPr>
          <w:rFonts w:ascii="Times New Roman" w:hAnsi="Times New Roman" w:cs="Times New Roman"/>
        </w:rPr>
        <w:t>main</w:t>
      </w:r>
      <w:r>
        <w:rPr>
          <w:rFonts w:ascii="Times New Roman" w:hAnsi="Times New Roman" w:cs="Times New Roman"/>
        </w:rPr>
        <w:t xml:space="preserve"> areas of discussion in the study of Muslim Politics today is the ‘clash of civilisations’</w:t>
      </w:r>
      <w:r w:rsidR="001963CC">
        <w:rPr>
          <w:rFonts w:ascii="Times New Roman" w:hAnsi="Times New Roman" w:cs="Times New Roman"/>
        </w:rPr>
        <w:t xml:space="preserve"> </w:t>
      </w:r>
      <w:r w:rsidR="007D53B6">
        <w:rPr>
          <w:rFonts w:ascii="Times New Roman" w:hAnsi="Times New Roman" w:cs="Times New Roman"/>
        </w:rPr>
        <w:t>theory</w:t>
      </w:r>
      <w:r w:rsidR="001963CC">
        <w:rPr>
          <w:rFonts w:ascii="Times New Roman" w:hAnsi="Times New Roman" w:cs="Times New Roman"/>
        </w:rPr>
        <w:t>,</w:t>
      </w:r>
      <w:r>
        <w:rPr>
          <w:rFonts w:ascii="Times New Roman" w:hAnsi="Times New Roman" w:cs="Times New Roman"/>
        </w:rPr>
        <w:t xml:space="preserve"> </w:t>
      </w:r>
      <w:r w:rsidR="001963CC">
        <w:rPr>
          <w:rFonts w:ascii="Times New Roman" w:hAnsi="Times New Roman" w:cs="Times New Roman"/>
        </w:rPr>
        <w:t>t</w:t>
      </w:r>
      <w:r>
        <w:rPr>
          <w:rFonts w:ascii="Times New Roman" w:hAnsi="Times New Roman" w:cs="Times New Roman"/>
        </w:rPr>
        <w:t>he idea that the West is</w:t>
      </w:r>
      <w:r w:rsidR="004F2BA0">
        <w:rPr>
          <w:rFonts w:ascii="Times New Roman" w:hAnsi="Times New Roman" w:cs="Times New Roman"/>
        </w:rPr>
        <w:t xml:space="preserve"> at war with Islam (and </w:t>
      </w:r>
      <w:r w:rsidR="007308F1">
        <w:rPr>
          <w:rFonts w:ascii="Times New Roman" w:hAnsi="Times New Roman" w:cs="Times New Roman"/>
        </w:rPr>
        <w:t>vice</w:t>
      </w:r>
      <w:r w:rsidR="004F2BA0">
        <w:rPr>
          <w:rFonts w:ascii="Times New Roman" w:hAnsi="Times New Roman" w:cs="Times New Roman"/>
        </w:rPr>
        <w:t xml:space="preserve"> versa)</w:t>
      </w:r>
      <w:r w:rsidR="001963CC">
        <w:rPr>
          <w:rFonts w:ascii="Times New Roman" w:hAnsi="Times New Roman" w:cs="Times New Roman"/>
        </w:rPr>
        <w:t xml:space="preserve">. This narrative is no longer just a topic of debate amongst academics, as </w:t>
      </w:r>
      <w:proofErr w:type="spellStart"/>
      <w:r w:rsidR="001963CC">
        <w:rPr>
          <w:rFonts w:ascii="Times New Roman" w:hAnsi="Times New Roman" w:cs="Times New Roman"/>
        </w:rPr>
        <w:t>Qureshi</w:t>
      </w:r>
      <w:proofErr w:type="spellEnd"/>
      <w:r w:rsidR="001963CC">
        <w:rPr>
          <w:rFonts w:ascii="Times New Roman" w:hAnsi="Times New Roman" w:cs="Times New Roman"/>
        </w:rPr>
        <w:t xml:space="preserve"> outlines, ‘Even if it is mistaken, the hypothesis is read and believed in military and foreign policy circles both in the U.S. and internationally.’</w:t>
      </w:r>
      <w:r w:rsidR="001963CC">
        <w:rPr>
          <w:rStyle w:val="FootnoteReference"/>
          <w:rFonts w:ascii="Times New Roman" w:hAnsi="Times New Roman" w:cs="Times New Roman"/>
        </w:rPr>
        <w:footnoteReference w:id="1"/>
      </w:r>
      <w:r w:rsidR="001963CC">
        <w:rPr>
          <w:rFonts w:ascii="Times New Roman" w:hAnsi="Times New Roman" w:cs="Times New Roman"/>
        </w:rPr>
        <w:t xml:space="preserve"> </w:t>
      </w:r>
      <w:r w:rsidR="00344931">
        <w:rPr>
          <w:rFonts w:ascii="Times New Roman" w:hAnsi="Times New Roman" w:cs="Times New Roman"/>
        </w:rPr>
        <w:t>Hence, this</w:t>
      </w:r>
      <w:r w:rsidR="001963CC">
        <w:rPr>
          <w:rFonts w:ascii="Times New Roman" w:hAnsi="Times New Roman" w:cs="Times New Roman"/>
        </w:rPr>
        <w:t xml:space="preserve"> assertion has </w:t>
      </w:r>
      <w:r w:rsidR="004F2BA0">
        <w:rPr>
          <w:rFonts w:ascii="Times New Roman" w:hAnsi="Times New Roman" w:cs="Times New Roman"/>
        </w:rPr>
        <w:t xml:space="preserve">single-handedly </w:t>
      </w:r>
      <w:r w:rsidR="001963CC">
        <w:rPr>
          <w:rFonts w:ascii="Times New Roman" w:hAnsi="Times New Roman" w:cs="Times New Roman"/>
        </w:rPr>
        <w:t>been</w:t>
      </w:r>
      <w:r w:rsidR="004F2BA0">
        <w:rPr>
          <w:rFonts w:ascii="Times New Roman" w:hAnsi="Times New Roman" w:cs="Times New Roman"/>
        </w:rPr>
        <w:t xml:space="preserve"> responsible for much of the destruction </w:t>
      </w:r>
      <w:r w:rsidR="00344931">
        <w:rPr>
          <w:rFonts w:ascii="Times New Roman" w:hAnsi="Times New Roman" w:cs="Times New Roman"/>
        </w:rPr>
        <w:t>that has taken place</w:t>
      </w:r>
      <w:r w:rsidR="001963CC">
        <w:rPr>
          <w:rFonts w:ascii="Times New Roman" w:hAnsi="Times New Roman" w:cs="Times New Roman"/>
        </w:rPr>
        <w:t xml:space="preserve"> in the</w:t>
      </w:r>
      <w:r w:rsidR="004F2BA0">
        <w:rPr>
          <w:rFonts w:ascii="Times New Roman" w:hAnsi="Times New Roman" w:cs="Times New Roman"/>
        </w:rPr>
        <w:t xml:space="preserve"> world</w:t>
      </w:r>
      <w:r w:rsidR="001B1E16">
        <w:rPr>
          <w:rFonts w:ascii="Times New Roman" w:hAnsi="Times New Roman" w:cs="Times New Roman"/>
        </w:rPr>
        <w:t xml:space="preserve"> over the past several decades</w:t>
      </w:r>
      <w:r w:rsidR="004F2BA0">
        <w:rPr>
          <w:rFonts w:ascii="Times New Roman" w:hAnsi="Times New Roman" w:cs="Times New Roman"/>
        </w:rPr>
        <w:t xml:space="preserve">. </w:t>
      </w:r>
      <w:r w:rsidR="00544CB0">
        <w:rPr>
          <w:rFonts w:ascii="Times New Roman" w:hAnsi="Times New Roman" w:cs="Times New Roman"/>
        </w:rPr>
        <w:t>The idea</w:t>
      </w:r>
      <w:r w:rsidR="00C95F63">
        <w:rPr>
          <w:rFonts w:ascii="Times New Roman" w:hAnsi="Times New Roman" w:cs="Times New Roman"/>
        </w:rPr>
        <w:t xml:space="preserve"> that Islam is at war with the W</w:t>
      </w:r>
      <w:r w:rsidR="00544CB0">
        <w:rPr>
          <w:rFonts w:ascii="Times New Roman" w:hAnsi="Times New Roman" w:cs="Times New Roman"/>
        </w:rPr>
        <w:t>est</w:t>
      </w:r>
      <w:r w:rsidR="004F2BA0">
        <w:rPr>
          <w:rFonts w:ascii="Times New Roman" w:hAnsi="Times New Roman" w:cs="Times New Roman"/>
        </w:rPr>
        <w:t xml:space="preserve"> continues to strain the relationship between Muslims and non-Muslims, </w:t>
      </w:r>
      <w:r w:rsidR="00B9104D">
        <w:rPr>
          <w:rFonts w:ascii="Times New Roman" w:hAnsi="Times New Roman" w:cs="Times New Roman"/>
        </w:rPr>
        <w:t>whilst at the same time</w:t>
      </w:r>
      <w:r w:rsidR="009233C4">
        <w:rPr>
          <w:rFonts w:ascii="Times New Roman" w:hAnsi="Times New Roman" w:cs="Times New Roman"/>
        </w:rPr>
        <w:t>,</w:t>
      </w:r>
      <w:r w:rsidR="004F2BA0">
        <w:rPr>
          <w:rFonts w:ascii="Times New Roman" w:hAnsi="Times New Roman" w:cs="Times New Roman"/>
        </w:rPr>
        <w:t xml:space="preserve"> </w:t>
      </w:r>
      <w:r w:rsidR="00B9104D">
        <w:rPr>
          <w:rFonts w:ascii="Times New Roman" w:hAnsi="Times New Roman" w:cs="Times New Roman"/>
        </w:rPr>
        <w:t>making</w:t>
      </w:r>
      <w:r w:rsidR="004F2BA0">
        <w:rPr>
          <w:rFonts w:ascii="Times New Roman" w:hAnsi="Times New Roman" w:cs="Times New Roman"/>
        </w:rPr>
        <w:t xml:space="preserve"> it increasingly difficult for Muslims to practice their religion and function as productive citizens.</w:t>
      </w:r>
      <w:r w:rsidR="00FF1EB5">
        <w:rPr>
          <w:rFonts w:ascii="Times New Roman" w:hAnsi="Times New Roman" w:cs="Times New Roman"/>
        </w:rPr>
        <w:t xml:space="preserve"> </w:t>
      </w:r>
    </w:p>
    <w:p w:rsidR="00B04018" w:rsidRDefault="004F2BA0" w:rsidP="00FF36EB">
      <w:pPr>
        <w:jc w:val="both"/>
        <w:rPr>
          <w:rFonts w:ascii="Times New Roman" w:hAnsi="Times New Roman" w:cs="Times New Roman"/>
          <w:color w:val="000000"/>
        </w:rPr>
      </w:pPr>
      <w:r>
        <w:rPr>
          <w:rFonts w:ascii="Times New Roman" w:hAnsi="Times New Roman" w:cs="Times New Roman"/>
        </w:rPr>
        <w:t>Here I will discuss</w:t>
      </w:r>
      <w:r w:rsidR="00544CB0">
        <w:rPr>
          <w:rFonts w:ascii="Times New Roman" w:hAnsi="Times New Roman" w:cs="Times New Roman"/>
        </w:rPr>
        <w:t xml:space="preserve"> Edward </w:t>
      </w:r>
      <w:proofErr w:type="spellStart"/>
      <w:r w:rsidR="00544CB0">
        <w:rPr>
          <w:rFonts w:ascii="Times New Roman" w:hAnsi="Times New Roman" w:cs="Times New Roman"/>
        </w:rPr>
        <w:t>Said’s</w:t>
      </w:r>
      <w:proofErr w:type="spellEnd"/>
      <w:r w:rsidR="00544CB0">
        <w:rPr>
          <w:rFonts w:ascii="Times New Roman" w:hAnsi="Times New Roman" w:cs="Times New Roman"/>
        </w:rPr>
        <w:t xml:space="preserve"> salient essay ‘The Clash of Definitions’ published in</w:t>
      </w:r>
      <w:r>
        <w:rPr>
          <w:rFonts w:ascii="Times New Roman" w:hAnsi="Times New Roman" w:cs="Times New Roman"/>
        </w:rPr>
        <w:t xml:space="preserve"> </w:t>
      </w:r>
      <w:proofErr w:type="spellStart"/>
      <w:r w:rsidR="002E238E">
        <w:rPr>
          <w:rFonts w:ascii="Times New Roman" w:hAnsi="Times New Roman" w:cs="Times New Roman"/>
        </w:rPr>
        <w:t>Emran</w:t>
      </w:r>
      <w:proofErr w:type="spellEnd"/>
      <w:r w:rsidR="002E238E">
        <w:rPr>
          <w:rFonts w:ascii="Times New Roman" w:hAnsi="Times New Roman" w:cs="Times New Roman"/>
        </w:rPr>
        <w:t xml:space="preserve"> </w:t>
      </w:r>
      <w:proofErr w:type="spellStart"/>
      <w:r w:rsidR="002E238E">
        <w:rPr>
          <w:rFonts w:ascii="Times New Roman" w:hAnsi="Times New Roman" w:cs="Times New Roman"/>
        </w:rPr>
        <w:t>Qureshi</w:t>
      </w:r>
      <w:proofErr w:type="spellEnd"/>
      <w:r w:rsidR="002E238E">
        <w:rPr>
          <w:rFonts w:ascii="Times New Roman" w:hAnsi="Times New Roman" w:cs="Times New Roman"/>
        </w:rPr>
        <w:t xml:space="preserve"> and Michael A. Sells </w:t>
      </w:r>
      <w:r w:rsidR="00D43092">
        <w:rPr>
          <w:rFonts w:ascii="Times New Roman" w:hAnsi="Times New Roman" w:cs="Times New Roman"/>
        </w:rPr>
        <w:t xml:space="preserve">acclaimed </w:t>
      </w:r>
      <w:r w:rsidR="002E238E">
        <w:rPr>
          <w:rFonts w:ascii="Times New Roman" w:hAnsi="Times New Roman" w:cs="Times New Roman"/>
        </w:rPr>
        <w:t>book</w:t>
      </w:r>
      <w:r w:rsidR="002E238E">
        <w:rPr>
          <w:rFonts w:ascii="Times New Roman" w:hAnsi="Times New Roman" w:cs="Times New Roman"/>
          <w:color w:val="000000"/>
        </w:rPr>
        <w:t>, ‘The New Crusades’</w:t>
      </w:r>
      <w:r w:rsidR="00544CB0">
        <w:rPr>
          <w:rFonts w:ascii="Times New Roman" w:hAnsi="Times New Roman" w:cs="Times New Roman"/>
          <w:color w:val="000000"/>
        </w:rPr>
        <w:t>. The book</w:t>
      </w:r>
      <w:r w:rsidR="002E238E">
        <w:rPr>
          <w:rFonts w:ascii="Times New Roman" w:hAnsi="Times New Roman" w:cs="Times New Roman"/>
          <w:color w:val="000000"/>
        </w:rPr>
        <w:t xml:space="preserve"> is a collection of </w:t>
      </w:r>
      <w:r w:rsidR="00B04018">
        <w:rPr>
          <w:rFonts w:ascii="Times New Roman" w:hAnsi="Times New Roman" w:cs="Times New Roman"/>
          <w:color w:val="000000"/>
        </w:rPr>
        <w:t xml:space="preserve">academic </w:t>
      </w:r>
      <w:r w:rsidR="002E238E">
        <w:rPr>
          <w:rFonts w:ascii="Times New Roman" w:hAnsi="Times New Roman" w:cs="Times New Roman"/>
          <w:color w:val="000000"/>
        </w:rPr>
        <w:t xml:space="preserve">essays </w:t>
      </w:r>
      <w:r w:rsidR="00B005CD">
        <w:rPr>
          <w:rFonts w:ascii="Times New Roman" w:hAnsi="Times New Roman" w:cs="Times New Roman"/>
          <w:color w:val="000000"/>
        </w:rPr>
        <w:t xml:space="preserve">that primarily address </w:t>
      </w:r>
      <w:r w:rsidR="00D43092">
        <w:rPr>
          <w:rFonts w:ascii="Times New Roman" w:hAnsi="Times New Roman" w:cs="Times New Roman"/>
          <w:color w:val="000000"/>
        </w:rPr>
        <w:t xml:space="preserve">the clash of civilisations </w:t>
      </w:r>
      <w:r w:rsidR="00C95F63">
        <w:rPr>
          <w:rFonts w:ascii="Times New Roman" w:hAnsi="Times New Roman" w:cs="Times New Roman"/>
          <w:color w:val="000000"/>
        </w:rPr>
        <w:t>theory</w:t>
      </w:r>
      <w:r w:rsidR="002E238E">
        <w:rPr>
          <w:rFonts w:ascii="Times New Roman" w:hAnsi="Times New Roman" w:cs="Times New Roman"/>
          <w:color w:val="000000"/>
        </w:rPr>
        <w:t>.</w:t>
      </w:r>
      <w:r w:rsidR="00B04018">
        <w:rPr>
          <w:rFonts w:ascii="Times New Roman" w:hAnsi="Times New Roman" w:cs="Times New Roman"/>
          <w:color w:val="000000"/>
        </w:rPr>
        <w:t xml:space="preserve"> I will specifically </w:t>
      </w:r>
      <w:r w:rsidR="00544CB0">
        <w:rPr>
          <w:rFonts w:ascii="Times New Roman" w:hAnsi="Times New Roman" w:cs="Times New Roman"/>
          <w:color w:val="000000"/>
        </w:rPr>
        <w:t xml:space="preserve">be focusing in on </w:t>
      </w:r>
      <w:proofErr w:type="spellStart"/>
      <w:r w:rsidR="00544CB0">
        <w:rPr>
          <w:rFonts w:ascii="Times New Roman" w:hAnsi="Times New Roman" w:cs="Times New Roman"/>
          <w:color w:val="000000"/>
        </w:rPr>
        <w:t>Said’s</w:t>
      </w:r>
      <w:proofErr w:type="spellEnd"/>
      <w:r w:rsidR="00544CB0">
        <w:rPr>
          <w:rFonts w:ascii="Times New Roman" w:hAnsi="Times New Roman" w:cs="Times New Roman"/>
          <w:color w:val="000000"/>
        </w:rPr>
        <w:t xml:space="preserve"> essay</w:t>
      </w:r>
      <w:r w:rsidR="00C95F63">
        <w:rPr>
          <w:rFonts w:ascii="Times New Roman" w:hAnsi="Times New Roman" w:cs="Times New Roman"/>
          <w:color w:val="000000"/>
        </w:rPr>
        <w:t xml:space="preserve">, as </w:t>
      </w:r>
      <w:r w:rsidR="00544CB0">
        <w:rPr>
          <w:rFonts w:ascii="Times New Roman" w:hAnsi="Times New Roman" w:cs="Times New Roman"/>
          <w:color w:val="000000"/>
        </w:rPr>
        <w:t xml:space="preserve">it goes </w:t>
      </w:r>
      <w:r w:rsidR="00C95F63">
        <w:rPr>
          <w:rFonts w:ascii="Times New Roman" w:hAnsi="Times New Roman" w:cs="Times New Roman"/>
          <w:color w:val="000000"/>
        </w:rPr>
        <w:t xml:space="preserve">to </w:t>
      </w:r>
      <w:r w:rsidR="00544CB0">
        <w:rPr>
          <w:rFonts w:ascii="Times New Roman" w:hAnsi="Times New Roman" w:cs="Times New Roman"/>
          <w:color w:val="000000"/>
        </w:rPr>
        <w:t xml:space="preserve">the heart of </w:t>
      </w:r>
      <w:r w:rsidR="00C95F63">
        <w:rPr>
          <w:rFonts w:ascii="Times New Roman" w:hAnsi="Times New Roman" w:cs="Times New Roman"/>
          <w:color w:val="000000"/>
        </w:rPr>
        <w:t xml:space="preserve">the </w:t>
      </w:r>
      <w:r w:rsidR="007141F3">
        <w:rPr>
          <w:rFonts w:ascii="Times New Roman" w:hAnsi="Times New Roman" w:cs="Times New Roman"/>
          <w:color w:val="000000"/>
        </w:rPr>
        <w:t xml:space="preserve">issue </w:t>
      </w:r>
      <w:r w:rsidR="009233C4">
        <w:rPr>
          <w:rFonts w:ascii="Times New Roman" w:hAnsi="Times New Roman" w:cs="Times New Roman"/>
          <w:color w:val="000000"/>
        </w:rPr>
        <w:t>and challenges</w:t>
      </w:r>
      <w:r w:rsidR="007141F3">
        <w:rPr>
          <w:rFonts w:ascii="Times New Roman" w:hAnsi="Times New Roman" w:cs="Times New Roman"/>
          <w:color w:val="000000"/>
        </w:rPr>
        <w:t xml:space="preserve"> </w:t>
      </w:r>
      <w:r w:rsidR="00544CB0">
        <w:rPr>
          <w:rFonts w:ascii="Times New Roman" w:hAnsi="Times New Roman" w:cs="Times New Roman"/>
          <w:color w:val="000000"/>
        </w:rPr>
        <w:t>the ontological foundations of the narrative</w:t>
      </w:r>
      <w:r w:rsidR="00503D95">
        <w:rPr>
          <w:rFonts w:ascii="Times New Roman" w:hAnsi="Times New Roman" w:cs="Times New Roman"/>
          <w:color w:val="000000"/>
        </w:rPr>
        <w:t>. His views are</w:t>
      </w:r>
      <w:r w:rsidR="00544CB0">
        <w:rPr>
          <w:rFonts w:ascii="Times New Roman" w:hAnsi="Times New Roman" w:cs="Times New Roman"/>
          <w:color w:val="000000"/>
        </w:rPr>
        <w:t xml:space="preserve"> extremely relevant, however, seldom discussed </w:t>
      </w:r>
      <w:r w:rsidR="003D27F2">
        <w:rPr>
          <w:rFonts w:ascii="Times New Roman" w:hAnsi="Times New Roman" w:cs="Times New Roman"/>
          <w:color w:val="000000"/>
        </w:rPr>
        <w:t>in</w:t>
      </w:r>
      <w:r w:rsidR="00B04018">
        <w:rPr>
          <w:rFonts w:ascii="Times New Roman" w:hAnsi="Times New Roman" w:cs="Times New Roman"/>
          <w:color w:val="000000"/>
        </w:rPr>
        <w:t xml:space="preserve"> contemporary discussions on the </w:t>
      </w:r>
      <w:r w:rsidR="00D43092">
        <w:rPr>
          <w:rFonts w:ascii="Times New Roman" w:hAnsi="Times New Roman" w:cs="Times New Roman"/>
          <w:color w:val="000000"/>
        </w:rPr>
        <w:t>topic</w:t>
      </w:r>
      <w:r w:rsidR="00B04018">
        <w:rPr>
          <w:rFonts w:ascii="Times New Roman" w:hAnsi="Times New Roman" w:cs="Times New Roman"/>
          <w:color w:val="000000"/>
        </w:rPr>
        <w:t>.</w:t>
      </w:r>
    </w:p>
    <w:p w:rsidR="001B0BF7" w:rsidRPr="0001308A" w:rsidRDefault="00DC1D07" w:rsidP="00FF36EB">
      <w:pPr>
        <w:jc w:val="both"/>
        <w:rPr>
          <w:rFonts w:ascii="Times New Roman" w:hAnsi="Times New Roman" w:cs="Times New Roman"/>
          <w:color w:val="000000" w:themeColor="text1"/>
        </w:rPr>
      </w:pPr>
      <w:r w:rsidRPr="0001308A">
        <w:rPr>
          <w:rFonts w:ascii="Times New Roman" w:hAnsi="Times New Roman" w:cs="Times New Roman"/>
          <w:color w:val="000000" w:themeColor="text1"/>
        </w:rPr>
        <w:t xml:space="preserve">Said </w:t>
      </w:r>
      <w:r w:rsidR="0012357F" w:rsidRPr="0001308A">
        <w:rPr>
          <w:rFonts w:ascii="Times New Roman" w:hAnsi="Times New Roman" w:cs="Times New Roman"/>
          <w:color w:val="000000" w:themeColor="text1"/>
        </w:rPr>
        <w:t>begins by addressing Samuel Huntington’s infamous essay ‘The Clash of Civilisations</w:t>
      </w:r>
      <w:r w:rsidR="004350E6" w:rsidRPr="0001308A">
        <w:rPr>
          <w:rFonts w:ascii="Times New Roman" w:hAnsi="Times New Roman" w:cs="Times New Roman"/>
          <w:color w:val="000000" w:themeColor="text1"/>
        </w:rPr>
        <w:t>?</w:t>
      </w:r>
      <w:r w:rsidR="0012357F" w:rsidRPr="0001308A">
        <w:rPr>
          <w:rFonts w:ascii="Times New Roman" w:hAnsi="Times New Roman" w:cs="Times New Roman"/>
          <w:color w:val="000000" w:themeColor="text1"/>
        </w:rPr>
        <w:t>’</w:t>
      </w:r>
      <w:r w:rsidR="00DD4019" w:rsidRPr="0001308A">
        <w:rPr>
          <w:rFonts w:ascii="Times New Roman" w:hAnsi="Times New Roman" w:cs="Times New Roman"/>
          <w:color w:val="000000" w:themeColor="text1"/>
        </w:rPr>
        <w:t xml:space="preserve"> </w:t>
      </w:r>
      <w:r w:rsidR="004350E6" w:rsidRPr="0001308A">
        <w:rPr>
          <w:rFonts w:ascii="Times New Roman" w:hAnsi="Times New Roman" w:cs="Times New Roman"/>
          <w:color w:val="000000" w:themeColor="text1"/>
        </w:rPr>
        <w:t>first published in 1993</w:t>
      </w:r>
      <w:r w:rsidR="004350E6" w:rsidRPr="0001308A">
        <w:rPr>
          <w:rStyle w:val="FootnoteReference"/>
          <w:rFonts w:ascii="Times New Roman" w:hAnsi="Times New Roman" w:cs="Times New Roman"/>
          <w:color w:val="000000" w:themeColor="text1"/>
        </w:rPr>
        <w:footnoteReference w:id="2"/>
      </w:r>
      <w:r w:rsidR="0012357F" w:rsidRPr="0001308A">
        <w:rPr>
          <w:rFonts w:ascii="Times New Roman" w:hAnsi="Times New Roman" w:cs="Times New Roman"/>
          <w:color w:val="000000" w:themeColor="text1"/>
        </w:rPr>
        <w:t xml:space="preserve">, which played a huge role in </w:t>
      </w:r>
      <w:r w:rsidRPr="0001308A">
        <w:rPr>
          <w:rFonts w:ascii="Times New Roman" w:hAnsi="Times New Roman" w:cs="Times New Roman"/>
          <w:color w:val="000000" w:themeColor="text1"/>
        </w:rPr>
        <w:t xml:space="preserve">promoting the idea and making it </w:t>
      </w:r>
      <w:r w:rsidR="0012357F" w:rsidRPr="0001308A">
        <w:rPr>
          <w:rFonts w:ascii="Times New Roman" w:hAnsi="Times New Roman" w:cs="Times New Roman"/>
          <w:color w:val="000000" w:themeColor="text1"/>
        </w:rPr>
        <w:t>mainstream.</w:t>
      </w:r>
      <w:r w:rsidR="00CE4440" w:rsidRPr="0001308A">
        <w:rPr>
          <w:rFonts w:ascii="Times New Roman" w:hAnsi="Times New Roman" w:cs="Times New Roman"/>
          <w:color w:val="000000" w:themeColor="text1"/>
        </w:rPr>
        <w:t xml:space="preserve"> </w:t>
      </w:r>
      <w:proofErr w:type="spellStart"/>
      <w:r w:rsidR="00AC266E" w:rsidRPr="0001308A">
        <w:rPr>
          <w:rFonts w:ascii="Times New Roman" w:hAnsi="Times New Roman" w:cs="Times New Roman"/>
          <w:color w:val="000000" w:themeColor="text1"/>
        </w:rPr>
        <w:t>Said</w:t>
      </w:r>
      <w:r w:rsidR="00753FE9" w:rsidRPr="0001308A">
        <w:rPr>
          <w:rFonts w:ascii="Times New Roman" w:hAnsi="Times New Roman" w:cs="Times New Roman"/>
          <w:color w:val="000000" w:themeColor="text1"/>
        </w:rPr>
        <w:t>’s</w:t>
      </w:r>
      <w:proofErr w:type="spellEnd"/>
      <w:r w:rsidR="00753FE9" w:rsidRPr="0001308A">
        <w:rPr>
          <w:rFonts w:ascii="Times New Roman" w:hAnsi="Times New Roman" w:cs="Times New Roman"/>
          <w:color w:val="000000" w:themeColor="text1"/>
        </w:rPr>
        <w:t xml:space="preserve"> </w:t>
      </w:r>
      <w:r w:rsidR="0092145C" w:rsidRPr="0001308A">
        <w:rPr>
          <w:rFonts w:ascii="Times New Roman" w:hAnsi="Times New Roman" w:cs="Times New Roman"/>
          <w:color w:val="000000" w:themeColor="text1"/>
        </w:rPr>
        <w:t>essay</w:t>
      </w:r>
      <w:r w:rsidR="00753FE9" w:rsidRPr="0001308A">
        <w:rPr>
          <w:rFonts w:ascii="Times New Roman" w:hAnsi="Times New Roman" w:cs="Times New Roman"/>
          <w:color w:val="000000" w:themeColor="text1"/>
        </w:rPr>
        <w:t xml:space="preserve"> presents </w:t>
      </w:r>
      <w:r w:rsidR="0092145C" w:rsidRPr="0001308A">
        <w:rPr>
          <w:rFonts w:ascii="Times New Roman" w:hAnsi="Times New Roman" w:cs="Times New Roman"/>
          <w:color w:val="000000" w:themeColor="text1"/>
        </w:rPr>
        <w:t>three key arguments</w:t>
      </w:r>
      <w:r w:rsidR="00AC266E" w:rsidRPr="0001308A">
        <w:rPr>
          <w:rFonts w:ascii="Times New Roman" w:hAnsi="Times New Roman" w:cs="Times New Roman"/>
          <w:color w:val="000000" w:themeColor="text1"/>
        </w:rPr>
        <w:t xml:space="preserve"> </w:t>
      </w:r>
      <w:r w:rsidR="0001308A" w:rsidRPr="0001308A">
        <w:rPr>
          <w:rFonts w:ascii="Times New Roman" w:hAnsi="Times New Roman" w:cs="Times New Roman"/>
          <w:color w:val="000000" w:themeColor="text1"/>
        </w:rPr>
        <w:t>against</w:t>
      </w:r>
      <w:r w:rsidR="00AC266E" w:rsidRPr="0001308A">
        <w:rPr>
          <w:rFonts w:ascii="Times New Roman" w:hAnsi="Times New Roman" w:cs="Times New Roman"/>
          <w:color w:val="000000" w:themeColor="text1"/>
        </w:rPr>
        <w:t xml:space="preserve"> Huntington’s </w:t>
      </w:r>
      <w:r w:rsidR="0001308A" w:rsidRPr="0001308A">
        <w:rPr>
          <w:rFonts w:ascii="Times New Roman" w:hAnsi="Times New Roman" w:cs="Times New Roman"/>
          <w:color w:val="000000" w:themeColor="text1"/>
        </w:rPr>
        <w:t>narrative</w:t>
      </w:r>
      <w:r w:rsidR="00AC266E" w:rsidRPr="0001308A">
        <w:rPr>
          <w:rFonts w:ascii="Times New Roman" w:hAnsi="Times New Roman" w:cs="Times New Roman"/>
          <w:color w:val="000000" w:themeColor="text1"/>
        </w:rPr>
        <w:t xml:space="preserve">. </w:t>
      </w:r>
      <w:r w:rsidR="00DD4019" w:rsidRPr="0001308A">
        <w:rPr>
          <w:rFonts w:ascii="Times New Roman" w:hAnsi="Times New Roman" w:cs="Times New Roman"/>
          <w:color w:val="000000" w:themeColor="text1"/>
        </w:rPr>
        <w:t>The</w:t>
      </w:r>
      <w:r w:rsidR="004350E6" w:rsidRPr="0001308A">
        <w:rPr>
          <w:rFonts w:ascii="Times New Roman" w:hAnsi="Times New Roman" w:cs="Times New Roman"/>
          <w:color w:val="000000" w:themeColor="text1"/>
        </w:rPr>
        <w:t xml:space="preserve"> </w:t>
      </w:r>
      <w:r w:rsidR="00AC266E" w:rsidRPr="0001308A">
        <w:rPr>
          <w:rFonts w:ascii="Times New Roman" w:hAnsi="Times New Roman" w:cs="Times New Roman"/>
          <w:color w:val="000000" w:themeColor="text1"/>
        </w:rPr>
        <w:t xml:space="preserve">first </w:t>
      </w:r>
      <w:r w:rsidR="00DD4019" w:rsidRPr="0001308A">
        <w:rPr>
          <w:rFonts w:ascii="Times New Roman" w:hAnsi="Times New Roman" w:cs="Times New Roman"/>
          <w:color w:val="000000" w:themeColor="text1"/>
        </w:rPr>
        <w:t>argument</w:t>
      </w:r>
      <w:r w:rsidR="00727B43" w:rsidRPr="0001308A">
        <w:rPr>
          <w:rFonts w:ascii="Times New Roman" w:hAnsi="Times New Roman" w:cs="Times New Roman"/>
          <w:color w:val="000000" w:themeColor="text1"/>
        </w:rPr>
        <w:t xml:space="preserve"> Said makes</w:t>
      </w:r>
      <w:r w:rsidR="00C95F63" w:rsidRPr="0001308A">
        <w:rPr>
          <w:rFonts w:ascii="Times New Roman" w:hAnsi="Times New Roman" w:cs="Times New Roman"/>
          <w:color w:val="000000" w:themeColor="text1"/>
        </w:rPr>
        <w:t>,</w:t>
      </w:r>
      <w:r w:rsidR="00DD4019" w:rsidRPr="0001308A">
        <w:rPr>
          <w:rFonts w:ascii="Times New Roman" w:hAnsi="Times New Roman" w:cs="Times New Roman"/>
          <w:color w:val="000000" w:themeColor="text1"/>
        </w:rPr>
        <w:t xml:space="preserve"> directly addresses Huntington’s central claim, </w:t>
      </w:r>
      <w:r w:rsidR="00727B43" w:rsidRPr="0001308A">
        <w:rPr>
          <w:rFonts w:ascii="Times New Roman" w:hAnsi="Times New Roman" w:cs="Times New Roman"/>
          <w:color w:val="000000" w:themeColor="text1"/>
        </w:rPr>
        <w:t>that going forward ‘The great divisions among humankind and the dominating source of conflict will be culture’</w:t>
      </w:r>
      <w:r w:rsidR="00727B43" w:rsidRPr="0001308A">
        <w:rPr>
          <w:rStyle w:val="FootnoteReference"/>
          <w:rFonts w:ascii="Times New Roman" w:hAnsi="Times New Roman" w:cs="Times New Roman"/>
          <w:color w:val="000000" w:themeColor="text1"/>
        </w:rPr>
        <w:footnoteReference w:id="3"/>
      </w:r>
      <w:r w:rsidR="00727B43" w:rsidRPr="0001308A">
        <w:rPr>
          <w:rFonts w:ascii="Times New Roman" w:hAnsi="Times New Roman" w:cs="Times New Roman"/>
          <w:color w:val="000000" w:themeColor="text1"/>
        </w:rPr>
        <w:t>. Said argues that for this to be the case</w:t>
      </w:r>
      <w:r w:rsidR="0001308A" w:rsidRPr="0001308A">
        <w:rPr>
          <w:rFonts w:ascii="Times New Roman" w:hAnsi="Times New Roman" w:cs="Times New Roman"/>
          <w:color w:val="000000" w:themeColor="text1"/>
        </w:rPr>
        <w:t>,</w:t>
      </w:r>
      <w:r w:rsidR="00727B43" w:rsidRPr="0001308A">
        <w:rPr>
          <w:rFonts w:ascii="Times New Roman" w:hAnsi="Times New Roman" w:cs="Times New Roman"/>
          <w:color w:val="000000" w:themeColor="text1"/>
        </w:rPr>
        <w:t xml:space="preserve"> one has to maintain a monolithic conception of civilisations and cultures, </w:t>
      </w:r>
      <w:r w:rsidR="001B0BF7" w:rsidRPr="0001308A">
        <w:rPr>
          <w:rFonts w:ascii="Times New Roman" w:hAnsi="Times New Roman" w:cs="Times New Roman"/>
          <w:color w:val="000000" w:themeColor="text1"/>
        </w:rPr>
        <w:t xml:space="preserve">which is </w:t>
      </w:r>
      <w:r w:rsidR="00C067FA" w:rsidRPr="0001308A">
        <w:rPr>
          <w:rFonts w:ascii="Times New Roman" w:hAnsi="Times New Roman" w:cs="Times New Roman"/>
          <w:color w:val="000000" w:themeColor="text1"/>
        </w:rPr>
        <w:t>exactly</w:t>
      </w:r>
      <w:r w:rsidR="001B0BF7" w:rsidRPr="0001308A">
        <w:rPr>
          <w:rFonts w:ascii="Times New Roman" w:hAnsi="Times New Roman" w:cs="Times New Roman"/>
          <w:color w:val="000000" w:themeColor="text1"/>
        </w:rPr>
        <w:t xml:space="preserve"> what Huntington </w:t>
      </w:r>
      <w:r w:rsidR="00C067FA" w:rsidRPr="0001308A">
        <w:rPr>
          <w:rFonts w:ascii="Times New Roman" w:hAnsi="Times New Roman" w:cs="Times New Roman"/>
          <w:color w:val="000000" w:themeColor="text1"/>
        </w:rPr>
        <w:t>does</w:t>
      </w:r>
      <w:r w:rsidR="001B0BF7" w:rsidRPr="0001308A">
        <w:rPr>
          <w:rFonts w:ascii="Times New Roman" w:hAnsi="Times New Roman" w:cs="Times New Roman"/>
          <w:color w:val="000000" w:themeColor="text1"/>
        </w:rPr>
        <w:t>. Said states,</w:t>
      </w:r>
    </w:p>
    <w:p w:rsidR="00DD4019" w:rsidRPr="0001308A" w:rsidRDefault="001B0BF7" w:rsidP="00FF36EB">
      <w:pPr>
        <w:ind w:left="283"/>
        <w:jc w:val="both"/>
        <w:rPr>
          <w:rFonts w:ascii="Times New Roman" w:hAnsi="Times New Roman" w:cs="Times New Roman"/>
          <w:color w:val="000000" w:themeColor="text1"/>
        </w:rPr>
      </w:pPr>
      <w:r w:rsidRPr="0001308A">
        <w:rPr>
          <w:rFonts w:ascii="Times New Roman" w:hAnsi="Times New Roman" w:cs="Times New Roman"/>
          <w:color w:val="000000" w:themeColor="text1"/>
        </w:rPr>
        <w:t>‘But what I do want to stress is, first, how Huntington has picked up from Lewi</w:t>
      </w:r>
      <w:r w:rsidR="00C067FA" w:rsidRPr="0001308A">
        <w:rPr>
          <w:rFonts w:ascii="Times New Roman" w:hAnsi="Times New Roman" w:cs="Times New Roman"/>
          <w:color w:val="000000" w:themeColor="text1"/>
        </w:rPr>
        <w:t>s</w:t>
      </w:r>
      <w:r w:rsidRPr="0001308A">
        <w:rPr>
          <w:rFonts w:ascii="Times New Roman" w:hAnsi="Times New Roman" w:cs="Times New Roman"/>
          <w:color w:val="000000" w:themeColor="text1"/>
        </w:rPr>
        <w:t xml:space="preserve"> the notion that civilisations are monolithic and homogenous and, secondly, how—again from Lewis—he assumes the unchanging character of the duality between “us” and “them.”’</w:t>
      </w:r>
      <w:r w:rsidR="00F6423B" w:rsidRPr="0001308A">
        <w:rPr>
          <w:rStyle w:val="FootnoteReference"/>
          <w:rFonts w:ascii="Times New Roman" w:hAnsi="Times New Roman" w:cs="Times New Roman"/>
          <w:color w:val="000000" w:themeColor="text1"/>
        </w:rPr>
        <w:footnoteReference w:id="4"/>
      </w:r>
    </w:p>
    <w:p w:rsidR="00627DBE" w:rsidRPr="006037B6" w:rsidRDefault="00D96AD9" w:rsidP="00FF36EB">
      <w:pPr>
        <w:jc w:val="both"/>
        <w:rPr>
          <w:rFonts w:ascii="Times New Roman" w:hAnsi="Times New Roman" w:cs="Times New Roman"/>
          <w:color w:val="000000" w:themeColor="text1"/>
        </w:rPr>
      </w:pPr>
      <w:r w:rsidRPr="006037B6">
        <w:rPr>
          <w:rFonts w:ascii="Times New Roman" w:hAnsi="Times New Roman" w:cs="Times New Roman"/>
          <w:color w:val="000000" w:themeColor="text1"/>
        </w:rPr>
        <w:t xml:space="preserve">Civilisations </w:t>
      </w:r>
      <w:r w:rsidR="00C067FA" w:rsidRPr="006037B6">
        <w:rPr>
          <w:rFonts w:ascii="Times New Roman" w:hAnsi="Times New Roman" w:cs="Times New Roman"/>
          <w:color w:val="000000" w:themeColor="text1"/>
        </w:rPr>
        <w:t xml:space="preserve">and cultures simply don’t </w:t>
      </w:r>
      <w:r w:rsidR="00E36FFB" w:rsidRPr="006037B6">
        <w:rPr>
          <w:rFonts w:ascii="Times New Roman" w:hAnsi="Times New Roman" w:cs="Times New Roman"/>
          <w:color w:val="000000" w:themeColor="text1"/>
        </w:rPr>
        <w:t xml:space="preserve">function in this way, they are </w:t>
      </w:r>
      <w:r w:rsidR="00C067FA" w:rsidRPr="006037B6">
        <w:rPr>
          <w:rFonts w:ascii="Times New Roman" w:hAnsi="Times New Roman" w:cs="Times New Roman"/>
          <w:color w:val="000000" w:themeColor="text1"/>
        </w:rPr>
        <w:t xml:space="preserve">not </w:t>
      </w:r>
      <w:r w:rsidR="003D3375" w:rsidRPr="006037B6">
        <w:rPr>
          <w:rFonts w:ascii="Times New Roman" w:hAnsi="Times New Roman" w:cs="Times New Roman"/>
          <w:color w:val="000000" w:themeColor="text1"/>
        </w:rPr>
        <w:t xml:space="preserve">rigid, nor are they </w:t>
      </w:r>
      <w:r w:rsidR="00C067FA" w:rsidRPr="006037B6">
        <w:rPr>
          <w:rFonts w:ascii="Times New Roman" w:hAnsi="Times New Roman" w:cs="Times New Roman"/>
          <w:color w:val="000000" w:themeColor="text1"/>
        </w:rPr>
        <w:t>monolithic</w:t>
      </w:r>
      <w:r w:rsidR="003D3375" w:rsidRPr="006037B6">
        <w:rPr>
          <w:rFonts w:ascii="Times New Roman" w:hAnsi="Times New Roman" w:cs="Times New Roman"/>
          <w:color w:val="000000" w:themeColor="text1"/>
        </w:rPr>
        <w:t>.</w:t>
      </w:r>
      <w:r w:rsidRPr="006037B6">
        <w:rPr>
          <w:rFonts w:ascii="Times New Roman" w:hAnsi="Times New Roman" w:cs="Times New Roman"/>
          <w:color w:val="000000" w:themeColor="text1"/>
        </w:rPr>
        <w:t xml:space="preserve"> Historically</w:t>
      </w:r>
      <w:r w:rsidR="00C95F63" w:rsidRPr="006037B6">
        <w:rPr>
          <w:rFonts w:ascii="Times New Roman" w:hAnsi="Times New Roman" w:cs="Times New Roman"/>
          <w:color w:val="000000" w:themeColor="text1"/>
        </w:rPr>
        <w:t>,</w:t>
      </w:r>
      <w:r w:rsidRPr="006037B6">
        <w:rPr>
          <w:rFonts w:ascii="Times New Roman" w:hAnsi="Times New Roman" w:cs="Times New Roman"/>
          <w:color w:val="000000" w:themeColor="text1"/>
        </w:rPr>
        <w:t xml:space="preserve"> civilisations have not only interacted, but </w:t>
      </w:r>
      <w:r w:rsidR="00C95F63" w:rsidRPr="006037B6">
        <w:rPr>
          <w:rFonts w:ascii="Times New Roman" w:hAnsi="Times New Roman" w:cs="Times New Roman"/>
          <w:color w:val="000000" w:themeColor="text1"/>
        </w:rPr>
        <w:t>learnt</w:t>
      </w:r>
      <w:r w:rsidRPr="006037B6">
        <w:rPr>
          <w:rFonts w:ascii="Times New Roman" w:hAnsi="Times New Roman" w:cs="Times New Roman"/>
          <w:color w:val="000000" w:themeColor="text1"/>
        </w:rPr>
        <w:t xml:space="preserve"> from one another</w:t>
      </w:r>
      <w:r w:rsidRPr="006037B6">
        <w:rPr>
          <w:rStyle w:val="FootnoteReference"/>
          <w:rFonts w:ascii="Times New Roman" w:hAnsi="Times New Roman" w:cs="Times New Roman"/>
          <w:color w:val="000000" w:themeColor="text1"/>
        </w:rPr>
        <w:footnoteReference w:id="5"/>
      </w:r>
      <w:r w:rsidRPr="006037B6">
        <w:rPr>
          <w:rFonts w:ascii="Times New Roman" w:hAnsi="Times New Roman" w:cs="Times New Roman"/>
          <w:color w:val="000000" w:themeColor="text1"/>
        </w:rPr>
        <w:t xml:space="preserve">. </w:t>
      </w:r>
      <w:r w:rsidR="00E24B7C" w:rsidRPr="006037B6">
        <w:rPr>
          <w:rFonts w:ascii="Times New Roman" w:hAnsi="Times New Roman" w:cs="Times New Roman"/>
          <w:color w:val="000000" w:themeColor="text1"/>
        </w:rPr>
        <w:t xml:space="preserve"> </w:t>
      </w:r>
      <w:r w:rsidR="003D3375" w:rsidRPr="006037B6">
        <w:rPr>
          <w:rFonts w:ascii="Times New Roman" w:hAnsi="Times New Roman" w:cs="Times New Roman"/>
          <w:color w:val="000000" w:themeColor="text1"/>
        </w:rPr>
        <w:t>Hence,</w:t>
      </w:r>
      <w:r w:rsidR="00897799" w:rsidRPr="006037B6">
        <w:rPr>
          <w:rFonts w:ascii="Times New Roman" w:hAnsi="Times New Roman" w:cs="Times New Roman"/>
          <w:color w:val="000000" w:themeColor="text1"/>
        </w:rPr>
        <w:t xml:space="preserve"> </w:t>
      </w:r>
      <w:r w:rsidR="00897799" w:rsidRPr="006037B6">
        <w:rPr>
          <w:rFonts w:ascii="Times New Roman" w:hAnsi="Times New Roman" w:cs="Times New Roman"/>
          <w:color w:val="000000" w:themeColor="text1"/>
        </w:rPr>
        <w:lastRenderedPageBreak/>
        <w:t xml:space="preserve">Huntington’s sweeping generalisations about the Islamic </w:t>
      </w:r>
      <w:r w:rsidRPr="006037B6">
        <w:rPr>
          <w:rFonts w:ascii="Times New Roman" w:hAnsi="Times New Roman" w:cs="Times New Roman"/>
          <w:color w:val="000000" w:themeColor="text1"/>
        </w:rPr>
        <w:t>civilisation that</w:t>
      </w:r>
      <w:r w:rsidR="003D3375" w:rsidRPr="006037B6">
        <w:rPr>
          <w:rFonts w:ascii="Times New Roman" w:hAnsi="Times New Roman" w:cs="Times New Roman"/>
          <w:color w:val="000000" w:themeColor="text1"/>
        </w:rPr>
        <w:t xml:space="preserve"> he </w:t>
      </w:r>
      <w:r w:rsidR="008224FA" w:rsidRPr="006037B6">
        <w:rPr>
          <w:rFonts w:ascii="Times New Roman" w:hAnsi="Times New Roman" w:cs="Times New Roman"/>
          <w:color w:val="000000" w:themeColor="text1"/>
        </w:rPr>
        <w:t>promotes</w:t>
      </w:r>
      <w:r w:rsidR="003D3375" w:rsidRPr="006037B6">
        <w:rPr>
          <w:rFonts w:ascii="Times New Roman" w:hAnsi="Times New Roman" w:cs="Times New Roman"/>
          <w:color w:val="000000" w:themeColor="text1"/>
        </w:rPr>
        <w:t xml:space="preserve"> to prop up the clash of civilisations narrative</w:t>
      </w:r>
      <w:r w:rsidR="008224FA" w:rsidRPr="006037B6">
        <w:rPr>
          <w:rFonts w:ascii="Times New Roman" w:hAnsi="Times New Roman" w:cs="Times New Roman"/>
          <w:color w:val="000000" w:themeColor="text1"/>
        </w:rPr>
        <w:t xml:space="preserve"> </w:t>
      </w:r>
      <w:r w:rsidR="003D3375" w:rsidRPr="006037B6">
        <w:rPr>
          <w:rFonts w:ascii="Times New Roman" w:hAnsi="Times New Roman" w:cs="Times New Roman"/>
          <w:color w:val="000000" w:themeColor="text1"/>
        </w:rPr>
        <w:t>are not based on</w:t>
      </w:r>
      <w:r w:rsidR="008224FA" w:rsidRPr="006037B6">
        <w:rPr>
          <w:rFonts w:ascii="Times New Roman" w:hAnsi="Times New Roman" w:cs="Times New Roman"/>
          <w:color w:val="000000" w:themeColor="text1"/>
        </w:rPr>
        <w:t xml:space="preserve"> facts, </w:t>
      </w:r>
      <w:r w:rsidR="006037B6" w:rsidRPr="006037B6">
        <w:rPr>
          <w:rFonts w:ascii="Times New Roman" w:hAnsi="Times New Roman" w:cs="Times New Roman"/>
          <w:color w:val="000000" w:themeColor="text1"/>
        </w:rPr>
        <w:t>or</w:t>
      </w:r>
      <w:r w:rsidR="008224FA" w:rsidRPr="006037B6">
        <w:rPr>
          <w:rFonts w:ascii="Times New Roman" w:hAnsi="Times New Roman" w:cs="Times New Roman"/>
          <w:color w:val="000000" w:themeColor="text1"/>
        </w:rPr>
        <w:t xml:space="preserve"> a careful study of civilisations and cultures. Therefore, Huntington’s ideas</w:t>
      </w:r>
      <w:r w:rsidR="006B39E1" w:rsidRPr="006037B6">
        <w:rPr>
          <w:rFonts w:ascii="Times New Roman" w:hAnsi="Times New Roman" w:cs="Times New Roman"/>
          <w:color w:val="000000" w:themeColor="text1"/>
        </w:rPr>
        <w:t>—such as</w:t>
      </w:r>
      <w:r w:rsidR="008224FA" w:rsidRPr="006037B6">
        <w:rPr>
          <w:rFonts w:ascii="Times New Roman" w:hAnsi="Times New Roman" w:cs="Times New Roman"/>
          <w:color w:val="000000" w:themeColor="text1"/>
        </w:rPr>
        <w:t xml:space="preserve"> that the Islamic civilisation is anti-Western</w:t>
      </w:r>
      <w:r w:rsidR="008224FA" w:rsidRPr="006037B6">
        <w:rPr>
          <w:rStyle w:val="FootnoteReference"/>
          <w:rFonts w:ascii="Times New Roman" w:hAnsi="Times New Roman" w:cs="Times New Roman"/>
          <w:color w:val="000000" w:themeColor="text1"/>
        </w:rPr>
        <w:footnoteReference w:id="6"/>
      </w:r>
      <w:r w:rsidR="006B39E1" w:rsidRPr="006037B6">
        <w:rPr>
          <w:rFonts w:ascii="Times New Roman" w:hAnsi="Times New Roman" w:cs="Times New Roman"/>
          <w:color w:val="000000" w:themeColor="text1"/>
        </w:rPr>
        <w:t xml:space="preserve"> and</w:t>
      </w:r>
      <w:r w:rsidR="008224FA" w:rsidRPr="006037B6">
        <w:rPr>
          <w:rFonts w:ascii="Times New Roman" w:hAnsi="Times New Roman" w:cs="Times New Roman"/>
          <w:color w:val="000000" w:themeColor="text1"/>
        </w:rPr>
        <w:t xml:space="preserve"> against modernity</w:t>
      </w:r>
      <w:r w:rsidR="006B39E1" w:rsidRPr="006037B6">
        <w:rPr>
          <w:rFonts w:ascii="Times New Roman" w:hAnsi="Times New Roman" w:cs="Times New Roman"/>
          <w:color w:val="000000" w:themeColor="text1"/>
        </w:rPr>
        <w:t>—</w:t>
      </w:r>
      <w:r w:rsidR="008224FA" w:rsidRPr="006037B6">
        <w:rPr>
          <w:rFonts w:ascii="Times New Roman" w:hAnsi="Times New Roman" w:cs="Times New Roman"/>
          <w:color w:val="000000" w:themeColor="text1"/>
        </w:rPr>
        <w:t>are misleading.</w:t>
      </w:r>
      <w:r w:rsidR="00185462" w:rsidRPr="006037B6">
        <w:rPr>
          <w:rFonts w:ascii="Times New Roman" w:hAnsi="Times New Roman" w:cs="Times New Roman"/>
          <w:color w:val="000000" w:themeColor="text1"/>
        </w:rPr>
        <w:t xml:space="preserve"> To reduce the Islamic civilisation down to a monolithic whole</w:t>
      </w:r>
      <w:r w:rsidR="00627DBE" w:rsidRPr="006037B6">
        <w:rPr>
          <w:rFonts w:ascii="Times New Roman" w:hAnsi="Times New Roman" w:cs="Times New Roman"/>
          <w:color w:val="000000" w:themeColor="text1"/>
        </w:rPr>
        <w:t>,</w:t>
      </w:r>
      <w:r w:rsidR="00185462"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 xml:space="preserve">and then define it as anti-Western </w:t>
      </w:r>
      <w:r w:rsidR="00185462" w:rsidRPr="006037B6">
        <w:rPr>
          <w:rFonts w:ascii="Times New Roman" w:hAnsi="Times New Roman" w:cs="Times New Roman"/>
          <w:color w:val="000000" w:themeColor="text1"/>
        </w:rPr>
        <w:t xml:space="preserve">is </w:t>
      </w:r>
      <w:r w:rsidR="00551FCD" w:rsidRPr="006037B6">
        <w:rPr>
          <w:rFonts w:ascii="Times New Roman" w:hAnsi="Times New Roman" w:cs="Times New Roman"/>
          <w:color w:val="000000" w:themeColor="text1"/>
        </w:rPr>
        <w:t>not only wrong</w:t>
      </w:r>
      <w:r w:rsidR="00627DBE" w:rsidRPr="006037B6">
        <w:rPr>
          <w:rFonts w:ascii="Times New Roman" w:hAnsi="Times New Roman" w:cs="Times New Roman"/>
          <w:color w:val="000000" w:themeColor="text1"/>
        </w:rPr>
        <w:t>,</w:t>
      </w:r>
      <w:r w:rsidR="00551FCD" w:rsidRPr="006037B6">
        <w:rPr>
          <w:rFonts w:ascii="Times New Roman" w:hAnsi="Times New Roman" w:cs="Times New Roman"/>
          <w:color w:val="000000" w:themeColor="text1"/>
        </w:rPr>
        <w:t xml:space="preserve"> but </w:t>
      </w:r>
      <w:r w:rsidR="00185462" w:rsidRPr="006037B6">
        <w:rPr>
          <w:rFonts w:ascii="Times New Roman" w:hAnsi="Times New Roman" w:cs="Times New Roman"/>
          <w:color w:val="000000" w:themeColor="text1"/>
        </w:rPr>
        <w:t>extremely dangerous</w:t>
      </w:r>
      <w:r w:rsidR="00C95F63" w:rsidRPr="006037B6">
        <w:rPr>
          <w:rFonts w:ascii="Times New Roman" w:hAnsi="Times New Roman" w:cs="Times New Roman"/>
          <w:color w:val="000000" w:themeColor="text1"/>
        </w:rPr>
        <w:t>,</w:t>
      </w:r>
      <w:r w:rsidR="00551FCD" w:rsidRPr="006037B6">
        <w:rPr>
          <w:rFonts w:ascii="Times New Roman" w:hAnsi="Times New Roman" w:cs="Times New Roman"/>
          <w:color w:val="000000" w:themeColor="text1"/>
        </w:rPr>
        <w:t xml:space="preserve"> as it </w:t>
      </w:r>
      <w:r w:rsidR="00C95F63" w:rsidRPr="006037B6">
        <w:rPr>
          <w:rFonts w:ascii="Times New Roman" w:hAnsi="Times New Roman" w:cs="Times New Roman"/>
          <w:color w:val="000000" w:themeColor="text1"/>
        </w:rPr>
        <w:t xml:space="preserve">now </w:t>
      </w:r>
      <w:r w:rsidR="00627DBE" w:rsidRPr="006037B6">
        <w:rPr>
          <w:rFonts w:ascii="Times New Roman" w:hAnsi="Times New Roman" w:cs="Times New Roman"/>
          <w:color w:val="000000" w:themeColor="text1"/>
        </w:rPr>
        <w:t xml:space="preserve">encourages </w:t>
      </w:r>
      <w:r w:rsidR="00551FCD" w:rsidRPr="006037B6">
        <w:rPr>
          <w:rFonts w:ascii="Times New Roman" w:hAnsi="Times New Roman" w:cs="Times New Roman"/>
          <w:color w:val="000000" w:themeColor="text1"/>
        </w:rPr>
        <w:t>a clash</w:t>
      </w:r>
      <w:r w:rsidR="00627DBE" w:rsidRPr="006037B6">
        <w:rPr>
          <w:rFonts w:ascii="Times New Roman" w:hAnsi="Times New Roman" w:cs="Times New Roman"/>
          <w:color w:val="000000" w:themeColor="text1"/>
        </w:rPr>
        <w:t xml:space="preserve"> that d</w:t>
      </w:r>
      <w:r w:rsidR="00C95F63" w:rsidRPr="006037B6">
        <w:rPr>
          <w:rFonts w:ascii="Times New Roman" w:hAnsi="Times New Roman" w:cs="Times New Roman"/>
          <w:color w:val="000000" w:themeColor="text1"/>
        </w:rPr>
        <w:t>oes</w:t>
      </w:r>
      <w:r w:rsidR="00627DBE" w:rsidRPr="006037B6">
        <w:rPr>
          <w:rFonts w:ascii="Times New Roman" w:hAnsi="Times New Roman" w:cs="Times New Roman"/>
          <w:color w:val="000000" w:themeColor="text1"/>
        </w:rPr>
        <w:t xml:space="preserve"> not have to exist</w:t>
      </w:r>
      <w:r w:rsidR="00551FCD"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Said then moves on to address the potential motives</w:t>
      </w:r>
      <w:r w:rsidR="00551FCD" w:rsidRPr="006037B6">
        <w:rPr>
          <w:rFonts w:ascii="Times New Roman" w:hAnsi="Times New Roman" w:cs="Times New Roman"/>
          <w:color w:val="000000" w:themeColor="text1"/>
        </w:rPr>
        <w:t xml:space="preserve"> </w:t>
      </w:r>
      <w:r w:rsidR="00627DBE" w:rsidRPr="006037B6">
        <w:rPr>
          <w:rFonts w:ascii="Times New Roman" w:hAnsi="Times New Roman" w:cs="Times New Roman"/>
          <w:color w:val="000000" w:themeColor="text1"/>
        </w:rPr>
        <w:t xml:space="preserve">that would propel writers such as </w:t>
      </w:r>
      <w:r w:rsidR="00551FCD" w:rsidRPr="006037B6">
        <w:rPr>
          <w:rFonts w:ascii="Times New Roman" w:hAnsi="Times New Roman" w:cs="Times New Roman"/>
          <w:color w:val="000000" w:themeColor="text1"/>
        </w:rPr>
        <w:t xml:space="preserve">Huntington and Lewis </w:t>
      </w:r>
      <w:r w:rsidR="00627DBE" w:rsidRPr="006037B6">
        <w:rPr>
          <w:rFonts w:ascii="Times New Roman" w:hAnsi="Times New Roman" w:cs="Times New Roman"/>
          <w:color w:val="000000" w:themeColor="text1"/>
        </w:rPr>
        <w:t>to</w:t>
      </w:r>
      <w:r w:rsidR="00551FCD" w:rsidRPr="006037B6">
        <w:rPr>
          <w:rFonts w:ascii="Times New Roman" w:hAnsi="Times New Roman" w:cs="Times New Roman"/>
          <w:color w:val="000000" w:themeColor="text1"/>
        </w:rPr>
        <w:t xml:space="preserve"> promote such ideas</w:t>
      </w:r>
      <w:r w:rsidR="00627DBE" w:rsidRPr="006037B6">
        <w:rPr>
          <w:rFonts w:ascii="Times New Roman" w:hAnsi="Times New Roman" w:cs="Times New Roman"/>
          <w:color w:val="000000" w:themeColor="text1"/>
        </w:rPr>
        <w:t xml:space="preserve">. </w:t>
      </w:r>
    </w:p>
    <w:p w:rsidR="004F33F1" w:rsidRPr="0031362E" w:rsidRDefault="00627DBE" w:rsidP="00FF36EB">
      <w:pPr>
        <w:jc w:val="both"/>
        <w:rPr>
          <w:rFonts w:ascii="Times New Roman" w:hAnsi="Times New Roman" w:cs="Times New Roman"/>
          <w:color w:val="943634" w:themeColor="accent2" w:themeShade="BF"/>
        </w:rPr>
      </w:pPr>
      <w:proofErr w:type="spellStart"/>
      <w:r w:rsidRPr="006B1AD1">
        <w:rPr>
          <w:rFonts w:ascii="Times New Roman" w:hAnsi="Times New Roman" w:cs="Times New Roman"/>
          <w:color w:val="000000" w:themeColor="text1"/>
        </w:rPr>
        <w:t>Said’s</w:t>
      </w:r>
      <w:proofErr w:type="spellEnd"/>
      <w:r w:rsidRPr="006B1AD1">
        <w:rPr>
          <w:rFonts w:ascii="Times New Roman" w:hAnsi="Times New Roman" w:cs="Times New Roman"/>
          <w:color w:val="000000" w:themeColor="text1"/>
        </w:rPr>
        <w:t xml:space="preserve"> second argument is</w:t>
      </w:r>
      <w:r w:rsidR="00551FCD" w:rsidRPr="006B1AD1">
        <w:rPr>
          <w:rFonts w:ascii="Times New Roman" w:hAnsi="Times New Roman" w:cs="Times New Roman"/>
          <w:color w:val="000000" w:themeColor="text1"/>
        </w:rPr>
        <w:t xml:space="preserve"> </w:t>
      </w:r>
      <w:r w:rsidR="006B0C74" w:rsidRPr="006B1AD1">
        <w:rPr>
          <w:rFonts w:ascii="Times New Roman" w:hAnsi="Times New Roman" w:cs="Times New Roman"/>
          <w:color w:val="000000" w:themeColor="text1"/>
        </w:rPr>
        <w:t>that narratives such as ‘</w:t>
      </w:r>
      <w:r w:rsidR="00D85BCC" w:rsidRPr="006B1AD1">
        <w:rPr>
          <w:rFonts w:ascii="Times New Roman" w:hAnsi="Times New Roman" w:cs="Times New Roman"/>
          <w:color w:val="000000" w:themeColor="text1"/>
        </w:rPr>
        <w:t>t</w:t>
      </w:r>
      <w:r w:rsidR="006B0C74" w:rsidRPr="006B1AD1">
        <w:rPr>
          <w:rFonts w:ascii="Times New Roman" w:hAnsi="Times New Roman" w:cs="Times New Roman"/>
          <w:color w:val="000000" w:themeColor="text1"/>
        </w:rPr>
        <w:t>he clash of civilisations’ ar</w:t>
      </w:r>
      <w:r w:rsidR="0049198E" w:rsidRPr="006B1AD1">
        <w:rPr>
          <w:rFonts w:ascii="Times New Roman" w:hAnsi="Times New Roman" w:cs="Times New Roman"/>
          <w:color w:val="000000" w:themeColor="text1"/>
        </w:rPr>
        <w:t>e important psychological tools. We can refer to them as</w:t>
      </w:r>
      <w:r w:rsidR="006B0C74" w:rsidRPr="006B1AD1">
        <w:rPr>
          <w:rFonts w:ascii="Times New Roman" w:hAnsi="Times New Roman" w:cs="Times New Roman"/>
          <w:color w:val="000000" w:themeColor="text1"/>
        </w:rPr>
        <w:t xml:space="preserve"> </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ideas</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or </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theories</w:t>
      </w:r>
      <w:r w:rsidR="0049198E"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that </w:t>
      </w:r>
      <w:r w:rsidR="0049198E" w:rsidRPr="006B1AD1">
        <w:rPr>
          <w:rFonts w:ascii="Times New Roman" w:hAnsi="Times New Roman" w:cs="Times New Roman"/>
          <w:color w:val="000000" w:themeColor="text1"/>
        </w:rPr>
        <w:t>aid in</w:t>
      </w:r>
      <w:r w:rsidR="00D85BCC" w:rsidRPr="006B1AD1">
        <w:rPr>
          <w:rFonts w:ascii="Times New Roman" w:hAnsi="Times New Roman" w:cs="Times New Roman"/>
          <w:color w:val="000000" w:themeColor="text1"/>
        </w:rPr>
        <w:t xml:space="preserve"> justify</w:t>
      </w:r>
      <w:r w:rsidR="0049198E" w:rsidRPr="006B1AD1">
        <w:rPr>
          <w:rFonts w:ascii="Times New Roman" w:hAnsi="Times New Roman" w:cs="Times New Roman"/>
          <w:color w:val="000000" w:themeColor="text1"/>
        </w:rPr>
        <w:t>ing</w:t>
      </w:r>
      <w:r w:rsidR="00D85BCC" w:rsidRPr="006B1AD1">
        <w:rPr>
          <w:rFonts w:ascii="Times New Roman" w:hAnsi="Times New Roman" w:cs="Times New Roman"/>
          <w:color w:val="000000" w:themeColor="text1"/>
        </w:rPr>
        <w:t xml:space="preserve"> the domination of other groups </w:t>
      </w:r>
      <w:r w:rsidR="0049198E" w:rsidRPr="006B1AD1">
        <w:rPr>
          <w:rFonts w:ascii="Times New Roman" w:hAnsi="Times New Roman" w:cs="Times New Roman"/>
          <w:color w:val="000000" w:themeColor="text1"/>
        </w:rPr>
        <w:t xml:space="preserve">and </w:t>
      </w:r>
      <w:r w:rsidR="00D85BCC" w:rsidRPr="006B1AD1">
        <w:rPr>
          <w:rFonts w:ascii="Times New Roman" w:hAnsi="Times New Roman" w:cs="Times New Roman"/>
          <w:color w:val="000000" w:themeColor="text1"/>
        </w:rPr>
        <w:t>people. In the battl</w:t>
      </w:r>
      <w:r w:rsidR="006B1AD1" w:rsidRPr="006B1AD1">
        <w:rPr>
          <w:rFonts w:ascii="Times New Roman" w:hAnsi="Times New Roman" w:cs="Times New Roman"/>
          <w:color w:val="000000" w:themeColor="text1"/>
        </w:rPr>
        <w:t>e for the empty space of Africa;</w:t>
      </w:r>
      <w:r w:rsidR="00D85BCC" w:rsidRPr="006B1AD1">
        <w:rPr>
          <w:rFonts w:ascii="Times New Roman" w:hAnsi="Times New Roman" w:cs="Times New Roman"/>
          <w:color w:val="000000" w:themeColor="text1"/>
        </w:rPr>
        <w:t xml:space="preserve"> France, Britain, Germany and Belgium not only used force to conquer</w:t>
      </w:r>
      <w:r w:rsidR="006C0EA3" w:rsidRPr="006B1AD1">
        <w:rPr>
          <w:rFonts w:ascii="Times New Roman" w:hAnsi="Times New Roman" w:cs="Times New Roman"/>
          <w:color w:val="000000" w:themeColor="text1"/>
        </w:rPr>
        <w:t>,</w:t>
      </w:r>
      <w:r w:rsidR="00D85BCC" w:rsidRPr="006B1AD1">
        <w:rPr>
          <w:rFonts w:ascii="Times New Roman" w:hAnsi="Times New Roman" w:cs="Times New Roman"/>
          <w:color w:val="000000" w:themeColor="text1"/>
        </w:rPr>
        <w:t xml:space="preserve"> but they also </w:t>
      </w:r>
      <w:r w:rsidR="00616449" w:rsidRPr="006B1AD1">
        <w:rPr>
          <w:rFonts w:ascii="Times New Roman" w:hAnsi="Times New Roman" w:cs="Times New Roman"/>
          <w:color w:val="000000" w:themeColor="text1"/>
        </w:rPr>
        <w:t>developed</w:t>
      </w:r>
      <w:r w:rsidR="00D85BCC" w:rsidRPr="006B1AD1">
        <w:rPr>
          <w:rFonts w:ascii="Times New Roman" w:hAnsi="Times New Roman" w:cs="Times New Roman"/>
          <w:color w:val="000000" w:themeColor="text1"/>
        </w:rPr>
        <w:t xml:space="preserve"> a whole host of theories and stories to justify their plunder</w:t>
      </w:r>
      <w:r w:rsidR="00D85BCC" w:rsidRPr="006B1AD1">
        <w:rPr>
          <w:rStyle w:val="FootnoteReference"/>
          <w:rFonts w:ascii="Times New Roman" w:hAnsi="Times New Roman" w:cs="Times New Roman"/>
          <w:color w:val="000000" w:themeColor="text1"/>
        </w:rPr>
        <w:footnoteReference w:id="7"/>
      </w:r>
      <w:r w:rsidR="00D85BCC" w:rsidRPr="006B1AD1">
        <w:rPr>
          <w:rFonts w:ascii="Times New Roman" w:hAnsi="Times New Roman" w:cs="Times New Roman"/>
          <w:color w:val="000000" w:themeColor="text1"/>
        </w:rPr>
        <w:t>.</w:t>
      </w:r>
      <w:r w:rsidR="00F244F5" w:rsidRPr="006B1AD1">
        <w:rPr>
          <w:rFonts w:ascii="Times New Roman" w:hAnsi="Times New Roman" w:cs="Times New Roman"/>
          <w:color w:val="000000" w:themeColor="text1"/>
        </w:rPr>
        <w:t xml:space="preserve"> European Imperialism </w:t>
      </w:r>
      <w:r w:rsidR="00D34C98" w:rsidRPr="006B1AD1">
        <w:rPr>
          <w:rFonts w:ascii="Times New Roman" w:hAnsi="Times New Roman" w:cs="Times New Roman"/>
          <w:color w:val="000000" w:themeColor="text1"/>
        </w:rPr>
        <w:t>had its fear share of</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theories</w:t>
      </w:r>
      <w:r w:rsidR="00F244F5" w:rsidRPr="006B1AD1">
        <w:rPr>
          <w:rFonts w:ascii="Times New Roman" w:hAnsi="Times New Roman" w:cs="Times New Roman"/>
          <w:color w:val="000000" w:themeColor="text1"/>
        </w:rPr>
        <w:t>’</w:t>
      </w:r>
      <w:r w:rsidR="00616449" w:rsidRPr="006B1AD1">
        <w:rPr>
          <w:rFonts w:ascii="Times New Roman" w:hAnsi="Times New Roman" w:cs="Times New Roman"/>
          <w:color w:val="000000" w:themeColor="text1"/>
        </w:rPr>
        <w:t>.</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The Europeans believed that they were superior t</w:t>
      </w:r>
      <w:r w:rsidR="006C0EA3" w:rsidRPr="006B1AD1">
        <w:rPr>
          <w:rFonts w:ascii="Times New Roman" w:hAnsi="Times New Roman" w:cs="Times New Roman"/>
          <w:color w:val="000000" w:themeColor="text1"/>
        </w:rPr>
        <w:t>o</w:t>
      </w:r>
      <w:r w:rsidR="00D34C98" w:rsidRPr="006B1AD1">
        <w:rPr>
          <w:rFonts w:ascii="Times New Roman" w:hAnsi="Times New Roman" w:cs="Times New Roman"/>
          <w:color w:val="000000" w:themeColor="text1"/>
        </w:rPr>
        <w:t xml:space="preserve"> the rest of the world</w:t>
      </w:r>
      <w:r w:rsidR="006B1AD1" w:rsidRPr="006B1AD1">
        <w:rPr>
          <w:rFonts w:ascii="Times New Roman" w:hAnsi="Times New Roman" w:cs="Times New Roman"/>
          <w:color w:val="000000" w:themeColor="text1"/>
        </w:rPr>
        <w:t xml:space="preserve">. For them this </w:t>
      </w:r>
      <w:r w:rsidR="00D34C98" w:rsidRPr="006B1AD1">
        <w:rPr>
          <w:rFonts w:ascii="Times New Roman" w:hAnsi="Times New Roman" w:cs="Times New Roman"/>
          <w:color w:val="000000" w:themeColor="text1"/>
        </w:rPr>
        <w:t>superiority was not limited to militarily</w:t>
      </w:r>
      <w:r w:rsidR="00F244F5" w:rsidRPr="006B1AD1">
        <w:rPr>
          <w:rFonts w:ascii="Times New Roman" w:hAnsi="Times New Roman" w:cs="Times New Roman"/>
          <w:color w:val="000000" w:themeColor="text1"/>
        </w:rPr>
        <w:t xml:space="preserve"> </w:t>
      </w:r>
      <w:r w:rsidR="00D34C98" w:rsidRPr="006B1AD1">
        <w:rPr>
          <w:rFonts w:ascii="Times New Roman" w:hAnsi="Times New Roman" w:cs="Times New Roman"/>
          <w:color w:val="000000" w:themeColor="text1"/>
        </w:rPr>
        <w:t>power</w:t>
      </w:r>
      <w:r w:rsidR="00F244F5" w:rsidRPr="006B1AD1">
        <w:rPr>
          <w:rFonts w:ascii="Times New Roman" w:hAnsi="Times New Roman" w:cs="Times New Roman"/>
          <w:color w:val="000000" w:themeColor="text1"/>
        </w:rPr>
        <w:t>,</w:t>
      </w:r>
      <w:r w:rsidR="00D34C98" w:rsidRPr="006B1AD1">
        <w:rPr>
          <w:rFonts w:ascii="Times New Roman" w:hAnsi="Times New Roman" w:cs="Times New Roman"/>
          <w:color w:val="000000" w:themeColor="text1"/>
        </w:rPr>
        <w:t xml:space="preserve"> but they believed that they were culturally far superior then everyone </w:t>
      </w:r>
      <w:r w:rsidR="00FD17A0" w:rsidRPr="006B1AD1">
        <w:rPr>
          <w:rFonts w:ascii="Times New Roman" w:hAnsi="Times New Roman" w:cs="Times New Roman"/>
          <w:color w:val="000000" w:themeColor="text1"/>
        </w:rPr>
        <w:t>else</w:t>
      </w:r>
      <w:r w:rsidR="00FD17A0" w:rsidRPr="006B1AD1">
        <w:rPr>
          <w:rStyle w:val="FootnoteReference"/>
          <w:rFonts w:ascii="Times New Roman" w:hAnsi="Times New Roman" w:cs="Times New Roman"/>
          <w:color w:val="000000" w:themeColor="text1"/>
        </w:rPr>
        <w:footnoteReference w:id="8"/>
      </w:r>
      <w:r w:rsidR="00FD17A0" w:rsidRPr="006B1AD1">
        <w:rPr>
          <w:rFonts w:ascii="Times New Roman" w:hAnsi="Times New Roman" w:cs="Times New Roman"/>
          <w:color w:val="000000" w:themeColor="text1"/>
        </w:rPr>
        <w:t>.</w:t>
      </w:r>
      <w:r w:rsidR="00D34C98" w:rsidRPr="006B1AD1">
        <w:rPr>
          <w:rFonts w:ascii="Times New Roman" w:hAnsi="Times New Roman" w:cs="Times New Roman"/>
          <w:color w:val="000000" w:themeColor="text1"/>
        </w:rPr>
        <w:t xml:space="preserve"> </w:t>
      </w:r>
      <w:r w:rsidR="006B1AD1" w:rsidRPr="006B1AD1">
        <w:rPr>
          <w:rFonts w:ascii="Times New Roman" w:hAnsi="Times New Roman" w:cs="Times New Roman"/>
          <w:color w:val="000000" w:themeColor="text1"/>
        </w:rPr>
        <w:t xml:space="preserve">This belief eventually evolved into the </w:t>
      </w:r>
      <w:r w:rsidR="009233C4">
        <w:rPr>
          <w:rFonts w:ascii="Times New Roman" w:hAnsi="Times New Roman" w:cs="Times New Roman"/>
          <w:color w:val="000000" w:themeColor="text1"/>
        </w:rPr>
        <w:t>‘</w:t>
      </w:r>
      <w:r w:rsidR="006B1AD1" w:rsidRPr="006B1AD1">
        <w:rPr>
          <w:rFonts w:ascii="Times New Roman" w:hAnsi="Times New Roman" w:cs="Times New Roman"/>
          <w:color w:val="000000" w:themeColor="text1"/>
        </w:rPr>
        <w:t>story</w:t>
      </w:r>
      <w:r w:rsidR="009233C4">
        <w:rPr>
          <w:rFonts w:ascii="Times New Roman" w:hAnsi="Times New Roman" w:cs="Times New Roman"/>
          <w:color w:val="000000" w:themeColor="text1"/>
        </w:rPr>
        <w:t>’</w:t>
      </w:r>
      <w:r w:rsidR="006B1AD1" w:rsidRPr="006B1AD1">
        <w:rPr>
          <w:rFonts w:ascii="Times New Roman" w:hAnsi="Times New Roman" w:cs="Times New Roman"/>
          <w:color w:val="000000" w:themeColor="text1"/>
        </w:rPr>
        <w:t xml:space="preserve"> that</w:t>
      </w:r>
      <w:r w:rsidR="00D34C98" w:rsidRPr="006B1AD1">
        <w:rPr>
          <w:rFonts w:ascii="Times New Roman" w:hAnsi="Times New Roman" w:cs="Times New Roman"/>
          <w:color w:val="000000" w:themeColor="text1"/>
        </w:rPr>
        <w:t xml:space="preserve"> it was their duty </w:t>
      </w:r>
      <w:r w:rsidR="006B1AD1" w:rsidRPr="006B1AD1">
        <w:rPr>
          <w:rFonts w:ascii="Times New Roman" w:hAnsi="Times New Roman" w:cs="Times New Roman"/>
          <w:color w:val="000000" w:themeColor="text1"/>
        </w:rPr>
        <w:t xml:space="preserve">and responsibility </w:t>
      </w:r>
      <w:r w:rsidR="00D34C98" w:rsidRPr="006B1AD1">
        <w:rPr>
          <w:rFonts w:ascii="Times New Roman" w:hAnsi="Times New Roman" w:cs="Times New Roman"/>
          <w:color w:val="000000" w:themeColor="text1"/>
        </w:rPr>
        <w:t>to civilize the world.</w:t>
      </w:r>
      <w:r w:rsidR="00F9772C" w:rsidRPr="006B1AD1">
        <w:rPr>
          <w:rFonts w:ascii="Times New Roman" w:hAnsi="Times New Roman" w:cs="Times New Roman"/>
          <w:color w:val="000000" w:themeColor="text1"/>
        </w:rPr>
        <w:t xml:space="preserve"> Said notes, ‘These redeeming ideas dignify the practice of competition and clash, whose real</w:t>
      </w:r>
      <w:r w:rsidR="00C326C6" w:rsidRPr="006B1AD1">
        <w:rPr>
          <w:rFonts w:ascii="Times New Roman" w:hAnsi="Times New Roman" w:cs="Times New Roman"/>
          <w:color w:val="000000" w:themeColor="text1"/>
        </w:rPr>
        <w:t xml:space="preserve"> purpose, as Conrad quite accurately saw, was self-aggrandizement, power, conquest, treasure, and unrestricted self-pride.’</w:t>
      </w:r>
      <w:r w:rsidR="00105AFF" w:rsidRPr="006B1AD1">
        <w:rPr>
          <w:rFonts w:ascii="Times New Roman" w:hAnsi="Times New Roman" w:cs="Times New Roman"/>
          <w:color w:val="000000" w:themeColor="text1"/>
        </w:rPr>
        <w:t xml:space="preserve"> These ‘theories’ not only provide justification for a powerful group to conquer and subdue a weaker one, but they </w:t>
      </w:r>
      <w:r w:rsidR="00094429" w:rsidRPr="006B1AD1">
        <w:rPr>
          <w:rFonts w:ascii="Times New Roman" w:hAnsi="Times New Roman" w:cs="Times New Roman"/>
          <w:color w:val="000000" w:themeColor="text1"/>
        </w:rPr>
        <w:t>create</w:t>
      </w:r>
      <w:r w:rsidR="00105AFF" w:rsidRPr="006B1AD1">
        <w:rPr>
          <w:rFonts w:ascii="Times New Roman" w:hAnsi="Times New Roman" w:cs="Times New Roman"/>
          <w:color w:val="000000" w:themeColor="text1"/>
        </w:rPr>
        <w:t xml:space="preserve"> a competitive sprite amongst dominant groups</w:t>
      </w:r>
      <w:r w:rsidR="006B1AD1" w:rsidRPr="006B1AD1">
        <w:rPr>
          <w:rFonts w:ascii="Times New Roman" w:hAnsi="Times New Roman" w:cs="Times New Roman"/>
          <w:color w:val="000000" w:themeColor="text1"/>
        </w:rPr>
        <w:t>,</w:t>
      </w:r>
      <w:r w:rsidR="00105AFF" w:rsidRPr="006B1AD1">
        <w:rPr>
          <w:rFonts w:ascii="Times New Roman" w:hAnsi="Times New Roman" w:cs="Times New Roman"/>
          <w:color w:val="000000" w:themeColor="text1"/>
        </w:rPr>
        <w:t xml:space="preserve"> as was the case between Britain, France, Germany and Belgium. They all competed and were driven by their own ‘theories’ to see who would be the ultimate victor</w:t>
      </w:r>
      <w:r w:rsidR="00105AFF" w:rsidRPr="0031362E">
        <w:rPr>
          <w:rFonts w:ascii="Times New Roman" w:hAnsi="Times New Roman" w:cs="Times New Roman"/>
          <w:color w:val="943634" w:themeColor="accent2" w:themeShade="BF"/>
        </w:rPr>
        <w:t>.</w:t>
      </w:r>
      <w:r w:rsidR="006B1AD1">
        <w:rPr>
          <w:rFonts w:ascii="Times New Roman" w:hAnsi="Times New Roman" w:cs="Times New Roman"/>
          <w:color w:val="943634" w:themeColor="accent2" w:themeShade="BF"/>
        </w:rPr>
        <w:t xml:space="preserve"> </w:t>
      </w:r>
      <w:r w:rsidR="006B1AD1" w:rsidRPr="00F10785">
        <w:rPr>
          <w:rFonts w:ascii="Times New Roman" w:hAnsi="Times New Roman" w:cs="Times New Roman"/>
          <w:color w:val="000000" w:themeColor="text1"/>
        </w:rPr>
        <w:t>The clash of civilisations</w:t>
      </w:r>
      <w:r w:rsidR="00105AFF" w:rsidRPr="00F10785">
        <w:rPr>
          <w:rFonts w:ascii="Times New Roman" w:hAnsi="Times New Roman" w:cs="Times New Roman"/>
          <w:color w:val="000000" w:themeColor="text1"/>
        </w:rPr>
        <w:t xml:space="preserve"> </w:t>
      </w:r>
      <w:r w:rsidR="00094429" w:rsidRPr="00F10785">
        <w:rPr>
          <w:rFonts w:ascii="Times New Roman" w:hAnsi="Times New Roman" w:cs="Times New Roman"/>
          <w:color w:val="000000" w:themeColor="text1"/>
        </w:rPr>
        <w:t xml:space="preserve">theory may be </w:t>
      </w:r>
      <w:r w:rsidR="006B1AD1" w:rsidRPr="00F10785">
        <w:rPr>
          <w:rFonts w:ascii="Times New Roman" w:hAnsi="Times New Roman" w:cs="Times New Roman"/>
          <w:color w:val="000000" w:themeColor="text1"/>
        </w:rPr>
        <w:t>used in a similar way.</w:t>
      </w:r>
      <w:r w:rsidR="000B5381"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 xml:space="preserve">Leading the masses to believe that not only is </w:t>
      </w:r>
      <w:r w:rsidR="00094429" w:rsidRPr="00F10785">
        <w:rPr>
          <w:rFonts w:ascii="Times New Roman" w:hAnsi="Times New Roman" w:cs="Times New Roman"/>
          <w:color w:val="000000" w:themeColor="text1"/>
        </w:rPr>
        <w:t xml:space="preserve">the modern Western </w:t>
      </w:r>
      <w:r w:rsidR="00F10785" w:rsidRPr="00F10785">
        <w:rPr>
          <w:rFonts w:ascii="Times New Roman" w:hAnsi="Times New Roman" w:cs="Times New Roman"/>
          <w:color w:val="000000" w:themeColor="text1"/>
        </w:rPr>
        <w:t>civilisation</w:t>
      </w:r>
      <w:r w:rsidR="00094429" w:rsidRPr="00F10785">
        <w:rPr>
          <w:rFonts w:ascii="Times New Roman" w:hAnsi="Times New Roman" w:cs="Times New Roman"/>
          <w:color w:val="000000" w:themeColor="text1"/>
        </w:rPr>
        <w:t xml:space="preserve"> better</w:t>
      </w:r>
      <w:r w:rsidR="006B1AD1"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than</w:t>
      </w:r>
      <w:r w:rsidR="006B1AD1" w:rsidRPr="00F10785">
        <w:rPr>
          <w:rFonts w:ascii="Times New Roman" w:hAnsi="Times New Roman" w:cs="Times New Roman"/>
          <w:color w:val="000000" w:themeColor="text1"/>
        </w:rPr>
        <w:t xml:space="preserve"> all other </w:t>
      </w:r>
      <w:r w:rsidR="00F10785" w:rsidRPr="00F10785">
        <w:rPr>
          <w:rFonts w:ascii="Times New Roman" w:hAnsi="Times New Roman" w:cs="Times New Roman"/>
          <w:color w:val="000000" w:themeColor="text1"/>
        </w:rPr>
        <w:t>civilisation</w:t>
      </w:r>
      <w:r w:rsidR="00094429" w:rsidRPr="00F10785">
        <w:rPr>
          <w:rFonts w:ascii="Times New Roman" w:hAnsi="Times New Roman" w:cs="Times New Roman"/>
          <w:color w:val="000000" w:themeColor="text1"/>
        </w:rPr>
        <w:t>, but that it is now directly under attack</w:t>
      </w:r>
      <w:r w:rsidR="00F10785" w:rsidRPr="00F10785">
        <w:rPr>
          <w:rFonts w:ascii="Times New Roman" w:hAnsi="Times New Roman" w:cs="Times New Roman"/>
          <w:color w:val="000000" w:themeColor="text1"/>
        </w:rPr>
        <w:t xml:space="preserve"> by other civilisations</w:t>
      </w:r>
      <w:r w:rsidR="006B1AD1" w:rsidRPr="00F10785">
        <w:rPr>
          <w:rFonts w:ascii="Times New Roman" w:hAnsi="Times New Roman" w:cs="Times New Roman"/>
          <w:color w:val="000000" w:themeColor="text1"/>
        </w:rPr>
        <w:t>.</w:t>
      </w:r>
      <w:r w:rsidR="00294667"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This story can now</w:t>
      </w:r>
      <w:r w:rsidR="00294667" w:rsidRPr="00F10785">
        <w:rPr>
          <w:rFonts w:ascii="Times New Roman" w:hAnsi="Times New Roman" w:cs="Times New Roman"/>
          <w:color w:val="000000" w:themeColor="text1"/>
        </w:rPr>
        <w:t xml:space="preserve"> </w:t>
      </w:r>
      <w:r w:rsidR="00F10785" w:rsidRPr="00F10785">
        <w:rPr>
          <w:rFonts w:ascii="Times New Roman" w:hAnsi="Times New Roman" w:cs="Times New Roman"/>
          <w:color w:val="000000" w:themeColor="text1"/>
        </w:rPr>
        <w:t>justify</w:t>
      </w:r>
      <w:r w:rsidR="00294667" w:rsidRPr="00F10785">
        <w:rPr>
          <w:rFonts w:ascii="Times New Roman" w:hAnsi="Times New Roman" w:cs="Times New Roman"/>
          <w:color w:val="000000" w:themeColor="text1"/>
        </w:rPr>
        <w:t xml:space="preserve"> international action, amendments to forgiven policy, and occupation.</w:t>
      </w:r>
      <w:r w:rsidR="00294667" w:rsidRPr="0031362E">
        <w:rPr>
          <w:rFonts w:ascii="Times New Roman" w:hAnsi="Times New Roman" w:cs="Times New Roman"/>
          <w:color w:val="943634" w:themeColor="accent2" w:themeShade="BF"/>
        </w:rPr>
        <w:t xml:space="preserve"> </w:t>
      </w:r>
    </w:p>
    <w:p w:rsidR="008F45B4" w:rsidRPr="002460BF" w:rsidRDefault="004F33F1" w:rsidP="00FF36EB">
      <w:pPr>
        <w:jc w:val="both"/>
        <w:rPr>
          <w:rFonts w:ascii="Times New Roman" w:hAnsi="Times New Roman" w:cs="Times New Roman"/>
          <w:color w:val="000000" w:themeColor="text1"/>
        </w:rPr>
      </w:pPr>
      <w:r w:rsidRPr="002460BF">
        <w:rPr>
          <w:rFonts w:ascii="Times New Roman" w:hAnsi="Times New Roman" w:cs="Times New Roman"/>
          <w:color w:val="000000" w:themeColor="text1"/>
        </w:rPr>
        <w:t>Notwithstanding the above</w:t>
      </w:r>
      <w:r w:rsidR="00D4007C" w:rsidRPr="002460BF">
        <w:rPr>
          <w:rFonts w:ascii="Times New Roman" w:hAnsi="Times New Roman" w:cs="Times New Roman"/>
          <w:color w:val="000000" w:themeColor="text1"/>
        </w:rPr>
        <w:t>,</w:t>
      </w:r>
      <w:r w:rsidRPr="002460BF">
        <w:rPr>
          <w:rFonts w:ascii="Times New Roman" w:hAnsi="Times New Roman" w:cs="Times New Roman"/>
          <w:color w:val="000000" w:themeColor="text1"/>
        </w:rPr>
        <w:t xml:space="preserve"> we should also keep in mind that in response to this there is a reaction. The lesser people</w:t>
      </w:r>
      <w:r w:rsidR="00294667" w:rsidRPr="002460BF">
        <w:rPr>
          <w:rFonts w:ascii="Times New Roman" w:hAnsi="Times New Roman" w:cs="Times New Roman"/>
          <w:color w:val="000000" w:themeColor="text1"/>
        </w:rPr>
        <w:t xml:space="preserve"> </w:t>
      </w:r>
      <w:r w:rsidR="002C0E7C" w:rsidRPr="002460BF">
        <w:rPr>
          <w:rFonts w:ascii="Times New Roman" w:hAnsi="Times New Roman" w:cs="Times New Roman"/>
          <w:color w:val="000000" w:themeColor="text1"/>
        </w:rPr>
        <w:t xml:space="preserve">(those with lesser power) </w:t>
      </w:r>
      <w:r w:rsidRPr="002460BF">
        <w:rPr>
          <w:rFonts w:ascii="Times New Roman" w:hAnsi="Times New Roman" w:cs="Times New Roman"/>
          <w:color w:val="000000" w:themeColor="text1"/>
        </w:rPr>
        <w:t>resist, something noted by Huntington himself. We have examples of this taking place in Algeria, East Africa, India and elsewhere</w:t>
      </w:r>
      <w:r w:rsidRPr="002460BF">
        <w:rPr>
          <w:rStyle w:val="FootnoteReference"/>
          <w:rFonts w:ascii="Times New Roman" w:hAnsi="Times New Roman" w:cs="Times New Roman"/>
          <w:color w:val="000000" w:themeColor="text1"/>
        </w:rPr>
        <w:footnoteReference w:id="9"/>
      </w:r>
      <w:r w:rsidRPr="002460BF">
        <w:rPr>
          <w:rFonts w:ascii="Times New Roman" w:hAnsi="Times New Roman" w:cs="Times New Roman"/>
          <w:color w:val="000000" w:themeColor="text1"/>
        </w:rPr>
        <w:t xml:space="preserve">. Said goes on to outline two streams of resistance, primary </w:t>
      </w:r>
      <w:r w:rsidR="00CE5F35" w:rsidRPr="002460BF">
        <w:rPr>
          <w:rFonts w:ascii="Times New Roman" w:hAnsi="Times New Roman" w:cs="Times New Roman"/>
          <w:color w:val="000000" w:themeColor="text1"/>
        </w:rPr>
        <w:t>unorganised resistance</w:t>
      </w:r>
      <w:r w:rsidR="00CF1AD0" w:rsidRPr="002460BF">
        <w:rPr>
          <w:rFonts w:ascii="Times New Roman" w:hAnsi="Times New Roman" w:cs="Times New Roman"/>
          <w:color w:val="000000" w:themeColor="text1"/>
        </w:rPr>
        <w:t>,</w:t>
      </w:r>
      <w:r w:rsidR="00CE5F35" w:rsidRPr="002460BF">
        <w:rPr>
          <w:rFonts w:ascii="Times New Roman" w:hAnsi="Times New Roman" w:cs="Times New Roman"/>
          <w:color w:val="000000" w:themeColor="text1"/>
        </w:rPr>
        <w:t xml:space="preserve"> and secondary organised resistance</w:t>
      </w:r>
      <w:r w:rsidR="00CE5F35" w:rsidRPr="002460BF">
        <w:rPr>
          <w:rStyle w:val="FootnoteReference"/>
          <w:rFonts w:ascii="Times New Roman" w:hAnsi="Times New Roman" w:cs="Times New Roman"/>
          <w:color w:val="000000" w:themeColor="text1"/>
        </w:rPr>
        <w:footnoteReference w:id="10"/>
      </w:r>
      <w:r w:rsidR="00CE5F35" w:rsidRPr="002460BF">
        <w:rPr>
          <w:rFonts w:ascii="Times New Roman" w:hAnsi="Times New Roman" w:cs="Times New Roman"/>
          <w:color w:val="000000" w:themeColor="text1"/>
        </w:rPr>
        <w:t xml:space="preserve">. </w:t>
      </w:r>
      <w:r w:rsidR="002460BF" w:rsidRPr="002460BF">
        <w:rPr>
          <w:rFonts w:ascii="Times New Roman" w:hAnsi="Times New Roman" w:cs="Times New Roman"/>
          <w:color w:val="000000" w:themeColor="text1"/>
        </w:rPr>
        <w:t xml:space="preserve">Those resisting the oppression </w:t>
      </w:r>
      <w:r w:rsidR="00CE5F35" w:rsidRPr="002460BF">
        <w:rPr>
          <w:rFonts w:ascii="Times New Roman" w:hAnsi="Times New Roman" w:cs="Times New Roman"/>
          <w:color w:val="000000" w:themeColor="text1"/>
        </w:rPr>
        <w:t>develop theories and stories</w:t>
      </w:r>
      <w:r w:rsidR="006C0EA3" w:rsidRPr="002460BF">
        <w:rPr>
          <w:rFonts w:ascii="Times New Roman" w:hAnsi="Times New Roman" w:cs="Times New Roman"/>
          <w:color w:val="000000" w:themeColor="text1"/>
        </w:rPr>
        <w:t xml:space="preserve"> too.</w:t>
      </w:r>
      <w:r w:rsidR="00CE5F35" w:rsidRPr="002460BF">
        <w:rPr>
          <w:rFonts w:ascii="Times New Roman" w:hAnsi="Times New Roman" w:cs="Times New Roman"/>
          <w:color w:val="000000" w:themeColor="text1"/>
        </w:rPr>
        <w:t xml:space="preserve"> </w:t>
      </w:r>
      <w:r w:rsidR="006C0EA3" w:rsidRPr="002460BF">
        <w:rPr>
          <w:rFonts w:ascii="Times New Roman" w:hAnsi="Times New Roman" w:cs="Times New Roman"/>
          <w:color w:val="000000" w:themeColor="text1"/>
        </w:rPr>
        <w:t>Although</w:t>
      </w:r>
      <w:r w:rsidR="00CE5F35" w:rsidRPr="002460BF">
        <w:rPr>
          <w:rFonts w:ascii="Times New Roman" w:hAnsi="Times New Roman" w:cs="Times New Roman"/>
          <w:color w:val="000000" w:themeColor="text1"/>
        </w:rPr>
        <w:t xml:space="preserve"> in their case these theories and stories are less fictitious, they still act as an impetus and justification to </w:t>
      </w:r>
      <w:r w:rsidR="009233C4">
        <w:rPr>
          <w:rFonts w:ascii="Times New Roman" w:hAnsi="Times New Roman" w:cs="Times New Roman"/>
          <w:color w:val="000000" w:themeColor="text1"/>
        </w:rPr>
        <w:t>respond</w:t>
      </w:r>
      <w:r w:rsidR="00CE5F35" w:rsidRPr="002460BF">
        <w:rPr>
          <w:rFonts w:ascii="Times New Roman" w:hAnsi="Times New Roman" w:cs="Times New Roman"/>
          <w:color w:val="000000" w:themeColor="text1"/>
        </w:rPr>
        <w:t xml:space="preserve">. </w:t>
      </w:r>
      <w:r w:rsidR="008F45B4" w:rsidRPr="002460BF">
        <w:rPr>
          <w:rFonts w:ascii="Times New Roman" w:hAnsi="Times New Roman" w:cs="Times New Roman"/>
          <w:color w:val="000000" w:themeColor="text1"/>
        </w:rPr>
        <w:t xml:space="preserve">Said eloquently summarises this </w:t>
      </w:r>
      <w:r w:rsidR="009233C4">
        <w:rPr>
          <w:rFonts w:ascii="Times New Roman" w:hAnsi="Times New Roman" w:cs="Times New Roman"/>
          <w:color w:val="000000" w:themeColor="text1"/>
        </w:rPr>
        <w:t>phenomenon</w:t>
      </w:r>
      <w:r w:rsidR="008F45B4" w:rsidRPr="002460BF">
        <w:rPr>
          <w:rFonts w:ascii="Times New Roman" w:hAnsi="Times New Roman" w:cs="Times New Roman"/>
          <w:color w:val="000000" w:themeColor="text1"/>
        </w:rPr>
        <w:t>,</w:t>
      </w:r>
    </w:p>
    <w:p w:rsidR="0075154A" w:rsidRPr="002460BF" w:rsidRDefault="008F45B4" w:rsidP="00FF36EB">
      <w:pPr>
        <w:ind w:left="283"/>
        <w:jc w:val="both"/>
        <w:rPr>
          <w:rFonts w:ascii="Times New Roman" w:hAnsi="Times New Roman" w:cs="Times New Roman"/>
          <w:color w:val="000000" w:themeColor="text1"/>
        </w:rPr>
      </w:pPr>
      <w:r w:rsidRPr="002460BF">
        <w:rPr>
          <w:rFonts w:ascii="Times New Roman" w:hAnsi="Times New Roman" w:cs="Times New Roman"/>
          <w:color w:val="000000" w:themeColor="text1"/>
        </w:rPr>
        <w:lastRenderedPageBreak/>
        <w:t>‘The language describing the clash is laced with considerations of power: the powerful use it to protect what they have and what they do, the powerless or less powerful use it to achieve parity, independence, or a comparative advantage with regard to the dominant power.’</w:t>
      </w:r>
      <w:r w:rsidRPr="002460BF">
        <w:rPr>
          <w:rStyle w:val="FootnoteReference"/>
          <w:rFonts w:ascii="Times New Roman" w:hAnsi="Times New Roman" w:cs="Times New Roman"/>
          <w:color w:val="000000" w:themeColor="text1"/>
        </w:rPr>
        <w:footnoteReference w:id="11"/>
      </w:r>
      <w:r w:rsidR="00CE5F35" w:rsidRPr="002460BF">
        <w:rPr>
          <w:rFonts w:ascii="Times New Roman" w:hAnsi="Times New Roman" w:cs="Times New Roman"/>
          <w:color w:val="000000" w:themeColor="text1"/>
        </w:rPr>
        <w:t xml:space="preserve">   </w:t>
      </w:r>
      <w:r w:rsidR="004F33F1" w:rsidRPr="002460BF">
        <w:rPr>
          <w:rFonts w:ascii="Times New Roman" w:hAnsi="Times New Roman" w:cs="Times New Roman"/>
          <w:color w:val="000000" w:themeColor="text1"/>
        </w:rPr>
        <w:t xml:space="preserve"> </w:t>
      </w:r>
    </w:p>
    <w:p w:rsidR="00105AFF" w:rsidRPr="004A59F2" w:rsidRDefault="0075154A" w:rsidP="00FF36EB">
      <w:pPr>
        <w:jc w:val="both"/>
        <w:rPr>
          <w:rFonts w:ascii="Times New Roman" w:hAnsi="Times New Roman" w:cs="Times New Roman"/>
          <w:color w:val="000000" w:themeColor="text1"/>
        </w:rPr>
      </w:pPr>
      <w:r w:rsidRPr="004A59F2">
        <w:rPr>
          <w:rFonts w:ascii="Times New Roman" w:hAnsi="Times New Roman" w:cs="Times New Roman"/>
          <w:color w:val="000000" w:themeColor="text1"/>
        </w:rPr>
        <w:t xml:space="preserve">We also observe a similar phenomenon </w:t>
      </w:r>
      <w:r w:rsidR="002460BF" w:rsidRPr="004A59F2">
        <w:rPr>
          <w:rFonts w:ascii="Times New Roman" w:hAnsi="Times New Roman" w:cs="Times New Roman"/>
          <w:color w:val="000000" w:themeColor="text1"/>
        </w:rPr>
        <w:t xml:space="preserve">taking place </w:t>
      </w:r>
      <w:r w:rsidRPr="004A59F2">
        <w:rPr>
          <w:rFonts w:ascii="Times New Roman" w:hAnsi="Times New Roman" w:cs="Times New Roman"/>
          <w:color w:val="000000" w:themeColor="text1"/>
        </w:rPr>
        <w:t xml:space="preserve">amongst </w:t>
      </w:r>
      <w:r w:rsidR="002460BF" w:rsidRPr="004A59F2">
        <w:rPr>
          <w:rFonts w:ascii="Times New Roman" w:hAnsi="Times New Roman" w:cs="Times New Roman"/>
          <w:color w:val="000000" w:themeColor="text1"/>
        </w:rPr>
        <w:t>extremist</w:t>
      </w:r>
      <w:r w:rsidRPr="004A59F2">
        <w:rPr>
          <w:rFonts w:ascii="Times New Roman" w:hAnsi="Times New Roman" w:cs="Times New Roman"/>
          <w:color w:val="000000" w:themeColor="text1"/>
        </w:rPr>
        <w:t xml:space="preserve"> Muslim </w:t>
      </w:r>
      <w:r w:rsidR="00C21C3B" w:rsidRPr="004A59F2">
        <w:rPr>
          <w:rFonts w:ascii="Times New Roman" w:hAnsi="Times New Roman" w:cs="Times New Roman"/>
          <w:color w:val="000000" w:themeColor="text1"/>
        </w:rPr>
        <w:t>groups</w:t>
      </w:r>
      <w:r w:rsidR="00C21C3B">
        <w:rPr>
          <w:rFonts w:ascii="Times New Roman" w:hAnsi="Times New Roman" w:cs="Times New Roman"/>
          <w:color w:val="000000" w:themeColor="text1"/>
        </w:rPr>
        <w:t xml:space="preserve">; they tend to </w:t>
      </w:r>
      <w:r w:rsidR="00BB60A2" w:rsidRPr="004A59F2">
        <w:rPr>
          <w:rFonts w:ascii="Times New Roman" w:hAnsi="Times New Roman" w:cs="Times New Roman"/>
          <w:color w:val="000000" w:themeColor="text1"/>
        </w:rPr>
        <w:t>theories that the W</w:t>
      </w:r>
      <w:r w:rsidRPr="004A59F2">
        <w:rPr>
          <w:rFonts w:ascii="Times New Roman" w:hAnsi="Times New Roman" w:cs="Times New Roman"/>
          <w:color w:val="000000" w:themeColor="text1"/>
        </w:rPr>
        <w:t>est is deliberately out to destroy Islam</w:t>
      </w:r>
      <w:r w:rsidR="00F90569" w:rsidRPr="004A59F2">
        <w:rPr>
          <w:rFonts w:ascii="Times New Roman" w:hAnsi="Times New Roman" w:cs="Times New Roman"/>
          <w:color w:val="000000" w:themeColor="text1"/>
        </w:rPr>
        <w:t>. T</w:t>
      </w:r>
      <w:r w:rsidRPr="004A59F2">
        <w:rPr>
          <w:rFonts w:ascii="Times New Roman" w:hAnsi="Times New Roman" w:cs="Times New Roman"/>
          <w:color w:val="000000" w:themeColor="text1"/>
        </w:rPr>
        <w:t>herefore</w:t>
      </w:r>
      <w:r w:rsidR="00BB60A2" w:rsidRPr="004A59F2">
        <w:rPr>
          <w:rFonts w:ascii="Times New Roman" w:hAnsi="Times New Roman" w:cs="Times New Roman"/>
          <w:color w:val="000000" w:themeColor="text1"/>
        </w:rPr>
        <w:t>,</w:t>
      </w:r>
      <w:r w:rsidRPr="004A59F2">
        <w:rPr>
          <w:rFonts w:ascii="Times New Roman" w:hAnsi="Times New Roman" w:cs="Times New Roman"/>
          <w:color w:val="000000" w:themeColor="text1"/>
        </w:rPr>
        <w:t xml:space="preserve"> they must</w:t>
      </w:r>
      <w:r w:rsidR="00F90569" w:rsidRPr="004A59F2">
        <w:rPr>
          <w:rFonts w:ascii="Times New Roman" w:hAnsi="Times New Roman" w:cs="Times New Roman"/>
          <w:color w:val="000000" w:themeColor="text1"/>
        </w:rPr>
        <w:t>,</w:t>
      </w:r>
      <w:r w:rsidRPr="004A59F2">
        <w:rPr>
          <w:rFonts w:ascii="Times New Roman" w:hAnsi="Times New Roman" w:cs="Times New Roman"/>
          <w:color w:val="000000" w:themeColor="text1"/>
        </w:rPr>
        <w:t xml:space="preserve"> not only protect Islam, but actively be in a state of war </w:t>
      </w:r>
      <w:r w:rsidR="006C0EA3" w:rsidRPr="004A59F2">
        <w:rPr>
          <w:rFonts w:ascii="Times New Roman" w:hAnsi="Times New Roman" w:cs="Times New Roman"/>
          <w:color w:val="000000" w:themeColor="text1"/>
        </w:rPr>
        <w:t>against</w:t>
      </w:r>
      <w:r w:rsidRPr="004A59F2">
        <w:rPr>
          <w:rFonts w:ascii="Times New Roman" w:hAnsi="Times New Roman" w:cs="Times New Roman"/>
          <w:color w:val="000000" w:themeColor="text1"/>
        </w:rPr>
        <w:t xml:space="preserve"> the West. Unfortunately such theorising is not restricted to </w:t>
      </w:r>
      <w:r w:rsidR="004A59F2" w:rsidRPr="004A59F2">
        <w:rPr>
          <w:rFonts w:ascii="Times New Roman" w:hAnsi="Times New Roman" w:cs="Times New Roman"/>
          <w:color w:val="000000" w:themeColor="text1"/>
        </w:rPr>
        <w:t>the extremists</w:t>
      </w:r>
      <w:r w:rsidRPr="004A59F2">
        <w:rPr>
          <w:rFonts w:ascii="Times New Roman" w:hAnsi="Times New Roman" w:cs="Times New Roman"/>
          <w:color w:val="000000" w:themeColor="text1"/>
        </w:rPr>
        <w:t xml:space="preserve">, even averages Westerners and Muslims concoct negative stories </w:t>
      </w:r>
      <w:r w:rsidR="00BB60A2" w:rsidRPr="004A59F2">
        <w:rPr>
          <w:rFonts w:ascii="Times New Roman" w:hAnsi="Times New Roman" w:cs="Times New Roman"/>
          <w:color w:val="000000" w:themeColor="text1"/>
        </w:rPr>
        <w:t>about</w:t>
      </w:r>
      <w:r w:rsidRPr="004A59F2">
        <w:rPr>
          <w:rFonts w:ascii="Times New Roman" w:hAnsi="Times New Roman" w:cs="Times New Roman"/>
          <w:color w:val="000000" w:themeColor="text1"/>
        </w:rPr>
        <w:t xml:space="preserve"> one another. Pew confirms this </w:t>
      </w:r>
      <w:r w:rsidR="004A59F2" w:rsidRPr="004A59F2">
        <w:rPr>
          <w:rFonts w:ascii="Times New Roman" w:hAnsi="Times New Roman" w:cs="Times New Roman"/>
          <w:color w:val="000000" w:themeColor="text1"/>
        </w:rPr>
        <w:t>phenomenon</w:t>
      </w:r>
      <w:r w:rsidRPr="004A59F2">
        <w:rPr>
          <w:rFonts w:ascii="Times New Roman" w:hAnsi="Times New Roman" w:cs="Times New Roman"/>
          <w:color w:val="000000" w:themeColor="text1"/>
        </w:rPr>
        <w:t xml:space="preserve"> in a report titled ‘The Great Divide: How Westerners and Muslims Vie</w:t>
      </w:r>
      <w:r w:rsidR="006C0EA3" w:rsidRPr="004A59F2">
        <w:rPr>
          <w:rFonts w:ascii="Times New Roman" w:hAnsi="Times New Roman" w:cs="Times New Roman"/>
          <w:color w:val="000000" w:themeColor="text1"/>
        </w:rPr>
        <w:t>w Each other’ published in 2006.</w:t>
      </w:r>
      <w:r w:rsidRPr="004A59F2">
        <w:rPr>
          <w:rFonts w:ascii="Times New Roman" w:hAnsi="Times New Roman" w:cs="Times New Roman"/>
          <w:color w:val="000000" w:themeColor="text1"/>
        </w:rPr>
        <w:t xml:space="preserve"> </w:t>
      </w:r>
      <w:r w:rsidR="006C0EA3" w:rsidRPr="004A59F2">
        <w:rPr>
          <w:rFonts w:ascii="Times New Roman" w:hAnsi="Times New Roman" w:cs="Times New Roman"/>
          <w:color w:val="000000" w:themeColor="text1"/>
        </w:rPr>
        <w:t>The</w:t>
      </w:r>
      <w:r w:rsidRPr="004A59F2">
        <w:rPr>
          <w:rFonts w:ascii="Times New Roman" w:hAnsi="Times New Roman" w:cs="Times New Roman"/>
          <w:color w:val="000000" w:themeColor="text1"/>
        </w:rPr>
        <w:t xml:space="preserve"> report demonstrates Muslims and non-Muslims predominantly see each other in a negative light</w:t>
      </w:r>
      <w:r w:rsidRPr="004A59F2">
        <w:rPr>
          <w:rStyle w:val="FootnoteReference"/>
          <w:rFonts w:ascii="Times New Roman" w:hAnsi="Times New Roman" w:cs="Times New Roman"/>
          <w:color w:val="000000" w:themeColor="text1"/>
        </w:rPr>
        <w:footnoteReference w:id="12"/>
      </w:r>
      <w:r w:rsidRPr="004A59F2">
        <w:rPr>
          <w:rFonts w:ascii="Times New Roman" w:hAnsi="Times New Roman" w:cs="Times New Roman"/>
          <w:color w:val="000000" w:themeColor="text1"/>
        </w:rPr>
        <w:t>. This is most</w:t>
      </w:r>
      <w:r w:rsidR="00BB60A2" w:rsidRPr="004A59F2">
        <w:rPr>
          <w:rFonts w:ascii="Times New Roman" w:hAnsi="Times New Roman" w:cs="Times New Roman"/>
          <w:color w:val="000000" w:themeColor="text1"/>
        </w:rPr>
        <w:t xml:space="preserve"> likely</w:t>
      </w:r>
      <w:r w:rsidRPr="004A59F2">
        <w:rPr>
          <w:rFonts w:ascii="Times New Roman" w:hAnsi="Times New Roman" w:cs="Times New Roman"/>
          <w:color w:val="000000" w:themeColor="text1"/>
        </w:rPr>
        <w:t xml:space="preserve"> due to two fundamental reasons, lack of knowledge and interaction</w:t>
      </w:r>
      <w:r w:rsidR="00BB60A2" w:rsidRPr="004A59F2">
        <w:rPr>
          <w:rFonts w:ascii="Times New Roman" w:hAnsi="Times New Roman" w:cs="Times New Roman"/>
          <w:color w:val="000000" w:themeColor="text1"/>
        </w:rPr>
        <w:t xml:space="preserve"> with one another</w:t>
      </w:r>
      <w:r w:rsidRPr="004A59F2">
        <w:rPr>
          <w:rFonts w:ascii="Times New Roman" w:hAnsi="Times New Roman" w:cs="Times New Roman"/>
          <w:color w:val="000000" w:themeColor="text1"/>
        </w:rPr>
        <w:t xml:space="preserve">, </w:t>
      </w:r>
      <w:r w:rsidR="004A59F2" w:rsidRPr="004A59F2">
        <w:rPr>
          <w:rFonts w:ascii="Times New Roman" w:hAnsi="Times New Roman" w:cs="Times New Roman"/>
          <w:color w:val="000000" w:themeColor="text1"/>
        </w:rPr>
        <w:t>along with</w:t>
      </w:r>
      <w:r w:rsidRPr="004A59F2">
        <w:rPr>
          <w:rFonts w:ascii="Times New Roman" w:hAnsi="Times New Roman" w:cs="Times New Roman"/>
          <w:color w:val="000000" w:themeColor="text1"/>
        </w:rPr>
        <w:t xml:space="preserve"> false narratives created by those in power that trickle down to the masses.</w:t>
      </w:r>
      <w:r w:rsidR="004F33F1" w:rsidRPr="004A59F2">
        <w:rPr>
          <w:rFonts w:ascii="Times New Roman" w:hAnsi="Times New Roman" w:cs="Times New Roman"/>
          <w:color w:val="000000" w:themeColor="text1"/>
        </w:rPr>
        <w:t xml:space="preserve"> </w:t>
      </w:r>
    </w:p>
    <w:p w:rsidR="00A86AC5" w:rsidRPr="00830797" w:rsidRDefault="00042A26" w:rsidP="00FF36EB">
      <w:pPr>
        <w:jc w:val="both"/>
        <w:rPr>
          <w:rFonts w:ascii="Times New Roman" w:hAnsi="Times New Roman" w:cs="Times New Roman"/>
          <w:color w:val="000000" w:themeColor="text1"/>
        </w:rPr>
      </w:pPr>
      <w:r w:rsidRPr="00830797">
        <w:rPr>
          <w:rFonts w:ascii="Times New Roman" w:hAnsi="Times New Roman" w:cs="Times New Roman"/>
          <w:color w:val="000000" w:themeColor="text1"/>
        </w:rPr>
        <w:t xml:space="preserve">Said </w:t>
      </w:r>
      <w:r w:rsidR="00830797" w:rsidRPr="00830797">
        <w:rPr>
          <w:rFonts w:ascii="Times New Roman" w:hAnsi="Times New Roman" w:cs="Times New Roman"/>
          <w:color w:val="000000" w:themeColor="text1"/>
        </w:rPr>
        <w:t xml:space="preserve">then </w:t>
      </w:r>
      <w:r w:rsidRPr="00830797">
        <w:rPr>
          <w:rFonts w:ascii="Times New Roman" w:hAnsi="Times New Roman" w:cs="Times New Roman"/>
          <w:color w:val="000000" w:themeColor="text1"/>
        </w:rPr>
        <w:t>mov</w:t>
      </w:r>
      <w:r w:rsidR="00094429" w:rsidRPr="00830797">
        <w:rPr>
          <w:rFonts w:ascii="Times New Roman" w:hAnsi="Times New Roman" w:cs="Times New Roman"/>
          <w:color w:val="000000" w:themeColor="text1"/>
        </w:rPr>
        <w:t>es</w:t>
      </w:r>
      <w:r w:rsidR="005822D2" w:rsidRPr="00830797">
        <w:rPr>
          <w:rFonts w:ascii="Times New Roman" w:hAnsi="Times New Roman" w:cs="Times New Roman"/>
          <w:color w:val="000000" w:themeColor="text1"/>
        </w:rPr>
        <w:t xml:space="preserve"> on to make his third point, </w:t>
      </w:r>
      <w:r w:rsidR="00830797" w:rsidRPr="00830797">
        <w:rPr>
          <w:rFonts w:ascii="Times New Roman" w:hAnsi="Times New Roman" w:cs="Times New Roman"/>
          <w:color w:val="000000" w:themeColor="text1"/>
        </w:rPr>
        <w:t>suggesting</w:t>
      </w:r>
      <w:r w:rsidR="005822D2" w:rsidRPr="00830797">
        <w:rPr>
          <w:rFonts w:ascii="Times New Roman" w:hAnsi="Times New Roman" w:cs="Times New Roman"/>
          <w:color w:val="000000" w:themeColor="text1"/>
        </w:rPr>
        <w:t xml:space="preserve"> that civilisations </w:t>
      </w:r>
      <w:r w:rsidR="00830797" w:rsidRPr="00830797">
        <w:rPr>
          <w:rFonts w:ascii="Times New Roman" w:hAnsi="Times New Roman" w:cs="Times New Roman"/>
          <w:color w:val="000000" w:themeColor="text1"/>
        </w:rPr>
        <w:t>create</w:t>
      </w:r>
      <w:r w:rsidR="005822D2" w:rsidRPr="00830797">
        <w:rPr>
          <w:rFonts w:ascii="Times New Roman" w:hAnsi="Times New Roman" w:cs="Times New Roman"/>
          <w:color w:val="000000" w:themeColor="text1"/>
        </w:rPr>
        <w:t xml:space="preserve"> narratives </w:t>
      </w:r>
      <w:r w:rsidR="00830797" w:rsidRPr="00830797">
        <w:rPr>
          <w:rFonts w:ascii="Times New Roman" w:hAnsi="Times New Roman" w:cs="Times New Roman"/>
          <w:color w:val="000000" w:themeColor="text1"/>
        </w:rPr>
        <w:t xml:space="preserve">that introduce </w:t>
      </w:r>
      <w:r w:rsidR="008D0A62" w:rsidRPr="00830797">
        <w:rPr>
          <w:rFonts w:ascii="Times New Roman" w:hAnsi="Times New Roman" w:cs="Times New Roman"/>
          <w:color w:val="000000" w:themeColor="text1"/>
        </w:rPr>
        <w:t xml:space="preserve">an external threat for the purposes of self preservation. Positing an external threat to ones civilisation has the effect of drawing that civilisation together, redefining and unifying </w:t>
      </w:r>
      <w:r w:rsidR="00C21C3B" w:rsidRPr="00830797">
        <w:rPr>
          <w:rFonts w:ascii="Times New Roman" w:hAnsi="Times New Roman" w:cs="Times New Roman"/>
          <w:color w:val="000000" w:themeColor="text1"/>
        </w:rPr>
        <w:t>its</w:t>
      </w:r>
      <w:r w:rsidR="00830797" w:rsidRPr="00830797">
        <w:rPr>
          <w:rFonts w:ascii="Times New Roman" w:hAnsi="Times New Roman" w:cs="Times New Roman"/>
          <w:color w:val="000000" w:themeColor="text1"/>
        </w:rPr>
        <w:t xml:space="preserve"> members</w:t>
      </w:r>
      <w:r w:rsidR="008D0A62" w:rsidRPr="00830797">
        <w:rPr>
          <w:rFonts w:ascii="Times New Roman" w:hAnsi="Times New Roman" w:cs="Times New Roman"/>
          <w:color w:val="000000" w:themeColor="text1"/>
        </w:rPr>
        <w:t xml:space="preserve">. It is interesting to note that when Huntington wrote ‘The Clash of Civilisations’ in 1993, America was experiencing a type of </w:t>
      </w:r>
      <w:r w:rsidR="00830797" w:rsidRPr="00830797">
        <w:rPr>
          <w:rFonts w:ascii="Times New Roman" w:hAnsi="Times New Roman" w:cs="Times New Roman"/>
          <w:color w:val="000000" w:themeColor="text1"/>
        </w:rPr>
        <w:t>civilisation</w:t>
      </w:r>
      <w:r w:rsidR="008D0A62" w:rsidRPr="00830797">
        <w:rPr>
          <w:rFonts w:ascii="Times New Roman" w:hAnsi="Times New Roman" w:cs="Times New Roman"/>
          <w:color w:val="000000" w:themeColor="text1"/>
        </w:rPr>
        <w:t xml:space="preserve"> </w:t>
      </w:r>
      <w:r w:rsidR="00C20EE8" w:rsidRPr="00830797">
        <w:rPr>
          <w:rFonts w:ascii="Times New Roman" w:hAnsi="Times New Roman" w:cs="Times New Roman"/>
          <w:color w:val="000000" w:themeColor="text1"/>
        </w:rPr>
        <w:t>crisi</w:t>
      </w:r>
      <w:r w:rsidR="008D0A62" w:rsidRPr="00830797">
        <w:rPr>
          <w:rFonts w:ascii="Times New Roman" w:hAnsi="Times New Roman" w:cs="Times New Roman"/>
          <w:color w:val="000000" w:themeColor="text1"/>
        </w:rPr>
        <w:t xml:space="preserve">s, hard pressed to define what exactly </w:t>
      </w:r>
      <w:r w:rsidR="00830797" w:rsidRPr="00830797">
        <w:rPr>
          <w:rFonts w:ascii="Times New Roman" w:hAnsi="Times New Roman" w:cs="Times New Roman"/>
          <w:color w:val="000000" w:themeColor="text1"/>
        </w:rPr>
        <w:t>was</w:t>
      </w:r>
      <w:r w:rsidR="008D0A62" w:rsidRPr="00830797">
        <w:rPr>
          <w:rFonts w:ascii="Times New Roman" w:hAnsi="Times New Roman" w:cs="Times New Roman"/>
          <w:color w:val="000000" w:themeColor="text1"/>
        </w:rPr>
        <w:t xml:space="preserve"> meant by </w:t>
      </w:r>
      <w:r w:rsidR="00A86AC5" w:rsidRPr="00830797">
        <w:rPr>
          <w:rFonts w:ascii="Times New Roman" w:hAnsi="Times New Roman" w:cs="Times New Roman"/>
          <w:color w:val="000000" w:themeColor="text1"/>
        </w:rPr>
        <w:t>‘Western civilisation’. Said states</w:t>
      </w:r>
      <w:r w:rsidR="006C0EA3" w:rsidRPr="00830797">
        <w:rPr>
          <w:rFonts w:ascii="Times New Roman" w:hAnsi="Times New Roman" w:cs="Times New Roman"/>
          <w:color w:val="000000" w:themeColor="text1"/>
        </w:rPr>
        <w:t>,</w:t>
      </w:r>
      <w:r w:rsidR="00A86AC5" w:rsidRPr="00830797">
        <w:rPr>
          <w:rFonts w:ascii="Times New Roman" w:hAnsi="Times New Roman" w:cs="Times New Roman"/>
          <w:color w:val="000000" w:themeColor="text1"/>
        </w:rPr>
        <w:t xml:space="preserve"> regarding this, </w:t>
      </w:r>
    </w:p>
    <w:p w:rsidR="00FD17A0" w:rsidRPr="00830797" w:rsidRDefault="00A86AC5" w:rsidP="00FF36EB">
      <w:pPr>
        <w:ind w:left="283"/>
        <w:jc w:val="both"/>
        <w:rPr>
          <w:rFonts w:ascii="Times New Roman" w:hAnsi="Times New Roman" w:cs="Times New Roman"/>
          <w:color w:val="000000" w:themeColor="text1"/>
        </w:rPr>
      </w:pPr>
      <w:r w:rsidRPr="00830797">
        <w:rPr>
          <w:rFonts w:ascii="Times New Roman" w:hAnsi="Times New Roman" w:cs="Times New Roman"/>
          <w:color w:val="000000" w:themeColor="text1"/>
        </w:rPr>
        <w:t>‘Recall that in the United States many college campuses have been shaken during the past couple of decades over what cannon of Western civilisation is, what books should be taught, which ones read or not read, included, or otherwise given attention. Places like Stanford and Columbia debated the issue not simply as a matter of habitual academic concern but because the definition of the West and consequently of America were at stake.’</w:t>
      </w:r>
      <w:r w:rsidRPr="00830797">
        <w:rPr>
          <w:rStyle w:val="FootnoteReference"/>
          <w:rFonts w:ascii="Times New Roman" w:hAnsi="Times New Roman" w:cs="Times New Roman"/>
          <w:color w:val="000000" w:themeColor="text1"/>
        </w:rPr>
        <w:footnoteReference w:id="13"/>
      </w:r>
      <w:r w:rsidRPr="00830797">
        <w:rPr>
          <w:rFonts w:ascii="Times New Roman" w:hAnsi="Times New Roman" w:cs="Times New Roman"/>
          <w:color w:val="000000" w:themeColor="text1"/>
        </w:rPr>
        <w:t xml:space="preserve"> </w:t>
      </w:r>
      <w:r w:rsidR="008D0A62" w:rsidRPr="00830797">
        <w:rPr>
          <w:rFonts w:ascii="Times New Roman" w:hAnsi="Times New Roman" w:cs="Times New Roman"/>
          <w:color w:val="000000" w:themeColor="text1"/>
        </w:rPr>
        <w:t xml:space="preserve">      </w:t>
      </w:r>
      <w:r w:rsidR="005822D2" w:rsidRPr="00830797">
        <w:rPr>
          <w:rFonts w:ascii="Times New Roman" w:hAnsi="Times New Roman" w:cs="Times New Roman"/>
          <w:color w:val="000000" w:themeColor="text1"/>
        </w:rPr>
        <w:t xml:space="preserve"> </w:t>
      </w:r>
    </w:p>
    <w:p w:rsidR="00A86AC5" w:rsidRPr="00680B41" w:rsidRDefault="00A86AC5" w:rsidP="00FF36EB">
      <w:pPr>
        <w:jc w:val="both"/>
        <w:rPr>
          <w:rFonts w:ascii="Times New Roman" w:hAnsi="Times New Roman" w:cs="Times New Roman"/>
          <w:color w:val="000000" w:themeColor="text1"/>
        </w:rPr>
      </w:pPr>
      <w:r w:rsidRPr="00680B41">
        <w:rPr>
          <w:rFonts w:ascii="Times New Roman" w:hAnsi="Times New Roman" w:cs="Times New Roman"/>
          <w:color w:val="000000" w:themeColor="text1"/>
        </w:rPr>
        <w:t>Therefore, it is very possible that one of the driving forces behind Huntington’s views on the clash of civilisation</w:t>
      </w:r>
      <w:r w:rsidR="00680B41" w:rsidRPr="00680B41">
        <w:rPr>
          <w:rFonts w:ascii="Times New Roman" w:hAnsi="Times New Roman" w:cs="Times New Roman"/>
          <w:color w:val="000000" w:themeColor="text1"/>
        </w:rPr>
        <w:t>s</w:t>
      </w:r>
      <w:r w:rsidRPr="00680B41">
        <w:rPr>
          <w:rFonts w:ascii="Times New Roman" w:hAnsi="Times New Roman" w:cs="Times New Roman"/>
          <w:color w:val="000000" w:themeColor="text1"/>
        </w:rPr>
        <w:t xml:space="preserve"> was this very </w:t>
      </w:r>
      <w:r w:rsidR="00C20EE8" w:rsidRPr="00680B41">
        <w:rPr>
          <w:rFonts w:ascii="Times New Roman" w:hAnsi="Times New Roman" w:cs="Times New Roman"/>
          <w:color w:val="000000" w:themeColor="text1"/>
        </w:rPr>
        <w:t>crisis</w:t>
      </w:r>
      <w:r w:rsidRPr="00680B41">
        <w:rPr>
          <w:rFonts w:ascii="Times New Roman" w:hAnsi="Times New Roman" w:cs="Times New Roman"/>
          <w:color w:val="000000" w:themeColor="text1"/>
        </w:rPr>
        <w:t xml:space="preserve">. </w:t>
      </w:r>
      <w:r w:rsidR="00C20EE8" w:rsidRPr="00680B41">
        <w:rPr>
          <w:rFonts w:ascii="Times New Roman" w:hAnsi="Times New Roman" w:cs="Times New Roman"/>
          <w:color w:val="000000" w:themeColor="text1"/>
        </w:rPr>
        <w:t xml:space="preserve">It </w:t>
      </w:r>
      <w:r w:rsidR="006C0EA3" w:rsidRPr="00680B41">
        <w:rPr>
          <w:rFonts w:ascii="Times New Roman" w:hAnsi="Times New Roman" w:cs="Times New Roman"/>
          <w:color w:val="000000" w:themeColor="text1"/>
        </w:rPr>
        <w:t>is</w:t>
      </w:r>
      <w:r w:rsidR="00C21C3B">
        <w:rPr>
          <w:rFonts w:ascii="Times New Roman" w:hAnsi="Times New Roman" w:cs="Times New Roman"/>
          <w:color w:val="000000" w:themeColor="text1"/>
        </w:rPr>
        <w:t xml:space="preserve"> also</w:t>
      </w:r>
      <w:r w:rsidR="006C0EA3" w:rsidRPr="00680B41">
        <w:rPr>
          <w:rFonts w:ascii="Times New Roman" w:hAnsi="Times New Roman" w:cs="Times New Roman"/>
          <w:color w:val="000000" w:themeColor="text1"/>
        </w:rPr>
        <w:t xml:space="preserve"> possible,</w:t>
      </w:r>
      <w:r w:rsidR="00C20EE8" w:rsidRPr="00680B41">
        <w:rPr>
          <w:rFonts w:ascii="Times New Roman" w:hAnsi="Times New Roman" w:cs="Times New Roman"/>
          <w:color w:val="000000" w:themeColor="text1"/>
        </w:rPr>
        <w:t xml:space="preserve"> that even today this ‘clash of civilisations’ theory is being used to try and rescue the Western civilisation from its post modern crises of meaning</w:t>
      </w:r>
      <w:r w:rsidR="003209FC" w:rsidRPr="00680B41">
        <w:rPr>
          <w:rFonts w:ascii="Times New Roman" w:hAnsi="Times New Roman" w:cs="Times New Roman"/>
          <w:color w:val="000000" w:themeColor="text1"/>
        </w:rPr>
        <w:t xml:space="preserve"> and identity</w:t>
      </w:r>
      <w:r w:rsidR="00C20EE8" w:rsidRPr="00680B41">
        <w:rPr>
          <w:rFonts w:ascii="Times New Roman" w:hAnsi="Times New Roman" w:cs="Times New Roman"/>
          <w:color w:val="000000" w:themeColor="text1"/>
        </w:rPr>
        <w:t xml:space="preserve">. </w:t>
      </w:r>
    </w:p>
    <w:p w:rsidR="009D0689" w:rsidRPr="00115D21" w:rsidRDefault="009D0689" w:rsidP="00FF36EB">
      <w:pPr>
        <w:jc w:val="both"/>
        <w:rPr>
          <w:rFonts w:ascii="Times New Roman" w:hAnsi="Times New Roman" w:cs="Times New Roman"/>
          <w:color w:val="000000" w:themeColor="text1"/>
        </w:rPr>
      </w:pPr>
      <w:r w:rsidRPr="00115D21">
        <w:rPr>
          <w:rFonts w:ascii="Times New Roman" w:hAnsi="Times New Roman" w:cs="Times New Roman"/>
          <w:color w:val="000000" w:themeColor="text1"/>
        </w:rPr>
        <w:t xml:space="preserve">An objective study of both the modern Western civilisation and the Islamic world </w:t>
      </w:r>
      <w:r w:rsidR="006C0EA3" w:rsidRPr="00115D21">
        <w:rPr>
          <w:rFonts w:ascii="Times New Roman" w:hAnsi="Times New Roman" w:cs="Times New Roman"/>
          <w:color w:val="000000" w:themeColor="text1"/>
        </w:rPr>
        <w:t>reve</w:t>
      </w:r>
      <w:r w:rsidR="00115D21" w:rsidRPr="00115D21">
        <w:rPr>
          <w:rFonts w:ascii="Times New Roman" w:hAnsi="Times New Roman" w:cs="Times New Roman"/>
          <w:color w:val="000000" w:themeColor="text1"/>
        </w:rPr>
        <w:t>a</w:t>
      </w:r>
      <w:r w:rsidR="006C0EA3" w:rsidRPr="00115D21">
        <w:rPr>
          <w:rFonts w:ascii="Times New Roman" w:hAnsi="Times New Roman" w:cs="Times New Roman"/>
          <w:color w:val="000000" w:themeColor="text1"/>
        </w:rPr>
        <w:t>ls</w:t>
      </w:r>
      <w:r w:rsidRPr="00115D21">
        <w:rPr>
          <w:rFonts w:ascii="Times New Roman" w:hAnsi="Times New Roman" w:cs="Times New Roman"/>
          <w:color w:val="000000" w:themeColor="text1"/>
        </w:rPr>
        <w:t xml:space="preserve"> that there </w:t>
      </w:r>
      <w:r w:rsidR="00115D21" w:rsidRPr="00115D21">
        <w:rPr>
          <w:rFonts w:ascii="Times New Roman" w:hAnsi="Times New Roman" w:cs="Times New Roman"/>
          <w:color w:val="000000" w:themeColor="text1"/>
        </w:rPr>
        <w:t xml:space="preserve">are </w:t>
      </w:r>
      <w:r w:rsidRPr="00115D21">
        <w:rPr>
          <w:rFonts w:ascii="Times New Roman" w:hAnsi="Times New Roman" w:cs="Times New Roman"/>
          <w:color w:val="000000" w:themeColor="text1"/>
        </w:rPr>
        <w:t xml:space="preserve">indeed </w:t>
      </w:r>
      <w:r w:rsidR="006C0EA3" w:rsidRPr="00115D21">
        <w:rPr>
          <w:rFonts w:ascii="Times New Roman" w:hAnsi="Times New Roman" w:cs="Times New Roman"/>
          <w:color w:val="000000" w:themeColor="text1"/>
        </w:rPr>
        <w:t>philosophical, ideological and religious</w:t>
      </w:r>
      <w:r w:rsidRPr="00115D21">
        <w:rPr>
          <w:rFonts w:ascii="Times New Roman" w:hAnsi="Times New Roman" w:cs="Times New Roman"/>
          <w:color w:val="000000" w:themeColor="text1"/>
        </w:rPr>
        <w:t xml:space="preserve"> difference</w:t>
      </w:r>
      <w:r w:rsidR="00115D21" w:rsidRPr="00115D21">
        <w:rPr>
          <w:rFonts w:ascii="Times New Roman" w:hAnsi="Times New Roman" w:cs="Times New Roman"/>
          <w:color w:val="000000" w:themeColor="text1"/>
        </w:rPr>
        <w:t>s between the two. H</w:t>
      </w:r>
      <w:r w:rsidRPr="00115D21">
        <w:rPr>
          <w:rFonts w:ascii="Times New Roman" w:hAnsi="Times New Roman" w:cs="Times New Roman"/>
          <w:color w:val="000000" w:themeColor="text1"/>
        </w:rPr>
        <w:t>owever,</w:t>
      </w:r>
      <w:r w:rsidR="00115D21" w:rsidRPr="00115D21">
        <w:rPr>
          <w:rFonts w:ascii="Times New Roman" w:hAnsi="Times New Roman" w:cs="Times New Roman"/>
          <w:color w:val="000000" w:themeColor="text1"/>
        </w:rPr>
        <w:t xml:space="preserve"> these</w:t>
      </w:r>
      <w:r w:rsidRPr="00115D21">
        <w:rPr>
          <w:rFonts w:ascii="Times New Roman" w:hAnsi="Times New Roman" w:cs="Times New Roman"/>
          <w:color w:val="000000" w:themeColor="text1"/>
        </w:rPr>
        <w:t xml:space="preserve"> difference</w:t>
      </w:r>
      <w:r w:rsidR="00115D21" w:rsidRPr="00115D21">
        <w:rPr>
          <w:rFonts w:ascii="Times New Roman" w:hAnsi="Times New Roman" w:cs="Times New Roman"/>
          <w:color w:val="000000" w:themeColor="text1"/>
        </w:rPr>
        <w:t xml:space="preserve">s do not have to </w:t>
      </w:r>
      <w:r w:rsidRPr="00115D21">
        <w:rPr>
          <w:rFonts w:ascii="Times New Roman" w:hAnsi="Times New Roman" w:cs="Times New Roman"/>
          <w:color w:val="000000" w:themeColor="text1"/>
        </w:rPr>
        <w:t xml:space="preserve">result in a clash. Every civilisation is unique, whilst at the same time </w:t>
      </w:r>
      <w:r w:rsidR="00115D21" w:rsidRPr="00115D21">
        <w:rPr>
          <w:rFonts w:ascii="Times New Roman" w:hAnsi="Times New Roman" w:cs="Times New Roman"/>
          <w:color w:val="000000" w:themeColor="text1"/>
        </w:rPr>
        <w:t>commonalities can be observed amongst them</w:t>
      </w:r>
      <w:r w:rsidRPr="00115D21">
        <w:rPr>
          <w:rFonts w:ascii="Times New Roman" w:hAnsi="Times New Roman" w:cs="Times New Roman"/>
          <w:color w:val="000000" w:themeColor="text1"/>
        </w:rPr>
        <w:t xml:space="preserve">. </w:t>
      </w:r>
      <w:r w:rsidR="00115D21" w:rsidRPr="00115D21">
        <w:rPr>
          <w:rFonts w:ascii="Times New Roman" w:hAnsi="Times New Roman" w:cs="Times New Roman"/>
          <w:color w:val="000000" w:themeColor="text1"/>
        </w:rPr>
        <w:t>H</w:t>
      </w:r>
      <w:r w:rsidRPr="00115D21">
        <w:rPr>
          <w:rFonts w:ascii="Times New Roman" w:hAnsi="Times New Roman" w:cs="Times New Roman"/>
          <w:color w:val="000000" w:themeColor="text1"/>
        </w:rPr>
        <w:t>istorically</w:t>
      </w:r>
      <w:r w:rsidR="00115D21" w:rsidRPr="00115D21">
        <w:rPr>
          <w:rFonts w:ascii="Times New Roman" w:hAnsi="Times New Roman" w:cs="Times New Roman"/>
          <w:color w:val="000000" w:themeColor="text1"/>
        </w:rPr>
        <w:t>,</w:t>
      </w:r>
      <w:r w:rsidRPr="00115D21">
        <w:rPr>
          <w:rFonts w:ascii="Times New Roman" w:hAnsi="Times New Roman" w:cs="Times New Roman"/>
          <w:color w:val="000000" w:themeColor="text1"/>
        </w:rPr>
        <w:t xml:space="preserve"> </w:t>
      </w:r>
      <w:r w:rsidR="00C21C3B">
        <w:rPr>
          <w:rFonts w:ascii="Times New Roman" w:hAnsi="Times New Roman" w:cs="Times New Roman"/>
          <w:color w:val="000000" w:themeColor="text1"/>
        </w:rPr>
        <w:t xml:space="preserve">the </w:t>
      </w:r>
      <w:r w:rsidR="00115D21" w:rsidRPr="00115D21">
        <w:rPr>
          <w:rFonts w:ascii="Times New Roman" w:hAnsi="Times New Roman" w:cs="Times New Roman"/>
          <w:color w:val="000000" w:themeColor="text1"/>
        </w:rPr>
        <w:t xml:space="preserve">differences </w:t>
      </w:r>
      <w:r w:rsidR="00C21C3B">
        <w:rPr>
          <w:rFonts w:ascii="Times New Roman" w:hAnsi="Times New Roman" w:cs="Times New Roman"/>
          <w:color w:val="000000" w:themeColor="text1"/>
        </w:rPr>
        <w:t xml:space="preserve">between the Christian West and the Islamic East </w:t>
      </w:r>
      <w:r w:rsidRPr="00115D21">
        <w:rPr>
          <w:rFonts w:ascii="Times New Roman" w:hAnsi="Times New Roman" w:cs="Times New Roman"/>
          <w:color w:val="000000" w:themeColor="text1"/>
        </w:rPr>
        <w:t>have never been the cause for a clash</w:t>
      </w:r>
      <w:r w:rsidR="00115D21" w:rsidRPr="00115D21">
        <w:rPr>
          <w:rFonts w:ascii="Times New Roman" w:hAnsi="Times New Roman" w:cs="Times New Roman"/>
          <w:color w:val="000000" w:themeColor="text1"/>
        </w:rPr>
        <w:t>,</w:t>
      </w:r>
      <w:r w:rsidR="00455536" w:rsidRPr="00115D21">
        <w:rPr>
          <w:rFonts w:ascii="Times New Roman" w:hAnsi="Times New Roman" w:cs="Times New Roman"/>
          <w:color w:val="000000" w:themeColor="text1"/>
        </w:rPr>
        <w:t xml:space="preserve"> </w:t>
      </w:r>
      <w:r w:rsidR="00115D21" w:rsidRPr="00115D21">
        <w:rPr>
          <w:rFonts w:ascii="Times New Roman" w:hAnsi="Times New Roman" w:cs="Times New Roman"/>
          <w:color w:val="000000" w:themeColor="text1"/>
        </w:rPr>
        <w:t>unless</w:t>
      </w:r>
      <w:r w:rsidR="00D2540C" w:rsidRPr="00115D21">
        <w:rPr>
          <w:rFonts w:ascii="Times New Roman" w:hAnsi="Times New Roman" w:cs="Times New Roman"/>
          <w:color w:val="000000" w:themeColor="text1"/>
        </w:rPr>
        <w:t xml:space="preserve"> these differences have been intentionally manipulated to serve that purpose</w:t>
      </w:r>
      <w:r w:rsidR="00455536" w:rsidRPr="00115D21">
        <w:rPr>
          <w:rFonts w:ascii="Times New Roman" w:hAnsi="Times New Roman" w:cs="Times New Roman"/>
          <w:color w:val="000000" w:themeColor="text1"/>
        </w:rPr>
        <w:t>. I</w:t>
      </w:r>
      <w:r w:rsidRPr="00115D21">
        <w:rPr>
          <w:rFonts w:ascii="Times New Roman" w:hAnsi="Times New Roman" w:cs="Times New Roman"/>
          <w:color w:val="000000" w:themeColor="text1"/>
        </w:rPr>
        <w:t xml:space="preserve">nstead </w:t>
      </w:r>
      <w:r w:rsidR="00455536" w:rsidRPr="00115D21">
        <w:rPr>
          <w:rFonts w:ascii="Times New Roman" w:hAnsi="Times New Roman" w:cs="Times New Roman"/>
          <w:color w:val="000000" w:themeColor="text1"/>
        </w:rPr>
        <w:t>these difference</w:t>
      </w:r>
      <w:r w:rsidR="00115D21" w:rsidRPr="00115D21">
        <w:rPr>
          <w:rFonts w:ascii="Times New Roman" w:hAnsi="Times New Roman" w:cs="Times New Roman"/>
          <w:color w:val="000000" w:themeColor="text1"/>
        </w:rPr>
        <w:t>s</w:t>
      </w:r>
      <w:r w:rsidR="00455536" w:rsidRPr="00115D21">
        <w:rPr>
          <w:rFonts w:ascii="Times New Roman" w:hAnsi="Times New Roman" w:cs="Times New Roman"/>
          <w:color w:val="000000" w:themeColor="text1"/>
        </w:rPr>
        <w:t xml:space="preserve"> were seen </w:t>
      </w:r>
      <w:r w:rsidR="00115D21" w:rsidRPr="00115D21">
        <w:rPr>
          <w:rFonts w:ascii="Times New Roman" w:hAnsi="Times New Roman" w:cs="Times New Roman"/>
          <w:color w:val="000000" w:themeColor="text1"/>
        </w:rPr>
        <w:t>as opportunities</w:t>
      </w:r>
      <w:r w:rsidR="00D2540C" w:rsidRPr="00115D21">
        <w:rPr>
          <w:rFonts w:ascii="Times New Roman" w:hAnsi="Times New Roman" w:cs="Times New Roman"/>
          <w:color w:val="000000" w:themeColor="text1"/>
        </w:rPr>
        <w:t xml:space="preserve"> </w:t>
      </w:r>
      <w:r w:rsidR="00C21C3B">
        <w:rPr>
          <w:rFonts w:ascii="Times New Roman" w:hAnsi="Times New Roman" w:cs="Times New Roman"/>
          <w:color w:val="000000" w:themeColor="text1"/>
        </w:rPr>
        <w:t>to learn and progress</w:t>
      </w:r>
      <w:r w:rsidR="00D2540C" w:rsidRPr="00115D21">
        <w:rPr>
          <w:rFonts w:ascii="Times New Roman" w:hAnsi="Times New Roman" w:cs="Times New Roman"/>
          <w:color w:val="000000" w:themeColor="text1"/>
        </w:rPr>
        <w:t>.</w:t>
      </w:r>
    </w:p>
    <w:p w:rsidR="00FD17A0" w:rsidRPr="00C21C3B" w:rsidRDefault="004723FD" w:rsidP="00FF36EB">
      <w:pPr>
        <w:jc w:val="both"/>
        <w:rPr>
          <w:rFonts w:ascii="Times New Roman" w:hAnsi="Times New Roman" w:cs="Times New Roman"/>
          <w:color w:val="000000" w:themeColor="text1"/>
        </w:rPr>
      </w:pPr>
      <w:r w:rsidRPr="00C21C3B">
        <w:rPr>
          <w:rFonts w:ascii="Times New Roman" w:hAnsi="Times New Roman" w:cs="Times New Roman"/>
          <w:color w:val="000000" w:themeColor="text1"/>
        </w:rPr>
        <w:t xml:space="preserve">Unfortunately, in </w:t>
      </w:r>
      <w:r w:rsidR="00FD17A0" w:rsidRPr="00C21C3B">
        <w:rPr>
          <w:rFonts w:ascii="Times New Roman" w:hAnsi="Times New Roman" w:cs="Times New Roman"/>
          <w:color w:val="000000" w:themeColor="text1"/>
        </w:rPr>
        <w:t xml:space="preserve">contemporary debates on </w:t>
      </w:r>
      <w:r w:rsidR="00436DAF" w:rsidRPr="00C21C3B">
        <w:rPr>
          <w:rFonts w:ascii="Times New Roman" w:hAnsi="Times New Roman" w:cs="Times New Roman"/>
          <w:color w:val="000000" w:themeColor="text1"/>
        </w:rPr>
        <w:t>the clash of civilisations</w:t>
      </w:r>
      <w:r w:rsidR="00FD17A0" w:rsidRPr="00C21C3B">
        <w:rPr>
          <w:rFonts w:ascii="Times New Roman" w:hAnsi="Times New Roman" w:cs="Times New Roman"/>
          <w:color w:val="000000" w:themeColor="text1"/>
        </w:rPr>
        <w:t xml:space="preserve"> seldom do people challenge the claim</w:t>
      </w:r>
      <w:r w:rsidRPr="00C21C3B">
        <w:rPr>
          <w:rFonts w:ascii="Times New Roman" w:hAnsi="Times New Roman" w:cs="Times New Roman"/>
          <w:color w:val="000000" w:themeColor="text1"/>
        </w:rPr>
        <w:t xml:space="preserve"> itself anymore</w:t>
      </w:r>
      <w:r w:rsidR="00424C2F" w:rsidRPr="00C21C3B">
        <w:rPr>
          <w:rFonts w:ascii="Times New Roman" w:hAnsi="Times New Roman" w:cs="Times New Roman"/>
          <w:color w:val="000000" w:themeColor="text1"/>
        </w:rPr>
        <w:t>, or try to understand its true origins</w:t>
      </w:r>
      <w:r w:rsidRPr="00C21C3B">
        <w:rPr>
          <w:rFonts w:ascii="Times New Roman" w:hAnsi="Times New Roman" w:cs="Times New Roman"/>
          <w:color w:val="000000" w:themeColor="text1"/>
        </w:rPr>
        <w:t>.</w:t>
      </w:r>
      <w:r w:rsidR="00FD17A0" w:rsidRPr="00C21C3B">
        <w:rPr>
          <w:rFonts w:ascii="Times New Roman" w:hAnsi="Times New Roman" w:cs="Times New Roman"/>
          <w:color w:val="000000" w:themeColor="text1"/>
        </w:rPr>
        <w:t xml:space="preserve"> </w:t>
      </w:r>
      <w:r w:rsidRPr="00C21C3B">
        <w:rPr>
          <w:rFonts w:ascii="Times New Roman" w:hAnsi="Times New Roman" w:cs="Times New Roman"/>
          <w:color w:val="000000" w:themeColor="text1"/>
        </w:rPr>
        <w:t>Rather it is assumed to be a fact, and therefore,</w:t>
      </w:r>
      <w:r w:rsidR="00FD17A0" w:rsidRPr="00C21C3B">
        <w:rPr>
          <w:rFonts w:ascii="Times New Roman" w:hAnsi="Times New Roman" w:cs="Times New Roman"/>
          <w:color w:val="000000" w:themeColor="text1"/>
        </w:rPr>
        <w:t xml:space="preserve"> primarily</w:t>
      </w:r>
      <w:r w:rsidR="00424C2F" w:rsidRPr="00C21C3B">
        <w:rPr>
          <w:rFonts w:ascii="Times New Roman" w:hAnsi="Times New Roman" w:cs="Times New Roman"/>
          <w:color w:val="000000" w:themeColor="text1"/>
        </w:rPr>
        <w:t xml:space="preserve"> we</w:t>
      </w:r>
      <w:r w:rsidR="00FD17A0" w:rsidRPr="00C21C3B">
        <w:rPr>
          <w:rFonts w:ascii="Times New Roman" w:hAnsi="Times New Roman" w:cs="Times New Roman"/>
          <w:color w:val="000000" w:themeColor="text1"/>
        </w:rPr>
        <w:t xml:space="preserve"> here discussions on how to resolve the clash</w:t>
      </w:r>
      <w:r w:rsidRPr="00C21C3B">
        <w:rPr>
          <w:rFonts w:ascii="Times New Roman" w:hAnsi="Times New Roman" w:cs="Times New Roman"/>
          <w:color w:val="000000" w:themeColor="text1"/>
        </w:rPr>
        <w:t>. The clash</w:t>
      </w:r>
      <w:r w:rsidR="00436DAF" w:rsidRPr="00C21C3B">
        <w:rPr>
          <w:rFonts w:ascii="Times New Roman" w:hAnsi="Times New Roman" w:cs="Times New Roman"/>
          <w:color w:val="000000" w:themeColor="text1"/>
        </w:rPr>
        <w:t xml:space="preserve">, </w:t>
      </w:r>
      <w:r w:rsidRPr="00C21C3B">
        <w:rPr>
          <w:rFonts w:ascii="Times New Roman" w:hAnsi="Times New Roman" w:cs="Times New Roman"/>
          <w:color w:val="000000" w:themeColor="text1"/>
        </w:rPr>
        <w:t>to</w:t>
      </w:r>
      <w:r w:rsidR="00436DAF" w:rsidRPr="00C21C3B">
        <w:rPr>
          <w:rFonts w:ascii="Times New Roman" w:hAnsi="Times New Roman" w:cs="Times New Roman"/>
          <w:color w:val="000000" w:themeColor="text1"/>
        </w:rPr>
        <w:t xml:space="preserve"> some</w:t>
      </w:r>
      <w:r w:rsidRPr="00C21C3B">
        <w:rPr>
          <w:rFonts w:ascii="Times New Roman" w:hAnsi="Times New Roman" w:cs="Times New Roman"/>
          <w:color w:val="000000" w:themeColor="text1"/>
        </w:rPr>
        <w:t xml:space="preserve"> extent</w:t>
      </w:r>
      <w:r w:rsidR="00436DAF" w:rsidRPr="00C21C3B">
        <w:rPr>
          <w:rFonts w:ascii="Times New Roman" w:hAnsi="Times New Roman" w:cs="Times New Roman"/>
          <w:color w:val="000000" w:themeColor="text1"/>
        </w:rPr>
        <w:t>,</w:t>
      </w:r>
      <w:r w:rsidRPr="00C21C3B">
        <w:rPr>
          <w:rFonts w:ascii="Times New Roman" w:hAnsi="Times New Roman" w:cs="Times New Roman"/>
          <w:color w:val="000000" w:themeColor="text1"/>
        </w:rPr>
        <w:t xml:space="preserve"> now exist</w:t>
      </w:r>
      <w:r w:rsidR="00436DAF" w:rsidRPr="00C21C3B">
        <w:rPr>
          <w:rFonts w:ascii="Times New Roman" w:hAnsi="Times New Roman" w:cs="Times New Roman"/>
          <w:color w:val="000000" w:themeColor="text1"/>
        </w:rPr>
        <w:t>s</w:t>
      </w:r>
      <w:r w:rsidRPr="00C21C3B">
        <w:rPr>
          <w:rFonts w:ascii="Times New Roman" w:hAnsi="Times New Roman" w:cs="Times New Roman"/>
          <w:color w:val="000000" w:themeColor="text1"/>
        </w:rPr>
        <w:t xml:space="preserve">, however, we must realise that it exists not because Islam and the West are </w:t>
      </w:r>
      <w:r w:rsidR="00424C2F" w:rsidRPr="00C21C3B">
        <w:rPr>
          <w:rFonts w:ascii="Times New Roman" w:hAnsi="Times New Roman" w:cs="Times New Roman"/>
          <w:color w:val="000000" w:themeColor="text1"/>
        </w:rPr>
        <w:t>inherently</w:t>
      </w:r>
      <w:r w:rsidRPr="00C21C3B">
        <w:rPr>
          <w:rFonts w:ascii="Times New Roman" w:hAnsi="Times New Roman" w:cs="Times New Roman"/>
          <w:color w:val="000000" w:themeColor="text1"/>
        </w:rPr>
        <w:t xml:space="preserve"> at odds </w:t>
      </w:r>
      <w:r w:rsidRPr="00C21C3B">
        <w:rPr>
          <w:rFonts w:ascii="Times New Roman" w:hAnsi="Times New Roman" w:cs="Times New Roman"/>
          <w:color w:val="000000" w:themeColor="text1"/>
        </w:rPr>
        <w:lastRenderedPageBreak/>
        <w:t xml:space="preserve">with each other, but it exists due to our own </w:t>
      </w:r>
      <w:r w:rsidR="00424C2F" w:rsidRPr="00C21C3B">
        <w:rPr>
          <w:rFonts w:ascii="Times New Roman" w:hAnsi="Times New Roman" w:cs="Times New Roman"/>
          <w:color w:val="000000" w:themeColor="text1"/>
        </w:rPr>
        <w:t>assertions that are propelled by socio-political factors. This realisation is crucial as it</w:t>
      </w:r>
      <w:r w:rsidR="00C21C3B" w:rsidRPr="00C21C3B">
        <w:rPr>
          <w:rFonts w:ascii="Times New Roman" w:hAnsi="Times New Roman" w:cs="Times New Roman"/>
          <w:color w:val="000000" w:themeColor="text1"/>
        </w:rPr>
        <w:t xml:space="preserve"> first and foremost</w:t>
      </w:r>
      <w:r w:rsidR="00424C2F" w:rsidRPr="00C21C3B">
        <w:rPr>
          <w:rFonts w:ascii="Times New Roman" w:hAnsi="Times New Roman" w:cs="Times New Roman"/>
          <w:color w:val="000000" w:themeColor="text1"/>
        </w:rPr>
        <w:t xml:space="preserve"> reminds us that we have control, and therefore, we can prevent such clashes from occurring in the future. This is exactly why </w:t>
      </w:r>
      <w:proofErr w:type="spellStart"/>
      <w:r w:rsidR="00424C2F" w:rsidRPr="00C21C3B">
        <w:rPr>
          <w:rFonts w:ascii="Times New Roman" w:hAnsi="Times New Roman" w:cs="Times New Roman"/>
          <w:color w:val="000000" w:themeColor="text1"/>
        </w:rPr>
        <w:t>Said’s</w:t>
      </w:r>
      <w:proofErr w:type="spellEnd"/>
      <w:r w:rsidR="00424C2F" w:rsidRPr="00C21C3B">
        <w:rPr>
          <w:rFonts w:ascii="Times New Roman" w:hAnsi="Times New Roman" w:cs="Times New Roman"/>
          <w:color w:val="000000" w:themeColor="text1"/>
        </w:rPr>
        <w:t xml:space="preserve"> essay ‘The Clash of Definitions’ is not only relevant but necessary for us to study today.</w:t>
      </w:r>
      <w:r w:rsidRPr="00C21C3B">
        <w:rPr>
          <w:rFonts w:ascii="Times New Roman" w:hAnsi="Times New Roman" w:cs="Times New Roman"/>
          <w:color w:val="000000" w:themeColor="text1"/>
        </w:rPr>
        <w:t xml:space="preserve">   </w:t>
      </w: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37404E" w:rsidRDefault="0037404E" w:rsidP="00FD17A0">
      <w:pPr>
        <w:rPr>
          <w:rFonts w:ascii="Times New Roman" w:hAnsi="Times New Roman" w:cs="Times New Roman"/>
        </w:rPr>
      </w:pPr>
    </w:p>
    <w:p w:rsidR="00AF5069" w:rsidRDefault="00AF5069" w:rsidP="0037404E">
      <w:pPr>
        <w:spacing w:before="240"/>
        <w:jc w:val="center"/>
        <w:rPr>
          <w:rFonts w:ascii="Times New Roman" w:hAnsi="Times New Roman" w:cs="Times New Roman"/>
          <w:color w:val="000000"/>
          <w:sz w:val="32"/>
          <w:szCs w:val="32"/>
        </w:rPr>
      </w:pPr>
    </w:p>
    <w:p w:rsidR="0037404E" w:rsidRDefault="0037404E" w:rsidP="0037404E">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37404E" w:rsidRDefault="0037404E" w:rsidP="0037404E">
      <w:pPr>
        <w:spacing w:before="240"/>
        <w:ind w:left="284" w:hanging="284"/>
        <w:rPr>
          <w:rFonts w:ascii="Times New Roman" w:hAnsi="Times New Roman" w:cs="Times New Roman"/>
          <w:sz w:val="20"/>
          <w:szCs w:val="20"/>
        </w:rPr>
      </w:pPr>
    </w:p>
    <w:p w:rsidR="0037404E" w:rsidRPr="00B71996" w:rsidRDefault="0037404E" w:rsidP="0037404E">
      <w:pPr>
        <w:spacing w:before="240"/>
        <w:ind w:left="284" w:hanging="284"/>
        <w:rPr>
          <w:rFonts w:ascii="Times New Roman" w:hAnsi="Times New Roman" w:cs="Times New Roman"/>
          <w:sz w:val="20"/>
          <w:szCs w:val="20"/>
        </w:rPr>
      </w:pPr>
      <w:proofErr w:type="spellStart"/>
      <w:proofErr w:type="gramStart"/>
      <w:r w:rsidRPr="00B71996">
        <w:rPr>
          <w:rFonts w:ascii="Times New Roman" w:hAnsi="Times New Roman" w:cs="Times New Roman"/>
          <w:sz w:val="20"/>
          <w:szCs w:val="20"/>
        </w:rPr>
        <w:t>Qureshi</w:t>
      </w:r>
      <w:proofErr w:type="spellEnd"/>
      <w:r w:rsidRPr="00B71996">
        <w:rPr>
          <w:rFonts w:ascii="Times New Roman" w:hAnsi="Times New Roman" w:cs="Times New Roman"/>
          <w:sz w:val="20"/>
          <w:szCs w:val="20"/>
        </w:rPr>
        <w:t xml:space="preserve">, </w:t>
      </w:r>
      <w:proofErr w:type="spellStart"/>
      <w:r w:rsidRPr="00B71996">
        <w:rPr>
          <w:rFonts w:ascii="Times New Roman" w:hAnsi="Times New Roman" w:cs="Times New Roman"/>
          <w:sz w:val="20"/>
          <w:szCs w:val="20"/>
        </w:rPr>
        <w:t>Emran</w:t>
      </w:r>
      <w:proofErr w:type="spellEnd"/>
      <w:r w:rsidRPr="00B71996">
        <w:rPr>
          <w:rFonts w:ascii="Times New Roman" w:hAnsi="Times New Roman" w:cs="Times New Roman"/>
          <w:sz w:val="20"/>
          <w:szCs w:val="20"/>
        </w:rPr>
        <w:t xml:space="preserve"> and Sells, Michael A.</w:t>
      </w:r>
      <w:proofErr w:type="gramEnd"/>
      <w:r w:rsidRPr="00B71996">
        <w:rPr>
          <w:rFonts w:ascii="Times New Roman" w:hAnsi="Times New Roman" w:cs="Times New Roman"/>
          <w:sz w:val="20"/>
          <w:szCs w:val="20"/>
        </w:rPr>
        <w:t xml:space="preserve"> </w:t>
      </w:r>
      <w:r w:rsidRPr="00B71996">
        <w:rPr>
          <w:rFonts w:ascii="Times New Roman" w:hAnsi="Times New Roman" w:cs="Times New Roman"/>
          <w:i/>
          <w:sz w:val="20"/>
          <w:szCs w:val="20"/>
        </w:rPr>
        <w:t xml:space="preserve">The New Crusades – Constructing The New Muslim Enemy </w:t>
      </w:r>
      <w:r w:rsidRPr="00B71996">
        <w:rPr>
          <w:rFonts w:ascii="Times New Roman" w:hAnsi="Times New Roman" w:cs="Times New Roman"/>
          <w:sz w:val="20"/>
          <w:szCs w:val="20"/>
        </w:rPr>
        <w:t>(New York: Columbia University Press, 2003).</w:t>
      </w:r>
    </w:p>
    <w:p w:rsidR="0037404E" w:rsidRPr="00B71996" w:rsidRDefault="0037404E" w:rsidP="0037404E">
      <w:pPr>
        <w:spacing w:before="240"/>
        <w:ind w:left="284" w:hanging="284"/>
        <w:rPr>
          <w:rFonts w:ascii="Times New Roman" w:hAnsi="Times New Roman" w:cs="Times New Roman"/>
          <w:color w:val="000000"/>
          <w:spacing w:val="-3"/>
          <w:sz w:val="20"/>
          <w:szCs w:val="20"/>
          <w:shd w:val="clear" w:color="auto" w:fill="FFFFFF"/>
        </w:rPr>
      </w:pPr>
      <w:r w:rsidRPr="00B71996">
        <w:rPr>
          <w:rFonts w:ascii="Times New Roman" w:hAnsi="Times New Roman" w:cs="Times New Roman"/>
          <w:sz w:val="20"/>
          <w:szCs w:val="20"/>
        </w:rPr>
        <w:t xml:space="preserve">Huntington, Samuel P., ‘The Clash of Civilizations?’ </w:t>
      </w:r>
      <w:r w:rsidRPr="00B71996">
        <w:rPr>
          <w:rFonts w:ascii="Times New Roman" w:hAnsi="Times New Roman" w:cs="Times New Roman"/>
          <w:i/>
          <w:sz w:val="20"/>
          <w:szCs w:val="20"/>
        </w:rPr>
        <w:t xml:space="preserve">Foreign Affairs </w:t>
      </w:r>
      <w:r w:rsidRPr="00B71996">
        <w:rPr>
          <w:rFonts w:ascii="Times New Roman" w:hAnsi="Times New Roman" w:cs="Times New Roman"/>
          <w:sz w:val="20"/>
          <w:szCs w:val="20"/>
        </w:rPr>
        <w:t>72, no. 3 (1993) &lt;</w:t>
      </w:r>
      <w:r w:rsidRPr="00B71996">
        <w:rPr>
          <w:rFonts w:ascii="Times New Roman" w:hAnsi="Times New Roman" w:cs="Times New Roman"/>
          <w:color w:val="000000"/>
          <w:spacing w:val="-3"/>
          <w:sz w:val="20"/>
          <w:szCs w:val="20"/>
          <w:shd w:val="clear" w:color="auto" w:fill="FFFFFF"/>
        </w:rPr>
        <w:t xml:space="preserve"> DOI: 10.2307/20045621&gt; [accessed 9 April 2022].</w:t>
      </w:r>
    </w:p>
    <w:p w:rsidR="0037404E" w:rsidRPr="00B71996" w:rsidRDefault="0037404E" w:rsidP="0037404E">
      <w:pPr>
        <w:spacing w:before="240"/>
        <w:ind w:left="284" w:hanging="284"/>
        <w:rPr>
          <w:rFonts w:ascii="Times New Roman" w:hAnsi="Times New Roman" w:cs="Times New Roman"/>
          <w:color w:val="000000"/>
          <w:spacing w:val="-3"/>
          <w:sz w:val="20"/>
          <w:szCs w:val="20"/>
          <w:shd w:val="clear" w:color="auto" w:fill="FFFFFF"/>
        </w:rPr>
      </w:pPr>
      <w:r w:rsidRPr="00B71996">
        <w:rPr>
          <w:rFonts w:ascii="Times New Roman" w:hAnsi="Times New Roman" w:cs="Times New Roman"/>
          <w:sz w:val="20"/>
          <w:szCs w:val="20"/>
        </w:rPr>
        <w:t xml:space="preserve">Haynes, Jeffrey ‘From Huntington to Trump: Twenty-Five Years of the “Clash of Civilisations”’ </w:t>
      </w:r>
      <w:r w:rsidRPr="00B71996">
        <w:rPr>
          <w:rFonts w:ascii="Times New Roman" w:hAnsi="Times New Roman" w:cs="Times New Roman"/>
          <w:i/>
          <w:sz w:val="20"/>
          <w:szCs w:val="20"/>
        </w:rPr>
        <w:t xml:space="preserve">The Review of Faith &amp; International Affairs </w:t>
      </w:r>
      <w:r w:rsidRPr="00B71996">
        <w:rPr>
          <w:rFonts w:ascii="Times New Roman" w:hAnsi="Times New Roman" w:cs="Times New Roman"/>
          <w:sz w:val="20"/>
          <w:szCs w:val="20"/>
        </w:rPr>
        <w:t xml:space="preserve">vol. 17, Issue 1 &lt; </w:t>
      </w:r>
      <w:hyperlink r:id="rId7" w:history="1">
        <w:r w:rsidRPr="00B71996">
          <w:rPr>
            <w:rStyle w:val="Hyperlink"/>
            <w:rFonts w:ascii="Times New Roman" w:hAnsi="Times New Roman" w:cs="Times New Roman"/>
            <w:sz w:val="20"/>
            <w:szCs w:val="20"/>
          </w:rPr>
          <w:t>https://www-tandfonline-com.ezproxy.uwtsd.ac.uk/doi/pdf/10.1080/15570274.2019.1570755?needAccess=true</w:t>
        </w:r>
      </w:hyperlink>
      <w:r w:rsidRPr="00B71996">
        <w:rPr>
          <w:rFonts w:ascii="Times New Roman" w:hAnsi="Times New Roman" w:cs="Times New Roman"/>
          <w:sz w:val="20"/>
          <w:szCs w:val="20"/>
        </w:rPr>
        <w:t>&gt; [accessed 10 April 2022]</w:t>
      </w:r>
    </w:p>
    <w:p w:rsidR="0037404E" w:rsidRPr="00B71996" w:rsidRDefault="00B04D44" w:rsidP="0037404E">
      <w:pPr>
        <w:spacing w:before="240"/>
        <w:ind w:left="284" w:hanging="284"/>
        <w:rPr>
          <w:rFonts w:ascii="Times New Roman" w:hAnsi="Times New Roman" w:cs="Times New Roman"/>
          <w:sz w:val="20"/>
          <w:szCs w:val="20"/>
        </w:rPr>
      </w:pPr>
      <w:r w:rsidRPr="00B71996">
        <w:rPr>
          <w:rFonts w:ascii="Times New Roman" w:hAnsi="Times New Roman" w:cs="Times New Roman"/>
          <w:sz w:val="20"/>
          <w:szCs w:val="20"/>
        </w:rPr>
        <w:t xml:space="preserve">Said, Edward, </w:t>
      </w:r>
      <w:r w:rsidR="0037404E" w:rsidRPr="00B71996">
        <w:rPr>
          <w:rFonts w:ascii="Times New Roman" w:hAnsi="Times New Roman" w:cs="Times New Roman"/>
          <w:i/>
          <w:sz w:val="20"/>
          <w:szCs w:val="20"/>
        </w:rPr>
        <w:t xml:space="preserve">Covering Islam, How </w:t>
      </w:r>
      <w:proofErr w:type="gramStart"/>
      <w:r w:rsidR="0037404E" w:rsidRPr="00B71996">
        <w:rPr>
          <w:rFonts w:ascii="Times New Roman" w:hAnsi="Times New Roman" w:cs="Times New Roman"/>
          <w:i/>
          <w:sz w:val="20"/>
          <w:szCs w:val="20"/>
        </w:rPr>
        <w:t>The</w:t>
      </w:r>
      <w:proofErr w:type="gramEnd"/>
      <w:r w:rsidR="0037404E" w:rsidRPr="00B71996">
        <w:rPr>
          <w:rFonts w:ascii="Times New Roman" w:hAnsi="Times New Roman" w:cs="Times New Roman"/>
          <w:i/>
          <w:sz w:val="20"/>
          <w:szCs w:val="20"/>
        </w:rPr>
        <w:t xml:space="preserve"> Media And The Experts Determine H</w:t>
      </w:r>
      <w:r w:rsidRPr="00B71996">
        <w:rPr>
          <w:rFonts w:ascii="Times New Roman" w:hAnsi="Times New Roman" w:cs="Times New Roman"/>
          <w:i/>
          <w:sz w:val="20"/>
          <w:szCs w:val="20"/>
        </w:rPr>
        <w:t>ow We See The Rest Of The World</w:t>
      </w:r>
      <w:r w:rsidR="0037404E" w:rsidRPr="00B71996">
        <w:rPr>
          <w:rFonts w:ascii="Times New Roman" w:hAnsi="Times New Roman" w:cs="Times New Roman"/>
          <w:sz w:val="20"/>
          <w:szCs w:val="20"/>
        </w:rPr>
        <w:t xml:space="preserve"> (United Kingdom: Vintage Books, 1997) </w:t>
      </w:r>
    </w:p>
    <w:p w:rsidR="00BB54DF" w:rsidRPr="00B71996" w:rsidRDefault="00BB54DF" w:rsidP="0037404E">
      <w:pPr>
        <w:spacing w:before="240"/>
        <w:ind w:left="284" w:hanging="284"/>
        <w:rPr>
          <w:rFonts w:ascii="Times New Roman" w:hAnsi="Times New Roman" w:cs="Times New Roman"/>
          <w:sz w:val="20"/>
          <w:szCs w:val="20"/>
        </w:rPr>
      </w:pPr>
      <w:r w:rsidRPr="00B71996">
        <w:rPr>
          <w:rFonts w:ascii="Times New Roman" w:hAnsi="Times New Roman" w:cs="Times New Roman"/>
          <w:sz w:val="20"/>
          <w:szCs w:val="20"/>
        </w:rPr>
        <w:t xml:space="preserve">Pew, </w:t>
      </w:r>
      <w:r w:rsidRPr="00B71996">
        <w:rPr>
          <w:rFonts w:ascii="Times New Roman" w:hAnsi="Times New Roman" w:cs="Times New Roman"/>
          <w:i/>
          <w:sz w:val="20"/>
          <w:szCs w:val="20"/>
        </w:rPr>
        <w:t xml:space="preserve">The Great Divide: How Westerners and Muslims View Each Other’ </w:t>
      </w:r>
      <w:r w:rsidRPr="00B71996">
        <w:rPr>
          <w:rFonts w:ascii="Times New Roman" w:hAnsi="Times New Roman" w:cs="Times New Roman"/>
          <w:sz w:val="20"/>
          <w:szCs w:val="20"/>
        </w:rPr>
        <w:t xml:space="preserve">(2006) &lt; </w:t>
      </w:r>
      <w:hyperlink r:id="rId8" w:history="1">
        <w:r w:rsidRPr="00B71996">
          <w:rPr>
            <w:rStyle w:val="Hyperlink"/>
            <w:rFonts w:ascii="Times New Roman" w:hAnsi="Times New Roman" w:cs="Times New Roman"/>
            <w:sz w:val="20"/>
            <w:szCs w:val="20"/>
          </w:rPr>
          <w:t>https://www.pewresearch.org/global/2006/06/22/the-great-divide-how-westerners-and-muslims-view-each-other/</w:t>
        </w:r>
      </w:hyperlink>
      <w:proofErr w:type="gramStart"/>
      <w:r w:rsidRPr="00B71996">
        <w:rPr>
          <w:rFonts w:ascii="Times New Roman" w:hAnsi="Times New Roman" w:cs="Times New Roman"/>
          <w:sz w:val="20"/>
          <w:szCs w:val="20"/>
        </w:rPr>
        <w:t>&gt;  [</w:t>
      </w:r>
      <w:proofErr w:type="gramEnd"/>
      <w:r w:rsidRPr="00B71996">
        <w:rPr>
          <w:rFonts w:ascii="Times New Roman" w:hAnsi="Times New Roman" w:cs="Times New Roman"/>
          <w:sz w:val="20"/>
          <w:szCs w:val="20"/>
        </w:rPr>
        <w:t>accessed 10 April 2022]</w:t>
      </w:r>
    </w:p>
    <w:p w:rsidR="00BB54DF" w:rsidRPr="00B71996" w:rsidRDefault="00BB54DF" w:rsidP="0037404E">
      <w:pPr>
        <w:spacing w:before="240"/>
        <w:ind w:left="284" w:hanging="284"/>
        <w:rPr>
          <w:rFonts w:ascii="Times New Roman" w:hAnsi="Times New Roman" w:cs="Times New Roman"/>
          <w:sz w:val="20"/>
          <w:szCs w:val="20"/>
        </w:rPr>
      </w:pPr>
      <w:proofErr w:type="gramStart"/>
      <w:r w:rsidRPr="00B71996">
        <w:rPr>
          <w:rFonts w:ascii="Times New Roman" w:hAnsi="Times New Roman" w:cs="Times New Roman"/>
          <w:sz w:val="20"/>
          <w:szCs w:val="20"/>
        </w:rPr>
        <w:t xml:space="preserve">Lumen, </w:t>
      </w:r>
      <w:r w:rsidRPr="00B71996">
        <w:rPr>
          <w:rFonts w:ascii="Times New Roman" w:hAnsi="Times New Roman" w:cs="Times New Roman"/>
          <w:i/>
          <w:sz w:val="20"/>
          <w:szCs w:val="20"/>
        </w:rPr>
        <w:t xml:space="preserve">Imperialism of European Ideas and Values </w:t>
      </w:r>
      <w:r w:rsidRPr="00B71996">
        <w:rPr>
          <w:rFonts w:ascii="Times New Roman" w:hAnsi="Times New Roman" w:cs="Times New Roman"/>
          <w:sz w:val="20"/>
          <w:szCs w:val="20"/>
        </w:rPr>
        <w:t>&lt;</w:t>
      </w:r>
      <w:hyperlink r:id="rId9" w:anchor=":~:text=One%20of%20the%20most%20lasting,but%20culturally%20superior%20as%20well." w:history="1">
        <w:r w:rsidRPr="00B71996">
          <w:rPr>
            <w:rStyle w:val="Hyperlink"/>
            <w:rFonts w:ascii="Times New Roman" w:hAnsi="Times New Roman" w:cs="Times New Roman"/>
            <w:sz w:val="20"/>
            <w:szCs w:val="20"/>
          </w:rPr>
          <w:t>https://courses.lumenlearning.com/atd-tcc-worldciv2/chapter/imperialism-of-european-ideas-and-values/#:~:text=One%20of%20the%20most%20lasting,but%20culturally%20superior%20as%20well.</w:t>
        </w:r>
        <w:proofErr w:type="gramEnd"/>
      </w:hyperlink>
      <w:r w:rsidRPr="00B71996">
        <w:rPr>
          <w:rFonts w:ascii="Times New Roman" w:hAnsi="Times New Roman" w:cs="Times New Roman"/>
          <w:sz w:val="20"/>
          <w:szCs w:val="20"/>
        </w:rPr>
        <w:t>&gt; [accessed 9 April 2022]</w:t>
      </w:r>
    </w:p>
    <w:p w:rsidR="00BB54DF" w:rsidRDefault="00B04D44" w:rsidP="00B04D44">
      <w:pPr>
        <w:pStyle w:val="FootnoteText"/>
        <w:rPr>
          <w:rFonts w:ascii="Times New Roman" w:hAnsi="Times New Roman" w:cs="Times New Roman"/>
          <w:sz w:val="18"/>
          <w:szCs w:val="18"/>
        </w:rPr>
      </w:pPr>
      <w:r>
        <w:rPr>
          <w:rFonts w:ascii="Times New Roman" w:hAnsi="Times New Roman" w:cs="Times New Roman"/>
          <w:sz w:val="18"/>
          <w:szCs w:val="18"/>
        </w:rPr>
        <w:t xml:space="preserve"> </w:t>
      </w:r>
    </w:p>
    <w:p w:rsidR="00BB54DF" w:rsidRDefault="00BB54DF" w:rsidP="00B04D44">
      <w:pPr>
        <w:pStyle w:val="FootnoteText"/>
        <w:rPr>
          <w:rFonts w:ascii="Times New Roman" w:hAnsi="Times New Roman" w:cs="Times New Roman"/>
          <w:sz w:val="18"/>
          <w:szCs w:val="18"/>
        </w:rPr>
      </w:pPr>
    </w:p>
    <w:p w:rsidR="00B04D44" w:rsidRDefault="00B04D44" w:rsidP="0037404E">
      <w:pPr>
        <w:spacing w:before="240"/>
        <w:ind w:left="284" w:hanging="284"/>
        <w:rPr>
          <w:rFonts w:ascii="Times New Roman" w:hAnsi="Times New Roman" w:cs="Times New Roman"/>
          <w:sz w:val="20"/>
          <w:szCs w:val="20"/>
        </w:rPr>
      </w:pPr>
    </w:p>
    <w:p w:rsidR="00B04D44" w:rsidRDefault="00B04D44" w:rsidP="0037404E">
      <w:pPr>
        <w:spacing w:before="240"/>
        <w:ind w:left="284" w:hanging="284"/>
        <w:rPr>
          <w:rFonts w:ascii="Times New Roman" w:hAnsi="Times New Roman" w:cs="Times New Roman"/>
          <w:sz w:val="20"/>
          <w:szCs w:val="20"/>
        </w:rPr>
      </w:pPr>
    </w:p>
    <w:p w:rsidR="00B04D44" w:rsidRDefault="00B04D44" w:rsidP="0037404E">
      <w:pPr>
        <w:pStyle w:val="FootnoteText"/>
        <w:rPr>
          <w:rFonts w:ascii="Times New Roman" w:hAnsi="Times New Roman" w:cs="Times New Roman"/>
          <w:sz w:val="18"/>
          <w:szCs w:val="18"/>
        </w:rPr>
      </w:pPr>
    </w:p>
    <w:p w:rsidR="0037404E" w:rsidRPr="0037404E" w:rsidRDefault="0037404E" w:rsidP="0037404E">
      <w:pPr>
        <w:spacing w:before="240"/>
        <w:ind w:left="284" w:hanging="284"/>
        <w:rPr>
          <w:rFonts w:ascii="Times New Roman" w:hAnsi="Times New Roman" w:cs="Times New Roman"/>
          <w:sz w:val="20"/>
          <w:szCs w:val="20"/>
        </w:rPr>
      </w:pPr>
    </w:p>
    <w:p w:rsidR="0037404E" w:rsidRDefault="0037404E" w:rsidP="0037404E">
      <w:pPr>
        <w:spacing w:before="240"/>
        <w:ind w:left="284" w:hanging="284"/>
        <w:rPr>
          <w:rFonts w:ascii="Times New Roman" w:hAnsi="Times New Roman" w:cs="Times New Roman"/>
          <w:color w:val="000000"/>
          <w:spacing w:val="-3"/>
          <w:sz w:val="18"/>
          <w:szCs w:val="18"/>
          <w:shd w:val="clear" w:color="auto" w:fill="FFFFFF"/>
        </w:rPr>
      </w:pPr>
    </w:p>
    <w:p w:rsidR="0037404E" w:rsidRDefault="0037404E" w:rsidP="0037404E">
      <w:pPr>
        <w:spacing w:before="240"/>
        <w:ind w:left="284" w:hanging="284"/>
        <w:rPr>
          <w:rFonts w:ascii="Times New Roman" w:hAnsi="Times New Roman" w:cs="Times New Roman"/>
          <w:sz w:val="20"/>
          <w:szCs w:val="20"/>
        </w:rPr>
      </w:pPr>
    </w:p>
    <w:p w:rsidR="0037404E" w:rsidRDefault="0037404E" w:rsidP="0037404E">
      <w:pPr>
        <w:spacing w:before="240"/>
        <w:ind w:left="284" w:hanging="284"/>
        <w:rPr>
          <w:rFonts w:ascii="Times New Roman" w:hAnsi="Times New Roman" w:cs="Times New Roman"/>
          <w:sz w:val="20"/>
          <w:szCs w:val="20"/>
        </w:rPr>
      </w:pPr>
    </w:p>
    <w:p w:rsidR="0037404E" w:rsidRPr="00424C2F" w:rsidRDefault="0037404E" w:rsidP="00FD17A0">
      <w:pPr>
        <w:rPr>
          <w:rFonts w:ascii="Times New Roman" w:hAnsi="Times New Roman" w:cs="Times New Roman"/>
        </w:rPr>
      </w:pPr>
    </w:p>
    <w:p w:rsidR="00AC439E" w:rsidRPr="00AC439E" w:rsidRDefault="002E238E">
      <w:pPr>
        <w:rPr>
          <w:rFonts w:ascii="Times New Roman" w:hAnsi="Times New Roman" w:cs="Times New Roman"/>
        </w:rPr>
      </w:pPr>
      <w:r>
        <w:rPr>
          <w:rFonts w:ascii="Times New Roman" w:hAnsi="Times New Roman" w:cs="Times New Roman"/>
          <w:color w:val="000000"/>
        </w:rPr>
        <w:t xml:space="preserve"> </w:t>
      </w:r>
      <w:r w:rsidR="004F2BA0">
        <w:rPr>
          <w:rFonts w:ascii="Times New Roman" w:hAnsi="Times New Roman" w:cs="Times New Roman"/>
        </w:rPr>
        <w:t xml:space="preserve"> </w:t>
      </w:r>
    </w:p>
    <w:sectPr w:rsidR="00AC439E" w:rsidRPr="00AC439E"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52C2" w:rsidRDefault="002652C2" w:rsidP="00456BE7">
      <w:pPr>
        <w:spacing w:after="0" w:line="240" w:lineRule="auto"/>
      </w:pPr>
      <w:r>
        <w:separator/>
      </w:r>
    </w:p>
  </w:endnote>
  <w:endnote w:type="continuationSeparator" w:id="0">
    <w:p w:rsidR="002652C2" w:rsidRDefault="002652C2" w:rsidP="00456B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52C2" w:rsidRDefault="002652C2" w:rsidP="00456BE7">
      <w:pPr>
        <w:spacing w:after="0" w:line="240" w:lineRule="auto"/>
      </w:pPr>
      <w:r>
        <w:separator/>
      </w:r>
    </w:p>
  </w:footnote>
  <w:footnote w:type="continuationSeparator" w:id="0">
    <w:p w:rsidR="002652C2" w:rsidRDefault="002652C2" w:rsidP="00456BE7">
      <w:pPr>
        <w:spacing w:after="0" w:line="240" w:lineRule="auto"/>
      </w:pPr>
      <w:r>
        <w:continuationSeparator/>
      </w:r>
    </w:p>
  </w:footnote>
  <w:footnote w:id="1">
    <w:p w:rsidR="0037404E" w:rsidRPr="00727B43" w:rsidRDefault="0037404E" w:rsidP="001963CC">
      <w:pPr>
        <w:pStyle w:val="FootnoteText"/>
        <w:rPr>
          <w:rFonts w:ascii="Times New Roman" w:hAnsi="Times New Roman" w:cs="Times New Roman"/>
          <w:sz w:val="18"/>
          <w:szCs w:val="18"/>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‘Constructing the Muslim Enemy’, in </w:t>
      </w:r>
      <w:r w:rsidRPr="00727B43">
        <w:rPr>
          <w:rFonts w:ascii="Times New Roman" w:hAnsi="Times New Roman" w:cs="Times New Roman"/>
          <w:i/>
          <w:sz w:val="18"/>
          <w:szCs w:val="18"/>
        </w:rPr>
        <w:t>The New Crusades,</w:t>
      </w:r>
      <w:r w:rsidRPr="00727B43">
        <w:rPr>
          <w:rFonts w:ascii="Times New Roman" w:hAnsi="Times New Roman" w:cs="Times New Roman"/>
          <w:sz w:val="18"/>
          <w:szCs w:val="18"/>
        </w:rPr>
        <w:t xml:space="preserve"> </w:t>
      </w:r>
      <w:proofErr w:type="gramStart"/>
      <w:r w:rsidRPr="00727B43">
        <w:rPr>
          <w:rFonts w:ascii="Times New Roman" w:hAnsi="Times New Roman" w:cs="Times New Roman"/>
          <w:sz w:val="18"/>
          <w:szCs w:val="18"/>
        </w:rPr>
        <w:t>ed</w:t>
      </w:r>
      <w:proofErr w:type="gramEnd"/>
      <w:r w:rsidRPr="00727B43">
        <w:rPr>
          <w:rFonts w:ascii="Times New Roman" w:hAnsi="Times New Roman" w:cs="Times New Roman"/>
          <w:sz w:val="18"/>
          <w:szCs w:val="18"/>
        </w:rPr>
        <w:t xml:space="preserve">. By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and Michael A. Sells (New York: Columbia University Press, 2003), p. 2-3.</w:t>
      </w:r>
    </w:p>
    <w:p w:rsidR="0037404E" w:rsidRPr="00727B43" w:rsidRDefault="0037404E" w:rsidP="001963CC">
      <w:pPr>
        <w:pStyle w:val="FootnoteText"/>
        <w:rPr>
          <w:rFonts w:ascii="Times New Roman" w:hAnsi="Times New Roman" w:cs="Times New Roman"/>
          <w:sz w:val="18"/>
          <w:szCs w:val="18"/>
        </w:rPr>
      </w:pPr>
    </w:p>
  </w:footnote>
  <w:footnote w:id="2">
    <w:p w:rsidR="0037404E" w:rsidRPr="00727B43" w:rsidRDefault="0037404E">
      <w:pPr>
        <w:pStyle w:val="FootnoteText"/>
        <w:rPr>
          <w:rFonts w:ascii="Times New Roman" w:hAnsi="Times New Roman" w:cs="Times New Roman"/>
          <w:sz w:val="18"/>
          <w:szCs w:val="18"/>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Edward W. Said, ‘The Clash of Definitions’, in </w:t>
      </w:r>
      <w:proofErr w:type="gramStart"/>
      <w:r w:rsidRPr="00727B43">
        <w:rPr>
          <w:rFonts w:ascii="Times New Roman" w:hAnsi="Times New Roman" w:cs="Times New Roman"/>
          <w:i/>
          <w:sz w:val="18"/>
          <w:szCs w:val="18"/>
        </w:rPr>
        <w:t>The</w:t>
      </w:r>
      <w:proofErr w:type="gramEnd"/>
      <w:r w:rsidRPr="00727B43">
        <w:rPr>
          <w:rFonts w:ascii="Times New Roman" w:hAnsi="Times New Roman" w:cs="Times New Roman"/>
          <w:i/>
          <w:sz w:val="18"/>
          <w:szCs w:val="18"/>
        </w:rPr>
        <w:t xml:space="preserve"> New Crusades,</w:t>
      </w:r>
      <w:r w:rsidRPr="00727B43">
        <w:rPr>
          <w:rFonts w:ascii="Times New Roman" w:hAnsi="Times New Roman" w:cs="Times New Roman"/>
          <w:sz w:val="18"/>
          <w:szCs w:val="18"/>
        </w:rPr>
        <w:t xml:space="preserve"> ed. By </w:t>
      </w:r>
      <w:proofErr w:type="spellStart"/>
      <w:r w:rsidRPr="00727B43">
        <w:rPr>
          <w:rFonts w:ascii="Times New Roman" w:hAnsi="Times New Roman" w:cs="Times New Roman"/>
          <w:sz w:val="18"/>
          <w:szCs w:val="18"/>
        </w:rPr>
        <w:t>Emran</w:t>
      </w:r>
      <w:proofErr w:type="spellEnd"/>
      <w:r w:rsidRPr="00727B43">
        <w:rPr>
          <w:rFonts w:ascii="Times New Roman" w:hAnsi="Times New Roman" w:cs="Times New Roman"/>
          <w:sz w:val="18"/>
          <w:szCs w:val="18"/>
        </w:rPr>
        <w:t xml:space="preserve"> </w:t>
      </w:r>
      <w:proofErr w:type="spellStart"/>
      <w:r w:rsidRPr="00727B43">
        <w:rPr>
          <w:rFonts w:ascii="Times New Roman" w:hAnsi="Times New Roman" w:cs="Times New Roman"/>
          <w:sz w:val="18"/>
          <w:szCs w:val="18"/>
        </w:rPr>
        <w:t>Qureshi</w:t>
      </w:r>
      <w:proofErr w:type="spellEnd"/>
      <w:r w:rsidRPr="00727B43">
        <w:rPr>
          <w:rFonts w:ascii="Times New Roman" w:hAnsi="Times New Roman" w:cs="Times New Roman"/>
          <w:sz w:val="18"/>
          <w:szCs w:val="18"/>
        </w:rPr>
        <w:t xml:space="preserve"> and Michael A. Sells (New York: Columbia University Press, 2003), p. 68.</w:t>
      </w:r>
    </w:p>
    <w:p w:rsidR="0037404E" w:rsidRPr="00727B43" w:rsidRDefault="0037404E">
      <w:pPr>
        <w:pStyle w:val="FootnoteText"/>
        <w:rPr>
          <w:rFonts w:ascii="Times New Roman" w:hAnsi="Times New Roman" w:cs="Times New Roman"/>
          <w:sz w:val="18"/>
          <w:szCs w:val="18"/>
        </w:rPr>
      </w:pPr>
    </w:p>
  </w:footnote>
  <w:footnote w:id="3">
    <w:p w:rsidR="0037404E" w:rsidRPr="00754F9D" w:rsidRDefault="0037404E">
      <w:pPr>
        <w:pStyle w:val="FootnoteText"/>
        <w:rPr>
          <w:rFonts w:ascii="Times New Roman" w:hAnsi="Times New Roman" w:cs="Times New Roman"/>
          <w:color w:val="000000"/>
          <w:spacing w:val="-3"/>
          <w:sz w:val="18"/>
          <w:szCs w:val="18"/>
          <w:shd w:val="clear" w:color="auto" w:fill="FFFFFF"/>
        </w:rPr>
      </w:pPr>
      <w:r w:rsidRPr="00727B43">
        <w:rPr>
          <w:rStyle w:val="FootnoteReference"/>
          <w:rFonts w:ascii="Times New Roman" w:hAnsi="Times New Roman" w:cs="Times New Roman"/>
          <w:sz w:val="18"/>
          <w:szCs w:val="18"/>
        </w:rPr>
        <w:footnoteRef/>
      </w:r>
      <w:r w:rsidRPr="00727B43">
        <w:rPr>
          <w:rFonts w:ascii="Times New Roman" w:hAnsi="Times New Roman" w:cs="Times New Roman"/>
          <w:sz w:val="18"/>
          <w:szCs w:val="18"/>
        </w:rPr>
        <w:t xml:space="preserve"> Samuel P. Huntington, ‘The Clash of Civilizations?’ </w:t>
      </w:r>
      <w:r w:rsidRPr="00727B43">
        <w:rPr>
          <w:rFonts w:ascii="Times New Roman" w:hAnsi="Times New Roman" w:cs="Times New Roman"/>
          <w:i/>
          <w:sz w:val="18"/>
          <w:szCs w:val="18"/>
        </w:rPr>
        <w:t xml:space="preserve">Foreign Affairs </w:t>
      </w:r>
      <w:r w:rsidRPr="00727B43">
        <w:rPr>
          <w:rFonts w:ascii="Times New Roman" w:hAnsi="Times New Roman" w:cs="Times New Roman"/>
          <w:sz w:val="18"/>
          <w:szCs w:val="18"/>
        </w:rPr>
        <w:t>72, no. 3 (1993), 22-49 (p. 22) &lt;</w:t>
      </w:r>
      <w:r w:rsidRPr="00727B43">
        <w:rPr>
          <w:rFonts w:ascii="Times New Roman" w:hAnsi="Times New Roman" w:cs="Times New Roman"/>
          <w:color w:val="000000"/>
          <w:spacing w:val="-3"/>
          <w:sz w:val="18"/>
          <w:szCs w:val="18"/>
          <w:shd w:val="clear" w:color="auto" w:fill="FFFFFF"/>
        </w:rPr>
        <w:t xml:space="preserve"> DOI: </w:t>
      </w:r>
      <w:r w:rsidRPr="00754F9D">
        <w:rPr>
          <w:rFonts w:ascii="Times New Roman" w:hAnsi="Times New Roman" w:cs="Times New Roman"/>
          <w:color w:val="000000"/>
          <w:spacing w:val="-3"/>
          <w:sz w:val="18"/>
          <w:szCs w:val="18"/>
          <w:shd w:val="clear" w:color="auto" w:fill="FFFFFF"/>
        </w:rPr>
        <w:t>10.2307/20045621&gt; [accessed 9 April 2022].</w:t>
      </w:r>
    </w:p>
    <w:p w:rsidR="0037404E" w:rsidRPr="00754F9D" w:rsidRDefault="0037404E">
      <w:pPr>
        <w:pStyle w:val="FootnoteText"/>
        <w:rPr>
          <w:rFonts w:ascii="Times New Roman" w:hAnsi="Times New Roman" w:cs="Times New Roman"/>
          <w:sz w:val="18"/>
          <w:szCs w:val="18"/>
        </w:rPr>
      </w:pPr>
    </w:p>
  </w:footnote>
  <w:footnote w:id="4">
    <w:p w:rsidR="0037404E" w:rsidRPr="00754F9D" w:rsidRDefault="0037404E">
      <w:pPr>
        <w:pStyle w:val="FootnoteText"/>
        <w:rPr>
          <w:rFonts w:ascii="Times New Roman" w:hAnsi="Times New Roman" w:cs="Times New Roman"/>
          <w:sz w:val="18"/>
          <w:szCs w:val="18"/>
        </w:rPr>
      </w:pPr>
      <w:r w:rsidRPr="00754F9D">
        <w:rPr>
          <w:rStyle w:val="FootnoteReference"/>
          <w:rFonts w:ascii="Times New Roman" w:hAnsi="Times New Roman" w:cs="Times New Roman"/>
          <w:sz w:val="18"/>
          <w:szCs w:val="18"/>
        </w:rPr>
        <w:footnoteRef/>
      </w:r>
      <w:r w:rsidRPr="00754F9D">
        <w:rPr>
          <w:rFonts w:ascii="Times New Roman" w:hAnsi="Times New Roman" w:cs="Times New Roman"/>
          <w:sz w:val="18"/>
          <w:szCs w:val="18"/>
        </w:rPr>
        <w:t xml:space="preserve"> Edward W. Said, ‘The Clash of Definitions’</w:t>
      </w:r>
      <w:r w:rsid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r w:rsidR="00AF5069">
        <w:rPr>
          <w:rFonts w:ascii="Times New Roman" w:hAnsi="Times New Roman" w:cs="Times New Roman"/>
          <w:sz w:val="18"/>
          <w:szCs w:val="18"/>
        </w:rPr>
        <w:t xml:space="preserve"> p. 71.</w:t>
      </w:r>
    </w:p>
  </w:footnote>
  <w:footnote w:id="5">
    <w:p w:rsidR="00AF5069" w:rsidRPr="0037404E" w:rsidRDefault="0037404E" w:rsidP="00AF5069">
      <w:pPr>
        <w:spacing w:before="240"/>
        <w:ind w:left="284" w:hanging="284"/>
        <w:rPr>
          <w:rFonts w:ascii="Times New Roman" w:hAnsi="Times New Roman" w:cs="Times New Roman"/>
          <w:color w:val="000000"/>
          <w:spacing w:val="-3"/>
          <w:sz w:val="20"/>
          <w:szCs w:val="20"/>
          <w:shd w:val="clear" w:color="auto" w:fill="FFFFFF"/>
        </w:rPr>
      </w:pPr>
      <w:r w:rsidRPr="00754F9D">
        <w:rPr>
          <w:rStyle w:val="FootnoteReference"/>
          <w:rFonts w:ascii="Times New Roman" w:hAnsi="Times New Roman" w:cs="Times New Roman"/>
          <w:sz w:val="18"/>
          <w:szCs w:val="18"/>
        </w:rPr>
        <w:footnoteRef/>
      </w:r>
      <w:r w:rsidRPr="00754F9D">
        <w:rPr>
          <w:rFonts w:ascii="Times New Roman" w:hAnsi="Times New Roman" w:cs="Times New Roman"/>
          <w:sz w:val="18"/>
          <w:szCs w:val="18"/>
        </w:rPr>
        <w:t xml:space="preserve"> Jeffrey Haynes, ‘From Huntington to Trump: Twenty-Five Years of the “Clash of Civilisations”’ </w:t>
      </w:r>
      <w:r w:rsidRPr="00754F9D">
        <w:rPr>
          <w:rFonts w:ascii="Times New Roman" w:hAnsi="Times New Roman" w:cs="Times New Roman"/>
          <w:i/>
          <w:sz w:val="18"/>
          <w:szCs w:val="18"/>
        </w:rPr>
        <w:t xml:space="preserve">The Review of Faith &amp; International Affairs </w:t>
      </w:r>
      <w:r w:rsidRPr="00754F9D">
        <w:rPr>
          <w:rFonts w:ascii="Times New Roman" w:hAnsi="Times New Roman" w:cs="Times New Roman"/>
          <w:sz w:val="18"/>
          <w:szCs w:val="18"/>
        </w:rPr>
        <w:t xml:space="preserve">vol. 17, Issue 1 (2019), 11-23 (p. 19) </w:t>
      </w:r>
      <w:r w:rsidR="00AF5069" w:rsidRPr="00754F9D">
        <w:rPr>
          <w:rFonts w:ascii="Times New Roman" w:hAnsi="Times New Roman" w:cs="Times New Roman"/>
          <w:sz w:val="18"/>
          <w:szCs w:val="18"/>
        </w:rPr>
        <w:t xml:space="preserve">&lt; </w:t>
      </w:r>
      <w:hyperlink r:id="rId1" w:history="1">
        <w:r w:rsidR="00AF5069" w:rsidRPr="00754F9D">
          <w:rPr>
            <w:rStyle w:val="Hyperlink"/>
            <w:rFonts w:ascii="Times New Roman" w:hAnsi="Times New Roman" w:cs="Times New Roman"/>
            <w:sz w:val="18"/>
            <w:szCs w:val="18"/>
          </w:rPr>
          <w:t>https://www-tandfonline-com.ezproxy.uwtsd.ac.uk/doi/pdf/10.1080/15570274.2019.1570755?needAccess=true</w:t>
        </w:r>
      </w:hyperlink>
      <w:r w:rsidR="00AF5069" w:rsidRPr="00754F9D">
        <w:rPr>
          <w:rFonts w:ascii="Times New Roman" w:hAnsi="Times New Roman" w:cs="Times New Roman"/>
          <w:sz w:val="18"/>
          <w:szCs w:val="18"/>
        </w:rPr>
        <w:t>&gt; [accessed 10 April 2022]</w:t>
      </w:r>
    </w:p>
    <w:p w:rsidR="0037404E" w:rsidRPr="00D96AD9" w:rsidRDefault="0037404E">
      <w:pPr>
        <w:pStyle w:val="FootnoteText"/>
      </w:pPr>
      <w:r w:rsidRPr="00754F9D">
        <w:rPr>
          <w:rFonts w:ascii="Times New Roman" w:hAnsi="Times New Roman" w:cs="Times New Roman"/>
          <w:sz w:val="18"/>
          <w:szCs w:val="18"/>
        </w:rPr>
        <w:t>&gt; [accessed 10 April 2022]</w:t>
      </w:r>
      <w:r>
        <w:t xml:space="preserve"> </w:t>
      </w:r>
    </w:p>
  </w:footnote>
  <w:footnote w:id="6">
    <w:p w:rsidR="0037404E" w:rsidRPr="00B07E35" w:rsidRDefault="0037404E">
      <w:pPr>
        <w:pStyle w:val="FootnoteText"/>
        <w:rPr>
          <w:rFonts w:ascii="Times New Roman" w:hAnsi="Times New Roman" w:cs="Times New Roman"/>
          <w:sz w:val="18"/>
          <w:szCs w:val="18"/>
        </w:rPr>
      </w:pPr>
      <w:r w:rsidRPr="00B07E35">
        <w:rPr>
          <w:rStyle w:val="FootnoteReference"/>
          <w:rFonts w:ascii="Times New Roman" w:hAnsi="Times New Roman" w:cs="Times New Roman"/>
          <w:sz w:val="18"/>
          <w:szCs w:val="18"/>
        </w:rPr>
        <w:footnoteRef/>
      </w:r>
      <w:r w:rsidRPr="00B07E35">
        <w:rPr>
          <w:rFonts w:ascii="Times New Roman" w:hAnsi="Times New Roman" w:cs="Times New Roman"/>
          <w:sz w:val="18"/>
          <w:szCs w:val="18"/>
        </w:rPr>
        <w:t xml:space="preserve"> Ibid.</w:t>
      </w:r>
    </w:p>
    <w:p w:rsidR="0037404E" w:rsidRPr="00B07E35" w:rsidRDefault="0037404E">
      <w:pPr>
        <w:pStyle w:val="FootnoteText"/>
        <w:rPr>
          <w:rFonts w:ascii="Times New Roman" w:hAnsi="Times New Roman" w:cs="Times New Roman"/>
          <w:sz w:val="18"/>
          <w:szCs w:val="18"/>
        </w:rPr>
      </w:pPr>
    </w:p>
  </w:footnote>
  <w:footnote w:id="7">
    <w:p w:rsidR="0037404E" w:rsidRDefault="0037404E">
      <w:pPr>
        <w:pStyle w:val="FootnoteText"/>
        <w:rPr>
          <w:rFonts w:ascii="Times New Roman" w:hAnsi="Times New Roman" w:cs="Times New Roman"/>
          <w:sz w:val="18"/>
          <w:szCs w:val="18"/>
        </w:rPr>
      </w:pPr>
      <w:r w:rsidRPr="00B07E35">
        <w:rPr>
          <w:rStyle w:val="FootnoteReference"/>
          <w:rFonts w:ascii="Times New Roman" w:hAnsi="Times New Roman" w:cs="Times New Roman"/>
          <w:sz w:val="18"/>
          <w:szCs w:val="18"/>
        </w:rPr>
        <w:footnoteRef/>
      </w:r>
      <w:r w:rsidRPr="00B07E35">
        <w:rPr>
          <w:rFonts w:ascii="Times New Roman" w:hAnsi="Times New Roman" w:cs="Times New Roman"/>
          <w:sz w:val="18"/>
          <w:szCs w:val="18"/>
        </w:rPr>
        <w:t xml:space="preserve"> </w:t>
      </w:r>
      <w:proofErr w:type="gramStart"/>
      <w:r w:rsidRPr="00B07E35">
        <w:rPr>
          <w:rFonts w:ascii="Times New Roman" w:hAnsi="Times New Roman" w:cs="Times New Roman"/>
          <w:sz w:val="18"/>
          <w:szCs w:val="18"/>
        </w:rPr>
        <w:t>Ibid. p. 72.</w:t>
      </w:r>
      <w:proofErr w:type="gramEnd"/>
    </w:p>
    <w:p w:rsidR="0037404E" w:rsidRDefault="0037404E">
      <w:pPr>
        <w:pStyle w:val="FootnoteText"/>
      </w:pPr>
    </w:p>
  </w:footnote>
  <w:footnote w:id="8">
    <w:p w:rsidR="0037404E" w:rsidRDefault="0037404E">
      <w:pPr>
        <w:pStyle w:val="FootnoteText"/>
        <w:rPr>
          <w:rFonts w:ascii="Times New Roman" w:hAnsi="Times New Roman" w:cs="Times New Roman"/>
          <w:sz w:val="18"/>
          <w:szCs w:val="18"/>
        </w:rPr>
      </w:pPr>
      <w:r w:rsidRPr="00685398">
        <w:rPr>
          <w:rStyle w:val="FootnoteReference"/>
          <w:rFonts w:ascii="Times New Roman" w:hAnsi="Times New Roman" w:cs="Times New Roman"/>
          <w:sz w:val="18"/>
          <w:szCs w:val="18"/>
        </w:rPr>
        <w:footnoteRef/>
      </w:r>
      <w:r w:rsidRPr="00685398">
        <w:rPr>
          <w:rFonts w:ascii="Times New Roman" w:hAnsi="Times New Roman" w:cs="Times New Roman"/>
          <w:sz w:val="18"/>
          <w:szCs w:val="18"/>
        </w:rPr>
        <w:t xml:space="preserve"> </w:t>
      </w:r>
      <w:proofErr w:type="gramStart"/>
      <w:r w:rsidRPr="00685398">
        <w:rPr>
          <w:rFonts w:ascii="Times New Roman" w:hAnsi="Times New Roman" w:cs="Times New Roman"/>
          <w:sz w:val="18"/>
          <w:szCs w:val="18"/>
        </w:rPr>
        <w:t xml:space="preserve">Lumen, </w:t>
      </w:r>
      <w:r w:rsidRPr="00685398">
        <w:rPr>
          <w:rFonts w:ascii="Times New Roman" w:hAnsi="Times New Roman" w:cs="Times New Roman"/>
          <w:i/>
          <w:sz w:val="18"/>
          <w:szCs w:val="18"/>
        </w:rPr>
        <w:t xml:space="preserve">Imperialism of European Ideas and Values </w:t>
      </w:r>
      <w:r>
        <w:rPr>
          <w:rFonts w:ascii="Times New Roman" w:hAnsi="Times New Roman" w:cs="Times New Roman"/>
          <w:sz w:val="18"/>
          <w:szCs w:val="18"/>
        </w:rPr>
        <w:t>&lt;</w:t>
      </w:r>
      <w:hyperlink r:id="rId2" w:anchor=":~:text=One%20of%20the%20most%20lasting,but%20culturally%20superior%20as%20well." w:history="1">
        <w:r w:rsidRPr="00685398">
          <w:rPr>
            <w:rStyle w:val="Hyperlink"/>
            <w:rFonts w:ascii="Times New Roman" w:hAnsi="Times New Roman" w:cs="Times New Roman"/>
            <w:sz w:val="18"/>
            <w:szCs w:val="18"/>
          </w:rPr>
          <w:t>https://courses.lumenlearning.com/atd-tcc-worldciv2/chapter/imperialism-of-european-ideas-and-values/#:~:text=One%20of%20the%20most%20lasting,but%20culturally%20superior%20as%20well.</w:t>
        </w:r>
        <w:proofErr w:type="gramEnd"/>
      </w:hyperlink>
      <w:r>
        <w:rPr>
          <w:rFonts w:ascii="Times New Roman" w:hAnsi="Times New Roman" w:cs="Times New Roman"/>
          <w:sz w:val="18"/>
          <w:szCs w:val="18"/>
        </w:rPr>
        <w:t>&gt;</w:t>
      </w:r>
      <w:r w:rsidRPr="00685398">
        <w:rPr>
          <w:rFonts w:ascii="Times New Roman" w:hAnsi="Times New Roman" w:cs="Times New Roman"/>
          <w:sz w:val="18"/>
          <w:szCs w:val="18"/>
        </w:rPr>
        <w:t xml:space="preserve"> [accessed 9 April 2022] </w:t>
      </w:r>
    </w:p>
    <w:p w:rsidR="0037404E" w:rsidRPr="00685398" w:rsidRDefault="0037404E">
      <w:pPr>
        <w:pStyle w:val="FootnoteText"/>
        <w:rPr>
          <w:rFonts w:ascii="Times New Roman" w:hAnsi="Times New Roman" w:cs="Times New Roman"/>
          <w:sz w:val="18"/>
          <w:szCs w:val="18"/>
        </w:rPr>
      </w:pPr>
    </w:p>
  </w:footnote>
  <w:footnote w:id="9">
    <w:p w:rsidR="0037404E" w:rsidRPr="008F45B4" w:rsidRDefault="0037404E" w:rsidP="008F45B4">
      <w:pPr>
        <w:pStyle w:val="FootnoteText"/>
        <w:rPr>
          <w:rFonts w:ascii="Times New Roman" w:hAnsi="Times New Roman" w:cs="Times New Roman"/>
          <w:sz w:val="18"/>
          <w:szCs w:val="18"/>
        </w:rPr>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Edward W. S</w:t>
      </w:r>
      <w:r w:rsidR="00B04D44">
        <w:rPr>
          <w:rFonts w:ascii="Times New Roman" w:hAnsi="Times New Roman" w:cs="Times New Roman"/>
          <w:sz w:val="18"/>
          <w:szCs w:val="18"/>
        </w:rPr>
        <w:t>aid, ‘The Clash of Definitions’</w:t>
      </w:r>
      <w:r w:rsidR="00B04D44" w:rsidRP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proofErr w:type="gramStart"/>
      <w:r w:rsidR="00B04D44" w:rsidRPr="00727B43">
        <w:rPr>
          <w:rFonts w:ascii="Times New Roman" w:hAnsi="Times New Roman" w:cs="Times New Roman"/>
          <w:i/>
          <w:sz w:val="18"/>
          <w:szCs w:val="18"/>
        </w:rPr>
        <w:t>,</w:t>
      </w:r>
      <w:r w:rsidR="00B04D44" w:rsidRPr="00727B43">
        <w:rPr>
          <w:rFonts w:ascii="Times New Roman" w:hAnsi="Times New Roman" w:cs="Times New Roman"/>
          <w:sz w:val="18"/>
          <w:szCs w:val="18"/>
        </w:rPr>
        <w:t xml:space="preserve"> </w:t>
      </w:r>
      <w:r w:rsidRPr="008F45B4">
        <w:rPr>
          <w:rFonts w:ascii="Times New Roman" w:hAnsi="Times New Roman" w:cs="Times New Roman"/>
          <w:sz w:val="18"/>
          <w:szCs w:val="18"/>
        </w:rPr>
        <w:t xml:space="preserve"> p</w:t>
      </w:r>
      <w:proofErr w:type="gramEnd"/>
      <w:r w:rsidRPr="008F45B4">
        <w:rPr>
          <w:rFonts w:ascii="Times New Roman" w:hAnsi="Times New Roman" w:cs="Times New Roman"/>
          <w:sz w:val="18"/>
          <w:szCs w:val="18"/>
        </w:rPr>
        <w:t>. 74.</w:t>
      </w:r>
    </w:p>
    <w:p w:rsidR="0037404E" w:rsidRPr="008F45B4" w:rsidRDefault="0037404E">
      <w:pPr>
        <w:pStyle w:val="FootnoteText"/>
        <w:rPr>
          <w:rFonts w:ascii="Times New Roman" w:hAnsi="Times New Roman" w:cs="Times New Roman"/>
          <w:sz w:val="18"/>
          <w:szCs w:val="18"/>
        </w:rPr>
      </w:pPr>
    </w:p>
  </w:footnote>
  <w:footnote w:id="10">
    <w:p w:rsidR="0037404E" w:rsidRPr="008F45B4" w:rsidRDefault="0037404E">
      <w:pPr>
        <w:pStyle w:val="FootnoteText"/>
        <w:rPr>
          <w:rFonts w:ascii="Times New Roman" w:hAnsi="Times New Roman" w:cs="Times New Roman"/>
          <w:sz w:val="18"/>
          <w:szCs w:val="18"/>
        </w:rPr>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w:t>
      </w:r>
      <w:proofErr w:type="gramStart"/>
      <w:r w:rsidRPr="008F45B4">
        <w:rPr>
          <w:rFonts w:ascii="Times New Roman" w:hAnsi="Times New Roman" w:cs="Times New Roman"/>
          <w:sz w:val="18"/>
          <w:szCs w:val="18"/>
        </w:rPr>
        <w:t>Ibid.</w:t>
      </w:r>
      <w:proofErr w:type="gramEnd"/>
      <w:r w:rsidRPr="008F45B4">
        <w:rPr>
          <w:rFonts w:ascii="Times New Roman" w:hAnsi="Times New Roman" w:cs="Times New Roman"/>
          <w:sz w:val="18"/>
          <w:szCs w:val="18"/>
        </w:rPr>
        <w:t xml:space="preserve"> </w:t>
      </w:r>
    </w:p>
    <w:p w:rsidR="0037404E" w:rsidRPr="008F45B4" w:rsidRDefault="0037404E">
      <w:pPr>
        <w:pStyle w:val="FootnoteText"/>
        <w:rPr>
          <w:rFonts w:ascii="Times New Roman" w:hAnsi="Times New Roman" w:cs="Times New Roman"/>
          <w:sz w:val="18"/>
          <w:szCs w:val="18"/>
        </w:rPr>
      </w:pPr>
    </w:p>
  </w:footnote>
  <w:footnote w:id="11">
    <w:p w:rsidR="0037404E" w:rsidRDefault="0037404E">
      <w:pPr>
        <w:pStyle w:val="FootnoteText"/>
      </w:pPr>
      <w:r w:rsidRPr="008F45B4">
        <w:rPr>
          <w:rStyle w:val="FootnoteReference"/>
          <w:rFonts w:ascii="Times New Roman" w:hAnsi="Times New Roman" w:cs="Times New Roman"/>
          <w:sz w:val="18"/>
          <w:szCs w:val="18"/>
        </w:rPr>
        <w:footnoteRef/>
      </w:r>
      <w:r w:rsidRPr="008F45B4">
        <w:rPr>
          <w:rFonts w:ascii="Times New Roman" w:hAnsi="Times New Roman" w:cs="Times New Roman"/>
          <w:sz w:val="18"/>
          <w:szCs w:val="18"/>
        </w:rPr>
        <w:t xml:space="preserve"> </w:t>
      </w:r>
      <w:proofErr w:type="gramStart"/>
      <w:r w:rsidRPr="008F45B4">
        <w:rPr>
          <w:rFonts w:ascii="Times New Roman" w:hAnsi="Times New Roman" w:cs="Times New Roman"/>
          <w:sz w:val="18"/>
          <w:szCs w:val="18"/>
        </w:rPr>
        <w:t>Ibid. p. 75.</w:t>
      </w:r>
      <w:proofErr w:type="gramEnd"/>
    </w:p>
  </w:footnote>
  <w:footnote w:id="12">
    <w:p w:rsidR="0037404E" w:rsidRPr="000B5E82" w:rsidRDefault="0037404E" w:rsidP="0075154A">
      <w:pPr>
        <w:pStyle w:val="FootnoteText"/>
        <w:rPr>
          <w:rFonts w:ascii="Times New Roman" w:hAnsi="Times New Roman" w:cs="Times New Roman"/>
          <w:sz w:val="18"/>
          <w:szCs w:val="18"/>
        </w:rPr>
      </w:pPr>
      <w:r w:rsidRPr="000B5E82">
        <w:rPr>
          <w:rStyle w:val="FootnoteReference"/>
          <w:rFonts w:ascii="Times New Roman" w:hAnsi="Times New Roman" w:cs="Times New Roman"/>
          <w:sz w:val="18"/>
          <w:szCs w:val="18"/>
        </w:rPr>
        <w:footnoteRef/>
      </w:r>
      <w:r w:rsidRPr="000B5E82">
        <w:rPr>
          <w:rFonts w:ascii="Times New Roman" w:hAnsi="Times New Roman" w:cs="Times New Roman"/>
          <w:sz w:val="18"/>
          <w:szCs w:val="18"/>
        </w:rPr>
        <w:t xml:space="preserve"> Pew, </w:t>
      </w:r>
      <w:r w:rsidRPr="000B5E82">
        <w:rPr>
          <w:rFonts w:ascii="Times New Roman" w:hAnsi="Times New Roman" w:cs="Times New Roman"/>
          <w:i/>
          <w:sz w:val="18"/>
          <w:szCs w:val="18"/>
        </w:rPr>
        <w:t>The Great Divide: How Western</w:t>
      </w:r>
      <w:r w:rsidR="00CD4519">
        <w:rPr>
          <w:rFonts w:ascii="Times New Roman" w:hAnsi="Times New Roman" w:cs="Times New Roman"/>
          <w:i/>
          <w:sz w:val="18"/>
          <w:szCs w:val="18"/>
        </w:rPr>
        <w:t>ers and Muslims View Each Other</w:t>
      </w:r>
      <w:r w:rsidRPr="000B5E82">
        <w:rPr>
          <w:rFonts w:ascii="Times New Roman" w:hAnsi="Times New Roman" w:cs="Times New Roman"/>
          <w:i/>
          <w:sz w:val="18"/>
          <w:szCs w:val="18"/>
        </w:rPr>
        <w:t xml:space="preserve"> </w:t>
      </w:r>
      <w:r w:rsidRPr="000B5E82">
        <w:rPr>
          <w:rFonts w:ascii="Times New Roman" w:hAnsi="Times New Roman" w:cs="Times New Roman"/>
          <w:sz w:val="18"/>
          <w:szCs w:val="18"/>
        </w:rPr>
        <w:t xml:space="preserve">(2006) &lt; </w:t>
      </w:r>
      <w:hyperlink r:id="rId3" w:history="1">
        <w:r w:rsidRPr="000B5E82">
          <w:rPr>
            <w:rStyle w:val="Hyperlink"/>
            <w:rFonts w:ascii="Times New Roman" w:hAnsi="Times New Roman" w:cs="Times New Roman"/>
            <w:sz w:val="18"/>
            <w:szCs w:val="18"/>
          </w:rPr>
          <w:t>https://www.pewresearch.org/global/2006/06/22/the-great-divide-how-westerners-and-muslims-view-each-other/</w:t>
        </w:r>
      </w:hyperlink>
      <w:r w:rsidRPr="000B5E82">
        <w:rPr>
          <w:rFonts w:ascii="Times New Roman" w:hAnsi="Times New Roman" w:cs="Times New Roman"/>
          <w:sz w:val="18"/>
          <w:szCs w:val="18"/>
        </w:rPr>
        <w:t>&gt; [accessed 10 April 2022]</w:t>
      </w:r>
    </w:p>
    <w:p w:rsidR="0037404E" w:rsidRPr="000B5E82" w:rsidRDefault="0037404E" w:rsidP="0075154A">
      <w:pPr>
        <w:pStyle w:val="FootnoteText"/>
        <w:rPr>
          <w:rFonts w:ascii="Times New Roman" w:hAnsi="Times New Roman" w:cs="Times New Roman"/>
          <w:sz w:val="18"/>
          <w:szCs w:val="18"/>
        </w:rPr>
      </w:pPr>
    </w:p>
  </w:footnote>
  <w:footnote w:id="13">
    <w:p w:rsidR="0037404E" w:rsidRPr="00A86AC5" w:rsidRDefault="0037404E">
      <w:pPr>
        <w:pStyle w:val="FootnoteText"/>
        <w:rPr>
          <w:rFonts w:ascii="Times New Roman" w:hAnsi="Times New Roman" w:cs="Times New Roman"/>
          <w:sz w:val="18"/>
          <w:szCs w:val="18"/>
        </w:rPr>
      </w:pPr>
      <w:r w:rsidRPr="000B5E82">
        <w:rPr>
          <w:rStyle w:val="FootnoteReference"/>
          <w:rFonts w:ascii="Times New Roman" w:hAnsi="Times New Roman" w:cs="Times New Roman"/>
          <w:sz w:val="18"/>
          <w:szCs w:val="18"/>
        </w:rPr>
        <w:footnoteRef/>
      </w:r>
      <w:r w:rsidRPr="000B5E82">
        <w:rPr>
          <w:rFonts w:ascii="Times New Roman" w:hAnsi="Times New Roman" w:cs="Times New Roman"/>
          <w:sz w:val="18"/>
          <w:szCs w:val="18"/>
        </w:rPr>
        <w:t xml:space="preserve"> </w:t>
      </w:r>
      <w:r w:rsidR="00B04D44" w:rsidRPr="008F45B4">
        <w:rPr>
          <w:rFonts w:ascii="Times New Roman" w:hAnsi="Times New Roman" w:cs="Times New Roman"/>
          <w:sz w:val="18"/>
          <w:szCs w:val="18"/>
        </w:rPr>
        <w:t>Edward W. S</w:t>
      </w:r>
      <w:r w:rsidR="00B04D44">
        <w:rPr>
          <w:rFonts w:ascii="Times New Roman" w:hAnsi="Times New Roman" w:cs="Times New Roman"/>
          <w:sz w:val="18"/>
          <w:szCs w:val="18"/>
        </w:rPr>
        <w:t>aid, ‘The Clash of Definitions’</w:t>
      </w:r>
      <w:r w:rsidR="00B04D44" w:rsidRPr="00B04D44">
        <w:rPr>
          <w:rFonts w:ascii="Times New Roman" w:hAnsi="Times New Roman" w:cs="Times New Roman"/>
          <w:sz w:val="18"/>
          <w:szCs w:val="18"/>
        </w:rPr>
        <w:t xml:space="preserve"> </w:t>
      </w:r>
      <w:r w:rsidR="00B04D44" w:rsidRPr="00727B43">
        <w:rPr>
          <w:rFonts w:ascii="Times New Roman" w:hAnsi="Times New Roman" w:cs="Times New Roman"/>
          <w:sz w:val="18"/>
          <w:szCs w:val="18"/>
        </w:rPr>
        <w:t xml:space="preserve">in </w:t>
      </w:r>
      <w:r w:rsidR="00B04D44" w:rsidRPr="00727B43">
        <w:rPr>
          <w:rFonts w:ascii="Times New Roman" w:hAnsi="Times New Roman" w:cs="Times New Roman"/>
          <w:i/>
          <w:sz w:val="18"/>
          <w:szCs w:val="18"/>
        </w:rPr>
        <w:t>The New Crusades</w:t>
      </w:r>
      <w:proofErr w:type="gramStart"/>
      <w:r w:rsidR="00B04D44" w:rsidRPr="00727B43">
        <w:rPr>
          <w:rFonts w:ascii="Times New Roman" w:hAnsi="Times New Roman" w:cs="Times New Roman"/>
          <w:i/>
          <w:sz w:val="18"/>
          <w:szCs w:val="18"/>
        </w:rPr>
        <w:t>,</w:t>
      </w:r>
      <w:r w:rsidR="00B04D44" w:rsidRPr="00727B43">
        <w:rPr>
          <w:rFonts w:ascii="Times New Roman" w:hAnsi="Times New Roman" w:cs="Times New Roman"/>
          <w:sz w:val="18"/>
          <w:szCs w:val="18"/>
        </w:rPr>
        <w:t xml:space="preserve"> </w:t>
      </w:r>
      <w:r w:rsidR="00B04D44">
        <w:rPr>
          <w:rFonts w:ascii="Times New Roman" w:hAnsi="Times New Roman" w:cs="Times New Roman"/>
          <w:sz w:val="18"/>
          <w:szCs w:val="18"/>
        </w:rPr>
        <w:t xml:space="preserve"> p</w:t>
      </w:r>
      <w:proofErr w:type="gramEnd"/>
      <w:r w:rsidR="00B04D44">
        <w:rPr>
          <w:rFonts w:ascii="Times New Roman" w:hAnsi="Times New Roman" w:cs="Times New Roman"/>
          <w:sz w:val="18"/>
          <w:szCs w:val="18"/>
        </w:rPr>
        <w:t>. 75</w:t>
      </w:r>
      <w:r w:rsidR="00B04D44" w:rsidRPr="008F45B4">
        <w:rPr>
          <w:rFonts w:ascii="Times New Roman" w:hAnsi="Times New Roman" w:cs="Times New Roman"/>
          <w:sz w:val="18"/>
          <w:szCs w:val="18"/>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AC439E"/>
    <w:rsid w:val="0001140F"/>
    <w:rsid w:val="0001308A"/>
    <w:rsid w:val="00042A26"/>
    <w:rsid w:val="00046A40"/>
    <w:rsid w:val="00094429"/>
    <w:rsid w:val="000B5381"/>
    <w:rsid w:val="000B5E82"/>
    <w:rsid w:val="000E2459"/>
    <w:rsid w:val="00105AFF"/>
    <w:rsid w:val="00115D21"/>
    <w:rsid w:val="0012321B"/>
    <w:rsid w:val="0012357F"/>
    <w:rsid w:val="00185462"/>
    <w:rsid w:val="001963CC"/>
    <w:rsid w:val="001B0BF7"/>
    <w:rsid w:val="001B1E16"/>
    <w:rsid w:val="002460BF"/>
    <w:rsid w:val="002652C2"/>
    <w:rsid w:val="00294667"/>
    <w:rsid w:val="002B316E"/>
    <w:rsid w:val="002C0E7C"/>
    <w:rsid w:val="002C4FC3"/>
    <w:rsid w:val="002D0046"/>
    <w:rsid w:val="002E238E"/>
    <w:rsid w:val="0031362E"/>
    <w:rsid w:val="003209FC"/>
    <w:rsid w:val="00344931"/>
    <w:rsid w:val="0037404E"/>
    <w:rsid w:val="003D27F2"/>
    <w:rsid w:val="003D3375"/>
    <w:rsid w:val="00424C2F"/>
    <w:rsid w:val="004350E6"/>
    <w:rsid w:val="00436DAF"/>
    <w:rsid w:val="00455536"/>
    <w:rsid w:val="00456BE7"/>
    <w:rsid w:val="004723FD"/>
    <w:rsid w:val="0049198E"/>
    <w:rsid w:val="004A59F2"/>
    <w:rsid w:val="004B7431"/>
    <w:rsid w:val="004F247E"/>
    <w:rsid w:val="004F2BA0"/>
    <w:rsid w:val="004F3151"/>
    <w:rsid w:val="004F33F1"/>
    <w:rsid w:val="004F6766"/>
    <w:rsid w:val="00503D95"/>
    <w:rsid w:val="00544CB0"/>
    <w:rsid w:val="00551FCD"/>
    <w:rsid w:val="00563864"/>
    <w:rsid w:val="00567DCD"/>
    <w:rsid w:val="005822D2"/>
    <w:rsid w:val="006037B6"/>
    <w:rsid w:val="00616449"/>
    <w:rsid w:val="00627DBE"/>
    <w:rsid w:val="0068096A"/>
    <w:rsid w:val="00680B41"/>
    <w:rsid w:val="00685398"/>
    <w:rsid w:val="006B0C74"/>
    <w:rsid w:val="006B1AD1"/>
    <w:rsid w:val="006B39E1"/>
    <w:rsid w:val="006B4EB3"/>
    <w:rsid w:val="006C0EA3"/>
    <w:rsid w:val="007141F3"/>
    <w:rsid w:val="00727B43"/>
    <w:rsid w:val="007308F1"/>
    <w:rsid w:val="0075154A"/>
    <w:rsid w:val="00753FE9"/>
    <w:rsid w:val="00754F9D"/>
    <w:rsid w:val="007D53B6"/>
    <w:rsid w:val="008224FA"/>
    <w:rsid w:val="00830797"/>
    <w:rsid w:val="00897799"/>
    <w:rsid w:val="008D0A62"/>
    <w:rsid w:val="008F45B4"/>
    <w:rsid w:val="0092145C"/>
    <w:rsid w:val="009233C4"/>
    <w:rsid w:val="009B6A9F"/>
    <w:rsid w:val="009D0689"/>
    <w:rsid w:val="009D4944"/>
    <w:rsid w:val="009F633A"/>
    <w:rsid w:val="00A86AC5"/>
    <w:rsid w:val="00AA65AB"/>
    <w:rsid w:val="00AC266E"/>
    <w:rsid w:val="00AC439E"/>
    <w:rsid w:val="00AF5069"/>
    <w:rsid w:val="00B005CD"/>
    <w:rsid w:val="00B04018"/>
    <w:rsid w:val="00B04D44"/>
    <w:rsid w:val="00B07E35"/>
    <w:rsid w:val="00B71996"/>
    <w:rsid w:val="00B83D8D"/>
    <w:rsid w:val="00B9104D"/>
    <w:rsid w:val="00BB54DF"/>
    <w:rsid w:val="00BB60A2"/>
    <w:rsid w:val="00C067FA"/>
    <w:rsid w:val="00C20EE8"/>
    <w:rsid w:val="00C21C3B"/>
    <w:rsid w:val="00C326C6"/>
    <w:rsid w:val="00C6737D"/>
    <w:rsid w:val="00C95F63"/>
    <w:rsid w:val="00CA5533"/>
    <w:rsid w:val="00CD4519"/>
    <w:rsid w:val="00CE4440"/>
    <w:rsid w:val="00CE5F35"/>
    <w:rsid w:val="00CF1AD0"/>
    <w:rsid w:val="00D2540C"/>
    <w:rsid w:val="00D34C98"/>
    <w:rsid w:val="00D4007C"/>
    <w:rsid w:val="00D43092"/>
    <w:rsid w:val="00D85BCC"/>
    <w:rsid w:val="00D96AD9"/>
    <w:rsid w:val="00DC184C"/>
    <w:rsid w:val="00DC1D07"/>
    <w:rsid w:val="00DD4019"/>
    <w:rsid w:val="00E24B7C"/>
    <w:rsid w:val="00E36FFB"/>
    <w:rsid w:val="00E55F66"/>
    <w:rsid w:val="00E60B79"/>
    <w:rsid w:val="00F02468"/>
    <w:rsid w:val="00F10785"/>
    <w:rsid w:val="00F244F5"/>
    <w:rsid w:val="00F515E3"/>
    <w:rsid w:val="00F6423B"/>
    <w:rsid w:val="00F90569"/>
    <w:rsid w:val="00F9772C"/>
    <w:rsid w:val="00FD17A0"/>
    <w:rsid w:val="00FF1EB5"/>
    <w:rsid w:val="00FF36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39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6B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6BE7"/>
    <w:rPr>
      <w:sz w:val="20"/>
      <w:szCs w:val="20"/>
    </w:rPr>
  </w:style>
  <w:style w:type="character" w:styleId="FootnoteReference">
    <w:name w:val="footnote reference"/>
    <w:basedOn w:val="DefaultParagraphFont"/>
    <w:uiPriority w:val="99"/>
    <w:semiHidden/>
    <w:unhideWhenUsed/>
    <w:rsid w:val="00456BE7"/>
    <w:rPr>
      <w:vertAlign w:val="superscript"/>
    </w:rPr>
  </w:style>
  <w:style w:type="character" w:styleId="Hyperlink">
    <w:name w:val="Hyperlink"/>
    <w:basedOn w:val="DefaultParagraphFont"/>
    <w:uiPriority w:val="99"/>
    <w:unhideWhenUsed/>
    <w:rsid w:val="0068539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global/2006/06/22/the-great-divide-how-westerners-and-muslims-view-each-other/" TargetMode="External"/><Relationship Id="rId3" Type="http://schemas.openxmlformats.org/officeDocument/2006/relationships/settings" Target="settings.xml"/><Relationship Id="rId7" Type="http://schemas.openxmlformats.org/officeDocument/2006/relationships/hyperlink" Target="https://www-tandfonline-com.ezproxy.uwtsd.ac.uk/doi/pdf/10.1080/15570274.2019.1570755?needAccess=tru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rses.lumenlearning.com/atd-tcc-worldciv2/chapter/imperialism-of-european-ideas-and-valu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ewresearch.org/global/2006/06/22/the-great-divide-how-westerners-and-muslims-view-each-other/" TargetMode="External"/><Relationship Id="rId2" Type="http://schemas.openxmlformats.org/officeDocument/2006/relationships/hyperlink" Target="https://courses.lumenlearning.com/atd-tcc-worldciv2/chapter/imperialism-of-european-ideas-and-values/" TargetMode="External"/><Relationship Id="rId1" Type="http://schemas.openxmlformats.org/officeDocument/2006/relationships/hyperlink" Target="https://www-tandfonline-com.ezproxy.uwtsd.ac.uk/doi/pdf/10.1080/15570274.2019.1570755?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2CA8C2D-585D-4736-914B-330F0CC2A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15506</TotalTime>
  <Pages>5</Pages>
  <Words>1781</Words>
  <Characters>9227</Characters>
  <Application>Microsoft Office Word</Application>
  <DocSecurity>0</DocSecurity>
  <Lines>131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109</cp:revision>
  <dcterms:created xsi:type="dcterms:W3CDTF">2022-04-08T14:11:00Z</dcterms:created>
  <dcterms:modified xsi:type="dcterms:W3CDTF">2022-05-13T15:19:00Z</dcterms:modified>
</cp:coreProperties>
</file>