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CC661B">
        <w:tc>
          <w:tcPr>
            <w:tcW w:w="3438" w:type="dxa"/>
            <w:shd w:val="clear" w:color="auto" w:fill="D9D9D9"/>
          </w:tcPr>
          <w:p w14:paraId="068ED146"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7EEF4038" w:rsidR="00C5669E" w:rsidRPr="00C5669E" w:rsidRDefault="00C5669E" w:rsidP="00CC661B">
            <w:pPr>
              <w:spacing w:before="120" w:after="120" w:line="360" w:lineRule="auto"/>
              <w:rPr>
                <w:rFonts w:ascii="Tahoma" w:hAnsi="Tahoma" w:cs="Tahoma"/>
                <w:sz w:val="28"/>
                <w:szCs w:val="28"/>
              </w:rPr>
            </w:pPr>
          </w:p>
        </w:tc>
      </w:tr>
      <w:tr w:rsidR="00C5669E" w:rsidRPr="00C5669E" w14:paraId="426FD845" w14:textId="77777777" w:rsidTr="00CC661B">
        <w:tc>
          <w:tcPr>
            <w:tcW w:w="3438" w:type="dxa"/>
            <w:shd w:val="clear" w:color="auto" w:fill="D9D9D9"/>
          </w:tcPr>
          <w:p w14:paraId="3E291A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3B7F939D" w:rsidR="00C5669E" w:rsidRPr="00C5669E" w:rsidRDefault="00C5669E" w:rsidP="00CC661B">
            <w:pPr>
              <w:spacing w:before="120" w:after="120" w:line="360" w:lineRule="auto"/>
              <w:rPr>
                <w:rFonts w:ascii="Tahoma" w:hAnsi="Tahoma" w:cs="Tahoma"/>
                <w:sz w:val="28"/>
                <w:szCs w:val="28"/>
              </w:rPr>
            </w:pPr>
          </w:p>
        </w:tc>
      </w:tr>
      <w:tr w:rsidR="00C5669E" w:rsidRPr="00C5669E" w14:paraId="3AF3AE5C" w14:textId="77777777" w:rsidTr="00CC661B">
        <w:tc>
          <w:tcPr>
            <w:tcW w:w="3438" w:type="dxa"/>
            <w:shd w:val="clear" w:color="auto" w:fill="D9D9D9"/>
          </w:tcPr>
          <w:p w14:paraId="57C8AD7A"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CC661B">
        <w:trPr>
          <w:trHeight w:val="413"/>
        </w:trPr>
        <w:tc>
          <w:tcPr>
            <w:tcW w:w="3438" w:type="dxa"/>
            <w:shd w:val="clear" w:color="auto" w:fill="D9D9D9"/>
          </w:tcPr>
          <w:p w14:paraId="3174E4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5F602FA0" w14:textId="60A5B356" w:rsidR="00764706" w:rsidRPr="00764706" w:rsidRDefault="00B25F25">
          <w:pPr>
            <w:pStyle w:val="TOC1"/>
            <w:tabs>
              <w:tab w:val="right" w:leader="dot" w:pos="9016"/>
            </w:tabs>
            <w:rPr>
              <w:rFonts w:ascii="Arial" w:eastAsiaTheme="minorEastAsia" w:hAnsi="Arial" w:cs="Arial"/>
              <w:noProof/>
              <w:sz w:val="24"/>
              <w:szCs w:val="24"/>
              <w:lang w:eastAsia="en-GB"/>
            </w:rPr>
          </w:pPr>
          <w:r>
            <w:fldChar w:fldCharType="begin"/>
          </w:r>
          <w:r>
            <w:instrText xml:space="preserve"> TOC \o "1-3" \h \z \u </w:instrText>
          </w:r>
          <w:r>
            <w:fldChar w:fldCharType="separate"/>
          </w:r>
          <w:hyperlink w:anchor="_Toc9181643" w:history="1">
            <w:r w:rsidR="00764706" w:rsidRPr="00764706">
              <w:rPr>
                <w:rStyle w:val="Hyperlink"/>
                <w:rFonts w:ascii="Arial" w:hAnsi="Arial" w:cs="Arial"/>
                <w:noProof/>
                <w:sz w:val="24"/>
                <w:szCs w:val="24"/>
              </w:rPr>
              <w:t>Part 2 Communication</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080FE877" w14:textId="460FB76C" w:rsidR="00764706" w:rsidRPr="00764706" w:rsidRDefault="00176644">
          <w:pPr>
            <w:pStyle w:val="TOC1"/>
            <w:tabs>
              <w:tab w:val="right" w:leader="dot" w:pos="9016"/>
            </w:tabs>
            <w:rPr>
              <w:rFonts w:ascii="Arial" w:eastAsiaTheme="minorEastAsia" w:hAnsi="Arial" w:cs="Arial"/>
              <w:noProof/>
              <w:sz w:val="24"/>
              <w:szCs w:val="24"/>
              <w:lang w:eastAsia="en-GB"/>
            </w:rPr>
          </w:pPr>
          <w:hyperlink w:anchor="_Toc9181644" w:history="1">
            <w:r w:rsidR="00764706" w:rsidRPr="00764706">
              <w:rPr>
                <w:rStyle w:val="Hyperlink"/>
                <w:rFonts w:ascii="Arial" w:hAnsi="Arial" w:cs="Arial"/>
                <w:noProof/>
                <w:sz w:val="24"/>
                <w:szCs w:val="24"/>
              </w:rPr>
              <w:t>1.0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_Toc9181644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6555E0D0" w14:textId="743056D5" w:rsidR="00764706" w:rsidRPr="00764706" w:rsidRDefault="00176644">
          <w:pPr>
            <w:pStyle w:val="TOC2"/>
            <w:tabs>
              <w:tab w:val="right" w:leader="dot" w:pos="9016"/>
            </w:tabs>
            <w:rPr>
              <w:rFonts w:ascii="Arial" w:eastAsiaTheme="minorEastAsia" w:hAnsi="Arial" w:cs="Arial"/>
              <w:noProof/>
              <w:sz w:val="24"/>
              <w:szCs w:val="24"/>
              <w:lang w:eastAsia="en-GB"/>
            </w:rPr>
          </w:pPr>
          <w:hyperlink w:anchor="_Toc9181645" w:history="1">
            <w:r w:rsidR="00764706" w:rsidRPr="00764706">
              <w:rPr>
                <w:rStyle w:val="Hyperlink"/>
                <w:rFonts w:ascii="Arial" w:hAnsi="Arial" w:cs="Arial"/>
                <w:noProof/>
                <w:sz w:val="24"/>
                <w:szCs w:val="24"/>
              </w:rPr>
              <w:t>Communication Cycle</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_Toc9181645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2A9E859F" w14:textId="768FCD89" w:rsidR="00764706" w:rsidRPr="00764706" w:rsidRDefault="00176644">
          <w:pPr>
            <w:pStyle w:val="TOC1"/>
            <w:tabs>
              <w:tab w:val="right" w:leader="dot" w:pos="9016"/>
            </w:tabs>
            <w:rPr>
              <w:rFonts w:ascii="Arial" w:eastAsiaTheme="minorEastAsia" w:hAnsi="Arial" w:cs="Arial"/>
              <w:noProof/>
              <w:sz w:val="24"/>
              <w:szCs w:val="24"/>
              <w:lang w:eastAsia="en-GB"/>
            </w:rPr>
          </w:pPr>
          <w:hyperlink w:anchor="_Toc9181646" w:history="1">
            <w:r w:rsidR="00764706" w:rsidRPr="00764706">
              <w:rPr>
                <w:rStyle w:val="Hyperlink"/>
                <w:rFonts w:ascii="Arial" w:hAnsi="Arial" w:cs="Arial"/>
                <w:noProof/>
                <w:sz w:val="24"/>
                <w:szCs w:val="24"/>
              </w:rPr>
              <w:t>2.0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_Toc9181646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1E78FA7B" w14:textId="161ACD9D" w:rsidR="00764706" w:rsidRPr="00764706" w:rsidRDefault="00176644">
          <w:pPr>
            <w:pStyle w:val="TOC2"/>
            <w:tabs>
              <w:tab w:val="right" w:leader="dot" w:pos="9016"/>
            </w:tabs>
            <w:rPr>
              <w:rFonts w:ascii="Arial" w:eastAsiaTheme="minorEastAsia" w:hAnsi="Arial" w:cs="Arial"/>
              <w:noProof/>
              <w:sz w:val="24"/>
              <w:szCs w:val="24"/>
              <w:lang w:eastAsia="en-GB"/>
            </w:rPr>
          </w:pPr>
          <w:hyperlink w:anchor="_Toc9181647" w:history="1">
            <w:r w:rsidR="00764706" w:rsidRPr="00764706">
              <w:rPr>
                <w:rStyle w:val="Hyperlink"/>
                <w:rFonts w:ascii="Arial" w:hAnsi="Arial" w:cs="Arial"/>
                <w:noProof/>
                <w:sz w:val="24"/>
                <w:szCs w:val="24"/>
              </w:rPr>
              <w:t>Assessing Own Communication Skills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_Toc9181647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222E12BB" w14:textId="6B48FFD9" w:rsidR="00764706" w:rsidRPr="00764706" w:rsidRDefault="00176644">
          <w:pPr>
            <w:pStyle w:val="TOC2"/>
            <w:tabs>
              <w:tab w:val="right" w:leader="dot" w:pos="9016"/>
            </w:tabs>
            <w:rPr>
              <w:rFonts w:ascii="Arial" w:eastAsiaTheme="minorEastAsia" w:hAnsi="Arial" w:cs="Arial"/>
              <w:noProof/>
              <w:sz w:val="24"/>
              <w:szCs w:val="24"/>
              <w:lang w:eastAsia="en-GB"/>
            </w:rPr>
          </w:pPr>
          <w:hyperlink w:anchor="_Toc9181648" w:history="1">
            <w:r w:rsidR="00764706" w:rsidRPr="00764706">
              <w:rPr>
                <w:rStyle w:val="Hyperlink"/>
                <w:rFonts w:ascii="Arial" w:hAnsi="Arial" w:cs="Arial"/>
                <w:noProof/>
                <w:sz w:val="24"/>
                <w:szCs w:val="24"/>
              </w:rPr>
              <w:t>Gap Analysis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_Toc9181648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C9165CD" w14:textId="194298A4" w:rsidR="00764706" w:rsidRPr="00764706" w:rsidRDefault="00176644">
          <w:pPr>
            <w:pStyle w:val="TOC2"/>
            <w:tabs>
              <w:tab w:val="right" w:leader="dot" w:pos="9016"/>
            </w:tabs>
            <w:rPr>
              <w:rFonts w:ascii="Arial" w:eastAsiaTheme="minorEastAsia" w:hAnsi="Arial" w:cs="Arial"/>
              <w:noProof/>
              <w:sz w:val="24"/>
              <w:szCs w:val="24"/>
              <w:lang w:eastAsia="en-GB"/>
            </w:rPr>
          </w:pPr>
          <w:hyperlink w:anchor="_Toc9181649" w:history="1">
            <w:r w:rsidR="00764706" w:rsidRPr="00764706">
              <w:rPr>
                <w:rStyle w:val="Hyperlink"/>
                <w:rFonts w:ascii="Arial" w:hAnsi="Arial" w:cs="Arial"/>
                <w:noProof/>
                <w:sz w:val="24"/>
                <w:szCs w:val="24"/>
              </w:rPr>
              <w:t>PDP</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_Toc9181649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0FB4975" w14:textId="7E9EDC79" w:rsidR="00764706" w:rsidRPr="00764706" w:rsidRDefault="00176644">
          <w:pPr>
            <w:pStyle w:val="TOC1"/>
            <w:tabs>
              <w:tab w:val="right" w:leader="dot" w:pos="9016"/>
            </w:tabs>
            <w:rPr>
              <w:rFonts w:ascii="Arial" w:eastAsiaTheme="minorEastAsia" w:hAnsi="Arial" w:cs="Arial"/>
              <w:noProof/>
              <w:sz w:val="24"/>
              <w:szCs w:val="24"/>
              <w:lang w:eastAsia="en-GB"/>
            </w:rPr>
          </w:pPr>
          <w:hyperlink w:anchor="_Toc9181650" w:history="1">
            <w:r w:rsidR="00764706" w:rsidRPr="00764706">
              <w:rPr>
                <w:rStyle w:val="Hyperlink"/>
                <w:rFonts w:ascii="Arial" w:hAnsi="Arial" w:cs="Arial"/>
                <w:noProof/>
                <w:sz w:val="24"/>
                <w:szCs w:val="24"/>
              </w:rPr>
              <w:t>References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_Toc9181650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533DDB21" w14:textId="5D043D90" w:rsidR="00764706" w:rsidRPr="00764706" w:rsidRDefault="00176644">
          <w:pPr>
            <w:pStyle w:val="TOC1"/>
            <w:tabs>
              <w:tab w:val="right" w:leader="dot" w:pos="9016"/>
            </w:tabs>
            <w:rPr>
              <w:rFonts w:ascii="Arial" w:eastAsiaTheme="minorEastAsia" w:hAnsi="Arial" w:cs="Arial"/>
              <w:noProof/>
              <w:sz w:val="24"/>
              <w:szCs w:val="24"/>
              <w:lang w:eastAsia="en-GB"/>
            </w:rPr>
          </w:pPr>
          <w:hyperlink w:anchor="_Toc9181651" w:history="1">
            <w:r w:rsidR="00764706" w:rsidRPr="00764706">
              <w:rPr>
                <w:rStyle w:val="Hyperlink"/>
                <w:rFonts w:ascii="Arial" w:hAnsi="Arial" w:cs="Arial"/>
                <w:noProof/>
                <w:sz w:val="24"/>
                <w:szCs w:val="24"/>
              </w:rPr>
              <w:t>Appendix A</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_Toc9181651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70C61B9" w14:textId="1F07A499" w:rsidR="00764706" w:rsidRPr="00764706" w:rsidRDefault="00176644">
          <w:pPr>
            <w:pStyle w:val="TOC2"/>
            <w:tabs>
              <w:tab w:val="right" w:leader="dot" w:pos="9016"/>
            </w:tabs>
            <w:rPr>
              <w:rFonts w:ascii="Arial" w:eastAsiaTheme="minorEastAsia" w:hAnsi="Arial" w:cs="Arial"/>
              <w:noProof/>
              <w:sz w:val="24"/>
              <w:szCs w:val="24"/>
              <w:lang w:eastAsia="en-GB"/>
            </w:rPr>
          </w:pPr>
          <w:hyperlink w:anchor="_Toc9181652" w:history="1">
            <w:r w:rsidR="00764706" w:rsidRPr="00764706">
              <w:rPr>
                <w:rStyle w:val="Hyperlink"/>
                <w:rFonts w:ascii="Arial" w:hAnsi="Arial" w:cs="Arial"/>
                <w:noProof/>
                <w:sz w:val="24"/>
                <w:szCs w:val="24"/>
              </w:rPr>
              <w:t>Skills You Need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_Toc9181652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10DBCCB" w14:textId="4F780115" w:rsidR="00764706" w:rsidRPr="00764706" w:rsidRDefault="00176644">
          <w:pPr>
            <w:pStyle w:val="TOC2"/>
            <w:tabs>
              <w:tab w:val="right" w:leader="dot" w:pos="9016"/>
            </w:tabs>
            <w:rPr>
              <w:rFonts w:ascii="Arial" w:eastAsiaTheme="minorEastAsia" w:hAnsi="Arial" w:cs="Arial"/>
              <w:noProof/>
              <w:sz w:val="24"/>
              <w:szCs w:val="24"/>
              <w:lang w:eastAsia="en-GB"/>
            </w:rPr>
          </w:pPr>
          <w:hyperlink w:anchor="_Toc9181653" w:history="1">
            <w:r w:rsidR="00764706" w:rsidRPr="00764706">
              <w:rPr>
                <w:rStyle w:val="Hyperlink"/>
                <w:rFonts w:ascii="Arial" w:hAnsi="Arial" w:cs="Arial"/>
                <w:noProof/>
                <w:sz w:val="24"/>
                <w:szCs w:val="24"/>
              </w:rPr>
              <w:t>Mind Tools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9</w:t>
            </w:r>
            <w:r w:rsidR="00764706" w:rsidRPr="00764706">
              <w:rPr>
                <w:rFonts w:ascii="Arial" w:hAnsi="Arial" w:cs="Arial"/>
                <w:noProof/>
                <w:webHidden/>
                <w:sz w:val="24"/>
                <w:szCs w:val="24"/>
              </w:rPr>
              <w:fldChar w:fldCharType="end"/>
            </w:r>
          </w:hyperlink>
        </w:p>
        <w:p w14:paraId="6D6DF340" w14:textId="7A7115D9" w:rsidR="00B25F25" w:rsidRDefault="00B25F25">
          <w:r>
            <w:rPr>
              <w:b/>
              <w:bCs/>
              <w:noProof/>
            </w:rPr>
            <w:fldChar w:fldCharType="end"/>
          </w:r>
        </w:p>
      </w:sdtContent>
    </w:sdt>
    <w:p w14:paraId="5933E6C1" w14:textId="5FBD841A"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51DC7D12" w14:textId="2D085DE3" w:rsidR="00436E31" w:rsidRDefault="00436E31" w:rsidP="00C5669E">
      <w:pPr>
        <w:pStyle w:val="Heading1"/>
      </w:pPr>
      <w:bookmarkStart w:id="0" w:name="_Toc9181643"/>
      <w:r w:rsidRPr="00436E31">
        <w:lastRenderedPageBreak/>
        <w:t>Part 2 Communication</w:t>
      </w:r>
      <w:bookmarkEnd w:id="0"/>
    </w:p>
    <w:p w14:paraId="3506A4D5" w14:textId="5AEE5146" w:rsidR="00C5669E" w:rsidRDefault="00C5669E" w:rsidP="00C5669E"/>
    <w:p w14:paraId="03B0D8BA" w14:textId="77777777" w:rsidR="00C5669E" w:rsidRPr="00C5669E" w:rsidRDefault="00C5669E" w:rsidP="00C5669E"/>
    <w:p w14:paraId="7BF6A055" w14:textId="542E5133" w:rsidR="00436E31" w:rsidRDefault="00296780" w:rsidP="00764706">
      <w:pPr>
        <w:pStyle w:val="Heading1"/>
      </w:pPr>
      <w:bookmarkStart w:id="1" w:name="_Toc9181644"/>
      <w:r>
        <w:t>1.0</w:t>
      </w:r>
      <w:bookmarkEnd w:id="1"/>
    </w:p>
    <w:p w14:paraId="0FEDFC9A" w14:textId="38006913" w:rsidR="008E1C9D" w:rsidRDefault="008E1C9D" w:rsidP="008E1C9D"/>
    <w:p w14:paraId="02CBE289" w14:textId="4DC14CB2" w:rsidR="008E1C9D" w:rsidRDefault="003B5137" w:rsidP="003B5137">
      <w:pPr>
        <w:pStyle w:val="Heading2"/>
      </w:pPr>
      <w:bookmarkStart w:id="2" w:name="_Toc9181645"/>
      <w:r>
        <w:t>Communication Cycle</w:t>
      </w:r>
      <w:bookmarkEnd w:id="2"/>
    </w:p>
    <w:p w14:paraId="0BA8353D" w14:textId="77777777" w:rsidR="003B5137" w:rsidRPr="003B5137" w:rsidRDefault="003B5137" w:rsidP="003B5137"/>
    <w:p w14:paraId="204402D0" w14:textId="08997BE5" w:rsidR="003B5137" w:rsidRDefault="008F682E">
      <w:pPr>
        <w:rPr>
          <w:b/>
          <w:sz w:val="48"/>
          <w:szCs w:val="48"/>
        </w:rPr>
      </w:pPr>
      <w:r>
        <w:rPr>
          <w:noProof/>
          <w:lang w:eastAsia="en-GB"/>
        </w:rPr>
        <w:drawing>
          <wp:inline distT="0" distB="0" distL="0" distR="0" wp14:anchorId="15915EB2" wp14:editId="4D5CE098">
            <wp:extent cx="5731510" cy="2981325"/>
            <wp:effectExtent l="0" t="0" r="2540" b="9525"/>
            <wp:docPr id="8" name="Picture 7">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a16="http://schemas.microsoft.com/office/drawing/2014/main" id="{643E028C-FDF5-5144-AE6A-5CC12AE2FCA1}"/>
                        </a:ext>
                      </a:extLst>
                    </pic:cNvPr>
                    <pic:cNvPicPr>
                      <a:picLocks noChangeAspect="1"/>
                    </pic:cNvPicPr>
                  </pic:nvPicPr>
                  <pic:blipFill>
                    <a:blip r:embed="rId7">
                      <a:extLst>
                        <a:ext uri="{BEBA8EAE-BF5A-486C-A8C5-ECC9F3942E4B}">
                          <a14:imgProps xmlns:a14="http://schemas.microsoft.com/office/drawing/2010/main">
                            <a14:imgLayer r:embed="rId8">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14:paraId="0332AE6D" w14:textId="012A2569" w:rsidR="00E23F4C" w:rsidRDefault="009B295A">
      <w:pPr>
        <w:rPr>
          <w:rFonts w:ascii="Arial" w:hAnsi="Arial" w:cs="Arial"/>
        </w:rPr>
      </w:pPr>
      <w:r w:rsidRPr="009B295A">
        <w:rPr>
          <w:rFonts w:ascii="Arial" w:hAnsi="Arial" w:cs="Arial"/>
        </w:rPr>
        <w:t>(Shannon and Weaver, 1949)</w:t>
      </w:r>
    </w:p>
    <w:p w14:paraId="4791F204" w14:textId="77777777" w:rsidR="002E5F30" w:rsidRDefault="002E5F30">
      <w:pPr>
        <w:rPr>
          <w:rFonts w:ascii="Arial" w:hAnsi="Arial" w:cs="Arial"/>
        </w:rPr>
      </w:pPr>
    </w:p>
    <w:p w14:paraId="7B57F91A" w14:textId="230E4934" w:rsidR="002E5F30" w:rsidRDefault="002E5F30">
      <w:pPr>
        <w:rPr>
          <w:rFonts w:ascii="Arial" w:hAnsi="Arial" w:cs="Arial"/>
          <w:color w:val="202124"/>
          <w:shd w:val="clear" w:color="auto" w:fill="FFFFFF"/>
        </w:rPr>
      </w:pPr>
      <w:r>
        <w:rPr>
          <w:rFonts w:ascii="Arial" w:hAnsi="Arial" w:cs="Arial"/>
        </w:rPr>
        <w:t xml:space="preserve">The communication style works for both work and personal life. </w:t>
      </w:r>
      <w:r>
        <w:rPr>
          <w:rFonts w:ascii="Arial" w:hAnsi="Arial" w:cs="Arial"/>
          <w:color w:val="202124"/>
          <w:shd w:val="clear" w:color="auto" w:fill="FFFFFF"/>
        </w:rPr>
        <w:t>It basically involves the conveying and receiving of messages between two individuals or entities in an easy-to-understand format. Talking and even listening are all methods of</w:t>
      </w:r>
      <w:r>
        <w:rPr>
          <w:rFonts w:ascii="Arial" w:hAnsi="Arial" w:cs="Arial"/>
          <w:color w:val="202124"/>
          <w:shd w:val="clear" w:color="auto" w:fill="FFFFFF"/>
        </w:rPr>
        <w:t xml:space="preserve"> communication. It is one of the most vital elements of society.</w:t>
      </w:r>
    </w:p>
    <w:p w14:paraId="4E25B621" w14:textId="0784A5A2" w:rsidR="00764D41" w:rsidRDefault="002E5F30" w:rsidP="00436E31">
      <w:pPr>
        <w:rPr>
          <w:sz w:val="24"/>
          <w:szCs w:val="24"/>
        </w:rPr>
      </w:pPr>
      <w:r>
        <w:rPr>
          <w:rFonts w:ascii="Arial" w:hAnsi="Arial" w:cs="Arial"/>
          <w:color w:val="202124"/>
          <w:shd w:val="clear" w:color="auto" w:fill="FFFFFF"/>
        </w:rPr>
        <w:t>The Shannon- Weaver model of communication shows how we communicate through technology. It breaks this down as t</w:t>
      </w:r>
      <w:r>
        <w:rPr>
          <w:rFonts w:ascii="Arial" w:hAnsi="Arial" w:cs="Arial"/>
          <w:color w:val="202124"/>
          <w:shd w:val="clear" w:color="auto" w:fill="FFFFFF"/>
        </w:rPr>
        <w:t>he sender encodes the</w:t>
      </w:r>
      <w:r>
        <w:rPr>
          <w:rFonts w:ascii="Arial" w:hAnsi="Arial" w:cs="Arial"/>
          <w:color w:val="202124"/>
          <w:shd w:val="clear" w:color="auto" w:fill="FFFFFF"/>
        </w:rPr>
        <w:t xml:space="preserve"> message</w:t>
      </w:r>
      <w:r>
        <w:rPr>
          <w:rFonts w:ascii="Arial" w:hAnsi="Arial" w:cs="Arial"/>
          <w:color w:val="202124"/>
          <w:shd w:val="clear" w:color="auto" w:fill="FFFFFF"/>
        </w:rPr>
        <w:t> and sends it to the receiver through a tech</w:t>
      </w:r>
      <w:r>
        <w:rPr>
          <w:rFonts w:ascii="Arial" w:hAnsi="Arial" w:cs="Arial"/>
          <w:color w:val="202124"/>
          <w:shd w:val="clear" w:color="auto" w:fill="FFFFFF"/>
        </w:rPr>
        <w:t>nological channel like an email or text</w:t>
      </w:r>
      <w:r>
        <w:rPr>
          <w:rFonts w:ascii="Arial" w:hAnsi="Arial" w:cs="Arial"/>
          <w:color w:val="202124"/>
          <w:shd w:val="clear" w:color="auto" w:fill="FFFFFF"/>
        </w:rPr>
        <w:t>. The sender converts the</w:t>
      </w:r>
      <w:r>
        <w:rPr>
          <w:rFonts w:ascii="Arial" w:hAnsi="Arial" w:cs="Arial"/>
          <w:color w:val="202124"/>
          <w:shd w:val="clear" w:color="auto" w:fill="FFFFFF"/>
        </w:rPr>
        <w:t xml:space="preserve"> message</w:t>
      </w:r>
      <w:r>
        <w:rPr>
          <w:rFonts w:ascii="Arial" w:hAnsi="Arial" w:cs="Arial"/>
          <w:color w:val="202124"/>
          <w:shd w:val="clear" w:color="auto" w:fill="FFFFFF"/>
        </w:rPr>
        <w:t> into codes understandable to the machine. The</w:t>
      </w:r>
      <w:r>
        <w:rPr>
          <w:rFonts w:ascii="Arial" w:hAnsi="Arial" w:cs="Arial"/>
          <w:color w:val="202124"/>
          <w:shd w:val="clear" w:color="auto" w:fill="FFFFFF"/>
        </w:rPr>
        <w:t xml:space="preserve"> message</w:t>
      </w:r>
      <w:r>
        <w:rPr>
          <w:rFonts w:ascii="Arial" w:hAnsi="Arial" w:cs="Arial"/>
          <w:b/>
          <w:bCs/>
          <w:color w:val="202124"/>
          <w:shd w:val="clear" w:color="auto" w:fill="FFFFFF"/>
        </w:rPr>
        <w:t xml:space="preserve"> </w:t>
      </w:r>
      <w:r>
        <w:rPr>
          <w:rFonts w:ascii="Arial" w:hAnsi="Arial" w:cs="Arial"/>
          <w:bCs/>
          <w:color w:val="202124"/>
          <w:shd w:val="clear" w:color="auto" w:fill="FFFFFF"/>
        </w:rPr>
        <w:t>is</w:t>
      </w:r>
      <w:r>
        <w:rPr>
          <w:rFonts w:ascii="Arial" w:hAnsi="Arial" w:cs="Arial"/>
          <w:color w:val="202124"/>
          <w:shd w:val="clear" w:color="auto" w:fill="FFFFFF"/>
        </w:rPr>
        <w:t> sent in codes through</w:t>
      </w:r>
      <w:r>
        <w:rPr>
          <w:rFonts w:ascii="Arial" w:hAnsi="Arial" w:cs="Arial"/>
          <w:color w:val="202124"/>
          <w:shd w:val="clear" w:color="auto" w:fill="FFFFFF"/>
        </w:rPr>
        <w:t xml:space="preserve"> </w:t>
      </w:r>
      <w:r>
        <w:rPr>
          <w:rFonts w:ascii="Arial" w:hAnsi="Arial" w:cs="Arial"/>
          <w:color w:val="202124"/>
          <w:shd w:val="clear" w:color="auto" w:fill="FFFFFF"/>
        </w:rPr>
        <w:t>a medium</w:t>
      </w:r>
      <w:r>
        <w:rPr>
          <w:noProof/>
          <w:sz w:val="24"/>
          <w:szCs w:val="24"/>
          <w:lang w:eastAsia="en-GB"/>
        </w:rPr>
        <w:t xml:space="preserve">. </w:t>
      </w:r>
    </w:p>
    <w:p w14:paraId="06D2F3B9" w14:textId="77777777" w:rsidR="002E5F30" w:rsidRDefault="002E5F30" w:rsidP="00436E31">
      <w:pPr>
        <w:rPr>
          <w:sz w:val="24"/>
          <w:szCs w:val="24"/>
        </w:rPr>
      </w:pPr>
    </w:p>
    <w:p w14:paraId="65DCB8B3" w14:textId="0F6A31B1" w:rsidR="002E5F30" w:rsidRPr="002E5F30" w:rsidRDefault="002E5F30" w:rsidP="00436E31">
      <w:pPr>
        <w:rPr>
          <w:rFonts w:ascii="Arial" w:hAnsi="Arial" w:cs="Arial"/>
          <w:color w:val="202124"/>
          <w:shd w:val="clear" w:color="auto" w:fill="FFFFFF"/>
        </w:rPr>
      </w:pPr>
      <w:proofErr w:type="spellStart"/>
      <w:r>
        <w:rPr>
          <w:sz w:val="24"/>
          <w:szCs w:val="24"/>
        </w:rPr>
        <w:t>Berlo’s</w:t>
      </w:r>
      <w:proofErr w:type="spellEnd"/>
      <w:r>
        <w:rPr>
          <w:sz w:val="24"/>
          <w:szCs w:val="24"/>
        </w:rPr>
        <w:t xml:space="preserve"> model of communication breaks this down to show what it looks like when deals with a person or team. The table below shows what he thought each step meant when dealing with a </w:t>
      </w:r>
      <w:proofErr w:type="gramStart"/>
      <w:r>
        <w:rPr>
          <w:sz w:val="24"/>
          <w:szCs w:val="24"/>
        </w:rPr>
        <w:t>person :</w:t>
      </w:r>
      <w:proofErr w:type="gramEnd"/>
      <w:r>
        <w:rPr>
          <w:sz w:val="24"/>
          <w:szCs w:val="24"/>
        </w:rPr>
        <w:t xml:space="preserve">  </w:t>
      </w:r>
    </w:p>
    <w:p w14:paraId="4AFB0688" w14:textId="08033139" w:rsidR="00F04A31" w:rsidRDefault="00F04A31" w:rsidP="00436E31">
      <w:pPr>
        <w:rPr>
          <w:sz w:val="24"/>
          <w:szCs w:val="24"/>
        </w:rPr>
      </w:pPr>
    </w:p>
    <w:p w14:paraId="0BC9783B" w14:textId="18B776E2" w:rsidR="002E5F30" w:rsidRDefault="002E5F30" w:rsidP="00436E31">
      <w:pPr>
        <w:rPr>
          <w:sz w:val="24"/>
          <w:szCs w:val="24"/>
        </w:rPr>
      </w:pPr>
      <w:r>
        <w:rPr>
          <w:noProof/>
          <w:sz w:val="24"/>
          <w:szCs w:val="24"/>
          <w:lang w:eastAsia="en-GB"/>
        </w:rPr>
        <w:lastRenderedPageBreak/>
        <w:drawing>
          <wp:inline distT="0" distB="0" distL="0" distR="0" wp14:anchorId="6ED43097" wp14:editId="2BDE5757">
            <wp:extent cx="5092145" cy="2209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9">
                      <a:extLst>
                        <a:ext uri="{28A0092B-C50C-407E-A947-70E740481C1C}">
                          <a14:useLocalDpi xmlns:a14="http://schemas.microsoft.com/office/drawing/2010/main" val="0"/>
                        </a:ext>
                      </a:extLst>
                    </a:blip>
                    <a:stretch>
                      <a:fillRect/>
                    </a:stretch>
                  </pic:blipFill>
                  <pic:spPr>
                    <a:xfrm>
                      <a:off x="0" y="0"/>
                      <a:ext cx="5104301" cy="2215075"/>
                    </a:xfrm>
                    <a:prstGeom prst="rect">
                      <a:avLst/>
                    </a:prstGeom>
                  </pic:spPr>
                </pic:pic>
              </a:graphicData>
            </a:graphic>
          </wp:inline>
        </w:drawing>
      </w:r>
    </w:p>
    <w:p w14:paraId="51588215" w14:textId="77777777" w:rsidR="002E5F30" w:rsidRDefault="002E5F30" w:rsidP="00436E31">
      <w:pPr>
        <w:rPr>
          <w:sz w:val="24"/>
          <w:szCs w:val="24"/>
        </w:rPr>
      </w:pPr>
    </w:p>
    <w:p w14:paraId="210793DA" w14:textId="5F65AC27" w:rsidR="002E5F30" w:rsidRPr="002E5F30" w:rsidRDefault="002E5F30" w:rsidP="00436E31">
      <w:pPr>
        <w:rPr>
          <w:rFonts w:ascii="Arial" w:hAnsi="Arial" w:cs="Arial"/>
        </w:rPr>
      </w:pPr>
      <w:r w:rsidRPr="002E5F30">
        <w:rPr>
          <w:rFonts w:ascii="Arial" w:hAnsi="Arial" w:cs="Arial"/>
        </w:rPr>
        <w:t>Message and channel I find are the most important out of the 4. You must have a clear structure to your message, understandable content and the correct treatment. The channel I feel is the most important. You can hear and see and take things the wrong way if not clear in the message.</w:t>
      </w:r>
    </w:p>
    <w:p w14:paraId="7C8E9C14" w14:textId="66AD11D8" w:rsidR="002E5F30" w:rsidRPr="002E5F30" w:rsidRDefault="002E5F30" w:rsidP="00436E31">
      <w:pPr>
        <w:rPr>
          <w:rFonts w:ascii="Arial" w:hAnsi="Arial" w:cs="Arial"/>
        </w:rPr>
      </w:pPr>
      <w:r w:rsidRPr="002E5F30">
        <w:rPr>
          <w:rFonts w:ascii="Arial" w:hAnsi="Arial" w:cs="Arial"/>
          <w:color w:val="000000"/>
          <w:shd w:val="clear" w:color="auto" w:fill="FFFFFF"/>
        </w:rPr>
        <w:t xml:space="preserve">Everyone has their own communication style. Some people are very direct while others prefer a more indirect approach. Some use detailed data, while others rely on generalities, and so forth. Occasionally, one person is so entrenched in their way of </w:t>
      </w:r>
      <w:r w:rsidRPr="002E5F30">
        <w:rPr>
          <w:rFonts w:ascii="Arial" w:hAnsi="Arial" w:cs="Arial"/>
          <w:color w:val="000000"/>
          <w:shd w:val="clear" w:color="auto" w:fill="FFFFFF"/>
        </w:rPr>
        <w:t>communicating;</w:t>
      </w:r>
      <w:r w:rsidRPr="002E5F30">
        <w:rPr>
          <w:rFonts w:ascii="Arial" w:hAnsi="Arial" w:cs="Arial"/>
          <w:color w:val="000000"/>
          <w:shd w:val="clear" w:color="auto" w:fill="FFFFFF"/>
        </w:rPr>
        <w:t xml:space="preserve"> they find it difficult to communicate with others who rely on a different style. You might hear comments such as, “Mary never explains what she wants me to do, she’s never specific” or “Bill gets so caught up in the weeds, that I lose focus on the bigger picture.”</w:t>
      </w:r>
    </w:p>
    <w:p w14:paraId="387C8AB1" w14:textId="482DBB4C" w:rsidR="002E5F30" w:rsidRPr="002E5F30" w:rsidRDefault="002E5F30" w:rsidP="00436E31">
      <w:pPr>
        <w:rPr>
          <w:rFonts w:ascii="Arial" w:hAnsi="Arial" w:cs="Arial"/>
        </w:rPr>
      </w:pPr>
      <w:r w:rsidRPr="002E5F30">
        <w:rPr>
          <w:rFonts w:ascii="Arial" w:hAnsi="Arial" w:cs="Arial"/>
        </w:rPr>
        <w:t>There are also common barriers to communication that really affect a team and could lead to their downfall. Having no interest in your job would be the biggest issue for not listening, the inability to listen to others, conflicts in the workplace which could be from having cultural differences, not getting on as individuals or even a language barrier. By working on these, the team will strive. When your team firsts meets or if a new person joins, they will be automatically judged. By the way they look, how the hold themselves even their voice. By others communicating clearly this should make people accept each other.</w:t>
      </w:r>
    </w:p>
    <w:p w14:paraId="4558AA04" w14:textId="77777777" w:rsidR="002E5F30" w:rsidRPr="002E5F30" w:rsidRDefault="002E5F30" w:rsidP="00436E31">
      <w:pPr>
        <w:rPr>
          <w:rFonts w:ascii="Arial" w:hAnsi="Arial" w:cs="Arial"/>
          <w:color w:val="202124"/>
          <w:shd w:val="clear" w:color="auto" w:fill="FFFFFF"/>
        </w:rPr>
      </w:pPr>
      <w:r w:rsidRPr="002E5F30">
        <w:rPr>
          <w:rFonts w:ascii="Arial" w:hAnsi="Arial" w:cs="Arial"/>
          <w:color w:val="202124"/>
          <w:shd w:val="clear" w:color="auto" w:fill="FFFFFF"/>
        </w:rPr>
        <w:t>The </w:t>
      </w:r>
      <w:r w:rsidRPr="002E5F30">
        <w:rPr>
          <w:rFonts w:ascii="Arial" w:hAnsi="Arial" w:cs="Arial"/>
          <w:bCs/>
          <w:color w:val="202124"/>
          <w:shd w:val="clear" w:color="auto" w:fill="FFFFFF"/>
        </w:rPr>
        <w:t>Schramm Communication Model</w:t>
      </w:r>
      <w:r w:rsidRPr="002E5F30">
        <w:rPr>
          <w:rFonts w:ascii="Arial" w:hAnsi="Arial" w:cs="Arial"/>
          <w:color w:val="202124"/>
          <w:shd w:val="clear" w:color="auto" w:fill="FFFFFF"/>
        </w:rPr>
        <w:t> offers a classic approach to and explanation of </w:t>
      </w:r>
      <w:r w:rsidRPr="002E5F30">
        <w:rPr>
          <w:rFonts w:ascii="Arial" w:hAnsi="Arial" w:cs="Arial"/>
          <w:bCs/>
          <w:color w:val="202124"/>
          <w:shd w:val="clear" w:color="auto" w:fill="FFFFFF"/>
        </w:rPr>
        <w:t>communication</w:t>
      </w:r>
      <w:r w:rsidRPr="002E5F30">
        <w:rPr>
          <w:rFonts w:ascii="Arial" w:hAnsi="Arial" w:cs="Arial"/>
          <w:color w:val="202124"/>
          <w:shd w:val="clear" w:color="auto" w:fill="FFFFFF"/>
        </w:rPr>
        <w:t>. It can be used to determine how </w:t>
      </w:r>
      <w:r w:rsidRPr="002E5F30">
        <w:rPr>
          <w:rFonts w:ascii="Arial" w:hAnsi="Arial" w:cs="Arial"/>
          <w:bCs/>
          <w:color w:val="202124"/>
          <w:shd w:val="clear" w:color="auto" w:fill="FFFFFF"/>
        </w:rPr>
        <w:t>communication</w:t>
      </w:r>
      <w:r w:rsidRPr="002E5F30">
        <w:rPr>
          <w:rFonts w:ascii="Arial" w:hAnsi="Arial" w:cs="Arial"/>
          <w:color w:val="202124"/>
          <w:shd w:val="clear" w:color="auto" w:fill="FFFFFF"/>
        </w:rPr>
        <w:t> between two people works when they're exchanging information, ideas, or attitudes.</w:t>
      </w:r>
      <w:r w:rsidRPr="002E5F30">
        <w:rPr>
          <w:rFonts w:ascii="Arial" w:hAnsi="Arial" w:cs="Arial"/>
          <w:color w:val="202124"/>
          <w:shd w:val="clear" w:color="auto" w:fill="FFFFFF"/>
        </w:rPr>
        <w:t xml:space="preserve"> When people feel they are right they tend not to listen to anyone or give a chance. As a manager, this would make a team feel undervalued and they will not work to their fullest, even leave the team.</w:t>
      </w:r>
    </w:p>
    <w:p w14:paraId="189268D5" w14:textId="7E23710D" w:rsidR="002E5F30" w:rsidRDefault="002E5F30" w:rsidP="00436E31">
      <w:pPr>
        <w:rPr>
          <w:rFonts w:ascii="Arial" w:hAnsi="Arial" w:cs="Arial"/>
          <w:color w:val="202124"/>
          <w:shd w:val="clear" w:color="auto" w:fill="FFFFFF"/>
        </w:rPr>
      </w:pPr>
      <w:r>
        <w:rPr>
          <w:noProof/>
          <w:lang w:eastAsia="en-GB"/>
        </w:rPr>
        <w:drawing>
          <wp:inline distT="0" distB="0" distL="0" distR="0" wp14:anchorId="30B4F403" wp14:editId="2901ED56">
            <wp:extent cx="2981325" cy="14192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2981325" cy="1419225"/>
                    </a:xfrm>
                    <a:prstGeom prst="rect">
                      <a:avLst/>
                    </a:prstGeom>
                  </pic:spPr>
                </pic:pic>
              </a:graphicData>
            </a:graphic>
          </wp:inline>
        </w:drawing>
      </w:r>
    </w:p>
    <w:p w14:paraId="5EDF03CF" w14:textId="70A77F40" w:rsidR="002E5F30" w:rsidRDefault="002E5F30" w:rsidP="00436E31">
      <w:pPr>
        <w:rPr>
          <w:rFonts w:ascii="Arial" w:hAnsi="Arial" w:cs="Arial"/>
          <w:color w:val="202124"/>
          <w:shd w:val="clear" w:color="auto" w:fill="FFFFFF"/>
        </w:rPr>
      </w:pPr>
      <w:r w:rsidRPr="002E5F30">
        <w:rPr>
          <w:rFonts w:ascii="Arial" w:hAnsi="Arial" w:cs="Arial"/>
          <w:color w:val="202124"/>
          <w:shd w:val="clear" w:color="auto" w:fill="FFFFFF"/>
        </w:rPr>
        <w:t xml:space="preserve">Listening is a major factor of communicating. </w:t>
      </w:r>
      <w:r w:rsidRPr="002E5F30">
        <w:rPr>
          <w:rFonts w:ascii="Arial" w:hAnsi="Arial" w:cs="Arial"/>
          <w:color w:val="202124"/>
          <w:shd w:val="clear" w:color="auto" w:fill="FFFFFF"/>
        </w:rPr>
        <w:t>It's about giving them what they want and need. It's about connecting with others on many different </w:t>
      </w:r>
      <w:r w:rsidRPr="002E5F30">
        <w:rPr>
          <w:rFonts w:ascii="Arial" w:hAnsi="Arial" w:cs="Arial"/>
          <w:bCs/>
          <w:color w:val="202124"/>
          <w:shd w:val="clear" w:color="auto" w:fill="FFFFFF"/>
        </w:rPr>
        <w:t>levels</w:t>
      </w:r>
      <w:r w:rsidRPr="002E5F30">
        <w:rPr>
          <w:rFonts w:ascii="Arial" w:hAnsi="Arial" w:cs="Arial"/>
          <w:color w:val="202124"/>
          <w:shd w:val="clear" w:color="auto" w:fill="FFFFFF"/>
        </w:rPr>
        <w:t xml:space="preserve">. There are </w:t>
      </w:r>
      <w:r w:rsidRPr="002E5F30">
        <w:rPr>
          <w:rFonts w:ascii="Arial" w:hAnsi="Arial" w:cs="Arial"/>
          <w:color w:val="202124"/>
          <w:shd w:val="clear" w:color="auto" w:fill="FFFFFF"/>
        </w:rPr>
        <w:lastRenderedPageBreak/>
        <w:t>four </w:t>
      </w:r>
      <w:r w:rsidRPr="002E5F30">
        <w:rPr>
          <w:rFonts w:ascii="Arial" w:hAnsi="Arial" w:cs="Arial"/>
          <w:bCs/>
          <w:color w:val="202124"/>
          <w:shd w:val="clear" w:color="auto" w:fill="FFFFFF"/>
        </w:rPr>
        <w:t>levels</w:t>
      </w:r>
      <w:r w:rsidRPr="002E5F30">
        <w:rPr>
          <w:rFonts w:ascii="Arial" w:hAnsi="Arial" w:cs="Arial"/>
          <w:color w:val="202124"/>
          <w:shd w:val="clear" w:color="auto" w:fill="FFFFFF"/>
        </w:rPr>
        <w:t> of </w:t>
      </w:r>
      <w:r w:rsidRPr="002E5F30">
        <w:rPr>
          <w:rFonts w:ascii="Arial" w:hAnsi="Arial" w:cs="Arial"/>
          <w:bCs/>
          <w:color w:val="202124"/>
          <w:shd w:val="clear" w:color="auto" w:fill="FFFFFF"/>
        </w:rPr>
        <w:t>listening</w:t>
      </w:r>
      <w:r w:rsidRPr="002E5F30">
        <w:rPr>
          <w:rFonts w:ascii="Arial" w:hAnsi="Arial" w:cs="Arial"/>
          <w:color w:val="202124"/>
          <w:shd w:val="clear" w:color="auto" w:fill="FFFFFF"/>
        </w:rPr>
        <w:t>: being an attentive presence, clarifying and interpreting meaning, providing empathy and acting generative</w:t>
      </w:r>
      <w:r>
        <w:rPr>
          <w:rFonts w:ascii="Arial" w:hAnsi="Arial" w:cs="Arial"/>
          <w:color w:val="202124"/>
          <w:shd w:val="clear" w:color="auto" w:fill="FFFFFF"/>
        </w:rPr>
        <w:t>.</w:t>
      </w:r>
    </w:p>
    <w:p w14:paraId="4CC9B166" w14:textId="6B519C83" w:rsidR="002E5F30" w:rsidRDefault="002E5F30" w:rsidP="00436E31">
      <w:pPr>
        <w:rPr>
          <w:rFonts w:ascii="Arial" w:hAnsi="Arial" w:cs="Arial"/>
          <w:color w:val="202124"/>
          <w:shd w:val="clear" w:color="auto" w:fill="FFFFFF"/>
        </w:rPr>
      </w:pPr>
      <w:r>
        <w:rPr>
          <w:noProof/>
          <w:lang w:eastAsia="en-GB"/>
        </w:rPr>
        <w:drawing>
          <wp:inline distT="0" distB="0" distL="0" distR="0" wp14:anchorId="34EE2C3A" wp14:editId="3023706F">
            <wp:extent cx="2495550" cy="15049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2495550" cy="1504950"/>
                    </a:xfrm>
                    <a:prstGeom prst="rect">
                      <a:avLst/>
                    </a:prstGeom>
                  </pic:spPr>
                </pic:pic>
              </a:graphicData>
            </a:graphic>
          </wp:inline>
        </w:drawing>
      </w:r>
    </w:p>
    <w:p w14:paraId="5A9D111D" w14:textId="22F07009" w:rsidR="002E5F30" w:rsidRDefault="002E5F30" w:rsidP="00436E31">
      <w:pPr>
        <w:rPr>
          <w:rFonts w:ascii="Arial" w:hAnsi="Arial" w:cs="Arial"/>
          <w:color w:val="202124"/>
          <w:shd w:val="clear" w:color="auto" w:fill="FFFFFF"/>
        </w:rPr>
      </w:pPr>
      <w:r>
        <w:rPr>
          <w:rFonts w:ascii="Arial" w:hAnsi="Arial" w:cs="Arial"/>
          <w:color w:val="202124"/>
          <w:shd w:val="clear" w:color="auto" w:fill="FFFFFF"/>
        </w:rPr>
        <w:t xml:space="preserve">When completing the communication quiz I came out as assertive which I agree with when it comes to my management skills. I feel all can contribute in a management role and </w:t>
      </w:r>
      <w:proofErr w:type="gramStart"/>
      <w:r>
        <w:rPr>
          <w:rFonts w:ascii="Arial" w:hAnsi="Arial" w:cs="Arial"/>
          <w:color w:val="202124"/>
          <w:shd w:val="clear" w:color="auto" w:fill="FFFFFF"/>
        </w:rPr>
        <w:t>when  communicating</w:t>
      </w:r>
      <w:proofErr w:type="gramEnd"/>
      <w:r>
        <w:rPr>
          <w:rFonts w:ascii="Arial" w:hAnsi="Arial" w:cs="Arial"/>
          <w:color w:val="202124"/>
          <w:shd w:val="clear" w:color="auto" w:fill="FFFFFF"/>
        </w:rPr>
        <w:t xml:space="preserve"> with your team.</w:t>
      </w:r>
    </w:p>
    <w:p w14:paraId="56A6679D" w14:textId="2F8DC2D9" w:rsidR="002E5F30" w:rsidRDefault="002E5F30" w:rsidP="00436E31">
      <w:pPr>
        <w:rPr>
          <w:rFonts w:ascii="Arial" w:hAnsi="Arial" w:cs="Arial"/>
          <w:color w:val="202124"/>
          <w:shd w:val="clear" w:color="auto" w:fill="FFFFFF"/>
        </w:rPr>
      </w:pPr>
      <w:r>
        <w:rPr>
          <w:noProof/>
          <w:lang w:eastAsia="en-GB"/>
        </w:rPr>
        <w:drawing>
          <wp:inline distT="0" distB="0" distL="0" distR="0" wp14:anchorId="6C78C7E2" wp14:editId="14A75B7F">
            <wp:extent cx="5731510" cy="3783042"/>
            <wp:effectExtent l="171450" t="171450" r="383540" b="370205"/>
            <wp:docPr id="6" name="Picture 3">
              <a:extLst xmlns:a="http://schemas.openxmlformats.org/drawingml/2006/main">
                <a:ext uri="{FF2B5EF4-FFF2-40B4-BE49-F238E27FC236}">
                  <a16:creationId xmlns="" xmlns:p="http://schemas.openxmlformats.org/presentationml/2006/main" xmlns:a16="http://schemas.microsoft.com/office/drawing/2014/main" xmlns:lc="http://schemas.openxmlformats.org/drawingml/2006/lockedCanvas" id="{598AE327-A26E-4D59-B60F-86757AC15AF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 xmlns:p="http://schemas.openxmlformats.org/presentationml/2006/main" xmlns:a16="http://schemas.microsoft.com/office/drawing/2014/main" xmlns:lc="http://schemas.openxmlformats.org/drawingml/2006/lockedCanvas" id="{598AE327-A26E-4D59-B60F-86757AC15AF6}"/>
                        </a:ext>
                      </a:extLst>
                    </pic:cNvPr>
                    <pic:cNvPicPr>
                      <a:picLocks noChangeAspect="1"/>
                    </pic:cNvPicPr>
                  </pic:nvPicPr>
                  <pic:blipFill>
                    <a:blip r:embed="rId12">
                      <a:extLst>
                        <a:ext uri="{BEBA8EAE-BF5A-486C-A8C5-ECC9F3942E4B}">
                          <a14:imgProps xmlns:a14="http://schemas.microsoft.com/office/drawing/2010/main">
                            <a14:imgLayer r:embed="rId13">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5731510" cy="3783042"/>
                    </a:xfrm>
                    <a:prstGeom prst="rect">
                      <a:avLst/>
                    </a:prstGeom>
                    <a:ln>
                      <a:noFill/>
                    </a:ln>
                    <a:effectLst>
                      <a:outerShdw blurRad="292100" dist="139700" dir="2700000" algn="tl" rotWithShape="0">
                        <a:srgbClr val="333333">
                          <a:alpha val="65000"/>
                        </a:srgbClr>
                      </a:outerShdw>
                    </a:effectLst>
                  </pic:spPr>
                </pic:pic>
              </a:graphicData>
            </a:graphic>
          </wp:inline>
        </w:drawing>
      </w:r>
    </w:p>
    <w:p w14:paraId="766CE04C" w14:textId="77777777" w:rsidR="002E46A0" w:rsidRDefault="002E5F30" w:rsidP="002E46A0">
      <w:pPr>
        <w:rPr>
          <w:rFonts w:ascii="Arial" w:hAnsi="Arial" w:cs="Arial"/>
          <w:color w:val="202124"/>
          <w:shd w:val="clear" w:color="auto" w:fill="FFFFFF"/>
        </w:rPr>
      </w:pPr>
      <w:r w:rsidRPr="002E5F30">
        <w:rPr>
          <w:rFonts w:ascii="Arial" w:hAnsi="Arial" w:cs="Arial"/>
          <w:bCs/>
          <w:color w:val="202124"/>
          <w:shd w:val="clear" w:color="auto" w:fill="FFFFFF"/>
        </w:rPr>
        <w:t>Context</w:t>
      </w:r>
      <w:r w:rsidRPr="002E5F30">
        <w:rPr>
          <w:rFonts w:ascii="Arial" w:hAnsi="Arial" w:cs="Arial"/>
          <w:color w:val="202124"/>
          <w:shd w:val="clear" w:color="auto" w:fill="FFFFFF"/>
        </w:rPr>
        <w:t> is important</w:t>
      </w:r>
      <w:r w:rsidRPr="002E5F30">
        <w:rPr>
          <w:rFonts w:ascii="Arial" w:hAnsi="Arial" w:cs="Arial"/>
          <w:color w:val="202124"/>
          <w:shd w:val="clear" w:color="auto" w:fill="FFFFFF"/>
        </w:rPr>
        <w:t>, because </w:t>
      </w:r>
      <w:r w:rsidRPr="002E5F30">
        <w:rPr>
          <w:rFonts w:ascii="Arial" w:hAnsi="Arial" w:cs="Arial"/>
          <w:bCs/>
          <w:color w:val="202124"/>
          <w:shd w:val="clear" w:color="auto" w:fill="FFFFFF"/>
        </w:rPr>
        <w:t>it</w:t>
      </w:r>
      <w:r w:rsidRPr="002E5F30">
        <w:rPr>
          <w:rFonts w:ascii="Arial" w:hAnsi="Arial" w:cs="Arial"/>
          <w:color w:val="202124"/>
          <w:shd w:val="clear" w:color="auto" w:fill="FFFFFF"/>
        </w:rPr>
        <w:t> tells you, the receiver, what </w:t>
      </w:r>
      <w:r w:rsidRPr="002E5F30">
        <w:rPr>
          <w:rFonts w:ascii="Arial" w:hAnsi="Arial" w:cs="Arial"/>
          <w:bCs/>
          <w:color w:val="202124"/>
          <w:shd w:val="clear" w:color="auto" w:fill="FFFFFF"/>
        </w:rPr>
        <w:t>importance</w:t>
      </w:r>
      <w:r w:rsidRPr="002E5F30">
        <w:rPr>
          <w:rFonts w:ascii="Arial" w:hAnsi="Arial" w:cs="Arial"/>
          <w:color w:val="202124"/>
          <w:shd w:val="clear" w:color="auto" w:fill="FFFFFF"/>
        </w:rPr>
        <w:t> to place on something, w</w:t>
      </w:r>
      <w:r w:rsidRPr="002E5F30">
        <w:rPr>
          <w:rFonts w:ascii="Arial" w:hAnsi="Arial" w:cs="Arial"/>
          <w:color w:val="202124"/>
          <w:shd w:val="clear" w:color="auto" w:fill="FFFFFF"/>
        </w:rPr>
        <w:t>hat assumptions to draw,</w:t>
      </w:r>
      <w:r w:rsidRPr="002E5F30">
        <w:rPr>
          <w:rFonts w:ascii="Arial" w:hAnsi="Arial" w:cs="Arial"/>
          <w:color w:val="202124"/>
          <w:shd w:val="clear" w:color="auto" w:fill="FFFFFF"/>
        </w:rPr>
        <w:t xml:space="preserve"> about what is being communicated, and most importantly, </w:t>
      </w:r>
      <w:r w:rsidRPr="002E5F30">
        <w:rPr>
          <w:rFonts w:ascii="Arial" w:hAnsi="Arial" w:cs="Arial"/>
          <w:bCs/>
          <w:color w:val="202124"/>
          <w:shd w:val="clear" w:color="auto" w:fill="FFFFFF"/>
        </w:rPr>
        <w:t>it</w:t>
      </w:r>
      <w:r w:rsidRPr="002E5F30">
        <w:rPr>
          <w:rFonts w:ascii="Arial" w:hAnsi="Arial" w:cs="Arial"/>
          <w:color w:val="202124"/>
          <w:shd w:val="clear" w:color="auto" w:fill="FFFFFF"/>
        </w:rPr>
        <w:t> pu</w:t>
      </w:r>
      <w:r w:rsidRPr="002E5F30">
        <w:rPr>
          <w:rFonts w:ascii="Arial" w:hAnsi="Arial" w:cs="Arial"/>
          <w:color w:val="202124"/>
          <w:shd w:val="clear" w:color="auto" w:fill="FFFFFF"/>
        </w:rPr>
        <w:t>ts meaning into the message.</w:t>
      </w:r>
      <w:r w:rsidRPr="002E5F30">
        <w:rPr>
          <w:rFonts w:ascii="Arial" w:hAnsi="Arial" w:cs="Arial"/>
          <w:color w:val="202124"/>
          <w:shd w:val="clear" w:color="auto" w:fill="FFFFFF"/>
        </w:rPr>
        <w:t xml:space="preserve"> The hardest thing about </w:t>
      </w:r>
      <w:r w:rsidRPr="002E5F30">
        <w:rPr>
          <w:rFonts w:ascii="Arial" w:hAnsi="Arial" w:cs="Arial"/>
          <w:bCs/>
          <w:color w:val="202124"/>
          <w:shd w:val="clear" w:color="auto" w:fill="FFFFFF"/>
        </w:rPr>
        <w:t>communicating</w:t>
      </w:r>
      <w:r w:rsidRPr="002E5F30">
        <w:rPr>
          <w:rFonts w:ascii="Arial" w:hAnsi="Arial" w:cs="Arial"/>
          <w:color w:val="202124"/>
          <w:shd w:val="clear" w:color="auto" w:fill="FFFFFF"/>
        </w:rPr>
        <w:t xml:space="preserve"> effectively </w:t>
      </w:r>
      <w:r w:rsidRPr="002E5F30">
        <w:rPr>
          <w:rFonts w:ascii="Arial" w:hAnsi="Arial" w:cs="Arial"/>
          <w:color w:val="202124"/>
          <w:shd w:val="clear" w:color="auto" w:fill="FFFFFF"/>
        </w:rPr>
        <w:t>knows</w:t>
      </w:r>
      <w:r>
        <w:rPr>
          <w:rFonts w:ascii="Arial" w:hAnsi="Arial" w:cs="Arial"/>
          <w:color w:val="202124"/>
          <w:shd w:val="clear" w:color="auto" w:fill="FFFFFF"/>
        </w:rPr>
        <w:t xml:space="preserve"> how to </w:t>
      </w:r>
      <w:r w:rsidRPr="002E5F30">
        <w:rPr>
          <w:rFonts w:ascii="Arial" w:hAnsi="Arial" w:cs="Arial"/>
          <w:color w:val="202124"/>
          <w:shd w:val="clear" w:color="auto" w:fill="FFFFFF"/>
        </w:rPr>
        <w:t>set the </w:t>
      </w:r>
      <w:r w:rsidRPr="002E5F30">
        <w:rPr>
          <w:rFonts w:ascii="Arial" w:hAnsi="Arial" w:cs="Arial"/>
          <w:bCs/>
          <w:color w:val="202124"/>
          <w:shd w:val="clear" w:color="auto" w:fill="FFFFFF"/>
        </w:rPr>
        <w:t>context</w:t>
      </w:r>
      <w:r w:rsidRPr="002E5F30">
        <w:rPr>
          <w:rFonts w:ascii="Arial" w:hAnsi="Arial" w:cs="Arial"/>
          <w:color w:val="202124"/>
          <w:shd w:val="clear" w:color="auto" w:fill="FFFFFF"/>
        </w:rPr>
        <w:t>.</w:t>
      </w:r>
      <w:bookmarkStart w:id="3" w:name="_Toc9181646"/>
    </w:p>
    <w:p w14:paraId="1011433E" w14:textId="77777777" w:rsidR="002E46A0" w:rsidRDefault="002E46A0" w:rsidP="002E46A0">
      <w:pPr>
        <w:rPr>
          <w:rFonts w:ascii="Arial" w:hAnsi="Arial" w:cs="Arial"/>
          <w:color w:val="202124"/>
          <w:shd w:val="clear" w:color="auto" w:fill="FFFFFF"/>
        </w:rPr>
      </w:pPr>
    </w:p>
    <w:bookmarkEnd w:id="3"/>
    <w:p w14:paraId="7B57FC55" w14:textId="459A5F16" w:rsidR="005E285C" w:rsidRPr="002E46A0" w:rsidRDefault="005E285C" w:rsidP="002E46A0">
      <w:pPr>
        <w:rPr>
          <w:sz w:val="24"/>
          <w:szCs w:val="24"/>
        </w:rPr>
      </w:pPr>
    </w:p>
    <w:p w14:paraId="0249017B" w14:textId="77777777" w:rsidR="00003524" w:rsidRPr="00003524" w:rsidRDefault="00003524" w:rsidP="00003524"/>
    <w:p w14:paraId="72215588" w14:textId="4E3EBB0A" w:rsidR="00F7654E" w:rsidRDefault="002E46A0" w:rsidP="00003524">
      <w:pPr>
        <w:pStyle w:val="Heading2"/>
      </w:pPr>
      <w:bookmarkStart w:id="4" w:name="_Toc9181647"/>
      <w:r>
        <w:lastRenderedPageBreak/>
        <w:t xml:space="preserve">2.0 </w:t>
      </w:r>
      <w:r w:rsidR="00F7654E">
        <w:t>Assessing Own Communication Skills</w:t>
      </w:r>
      <w:bookmarkEnd w:id="4"/>
      <w:r w:rsidR="00F7654E">
        <w:t xml:space="preserve"> </w:t>
      </w:r>
    </w:p>
    <w:p w14:paraId="757E0C27" w14:textId="77777777" w:rsidR="00C90F1A" w:rsidRDefault="00C90F1A" w:rsidP="00C90F1A"/>
    <w:p w14:paraId="65723E0B" w14:textId="729863C4" w:rsidR="000D16BD" w:rsidRPr="000D16BD" w:rsidRDefault="000D16BD" w:rsidP="00C90F1A">
      <w:r w:rsidRPr="000D16BD">
        <w:rPr>
          <w:rFonts w:ascii="Arial" w:hAnsi="Arial" w:cs="Arial"/>
          <w:color w:val="333333"/>
          <w:shd w:val="clear" w:color="auto" w:fill="FBFBFB"/>
        </w:rPr>
        <w:t>If you want to be an expert communicator, you need to be effective at all points in the communication process – from "sender" through to "receiver" – and you must be comfortable with the different channels of communication – face to face, online, written, and so on. This is because poor communicators often struggle to develop their careers beyond a certain point.</w:t>
      </w:r>
    </w:p>
    <w:p w14:paraId="231CA8D0" w14:textId="75CC2B33" w:rsidR="00C90F1A" w:rsidRDefault="00C90F1A" w:rsidP="002E46A0">
      <w:r w:rsidRPr="00C90F1A">
        <w:rPr>
          <w:rFonts w:ascii="Arial" w:hAnsi="Arial" w:cs="Arial"/>
          <w:color w:val="202124"/>
          <w:shd w:val="clear" w:color="auto" w:fill="FFFFFF"/>
        </w:rPr>
        <w:t>There are </w:t>
      </w:r>
      <w:r w:rsidRPr="00C90F1A">
        <w:rPr>
          <w:rFonts w:ascii="Arial" w:hAnsi="Arial" w:cs="Arial"/>
          <w:bCs/>
          <w:color w:val="202124"/>
          <w:shd w:val="clear" w:color="auto" w:fill="FFFFFF"/>
        </w:rPr>
        <w:t>four</w:t>
      </w:r>
      <w:r w:rsidRPr="00C90F1A">
        <w:rPr>
          <w:rFonts w:ascii="Arial" w:hAnsi="Arial" w:cs="Arial"/>
          <w:color w:val="202124"/>
          <w:shd w:val="clear" w:color="auto" w:fill="FFFFFF"/>
        </w:rPr>
        <w:t> main types of </w:t>
      </w:r>
      <w:r w:rsidRPr="00C90F1A">
        <w:rPr>
          <w:rFonts w:ascii="Arial" w:hAnsi="Arial" w:cs="Arial"/>
          <w:bCs/>
          <w:color w:val="202124"/>
          <w:shd w:val="clear" w:color="auto" w:fill="FFFFFF"/>
        </w:rPr>
        <w:t>communication</w:t>
      </w:r>
      <w:r w:rsidRPr="00C90F1A">
        <w:rPr>
          <w:rFonts w:ascii="Arial" w:hAnsi="Arial" w:cs="Arial"/>
          <w:color w:val="202124"/>
          <w:shd w:val="clear" w:color="auto" w:fill="FFFFFF"/>
        </w:rPr>
        <w:t> we use on a daily basis: verbal, nonverbal, written and visual. With all of these </w:t>
      </w:r>
      <w:r w:rsidRPr="00C90F1A">
        <w:rPr>
          <w:rFonts w:ascii="Arial" w:hAnsi="Arial" w:cs="Arial"/>
          <w:bCs/>
          <w:color w:val="202124"/>
          <w:shd w:val="clear" w:color="auto" w:fill="FFFFFF"/>
        </w:rPr>
        <w:t>communication</w:t>
      </w:r>
      <w:r w:rsidRPr="00C90F1A">
        <w:rPr>
          <w:rFonts w:ascii="Arial" w:hAnsi="Arial" w:cs="Arial"/>
          <w:color w:val="202124"/>
          <w:shd w:val="clear" w:color="auto" w:fill="FFFFFF"/>
        </w:rPr>
        <w:t> styles, it's most effective when you know how to activ</w:t>
      </w:r>
      <w:r>
        <w:rPr>
          <w:rFonts w:ascii="Arial" w:hAnsi="Arial" w:cs="Arial"/>
          <w:color w:val="202124"/>
          <w:shd w:val="clear" w:color="auto" w:fill="FFFFFF"/>
        </w:rPr>
        <w:t>ely listen, observe and empathis</w:t>
      </w:r>
      <w:r w:rsidRPr="00C90F1A">
        <w:rPr>
          <w:rFonts w:ascii="Arial" w:hAnsi="Arial" w:cs="Arial"/>
          <w:color w:val="202124"/>
          <w:shd w:val="clear" w:color="auto" w:fill="FFFFFF"/>
        </w:rPr>
        <w:t>e.</w:t>
      </w:r>
    </w:p>
    <w:p w14:paraId="6291C610" w14:textId="1D84F773" w:rsidR="002E46A0" w:rsidRPr="00C90F1A" w:rsidRDefault="002E46A0" w:rsidP="002E46A0">
      <w:r w:rsidRPr="00C90F1A">
        <w:rPr>
          <w:rFonts w:ascii="Arial" w:hAnsi="Arial" w:cs="Arial"/>
        </w:rPr>
        <w:t xml:space="preserve">With my own communication skills as a manager I thought I was stronger in certain things which I am actually not. For example, when it comes to people having heated disagreements, I tend to try and lower the situation instead of being direct and saying what I think. It could be seen as a bad and a good thing in management. </w:t>
      </w:r>
    </w:p>
    <w:p w14:paraId="51768A7E" w14:textId="7B658E2D" w:rsidR="002E46A0" w:rsidRPr="00C90F1A" w:rsidRDefault="002E46A0" w:rsidP="002E46A0">
      <w:pPr>
        <w:rPr>
          <w:rFonts w:ascii="Arial" w:hAnsi="Arial" w:cs="Arial"/>
        </w:rPr>
      </w:pPr>
      <w:r w:rsidRPr="00C90F1A">
        <w:rPr>
          <w:rFonts w:ascii="Arial" w:hAnsi="Arial" w:cs="Arial"/>
        </w:rPr>
        <w:t xml:space="preserve">I do like to keep myself in communication with my team inside and outside work. Making sure they are happy in their team and outside life. A lot of people bring their problems to work. By speaking </w:t>
      </w:r>
      <w:r w:rsidR="009C0503" w:rsidRPr="00C90F1A">
        <w:rPr>
          <w:rFonts w:ascii="Arial" w:hAnsi="Arial" w:cs="Arial"/>
        </w:rPr>
        <w:t>to them</w:t>
      </w:r>
      <w:r w:rsidRPr="00C90F1A">
        <w:rPr>
          <w:rFonts w:ascii="Arial" w:hAnsi="Arial" w:cs="Arial"/>
        </w:rPr>
        <w:t xml:space="preserve"> on a 121 basis, if that is on the phone, in a room or email, </w:t>
      </w:r>
      <w:r w:rsidR="009C0503" w:rsidRPr="00C90F1A">
        <w:rPr>
          <w:rFonts w:ascii="Arial" w:hAnsi="Arial" w:cs="Arial"/>
        </w:rPr>
        <w:t>I can try and make them feel better and them to trust me. This will help them work better and feel better coming to work. Making my team feel listened to is a major factor for me and make them feel valued by doing this.</w:t>
      </w:r>
    </w:p>
    <w:p w14:paraId="549FBED6" w14:textId="715F8FB1" w:rsidR="009C0503" w:rsidRPr="00C90F1A" w:rsidRDefault="009C0503" w:rsidP="002E46A0">
      <w:pPr>
        <w:rPr>
          <w:rFonts w:ascii="Arial" w:hAnsi="Arial" w:cs="Arial"/>
        </w:rPr>
      </w:pPr>
      <w:r w:rsidRPr="00C90F1A">
        <w:rPr>
          <w:rFonts w:ascii="Arial" w:hAnsi="Arial" w:cs="Arial"/>
        </w:rPr>
        <w:t>Some people prefer having a nonverbal communication with their managers such as by email or text, as they feel embarrassed. Some prefer face to face and some prefer nothing. By having someone else in the team, like a right hand man, that the team can speak to in case they feel scared of talking to me.</w:t>
      </w:r>
    </w:p>
    <w:p w14:paraId="014B104E" w14:textId="6F50B05C" w:rsidR="009C0503" w:rsidRPr="00C90F1A" w:rsidRDefault="009C0503" w:rsidP="002E46A0">
      <w:pPr>
        <w:rPr>
          <w:rFonts w:ascii="Arial" w:hAnsi="Arial" w:cs="Arial"/>
        </w:rPr>
      </w:pPr>
      <w:r w:rsidRPr="00C90F1A">
        <w:rPr>
          <w:rFonts w:ascii="Arial" w:hAnsi="Arial" w:cs="Arial"/>
        </w:rPr>
        <w:t>I am a very straight talking person which, in management, I feel is very important. By getting to the point, giving a clear message, my team members know what I want from them as an individual and a collective. This gives them structure to their day to day work life and helps my business succeed.</w:t>
      </w:r>
    </w:p>
    <w:p w14:paraId="058AAF23" w14:textId="23275AED" w:rsidR="009C0503" w:rsidRDefault="009C0503" w:rsidP="002E46A0">
      <w:pPr>
        <w:rPr>
          <w:rFonts w:ascii="Arial" w:hAnsi="Arial" w:cs="Arial"/>
        </w:rPr>
      </w:pPr>
      <w:r w:rsidRPr="00C90F1A">
        <w:rPr>
          <w:rFonts w:ascii="Arial" w:hAnsi="Arial" w:cs="Arial"/>
        </w:rPr>
        <w:t xml:space="preserve">Having visual communication, I find, really helps boost a team. </w:t>
      </w:r>
      <w:proofErr w:type="gramStart"/>
      <w:r w:rsidRPr="00C90F1A">
        <w:rPr>
          <w:rFonts w:ascii="Arial" w:hAnsi="Arial" w:cs="Arial"/>
        </w:rPr>
        <w:t xml:space="preserve">For example, </w:t>
      </w:r>
      <w:r w:rsidR="00C90F1A" w:rsidRPr="00C90F1A">
        <w:rPr>
          <w:rFonts w:ascii="Arial" w:hAnsi="Arial" w:cs="Arial"/>
        </w:rPr>
        <w:t>putting my team’s successes around the room.</w:t>
      </w:r>
      <w:proofErr w:type="gramEnd"/>
      <w:r w:rsidR="00C90F1A" w:rsidRPr="00C90F1A">
        <w:rPr>
          <w:rFonts w:ascii="Arial" w:hAnsi="Arial" w:cs="Arial"/>
        </w:rPr>
        <w:t xml:space="preserve"> Sending stats to individuals and as a team </w:t>
      </w:r>
      <w:proofErr w:type="gramStart"/>
      <w:r w:rsidR="00C90F1A" w:rsidRPr="00C90F1A">
        <w:rPr>
          <w:rFonts w:ascii="Arial" w:hAnsi="Arial" w:cs="Arial"/>
        </w:rPr>
        <w:t>( if</w:t>
      </w:r>
      <w:proofErr w:type="gramEnd"/>
      <w:r w:rsidR="00C90F1A" w:rsidRPr="00C90F1A">
        <w:rPr>
          <w:rFonts w:ascii="Arial" w:hAnsi="Arial" w:cs="Arial"/>
        </w:rPr>
        <w:t xml:space="preserve"> they are happy for others to see there stats). Having team member of the week, even having visual games to destress. </w:t>
      </w:r>
    </w:p>
    <w:p w14:paraId="34A231AC" w14:textId="042517D6" w:rsidR="00C90F1A" w:rsidRDefault="00C90F1A" w:rsidP="002E46A0">
      <w:pPr>
        <w:rPr>
          <w:rFonts w:ascii="Arial" w:hAnsi="Arial" w:cs="Arial"/>
        </w:rPr>
      </w:pPr>
      <w:r>
        <w:rPr>
          <w:rFonts w:ascii="Arial" w:hAnsi="Arial" w:cs="Arial"/>
        </w:rPr>
        <w:t>Having written communication is also vital. Having it in a HR meeting so everything is logged, sending letters to employees, if it is a business newsletter or just an update. I do like having a file on each team member and every week they can put there stats in the file in written form. It shows what they are good at, what no0t and what they need to improve on if needed.</w:t>
      </w:r>
    </w:p>
    <w:p w14:paraId="111CAD28" w14:textId="77777777" w:rsidR="000D16BD" w:rsidRDefault="00C90F1A" w:rsidP="002E46A0">
      <w:pPr>
        <w:rPr>
          <w:rFonts w:ascii="Arial" w:hAnsi="Arial" w:cs="Arial"/>
        </w:rPr>
      </w:pPr>
      <w:r>
        <w:rPr>
          <w:rFonts w:ascii="Arial" w:hAnsi="Arial" w:cs="Arial"/>
        </w:rPr>
        <w:t xml:space="preserve">Having personal people skills is a good way of communicating as a manager. Being friendly, open and honest. </w:t>
      </w:r>
      <w:proofErr w:type="gramStart"/>
      <w:r>
        <w:rPr>
          <w:rFonts w:ascii="Arial" w:hAnsi="Arial" w:cs="Arial"/>
        </w:rPr>
        <w:t>Showing empathy when needed and respect.</w:t>
      </w:r>
      <w:proofErr w:type="gramEnd"/>
      <w:r>
        <w:rPr>
          <w:rFonts w:ascii="Arial" w:hAnsi="Arial" w:cs="Arial"/>
        </w:rPr>
        <w:t xml:space="preserve"> The volume you talk at can </w:t>
      </w:r>
      <w:r w:rsidR="000D16BD">
        <w:rPr>
          <w:rFonts w:ascii="Arial" w:hAnsi="Arial" w:cs="Arial"/>
        </w:rPr>
        <w:t>affect</w:t>
      </w:r>
      <w:r>
        <w:rPr>
          <w:rFonts w:ascii="Arial" w:hAnsi="Arial" w:cs="Arial"/>
        </w:rPr>
        <w:t xml:space="preserve"> the </w:t>
      </w:r>
      <w:r w:rsidR="000D16BD">
        <w:rPr>
          <w:rFonts w:ascii="Arial" w:hAnsi="Arial" w:cs="Arial"/>
        </w:rPr>
        <w:t xml:space="preserve">ambiance of the room. </w:t>
      </w:r>
      <w:proofErr w:type="gramStart"/>
      <w:r w:rsidR="000D16BD">
        <w:rPr>
          <w:rFonts w:ascii="Arial" w:hAnsi="Arial" w:cs="Arial"/>
        </w:rPr>
        <w:t>Sharing feedback, good or bad, in a way that will not put your team members down.</w:t>
      </w:r>
      <w:proofErr w:type="gramEnd"/>
    </w:p>
    <w:p w14:paraId="6C411F98" w14:textId="77777777" w:rsidR="000D16BD" w:rsidRDefault="000D16BD" w:rsidP="002E46A0">
      <w:pPr>
        <w:rPr>
          <w:rFonts w:ascii="Arial" w:hAnsi="Arial" w:cs="Arial"/>
        </w:rPr>
      </w:pPr>
    </w:p>
    <w:p w14:paraId="1965FAC4" w14:textId="2037ADEF" w:rsidR="000D16BD" w:rsidRDefault="000D16BD" w:rsidP="002E46A0">
      <w:pPr>
        <w:rPr>
          <w:rFonts w:ascii="Arial" w:hAnsi="Arial" w:cs="Arial"/>
        </w:rPr>
      </w:pPr>
      <w:r>
        <w:rPr>
          <w:rFonts w:ascii="Arial" w:hAnsi="Arial" w:cs="Arial"/>
        </w:rPr>
        <w:lastRenderedPageBreak/>
        <w:t xml:space="preserve">From doing a communication quiz on MyTool.com it shows that I am capable of communicating but not all the time. It could be from what I mentioned earlier, not being good in a heated situation. </w:t>
      </w:r>
    </w:p>
    <w:p w14:paraId="12C92A00" w14:textId="28D3DA4E" w:rsidR="000D16BD" w:rsidRDefault="000D16BD" w:rsidP="002E46A0">
      <w:pPr>
        <w:rPr>
          <w:rFonts w:ascii="Arial" w:hAnsi="Arial" w:cs="Arial"/>
        </w:rPr>
      </w:pPr>
      <w:r>
        <w:rPr>
          <w:noProof/>
          <w:lang w:eastAsia="en-GB"/>
        </w:rPr>
        <w:drawing>
          <wp:inline distT="0" distB="0" distL="0" distR="0" wp14:anchorId="626ABAC0" wp14:editId="505F1F50">
            <wp:extent cx="5731510" cy="3713847"/>
            <wp:effectExtent l="0" t="0" r="254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31510" cy="3713847"/>
                    </a:xfrm>
                    <a:prstGeom prst="rect">
                      <a:avLst/>
                    </a:prstGeom>
                  </pic:spPr>
                </pic:pic>
              </a:graphicData>
            </a:graphic>
          </wp:inline>
        </w:drawing>
      </w:r>
    </w:p>
    <w:p w14:paraId="13187CA0" w14:textId="77777777" w:rsidR="000D16BD" w:rsidRDefault="000D16BD" w:rsidP="002E46A0">
      <w:pPr>
        <w:rPr>
          <w:rFonts w:ascii="Arial" w:hAnsi="Arial" w:cs="Arial"/>
        </w:rPr>
      </w:pPr>
    </w:p>
    <w:p w14:paraId="2D71AE96" w14:textId="4B147040" w:rsidR="000D16BD" w:rsidRDefault="000D16BD" w:rsidP="002E46A0">
      <w:pPr>
        <w:rPr>
          <w:rFonts w:ascii="Arial" w:hAnsi="Arial" w:cs="Arial"/>
        </w:rPr>
      </w:pPr>
      <w:r>
        <w:rPr>
          <w:rFonts w:ascii="Arial" w:hAnsi="Arial" w:cs="Arial"/>
        </w:rPr>
        <w:t>From what I have found doing this assignments and the presentation</w:t>
      </w:r>
      <w:r w:rsidR="00C37E71">
        <w:rPr>
          <w:rFonts w:ascii="Arial" w:hAnsi="Arial" w:cs="Arial"/>
        </w:rPr>
        <w:t>s, communication is a massive part of managing a team and making your team and business successful. In 2021 we have so many ways of communicating that it should not be a problem. From face to face</w:t>
      </w:r>
      <w:r w:rsidR="00176644">
        <w:rPr>
          <w:rFonts w:ascii="Arial" w:hAnsi="Arial" w:cs="Arial"/>
        </w:rPr>
        <w:t xml:space="preserve"> </w:t>
      </w:r>
      <w:r w:rsidR="00C37E71">
        <w:rPr>
          <w:rFonts w:ascii="Arial" w:hAnsi="Arial" w:cs="Arial"/>
        </w:rPr>
        <w:t>121’</w:t>
      </w:r>
      <w:r w:rsidR="00176644">
        <w:rPr>
          <w:rFonts w:ascii="Arial" w:hAnsi="Arial" w:cs="Arial"/>
        </w:rPr>
        <w:t>s to emails, text, tweets and letters</w:t>
      </w:r>
      <w:r w:rsidR="00C37E71">
        <w:rPr>
          <w:rFonts w:ascii="Arial" w:hAnsi="Arial" w:cs="Arial"/>
        </w:rPr>
        <w:t xml:space="preserve"> </w:t>
      </w:r>
      <w:r w:rsidR="00176644">
        <w:rPr>
          <w:rFonts w:ascii="Arial" w:hAnsi="Arial" w:cs="Arial"/>
        </w:rPr>
        <w:t>there is no reason not to communicate. This also is the same in our personal life. By communicating everyone is happier; they know what needs to be done. This then can transfer into their personal life and they will feel better in themselves and this will show in their work.</w:t>
      </w:r>
    </w:p>
    <w:p w14:paraId="1E102E02" w14:textId="142B8AA3" w:rsidR="00C90F1A" w:rsidRPr="00C90F1A" w:rsidRDefault="000D16BD" w:rsidP="002E46A0">
      <w:pPr>
        <w:rPr>
          <w:rFonts w:ascii="Arial" w:hAnsi="Arial" w:cs="Arial"/>
        </w:rPr>
      </w:pPr>
      <w:r>
        <w:rPr>
          <w:rFonts w:ascii="Arial" w:hAnsi="Arial" w:cs="Arial"/>
        </w:rPr>
        <w:t xml:space="preserve"> </w:t>
      </w:r>
    </w:p>
    <w:p w14:paraId="635A882F" w14:textId="77777777" w:rsidR="00C90F1A" w:rsidRPr="00C90F1A" w:rsidRDefault="00C90F1A" w:rsidP="002E46A0">
      <w:pPr>
        <w:rPr>
          <w:rFonts w:ascii="Arial" w:hAnsi="Arial" w:cs="Arial"/>
        </w:rPr>
      </w:pPr>
    </w:p>
    <w:p w14:paraId="020C43C5" w14:textId="77777777" w:rsidR="009C0503" w:rsidRPr="00C90F1A" w:rsidRDefault="009C0503" w:rsidP="002E46A0">
      <w:pPr>
        <w:rPr>
          <w:rFonts w:ascii="Arial" w:hAnsi="Arial" w:cs="Arial"/>
        </w:rPr>
      </w:pPr>
    </w:p>
    <w:p w14:paraId="53C5041A" w14:textId="77777777" w:rsidR="009C0503" w:rsidRPr="00C90F1A" w:rsidRDefault="009C0503" w:rsidP="002E46A0">
      <w:pPr>
        <w:rPr>
          <w:rFonts w:ascii="Arial" w:hAnsi="Arial" w:cs="Arial"/>
        </w:rPr>
      </w:pPr>
    </w:p>
    <w:p w14:paraId="1F606276" w14:textId="77777777" w:rsidR="009C0503" w:rsidRDefault="009C0503" w:rsidP="002E46A0"/>
    <w:p w14:paraId="0079FAA9" w14:textId="77777777" w:rsidR="002E46A0" w:rsidRDefault="002E46A0" w:rsidP="002E46A0"/>
    <w:p w14:paraId="546DE08B" w14:textId="77777777" w:rsidR="002E46A0" w:rsidRPr="002E46A0" w:rsidRDefault="002E46A0" w:rsidP="002E46A0"/>
    <w:p w14:paraId="0F102600" w14:textId="0DAE016A" w:rsidR="00C00631" w:rsidRDefault="00C00631" w:rsidP="00003524">
      <w:pPr>
        <w:jc w:val="both"/>
        <w:rPr>
          <w:rFonts w:cstheme="minorHAnsi"/>
          <w:b/>
          <w:sz w:val="24"/>
          <w:szCs w:val="24"/>
        </w:rPr>
      </w:pPr>
    </w:p>
    <w:p w14:paraId="697A236D" w14:textId="3FD18CF0" w:rsidR="00764D41" w:rsidRDefault="00764D41" w:rsidP="00003524">
      <w:pPr>
        <w:jc w:val="both"/>
        <w:rPr>
          <w:rFonts w:cstheme="minorHAnsi"/>
          <w:b/>
          <w:sz w:val="24"/>
          <w:szCs w:val="24"/>
        </w:rPr>
      </w:pPr>
    </w:p>
    <w:p w14:paraId="651897D2" w14:textId="7B853BD0" w:rsidR="003C7CF3" w:rsidRDefault="003C7CF3" w:rsidP="00003524">
      <w:pPr>
        <w:jc w:val="both"/>
        <w:rPr>
          <w:rFonts w:cstheme="minorHAnsi"/>
          <w:b/>
          <w:sz w:val="24"/>
          <w:szCs w:val="24"/>
        </w:rPr>
      </w:pPr>
    </w:p>
    <w:p w14:paraId="41548350" w14:textId="623E6B81" w:rsidR="003C7CF3" w:rsidRDefault="003C7CF3" w:rsidP="00003524">
      <w:pPr>
        <w:jc w:val="both"/>
        <w:rPr>
          <w:rFonts w:cstheme="minorHAnsi"/>
          <w:b/>
          <w:sz w:val="24"/>
          <w:szCs w:val="24"/>
        </w:rPr>
      </w:pPr>
    </w:p>
    <w:p w14:paraId="0FAF0CBB" w14:textId="03C56206" w:rsidR="003C7CF3" w:rsidRDefault="003C7CF3" w:rsidP="00003524">
      <w:pPr>
        <w:jc w:val="both"/>
        <w:rPr>
          <w:rFonts w:cstheme="minorHAnsi"/>
          <w:b/>
          <w:sz w:val="24"/>
          <w:szCs w:val="24"/>
        </w:rPr>
      </w:pPr>
    </w:p>
    <w:p w14:paraId="464E3BAC" w14:textId="425417DE" w:rsidR="004C7B28" w:rsidRDefault="004C7B28" w:rsidP="00003524">
      <w:pPr>
        <w:jc w:val="both"/>
        <w:rPr>
          <w:rFonts w:cstheme="minorHAnsi"/>
          <w:b/>
          <w:sz w:val="24"/>
          <w:szCs w:val="24"/>
        </w:rPr>
      </w:pPr>
    </w:p>
    <w:p w14:paraId="2F246615" w14:textId="226D0394" w:rsidR="004C7B28" w:rsidRDefault="004C7B28" w:rsidP="00003524">
      <w:pPr>
        <w:jc w:val="both"/>
        <w:rPr>
          <w:rFonts w:cstheme="minorHAnsi"/>
          <w:b/>
          <w:sz w:val="24"/>
          <w:szCs w:val="24"/>
        </w:rPr>
      </w:pPr>
    </w:p>
    <w:p w14:paraId="4B2F1756" w14:textId="689F1E86" w:rsidR="004C7B28" w:rsidRDefault="004C7B28" w:rsidP="00003524">
      <w:pPr>
        <w:jc w:val="both"/>
        <w:rPr>
          <w:rFonts w:cstheme="minorHAnsi"/>
          <w:b/>
          <w:sz w:val="24"/>
          <w:szCs w:val="24"/>
        </w:rPr>
      </w:pPr>
    </w:p>
    <w:p w14:paraId="3B62E42E" w14:textId="5BD888F5" w:rsidR="004C7B28" w:rsidRDefault="004C7B28" w:rsidP="00003524">
      <w:pPr>
        <w:jc w:val="both"/>
        <w:rPr>
          <w:rFonts w:cstheme="minorHAnsi"/>
          <w:b/>
          <w:sz w:val="24"/>
          <w:szCs w:val="24"/>
        </w:rPr>
      </w:pPr>
    </w:p>
    <w:p w14:paraId="1D0B0D73" w14:textId="4C0FC493" w:rsidR="004C7B28" w:rsidRDefault="004C7B28" w:rsidP="00003524">
      <w:pPr>
        <w:jc w:val="both"/>
        <w:rPr>
          <w:rFonts w:cstheme="minorHAnsi"/>
          <w:b/>
          <w:sz w:val="24"/>
          <w:szCs w:val="24"/>
        </w:rPr>
      </w:pPr>
    </w:p>
    <w:p w14:paraId="13F52667" w14:textId="3ECEFF94" w:rsidR="004C7B28" w:rsidRDefault="004C7B28" w:rsidP="00003524">
      <w:pPr>
        <w:jc w:val="both"/>
        <w:rPr>
          <w:rFonts w:cstheme="minorHAnsi"/>
          <w:b/>
          <w:sz w:val="24"/>
          <w:szCs w:val="24"/>
        </w:rPr>
      </w:pPr>
    </w:p>
    <w:p w14:paraId="262FB984" w14:textId="0FECD43F" w:rsidR="004C7B28" w:rsidRDefault="004C7B28" w:rsidP="00003524">
      <w:pPr>
        <w:jc w:val="both"/>
        <w:rPr>
          <w:rFonts w:cstheme="minorHAnsi"/>
          <w:b/>
          <w:sz w:val="24"/>
          <w:szCs w:val="24"/>
        </w:rPr>
      </w:pPr>
    </w:p>
    <w:p w14:paraId="071CD2A1" w14:textId="77C90D7A" w:rsidR="003C7CF3" w:rsidRDefault="003C7CF3" w:rsidP="00003524">
      <w:pPr>
        <w:jc w:val="both"/>
        <w:rPr>
          <w:rFonts w:cstheme="minorHAnsi"/>
          <w:b/>
          <w:sz w:val="24"/>
          <w:szCs w:val="24"/>
        </w:rPr>
      </w:pPr>
    </w:p>
    <w:p w14:paraId="38796FBF" w14:textId="33F9C212" w:rsidR="004C7B28" w:rsidRPr="0052104E" w:rsidRDefault="0052104E" w:rsidP="0052104E">
      <w:pPr>
        <w:pStyle w:val="Heading2"/>
      </w:pPr>
      <w:bookmarkStart w:id="5" w:name="_Toc9181648"/>
      <w:r>
        <w:t>Gap Analysis</w:t>
      </w:r>
      <w:bookmarkEnd w:id="5"/>
    </w:p>
    <w:p w14:paraId="4AA92D17" w14:textId="77777777" w:rsidR="0052104E" w:rsidRPr="0052104E" w:rsidRDefault="0052104E" w:rsidP="0052104E"/>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004C7B28" w:rsidRPr="00B24059" w14:paraId="78091332" w14:textId="77777777" w:rsidTr="0052104E">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7757E3" w:rsidRDefault="004C7B28" w:rsidP="00CC661B">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14:paraId="6EEF0FAE" w14:textId="77777777" w:rsidR="004C7B28" w:rsidRPr="007757E3" w:rsidRDefault="004C7B28" w:rsidP="00CC661B">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0E3F7E53"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7757E3" w:rsidRDefault="004C7B28" w:rsidP="00CC661B">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407835BD" w14:textId="77777777" w:rsidR="004C7B28" w:rsidRPr="007757E3" w:rsidRDefault="004C7B28" w:rsidP="00CC661B">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7757E3" w:rsidRDefault="004C7B28" w:rsidP="00CC661B">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7D0305F9"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szCs w:val="24"/>
              </w:rPr>
            </w:pPr>
          </w:p>
        </w:tc>
      </w:tr>
      <w:tr w:rsidR="004C7B28" w:rsidRPr="00B24059" w14:paraId="45A6211F" w14:textId="77777777" w:rsidTr="0052104E">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B24059" w:rsidRDefault="004C7B28" w:rsidP="00CC661B">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14:paraId="19E0AA7C" w14:textId="77777777" w:rsidR="004C7B28" w:rsidRPr="00B24059" w:rsidRDefault="004C7B28" w:rsidP="00CC661B">
            <w:pPr>
              <w:widowControl w:val="0"/>
              <w:autoSpaceDE w:val="0"/>
              <w:autoSpaceDN w:val="0"/>
              <w:adjustRightInd w:val="0"/>
              <w:spacing w:after="0" w:line="240" w:lineRule="auto"/>
              <w:ind w:left="52"/>
              <w:jc w:val="center"/>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4C7B28" w:rsidRPr="00B24059" w14:paraId="7D28F072" w14:textId="77777777" w:rsidTr="0052104E">
        <w:trPr>
          <w:trHeight w:hRule="exact" w:val="1365"/>
        </w:trPr>
        <w:tc>
          <w:tcPr>
            <w:tcW w:w="2730" w:type="dxa"/>
            <w:tcBorders>
              <w:top w:val="single" w:sz="4" w:space="0" w:color="000000"/>
              <w:left w:val="single" w:sz="4" w:space="0" w:color="000000"/>
              <w:bottom w:val="single" w:sz="4" w:space="0" w:color="000000"/>
              <w:right w:val="single" w:sz="4" w:space="0" w:color="000000"/>
            </w:tcBorders>
          </w:tcPr>
          <w:p w14:paraId="11517C67" w14:textId="77777777" w:rsidR="004C7B28" w:rsidRPr="00B24059" w:rsidRDefault="004C7B28" w:rsidP="00CC661B">
            <w:pPr>
              <w:widowControl w:val="0"/>
              <w:autoSpaceDE w:val="0"/>
              <w:autoSpaceDN w:val="0"/>
              <w:adjustRightInd w:val="0"/>
              <w:spacing w:after="0" w:line="200" w:lineRule="exact"/>
              <w:rPr>
                <w:rFonts w:ascii="Times New Roman" w:hAnsi="Times New Roman"/>
                <w:sz w:val="20"/>
                <w:szCs w:val="20"/>
              </w:rPr>
            </w:pPr>
          </w:p>
          <w:p w14:paraId="7E1E4299" w14:textId="77777777" w:rsidR="004C7B28" w:rsidRPr="00B24059" w:rsidRDefault="004C7B28" w:rsidP="00CC661B">
            <w:pPr>
              <w:widowControl w:val="0"/>
              <w:autoSpaceDE w:val="0"/>
              <w:autoSpaceDN w:val="0"/>
              <w:adjustRightInd w:val="0"/>
              <w:spacing w:after="0" w:line="200" w:lineRule="exact"/>
              <w:rPr>
                <w:rFonts w:ascii="Times New Roman" w:hAnsi="Times New Roman"/>
                <w:sz w:val="20"/>
                <w:szCs w:val="20"/>
              </w:rPr>
            </w:pPr>
          </w:p>
          <w:p w14:paraId="407A6697" w14:textId="6E39AC2F" w:rsidR="004C7B28" w:rsidRDefault="002E5F30" w:rsidP="00CC661B">
            <w:pPr>
              <w:widowControl w:val="0"/>
              <w:autoSpaceDE w:val="0"/>
              <w:autoSpaceDN w:val="0"/>
              <w:adjustRightInd w:val="0"/>
              <w:spacing w:before="18" w:after="0" w:line="280" w:lineRule="exact"/>
              <w:rPr>
                <w:rFonts w:ascii="Times New Roman" w:hAnsi="Times New Roman"/>
                <w:sz w:val="28"/>
                <w:szCs w:val="28"/>
              </w:rPr>
            </w:pPr>
            <w:r>
              <w:rPr>
                <w:rFonts w:ascii="Times New Roman" w:hAnsi="Times New Roman"/>
                <w:sz w:val="28"/>
                <w:szCs w:val="28"/>
              </w:rPr>
              <w:t>Become an operations manager</w:t>
            </w:r>
          </w:p>
          <w:p w14:paraId="6EDAA573" w14:textId="550A2F9A" w:rsidR="004C7B28" w:rsidRDefault="004C7B28" w:rsidP="00CC661B">
            <w:pPr>
              <w:widowControl w:val="0"/>
              <w:autoSpaceDE w:val="0"/>
              <w:autoSpaceDN w:val="0"/>
              <w:adjustRightInd w:val="0"/>
              <w:spacing w:before="18" w:after="0" w:line="280" w:lineRule="exact"/>
              <w:rPr>
                <w:rFonts w:ascii="Times New Roman" w:hAnsi="Times New Roman"/>
                <w:sz w:val="28"/>
                <w:szCs w:val="28"/>
              </w:rPr>
            </w:pPr>
          </w:p>
          <w:p w14:paraId="02D114B8" w14:textId="77777777" w:rsidR="004C7B28" w:rsidRPr="00B24059" w:rsidRDefault="004C7B28" w:rsidP="00CC661B">
            <w:pPr>
              <w:widowControl w:val="0"/>
              <w:autoSpaceDE w:val="0"/>
              <w:autoSpaceDN w:val="0"/>
              <w:adjustRightInd w:val="0"/>
              <w:spacing w:before="18" w:after="0" w:line="280" w:lineRule="exact"/>
              <w:rPr>
                <w:rFonts w:ascii="Times New Roman" w:hAnsi="Times New Roman"/>
                <w:sz w:val="28"/>
                <w:szCs w:val="28"/>
              </w:rPr>
            </w:pPr>
          </w:p>
          <w:p w14:paraId="32BE979B" w14:textId="77777777" w:rsidR="004C7B28" w:rsidRPr="00B24059" w:rsidRDefault="004C7B28" w:rsidP="00CC661B">
            <w:pPr>
              <w:widowControl w:val="0"/>
              <w:autoSpaceDE w:val="0"/>
              <w:autoSpaceDN w:val="0"/>
              <w:adjustRightInd w:val="0"/>
              <w:spacing w:after="0" w:line="240" w:lineRule="auto"/>
              <w:ind w:left="52"/>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tcPr>
          <w:p w14:paraId="54CAEC99" w14:textId="557E53A5" w:rsidR="004C7B28" w:rsidRPr="00B24059" w:rsidRDefault="002E5F30"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Manage a team</w:t>
            </w:r>
          </w:p>
        </w:tc>
        <w:tc>
          <w:tcPr>
            <w:tcW w:w="1868" w:type="dxa"/>
            <w:tcBorders>
              <w:top w:val="single" w:sz="4" w:space="0" w:color="000000"/>
              <w:left w:val="single" w:sz="4" w:space="0" w:color="000000"/>
              <w:bottom w:val="single" w:sz="4" w:space="0" w:color="000000"/>
              <w:right w:val="single" w:sz="4" w:space="0" w:color="000000"/>
            </w:tcBorders>
          </w:tcPr>
          <w:p w14:paraId="07E39AE1" w14:textId="12D95666" w:rsidR="004C7B28" w:rsidRPr="00B24059" w:rsidRDefault="002E5F30"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Experience in higher management </w:t>
            </w:r>
          </w:p>
        </w:tc>
        <w:tc>
          <w:tcPr>
            <w:tcW w:w="1913" w:type="dxa"/>
            <w:tcBorders>
              <w:top w:val="single" w:sz="4" w:space="0" w:color="000000"/>
              <w:left w:val="single" w:sz="4" w:space="0" w:color="000000"/>
              <w:bottom w:val="single" w:sz="4" w:space="0" w:color="000000"/>
              <w:right w:val="single" w:sz="4" w:space="0" w:color="000000"/>
            </w:tcBorders>
          </w:tcPr>
          <w:p w14:paraId="41B94F6D" w14:textId="7E394251" w:rsidR="004C7B28" w:rsidRPr="00B24059" w:rsidRDefault="002E5F30"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Shadow an ops manager</w:t>
            </w:r>
          </w:p>
        </w:tc>
      </w:tr>
      <w:tr w:rsidR="004C7B28" w:rsidRPr="00B24059" w14:paraId="1A414BB8" w14:textId="77777777" w:rsidTr="0052104E">
        <w:trPr>
          <w:trHeight w:hRule="exact" w:val="1562"/>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104E420" w14:textId="294B922D" w:rsidR="004C7B28" w:rsidRPr="00B24059" w:rsidRDefault="002E5F30" w:rsidP="004C7B28">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Expand my team</w:t>
            </w:r>
            <w:r w:rsidR="005D437F">
              <w:rPr>
                <w:rFonts w:ascii="Times New Roman" w:hAnsi="Times New Roman"/>
                <w:szCs w:val="24"/>
              </w:rPr>
              <w:t>s knowledge</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3B054C0" w14:textId="201264FE" w:rsidR="004C7B28" w:rsidRPr="00B24059" w:rsidRDefault="005D437F"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Teach them my skills</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EB01B47" w14:textId="125F9B34" w:rsidR="004C7B28" w:rsidRPr="00B24059" w:rsidRDefault="005D437F"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Extra skills such as finance </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132363" w14:textId="06ACD29B" w:rsidR="004C7B28" w:rsidRPr="00B24059" w:rsidRDefault="005D437F"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Employ more team members</w:t>
            </w:r>
          </w:p>
        </w:tc>
      </w:tr>
      <w:tr w:rsidR="004C7B28" w:rsidRPr="00B24059" w14:paraId="6DE0BA2A" w14:textId="77777777" w:rsidTr="0052104E">
        <w:trPr>
          <w:trHeight w:hRule="exact" w:val="1556"/>
        </w:trPr>
        <w:tc>
          <w:tcPr>
            <w:tcW w:w="2730" w:type="dxa"/>
            <w:tcBorders>
              <w:top w:val="single" w:sz="4" w:space="0" w:color="000000"/>
              <w:left w:val="single" w:sz="4" w:space="0" w:color="000000"/>
              <w:bottom w:val="single" w:sz="4" w:space="0" w:color="000000"/>
              <w:right w:val="single" w:sz="4" w:space="0" w:color="000000"/>
            </w:tcBorders>
          </w:tcPr>
          <w:p w14:paraId="56029D42" w14:textId="28A862E1" w:rsidR="004C7B28" w:rsidRPr="005D437F" w:rsidRDefault="005D437F" w:rsidP="005D437F">
            <w:pPr>
              <w:widowControl w:val="0"/>
              <w:autoSpaceDE w:val="0"/>
              <w:autoSpaceDN w:val="0"/>
              <w:adjustRightInd w:val="0"/>
              <w:spacing w:after="0" w:line="200" w:lineRule="exact"/>
              <w:rPr>
                <w:rFonts w:ascii="Arial" w:hAnsi="Arial" w:cs="Arial"/>
              </w:rPr>
            </w:pPr>
            <w:r>
              <w:rPr>
                <w:rFonts w:ascii="Arial" w:hAnsi="Arial" w:cs="Arial"/>
              </w:rPr>
              <w:t>Communicate with other businesses over seas</w:t>
            </w:r>
          </w:p>
        </w:tc>
        <w:tc>
          <w:tcPr>
            <w:tcW w:w="2084" w:type="dxa"/>
            <w:tcBorders>
              <w:top w:val="single" w:sz="4" w:space="0" w:color="000000"/>
              <w:left w:val="single" w:sz="4" w:space="0" w:color="000000"/>
              <w:bottom w:val="single" w:sz="4" w:space="0" w:color="000000"/>
              <w:right w:val="single" w:sz="4" w:space="0" w:color="000000"/>
            </w:tcBorders>
          </w:tcPr>
          <w:p w14:paraId="3D57D324" w14:textId="6642A016" w:rsidR="004C7B28" w:rsidRPr="00B24059" w:rsidRDefault="005D437F"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UK business</w:t>
            </w:r>
          </w:p>
        </w:tc>
        <w:tc>
          <w:tcPr>
            <w:tcW w:w="1868" w:type="dxa"/>
            <w:tcBorders>
              <w:top w:val="single" w:sz="4" w:space="0" w:color="000000"/>
              <w:left w:val="single" w:sz="4" w:space="0" w:color="000000"/>
              <w:bottom w:val="single" w:sz="4" w:space="0" w:color="000000"/>
              <w:right w:val="single" w:sz="4" w:space="0" w:color="000000"/>
            </w:tcBorders>
          </w:tcPr>
          <w:p w14:paraId="6D4BEC49" w14:textId="250464B4" w:rsidR="004C7B28" w:rsidRPr="00B24059" w:rsidRDefault="005D437F"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Communication with overseas</w:t>
            </w:r>
          </w:p>
        </w:tc>
        <w:tc>
          <w:tcPr>
            <w:tcW w:w="1913" w:type="dxa"/>
            <w:tcBorders>
              <w:top w:val="single" w:sz="4" w:space="0" w:color="000000"/>
              <w:left w:val="single" w:sz="4" w:space="0" w:color="000000"/>
              <w:bottom w:val="single" w:sz="4" w:space="0" w:color="000000"/>
              <w:right w:val="single" w:sz="4" w:space="0" w:color="000000"/>
            </w:tcBorders>
          </w:tcPr>
          <w:p w14:paraId="14B48F0E" w14:textId="49FB0D11" w:rsidR="004C7B28" w:rsidRPr="00B24059" w:rsidRDefault="005D437F"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Find someone who has connections or speaks another language within my business or team</w:t>
            </w:r>
          </w:p>
        </w:tc>
      </w:tr>
    </w:tbl>
    <w:p w14:paraId="7716FADA" w14:textId="77777777" w:rsidR="003C7CF3" w:rsidRDefault="003C7CF3" w:rsidP="00003524">
      <w:pPr>
        <w:jc w:val="both"/>
        <w:rPr>
          <w:rFonts w:cstheme="minorHAnsi"/>
          <w:b/>
          <w:sz w:val="24"/>
          <w:szCs w:val="24"/>
        </w:rPr>
      </w:pPr>
    </w:p>
    <w:p w14:paraId="27141374" w14:textId="0F96EF74" w:rsidR="00764D41" w:rsidRDefault="0052104E" w:rsidP="0052104E">
      <w:pPr>
        <w:pStyle w:val="Heading2"/>
      </w:pPr>
      <w:bookmarkStart w:id="6" w:name="_Toc9181649"/>
      <w:r>
        <w:t>PDP</w:t>
      </w:r>
      <w:bookmarkEnd w:id="6"/>
    </w:p>
    <w:p w14:paraId="2C6CF07C" w14:textId="77777777" w:rsidR="0052104E" w:rsidRPr="0052104E" w:rsidRDefault="0052104E" w:rsidP="0052104E"/>
    <w:tbl>
      <w:tblPr>
        <w:tblStyle w:val="GridTable4"/>
        <w:tblW w:w="9493" w:type="dxa"/>
        <w:tblLook w:val="04A0" w:firstRow="1" w:lastRow="0" w:firstColumn="1" w:lastColumn="0" w:noHBand="0" w:noVBand="1"/>
      </w:tblPr>
      <w:tblGrid>
        <w:gridCol w:w="1696"/>
        <w:gridCol w:w="1990"/>
        <w:gridCol w:w="2268"/>
        <w:gridCol w:w="1696"/>
        <w:gridCol w:w="1843"/>
      </w:tblGrid>
      <w:tr w:rsidR="0052104E" w14:paraId="0E5C2BE4" w14:textId="77777777" w:rsidTr="00CC661B">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9E7B86" w:rsidRDefault="0052104E" w:rsidP="00CC661B">
            <w:pPr>
              <w:jc w:val="center"/>
              <w:rPr>
                <w:rFonts w:ascii="Arial Rounded MT Bold" w:hAnsi="Arial Rounded MT Bold"/>
                <w:b w:val="0"/>
              </w:rPr>
            </w:pPr>
            <w:r w:rsidRPr="009E7B86">
              <w:rPr>
                <w:rFonts w:ascii="Arial Rounded MT Bold" w:hAnsi="Arial Rounded MT Bold"/>
                <w:b w:val="0"/>
              </w:rPr>
              <w:t>Objectives</w:t>
            </w:r>
          </w:p>
        </w:tc>
        <w:tc>
          <w:tcPr>
            <w:tcW w:w="1990" w:type="dxa"/>
          </w:tcPr>
          <w:p w14:paraId="36402C0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14:paraId="56E6898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14:paraId="65379ABF"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843" w:type="dxa"/>
          </w:tcPr>
          <w:p w14:paraId="213877E4"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52104E" w14:paraId="59165083" w14:textId="77777777" w:rsidTr="00CC661B">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77777777" w:rsidR="0052104E" w:rsidRPr="00C546C7" w:rsidRDefault="0052104E" w:rsidP="00CC661B">
            <w:pPr>
              <w:rPr>
                <w:rFonts w:ascii="Arial" w:hAnsi="Arial" w:cs="Arial"/>
                <w:i/>
              </w:rPr>
            </w:pPr>
            <w:r w:rsidRPr="00C546C7">
              <w:rPr>
                <w:rFonts w:ascii="Arial" w:hAnsi="Arial" w:cs="Arial"/>
                <w:i/>
              </w:rPr>
              <w:lastRenderedPageBreak/>
              <w:t>List your Goals</w:t>
            </w:r>
          </w:p>
        </w:tc>
        <w:tc>
          <w:tcPr>
            <w:tcW w:w="1990" w:type="dxa"/>
            <w:shd w:val="clear" w:color="auto" w:fill="E7E6E6" w:themeFill="background2"/>
          </w:tcPr>
          <w:p w14:paraId="563B9600"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14:paraId="46F65C6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14:paraId="7444085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1843" w:type="dxa"/>
            <w:shd w:val="clear" w:color="auto" w:fill="E7E6E6" w:themeFill="background2"/>
          </w:tcPr>
          <w:p w14:paraId="7101473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52104E" w14:paraId="7D6BF3C8" w14:textId="77777777" w:rsidTr="00CC661B">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481BA6B4" w14:textId="55F2B4A6" w:rsidR="0052104E" w:rsidRDefault="005D437F" w:rsidP="00CC661B">
            <w:r>
              <w:t xml:space="preserve">Have the number one team in my business </w:t>
            </w:r>
          </w:p>
        </w:tc>
        <w:tc>
          <w:tcPr>
            <w:tcW w:w="1990" w:type="dxa"/>
          </w:tcPr>
          <w:p w14:paraId="67D71D8E" w14:textId="18353C17" w:rsidR="0052104E" w:rsidRDefault="005D437F" w:rsidP="00CC661B">
            <w:pPr>
              <w:cnfStyle w:val="000000000000" w:firstRow="0" w:lastRow="0" w:firstColumn="0" w:lastColumn="0" w:oddVBand="0" w:evenVBand="0" w:oddHBand="0" w:evenHBand="0" w:firstRowFirstColumn="0" w:firstRowLastColumn="0" w:lastRowFirstColumn="0" w:lastRowLastColumn="0"/>
            </w:pPr>
            <w:r>
              <w:t xml:space="preserve">Make sure my team are working to their fullest potential </w:t>
            </w:r>
          </w:p>
        </w:tc>
        <w:tc>
          <w:tcPr>
            <w:tcW w:w="2268" w:type="dxa"/>
          </w:tcPr>
          <w:p w14:paraId="4295CC71" w14:textId="1AE566FD" w:rsidR="0052104E" w:rsidRDefault="005D437F" w:rsidP="00CC661B">
            <w:pPr>
              <w:cnfStyle w:val="000000000000" w:firstRow="0" w:lastRow="0" w:firstColumn="0" w:lastColumn="0" w:oddVBand="0" w:evenVBand="0" w:oddHBand="0" w:evenHBand="0" w:firstRowFirstColumn="0" w:firstRowLastColumn="0" w:lastRowFirstColumn="0" w:lastRowLastColumn="0"/>
            </w:pPr>
            <w:r>
              <w:t>Have a wider customer range and better stats</w:t>
            </w:r>
          </w:p>
        </w:tc>
        <w:tc>
          <w:tcPr>
            <w:tcW w:w="1696" w:type="dxa"/>
          </w:tcPr>
          <w:p w14:paraId="07D0EE8F" w14:textId="27E9A1A6" w:rsidR="0052104E" w:rsidRDefault="005D437F" w:rsidP="00CC661B">
            <w:pPr>
              <w:cnfStyle w:val="000000000000" w:firstRow="0" w:lastRow="0" w:firstColumn="0" w:lastColumn="0" w:oddVBand="0" w:evenVBand="0" w:oddHBand="0" w:evenHBand="0" w:firstRowFirstColumn="0" w:firstRowLastColumn="0" w:lastRowFirstColumn="0" w:lastRowLastColumn="0"/>
            </w:pPr>
            <w:r>
              <w:t>Within 6 months</w:t>
            </w:r>
          </w:p>
        </w:tc>
        <w:tc>
          <w:tcPr>
            <w:tcW w:w="1843" w:type="dxa"/>
          </w:tcPr>
          <w:p w14:paraId="755C9FD0" w14:textId="48EB1799" w:rsidR="0052104E" w:rsidRDefault="005D437F" w:rsidP="00CC661B">
            <w:pPr>
              <w:cnfStyle w:val="000000000000" w:firstRow="0" w:lastRow="0" w:firstColumn="0" w:lastColumn="0" w:oddVBand="0" w:evenVBand="0" w:oddHBand="0" w:evenHBand="0" w:firstRowFirstColumn="0" w:firstRowLastColumn="0" w:lastRowFirstColumn="0" w:lastRowLastColumn="0"/>
            </w:pPr>
            <w:r>
              <w:t>My team to focus and communicate together</w:t>
            </w:r>
          </w:p>
        </w:tc>
      </w:tr>
      <w:tr w:rsidR="0052104E" w14:paraId="270C40EB" w14:textId="77777777" w:rsidTr="00CC661B">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31743E5C" w14:textId="08389FE4" w:rsidR="0052104E" w:rsidRDefault="005D437F" w:rsidP="00CC661B">
            <w:r>
              <w:t>Get a degree</w:t>
            </w:r>
          </w:p>
        </w:tc>
        <w:tc>
          <w:tcPr>
            <w:tcW w:w="1990" w:type="dxa"/>
            <w:shd w:val="clear" w:color="auto" w:fill="E7E6E6" w:themeFill="background2"/>
          </w:tcPr>
          <w:p w14:paraId="53892F41" w14:textId="2C666A79" w:rsidR="0052104E" w:rsidRDefault="002E46A0" w:rsidP="00CC661B">
            <w:pPr>
              <w:cnfStyle w:val="000000100000" w:firstRow="0" w:lastRow="0" w:firstColumn="0" w:lastColumn="0" w:oddVBand="0" w:evenVBand="0" w:oddHBand="1" w:evenHBand="0" w:firstRowFirstColumn="0" w:firstRowLastColumn="0" w:lastRowFirstColumn="0" w:lastRowLastColumn="0"/>
            </w:pPr>
            <w:r>
              <w:t>Complete all assignments and turn up to class</w:t>
            </w:r>
          </w:p>
        </w:tc>
        <w:tc>
          <w:tcPr>
            <w:tcW w:w="2268" w:type="dxa"/>
            <w:shd w:val="clear" w:color="auto" w:fill="E7E6E6" w:themeFill="background2"/>
          </w:tcPr>
          <w:p w14:paraId="50E6B6AA" w14:textId="54FBD2F7" w:rsidR="0052104E" w:rsidRDefault="002E46A0" w:rsidP="00CC661B">
            <w:pPr>
              <w:cnfStyle w:val="000000100000" w:firstRow="0" w:lastRow="0" w:firstColumn="0" w:lastColumn="0" w:oddVBand="0" w:evenVBand="0" w:oddHBand="1" w:evenHBand="0" w:firstRowFirstColumn="0" w:firstRowLastColumn="0" w:lastRowFirstColumn="0" w:lastRowLastColumn="0"/>
            </w:pPr>
            <w:r>
              <w:t>Being awarded my degree</w:t>
            </w:r>
          </w:p>
        </w:tc>
        <w:tc>
          <w:tcPr>
            <w:tcW w:w="1696" w:type="dxa"/>
            <w:shd w:val="clear" w:color="auto" w:fill="E7E6E6" w:themeFill="background2"/>
          </w:tcPr>
          <w:p w14:paraId="3DFA80BC" w14:textId="7A7E291A" w:rsidR="0052104E" w:rsidRDefault="002E46A0" w:rsidP="00CC661B">
            <w:pPr>
              <w:cnfStyle w:val="000000100000" w:firstRow="0" w:lastRow="0" w:firstColumn="0" w:lastColumn="0" w:oddVBand="0" w:evenVBand="0" w:oddHBand="1" w:evenHBand="0" w:firstRowFirstColumn="0" w:firstRowLastColumn="0" w:lastRowFirstColumn="0" w:lastRowLastColumn="0"/>
            </w:pPr>
            <w:r>
              <w:t>By sept 2021</w:t>
            </w:r>
          </w:p>
        </w:tc>
        <w:tc>
          <w:tcPr>
            <w:tcW w:w="1843" w:type="dxa"/>
            <w:shd w:val="clear" w:color="auto" w:fill="E7E6E6" w:themeFill="background2"/>
          </w:tcPr>
          <w:p w14:paraId="4E297221" w14:textId="6E838C95" w:rsidR="0052104E" w:rsidRDefault="002E46A0" w:rsidP="00CC661B">
            <w:pPr>
              <w:cnfStyle w:val="000000100000" w:firstRow="0" w:lastRow="0" w:firstColumn="0" w:lastColumn="0" w:oddVBand="0" w:evenVBand="0" w:oddHBand="1" w:evenHBand="0" w:firstRowFirstColumn="0" w:firstRowLastColumn="0" w:lastRowFirstColumn="0" w:lastRowLastColumn="0"/>
            </w:pPr>
            <w:r>
              <w:t xml:space="preserve">Revision materials, lecturer and resources </w:t>
            </w:r>
          </w:p>
        </w:tc>
      </w:tr>
      <w:tr w:rsidR="0052104E" w14:paraId="76E3A0CE" w14:textId="77777777" w:rsidTr="00CC661B">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C23448D" w14:textId="42CA67B8" w:rsidR="0052104E" w:rsidRDefault="002E46A0" w:rsidP="00CC661B">
            <w:r>
              <w:t xml:space="preserve">Driving licence </w:t>
            </w:r>
          </w:p>
        </w:tc>
        <w:tc>
          <w:tcPr>
            <w:tcW w:w="1990" w:type="dxa"/>
          </w:tcPr>
          <w:p w14:paraId="10098C26" w14:textId="0B0850F4" w:rsidR="0052104E" w:rsidRDefault="002E46A0" w:rsidP="00CC661B">
            <w:pPr>
              <w:cnfStyle w:val="000000000000" w:firstRow="0" w:lastRow="0" w:firstColumn="0" w:lastColumn="0" w:oddVBand="0" w:evenVBand="0" w:oddHBand="0" w:evenHBand="0" w:firstRowFirstColumn="0" w:firstRowLastColumn="0" w:lastRowFirstColumn="0" w:lastRowLastColumn="0"/>
            </w:pPr>
            <w:r>
              <w:t>Driving lessons</w:t>
            </w:r>
          </w:p>
        </w:tc>
        <w:tc>
          <w:tcPr>
            <w:tcW w:w="2268" w:type="dxa"/>
          </w:tcPr>
          <w:p w14:paraId="595246C0" w14:textId="0DF0927C" w:rsidR="0052104E" w:rsidRDefault="002E46A0" w:rsidP="00CC661B">
            <w:pPr>
              <w:cnfStyle w:val="000000000000" w:firstRow="0" w:lastRow="0" w:firstColumn="0" w:lastColumn="0" w:oddVBand="0" w:evenVBand="0" w:oddHBand="0" w:evenHBand="0" w:firstRowFirstColumn="0" w:firstRowLastColumn="0" w:lastRowFirstColumn="0" w:lastRowLastColumn="0"/>
            </w:pPr>
            <w:r>
              <w:t xml:space="preserve">Passing my test which will help me with my business </w:t>
            </w:r>
          </w:p>
        </w:tc>
        <w:tc>
          <w:tcPr>
            <w:tcW w:w="1696" w:type="dxa"/>
          </w:tcPr>
          <w:p w14:paraId="44710F63" w14:textId="305C75A8" w:rsidR="0052104E" w:rsidRDefault="002E46A0" w:rsidP="00CC661B">
            <w:pPr>
              <w:cnfStyle w:val="000000000000" w:firstRow="0" w:lastRow="0" w:firstColumn="0" w:lastColumn="0" w:oddVBand="0" w:evenVBand="0" w:oddHBand="0" w:evenHBand="0" w:firstRowFirstColumn="0" w:firstRowLastColumn="0" w:lastRowFirstColumn="0" w:lastRowLastColumn="0"/>
            </w:pPr>
            <w:r>
              <w:t>Within 6 months</w:t>
            </w:r>
          </w:p>
        </w:tc>
        <w:tc>
          <w:tcPr>
            <w:tcW w:w="1843" w:type="dxa"/>
          </w:tcPr>
          <w:p w14:paraId="4068286C" w14:textId="1399B771" w:rsidR="0052104E" w:rsidRDefault="002E46A0" w:rsidP="00CC661B">
            <w:pPr>
              <w:cnfStyle w:val="000000000000" w:firstRow="0" w:lastRow="0" w:firstColumn="0" w:lastColumn="0" w:oddVBand="0" w:evenVBand="0" w:oddHBand="0" w:evenHBand="0" w:firstRowFirstColumn="0" w:firstRowLastColumn="0" w:lastRowFirstColumn="0" w:lastRowLastColumn="0"/>
            </w:pPr>
            <w:r>
              <w:t>Lessons and practice</w:t>
            </w:r>
          </w:p>
        </w:tc>
      </w:tr>
    </w:tbl>
    <w:p w14:paraId="713EB47F" w14:textId="77777777" w:rsidR="0052104E" w:rsidRDefault="0052104E" w:rsidP="00003524">
      <w:pPr>
        <w:jc w:val="both"/>
        <w:rPr>
          <w:rFonts w:cstheme="minorHAnsi"/>
          <w:b/>
          <w:sz w:val="24"/>
          <w:szCs w:val="24"/>
        </w:rPr>
      </w:pPr>
    </w:p>
    <w:p w14:paraId="1B335CFA" w14:textId="1C82A103" w:rsidR="00764D41" w:rsidRDefault="00764D41" w:rsidP="00003524">
      <w:pPr>
        <w:jc w:val="both"/>
        <w:rPr>
          <w:rFonts w:cstheme="minorHAnsi"/>
          <w:b/>
          <w:sz w:val="24"/>
          <w:szCs w:val="24"/>
        </w:rPr>
      </w:pPr>
    </w:p>
    <w:p w14:paraId="5A67C0C9" w14:textId="595BD0E9" w:rsidR="00764D41" w:rsidRDefault="00764D41" w:rsidP="00003524">
      <w:pPr>
        <w:jc w:val="both"/>
        <w:rPr>
          <w:rFonts w:cstheme="minorHAnsi"/>
          <w:b/>
          <w:sz w:val="24"/>
          <w:szCs w:val="24"/>
        </w:rPr>
      </w:pPr>
    </w:p>
    <w:p w14:paraId="326A5815" w14:textId="34C1E483" w:rsidR="00764D41" w:rsidRDefault="00764D41" w:rsidP="00003524">
      <w:pPr>
        <w:jc w:val="both"/>
        <w:rPr>
          <w:rFonts w:cstheme="minorHAnsi"/>
          <w:b/>
          <w:sz w:val="24"/>
          <w:szCs w:val="24"/>
        </w:rPr>
      </w:pPr>
    </w:p>
    <w:p w14:paraId="0D6848FD" w14:textId="74C4CBC0" w:rsidR="00764D41" w:rsidRDefault="00764D41" w:rsidP="00003524">
      <w:pPr>
        <w:jc w:val="both"/>
        <w:rPr>
          <w:rFonts w:cstheme="minorHAnsi"/>
          <w:b/>
          <w:sz w:val="24"/>
          <w:szCs w:val="24"/>
        </w:rPr>
      </w:pPr>
    </w:p>
    <w:p w14:paraId="3CC98DA5" w14:textId="1B4BC763" w:rsidR="00764D41" w:rsidRDefault="00764D41" w:rsidP="00003524">
      <w:pPr>
        <w:jc w:val="both"/>
        <w:rPr>
          <w:rFonts w:cstheme="minorHAnsi"/>
          <w:b/>
          <w:sz w:val="24"/>
          <w:szCs w:val="24"/>
        </w:rPr>
      </w:pPr>
    </w:p>
    <w:p w14:paraId="452CEFA4" w14:textId="67F235C6" w:rsidR="00764D41" w:rsidRDefault="00764D41" w:rsidP="00003524">
      <w:pPr>
        <w:jc w:val="both"/>
        <w:rPr>
          <w:rFonts w:cstheme="minorHAnsi"/>
          <w:b/>
          <w:sz w:val="24"/>
          <w:szCs w:val="24"/>
        </w:rPr>
      </w:pPr>
    </w:p>
    <w:p w14:paraId="5205ECE8" w14:textId="485E6369" w:rsidR="00764D41" w:rsidRDefault="00764D41" w:rsidP="00003524">
      <w:pPr>
        <w:jc w:val="both"/>
        <w:rPr>
          <w:rFonts w:cstheme="minorHAnsi"/>
          <w:b/>
          <w:sz w:val="24"/>
          <w:szCs w:val="24"/>
        </w:rPr>
      </w:pPr>
    </w:p>
    <w:p w14:paraId="681898E5" w14:textId="12AE7CA9" w:rsidR="00764D41" w:rsidRDefault="00764D41" w:rsidP="00003524">
      <w:pPr>
        <w:jc w:val="both"/>
        <w:rPr>
          <w:rFonts w:cstheme="minorHAnsi"/>
          <w:b/>
          <w:sz w:val="24"/>
          <w:szCs w:val="24"/>
        </w:rPr>
      </w:pPr>
    </w:p>
    <w:p w14:paraId="4AF10F59" w14:textId="1CE6ACC4" w:rsidR="00764D41" w:rsidRDefault="00764D41" w:rsidP="00003524">
      <w:pPr>
        <w:jc w:val="both"/>
        <w:rPr>
          <w:rFonts w:cstheme="minorHAnsi"/>
          <w:b/>
          <w:sz w:val="24"/>
          <w:szCs w:val="24"/>
        </w:rPr>
      </w:pPr>
    </w:p>
    <w:p w14:paraId="587E901A" w14:textId="0A6B186E" w:rsidR="00764D41" w:rsidRDefault="00764D41" w:rsidP="00003524">
      <w:pPr>
        <w:jc w:val="both"/>
        <w:rPr>
          <w:rFonts w:cstheme="minorHAnsi"/>
          <w:b/>
          <w:sz w:val="24"/>
          <w:szCs w:val="24"/>
        </w:rPr>
      </w:pPr>
    </w:p>
    <w:p w14:paraId="4994E56A" w14:textId="7031E8D9" w:rsidR="00764D41" w:rsidRDefault="00764D41" w:rsidP="00003524">
      <w:pPr>
        <w:jc w:val="both"/>
        <w:rPr>
          <w:rFonts w:cstheme="minorHAnsi"/>
          <w:b/>
          <w:sz w:val="24"/>
          <w:szCs w:val="24"/>
        </w:rPr>
      </w:pPr>
    </w:p>
    <w:p w14:paraId="45BEC8C3" w14:textId="4328CB77" w:rsidR="00764D41" w:rsidRDefault="00764D41" w:rsidP="00003524">
      <w:pPr>
        <w:jc w:val="both"/>
        <w:rPr>
          <w:rFonts w:cstheme="minorHAnsi"/>
          <w:b/>
          <w:sz w:val="24"/>
          <w:szCs w:val="24"/>
        </w:rPr>
      </w:pPr>
    </w:p>
    <w:p w14:paraId="0F1259EB" w14:textId="4E103D00" w:rsidR="00764D41" w:rsidRDefault="00764D41" w:rsidP="00003524">
      <w:pPr>
        <w:jc w:val="both"/>
        <w:rPr>
          <w:rFonts w:cstheme="minorHAnsi"/>
          <w:b/>
          <w:sz w:val="24"/>
          <w:szCs w:val="24"/>
        </w:rPr>
      </w:pPr>
    </w:p>
    <w:p w14:paraId="6000FE6B" w14:textId="0805C402" w:rsidR="00764D41" w:rsidRDefault="00764D41" w:rsidP="00003524">
      <w:pPr>
        <w:jc w:val="both"/>
        <w:rPr>
          <w:rFonts w:cstheme="minorHAnsi"/>
          <w:b/>
          <w:sz w:val="24"/>
          <w:szCs w:val="24"/>
        </w:rPr>
      </w:pPr>
    </w:p>
    <w:p w14:paraId="603D339A" w14:textId="26F18199" w:rsidR="00832F8B" w:rsidRDefault="00832F8B" w:rsidP="00003524">
      <w:pPr>
        <w:jc w:val="both"/>
        <w:rPr>
          <w:rFonts w:cstheme="minorHAnsi"/>
          <w:b/>
          <w:sz w:val="24"/>
          <w:szCs w:val="24"/>
        </w:rPr>
      </w:pPr>
    </w:p>
    <w:p w14:paraId="1A059E94" w14:textId="77777777" w:rsidR="00832F8B" w:rsidRDefault="00832F8B" w:rsidP="00003524">
      <w:pPr>
        <w:jc w:val="both"/>
        <w:rPr>
          <w:rFonts w:cstheme="minorHAnsi"/>
          <w:b/>
          <w:sz w:val="24"/>
          <w:szCs w:val="24"/>
        </w:rPr>
      </w:pPr>
    </w:p>
    <w:p w14:paraId="5CE71B22" w14:textId="7172B34D" w:rsidR="00764D41" w:rsidRDefault="00B25F25" w:rsidP="00B25F25">
      <w:pPr>
        <w:pStyle w:val="Heading1"/>
      </w:pPr>
      <w:bookmarkStart w:id="7" w:name="_Toc9181650"/>
      <w:r>
        <w:t>References</w:t>
      </w:r>
      <w:bookmarkEnd w:id="7"/>
      <w:r>
        <w:t xml:space="preserve"> </w:t>
      </w:r>
    </w:p>
    <w:p w14:paraId="585590E0" w14:textId="76FA0573" w:rsidR="00B25F25" w:rsidRDefault="00B25F25" w:rsidP="00003524">
      <w:pPr>
        <w:jc w:val="both"/>
        <w:rPr>
          <w:rFonts w:cstheme="minorHAnsi"/>
          <w:b/>
          <w:sz w:val="24"/>
          <w:szCs w:val="24"/>
        </w:rPr>
      </w:pPr>
    </w:p>
    <w:p w14:paraId="66A94946" w14:textId="509B54AB" w:rsidR="00C0127D" w:rsidRPr="002A3294" w:rsidRDefault="0017039F" w:rsidP="00C0127D">
      <w:pPr>
        <w:spacing w:line="240" w:lineRule="auto"/>
        <w:rPr>
          <w:rFonts w:cstheme="minorHAnsi"/>
          <w:sz w:val="20"/>
          <w:szCs w:val="20"/>
        </w:rPr>
      </w:pPr>
      <w:r w:rsidRPr="002A3294">
        <w:rPr>
          <w:rFonts w:cstheme="minorHAnsi"/>
          <w:sz w:val="20"/>
          <w:szCs w:val="20"/>
        </w:rPr>
        <w:lastRenderedPageBreak/>
        <w:t xml:space="preserve">Blenkinsop, P. (2010) </w:t>
      </w:r>
      <w:proofErr w:type="gramStart"/>
      <w:r w:rsidRPr="002A3294">
        <w:rPr>
          <w:rFonts w:cstheme="minorHAnsi"/>
          <w:i/>
          <w:sz w:val="20"/>
          <w:szCs w:val="20"/>
        </w:rPr>
        <w:t>The</w:t>
      </w:r>
      <w:proofErr w:type="gramEnd"/>
      <w:r w:rsidRPr="002A3294">
        <w:rPr>
          <w:rFonts w:cstheme="minorHAnsi"/>
          <w:i/>
          <w:sz w:val="20"/>
          <w:szCs w:val="20"/>
        </w:rPr>
        <w:t xml:space="preserve"> Communication Cycle.</w:t>
      </w:r>
      <w:r w:rsidRPr="002A3294">
        <w:rPr>
          <w:rFonts w:cstheme="minorHAnsi"/>
          <w:sz w:val="20"/>
          <w:szCs w:val="20"/>
        </w:rPr>
        <w:t xml:space="preserve"> [</w:t>
      </w:r>
      <w:proofErr w:type="gramStart"/>
      <w:r w:rsidRPr="002A3294">
        <w:rPr>
          <w:rFonts w:cstheme="minorHAnsi"/>
          <w:sz w:val="20"/>
          <w:szCs w:val="20"/>
        </w:rPr>
        <w:t>online</w:t>
      </w:r>
      <w:proofErr w:type="gramEnd"/>
      <w:r w:rsidRPr="002A3294">
        <w:rPr>
          <w:rFonts w:cstheme="minorHAnsi"/>
          <w:sz w:val="20"/>
          <w:szCs w:val="20"/>
        </w:rPr>
        <w:t xml:space="preserve">] Available at: </w:t>
      </w:r>
      <w:hyperlink r:id="rId15" w:history="1">
        <w:r w:rsidRPr="002A3294">
          <w:rPr>
            <w:rStyle w:val="Hyperlink"/>
            <w:rFonts w:cstheme="minorHAnsi"/>
            <w:sz w:val="20"/>
            <w:szCs w:val="20"/>
          </w:rPr>
          <w:t>http://manyana-education.blogspot.com/2010/10/communication-cycle.html</w:t>
        </w:r>
      </w:hyperlink>
      <w:r w:rsidRPr="002A3294">
        <w:rPr>
          <w:rFonts w:cstheme="minorHAnsi"/>
          <w:sz w:val="20"/>
          <w:szCs w:val="20"/>
        </w:rPr>
        <w:t xml:space="preserve"> Accessed: 15.05.19</w:t>
      </w:r>
      <w:r w:rsidR="00C0127D" w:rsidRPr="002A3294">
        <w:rPr>
          <w:rFonts w:cstheme="minorHAnsi"/>
          <w:sz w:val="20"/>
          <w:szCs w:val="20"/>
        </w:rPr>
        <w:br/>
      </w:r>
      <w:r w:rsidRPr="002A3294">
        <w:rPr>
          <w:rFonts w:cstheme="minorHAnsi"/>
          <w:sz w:val="20"/>
          <w:szCs w:val="20"/>
        </w:rPr>
        <w:br/>
      </w:r>
      <w:r w:rsidR="00C0127D" w:rsidRPr="002A3294">
        <w:rPr>
          <w:rFonts w:cstheme="minorHAnsi"/>
          <w:sz w:val="20"/>
          <w:szCs w:val="20"/>
        </w:rPr>
        <w:t xml:space="preserve">MindTools (2019) </w:t>
      </w:r>
      <w:proofErr w:type="gramStart"/>
      <w:r w:rsidR="00C0127D" w:rsidRPr="002A3294">
        <w:rPr>
          <w:rFonts w:cstheme="minorHAnsi"/>
          <w:i/>
          <w:sz w:val="20"/>
          <w:szCs w:val="20"/>
        </w:rPr>
        <w:t>How</w:t>
      </w:r>
      <w:proofErr w:type="gramEnd"/>
      <w:r w:rsidR="00C0127D" w:rsidRPr="002A3294">
        <w:rPr>
          <w:rFonts w:cstheme="minorHAnsi"/>
          <w:i/>
          <w:sz w:val="20"/>
          <w:szCs w:val="20"/>
        </w:rPr>
        <w:t xml:space="preserve"> good are your communication skills? </w:t>
      </w:r>
      <w:r w:rsidR="00C0127D" w:rsidRPr="002A3294">
        <w:rPr>
          <w:rFonts w:cstheme="minorHAnsi"/>
          <w:sz w:val="20"/>
          <w:szCs w:val="20"/>
        </w:rPr>
        <w:t>[</w:t>
      </w:r>
      <w:proofErr w:type="gramStart"/>
      <w:r w:rsidR="00C0127D" w:rsidRPr="002A3294">
        <w:rPr>
          <w:rFonts w:cstheme="minorHAnsi"/>
          <w:sz w:val="20"/>
          <w:szCs w:val="20"/>
        </w:rPr>
        <w:t>online</w:t>
      </w:r>
      <w:proofErr w:type="gramEnd"/>
      <w:r w:rsidR="00C0127D" w:rsidRPr="002A3294">
        <w:rPr>
          <w:rFonts w:cstheme="minorHAnsi"/>
          <w:sz w:val="20"/>
          <w:szCs w:val="20"/>
        </w:rPr>
        <w:t>] Available at:</w:t>
      </w:r>
      <w:r w:rsidR="00C0127D" w:rsidRPr="002A3294">
        <w:rPr>
          <w:rFonts w:cstheme="minorHAnsi"/>
          <w:i/>
          <w:sz w:val="20"/>
          <w:szCs w:val="20"/>
        </w:rPr>
        <w:t xml:space="preserve"> </w:t>
      </w:r>
      <w:hyperlink r:id="rId16" w:history="1">
        <w:r w:rsidR="00C0127D" w:rsidRPr="002A3294">
          <w:rPr>
            <w:rStyle w:val="Hyperlink"/>
            <w:rFonts w:cstheme="minorHAnsi"/>
            <w:sz w:val="20"/>
            <w:szCs w:val="20"/>
          </w:rPr>
          <w:t>https://www.mindtools.com/pages/article/newCS_99.htm</w:t>
        </w:r>
      </w:hyperlink>
      <w:r w:rsidR="00C0127D" w:rsidRPr="002A3294">
        <w:rPr>
          <w:rStyle w:val="Hyperlink"/>
          <w:rFonts w:cstheme="minorHAnsi"/>
          <w:sz w:val="20"/>
          <w:szCs w:val="20"/>
        </w:rPr>
        <w:t xml:space="preserve">  </w:t>
      </w:r>
      <w:r w:rsidR="00C0127D" w:rsidRPr="002A3294">
        <w:rPr>
          <w:rFonts w:cstheme="minorHAnsi"/>
          <w:sz w:val="20"/>
          <w:szCs w:val="20"/>
        </w:rPr>
        <w:t>Accessed: 15.05.19</w:t>
      </w:r>
    </w:p>
    <w:p w14:paraId="75407591" w14:textId="0DA1ACDE" w:rsidR="002A3294" w:rsidRPr="002A3294" w:rsidRDefault="002A3294" w:rsidP="002A3294">
      <w:pPr>
        <w:spacing w:line="240" w:lineRule="auto"/>
        <w:rPr>
          <w:rFonts w:cstheme="minorHAnsi"/>
          <w:sz w:val="20"/>
          <w:szCs w:val="20"/>
        </w:rPr>
      </w:pPr>
      <w:r w:rsidRPr="002A3294">
        <w:rPr>
          <w:rFonts w:cstheme="minorHAnsi"/>
          <w:sz w:val="20"/>
          <w:szCs w:val="20"/>
        </w:rPr>
        <w:t xml:space="preserve">Shannon, C. and Weaver, W. (1949) </w:t>
      </w:r>
      <w:proofErr w:type="gramStart"/>
      <w:r w:rsidRPr="002A3294">
        <w:rPr>
          <w:rFonts w:cstheme="minorHAnsi"/>
          <w:i/>
          <w:sz w:val="20"/>
          <w:szCs w:val="20"/>
        </w:rPr>
        <w:t>The</w:t>
      </w:r>
      <w:proofErr w:type="gramEnd"/>
      <w:r w:rsidRPr="002A3294">
        <w:rPr>
          <w:rFonts w:cstheme="minorHAnsi"/>
          <w:i/>
          <w:sz w:val="20"/>
          <w:szCs w:val="20"/>
        </w:rPr>
        <w:t xml:space="preserve"> Mathematical Theory of Communication</w:t>
      </w:r>
      <w:r w:rsidRPr="002A3294">
        <w:rPr>
          <w:rFonts w:cstheme="minorHAnsi"/>
          <w:sz w:val="20"/>
          <w:szCs w:val="20"/>
        </w:rPr>
        <w:t>. Urbana: University of Illinois Press. </w:t>
      </w:r>
    </w:p>
    <w:p w14:paraId="44EB301D" w14:textId="32BFD2F1" w:rsidR="002A3294" w:rsidRPr="002A3294" w:rsidRDefault="002A3294" w:rsidP="002A3294">
      <w:pPr>
        <w:spacing w:line="240" w:lineRule="auto"/>
        <w:rPr>
          <w:rFonts w:cstheme="minorHAnsi"/>
          <w:sz w:val="20"/>
          <w:szCs w:val="20"/>
        </w:rPr>
      </w:pPr>
      <w:r w:rsidRPr="002A3294">
        <w:rPr>
          <w:rFonts w:cstheme="minorHAnsi"/>
          <w:sz w:val="20"/>
          <w:szCs w:val="20"/>
        </w:rPr>
        <w:t xml:space="preserve">Skills You Need (2019) </w:t>
      </w:r>
      <w:r w:rsidRPr="002A3294">
        <w:rPr>
          <w:rFonts w:cstheme="minorHAnsi"/>
          <w:i/>
          <w:sz w:val="20"/>
          <w:szCs w:val="20"/>
        </w:rPr>
        <w:t>Interpersonal Skills Self-Assessment.</w:t>
      </w:r>
      <w:r w:rsidRPr="002A3294">
        <w:rPr>
          <w:rFonts w:cstheme="minorHAnsi"/>
          <w:sz w:val="20"/>
          <w:szCs w:val="20"/>
        </w:rPr>
        <w:t xml:space="preserve">  [</w:t>
      </w:r>
      <w:proofErr w:type="gramStart"/>
      <w:r w:rsidRPr="002A3294">
        <w:rPr>
          <w:rFonts w:cstheme="minorHAnsi"/>
          <w:sz w:val="20"/>
          <w:szCs w:val="20"/>
        </w:rPr>
        <w:t>online</w:t>
      </w:r>
      <w:proofErr w:type="gramEnd"/>
      <w:r w:rsidRPr="002A3294">
        <w:rPr>
          <w:rFonts w:cstheme="minorHAnsi"/>
          <w:sz w:val="20"/>
          <w:szCs w:val="20"/>
        </w:rPr>
        <w:t xml:space="preserve">] Available at: </w:t>
      </w:r>
      <w:hyperlink r:id="rId17" w:history="1">
        <w:r w:rsidRPr="002A3294">
          <w:rPr>
            <w:rStyle w:val="Hyperlink"/>
            <w:rFonts w:cstheme="minorHAnsi"/>
            <w:sz w:val="20"/>
            <w:szCs w:val="20"/>
          </w:rPr>
          <w:t>https://www.skillsyouneed.com/ls/index.php/343479</w:t>
        </w:r>
      </w:hyperlink>
      <w:r w:rsidRPr="002A3294">
        <w:rPr>
          <w:rFonts w:cstheme="minorHAnsi"/>
          <w:sz w:val="20"/>
          <w:szCs w:val="20"/>
        </w:rPr>
        <w:t xml:space="preserve">  Accessed: 15.05.19</w:t>
      </w:r>
      <w:r w:rsidRPr="002A3294">
        <w:rPr>
          <w:rFonts w:cstheme="minorHAnsi"/>
          <w:sz w:val="20"/>
          <w:szCs w:val="20"/>
        </w:rPr>
        <w:br/>
      </w:r>
    </w:p>
    <w:p w14:paraId="0297F3EF" w14:textId="577670F9" w:rsidR="00176644" w:rsidRPr="00176644" w:rsidRDefault="00176644" w:rsidP="00176644">
      <w:pPr>
        <w:pStyle w:val="NormalWeb"/>
        <w:spacing w:before="0" w:beforeAutospacing="0" w:after="0" w:afterAutospacing="0" w:line="480" w:lineRule="auto"/>
        <w:rPr>
          <w:rFonts w:ascii="Arial" w:hAnsi="Arial" w:cs="Arial"/>
          <w:sz w:val="18"/>
          <w:szCs w:val="18"/>
        </w:rPr>
      </w:pPr>
    </w:p>
    <w:p w14:paraId="1A75BE31" w14:textId="77777777" w:rsidR="00176644" w:rsidRPr="00176644" w:rsidRDefault="00176644" w:rsidP="00176644">
      <w:pPr>
        <w:pStyle w:val="NormalWeb"/>
        <w:spacing w:before="0" w:beforeAutospacing="0" w:after="0" w:afterAutospacing="0" w:line="480" w:lineRule="auto"/>
        <w:ind w:hanging="720"/>
        <w:rPr>
          <w:rFonts w:ascii="Arial" w:hAnsi="Arial" w:cs="Arial"/>
          <w:sz w:val="18"/>
          <w:szCs w:val="18"/>
        </w:rPr>
      </w:pPr>
      <w:proofErr w:type="gramStart"/>
      <w:r w:rsidRPr="00176644">
        <w:rPr>
          <w:rFonts w:ascii="Arial" w:hAnsi="Arial" w:cs="Arial"/>
          <w:sz w:val="18"/>
          <w:szCs w:val="18"/>
        </w:rPr>
        <w:t>“Listening Levels - Google Search.”</w:t>
      </w:r>
      <w:proofErr w:type="gramEnd"/>
      <w:r w:rsidRPr="00176644">
        <w:rPr>
          <w:rFonts w:ascii="Arial" w:hAnsi="Arial" w:cs="Arial"/>
          <w:sz w:val="18"/>
          <w:szCs w:val="18"/>
        </w:rPr>
        <w:t xml:space="preserve"> </w:t>
      </w:r>
      <w:r w:rsidRPr="00176644">
        <w:rPr>
          <w:rFonts w:ascii="Arial" w:hAnsi="Arial" w:cs="Arial"/>
          <w:i/>
          <w:iCs/>
          <w:sz w:val="18"/>
          <w:szCs w:val="18"/>
        </w:rPr>
        <w:t>Www.google.com</w:t>
      </w:r>
      <w:r w:rsidRPr="00176644">
        <w:rPr>
          <w:rFonts w:ascii="Arial" w:hAnsi="Arial" w:cs="Arial"/>
          <w:sz w:val="18"/>
          <w:szCs w:val="18"/>
        </w:rPr>
        <w:t>, www.google.com/search?q=listening+levels&amp;oq=listening+levels&amp;aqs=chrome</w:t>
      </w:r>
      <w:proofErr w:type="gramStart"/>
      <w:r w:rsidRPr="00176644">
        <w:rPr>
          <w:rFonts w:ascii="Arial" w:hAnsi="Arial" w:cs="Arial"/>
          <w:sz w:val="18"/>
          <w:szCs w:val="18"/>
        </w:rPr>
        <w:t>..</w:t>
      </w:r>
      <w:proofErr w:type="gramEnd"/>
      <w:r w:rsidRPr="00176644">
        <w:rPr>
          <w:rFonts w:ascii="Arial" w:hAnsi="Arial" w:cs="Arial"/>
          <w:sz w:val="18"/>
          <w:szCs w:val="18"/>
        </w:rPr>
        <w:t xml:space="preserve">69i57j0j0i10l8.7860j0j7&amp;sourceid=chrome&amp;ie=UTF-8. </w:t>
      </w:r>
      <w:proofErr w:type="gramStart"/>
      <w:r w:rsidRPr="00176644">
        <w:rPr>
          <w:rFonts w:ascii="Arial" w:hAnsi="Arial" w:cs="Arial"/>
          <w:sz w:val="18"/>
          <w:szCs w:val="18"/>
        </w:rPr>
        <w:t>Accessed 30 May 2021.</w:t>
      </w:r>
      <w:proofErr w:type="gramEnd"/>
    </w:p>
    <w:p w14:paraId="320E1EEF" w14:textId="77777777" w:rsidR="00176644" w:rsidRPr="00176644" w:rsidRDefault="00176644" w:rsidP="00176644">
      <w:pPr>
        <w:pStyle w:val="NormalWeb"/>
        <w:spacing w:before="0" w:beforeAutospacing="0" w:after="0" w:afterAutospacing="0" w:line="480" w:lineRule="auto"/>
        <w:ind w:hanging="720"/>
        <w:rPr>
          <w:rFonts w:ascii="Arial" w:hAnsi="Arial" w:cs="Arial"/>
          <w:sz w:val="18"/>
          <w:szCs w:val="18"/>
        </w:rPr>
      </w:pPr>
      <w:proofErr w:type="gramStart"/>
      <w:r w:rsidRPr="00176644">
        <w:rPr>
          <w:rFonts w:ascii="Arial" w:hAnsi="Arial" w:cs="Arial"/>
          <w:sz w:val="18"/>
          <w:szCs w:val="18"/>
        </w:rPr>
        <w:t>MindTools.</w:t>
      </w:r>
      <w:proofErr w:type="gramEnd"/>
      <w:r w:rsidRPr="00176644">
        <w:rPr>
          <w:rFonts w:ascii="Arial" w:hAnsi="Arial" w:cs="Arial"/>
          <w:sz w:val="18"/>
          <w:szCs w:val="18"/>
        </w:rPr>
        <w:t xml:space="preserve"> “How Good Are Your Communication Skills? </w:t>
      </w:r>
      <w:proofErr w:type="gramStart"/>
      <w:r w:rsidRPr="00176644">
        <w:rPr>
          <w:rFonts w:ascii="Arial" w:hAnsi="Arial" w:cs="Arial"/>
          <w:sz w:val="18"/>
          <w:szCs w:val="18"/>
        </w:rPr>
        <w:t>– Speaking, Listening, Writing, and Reading Effectively.”</w:t>
      </w:r>
      <w:proofErr w:type="gramEnd"/>
      <w:r w:rsidRPr="00176644">
        <w:rPr>
          <w:rFonts w:ascii="Arial" w:hAnsi="Arial" w:cs="Arial"/>
          <w:sz w:val="18"/>
          <w:szCs w:val="18"/>
        </w:rPr>
        <w:t xml:space="preserve"> </w:t>
      </w:r>
      <w:proofErr w:type="gramStart"/>
      <w:r w:rsidRPr="00176644">
        <w:rPr>
          <w:rFonts w:ascii="Arial" w:hAnsi="Arial" w:cs="Arial"/>
          <w:i/>
          <w:iCs/>
          <w:sz w:val="18"/>
          <w:szCs w:val="18"/>
        </w:rPr>
        <w:t>Mindtools.com</w:t>
      </w:r>
      <w:r w:rsidRPr="00176644">
        <w:rPr>
          <w:rFonts w:ascii="Arial" w:hAnsi="Arial" w:cs="Arial"/>
          <w:sz w:val="18"/>
          <w:szCs w:val="18"/>
        </w:rPr>
        <w:t>, 2009, www.mindtools.com/pages/article/newCS_99.htm.</w:t>
      </w:r>
      <w:proofErr w:type="gramEnd"/>
    </w:p>
    <w:p w14:paraId="62C582E5" w14:textId="77777777" w:rsidR="00176644" w:rsidRPr="00176644" w:rsidRDefault="00176644" w:rsidP="00176644">
      <w:pPr>
        <w:pStyle w:val="NormalWeb"/>
        <w:spacing w:before="0" w:beforeAutospacing="0" w:after="0" w:afterAutospacing="0" w:line="480" w:lineRule="auto"/>
        <w:ind w:hanging="720"/>
        <w:rPr>
          <w:rFonts w:ascii="Arial" w:hAnsi="Arial" w:cs="Arial"/>
          <w:sz w:val="18"/>
          <w:szCs w:val="18"/>
        </w:rPr>
      </w:pPr>
      <w:r w:rsidRPr="00176644">
        <w:rPr>
          <w:rFonts w:ascii="Arial" w:hAnsi="Arial" w:cs="Arial"/>
          <w:sz w:val="18"/>
          <w:szCs w:val="18"/>
        </w:rPr>
        <w:t xml:space="preserve">Publisher, Author removed at request of original. </w:t>
      </w:r>
      <w:proofErr w:type="gramStart"/>
      <w:r w:rsidRPr="00176644">
        <w:rPr>
          <w:rFonts w:ascii="Arial" w:hAnsi="Arial" w:cs="Arial"/>
          <w:sz w:val="18"/>
          <w:szCs w:val="18"/>
        </w:rPr>
        <w:t>“1.3 Communication in Context.”</w:t>
      </w:r>
      <w:proofErr w:type="gramEnd"/>
      <w:r w:rsidRPr="00176644">
        <w:rPr>
          <w:rFonts w:ascii="Arial" w:hAnsi="Arial" w:cs="Arial"/>
          <w:sz w:val="18"/>
          <w:szCs w:val="18"/>
        </w:rPr>
        <w:t xml:space="preserve"> </w:t>
      </w:r>
      <w:proofErr w:type="gramStart"/>
      <w:r w:rsidRPr="00176644">
        <w:rPr>
          <w:rFonts w:ascii="Arial" w:hAnsi="Arial" w:cs="Arial"/>
          <w:i/>
          <w:iCs/>
          <w:sz w:val="18"/>
          <w:szCs w:val="18"/>
        </w:rPr>
        <w:t>Open.lib.umn.edu</w:t>
      </w:r>
      <w:r w:rsidRPr="00176644">
        <w:rPr>
          <w:rFonts w:ascii="Arial" w:hAnsi="Arial" w:cs="Arial"/>
          <w:sz w:val="18"/>
          <w:szCs w:val="18"/>
        </w:rPr>
        <w:t>, University of Minnesota Libraries Publishing edition, 2015.</w:t>
      </w:r>
      <w:proofErr w:type="gramEnd"/>
      <w:r w:rsidRPr="00176644">
        <w:rPr>
          <w:rFonts w:ascii="Arial" w:hAnsi="Arial" w:cs="Arial"/>
          <w:sz w:val="18"/>
          <w:szCs w:val="18"/>
        </w:rPr>
        <w:t xml:space="preserve"> This edition adapted from a work originally produced in 2010 by a publisher who has requested that it not receive </w:t>
      </w:r>
      <w:proofErr w:type="gramStart"/>
      <w:r w:rsidRPr="00176644">
        <w:rPr>
          <w:rFonts w:ascii="Arial" w:hAnsi="Arial" w:cs="Arial"/>
          <w:sz w:val="18"/>
          <w:szCs w:val="18"/>
        </w:rPr>
        <w:t>attribution.,</w:t>
      </w:r>
      <w:proofErr w:type="gramEnd"/>
      <w:r w:rsidRPr="00176644">
        <w:rPr>
          <w:rFonts w:ascii="Arial" w:hAnsi="Arial" w:cs="Arial"/>
          <w:sz w:val="18"/>
          <w:szCs w:val="18"/>
        </w:rPr>
        <w:t xml:space="preserve"> 25 Nov. 2015, open.lib.umn.edu/businesscommunication/chapter/1-3-communication-in-context/.</w:t>
      </w:r>
    </w:p>
    <w:p w14:paraId="4E3B6B2D" w14:textId="77777777" w:rsidR="00176644" w:rsidRPr="00176644" w:rsidRDefault="00176644" w:rsidP="00176644">
      <w:pPr>
        <w:pStyle w:val="NormalWeb"/>
        <w:spacing w:before="0" w:beforeAutospacing="0" w:after="0" w:afterAutospacing="0" w:line="480" w:lineRule="auto"/>
        <w:ind w:hanging="720"/>
        <w:rPr>
          <w:rFonts w:ascii="Arial" w:hAnsi="Arial" w:cs="Arial"/>
          <w:sz w:val="18"/>
          <w:szCs w:val="18"/>
        </w:rPr>
      </w:pPr>
      <w:proofErr w:type="gramStart"/>
      <w:r w:rsidRPr="00176644">
        <w:rPr>
          <w:rFonts w:ascii="Arial" w:hAnsi="Arial" w:cs="Arial"/>
          <w:sz w:val="18"/>
          <w:szCs w:val="18"/>
        </w:rPr>
        <w:t>“Schramm Model of Communication -.”</w:t>
      </w:r>
      <w:proofErr w:type="gramEnd"/>
      <w:r w:rsidRPr="00176644">
        <w:rPr>
          <w:rFonts w:ascii="Arial" w:hAnsi="Arial" w:cs="Arial"/>
          <w:sz w:val="18"/>
          <w:szCs w:val="18"/>
        </w:rPr>
        <w:t xml:space="preserve"> </w:t>
      </w:r>
      <w:r w:rsidRPr="00176644">
        <w:rPr>
          <w:rFonts w:ascii="Arial" w:hAnsi="Arial" w:cs="Arial"/>
          <w:i/>
          <w:iCs/>
          <w:sz w:val="18"/>
          <w:szCs w:val="18"/>
        </w:rPr>
        <w:t>Www.google.com</w:t>
      </w:r>
      <w:r w:rsidRPr="00176644">
        <w:rPr>
          <w:rFonts w:ascii="Arial" w:hAnsi="Arial" w:cs="Arial"/>
          <w:sz w:val="18"/>
          <w:szCs w:val="18"/>
        </w:rPr>
        <w:t xml:space="preserve">, www.google.com/search?q=schramm+model+of+communication&amp;oq=schr&amp;aqs=chrome.2.69i57j0i67l5j46i67i433j0j0i433j0i67i433.3144j0j7&amp;sourceid=chrome&amp;ie=UTF-8. </w:t>
      </w:r>
      <w:proofErr w:type="gramStart"/>
      <w:r w:rsidRPr="00176644">
        <w:rPr>
          <w:rFonts w:ascii="Arial" w:hAnsi="Arial" w:cs="Arial"/>
          <w:sz w:val="18"/>
          <w:szCs w:val="18"/>
        </w:rPr>
        <w:t>Accessed 30 May 2021.</w:t>
      </w:r>
      <w:proofErr w:type="gramEnd"/>
    </w:p>
    <w:p w14:paraId="588B6AF9" w14:textId="77777777" w:rsidR="00176644" w:rsidRPr="00176644" w:rsidRDefault="00176644" w:rsidP="00176644">
      <w:pPr>
        <w:pStyle w:val="NormalWeb"/>
        <w:spacing w:before="0" w:beforeAutospacing="0" w:after="0" w:afterAutospacing="0" w:line="480" w:lineRule="auto"/>
        <w:ind w:hanging="720"/>
        <w:rPr>
          <w:rFonts w:ascii="Arial" w:hAnsi="Arial" w:cs="Arial"/>
          <w:sz w:val="18"/>
          <w:szCs w:val="18"/>
        </w:rPr>
      </w:pPr>
      <w:r w:rsidRPr="00176644">
        <w:rPr>
          <w:rFonts w:ascii="Arial" w:hAnsi="Arial" w:cs="Arial"/>
          <w:sz w:val="18"/>
          <w:szCs w:val="18"/>
        </w:rPr>
        <w:t xml:space="preserve">“What Is the </w:t>
      </w:r>
      <w:proofErr w:type="spellStart"/>
      <w:r w:rsidRPr="00176644">
        <w:rPr>
          <w:rFonts w:ascii="Arial" w:hAnsi="Arial" w:cs="Arial"/>
          <w:sz w:val="18"/>
          <w:szCs w:val="18"/>
        </w:rPr>
        <w:t>Berlo’s</w:t>
      </w:r>
      <w:proofErr w:type="spellEnd"/>
      <w:r w:rsidRPr="00176644">
        <w:rPr>
          <w:rFonts w:ascii="Arial" w:hAnsi="Arial" w:cs="Arial"/>
          <w:sz w:val="18"/>
          <w:szCs w:val="18"/>
        </w:rPr>
        <w:t xml:space="preserve"> SMCR Model of Communication? </w:t>
      </w:r>
      <w:proofErr w:type="gramStart"/>
      <w:r w:rsidRPr="00176644">
        <w:rPr>
          <w:rFonts w:ascii="Arial" w:hAnsi="Arial" w:cs="Arial"/>
          <w:sz w:val="18"/>
          <w:szCs w:val="18"/>
        </w:rPr>
        <w:t>Theory.”</w:t>
      </w:r>
      <w:proofErr w:type="gramEnd"/>
      <w:r w:rsidRPr="00176644">
        <w:rPr>
          <w:rFonts w:ascii="Arial" w:hAnsi="Arial" w:cs="Arial"/>
          <w:sz w:val="18"/>
          <w:szCs w:val="18"/>
        </w:rPr>
        <w:t xml:space="preserve"> </w:t>
      </w:r>
      <w:proofErr w:type="spellStart"/>
      <w:proofErr w:type="gramStart"/>
      <w:r w:rsidRPr="00176644">
        <w:rPr>
          <w:rFonts w:ascii="Arial" w:hAnsi="Arial" w:cs="Arial"/>
          <w:i/>
          <w:iCs/>
          <w:sz w:val="18"/>
          <w:szCs w:val="18"/>
        </w:rPr>
        <w:t>Toolshero</w:t>
      </w:r>
      <w:proofErr w:type="spellEnd"/>
      <w:r w:rsidRPr="00176644">
        <w:rPr>
          <w:rFonts w:ascii="Arial" w:hAnsi="Arial" w:cs="Arial"/>
          <w:sz w:val="18"/>
          <w:szCs w:val="18"/>
        </w:rPr>
        <w:t>, 8 Jan. 2019, www.toolshero.com/communication-skills/berlos-smcr-model-of-communication/#:~:text=David%20Berlo.</w:t>
      </w:r>
      <w:proofErr w:type="gramEnd"/>
    </w:p>
    <w:p w14:paraId="7793B330" w14:textId="77777777" w:rsidR="00176644" w:rsidRPr="00176644" w:rsidRDefault="00176644" w:rsidP="00176644">
      <w:pPr>
        <w:pStyle w:val="NormalWeb"/>
        <w:spacing w:before="0" w:beforeAutospacing="0" w:after="0" w:afterAutospacing="0" w:line="480" w:lineRule="auto"/>
        <w:ind w:hanging="720"/>
        <w:rPr>
          <w:rFonts w:ascii="Arial" w:hAnsi="Arial" w:cs="Arial"/>
          <w:sz w:val="18"/>
          <w:szCs w:val="18"/>
        </w:rPr>
      </w:pPr>
      <w:proofErr w:type="spellStart"/>
      <w:r w:rsidRPr="00176644">
        <w:rPr>
          <w:rFonts w:ascii="Arial" w:hAnsi="Arial" w:cs="Arial"/>
          <w:sz w:val="18"/>
          <w:szCs w:val="18"/>
        </w:rPr>
        <w:t>Willkomm</w:t>
      </w:r>
      <w:proofErr w:type="spellEnd"/>
      <w:r w:rsidRPr="00176644">
        <w:rPr>
          <w:rFonts w:ascii="Arial" w:hAnsi="Arial" w:cs="Arial"/>
          <w:sz w:val="18"/>
          <w:szCs w:val="18"/>
        </w:rPr>
        <w:t xml:space="preserve">, Anne Converse. </w:t>
      </w:r>
      <w:proofErr w:type="gramStart"/>
      <w:r w:rsidRPr="00176644">
        <w:rPr>
          <w:rFonts w:ascii="Arial" w:hAnsi="Arial" w:cs="Arial"/>
          <w:sz w:val="18"/>
          <w:szCs w:val="18"/>
        </w:rPr>
        <w:t>“6 Barriers to Effective Communication - Goodwin College of Professional Studies.”</w:t>
      </w:r>
      <w:proofErr w:type="gramEnd"/>
      <w:r w:rsidRPr="00176644">
        <w:rPr>
          <w:rFonts w:ascii="Arial" w:hAnsi="Arial" w:cs="Arial"/>
          <w:sz w:val="18"/>
          <w:szCs w:val="18"/>
        </w:rPr>
        <w:t xml:space="preserve"> </w:t>
      </w:r>
      <w:r w:rsidRPr="00176644">
        <w:rPr>
          <w:rFonts w:ascii="Arial" w:hAnsi="Arial" w:cs="Arial"/>
          <w:i/>
          <w:iCs/>
          <w:sz w:val="18"/>
          <w:szCs w:val="18"/>
        </w:rPr>
        <w:t>Goodwin College of Professional Studies</w:t>
      </w:r>
      <w:r w:rsidRPr="00176644">
        <w:rPr>
          <w:rFonts w:ascii="Arial" w:hAnsi="Arial" w:cs="Arial"/>
          <w:sz w:val="18"/>
          <w:szCs w:val="18"/>
        </w:rPr>
        <w:t>, 2018, drexel.edu/goodwin/professional-studies-blog/overview/2018/July/6-barriers-to-effective-communication/.</w:t>
      </w:r>
    </w:p>
    <w:p w14:paraId="70B00C3A" w14:textId="77777777" w:rsidR="0017039F" w:rsidRDefault="0017039F" w:rsidP="00003524">
      <w:pPr>
        <w:jc w:val="both"/>
        <w:rPr>
          <w:rFonts w:cstheme="minorHAnsi"/>
          <w:b/>
          <w:sz w:val="24"/>
          <w:szCs w:val="24"/>
        </w:rPr>
      </w:pPr>
    </w:p>
    <w:p w14:paraId="55ADFA83" w14:textId="548161E5" w:rsidR="00B25F25" w:rsidRDefault="00B25F25" w:rsidP="00003524">
      <w:pPr>
        <w:jc w:val="both"/>
        <w:rPr>
          <w:rFonts w:cstheme="minorHAnsi"/>
          <w:b/>
          <w:sz w:val="24"/>
          <w:szCs w:val="24"/>
        </w:rPr>
      </w:pPr>
    </w:p>
    <w:p w14:paraId="1C566837" w14:textId="77777777" w:rsidR="00832F8B" w:rsidRPr="00003524" w:rsidRDefault="00832F8B" w:rsidP="00003524">
      <w:pPr>
        <w:jc w:val="both"/>
        <w:rPr>
          <w:rFonts w:cstheme="minorHAnsi"/>
          <w:b/>
          <w:sz w:val="24"/>
          <w:szCs w:val="24"/>
        </w:rPr>
      </w:pPr>
    </w:p>
    <w:p w14:paraId="0337DD1B" w14:textId="391BAB67" w:rsidR="00436E31" w:rsidRDefault="00C00631" w:rsidP="00C00631">
      <w:pPr>
        <w:pStyle w:val="Heading1"/>
      </w:pPr>
      <w:bookmarkStart w:id="8" w:name="_Toc9181651"/>
      <w:r>
        <w:t>Appendix A</w:t>
      </w:r>
      <w:bookmarkEnd w:id="8"/>
    </w:p>
    <w:p w14:paraId="758B615C" w14:textId="7F23098B" w:rsidR="00C00631" w:rsidRDefault="00C00631" w:rsidP="00C00631"/>
    <w:p w14:paraId="7E3214E6" w14:textId="5E27F0F6" w:rsidR="00C00631" w:rsidRDefault="00F970CE" w:rsidP="00BD4916">
      <w:pPr>
        <w:pStyle w:val="Heading2"/>
      </w:pPr>
      <w:bookmarkStart w:id="9" w:name="_Toc9181652"/>
      <w:r w:rsidRPr="00F970CE">
        <w:t xml:space="preserve">Skills </w:t>
      </w:r>
      <w:r w:rsidR="00874EBD">
        <w:t>Y</w:t>
      </w:r>
      <w:r w:rsidRPr="00F970CE">
        <w:t>ou Need Communication Quiz</w:t>
      </w:r>
      <w:bookmarkEnd w:id="9"/>
    </w:p>
    <w:p w14:paraId="04F87318" w14:textId="77777777" w:rsidR="00BD4916" w:rsidRPr="00BD4916" w:rsidRDefault="00BD4916" w:rsidP="00BD4916"/>
    <w:p w14:paraId="01106BB5" w14:textId="7608D280" w:rsidR="00F970CE" w:rsidRDefault="00F970CE" w:rsidP="00C00631">
      <w:pPr>
        <w:rPr>
          <w:sz w:val="24"/>
          <w:szCs w:val="24"/>
        </w:rPr>
      </w:pPr>
    </w:p>
    <w:p w14:paraId="2B863FC1" w14:textId="6A084C5D" w:rsidR="002E5068" w:rsidRDefault="002E5068" w:rsidP="00C00631">
      <w:pPr>
        <w:rPr>
          <w:sz w:val="24"/>
          <w:szCs w:val="24"/>
        </w:rPr>
      </w:pPr>
    </w:p>
    <w:p w14:paraId="5B666CD1" w14:textId="03697063" w:rsidR="00496ADD" w:rsidRDefault="00496ADD" w:rsidP="00C00631">
      <w:pPr>
        <w:rPr>
          <w:sz w:val="24"/>
          <w:szCs w:val="24"/>
        </w:rPr>
      </w:pPr>
    </w:p>
    <w:p w14:paraId="7F092D00" w14:textId="77777777" w:rsidR="00496ADD" w:rsidRDefault="00496ADD" w:rsidP="00C00631">
      <w:pPr>
        <w:rPr>
          <w:sz w:val="24"/>
          <w:szCs w:val="24"/>
        </w:rPr>
      </w:pPr>
    </w:p>
    <w:p w14:paraId="3CA198FF" w14:textId="07E95DA8" w:rsidR="002E5068" w:rsidRDefault="002E5068" w:rsidP="00C00631">
      <w:pPr>
        <w:rPr>
          <w:sz w:val="24"/>
          <w:szCs w:val="24"/>
        </w:rPr>
      </w:pPr>
    </w:p>
    <w:p w14:paraId="1EBA9C06" w14:textId="4A6410A6" w:rsidR="002E5068" w:rsidRDefault="00BD4916" w:rsidP="00BD4916">
      <w:pPr>
        <w:pStyle w:val="Heading2"/>
      </w:pPr>
      <w:bookmarkStart w:id="10" w:name="_Toc9181653"/>
      <w:r>
        <w:t>Mind Tools Communication Quiz</w:t>
      </w:r>
      <w:bookmarkEnd w:id="10"/>
    </w:p>
    <w:p w14:paraId="7BDF899A" w14:textId="48AB0812" w:rsidR="00BD4916" w:rsidRDefault="00176644" w:rsidP="00BD4916">
      <w:r>
        <w:rPr>
          <w:noProof/>
          <w:lang w:eastAsia="en-GB"/>
        </w:rPr>
        <w:drawing>
          <wp:inline distT="0" distB="0" distL="0" distR="0" wp14:anchorId="6461714E" wp14:editId="0E94DAC4">
            <wp:extent cx="5731510" cy="3713480"/>
            <wp:effectExtent l="0" t="0" r="254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31510" cy="3713480"/>
                    </a:xfrm>
                    <a:prstGeom prst="rect">
                      <a:avLst/>
                    </a:prstGeom>
                  </pic:spPr>
                </pic:pic>
              </a:graphicData>
            </a:graphic>
          </wp:inline>
        </w:drawing>
      </w:r>
      <w:bookmarkStart w:id="11" w:name="_GoBack"/>
      <w:bookmarkEnd w:id="11"/>
    </w:p>
    <w:p w14:paraId="53577DEE" w14:textId="1A41A789" w:rsidR="00BD4916" w:rsidRPr="00BD4916" w:rsidRDefault="00BD4916" w:rsidP="00BD4916"/>
    <w:p w14:paraId="09D660E2" w14:textId="77777777" w:rsidR="00BD4916" w:rsidRPr="00F970CE" w:rsidRDefault="00BD4916" w:rsidP="00C00631">
      <w:pPr>
        <w:rPr>
          <w:sz w:val="24"/>
          <w:szCs w:val="24"/>
        </w:rPr>
      </w:pPr>
    </w:p>
    <w:sectPr w:rsidR="00BD4916" w:rsidRPr="00F970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DI3NTe0tDAxMTe3NDRR0lEKTi0uzszPAykwqgUAxG2plSwAAAA="/>
  </w:docVars>
  <w:rsids>
    <w:rsidRoot w:val="00436E31"/>
    <w:rsid w:val="00003524"/>
    <w:rsid w:val="000624AC"/>
    <w:rsid w:val="00073440"/>
    <w:rsid w:val="000D16BD"/>
    <w:rsid w:val="0017039F"/>
    <w:rsid w:val="00176644"/>
    <w:rsid w:val="001E1C66"/>
    <w:rsid w:val="001E3208"/>
    <w:rsid w:val="002356DB"/>
    <w:rsid w:val="00296780"/>
    <w:rsid w:val="002A3294"/>
    <w:rsid w:val="002E46A0"/>
    <w:rsid w:val="002E5068"/>
    <w:rsid w:val="002E5F30"/>
    <w:rsid w:val="0035082C"/>
    <w:rsid w:val="00377741"/>
    <w:rsid w:val="003A3CD0"/>
    <w:rsid w:val="003B5137"/>
    <w:rsid w:val="003C7CF3"/>
    <w:rsid w:val="003E784B"/>
    <w:rsid w:val="00436E31"/>
    <w:rsid w:val="00456B23"/>
    <w:rsid w:val="00496ADD"/>
    <w:rsid w:val="004C7B28"/>
    <w:rsid w:val="004D194F"/>
    <w:rsid w:val="0052104E"/>
    <w:rsid w:val="005D437F"/>
    <w:rsid w:val="005E285C"/>
    <w:rsid w:val="00623A05"/>
    <w:rsid w:val="006A0A61"/>
    <w:rsid w:val="00764706"/>
    <w:rsid w:val="00764D41"/>
    <w:rsid w:val="0077107D"/>
    <w:rsid w:val="00832F8B"/>
    <w:rsid w:val="00874EBD"/>
    <w:rsid w:val="008830AA"/>
    <w:rsid w:val="008E1C9D"/>
    <w:rsid w:val="008F682E"/>
    <w:rsid w:val="00936399"/>
    <w:rsid w:val="009B295A"/>
    <w:rsid w:val="009C0503"/>
    <w:rsid w:val="00A312E9"/>
    <w:rsid w:val="00A835A4"/>
    <w:rsid w:val="00A91DDD"/>
    <w:rsid w:val="00B25F25"/>
    <w:rsid w:val="00B82B40"/>
    <w:rsid w:val="00BD4916"/>
    <w:rsid w:val="00C00631"/>
    <w:rsid w:val="00C0127D"/>
    <w:rsid w:val="00C17169"/>
    <w:rsid w:val="00C37E71"/>
    <w:rsid w:val="00C5669E"/>
    <w:rsid w:val="00C90F1A"/>
    <w:rsid w:val="00CB3C00"/>
    <w:rsid w:val="00DC4659"/>
    <w:rsid w:val="00E23F4C"/>
    <w:rsid w:val="00F04A31"/>
    <w:rsid w:val="00F7654E"/>
    <w:rsid w:val="00F970CE"/>
    <w:rsid w:val="00FA6F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customStyle="1"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8830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30AA"/>
    <w:rPr>
      <w:rFonts w:ascii="Tahoma" w:hAnsi="Tahoma" w:cs="Tahoma"/>
      <w:sz w:val="16"/>
      <w:szCs w:val="16"/>
    </w:rPr>
  </w:style>
  <w:style w:type="paragraph" w:styleId="NormalWeb">
    <w:name w:val="Normal (Web)"/>
    <w:basedOn w:val="Normal"/>
    <w:uiPriority w:val="99"/>
    <w:semiHidden/>
    <w:unhideWhenUsed/>
    <w:rsid w:val="0017664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customStyle="1"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8830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30AA"/>
    <w:rPr>
      <w:rFonts w:ascii="Tahoma" w:hAnsi="Tahoma" w:cs="Tahoma"/>
      <w:sz w:val="16"/>
      <w:szCs w:val="16"/>
    </w:rPr>
  </w:style>
  <w:style w:type="paragraph" w:styleId="NormalWeb">
    <w:name w:val="Normal (Web)"/>
    <w:basedOn w:val="Normal"/>
    <w:uiPriority w:val="99"/>
    <w:semiHidden/>
    <w:unhideWhenUsed/>
    <w:rsid w:val="0017664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92024788">
      <w:bodyDiv w:val="1"/>
      <w:marLeft w:val="0"/>
      <w:marRight w:val="0"/>
      <w:marTop w:val="0"/>
      <w:marBottom w:val="0"/>
      <w:divBdr>
        <w:top w:val="none" w:sz="0" w:space="0" w:color="auto"/>
        <w:left w:val="none" w:sz="0" w:space="0" w:color="auto"/>
        <w:bottom w:val="none" w:sz="0" w:space="0" w:color="auto"/>
        <w:right w:val="none" w:sz="0" w:space="0" w:color="auto"/>
      </w:divBdr>
      <w:divsChild>
        <w:div w:id="5452233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microsoft.com/office/2007/relationships/hdphoto" Target="media/hdphoto2.wdp"/><Relationship Id="rId1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hyperlink" Target="https://www.skillsyouneed.com/ls/index.php/343479" TargetMode="External"/><Relationship Id="rId2" Type="http://schemas.openxmlformats.org/officeDocument/2006/relationships/styles" Target="styles.xml"/><Relationship Id="rId16" Type="http://schemas.openxmlformats.org/officeDocument/2006/relationships/hyperlink" Target="https://www.mindtools.com/pages/article/newCS_99.htm"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hyperlink" Target="http://manyana-education.blogspot.com/2010/10/communication-cycle.html"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549709-AD24-4EC4-AB9A-8E9255F2A9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1892</Words>
  <Characters>10790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Steven Pattin</dc:creator>
  <cp:lastModifiedBy>Giovanni Senatore</cp:lastModifiedBy>
  <cp:revision>2</cp:revision>
  <dcterms:created xsi:type="dcterms:W3CDTF">2021-05-30T18:23:00Z</dcterms:created>
  <dcterms:modified xsi:type="dcterms:W3CDTF">2021-05-30T18:23:00Z</dcterms:modified>
</cp:coreProperties>
</file>