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D2A816B" w14:textId="2BF0E162" w:rsidR="009C7F57" w:rsidRDefault="00107E73">
      <w:r>
        <w:t xml:space="preserve">Marie de France’s </w:t>
      </w:r>
      <w:proofErr w:type="spellStart"/>
      <w:r>
        <w:t>Lais</w:t>
      </w:r>
      <w:proofErr w:type="spellEnd"/>
    </w:p>
    <w:p w14:paraId="64918527" w14:textId="19D49DFD" w:rsidR="00F65D6D" w:rsidRDefault="001F2DCA" w:rsidP="00AB689C">
      <w:r>
        <w:t xml:space="preserve">Marie de France’s </w:t>
      </w:r>
      <w:proofErr w:type="spellStart"/>
      <w:r w:rsidR="00C42A2A">
        <w:t>l</w:t>
      </w:r>
      <w:r>
        <w:t>ais</w:t>
      </w:r>
      <w:proofErr w:type="spellEnd"/>
      <w:r>
        <w:t xml:space="preserve"> were adventures which were sung and composed, which she re-composed.</w:t>
      </w:r>
      <w:r w:rsidR="00AB689C">
        <w:t xml:space="preserve"> </w:t>
      </w:r>
      <w:r w:rsidR="00141564">
        <w:t xml:space="preserve"> </w:t>
      </w:r>
      <w:r w:rsidR="00753D3B">
        <w:t>These were originally written by the Br</w:t>
      </w:r>
      <w:r w:rsidR="00F65D6D">
        <w:t>etons. They were experienced by high and low culture, orally, and were recounted in courts and pubs. Heroes and heroines were part</w:t>
      </w:r>
      <w:r w:rsidR="00C42A2A">
        <w:t xml:space="preserve"> of</w:t>
      </w:r>
      <w:r w:rsidR="00F65D6D">
        <w:t xml:space="preserve"> all </w:t>
      </w:r>
      <w:proofErr w:type="spellStart"/>
      <w:r w:rsidR="00F65D6D">
        <w:t>lais</w:t>
      </w:r>
      <w:proofErr w:type="spellEnd"/>
      <w:r w:rsidR="00F65D6D">
        <w:t>. Conventional overtones existed, in that women were less important than men. Romances w</w:t>
      </w:r>
      <w:r w:rsidR="00333F05">
        <w:t>ere</w:t>
      </w:r>
      <w:r w:rsidR="00F65D6D">
        <w:t xml:space="preserve"> the most popular genre. In mediaeval romance there is a concern for knights, the improbable and the supernatural; fighting and various adventures</w:t>
      </w:r>
      <w:r w:rsidR="00333F05">
        <w:t>,</w:t>
      </w:r>
      <w:r w:rsidR="00F65D6D">
        <w:t xml:space="preserve"> and episodic events. The story often “teaches a lesson” and stylistic tools </w:t>
      </w:r>
      <w:r w:rsidR="00C052C7">
        <w:t>a</w:t>
      </w:r>
      <w:r w:rsidR="00F65D6D">
        <w:t>re employed. Romance is usually courtly and aristocratic, sexual love.</w:t>
      </w:r>
      <w:r w:rsidR="00C052C7">
        <w:t xml:space="preserve"> </w:t>
      </w:r>
      <w:r w:rsidR="00F65D6D">
        <w:t xml:space="preserve">Marie de France encompasses all these features in her </w:t>
      </w:r>
      <w:proofErr w:type="spellStart"/>
      <w:r w:rsidR="00F65D6D">
        <w:t>lais</w:t>
      </w:r>
      <w:proofErr w:type="spellEnd"/>
      <w:r w:rsidR="00F65D6D">
        <w:t xml:space="preserve">. The protagonist is presented with one </w:t>
      </w:r>
      <w:proofErr w:type="gramStart"/>
      <w:r w:rsidR="00F65D6D">
        <w:t>particular event</w:t>
      </w:r>
      <w:proofErr w:type="gramEnd"/>
      <w:r w:rsidR="00F65D6D">
        <w:t xml:space="preserve">. There is an economy of style. </w:t>
      </w:r>
    </w:p>
    <w:p w14:paraId="5BAA07E0" w14:textId="66C4ED3C" w:rsidR="00F65D6D" w:rsidRDefault="00F65D6D" w:rsidP="00AB689C">
      <w:r>
        <w:t xml:space="preserve">Marie adopts </w:t>
      </w:r>
      <w:proofErr w:type="spellStart"/>
      <w:r>
        <w:t>descriptios</w:t>
      </w:r>
      <w:proofErr w:type="spellEnd"/>
      <w:r>
        <w:t xml:space="preserve"> to move the story along to its climax. In </w:t>
      </w:r>
      <w:proofErr w:type="spellStart"/>
      <w:r>
        <w:t>G</w:t>
      </w:r>
      <w:r w:rsidR="00CC57E2">
        <w:t>uigemar</w:t>
      </w:r>
      <w:proofErr w:type="spellEnd"/>
      <w:r w:rsidR="00CC57E2">
        <w:t>, we have the white, androgynous hind; the ship; the mural, book of Ovid</w:t>
      </w:r>
      <w:r w:rsidR="00A63965">
        <w:t xml:space="preserve"> </w:t>
      </w:r>
      <w:r w:rsidR="00CC57E2">
        <w:t>being thrown in the fire by Venus; and the tying of the knot in the shirt and the chastity belt. I shall focus on the first and</w:t>
      </w:r>
      <w:r w:rsidR="00A63965">
        <w:t xml:space="preserve"> the</w:t>
      </w:r>
      <w:r w:rsidR="00CC57E2">
        <w:t xml:space="preserve"> last. In La </w:t>
      </w:r>
      <w:proofErr w:type="spellStart"/>
      <w:r w:rsidR="00CC57E2">
        <w:t>Fresn</w:t>
      </w:r>
      <w:r w:rsidR="00A63965">
        <w:t>e</w:t>
      </w:r>
      <w:proofErr w:type="spellEnd"/>
      <w:r w:rsidR="00CC57E2">
        <w:t xml:space="preserve"> I shall look at h</w:t>
      </w:r>
      <w:r w:rsidR="00A63965">
        <w:t xml:space="preserve">ow </w:t>
      </w:r>
      <w:r w:rsidR="00CC57E2">
        <w:t xml:space="preserve">Marie recounts the tale of a slanderous woman and its effects. The </w:t>
      </w:r>
      <w:proofErr w:type="spellStart"/>
      <w:r w:rsidR="00CC57E2">
        <w:t>descript</w:t>
      </w:r>
      <w:r w:rsidR="00A63965">
        <w:t>i</w:t>
      </w:r>
      <w:r w:rsidR="00CC57E2">
        <w:t>o</w:t>
      </w:r>
      <w:proofErr w:type="spellEnd"/>
      <w:r w:rsidR="00CC57E2">
        <w:t xml:space="preserve"> is the brocade and the ring she packs off with her daughter. In </w:t>
      </w:r>
      <w:proofErr w:type="spellStart"/>
      <w:r w:rsidR="00CC57E2">
        <w:t>Laustic</w:t>
      </w:r>
      <w:proofErr w:type="spellEnd"/>
      <w:r w:rsidR="00CC57E2">
        <w:t xml:space="preserve">, the </w:t>
      </w:r>
      <w:proofErr w:type="spellStart"/>
      <w:r w:rsidR="00CC57E2">
        <w:t>descriptio</w:t>
      </w:r>
      <w:proofErr w:type="spellEnd"/>
      <w:r w:rsidR="00CC57E2">
        <w:t xml:space="preserve"> is the Nightingale, which lies centrally in the story.</w:t>
      </w:r>
      <w:r w:rsidR="00650B66">
        <w:t xml:space="preserve"> </w:t>
      </w:r>
      <w:proofErr w:type="spellStart"/>
      <w:r w:rsidR="00CC57E2">
        <w:t>Guigemar</w:t>
      </w:r>
      <w:proofErr w:type="spellEnd"/>
      <w:r w:rsidR="00CC57E2">
        <w:t xml:space="preserve"> is the longest, more complex tale, using the supernatural, while </w:t>
      </w:r>
      <w:proofErr w:type="spellStart"/>
      <w:r w:rsidR="00CC57E2">
        <w:t>Laustic</w:t>
      </w:r>
      <w:proofErr w:type="spellEnd"/>
      <w:r w:rsidR="00E144BC">
        <w:t xml:space="preserve"> is </w:t>
      </w:r>
      <w:r w:rsidR="002436E2">
        <w:t>the</w:t>
      </w:r>
      <w:r w:rsidR="00DD05B7">
        <w:t xml:space="preserve"> shortest.</w:t>
      </w:r>
    </w:p>
    <w:p w14:paraId="05A80C55" w14:textId="77777777" w:rsidR="002519DA" w:rsidRDefault="00DD05B7" w:rsidP="00AB689C">
      <w:r>
        <w:t>There are few character types also. These</w:t>
      </w:r>
      <w:r w:rsidR="00AE759C">
        <w:t xml:space="preserve"> are</w:t>
      </w:r>
      <w:r>
        <w:t xml:space="preserve"> knights and ladies; jealous husbands; someone who has previously shunned love, so</w:t>
      </w:r>
      <w:r w:rsidR="00AE759C">
        <w:t xml:space="preserve"> are</w:t>
      </w:r>
      <w:r>
        <w:t xml:space="preserve"> taken by surprise when they do find it; wise maids are also deployed in the </w:t>
      </w:r>
      <w:proofErr w:type="spellStart"/>
      <w:r>
        <w:t>lais</w:t>
      </w:r>
      <w:proofErr w:type="spellEnd"/>
      <w:r>
        <w:t>. A restoration of what was once l</w:t>
      </w:r>
      <w:r w:rsidR="00AE759C">
        <w:t>o</w:t>
      </w:r>
      <w:r>
        <w:t xml:space="preserve">st, </w:t>
      </w:r>
      <w:r w:rsidR="00AE759C">
        <w:t>can</w:t>
      </w:r>
      <w:r>
        <w:t xml:space="preserve"> also be seen. </w:t>
      </w:r>
    </w:p>
    <w:p w14:paraId="2BCD8C4A" w14:textId="2061D602" w:rsidR="00DD05B7" w:rsidRDefault="00DD05B7" w:rsidP="00AB689C">
      <w:r>
        <w:t xml:space="preserve">Deception is also a prevalent theme, in </w:t>
      </w:r>
      <w:proofErr w:type="spellStart"/>
      <w:r>
        <w:t>Guig</w:t>
      </w:r>
      <w:r w:rsidR="006554F8">
        <w:t>e</w:t>
      </w:r>
      <w:r>
        <w:t>mar</w:t>
      </w:r>
      <w:proofErr w:type="spellEnd"/>
      <w:r>
        <w:t xml:space="preserve">, </w:t>
      </w:r>
      <w:r w:rsidR="006554F8">
        <w:t>h</w:t>
      </w:r>
      <w:r>
        <w:t>is lady deceives her elderly jealous husband. In L</w:t>
      </w:r>
      <w:r w:rsidR="006554F8">
        <w:t>e</w:t>
      </w:r>
      <w:r>
        <w:t xml:space="preserve"> </w:t>
      </w:r>
      <w:proofErr w:type="spellStart"/>
      <w:r>
        <w:t>Fresn</w:t>
      </w:r>
      <w:r w:rsidR="00895EA8">
        <w:t>e</w:t>
      </w:r>
      <w:proofErr w:type="spellEnd"/>
      <w:r>
        <w:t xml:space="preserve">, </w:t>
      </w:r>
      <w:r w:rsidR="006554F8">
        <w:t>the</w:t>
      </w:r>
      <w:r w:rsidR="00E771AF">
        <w:t xml:space="preserve"> </w:t>
      </w:r>
      <w:r>
        <w:t xml:space="preserve">slanderous wife deceives her husband, by concealing that she has had twins and abandons one daughter. While in </w:t>
      </w:r>
      <w:proofErr w:type="spellStart"/>
      <w:r>
        <w:t>Laustic</w:t>
      </w:r>
      <w:proofErr w:type="spellEnd"/>
      <w:r>
        <w:t xml:space="preserve"> the woman sites a </w:t>
      </w:r>
      <w:r w:rsidR="006554F8">
        <w:t>n</w:t>
      </w:r>
      <w:r>
        <w:t>ightingale as the reason why she leaves her bed at night to fraternise with her love.</w:t>
      </w:r>
    </w:p>
    <w:p w14:paraId="028CA6EB" w14:textId="6F379E01" w:rsidR="000A333D" w:rsidRDefault="00B807D0" w:rsidP="00AB689C">
      <w:r>
        <w:t xml:space="preserve">In </w:t>
      </w:r>
      <w:proofErr w:type="spellStart"/>
      <w:r>
        <w:t>Guigemar</w:t>
      </w:r>
      <w:proofErr w:type="spellEnd"/>
      <w:r>
        <w:t xml:space="preserve">, Le </w:t>
      </w:r>
      <w:proofErr w:type="spellStart"/>
      <w:r>
        <w:t>Fresne</w:t>
      </w:r>
      <w:proofErr w:type="spellEnd"/>
      <w:r>
        <w:t xml:space="preserve"> and </w:t>
      </w:r>
      <w:proofErr w:type="spellStart"/>
      <w:r>
        <w:t>Laustic</w:t>
      </w:r>
      <w:proofErr w:type="spellEnd"/>
      <w:r>
        <w:t xml:space="preserve"> nothing is superfluous or unnecessary.  These are short stories, which contain no loose parts. The style is economic. </w:t>
      </w:r>
      <w:proofErr w:type="spellStart"/>
      <w:r w:rsidR="000A333D">
        <w:t>Descript</w:t>
      </w:r>
      <w:r w:rsidR="00E771AF">
        <w:t>i</w:t>
      </w:r>
      <w:r w:rsidR="000A333D">
        <w:t>os</w:t>
      </w:r>
      <w:proofErr w:type="spellEnd"/>
      <w:r w:rsidR="000A333D">
        <w:t xml:space="preserve"> allow this to</w:t>
      </w:r>
      <w:r>
        <w:t xml:space="preserve"> </w:t>
      </w:r>
      <w:r w:rsidR="000A333D">
        <w:t>happen.</w:t>
      </w:r>
      <w:r w:rsidR="00E771AF">
        <w:t xml:space="preserve"> </w:t>
      </w:r>
      <w:proofErr w:type="spellStart"/>
      <w:r w:rsidR="000A333D">
        <w:t>Descriptio</w:t>
      </w:r>
      <w:proofErr w:type="spellEnd"/>
      <w:r w:rsidR="000A333D">
        <w:t xml:space="preserve"> is an invention of vivid description which contain figurative meaning. This could be allegorical, symbolic, or metaphorical. They help focus the story, so that facets of the tale are condensed around them. </w:t>
      </w:r>
      <w:r w:rsidR="001B154F">
        <w:t xml:space="preserve">This is usually employed by Marie as an artefact or symbolic creature, so that economy of style can be achieved in the </w:t>
      </w:r>
      <w:proofErr w:type="spellStart"/>
      <w:r w:rsidR="001B154F">
        <w:t>lais</w:t>
      </w:r>
      <w:proofErr w:type="spellEnd"/>
      <w:r w:rsidR="001B154F">
        <w:t xml:space="preserve"> to give maximum impact. Thus, the tales are minimalist, which the </w:t>
      </w:r>
      <w:proofErr w:type="spellStart"/>
      <w:r w:rsidR="001B154F">
        <w:t>descriptios</w:t>
      </w:r>
      <w:proofErr w:type="spellEnd"/>
      <w:r w:rsidR="001B154F">
        <w:t xml:space="preserve"> are crucial to.</w:t>
      </w:r>
    </w:p>
    <w:p w14:paraId="6E3EA0E7" w14:textId="3D80C658" w:rsidR="00EB4F72" w:rsidRDefault="00EB4F72" w:rsidP="00D678E1">
      <w:r>
        <w:t xml:space="preserve">One of the Breton </w:t>
      </w:r>
      <w:proofErr w:type="spellStart"/>
      <w:r>
        <w:t>lais</w:t>
      </w:r>
      <w:proofErr w:type="spellEnd"/>
      <w:r w:rsidR="003F0722">
        <w:t xml:space="preserve">, </w:t>
      </w:r>
      <w:proofErr w:type="spellStart"/>
      <w:r>
        <w:t>Guigemar</w:t>
      </w:r>
      <w:proofErr w:type="spellEnd"/>
      <w:r w:rsidR="003F0722">
        <w:t>,</w:t>
      </w:r>
      <w:r>
        <w:t xml:space="preserve"> never expressed an interest in love, it never touched his life. One day,</w:t>
      </w:r>
      <w:r w:rsidR="003F0722">
        <w:t xml:space="preserve"> </w:t>
      </w:r>
      <w:proofErr w:type="spellStart"/>
      <w:r>
        <w:t>Guigemar</w:t>
      </w:r>
      <w:proofErr w:type="spellEnd"/>
      <w:r>
        <w:t>, the son of a king, went hunting</w:t>
      </w:r>
      <w:r w:rsidR="003F0722">
        <w:t xml:space="preserve"> </w:t>
      </w:r>
      <w:r>
        <w:t xml:space="preserve">(which he loved). Thus, we come to the first </w:t>
      </w:r>
      <w:proofErr w:type="spellStart"/>
      <w:r>
        <w:t>descriptio</w:t>
      </w:r>
      <w:proofErr w:type="spellEnd"/>
      <w:r>
        <w:t xml:space="preserve">, the hind. He wounded a hind in the hunt, however the arrow rebounded and hit </w:t>
      </w:r>
      <w:proofErr w:type="spellStart"/>
      <w:r>
        <w:t>Gu</w:t>
      </w:r>
      <w:r w:rsidR="003F0722">
        <w:t>i</w:t>
      </w:r>
      <w:r>
        <w:t>giemar</w:t>
      </w:r>
      <w:proofErr w:type="spellEnd"/>
      <w:r>
        <w:t xml:space="preserve"> in the thigh.</w:t>
      </w:r>
      <w:r w:rsidR="00A23A85">
        <w:t xml:space="preserve"> </w:t>
      </w:r>
      <w:r>
        <w:t>The hind retorted;</w:t>
      </w:r>
      <w:r w:rsidR="00A23A85">
        <w:t xml:space="preserve"> </w:t>
      </w:r>
      <w:r>
        <w:t>“May you never find a cure, until you are cured by</w:t>
      </w:r>
      <w:r w:rsidR="00A23A85">
        <w:t xml:space="preserve"> a woman who will suffer for</w:t>
      </w:r>
      <w:r>
        <w:t xml:space="preserve"> your love more pain and anguish than any other woman has known, and you will suffer likewise for her</w:t>
      </w:r>
      <w:r w:rsidR="00A23A85">
        <w:t>”</w:t>
      </w:r>
      <w:r w:rsidR="00246DE8">
        <w:t>.</w:t>
      </w:r>
    </w:p>
    <w:p w14:paraId="6345F732" w14:textId="4665C6EF" w:rsidR="003100BA" w:rsidRDefault="003100BA" w:rsidP="00D678E1">
      <w:r>
        <w:t>So,</w:t>
      </w:r>
      <w:r w:rsidR="00A23A85">
        <w:t xml:space="preserve"> </w:t>
      </w:r>
      <w:proofErr w:type="spellStart"/>
      <w:r>
        <w:t>Guig</w:t>
      </w:r>
      <w:r w:rsidR="00A23A85">
        <w:t>e</w:t>
      </w:r>
      <w:r>
        <w:t>mar</w:t>
      </w:r>
      <w:proofErr w:type="spellEnd"/>
      <w:r>
        <w:t xml:space="preserve"> is cursed by the white hind. However, through his travels he meets a lady, who is beautiful and of noble birth. </w:t>
      </w:r>
      <w:proofErr w:type="gramStart"/>
      <w:r>
        <w:t>But,</w:t>
      </w:r>
      <w:proofErr w:type="gramEnd"/>
      <w:r>
        <w:t xml:space="preserve"> she is imprisoned by</w:t>
      </w:r>
      <w:r w:rsidR="00246DE8">
        <w:t xml:space="preserve"> her</w:t>
      </w:r>
      <w:r>
        <w:t xml:space="preserve"> elderly jealous husband. They both have</w:t>
      </w:r>
      <w:r w:rsidR="00246DE8">
        <w:t xml:space="preserve"> </w:t>
      </w:r>
      <w:r>
        <w:t>pangs of ardour between them, and love starts to torture her. They both suffer as a result of their love. “Love is an invisible wound within the body.</w:t>
      </w:r>
      <w:r w:rsidR="00246DE8">
        <w:t>”</w:t>
      </w:r>
    </w:p>
    <w:p w14:paraId="06C3AFC7" w14:textId="0F180C73" w:rsidR="006B2670" w:rsidRDefault="003100BA">
      <w:proofErr w:type="spellStart"/>
      <w:r>
        <w:t>Guig</w:t>
      </w:r>
      <w:r w:rsidR="00246DE8">
        <w:t>e</w:t>
      </w:r>
      <w:r>
        <w:t>mar</w:t>
      </w:r>
      <w:proofErr w:type="spellEnd"/>
      <w:r>
        <w:t>, the hero of the story</w:t>
      </w:r>
      <w:r w:rsidR="00246DE8">
        <w:t>,</w:t>
      </w:r>
      <w:r>
        <w:t xml:space="preserve"> becomes an adulterer</w:t>
      </w:r>
      <w:r w:rsidR="00246DE8">
        <w:t xml:space="preserve"> </w:t>
      </w:r>
      <w:r>
        <w:t>as he pursues his quest for love. They spend a happy year and a half together, until doubts surround their love.</w:t>
      </w:r>
      <w:r w:rsidR="00246DE8">
        <w:t xml:space="preserve"> </w:t>
      </w:r>
      <w:r w:rsidR="00100E5E">
        <w:t xml:space="preserve">They plot tying the knot, of their </w:t>
      </w:r>
      <w:r w:rsidR="00100E5E">
        <w:lastRenderedPageBreak/>
        <w:t>love.</w:t>
      </w:r>
      <w:r w:rsidR="00246DE8">
        <w:t xml:space="preserve"> </w:t>
      </w:r>
      <w:r w:rsidR="00100E5E">
        <w:t>“Hand me your shirt and I shall tie a knot in the tailpiece.”</w:t>
      </w:r>
      <w:r w:rsidR="001A3FC5">
        <w:t xml:space="preserve">  </w:t>
      </w:r>
      <w:r w:rsidR="006B2670">
        <w:t>She demands that he can only love another woman who can untie it without scissors or a knife. Similarly, he retorts that she must wear a chastity belt</w:t>
      </w:r>
      <w:r w:rsidR="00D57515">
        <w:t xml:space="preserve"> that could only be opened by another man without “tearing or severing it</w:t>
      </w:r>
      <w:r w:rsidR="001A3FC5">
        <w:t>.</w:t>
      </w:r>
      <w:r w:rsidR="00D57515">
        <w:t>” Thus, there love is sealed, but they are for</w:t>
      </w:r>
      <w:r w:rsidR="001A3FC5">
        <w:t>ced to</w:t>
      </w:r>
      <w:r w:rsidR="00D57515">
        <w:t xml:space="preserve"> depart each other by the </w:t>
      </w:r>
      <w:r w:rsidR="00865DF0">
        <w:t>L</w:t>
      </w:r>
      <w:r w:rsidR="00D57515">
        <w:t>ady’s husband.</w:t>
      </w:r>
    </w:p>
    <w:p w14:paraId="64B5B87A" w14:textId="621160EF" w:rsidR="00C86816" w:rsidRDefault="00BE1028">
      <w:proofErr w:type="spellStart"/>
      <w:r>
        <w:t>Guig</w:t>
      </w:r>
      <w:r w:rsidR="00AA76B1">
        <w:t>e</w:t>
      </w:r>
      <w:r>
        <w:t>mar</w:t>
      </w:r>
      <w:proofErr w:type="spellEnd"/>
      <w:r>
        <w:t xml:space="preserve"> returns to his homeland. He vows never to take a wife, however,</w:t>
      </w:r>
      <w:r w:rsidR="00AA76B1">
        <w:t xml:space="preserve"> </w:t>
      </w:r>
      <w:r>
        <w:t>“</w:t>
      </w:r>
      <w:r w:rsidR="00AA76B1">
        <w:t>u</w:t>
      </w:r>
      <w:r>
        <w:t>nless she could undo his shirt without tearing it</w:t>
      </w:r>
      <w:r w:rsidR="00AA76B1">
        <w:t>.</w:t>
      </w:r>
      <w:r>
        <w:t>”</w:t>
      </w:r>
      <w:r w:rsidR="00E360F1">
        <w:t xml:space="preserve"> </w:t>
      </w:r>
      <w:r>
        <w:t xml:space="preserve">Many </w:t>
      </w:r>
      <w:proofErr w:type="gramStart"/>
      <w:r>
        <w:t>tried, but</w:t>
      </w:r>
      <w:proofErr w:type="gramEnd"/>
      <w:r>
        <w:t xml:space="preserve"> were unsuccessful.</w:t>
      </w:r>
      <w:r w:rsidR="00E360F1">
        <w:t xml:space="preserve"> </w:t>
      </w:r>
      <w:proofErr w:type="spellStart"/>
      <w:r>
        <w:t>Guig</w:t>
      </w:r>
      <w:r w:rsidR="00E360F1">
        <w:t>e</w:t>
      </w:r>
      <w:r>
        <w:t>mar’s</w:t>
      </w:r>
      <w:proofErr w:type="spellEnd"/>
      <w:r>
        <w:t xml:space="preserve"> </w:t>
      </w:r>
      <w:r w:rsidR="00E360F1">
        <w:t>L</w:t>
      </w:r>
      <w:r>
        <w:t>ady was imprisoned by her husband and suffered greatly for two years.</w:t>
      </w:r>
      <w:r w:rsidR="00E360F1">
        <w:t xml:space="preserve"> </w:t>
      </w:r>
      <w:r w:rsidR="007F1EA3">
        <w:t>“She knew no joy or pleasure</w:t>
      </w:r>
      <w:r w:rsidR="00E360F1">
        <w:t xml:space="preserve">” </w:t>
      </w:r>
      <w:r w:rsidR="007F1EA3">
        <w:t xml:space="preserve">until she escapes to </w:t>
      </w:r>
      <w:proofErr w:type="spellStart"/>
      <w:r w:rsidR="007F1EA3">
        <w:t>Gu</w:t>
      </w:r>
      <w:r w:rsidR="00E360F1">
        <w:t>i</w:t>
      </w:r>
      <w:r w:rsidR="007F1EA3">
        <w:t>gemar’s</w:t>
      </w:r>
      <w:proofErr w:type="spellEnd"/>
      <w:r w:rsidR="007F1EA3">
        <w:t xml:space="preserve"> land. She too encounters a man who wishes to undo her belt, without success.</w:t>
      </w:r>
    </w:p>
    <w:p w14:paraId="5B9FB758" w14:textId="3EBF452A" w:rsidR="00BE1028" w:rsidRDefault="00C86816">
      <w:proofErr w:type="spellStart"/>
      <w:r>
        <w:t>Guig</w:t>
      </w:r>
      <w:r w:rsidR="00E360F1">
        <w:t>e</w:t>
      </w:r>
      <w:r>
        <w:t>mar</w:t>
      </w:r>
      <w:proofErr w:type="spellEnd"/>
      <w:r>
        <w:t xml:space="preserve"> and his </w:t>
      </w:r>
      <w:r w:rsidR="00E360F1">
        <w:t>L</w:t>
      </w:r>
      <w:r>
        <w:t xml:space="preserve">ady eventually meet up, and of course, she </w:t>
      </w:r>
      <w:proofErr w:type="gramStart"/>
      <w:r>
        <w:t>is able to</w:t>
      </w:r>
      <w:proofErr w:type="gramEnd"/>
      <w:r>
        <w:t xml:space="preserve"> easily untie the knot in his shirt. She displays to him the unopened belt. They are reunited.</w:t>
      </w:r>
      <w:r w:rsidR="00E360F1">
        <w:t xml:space="preserve"> </w:t>
      </w:r>
      <w:r>
        <w:t>“With great joy he took away his beloved. Now his tribulations were over.”</w:t>
      </w:r>
    </w:p>
    <w:p w14:paraId="0948EFE8" w14:textId="3DD20C8E" w:rsidR="00C86816" w:rsidRDefault="00C86816">
      <w:r>
        <w:t xml:space="preserve">Therefore, the </w:t>
      </w:r>
      <w:proofErr w:type="spellStart"/>
      <w:r>
        <w:t>descript</w:t>
      </w:r>
      <w:r w:rsidR="000E6CA8">
        <w:t>i</w:t>
      </w:r>
      <w:r>
        <w:t>o</w:t>
      </w:r>
      <w:proofErr w:type="spellEnd"/>
      <w:r>
        <w:t xml:space="preserve"> of the white hind’s curse and the tying of the knot in </w:t>
      </w:r>
      <w:proofErr w:type="spellStart"/>
      <w:r>
        <w:t>Guig</w:t>
      </w:r>
      <w:r w:rsidR="000E6CA8">
        <w:t>e</w:t>
      </w:r>
      <w:r>
        <w:t>mar’s</w:t>
      </w:r>
      <w:proofErr w:type="spellEnd"/>
      <w:r>
        <w:t xml:space="preserve"> shirt</w:t>
      </w:r>
      <w:r w:rsidR="000E6CA8">
        <w:t xml:space="preserve"> by his</w:t>
      </w:r>
      <w:r>
        <w:t xml:space="preserve"> beloved, advance the </w:t>
      </w:r>
      <w:proofErr w:type="spellStart"/>
      <w:r>
        <w:t>lais</w:t>
      </w:r>
      <w:proofErr w:type="spellEnd"/>
      <w:r>
        <w:t xml:space="preserve"> to its conclusion.</w:t>
      </w:r>
      <w:r w:rsidR="00807F15">
        <w:t xml:space="preserve"> </w:t>
      </w:r>
      <w:r>
        <w:t xml:space="preserve">We see how true love does not run smoothly and the supernatural plays a part also. But, despite these themes the </w:t>
      </w:r>
      <w:proofErr w:type="spellStart"/>
      <w:r>
        <w:t>desc</w:t>
      </w:r>
      <w:r w:rsidR="00975313">
        <w:t>r</w:t>
      </w:r>
      <w:r>
        <w:t>ipt</w:t>
      </w:r>
      <w:r w:rsidR="00975313">
        <w:t>i</w:t>
      </w:r>
      <w:r>
        <w:t>os</w:t>
      </w:r>
      <w:proofErr w:type="spellEnd"/>
      <w:r>
        <w:t xml:space="preserve"> navigate the story. They are pivotal to the tale.</w:t>
      </w:r>
    </w:p>
    <w:p w14:paraId="16FD8646" w14:textId="3E3883A5" w:rsidR="00C86816" w:rsidRDefault="00C86816">
      <w:r>
        <w:t>When the hero,</w:t>
      </w:r>
      <w:r w:rsidR="00975313">
        <w:t xml:space="preserve"> </w:t>
      </w:r>
      <w:proofErr w:type="spellStart"/>
      <w:r>
        <w:t>Guig</w:t>
      </w:r>
      <w:r w:rsidR="00975313">
        <w:t>e</w:t>
      </w:r>
      <w:r>
        <w:t>mar</w:t>
      </w:r>
      <w:proofErr w:type="spellEnd"/>
      <w:r w:rsidR="00975313">
        <w:t>,</w:t>
      </w:r>
      <w:r w:rsidR="000263FB">
        <w:t xml:space="preserve"> has love tested by adversity</w:t>
      </w:r>
      <w:r w:rsidR="00807F15">
        <w:t>,</w:t>
      </w:r>
      <w:r w:rsidR="000263FB">
        <w:t xml:space="preserve"> he becomes triumphant and loyal to it, and love emerges. The </w:t>
      </w:r>
      <w:proofErr w:type="spellStart"/>
      <w:r w:rsidR="000263FB">
        <w:t>descriptios</w:t>
      </w:r>
      <w:proofErr w:type="spellEnd"/>
      <w:r w:rsidR="000263FB">
        <w:t xml:space="preserve"> are bound up in the telling of this loyalty and love, despite his immaturity.</w:t>
      </w:r>
    </w:p>
    <w:p w14:paraId="13EE4372" w14:textId="6D691F31" w:rsidR="00C67EF3" w:rsidRDefault="006611D8">
      <w:r>
        <w:t>“The hunt of the white hind allows Marie to portray metaphorically a crisis of sexual growth and awareness that we associate today with adolescence</w:t>
      </w:r>
      <w:r w:rsidR="00807F15">
        <w:t>.</w:t>
      </w:r>
      <w:r>
        <w:t>” This is</w:t>
      </w:r>
      <w:r w:rsidR="00975313">
        <w:t xml:space="preserve"> </w:t>
      </w:r>
      <w:r>
        <w:t>portrayed by the supposed death of the androgynous hind.</w:t>
      </w:r>
      <w:r w:rsidR="00807F15">
        <w:t xml:space="preserve"> </w:t>
      </w:r>
      <w:r w:rsidR="00C67EF3">
        <w:t xml:space="preserve">The untying of the knots signify that the lovers only belong to each other. </w:t>
      </w:r>
      <w:proofErr w:type="gramStart"/>
      <w:r w:rsidR="00C67EF3">
        <w:t>Thus</w:t>
      </w:r>
      <w:proofErr w:type="gramEnd"/>
      <w:r w:rsidR="00C67EF3">
        <w:t xml:space="preserve"> emphasising the difference (in </w:t>
      </w:r>
      <w:proofErr w:type="spellStart"/>
      <w:r w:rsidR="00C67EF3">
        <w:t>Guig</w:t>
      </w:r>
      <w:r w:rsidR="00975313">
        <w:t>e</w:t>
      </w:r>
      <w:r w:rsidR="00C67EF3">
        <w:t>mer</w:t>
      </w:r>
      <w:proofErr w:type="spellEnd"/>
      <w:r w:rsidR="00C67EF3">
        <w:t xml:space="preserve">) between his earlier and later self. </w:t>
      </w:r>
      <w:r w:rsidR="00807F15">
        <w:t xml:space="preserve"> </w:t>
      </w:r>
      <w:r w:rsidR="00C67EF3">
        <w:t>It becomes “one of the most satisfying of all medieval short narratives</w:t>
      </w:r>
      <w:r w:rsidR="00807F15">
        <w:t>.</w:t>
      </w:r>
      <w:r w:rsidR="00C67EF3">
        <w:t>”</w:t>
      </w:r>
    </w:p>
    <w:p w14:paraId="40522CB0" w14:textId="27C5319B" w:rsidR="004254DB" w:rsidRDefault="007A2422">
      <w:r>
        <w:t xml:space="preserve">Le </w:t>
      </w:r>
      <w:proofErr w:type="spellStart"/>
      <w:r>
        <w:t>Fresne</w:t>
      </w:r>
      <w:proofErr w:type="spellEnd"/>
      <w:r w:rsidR="00BF773E">
        <w:t xml:space="preserve"> is</w:t>
      </w:r>
      <w:r>
        <w:t xml:space="preserve"> about a woman (a knight</w:t>
      </w:r>
      <w:r w:rsidR="00BF773E">
        <w:t>’</w:t>
      </w:r>
      <w:r>
        <w:t>s wife) who after dam</w:t>
      </w:r>
      <w:r w:rsidR="00975313">
        <w:t>n</w:t>
      </w:r>
      <w:r>
        <w:t xml:space="preserve">ing her relative and neighbour for conceiving two children, and then vindictively saying that only two men must have instigated the </w:t>
      </w:r>
      <w:proofErr w:type="gramStart"/>
      <w:r>
        <w:t>birth, and</w:t>
      </w:r>
      <w:proofErr w:type="gramEnd"/>
      <w:r>
        <w:t xml:space="preserve"> was vilified as a result. Then the slanderer</w:t>
      </w:r>
      <w:r w:rsidR="00BF773E">
        <w:t xml:space="preserve"> herself</w:t>
      </w:r>
      <w:r>
        <w:t xml:space="preserve"> goes on to bear twins. She considers murdering one of them, so she would not endure the same shame. Instead, she decides to banish one of her daughters. Then, the </w:t>
      </w:r>
      <w:proofErr w:type="spellStart"/>
      <w:r>
        <w:t>des</w:t>
      </w:r>
      <w:r w:rsidR="002E73D4">
        <w:t>cript</w:t>
      </w:r>
      <w:r w:rsidR="00975313">
        <w:t>i</w:t>
      </w:r>
      <w:r w:rsidR="002E73D4">
        <w:t>o</w:t>
      </w:r>
      <w:proofErr w:type="spellEnd"/>
      <w:r w:rsidR="002E73D4">
        <w:t xml:space="preserve"> comes into force, with the “noble child”</w:t>
      </w:r>
      <w:r w:rsidR="00BF773E">
        <w:t xml:space="preserve"> </w:t>
      </w:r>
      <w:r w:rsidR="002E73D4">
        <w:t>be</w:t>
      </w:r>
      <w:r w:rsidR="00BF773E">
        <w:t>ing</w:t>
      </w:r>
      <w:r w:rsidR="002E73D4">
        <w:t xml:space="preserve"> bound in the finest piece of brocade</w:t>
      </w:r>
      <w:r w:rsidR="00BF773E">
        <w:t>,</w:t>
      </w:r>
      <w:r w:rsidR="002E73D4">
        <w:t xml:space="preserve"> together with a large ring, with a Ruby set in it, made up of pure gold.</w:t>
      </w:r>
      <w:r w:rsidR="00BF773E">
        <w:t xml:space="preserve"> </w:t>
      </w:r>
      <w:r w:rsidR="002E73D4">
        <w:t>Then,</w:t>
      </w:r>
      <w:r w:rsidR="00BF773E">
        <w:t xml:space="preserve"> </w:t>
      </w:r>
      <w:r w:rsidR="002E73D4">
        <w:t>“wherever she was found, people w</w:t>
      </w:r>
      <w:r w:rsidR="00BF773E">
        <w:t>ould</w:t>
      </w:r>
      <w:r w:rsidR="002E73D4">
        <w:t xml:space="preserve"> truly know that she was of noble birth</w:t>
      </w:r>
      <w:r w:rsidR="00BF773E">
        <w:t>.</w:t>
      </w:r>
      <w:r w:rsidR="002E73D4">
        <w:t>”</w:t>
      </w:r>
    </w:p>
    <w:p w14:paraId="5B7466F9" w14:textId="1008D5C8" w:rsidR="007A2422" w:rsidRDefault="005559D7">
      <w:r>
        <w:t>A</w:t>
      </w:r>
      <w:r w:rsidR="004254DB">
        <w:t>ll this was done without the husband</w:t>
      </w:r>
      <w:r>
        <w:t>’</w:t>
      </w:r>
      <w:r w:rsidR="004254DB">
        <w:t>s (the knight’s</w:t>
      </w:r>
      <w:r>
        <w:t>)</w:t>
      </w:r>
      <w:r w:rsidR="00D241EC">
        <w:t xml:space="preserve"> knowledge. The child was then brought up by the abbess, who named her Le </w:t>
      </w:r>
      <w:proofErr w:type="spellStart"/>
      <w:r w:rsidR="00D241EC">
        <w:t>Fresne</w:t>
      </w:r>
      <w:proofErr w:type="spellEnd"/>
      <w:r w:rsidR="00D241EC">
        <w:t>, after her discovery in an ash tree. She was raised in the Abbey</w:t>
      </w:r>
      <w:r>
        <w:t xml:space="preserve"> </w:t>
      </w:r>
      <w:r w:rsidR="00D241EC">
        <w:t>and became very “noble and cultivated</w:t>
      </w:r>
      <w:r>
        <w:t>.</w:t>
      </w:r>
      <w:r w:rsidR="00D241EC">
        <w:t>”</w:t>
      </w:r>
    </w:p>
    <w:p w14:paraId="1903C372" w14:textId="735AB24C" w:rsidR="00E12390" w:rsidRDefault="0022374C">
      <w:r>
        <w:t xml:space="preserve">Then, a rich Lord, called </w:t>
      </w:r>
      <w:proofErr w:type="spellStart"/>
      <w:r>
        <w:t>Guren</w:t>
      </w:r>
      <w:proofErr w:type="spellEnd"/>
      <w:r>
        <w:t>, encounters</w:t>
      </w:r>
      <w:r w:rsidR="00275225">
        <w:t xml:space="preserve"> the</w:t>
      </w:r>
      <w:r>
        <w:t xml:space="preserve"> gir</w:t>
      </w:r>
      <w:r w:rsidR="00275225">
        <w:t>l</w:t>
      </w:r>
      <w:r>
        <w:t xml:space="preserve"> and they fall</w:t>
      </w:r>
      <w:r w:rsidR="00275225">
        <w:t xml:space="preserve"> in</w:t>
      </w:r>
      <w:r>
        <w:t xml:space="preserve"> love and</w:t>
      </w:r>
      <w:r w:rsidR="00275225">
        <w:t xml:space="preserve"> she</w:t>
      </w:r>
      <w:r>
        <w:t xml:space="preserve"> was taken to his castle. “She took her brocade and ring.” They were the only signs of the wealth she was born into.</w:t>
      </w:r>
      <w:r w:rsidR="00975313">
        <w:t xml:space="preserve"> </w:t>
      </w:r>
      <w:r>
        <w:t>The</w:t>
      </w:r>
      <w:r w:rsidR="00275225">
        <w:t xml:space="preserve">re </w:t>
      </w:r>
      <w:r>
        <w:t>she placed them in a casket. The Knight, however, was under pressure to take a more noble wife, which he did</w:t>
      </w:r>
      <w:r w:rsidR="00275225">
        <w:t xml:space="preserve">, </w:t>
      </w:r>
      <w:r>
        <w:t xml:space="preserve">La </w:t>
      </w:r>
      <w:proofErr w:type="spellStart"/>
      <w:r>
        <w:t>Codre</w:t>
      </w:r>
      <w:proofErr w:type="spellEnd"/>
      <w:r>
        <w:t>, who was in fact L</w:t>
      </w:r>
      <w:r w:rsidR="00975313">
        <w:t>e</w:t>
      </w:r>
      <w:r w:rsidR="00510A94">
        <w:t xml:space="preserve"> </w:t>
      </w:r>
      <w:proofErr w:type="spellStart"/>
      <w:r w:rsidR="00510A94">
        <w:t>Fresne’s</w:t>
      </w:r>
      <w:proofErr w:type="spellEnd"/>
      <w:r w:rsidR="00510A94">
        <w:t xml:space="preserve"> twin sister. However, L</w:t>
      </w:r>
      <w:r w:rsidR="00975313">
        <w:t>e</w:t>
      </w:r>
      <w:r w:rsidR="00510A94">
        <w:t xml:space="preserve"> </w:t>
      </w:r>
      <w:proofErr w:type="spellStart"/>
      <w:r w:rsidR="00510A94">
        <w:t>Fresne</w:t>
      </w:r>
      <w:proofErr w:type="spellEnd"/>
      <w:r w:rsidR="00510A94">
        <w:t xml:space="preserve"> acted courteously towards the couple.</w:t>
      </w:r>
    </w:p>
    <w:p w14:paraId="2C10B140" w14:textId="77777777" w:rsidR="00275225" w:rsidRDefault="00E12390">
      <w:r>
        <w:t>On the wedding night,</w:t>
      </w:r>
      <w:r w:rsidR="00975313">
        <w:t xml:space="preserve"> </w:t>
      </w:r>
      <w:r>
        <w:t xml:space="preserve">Le </w:t>
      </w:r>
      <w:proofErr w:type="spellStart"/>
      <w:r>
        <w:t>Fresne</w:t>
      </w:r>
      <w:proofErr w:type="spellEnd"/>
      <w:r>
        <w:t xml:space="preserve"> prepares the marital bed with the fine silk cloth which her mother had wrapped her in as a baby. After the mother recognises the</w:t>
      </w:r>
      <w:r w:rsidR="00CF2C56">
        <w:t xml:space="preserve"> cloth, she learns that Le </w:t>
      </w:r>
      <w:proofErr w:type="spellStart"/>
      <w:r w:rsidR="00CF2C56">
        <w:t>Fresne</w:t>
      </w:r>
      <w:proofErr w:type="spellEnd"/>
      <w:r w:rsidR="00CF2C56">
        <w:t xml:space="preserve"> is her twin daughter and sister to the new bride. The ring is also another signifier to the mother that this is her once abandoned daughter. The husband pardons this misadventure of his wife. The marriage between </w:t>
      </w:r>
      <w:proofErr w:type="spellStart"/>
      <w:r w:rsidR="00CF2C56">
        <w:t>Guren</w:t>
      </w:r>
      <w:proofErr w:type="spellEnd"/>
      <w:r w:rsidR="00CF2C56">
        <w:t xml:space="preserve"> and La </w:t>
      </w:r>
      <w:proofErr w:type="spellStart"/>
      <w:r w:rsidR="00CF2C56">
        <w:t>Codre</w:t>
      </w:r>
      <w:proofErr w:type="spellEnd"/>
      <w:r w:rsidR="00CF2C56">
        <w:t xml:space="preserve"> is annulled and Le </w:t>
      </w:r>
      <w:proofErr w:type="spellStart"/>
      <w:r w:rsidR="00CF2C56">
        <w:t>Fresne</w:t>
      </w:r>
      <w:proofErr w:type="spellEnd"/>
      <w:r w:rsidR="00CF2C56">
        <w:t xml:space="preserve"> happily marries her Lord.</w:t>
      </w:r>
    </w:p>
    <w:p w14:paraId="376470BF" w14:textId="3D673357" w:rsidR="00EB7048" w:rsidRDefault="009B0613">
      <w:r>
        <w:lastRenderedPageBreak/>
        <w:t>Thus, like</w:t>
      </w:r>
      <w:r w:rsidR="00F65E49">
        <w:t xml:space="preserve"> </w:t>
      </w:r>
      <w:proofErr w:type="spellStart"/>
      <w:r w:rsidR="00F65E49">
        <w:t>Guig</w:t>
      </w:r>
      <w:r w:rsidR="00975313">
        <w:t>e</w:t>
      </w:r>
      <w:r w:rsidR="00F65E49">
        <w:t>m</w:t>
      </w:r>
      <w:r w:rsidR="00275225">
        <w:t>a</w:t>
      </w:r>
      <w:r w:rsidR="00F65E49">
        <w:t>r</w:t>
      </w:r>
      <w:proofErr w:type="spellEnd"/>
      <w:r w:rsidR="00F65E49">
        <w:t xml:space="preserve">, though courtly love is paramount, it is the </w:t>
      </w:r>
      <w:proofErr w:type="spellStart"/>
      <w:r w:rsidR="00F65E49">
        <w:t>descrptio</w:t>
      </w:r>
      <w:proofErr w:type="spellEnd"/>
      <w:r w:rsidR="00F65E49">
        <w:t xml:space="preserve"> of the brocade and the ring that are pivotal to the story. It is a signature of Marie de France’s </w:t>
      </w:r>
      <w:proofErr w:type="spellStart"/>
      <w:r w:rsidR="00F65E49">
        <w:t>lais</w:t>
      </w:r>
      <w:proofErr w:type="spellEnd"/>
      <w:r w:rsidR="00F65E49">
        <w:t xml:space="preserve"> to contain </w:t>
      </w:r>
      <w:proofErr w:type="spellStart"/>
      <w:r w:rsidR="00F65E49">
        <w:t>descript</w:t>
      </w:r>
      <w:r w:rsidR="00975313">
        <w:t>i</w:t>
      </w:r>
      <w:r w:rsidR="00F65E49">
        <w:t>os</w:t>
      </w:r>
      <w:proofErr w:type="spellEnd"/>
      <w:r w:rsidR="00F65E49">
        <w:t>.</w:t>
      </w:r>
    </w:p>
    <w:p w14:paraId="69431611" w14:textId="308EC0B0" w:rsidR="00483769" w:rsidRDefault="00EB7048">
      <w:r>
        <w:t xml:space="preserve">Le </w:t>
      </w:r>
      <w:proofErr w:type="spellStart"/>
      <w:r>
        <w:t>Fresne</w:t>
      </w:r>
      <w:proofErr w:type="spellEnd"/>
      <w:r>
        <w:t>, who has the “wicked” mother is a study of the character of the girl</w:t>
      </w:r>
      <w:r w:rsidR="001262C0">
        <w:t xml:space="preserve"> </w:t>
      </w:r>
      <w:r>
        <w:t xml:space="preserve">herself. The corruption and redemption </w:t>
      </w:r>
      <w:r w:rsidR="001262C0">
        <w:t>in</w:t>
      </w:r>
      <w:r>
        <w:t xml:space="preserve"> Le </w:t>
      </w:r>
      <w:proofErr w:type="spellStart"/>
      <w:r>
        <w:t>Fresne</w:t>
      </w:r>
      <w:proofErr w:type="spellEnd"/>
      <w:r>
        <w:t xml:space="preserve"> are both wrapped up in the brocade itself. Neither “dirty deed”</w:t>
      </w:r>
      <w:r w:rsidR="001262C0">
        <w:t xml:space="preserve"> </w:t>
      </w:r>
      <w:r>
        <w:t xml:space="preserve">or happy conclusion could be unveiled without the </w:t>
      </w:r>
      <w:proofErr w:type="spellStart"/>
      <w:r>
        <w:t>descriptio</w:t>
      </w:r>
      <w:proofErr w:type="spellEnd"/>
      <w:r>
        <w:t>. Although coincidence plays an</w:t>
      </w:r>
      <w:r w:rsidR="001262C0">
        <w:t xml:space="preserve"> important</w:t>
      </w:r>
      <w:r w:rsidR="00975313">
        <w:t xml:space="preserve"> </w:t>
      </w:r>
      <w:r>
        <w:t>role</w:t>
      </w:r>
      <w:r w:rsidR="001262C0">
        <w:t xml:space="preserve"> </w:t>
      </w:r>
      <w:r>
        <w:t>here</w:t>
      </w:r>
      <w:r w:rsidR="001262C0">
        <w:t>,</w:t>
      </w:r>
      <w:r>
        <w:t xml:space="preserve"> </w:t>
      </w:r>
      <w:r w:rsidR="001262C0">
        <w:t>t</w:t>
      </w:r>
      <w:r>
        <w:t>he theme of family is prominent also.</w:t>
      </w:r>
    </w:p>
    <w:p w14:paraId="0D6BB7AB" w14:textId="77777777" w:rsidR="00483769" w:rsidRDefault="00483769">
      <w:r>
        <w:t xml:space="preserve">It has been hailed by readers of Marie’s </w:t>
      </w:r>
      <w:proofErr w:type="spellStart"/>
      <w:r>
        <w:t>lais</w:t>
      </w:r>
      <w:proofErr w:type="spellEnd"/>
      <w:r>
        <w:t xml:space="preserve"> that it displays much charm and effectiveness.</w:t>
      </w:r>
    </w:p>
    <w:p w14:paraId="4F74A921" w14:textId="33E90955" w:rsidR="00EF4D6E" w:rsidRDefault="00483769">
      <w:proofErr w:type="spellStart"/>
      <w:r>
        <w:t>Laustic</w:t>
      </w:r>
      <w:proofErr w:type="spellEnd"/>
      <w:r>
        <w:t xml:space="preserve"> is what Bretons call this </w:t>
      </w:r>
      <w:proofErr w:type="spellStart"/>
      <w:r>
        <w:t>lais</w:t>
      </w:r>
      <w:proofErr w:type="spellEnd"/>
      <w:r>
        <w:t>.</w:t>
      </w:r>
      <w:r w:rsidR="00975313">
        <w:t xml:space="preserve"> </w:t>
      </w:r>
      <w:r>
        <w:t>Rossignol is the French title. In English it means Nightingale.</w:t>
      </w:r>
      <w:r w:rsidR="00C54598">
        <w:t xml:space="preserve"> </w:t>
      </w:r>
      <w:r w:rsidR="00F47BEE">
        <w:t>This again</w:t>
      </w:r>
      <w:r w:rsidR="009E4456">
        <w:t xml:space="preserve"> is about two knights.</w:t>
      </w:r>
      <w:r w:rsidR="00EF4D6E">
        <w:t xml:space="preserve"> One takes a wise, courtly wife, while the other one gains a reputation for his chivalric duties. However, he falls in love with the neighbours (</w:t>
      </w:r>
      <w:proofErr w:type="gramStart"/>
      <w:r w:rsidR="00EF4D6E">
        <w:t>other</w:t>
      </w:r>
      <w:proofErr w:type="gramEnd"/>
      <w:r w:rsidR="00EF4D6E">
        <w:t xml:space="preserve"> knight’s) wife, and she for him. Their houses joined to each other</w:t>
      </w:r>
      <w:r w:rsidR="00C54598">
        <w:t xml:space="preserve"> </w:t>
      </w:r>
      <w:r w:rsidR="00EF4D6E">
        <w:t>and they spoke at night. They could not</w:t>
      </w:r>
      <w:r w:rsidR="00D55CDF">
        <w:t xml:space="preserve"> </w:t>
      </w:r>
      <w:r w:rsidR="00EF4D6E">
        <w:t>though “take their pleasures with each other”</w:t>
      </w:r>
      <w:r w:rsidR="00D55CDF">
        <w:t xml:space="preserve"> </w:t>
      </w:r>
      <w:r w:rsidR="00EF4D6E">
        <w:t>as the lady was guarded. The lady would rise from her husband’s bed and</w:t>
      </w:r>
      <w:r w:rsidR="00D55CDF">
        <w:t xml:space="preserve"> they would</w:t>
      </w:r>
      <w:r w:rsidR="00EF4D6E">
        <w:t xml:space="preserve"> spend the night wooing one </w:t>
      </w:r>
      <w:proofErr w:type="spellStart"/>
      <w:proofErr w:type="gramStart"/>
      <w:r w:rsidR="00EF4D6E">
        <w:t>another</w:t>
      </w:r>
      <w:r w:rsidR="00D55CDF">
        <w:t>,u</w:t>
      </w:r>
      <w:r w:rsidR="00EF4D6E">
        <w:t>Until</w:t>
      </w:r>
      <w:proofErr w:type="spellEnd"/>
      <w:proofErr w:type="gramEnd"/>
      <w:r w:rsidR="00EF4D6E">
        <w:t xml:space="preserve"> the husband becomes suspicious. She says to him,</w:t>
      </w:r>
      <w:r w:rsidR="005C5F51">
        <w:t xml:space="preserve"> </w:t>
      </w:r>
      <w:r w:rsidR="00EF4D6E">
        <w:t>“anyone who does not hear the song of the Nightingale knows none of the joys of this world</w:t>
      </w:r>
      <w:r w:rsidR="005C5F51">
        <w:t>, t</w:t>
      </w:r>
      <w:r w:rsidR="00EF4D6E">
        <w:t>his is why I come and stand here.”</w:t>
      </w:r>
    </w:p>
    <w:p w14:paraId="329A394E" w14:textId="7A90D148" w:rsidR="00515AD6" w:rsidRDefault="001D0EF2">
      <w:r>
        <w:t>However, the</w:t>
      </w:r>
      <w:r w:rsidR="00ED3FA2">
        <w:t xml:space="preserve"> lord</w:t>
      </w:r>
      <w:r>
        <w:t xml:space="preserve"> decided to trap the bird</w:t>
      </w:r>
      <w:r w:rsidR="00ED3FA2">
        <w:t xml:space="preserve"> </w:t>
      </w:r>
      <w:r>
        <w:t>and killed it with his bare hands. She laments</w:t>
      </w:r>
      <w:r w:rsidR="00ED3FA2">
        <w:t xml:space="preserve"> </w:t>
      </w:r>
      <w:r>
        <w:t xml:space="preserve">“never again can I get up at night </w:t>
      </w:r>
      <w:r w:rsidR="00ED3FA2">
        <w:t xml:space="preserve">or </w:t>
      </w:r>
      <w:r>
        <w:t>go to stand at the window w</w:t>
      </w:r>
      <w:r w:rsidR="00ED3FA2">
        <w:t>h</w:t>
      </w:r>
      <w:r>
        <w:t>ere</w:t>
      </w:r>
      <w:r w:rsidR="00ED3FA2">
        <w:t xml:space="preserve"> I</w:t>
      </w:r>
      <w:r>
        <w:t xml:space="preserve"> used to see my beloved.”</w:t>
      </w:r>
      <w:r w:rsidR="00ED3FA2">
        <w:t xml:space="preserve"> </w:t>
      </w:r>
      <w:r>
        <w:t>She sent the bird to him, richly wrapped, which he put in a “small vessel”</w:t>
      </w:r>
      <w:r w:rsidR="00ED3FA2">
        <w:t xml:space="preserve"> </w:t>
      </w:r>
      <w:r>
        <w:t>adorned with “pure gold and fin</w:t>
      </w:r>
      <w:r w:rsidR="00ED3FA2">
        <w:t>e</w:t>
      </w:r>
      <w:r>
        <w:t xml:space="preserve"> stones</w:t>
      </w:r>
      <w:r w:rsidR="003F645A">
        <w:t xml:space="preserve">.” He </w:t>
      </w:r>
      <w:proofErr w:type="gramStart"/>
      <w:r w:rsidR="003F645A">
        <w:t>carried it at all times</w:t>
      </w:r>
      <w:proofErr w:type="gramEnd"/>
      <w:r w:rsidR="003F645A">
        <w:t>.</w:t>
      </w:r>
    </w:p>
    <w:p w14:paraId="5A779602" w14:textId="15ABA8FE" w:rsidR="004C476F" w:rsidRDefault="00515AD6">
      <w:r>
        <w:t xml:space="preserve">Thus, like </w:t>
      </w:r>
      <w:proofErr w:type="spellStart"/>
      <w:r>
        <w:t>Guig</w:t>
      </w:r>
      <w:r w:rsidR="00975313">
        <w:t>e</w:t>
      </w:r>
      <w:r>
        <w:t>mar</w:t>
      </w:r>
      <w:proofErr w:type="spellEnd"/>
      <w:r>
        <w:t xml:space="preserve"> and L</w:t>
      </w:r>
      <w:r w:rsidR="00ED3FA2">
        <w:t>e</w:t>
      </w:r>
      <w:r>
        <w:t xml:space="preserve"> </w:t>
      </w:r>
      <w:proofErr w:type="spellStart"/>
      <w:r>
        <w:t>Fresne</w:t>
      </w:r>
      <w:proofErr w:type="spellEnd"/>
      <w:r w:rsidR="00ED3FA2">
        <w:t>,</w:t>
      </w:r>
      <w:r>
        <w:t xml:space="preserve"> this tale is all about courtly love, but the </w:t>
      </w:r>
      <w:proofErr w:type="spellStart"/>
      <w:r>
        <w:t>descriptio</w:t>
      </w:r>
      <w:proofErr w:type="spellEnd"/>
      <w:r>
        <w:t xml:space="preserve"> her</w:t>
      </w:r>
      <w:r w:rsidR="00ED3FA2">
        <w:t>e</w:t>
      </w:r>
      <w:r>
        <w:t xml:space="preserve"> is the title of the tale, the Nightingale. It becomes the focus of the knight and his love, when the bird is alive, and when it is dead. It is the symbol of their romance.</w:t>
      </w:r>
    </w:p>
    <w:p w14:paraId="388A3990" w14:textId="578D6BFC" w:rsidR="0042481A" w:rsidRDefault="004C476F">
      <w:r>
        <w:t>“The outcome of spilt blood and a dead bird symbolises lost love. It is a bird, generally</w:t>
      </w:r>
      <w:r w:rsidR="00ED3FA2">
        <w:t xml:space="preserve"> the</w:t>
      </w:r>
      <w:r>
        <w:t xml:space="preserve"> symbol of love and happiness, which is to be transformed into a symbol of frustration and tragedy</w:t>
      </w:r>
      <w:r w:rsidR="00ED3FA2">
        <w:t>.</w:t>
      </w:r>
      <w:r>
        <w:t>” The death of the bird highlights the death of love</w:t>
      </w:r>
      <w:r w:rsidR="00ED3FA2">
        <w:t xml:space="preserve"> </w:t>
      </w:r>
      <w:r>
        <w:t>also. It is a “bloodstain on her heart”</w:t>
      </w:r>
      <w:r w:rsidR="00ED3FA2">
        <w:t xml:space="preserve"> </w:t>
      </w:r>
      <w:r>
        <w:t>as the dead Nightingale is thrown at her breast by her husband. It becomes a reliquary.</w:t>
      </w:r>
    </w:p>
    <w:p w14:paraId="4B3A680B" w14:textId="1F660B18" w:rsidR="003D7338" w:rsidRDefault="0042481A">
      <w:r>
        <w:t xml:space="preserve">Therefore, the </w:t>
      </w:r>
      <w:proofErr w:type="spellStart"/>
      <w:r>
        <w:t>desc</w:t>
      </w:r>
      <w:r w:rsidR="00975313">
        <w:t>r</w:t>
      </w:r>
      <w:r>
        <w:t>iptios</w:t>
      </w:r>
      <w:proofErr w:type="spellEnd"/>
      <w:r>
        <w:t xml:space="preserve"> of </w:t>
      </w:r>
      <w:proofErr w:type="spellStart"/>
      <w:r>
        <w:t>Guig</w:t>
      </w:r>
      <w:r w:rsidR="00B16E57">
        <w:t>e</w:t>
      </w:r>
      <w:r w:rsidR="003D4A85">
        <w:t>mar</w:t>
      </w:r>
      <w:proofErr w:type="spellEnd"/>
      <w:r w:rsidR="003D4A85">
        <w:t xml:space="preserve">, Le </w:t>
      </w:r>
      <w:proofErr w:type="spellStart"/>
      <w:r w:rsidR="003D4A85">
        <w:t>Fresne</w:t>
      </w:r>
      <w:proofErr w:type="spellEnd"/>
      <w:r w:rsidR="003D4A85">
        <w:t xml:space="preserve"> and </w:t>
      </w:r>
      <w:proofErr w:type="spellStart"/>
      <w:r w:rsidR="003D4A85">
        <w:t>Laustic</w:t>
      </w:r>
      <w:proofErr w:type="spellEnd"/>
      <w:r w:rsidR="003D4A85">
        <w:t xml:space="preserve"> enrich </w:t>
      </w:r>
      <w:proofErr w:type="gramStart"/>
      <w:r w:rsidR="003D4A85">
        <w:t>fairly short</w:t>
      </w:r>
      <w:proofErr w:type="gramEnd"/>
      <w:r w:rsidR="003D4A85">
        <w:t xml:space="preserve">, simplistic tales. They give depth. In </w:t>
      </w:r>
      <w:proofErr w:type="spellStart"/>
      <w:r w:rsidR="003D4A85">
        <w:t>Guig</w:t>
      </w:r>
      <w:r w:rsidR="00975313">
        <w:t>e</w:t>
      </w:r>
      <w:r w:rsidR="003D4A85">
        <w:t>mar</w:t>
      </w:r>
      <w:proofErr w:type="spellEnd"/>
      <w:r w:rsidR="003D4A85">
        <w:t>, the most complex of</w:t>
      </w:r>
      <w:r w:rsidR="00B16E57">
        <w:t xml:space="preserve"> the</w:t>
      </w:r>
      <w:r w:rsidR="003D4A85">
        <w:t xml:space="preserve"> three, as it deploys supernatural, in the ship. Whereas, the androgynous white hind, and the tying of the knot in the shirt, and the chastity belt are central to the </w:t>
      </w:r>
      <w:proofErr w:type="spellStart"/>
      <w:r w:rsidR="003D4A85">
        <w:t>lais</w:t>
      </w:r>
      <w:proofErr w:type="spellEnd"/>
      <w:r w:rsidR="003D4A85">
        <w:t>. They drive the story forward.</w:t>
      </w:r>
      <w:r w:rsidR="00B16E57">
        <w:t xml:space="preserve"> </w:t>
      </w:r>
      <w:r w:rsidR="003D4A85">
        <w:t xml:space="preserve"> In L</w:t>
      </w:r>
      <w:r w:rsidR="00B16E57">
        <w:t>e</w:t>
      </w:r>
      <w:r w:rsidR="003D4A85">
        <w:t xml:space="preserve"> </w:t>
      </w:r>
      <w:proofErr w:type="spellStart"/>
      <w:r w:rsidR="003D4A85">
        <w:t>Fresne</w:t>
      </w:r>
      <w:proofErr w:type="spellEnd"/>
      <w:r w:rsidR="003D4A85">
        <w:t xml:space="preserve"> again, the </w:t>
      </w:r>
      <w:proofErr w:type="spellStart"/>
      <w:r w:rsidR="003D4A85">
        <w:t>descriptios</w:t>
      </w:r>
      <w:proofErr w:type="spellEnd"/>
      <w:r w:rsidR="003D4A85">
        <w:t xml:space="preserve"> of the ring and the brocade allow economy of style to be prevalent, as a family</w:t>
      </w:r>
      <w:r w:rsidR="00B16E57">
        <w:t xml:space="preserve"> are</w:t>
      </w:r>
      <w:r w:rsidR="003D4A85">
        <w:t xml:space="preserve"> reunited.</w:t>
      </w:r>
      <w:r w:rsidR="00B16E57">
        <w:t xml:space="preserve"> </w:t>
      </w:r>
      <w:r w:rsidR="003D4A85">
        <w:t xml:space="preserve"> In </w:t>
      </w:r>
      <w:proofErr w:type="spellStart"/>
      <w:r w:rsidR="003D4A85">
        <w:t>Laustic</w:t>
      </w:r>
      <w:proofErr w:type="spellEnd"/>
      <w:r w:rsidR="003D4A85">
        <w:t xml:space="preserve">, the symbol of the Nightingale </w:t>
      </w:r>
      <w:r w:rsidR="00B16E57">
        <w:t>is</w:t>
      </w:r>
      <w:r w:rsidR="003D4A85">
        <w:t xml:space="preserve"> pivotal to the tale, as the wife is allowed and then disallowed to fraternise with her potential lover. The death of the Nightingale symbolises the death of the love between the knight and his love. The casket which carries the dead bird can also </w:t>
      </w:r>
      <w:proofErr w:type="gramStart"/>
      <w:r w:rsidR="003D4A85">
        <w:t>be seen as</w:t>
      </w:r>
      <w:proofErr w:type="gramEnd"/>
      <w:r w:rsidR="00B16E57">
        <w:t xml:space="preserve"> a</w:t>
      </w:r>
      <w:r w:rsidR="003D4A85">
        <w:t xml:space="preserve"> </w:t>
      </w:r>
      <w:proofErr w:type="spellStart"/>
      <w:r w:rsidR="003D4A85">
        <w:t>descriptio</w:t>
      </w:r>
      <w:proofErr w:type="spellEnd"/>
      <w:r w:rsidR="003D4A85">
        <w:t>.</w:t>
      </w:r>
    </w:p>
    <w:p w14:paraId="136F3F4B" w14:textId="5F099A3B" w:rsidR="0022374C" w:rsidRDefault="003D7338">
      <w:r>
        <w:t>Courtl</w:t>
      </w:r>
      <w:r w:rsidR="000F5B28">
        <w:t>y love; knights and their ladies; jealous (and deceived) husbands</w:t>
      </w:r>
      <w:r w:rsidR="00C556D0">
        <w:t>,</w:t>
      </w:r>
      <w:r w:rsidR="000F5B28">
        <w:t xml:space="preserve"> are all to be seen in </w:t>
      </w:r>
      <w:proofErr w:type="spellStart"/>
      <w:r w:rsidR="000F5B28">
        <w:t>Guig</w:t>
      </w:r>
      <w:r w:rsidR="00975313">
        <w:t>e</w:t>
      </w:r>
      <w:r w:rsidR="000F5B28">
        <w:t>mar</w:t>
      </w:r>
      <w:proofErr w:type="spellEnd"/>
      <w:r w:rsidR="000F5B28">
        <w:t xml:space="preserve">, Le </w:t>
      </w:r>
      <w:proofErr w:type="spellStart"/>
      <w:r w:rsidR="000F5B28">
        <w:t>Fresne</w:t>
      </w:r>
      <w:proofErr w:type="spellEnd"/>
      <w:r w:rsidR="000F5B28">
        <w:t xml:space="preserve"> and </w:t>
      </w:r>
      <w:proofErr w:type="spellStart"/>
      <w:r w:rsidR="000F5B28">
        <w:t>Laustic</w:t>
      </w:r>
      <w:proofErr w:type="spellEnd"/>
      <w:r w:rsidR="000F5B28">
        <w:t xml:space="preserve">. The first two, contain happy endings for the hero and heroine, while </w:t>
      </w:r>
      <w:proofErr w:type="spellStart"/>
      <w:r w:rsidR="000F5B28">
        <w:t>Laustic</w:t>
      </w:r>
      <w:proofErr w:type="spellEnd"/>
      <w:r w:rsidR="000F5B28">
        <w:t xml:space="preserve"> ended bitterly, with an unsatisfied outcome. The style is economic, which focuses on the </w:t>
      </w:r>
      <w:proofErr w:type="spellStart"/>
      <w:r w:rsidR="000F5B28">
        <w:t>descriptios</w:t>
      </w:r>
      <w:proofErr w:type="spellEnd"/>
      <w:r w:rsidR="005A19F2">
        <w:t>. T</w:t>
      </w:r>
      <w:r w:rsidR="000F5B28">
        <w:t xml:space="preserve">he tale thus unfolds. These were typical in medieval literature. The listener or reader of the </w:t>
      </w:r>
      <w:proofErr w:type="spellStart"/>
      <w:r w:rsidR="000F5B28">
        <w:t>lais</w:t>
      </w:r>
      <w:proofErr w:type="spellEnd"/>
      <w:r w:rsidR="000F5B28">
        <w:t>,</w:t>
      </w:r>
      <w:r w:rsidR="004709B1">
        <w:t xml:space="preserve"> </w:t>
      </w:r>
      <w:r w:rsidR="000F5B28">
        <w:t xml:space="preserve">for whom they were written, </w:t>
      </w:r>
      <w:proofErr w:type="gramStart"/>
      <w:r w:rsidR="000F5B28">
        <w:t>is able to</w:t>
      </w:r>
      <w:proofErr w:type="gramEnd"/>
      <w:r w:rsidR="000F5B28">
        <w:t xml:space="preserve"> follow the story easily with the inclusion of </w:t>
      </w:r>
      <w:proofErr w:type="spellStart"/>
      <w:r w:rsidR="000F5B28">
        <w:t>descriptios</w:t>
      </w:r>
      <w:proofErr w:type="spellEnd"/>
      <w:r w:rsidR="000F5B28">
        <w:t>.</w:t>
      </w:r>
      <w:r w:rsidR="004709B1">
        <w:t xml:space="preserve"> </w:t>
      </w:r>
      <w:r w:rsidR="000F5B28">
        <w:t xml:space="preserve">Marie de France’s </w:t>
      </w:r>
      <w:proofErr w:type="spellStart"/>
      <w:r w:rsidR="000F5B28">
        <w:t>lais</w:t>
      </w:r>
      <w:proofErr w:type="spellEnd"/>
      <w:r w:rsidR="000F5B28">
        <w:t xml:space="preserve"> are also very memorable as a result of </w:t>
      </w:r>
      <w:proofErr w:type="spellStart"/>
      <w:r w:rsidR="000F5B28">
        <w:t>descriptios</w:t>
      </w:r>
      <w:proofErr w:type="spellEnd"/>
      <w:r w:rsidR="000F5B28">
        <w:t>. The audience</w:t>
      </w:r>
      <w:r w:rsidR="004709B1">
        <w:t xml:space="preserve"> is</w:t>
      </w:r>
      <w:r w:rsidR="00C96789">
        <w:t xml:space="preserve"> captivated</w:t>
      </w:r>
      <w:r w:rsidR="000F5B28">
        <w:t xml:space="preserve"> by these tools and devices.</w:t>
      </w:r>
      <w:r w:rsidR="005C5258">
        <w:t xml:space="preserve"> </w:t>
      </w:r>
    </w:p>
    <w:p w14:paraId="3E9151EF" w14:textId="68011903" w:rsidR="005C5258" w:rsidRDefault="005C5258"/>
    <w:p w14:paraId="2B4D2B21" w14:textId="595F3911" w:rsidR="005C5258" w:rsidRPr="002A44EF" w:rsidRDefault="005C5258">
      <w:pPr>
        <w:rPr>
          <w:u w:val="single"/>
        </w:rPr>
      </w:pPr>
      <w:r w:rsidRPr="002A44EF">
        <w:rPr>
          <w:u w:val="single"/>
        </w:rPr>
        <w:lastRenderedPageBreak/>
        <w:t xml:space="preserve">Bibliography </w:t>
      </w:r>
    </w:p>
    <w:p w14:paraId="5A2D5908" w14:textId="606F1ED7" w:rsidR="005C5258" w:rsidRPr="002A44EF" w:rsidRDefault="002A44EF">
      <w:r>
        <w:t>T</w:t>
      </w:r>
      <w:r w:rsidR="005C5258">
        <w:t>ranslated with an introduction by Glyn S. Burgess and Keith Busby</w:t>
      </w:r>
      <w:r>
        <w:t xml:space="preserve">.                                                     </w:t>
      </w:r>
      <w:r w:rsidR="005C5258" w:rsidRPr="002A44EF">
        <w:rPr>
          <w:i/>
        </w:rPr>
        <w:t>THE LAIS OF MARIE DE FRANCE.</w:t>
      </w:r>
      <w:r>
        <w:rPr>
          <w:i/>
        </w:rPr>
        <w:t xml:space="preserve"> </w:t>
      </w:r>
      <w:r w:rsidR="005C5258">
        <w:t>(Penguin Classics).</w:t>
      </w:r>
    </w:p>
    <w:p w14:paraId="00ED2622" w14:textId="77777777" w:rsidR="00672BBC" w:rsidRDefault="00672BBC"/>
    <w:p w14:paraId="3CD8A361" w14:textId="03CA3F5B" w:rsidR="002A44EF" w:rsidRDefault="005C5258">
      <w:proofErr w:type="spellStart"/>
      <w:r>
        <w:t>Houg</w:t>
      </w:r>
      <w:proofErr w:type="spellEnd"/>
      <w:r>
        <w:t>, Candace R.</w:t>
      </w:r>
      <w:r w:rsidR="002A44EF">
        <w:t xml:space="preserve">                                                                                                                                       </w:t>
      </w:r>
      <w:r w:rsidRPr="002A44EF">
        <w:rPr>
          <w:i/>
        </w:rPr>
        <w:t xml:space="preserve">TRICKERY AND BETRAYAL IN THE </w:t>
      </w:r>
      <w:r w:rsidR="00651B89" w:rsidRPr="002A44EF">
        <w:rPr>
          <w:i/>
        </w:rPr>
        <w:t>LAIS OF MARIE DE FRANCE</w:t>
      </w:r>
      <w:r w:rsidR="002A44EF">
        <w:t>.                                                              S</w:t>
      </w:r>
      <w:r w:rsidR="00651B89">
        <w:t xml:space="preserve">outh-eastern </w:t>
      </w:r>
      <w:r w:rsidR="002A44EF">
        <w:t>M</w:t>
      </w:r>
      <w:r w:rsidR="00651B89">
        <w:t xml:space="preserve">edieval Association. Medieval </w:t>
      </w:r>
      <w:r w:rsidR="002A44EF">
        <w:t>P</w:t>
      </w:r>
      <w:r w:rsidR="00651B89">
        <w:t xml:space="preserve">erspectives, 2001, </w:t>
      </w:r>
      <w:r w:rsidR="002A44EF">
        <w:t>V</w:t>
      </w:r>
      <w:r w:rsidR="00651B89">
        <w:t>olume 16. Page 50 to 63.</w:t>
      </w:r>
      <w:r w:rsidR="002A44EF">
        <w:t xml:space="preserve"> </w:t>
      </w:r>
      <w:r w:rsidR="00651B89">
        <w:t xml:space="preserve">(University </w:t>
      </w:r>
      <w:r w:rsidR="00672BBC">
        <w:t>C</w:t>
      </w:r>
      <w:r w:rsidR="00651B89">
        <w:t xml:space="preserve">atalogue </w:t>
      </w:r>
      <w:r w:rsidR="00672BBC">
        <w:t>A</w:t>
      </w:r>
      <w:r w:rsidR="00651B89">
        <w:t>rticle)</w:t>
      </w:r>
      <w:r w:rsidR="002A44EF">
        <w:t xml:space="preserve">                                                                                                                        </w:t>
      </w:r>
    </w:p>
    <w:p w14:paraId="3C8ABCC3" w14:textId="77777777" w:rsidR="00672BBC" w:rsidRDefault="00672BBC"/>
    <w:p w14:paraId="376C5A1C" w14:textId="24DC8FF0" w:rsidR="00651B89" w:rsidRDefault="00651B89">
      <w:r>
        <w:t>Paula Clifford,</w:t>
      </w:r>
      <w:r w:rsidR="002A44EF">
        <w:t xml:space="preserve"> </w:t>
      </w:r>
      <w:r>
        <w:t>Edited by Roger Little,</w:t>
      </w:r>
      <w:r w:rsidR="002A44EF">
        <w:t xml:space="preserve"> </w:t>
      </w:r>
      <w:r>
        <w:t>Wolfgang Van Emden,</w:t>
      </w:r>
      <w:r w:rsidR="002A44EF">
        <w:t xml:space="preserve"> </w:t>
      </w:r>
      <w:r>
        <w:t>David Williams.</w:t>
      </w:r>
      <w:r w:rsidR="00F83375">
        <w:t xml:space="preserve">                                   </w:t>
      </w:r>
      <w:r w:rsidRPr="00F83375">
        <w:rPr>
          <w:i/>
        </w:rPr>
        <w:t>MARIE DE FRANCE LAIS</w:t>
      </w:r>
      <w:r w:rsidR="0059031E">
        <w:t xml:space="preserve">                                                                                                                          </w:t>
      </w:r>
      <w:proofErr w:type="gramStart"/>
      <w:r w:rsidR="0059031E">
        <w:t xml:space="preserve">   </w:t>
      </w:r>
      <w:r>
        <w:t>(</w:t>
      </w:r>
      <w:proofErr w:type="spellStart"/>
      <w:proofErr w:type="gramEnd"/>
      <w:r>
        <w:t>Hanning</w:t>
      </w:r>
      <w:proofErr w:type="spellEnd"/>
      <w:r>
        <w:t xml:space="preserve"> and Ferrante). (The </w:t>
      </w:r>
      <w:r w:rsidR="00672BBC">
        <w:t>L</w:t>
      </w:r>
      <w:r>
        <w:t xml:space="preserve">abyrinth </w:t>
      </w:r>
      <w:r w:rsidR="00672BBC">
        <w:t>P</w:t>
      </w:r>
      <w:r>
        <w:t>ress).</w:t>
      </w:r>
    </w:p>
    <w:p w14:paraId="6EC5BE29" w14:textId="77777777" w:rsidR="00672BBC" w:rsidRDefault="00672BBC"/>
    <w:p w14:paraId="7483F781" w14:textId="0E6719DE" w:rsidR="00C122D2" w:rsidRDefault="00651B89">
      <w:r>
        <w:t>T.E.</w:t>
      </w:r>
      <w:r w:rsidR="00672BBC">
        <w:t xml:space="preserve"> </w:t>
      </w:r>
      <w:r>
        <w:t xml:space="preserve">Stevens Hutchinson </w:t>
      </w:r>
      <w:r w:rsidR="00672BBC">
        <w:t xml:space="preserve">                                                                                                                        </w:t>
      </w:r>
      <w:r w:rsidRPr="00672BBC">
        <w:rPr>
          <w:i/>
        </w:rPr>
        <w:t>MEDIE</w:t>
      </w:r>
      <w:r w:rsidR="00C122D2" w:rsidRPr="00672BBC">
        <w:rPr>
          <w:i/>
        </w:rPr>
        <w:t>VAL ROMANCE</w:t>
      </w:r>
      <w:r w:rsidR="00672BBC">
        <w:t xml:space="preserve">                                                                                                                            </w:t>
      </w:r>
      <w:bookmarkStart w:id="0" w:name="_GoBack"/>
      <w:bookmarkEnd w:id="0"/>
      <w:r w:rsidR="00C122D2">
        <w:t xml:space="preserve">(University </w:t>
      </w:r>
      <w:r w:rsidR="00672BBC">
        <w:t>L</w:t>
      </w:r>
      <w:r w:rsidR="00C122D2">
        <w:t>ibrary London).</w:t>
      </w:r>
    </w:p>
    <w:p w14:paraId="0D29641B" w14:textId="6D2B2591" w:rsidR="005C5258" w:rsidRDefault="005C5258"/>
    <w:sectPr w:rsidR="005C52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7E73"/>
    <w:rsid w:val="000263FB"/>
    <w:rsid w:val="000438B7"/>
    <w:rsid w:val="000808BE"/>
    <w:rsid w:val="000A333D"/>
    <w:rsid w:val="000E0E40"/>
    <w:rsid w:val="000E6CA8"/>
    <w:rsid w:val="000F5B28"/>
    <w:rsid w:val="00100E5E"/>
    <w:rsid w:val="00107E73"/>
    <w:rsid w:val="001262C0"/>
    <w:rsid w:val="00141564"/>
    <w:rsid w:val="001A3FC5"/>
    <w:rsid w:val="001B154F"/>
    <w:rsid w:val="001D0EF2"/>
    <w:rsid w:val="001F2DCA"/>
    <w:rsid w:val="0022374C"/>
    <w:rsid w:val="002436E2"/>
    <w:rsid w:val="00246DE8"/>
    <w:rsid w:val="002519DA"/>
    <w:rsid w:val="00275225"/>
    <w:rsid w:val="002A44EF"/>
    <w:rsid w:val="002D2CF9"/>
    <w:rsid w:val="002E174E"/>
    <w:rsid w:val="002E417D"/>
    <w:rsid w:val="002E73D4"/>
    <w:rsid w:val="003100BA"/>
    <w:rsid w:val="00333F05"/>
    <w:rsid w:val="00337F70"/>
    <w:rsid w:val="0036641F"/>
    <w:rsid w:val="0038193F"/>
    <w:rsid w:val="00383BE3"/>
    <w:rsid w:val="003D4A85"/>
    <w:rsid w:val="003D7338"/>
    <w:rsid w:val="003F0722"/>
    <w:rsid w:val="003F645A"/>
    <w:rsid w:val="0042481A"/>
    <w:rsid w:val="004254DB"/>
    <w:rsid w:val="004709B1"/>
    <w:rsid w:val="00483769"/>
    <w:rsid w:val="004C476F"/>
    <w:rsid w:val="004C483A"/>
    <w:rsid w:val="004F5E0F"/>
    <w:rsid w:val="00510A94"/>
    <w:rsid w:val="00515AD6"/>
    <w:rsid w:val="00522426"/>
    <w:rsid w:val="00534C00"/>
    <w:rsid w:val="00541E59"/>
    <w:rsid w:val="005559D7"/>
    <w:rsid w:val="00577EEF"/>
    <w:rsid w:val="0059031E"/>
    <w:rsid w:val="005A19F2"/>
    <w:rsid w:val="005C5258"/>
    <w:rsid w:val="005C5F51"/>
    <w:rsid w:val="00650B66"/>
    <w:rsid w:val="00651B89"/>
    <w:rsid w:val="006522C7"/>
    <w:rsid w:val="006554F8"/>
    <w:rsid w:val="00656D0B"/>
    <w:rsid w:val="006611D8"/>
    <w:rsid w:val="00672BBC"/>
    <w:rsid w:val="006B2670"/>
    <w:rsid w:val="00753D3B"/>
    <w:rsid w:val="00796A76"/>
    <w:rsid w:val="007A2422"/>
    <w:rsid w:val="007F1EA3"/>
    <w:rsid w:val="00807F15"/>
    <w:rsid w:val="008206FA"/>
    <w:rsid w:val="00853C98"/>
    <w:rsid w:val="00865DF0"/>
    <w:rsid w:val="008945C3"/>
    <w:rsid w:val="00895EA8"/>
    <w:rsid w:val="008A0CC2"/>
    <w:rsid w:val="008B1267"/>
    <w:rsid w:val="008B71DB"/>
    <w:rsid w:val="00965879"/>
    <w:rsid w:val="00975313"/>
    <w:rsid w:val="009B0613"/>
    <w:rsid w:val="009C7F57"/>
    <w:rsid w:val="009D2428"/>
    <w:rsid w:val="009E4456"/>
    <w:rsid w:val="00A23A85"/>
    <w:rsid w:val="00A63965"/>
    <w:rsid w:val="00A86E96"/>
    <w:rsid w:val="00A97D28"/>
    <w:rsid w:val="00AA76B1"/>
    <w:rsid w:val="00AB689C"/>
    <w:rsid w:val="00AD1A91"/>
    <w:rsid w:val="00AE759C"/>
    <w:rsid w:val="00B16E57"/>
    <w:rsid w:val="00B24D24"/>
    <w:rsid w:val="00B807D0"/>
    <w:rsid w:val="00BE1028"/>
    <w:rsid w:val="00BF773E"/>
    <w:rsid w:val="00C052C7"/>
    <w:rsid w:val="00C122D2"/>
    <w:rsid w:val="00C42A2A"/>
    <w:rsid w:val="00C54598"/>
    <w:rsid w:val="00C556D0"/>
    <w:rsid w:val="00C651EF"/>
    <w:rsid w:val="00C67EF3"/>
    <w:rsid w:val="00C86816"/>
    <w:rsid w:val="00C96789"/>
    <w:rsid w:val="00CC57E2"/>
    <w:rsid w:val="00CF2C56"/>
    <w:rsid w:val="00D241EC"/>
    <w:rsid w:val="00D55CDF"/>
    <w:rsid w:val="00D57515"/>
    <w:rsid w:val="00D678E1"/>
    <w:rsid w:val="00DD05B7"/>
    <w:rsid w:val="00E11F02"/>
    <w:rsid w:val="00E12390"/>
    <w:rsid w:val="00E144BC"/>
    <w:rsid w:val="00E25066"/>
    <w:rsid w:val="00E360F1"/>
    <w:rsid w:val="00E728D3"/>
    <w:rsid w:val="00E771AF"/>
    <w:rsid w:val="00EB15F9"/>
    <w:rsid w:val="00EB4F72"/>
    <w:rsid w:val="00EB7048"/>
    <w:rsid w:val="00ED3FA2"/>
    <w:rsid w:val="00EF4D6E"/>
    <w:rsid w:val="00F47BEE"/>
    <w:rsid w:val="00F65D6D"/>
    <w:rsid w:val="00F65E49"/>
    <w:rsid w:val="00F815E8"/>
    <w:rsid w:val="00F833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F4DD28"/>
  <w15:chartTrackingRefBased/>
  <w15:docId w15:val="{9B6DFA51-B65E-418F-BE7A-111279B6FD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1463</TotalTime>
  <Pages>4</Pages>
  <Words>1891</Words>
  <Characters>10782</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Joy Davies (1705516)</dc:creator>
  <cp:keywords/>
  <dc:description/>
  <cp:lastModifiedBy>Joy Davies (1705516)</cp:lastModifiedBy>
  <cp:revision>99</cp:revision>
  <dcterms:created xsi:type="dcterms:W3CDTF">2018-11-26T18:19:00Z</dcterms:created>
  <dcterms:modified xsi:type="dcterms:W3CDTF">2018-11-29T17:16:00Z</dcterms:modified>
</cp:coreProperties>
</file>