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414D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F2F88F4" wp14:editId="0DA5D93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D5FDA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CFF49E" w14:textId="77777777" w:rsidTr="00A406E5">
        <w:tc>
          <w:tcPr>
            <w:tcW w:w="9922" w:type="dxa"/>
            <w:shd w:val="clear" w:color="auto" w:fill="C0C0C0"/>
          </w:tcPr>
          <w:p w14:paraId="313E6C5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EE81A2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6F31CF" w14:textId="77777777" w:rsidTr="008F1308">
        <w:tc>
          <w:tcPr>
            <w:tcW w:w="2093" w:type="dxa"/>
            <w:shd w:val="pct15" w:color="auto" w:fill="auto"/>
          </w:tcPr>
          <w:p w14:paraId="694032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D739B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1CD4D9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5565E" w14:textId="77777777" w:rsidR="003B3F9D" w:rsidRPr="00A406E5" w:rsidRDefault="003B3F9D" w:rsidP="001E57C1">
            <w:pPr>
              <w:spacing w:before="120" w:after="120"/>
              <w:jc w:val="both"/>
              <w:rPr>
                <w:rFonts w:ascii="Arial" w:hAnsi="Arial" w:cs="Arial"/>
                <w:b/>
                <w:sz w:val="22"/>
                <w:szCs w:val="22"/>
              </w:rPr>
            </w:pPr>
          </w:p>
        </w:tc>
      </w:tr>
      <w:tr w:rsidR="00DB116D" w:rsidRPr="00A406E5" w14:paraId="5972C051" w14:textId="77777777" w:rsidTr="00A406E5">
        <w:tc>
          <w:tcPr>
            <w:tcW w:w="2093" w:type="dxa"/>
            <w:shd w:val="pct15" w:color="auto" w:fill="auto"/>
          </w:tcPr>
          <w:p w14:paraId="67D6C4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50023D" w14:textId="77777777" w:rsidR="00DB116D" w:rsidRPr="00A406E5" w:rsidRDefault="00F26CFE" w:rsidP="008B0886">
            <w:pPr>
              <w:spacing w:before="120" w:after="120"/>
              <w:jc w:val="both"/>
              <w:rPr>
                <w:rFonts w:ascii="Arial" w:hAnsi="Arial" w:cs="Arial"/>
                <w:b/>
                <w:sz w:val="22"/>
                <w:szCs w:val="22"/>
              </w:rPr>
            </w:pPr>
            <w:r>
              <w:rPr>
                <w:rFonts w:ascii="Arial" w:hAnsi="Arial" w:cs="Arial"/>
                <w:b/>
                <w:sz w:val="22"/>
                <w:szCs w:val="22"/>
              </w:rPr>
              <w:t>B</w:t>
            </w:r>
            <w:r w:rsidR="008B0886">
              <w:rPr>
                <w:rFonts w:ascii="Arial" w:hAnsi="Arial" w:cs="Arial"/>
                <w:b/>
                <w:sz w:val="22"/>
                <w:szCs w:val="22"/>
              </w:rPr>
              <w:t>Sc</w:t>
            </w:r>
            <w:r>
              <w:rPr>
                <w:rFonts w:ascii="Arial" w:hAnsi="Arial" w:cs="Arial"/>
                <w:b/>
                <w:sz w:val="22"/>
                <w:szCs w:val="22"/>
              </w:rPr>
              <w:t xml:space="preserve"> OME</w:t>
            </w:r>
          </w:p>
        </w:tc>
      </w:tr>
      <w:tr w:rsidR="008F1308" w:rsidRPr="00A406E5" w14:paraId="4B419A1B" w14:textId="77777777" w:rsidTr="00A628CC">
        <w:tc>
          <w:tcPr>
            <w:tcW w:w="2093" w:type="dxa"/>
            <w:shd w:val="pct15" w:color="auto" w:fill="auto"/>
          </w:tcPr>
          <w:p w14:paraId="2248BB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46EEBC" w14:textId="77777777"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2B81FFD" w14:textId="77777777" w:rsidTr="008F1308">
        <w:tc>
          <w:tcPr>
            <w:tcW w:w="2093" w:type="dxa"/>
            <w:shd w:val="pct15" w:color="auto" w:fill="auto"/>
          </w:tcPr>
          <w:p w14:paraId="2EC1E8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074F9E" w14:textId="77777777"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ACAD 4007</w:t>
            </w:r>
          </w:p>
        </w:tc>
        <w:tc>
          <w:tcPr>
            <w:tcW w:w="2268" w:type="dxa"/>
            <w:shd w:val="clear" w:color="auto" w:fill="D9D9D9"/>
          </w:tcPr>
          <w:p w14:paraId="138651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D3FDF" w14:textId="77777777"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A0EE720" w14:textId="77777777" w:rsidTr="008F1308">
        <w:tc>
          <w:tcPr>
            <w:tcW w:w="2093" w:type="dxa"/>
            <w:shd w:val="pct15" w:color="auto" w:fill="auto"/>
          </w:tcPr>
          <w:p w14:paraId="6CAFD5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9C5A86" w14:textId="77777777"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14:paraId="794984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72901A" w14:textId="77777777"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14:paraId="014F0BA1" w14:textId="77777777" w:rsidTr="008F1308">
        <w:tc>
          <w:tcPr>
            <w:tcW w:w="2093" w:type="dxa"/>
            <w:shd w:val="pct15" w:color="auto" w:fill="auto"/>
          </w:tcPr>
          <w:p w14:paraId="78C57A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F9BCCB" w14:textId="77777777"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14:paraId="69CCA36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A61A62" w14:textId="66854C25" w:rsidR="00DB116D" w:rsidRPr="00A406E5" w:rsidRDefault="006D3932" w:rsidP="006D3932">
            <w:pPr>
              <w:spacing w:before="120" w:after="120"/>
              <w:jc w:val="both"/>
              <w:rPr>
                <w:rFonts w:ascii="Arial" w:hAnsi="Arial" w:cs="Arial"/>
                <w:b/>
                <w:sz w:val="22"/>
                <w:szCs w:val="22"/>
              </w:rPr>
            </w:pPr>
            <w:r>
              <w:rPr>
                <w:rFonts w:ascii="Arial" w:hAnsi="Arial" w:cs="Arial"/>
                <w:b/>
                <w:sz w:val="22"/>
                <w:szCs w:val="22"/>
              </w:rPr>
              <w:t>2</w:t>
            </w:r>
            <w:r w:rsidR="00BC22BF">
              <w:rPr>
                <w:rFonts w:ascii="Arial" w:hAnsi="Arial" w:cs="Arial"/>
                <w:b/>
                <w:sz w:val="22"/>
                <w:szCs w:val="22"/>
              </w:rPr>
              <w:t>5</w:t>
            </w:r>
            <w:r>
              <w:rPr>
                <w:rFonts w:ascii="Arial" w:hAnsi="Arial" w:cs="Arial"/>
                <w:b/>
                <w:sz w:val="22"/>
                <w:szCs w:val="22"/>
              </w:rPr>
              <w:t xml:space="preserve">00 word report   </w:t>
            </w:r>
          </w:p>
        </w:tc>
      </w:tr>
      <w:tr w:rsidR="00B84B5B" w:rsidRPr="00A406E5" w14:paraId="2A4D75AF" w14:textId="77777777" w:rsidTr="008F1308">
        <w:tc>
          <w:tcPr>
            <w:tcW w:w="2093" w:type="dxa"/>
            <w:shd w:val="pct15" w:color="auto" w:fill="auto"/>
          </w:tcPr>
          <w:p w14:paraId="507DD3C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632BDFC" w14:textId="694D493F"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Monday 1</w:t>
            </w:r>
            <w:r w:rsidR="001B5C54">
              <w:rPr>
                <w:rFonts w:ascii="Arial" w:hAnsi="Arial" w:cs="Arial"/>
                <w:b/>
                <w:sz w:val="22"/>
                <w:szCs w:val="22"/>
              </w:rPr>
              <w:t>6</w:t>
            </w:r>
            <w:r w:rsidRPr="007C1C58">
              <w:rPr>
                <w:rFonts w:ascii="Arial" w:hAnsi="Arial" w:cs="Arial"/>
                <w:b/>
                <w:sz w:val="22"/>
                <w:szCs w:val="22"/>
                <w:vertAlign w:val="superscript"/>
              </w:rPr>
              <w:t>th</w:t>
            </w:r>
            <w:r>
              <w:rPr>
                <w:rFonts w:ascii="Arial" w:hAnsi="Arial" w:cs="Arial"/>
                <w:b/>
                <w:sz w:val="22"/>
                <w:szCs w:val="22"/>
              </w:rPr>
              <w:t xml:space="preserve"> </w:t>
            </w:r>
            <w:r w:rsidR="001B5C54">
              <w:rPr>
                <w:rFonts w:ascii="Arial" w:hAnsi="Arial" w:cs="Arial"/>
                <w:b/>
                <w:sz w:val="22"/>
                <w:szCs w:val="22"/>
              </w:rPr>
              <w:t>May</w:t>
            </w:r>
            <w:r>
              <w:rPr>
                <w:rFonts w:ascii="Arial" w:hAnsi="Arial" w:cs="Arial"/>
                <w:b/>
                <w:sz w:val="22"/>
                <w:szCs w:val="22"/>
              </w:rPr>
              <w:t xml:space="preserve"> 202</w:t>
            </w:r>
            <w:r w:rsidR="001B5C54">
              <w:rPr>
                <w:rFonts w:ascii="Arial" w:hAnsi="Arial" w:cs="Arial"/>
                <w:b/>
                <w:sz w:val="22"/>
                <w:szCs w:val="22"/>
              </w:rPr>
              <w:t>2</w:t>
            </w:r>
          </w:p>
        </w:tc>
        <w:tc>
          <w:tcPr>
            <w:tcW w:w="2268" w:type="dxa"/>
            <w:shd w:val="pct15" w:color="auto" w:fill="auto"/>
          </w:tcPr>
          <w:p w14:paraId="63AF24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0790DE" w14:textId="475089E4"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Monday 6</w:t>
            </w:r>
            <w:r w:rsidRPr="007C1C58">
              <w:rPr>
                <w:rFonts w:ascii="Arial" w:hAnsi="Arial" w:cs="Arial"/>
                <w:b/>
                <w:sz w:val="22"/>
                <w:szCs w:val="22"/>
                <w:vertAlign w:val="superscript"/>
              </w:rPr>
              <w:t>th</w:t>
            </w:r>
            <w:r>
              <w:rPr>
                <w:rFonts w:ascii="Arial" w:hAnsi="Arial" w:cs="Arial"/>
                <w:b/>
                <w:sz w:val="22"/>
                <w:szCs w:val="22"/>
              </w:rPr>
              <w:t xml:space="preserve"> </w:t>
            </w:r>
            <w:r w:rsidR="001B5C54">
              <w:rPr>
                <w:rFonts w:ascii="Arial" w:hAnsi="Arial" w:cs="Arial"/>
                <w:b/>
                <w:sz w:val="22"/>
                <w:szCs w:val="22"/>
              </w:rPr>
              <w:t xml:space="preserve">June </w:t>
            </w:r>
            <w:r>
              <w:rPr>
                <w:rFonts w:ascii="Arial" w:hAnsi="Arial" w:cs="Arial"/>
                <w:b/>
                <w:sz w:val="22"/>
                <w:szCs w:val="22"/>
              </w:rPr>
              <w:t>202</w:t>
            </w:r>
            <w:r w:rsidR="001B5C54">
              <w:rPr>
                <w:rFonts w:ascii="Arial" w:hAnsi="Arial" w:cs="Arial"/>
                <w:b/>
                <w:sz w:val="22"/>
                <w:szCs w:val="22"/>
              </w:rPr>
              <w:t>2</w:t>
            </w:r>
          </w:p>
        </w:tc>
      </w:tr>
      <w:tr w:rsidR="00152E9D" w:rsidRPr="00A406E5" w14:paraId="4EC76B82" w14:textId="77777777" w:rsidTr="00A406E5">
        <w:tc>
          <w:tcPr>
            <w:tcW w:w="2093" w:type="dxa"/>
            <w:shd w:val="pct15" w:color="auto" w:fill="auto"/>
          </w:tcPr>
          <w:p w14:paraId="78A876A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DD4B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A71F9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7371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48FFE7" w14:textId="77777777" w:rsidTr="00A406E5">
        <w:tc>
          <w:tcPr>
            <w:tcW w:w="2093" w:type="dxa"/>
            <w:shd w:val="pct15" w:color="auto" w:fill="auto"/>
          </w:tcPr>
          <w:p w14:paraId="53742B5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B0D0D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8E3068" w14:textId="77777777" w:rsidR="0028204E" w:rsidRPr="00A406E5" w:rsidRDefault="0028204E" w:rsidP="00DB116D">
      <w:pPr>
        <w:rPr>
          <w:rFonts w:ascii="Arial" w:hAnsi="Arial" w:cs="Arial"/>
          <w:sz w:val="32"/>
        </w:rPr>
      </w:pPr>
    </w:p>
    <w:p w14:paraId="24E410C6" w14:textId="77777777" w:rsidR="00152E9D" w:rsidRPr="00A406E5" w:rsidRDefault="00152E9D" w:rsidP="00DB116D">
      <w:pPr>
        <w:rPr>
          <w:rFonts w:ascii="Arial" w:hAnsi="Arial" w:cs="Arial"/>
          <w:sz w:val="32"/>
        </w:rPr>
      </w:pPr>
    </w:p>
    <w:p w14:paraId="5C6453AB" w14:textId="77777777" w:rsidR="00152E9D" w:rsidRPr="00A406E5" w:rsidRDefault="00152E9D" w:rsidP="00DB116D">
      <w:pPr>
        <w:rPr>
          <w:rFonts w:ascii="Arial" w:hAnsi="Arial" w:cs="Arial"/>
          <w:sz w:val="32"/>
        </w:rPr>
      </w:pPr>
    </w:p>
    <w:p w14:paraId="0FEABBDD" w14:textId="77777777" w:rsidR="00152E9D" w:rsidRPr="00A406E5" w:rsidRDefault="00152E9D" w:rsidP="00DB116D">
      <w:pPr>
        <w:rPr>
          <w:rFonts w:ascii="Arial" w:hAnsi="Arial" w:cs="Arial"/>
          <w:sz w:val="32"/>
        </w:rPr>
      </w:pPr>
    </w:p>
    <w:p w14:paraId="3B35C09D" w14:textId="77777777" w:rsidR="00152E9D" w:rsidRPr="00A406E5" w:rsidRDefault="00152E9D" w:rsidP="00DB116D">
      <w:pPr>
        <w:rPr>
          <w:rFonts w:ascii="Arial" w:hAnsi="Arial" w:cs="Arial"/>
          <w:sz w:val="32"/>
        </w:rPr>
      </w:pPr>
    </w:p>
    <w:p w14:paraId="182B0AC6" w14:textId="77777777" w:rsidR="00152E9D" w:rsidRPr="00A406E5" w:rsidRDefault="00152E9D" w:rsidP="00DB116D">
      <w:pPr>
        <w:rPr>
          <w:rFonts w:ascii="Arial" w:hAnsi="Arial" w:cs="Arial"/>
          <w:sz w:val="32"/>
        </w:rPr>
      </w:pPr>
    </w:p>
    <w:p w14:paraId="46490933" w14:textId="77777777" w:rsidR="00A406E5" w:rsidRDefault="00A406E5">
      <w:pPr>
        <w:rPr>
          <w:rFonts w:ascii="Arial" w:hAnsi="Arial" w:cs="Arial"/>
          <w:sz w:val="32"/>
        </w:rPr>
      </w:pPr>
      <w:r>
        <w:rPr>
          <w:rFonts w:ascii="Arial" w:hAnsi="Arial" w:cs="Arial"/>
          <w:sz w:val="32"/>
        </w:rPr>
        <w:br w:type="page"/>
      </w:r>
    </w:p>
    <w:p w14:paraId="7AF2B70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D9AADA" w14:textId="77777777" w:rsidTr="00A406E5">
        <w:tc>
          <w:tcPr>
            <w:tcW w:w="9747" w:type="dxa"/>
            <w:shd w:val="pct10" w:color="auto" w:fill="auto"/>
          </w:tcPr>
          <w:p w14:paraId="4C63742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6C17C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3087E61" w14:textId="77777777" w:rsidTr="00A406E5">
        <w:tc>
          <w:tcPr>
            <w:tcW w:w="9747" w:type="dxa"/>
          </w:tcPr>
          <w:p w14:paraId="407C3A72" w14:textId="77777777" w:rsidR="00C01A3F" w:rsidRPr="00A406E5" w:rsidRDefault="00F26CFE" w:rsidP="00152E9D">
            <w:pPr>
              <w:ind w:left="360"/>
              <w:rPr>
                <w:rFonts w:ascii="Arial" w:hAnsi="Arial" w:cs="Arial"/>
                <w:sz w:val="22"/>
                <w:szCs w:val="22"/>
              </w:rPr>
            </w:pPr>
            <w:r>
              <w:t>Demonstrate an understanding of basic mechanics and structural aspects of physics and engineering science, with complementary analysis of appropriate examples.</w:t>
            </w:r>
          </w:p>
          <w:p w14:paraId="78DB0BAA" w14:textId="77777777" w:rsidR="00C01A3F" w:rsidRPr="00A406E5" w:rsidRDefault="00C01A3F" w:rsidP="00152E9D">
            <w:pPr>
              <w:ind w:left="360"/>
              <w:rPr>
                <w:rFonts w:ascii="Arial" w:hAnsi="Arial" w:cs="Arial"/>
                <w:sz w:val="22"/>
                <w:szCs w:val="22"/>
              </w:rPr>
            </w:pPr>
          </w:p>
          <w:p w14:paraId="065B7A50" w14:textId="77777777" w:rsidR="00C01A3F" w:rsidRPr="00A406E5" w:rsidRDefault="00C01A3F" w:rsidP="00152E9D">
            <w:pPr>
              <w:ind w:left="360"/>
              <w:rPr>
                <w:rFonts w:ascii="Arial" w:hAnsi="Arial" w:cs="Arial"/>
                <w:sz w:val="22"/>
                <w:szCs w:val="22"/>
              </w:rPr>
            </w:pPr>
          </w:p>
          <w:p w14:paraId="7E7004C8" w14:textId="77777777" w:rsidR="00C01A3F" w:rsidRPr="00A406E5" w:rsidRDefault="00C01A3F" w:rsidP="00152E9D">
            <w:pPr>
              <w:ind w:left="360"/>
              <w:rPr>
                <w:rFonts w:ascii="Arial" w:hAnsi="Arial" w:cs="Arial"/>
                <w:sz w:val="22"/>
                <w:szCs w:val="22"/>
              </w:rPr>
            </w:pPr>
          </w:p>
          <w:p w14:paraId="2A7475ED" w14:textId="77777777" w:rsidR="00C01A3F" w:rsidRPr="00A406E5" w:rsidRDefault="00C01A3F" w:rsidP="00A85BFE">
            <w:pPr>
              <w:rPr>
                <w:rFonts w:ascii="Arial" w:hAnsi="Arial" w:cs="Arial"/>
                <w:sz w:val="22"/>
                <w:szCs w:val="22"/>
              </w:rPr>
            </w:pPr>
          </w:p>
          <w:p w14:paraId="50DCD5F2" w14:textId="77777777" w:rsidR="00C01A3F" w:rsidRPr="00A406E5" w:rsidRDefault="00C01A3F" w:rsidP="004D5E9B">
            <w:pPr>
              <w:rPr>
                <w:rFonts w:ascii="Arial" w:hAnsi="Arial" w:cs="Arial"/>
                <w:sz w:val="22"/>
                <w:szCs w:val="22"/>
              </w:rPr>
            </w:pPr>
          </w:p>
        </w:tc>
      </w:tr>
    </w:tbl>
    <w:p w14:paraId="37E5246F" w14:textId="77777777" w:rsidR="00C01A3F" w:rsidRPr="00A406E5" w:rsidRDefault="00C01A3F" w:rsidP="00BA1176">
      <w:pPr>
        <w:rPr>
          <w:rFonts w:ascii="Arial" w:hAnsi="Arial" w:cs="Arial"/>
          <w:b/>
        </w:rPr>
      </w:pPr>
    </w:p>
    <w:p w14:paraId="6CB37DF4" w14:textId="77777777" w:rsidR="00C01A3F" w:rsidRPr="00A406E5" w:rsidRDefault="00C01A3F" w:rsidP="00BA1176">
      <w:pPr>
        <w:rPr>
          <w:rFonts w:ascii="Arial" w:hAnsi="Arial" w:cs="Arial"/>
          <w:b/>
        </w:rPr>
      </w:pPr>
    </w:p>
    <w:p w14:paraId="3CF3EC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809B04" w14:textId="77777777" w:rsidTr="00A406E5">
        <w:tc>
          <w:tcPr>
            <w:tcW w:w="9781" w:type="dxa"/>
            <w:shd w:val="clear" w:color="auto" w:fill="C0C0C0"/>
          </w:tcPr>
          <w:p w14:paraId="74BF3C7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C7E25C" w14:textId="77777777" w:rsidR="00EE6F25" w:rsidRPr="00A406E5" w:rsidRDefault="00EE6F25" w:rsidP="005969E2">
      <w:pPr>
        <w:jc w:val="both"/>
        <w:rPr>
          <w:rFonts w:ascii="Arial" w:hAnsi="Arial" w:cs="Arial"/>
          <w:sz w:val="22"/>
          <w:szCs w:val="22"/>
        </w:rPr>
      </w:pPr>
    </w:p>
    <w:p w14:paraId="4E43D191" w14:textId="77777777" w:rsidR="00A67FB1" w:rsidRPr="00A406E5" w:rsidRDefault="00A67FB1" w:rsidP="00A67FB1">
      <w:pPr>
        <w:ind w:left="720"/>
        <w:rPr>
          <w:rFonts w:ascii="Arial" w:hAnsi="Arial" w:cs="Arial"/>
          <w:sz w:val="24"/>
          <w:szCs w:val="24"/>
        </w:rPr>
      </w:pPr>
    </w:p>
    <w:p w14:paraId="1ACB81F8" w14:textId="77777777" w:rsidR="003B4DE3" w:rsidRDefault="003B4DE3" w:rsidP="00A67FB1">
      <w:pPr>
        <w:ind w:left="720"/>
        <w:rPr>
          <w:rFonts w:ascii="Arial" w:hAnsi="Arial" w:cs="Arial"/>
          <w:sz w:val="24"/>
          <w:szCs w:val="24"/>
        </w:rPr>
      </w:pPr>
      <w:r>
        <w:rPr>
          <w:rFonts w:ascii="Arial" w:hAnsi="Arial" w:cs="Arial"/>
          <w:sz w:val="24"/>
          <w:szCs w:val="24"/>
        </w:rPr>
        <w:t>Introduction:</w:t>
      </w:r>
    </w:p>
    <w:p w14:paraId="45033971" w14:textId="09AB597D" w:rsidR="007C4483" w:rsidRDefault="00F26CFE" w:rsidP="00A67FB1">
      <w:pPr>
        <w:ind w:left="720"/>
        <w:rPr>
          <w:rFonts w:ascii="Arial" w:hAnsi="Arial" w:cs="Arial"/>
          <w:sz w:val="24"/>
          <w:szCs w:val="24"/>
        </w:rPr>
      </w:pPr>
      <w:r>
        <w:rPr>
          <w:rFonts w:ascii="Arial" w:hAnsi="Arial" w:cs="Arial"/>
          <w:sz w:val="24"/>
          <w:szCs w:val="24"/>
        </w:rPr>
        <w:t>This assignment emphasises the ‘</w:t>
      </w:r>
      <w:r w:rsidR="003B4DE3">
        <w:rPr>
          <w:rFonts w:ascii="Arial" w:hAnsi="Arial" w:cs="Arial"/>
          <w:sz w:val="24"/>
          <w:szCs w:val="24"/>
        </w:rPr>
        <w:t xml:space="preserve">complementary analysis </w:t>
      </w:r>
      <w:r>
        <w:rPr>
          <w:rFonts w:ascii="Arial" w:hAnsi="Arial" w:cs="Arial"/>
          <w:sz w:val="24"/>
          <w:szCs w:val="24"/>
        </w:rPr>
        <w:t xml:space="preserve">of appropriate examples’  </w:t>
      </w:r>
      <w:r w:rsidR="003B4DE3">
        <w:rPr>
          <w:rFonts w:ascii="Arial" w:hAnsi="Arial" w:cs="Arial"/>
          <w:sz w:val="24"/>
          <w:szCs w:val="24"/>
        </w:rPr>
        <w:t>aspect</w:t>
      </w:r>
      <w:r>
        <w:rPr>
          <w:rFonts w:ascii="Arial" w:hAnsi="Arial" w:cs="Arial"/>
          <w:sz w:val="24"/>
          <w:szCs w:val="24"/>
        </w:rPr>
        <w:t xml:space="preserve"> of this module’s learning outcome.  </w:t>
      </w:r>
      <w:r w:rsidR="003B4DE3">
        <w:rPr>
          <w:rFonts w:ascii="Arial" w:hAnsi="Arial" w:cs="Arial"/>
          <w:sz w:val="24"/>
          <w:szCs w:val="24"/>
        </w:rPr>
        <w:t xml:space="preserve">The context is the high speed ballistic impact of a </w:t>
      </w:r>
      <w:r w:rsidR="00570917">
        <w:rPr>
          <w:rFonts w:ascii="Arial" w:hAnsi="Arial" w:cs="Arial"/>
          <w:sz w:val="24"/>
          <w:szCs w:val="24"/>
        </w:rPr>
        <w:t>projectile</w:t>
      </w:r>
      <w:r w:rsidR="003B4DE3">
        <w:rPr>
          <w:rFonts w:ascii="Arial" w:hAnsi="Arial" w:cs="Arial"/>
          <w:sz w:val="24"/>
          <w:szCs w:val="24"/>
        </w:rPr>
        <w:t xml:space="preserve"> onto a</w:t>
      </w:r>
      <w:r w:rsidR="007C4483">
        <w:rPr>
          <w:rFonts w:ascii="Arial" w:hAnsi="Arial" w:cs="Arial"/>
          <w:sz w:val="24"/>
          <w:szCs w:val="24"/>
        </w:rPr>
        <w:t xml:space="preserve"> laminated </w:t>
      </w:r>
      <w:r w:rsidR="003B4DE3">
        <w:rPr>
          <w:rFonts w:ascii="Arial" w:hAnsi="Arial" w:cs="Arial"/>
          <w:sz w:val="24"/>
          <w:szCs w:val="24"/>
        </w:rPr>
        <w:t>plate. A predefined ABAQUS model</w:t>
      </w:r>
      <w:r w:rsidR="007C4483">
        <w:rPr>
          <w:rFonts w:ascii="Arial" w:hAnsi="Arial" w:cs="Arial"/>
          <w:sz w:val="24"/>
          <w:szCs w:val="24"/>
        </w:rPr>
        <w:t xml:space="preserve"> </w:t>
      </w:r>
      <w:bookmarkStart w:id="0" w:name="_Hlk94732952"/>
      <w:r w:rsidR="007C4483">
        <w:rPr>
          <w:rFonts w:ascii="Arial" w:hAnsi="Arial" w:cs="Arial"/>
          <w:sz w:val="24"/>
          <w:szCs w:val="24"/>
        </w:rPr>
        <w:t>axi_ballistics2.</w:t>
      </w:r>
      <w:r w:rsidR="003B4DE3">
        <w:rPr>
          <w:rFonts w:ascii="Arial" w:hAnsi="Arial" w:cs="Arial"/>
          <w:sz w:val="24"/>
          <w:szCs w:val="24"/>
        </w:rPr>
        <w:t xml:space="preserve">cae </w:t>
      </w:r>
      <w:bookmarkEnd w:id="0"/>
      <w:r w:rsidR="003B4DE3">
        <w:rPr>
          <w:rFonts w:ascii="Arial" w:hAnsi="Arial" w:cs="Arial"/>
          <w:sz w:val="24"/>
          <w:szCs w:val="24"/>
        </w:rPr>
        <w:t xml:space="preserve">will be provided with full geometrical definition of the problem. </w:t>
      </w:r>
      <w:r w:rsidR="007C4483">
        <w:rPr>
          <w:rFonts w:ascii="Arial" w:hAnsi="Arial" w:cs="Arial"/>
          <w:sz w:val="24"/>
          <w:szCs w:val="24"/>
        </w:rPr>
        <w:t xml:space="preserve"> As provided, the model has assigned STEEL material properties to  the projectile, and COPPER and PLASTIC material properties to  the alternate layers in the laminated target plate. Sample material models are provided to  get started. </w:t>
      </w:r>
    </w:p>
    <w:p w14:paraId="67FD9A72" w14:textId="071AF124" w:rsidR="007C4483" w:rsidRDefault="007C4483" w:rsidP="00A67FB1">
      <w:pPr>
        <w:ind w:left="720"/>
        <w:rPr>
          <w:rFonts w:ascii="Arial" w:hAnsi="Arial" w:cs="Arial"/>
          <w:sz w:val="24"/>
          <w:szCs w:val="24"/>
        </w:rPr>
      </w:pPr>
    </w:p>
    <w:p w14:paraId="2FA1B0DF" w14:textId="04424AA8" w:rsidR="007C4483" w:rsidRDefault="007C4483" w:rsidP="00A67FB1">
      <w:pPr>
        <w:ind w:left="720"/>
        <w:rPr>
          <w:rFonts w:ascii="Arial" w:hAnsi="Arial" w:cs="Arial"/>
          <w:sz w:val="24"/>
          <w:szCs w:val="24"/>
        </w:rPr>
      </w:pPr>
      <w:r>
        <w:rPr>
          <w:rFonts w:ascii="Arial" w:hAnsi="Arial" w:cs="Arial"/>
          <w:sz w:val="24"/>
          <w:szCs w:val="24"/>
        </w:rPr>
        <w:t xml:space="preserve">The aim of this assignment is to  allow the student to  explore the behaviour of the projectile and target plate for different combinations of materials and different types of material models in ABAQUS. </w:t>
      </w:r>
    </w:p>
    <w:p w14:paraId="7A5E4DB3" w14:textId="77777777" w:rsidR="007C4483" w:rsidRDefault="007C4483" w:rsidP="00A67FB1">
      <w:pPr>
        <w:ind w:left="720"/>
        <w:rPr>
          <w:rFonts w:ascii="Arial" w:hAnsi="Arial" w:cs="Arial"/>
          <w:sz w:val="24"/>
          <w:szCs w:val="24"/>
        </w:rPr>
      </w:pPr>
    </w:p>
    <w:p w14:paraId="44340EDB" w14:textId="77777777" w:rsidR="007C4483" w:rsidRDefault="007C4483" w:rsidP="00A67FB1">
      <w:pPr>
        <w:ind w:left="720"/>
        <w:rPr>
          <w:rFonts w:ascii="Arial" w:hAnsi="Arial" w:cs="Arial"/>
          <w:sz w:val="24"/>
          <w:szCs w:val="24"/>
        </w:rPr>
      </w:pPr>
    </w:p>
    <w:p w14:paraId="2066EF11" w14:textId="37AB5DA3" w:rsidR="007C4483" w:rsidRDefault="003B4DE3" w:rsidP="00A67FB1">
      <w:pPr>
        <w:ind w:left="720"/>
        <w:rPr>
          <w:rFonts w:ascii="Arial" w:hAnsi="Arial" w:cs="Arial"/>
          <w:sz w:val="24"/>
          <w:szCs w:val="24"/>
        </w:rPr>
      </w:pPr>
      <w:r>
        <w:rPr>
          <w:rFonts w:ascii="Arial" w:hAnsi="Arial" w:cs="Arial"/>
          <w:sz w:val="24"/>
          <w:szCs w:val="24"/>
        </w:rPr>
        <w:t xml:space="preserve">  The student</w:t>
      </w:r>
      <w:r w:rsidR="002A6B79">
        <w:rPr>
          <w:rFonts w:ascii="Arial" w:hAnsi="Arial" w:cs="Arial"/>
          <w:sz w:val="24"/>
          <w:szCs w:val="24"/>
        </w:rPr>
        <w:t xml:space="preserve"> is expected to</w:t>
      </w:r>
      <w:r w:rsidR="007C4483">
        <w:rPr>
          <w:rFonts w:ascii="Arial" w:hAnsi="Arial" w:cs="Arial"/>
          <w:sz w:val="24"/>
          <w:szCs w:val="24"/>
        </w:rPr>
        <w:t>:</w:t>
      </w:r>
    </w:p>
    <w:p w14:paraId="763CA095" w14:textId="77777777" w:rsidR="007C4483" w:rsidRDefault="007C4483" w:rsidP="00A67FB1">
      <w:pPr>
        <w:ind w:left="720"/>
        <w:rPr>
          <w:rFonts w:ascii="Arial" w:hAnsi="Arial" w:cs="Arial"/>
          <w:sz w:val="24"/>
          <w:szCs w:val="24"/>
        </w:rPr>
      </w:pPr>
    </w:p>
    <w:p w14:paraId="5CFC987F" w14:textId="62F9F91D" w:rsidR="007C4483" w:rsidRPr="007C4483" w:rsidRDefault="007C4483" w:rsidP="007C4483">
      <w:pPr>
        <w:pStyle w:val="ListParagraph"/>
        <w:numPr>
          <w:ilvl w:val="0"/>
          <w:numId w:val="19"/>
        </w:numPr>
        <w:rPr>
          <w:rFonts w:ascii="Arial" w:hAnsi="Arial" w:cs="Arial"/>
          <w:sz w:val="24"/>
          <w:szCs w:val="24"/>
        </w:rPr>
      </w:pPr>
      <w:r>
        <w:rPr>
          <w:rFonts w:ascii="Arial" w:hAnsi="Arial" w:cs="Arial"/>
          <w:sz w:val="24"/>
          <w:szCs w:val="24"/>
        </w:rPr>
        <w:t>Research and document appropriate material properties for the projectile and target plate layers for this high speed, high strain-rate problem.</w:t>
      </w:r>
    </w:p>
    <w:p w14:paraId="7DC91D4B" w14:textId="77777777" w:rsidR="007C4483" w:rsidRDefault="003B4DE3" w:rsidP="007C4483">
      <w:pPr>
        <w:pStyle w:val="ListParagraph"/>
        <w:numPr>
          <w:ilvl w:val="0"/>
          <w:numId w:val="19"/>
        </w:numPr>
        <w:rPr>
          <w:rFonts w:ascii="Arial" w:hAnsi="Arial" w:cs="Arial"/>
          <w:sz w:val="24"/>
          <w:szCs w:val="24"/>
        </w:rPr>
      </w:pPr>
      <w:r w:rsidRPr="007C4483">
        <w:rPr>
          <w:rFonts w:ascii="Arial" w:hAnsi="Arial" w:cs="Arial"/>
          <w:sz w:val="24"/>
          <w:szCs w:val="24"/>
        </w:rPr>
        <w:t xml:space="preserve">investigate the performance of </w:t>
      </w:r>
      <w:r w:rsidR="002A6B79" w:rsidRPr="007C4483">
        <w:rPr>
          <w:rFonts w:ascii="Arial" w:hAnsi="Arial" w:cs="Arial"/>
          <w:sz w:val="24"/>
          <w:szCs w:val="24"/>
        </w:rPr>
        <w:t xml:space="preserve">the </w:t>
      </w:r>
      <w:r w:rsidR="007C4483">
        <w:rPr>
          <w:rFonts w:ascii="Arial" w:hAnsi="Arial" w:cs="Arial"/>
          <w:sz w:val="24"/>
          <w:szCs w:val="24"/>
        </w:rPr>
        <w:t xml:space="preserve">laminated </w:t>
      </w:r>
      <w:r w:rsidR="002A6B79" w:rsidRPr="007C4483">
        <w:rPr>
          <w:rFonts w:ascii="Arial" w:hAnsi="Arial" w:cs="Arial"/>
          <w:sz w:val="24"/>
          <w:szCs w:val="24"/>
        </w:rPr>
        <w:t xml:space="preserve">plate </w:t>
      </w:r>
      <w:r w:rsidR="00830E8E" w:rsidRPr="007C4483">
        <w:rPr>
          <w:rFonts w:ascii="Arial" w:hAnsi="Arial" w:cs="Arial"/>
          <w:sz w:val="24"/>
          <w:szCs w:val="24"/>
        </w:rPr>
        <w:t>due to impact</w:t>
      </w:r>
      <w:r w:rsidR="002A6B79" w:rsidRPr="007C4483">
        <w:rPr>
          <w:rFonts w:ascii="Arial" w:hAnsi="Arial" w:cs="Arial"/>
          <w:sz w:val="24"/>
          <w:szCs w:val="24"/>
        </w:rPr>
        <w:t xml:space="preserve"> of the bullet. </w:t>
      </w:r>
      <w:r w:rsidRPr="007C4483">
        <w:rPr>
          <w:rFonts w:ascii="Arial" w:hAnsi="Arial" w:cs="Arial"/>
          <w:sz w:val="24"/>
          <w:szCs w:val="24"/>
        </w:rPr>
        <w:t xml:space="preserve">  </w:t>
      </w:r>
      <w:r w:rsidR="002A6B79" w:rsidRPr="007C4483">
        <w:rPr>
          <w:rFonts w:ascii="Arial" w:hAnsi="Arial" w:cs="Arial"/>
          <w:sz w:val="24"/>
          <w:szCs w:val="24"/>
        </w:rPr>
        <w:t xml:space="preserve">Investigation of direct and shear stresses in the plate </w:t>
      </w:r>
      <w:r w:rsidR="00236239" w:rsidRPr="007C4483">
        <w:rPr>
          <w:rFonts w:ascii="Arial" w:hAnsi="Arial" w:cs="Arial"/>
          <w:sz w:val="24"/>
          <w:szCs w:val="24"/>
        </w:rPr>
        <w:t>and an understanding of the residual post impact velocity of the bullet will be expected.</w:t>
      </w:r>
    </w:p>
    <w:p w14:paraId="6DCF0A23" w14:textId="5019281C" w:rsidR="007C4483" w:rsidRDefault="007C4483" w:rsidP="007C4483">
      <w:pPr>
        <w:pStyle w:val="ListParagraph"/>
        <w:numPr>
          <w:ilvl w:val="0"/>
          <w:numId w:val="19"/>
        </w:numPr>
        <w:rPr>
          <w:rFonts w:ascii="Arial" w:hAnsi="Arial" w:cs="Arial"/>
          <w:sz w:val="24"/>
          <w:szCs w:val="24"/>
        </w:rPr>
      </w:pPr>
      <w:r>
        <w:rPr>
          <w:rFonts w:ascii="Arial" w:hAnsi="Arial" w:cs="Arial"/>
          <w:sz w:val="24"/>
          <w:szCs w:val="24"/>
        </w:rPr>
        <w:t>Explore different combinations of materials and material models in the laminated target.</w:t>
      </w:r>
    </w:p>
    <w:p w14:paraId="11470F0B" w14:textId="77777777" w:rsidR="007C4483" w:rsidRDefault="007C4483" w:rsidP="007C4483">
      <w:pPr>
        <w:ind w:left="720"/>
        <w:rPr>
          <w:rFonts w:ascii="Arial" w:hAnsi="Arial" w:cs="Arial"/>
          <w:sz w:val="24"/>
          <w:szCs w:val="24"/>
        </w:rPr>
      </w:pPr>
    </w:p>
    <w:p w14:paraId="473E1D14" w14:textId="77777777" w:rsidR="007C4483" w:rsidRDefault="007C4483" w:rsidP="007C4483">
      <w:pPr>
        <w:ind w:left="720"/>
        <w:rPr>
          <w:rFonts w:ascii="Arial" w:hAnsi="Arial" w:cs="Arial"/>
          <w:sz w:val="24"/>
          <w:szCs w:val="24"/>
        </w:rPr>
      </w:pPr>
    </w:p>
    <w:p w14:paraId="0C45B5DA" w14:textId="6E18C4AD" w:rsidR="00152E9D" w:rsidRPr="007C4483" w:rsidRDefault="007C4483" w:rsidP="007C4483">
      <w:pPr>
        <w:ind w:left="720"/>
        <w:rPr>
          <w:rFonts w:ascii="Arial" w:hAnsi="Arial" w:cs="Arial"/>
          <w:sz w:val="24"/>
          <w:szCs w:val="24"/>
        </w:rPr>
      </w:pPr>
      <w:r w:rsidRPr="007C4483">
        <w:rPr>
          <w:rFonts w:ascii="Arial" w:hAnsi="Arial" w:cs="Arial"/>
          <w:sz w:val="24"/>
          <w:szCs w:val="24"/>
        </w:rPr>
        <w:t>T</w:t>
      </w:r>
      <w:r w:rsidR="00C63677" w:rsidRPr="007C4483">
        <w:rPr>
          <w:rFonts w:ascii="Arial" w:hAnsi="Arial" w:cs="Arial"/>
          <w:sz w:val="24"/>
          <w:szCs w:val="24"/>
        </w:rPr>
        <w:t>his assignment contextualises th</w:t>
      </w:r>
      <w:r w:rsidR="00830E8E" w:rsidRPr="007C4483">
        <w:rPr>
          <w:rFonts w:ascii="Arial" w:hAnsi="Arial" w:cs="Arial"/>
          <w:sz w:val="24"/>
          <w:szCs w:val="24"/>
        </w:rPr>
        <w:t xml:space="preserve">e syllabus content relating to </w:t>
      </w:r>
      <w:r w:rsidR="00C63677" w:rsidRPr="007C4483">
        <w:rPr>
          <w:rFonts w:ascii="Arial" w:hAnsi="Arial" w:cs="Arial"/>
          <w:sz w:val="24"/>
          <w:szCs w:val="24"/>
        </w:rPr>
        <w:t xml:space="preserve">stress, strain, constitutive equation and concepts of momentum and energy. </w:t>
      </w:r>
    </w:p>
    <w:p w14:paraId="695E2CDB" w14:textId="77777777" w:rsidR="00152E9D" w:rsidRPr="00A406E5" w:rsidRDefault="00152E9D" w:rsidP="00A67FB1">
      <w:pPr>
        <w:ind w:left="720"/>
        <w:rPr>
          <w:rFonts w:ascii="Arial" w:hAnsi="Arial" w:cs="Arial"/>
          <w:sz w:val="24"/>
          <w:szCs w:val="24"/>
        </w:rPr>
      </w:pPr>
    </w:p>
    <w:p w14:paraId="5CEBC465" w14:textId="77777777" w:rsidR="00152E9D" w:rsidRDefault="0039493B" w:rsidP="00A67FB1">
      <w:pPr>
        <w:ind w:left="720"/>
        <w:rPr>
          <w:rFonts w:ascii="Arial" w:hAnsi="Arial" w:cs="Arial"/>
          <w:sz w:val="24"/>
          <w:szCs w:val="24"/>
        </w:rPr>
      </w:pPr>
      <w:r>
        <w:rPr>
          <w:rFonts w:ascii="Arial" w:hAnsi="Arial" w:cs="Arial"/>
          <w:sz w:val="24"/>
          <w:szCs w:val="24"/>
        </w:rPr>
        <w:t xml:space="preserve">Explanation and </w:t>
      </w:r>
      <w:r w:rsidR="00236239">
        <w:rPr>
          <w:rFonts w:ascii="Arial" w:hAnsi="Arial" w:cs="Arial"/>
          <w:sz w:val="24"/>
          <w:szCs w:val="24"/>
        </w:rPr>
        <w:t>Instructions</w:t>
      </w:r>
      <w:r w:rsidR="006D3932">
        <w:rPr>
          <w:rFonts w:ascii="Arial" w:hAnsi="Arial" w:cs="Arial"/>
          <w:sz w:val="24"/>
          <w:szCs w:val="24"/>
        </w:rPr>
        <w:t xml:space="preserve"> for executing ABAQUS model</w:t>
      </w:r>
      <w:r w:rsidR="00236239">
        <w:rPr>
          <w:rFonts w:ascii="Arial" w:hAnsi="Arial" w:cs="Arial"/>
          <w:sz w:val="24"/>
          <w:szCs w:val="24"/>
        </w:rPr>
        <w:t>:</w:t>
      </w:r>
    </w:p>
    <w:p w14:paraId="5BDA33AD" w14:textId="77777777" w:rsidR="00236239" w:rsidRDefault="00236239" w:rsidP="00A67FB1">
      <w:pPr>
        <w:ind w:left="720"/>
        <w:rPr>
          <w:rFonts w:ascii="Arial" w:hAnsi="Arial" w:cs="Arial"/>
          <w:sz w:val="24"/>
          <w:szCs w:val="24"/>
        </w:rPr>
      </w:pPr>
    </w:p>
    <w:p w14:paraId="5CFD5DA5" w14:textId="2D96CEC3" w:rsidR="00236239" w:rsidRDefault="00236239" w:rsidP="00ED748B">
      <w:pPr>
        <w:pStyle w:val="ListParagraph"/>
        <w:numPr>
          <w:ilvl w:val="0"/>
          <w:numId w:val="17"/>
        </w:numPr>
        <w:rPr>
          <w:rFonts w:ascii="Arial" w:hAnsi="Arial" w:cs="Arial"/>
          <w:sz w:val="24"/>
          <w:szCs w:val="24"/>
        </w:rPr>
      </w:pPr>
      <w:r>
        <w:rPr>
          <w:rFonts w:ascii="Arial" w:hAnsi="Arial" w:cs="Arial"/>
          <w:sz w:val="24"/>
          <w:szCs w:val="24"/>
        </w:rPr>
        <w:t xml:space="preserve">Open the file </w:t>
      </w:r>
      <w:r w:rsidR="007C4483">
        <w:rPr>
          <w:rFonts w:ascii="Arial" w:hAnsi="Arial" w:cs="Arial"/>
          <w:sz w:val="24"/>
          <w:szCs w:val="24"/>
        </w:rPr>
        <w:t>axi_ballistics2.cae</w:t>
      </w:r>
      <w:r>
        <w:rPr>
          <w:rFonts w:ascii="Arial" w:hAnsi="Arial" w:cs="Arial"/>
          <w:sz w:val="24"/>
          <w:szCs w:val="24"/>
        </w:rPr>
        <w:t>. All parts have been created</w:t>
      </w:r>
      <w:r w:rsidR="007C4483">
        <w:rPr>
          <w:rFonts w:ascii="Arial" w:hAnsi="Arial" w:cs="Arial"/>
          <w:sz w:val="24"/>
          <w:szCs w:val="24"/>
        </w:rPr>
        <w:t xml:space="preserve"> and meshe</w:t>
      </w:r>
      <w:r w:rsidR="009A3795">
        <w:rPr>
          <w:rFonts w:ascii="Arial" w:hAnsi="Arial" w:cs="Arial"/>
          <w:sz w:val="24"/>
          <w:szCs w:val="24"/>
        </w:rPr>
        <w:t>d.</w:t>
      </w:r>
    </w:p>
    <w:p w14:paraId="7EFE6F0F" w14:textId="77777777"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In the PROPERTY module:</w:t>
      </w:r>
    </w:p>
    <w:p w14:paraId="01F796C7" w14:textId="0B72FFDF" w:rsidR="00236239" w:rsidRPr="00CA207C" w:rsidRDefault="00F939FD" w:rsidP="00236239">
      <w:pPr>
        <w:pStyle w:val="ListParagraph"/>
        <w:numPr>
          <w:ilvl w:val="1"/>
          <w:numId w:val="17"/>
        </w:numPr>
        <w:rPr>
          <w:rFonts w:ascii="Arial" w:hAnsi="Arial" w:cs="Arial"/>
          <w:sz w:val="24"/>
          <w:szCs w:val="24"/>
          <w:highlight w:val="yellow"/>
        </w:rPr>
      </w:pPr>
      <w:r>
        <w:rPr>
          <w:rFonts w:ascii="Arial" w:hAnsi="Arial" w:cs="Arial"/>
          <w:sz w:val="24"/>
          <w:szCs w:val="24"/>
          <w:highlight w:val="yellow"/>
        </w:rPr>
        <w:t>You can edit the parameters for the existing materials or indeed create new materials if you wish. Remember to  assign a material to  a section and then assign that section to  each region in the problem</w:t>
      </w:r>
    </w:p>
    <w:p w14:paraId="125FFB61" w14:textId="7F1B55BF" w:rsidR="00236239" w:rsidRDefault="00CA207C" w:rsidP="00236239">
      <w:pPr>
        <w:pStyle w:val="ListParagraph"/>
        <w:numPr>
          <w:ilvl w:val="1"/>
          <w:numId w:val="17"/>
        </w:numPr>
        <w:rPr>
          <w:rFonts w:ascii="Arial" w:hAnsi="Arial" w:cs="Arial"/>
          <w:sz w:val="24"/>
          <w:szCs w:val="24"/>
        </w:rPr>
      </w:pPr>
      <w:r>
        <w:rPr>
          <w:rFonts w:ascii="Arial" w:hAnsi="Arial" w:cs="Arial"/>
          <w:sz w:val="24"/>
          <w:szCs w:val="24"/>
        </w:rPr>
        <w:t>(Section</w:t>
      </w:r>
      <w:r w:rsidR="00F939FD">
        <w:rPr>
          <w:rFonts w:ascii="Arial" w:hAnsi="Arial" w:cs="Arial"/>
          <w:sz w:val="24"/>
          <w:szCs w:val="24"/>
        </w:rPr>
        <w:t>s</w:t>
      </w:r>
      <w:r>
        <w:rPr>
          <w:rFonts w:ascii="Arial" w:hAnsi="Arial" w:cs="Arial"/>
          <w:sz w:val="24"/>
          <w:szCs w:val="24"/>
        </w:rPr>
        <w:t xml:space="preserve"> ha</w:t>
      </w:r>
      <w:r w:rsidR="00F939FD">
        <w:rPr>
          <w:rFonts w:ascii="Arial" w:hAnsi="Arial" w:cs="Arial"/>
          <w:sz w:val="24"/>
          <w:szCs w:val="24"/>
        </w:rPr>
        <w:t>ve</w:t>
      </w:r>
      <w:r>
        <w:rPr>
          <w:rFonts w:ascii="Arial" w:hAnsi="Arial" w:cs="Arial"/>
          <w:sz w:val="24"/>
          <w:szCs w:val="24"/>
        </w:rPr>
        <w:t xml:space="preserve"> already been created and assigned to  the plate</w:t>
      </w:r>
      <w:r w:rsidR="00F939FD">
        <w:rPr>
          <w:rFonts w:ascii="Arial" w:hAnsi="Arial" w:cs="Arial"/>
          <w:sz w:val="24"/>
          <w:szCs w:val="24"/>
        </w:rPr>
        <w:t xml:space="preserve"> for testing purposes</w:t>
      </w:r>
      <w:r>
        <w:rPr>
          <w:rFonts w:ascii="Arial" w:hAnsi="Arial" w:cs="Arial"/>
          <w:sz w:val="24"/>
          <w:szCs w:val="24"/>
        </w:rPr>
        <w:t>.)</w:t>
      </w:r>
    </w:p>
    <w:p w14:paraId="073B7CBB" w14:textId="77777777"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 xml:space="preserve">I have already created an assembly </w:t>
      </w:r>
      <w:r w:rsidR="00C63677">
        <w:rPr>
          <w:rFonts w:ascii="Arial" w:hAnsi="Arial" w:cs="Arial"/>
          <w:sz w:val="24"/>
          <w:szCs w:val="24"/>
        </w:rPr>
        <w:t xml:space="preserve">with one instance of </w:t>
      </w:r>
      <w:r>
        <w:rPr>
          <w:rFonts w:ascii="Arial" w:hAnsi="Arial" w:cs="Arial"/>
          <w:sz w:val="24"/>
          <w:szCs w:val="24"/>
        </w:rPr>
        <w:t>each part.</w:t>
      </w:r>
    </w:p>
    <w:p w14:paraId="102CB6CD" w14:textId="11C4BB84"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lastRenderedPageBreak/>
        <w:t>I have already created an Explicit Dynamics Solver step in the STEP module</w:t>
      </w:r>
      <w:r w:rsidR="00F939FD">
        <w:rPr>
          <w:rFonts w:ascii="Arial" w:hAnsi="Arial" w:cs="Arial"/>
          <w:sz w:val="24"/>
          <w:szCs w:val="24"/>
        </w:rPr>
        <w:t xml:space="preserve"> with a maximum simulation time of 1.7 E-04 seconds and </w:t>
      </w:r>
      <w:r w:rsidR="00F939FD" w:rsidRPr="00F939FD">
        <w:rPr>
          <w:rFonts w:ascii="Arial" w:hAnsi="Arial" w:cs="Arial"/>
          <w:sz w:val="24"/>
          <w:szCs w:val="24"/>
          <w:highlight w:val="yellow"/>
        </w:rPr>
        <w:t>this can be edited</w:t>
      </w:r>
      <w:r w:rsidR="00F939FD">
        <w:rPr>
          <w:rFonts w:ascii="Arial" w:hAnsi="Arial" w:cs="Arial"/>
          <w:sz w:val="24"/>
          <w:szCs w:val="24"/>
        </w:rPr>
        <w:t>.</w:t>
      </w:r>
    </w:p>
    <w:p w14:paraId="1E6D980A" w14:textId="1F25ED66" w:rsidR="00046216" w:rsidRDefault="00046216" w:rsidP="00236239">
      <w:pPr>
        <w:pStyle w:val="ListParagraph"/>
        <w:numPr>
          <w:ilvl w:val="0"/>
          <w:numId w:val="17"/>
        </w:numPr>
        <w:rPr>
          <w:rFonts w:ascii="Arial" w:hAnsi="Arial" w:cs="Arial"/>
          <w:sz w:val="24"/>
          <w:szCs w:val="24"/>
        </w:rPr>
      </w:pPr>
      <w:r>
        <w:rPr>
          <w:rFonts w:ascii="Arial" w:hAnsi="Arial" w:cs="Arial"/>
          <w:sz w:val="24"/>
          <w:szCs w:val="24"/>
        </w:rPr>
        <w:t xml:space="preserve">I have already fixed the </w:t>
      </w:r>
      <w:r w:rsidRPr="00F939FD">
        <w:rPr>
          <w:rFonts w:ascii="Arial" w:hAnsi="Arial" w:cs="Arial"/>
          <w:i/>
          <w:iCs/>
          <w:sz w:val="24"/>
          <w:szCs w:val="24"/>
          <w:u w:val="single"/>
        </w:rPr>
        <w:t>edge</w:t>
      </w:r>
      <w:r>
        <w:rPr>
          <w:rFonts w:ascii="Arial" w:hAnsi="Arial" w:cs="Arial"/>
          <w:sz w:val="24"/>
          <w:szCs w:val="24"/>
        </w:rPr>
        <w:t xml:space="preserve"> of the plate in the LOAD module.</w:t>
      </w:r>
    </w:p>
    <w:p w14:paraId="6D6E68A2" w14:textId="02FF8993" w:rsidR="00046216" w:rsidRDefault="00046216" w:rsidP="00236239">
      <w:pPr>
        <w:pStyle w:val="ListParagraph"/>
        <w:numPr>
          <w:ilvl w:val="0"/>
          <w:numId w:val="17"/>
        </w:numPr>
        <w:rPr>
          <w:rFonts w:ascii="Arial" w:hAnsi="Arial" w:cs="Arial"/>
          <w:sz w:val="24"/>
          <w:szCs w:val="24"/>
        </w:rPr>
      </w:pPr>
      <w:r>
        <w:rPr>
          <w:rFonts w:ascii="Arial" w:hAnsi="Arial" w:cs="Arial"/>
          <w:sz w:val="24"/>
          <w:szCs w:val="24"/>
        </w:rPr>
        <w:t xml:space="preserve">I have assigned an initial velocity  to  the bullet   as a Predefined Field in the LOAD module. </w:t>
      </w:r>
      <w:r w:rsidRPr="00CA207C">
        <w:rPr>
          <w:rFonts w:ascii="Arial" w:hAnsi="Arial" w:cs="Arial"/>
          <w:sz w:val="24"/>
          <w:szCs w:val="24"/>
          <w:highlight w:val="yellow"/>
        </w:rPr>
        <w:t>This value can be edited  by the  user for different striking velocities.</w:t>
      </w:r>
    </w:p>
    <w:p w14:paraId="3FB1071D" w14:textId="77777777"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 have already created a Surface-to-Surface contact interaction in the INTERACTION module</w:t>
      </w:r>
    </w:p>
    <w:p w14:paraId="056AAB8C" w14:textId="3A8AF789" w:rsidR="00236239" w:rsidRDefault="00C63677" w:rsidP="00236239">
      <w:pPr>
        <w:pStyle w:val="ListParagraph"/>
        <w:numPr>
          <w:ilvl w:val="0"/>
          <w:numId w:val="17"/>
        </w:numPr>
        <w:rPr>
          <w:rFonts w:ascii="Arial" w:hAnsi="Arial" w:cs="Arial"/>
          <w:sz w:val="24"/>
          <w:szCs w:val="24"/>
        </w:rPr>
      </w:pPr>
      <w:r>
        <w:rPr>
          <w:rFonts w:ascii="Arial" w:hAnsi="Arial" w:cs="Arial"/>
          <w:sz w:val="24"/>
          <w:szCs w:val="24"/>
        </w:rPr>
        <w:t xml:space="preserve">In the MESH module I have already created a reasonable mesh with </w:t>
      </w:r>
      <w:r w:rsidR="00F939FD">
        <w:rPr>
          <w:rFonts w:ascii="Arial" w:hAnsi="Arial" w:cs="Arial"/>
          <w:sz w:val="24"/>
          <w:szCs w:val="24"/>
        </w:rPr>
        <w:t xml:space="preserve">triangular </w:t>
      </w:r>
      <w:r>
        <w:rPr>
          <w:rFonts w:ascii="Arial" w:hAnsi="Arial" w:cs="Arial"/>
          <w:sz w:val="24"/>
          <w:szCs w:val="24"/>
        </w:rPr>
        <w:t xml:space="preserve"> elements</w:t>
      </w:r>
      <w:r w:rsidR="00F939FD">
        <w:rPr>
          <w:rFonts w:ascii="Arial" w:hAnsi="Arial" w:cs="Arial"/>
          <w:sz w:val="24"/>
          <w:szCs w:val="24"/>
        </w:rPr>
        <w:t xml:space="preserve"> for this axisymmetric problem</w:t>
      </w:r>
      <w:r>
        <w:rPr>
          <w:rFonts w:ascii="Arial" w:hAnsi="Arial" w:cs="Arial"/>
          <w:sz w:val="24"/>
          <w:szCs w:val="24"/>
        </w:rPr>
        <w:t>.</w:t>
      </w:r>
      <w:r w:rsidR="00607CC1">
        <w:rPr>
          <w:rFonts w:ascii="Arial" w:hAnsi="Arial" w:cs="Arial"/>
          <w:sz w:val="24"/>
          <w:szCs w:val="24"/>
        </w:rPr>
        <w:t xml:space="preserve"> </w:t>
      </w:r>
    </w:p>
    <w:p w14:paraId="6843BC53" w14:textId="67E2FFE8" w:rsidR="00607CC1" w:rsidRDefault="00607CC1" w:rsidP="00236239">
      <w:pPr>
        <w:pStyle w:val="ListParagraph"/>
        <w:numPr>
          <w:ilvl w:val="0"/>
          <w:numId w:val="17"/>
        </w:numPr>
        <w:rPr>
          <w:rFonts w:ascii="Arial" w:hAnsi="Arial" w:cs="Arial"/>
          <w:sz w:val="24"/>
          <w:szCs w:val="24"/>
        </w:rPr>
      </w:pPr>
      <w:r>
        <w:rPr>
          <w:rFonts w:ascii="Arial" w:hAnsi="Arial" w:cs="Arial"/>
          <w:sz w:val="24"/>
          <w:szCs w:val="24"/>
        </w:rPr>
        <w:t>I</w:t>
      </w:r>
      <w:r w:rsidR="00946A10">
        <w:rPr>
          <w:rFonts w:ascii="Arial" w:hAnsi="Arial" w:cs="Arial"/>
          <w:sz w:val="24"/>
          <w:szCs w:val="24"/>
        </w:rPr>
        <w:t>n</w:t>
      </w:r>
      <w:r>
        <w:rPr>
          <w:rFonts w:ascii="Arial" w:hAnsi="Arial" w:cs="Arial"/>
          <w:sz w:val="24"/>
          <w:szCs w:val="24"/>
        </w:rPr>
        <w:t xml:space="preserve"> the MESH module </w:t>
      </w:r>
      <w:r w:rsidR="00F939FD">
        <w:rPr>
          <w:rFonts w:ascii="Arial" w:hAnsi="Arial" w:cs="Arial"/>
          <w:sz w:val="24"/>
          <w:szCs w:val="24"/>
        </w:rPr>
        <w:t>yo</w:t>
      </w:r>
      <w:r w:rsidR="00F939FD" w:rsidRPr="00F939FD">
        <w:rPr>
          <w:rFonts w:ascii="Arial" w:hAnsi="Arial" w:cs="Arial"/>
          <w:sz w:val="24"/>
          <w:szCs w:val="24"/>
          <w:highlight w:val="yellow"/>
        </w:rPr>
        <w:t>u can decide whether to  delete the elements when they reach maximum damage.</w:t>
      </w:r>
      <w:r w:rsidR="00886D08">
        <w:rPr>
          <w:rFonts w:ascii="Arial" w:hAnsi="Arial" w:cs="Arial"/>
          <w:sz w:val="24"/>
          <w:szCs w:val="24"/>
        </w:rPr>
        <w:t xml:space="preserve"> </w:t>
      </w:r>
    </w:p>
    <w:p w14:paraId="099CAB46" w14:textId="77777777" w:rsidR="00C63677" w:rsidRDefault="00C63677" w:rsidP="00236239">
      <w:pPr>
        <w:pStyle w:val="ListParagraph"/>
        <w:numPr>
          <w:ilvl w:val="0"/>
          <w:numId w:val="17"/>
        </w:numPr>
        <w:rPr>
          <w:rFonts w:ascii="Arial" w:hAnsi="Arial" w:cs="Arial"/>
          <w:sz w:val="24"/>
          <w:szCs w:val="24"/>
        </w:rPr>
      </w:pPr>
      <w:r>
        <w:rPr>
          <w:rFonts w:ascii="Arial" w:hAnsi="Arial" w:cs="Arial"/>
          <w:sz w:val="24"/>
          <w:szCs w:val="24"/>
        </w:rPr>
        <w:t xml:space="preserve">In the JOB module create a job and submit it for execution. </w:t>
      </w:r>
    </w:p>
    <w:p w14:paraId="5A635E37" w14:textId="47A9A9DC" w:rsidR="00DD490D" w:rsidRDefault="00DD490D" w:rsidP="00236239">
      <w:pPr>
        <w:pStyle w:val="ListParagraph"/>
        <w:numPr>
          <w:ilvl w:val="0"/>
          <w:numId w:val="17"/>
        </w:numPr>
        <w:rPr>
          <w:rFonts w:ascii="Arial" w:hAnsi="Arial" w:cs="Arial"/>
          <w:sz w:val="24"/>
          <w:szCs w:val="24"/>
        </w:rPr>
      </w:pPr>
      <w:r>
        <w:rPr>
          <w:rFonts w:ascii="Arial" w:hAnsi="Arial" w:cs="Arial"/>
          <w:sz w:val="24"/>
          <w:szCs w:val="24"/>
        </w:rPr>
        <w:t xml:space="preserve">In the VISUALIZER module, </w:t>
      </w:r>
      <w:r w:rsidRPr="00CA207C">
        <w:rPr>
          <w:rFonts w:ascii="Arial" w:hAnsi="Arial" w:cs="Arial"/>
          <w:sz w:val="24"/>
          <w:szCs w:val="24"/>
          <w:highlight w:val="yellow"/>
        </w:rPr>
        <w:t>the various direct and shear stress components can be inspected.</w:t>
      </w:r>
      <w:r w:rsidR="00F939FD">
        <w:rPr>
          <w:rFonts w:ascii="Arial" w:hAnsi="Arial" w:cs="Arial"/>
          <w:sz w:val="24"/>
          <w:szCs w:val="24"/>
        </w:rPr>
        <w:t xml:space="preserve"> </w:t>
      </w:r>
      <w:r w:rsidR="00F939FD" w:rsidRPr="00F939FD">
        <w:rPr>
          <w:rFonts w:ascii="Arial" w:hAnsi="Arial" w:cs="Arial"/>
          <w:sz w:val="24"/>
          <w:szCs w:val="24"/>
          <w:highlight w:val="yellow"/>
        </w:rPr>
        <w:t>Velocity of the projectile can be plotted.</w:t>
      </w:r>
    </w:p>
    <w:p w14:paraId="31225041" w14:textId="77777777" w:rsidR="00C63677" w:rsidRDefault="00C63677" w:rsidP="00046216">
      <w:pPr>
        <w:rPr>
          <w:rFonts w:ascii="Arial" w:hAnsi="Arial" w:cs="Arial"/>
          <w:sz w:val="24"/>
          <w:szCs w:val="24"/>
        </w:rPr>
      </w:pPr>
    </w:p>
    <w:p w14:paraId="0C6D9326" w14:textId="77777777" w:rsidR="00046216" w:rsidRDefault="00046216" w:rsidP="00046216">
      <w:pPr>
        <w:rPr>
          <w:rFonts w:ascii="Arial" w:hAnsi="Arial" w:cs="Arial"/>
          <w:sz w:val="24"/>
          <w:szCs w:val="24"/>
        </w:rPr>
      </w:pPr>
    </w:p>
    <w:p w14:paraId="62B2E1DC" w14:textId="77777777" w:rsidR="00046216" w:rsidRPr="00046216" w:rsidRDefault="00046216" w:rsidP="00046216">
      <w:pPr>
        <w:rPr>
          <w:rFonts w:ascii="Arial" w:hAnsi="Arial" w:cs="Arial"/>
          <w:sz w:val="24"/>
          <w:szCs w:val="24"/>
        </w:rPr>
      </w:pPr>
    </w:p>
    <w:p w14:paraId="038F9296" w14:textId="77777777" w:rsidR="00152E9D" w:rsidRPr="00A406E5" w:rsidRDefault="00152E9D" w:rsidP="00A67FB1">
      <w:pPr>
        <w:ind w:left="720"/>
        <w:rPr>
          <w:rFonts w:ascii="Arial" w:hAnsi="Arial" w:cs="Arial"/>
          <w:sz w:val="24"/>
          <w:szCs w:val="24"/>
        </w:rPr>
      </w:pPr>
    </w:p>
    <w:p w14:paraId="35F739EB" w14:textId="77777777" w:rsidR="00152E9D" w:rsidRPr="00A406E5" w:rsidRDefault="00152E9D" w:rsidP="00A67FB1">
      <w:pPr>
        <w:ind w:left="720"/>
        <w:rPr>
          <w:rFonts w:ascii="Arial" w:hAnsi="Arial" w:cs="Arial"/>
          <w:sz w:val="24"/>
          <w:szCs w:val="24"/>
        </w:rPr>
      </w:pPr>
    </w:p>
    <w:p w14:paraId="6875B367"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EE338B8" w14:textId="77777777" w:rsidTr="00C8667A">
        <w:trPr>
          <w:trHeight w:val="414"/>
        </w:trPr>
        <w:tc>
          <w:tcPr>
            <w:tcW w:w="10670" w:type="dxa"/>
            <w:shd w:val="clear" w:color="auto" w:fill="D9D9D9"/>
          </w:tcPr>
          <w:p w14:paraId="067057C1" w14:textId="77777777"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E03A7C4" w14:textId="77777777" w:rsidR="00D22D9C" w:rsidRPr="00A406E5" w:rsidRDefault="00D22D9C" w:rsidP="00D22D9C">
      <w:pPr>
        <w:jc w:val="both"/>
        <w:rPr>
          <w:rFonts w:ascii="Arial" w:hAnsi="Arial" w:cs="Arial"/>
          <w:sz w:val="22"/>
          <w:szCs w:val="22"/>
        </w:rPr>
      </w:pPr>
    </w:p>
    <w:p w14:paraId="3D47B1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264837C" w14:textId="77777777" w:rsidR="004D5E9B" w:rsidRDefault="004D5E9B" w:rsidP="00D22D9C">
      <w:pPr>
        <w:jc w:val="both"/>
        <w:rPr>
          <w:rFonts w:ascii="Arial" w:hAnsi="Arial" w:cs="Arial"/>
          <w:b/>
          <w:sz w:val="22"/>
          <w:szCs w:val="22"/>
        </w:rPr>
      </w:pPr>
    </w:p>
    <w:p w14:paraId="6514DC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658E2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0AC423" w14:textId="77777777" w:rsidR="00C01A3F" w:rsidRPr="00A406E5" w:rsidRDefault="00C01A3F" w:rsidP="00D22D9C">
      <w:pPr>
        <w:jc w:val="both"/>
        <w:rPr>
          <w:rFonts w:ascii="Arial" w:hAnsi="Arial" w:cs="Arial"/>
          <w:sz w:val="22"/>
          <w:szCs w:val="22"/>
        </w:rPr>
      </w:pPr>
    </w:p>
    <w:p w14:paraId="2B132A1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w:t>
      </w:r>
      <w:r w:rsidR="007E3D02" w:rsidRPr="00461A41">
        <w:rPr>
          <w:rFonts w:ascii="Arial" w:hAnsi="Arial" w:cs="Arial"/>
          <w:i/>
          <w:sz w:val="22"/>
          <w:szCs w:val="22"/>
          <w:highlight w:val="yellow"/>
        </w:rPr>
        <w:t xml:space="preserve">Literature search on material properties </w:t>
      </w:r>
      <w:r w:rsidR="00461A41">
        <w:rPr>
          <w:rFonts w:ascii="Arial" w:hAnsi="Arial" w:cs="Arial"/>
          <w:i/>
          <w:sz w:val="22"/>
          <w:szCs w:val="22"/>
          <w:highlight w:val="yellow"/>
        </w:rPr>
        <w:t xml:space="preserve">for </w:t>
      </w:r>
      <w:r w:rsidR="00A3695B" w:rsidRPr="00461A41">
        <w:rPr>
          <w:rFonts w:ascii="Arial" w:hAnsi="Arial" w:cs="Arial"/>
          <w:i/>
          <w:sz w:val="22"/>
          <w:szCs w:val="22"/>
          <w:highlight w:val="yellow"/>
        </w:rPr>
        <w:t xml:space="preserve">materials used for armour plating </w:t>
      </w:r>
      <w:r w:rsidR="007E3D02" w:rsidRPr="00461A41">
        <w:rPr>
          <w:rFonts w:ascii="Arial" w:hAnsi="Arial" w:cs="Arial"/>
          <w:i/>
          <w:sz w:val="22"/>
          <w:szCs w:val="22"/>
          <w:highlight w:val="yellow"/>
        </w:rPr>
        <w:t xml:space="preserve"> is expected. Further background research on ballistic impact is desirable.</w:t>
      </w:r>
      <w:r w:rsidR="007E3D02">
        <w:rPr>
          <w:rFonts w:ascii="Arial" w:hAnsi="Arial" w:cs="Arial"/>
          <w:i/>
          <w:sz w:val="22"/>
          <w:szCs w:val="22"/>
        </w:rPr>
        <w:t xml:space="preserve">  </w:t>
      </w:r>
    </w:p>
    <w:p w14:paraId="194270C0" w14:textId="77777777" w:rsidR="00C01A3F" w:rsidRPr="00A406E5" w:rsidRDefault="00C01A3F" w:rsidP="00D22D9C">
      <w:pPr>
        <w:jc w:val="both"/>
        <w:rPr>
          <w:rFonts w:ascii="Arial" w:hAnsi="Arial" w:cs="Arial"/>
          <w:sz w:val="22"/>
          <w:szCs w:val="22"/>
        </w:rPr>
      </w:pPr>
    </w:p>
    <w:p w14:paraId="24EC38AA" w14:textId="77777777" w:rsidR="00D22D9C" w:rsidRPr="00A406E5" w:rsidRDefault="00D22D9C" w:rsidP="00D22D9C">
      <w:pPr>
        <w:jc w:val="both"/>
        <w:rPr>
          <w:rFonts w:ascii="Arial" w:hAnsi="Arial" w:cs="Arial"/>
          <w:sz w:val="22"/>
          <w:szCs w:val="22"/>
        </w:rPr>
      </w:pPr>
    </w:p>
    <w:p w14:paraId="15468D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9FF2E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935E380" w14:textId="77777777" w:rsidR="00C01A3F" w:rsidRPr="00A406E5" w:rsidRDefault="00C01A3F" w:rsidP="00C01A3F">
      <w:pPr>
        <w:jc w:val="both"/>
        <w:rPr>
          <w:rFonts w:ascii="Arial" w:hAnsi="Arial" w:cs="Arial"/>
          <w:b/>
          <w:i/>
          <w:sz w:val="22"/>
          <w:szCs w:val="22"/>
        </w:rPr>
      </w:pPr>
    </w:p>
    <w:p w14:paraId="53659B10" w14:textId="5F05C64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F939FD">
        <w:rPr>
          <w:rFonts w:ascii="Arial" w:hAnsi="Arial" w:cs="Arial"/>
          <w:b/>
          <w:i/>
          <w:sz w:val="22"/>
          <w:szCs w:val="22"/>
          <w:highlight w:val="yellow"/>
        </w:rPr>
        <w:t>:</w:t>
      </w:r>
      <w:r w:rsidR="00C01A3F" w:rsidRPr="00F939FD">
        <w:rPr>
          <w:rFonts w:ascii="Arial" w:hAnsi="Arial" w:cs="Arial"/>
          <w:i/>
          <w:sz w:val="22"/>
          <w:szCs w:val="22"/>
          <w:highlight w:val="yellow"/>
        </w:rPr>
        <w:t xml:space="preserve"> </w:t>
      </w:r>
      <w:r w:rsidR="007E3D02" w:rsidRPr="00F939FD">
        <w:rPr>
          <w:rFonts w:ascii="Arial" w:hAnsi="Arial" w:cs="Arial"/>
          <w:i/>
          <w:sz w:val="22"/>
          <w:szCs w:val="22"/>
          <w:highlight w:val="yellow"/>
        </w:rPr>
        <w:t xml:space="preserve"> Knowledge and understanding of </w:t>
      </w:r>
      <w:r w:rsidR="00F939FD" w:rsidRPr="00F939FD">
        <w:rPr>
          <w:rFonts w:ascii="Arial" w:hAnsi="Arial" w:cs="Arial"/>
          <w:i/>
          <w:sz w:val="22"/>
          <w:szCs w:val="22"/>
          <w:highlight w:val="yellow"/>
        </w:rPr>
        <w:t>material mo</w:t>
      </w:r>
      <w:r w:rsidR="007E3D02" w:rsidRPr="00F939FD">
        <w:rPr>
          <w:rFonts w:ascii="Arial" w:hAnsi="Arial" w:cs="Arial"/>
          <w:i/>
          <w:sz w:val="22"/>
          <w:szCs w:val="22"/>
          <w:highlight w:val="yellow"/>
        </w:rPr>
        <w:t>d</w:t>
      </w:r>
      <w:r w:rsidR="00F939FD" w:rsidRPr="00F939FD">
        <w:rPr>
          <w:rFonts w:ascii="Arial" w:hAnsi="Arial" w:cs="Arial"/>
          <w:i/>
          <w:sz w:val="22"/>
          <w:szCs w:val="22"/>
          <w:highlight w:val="yellow"/>
        </w:rPr>
        <w:t xml:space="preserve">els appropriate for this problem </w:t>
      </w:r>
      <w:r w:rsidR="00A3695B" w:rsidRPr="00F939FD">
        <w:rPr>
          <w:rFonts w:ascii="Arial" w:hAnsi="Arial" w:cs="Arial"/>
          <w:i/>
          <w:sz w:val="22"/>
          <w:szCs w:val="22"/>
          <w:highlight w:val="yellow"/>
        </w:rPr>
        <w:t xml:space="preserve">is expected to </w:t>
      </w:r>
      <w:r w:rsidR="007E3D02" w:rsidRPr="00F939FD">
        <w:rPr>
          <w:rFonts w:ascii="Arial" w:hAnsi="Arial" w:cs="Arial"/>
          <w:i/>
          <w:sz w:val="22"/>
          <w:szCs w:val="22"/>
          <w:highlight w:val="yellow"/>
        </w:rPr>
        <w:t>be demonstrated</w:t>
      </w:r>
      <w:r w:rsidR="00F939FD" w:rsidRPr="00F939FD">
        <w:rPr>
          <w:rFonts w:ascii="Arial" w:hAnsi="Arial" w:cs="Arial"/>
          <w:i/>
          <w:sz w:val="22"/>
          <w:szCs w:val="22"/>
          <w:highlight w:val="yellow"/>
        </w:rPr>
        <w:t>.</w:t>
      </w:r>
      <w:r w:rsidR="00F939FD">
        <w:rPr>
          <w:rFonts w:ascii="Arial" w:hAnsi="Arial" w:cs="Arial"/>
          <w:i/>
          <w:sz w:val="22"/>
          <w:szCs w:val="22"/>
        </w:rPr>
        <w:t xml:space="preserve"> </w:t>
      </w:r>
    </w:p>
    <w:p w14:paraId="7BFA8E6C" w14:textId="77777777" w:rsidR="00D22D9C" w:rsidRPr="00A406E5" w:rsidRDefault="00D22D9C" w:rsidP="00D22D9C">
      <w:pPr>
        <w:jc w:val="both"/>
        <w:rPr>
          <w:rFonts w:ascii="Arial" w:hAnsi="Arial" w:cs="Arial"/>
          <w:sz w:val="22"/>
          <w:szCs w:val="22"/>
        </w:rPr>
      </w:pPr>
    </w:p>
    <w:p w14:paraId="5636CEBA" w14:textId="77777777" w:rsidR="00D22D9C" w:rsidRPr="00A406E5" w:rsidRDefault="00D22D9C" w:rsidP="00D22D9C">
      <w:pPr>
        <w:jc w:val="both"/>
        <w:rPr>
          <w:rFonts w:ascii="Arial" w:hAnsi="Arial" w:cs="Arial"/>
          <w:b/>
          <w:sz w:val="22"/>
          <w:szCs w:val="22"/>
        </w:rPr>
      </w:pPr>
    </w:p>
    <w:p w14:paraId="0FA59B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476C1F" w14:textId="77777777" w:rsidR="00D22D9C" w:rsidRPr="00A406E5" w:rsidRDefault="00C073F1" w:rsidP="00224849">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20BD9D2" w14:textId="77777777" w:rsidR="00D22D9C" w:rsidRPr="00A406E5" w:rsidRDefault="00D22D9C" w:rsidP="00D22D9C">
      <w:pPr>
        <w:jc w:val="both"/>
        <w:rPr>
          <w:rFonts w:ascii="Arial" w:hAnsi="Arial" w:cs="Arial"/>
          <w:sz w:val="22"/>
          <w:szCs w:val="22"/>
        </w:rPr>
      </w:pPr>
    </w:p>
    <w:p w14:paraId="2BB0311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Analysis of the quanti</w:t>
      </w:r>
      <w:r w:rsidR="00830E8E" w:rsidRPr="00F939FD">
        <w:rPr>
          <w:rFonts w:ascii="Arial" w:hAnsi="Arial" w:cs="Arial"/>
          <w:i/>
          <w:sz w:val="22"/>
          <w:szCs w:val="22"/>
          <w:highlight w:val="yellow"/>
        </w:rPr>
        <w:t xml:space="preserve">tative data generated from the </w:t>
      </w:r>
      <w:r w:rsidR="007E3D02" w:rsidRPr="00F939FD">
        <w:rPr>
          <w:rFonts w:ascii="Arial" w:hAnsi="Arial" w:cs="Arial"/>
          <w:i/>
          <w:sz w:val="22"/>
          <w:szCs w:val="22"/>
          <w:highlight w:val="yellow"/>
        </w:rPr>
        <w:t>simulations is expected in order to   make a sensible commentary</w:t>
      </w:r>
    </w:p>
    <w:p w14:paraId="21583D76" w14:textId="77777777" w:rsidR="00C01A3F" w:rsidRPr="00A406E5" w:rsidRDefault="00C01A3F" w:rsidP="00D22D9C">
      <w:pPr>
        <w:jc w:val="both"/>
        <w:rPr>
          <w:rFonts w:ascii="Arial" w:hAnsi="Arial" w:cs="Arial"/>
          <w:sz w:val="22"/>
          <w:szCs w:val="22"/>
        </w:rPr>
      </w:pPr>
    </w:p>
    <w:p w14:paraId="513AA63E" w14:textId="77777777" w:rsidR="00D22D9C" w:rsidRPr="00A406E5" w:rsidRDefault="00D22D9C" w:rsidP="00D22D9C">
      <w:pPr>
        <w:jc w:val="both"/>
        <w:rPr>
          <w:rFonts w:ascii="Arial" w:hAnsi="Arial" w:cs="Arial"/>
          <w:b/>
          <w:sz w:val="22"/>
          <w:szCs w:val="22"/>
        </w:rPr>
      </w:pPr>
    </w:p>
    <w:p w14:paraId="520872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9126BB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2BB2D1D" w14:textId="77777777" w:rsidR="00D22D9C" w:rsidRPr="00A406E5" w:rsidRDefault="00D22D9C" w:rsidP="00D22D9C">
      <w:pPr>
        <w:jc w:val="both"/>
        <w:rPr>
          <w:rFonts w:ascii="Arial" w:hAnsi="Arial" w:cs="Arial"/>
          <w:sz w:val="22"/>
          <w:szCs w:val="22"/>
        </w:rPr>
      </w:pPr>
    </w:p>
    <w:p w14:paraId="21BE7F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Practical skills will be assessed through correct use and modification of the computational model.</w:t>
      </w:r>
      <w:r w:rsidR="007E3D02">
        <w:rPr>
          <w:rFonts w:ascii="Arial" w:hAnsi="Arial" w:cs="Arial"/>
          <w:i/>
          <w:sz w:val="22"/>
          <w:szCs w:val="22"/>
        </w:rPr>
        <w:t xml:space="preserve"> </w:t>
      </w:r>
    </w:p>
    <w:p w14:paraId="241B68E3" w14:textId="77777777" w:rsidR="00C01A3F" w:rsidRPr="00A406E5" w:rsidRDefault="00C01A3F" w:rsidP="00D22D9C">
      <w:pPr>
        <w:jc w:val="both"/>
        <w:rPr>
          <w:rFonts w:ascii="Arial" w:hAnsi="Arial" w:cs="Arial"/>
          <w:sz w:val="22"/>
          <w:szCs w:val="22"/>
        </w:rPr>
      </w:pPr>
    </w:p>
    <w:p w14:paraId="4A939B4A" w14:textId="77777777" w:rsidR="008566E5" w:rsidRPr="00A406E5" w:rsidRDefault="008566E5" w:rsidP="00D22D9C">
      <w:pPr>
        <w:jc w:val="both"/>
        <w:rPr>
          <w:rFonts w:ascii="Arial" w:hAnsi="Arial" w:cs="Arial"/>
          <w:sz w:val="22"/>
          <w:szCs w:val="22"/>
        </w:rPr>
      </w:pPr>
    </w:p>
    <w:p w14:paraId="1BB943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D4CE8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745D50" w14:textId="77777777" w:rsidR="00995D51" w:rsidRDefault="00995D51" w:rsidP="00D22D9C">
      <w:pPr>
        <w:jc w:val="both"/>
        <w:rPr>
          <w:rFonts w:ascii="Arial" w:hAnsi="Arial" w:cs="Arial"/>
          <w:sz w:val="22"/>
          <w:szCs w:val="22"/>
        </w:rPr>
      </w:pPr>
    </w:p>
    <w:p w14:paraId="5D2CCB22" w14:textId="77777777" w:rsidR="00D22D9C" w:rsidRPr="00A406E5" w:rsidRDefault="00D22D9C" w:rsidP="00D22D9C">
      <w:pPr>
        <w:jc w:val="both"/>
        <w:rPr>
          <w:rFonts w:ascii="Arial" w:hAnsi="Arial" w:cs="Arial"/>
          <w:sz w:val="22"/>
          <w:szCs w:val="22"/>
        </w:rPr>
      </w:pPr>
    </w:p>
    <w:p w14:paraId="1A79C7F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14:paraId="4CF94F28" w14:textId="77777777" w:rsidR="007E3D02" w:rsidRPr="00A406E5" w:rsidRDefault="007E3D02" w:rsidP="00C01A3F">
      <w:pPr>
        <w:jc w:val="both"/>
        <w:rPr>
          <w:rFonts w:ascii="Arial" w:hAnsi="Arial" w:cs="Arial"/>
          <w:i/>
          <w:sz w:val="22"/>
          <w:szCs w:val="22"/>
        </w:rPr>
      </w:pPr>
    </w:p>
    <w:p w14:paraId="135E981C" w14:textId="77777777" w:rsidR="00C01A3F" w:rsidRPr="00F939FD" w:rsidRDefault="007E3D02" w:rsidP="007E3D02">
      <w:pPr>
        <w:pStyle w:val="ListParagraph"/>
        <w:numPr>
          <w:ilvl w:val="0"/>
          <w:numId w:val="18"/>
        </w:numPr>
        <w:jc w:val="both"/>
        <w:rPr>
          <w:rFonts w:ascii="Arial" w:hAnsi="Arial" w:cs="Arial"/>
          <w:sz w:val="22"/>
          <w:szCs w:val="22"/>
          <w:highlight w:val="yellow"/>
        </w:rPr>
      </w:pPr>
      <w:r w:rsidRPr="00F939FD">
        <w:rPr>
          <w:rFonts w:ascii="Arial" w:hAnsi="Arial" w:cs="Arial"/>
          <w:sz w:val="22"/>
          <w:szCs w:val="22"/>
          <w:highlight w:val="yellow"/>
        </w:rPr>
        <w:t>Description of the problem</w:t>
      </w:r>
    </w:p>
    <w:p w14:paraId="2EFE3733" w14:textId="77777777" w:rsidR="007E3D02" w:rsidRPr="00F939FD" w:rsidRDefault="007E3D02" w:rsidP="007E3D02">
      <w:pPr>
        <w:pStyle w:val="ListParagraph"/>
        <w:numPr>
          <w:ilvl w:val="0"/>
          <w:numId w:val="18"/>
        </w:numPr>
        <w:jc w:val="both"/>
        <w:rPr>
          <w:rFonts w:ascii="Arial" w:hAnsi="Arial" w:cs="Arial"/>
          <w:sz w:val="22"/>
          <w:szCs w:val="22"/>
          <w:highlight w:val="yellow"/>
        </w:rPr>
      </w:pPr>
      <w:r w:rsidRPr="00F939FD">
        <w:rPr>
          <w:rFonts w:ascii="Arial" w:hAnsi="Arial" w:cs="Arial"/>
          <w:sz w:val="22"/>
          <w:szCs w:val="22"/>
          <w:highlight w:val="yellow"/>
        </w:rPr>
        <w:t>Representation of problem in a  model</w:t>
      </w:r>
    </w:p>
    <w:p w14:paraId="69986EE0" w14:textId="3DED0340" w:rsidR="007E3D02" w:rsidRPr="00F939FD" w:rsidRDefault="007E3D02" w:rsidP="007E3D02">
      <w:pPr>
        <w:pStyle w:val="ListParagraph"/>
        <w:numPr>
          <w:ilvl w:val="0"/>
          <w:numId w:val="18"/>
        </w:numPr>
        <w:jc w:val="both"/>
        <w:rPr>
          <w:rFonts w:ascii="Arial" w:hAnsi="Arial" w:cs="Arial"/>
          <w:sz w:val="22"/>
          <w:szCs w:val="22"/>
          <w:highlight w:val="yellow"/>
        </w:rPr>
      </w:pPr>
      <w:r w:rsidRPr="00F939FD">
        <w:rPr>
          <w:rFonts w:ascii="Arial" w:hAnsi="Arial" w:cs="Arial"/>
          <w:sz w:val="22"/>
          <w:szCs w:val="22"/>
          <w:highlight w:val="yellow"/>
        </w:rPr>
        <w:t>Description of material model</w:t>
      </w:r>
      <w:r w:rsidR="00A3695B" w:rsidRPr="00F939FD">
        <w:rPr>
          <w:rFonts w:ascii="Arial" w:hAnsi="Arial" w:cs="Arial"/>
          <w:sz w:val="22"/>
          <w:szCs w:val="22"/>
          <w:highlight w:val="yellow"/>
        </w:rPr>
        <w:t>s</w:t>
      </w:r>
      <w:r w:rsidRPr="00F939FD">
        <w:rPr>
          <w:rFonts w:ascii="Arial" w:hAnsi="Arial" w:cs="Arial"/>
          <w:sz w:val="22"/>
          <w:szCs w:val="22"/>
          <w:highlight w:val="yellow"/>
        </w:rPr>
        <w:t xml:space="preserve"> used</w:t>
      </w:r>
      <w:r w:rsidR="006D3932" w:rsidRPr="00F939FD">
        <w:rPr>
          <w:rFonts w:ascii="Arial" w:hAnsi="Arial" w:cs="Arial"/>
          <w:sz w:val="22"/>
          <w:szCs w:val="22"/>
          <w:highlight w:val="yellow"/>
        </w:rPr>
        <w:t xml:space="preserve"> </w:t>
      </w:r>
      <w:r w:rsidR="00CF400E" w:rsidRPr="00F939FD">
        <w:rPr>
          <w:rFonts w:ascii="Arial" w:hAnsi="Arial" w:cs="Arial"/>
          <w:sz w:val="22"/>
          <w:szCs w:val="22"/>
          <w:highlight w:val="yellow"/>
        </w:rPr>
        <w:t xml:space="preserve">for armour plating </w:t>
      </w:r>
      <w:r w:rsidR="00836E1A" w:rsidRPr="00F939FD">
        <w:rPr>
          <w:rFonts w:ascii="Arial" w:hAnsi="Arial" w:cs="Arial"/>
          <w:sz w:val="22"/>
          <w:szCs w:val="22"/>
          <w:highlight w:val="yellow"/>
        </w:rPr>
        <w:t>based on literature review.</w:t>
      </w:r>
    </w:p>
    <w:p w14:paraId="17E26EEE" w14:textId="694D8FF1" w:rsidR="007E3D02" w:rsidRPr="00F939FD" w:rsidRDefault="00CA4A2C" w:rsidP="00CB2311">
      <w:pPr>
        <w:pStyle w:val="ListParagraph"/>
        <w:numPr>
          <w:ilvl w:val="0"/>
          <w:numId w:val="18"/>
        </w:numPr>
        <w:jc w:val="both"/>
        <w:rPr>
          <w:rFonts w:ascii="Arial" w:hAnsi="Arial" w:cs="Arial"/>
          <w:sz w:val="22"/>
          <w:szCs w:val="22"/>
          <w:highlight w:val="yellow"/>
        </w:rPr>
      </w:pPr>
      <w:r w:rsidRPr="00F939FD">
        <w:rPr>
          <w:rFonts w:ascii="Arial" w:hAnsi="Arial" w:cs="Arial"/>
          <w:sz w:val="22"/>
          <w:szCs w:val="22"/>
          <w:highlight w:val="yellow"/>
        </w:rPr>
        <w:t xml:space="preserve">Undertake </w:t>
      </w:r>
      <w:r w:rsidR="00F939FD" w:rsidRPr="00F939FD">
        <w:rPr>
          <w:rFonts w:ascii="Arial" w:hAnsi="Arial" w:cs="Arial"/>
          <w:sz w:val="22"/>
          <w:szCs w:val="22"/>
          <w:highlight w:val="yellow"/>
        </w:rPr>
        <w:t xml:space="preserve">at least </w:t>
      </w:r>
      <w:r w:rsidRPr="00F939FD">
        <w:rPr>
          <w:rFonts w:ascii="Arial" w:hAnsi="Arial" w:cs="Arial"/>
          <w:sz w:val="22"/>
          <w:szCs w:val="22"/>
          <w:highlight w:val="yellow"/>
        </w:rPr>
        <w:t xml:space="preserve">one modified simulation. eg </w:t>
      </w:r>
      <w:r w:rsidR="00CF400E" w:rsidRPr="00F939FD">
        <w:rPr>
          <w:rFonts w:ascii="Arial" w:hAnsi="Arial" w:cs="Arial"/>
          <w:sz w:val="22"/>
          <w:szCs w:val="22"/>
          <w:highlight w:val="yellow"/>
        </w:rPr>
        <w:t xml:space="preserve">Analysis of ABAQUS simulation results </w:t>
      </w:r>
      <w:r w:rsidR="004142F3" w:rsidRPr="00F939FD">
        <w:rPr>
          <w:rFonts w:ascii="Arial" w:hAnsi="Arial" w:cs="Arial"/>
          <w:sz w:val="22"/>
          <w:szCs w:val="22"/>
          <w:highlight w:val="yellow"/>
        </w:rPr>
        <w:t xml:space="preserve">with modified material properties for the </w:t>
      </w:r>
      <w:r w:rsidR="00F939FD" w:rsidRPr="00F939FD">
        <w:rPr>
          <w:rFonts w:ascii="Arial" w:hAnsi="Arial" w:cs="Arial"/>
          <w:sz w:val="22"/>
          <w:szCs w:val="22"/>
          <w:highlight w:val="yellow"/>
        </w:rPr>
        <w:t>target plate</w:t>
      </w:r>
      <w:r w:rsidR="004142F3" w:rsidRPr="00F939FD">
        <w:rPr>
          <w:rFonts w:ascii="Arial" w:hAnsi="Arial" w:cs="Arial"/>
          <w:sz w:val="22"/>
          <w:szCs w:val="22"/>
          <w:highlight w:val="yellow"/>
        </w:rPr>
        <w:t>.</w:t>
      </w:r>
      <w:r w:rsidRPr="00F939FD">
        <w:rPr>
          <w:rFonts w:ascii="Arial" w:hAnsi="Arial" w:cs="Arial"/>
          <w:sz w:val="22"/>
          <w:szCs w:val="22"/>
          <w:highlight w:val="yellow"/>
        </w:rPr>
        <w:t xml:space="preserve"> </w:t>
      </w:r>
      <w:r w:rsidR="006D3932" w:rsidRPr="00F939FD">
        <w:rPr>
          <w:rFonts w:ascii="Arial" w:hAnsi="Arial" w:cs="Arial"/>
          <w:sz w:val="22"/>
          <w:szCs w:val="22"/>
          <w:highlight w:val="yellow"/>
        </w:rPr>
        <w:t xml:space="preserve">Discussion </w:t>
      </w:r>
      <w:r w:rsidR="00F939FD" w:rsidRPr="00F939FD">
        <w:rPr>
          <w:rFonts w:ascii="Arial" w:hAnsi="Arial" w:cs="Arial"/>
          <w:sz w:val="22"/>
          <w:szCs w:val="22"/>
          <w:highlight w:val="yellow"/>
        </w:rPr>
        <w:t>of the performance of the bullet and target.</w:t>
      </w:r>
    </w:p>
    <w:p w14:paraId="64C654FC" w14:textId="77777777" w:rsidR="007E3D02" w:rsidRPr="00F939FD" w:rsidRDefault="006D3932" w:rsidP="007E3D02">
      <w:pPr>
        <w:pStyle w:val="ListParagraph"/>
        <w:numPr>
          <w:ilvl w:val="0"/>
          <w:numId w:val="18"/>
        </w:numPr>
        <w:jc w:val="both"/>
        <w:rPr>
          <w:rFonts w:ascii="Arial" w:hAnsi="Arial" w:cs="Arial"/>
          <w:sz w:val="22"/>
          <w:szCs w:val="22"/>
          <w:highlight w:val="yellow"/>
        </w:rPr>
      </w:pPr>
      <w:r w:rsidRPr="00F939FD">
        <w:rPr>
          <w:rFonts w:ascii="Arial" w:hAnsi="Arial" w:cs="Arial"/>
          <w:sz w:val="22"/>
          <w:szCs w:val="22"/>
          <w:highlight w:val="yellow"/>
        </w:rPr>
        <w:t>Critical commentary on</w:t>
      </w:r>
      <w:r w:rsidR="00402133" w:rsidRPr="00F939FD">
        <w:rPr>
          <w:rFonts w:ascii="Arial" w:hAnsi="Arial" w:cs="Arial"/>
          <w:sz w:val="22"/>
          <w:szCs w:val="22"/>
          <w:highlight w:val="yellow"/>
        </w:rPr>
        <w:t xml:space="preserve"> limitations and approximations</w:t>
      </w:r>
      <w:r w:rsidR="00CF400E" w:rsidRPr="00F939FD">
        <w:rPr>
          <w:rFonts w:ascii="Arial" w:hAnsi="Arial" w:cs="Arial"/>
          <w:sz w:val="22"/>
          <w:szCs w:val="22"/>
          <w:highlight w:val="yellow"/>
        </w:rPr>
        <w:t xml:space="preserve"> of simulation</w:t>
      </w:r>
      <w:r w:rsidRPr="00F939FD">
        <w:rPr>
          <w:rFonts w:ascii="Arial" w:hAnsi="Arial" w:cs="Arial"/>
          <w:sz w:val="22"/>
          <w:szCs w:val="22"/>
          <w:highlight w:val="yellow"/>
        </w:rPr>
        <w:t>.</w:t>
      </w:r>
    </w:p>
    <w:p w14:paraId="27B72E0D" w14:textId="77777777" w:rsidR="00FB3B4E" w:rsidRPr="00A406E5" w:rsidRDefault="00FB3B4E" w:rsidP="00D22D9C">
      <w:pPr>
        <w:jc w:val="both"/>
        <w:rPr>
          <w:rFonts w:ascii="Arial" w:hAnsi="Arial" w:cs="Arial"/>
          <w:sz w:val="22"/>
          <w:szCs w:val="22"/>
        </w:rPr>
      </w:pPr>
    </w:p>
    <w:p w14:paraId="396E6EC8" w14:textId="77777777" w:rsidR="00D22D9C" w:rsidRPr="00A406E5" w:rsidRDefault="00D22D9C" w:rsidP="00D22D9C">
      <w:pPr>
        <w:jc w:val="both"/>
        <w:rPr>
          <w:rFonts w:ascii="Arial" w:hAnsi="Arial" w:cs="Arial"/>
          <w:sz w:val="22"/>
          <w:szCs w:val="22"/>
        </w:rPr>
      </w:pPr>
    </w:p>
    <w:p w14:paraId="5C9CC22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D02C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E36BCD9" w14:textId="77777777" w:rsidTr="00152E9D">
        <w:trPr>
          <w:jc w:val="center"/>
        </w:trPr>
        <w:tc>
          <w:tcPr>
            <w:tcW w:w="10670" w:type="dxa"/>
            <w:shd w:val="clear" w:color="auto" w:fill="BFBFBF"/>
          </w:tcPr>
          <w:p w14:paraId="415392E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F79504" w14:textId="77777777" w:rsidR="00152E9D" w:rsidRPr="00A406E5" w:rsidRDefault="00152E9D" w:rsidP="00152E9D">
      <w:pPr>
        <w:rPr>
          <w:rFonts w:ascii="Arial" w:hAnsi="Arial" w:cs="Arial"/>
        </w:rPr>
      </w:pPr>
    </w:p>
    <w:p w14:paraId="391C9F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20FF8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EF7665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99D97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1EB77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71BE6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A346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1C9B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33FE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38B3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A5C45B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EB98F5" w14:textId="656521C9" w:rsidR="00152E9D" w:rsidRPr="00A406E5" w:rsidRDefault="00F939FD"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57C52B" w14:textId="77777777" w:rsidR="00152E9D" w:rsidRPr="00A406E5" w:rsidRDefault="00152E9D" w:rsidP="00152E9D">
            <w:pPr>
              <w:jc w:val="center"/>
              <w:rPr>
                <w:rFonts w:ascii="Arial" w:hAnsi="Arial" w:cs="Arial"/>
                <w:sz w:val="32"/>
              </w:rPr>
            </w:pPr>
          </w:p>
        </w:tc>
      </w:tr>
      <w:tr w:rsidR="00152E9D" w:rsidRPr="00A406E5" w14:paraId="42543E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B671E6" w14:textId="77777777" w:rsidR="00152E9D" w:rsidRPr="00A406E5" w:rsidRDefault="00152E9D" w:rsidP="00152E9D">
            <w:pPr>
              <w:spacing w:after="120"/>
              <w:rPr>
                <w:rFonts w:ascii="Arial" w:hAnsi="Arial" w:cs="Arial"/>
                <w:sz w:val="14"/>
                <w:szCs w:val="14"/>
              </w:rPr>
            </w:pPr>
          </w:p>
          <w:p w14:paraId="523C6DC1" w14:textId="77777777" w:rsidR="00152E9D" w:rsidRPr="00A406E5" w:rsidRDefault="00152E9D" w:rsidP="00152E9D">
            <w:pPr>
              <w:spacing w:after="120"/>
              <w:rPr>
                <w:rFonts w:ascii="Arial" w:hAnsi="Arial" w:cs="Arial"/>
                <w:sz w:val="14"/>
                <w:szCs w:val="14"/>
              </w:rPr>
            </w:pPr>
          </w:p>
          <w:p w14:paraId="734B5FD9" w14:textId="77777777" w:rsidR="00152E9D" w:rsidRPr="00A406E5" w:rsidRDefault="00152E9D" w:rsidP="00152E9D">
            <w:pPr>
              <w:spacing w:after="120"/>
              <w:rPr>
                <w:rFonts w:ascii="Arial" w:hAnsi="Arial" w:cs="Arial"/>
                <w:sz w:val="14"/>
                <w:szCs w:val="14"/>
              </w:rPr>
            </w:pPr>
          </w:p>
          <w:p w14:paraId="2DA906C3" w14:textId="77777777" w:rsidR="00152E9D" w:rsidRPr="00A406E5" w:rsidRDefault="00152E9D" w:rsidP="00152E9D">
            <w:pPr>
              <w:spacing w:after="120"/>
              <w:rPr>
                <w:rFonts w:ascii="Arial" w:hAnsi="Arial" w:cs="Arial"/>
                <w:sz w:val="14"/>
                <w:szCs w:val="14"/>
              </w:rPr>
            </w:pPr>
          </w:p>
          <w:p w14:paraId="4875354A" w14:textId="77777777" w:rsidR="00152E9D" w:rsidRPr="00A406E5" w:rsidRDefault="00152E9D" w:rsidP="00152E9D">
            <w:pPr>
              <w:spacing w:after="120"/>
              <w:rPr>
                <w:rFonts w:ascii="Arial" w:hAnsi="Arial" w:cs="Arial"/>
                <w:sz w:val="14"/>
                <w:szCs w:val="14"/>
              </w:rPr>
            </w:pPr>
          </w:p>
          <w:p w14:paraId="538A3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A7E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19D02D" w14:textId="77777777" w:rsidR="00152E9D" w:rsidRPr="00A406E5" w:rsidRDefault="00152E9D" w:rsidP="00152E9D">
            <w:pPr>
              <w:jc w:val="center"/>
              <w:rPr>
                <w:rFonts w:ascii="Arial" w:hAnsi="Arial" w:cs="Arial"/>
                <w:sz w:val="32"/>
              </w:rPr>
            </w:pPr>
          </w:p>
        </w:tc>
      </w:tr>
      <w:tr w:rsidR="00152E9D" w:rsidRPr="00A406E5" w14:paraId="05B0D097" w14:textId="77777777" w:rsidTr="00A85BFE">
        <w:trPr>
          <w:trHeight w:val="451"/>
        </w:trPr>
        <w:tc>
          <w:tcPr>
            <w:tcW w:w="4169" w:type="pct"/>
            <w:vMerge/>
            <w:tcBorders>
              <w:left w:val="single" w:sz="4" w:space="0" w:color="auto"/>
              <w:bottom w:val="single" w:sz="4" w:space="0" w:color="auto"/>
              <w:right w:val="single" w:sz="4" w:space="0" w:color="auto"/>
            </w:tcBorders>
          </w:tcPr>
          <w:p w14:paraId="34F4E4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E7A1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5815F" w14:textId="77777777" w:rsidR="00152E9D" w:rsidRPr="00A406E5" w:rsidRDefault="00152E9D" w:rsidP="00152E9D">
            <w:pPr>
              <w:jc w:val="center"/>
              <w:rPr>
                <w:rFonts w:ascii="Arial" w:hAnsi="Arial" w:cs="Arial"/>
                <w:sz w:val="32"/>
              </w:rPr>
            </w:pPr>
          </w:p>
        </w:tc>
      </w:tr>
      <w:tr w:rsidR="00152E9D" w:rsidRPr="00A406E5" w14:paraId="0AFC7C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3ED15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F32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CEE5A" w14:textId="2E961A08" w:rsidR="00152E9D" w:rsidRPr="00A406E5" w:rsidRDefault="00F939FD"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70B5D4" w14:textId="77777777" w:rsidR="00152E9D" w:rsidRPr="00A406E5" w:rsidRDefault="00152E9D" w:rsidP="00152E9D">
            <w:pPr>
              <w:jc w:val="center"/>
              <w:rPr>
                <w:rFonts w:ascii="Arial" w:hAnsi="Arial" w:cs="Arial"/>
                <w:sz w:val="32"/>
              </w:rPr>
            </w:pPr>
          </w:p>
        </w:tc>
      </w:tr>
      <w:tr w:rsidR="00152E9D" w:rsidRPr="00A406E5" w14:paraId="7C4452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460030" w14:textId="77777777" w:rsidR="00152E9D" w:rsidRPr="00A406E5" w:rsidRDefault="00152E9D" w:rsidP="00152E9D">
            <w:pPr>
              <w:spacing w:after="120"/>
              <w:rPr>
                <w:rFonts w:ascii="Arial" w:hAnsi="Arial" w:cs="Arial"/>
                <w:sz w:val="14"/>
                <w:szCs w:val="14"/>
              </w:rPr>
            </w:pPr>
          </w:p>
          <w:p w14:paraId="7F81E0CA" w14:textId="77777777" w:rsidR="00152E9D" w:rsidRPr="00A406E5" w:rsidRDefault="00152E9D" w:rsidP="00152E9D">
            <w:pPr>
              <w:spacing w:after="120"/>
              <w:rPr>
                <w:rFonts w:ascii="Arial" w:hAnsi="Arial" w:cs="Arial"/>
                <w:sz w:val="14"/>
                <w:szCs w:val="14"/>
              </w:rPr>
            </w:pPr>
          </w:p>
          <w:p w14:paraId="34999DCB" w14:textId="77777777" w:rsidR="00152E9D" w:rsidRPr="00A406E5" w:rsidRDefault="00152E9D" w:rsidP="00152E9D">
            <w:pPr>
              <w:spacing w:after="120"/>
              <w:rPr>
                <w:rFonts w:ascii="Arial" w:hAnsi="Arial" w:cs="Arial"/>
                <w:sz w:val="14"/>
                <w:szCs w:val="14"/>
              </w:rPr>
            </w:pPr>
          </w:p>
          <w:p w14:paraId="04474AB1" w14:textId="77777777" w:rsidR="00152E9D" w:rsidRPr="00A406E5" w:rsidRDefault="00152E9D" w:rsidP="00152E9D">
            <w:pPr>
              <w:spacing w:after="120"/>
              <w:rPr>
                <w:rFonts w:ascii="Arial" w:hAnsi="Arial" w:cs="Arial"/>
                <w:sz w:val="14"/>
                <w:szCs w:val="14"/>
              </w:rPr>
            </w:pPr>
          </w:p>
          <w:p w14:paraId="3E0928E4" w14:textId="77777777" w:rsidR="00152E9D" w:rsidRPr="00A406E5" w:rsidRDefault="00152E9D" w:rsidP="00152E9D">
            <w:pPr>
              <w:spacing w:after="120"/>
              <w:rPr>
                <w:rFonts w:ascii="Arial" w:hAnsi="Arial" w:cs="Arial"/>
                <w:sz w:val="14"/>
                <w:szCs w:val="14"/>
              </w:rPr>
            </w:pPr>
          </w:p>
          <w:p w14:paraId="00727C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18A9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3E11F9" w14:textId="77777777" w:rsidR="00152E9D" w:rsidRPr="00A406E5" w:rsidRDefault="00152E9D" w:rsidP="00152E9D">
            <w:pPr>
              <w:jc w:val="center"/>
              <w:rPr>
                <w:rFonts w:ascii="Arial" w:hAnsi="Arial" w:cs="Arial"/>
                <w:sz w:val="32"/>
              </w:rPr>
            </w:pPr>
          </w:p>
        </w:tc>
      </w:tr>
      <w:tr w:rsidR="00152E9D" w:rsidRPr="00A406E5" w14:paraId="5C92C66F" w14:textId="77777777" w:rsidTr="00A85BFE">
        <w:trPr>
          <w:trHeight w:val="451"/>
        </w:trPr>
        <w:tc>
          <w:tcPr>
            <w:tcW w:w="4169" w:type="pct"/>
            <w:vMerge/>
            <w:tcBorders>
              <w:left w:val="single" w:sz="4" w:space="0" w:color="auto"/>
              <w:bottom w:val="single" w:sz="4" w:space="0" w:color="auto"/>
              <w:right w:val="single" w:sz="4" w:space="0" w:color="auto"/>
            </w:tcBorders>
          </w:tcPr>
          <w:p w14:paraId="641259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F013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1AC20A" w14:textId="77777777" w:rsidR="00152E9D" w:rsidRPr="00A406E5" w:rsidRDefault="00152E9D" w:rsidP="00152E9D">
            <w:pPr>
              <w:jc w:val="center"/>
              <w:rPr>
                <w:rFonts w:ascii="Arial" w:hAnsi="Arial" w:cs="Arial"/>
                <w:sz w:val="32"/>
              </w:rPr>
            </w:pPr>
          </w:p>
        </w:tc>
      </w:tr>
      <w:tr w:rsidR="00152E9D" w:rsidRPr="00A406E5" w14:paraId="24531E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D371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A7F2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1E61AF" w14:textId="77777777" w:rsidR="00152E9D" w:rsidRPr="00A406E5" w:rsidRDefault="00CF400E"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964147" w14:textId="77777777" w:rsidR="00152E9D" w:rsidRPr="00A406E5" w:rsidRDefault="00152E9D" w:rsidP="00152E9D">
            <w:pPr>
              <w:jc w:val="center"/>
              <w:rPr>
                <w:rFonts w:ascii="Arial" w:hAnsi="Arial" w:cs="Arial"/>
                <w:sz w:val="32"/>
              </w:rPr>
            </w:pPr>
          </w:p>
        </w:tc>
      </w:tr>
      <w:tr w:rsidR="00152E9D" w:rsidRPr="00A406E5" w14:paraId="500AA9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BE6430" w14:textId="77777777" w:rsidR="00152E9D" w:rsidRPr="00A406E5" w:rsidRDefault="00152E9D" w:rsidP="00152E9D">
            <w:pPr>
              <w:spacing w:after="120"/>
              <w:rPr>
                <w:rFonts w:ascii="Arial" w:hAnsi="Arial" w:cs="Arial"/>
                <w:sz w:val="14"/>
                <w:szCs w:val="14"/>
              </w:rPr>
            </w:pPr>
          </w:p>
          <w:p w14:paraId="5A1654B6" w14:textId="77777777" w:rsidR="00152E9D" w:rsidRPr="00A406E5" w:rsidRDefault="00152E9D" w:rsidP="00152E9D">
            <w:pPr>
              <w:spacing w:after="120"/>
              <w:rPr>
                <w:rFonts w:ascii="Arial" w:hAnsi="Arial" w:cs="Arial"/>
                <w:sz w:val="14"/>
                <w:szCs w:val="14"/>
              </w:rPr>
            </w:pPr>
          </w:p>
          <w:p w14:paraId="25BCAAB4" w14:textId="77777777" w:rsidR="00152E9D" w:rsidRPr="00A406E5" w:rsidRDefault="00152E9D" w:rsidP="00152E9D">
            <w:pPr>
              <w:spacing w:after="120"/>
              <w:rPr>
                <w:rFonts w:ascii="Arial" w:hAnsi="Arial" w:cs="Arial"/>
                <w:sz w:val="14"/>
                <w:szCs w:val="14"/>
              </w:rPr>
            </w:pPr>
          </w:p>
          <w:p w14:paraId="51ED7409" w14:textId="77777777" w:rsidR="00152E9D" w:rsidRPr="00A406E5" w:rsidRDefault="00152E9D" w:rsidP="00152E9D">
            <w:pPr>
              <w:spacing w:after="120"/>
              <w:rPr>
                <w:rFonts w:ascii="Arial" w:hAnsi="Arial" w:cs="Arial"/>
                <w:sz w:val="14"/>
                <w:szCs w:val="14"/>
              </w:rPr>
            </w:pPr>
          </w:p>
          <w:p w14:paraId="1D896366" w14:textId="77777777" w:rsidR="00152E9D" w:rsidRPr="00A406E5" w:rsidRDefault="00152E9D" w:rsidP="00152E9D">
            <w:pPr>
              <w:spacing w:after="120"/>
              <w:rPr>
                <w:rFonts w:ascii="Arial" w:hAnsi="Arial" w:cs="Arial"/>
                <w:sz w:val="14"/>
                <w:szCs w:val="14"/>
              </w:rPr>
            </w:pPr>
          </w:p>
          <w:p w14:paraId="3AB709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F973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E13066" w14:textId="77777777" w:rsidR="00152E9D" w:rsidRPr="00A406E5" w:rsidRDefault="00152E9D" w:rsidP="00152E9D">
            <w:pPr>
              <w:jc w:val="center"/>
              <w:rPr>
                <w:rFonts w:ascii="Arial" w:hAnsi="Arial" w:cs="Arial"/>
                <w:sz w:val="32"/>
              </w:rPr>
            </w:pPr>
          </w:p>
        </w:tc>
      </w:tr>
      <w:tr w:rsidR="00152E9D" w:rsidRPr="00A406E5" w14:paraId="2E75B415" w14:textId="77777777" w:rsidTr="00A85BFE">
        <w:trPr>
          <w:trHeight w:val="451"/>
        </w:trPr>
        <w:tc>
          <w:tcPr>
            <w:tcW w:w="4169" w:type="pct"/>
            <w:vMerge/>
            <w:tcBorders>
              <w:left w:val="single" w:sz="4" w:space="0" w:color="auto"/>
              <w:bottom w:val="single" w:sz="4" w:space="0" w:color="auto"/>
              <w:right w:val="single" w:sz="4" w:space="0" w:color="auto"/>
            </w:tcBorders>
          </w:tcPr>
          <w:p w14:paraId="440506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DD43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6727FC" w14:textId="77777777" w:rsidR="00152E9D" w:rsidRPr="00A406E5" w:rsidRDefault="00152E9D" w:rsidP="00152E9D">
            <w:pPr>
              <w:jc w:val="center"/>
              <w:rPr>
                <w:rFonts w:ascii="Arial" w:hAnsi="Arial" w:cs="Arial"/>
                <w:sz w:val="32"/>
              </w:rPr>
            </w:pPr>
          </w:p>
        </w:tc>
      </w:tr>
      <w:tr w:rsidR="00152E9D" w:rsidRPr="00A406E5" w14:paraId="6E280C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8A52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92E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D796BD" w14:textId="77777777" w:rsidR="00152E9D" w:rsidRPr="00A406E5" w:rsidRDefault="001D4E8E" w:rsidP="00152E9D">
            <w:pPr>
              <w:jc w:val="center"/>
              <w:rPr>
                <w:rFonts w:ascii="Arial" w:hAnsi="Arial" w:cs="Arial"/>
                <w:sz w:val="32"/>
              </w:rPr>
            </w:pPr>
            <w:r>
              <w:rPr>
                <w:rFonts w:ascii="Arial" w:hAnsi="Arial" w:cs="Arial"/>
                <w:sz w:val="32"/>
              </w:rPr>
              <w:t>3</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E7F56" w14:textId="77777777" w:rsidR="00152E9D" w:rsidRPr="00A406E5" w:rsidRDefault="00152E9D" w:rsidP="00152E9D">
            <w:pPr>
              <w:jc w:val="center"/>
              <w:rPr>
                <w:rFonts w:ascii="Arial" w:hAnsi="Arial" w:cs="Arial"/>
                <w:sz w:val="32"/>
              </w:rPr>
            </w:pPr>
          </w:p>
        </w:tc>
      </w:tr>
      <w:tr w:rsidR="00152E9D" w:rsidRPr="00A406E5" w14:paraId="55EFE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7AAA81" w14:textId="77777777" w:rsidR="00152E9D" w:rsidRPr="00A406E5" w:rsidRDefault="00152E9D" w:rsidP="00152E9D">
            <w:pPr>
              <w:spacing w:after="120"/>
              <w:rPr>
                <w:rFonts w:ascii="Arial" w:hAnsi="Arial" w:cs="Arial"/>
                <w:sz w:val="14"/>
                <w:szCs w:val="14"/>
              </w:rPr>
            </w:pPr>
          </w:p>
          <w:p w14:paraId="29EBDB20" w14:textId="77777777" w:rsidR="00152E9D" w:rsidRPr="00A406E5" w:rsidRDefault="00152E9D" w:rsidP="00152E9D">
            <w:pPr>
              <w:spacing w:after="120"/>
              <w:rPr>
                <w:rFonts w:ascii="Arial" w:hAnsi="Arial" w:cs="Arial"/>
                <w:sz w:val="14"/>
                <w:szCs w:val="14"/>
              </w:rPr>
            </w:pPr>
          </w:p>
          <w:p w14:paraId="5842204F" w14:textId="77777777" w:rsidR="00152E9D" w:rsidRPr="00A406E5" w:rsidRDefault="00152E9D" w:rsidP="00152E9D">
            <w:pPr>
              <w:spacing w:after="120"/>
              <w:rPr>
                <w:rFonts w:ascii="Arial" w:hAnsi="Arial" w:cs="Arial"/>
                <w:sz w:val="14"/>
                <w:szCs w:val="14"/>
              </w:rPr>
            </w:pPr>
          </w:p>
          <w:p w14:paraId="7BDE4DB0" w14:textId="77777777" w:rsidR="00152E9D" w:rsidRPr="00A406E5" w:rsidRDefault="00152E9D" w:rsidP="00152E9D">
            <w:pPr>
              <w:spacing w:after="120"/>
              <w:rPr>
                <w:rFonts w:ascii="Arial" w:hAnsi="Arial" w:cs="Arial"/>
                <w:sz w:val="14"/>
                <w:szCs w:val="14"/>
              </w:rPr>
            </w:pPr>
          </w:p>
          <w:p w14:paraId="1A5754B9" w14:textId="77777777" w:rsidR="00152E9D" w:rsidRPr="00A406E5" w:rsidRDefault="00152E9D" w:rsidP="00152E9D">
            <w:pPr>
              <w:spacing w:after="120"/>
              <w:rPr>
                <w:rFonts w:ascii="Arial" w:hAnsi="Arial" w:cs="Arial"/>
                <w:sz w:val="14"/>
                <w:szCs w:val="14"/>
              </w:rPr>
            </w:pPr>
          </w:p>
          <w:p w14:paraId="2359F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DAB6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9B9D56" w14:textId="77777777" w:rsidR="00152E9D" w:rsidRPr="00A406E5" w:rsidRDefault="00152E9D" w:rsidP="00152E9D">
            <w:pPr>
              <w:jc w:val="center"/>
              <w:rPr>
                <w:rFonts w:ascii="Arial" w:hAnsi="Arial" w:cs="Arial"/>
                <w:sz w:val="32"/>
              </w:rPr>
            </w:pPr>
          </w:p>
        </w:tc>
      </w:tr>
      <w:tr w:rsidR="00152E9D" w:rsidRPr="00A406E5" w14:paraId="6E50FDBB" w14:textId="77777777" w:rsidTr="00A85BFE">
        <w:trPr>
          <w:trHeight w:val="450"/>
        </w:trPr>
        <w:tc>
          <w:tcPr>
            <w:tcW w:w="4169" w:type="pct"/>
            <w:vMerge/>
            <w:tcBorders>
              <w:left w:val="single" w:sz="4" w:space="0" w:color="auto"/>
              <w:bottom w:val="single" w:sz="4" w:space="0" w:color="auto"/>
              <w:right w:val="single" w:sz="4" w:space="0" w:color="auto"/>
            </w:tcBorders>
          </w:tcPr>
          <w:p w14:paraId="70967F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B3B3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FBF0D" w14:textId="77777777" w:rsidR="00152E9D" w:rsidRPr="00A406E5" w:rsidRDefault="00152E9D" w:rsidP="00152E9D">
            <w:pPr>
              <w:jc w:val="center"/>
              <w:rPr>
                <w:rFonts w:ascii="Arial" w:hAnsi="Arial" w:cs="Arial"/>
                <w:sz w:val="32"/>
              </w:rPr>
            </w:pPr>
          </w:p>
        </w:tc>
      </w:tr>
      <w:tr w:rsidR="00152E9D" w:rsidRPr="00A406E5" w14:paraId="6EE37F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22EE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372F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CDE87" w14:textId="77777777" w:rsidR="00152E9D" w:rsidRPr="00A406E5" w:rsidRDefault="001D4E8E" w:rsidP="00152E9D">
            <w:pPr>
              <w:jc w:val="center"/>
              <w:rPr>
                <w:rFonts w:ascii="Arial" w:hAnsi="Arial" w:cs="Arial"/>
                <w:sz w:val="32"/>
              </w:rPr>
            </w:pPr>
            <w:r>
              <w:rPr>
                <w:rFonts w:ascii="Arial" w:hAnsi="Arial" w:cs="Arial"/>
                <w:sz w:val="32"/>
              </w:rPr>
              <w:t>1</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91BBEF" w14:textId="77777777" w:rsidR="00152E9D" w:rsidRPr="00A406E5" w:rsidRDefault="00152E9D" w:rsidP="00152E9D">
            <w:pPr>
              <w:jc w:val="center"/>
              <w:rPr>
                <w:rFonts w:ascii="Arial" w:hAnsi="Arial" w:cs="Arial"/>
                <w:sz w:val="32"/>
              </w:rPr>
            </w:pPr>
          </w:p>
        </w:tc>
      </w:tr>
      <w:tr w:rsidR="00152E9D" w:rsidRPr="00A406E5" w14:paraId="746CD0A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B0ECCA" w14:textId="77777777" w:rsidR="00152E9D" w:rsidRPr="00A406E5" w:rsidRDefault="00152E9D" w:rsidP="00152E9D">
            <w:pPr>
              <w:spacing w:after="120"/>
              <w:rPr>
                <w:rFonts w:ascii="Arial" w:hAnsi="Arial" w:cs="Arial"/>
                <w:sz w:val="14"/>
                <w:szCs w:val="14"/>
              </w:rPr>
            </w:pPr>
          </w:p>
          <w:p w14:paraId="2678D4EE" w14:textId="77777777" w:rsidR="00152E9D" w:rsidRPr="00A406E5" w:rsidRDefault="00152E9D" w:rsidP="00152E9D">
            <w:pPr>
              <w:spacing w:after="120"/>
              <w:rPr>
                <w:rFonts w:ascii="Arial" w:hAnsi="Arial" w:cs="Arial"/>
                <w:sz w:val="14"/>
                <w:szCs w:val="14"/>
              </w:rPr>
            </w:pPr>
          </w:p>
          <w:p w14:paraId="048D763F" w14:textId="77777777" w:rsidR="00152E9D" w:rsidRPr="00A406E5" w:rsidRDefault="00152E9D" w:rsidP="00152E9D">
            <w:pPr>
              <w:spacing w:after="120"/>
              <w:rPr>
                <w:rFonts w:ascii="Arial" w:hAnsi="Arial" w:cs="Arial"/>
                <w:sz w:val="14"/>
                <w:szCs w:val="14"/>
              </w:rPr>
            </w:pPr>
          </w:p>
          <w:p w14:paraId="41FE02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BEBA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0C8C3C" w14:textId="77777777" w:rsidR="00152E9D" w:rsidRPr="00A406E5" w:rsidRDefault="00152E9D" w:rsidP="00152E9D">
            <w:pPr>
              <w:jc w:val="center"/>
              <w:rPr>
                <w:rFonts w:ascii="Arial" w:hAnsi="Arial" w:cs="Arial"/>
                <w:sz w:val="32"/>
              </w:rPr>
            </w:pPr>
          </w:p>
        </w:tc>
      </w:tr>
      <w:tr w:rsidR="00152E9D" w:rsidRPr="00A406E5" w14:paraId="6AA58976" w14:textId="77777777" w:rsidTr="00A85BFE">
        <w:trPr>
          <w:trHeight w:val="450"/>
        </w:trPr>
        <w:tc>
          <w:tcPr>
            <w:tcW w:w="4169" w:type="pct"/>
            <w:vMerge/>
            <w:tcBorders>
              <w:left w:val="single" w:sz="4" w:space="0" w:color="auto"/>
              <w:bottom w:val="single" w:sz="4" w:space="0" w:color="auto"/>
              <w:right w:val="single" w:sz="4" w:space="0" w:color="auto"/>
            </w:tcBorders>
          </w:tcPr>
          <w:p w14:paraId="0D8CB3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DC02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5D3420" w14:textId="77777777" w:rsidR="00152E9D" w:rsidRPr="00A406E5" w:rsidRDefault="00152E9D" w:rsidP="00152E9D">
            <w:pPr>
              <w:jc w:val="center"/>
              <w:rPr>
                <w:rFonts w:ascii="Arial" w:hAnsi="Arial" w:cs="Arial"/>
                <w:sz w:val="32"/>
              </w:rPr>
            </w:pPr>
          </w:p>
        </w:tc>
      </w:tr>
    </w:tbl>
    <w:p w14:paraId="6B976BE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B80610" w14:textId="77777777" w:rsidTr="00152E9D">
        <w:trPr>
          <w:cantSplit/>
        </w:trPr>
        <w:tc>
          <w:tcPr>
            <w:tcW w:w="6062" w:type="dxa"/>
            <w:vMerge w:val="restart"/>
            <w:shd w:val="pct15" w:color="auto" w:fill="auto"/>
            <w:vAlign w:val="center"/>
          </w:tcPr>
          <w:p w14:paraId="2B13564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E2E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2B49B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6BC5C35" w14:textId="77777777" w:rsidTr="00152E9D">
        <w:trPr>
          <w:cantSplit/>
        </w:trPr>
        <w:tc>
          <w:tcPr>
            <w:tcW w:w="6062" w:type="dxa"/>
            <w:vMerge/>
            <w:vAlign w:val="bottom"/>
          </w:tcPr>
          <w:p w14:paraId="57CD7511" w14:textId="77777777" w:rsidR="00152E9D" w:rsidRPr="00A406E5" w:rsidRDefault="00152E9D" w:rsidP="00152E9D">
            <w:pPr>
              <w:rPr>
                <w:rFonts w:ascii="Arial" w:hAnsi="Arial" w:cs="Arial"/>
              </w:rPr>
            </w:pPr>
          </w:p>
        </w:tc>
        <w:tc>
          <w:tcPr>
            <w:tcW w:w="2903" w:type="dxa"/>
            <w:vAlign w:val="bottom"/>
          </w:tcPr>
          <w:p w14:paraId="001104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E7E32C" w14:textId="77777777" w:rsidR="00152E9D" w:rsidRPr="00A406E5" w:rsidRDefault="00152E9D" w:rsidP="00152E9D">
            <w:pPr>
              <w:jc w:val="center"/>
              <w:rPr>
                <w:rFonts w:ascii="Arial" w:hAnsi="Arial" w:cs="Arial"/>
                <w:sz w:val="12"/>
                <w:szCs w:val="12"/>
              </w:rPr>
            </w:pPr>
          </w:p>
        </w:tc>
        <w:tc>
          <w:tcPr>
            <w:tcW w:w="1060" w:type="dxa"/>
            <w:vMerge/>
            <w:vAlign w:val="bottom"/>
          </w:tcPr>
          <w:p w14:paraId="0602DBF1" w14:textId="77777777" w:rsidR="00152E9D" w:rsidRPr="00A406E5" w:rsidRDefault="00152E9D" w:rsidP="00152E9D">
            <w:pPr>
              <w:ind w:leftChars="71" w:left="142"/>
              <w:rPr>
                <w:rFonts w:ascii="Arial" w:hAnsi="Arial" w:cs="Arial"/>
              </w:rPr>
            </w:pPr>
          </w:p>
        </w:tc>
      </w:tr>
      <w:tr w:rsidR="00152E9D" w:rsidRPr="00A406E5" w14:paraId="5C357F09" w14:textId="77777777" w:rsidTr="00152E9D">
        <w:trPr>
          <w:cantSplit/>
        </w:trPr>
        <w:tc>
          <w:tcPr>
            <w:tcW w:w="6062" w:type="dxa"/>
            <w:vMerge/>
            <w:vAlign w:val="bottom"/>
          </w:tcPr>
          <w:p w14:paraId="732A24CF" w14:textId="77777777" w:rsidR="00152E9D" w:rsidRPr="00A406E5" w:rsidRDefault="00152E9D" w:rsidP="00152E9D">
            <w:pPr>
              <w:rPr>
                <w:rFonts w:ascii="Arial" w:hAnsi="Arial" w:cs="Arial"/>
              </w:rPr>
            </w:pPr>
          </w:p>
        </w:tc>
        <w:tc>
          <w:tcPr>
            <w:tcW w:w="2903" w:type="dxa"/>
            <w:vAlign w:val="bottom"/>
          </w:tcPr>
          <w:p w14:paraId="32D304F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71998B" w14:textId="77777777" w:rsidR="00152E9D" w:rsidRPr="00A406E5" w:rsidRDefault="00152E9D" w:rsidP="00152E9D">
            <w:pPr>
              <w:jc w:val="center"/>
              <w:rPr>
                <w:rFonts w:ascii="Arial" w:hAnsi="Arial" w:cs="Arial"/>
                <w:sz w:val="12"/>
                <w:szCs w:val="12"/>
              </w:rPr>
            </w:pPr>
          </w:p>
        </w:tc>
        <w:tc>
          <w:tcPr>
            <w:tcW w:w="1060" w:type="dxa"/>
            <w:vMerge/>
            <w:vAlign w:val="bottom"/>
          </w:tcPr>
          <w:p w14:paraId="751C5D55" w14:textId="77777777" w:rsidR="00152E9D" w:rsidRPr="00A406E5" w:rsidRDefault="00152E9D" w:rsidP="00152E9D">
            <w:pPr>
              <w:ind w:firstLineChars="141" w:firstLine="282"/>
              <w:rPr>
                <w:rFonts w:ascii="Arial" w:hAnsi="Arial" w:cs="Arial"/>
              </w:rPr>
            </w:pPr>
          </w:p>
        </w:tc>
      </w:tr>
    </w:tbl>
    <w:p w14:paraId="0B577189" w14:textId="77777777" w:rsidR="00152E9D" w:rsidRDefault="00152E9D" w:rsidP="00152E9D">
      <w:pPr>
        <w:rPr>
          <w:rFonts w:ascii="Arial" w:hAnsi="Arial" w:cs="Arial"/>
        </w:rPr>
      </w:pPr>
    </w:p>
    <w:p w14:paraId="34AB5283" w14:textId="77777777" w:rsidR="00C073F1" w:rsidRDefault="00C073F1" w:rsidP="00152E9D">
      <w:pPr>
        <w:rPr>
          <w:rFonts w:ascii="Arial" w:hAnsi="Arial" w:cs="Arial"/>
        </w:rPr>
      </w:pPr>
    </w:p>
    <w:p w14:paraId="2B8938D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A56745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BAC89B" w14:textId="77777777" w:rsidR="00C073F1" w:rsidRPr="00A406E5" w:rsidRDefault="00C073F1" w:rsidP="00152E9D">
      <w:pPr>
        <w:rPr>
          <w:rFonts w:ascii="Arial" w:hAnsi="Arial" w:cs="Arial"/>
          <w:vanish/>
        </w:rPr>
      </w:pPr>
    </w:p>
    <w:p w14:paraId="25AEE4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6161B90" w14:textId="77777777" w:rsidTr="007D5DE2">
        <w:tc>
          <w:tcPr>
            <w:tcW w:w="13858" w:type="dxa"/>
            <w:shd w:val="clear" w:color="auto" w:fill="8DB3E2" w:themeFill="text2" w:themeFillTint="66"/>
          </w:tcPr>
          <w:p w14:paraId="4187E98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2C160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A3B7092" w14:textId="77777777" w:rsidTr="007D5DE2">
        <w:tc>
          <w:tcPr>
            <w:tcW w:w="13948" w:type="dxa"/>
            <w:shd w:val="clear" w:color="auto" w:fill="8DB3E2" w:themeFill="text2" w:themeFillTint="66"/>
          </w:tcPr>
          <w:p w14:paraId="5B56565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75C5EC" w14:textId="77777777" w:rsidTr="0093002B">
        <w:tc>
          <w:tcPr>
            <w:tcW w:w="13948" w:type="dxa"/>
            <w:shd w:val="clear" w:color="auto" w:fill="DAEEF3" w:themeFill="accent5" w:themeFillTint="33"/>
          </w:tcPr>
          <w:p w14:paraId="755A5B8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F36C90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9D7B7B8" w14:textId="77777777" w:rsidTr="007D5DE2">
        <w:trPr>
          <w:tblHeader/>
        </w:trPr>
        <w:tc>
          <w:tcPr>
            <w:tcW w:w="1735" w:type="dxa"/>
            <w:shd w:val="clear" w:color="auto" w:fill="8DB3E2" w:themeFill="text2" w:themeFillTint="66"/>
          </w:tcPr>
          <w:p w14:paraId="43CAC04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4400A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7E4DF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2663F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AF2A8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5FF8F8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8320C0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30353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1AD574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1FB2E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C26F18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D0B99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0FCB5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2BF1F74" w14:textId="77777777" w:rsidTr="007D5DE2">
        <w:trPr>
          <w:tblHeader/>
        </w:trPr>
        <w:tc>
          <w:tcPr>
            <w:tcW w:w="1735" w:type="dxa"/>
            <w:shd w:val="clear" w:color="auto" w:fill="8DB3E2" w:themeFill="text2" w:themeFillTint="66"/>
          </w:tcPr>
          <w:p w14:paraId="33AFC87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9A94C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DC2BD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F8BD5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890C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EBBD9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A341D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D20EA0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4E30FE" w14:textId="77777777" w:rsidTr="007D5DE2">
        <w:tc>
          <w:tcPr>
            <w:tcW w:w="1735" w:type="dxa"/>
            <w:shd w:val="clear" w:color="auto" w:fill="8DB3E2" w:themeFill="text2" w:themeFillTint="66"/>
          </w:tcPr>
          <w:p w14:paraId="29268A5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97214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E44E3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98D73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8526E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32688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E0B92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2B797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DF867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36AB4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56463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CCFBFD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0030A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56D5A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85E32D4" w14:textId="77777777" w:rsidTr="007D5DE2">
        <w:tc>
          <w:tcPr>
            <w:tcW w:w="1735" w:type="dxa"/>
            <w:shd w:val="clear" w:color="auto" w:fill="8DB3E2" w:themeFill="text2" w:themeFillTint="66"/>
          </w:tcPr>
          <w:p w14:paraId="57BA604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40B919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ADDA1AD"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39056C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E87C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8BDBEC"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C80C586"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2688E2"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AFC993F" w14:textId="77777777" w:rsidTr="007D5DE2">
        <w:tc>
          <w:tcPr>
            <w:tcW w:w="1735" w:type="dxa"/>
            <w:shd w:val="clear" w:color="auto" w:fill="8DB3E2" w:themeFill="text2" w:themeFillTint="66"/>
          </w:tcPr>
          <w:p w14:paraId="20D091A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6FCA8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7BA1667" w14:textId="77777777" w:rsidR="007D5DE2" w:rsidRDefault="007D5DE2" w:rsidP="0093002B">
            <w:pPr>
              <w:spacing w:before="34" w:line="239" w:lineRule="auto"/>
              <w:ind w:left="108" w:right="-54"/>
              <w:rPr>
                <w:rFonts w:ascii="Arial" w:eastAsia="Arial" w:hAnsi="Arial" w:cs="Arial"/>
                <w:bCs/>
                <w:sz w:val="18"/>
                <w:szCs w:val="18"/>
              </w:rPr>
            </w:pPr>
          </w:p>
          <w:p w14:paraId="68FA5A7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76C5F8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39A1DB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7263CD" w14:textId="77777777" w:rsidR="007D5DE2" w:rsidRDefault="007D5DE2" w:rsidP="0093002B">
            <w:pPr>
              <w:rPr>
                <w:rFonts w:ascii="Arial" w:hAnsi="Arial" w:cs="Arial"/>
              </w:rPr>
            </w:pPr>
            <w:r w:rsidRPr="00FF3C22">
              <w:rPr>
                <w:rFonts w:ascii="Arial" w:hAnsi="Arial" w:cs="Arial"/>
              </w:rPr>
              <w:t>evidence to back up views.</w:t>
            </w:r>
          </w:p>
          <w:p w14:paraId="616B680B" w14:textId="77777777" w:rsidR="007D5DE2" w:rsidRPr="00B669B1" w:rsidRDefault="007D5DE2" w:rsidP="0093002B">
            <w:pPr>
              <w:rPr>
                <w:rFonts w:ascii="Arial" w:hAnsi="Arial" w:cs="Arial"/>
              </w:rPr>
            </w:pPr>
          </w:p>
        </w:tc>
        <w:tc>
          <w:tcPr>
            <w:tcW w:w="1736" w:type="dxa"/>
          </w:tcPr>
          <w:p w14:paraId="70834D2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33C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522503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06BF11F" w14:textId="77777777" w:rsidR="007D5DE2" w:rsidRPr="00B669B1" w:rsidRDefault="007D5DE2" w:rsidP="0093002B">
            <w:pPr>
              <w:rPr>
                <w:rFonts w:ascii="Arial" w:hAnsi="Arial" w:cs="Arial"/>
              </w:rPr>
            </w:pPr>
          </w:p>
        </w:tc>
        <w:tc>
          <w:tcPr>
            <w:tcW w:w="1736" w:type="dxa"/>
          </w:tcPr>
          <w:p w14:paraId="080E137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0CC67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825C89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C8C7B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47D1816" w14:textId="77777777" w:rsidR="007D5DE2" w:rsidRPr="00B669B1" w:rsidRDefault="007D5DE2" w:rsidP="0093002B">
            <w:pPr>
              <w:rPr>
                <w:rFonts w:ascii="Arial" w:hAnsi="Arial" w:cs="Arial"/>
              </w:rPr>
            </w:pPr>
          </w:p>
        </w:tc>
        <w:tc>
          <w:tcPr>
            <w:tcW w:w="1736" w:type="dxa"/>
          </w:tcPr>
          <w:p w14:paraId="2E11DDF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E7DC5C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A19CDE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5CC2ACD" w14:textId="77777777" w:rsidTr="007D5DE2">
        <w:tc>
          <w:tcPr>
            <w:tcW w:w="1735" w:type="dxa"/>
            <w:shd w:val="clear" w:color="auto" w:fill="8DB3E2" w:themeFill="text2" w:themeFillTint="66"/>
          </w:tcPr>
          <w:p w14:paraId="178FAB3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A7AEE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4ED92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91C4C1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DA00DE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04176C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A76D52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BDB6A9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942820" w14:textId="77777777" w:rsidR="007D5DE2" w:rsidRPr="00B669B1" w:rsidRDefault="007D5DE2" w:rsidP="0093002B">
            <w:pPr>
              <w:rPr>
                <w:rFonts w:ascii="Arial" w:hAnsi="Arial" w:cs="Arial"/>
              </w:rPr>
            </w:pPr>
          </w:p>
          <w:p w14:paraId="3DD4193C" w14:textId="77777777" w:rsidR="007D5DE2" w:rsidRPr="00B669B1" w:rsidRDefault="007D5DE2" w:rsidP="0093002B">
            <w:pPr>
              <w:rPr>
                <w:rFonts w:ascii="Arial" w:hAnsi="Arial" w:cs="Arial"/>
              </w:rPr>
            </w:pPr>
          </w:p>
        </w:tc>
        <w:tc>
          <w:tcPr>
            <w:tcW w:w="1736" w:type="dxa"/>
          </w:tcPr>
          <w:p w14:paraId="0CD8E2D3"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7826BD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16F802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95286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A9F2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9F952F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CEFE057"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97E159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50F0D3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7B864C"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6DBE0B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C495EF2"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5ABAA7A" w14:textId="77777777" w:rsidTr="007D5DE2">
        <w:tc>
          <w:tcPr>
            <w:tcW w:w="1735" w:type="dxa"/>
            <w:shd w:val="clear" w:color="auto" w:fill="8DB3E2" w:themeFill="text2" w:themeFillTint="66"/>
          </w:tcPr>
          <w:p w14:paraId="3492DFD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27EE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1EAE2B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B088A48" w14:textId="77777777" w:rsidR="007D5DE2" w:rsidRPr="00ED3ABD" w:rsidRDefault="007D5DE2" w:rsidP="0093002B">
            <w:pPr>
              <w:rPr>
                <w:rFonts w:ascii="Arial" w:hAnsi="Arial" w:cs="Arial"/>
              </w:rPr>
            </w:pPr>
          </w:p>
          <w:p w14:paraId="51ADBE8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172263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331E80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9EFD4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A686BF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303637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0A7EB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1AB900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C0AE0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3E08AA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33C8D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5B7FF22" w14:textId="77777777" w:rsidR="007D5DE2" w:rsidRDefault="007D5DE2" w:rsidP="007D5DE2"/>
    <w:p w14:paraId="6EC39C02" w14:textId="77777777" w:rsidR="007D5DE2" w:rsidRDefault="007D5DE2">
      <w:pPr>
        <w:pStyle w:val="NormalWeb"/>
        <w:rPr>
          <w:rFonts w:ascii="Arial" w:hAnsi="Arial" w:cs="Arial"/>
          <w:color w:val="303B44"/>
          <w:sz w:val="22"/>
          <w:szCs w:val="22"/>
        </w:rPr>
      </w:pPr>
    </w:p>
    <w:p w14:paraId="6144DEB4" w14:textId="77777777" w:rsidR="00527E60" w:rsidRDefault="00527E60">
      <w:pPr>
        <w:pStyle w:val="NormalWeb"/>
        <w:rPr>
          <w:rFonts w:ascii="Arial" w:hAnsi="Arial" w:cs="Arial"/>
          <w:color w:val="303B44"/>
          <w:sz w:val="22"/>
          <w:szCs w:val="22"/>
        </w:rPr>
      </w:pPr>
    </w:p>
    <w:p w14:paraId="2A208179" w14:textId="77777777" w:rsidR="00DE67C2" w:rsidRDefault="00DE67C2">
      <w:pPr>
        <w:pStyle w:val="NormalWeb"/>
        <w:rPr>
          <w:rFonts w:ascii="Arial" w:hAnsi="Arial" w:cs="Arial"/>
          <w:color w:val="303B44"/>
          <w:sz w:val="22"/>
          <w:szCs w:val="22"/>
        </w:rPr>
      </w:pPr>
    </w:p>
    <w:p w14:paraId="3C13CFE1" w14:textId="77777777" w:rsidR="00DE67C2" w:rsidRDefault="00DE67C2">
      <w:pPr>
        <w:pStyle w:val="NormalWeb"/>
        <w:rPr>
          <w:rFonts w:ascii="Arial" w:hAnsi="Arial" w:cs="Arial"/>
          <w:color w:val="303B44"/>
          <w:sz w:val="22"/>
          <w:szCs w:val="22"/>
        </w:rPr>
      </w:pPr>
    </w:p>
    <w:p w14:paraId="5F1ACB2B" w14:textId="77777777" w:rsidR="00DE67C2" w:rsidRDefault="00DE67C2">
      <w:pPr>
        <w:pStyle w:val="NormalWeb"/>
        <w:rPr>
          <w:rFonts w:ascii="Arial" w:hAnsi="Arial" w:cs="Arial"/>
          <w:color w:val="303B44"/>
          <w:sz w:val="22"/>
          <w:szCs w:val="22"/>
        </w:rPr>
      </w:pPr>
    </w:p>
    <w:p w14:paraId="21F1280F" w14:textId="77777777" w:rsidR="00DE67C2" w:rsidRDefault="00DE67C2">
      <w:pPr>
        <w:pStyle w:val="NormalWeb"/>
        <w:rPr>
          <w:rFonts w:ascii="Arial" w:hAnsi="Arial" w:cs="Arial"/>
          <w:color w:val="303B44"/>
          <w:sz w:val="22"/>
          <w:szCs w:val="22"/>
        </w:rPr>
      </w:pPr>
    </w:p>
    <w:p w14:paraId="3B9A8F75" w14:textId="77777777" w:rsidR="00DE67C2" w:rsidRDefault="00DE67C2">
      <w:pPr>
        <w:pStyle w:val="NormalWeb"/>
        <w:rPr>
          <w:rFonts w:ascii="Arial" w:hAnsi="Arial" w:cs="Arial"/>
          <w:color w:val="303B44"/>
          <w:sz w:val="22"/>
          <w:szCs w:val="22"/>
        </w:rPr>
      </w:pPr>
    </w:p>
    <w:p w14:paraId="337E4456" w14:textId="77777777" w:rsidR="00DE67C2" w:rsidRDefault="00DE67C2">
      <w:pPr>
        <w:pStyle w:val="NormalWeb"/>
        <w:rPr>
          <w:rFonts w:ascii="Arial" w:hAnsi="Arial" w:cs="Arial"/>
          <w:color w:val="303B44"/>
          <w:sz w:val="22"/>
          <w:szCs w:val="22"/>
        </w:rPr>
      </w:pPr>
    </w:p>
    <w:p w14:paraId="0E106000" w14:textId="77777777" w:rsidR="00DE67C2" w:rsidRDefault="00DE67C2">
      <w:pPr>
        <w:pStyle w:val="NormalWeb"/>
        <w:rPr>
          <w:rFonts w:ascii="Arial" w:hAnsi="Arial" w:cs="Arial"/>
          <w:color w:val="303B44"/>
          <w:sz w:val="22"/>
          <w:szCs w:val="22"/>
        </w:rPr>
      </w:pPr>
    </w:p>
    <w:p w14:paraId="253FA1CA" w14:textId="77777777" w:rsidR="00DE67C2" w:rsidRDefault="00DE67C2">
      <w:pPr>
        <w:pStyle w:val="NormalWeb"/>
        <w:rPr>
          <w:rFonts w:ascii="Arial" w:hAnsi="Arial" w:cs="Arial"/>
          <w:color w:val="303B44"/>
          <w:sz w:val="22"/>
          <w:szCs w:val="22"/>
        </w:rPr>
      </w:pPr>
    </w:p>
    <w:p w14:paraId="152E884B" w14:textId="77777777" w:rsidR="00DE67C2" w:rsidRDefault="00DE67C2">
      <w:pPr>
        <w:pStyle w:val="NormalWeb"/>
        <w:rPr>
          <w:rFonts w:ascii="Arial" w:hAnsi="Arial" w:cs="Arial"/>
          <w:color w:val="303B44"/>
          <w:sz w:val="22"/>
          <w:szCs w:val="22"/>
        </w:rPr>
      </w:pPr>
    </w:p>
    <w:p w14:paraId="352F6AC8" w14:textId="77777777" w:rsidR="00DE67C2" w:rsidRDefault="00DE67C2">
      <w:pPr>
        <w:pStyle w:val="NormalWeb"/>
        <w:rPr>
          <w:rFonts w:ascii="Arial" w:hAnsi="Arial" w:cs="Arial"/>
          <w:color w:val="303B44"/>
          <w:sz w:val="22"/>
          <w:szCs w:val="22"/>
        </w:rPr>
      </w:pPr>
    </w:p>
    <w:p w14:paraId="772043B5" w14:textId="77777777" w:rsidR="00DE67C2" w:rsidRDefault="00DE67C2">
      <w:pPr>
        <w:pStyle w:val="NormalWeb"/>
        <w:rPr>
          <w:rFonts w:ascii="Arial" w:hAnsi="Arial" w:cs="Arial"/>
          <w:color w:val="303B44"/>
          <w:sz w:val="22"/>
          <w:szCs w:val="22"/>
        </w:rPr>
      </w:pPr>
    </w:p>
    <w:p w14:paraId="2BD27AC7" w14:textId="77777777" w:rsidR="00DE67C2" w:rsidRDefault="00DE67C2">
      <w:pPr>
        <w:pStyle w:val="NormalWeb"/>
        <w:rPr>
          <w:rFonts w:ascii="Arial" w:hAnsi="Arial" w:cs="Arial"/>
          <w:color w:val="303B44"/>
          <w:sz w:val="22"/>
          <w:szCs w:val="22"/>
        </w:rPr>
      </w:pPr>
    </w:p>
    <w:p w14:paraId="44BD003B" w14:textId="77777777" w:rsidR="00DE67C2" w:rsidRDefault="00DE67C2">
      <w:pPr>
        <w:pStyle w:val="NormalWeb"/>
        <w:rPr>
          <w:rFonts w:ascii="Arial" w:hAnsi="Arial" w:cs="Arial"/>
          <w:color w:val="303B44"/>
          <w:sz w:val="22"/>
          <w:szCs w:val="22"/>
        </w:rPr>
      </w:pPr>
    </w:p>
    <w:p w14:paraId="21BEAC68" w14:textId="77777777" w:rsidR="00DE67C2" w:rsidRDefault="00DE67C2">
      <w:pPr>
        <w:pStyle w:val="NormalWeb"/>
        <w:rPr>
          <w:rFonts w:ascii="Arial" w:hAnsi="Arial" w:cs="Arial"/>
          <w:color w:val="303B44"/>
          <w:sz w:val="22"/>
          <w:szCs w:val="22"/>
        </w:rPr>
      </w:pPr>
    </w:p>
    <w:p w14:paraId="2AE8C482" w14:textId="77777777" w:rsidR="00DE67C2" w:rsidRDefault="00DE67C2">
      <w:pPr>
        <w:pStyle w:val="NormalWeb"/>
        <w:rPr>
          <w:rFonts w:ascii="Arial" w:hAnsi="Arial" w:cs="Arial"/>
          <w:color w:val="303B44"/>
          <w:sz w:val="22"/>
          <w:szCs w:val="22"/>
        </w:rPr>
      </w:pPr>
    </w:p>
    <w:p w14:paraId="3EC787F1" w14:textId="77777777" w:rsidR="00DE67C2" w:rsidRDefault="00DE67C2">
      <w:pPr>
        <w:pStyle w:val="NormalWeb"/>
        <w:rPr>
          <w:rFonts w:ascii="Arial" w:hAnsi="Arial" w:cs="Arial"/>
          <w:color w:val="303B44"/>
          <w:sz w:val="22"/>
          <w:szCs w:val="22"/>
        </w:rPr>
      </w:pPr>
    </w:p>
    <w:p w14:paraId="07B704CB" w14:textId="77777777" w:rsidR="00DE67C2" w:rsidRDefault="00DE67C2">
      <w:pPr>
        <w:pStyle w:val="NormalWeb"/>
        <w:rPr>
          <w:rFonts w:ascii="Arial" w:hAnsi="Arial" w:cs="Arial"/>
          <w:color w:val="303B44"/>
          <w:sz w:val="22"/>
          <w:szCs w:val="22"/>
        </w:rPr>
      </w:pPr>
    </w:p>
    <w:p w14:paraId="133F83DD" w14:textId="77777777" w:rsidR="00DE67C2" w:rsidRDefault="00DE67C2">
      <w:pPr>
        <w:pStyle w:val="NormalWeb"/>
        <w:rPr>
          <w:rFonts w:ascii="Arial" w:hAnsi="Arial" w:cs="Arial"/>
          <w:color w:val="303B44"/>
          <w:sz w:val="22"/>
          <w:szCs w:val="22"/>
        </w:rPr>
      </w:pPr>
    </w:p>
    <w:p w14:paraId="06B27DE5" w14:textId="77777777" w:rsidR="00DE67C2" w:rsidRDefault="00DE67C2">
      <w:pPr>
        <w:pStyle w:val="NormalWeb"/>
        <w:rPr>
          <w:rFonts w:ascii="Arial" w:hAnsi="Arial" w:cs="Arial"/>
          <w:color w:val="303B44"/>
          <w:sz w:val="22"/>
          <w:szCs w:val="22"/>
        </w:rPr>
      </w:pPr>
    </w:p>
    <w:p w14:paraId="08946E0C" w14:textId="77777777" w:rsidR="00DE67C2" w:rsidRDefault="00DE67C2">
      <w:pPr>
        <w:pStyle w:val="NormalWeb"/>
        <w:rPr>
          <w:rFonts w:ascii="Arial" w:hAnsi="Arial" w:cs="Arial"/>
          <w:color w:val="303B44"/>
          <w:sz w:val="22"/>
          <w:szCs w:val="22"/>
        </w:rPr>
      </w:pPr>
    </w:p>
    <w:p w14:paraId="414E6A26" w14:textId="77777777" w:rsidR="00DE67C2" w:rsidRDefault="00DE67C2">
      <w:pPr>
        <w:pStyle w:val="NormalWeb"/>
        <w:rPr>
          <w:rFonts w:ascii="Arial" w:hAnsi="Arial" w:cs="Arial"/>
          <w:color w:val="303B44"/>
          <w:sz w:val="22"/>
          <w:szCs w:val="22"/>
        </w:rPr>
      </w:pPr>
    </w:p>
    <w:p w14:paraId="784AF89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5CBA0B" w14:textId="77777777" w:rsidR="00857508" w:rsidRDefault="00857508">
      <w:r>
        <w:separator/>
      </w:r>
    </w:p>
  </w:endnote>
  <w:endnote w:type="continuationSeparator" w:id="0">
    <w:p w14:paraId="6CE4FB8D" w14:textId="77777777" w:rsidR="00857508" w:rsidRDefault="008575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C9A0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D748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D748B">
      <w:rPr>
        <w:b/>
        <w:noProof/>
      </w:rPr>
      <w:t>9</w:t>
    </w:r>
    <w:r w:rsidR="0017512A">
      <w:rPr>
        <w:b/>
        <w:sz w:val="24"/>
        <w:szCs w:val="24"/>
      </w:rPr>
      <w:fldChar w:fldCharType="end"/>
    </w:r>
  </w:p>
  <w:p w14:paraId="3F2EFD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3DEA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E4B22A" w14:textId="77777777" w:rsidR="00857508" w:rsidRDefault="00857508">
      <w:r>
        <w:separator/>
      </w:r>
    </w:p>
  </w:footnote>
  <w:footnote w:type="continuationSeparator" w:id="0">
    <w:p w14:paraId="778BA5A2" w14:textId="77777777" w:rsidR="00857508" w:rsidRDefault="008575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337335"/>
    <w:multiLevelType w:val="hybridMultilevel"/>
    <w:tmpl w:val="79F65A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3"/>
  </w:num>
  <w:num w:numId="5">
    <w:abstractNumId w:val="8"/>
  </w:num>
  <w:num w:numId="6">
    <w:abstractNumId w:val="17"/>
  </w:num>
  <w:num w:numId="7">
    <w:abstractNumId w:val="2"/>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6"/>
  </w:num>
  <w:num w:numId="18">
    <w:abstractNumId w:val="12"/>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6216"/>
    <w:rsid w:val="000822E5"/>
    <w:rsid w:val="000971FC"/>
    <w:rsid w:val="000A2A3A"/>
    <w:rsid w:val="000A492A"/>
    <w:rsid w:val="000D2F80"/>
    <w:rsid w:val="000E413A"/>
    <w:rsid w:val="000F5AA3"/>
    <w:rsid w:val="00100396"/>
    <w:rsid w:val="00100B5C"/>
    <w:rsid w:val="001106E9"/>
    <w:rsid w:val="00124CA5"/>
    <w:rsid w:val="001325FF"/>
    <w:rsid w:val="00134F77"/>
    <w:rsid w:val="001363A5"/>
    <w:rsid w:val="00142918"/>
    <w:rsid w:val="00152E9D"/>
    <w:rsid w:val="00154487"/>
    <w:rsid w:val="0017512A"/>
    <w:rsid w:val="00191440"/>
    <w:rsid w:val="00196958"/>
    <w:rsid w:val="001A1E39"/>
    <w:rsid w:val="001A24F3"/>
    <w:rsid w:val="001A3A8D"/>
    <w:rsid w:val="001B405C"/>
    <w:rsid w:val="001B5C54"/>
    <w:rsid w:val="001B5F45"/>
    <w:rsid w:val="001D4E8E"/>
    <w:rsid w:val="001E1050"/>
    <w:rsid w:val="001E1E1F"/>
    <w:rsid w:val="001E2007"/>
    <w:rsid w:val="001E5418"/>
    <w:rsid w:val="001E57C1"/>
    <w:rsid w:val="001F07EF"/>
    <w:rsid w:val="001F50B6"/>
    <w:rsid w:val="001F6D7A"/>
    <w:rsid w:val="00224849"/>
    <w:rsid w:val="00224B3E"/>
    <w:rsid w:val="0022746E"/>
    <w:rsid w:val="00235F71"/>
    <w:rsid w:val="00236239"/>
    <w:rsid w:val="00240D67"/>
    <w:rsid w:val="002444CA"/>
    <w:rsid w:val="00252FA9"/>
    <w:rsid w:val="0026025D"/>
    <w:rsid w:val="00260DE6"/>
    <w:rsid w:val="00273FEE"/>
    <w:rsid w:val="0028204E"/>
    <w:rsid w:val="0028591B"/>
    <w:rsid w:val="002878BF"/>
    <w:rsid w:val="00291841"/>
    <w:rsid w:val="002A6B79"/>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493B"/>
    <w:rsid w:val="003A3CE5"/>
    <w:rsid w:val="003B366F"/>
    <w:rsid w:val="003B3F9D"/>
    <w:rsid w:val="003B4DE3"/>
    <w:rsid w:val="003B6C95"/>
    <w:rsid w:val="003C7F7E"/>
    <w:rsid w:val="003E5751"/>
    <w:rsid w:val="00402133"/>
    <w:rsid w:val="004046A9"/>
    <w:rsid w:val="00404C50"/>
    <w:rsid w:val="004142F3"/>
    <w:rsid w:val="00423934"/>
    <w:rsid w:val="00426244"/>
    <w:rsid w:val="0045175D"/>
    <w:rsid w:val="00451810"/>
    <w:rsid w:val="00461A41"/>
    <w:rsid w:val="00470A38"/>
    <w:rsid w:val="004714EC"/>
    <w:rsid w:val="004715F7"/>
    <w:rsid w:val="00477880"/>
    <w:rsid w:val="004874DE"/>
    <w:rsid w:val="004921C4"/>
    <w:rsid w:val="004B5334"/>
    <w:rsid w:val="004B6C14"/>
    <w:rsid w:val="004D5E9B"/>
    <w:rsid w:val="004D63D9"/>
    <w:rsid w:val="004E6585"/>
    <w:rsid w:val="004F38B4"/>
    <w:rsid w:val="0050249F"/>
    <w:rsid w:val="00524566"/>
    <w:rsid w:val="00526566"/>
    <w:rsid w:val="00527E60"/>
    <w:rsid w:val="00530BEF"/>
    <w:rsid w:val="00552351"/>
    <w:rsid w:val="00561F00"/>
    <w:rsid w:val="00562C4E"/>
    <w:rsid w:val="00562DEC"/>
    <w:rsid w:val="00570917"/>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07CC1"/>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725E"/>
    <w:rsid w:val="006716C7"/>
    <w:rsid w:val="00681208"/>
    <w:rsid w:val="00681FA9"/>
    <w:rsid w:val="00691EA9"/>
    <w:rsid w:val="006934D4"/>
    <w:rsid w:val="006A6DC3"/>
    <w:rsid w:val="006B6BF5"/>
    <w:rsid w:val="006D3932"/>
    <w:rsid w:val="006D49ED"/>
    <w:rsid w:val="006D55CE"/>
    <w:rsid w:val="006D637A"/>
    <w:rsid w:val="006D6F24"/>
    <w:rsid w:val="006F0F95"/>
    <w:rsid w:val="006F45BF"/>
    <w:rsid w:val="006F60E0"/>
    <w:rsid w:val="00702F71"/>
    <w:rsid w:val="007366DF"/>
    <w:rsid w:val="00757839"/>
    <w:rsid w:val="00770C81"/>
    <w:rsid w:val="00791024"/>
    <w:rsid w:val="007926E7"/>
    <w:rsid w:val="00793F0A"/>
    <w:rsid w:val="00794D7C"/>
    <w:rsid w:val="007A2657"/>
    <w:rsid w:val="007C1C58"/>
    <w:rsid w:val="007C4483"/>
    <w:rsid w:val="007C682C"/>
    <w:rsid w:val="007D2385"/>
    <w:rsid w:val="007D5DE2"/>
    <w:rsid w:val="007E3D02"/>
    <w:rsid w:val="007F214F"/>
    <w:rsid w:val="00800069"/>
    <w:rsid w:val="008042F0"/>
    <w:rsid w:val="00830E8E"/>
    <w:rsid w:val="008310A0"/>
    <w:rsid w:val="00835D29"/>
    <w:rsid w:val="00836E1A"/>
    <w:rsid w:val="00842E7F"/>
    <w:rsid w:val="00852933"/>
    <w:rsid w:val="008566E5"/>
    <w:rsid w:val="008566FE"/>
    <w:rsid w:val="00857508"/>
    <w:rsid w:val="00865B46"/>
    <w:rsid w:val="00867659"/>
    <w:rsid w:val="00867CA7"/>
    <w:rsid w:val="00886D08"/>
    <w:rsid w:val="00896134"/>
    <w:rsid w:val="008A62BC"/>
    <w:rsid w:val="008B0886"/>
    <w:rsid w:val="008B43E7"/>
    <w:rsid w:val="008D763F"/>
    <w:rsid w:val="008F036F"/>
    <w:rsid w:val="008F1308"/>
    <w:rsid w:val="008F1442"/>
    <w:rsid w:val="008F78C2"/>
    <w:rsid w:val="00904568"/>
    <w:rsid w:val="00911394"/>
    <w:rsid w:val="00923EF2"/>
    <w:rsid w:val="00926D25"/>
    <w:rsid w:val="00926E9D"/>
    <w:rsid w:val="009315A0"/>
    <w:rsid w:val="00932C6E"/>
    <w:rsid w:val="00933F10"/>
    <w:rsid w:val="009433C5"/>
    <w:rsid w:val="00946A10"/>
    <w:rsid w:val="00965881"/>
    <w:rsid w:val="00981A61"/>
    <w:rsid w:val="009871FF"/>
    <w:rsid w:val="00990799"/>
    <w:rsid w:val="00995D51"/>
    <w:rsid w:val="009A0631"/>
    <w:rsid w:val="009A3795"/>
    <w:rsid w:val="009B10ED"/>
    <w:rsid w:val="009D3EA4"/>
    <w:rsid w:val="009D649C"/>
    <w:rsid w:val="009E4BC1"/>
    <w:rsid w:val="009F5CB2"/>
    <w:rsid w:val="00A03BB8"/>
    <w:rsid w:val="00A16E98"/>
    <w:rsid w:val="00A3505D"/>
    <w:rsid w:val="00A3695B"/>
    <w:rsid w:val="00A4036F"/>
    <w:rsid w:val="00A406E5"/>
    <w:rsid w:val="00A423D0"/>
    <w:rsid w:val="00A4641C"/>
    <w:rsid w:val="00A55876"/>
    <w:rsid w:val="00A67FB1"/>
    <w:rsid w:val="00A85BFE"/>
    <w:rsid w:val="00A85C36"/>
    <w:rsid w:val="00AB6FE7"/>
    <w:rsid w:val="00AB7AD7"/>
    <w:rsid w:val="00AD2430"/>
    <w:rsid w:val="00AE41A6"/>
    <w:rsid w:val="00AF0E34"/>
    <w:rsid w:val="00AF271D"/>
    <w:rsid w:val="00AF56C2"/>
    <w:rsid w:val="00B004E6"/>
    <w:rsid w:val="00B039C1"/>
    <w:rsid w:val="00B0744D"/>
    <w:rsid w:val="00B50EA8"/>
    <w:rsid w:val="00B64082"/>
    <w:rsid w:val="00B72325"/>
    <w:rsid w:val="00B811A9"/>
    <w:rsid w:val="00B81AD3"/>
    <w:rsid w:val="00B829D8"/>
    <w:rsid w:val="00B84B5B"/>
    <w:rsid w:val="00B86446"/>
    <w:rsid w:val="00BA1176"/>
    <w:rsid w:val="00BC22BF"/>
    <w:rsid w:val="00BE0B01"/>
    <w:rsid w:val="00BE79C7"/>
    <w:rsid w:val="00BF3CB5"/>
    <w:rsid w:val="00C01A3F"/>
    <w:rsid w:val="00C073F1"/>
    <w:rsid w:val="00C1285B"/>
    <w:rsid w:val="00C1361B"/>
    <w:rsid w:val="00C14E1F"/>
    <w:rsid w:val="00C315AF"/>
    <w:rsid w:val="00C36D9A"/>
    <w:rsid w:val="00C44A72"/>
    <w:rsid w:val="00C61FC2"/>
    <w:rsid w:val="00C63677"/>
    <w:rsid w:val="00C705F9"/>
    <w:rsid w:val="00C80F0F"/>
    <w:rsid w:val="00C8667A"/>
    <w:rsid w:val="00C93BCB"/>
    <w:rsid w:val="00CA207C"/>
    <w:rsid w:val="00CA4A2C"/>
    <w:rsid w:val="00CC241A"/>
    <w:rsid w:val="00CE4035"/>
    <w:rsid w:val="00CE65AB"/>
    <w:rsid w:val="00CF400E"/>
    <w:rsid w:val="00CF4266"/>
    <w:rsid w:val="00D22D9C"/>
    <w:rsid w:val="00D241F1"/>
    <w:rsid w:val="00D275CB"/>
    <w:rsid w:val="00D30DFA"/>
    <w:rsid w:val="00D463A5"/>
    <w:rsid w:val="00D4710D"/>
    <w:rsid w:val="00D47D25"/>
    <w:rsid w:val="00D62ACD"/>
    <w:rsid w:val="00DA36EE"/>
    <w:rsid w:val="00DB116D"/>
    <w:rsid w:val="00DC23EA"/>
    <w:rsid w:val="00DD17CC"/>
    <w:rsid w:val="00DD490D"/>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D748B"/>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42A7"/>
    <w:rsid w:val="00F57A89"/>
    <w:rsid w:val="00F61A20"/>
    <w:rsid w:val="00F63DD9"/>
    <w:rsid w:val="00F67644"/>
    <w:rsid w:val="00F8381F"/>
    <w:rsid w:val="00F847F3"/>
    <w:rsid w:val="00F939FD"/>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7B76549"/>
  <w15:docId w15:val="{AA60B180-CCAD-49D6-ABDB-AB8F729A1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30</TotalTime>
  <Pages>9</Pages>
  <Words>3223</Words>
  <Characters>18372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21552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6</cp:revision>
  <cp:lastPrinted>2019-01-28T08:19:00Z</cp:lastPrinted>
  <dcterms:created xsi:type="dcterms:W3CDTF">2022-02-02T22:20:00Z</dcterms:created>
  <dcterms:modified xsi:type="dcterms:W3CDTF">2022-02-03T21:56:00Z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