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6A482" w14:textId="2FCB265B" w:rsidR="004A6E69" w:rsidRPr="00C67E7B" w:rsidRDefault="004A6E69" w:rsidP="00117C97">
      <w:pPr>
        <w:tabs>
          <w:tab w:val="center" w:pos="4320"/>
          <w:tab w:val="right" w:pos="8640"/>
        </w:tabs>
        <w:spacing w:after="0" w:line="240" w:lineRule="auto"/>
        <w:rPr>
          <w:rFonts w:ascii="Calibri" w:eastAsia="MS Mincho" w:hAnsi="Calibri" w:cs="Times New Roman"/>
          <w:b/>
          <w:sz w:val="36"/>
          <w:szCs w:val="36"/>
          <w:u w:val="single"/>
        </w:rPr>
      </w:pPr>
      <w:r w:rsidRPr="00C67E7B">
        <w:rPr>
          <w:rFonts w:ascii="Calibri" w:eastAsia="MS Mincho" w:hAnsi="Calibri" w:cs="Times New Roman"/>
          <w:b/>
          <w:sz w:val="36"/>
          <w:szCs w:val="36"/>
          <w:u w:val="single"/>
        </w:rPr>
        <w:t>Component 1</w:t>
      </w:r>
    </w:p>
    <w:p w14:paraId="0F148F7E"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tbl>
      <w:tblPr>
        <w:tblStyle w:val="TableGrid"/>
        <w:tblW w:w="0" w:type="auto"/>
        <w:tblLook w:val="04A0" w:firstRow="1" w:lastRow="0" w:firstColumn="1" w:lastColumn="0" w:noHBand="0" w:noVBand="1"/>
      </w:tblPr>
      <w:tblGrid>
        <w:gridCol w:w="2965"/>
        <w:gridCol w:w="3150"/>
        <w:gridCol w:w="2901"/>
      </w:tblGrid>
      <w:tr w:rsidR="004A6E69" w14:paraId="138CFE4A" w14:textId="77777777" w:rsidTr="004A6E69">
        <w:tc>
          <w:tcPr>
            <w:tcW w:w="9016" w:type="dxa"/>
            <w:gridSpan w:val="3"/>
            <w:tcBorders>
              <w:top w:val="single" w:sz="4" w:space="0" w:color="auto"/>
              <w:left w:val="single" w:sz="4" w:space="0" w:color="auto"/>
              <w:bottom w:val="single" w:sz="4" w:space="0" w:color="auto"/>
              <w:right w:val="single" w:sz="4" w:space="0" w:color="auto"/>
            </w:tcBorders>
            <w:hideMark/>
          </w:tcPr>
          <w:p w14:paraId="28F2214C" w14:textId="77777777" w:rsidR="004A6E69" w:rsidRDefault="004A6E69">
            <w:pPr>
              <w:jc w:val="center"/>
              <w:rPr>
                <w:b/>
                <w:lang w:val="cy-GB"/>
              </w:rPr>
            </w:pPr>
            <w:r>
              <w:rPr>
                <w:b/>
                <w:lang w:val="cy-GB"/>
              </w:rPr>
              <w:t>Cynllun Gweithgaredd</w:t>
            </w:r>
          </w:p>
          <w:p w14:paraId="6BF43B1F" w14:textId="77777777" w:rsidR="004A6E69" w:rsidRDefault="004A6E69">
            <w:pPr>
              <w:jc w:val="center"/>
              <w:rPr>
                <w:i/>
                <w:lang w:val="en-US"/>
              </w:rPr>
            </w:pPr>
            <w:r>
              <w:rPr>
                <w:b/>
                <w:i/>
              </w:rPr>
              <w:t>Activity Plan</w:t>
            </w:r>
          </w:p>
        </w:tc>
      </w:tr>
      <w:tr w:rsidR="004A6E69" w14:paraId="0247A61C"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23041143" w14:textId="77777777" w:rsidR="004A6E69" w:rsidRDefault="004A6E69">
            <w:pPr>
              <w:rPr>
                <w:b/>
              </w:rPr>
            </w:pPr>
            <w:r>
              <w:rPr>
                <w:b/>
              </w:rPr>
              <w:t>Gweithgaredd:</w:t>
            </w:r>
          </w:p>
          <w:p w14:paraId="6E16E98A" w14:textId="77777777" w:rsidR="004A6E69" w:rsidRDefault="004A6E69">
            <w:pPr>
              <w:rPr>
                <w:b/>
              </w:rPr>
            </w:pPr>
          </w:p>
          <w:p w14:paraId="000A47CD" w14:textId="77777777" w:rsidR="004A6E69" w:rsidRDefault="004A6E69">
            <w:pPr>
              <w:rPr>
                <w:bCs/>
                <w:iCs/>
              </w:rPr>
            </w:pPr>
            <w:r>
              <w:rPr>
                <w:b/>
                <w:i/>
              </w:rPr>
              <w:t xml:space="preserve">Activity: </w:t>
            </w:r>
            <w:r>
              <w:rPr>
                <w:bCs/>
                <w:iCs/>
              </w:rPr>
              <w:t>journey stick activity.</w:t>
            </w:r>
          </w:p>
          <w:p w14:paraId="25712FE8" w14:textId="77777777" w:rsidR="004A6E69" w:rsidRDefault="004A6E69"/>
        </w:tc>
      </w:tr>
      <w:tr w:rsidR="004A6E69" w14:paraId="1CABB350" w14:textId="77777777" w:rsidTr="004A6E69">
        <w:tc>
          <w:tcPr>
            <w:tcW w:w="2965" w:type="dxa"/>
            <w:tcBorders>
              <w:top w:val="single" w:sz="4" w:space="0" w:color="auto"/>
              <w:left w:val="single" w:sz="4" w:space="0" w:color="auto"/>
              <w:bottom w:val="single" w:sz="4" w:space="0" w:color="auto"/>
              <w:right w:val="single" w:sz="4" w:space="0" w:color="auto"/>
            </w:tcBorders>
          </w:tcPr>
          <w:p w14:paraId="11BC4496" w14:textId="77777777" w:rsidR="004A6E69" w:rsidRDefault="004A6E69">
            <w:pPr>
              <w:rPr>
                <w:b/>
              </w:rPr>
            </w:pPr>
            <w:r>
              <w:rPr>
                <w:b/>
              </w:rPr>
              <w:t>Nifer o blant:</w:t>
            </w:r>
          </w:p>
          <w:p w14:paraId="7E9FDBBF" w14:textId="77777777" w:rsidR="004A6E69" w:rsidRDefault="004A6E69">
            <w:pPr>
              <w:rPr>
                <w:b/>
              </w:rPr>
            </w:pPr>
          </w:p>
          <w:p w14:paraId="55BE3A80" w14:textId="77777777" w:rsidR="004A6E69" w:rsidRDefault="004A6E69">
            <w:pPr>
              <w:rPr>
                <w:bCs/>
                <w:iCs/>
              </w:rPr>
            </w:pPr>
            <w:r>
              <w:rPr>
                <w:b/>
                <w:i/>
              </w:rPr>
              <w:t xml:space="preserve">Number of children: </w:t>
            </w:r>
            <w:r>
              <w:rPr>
                <w:bCs/>
                <w:iCs/>
              </w:rPr>
              <w:t>10</w:t>
            </w:r>
          </w:p>
          <w:p w14:paraId="7DD7341C" w14:textId="77777777" w:rsidR="004A6E69" w:rsidRDefault="004A6E69"/>
        </w:tc>
        <w:tc>
          <w:tcPr>
            <w:tcW w:w="3150" w:type="dxa"/>
            <w:tcBorders>
              <w:top w:val="single" w:sz="4" w:space="0" w:color="auto"/>
              <w:left w:val="single" w:sz="4" w:space="0" w:color="auto"/>
              <w:bottom w:val="single" w:sz="4" w:space="0" w:color="auto"/>
              <w:right w:val="single" w:sz="4" w:space="0" w:color="auto"/>
            </w:tcBorders>
          </w:tcPr>
          <w:p w14:paraId="43F720CA" w14:textId="77777777" w:rsidR="004A6E69" w:rsidRDefault="004A6E69">
            <w:pPr>
              <w:rPr>
                <w:b/>
              </w:rPr>
            </w:pPr>
            <w:r>
              <w:rPr>
                <w:b/>
              </w:rPr>
              <w:t>Oed y plant:</w:t>
            </w:r>
          </w:p>
          <w:p w14:paraId="7AB1C0B8" w14:textId="77777777" w:rsidR="004A6E69" w:rsidRDefault="004A6E69">
            <w:pPr>
              <w:rPr>
                <w:b/>
              </w:rPr>
            </w:pPr>
          </w:p>
          <w:p w14:paraId="103B3CCC" w14:textId="77777777" w:rsidR="004A6E69" w:rsidRDefault="004A6E69">
            <w:pPr>
              <w:rPr>
                <w:bCs/>
                <w:iCs/>
              </w:rPr>
            </w:pPr>
            <w:r>
              <w:rPr>
                <w:b/>
                <w:i/>
              </w:rPr>
              <w:t xml:space="preserve">Age of children: </w:t>
            </w:r>
            <w:r>
              <w:rPr>
                <w:bCs/>
                <w:iCs/>
              </w:rPr>
              <w:t>3/4</w:t>
            </w:r>
          </w:p>
        </w:tc>
        <w:tc>
          <w:tcPr>
            <w:tcW w:w="2901" w:type="dxa"/>
            <w:tcBorders>
              <w:top w:val="single" w:sz="4" w:space="0" w:color="auto"/>
              <w:left w:val="single" w:sz="4" w:space="0" w:color="auto"/>
              <w:bottom w:val="single" w:sz="4" w:space="0" w:color="auto"/>
              <w:right w:val="single" w:sz="4" w:space="0" w:color="auto"/>
            </w:tcBorders>
          </w:tcPr>
          <w:p w14:paraId="4B980B97" w14:textId="77777777" w:rsidR="004A6E69" w:rsidRDefault="004A6E69">
            <w:pPr>
              <w:rPr>
                <w:b/>
              </w:rPr>
            </w:pPr>
            <w:r>
              <w:rPr>
                <w:b/>
              </w:rPr>
              <w:t>Nifer o oedolion:</w:t>
            </w:r>
          </w:p>
          <w:p w14:paraId="23018383" w14:textId="77777777" w:rsidR="004A6E69" w:rsidRDefault="004A6E69">
            <w:pPr>
              <w:rPr>
                <w:b/>
              </w:rPr>
            </w:pPr>
          </w:p>
          <w:p w14:paraId="0C1F0266" w14:textId="77777777" w:rsidR="004A6E69" w:rsidRDefault="004A6E69">
            <w:pPr>
              <w:rPr>
                <w:bCs/>
                <w:iCs/>
              </w:rPr>
            </w:pPr>
            <w:r>
              <w:rPr>
                <w:b/>
                <w:i/>
              </w:rPr>
              <w:t xml:space="preserve">Number of adults: </w:t>
            </w:r>
            <w:r>
              <w:rPr>
                <w:bCs/>
                <w:iCs/>
              </w:rPr>
              <w:t>2</w:t>
            </w:r>
          </w:p>
        </w:tc>
      </w:tr>
      <w:tr w:rsidR="004A6E69" w14:paraId="33359B21" w14:textId="77777777" w:rsidTr="004A6E69">
        <w:tc>
          <w:tcPr>
            <w:tcW w:w="2965" w:type="dxa"/>
            <w:tcBorders>
              <w:top w:val="single" w:sz="4" w:space="0" w:color="auto"/>
              <w:left w:val="single" w:sz="4" w:space="0" w:color="auto"/>
              <w:bottom w:val="single" w:sz="4" w:space="0" w:color="auto"/>
              <w:right w:val="single" w:sz="4" w:space="0" w:color="auto"/>
            </w:tcBorders>
          </w:tcPr>
          <w:p w14:paraId="020AB6A5" w14:textId="77777777" w:rsidR="004A6E69" w:rsidRDefault="004A6E69">
            <w:pPr>
              <w:rPr>
                <w:b/>
              </w:rPr>
            </w:pPr>
            <w:r>
              <w:rPr>
                <w:b/>
              </w:rPr>
              <w:t>Lleoliad:</w:t>
            </w:r>
          </w:p>
          <w:p w14:paraId="700D7C5B" w14:textId="77777777" w:rsidR="004A6E69" w:rsidRDefault="004A6E69">
            <w:pPr>
              <w:rPr>
                <w:b/>
              </w:rPr>
            </w:pPr>
          </w:p>
          <w:p w14:paraId="5068938A" w14:textId="77777777" w:rsidR="004A6E69" w:rsidRDefault="004A6E69">
            <w:pPr>
              <w:rPr>
                <w:bCs/>
                <w:iCs/>
              </w:rPr>
            </w:pPr>
            <w:r>
              <w:rPr>
                <w:b/>
                <w:i/>
              </w:rPr>
              <w:t xml:space="preserve">Location: </w:t>
            </w:r>
            <w:r>
              <w:rPr>
                <w:bCs/>
                <w:iCs/>
              </w:rPr>
              <w:t>local woods outside school</w:t>
            </w:r>
          </w:p>
          <w:p w14:paraId="56F0F5DD" w14:textId="77777777" w:rsidR="004A6E69" w:rsidRDefault="004A6E69"/>
        </w:tc>
        <w:tc>
          <w:tcPr>
            <w:tcW w:w="3150" w:type="dxa"/>
            <w:tcBorders>
              <w:top w:val="single" w:sz="4" w:space="0" w:color="auto"/>
              <w:left w:val="single" w:sz="4" w:space="0" w:color="auto"/>
              <w:bottom w:val="single" w:sz="4" w:space="0" w:color="auto"/>
              <w:right w:val="single" w:sz="4" w:space="0" w:color="auto"/>
            </w:tcBorders>
          </w:tcPr>
          <w:p w14:paraId="75150C3A" w14:textId="77777777" w:rsidR="004A6E69" w:rsidRDefault="004A6E69">
            <w:pPr>
              <w:rPr>
                <w:b/>
              </w:rPr>
            </w:pPr>
            <w:r>
              <w:rPr>
                <w:b/>
              </w:rPr>
              <w:t>Amser paratoi:</w:t>
            </w:r>
          </w:p>
          <w:p w14:paraId="43831152" w14:textId="77777777" w:rsidR="004A6E69" w:rsidRDefault="004A6E69">
            <w:pPr>
              <w:rPr>
                <w:b/>
              </w:rPr>
            </w:pPr>
          </w:p>
          <w:p w14:paraId="163C4132" w14:textId="77777777" w:rsidR="004A6E69" w:rsidRDefault="004A6E69">
            <w:pPr>
              <w:rPr>
                <w:bCs/>
                <w:iCs/>
              </w:rPr>
            </w:pPr>
            <w:r>
              <w:rPr>
                <w:b/>
                <w:i/>
              </w:rPr>
              <w:t xml:space="preserve">Preparation time: </w:t>
            </w:r>
            <w:r>
              <w:rPr>
                <w:bCs/>
                <w:iCs/>
              </w:rPr>
              <w:t xml:space="preserve">2 hours </w:t>
            </w:r>
          </w:p>
        </w:tc>
        <w:tc>
          <w:tcPr>
            <w:tcW w:w="2901" w:type="dxa"/>
            <w:tcBorders>
              <w:top w:val="single" w:sz="4" w:space="0" w:color="auto"/>
              <w:left w:val="single" w:sz="4" w:space="0" w:color="auto"/>
              <w:bottom w:val="single" w:sz="4" w:space="0" w:color="auto"/>
              <w:right w:val="single" w:sz="4" w:space="0" w:color="auto"/>
            </w:tcBorders>
          </w:tcPr>
          <w:p w14:paraId="209DDCCE" w14:textId="77777777" w:rsidR="004A6E69" w:rsidRDefault="004A6E69">
            <w:pPr>
              <w:rPr>
                <w:b/>
              </w:rPr>
            </w:pPr>
            <w:r>
              <w:rPr>
                <w:b/>
              </w:rPr>
              <w:t>Amser gweithgaredd:</w:t>
            </w:r>
          </w:p>
          <w:p w14:paraId="632C82CE" w14:textId="77777777" w:rsidR="004A6E69" w:rsidRDefault="004A6E69">
            <w:pPr>
              <w:rPr>
                <w:b/>
              </w:rPr>
            </w:pPr>
          </w:p>
          <w:p w14:paraId="3DA30CFA" w14:textId="77777777" w:rsidR="004A6E69" w:rsidRDefault="004A6E69">
            <w:pPr>
              <w:rPr>
                <w:bCs/>
                <w:iCs/>
              </w:rPr>
            </w:pPr>
            <w:r>
              <w:rPr>
                <w:b/>
                <w:i/>
              </w:rPr>
              <w:t xml:space="preserve">Activity time: </w:t>
            </w:r>
            <w:r>
              <w:rPr>
                <w:bCs/>
                <w:iCs/>
              </w:rPr>
              <w:t>1 hour</w:t>
            </w:r>
          </w:p>
        </w:tc>
      </w:tr>
      <w:tr w:rsidR="004A6E69" w14:paraId="02BAA71E"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2A8CFF55" w14:textId="77777777" w:rsidR="004A6E69" w:rsidRDefault="004A6E69">
            <w:pPr>
              <w:rPr>
                <w:b/>
              </w:rPr>
            </w:pPr>
            <w:r>
              <w:rPr>
                <w:b/>
              </w:rPr>
              <w:t>Adnoddau:</w:t>
            </w:r>
          </w:p>
          <w:p w14:paraId="7E2C1826" w14:textId="77777777" w:rsidR="004A6E69" w:rsidRDefault="004A6E69">
            <w:pPr>
              <w:rPr>
                <w:b/>
              </w:rPr>
            </w:pPr>
          </w:p>
          <w:p w14:paraId="7CA75373" w14:textId="77777777" w:rsidR="004A6E69" w:rsidRDefault="004A6E69">
            <w:pPr>
              <w:rPr>
                <w:b/>
              </w:rPr>
            </w:pPr>
          </w:p>
          <w:p w14:paraId="3A39677A" w14:textId="77777777" w:rsidR="004A6E69" w:rsidRDefault="004A6E69">
            <w:pPr>
              <w:rPr>
                <w:b/>
                <w:i/>
              </w:rPr>
            </w:pPr>
            <w:r>
              <w:rPr>
                <w:b/>
                <w:i/>
              </w:rPr>
              <w:t>Resources:</w:t>
            </w:r>
          </w:p>
          <w:p w14:paraId="4743812C" w14:textId="77777777" w:rsidR="004A6E69" w:rsidRDefault="004A6E69" w:rsidP="004A6E69">
            <w:pPr>
              <w:pStyle w:val="ListParagraph"/>
              <w:numPr>
                <w:ilvl w:val="0"/>
                <w:numId w:val="5"/>
              </w:numPr>
              <w:rPr>
                <w:bCs/>
                <w:iCs/>
              </w:rPr>
            </w:pPr>
            <w:r>
              <w:rPr>
                <w:bCs/>
                <w:iCs/>
              </w:rPr>
              <w:t>Wet suits</w:t>
            </w:r>
          </w:p>
          <w:p w14:paraId="03BF4443" w14:textId="77777777" w:rsidR="004A6E69" w:rsidRDefault="004A6E69" w:rsidP="004A6E69">
            <w:pPr>
              <w:pStyle w:val="ListParagraph"/>
              <w:numPr>
                <w:ilvl w:val="0"/>
                <w:numId w:val="5"/>
              </w:numPr>
              <w:rPr>
                <w:bCs/>
                <w:iCs/>
              </w:rPr>
            </w:pPr>
            <w:r>
              <w:rPr>
                <w:bCs/>
                <w:iCs/>
              </w:rPr>
              <w:t>Wellies</w:t>
            </w:r>
          </w:p>
          <w:p w14:paraId="5BAA788F" w14:textId="77777777" w:rsidR="004A6E69" w:rsidRDefault="004A6E69" w:rsidP="004A6E69">
            <w:pPr>
              <w:pStyle w:val="ListParagraph"/>
              <w:numPr>
                <w:ilvl w:val="0"/>
                <w:numId w:val="5"/>
              </w:numPr>
              <w:rPr>
                <w:bCs/>
                <w:iCs/>
              </w:rPr>
            </w:pPr>
            <w:r>
              <w:rPr>
                <w:bCs/>
                <w:iCs/>
              </w:rPr>
              <w:t xml:space="preserve">First aid kit </w:t>
            </w:r>
          </w:p>
          <w:p w14:paraId="35DFE4F6" w14:textId="77777777" w:rsidR="004A6E69" w:rsidRDefault="004A6E69" w:rsidP="004A6E69">
            <w:pPr>
              <w:pStyle w:val="ListParagraph"/>
              <w:numPr>
                <w:ilvl w:val="0"/>
                <w:numId w:val="5"/>
              </w:numPr>
              <w:rPr>
                <w:bCs/>
                <w:iCs/>
              </w:rPr>
            </w:pPr>
            <w:r>
              <w:rPr>
                <w:bCs/>
                <w:iCs/>
              </w:rPr>
              <w:t xml:space="preserve">Mobile phone </w:t>
            </w:r>
          </w:p>
          <w:p w14:paraId="695F7121" w14:textId="77777777" w:rsidR="004A6E69" w:rsidRDefault="004A6E69" w:rsidP="004A6E69">
            <w:pPr>
              <w:pStyle w:val="ListParagraph"/>
              <w:numPr>
                <w:ilvl w:val="0"/>
                <w:numId w:val="5"/>
              </w:numPr>
              <w:rPr>
                <w:bCs/>
                <w:iCs/>
              </w:rPr>
            </w:pPr>
            <w:r>
              <w:rPr>
                <w:bCs/>
                <w:iCs/>
              </w:rPr>
              <w:t xml:space="preserve">Register </w:t>
            </w:r>
          </w:p>
          <w:p w14:paraId="0D83EEEF" w14:textId="77777777" w:rsidR="004A6E69" w:rsidRDefault="004A6E69" w:rsidP="004A6E69">
            <w:pPr>
              <w:pStyle w:val="ListParagraph"/>
              <w:numPr>
                <w:ilvl w:val="0"/>
                <w:numId w:val="5"/>
              </w:numPr>
              <w:rPr>
                <w:bCs/>
                <w:iCs/>
              </w:rPr>
            </w:pPr>
            <w:r>
              <w:rPr>
                <w:bCs/>
                <w:iCs/>
              </w:rPr>
              <w:t xml:space="preserve">String </w:t>
            </w:r>
          </w:p>
          <w:p w14:paraId="1972088A" w14:textId="77777777" w:rsidR="004A6E69" w:rsidRDefault="004A6E69" w:rsidP="004A6E69">
            <w:pPr>
              <w:pStyle w:val="ListParagraph"/>
              <w:numPr>
                <w:ilvl w:val="0"/>
                <w:numId w:val="5"/>
              </w:numPr>
              <w:rPr>
                <w:bCs/>
                <w:iCs/>
              </w:rPr>
            </w:pPr>
            <w:r>
              <w:rPr>
                <w:bCs/>
                <w:iCs/>
              </w:rPr>
              <w:t xml:space="preserve">Baskets </w:t>
            </w:r>
          </w:p>
          <w:p w14:paraId="46BE5513" w14:textId="77777777" w:rsidR="004A6E69" w:rsidRDefault="004A6E69" w:rsidP="004A6E69">
            <w:pPr>
              <w:pStyle w:val="ListParagraph"/>
              <w:numPr>
                <w:ilvl w:val="0"/>
                <w:numId w:val="5"/>
              </w:numPr>
              <w:rPr>
                <w:bCs/>
                <w:iCs/>
              </w:rPr>
            </w:pPr>
            <w:r>
              <w:rPr>
                <w:bCs/>
                <w:iCs/>
              </w:rPr>
              <w:t>Sticks, leafs, stones…</w:t>
            </w:r>
          </w:p>
          <w:p w14:paraId="0ED2838F" w14:textId="77777777" w:rsidR="004A6E69" w:rsidRDefault="004A6E69">
            <w:pPr>
              <w:pStyle w:val="ListParagraph"/>
              <w:rPr>
                <w:bCs/>
                <w:iCs/>
              </w:rPr>
            </w:pPr>
          </w:p>
          <w:p w14:paraId="3D0DCDA1" w14:textId="77777777" w:rsidR="004A6E69" w:rsidRDefault="004A6E69">
            <w:pPr>
              <w:jc w:val="center"/>
            </w:pPr>
          </w:p>
          <w:p w14:paraId="55967AAB" w14:textId="77777777" w:rsidR="004A6E69" w:rsidRDefault="004A6E69">
            <w:pPr>
              <w:jc w:val="center"/>
            </w:pPr>
          </w:p>
          <w:p w14:paraId="08ECE284" w14:textId="77777777" w:rsidR="004A6E69" w:rsidRDefault="004A6E69">
            <w:pPr>
              <w:jc w:val="center"/>
            </w:pPr>
          </w:p>
        </w:tc>
      </w:tr>
      <w:tr w:rsidR="004A6E69" w14:paraId="2258410F"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4DA9D01D" w14:textId="77777777" w:rsidR="004A6E69" w:rsidRDefault="004A6E69">
            <w:pPr>
              <w:rPr>
                <w:b/>
              </w:rPr>
            </w:pPr>
            <w:r>
              <w:rPr>
                <w:b/>
              </w:rPr>
              <w:lastRenderedPageBreak/>
              <w:t>Amcan/ion y weithgaredd:</w:t>
            </w:r>
          </w:p>
          <w:p w14:paraId="06A1B472" w14:textId="77777777" w:rsidR="004A6E69" w:rsidRDefault="004A6E69">
            <w:pPr>
              <w:rPr>
                <w:b/>
              </w:rPr>
            </w:pPr>
          </w:p>
          <w:p w14:paraId="04941D9C" w14:textId="77777777" w:rsidR="004A6E69" w:rsidRDefault="004A6E69">
            <w:pPr>
              <w:rPr>
                <w:b/>
              </w:rPr>
            </w:pPr>
          </w:p>
          <w:p w14:paraId="414092E2" w14:textId="77777777" w:rsidR="004A6E69" w:rsidRDefault="004A6E69">
            <w:pPr>
              <w:rPr>
                <w:b/>
              </w:rPr>
            </w:pPr>
          </w:p>
          <w:p w14:paraId="654FBE31" w14:textId="77777777" w:rsidR="004A6E69" w:rsidRDefault="004A6E69">
            <w:pPr>
              <w:rPr>
                <w:b/>
              </w:rPr>
            </w:pPr>
          </w:p>
          <w:p w14:paraId="3F4052B0" w14:textId="77777777" w:rsidR="004A6E69" w:rsidRDefault="004A6E69">
            <w:pPr>
              <w:rPr>
                <w:b/>
                <w:i/>
              </w:rPr>
            </w:pPr>
            <w:r>
              <w:rPr>
                <w:b/>
                <w:i/>
              </w:rPr>
              <w:t>Aim/s of activity:</w:t>
            </w:r>
          </w:p>
          <w:p w14:paraId="21B11191" w14:textId="77777777" w:rsidR="004A6E69" w:rsidRDefault="004A6E69"/>
          <w:p w14:paraId="20FBA32C" w14:textId="5A0FFE0A" w:rsidR="004A6E69" w:rsidRDefault="004A6E69">
            <w:r>
              <w:t xml:space="preserve">Aims of activity are finding things and then using their imagination to say where they have come from, what </w:t>
            </w:r>
            <w:r w:rsidR="00CA7EAC">
              <w:t>colours</w:t>
            </w:r>
            <w:r>
              <w:t xml:space="preserve"> they are, even to say what It is that they have found. They would also be practicing their motor skills by using the string to tie all of the things they’ve found together to make their journey stick.</w:t>
            </w:r>
          </w:p>
          <w:p w14:paraId="70AF8B00" w14:textId="77777777" w:rsidR="004A6E69" w:rsidRDefault="004A6E69"/>
          <w:p w14:paraId="19746BCC" w14:textId="77777777" w:rsidR="004A6E69" w:rsidRDefault="004A6E69"/>
        </w:tc>
      </w:tr>
      <w:tr w:rsidR="004A6E69" w14:paraId="06ED33B2"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2EC4AF06" w14:textId="77777777" w:rsidR="004A6E69" w:rsidRDefault="004A6E69">
            <w:pPr>
              <w:rPr>
                <w:b/>
              </w:rPr>
            </w:pPr>
            <w:r>
              <w:rPr>
                <w:b/>
              </w:rPr>
              <w:t>Cysylltiadau â deilliannau:</w:t>
            </w:r>
          </w:p>
          <w:p w14:paraId="4A7B3319" w14:textId="77777777" w:rsidR="004A6E69" w:rsidRDefault="004A6E69">
            <w:pPr>
              <w:rPr>
                <w:b/>
              </w:rPr>
            </w:pPr>
          </w:p>
          <w:p w14:paraId="73642F94" w14:textId="77777777" w:rsidR="004A6E69" w:rsidRDefault="004A6E69">
            <w:pPr>
              <w:rPr>
                <w:b/>
              </w:rPr>
            </w:pPr>
          </w:p>
          <w:p w14:paraId="65823760" w14:textId="77777777" w:rsidR="004A6E69" w:rsidRDefault="004A6E69">
            <w:pPr>
              <w:rPr>
                <w:b/>
              </w:rPr>
            </w:pPr>
          </w:p>
          <w:p w14:paraId="4F934C65" w14:textId="77777777" w:rsidR="004A6E69" w:rsidRDefault="004A6E69">
            <w:pPr>
              <w:rPr>
                <w:b/>
                <w:i/>
              </w:rPr>
            </w:pPr>
            <w:r>
              <w:rPr>
                <w:b/>
                <w:i/>
              </w:rPr>
              <w:t>Links to outcomes:</w:t>
            </w:r>
          </w:p>
          <w:p w14:paraId="60E69575" w14:textId="77777777" w:rsidR="004A6E69" w:rsidRDefault="004A6E69">
            <w:pPr>
              <w:rPr>
                <w:b/>
                <w:i/>
              </w:rPr>
            </w:pPr>
          </w:p>
          <w:p w14:paraId="09009062" w14:textId="47808A46" w:rsidR="004A6E69" w:rsidRDefault="004A6E69">
            <w:pPr>
              <w:rPr>
                <w:bCs/>
                <w:iCs/>
              </w:rPr>
            </w:pPr>
            <w:r>
              <w:rPr>
                <w:bCs/>
                <w:iCs/>
              </w:rPr>
              <w:t>The outcome to this activity is that they would all come back safely. They would come back having more knowledge and understanding of the world/nature and the outdoors, also the risks of going into the nature too for example like the stingy nettles. The outcomes that the children will also have is that they will be more creative and have a more active imagination from the different objects that they</w:t>
            </w:r>
            <w:r w:rsidR="00CA7EAC">
              <w:rPr>
                <w:bCs/>
                <w:iCs/>
              </w:rPr>
              <w:t xml:space="preserve"> wi</w:t>
            </w:r>
            <w:r>
              <w:rPr>
                <w:bCs/>
                <w:iCs/>
              </w:rPr>
              <w:t>ll be picking up and putting in their basket on the way.</w:t>
            </w:r>
          </w:p>
          <w:p w14:paraId="75AFC223" w14:textId="77777777" w:rsidR="004A6E69" w:rsidRDefault="004A6E69"/>
          <w:p w14:paraId="72B79DF1" w14:textId="77777777" w:rsidR="004A6E69" w:rsidRDefault="004A6E69"/>
          <w:p w14:paraId="09330FAE" w14:textId="77777777" w:rsidR="004A6E69" w:rsidRDefault="004A6E69"/>
        </w:tc>
      </w:tr>
      <w:tr w:rsidR="004A6E69" w14:paraId="24141995"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54E4F0F4" w14:textId="77777777" w:rsidR="004A6E69" w:rsidRDefault="004A6E69">
            <w:pPr>
              <w:rPr>
                <w:b/>
              </w:rPr>
            </w:pPr>
            <w:r>
              <w:rPr>
                <w:b/>
              </w:rPr>
              <w:t>Gwahaniaethu:</w:t>
            </w:r>
          </w:p>
          <w:p w14:paraId="6DFCB0CE" w14:textId="77777777" w:rsidR="004A6E69" w:rsidRDefault="004A6E69">
            <w:pPr>
              <w:rPr>
                <w:b/>
              </w:rPr>
            </w:pPr>
          </w:p>
          <w:p w14:paraId="1217CBD2" w14:textId="77777777" w:rsidR="004A6E69" w:rsidRDefault="004A6E69">
            <w:pPr>
              <w:rPr>
                <w:b/>
              </w:rPr>
            </w:pPr>
          </w:p>
          <w:p w14:paraId="35F2E9DE" w14:textId="77777777" w:rsidR="004A6E69" w:rsidRDefault="004A6E69">
            <w:pPr>
              <w:rPr>
                <w:b/>
                <w:i/>
              </w:rPr>
            </w:pPr>
            <w:r>
              <w:rPr>
                <w:b/>
                <w:i/>
              </w:rPr>
              <w:t>Differentiation:</w:t>
            </w:r>
          </w:p>
          <w:p w14:paraId="4302B46D" w14:textId="77777777" w:rsidR="004A6E69" w:rsidRDefault="004A6E69"/>
          <w:p w14:paraId="59D09E13" w14:textId="77777777" w:rsidR="004A6E69" w:rsidRDefault="004A6E69">
            <w:r>
              <w:t xml:space="preserve">In my group I will have all different kinds of children, I will not just be taking the children with higher knowledge on the walk. I will be taking a mixed of children on the walk. This is important </w:t>
            </w:r>
            <w:r>
              <w:lastRenderedPageBreak/>
              <w:t>for the higher educated children and the lower educated children so that they both can understand knowledge about nature and about the activity that they will be taking part in.</w:t>
            </w:r>
          </w:p>
          <w:p w14:paraId="334D2EFF" w14:textId="77777777" w:rsidR="004A6E69" w:rsidRDefault="004A6E69"/>
          <w:p w14:paraId="3310BC49" w14:textId="77777777" w:rsidR="004A6E69" w:rsidRDefault="004A6E69"/>
        </w:tc>
      </w:tr>
      <w:tr w:rsidR="004A6E69" w14:paraId="3E797AF2"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32263389" w14:textId="77777777" w:rsidR="004A6E69" w:rsidRDefault="004A6E69">
            <w:pPr>
              <w:rPr>
                <w:b/>
              </w:rPr>
            </w:pPr>
            <w:r>
              <w:rPr>
                <w:b/>
              </w:rPr>
              <w:lastRenderedPageBreak/>
              <w:t>Iechyd a diogelwch:</w:t>
            </w:r>
          </w:p>
          <w:p w14:paraId="7E93D067" w14:textId="77777777" w:rsidR="004A6E69" w:rsidRDefault="004A6E69">
            <w:pPr>
              <w:rPr>
                <w:b/>
              </w:rPr>
            </w:pPr>
          </w:p>
          <w:p w14:paraId="07AF041F" w14:textId="77777777" w:rsidR="004A6E69" w:rsidRDefault="004A6E69">
            <w:pPr>
              <w:rPr>
                <w:b/>
              </w:rPr>
            </w:pPr>
          </w:p>
          <w:p w14:paraId="603DC0BF" w14:textId="77777777" w:rsidR="004A6E69" w:rsidRDefault="004A6E69">
            <w:pPr>
              <w:rPr>
                <w:b/>
                <w:i/>
              </w:rPr>
            </w:pPr>
            <w:r>
              <w:rPr>
                <w:b/>
                <w:i/>
              </w:rPr>
              <w:t>Health and safety:</w:t>
            </w:r>
          </w:p>
          <w:p w14:paraId="3C185506" w14:textId="77777777" w:rsidR="004A6E69" w:rsidRDefault="004A6E69">
            <w:pPr>
              <w:rPr>
                <w:b/>
                <w:i/>
              </w:rPr>
            </w:pPr>
          </w:p>
          <w:p w14:paraId="0C82A7C4" w14:textId="79425E62" w:rsidR="004A6E69" w:rsidRDefault="004A6E69">
            <w:pPr>
              <w:rPr>
                <w:bCs/>
                <w:iCs/>
              </w:rPr>
            </w:pPr>
            <w:r>
              <w:rPr>
                <w:bCs/>
                <w:iCs/>
              </w:rPr>
              <w:t xml:space="preserve">Must watch what type of </w:t>
            </w:r>
            <w:r w:rsidR="00CA7EAC">
              <w:rPr>
                <w:bCs/>
                <w:iCs/>
              </w:rPr>
              <w:t>objects</w:t>
            </w:r>
            <w:r>
              <w:rPr>
                <w:bCs/>
                <w:iCs/>
              </w:rPr>
              <w:t xml:space="preserve"> they pick up. They might pick up stingy nettles so discuss to just look at the stingy nettles rather than touching them. Also, the risks of getting a scratch or splinters from the sticks that they would be handling. So, this is why a first aid kit is needed so if anyone gets any scratches, we have plasters and more. An adult will also go down the path we will be taking beforehand to make sure that there is not any glass or other dangerous items</w:t>
            </w:r>
            <w:r w:rsidR="00CA7EAC">
              <w:rPr>
                <w:bCs/>
                <w:iCs/>
              </w:rPr>
              <w:t>. There could also be dog or cat mess down there which is another reason why we could go down there beforehand to make sure everything is picked up and clean.</w:t>
            </w:r>
          </w:p>
          <w:p w14:paraId="0B6AC2DA" w14:textId="77777777" w:rsidR="004A6E69" w:rsidRDefault="004A6E69"/>
          <w:p w14:paraId="19C1E4F6" w14:textId="77777777" w:rsidR="004A6E69" w:rsidRDefault="004A6E69"/>
        </w:tc>
      </w:tr>
      <w:tr w:rsidR="004A6E69" w14:paraId="32172121"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556E7DFD" w14:textId="77777777" w:rsidR="004A6E69" w:rsidRDefault="004A6E69">
            <w:pPr>
              <w:rPr>
                <w:b/>
              </w:rPr>
            </w:pPr>
            <w:r>
              <w:rPr>
                <w:b/>
              </w:rPr>
              <w:t>Rôl yr oedolyn/oedolion:</w:t>
            </w:r>
          </w:p>
          <w:p w14:paraId="0AE43837" w14:textId="77777777" w:rsidR="004A6E69" w:rsidRDefault="004A6E69">
            <w:pPr>
              <w:rPr>
                <w:b/>
              </w:rPr>
            </w:pPr>
          </w:p>
          <w:p w14:paraId="704D5FA2" w14:textId="77777777" w:rsidR="004A6E69" w:rsidRDefault="004A6E69">
            <w:pPr>
              <w:rPr>
                <w:b/>
              </w:rPr>
            </w:pPr>
          </w:p>
          <w:p w14:paraId="635AB8E5" w14:textId="77777777" w:rsidR="004A6E69" w:rsidRDefault="004A6E69">
            <w:pPr>
              <w:rPr>
                <w:b/>
                <w:i/>
              </w:rPr>
            </w:pPr>
            <w:r>
              <w:rPr>
                <w:b/>
                <w:i/>
              </w:rPr>
              <w:t>Role of adult/adults:</w:t>
            </w:r>
          </w:p>
          <w:p w14:paraId="2A740A86" w14:textId="77777777" w:rsidR="004A6E69" w:rsidRDefault="004A6E69">
            <w:pPr>
              <w:rPr>
                <w:b/>
                <w:i/>
              </w:rPr>
            </w:pPr>
          </w:p>
          <w:p w14:paraId="40C48EA5" w14:textId="77777777" w:rsidR="004A6E69" w:rsidRDefault="004A6E69">
            <w:pPr>
              <w:rPr>
                <w:bCs/>
                <w:iCs/>
              </w:rPr>
            </w:pPr>
            <w:r>
              <w:rPr>
                <w:bCs/>
                <w:iCs/>
              </w:rPr>
              <w:t>The role of the adult is to be there and observe but also to ask questions to make them think for example if they picked up a leaf id ask ‘where does this come from?’, ‘which tree was this leaf on?’. The adult would also be there to take pictures of what they have found on their adventures. The role of the adult is to also walk the path in the woods that we will be taking so that there is no dangerous objects on the floor for example glass, cat poo, dog poo and more. The adult of the class would also make sure that everyone adults and children are wearing the right clothes and shoes for the weather, so the adult would put out to all the parents to provide wellies and wet suits for the walk. And for all staff that will be attending to wear wellies.</w:t>
            </w:r>
          </w:p>
          <w:p w14:paraId="4FA13339" w14:textId="77777777" w:rsidR="004A6E69" w:rsidRDefault="004A6E69"/>
          <w:p w14:paraId="7636DF08" w14:textId="77777777" w:rsidR="004A6E69" w:rsidRDefault="004A6E69"/>
        </w:tc>
      </w:tr>
      <w:tr w:rsidR="004A6E69" w14:paraId="2CB8A2BA" w14:textId="77777777" w:rsidTr="004A6E69">
        <w:tc>
          <w:tcPr>
            <w:tcW w:w="9016" w:type="dxa"/>
            <w:gridSpan w:val="3"/>
            <w:tcBorders>
              <w:top w:val="single" w:sz="4" w:space="0" w:color="auto"/>
              <w:left w:val="single" w:sz="4" w:space="0" w:color="auto"/>
              <w:bottom w:val="single" w:sz="4" w:space="0" w:color="auto"/>
              <w:right w:val="single" w:sz="4" w:space="0" w:color="auto"/>
            </w:tcBorders>
          </w:tcPr>
          <w:p w14:paraId="3C5EC621" w14:textId="77777777" w:rsidR="004A6E69" w:rsidRDefault="004A6E69">
            <w:pPr>
              <w:rPr>
                <w:b/>
              </w:rPr>
            </w:pPr>
            <w:r>
              <w:rPr>
                <w:b/>
              </w:rPr>
              <w:t>Y weithgaredd:</w:t>
            </w:r>
          </w:p>
          <w:p w14:paraId="1AE3C359" w14:textId="77777777" w:rsidR="004A6E69" w:rsidRDefault="004A6E69">
            <w:pPr>
              <w:rPr>
                <w:b/>
                <w:i/>
              </w:rPr>
            </w:pPr>
            <w:r>
              <w:rPr>
                <w:b/>
                <w:i/>
              </w:rPr>
              <w:t>The activity:</w:t>
            </w:r>
          </w:p>
          <w:p w14:paraId="2EC9DB44" w14:textId="77777777" w:rsidR="004A6E69" w:rsidRDefault="004A6E69">
            <w:pPr>
              <w:rPr>
                <w:b/>
                <w:i/>
              </w:rPr>
            </w:pPr>
          </w:p>
          <w:p w14:paraId="10ED8072" w14:textId="5EFF88C9" w:rsidR="004A6E69" w:rsidRDefault="004A6E69">
            <w:pPr>
              <w:rPr>
                <w:bCs/>
                <w:iCs/>
              </w:rPr>
            </w:pPr>
            <w:r>
              <w:rPr>
                <w:bCs/>
                <w:iCs/>
              </w:rPr>
              <w:t>The activity I have chosen is a journey stick activity. We would sit the children down and explain the adventure that we would be doing today. We would explain that we are going to be going on a walk through the woods to find different items to go on our journey stick, these things could be a Pinecone, Conker, sticks, leaves and lots more. They would also have a basket each to collect their items. Then id explain that after they’ve collected everything they want on the journey stick, they</w:t>
            </w:r>
            <w:r w:rsidR="00ED7BFF">
              <w:rPr>
                <w:bCs/>
                <w:iCs/>
              </w:rPr>
              <w:t xml:space="preserve"> wi</w:t>
            </w:r>
            <w:r>
              <w:rPr>
                <w:bCs/>
                <w:iCs/>
              </w:rPr>
              <w:t xml:space="preserve">ll then tie them all together with string. We would then discuss exactly what they have found on this adventure, what they found first, second, third and so on. We would discuss what </w:t>
            </w:r>
            <w:r w:rsidR="00ED7BFF">
              <w:rPr>
                <w:bCs/>
                <w:iCs/>
              </w:rPr>
              <w:t>colours</w:t>
            </w:r>
            <w:r>
              <w:rPr>
                <w:bCs/>
                <w:iCs/>
              </w:rPr>
              <w:t xml:space="preserve"> they are and where they found them exactly. Also ask them questions about the nature and what is in the woods so that they can use their imagination </w:t>
            </w:r>
            <w:r w:rsidR="005A5F29">
              <w:rPr>
                <w:bCs/>
                <w:iCs/>
              </w:rPr>
              <w:t>and</w:t>
            </w:r>
            <w:r>
              <w:rPr>
                <w:bCs/>
                <w:iCs/>
              </w:rPr>
              <w:t xml:space="preserve"> learn more about nature too.</w:t>
            </w:r>
            <w:r w:rsidR="005A5F29">
              <w:rPr>
                <w:bCs/>
                <w:iCs/>
              </w:rPr>
              <w:t xml:space="preserve"> After this we would go back to the classroom and tie everything that they got with string, we would take in turns to ask why they chose what they chose and which one was first, second and third and so on as I mentioned before.</w:t>
            </w:r>
            <w:r w:rsidR="00FC618B">
              <w:rPr>
                <w:bCs/>
                <w:iCs/>
              </w:rPr>
              <w:t xml:space="preserve"> They all would have a journey stick to show them the adventure they had been on that day.</w:t>
            </w:r>
          </w:p>
          <w:p w14:paraId="0265467F" w14:textId="77777777" w:rsidR="004A6E69" w:rsidRDefault="004A6E69">
            <w:pPr>
              <w:rPr>
                <w:b/>
                <w:i/>
              </w:rPr>
            </w:pPr>
          </w:p>
          <w:p w14:paraId="024E28A4" w14:textId="77777777" w:rsidR="004A6E69" w:rsidRDefault="004A6E69">
            <w:pPr>
              <w:rPr>
                <w:b/>
                <w:i/>
              </w:rPr>
            </w:pPr>
          </w:p>
          <w:p w14:paraId="0B79DF65" w14:textId="77777777" w:rsidR="004A6E69" w:rsidRDefault="004A6E69">
            <w:pPr>
              <w:rPr>
                <w:b/>
                <w:i/>
              </w:rPr>
            </w:pPr>
          </w:p>
          <w:p w14:paraId="5D7BD890" w14:textId="77777777" w:rsidR="004A6E69" w:rsidRDefault="004A6E69">
            <w:pPr>
              <w:rPr>
                <w:b/>
                <w:i/>
              </w:rPr>
            </w:pPr>
          </w:p>
          <w:p w14:paraId="732FEB56" w14:textId="77777777" w:rsidR="004A6E69" w:rsidRDefault="004A6E69">
            <w:pPr>
              <w:rPr>
                <w:b/>
                <w:i/>
              </w:rPr>
            </w:pPr>
          </w:p>
          <w:p w14:paraId="106446DE" w14:textId="77777777" w:rsidR="004A6E69" w:rsidRDefault="004A6E69">
            <w:pPr>
              <w:rPr>
                <w:b/>
                <w:i/>
              </w:rPr>
            </w:pPr>
          </w:p>
          <w:p w14:paraId="71FF799A" w14:textId="77777777" w:rsidR="004A6E69" w:rsidRDefault="004A6E69">
            <w:pPr>
              <w:rPr>
                <w:b/>
                <w:i/>
              </w:rPr>
            </w:pPr>
          </w:p>
          <w:p w14:paraId="70E909AB" w14:textId="77777777" w:rsidR="004A6E69" w:rsidRDefault="004A6E69">
            <w:pPr>
              <w:rPr>
                <w:b/>
                <w:i/>
              </w:rPr>
            </w:pPr>
          </w:p>
          <w:p w14:paraId="3724E7B9" w14:textId="77777777" w:rsidR="004A6E69" w:rsidRDefault="004A6E69">
            <w:pPr>
              <w:rPr>
                <w:b/>
                <w:i/>
              </w:rPr>
            </w:pPr>
          </w:p>
          <w:p w14:paraId="1DDA6EC3" w14:textId="77777777" w:rsidR="004A6E69" w:rsidRDefault="004A6E69">
            <w:pPr>
              <w:rPr>
                <w:b/>
                <w:i/>
              </w:rPr>
            </w:pPr>
          </w:p>
          <w:p w14:paraId="5FD7FE69" w14:textId="77777777" w:rsidR="004A6E69" w:rsidRDefault="004A6E69">
            <w:pPr>
              <w:rPr>
                <w:b/>
                <w:i/>
              </w:rPr>
            </w:pPr>
          </w:p>
          <w:p w14:paraId="7C47FE99" w14:textId="77777777" w:rsidR="004A6E69" w:rsidRDefault="004A6E69">
            <w:pPr>
              <w:rPr>
                <w:b/>
                <w:i/>
              </w:rPr>
            </w:pPr>
          </w:p>
          <w:p w14:paraId="70FF2878" w14:textId="77777777" w:rsidR="004A6E69" w:rsidRDefault="004A6E69">
            <w:pPr>
              <w:rPr>
                <w:b/>
                <w:i/>
              </w:rPr>
            </w:pPr>
          </w:p>
          <w:p w14:paraId="07C06B39" w14:textId="77777777" w:rsidR="004A6E69" w:rsidRDefault="004A6E69">
            <w:pPr>
              <w:rPr>
                <w:b/>
                <w:i/>
              </w:rPr>
            </w:pPr>
          </w:p>
          <w:p w14:paraId="7BDE2546" w14:textId="77777777" w:rsidR="004A6E69" w:rsidRDefault="004A6E69">
            <w:pPr>
              <w:rPr>
                <w:b/>
                <w:i/>
              </w:rPr>
            </w:pPr>
          </w:p>
          <w:p w14:paraId="1448D7C8" w14:textId="77777777" w:rsidR="004A6E69" w:rsidRDefault="004A6E69">
            <w:pPr>
              <w:rPr>
                <w:b/>
                <w:i/>
              </w:rPr>
            </w:pPr>
          </w:p>
          <w:p w14:paraId="498AD61E" w14:textId="77777777" w:rsidR="004A6E69" w:rsidRDefault="004A6E69">
            <w:pPr>
              <w:rPr>
                <w:b/>
                <w:i/>
              </w:rPr>
            </w:pPr>
          </w:p>
          <w:p w14:paraId="6E451B28" w14:textId="77777777" w:rsidR="004A6E69" w:rsidRDefault="004A6E69">
            <w:pPr>
              <w:rPr>
                <w:b/>
                <w:i/>
              </w:rPr>
            </w:pPr>
          </w:p>
          <w:p w14:paraId="6C2FBAB3" w14:textId="77777777" w:rsidR="004A6E69" w:rsidRDefault="004A6E69">
            <w:pPr>
              <w:rPr>
                <w:b/>
                <w:i/>
              </w:rPr>
            </w:pPr>
          </w:p>
          <w:p w14:paraId="7E1A57E4" w14:textId="77777777" w:rsidR="004A6E69" w:rsidRDefault="004A6E69">
            <w:pPr>
              <w:rPr>
                <w:b/>
                <w:i/>
              </w:rPr>
            </w:pPr>
          </w:p>
          <w:p w14:paraId="53AAB133" w14:textId="77777777" w:rsidR="004A6E69" w:rsidRDefault="004A6E69">
            <w:pPr>
              <w:rPr>
                <w:b/>
                <w:i/>
              </w:rPr>
            </w:pPr>
          </w:p>
          <w:p w14:paraId="565CD69B" w14:textId="77777777" w:rsidR="004A6E69" w:rsidRDefault="004A6E69">
            <w:pPr>
              <w:rPr>
                <w:b/>
                <w:i/>
              </w:rPr>
            </w:pPr>
          </w:p>
          <w:p w14:paraId="42A1D36C" w14:textId="77777777" w:rsidR="004A6E69" w:rsidRDefault="004A6E69">
            <w:pPr>
              <w:rPr>
                <w:b/>
                <w:i/>
              </w:rPr>
            </w:pPr>
          </w:p>
          <w:p w14:paraId="5538AB47" w14:textId="77777777" w:rsidR="004A6E69" w:rsidRDefault="004A6E69">
            <w:pPr>
              <w:rPr>
                <w:b/>
                <w:i/>
              </w:rPr>
            </w:pPr>
          </w:p>
          <w:p w14:paraId="7A0FA2D9" w14:textId="77777777" w:rsidR="004A6E69" w:rsidRDefault="004A6E69">
            <w:pPr>
              <w:rPr>
                <w:b/>
                <w:i/>
              </w:rPr>
            </w:pPr>
          </w:p>
          <w:p w14:paraId="44E759CA" w14:textId="77777777" w:rsidR="004A6E69" w:rsidRDefault="004A6E69">
            <w:pPr>
              <w:rPr>
                <w:b/>
                <w:i/>
              </w:rPr>
            </w:pPr>
          </w:p>
          <w:p w14:paraId="7A6C7711" w14:textId="77777777" w:rsidR="004A6E69" w:rsidRDefault="004A6E69">
            <w:pPr>
              <w:rPr>
                <w:b/>
                <w:i/>
              </w:rPr>
            </w:pPr>
          </w:p>
          <w:p w14:paraId="2E20BB77" w14:textId="77777777" w:rsidR="004A6E69" w:rsidRDefault="004A6E69">
            <w:pPr>
              <w:rPr>
                <w:b/>
                <w:i/>
              </w:rPr>
            </w:pPr>
          </w:p>
          <w:p w14:paraId="38C49A79" w14:textId="77777777" w:rsidR="004A6E69" w:rsidRDefault="004A6E69">
            <w:pPr>
              <w:rPr>
                <w:b/>
                <w:i/>
              </w:rPr>
            </w:pPr>
          </w:p>
          <w:p w14:paraId="6966F06B" w14:textId="77777777" w:rsidR="004A6E69" w:rsidRDefault="004A6E69">
            <w:pPr>
              <w:rPr>
                <w:b/>
                <w:i/>
              </w:rPr>
            </w:pPr>
          </w:p>
          <w:p w14:paraId="2D221842" w14:textId="77777777" w:rsidR="004A6E69" w:rsidRDefault="004A6E69">
            <w:pPr>
              <w:rPr>
                <w:b/>
                <w:i/>
              </w:rPr>
            </w:pPr>
          </w:p>
          <w:p w14:paraId="10095839" w14:textId="77777777" w:rsidR="004A6E69" w:rsidRDefault="004A6E69">
            <w:pPr>
              <w:rPr>
                <w:b/>
                <w:i/>
              </w:rPr>
            </w:pPr>
          </w:p>
          <w:p w14:paraId="518A37AE" w14:textId="77777777" w:rsidR="004A6E69" w:rsidRDefault="004A6E69">
            <w:pPr>
              <w:rPr>
                <w:b/>
                <w:i/>
              </w:rPr>
            </w:pPr>
          </w:p>
          <w:p w14:paraId="3E86F829" w14:textId="77777777" w:rsidR="004A6E69" w:rsidRDefault="004A6E69">
            <w:pPr>
              <w:rPr>
                <w:b/>
                <w:i/>
              </w:rPr>
            </w:pPr>
          </w:p>
          <w:p w14:paraId="5AEB1097" w14:textId="77777777" w:rsidR="004A6E69" w:rsidRDefault="004A6E69">
            <w:pPr>
              <w:rPr>
                <w:b/>
                <w:i/>
              </w:rPr>
            </w:pPr>
          </w:p>
          <w:p w14:paraId="06E84694" w14:textId="77777777" w:rsidR="004A6E69" w:rsidRDefault="004A6E69">
            <w:pPr>
              <w:rPr>
                <w:b/>
                <w:i/>
              </w:rPr>
            </w:pPr>
          </w:p>
          <w:p w14:paraId="17E84774" w14:textId="77777777" w:rsidR="004A6E69" w:rsidRDefault="004A6E69">
            <w:pPr>
              <w:rPr>
                <w:b/>
                <w:i/>
              </w:rPr>
            </w:pPr>
          </w:p>
          <w:p w14:paraId="4509DCA5" w14:textId="77777777" w:rsidR="004A6E69" w:rsidRDefault="004A6E69">
            <w:pPr>
              <w:rPr>
                <w:b/>
                <w:i/>
              </w:rPr>
            </w:pPr>
          </w:p>
          <w:p w14:paraId="266285ED" w14:textId="77777777" w:rsidR="004A6E69" w:rsidRDefault="004A6E69">
            <w:pPr>
              <w:rPr>
                <w:b/>
                <w:i/>
              </w:rPr>
            </w:pPr>
          </w:p>
        </w:tc>
      </w:tr>
    </w:tbl>
    <w:p w14:paraId="5AC5F549"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305CE1DB"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28E307F9"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5D917AEF"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1E45DECA"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55FF33BB"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079BEF27"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1D70DA14"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00E7EE14" w14:textId="77777777" w:rsidR="00305C6C" w:rsidRPr="00C67E7B" w:rsidRDefault="00305C6C" w:rsidP="00117C97">
      <w:pPr>
        <w:tabs>
          <w:tab w:val="center" w:pos="4320"/>
          <w:tab w:val="right" w:pos="8640"/>
        </w:tabs>
        <w:spacing w:after="0" w:line="240" w:lineRule="auto"/>
        <w:rPr>
          <w:rFonts w:ascii="Calibri" w:eastAsia="MS Mincho" w:hAnsi="Calibri" w:cs="Times New Roman"/>
          <w:b/>
          <w:sz w:val="144"/>
          <w:szCs w:val="144"/>
        </w:rPr>
      </w:pPr>
    </w:p>
    <w:p w14:paraId="0A0BD84E" w14:textId="7288B07F" w:rsidR="004A6E69" w:rsidRPr="00C67E7B" w:rsidRDefault="00305C6C" w:rsidP="00117C97">
      <w:pPr>
        <w:tabs>
          <w:tab w:val="center" w:pos="4320"/>
          <w:tab w:val="right" w:pos="8640"/>
        </w:tabs>
        <w:spacing w:after="0" w:line="240" w:lineRule="auto"/>
        <w:rPr>
          <w:rFonts w:ascii="Calibri" w:eastAsia="MS Mincho" w:hAnsi="Calibri" w:cs="Times New Roman"/>
          <w:b/>
          <w:sz w:val="36"/>
          <w:szCs w:val="36"/>
          <w:u w:val="single"/>
        </w:rPr>
      </w:pPr>
      <w:r w:rsidRPr="00C67E7B">
        <w:rPr>
          <w:rFonts w:ascii="Calibri" w:eastAsia="MS Mincho" w:hAnsi="Calibri" w:cs="Times New Roman"/>
          <w:b/>
          <w:sz w:val="36"/>
          <w:szCs w:val="36"/>
          <w:u w:val="single"/>
        </w:rPr>
        <w:t>Component 2</w:t>
      </w:r>
    </w:p>
    <w:p w14:paraId="5D72B5BB" w14:textId="77777777" w:rsidR="004A6E69" w:rsidRDefault="004A6E69" w:rsidP="00117C97">
      <w:pPr>
        <w:tabs>
          <w:tab w:val="center" w:pos="4320"/>
          <w:tab w:val="right" w:pos="8640"/>
        </w:tabs>
        <w:spacing w:after="0" w:line="240" w:lineRule="auto"/>
        <w:rPr>
          <w:rFonts w:ascii="Calibri" w:eastAsia="MS Mincho" w:hAnsi="Calibri" w:cs="Times New Roman"/>
          <w:b/>
          <w:sz w:val="56"/>
          <w:szCs w:val="56"/>
        </w:rPr>
      </w:pPr>
    </w:p>
    <w:p w14:paraId="1A1C0B4B" w14:textId="3715B30F"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t>RISK BENEFIT ASSESSMENT</w:t>
      </w:r>
    </w:p>
    <w:p w14:paraId="40E9F5B7"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8"/>
        <w:gridCol w:w="7650"/>
        <w:gridCol w:w="1700"/>
        <w:gridCol w:w="2834"/>
      </w:tblGrid>
      <w:tr w:rsidR="00117C97" w:rsidRPr="00117C97" w14:paraId="4AADA7CA" w14:textId="77777777" w:rsidTr="00117C97">
        <w:tc>
          <w:tcPr>
            <w:tcW w:w="2268" w:type="dxa"/>
            <w:shd w:val="clear" w:color="auto" w:fill="D9D9D9"/>
          </w:tcPr>
          <w:p w14:paraId="6A845388"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5" w:type="dxa"/>
          </w:tcPr>
          <w:p w14:paraId="71857161" w14:textId="52867241" w:rsidR="00117C97" w:rsidRPr="00117C97" w:rsidRDefault="005A2906" w:rsidP="00117C97">
            <w:pPr>
              <w:rPr>
                <w:rFonts w:ascii="Calibri" w:hAnsi="Calibri"/>
                <w:sz w:val="24"/>
                <w:szCs w:val="24"/>
              </w:rPr>
            </w:pPr>
            <w:r>
              <w:rPr>
                <w:rFonts w:ascii="Calibri" w:hAnsi="Calibri"/>
                <w:sz w:val="24"/>
                <w:szCs w:val="24"/>
              </w:rPr>
              <w:t>Local woods outside school</w:t>
            </w:r>
          </w:p>
        </w:tc>
        <w:tc>
          <w:tcPr>
            <w:tcW w:w="1701" w:type="dxa"/>
            <w:shd w:val="clear" w:color="auto" w:fill="D9D9D9"/>
          </w:tcPr>
          <w:p w14:paraId="275B8270"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2835" w:type="dxa"/>
          </w:tcPr>
          <w:p w14:paraId="7CA7C140" w14:textId="6996E167" w:rsidR="00117C97" w:rsidRPr="00117C97" w:rsidRDefault="007A6C43" w:rsidP="00117C97">
            <w:pPr>
              <w:rPr>
                <w:rFonts w:ascii="Calibri" w:hAnsi="Calibri"/>
                <w:sz w:val="24"/>
                <w:szCs w:val="24"/>
              </w:rPr>
            </w:pPr>
            <w:r>
              <w:rPr>
                <w:rFonts w:ascii="Calibri" w:hAnsi="Calibri"/>
                <w:sz w:val="24"/>
                <w:szCs w:val="24"/>
              </w:rPr>
              <w:t>01/05/21</w:t>
            </w:r>
          </w:p>
        </w:tc>
      </w:tr>
      <w:tr w:rsidR="00117C97" w:rsidRPr="00117C97" w14:paraId="70BB303D" w14:textId="77777777" w:rsidTr="00117C97">
        <w:tc>
          <w:tcPr>
            <w:tcW w:w="2268" w:type="dxa"/>
            <w:shd w:val="clear" w:color="auto" w:fill="D9D9D9"/>
          </w:tcPr>
          <w:p w14:paraId="030ACDD3"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5086B82C" w14:textId="77777777" w:rsidR="00117C97" w:rsidRPr="00117C97" w:rsidRDefault="00117C97" w:rsidP="00117C97">
            <w:pPr>
              <w:rPr>
                <w:rFonts w:ascii="Calibri" w:hAnsi="Calibri"/>
                <w:sz w:val="24"/>
                <w:szCs w:val="24"/>
              </w:rPr>
            </w:pPr>
          </w:p>
        </w:tc>
        <w:tc>
          <w:tcPr>
            <w:tcW w:w="1701" w:type="dxa"/>
            <w:shd w:val="clear" w:color="auto" w:fill="D9D9D9"/>
          </w:tcPr>
          <w:p w14:paraId="5B544361"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4AA9D773" w14:textId="77777777" w:rsidR="00117C97" w:rsidRPr="00117C97" w:rsidRDefault="00117C97" w:rsidP="00117C97">
            <w:pPr>
              <w:rPr>
                <w:rFonts w:ascii="Calibri" w:hAnsi="Calibri"/>
                <w:sz w:val="24"/>
                <w:szCs w:val="24"/>
              </w:rPr>
            </w:pPr>
          </w:p>
        </w:tc>
      </w:tr>
    </w:tbl>
    <w:p w14:paraId="58368FB7" w14:textId="77777777" w:rsidR="00117C97" w:rsidRPr="00117C97" w:rsidRDefault="00117C97" w:rsidP="00117C97">
      <w:pPr>
        <w:spacing w:after="0" w:line="240" w:lineRule="auto"/>
        <w:rPr>
          <w:rFonts w:ascii="Calibri" w:eastAsia="MS Mincho" w:hAnsi="Calibri" w:cs="Times New Roman"/>
          <w:sz w:val="16"/>
          <w:szCs w:val="16"/>
        </w:rPr>
      </w:pPr>
    </w:p>
    <w:p w14:paraId="40344D8D" w14:textId="77777777" w:rsidR="00117C97" w:rsidRPr="00117C97" w:rsidRDefault="00117C97" w:rsidP="00117C97">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318FED8B" w14:textId="77777777" w:rsidR="00117C97" w:rsidRPr="00117C97" w:rsidRDefault="00117C97" w:rsidP="00117C97">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p w14:paraId="7998C6BC"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60"/>
        <w:gridCol w:w="2976"/>
        <w:gridCol w:w="2268"/>
        <w:gridCol w:w="993"/>
        <w:gridCol w:w="5670"/>
        <w:gridCol w:w="1134"/>
      </w:tblGrid>
      <w:tr w:rsidR="00022F06" w:rsidRPr="00117C97" w14:paraId="28EC0742" w14:textId="77777777" w:rsidTr="00117C97">
        <w:trPr>
          <w:cantSplit/>
          <w:tblHeader/>
        </w:trPr>
        <w:tc>
          <w:tcPr>
            <w:tcW w:w="1560" w:type="dxa"/>
            <w:shd w:val="clear" w:color="auto" w:fill="D9D9D9"/>
            <w:vAlign w:val="center"/>
          </w:tcPr>
          <w:p w14:paraId="750D00F2"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76" w:type="dxa"/>
            <w:shd w:val="clear" w:color="auto" w:fill="D9D9D9"/>
            <w:vAlign w:val="center"/>
          </w:tcPr>
          <w:p w14:paraId="0EEA3E6D"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68" w:type="dxa"/>
            <w:shd w:val="clear" w:color="auto" w:fill="D9D9D9"/>
            <w:vAlign w:val="center"/>
          </w:tcPr>
          <w:p w14:paraId="4B698E79"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993" w:type="dxa"/>
            <w:shd w:val="clear" w:color="auto" w:fill="D9D9D9"/>
            <w:vAlign w:val="center"/>
          </w:tcPr>
          <w:p w14:paraId="2B8B9E9C"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670" w:type="dxa"/>
            <w:shd w:val="clear" w:color="auto" w:fill="D9D9D9"/>
            <w:vAlign w:val="center"/>
          </w:tcPr>
          <w:p w14:paraId="26509AAB"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4" w:type="dxa"/>
            <w:shd w:val="clear" w:color="auto" w:fill="D9D9D9"/>
            <w:vAlign w:val="center"/>
          </w:tcPr>
          <w:p w14:paraId="7D4A5D58"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022F06" w:rsidRPr="00117C97" w14:paraId="21807A76" w14:textId="77777777" w:rsidTr="002A1B01">
        <w:trPr>
          <w:cantSplit/>
          <w:trHeight w:val="1361"/>
        </w:trPr>
        <w:tc>
          <w:tcPr>
            <w:tcW w:w="1560" w:type="dxa"/>
            <w:vAlign w:val="center"/>
          </w:tcPr>
          <w:p w14:paraId="01DF466C" w14:textId="06C924C9" w:rsidR="00117C97" w:rsidRPr="00117C97" w:rsidRDefault="00D5536A" w:rsidP="00117C97">
            <w:pPr>
              <w:autoSpaceDE w:val="0"/>
              <w:autoSpaceDN w:val="0"/>
              <w:adjustRightInd w:val="0"/>
              <w:rPr>
                <w:rFonts w:ascii="Calibri" w:hAnsi="Calibri" w:cs="Helvetica"/>
                <w:sz w:val="18"/>
                <w:szCs w:val="18"/>
              </w:rPr>
            </w:pPr>
            <w:r w:rsidRPr="00D5536A">
              <w:rPr>
                <w:rFonts w:ascii="Calibri" w:hAnsi="Calibri" w:cs="Helvetica"/>
              </w:rPr>
              <w:t>Lower ability children</w:t>
            </w:r>
            <w:r>
              <w:rPr>
                <w:rFonts w:ascii="Calibri" w:hAnsi="Calibri" w:cs="Helvetica"/>
              </w:rPr>
              <w:t xml:space="preserve"> going for a walk in the woods to do the activity journey stick</w:t>
            </w:r>
          </w:p>
        </w:tc>
        <w:tc>
          <w:tcPr>
            <w:tcW w:w="2976" w:type="dxa"/>
            <w:vAlign w:val="center"/>
          </w:tcPr>
          <w:p w14:paraId="6D9D4FBC" w14:textId="254ABD04" w:rsidR="00117C97" w:rsidRPr="00D5536A" w:rsidRDefault="00D5536A" w:rsidP="00117C97">
            <w:pPr>
              <w:autoSpaceDE w:val="0"/>
              <w:autoSpaceDN w:val="0"/>
              <w:adjustRightInd w:val="0"/>
              <w:rPr>
                <w:rFonts w:ascii="Calibri" w:hAnsi="Calibri" w:cs="Helvetica"/>
              </w:rPr>
            </w:pPr>
            <w:r>
              <w:rPr>
                <w:rFonts w:ascii="Calibri" w:hAnsi="Calibri" w:cs="Helvetica"/>
                <w:sz w:val="18"/>
                <w:szCs w:val="18"/>
              </w:rPr>
              <w:t xml:space="preserve">Exploring nature will benefit them </w:t>
            </w:r>
            <w:r>
              <w:rPr>
                <w:rFonts w:ascii="Calibri" w:hAnsi="Calibri" w:cs="Helvetica"/>
              </w:rPr>
              <w:t>by giving them an active imagination, it will also take them away from there behaviour in school and will</w:t>
            </w:r>
          </w:p>
        </w:tc>
        <w:tc>
          <w:tcPr>
            <w:tcW w:w="2268" w:type="dxa"/>
            <w:vAlign w:val="center"/>
          </w:tcPr>
          <w:p w14:paraId="47E264D1" w14:textId="1B8D7B36" w:rsidR="00117C97" w:rsidRPr="00117C97" w:rsidRDefault="00516904" w:rsidP="00117C97">
            <w:pPr>
              <w:rPr>
                <w:rFonts w:ascii="Calibri" w:hAnsi="Calibri"/>
                <w:sz w:val="18"/>
                <w:szCs w:val="18"/>
              </w:rPr>
            </w:pPr>
            <w:r w:rsidRPr="00681A46">
              <w:rPr>
                <w:rFonts w:ascii="Calibri" w:hAnsi="Calibri"/>
                <w:sz w:val="20"/>
                <w:szCs w:val="20"/>
              </w:rPr>
              <w:t>The children might start playing up. Hurt themselves because they are acting up.</w:t>
            </w:r>
          </w:p>
        </w:tc>
        <w:tc>
          <w:tcPr>
            <w:tcW w:w="993" w:type="dxa"/>
            <w:vAlign w:val="center"/>
          </w:tcPr>
          <w:p w14:paraId="534279EB" w14:textId="3ACFCDAF" w:rsidR="00117C97" w:rsidRPr="00117C97" w:rsidRDefault="00117C97" w:rsidP="00117C97">
            <w:pPr>
              <w:rPr>
                <w:rFonts w:ascii="Calibri" w:hAnsi="Calibri"/>
                <w:sz w:val="18"/>
                <w:szCs w:val="18"/>
              </w:rPr>
            </w:pPr>
            <w:r w:rsidRPr="00681A46">
              <w:rPr>
                <w:rFonts w:ascii="Calibri" w:hAnsi="Calibri"/>
                <w:sz w:val="20"/>
                <w:szCs w:val="20"/>
              </w:rPr>
              <w:t>Young people</w:t>
            </w:r>
          </w:p>
        </w:tc>
        <w:tc>
          <w:tcPr>
            <w:tcW w:w="5670" w:type="dxa"/>
            <w:vAlign w:val="center"/>
          </w:tcPr>
          <w:p w14:paraId="1D8C8D3B" w14:textId="77777777" w:rsidR="00117C97" w:rsidRPr="00516904" w:rsidRDefault="00516904" w:rsidP="00117C97">
            <w:pPr>
              <w:numPr>
                <w:ilvl w:val="0"/>
                <w:numId w:val="1"/>
              </w:numPr>
              <w:contextualSpacing/>
              <w:rPr>
                <w:rFonts w:ascii="Cambria" w:hAnsi="Cambria" w:cs="Helvetica"/>
              </w:rPr>
            </w:pPr>
            <w:r w:rsidRPr="00516904">
              <w:rPr>
                <w:rFonts w:ascii="Calibri" w:hAnsi="Calibri" w:cs="Helvetica"/>
              </w:rPr>
              <w:t>Distract that child, give them things to do.</w:t>
            </w:r>
          </w:p>
          <w:p w14:paraId="64F2E299" w14:textId="77777777" w:rsidR="00516904" w:rsidRPr="00516904" w:rsidRDefault="00516904" w:rsidP="00117C97">
            <w:pPr>
              <w:numPr>
                <w:ilvl w:val="0"/>
                <w:numId w:val="1"/>
              </w:numPr>
              <w:contextualSpacing/>
              <w:rPr>
                <w:rFonts w:ascii="Cambria" w:hAnsi="Cambria" w:cs="Helvetica"/>
              </w:rPr>
            </w:pPr>
            <w:r w:rsidRPr="00516904">
              <w:rPr>
                <w:rFonts w:ascii="Cambria" w:hAnsi="Cambria" w:cs="Helvetica"/>
              </w:rPr>
              <w:t>Observe them</w:t>
            </w:r>
          </w:p>
          <w:p w14:paraId="65A23656" w14:textId="5317B717" w:rsidR="00516904" w:rsidRPr="00117C97" w:rsidRDefault="00516904" w:rsidP="00117C97">
            <w:pPr>
              <w:numPr>
                <w:ilvl w:val="0"/>
                <w:numId w:val="1"/>
              </w:numPr>
              <w:contextualSpacing/>
              <w:rPr>
                <w:rFonts w:ascii="Cambria" w:hAnsi="Cambria" w:cs="Helvetica"/>
                <w:sz w:val="18"/>
                <w:szCs w:val="18"/>
              </w:rPr>
            </w:pPr>
            <w:r w:rsidRPr="00516904">
              <w:rPr>
                <w:rFonts w:ascii="Cambria" w:hAnsi="Cambria" w:cs="Helvetica"/>
              </w:rPr>
              <w:t>Give the child a partner so that they can help each other.</w:t>
            </w:r>
          </w:p>
        </w:tc>
        <w:tc>
          <w:tcPr>
            <w:tcW w:w="1134" w:type="dxa"/>
            <w:vAlign w:val="center"/>
          </w:tcPr>
          <w:p w14:paraId="1B0B747C" w14:textId="77777777" w:rsidR="00117C97" w:rsidRPr="00117C97" w:rsidRDefault="00117C97" w:rsidP="00117C97">
            <w:pPr>
              <w:rPr>
                <w:rFonts w:ascii="Calibri" w:hAnsi="Calibri"/>
                <w:sz w:val="20"/>
                <w:szCs w:val="20"/>
              </w:rPr>
            </w:pPr>
            <w:r w:rsidRPr="00117C97">
              <w:rPr>
                <w:rFonts w:ascii="Calibri" w:hAnsi="Calibri"/>
                <w:sz w:val="20"/>
                <w:szCs w:val="20"/>
              </w:rPr>
              <w:t>Low</w:t>
            </w:r>
          </w:p>
        </w:tc>
      </w:tr>
      <w:tr w:rsidR="00022F06" w:rsidRPr="00117C97" w14:paraId="6BA07BFC" w14:textId="77777777" w:rsidTr="002A1B01">
        <w:trPr>
          <w:cantSplit/>
          <w:trHeight w:val="1284"/>
        </w:trPr>
        <w:tc>
          <w:tcPr>
            <w:tcW w:w="1560" w:type="dxa"/>
            <w:vAlign w:val="center"/>
          </w:tcPr>
          <w:p w14:paraId="58E6CA4C" w14:textId="643FEEB0" w:rsidR="00117C97" w:rsidRPr="00117C97" w:rsidRDefault="00206647" w:rsidP="00117C97">
            <w:pPr>
              <w:autoSpaceDE w:val="0"/>
              <w:autoSpaceDN w:val="0"/>
              <w:adjustRightInd w:val="0"/>
              <w:rPr>
                <w:rFonts w:ascii="Calibri" w:hAnsi="Calibri" w:cs="Helvetica"/>
                <w:sz w:val="24"/>
                <w:szCs w:val="24"/>
              </w:rPr>
            </w:pPr>
            <w:r>
              <w:rPr>
                <w:rFonts w:ascii="Calibri" w:hAnsi="Calibri" w:cs="Helvetica"/>
                <w:sz w:val="24"/>
                <w:szCs w:val="24"/>
              </w:rPr>
              <w:lastRenderedPageBreak/>
              <w:t>Going on a nature walk in the woods</w:t>
            </w:r>
          </w:p>
        </w:tc>
        <w:tc>
          <w:tcPr>
            <w:tcW w:w="2976" w:type="dxa"/>
            <w:vAlign w:val="center"/>
          </w:tcPr>
          <w:p w14:paraId="28EB9FC0" w14:textId="373B3F16" w:rsidR="00117C97" w:rsidRPr="00117C97" w:rsidRDefault="00206647" w:rsidP="00117C97">
            <w:pPr>
              <w:autoSpaceDE w:val="0"/>
              <w:autoSpaceDN w:val="0"/>
              <w:adjustRightInd w:val="0"/>
              <w:rPr>
                <w:rFonts w:ascii="Calibri" w:hAnsi="Calibri" w:cs="Helvetica"/>
                <w:sz w:val="24"/>
                <w:szCs w:val="24"/>
              </w:rPr>
            </w:pPr>
            <w:r>
              <w:rPr>
                <w:rFonts w:ascii="Calibri" w:hAnsi="Calibri" w:cs="Helvetica"/>
                <w:sz w:val="24"/>
                <w:szCs w:val="24"/>
              </w:rPr>
              <w:t>Exploring the world and nature and finding different things on the way</w:t>
            </w:r>
            <w:r w:rsidR="00D5536A">
              <w:rPr>
                <w:rFonts w:ascii="Calibri" w:hAnsi="Calibri" w:cs="Helvetica"/>
                <w:sz w:val="24"/>
                <w:szCs w:val="24"/>
              </w:rPr>
              <w:t>.</w:t>
            </w:r>
          </w:p>
        </w:tc>
        <w:tc>
          <w:tcPr>
            <w:tcW w:w="2268" w:type="dxa"/>
            <w:vAlign w:val="center"/>
          </w:tcPr>
          <w:p w14:paraId="725C4FEE" w14:textId="02E33DC8" w:rsidR="00117C97" w:rsidRPr="00117C97" w:rsidRDefault="00D5536A" w:rsidP="00117C97">
            <w:pPr>
              <w:ind w:left="360"/>
              <w:contextualSpacing/>
              <w:rPr>
                <w:rFonts w:ascii="Calibri" w:hAnsi="Calibri" w:cs="Helvetica"/>
                <w:sz w:val="24"/>
                <w:szCs w:val="24"/>
              </w:rPr>
            </w:pPr>
            <w:r>
              <w:rPr>
                <w:rFonts w:ascii="Calibri" w:hAnsi="Calibri" w:cs="Helvetica"/>
                <w:sz w:val="24"/>
                <w:szCs w:val="24"/>
              </w:rPr>
              <w:t>Litter; glass, food rubbish, dogs/cats mess.</w:t>
            </w:r>
          </w:p>
        </w:tc>
        <w:tc>
          <w:tcPr>
            <w:tcW w:w="993" w:type="dxa"/>
            <w:vAlign w:val="center"/>
          </w:tcPr>
          <w:p w14:paraId="5A734CBA" w14:textId="5D208A38" w:rsidR="00117C97" w:rsidRPr="00117C97" w:rsidRDefault="00206647" w:rsidP="00117C97">
            <w:pPr>
              <w:autoSpaceDE w:val="0"/>
              <w:autoSpaceDN w:val="0"/>
              <w:adjustRightInd w:val="0"/>
              <w:rPr>
                <w:rFonts w:ascii="Calibri" w:hAnsi="Calibri" w:cs="Helvetica"/>
                <w:sz w:val="24"/>
                <w:szCs w:val="24"/>
              </w:rPr>
            </w:pPr>
            <w:r>
              <w:rPr>
                <w:rFonts w:ascii="Calibri" w:hAnsi="Calibri" w:cs="Helvetica"/>
                <w:sz w:val="24"/>
                <w:szCs w:val="24"/>
              </w:rPr>
              <w:t>Young people and adults</w:t>
            </w:r>
          </w:p>
        </w:tc>
        <w:tc>
          <w:tcPr>
            <w:tcW w:w="5670" w:type="dxa"/>
            <w:vAlign w:val="center"/>
          </w:tcPr>
          <w:p w14:paraId="1BFF6B8A" w14:textId="1E3EAB03" w:rsidR="00117C97" w:rsidRDefault="00206647" w:rsidP="00206647">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One of the adults walking the path first to make sure that there is no glass or any other dangerous objects.</w:t>
            </w:r>
          </w:p>
          <w:p w14:paraId="65336482" w14:textId="596DC971" w:rsidR="00EB0C1A" w:rsidRDefault="00EB0C1A" w:rsidP="00206647">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Make sure there is not dog or cat mess beforehand.</w:t>
            </w:r>
          </w:p>
          <w:p w14:paraId="3DE411B2" w14:textId="55E1CD0D" w:rsidR="00206647" w:rsidRDefault="00FE3FA0" w:rsidP="00206647">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Observe the children</w:t>
            </w:r>
            <w:r w:rsidR="000813C0">
              <w:rPr>
                <w:rFonts w:ascii="Calibri" w:hAnsi="Calibri" w:cs="Helvetica"/>
                <w:sz w:val="24"/>
                <w:szCs w:val="24"/>
              </w:rPr>
              <w:t>.</w:t>
            </w:r>
            <w:r>
              <w:rPr>
                <w:rFonts w:ascii="Calibri" w:hAnsi="Calibri" w:cs="Helvetica"/>
                <w:sz w:val="24"/>
                <w:szCs w:val="24"/>
              </w:rPr>
              <w:t xml:space="preserve"> </w:t>
            </w:r>
          </w:p>
          <w:p w14:paraId="620BD9AC" w14:textId="3A44B644" w:rsidR="00FE3FA0" w:rsidRDefault="00FB1215" w:rsidP="00206647">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Explain to the children about the stingy nettles and so on</w:t>
            </w:r>
            <w:r w:rsidR="000813C0">
              <w:rPr>
                <w:rFonts w:ascii="Calibri" w:hAnsi="Calibri" w:cs="Helvetica"/>
                <w:sz w:val="24"/>
                <w:szCs w:val="24"/>
              </w:rPr>
              <w:t>.</w:t>
            </w:r>
          </w:p>
          <w:p w14:paraId="145371BC" w14:textId="5BEBB90A" w:rsidR="00FB1215" w:rsidRPr="00206647" w:rsidRDefault="00EB0C1A" w:rsidP="00206647">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Brought gloves for the children to wear if they wanted to.</w:t>
            </w:r>
          </w:p>
        </w:tc>
        <w:tc>
          <w:tcPr>
            <w:tcW w:w="1134" w:type="dxa"/>
            <w:vAlign w:val="center"/>
          </w:tcPr>
          <w:p w14:paraId="603EFDEE" w14:textId="2187129D" w:rsidR="00117C97" w:rsidRPr="00117C97" w:rsidRDefault="000813C0" w:rsidP="00117C97">
            <w:pPr>
              <w:rPr>
                <w:rFonts w:ascii="Calibri" w:hAnsi="Calibri"/>
                <w:sz w:val="24"/>
                <w:szCs w:val="24"/>
              </w:rPr>
            </w:pPr>
            <w:r>
              <w:rPr>
                <w:rFonts w:ascii="Calibri" w:hAnsi="Calibri"/>
                <w:sz w:val="24"/>
                <w:szCs w:val="24"/>
              </w:rPr>
              <w:t>Low</w:t>
            </w:r>
            <w:r w:rsidR="00FB1215">
              <w:rPr>
                <w:rFonts w:ascii="Calibri" w:hAnsi="Calibri"/>
                <w:sz w:val="24"/>
                <w:szCs w:val="24"/>
              </w:rPr>
              <w:t xml:space="preserve"> </w:t>
            </w:r>
          </w:p>
        </w:tc>
      </w:tr>
      <w:tr w:rsidR="00022F06" w:rsidRPr="00117C97" w14:paraId="2267535C" w14:textId="77777777" w:rsidTr="002A1B01">
        <w:trPr>
          <w:cantSplit/>
          <w:trHeight w:val="1274"/>
        </w:trPr>
        <w:tc>
          <w:tcPr>
            <w:tcW w:w="1560" w:type="dxa"/>
            <w:vAlign w:val="center"/>
          </w:tcPr>
          <w:p w14:paraId="06C15B4D" w14:textId="7AE8567A" w:rsidR="00117C97" w:rsidRPr="00117C97" w:rsidRDefault="00FE3FA0" w:rsidP="00117C97">
            <w:pPr>
              <w:rPr>
                <w:rFonts w:ascii="Cambria" w:hAnsi="Cambria" w:cs="Helvetica"/>
                <w:sz w:val="24"/>
                <w:szCs w:val="24"/>
              </w:rPr>
            </w:pPr>
            <w:r>
              <w:rPr>
                <w:rFonts w:ascii="Cambria" w:hAnsi="Cambria" w:cs="Helvetica"/>
                <w:sz w:val="24"/>
                <w:szCs w:val="24"/>
              </w:rPr>
              <w:t>Right clothing for the weather</w:t>
            </w:r>
          </w:p>
        </w:tc>
        <w:tc>
          <w:tcPr>
            <w:tcW w:w="2976" w:type="dxa"/>
            <w:vAlign w:val="center"/>
          </w:tcPr>
          <w:p w14:paraId="42D84A0D" w14:textId="40A09CA1" w:rsidR="00117C97" w:rsidRPr="00117C97" w:rsidRDefault="00FE3FA0" w:rsidP="00117C97">
            <w:pPr>
              <w:autoSpaceDE w:val="0"/>
              <w:autoSpaceDN w:val="0"/>
              <w:adjustRightInd w:val="0"/>
              <w:rPr>
                <w:rFonts w:ascii="Cambria" w:hAnsi="Cambria" w:cs="Helvetica"/>
                <w:sz w:val="24"/>
                <w:szCs w:val="24"/>
              </w:rPr>
            </w:pPr>
            <w:r>
              <w:rPr>
                <w:rFonts w:ascii="Cambria" w:hAnsi="Cambria" w:cs="Helvetica"/>
                <w:sz w:val="24"/>
                <w:szCs w:val="24"/>
              </w:rPr>
              <w:t xml:space="preserve">The children will be able to explore more with the </w:t>
            </w:r>
            <w:r w:rsidR="00D5536A">
              <w:rPr>
                <w:rFonts w:ascii="Cambria" w:hAnsi="Cambria" w:cs="Helvetica"/>
                <w:sz w:val="24"/>
                <w:szCs w:val="24"/>
              </w:rPr>
              <w:t>appropriate clothing for the weather.</w:t>
            </w:r>
          </w:p>
        </w:tc>
        <w:tc>
          <w:tcPr>
            <w:tcW w:w="2268" w:type="dxa"/>
            <w:vAlign w:val="center"/>
          </w:tcPr>
          <w:p w14:paraId="5E260EAE" w14:textId="77777777" w:rsidR="00117C97" w:rsidRDefault="00D5536A" w:rsidP="00D5536A">
            <w:pPr>
              <w:contextualSpacing/>
              <w:rPr>
                <w:rFonts w:ascii="Cambria" w:hAnsi="Cambria" w:cs="Helvetica"/>
                <w:sz w:val="24"/>
                <w:szCs w:val="24"/>
              </w:rPr>
            </w:pPr>
            <w:r>
              <w:rPr>
                <w:rFonts w:ascii="Cambria" w:hAnsi="Cambria" w:cs="Helvetica"/>
                <w:sz w:val="24"/>
                <w:szCs w:val="24"/>
              </w:rPr>
              <w:t>Suns out; could burn themselves if they don’t have sun cream on.</w:t>
            </w:r>
          </w:p>
          <w:p w14:paraId="7E9DAD96" w14:textId="7758A3AC" w:rsidR="00D5536A" w:rsidRPr="00117C97" w:rsidRDefault="00D5536A" w:rsidP="00D5536A">
            <w:pPr>
              <w:contextualSpacing/>
              <w:rPr>
                <w:rFonts w:ascii="Cambria" w:hAnsi="Cambria" w:cs="Helvetica"/>
                <w:sz w:val="24"/>
                <w:szCs w:val="24"/>
              </w:rPr>
            </w:pPr>
            <w:r>
              <w:rPr>
                <w:rFonts w:ascii="Cambria" w:hAnsi="Cambria" w:cs="Helvetica"/>
                <w:sz w:val="24"/>
                <w:szCs w:val="24"/>
              </w:rPr>
              <w:t xml:space="preserve">Bad weather; should have the </w:t>
            </w:r>
            <w:r w:rsidR="0036316D">
              <w:rPr>
                <w:rFonts w:ascii="Cambria" w:hAnsi="Cambria" w:cs="Helvetica"/>
                <w:sz w:val="24"/>
                <w:szCs w:val="24"/>
              </w:rPr>
              <w:t>appropriate clothes like wellies and wetsuits.</w:t>
            </w:r>
          </w:p>
        </w:tc>
        <w:tc>
          <w:tcPr>
            <w:tcW w:w="993" w:type="dxa"/>
            <w:vAlign w:val="center"/>
          </w:tcPr>
          <w:p w14:paraId="02193DAB" w14:textId="4F503FB7" w:rsidR="00117C97" w:rsidRPr="00117C97" w:rsidRDefault="00AF29B1" w:rsidP="00117C97">
            <w:pPr>
              <w:autoSpaceDE w:val="0"/>
              <w:autoSpaceDN w:val="0"/>
              <w:adjustRightInd w:val="0"/>
              <w:rPr>
                <w:rFonts w:ascii="Cambria" w:hAnsi="Cambria" w:cs="Helvetica"/>
                <w:sz w:val="24"/>
                <w:szCs w:val="24"/>
              </w:rPr>
            </w:pPr>
            <w:r>
              <w:rPr>
                <w:rFonts w:ascii="Cambria" w:hAnsi="Cambria" w:cs="Helvetica"/>
                <w:sz w:val="24"/>
                <w:szCs w:val="24"/>
              </w:rPr>
              <w:t xml:space="preserve">Adults and young people </w:t>
            </w:r>
          </w:p>
        </w:tc>
        <w:tc>
          <w:tcPr>
            <w:tcW w:w="5670" w:type="dxa"/>
            <w:vAlign w:val="center"/>
          </w:tcPr>
          <w:p w14:paraId="1FC23735" w14:textId="1E8BF84B" w:rsidR="00117C97" w:rsidRDefault="00AF29B1" w:rsidP="00AF29B1">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 xml:space="preserve">Adult of the class puts a message or email out to all parents to make sure that all children have wetsuits and wellies on </w:t>
            </w:r>
          </w:p>
          <w:p w14:paraId="7AC123FE" w14:textId="3608F830" w:rsidR="0036316D" w:rsidRDefault="0036316D" w:rsidP="00AF29B1">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Or for the warm weather send an email out for the children to have sun hats, sun cream.</w:t>
            </w:r>
          </w:p>
          <w:p w14:paraId="7FA2A6C5" w14:textId="77777777" w:rsidR="00AF29B1" w:rsidRDefault="00223B9C" w:rsidP="00AF29B1">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We provide spare wellies and wetsuits for any children that don’t bring them.</w:t>
            </w:r>
          </w:p>
          <w:p w14:paraId="1D5F8B6F" w14:textId="1FA5D28A" w:rsidR="0036316D" w:rsidRPr="00AF29B1" w:rsidRDefault="0036316D" w:rsidP="00AF29B1">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Provide sun cream and sun hats.</w:t>
            </w:r>
          </w:p>
        </w:tc>
        <w:tc>
          <w:tcPr>
            <w:tcW w:w="1134" w:type="dxa"/>
            <w:vAlign w:val="center"/>
          </w:tcPr>
          <w:p w14:paraId="7574F1A6" w14:textId="1F9CA68A" w:rsidR="00117C97" w:rsidRPr="00117C97" w:rsidRDefault="00355107" w:rsidP="00117C97">
            <w:pPr>
              <w:rPr>
                <w:rFonts w:ascii="Cambria" w:hAnsi="Cambria"/>
                <w:sz w:val="24"/>
                <w:szCs w:val="24"/>
              </w:rPr>
            </w:pPr>
            <w:r>
              <w:rPr>
                <w:rFonts w:ascii="Cambria" w:hAnsi="Cambria"/>
                <w:sz w:val="24"/>
                <w:szCs w:val="24"/>
              </w:rPr>
              <w:t>Medium</w:t>
            </w:r>
            <w:r w:rsidR="00FB1215">
              <w:rPr>
                <w:rFonts w:ascii="Cambria" w:hAnsi="Cambria"/>
                <w:sz w:val="24"/>
                <w:szCs w:val="24"/>
              </w:rPr>
              <w:t xml:space="preserve"> </w:t>
            </w:r>
          </w:p>
        </w:tc>
      </w:tr>
      <w:tr w:rsidR="00022F06" w:rsidRPr="00117C97" w14:paraId="594697D3" w14:textId="77777777" w:rsidTr="002A1B01">
        <w:trPr>
          <w:cantSplit/>
          <w:trHeight w:val="1277"/>
        </w:trPr>
        <w:tc>
          <w:tcPr>
            <w:tcW w:w="1560" w:type="dxa"/>
            <w:vAlign w:val="center"/>
          </w:tcPr>
          <w:p w14:paraId="70F5B32E" w14:textId="31180F49" w:rsidR="00117C97" w:rsidRPr="00117C97" w:rsidRDefault="00C270C1" w:rsidP="00117C97">
            <w:pPr>
              <w:rPr>
                <w:rFonts w:ascii="Calibri" w:hAnsi="Calibri" w:cs="Helvetica"/>
                <w:sz w:val="24"/>
                <w:szCs w:val="24"/>
              </w:rPr>
            </w:pPr>
            <w:r>
              <w:rPr>
                <w:rFonts w:ascii="Calibri" w:hAnsi="Calibri" w:cs="Helvetica"/>
                <w:sz w:val="24"/>
                <w:szCs w:val="24"/>
              </w:rPr>
              <w:t xml:space="preserve">Exploring, </w:t>
            </w:r>
            <w:r w:rsidR="000813C0">
              <w:rPr>
                <w:rFonts w:ascii="Calibri" w:hAnsi="Calibri" w:cs="Helvetica"/>
                <w:sz w:val="24"/>
                <w:szCs w:val="24"/>
              </w:rPr>
              <w:t>climbing,</w:t>
            </w:r>
            <w:r>
              <w:rPr>
                <w:rFonts w:ascii="Calibri" w:hAnsi="Calibri" w:cs="Helvetica"/>
                <w:sz w:val="24"/>
                <w:szCs w:val="24"/>
              </w:rPr>
              <w:t xml:space="preserve"> </w:t>
            </w:r>
            <w:r w:rsidR="00022F06">
              <w:rPr>
                <w:rFonts w:ascii="Calibri" w:hAnsi="Calibri" w:cs="Helvetica"/>
                <w:sz w:val="24"/>
                <w:szCs w:val="24"/>
              </w:rPr>
              <w:t xml:space="preserve">different obstacles in the </w:t>
            </w:r>
            <w:r>
              <w:rPr>
                <w:rFonts w:ascii="Calibri" w:hAnsi="Calibri" w:cs="Helvetica"/>
                <w:sz w:val="24"/>
                <w:szCs w:val="24"/>
              </w:rPr>
              <w:t xml:space="preserve">woodland </w:t>
            </w:r>
          </w:p>
        </w:tc>
        <w:tc>
          <w:tcPr>
            <w:tcW w:w="2976" w:type="dxa"/>
            <w:vAlign w:val="center"/>
          </w:tcPr>
          <w:p w14:paraId="1CE7E5D9" w14:textId="1BC398CD" w:rsidR="00117C97" w:rsidRPr="00117C97" w:rsidRDefault="00C270C1" w:rsidP="00117C97">
            <w:pPr>
              <w:autoSpaceDE w:val="0"/>
              <w:autoSpaceDN w:val="0"/>
              <w:adjustRightInd w:val="0"/>
              <w:rPr>
                <w:rFonts w:ascii="Calibri" w:hAnsi="Calibri" w:cs="Helvetica"/>
                <w:sz w:val="24"/>
                <w:szCs w:val="24"/>
              </w:rPr>
            </w:pPr>
            <w:r>
              <w:rPr>
                <w:rFonts w:ascii="Calibri" w:hAnsi="Calibri" w:cs="Helvetica"/>
                <w:sz w:val="24"/>
                <w:szCs w:val="24"/>
              </w:rPr>
              <w:t>The children would have more knowledge of nature, learn to take risks by climbing to get the object they want.</w:t>
            </w:r>
          </w:p>
        </w:tc>
        <w:tc>
          <w:tcPr>
            <w:tcW w:w="2268" w:type="dxa"/>
            <w:vAlign w:val="center"/>
          </w:tcPr>
          <w:p w14:paraId="07696C4F" w14:textId="66A4AB09" w:rsidR="00117C97" w:rsidRPr="00117C97" w:rsidRDefault="00C270C1" w:rsidP="00117C97">
            <w:pPr>
              <w:ind w:left="360"/>
              <w:contextualSpacing/>
              <w:rPr>
                <w:rFonts w:ascii="Calibri" w:hAnsi="Calibri" w:cs="Helvetica"/>
                <w:sz w:val="24"/>
                <w:szCs w:val="24"/>
              </w:rPr>
            </w:pPr>
            <w:r>
              <w:rPr>
                <w:rFonts w:ascii="Calibri" w:hAnsi="Calibri" w:cs="Helvetica"/>
                <w:sz w:val="24"/>
                <w:szCs w:val="24"/>
              </w:rPr>
              <w:t>They would fall while they are climbing</w:t>
            </w:r>
            <w:r w:rsidR="00806251">
              <w:rPr>
                <w:rFonts w:ascii="Calibri" w:hAnsi="Calibri" w:cs="Helvetica"/>
                <w:sz w:val="24"/>
                <w:szCs w:val="24"/>
              </w:rPr>
              <w:t>. Or even just trip and fall over</w:t>
            </w:r>
            <w:r w:rsidR="000813C0">
              <w:rPr>
                <w:rFonts w:ascii="Calibri" w:hAnsi="Calibri" w:cs="Helvetica"/>
                <w:sz w:val="24"/>
                <w:szCs w:val="24"/>
              </w:rPr>
              <w:t>, then have a scratch, cut, or bruise.</w:t>
            </w:r>
          </w:p>
        </w:tc>
        <w:tc>
          <w:tcPr>
            <w:tcW w:w="993" w:type="dxa"/>
            <w:vAlign w:val="center"/>
          </w:tcPr>
          <w:p w14:paraId="726CC832" w14:textId="5373B51D" w:rsidR="00117C97" w:rsidRPr="00117C97" w:rsidRDefault="000813C0" w:rsidP="00117C97">
            <w:pPr>
              <w:autoSpaceDE w:val="0"/>
              <w:autoSpaceDN w:val="0"/>
              <w:adjustRightInd w:val="0"/>
              <w:rPr>
                <w:rFonts w:ascii="Calibri" w:hAnsi="Calibri" w:cs="Helvetica"/>
                <w:sz w:val="24"/>
                <w:szCs w:val="24"/>
              </w:rPr>
            </w:pPr>
            <w:r>
              <w:rPr>
                <w:rFonts w:ascii="Calibri" w:hAnsi="Calibri" w:cs="Helvetica"/>
                <w:sz w:val="24"/>
                <w:szCs w:val="24"/>
              </w:rPr>
              <w:t>Young people</w:t>
            </w:r>
          </w:p>
        </w:tc>
        <w:tc>
          <w:tcPr>
            <w:tcW w:w="5670" w:type="dxa"/>
            <w:vAlign w:val="center"/>
          </w:tcPr>
          <w:p w14:paraId="302B7A56" w14:textId="5E6D37D5" w:rsidR="00117C97" w:rsidRDefault="000813C0" w:rsidP="000813C0">
            <w:pPr>
              <w:pStyle w:val="ListParagraph"/>
              <w:numPr>
                <w:ilvl w:val="0"/>
                <w:numId w:val="4"/>
              </w:numPr>
              <w:autoSpaceDE w:val="0"/>
              <w:autoSpaceDN w:val="0"/>
              <w:adjustRightInd w:val="0"/>
              <w:rPr>
                <w:rFonts w:ascii="Calibri" w:hAnsi="Calibri" w:cs="Helvetica"/>
                <w:sz w:val="24"/>
                <w:szCs w:val="24"/>
              </w:rPr>
            </w:pPr>
            <w:r>
              <w:rPr>
                <w:rFonts w:ascii="Calibri" w:hAnsi="Calibri" w:cs="Helvetica"/>
                <w:sz w:val="24"/>
                <w:szCs w:val="24"/>
              </w:rPr>
              <w:t>Stand back and observe the children to make sure they are climbing correctly and so it looks safe.</w:t>
            </w:r>
          </w:p>
          <w:p w14:paraId="7D8B273D" w14:textId="639474F7" w:rsidR="000813C0" w:rsidRDefault="000813C0" w:rsidP="000813C0">
            <w:pPr>
              <w:pStyle w:val="ListParagraph"/>
              <w:numPr>
                <w:ilvl w:val="0"/>
                <w:numId w:val="4"/>
              </w:numPr>
              <w:autoSpaceDE w:val="0"/>
              <w:autoSpaceDN w:val="0"/>
              <w:adjustRightInd w:val="0"/>
              <w:rPr>
                <w:rFonts w:ascii="Calibri" w:hAnsi="Calibri" w:cs="Helvetica"/>
                <w:sz w:val="24"/>
                <w:szCs w:val="24"/>
              </w:rPr>
            </w:pPr>
            <w:r>
              <w:rPr>
                <w:rFonts w:ascii="Calibri" w:hAnsi="Calibri" w:cs="Helvetica"/>
                <w:sz w:val="24"/>
                <w:szCs w:val="24"/>
              </w:rPr>
              <w:t>If something looks dangerous then make sure to explain to the children, why they can’t do it and why.</w:t>
            </w:r>
          </w:p>
          <w:p w14:paraId="02FE8522" w14:textId="4AA42727" w:rsidR="000813C0" w:rsidRDefault="000813C0" w:rsidP="000813C0">
            <w:pPr>
              <w:pStyle w:val="ListParagraph"/>
              <w:numPr>
                <w:ilvl w:val="0"/>
                <w:numId w:val="4"/>
              </w:numPr>
              <w:autoSpaceDE w:val="0"/>
              <w:autoSpaceDN w:val="0"/>
              <w:adjustRightInd w:val="0"/>
              <w:rPr>
                <w:rFonts w:ascii="Calibri" w:hAnsi="Calibri" w:cs="Helvetica"/>
                <w:sz w:val="24"/>
                <w:szCs w:val="24"/>
              </w:rPr>
            </w:pPr>
            <w:r>
              <w:rPr>
                <w:rFonts w:ascii="Calibri" w:hAnsi="Calibri" w:cs="Helvetica"/>
                <w:sz w:val="24"/>
                <w:szCs w:val="24"/>
              </w:rPr>
              <w:t>Check the area beforehand.</w:t>
            </w:r>
          </w:p>
          <w:p w14:paraId="52491A87" w14:textId="61AB4838" w:rsidR="000813C0" w:rsidRPr="000813C0" w:rsidRDefault="000813C0" w:rsidP="002954D1">
            <w:pPr>
              <w:pStyle w:val="ListParagraph"/>
              <w:autoSpaceDE w:val="0"/>
              <w:autoSpaceDN w:val="0"/>
              <w:adjustRightInd w:val="0"/>
              <w:ind w:left="1080"/>
              <w:rPr>
                <w:rFonts w:ascii="Calibri" w:hAnsi="Calibri" w:cs="Helvetica"/>
                <w:sz w:val="24"/>
                <w:szCs w:val="24"/>
              </w:rPr>
            </w:pPr>
          </w:p>
        </w:tc>
        <w:tc>
          <w:tcPr>
            <w:tcW w:w="1134" w:type="dxa"/>
            <w:vAlign w:val="center"/>
          </w:tcPr>
          <w:p w14:paraId="598B8A54" w14:textId="4E196455" w:rsidR="00117C97" w:rsidRPr="00117C97" w:rsidRDefault="002954D1" w:rsidP="00117C97">
            <w:pPr>
              <w:rPr>
                <w:rFonts w:ascii="Calibri" w:hAnsi="Calibri"/>
                <w:sz w:val="24"/>
                <w:szCs w:val="24"/>
              </w:rPr>
            </w:pPr>
            <w:r>
              <w:rPr>
                <w:rFonts w:ascii="Calibri" w:hAnsi="Calibri"/>
                <w:sz w:val="24"/>
                <w:szCs w:val="24"/>
              </w:rPr>
              <w:t xml:space="preserve">Medium </w:t>
            </w:r>
          </w:p>
        </w:tc>
      </w:tr>
    </w:tbl>
    <w:p w14:paraId="043B554B"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7343D757" w14:textId="0826115A" w:rsidR="009F47CC" w:rsidRDefault="009F47CC"/>
    <w:p w14:paraId="37744C17" w14:textId="2E84E782" w:rsidR="00C67E7B" w:rsidRPr="00C67E7B" w:rsidRDefault="00C67E7B">
      <w:pPr>
        <w:rPr>
          <w:b/>
          <w:bCs/>
          <w:sz w:val="36"/>
          <w:szCs w:val="36"/>
          <w:u w:val="single"/>
        </w:rPr>
      </w:pPr>
      <w:r w:rsidRPr="00C67E7B">
        <w:rPr>
          <w:b/>
          <w:bCs/>
          <w:sz w:val="36"/>
          <w:szCs w:val="36"/>
          <w:u w:val="single"/>
        </w:rPr>
        <w:lastRenderedPageBreak/>
        <w:t>Component 3</w:t>
      </w:r>
    </w:p>
    <w:tbl>
      <w:tblPr>
        <w:tblStyle w:val="TableGrid"/>
        <w:tblW w:w="0" w:type="auto"/>
        <w:tblLook w:val="04A0" w:firstRow="1" w:lastRow="0" w:firstColumn="1" w:lastColumn="0" w:noHBand="0" w:noVBand="1"/>
      </w:tblPr>
      <w:tblGrid>
        <w:gridCol w:w="1803"/>
        <w:gridCol w:w="1803"/>
        <w:gridCol w:w="1803"/>
        <w:gridCol w:w="1803"/>
        <w:gridCol w:w="1804"/>
      </w:tblGrid>
      <w:tr w:rsidR="00C67E7B" w14:paraId="27A250B1" w14:textId="77777777" w:rsidTr="00C67E7B">
        <w:tc>
          <w:tcPr>
            <w:tcW w:w="1803" w:type="dxa"/>
            <w:tcBorders>
              <w:top w:val="single" w:sz="4" w:space="0" w:color="auto"/>
              <w:left w:val="single" w:sz="4" w:space="0" w:color="auto"/>
              <w:bottom w:val="single" w:sz="4" w:space="0" w:color="auto"/>
              <w:right w:val="single" w:sz="4" w:space="0" w:color="auto"/>
            </w:tcBorders>
            <w:hideMark/>
          </w:tcPr>
          <w:p w14:paraId="217E527B" w14:textId="77777777" w:rsidR="00C67E7B" w:rsidRDefault="00C67E7B">
            <w:pPr>
              <w:rPr>
                <w:b/>
              </w:rPr>
            </w:pPr>
            <w:r>
              <w:rPr>
                <w:b/>
              </w:rPr>
              <w:t xml:space="preserve">Mater / Nodwedd amgylcheddol </w:t>
            </w:r>
            <w:r>
              <w:rPr>
                <w:b/>
                <w:i/>
              </w:rPr>
              <w:t>Issue / environmental feature</w:t>
            </w:r>
          </w:p>
        </w:tc>
        <w:tc>
          <w:tcPr>
            <w:tcW w:w="1803" w:type="dxa"/>
            <w:tcBorders>
              <w:top w:val="single" w:sz="4" w:space="0" w:color="auto"/>
              <w:left w:val="single" w:sz="4" w:space="0" w:color="auto"/>
              <w:bottom w:val="single" w:sz="4" w:space="0" w:color="auto"/>
              <w:right w:val="single" w:sz="4" w:space="0" w:color="auto"/>
            </w:tcBorders>
            <w:hideMark/>
          </w:tcPr>
          <w:p w14:paraId="062EEA4A" w14:textId="77777777" w:rsidR="00C67E7B" w:rsidRDefault="00C67E7B">
            <w:pPr>
              <w:rPr>
                <w:b/>
              </w:rPr>
            </w:pPr>
            <w:r>
              <w:rPr>
                <w:b/>
              </w:rPr>
              <w:t>Niwed allai ddigwydd</w:t>
            </w:r>
          </w:p>
          <w:p w14:paraId="50DED5CC" w14:textId="77777777" w:rsidR="00C67E7B" w:rsidRDefault="00C67E7B">
            <w:pPr>
              <w:rPr>
                <w:b/>
                <w:i/>
              </w:rPr>
            </w:pPr>
            <w:r>
              <w:rPr>
                <w:b/>
                <w:i/>
              </w:rPr>
              <w:t>Damage that could occur</w:t>
            </w:r>
          </w:p>
        </w:tc>
        <w:tc>
          <w:tcPr>
            <w:tcW w:w="1803" w:type="dxa"/>
            <w:tcBorders>
              <w:top w:val="single" w:sz="4" w:space="0" w:color="auto"/>
              <w:left w:val="single" w:sz="4" w:space="0" w:color="auto"/>
              <w:bottom w:val="single" w:sz="4" w:space="0" w:color="auto"/>
              <w:right w:val="single" w:sz="4" w:space="0" w:color="auto"/>
            </w:tcBorders>
            <w:hideMark/>
          </w:tcPr>
          <w:p w14:paraId="0FBCE6CD" w14:textId="77777777" w:rsidR="00C67E7B" w:rsidRDefault="00C67E7B">
            <w:pPr>
              <w:rPr>
                <w:b/>
              </w:rPr>
            </w:pPr>
            <w:r>
              <w:rPr>
                <w:b/>
              </w:rPr>
              <w:t xml:space="preserve">Sut i leihau y effaith negyddol  </w:t>
            </w:r>
            <w:r>
              <w:rPr>
                <w:b/>
                <w:i/>
              </w:rPr>
              <w:t>How to lessen negative impact</w:t>
            </w:r>
            <w:r>
              <w:rPr>
                <w:b/>
              </w:rPr>
              <w:t xml:space="preserve"> </w:t>
            </w:r>
          </w:p>
        </w:tc>
        <w:tc>
          <w:tcPr>
            <w:tcW w:w="1803" w:type="dxa"/>
            <w:tcBorders>
              <w:top w:val="single" w:sz="4" w:space="0" w:color="auto"/>
              <w:left w:val="single" w:sz="4" w:space="0" w:color="auto"/>
              <w:bottom w:val="single" w:sz="4" w:space="0" w:color="auto"/>
              <w:right w:val="single" w:sz="4" w:space="0" w:color="auto"/>
            </w:tcBorders>
            <w:hideMark/>
          </w:tcPr>
          <w:p w14:paraId="5CEF0B55" w14:textId="77777777" w:rsidR="00C67E7B" w:rsidRDefault="00C67E7B">
            <w:pPr>
              <w:rPr>
                <w:b/>
              </w:rPr>
            </w:pPr>
            <w:r>
              <w:rPr>
                <w:b/>
              </w:rPr>
              <w:t xml:space="preserve">Adnoddau sydd angen </w:t>
            </w:r>
          </w:p>
          <w:p w14:paraId="599292F2" w14:textId="77777777" w:rsidR="00C67E7B" w:rsidRDefault="00C67E7B">
            <w:pPr>
              <w:rPr>
                <w:b/>
                <w:i/>
              </w:rPr>
            </w:pPr>
            <w:r>
              <w:rPr>
                <w:b/>
                <w:i/>
              </w:rPr>
              <w:t>Resources needed</w:t>
            </w:r>
          </w:p>
        </w:tc>
        <w:tc>
          <w:tcPr>
            <w:tcW w:w="1804" w:type="dxa"/>
            <w:tcBorders>
              <w:top w:val="single" w:sz="4" w:space="0" w:color="auto"/>
              <w:left w:val="single" w:sz="4" w:space="0" w:color="auto"/>
              <w:bottom w:val="single" w:sz="4" w:space="0" w:color="auto"/>
              <w:right w:val="single" w:sz="4" w:space="0" w:color="auto"/>
            </w:tcBorders>
            <w:hideMark/>
          </w:tcPr>
          <w:p w14:paraId="671C2A4C" w14:textId="77777777" w:rsidR="00C67E7B" w:rsidRDefault="00C67E7B">
            <w:pPr>
              <w:rPr>
                <w:b/>
              </w:rPr>
            </w:pPr>
            <w:r>
              <w:rPr>
                <w:b/>
              </w:rPr>
              <w:t>Pwy sy’n gyfrifol</w:t>
            </w:r>
          </w:p>
          <w:p w14:paraId="3E8FA463" w14:textId="77777777" w:rsidR="00C67E7B" w:rsidRDefault="00C67E7B">
            <w:pPr>
              <w:rPr>
                <w:b/>
                <w:i/>
              </w:rPr>
            </w:pPr>
            <w:r>
              <w:rPr>
                <w:b/>
                <w:i/>
              </w:rPr>
              <w:t xml:space="preserve">Who is responsible </w:t>
            </w:r>
          </w:p>
        </w:tc>
      </w:tr>
      <w:tr w:rsidR="00C67E7B" w14:paraId="27559E35" w14:textId="77777777" w:rsidTr="00C67E7B">
        <w:tc>
          <w:tcPr>
            <w:tcW w:w="1803" w:type="dxa"/>
            <w:tcBorders>
              <w:top w:val="single" w:sz="4" w:space="0" w:color="auto"/>
              <w:left w:val="single" w:sz="4" w:space="0" w:color="auto"/>
              <w:bottom w:val="single" w:sz="4" w:space="0" w:color="auto"/>
              <w:right w:val="single" w:sz="4" w:space="0" w:color="auto"/>
            </w:tcBorders>
          </w:tcPr>
          <w:p w14:paraId="18FE7144" w14:textId="77777777" w:rsidR="00C67E7B" w:rsidRDefault="00C67E7B">
            <w:r>
              <w:t>On our walk there may be glass or rubbish on the way or even dog or cat mess.</w:t>
            </w:r>
          </w:p>
          <w:p w14:paraId="744C04CF" w14:textId="77777777" w:rsidR="00C67E7B" w:rsidRDefault="00C67E7B"/>
          <w:p w14:paraId="23616180" w14:textId="77777777" w:rsidR="00C67E7B" w:rsidRDefault="00C67E7B"/>
        </w:tc>
        <w:tc>
          <w:tcPr>
            <w:tcW w:w="1803" w:type="dxa"/>
            <w:tcBorders>
              <w:top w:val="single" w:sz="4" w:space="0" w:color="auto"/>
              <w:left w:val="single" w:sz="4" w:space="0" w:color="auto"/>
              <w:bottom w:val="single" w:sz="4" w:space="0" w:color="auto"/>
              <w:right w:val="single" w:sz="4" w:space="0" w:color="auto"/>
            </w:tcBorders>
            <w:hideMark/>
          </w:tcPr>
          <w:p w14:paraId="69E63F58" w14:textId="77777777" w:rsidR="00C67E7B" w:rsidRDefault="00C67E7B">
            <w:r>
              <w:t>Children could cut themselves or even just think it is okay to chuck the rubbish on the floor. The children could stand in dogs or cat mess.</w:t>
            </w:r>
          </w:p>
        </w:tc>
        <w:tc>
          <w:tcPr>
            <w:tcW w:w="1803" w:type="dxa"/>
            <w:tcBorders>
              <w:top w:val="single" w:sz="4" w:space="0" w:color="auto"/>
              <w:left w:val="single" w:sz="4" w:space="0" w:color="auto"/>
              <w:bottom w:val="single" w:sz="4" w:space="0" w:color="auto"/>
              <w:right w:val="single" w:sz="4" w:space="0" w:color="auto"/>
            </w:tcBorders>
            <w:hideMark/>
          </w:tcPr>
          <w:p w14:paraId="4118F6A0" w14:textId="77777777" w:rsidR="00C67E7B" w:rsidRDefault="00C67E7B">
            <w:r>
              <w:t>When the adult goes to check the area before the children come for safety, the adult would take a bad to make sure that all the rubbish and glass has been picked up.</w:t>
            </w:r>
          </w:p>
        </w:tc>
        <w:tc>
          <w:tcPr>
            <w:tcW w:w="1803" w:type="dxa"/>
            <w:tcBorders>
              <w:top w:val="single" w:sz="4" w:space="0" w:color="auto"/>
              <w:left w:val="single" w:sz="4" w:space="0" w:color="auto"/>
              <w:bottom w:val="single" w:sz="4" w:space="0" w:color="auto"/>
              <w:right w:val="single" w:sz="4" w:space="0" w:color="auto"/>
            </w:tcBorders>
            <w:hideMark/>
          </w:tcPr>
          <w:p w14:paraId="75BA21ED" w14:textId="77777777" w:rsidR="00C67E7B" w:rsidRDefault="00C67E7B">
            <w:r>
              <w:t>A bag to pick up the rubbish, gloves so you do not have to touch any of the mess.</w:t>
            </w:r>
          </w:p>
        </w:tc>
        <w:tc>
          <w:tcPr>
            <w:tcW w:w="1804" w:type="dxa"/>
            <w:tcBorders>
              <w:top w:val="single" w:sz="4" w:space="0" w:color="auto"/>
              <w:left w:val="single" w:sz="4" w:space="0" w:color="auto"/>
              <w:bottom w:val="single" w:sz="4" w:space="0" w:color="auto"/>
              <w:right w:val="single" w:sz="4" w:space="0" w:color="auto"/>
            </w:tcBorders>
            <w:hideMark/>
          </w:tcPr>
          <w:p w14:paraId="00B47E15" w14:textId="77777777" w:rsidR="00C67E7B" w:rsidRDefault="00C67E7B">
            <w:r>
              <w:t>Adult.</w:t>
            </w:r>
          </w:p>
        </w:tc>
      </w:tr>
      <w:tr w:rsidR="00C67E7B" w14:paraId="648F1C40" w14:textId="77777777" w:rsidTr="00C67E7B">
        <w:tc>
          <w:tcPr>
            <w:tcW w:w="1803" w:type="dxa"/>
            <w:tcBorders>
              <w:top w:val="single" w:sz="4" w:space="0" w:color="auto"/>
              <w:left w:val="single" w:sz="4" w:space="0" w:color="auto"/>
              <w:bottom w:val="single" w:sz="4" w:space="0" w:color="auto"/>
              <w:right w:val="single" w:sz="4" w:space="0" w:color="auto"/>
            </w:tcBorders>
          </w:tcPr>
          <w:p w14:paraId="1AA32209" w14:textId="77777777" w:rsidR="00C67E7B" w:rsidRDefault="00C67E7B"/>
          <w:p w14:paraId="7F5D7CE2" w14:textId="77777777" w:rsidR="00C67E7B" w:rsidRDefault="00C67E7B">
            <w:r>
              <w:t>Taking snack out with us to eat while we are on the walk.</w:t>
            </w:r>
          </w:p>
          <w:p w14:paraId="408CE8D8" w14:textId="77777777" w:rsidR="00C67E7B" w:rsidRDefault="00C67E7B"/>
          <w:p w14:paraId="78CD7690" w14:textId="77777777" w:rsidR="00C67E7B" w:rsidRDefault="00C67E7B"/>
          <w:p w14:paraId="7D4A792E" w14:textId="77777777" w:rsidR="00C67E7B" w:rsidRDefault="00C67E7B"/>
          <w:p w14:paraId="2D17D81E" w14:textId="77777777" w:rsidR="00C67E7B" w:rsidRDefault="00C67E7B"/>
        </w:tc>
        <w:tc>
          <w:tcPr>
            <w:tcW w:w="1803" w:type="dxa"/>
            <w:tcBorders>
              <w:top w:val="single" w:sz="4" w:space="0" w:color="auto"/>
              <w:left w:val="single" w:sz="4" w:space="0" w:color="auto"/>
              <w:bottom w:val="single" w:sz="4" w:space="0" w:color="auto"/>
              <w:right w:val="single" w:sz="4" w:space="0" w:color="auto"/>
            </w:tcBorders>
            <w:hideMark/>
          </w:tcPr>
          <w:p w14:paraId="06CABADD" w14:textId="77777777" w:rsidR="00C67E7B" w:rsidRDefault="00C67E7B">
            <w:r>
              <w:t>We could leave a wrapper or a bag or even some of the food waste on accident.</w:t>
            </w:r>
          </w:p>
        </w:tc>
        <w:tc>
          <w:tcPr>
            <w:tcW w:w="1803" w:type="dxa"/>
            <w:tcBorders>
              <w:top w:val="single" w:sz="4" w:space="0" w:color="auto"/>
              <w:left w:val="single" w:sz="4" w:space="0" w:color="auto"/>
              <w:bottom w:val="single" w:sz="4" w:space="0" w:color="auto"/>
              <w:right w:val="single" w:sz="4" w:space="0" w:color="auto"/>
            </w:tcBorders>
            <w:hideMark/>
          </w:tcPr>
          <w:p w14:paraId="2A6F5A19" w14:textId="77777777" w:rsidR="00C67E7B" w:rsidRDefault="00C67E7B">
            <w:r>
              <w:t>Bring a rubbish bag so that after we are done with snack we can put all the rubbish and the leftovers in the bag.</w:t>
            </w:r>
          </w:p>
        </w:tc>
        <w:tc>
          <w:tcPr>
            <w:tcW w:w="1803" w:type="dxa"/>
            <w:tcBorders>
              <w:top w:val="single" w:sz="4" w:space="0" w:color="auto"/>
              <w:left w:val="single" w:sz="4" w:space="0" w:color="auto"/>
              <w:bottom w:val="single" w:sz="4" w:space="0" w:color="auto"/>
              <w:right w:val="single" w:sz="4" w:space="0" w:color="auto"/>
            </w:tcBorders>
            <w:hideMark/>
          </w:tcPr>
          <w:p w14:paraId="0CE03233" w14:textId="77777777" w:rsidR="00C67E7B" w:rsidRDefault="00C67E7B">
            <w:r>
              <w:t>A rubbish bag, hand sanitizer so the children can wash their hands before snack.</w:t>
            </w:r>
          </w:p>
        </w:tc>
        <w:tc>
          <w:tcPr>
            <w:tcW w:w="1804" w:type="dxa"/>
            <w:tcBorders>
              <w:top w:val="single" w:sz="4" w:space="0" w:color="auto"/>
              <w:left w:val="single" w:sz="4" w:space="0" w:color="auto"/>
              <w:bottom w:val="single" w:sz="4" w:space="0" w:color="auto"/>
              <w:right w:val="single" w:sz="4" w:space="0" w:color="auto"/>
            </w:tcBorders>
            <w:hideMark/>
          </w:tcPr>
          <w:p w14:paraId="0FF27C16" w14:textId="77777777" w:rsidR="00C67E7B" w:rsidRDefault="00C67E7B">
            <w:r>
              <w:t>Adults and young children as we could all help to clean up.</w:t>
            </w:r>
          </w:p>
        </w:tc>
      </w:tr>
      <w:tr w:rsidR="00C67E7B" w14:paraId="57FE310E" w14:textId="77777777" w:rsidTr="00C67E7B">
        <w:tc>
          <w:tcPr>
            <w:tcW w:w="1803" w:type="dxa"/>
            <w:tcBorders>
              <w:top w:val="single" w:sz="4" w:space="0" w:color="auto"/>
              <w:left w:val="single" w:sz="4" w:space="0" w:color="auto"/>
              <w:bottom w:val="single" w:sz="4" w:space="0" w:color="auto"/>
              <w:right w:val="single" w:sz="4" w:space="0" w:color="auto"/>
            </w:tcBorders>
          </w:tcPr>
          <w:p w14:paraId="613BAF4B" w14:textId="77777777" w:rsidR="00C67E7B" w:rsidRDefault="00C67E7B"/>
          <w:p w14:paraId="49C0CD9A" w14:textId="77777777" w:rsidR="00C67E7B" w:rsidRDefault="00C67E7B"/>
          <w:p w14:paraId="049C625E" w14:textId="77777777" w:rsidR="00C67E7B" w:rsidRDefault="00C67E7B"/>
          <w:p w14:paraId="7E766651" w14:textId="77777777" w:rsidR="00C67E7B" w:rsidRDefault="00C67E7B"/>
          <w:p w14:paraId="1F403E25" w14:textId="77777777" w:rsidR="00C67E7B" w:rsidRDefault="00C67E7B"/>
          <w:p w14:paraId="7E9CC9B6" w14:textId="77777777" w:rsidR="00C67E7B" w:rsidRDefault="00C67E7B"/>
        </w:tc>
        <w:tc>
          <w:tcPr>
            <w:tcW w:w="1803" w:type="dxa"/>
            <w:tcBorders>
              <w:top w:val="single" w:sz="4" w:space="0" w:color="auto"/>
              <w:left w:val="single" w:sz="4" w:space="0" w:color="auto"/>
              <w:bottom w:val="single" w:sz="4" w:space="0" w:color="auto"/>
              <w:right w:val="single" w:sz="4" w:space="0" w:color="auto"/>
            </w:tcBorders>
          </w:tcPr>
          <w:p w14:paraId="5FF334C4" w14:textId="77777777" w:rsidR="00C67E7B" w:rsidRDefault="00C67E7B"/>
        </w:tc>
        <w:tc>
          <w:tcPr>
            <w:tcW w:w="1803" w:type="dxa"/>
            <w:tcBorders>
              <w:top w:val="single" w:sz="4" w:space="0" w:color="auto"/>
              <w:left w:val="single" w:sz="4" w:space="0" w:color="auto"/>
              <w:bottom w:val="single" w:sz="4" w:space="0" w:color="auto"/>
              <w:right w:val="single" w:sz="4" w:space="0" w:color="auto"/>
            </w:tcBorders>
          </w:tcPr>
          <w:p w14:paraId="103C218B" w14:textId="77777777" w:rsidR="00C67E7B" w:rsidRDefault="00C67E7B"/>
        </w:tc>
        <w:tc>
          <w:tcPr>
            <w:tcW w:w="1803" w:type="dxa"/>
            <w:tcBorders>
              <w:top w:val="single" w:sz="4" w:space="0" w:color="auto"/>
              <w:left w:val="single" w:sz="4" w:space="0" w:color="auto"/>
              <w:bottom w:val="single" w:sz="4" w:space="0" w:color="auto"/>
              <w:right w:val="single" w:sz="4" w:space="0" w:color="auto"/>
            </w:tcBorders>
          </w:tcPr>
          <w:p w14:paraId="6DDF78E8" w14:textId="77777777" w:rsidR="00C67E7B" w:rsidRDefault="00C67E7B"/>
        </w:tc>
        <w:tc>
          <w:tcPr>
            <w:tcW w:w="1804" w:type="dxa"/>
            <w:tcBorders>
              <w:top w:val="single" w:sz="4" w:space="0" w:color="auto"/>
              <w:left w:val="single" w:sz="4" w:space="0" w:color="auto"/>
              <w:bottom w:val="single" w:sz="4" w:space="0" w:color="auto"/>
              <w:right w:val="single" w:sz="4" w:space="0" w:color="auto"/>
            </w:tcBorders>
          </w:tcPr>
          <w:p w14:paraId="312E4AF4" w14:textId="77777777" w:rsidR="00C67E7B" w:rsidRDefault="00C67E7B"/>
        </w:tc>
      </w:tr>
    </w:tbl>
    <w:p w14:paraId="2C11437D" w14:textId="2D56F012" w:rsidR="00C67E7B" w:rsidRDefault="00C67E7B"/>
    <w:p w14:paraId="7B44BE53" w14:textId="60367FD0" w:rsidR="00C67E7B" w:rsidRDefault="002B4028">
      <w:pPr>
        <w:rPr>
          <w:b/>
          <w:bCs/>
          <w:sz w:val="36"/>
          <w:szCs w:val="36"/>
          <w:u w:val="single"/>
        </w:rPr>
      </w:pPr>
      <w:r>
        <w:rPr>
          <w:b/>
          <w:bCs/>
          <w:sz w:val="36"/>
          <w:szCs w:val="36"/>
          <w:u w:val="single"/>
        </w:rPr>
        <w:lastRenderedPageBreak/>
        <w:t>Component 4</w:t>
      </w:r>
    </w:p>
    <w:p w14:paraId="4769269D" w14:textId="77777777" w:rsidR="00F466D9" w:rsidRDefault="00F466D9" w:rsidP="00F466D9">
      <w:pPr>
        <w:spacing w:line="360" w:lineRule="auto"/>
        <w:jc w:val="both"/>
        <w:rPr>
          <w:sz w:val="24"/>
          <w:szCs w:val="24"/>
        </w:rPr>
      </w:pPr>
      <w:r>
        <w:rPr>
          <w:sz w:val="24"/>
          <w:szCs w:val="24"/>
        </w:rPr>
        <w:t xml:space="preserve">The reason I choose outdoor play in a naturel environment is because K. Spencer and P. Wright (2014) explains that by being outdoors, children’s imaginations are a lot more active. They also explain that children that play outdoors tend to be fitter, stronger immune system, play more creatively, lower stress levels, active imagination, and lots more. By playing in the outdoor natural environment the adults reported positive child responses including, richer imaginative play, increased physical activity, the children tend to be calmer and have more focused play as when they are outside when children are indoors they tend to be in one space, and it can cause them to act up. The children also tend to have positive social interactions with the other children when being outdoors (S. Nedovic et al A. Morrissey. 2013). D. Cohen (no date) explains that the nature creates a unique sense of wonder for children that no other environment can provide. By going out for walks in the woods, the beach, parks, or even backyards make’s children ask questions about the earth and the life that it supports. The way natural resources look, feel, smell and taste provide children with great learning opportunities but also ensuring that they are getting a better understanding of those objects. Plastic toys in your house or school does not give anything like the same possibilities. If a child is only given a plastic orange, they will never know that you can peel an orange and that it has skin, which gives them understanding of the natural world (TTS, 2017). K. Villanueva (2016) explains how the neighbourhood-built environment can influence children’s development. This can be influenced because of the child friendly cites for children to be able to play, learn and explore outdoors and be safe while doing so. The relationship support associations between child development and neighbourhood destinations for example, green spaces, interactions with nature, traffic exposure, and housing density. These studies emphasize the need to more deeply understand how children development outcomes might be influenced. It has direct public policy impact by informing planning policies across a range of sectors (planning, transport, public health, and paediatrics) to implement place-based interventions and initiatives that target children’s health and development at the community level. NCT (2017) says that playing outdoors is a brilliant way for children to get out in nature and become aware of the environment. Children who gain knowledge and appreciation of nature are more likely to become environmentally aware adults.  A. Louis (2018) says that outdoor play is a part of childhood. It is interesting to see children in their natural environment they will explore their surroundings, being curious about what is around them and finding joy in new things. Studies have shown that children can learn a lot from playing outdoors – from improved spatial recognition to simply understanding </w:t>
      </w:r>
      <w:r>
        <w:rPr>
          <w:sz w:val="24"/>
          <w:szCs w:val="24"/>
        </w:rPr>
        <w:lastRenderedPageBreak/>
        <w:t xml:space="preserve">environmental tendencies. Simple activities for example, seeing leaves change, running, and jumping in a rain puddle, watching flowers sprout during the spring. It will show them also how to be kind to the environment for example if they see a bug or an insect to be kind and gentle with them. Flowers also for children not to pick the flowers because they are growing. Children will learn about different weathers and how quickly it could change. GOV (no date) says that playing outdoors allows children to develop self-confidence, independence, and self-esteem. They also become aware of limits, boundaries, and challenge in their play. By children playing outdoors and doing leisure activities they can improve their health and fitness. There is so much freedom and space outside that it can encourage more expansive movement leading to good physical exercise and helping prevent obesity (GOV, no date). Care (2018) says that by the children playing outdoors it gives them lots of vitamin D which is really important for children and even adults. Care (2018) even says to let children play outside for a little while without sun cream so that you are letting the sun see them. Outdoor play leaves children with more advanced motor skills than their indoor peers, including coordination, balance, and agility. The children who play outside often enjoys activities including walking, running, and biking. When children are outside, they have so much space, they have the space to run, walk, jump, swing, and throw. They can crawl under different objects and climb trees and ride bikes. This will all help them test and stretch their physical abilities. They strengthen their bodies and become more confident in their movements. D. Kellie (2011) explains that humans and children need contact with nature for their wellbeing, but at the same time children are going out less and less in nature world as their access to the outdoors diminishes. That is why it is so important for practitioners to make the most of the outdoors for children in schools or nursery. They done an experiment with the outdoors and indoors in a school setting. The results come back showing that the natural environment support children’s imaginative play, the development of positive relationships and allows for the environment to become a place of learning. The author concludes that in order to make effective use of the outdoors, early childhood centres need to provide children with access to the natural environment and teacher who support children in a developing a relationship with nature. Horizon (2021) speaks about how it benefits the environment by children playing in the outdoors. In addition to the individual benefits gained by being connected to nature, there is a collective benefit shared by all of us. Children all over the world play outside, creating a unity of shared experiences. Our children are future stewards of the earth. In order to raise adults who are passionate about protecting the environment and preserving our planet, they must first develop a deep love for it. The only way to enable children to grow comfortable in nature is open the door and let them out to explore the wonder and awe of the natural world. L. O’brien (2016) says the studies shows that free and spontaneous </w:t>
      </w:r>
      <w:r>
        <w:rPr>
          <w:sz w:val="24"/>
          <w:szCs w:val="24"/>
        </w:rPr>
        <w:lastRenderedPageBreak/>
        <w:t xml:space="preserve">play functions as a key to more bodily, emotional, and sensuous interaction with nature in contrast to when children are engaged in numerous planned activities. Spontaneous play arises at events where there are fewer practipants, in which children are able to stay in one place, when adults take a more relaxed and less intrusive approach, and where there are fewer formally organized activities. To a child initiated action would be a positive progression in further developing organized nature events, educational programs, as well as in parenting. Gosia (2021) explains what loose parts are. If you have ever seen your child playing for hours with empty bottles, a ladle or pieces of wood before. Choosing loose parts over traditional toys. Kids are those who see no limits when it comes to playing possibilities, so when provided with the right materials, they can make more use out of them, than any adult would. By the ‘right materials’, I mean simple, open-ended elements which the child can manipulate in multiple ways. There are no restrictions or instructions for playing with loose parts, so the child is free to decide what that acorn or a wooden block becomes. I personally seen children use so many outdoor loose parts for loads of different things that I would never even think of. It gives them the time to be imaginative and think for themselves and even shock some adults in what they use them for. Early impact (2021) explains how important loose parts are and how children don’t get bored because loose objects can be a different thing every time they play with them, and so the process does not become stale. A stick that is a wand one day, can be a jet plane the next. Loose parts play offers a way surrounding children with the same kind of resources day in and day out, but that can be used in multitude of exciting ways. Example, some boys find some conkers outside. The first day they are eyeballs left by the zombie. The next, they become gold coins that they must bury under the soil. This is the treasure. Next day, they are pebbles. Next day, they are snooker balls…ect. Loose parts play is mostly child-led, and this has a tremendous impact on their independence. Children get to set the agenda, think up their own ideas, and just generally think for themselves. They become masters of their own universe, makers of their existence. Its so important and good for them to thin for themselves, believe in themselves. Most toys in the modern age have a definite purpose or function. From computer games to electronic toys, to plastic figures, what to do with toys is clear and children are not given any licence to explore their own ideas. This is not the case in loose parts play. When all you are faced with are a few stones and some sticks, for example, you need something to bring it all to life. That something is the child’s creativity. Children start to see objects as something different like they become characters of setting, they become magical tools or symbols of power and they present other fantastical things. All in all, objects change into other things, but that takes creativity and imagination to be brought into existence. For example, some children use a box as a magic carpet. They sit in it and travel to a far-off magical worlds. Children also </w:t>
      </w:r>
      <w:r>
        <w:rPr>
          <w:sz w:val="24"/>
          <w:szCs w:val="24"/>
        </w:rPr>
        <w:lastRenderedPageBreak/>
        <w:t>get a massive sense of an achievement by playing in the environment and there is nothing quite like setting the agenda yourself, and then achieving what you set out to. Children get a thrill from creating spectacular super-vehicles, or creating a den for the witch, particularly if it was their idea in the first place. Sometimes their play might be slightly risky. For example, they might make a ‘bridge’ made of sticks over a muddy puddle. Getting across to the other side provides a thrill and a sense of overcoming the odds. There is an excitement of coming out on top and there can also be that sense of achievement you get if you carry out a difficult task as part of a team. For example, a group of children try to balance some shells in a stack. They keep falling over, but in the end they all make a tower of shells. And its that sense of achievement for them children. The environment is so important for children and adults but the more the children go out In the environment then the more they will become environmental friendly adults so it is really important that they get the opportunity to go out even when its raining or when the weather is nice. This is important that practitioners take them out even more because once they go home the children might not even be seeing the outdoors. Just make sure they have the right equipment on for the weather and then they will be ready to go.</w:t>
      </w:r>
    </w:p>
    <w:p w14:paraId="27FB34DF" w14:textId="77777777" w:rsidR="00F466D9" w:rsidRDefault="00F466D9" w:rsidP="00F466D9">
      <w:pPr>
        <w:rPr>
          <w:sz w:val="24"/>
          <w:szCs w:val="24"/>
        </w:rPr>
      </w:pPr>
    </w:p>
    <w:p w14:paraId="4419270C" w14:textId="77777777" w:rsidR="00F466D9" w:rsidRPr="00F466D9" w:rsidRDefault="00F466D9" w:rsidP="00F466D9">
      <w:pPr>
        <w:tabs>
          <w:tab w:val="left" w:pos="1260"/>
        </w:tabs>
        <w:rPr>
          <w:b/>
          <w:bCs/>
          <w:sz w:val="36"/>
          <w:szCs w:val="36"/>
          <w:u w:val="single"/>
        </w:rPr>
      </w:pPr>
      <w:r w:rsidRPr="00F466D9">
        <w:rPr>
          <w:b/>
          <w:bCs/>
          <w:sz w:val="36"/>
          <w:szCs w:val="36"/>
          <w:u w:val="single"/>
        </w:rPr>
        <w:t>Reference list</w:t>
      </w:r>
    </w:p>
    <w:p w14:paraId="13FBC9A2" w14:textId="77777777" w:rsidR="00F466D9" w:rsidRDefault="00F466D9" w:rsidP="00F466D9">
      <w:pPr>
        <w:tabs>
          <w:tab w:val="left" w:pos="1260"/>
        </w:tabs>
        <w:rPr>
          <w:sz w:val="24"/>
          <w:szCs w:val="24"/>
        </w:rPr>
      </w:pPr>
    </w:p>
    <w:p w14:paraId="3D731043" w14:textId="77777777" w:rsidR="00F466D9" w:rsidRDefault="00F466D9" w:rsidP="00F466D9">
      <w:pPr>
        <w:tabs>
          <w:tab w:val="left" w:pos="1260"/>
        </w:tabs>
        <w:rPr>
          <w:sz w:val="24"/>
          <w:szCs w:val="24"/>
        </w:rPr>
      </w:pPr>
      <w:r>
        <w:rPr>
          <w:sz w:val="24"/>
          <w:szCs w:val="24"/>
        </w:rPr>
        <w:t>A. Louis (2018). Why the outdoors is important for children’s development:</w:t>
      </w:r>
    </w:p>
    <w:p w14:paraId="0243ADF7" w14:textId="77777777" w:rsidR="00F466D9" w:rsidRDefault="00F466D9" w:rsidP="00F466D9">
      <w:pPr>
        <w:rPr>
          <w:rStyle w:val="Hyperlink"/>
        </w:rPr>
      </w:pPr>
      <w:hyperlink r:id="rId7" w:history="1">
        <w:r>
          <w:rPr>
            <w:rStyle w:val="Hyperlink"/>
          </w:rPr>
          <w:t>https://blog.himama.com/outdoor-play-and-childhood-development/</w:t>
        </w:r>
      </w:hyperlink>
    </w:p>
    <w:p w14:paraId="7975851D" w14:textId="77777777" w:rsidR="00F466D9" w:rsidRDefault="00F466D9" w:rsidP="00F466D9">
      <w:pPr>
        <w:rPr>
          <w:rStyle w:val="Hyperlink"/>
        </w:rPr>
      </w:pPr>
    </w:p>
    <w:p w14:paraId="2C80A612" w14:textId="77777777" w:rsidR="00F466D9" w:rsidRDefault="00F466D9" w:rsidP="00F466D9">
      <w:r>
        <w:t>Care. (2018). Health benefits of playing outside:</w:t>
      </w:r>
    </w:p>
    <w:p w14:paraId="5E6FC6BF" w14:textId="77777777" w:rsidR="00F466D9" w:rsidRDefault="00F466D9" w:rsidP="00F466D9">
      <w:hyperlink r:id="rId8" w:history="1">
        <w:r>
          <w:rPr>
            <w:rStyle w:val="Hyperlink"/>
          </w:rPr>
          <w:t>https://www.care.com/c/stories/4178/5-health-benefits-of-kids-playing-outside/en-gb/</w:t>
        </w:r>
      </w:hyperlink>
    </w:p>
    <w:p w14:paraId="01286ECC" w14:textId="77777777" w:rsidR="00F466D9" w:rsidRDefault="00F466D9" w:rsidP="00F466D9"/>
    <w:p w14:paraId="072F40AF" w14:textId="77777777" w:rsidR="00F466D9" w:rsidRDefault="00F466D9" w:rsidP="00F466D9">
      <w:r>
        <w:t xml:space="preserve">D. Kellie. (2011). Nature and its influence on young children </w:t>
      </w:r>
    </w:p>
    <w:p w14:paraId="3AD1325F" w14:textId="77777777" w:rsidR="00F466D9" w:rsidRDefault="00F466D9" w:rsidP="00F466D9">
      <w:hyperlink r:id="rId9" w:history="1">
        <w:r>
          <w:rPr>
            <w:rStyle w:val="Hyperlink"/>
          </w:rPr>
          <w:t>https://www.researchgate.net/publication/262180932_Nature_and_its_Influence_on_Children's_Outdoor_Play</w:t>
        </w:r>
      </w:hyperlink>
    </w:p>
    <w:p w14:paraId="06863FB8" w14:textId="77777777" w:rsidR="00F466D9" w:rsidRDefault="00F466D9" w:rsidP="00F466D9"/>
    <w:p w14:paraId="67471F80" w14:textId="77777777" w:rsidR="00F466D9" w:rsidRDefault="00F466D9" w:rsidP="00F466D9">
      <w:pPr>
        <w:tabs>
          <w:tab w:val="left" w:pos="1260"/>
        </w:tabs>
        <w:rPr>
          <w:sz w:val="24"/>
          <w:szCs w:val="24"/>
        </w:rPr>
      </w:pPr>
      <w:r>
        <w:rPr>
          <w:sz w:val="24"/>
          <w:szCs w:val="24"/>
        </w:rPr>
        <w:t>D. Cohen. (no date). Why children need to spend time in nature:</w:t>
      </w:r>
    </w:p>
    <w:p w14:paraId="2E907167" w14:textId="77777777" w:rsidR="00F466D9" w:rsidRDefault="00F466D9" w:rsidP="00F466D9">
      <w:pPr>
        <w:tabs>
          <w:tab w:val="left" w:pos="1260"/>
        </w:tabs>
        <w:rPr>
          <w:rStyle w:val="Hyperlink"/>
        </w:rPr>
      </w:pPr>
      <w:hyperlink r:id="rId10" w:history="1">
        <w:r>
          <w:rPr>
            <w:rStyle w:val="Hyperlink"/>
            <w:sz w:val="24"/>
            <w:szCs w:val="24"/>
          </w:rPr>
          <w:t>https://childmind.org/article/why-kids-need-to-spend-time-in-nature/</w:t>
        </w:r>
      </w:hyperlink>
    </w:p>
    <w:p w14:paraId="765B5894" w14:textId="77777777" w:rsidR="00F466D9" w:rsidRDefault="00F466D9" w:rsidP="00F466D9">
      <w:pPr>
        <w:tabs>
          <w:tab w:val="left" w:pos="1260"/>
        </w:tabs>
        <w:rPr>
          <w:rStyle w:val="Hyperlink"/>
          <w:sz w:val="24"/>
          <w:szCs w:val="24"/>
        </w:rPr>
      </w:pPr>
    </w:p>
    <w:p w14:paraId="29620FA4" w14:textId="77777777" w:rsidR="00F466D9" w:rsidRDefault="00F466D9" w:rsidP="00F466D9">
      <w:pPr>
        <w:tabs>
          <w:tab w:val="left" w:pos="1260"/>
        </w:tabs>
      </w:pPr>
      <w:r>
        <w:t>GOV. (no date). health benefits of playing outdoors:</w:t>
      </w:r>
    </w:p>
    <w:p w14:paraId="31FED361" w14:textId="77777777" w:rsidR="00F466D9" w:rsidRDefault="00F466D9" w:rsidP="00F466D9">
      <w:pPr>
        <w:tabs>
          <w:tab w:val="left" w:pos="1260"/>
        </w:tabs>
      </w:pPr>
      <w:hyperlink r:id="rId11" w:history="1">
        <w:r>
          <w:rPr>
            <w:rStyle w:val="Hyperlink"/>
          </w:rPr>
          <w:t>https://www.nidirect.gov.uk/articles/playing-outdoors</w:t>
        </w:r>
      </w:hyperlink>
    </w:p>
    <w:p w14:paraId="1800110C" w14:textId="77777777" w:rsidR="00F466D9" w:rsidRDefault="00F466D9" w:rsidP="00F466D9">
      <w:pPr>
        <w:tabs>
          <w:tab w:val="left" w:pos="1260"/>
        </w:tabs>
      </w:pPr>
    </w:p>
    <w:p w14:paraId="559AC6E9" w14:textId="77777777" w:rsidR="00F466D9" w:rsidRDefault="00F466D9" w:rsidP="00F466D9">
      <w:pPr>
        <w:tabs>
          <w:tab w:val="left" w:pos="1260"/>
        </w:tabs>
        <w:rPr>
          <w:sz w:val="24"/>
          <w:szCs w:val="24"/>
        </w:rPr>
      </w:pPr>
      <w:r>
        <w:rPr>
          <w:sz w:val="24"/>
          <w:szCs w:val="24"/>
        </w:rPr>
        <w:t>GOV. (no date). Playing outdoors:</w:t>
      </w:r>
    </w:p>
    <w:p w14:paraId="2DCDB269" w14:textId="77777777" w:rsidR="00F466D9" w:rsidRDefault="00F466D9" w:rsidP="00F466D9">
      <w:pPr>
        <w:tabs>
          <w:tab w:val="left" w:pos="1260"/>
        </w:tabs>
      </w:pPr>
      <w:hyperlink r:id="rId12" w:anchor=":~:text=Playing%20outdoors%20allows%20children%20to,try%20new%20activities" w:history="1">
        <w:r>
          <w:rPr>
            <w:rStyle w:val="Hyperlink"/>
            <w:sz w:val="24"/>
            <w:szCs w:val="24"/>
          </w:rPr>
          <w:t>https://www.nidirect.gov.uk/articles/playing-outdoors#:~:text=Playing%20outdoors%20allows%20children%20to,try%20new%20activities</w:t>
        </w:r>
      </w:hyperlink>
    </w:p>
    <w:p w14:paraId="474230D9" w14:textId="77777777" w:rsidR="00F466D9" w:rsidRDefault="00F466D9" w:rsidP="00F466D9">
      <w:pPr>
        <w:tabs>
          <w:tab w:val="left" w:pos="1260"/>
        </w:tabs>
        <w:rPr>
          <w:sz w:val="24"/>
          <w:szCs w:val="24"/>
        </w:rPr>
      </w:pPr>
    </w:p>
    <w:p w14:paraId="5158D258" w14:textId="77777777" w:rsidR="00F466D9" w:rsidRDefault="00F466D9" w:rsidP="00F466D9">
      <w:pPr>
        <w:tabs>
          <w:tab w:val="left" w:pos="1260"/>
        </w:tabs>
        <w:rPr>
          <w:sz w:val="24"/>
          <w:szCs w:val="24"/>
        </w:rPr>
      </w:pPr>
      <w:r>
        <w:rPr>
          <w:sz w:val="24"/>
          <w:szCs w:val="24"/>
        </w:rPr>
        <w:t>Horizons. (2011). Benefits of nature for kids:</w:t>
      </w:r>
    </w:p>
    <w:p w14:paraId="578A47D1" w14:textId="77777777" w:rsidR="00F466D9" w:rsidRDefault="00F466D9" w:rsidP="00F466D9">
      <w:pPr>
        <w:tabs>
          <w:tab w:val="left" w:pos="1260"/>
        </w:tabs>
        <w:rPr>
          <w:sz w:val="24"/>
          <w:szCs w:val="24"/>
        </w:rPr>
      </w:pPr>
      <w:hyperlink r:id="rId13" w:history="1">
        <w:r>
          <w:rPr>
            <w:rStyle w:val="Hyperlink"/>
            <w:sz w:val="24"/>
            <w:szCs w:val="24"/>
          </w:rPr>
          <w:t>https://www.brighthorizons.com/family-resources/children-and-nature</w:t>
        </w:r>
      </w:hyperlink>
    </w:p>
    <w:p w14:paraId="6EF21290" w14:textId="77777777" w:rsidR="00F466D9" w:rsidRDefault="00F466D9" w:rsidP="00F466D9">
      <w:pPr>
        <w:tabs>
          <w:tab w:val="left" w:pos="1260"/>
        </w:tabs>
        <w:rPr>
          <w:sz w:val="24"/>
          <w:szCs w:val="24"/>
        </w:rPr>
      </w:pPr>
    </w:p>
    <w:p w14:paraId="57BEFEE5" w14:textId="77777777" w:rsidR="00F466D9" w:rsidRDefault="00F466D9" w:rsidP="00F466D9">
      <w:pPr>
        <w:tabs>
          <w:tab w:val="left" w:pos="1260"/>
        </w:tabs>
        <w:rPr>
          <w:sz w:val="24"/>
          <w:szCs w:val="24"/>
        </w:rPr>
      </w:pPr>
      <w:r>
        <w:rPr>
          <w:sz w:val="24"/>
          <w:szCs w:val="24"/>
        </w:rPr>
        <w:t>Early Impact (2021). 14 benefits of loose parts:</w:t>
      </w:r>
    </w:p>
    <w:p w14:paraId="55457646" w14:textId="77777777" w:rsidR="00F466D9" w:rsidRDefault="00F466D9" w:rsidP="00F466D9">
      <w:pPr>
        <w:tabs>
          <w:tab w:val="left" w:pos="1260"/>
        </w:tabs>
        <w:rPr>
          <w:sz w:val="24"/>
          <w:szCs w:val="24"/>
        </w:rPr>
      </w:pPr>
      <w:hyperlink r:id="rId14" w:history="1">
        <w:r>
          <w:rPr>
            <w:rStyle w:val="Hyperlink"/>
            <w:sz w:val="24"/>
            <w:szCs w:val="24"/>
          </w:rPr>
          <w:t>https://earlyimpactlearning.com/14-benefits-of-loose-parts-play-with-examples/</w:t>
        </w:r>
      </w:hyperlink>
    </w:p>
    <w:p w14:paraId="64D74886" w14:textId="77777777" w:rsidR="00F466D9" w:rsidRDefault="00F466D9" w:rsidP="00F466D9">
      <w:pPr>
        <w:tabs>
          <w:tab w:val="left" w:pos="1260"/>
        </w:tabs>
        <w:rPr>
          <w:sz w:val="24"/>
          <w:szCs w:val="24"/>
        </w:rPr>
      </w:pPr>
    </w:p>
    <w:p w14:paraId="32062881" w14:textId="77777777" w:rsidR="00F466D9" w:rsidRDefault="00F466D9" w:rsidP="00F466D9">
      <w:pPr>
        <w:tabs>
          <w:tab w:val="left" w:pos="1260"/>
        </w:tabs>
        <w:rPr>
          <w:sz w:val="24"/>
          <w:szCs w:val="24"/>
        </w:rPr>
      </w:pPr>
      <w:r>
        <w:rPr>
          <w:sz w:val="24"/>
          <w:szCs w:val="24"/>
        </w:rPr>
        <w:t>K. Spencer and P. Wright. (2014). Quality outdoor play spaces for young children:</w:t>
      </w:r>
    </w:p>
    <w:p w14:paraId="314C9EF4" w14:textId="77777777" w:rsidR="00F466D9" w:rsidRDefault="00F466D9" w:rsidP="00F466D9">
      <w:pPr>
        <w:tabs>
          <w:tab w:val="left" w:pos="1260"/>
        </w:tabs>
      </w:pPr>
      <w:hyperlink r:id="rId15" w:history="1">
        <w:r>
          <w:rPr>
            <w:rStyle w:val="Hyperlink"/>
            <w:sz w:val="24"/>
            <w:szCs w:val="24"/>
          </w:rPr>
          <w:t>https://www.jstor.org/stable/ycyoungchildren.69.5.28?seq=1</w:t>
        </w:r>
      </w:hyperlink>
    </w:p>
    <w:p w14:paraId="637AB20F" w14:textId="77777777" w:rsidR="00F466D9" w:rsidRDefault="00F466D9" w:rsidP="00F466D9">
      <w:pPr>
        <w:tabs>
          <w:tab w:val="left" w:pos="1260"/>
        </w:tabs>
        <w:rPr>
          <w:sz w:val="24"/>
          <w:szCs w:val="24"/>
        </w:rPr>
      </w:pPr>
    </w:p>
    <w:p w14:paraId="750DC4DC" w14:textId="77777777" w:rsidR="00F466D9" w:rsidRDefault="00F466D9" w:rsidP="00F466D9">
      <w:pPr>
        <w:tabs>
          <w:tab w:val="left" w:pos="1260"/>
        </w:tabs>
        <w:rPr>
          <w:sz w:val="24"/>
          <w:szCs w:val="24"/>
        </w:rPr>
      </w:pPr>
      <w:r>
        <w:rPr>
          <w:sz w:val="24"/>
          <w:szCs w:val="24"/>
        </w:rPr>
        <w:t>K. Villanueva. (2016). Can the environment make a difference for children’s development?:</w:t>
      </w:r>
    </w:p>
    <w:p w14:paraId="2C461CD7" w14:textId="77777777" w:rsidR="00F466D9" w:rsidRDefault="00F466D9" w:rsidP="00F466D9">
      <w:pPr>
        <w:tabs>
          <w:tab w:val="left" w:pos="1260"/>
        </w:tabs>
        <w:rPr>
          <w:rStyle w:val="Hyperlink"/>
        </w:rPr>
      </w:pPr>
      <w:hyperlink r:id="rId16" w:history="1">
        <w:r>
          <w:rPr>
            <w:rStyle w:val="Hyperlink"/>
            <w:sz w:val="24"/>
            <w:szCs w:val="24"/>
          </w:rPr>
          <w:t>https://www.sciencedirect.com/science/article/abs/pii/S1876285915002867</w:t>
        </w:r>
      </w:hyperlink>
    </w:p>
    <w:p w14:paraId="18CD33C2" w14:textId="77777777" w:rsidR="00F466D9" w:rsidRDefault="00F466D9" w:rsidP="00F466D9">
      <w:pPr>
        <w:tabs>
          <w:tab w:val="left" w:pos="1260"/>
        </w:tabs>
        <w:rPr>
          <w:rStyle w:val="Hyperlink"/>
          <w:sz w:val="24"/>
          <w:szCs w:val="24"/>
        </w:rPr>
      </w:pPr>
    </w:p>
    <w:p w14:paraId="1347502D" w14:textId="77777777" w:rsidR="00F466D9" w:rsidRDefault="00F466D9" w:rsidP="00F466D9">
      <w:pPr>
        <w:tabs>
          <w:tab w:val="left" w:pos="1260"/>
        </w:tabs>
      </w:pPr>
      <w:r>
        <w:t>L. O’brien. (2016). How to engage children with nature?:</w:t>
      </w:r>
    </w:p>
    <w:p w14:paraId="31DB98C1" w14:textId="77777777" w:rsidR="00F466D9" w:rsidRDefault="00F466D9" w:rsidP="00F466D9">
      <w:pPr>
        <w:tabs>
          <w:tab w:val="left" w:pos="1260"/>
        </w:tabs>
      </w:pPr>
      <w:hyperlink r:id="rId17" w:history="1">
        <w:r>
          <w:rPr>
            <w:rStyle w:val="Hyperlink"/>
          </w:rPr>
          <w:t>https://www.tandfonline.com/doi/abs/10.1080/14733285.2015.1136734</w:t>
        </w:r>
      </w:hyperlink>
    </w:p>
    <w:p w14:paraId="507FE5C0" w14:textId="77777777" w:rsidR="00F466D9" w:rsidRDefault="00F466D9" w:rsidP="00F466D9">
      <w:pPr>
        <w:tabs>
          <w:tab w:val="left" w:pos="1260"/>
        </w:tabs>
      </w:pPr>
    </w:p>
    <w:p w14:paraId="559DD515" w14:textId="77777777" w:rsidR="00F466D9" w:rsidRDefault="00F466D9" w:rsidP="00F466D9">
      <w:pPr>
        <w:tabs>
          <w:tab w:val="left" w:pos="1260"/>
        </w:tabs>
      </w:pPr>
      <w:r>
        <w:t>Miracle (2021). Why should  my child play outside?:</w:t>
      </w:r>
    </w:p>
    <w:p w14:paraId="23047AC5" w14:textId="77777777" w:rsidR="00F466D9" w:rsidRDefault="00F466D9" w:rsidP="00F466D9">
      <w:pPr>
        <w:tabs>
          <w:tab w:val="left" w:pos="1260"/>
        </w:tabs>
      </w:pPr>
      <w:hyperlink r:id="rId18" w:history="1">
        <w:r>
          <w:rPr>
            <w:rStyle w:val="Hyperlink"/>
          </w:rPr>
          <w:t>https://www.miracle-recreation.com/blog/why-should-my-child-play-outside-benefits-of-outdoor-play-for-kids/?lang=can</w:t>
        </w:r>
      </w:hyperlink>
    </w:p>
    <w:p w14:paraId="7DE69FDE" w14:textId="77777777" w:rsidR="00F466D9" w:rsidRDefault="00F466D9" w:rsidP="00F466D9">
      <w:pPr>
        <w:tabs>
          <w:tab w:val="left" w:pos="1260"/>
        </w:tabs>
      </w:pPr>
    </w:p>
    <w:p w14:paraId="139012B8" w14:textId="77777777" w:rsidR="00F466D9" w:rsidRDefault="00F466D9" w:rsidP="00F466D9">
      <w:pPr>
        <w:tabs>
          <w:tab w:val="left" w:pos="1260"/>
        </w:tabs>
        <w:rPr>
          <w:sz w:val="24"/>
          <w:szCs w:val="24"/>
        </w:rPr>
      </w:pPr>
      <w:r>
        <w:rPr>
          <w:sz w:val="24"/>
          <w:szCs w:val="24"/>
        </w:rPr>
        <w:t>NCT. (2017). Care for the environment:</w:t>
      </w:r>
    </w:p>
    <w:p w14:paraId="192AD51E" w14:textId="77777777" w:rsidR="00F466D9" w:rsidRDefault="00F466D9" w:rsidP="00F466D9">
      <w:pPr>
        <w:tabs>
          <w:tab w:val="left" w:pos="1260"/>
        </w:tabs>
      </w:pPr>
      <w:hyperlink r:id="rId19" w:anchor=":~:text=Outdoor%20play%20is%20a%20fun%20way%20to%20learn&amp;text=There%20is%20so%20much%20for,experience%20through%20all%20their%20senses%20" w:history="1">
        <w:r>
          <w:rPr>
            <w:rStyle w:val="Hyperlink"/>
            <w:sz w:val="24"/>
            <w:szCs w:val="24"/>
          </w:rPr>
          <w:t>https://www.nct.org.uk/baby-toddler/games-and-play/benefits-outdoor-play-for-children#:~:text=Outdoor%20play%20is%20a%20fun%20way%20to%20learn&amp;text=There%20is%20so%20much%20for,experience%20through%20all%20their%20senses%20</w:t>
        </w:r>
      </w:hyperlink>
      <w:r>
        <w:rPr>
          <w:sz w:val="24"/>
          <w:szCs w:val="24"/>
        </w:rPr>
        <w:t>.</w:t>
      </w:r>
    </w:p>
    <w:p w14:paraId="1B3EA330" w14:textId="77777777" w:rsidR="00F466D9" w:rsidRDefault="00F466D9" w:rsidP="00F466D9">
      <w:pPr>
        <w:tabs>
          <w:tab w:val="left" w:pos="1260"/>
        </w:tabs>
        <w:rPr>
          <w:sz w:val="24"/>
          <w:szCs w:val="24"/>
        </w:rPr>
      </w:pPr>
    </w:p>
    <w:p w14:paraId="4D072042" w14:textId="77777777" w:rsidR="00F466D9" w:rsidRDefault="00F466D9" w:rsidP="00F466D9">
      <w:pPr>
        <w:tabs>
          <w:tab w:val="left" w:pos="1260"/>
        </w:tabs>
        <w:rPr>
          <w:sz w:val="24"/>
          <w:szCs w:val="24"/>
        </w:rPr>
      </w:pPr>
      <w:r>
        <w:rPr>
          <w:sz w:val="24"/>
          <w:szCs w:val="24"/>
        </w:rPr>
        <w:t>S. Nedovic and A. Morrissey. (2013). Children’s responses to an organic outdoor learning environment:</w:t>
      </w:r>
    </w:p>
    <w:p w14:paraId="256D6A2E" w14:textId="77777777" w:rsidR="00F466D9" w:rsidRDefault="00F466D9" w:rsidP="00F466D9">
      <w:pPr>
        <w:tabs>
          <w:tab w:val="left" w:pos="1260"/>
        </w:tabs>
      </w:pPr>
      <w:hyperlink r:id="rId20" w:history="1">
        <w:r>
          <w:rPr>
            <w:rStyle w:val="Hyperlink"/>
            <w:sz w:val="24"/>
            <w:szCs w:val="24"/>
          </w:rPr>
          <w:t>https://link.springer.com/article/10.1007%2Fs10984-013-9127-9</w:t>
        </w:r>
      </w:hyperlink>
    </w:p>
    <w:p w14:paraId="718F3742" w14:textId="77777777" w:rsidR="00F466D9" w:rsidRDefault="00F466D9" w:rsidP="00F466D9">
      <w:pPr>
        <w:tabs>
          <w:tab w:val="left" w:pos="1260"/>
        </w:tabs>
        <w:rPr>
          <w:sz w:val="24"/>
          <w:szCs w:val="24"/>
        </w:rPr>
      </w:pPr>
    </w:p>
    <w:p w14:paraId="1E47C2EF" w14:textId="77777777" w:rsidR="00F466D9" w:rsidRDefault="00F466D9" w:rsidP="00F466D9">
      <w:pPr>
        <w:tabs>
          <w:tab w:val="left" w:pos="1260"/>
        </w:tabs>
        <w:rPr>
          <w:sz w:val="24"/>
          <w:szCs w:val="24"/>
        </w:rPr>
      </w:pPr>
      <w:r>
        <w:rPr>
          <w:sz w:val="24"/>
          <w:szCs w:val="24"/>
        </w:rPr>
        <w:t>TTS. (2017). Learning to play the natural way:</w:t>
      </w:r>
    </w:p>
    <w:p w14:paraId="420E0A4A" w14:textId="77777777" w:rsidR="00F466D9" w:rsidRDefault="00F466D9" w:rsidP="00F466D9">
      <w:pPr>
        <w:tabs>
          <w:tab w:val="left" w:pos="1260"/>
        </w:tabs>
      </w:pPr>
      <w:hyperlink r:id="rId21" w:history="1">
        <w:r>
          <w:rPr>
            <w:rStyle w:val="Hyperlink"/>
            <w:sz w:val="24"/>
            <w:szCs w:val="24"/>
          </w:rPr>
          <w:t>https://www.tts-group.co.uk/blog/2017/04/03/learning-play-natural-way-benefits-natural-resources.html</w:t>
        </w:r>
      </w:hyperlink>
    </w:p>
    <w:p w14:paraId="2FAD8CF4" w14:textId="77777777" w:rsidR="00F466D9" w:rsidRDefault="00F466D9" w:rsidP="00F466D9">
      <w:pPr>
        <w:tabs>
          <w:tab w:val="left" w:pos="1260"/>
        </w:tabs>
        <w:rPr>
          <w:sz w:val="24"/>
          <w:szCs w:val="24"/>
        </w:rPr>
      </w:pPr>
    </w:p>
    <w:p w14:paraId="30053ED7" w14:textId="77777777" w:rsidR="00F466D9" w:rsidRDefault="00F466D9" w:rsidP="00F466D9">
      <w:pPr>
        <w:tabs>
          <w:tab w:val="left" w:pos="1260"/>
        </w:tabs>
        <w:rPr>
          <w:sz w:val="24"/>
          <w:szCs w:val="24"/>
        </w:rPr>
      </w:pPr>
    </w:p>
    <w:p w14:paraId="54487B8C" w14:textId="77777777" w:rsidR="00F466D9" w:rsidRDefault="00F466D9" w:rsidP="00F466D9">
      <w:pPr>
        <w:tabs>
          <w:tab w:val="left" w:pos="1260"/>
        </w:tabs>
        <w:rPr>
          <w:sz w:val="24"/>
          <w:szCs w:val="24"/>
        </w:rPr>
      </w:pPr>
    </w:p>
    <w:p w14:paraId="25D2470D" w14:textId="0EFC7433" w:rsidR="00F466D9" w:rsidRDefault="00F466D9">
      <w:pPr>
        <w:rPr>
          <w:b/>
          <w:bCs/>
          <w:sz w:val="36"/>
          <w:szCs w:val="36"/>
          <w:u w:val="single"/>
        </w:rPr>
      </w:pPr>
    </w:p>
    <w:p w14:paraId="06027E08" w14:textId="77777777" w:rsidR="00F466D9" w:rsidRPr="002B4028" w:rsidRDefault="00F466D9">
      <w:pPr>
        <w:rPr>
          <w:b/>
          <w:bCs/>
          <w:sz w:val="36"/>
          <w:szCs w:val="36"/>
          <w:u w:val="single"/>
        </w:rPr>
      </w:pPr>
    </w:p>
    <w:sectPr w:rsidR="00F466D9" w:rsidRPr="002B4028" w:rsidSect="006A7CAB">
      <w:headerReference w:type="default" r:id="rId22"/>
      <w:footerReference w:type="default" r:id="rId23"/>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4BC8C" w14:textId="77777777" w:rsidR="001146EC" w:rsidRDefault="001146EC">
      <w:pPr>
        <w:spacing w:after="0" w:line="240" w:lineRule="auto"/>
      </w:pPr>
      <w:r>
        <w:separator/>
      </w:r>
    </w:p>
  </w:endnote>
  <w:endnote w:type="continuationSeparator" w:id="0">
    <w:p w14:paraId="1F4C2AD6" w14:textId="77777777" w:rsidR="001146EC" w:rsidRDefault="00114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551814"/>
      <w:docPartObj>
        <w:docPartGallery w:val="Page Numbers (Bottom of Page)"/>
        <w:docPartUnique/>
      </w:docPartObj>
    </w:sdtPr>
    <w:sdtEndPr>
      <w:rPr>
        <w:noProof/>
      </w:rPr>
    </w:sdtEndPr>
    <w:sdtContent>
      <w:p w14:paraId="0042FD3A" w14:textId="0AF2C79B" w:rsidR="004A6E69" w:rsidRDefault="004A6E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7CDA9" w14:textId="3EB9FD9B" w:rsidR="00FA73F2" w:rsidRPr="00117C97" w:rsidRDefault="001146EC" w:rsidP="00FF7CC1">
    <w:pPr>
      <w:pStyle w:val="Footer"/>
      <w:rPr>
        <w:rFonts w:ascii="Arial" w:hAnsi="Arial" w:cs="Arial"/>
        <w:color w:val="8080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42C6E" w14:textId="77777777" w:rsidR="001146EC" w:rsidRDefault="001146EC">
      <w:pPr>
        <w:spacing w:after="0" w:line="240" w:lineRule="auto"/>
      </w:pPr>
      <w:r>
        <w:separator/>
      </w:r>
    </w:p>
  </w:footnote>
  <w:footnote w:type="continuationSeparator" w:id="0">
    <w:p w14:paraId="1A7AB5CC" w14:textId="77777777" w:rsidR="001146EC" w:rsidRDefault="001146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928AA" w14:textId="60867E7E" w:rsidR="00FA73F2" w:rsidRDefault="004A6E69" w:rsidP="007323CB">
    <w:pPr>
      <w:pStyle w:val="Header"/>
    </w:pPr>
    <w:r>
      <w:t>1902564</w:t>
    </w:r>
  </w:p>
  <w:p w14:paraId="22AF9B3D" w14:textId="15C645FD" w:rsidR="004A6E69" w:rsidRPr="007323CB" w:rsidRDefault="004A6E69" w:rsidP="007323CB">
    <w:pPr>
      <w:pStyle w:val="Header"/>
    </w:pPr>
    <w:r>
      <w:t>EAEE505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4975BA7"/>
    <w:multiLevelType w:val="hybridMultilevel"/>
    <w:tmpl w:val="9B9AEA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6A70008"/>
    <w:multiLevelType w:val="hybridMultilevel"/>
    <w:tmpl w:val="E68AE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5B1D78"/>
    <w:multiLevelType w:val="hybridMultilevel"/>
    <w:tmpl w:val="687E4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200D19"/>
    <w:multiLevelType w:val="hybridMultilevel"/>
    <w:tmpl w:val="53AC7E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3"/>
  </w:num>
  <w:num w:numId="4">
    <w:abstractNumId w:val="4"/>
  </w:num>
  <w:num w:numId="5">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22F06"/>
    <w:rsid w:val="000813C0"/>
    <w:rsid w:val="00091BAA"/>
    <w:rsid w:val="001146EC"/>
    <w:rsid w:val="00117C97"/>
    <w:rsid w:val="00206647"/>
    <w:rsid w:val="00223B9C"/>
    <w:rsid w:val="002954D1"/>
    <w:rsid w:val="002B4028"/>
    <w:rsid w:val="00305C6C"/>
    <w:rsid w:val="00355107"/>
    <w:rsid w:val="0036316D"/>
    <w:rsid w:val="004A6E69"/>
    <w:rsid w:val="00516904"/>
    <w:rsid w:val="005A2906"/>
    <w:rsid w:val="005A5F29"/>
    <w:rsid w:val="00681A46"/>
    <w:rsid w:val="007A6C43"/>
    <w:rsid w:val="00806251"/>
    <w:rsid w:val="009F47CC"/>
    <w:rsid w:val="00AF29B1"/>
    <w:rsid w:val="00C270C1"/>
    <w:rsid w:val="00C67E7B"/>
    <w:rsid w:val="00CA7EAC"/>
    <w:rsid w:val="00D55041"/>
    <w:rsid w:val="00D5536A"/>
    <w:rsid w:val="00E76D8B"/>
    <w:rsid w:val="00E9122D"/>
    <w:rsid w:val="00EB0C1A"/>
    <w:rsid w:val="00ED7BFF"/>
    <w:rsid w:val="00F125C7"/>
    <w:rsid w:val="00F466D9"/>
    <w:rsid w:val="00FA0DCA"/>
    <w:rsid w:val="00FB1215"/>
    <w:rsid w:val="00FC618B"/>
    <w:rsid w:val="00FE3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A230F"/>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6647"/>
    <w:pPr>
      <w:ind w:left="720"/>
      <w:contextualSpacing/>
    </w:pPr>
  </w:style>
  <w:style w:type="character" w:styleId="Hyperlink">
    <w:name w:val="Hyperlink"/>
    <w:basedOn w:val="DefaultParagraphFont"/>
    <w:semiHidden/>
    <w:unhideWhenUsed/>
    <w:rsid w:val="00F466D9"/>
    <w:rPr>
      <w:color w:val="0563C1"/>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49333">
      <w:bodyDiv w:val="1"/>
      <w:marLeft w:val="0"/>
      <w:marRight w:val="0"/>
      <w:marTop w:val="0"/>
      <w:marBottom w:val="0"/>
      <w:divBdr>
        <w:top w:val="none" w:sz="0" w:space="0" w:color="auto"/>
        <w:left w:val="none" w:sz="0" w:space="0" w:color="auto"/>
        <w:bottom w:val="none" w:sz="0" w:space="0" w:color="auto"/>
        <w:right w:val="none" w:sz="0" w:space="0" w:color="auto"/>
      </w:divBdr>
    </w:div>
    <w:div w:id="567307231">
      <w:bodyDiv w:val="1"/>
      <w:marLeft w:val="0"/>
      <w:marRight w:val="0"/>
      <w:marTop w:val="0"/>
      <w:marBottom w:val="0"/>
      <w:divBdr>
        <w:top w:val="none" w:sz="0" w:space="0" w:color="auto"/>
        <w:left w:val="none" w:sz="0" w:space="0" w:color="auto"/>
        <w:bottom w:val="none" w:sz="0" w:space="0" w:color="auto"/>
        <w:right w:val="none" w:sz="0" w:space="0" w:color="auto"/>
      </w:divBdr>
    </w:div>
    <w:div w:id="1443963383">
      <w:bodyDiv w:val="1"/>
      <w:marLeft w:val="0"/>
      <w:marRight w:val="0"/>
      <w:marTop w:val="0"/>
      <w:marBottom w:val="0"/>
      <w:divBdr>
        <w:top w:val="none" w:sz="0" w:space="0" w:color="auto"/>
        <w:left w:val="none" w:sz="0" w:space="0" w:color="auto"/>
        <w:bottom w:val="none" w:sz="0" w:space="0" w:color="auto"/>
        <w:right w:val="none" w:sz="0" w:space="0" w:color="auto"/>
      </w:divBdr>
    </w:div>
    <w:div w:id="206880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com/c/stories/4178/5-health-benefits-of-kids-playing-outside/en-gb/" TargetMode="External"/><Relationship Id="rId13" Type="http://schemas.openxmlformats.org/officeDocument/2006/relationships/hyperlink" Target="https://www.brighthorizons.com/family-resources/children-and-nature" TargetMode="External"/><Relationship Id="rId18" Type="http://schemas.openxmlformats.org/officeDocument/2006/relationships/hyperlink" Target="https://www.miracle-recreation.com/blog/why-should-my-child-play-outside-benefits-of-outdoor-play-for-kids/?lang=can" TargetMode="External"/><Relationship Id="rId3" Type="http://schemas.openxmlformats.org/officeDocument/2006/relationships/settings" Target="settings.xml"/><Relationship Id="rId21" Type="http://schemas.openxmlformats.org/officeDocument/2006/relationships/hyperlink" Target="https://www.tts-group.co.uk/blog/2017/04/03/learning-play-natural-way-benefits-natural-resources.html" TargetMode="External"/><Relationship Id="rId7" Type="http://schemas.openxmlformats.org/officeDocument/2006/relationships/hyperlink" Target="https://blog.himama.com/outdoor-play-and-childhood-development/" TargetMode="External"/><Relationship Id="rId12" Type="http://schemas.openxmlformats.org/officeDocument/2006/relationships/hyperlink" Target="https://www.nidirect.gov.uk/articles/playing-outdoors" TargetMode="External"/><Relationship Id="rId17" Type="http://schemas.openxmlformats.org/officeDocument/2006/relationships/hyperlink" Target="https://www.tandfonline.com/doi/abs/10.1080/14733285.2015.113673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cedirect.com/science/article/abs/pii/S1876285915002867" TargetMode="External"/><Relationship Id="rId20" Type="http://schemas.openxmlformats.org/officeDocument/2006/relationships/hyperlink" Target="https://link.springer.com/article/10.1007%2Fs10984-013-912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direct.gov.uk/articles/playing-outdoor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jstor.org/stable/ycyoungchildren.69.5.28?seq=1" TargetMode="External"/><Relationship Id="rId23" Type="http://schemas.openxmlformats.org/officeDocument/2006/relationships/footer" Target="footer1.xml"/><Relationship Id="rId10" Type="http://schemas.openxmlformats.org/officeDocument/2006/relationships/hyperlink" Target="https://childmind.org/article/why-kids-need-to-spend-time-in-nature/" TargetMode="External"/><Relationship Id="rId19" Type="http://schemas.openxmlformats.org/officeDocument/2006/relationships/hyperlink" Target="https://www.nct.org.uk/baby-toddler/games-and-play/benefits-outdoor-play-for-children" TargetMode="External"/><Relationship Id="rId4" Type="http://schemas.openxmlformats.org/officeDocument/2006/relationships/webSettings" Target="webSettings.xml"/><Relationship Id="rId9" Type="http://schemas.openxmlformats.org/officeDocument/2006/relationships/hyperlink" Target="https://www.researchgate.net/publication/262180932_Nature_and_its_Influence_on_Children's_Outdoor_Play" TargetMode="External"/><Relationship Id="rId14" Type="http://schemas.openxmlformats.org/officeDocument/2006/relationships/hyperlink" Target="https://earlyimpactlearning.com/14-benefits-of-loose-parts-play-with-example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15</Pages>
  <Words>3478</Words>
  <Characters>19825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rosiedavey66@yahoo.com</cp:lastModifiedBy>
  <cp:revision>29</cp:revision>
  <dcterms:created xsi:type="dcterms:W3CDTF">2021-05-10T10:34:00Z</dcterms:created>
  <dcterms:modified xsi:type="dcterms:W3CDTF">2021-05-14T19:10:00Z</dcterms:modified>
</cp:coreProperties>
</file>