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466583408"/>
        <w:docPartObj>
          <w:docPartGallery w:val="Cover Pages"/>
          <w:docPartUnique/>
        </w:docPartObj>
      </w:sdtPr>
      <w:sdtContent>
        <w:p w14:paraId="591C6532" w14:textId="2D3E90EF" w:rsidR="001D3A09" w:rsidRPr="005202DF" w:rsidRDefault="001D3A09">
          <w:pPr>
            <w:rPr>
              <w:rFonts w:ascii="Arial" w:hAnsi="Arial" w:cs="Arial"/>
            </w:rPr>
          </w:pPr>
          <w:r w:rsidRPr="005202DF">
            <w:rPr>
              <w:rFonts w:ascii="Arial" w:hAnsi="Arial" w:cs="Arial"/>
              <w:noProof/>
            </w:rPr>
            <mc:AlternateContent>
              <mc:Choice Requires="wpg">
                <w:drawing>
                  <wp:anchor distT="0" distB="0" distL="114300" distR="114300" simplePos="0" relativeHeight="251659264" behindDoc="1" locked="0" layoutInCell="1" allowOverlap="1" wp14:anchorId="316326FA" wp14:editId="48437567">
                    <wp:simplePos x="0" y="0"/>
                    <wp:positionH relativeFrom="page">
                      <wp:posOffset>324485</wp:posOffset>
                    </wp:positionH>
                    <wp:positionV relativeFrom="page">
                      <wp:posOffset>812165</wp:posOffset>
                    </wp:positionV>
                    <wp:extent cx="6858000" cy="9144000"/>
                    <wp:effectExtent l="0" t="0" r="0" b="0"/>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966386E" w14:textId="77777777" w:rsidR="001D3A09" w:rsidRDefault="001D3A09">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995" y="4236695"/>
                                <a:ext cx="6843395" cy="3139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3E836BB" w14:textId="4D2E1C19" w:rsidR="001D3A09" w:rsidRDefault="00D05C5E">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Research Methods for Business. Component 1 – Business Research Proposal</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E888617" w14:textId="79F3DAC4" w:rsidR="001D3A09" w:rsidRDefault="001D3A09">
                                      <w:pPr>
                                        <w:pStyle w:val="NoSpacing"/>
                                        <w:spacing w:before="120"/>
                                        <w:rPr>
                                          <w:color w:val="156082" w:themeColor="accent1"/>
                                          <w:sz w:val="36"/>
                                          <w:szCs w:val="36"/>
                                        </w:rPr>
                                      </w:pPr>
                                      <w:r>
                                        <w:rPr>
                                          <w:color w:val="156082" w:themeColor="accent1"/>
                                          <w:sz w:val="36"/>
                                          <w:szCs w:val="36"/>
                                        </w:rPr>
                                        <w:t>LCLM6004</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16326FA" id="Group 64" o:spid="_x0000_s1026" style="position:absolute;margin-left:25.55pt;margin-top:63.95pt;width:540pt;height:10in;z-index:-251657216;mso-width-percent:882;mso-position-horizontal-relative:page;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7966386E" w14:textId="77777777" w:rsidR="001D3A09" w:rsidRDefault="001D3A09">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9;top:42366;width:68434;height:3139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3E836BB" w14:textId="4D2E1C19" w:rsidR="001D3A09" w:rsidRDefault="00D05C5E">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Research Methods for Business. Component 1 – Business Research Proposal</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E888617" w14:textId="79F3DAC4" w:rsidR="001D3A09" w:rsidRDefault="001D3A09">
                                <w:pPr>
                                  <w:pStyle w:val="NoSpacing"/>
                                  <w:spacing w:before="120"/>
                                  <w:rPr>
                                    <w:color w:val="156082" w:themeColor="accent1"/>
                                    <w:sz w:val="36"/>
                                    <w:szCs w:val="36"/>
                                  </w:rPr>
                                </w:pPr>
                                <w:r>
                                  <w:rPr>
                                    <w:color w:val="156082" w:themeColor="accent1"/>
                                    <w:sz w:val="36"/>
                                    <w:szCs w:val="36"/>
                                  </w:rPr>
                                  <w:t>LCLM6004</w:t>
                                </w:r>
                              </w:p>
                            </w:sdtContent>
                          </w:sdt>
                        </w:txbxContent>
                      </v:textbox>
                    </v:shape>
                    <w10:wrap anchorx="page" anchory="page"/>
                  </v:group>
                </w:pict>
              </mc:Fallback>
            </mc:AlternateContent>
          </w:r>
        </w:p>
        <w:p w14:paraId="046F3BC8" w14:textId="77777777" w:rsidR="00AA62FC" w:rsidRPr="005202DF" w:rsidRDefault="001D3A09" w:rsidP="00D05C5E">
          <w:pPr>
            <w:rPr>
              <w:rFonts w:ascii="Arial" w:hAnsi="Arial" w:cs="Arial"/>
            </w:rPr>
          </w:pPr>
          <w:r w:rsidRPr="005202DF">
            <w:rPr>
              <w:rFonts w:ascii="Arial" w:hAnsi="Arial" w:cs="Arial"/>
              <w:noProof/>
            </w:rPr>
            <mc:AlternateContent>
              <mc:Choice Requires="wps">
                <w:drawing>
                  <wp:anchor distT="0" distB="0" distL="114300" distR="114300" simplePos="0" relativeHeight="251660288" behindDoc="0" locked="0" layoutInCell="1" allowOverlap="1" wp14:anchorId="62984CE6" wp14:editId="6BFE82E0">
                    <wp:simplePos x="0" y="0"/>
                    <wp:positionH relativeFrom="column">
                      <wp:posOffset>-167640</wp:posOffset>
                    </wp:positionH>
                    <wp:positionV relativeFrom="paragraph">
                      <wp:posOffset>7204710</wp:posOffset>
                    </wp:positionV>
                    <wp:extent cx="1760220" cy="1082040"/>
                    <wp:effectExtent l="0" t="0" r="11430" b="22860"/>
                    <wp:wrapNone/>
                    <wp:docPr id="531294932" name="Text Box 1"/>
                    <wp:cNvGraphicFramePr/>
                    <a:graphic xmlns:a="http://schemas.openxmlformats.org/drawingml/2006/main">
                      <a:graphicData uri="http://schemas.microsoft.com/office/word/2010/wordprocessingShape">
                        <wps:wsp>
                          <wps:cNvSpPr txBox="1"/>
                          <wps:spPr>
                            <a:xfrm>
                              <a:off x="0" y="0"/>
                              <a:ext cx="1760220" cy="1082040"/>
                            </a:xfrm>
                            <a:prstGeom prst="rect">
                              <a:avLst/>
                            </a:prstGeom>
                            <a:solidFill>
                              <a:schemeClr val="lt1"/>
                            </a:solidFill>
                            <a:ln w="6350">
                              <a:solidFill>
                                <a:prstClr val="black"/>
                              </a:solidFill>
                            </a:ln>
                          </wps:spPr>
                          <wps:txbx>
                            <w:txbxContent>
                              <w:p w14:paraId="3F473C5D" w14:textId="3D022C9B" w:rsidR="001D3A09" w:rsidRDefault="001D3A09">
                                <w:r>
                                  <w:t xml:space="preserve">Tamika Naomi </w:t>
                                </w:r>
                              </w:p>
                              <w:p w14:paraId="27E32D24" w14:textId="2DE8F86B" w:rsidR="001D3A09" w:rsidRDefault="001D3A09">
                                <w:r>
                                  <w:t>2221656</w:t>
                                </w:r>
                              </w:p>
                              <w:p w14:paraId="4EC805B9" w14:textId="77777777" w:rsidR="001D3A09" w:rsidRDefault="001D3A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84CE6" id="Text Box 1" o:spid="_x0000_s1036" type="#_x0000_t202" style="position:absolute;margin-left:-13.2pt;margin-top:567.3pt;width:138.6pt;height:8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" fillcolor="white [3201]" strokeweight=".5pt">
                    <v:textbox>
                      <w:txbxContent>
                        <w:p w14:paraId="3F473C5D" w14:textId="3D022C9B" w:rsidR="001D3A09" w:rsidRDefault="001D3A09">
                          <w:r>
                            <w:t xml:space="preserve">Tamika Naomi </w:t>
                          </w:r>
                        </w:p>
                        <w:p w14:paraId="27E32D24" w14:textId="2DE8F86B" w:rsidR="001D3A09" w:rsidRDefault="001D3A09">
                          <w:r>
                            <w:t>2221656</w:t>
                          </w:r>
                        </w:p>
                        <w:p w14:paraId="4EC805B9" w14:textId="77777777" w:rsidR="001D3A09" w:rsidRDefault="001D3A09"/>
                      </w:txbxContent>
                    </v:textbox>
                  </v:shape>
                </w:pict>
              </mc:Fallback>
            </mc:AlternateContent>
          </w:r>
          <w:r w:rsidRPr="005202DF">
            <w:rPr>
              <w:rFonts w:ascii="Arial" w:hAnsi="Arial" w:cs="Arial"/>
            </w:rPr>
            <w:br w:type="page"/>
          </w:r>
        </w:p>
        <w:sdt>
          <w:sdtPr>
            <w:rPr>
              <w:rFonts w:ascii="Arial" w:hAnsi="Arial" w:cs="Arial"/>
              <w:sz w:val="22"/>
              <w:szCs w:val="22"/>
            </w:rPr>
            <w:id w:val="-1223598739"/>
            <w:docPartObj>
              <w:docPartGallery w:val="Table of Contents"/>
              <w:docPartUnique/>
            </w:docPartObj>
          </w:sdtPr>
          <w:sdtEndPr>
            <w:rPr>
              <w:rFonts w:eastAsiaTheme="minorHAnsi"/>
              <w:b/>
              <w:bCs/>
              <w:noProof/>
              <w:color w:val="auto"/>
              <w:kern w:val="2"/>
              <w:lang w:val="en-GB"/>
              <w14:ligatures w14:val="standardContextual"/>
            </w:rPr>
          </w:sdtEndPr>
          <w:sdtContent>
            <w:p w14:paraId="1FF0DE45" w14:textId="34C3EDDC" w:rsidR="005202DF" w:rsidRPr="005202DF" w:rsidRDefault="005202DF">
              <w:pPr>
                <w:pStyle w:val="TOCHeading"/>
                <w:rPr>
                  <w:rFonts w:ascii="Arial" w:hAnsi="Arial" w:cs="Arial"/>
                  <w:sz w:val="22"/>
                  <w:szCs w:val="22"/>
                </w:rPr>
              </w:pPr>
              <w:r w:rsidRPr="005202DF">
                <w:rPr>
                  <w:rFonts w:ascii="Arial" w:hAnsi="Arial" w:cs="Arial"/>
                  <w:sz w:val="22"/>
                  <w:szCs w:val="22"/>
                </w:rPr>
                <w:t>Contents</w:t>
              </w:r>
            </w:p>
            <w:p w14:paraId="6BCC8788" w14:textId="4FAE77C1" w:rsidR="005202DF" w:rsidRPr="005202DF" w:rsidRDefault="005202DF">
              <w:pPr>
                <w:pStyle w:val="TOC1"/>
                <w:tabs>
                  <w:tab w:val="right" w:leader="dot" w:pos="9016"/>
                </w:tabs>
                <w:rPr>
                  <w:rFonts w:ascii="Arial" w:hAnsi="Arial" w:cs="Arial"/>
                  <w:noProof/>
                </w:rPr>
              </w:pPr>
              <w:r w:rsidRPr="005202DF">
                <w:rPr>
                  <w:rFonts w:ascii="Arial" w:hAnsi="Arial" w:cs="Arial"/>
                </w:rPr>
                <w:fldChar w:fldCharType="begin"/>
              </w:r>
              <w:r w:rsidRPr="005202DF">
                <w:rPr>
                  <w:rFonts w:ascii="Arial" w:hAnsi="Arial" w:cs="Arial"/>
                </w:rPr>
                <w:instrText xml:space="preserve"> TOC \o "1-3" \h \z \u </w:instrText>
              </w:r>
              <w:r w:rsidRPr="005202DF">
                <w:rPr>
                  <w:rFonts w:ascii="Arial" w:hAnsi="Arial" w:cs="Arial"/>
                </w:rPr>
                <w:fldChar w:fldCharType="separate"/>
              </w:r>
              <w:hyperlink w:anchor="_Toc234835260" w:history="1">
                <w:r w:rsidRPr="005202DF">
                  <w:rPr>
                    <w:rStyle w:val="Hyperlink"/>
                    <w:rFonts w:ascii="Arial" w:hAnsi="Arial" w:cs="Arial"/>
                    <w:noProof/>
                  </w:rPr>
                  <w:t>1. Introduction and Identification of the Business Problem</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_Toc234835260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2</w:t>
                </w:r>
                <w:r w:rsidRPr="005202DF">
                  <w:rPr>
                    <w:rFonts w:ascii="Arial" w:hAnsi="Arial" w:cs="Arial"/>
                    <w:noProof/>
                    <w:webHidden/>
                  </w:rPr>
                  <w:fldChar w:fldCharType="end"/>
                </w:r>
              </w:hyperlink>
            </w:p>
            <w:p w14:paraId="20784DF7" w14:textId="552A2E86" w:rsidR="005202DF" w:rsidRPr="005202DF" w:rsidRDefault="005202DF">
              <w:pPr>
                <w:pStyle w:val="TOC2"/>
                <w:tabs>
                  <w:tab w:val="right" w:leader="dot" w:pos="9016"/>
                </w:tabs>
                <w:rPr>
                  <w:rFonts w:ascii="Arial" w:hAnsi="Arial" w:cs="Arial"/>
                  <w:noProof/>
                </w:rPr>
              </w:pPr>
              <w:hyperlink w:anchor="_Toc234835261" w:history="1">
                <w:r w:rsidRPr="005202DF">
                  <w:rPr>
                    <w:rStyle w:val="Hyperlink"/>
                    <w:rFonts w:ascii="Arial" w:hAnsi="Arial" w:cs="Arial"/>
                    <w:noProof/>
                  </w:rPr>
                  <w:t>Background</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_Toc234835261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3</w:t>
                </w:r>
                <w:r w:rsidRPr="005202DF">
                  <w:rPr>
                    <w:rFonts w:ascii="Arial" w:hAnsi="Arial" w:cs="Arial"/>
                    <w:noProof/>
                    <w:webHidden/>
                  </w:rPr>
                  <w:fldChar w:fldCharType="end"/>
                </w:r>
              </w:hyperlink>
            </w:p>
            <w:p w14:paraId="4253C363" w14:textId="30AFAF43" w:rsidR="005202DF" w:rsidRPr="005202DF" w:rsidRDefault="005202DF">
              <w:pPr>
                <w:pStyle w:val="TOC2"/>
                <w:tabs>
                  <w:tab w:val="right" w:leader="dot" w:pos="9016"/>
                </w:tabs>
                <w:rPr>
                  <w:rFonts w:ascii="Arial" w:hAnsi="Arial" w:cs="Arial"/>
                  <w:noProof/>
                </w:rPr>
              </w:pPr>
              <w:hyperlink w:anchor="_Toc234835262" w:history="1">
                <w:r w:rsidRPr="005202DF">
                  <w:rPr>
                    <w:rStyle w:val="Hyperlink"/>
                    <w:rFonts w:ascii="Arial" w:hAnsi="Arial" w:cs="Arial"/>
                    <w:noProof/>
                  </w:rPr>
                  <w:t>The Business Issue</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_Toc234835262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3</w:t>
                </w:r>
                <w:r w:rsidRPr="005202DF">
                  <w:rPr>
                    <w:rFonts w:ascii="Arial" w:hAnsi="Arial" w:cs="Arial"/>
                    <w:noProof/>
                    <w:webHidden/>
                  </w:rPr>
                  <w:fldChar w:fldCharType="end"/>
                </w:r>
              </w:hyperlink>
            </w:p>
            <w:p w14:paraId="227B91D2" w14:textId="546353C8" w:rsidR="005202DF" w:rsidRPr="005202DF" w:rsidRDefault="005202DF">
              <w:pPr>
                <w:pStyle w:val="TOC2"/>
                <w:tabs>
                  <w:tab w:val="right" w:leader="dot" w:pos="9016"/>
                </w:tabs>
                <w:rPr>
                  <w:rFonts w:ascii="Arial" w:hAnsi="Arial" w:cs="Arial"/>
                  <w:noProof/>
                </w:rPr>
              </w:pPr>
              <w:hyperlink w:anchor="_Toc234835263" w:history="1">
                <w:r w:rsidRPr="005202DF">
                  <w:rPr>
                    <w:rStyle w:val="Hyperlink"/>
                    <w:rFonts w:ascii="Arial" w:hAnsi="Arial" w:cs="Arial"/>
                    <w:noProof/>
                  </w:rPr>
                  <w:t>Research on remote work's impact offers mixed results: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_Toc234835263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3</w:t>
                </w:r>
                <w:r w:rsidRPr="005202DF">
                  <w:rPr>
                    <w:rFonts w:ascii="Arial" w:hAnsi="Arial" w:cs="Arial"/>
                    <w:noProof/>
                    <w:webHidden/>
                  </w:rPr>
                  <w:fldChar w:fldCharType="end"/>
                </w:r>
              </w:hyperlink>
            </w:p>
            <w:p w14:paraId="7995EB7E" w14:textId="5B592990" w:rsidR="005202DF" w:rsidRPr="005202DF" w:rsidRDefault="005202DF">
              <w:pPr>
                <w:pStyle w:val="TOC2"/>
                <w:tabs>
                  <w:tab w:val="right" w:leader="dot" w:pos="9016"/>
                </w:tabs>
                <w:rPr>
                  <w:rFonts w:ascii="Arial" w:hAnsi="Arial" w:cs="Arial"/>
                  <w:noProof/>
                </w:rPr>
              </w:pPr>
              <w:hyperlink w:anchor="_Toc234835264" w:history="1">
                <w:r w:rsidRPr="005202DF">
                  <w:rPr>
                    <w:rStyle w:val="Hyperlink"/>
                    <w:rFonts w:ascii="Arial" w:hAnsi="Arial" w:cs="Arial"/>
                    <w:noProof/>
                  </w:rPr>
                  <w:t>Why This Matters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_Toc234835264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4</w:t>
                </w:r>
                <w:r w:rsidRPr="005202DF">
                  <w:rPr>
                    <w:rFonts w:ascii="Arial" w:hAnsi="Arial" w:cs="Arial"/>
                    <w:noProof/>
                    <w:webHidden/>
                  </w:rPr>
                  <w:fldChar w:fldCharType="end"/>
                </w:r>
              </w:hyperlink>
            </w:p>
            <w:p w14:paraId="0778488C" w14:textId="367998F1" w:rsidR="005202DF" w:rsidRPr="005202DF" w:rsidRDefault="005202DF">
              <w:pPr>
                <w:pStyle w:val="TOC1"/>
                <w:tabs>
                  <w:tab w:val="right" w:leader="dot" w:pos="9016"/>
                </w:tabs>
                <w:rPr>
                  <w:rFonts w:ascii="Arial" w:hAnsi="Arial" w:cs="Arial"/>
                  <w:noProof/>
                </w:rPr>
              </w:pPr>
              <w:hyperlink w:anchor="_Toc234835265" w:history="1">
                <w:r w:rsidRPr="005202DF">
                  <w:rPr>
                    <w:rStyle w:val="Hyperlink"/>
                    <w:rFonts w:ascii="Arial" w:hAnsi="Arial" w:cs="Arial"/>
                    <w:noProof/>
                  </w:rPr>
                  <w:t>2. Research Aims and Questions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_Toc234835265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5</w:t>
                </w:r>
                <w:r w:rsidRPr="005202DF">
                  <w:rPr>
                    <w:rFonts w:ascii="Arial" w:hAnsi="Arial" w:cs="Arial"/>
                    <w:noProof/>
                    <w:webHidden/>
                  </w:rPr>
                  <w:fldChar w:fldCharType="end"/>
                </w:r>
              </w:hyperlink>
            </w:p>
            <w:p w14:paraId="2C83DB6F" w14:textId="332BC1E8" w:rsidR="005202DF" w:rsidRPr="005202DF" w:rsidRDefault="005202DF">
              <w:pPr>
                <w:pStyle w:val="TOC2"/>
                <w:tabs>
                  <w:tab w:val="right" w:leader="dot" w:pos="9016"/>
                </w:tabs>
                <w:rPr>
                  <w:rFonts w:ascii="Arial" w:hAnsi="Arial" w:cs="Arial"/>
                  <w:noProof/>
                </w:rPr>
              </w:pPr>
              <w:hyperlink w:anchor="_Toc234835266" w:history="1">
                <w:r w:rsidRPr="005202DF">
                  <w:rPr>
                    <w:rStyle w:val="Hyperlink"/>
                    <w:rFonts w:ascii="Arial" w:hAnsi="Arial" w:cs="Arial"/>
                    <w:noProof/>
                  </w:rPr>
                  <w:t>Research Aim</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_Toc234835266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5</w:t>
                </w:r>
                <w:r w:rsidRPr="005202DF">
                  <w:rPr>
                    <w:rFonts w:ascii="Arial" w:hAnsi="Arial" w:cs="Arial"/>
                    <w:noProof/>
                    <w:webHidden/>
                  </w:rPr>
                  <w:fldChar w:fldCharType="end"/>
                </w:r>
              </w:hyperlink>
            </w:p>
            <w:p w14:paraId="5985EA1E" w14:textId="052DF702" w:rsidR="005202DF" w:rsidRPr="005202DF" w:rsidRDefault="005202DF">
              <w:pPr>
                <w:pStyle w:val="TOC2"/>
                <w:tabs>
                  <w:tab w:val="right" w:leader="dot" w:pos="9016"/>
                </w:tabs>
                <w:rPr>
                  <w:rFonts w:ascii="Arial" w:hAnsi="Arial" w:cs="Arial"/>
                  <w:noProof/>
                </w:rPr>
              </w:pPr>
              <w:hyperlink w:anchor="_Toc234835267" w:history="1">
                <w:r w:rsidRPr="005202DF">
                  <w:rPr>
                    <w:rStyle w:val="Hyperlink"/>
                    <w:rFonts w:ascii="Arial" w:hAnsi="Arial" w:cs="Arial"/>
                    <w:noProof/>
                  </w:rPr>
                  <w:t>Specific Objectives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_Toc234835267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5</w:t>
                </w:r>
                <w:r w:rsidRPr="005202DF">
                  <w:rPr>
                    <w:rFonts w:ascii="Arial" w:hAnsi="Arial" w:cs="Arial"/>
                    <w:noProof/>
                    <w:webHidden/>
                  </w:rPr>
                  <w:fldChar w:fldCharType="end"/>
                </w:r>
              </w:hyperlink>
            </w:p>
            <w:p w14:paraId="017374F7" w14:textId="2736C071" w:rsidR="005202DF" w:rsidRPr="005202DF" w:rsidRDefault="005202DF">
              <w:pPr>
                <w:pStyle w:val="TOC2"/>
                <w:tabs>
                  <w:tab w:val="right" w:leader="dot" w:pos="9016"/>
                </w:tabs>
                <w:rPr>
                  <w:rFonts w:ascii="Arial" w:hAnsi="Arial" w:cs="Arial"/>
                  <w:noProof/>
                </w:rPr>
              </w:pPr>
              <w:hyperlink w:anchor="_Toc234835268" w:history="1">
                <w:r w:rsidRPr="005202DF">
                  <w:rPr>
                    <w:rStyle w:val="Hyperlink"/>
                    <w:rFonts w:ascii="Arial" w:hAnsi="Arial" w:cs="Arial"/>
                    <w:noProof/>
                  </w:rPr>
                  <w:t>Research Questions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_Toc234835268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6</w:t>
                </w:r>
                <w:r w:rsidRPr="005202DF">
                  <w:rPr>
                    <w:rFonts w:ascii="Arial" w:hAnsi="Arial" w:cs="Arial"/>
                    <w:noProof/>
                    <w:webHidden/>
                  </w:rPr>
                  <w:fldChar w:fldCharType="end"/>
                </w:r>
              </w:hyperlink>
            </w:p>
            <w:p w14:paraId="455AE911" w14:textId="54FD750E" w:rsidR="005202DF" w:rsidRPr="005202DF" w:rsidRDefault="005202DF">
              <w:pPr>
                <w:pStyle w:val="TOC1"/>
                <w:tabs>
                  <w:tab w:val="right" w:leader="dot" w:pos="9016"/>
                </w:tabs>
                <w:rPr>
                  <w:rFonts w:ascii="Arial" w:hAnsi="Arial" w:cs="Arial"/>
                  <w:noProof/>
                </w:rPr>
              </w:pPr>
              <w:hyperlink w:anchor="_Toc234835269" w:history="1">
                <w:r w:rsidRPr="005202DF">
                  <w:rPr>
                    <w:rStyle w:val="Hyperlink"/>
                    <w:rFonts w:ascii="Arial" w:hAnsi="Arial" w:cs="Arial"/>
                    <w:noProof/>
                  </w:rPr>
                  <w:t>3. Which organisational strategies and management practices support or impede remote work?</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_Toc234835269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6</w:t>
                </w:r>
                <w:r w:rsidRPr="005202DF">
                  <w:rPr>
                    <w:rFonts w:ascii="Arial" w:hAnsi="Arial" w:cs="Arial"/>
                    <w:noProof/>
                    <w:webHidden/>
                  </w:rPr>
                  <w:fldChar w:fldCharType="end"/>
                </w:r>
              </w:hyperlink>
            </w:p>
            <w:p w14:paraId="4BAC1A00" w14:textId="4B70ADD7" w:rsidR="005202DF" w:rsidRPr="005202DF" w:rsidRDefault="005202DF">
              <w:pPr>
                <w:pStyle w:val="TOC2"/>
                <w:tabs>
                  <w:tab w:val="right" w:leader="dot" w:pos="9016"/>
                </w:tabs>
                <w:rPr>
                  <w:rFonts w:ascii="Arial" w:hAnsi="Arial" w:cs="Arial"/>
                  <w:noProof/>
                </w:rPr>
              </w:pPr>
              <w:hyperlink w:anchor="_Toc234835270" w:history="1">
                <w:r w:rsidRPr="005202DF">
                  <w:rPr>
                    <w:rStyle w:val="Hyperlink"/>
                    <w:rFonts w:ascii="Arial" w:hAnsi="Arial" w:cs="Arial"/>
                    <w:noProof/>
                  </w:rPr>
                  <w:t>Rationale for the Questions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_Toc234835270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6</w:t>
                </w:r>
                <w:r w:rsidRPr="005202DF">
                  <w:rPr>
                    <w:rFonts w:ascii="Arial" w:hAnsi="Arial" w:cs="Arial"/>
                    <w:noProof/>
                    <w:webHidden/>
                  </w:rPr>
                  <w:fldChar w:fldCharType="end"/>
                </w:r>
              </w:hyperlink>
            </w:p>
            <w:p w14:paraId="246E5BBA" w14:textId="2A3E4C77" w:rsidR="005202DF" w:rsidRPr="005202DF" w:rsidRDefault="005202DF">
              <w:pPr>
                <w:pStyle w:val="TOC1"/>
                <w:tabs>
                  <w:tab w:val="right" w:leader="dot" w:pos="9016"/>
                </w:tabs>
                <w:rPr>
                  <w:rFonts w:ascii="Arial" w:hAnsi="Arial" w:cs="Arial"/>
                  <w:noProof/>
                </w:rPr>
              </w:pPr>
              <w:hyperlink w:anchor="_Toc234835271" w:history="1">
                <w:r w:rsidRPr="005202DF">
                  <w:rPr>
                    <w:rStyle w:val="Hyperlink"/>
                    <w:rFonts w:ascii="Arial" w:hAnsi="Arial" w:cs="Arial"/>
                    <w:noProof/>
                  </w:rPr>
                  <w:t>3. Critical Literature Review</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_Toc234835271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7</w:t>
                </w:r>
                <w:r w:rsidRPr="005202DF">
                  <w:rPr>
                    <w:rFonts w:ascii="Arial" w:hAnsi="Arial" w:cs="Arial"/>
                    <w:noProof/>
                    <w:webHidden/>
                  </w:rPr>
                  <w:fldChar w:fldCharType="end"/>
                </w:r>
              </w:hyperlink>
            </w:p>
            <w:p w14:paraId="38C1AD5C" w14:textId="5EC4D3C3" w:rsidR="005202DF" w:rsidRPr="005202DF" w:rsidRDefault="005202DF">
              <w:pPr>
                <w:pStyle w:val="TOC2"/>
                <w:tabs>
                  <w:tab w:val="right" w:leader="dot" w:pos="9016"/>
                </w:tabs>
                <w:rPr>
                  <w:rFonts w:ascii="Arial" w:hAnsi="Arial" w:cs="Arial"/>
                  <w:noProof/>
                </w:rPr>
              </w:pPr>
              <w:hyperlink w:anchor="_Toc234835272" w:history="1">
                <w:r w:rsidRPr="005202DF">
                  <w:rPr>
                    <w:rStyle w:val="Hyperlink"/>
                    <w:rFonts w:ascii="Arial" w:hAnsi="Arial" w:cs="Arial"/>
                    <w:noProof/>
                  </w:rPr>
                  <w:t>Introduction</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_Toc234835272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7</w:t>
                </w:r>
                <w:r w:rsidRPr="005202DF">
                  <w:rPr>
                    <w:rFonts w:ascii="Arial" w:hAnsi="Arial" w:cs="Arial"/>
                    <w:noProof/>
                    <w:webHidden/>
                  </w:rPr>
                  <w:fldChar w:fldCharType="end"/>
                </w:r>
              </w:hyperlink>
            </w:p>
            <w:p w14:paraId="79248480" w14:textId="61AAA8FF" w:rsidR="005202DF" w:rsidRPr="005202DF" w:rsidRDefault="005202DF">
              <w:pPr>
                <w:pStyle w:val="TOC2"/>
                <w:tabs>
                  <w:tab w:val="right" w:leader="dot" w:pos="9016"/>
                </w:tabs>
                <w:rPr>
                  <w:rFonts w:ascii="Arial" w:hAnsi="Arial" w:cs="Arial"/>
                  <w:noProof/>
                </w:rPr>
              </w:pPr>
              <w:hyperlink w:anchor="_Toc234835273" w:history="1">
                <w:r w:rsidRPr="005202DF">
                  <w:rPr>
                    <w:rStyle w:val="Hyperlink"/>
                    <w:rFonts w:ascii="Arial" w:hAnsi="Arial" w:cs="Arial"/>
                    <w:noProof/>
                  </w:rPr>
                  <w:t>Benefits of Remote Work</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_Toc234835273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7</w:t>
                </w:r>
                <w:r w:rsidRPr="005202DF">
                  <w:rPr>
                    <w:rFonts w:ascii="Arial" w:hAnsi="Arial" w:cs="Arial"/>
                    <w:noProof/>
                    <w:webHidden/>
                  </w:rPr>
                  <w:fldChar w:fldCharType="end"/>
                </w:r>
              </w:hyperlink>
            </w:p>
            <w:p w14:paraId="08FC19CA" w14:textId="184538A6" w:rsidR="005202DF" w:rsidRPr="005202DF" w:rsidRDefault="005202DF">
              <w:pPr>
                <w:pStyle w:val="TOC1"/>
                <w:tabs>
                  <w:tab w:val="right" w:leader="dot" w:pos="9016"/>
                </w:tabs>
                <w:rPr>
                  <w:rFonts w:ascii="Arial" w:hAnsi="Arial" w:cs="Arial"/>
                  <w:noProof/>
                </w:rPr>
              </w:pPr>
              <w:hyperlink w:anchor="_Toc234835274" w:history="1">
                <w:r w:rsidRPr="005202DF">
                  <w:rPr>
                    <w:rStyle w:val="Hyperlink"/>
                    <w:rFonts w:ascii="Arial" w:hAnsi="Arial" w:cs="Arial"/>
                    <w:noProof/>
                  </w:rPr>
                  <w:t>Challenges and Drawbacks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_Toc234835274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8</w:t>
                </w:r>
                <w:r w:rsidRPr="005202DF">
                  <w:rPr>
                    <w:rFonts w:ascii="Arial" w:hAnsi="Arial" w:cs="Arial"/>
                    <w:noProof/>
                    <w:webHidden/>
                  </w:rPr>
                  <w:fldChar w:fldCharType="end"/>
                </w:r>
              </w:hyperlink>
            </w:p>
            <w:p w14:paraId="4A761474" w14:textId="7BF82D77" w:rsidR="005202DF" w:rsidRPr="005202DF" w:rsidRDefault="005202DF">
              <w:pPr>
                <w:pStyle w:val="TOC2"/>
                <w:tabs>
                  <w:tab w:val="right" w:leader="dot" w:pos="9016"/>
                </w:tabs>
                <w:rPr>
                  <w:rFonts w:ascii="Arial" w:hAnsi="Arial" w:cs="Arial"/>
                  <w:noProof/>
                </w:rPr>
              </w:pPr>
              <w:hyperlink w:anchor="_Toc234835275" w:history="1">
                <w:r w:rsidRPr="005202DF">
                  <w:rPr>
                    <w:rStyle w:val="Hyperlink"/>
                    <w:rFonts w:ascii="Arial" w:hAnsi="Arial" w:cs="Arial"/>
                    <w:noProof/>
                  </w:rPr>
                  <w:t>Despite these advantages, remote work presents notable challenges: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_Toc234835275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8</w:t>
                </w:r>
                <w:r w:rsidRPr="005202DF">
                  <w:rPr>
                    <w:rFonts w:ascii="Arial" w:hAnsi="Arial" w:cs="Arial"/>
                    <w:noProof/>
                    <w:webHidden/>
                  </w:rPr>
                  <w:fldChar w:fldCharType="end"/>
                </w:r>
              </w:hyperlink>
            </w:p>
            <w:p w14:paraId="2EFB7737" w14:textId="27B61018" w:rsidR="005202DF" w:rsidRPr="005202DF" w:rsidRDefault="005202DF">
              <w:pPr>
                <w:pStyle w:val="TOC1"/>
                <w:tabs>
                  <w:tab w:val="right" w:leader="dot" w:pos="9016"/>
                </w:tabs>
                <w:rPr>
                  <w:rFonts w:ascii="Arial" w:hAnsi="Arial" w:cs="Arial"/>
                  <w:noProof/>
                </w:rPr>
              </w:pPr>
              <w:hyperlink w:anchor="_Toc234835276" w:history="1">
                <w:r w:rsidRPr="005202DF">
                  <w:rPr>
                    <w:rStyle w:val="Hyperlink"/>
                    <w:rFonts w:ascii="Arial" w:hAnsi="Arial" w:cs="Arial"/>
                    <w:noProof/>
                  </w:rPr>
                  <w:t>Contextual Factors Influencing Outcomes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_Toc234835276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9</w:t>
                </w:r>
                <w:r w:rsidRPr="005202DF">
                  <w:rPr>
                    <w:rFonts w:ascii="Arial" w:hAnsi="Arial" w:cs="Arial"/>
                    <w:noProof/>
                    <w:webHidden/>
                  </w:rPr>
                  <w:fldChar w:fldCharType="end"/>
                </w:r>
              </w:hyperlink>
            </w:p>
            <w:p w14:paraId="001940FE" w14:textId="676009EA" w:rsidR="005202DF" w:rsidRPr="005202DF" w:rsidRDefault="005202DF">
              <w:pPr>
                <w:pStyle w:val="TOC2"/>
                <w:tabs>
                  <w:tab w:val="right" w:leader="dot" w:pos="9016"/>
                </w:tabs>
                <w:rPr>
                  <w:rFonts w:ascii="Arial" w:hAnsi="Arial" w:cs="Arial"/>
                  <w:noProof/>
                </w:rPr>
              </w:pPr>
              <w:hyperlink w:anchor="_Toc234835277" w:history="1">
                <w:r w:rsidRPr="005202DF">
                  <w:rPr>
                    <w:rStyle w:val="Hyperlink"/>
                    <w:rFonts w:ascii="Arial" w:hAnsi="Arial" w:cs="Arial"/>
                    <w:noProof/>
                  </w:rPr>
                  <w:t>Research indicates that the impact of remote work is context-dependent:</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_Toc234835277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9</w:t>
                </w:r>
                <w:r w:rsidRPr="005202DF">
                  <w:rPr>
                    <w:rFonts w:ascii="Arial" w:hAnsi="Arial" w:cs="Arial"/>
                    <w:noProof/>
                    <w:webHidden/>
                  </w:rPr>
                  <w:fldChar w:fldCharType="end"/>
                </w:r>
              </w:hyperlink>
            </w:p>
            <w:p w14:paraId="63DEF2BD" w14:textId="635FC6D8" w:rsidR="005202DF" w:rsidRPr="005202DF" w:rsidRDefault="005202DF">
              <w:pPr>
                <w:pStyle w:val="TOC2"/>
                <w:tabs>
                  <w:tab w:val="right" w:leader="dot" w:pos="9016"/>
                </w:tabs>
                <w:rPr>
                  <w:rFonts w:ascii="Arial" w:hAnsi="Arial" w:cs="Arial"/>
                  <w:noProof/>
                </w:rPr>
              </w:pPr>
              <w:hyperlink w:anchor="_Toc234835278" w:history="1">
                <w:r w:rsidRPr="005202DF">
                  <w:rPr>
                    <w:rStyle w:val="Hyperlink"/>
                    <w:rFonts w:ascii="Arial" w:hAnsi="Arial" w:cs="Arial"/>
                    <w:noProof/>
                  </w:rPr>
                  <w:t>Gaps in the Literature</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_Toc234835278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9</w:t>
                </w:r>
                <w:r w:rsidRPr="005202DF">
                  <w:rPr>
                    <w:rFonts w:ascii="Arial" w:hAnsi="Arial" w:cs="Arial"/>
                    <w:noProof/>
                    <w:webHidden/>
                  </w:rPr>
                  <w:fldChar w:fldCharType="end"/>
                </w:r>
              </w:hyperlink>
            </w:p>
            <w:p w14:paraId="7B132BC7" w14:textId="275BA92F" w:rsidR="005202DF" w:rsidRPr="005202DF" w:rsidRDefault="005202DF">
              <w:pPr>
                <w:pStyle w:val="TOC1"/>
                <w:tabs>
                  <w:tab w:val="right" w:leader="dot" w:pos="9016"/>
                </w:tabs>
                <w:rPr>
                  <w:rFonts w:ascii="Arial" w:hAnsi="Arial" w:cs="Arial"/>
                  <w:noProof/>
                </w:rPr>
              </w:pPr>
              <w:hyperlink w:anchor="_Toc234835279" w:history="1">
                <w:r w:rsidRPr="005202DF">
                  <w:rPr>
                    <w:rStyle w:val="Hyperlink"/>
                    <w:rFonts w:ascii="Arial" w:hAnsi="Arial" w:cs="Arial"/>
                    <w:noProof/>
                  </w:rPr>
                  <w:t>4. Research Methodology &amp; Design</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_Toc234835279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11</w:t>
                </w:r>
                <w:r w:rsidRPr="005202DF">
                  <w:rPr>
                    <w:rFonts w:ascii="Arial" w:hAnsi="Arial" w:cs="Arial"/>
                    <w:noProof/>
                    <w:webHidden/>
                  </w:rPr>
                  <w:fldChar w:fldCharType="end"/>
                </w:r>
              </w:hyperlink>
            </w:p>
            <w:p w14:paraId="29836715" w14:textId="096CA7D4" w:rsidR="005202DF" w:rsidRPr="005202DF" w:rsidRDefault="005202DF">
              <w:pPr>
                <w:pStyle w:val="TOC2"/>
                <w:tabs>
                  <w:tab w:val="right" w:leader="dot" w:pos="9016"/>
                </w:tabs>
                <w:rPr>
                  <w:rFonts w:ascii="Arial" w:hAnsi="Arial" w:cs="Arial"/>
                  <w:noProof/>
                </w:rPr>
              </w:pPr>
              <w:hyperlink w:anchor="_Toc234835280" w:history="1">
                <w:r w:rsidRPr="005202DF">
                  <w:rPr>
                    <w:rStyle w:val="Hyperlink"/>
                    <w:rFonts w:ascii="Arial" w:hAnsi="Arial" w:cs="Arial"/>
                    <w:noProof/>
                  </w:rPr>
                  <w:t>Approach</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_Toc234835280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11</w:t>
                </w:r>
                <w:r w:rsidRPr="005202DF">
                  <w:rPr>
                    <w:rFonts w:ascii="Arial" w:hAnsi="Arial" w:cs="Arial"/>
                    <w:noProof/>
                    <w:webHidden/>
                  </w:rPr>
                  <w:fldChar w:fldCharType="end"/>
                </w:r>
              </w:hyperlink>
            </w:p>
            <w:p w14:paraId="311658C9" w14:textId="4C3E2F97" w:rsidR="005202DF" w:rsidRPr="005202DF" w:rsidRDefault="005202DF">
              <w:pPr>
                <w:pStyle w:val="TOC2"/>
                <w:tabs>
                  <w:tab w:val="right" w:leader="dot" w:pos="9016"/>
                </w:tabs>
                <w:rPr>
                  <w:rFonts w:ascii="Arial" w:hAnsi="Arial" w:cs="Arial"/>
                  <w:noProof/>
                </w:rPr>
              </w:pPr>
              <w:hyperlink w:anchor="_Toc234835281" w:history="1">
                <w:r w:rsidRPr="005202DF">
                  <w:rPr>
                    <w:rStyle w:val="Hyperlink"/>
                    <w:rFonts w:ascii="Arial" w:hAnsi="Arial" w:cs="Arial"/>
                    <w:noProof/>
                  </w:rPr>
                  <w:t>Data Collection</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_Toc234835281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11</w:t>
                </w:r>
                <w:r w:rsidRPr="005202DF">
                  <w:rPr>
                    <w:rFonts w:ascii="Arial" w:hAnsi="Arial" w:cs="Arial"/>
                    <w:noProof/>
                    <w:webHidden/>
                  </w:rPr>
                  <w:fldChar w:fldCharType="end"/>
                </w:r>
              </w:hyperlink>
            </w:p>
            <w:p w14:paraId="4158EDC9" w14:textId="14B92444" w:rsidR="005202DF" w:rsidRPr="005202DF" w:rsidRDefault="005202DF">
              <w:pPr>
                <w:pStyle w:val="TOC2"/>
                <w:tabs>
                  <w:tab w:val="right" w:leader="dot" w:pos="9016"/>
                </w:tabs>
                <w:rPr>
                  <w:rFonts w:ascii="Arial" w:hAnsi="Arial" w:cs="Arial"/>
                  <w:noProof/>
                </w:rPr>
              </w:pPr>
              <w:hyperlink w:anchor="_Toc234835282" w:history="1">
                <w:r w:rsidRPr="005202DF">
                  <w:rPr>
                    <w:rStyle w:val="Hyperlink"/>
                    <w:rFonts w:ascii="Arial" w:hAnsi="Arial" w:cs="Arial"/>
                    <w:noProof/>
                  </w:rPr>
                  <w:t>Ethical Considerations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_Toc234835282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12</w:t>
                </w:r>
                <w:r w:rsidRPr="005202DF">
                  <w:rPr>
                    <w:rFonts w:ascii="Arial" w:hAnsi="Arial" w:cs="Arial"/>
                    <w:noProof/>
                    <w:webHidden/>
                  </w:rPr>
                  <w:fldChar w:fldCharType="end"/>
                </w:r>
              </w:hyperlink>
            </w:p>
            <w:p w14:paraId="0BA71EE6" w14:textId="28AF5413" w:rsidR="005202DF" w:rsidRPr="005202DF" w:rsidRDefault="005202DF">
              <w:pPr>
                <w:pStyle w:val="TOC2"/>
                <w:tabs>
                  <w:tab w:val="right" w:leader="dot" w:pos="9016"/>
                </w:tabs>
                <w:rPr>
                  <w:rFonts w:ascii="Arial" w:hAnsi="Arial" w:cs="Arial"/>
                  <w:noProof/>
                </w:rPr>
              </w:pPr>
              <w:hyperlink w:anchor="_Toc234835283" w:history="1">
                <w:r w:rsidRPr="005202DF">
                  <w:rPr>
                    <w:rStyle w:val="Hyperlink"/>
                    <w:rFonts w:ascii="Arial" w:hAnsi="Arial" w:cs="Arial"/>
                    <w:noProof/>
                  </w:rPr>
                  <w:t>Limitations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_Toc234835283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12</w:t>
                </w:r>
                <w:r w:rsidRPr="005202DF">
                  <w:rPr>
                    <w:rFonts w:ascii="Arial" w:hAnsi="Arial" w:cs="Arial"/>
                    <w:noProof/>
                    <w:webHidden/>
                  </w:rPr>
                  <w:fldChar w:fldCharType="end"/>
                </w:r>
              </w:hyperlink>
            </w:p>
            <w:p w14:paraId="25592018" w14:textId="51523B93" w:rsidR="005202DF" w:rsidRPr="005202DF" w:rsidRDefault="005202DF">
              <w:pPr>
                <w:pStyle w:val="TOC1"/>
                <w:tabs>
                  <w:tab w:val="right" w:leader="dot" w:pos="9016"/>
                </w:tabs>
                <w:rPr>
                  <w:rFonts w:ascii="Arial" w:hAnsi="Arial" w:cs="Arial"/>
                  <w:noProof/>
                </w:rPr>
              </w:pPr>
              <w:hyperlink w:anchor="_Toc234835284" w:history="1">
                <w:r w:rsidRPr="005202DF">
                  <w:rPr>
                    <w:rStyle w:val="Hyperlink"/>
                    <w:rFonts w:ascii="Arial" w:hAnsi="Arial" w:cs="Arial"/>
                    <w:noProof/>
                  </w:rPr>
                  <w:t>5. Business Relevance &amp; Practical Implications</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_Toc234835284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13</w:t>
                </w:r>
                <w:r w:rsidRPr="005202DF">
                  <w:rPr>
                    <w:rFonts w:ascii="Arial" w:hAnsi="Arial" w:cs="Arial"/>
                    <w:noProof/>
                    <w:webHidden/>
                  </w:rPr>
                  <w:fldChar w:fldCharType="end"/>
                </w:r>
              </w:hyperlink>
            </w:p>
            <w:p w14:paraId="6730F795" w14:textId="3C23FFB5" w:rsidR="005202DF" w:rsidRPr="005202DF" w:rsidRDefault="005202DF">
              <w:pPr>
                <w:pStyle w:val="TOC2"/>
                <w:tabs>
                  <w:tab w:val="right" w:leader="dot" w:pos="9016"/>
                </w:tabs>
                <w:rPr>
                  <w:rFonts w:ascii="Arial" w:hAnsi="Arial" w:cs="Arial"/>
                  <w:noProof/>
                </w:rPr>
              </w:pPr>
              <w:hyperlink w:anchor="_Toc234835285" w:history="1">
                <w:r w:rsidRPr="005202DF">
                  <w:rPr>
                    <w:rStyle w:val="Hyperlink"/>
                    <w:rFonts w:ascii="Arial" w:hAnsi="Arial" w:cs="Arial"/>
                    <w:noProof/>
                  </w:rPr>
                  <w:t>Informed Decision-Making</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_Toc234835285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13</w:t>
                </w:r>
                <w:r w:rsidRPr="005202DF">
                  <w:rPr>
                    <w:rFonts w:ascii="Arial" w:hAnsi="Arial" w:cs="Arial"/>
                    <w:noProof/>
                    <w:webHidden/>
                  </w:rPr>
                  <w:fldChar w:fldCharType="end"/>
                </w:r>
              </w:hyperlink>
            </w:p>
            <w:p w14:paraId="5C96F82D" w14:textId="7459028F" w:rsidR="005202DF" w:rsidRPr="005202DF" w:rsidRDefault="005202DF">
              <w:pPr>
                <w:pStyle w:val="TOC2"/>
                <w:tabs>
                  <w:tab w:val="right" w:leader="dot" w:pos="9016"/>
                </w:tabs>
                <w:rPr>
                  <w:rFonts w:ascii="Arial" w:hAnsi="Arial" w:cs="Arial"/>
                  <w:noProof/>
                </w:rPr>
              </w:pPr>
              <w:hyperlink w:anchor="_Toc234835286" w:history="1">
                <w:r w:rsidRPr="005202DF">
                  <w:rPr>
                    <w:rStyle w:val="Hyperlink"/>
                    <w:rFonts w:ascii="Arial" w:hAnsi="Arial" w:cs="Arial"/>
                    <w:noProof/>
                  </w:rPr>
                  <w:t>Industry and Policy Development</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_Toc234835286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14</w:t>
                </w:r>
                <w:r w:rsidRPr="005202DF">
                  <w:rPr>
                    <w:rFonts w:ascii="Arial" w:hAnsi="Arial" w:cs="Arial"/>
                    <w:noProof/>
                    <w:webHidden/>
                  </w:rPr>
                  <w:fldChar w:fldCharType="end"/>
                </w:r>
              </w:hyperlink>
            </w:p>
            <w:p w14:paraId="26BBC984" w14:textId="2195AE4C" w:rsidR="005202DF" w:rsidRPr="005202DF" w:rsidRDefault="005202DF">
              <w:pPr>
                <w:pStyle w:val="TOC2"/>
                <w:tabs>
                  <w:tab w:val="right" w:leader="dot" w:pos="9016"/>
                </w:tabs>
                <w:rPr>
                  <w:rFonts w:ascii="Arial" w:hAnsi="Arial" w:cs="Arial"/>
                  <w:noProof/>
                </w:rPr>
              </w:pPr>
              <w:hyperlink w:anchor="_Toc234835287" w:history="1">
                <w:r w:rsidRPr="005202DF">
                  <w:rPr>
                    <w:rStyle w:val="Hyperlink"/>
                    <w:rFonts w:ascii="Arial" w:hAnsi="Arial" w:cs="Arial"/>
                    <w:noProof/>
                  </w:rPr>
                  <w:t>Broader Societal Impact</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_Toc234835287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14</w:t>
                </w:r>
                <w:r w:rsidRPr="005202DF">
                  <w:rPr>
                    <w:rFonts w:ascii="Arial" w:hAnsi="Arial" w:cs="Arial"/>
                    <w:noProof/>
                    <w:webHidden/>
                  </w:rPr>
                  <w:fldChar w:fldCharType="end"/>
                </w:r>
              </w:hyperlink>
            </w:p>
            <w:p w14:paraId="0D2E8767" w14:textId="3924ABEE" w:rsidR="005202DF" w:rsidRPr="005202DF" w:rsidRDefault="005202DF">
              <w:pPr>
                <w:pStyle w:val="TOC1"/>
                <w:tabs>
                  <w:tab w:val="right" w:leader="dot" w:pos="9016"/>
                </w:tabs>
                <w:rPr>
                  <w:rFonts w:ascii="Arial" w:hAnsi="Arial" w:cs="Arial"/>
                  <w:noProof/>
                </w:rPr>
              </w:pPr>
              <w:hyperlink w:anchor="_Toc234835288" w:history="1">
                <w:r w:rsidRPr="005202DF">
                  <w:rPr>
                    <w:rStyle w:val="Hyperlink"/>
                    <w:rFonts w:ascii="Arial" w:hAnsi="Arial" w:cs="Arial"/>
                    <w:noProof/>
                  </w:rPr>
                  <w:t>Conclusion</w:t>
                </w:r>
                <w:r w:rsidRPr="005202DF">
                  <w:rPr>
                    <w:rFonts w:ascii="Arial" w:hAnsi="Arial" w:cs="Arial"/>
                    <w:noProof/>
                    <w:webHidden/>
                  </w:rPr>
                  <w:tab/>
                </w:r>
                <w:r w:rsidRPr="005202DF">
                  <w:rPr>
                    <w:rFonts w:ascii="Arial" w:hAnsi="Arial" w:cs="Arial"/>
                    <w:noProof/>
                    <w:webHidden/>
                  </w:rPr>
                  <w:fldChar w:fldCharType="begin"/>
                </w:r>
                <w:r w:rsidRPr="005202DF">
                  <w:rPr>
                    <w:rFonts w:ascii="Arial" w:hAnsi="Arial" w:cs="Arial"/>
                    <w:noProof/>
                    <w:webHidden/>
                  </w:rPr>
                  <w:instrText xml:space="preserve"> PAGEREF _Toc234835288 \h </w:instrText>
                </w:r>
                <w:r w:rsidRPr="005202DF">
                  <w:rPr>
                    <w:rFonts w:ascii="Arial" w:hAnsi="Arial" w:cs="Arial"/>
                    <w:noProof/>
                    <w:webHidden/>
                  </w:rPr>
                </w:r>
                <w:r w:rsidRPr="005202DF">
                  <w:rPr>
                    <w:rFonts w:ascii="Arial" w:hAnsi="Arial" w:cs="Arial"/>
                    <w:noProof/>
                    <w:webHidden/>
                  </w:rPr>
                  <w:fldChar w:fldCharType="separate"/>
                </w:r>
                <w:r w:rsidRPr="005202DF">
                  <w:rPr>
                    <w:rFonts w:ascii="Arial" w:hAnsi="Arial" w:cs="Arial"/>
                    <w:noProof/>
                    <w:webHidden/>
                  </w:rPr>
                  <w:t>15</w:t>
                </w:r>
                <w:r w:rsidRPr="005202DF">
                  <w:rPr>
                    <w:rFonts w:ascii="Arial" w:hAnsi="Arial" w:cs="Arial"/>
                    <w:noProof/>
                    <w:webHidden/>
                  </w:rPr>
                  <w:fldChar w:fldCharType="end"/>
                </w:r>
              </w:hyperlink>
            </w:p>
            <w:p w14:paraId="768BC66B" w14:textId="4EE4A612" w:rsidR="005202DF" w:rsidRPr="005202DF" w:rsidRDefault="005202DF">
              <w:pPr>
                <w:rPr>
                  <w:rFonts w:ascii="Arial" w:hAnsi="Arial" w:cs="Arial"/>
                </w:rPr>
              </w:pPr>
              <w:r w:rsidRPr="005202DF">
                <w:rPr>
                  <w:rFonts w:ascii="Arial" w:hAnsi="Arial" w:cs="Arial"/>
                  <w:b/>
                  <w:bCs/>
                  <w:noProof/>
                </w:rPr>
                <w:fldChar w:fldCharType="end"/>
              </w:r>
            </w:p>
          </w:sdtContent>
        </w:sdt>
        <w:p w14:paraId="6CCE06BB" w14:textId="77777777" w:rsidR="00AA62FC" w:rsidRPr="005202DF" w:rsidRDefault="00AA62FC" w:rsidP="00D05C5E">
          <w:pPr>
            <w:rPr>
              <w:rFonts w:ascii="Arial" w:hAnsi="Arial" w:cs="Arial"/>
            </w:rPr>
          </w:pPr>
        </w:p>
        <w:p w14:paraId="0E761DD9" w14:textId="77777777" w:rsidR="00AA62FC" w:rsidRPr="005202DF" w:rsidRDefault="00AA62FC" w:rsidP="00D05C5E">
          <w:pPr>
            <w:rPr>
              <w:rFonts w:ascii="Arial" w:hAnsi="Arial" w:cs="Arial"/>
            </w:rPr>
          </w:pPr>
        </w:p>
        <w:p w14:paraId="651DC14A" w14:textId="77777777" w:rsidR="00AA62FC" w:rsidRPr="005202DF" w:rsidRDefault="00AA62FC" w:rsidP="00D05C5E">
          <w:pPr>
            <w:rPr>
              <w:rFonts w:ascii="Arial" w:hAnsi="Arial" w:cs="Arial"/>
            </w:rPr>
          </w:pPr>
        </w:p>
        <w:p w14:paraId="547BA2EF" w14:textId="5E6BFB6A" w:rsidR="000C2AD7" w:rsidRPr="005202DF" w:rsidRDefault="000C2AD7" w:rsidP="005202DF">
          <w:pPr>
            <w:pStyle w:val="Heading1"/>
            <w:spacing w:line="360" w:lineRule="auto"/>
            <w:rPr>
              <w:rFonts w:ascii="Arial" w:hAnsi="Arial" w:cs="Arial"/>
              <w:sz w:val="22"/>
              <w:szCs w:val="22"/>
            </w:rPr>
          </w:pPr>
          <w:bookmarkStart w:id="0" w:name="_Toc234835260"/>
          <w:r w:rsidRPr="005202DF">
            <w:rPr>
              <w:rFonts w:ascii="Arial" w:hAnsi="Arial" w:cs="Arial"/>
              <w:sz w:val="22"/>
              <w:szCs w:val="22"/>
            </w:rPr>
            <w:lastRenderedPageBreak/>
            <w:t>1. Introduction and Identification of the Business Problem</w:t>
          </w:r>
          <w:bookmarkEnd w:id="0"/>
        </w:p>
        <w:p w14:paraId="26268FC1" w14:textId="77777777" w:rsidR="000C2AD7" w:rsidRPr="005202DF" w:rsidRDefault="000C2AD7" w:rsidP="005202DF">
          <w:pPr>
            <w:spacing w:line="360" w:lineRule="auto"/>
            <w:rPr>
              <w:rFonts w:ascii="Arial" w:hAnsi="Arial" w:cs="Arial"/>
            </w:rPr>
          </w:pPr>
        </w:p>
        <w:p w14:paraId="3065AC4A" w14:textId="77777777" w:rsidR="000C2AD7" w:rsidRPr="005202DF" w:rsidRDefault="000C2AD7" w:rsidP="005202DF">
          <w:pPr>
            <w:pStyle w:val="Heading2"/>
            <w:spacing w:line="360" w:lineRule="auto"/>
            <w:rPr>
              <w:rFonts w:ascii="Arial" w:hAnsi="Arial" w:cs="Arial"/>
              <w:sz w:val="22"/>
              <w:szCs w:val="22"/>
            </w:rPr>
          </w:pPr>
          <w:bookmarkStart w:id="1" w:name="_Toc234835261"/>
          <w:r w:rsidRPr="005202DF">
            <w:rPr>
              <w:rFonts w:ascii="Arial" w:hAnsi="Arial" w:cs="Arial"/>
              <w:sz w:val="22"/>
              <w:szCs w:val="22"/>
            </w:rPr>
            <w:t>Background</w:t>
          </w:r>
          <w:bookmarkEnd w:id="1"/>
        </w:p>
        <w:p w14:paraId="478F702B" w14:textId="77777777" w:rsidR="000C2AD7" w:rsidRPr="005202DF" w:rsidRDefault="000C2AD7" w:rsidP="005202DF">
          <w:pPr>
            <w:spacing w:line="360" w:lineRule="auto"/>
            <w:rPr>
              <w:rFonts w:ascii="Arial" w:hAnsi="Arial" w:cs="Arial"/>
            </w:rPr>
          </w:pPr>
        </w:p>
        <w:p w14:paraId="64CF00EE" w14:textId="77777777" w:rsidR="000C2AD7" w:rsidRPr="005202DF" w:rsidRDefault="000C2AD7" w:rsidP="005202DF">
          <w:pPr>
            <w:spacing w:line="360" w:lineRule="auto"/>
            <w:rPr>
              <w:rFonts w:ascii="Arial" w:hAnsi="Arial" w:cs="Arial"/>
            </w:rPr>
          </w:pPr>
          <w:r w:rsidRPr="005202DF">
            <w:rPr>
              <w:rFonts w:ascii="Arial" w:hAnsi="Arial" w:cs="Arial"/>
            </w:rPr>
            <w:t>Innovations in information and communication technologies (ICTs), including email, instant messaging, remote access to internal corporate databases hosted on cloud computing platforms, and video conferencing, have transformed the way work is carried out in recent years. For decades, the notion of telecommuting was a niche practice confined to a relatively small number of individuals, organisations, and industries. It was more prevalent in certain professions (e.g., salespeople, writers, programmers) or in organisations with a culture that encouraged flexibility. In recent years, however, the practice has experienced exponential growth. For many organisations around the world, and in a wide variety of industries, including but not limited to finance, health, education, and manufacturing, working remotely from another location has become the norm.</w:t>
          </w:r>
        </w:p>
        <w:p w14:paraId="74638618" w14:textId="77777777" w:rsidR="000C2AD7" w:rsidRPr="005202DF" w:rsidRDefault="000C2AD7" w:rsidP="005202DF">
          <w:pPr>
            <w:spacing w:line="360" w:lineRule="auto"/>
            <w:rPr>
              <w:rFonts w:ascii="Arial" w:hAnsi="Arial" w:cs="Arial"/>
            </w:rPr>
          </w:pPr>
        </w:p>
        <w:p w14:paraId="291C4C8B" w14:textId="033138B8" w:rsidR="000C2AD7" w:rsidRPr="005202DF" w:rsidRDefault="000C2AD7" w:rsidP="005202DF">
          <w:pPr>
            <w:spacing w:line="360" w:lineRule="auto"/>
            <w:rPr>
              <w:rFonts w:ascii="Arial" w:hAnsi="Arial" w:cs="Arial"/>
            </w:rPr>
          </w:pPr>
          <w:r w:rsidRPr="005202DF">
            <w:rPr>
              <w:rFonts w:ascii="Arial" w:hAnsi="Arial" w:cs="Arial"/>
            </w:rPr>
            <w:t xml:space="preserve">The COVID-19 pandemic in 2020 created unprecedented global circumstances that required organisations of all types to change how people worked together to continue operating. Finance, healthcare, education, and manufacturing companies alike had </w:t>
          </w:r>
          <w:r w:rsidR="00F07789">
            <w:rPr>
              <w:rFonts w:ascii="Arial" w:hAnsi="Arial" w:cs="Arial"/>
            </w:rPr>
            <w:t>to transition to remote work to survive rapidly</w:t>
          </w:r>
          <w:r w:rsidRPr="005202DF">
            <w:rPr>
              <w:rFonts w:ascii="Arial" w:hAnsi="Arial" w:cs="Arial"/>
            </w:rPr>
            <w:t>. What has ensued is the uncovering of both good and bad regarding remote work and the structure currently in place to try to enable it to work effectively.</w:t>
          </w:r>
        </w:p>
        <w:p w14:paraId="3DB133DB" w14:textId="77777777" w:rsidR="000C2AD7" w:rsidRPr="005202DF" w:rsidRDefault="000C2AD7" w:rsidP="005202DF">
          <w:pPr>
            <w:spacing w:line="360" w:lineRule="auto"/>
            <w:rPr>
              <w:rFonts w:ascii="Arial" w:hAnsi="Arial" w:cs="Arial"/>
            </w:rPr>
          </w:pPr>
        </w:p>
        <w:p w14:paraId="521F3DB6" w14:textId="77777777" w:rsidR="000C2AD7" w:rsidRPr="005202DF" w:rsidRDefault="000C2AD7" w:rsidP="005202DF">
          <w:pPr>
            <w:spacing w:line="360" w:lineRule="auto"/>
            <w:rPr>
              <w:rFonts w:ascii="Arial" w:hAnsi="Arial" w:cs="Arial"/>
            </w:rPr>
          </w:pPr>
          <w:r w:rsidRPr="005202DF">
            <w:rPr>
              <w:rFonts w:ascii="Arial" w:hAnsi="Arial" w:cs="Arial"/>
            </w:rPr>
            <w:t>Remote work is here to stay. Following the COVID-19 pandemic, a global survey of 300 HR decision-makers by the research and advisory company Gartner (2020) found that nearly 88% of organisations worldwide had mandated or encouraged remote work during the pandemic, and more than half of respondents planned to continue supporting remote work post-pandemic. A range of factors have contributed to the recent rise of remote work, and those that have driven the increase are expected to continue to support its long-term growth.</w:t>
          </w:r>
        </w:p>
        <w:p w14:paraId="138F5134" w14:textId="77777777" w:rsidR="000C2AD7" w:rsidRPr="005202DF" w:rsidRDefault="000C2AD7" w:rsidP="005202DF">
          <w:pPr>
            <w:spacing w:line="360" w:lineRule="auto"/>
            <w:rPr>
              <w:rFonts w:ascii="Arial" w:hAnsi="Arial" w:cs="Arial"/>
            </w:rPr>
          </w:pPr>
        </w:p>
        <w:p w14:paraId="7C2AE272" w14:textId="77777777" w:rsidR="000C2AD7" w:rsidRPr="005202DF" w:rsidRDefault="000C2AD7" w:rsidP="005202DF">
          <w:pPr>
            <w:spacing w:line="360" w:lineRule="auto"/>
            <w:rPr>
              <w:rFonts w:ascii="Arial" w:hAnsi="Arial" w:cs="Arial"/>
            </w:rPr>
          </w:pPr>
          <w:r w:rsidRPr="005202DF">
            <w:rPr>
              <w:rFonts w:ascii="Arial" w:hAnsi="Arial" w:cs="Arial"/>
            </w:rPr>
            <w:t>Cost Savings and Efficiency: Organisations seek to reduce overhead costs associated with physical office space and to leverage productivity gains from flexible work arrangements.</w:t>
          </w:r>
        </w:p>
        <w:p w14:paraId="143E3637" w14:textId="77777777" w:rsidR="000C2AD7" w:rsidRPr="005202DF" w:rsidRDefault="000C2AD7" w:rsidP="005202DF">
          <w:pPr>
            <w:spacing w:line="360" w:lineRule="auto"/>
            <w:rPr>
              <w:rFonts w:ascii="Arial" w:hAnsi="Arial" w:cs="Arial"/>
            </w:rPr>
          </w:pPr>
        </w:p>
        <w:p w14:paraId="31B286C4" w14:textId="77777777" w:rsidR="000C2AD7" w:rsidRPr="005202DF" w:rsidRDefault="000C2AD7" w:rsidP="005202DF">
          <w:pPr>
            <w:spacing w:line="360" w:lineRule="auto"/>
            <w:rPr>
              <w:rFonts w:ascii="Arial" w:hAnsi="Arial" w:cs="Arial"/>
            </w:rPr>
          </w:pPr>
          <w:r w:rsidRPr="005202DF">
            <w:rPr>
              <w:rFonts w:ascii="Arial" w:hAnsi="Arial" w:cs="Arial"/>
            </w:rPr>
            <w:lastRenderedPageBreak/>
            <w:t>There has been a change in employees' work expectations. Many young employees expect flexibility in their work arrangements and seek a better work-life balance. Organisations are therefore being forced to adapt to their employees' needs.</w:t>
          </w:r>
        </w:p>
        <w:p w14:paraId="28E8DC2E" w14:textId="77777777" w:rsidR="000C2AD7" w:rsidRPr="005202DF" w:rsidRDefault="000C2AD7" w:rsidP="005202DF">
          <w:pPr>
            <w:spacing w:line="360" w:lineRule="auto"/>
            <w:rPr>
              <w:rFonts w:ascii="Arial" w:hAnsi="Arial" w:cs="Arial"/>
            </w:rPr>
          </w:pPr>
        </w:p>
        <w:p w14:paraId="0853956D" w14:textId="77777777" w:rsidR="000C2AD7" w:rsidRPr="005202DF" w:rsidRDefault="000C2AD7" w:rsidP="005202DF">
          <w:pPr>
            <w:spacing w:line="360" w:lineRule="auto"/>
            <w:rPr>
              <w:rFonts w:ascii="Arial" w:hAnsi="Arial" w:cs="Arial"/>
            </w:rPr>
          </w:pPr>
          <w:r w:rsidRPr="005202DF">
            <w:rPr>
              <w:rFonts w:ascii="Arial" w:hAnsi="Arial" w:cs="Arial"/>
            </w:rPr>
            <w:t>The Financial Benefits: Organisations can save money by downsizing their workspace while enhancing employee productivity and efficiency.</w:t>
          </w:r>
        </w:p>
        <w:p w14:paraId="0998195E" w14:textId="77777777" w:rsidR="000C2AD7" w:rsidRPr="005202DF" w:rsidRDefault="000C2AD7" w:rsidP="005202DF">
          <w:pPr>
            <w:spacing w:line="360" w:lineRule="auto"/>
            <w:rPr>
              <w:rFonts w:ascii="Arial" w:hAnsi="Arial" w:cs="Arial"/>
            </w:rPr>
          </w:pPr>
        </w:p>
        <w:p w14:paraId="2B11E96A" w14:textId="77777777" w:rsidR="000C2AD7" w:rsidRPr="005202DF" w:rsidRDefault="000C2AD7" w:rsidP="005202DF">
          <w:pPr>
            <w:spacing w:line="360" w:lineRule="auto"/>
            <w:rPr>
              <w:rFonts w:ascii="Arial" w:hAnsi="Arial" w:cs="Arial"/>
            </w:rPr>
          </w:pPr>
          <w:r w:rsidRPr="005202DF">
            <w:rPr>
              <w:rFonts w:ascii="Arial" w:hAnsi="Arial" w:cs="Arial"/>
            </w:rPr>
            <w:t>Even as increasing numbers of organisations embrace remote work, many more questions remain about the implications of the shift for both work and employees. Will it enable new levels of productivity for workers and their organisations, or create new barriers to collaboration and to success at work?</w:t>
          </w:r>
        </w:p>
        <w:p w14:paraId="69345F2C" w14:textId="77777777" w:rsidR="000C2AD7" w:rsidRPr="005202DF" w:rsidRDefault="000C2AD7" w:rsidP="005202DF">
          <w:pPr>
            <w:spacing w:line="360" w:lineRule="auto"/>
            <w:rPr>
              <w:rFonts w:ascii="Arial" w:hAnsi="Arial" w:cs="Arial"/>
            </w:rPr>
          </w:pPr>
        </w:p>
        <w:p w14:paraId="193408C2" w14:textId="77777777" w:rsidR="000C2AD7" w:rsidRPr="005202DF" w:rsidRDefault="000C2AD7" w:rsidP="005202DF">
          <w:pPr>
            <w:pStyle w:val="Heading2"/>
            <w:spacing w:line="360" w:lineRule="auto"/>
            <w:rPr>
              <w:rFonts w:ascii="Arial" w:hAnsi="Arial" w:cs="Arial"/>
              <w:sz w:val="22"/>
              <w:szCs w:val="22"/>
            </w:rPr>
          </w:pPr>
          <w:bookmarkStart w:id="2" w:name="_Toc234835262"/>
          <w:r w:rsidRPr="005202DF">
            <w:rPr>
              <w:rFonts w:ascii="Arial" w:hAnsi="Arial" w:cs="Arial"/>
              <w:sz w:val="22"/>
              <w:szCs w:val="22"/>
            </w:rPr>
            <w:t>The Business Issue</w:t>
          </w:r>
          <w:bookmarkEnd w:id="2"/>
        </w:p>
        <w:p w14:paraId="7C40B1EC" w14:textId="77777777" w:rsidR="000C2AD7" w:rsidRPr="005202DF" w:rsidRDefault="000C2AD7" w:rsidP="005202DF">
          <w:pPr>
            <w:spacing w:line="360" w:lineRule="auto"/>
            <w:rPr>
              <w:rFonts w:ascii="Arial" w:hAnsi="Arial" w:cs="Arial"/>
            </w:rPr>
          </w:pPr>
        </w:p>
        <w:p w14:paraId="58F69475" w14:textId="77777777" w:rsidR="000C2AD7" w:rsidRPr="005202DF" w:rsidRDefault="000C2AD7" w:rsidP="005202DF">
          <w:pPr>
            <w:spacing w:line="360" w:lineRule="auto"/>
            <w:rPr>
              <w:rFonts w:ascii="Arial" w:hAnsi="Arial" w:cs="Arial"/>
            </w:rPr>
          </w:pPr>
          <w:r w:rsidRPr="005202DF">
            <w:rPr>
              <w:rFonts w:ascii="Arial" w:hAnsi="Arial" w:cs="Arial"/>
            </w:rPr>
            <w:t>While some organisations can enjoy the benefits of increased productivity, lower costs, and employee satisfaction from remote workers, others can face significant challenges in making remote work a success and achieving their organisational goals.</w:t>
          </w:r>
        </w:p>
        <w:p w14:paraId="06AA31BC" w14:textId="77777777" w:rsidR="000C2AD7" w:rsidRPr="005202DF" w:rsidRDefault="000C2AD7" w:rsidP="005202DF">
          <w:pPr>
            <w:spacing w:line="360" w:lineRule="auto"/>
            <w:rPr>
              <w:rFonts w:ascii="Arial" w:hAnsi="Arial" w:cs="Arial"/>
            </w:rPr>
          </w:pPr>
        </w:p>
        <w:p w14:paraId="4A42BBFC" w14:textId="77777777" w:rsidR="000C2AD7" w:rsidRPr="005202DF" w:rsidRDefault="000C2AD7" w:rsidP="005202DF">
          <w:pPr>
            <w:spacing w:line="360" w:lineRule="auto"/>
            <w:rPr>
              <w:rFonts w:ascii="Arial" w:hAnsi="Arial" w:cs="Arial"/>
            </w:rPr>
          </w:pPr>
          <w:r w:rsidRPr="005202DF">
            <w:rPr>
              <w:rFonts w:ascii="Arial" w:hAnsi="Arial" w:cs="Arial"/>
            </w:rPr>
            <w:t>The following are some of the problems faced by companies that operate on a remote work basis. These types of problems can negatively affect the organisation’s performance and employees’ satisfaction and, therefore, need to be solved to achieve company goals.</w:t>
          </w:r>
        </w:p>
        <w:p w14:paraId="7D327F58" w14:textId="77777777" w:rsidR="000C2AD7" w:rsidRPr="005202DF" w:rsidRDefault="000C2AD7" w:rsidP="005202DF">
          <w:pPr>
            <w:spacing w:line="360" w:lineRule="auto"/>
            <w:rPr>
              <w:rFonts w:ascii="Arial" w:hAnsi="Arial" w:cs="Arial"/>
            </w:rPr>
          </w:pPr>
        </w:p>
        <w:p w14:paraId="154C5A24" w14:textId="77777777" w:rsidR="000C2AD7" w:rsidRPr="005202DF" w:rsidRDefault="000C2AD7" w:rsidP="005202DF">
          <w:pPr>
            <w:spacing w:line="360" w:lineRule="auto"/>
            <w:rPr>
              <w:rFonts w:ascii="Arial" w:hAnsi="Arial" w:cs="Arial"/>
            </w:rPr>
          </w:pPr>
          <w:r w:rsidRPr="005202DF">
            <w:rPr>
              <w:rFonts w:ascii="Arial" w:hAnsi="Arial" w:cs="Arial"/>
            </w:rPr>
            <w:t>Diminished Team Cohesion: Remote work can weaken social bonds, undermining collaboration and trust.</w:t>
          </w:r>
        </w:p>
        <w:p w14:paraId="2D2AE4A1" w14:textId="77777777" w:rsidR="000C2AD7" w:rsidRPr="005202DF" w:rsidRDefault="000C2AD7" w:rsidP="005202DF">
          <w:pPr>
            <w:spacing w:line="360" w:lineRule="auto"/>
            <w:rPr>
              <w:rFonts w:ascii="Arial" w:hAnsi="Arial" w:cs="Arial"/>
            </w:rPr>
          </w:pPr>
        </w:p>
        <w:p w14:paraId="6191CE40" w14:textId="77777777" w:rsidR="000C2AD7" w:rsidRPr="005202DF" w:rsidRDefault="000C2AD7" w:rsidP="005202DF">
          <w:pPr>
            <w:spacing w:line="360" w:lineRule="auto"/>
            <w:rPr>
              <w:rFonts w:ascii="Arial" w:hAnsi="Arial" w:cs="Arial"/>
            </w:rPr>
          </w:pPr>
          <w:r w:rsidRPr="005202DF">
            <w:rPr>
              <w:rFonts w:ascii="Arial" w:hAnsi="Arial" w:cs="Arial"/>
            </w:rPr>
            <w:t>Difficulty in Performance Management: It is difficult to keep track of employees’ productivity when they are working from home, and it is harder to hold them accountable for their work.</w:t>
          </w:r>
        </w:p>
        <w:p w14:paraId="31A25E51" w14:textId="77777777" w:rsidR="000C2AD7" w:rsidRPr="005202DF" w:rsidRDefault="000C2AD7" w:rsidP="005202DF">
          <w:pPr>
            <w:spacing w:line="360" w:lineRule="auto"/>
            <w:rPr>
              <w:rFonts w:ascii="Arial" w:hAnsi="Arial" w:cs="Arial"/>
            </w:rPr>
          </w:pPr>
        </w:p>
        <w:p w14:paraId="3D0926F0" w14:textId="77777777" w:rsidR="000C2AD7" w:rsidRPr="005202DF" w:rsidRDefault="000C2AD7" w:rsidP="005202DF">
          <w:pPr>
            <w:pStyle w:val="Heading2"/>
            <w:spacing w:line="360" w:lineRule="auto"/>
            <w:rPr>
              <w:rFonts w:ascii="Arial" w:hAnsi="Arial" w:cs="Arial"/>
              <w:sz w:val="22"/>
              <w:szCs w:val="22"/>
            </w:rPr>
          </w:pPr>
          <w:bookmarkStart w:id="3" w:name="_Toc234835263"/>
          <w:r w:rsidRPr="005202DF">
            <w:rPr>
              <w:rFonts w:ascii="Arial" w:hAnsi="Arial" w:cs="Arial"/>
              <w:sz w:val="22"/>
              <w:szCs w:val="22"/>
            </w:rPr>
            <w:t>Research on remote work's impact offers mixed results:</w:t>
          </w:r>
          <w:bookmarkEnd w:id="3"/>
        </w:p>
        <w:p w14:paraId="2327930A" w14:textId="77777777" w:rsidR="000C2AD7" w:rsidRPr="005202DF" w:rsidRDefault="000C2AD7" w:rsidP="005202DF">
          <w:pPr>
            <w:spacing w:line="360" w:lineRule="auto"/>
            <w:rPr>
              <w:rFonts w:ascii="Arial" w:hAnsi="Arial" w:cs="Arial"/>
            </w:rPr>
          </w:pPr>
        </w:p>
        <w:p w14:paraId="4040B5E8" w14:textId="77777777" w:rsidR="000C2AD7" w:rsidRPr="005202DF" w:rsidRDefault="000C2AD7" w:rsidP="005202DF">
          <w:pPr>
            <w:spacing w:line="360" w:lineRule="auto"/>
            <w:rPr>
              <w:rFonts w:ascii="Arial" w:hAnsi="Arial" w:cs="Arial"/>
            </w:rPr>
          </w:pPr>
          <w:r w:rsidRPr="005202DF">
            <w:rPr>
              <w:rFonts w:ascii="Arial" w:hAnsi="Arial" w:cs="Arial"/>
            </w:rPr>
            <w:lastRenderedPageBreak/>
            <w:t>Bloom et al. (2015) reported a 13% increase in productivity across 32 telecommuting projects (studied over 9 months), attributing the results to reduced commuting time and fewer workplace distractions.</w:t>
          </w:r>
        </w:p>
        <w:p w14:paraId="0D8F65DE" w14:textId="77777777" w:rsidR="000C2AD7" w:rsidRPr="005202DF" w:rsidRDefault="000C2AD7" w:rsidP="005202DF">
          <w:pPr>
            <w:spacing w:line="360" w:lineRule="auto"/>
            <w:rPr>
              <w:rFonts w:ascii="Arial" w:hAnsi="Arial" w:cs="Arial"/>
            </w:rPr>
          </w:pPr>
        </w:p>
        <w:p w14:paraId="5143AE4B" w14:textId="77777777" w:rsidR="000C2AD7" w:rsidRPr="005202DF" w:rsidRDefault="000C2AD7" w:rsidP="005202DF">
          <w:pPr>
            <w:spacing w:line="360" w:lineRule="auto"/>
            <w:rPr>
              <w:rFonts w:ascii="Arial" w:hAnsi="Arial" w:cs="Arial"/>
            </w:rPr>
          </w:pPr>
          <w:r w:rsidRPr="005202DF">
            <w:rPr>
              <w:rFonts w:ascii="Arial" w:hAnsi="Arial" w:cs="Arial"/>
            </w:rPr>
            <w:t>This would have negative effects on employees’ motivation, mental well-being, and the level of innovation they can deliver.</w:t>
          </w:r>
        </w:p>
        <w:p w14:paraId="2C825960" w14:textId="77777777" w:rsidR="000C2AD7" w:rsidRPr="005202DF" w:rsidRDefault="000C2AD7" w:rsidP="005202DF">
          <w:pPr>
            <w:spacing w:line="360" w:lineRule="auto"/>
            <w:rPr>
              <w:rFonts w:ascii="Arial" w:hAnsi="Arial" w:cs="Arial"/>
            </w:rPr>
          </w:pPr>
        </w:p>
        <w:p w14:paraId="1FAB8175" w14:textId="77777777" w:rsidR="000C2AD7" w:rsidRPr="005202DF" w:rsidRDefault="000C2AD7" w:rsidP="005202DF">
          <w:pPr>
            <w:spacing w:line="360" w:lineRule="auto"/>
            <w:rPr>
              <w:rFonts w:ascii="Arial" w:hAnsi="Arial" w:cs="Arial"/>
            </w:rPr>
          </w:pPr>
          <w:r w:rsidRPr="005202DF">
            <w:rPr>
              <w:rFonts w:ascii="Arial" w:hAnsi="Arial" w:cs="Arial"/>
            </w:rPr>
            <w:t>A significant knowledge gap currently exists regarding the conditions that facilitate remote work in support of organisational goals rather than detracting from them. Without a solid body of longitudinal data or in-depth research to understand the issues at play, organisations will continue to suffer from the implementation of remote work practices that fail to deliver on employee performance and commitment.</w:t>
          </w:r>
        </w:p>
        <w:p w14:paraId="11922738" w14:textId="77777777" w:rsidR="000C2AD7" w:rsidRPr="005202DF" w:rsidRDefault="000C2AD7" w:rsidP="005202DF">
          <w:pPr>
            <w:spacing w:line="360" w:lineRule="auto"/>
            <w:rPr>
              <w:rFonts w:ascii="Arial" w:hAnsi="Arial" w:cs="Arial"/>
            </w:rPr>
          </w:pPr>
        </w:p>
        <w:p w14:paraId="2EF74E49" w14:textId="77777777" w:rsidR="000C2AD7" w:rsidRPr="005202DF" w:rsidRDefault="000C2AD7" w:rsidP="005202DF">
          <w:pPr>
            <w:pStyle w:val="Heading2"/>
            <w:spacing w:line="360" w:lineRule="auto"/>
            <w:rPr>
              <w:rFonts w:ascii="Arial" w:hAnsi="Arial" w:cs="Arial"/>
              <w:sz w:val="22"/>
              <w:szCs w:val="22"/>
            </w:rPr>
          </w:pPr>
          <w:bookmarkStart w:id="4" w:name="_Toc234835264"/>
          <w:r w:rsidRPr="005202DF">
            <w:rPr>
              <w:rFonts w:ascii="Arial" w:hAnsi="Arial" w:cs="Arial"/>
              <w:sz w:val="22"/>
              <w:szCs w:val="22"/>
            </w:rPr>
            <w:t>Why This Matters</w:t>
          </w:r>
          <w:bookmarkEnd w:id="4"/>
        </w:p>
        <w:p w14:paraId="6083102C" w14:textId="77777777" w:rsidR="000C2AD7" w:rsidRPr="005202DF" w:rsidRDefault="000C2AD7" w:rsidP="005202DF">
          <w:pPr>
            <w:spacing w:line="360" w:lineRule="auto"/>
            <w:rPr>
              <w:rFonts w:ascii="Arial" w:hAnsi="Arial" w:cs="Arial"/>
            </w:rPr>
          </w:pPr>
        </w:p>
        <w:p w14:paraId="1F105708" w14:textId="03B3FBC9" w:rsidR="000C2AD7" w:rsidRPr="005202DF" w:rsidRDefault="000C2AD7" w:rsidP="005202DF">
          <w:pPr>
            <w:spacing w:line="360" w:lineRule="auto"/>
            <w:rPr>
              <w:rFonts w:ascii="Arial" w:hAnsi="Arial" w:cs="Arial"/>
            </w:rPr>
          </w:pPr>
          <w:r w:rsidRPr="005202DF">
            <w:rPr>
              <w:rFonts w:ascii="Arial" w:hAnsi="Arial" w:cs="Arial"/>
            </w:rPr>
            <w:t xml:space="preserve">Much current business practice takes remote work as a given in the current business climate. </w:t>
          </w:r>
          <w:r w:rsidR="00F07789">
            <w:rPr>
              <w:rFonts w:ascii="Arial" w:hAnsi="Arial" w:cs="Arial"/>
            </w:rPr>
            <w:t>However,</w:t>
          </w:r>
          <w:r w:rsidRPr="005202DF">
            <w:rPr>
              <w:rFonts w:ascii="Arial" w:hAnsi="Arial" w:cs="Arial"/>
            </w:rPr>
            <w:t xml:space="preserve"> it is not necessarily so. We still have very little knowledge about when remote work is likely to enhance or impair organisational goals, and we need much more research to help companies make informed decisions. This research aims to provide a basis for such decisions and, in doing so, to develop sustainable remote work practices that support organisational and employee objectives.</w:t>
          </w:r>
        </w:p>
        <w:p w14:paraId="50E788B9" w14:textId="77777777" w:rsidR="000C2AD7" w:rsidRPr="005202DF" w:rsidRDefault="000C2AD7" w:rsidP="005202DF">
          <w:pPr>
            <w:spacing w:line="360" w:lineRule="auto"/>
            <w:rPr>
              <w:rFonts w:ascii="Arial" w:hAnsi="Arial" w:cs="Arial"/>
            </w:rPr>
          </w:pPr>
        </w:p>
        <w:p w14:paraId="5D751199" w14:textId="77777777" w:rsidR="000C2AD7" w:rsidRPr="005202DF" w:rsidRDefault="000C2AD7" w:rsidP="005202DF">
          <w:pPr>
            <w:spacing w:line="360" w:lineRule="auto"/>
            <w:rPr>
              <w:rFonts w:ascii="Arial" w:hAnsi="Arial" w:cs="Arial"/>
            </w:rPr>
          </w:pPr>
          <w:r w:rsidRPr="005202DF">
            <w:rPr>
              <w:rFonts w:ascii="Arial" w:hAnsi="Arial" w:cs="Arial"/>
            </w:rPr>
            <w:t>Talent Attraction &amp; Retention: As organisations can attract talent from a larger pool of potential employees, remote work can be a competitive advantage in attracting and retaining the best employees.</w:t>
          </w:r>
        </w:p>
        <w:p w14:paraId="6F31061A" w14:textId="77777777" w:rsidR="000C2AD7" w:rsidRPr="005202DF" w:rsidRDefault="000C2AD7" w:rsidP="005202DF">
          <w:pPr>
            <w:spacing w:line="360" w:lineRule="auto"/>
            <w:rPr>
              <w:rFonts w:ascii="Arial" w:hAnsi="Arial" w:cs="Arial"/>
            </w:rPr>
          </w:pPr>
        </w:p>
        <w:p w14:paraId="46C40663" w14:textId="77777777" w:rsidR="000C2AD7" w:rsidRPr="005202DF" w:rsidRDefault="000C2AD7" w:rsidP="005202DF">
          <w:pPr>
            <w:spacing w:line="360" w:lineRule="auto"/>
            <w:rPr>
              <w:rFonts w:ascii="Arial" w:hAnsi="Arial" w:cs="Arial"/>
            </w:rPr>
          </w:pPr>
          <w:r w:rsidRPr="005202DF">
            <w:rPr>
              <w:rFonts w:ascii="Arial" w:hAnsi="Arial" w:cs="Arial"/>
            </w:rPr>
            <w:t>Cost Efficiency: Reducing office space use can yield significant savings for companies.</w:t>
          </w:r>
        </w:p>
        <w:p w14:paraId="6935D004" w14:textId="77777777" w:rsidR="000C2AD7" w:rsidRPr="005202DF" w:rsidRDefault="000C2AD7" w:rsidP="005202DF">
          <w:pPr>
            <w:spacing w:line="360" w:lineRule="auto"/>
            <w:rPr>
              <w:rFonts w:ascii="Arial" w:hAnsi="Arial" w:cs="Arial"/>
            </w:rPr>
          </w:pPr>
        </w:p>
        <w:p w14:paraId="507A114E" w14:textId="77777777" w:rsidR="000C2AD7" w:rsidRPr="005202DF" w:rsidRDefault="000C2AD7" w:rsidP="005202DF">
          <w:pPr>
            <w:spacing w:line="360" w:lineRule="auto"/>
            <w:rPr>
              <w:rFonts w:ascii="Arial" w:hAnsi="Arial" w:cs="Arial"/>
            </w:rPr>
          </w:pPr>
          <w:r w:rsidRPr="005202DF">
            <w:rPr>
              <w:rFonts w:ascii="Arial" w:hAnsi="Arial" w:cs="Arial"/>
            </w:rPr>
            <w:t>Organisational Culture: An organisation’s culture can be maintained whilst employees work remotely; however, considerable effort is required to ensure this.</w:t>
          </w:r>
        </w:p>
        <w:p w14:paraId="75F6ADBB" w14:textId="77777777" w:rsidR="000C2AD7" w:rsidRPr="005202DF" w:rsidRDefault="000C2AD7" w:rsidP="005202DF">
          <w:pPr>
            <w:spacing w:line="360" w:lineRule="auto"/>
            <w:rPr>
              <w:rFonts w:ascii="Arial" w:hAnsi="Arial" w:cs="Arial"/>
            </w:rPr>
          </w:pPr>
        </w:p>
        <w:p w14:paraId="1373DB51" w14:textId="77777777" w:rsidR="000C2AD7" w:rsidRPr="005202DF" w:rsidRDefault="000C2AD7" w:rsidP="005202DF">
          <w:pPr>
            <w:spacing w:line="360" w:lineRule="auto"/>
            <w:rPr>
              <w:rFonts w:ascii="Arial" w:hAnsi="Arial" w:cs="Arial"/>
            </w:rPr>
          </w:pPr>
          <w:r w:rsidRPr="005202DF">
            <w:rPr>
              <w:rFonts w:ascii="Arial" w:hAnsi="Arial" w:cs="Arial"/>
            </w:rPr>
            <w:lastRenderedPageBreak/>
            <w:t>Employee Well-being &amp; Productivity: Balancing flexibility with support mechanisms impacts overall performance and mental health.</w:t>
          </w:r>
        </w:p>
        <w:p w14:paraId="5EB179FB" w14:textId="77777777" w:rsidR="000C2AD7" w:rsidRPr="005202DF" w:rsidRDefault="000C2AD7" w:rsidP="005202DF">
          <w:pPr>
            <w:spacing w:line="360" w:lineRule="auto"/>
            <w:rPr>
              <w:rFonts w:ascii="Arial" w:hAnsi="Arial" w:cs="Arial"/>
            </w:rPr>
          </w:pPr>
        </w:p>
        <w:p w14:paraId="59A17DEE" w14:textId="77777777" w:rsidR="000C2AD7" w:rsidRPr="005202DF" w:rsidRDefault="000C2AD7" w:rsidP="005202DF">
          <w:pPr>
            <w:spacing w:line="360" w:lineRule="auto"/>
            <w:rPr>
              <w:rFonts w:ascii="Arial" w:hAnsi="Arial" w:cs="Arial"/>
            </w:rPr>
          </w:pPr>
          <w:r w:rsidRPr="005202DF">
            <w:rPr>
              <w:rFonts w:ascii="Arial" w:hAnsi="Arial" w:cs="Arial"/>
            </w:rPr>
            <w:t>This research therefore aims to contribute to evidence-based decision-making, effective remote work practices and, above all, organisational success.</w:t>
          </w:r>
        </w:p>
        <w:p w14:paraId="2368F4F2" w14:textId="77777777" w:rsidR="000C2AD7" w:rsidRPr="005202DF" w:rsidRDefault="000C2AD7" w:rsidP="005202DF">
          <w:pPr>
            <w:spacing w:line="360" w:lineRule="auto"/>
            <w:rPr>
              <w:rFonts w:ascii="Arial" w:hAnsi="Arial" w:cs="Arial"/>
            </w:rPr>
          </w:pPr>
        </w:p>
        <w:p w14:paraId="0C89A775" w14:textId="77777777" w:rsidR="000C2AD7" w:rsidRPr="005202DF" w:rsidRDefault="000C2AD7" w:rsidP="005202DF">
          <w:pPr>
            <w:pStyle w:val="Heading1"/>
            <w:spacing w:line="360" w:lineRule="auto"/>
            <w:rPr>
              <w:rFonts w:ascii="Arial" w:hAnsi="Arial" w:cs="Arial"/>
              <w:sz w:val="22"/>
              <w:szCs w:val="22"/>
            </w:rPr>
          </w:pPr>
          <w:bookmarkStart w:id="5" w:name="_Toc234835265"/>
          <w:r w:rsidRPr="005202DF">
            <w:rPr>
              <w:rFonts w:ascii="Arial" w:hAnsi="Arial" w:cs="Arial"/>
              <w:sz w:val="22"/>
              <w:szCs w:val="22"/>
            </w:rPr>
            <w:t>2. Research Aims and Questions</w:t>
          </w:r>
          <w:bookmarkEnd w:id="5"/>
        </w:p>
        <w:p w14:paraId="17E9E82E" w14:textId="77777777" w:rsidR="000C2AD7" w:rsidRPr="005202DF" w:rsidRDefault="000C2AD7" w:rsidP="005202DF">
          <w:pPr>
            <w:spacing w:line="360" w:lineRule="auto"/>
            <w:rPr>
              <w:rFonts w:ascii="Arial" w:hAnsi="Arial" w:cs="Arial"/>
            </w:rPr>
          </w:pPr>
        </w:p>
        <w:p w14:paraId="037CFACA" w14:textId="77777777" w:rsidR="000C2AD7" w:rsidRPr="005202DF" w:rsidRDefault="000C2AD7" w:rsidP="005202DF">
          <w:pPr>
            <w:pStyle w:val="Heading2"/>
            <w:spacing w:line="360" w:lineRule="auto"/>
            <w:rPr>
              <w:rFonts w:ascii="Arial" w:hAnsi="Arial" w:cs="Arial"/>
              <w:sz w:val="22"/>
              <w:szCs w:val="22"/>
            </w:rPr>
          </w:pPr>
          <w:bookmarkStart w:id="6" w:name="_Toc234835266"/>
          <w:r w:rsidRPr="005202DF">
            <w:rPr>
              <w:rFonts w:ascii="Arial" w:hAnsi="Arial" w:cs="Arial"/>
              <w:sz w:val="22"/>
              <w:szCs w:val="22"/>
            </w:rPr>
            <w:t>Research Aim</w:t>
          </w:r>
          <w:bookmarkEnd w:id="6"/>
        </w:p>
        <w:p w14:paraId="6CADD532" w14:textId="77777777" w:rsidR="000C2AD7" w:rsidRPr="005202DF" w:rsidRDefault="000C2AD7" w:rsidP="005202DF">
          <w:pPr>
            <w:spacing w:line="360" w:lineRule="auto"/>
            <w:rPr>
              <w:rFonts w:ascii="Arial" w:hAnsi="Arial" w:cs="Arial"/>
            </w:rPr>
          </w:pPr>
        </w:p>
        <w:p w14:paraId="63D8D9BF" w14:textId="459E4E0A" w:rsidR="000C2AD7" w:rsidRPr="005202DF" w:rsidRDefault="000C2AD7" w:rsidP="005202DF">
          <w:pPr>
            <w:spacing w:line="360" w:lineRule="auto"/>
            <w:rPr>
              <w:rFonts w:ascii="Arial" w:hAnsi="Arial" w:cs="Arial"/>
            </w:rPr>
          </w:pPr>
          <w:r w:rsidRPr="005202DF">
            <w:rPr>
              <w:rFonts w:ascii="Arial" w:hAnsi="Arial" w:cs="Arial"/>
            </w:rPr>
            <w:t xml:space="preserve">The primary objective of this research is to assess the impact of remote work on employees’ productivity and organisations’ performance. The study investigates </w:t>
          </w:r>
          <w:r w:rsidR="00F07789">
            <w:rPr>
              <w:rFonts w:ascii="Arial" w:hAnsi="Arial" w:cs="Arial"/>
            </w:rPr>
            <w:t>several</w:t>
          </w:r>
          <w:r w:rsidRPr="005202DF">
            <w:rPr>
              <w:rFonts w:ascii="Arial" w:hAnsi="Arial" w:cs="Arial"/>
            </w:rPr>
            <w:t xml:space="preserve"> factors, including technological, managerial and cultural aspects of remote work in a variety of industries and organisations of different sizes.</w:t>
          </w:r>
        </w:p>
        <w:p w14:paraId="11265486" w14:textId="77777777" w:rsidR="000C2AD7" w:rsidRPr="005202DF" w:rsidRDefault="000C2AD7" w:rsidP="005202DF">
          <w:pPr>
            <w:spacing w:line="360" w:lineRule="auto"/>
            <w:rPr>
              <w:rFonts w:ascii="Arial" w:hAnsi="Arial" w:cs="Arial"/>
            </w:rPr>
          </w:pPr>
        </w:p>
        <w:p w14:paraId="69DA3A97" w14:textId="77777777" w:rsidR="00AB3853" w:rsidRPr="005202DF" w:rsidRDefault="00AB3853" w:rsidP="005202DF">
          <w:pPr>
            <w:pStyle w:val="Heading2"/>
            <w:spacing w:line="360" w:lineRule="auto"/>
            <w:rPr>
              <w:rFonts w:ascii="Arial" w:hAnsi="Arial" w:cs="Arial"/>
              <w:sz w:val="22"/>
              <w:szCs w:val="22"/>
            </w:rPr>
          </w:pPr>
        </w:p>
        <w:p w14:paraId="3E52A32C" w14:textId="77777777" w:rsidR="00AB3853" w:rsidRPr="005202DF" w:rsidRDefault="00AB3853" w:rsidP="005202DF">
          <w:pPr>
            <w:pStyle w:val="Heading2"/>
            <w:spacing w:line="360" w:lineRule="auto"/>
            <w:rPr>
              <w:rFonts w:ascii="Arial" w:hAnsi="Arial" w:cs="Arial"/>
              <w:sz w:val="22"/>
              <w:szCs w:val="22"/>
            </w:rPr>
          </w:pPr>
        </w:p>
        <w:p w14:paraId="06854DE2" w14:textId="7406A772" w:rsidR="000C2AD7" w:rsidRPr="005202DF" w:rsidRDefault="000C2AD7" w:rsidP="005202DF">
          <w:pPr>
            <w:pStyle w:val="Heading2"/>
            <w:spacing w:line="360" w:lineRule="auto"/>
            <w:rPr>
              <w:rFonts w:ascii="Arial" w:hAnsi="Arial" w:cs="Arial"/>
              <w:sz w:val="22"/>
              <w:szCs w:val="22"/>
            </w:rPr>
          </w:pPr>
          <w:bookmarkStart w:id="7" w:name="_Toc234835267"/>
          <w:r w:rsidRPr="005202DF">
            <w:rPr>
              <w:rFonts w:ascii="Arial" w:hAnsi="Arial" w:cs="Arial"/>
              <w:sz w:val="22"/>
              <w:szCs w:val="22"/>
            </w:rPr>
            <w:t>Specific Objectives</w:t>
          </w:r>
          <w:bookmarkEnd w:id="7"/>
        </w:p>
        <w:p w14:paraId="4309893B" w14:textId="77777777" w:rsidR="000C2AD7" w:rsidRPr="005202DF" w:rsidRDefault="000C2AD7" w:rsidP="005202DF">
          <w:pPr>
            <w:spacing w:line="360" w:lineRule="auto"/>
            <w:rPr>
              <w:rFonts w:ascii="Arial" w:hAnsi="Arial" w:cs="Arial"/>
            </w:rPr>
          </w:pPr>
        </w:p>
        <w:p w14:paraId="5FE263C4" w14:textId="3B70AE25" w:rsidR="000C2AD7" w:rsidRPr="005202DF" w:rsidRDefault="000C2AD7" w:rsidP="005202DF">
          <w:pPr>
            <w:spacing w:line="360" w:lineRule="auto"/>
            <w:rPr>
              <w:rFonts w:ascii="Arial" w:hAnsi="Arial" w:cs="Arial"/>
            </w:rPr>
          </w:pPr>
          <w:r w:rsidRPr="005202DF">
            <w:rPr>
              <w:rFonts w:ascii="Arial" w:hAnsi="Arial" w:cs="Arial"/>
            </w:rPr>
            <w:t xml:space="preserve">Measure </w:t>
          </w:r>
          <w:r w:rsidR="00F07789">
            <w:rPr>
              <w:rFonts w:ascii="Arial" w:hAnsi="Arial" w:cs="Arial"/>
            </w:rPr>
            <w:t>changes in the productivity of remote workers to quantify changes in their output, efficiency, or overall performance before</w:t>
          </w:r>
          <w:r w:rsidRPr="005202DF">
            <w:rPr>
              <w:rFonts w:ascii="Arial" w:hAnsi="Arial" w:cs="Arial"/>
            </w:rPr>
            <w:t xml:space="preserve"> and after working from home.</w:t>
          </w:r>
        </w:p>
        <w:p w14:paraId="0B1A2D0C" w14:textId="77777777" w:rsidR="000C2AD7" w:rsidRPr="005202DF" w:rsidRDefault="000C2AD7" w:rsidP="005202DF">
          <w:pPr>
            <w:spacing w:line="360" w:lineRule="auto"/>
            <w:rPr>
              <w:rFonts w:ascii="Arial" w:hAnsi="Arial" w:cs="Arial"/>
            </w:rPr>
          </w:pPr>
        </w:p>
        <w:p w14:paraId="063EECD8" w14:textId="77777777" w:rsidR="000C2AD7" w:rsidRPr="005202DF" w:rsidRDefault="000C2AD7" w:rsidP="005202DF">
          <w:pPr>
            <w:spacing w:line="360" w:lineRule="auto"/>
            <w:rPr>
              <w:rFonts w:ascii="Arial" w:hAnsi="Arial" w:cs="Arial"/>
            </w:rPr>
          </w:pPr>
          <w:r w:rsidRPr="005202DF">
            <w:rPr>
              <w:rFonts w:ascii="Arial" w:hAnsi="Arial" w:cs="Arial"/>
            </w:rPr>
            <w:t>Second, the research aims to determine how remote work generally affects a range of indicators of organisations’ overall performance, such as profit, customer satisfaction, and staff-generated new ideas.</w:t>
          </w:r>
        </w:p>
        <w:p w14:paraId="3710D8E3" w14:textId="77777777" w:rsidR="000C2AD7" w:rsidRPr="005202DF" w:rsidRDefault="000C2AD7" w:rsidP="005202DF">
          <w:pPr>
            <w:spacing w:line="360" w:lineRule="auto"/>
            <w:rPr>
              <w:rFonts w:ascii="Arial" w:hAnsi="Arial" w:cs="Arial"/>
            </w:rPr>
          </w:pPr>
        </w:p>
        <w:p w14:paraId="1C5D3BB5" w14:textId="77777777" w:rsidR="000C2AD7" w:rsidRPr="005202DF" w:rsidRDefault="000C2AD7" w:rsidP="005202DF">
          <w:pPr>
            <w:spacing w:line="360" w:lineRule="auto"/>
            <w:rPr>
              <w:rFonts w:ascii="Arial" w:hAnsi="Arial" w:cs="Arial"/>
            </w:rPr>
          </w:pPr>
          <w:r w:rsidRPr="005202DF">
            <w:rPr>
              <w:rFonts w:ascii="Arial" w:hAnsi="Arial" w:cs="Arial"/>
            </w:rPr>
            <w:t xml:space="preserve">Thirdly, we need to identify which organizational policies, which types of management and which cultural practices support remote work and, more importantly, effective remote work, and to capture employees’ perceptions on remote work and to understand their positive and </w:t>
          </w:r>
          <w:r w:rsidRPr="005202DF">
            <w:rPr>
              <w:rFonts w:ascii="Arial" w:hAnsi="Arial" w:cs="Arial"/>
            </w:rPr>
            <w:lastRenderedPageBreak/>
            <w:t>negative experiences, benefits and barriers on work and life, that could help us develop effective support mechanism to enhance remote workers’ engagement and their performance at work.</w:t>
          </w:r>
        </w:p>
        <w:p w14:paraId="3FC84DEB" w14:textId="77777777" w:rsidR="000C2AD7" w:rsidRPr="005202DF" w:rsidRDefault="000C2AD7" w:rsidP="005202DF">
          <w:pPr>
            <w:spacing w:line="360" w:lineRule="auto"/>
            <w:rPr>
              <w:rFonts w:ascii="Arial" w:hAnsi="Arial" w:cs="Arial"/>
            </w:rPr>
          </w:pPr>
        </w:p>
        <w:p w14:paraId="02620EEF" w14:textId="77777777" w:rsidR="000C2AD7" w:rsidRPr="005202DF" w:rsidRDefault="000C2AD7" w:rsidP="005202DF">
          <w:pPr>
            <w:pStyle w:val="Heading2"/>
            <w:spacing w:line="360" w:lineRule="auto"/>
            <w:rPr>
              <w:rFonts w:ascii="Arial" w:hAnsi="Arial" w:cs="Arial"/>
              <w:sz w:val="22"/>
              <w:szCs w:val="22"/>
            </w:rPr>
          </w:pPr>
          <w:bookmarkStart w:id="8" w:name="_Toc234835268"/>
          <w:r w:rsidRPr="005202DF">
            <w:rPr>
              <w:rFonts w:ascii="Arial" w:hAnsi="Arial" w:cs="Arial"/>
              <w:sz w:val="22"/>
              <w:szCs w:val="22"/>
            </w:rPr>
            <w:t>Research Questions</w:t>
          </w:r>
          <w:bookmarkEnd w:id="8"/>
        </w:p>
        <w:p w14:paraId="06E3A325" w14:textId="77777777" w:rsidR="000C2AD7" w:rsidRPr="005202DF" w:rsidRDefault="000C2AD7" w:rsidP="005202DF">
          <w:pPr>
            <w:spacing w:line="360" w:lineRule="auto"/>
            <w:rPr>
              <w:rFonts w:ascii="Arial" w:hAnsi="Arial" w:cs="Arial"/>
            </w:rPr>
          </w:pPr>
        </w:p>
        <w:p w14:paraId="65F67E62" w14:textId="4A906870" w:rsidR="000C2AD7" w:rsidRPr="005202DF" w:rsidRDefault="000C2AD7" w:rsidP="005202DF">
          <w:pPr>
            <w:spacing w:line="360" w:lineRule="auto"/>
            <w:rPr>
              <w:rFonts w:ascii="Arial" w:hAnsi="Arial" w:cs="Arial"/>
            </w:rPr>
          </w:pPr>
          <w:r w:rsidRPr="005202DF">
            <w:rPr>
              <w:rFonts w:ascii="Arial" w:hAnsi="Arial" w:cs="Arial"/>
            </w:rPr>
            <w:t xml:space="preserve">What is the measurable impact of remote work on </w:t>
          </w:r>
          <w:r w:rsidR="00F07789">
            <w:rPr>
              <w:rFonts w:ascii="Arial" w:hAnsi="Arial" w:cs="Arial"/>
            </w:rPr>
            <w:t>employee productivity, in terms of quantitative measures of output, efficiency, and performance, before and after its introduction</w:t>
          </w:r>
          <w:r w:rsidRPr="005202DF">
            <w:rPr>
              <w:rFonts w:ascii="Arial" w:hAnsi="Arial" w:cs="Arial"/>
            </w:rPr>
            <w:t>?</w:t>
          </w:r>
        </w:p>
        <w:p w14:paraId="3C5B726C" w14:textId="77777777" w:rsidR="000C2AD7" w:rsidRPr="005202DF" w:rsidRDefault="000C2AD7" w:rsidP="005202DF">
          <w:pPr>
            <w:spacing w:line="360" w:lineRule="auto"/>
            <w:rPr>
              <w:rFonts w:ascii="Arial" w:hAnsi="Arial" w:cs="Arial"/>
            </w:rPr>
          </w:pPr>
        </w:p>
        <w:p w14:paraId="1B417B51" w14:textId="5FA4EBCB" w:rsidR="000C2AD7" w:rsidRPr="005202DF" w:rsidRDefault="000C2AD7" w:rsidP="005202DF">
          <w:pPr>
            <w:spacing w:line="360" w:lineRule="auto"/>
            <w:rPr>
              <w:rFonts w:ascii="Arial" w:hAnsi="Arial" w:cs="Arial"/>
            </w:rPr>
          </w:pPr>
          <w:r w:rsidRPr="005202DF">
            <w:rPr>
              <w:rFonts w:ascii="Arial" w:hAnsi="Arial" w:cs="Arial"/>
            </w:rPr>
            <w:t>How does remote work affect key performance indicators for organisations</w:t>
          </w:r>
          <w:r w:rsidR="00F07789">
            <w:rPr>
              <w:rFonts w:ascii="Arial" w:hAnsi="Arial" w:cs="Arial"/>
            </w:rPr>
            <w:t>, and how can these be used to measure and quantify progress in the success of remote work across organisations of different sizes and</w:t>
          </w:r>
          <w:r w:rsidRPr="005202DF">
            <w:rPr>
              <w:rFonts w:ascii="Arial" w:hAnsi="Arial" w:cs="Arial"/>
            </w:rPr>
            <w:t xml:space="preserve"> industries?</w:t>
          </w:r>
        </w:p>
        <w:p w14:paraId="3A24A359" w14:textId="77777777" w:rsidR="000C2AD7" w:rsidRPr="005202DF" w:rsidRDefault="000C2AD7" w:rsidP="005202DF">
          <w:pPr>
            <w:spacing w:line="360" w:lineRule="auto"/>
            <w:rPr>
              <w:rFonts w:ascii="Arial" w:hAnsi="Arial" w:cs="Arial"/>
            </w:rPr>
          </w:pPr>
        </w:p>
        <w:p w14:paraId="5BE50A72" w14:textId="77777777" w:rsidR="00AB3853" w:rsidRPr="005202DF" w:rsidRDefault="000C2AD7" w:rsidP="005202DF">
          <w:pPr>
            <w:spacing w:line="360" w:lineRule="auto"/>
            <w:rPr>
              <w:rStyle w:val="Heading1Char"/>
              <w:rFonts w:ascii="Arial" w:hAnsi="Arial" w:cs="Arial"/>
              <w:sz w:val="22"/>
              <w:szCs w:val="22"/>
            </w:rPr>
          </w:pPr>
          <w:bookmarkStart w:id="9" w:name="_Toc234835269"/>
          <w:r w:rsidRPr="005202DF">
            <w:rPr>
              <w:rStyle w:val="Heading1Char"/>
              <w:rFonts w:ascii="Arial" w:hAnsi="Arial" w:cs="Arial"/>
              <w:sz w:val="22"/>
              <w:szCs w:val="22"/>
            </w:rPr>
            <w:t>3. Which organisational strategies and management practices support or impede remote work?</w:t>
          </w:r>
          <w:bookmarkEnd w:id="9"/>
          <w:r w:rsidRPr="005202DF">
            <w:rPr>
              <w:rStyle w:val="Heading1Char"/>
              <w:rFonts w:ascii="Arial" w:hAnsi="Arial" w:cs="Arial"/>
              <w:sz w:val="22"/>
              <w:szCs w:val="22"/>
            </w:rPr>
            <w:t xml:space="preserve"> </w:t>
          </w:r>
        </w:p>
        <w:p w14:paraId="2A9B6DC4" w14:textId="3098403C" w:rsidR="000C2AD7" w:rsidRPr="005202DF" w:rsidRDefault="000C2AD7" w:rsidP="005202DF">
          <w:pPr>
            <w:spacing w:line="360" w:lineRule="auto"/>
            <w:rPr>
              <w:rFonts w:ascii="Arial" w:hAnsi="Arial" w:cs="Arial"/>
            </w:rPr>
          </w:pPr>
          <w:r w:rsidRPr="005202DF">
            <w:rPr>
              <w:rFonts w:ascii="Arial" w:hAnsi="Arial" w:cs="Arial"/>
            </w:rPr>
            <w:t>This could include a discussion of communication, management, technology and organisational culture.</w:t>
          </w:r>
        </w:p>
        <w:p w14:paraId="27CEC947" w14:textId="77777777" w:rsidR="000C2AD7" w:rsidRPr="005202DF" w:rsidRDefault="000C2AD7" w:rsidP="005202DF">
          <w:pPr>
            <w:spacing w:line="360" w:lineRule="auto"/>
            <w:rPr>
              <w:rFonts w:ascii="Arial" w:hAnsi="Arial" w:cs="Arial"/>
            </w:rPr>
          </w:pPr>
        </w:p>
        <w:p w14:paraId="430C70CD" w14:textId="67DB779E" w:rsidR="000C2AD7" w:rsidRPr="005202DF" w:rsidRDefault="000C2AD7" w:rsidP="005202DF">
          <w:pPr>
            <w:spacing w:line="360" w:lineRule="auto"/>
            <w:rPr>
              <w:rFonts w:ascii="Arial" w:hAnsi="Arial" w:cs="Arial"/>
            </w:rPr>
          </w:pPr>
          <w:r w:rsidRPr="005202DF">
            <w:rPr>
              <w:rFonts w:ascii="Arial" w:hAnsi="Arial" w:cs="Arial"/>
            </w:rPr>
            <w:t xml:space="preserve">What are employees’ perceptions of remote work, and how do these perceptions influence their engagement and performance? Employees’ experiences of both positive and negative factors related to remote work (e.g. the extent to which they experience isolation and work-life boundaries, and the degree to which they </w:t>
          </w:r>
          <w:r w:rsidR="00F07789">
            <w:rPr>
              <w:rFonts w:ascii="Arial" w:hAnsi="Arial" w:cs="Arial"/>
            </w:rPr>
            <w:t>can</w:t>
          </w:r>
          <w:r w:rsidRPr="005202DF">
            <w:rPr>
              <w:rFonts w:ascii="Arial" w:hAnsi="Arial" w:cs="Arial"/>
            </w:rPr>
            <w:t xml:space="preserve"> work flexibly and have autonomy at work) to gain insights into </w:t>
          </w:r>
          <w:r w:rsidR="00F07789">
            <w:rPr>
              <w:rFonts w:ascii="Arial" w:hAnsi="Arial" w:cs="Arial"/>
            </w:rPr>
            <w:t>how</w:t>
          </w:r>
          <w:r w:rsidRPr="005202DF">
            <w:rPr>
              <w:rFonts w:ascii="Arial" w:hAnsi="Arial" w:cs="Arial"/>
            </w:rPr>
            <w:t xml:space="preserve"> their experiences could inform organisational policies and practices that support employees working remotely.</w:t>
          </w:r>
        </w:p>
        <w:p w14:paraId="4F50314D" w14:textId="77777777" w:rsidR="000C2AD7" w:rsidRPr="005202DF" w:rsidRDefault="000C2AD7" w:rsidP="005202DF">
          <w:pPr>
            <w:spacing w:line="360" w:lineRule="auto"/>
            <w:rPr>
              <w:rFonts w:ascii="Arial" w:hAnsi="Arial" w:cs="Arial"/>
            </w:rPr>
          </w:pPr>
        </w:p>
        <w:p w14:paraId="52804617" w14:textId="77777777" w:rsidR="000C2AD7" w:rsidRPr="005202DF" w:rsidRDefault="000C2AD7" w:rsidP="005202DF">
          <w:pPr>
            <w:pStyle w:val="Heading2"/>
            <w:spacing w:line="360" w:lineRule="auto"/>
            <w:rPr>
              <w:rFonts w:ascii="Arial" w:hAnsi="Arial" w:cs="Arial"/>
              <w:sz w:val="22"/>
              <w:szCs w:val="22"/>
            </w:rPr>
          </w:pPr>
          <w:bookmarkStart w:id="10" w:name="_Toc234835270"/>
          <w:r w:rsidRPr="005202DF">
            <w:rPr>
              <w:rFonts w:ascii="Arial" w:hAnsi="Arial" w:cs="Arial"/>
              <w:sz w:val="22"/>
              <w:szCs w:val="22"/>
            </w:rPr>
            <w:t>Rationale for the Questions</w:t>
          </w:r>
          <w:bookmarkEnd w:id="10"/>
        </w:p>
        <w:p w14:paraId="1E0DC882" w14:textId="77777777" w:rsidR="000C2AD7" w:rsidRPr="005202DF" w:rsidRDefault="000C2AD7" w:rsidP="005202DF">
          <w:pPr>
            <w:spacing w:line="360" w:lineRule="auto"/>
            <w:rPr>
              <w:rFonts w:ascii="Arial" w:hAnsi="Arial" w:cs="Arial"/>
            </w:rPr>
          </w:pPr>
        </w:p>
        <w:p w14:paraId="11D1E923" w14:textId="77777777" w:rsidR="000C2AD7" w:rsidRPr="005202DF" w:rsidRDefault="000C2AD7" w:rsidP="005202DF">
          <w:pPr>
            <w:spacing w:line="360" w:lineRule="auto"/>
            <w:rPr>
              <w:rFonts w:ascii="Arial" w:hAnsi="Arial" w:cs="Arial"/>
            </w:rPr>
          </w:pPr>
          <w:r w:rsidRPr="005202DF">
            <w:rPr>
              <w:rFonts w:ascii="Arial" w:hAnsi="Arial" w:cs="Arial"/>
            </w:rPr>
            <w:t>These questions are intended to gather both quantitative and qualitative data to form a thorough understanding of remote work, which will be useful for organisational strategies and theories.</w:t>
          </w:r>
        </w:p>
        <w:p w14:paraId="3CE9A940" w14:textId="77777777" w:rsidR="000C2AD7" w:rsidRPr="005202DF" w:rsidRDefault="000C2AD7" w:rsidP="005202DF">
          <w:pPr>
            <w:spacing w:line="360" w:lineRule="auto"/>
            <w:rPr>
              <w:rFonts w:ascii="Arial" w:hAnsi="Arial" w:cs="Arial"/>
            </w:rPr>
          </w:pPr>
        </w:p>
        <w:p w14:paraId="6B0EC54E" w14:textId="77777777" w:rsidR="000C2AD7" w:rsidRPr="005202DF" w:rsidRDefault="000C2AD7" w:rsidP="005202DF">
          <w:pPr>
            <w:pStyle w:val="Heading1"/>
            <w:spacing w:line="360" w:lineRule="auto"/>
            <w:rPr>
              <w:rFonts w:ascii="Arial" w:hAnsi="Arial" w:cs="Arial"/>
              <w:sz w:val="22"/>
              <w:szCs w:val="22"/>
            </w:rPr>
          </w:pPr>
          <w:bookmarkStart w:id="11" w:name="_Toc234835271"/>
          <w:r w:rsidRPr="005202DF">
            <w:rPr>
              <w:rFonts w:ascii="Arial" w:hAnsi="Arial" w:cs="Arial"/>
              <w:sz w:val="22"/>
              <w:szCs w:val="22"/>
            </w:rPr>
            <w:t>3. Critical Literature Review</w:t>
          </w:r>
          <w:bookmarkEnd w:id="11"/>
        </w:p>
        <w:p w14:paraId="30B41EFF" w14:textId="77777777" w:rsidR="000C2AD7" w:rsidRPr="005202DF" w:rsidRDefault="000C2AD7" w:rsidP="005202DF">
          <w:pPr>
            <w:spacing w:line="360" w:lineRule="auto"/>
            <w:rPr>
              <w:rFonts w:ascii="Arial" w:hAnsi="Arial" w:cs="Arial"/>
            </w:rPr>
          </w:pPr>
        </w:p>
        <w:p w14:paraId="0915F894" w14:textId="77777777" w:rsidR="000C2AD7" w:rsidRPr="005202DF" w:rsidRDefault="000C2AD7" w:rsidP="005202DF">
          <w:pPr>
            <w:pStyle w:val="Heading2"/>
            <w:spacing w:line="360" w:lineRule="auto"/>
            <w:rPr>
              <w:rFonts w:ascii="Arial" w:hAnsi="Arial" w:cs="Arial"/>
              <w:sz w:val="22"/>
              <w:szCs w:val="22"/>
            </w:rPr>
          </w:pPr>
          <w:bookmarkStart w:id="12" w:name="_Toc234835272"/>
          <w:r w:rsidRPr="005202DF">
            <w:rPr>
              <w:rFonts w:ascii="Arial" w:hAnsi="Arial" w:cs="Arial"/>
              <w:sz w:val="22"/>
              <w:szCs w:val="22"/>
            </w:rPr>
            <w:t>Introduction</w:t>
          </w:r>
          <w:bookmarkEnd w:id="12"/>
        </w:p>
        <w:p w14:paraId="2AEDF45F" w14:textId="77777777" w:rsidR="000C2AD7" w:rsidRPr="005202DF" w:rsidRDefault="000C2AD7" w:rsidP="005202DF">
          <w:pPr>
            <w:spacing w:line="360" w:lineRule="auto"/>
            <w:rPr>
              <w:rFonts w:ascii="Arial" w:hAnsi="Arial" w:cs="Arial"/>
            </w:rPr>
          </w:pPr>
        </w:p>
        <w:p w14:paraId="05C4B99B" w14:textId="77777777" w:rsidR="000C2AD7" w:rsidRPr="005202DF" w:rsidRDefault="000C2AD7" w:rsidP="005202DF">
          <w:pPr>
            <w:spacing w:line="360" w:lineRule="auto"/>
            <w:rPr>
              <w:rFonts w:ascii="Arial" w:hAnsi="Arial" w:cs="Arial"/>
            </w:rPr>
          </w:pPr>
          <w:r w:rsidRPr="005202DF">
            <w:rPr>
              <w:rFonts w:ascii="Arial" w:hAnsi="Arial" w:cs="Arial"/>
            </w:rPr>
            <w:t>There is a growing body of research on remote work. Much of this research has been conducted by people from a variety of disciplines, including management science, psychology, information systems, and human resource management. Various studies on remote work offer insights into its many aspects.</w:t>
          </w:r>
        </w:p>
        <w:p w14:paraId="671121A9" w14:textId="77777777" w:rsidR="000C2AD7" w:rsidRPr="005202DF" w:rsidRDefault="000C2AD7" w:rsidP="005202DF">
          <w:pPr>
            <w:spacing w:line="360" w:lineRule="auto"/>
            <w:rPr>
              <w:rFonts w:ascii="Arial" w:hAnsi="Arial" w:cs="Arial"/>
            </w:rPr>
          </w:pPr>
        </w:p>
        <w:p w14:paraId="17452CA2" w14:textId="77777777" w:rsidR="000C2AD7" w:rsidRPr="005202DF" w:rsidRDefault="000C2AD7" w:rsidP="005202DF">
          <w:pPr>
            <w:pStyle w:val="Heading2"/>
            <w:spacing w:line="360" w:lineRule="auto"/>
            <w:rPr>
              <w:rFonts w:ascii="Arial" w:hAnsi="Arial" w:cs="Arial"/>
              <w:sz w:val="22"/>
              <w:szCs w:val="22"/>
            </w:rPr>
          </w:pPr>
          <w:bookmarkStart w:id="13" w:name="_Toc234835273"/>
          <w:r w:rsidRPr="005202DF">
            <w:rPr>
              <w:rFonts w:ascii="Arial" w:hAnsi="Arial" w:cs="Arial"/>
              <w:sz w:val="22"/>
              <w:szCs w:val="22"/>
            </w:rPr>
            <w:t>Benefits of Remote Work</w:t>
          </w:r>
          <w:bookmarkEnd w:id="13"/>
        </w:p>
        <w:p w14:paraId="53CE0D54" w14:textId="77777777" w:rsidR="000C2AD7" w:rsidRPr="005202DF" w:rsidRDefault="000C2AD7" w:rsidP="005202DF">
          <w:pPr>
            <w:spacing w:line="360" w:lineRule="auto"/>
            <w:rPr>
              <w:rFonts w:ascii="Arial" w:hAnsi="Arial" w:cs="Arial"/>
            </w:rPr>
          </w:pPr>
        </w:p>
        <w:p w14:paraId="22E23E7D" w14:textId="77777777" w:rsidR="000C2AD7" w:rsidRPr="005202DF" w:rsidRDefault="000C2AD7" w:rsidP="005202DF">
          <w:pPr>
            <w:spacing w:line="360" w:lineRule="auto"/>
            <w:rPr>
              <w:rFonts w:ascii="Arial" w:hAnsi="Arial" w:cs="Arial"/>
            </w:rPr>
          </w:pPr>
          <w:r w:rsidRPr="005202DF">
            <w:rPr>
              <w:rFonts w:ascii="Arial" w:hAnsi="Arial" w:cs="Arial"/>
            </w:rPr>
            <w:t>Bloom et al. (2015), in an early empirical study, found that productivity increased when employees worked remotely. In a randomised controlled trial with a Chinese travel agency, employees who worked remotely were found to be 13% more productive than their office-based colleagues. The reasons for the increase in productivity were found to be fewer breaks and less sick leave. Furthermore, employees reported positive outcomes in work-life balance and job satisfaction, leading to increased engagement at work.</w:t>
          </w:r>
        </w:p>
        <w:p w14:paraId="5C83F542" w14:textId="77777777" w:rsidR="000C2AD7" w:rsidRPr="005202DF" w:rsidRDefault="000C2AD7" w:rsidP="005202DF">
          <w:pPr>
            <w:spacing w:line="360" w:lineRule="auto"/>
            <w:rPr>
              <w:rFonts w:ascii="Arial" w:hAnsi="Arial" w:cs="Arial"/>
            </w:rPr>
          </w:pPr>
        </w:p>
        <w:p w14:paraId="4D64D97D" w14:textId="77777777" w:rsidR="000C2AD7" w:rsidRPr="005202DF" w:rsidRDefault="000C2AD7" w:rsidP="005202DF">
          <w:pPr>
            <w:spacing w:line="360" w:lineRule="auto"/>
            <w:rPr>
              <w:rFonts w:ascii="Arial" w:hAnsi="Arial" w:cs="Arial"/>
            </w:rPr>
          </w:pPr>
          <w:r w:rsidRPr="005202DF">
            <w:rPr>
              <w:rFonts w:ascii="Arial" w:hAnsi="Arial" w:cs="Arial"/>
            </w:rPr>
            <w:t>Similar results are reported by Buffer (2021), which has been studying remote work for many years. In their survey of over 4,000 remote workers worldwide, the vast majority (98%) reported that they would continue to work remotely to some degree in the future. They highlighted three key benefits of remote work: flexibility, autonomy, and the elimination of the daily commute.</w:t>
          </w:r>
        </w:p>
        <w:p w14:paraId="30F87B8F" w14:textId="77777777" w:rsidR="000C2AD7" w:rsidRPr="005202DF" w:rsidRDefault="000C2AD7" w:rsidP="005202DF">
          <w:pPr>
            <w:spacing w:line="360" w:lineRule="auto"/>
            <w:rPr>
              <w:rFonts w:ascii="Arial" w:hAnsi="Arial" w:cs="Arial"/>
            </w:rPr>
          </w:pPr>
        </w:p>
        <w:p w14:paraId="47A8ED0C" w14:textId="77777777" w:rsidR="000C2AD7" w:rsidRPr="005202DF" w:rsidRDefault="000C2AD7" w:rsidP="005202DF">
          <w:pPr>
            <w:spacing w:line="360" w:lineRule="auto"/>
            <w:rPr>
              <w:rFonts w:ascii="Arial" w:hAnsi="Arial" w:cs="Arial"/>
            </w:rPr>
          </w:pPr>
          <w:r w:rsidRPr="005202DF">
            <w:rPr>
              <w:rFonts w:ascii="Arial" w:hAnsi="Arial" w:cs="Arial"/>
            </w:rPr>
            <w:t>Enhanced job satisfaction</w:t>
          </w:r>
        </w:p>
        <w:p w14:paraId="369AC5DE" w14:textId="77777777" w:rsidR="000C2AD7" w:rsidRPr="005202DF" w:rsidRDefault="000C2AD7" w:rsidP="005202DF">
          <w:pPr>
            <w:spacing w:line="360" w:lineRule="auto"/>
            <w:rPr>
              <w:rFonts w:ascii="Arial" w:hAnsi="Arial" w:cs="Arial"/>
            </w:rPr>
          </w:pPr>
        </w:p>
        <w:p w14:paraId="6AA5ADB0" w14:textId="77777777" w:rsidR="000C2AD7" w:rsidRPr="005202DF" w:rsidRDefault="000C2AD7" w:rsidP="005202DF">
          <w:pPr>
            <w:spacing w:line="360" w:lineRule="auto"/>
            <w:rPr>
              <w:rFonts w:ascii="Arial" w:hAnsi="Arial" w:cs="Arial"/>
            </w:rPr>
          </w:pPr>
          <w:r w:rsidRPr="005202DF">
            <w:rPr>
              <w:rFonts w:ascii="Arial" w:hAnsi="Arial" w:cs="Arial"/>
            </w:rPr>
            <w:t>Greater autonomy and control</w:t>
          </w:r>
        </w:p>
        <w:p w14:paraId="7105232F" w14:textId="77777777" w:rsidR="000C2AD7" w:rsidRPr="005202DF" w:rsidRDefault="000C2AD7" w:rsidP="005202DF">
          <w:pPr>
            <w:spacing w:line="360" w:lineRule="auto"/>
            <w:rPr>
              <w:rFonts w:ascii="Arial" w:hAnsi="Arial" w:cs="Arial"/>
            </w:rPr>
          </w:pPr>
        </w:p>
        <w:p w14:paraId="6D23B1A4" w14:textId="1DF7EC74" w:rsidR="000C2AD7" w:rsidRPr="005202DF" w:rsidRDefault="000C2AD7" w:rsidP="005202DF">
          <w:pPr>
            <w:spacing w:line="360" w:lineRule="auto"/>
            <w:rPr>
              <w:rFonts w:ascii="Arial" w:hAnsi="Arial" w:cs="Arial"/>
            </w:rPr>
          </w:pPr>
          <w:r w:rsidRPr="005202DF">
            <w:rPr>
              <w:rFonts w:ascii="Arial" w:hAnsi="Arial" w:cs="Arial"/>
            </w:rPr>
            <w:lastRenderedPageBreak/>
            <w:t>Reduced stress. The literature indicates that</w:t>
          </w:r>
          <w:r w:rsidR="00F07789">
            <w:rPr>
              <w:rFonts w:ascii="Arial" w:hAnsi="Arial" w:cs="Arial"/>
            </w:rPr>
            <w:t>, when implemented effectively</w:t>
          </w:r>
          <w:r w:rsidRPr="005202DF">
            <w:rPr>
              <w:rFonts w:ascii="Arial" w:hAnsi="Arial" w:cs="Arial"/>
            </w:rPr>
            <w:t>, remote work can be a strategic asset for organisations seeking to enhance agility and employee well-being. sations seeking agility and employee well-being.</w:t>
          </w:r>
        </w:p>
        <w:p w14:paraId="0D62CC41" w14:textId="77777777" w:rsidR="000C2AD7" w:rsidRPr="005202DF" w:rsidRDefault="000C2AD7" w:rsidP="005202DF">
          <w:pPr>
            <w:spacing w:line="360" w:lineRule="auto"/>
            <w:rPr>
              <w:rFonts w:ascii="Arial" w:hAnsi="Arial" w:cs="Arial"/>
            </w:rPr>
          </w:pPr>
        </w:p>
        <w:p w14:paraId="22428DD7" w14:textId="77777777" w:rsidR="000C2AD7" w:rsidRPr="005202DF" w:rsidRDefault="000C2AD7" w:rsidP="005202DF">
          <w:pPr>
            <w:pStyle w:val="Heading1"/>
            <w:spacing w:line="360" w:lineRule="auto"/>
            <w:rPr>
              <w:rFonts w:ascii="Arial" w:hAnsi="Arial" w:cs="Arial"/>
              <w:sz w:val="22"/>
              <w:szCs w:val="22"/>
            </w:rPr>
          </w:pPr>
          <w:bookmarkStart w:id="14" w:name="_Toc234835274"/>
          <w:r w:rsidRPr="005202DF">
            <w:rPr>
              <w:rFonts w:ascii="Arial" w:hAnsi="Arial" w:cs="Arial"/>
              <w:sz w:val="22"/>
              <w:szCs w:val="22"/>
            </w:rPr>
            <w:t>Challenges and Drawbacks</w:t>
          </w:r>
          <w:bookmarkEnd w:id="14"/>
        </w:p>
        <w:p w14:paraId="6E483BBB" w14:textId="77777777" w:rsidR="000C2AD7" w:rsidRPr="005202DF" w:rsidRDefault="000C2AD7" w:rsidP="005202DF">
          <w:pPr>
            <w:spacing w:line="360" w:lineRule="auto"/>
            <w:rPr>
              <w:rFonts w:ascii="Arial" w:hAnsi="Arial" w:cs="Arial"/>
            </w:rPr>
          </w:pPr>
        </w:p>
        <w:p w14:paraId="642871D6" w14:textId="77777777" w:rsidR="000C2AD7" w:rsidRPr="005202DF" w:rsidRDefault="000C2AD7" w:rsidP="005202DF">
          <w:pPr>
            <w:pStyle w:val="Heading2"/>
            <w:spacing w:line="360" w:lineRule="auto"/>
            <w:rPr>
              <w:rFonts w:ascii="Arial" w:hAnsi="Arial" w:cs="Arial"/>
              <w:sz w:val="22"/>
              <w:szCs w:val="22"/>
            </w:rPr>
          </w:pPr>
          <w:bookmarkStart w:id="15" w:name="_Toc234835275"/>
          <w:r w:rsidRPr="005202DF">
            <w:rPr>
              <w:rFonts w:ascii="Arial" w:hAnsi="Arial" w:cs="Arial"/>
              <w:sz w:val="22"/>
              <w:szCs w:val="22"/>
            </w:rPr>
            <w:t>Despite these advantages, remote work presents notable challenges:</w:t>
          </w:r>
          <w:bookmarkEnd w:id="15"/>
        </w:p>
        <w:p w14:paraId="7EA41726" w14:textId="77777777" w:rsidR="000C2AD7" w:rsidRPr="005202DF" w:rsidRDefault="000C2AD7" w:rsidP="005202DF">
          <w:pPr>
            <w:spacing w:line="360" w:lineRule="auto"/>
            <w:rPr>
              <w:rFonts w:ascii="Arial" w:hAnsi="Arial" w:cs="Arial"/>
            </w:rPr>
          </w:pPr>
        </w:p>
        <w:p w14:paraId="78190908" w14:textId="77777777" w:rsidR="000C2AD7" w:rsidRPr="005202DF" w:rsidRDefault="000C2AD7" w:rsidP="005202DF">
          <w:pPr>
            <w:spacing w:line="360" w:lineRule="auto"/>
            <w:rPr>
              <w:rFonts w:ascii="Arial" w:hAnsi="Arial" w:cs="Arial"/>
            </w:rPr>
          </w:pPr>
          <w:r w:rsidRPr="005202DF">
            <w:rPr>
              <w:rFonts w:ascii="Arial" w:hAnsi="Arial" w:cs="Arial"/>
            </w:rPr>
            <w:t>Lack of Social Contact: Cummings (2021) found that employees lacked social contact at work and, as a result, suffered from loneliness, lack of motivation, and even some mental illness.</w:t>
          </w:r>
        </w:p>
        <w:p w14:paraId="737C7E66" w14:textId="77777777" w:rsidR="000C2AD7" w:rsidRPr="005202DF" w:rsidRDefault="000C2AD7" w:rsidP="005202DF">
          <w:pPr>
            <w:spacing w:line="360" w:lineRule="auto"/>
            <w:rPr>
              <w:rFonts w:ascii="Arial" w:hAnsi="Arial" w:cs="Arial"/>
            </w:rPr>
          </w:pPr>
        </w:p>
        <w:p w14:paraId="0A0A110F" w14:textId="77777777" w:rsidR="000C2AD7" w:rsidRPr="005202DF" w:rsidRDefault="000C2AD7" w:rsidP="005202DF">
          <w:pPr>
            <w:spacing w:line="360" w:lineRule="auto"/>
            <w:rPr>
              <w:rFonts w:ascii="Arial" w:hAnsi="Arial" w:cs="Arial"/>
            </w:rPr>
          </w:pPr>
          <w:r w:rsidRPr="005202DF">
            <w:rPr>
              <w:rFonts w:ascii="Arial" w:hAnsi="Arial" w:cs="Arial"/>
            </w:rPr>
            <w:t>The Challenges of Communication for Remote Workers. In M. M. Crabtree and R. M. Levin (Eds.), Communication in the Workplace: Current Issues and Future Challenges (pp. 147–164). New York: Peter Lang Publishing. Olson, G. H., &amp; Olson, J. S. (2000). We and They: An Exploratory Study of Remote Workers and Their Organisational Relationships. Organisation Science, 11(5), 615–633.</w:t>
          </w:r>
        </w:p>
        <w:p w14:paraId="3F3D259F" w14:textId="77777777" w:rsidR="000C2AD7" w:rsidRPr="005202DF" w:rsidRDefault="000C2AD7" w:rsidP="005202DF">
          <w:pPr>
            <w:spacing w:line="360" w:lineRule="auto"/>
            <w:rPr>
              <w:rFonts w:ascii="Arial" w:hAnsi="Arial" w:cs="Arial"/>
            </w:rPr>
          </w:pPr>
        </w:p>
        <w:p w14:paraId="27D90EF1" w14:textId="77777777" w:rsidR="000C2AD7" w:rsidRPr="005202DF" w:rsidRDefault="000C2AD7" w:rsidP="005202DF">
          <w:pPr>
            <w:spacing w:line="360" w:lineRule="auto"/>
            <w:rPr>
              <w:rFonts w:ascii="Arial" w:hAnsi="Arial" w:cs="Arial"/>
            </w:rPr>
          </w:pPr>
          <w:r w:rsidRPr="005202DF">
            <w:rPr>
              <w:rFonts w:ascii="Arial" w:hAnsi="Arial" w:cs="Arial"/>
            </w:rPr>
            <w:t>The issues of trust, performance, and work management when managers work remotely were recently discussed by Sullivan and Lewis (2020). They noted serious concerns for managers who work remotely, particularly around fairness and how to manage work, including how to manage it when distractions are present, as well as how to avoid checking work emails outside of work.</w:t>
          </w:r>
        </w:p>
        <w:p w14:paraId="4D1F06A5" w14:textId="77777777" w:rsidR="000C2AD7" w:rsidRPr="005202DF" w:rsidRDefault="000C2AD7" w:rsidP="005202DF">
          <w:pPr>
            <w:spacing w:line="360" w:lineRule="auto"/>
            <w:rPr>
              <w:rFonts w:ascii="Arial" w:hAnsi="Arial" w:cs="Arial"/>
            </w:rPr>
          </w:pPr>
        </w:p>
        <w:p w14:paraId="3A4ED2A4" w14:textId="77777777" w:rsidR="000C2AD7" w:rsidRPr="005202DF" w:rsidRDefault="000C2AD7" w:rsidP="005202DF">
          <w:pPr>
            <w:spacing w:line="360" w:lineRule="auto"/>
            <w:rPr>
              <w:rFonts w:ascii="Arial" w:hAnsi="Arial" w:cs="Arial"/>
            </w:rPr>
          </w:pPr>
          <w:r w:rsidRPr="005202DF">
            <w:rPr>
              <w:rFonts w:ascii="Arial" w:hAnsi="Arial" w:cs="Arial"/>
            </w:rPr>
            <w:t xml:space="preserve">Diverging Situations and Environments: As mentioned before, in terms of remote work, there is an enormous gap across work environments. Some employees work in offices with ten to twenty employees, whereas others may be alone in a one-room apartment. The same is true for technological tools. As soon as video conferencing no longer works or the quality of internet and phone connections is too low for productive calls, work life is severely affected and deteriorates rapidly. In this sense, the success of remote work lies entirely in the hands of organisations, leaders, technologies, employees, and their home situations. In case of </w:t>
          </w:r>
          <w:r w:rsidRPr="005202DF">
            <w:rPr>
              <w:rFonts w:ascii="Arial" w:hAnsi="Arial" w:cs="Arial"/>
            </w:rPr>
            <w:lastRenderedPageBreak/>
            <w:t>failure, there is a risk of decreased productivity, a strong decrease in motivation and an increase in turnover.</w:t>
          </w:r>
        </w:p>
        <w:p w14:paraId="7CF3AA3A" w14:textId="77777777" w:rsidR="000C2AD7" w:rsidRPr="005202DF" w:rsidRDefault="000C2AD7" w:rsidP="005202DF">
          <w:pPr>
            <w:spacing w:line="360" w:lineRule="auto"/>
            <w:rPr>
              <w:rFonts w:ascii="Arial" w:hAnsi="Arial" w:cs="Arial"/>
            </w:rPr>
          </w:pPr>
        </w:p>
        <w:p w14:paraId="2AD66C4E" w14:textId="77777777" w:rsidR="000C2AD7" w:rsidRPr="005202DF" w:rsidRDefault="000C2AD7" w:rsidP="005202DF">
          <w:pPr>
            <w:pStyle w:val="Heading1"/>
            <w:spacing w:line="360" w:lineRule="auto"/>
            <w:rPr>
              <w:rFonts w:ascii="Arial" w:hAnsi="Arial" w:cs="Arial"/>
              <w:sz w:val="22"/>
              <w:szCs w:val="22"/>
            </w:rPr>
          </w:pPr>
          <w:bookmarkStart w:id="16" w:name="_Toc234835276"/>
          <w:r w:rsidRPr="005202DF">
            <w:rPr>
              <w:rFonts w:ascii="Arial" w:hAnsi="Arial" w:cs="Arial"/>
              <w:sz w:val="22"/>
              <w:szCs w:val="22"/>
            </w:rPr>
            <w:t>Contextual Factors Influencing Outcomes</w:t>
          </w:r>
          <w:bookmarkEnd w:id="16"/>
        </w:p>
        <w:p w14:paraId="7F05C246" w14:textId="77777777" w:rsidR="000C2AD7" w:rsidRPr="005202DF" w:rsidRDefault="000C2AD7" w:rsidP="005202DF">
          <w:pPr>
            <w:spacing w:line="360" w:lineRule="auto"/>
            <w:rPr>
              <w:rFonts w:ascii="Arial" w:hAnsi="Arial" w:cs="Arial"/>
            </w:rPr>
          </w:pPr>
        </w:p>
        <w:p w14:paraId="1AFB04BF" w14:textId="77777777" w:rsidR="000C2AD7" w:rsidRPr="005202DF" w:rsidRDefault="000C2AD7" w:rsidP="005202DF">
          <w:pPr>
            <w:pStyle w:val="Heading2"/>
            <w:spacing w:line="360" w:lineRule="auto"/>
            <w:rPr>
              <w:rFonts w:ascii="Arial" w:hAnsi="Arial" w:cs="Arial"/>
              <w:sz w:val="22"/>
              <w:szCs w:val="22"/>
            </w:rPr>
          </w:pPr>
          <w:bookmarkStart w:id="17" w:name="_Toc234835277"/>
          <w:r w:rsidRPr="005202DF">
            <w:rPr>
              <w:rFonts w:ascii="Arial" w:hAnsi="Arial" w:cs="Arial"/>
              <w:sz w:val="22"/>
              <w:szCs w:val="22"/>
            </w:rPr>
            <w:t>Research indicates that the impact of remote work is context-dependent:</w:t>
          </w:r>
          <w:bookmarkEnd w:id="17"/>
        </w:p>
        <w:p w14:paraId="2AF1DD0B" w14:textId="77777777" w:rsidR="000C2AD7" w:rsidRPr="005202DF" w:rsidRDefault="000C2AD7" w:rsidP="005202DF">
          <w:pPr>
            <w:spacing w:line="360" w:lineRule="auto"/>
            <w:rPr>
              <w:rFonts w:ascii="Arial" w:hAnsi="Arial" w:cs="Arial"/>
            </w:rPr>
          </w:pPr>
        </w:p>
        <w:p w14:paraId="1BB9B7AE" w14:textId="685E642C" w:rsidR="000C2AD7" w:rsidRPr="005202DF" w:rsidRDefault="000C2AD7" w:rsidP="005202DF">
          <w:pPr>
            <w:spacing w:line="360" w:lineRule="auto"/>
            <w:rPr>
              <w:rFonts w:ascii="Arial" w:hAnsi="Arial" w:cs="Arial"/>
            </w:rPr>
          </w:pPr>
          <w:r w:rsidRPr="005202DF">
            <w:rPr>
              <w:rFonts w:ascii="Arial" w:hAnsi="Arial" w:cs="Arial"/>
            </w:rPr>
            <w:t xml:space="preserve">The way </w:t>
          </w:r>
          <w:r w:rsidR="00F07789">
            <w:rPr>
              <w:rFonts w:ascii="Arial" w:hAnsi="Arial" w:cs="Arial"/>
            </w:rPr>
            <w:t>work is carried out (i.e.,</w:t>
          </w:r>
          <w:r w:rsidRPr="005202DF">
            <w:rPr>
              <w:rFonts w:ascii="Arial" w:hAnsi="Arial" w:cs="Arial"/>
            </w:rPr>
            <w:t xml:space="preserve"> its nature) can affect whether it is suited to remote work. For example, knowledge-intensive work such as software development and writing can be carried out effectively remotely</w:t>
          </w:r>
          <w:r w:rsidR="00F07789">
            <w:rPr>
              <w:rFonts w:ascii="Arial" w:hAnsi="Arial" w:cs="Arial"/>
            </w:rPr>
            <w:t>. In contrast, other</w:t>
          </w:r>
          <w:r w:rsidRPr="005202DF">
            <w:rPr>
              <w:rFonts w:ascii="Arial" w:hAnsi="Arial" w:cs="Arial"/>
            </w:rPr>
            <w:t xml:space="preserve"> forms of work, such as manufacturing or healthcare, that require people to be physically present are less suited to remote work (Choudhury et al., 2020).</w:t>
          </w:r>
        </w:p>
        <w:p w14:paraId="3EC84908" w14:textId="77777777" w:rsidR="000C2AD7" w:rsidRPr="005202DF" w:rsidRDefault="000C2AD7" w:rsidP="005202DF">
          <w:pPr>
            <w:spacing w:line="360" w:lineRule="auto"/>
            <w:rPr>
              <w:rFonts w:ascii="Arial" w:hAnsi="Arial" w:cs="Arial"/>
            </w:rPr>
          </w:pPr>
        </w:p>
        <w:p w14:paraId="24A681F0" w14:textId="77777777" w:rsidR="000C2AD7" w:rsidRPr="005202DF" w:rsidRDefault="000C2AD7" w:rsidP="005202DF">
          <w:pPr>
            <w:spacing w:line="360" w:lineRule="auto"/>
            <w:rPr>
              <w:rFonts w:ascii="Arial" w:hAnsi="Arial" w:cs="Arial"/>
            </w:rPr>
          </w:pPr>
          <w:r w:rsidRPr="005202DF">
            <w:rPr>
              <w:rFonts w:ascii="Arial" w:hAnsi="Arial" w:cs="Arial"/>
            </w:rPr>
            <w:t>Organisational Culture: The organisational culture must foster trust, transparency, and flexibility.</w:t>
          </w:r>
        </w:p>
        <w:p w14:paraId="22D39959" w14:textId="77777777" w:rsidR="000C2AD7" w:rsidRPr="005202DF" w:rsidRDefault="000C2AD7" w:rsidP="005202DF">
          <w:pPr>
            <w:spacing w:line="360" w:lineRule="auto"/>
            <w:rPr>
              <w:rFonts w:ascii="Arial" w:hAnsi="Arial" w:cs="Arial"/>
            </w:rPr>
          </w:pPr>
        </w:p>
        <w:p w14:paraId="2AAEB7E9" w14:textId="1CFF5091" w:rsidR="000C2AD7" w:rsidRPr="005202DF" w:rsidRDefault="000C2AD7" w:rsidP="005202DF">
          <w:pPr>
            <w:spacing w:line="360" w:lineRule="auto"/>
            <w:rPr>
              <w:rFonts w:ascii="Arial" w:hAnsi="Arial" w:cs="Arial"/>
            </w:rPr>
          </w:pPr>
          <w:r w:rsidRPr="005202DF">
            <w:rPr>
              <w:rFonts w:ascii="Arial" w:hAnsi="Arial" w:cs="Arial"/>
            </w:rPr>
            <w:t xml:space="preserve">Leadership Style: Employees work best for </w:t>
          </w:r>
          <w:r w:rsidR="00F07789">
            <w:rPr>
              <w:rFonts w:ascii="Arial" w:hAnsi="Arial" w:cs="Arial"/>
            </w:rPr>
            <w:t>supportive leaders who</w:t>
          </w:r>
          <w:r w:rsidRPr="005202DF">
            <w:rPr>
              <w:rFonts w:ascii="Arial" w:hAnsi="Arial" w:cs="Arial"/>
            </w:rPr>
            <w:t xml:space="preserve"> promote communication and work with employees remotely.</w:t>
          </w:r>
        </w:p>
        <w:p w14:paraId="0BD2318D" w14:textId="77777777" w:rsidR="000C2AD7" w:rsidRPr="005202DF" w:rsidRDefault="000C2AD7" w:rsidP="005202DF">
          <w:pPr>
            <w:spacing w:line="360" w:lineRule="auto"/>
            <w:rPr>
              <w:rFonts w:ascii="Arial" w:hAnsi="Arial" w:cs="Arial"/>
            </w:rPr>
          </w:pPr>
        </w:p>
        <w:p w14:paraId="19C3A1C7" w14:textId="5D22CFF2" w:rsidR="000C2AD7" w:rsidRPr="005202DF" w:rsidRDefault="000C2AD7" w:rsidP="005202DF">
          <w:pPr>
            <w:spacing w:line="360" w:lineRule="auto"/>
            <w:rPr>
              <w:rFonts w:ascii="Arial" w:hAnsi="Arial" w:cs="Arial"/>
            </w:rPr>
          </w:pPr>
          <w:r w:rsidRPr="005202DF">
            <w:rPr>
              <w:rFonts w:ascii="Arial" w:hAnsi="Arial" w:cs="Arial"/>
            </w:rPr>
            <w:t>Supportive technology: Access to effective</w:t>
          </w:r>
          <w:r w:rsidR="00F07789">
            <w:rPr>
              <w:rFonts w:ascii="Arial" w:hAnsi="Arial" w:cs="Arial"/>
            </w:rPr>
            <w:t>, user-friendly, and reliable remote work tools that support productivity and maintain collaboration between remote employees and their colleagues on</w:t>
          </w:r>
          <w:r w:rsidRPr="005202DF">
            <w:rPr>
              <w:rFonts w:ascii="Arial" w:hAnsi="Arial" w:cs="Arial"/>
            </w:rPr>
            <w:t xml:space="preserve"> company premises.</w:t>
          </w:r>
        </w:p>
        <w:p w14:paraId="01220193" w14:textId="77777777" w:rsidR="000C2AD7" w:rsidRPr="005202DF" w:rsidRDefault="000C2AD7" w:rsidP="005202DF">
          <w:pPr>
            <w:spacing w:line="360" w:lineRule="auto"/>
            <w:rPr>
              <w:rFonts w:ascii="Arial" w:hAnsi="Arial" w:cs="Arial"/>
            </w:rPr>
          </w:pPr>
        </w:p>
        <w:p w14:paraId="10A31350" w14:textId="77777777" w:rsidR="000C2AD7" w:rsidRPr="005202DF" w:rsidRDefault="000C2AD7" w:rsidP="005202DF">
          <w:pPr>
            <w:pStyle w:val="Heading2"/>
            <w:spacing w:line="360" w:lineRule="auto"/>
            <w:rPr>
              <w:rFonts w:ascii="Arial" w:hAnsi="Arial" w:cs="Arial"/>
              <w:sz w:val="22"/>
              <w:szCs w:val="22"/>
            </w:rPr>
          </w:pPr>
          <w:bookmarkStart w:id="18" w:name="_Toc234835278"/>
          <w:r w:rsidRPr="005202DF">
            <w:rPr>
              <w:rFonts w:ascii="Arial" w:hAnsi="Arial" w:cs="Arial"/>
              <w:sz w:val="22"/>
              <w:szCs w:val="22"/>
            </w:rPr>
            <w:t>Gaps in the Literature</w:t>
          </w:r>
          <w:bookmarkEnd w:id="18"/>
        </w:p>
        <w:p w14:paraId="5B288C4D" w14:textId="77777777" w:rsidR="000C2AD7" w:rsidRPr="005202DF" w:rsidRDefault="000C2AD7" w:rsidP="005202DF">
          <w:pPr>
            <w:spacing w:line="360" w:lineRule="auto"/>
            <w:rPr>
              <w:rFonts w:ascii="Arial" w:hAnsi="Arial" w:cs="Arial"/>
            </w:rPr>
          </w:pPr>
        </w:p>
        <w:p w14:paraId="3D9B39B5" w14:textId="77777777" w:rsidR="000C2AD7" w:rsidRPr="005202DF" w:rsidRDefault="000C2AD7" w:rsidP="005202DF">
          <w:pPr>
            <w:spacing w:line="360" w:lineRule="auto"/>
            <w:rPr>
              <w:rFonts w:ascii="Arial" w:hAnsi="Arial" w:cs="Arial"/>
            </w:rPr>
          </w:pPr>
          <w:r w:rsidRPr="005202DF">
            <w:rPr>
              <w:rFonts w:ascii="Arial" w:hAnsi="Arial" w:cs="Arial"/>
            </w:rPr>
            <w:t>Despite the volume of work, key gaps remain:</w:t>
          </w:r>
        </w:p>
        <w:p w14:paraId="07019ABE" w14:textId="77777777" w:rsidR="000C2AD7" w:rsidRPr="005202DF" w:rsidRDefault="000C2AD7" w:rsidP="005202DF">
          <w:pPr>
            <w:spacing w:line="360" w:lineRule="auto"/>
            <w:rPr>
              <w:rFonts w:ascii="Arial" w:hAnsi="Arial" w:cs="Arial"/>
            </w:rPr>
          </w:pPr>
        </w:p>
        <w:p w14:paraId="639A1129" w14:textId="7A7BD85A" w:rsidR="000C2AD7" w:rsidRPr="005202DF" w:rsidRDefault="000C2AD7" w:rsidP="005202DF">
          <w:pPr>
            <w:spacing w:line="360" w:lineRule="auto"/>
            <w:rPr>
              <w:rFonts w:ascii="Arial" w:hAnsi="Arial" w:cs="Arial"/>
            </w:rPr>
          </w:pPr>
          <w:r w:rsidRPr="005202DF">
            <w:rPr>
              <w:rFonts w:ascii="Arial" w:hAnsi="Arial" w:cs="Arial"/>
            </w:rPr>
            <w:t xml:space="preserve">Only a few studies have a longitudinal design; therefore, the medium- and long-term effects of working from home have not </w:t>
          </w:r>
          <w:r w:rsidR="00F07789">
            <w:rPr>
              <w:rFonts w:ascii="Arial" w:hAnsi="Arial" w:cs="Arial"/>
            </w:rPr>
            <w:t>yet been studied sufficiently</w:t>
          </w:r>
          <w:r w:rsidRPr="005202DF">
            <w:rPr>
              <w:rFonts w:ascii="Arial" w:hAnsi="Arial" w:cs="Arial"/>
            </w:rPr>
            <w:t>.</w:t>
          </w:r>
        </w:p>
        <w:p w14:paraId="28913D32" w14:textId="77777777" w:rsidR="000C2AD7" w:rsidRPr="005202DF" w:rsidRDefault="000C2AD7" w:rsidP="005202DF">
          <w:pPr>
            <w:spacing w:line="360" w:lineRule="auto"/>
            <w:rPr>
              <w:rFonts w:ascii="Arial" w:hAnsi="Arial" w:cs="Arial"/>
            </w:rPr>
          </w:pPr>
        </w:p>
        <w:p w14:paraId="66E55ED5" w14:textId="77777777" w:rsidR="000C2AD7" w:rsidRPr="005202DF" w:rsidRDefault="000C2AD7" w:rsidP="005202DF">
          <w:pPr>
            <w:spacing w:line="360" w:lineRule="auto"/>
            <w:rPr>
              <w:rFonts w:ascii="Arial" w:hAnsi="Arial" w:cs="Arial"/>
            </w:rPr>
          </w:pPr>
          <w:r w:rsidRPr="005202DF">
            <w:rPr>
              <w:rFonts w:ascii="Arial" w:hAnsi="Arial" w:cs="Arial"/>
            </w:rPr>
            <w:t>Sector-Specific Insights: The majority of current work has focused on understanding the experience of working remotely in tech and professional services, whilst there is little cross-industry comparison.</w:t>
          </w:r>
        </w:p>
        <w:p w14:paraId="08741003" w14:textId="77777777" w:rsidR="000C2AD7" w:rsidRPr="005202DF" w:rsidRDefault="000C2AD7" w:rsidP="005202DF">
          <w:pPr>
            <w:spacing w:line="360" w:lineRule="auto"/>
            <w:rPr>
              <w:rFonts w:ascii="Arial" w:hAnsi="Arial" w:cs="Arial"/>
            </w:rPr>
          </w:pPr>
        </w:p>
        <w:p w14:paraId="6796F584" w14:textId="77777777" w:rsidR="000C2AD7" w:rsidRPr="005202DF" w:rsidRDefault="000C2AD7" w:rsidP="005202DF">
          <w:pPr>
            <w:spacing w:line="360" w:lineRule="auto"/>
            <w:rPr>
              <w:rFonts w:ascii="Arial" w:hAnsi="Arial" w:cs="Arial"/>
            </w:rPr>
          </w:pPr>
          <w:r w:rsidRPr="005202DF">
            <w:rPr>
              <w:rFonts w:ascii="Arial" w:hAnsi="Arial" w:cs="Arial"/>
            </w:rPr>
            <w:t>Employee Well-being: To date, research has paid too little attention to the long-term impact of remote work on employees' mental health, social connections, and work-life balance.</w:t>
          </w:r>
        </w:p>
        <w:p w14:paraId="2555AC29" w14:textId="77777777" w:rsidR="000C2AD7" w:rsidRPr="005202DF" w:rsidRDefault="000C2AD7" w:rsidP="005202DF">
          <w:pPr>
            <w:spacing w:line="360" w:lineRule="auto"/>
            <w:rPr>
              <w:rFonts w:ascii="Arial" w:hAnsi="Arial" w:cs="Arial"/>
            </w:rPr>
          </w:pPr>
        </w:p>
        <w:p w14:paraId="62BA6740" w14:textId="77777777" w:rsidR="000C2AD7" w:rsidRPr="005202DF" w:rsidRDefault="000C2AD7" w:rsidP="005202DF">
          <w:pPr>
            <w:spacing w:line="360" w:lineRule="auto"/>
            <w:rPr>
              <w:rFonts w:ascii="Arial" w:hAnsi="Arial" w:cs="Arial"/>
            </w:rPr>
          </w:pPr>
          <w:r w:rsidRPr="005202DF">
            <w:rPr>
              <w:rFonts w:ascii="Arial" w:hAnsi="Arial" w:cs="Arial"/>
            </w:rPr>
            <w:t>Performance Metrics: The vast array of metrics used to measure the productivity of remote workers and their impact on organisations and their performance. Some of the most common metrics are self-reported and thus lack objectivity.</w:t>
          </w:r>
        </w:p>
        <w:p w14:paraId="2417F198" w14:textId="77777777" w:rsidR="000C2AD7" w:rsidRPr="005202DF" w:rsidRDefault="000C2AD7" w:rsidP="005202DF">
          <w:pPr>
            <w:spacing w:line="360" w:lineRule="auto"/>
            <w:rPr>
              <w:rFonts w:ascii="Arial" w:hAnsi="Arial" w:cs="Arial"/>
            </w:rPr>
          </w:pPr>
        </w:p>
        <w:p w14:paraId="459C2AE9" w14:textId="77777777" w:rsidR="000C2AD7" w:rsidRPr="005202DF" w:rsidRDefault="000C2AD7" w:rsidP="005202DF">
          <w:pPr>
            <w:spacing w:line="360" w:lineRule="auto"/>
            <w:rPr>
              <w:rFonts w:ascii="Arial" w:hAnsi="Arial" w:cs="Arial"/>
            </w:rPr>
          </w:pPr>
          <w:r w:rsidRPr="005202DF">
            <w:rPr>
              <w:rFonts w:ascii="Arial" w:hAnsi="Arial" w:cs="Arial"/>
            </w:rPr>
            <w:t>Contribution of This Study</w:t>
          </w:r>
        </w:p>
        <w:p w14:paraId="13270C8E" w14:textId="77777777" w:rsidR="000C2AD7" w:rsidRPr="005202DF" w:rsidRDefault="000C2AD7" w:rsidP="005202DF">
          <w:pPr>
            <w:spacing w:line="360" w:lineRule="auto"/>
            <w:rPr>
              <w:rFonts w:ascii="Arial" w:hAnsi="Arial" w:cs="Arial"/>
            </w:rPr>
          </w:pPr>
        </w:p>
        <w:p w14:paraId="5C196A3E" w14:textId="77777777" w:rsidR="000C2AD7" w:rsidRPr="005202DF" w:rsidRDefault="000C2AD7" w:rsidP="005202DF">
          <w:pPr>
            <w:spacing w:line="360" w:lineRule="auto"/>
            <w:rPr>
              <w:rFonts w:ascii="Arial" w:hAnsi="Arial" w:cs="Arial"/>
            </w:rPr>
          </w:pPr>
          <w:r w:rsidRPr="005202DF">
            <w:rPr>
              <w:rFonts w:ascii="Arial" w:hAnsi="Arial" w:cs="Arial"/>
            </w:rPr>
            <w:t>This research seeks to address these gaps by:</w:t>
          </w:r>
        </w:p>
        <w:p w14:paraId="560DB160" w14:textId="77777777" w:rsidR="000C2AD7" w:rsidRPr="005202DF" w:rsidRDefault="000C2AD7" w:rsidP="005202DF">
          <w:pPr>
            <w:spacing w:line="360" w:lineRule="auto"/>
            <w:rPr>
              <w:rFonts w:ascii="Arial" w:hAnsi="Arial" w:cs="Arial"/>
            </w:rPr>
          </w:pPr>
        </w:p>
        <w:p w14:paraId="665A9C72" w14:textId="77777777" w:rsidR="000C2AD7" w:rsidRPr="005202DF" w:rsidRDefault="000C2AD7" w:rsidP="005202DF">
          <w:pPr>
            <w:spacing w:line="360" w:lineRule="auto"/>
            <w:rPr>
              <w:rFonts w:ascii="Arial" w:hAnsi="Arial" w:cs="Arial"/>
            </w:rPr>
          </w:pPr>
          <w:r w:rsidRPr="005202DF">
            <w:rPr>
              <w:rFonts w:ascii="Arial" w:hAnsi="Arial" w:cs="Arial"/>
            </w:rPr>
            <w:t>Conducting longitudinal analyses across multiple sectors.</w:t>
          </w:r>
        </w:p>
        <w:p w14:paraId="3D30A2D2" w14:textId="77777777" w:rsidR="000C2AD7" w:rsidRPr="005202DF" w:rsidRDefault="000C2AD7" w:rsidP="005202DF">
          <w:pPr>
            <w:spacing w:line="360" w:lineRule="auto"/>
            <w:rPr>
              <w:rFonts w:ascii="Arial" w:hAnsi="Arial" w:cs="Arial"/>
            </w:rPr>
          </w:pPr>
        </w:p>
        <w:p w14:paraId="0DE3313A" w14:textId="77777777" w:rsidR="000C2AD7" w:rsidRPr="005202DF" w:rsidRDefault="000C2AD7" w:rsidP="005202DF">
          <w:pPr>
            <w:spacing w:line="360" w:lineRule="auto"/>
            <w:rPr>
              <w:rFonts w:ascii="Arial" w:hAnsi="Arial" w:cs="Arial"/>
            </w:rPr>
          </w:pPr>
          <w:r w:rsidRPr="005202DF">
            <w:rPr>
              <w:rFonts w:ascii="Arial" w:hAnsi="Arial" w:cs="Arial"/>
            </w:rPr>
            <w:t>Combining quantitative performance data with qualitative employee insights.</w:t>
          </w:r>
        </w:p>
        <w:p w14:paraId="5FE436DD" w14:textId="77777777" w:rsidR="000C2AD7" w:rsidRPr="005202DF" w:rsidRDefault="000C2AD7" w:rsidP="005202DF">
          <w:pPr>
            <w:spacing w:line="360" w:lineRule="auto"/>
            <w:rPr>
              <w:rFonts w:ascii="Arial" w:hAnsi="Arial" w:cs="Arial"/>
            </w:rPr>
          </w:pPr>
        </w:p>
        <w:p w14:paraId="5119B059" w14:textId="77777777" w:rsidR="000C2AD7" w:rsidRPr="005202DF" w:rsidRDefault="000C2AD7" w:rsidP="005202DF">
          <w:pPr>
            <w:spacing w:line="360" w:lineRule="auto"/>
            <w:rPr>
              <w:rFonts w:ascii="Arial" w:hAnsi="Arial" w:cs="Arial"/>
            </w:rPr>
          </w:pPr>
          <w:r w:rsidRPr="005202DF">
            <w:rPr>
              <w:rFonts w:ascii="Arial" w:hAnsi="Arial" w:cs="Arial"/>
            </w:rPr>
            <w:t>Present a holistic perspective of working from home to develop long-term sustainable work arrangements.</w:t>
          </w:r>
        </w:p>
        <w:p w14:paraId="618F2E08" w14:textId="77777777" w:rsidR="000C2AD7" w:rsidRPr="005202DF" w:rsidRDefault="000C2AD7" w:rsidP="005202DF">
          <w:pPr>
            <w:spacing w:line="360" w:lineRule="auto"/>
            <w:rPr>
              <w:rFonts w:ascii="Arial" w:hAnsi="Arial" w:cs="Arial"/>
            </w:rPr>
          </w:pPr>
        </w:p>
        <w:p w14:paraId="4CE5D1BB" w14:textId="77777777" w:rsidR="000C2AD7" w:rsidRPr="005202DF" w:rsidRDefault="000C2AD7" w:rsidP="005202DF">
          <w:pPr>
            <w:spacing w:line="360" w:lineRule="auto"/>
            <w:rPr>
              <w:rFonts w:ascii="Arial" w:hAnsi="Arial" w:cs="Arial"/>
            </w:rPr>
          </w:pPr>
          <w:r w:rsidRPr="005202DF">
            <w:rPr>
              <w:rFonts w:ascii="Arial" w:hAnsi="Arial" w:cs="Arial"/>
            </w:rPr>
            <w:t>Offering practical recommendations grounded in empirical evidence.</w:t>
          </w:r>
        </w:p>
        <w:p w14:paraId="27ABD132" w14:textId="77777777" w:rsidR="000C2AD7" w:rsidRPr="005202DF" w:rsidRDefault="000C2AD7" w:rsidP="005202DF">
          <w:pPr>
            <w:spacing w:line="360" w:lineRule="auto"/>
            <w:rPr>
              <w:rFonts w:ascii="Arial" w:hAnsi="Arial" w:cs="Arial"/>
            </w:rPr>
          </w:pPr>
        </w:p>
        <w:p w14:paraId="058531FA" w14:textId="77777777" w:rsidR="000C2AD7" w:rsidRPr="005202DF" w:rsidRDefault="000C2AD7" w:rsidP="005202DF">
          <w:pPr>
            <w:pStyle w:val="Heading1"/>
            <w:spacing w:line="360" w:lineRule="auto"/>
            <w:rPr>
              <w:rFonts w:ascii="Arial" w:hAnsi="Arial" w:cs="Arial"/>
              <w:sz w:val="22"/>
              <w:szCs w:val="22"/>
            </w:rPr>
          </w:pPr>
          <w:bookmarkStart w:id="19" w:name="_Toc234835279"/>
          <w:r w:rsidRPr="005202DF">
            <w:rPr>
              <w:rFonts w:ascii="Arial" w:hAnsi="Arial" w:cs="Arial"/>
              <w:sz w:val="22"/>
              <w:szCs w:val="22"/>
            </w:rPr>
            <w:t>4. Research Methodology &amp; Design</w:t>
          </w:r>
          <w:bookmarkEnd w:id="19"/>
        </w:p>
        <w:p w14:paraId="61DAE9E2" w14:textId="77777777" w:rsidR="000C2AD7" w:rsidRPr="005202DF" w:rsidRDefault="000C2AD7" w:rsidP="005202DF">
          <w:pPr>
            <w:spacing w:line="360" w:lineRule="auto"/>
            <w:rPr>
              <w:rFonts w:ascii="Arial" w:hAnsi="Arial" w:cs="Arial"/>
            </w:rPr>
          </w:pPr>
        </w:p>
        <w:p w14:paraId="264B676F" w14:textId="77777777" w:rsidR="000C2AD7" w:rsidRPr="005202DF" w:rsidRDefault="000C2AD7" w:rsidP="005202DF">
          <w:pPr>
            <w:pStyle w:val="Heading2"/>
            <w:spacing w:line="360" w:lineRule="auto"/>
            <w:rPr>
              <w:rFonts w:ascii="Arial" w:hAnsi="Arial" w:cs="Arial"/>
              <w:sz w:val="22"/>
              <w:szCs w:val="22"/>
            </w:rPr>
          </w:pPr>
          <w:bookmarkStart w:id="20" w:name="_Toc234835280"/>
          <w:r w:rsidRPr="005202DF">
            <w:rPr>
              <w:rFonts w:ascii="Arial" w:hAnsi="Arial" w:cs="Arial"/>
              <w:sz w:val="22"/>
              <w:szCs w:val="22"/>
            </w:rPr>
            <w:lastRenderedPageBreak/>
            <w:t>Approach</w:t>
          </w:r>
          <w:bookmarkEnd w:id="20"/>
        </w:p>
        <w:p w14:paraId="35CBC91E" w14:textId="77777777" w:rsidR="000C2AD7" w:rsidRPr="005202DF" w:rsidRDefault="000C2AD7" w:rsidP="005202DF">
          <w:pPr>
            <w:spacing w:line="360" w:lineRule="auto"/>
            <w:rPr>
              <w:rFonts w:ascii="Arial" w:hAnsi="Arial" w:cs="Arial"/>
            </w:rPr>
          </w:pPr>
        </w:p>
        <w:p w14:paraId="65EF5BCA" w14:textId="77777777" w:rsidR="000C2AD7" w:rsidRPr="005202DF" w:rsidRDefault="000C2AD7" w:rsidP="005202DF">
          <w:pPr>
            <w:spacing w:line="360" w:lineRule="auto"/>
            <w:rPr>
              <w:rFonts w:ascii="Arial" w:hAnsi="Arial" w:cs="Arial"/>
            </w:rPr>
          </w:pPr>
          <w:r w:rsidRPr="005202DF">
            <w:rPr>
              <w:rFonts w:ascii="Arial" w:hAnsi="Arial" w:cs="Arial"/>
            </w:rPr>
            <w:t>Adopting a mixed-methods design allows for comprehensive insights:</w:t>
          </w:r>
        </w:p>
        <w:p w14:paraId="2AA130B2" w14:textId="77777777" w:rsidR="000C2AD7" w:rsidRPr="005202DF" w:rsidRDefault="000C2AD7" w:rsidP="005202DF">
          <w:pPr>
            <w:spacing w:line="360" w:lineRule="auto"/>
            <w:rPr>
              <w:rFonts w:ascii="Arial" w:hAnsi="Arial" w:cs="Arial"/>
            </w:rPr>
          </w:pPr>
        </w:p>
        <w:p w14:paraId="04D5EE1D" w14:textId="77777777" w:rsidR="000C2AD7" w:rsidRPr="005202DF" w:rsidRDefault="000C2AD7" w:rsidP="005202DF">
          <w:pPr>
            <w:spacing w:line="360" w:lineRule="auto"/>
            <w:rPr>
              <w:rFonts w:ascii="Arial" w:hAnsi="Arial" w:cs="Arial"/>
            </w:rPr>
          </w:pPr>
          <w:r w:rsidRPr="005202DF">
            <w:rPr>
              <w:rFonts w:ascii="Arial" w:hAnsi="Arial" w:cs="Arial"/>
            </w:rPr>
            <w:t>Quantitative data such as the organisation’s performance, employees’ productivity and other relevant organisational measures (e.g. sales figures, number of projects completed, employees’ and customers’ satisfaction scores).</w:t>
          </w:r>
        </w:p>
        <w:p w14:paraId="1E1C9306" w14:textId="77777777" w:rsidR="000C2AD7" w:rsidRPr="005202DF" w:rsidRDefault="000C2AD7" w:rsidP="005202DF">
          <w:pPr>
            <w:spacing w:line="360" w:lineRule="auto"/>
            <w:rPr>
              <w:rFonts w:ascii="Arial" w:hAnsi="Arial" w:cs="Arial"/>
            </w:rPr>
          </w:pPr>
        </w:p>
        <w:p w14:paraId="49410168" w14:textId="77777777" w:rsidR="000C2AD7" w:rsidRPr="005202DF" w:rsidRDefault="000C2AD7" w:rsidP="005202DF">
          <w:pPr>
            <w:spacing w:line="360" w:lineRule="auto"/>
            <w:rPr>
              <w:rFonts w:ascii="Arial" w:hAnsi="Arial" w:cs="Arial"/>
            </w:rPr>
          </w:pPr>
          <w:r w:rsidRPr="005202DF">
            <w:rPr>
              <w:rFonts w:ascii="Arial" w:hAnsi="Arial" w:cs="Arial"/>
            </w:rPr>
            <w:t>These interviews will provide qualitative data on the human dimension of remote work and uncover issues regarding the employees’ and organisations’ practices within organisations that employ remote workers. This triangulation will increase the validity of this research and provide a solid, in-depth base of information for others to utilise in creating sustainable remote work environments.</w:t>
          </w:r>
        </w:p>
        <w:p w14:paraId="5DDFBD69" w14:textId="77777777" w:rsidR="000C2AD7" w:rsidRPr="005202DF" w:rsidRDefault="000C2AD7" w:rsidP="005202DF">
          <w:pPr>
            <w:spacing w:line="360" w:lineRule="auto"/>
            <w:rPr>
              <w:rFonts w:ascii="Arial" w:hAnsi="Arial" w:cs="Arial"/>
            </w:rPr>
          </w:pPr>
        </w:p>
        <w:p w14:paraId="6B723BAF" w14:textId="77777777" w:rsidR="000C2AD7" w:rsidRPr="005202DF" w:rsidRDefault="000C2AD7" w:rsidP="005202DF">
          <w:pPr>
            <w:pStyle w:val="Heading2"/>
            <w:spacing w:line="360" w:lineRule="auto"/>
            <w:rPr>
              <w:rFonts w:ascii="Arial" w:hAnsi="Arial" w:cs="Arial"/>
              <w:sz w:val="22"/>
              <w:szCs w:val="22"/>
            </w:rPr>
          </w:pPr>
          <w:bookmarkStart w:id="21" w:name="_Toc234835281"/>
          <w:r w:rsidRPr="005202DF">
            <w:rPr>
              <w:rFonts w:ascii="Arial" w:hAnsi="Arial" w:cs="Arial"/>
              <w:sz w:val="22"/>
              <w:szCs w:val="22"/>
            </w:rPr>
            <w:t>Data Collection</w:t>
          </w:r>
          <w:bookmarkEnd w:id="21"/>
        </w:p>
        <w:p w14:paraId="1868A0E9" w14:textId="77777777" w:rsidR="000C2AD7" w:rsidRPr="005202DF" w:rsidRDefault="000C2AD7" w:rsidP="005202DF">
          <w:pPr>
            <w:spacing w:line="360" w:lineRule="auto"/>
            <w:rPr>
              <w:rFonts w:ascii="Arial" w:hAnsi="Arial" w:cs="Arial"/>
            </w:rPr>
          </w:pPr>
        </w:p>
        <w:p w14:paraId="00F1D9B3" w14:textId="77777777" w:rsidR="000C2AD7" w:rsidRPr="005202DF" w:rsidRDefault="000C2AD7" w:rsidP="005202DF">
          <w:pPr>
            <w:spacing w:line="360" w:lineRule="auto"/>
            <w:rPr>
              <w:rFonts w:ascii="Arial" w:hAnsi="Arial" w:cs="Arial"/>
            </w:rPr>
          </w:pPr>
          <w:r w:rsidRPr="005202DF">
            <w:rPr>
              <w:rFonts w:ascii="Arial" w:hAnsi="Arial" w:cs="Arial"/>
            </w:rPr>
            <w:t>Data will be quantitative, drawn from organisational records (e.g., sales numbers, project completion rates, customer satisfaction, employee performance ratings). Data will be collected before and after the organisation begins working remotely, thereby enabling causal analysis.</w:t>
          </w:r>
        </w:p>
        <w:p w14:paraId="59394D57" w14:textId="77777777" w:rsidR="000C2AD7" w:rsidRPr="005202DF" w:rsidRDefault="000C2AD7" w:rsidP="005202DF">
          <w:pPr>
            <w:spacing w:line="360" w:lineRule="auto"/>
            <w:rPr>
              <w:rFonts w:ascii="Arial" w:hAnsi="Arial" w:cs="Arial"/>
            </w:rPr>
          </w:pPr>
        </w:p>
        <w:p w14:paraId="0658EDFC" w14:textId="77777777" w:rsidR="000C2AD7" w:rsidRPr="005202DF" w:rsidRDefault="000C2AD7" w:rsidP="005202DF">
          <w:pPr>
            <w:spacing w:line="360" w:lineRule="auto"/>
            <w:rPr>
              <w:rFonts w:ascii="Arial" w:hAnsi="Arial" w:cs="Arial"/>
            </w:rPr>
          </w:pPr>
          <w:r w:rsidRPr="005202DF">
            <w:rPr>
              <w:rFonts w:ascii="Arial" w:hAnsi="Arial" w:cs="Arial"/>
            </w:rPr>
            <w:t>For example, paired t-tests, simple and multiple regressions, and a difference-in-differences analysis can help identify significant relationships and trends in the available quantitative data.</w:t>
          </w:r>
        </w:p>
        <w:p w14:paraId="1CAE804A" w14:textId="77777777" w:rsidR="000C2AD7" w:rsidRPr="005202DF" w:rsidRDefault="000C2AD7" w:rsidP="005202DF">
          <w:pPr>
            <w:spacing w:line="360" w:lineRule="auto"/>
            <w:rPr>
              <w:rFonts w:ascii="Arial" w:hAnsi="Arial" w:cs="Arial"/>
            </w:rPr>
          </w:pPr>
        </w:p>
        <w:p w14:paraId="6D7C6302" w14:textId="77777777" w:rsidR="000C2AD7" w:rsidRPr="005202DF" w:rsidRDefault="000C2AD7" w:rsidP="005202DF">
          <w:pPr>
            <w:spacing w:line="360" w:lineRule="auto"/>
            <w:rPr>
              <w:rFonts w:ascii="Arial" w:hAnsi="Arial" w:cs="Arial"/>
            </w:rPr>
          </w:pPr>
          <w:r w:rsidRPr="005202DF">
            <w:rPr>
              <w:rFonts w:ascii="Arial" w:hAnsi="Arial" w:cs="Arial"/>
            </w:rPr>
            <w:t>Qualitative Data: Employees and managers alike will be asked in semi-structured interviews about their perceptions, problems, and best practices regarding remote work.</w:t>
          </w:r>
        </w:p>
        <w:p w14:paraId="57EF328B" w14:textId="77777777" w:rsidR="000C2AD7" w:rsidRPr="005202DF" w:rsidRDefault="000C2AD7" w:rsidP="005202DF">
          <w:pPr>
            <w:spacing w:line="360" w:lineRule="auto"/>
            <w:rPr>
              <w:rFonts w:ascii="Arial" w:hAnsi="Arial" w:cs="Arial"/>
            </w:rPr>
          </w:pPr>
        </w:p>
        <w:p w14:paraId="0E72F137" w14:textId="77777777" w:rsidR="000C2AD7" w:rsidRPr="005202DF" w:rsidRDefault="000C2AD7" w:rsidP="005202DF">
          <w:pPr>
            <w:spacing w:line="360" w:lineRule="auto"/>
            <w:rPr>
              <w:rFonts w:ascii="Arial" w:hAnsi="Arial" w:cs="Arial"/>
            </w:rPr>
          </w:pPr>
          <w:r w:rsidRPr="005202DF">
            <w:rPr>
              <w:rFonts w:ascii="Arial" w:hAnsi="Arial" w:cs="Arial"/>
            </w:rPr>
            <w:t xml:space="preserve">We will employ Purposive sampling for this research, selecting organisations from a variety of industries, i.e. health, financial services, and technology. We will then use a stratified </w:t>
          </w:r>
          <w:r w:rsidRPr="005202DF">
            <w:rPr>
              <w:rFonts w:ascii="Arial" w:hAnsi="Arial" w:cs="Arial"/>
            </w:rPr>
            <w:lastRenderedPageBreak/>
            <w:t>sampling approach to gather views from individuals in organisations participating in this research, including employees at different levels of seniority, managers, and people from diverse demographics across a variety of roles.</w:t>
          </w:r>
        </w:p>
        <w:p w14:paraId="6A9C81FA" w14:textId="77777777" w:rsidR="000C2AD7" w:rsidRPr="005202DF" w:rsidRDefault="000C2AD7" w:rsidP="005202DF">
          <w:pPr>
            <w:spacing w:line="360" w:lineRule="auto"/>
            <w:rPr>
              <w:rFonts w:ascii="Arial" w:hAnsi="Arial" w:cs="Arial"/>
            </w:rPr>
          </w:pPr>
        </w:p>
        <w:p w14:paraId="11333A1A" w14:textId="77777777" w:rsidR="000C2AD7" w:rsidRPr="005202DF" w:rsidRDefault="000C2AD7" w:rsidP="005202DF">
          <w:pPr>
            <w:spacing w:line="360" w:lineRule="auto"/>
            <w:rPr>
              <w:rFonts w:ascii="Arial" w:hAnsi="Arial" w:cs="Arial"/>
            </w:rPr>
          </w:pPr>
          <w:r w:rsidRPr="005202DF">
            <w:rPr>
              <w:rFonts w:ascii="Arial" w:hAnsi="Arial" w:cs="Arial"/>
            </w:rPr>
            <w:t>For qualitative data analysis, the researcher shall apply thematic analysis to reveal themes, underlying factors, and best practices across various organisations.</w:t>
          </w:r>
        </w:p>
        <w:p w14:paraId="7548A898" w14:textId="77777777" w:rsidR="000C2AD7" w:rsidRPr="005202DF" w:rsidRDefault="000C2AD7" w:rsidP="005202DF">
          <w:pPr>
            <w:spacing w:line="360" w:lineRule="auto"/>
            <w:rPr>
              <w:rFonts w:ascii="Arial" w:hAnsi="Arial" w:cs="Arial"/>
            </w:rPr>
          </w:pPr>
        </w:p>
        <w:p w14:paraId="7F78D569" w14:textId="77777777" w:rsidR="000C2AD7" w:rsidRPr="005202DF" w:rsidRDefault="000C2AD7" w:rsidP="005202DF">
          <w:pPr>
            <w:pStyle w:val="Heading2"/>
            <w:spacing w:line="360" w:lineRule="auto"/>
            <w:rPr>
              <w:rFonts w:ascii="Arial" w:hAnsi="Arial" w:cs="Arial"/>
              <w:sz w:val="22"/>
              <w:szCs w:val="22"/>
            </w:rPr>
          </w:pPr>
          <w:bookmarkStart w:id="22" w:name="_Toc234835282"/>
          <w:r w:rsidRPr="005202DF">
            <w:rPr>
              <w:rFonts w:ascii="Arial" w:hAnsi="Arial" w:cs="Arial"/>
              <w:sz w:val="22"/>
              <w:szCs w:val="22"/>
            </w:rPr>
            <w:t>Ethical Considerations</w:t>
          </w:r>
          <w:bookmarkEnd w:id="22"/>
        </w:p>
        <w:p w14:paraId="59A029A2" w14:textId="77777777" w:rsidR="000C2AD7" w:rsidRPr="005202DF" w:rsidRDefault="000C2AD7" w:rsidP="005202DF">
          <w:pPr>
            <w:spacing w:line="360" w:lineRule="auto"/>
            <w:rPr>
              <w:rFonts w:ascii="Arial" w:hAnsi="Arial" w:cs="Arial"/>
            </w:rPr>
          </w:pPr>
        </w:p>
        <w:p w14:paraId="706A1BDE" w14:textId="77777777" w:rsidR="000C2AD7" w:rsidRPr="005202DF" w:rsidRDefault="000C2AD7" w:rsidP="005202DF">
          <w:pPr>
            <w:spacing w:line="360" w:lineRule="auto"/>
            <w:rPr>
              <w:rFonts w:ascii="Arial" w:hAnsi="Arial" w:cs="Arial"/>
            </w:rPr>
          </w:pPr>
          <w:r w:rsidRPr="005202DF">
            <w:rPr>
              <w:rFonts w:ascii="Arial" w:hAnsi="Arial" w:cs="Arial"/>
            </w:rPr>
            <w:t>Employees and managers will be thoroughly and accurately informed about how to participate in this study, and by agreeing to participate, they will provide informed consent.</w:t>
          </w:r>
        </w:p>
        <w:p w14:paraId="31BC02B2" w14:textId="77777777" w:rsidR="000C2AD7" w:rsidRPr="005202DF" w:rsidRDefault="000C2AD7" w:rsidP="005202DF">
          <w:pPr>
            <w:spacing w:line="360" w:lineRule="auto"/>
            <w:rPr>
              <w:rFonts w:ascii="Arial" w:hAnsi="Arial" w:cs="Arial"/>
            </w:rPr>
          </w:pPr>
        </w:p>
        <w:p w14:paraId="14C021A3" w14:textId="77777777" w:rsidR="000C2AD7" w:rsidRPr="005202DF" w:rsidRDefault="000C2AD7" w:rsidP="005202DF">
          <w:pPr>
            <w:spacing w:line="360" w:lineRule="auto"/>
            <w:rPr>
              <w:rFonts w:ascii="Arial" w:hAnsi="Arial" w:cs="Arial"/>
            </w:rPr>
          </w:pPr>
          <w:r w:rsidRPr="005202DF">
            <w:rPr>
              <w:rFonts w:ascii="Arial" w:hAnsi="Arial" w:cs="Arial"/>
            </w:rPr>
            <w:t>Data will be anonymised to protect identities.</w:t>
          </w:r>
        </w:p>
        <w:p w14:paraId="29D71BD2" w14:textId="77777777" w:rsidR="000C2AD7" w:rsidRPr="005202DF" w:rsidRDefault="000C2AD7" w:rsidP="005202DF">
          <w:pPr>
            <w:spacing w:line="360" w:lineRule="auto"/>
            <w:rPr>
              <w:rFonts w:ascii="Arial" w:hAnsi="Arial" w:cs="Arial"/>
            </w:rPr>
          </w:pPr>
        </w:p>
        <w:p w14:paraId="3C530435" w14:textId="77777777" w:rsidR="000C2AD7" w:rsidRPr="005202DF" w:rsidRDefault="000C2AD7" w:rsidP="005202DF">
          <w:pPr>
            <w:spacing w:line="360" w:lineRule="auto"/>
            <w:rPr>
              <w:rFonts w:ascii="Arial" w:hAnsi="Arial" w:cs="Arial"/>
            </w:rPr>
          </w:pPr>
          <w:r w:rsidRPr="005202DF">
            <w:rPr>
              <w:rFonts w:ascii="Arial" w:hAnsi="Arial" w:cs="Arial"/>
            </w:rPr>
            <w:t>Approval by an Institutional Review Board (IRB) or equivalent ethics committee at the respective research locations will be sought.</w:t>
          </w:r>
        </w:p>
        <w:p w14:paraId="57D53294" w14:textId="77777777" w:rsidR="000C2AD7" w:rsidRPr="005202DF" w:rsidRDefault="000C2AD7" w:rsidP="005202DF">
          <w:pPr>
            <w:spacing w:line="360" w:lineRule="auto"/>
            <w:rPr>
              <w:rFonts w:ascii="Arial" w:hAnsi="Arial" w:cs="Arial"/>
            </w:rPr>
          </w:pPr>
        </w:p>
        <w:p w14:paraId="290242FD" w14:textId="77777777" w:rsidR="000C2AD7" w:rsidRPr="005202DF" w:rsidRDefault="000C2AD7" w:rsidP="005202DF">
          <w:pPr>
            <w:pStyle w:val="Heading2"/>
            <w:spacing w:line="360" w:lineRule="auto"/>
            <w:rPr>
              <w:rFonts w:ascii="Arial" w:hAnsi="Arial" w:cs="Arial"/>
              <w:sz w:val="22"/>
              <w:szCs w:val="22"/>
            </w:rPr>
          </w:pPr>
          <w:bookmarkStart w:id="23" w:name="_Toc234835283"/>
          <w:r w:rsidRPr="005202DF">
            <w:rPr>
              <w:rFonts w:ascii="Arial" w:hAnsi="Arial" w:cs="Arial"/>
              <w:sz w:val="22"/>
              <w:szCs w:val="22"/>
            </w:rPr>
            <w:t>Limitations</w:t>
          </w:r>
          <w:bookmarkEnd w:id="23"/>
        </w:p>
        <w:p w14:paraId="56D0BAFA" w14:textId="77777777" w:rsidR="000C2AD7" w:rsidRPr="005202DF" w:rsidRDefault="000C2AD7" w:rsidP="005202DF">
          <w:pPr>
            <w:spacing w:line="360" w:lineRule="auto"/>
            <w:rPr>
              <w:rFonts w:ascii="Arial" w:hAnsi="Arial" w:cs="Arial"/>
            </w:rPr>
          </w:pPr>
        </w:p>
        <w:p w14:paraId="20A1E536" w14:textId="77777777" w:rsidR="000C2AD7" w:rsidRPr="005202DF" w:rsidRDefault="000C2AD7" w:rsidP="005202DF">
          <w:pPr>
            <w:spacing w:line="360" w:lineRule="auto"/>
            <w:rPr>
              <w:rFonts w:ascii="Arial" w:hAnsi="Arial" w:cs="Arial"/>
            </w:rPr>
          </w:pPr>
          <w:r w:rsidRPr="005202DF">
            <w:rPr>
              <w:rFonts w:ascii="Arial" w:hAnsi="Arial" w:cs="Arial"/>
            </w:rPr>
            <w:t>Self-reported perceptions may introduce bias.</w:t>
          </w:r>
        </w:p>
        <w:p w14:paraId="7DE2FAAA" w14:textId="77777777" w:rsidR="000C2AD7" w:rsidRPr="005202DF" w:rsidRDefault="000C2AD7" w:rsidP="005202DF">
          <w:pPr>
            <w:spacing w:line="360" w:lineRule="auto"/>
            <w:rPr>
              <w:rFonts w:ascii="Arial" w:hAnsi="Arial" w:cs="Arial"/>
            </w:rPr>
          </w:pPr>
        </w:p>
        <w:p w14:paraId="07B758DA" w14:textId="77777777" w:rsidR="000C2AD7" w:rsidRPr="005202DF" w:rsidRDefault="000C2AD7" w:rsidP="005202DF">
          <w:pPr>
            <w:spacing w:line="360" w:lineRule="auto"/>
            <w:rPr>
              <w:rFonts w:ascii="Arial" w:hAnsi="Arial" w:cs="Arial"/>
            </w:rPr>
          </w:pPr>
          <w:r w:rsidRPr="005202DF">
            <w:rPr>
              <w:rFonts w:ascii="Arial" w:hAnsi="Arial" w:cs="Arial"/>
            </w:rPr>
            <w:t>The findings may not be transferable due to the differences in organisation size, culture and sector.</w:t>
          </w:r>
        </w:p>
        <w:p w14:paraId="1FD857DF" w14:textId="77777777" w:rsidR="000C2AD7" w:rsidRPr="005202DF" w:rsidRDefault="000C2AD7" w:rsidP="005202DF">
          <w:pPr>
            <w:spacing w:line="360" w:lineRule="auto"/>
            <w:rPr>
              <w:rFonts w:ascii="Arial" w:hAnsi="Arial" w:cs="Arial"/>
            </w:rPr>
          </w:pPr>
        </w:p>
        <w:p w14:paraId="49AFD416" w14:textId="77777777" w:rsidR="000C2AD7" w:rsidRPr="005202DF" w:rsidRDefault="000C2AD7" w:rsidP="005202DF">
          <w:pPr>
            <w:spacing w:line="360" w:lineRule="auto"/>
            <w:rPr>
              <w:rFonts w:ascii="Arial" w:hAnsi="Arial" w:cs="Arial"/>
            </w:rPr>
          </w:pPr>
          <w:r w:rsidRPr="005202DF">
            <w:rPr>
              <w:rFonts w:ascii="Arial" w:hAnsi="Arial" w:cs="Arial"/>
            </w:rPr>
            <w:t>Account for the longitudinal nature of the research and anticipate external factors (e.g., industry shifts, economic fluctuations) that could affect the study.</w:t>
          </w:r>
        </w:p>
        <w:p w14:paraId="7968342B" w14:textId="77777777" w:rsidR="000C2AD7" w:rsidRPr="005202DF" w:rsidRDefault="000C2AD7" w:rsidP="005202DF">
          <w:pPr>
            <w:spacing w:line="360" w:lineRule="auto"/>
            <w:rPr>
              <w:rFonts w:ascii="Arial" w:hAnsi="Arial" w:cs="Arial"/>
            </w:rPr>
          </w:pPr>
        </w:p>
        <w:p w14:paraId="2DA65035" w14:textId="77777777" w:rsidR="000C2AD7" w:rsidRPr="005202DF" w:rsidRDefault="000C2AD7" w:rsidP="005202DF">
          <w:pPr>
            <w:pStyle w:val="Heading1"/>
            <w:spacing w:line="360" w:lineRule="auto"/>
            <w:rPr>
              <w:rFonts w:ascii="Arial" w:hAnsi="Arial" w:cs="Arial"/>
              <w:sz w:val="22"/>
              <w:szCs w:val="22"/>
            </w:rPr>
          </w:pPr>
          <w:bookmarkStart w:id="24" w:name="_Toc234835284"/>
          <w:r w:rsidRPr="005202DF">
            <w:rPr>
              <w:rFonts w:ascii="Arial" w:hAnsi="Arial" w:cs="Arial"/>
              <w:sz w:val="22"/>
              <w:szCs w:val="22"/>
            </w:rPr>
            <w:lastRenderedPageBreak/>
            <w:t>5. Business Relevance &amp; Practical Implications</w:t>
          </w:r>
          <w:bookmarkEnd w:id="24"/>
        </w:p>
        <w:p w14:paraId="605FBB06" w14:textId="77777777" w:rsidR="000C2AD7" w:rsidRPr="005202DF" w:rsidRDefault="000C2AD7" w:rsidP="005202DF">
          <w:pPr>
            <w:spacing w:line="360" w:lineRule="auto"/>
            <w:rPr>
              <w:rFonts w:ascii="Arial" w:hAnsi="Arial" w:cs="Arial"/>
            </w:rPr>
          </w:pPr>
        </w:p>
        <w:p w14:paraId="5396B0BE" w14:textId="77777777" w:rsidR="000C2AD7" w:rsidRPr="005202DF" w:rsidRDefault="000C2AD7" w:rsidP="005202DF">
          <w:pPr>
            <w:spacing w:line="360" w:lineRule="auto"/>
            <w:rPr>
              <w:rFonts w:ascii="Arial" w:hAnsi="Arial" w:cs="Arial"/>
            </w:rPr>
          </w:pPr>
          <w:r w:rsidRPr="005202DF">
            <w:rPr>
              <w:rFonts w:ascii="Arial" w:hAnsi="Arial" w:cs="Arial"/>
            </w:rPr>
            <w:t>Enhancing Organisational Strategies</w:t>
          </w:r>
        </w:p>
        <w:p w14:paraId="57074183" w14:textId="77777777" w:rsidR="000C2AD7" w:rsidRPr="005202DF" w:rsidRDefault="000C2AD7" w:rsidP="005202DF">
          <w:pPr>
            <w:spacing w:line="360" w:lineRule="auto"/>
            <w:rPr>
              <w:rFonts w:ascii="Arial" w:hAnsi="Arial" w:cs="Arial"/>
            </w:rPr>
          </w:pPr>
        </w:p>
        <w:p w14:paraId="4C692C49" w14:textId="77777777" w:rsidR="000C2AD7" w:rsidRPr="005202DF" w:rsidRDefault="000C2AD7" w:rsidP="005202DF">
          <w:pPr>
            <w:spacing w:line="360" w:lineRule="auto"/>
            <w:rPr>
              <w:rFonts w:ascii="Arial" w:hAnsi="Arial" w:cs="Arial"/>
            </w:rPr>
          </w:pPr>
          <w:r w:rsidRPr="005202DF">
            <w:rPr>
              <w:rFonts w:ascii="Arial" w:hAnsi="Arial" w:cs="Arial"/>
            </w:rPr>
            <w:t>Effective practices, such as appropriate communication channels, trust-building measures, and technologies that facilitate work, will be identified. These can then be adopted and/or refined by organisations to support remote work. Clear expectations and regular check-ins with employees can, for example, help overcome common challenges faced by organisations supporting remote work.</w:t>
          </w:r>
        </w:p>
        <w:p w14:paraId="79D4C35C" w14:textId="77777777" w:rsidR="000C2AD7" w:rsidRPr="005202DF" w:rsidRDefault="000C2AD7" w:rsidP="005202DF">
          <w:pPr>
            <w:spacing w:line="360" w:lineRule="auto"/>
            <w:rPr>
              <w:rFonts w:ascii="Arial" w:hAnsi="Arial" w:cs="Arial"/>
            </w:rPr>
          </w:pPr>
        </w:p>
        <w:p w14:paraId="72578E44" w14:textId="77777777" w:rsidR="000C2AD7" w:rsidRPr="005202DF" w:rsidRDefault="000C2AD7" w:rsidP="005202DF">
          <w:pPr>
            <w:pStyle w:val="Heading2"/>
            <w:spacing w:line="360" w:lineRule="auto"/>
            <w:rPr>
              <w:rFonts w:ascii="Arial" w:hAnsi="Arial" w:cs="Arial"/>
              <w:sz w:val="22"/>
              <w:szCs w:val="22"/>
            </w:rPr>
          </w:pPr>
          <w:bookmarkStart w:id="25" w:name="_Toc234835285"/>
          <w:r w:rsidRPr="005202DF">
            <w:rPr>
              <w:rFonts w:ascii="Arial" w:hAnsi="Arial" w:cs="Arial"/>
              <w:sz w:val="22"/>
              <w:szCs w:val="22"/>
            </w:rPr>
            <w:t>Informed Decision-Making</w:t>
          </w:r>
          <w:bookmarkEnd w:id="25"/>
        </w:p>
        <w:p w14:paraId="23F9ABA2" w14:textId="77777777" w:rsidR="000C2AD7" w:rsidRPr="005202DF" w:rsidRDefault="000C2AD7" w:rsidP="005202DF">
          <w:pPr>
            <w:spacing w:line="360" w:lineRule="auto"/>
            <w:rPr>
              <w:rFonts w:ascii="Arial" w:hAnsi="Arial" w:cs="Arial"/>
            </w:rPr>
          </w:pPr>
        </w:p>
        <w:p w14:paraId="3C3A331A" w14:textId="77777777" w:rsidR="000C2AD7" w:rsidRPr="005202DF" w:rsidRDefault="000C2AD7" w:rsidP="005202DF">
          <w:pPr>
            <w:spacing w:line="360" w:lineRule="auto"/>
            <w:rPr>
              <w:rFonts w:ascii="Arial" w:hAnsi="Arial" w:cs="Arial"/>
            </w:rPr>
          </w:pPr>
          <w:r w:rsidRPr="005202DF">
            <w:rPr>
              <w:rFonts w:ascii="Arial" w:hAnsi="Arial" w:cs="Arial"/>
            </w:rPr>
            <w:t>This study provides insights into creating a variety of hybrid work models that balance remote and in-office work, supporting the work strategies of executives and HR departments. Such hybrid work models can be flexible to the differing tasks and work needs of individual employees, as well as to their different work styles and preferences. Additionally, for individual employees, roles, departments, and work units, organisations can create or modify work strategies, such as flexible work hours or telecommuting, to enhance work environments and boost employee engagement, prevent voluntary turnover, and foster healthy work environments.</w:t>
          </w:r>
        </w:p>
        <w:p w14:paraId="1FC750B4" w14:textId="77777777" w:rsidR="000C2AD7" w:rsidRPr="005202DF" w:rsidRDefault="000C2AD7" w:rsidP="005202DF">
          <w:pPr>
            <w:spacing w:line="360" w:lineRule="auto"/>
            <w:rPr>
              <w:rFonts w:ascii="Arial" w:hAnsi="Arial" w:cs="Arial"/>
            </w:rPr>
          </w:pPr>
        </w:p>
        <w:p w14:paraId="3C6FBE37" w14:textId="77777777" w:rsidR="000C2AD7" w:rsidRPr="005202DF" w:rsidRDefault="000C2AD7" w:rsidP="005202DF">
          <w:pPr>
            <w:spacing w:line="360" w:lineRule="auto"/>
            <w:rPr>
              <w:rFonts w:ascii="Arial" w:hAnsi="Arial" w:cs="Arial"/>
            </w:rPr>
          </w:pPr>
          <w:r w:rsidRPr="005202DF">
            <w:rPr>
              <w:rFonts w:ascii="Arial" w:hAnsi="Arial" w:cs="Arial"/>
            </w:rPr>
            <w:t>Supporting Employee Well-being</w:t>
          </w:r>
        </w:p>
        <w:p w14:paraId="25E11FFF" w14:textId="77777777" w:rsidR="000C2AD7" w:rsidRPr="005202DF" w:rsidRDefault="000C2AD7" w:rsidP="005202DF">
          <w:pPr>
            <w:spacing w:line="360" w:lineRule="auto"/>
            <w:rPr>
              <w:rFonts w:ascii="Arial" w:hAnsi="Arial" w:cs="Arial"/>
            </w:rPr>
          </w:pPr>
        </w:p>
        <w:p w14:paraId="48952F36" w14:textId="77777777" w:rsidR="000C2AD7" w:rsidRPr="005202DF" w:rsidRDefault="000C2AD7" w:rsidP="005202DF">
          <w:pPr>
            <w:spacing w:line="360" w:lineRule="auto"/>
            <w:rPr>
              <w:rFonts w:ascii="Arial" w:hAnsi="Arial" w:cs="Arial"/>
            </w:rPr>
          </w:pPr>
          <w:r w:rsidRPr="005202DF">
            <w:rPr>
              <w:rFonts w:ascii="Arial" w:hAnsi="Arial" w:cs="Arial"/>
            </w:rPr>
            <w:t>Understanding employees’ lived experiences will highlight areas for improvement:</w:t>
          </w:r>
        </w:p>
        <w:p w14:paraId="1E40FF97" w14:textId="77777777" w:rsidR="000C2AD7" w:rsidRPr="005202DF" w:rsidRDefault="000C2AD7" w:rsidP="005202DF">
          <w:pPr>
            <w:spacing w:line="360" w:lineRule="auto"/>
            <w:rPr>
              <w:rFonts w:ascii="Arial" w:hAnsi="Arial" w:cs="Arial"/>
            </w:rPr>
          </w:pPr>
        </w:p>
        <w:p w14:paraId="3E99F695" w14:textId="77777777" w:rsidR="000C2AD7" w:rsidRPr="005202DF" w:rsidRDefault="000C2AD7" w:rsidP="005202DF">
          <w:pPr>
            <w:spacing w:line="360" w:lineRule="auto"/>
            <w:rPr>
              <w:rFonts w:ascii="Arial" w:hAnsi="Arial" w:cs="Arial"/>
            </w:rPr>
          </w:pPr>
          <w:r w:rsidRPr="005202DF">
            <w:rPr>
              <w:rFonts w:ascii="Arial" w:hAnsi="Arial" w:cs="Arial"/>
            </w:rPr>
            <w:t>Mental health resources</w:t>
          </w:r>
        </w:p>
        <w:p w14:paraId="33958AD8" w14:textId="77777777" w:rsidR="000C2AD7" w:rsidRPr="005202DF" w:rsidRDefault="000C2AD7" w:rsidP="005202DF">
          <w:pPr>
            <w:spacing w:line="360" w:lineRule="auto"/>
            <w:rPr>
              <w:rFonts w:ascii="Arial" w:hAnsi="Arial" w:cs="Arial"/>
            </w:rPr>
          </w:pPr>
        </w:p>
        <w:p w14:paraId="0AFC5CB6" w14:textId="77777777" w:rsidR="000C2AD7" w:rsidRPr="005202DF" w:rsidRDefault="000C2AD7" w:rsidP="005202DF">
          <w:pPr>
            <w:spacing w:line="360" w:lineRule="auto"/>
            <w:rPr>
              <w:rFonts w:ascii="Arial" w:hAnsi="Arial" w:cs="Arial"/>
            </w:rPr>
          </w:pPr>
          <w:r w:rsidRPr="005202DF">
            <w:rPr>
              <w:rFonts w:ascii="Arial" w:hAnsi="Arial" w:cs="Arial"/>
            </w:rPr>
            <w:t>Social engagement initiatives</w:t>
          </w:r>
        </w:p>
        <w:p w14:paraId="0E7D563C" w14:textId="77777777" w:rsidR="000C2AD7" w:rsidRPr="005202DF" w:rsidRDefault="000C2AD7" w:rsidP="005202DF">
          <w:pPr>
            <w:spacing w:line="360" w:lineRule="auto"/>
            <w:rPr>
              <w:rFonts w:ascii="Arial" w:hAnsi="Arial" w:cs="Arial"/>
            </w:rPr>
          </w:pPr>
        </w:p>
        <w:p w14:paraId="79620466" w14:textId="77777777" w:rsidR="000C2AD7" w:rsidRPr="005202DF" w:rsidRDefault="000C2AD7" w:rsidP="005202DF">
          <w:pPr>
            <w:spacing w:line="360" w:lineRule="auto"/>
            <w:rPr>
              <w:rFonts w:ascii="Arial" w:hAnsi="Arial" w:cs="Arial"/>
            </w:rPr>
          </w:pPr>
          <w:r w:rsidRPr="005202DF">
            <w:rPr>
              <w:rFonts w:ascii="Arial" w:hAnsi="Arial" w:cs="Arial"/>
            </w:rPr>
            <w:lastRenderedPageBreak/>
            <w:t>Implementing measures to promote employees’ mental health and well-being, such as providing resources, fostering social interaction at work, and offering flexible working hours, will enhance employee engagement and reduce turnover, thereby fostering a healthy work environment.</w:t>
          </w:r>
        </w:p>
        <w:p w14:paraId="404FBDA2" w14:textId="77777777" w:rsidR="000C2AD7" w:rsidRPr="005202DF" w:rsidRDefault="000C2AD7" w:rsidP="005202DF">
          <w:pPr>
            <w:spacing w:line="360" w:lineRule="auto"/>
            <w:rPr>
              <w:rFonts w:ascii="Arial" w:hAnsi="Arial" w:cs="Arial"/>
            </w:rPr>
          </w:pPr>
        </w:p>
        <w:p w14:paraId="4E2ABE00" w14:textId="77777777" w:rsidR="000C2AD7" w:rsidRPr="005202DF" w:rsidRDefault="000C2AD7" w:rsidP="005202DF">
          <w:pPr>
            <w:pStyle w:val="Heading2"/>
            <w:spacing w:line="360" w:lineRule="auto"/>
            <w:rPr>
              <w:rFonts w:ascii="Arial" w:hAnsi="Arial" w:cs="Arial"/>
              <w:sz w:val="22"/>
              <w:szCs w:val="22"/>
            </w:rPr>
          </w:pPr>
          <w:bookmarkStart w:id="26" w:name="_Toc234835286"/>
          <w:r w:rsidRPr="005202DF">
            <w:rPr>
              <w:rFonts w:ascii="Arial" w:hAnsi="Arial" w:cs="Arial"/>
              <w:sz w:val="22"/>
              <w:szCs w:val="22"/>
            </w:rPr>
            <w:t>Industry and Policy Development</w:t>
          </w:r>
          <w:bookmarkEnd w:id="26"/>
        </w:p>
        <w:p w14:paraId="58C7F125" w14:textId="77777777" w:rsidR="000C2AD7" w:rsidRPr="005202DF" w:rsidRDefault="000C2AD7" w:rsidP="005202DF">
          <w:pPr>
            <w:spacing w:line="360" w:lineRule="auto"/>
            <w:rPr>
              <w:rFonts w:ascii="Arial" w:hAnsi="Arial" w:cs="Arial"/>
            </w:rPr>
          </w:pPr>
        </w:p>
        <w:p w14:paraId="097B0EE8" w14:textId="73E49CFF" w:rsidR="000C2AD7" w:rsidRPr="005202DF" w:rsidRDefault="000C2AD7" w:rsidP="005202DF">
          <w:pPr>
            <w:spacing w:line="360" w:lineRule="auto"/>
            <w:rPr>
              <w:rFonts w:ascii="Arial" w:hAnsi="Arial" w:cs="Arial"/>
            </w:rPr>
          </w:pPr>
          <w:r w:rsidRPr="005202DF">
            <w:rPr>
              <w:rFonts w:ascii="Arial" w:hAnsi="Arial" w:cs="Arial"/>
            </w:rPr>
            <w:t xml:space="preserve">Findings from research conducted across multiple sectors will assist in developing best practices applicable to a variety of organisational settings. Such practice will inform </w:t>
          </w:r>
          <w:r w:rsidR="00F07789">
            <w:rPr>
              <w:rFonts w:ascii="Arial" w:hAnsi="Arial" w:cs="Arial"/>
            </w:rPr>
            <w:t>several</w:t>
          </w:r>
          <w:r w:rsidRPr="005202DF">
            <w:rPr>
              <w:rFonts w:ascii="Arial" w:hAnsi="Arial" w:cs="Arial"/>
            </w:rPr>
            <w:t xml:space="preserve"> stakeholders, including policymakers, those responsible for implementing organisational strategies and practices, and those responsible for supporting employees in a variety of organisational settings. In addition, the findings will assist in developing support structures, labour practices, and programs that facilitate the use of technology, ensuring that all employees have access to the benefits of remote work.</w:t>
          </w:r>
        </w:p>
        <w:p w14:paraId="50F7946D" w14:textId="77777777" w:rsidR="000C2AD7" w:rsidRPr="005202DF" w:rsidRDefault="000C2AD7" w:rsidP="005202DF">
          <w:pPr>
            <w:spacing w:line="360" w:lineRule="auto"/>
            <w:rPr>
              <w:rFonts w:ascii="Arial" w:hAnsi="Arial" w:cs="Arial"/>
            </w:rPr>
          </w:pPr>
        </w:p>
        <w:p w14:paraId="4505F1A3" w14:textId="77777777" w:rsidR="000C2AD7" w:rsidRPr="005202DF" w:rsidRDefault="000C2AD7" w:rsidP="005202DF">
          <w:pPr>
            <w:pStyle w:val="Heading2"/>
            <w:spacing w:line="360" w:lineRule="auto"/>
            <w:rPr>
              <w:rFonts w:ascii="Arial" w:hAnsi="Arial" w:cs="Arial"/>
              <w:sz w:val="22"/>
              <w:szCs w:val="22"/>
            </w:rPr>
          </w:pPr>
          <w:bookmarkStart w:id="27" w:name="_Toc234835287"/>
          <w:r w:rsidRPr="005202DF">
            <w:rPr>
              <w:rFonts w:ascii="Arial" w:hAnsi="Arial" w:cs="Arial"/>
              <w:sz w:val="22"/>
              <w:szCs w:val="22"/>
            </w:rPr>
            <w:t>Broader Societal Impact</w:t>
          </w:r>
          <w:bookmarkEnd w:id="27"/>
        </w:p>
        <w:p w14:paraId="1013E477" w14:textId="77777777" w:rsidR="000C2AD7" w:rsidRPr="005202DF" w:rsidRDefault="000C2AD7" w:rsidP="005202DF">
          <w:pPr>
            <w:spacing w:line="360" w:lineRule="auto"/>
            <w:rPr>
              <w:rFonts w:ascii="Arial" w:hAnsi="Arial" w:cs="Arial"/>
            </w:rPr>
          </w:pPr>
        </w:p>
        <w:p w14:paraId="6630726F" w14:textId="2C2CC928" w:rsidR="000C2AD7" w:rsidRPr="005202DF" w:rsidRDefault="000C2AD7" w:rsidP="005202DF">
          <w:pPr>
            <w:spacing w:line="360" w:lineRule="auto"/>
            <w:rPr>
              <w:rFonts w:ascii="Arial" w:hAnsi="Arial" w:cs="Arial"/>
            </w:rPr>
          </w:pPr>
          <w:r w:rsidRPr="005202DF">
            <w:rPr>
              <w:rFonts w:ascii="Arial" w:hAnsi="Arial" w:cs="Arial"/>
            </w:rPr>
            <w:t>As remote work becomes a staple of the future of work, this research can contribute to and shape the broader societal debate around work and life, digital inclusion and economic resilience. In addition, it will inform policies and organisational practices, as well as support (such as investment in broadband infrastructure) and labour rights and organisational accountability practices, to ensure that all can reap the benefits of remote work.</w:t>
          </w:r>
        </w:p>
        <w:p w14:paraId="6BA2F7EB" w14:textId="77777777" w:rsidR="000C2AD7" w:rsidRPr="005202DF" w:rsidRDefault="000C2AD7" w:rsidP="005202DF">
          <w:pPr>
            <w:spacing w:line="360" w:lineRule="auto"/>
            <w:rPr>
              <w:rFonts w:ascii="Arial" w:hAnsi="Arial" w:cs="Arial"/>
            </w:rPr>
          </w:pPr>
        </w:p>
        <w:p w14:paraId="7E6B34FF" w14:textId="77777777" w:rsidR="008F3664" w:rsidRPr="005202DF" w:rsidRDefault="008F3664" w:rsidP="005202DF">
          <w:pPr>
            <w:spacing w:line="360" w:lineRule="auto"/>
            <w:rPr>
              <w:rFonts w:ascii="Arial" w:hAnsi="Arial" w:cs="Arial"/>
            </w:rPr>
          </w:pPr>
        </w:p>
        <w:p w14:paraId="48E00CEC" w14:textId="77777777" w:rsidR="008F3664" w:rsidRPr="005202DF" w:rsidRDefault="008F3664" w:rsidP="005202DF">
          <w:pPr>
            <w:spacing w:line="360" w:lineRule="auto"/>
            <w:rPr>
              <w:rFonts w:ascii="Arial" w:hAnsi="Arial" w:cs="Arial"/>
            </w:rPr>
          </w:pPr>
        </w:p>
        <w:p w14:paraId="3A9BA8CC" w14:textId="77777777" w:rsidR="008F3664" w:rsidRPr="005202DF" w:rsidRDefault="008F3664" w:rsidP="005202DF">
          <w:pPr>
            <w:spacing w:line="360" w:lineRule="auto"/>
            <w:rPr>
              <w:rFonts w:ascii="Arial" w:hAnsi="Arial" w:cs="Arial"/>
            </w:rPr>
          </w:pPr>
        </w:p>
        <w:p w14:paraId="311859F8" w14:textId="77777777" w:rsidR="008F3664" w:rsidRPr="005202DF" w:rsidRDefault="008F3664" w:rsidP="005202DF">
          <w:pPr>
            <w:spacing w:line="360" w:lineRule="auto"/>
            <w:rPr>
              <w:rFonts w:ascii="Arial" w:hAnsi="Arial" w:cs="Arial"/>
            </w:rPr>
          </w:pPr>
        </w:p>
        <w:p w14:paraId="56419EC1" w14:textId="77777777" w:rsidR="008F3664" w:rsidRPr="005202DF" w:rsidRDefault="008F3664" w:rsidP="005202DF">
          <w:pPr>
            <w:spacing w:line="360" w:lineRule="auto"/>
            <w:rPr>
              <w:rFonts w:ascii="Arial" w:hAnsi="Arial" w:cs="Arial"/>
            </w:rPr>
          </w:pPr>
        </w:p>
        <w:p w14:paraId="3BD0B9E1" w14:textId="77777777" w:rsidR="008F3664" w:rsidRPr="005202DF" w:rsidRDefault="008F3664" w:rsidP="000C2AD7">
          <w:pPr>
            <w:rPr>
              <w:rFonts w:ascii="Arial" w:hAnsi="Arial" w:cs="Arial"/>
            </w:rPr>
          </w:pPr>
        </w:p>
        <w:p w14:paraId="78A2C91C" w14:textId="77777777" w:rsidR="008F3664" w:rsidRPr="005202DF" w:rsidRDefault="008F3664" w:rsidP="000C2AD7">
          <w:pPr>
            <w:rPr>
              <w:rFonts w:ascii="Arial" w:hAnsi="Arial" w:cs="Arial"/>
            </w:rPr>
          </w:pPr>
        </w:p>
        <w:p w14:paraId="660DEC47" w14:textId="7F9EA13E" w:rsidR="000C2AD7" w:rsidRPr="005202DF" w:rsidRDefault="000C2AD7" w:rsidP="008F3664">
          <w:pPr>
            <w:pStyle w:val="Heading1"/>
            <w:rPr>
              <w:rFonts w:ascii="Arial" w:hAnsi="Arial" w:cs="Arial"/>
              <w:sz w:val="22"/>
              <w:szCs w:val="22"/>
            </w:rPr>
          </w:pPr>
          <w:bookmarkStart w:id="28" w:name="_Toc234835288"/>
          <w:r w:rsidRPr="005202DF">
            <w:rPr>
              <w:rFonts w:ascii="Arial" w:hAnsi="Arial" w:cs="Arial"/>
              <w:sz w:val="22"/>
              <w:szCs w:val="22"/>
            </w:rPr>
            <w:lastRenderedPageBreak/>
            <w:t>Conclusion</w:t>
          </w:r>
          <w:bookmarkEnd w:id="28"/>
        </w:p>
        <w:p w14:paraId="3F2E4E03" w14:textId="77777777" w:rsidR="000C2AD7" w:rsidRPr="005202DF" w:rsidRDefault="000C2AD7" w:rsidP="000C2AD7">
          <w:pPr>
            <w:rPr>
              <w:rFonts w:ascii="Arial" w:hAnsi="Arial" w:cs="Arial"/>
            </w:rPr>
          </w:pPr>
        </w:p>
        <w:p w14:paraId="6E73AA58" w14:textId="4D860CA3" w:rsidR="000C2AD7" w:rsidRPr="005202DF" w:rsidRDefault="000C2AD7" w:rsidP="000C2AD7">
          <w:pPr>
            <w:rPr>
              <w:rFonts w:ascii="Arial" w:hAnsi="Arial" w:cs="Arial"/>
            </w:rPr>
          </w:pPr>
          <w:r w:rsidRPr="005202DF">
            <w:rPr>
              <w:rFonts w:ascii="Arial" w:hAnsi="Arial" w:cs="Arial"/>
            </w:rPr>
            <w:t>As work undergoes rapid change due to technology and a multitude of crises of late, work is full of opportunity as well as risk. This research aims to explore, in some depth, the effects of working from home on productivity and the performance of organisations where such work takes place. With data from organisations across many sectors, collected over time and analysed quantitatively and qualitatively, this research will assist people involved in this type of work in implementing successful strategies in their own organisations. The findings of this research will add to existing knowledge regarding the issues surrounding work done from home</w:t>
          </w:r>
          <w:r w:rsidR="00F07789">
            <w:rPr>
              <w:rFonts w:ascii="Arial" w:hAnsi="Arial" w:cs="Arial"/>
            </w:rPr>
            <w:t>. They will</w:t>
          </w:r>
          <w:r w:rsidRPr="005202DF">
            <w:rPr>
              <w:rFonts w:ascii="Arial" w:hAnsi="Arial" w:cs="Arial"/>
            </w:rPr>
            <w:t xml:space="preserve"> inform and benefit those with practical applications for this type of work, as well as governments, employers, and employees. As the work landscape continues to change, making the best possible decisions will require understanding the effects of the work being done.</w:t>
          </w:r>
        </w:p>
        <w:p w14:paraId="65B9CA2D" w14:textId="77777777" w:rsidR="005202DF" w:rsidRPr="005202DF" w:rsidRDefault="005202DF" w:rsidP="000C2AD7">
          <w:pPr>
            <w:spacing w:line="360" w:lineRule="auto"/>
            <w:rPr>
              <w:rFonts w:ascii="Arial" w:hAnsi="Arial" w:cs="Arial"/>
            </w:rPr>
          </w:pPr>
        </w:p>
        <w:p w14:paraId="18F792C9" w14:textId="77777777" w:rsidR="005202DF" w:rsidRPr="005202DF" w:rsidRDefault="005202DF">
          <w:pPr>
            <w:rPr>
              <w:rFonts w:ascii="Arial" w:hAnsi="Arial" w:cs="Arial"/>
            </w:rPr>
          </w:pPr>
          <w:r w:rsidRPr="005202DF">
            <w:rPr>
              <w:rFonts w:ascii="Arial" w:hAnsi="Arial" w:cs="Arial"/>
            </w:rPr>
            <w:br w:type="page"/>
          </w:r>
        </w:p>
        <w:p w14:paraId="41B2A0A9" w14:textId="68C778C1" w:rsidR="00F15529" w:rsidRDefault="005202DF" w:rsidP="000C2AD7">
          <w:pPr>
            <w:spacing w:line="360" w:lineRule="auto"/>
            <w:rPr>
              <w:rFonts w:ascii="Arial" w:hAnsi="Arial" w:cs="Arial"/>
            </w:rPr>
          </w:pPr>
          <w:r w:rsidRPr="005202DF">
            <w:rPr>
              <w:rStyle w:val="Heading1Char"/>
              <w:rFonts w:ascii="Arial" w:hAnsi="Arial" w:cs="Arial"/>
              <w:sz w:val="22"/>
              <w:szCs w:val="22"/>
            </w:rPr>
            <w:lastRenderedPageBreak/>
            <w:t>References</w:t>
          </w:r>
        </w:p>
      </w:sdtContent>
    </w:sdt>
    <w:p w14:paraId="2D94AC90" w14:textId="794217CE" w:rsidR="00D773DF" w:rsidRPr="00D773DF" w:rsidRDefault="00D773DF" w:rsidP="00D773DF">
      <w:pPr>
        <w:spacing w:line="360" w:lineRule="auto"/>
        <w:rPr>
          <w:rFonts w:ascii="Arial" w:hAnsi="Arial" w:cs="Arial"/>
        </w:rPr>
      </w:pPr>
      <w:r w:rsidRPr="00D773DF">
        <w:rPr>
          <w:rFonts w:ascii="Arial" w:hAnsi="Arial" w:cs="Arial"/>
        </w:rPr>
        <w:t xml:space="preserve">Bloom, N., Bhattacharya, M., van Reenen, J. </w:t>
      </w:r>
      <w:r w:rsidR="00F07789">
        <w:rPr>
          <w:rFonts w:ascii="Arial" w:hAnsi="Arial" w:cs="Arial"/>
        </w:rPr>
        <w:t>&amp;</w:t>
      </w:r>
      <w:r w:rsidRPr="00D773DF">
        <w:rPr>
          <w:rFonts w:ascii="Arial" w:hAnsi="Arial" w:cs="Arial"/>
        </w:rPr>
        <w:t xml:space="preserve"> Waber, B. </w:t>
      </w:r>
      <w:r w:rsidR="00F07789">
        <w:rPr>
          <w:rFonts w:ascii="Arial" w:hAnsi="Arial" w:cs="Arial"/>
        </w:rPr>
        <w:t>(2015)</w:t>
      </w:r>
      <w:r w:rsidRPr="00D773DF">
        <w:rPr>
          <w:rFonts w:ascii="Arial" w:hAnsi="Arial" w:cs="Arial"/>
        </w:rPr>
        <w:t>. Are remote workers more productive? Evidence from a Chinese travel agency. The Quarterly Journal of Economics, 130(1), pp.165</w:t>
      </w:r>
      <w:r w:rsidR="00F07789">
        <w:rPr>
          <w:rFonts w:ascii="Arial" w:hAnsi="Arial" w:cs="Arial"/>
        </w:rPr>
        <w:t>–</w:t>
      </w:r>
      <w:r w:rsidRPr="00D773DF">
        <w:rPr>
          <w:rFonts w:ascii="Arial" w:hAnsi="Arial" w:cs="Arial"/>
        </w:rPr>
        <w:t>218.</w:t>
      </w:r>
    </w:p>
    <w:p w14:paraId="3BACD9BE" w14:textId="77777777" w:rsidR="00D773DF" w:rsidRPr="00D773DF" w:rsidRDefault="00D773DF" w:rsidP="00D773DF">
      <w:pPr>
        <w:spacing w:line="360" w:lineRule="auto"/>
        <w:rPr>
          <w:rFonts w:ascii="Arial" w:hAnsi="Arial" w:cs="Arial"/>
        </w:rPr>
      </w:pPr>
    </w:p>
    <w:p w14:paraId="712A2829" w14:textId="64F386A4" w:rsidR="00D773DF" w:rsidRPr="00D773DF" w:rsidRDefault="00D773DF" w:rsidP="00D773DF">
      <w:pPr>
        <w:spacing w:line="360" w:lineRule="auto"/>
        <w:rPr>
          <w:rFonts w:ascii="Arial" w:hAnsi="Arial" w:cs="Arial"/>
        </w:rPr>
      </w:pPr>
      <w:r w:rsidRPr="00D773DF">
        <w:rPr>
          <w:rFonts w:ascii="Arial" w:hAnsi="Arial" w:cs="Arial"/>
        </w:rPr>
        <w:t xml:space="preserve">Cummings, J. </w:t>
      </w:r>
      <w:r w:rsidR="00F07789">
        <w:rPr>
          <w:rFonts w:ascii="Arial" w:hAnsi="Arial" w:cs="Arial"/>
        </w:rPr>
        <w:t>(2021)</w:t>
      </w:r>
      <w:r w:rsidRPr="00D773DF">
        <w:rPr>
          <w:rFonts w:ascii="Arial" w:hAnsi="Arial" w:cs="Arial"/>
        </w:rPr>
        <w:t xml:space="preserve">. Remote work and social isolation: Challenges and strategies. Journal of </w:t>
      </w:r>
      <w:r w:rsidR="00F07789">
        <w:rPr>
          <w:rFonts w:ascii="Arial" w:hAnsi="Arial" w:cs="Arial"/>
        </w:rPr>
        <w:t>Organisational</w:t>
      </w:r>
      <w:r w:rsidRPr="00D773DF">
        <w:rPr>
          <w:rFonts w:ascii="Arial" w:hAnsi="Arial" w:cs="Arial"/>
        </w:rPr>
        <w:t xml:space="preserve"> Psychology, 21(3), pp.45</w:t>
      </w:r>
      <w:r w:rsidR="00F07789">
        <w:rPr>
          <w:rFonts w:ascii="Arial" w:hAnsi="Arial" w:cs="Arial"/>
        </w:rPr>
        <w:t>–</w:t>
      </w:r>
      <w:r w:rsidRPr="00D773DF">
        <w:rPr>
          <w:rFonts w:ascii="Arial" w:hAnsi="Arial" w:cs="Arial"/>
        </w:rPr>
        <w:t>59.</w:t>
      </w:r>
    </w:p>
    <w:p w14:paraId="79539A70" w14:textId="77777777" w:rsidR="00D773DF" w:rsidRPr="00D773DF" w:rsidRDefault="00D773DF" w:rsidP="00D773DF">
      <w:pPr>
        <w:spacing w:line="360" w:lineRule="auto"/>
        <w:rPr>
          <w:rFonts w:ascii="Arial" w:hAnsi="Arial" w:cs="Arial"/>
        </w:rPr>
      </w:pPr>
    </w:p>
    <w:p w14:paraId="1758AA1C" w14:textId="3B87CDE1" w:rsidR="00D773DF" w:rsidRPr="00D773DF" w:rsidRDefault="00D773DF" w:rsidP="00D773DF">
      <w:pPr>
        <w:spacing w:line="360" w:lineRule="auto"/>
        <w:rPr>
          <w:rFonts w:ascii="Arial" w:hAnsi="Arial" w:cs="Arial"/>
        </w:rPr>
      </w:pPr>
      <w:r w:rsidRPr="00D773DF">
        <w:rPr>
          <w:rFonts w:ascii="Arial" w:hAnsi="Arial" w:cs="Arial"/>
        </w:rPr>
        <w:t xml:space="preserve">Olson, G.M. and Olson, J.S. </w:t>
      </w:r>
      <w:r>
        <w:rPr>
          <w:rFonts w:ascii="Arial" w:hAnsi="Arial" w:cs="Arial"/>
        </w:rPr>
        <w:t>(2000)</w:t>
      </w:r>
      <w:r w:rsidRPr="00D773DF">
        <w:rPr>
          <w:rFonts w:ascii="Arial" w:hAnsi="Arial" w:cs="Arial"/>
        </w:rPr>
        <w:t>. Distance matters. Human-Computer Interaction, 15(2), pp.139</w:t>
      </w:r>
      <w:r>
        <w:rPr>
          <w:rFonts w:ascii="Arial" w:hAnsi="Arial" w:cs="Arial"/>
        </w:rPr>
        <w:t>–</w:t>
      </w:r>
      <w:r w:rsidRPr="00D773DF">
        <w:rPr>
          <w:rFonts w:ascii="Arial" w:hAnsi="Arial" w:cs="Arial"/>
        </w:rPr>
        <w:t>178.</w:t>
      </w:r>
    </w:p>
    <w:p w14:paraId="3F82AB8B" w14:textId="77777777" w:rsidR="00D773DF" w:rsidRPr="00D773DF" w:rsidRDefault="00D773DF" w:rsidP="00D773DF">
      <w:pPr>
        <w:spacing w:line="360" w:lineRule="auto"/>
        <w:rPr>
          <w:rFonts w:ascii="Arial" w:hAnsi="Arial" w:cs="Arial"/>
        </w:rPr>
      </w:pPr>
    </w:p>
    <w:p w14:paraId="12FBD641" w14:textId="6730097B" w:rsidR="00D773DF" w:rsidRPr="00D773DF" w:rsidRDefault="00D773DF" w:rsidP="00D773DF">
      <w:pPr>
        <w:spacing w:line="360" w:lineRule="auto"/>
        <w:rPr>
          <w:rFonts w:ascii="Arial" w:hAnsi="Arial" w:cs="Arial"/>
        </w:rPr>
      </w:pPr>
      <w:r w:rsidRPr="00D773DF">
        <w:rPr>
          <w:rFonts w:ascii="Arial" w:hAnsi="Arial" w:cs="Arial"/>
        </w:rPr>
        <w:t xml:space="preserve">Sullivan, H. </w:t>
      </w:r>
      <w:r>
        <w:rPr>
          <w:rFonts w:ascii="Arial" w:hAnsi="Arial" w:cs="Arial"/>
        </w:rPr>
        <w:t>&amp;</w:t>
      </w:r>
      <w:r w:rsidRPr="00D773DF">
        <w:rPr>
          <w:rFonts w:ascii="Arial" w:hAnsi="Arial" w:cs="Arial"/>
        </w:rPr>
        <w:t xml:space="preserve"> Lewis, P. </w:t>
      </w:r>
      <w:r>
        <w:rPr>
          <w:rFonts w:ascii="Arial" w:hAnsi="Arial" w:cs="Arial"/>
        </w:rPr>
        <w:t>(2020)</w:t>
      </w:r>
      <w:r w:rsidRPr="00D773DF">
        <w:rPr>
          <w:rFonts w:ascii="Arial" w:hAnsi="Arial" w:cs="Arial"/>
        </w:rPr>
        <w:t>. Managing performance in remote teams: A review and research agenda</w:t>
      </w:r>
      <w:r w:rsidR="00F07789">
        <w:rPr>
          <w:rFonts w:ascii="Arial" w:hAnsi="Arial" w:cs="Arial"/>
        </w:rPr>
        <w:t>—Human</w:t>
      </w:r>
      <w:r w:rsidRPr="00D773DF">
        <w:rPr>
          <w:rFonts w:ascii="Arial" w:hAnsi="Arial" w:cs="Arial"/>
        </w:rPr>
        <w:t xml:space="preserve"> Resource Management Review, 30(4), p.100776.</w:t>
      </w:r>
    </w:p>
    <w:p w14:paraId="62573E86" w14:textId="77777777" w:rsidR="00D773DF" w:rsidRPr="00D773DF" w:rsidRDefault="00D773DF" w:rsidP="00D773DF">
      <w:pPr>
        <w:spacing w:line="360" w:lineRule="auto"/>
        <w:rPr>
          <w:rFonts w:ascii="Arial" w:hAnsi="Arial" w:cs="Arial"/>
        </w:rPr>
      </w:pPr>
    </w:p>
    <w:p w14:paraId="48067C63" w14:textId="63874364" w:rsidR="00D773DF" w:rsidRPr="00D773DF" w:rsidRDefault="00D773DF" w:rsidP="00D773DF">
      <w:pPr>
        <w:spacing w:line="360" w:lineRule="auto"/>
        <w:rPr>
          <w:rFonts w:ascii="Arial" w:hAnsi="Arial" w:cs="Arial"/>
        </w:rPr>
      </w:pPr>
      <w:r w:rsidRPr="00D773DF">
        <w:rPr>
          <w:rFonts w:ascii="Arial" w:hAnsi="Arial" w:cs="Arial"/>
        </w:rPr>
        <w:t xml:space="preserve">Gartner, </w:t>
      </w:r>
      <w:r>
        <w:rPr>
          <w:rFonts w:ascii="Arial" w:hAnsi="Arial" w:cs="Arial"/>
        </w:rPr>
        <w:t>I.</w:t>
      </w:r>
      <w:r w:rsidRPr="00D773DF">
        <w:rPr>
          <w:rFonts w:ascii="Arial" w:hAnsi="Arial" w:cs="Arial"/>
        </w:rPr>
        <w:t xml:space="preserve"> </w:t>
      </w:r>
      <w:r>
        <w:rPr>
          <w:rFonts w:ascii="Arial" w:hAnsi="Arial" w:cs="Arial"/>
        </w:rPr>
        <w:t>(2020)</w:t>
      </w:r>
      <w:r w:rsidRPr="00D773DF">
        <w:rPr>
          <w:rFonts w:ascii="Arial" w:hAnsi="Arial" w:cs="Arial"/>
        </w:rPr>
        <w:t>. The future of work: Post-pandemic remote work strategies. [online] Available at: https://www.gartner.com/en/newsroom/press-releases/2020-09-15 [Accessed 27 April 2024].</w:t>
      </w:r>
    </w:p>
    <w:p w14:paraId="3BDEB669" w14:textId="77777777" w:rsidR="00D773DF" w:rsidRPr="00D773DF" w:rsidRDefault="00D773DF" w:rsidP="00D773DF">
      <w:pPr>
        <w:spacing w:line="360" w:lineRule="auto"/>
        <w:rPr>
          <w:rFonts w:ascii="Arial" w:hAnsi="Arial" w:cs="Arial"/>
        </w:rPr>
      </w:pPr>
    </w:p>
    <w:p w14:paraId="6A08A8D1" w14:textId="6D57F90C" w:rsidR="00D773DF" w:rsidRPr="00D773DF" w:rsidRDefault="00D773DF" w:rsidP="00D773DF">
      <w:pPr>
        <w:spacing w:line="360" w:lineRule="auto"/>
        <w:rPr>
          <w:rFonts w:ascii="Arial" w:hAnsi="Arial" w:cs="Arial"/>
        </w:rPr>
      </w:pPr>
      <w:r w:rsidRPr="00D773DF">
        <w:rPr>
          <w:rFonts w:ascii="Arial" w:hAnsi="Arial" w:cs="Arial"/>
        </w:rPr>
        <w:t xml:space="preserve">Choudhury, P., Foroughi, C. </w:t>
      </w:r>
      <w:r>
        <w:rPr>
          <w:rFonts w:ascii="Arial" w:hAnsi="Arial" w:cs="Arial"/>
        </w:rPr>
        <w:t>&amp;</w:t>
      </w:r>
      <w:r w:rsidRPr="00D773DF">
        <w:rPr>
          <w:rFonts w:ascii="Arial" w:hAnsi="Arial" w:cs="Arial"/>
        </w:rPr>
        <w:t xml:space="preserve"> Larson, B. </w:t>
      </w:r>
      <w:r>
        <w:rPr>
          <w:rFonts w:ascii="Arial" w:hAnsi="Arial" w:cs="Arial"/>
        </w:rPr>
        <w:t>(2020)</w:t>
      </w:r>
      <w:r w:rsidRPr="00D773DF">
        <w:rPr>
          <w:rFonts w:ascii="Arial" w:hAnsi="Arial" w:cs="Arial"/>
        </w:rPr>
        <w:t>. Work-from-anywhere: The productivity effects of geographic flexibility. Strategic Management Journal, 41(3), pp.399</w:t>
      </w:r>
      <w:r>
        <w:rPr>
          <w:rFonts w:ascii="Arial" w:hAnsi="Arial" w:cs="Arial"/>
        </w:rPr>
        <w:t>–</w:t>
      </w:r>
      <w:r w:rsidRPr="00D773DF">
        <w:rPr>
          <w:rFonts w:ascii="Arial" w:hAnsi="Arial" w:cs="Arial"/>
        </w:rPr>
        <w:t>418.</w:t>
      </w:r>
    </w:p>
    <w:p w14:paraId="69414F7C" w14:textId="77777777" w:rsidR="00D773DF" w:rsidRPr="00D773DF" w:rsidRDefault="00D773DF" w:rsidP="00D773DF">
      <w:pPr>
        <w:spacing w:line="360" w:lineRule="auto"/>
        <w:rPr>
          <w:rFonts w:ascii="Arial" w:hAnsi="Arial" w:cs="Arial"/>
        </w:rPr>
      </w:pPr>
    </w:p>
    <w:p w14:paraId="09934807" w14:textId="63F10182" w:rsidR="00D773DF" w:rsidRPr="00D773DF" w:rsidRDefault="00D773DF" w:rsidP="00D773DF">
      <w:pPr>
        <w:spacing w:line="360" w:lineRule="auto"/>
        <w:rPr>
          <w:rFonts w:ascii="Arial" w:hAnsi="Arial" w:cs="Arial"/>
        </w:rPr>
      </w:pPr>
      <w:r w:rsidRPr="00D773DF">
        <w:rPr>
          <w:rFonts w:ascii="Arial" w:hAnsi="Arial" w:cs="Arial"/>
        </w:rPr>
        <w:t xml:space="preserve">Buffer </w:t>
      </w:r>
      <w:r>
        <w:rPr>
          <w:rFonts w:ascii="Arial" w:hAnsi="Arial" w:cs="Arial"/>
        </w:rPr>
        <w:t>(2021)</w:t>
      </w:r>
      <w:r w:rsidRPr="00D773DF">
        <w:rPr>
          <w:rFonts w:ascii="Arial" w:hAnsi="Arial" w:cs="Arial"/>
        </w:rPr>
        <w:t>. The 2021 State of Remote Work. [online] Available at: https://buffer.com/resources/state-of-remote-work [Accessed 27 April 2024].</w:t>
      </w:r>
    </w:p>
    <w:p w14:paraId="723EF14F" w14:textId="77777777" w:rsidR="00D773DF" w:rsidRPr="00D773DF" w:rsidRDefault="00D773DF" w:rsidP="00D773DF">
      <w:pPr>
        <w:spacing w:line="360" w:lineRule="auto"/>
        <w:rPr>
          <w:rFonts w:ascii="Arial" w:hAnsi="Arial" w:cs="Arial"/>
        </w:rPr>
      </w:pPr>
    </w:p>
    <w:p w14:paraId="3144697E" w14:textId="24C636B2" w:rsidR="00D773DF" w:rsidRPr="005202DF" w:rsidRDefault="00D773DF" w:rsidP="00D773DF">
      <w:pPr>
        <w:spacing w:line="360" w:lineRule="auto"/>
        <w:rPr>
          <w:rFonts w:ascii="Arial" w:hAnsi="Arial" w:cs="Arial"/>
        </w:rPr>
      </w:pPr>
      <w:r w:rsidRPr="00D773DF">
        <w:rPr>
          <w:rFonts w:ascii="Arial" w:hAnsi="Arial" w:cs="Arial"/>
        </w:rPr>
        <w:t xml:space="preserve">Allen, T.D. </w:t>
      </w:r>
      <w:r>
        <w:rPr>
          <w:rFonts w:ascii="Arial" w:hAnsi="Arial" w:cs="Arial"/>
        </w:rPr>
        <w:t>(2021)</w:t>
      </w:r>
      <w:r w:rsidRPr="00D773DF">
        <w:rPr>
          <w:rFonts w:ascii="Arial" w:hAnsi="Arial" w:cs="Arial"/>
        </w:rPr>
        <w:t>. Workplace disparities and remote work: Challenges and opportunities. Journal of Business and Psychology, 36(2), pp. 123</w:t>
      </w:r>
      <w:r>
        <w:rPr>
          <w:rFonts w:ascii="Arial" w:hAnsi="Arial" w:cs="Arial"/>
        </w:rPr>
        <w:t>–</w:t>
      </w:r>
      <w:r w:rsidRPr="00D773DF">
        <w:rPr>
          <w:rFonts w:ascii="Arial" w:hAnsi="Arial" w:cs="Arial"/>
        </w:rPr>
        <w:t>136.</w:t>
      </w:r>
    </w:p>
    <w:sectPr w:rsidR="00D773DF" w:rsidRPr="005202DF" w:rsidSect="001D3A0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557B4"/>
    <w:multiLevelType w:val="hybridMultilevel"/>
    <w:tmpl w:val="612E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F68BC"/>
    <w:multiLevelType w:val="hybridMultilevel"/>
    <w:tmpl w:val="C770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77DAA"/>
    <w:multiLevelType w:val="hybridMultilevel"/>
    <w:tmpl w:val="FAC87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975A66"/>
    <w:multiLevelType w:val="hybridMultilevel"/>
    <w:tmpl w:val="72AA4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0158833">
    <w:abstractNumId w:val="2"/>
  </w:num>
  <w:num w:numId="2" w16cid:durableId="2058503371">
    <w:abstractNumId w:val="3"/>
  </w:num>
  <w:num w:numId="3" w16cid:durableId="347221332">
    <w:abstractNumId w:val="1"/>
  </w:num>
  <w:num w:numId="4" w16cid:durableId="1960603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A09"/>
    <w:rsid w:val="000640CB"/>
    <w:rsid w:val="000C2AD7"/>
    <w:rsid w:val="00157692"/>
    <w:rsid w:val="001D3A09"/>
    <w:rsid w:val="00397D40"/>
    <w:rsid w:val="0040261D"/>
    <w:rsid w:val="004421CA"/>
    <w:rsid w:val="00443942"/>
    <w:rsid w:val="004C6328"/>
    <w:rsid w:val="004D29B7"/>
    <w:rsid w:val="005202DF"/>
    <w:rsid w:val="005B0646"/>
    <w:rsid w:val="00754391"/>
    <w:rsid w:val="00774B39"/>
    <w:rsid w:val="007C12DA"/>
    <w:rsid w:val="00805E9B"/>
    <w:rsid w:val="0087766C"/>
    <w:rsid w:val="008F3664"/>
    <w:rsid w:val="0097599D"/>
    <w:rsid w:val="00AA62FC"/>
    <w:rsid w:val="00AB3853"/>
    <w:rsid w:val="00B75FF7"/>
    <w:rsid w:val="00C06318"/>
    <w:rsid w:val="00CB78DB"/>
    <w:rsid w:val="00D05C5E"/>
    <w:rsid w:val="00D7456D"/>
    <w:rsid w:val="00D773DF"/>
    <w:rsid w:val="00D90911"/>
    <w:rsid w:val="00F07789"/>
    <w:rsid w:val="00F1060C"/>
    <w:rsid w:val="00F15529"/>
    <w:rsid w:val="00F67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5B4AF"/>
  <w15:chartTrackingRefBased/>
  <w15:docId w15:val="{0AEC2471-EAA9-4F86-98E8-0DFFDFAC9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A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3A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3A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3A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3A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3A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3A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3A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3A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A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3A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3A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3A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3A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3A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3A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3A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3A09"/>
    <w:rPr>
      <w:rFonts w:eastAsiaTheme="majorEastAsia" w:cstheme="majorBidi"/>
      <w:color w:val="272727" w:themeColor="text1" w:themeTint="D8"/>
    </w:rPr>
  </w:style>
  <w:style w:type="paragraph" w:styleId="Title">
    <w:name w:val="Title"/>
    <w:basedOn w:val="Normal"/>
    <w:next w:val="Normal"/>
    <w:link w:val="TitleChar"/>
    <w:uiPriority w:val="10"/>
    <w:qFormat/>
    <w:rsid w:val="001D3A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A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A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A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3A09"/>
    <w:pPr>
      <w:spacing w:before="160"/>
      <w:jc w:val="center"/>
    </w:pPr>
    <w:rPr>
      <w:i/>
      <w:iCs/>
      <w:color w:val="404040" w:themeColor="text1" w:themeTint="BF"/>
    </w:rPr>
  </w:style>
  <w:style w:type="character" w:customStyle="1" w:styleId="QuoteChar">
    <w:name w:val="Quote Char"/>
    <w:basedOn w:val="DefaultParagraphFont"/>
    <w:link w:val="Quote"/>
    <w:uiPriority w:val="29"/>
    <w:rsid w:val="001D3A09"/>
    <w:rPr>
      <w:i/>
      <w:iCs/>
      <w:color w:val="404040" w:themeColor="text1" w:themeTint="BF"/>
    </w:rPr>
  </w:style>
  <w:style w:type="paragraph" w:styleId="ListParagraph">
    <w:name w:val="List Paragraph"/>
    <w:basedOn w:val="Normal"/>
    <w:uiPriority w:val="34"/>
    <w:qFormat/>
    <w:rsid w:val="001D3A09"/>
    <w:pPr>
      <w:ind w:left="720"/>
      <w:contextualSpacing/>
    </w:pPr>
  </w:style>
  <w:style w:type="character" w:styleId="IntenseEmphasis">
    <w:name w:val="Intense Emphasis"/>
    <w:basedOn w:val="DefaultParagraphFont"/>
    <w:uiPriority w:val="21"/>
    <w:qFormat/>
    <w:rsid w:val="001D3A09"/>
    <w:rPr>
      <w:i/>
      <w:iCs/>
      <w:color w:val="0F4761" w:themeColor="accent1" w:themeShade="BF"/>
    </w:rPr>
  </w:style>
  <w:style w:type="paragraph" w:styleId="IntenseQuote">
    <w:name w:val="Intense Quote"/>
    <w:basedOn w:val="Normal"/>
    <w:next w:val="Normal"/>
    <w:link w:val="IntenseQuoteChar"/>
    <w:uiPriority w:val="30"/>
    <w:qFormat/>
    <w:rsid w:val="001D3A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3A09"/>
    <w:rPr>
      <w:i/>
      <w:iCs/>
      <w:color w:val="0F4761" w:themeColor="accent1" w:themeShade="BF"/>
    </w:rPr>
  </w:style>
  <w:style w:type="character" w:styleId="IntenseReference">
    <w:name w:val="Intense Reference"/>
    <w:basedOn w:val="DefaultParagraphFont"/>
    <w:uiPriority w:val="32"/>
    <w:qFormat/>
    <w:rsid w:val="001D3A09"/>
    <w:rPr>
      <w:b/>
      <w:bCs/>
      <w:smallCaps/>
      <w:color w:val="0F4761" w:themeColor="accent1" w:themeShade="BF"/>
      <w:spacing w:val="5"/>
    </w:rPr>
  </w:style>
  <w:style w:type="paragraph" w:styleId="NoSpacing">
    <w:name w:val="No Spacing"/>
    <w:link w:val="NoSpacingChar"/>
    <w:uiPriority w:val="1"/>
    <w:qFormat/>
    <w:rsid w:val="001D3A0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D3A09"/>
    <w:rPr>
      <w:rFonts w:eastAsiaTheme="minorEastAsia"/>
      <w:kern w:val="0"/>
      <w:lang w:val="en-US"/>
      <w14:ligatures w14:val="none"/>
    </w:rPr>
  </w:style>
  <w:style w:type="paragraph" w:styleId="TOCHeading">
    <w:name w:val="TOC Heading"/>
    <w:basedOn w:val="Heading1"/>
    <w:next w:val="Normal"/>
    <w:uiPriority w:val="39"/>
    <w:unhideWhenUsed/>
    <w:qFormat/>
    <w:rsid w:val="005202D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202DF"/>
    <w:pPr>
      <w:spacing w:after="100"/>
    </w:pPr>
  </w:style>
  <w:style w:type="paragraph" w:styleId="TOC2">
    <w:name w:val="toc 2"/>
    <w:basedOn w:val="Normal"/>
    <w:next w:val="Normal"/>
    <w:autoRedefine/>
    <w:uiPriority w:val="39"/>
    <w:unhideWhenUsed/>
    <w:rsid w:val="005202DF"/>
    <w:pPr>
      <w:spacing w:after="100"/>
      <w:ind w:left="220"/>
    </w:pPr>
  </w:style>
  <w:style w:type="character" w:styleId="Hyperlink">
    <w:name w:val="Hyperlink"/>
    <w:basedOn w:val="DefaultParagraphFont"/>
    <w:uiPriority w:val="99"/>
    <w:unhideWhenUsed/>
    <w:rsid w:val="005202D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C426F-795E-4B13-BDDE-AD8C8EE22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17</Pages>
  <Words>3594</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Research Methods for Business. Component 1 – Business Research Proposal</vt:lpstr>
    </vt:vector>
  </TitlesOfParts>
  <Company/>
  <LinksUpToDate>false</LinksUpToDate>
  <CharactersWithSpaces>24032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for Business. Component 1 – Business Research Proposal</dc:title>
  <dc:subject>LCLM6004</dc:subject>
  <dc:creator>Tamika Cox (2221656)</dc:creator>
  <cp:keywords/>
  <dc:description/>
  <cp:lastModifiedBy>Tamika Cox (2221656)</cp:lastModifiedBy>
  <cp:revision>19</cp:revision>
  <dcterms:created xsi:type="dcterms:W3CDTF">2026-07-12T22:51:00Z</dcterms:created>
  <dcterms:modified xsi:type="dcterms:W3CDTF">2026-07-13T10:46:00Z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df4d981c-493d-4d0f-8ad6-2bb1e695ae0a</vt:lpwstr>
  </property>
</Properties>
</file>