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84954" w14:textId="5EDC2DE1" w:rsidR="000E27F6" w:rsidRPr="00096FB7" w:rsidRDefault="000E27F6" w:rsidP="000E27F6">
      <w:pPr>
        <w:tabs>
          <w:tab w:val="left" w:pos="3510"/>
        </w:tabs>
        <w:spacing w:line="480" w:lineRule="auto"/>
        <w:rPr>
          <w:rFonts w:ascii="Arial" w:hAnsi="Arial" w:cs="Arial"/>
          <w:b/>
          <w:bCs/>
          <w:sz w:val="24"/>
          <w:szCs w:val="24"/>
        </w:rPr>
      </w:pPr>
      <w:r w:rsidRPr="00096FB7">
        <w:rPr>
          <w:rFonts w:ascii="Arial" w:hAnsi="Arial" w:cs="Arial"/>
          <w:b/>
          <w:bCs/>
          <w:sz w:val="24"/>
          <w:szCs w:val="24"/>
        </w:rPr>
        <w:tab/>
      </w:r>
    </w:p>
    <w:p w14:paraId="0A8BDD13" w14:textId="3FE5C3E0" w:rsidR="0083010B" w:rsidRPr="00096FB7" w:rsidRDefault="0083010B" w:rsidP="008B7E89">
      <w:pPr>
        <w:spacing w:line="480" w:lineRule="auto"/>
        <w:rPr>
          <w:rFonts w:ascii="Arial" w:hAnsi="Arial" w:cs="Arial"/>
          <w:b/>
          <w:bCs/>
          <w:sz w:val="24"/>
          <w:szCs w:val="24"/>
        </w:rPr>
      </w:pPr>
      <w:r w:rsidRPr="00096FB7">
        <w:rPr>
          <w:rFonts w:ascii="Arial" w:hAnsi="Arial" w:cs="Arial"/>
          <w:b/>
          <w:bCs/>
          <w:sz w:val="24"/>
          <w:szCs w:val="24"/>
        </w:rPr>
        <w:t>Introduction</w:t>
      </w:r>
    </w:p>
    <w:p w14:paraId="4B5BE033" w14:textId="553B7F53" w:rsidR="008B7E89" w:rsidRPr="00096FB7" w:rsidRDefault="008B7E89" w:rsidP="008B7E89">
      <w:pPr>
        <w:spacing w:line="480" w:lineRule="auto"/>
        <w:rPr>
          <w:rFonts w:ascii="Arial" w:hAnsi="Arial" w:cs="Arial"/>
          <w:sz w:val="24"/>
          <w:szCs w:val="24"/>
        </w:rPr>
      </w:pPr>
      <w:r w:rsidRPr="00096FB7">
        <w:rPr>
          <w:rFonts w:ascii="Arial" w:hAnsi="Arial" w:cs="Arial"/>
          <w:sz w:val="24"/>
          <w:szCs w:val="24"/>
        </w:rPr>
        <w:t>This paper explores the increasing concerns to contemporary policing</w:t>
      </w:r>
      <w:del w:id="0" w:author="Christine Baker" w:date="2022-07-21T16:49:00Z">
        <w:r w:rsidR="00A04633" w:rsidRPr="00096FB7" w:rsidDel="00EE7ED3">
          <w:rPr>
            <w:rFonts w:ascii="Arial" w:hAnsi="Arial" w:cs="Arial"/>
            <w:sz w:val="24"/>
            <w:szCs w:val="24"/>
          </w:rPr>
          <w:delText>,</w:delText>
        </w:r>
      </w:del>
      <w:r w:rsidRPr="00096FB7">
        <w:rPr>
          <w:rFonts w:ascii="Arial" w:hAnsi="Arial" w:cs="Arial"/>
          <w:sz w:val="24"/>
          <w:szCs w:val="24"/>
        </w:rPr>
        <w:t xml:space="preserve"> of </w:t>
      </w:r>
      <w:r w:rsidR="005F5B18" w:rsidRPr="00096FB7">
        <w:rPr>
          <w:rFonts w:ascii="Arial" w:hAnsi="Arial" w:cs="Arial"/>
          <w:sz w:val="24"/>
          <w:szCs w:val="24"/>
        </w:rPr>
        <w:t xml:space="preserve">children and </w:t>
      </w:r>
      <w:r w:rsidRPr="00096FB7">
        <w:rPr>
          <w:rFonts w:ascii="Arial" w:hAnsi="Arial" w:cs="Arial"/>
          <w:sz w:val="24"/>
          <w:szCs w:val="24"/>
        </w:rPr>
        <w:t>young people’s</w:t>
      </w:r>
      <w:r w:rsidR="00503B85" w:rsidRPr="00096FB7">
        <w:rPr>
          <w:rFonts w:ascii="Arial" w:hAnsi="Arial" w:cs="Arial"/>
          <w:sz w:val="24"/>
          <w:szCs w:val="24"/>
        </w:rPr>
        <w:t xml:space="preserve"> </w:t>
      </w:r>
      <w:r w:rsidR="00841B2B" w:rsidRPr="00096FB7">
        <w:rPr>
          <w:rFonts w:ascii="Arial" w:hAnsi="Arial" w:cs="Arial"/>
          <w:sz w:val="24"/>
          <w:szCs w:val="24"/>
        </w:rPr>
        <w:t>(C&amp;YP)</w:t>
      </w:r>
      <w:r w:rsidRPr="00096FB7">
        <w:rPr>
          <w:rFonts w:ascii="Arial" w:hAnsi="Arial" w:cs="Arial"/>
          <w:sz w:val="24"/>
          <w:szCs w:val="24"/>
        </w:rPr>
        <w:t xml:space="preserve"> peer-on-peer sexual harassment </w:t>
      </w:r>
      <w:r w:rsidR="009A54CF" w:rsidRPr="00096FB7">
        <w:rPr>
          <w:rFonts w:ascii="Arial" w:hAnsi="Arial" w:cs="Arial"/>
          <w:sz w:val="24"/>
          <w:szCs w:val="24"/>
        </w:rPr>
        <w:t xml:space="preserve">(SH) </w:t>
      </w:r>
      <w:r w:rsidRPr="00096FB7">
        <w:rPr>
          <w:rFonts w:ascii="Arial" w:hAnsi="Arial" w:cs="Arial"/>
          <w:sz w:val="24"/>
          <w:szCs w:val="24"/>
        </w:rPr>
        <w:t>and abuse, the cultural normalisation of such behaviour</w:t>
      </w:r>
      <w:r w:rsidR="00973251">
        <w:rPr>
          <w:rFonts w:ascii="Arial" w:hAnsi="Arial" w:cs="Arial"/>
          <w:sz w:val="24"/>
          <w:szCs w:val="24"/>
        </w:rPr>
        <w:t xml:space="preserve"> –</w:t>
      </w:r>
      <w:r w:rsidR="00973251" w:rsidRPr="00096FB7">
        <w:rPr>
          <w:rFonts w:ascii="Arial" w:hAnsi="Arial" w:cs="Arial"/>
          <w:sz w:val="24"/>
          <w:szCs w:val="24"/>
        </w:rPr>
        <w:t xml:space="preserve"> </w:t>
      </w:r>
      <w:r w:rsidRPr="00096FB7">
        <w:rPr>
          <w:rFonts w:ascii="Arial" w:hAnsi="Arial" w:cs="Arial"/>
          <w:sz w:val="24"/>
          <w:szCs w:val="24"/>
        </w:rPr>
        <w:t>which contributes significantly to the under</w:t>
      </w:r>
      <w:r w:rsidR="00323248">
        <w:rPr>
          <w:rFonts w:ascii="Arial" w:hAnsi="Arial" w:cs="Arial"/>
          <w:sz w:val="24"/>
          <w:szCs w:val="24"/>
        </w:rPr>
        <w:t>-</w:t>
      </w:r>
      <w:r w:rsidRPr="00096FB7">
        <w:rPr>
          <w:rFonts w:ascii="Arial" w:hAnsi="Arial" w:cs="Arial"/>
          <w:sz w:val="24"/>
          <w:szCs w:val="24"/>
        </w:rPr>
        <w:t>reporting of these crimes</w:t>
      </w:r>
      <w:r w:rsidR="00973251">
        <w:rPr>
          <w:rFonts w:ascii="Arial" w:hAnsi="Arial" w:cs="Arial"/>
          <w:sz w:val="24"/>
          <w:szCs w:val="24"/>
        </w:rPr>
        <w:t xml:space="preserve"> –</w:t>
      </w:r>
      <w:r w:rsidR="00973251" w:rsidRPr="00096FB7">
        <w:rPr>
          <w:rFonts w:ascii="Arial" w:hAnsi="Arial" w:cs="Arial"/>
          <w:sz w:val="24"/>
          <w:szCs w:val="24"/>
        </w:rPr>
        <w:t xml:space="preserve"> </w:t>
      </w:r>
      <w:r w:rsidRPr="00096FB7">
        <w:rPr>
          <w:rFonts w:ascii="Arial" w:hAnsi="Arial" w:cs="Arial"/>
          <w:sz w:val="24"/>
          <w:szCs w:val="24"/>
        </w:rPr>
        <w:t xml:space="preserve">and the impact such offending has on </w:t>
      </w:r>
      <w:r w:rsidR="00535498" w:rsidRPr="00096FB7">
        <w:rPr>
          <w:rFonts w:ascii="Arial" w:hAnsi="Arial" w:cs="Arial"/>
          <w:sz w:val="24"/>
          <w:szCs w:val="24"/>
        </w:rPr>
        <w:t xml:space="preserve">outcomes for </w:t>
      </w:r>
      <w:r w:rsidRPr="00096FB7">
        <w:rPr>
          <w:rFonts w:ascii="Arial" w:hAnsi="Arial" w:cs="Arial"/>
          <w:sz w:val="24"/>
          <w:szCs w:val="24"/>
        </w:rPr>
        <w:t xml:space="preserve">girls. </w:t>
      </w:r>
    </w:p>
    <w:p w14:paraId="20660483" w14:textId="6ED25271" w:rsidR="0001368C" w:rsidRPr="00096FB7" w:rsidRDefault="0001368C" w:rsidP="0001368C">
      <w:pPr>
        <w:spacing w:line="480" w:lineRule="auto"/>
        <w:rPr>
          <w:rFonts w:ascii="Arial" w:hAnsi="Arial" w:cs="Arial"/>
          <w:sz w:val="24"/>
          <w:szCs w:val="24"/>
        </w:rPr>
      </w:pPr>
      <w:r w:rsidRPr="00096FB7">
        <w:rPr>
          <w:rFonts w:ascii="Arial" w:hAnsi="Arial" w:cs="Arial"/>
          <w:sz w:val="24"/>
          <w:szCs w:val="24"/>
        </w:rPr>
        <w:t xml:space="preserve">The challenge to policing is exacerbated by the ready availability of digital devices that create increased opportunities for harmful sexual behaviours to be prevalent in young communities. This challenge has increased exponentially since the Covid </w:t>
      </w:r>
      <w:r w:rsidR="00F0214B" w:rsidRPr="00096FB7">
        <w:rPr>
          <w:rFonts w:ascii="Arial" w:hAnsi="Arial" w:cs="Arial"/>
          <w:sz w:val="24"/>
          <w:szCs w:val="24"/>
        </w:rPr>
        <w:t>p</w:t>
      </w:r>
      <w:r w:rsidRPr="00096FB7">
        <w:rPr>
          <w:rFonts w:ascii="Arial" w:hAnsi="Arial" w:cs="Arial"/>
          <w:sz w:val="24"/>
          <w:szCs w:val="24"/>
        </w:rPr>
        <w:t>andemic began.</w:t>
      </w:r>
    </w:p>
    <w:p w14:paraId="33C0DBAE" w14:textId="0D4647EA" w:rsidR="00AD460A" w:rsidRPr="00096FB7" w:rsidRDefault="00AD460A" w:rsidP="00AD460A">
      <w:pPr>
        <w:spacing w:line="480" w:lineRule="auto"/>
        <w:rPr>
          <w:rFonts w:ascii="Arial" w:hAnsi="Arial" w:cs="Arial"/>
          <w:sz w:val="24"/>
          <w:szCs w:val="24"/>
        </w:rPr>
      </w:pPr>
      <w:r w:rsidRPr="00096FB7">
        <w:rPr>
          <w:rFonts w:ascii="Arial" w:hAnsi="Arial" w:cs="Arial"/>
          <w:sz w:val="24"/>
          <w:szCs w:val="24"/>
        </w:rPr>
        <w:t xml:space="preserve">Trust is an indispensable component </w:t>
      </w:r>
      <w:r w:rsidR="00323248">
        <w:rPr>
          <w:rFonts w:ascii="Arial" w:hAnsi="Arial" w:cs="Arial"/>
          <w:sz w:val="24"/>
          <w:szCs w:val="24"/>
        </w:rPr>
        <w:t>of</w:t>
      </w:r>
      <w:r w:rsidR="00323248" w:rsidRPr="00096FB7">
        <w:rPr>
          <w:rFonts w:ascii="Arial" w:hAnsi="Arial" w:cs="Arial"/>
          <w:sz w:val="24"/>
          <w:szCs w:val="24"/>
        </w:rPr>
        <w:t xml:space="preserve"> </w:t>
      </w:r>
      <w:r w:rsidRPr="00096FB7">
        <w:rPr>
          <w:rFonts w:ascii="Arial" w:hAnsi="Arial" w:cs="Arial"/>
          <w:sz w:val="24"/>
          <w:szCs w:val="24"/>
        </w:rPr>
        <w:t xml:space="preserve">police legitimacy; however, the police may behave in ways that are counterproductive to the formation of trust. Therefore, policing must incorporate evidence-based approaches that are effective in developing the confidence and trust of our young communities, if </w:t>
      </w:r>
      <w:r w:rsidR="00354596" w:rsidRPr="00096FB7">
        <w:rPr>
          <w:rFonts w:ascii="Arial" w:hAnsi="Arial" w:cs="Arial"/>
          <w:sz w:val="24"/>
          <w:szCs w:val="24"/>
        </w:rPr>
        <w:t>C</w:t>
      </w:r>
      <w:r w:rsidR="00BB324A" w:rsidRPr="00096FB7">
        <w:rPr>
          <w:rFonts w:ascii="Arial" w:hAnsi="Arial" w:cs="Arial"/>
          <w:sz w:val="24"/>
          <w:szCs w:val="24"/>
        </w:rPr>
        <w:t>&amp;YP</w:t>
      </w:r>
      <w:r w:rsidRPr="00096FB7">
        <w:rPr>
          <w:rFonts w:ascii="Arial" w:hAnsi="Arial" w:cs="Arial"/>
          <w:sz w:val="24"/>
          <w:szCs w:val="24"/>
        </w:rPr>
        <w:t xml:space="preserve"> are going to feel confident enough to report </w:t>
      </w:r>
      <w:r w:rsidR="009C54F5" w:rsidRPr="00096FB7">
        <w:rPr>
          <w:rFonts w:ascii="Arial" w:hAnsi="Arial" w:cs="Arial"/>
          <w:sz w:val="24"/>
          <w:szCs w:val="24"/>
        </w:rPr>
        <w:t>SH</w:t>
      </w:r>
      <w:r w:rsidRPr="00096FB7">
        <w:rPr>
          <w:rFonts w:ascii="Arial" w:hAnsi="Arial" w:cs="Arial"/>
          <w:sz w:val="24"/>
          <w:szCs w:val="24"/>
        </w:rPr>
        <w:t>.</w:t>
      </w:r>
    </w:p>
    <w:p w14:paraId="272D8096" w14:textId="563C399B" w:rsidR="0083010B" w:rsidRPr="00096FB7" w:rsidRDefault="0083010B" w:rsidP="0083010B">
      <w:pPr>
        <w:spacing w:line="480" w:lineRule="auto"/>
        <w:rPr>
          <w:rFonts w:ascii="Arial" w:hAnsi="Arial" w:cs="Arial"/>
          <w:sz w:val="24"/>
          <w:szCs w:val="24"/>
        </w:rPr>
      </w:pPr>
      <w:r w:rsidRPr="00096FB7">
        <w:rPr>
          <w:rFonts w:ascii="Arial" w:hAnsi="Arial" w:cs="Arial"/>
          <w:sz w:val="24"/>
          <w:szCs w:val="24"/>
        </w:rPr>
        <w:t>Effective approaches to the prevention of harm require a partnership approach and a commitment to systemic thinking and actions. This paper endorses that the police</w:t>
      </w:r>
      <w:ins w:id="1" w:author="Christine Baker" w:date="2022-07-21T16:52:00Z">
        <w:r w:rsidR="00973251">
          <w:rPr>
            <w:rFonts w:ascii="Arial" w:hAnsi="Arial" w:cs="Arial"/>
            <w:sz w:val="24"/>
            <w:szCs w:val="24"/>
          </w:rPr>
          <w:t>,</w:t>
        </w:r>
      </w:ins>
      <w:r w:rsidR="0074163B" w:rsidRPr="00096FB7">
        <w:rPr>
          <w:rFonts w:ascii="Arial" w:hAnsi="Arial" w:cs="Arial"/>
          <w:sz w:val="24"/>
          <w:szCs w:val="24"/>
        </w:rPr>
        <w:t xml:space="preserve"> </w:t>
      </w:r>
      <w:r w:rsidRPr="00096FB7">
        <w:rPr>
          <w:rFonts w:ascii="Arial" w:hAnsi="Arial" w:cs="Arial"/>
          <w:sz w:val="24"/>
          <w:szCs w:val="24"/>
        </w:rPr>
        <w:t xml:space="preserve">along with other </w:t>
      </w:r>
      <w:r w:rsidR="0074163B" w:rsidRPr="00096FB7">
        <w:rPr>
          <w:rFonts w:ascii="Arial" w:hAnsi="Arial" w:cs="Arial"/>
          <w:sz w:val="24"/>
          <w:szCs w:val="24"/>
        </w:rPr>
        <w:t>agencies</w:t>
      </w:r>
      <w:r w:rsidR="003C1929" w:rsidRPr="00096FB7">
        <w:rPr>
          <w:rFonts w:ascii="Arial" w:hAnsi="Arial" w:cs="Arial"/>
          <w:sz w:val="24"/>
          <w:szCs w:val="24"/>
        </w:rPr>
        <w:t>,</w:t>
      </w:r>
      <w:r w:rsidRPr="00096FB7">
        <w:rPr>
          <w:rFonts w:ascii="Arial" w:hAnsi="Arial" w:cs="Arial"/>
          <w:sz w:val="24"/>
          <w:szCs w:val="24"/>
        </w:rPr>
        <w:t xml:space="preserve"> be guided by child</w:t>
      </w:r>
      <w:ins w:id="2" w:author="Christine Baker" w:date="2022-07-21T16:53:00Z">
        <w:r w:rsidR="00973251">
          <w:rPr>
            <w:rFonts w:ascii="Arial" w:hAnsi="Arial" w:cs="Arial"/>
            <w:sz w:val="24"/>
            <w:szCs w:val="24"/>
          </w:rPr>
          <w:t>-</w:t>
        </w:r>
      </w:ins>
      <w:del w:id="3" w:author="Christine Baker" w:date="2022-07-21T16:53:00Z">
        <w:r w:rsidRPr="00096FB7" w:rsidDel="00973251">
          <w:rPr>
            <w:rFonts w:ascii="Arial" w:hAnsi="Arial" w:cs="Arial"/>
            <w:sz w:val="24"/>
            <w:szCs w:val="24"/>
          </w:rPr>
          <w:delText xml:space="preserve"> </w:delText>
        </w:r>
      </w:del>
      <w:r w:rsidRPr="00096FB7">
        <w:rPr>
          <w:rFonts w:ascii="Arial" w:hAnsi="Arial" w:cs="Arial"/>
          <w:sz w:val="24"/>
          <w:szCs w:val="24"/>
        </w:rPr>
        <w:t>centred policies and evidence-based approaches</w:t>
      </w:r>
      <w:del w:id="4" w:author="Christine Baker" w:date="2022-07-21T16:53:00Z">
        <w:r w:rsidR="005B6361" w:rsidRPr="00096FB7" w:rsidDel="00973251">
          <w:rPr>
            <w:rFonts w:ascii="Arial" w:hAnsi="Arial" w:cs="Arial"/>
            <w:sz w:val="24"/>
            <w:szCs w:val="24"/>
          </w:rPr>
          <w:delText>,</w:delText>
        </w:r>
      </w:del>
      <w:r w:rsidRPr="00096FB7">
        <w:rPr>
          <w:rFonts w:ascii="Arial" w:hAnsi="Arial" w:cs="Arial"/>
          <w:sz w:val="24"/>
          <w:szCs w:val="24"/>
        </w:rPr>
        <w:t xml:space="preserve"> to delivering positive outcomes for children, exploiting interventions that are proven to prevent </w:t>
      </w:r>
      <w:r w:rsidR="009C54F5" w:rsidRPr="00096FB7">
        <w:rPr>
          <w:rFonts w:ascii="Arial" w:hAnsi="Arial" w:cs="Arial"/>
          <w:sz w:val="24"/>
          <w:szCs w:val="24"/>
        </w:rPr>
        <w:t xml:space="preserve">SH </w:t>
      </w:r>
      <w:r w:rsidRPr="00096FB7">
        <w:rPr>
          <w:rFonts w:ascii="Arial" w:hAnsi="Arial" w:cs="Arial"/>
          <w:sz w:val="24"/>
          <w:szCs w:val="24"/>
        </w:rPr>
        <w:t xml:space="preserve">and abuse. </w:t>
      </w:r>
    </w:p>
    <w:p w14:paraId="4EA4B45A" w14:textId="77777777" w:rsidR="00515F37" w:rsidRPr="00096FB7" w:rsidRDefault="00515F37" w:rsidP="00E57AAD">
      <w:pPr>
        <w:spacing w:line="480" w:lineRule="auto"/>
        <w:rPr>
          <w:rFonts w:ascii="Arial" w:hAnsi="Arial" w:cs="Arial"/>
          <w:b/>
          <w:bCs/>
          <w:sz w:val="24"/>
          <w:szCs w:val="24"/>
        </w:rPr>
      </w:pPr>
    </w:p>
    <w:p w14:paraId="01B45F8C" w14:textId="2844ACA8" w:rsidR="00515F37" w:rsidRPr="00096FB7" w:rsidRDefault="00515F37" w:rsidP="00E57AAD">
      <w:pPr>
        <w:spacing w:line="480" w:lineRule="auto"/>
        <w:rPr>
          <w:rFonts w:ascii="Arial" w:hAnsi="Arial" w:cs="Arial"/>
          <w:b/>
          <w:bCs/>
          <w:sz w:val="24"/>
          <w:szCs w:val="24"/>
        </w:rPr>
      </w:pPr>
    </w:p>
    <w:p w14:paraId="6DA0783A" w14:textId="77777777" w:rsidR="00A95BB3" w:rsidRPr="00096FB7" w:rsidRDefault="00A95BB3" w:rsidP="00E57AAD">
      <w:pPr>
        <w:spacing w:line="480" w:lineRule="auto"/>
        <w:rPr>
          <w:rFonts w:ascii="Arial" w:hAnsi="Arial" w:cs="Arial"/>
          <w:b/>
          <w:bCs/>
          <w:sz w:val="24"/>
          <w:szCs w:val="24"/>
        </w:rPr>
      </w:pPr>
    </w:p>
    <w:p w14:paraId="7B3F1E96" w14:textId="77777777" w:rsidR="0083010B" w:rsidRPr="00096FB7" w:rsidRDefault="0083010B" w:rsidP="00E57AAD">
      <w:pPr>
        <w:spacing w:line="480" w:lineRule="auto"/>
        <w:rPr>
          <w:rFonts w:ascii="Arial" w:hAnsi="Arial" w:cs="Arial"/>
          <w:b/>
          <w:bCs/>
          <w:sz w:val="24"/>
          <w:szCs w:val="24"/>
        </w:rPr>
      </w:pPr>
    </w:p>
    <w:p w14:paraId="4D17A2E8" w14:textId="11656E24" w:rsidR="00B74262" w:rsidRPr="00096FB7" w:rsidRDefault="00B74262" w:rsidP="00E57AAD">
      <w:pPr>
        <w:spacing w:line="480" w:lineRule="auto"/>
        <w:rPr>
          <w:rFonts w:ascii="Arial" w:hAnsi="Arial" w:cs="Arial"/>
          <w:b/>
          <w:bCs/>
          <w:sz w:val="24"/>
          <w:szCs w:val="24"/>
        </w:rPr>
      </w:pPr>
      <w:r w:rsidRPr="00096FB7">
        <w:rPr>
          <w:rFonts w:ascii="Arial" w:hAnsi="Arial" w:cs="Arial"/>
          <w:b/>
          <w:bCs/>
          <w:sz w:val="24"/>
          <w:szCs w:val="24"/>
        </w:rPr>
        <w:t>Overview</w:t>
      </w:r>
    </w:p>
    <w:p w14:paraId="10264BD1" w14:textId="1CD20E4B" w:rsidR="009B10DE" w:rsidRPr="00096FB7" w:rsidRDefault="00E57AAD" w:rsidP="00E57AAD">
      <w:pPr>
        <w:spacing w:line="480" w:lineRule="auto"/>
        <w:rPr>
          <w:rFonts w:ascii="Arial" w:hAnsi="Arial" w:cs="Arial"/>
          <w:sz w:val="24"/>
          <w:szCs w:val="24"/>
        </w:rPr>
      </w:pPr>
      <w:r w:rsidRPr="00096FB7">
        <w:rPr>
          <w:rFonts w:ascii="Arial" w:hAnsi="Arial" w:cs="Arial"/>
          <w:sz w:val="24"/>
          <w:szCs w:val="24"/>
        </w:rPr>
        <w:t xml:space="preserve">The </w:t>
      </w:r>
      <w:r w:rsidR="005B6361" w:rsidRPr="00096FB7">
        <w:rPr>
          <w:rFonts w:ascii="Arial" w:hAnsi="Arial" w:cs="Arial"/>
          <w:sz w:val="24"/>
          <w:szCs w:val="24"/>
        </w:rPr>
        <w:t>s</w:t>
      </w:r>
      <w:r w:rsidRPr="00096FB7">
        <w:rPr>
          <w:rFonts w:ascii="Arial" w:hAnsi="Arial" w:cs="Arial"/>
          <w:sz w:val="24"/>
          <w:szCs w:val="24"/>
        </w:rPr>
        <w:t xml:space="preserve">cale of </w:t>
      </w:r>
      <w:bookmarkStart w:id="5" w:name="_Hlk109315402"/>
      <w:r w:rsidRPr="00096FB7">
        <w:rPr>
          <w:rFonts w:ascii="Arial" w:hAnsi="Arial" w:cs="Arial"/>
          <w:sz w:val="24"/>
          <w:szCs w:val="24"/>
        </w:rPr>
        <w:t xml:space="preserve">the challenge to contemporary policing </w:t>
      </w:r>
      <w:bookmarkEnd w:id="5"/>
      <w:r w:rsidR="00B138FA" w:rsidRPr="00096FB7">
        <w:rPr>
          <w:rFonts w:ascii="Arial" w:hAnsi="Arial" w:cs="Arial"/>
          <w:sz w:val="24"/>
          <w:szCs w:val="24"/>
        </w:rPr>
        <w:t>from</w:t>
      </w:r>
      <w:r w:rsidRPr="00096FB7">
        <w:rPr>
          <w:rFonts w:ascii="Arial" w:hAnsi="Arial" w:cs="Arial"/>
          <w:sz w:val="24"/>
          <w:szCs w:val="24"/>
        </w:rPr>
        <w:t xml:space="preserve"> young people’s </w:t>
      </w:r>
      <w:r w:rsidR="009C54F5" w:rsidRPr="00096FB7">
        <w:rPr>
          <w:rFonts w:ascii="Arial" w:hAnsi="Arial" w:cs="Arial"/>
          <w:sz w:val="24"/>
          <w:szCs w:val="24"/>
        </w:rPr>
        <w:t>SH</w:t>
      </w:r>
      <w:r w:rsidRPr="00096FB7">
        <w:rPr>
          <w:rFonts w:ascii="Arial" w:hAnsi="Arial" w:cs="Arial"/>
          <w:sz w:val="24"/>
          <w:szCs w:val="24"/>
        </w:rPr>
        <w:t xml:space="preserve"> and peer</w:t>
      </w:r>
      <w:r w:rsidR="0017709A" w:rsidRPr="00096FB7">
        <w:rPr>
          <w:rFonts w:ascii="Arial" w:hAnsi="Arial" w:cs="Arial"/>
          <w:sz w:val="24"/>
          <w:szCs w:val="24"/>
        </w:rPr>
        <w:t>-</w:t>
      </w:r>
      <w:r w:rsidRPr="00096FB7">
        <w:rPr>
          <w:rFonts w:ascii="Arial" w:hAnsi="Arial" w:cs="Arial"/>
          <w:sz w:val="24"/>
          <w:szCs w:val="24"/>
        </w:rPr>
        <w:t>on</w:t>
      </w:r>
      <w:r w:rsidR="0017709A" w:rsidRPr="00096FB7">
        <w:rPr>
          <w:rFonts w:ascii="Arial" w:hAnsi="Arial" w:cs="Arial"/>
          <w:sz w:val="24"/>
          <w:szCs w:val="24"/>
        </w:rPr>
        <w:t>-</w:t>
      </w:r>
      <w:r w:rsidRPr="00096FB7">
        <w:rPr>
          <w:rFonts w:ascii="Arial" w:hAnsi="Arial" w:cs="Arial"/>
          <w:sz w:val="24"/>
          <w:szCs w:val="24"/>
        </w:rPr>
        <w:t>peer abuse came into sharp focus in 2021</w:t>
      </w:r>
      <w:r w:rsidR="00F05C80" w:rsidRPr="00096FB7">
        <w:rPr>
          <w:rFonts w:ascii="Arial" w:hAnsi="Arial" w:cs="Arial"/>
          <w:sz w:val="24"/>
          <w:szCs w:val="24"/>
        </w:rPr>
        <w:t>,</w:t>
      </w:r>
      <w:r w:rsidRPr="00096FB7">
        <w:rPr>
          <w:rFonts w:ascii="Arial" w:hAnsi="Arial" w:cs="Arial"/>
          <w:sz w:val="24"/>
          <w:szCs w:val="24"/>
        </w:rPr>
        <w:t xml:space="preserve"> with the publication by Estyn of a report that revealed that</w:t>
      </w:r>
      <w:r w:rsidR="00973251">
        <w:rPr>
          <w:rFonts w:ascii="Arial" w:hAnsi="Arial" w:cs="Arial"/>
          <w:sz w:val="24"/>
          <w:szCs w:val="24"/>
        </w:rPr>
        <w:t>,</w:t>
      </w:r>
      <w:r w:rsidRPr="00096FB7">
        <w:rPr>
          <w:rFonts w:ascii="Arial" w:hAnsi="Arial" w:cs="Arial"/>
          <w:sz w:val="24"/>
          <w:szCs w:val="24"/>
        </w:rPr>
        <w:t xml:space="preserve"> like schools and colleges in England</w:t>
      </w:r>
      <w:r w:rsidR="00F05C80" w:rsidRPr="00096FB7">
        <w:rPr>
          <w:rFonts w:ascii="Arial" w:hAnsi="Arial" w:cs="Arial"/>
          <w:sz w:val="24"/>
          <w:szCs w:val="24"/>
        </w:rPr>
        <w:t>,</w:t>
      </w:r>
      <w:r w:rsidRPr="00096FB7">
        <w:rPr>
          <w:rFonts w:ascii="Arial" w:hAnsi="Arial" w:cs="Arial"/>
          <w:sz w:val="24"/>
          <w:szCs w:val="24"/>
        </w:rPr>
        <w:t xml:space="preserve"> </w:t>
      </w:r>
      <w:r w:rsidR="0066565D" w:rsidRPr="00096FB7">
        <w:rPr>
          <w:rFonts w:ascii="Arial" w:hAnsi="Arial" w:cs="Arial"/>
          <w:sz w:val="24"/>
          <w:szCs w:val="24"/>
        </w:rPr>
        <w:t>SH</w:t>
      </w:r>
      <w:r w:rsidRPr="00096FB7">
        <w:rPr>
          <w:rFonts w:ascii="Arial" w:hAnsi="Arial" w:cs="Arial"/>
          <w:sz w:val="24"/>
          <w:szCs w:val="24"/>
        </w:rPr>
        <w:t xml:space="preserve"> </w:t>
      </w:r>
      <w:r w:rsidR="00077CBF" w:rsidRPr="00096FB7">
        <w:rPr>
          <w:rFonts w:ascii="Arial" w:hAnsi="Arial" w:cs="Arial"/>
          <w:sz w:val="24"/>
          <w:szCs w:val="24"/>
        </w:rPr>
        <w:t xml:space="preserve">in Wales </w:t>
      </w:r>
      <w:r w:rsidRPr="00096FB7">
        <w:rPr>
          <w:rFonts w:ascii="Arial" w:hAnsi="Arial" w:cs="Arial"/>
          <w:sz w:val="24"/>
          <w:szCs w:val="24"/>
        </w:rPr>
        <w:t xml:space="preserve">was significantly prevalent and under reported. </w:t>
      </w:r>
    </w:p>
    <w:p w14:paraId="5A830473" w14:textId="29190923" w:rsidR="00F02AF1" w:rsidRPr="00096FB7" w:rsidRDefault="00F05C80" w:rsidP="00E57AAD">
      <w:pPr>
        <w:spacing w:line="480" w:lineRule="auto"/>
        <w:rPr>
          <w:rFonts w:ascii="Arial" w:hAnsi="Arial" w:cs="Arial"/>
          <w:sz w:val="24"/>
          <w:szCs w:val="24"/>
        </w:rPr>
      </w:pPr>
      <w:r w:rsidRPr="00096FB7">
        <w:rPr>
          <w:rFonts w:ascii="Arial" w:hAnsi="Arial" w:cs="Arial"/>
          <w:sz w:val="24"/>
          <w:szCs w:val="24"/>
        </w:rPr>
        <w:t>Estyn’s</w:t>
      </w:r>
      <w:r w:rsidR="00E57AAD" w:rsidRPr="00096FB7">
        <w:rPr>
          <w:rFonts w:ascii="Arial" w:hAnsi="Arial" w:cs="Arial"/>
          <w:sz w:val="24"/>
          <w:szCs w:val="24"/>
        </w:rPr>
        <w:t xml:space="preserve"> </w:t>
      </w:r>
      <w:r w:rsidRPr="00096FB7">
        <w:rPr>
          <w:rFonts w:ascii="Arial" w:hAnsi="Arial" w:cs="Arial"/>
          <w:sz w:val="24"/>
          <w:szCs w:val="24"/>
        </w:rPr>
        <w:t xml:space="preserve">report </w:t>
      </w:r>
      <w:r w:rsidR="00D56B03" w:rsidRPr="00096FB7">
        <w:rPr>
          <w:rFonts w:ascii="Arial" w:hAnsi="Arial" w:cs="Arial"/>
          <w:sz w:val="24"/>
          <w:szCs w:val="24"/>
        </w:rPr>
        <w:t xml:space="preserve">(2021) </w:t>
      </w:r>
      <w:r w:rsidRPr="00096FB7">
        <w:rPr>
          <w:rFonts w:ascii="Arial" w:hAnsi="Arial" w:cs="Arial"/>
          <w:sz w:val="24"/>
          <w:szCs w:val="24"/>
        </w:rPr>
        <w:t xml:space="preserve">on young people’s </w:t>
      </w:r>
      <w:r w:rsidR="00C03EFB" w:rsidRPr="00096FB7">
        <w:rPr>
          <w:rFonts w:ascii="Arial" w:hAnsi="Arial" w:cs="Arial"/>
          <w:sz w:val="24"/>
          <w:szCs w:val="24"/>
        </w:rPr>
        <w:t>SH</w:t>
      </w:r>
      <w:del w:id="6" w:author="Christine Baker" w:date="2022-07-21T16:54:00Z">
        <w:r w:rsidRPr="00096FB7" w:rsidDel="00973251">
          <w:rPr>
            <w:rFonts w:ascii="Arial" w:hAnsi="Arial" w:cs="Arial"/>
            <w:sz w:val="24"/>
            <w:szCs w:val="24"/>
          </w:rPr>
          <w:delText>,</w:delText>
        </w:r>
      </w:del>
      <w:r w:rsidR="00E57AAD" w:rsidRPr="00096FB7">
        <w:rPr>
          <w:rFonts w:ascii="Arial" w:hAnsi="Arial" w:cs="Arial"/>
          <w:sz w:val="24"/>
          <w:szCs w:val="24"/>
        </w:rPr>
        <w:t xml:space="preserve"> </w:t>
      </w:r>
      <w:r w:rsidR="005546CE" w:rsidRPr="00096FB7">
        <w:rPr>
          <w:rFonts w:ascii="Arial" w:hAnsi="Arial" w:cs="Arial"/>
          <w:sz w:val="24"/>
          <w:szCs w:val="24"/>
        </w:rPr>
        <w:t>should</w:t>
      </w:r>
      <w:r w:rsidR="00E57AAD" w:rsidRPr="00096FB7">
        <w:rPr>
          <w:rFonts w:ascii="Arial" w:hAnsi="Arial" w:cs="Arial"/>
          <w:sz w:val="24"/>
          <w:szCs w:val="24"/>
        </w:rPr>
        <w:t xml:space="preserve"> be </w:t>
      </w:r>
      <w:r w:rsidR="003404B8" w:rsidRPr="00096FB7">
        <w:rPr>
          <w:rFonts w:ascii="Arial" w:hAnsi="Arial" w:cs="Arial"/>
          <w:sz w:val="24"/>
          <w:szCs w:val="24"/>
        </w:rPr>
        <w:t>viewed</w:t>
      </w:r>
      <w:r w:rsidR="00E57AAD" w:rsidRPr="00096FB7">
        <w:rPr>
          <w:rFonts w:ascii="Arial" w:hAnsi="Arial" w:cs="Arial"/>
          <w:sz w:val="24"/>
          <w:szCs w:val="24"/>
        </w:rPr>
        <w:t xml:space="preserve"> in the context of </w:t>
      </w:r>
      <w:r w:rsidRPr="00096FB7">
        <w:rPr>
          <w:rFonts w:ascii="Arial" w:hAnsi="Arial" w:cs="Arial"/>
          <w:sz w:val="24"/>
          <w:szCs w:val="24"/>
        </w:rPr>
        <w:t>the</w:t>
      </w:r>
      <w:r w:rsidR="00E57AAD" w:rsidRPr="00096FB7">
        <w:rPr>
          <w:rFonts w:ascii="Arial" w:hAnsi="Arial" w:cs="Arial"/>
          <w:sz w:val="24"/>
          <w:szCs w:val="24"/>
        </w:rPr>
        <w:t xml:space="preserve"> wider public concern </w:t>
      </w:r>
      <w:r w:rsidR="00E57AAD" w:rsidRPr="00323248">
        <w:rPr>
          <w:rFonts w:ascii="Arial" w:hAnsi="Arial" w:cs="Arial"/>
          <w:sz w:val="24"/>
          <w:szCs w:val="24"/>
        </w:rPr>
        <w:t xml:space="preserve">about </w:t>
      </w:r>
      <w:r w:rsidR="00392DD7" w:rsidRPr="00323248">
        <w:rPr>
          <w:rFonts w:ascii="Arial" w:hAnsi="Arial" w:cs="Arial"/>
          <w:sz w:val="24"/>
          <w:szCs w:val="24"/>
        </w:rPr>
        <w:t>v</w:t>
      </w:r>
      <w:r w:rsidR="00E57AAD" w:rsidRPr="00323248">
        <w:rPr>
          <w:rFonts w:ascii="Arial" w:hAnsi="Arial" w:cs="Arial"/>
          <w:sz w:val="24"/>
          <w:szCs w:val="24"/>
        </w:rPr>
        <w:t xml:space="preserve">iolence </w:t>
      </w:r>
      <w:r w:rsidR="00392DD7" w:rsidRPr="00323248">
        <w:rPr>
          <w:rFonts w:ascii="Arial" w:hAnsi="Arial" w:cs="Arial"/>
          <w:sz w:val="24"/>
          <w:szCs w:val="24"/>
        </w:rPr>
        <w:t>a</w:t>
      </w:r>
      <w:r w:rsidR="00E57AAD" w:rsidRPr="00323248">
        <w:rPr>
          <w:rFonts w:ascii="Arial" w:hAnsi="Arial" w:cs="Arial"/>
          <w:sz w:val="24"/>
          <w:szCs w:val="24"/>
        </w:rPr>
        <w:t xml:space="preserve">gainst </w:t>
      </w:r>
      <w:r w:rsidR="00392DD7" w:rsidRPr="00323248">
        <w:rPr>
          <w:rFonts w:ascii="Arial" w:hAnsi="Arial" w:cs="Arial"/>
          <w:sz w:val="24"/>
          <w:szCs w:val="24"/>
        </w:rPr>
        <w:t>w</w:t>
      </w:r>
      <w:r w:rsidR="00E57AAD" w:rsidRPr="00323248">
        <w:rPr>
          <w:rFonts w:ascii="Arial" w:hAnsi="Arial" w:cs="Arial"/>
          <w:sz w:val="24"/>
          <w:szCs w:val="24"/>
        </w:rPr>
        <w:t>omen</w:t>
      </w:r>
      <w:r w:rsidR="00392DD7" w:rsidRPr="00323248">
        <w:rPr>
          <w:rFonts w:ascii="Arial" w:hAnsi="Arial" w:cs="Arial"/>
          <w:sz w:val="24"/>
          <w:szCs w:val="24"/>
        </w:rPr>
        <w:t>,</w:t>
      </w:r>
      <w:r w:rsidR="00E57AAD" w:rsidRPr="00323248">
        <w:rPr>
          <w:rFonts w:ascii="Arial" w:hAnsi="Arial" w:cs="Arial"/>
          <w:sz w:val="24"/>
          <w:szCs w:val="24"/>
        </w:rPr>
        <w:t xml:space="preserve"> </w:t>
      </w:r>
      <w:r w:rsidR="00392DD7" w:rsidRPr="00323248">
        <w:rPr>
          <w:rFonts w:ascii="Arial" w:hAnsi="Arial" w:cs="Arial"/>
          <w:sz w:val="24"/>
          <w:szCs w:val="24"/>
        </w:rPr>
        <w:t>d</w:t>
      </w:r>
      <w:r w:rsidR="00E57AAD" w:rsidRPr="00323248">
        <w:rPr>
          <w:rFonts w:ascii="Arial" w:hAnsi="Arial" w:cs="Arial"/>
          <w:sz w:val="24"/>
          <w:szCs w:val="24"/>
        </w:rPr>
        <w:t xml:space="preserve">omestic </w:t>
      </w:r>
      <w:proofErr w:type="gramStart"/>
      <w:r w:rsidR="00392DD7" w:rsidRPr="00323248">
        <w:rPr>
          <w:rFonts w:ascii="Arial" w:hAnsi="Arial" w:cs="Arial"/>
          <w:sz w:val="24"/>
          <w:szCs w:val="24"/>
        </w:rPr>
        <w:t>a</w:t>
      </w:r>
      <w:r w:rsidR="00E57AAD" w:rsidRPr="00323248">
        <w:rPr>
          <w:rFonts w:ascii="Arial" w:hAnsi="Arial" w:cs="Arial"/>
          <w:sz w:val="24"/>
          <w:szCs w:val="24"/>
        </w:rPr>
        <w:t>buse</w:t>
      </w:r>
      <w:proofErr w:type="gramEnd"/>
      <w:r w:rsidR="00E57AAD" w:rsidRPr="00323248">
        <w:rPr>
          <w:rFonts w:ascii="Arial" w:hAnsi="Arial" w:cs="Arial"/>
          <w:sz w:val="24"/>
          <w:szCs w:val="24"/>
        </w:rPr>
        <w:t xml:space="preserve"> and </w:t>
      </w:r>
      <w:r w:rsidR="00392DD7" w:rsidRPr="00323248">
        <w:rPr>
          <w:rFonts w:ascii="Arial" w:hAnsi="Arial" w:cs="Arial"/>
          <w:sz w:val="24"/>
          <w:szCs w:val="24"/>
        </w:rPr>
        <w:t>s</w:t>
      </w:r>
      <w:r w:rsidR="00E57AAD" w:rsidRPr="00323248">
        <w:rPr>
          <w:rFonts w:ascii="Arial" w:hAnsi="Arial" w:cs="Arial"/>
          <w:sz w:val="24"/>
          <w:szCs w:val="24"/>
        </w:rPr>
        <w:t xml:space="preserve">exual </w:t>
      </w:r>
      <w:r w:rsidR="00392DD7" w:rsidRPr="00323248">
        <w:rPr>
          <w:rFonts w:ascii="Arial" w:hAnsi="Arial" w:cs="Arial"/>
          <w:sz w:val="24"/>
          <w:szCs w:val="24"/>
        </w:rPr>
        <w:t>v</w:t>
      </w:r>
      <w:r w:rsidR="00E57AAD" w:rsidRPr="00323248">
        <w:rPr>
          <w:rFonts w:ascii="Arial" w:hAnsi="Arial" w:cs="Arial"/>
          <w:sz w:val="24"/>
          <w:szCs w:val="24"/>
        </w:rPr>
        <w:t>iolence</w:t>
      </w:r>
      <w:r w:rsidR="00E57AAD" w:rsidRPr="00096FB7">
        <w:rPr>
          <w:rFonts w:ascii="Arial" w:hAnsi="Arial" w:cs="Arial"/>
          <w:sz w:val="24"/>
          <w:szCs w:val="24"/>
        </w:rPr>
        <w:t xml:space="preserve"> (VAWDASV)</w:t>
      </w:r>
      <w:r w:rsidR="00D56B03" w:rsidRPr="00096FB7">
        <w:rPr>
          <w:rFonts w:ascii="Arial" w:hAnsi="Arial" w:cs="Arial"/>
          <w:sz w:val="24"/>
          <w:szCs w:val="24"/>
        </w:rPr>
        <w:t>,</w:t>
      </w:r>
      <w:r w:rsidR="00E57AAD" w:rsidRPr="00096FB7">
        <w:rPr>
          <w:rFonts w:ascii="Arial" w:hAnsi="Arial" w:cs="Arial"/>
          <w:sz w:val="24"/>
          <w:szCs w:val="24"/>
        </w:rPr>
        <w:t xml:space="preserve"> resulting from high</w:t>
      </w:r>
      <w:ins w:id="7" w:author="Christine Baker" w:date="2022-07-22T09:59:00Z">
        <w:r w:rsidR="005C56DD">
          <w:rPr>
            <w:rFonts w:ascii="Arial" w:hAnsi="Arial" w:cs="Arial"/>
            <w:sz w:val="24"/>
            <w:szCs w:val="24"/>
          </w:rPr>
          <w:t>-</w:t>
        </w:r>
      </w:ins>
      <w:del w:id="8" w:author="Christine Baker" w:date="2022-07-22T09:59:00Z">
        <w:r w:rsidR="00E57AAD" w:rsidRPr="00096FB7" w:rsidDel="005C56DD">
          <w:rPr>
            <w:rFonts w:ascii="Arial" w:hAnsi="Arial" w:cs="Arial"/>
            <w:sz w:val="24"/>
            <w:szCs w:val="24"/>
          </w:rPr>
          <w:delText xml:space="preserve"> </w:delText>
        </w:r>
      </w:del>
      <w:r w:rsidR="00E57AAD" w:rsidRPr="00096FB7">
        <w:rPr>
          <w:rFonts w:ascii="Arial" w:hAnsi="Arial" w:cs="Arial"/>
          <w:sz w:val="24"/>
          <w:szCs w:val="24"/>
        </w:rPr>
        <w:t>profile cases such as the kidnap, rape and murder of Sarah Evera</w:t>
      </w:r>
      <w:ins w:id="9" w:author="Christine Baker" w:date="2022-07-21T16:56:00Z">
        <w:r w:rsidR="00392DD7">
          <w:rPr>
            <w:rFonts w:ascii="Arial" w:hAnsi="Arial" w:cs="Arial"/>
            <w:sz w:val="24"/>
            <w:szCs w:val="24"/>
          </w:rPr>
          <w:t>r</w:t>
        </w:r>
      </w:ins>
      <w:r w:rsidR="00E57AAD" w:rsidRPr="00096FB7">
        <w:rPr>
          <w:rFonts w:ascii="Arial" w:hAnsi="Arial" w:cs="Arial"/>
          <w:sz w:val="24"/>
          <w:szCs w:val="24"/>
        </w:rPr>
        <w:t>d in 2021</w:t>
      </w:r>
      <w:r w:rsidRPr="00096FB7">
        <w:rPr>
          <w:rFonts w:ascii="Arial" w:hAnsi="Arial" w:cs="Arial"/>
          <w:sz w:val="24"/>
          <w:szCs w:val="24"/>
        </w:rPr>
        <w:t xml:space="preserve">. </w:t>
      </w:r>
      <w:r w:rsidR="00B74262" w:rsidRPr="00096FB7">
        <w:rPr>
          <w:rFonts w:ascii="Arial" w:hAnsi="Arial" w:cs="Arial"/>
          <w:sz w:val="24"/>
          <w:szCs w:val="24"/>
        </w:rPr>
        <w:t>V</w:t>
      </w:r>
      <w:r w:rsidRPr="00096FB7">
        <w:rPr>
          <w:rFonts w:ascii="Arial" w:hAnsi="Arial" w:cs="Arial"/>
          <w:sz w:val="24"/>
          <w:szCs w:val="24"/>
        </w:rPr>
        <w:t xml:space="preserve">iral online website campaigns, such as #MeToo and </w:t>
      </w:r>
      <w:r w:rsidR="00760FB7" w:rsidRPr="00096FB7">
        <w:rPr>
          <w:rFonts w:ascii="Arial" w:hAnsi="Arial" w:cs="Arial"/>
          <w:sz w:val="24"/>
          <w:szCs w:val="24"/>
        </w:rPr>
        <w:t>#</w:t>
      </w:r>
      <w:r w:rsidRPr="00096FB7">
        <w:rPr>
          <w:rFonts w:ascii="Arial" w:hAnsi="Arial" w:cs="Arial"/>
          <w:sz w:val="24"/>
          <w:szCs w:val="24"/>
        </w:rPr>
        <w:t xml:space="preserve">Everyone’s </w:t>
      </w:r>
      <w:r w:rsidR="004C1564" w:rsidRPr="00096FB7">
        <w:rPr>
          <w:rFonts w:ascii="Arial" w:hAnsi="Arial" w:cs="Arial"/>
          <w:sz w:val="24"/>
          <w:szCs w:val="24"/>
        </w:rPr>
        <w:t>I</w:t>
      </w:r>
      <w:r w:rsidRPr="00096FB7">
        <w:rPr>
          <w:rFonts w:ascii="Arial" w:hAnsi="Arial" w:cs="Arial"/>
          <w:sz w:val="24"/>
          <w:szCs w:val="24"/>
        </w:rPr>
        <w:t>nvited</w:t>
      </w:r>
      <w:del w:id="10" w:author="Christine Baker" w:date="2022-07-21T16:58:00Z">
        <w:r w:rsidR="0066565D" w:rsidRPr="00096FB7" w:rsidDel="00392DD7">
          <w:rPr>
            <w:rFonts w:ascii="Arial" w:hAnsi="Arial" w:cs="Arial"/>
            <w:sz w:val="24"/>
            <w:szCs w:val="24"/>
          </w:rPr>
          <w:delText>,</w:delText>
        </w:r>
      </w:del>
      <w:r w:rsidR="0066565D" w:rsidRPr="00096FB7">
        <w:rPr>
          <w:rFonts w:ascii="Arial" w:hAnsi="Arial" w:cs="Arial"/>
          <w:sz w:val="24"/>
          <w:szCs w:val="24"/>
        </w:rPr>
        <w:t xml:space="preserve"> </w:t>
      </w:r>
      <w:r w:rsidR="00B74262" w:rsidRPr="00096FB7">
        <w:rPr>
          <w:rFonts w:ascii="Arial" w:hAnsi="Arial" w:cs="Arial"/>
          <w:sz w:val="24"/>
          <w:szCs w:val="24"/>
        </w:rPr>
        <w:t xml:space="preserve">have also </w:t>
      </w:r>
      <w:r w:rsidR="00D470BB" w:rsidRPr="00096FB7">
        <w:rPr>
          <w:rFonts w:ascii="Arial" w:hAnsi="Arial" w:cs="Arial"/>
          <w:sz w:val="24"/>
          <w:szCs w:val="24"/>
        </w:rPr>
        <w:t>spotlighted</w:t>
      </w:r>
      <w:r w:rsidR="00B74262" w:rsidRPr="00096FB7">
        <w:rPr>
          <w:rFonts w:ascii="Arial" w:hAnsi="Arial" w:cs="Arial"/>
          <w:sz w:val="24"/>
          <w:szCs w:val="24"/>
        </w:rPr>
        <w:t xml:space="preserve"> gender inequality and rape culture</w:t>
      </w:r>
      <w:r w:rsidRPr="00096FB7">
        <w:rPr>
          <w:rFonts w:ascii="Arial" w:hAnsi="Arial" w:cs="Arial"/>
          <w:sz w:val="24"/>
          <w:szCs w:val="24"/>
        </w:rPr>
        <w:t xml:space="preserve">. </w:t>
      </w:r>
      <w:r w:rsidR="00B74262" w:rsidRPr="00096FB7">
        <w:rPr>
          <w:rFonts w:ascii="Arial" w:hAnsi="Arial" w:cs="Arial"/>
          <w:sz w:val="24"/>
          <w:szCs w:val="24"/>
        </w:rPr>
        <w:t>Both campaigns</w:t>
      </w:r>
      <w:r w:rsidRPr="00096FB7">
        <w:rPr>
          <w:rFonts w:ascii="Arial" w:hAnsi="Arial" w:cs="Arial"/>
          <w:sz w:val="24"/>
          <w:szCs w:val="24"/>
        </w:rPr>
        <w:t xml:space="preserve"> </w:t>
      </w:r>
      <w:r w:rsidR="00B74262" w:rsidRPr="00096FB7">
        <w:rPr>
          <w:rFonts w:ascii="Arial" w:hAnsi="Arial" w:cs="Arial"/>
          <w:sz w:val="24"/>
          <w:szCs w:val="24"/>
        </w:rPr>
        <w:t>offered</w:t>
      </w:r>
      <w:r w:rsidRPr="00096FB7">
        <w:rPr>
          <w:rFonts w:ascii="Arial" w:hAnsi="Arial" w:cs="Arial"/>
          <w:sz w:val="24"/>
          <w:szCs w:val="24"/>
        </w:rPr>
        <w:t xml:space="preserve"> anonymous online opportunities for people</w:t>
      </w:r>
      <w:del w:id="11" w:author="Christine Baker" w:date="2022-07-21T16:58:00Z">
        <w:r w:rsidRPr="00096FB7" w:rsidDel="00392DD7">
          <w:rPr>
            <w:rFonts w:ascii="Arial" w:hAnsi="Arial" w:cs="Arial"/>
            <w:sz w:val="24"/>
            <w:szCs w:val="24"/>
          </w:rPr>
          <w:delText>,</w:delText>
        </w:r>
      </w:del>
      <w:r w:rsidRPr="00096FB7">
        <w:rPr>
          <w:rFonts w:ascii="Arial" w:hAnsi="Arial" w:cs="Arial"/>
          <w:sz w:val="24"/>
          <w:szCs w:val="24"/>
        </w:rPr>
        <w:t xml:space="preserve"> to communicate about their experiences of </w:t>
      </w:r>
      <w:r w:rsidR="00CD1BA2" w:rsidRPr="00096FB7">
        <w:rPr>
          <w:rFonts w:ascii="Arial" w:hAnsi="Arial" w:cs="Arial"/>
          <w:sz w:val="24"/>
          <w:szCs w:val="24"/>
        </w:rPr>
        <w:t>SH</w:t>
      </w:r>
      <w:r w:rsidRPr="00096FB7">
        <w:rPr>
          <w:rFonts w:ascii="Arial" w:hAnsi="Arial" w:cs="Arial"/>
          <w:sz w:val="24"/>
          <w:szCs w:val="24"/>
        </w:rPr>
        <w:t xml:space="preserve"> and rape. To date</w:t>
      </w:r>
      <w:r w:rsidR="00E151B8">
        <w:rPr>
          <w:rFonts w:ascii="Arial" w:hAnsi="Arial" w:cs="Arial"/>
          <w:sz w:val="24"/>
          <w:szCs w:val="24"/>
        </w:rPr>
        <w:t>,</w:t>
      </w:r>
      <w:r w:rsidRPr="00096FB7">
        <w:rPr>
          <w:rFonts w:ascii="Arial" w:hAnsi="Arial" w:cs="Arial"/>
          <w:sz w:val="24"/>
          <w:szCs w:val="24"/>
        </w:rPr>
        <w:t xml:space="preserve"> over fifty thousand, </w:t>
      </w:r>
      <w:r w:rsidR="00323248">
        <w:rPr>
          <w:rFonts w:ascii="Arial" w:hAnsi="Arial" w:cs="Arial"/>
          <w:sz w:val="24"/>
          <w:szCs w:val="24"/>
        </w:rPr>
        <w:t xml:space="preserve">people, </w:t>
      </w:r>
      <w:r w:rsidRPr="00096FB7">
        <w:rPr>
          <w:rFonts w:ascii="Arial" w:hAnsi="Arial" w:cs="Arial"/>
          <w:sz w:val="24"/>
          <w:szCs w:val="24"/>
        </w:rPr>
        <w:t>largely women and girls</w:t>
      </w:r>
      <w:r w:rsidR="009330E6" w:rsidRPr="00096FB7">
        <w:rPr>
          <w:rFonts w:ascii="Arial" w:hAnsi="Arial" w:cs="Arial"/>
          <w:sz w:val="24"/>
          <w:szCs w:val="24"/>
        </w:rPr>
        <w:t>,</w:t>
      </w:r>
      <w:r w:rsidRPr="00096FB7">
        <w:rPr>
          <w:rFonts w:ascii="Arial" w:hAnsi="Arial" w:cs="Arial"/>
          <w:sz w:val="24"/>
          <w:szCs w:val="24"/>
        </w:rPr>
        <w:t xml:space="preserve"> have posted their experiences on </w:t>
      </w:r>
      <w:r w:rsidR="00CA3865" w:rsidRPr="00096FB7">
        <w:rPr>
          <w:rFonts w:ascii="Arial" w:hAnsi="Arial" w:cs="Arial"/>
          <w:sz w:val="24"/>
          <w:szCs w:val="24"/>
        </w:rPr>
        <w:t xml:space="preserve">the </w:t>
      </w:r>
      <w:r w:rsidR="004C1564" w:rsidRPr="00096FB7">
        <w:rPr>
          <w:rFonts w:ascii="Arial" w:hAnsi="Arial" w:cs="Arial"/>
          <w:sz w:val="24"/>
          <w:szCs w:val="24"/>
        </w:rPr>
        <w:t>E</w:t>
      </w:r>
      <w:r w:rsidR="00CA3865" w:rsidRPr="00096FB7">
        <w:rPr>
          <w:rFonts w:ascii="Arial" w:hAnsi="Arial" w:cs="Arial"/>
          <w:sz w:val="24"/>
          <w:szCs w:val="24"/>
        </w:rPr>
        <w:t xml:space="preserve">veryone’s </w:t>
      </w:r>
      <w:r w:rsidR="004C1564" w:rsidRPr="00096FB7">
        <w:rPr>
          <w:rFonts w:ascii="Arial" w:hAnsi="Arial" w:cs="Arial"/>
          <w:sz w:val="24"/>
          <w:szCs w:val="24"/>
        </w:rPr>
        <w:t>I</w:t>
      </w:r>
      <w:r w:rsidR="00CA3865" w:rsidRPr="00096FB7">
        <w:rPr>
          <w:rFonts w:ascii="Arial" w:hAnsi="Arial" w:cs="Arial"/>
          <w:sz w:val="24"/>
          <w:szCs w:val="24"/>
        </w:rPr>
        <w:t>nvited</w:t>
      </w:r>
      <w:r w:rsidRPr="00096FB7">
        <w:rPr>
          <w:rFonts w:ascii="Arial" w:hAnsi="Arial" w:cs="Arial"/>
          <w:sz w:val="24"/>
          <w:szCs w:val="24"/>
        </w:rPr>
        <w:t xml:space="preserve"> website. Amongst the stories being told were ones by school</w:t>
      </w:r>
      <w:r w:rsidR="001307E1">
        <w:rPr>
          <w:rFonts w:ascii="Arial" w:hAnsi="Arial" w:cs="Arial"/>
          <w:sz w:val="24"/>
          <w:szCs w:val="24"/>
        </w:rPr>
        <w:t>-</w:t>
      </w:r>
      <w:r w:rsidRPr="00096FB7">
        <w:rPr>
          <w:rFonts w:ascii="Arial" w:hAnsi="Arial" w:cs="Arial"/>
          <w:sz w:val="24"/>
          <w:szCs w:val="24"/>
        </w:rPr>
        <w:t xml:space="preserve">age young people, who reported experiences of </w:t>
      </w:r>
      <w:r w:rsidR="00CD1BA2" w:rsidRPr="00096FB7">
        <w:rPr>
          <w:rFonts w:ascii="Arial" w:hAnsi="Arial" w:cs="Arial"/>
          <w:sz w:val="24"/>
          <w:szCs w:val="24"/>
        </w:rPr>
        <w:t>SH</w:t>
      </w:r>
      <w:r w:rsidRPr="00096FB7">
        <w:rPr>
          <w:rFonts w:ascii="Arial" w:hAnsi="Arial" w:cs="Arial"/>
          <w:sz w:val="24"/>
          <w:szCs w:val="24"/>
        </w:rPr>
        <w:t xml:space="preserve"> and misogyny in their schools. Amid the educational settings named by victims of </w:t>
      </w:r>
      <w:r w:rsidR="00CD1BA2" w:rsidRPr="00096FB7">
        <w:rPr>
          <w:rFonts w:ascii="Arial" w:hAnsi="Arial" w:cs="Arial"/>
          <w:sz w:val="24"/>
          <w:szCs w:val="24"/>
        </w:rPr>
        <w:t>SH</w:t>
      </w:r>
      <w:r w:rsidRPr="00096FB7">
        <w:rPr>
          <w:rFonts w:ascii="Arial" w:hAnsi="Arial" w:cs="Arial"/>
          <w:sz w:val="24"/>
          <w:szCs w:val="24"/>
        </w:rPr>
        <w:t>, 91 were in Wales.</w:t>
      </w:r>
    </w:p>
    <w:p w14:paraId="7514F380" w14:textId="6207638A" w:rsidR="00F05C80" w:rsidRPr="00096FB7" w:rsidRDefault="00F303F8" w:rsidP="00F05C80">
      <w:pPr>
        <w:spacing w:line="480" w:lineRule="auto"/>
        <w:rPr>
          <w:rFonts w:ascii="Arial" w:hAnsi="Arial" w:cs="Arial"/>
          <w:sz w:val="24"/>
          <w:szCs w:val="24"/>
        </w:rPr>
      </w:pPr>
      <w:r w:rsidRPr="00096FB7">
        <w:rPr>
          <w:rFonts w:ascii="Arial" w:hAnsi="Arial" w:cs="Arial"/>
          <w:sz w:val="24"/>
          <w:szCs w:val="24"/>
        </w:rPr>
        <w:t>Significantly</w:t>
      </w:r>
      <w:r w:rsidR="0040488F" w:rsidRPr="00096FB7">
        <w:rPr>
          <w:rFonts w:ascii="Arial" w:hAnsi="Arial" w:cs="Arial"/>
          <w:sz w:val="24"/>
          <w:szCs w:val="24"/>
        </w:rPr>
        <w:t xml:space="preserve">, </w:t>
      </w:r>
      <w:r w:rsidR="00F05C80" w:rsidRPr="00096FB7">
        <w:rPr>
          <w:rFonts w:ascii="Arial" w:hAnsi="Arial" w:cs="Arial"/>
          <w:sz w:val="24"/>
          <w:szCs w:val="24"/>
        </w:rPr>
        <w:t>Ofsted (2021) recommended that multi</w:t>
      </w:r>
      <w:ins w:id="12" w:author="Christine Baker" w:date="2022-07-22T10:00:00Z">
        <w:r w:rsidR="006A4035">
          <w:rPr>
            <w:rFonts w:ascii="Arial" w:hAnsi="Arial" w:cs="Arial"/>
            <w:sz w:val="24"/>
            <w:szCs w:val="24"/>
          </w:rPr>
          <w:t>-</w:t>
        </w:r>
      </w:ins>
      <w:del w:id="13" w:author="Christine Baker" w:date="2022-07-22T10:00:00Z">
        <w:r w:rsidR="00F05C80" w:rsidRPr="00096FB7" w:rsidDel="006A4035">
          <w:rPr>
            <w:rFonts w:ascii="Arial" w:hAnsi="Arial" w:cs="Arial"/>
            <w:sz w:val="24"/>
            <w:szCs w:val="24"/>
          </w:rPr>
          <w:delText xml:space="preserve"> </w:delText>
        </w:r>
      </w:del>
      <w:r w:rsidR="00F05C80" w:rsidRPr="00096FB7">
        <w:rPr>
          <w:rFonts w:ascii="Arial" w:hAnsi="Arial" w:cs="Arial"/>
          <w:sz w:val="24"/>
          <w:szCs w:val="24"/>
        </w:rPr>
        <w:t>agency partners</w:t>
      </w:r>
      <w:del w:id="14" w:author="Christine Baker" w:date="2022-07-21T17:07:00Z">
        <w:r w:rsidR="00ED43F0" w:rsidDel="00ED43F0">
          <w:rPr>
            <w:rFonts w:ascii="Arial" w:hAnsi="Arial" w:cs="Arial"/>
            <w:sz w:val="24"/>
            <w:szCs w:val="24"/>
          </w:rPr>
          <w:delText>,</w:delText>
        </w:r>
      </w:del>
      <w:r w:rsidR="00F05C80" w:rsidRPr="00096FB7">
        <w:rPr>
          <w:rFonts w:ascii="Arial" w:hAnsi="Arial" w:cs="Arial"/>
          <w:sz w:val="24"/>
          <w:szCs w:val="24"/>
        </w:rPr>
        <w:t xml:space="preserve"> “act as though </w:t>
      </w:r>
      <w:r w:rsidR="00B625BA" w:rsidRPr="00096FB7">
        <w:rPr>
          <w:rFonts w:ascii="Arial" w:hAnsi="Arial" w:cs="Arial"/>
          <w:sz w:val="24"/>
          <w:szCs w:val="24"/>
        </w:rPr>
        <w:t>SH</w:t>
      </w:r>
      <w:r w:rsidR="00F05C80" w:rsidRPr="00096FB7">
        <w:rPr>
          <w:rFonts w:ascii="Arial" w:hAnsi="Arial" w:cs="Arial"/>
          <w:sz w:val="24"/>
          <w:szCs w:val="24"/>
        </w:rPr>
        <w:t xml:space="preserve"> and online sexual abuse are happening, even when there are no specific reports”.</w:t>
      </w:r>
      <w:r w:rsidR="00144BFE">
        <w:rPr>
          <w:rFonts w:ascii="Arial" w:hAnsi="Arial" w:cs="Arial"/>
          <w:sz w:val="24"/>
          <w:szCs w:val="24"/>
        </w:rPr>
        <w:t xml:space="preserve"> </w:t>
      </w:r>
      <w:r w:rsidR="00F05C80" w:rsidRPr="00096FB7">
        <w:rPr>
          <w:rFonts w:ascii="Arial" w:hAnsi="Arial" w:cs="Arial"/>
          <w:sz w:val="24"/>
          <w:szCs w:val="24"/>
        </w:rPr>
        <w:t>(</w:t>
      </w:r>
      <w:r w:rsidR="001307E1">
        <w:rPr>
          <w:rFonts w:ascii="Arial" w:hAnsi="Arial" w:cs="Arial"/>
          <w:sz w:val="24"/>
          <w:szCs w:val="24"/>
        </w:rPr>
        <w:t>p.</w:t>
      </w:r>
      <w:r w:rsidR="00F05C80" w:rsidRPr="00096FB7">
        <w:rPr>
          <w:rFonts w:ascii="Arial" w:hAnsi="Arial" w:cs="Arial"/>
          <w:sz w:val="24"/>
          <w:szCs w:val="24"/>
        </w:rPr>
        <w:t>4)</w:t>
      </w:r>
    </w:p>
    <w:p w14:paraId="0A60425A" w14:textId="14C062B9" w:rsidR="00F05C80" w:rsidRPr="00096FB7" w:rsidRDefault="00B74262" w:rsidP="00F05C80">
      <w:pPr>
        <w:spacing w:line="480" w:lineRule="auto"/>
        <w:rPr>
          <w:rFonts w:ascii="Arial" w:hAnsi="Arial" w:cs="Arial"/>
          <w:sz w:val="24"/>
          <w:szCs w:val="24"/>
        </w:rPr>
      </w:pPr>
      <w:r w:rsidRPr="00096FB7">
        <w:rPr>
          <w:rFonts w:ascii="Arial" w:hAnsi="Arial" w:cs="Arial"/>
          <w:sz w:val="24"/>
          <w:szCs w:val="24"/>
        </w:rPr>
        <w:t>Estyn (2021)</w:t>
      </w:r>
      <w:r w:rsidR="00F05C80" w:rsidRPr="00096FB7">
        <w:rPr>
          <w:rFonts w:ascii="Arial" w:hAnsi="Arial" w:cs="Arial"/>
          <w:sz w:val="24"/>
          <w:szCs w:val="24"/>
        </w:rPr>
        <w:t xml:space="preserve"> noted that 61% of females reported having personal experience of peer-on-peer </w:t>
      </w:r>
      <w:r w:rsidR="002C409D" w:rsidRPr="00096FB7">
        <w:rPr>
          <w:rFonts w:ascii="Arial" w:hAnsi="Arial" w:cs="Arial"/>
          <w:sz w:val="24"/>
          <w:szCs w:val="24"/>
        </w:rPr>
        <w:t>SH</w:t>
      </w:r>
      <w:r w:rsidR="00F05C80" w:rsidRPr="00096FB7">
        <w:rPr>
          <w:rFonts w:ascii="Arial" w:hAnsi="Arial" w:cs="Arial"/>
          <w:sz w:val="24"/>
          <w:szCs w:val="24"/>
        </w:rPr>
        <w:t xml:space="preserve"> and 82% report</w:t>
      </w:r>
      <w:r w:rsidR="00F20132" w:rsidRPr="00096FB7">
        <w:rPr>
          <w:rFonts w:ascii="Arial" w:hAnsi="Arial" w:cs="Arial"/>
          <w:sz w:val="24"/>
          <w:szCs w:val="24"/>
        </w:rPr>
        <w:t xml:space="preserve">ed </w:t>
      </w:r>
      <w:r w:rsidR="00F05C80" w:rsidRPr="00096FB7">
        <w:rPr>
          <w:rFonts w:ascii="Arial" w:hAnsi="Arial" w:cs="Arial"/>
          <w:sz w:val="24"/>
          <w:szCs w:val="24"/>
        </w:rPr>
        <w:t>seeing others experience it</w:t>
      </w:r>
      <w:r w:rsidR="00C204C1">
        <w:rPr>
          <w:rFonts w:ascii="Arial" w:hAnsi="Arial" w:cs="Arial"/>
          <w:sz w:val="24"/>
          <w:szCs w:val="24"/>
        </w:rPr>
        <w:t>,</w:t>
      </w:r>
      <w:r w:rsidR="00F05C80" w:rsidRPr="00096FB7">
        <w:rPr>
          <w:rFonts w:ascii="Arial" w:hAnsi="Arial" w:cs="Arial"/>
          <w:sz w:val="24"/>
          <w:szCs w:val="24"/>
        </w:rPr>
        <w:t xml:space="preserve"> </w:t>
      </w:r>
      <w:r w:rsidR="00C204C1">
        <w:rPr>
          <w:rFonts w:ascii="Arial" w:hAnsi="Arial" w:cs="Arial"/>
          <w:sz w:val="24"/>
          <w:szCs w:val="24"/>
        </w:rPr>
        <w:t>t</w:t>
      </w:r>
      <w:r w:rsidR="00795A0F" w:rsidRPr="00096FB7">
        <w:rPr>
          <w:rFonts w:ascii="Arial" w:hAnsi="Arial" w:cs="Arial"/>
          <w:sz w:val="24"/>
          <w:szCs w:val="24"/>
        </w:rPr>
        <w:t>he prevalence of this happening more frequently online</w:t>
      </w:r>
      <w:r w:rsidR="007C1E14" w:rsidRPr="00096FB7">
        <w:rPr>
          <w:rFonts w:ascii="Arial" w:hAnsi="Arial" w:cs="Arial"/>
          <w:sz w:val="24"/>
          <w:szCs w:val="24"/>
        </w:rPr>
        <w:t xml:space="preserve"> and outside of school. </w:t>
      </w:r>
      <w:r w:rsidR="00F05C80" w:rsidRPr="00096FB7">
        <w:rPr>
          <w:rFonts w:ascii="Arial" w:hAnsi="Arial" w:cs="Arial"/>
          <w:sz w:val="24"/>
          <w:szCs w:val="24"/>
        </w:rPr>
        <w:t>(</w:t>
      </w:r>
      <w:r w:rsidR="00ED43F0">
        <w:rPr>
          <w:rFonts w:ascii="Arial" w:hAnsi="Arial" w:cs="Arial"/>
          <w:sz w:val="24"/>
          <w:szCs w:val="24"/>
        </w:rPr>
        <w:t>p.</w:t>
      </w:r>
      <w:r w:rsidR="00F05C80" w:rsidRPr="00096FB7">
        <w:rPr>
          <w:rFonts w:ascii="Arial" w:hAnsi="Arial" w:cs="Arial"/>
          <w:sz w:val="24"/>
          <w:szCs w:val="24"/>
        </w:rPr>
        <w:t>6)</w:t>
      </w:r>
    </w:p>
    <w:p w14:paraId="1924FCF5" w14:textId="49C1D8F1" w:rsidR="00F05C80" w:rsidRPr="00096FB7" w:rsidRDefault="00F05C80" w:rsidP="00F05C80">
      <w:pPr>
        <w:spacing w:line="480" w:lineRule="auto"/>
        <w:rPr>
          <w:rFonts w:ascii="Arial" w:hAnsi="Arial" w:cs="Arial"/>
          <w:sz w:val="24"/>
          <w:szCs w:val="24"/>
        </w:rPr>
      </w:pPr>
      <w:r w:rsidRPr="00096FB7">
        <w:rPr>
          <w:rFonts w:ascii="Arial" w:hAnsi="Arial" w:cs="Arial"/>
          <w:sz w:val="24"/>
          <w:szCs w:val="24"/>
        </w:rPr>
        <w:lastRenderedPageBreak/>
        <w:t xml:space="preserve">The </w:t>
      </w:r>
      <w:r w:rsidR="00B74262" w:rsidRPr="00096FB7">
        <w:rPr>
          <w:rFonts w:ascii="Arial" w:hAnsi="Arial" w:cs="Arial"/>
          <w:sz w:val="24"/>
          <w:szCs w:val="24"/>
        </w:rPr>
        <w:t>pervasiveness</w:t>
      </w:r>
      <w:r w:rsidRPr="00096FB7">
        <w:rPr>
          <w:rFonts w:ascii="Arial" w:hAnsi="Arial" w:cs="Arial"/>
          <w:sz w:val="24"/>
          <w:szCs w:val="24"/>
        </w:rPr>
        <w:t xml:space="preserve"> of sexual offences amongst the young</w:t>
      </w:r>
      <w:del w:id="15" w:author="Christine Baker" w:date="2022-07-21T17:12:00Z">
        <w:r w:rsidRPr="00096FB7" w:rsidDel="00C204C1">
          <w:rPr>
            <w:rFonts w:ascii="Arial" w:hAnsi="Arial" w:cs="Arial"/>
            <w:sz w:val="24"/>
            <w:szCs w:val="24"/>
          </w:rPr>
          <w:delText>,</w:delText>
        </w:r>
      </w:del>
      <w:r w:rsidRPr="00096FB7">
        <w:rPr>
          <w:rFonts w:ascii="Arial" w:hAnsi="Arial" w:cs="Arial"/>
          <w:sz w:val="24"/>
          <w:szCs w:val="24"/>
        </w:rPr>
        <w:t xml:space="preserve"> is also evident in the </w:t>
      </w:r>
      <w:r w:rsidR="00702CAF" w:rsidRPr="00096FB7">
        <w:rPr>
          <w:rFonts w:ascii="Arial" w:hAnsi="Arial" w:cs="Arial"/>
          <w:sz w:val="24"/>
          <w:szCs w:val="24"/>
        </w:rPr>
        <w:t>O</w:t>
      </w:r>
      <w:r w:rsidR="00294ECA" w:rsidRPr="00096FB7">
        <w:rPr>
          <w:rFonts w:ascii="Arial" w:hAnsi="Arial" w:cs="Arial"/>
          <w:sz w:val="24"/>
          <w:szCs w:val="24"/>
        </w:rPr>
        <w:t>ffice for National Statistics</w:t>
      </w:r>
      <w:ins w:id="16" w:author="Christine Baker" w:date="2022-07-21T17:12:00Z">
        <w:r w:rsidR="00C204C1">
          <w:rPr>
            <w:rFonts w:ascii="Arial" w:hAnsi="Arial" w:cs="Arial"/>
            <w:sz w:val="24"/>
            <w:szCs w:val="24"/>
          </w:rPr>
          <w:t>’</w:t>
        </w:r>
      </w:ins>
      <w:r w:rsidR="00D94A47" w:rsidRPr="00096FB7">
        <w:rPr>
          <w:rFonts w:ascii="Arial" w:hAnsi="Arial" w:cs="Arial"/>
          <w:sz w:val="24"/>
          <w:szCs w:val="24"/>
        </w:rPr>
        <w:t xml:space="preserve"> </w:t>
      </w:r>
      <w:r w:rsidR="00702CAF" w:rsidRPr="00096FB7">
        <w:rPr>
          <w:rFonts w:ascii="Arial" w:hAnsi="Arial" w:cs="Arial"/>
          <w:sz w:val="24"/>
          <w:szCs w:val="24"/>
        </w:rPr>
        <w:t>report</w:t>
      </w:r>
      <w:r w:rsidR="00DF100F" w:rsidRPr="00096FB7">
        <w:rPr>
          <w:rFonts w:ascii="Arial" w:hAnsi="Arial" w:cs="Arial"/>
          <w:sz w:val="24"/>
          <w:szCs w:val="24"/>
        </w:rPr>
        <w:t xml:space="preserve"> (</w:t>
      </w:r>
      <w:r w:rsidRPr="00096FB7">
        <w:rPr>
          <w:rFonts w:ascii="Arial" w:hAnsi="Arial" w:cs="Arial"/>
          <w:sz w:val="24"/>
          <w:szCs w:val="24"/>
        </w:rPr>
        <w:t>2020</w:t>
      </w:r>
      <w:r w:rsidR="00DF100F" w:rsidRPr="00096FB7">
        <w:rPr>
          <w:rFonts w:ascii="Arial" w:hAnsi="Arial" w:cs="Arial"/>
          <w:sz w:val="24"/>
          <w:szCs w:val="24"/>
        </w:rPr>
        <w:t>), which</w:t>
      </w:r>
      <w:r w:rsidR="00294ECA" w:rsidRPr="00096FB7">
        <w:rPr>
          <w:rFonts w:ascii="Arial" w:hAnsi="Arial" w:cs="Arial"/>
          <w:sz w:val="24"/>
          <w:szCs w:val="24"/>
        </w:rPr>
        <w:t xml:space="preserve"> </w:t>
      </w:r>
      <w:r w:rsidRPr="00096FB7">
        <w:rPr>
          <w:rFonts w:ascii="Arial" w:hAnsi="Arial" w:cs="Arial"/>
          <w:sz w:val="24"/>
          <w:szCs w:val="24"/>
        </w:rPr>
        <w:t>reveals that young men and women aged 16</w:t>
      </w:r>
      <w:r w:rsidR="00D11D33" w:rsidRPr="00096FB7">
        <w:rPr>
          <w:rFonts w:ascii="Arial" w:hAnsi="Arial" w:cs="Arial"/>
          <w:sz w:val="24"/>
          <w:szCs w:val="24"/>
        </w:rPr>
        <w:t>–</w:t>
      </w:r>
      <w:r w:rsidRPr="00096FB7">
        <w:rPr>
          <w:rFonts w:ascii="Arial" w:hAnsi="Arial" w:cs="Arial"/>
          <w:sz w:val="24"/>
          <w:szCs w:val="24"/>
        </w:rPr>
        <w:t>19 years (2.9% and 12.9% respectively)</w:t>
      </w:r>
      <w:del w:id="17" w:author="Christine Baker" w:date="2022-07-21T17:12:00Z">
        <w:r w:rsidRPr="00096FB7" w:rsidDel="00C204C1">
          <w:rPr>
            <w:rFonts w:ascii="Arial" w:hAnsi="Arial" w:cs="Arial"/>
            <w:sz w:val="24"/>
            <w:szCs w:val="24"/>
          </w:rPr>
          <w:delText>,</w:delText>
        </w:r>
      </w:del>
      <w:r w:rsidRPr="00096FB7">
        <w:rPr>
          <w:rFonts w:ascii="Arial" w:hAnsi="Arial" w:cs="Arial"/>
          <w:sz w:val="24"/>
          <w:szCs w:val="24"/>
        </w:rPr>
        <w:t xml:space="preserve"> were significantly more likely to be victims of sexual assault than any other age group.</w:t>
      </w:r>
    </w:p>
    <w:p w14:paraId="4251F451" w14:textId="6071C31B"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Additionally, the All-Party Parliamentary Group for UN women (2021)</w:t>
      </w:r>
      <w:r w:rsidR="00C204C1">
        <w:rPr>
          <w:rFonts w:ascii="Arial" w:hAnsi="Arial" w:cs="Arial"/>
          <w:sz w:val="24"/>
          <w:szCs w:val="24"/>
        </w:rPr>
        <w:t>,</w:t>
      </w:r>
      <w:r w:rsidRPr="00096FB7">
        <w:rPr>
          <w:rFonts w:ascii="Arial" w:hAnsi="Arial" w:cs="Arial"/>
          <w:sz w:val="24"/>
          <w:szCs w:val="24"/>
        </w:rPr>
        <w:t xml:space="preserve"> commissioned a UK-wide survey on </w:t>
      </w:r>
      <w:r w:rsidR="00F66535" w:rsidRPr="00096FB7">
        <w:rPr>
          <w:rFonts w:ascii="Arial" w:hAnsi="Arial" w:cs="Arial"/>
          <w:sz w:val="24"/>
          <w:szCs w:val="24"/>
        </w:rPr>
        <w:t>SH</w:t>
      </w:r>
      <w:r w:rsidR="00C204C1">
        <w:rPr>
          <w:rFonts w:ascii="Arial" w:hAnsi="Arial" w:cs="Arial"/>
          <w:sz w:val="24"/>
          <w:szCs w:val="24"/>
        </w:rPr>
        <w:t>;</w:t>
      </w:r>
      <w:r w:rsidR="00C204C1" w:rsidRPr="00096FB7">
        <w:rPr>
          <w:rFonts w:ascii="Arial" w:hAnsi="Arial" w:cs="Arial"/>
          <w:sz w:val="24"/>
          <w:szCs w:val="24"/>
        </w:rPr>
        <w:t xml:space="preserve"> </w:t>
      </w:r>
      <w:r w:rsidRPr="00096FB7">
        <w:rPr>
          <w:rFonts w:ascii="Arial" w:hAnsi="Arial" w:cs="Arial"/>
          <w:sz w:val="24"/>
          <w:szCs w:val="24"/>
        </w:rPr>
        <w:t xml:space="preserve">it revealed that 71% of women of all ages in the UK have experienced some form of </w:t>
      </w:r>
      <w:r w:rsidR="00F66535" w:rsidRPr="00096FB7">
        <w:rPr>
          <w:rFonts w:ascii="Arial" w:hAnsi="Arial" w:cs="Arial"/>
          <w:sz w:val="24"/>
          <w:szCs w:val="24"/>
        </w:rPr>
        <w:t xml:space="preserve">SH </w:t>
      </w:r>
      <w:r w:rsidRPr="00096FB7">
        <w:rPr>
          <w:rFonts w:ascii="Arial" w:hAnsi="Arial" w:cs="Arial"/>
          <w:sz w:val="24"/>
          <w:szCs w:val="24"/>
        </w:rPr>
        <w:t>in a public space. Notably</w:t>
      </w:r>
      <w:r w:rsidR="00C204C1">
        <w:rPr>
          <w:rFonts w:ascii="Arial" w:hAnsi="Arial" w:cs="Arial"/>
          <w:sz w:val="24"/>
          <w:szCs w:val="24"/>
        </w:rPr>
        <w:t>,</w:t>
      </w:r>
      <w:r w:rsidRPr="00096FB7">
        <w:rPr>
          <w:rFonts w:ascii="Arial" w:hAnsi="Arial" w:cs="Arial"/>
          <w:sz w:val="24"/>
          <w:szCs w:val="24"/>
        </w:rPr>
        <w:t xml:space="preserve"> this number rises to 86% among the younger category of 18</w:t>
      </w:r>
      <w:r w:rsidR="00D11D33" w:rsidRPr="00096FB7">
        <w:rPr>
          <w:rFonts w:ascii="Arial" w:hAnsi="Arial" w:cs="Arial"/>
          <w:sz w:val="24"/>
          <w:szCs w:val="24"/>
        </w:rPr>
        <w:t>–</w:t>
      </w:r>
      <w:r w:rsidRPr="00096FB7">
        <w:rPr>
          <w:rFonts w:ascii="Arial" w:hAnsi="Arial" w:cs="Arial"/>
          <w:sz w:val="24"/>
          <w:szCs w:val="24"/>
        </w:rPr>
        <w:t xml:space="preserve">24-year-olds. </w:t>
      </w:r>
    </w:p>
    <w:p w14:paraId="5D16938D" w14:textId="4417C414"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 xml:space="preserve">A disproportionate number of women and girls do not report </w:t>
      </w:r>
      <w:r w:rsidR="00037A8B" w:rsidRPr="00096FB7">
        <w:rPr>
          <w:rFonts w:ascii="Arial" w:hAnsi="Arial" w:cs="Arial"/>
          <w:sz w:val="24"/>
          <w:szCs w:val="24"/>
        </w:rPr>
        <w:t>SH</w:t>
      </w:r>
      <w:r w:rsidR="00C204C1">
        <w:rPr>
          <w:rFonts w:ascii="Arial" w:hAnsi="Arial" w:cs="Arial"/>
          <w:sz w:val="24"/>
          <w:szCs w:val="24"/>
        </w:rPr>
        <w:t>;</w:t>
      </w:r>
      <w:r w:rsidRPr="00096FB7">
        <w:rPr>
          <w:rFonts w:ascii="Arial" w:hAnsi="Arial" w:cs="Arial"/>
          <w:sz w:val="24"/>
          <w:szCs w:val="24"/>
        </w:rPr>
        <w:t xml:space="preserve"> </w:t>
      </w:r>
      <w:del w:id="18" w:author="Lewis,Catherine swp54722" w:date="2022-07-23T10:19:00Z">
        <w:r w:rsidRPr="00096FB7" w:rsidDel="00E421C4">
          <w:rPr>
            <w:rFonts w:ascii="Arial" w:hAnsi="Arial" w:cs="Arial"/>
            <w:sz w:val="24"/>
            <w:szCs w:val="24"/>
          </w:rPr>
          <w:delText>consequently</w:delText>
        </w:r>
      </w:del>
      <w:ins w:id="19" w:author="Lewis,Catherine swp54722" w:date="2022-07-23T10:19:00Z">
        <w:r w:rsidR="00E421C4" w:rsidRPr="00096FB7">
          <w:rPr>
            <w:rFonts w:ascii="Arial" w:hAnsi="Arial" w:cs="Arial"/>
            <w:sz w:val="24"/>
            <w:szCs w:val="24"/>
          </w:rPr>
          <w:t>consequently,</w:t>
        </w:r>
      </w:ins>
      <w:r w:rsidRPr="00096FB7">
        <w:rPr>
          <w:rFonts w:ascii="Arial" w:hAnsi="Arial" w:cs="Arial"/>
          <w:sz w:val="24"/>
          <w:szCs w:val="24"/>
        </w:rPr>
        <w:t xml:space="preserve"> many crimes go unreported, whilst many females remain unsupported survivors of such offences.</w:t>
      </w:r>
    </w:p>
    <w:p w14:paraId="4627770B" w14:textId="1C9A974C"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Two main reasons women of all ages cited for not reporting incidents are: “I didn’t think the incident was serious enough to report” and “I didn’t think reporting it would help”. (</w:t>
      </w:r>
      <w:r w:rsidR="00684365">
        <w:rPr>
          <w:rFonts w:ascii="Arial" w:hAnsi="Arial" w:cs="Arial"/>
          <w:sz w:val="24"/>
          <w:szCs w:val="24"/>
        </w:rPr>
        <w:t>p.</w:t>
      </w:r>
      <w:r w:rsidRPr="00096FB7">
        <w:rPr>
          <w:rFonts w:ascii="Arial" w:hAnsi="Arial" w:cs="Arial"/>
          <w:sz w:val="24"/>
          <w:szCs w:val="24"/>
        </w:rPr>
        <w:t>6)</w:t>
      </w:r>
    </w:p>
    <w:p w14:paraId="4C45E2EA" w14:textId="278FA6F5" w:rsidR="005002CD" w:rsidRPr="00096FB7" w:rsidRDefault="005002CD" w:rsidP="005002CD">
      <w:pPr>
        <w:spacing w:line="480" w:lineRule="auto"/>
        <w:rPr>
          <w:rFonts w:ascii="Arial" w:hAnsi="Arial" w:cs="Arial"/>
          <w:sz w:val="24"/>
          <w:szCs w:val="24"/>
        </w:rPr>
      </w:pPr>
      <w:r w:rsidRPr="00096FB7">
        <w:rPr>
          <w:rFonts w:ascii="Arial" w:hAnsi="Arial" w:cs="Arial"/>
          <w:sz w:val="24"/>
          <w:szCs w:val="24"/>
        </w:rPr>
        <w:t>Williams et al.</w:t>
      </w:r>
      <w:del w:id="20" w:author="Christine Baker" w:date="2022-07-21T13:44:00Z">
        <w:r w:rsidR="004C2FD3" w:rsidRPr="00096FB7" w:rsidDel="0028655A">
          <w:rPr>
            <w:rFonts w:ascii="Arial" w:hAnsi="Arial" w:cs="Arial"/>
            <w:sz w:val="24"/>
            <w:szCs w:val="24"/>
          </w:rPr>
          <w:delText>,</w:delText>
        </w:r>
      </w:del>
      <w:r w:rsidR="001F0894" w:rsidRPr="00096FB7">
        <w:rPr>
          <w:rFonts w:ascii="Arial" w:hAnsi="Arial" w:cs="Arial"/>
          <w:sz w:val="24"/>
          <w:szCs w:val="24"/>
        </w:rPr>
        <w:t xml:space="preserve"> (2022) additionally discovered that 81% of victims of sexual violence didn’t report because they didn’t think they would be believed. </w:t>
      </w:r>
    </w:p>
    <w:p w14:paraId="151A2CD3" w14:textId="1C57FF8B"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t>School</w:t>
      </w:r>
      <w:r w:rsidR="00A86C0A">
        <w:rPr>
          <w:rFonts w:ascii="Arial" w:hAnsi="Arial" w:cs="Arial"/>
          <w:sz w:val="24"/>
          <w:szCs w:val="24"/>
        </w:rPr>
        <w:t>-</w:t>
      </w:r>
      <w:r w:rsidRPr="00096FB7">
        <w:rPr>
          <w:rFonts w:ascii="Arial" w:hAnsi="Arial" w:cs="Arial"/>
          <w:sz w:val="24"/>
          <w:szCs w:val="24"/>
        </w:rPr>
        <w:t xml:space="preserve">age young people cited the cultural normalisation of sexual behaviour as a reason for not reporting, or that </w:t>
      </w:r>
      <w:r w:rsidR="00D06153" w:rsidRPr="00096FB7">
        <w:rPr>
          <w:rFonts w:ascii="Arial" w:hAnsi="Arial" w:cs="Arial"/>
          <w:sz w:val="24"/>
          <w:szCs w:val="24"/>
        </w:rPr>
        <w:t xml:space="preserve">SH </w:t>
      </w:r>
      <w:r w:rsidRPr="00096FB7">
        <w:rPr>
          <w:rFonts w:ascii="Arial" w:hAnsi="Arial" w:cs="Arial"/>
          <w:sz w:val="24"/>
          <w:szCs w:val="24"/>
        </w:rPr>
        <w:t>complaints were not taken seriously and commented that there is a culture of “sweeping incidents under the rug”. (Estyn</w:t>
      </w:r>
      <w:r w:rsidR="005A40F2">
        <w:rPr>
          <w:rFonts w:ascii="Arial" w:hAnsi="Arial" w:cs="Arial"/>
          <w:sz w:val="24"/>
          <w:szCs w:val="24"/>
        </w:rPr>
        <w:t>,</w:t>
      </w:r>
      <w:r w:rsidRPr="00096FB7">
        <w:rPr>
          <w:rFonts w:ascii="Arial" w:hAnsi="Arial" w:cs="Arial"/>
          <w:sz w:val="24"/>
          <w:szCs w:val="24"/>
        </w:rPr>
        <w:t xml:space="preserve"> 2021, p.26)</w:t>
      </w:r>
      <w:r w:rsidR="007B6922">
        <w:rPr>
          <w:rFonts w:ascii="Arial" w:hAnsi="Arial" w:cs="Arial"/>
          <w:sz w:val="24"/>
          <w:szCs w:val="24"/>
        </w:rPr>
        <w:t>.</w:t>
      </w:r>
    </w:p>
    <w:p w14:paraId="09C545C4" w14:textId="08B44731" w:rsidR="001F0894" w:rsidRPr="00096FB7" w:rsidRDefault="001F0894" w:rsidP="001F0894">
      <w:pPr>
        <w:spacing w:line="480" w:lineRule="auto"/>
        <w:rPr>
          <w:rFonts w:ascii="Arial" w:hAnsi="Arial" w:cs="Arial"/>
          <w:b/>
          <w:bCs/>
          <w:sz w:val="24"/>
          <w:szCs w:val="24"/>
        </w:rPr>
      </w:pPr>
      <w:r w:rsidRPr="00096FB7">
        <w:rPr>
          <w:rFonts w:ascii="Arial" w:hAnsi="Arial" w:cs="Arial"/>
          <w:sz w:val="24"/>
          <w:szCs w:val="24"/>
        </w:rPr>
        <w:t>The Covid</w:t>
      </w:r>
      <w:r w:rsidR="005C39CB" w:rsidRPr="00096FB7">
        <w:rPr>
          <w:rFonts w:ascii="Arial" w:hAnsi="Arial" w:cs="Arial"/>
          <w:sz w:val="24"/>
          <w:szCs w:val="24"/>
        </w:rPr>
        <w:t>-</w:t>
      </w:r>
      <w:r w:rsidRPr="00096FB7">
        <w:rPr>
          <w:rFonts w:ascii="Arial" w:hAnsi="Arial" w:cs="Arial"/>
          <w:sz w:val="24"/>
          <w:szCs w:val="24"/>
        </w:rPr>
        <w:t xml:space="preserve">19 </w:t>
      </w:r>
      <w:r w:rsidR="00E76CA0" w:rsidRPr="00096FB7">
        <w:rPr>
          <w:rFonts w:ascii="Arial" w:hAnsi="Arial" w:cs="Arial"/>
          <w:sz w:val="24"/>
          <w:szCs w:val="24"/>
        </w:rPr>
        <w:t>p</w:t>
      </w:r>
      <w:r w:rsidRPr="00096FB7">
        <w:rPr>
          <w:rFonts w:ascii="Arial" w:hAnsi="Arial" w:cs="Arial"/>
          <w:sz w:val="24"/>
          <w:szCs w:val="24"/>
        </w:rPr>
        <w:t xml:space="preserve">andemic further exacerbated the challenges to policing children and young people around </w:t>
      </w:r>
      <w:r w:rsidR="007324C3" w:rsidRPr="00096FB7">
        <w:rPr>
          <w:rFonts w:ascii="Arial" w:hAnsi="Arial" w:cs="Arial"/>
          <w:sz w:val="24"/>
          <w:szCs w:val="24"/>
        </w:rPr>
        <w:t>SH</w:t>
      </w:r>
      <w:r w:rsidR="00563C44" w:rsidRPr="00096FB7">
        <w:rPr>
          <w:rFonts w:ascii="Arial" w:hAnsi="Arial" w:cs="Arial"/>
          <w:sz w:val="24"/>
          <w:szCs w:val="24"/>
        </w:rPr>
        <w:t>,</w:t>
      </w:r>
      <w:r w:rsidRPr="00096FB7">
        <w:rPr>
          <w:rFonts w:ascii="Arial" w:hAnsi="Arial" w:cs="Arial"/>
          <w:sz w:val="24"/>
          <w:szCs w:val="24"/>
        </w:rPr>
        <w:t xml:space="preserve"> with particular concern around online abuse. Ofcom (2021) noted that in 2020</w:t>
      </w:r>
      <w:r w:rsidR="00A86C0A">
        <w:rPr>
          <w:rFonts w:ascii="Arial" w:hAnsi="Arial" w:cs="Arial"/>
          <w:sz w:val="24"/>
          <w:szCs w:val="24"/>
        </w:rPr>
        <w:t>,</w:t>
      </w:r>
      <w:r w:rsidRPr="00096FB7">
        <w:rPr>
          <w:rFonts w:ascii="Arial" w:hAnsi="Arial" w:cs="Arial"/>
          <w:sz w:val="24"/>
          <w:szCs w:val="24"/>
        </w:rPr>
        <w:t xml:space="preserve"> “nearly all children aged 5</w:t>
      </w:r>
      <w:r w:rsidR="00D11D33" w:rsidRPr="00096FB7">
        <w:rPr>
          <w:rFonts w:ascii="Arial" w:hAnsi="Arial" w:cs="Arial"/>
          <w:sz w:val="24"/>
          <w:szCs w:val="24"/>
        </w:rPr>
        <w:t>–</w:t>
      </w:r>
      <w:r w:rsidRPr="00096FB7">
        <w:rPr>
          <w:rFonts w:ascii="Arial" w:hAnsi="Arial" w:cs="Arial"/>
          <w:sz w:val="24"/>
          <w:szCs w:val="24"/>
        </w:rPr>
        <w:t>15 went online” (</w:t>
      </w:r>
      <w:r w:rsidR="000262F5" w:rsidRPr="00096FB7">
        <w:rPr>
          <w:rFonts w:ascii="Arial" w:hAnsi="Arial" w:cs="Arial"/>
          <w:sz w:val="24"/>
          <w:szCs w:val="24"/>
        </w:rPr>
        <w:t>p</w:t>
      </w:r>
      <w:r w:rsidRPr="00096FB7">
        <w:rPr>
          <w:rFonts w:ascii="Arial" w:hAnsi="Arial" w:cs="Arial"/>
          <w:sz w:val="24"/>
          <w:szCs w:val="24"/>
        </w:rPr>
        <w:t>.1). This correlates with a sharp rise in risks from online sexual abuse.</w:t>
      </w:r>
    </w:p>
    <w:p w14:paraId="70122A7F" w14:textId="61C61503" w:rsidR="001F0894" w:rsidRPr="00096FB7" w:rsidRDefault="001F0894" w:rsidP="001F0894">
      <w:pPr>
        <w:spacing w:line="480" w:lineRule="auto"/>
        <w:rPr>
          <w:rFonts w:ascii="Arial" w:hAnsi="Arial" w:cs="Arial"/>
          <w:sz w:val="24"/>
          <w:szCs w:val="24"/>
        </w:rPr>
      </w:pPr>
      <w:r w:rsidRPr="00096FB7">
        <w:rPr>
          <w:rFonts w:ascii="Arial" w:hAnsi="Arial" w:cs="Arial"/>
          <w:sz w:val="24"/>
          <w:szCs w:val="24"/>
        </w:rPr>
        <w:lastRenderedPageBreak/>
        <w:t xml:space="preserve">The Internet Watch Foundation (2021) clarified that sexual abuse imagery of girls was increasingly being shared online, with 97% of child sexual abuse material identified showing female children. There is a 374% increase </w:t>
      </w:r>
      <w:r w:rsidR="00D20AC9">
        <w:rPr>
          <w:rFonts w:ascii="Arial" w:hAnsi="Arial" w:cs="Arial"/>
          <w:sz w:val="24"/>
          <w:szCs w:val="24"/>
        </w:rPr>
        <w:t>in</w:t>
      </w:r>
      <w:r w:rsidR="00D20AC9" w:rsidRPr="00096FB7">
        <w:rPr>
          <w:rFonts w:ascii="Arial" w:hAnsi="Arial" w:cs="Arial"/>
          <w:sz w:val="24"/>
          <w:szCs w:val="24"/>
        </w:rPr>
        <w:t xml:space="preserve"> </w:t>
      </w:r>
      <w:r w:rsidRPr="00096FB7">
        <w:rPr>
          <w:rFonts w:ascii="Arial" w:hAnsi="Arial" w:cs="Arial"/>
          <w:sz w:val="24"/>
          <w:szCs w:val="24"/>
        </w:rPr>
        <w:t>self-generated images compared with pre</w:t>
      </w:r>
      <w:r w:rsidR="00E76CA0" w:rsidRPr="00096FB7">
        <w:rPr>
          <w:rFonts w:ascii="Arial" w:hAnsi="Arial" w:cs="Arial"/>
          <w:sz w:val="24"/>
          <w:szCs w:val="24"/>
        </w:rPr>
        <w:t>-</w:t>
      </w:r>
      <w:r w:rsidRPr="00096FB7">
        <w:rPr>
          <w:rFonts w:ascii="Arial" w:hAnsi="Arial" w:cs="Arial"/>
          <w:sz w:val="24"/>
          <w:szCs w:val="24"/>
        </w:rPr>
        <w:t xml:space="preserve">pandemic statistics in 2019. </w:t>
      </w:r>
    </w:p>
    <w:p w14:paraId="2832C920" w14:textId="55567982" w:rsidR="00710F23" w:rsidRPr="00096FB7" w:rsidRDefault="00710F23" w:rsidP="00CE7AE2">
      <w:pPr>
        <w:pStyle w:val="NormalWeb"/>
        <w:spacing w:before="0" w:beforeAutospacing="0" w:after="160" w:afterAutospacing="0" w:line="480" w:lineRule="auto"/>
        <w:rPr>
          <w:rFonts w:ascii="Arial" w:hAnsi="Arial" w:cs="Arial"/>
        </w:rPr>
      </w:pPr>
      <w:r w:rsidRPr="00096FB7">
        <w:rPr>
          <w:rFonts w:ascii="Arial" w:hAnsi="Arial" w:cs="Arial"/>
        </w:rPr>
        <w:t>Hacket</w:t>
      </w:r>
      <w:r w:rsidR="00D20AC9">
        <w:rPr>
          <w:rFonts w:ascii="Arial" w:hAnsi="Arial" w:cs="Arial"/>
        </w:rPr>
        <w:t>t</w:t>
      </w:r>
      <w:r w:rsidRPr="00096FB7">
        <w:rPr>
          <w:rFonts w:ascii="Arial" w:hAnsi="Arial" w:cs="Arial"/>
        </w:rPr>
        <w:t xml:space="preserve"> </w:t>
      </w:r>
      <w:r w:rsidR="00846A94" w:rsidRPr="00096FB7">
        <w:rPr>
          <w:rFonts w:ascii="Arial" w:hAnsi="Arial" w:cs="Arial"/>
        </w:rPr>
        <w:t>(</w:t>
      </w:r>
      <w:r w:rsidR="001B49FD" w:rsidRPr="00096FB7">
        <w:rPr>
          <w:rFonts w:ascii="Arial" w:hAnsi="Arial" w:cs="Arial"/>
        </w:rPr>
        <w:t>2004</w:t>
      </w:r>
      <w:r w:rsidR="00846A94" w:rsidRPr="00096FB7">
        <w:rPr>
          <w:rFonts w:ascii="Arial" w:hAnsi="Arial" w:cs="Arial"/>
        </w:rPr>
        <w:t>)</w:t>
      </w:r>
      <w:r w:rsidR="001B49FD" w:rsidRPr="00096FB7">
        <w:rPr>
          <w:rFonts w:ascii="Arial" w:hAnsi="Arial" w:cs="Arial"/>
        </w:rPr>
        <w:t xml:space="preserve"> </w:t>
      </w:r>
      <w:r w:rsidR="00934473" w:rsidRPr="00096FB7">
        <w:rPr>
          <w:rFonts w:ascii="Arial" w:eastAsia="Calibri" w:hAnsi="Arial" w:cs="Arial"/>
          <w:kern w:val="24"/>
        </w:rPr>
        <w:t xml:space="preserve">reported on </w:t>
      </w:r>
      <w:r w:rsidR="00846A94" w:rsidRPr="00096FB7">
        <w:rPr>
          <w:rFonts w:ascii="Arial" w:eastAsia="Calibri" w:hAnsi="Arial" w:cs="Arial"/>
          <w:kern w:val="24"/>
        </w:rPr>
        <w:t>the prevalence of</w:t>
      </w:r>
      <w:r w:rsidR="001B49FD" w:rsidRPr="00096FB7">
        <w:rPr>
          <w:rFonts w:ascii="Arial" w:eastAsia="Calibri" w:hAnsi="Arial" w:cs="Arial"/>
          <w:kern w:val="24"/>
        </w:rPr>
        <w:t xml:space="preserve"> </w:t>
      </w:r>
      <w:r w:rsidR="0099454A" w:rsidRPr="00096FB7">
        <w:rPr>
          <w:rFonts w:ascii="Arial" w:eastAsia="Calibri" w:hAnsi="Arial" w:cs="Arial"/>
          <w:kern w:val="24"/>
        </w:rPr>
        <w:t>peer-on-peer</w:t>
      </w:r>
      <w:r w:rsidR="001B49FD" w:rsidRPr="00096FB7">
        <w:rPr>
          <w:rFonts w:ascii="Arial" w:eastAsia="Calibri" w:hAnsi="Arial" w:cs="Arial"/>
          <w:kern w:val="24"/>
        </w:rPr>
        <w:t xml:space="preserve"> sexual abuse</w:t>
      </w:r>
      <w:r w:rsidR="0075153A" w:rsidRPr="00096FB7">
        <w:rPr>
          <w:rFonts w:ascii="Arial" w:eastAsia="Calibri" w:hAnsi="Arial" w:cs="Arial"/>
          <w:kern w:val="24"/>
        </w:rPr>
        <w:t>,</w:t>
      </w:r>
      <w:r w:rsidR="00805C4B" w:rsidRPr="00096FB7">
        <w:rPr>
          <w:rFonts w:ascii="Arial" w:eastAsia="Calibri" w:hAnsi="Arial" w:cs="Arial"/>
          <w:kern w:val="24"/>
        </w:rPr>
        <w:t xml:space="preserve"> </w:t>
      </w:r>
      <w:r w:rsidR="007A04FB" w:rsidRPr="00096FB7">
        <w:rPr>
          <w:rFonts w:ascii="Arial" w:eastAsia="Calibri" w:hAnsi="Arial" w:cs="Arial"/>
          <w:kern w:val="24"/>
        </w:rPr>
        <w:t>which he note</w:t>
      </w:r>
      <w:r w:rsidR="00934473" w:rsidRPr="00096FB7">
        <w:rPr>
          <w:rFonts w:ascii="Arial" w:eastAsia="Calibri" w:hAnsi="Arial" w:cs="Arial"/>
          <w:kern w:val="24"/>
        </w:rPr>
        <w:t>s</w:t>
      </w:r>
      <w:r w:rsidR="007A04FB" w:rsidRPr="00096FB7">
        <w:rPr>
          <w:rFonts w:ascii="Arial" w:eastAsia="Calibri" w:hAnsi="Arial" w:cs="Arial"/>
          <w:kern w:val="24"/>
        </w:rPr>
        <w:t xml:space="preserve"> </w:t>
      </w:r>
      <w:r w:rsidR="00805C4B" w:rsidRPr="00096FB7">
        <w:rPr>
          <w:rFonts w:ascii="Arial" w:eastAsia="Calibri" w:hAnsi="Arial" w:cs="Arial"/>
          <w:kern w:val="24"/>
        </w:rPr>
        <w:t xml:space="preserve">accounts for between a fifth to a third of all </w:t>
      </w:r>
      <w:proofErr w:type="gramStart"/>
      <w:r w:rsidR="00805C4B" w:rsidRPr="00096FB7">
        <w:rPr>
          <w:rFonts w:ascii="Arial" w:eastAsia="Calibri" w:hAnsi="Arial" w:cs="Arial"/>
          <w:kern w:val="24"/>
        </w:rPr>
        <w:t>child</w:t>
      </w:r>
      <w:proofErr w:type="gramEnd"/>
      <w:r w:rsidR="00805C4B" w:rsidRPr="00096FB7">
        <w:rPr>
          <w:rFonts w:ascii="Arial" w:eastAsia="Calibri" w:hAnsi="Arial" w:cs="Arial"/>
          <w:kern w:val="24"/>
        </w:rPr>
        <w:t xml:space="preserve"> sexual abuse in the UK</w:t>
      </w:r>
      <w:r w:rsidR="00E2470A" w:rsidRPr="00096FB7">
        <w:rPr>
          <w:rFonts w:ascii="Arial" w:eastAsia="Calibri" w:hAnsi="Arial" w:cs="Arial"/>
          <w:kern w:val="24"/>
        </w:rPr>
        <w:t>. This figure</w:t>
      </w:r>
      <w:r w:rsidR="007676A5" w:rsidRPr="00096FB7">
        <w:rPr>
          <w:rFonts w:ascii="Arial" w:eastAsia="Calibri" w:hAnsi="Arial" w:cs="Arial"/>
          <w:kern w:val="24"/>
        </w:rPr>
        <w:t>,</w:t>
      </w:r>
      <w:r w:rsidR="00E2470A" w:rsidRPr="00096FB7">
        <w:rPr>
          <w:rFonts w:ascii="Arial" w:eastAsia="Calibri" w:hAnsi="Arial" w:cs="Arial"/>
          <w:kern w:val="24"/>
        </w:rPr>
        <w:t xml:space="preserve"> taking into consideration the increase</w:t>
      </w:r>
      <w:r w:rsidR="007676A5" w:rsidRPr="00096FB7">
        <w:rPr>
          <w:rFonts w:ascii="Arial" w:eastAsia="Calibri" w:hAnsi="Arial" w:cs="Arial"/>
          <w:kern w:val="24"/>
        </w:rPr>
        <w:t xml:space="preserve"> in </w:t>
      </w:r>
      <w:r w:rsidR="00B07134" w:rsidRPr="00096FB7">
        <w:rPr>
          <w:rFonts w:ascii="Arial" w:eastAsia="Calibri" w:hAnsi="Arial" w:cs="Arial"/>
          <w:kern w:val="24"/>
        </w:rPr>
        <w:t>self-abuse</w:t>
      </w:r>
      <w:r w:rsidR="007676A5" w:rsidRPr="00096FB7">
        <w:rPr>
          <w:rFonts w:ascii="Arial" w:eastAsia="Calibri" w:hAnsi="Arial" w:cs="Arial"/>
          <w:kern w:val="24"/>
        </w:rPr>
        <w:t xml:space="preserve"> </w:t>
      </w:r>
      <w:r w:rsidR="0084665A" w:rsidRPr="00096FB7">
        <w:rPr>
          <w:rFonts w:ascii="Arial" w:eastAsia="Calibri" w:hAnsi="Arial" w:cs="Arial"/>
          <w:kern w:val="24"/>
        </w:rPr>
        <w:t>imagery, may</w:t>
      </w:r>
      <w:r w:rsidR="007A04FB" w:rsidRPr="00096FB7">
        <w:rPr>
          <w:rFonts w:ascii="Arial" w:eastAsia="Calibri" w:hAnsi="Arial" w:cs="Arial"/>
          <w:kern w:val="24"/>
        </w:rPr>
        <w:t xml:space="preserve"> now </w:t>
      </w:r>
      <w:r w:rsidR="0084665A" w:rsidRPr="00096FB7">
        <w:rPr>
          <w:rFonts w:ascii="Arial" w:eastAsia="Calibri" w:hAnsi="Arial" w:cs="Arial"/>
          <w:kern w:val="24"/>
        </w:rPr>
        <w:t xml:space="preserve">be </w:t>
      </w:r>
      <w:r w:rsidR="0075153A" w:rsidRPr="00096FB7">
        <w:rPr>
          <w:rFonts w:ascii="Arial" w:eastAsia="Calibri" w:hAnsi="Arial" w:cs="Arial"/>
          <w:kern w:val="24"/>
        </w:rPr>
        <w:t xml:space="preserve">even </w:t>
      </w:r>
      <w:r w:rsidR="007A04FB" w:rsidRPr="00096FB7">
        <w:rPr>
          <w:rFonts w:ascii="Arial" w:eastAsia="Calibri" w:hAnsi="Arial" w:cs="Arial"/>
          <w:kern w:val="24"/>
        </w:rPr>
        <w:t>higher</w:t>
      </w:r>
      <w:r w:rsidR="0075153A" w:rsidRPr="00096FB7">
        <w:rPr>
          <w:rFonts w:ascii="Arial" w:eastAsia="Calibri" w:hAnsi="Arial" w:cs="Arial"/>
          <w:kern w:val="24"/>
        </w:rPr>
        <w:t xml:space="preserve"> and closer to that reported by other </w:t>
      </w:r>
      <w:r w:rsidR="00805C4B" w:rsidRPr="00096FB7">
        <w:rPr>
          <w:rFonts w:ascii="Arial" w:eastAsia="Calibri" w:hAnsi="Arial" w:cs="Arial"/>
          <w:kern w:val="24"/>
        </w:rPr>
        <w:t xml:space="preserve">authors </w:t>
      </w:r>
      <w:r w:rsidR="001B49FD" w:rsidRPr="00096FB7">
        <w:rPr>
          <w:rFonts w:ascii="Arial" w:eastAsia="Calibri" w:hAnsi="Arial" w:cs="Arial"/>
          <w:kern w:val="24"/>
        </w:rPr>
        <w:t xml:space="preserve">such as </w:t>
      </w:r>
      <w:r w:rsidR="00B9248E" w:rsidRPr="00096FB7">
        <w:rPr>
          <w:rFonts w:ascii="Arial" w:eastAsia="Calibri" w:hAnsi="Arial" w:cs="Arial"/>
          <w:kern w:val="24"/>
        </w:rPr>
        <w:t>Vizard et al. (2007)</w:t>
      </w:r>
      <w:r w:rsidR="0028655A" w:rsidRPr="00096FB7">
        <w:rPr>
          <w:rFonts w:ascii="Arial" w:eastAsia="Calibri" w:hAnsi="Arial" w:cs="Arial"/>
          <w:kern w:val="24"/>
        </w:rPr>
        <w:t>,</w:t>
      </w:r>
      <w:r w:rsidR="00B9248E" w:rsidRPr="00096FB7">
        <w:rPr>
          <w:rFonts w:ascii="Arial" w:eastAsia="Calibri" w:hAnsi="Arial" w:cs="Arial"/>
          <w:kern w:val="24"/>
        </w:rPr>
        <w:t xml:space="preserve"> </w:t>
      </w:r>
      <w:r w:rsidR="00F32C2B" w:rsidRPr="00096FB7">
        <w:rPr>
          <w:rFonts w:ascii="Arial" w:eastAsia="Calibri" w:hAnsi="Arial" w:cs="Arial"/>
          <w:kern w:val="24"/>
        </w:rPr>
        <w:t xml:space="preserve">who </w:t>
      </w:r>
      <w:r w:rsidR="00805C4B" w:rsidRPr="00096FB7">
        <w:rPr>
          <w:rFonts w:ascii="Arial" w:eastAsia="Calibri" w:hAnsi="Arial" w:cs="Arial"/>
          <w:kern w:val="24"/>
        </w:rPr>
        <w:t>propose</w:t>
      </w:r>
      <w:r w:rsidR="0099454A" w:rsidRPr="00096FB7">
        <w:rPr>
          <w:rFonts w:ascii="Arial" w:eastAsia="Calibri" w:hAnsi="Arial" w:cs="Arial"/>
          <w:kern w:val="24"/>
        </w:rPr>
        <w:t>d</w:t>
      </w:r>
      <w:r w:rsidR="00805C4B" w:rsidRPr="00096FB7">
        <w:rPr>
          <w:rFonts w:ascii="Arial" w:eastAsia="Calibri" w:hAnsi="Arial" w:cs="Arial"/>
          <w:kern w:val="24"/>
        </w:rPr>
        <w:t xml:space="preserve"> the</w:t>
      </w:r>
      <w:r w:rsidR="002218E9" w:rsidRPr="00096FB7">
        <w:rPr>
          <w:rFonts w:ascii="Arial" w:eastAsia="Calibri" w:hAnsi="Arial" w:cs="Arial"/>
          <w:kern w:val="24"/>
        </w:rPr>
        <w:t xml:space="preserve"> figures </w:t>
      </w:r>
      <w:r w:rsidR="009336FE" w:rsidRPr="00096FB7">
        <w:rPr>
          <w:rFonts w:ascii="Arial" w:eastAsia="Calibri" w:hAnsi="Arial" w:cs="Arial"/>
          <w:kern w:val="24"/>
        </w:rPr>
        <w:t>for peer-on-peer abuse</w:t>
      </w:r>
      <w:r w:rsidR="00B07134" w:rsidRPr="00096FB7">
        <w:rPr>
          <w:rFonts w:ascii="Arial" w:eastAsia="Calibri" w:hAnsi="Arial" w:cs="Arial"/>
          <w:kern w:val="24"/>
        </w:rPr>
        <w:t xml:space="preserve"> t</w:t>
      </w:r>
      <w:r w:rsidR="00805C4B" w:rsidRPr="00096FB7">
        <w:rPr>
          <w:rFonts w:ascii="Arial" w:eastAsia="Calibri" w:hAnsi="Arial" w:cs="Arial"/>
          <w:kern w:val="24"/>
        </w:rPr>
        <w:t xml:space="preserve">o be </w:t>
      </w:r>
      <w:r w:rsidR="0068767B" w:rsidRPr="00096FB7">
        <w:rPr>
          <w:rFonts w:ascii="Arial" w:eastAsia="Calibri" w:hAnsi="Arial" w:cs="Arial"/>
          <w:kern w:val="24"/>
        </w:rPr>
        <w:t xml:space="preserve">more like </w:t>
      </w:r>
      <w:r w:rsidR="00805C4B" w:rsidRPr="00096FB7">
        <w:rPr>
          <w:rFonts w:ascii="Arial" w:eastAsia="Calibri" w:hAnsi="Arial" w:cs="Arial"/>
          <w:kern w:val="24"/>
        </w:rPr>
        <w:t>30</w:t>
      </w:r>
      <w:r w:rsidR="002F5E4A" w:rsidRPr="00096FB7">
        <w:rPr>
          <w:rFonts w:ascii="Arial" w:eastAsia="Calibri" w:hAnsi="Arial" w:cs="Arial"/>
          <w:kern w:val="24"/>
        </w:rPr>
        <w:t>–</w:t>
      </w:r>
      <w:r w:rsidR="00805C4B" w:rsidRPr="00096FB7">
        <w:rPr>
          <w:rFonts w:ascii="Arial" w:eastAsia="Calibri" w:hAnsi="Arial" w:cs="Arial"/>
          <w:kern w:val="24"/>
        </w:rPr>
        <w:t>50%, mostly committed by boys.</w:t>
      </w:r>
    </w:p>
    <w:p w14:paraId="03F5471D" w14:textId="0C1680E9" w:rsidR="001F0894" w:rsidRPr="00096FB7" w:rsidRDefault="00AB3BCB" w:rsidP="001F0894">
      <w:pPr>
        <w:spacing w:line="480" w:lineRule="auto"/>
        <w:rPr>
          <w:rFonts w:ascii="Arial" w:hAnsi="Arial" w:cs="Arial"/>
          <w:sz w:val="24"/>
          <w:szCs w:val="24"/>
        </w:rPr>
      </w:pPr>
      <w:r w:rsidRPr="00096FB7">
        <w:rPr>
          <w:rFonts w:ascii="Arial" w:hAnsi="Arial" w:cs="Arial"/>
          <w:sz w:val="24"/>
          <w:szCs w:val="24"/>
        </w:rPr>
        <w:t xml:space="preserve">A </w:t>
      </w:r>
      <w:r w:rsidR="0085463C">
        <w:rPr>
          <w:rFonts w:ascii="Arial" w:hAnsi="Arial" w:cs="Arial"/>
          <w:sz w:val="24"/>
          <w:szCs w:val="24"/>
        </w:rPr>
        <w:t>d</w:t>
      </w:r>
      <w:r w:rsidRPr="00096FB7">
        <w:rPr>
          <w:rFonts w:ascii="Arial" w:hAnsi="Arial" w:cs="Arial"/>
          <w:sz w:val="24"/>
          <w:szCs w:val="24"/>
        </w:rPr>
        <w:t xml:space="preserve">raft </w:t>
      </w:r>
      <w:r w:rsidR="0085463C">
        <w:rPr>
          <w:rFonts w:ascii="Arial" w:hAnsi="Arial" w:cs="Arial"/>
          <w:sz w:val="24"/>
          <w:szCs w:val="24"/>
        </w:rPr>
        <w:t>O</w:t>
      </w:r>
      <w:r w:rsidRPr="00096FB7">
        <w:rPr>
          <w:rFonts w:ascii="Arial" w:hAnsi="Arial" w:cs="Arial"/>
          <w:sz w:val="24"/>
          <w:szCs w:val="24"/>
        </w:rPr>
        <w:t>nline Safety Bill</w:t>
      </w:r>
      <w:r w:rsidR="001F0894" w:rsidRPr="00096FB7">
        <w:rPr>
          <w:rFonts w:ascii="Arial" w:hAnsi="Arial" w:cs="Arial"/>
          <w:sz w:val="24"/>
          <w:szCs w:val="24"/>
        </w:rPr>
        <w:t xml:space="preserve"> proposes that platforms likely to be accessed by children will have a duty to protect children </w:t>
      </w:r>
      <w:r w:rsidR="00EE3352">
        <w:rPr>
          <w:rFonts w:ascii="Arial" w:hAnsi="Arial" w:cs="Arial"/>
          <w:sz w:val="24"/>
          <w:szCs w:val="24"/>
        </w:rPr>
        <w:t xml:space="preserve">who use </w:t>
      </w:r>
      <w:r w:rsidR="001F0894" w:rsidRPr="00096FB7">
        <w:rPr>
          <w:rFonts w:ascii="Arial" w:hAnsi="Arial" w:cs="Arial"/>
          <w:sz w:val="24"/>
          <w:szCs w:val="24"/>
        </w:rPr>
        <w:t xml:space="preserve">their services from legal but harmful material or content. Additionally, providers who publish or place pornographic content on their services will be required to prevent children from accessing that content. However, this Bill may not be </w:t>
      </w:r>
      <w:r w:rsidR="00CC5ECA" w:rsidRPr="00096FB7">
        <w:rPr>
          <w:rFonts w:ascii="Arial" w:hAnsi="Arial" w:cs="Arial"/>
          <w:sz w:val="24"/>
          <w:szCs w:val="24"/>
        </w:rPr>
        <w:t>ratified</w:t>
      </w:r>
      <w:r w:rsidR="001F0894" w:rsidRPr="00096FB7">
        <w:rPr>
          <w:rFonts w:ascii="Arial" w:hAnsi="Arial" w:cs="Arial"/>
          <w:sz w:val="24"/>
          <w:szCs w:val="24"/>
        </w:rPr>
        <w:t xml:space="preserve"> until 2024 and when passed will not address the prevalence of </w:t>
      </w:r>
      <w:r w:rsidR="0070081E" w:rsidRPr="00096FB7">
        <w:rPr>
          <w:rFonts w:ascii="Arial" w:hAnsi="Arial" w:cs="Arial"/>
          <w:sz w:val="24"/>
          <w:szCs w:val="24"/>
        </w:rPr>
        <w:t>young people</w:t>
      </w:r>
      <w:r w:rsidR="001F0894" w:rsidRPr="00096FB7">
        <w:rPr>
          <w:rFonts w:ascii="Arial" w:hAnsi="Arial" w:cs="Arial"/>
          <w:sz w:val="24"/>
          <w:szCs w:val="24"/>
        </w:rPr>
        <w:t xml:space="preserve"> creating, </w:t>
      </w:r>
      <w:proofErr w:type="gramStart"/>
      <w:r w:rsidR="001F0894" w:rsidRPr="00096FB7">
        <w:rPr>
          <w:rFonts w:ascii="Arial" w:hAnsi="Arial" w:cs="Arial"/>
          <w:sz w:val="24"/>
          <w:szCs w:val="24"/>
        </w:rPr>
        <w:t>possessing</w:t>
      </w:r>
      <w:proofErr w:type="gramEnd"/>
      <w:r w:rsidR="001F0894" w:rsidRPr="00096FB7">
        <w:rPr>
          <w:rFonts w:ascii="Arial" w:hAnsi="Arial" w:cs="Arial"/>
          <w:sz w:val="24"/>
          <w:szCs w:val="24"/>
        </w:rPr>
        <w:t xml:space="preserve"> and sharing indecent images of children, nor the soliciting to do so by others. This kind of harmful online sexual behaviour demands more than legislation. It requires a policing crime prevention approach.</w:t>
      </w:r>
    </w:p>
    <w:p w14:paraId="3CCC0237" w14:textId="66159216" w:rsidR="00982CDA" w:rsidRPr="00096FB7" w:rsidRDefault="00340CD9" w:rsidP="001F0894">
      <w:pPr>
        <w:spacing w:line="480" w:lineRule="auto"/>
        <w:rPr>
          <w:rFonts w:ascii="Arial" w:hAnsi="Arial" w:cs="Arial"/>
          <w:b/>
          <w:bCs/>
          <w:sz w:val="24"/>
          <w:szCs w:val="24"/>
        </w:rPr>
      </w:pPr>
      <w:r w:rsidRPr="00096FB7">
        <w:rPr>
          <w:rFonts w:ascii="Arial" w:hAnsi="Arial" w:cs="Arial"/>
          <w:b/>
          <w:bCs/>
          <w:sz w:val="24"/>
          <w:szCs w:val="24"/>
        </w:rPr>
        <w:t>A closer look</w:t>
      </w:r>
      <w:r w:rsidR="00B67985" w:rsidRPr="00096FB7">
        <w:rPr>
          <w:rFonts w:ascii="Arial" w:hAnsi="Arial" w:cs="Arial"/>
          <w:b/>
          <w:bCs/>
          <w:sz w:val="24"/>
          <w:szCs w:val="24"/>
        </w:rPr>
        <w:t xml:space="preserve"> at SH and its impact</w:t>
      </w:r>
    </w:p>
    <w:p w14:paraId="49AB3672" w14:textId="7B07AEDB" w:rsidR="004A7C0C" w:rsidRPr="00096FB7" w:rsidRDefault="004A7C0C" w:rsidP="00B74262">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Welsh Government </w:t>
      </w:r>
      <w:r w:rsidR="00411451" w:rsidRPr="00096FB7">
        <w:rPr>
          <w:rFonts w:ascii="Arial" w:hAnsi="Arial" w:cs="Arial"/>
          <w:sz w:val="24"/>
          <w:szCs w:val="24"/>
          <w:shd w:val="clear" w:color="auto" w:fill="FFFFFF"/>
        </w:rPr>
        <w:t>Guidance on</w:t>
      </w:r>
      <w:r w:rsidR="003A4274" w:rsidRPr="00096FB7">
        <w:rPr>
          <w:rFonts w:ascii="Arial" w:hAnsi="Arial" w:cs="Arial"/>
          <w:sz w:val="24"/>
          <w:szCs w:val="24"/>
          <w:shd w:val="clear" w:color="auto" w:fill="FFFFFF"/>
        </w:rPr>
        <w:t xml:space="preserve"> </w:t>
      </w:r>
      <w:r w:rsidR="004F25AA" w:rsidRPr="00096FB7">
        <w:rPr>
          <w:rFonts w:ascii="Arial" w:hAnsi="Arial" w:cs="Arial"/>
          <w:sz w:val="24"/>
          <w:szCs w:val="24"/>
          <w:shd w:val="clear" w:color="auto" w:fill="FFFFFF"/>
        </w:rPr>
        <w:t>SH</w:t>
      </w:r>
      <w:r w:rsidR="003A4274" w:rsidRPr="00096FB7">
        <w:rPr>
          <w:rFonts w:ascii="Arial" w:hAnsi="Arial" w:cs="Arial"/>
          <w:sz w:val="24"/>
          <w:szCs w:val="24"/>
          <w:shd w:val="clear" w:color="auto" w:fill="FFFFFF"/>
        </w:rPr>
        <w:t xml:space="preserve"> </w:t>
      </w:r>
      <w:r w:rsidRPr="00096FB7">
        <w:rPr>
          <w:rFonts w:ascii="Arial" w:hAnsi="Arial" w:cs="Arial"/>
          <w:sz w:val="24"/>
          <w:szCs w:val="24"/>
          <w:shd w:val="clear" w:color="auto" w:fill="FFFFFF"/>
        </w:rPr>
        <w:t>define</w:t>
      </w:r>
      <w:r w:rsidR="003A4274" w:rsidRPr="00096FB7">
        <w:rPr>
          <w:rFonts w:ascii="Arial" w:hAnsi="Arial" w:cs="Arial"/>
          <w:sz w:val="24"/>
          <w:szCs w:val="24"/>
          <w:shd w:val="clear" w:color="auto" w:fill="FFFFFF"/>
        </w:rPr>
        <w:t>s</w:t>
      </w:r>
      <w:r w:rsidRPr="00096FB7">
        <w:rPr>
          <w:rFonts w:ascii="Arial" w:hAnsi="Arial" w:cs="Arial"/>
          <w:sz w:val="24"/>
          <w:szCs w:val="24"/>
          <w:shd w:val="clear" w:color="auto" w:fill="FFFFFF"/>
        </w:rPr>
        <w:t xml:space="preserve"> </w:t>
      </w:r>
      <w:r w:rsidR="001B06FC" w:rsidRPr="00096FB7">
        <w:rPr>
          <w:rFonts w:ascii="Arial" w:hAnsi="Arial" w:cs="Arial"/>
          <w:sz w:val="24"/>
          <w:szCs w:val="24"/>
          <w:shd w:val="clear" w:color="auto" w:fill="FFFFFF"/>
        </w:rPr>
        <w:t xml:space="preserve">C&amp;YP </w:t>
      </w:r>
      <w:r w:rsidR="004F25AA" w:rsidRPr="00096FB7">
        <w:rPr>
          <w:rFonts w:ascii="Arial" w:hAnsi="Arial" w:cs="Arial"/>
          <w:sz w:val="24"/>
          <w:szCs w:val="24"/>
          <w:shd w:val="clear" w:color="auto" w:fill="FFFFFF"/>
        </w:rPr>
        <w:t>SH</w:t>
      </w:r>
      <w:r w:rsidR="001B06FC" w:rsidRPr="00096FB7">
        <w:rPr>
          <w:rFonts w:ascii="Arial" w:hAnsi="Arial" w:cs="Arial"/>
          <w:sz w:val="24"/>
          <w:szCs w:val="24"/>
          <w:shd w:val="clear" w:color="auto" w:fill="FFFFFF"/>
        </w:rPr>
        <w:t xml:space="preserve"> as</w:t>
      </w:r>
      <w:r w:rsidR="00FA113C">
        <w:rPr>
          <w:rFonts w:ascii="Arial" w:hAnsi="Arial" w:cs="Arial"/>
          <w:sz w:val="24"/>
          <w:szCs w:val="24"/>
          <w:shd w:val="clear" w:color="auto" w:fill="FFFFFF"/>
        </w:rPr>
        <w:t>:</w:t>
      </w:r>
    </w:p>
    <w:p w14:paraId="507E1B65" w14:textId="68720B1C" w:rsidR="00FC0256" w:rsidRPr="00096FB7" w:rsidRDefault="003A4274" w:rsidP="00FD160E">
      <w:pPr>
        <w:spacing w:line="480" w:lineRule="auto"/>
        <w:ind w:left="720"/>
        <w:rPr>
          <w:rFonts w:ascii="Arial" w:hAnsi="Arial" w:cs="Arial"/>
          <w:sz w:val="24"/>
          <w:szCs w:val="24"/>
          <w:shd w:val="clear" w:color="auto" w:fill="FFFFFF"/>
        </w:rPr>
      </w:pPr>
      <w:r w:rsidRPr="00096FB7">
        <w:rPr>
          <w:rFonts w:ascii="Arial" w:hAnsi="Arial" w:cs="Arial"/>
          <w:sz w:val="24"/>
          <w:szCs w:val="24"/>
          <w:shd w:val="clear" w:color="auto" w:fill="FFFFFF"/>
        </w:rPr>
        <w:t>Unwanted</w:t>
      </w:r>
      <w:r w:rsidR="00FC0256" w:rsidRPr="00096FB7">
        <w:rPr>
          <w:rFonts w:ascii="Arial" w:hAnsi="Arial" w:cs="Arial"/>
          <w:sz w:val="24"/>
          <w:szCs w:val="24"/>
          <w:shd w:val="clear" w:color="auto" w:fill="FFFFFF"/>
        </w:rPr>
        <w:t xml:space="preserve"> conduct of a sexual nature by a child towards another child that can occur online and offline. </w:t>
      </w:r>
      <w:r w:rsidR="002477A2" w:rsidRPr="00096FB7">
        <w:rPr>
          <w:rFonts w:ascii="Arial" w:hAnsi="Arial" w:cs="Arial"/>
          <w:sz w:val="24"/>
          <w:szCs w:val="24"/>
          <w:shd w:val="clear" w:color="auto" w:fill="FFFFFF"/>
        </w:rPr>
        <w:t>SH</w:t>
      </w:r>
      <w:r w:rsidR="00FC0256" w:rsidRPr="00096FB7">
        <w:rPr>
          <w:rFonts w:ascii="Arial" w:hAnsi="Arial" w:cs="Arial"/>
          <w:sz w:val="24"/>
          <w:szCs w:val="24"/>
          <w:shd w:val="clear" w:color="auto" w:fill="FFFFFF"/>
        </w:rPr>
        <w:t xml:space="preserve"> is likely to: violate a child’s dignity, and/or </w:t>
      </w:r>
      <w:r w:rsidR="00FC0256" w:rsidRPr="00096FB7">
        <w:rPr>
          <w:rFonts w:ascii="Arial" w:hAnsi="Arial" w:cs="Arial"/>
          <w:sz w:val="24"/>
          <w:szCs w:val="24"/>
          <w:shd w:val="clear" w:color="auto" w:fill="FFFFFF"/>
        </w:rPr>
        <w:lastRenderedPageBreak/>
        <w:t xml:space="preserve">make them feel intimidated, </w:t>
      </w:r>
      <w:proofErr w:type="gramStart"/>
      <w:r w:rsidR="00FC0256" w:rsidRPr="00096FB7">
        <w:rPr>
          <w:rFonts w:ascii="Arial" w:hAnsi="Arial" w:cs="Arial"/>
          <w:sz w:val="24"/>
          <w:szCs w:val="24"/>
          <w:shd w:val="clear" w:color="auto" w:fill="FFFFFF"/>
        </w:rPr>
        <w:t>degraded</w:t>
      </w:r>
      <w:proofErr w:type="gramEnd"/>
      <w:r w:rsidR="00FC0256" w:rsidRPr="00096FB7">
        <w:rPr>
          <w:rFonts w:ascii="Arial" w:hAnsi="Arial" w:cs="Arial"/>
          <w:sz w:val="24"/>
          <w:szCs w:val="24"/>
          <w:shd w:val="clear" w:color="auto" w:fill="FFFFFF"/>
        </w:rPr>
        <w:t xml:space="preserve"> or humiliated and/or create a hostile, offensive or sexualised environment</w:t>
      </w:r>
      <w:r w:rsidRPr="00096FB7">
        <w:rPr>
          <w:rFonts w:ascii="Arial" w:hAnsi="Arial" w:cs="Arial"/>
          <w:sz w:val="24"/>
          <w:szCs w:val="24"/>
          <w:shd w:val="clear" w:color="auto" w:fill="FFFFFF"/>
        </w:rPr>
        <w:t>. (</w:t>
      </w:r>
      <w:r w:rsidR="008C7C5D" w:rsidRPr="00096FB7">
        <w:rPr>
          <w:rFonts w:ascii="Arial" w:hAnsi="Arial" w:cs="Arial"/>
          <w:sz w:val="24"/>
          <w:szCs w:val="24"/>
          <w:shd w:val="clear" w:color="auto" w:fill="FFFFFF"/>
        </w:rPr>
        <w:t>p</w:t>
      </w:r>
      <w:r w:rsidR="00FD160E" w:rsidRPr="00096FB7">
        <w:rPr>
          <w:rFonts w:ascii="Arial" w:hAnsi="Arial" w:cs="Arial"/>
          <w:sz w:val="24"/>
          <w:szCs w:val="24"/>
          <w:shd w:val="clear" w:color="auto" w:fill="FFFFFF"/>
        </w:rPr>
        <w:t>.6</w:t>
      </w:r>
      <w:r w:rsidR="008C7C5D" w:rsidRPr="00096FB7">
        <w:rPr>
          <w:rFonts w:ascii="Arial" w:hAnsi="Arial" w:cs="Arial"/>
          <w:sz w:val="24"/>
          <w:szCs w:val="24"/>
          <w:shd w:val="clear" w:color="auto" w:fill="FFFFFF"/>
        </w:rPr>
        <w:t>).</w:t>
      </w:r>
    </w:p>
    <w:p w14:paraId="6AC1D8A4" w14:textId="1C3A959B" w:rsidR="00982CDA" w:rsidRPr="00096FB7" w:rsidRDefault="000C766B" w:rsidP="00B74262">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The South Wales Police and Crime Plan has a priority to tackl</w:t>
      </w:r>
      <w:r w:rsidR="00EE3352">
        <w:rPr>
          <w:rFonts w:ascii="Arial" w:hAnsi="Arial" w:cs="Arial"/>
          <w:sz w:val="24"/>
          <w:szCs w:val="24"/>
          <w:shd w:val="clear" w:color="auto" w:fill="FFFFFF"/>
        </w:rPr>
        <w:t>e</w:t>
      </w:r>
      <w:r w:rsidRPr="00096FB7">
        <w:rPr>
          <w:rFonts w:ascii="Arial" w:hAnsi="Arial" w:cs="Arial"/>
          <w:sz w:val="24"/>
          <w:szCs w:val="24"/>
          <w:shd w:val="clear" w:color="auto" w:fill="FFFFFF"/>
        </w:rPr>
        <w:t xml:space="preserve"> </w:t>
      </w:r>
      <w:r w:rsidR="00417B5D" w:rsidRPr="00096FB7">
        <w:rPr>
          <w:rFonts w:ascii="Arial" w:hAnsi="Arial" w:cs="Arial"/>
          <w:sz w:val="24"/>
          <w:szCs w:val="24"/>
          <w:shd w:val="clear" w:color="auto" w:fill="FFFFFF"/>
        </w:rPr>
        <w:t>v</w:t>
      </w:r>
      <w:r w:rsidRPr="00096FB7">
        <w:rPr>
          <w:rFonts w:ascii="Arial" w:hAnsi="Arial" w:cs="Arial"/>
          <w:sz w:val="24"/>
          <w:szCs w:val="24"/>
          <w:shd w:val="clear" w:color="auto" w:fill="FFFFFF"/>
        </w:rPr>
        <w:t xml:space="preserve">iolence </w:t>
      </w:r>
      <w:r w:rsidR="00417B5D" w:rsidRPr="00096FB7">
        <w:rPr>
          <w:rFonts w:ascii="Arial" w:hAnsi="Arial" w:cs="Arial"/>
          <w:sz w:val="24"/>
          <w:szCs w:val="24"/>
          <w:shd w:val="clear" w:color="auto" w:fill="FFFFFF"/>
        </w:rPr>
        <w:t>a</w:t>
      </w:r>
      <w:r w:rsidRPr="00096FB7">
        <w:rPr>
          <w:rFonts w:ascii="Arial" w:hAnsi="Arial" w:cs="Arial"/>
          <w:sz w:val="24"/>
          <w:szCs w:val="24"/>
          <w:shd w:val="clear" w:color="auto" w:fill="FFFFFF"/>
        </w:rPr>
        <w:t xml:space="preserve">gainst </w:t>
      </w:r>
      <w:r w:rsidR="00417B5D" w:rsidRPr="00096FB7">
        <w:rPr>
          <w:rFonts w:ascii="Arial" w:hAnsi="Arial" w:cs="Arial"/>
          <w:sz w:val="24"/>
          <w:szCs w:val="24"/>
          <w:shd w:val="clear" w:color="auto" w:fill="FFFFFF"/>
        </w:rPr>
        <w:t>w</w:t>
      </w:r>
      <w:r w:rsidRPr="00096FB7">
        <w:rPr>
          <w:rFonts w:ascii="Arial" w:hAnsi="Arial" w:cs="Arial"/>
          <w:sz w:val="24"/>
          <w:szCs w:val="24"/>
          <w:shd w:val="clear" w:color="auto" w:fill="FFFFFF"/>
        </w:rPr>
        <w:t xml:space="preserve">omen and </w:t>
      </w:r>
      <w:r w:rsidR="00417B5D" w:rsidRPr="00096FB7">
        <w:rPr>
          <w:rFonts w:ascii="Arial" w:hAnsi="Arial" w:cs="Arial"/>
          <w:sz w:val="24"/>
          <w:szCs w:val="24"/>
          <w:shd w:val="clear" w:color="auto" w:fill="FFFFFF"/>
        </w:rPr>
        <w:t>g</w:t>
      </w:r>
      <w:r w:rsidRPr="00096FB7">
        <w:rPr>
          <w:rFonts w:ascii="Arial" w:hAnsi="Arial" w:cs="Arial"/>
          <w:sz w:val="24"/>
          <w:szCs w:val="24"/>
          <w:shd w:val="clear" w:color="auto" w:fill="FFFFFF"/>
        </w:rPr>
        <w:t>irls in line with the VAWDASV (Wales) Act 2015, promoting early identification of all forms of violence against women and girls as key to keeping them safe</w:t>
      </w:r>
      <w:r w:rsidR="00D20AC9">
        <w:rPr>
          <w:rFonts w:ascii="Arial" w:hAnsi="Arial" w:cs="Arial"/>
          <w:sz w:val="24"/>
          <w:szCs w:val="24"/>
          <w:shd w:val="clear" w:color="auto" w:fill="FFFFFF"/>
        </w:rPr>
        <w:t>,</w:t>
      </w:r>
      <w:r w:rsidRPr="00096FB7">
        <w:rPr>
          <w:rFonts w:ascii="Arial" w:hAnsi="Arial" w:cs="Arial"/>
          <w:sz w:val="24"/>
          <w:szCs w:val="24"/>
          <w:shd w:val="clear" w:color="auto" w:fill="FFFFFF"/>
        </w:rPr>
        <w:t xml:space="preserve"> </w:t>
      </w:r>
      <w:r w:rsidR="00D20AC9">
        <w:rPr>
          <w:rFonts w:ascii="Arial" w:hAnsi="Arial" w:cs="Arial"/>
          <w:sz w:val="24"/>
          <w:szCs w:val="24"/>
          <w:shd w:val="clear" w:color="auto" w:fill="FFFFFF"/>
        </w:rPr>
        <w:t>u</w:t>
      </w:r>
      <w:r w:rsidR="00D20AC9" w:rsidRPr="00096FB7">
        <w:rPr>
          <w:rFonts w:ascii="Arial" w:hAnsi="Arial" w:cs="Arial"/>
          <w:sz w:val="24"/>
          <w:szCs w:val="24"/>
          <w:shd w:val="clear" w:color="auto" w:fill="FFFFFF"/>
        </w:rPr>
        <w:t xml:space="preserve">nderstanding </w:t>
      </w:r>
      <w:r w:rsidR="00901F99" w:rsidRPr="00096FB7">
        <w:rPr>
          <w:rFonts w:ascii="Arial" w:hAnsi="Arial" w:cs="Arial"/>
          <w:sz w:val="24"/>
          <w:szCs w:val="24"/>
          <w:shd w:val="clear" w:color="auto" w:fill="FFFFFF"/>
        </w:rPr>
        <w:t xml:space="preserve">that </w:t>
      </w:r>
      <w:r w:rsidR="004C1B03" w:rsidRPr="00096FB7">
        <w:rPr>
          <w:rFonts w:ascii="Arial" w:hAnsi="Arial" w:cs="Arial"/>
          <w:sz w:val="24"/>
          <w:szCs w:val="24"/>
          <w:shd w:val="clear" w:color="auto" w:fill="FFFFFF"/>
        </w:rPr>
        <w:t xml:space="preserve">SH is </w:t>
      </w:r>
      <w:r w:rsidR="00356475" w:rsidRPr="00096FB7">
        <w:rPr>
          <w:rFonts w:ascii="Arial" w:hAnsi="Arial" w:cs="Arial"/>
          <w:sz w:val="24"/>
          <w:szCs w:val="24"/>
        </w:rPr>
        <w:t xml:space="preserve">also </w:t>
      </w:r>
      <w:r w:rsidR="00B74262" w:rsidRPr="00096FB7">
        <w:rPr>
          <w:rFonts w:ascii="Arial" w:hAnsi="Arial" w:cs="Arial"/>
          <w:sz w:val="24"/>
          <w:szCs w:val="24"/>
        </w:rPr>
        <w:t xml:space="preserve">identified as an </w:t>
      </w:r>
      <w:r w:rsidR="007B6203">
        <w:rPr>
          <w:rFonts w:ascii="Arial" w:hAnsi="Arial" w:cs="Arial"/>
          <w:sz w:val="24"/>
          <w:szCs w:val="24"/>
        </w:rPr>
        <w:t>a</w:t>
      </w:r>
      <w:r w:rsidR="00B74262" w:rsidRPr="00096FB7">
        <w:rPr>
          <w:rFonts w:ascii="Arial" w:hAnsi="Arial" w:cs="Arial"/>
          <w:sz w:val="24"/>
          <w:szCs w:val="24"/>
        </w:rPr>
        <w:t xml:space="preserve">dverse </w:t>
      </w:r>
      <w:r w:rsidR="007B6203">
        <w:rPr>
          <w:rFonts w:ascii="Arial" w:hAnsi="Arial" w:cs="Arial"/>
          <w:sz w:val="24"/>
          <w:szCs w:val="24"/>
        </w:rPr>
        <w:t>c</w:t>
      </w:r>
      <w:r w:rsidR="00B74262" w:rsidRPr="00096FB7">
        <w:rPr>
          <w:rFonts w:ascii="Arial" w:hAnsi="Arial" w:cs="Arial"/>
          <w:sz w:val="24"/>
          <w:szCs w:val="24"/>
        </w:rPr>
        <w:t xml:space="preserve">hildhood </w:t>
      </w:r>
      <w:r w:rsidR="007B6203">
        <w:rPr>
          <w:rFonts w:ascii="Arial" w:hAnsi="Arial" w:cs="Arial"/>
          <w:sz w:val="24"/>
          <w:szCs w:val="24"/>
        </w:rPr>
        <w:t>e</w:t>
      </w:r>
      <w:r w:rsidR="00B74262" w:rsidRPr="00096FB7">
        <w:rPr>
          <w:rFonts w:ascii="Arial" w:hAnsi="Arial" w:cs="Arial"/>
          <w:sz w:val="24"/>
          <w:szCs w:val="24"/>
        </w:rPr>
        <w:t>xperience</w:t>
      </w:r>
      <w:r w:rsidR="009F4430" w:rsidRPr="00096FB7">
        <w:rPr>
          <w:rFonts w:ascii="Arial" w:hAnsi="Arial" w:cs="Arial"/>
          <w:sz w:val="24"/>
          <w:szCs w:val="24"/>
        </w:rPr>
        <w:t xml:space="preserve"> (ACE).</w:t>
      </w:r>
      <w:r w:rsidR="00B74262" w:rsidRPr="00096FB7">
        <w:rPr>
          <w:rFonts w:ascii="Arial" w:hAnsi="Arial" w:cs="Arial"/>
          <w:sz w:val="24"/>
          <w:szCs w:val="24"/>
        </w:rPr>
        <w:t xml:space="preserve"> </w:t>
      </w:r>
      <w:r w:rsidR="000256E0" w:rsidRPr="00096FB7">
        <w:rPr>
          <w:rFonts w:ascii="Arial" w:hAnsi="Arial" w:cs="Arial"/>
          <w:sz w:val="24"/>
          <w:szCs w:val="24"/>
        </w:rPr>
        <w:t>Childhood, therefore</w:t>
      </w:r>
      <w:r w:rsidR="00C3410B" w:rsidRPr="00096FB7">
        <w:rPr>
          <w:rFonts w:ascii="Arial" w:hAnsi="Arial" w:cs="Arial"/>
          <w:sz w:val="24"/>
          <w:szCs w:val="24"/>
        </w:rPr>
        <w:t>,</w:t>
      </w:r>
      <w:r w:rsidR="00A757AC" w:rsidRPr="00096FB7">
        <w:rPr>
          <w:rFonts w:ascii="Arial" w:hAnsi="Arial" w:cs="Arial"/>
          <w:sz w:val="24"/>
          <w:szCs w:val="24"/>
        </w:rPr>
        <w:t xml:space="preserve"> is </w:t>
      </w:r>
      <w:r w:rsidR="00282591" w:rsidRPr="00096FB7">
        <w:rPr>
          <w:rFonts w:ascii="Arial" w:hAnsi="Arial" w:cs="Arial"/>
          <w:sz w:val="24"/>
          <w:szCs w:val="24"/>
        </w:rPr>
        <w:t>an essential period of a girl</w:t>
      </w:r>
      <w:r w:rsidR="00096FB7" w:rsidRPr="00096FB7">
        <w:rPr>
          <w:rFonts w:ascii="Arial" w:hAnsi="Arial" w:cs="Arial"/>
          <w:sz w:val="24"/>
          <w:szCs w:val="24"/>
        </w:rPr>
        <w:t>’</w:t>
      </w:r>
      <w:r w:rsidR="00282591" w:rsidRPr="00096FB7">
        <w:rPr>
          <w:rFonts w:ascii="Arial" w:hAnsi="Arial" w:cs="Arial"/>
          <w:sz w:val="24"/>
          <w:szCs w:val="24"/>
        </w:rPr>
        <w:t>s life in which SH should be prevented.</w:t>
      </w:r>
    </w:p>
    <w:p w14:paraId="55013B41" w14:textId="5300A146" w:rsidR="00982CDA" w:rsidRPr="00096FB7" w:rsidRDefault="00982CDA" w:rsidP="00982CDA">
      <w:pPr>
        <w:spacing w:line="480" w:lineRule="auto"/>
        <w:rPr>
          <w:rFonts w:ascii="Arial" w:hAnsi="Arial" w:cs="Arial"/>
          <w:sz w:val="24"/>
          <w:szCs w:val="24"/>
          <w:shd w:val="clear" w:color="auto" w:fill="FFFFFF"/>
        </w:rPr>
      </w:pPr>
      <w:r w:rsidRPr="00096FB7">
        <w:rPr>
          <w:rFonts w:ascii="Arial" w:hAnsi="Arial" w:cs="Arial"/>
          <w:sz w:val="24"/>
          <w:szCs w:val="24"/>
        </w:rPr>
        <w:t xml:space="preserve">Burn </w:t>
      </w:r>
      <w:r w:rsidRPr="00BF1DE0">
        <w:rPr>
          <w:rFonts w:ascii="Arial" w:hAnsi="Arial" w:cs="Arial"/>
          <w:sz w:val="24"/>
          <w:szCs w:val="24"/>
        </w:rPr>
        <w:t>(</w:t>
      </w:r>
      <w:r w:rsidR="00F709C5" w:rsidRPr="00BF1DE0">
        <w:rPr>
          <w:rFonts w:ascii="Arial" w:hAnsi="Arial" w:cs="Arial"/>
          <w:sz w:val="24"/>
          <w:szCs w:val="24"/>
        </w:rPr>
        <w:t>201</w:t>
      </w:r>
      <w:r w:rsidR="00F709C5" w:rsidRPr="00BF1DE0">
        <w:rPr>
          <w:rFonts w:ascii="Arial" w:hAnsi="Arial" w:cs="Arial"/>
          <w:sz w:val="24"/>
          <w:szCs w:val="24"/>
        </w:rPr>
        <w:t>8</w:t>
      </w:r>
      <w:r w:rsidRPr="00BF1DE0">
        <w:rPr>
          <w:rFonts w:ascii="Arial" w:hAnsi="Arial" w:cs="Arial"/>
          <w:sz w:val="24"/>
          <w:szCs w:val="24"/>
        </w:rPr>
        <w:t>)</w:t>
      </w:r>
      <w:r w:rsidRPr="00096FB7">
        <w:rPr>
          <w:rFonts w:ascii="Arial" w:hAnsi="Arial" w:cs="Arial"/>
          <w:sz w:val="24"/>
          <w:szCs w:val="24"/>
        </w:rPr>
        <w:t xml:space="preserve"> describes </w:t>
      </w:r>
      <w:r w:rsidR="00D10F62" w:rsidRPr="00096FB7">
        <w:rPr>
          <w:rFonts w:ascii="Arial" w:hAnsi="Arial" w:cs="Arial"/>
          <w:sz w:val="24"/>
          <w:szCs w:val="24"/>
        </w:rPr>
        <w:t>SH</w:t>
      </w:r>
      <w:r w:rsidRPr="00096FB7">
        <w:rPr>
          <w:rFonts w:ascii="Arial" w:hAnsi="Arial" w:cs="Arial"/>
          <w:sz w:val="24"/>
          <w:szCs w:val="24"/>
          <w:shd w:val="clear" w:color="auto" w:fill="FFFFFF"/>
        </w:rPr>
        <w:t xml:space="preserve"> as occurring when</w:t>
      </w:r>
      <w:r w:rsidR="00096FB7">
        <w:rPr>
          <w:rFonts w:ascii="Arial" w:hAnsi="Arial" w:cs="Arial"/>
          <w:sz w:val="24"/>
          <w:szCs w:val="24"/>
          <w:shd w:val="clear" w:color="auto" w:fill="FFFFFF"/>
        </w:rPr>
        <w:t>:</w:t>
      </w:r>
      <w:r w:rsidRPr="00096FB7">
        <w:rPr>
          <w:rFonts w:ascii="Arial" w:hAnsi="Arial" w:cs="Arial"/>
          <w:sz w:val="24"/>
          <w:szCs w:val="24"/>
          <w:shd w:val="clear" w:color="auto" w:fill="FFFFFF"/>
        </w:rPr>
        <w:t xml:space="preserve"> </w:t>
      </w:r>
    </w:p>
    <w:p w14:paraId="2B4B0D1F" w14:textId="0D4BE39C" w:rsidR="00982CDA" w:rsidRPr="00096FB7" w:rsidRDefault="00982CDA" w:rsidP="00982CDA">
      <w:pPr>
        <w:spacing w:line="480" w:lineRule="auto"/>
        <w:ind w:left="720"/>
        <w:rPr>
          <w:rFonts w:ascii="Arial" w:hAnsi="Arial" w:cs="Arial"/>
          <w:sz w:val="24"/>
          <w:szCs w:val="24"/>
          <w:shd w:val="clear" w:color="auto" w:fill="FFFFFF"/>
        </w:rPr>
      </w:pPr>
      <w:r w:rsidRPr="00096FB7">
        <w:rPr>
          <w:rFonts w:ascii="Arial" w:hAnsi="Arial" w:cs="Arial"/>
          <w:sz w:val="24"/>
          <w:szCs w:val="24"/>
          <w:shd w:val="clear" w:color="auto" w:fill="FFFFFF"/>
        </w:rPr>
        <w:t>people are targeted by unsolicited sexual comments, gestures, or actions because of their actual or perceived gender, gender expression, or sexual orientation. (</w:t>
      </w:r>
      <w:r w:rsidR="000262F5" w:rsidRPr="00096FB7">
        <w:rPr>
          <w:rFonts w:ascii="Arial" w:hAnsi="Arial" w:cs="Arial"/>
          <w:sz w:val="24"/>
          <w:szCs w:val="24"/>
          <w:shd w:val="clear" w:color="auto" w:fill="FFFFFF"/>
        </w:rPr>
        <w:t>p.</w:t>
      </w:r>
      <w:r w:rsidRPr="00096FB7">
        <w:rPr>
          <w:rFonts w:ascii="Arial" w:hAnsi="Arial" w:cs="Arial"/>
          <w:sz w:val="24"/>
          <w:szCs w:val="24"/>
          <w:shd w:val="clear" w:color="auto" w:fill="FFFFFF"/>
        </w:rPr>
        <w:t xml:space="preserve">96) </w:t>
      </w:r>
    </w:p>
    <w:p w14:paraId="4B9BA9F5" w14:textId="3FE553BB" w:rsidR="00A54AE2" w:rsidRPr="00096FB7" w:rsidRDefault="00982CDA" w:rsidP="00982CDA">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It is viewed as being part of a system in which there is a cultural normalising </w:t>
      </w:r>
      <w:r w:rsidR="00F709C5">
        <w:rPr>
          <w:rFonts w:ascii="Arial" w:hAnsi="Arial" w:cs="Arial"/>
          <w:sz w:val="24"/>
          <w:szCs w:val="24"/>
          <w:shd w:val="clear" w:color="auto" w:fill="FFFFFF"/>
        </w:rPr>
        <w:t>of</w:t>
      </w:r>
      <w:ins w:id="21" w:author="Lewis,Catherine swp54722" w:date="2022-07-23T09:44:00Z">
        <w:r w:rsidR="00F709C5" w:rsidRPr="00096FB7">
          <w:rPr>
            <w:rFonts w:ascii="Arial" w:hAnsi="Arial" w:cs="Arial"/>
            <w:sz w:val="24"/>
            <w:szCs w:val="24"/>
            <w:shd w:val="clear" w:color="auto" w:fill="FFFFFF"/>
          </w:rPr>
          <w:t xml:space="preserve"> </w:t>
        </w:r>
      </w:ins>
      <w:r w:rsidRPr="00096FB7">
        <w:rPr>
          <w:rFonts w:ascii="Arial" w:hAnsi="Arial" w:cs="Arial"/>
          <w:sz w:val="24"/>
          <w:szCs w:val="24"/>
          <w:shd w:val="clear" w:color="auto" w:fill="FFFFFF"/>
        </w:rPr>
        <w:t xml:space="preserve">sexual violence. </w:t>
      </w:r>
      <w:r w:rsidR="00A54AE2" w:rsidRPr="00096FB7">
        <w:rPr>
          <w:rFonts w:ascii="Arial" w:hAnsi="Arial" w:cs="Arial"/>
          <w:sz w:val="24"/>
          <w:szCs w:val="24"/>
          <w:shd w:val="clear" w:color="auto" w:fill="FFFFFF"/>
        </w:rPr>
        <w:t>Fitz</w:t>
      </w:r>
      <w:r w:rsidR="00F524E7" w:rsidRPr="00096FB7">
        <w:rPr>
          <w:rFonts w:ascii="Arial" w:hAnsi="Arial" w:cs="Arial"/>
          <w:sz w:val="24"/>
          <w:szCs w:val="24"/>
          <w:shd w:val="clear" w:color="auto" w:fill="FFFFFF"/>
        </w:rPr>
        <w:t>gerald et al. (1997)</w:t>
      </w:r>
      <w:r w:rsidR="00721756" w:rsidRPr="00096FB7">
        <w:rPr>
          <w:rFonts w:ascii="Arial" w:hAnsi="Arial" w:cs="Arial"/>
          <w:sz w:val="24"/>
          <w:szCs w:val="24"/>
          <w:shd w:val="clear" w:color="auto" w:fill="FFFFFF"/>
        </w:rPr>
        <w:t xml:space="preserve"> identify three specific behaviour</w:t>
      </w:r>
      <w:r w:rsidR="003954DB" w:rsidRPr="00096FB7">
        <w:rPr>
          <w:rFonts w:ascii="Arial" w:hAnsi="Arial" w:cs="Arial"/>
          <w:sz w:val="24"/>
          <w:szCs w:val="24"/>
          <w:shd w:val="clear" w:color="auto" w:fill="FFFFFF"/>
        </w:rPr>
        <w:t xml:space="preserve">al </w:t>
      </w:r>
      <w:r w:rsidR="00113A33" w:rsidRPr="00096FB7">
        <w:rPr>
          <w:rFonts w:ascii="Arial" w:hAnsi="Arial" w:cs="Arial"/>
          <w:sz w:val="24"/>
          <w:szCs w:val="24"/>
          <w:shd w:val="clear" w:color="auto" w:fill="FFFFFF"/>
        </w:rPr>
        <w:t xml:space="preserve">elements: </w:t>
      </w:r>
      <w:r w:rsidR="00B468E1" w:rsidRPr="00096FB7">
        <w:rPr>
          <w:rFonts w:ascii="Arial" w:hAnsi="Arial" w:cs="Arial"/>
          <w:sz w:val="24"/>
          <w:szCs w:val="24"/>
          <w:shd w:val="clear" w:color="auto" w:fill="FFFFFF"/>
        </w:rPr>
        <w:t xml:space="preserve">gender harassment, unwanted sexual </w:t>
      </w:r>
      <w:proofErr w:type="gramStart"/>
      <w:r w:rsidR="00747A42" w:rsidRPr="00096FB7">
        <w:rPr>
          <w:rFonts w:ascii="Arial" w:hAnsi="Arial" w:cs="Arial"/>
          <w:sz w:val="24"/>
          <w:szCs w:val="24"/>
          <w:shd w:val="clear" w:color="auto" w:fill="FFFFFF"/>
        </w:rPr>
        <w:t>attention</w:t>
      </w:r>
      <w:proofErr w:type="gramEnd"/>
      <w:r w:rsidR="00046332" w:rsidRPr="00096FB7">
        <w:rPr>
          <w:rFonts w:ascii="Arial" w:hAnsi="Arial" w:cs="Arial"/>
          <w:sz w:val="24"/>
          <w:szCs w:val="24"/>
          <w:shd w:val="clear" w:color="auto" w:fill="FFFFFF"/>
        </w:rPr>
        <w:t xml:space="preserve"> and sexual coercion. </w:t>
      </w:r>
    </w:p>
    <w:p w14:paraId="49181D46" w14:textId="6E506A57" w:rsidR="00982CDA" w:rsidRPr="00096FB7" w:rsidRDefault="00982CDA" w:rsidP="00982CDA">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McMahon and Banyard (</w:t>
      </w:r>
      <w:r w:rsidR="00F709C5" w:rsidRPr="00096FB7">
        <w:rPr>
          <w:rFonts w:ascii="Arial" w:hAnsi="Arial" w:cs="Arial"/>
          <w:sz w:val="24"/>
          <w:szCs w:val="24"/>
          <w:shd w:val="clear" w:color="auto" w:fill="FFFFFF"/>
        </w:rPr>
        <w:t>20</w:t>
      </w:r>
      <w:r w:rsidR="00F709C5">
        <w:rPr>
          <w:rFonts w:ascii="Arial" w:hAnsi="Arial" w:cs="Arial"/>
          <w:sz w:val="24"/>
          <w:szCs w:val="24"/>
          <w:shd w:val="clear" w:color="auto" w:fill="FFFFFF"/>
        </w:rPr>
        <w:t>12</w:t>
      </w:r>
      <w:r w:rsidRPr="00096FB7">
        <w:rPr>
          <w:rFonts w:ascii="Arial" w:hAnsi="Arial" w:cs="Arial"/>
          <w:sz w:val="24"/>
          <w:szCs w:val="24"/>
          <w:shd w:val="clear" w:color="auto" w:fill="FFFFFF"/>
        </w:rPr>
        <w:t>) prescribed that violence occurs on a continuum of abuse, with social norms o</w:t>
      </w:r>
      <w:r w:rsidR="00FB7971" w:rsidRPr="00096FB7">
        <w:rPr>
          <w:rFonts w:ascii="Arial" w:hAnsi="Arial" w:cs="Arial"/>
          <w:sz w:val="24"/>
          <w:szCs w:val="24"/>
          <w:shd w:val="clear" w:color="auto" w:fill="FFFFFF"/>
        </w:rPr>
        <w:t>r</w:t>
      </w:r>
      <w:r w:rsidRPr="00096FB7">
        <w:rPr>
          <w:rFonts w:ascii="Arial" w:hAnsi="Arial" w:cs="Arial"/>
          <w:sz w:val="24"/>
          <w:szCs w:val="24"/>
          <w:shd w:val="clear" w:color="auto" w:fill="FFFFFF"/>
        </w:rPr>
        <w:t xml:space="preserve"> attitudes and beliefs existing to underpin violent behaviours. Unchallenged</w:t>
      </w:r>
      <w:r w:rsidR="00F356AA">
        <w:rPr>
          <w:rFonts w:ascii="Arial" w:hAnsi="Arial" w:cs="Arial"/>
          <w:sz w:val="24"/>
          <w:szCs w:val="24"/>
          <w:shd w:val="clear" w:color="auto" w:fill="FFFFFF"/>
        </w:rPr>
        <w:t>,</w:t>
      </w:r>
      <w:r w:rsidRPr="00096FB7">
        <w:rPr>
          <w:rFonts w:ascii="Arial" w:hAnsi="Arial" w:cs="Arial"/>
          <w:sz w:val="24"/>
          <w:szCs w:val="24"/>
          <w:shd w:val="clear" w:color="auto" w:fill="FFFFFF"/>
        </w:rPr>
        <w:t xml:space="preserve"> these attitudes and beliefs result in micro-aggressions, through to unwanted sexual attention or harassment, </w:t>
      </w:r>
      <w:proofErr w:type="gramStart"/>
      <w:r w:rsidRPr="00096FB7">
        <w:rPr>
          <w:rFonts w:ascii="Arial" w:hAnsi="Arial" w:cs="Arial"/>
          <w:sz w:val="24"/>
          <w:szCs w:val="24"/>
          <w:shd w:val="clear" w:color="auto" w:fill="FFFFFF"/>
        </w:rPr>
        <w:t>rape</w:t>
      </w:r>
      <w:proofErr w:type="gramEnd"/>
      <w:r w:rsidRPr="00096FB7">
        <w:rPr>
          <w:rFonts w:ascii="Arial" w:hAnsi="Arial" w:cs="Arial"/>
          <w:sz w:val="24"/>
          <w:szCs w:val="24"/>
          <w:shd w:val="clear" w:color="auto" w:fill="FFFFFF"/>
        </w:rPr>
        <w:t xml:space="preserve"> and homicide.</w:t>
      </w:r>
    </w:p>
    <w:p w14:paraId="1EC731F0" w14:textId="0E53DB90" w:rsidR="00982CDA" w:rsidRPr="00096FB7" w:rsidRDefault="00982CDA" w:rsidP="00B74262">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As a pyramid, the higher these behaviours rise, the increasingly unlawful they are, and the lower in the pyramid</w:t>
      </w:r>
      <w:r w:rsidR="00F356AA">
        <w:rPr>
          <w:rFonts w:ascii="Arial" w:hAnsi="Arial" w:cs="Arial"/>
          <w:sz w:val="24"/>
          <w:szCs w:val="24"/>
          <w:shd w:val="clear" w:color="auto" w:fill="FFFFFF"/>
        </w:rPr>
        <w:t>,</w:t>
      </w:r>
      <w:r w:rsidRPr="00096FB7">
        <w:rPr>
          <w:rFonts w:ascii="Arial" w:hAnsi="Arial" w:cs="Arial"/>
          <w:sz w:val="24"/>
          <w:szCs w:val="24"/>
          <w:shd w:val="clear" w:color="auto" w:fill="FFFFFF"/>
        </w:rPr>
        <w:t xml:space="preserve"> the more commonly they occur and </w:t>
      </w:r>
      <w:r w:rsidR="00E01864">
        <w:rPr>
          <w:rFonts w:ascii="Arial" w:hAnsi="Arial" w:cs="Arial"/>
          <w:sz w:val="24"/>
          <w:szCs w:val="24"/>
          <w:shd w:val="clear" w:color="auto" w:fill="FFFFFF"/>
        </w:rPr>
        <w:t xml:space="preserve">the </w:t>
      </w:r>
      <w:r w:rsidRPr="00096FB7">
        <w:rPr>
          <w:rFonts w:ascii="Arial" w:hAnsi="Arial" w:cs="Arial"/>
          <w:sz w:val="24"/>
          <w:szCs w:val="24"/>
          <w:shd w:val="clear" w:color="auto" w:fill="FFFFFF"/>
        </w:rPr>
        <w:t>more socially acceptable. (See appendix 1)</w:t>
      </w:r>
    </w:p>
    <w:p w14:paraId="558D04C8" w14:textId="2AF92E5E" w:rsidR="001E7035" w:rsidRPr="00096FB7" w:rsidRDefault="001E7035" w:rsidP="001E7035">
      <w:pPr>
        <w:spacing w:line="480" w:lineRule="auto"/>
        <w:rPr>
          <w:rFonts w:ascii="Arial" w:hAnsi="Arial" w:cs="Arial"/>
          <w:sz w:val="24"/>
          <w:szCs w:val="24"/>
        </w:rPr>
      </w:pPr>
      <w:r w:rsidRPr="00096FB7">
        <w:rPr>
          <w:rFonts w:ascii="Arial" w:hAnsi="Arial" w:cs="Arial"/>
          <w:sz w:val="24"/>
          <w:szCs w:val="24"/>
        </w:rPr>
        <w:t>Oram et al. (</w:t>
      </w:r>
      <w:r w:rsidR="00F709C5" w:rsidRPr="00096FB7">
        <w:rPr>
          <w:rFonts w:ascii="Arial" w:hAnsi="Arial" w:cs="Arial"/>
          <w:sz w:val="24"/>
          <w:szCs w:val="24"/>
        </w:rPr>
        <w:t>20</w:t>
      </w:r>
      <w:r w:rsidR="00F709C5">
        <w:rPr>
          <w:rFonts w:ascii="Arial" w:hAnsi="Arial" w:cs="Arial"/>
          <w:sz w:val="24"/>
          <w:szCs w:val="24"/>
        </w:rPr>
        <w:t>1</w:t>
      </w:r>
      <w:r w:rsidR="00F709C5" w:rsidRPr="00096FB7">
        <w:rPr>
          <w:rFonts w:ascii="Arial" w:hAnsi="Arial" w:cs="Arial"/>
          <w:sz w:val="24"/>
          <w:szCs w:val="24"/>
        </w:rPr>
        <w:t>7</w:t>
      </w:r>
      <w:r w:rsidRPr="00096FB7">
        <w:rPr>
          <w:rFonts w:ascii="Arial" w:hAnsi="Arial" w:cs="Arial"/>
          <w:sz w:val="24"/>
          <w:szCs w:val="24"/>
        </w:rPr>
        <w:t xml:space="preserve">) stated that VAWDASV is a leading public health problem and </w:t>
      </w:r>
    </w:p>
    <w:p w14:paraId="1DFD4287" w14:textId="34749C79" w:rsidR="001E7035" w:rsidRPr="00096FB7" w:rsidRDefault="001E7035" w:rsidP="001E7035">
      <w:pPr>
        <w:spacing w:line="480" w:lineRule="auto"/>
        <w:ind w:left="720"/>
        <w:rPr>
          <w:rFonts w:ascii="Arial" w:hAnsi="Arial" w:cs="Arial"/>
          <w:sz w:val="24"/>
          <w:szCs w:val="24"/>
        </w:rPr>
      </w:pPr>
      <w:r w:rsidRPr="00096FB7">
        <w:rPr>
          <w:rFonts w:ascii="Arial" w:hAnsi="Arial" w:cs="Arial"/>
          <w:sz w:val="24"/>
          <w:szCs w:val="24"/>
        </w:rPr>
        <w:lastRenderedPageBreak/>
        <w:t>a violation of human rights, which impairs, in particular, women’s rights to life, to freedom from torture and other cruel, inhuman, or degrading treatments or punishments, and to the highest attainable standards of physical and mental health. (</w:t>
      </w:r>
      <w:r w:rsidR="00FA113C">
        <w:rPr>
          <w:rFonts w:ascii="Arial" w:hAnsi="Arial" w:cs="Arial"/>
          <w:sz w:val="24"/>
          <w:szCs w:val="24"/>
        </w:rPr>
        <w:t>p.</w:t>
      </w:r>
      <w:r w:rsidRPr="00096FB7">
        <w:rPr>
          <w:rFonts w:ascii="Arial" w:hAnsi="Arial" w:cs="Arial"/>
          <w:sz w:val="24"/>
          <w:szCs w:val="24"/>
        </w:rPr>
        <w:t>159)</w:t>
      </w:r>
    </w:p>
    <w:p w14:paraId="1DE9BD63" w14:textId="78A39D01" w:rsidR="001E7035" w:rsidRPr="00096FB7" w:rsidRDefault="001E7035" w:rsidP="001E7035">
      <w:pPr>
        <w:spacing w:line="480" w:lineRule="auto"/>
        <w:rPr>
          <w:rFonts w:ascii="Arial" w:hAnsi="Arial" w:cs="Arial"/>
          <w:sz w:val="24"/>
          <w:szCs w:val="24"/>
        </w:rPr>
      </w:pPr>
      <w:r w:rsidRPr="00096FB7">
        <w:rPr>
          <w:rFonts w:ascii="Arial" w:hAnsi="Arial" w:cs="Arial"/>
          <w:sz w:val="24"/>
          <w:szCs w:val="24"/>
        </w:rPr>
        <w:t>Khalifeh et al. (2015) found that 40% of female patients in contact with secondary mental</w:t>
      </w:r>
      <w:r w:rsidR="007921BA" w:rsidRPr="00096FB7">
        <w:rPr>
          <w:rFonts w:ascii="Arial" w:hAnsi="Arial" w:cs="Arial"/>
          <w:sz w:val="24"/>
          <w:szCs w:val="24"/>
        </w:rPr>
        <w:t xml:space="preserve"> </w:t>
      </w:r>
      <w:r w:rsidRPr="00096FB7">
        <w:rPr>
          <w:rFonts w:ascii="Arial" w:hAnsi="Arial" w:cs="Arial"/>
          <w:sz w:val="24"/>
          <w:szCs w:val="24"/>
        </w:rPr>
        <w:t>health services had experienced rape or attempted rape as adults, and that 10% had experienced sexual violence in the previous 12 months.</w:t>
      </w:r>
      <w:r w:rsidR="000D2991" w:rsidRPr="00096FB7">
        <w:rPr>
          <w:rFonts w:ascii="Arial" w:hAnsi="Arial" w:cs="Arial"/>
          <w:sz w:val="24"/>
          <w:szCs w:val="24"/>
        </w:rPr>
        <w:t xml:space="preserve"> Worryingly</w:t>
      </w:r>
      <w:r w:rsidR="00106463" w:rsidRPr="00096FB7">
        <w:rPr>
          <w:rFonts w:ascii="Arial" w:hAnsi="Arial" w:cs="Arial"/>
          <w:sz w:val="24"/>
          <w:szCs w:val="24"/>
        </w:rPr>
        <w:t>,</w:t>
      </w:r>
      <w:r w:rsidR="000D2991" w:rsidRPr="00096FB7">
        <w:rPr>
          <w:rFonts w:ascii="Arial" w:hAnsi="Arial" w:cs="Arial"/>
          <w:sz w:val="24"/>
          <w:szCs w:val="24"/>
        </w:rPr>
        <w:t xml:space="preserve"> </w:t>
      </w:r>
      <w:r w:rsidRPr="00096FB7">
        <w:rPr>
          <w:rFonts w:ascii="Arial" w:hAnsi="Arial" w:cs="Arial"/>
          <w:sz w:val="24"/>
          <w:szCs w:val="24"/>
        </w:rPr>
        <w:t>Hughes et al. (2019) reported that it is common for mental health professionals not to enquire about sexual violence.</w:t>
      </w:r>
      <w:r w:rsidRPr="00096FB7">
        <w:rPr>
          <w:rFonts w:ascii="Arial" w:hAnsi="Arial" w:cs="Arial"/>
          <w:sz w:val="24"/>
          <w:szCs w:val="24"/>
          <w:shd w:val="clear" w:color="auto" w:fill="FFFFFF"/>
        </w:rPr>
        <w:t xml:space="preserve"> </w:t>
      </w:r>
    </w:p>
    <w:p w14:paraId="0A419C4E" w14:textId="6725053A" w:rsidR="000D17B4" w:rsidRPr="00096FB7" w:rsidRDefault="00ED474C" w:rsidP="001E7035">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The </w:t>
      </w:r>
      <w:r w:rsidR="002F0E5D" w:rsidRPr="00096FB7">
        <w:rPr>
          <w:rFonts w:ascii="Arial" w:hAnsi="Arial" w:cs="Arial"/>
          <w:sz w:val="24"/>
          <w:szCs w:val="24"/>
          <w:shd w:val="clear" w:color="auto" w:fill="FFFFFF"/>
        </w:rPr>
        <w:t xml:space="preserve">Welsh Youth Parliament Emotional and Mental Health Support Committee </w:t>
      </w:r>
      <w:r w:rsidR="001E7035" w:rsidRPr="00096FB7">
        <w:rPr>
          <w:rFonts w:ascii="Arial" w:hAnsi="Arial" w:cs="Arial"/>
          <w:sz w:val="24"/>
          <w:szCs w:val="24"/>
          <w:shd w:val="clear" w:color="auto" w:fill="FFFFFF"/>
        </w:rPr>
        <w:t xml:space="preserve">(2020) </w:t>
      </w:r>
      <w:r w:rsidR="007668E2" w:rsidRPr="00096FB7">
        <w:rPr>
          <w:rFonts w:ascii="Arial" w:hAnsi="Arial" w:cs="Arial"/>
          <w:sz w:val="24"/>
          <w:szCs w:val="24"/>
          <w:shd w:val="clear" w:color="auto" w:fill="FFFFFF"/>
        </w:rPr>
        <w:t>revealed</w:t>
      </w:r>
      <w:r w:rsidR="001E7035" w:rsidRPr="00096FB7">
        <w:rPr>
          <w:rFonts w:ascii="Arial" w:hAnsi="Arial" w:cs="Arial"/>
          <w:sz w:val="24"/>
          <w:szCs w:val="24"/>
          <w:shd w:val="clear" w:color="auto" w:fill="FFFFFF"/>
        </w:rPr>
        <w:t xml:space="preserve"> that there is a prevalence </w:t>
      </w:r>
      <w:r w:rsidR="00163804">
        <w:rPr>
          <w:rFonts w:ascii="Arial" w:hAnsi="Arial" w:cs="Arial"/>
          <w:sz w:val="24"/>
          <w:szCs w:val="24"/>
          <w:shd w:val="clear" w:color="auto" w:fill="FFFFFF"/>
        </w:rPr>
        <w:t>of</w:t>
      </w:r>
      <w:r w:rsidR="00163804" w:rsidRPr="00096FB7">
        <w:rPr>
          <w:rFonts w:ascii="Arial" w:hAnsi="Arial" w:cs="Arial"/>
          <w:sz w:val="24"/>
          <w:szCs w:val="24"/>
          <w:shd w:val="clear" w:color="auto" w:fill="FFFFFF"/>
        </w:rPr>
        <w:t xml:space="preserve"> </w:t>
      </w:r>
      <w:r w:rsidR="001E7035" w:rsidRPr="00096FB7">
        <w:rPr>
          <w:rFonts w:ascii="Arial" w:hAnsi="Arial" w:cs="Arial"/>
          <w:sz w:val="24"/>
          <w:szCs w:val="24"/>
          <w:shd w:val="clear" w:color="auto" w:fill="FFFFFF"/>
        </w:rPr>
        <w:t>mental health issues</w:t>
      </w:r>
      <w:r w:rsidR="00DC00EE" w:rsidRPr="00096FB7">
        <w:rPr>
          <w:rFonts w:ascii="Arial" w:hAnsi="Arial" w:cs="Arial"/>
          <w:sz w:val="24"/>
          <w:szCs w:val="24"/>
          <w:shd w:val="clear" w:color="auto" w:fill="FFFFFF"/>
        </w:rPr>
        <w:t xml:space="preserve"> amongst young people</w:t>
      </w:r>
      <w:r w:rsidR="004819B1" w:rsidRPr="00096FB7">
        <w:rPr>
          <w:rFonts w:ascii="Arial" w:hAnsi="Arial" w:cs="Arial"/>
          <w:sz w:val="24"/>
          <w:szCs w:val="24"/>
          <w:shd w:val="clear" w:color="auto" w:fill="FFFFFF"/>
        </w:rPr>
        <w:t>,</w:t>
      </w:r>
      <w:r w:rsidR="001E7035" w:rsidRPr="00096FB7">
        <w:rPr>
          <w:rFonts w:ascii="Arial" w:hAnsi="Arial" w:cs="Arial"/>
          <w:sz w:val="24"/>
          <w:szCs w:val="24"/>
          <w:shd w:val="clear" w:color="auto" w:fill="FFFFFF"/>
        </w:rPr>
        <w:t xml:space="preserve"> reporting that </w:t>
      </w:r>
      <w:r w:rsidR="00E151B8">
        <w:rPr>
          <w:rFonts w:ascii="Arial" w:hAnsi="Arial" w:cs="Arial"/>
          <w:sz w:val="24"/>
          <w:szCs w:val="24"/>
          <w:shd w:val="clear" w:color="auto" w:fill="FFFFFF"/>
        </w:rPr>
        <w:t>six</w:t>
      </w:r>
      <w:r w:rsidR="00E151B8" w:rsidRPr="00096FB7">
        <w:rPr>
          <w:rFonts w:ascii="Arial" w:hAnsi="Arial" w:cs="Arial"/>
          <w:sz w:val="24"/>
          <w:szCs w:val="24"/>
          <w:shd w:val="clear" w:color="auto" w:fill="FFFFFF"/>
        </w:rPr>
        <w:t xml:space="preserve"> </w:t>
      </w:r>
      <w:r w:rsidR="001E7035" w:rsidRPr="00096FB7">
        <w:rPr>
          <w:rFonts w:ascii="Arial" w:hAnsi="Arial" w:cs="Arial"/>
          <w:sz w:val="24"/>
          <w:szCs w:val="24"/>
          <w:shd w:val="clear" w:color="auto" w:fill="FFFFFF"/>
        </w:rPr>
        <w:t xml:space="preserve">in </w:t>
      </w:r>
      <w:r w:rsidR="00E151B8">
        <w:rPr>
          <w:rFonts w:ascii="Arial" w:hAnsi="Arial" w:cs="Arial"/>
          <w:sz w:val="24"/>
          <w:szCs w:val="24"/>
          <w:shd w:val="clear" w:color="auto" w:fill="FFFFFF"/>
        </w:rPr>
        <w:t>ten</w:t>
      </w:r>
      <w:r w:rsidR="00E151B8" w:rsidRPr="00096FB7">
        <w:rPr>
          <w:rFonts w:ascii="Arial" w:hAnsi="Arial" w:cs="Arial"/>
          <w:sz w:val="24"/>
          <w:szCs w:val="24"/>
          <w:shd w:val="clear" w:color="auto" w:fill="FFFFFF"/>
        </w:rPr>
        <w:t xml:space="preserve"> </w:t>
      </w:r>
      <w:r w:rsidR="001E7035" w:rsidRPr="00096FB7">
        <w:rPr>
          <w:rFonts w:ascii="Arial" w:hAnsi="Arial" w:cs="Arial"/>
          <w:sz w:val="24"/>
          <w:szCs w:val="24"/>
          <w:shd w:val="clear" w:color="auto" w:fill="FFFFFF"/>
        </w:rPr>
        <w:t xml:space="preserve">young people who answered a survey </w:t>
      </w:r>
      <w:r w:rsidR="004819B1" w:rsidRPr="00096FB7">
        <w:rPr>
          <w:rFonts w:ascii="Arial" w:hAnsi="Arial" w:cs="Arial"/>
          <w:sz w:val="24"/>
          <w:szCs w:val="24"/>
          <w:shd w:val="clear" w:color="auto" w:fill="FFFFFF"/>
        </w:rPr>
        <w:t xml:space="preserve">on their </w:t>
      </w:r>
      <w:r w:rsidR="001E7035" w:rsidRPr="00096FB7">
        <w:rPr>
          <w:rFonts w:ascii="Arial" w:hAnsi="Arial" w:cs="Arial"/>
          <w:sz w:val="24"/>
          <w:szCs w:val="24"/>
          <w:shd w:val="clear" w:color="auto" w:fill="FFFFFF"/>
        </w:rPr>
        <w:t xml:space="preserve">mental health </w:t>
      </w:r>
      <w:r w:rsidR="00C935BF">
        <w:rPr>
          <w:rFonts w:ascii="Arial" w:hAnsi="Arial" w:cs="Arial"/>
          <w:sz w:val="24"/>
          <w:szCs w:val="24"/>
          <w:shd w:val="clear" w:color="auto" w:fill="FFFFFF"/>
        </w:rPr>
        <w:t>acknowledged</w:t>
      </w:r>
      <w:r w:rsidR="00C935BF" w:rsidRPr="00096FB7">
        <w:rPr>
          <w:rFonts w:ascii="Arial" w:hAnsi="Arial" w:cs="Arial"/>
          <w:sz w:val="24"/>
          <w:szCs w:val="24"/>
          <w:shd w:val="clear" w:color="auto" w:fill="FFFFFF"/>
        </w:rPr>
        <w:t xml:space="preserve"> </w:t>
      </w:r>
      <w:r w:rsidR="00DE6790" w:rsidRPr="00096FB7">
        <w:rPr>
          <w:rFonts w:ascii="Arial" w:hAnsi="Arial" w:cs="Arial"/>
          <w:sz w:val="24"/>
          <w:szCs w:val="24"/>
          <w:shd w:val="clear" w:color="auto" w:fill="FFFFFF"/>
        </w:rPr>
        <w:t>having</w:t>
      </w:r>
      <w:r w:rsidR="001E7035" w:rsidRPr="00096FB7">
        <w:rPr>
          <w:rFonts w:ascii="Arial" w:hAnsi="Arial" w:cs="Arial"/>
          <w:sz w:val="24"/>
          <w:szCs w:val="24"/>
          <w:shd w:val="clear" w:color="auto" w:fill="FFFFFF"/>
        </w:rPr>
        <w:t xml:space="preserve"> problems every week. Half of these spoke about </w:t>
      </w:r>
      <w:r w:rsidR="00A24E87" w:rsidRPr="00096FB7">
        <w:rPr>
          <w:rFonts w:ascii="Arial" w:hAnsi="Arial" w:cs="Arial"/>
          <w:sz w:val="24"/>
          <w:szCs w:val="24"/>
          <w:shd w:val="clear" w:color="auto" w:fill="FFFFFF"/>
        </w:rPr>
        <w:t>h</w:t>
      </w:r>
      <w:r w:rsidR="001E7035" w:rsidRPr="00096FB7">
        <w:rPr>
          <w:rFonts w:ascii="Arial" w:hAnsi="Arial" w:cs="Arial"/>
          <w:sz w:val="24"/>
          <w:szCs w:val="24"/>
          <w:shd w:val="clear" w:color="auto" w:fill="FFFFFF"/>
        </w:rPr>
        <w:t>aving no help at all.</w:t>
      </w:r>
      <w:r w:rsidR="000C04F3" w:rsidRPr="00096FB7">
        <w:rPr>
          <w:rFonts w:ascii="Arial" w:hAnsi="Arial" w:cs="Arial"/>
          <w:sz w:val="24"/>
          <w:szCs w:val="24"/>
          <w:shd w:val="clear" w:color="auto" w:fill="FFFFFF"/>
        </w:rPr>
        <w:t xml:space="preserve"> Whilst not every mental health problem experienced by young people</w:t>
      </w:r>
      <w:r w:rsidR="00A95502" w:rsidRPr="00096FB7">
        <w:rPr>
          <w:rFonts w:ascii="Arial" w:hAnsi="Arial" w:cs="Arial"/>
          <w:sz w:val="24"/>
          <w:szCs w:val="24"/>
          <w:shd w:val="clear" w:color="auto" w:fill="FFFFFF"/>
        </w:rPr>
        <w:t xml:space="preserve"> is attributed to SH, </w:t>
      </w:r>
      <w:r w:rsidR="00A24E87" w:rsidRPr="00096FB7">
        <w:rPr>
          <w:rFonts w:ascii="Arial" w:hAnsi="Arial" w:cs="Arial"/>
          <w:sz w:val="24"/>
          <w:szCs w:val="24"/>
          <w:shd w:val="clear" w:color="auto" w:fill="FFFFFF"/>
        </w:rPr>
        <w:t xml:space="preserve">where it is the </w:t>
      </w:r>
      <w:r w:rsidR="00C365D0" w:rsidRPr="00096FB7">
        <w:rPr>
          <w:rFonts w:ascii="Arial" w:hAnsi="Arial" w:cs="Arial"/>
          <w:sz w:val="24"/>
          <w:szCs w:val="24"/>
          <w:shd w:val="clear" w:color="auto" w:fill="FFFFFF"/>
        </w:rPr>
        <w:t>case, the</w:t>
      </w:r>
      <w:r w:rsidR="001E7035" w:rsidRPr="00096FB7">
        <w:rPr>
          <w:rFonts w:ascii="Arial" w:hAnsi="Arial" w:cs="Arial"/>
          <w:sz w:val="24"/>
          <w:szCs w:val="24"/>
          <w:shd w:val="clear" w:color="auto" w:fill="FFFFFF"/>
        </w:rPr>
        <w:t xml:space="preserve"> threshold for accessing </w:t>
      </w:r>
      <w:r w:rsidR="00B9319F">
        <w:rPr>
          <w:rFonts w:ascii="Arial" w:hAnsi="Arial" w:cs="Arial"/>
          <w:sz w:val="24"/>
          <w:szCs w:val="24"/>
          <w:shd w:val="clear" w:color="auto" w:fill="FFFFFF"/>
        </w:rPr>
        <w:t>c</w:t>
      </w:r>
      <w:r w:rsidR="001E7035" w:rsidRPr="00096FB7">
        <w:rPr>
          <w:rFonts w:ascii="Arial" w:hAnsi="Arial" w:cs="Arial"/>
          <w:sz w:val="24"/>
          <w:szCs w:val="24"/>
          <w:shd w:val="clear" w:color="auto" w:fill="FFFFFF"/>
        </w:rPr>
        <w:t xml:space="preserve">hildren’s mental health services is such that many young people are unable to get professional help with their mental health needs in Wales. </w:t>
      </w:r>
    </w:p>
    <w:p w14:paraId="2628B1B8" w14:textId="76DB9C49" w:rsidR="000301D2" w:rsidRPr="00096FB7" w:rsidRDefault="00B37F10" w:rsidP="001E7035">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Welsh Parliament </w:t>
      </w:r>
      <w:r w:rsidR="00925AA2" w:rsidRPr="00096FB7">
        <w:rPr>
          <w:rFonts w:ascii="Arial" w:hAnsi="Arial" w:cs="Arial"/>
          <w:sz w:val="24"/>
          <w:szCs w:val="24"/>
          <w:shd w:val="clear" w:color="auto" w:fill="FFFFFF"/>
        </w:rPr>
        <w:t>noted that</w:t>
      </w:r>
      <w:r w:rsidR="007B5836" w:rsidRPr="00096FB7">
        <w:rPr>
          <w:rFonts w:ascii="Arial" w:hAnsi="Arial" w:cs="Arial"/>
          <w:sz w:val="24"/>
          <w:szCs w:val="24"/>
          <w:shd w:val="clear" w:color="auto" w:fill="FFFFFF"/>
        </w:rPr>
        <w:t>:</w:t>
      </w:r>
      <w:r w:rsidR="00925AA2" w:rsidRPr="00096FB7">
        <w:rPr>
          <w:rFonts w:ascii="Arial" w:hAnsi="Arial" w:cs="Arial"/>
          <w:sz w:val="24"/>
          <w:szCs w:val="24"/>
          <w:shd w:val="clear" w:color="auto" w:fill="FFFFFF"/>
        </w:rPr>
        <w:t xml:space="preserve"> </w:t>
      </w:r>
    </w:p>
    <w:p w14:paraId="3141052E" w14:textId="2BCFC319" w:rsidR="000301D2" w:rsidRPr="00096FB7" w:rsidRDefault="00156FC7" w:rsidP="00C935BF">
      <w:pPr>
        <w:spacing w:line="480" w:lineRule="auto"/>
        <w:ind w:left="709"/>
        <w:rPr>
          <w:rFonts w:ascii="Arial" w:hAnsi="Arial" w:cs="Arial"/>
          <w:sz w:val="24"/>
          <w:szCs w:val="24"/>
          <w:shd w:val="clear" w:color="auto" w:fill="FFFFFF"/>
        </w:rPr>
      </w:pPr>
      <w:r w:rsidRPr="00096FB7">
        <w:rPr>
          <w:rFonts w:ascii="Arial" w:hAnsi="Arial" w:cs="Arial"/>
          <w:sz w:val="24"/>
          <w:szCs w:val="24"/>
          <w:shd w:val="clear" w:color="auto" w:fill="FFFFFF"/>
        </w:rPr>
        <w:t xml:space="preserve">the impact of </w:t>
      </w:r>
      <w:r w:rsidR="000301D2" w:rsidRPr="00096FB7">
        <w:rPr>
          <w:rFonts w:ascii="Arial" w:hAnsi="Arial" w:cs="Arial"/>
          <w:sz w:val="24"/>
          <w:szCs w:val="24"/>
          <w:shd w:val="clear" w:color="auto" w:fill="FFFFFF"/>
        </w:rPr>
        <w:t>SH</w:t>
      </w:r>
      <w:r w:rsidR="00925AA2" w:rsidRPr="00096FB7">
        <w:rPr>
          <w:rFonts w:ascii="Arial" w:hAnsi="Arial" w:cs="Arial"/>
          <w:sz w:val="24"/>
          <w:szCs w:val="24"/>
          <w:shd w:val="clear" w:color="auto" w:fill="FFFFFF"/>
        </w:rPr>
        <w:t xml:space="preserve"> on some learners is so severe that not only does it affect their learning, but it affects their relationships, mental health, life prospects and can – in the most serious of cases – lead to self-harm and suicide.</w:t>
      </w:r>
      <w:r w:rsidR="00BF36D1" w:rsidRPr="00096FB7">
        <w:rPr>
          <w:rFonts w:ascii="Arial" w:hAnsi="Arial" w:cs="Arial"/>
          <w:sz w:val="24"/>
          <w:szCs w:val="24"/>
          <w:shd w:val="clear" w:color="auto" w:fill="FFFFFF"/>
        </w:rPr>
        <w:t xml:space="preserve"> (2022</w:t>
      </w:r>
      <w:r w:rsidR="00266083" w:rsidRPr="00096FB7">
        <w:rPr>
          <w:rFonts w:ascii="Arial" w:hAnsi="Arial" w:cs="Arial"/>
          <w:sz w:val="24"/>
          <w:szCs w:val="24"/>
          <w:shd w:val="clear" w:color="auto" w:fill="FFFFFF"/>
        </w:rPr>
        <w:t>, p</w:t>
      </w:r>
      <w:r w:rsidR="008E6172" w:rsidRPr="00096FB7">
        <w:rPr>
          <w:rFonts w:ascii="Arial" w:hAnsi="Arial" w:cs="Arial"/>
          <w:sz w:val="24"/>
          <w:szCs w:val="24"/>
          <w:shd w:val="clear" w:color="auto" w:fill="FFFFFF"/>
        </w:rPr>
        <w:t>.5</w:t>
      </w:r>
      <w:r w:rsidR="00BF36D1" w:rsidRPr="00096FB7">
        <w:rPr>
          <w:rFonts w:ascii="Arial" w:hAnsi="Arial" w:cs="Arial"/>
          <w:sz w:val="24"/>
          <w:szCs w:val="24"/>
          <w:shd w:val="clear" w:color="auto" w:fill="FFFFFF"/>
        </w:rPr>
        <w:t>)</w:t>
      </w:r>
    </w:p>
    <w:p w14:paraId="1B8B5ED4" w14:textId="2354C491" w:rsidR="001E7035" w:rsidRPr="00582394" w:rsidRDefault="00240510" w:rsidP="001E7035">
      <w:pPr>
        <w:spacing w:line="480" w:lineRule="auto"/>
        <w:rPr>
          <w:rFonts w:ascii="Arial" w:hAnsi="Arial" w:cs="Arial"/>
          <w:color w:val="212121"/>
          <w:sz w:val="24"/>
          <w:szCs w:val="24"/>
          <w:shd w:val="clear" w:color="auto" w:fill="FFFFFF"/>
        </w:rPr>
      </w:pPr>
      <w:proofErr w:type="spellStart"/>
      <w:r>
        <w:rPr>
          <w:rFonts w:ascii="Arial" w:hAnsi="Arial" w:cs="Arial"/>
          <w:color w:val="212121"/>
          <w:sz w:val="24"/>
          <w:szCs w:val="24"/>
          <w:shd w:val="clear" w:color="auto" w:fill="FFFFFF"/>
        </w:rPr>
        <w:t>Renold</w:t>
      </w:r>
      <w:proofErr w:type="spellEnd"/>
      <w:r>
        <w:rPr>
          <w:rFonts w:ascii="Arial" w:hAnsi="Arial" w:cs="Arial"/>
          <w:color w:val="212121"/>
          <w:sz w:val="24"/>
          <w:szCs w:val="24"/>
          <w:shd w:val="clear" w:color="auto" w:fill="FFFFFF"/>
        </w:rPr>
        <w:t xml:space="preserve"> (2022) identified</w:t>
      </w:r>
      <w:r w:rsidRPr="008E0193">
        <w:rPr>
          <w:rFonts w:ascii="Arial" w:hAnsi="Arial" w:cs="Arial"/>
          <w:color w:val="212121"/>
          <w:sz w:val="24"/>
          <w:szCs w:val="24"/>
          <w:shd w:val="clear" w:color="auto" w:fill="FFFFFF"/>
        </w:rPr>
        <w:t xml:space="preserve"> the victims of these experiences </w:t>
      </w:r>
      <w:r>
        <w:rPr>
          <w:rFonts w:ascii="Arial" w:hAnsi="Arial" w:cs="Arial"/>
          <w:color w:val="212121"/>
          <w:sz w:val="24"/>
          <w:szCs w:val="24"/>
          <w:shd w:val="clear" w:color="auto" w:fill="FFFFFF"/>
        </w:rPr>
        <w:t>as</w:t>
      </w:r>
      <w:r w:rsidRPr="008E0193">
        <w:rPr>
          <w:rFonts w:ascii="Arial" w:hAnsi="Arial" w:cs="Arial"/>
          <w:color w:val="212121"/>
          <w:sz w:val="24"/>
          <w:szCs w:val="24"/>
          <w:shd w:val="clear" w:color="auto" w:fill="FFFFFF"/>
        </w:rPr>
        <w:t xml:space="preserve"> girls, gender and sexual nonconforming young people, and LGBTQ+ young people.</w:t>
      </w:r>
      <w:r>
        <w:rPr>
          <w:rFonts w:ascii="Arial" w:hAnsi="Arial" w:cs="Arial"/>
          <w:color w:val="212121"/>
          <w:sz w:val="24"/>
          <w:szCs w:val="24"/>
          <w:shd w:val="clear" w:color="auto" w:fill="FFFFFF"/>
        </w:rPr>
        <w:t xml:space="preserve"> </w:t>
      </w:r>
      <w:r w:rsidR="006179DD" w:rsidRPr="00096FB7">
        <w:rPr>
          <w:rFonts w:ascii="Arial" w:hAnsi="Arial" w:cs="Arial"/>
          <w:sz w:val="24"/>
          <w:szCs w:val="24"/>
          <w:shd w:val="clear" w:color="auto" w:fill="FFFFFF"/>
        </w:rPr>
        <w:t>Consequently</w:t>
      </w:r>
      <w:r w:rsidR="001E7035" w:rsidRPr="00096FB7">
        <w:rPr>
          <w:rFonts w:ascii="Arial" w:hAnsi="Arial" w:cs="Arial"/>
          <w:sz w:val="24"/>
          <w:szCs w:val="24"/>
          <w:shd w:val="clear" w:color="auto" w:fill="FFFFFF"/>
        </w:rPr>
        <w:t xml:space="preserve">, support </w:t>
      </w:r>
      <w:r w:rsidR="001E7035" w:rsidRPr="00096FB7">
        <w:rPr>
          <w:rFonts w:ascii="Arial" w:hAnsi="Arial" w:cs="Arial"/>
          <w:sz w:val="24"/>
          <w:szCs w:val="24"/>
          <w:shd w:val="clear" w:color="auto" w:fill="FFFFFF"/>
        </w:rPr>
        <w:lastRenderedPageBreak/>
        <w:t xml:space="preserve">with building resilience and making it easier for children to speak about experiences of </w:t>
      </w:r>
      <w:r w:rsidR="00727460" w:rsidRPr="00096FB7">
        <w:rPr>
          <w:rFonts w:ascii="Arial" w:hAnsi="Arial" w:cs="Arial"/>
          <w:sz w:val="24"/>
          <w:szCs w:val="24"/>
          <w:shd w:val="clear" w:color="auto" w:fill="FFFFFF"/>
        </w:rPr>
        <w:t>SH</w:t>
      </w:r>
      <w:r w:rsidR="001E7035" w:rsidRPr="00096FB7">
        <w:rPr>
          <w:rFonts w:ascii="Arial" w:hAnsi="Arial" w:cs="Arial"/>
          <w:sz w:val="24"/>
          <w:szCs w:val="24"/>
          <w:shd w:val="clear" w:color="auto" w:fill="FFFFFF"/>
        </w:rPr>
        <w:t xml:space="preserve"> are essential for better long-term mental health outcomes for girls in Wales.</w:t>
      </w:r>
    </w:p>
    <w:p w14:paraId="0D74822C" w14:textId="26AAD39E" w:rsidR="004D6FBC" w:rsidRPr="00096FB7" w:rsidRDefault="00F36F37" w:rsidP="001E7035">
      <w:pPr>
        <w:spacing w:line="480" w:lineRule="auto"/>
        <w:rPr>
          <w:rFonts w:ascii="Arial" w:hAnsi="Arial" w:cs="Arial"/>
          <w:b/>
          <w:bCs/>
          <w:sz w:val="24"/>
          <w:szCs w:val="24"/>
          <w:shd w:val="clear" w:color="auto" w:fill="FFFFFF"/>
        </w:rPr>
      </w:pPr>
      <w:r w:rsidRPr="00096FB7">
        <w:rPr>
          <w:rFonts w:ascii="Arial" w:hAnsi="Arial" w:cs="Arial"/>
          <w:b/>
          <w:bCs/>
          <w:sz w:val="24"/>
          <w:szCs w:val="24"/>
          <w:shd w:val="clear" w:color="auto" w:fill="FFFFFF"/>
        </w:rPr>
        <w:t>Approaches that build trust</w:t>
      </w:r>
      <w:r w:rsidR="00522912" w:rsidRPr="00096FB7">
        <w:rPr>
          <w:rFonts w:ascii="Arial" w:hAnsi="Arial" w:cs="Arial"/>
          <w:b/>
          <w:bCs/>
          <w:sz w:val="24"/>
          <w:szCs w:val="24"/>
          <w:shd w:val="clear" w:color="auto" w:fill="FFFFFF"/>
        </w:rPr>
        <w:t xml:space="preserve"> with C&amp;YP</w:t>
      </w:r>
    </w:p>
    <w:p w14:paraId="53A2DAAE" w14:textId="028529AC" w:rsidR="00B74262" w:rsidRPr="00096FB7" w:rsidRDefault="00D66DD6" w:rsidP="00B74262">
      <w:pPr>
        <w:spacing w:line="480" w:lineRule="auto"/>
        <w:rPr>
          <w:rFonts w:ascii="Arial" w:hAnsi="Arial" w:cs="Arial"/>
          <w:sz w:val="24"/>
          <w:szCs w:val="24"/>
        </w:rPr>
      </w:pPr>
      <w:r w:rsidRPr="00096FB7">
        <w:rPr>
          <w:rFonts w:ascii="Arial" w:hAnsi="Arial" w:cs="Arial"/>
          <w:sz w:val="24"/>
          <w:szCs w:val="24"/>
        </w:rPr>
        <w:t>A</w:t>
      </w:r>
      <w:r w:rsidR="00C85C84" w:rsidRPr="00096FB7">
        <w:rPr>
          <w:rFonts w:ascii="Arial" w:hAnsi="Arial" w:cs="Arial"/>
          <w:sz w:val="24"/>
          <w:szCs w:val="24"/>
        </w:rPr>
        <w:t xml:space="preserve"> police and partnership answer to vulnerability</w:t>
      </w:r>
      <w:r w:rsidR="00233865">
        <w:rPr>
          <w:rFonts w:ascii="Arial" w:hAnsi="Arial" w:cs="Arial"/>
          <w:sz w:val="24"/>
          <w:szCs w:val="24"/>
        </w:rPr>
        <w:t>,</w:t>
      </w:r>
      <w:r w:rsidR="00C85C84" w:rsidRPr="00096FB7">
        <w:rPr>
          <w:rFonts w:ascii="Arial" w:hAnsi="Arial" w:cs="Arial"/>
          <w:sz w:val="24"/>
          <w:szCs w:val="24"/>
        </w:rPr>
        <w:t xml:space="preserve"> </w:t>
      </w:r>
      <w:r w:rsidR="00B74262" w:rsidRPr="00096FB7">
        <w:rPr>
          <w:rFonts w:ascii="Arial" w:hAnsi="Arial" w:cs="Arial"/>
          <w:sz w:val="24"/>
          <w:szCs w:val="24"/>
        </w:rPr>
        <w:t xml:space="preserve">The Early Action Together </w:t>
      </w:r>
      <w:r w:rsidR="004B6BA3" w:rsidRPr="00096FB7">
        <w:rPr>
          <w:rFonts w:ascii="Arial" w:hAnsi="Arial" w:cs="Arial"/>
          <w:sz w:val="24"/>
          <w:szCs w:val="24"/>
        </w:rPr>
        <w:t xml:space="preserve">(EAT) </w:t>
      </w:r>
      <w:r w:rsidR="00B74262" w:rsidRPr="00096FB7">
        <w:rPr>
          <w:rFonts w:ascii="Arial" w:hAnsi="Arial" w:cs="Arial"/>
          <w:sz w:val="24"/>
          <w:szCs w:val="24"/>
        </w:rPr>
        <w:t>programme</w:t>
      </w:r>
      <w:r w:rsidR="00233865">
        <w:rPr>
          <w:rFonts w:ascii="Arial" w:hAnsi="Arial" w:cs="Arial"/>
          <w:sz w:val="24"/>
          <w:szCs w:val="24"/>
        </w:rPr>
        <w:t>,</w:t>
      </w:r>
      <w:r w:rsidR="00B74262" w:rsidRPr="00096FB7">
        <w:rPr>
          <w:rFonts w:ascii="Arial" w:hAnsi="Arial" w:cs="Arial"/>
          <w:sz w:val="24"/>
          <w:szCs w:val="24"/>
        </w:rPr>
        <w:t xml:space="preserve"> </w:t>
      </w:r>
      <w:r w:rsidR="00291EAB" w:rsidRPr="00096FB7">
        <w:rPr>
          <w:rFonts w:ascii="Arial" w:hAnsi="Arial" w:cs="Arial"/>
          <w:sz w:val="24"/>
          <w:szCs w:val="24"/>
        </w:rPr>
        <w:t xml:space="preserve">was </w:t>
      </w:r>
      <w:r w:rsidR="00B74262" w:rsidRPr="00096FB7">
        <w:rPr>
          <w:rFonts w:ascii="Arial" w:hAnsi="Arial" w:cs="Arial"/>
          <w:sz w:val="24"/>
          <w:szCs w:val="24"/>
        </w:rPr>
        <w:t>established in 2018, with funding from the Home Office</w:t>
      </w:r>
      <w:r w:rsidR="00EE5618" w:rsidRPr="00096FB7">
        <w:rPr>
          <w:rFonts w:ascii="Arial" w:hAnsi="Arial" w:cs="Arial"/>
          <w:sz w:val="24"/>
          <w:szCs w:val="24"/>
        </w:rPr>
        <w:t xml:space="preserve">. </w:t>
      </w:r>
      <w:r w:rsidR="00B74262" w:rsidRPr="00096FB7">
        <w:rPr>
          <w:rFonts w:ascii="Arial" w:hAnsi="Arial" w:cs="Arial"/>
          <w:sz w:val="24"/>
          <w:szCs w:val="24"/>
        </w:rPr>
        <w:t xml:space="preserve">This partnership, </w:t>
      </w:r>
      <w:r w:rsidR="00233865">
        <w:rPr>
          <w:rFonts w:ascii="Arial" w:hAnsi="Arial" w:cs="Arial"/>
          <w:sz w:val="24"/>
          <w:szCs w:val="24"/>
        </w:rPr>
        <w:t xml:space="preserve">a </w:t>
      </w:r>
      <w:r w:rsidR="00B74262" w:rsidRPr="00096FB7">
        <w:rPr>
          <w:rFonts w:ascii="Arial" w:hAnsi="Arial" w:cs="Arial"/>
          <w:sz w:val="24"/>
          <w:szCs w:val="24"/>
        </w:rPr>
        <w:t xml:space="preserve">public health approach to policing, adopts an ACE and trauma-informed </w:t>
      </w:r>
      <w:r w:rsidR="0093313B" w:rsidRPr="00096FB7">
        <w:rPr>
          <w:rFonts w:ascii="Arial" w:hAnsi="Arial" w:cs="Arial"/>
          <w:sz w:val="24"/>
          <w:szCs w:val="24"/>
        </w:rPr>
        <w:t>(T</w:t>
      </w:r>
      <w:r w:rsidR="007926B1" w:rsidRPr="00096FB7">
        <w:rPr>
          <w:rFonts w:ascii="Arial" w:hAnsi="Arial" w:cs="Arial"/>
          <w:sz w:val="24"/>
          <w:szCs w:val="24"/>
        </w:rPr>
        <w:t xml:space="preserve">-I) </w:t>
      </w:r>
      <w:r w:rsidR="00B74262" w:rsidRPr="00096FB7">
        <w:rPr>
          <w:rFonts w:ascii="Arial" w:hAnsi="Arial" w:cs="Arial"/>
          <w:sz w:val="24"/>
          <w:szCs w:val="24"/>
        </w:rPr>
        <w:t xml:space="preserve">response to vulnerability. However, despite the overarching </w:t>
      </w:r>
      <w:r w:rsidR="00596BD5" w:rsidRPr="00096FB7">
        <w:rPr>
          <w:rFonts w:ascii="Arial" w:hAnsi="Arial" w:cs="Arial"/>
          <w:sz w:val="24"/>
          <w:szCs w:val="24"/>
        </w:rPr>
        <w:t>effectiveness</w:t>
      </w:r>
      <w:r w:rsidR="00B74262" w:rsidRPr="00096FB7">
        <w:rPr>
          <w:rFonts w:ascii="Arial" w:hAnsi="Arial" w:cs="Arial"/>
          <w:sz w:val="24"/>
          <w:szCs w:val="24"/>
        </w:rPr>
        <w:t xml:space="preserve"> of </w:t>
      </w:r>
      <w:r w:rsidR="004B6BA3" w:rsidRPr="00096FB7">
        <w:rPr>
          <w:rFonts w:ascii="Arial" w:hAnsi="Arial" w:cs="Arial"/>
          <w:sz w:val="24"/>
          <w:szCs w:val="24"/>
        </w:rPr>
        <w:t>EAT</w:t>
      </w:r>
      <w:r w:rsidR="00B74262" w:rsidRPr="00096FB7">
        <w:rPr>
          <w:rFonts w:ascii="Arial" w:hAnsi="Arial" w:cs="Arial"/>
          <w:sz w:val="24"/>
          <w:szCs w:val="24"/>
        </w:rPr>
        <w:t xml:space="preserve"> </w:t>
      </w:r>
      <w:r w:rsidR="004B6BA3" w:rsidRPr="00096FB7">
        <w:rPr>
          <w:rFonts w:ascii="Arial" w:hAnsi="Arial" w:cs="Arial"/>
          <w:sz w:val="24"/>
          <w:szCs w:val="24"/>
        </w:rPr>
        <w:t>as a</w:t>
      </w:r>
      <w:r w:rsidR="00B74262" w:rsidRPr="00096FB7">
        <w:rPr>
          <w:rFonts w:ascii="Arial" w:hAnsi="Arial" w:cs="Arial"/>
          <w:sz w:val="24"/>
          <w:szCs w:val="24"/>
        </w:rPr>
        <w:t xml:space="preserve"> cross</w:t>
      </w:r>
      <w:r w:rsidR="00A61E78">
        <w:rPr>
          <w:rFonts w:ascii="Arial" w:hAnsi="Arial" w:cs="Arial"/>
          <w:sz w:val="24"/>
          <w:szCs w:val="24"/>
        </w:rPr>
        <w:t>-</w:t>
      </w:r>
      <w:r w:rsidR="00B74262" w:rsidRPr="00096FB7">
        <w:rPr>
          <w:rFonts w:ascii="Arial" w:hAnsi="Arial" w:cs="Arial"/>
          <w:sz w:val="24"/>
          <w:szCs w:val="24"/>
        </w:rPr>
        <w:t xml:space="preserve">agency collaborative </w:t>
      </w:r>
      <w:r w:rsidR="007926B1" w:rsidRPr="00096FB7">
        <w:rPr>
          <w:rFonts w:ascii="Arial" w:hAnsi="Arial" w:cs="Arial"/>
          <w:sz w:val="24"/>
          <w:szCs w:val="24"/>
        </w:rPr>
        <w:t>T-I</w:t>
      </w:r>
      <w:r w:rsidR="00B74262" w:rsidRPr="00096FB7">
        <w:rPr>
          <w:rFonts w:ascii="Arial" w:hAnsi="Arial" w:cs="Arial"/>
          <w:sz w:val="24"/>
          <w:szCs w:val="24"/>
        </w:rPr>
        <w:t xml:space="preserve"> approach to addressing vulnerability, </w:t>
      </w:r>
      <w:r w:rsidR="00271649" w:rsidRPr="00096FB7">
        <w:rPr>
          <w:rFonts w:ascii="Arial" w:hAnsi="Arial" w:cs="Arial"/>
          <w:sz w:val="24"/>
          <w:szCs w:val="24"/>
        </w:rPr>
        <w:t xml:space="preserve">and </w:t>
      </w:r>
      <w:r w:rsidR="00C47E6F" w:rsidRPr="00096FB7">
        <w:rPr>
          <w:rFonts w:ascii="Arial" w:hAnsi="Arial" w:cs="Arial"/>
          <w:sz w:val="24"/>
          <w:szCs w:val="24"/>
        </w:rPr>
        <w:t xml:space="preserve">early identification of </w:t>
      </w:r>
      <w:r w:rsidR="00271649" w:rsidRPr="00096FB7">
        <w:rPr>
          <w:rFonts w:ascii="Arial" w:hAnsi="Arial" w:cs="Arial"/>
          <w:sz w:val="24"/>
          <w:szCs w:val="24"/>
        </w:rPr>
        <w:t xml:space="preserve">sexually abusive behaviours, </w:t>
      </w:r>
      <w:r w:rsidR="00B74262" w:rsidRPr="00096FB7">
        <w:rPr>
          <w:rFonts w:ascii="Arial" w:hAnsi="Arial" w:cs="Arial"/>
          <w:sz w:val="24"/>
          <w:szCs w:val="24"/>
        </w:rPr>
        <w:t xml:space="preserve">the </w:t>
      </w:r>
      <w:r w:rsidR="00B27E71" w:rsidRPr="00096FB7">
        <w:rPr>
          <w:rFonts w:ascii="Arial" w:hAnsi="Arial" w:cs="Arial"/>
          <w:sz w:val="24"/>
          <w:szCs w:val="24"/>
        </w:rPr>
        <w:t>efficacy</w:t>
      </w:r>
      <w:r w:rsidR="00B74262" w:rsidRPr="00096FB7">
        <w:rPr>
          <w:rFonts w:ascii="Arial" w:hAnsi="Arial" w:cs="Arial"/>
          <w:sz w:val="24"/>
          <w:szCs w:val="24"/>
        </w:rPr>
        <w:t xml:space="preserve"> of the approaches to recidivism is </w:t>
      </w:r>
      <w:r w:rsidR="00B04039" w:rsidRPr="00096FB7">
        <w:rPr>
          <w:rFonts w:ascii="Arial" w:hAnsi="Arial" w:cs="Arial"/>
          <w:sz w:val="24"/>
          <w:szCs w:val="24"/>
        </w:rPr>
        <w:t>still</w:t>
      </w:r>
      <w:r w:rsidR="008629B0">
        <w:rPr>
          <w:rFonts w:ascii="Arial" w:hAnsi="Arial" w:cs="Arial"/>
          <w:sz w:val="24"/>
          <w:szCs w:val="24"/>
        </w:rPr>
        <w:t>,</w:t>
      </w:r>
      <w:r w:rsidR="00B04039" w:rsidRPr="00096FB7">
        <w:rPr>
          <w:rFonts w:ascii="Arial" w:hAnsi="Arial" w:cs="Arial"/>
          <w:sz w:val="24"/>
          <w:szCs w:val="24"/>
        </w:rPr>
        <w:t xml:space="preserve"> </w:t>
      </w:r>
      <w:r w:rsidR="00857C54" w:rsidRPr="00096FB7">
        <w:rPr>
          <w:rFonts w:ascii="Arial" w:hAnsi="Arial" w:cs="Arial"/>
          <w:sz w:val="24"/>
          <w:szCs w:val="24"/>
        </w:rPr>
        <w:t>according to Hardcastle</w:t>
      </w:r>
      <w:r w:rsidR="00214A27" w:rsidRPr="00096FB7">
        <w:rPr>
          <w:rFonts w:ascii="Arial" w:hAnsi="Arial" w:cs="Arial"/>
          <w:sz w:val="24"/>
          <w:szCs w:val="24"/>
        </w:rPr>
        <w:t xml:space="preserve"> et al. </w:t>
      </w:r>
      <w:r w:rsidR="0060299E" w:rsidRPr="00096FB7">
        <w:rPr>
          <w:rFonts w:ascii="Arial" w:hAnsi="Arial" w:cs="Arial"/>
          <w:sz w:val="24"/>
          <w:szCs w:val="24"/>
        </w:rPr>
        <w:t>(</w:t>
      </w:r>
      <w:r w:rsidR="00214A27" w:rsidRPr="00096FB7">
        <w:rPr>
          <w:rFonts w:ascii="Arial" w:hAnsi="Arial" w:cs="Arial"/>
          <w:sz w:val="24"/>
          <w:szCs w:val="24"/>
        </w:rPr>
        <w:t>2021),</w:t>
      </w:r>
      <w:r w:rsidR="00B74262" w:rsidRPr="00096FB7">
        <w:rPr>
          <w:rFonts w:ascii="Arial" w:hAnsi="Arial" w:cs="Arial"/>
          <w:sz w:val="24"/>
          <w:szCs w:val="24"/>
        </w:rPr>
        <w:t xml:space="preserve"> anecdotally reported and requires more research</w:t>
      </w:r>
      <w:r w:rsidR="00CA1E2E" w:rsidRPr="00096FB7">
        <w:rPr>
          <w:rFonts w:ascii="Arial" w:hAnsi="Arial" w:cs="Arial"/>
          <w:sz w:val="24"/>
          <w:szCs w:val="24"/>
        </w:rPr>
        <w:t xml:space="preserve"> to better understand </w:t>
      </w:r>
      <w:r w:rsidR="00CE20B0" w:rsidRPr="00096FB7">
        <w:rPr>
          <w:rFonts w:ascii="Arial" w:hAnsi="Arial" w:cs="Arial"/>
          <w:sz w:val="24"/>
          <w:szCs w:val="24"/>
        </w:rPr>
        <w:t xml:space="preserve">lasting </w:t>
      </w:r>
      <w:r w:rsidR="00D359D0" w:rsidRPr="00096FB7">
        <w:rPr>
          <w:rFonts w:ascii="Arial" w:hAnsi="Arial" w:cs="Arial"/>
          <w:sz w:val="24"/>
          <w:szCs w:val="24"/>
        </w:rPr>
        <w:t>changes in behaviour</w:t>
      </w:r>
      <w:r w:rsidR="00B74262" w:rsidRPr="00096FB7">
        <w:rPr>
          <w:rFonts w:ascii="Arial" w:hAnsi="Arial" w:cs="Arial"/>
          <w:sz w:val="24"/>
          <w:szCs w:val="24"/>
        </w:rPr>
        <w:t>. The</w:t>
      </w:r>
      <w:r w:rsidR="009679AA" w:rsidRPr="00096FB7">
        <w:rPr>
          <w:rFonts w:ascii="Arial" w:hAnsi="Arial" w:cs="Arial"/>
          <w:sz w:val="24"/>
          <w:szCs w:val="24"/>
        </w:rPr>
        <w:t xml:space="preserve">y </w:t>
      </w:r>
      <w:r w:rsidR="00C2577C" w:rsidRPr="00096FB7">
        <w:rPr>
          <w:rFonts w:ascii="Arial" w:hAnsi="Arial" w:cs="Arial"/>
          <w:sz w:val="24"/>
          <w:szCs w:val="24"/>
        </w:rPr>
        <w:t xml:space="preserve">state that the </w:t>
      </w:r>
      <w:r w:rsidR="00B74262" w:rsidRPr="00096FB7">
        <w:rPr>
          <w:rFonts w:ascii="Arial" w:hAnsi="Arial" w:cs="Arial"/>
          <w:sz w:val="24"/>
          <w:szCs w:val="24"/>
        </w:rPr>
        <w:t xml:space="preserve">effectiveness of the model’s approach </w:t>
      </w:r>
    </w:p>
    <w:p w14:paraId="29AC22A6" w14:textId="21433A44" w:rsidR="00B74262" w:rsidRPr="00096FB7" w:rsidRDefault="00B74262" w:rsidP="00B74262">
      <w:pPr>
        <w:spacing w:line="480" w:lineRule="auto"/>
        <w:ind w:left="720"/>
        <w:rPr>
          <w:rFonts w:ascii="Arial" w:hAnsi="Arial" w:cs="Arial"/>
          <w:sz w:val="24"/>
          <w:szCs w:val="24"/>
        </w:rPr>
      </w:pPr>
      <w:r w:rsidRPr="00096FB7">
        <w:rPr>
          <w:rFonts w:ascii="Arial" w:hAnsi="Arial" w:cs="Arial"/>
          <w:sz w:val="24"/>
          <w:szCs w:val="24"/>
        </w:rPr>
        <w:t>is predicated on the right services being available at the right time and future research should also consider how some needs can be addressed without requiring such services, building on individual and community resilience. (</w:t>
      </w:r>
      <w:r w:rsidR="006313FD">
        <w:rPr>
          <w:rFonts w:ascii="Arial" w:hAnsi="Arial" w:cs="Arial"/>
          <w:sz w:val="24"/>
          <w:szCs w:val="24"/>
        </w:rPr>
        <w:t>p.</w:t>
      </w:r>
      <w:r w:rsidRPr="00096FB7">
        <w:rPr>
          <w:rFonts w:ascii="Arial" w:hAnsi="Arial" w:cs="Arial"/>
          <w:sz w:val="24"/>
          <w:szCs w:val="24"/>
        </w:rPr>
        <w:t xml:space="preserve">35) </w:t>
      </w:r>
    </w:p>
    <w:p w14:paraId="5DE44282" w14:textId="630CD860" w:rsidR="00550062" w:rsidRPr="00096FB7" w:rsidRDefault="00BB2A2E" w:rsidP="00636DC3">
      <w:pPr>
        <w:spacing w:line="480" w:lineRule="auto"/>
        <w:rPr>
          <w:rFonts w:ascii="Arial" w:hAnsi="Arial" w:cs="Arial"/>
          <w:sz w:val="24"/>
          <w:szCs w:val="24"/>
        </w:rPr>
      </w:pPr>
      <w:r w:rsidRPr="00096FB7">
        <w:rPr>
          <w:rFonts w:ascii="Arial" w:hAnsi="Arial" w:cs="Arial"/>
          <w:sz w:val="24"/>
          <w:szCs w:val="24"/>
        </w:rPr>
        <w:t xml:space="preserve">Given that </w:t>
      </w:r>
      <w:r w:rsidR="00573DC4" w:rsidRPr="00096FB7">
        <w:rPr>
          <w:rFonts w:ascii="Arial" w:hAnsi="Arial" w:cs="Arial"/>
          <w:sz w:val="24"/>
          <w:szCs w:val="24"/>
        </w:rPr>
        <w:t xml:space="preserve">there is limited availability </w:t>
      </w:r>
      <w:r w:rsidR="001319E3" w:rsidRPr="00096FB7">
        <w:rPr>
          <w:rFonts w:ascii="Arial" w:hAnsi="Arial" w:cs="Arial"/>
          <w:sz w:val="24"/>
          <w:szCs w:val="24"/>
        </w:rPr>
        <w:t>of</w:t>
      </w:r>
      <w:r w:rsidR="00BC7811" w:rsidRPr="00096FB7">
        <w:rPr>
          <w:rFonts w:ascii="Arial" w:hAnsi="Arial" w:cs="Arial"/>
          <w:sz w:val="24"/>
          <w:szCs w:val="24"/>
        </w:rPr>
        <w:t xml:space="preserve"> mental health services</w:t>
      </w:r>
      <w:r w:rsidR="001319E3" w:rsidRPr="00096FB7">
        <w:rPr>
          <w:rFonts w:ascii="Arial" w:hAnsi="Arial" w:cs="Arial"/>
          <w:sz w:val="24"/>
          <w:szCs w:val="24"/>
        </w:rPr>
        <w:t xml:space="preserve"> to C</w:t>
      </w:r>
      <w:r w:rsidR="00B94C53" w:rsidRPr="00096FB7">
        <w:rPr>
          <w:rFonts w:ascii="Arial" w:hAnsi="Arial" w:cs="Arial"/>
          <w:sz w:val="24"/>
          <w:szCs w:val="24"/>
        </w:rPr>
        <w:t>&amp;YP</w:t>
      </w:r>
      <w:r w:rsidR="00BC7811" w:rsidRPr="00096FB7">
        <w:rPr>
          <w:rFonts w:ascii="Arial" w:hAnsi="Arial" w:cs="Arial"/>
          <w:sz w:val="24"/>
          <w:szCs w:val="24"/>
        </w:rPr>
        <w:t>, b</w:t>
      </w:r>
      <w:r w:rsidR="00B74262" w:rsidRPr="00096FB7">
        <w:rPr>
          <w:rFonts w:ascii="Arial" w:hAnsi="Arial" w:cs="Arial"/>
          <w:sz w:val="24"/>
          <w:szCs w:val="24"/>
        </w:rPr>
        <w:t xml:space="preserve">uilding resilience in young people </w:t>
      </w:r>
      <w:r w:rsidR="009B1788" w:rsidRPr="00096FB7">
        <w:rPr>
          <w:rFonts w:ascii="Arial" w:hAnsi="Arial" w:cs="Arial"/>
          <w:sz w:val="24"/>
          <w:szCs w:val="24"/>
        </w:rPr>
        <w:t>should</w:t>
      </w:r>
      <w:r w:rsidR="00B74262" w:rsidRPr="00096FB7">
        <w:rPr>
          <w:rFonts w:ascii="Arial" w:hAnsi="Arial" w:cs="Arial"/>
          <w:sz w:val="24"/>
          <w:szCs w:val="24"/>
        </w:rPr>
        <w:t xml:space="preserve"> be part of the police and partners</w:t>
      </w:r>
      <w:r w:rsidR="008629B0">
        <w:rPr>
          <w:rFonts w:ascii="Arial" w:hAnsi="Arial" w:cs="Arial"/>
          <w:sz w:val="24"/>
          <w:szCs w:val="24"/>
        </w:rPr>
        <w:t>’</w:t>
      </w:r>
      <w:r w:rsidR="00B74262" w:rsidRPr="00096FB7">
        <w:rPr>
          <w:rFonts w:ascii="Arial" w:hAnsi="Arial" w:cs="Arial"/>
          <w:sz w:val="24"/>
          <w:szCs w:val="24"/>
        </w:rPr>
        <w:t xml:space="preserve"> response to peer-on-peer </w:t>
      </w:r>
      <w:r w:rsidR="005D272D" w:rsidRPr="00096FB7">
        <w:rPr>
          <w:rFonts w:ascii="Arial" w:hAnsi="Arial" w:cs="Arial"/>
          <w:sz w:val="24"/>
          <w:szCs w:val="24"/>
        </w:rPr>
        <w:t>SH</w:t>
      </w:r>
      <w:r w:rsidR="00B74262" w:rsidRPr="00096FB7">
        <w:rPr>
          <w:rFonts w:ascii="Arial" w:hAnsi="Arial" w:cs="Arial"/>
          <w:sz w:val="24"/>
          <w:szCs w:val="24"/>
        </w:rPr>
        <w:t xml:space="preserve"> in Wales. Geraghty and Lyons (2020)</w:t>
      </w:r>
      <w:r w:rsidR="008629B0">
        <w:rPr>
          <w:rFonts w:ascii="Arial" w:hAnsi="Arial" w:cs="Arial"/>
          <w:sz w:val="24"/>
          <w:szCs w:val="24"/>
        </w:rPr>
        <w:t>,</w:t>
      </w:r>
      <w:r w:rsidR="00B74262" w:rsidRPr="00096FB7">
        <w:rPr>
          <w:rFonts w:ascii="Arial" w:hAnsi="Arial" w:cs="Arial"/>
          <w:sz w:val="24"/>
          <w:szCs w:val="24"/>
        </w:rPr>
        <w:t xml:space="preserve"> citing Sipler and Reynolds (2017), describe resilience as </w:t>
      </w:r>
      <w:r w:rsidR="00437216">
        <w:rPr>
          <w:rFonts w:ascii="Arial" w:hAnsi="Arial" w:cs="Arial"/>
          <w:sz w:val="24"/>
          <w:szCs w:val="24"/>
        </w:rPr>
        <w:t>“</w:t>
      </w:r>
      <w:r w:rsidR="00B74262" w:rsidRPr="00096FB7">
        <w:rPr>
          <w:rFonts w:ascii="Arial" w:hAnsi="Arial" w:cs="Arial"/>
          <w:sz w:val="24"/>
          <w:szCs w:val="24"/>
        </w:rPr>
        <w:t xml:space="preserve">being able </w:t>
      </w:r>
      <w:r w:rsidR="00437216">
        <w:rPr>
          <w:rFonts w:ascii="Arial" w:hAnsi="Arial" w:cs="Arial"/>
          <w:sz w:val="24"/>
          <w:szCs w:val="24"/>
        </w:rPr>
        <w:t>‘</w:t>
      </w:r>
      <w:r w:rsidR="00B74262" w:rsidRPr="00096FB7">
        <w:rPr>
          <w:rFonts w:ascii="Arial" w:hAnsi="Arial" w:cs="Arial"/>
          <w:sz w:val="24"/>
          <w:szCs w:val="24"/>
        </w:rPr>
        <w:t>to “bounce back” from tough times’</w:t>
      </w:r>
      <w:r w:rsidR="00ED2584" w:rsidRPr="00096FB7">
        <w:rPr>
          <w:rFonts w:ascii="Arial" w:hAnsi="Arial" w:cs="Arial"/>
          <w:sz w:val="24"/>
          <w:szCs w:val="24"/>
        </w:rPr>
        <w:t xml:space="preserve">, by having </w:t>
      </w:r>
      <w:r w:rsidR="00795E19" w:rsidRPr="00096FB7">
        <w:rPr>
          <w:rFonts w:ascii="Arial" w:hAnsi="Arial" w:cs="Arial"/>
          <w:sz w:val="24"/>
          <w:szCs w:val="24"/>
        </w:rPr>
        <w:t>internal and external strengths to cope</w:t>
      </w:r>
      <w:r w:rsidR="00B26E3B" w:rsidRPr="00096FB7">
        <w:rPr>
          <w:rFonts w:ascii="Arial" w:hAnsi="Arial" w:cs="Arial"/>
          <w:sz w:val="24"/>
          <w:szCs w:val="24"/>
        </w:rPr>
        <w:t xml:space="preserve"> with difficulties</w:t>
      </w:r>
      <w:r w:rsidR="00F67FDA" w:rsidRPr="00096FB7">
        <w:rPr>
          <w:rFonts w:ascii="Arial" w:hAnsi="Arial" w:cs="Arial"/>
          <w:sz w:val="24"/>
          <w:szCs w:val="24"/>
        </w:rPr>
        <w:t>”</w:t>
      </w:r>
      <w:r w:rsidR="00B74262" w:rsidRPr="00096FB7">
        <w:rPr>
          <w:rFonts w:ascii="Arial" w:hAnsi="Arial" w:cs="Arial"/>
          <w:sz w:val="24"/>
          <w:szCs w:val="24"/>
        </w:rPr>
        <w:t xml:space="preserve"> (</w:t>
      </w:r>
      <w:r w:rsidR="000262F5" w:rsidRPr="00096FB7">
        <w:rPr>
          <w:rFonts w:ascii="Arial" w:hAnsi="Arial" w:cs="Arial"/>
          <w:sz w:val="24"/>
          <w:szCs w:val="24"/>
        </w:rPr>
        <w:t>p</w:t>
      </w:r>
      <w:r w:rsidR="00B74262" w:rsidRPr="00096FB7">
        <w:rPr>
          <w:rFonts w:ascii="Arial" w:hAnsi="Arial" w:cs="Arial"/>
          <w:sz w:val="24"/>
          <w:szCs w:val="24"/>
        </w:rPr>
        <w:t xml:space="preserve">.5). They </w:t>
      </w:r>
      <w:r w:rsidR="00643BD4" w:rsidRPr="00096FB7">
        <w:rPr>
          <w:rFonts w:ascii="Arial" w:hAnsi="Arial" w:cs="Arial"/>
          <w:sz w:val="24"/>
          <w:szCs w:val="24"/>
        </w:rPr>
        <w:t>identif</w:t>
      </w:r>
      <w:r w:rsidR="00643BD4">
        <w:rPr>
          <w:rFonts w:ascii="Arial" w:hAnsi="Arial" w:cs="Arial"/>
          <w:sz w:val="24"/>
          <w:szCs w:val="24"/>
        </w:rPr>
        <w:t>y</w:t>
      </w:r>
      <w:r w:rsidR="00643BD4" w:rsidRPr="00096FB7">
        <w:rPr>
          <w:rFonts w:ascii="Arial" w:hAnsi="Arial" w:cs="Arial"/>
          <w:sz w:val="24"/>
          <w:szCs w:val="24"/>
        </w:rPr>
        <w:t xml:space="preserve"> </w:t>
      </w:r>
      <w:r w:rsidR="00B74262" w:rsidRPr="00096FB7">
        <w:rPr>
          <w:rFonts w:ascii="Arial" w:hAnsi="Arial" w:cs="Arial"/>
          <w:sz w:val="24"/>
          <w:szCs w:val="24"/>
        </w:rPr>
        <w:t xml:space="preserve">in the literature around resilience that to build resilience, young people need a relationship with at least one </w:t>
      </w:r>
      <w:r w:rsidR="006A13E3" w:rsidRPr="00096FB7">
        <w:rPr>
          <w:rFonts w:ascii="Arial" w:hAnsi="Arial" w:cs="Arial"/>
          <w:sz w:val="24"/>
          <w:szCs w:val="24"/>
        </w:rPr>
        <w:t>trusted</w:t>
      </w:r>
      <w:r w:rsidR="00B74262" w:rsidRPr="00096FB7">
        <w:rPr>
          <w:rFonts w:ascii="Arial" w:hAnsi="Arial" w:cs="Arial"/>
          <w:sz w:val="24"/>
          <w:szCs w:val="24"/>
        </w:rPr>
        <w:t xml:space="preserve"> adult; their basic needs met, such as a safe environment; healthy role models; help building self-</w:t>
      </w:r>
      <w:r w:rsidR="001D20BF" w:rsidRPr="00096FB7">
        <w:rPr>
          <w:rFonts w:ascii="Arial" w:hAnsi="Arial" w:cs="Arial"/>
          <w:sz w:val="24"/>
          <w:szCs w:val="24"/>
        </w:rPr>
        <w:t>efficacy</w:t>
      </w:r>
      <w:r w:rsidR="00643BD4">
        <w:rPr>
          <w:rFonts w:ascii="Arial" w:hAnsi="Arial" w:cs="Arial"/>
          <w:sz w:val="24"/>
          <w:szCs w:val="24"/>
        </w:rPr>
        <w:t>,</w:t>
      </w:r>
      <w:r w:rsidR="00B74262" w:rsidRPr="00096FB7">
        <w:rPr>
          <w:rFonts w:ascii="Arial" w:hAnsi="Arial" w:cs="Arial"/>
          <w:sz w:val="24"/>
          <w:szCs w:val="24"/>
        </w:rPr>
        <w:t xml:space="preserve"> and emotional and </w:t>
      </w:r>
      <w:r w:rsidR="00B74262" w:rsidRPr="00096FB7">
        <w:rPr>
          <w:rFonts w:ascii="Arial" w:hAnsi="Arial" w:cs="Arial"/>
          <w:sz w:val="24"/>
          <w:szCs w:val="24"/>
        </w:rPr>
        <w:lastRenderedPageBreak/>
        <w:t>behavioural management. They need to develop a sense of optimism and healthy social connections</w:t>
      </w:r>
      <w:r w:rsidR="00550062" w:rsidRPr="00096FB7">
        <w:rPr>
          <w:rFonts w:ascii="Arial" w:hAnsi="Arial" w:cs="Arial"/>
          <w:sz w:val="24"/>
          <w:szCs w:val="24"/>
        </w:rPr>
        <w:t>,</w:t>
      </w:r>
      <w:r w:rsidR="00B74262" w:rsidRPr="00096FB7">
        <w:rPr>
          <w:rFonts w:ascii="Arial" w:hAnsi="Arial" w:cs="Arial"/>
          <w:sz w:val="24"/>
          <w:szCs w:val="24"/>
        </w:rPr>
        <w:t xml:space="preserve"> with parents also needing help to build their own and their children’s resilience.</w:t>
      </w:r>
    </w:p>
    <w:p w14:paraId="79C43744" w14:textId="24AF2BB1" w:rsidR="001E3604" w:rsidRPr="00096FB7" w:rsidRDefault="00C15B6A" w:rsidP="001E3604">
      <w:pPr>
        <w:spacing w:line="480" w:lineRule="auto"/>
        <w:rPr>
          <w:rFonts w:ascii="Arial" w:hAnsi="Arial" w:cs="Arial"/>
          <w:sz w:val="24"/>
          <w:szCs w:val="24"/>
        </w:rPr>
      </w:pPr>
      <w:r w:rsidRPr="00096FB7">
        <w:rPr>
          <w:rFonts w:ascii="Arial" w:eastAsia="Calibri" w:hAnsi="Arial" w:cs="Arial"/>
          <w:kern w:val="24"/>
          <w:sz w:val="24"/>
          <w:szCs w:val="24"/>
        </w:rPr>
        <w:t xml:space="preserve">The </w:t>
      </w:r>
      <w:r w:rsidR="00A775D5" w:rsidRPr="00096FB7">
        <w:rPr>
          <w:rFonts w:ascii="Arial" w:eastAsia="Calibri" w:hAnsi="Arial" w:cs="Arial"/>
          <w:kern w:val="24"/>
          <w:sz w:val="24"/>
          <w:szCs w:val="24"/>
        </w:rPr>
        <w:t xml:space="preserve">National </w:t>
      </w:r>
      <w:r w:rsidR="00687080" w:rsidRPr="00096FB7">
        <w:rPr>
          <w:rFonts w:ascii="Arial" w:eastAsia="Calibri" w:hAnsi="Arial" w:cs="Arial"/>
          <w:kern w:val="24"/>
          <w:sz w:val="24"/>
          <w:szCs w:val="24"/>
        </w:rPr>
        <w:t xml:space="preserve">Police </w:t>
      </w:r>
      <w:r w:rsidR="007048A3" w:rsidRPr="00096FB7">
        <w:rPr>
          <w:rFonts w:ascii="Arial" w:eastAsia="Calibri" w:hAnsi="Arial" w:cs="Arial"/>
          <w:kern w:val="24"/>
          <w:sz w:val="24"/>
          <w:szCs w:val="24"/>
        </w:rPr>
        <w:t>Chiefs</w:t>
      </w:r>
      <w:r w:rsidR="00643BD4">
        <w:rPr>
          <w:rFonts w:ascii="Arial" w:eastAsia="Calibri" w:hAnsi="Arial" w:cs="Arial"/>
          <w:kern w:val="24"/>
          <w:sz w:val="24"/>
          <w:szCs w:val="24"/>
        </w:rPr>
        <w:t>’</w:t>
      </w:r>
      <w:r w:rsidR="007048A3" w:rsidRPr="00096FB7">
        <w:rPr>
          <w:rFonts w:ascii="Arial" w:eastAsia="Calibri" w:hAnsi="Arial" w:cs="Arial"/>
          <w:kern w:val="24"/>
          <w:sz w:val="24"/>
          <w:szCs w:val="24"/>
        </w:rPr>
        <w:t xml:space="preserve"> </w:t>
      </w:r>
      <w:r w:rsidR="009807BA" w:rsidRPr="00096FB7">
        <w:rPr>
          <w:rFonts w:ascii="Arial" w:eastAsia="Calibri" w:hAnsi="Arial" w:cs="Arial"/>
          <w:kern w:val="24"/>
          <w:sz w:val="24"/>
          <w:szCs w:val="24"/>
        </w:rPr>
        <w:t>Council</w:t>
      </w:r>
      <w:r w:rsidR="00643BD4">
        <w:rPr>
          <w:rFonts w:ascii="Arial" w:eastAsia="Calibri" w:hAnsi="Arial" w:cs="Arial"/>
          <w:kern w:val="24"/>
          <w:sz w:val="24"/>
          <w:szCs w:val="24"/>
        </w:rPr>
        <w:t>’s</w:t>
      </w:r>
      <w:r w:rsidR="009807BA" w:rsidRPr="00096FB7">
        <w:rPr>
          <w:rFonts w:ascii="Arial" w:eastAsia="Calibri" w:hAnsi="Arial" w:cs="Arial"/>
          <w:kern w:val="24"/>
          <w:sz w:val="24"/>
          <w:szCs w:val="24"/>
        </w:rPr>
        <w:t xml:space="preserve"> </w:t>
      </w:r>
      <w:r w:rsidR="004914C9" w:rsidRPr="00096FB7">
        <w:rPr>
          <w:rFonts w:ascii="Arial" w:eastAsia="Calibri" w:hAnsi="Arial" w:cs="Arial"/>
          <w:kern w:val="24"/>
          <w:sz w:val="24"/>
          <w:szCs w:val="24"/>
        </w:rPr>
        <w:t>s</w:t>
      </w:r>
      <w:r w:rsidRPr="00096FB7">
        <w:rPr>
          <w:rFonts w:ascii="Arial" w:eastAsia="Calibri" w:hAnsi="Arial" w:cs="Arial"/>
          <w:kern w:val="24"/>
          <w:sz w:val="24"/>
          <w:szCs w:val="24"/>
        </w:rPr>
        <w:t>trategy for Child Centred Policing (CCP) (2015)</w:t>
      </w:r>
      <w:r w:rsidR="0019071B" w:rsidRPr="00096FB7">
        <w:rPr>
          <w:rFonts w:ascii="Arial" w:eastAsia="Calibri" w:hAnsi="Arial" w:cs="Arial"/>
          <w:kern w:val="24"/>
          <w:sz w:val="24"/>
          <w:szCs w:val="24"/>
        </w:rPr>
        <w:t xml:space="preserve"> </w:t>
      </w:r>
      <w:r w:rsidR="00F34227" w:rsidRPr="00096FB7">
        <w:rPr>
          <w:rFonts w:ascii="Arial" w:eastAsia="Calibri" w:hAnsi="Arial" w:cs="Arial"/>
          <w:kern w:val="24"/>
          <w:sz w:val="24"/>
          <w:szCs w:val="24"/>
        </w:rPr>
        <w:t>stipulates that those below the age of 18 be treated as children first</w:t>
      </w:r>
      <w:r w:rsidR="000D2DC8" w:rsidRPr="00096FB7">
        <w:rPr>
          <w:rFonts w:ascii="Arial" w:eastAsia="Calibri" w:hAnsi="Arial" w:cs="Arial"/>
          <w:kern w:val="24"/>
          <w:sz w:val="24"/>
          <w:szCs w:val="24"/>
        </w:rPr>
        <w:t xml:space="preserve"> in every interaction with police</w:t>
      </w:r>
      <w:r w:rsidR="00666F8F" w:rsidRPr="00096FB7">
        <w:rPr>
          <w:rFonts w:ascii="Arial" w:eastAsia="Calibri" w:hAnsi="Arial" w:cs="Arial"/>
          <w:kern w:val="24"/>
          <w:sz w:val="24"/>
          <w:szCs w:val="24"/>
        </w:rPr>
        <w:t>,</w:t>
      </w:r>
      <w:r w:rsidR="00F34227" w:rsidRPr="00096FB7">
        <w:rPr>
          <w:rFonts w:ascii="Arial" w:eastAsia="Calibri" w:hAnsi="Arial" w:cs="Arial"/>
          <w:kern w:val="24"/>
          <w:sz w:val="24"/>
          <w:szCs w:val="24"/>
        </w:rPr>
        <w:t xml:space="preserve"> </w:t>
      </w:r>
      <w:r w:rsidR="00666F8F" w:rsidRPr="00096FB7">
        <w:rPr>
          <w:rFonts w:ascii="Arial" w:eastAsia="Calibri" w:hAnsi="Arial" w:cs="Arial"/>
          <w:kern w:val="24"/>
          <w:sz w:val="24"/>
          <w:szCs w:val="24"/>
        </w:rPr>
        <w:t xml:space="preserve">in </w:t>
      </w:r>
      <w:r w:rsidR="008F1C11" w:rsidRPr="00096FB7">
        <w:rPr>
          <w:rFonts w:ascii="Arial" w:eastAsia="Calibri" w:hAnsi="Arial" w:cs="Arial"/>
          <w:kern w:val="24"/>
          <w:sz w:val="24"/>
          <w:szCs w:val="24"/>
        </w:rPr>
        <w:t>line with the United Nations</w:t>
      </w:r>
      <w:r w:rsidR="00DD6CA2">
        <w:rPr>
          <w:rFonts w:ascii="Arial" w:eastAsia="Calibri" w:hAnsi="Arial" w:cs="Arial"/>
          <w:kern w:val="24"/>
          <w:sz w:val="24"/>
          <w:szCs w:val="24"/>
        </w:rPr>
        <w:t>’</w:t>
      </w:r>
      <w:r w:rsidR="008F1C11" w:rsidRPr="00096FB7">
        <w:rPr>
          <w:rFonts w:ascii="Arial" w:eastAsia="Calibri" w:hAnsi="Arial" w:cs="Arial"/>
          <w:kern w:val="24"/>
          <w:sz w:val="24"/>
          <w:szCs w:val="24"/>
        </w:rPr>
        <w:t xml:space="preserve"> </w:t>
      </w:r>
      <w:r w:rsidRPr="00096FB7">
        <w:rPr>
          <w:rFonts w:ascii="Arial" w:eastAsia="Calibri" w:hAnsi="Arial" w:cs="Arial"/>
          <w:kern w:val="24"/>
          <w:sz w:val="24"/>
          <w:szCs w:val="24"/>
        </w:rPr>
        <w:t>Convention</w:t>
      </w:r>
      <w:r w:rsidR="008F1C11" w:rsidRPr="00096FB7">
        <w:rPr>
          <w:rFonts w:ascii="Arial" w:eastAsia="Calibri" w:hAnsi="Arial" w:cs="Arial"/>
          <w:kern w:val="24"/>
          <w:sz w:val="24"/>
          <w:szCs w:val="24"/>
        </w:rPr>
        <w:t xml:space="preserve"> on the Rights of the Child</w:t>
      </w:r>
      <w:r w:rsidR="00A723B2" w:rsidRPr="00096FB7">
        <w:rPr>
          <w:rFonts w:ascii="Arial" w:eastAsia="Calibri" w:hAnsi="Arial" w:cs="Arial"/>
          <w:kern w:val="24"/>
          <w:sz w:val="24"/>
          <w:szCs w:val="24"/>
        </w:rPr>
        <w:t>.</w:t>
      </w:r>
      <w:r w:rsidR="008945E0" w:rsidRPr="00096FB7">
        <w:rPr>
          <w:rFonts w:ascii="Arial" w:eastAsia="Calibri" w:hAnsi="Arial" w:cs="Arial"/>
          <w:kern w:val="24"/>
          <w:sz w:val="24"/>
          <w:szCs w:val="24"/>
        </w:rPr>
        <w:t xml:space="preserve"> South </w:t>
      </w:r>
      <w:r w:rsidR="001E3604" w:rsidRPr="00096FB7">
        <w:rPr>
          <w:rFonts w:ascii="Arial" w:eastAsia="Calibri" w:hAnsi="Arial" w:cs="Arial"/>
          <w:kern w:val="24"/>
          <w:sz w:val="24"/>
          <w:szCs w:val="24"/>
        </w:rPr>
        <w:t>Wales</w:t>
      </w:r>
      <w:r w:rsidR="008945E0" w:rsidRPr="00096FB7">
        <w:rPr>
          <w:rFonts w:ascii="Arial" w:eastAsia="Calibri" w:hAnsi="Arial" w:cs="Arial"/>
          <w:kern w:val="24"/>
          <w:sz w:val="24"/>
          <w:szCs w:val="24"/>
        </w:rPr>
        <w:t xml:space="preserve"> Police’s </w:t>
      </w:r>
      <w:r w:rsidR="001E3604" w:rsidRPr="00096FB7">
        <w:rPr>
          <w:rFonts w:ascii="Arial" w:hAnsi="Arial" w:cs="Arial"/>
          <w:sz w:val="24"/>
          <w:szCs w:val="24"/>
        </w:rPr>
        <w:t xml:space="preserve">Children’s Charter (2019) promises to listen to children, taking </w:t>
      </w:r>
      <w:r w:rsidR="00B3557B" w:rsidRPr="00096FB7">
        <w:rPr>
          <w:rFonts w:ascii="Arial" w:hAnsi="Arial" w:cs="Arial"/>
          <w:sz w:val="24"/>
          <w:szCs w:val="24"/>
        </w:rPr>
        <w:t xml:space="preserve">their </w:t>
      </w:r>
      <w:r w:rsidR="001E3604" w:rsidRPr="00096FB7">
        <w:rPr>
          <w:rFonts w:ascii="Arial" w:hAnsi="Arial" w:cs="Arial"/>
          <w:sz w:val="24"/>
          <w:szCs w:val="24"/>
        </w:rPr>
        <w:t xml:space="preserve">views, </w:t>
      </w:r>
      <w:proofErr w:type="gramStart"/>
      <w:r w:rsidR="001E3604" w:rsidRPr="00096FB7">
        <w:rPr>
          <w:rFonts w:ascii="Arial" w:hAnsi="Arial" w:cs="Arial"/>
          <w:sz w:val="24"/>
          <w:szCs w:val="24"/>
        </w:rPr>
        <w:t>comments</w:t>
      </w:r>
      <w:proofErr w:type="gramEnd"/>
      <w:r w:rsidR="001E3604" w:rsidRPr="00096FB7">
        <w:rPr>
          <w:rFonts w:ascii="Arial" w:hAnsi="Arial" w:cs="Arial"/>
          <w:sz w:val="24"/>
          <w:szCs w:val="24"/>
        </w:rPr>
        <w:t xml:space="preserve"> and complaints seriously. </w:t>
      </w:r>
    </w:p>
    <w:p w14:paraId="5F1A285E" w14:textId="3AF2D95A" w:rsidR="00835FA9" w:rsidRPr="00096FB7" w:rsidRDefault="00835FA9" w:rsidP="00835FA9">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 xml:space="preserve">This in turn </w:t>
      </w:r>
      <w:r w:rsidR="00D0536D" w:rsidRPr="00096FB7">
        <w:rPr>
          <w:rFonts w:ascii="Arial" w:hAnsi="Arial" w:cs="Arial"/>
          <w:sz w:val="24"/>
          <w:szCs w:val="24"/>
          <w:shd w:val="clear" w:color="auto" w:fill="FFFFFF"/>
        </w:rPr>
        <w:t xml:space="preserve">will </w:t>
      </w:r>
      <w:r w:rsidRPr="00096FB7">
        <w:rPr>
          <w:rFonts w:ascii="Arial" w:hAnsi="Arial" w:cs="Arial"/>
          <w:sz w:val="24"/>
          <w:szCs w:val="24"/>
          <w:shd w:val="clear" w:color="auto" w:fill="FFFFFF"/>
        </w:rPr>
        <w:t>assist WG in its wellbeing goals, as outlined in the Well</w:t>
      </w:r>
      <w:r w:rsidR="0044176C">
        <w:rPr>
          <w:rFonts w:ascii="Arial" w:hAnsi="Arial" w:cs="Arial"/>
          <w:sz w:val="24"/>
          <w:szCs w:val="24"/>
          <w:shd w:val="clear" w:color="auto" w:fill="FFFFFF"/>
        </w:rPr>
        <w:t>-</w:t>
      </w:r>
      <w:r w:rsidRPr="00096FB7">
        <w:rPr>
          <w:rFonts w:ascii="Arial" w:hAnsi="Arial" w:cs="Arial"/>
          <w:sz w:val="24"/>
          <w:szCs w:val="24"/>
          <w:shd w:val="clear" w:color="auto" w:fill="FFFFFF"/>
        </w:rPr>
        <w:t xml:space="preserve">being of Future Generations (Wales) Act (2015) in creating a </w:t>
      </w:r>
      <w:r w:rsidR="00E9237F" w:rsidRPr="00096FB7">
        <w:rPr>
          <w:rFonts w:ascii="Arial" w:hAnsi="Arial" w:cs="Arial"/>
          <w:sz w:val="24"/>
          <w:szCs w:val="24"/>
          <w:shd w:val="clear" w:color="auto" w:fill="FFFFFF"/>
        </w:rPr>
        <w:t>h</w:t>
      </w:r>
      <w:r w:rsidRPr="00096FB7">
        <w:rPr>
          <w:rFonts w:ascii="Arial" w:hAnsi="Arial" w:cs="Arial"/>
          <w:sz w:val="24"/>
          <w:szCs w:val="24"/>
          <w:shd w:val="clear" w:color="auto" w:fill="FFFFFF"/>
        </w:rPr>
        <w:t>ealthier, more equal Wales.</w:t>
      </w:r>
    </w:p>
    <w:p w14:paraId="475AAE47" w14:textId="71F5356F" w:rsidR="00F77DFC" w:rsidRPr="00096FB7" w:rsidRDefault="00E400BC" w:rsidP="00835FA9">
      <w:pPr>
        <w:spacing w:line="480" w:lineRule="auto"/>
        <w:rPr>
          <w:rFonts w:ascii="Arial" w:hAnsi="Arial" w:cs="Arial"/>
          <w:b/>
          <w:bCs/>
          <w:sz w:val="24"/>
          <w:szCs w:val="24"/>
          <w:shd w:val="clear" w:color="auto" w:fill="FFFFFF"/>
        </w:rPr>
      </w:pPr>
      <w:r w:rsidRPr="00096FB7">
        <w:rPr>
          <w:rFonts w:ascii="Arial" w:hAnsi="Arial" w:cs="Arial"/>
          <w:b/>
          <w:bCs/>
          <w:sz w:val="24"/>
          <w:szCs w:val="24"/>
          <w:shd w:val="clear" w:color="auto" w:fill="FFFFFF"/>
        </w:rPr>
        <w:t>Addressing the under reporting</w:t>
      </w:r>
    </w:p>
    <w:p w14:paraId="77C1CC62" w14:textId="7E2B16AF" w:rsidR="004041FE" w:rsidRPr="00096FB7" w:rsidRDefault="00EA4943" w:rsidP="00835FA9">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If</w:t>
      </w:r>
      <w:r w:rsidR="0044176C">
        <w:rPr>
          <w:rFonts w:ascii="Arial" w:hAnsi="Arial" w:cs="Arial"/>
          <w:sz w:val="24"/>
          <w:szCs w:val="24"/>
          <w:shd w:val="clear" w:color="auto" w:fill="FFFFFF"/>
        </w:rPr>
        <w:t>,</w:t>
      </w:r>
      <w:r w:rsidRPr="00096FB7">
        <w:rPr>
          <w:rFonts w:ascii="Arial" w:hAnsi="Arial" w:cs="Arial"/>
          <w:sz w:val="24"/>
          <w:szCs w:val="24"/>
          <w:shd w:val="clear" w:color="auto" w:fill="FFFFFF"/>
        </w:rPr>
        <w:t xml:space="preserve"> as </w:t>
      </w:r>
      <w:r w:rsidR="001C19E6" w:rsidRPr="00096FB7">
        <w:rPr>
          <w:rFonts w:ascii="Arial" w:hAnsi="Arial" w:cs="Arial"/>
          <w:sz w:val="24"/>
          <w:szCs w:val="24"/>
          <w:shd w:val="clear" w:color="auto" w:fill="FFFFFF"/>
        </w:rPr>
        <w:t>reports</w:t>
      </w:r>
      <w:r w:rsidRPr="00096FB7">
        <w:rPr>
          <w:rFonts w:ascii="Arial" w:hAnsi="Arial" w:cs="Arial"/>
          <w:sz w:val="24"/>
          <w:szCs w:val="24"/>
          <w:shd w:val="clear" w:color="auto" w:fill="FFFFFF"/>
        </w:rPr>
        <w:t xml:space="preserve"> </w:t>
      </w:r>
      <w:r w:rsidR="00851827" w:rsidRPr="00096FB7">
        <w:rPr>
          <w:rFonts w:ascii="Arial" w:hAnsi="Arial" w:cs="Arial"/>
          <w:sz w:val="24"/>
          <w:szCs w:val="24"/>
          <w:shd w:val="clear" w:color="auto" w:fill="FFFFFF"/>
        </w:rPr>
        <w:t>indicate</w:t>
      </w:r>
      <w:r w:rsidRPr="00096FB7">
        <w:rPr>
          <w:rFonts w:ascii="Arial" w:hAnsi="Arial" w:cs="Arial"/>
          <w:sz w:val="24"/>
          <w:szCs w:val="24"/>
          <w:shd w:val="clear" w:color="auto" w:fill="FFFFFF"/>
        </w:rPr>
        <w:t>, most</w:t>
      </w:r>
      <w:r w:rsidR="0065776F" w:rsidRPr="00096FB7">
        <w:rPr>
          <w:rFonts w:ascii="Arial" w:hAnsi="Arial" w:cs="Arial"/>
          <w:sz w:val="24"/>
          <w:szCs w:val="24"/>
          <w:shd w:val="clear" w:color="auto" w:fill="FFFFFF"/>
        </w:rPr>
        <w:t xml:space="preserve"> </w:t>
      </w:r>
      <w:r w:rsidR="0094161D" w:rsidRPr="00096FB7">
        <w:rPr>
          <w:rFonts w:ascii="Arial" w:hAnsi="Arial" w:cs="Arial"/>
          <w:sz w:val="24"/>
          <w:szCs w:val="24"/>
          <w:shd w:val="clear" w:color="auto" w:fill="FFFFFF"/>
        </w:rPr>
        <w:t>young</w:t>
      </w:r>
      <w:r w:rsidR="0065776F" w:rsidRPr="00096FB7">
        <w:rPr>
          <w:rFonts w:ascii="Arial" w:hAnsi="Arial" w:cs="Arial"/>
          <w:sz w:val="24"/>
          <w:szCs w:val="24"/>
          <w:shd w:val="clear" w:color="auto" w:fill="FFFFFF"/>
        </w:rPr>
        <w:t xml:space="preserve"> people are not reporting </w:t>
      </w:r>
      <w:r w:rsidR="000125B3" w:rsidRPr="00096FB7">
        <w:rPr>
          <w:rFonts w:ascii="Arial" w:hAnsi="Arial" w:cs="Arial"/>
          <w:sz w:val="24"/>
          <w:szCs w:val="24"/>
          <w:shd w:val="clear" w:color="auto" w:fill="FFFFFF"/>
        </w:rPr>
        <w:t>SH</w:t>
      </w:r>
      <w:r w:rsidR="00851827" w:rsidRPr="00096FB7">
        <w:rPr>
          <w:rFonts w:ascii="Arial" w:hAnsi="Arial" w:cs="Arial"/>
          <w:sz w:val="24"/>
          <w:szCs w:val="24"/>
          <w:shd w:val="clear" w:color="auto" w:fill="FFFFFF"/>
        </w:rPr>
        <w:t>,</w:t>
      </w:r>
      <w:r w:rsidR="00737846" w:rsidRPr="00096FB7">
        <w:rPr>
          <w:rFonts w:ascii="Arial" w:hAnsi="Arial" w:cs="Arial"/>
          <w:sz w:val="24"/>
          <w:szCs w:val="24"/>
          <w:shd w:val="clear" w:color="auto" w:fill="FFFFFF"/>
        </w:rPr>
        <w:t xml:space="preserve"> </w:t>
      </w:r>
      <w:r w:rsidR="00531A37" w:rsidRPr="00096FB7">
        <w:rPr>
          <w:rFonts w:ascii="Arial" w:hAnsi="Arial" w:cs="Arial"/>
          <w:sz w:val="24"/>
          <w:szCs w:val="24"/>
          <w:shd w:val="clear" w:color="auto" w:fill="FFFFFF"/>
        </w:rPr>
        <w:t>policing</w:t>
      </w:r>
      <w:r w:rsidR="00D20A1C" w:rsidRPr="00096FB7">
        <w:rPr>
          <w:rFonts w:ascii="Arial" w:hAnsi="Arial" w:cs="Arial"/>
          <w:sz w:val="24"/>
          <w:szCs w:val="24"/>
          <w:shd w:val="clear" w:color="auto" w:fill="FFFFFF"/>
        </w:rPr>
        <w:t xml:space="preserve"> need</w:t>
      </w:r>
      <w:r w:rsidR="00531A37" w:rsidRPr="00096FB7">
        <w:rPr>
          <w:rFonts w:ascii="Arial" w:hAnsi="Arial" w:cs="Arial"/>
          <w:sz w:val="24"/>
          <w:szCs w:val="24"/>
          <w:shd w:val="clear" w:color="auto" w:fill="FFFFFF"/>
        </w:rPr>
        <w:t>s</w:t>
      </w:r>
      <w:r w:rsidR="00D20A1C" w:rsidRPr="00096FB7">
        <w:rPr>
          <w:rFonts w:ascii="Arial" w:hAnsi="Arial" w:cs="Arial"/>
          <w:sz w:val="24"/>
          <w:szCs w:val="24"/>
          <w:shd w:val="clear" w:color="auto" w:fill="FFFFFF"/>
        </w:rPr>
        <w:t xml:space="preserve"> to </w:t>
      </w:r>
      <w:r w:rsidR="000125B3" w:rsidRPr="00096FB7">
        <w:rPr>
          <w:rFonts w:ascii="Arial" w:hAnsi="Arial" w:cs="Arial"/>
          <w:sz w:val="24"/>
          <w:szCs w:val="24"/>
          <w:shd w:val="clear" w:color="auto" w:fill="FFFFFF"/>
        </w:rPr>
        <w:t>consider</w:t>
      </w:r>
      <w:r w:rsidR="00737846" w:rsidRPr="00096FB7">
        <w:rPr>
          <w:rFonts w:ascii="Arial" w:hAnsi="Arial" w:cs="Arial"/>
          <w:sz w:val="24"/>
          <w:szCs w:val="24"/>
          <w:shd w:val="clear" w:color="auto" w:fill="FFFFFF"/>
        </w:rPr>
        <w:t xml:space="preserve"> how well </w:t>
      </w:r>
      <w:r w:rsidR="00D20A1C" w:rsidRPr="00096FB7">
        <w:rPr>
          <w:rFonts w:ascii="Arial" w:hAnsi="Arial" w:cs="Arial"/>
          <w:sz w:val="24"/>
          <w:szCs w:val="24"/>
          <w:shd w:val="clear" w:color="auto" w:fill="FFFFFF"/>
        </w:rPr>
        <w:t>C&amp;YP</w:t>
      </w:r>
      <w:r w:rsidR="00737846" w:rsidRPr="00096FB7">
        <w:rPr>
          <w:rFonts w:ascii="Arial" w:hAnsi="Arial" w:cs="Arial"/>
          <w:sz w:val="24"/>
          <w:szCs w:val="24"/>
          <w:shd w:val="clear" w:color="auto" w:fill="FFFFFF"/>
        </w:rPr>
        <w:t xml:space="preserve"> trust </w:t>
      </w:r>
      <w:r w:rsidR="00F36C27">
        <w:rPr>
          <w:rFonts w:ascii="Arial" w:hAnsi="Arial" w:cs="Arial"/>
          <w:sz w:val="24"/>
          <w:szCs w:val="24"/>
          <w:shd w:val="clear" w:color="auto" w:fill="FFFFFF"/>
        </w:rPr>
        <w:t>the police</w:t>
      </w:r>
      <w:r w:rsidR="00531A37" w:rsidRPr="00096FB7">
        <w:rPr>
          <w:rFonts w:ascii="Arial" w:hAnsi="Arial" w:cs="Arial"/>
          <w:sz w:val="24"/>
          <w:szCs w:val="24"/>
          <w:shd w:val="clear" w:color="auto" w:fill="FFFFFF"/>
        </w:rPr>
        <w:t xml:space="preserve"> and </w:t>
      </w:r>
      <w:r w:rsidR="0029100E">
        <w:rPr>
          <w:rFonts w:ascii="Arial" w:hAnsi="Arial" w:cs="Arial"/>
          <w:sz w:val="24"/>
          <w:szCs w:val="24"/>
          <w:shd w:val="clear" w:color="auto" w:fill="FFFFFF"/>
        </w:rPr>
        <w:t>other</w:t>
      </w:r>
      <w:r w:rsidR="0029100E" w:rsidRPr="00096FB7">
        <w:rPr>
          <w:rFonts w:ascii="Arial" w:hAnsi="Arial" w:cs="Arial"/>
          <w:sz w:val="24"/>
          <w:szCs w:val="24"/>
          <w:shd w:val="clear" w:color="auto" w:fill="FFFFFF"/>
        </w:rPr>
        <w:t xml:space="preserve"> </w:t>
      </w:r>
      <w:r w:rsidR="00777659" w:rsidRPr="00096FB7">
        <w:rPr>
          <w:rFonts w:ascii="Arial" w:hAnsi="Arial" w:cs="Arial"/>
          <w:sz w:val="24"/>
          <w:szCs w:val="24"/>
          <w:shd w:val="clear" w:color="auto" w:fill="FFFFFF"/>
        </w:rPr>
        <w:t xml:space="preserve">professionals </w:t>
      </w:r>
      <w:r w:rsidR="0044176C">
        <w:rPr>
          <w:rFonts w:ascii="Arial" w:hAnsi="Arial" w:cs="Arial"/>
          <w:sz w:val="24"/>
          <w:szCs w:val="24"/>
          <w:shd w:val="clear" w:color="auto" w:fill="FFFFFF"/>
        </w:rPr>
        <w:t>who</w:t>
      </w:r>
      <w:r w:rsidR="0044176C" w:rsidRPr="00096FB7">
        <w:rPr>
          <w:rFonts w:ascii="Arial" w:hAnsi="Arial" w:cs="Arial"/>
          <w:sz w:val="24"/>
          <w:szCs w:val="24"/>
          <w:shd w:val="clear" w:color="auto" w:fill="FFFFFF"/>
        </w:rPr>
        <w:t xml:space="preserve"> </w:t>
      </w:r>
      <w:r w:rsidR="00777659" w:rsidRPr="00096FB7">
        <w:rPr>
          <w:rFonts w:ascii="Arial" w:hAnsi="Arial" w:cs="Arial"/>
          <w:sz w:val="24"/>
          <w:szCs w:val="24"/>
          <w:shd w:val="clear" w:color="auto" w:fill="FFFFFF"/>
        </w:rPr>
        <w:t>are working with them</w:t>
      </w:r>
      <w:r w:rsidR="00CB2906" w:rsidRPr="00096FB7">
        <w:rPr>
          <w:rFonts w:ascii="Arial" w:hAnsi="Arial" w:cs="Arial"/>
          <w:sz w:val="24"/>
          <w:szCs w:val="24"/>
          <w:shd w:val="clear" w:color="auto" w:fill="FFFFFF"/>
        </w:rPr>
        <w:t>,</w:t>
      </w:r>
      <w:r w:rsidR="0094161D" w:rsidRPr="00096FB7">
        <w:rPr>
          <w:rFonts w:ascii="Arial" w:hAnsi="Arial" w:cs="Arial"/>
          <w:sz w:val="24"/>
          <w:szCs w:val="24"/>
          <w:shd w:val="clear" w:color="auto" w:fill="FFFFFF"/>
        </w:rPr>
        <w:t xml:space="preserve"> </w:t>
      </w:r>
      <w:r w:rsidR="007D4773" w:rsidRPr="00096FB7">
        <w:rPr>
          <w:rFonts w:ascii="Arial" w:hAnsi="Arial" w:cs="Arial"/>
          <w:sz w:val="24"/>
          <w:szCs w:val="24"/>
          <w:shd w:val="clear" w:color="auto" w:fill="FFFFFF"/>
        </w:rPr>
        <w:t>so as to</w:t>
      </w:r>
      <w:r w:rsidR="0094161D" w:rsidRPr="00096FB7">
        <w:rPr>
          <w:rFonts w:ascii="Arial" w:hAnsi="Arial" w:cs="Arial"/>
          <w:sz w:val="24"/>
          <w:szCs w:val="24"/>
          <w:shd w:val="clear" w:color="auto" w:fill="FFFFFF"/>
        </w:rPr>
        <w:t xml:space="preserve"> </w:t>
      </w:r>
      <w:r w:rsidR="00CB2906" w:rsidRPr="00096FB7">
        <w:rPr>
          <w:rFonts w:ascii="Arial" w:hAnsi="Arial" w:cs="Arial"/>
          <w:sz w:val="24"/>
          <w:szCs w:val="24"/>
          <w:shd w:val="clear" w:color="auto" w:fill="FFFFFF"/>
        </w:rPr>
        <w:t xml:space="preserve">be confident enough to </w:t>
      </w:r>
      <w:r w:rsidR="0094161D" w:rsidRPr="00096FB7">
        <w:rPr>
          <w:rFonts w:ascii="Arial" w:hAnsi="Arial" w:cs="Arial"/>
          <w:sz w:val="24"/>
          <w:szCs w:val="24"/>
          <w:shd w:val="clear" w:color="auto" w:fill="FFFFFF"/>
        </w:rPr>
        <w:t xml:space="preserve">make </w:t>
      </w:r>
      <w:r w:rsidR="004041FE" w:rsidRPr="00096FB7">
        <w:rPr>
          <w:rFonts w:ascii="Arial" w:hAnsi="Arial" w:cs="Arial"/>
          <w:sz w:val="24"/>
          <w:szCs w:val="24"/>
          <w:shd w:val="clear" w:color="auto" w:fill="FFFFFF"/>
        </w:rPr>
        <w:t>these</w:t>
      </w:r>
      <w:r w:rsidR="0094161D" w:rsidRPr="00096FB7">
        <w:rPr>
          <w:rFonts w:ascii="Arial" w:hAnsi="Arial" w:cs="Arial"/>
          <w:sz w:val="24"/>
          <w:szCs w:val="24"/>
          <w:shd w:val="clear" w:color="auto" w:fill="FFFFFF"/>
        </w:rPr>
        <w:t xml:space="preserve"> disclosures</w:t>
      </w:r>
      <w:r w:rsidR="004041FE" w:rsidRPr="00096FB7">
        <w:rPr>
          <w:rFonts w:ascii="Arial" w:hAnsi="Arial" w:cs="Arial"/>
          <w:sz w:val="24"/>
          <w:szCs w:val="24"/>
          <w:shd w:val="clear" w:color="auto" w:fill="FFFFFF"/>
        </w:rPr>
        <w:t xml:space="preserve">. </w:t>
      </w:r>
    </w:p>
    <w:p w14:paraId="5A2E1707" w14:textId="2D60BA8F" w:rsidR="00AE234E" w:rsidRPr="00096FB7" w:rsidRDefault="00BC048C" w:rsidP="00835FA9">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lang w:val="en-US"/>
        </w:rPr>
        <w:t>O</w:t>
      </w:r>
      <w:r w:rsidR="00B36A04" w:rsidRPr="00096FB7">
        <w:rPr>
          <w:rFonts w:ascii="Arial" w:hAnsi="Arial" w:cs="Arial"/>
          <w:sz w:val="24"/>
          <w:szCs w:val="24"/>
          <w:shd w:val="clear" w:color="auto" w:fill="FFFFFF"/>
          <w:lang w:val="en-US"/>
        </w:rPr>
        <w:t>’Reilly</w:t>
      </w:r>
      <w:r w:rsidR="008A19A5" w:rsidRPr="00096FB7">
        <w:rPr>
          <w:rFonts w:ascii="Arial" w:hAnsi="Arial" w:cs="Arial"/>
          <w:sz w:val="24"/>
          <w:szCs w:val="24"/>
          <w:shd w:val="clear" w:color="auto" w:fill="FFFFFF"/>
          <w:lang w:val="en-US"/>
        </w:rPr>
        <w:t>,</w:t>
      </w:r>
      <w:r w:rsidR="00B36A04" w:rsidRPr="00096FB7">
        <w:rPr>
          <w:rFonts w:ascii="Arial" w:hAnsi="Arial" w:cs="Arial"/>
          <w:sz w:val="24"/>
          <w:szCs w:val="24"/>
          <w:shd w:val="clear" w:color="auto" w:fill="FFFFFF"/>
          <w:lang w:val="en-US"/>
        </w:rPr>
        <w:t xml:space="preserve"> citing </w:t>
      </w:r>
      <w:proofErr w:type="spellStart"/>
      <w:r w:rsidR="00B36A04" w:rsidRPr="00096FB7">
        <w:rPr>
          <w:rFonts w:ascii="Arial" w:hAnsi="Arial" w:cs="Arial"/>
          <w:sz w:val="24"/>
          <w:szCs w:val="24"/>
          <w:shd w:val="clear" w:color="auto" w:fill="FFFFFF"/>
          <w:lang w:val="en-US"/>
        </w:rPr>
        <w:t>Skogan</w:t>
      </w:r>
      <w:proofErr w:type="spellEnd"/>
      <w:r w:rsidR="00B36A04" w:rsidRPr="00096FB7">
        <w:rPr>
          <w:rFonts w:ascii="Arial" w:hAnsi="Arial" w:cs="Arial"/>
          <w:sz w:val="24"/>
          <w:szCs w:val="24"/>
          <w:shd w:val="clear" w:color="auto" w:fill="FFFFFF"/>
          <w:lang w:val="en-US"/>
        </w:rPr>
        <w:t xml:space="preserve"> </w:t>
      </w:r>
      <w:r w:rsidR="00CF5115" w:rsidRPr="00096FB7">
        <w:rPr>
          <w:rFonts w:ascii="Arial" w:hAnsi="Arial" w:cs="Arial"/>
          <w:sz w:val="24"/>
          <w:szCs w:val="24"/>
          <w:shd w:val="clear" w:color="auto" w:fill="FFFFFF"/>
          <w:lang w:val="en-US"/>
        </w:rPr>
        <w:t>(</w:t>
      </w:r>
      <w:r w:rsidR="00B36A04" w:rsidRPr="00096FB7">
        <w:rPr>
          <w:rFonts w:ascii="Arial" w:hAnsi="Arial" w:cs="Arial"/>
          <w:sz w:val="24"/>
          <w:szCs w:val="24"/>
          <w:shd w:val="clear" w:color="auto" w:fill="FFFFFF"/>
          <w:lang w:val="en-US"/>
        </w:rPr>
        <w:t>2006</w:t>
      </w:r>
      <w:r w:rsidR="00CF5115" w:rsidRPr="00096FB7">
        <w:rPr>
          <w:rFonts w:ascii="Arial" w:hAnsi="Arial" w:cs="Arial"/>
          <w:sz w:val="24"/>
          <w:szCs w:val="24"/>
          <w:shd w:val="clear" w:color="auto" w:fill="FFFFFF"/>
          <w:lang w:val="en-US"/>
        </w:rPr>
        <w:t>)</w:t>
      </w:r>
      <w:r w:rsidR="004C7D5F" w:rsidRPr="00096FB7">
        <w:rPr>
          <w:rFonts w:ascii="Arial" w:hAnsi="Arial" w:cs="Arial"/>
          <w:sz w:val="24"/>
          <w:szCs w:val="24"/>
          <w:shd w:val="clear" w:color="auto" w:fill="FFFFFF"/>
          <w:lang w:val="en-US"/>
        </w:rPr>
        <w:t xml:space="preserve"> and</w:t>
      </w:r>
      <w:r w:rsidR="00B36A04" w:rsidRPr="00096FB7">
        <w:rPr>
          <w:rFonts w:ascii="Arial" w:hAnsi="Arial" w:cs="Arial"/>
          <w:sz w:val="24"/>
          <w:szCs w:val="24"/>
          <w:shd w:val="clear" w:color="auto" w:fill="FFFFFF"/>
          <w:lang w:val="en-US"/>
        </w:rPr>
        <w:t xml:space="preserve"> Bradford et</w:t>
      </w:r>
      <w:r w:rsidR="000C3ACF" w:rsidRPr="00096FB7">
        <w:rPr>
          <w:rFonts w:ascii="Arial" w:hAnsi="Arial" w:cs="Arial"/>
          <w:sz w:val="24"/>
          <w:szCs w:val="24"/>
          <w:shd w:val="clear" w:color="auto" w:fill="FFFFFF"/>
          <w:lang w:val="en-US"/>
        </w:rPr>
        <w:t xml:space="preserve"> al. (2009)</w:t>
      </w:r>
      <w:r w:rsidR="004C7D5F" w:rsidRPr="00096FB7">
        <w:rPr>
          <w:rFonts w:ascii="Arial" w:hAnsi="Arial" w:cs="Arial"/>
          <w:sz w:val="24"/>
          <w:szCs w:val="24"/>
          <w:shd w:val="clear" w:color="auto" w:fill="FFFFFF"/>
          <w:lang w:val="en-US"/>
        </w:rPr>
        <w:t>,</w:t>
      </w:r>
      <w:r w:rsidR="000C3ACF" w:rsidRPr="00096FB7">
        <w:rPr>
          <w:rFonts w:ascii="Arial" w:hAnsi="Arial" w:cs="Arial"/>
          <w:sz w:val="24"/>
          <w:szCs w:val="24"/>
          <w:shd w:val="clear" w:color="auto" w:fill="FFFFFF"/>
          <w:lang w:val="en-US"/>
        </w:rPr>
        <w:t xml:space="preserve"> </w:t>
      </w:r>
      <w:r w:rsidR="00A37A44" w:rsidRPr="00096FB7">
        <w:rPr>
          <w:rFonts w:ascii="Arial" w:hAnsi="Arial" w:cs="Arial"/>
          <w:sz w:val="24"/>
          <w:szCs w:val="24"/>
          <w:shd w:val="clear" w:color="auto" w:fill="FFFFFF"/>
          <w:lang w:val="en-US"/>
        </w:rPr>
        <w:t xml:space="preserve">noted, </w:t>
      </w:r>
      <w:r w:rsidR="00AE234E" w:rsidRPr="00096FB7">
        <w:rPr>
          <w:rFonts w:ascii="Arial" w:hAnsi="Arial" w:cs="Arial"/>
          <w:sz w:val="24"/>
          <w:szCs w:val="24"/>
          <w:shd w:val="clear" w:color="auto" w:fill="FFFFFF"/>
          <w:lang w:val="en-US"/>
        </w:rPr>
        <w:t>“Confidence appears fragile; it tends to be damaged by any police contac</w:t>
      </w:r>
      <w:r w:rsidR="0044176C">
        <w:rPr>
          <w:rFonts w:ascii="Arial" w:hAnsi="Arial" w:cs="Arial"/>
          <w:sz w:val="24"/>
          <w:szCs w:val="24"/>
          <w:shd w:val="clear" w:color="auto" w:fill="FFFFFF"/>
          <w:lang w:val="en-US"/>
        </w:rPr>
        <w:t>t.</w:t>
      </w:r>
      <w:r w:rsidR="00AE234E" w:rsidRPr="00096FB7">
        <w:rPr>
          <w:rFonts w:ascii="Arial" w:hAnsi="Arial" w:cs="Arial"/>
          <w:sz w:val="24"/>
          <w:szCs w:val="24"/>
          <w:shd w:val="clear" w:color="auto" w:fill="FFFFFF"/>
          <w:lang w:val="en-US"/>
        </w:rPr>
        <w:t xml:space="preserve">” </w:t>
      </w:r>
      <w:r w:rsidR="00A37A44" w:rsidRPr="00096FB7">
        <w:rPr>
          <w:rFonts w:ascii="Arial" w:hAnsi="Arial" w:cs="Arial"/>
          <w:sz w:val="24"/>
          <w:szCs w:val="24"/>
          <w:shd w:val="clear" w:color="auto" w:fill="FFFFFF"/>
          <w:lang w:val="en-US"/>
        </w:rPr>
        <w:t>(2022</w:t>
      </w:r>
      <w:r w:rsidR="00AE234E" w:rsidRPr="00096FB7">
        <w:rPr>
          <w:rFonts w:ascii="Arial" w:hAnsi="Arial" w:cs="Arial"/>
          <w:sz w:val="24"/>
          <w:szCs w:val="24"/>
          <w:shd w:val="clear" w:color="auto" w:fill="FFFFFF"/>
          <w:lang w:val="en-US"/>
        </w:rPr>
        <w:t>,</w:t>
      </w:r>
      <w:r w:rsidR="00A37A44" w:rsidRPr="00096FB7">
        <w:rPr>
          <w:rFonts w:ascii="Arial" w:hAnsi="Arial" w:cs="Arial"/>
          <w:sz w:val="24"/>
          <w:szCs w:val="24"/>
          <w:shd w:val="clear" w:color="auto" w:fill="FFFFFF"/>
          <w:lang w:val="en-US"/>
        </w:rPr>
        <w:t xml:space="preserve"> </w:t>
      </w:r>
      <w:r w:rsidR="00AE234E" w:rsidRPr="00096FB7">
        <w:rPr>
          <w:rFonts w:ascii="Arial" w:hAnsi="Arial" w:cs="Arial"/>
          <w:sz w:val="24"/>
          <w:szCs w:val="24"/>
          <w:shd w:val="clear" w:color="auto" w:fill="FFFFFF"/>
          <w:lang w:val="en-US"/>
        </w:rPr>
        <w:t xml:space="preserve">p.3) </w:t>
      </w:r>
    </w:p>
    <w:p w14:paraId="6F6CC5B4" w14:textId="52A43AE3" w:rsidR="00325140" w:rsidRPr="00096FB7" w:rsidRDefault="00132094" w:rsidP="00132094">
      <w:pPr>
        <w:spacing w:line="480" w:lineRule="auto"/>
        <w:rPr>
          <w:rFonts w:ascii="Arial" w:hAnsi="Arial" w:cs="Arial"/>
          <w:sz w:val="24"/>
          <w:szCs w:val="24"/>
          <w:shd w:val="clear" w:color="auto" w:fill="FFFFFF"/>
        </w:rPr>
      </w:pPr>
      <w:proofErr w:type="spellStart"/>
      <w:r w:rsidRPr="00096FB7">
        <w:rPr>
          <w:rFonts w:ascii="Arial" w:hAnsi="Arial" w:cs="Arial"/>
          <w:sz w:val="24"/>
          <w:szCs w:val="24"/>
          <w:shd w:val="clear" w:color="auto" w:fill="FFFFFF"/>
        </w:rPr>
        <w:t>Skogan</w:t>
      </w:r>
      <w:proofErr w:type="spellEnd"/>
      <w:r w:rsidRPr="00096FB7">
        <w:rPr>
          <w:rFonts w:ascii="Arial" w:hAnsi="Arial" w:cs="Arial"/>
          <w:sz w:val="24"/>
          <w:szCs w:val="24"/>
          <w:shd w:val="clear" w:color="auto" w:fill="FFFFFF"/>
        </w:rPr>
        <w:t xml:space="preserve"> (2006) </w:t>
      </w:r>
      <w:r w:rsidR="00831BB4" w:rsidRPr="00096FB7">
        <w:rPr>
          <w:rFonts w:ascii="Arial" w:hAnsi="Arial" w:cs="Arial"/>
          <w:sz w:val="24"/>
          <w:szCs w:val="24"/>
          <w:shd w:val="clear" w:color="auto" w:fill="FFFFFF"/>
        </w:rPr>
        <w:t>explained</w:t>
      </w:r>
      <w:r w:rsidRPr="00096FB7">
        <w:rPr>
          <w:rFonts w:ascii="Arial" w:hAnsi="Arial" w:cs="Arial"/>
          <w:sz w:val="24"/>
          <w:szCs w:val="24"/>
          <w:shd w:val="clear" w:color="auto" w:fill="FFFFFF"/>
        </w:rPr>
        <w:t xml:space="preserve"> that there was an asymmetry in the impact of encounters with the police. This means that ten positive contacts can be undermined by just one negative contact. Baumeister et al. (2001) also deduced that </w:t>
      </w:r>
      <w:r w:rsidR="00183F74" w:rsidRPr="00096FB7">
        <w:rPr>
          <w:rFonts w:ascii="Arial" w:hAnsi="Arial" w:cs="Arial"/>
          <w:sz w:val="24"/>
          <w:szCs w:val="24"/>
          <w:shd w:val="clear" w:color="auto" w:fill="FFFFFF"/>
        </w:rPr>
        <w:t>people</w:t>
      </w:r>
      <w:r w:rsidRPr="00096FB7">
        <w:rPr>
          <w:rFonts w:ascii="Arial" w:hAnsi="Arial" w:cs="Arial"/>
          <w:sz w:val="24"/>
          <w:szCs w:val="24"/>
          <w:shd w:val="clear" w:color="auto" w:fill="FFFFFF"/>
        </w:rPr>
        <w:t xml:space="preserve"> are innately predisposed to recall negative events more freely than positive. This negativity bias is a realistic hypothesis for why there is an asymmetry in the public’s response to policing</w:t>
      </w:r>
      <w:r w:rsidR="00C635D2" w:rsidRPr="00096FB7">
        <w:rPr>
          <w:rFonts w:ascii="Arial" w:hAnsi="Arial" w:cs="Arial"/>
          <w:sz w:val="24"/>
          <w:szCs w:val="24"/>
          <w:shd w:val="clear" w:color="auto" w:fill="FFFFFF"/>
        </w:rPr>
        <w:t xml:space="preserve"> and in having trust and confidence</w:t>
      </w:r>
      <w:r w:rsidRPr="00096FB7">
        <w:rPr>
          <w:rFonts w:ascii="Arial" w:hAnsi="Arial" w:cs="Arial"/>
          <w:sz w:val="24"/>
          <w:szCs w:val="24"/>
          <w:shd w:val="clear" w:color="auto" w:fill="FFFFFF"/>
        </w:rPr>
        <w:t xml:space="preserve">. </w:t>
      </w:r>
    </w:p>
    <w:p w14:paraId="2B2457B8" w14:textId="3AFB7291" w:rsidR="00037E32" w:rsidRPr="00096FB7" w:rsidRDefault="00037E32" w:rsidP="00132094">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lastRenderedPageBreak/>
        <w:t xml:space="preserve">Literature </w:t>
      </w:r>
      <w:r w:rsidR="00EE6645" w:rsidRPr="00096FB7">
        <w:rPr>
          <w:rFonts w:ascii="Arial" w:hAnsi="Arial" w:cs="Arial"/>
          <w:sz w:val="24"/>
          <w:szCs w:val="24"/>
          <w:shd w:val="clear" w:color="auto" w:fill="FFFFFF"/>
        </w:rPr>
        <w:t>presents</w:t>
      </w:r>
      <w:r w:rsidR="009C223F" w:rsidRPr="00096FB7">
        <w:rPr>
          <w:rFonts w:ascii="Arial" w:hAnsi="Arial" w:cs="Arial"/>
          <w:sz w:val="24"/>
          <w:szCs w:val="24"/>
          <w:shd w:val="clear" w:color="auto" w:fill="FFFFFF"/>
        </w:rPr>
        <w:t xml:space="preserve"> that young people’s trust and confidence in </w:t>
      </w:r>
      <w:r w:rsidR="00FE28D8" w:rsidRPr="00096FB7">
        <w:rPr>
          <w:rFonts w:ascii="Arial" w:hAnsi="Arial" w:cs="Arial"/>
          <w:sz w:val="24"/>
          <w:szCs w:val="24"/>
          <w:shd w:val="clear" w:color="auto" w:fill="FFFFFF"/>
        </w:rPr>
        <w:t>the police is even more ‘fragile’ than adults</w:t>
      </w:r>
      <w:r w:rsidR="00A123FA" w:rsidRPr="00096FB7">
        <w:rPr>
          <w:rFonts w:ascii="Arial" w:hAnsi="Arial" w:cs="Arial"/>
          <w:sz w:val="24"/>
          <w:szCs w:val="24"/>
          <w:shd w:val="clear" w:color="auto" w:fill="FFFFFF"/>
        </w:rPr>
        <w:t xml:space="preserve"> (</w:t>
      </w:r>
      <w:proofErr w:type="spellStart"/>
      <w:r w:rsidR="00A123FA" w:rsidRPr="00096FB7">
        <w:rPr>
          <w:rFonts w:ascii="Arial" w:hAnsi="Arial" w:cs="Arial"/>
          <w:sz w:val="24"/>
          <w:szCs w:val="24"/>
          <w:shd w:val="clear" w:color="auto" w:fill="FFFFFF"/>
        </w:rPr>
        <w:t>Flexon</w:t>
      </w:r>
      <w:proofErr w:type="spellEnd"/>
      <w:r w:rsidR="00A123FA" w:rsidRPr="00096FB7">
        <w:rPr>
          <w:rFonts w:ascii="Arial" w:hAnsi="Arial" w:cs="Arial"/>
          <w:sz w:val="24"/>
          <w:szCs w:val="24"/>
          <w:shd w:val="clear" w:color="auto" w:fill="FFFFFF"/>
        </w:rPr>
        <w:t xml:space="preserve"> et </w:t>
      </w:r>
      <w:r w:rsidR="005408EF" w:rsidRPr="00096FB7">
        <w:rPr>
          <w:rFonts w:ascii="Arial" w:hAnsi="Arial" w:cs="Arial"/>
          <w:sz w:val="24"/>
          <w:szCs w:val="24"/>
          <w:shd w:val="clear" w:color="auto" w:fill="FFFFFF"/>
        </w:rPr>
        <w:t>al</w:t>
      </w:r>
      <w:r w:rsidR="00700052" w:rsidRPr="00096FB7">
        <w:rPr>
          <w:rFonts w:ascii="Arial" w:hAnsi="Arial" w:cs="Arial"/>
          <w:sz w:val="24"/>
          <w:szCs w:val="24"/>
          <w:shd w:val="clear" w:color="auto" w:fill="FFFFFF"/>
        </w:rPr>
        <w:t>.</w:t>
      </w:r>
      <w:r w:rsidR="005408EF" w:rsidRPr="00096FB7">
        <w:rPr>
          <w:rFonts w:ascii="Arial" w:hAnsi="Arial" w:cs="Arial"/>
          <w:sz w:val="24"/>
          <w:szCs w:val="24"/>
          <w:shd w:val="clear" w:color="auto" w:fill="FFFFFF"/>
        </w:rPr>
        <w:t>,</w:t>
      </w:r>
      <w:r w:rsidR="00A123FA" w:rsidRPr="00096FB7">
        <w:rPr>
          <w:rFonts w:ascii="Arial" w:hAnsi="Arial" w:cs="Arial"/>
          <w:sz w:val="24"/>
          <w:szCs w:val="24"/>
          <w:shd w:val="clear" w:color="auto" w:fill="FFFFFF"/>
        </w:rPr>
        <w:t xml:space="preserve"> 2009</w:t>
      </w:r>
      <w:r w:rsidR="00C64356" w:rsidRPr="00096FB7">
        <w:rPr>
          <w:rFonts w:ascii="Arial" w:hAnsi="Arial" w:cs="Arial"/>
          <w:sz w:val="24"/>
          <w:szCs w:val="24"/>
          <w:shd w:val="clear" w:color="auto" w:fill="FFFFFF"/>
        </w:rPr>
        <w:t>; Hinds</w:t>
      </w:r>
      <w:r w:rsidR="00474A03" w:rsidRPr="00096FB7">
        <w:rPr>
          <w:rFonts w:ascii="Arial" w:hAnsi="Arial" w:cs="Arial"/>
          <w:sz w:val="24"/>
          <w:szCs w:val="24"/>
          <w:shd w:val="clear" w:color="auto" w:fill="FFFFFF"/>
        </w:rPr>
        <w:t>,</w:t>
      </w:r>
      <w:r w:rsidR="00C64356" w:rsidRPr="00096FB7">
        <w:rPr>
          <w:rFonts w:ascii="Arial" w:hAnsi="Arial" w:cs="Arial"/>
          <w:sz w:val="24"/>
          <w:szCs w:val="24"/>
          <w:shd w:val="clear" w:color="auto" w:fill="FFFFFF"/>
        </w:rPr>
        <w:t xml:space="preserve"> 2007) </w:t>
      </w:r>
      <w:r w:rsidR="00467B11" w:rsidRPr="00096FB7">
        <w:rPr>
          <w:rFonts w:ascii="Arial" w:hAnsi="Arial" w:cs="Arial"/>
          <w:sz w:val="24"/>
          <w:szCs w:val="24"/>
          <w:shd w:val="clear" w:color="auto" w:fill="FFFFFF"/>
        </w:rPr>
        <w:t>because of their frequency</w:t>
      </w:r>
      <w:r w:rsidR="004F3CAB" w:rsidRPr="00096FB7">
        <w:rPr>
          <w:rFonts w:ascii="Arial" w:hAnsi="Arial" w:cs="Arial"/>
          <w:sz w:val="24"/>
          <w:szCs w:val="24"/>
          <w:shd w:val="clear" w:color="auto" w:fill="FFFFFF"/>
        </w:rPr>
        <w:t xml:space="preserve"> in coming </w:t>
      </w:r>
      <w:r w:rsidR="0045436D" w:rsidRPr="00096FB7">
        <w:rPr>
          <w:rFonts w:ascii="Arial" w:hAnsi="Arial" w:cs="Arial"/>
          <w:sz w:val="24"/>
          <w:szCs w:val="24"/>
          <w:shd w:val="clear" w:color="auto" w:fill="FFFFFF"/>
        </w:rPr>
        <w:t>into</w:t>
      </w:r>
      <w:r w:rsidR="004F3CAB" w:rsidRPr="00096FB7">
        <w:rPr>
          <w:rFonts w:ascii="Arial" w:hAnsi="Arial" w:cs="Arial"/>
          <w:sz w:val="24"/>
          <w:szCs w:val="24"/>
          <w:shd w:val="clear" w:color="auto" w:fill="FFFFFF"/>
        </w:rPr>
        <w:t xml:space="preserve"> contact with the police</w:t>
      </w:r>
      <w:r w:rsidR="0045436D" w:rsidRPr="00096FB7">
        <w:rPr>
          <w:rFonts w:ascii="Arial" w:hAnsi="Arial" w:cs="Arial"/>
          <w:sz w:val="24"/>
          <w:szCs w:val="24"/>
          <w:shd w:val="clear" w:color="auto" w:fill="FFFFFF"/>
        </w:rPr>
        <w:t>,</w:t>
      </w:r>
      <w:r w:rsidR="005D12A5" w:rsidRPr="00096FB7">
        <w:rPr>
          <w:rFonts w:ascii="Arial" w:hAnsi="Arial" w:cs="Arial"/>
          <w:sz w:val="24"/>
          <w:szCs w:val="24"/>
          <w:shd w:val="clear" w:color="auto" w:fill="FFFFFF"/>
        </w:rPr>
        <w:t xml:space="preserve"> which creates</w:t>
      </w:r>
      <w:r w:rsidR="00F71FD1" w:rsidRPr="00096FB7">
        <w:rPr>
          <w:rFonts w:ascii="Arial" w:hAnsi="Arial" w:cs="Arial"/>
          <w:sz w:val="24"/>
          <w:szCs w:val="24"/>
          <w:shd w:val="clear" w:color="auto" w:fill="FFFFFF"/>
        </w:rPr>
        <w:t xml:space="preserve"> opportunities for conflict </w:t>
      </w:r>
      <w:r w:rsidR="00AB0B42" w:rsidRPr="00096FB7">
        <w:rPr>
          <w:rFonts w:ascii="Arial" w:hAnsi="Arial" w:cs="Arial"/>
          <w:sz w:val="24"/>
          <w:szCs w:val="24"/>
          <w:shd w:val="clear" w:color="auto" w:fill="FFFFFF"/>
        </w:rPr>
        <w:t>(Loader</w:t>
      </w:r>
      <w:r w:rsidR="00C2721D" w:rsidRPr="00096FB7">
        <w:rPr>
          <w:rFonts w:ascii="Arial" w:hAnsi="Arial" w:cs="Arial"/>
          <w:sz w:val="24"/>
          <w:szCs w:val="24"/>
          <w:shd w:val="clear" w:color="auto" w:fill="FFFFFF"/>
        </w:rPr>
        <w:t xml:space="preserve">, 1996; </w:t>
      </w:r>
      <w:proofErr w:type="spellStart"/>
      <w:r w:rsidR="00C2721D" w:rsidRPr="00096FB7">
        <w:rPr>
          <w:rFonts w:ascii="Arial" w:hAnsi="Arial" w:cs="Arial"/>
          <w:sz w:val="24"/>
          <w:szCs w:val="24"/>
          <w:shd w:val="clear" w:color="auto" w:fill="FFFFFF"/>
        </w:rPr>
        <w:t>McAra</w:t>
      </w:r>
      <w:proofErr w:type="spellEnd"/>
      <w:r w:rsidR="00C2721D" w:rsidRPr="00096FB7">
        <w:rPr>
          <w:rFonts w:ascii="Arial" w:hAnsi="Arial" w:cs="Arial"/>
          <w:sz w:val="24"/>
          <w:szCs w:val="24"/>
          <w:shd w:val="clear" w:color="auto" w:fill="FFFFFF"/>
        </w:rPr>
        <w:t xml:space="preserve"> and M</w:t>
      </w:r>
      <w:r w:rsidR="00E358CF" w:rsidRPr="00096FB7">
        <w:rPr>
          <w:rFonts w:ascii="Arial" w:hAnsi="Arial" w:cs="Arial"/>
          <w:sz w:val="24"/>
          <w:szCs w:val="24"/>
          <w:shd w:val="clear" w:color="auto" w:fill="FFFFFF"/>
        </w:rPr>
        <w:t>c</w:t>
      </w:r>
      <w:r w:rsidR="0057331D">
        <w:rPr>
          <w:rFonts w:ascii="Arial" w:hAnsi="Arial" w:cs="Arial"/>
          <w:sz w:val="24"/>
          <w:szCs w:val="24"/>
          <w:shd w:val="clear" w:color="auto" w:fill="FFFFFF"/>
        </w:rPr>
        <w:t>V</w:t>
      </w:r>
      <w:r w:rsidR="00C2721D" w:rsidRPr="00096FB7">
        <w:rPr>
          <w:rFonts w:ascii="Arial" w:hAnsi="Arial" w:cs="Arial"/>
          <w:sz w:val="24"/>
          <w:szCs w:val="24"/>
          <w:shd w:val="clear" w:color="auto" w:fill="FFFFFF"/>
        </w:rPr>
        <w:t xml:space="preserve">ie, </w:t>
      </w:r>
      <w:r w:rsidR="00F41278" w:rsidRPr="00096FB7">
        <w:rPr>
          <w:rFonts w:ascii="Arial" w:hAnsi="Arial" w:cs="Arial"/>
          <w:sz w:val="24"/>
          <w:szCs w:val="24"/>
          <w:shd w:val="clear" w:color="auto" w:fill="FFFFFF"/>
        </w:rPr>
        <w:t>200</w:t>
      </w:r>
      <w:r w:rsidR="00F41278">
        <w:rPr>
          <w:rFonts w:ascii="Arial" w:hAnsi="Arial" w:cs="Arial"/>
          <w:sz w:val="24"/>
          <w:szCs w:val="24"/>
          <w:shd w:val="clear" w:color="auto" w:fill="FFFFFF"/>
        </w:rPr>
        <w:t>7</w:t>
      </w:r>
      <w:r w:rsidR="00C2721D" w:rsidRPr="00096FB7">
        <w:rPr>
          <w:rFonts w:ascii="Arial" w:hAnsi="Arial" w:cs="Arial"/>
          <w:sz w:val="24"/>
          <w:szCs w:val="24"/>
          <w:shd w:val="clear" w:color="auto" w:fill="FFFFFF"/>
        </w:rPr>
        <w:t>, 2010)</w:t>
      </w:r>
      <w:r w:rsidR="00CF66B7" w:rsidRPr="00096FB7">
        <w:rPr>
          <w:rFonts w:ascii="Arial" w:hAnsi="Arial" w:cs="Arial"/>
          <w:sz w:val="24"/>
          <w:szCs w:val="24"/>
          <w:shd w:val="clear" w:color="auto" w:fill="FFFFFF"/>
        </w:rPr>
        <w:t xml:space="preserve">. </w:t>
      </w:r>
    </w:p>
    <w:p w14:paraId="4C544F33" w14:textId="719A9D6C" w:rsidR="00A40C74" w:rsidRPr="00096FB7" w:rsidRDefault="00031A6F" w:rsidP="00132094">
      <w:pPr>
        <w:spacing w:line="480" w:lineRule="auto"/>
        <w:rPr>
          <w:rFonts w:ascii="Arial" w:hAnsi="Arial" w:cs="Arial"/>
          <w:sz w:val="24"/>
          <w:szCs w:val="24"/>
          <w:shd w:val="clear" w:color="auto" w:fill="FFFFFF"/>
        </w:rPr>
      </w:pPr>
      <w:r w:rsidRPr="00096FB7">
        <w:rPr>
          <w:rFonts w:ascii="Arial" w:hAnsi="Arial" w:cs="Arial"/>
          <w:sz w:val="24"/>
          <w:szCs w:val="24"/>
          <w:shd w:val="clear" w:color="auto" w:fill="FFFFFF"/>
        </w:rPr>
        <w:t>Si</w:t>
      </w:r>
      <w:r w:rsidR="00A3399B" w:rsidRPr="00096FB7">
        <w:rPr>
          <w:rFonts w:ascii="Arial" w:hAnsi="Arial" w:cs="Arial"/>
          <w:sz w:val="24"/>
          <w:szCs w:val="24"/>
          <w:shd w:val="clear" w:color="auto" w:fill="FFFFFF"/>
        </w:rPr>
        <w:t>n</w:t>
      </w:r>
      <w:r w:rsidRPr="00096FB7">
        <w:rPr>
          <w:rFonts w:ascii="Arial" w:hAnsi="Arial" w:cs="Arial"/>
          <w:sz w:val="24"/>
          <w:szCs w:val="24"/>
          <w:shd w:val="clear" w:color="auto" w:fill="FFFFFF"/>
        </w:rPr>
        <w:t>da</w:t>
      </w:r>
      <w:r w:rsidR="00A3399B" w:rsidRPr="00096FB7">
        <w:rPr>
          <w:rFonts w:ascii="Arial" w:hAnsi="Arial" w:cs="Arial"/>
          <w:sz w:val="24"/>
          <w:szCs w:val="24"/>
          <w:shd w:val="clear" w:color="auto" w:fill="FFFFFF"/>
        </w:rPr>
        <w:t>ll</w:t>
      </w:r>
      <w:r w:rsidRPr="00096FB7">
        <w:rPr>
          <w:rFonts w:ascii="Arial" w:hAnsi="Arial" w:cs="Arial"/>
          <w:sz w:val="24"/>
          <w:szCs w:val="24"/>
          <w:shd w:val="clear" w:color="auto" w:fill="FFFFFF"/>
        </w:rPr>
        <w:t xml:space="preserve"> </w:t>
      </w:r>
      <w:r w:rsidR="001A5A4F" w:rsidRPr="00096FB7">
        <w:rPr>
          <w:rFonts w:ascii="Arial" w:hAnsi="Arial" w:cs="Arial"/>
          <w:sz w:val="24"/>
          <w:szCs w:val="24"/>
          <w:shd w:val="clear" w:color="auto" w:fill="FFFFFF"/>
        </w:rPr>
        <w:t xml:space="preserve">notes, </w:t>
      </w:r>
      <w:r w:rsidR="00144198" w:rsidRPr="00096FB7">
        <w:rPr>
          <w:rFonts w:ascii="Arial" w:hAnsi="Arial" w:cs="Arial"/>
          <w:sz w:val="24"/>
          <w:szCs w:val="24"/>
          <w:shd w:val="clear" w:color="auto" w:fill="FFFFFF"/>
        </w:rPr>
        <w:t>however,</w:t>
      </w:r>
      <w:r w:rsidR="007B679F" w:rsidRPr="00096FB7">
        <w:rPr>
          <w:rFonts w:ascii="Arial" w:hAnsi="Arial" w:cs="Arial"/>
          <w:sz w:val="24"/>
          <w:szCs w:val="24"/>
          <w:shd w:val="clear" w:color="auto" w:fill="FFFFFF"/>
        </w:rPr>
        <w:t xml:space="preserve"> </w:t>
      </w:r>
      <w:r w:rsidR="001A5A4F" w:rsidRPr="00096FB7">
        <w:rPr>
          <w:rFonts w:ascii="Arial" w:hAnsi="Arial" w:cs="Arial"/>
          <w:sz w:val="24"/>
          <w:szCs w:val="24"/>
          <w:shd w:val="clear" w:color="auto" w:fill="FFFFFF"/>
        </w:rPr>
        <w:t xml:space="preserve">that </w:t>
      </w:r>
      <w:r w:rsidR="00A3399B" w:rsidRPr="00096FB7">
        <w:rPr>
          <w:rFonts w:ascii="Arial" w:hAnsi="Arial" w:cs="Arial"/>
          <w:sz w:val="24"/>
          <w:szCs w:val="24"/>
          <w:shd w:val="clear" w:color="auto" w:fill="FFFFFF"/>
        </w:rPr>
        <w:t xml:space="preserve">the </w:t>
      </w:r>
      <w:r w:rsidR="00794E02" w:rsidRPr="00096FB7">
        <w:rPr>
          <w:rFonts w:ascii="Arial" w:hAnsi="Arial" w:cs="Arial"/>
          <w:sz w:val="24"/>
          <w:szCs w:val="24"/>
          <w:shd w:val="clear" w:color="auto" w:fill="FFFFFF"/>
        </w:rPr>
        <w:t xml:space="preserve">literature does suggest that </w:t>
      </w:r>
      <w:r w:rsidR="00350347" w:rsidRPr="00096FB7">
        <w:rPr>
          <w:rFonts w:ascii="Arial" w:hAnsi="Arial" w:cs="Arial"/>
          <w:sz w:val="24"/>
          <w:szCs w:val="24"/>
          <w:shd w:val="clear" w:color="auto" w:fill="FFFFFF"/>
        </w:rPr>
        <w:t xml:space="preserve">the </w:t>
      </w:r>
      <w:r w:rsidR="00484193" w:rsidRPr="00096FB7">
        <w:rPr>
          <w:rFonts w:ascii="Arial" w:hAnsi="Arial" w:cs="Arial"/>
          <w:sz w:val="24"/>
          <w:szCs w:val="24"/>
          <w:shd w:val="clear" w:color="auto" w:fill="FFFFFF"/>
        </w:rPr>
        <w:t>“</w:t>
      </w:r>
      <w:r w:rsidR="009E14CF">
        <w:rPr>
          <w:rFonts w:ascii="Arial" w:hAnsi="Arial" w:cs="Arial"/>
          <w:sz w:val="24"/>
          <w:szCs w:val="24"/>
          <w:shd w:val="clear" w:color="auto" w:fill="FFFFFF"/>
        </w:rPr>
        <w:t>‘</w:t>
      </w:r>
      <w:r w:rsidR="00350347" w:rsidRPr="00096FB7">
        <w:rPr>
          <w:rFonts w:ascii="Arial" w:hAnsi="Arial" w:cs="Arial"/>
          <w:sz w:val="24"/>
          <w:szCs w:val="24"/>
          <w:shd w:val="clear" w:color="auto" w:fill="FFFFFF"/>
        </w:rPr>
        <w:t>nature of interaction</w:t>
      </w:r>
      <w:r w:rsidR="00BD64DD" w:rsidRPr="00096FB7">
        <w:rPr>
          <w:rFonts w:ascii="Arial" w:hAnsi="Arial" w:cs="Arial"/>
          <w:sz w:val="24"/>
          <w:szCs w:val="24"/>
          <w:shd w:val="clear" w:color="auto" w:fill="FFFFFF"/>
        </w:rPr>
        <w:t>’ with the police</w:t>
      </w:r>
      <w:r w:rsidR="007B679F" w:rsidRPr="00096FB7">
        <w:rPr>
          <w:rFonts w:ascii="Arial" w:hAnsi="Arial" w:cs="Arial"/>
          <w:sz w:val="24"/>
          <w:szCs w:val="24"/>
          <w:shd w:val="clear" w:color="auto" w:fill="FFFFFF"/>
        </w:rPr>
        <w:t xml:space="preserve"> </w:t>
      </w:r>
      <w:r w:rsidR="0016750F" w:rsidRPr="00096FB7">
        <w:rPr>
          <w:rFonts w:ascii="Arial" w:hAnsi="Arial" w:cs="Arial"/>
          <w:sz w:val="24"/>
          <w:szCs w:val="24"/>
        </w:rPr>
        <w:t>can also alter youth perceptions</w:t>
      </w:r>
      <w:r w:rsidR="00C1140A" w:rsidRPr="00096FB7">
        <w:rPr>
          <w:rFonts w:ascii="Arial" w:hAnsi="Arial" w:cs="Arial"/>
          <w:sz w:val="24"/>
          <w:szCs w:val="24"/>
        </w:rPr>
        <w:t>”</w:t>
      </w:r>
      <w:r w:rsidR="0016750F" w:rsidRPr="00096FB7">
        <w:rPr>
          <w:rFonts w:ascii="Arial" w:hAnsi="Arial" w:cs="Arial"/>
          <w:sz w:val="24"/>
          <w:szCs w:val="24"/>
        </w:rPr>
        <w:t>.</w:t>
      </w:r>
      <w:r w:rsidR="00151C3E" w:rsidRPr="00096FB7">
        <w:rPr>
          <w:rFonts w:ascii="Arial" w:hAnsi="Arial" w:cs="Arial"/>
          <w:sz w:val="24"/>
          <w:szCs w:val="24"/>
        </w:rPr>
        <w:t xml:space="preserve"> </w:t>
      </w:r>
      <w:r w:rsidR="00151C3E" w:rsidRPr="00096FB7">
        <w:rPr>
          <w:rFonts w:ascii="Arial" w:hAnsi="Arial" w:cs="Arial"/>
          <w:sz w:val="24"/>
          <w:szCs w:val="24"/>
          <w:shd w:val="clear" w:color="auto" w:fill="FFFFFF"/>
        </w:rPr>
        <w:t>(2017, p.347)</w:t>
      </w:r>
      <w:r w:rsidR="00BA5B04">
        <w:rPr>
          <w:rFonts w:ascii="Arial" w:hAnsi="Arial" w:cs="Arial"/>
          <w:sz w:val="24"/>
          <w:szCs w:val="24"/>
          <w:shd w:val="clear" w:color="auto" w:fill="FFFFFF"/>
        </w:rPr>
        <w:t>.</w:t>
      </w:r>
    </w:p>
    <w:p w14:paraId="4DBFBE4E" w14:textId="546390FF" w:rsidR="001563E7" w:rsidRPr="00096FB7" w:rsidRDefault="001563E7" w:rsidP="001563E7">
      <w:pPr>
        <w:pStyle w:val="NormalWeb"/>
        <w:spacing w:before="0" w:beforeAutospacing="0" w:after="160" w:afterAutospacing="0" w:line="480" w:lineRule="auto"/>
        <w:rPr>
          <w:rFonts w:ascii="Arial" w:hAnsi="Arial" w:cs="Arial"/>
        </w:rPr>
      </w:pPr>
      <w:r w:rsidRPr="00096FB7">
        <w:rPr>
          <w:rFonts w:ascii="Arial" w:eastAsia="Calibri" w:hAnsi="Arial" w:cs="Arial"/>
          <w:kern w:val="24"/>
        </w:rPr>
        <w:t xml:space="preserve">Empirical evidence in </w:t>
      </w:r>
      <w:r w:rsidR="00DD0AFE" w:rsidRPr="00096FB7">
        <w:rPr>
          <w:rFonts w:ascii="Arial" w:eastAsia="Calibri" w:hAnsi="Arial" w:cs="Arial"/>
          <w:kern w:val="24"/>
        </w:rPr>
        <w:t>her</w:t>
      </w:r>
      <w:r w:rsidRPr="00096FB7">
        <w:rPr>
          <w:rFonts w:ascii="Arial" w:eastAsia="Calibri" w:hAnsi="Arial" w:cs="Arial"/>
          <w:kern w:val="24"/>
        </w:rPr>
        <w:t xml:space="preserve"> research supports </w:t>
      </w:r>
      <w:r w:rsidR="00E86D22" w:rsidRPr="00096FB7">
        <w:rPr>
          <w:rFonts w:ascii="Arial" w:eastAsia="Calibri" w:hAnsi="Arial" w:cs="Arial"/>
          <w:kern w:val="24"/>
        </w:rPr>
        <w:t xml:space="preserve">previous </w:t>
      </w:r>
      <w:r w:rsidRPr="00096FB7">
        <w:rPr>
          <w:rFonts w:ascii="Arial" w:eastAsia="Calibri" w:hAnsi="Arial" w:cs="Arial"/>
          <w:kern w:val="24"/>
        </w:rPr>
        <w:t xml:space="preserve">theoretical </w:t>
      </w:r>
      <w:r w:rsidR="00E86D22" w:rsidRPr="00096FB7">
        <w:rPr>
          <w:rFonts w:ascii="Arial" w:eastAsia="Calibri" w:hAnsi="Arial" w:cs="Arial"/>
          <w:kern w:val="24"/>
        </w:rPr>
        <w:t>studies</w:t>
      </w:r>
      <w:r w:rsidRPr="00096FB7">
        <w:rPr>
          <w:rFonts w:ascii="Arial" w:eastAsia="Calibri" w:hAnsi="Arial" w:cs="Arial"/>
          <w:kern w:val="24"/>
        </w:rPr>
        <w:t xml:space="preserve">, </w:t>
      </w:r>
      <w:r w:rsidR="00C935BF">
        <w:rPr>
          <w:rFonts w:ascii="Arial" w:eastAsia="Calibri" w:hAnsi="Arial" w:cs="Arial"/>
          <w:kern w:val="24"/>
        </w:rPr>
        <w:t xml:space="preserve">which explore </w:t>
      </w:r>
      <w:r w:rsidRPr="00096FB7">
        <w:rPr>
          <w:rFonts w:ascii="Arial" w:eastAsia="Calibri" w:hAnsi="Arial" w:cs="Arial"/>
          <w:kern w:val="24"/>
        </w:rPr>
        <w:t>intergenerational transference of views and perspectives from parent</w:t>
      </w:r>
      <w:r w:rsidR="0093351A">
        <w:rPr>
          <w:rFonts w:ascii="Arial" w:eastAsia="Calibri" w:hAnsi="Arial" w:cs="Arial"/>
          <w:kern w:val="24"/>
        </w:rPr>
        <w:t xml:space="preserve"> </w:t>
      </w:r>
      <w:r w:rsidR="00E421C4">
        <w:rPr>
          <w:rFonts w:ascii="Arial" w:eastAsia="Calibri" w:hAnsi="Arial" w:cs="Arial"/>
          <w:kern w:val="24"/>
        </w:rPr>
        <w:t>to</w:t>
      </w:r>
      <w:r w:rsidR="00E421C4" w:rsidRPr="00096FB7">
        <w:rPr>
          <w:rFonts w:ascii="Arial" w:eastAsia="Calibri" w:hAnsi="Arial" w:cs="Arial"/>
          <w:kern w:val="24"/>
        </w:rPr>
        <w:t xml:space="preserve"> </w:t>
      </w:r>
      <w:r w:rsidRPr="00096FB7">
        <w:rPr>
          <w:rFonts w:ascii="Arial" w:eastAsia="Calibri" w:hAnsi="Arial" w:cs="Arial"/>
          <w:kern w:val="24"/>
        </w:rPr>
        <w:t xml:space="preserve">child </w:t>
      </w:r>
      <w:r w:rsidRPr="00096FB7">
        <w:rPr>
          <w:rFonts w:ascii="Arial" w:hAnsi="Arial" w:cs="Arial"/>
        </w:rPr>
        <w:t xml:space="preserve">(Jennings and Niemi, 1968; Moen et al., 1997; Solomon et al., 2008), </w:t>
      </w:r>
      <w:r w:rsidR="00C935BF">
        <w:rPr>
          <w:rFonts w:ascii="Arial" w:hAnsi="Arial" w:cs="Arial"/>
        </w:rPr>
        <w:t xml:space="preserve">and </w:t>
      </w:r>
      <w:r w:rsidR="00C935BF" w:rsidRPr="00096FB7">
        <w:rPr>
          <w:rFonts w:ascii="Arial" w:hAnsi="Arial" w:cs="Arial"/>
        </w:rPr>
        <w:t>propose</w:t>
      </w:r>
      <w:r w:rsidRPr="00096FB7">
        <w:rPr>
          <w:rFonts w:ascii="Arial" w:hAnsi="Arial" w:cs="Arial"/>
        </w:rPr>
        <w:t xml:space="preserve"> that children develop perspectives that closely align with </w:t>
      </w:r>
      <w:r w:rsidR="0093351A">
        <w:rPr>
          <w:rFonts w:ascii="Arial" w:hAnsi="Arial" w:cs="Arial"/>
        </w:rPr>
        <w:t xml:space="preserve">those of </w:t>
      </w:r>
      <w:r w:rsidRPr="00096FB7">
        <w:rPr>
          <w:rFonts w:ascii="Arial" w:hAnsi="Arial" w:cs="Arial"/>
        </w:rPr>
        <w:t>their parents.</w:t>
      </w:r>
    </w:p>
    <w:p w14:paraId="4FF4A05C" w14:textId="1F042087" w:rsidR="001563E7" w:rsidRPr="00096FB7" w:rsidRDefault="001563E7" w:rsidP="001563E7">
      <w:pPr>
        <w:pStyle w:val="NormalWeb"/>
        <w:spacing w:before="0" w:beforeAutospacing="0" w:after="160" w:afterAutospacing="0" w:line="480" w:lineRule="auto"/>
        <w:rPr>
          <w:rFonts w:ascii="Arial" w:hAnsi="Arial" w:cs="Arial"/>
        </w:rPr>
      </w:pPr>
      <w:r w:rsidRPr="00096FB7">
        <w:rPr>
          <w:rFonts w:ascii="Arial" w:hAnsi="Arial" w:cs="Arial"/>
        </w:rPr>
        <w:t>This can mean children having trust</w:t>
      </w:r>
      <w:r w:rsidR="00FE3BAC" w:rsidRPr="00096FB7">
        <w:rPr>
          <w:rFonts w:ascii="Arial" w:hAnsi="Arial" w:cs="Arial"/>
        </w:rPr>
        <w:t>,</w:t>
      </w:r>
      <w:r w:rsidRPr="00096FB7">
        <w:rPr>
          <w:rFonts w:ascii="Arial" w:hAnsi="Arial" w:cs="Arial"/>
        </w:rPr>
        <w:t xml:space="preserve"> or a lack of trust in the police. Therefore, it is useful to keep in mind th</w:t>
      </w:r>
      <w:r w:rsidR="00276D3F">
        <w:rPr>
          <w:rFonts w:ascii="Arial" w:hAnsi="Arial" w:cs="Arial"/>
        </w:rPr>
        <w:t>at</w:t>
      </w:r>
      <w:r w:rsidRPr="00096FB7">
        <w:rPr>
          <w:rFonts w:ascii="Arial" w:hAnsi="Arial" w:cs="Arial"/>
        </w:rPr>
        <w:t xml:space="preserve"> lack of trust may not necessarily be due to their own vicarious experience or peer group attitudes, but their family upbringing</w:t>
      </w:r>
      <w:r w:rsidR="008B5C37" w:rsidRPr="00096FB7">
        <w:rPr>
          <w:rFonts w:ascii="Arial" w:hAnsi="Arial" w:cs="Arial"/>
        </w:rPr>
        <w:t xml:space="preserve"> too</w:t>
      </w:r>
      <w:r w:rsidRPr="00096FB7">
        <w:rPr>
          <w:rFonts w:ascii="Arial" w:hAnsi="Arial" w:cs="Arial"/>
        </w:rPr>
        <w:t>.</w:t>
      </w:r>
      <w:r w:rsidR="008D15B3" w:rsidRPr="00096FB7">
        <w:rPr>
          <w:rFonts w:ascii="Arial" w:hAnsi="Arial" w:cs="Arial"/>
        </w:rPr>
        <w:t xml:space="preserve"> </w:t>
      </w:r>
      <w:r w:rsidR="005030FC" w:rsidRPr="00096FB7">
        <w:rPr>
          <w:rFonts w:ascii="Arial" w:hAnsi="Arial" w:cs="Arial"/>
        </w:rPr>
        <w:t xml:space="preserve">This </w:t>
      </w:r>
      <w:r w:rsidR="008D15B3" w:rsidRPr="00096FB7">
        <w:rPr>
          <w:rFonts w:ascii="Arial" w:hAnsi="Arial" w:cs="Arial"/>
        </w:rPr>
        <w:t xml:space="preserve">suggests a need to </w:t>
      </w:r>
      <w:r w:rsidR="00D3175B" w:rsidRPr="00096FB7">
        <w:rPr>
          <w:rFonts w:ascii="Arial" w:hAnsi="Arial" w:cs="Arial"/>
        </w:rPr>
        <w:t xml:space="preserve">make links </w:t>
      </w:r>
      <w:r w:rsidR="00F41278">
        <w:rPr>
          <w:rFonts w:ascii="Arial" w:hAnsi="Arial" w:cs="Arial"/>
        </w:rPr>
        <w:t>with</w:t>
      </w:r>
      <w:r w:rsidR="00F41278" w:rsidRPr="00096FB7">
        <w:rPr>
          <w:rFonts w:ascii="Arial" w:hAnsi="Arial" w:cs="Arial"/>
        </w:rPr>
        <w:t xml:space="preserve"> </w:t>
      </w:r>
      <w:r w:rsidR="00D3175B" w:rsidRPr="00096FB7">
        <w:rPr>
          <w:rFonts w:ascii="Arial" w:hAnsi="Arial" w:cs="Arial"/>
        </w:rPr>
        <w:t>families.</w:t>
      </w:r>
    </w:p>
    <w:p w14:paraId="5A30B410" w14:textId="04791C8C" w:rsidR="00A02CB4" w:rsidRPr="00096FB7" w:rsidRDefault="007A3143" w:rsidP="001E3604">
      <w:pPr>
        <w:spacing w:line="480" w:lineRule="auto"/>
        <w:rPr>
          <w:rFonts w:ascii="Arial" w:hAnsi="Arial" w:cs="Arial"/>
          <w:sz w:val="24"/>
          <w:szCs w:val="24"/>
        </w:rPr>
      </w:pPr>
      <w:r w:rsidRPr="00096FB7">
        <w:rPr>
          <w:rFonts w:ascii="Arial" w:hAnsi="Arial" w:cs="Arial"/>
          <w:sz w:val="24"/>
          <w:szCs w:val="24"/>
        </w:rPr>
        <w:t>However, s</w:t>
      </w:r>
      <w:r w:rsidR="00412D31" w:rsidRPr="00096FB7">
        <w:rPr>
          <w:rFonts w:ascii="Arial" w:hAnsi="Arial" w:cs="Arial"/>
          <w:sz w:val="24"/>
          <w:szCs w:val="24"/>
        </w:rPr>
        <w:t xml:space="preserve">he goes on to </w:t>
      </w:r>
      <w:r w:rsidR="00DA30AE" w:rsidRPr="00096FB7">
        <w:rPr>
          <w:rFonts w:ascii="Arial" w:hAnsi="Arial" w:cs="Arial"/>
          <w:sz w:val="24"/>
          <w:szCs w:val="24"/>
        </w:rPr>
        <w:t>state</w:t>
      </w:r>
      <w:r w:rsidR="00412D31" w:rsidRPr="00096FB7">
        <w:rPr>
          <w:rFonts w:ascii="Arial" w:hAnsi="Arial" w:cs="Arial"/>
          <w:sz w:val="24"/>
          <w:szCs w:val="24"/>
        </w:rPr>
        <w:t xml:space="preserve"> </w:t>
      </w:r>
      <w:r w:rsidR="00D73935" w:rsidRPr="00096FB7">
        <w:rPr>
          <w:rFonts w:ascii="Arial" w:hAnsi="Arial" w:cs="Arial"/>
          <w:sz w:val="24"/>
          <w:szCs w:val="24"/>
        </w:rPr>
        <w:t xml:space="preserve">that </w:t>
      </w:r>
      <w:r w:rsidR="000C1006" w:rsidRPr="00096FB7">
        <w:rPr>
          <w:rFonts w:ascii="Arial" w:hAnsi="Arial" w:cs="Arial"/>
          <w:sz w:val="24"/>
          <w:szCs w:val="24"/>
        </w:rPr>
        <w:t xml:space="preserve">the </w:t>
      </w:r>
      <w:r w:rsidR="00D73935" w:rsidRPr="00096FB7">
        <w:rPr>
          <w:rFonts w:ascii="Arial" w:hAnsi="Arial" w:cs="Arial"/>
          <w:sz w:val="24"/>
          <w:szCs w:val="24"/>
        </w:rPr>
        <w:t>literature also indicates</w:t>
      </w:r>
      <w:r w:rsidR="00412D31" w:rsidRPr="00096FB7">
        <w:rPr>
          <w:rFonts w:ascii="Arial" w:hAnsi="Arial" w:cs="Arial"/>
          <w:sz w:val="24"/>
          <w:szCs w:val="24"/>
        </w:rPr>
        <w:t xml:space="preserve"> that</w:t>
      </w:r>
      <w:r w:rsidR="0079329B" w:rsidRPr="00096FB7">
        <w:rPr>
          <w:rFonts w:ascii="Arial" w:hAnsi="Arial" w:cs="Arial"/>
          <w:sz w:val="24"/>
          <w:szCs w:val="24"/>
        </w:rPr>
        <w:t xml:space="preserve"> </w:t>
      </w:r>
      <w:r w:rsidR="00DD14CB" w:rsidRPr="00096FB7">
        <w:rPr>
          <w:rFonts w:ascii="Arial" w:hAnsi="Arial" w:cs="Arial"/>
          <w:sz w:val="24"/>
          <w:szCs w:val="24"/>
        </w:rPr>
        <w:t>“</w:t>
      </w:r>
      <w:r w:rsidR="0079329B" w:rsidRPr="00096FB7">
        <w:rPr>
          <w:rFonts w:ascii="Arial" w:hAnsi="Arial" w:cs="Arial"/>
          <w:sz w:val="24"/>
          <w:szCs w:val="24"/>
        </w:rPr>
        <w:t>fair processes and respectful treatment of young people can increase legitimacy and compliance with the law</w:t>
      </w:r>
      <w:r w:rsidR="00DD14CB" w:rsidRPr="00096FB7">
        <w:rPr>
          <w:rFonts w:ascii="Arial" w:hAnsi="Arial" w:cs="Arial"/>
          <w:sz w:val="24"/>
          <w:szCs w:val="24"/>
        </w:rPr>
        <w:t>.</w:t>
      </w:r>
      <w:r w:rsidR="00276D3F">
        <w:rPr>
          <w:rFonts w:ascii="Arial" w:hAnsi="Arial" w:cs="Arial"/>
          <w:sz w:val="24"/>
          <w:szCs w:val="24"/>
        </w:rPr>
        <w:t>”</w:t>
      </w:r>
      <w:r w:rsidR="00DD14CB" w:rsidRPr="00096FB7">
        <w:rPr>
          <w:rFonts w:ascii="Arial" w:hAnsi="Arial" w:cs="Arial"/>
          <w:sz w:val="24"/>
          <w:szCs w:val="24"/>
        </w:rPr>
        <w:t xml:space="preserve"> (2017</w:t>
      </w:r>
      <w:r w:rsidR="000A118A" w:rsidRPr="00096FB7">
        <w:rPr>
          <w:rFonts w:ascii="Arial" w:hAnsi="Arial" w:cs="Arial"/>
          <w:sz w:val="24"/>
          <w:szCs w:val="24"/>
        </w:rPr>
        <w:t>, p.347)</w:t>
      </w:r>
    </w:p>
    <w:p w14:paraId="32EEABB3" w14:textId="5B54C4FE" w:rsidR="00A43901" w:rsidRPr="00096FB7" w:rsidRDefault="008C4BB6" w:rsidP="00A02E50">
      <w:pPr>
        <w:pStyle w:val="NormalWeb"/>
        <w:spacing w:before="0" w:beforeAutospacing="0" w:after="160" w:afterAutospacing="0" w:line="480" w:lineRule="auto"/>
        <w:rPr>
          <w:rFonts w:ascii="Arial" w:hAnsi="Arial" w:cs="Arial"/>
        </w:rPr>
      </w:pPr>
      <w:r w:rsidRPr="00096FB7">
        <w:rPr>
          <w:rFonts w:ascii="Arial" w:hAnsi="Arial" w:cs="Arial"/>
        </w:rPr>
        <w:t>Pósch</w:t>
      </w:r>
      <w:r w:rsidR="000A3126" w:rsidRPr="00096FB7">
        <w:rPr>
          <w:rFonts w:ascii="Arial" w:hAnsi="Arial" w:cs="Arial"/>
        </w:rPr>
        <w:t xml:space="preserve"> (2021) </w:t>
      </w:r>
      <w:r w:rsidR="0049491D" w:rsidRPr="00096FB7">
        <w:rPr>
          <w:rFonts w:ascii="Arial" w:hAnsi="Arial" w:cs="Arial"/>
        </w:rPr>
        <w:t>builds on this notion of fair processes and respectful</w:t>
      </w:r>
      <w:r w:rsidR="00500AA5" w:rsidRPr="00096FB7">
        <w:rPr>
          <w:rFonts w:ascii="Arial" w:hAnsi="Arial" w:cs="Arial"/>
        </w:rPr>
        <w:t xml:space="preserve"> treatment of </w:t>
      </w:r>
      <w:r w:rsidR="00255CCD" w:rsidRPr="00096FB7">
        <w:rPr>
          <w:rFonts w:ascii="Arial" w:hAnsi="Arial" w:cs="Arial"/>
        </w:rPr>
        <w:t>C</w:t>
      </w:r>
      <w:r w:rsidR="00276D3F">
        <w:rPr>
          <w:rFonts w:ascii="Arial" w:hAnsi="Arial" w:cs="Arial"/>
        </w:rPr>
        <w:t>&amp;</w:t>
      </w:r>
      <w:r w:rsidR="00255CCD" w:rsidRPr="00096FB7">
        <w:rPr>
          <w:rFonts w:ascii="Arial" w:hAnsi="Arial" w:cs="Arial"/>
        </w:rPr>
        <w:t>YP</w:t>
      </w:r>
      <w:r w:rsidR="00500AA5" w:rsidRPr="00096FB7">
        <w:rPr>
          <w:rFonts w:ascii="Arial" w:hAnsi="Arial" w:cs="Arial"/>
        </w:rPr>
        <w:t xml:space="preserve"> through </w:t>
      </w:r>
      <w:r w:rsidR="00D024E6" w:rsidRPr="00096FB7">
        <w:rPr>
          <w:rFonts w:ascii="Arial" w:hAnsi="Arial" w:cs="Arial"/>
        </w:rPr>
        <w:t xml:space="preserve">the engineered approach of </w:t>
      </w:r>
      <w:r w:rsidR="00354D65" w:rsidRPr="00096FB7">
        <w:rPr>
          <w:rFonts w:ascii="Arial" w:hAnsi="Arial" w:cs="Arial"/>
        </w:rPr>
        <w:t xml:space="preserve">creating contact with </w:t>
      </w:r>
      <w:r w:rsidR="00255CCD" w:rsidRPr="00096FB7">
        <w:rPr>
          <w:rFonts w:ascii="Arial" w:hAnsi="Arial" w:cs="Arial"/>
        </w:rPr>
        <w:t>them</w:t>
      </w:r>
      <w:r w:rsidR="00354D65" w:rsidRPr="00096FB7">
        <w:rPr>
          <w:rFonts w:ascii="Arial" w:hAnsi="Arial" w:cs="Arial"/>
        </w:rPr>
        <w:t xml:space="preserve"> in the classroom</w:t>
      </w:r>
      <w:r w:rsidR="00276D3F">
        <w:rPr>
          <w:rFonts w:ascii="Arial" w:hAnsi="Arial" w:cs="Arial"/>
        </w:rPr>
        <w:t>.</w:t>
      </w:r>
      <w:r w:rsidR="00306F0C" w:rsidRPr="00096FB7">
        <w:rPr>
          <w:rFonts w:ascii="Arial" w:hAnsi="Arial" w:cs="Arial"/>
        </w:rPr>
        <w:t xml:space="preserve"> </w:t>
      </w:r>
      <w:r w:rsidR="00276D3F">
        <w:rPr>
          <w:rFonts w:ascii="Arial" w:hAnsi="Arial" w:cs="Arial"/>
        </w:rPr>
        <w:t>H</w:t>
      </w:r>
      <w:r w:rsidR="00276D3F" w:rsidRPr="00096FB7">
        <w:rPr>
          <w:rFonts w:ascii="Arial" w:hAnsi="Arial" w:cs="Arial"/>
        </w:rPr>
        <w:t xml:space="preserve">e </w:t>
      </w:r>
      <w:r w:rsidR="003C5F69" w:rsidRPr="00096FB7">
        <w:rPr>
          <w:rFonts w:ascii="Arial" w:hAnsi="Arial" w:cs="Arial"/>
        </w:rPr>
        <w:t>report</w:t>
      </w:r>
      <w:r w:rsidR="00CF376D" w:rsidRPr="00096FB7">
        <w:rPr>
          <w:rFonts w:ascii="Arial" w:hAnsi="Arial" w:cs="Arial"/>
        </w:rPr>
        <w:t xml:space="preserve">ed </w:t>
      </w:r>
      <w:r w:rsidR="00324020" w:rsidRPr="00096FB7">
        <w:rPr>
          <w:rFonts w:ascii="Arial" w:hAnsi="Arial" w:cs="Arial"/>
        </w:rPr>
        <w:t xml:space="preserve">that </w:t>
      </w:r>
      <w:r w:rsidR="00353A9C" w:rsidRPr="00096FB7">
        <w:rPr>
          <w:rFonts w:ascii="Arial" w:hAnsi="Arial" w:cs="Arial"/>
        </w:rPr>
        <w:t>classroom engagement</w:t>
      </w:r>
    </w:p>
    <w:p w14:paraId="186C4022" w14:textId="5E161D83" w:rsidR="00B428C5" w:rsidRPr="00096FB7" w:rsidRDefault="00276D3F" w:rsidP="00A43901">
      <w:pPr>
        <w:pStyle w:val="NormalWeb"/>
        <w:spacing w:before="0" w:beforeAutospacing="0" w:after="160" w:afterAutospacing="0" w:line="480" w:lineRule="auto"/>
        <w:ind w:left="720"/>
        <w:rPr>
          <w:rFonts w:ascii="Arial" w:hAnsi="Arial" w:cs="Arial"/>
        </w:rPr>
      </w:pPr>
      <w:r>
        <w:rPr>
          <w:rFonts w:ascii="Arial" w:hAnsi="Arial" w:cs="Arial"/>
        </w:rPr>
        <w:t>s</w:t>
      </w:r>
      <w:r w:rsidR="00306F0C" w:rsidRPr="00096FB7">
        <w:rPr>
          <w:rFonts w:ascii="Arial" w:hAnsi="Arial" w:cs="Arial"/>
        </w:rPr>
        <w:t>ignificantly improved attitudes towards the police both short term and long term</w:t>
      </w:r>
      <w:r w:rsidR="00A43901" w:rsidRPr="00096FB7">
        <w:rPr>
          <w:rFonts w:ascii="Arial" w:hAnsi="Arial" w:cs="Arial"/>
        </w:rPr>
        <w:t xml:space="preserve"> </w:t>
      </w:r>
      <w:r w:rsidR="00306F0C" w:rsidRPr="00096FB7">
        <w:rPr>
          <w:rFonts w:ascii="Arial" w:hAnsi="Arial" w:cs="Arial"/>
        </w:rPr>
        <w:t xml:space="preserve">and also helped students to learn new concepts. The effects of the intervention were similar regardless of the gender or ethnicity of the </w:t>
      </w:r>
      <w:r w:rsidR="00306F0C" w:rsidRPr="00096FB7">
        <w:rPr>
          <w:rFonts w:ascii="Arial" w:hAnsi="Arial" w:cs="Arial"/>
        </w:rPr>
        <w:lastRenderedPageBreak/>
        <w:t>participant, the diversity in the area where the pupil lived at, or previous experiences with the police.</w:t>
      </w:r>
      <w:r w:rsidR="0093744F" w:rsidRPr="00096FB7">
        <w:rPr>
          <w:rFonts w:ascii="Arial" w:hAnsi="Arial" w:cs="Arial"/>
        </w:rPr>
        <w:t xml:space="preserve"> (</w:t>
      </w:r>
      <w:r w:rsidR="00A01796" w:rsidRPr="00096FB7">
        <w:rPr>
          <w:rFonts w:ascii="Arial" w:hAnsi="Arial" w:cs="Arial"/>
        </w:rPr>
        <w:t>p.</w:t>
      </w:r>
      <w:r w:rsidR="00A43901" w:rsidRPr="00096FB7">
        <w:rPr>
          <w:rFonts w:ascii="Arial" w:hAnsi="Arial" w:cs="Arial"/>
        </w:rPr>
        <w:t>5)</w:t>
      </w:r>
    </w:p>
    <w:p w14:paraId="4E342419" w14:textId="1F3082A4" w:rsidR="00271649" w:rsidRPr="00096FB7" w:rsidRDefault="001C7659" w:rsidP="00B74262">
      <w:pPr>
        <w:spacing w:line="480" w:lineRule="auto"/>
        <w:rPr>
          <w:rFonts w:ascii="Arial" w:hAnsi="Arial" w:cs="Arial"/>
          <w:sz w:val="24"/>
          <w:szCs w:val="24"/>
        </w:rPr>
      </w:pPr>
      <w:r w:rsidRPr="00096FB7">
        <w:rPr>
          <w:rFonts w:ascii="Arial" w:hAnsi="Arial" w:cs="Arial"/>
          <w:sz w:val="24"/>
          <w:szCs w:val="24"/>
        </w:rPr>
        <w:t xml:space="preserve">This </w:t>
      </w:r>
      <w:r w:rsidR="00F33E4F" w:rsidRPr="00096FB7">
        <w:rPr>
          <w:rFonts w:ascii="Arial" w:hAnsi="Arial" w:cs="Arial"/>
          <w:sz w:val="24"/>
          <w:szCs w:val="24"/>
        </w:rPr>
        <w:t xml:space="preserve">evidence supports the </w:t>
      </w:r>
      <w:r w:rsidR="006251E0" w:rsidRPr="00096FB7">
        <w:rPr>
          <w:rFonts w:ascii="Arial" w:hAnsi="Arial" w:cs="Arial"/>
          <w:sz w:val="24"/>
          <w:szCs w:val="24"/>
        </w:rPr>
        <w:t xml:space="preserve">CCP </w:t>
      </w:r>
      <w:r w:rsidR="00F33E4F" w:rsidRPr="00096FB7">
        <w:rPr>
          <w:rFonts w:ascii="Arial" w:hAnsi="Arial" w:cs="Arial"/>
          <w:sz w:val="24"/>
          <w:szCs w:val="24"/>
        </w:rPr>
        <w:t>approach</w:t>
      </w:r>
      <w:r w:rsidR="000354A8" w:rsidRPr="00096FB7">
        <w:rPr>
          <w:rFonts w:ascii="Arial" w:hAnsi="Arial" w:cs="Arial"/>
          <w:sz w:val="24"/>
          <w:szCs w:val="24"/>
        </w:rPr>
        <w:t xml:space="preserve"> </w:t>
      </w:r>
      <w:r w:rsidR="00C644B4" w:rsidRPr="00096FB7">
        <w:rPr>
          <w:rFonts w:ascii="Arial" w:hAnsi="Arial" w:cs="Arial"/>
          <w:sz w:val="24"/>
          <w:szCs w:val="24"/>
        </w:rPr>
        <w:t xml:space="preserve">adopted in </w:t>
      </w:r>
      <w:r w:rsidR="008B10E9" w:rsidRPr="00096FB7">
        <w:rPr>
          <w:rFonts w:ascii="Arial" w:hAnsi="Arial" w:cs="Arial"/>
          <w:sz w:val="24"/>
          <w:szCs w:val="24"/>
        </w:rPr>
        <w:t>Welsh schools</w:t>
      </w:r>
      <w:r w:rsidR="00C644B4" w:rsidRPr="00096FB7">
        <w:rPr>
          <w:rFonts w:ascii="Arial" w:hAnsi="Arial" w:cs="Arial"/>
          <w:sz w:val="24"/>
          <w:szCs w:val="24"/>
        </w:rPr>
        <w:t xml:space="preserve"> </w:t>
      </w:r>
      <w:r w:rsidR="000354A8" w:rsidRPr="00096FB7">
        <w:rPr>
          <w:rFonts w:ascii="Arial" w:hAnsi="Arial" w:cs="Arial"/>
          <w:sz w:val="24"/>
          <w:szCs w:val="24"/>
        </w:rPr>
        <w:t xml:space="preserve">and </w:t>
      </w:r>
      <w:r w:rsidR="007B201B" w:rsidRPr="00096FB7">
        <w:rPr>
          <w:rFonts w:ascii="Arial" w:hAnsi="Arial" w:cs="Arial"/>
          <w:sz w:val="24"/>
          <w:szCs w:val="24"/>
        </w:rPr>
        <w:t>co-</w:t>
      </w:r>
      <w:r w:rsidR="000354A8" w:rsidRPr="00096FB7">
        <w:rPr>
          <w:rFonts w:ascii="Arial" w:hAnsi="Arial" w:cs="Arial"/>
          <w:sz w:val="24"/>
          <w:szCs w:val="24"/>
        </w:rPr>
        <w:t>funded by</w:t>
      </w:r>
      <w:r w:rsidR="00C644B4" w:rsidRPr="00096FB7">
        <w:rPr>
          <w:rFonts w:ascii="Arial" w:hAnsi="Arial" w:cs="Arial"/>
          <w:sz w:val="24"/>
          <w:szCs w:val="24"/>
        </w:rPr>
        <w:t xml:space="preserve"> </w:t>
      </w:r>
      <w:r w:rsidR="006251E0" w:rsidRPr="00096FB7">
        <w:rPr>
          <w:rFonts w:ascii="Arial" w:hAnsi="Arial" w:cs="Arial"/>
          <w:sz w:val="24"/>
          <w:szCs w:val="24"/>
        </w:rPr>
        <w:t>Welsh Government</w:t>
      </w:r>
      <w:r w:rsidR="00724C61" w:rsidRPr="00096FB7">
        <w:rPr>
          <w:rFonts w:ascii="Arial" w:hAnsi="Arial" w:cs="Arial"/>
          <w:sz w:val="24"/>
          <w:szCs w:val="24"/>
        </w:rPr>
        <w:t xml:space="preserve"> (WG)</w:t>
      </w:r>
      <w:r w:rsidR="006251E0" w:rsidRPr="00096FB7">
        <w:rPr>
          <w:rFonts w:ascii="Arial" w:hAnsi="Arial" w:cs="Arial"/>
          <w:sz w:val="24"/>
          <w:szCs w:val="24"/>
        </w:rPr>
        <w:t xml:space="preserve"> </w:t>
      </w:r>
      <w:r w:rsidR="009F45B1" w:rsidRPr="00096FB7">
        <w:rPr>
          <w:rFonts w:ascii="Arial" w:hAnsi="Arial" w:cs="Arial"/>
          <w:sz w:val="24"/>
          <w:szCs w:val="24"/>
        </w:rPr>
        <w:t>and</w:t>
      </w:r>
      <w:r w:rsidR="00E05EDE" w:rsidRPr="00096FB7">
        <w:rPr>
          <w:rFonts w:ascii="Arial" w:hAnsi="Arial" w:cs="Arial"/>
          <w:sz w:val="24"/>
          <w:szCs w:val="24"/>
        </w:rPr>
        <w:t xml:space="preserve"> the four </w:t>
      </w:r>
      <w:r w:rsidR="007B201B" w:rsidRPr="00096FB7">
        <w:rPr>
          <w:rFonts w:ascii="Arial" w:hAnsi="Arial" w:cs="Arial"/>
          <w:sz w:val="24"/>
          <w:szCs w:val="24"/>
        </w:rPr>
        <w:t xml:space="preserve">Welsh </w:t>
      </w:r>
      <w:r w:rsidR="00E05EDE" w:rsidRPr="00096FB7">
        <w:rPr>
          <w:rFonts w:ascii="Arial" w:hAnsi="Arial" w:cs="Arial"/>
          <w:sz w:val="24"/>
          <w:szCs w:val="24"/>
        </w:rPr>
        <w:t>police forces</w:t>
      </w:r>
      <w:r w:rsidR="00776B9C" w:rsidRPr="00096FB7">
        <w:rPr>
          <w:rFonts w:ascii="Arial" w:hAnsi="Arial" w:cs="Arial"/>
          <w:sz w:val="24"/>
          <w:szCs w:val="24"/>
        </w:rPr>
        <w:t>. The Wales Police Schools Programme (WPSP)</w:t>
      </w:r>
      <w:r w:rsidR="00D61A46" w:rsidRPr="00096FB7">
        <w:rPr>
          <w:rFonts w:ascii="Arial" w:hAnsi="Arial" w:cs="Arial"/>
          <w:sz w:val="24"/>
          <w:szCs w:val="24"/>
        </w:rPr>
        <w:t xml:space="preserve"> in South Wales deploys 25 </w:t>
      </w:r>
      <w:r w:rsidR="009D6901" w:rsidRPr="00096FB7">
        <w:rPr>
          <w:rFonts w:ascii="Arial" w:hAnsi="Arial" w:cs="Arial"/>
          <w:sz w:val="24"/>
          <w:szCs w:val="24"/>
        </w:rPr>
        <w:t>School Police Officers (SPOs)</w:t>
      </w:r>
      <w:r w:rsidR="00D61A46" w:rsidRPr="00096FB7">
        <w:rPr>
          <w:rFonts w:ascii="Arial" w:hAnsi="Arial" w:cs="Arial"/>
          <w:sz w:val="24"/>
          <w:szCs w:val="24"/>
        </w:rPr>
        <w:t xml:space="preserve"> to work in all educational settings</w:t>
      </w:r>
      <w:r w:rsidR="00D61FA3" w:rsidRPr="00096FB7">
        <w:rPr>
          <w:rFonts w:ascii="Arial" w:hAnsi="Arial" w:cs="Arial"/>
          <w:sz w:val="24"/>
          <w:szCs w:val="24"/>
        </w:rPr>
        <w:t xml:space="preserve">. The </w:t>
      </w:r>
      <w:r w:rsidR="004611EC" w:rsidRPr="00096FB7">
        <w:rPr>
          <w:rFonts w:ascii="Arial" w:hAnsi="Arial" w:cs="Arial"/>
          <w:sz w:val="24"/>
          <w:szCs w:val="24"/>
        </w:rPr>
        <w:t>SPO</w:t>
      </w:r>
      <w:r w:rsidR="00924F24" w:rsidRPr="00096FB7">
        <w:rPr>
          <w:rFonts w:ascii="Arial" w:hAnsi="Arial" w:cs="Arial"/>
          <w:sz w:val="24"/>
          <w:szCs w:val="24"/>
        </w:rPr>
        <w:t xml:space="preserve"> equally divide their time between </w:t>
      </w:r>
      <w:r w:rsidR="00B34842" w:rsidRPr="00096FB7">
        <w:rPr>
          <w:rFonts w:ascii="Arial" w:hAnsi="Arial" w:cs="Arial"/>
          <w:sz w:val="24"/>
          <w:szCs w:val="24"/>
        </w:rPr>
        <w:t>classroom-based</w:t>
      </w:r>
      <w:r w:rsidR="00D61FA3" w:rsidRPr="00096FB7">
        <w:rPr>
          <w:rFonts w:ascii="Arial" w:hAnsi="Arial" w:cs="Arial"/>
          <w:sz w:val="24"/>
          <w:szCs w:val="24"/>
        </w:rPr>
        <w:t xml:space="preserve"> deliveries</w:t>
      </w:r>
      <w:r w:rsidR="00924F24" w:rsidRPr="00096FB7">
        <w:rPr>
          <w:rFonts w:ascii="Arial" w:hAnsi="Arial" w:cs="Arial"/>
          <w:sz w:val="24"/>
          <w:szCs w:val="24"/>
        </w:rPr>
        <w:t xml:space="preserve"> and supportive policing</w:t>
      </w:r>
      <w:r w:rsidR="00C2352A" w:rsidRPr="00096FB7">
        <w:rPr>
          <w:rFonts w:ascii="Arial" w:hAnsi="Arial" w:cs="Arial"/>
          <w:sz w:val="24"/>
          <w:szCs w:val="24"/>
        </w:rPr>
        <w:t xml:space="preserve">, which </w:t>
      </w:r>
      <w:r w:rsidR="000877E2" w:rsidRPr="00096FB7">
        <w:rPr>
          <w:rFonts w:ascii="Arial" w:hAnsi="Arial" w:cs="Arial"/>
          <w:sz w:val="24"/>
          <w:szCs w:val="24"/>
        </w:rPr>
        <w:t>involves</w:t>
      </w:r>
      <w:r w:rsidR="00C2352A" w:rsidRPr="00096FB7">
        <w:rPr>
          <w:rFonts w:ascii="Arial" w:hAnsi="Arial" w:cs="Arial"/>
          <w:sz w:val="24"/>
          <w:szCs w:val="24"/>
        </w:rPr>
        <w:t xml:space="preserve"> the decriminalising of young people</w:t>
      </w:r>
      <w:r w:rsidR="000877E2" w:rsidRPr="00096FB7">
        <w:rPr>
          <w:rFonts w:ascii="Arial" w:hAnsi="Arial" w:cs="Arial"/>
          <w:sz w:val="24"/>
          <w:szCs w:val="24"/>
        </w:rPr>
        <w:t>, wherever possible,</w:t>
      </w:r>
      <w:r w:rsidR="00C2352A" w:rsidRPr="00096FB7">
        <w:rPr>
          <w:rFonts w:ascii="Arial" w:hAnsi="Arial" w:cs="Arial"/>
          <w:sz w:val="24"/>
          <w:szCs w:val="24"/>
        </w:rPr>
        <w:t xml:space="preserve"> using </w:t>
      </w:r>
      <w:r w:rsidR="004E2FF3" w:rsidRPr="00096FB7">
        <w:rPr>
          <w:rFonts w:ascii="Arial" w:hAnsi="Arial" w:cs="Arial"/>
          <w:sz w:val="24"/>
          <w:szCs w:val="24"/>
        </w:rPr>
        <w:t>t</w:t>
      </w:r>
      <w:r w:rsidR="00C2352A" w:rsidRPr="00096FB7">
        <w:rPr>
          <w:rFonts w:ascii="Arial" w:hAnsi="Arial" w:cs="Arial"/>
          <w:sz w:val="24"/>
          <w:szCs w:val="24"/>
        </w:rPr>
        <w:t>he School Crime Beat Policy</w:t>
      </w:r>
      <w:r w:rsidR="00B34842" w:rsidRPr="00096FB7">
        <w:rPr>
          <w:rFonts w:ascii="Arial" w:hAnsi="Arial" w:cs="Arial"/>
          <w:sz w:val="24"/>
          <w:szCs w:val="24"/>
        </w:rPr>
        <w:t>.</w:t>
      </w:r>
    </w:p>
    <w:p w14:paraId="2D3749C2" w14:textId="54E863D5" w:rsidR="00B34842" w:rsidRPr="00096FB7" w:rsidRDefault="00B34842" w:rsidP="00B74262">
      <w:pPr>
        <w:spacing w:line="480" w:lineRule="auto"/>
        <w:rPr>
          <w:rFonts w:ascii="Arial" w:hAnsi="Arial" w:cs="Arial"/>
          <w:sz w:val="24"/>
          <w:szCs w:val="24"/>
        </w:rPr>
      </w:pPr>
      <w:r w:rsidRPr="00096FB7">
        <w:rPr>
          <w:rFonts w:ascii="Arial" w:hAnsi="Arial" w:cs="Arial"/>
          <w:sz w:val="24"/>
          <w:szCs w:val="24"/>
        </w:rPr>
        <w:t xml:space="preserve">Amongst the topics that these officers cover within primary and secondary school are inputs on </w:t>
      </w:r>
      <w:r w:rsidR="004611EC" w:rsidRPr="00096FB7">
        <w:rPr>
          <w:rFonts w:ascii="Arial" w:hAnsi="Arial" w:cs="Arial"/>
          <w:sz w:val="24"/>
          <w:szCs w:val="24"/>
        </w:rPr>
        <w:t>SH and</w:t>
      </w:r>
      <w:r w:rsidRPr="00096FB7">
        <w:rPr>
          <w:rFonts w:ascii="Arial" w:hAnsi="Arial" w:cs="Arial"/>
          <w:sz w:val="24"/>
          <w:szCs w:val="24"/>
        </w:rPr>
        <w:t xml:space="preserve"> peer-on-peer abuse. </w:t>
      </w:r>
      <w:r w:rsidR="00FA19CF" w:rsidRPr="00096FB7">
        <w:rPr>
          <w:rFonts w:ascii="Arial" w:hAnsi="Arial" w:cs="Arial"/>
          <w:sz w:val="24"/>
          <w:szCs w:val="24"/>
        </w:rPr>
        <w:t>Estyn (2021) noted t</w:t>
      </w:r>
      <w:r w:rsidR="00E432D7" w:rsidRPr="00096FB7">
        <w:rPr>
          <w:rFonts w:ascii="Arial" w:hAnsi="Arial" w:cs="Arial"/>
          <w:sz w:val="24"/>
          <w:szCs w:val="24"/>
        </w:rPr>
        <w:t>hese are topics that C</w:t>
      </w:r>
      <w:r w:rsidR="004273B7" w:rsidRPr="00096FB7">
        <w:rPr>
          <w:rFonts w:ascii="Arial" w:hAnsi="Arial" w:cs="Arial"/>
          <w:sz w:val="24"/>
          <w:szCs w:val="24"/>
        </w:rPr>
        <w:t xml:space="preserve">&amp;YP want outside agencies to </w:t>
      </w:r>
      <w:r w:rsidR="00F41278">
        <w:rPr>
          <w:rFonts w:ascii="Arial" w:hAnsi="Arial" w:cs="Arial"/>
          <w:sz w:val="24"/>
          <w:szCs w:val="24"/>
        </w:rPr>
        <w:t>deliver</w:t>
      </w:r>
      <w:r w:rsidR="004273B7" w:rsidRPr="00096FB7">
        <w:rPr>
          <w:rFonts w:ascii="Arial" w:hAnsi="Arial" w:cs="Arial"/>
          <w:sz w:val="24"/>
          <w:szCs w:val="24"/>
        </w:rPr>
        <w:t xml:space="preserve"> in schools. </w:t>
      </w:r>
    </w:p>
    <w:p w14:paraId="386DB1D0" w14:textId="408EDD98" w:rsidR="00F54CBF" w:rsidRPr="00096FB7" w:rsidRDefault="00A33B96" w:rsidP="005E7878">
      <w:pPr>
        <w:spacing w:line="480" w:lineRule="auto"/>
        <w:rPr>
          <w:rFonts w:ascii="Arial" w:hAnsi="Arial" w:cs="Arial"/>
          <w:sz w:val="24"/>
          <w:szCs w:val="24"/>
        </w:rPr>
      </w:pPr>
      <w:r w:rsidRPr="00096FB7">
        <w:rPr>
          <w:rFonts w:ascii="Arial" w:hAnsi="Arial" w:cs="Arial"/>
          <w:sz w:val="24"/>
          <w:szCs w:val="24"/>
        </w:rPr>
        <w:t>E</w:t>
      </w:r>
      <w:r w:rsidR="00091CAF" w:rsidRPr="00096FB7">
        <w:rPr>
          <w:rFonts w:ascii="Arial" w:hAnsi="Arial" w:cs="Arial"/>
          <w:sz w:val="24"/>
          <w:szCs w:val="24"/>
        </w:rPr>
        <w:t>vidence-based</w:t>
      </w:r>
      <w:r w:rsidR="00A40A5F" w:rsidRPr="00096FB7">
        <w:rPr>
          <w:rFonts w:ascii="Arial" w:hAnsi="Arial" w:cs="Arial"/>
          <w:sz w:val="24"/>
          <w:szCs w:val="24"/>
        </w:rPr>
        <w:t>,</w:t>
      </w:r>
      <w:r w:rsidR="00F6398C" w:rsidRPr="00096FB7">
        <w:rPr>
          <w:rFonts w:ascii="Arial" w:hAnsi="Arial" w:cs="Arial"/>
          <w:sz w:val="24"/>
          <w:szCs w:val="24"/>
        </w:rPr>
        <w:t xml:space="preserve"> </w:t>
      </w:r>
      <w:r w:rsidRPr="00096FB7">
        <w:rPr>
          <w:rFonts w:ascii="Arial" w:hAnsi="Arial" w:cs="Arial"/>
          <w:sz w:val="24"/>
          <w:szCs w:val="24"/>
        </w:rPr>
        <w:t>B</w:t>
      </w:r>
      <w:r w:rsidR="00F41278">
        <w:rPr>
          <w:rFonts w:ascii="Arial" w:hAnsi="Arial" w:cs="Arial"/>
          <w:sz w:val="24"/>
          <w:szCs w:val="24"/>
        </w:rPr>
        <w:t xml:space="preserve">ystander </w:t>
      </w:r>
      <w:r w:rsidRPr="00096FB7">
        <w:rPr>
          <w:rFonts w:ascii="Arial" w:hAnsi="Arial" w:cs="Arial"/>
          <w:sz w:val="24"/>
          <w:szCs w:val="24"/>
        </w:rPr>
        <w:t>I</w:t>
      </w:r>
      <w:r w:rsidR="00F41278">
        <w:rPr>
          <w:rFonts w:ascii="Arial" w:hAnsi="Arial" w:cs="Arial"/>
          <w:sz w:val="24"/>
          <w:szCs w:val="24"/>
        </w:rPr>
        <w:t>ntervention</w:t>
      </w:r>
      <w:r w:rsidRPr="00096FB7">
        <w:rPr>
          <w:rFonts w:ascii="Arial" w:hAnsi="Arial" w:cs="Arial"/>
          <w:sz w:val="24"/>
          <w:szCs w:val="24"/>
        </w:rPr>
        <w:t xml:space="preserve"> </w:t>
      </w:r>
      <w:r w:rsidR="00F41278">
        <w:rPr>
          <w:rFonts w:ascii="Arial" w:hAnsi="Arial" w:cs="Arial"/>
          <w:sz w:val="24"/>
          <w:szCs w:val="24"/>
        </w:rPr>
        <w:t xml:space="preserve">(BI) </w:t>
      </w:r>
      <w:r w:rsidR="00BC660B" w:rsidRPr="00096FB7">
        <w:rPr>
          <w:rFonts w:ascii="Arial" w:hAnsi="Arial" w:cs="Arial"/>
          <w:sz w:val="24"/>
          <w:szCs w:val="24"/>
        </w:rPr>
        <w:t>training</w:t>
      </w:r>
      <w:r w:rsidR="00F6398C" w:rsidRPr="00096FB7">
        <w:rPr>
          <w:rFonts w:ascii="Arial" w:hAnsi="Arial" w:cs="Arial"/>
          <w:sz w:val="24"/>
          <w:szCs w:val="24"/>
        </w:rPr>
        <w:t xml:space="preserve"> </w:t>
      </w:r>
      <w:r w:rsidR="00BC660B" w:rsidRPr="00096FB7">
        <w:rPr>
          <w:rFonts w:ascii="Arial" w:hAnsi="Arial" w:cs="Arial"/>
          <w:sz w:val="24"/>
          <w:szCs w:val="24"/>
        </w:rPr>
        <w:t xml:space="preserve">is a </w:t>
      </w:r>
      <w:r w:rsidR="00896BD6">
        <w:rPr>
          <w:rFonts w:ascii="Arial" w:hAnsi="Arial" w:cs="Arial"/>
          <w:sz w:val="24"/>
          <w:szCs w:val="24"/>
        </w:rPr>
        <w:t>p</w:t>
      </w:r>
      <w:r w:rsidR="00BC660B" w:rsidRPr="00096FB7">
        <w:rPr>
          <w:rFonts w:ascii="Arial" w:hAnsi="Arial" w:cs="Arial"/>
          <w:sz w:val="24"/>
          <w:szCs w:val="24"/>
        </w:rPr>
        <w:t xml:space="preserve">ublic </w:t>
      </w:r>
      <w:r w:rsidR="00896BD6">
        <w:rPr>
          <w:rFonts w:ascii="Arial" w:hAnsi="Arial" w:cs="Arial"/>
          <w:sz w:val="24"/>
          <w:szCs w:val="24"/>
        </w:rPr>
        <w:t>h</w:t>
      </w:r>
      <w:r w:rsidR="00BC660B" w:rsidRPr="00096FB7">
        <w:rPr>
          <w:rFonts w:ascii="Arial" w:hAnsi="Arial" w:cs="Arial"/>
          <w:sz w:val="24"/>
          <w:szCs w:val="24"/>
        </w:rPr>
        <w:t xml:space="preserve">ealth approach </w:t>
      </w:r>
      <w:r w:rsidR="00F6398C" w:rsidRPr="00096FB7">
        <w:rPr>
          <w:rFonts w:ascii="Arial" w:hAnsi="Arial" w:cs="Arial"/>
          <w:sz w:val="24"/>
          <w:szCs w:val="24"/>
        </w:rPr>
        <w:t>to</w:t>
      </w:r>
      <w:r w:rsidR="00263EAC" w:rsidRPr="00096FB7">
        <w:rPr>
          <w:rFonts w:ascii="Arial" w:hAnsi="Arial" w:cs="Arial"/>
          <w:sz w:val="24"/>
          <w:szCs w:val="24"/>
        </w:rPr>
        <w:t xml:space="preserve"> SH </w:t>
      </w:r>
      <w:r w:rsidR="00BC660B" w:rsidRPr="00096FB7">
        <w:rPr>
          <w:rFonts w:ascii="Arial" w:hAnsi="Arial" w:cs="Arial"/>
          <w:sz w:val="24"/>
          <w:szCs w:val="24"/>
        </w:rPr>
        <w:t>prevention</w:t>
      </w:r>
      <w:r w:rsidR="00263EAC" w:rsidRPr="00096FB7">
        <w:rPr>
          <w:rFonts w:ascii="Arial" w:hAnsi="Arial" w:cs="Arial"/>
          <w:sz w:val="24"/>
          <w:szCs w:val="24"/>
        </w:rPr>
        <w:t xml:space="preserve">. SH sometimes occurs in the presence of </w:t>
      </w:r>
      <w:r w:rsidR="001A42BF" w:rsidRPr="00096FB7">
        <w:rPr>
          <w:rFonts w:ascii="Arial" w:hAnsi="Arial" w:cs="Arial"/>
          <w:sz w:val="24"/>
          <w:szCs w:val="24"/>
        </w:rPr>
        <w:t>others</w:t>
      </w:r>
      <w:r w:rsidR="00263EAC" w:rsidRPr="00096FB7">
        <w:rPr>
          <w:rFonts w:ascii="Arial" w:hAnsi="Arial" w:cs="Arial"/>
          <w:sz w:val="24"/>
          <w:szCs w:val="24"/>
        </w:rPr>
        <w:t xml:space="preserve"> (bystanders) who can potentially </w:t>
      </w:r>
      <w:r w:rsidR="001A42BF" w:rsidRPr="00096FB7">
        <w:rPr>
          <w:rFonts w:ascii="Arial" w:hAnsi="Arial" w:cs="Arial"/>
          <w:sz w:val="24"/>
          <w:szCs w:val="24"/>
        </w:rPr>
        <w:t>challenge</w:t>
      </w:r>
      <w:r w:rsidR="00263EAC" w:rsidRPr="00096FB7">
        <w:rPr>
          <w:rFonts w:ascii="Arial" w:hAnsi="Arial" w:cs="Arial"/>
          <w:sz w:val="24"/>
          <w:szCs w:val="24"/>
        </w:rPr>
        <w:t xml:space="preserve"> and </w:t>
      </w:r>
      <w:r w:rsidR="001A42BF" w:rsidRPr="00096FB7">
        <w:rPr>
          <w:rFonts w:ascii="Arial" w:hAnsi="Arial" w:cs="Arial"/>
          <w:sz w:val="24"/>
          <w:szCs w:val="24"/>
        </w:rPr>
        <w:t>stop</w:t>
      </w:r>
      <w:r w:rsidR="00263EAC" w:rsidRPr="00096FB7">
        <w:rPr>
          <w:rFonts w:ascii="Arial" w:hAnsi="Arial" w:cs="Arial"/>
          <w:sz w:val="24"/>
          <w:szCs w:val="24"/>
        </w:rPr>
        <w:t xml:space="preserve"> </w:t>
      </w:r>
      <w:r w:rsidR="001A42BF" w:rsidRPr="00096FB7">
        <w:rPr>
          <w:rFonts w:ascii="Arial" w:hAnsi="Arial" w:cs="Arial"/>
          <w:sz w:val="24"/>
          <w:szCs w:val="24"/>
        </w:rPr>
        <w:t>SH behaviours</w:t>
      </w:r>
      <w:r w:rsidR="00263EAC" w:rsidRPr="00096FB7">
        <w:rPr>
          <w:rFonts w:ascii="Arial" w:hAnsi="Arial" w:cs="Arial"/>
          <w:sz w:val="24"/>
          <w:szCs w:val="24"/>
        </w:rPr>
        <w:t xml:space="preserve">, report incidents and support victims </w:t>
      </w:r>
      <w:r w:rsidR="003A5CAB" w:rsidRPr="00096FB7">
        <w:rPr>
          <w:rFonts w:ascii="Arial" w:hAnsi="Arial" w:cs="Arial"/>
          <w:sz w:val="24"/>
          <w:szCs w:val="24"/>
        </w:rPr>
        <w:t>(Bowes</w:t>
      </w:r>
      <w:r w:rsidR="00D55F9E" w:rsidRPr="00096FB7">
        <w:rPr>
          <w:rFonts w:ascii="Arial" w:hAnsi="Arial" w:cs="Arial"/>
          <w:sz w:val="24"/>
          <w:szCs w:val="24"/>
        </w:rPr>
        <w:t>-Sperry</w:t>
      </w:r>
      <w:r w:rsidR="00B51DB1" w:rsidRPr="00096FB7">
        <w:rPr>
          <w:rFonts w:ascii="Arial" w:hAnsi="Arial" w:cs="Arial"/>
          <w:sz w:val="24"/>
          <w:szCs w:val="24"/>
        </w:rPr>
        <w:t xml:space="preserve"> and</w:t>
      </w:r>
      <w:r w:rsidR="00217893" w:rsidRPr="00096FB7">
        <w:rPr>
          <w:rFonts w:ascii="Arial" w:hAnsi="Arial" w:cs="Arial"/>
          <w:sz w:val="24"/>
          <w:szCs w:val="24"/>
        </w:rPr>
        <w:t xml:space="preserve"> O’Leary</w:t>
      </w:r>
      <w:r w:rsidR="00D55F9E" w:rsidRPr="00096FB7">
        <w:rPr>
          <w:rFonts w:ascii="Arial" w:hAnsi="Arial" w:cs="Arial"/>
          <w:sz w:val="24"/>
          <w:szCs w:val="24"/>
        </w:rPr>
        <w:t>-Kelly</w:t>
      </w:r>
      <w:r w:rsidR="00372504" w:rsidRPr="00096FB7">
        <w:rPr>
          <w:rFonts w:ascii="Arial" w:hAnsi="Arial" w:cs="Arial"/>
          <w:sz w:val="24"/>
          <w:szCs w:val="24"/>
        </w:rPr>
        <w:t>,</w:t>
      </w:r>
      <w:r w:rsidR="00217893" w:rsidRPr="00096FB7">
        <w:rPr>
          <w:rFonts w:ascii="Arial" w:hAnsi="Arial" w:cs="Arial"/>
          <w:sz w:val="24"/>
          <w:szCs w:val="24"/>
        </w:rPr>
        <w:t xml:space="preserve"> 2005</w:t>
      </w:r>
      <w:r w:rsidR="00372504" w:rsidRPr="00096FB7">
        <w:rPr>
          <w:rFonts w:ascii="Arial" w:hAnsi="Arial" w:cs="Arial"/>
          <w:sz w:val="24"/>
          <w:szCs w:val="24"/>
        </w:rPr>
        <w:t>;</w:t>
      </w:r>
      <w:r w:rsidR="008D23AE" w:rsidRPr="00096FB7">
        <w:rPr>
          <w:rFonts w:ascii="Arial" w:hAnsi="Arial" w:cs="Arial"/>
          <w:sz w:val="24"/>
          <w:szCs w:val="24"/>
        </w:rPr>
        <w:t xml:space="preserve"> Nickerson</w:t>
      </w:r>
      <w:r w:rsidR="006259D8" w:rsidRPr="00096FB7">
        <w:rPr>
          <w:rFonts w:ascii="Arial" w:hAnsi="Arial" w:cs="Arial"/>
          <w:sz w:val="24"/>
          <w:szCs w:val="24"/>
        </w:rPr>
        <w:t xml:space="preserve"> et al., 2014).</w:t>
      </w:r>
      <w:r w:rsidR="00091CAF" w:rsidRPr="00096FB7">
        <w:rPr>
          <w:rFonts w:ascii="Arial" w:hAnsi="Arial" w:cs="Arial"/>
          <w:sz w:val="24"/>
          <w:szCs w:val="24"/>
        </w:rPr>
        <w:t xml:space="preserve"> </w:t>
      </w:r>
      <w:r w:rsidR="00F54CBF" w:rsidRPr="00096FB7">
        <w:rPr>
          <w:rFonts w:ascii="Arial" w:hAnsi="Arial" w:cs="Arial"/>
          <w:sz w:val="24"/>
          <w:szCs w:val="24"/>
        </w:rPr>
        <w:t xml:space="preserve">Casey </w:t>
      </w:r>
      <w:r w:rsidR="007B0140" w:rsidRPr="00096FB7">
        <w:rPr>
          <w:rFonts w:ascii="Arial" w:hAnsi="Arial" w:cs="Arial"/>
          <w:sz w:val="24"/>
          <w:szCs w:val="24"/>
        </w:rPr>
        <w:t>and</w:t>
      </w:r>
      <w:r w:rsidR="00F54CBF" w:rsidRPr="00096FB7">
        <w:rPr>
          <w:rFonts w:ascii="Arial" w:hAnsi="Arial" w:cs="Arial"/>
          <w:sz w:val="24"/>
          <w:szCs w:val="24"/>
        </w:rPr>
        <w:t xml:space="preserve"> </w:t>
      </w:r>
      <w:proofErr w:type="spellStart"/>
      <w:r w:rsidR="00F54CBF" w:rsidRPr="00096FB7">
        <w:rPr>
          <w:rFonts w:ascii="Arial" w:hAnsi="Arial" w:cs="Arial"/>
          <w:sz w:val="24"/>
          <w:szCs w:val="24"/>
        </w:rPr>
        <w:t>Ohler</w:t>
      </w:r>
      <w:proofErr w:type="spellEnd"/>
      <w:r w:rsidR="00F54CBF" w:rsidRPr="00096FB7">
        <w:rPr>
          <w:rFonts w:ascii="Arial" w:hAnsi="Arial" w:cs="Arial"/>
          <w:sz w:val="24"/>
          <w:szCs w:val="24"/>
        </w:rPr>
        <w:t xml:space="preserve"> (2012)</w:t>
      </w:r>
      <w:r w:rsidR="00CB5F28">
        <w:rPr>
          <w:rFonts w:ascii="Arial" w:hAnsi="Arial" w:cs="Arial"/>
          <w:sz w:val="24"/>
          <w:szCs w:val="24"/>
        </w:rPr>
        <w:t>,</w:t>
      </w:r>
      <w:r w:rsidR="00F54CBF" w:rsidRPr="00096FB7">
        <w:rPr>
          <w:rFonts w:ascii="Arial" w:hAnsi="Arial" w:cs="Arial"/>
          <w:sz w:val="24"/>
          <w:szCs w:val="24"/>
          <w:shd w:val="clear" w:color="auto" w:fill="FFFFFF"/>
        </w:rPr>
        <w:t xml:space="preserve"> however, note</w:t>
      </w:r>
      <w:r w:rsidR="000F4F23" w:rsidRPr="00096FB7">
        <w:rPr>
          <w:rFonts w:ascii="Arial" w:hAnsi="Arial" w:cs="Arial"/>
          <w:sz w:val="24"/>
          <w:szCs w:val="24"/>
          <w:shd w:val="clear" w:color="auto" w:fill="FFFFFF"/>
        </w:rPr>
        <w:t xml:space="preserve"> that </w:t>
      </w:r>
      <w:r w:rsidR="000F4F23" w:rsidRPr="00096FB7">
        <w:rPr>
          <w:rFonts w:ascii="Arial" w:hAnsi="Arial" w:cs="Arial"/>
          <w:sz w:val="24"/>
          <w:szCs w:val="24"/>
        </w:rPr>
        <w:t>dynamically</w:t>
      </w:r>
      <w:r w:rsidR="00F54CBF" w:rsidRPr="00096FB7">
        <w:rPr>
          <w:rFonts w:ascii="Arial" w:hAnsi="Arial" w:cs="Arial"/>
          <w:sz w:val="24"/>
          <w:szCs w:val="24"/>
        </w:rPr>
        <w:t xml:space="preserve"> intervening in a</w:t>
      </w:r>
      <w:r w:rsidR="007D76F7" w:rsidRPr="00096FB7">
        <w:rPr>
          <w:rFonts w:ascii="Arial" w:hAnsi="Arial" w:cs="Arial"/>
          <w:sz w:val="24"/>
          <w:szCs w:val="24"/>
        </w:rPr>
        <w:t>nother’s violent</w:t>
      </w:r>
      <w:r w:rsidR="00F54CBF" w:rsidRPr="00096FB7">
        <w:rPr>
          <w:rFonts w:ascii="Arial" w:hAnsi="Arial" w:cs="Arial"/>
          <w:sz w:val="24"/>
          <w:szCs w:val="24"/>
        </w:rPr>
        <w:t xml:space="preserve"> or </w:t>
      </w:r>
      <w:r w:rsidR="00DA0DA9" w:rsidRPr="00096FB7">
        <w:rPr>
          <w:rFonts w:ascii="Arial" w:hAnsi="Arial" w:cs="Arial"/>
          <w:sz w:val="24"/>
          <w:szCs w:val="24"/>
        </w:rPr>
        <w:t>unacceptable</w:t>
      </w:r>
      <w:r w:rsidR="00F54CBF" w:rsidRPr="00096FB7">
        <w:rPr>
          <w:rFonts w:ascii="Arial" w:hAnsi="Arial" w:cs="Arial"/>
          <w:sz w:val="24"/>
          <w:szCs w:val="24"/>
        </w:rPr>
        <w:t xml:space="preserve"> behavio</w:t>
      </w:r>
      <w:r w:rsidR="00DA0DA9" w:rsidRPr="00096FB7">
        <w:rPr>
          <w:rFonts w:ascii="Arial" w:hAnsi="Arial" w:cs="Arial"/>
          <w:sz w:val="24"/>
          <w:szCs w:val="24"/>
        </w:rPr>
        <w:t>u</w:t>
      </w:r>
      <w:r w:rsidR="00F54CBF" w:rsidRPr="00096FB7">
        <w:rPr>
          <w:rFonts w:ascii="Arial" w:hAnsi="Arial" w:cs="Arial"/>
          <w:sz w:val="24"/>
          <w:szCs w:val="24"/>
        </w:rPr>
        <w:t xml:space="preserve">r is a </w:t>
      </w:r>
      <w:r w:rsidR="00DA0DA9" w:rsidRPr="00096FB7">
        <w:rPr>
          <w:rFonts w:ascii="Arial" w:hAnsi="Arial" w:cs="Arial"/>
          <w:sz w:val="24"/>
          <w:szCs w:val="24"/>
        </w:rPr>
        <w:t>difficult</w:t>
      </w:r>
      <w:r w:rsidR="00F54CBF" w:rsidRPr="00096FB7">
        <w:rPr>
          <w:rFonts w:ascii="Arial" w:hAnsi="Arial" w:cs="Arial"/>
          <w:sz w:val="24"/>
          <w:szCs w:val="24"/>
        </w:rPr>
        <w:t xml:space="preserve"> task even for </w:t>
      </w:r>
      <w:r w:rsidR="007B0140" w:rsidRPr="00096FB7">
        <w:rPr>
          <w:rFonts w:ascii="Arial" w:hAnsi="Arial" w:cs="Arial"/>
          <w:sz w:val="24"/>
          <w:szCs w:val="24"/>
        </w:rPr>
        <w:t xml:space="preserve">appropriately </w:t>
      </w:r>
      <w:r w:rsidR="00F54CBF" w:rsidRPr="00096FB7">
        <w:rPr>
          <w:rFonts w:ascii="Arial" w:hAnsi="Arial" w:cs="Arial"/>
          <w:sz w:val="24"/>
          <w:szCs w:val="24"/>
        </w:rPr>
        <w:t>trained adults</w:t>
      </w:r>
      <w:r w:rsidR="007B0140" w:rsidRPr="00096FB7">
        <w:rPr>
          <w:rFonts w:ascii="Arial" w:hAnsi="Arial" w:cs="Arial"/>
          <w:sz w:val="24"/>
          <w:szCs w:val="24"/>
        </w:rPr>
        <w:t xml:space="preserve">. </w:t>
      </w:r>
      <w:r w:rsidR="004D3BDB" w:rsidRPr="00096FB7">
        <w:rPr>
          <w:rFonts w:ascii="Arial" w:hAnsi="Arial" w:cs="Arial"/>
          <w:sz w:val="24"/>
          <w:szCs w:val="24"/>
        </w:rPr>
        <w:t xml:space="preserve">Scholars </w:t>
      </w:r>
      <w:r w:rsidR="00BC06F9" w:rsidRPr="00096FB7">
        <w:rPr>
          <w:rFonts w:ascii="Arial" w:hAnsi="Arial" w:cs="Arial"/>
          <w:sz w:val="24"/>
          <w:szCs w:val="24"/>
        </w:rPr>
        <w:t xml:space="preserve">also </w:t>
      </w:r>
      <w:r w:rsidR="004D3BDB" w:rsidRPr="00096FB7">
        <w:rPr>
          <w:rFonts w:ascii="Arial" w:hAnsi="Arial" w:cs="Arial"/>
          <w:sz w:val="24"/>
          <w:szCs w:val="24"/>
        </w:rPr>
        <w:t xml:space="preserve">note that </w:t>
      </w:r>
      <w:r w:rsidR="00EB5339" w:rsidRPr="00096FB7">
        <w:rPr>
          <w:rFonts w:ascii="Arial" w:hAnsi="Arial" w:cs="Arial"/>
          <w:sz w:val="24"/>
          <w:szCs w:val="24"/>
        </w:rPr>
        <w:t xml:space="preserve">there </w:t>
      </w:r>
      <w:r w:rsidR="00F90431" w:rsidRPr="00096FB7">
        <w:rPr>
          <w:rFonts w:ascii="Arial" w:hAnsi="Arial" w:cs="Arial"/>
          <w:sz w:val="24"/>
          <w:szCs w:val="24"/>
        </w:rPr>
        <w:t>is</w:t>
      </w:r>
      <w:r w:rsidR="00D064DC" w:rsidRPr="00096FB7">
        <w:rPr>
          <w:rFonts w:ascii="Arial" w:hAnsi="Arial" w:cs="Arial"/>
          <w:sz w:val="24"/>
          <w:szCs w:val="24"/>
        </w:rPr>
        <w:t xml:space="preserve"> </w:t>
      </w:r>
      <w:r w:rsidR="00EB5339" w:rsidRPr="00096FB7">
        <w:rPr>
          <w:rFonts w:ascii="Arial" w:hAnsi="Arial" w:cs="Arial"/>
          <w:sz w:val="24"/>
          <w:szCs w:val="24"/>
        </w:rPr>
        <w:t xml:space="preserve">limited </w:t>
      </w:r>
      <w:r w:rsidR="003167A9" w:rsidRPr="00096FB7">
        <w:rPr>
          <w:rFonts w:ascii="Arial" w:hAnsi="Arial" w:cs="Arial"/>
          <w:sz w:val="24"/>
          <w:szCs w:val="24"/>
        </w:rPr>
        <w:t xml:space="preserve">research on </w:t>
      </w:r>
      <w:r w:rsidR="007F5044" w:rsidRPr="00096FB7">
        <w:rPr>
          <w:rFonts w:ascii="Arial" w:hAnsi="Arial" w:cs="Arial"/>
          <w:sz w:val="24"/>
          <w:szCs w:val="24"/>
        </w:rPr>
        <w:t>adolescent</w:t>
      </w:r>
      <w:r w:rsidR="003167A9" w:rsidRPr="00096FB7">
        <w:rPr>
          <w:rFonts w:ascii="Arial" w:hAnsi="Arial" w:cs="Arial"/>
          <w:sz w:val="24"/>
          <w:szCs w:val="24"/>
        </w:rPr>
        <w:t xml:space="preserve"> </w:t>
      </w:r>
      <w:r w:rsidR="007D6366" w:rsidRPr="00096FB7">
        <w:rPr>
          <w:rFonts w:ascii="Arial" w:hAnsi="Arial" w:cs="Arial"/>
          <w:sz w:val="24"/>
          <w:szCs w:val="24"/>
        </w:rPr>
        <w:t xml:space="preserve">bystander behaviour in the context of </w:t>
      </w:r>
      <w:r w:rsidR="001D0108" w:rsidRPr="00096FB7">
        <w:rPr>
          <w:rFonts w:ascii="Arial" w:hAnsi="Arial" w:cs="Arial"/>
          <w:sz w:val="24"/>
          <w:szCs w:val="24"/>
        </w:rPr>
        <w:t>SH</w:t>
      </w:r>
      <w:r w:rsidR="00CB5F28">
        <w:rPr>
          <w:rFonts w:ascii="Arial" w:hAnsi="Arial" w:cs="Arial"/>
          <w:sz w:val="24"/>
          <w:szCs w:val="24"/>
        </w:rPr>
        <w:t>,</w:t>
      </w:r>
      <w:r w:rsidR="00BF296E" w:rsidRPr="00096FB7">
        <w:rPr>
          <w:rFonts w:ascii="Arial" w:hAnsi="Arial" w:cs="Arial"/>
          <w:sz w:val="24"/>
          <w:szCs w:val="24"/>
        </w:rPr>
        <w:t xml:space="preserve"> and more research needs to be undertaken </w:t>
      </w:r>
      <w:r w:rsidR="008417ED" w:rsidRPr="00096FB7">
        <w:rPr>
          <w:rFonts w:ascii="Arial" w:hAnsi="Arial" w:cs="Arial"/>
          <w:sz w:val="24"/>
          <w:szCs w:val="24"/>
        </w:rPr>
        <w:t xml:space="preserve">(Hawkins et al., </w:t>
      </w:r>
      <w:r w:rsidR="007F5044" w:rsidRPr="00096FB7">
        <w:rPr>
          <w:rFonts w:ascii="Arial" w:hAnsi="Arial" w:cs="Arial"/>
          <w:sz w:val="24"/>
          <w:szCs w:val="24"/>
        </w:rPr>
        <w:t>2001</w:t>
      </w:r>
      <w:r w:rsidR="00232687" w:rsidRPr="00096FB7">
        <w:rPr>
          <w:rFonts w:ascii="Arial" w:hAnsi="Arial" w:cs="Arial"/>
          <w:sz w:val="24"/>
          <w:szCs w:val="24"/>
        </w:rPr>
        <w:t xml:space="preserve">; </w:t>
      </w:r>
      <w:r w:rsidR="007F5044" w:rsidRPr="00096FB7">
        <w:rPr>
          <w:rFonts w:ascii="Arial" w:hAnsi="Arial" w:cs="Arial"/>
          <w:sz w:val="24"/>
          <w:szCs w:val="24"/>
        </w:rPr>
        <w:t>Weisz</w:t>
      </w:r>
      <w:r w:rsidR="00705E19" w:rsidRPr="00096FB7">
        <w:rPr>
          <w:rFonts w:ascii="Arial" w:hAnsi="Arial" w:cs="Arial"/>
          <w:sz w:val="24"/>
          <w:szCs w:val="24"/>
        </w:rPr>
        <w:t xml:space="preserve"> and Black</w:t>
      </w:r>
      <w:r w:rsidR="00457C33" w:rsidRPr="00096FB7">
        <w:rPr>
          <w:rFonts w:ascii="Arial" w:hAnsi="Arial" w:cs="Arial"/>
          <w:sz w:val="24"/>
          <w:szCs w:val="24"/>
        </w:rPr>
        <w:t>,</w:t>
      </w:r>
      <w:r w:rsidR="00705E19" w:rsidRPr="00096FB7">
        <w:rPr>
          <w:rFonts w:ascii="Arial" w:hAnsi="Arial" w:cs="Arial"/>
          <w:sz w:val="24"/>
          <w:szCs w:val="24"/>
        </w:rPr>
        <w:t xml:space="preserve"> 2008</w:t>
      </w:r>
      <w:r w:rsidR="00D7448F" w:rsidRPr="00096FB7">
        <w:rPr>
          <w:rFonts w:ascii="Arial" w:hAnsi="Arial" w:cs="Arial"/>
          <w:sz w:val="24"/>
          <w:szCs w:val="24"/>
        </w:rPr>
        <w:t>). Nevertheless,</w:t>
      </w:r>
      <w:r w:rsidR="007636FF" w:rsidRPr="00096FB7">
        <w:rPr>
          <w:rFonts w:ascii="Arial" w:hAnsi="Arial" w:cs="Arial"/>
          <w:sz w:val="24"/>
          <w:szCs w:val="24"/>
        </w:rPr>
        <w:t xml:space="preserve"> empirical evidence around </w:t>
      </w:r>
      <w:r w:rsidR="00D7448F" w:rsidRPr="00096FB7">
        <w:rPr>
          <w:rFonts w:ascii="Arial" w:hAnsi="Arial" w:cs="Arial"/>
          <w:sz w:val="24"/>
          <w:szCs w:val="24"/>
        </w:rPr>
        <w:t xml:space="preserve">understanding bystander behaviour, </w:t>
      </w:r>
      <w:r w:rsidR="007636FF" w:rsidRPr="00096FB7">
        <w:rPr>
          <w:rFonts w:ascii="Arial" w:hAnsi="Arial" w:cs="Arial"/>
          <w:sz w:val="24"/>
          <w:szCs w:val="24"/>
        </w:rPr>
        <w:t xml:space="preserve">such as </w:t>
      </w:r>
      <w:r w:rsidR="00D37917">
        <w:rPr>
          <w:rFonts w:ascii="Arial" w:hAnsi="Arial" w:cs="Arial"/>
          <w:sz w:val="24"/>
          <w:szCs w:val="24"/>
        </w:rPr>
        <w:t>‘</w:t>
      </w:r>
      <w:r w:rsidR="0057506E">
        <w:rPr>
          <w:rFonts w:ascii="Arial" w:hAnsi="Arial" w:cs="Arial"/>
          <w:sz w:val="24"/>
          <w:szCs w:val="24"/>
        </w:rPr>
        <w:t xml:space="preserve">The </w:t>
      </w:r>
      <w:r w:rsidR="00CC4135" w:rsidRPr="00096FB7">
        <w:rPr>
          <w:rFonts w:ascii="Arial" w:hAnsi="Arial" w:cs="Arial"/>
          <w:sz w:val="24"/>
          <w:szCs w:val="24"/>
        </w:rPr>
        <w:t xml:space="preserve">Theory of Planned </w:t>
      </w:r>
      <w:r w:rsidR="00712A5F" w:rsidRPr="00096FB7">
        <w:rPr>
          <w:rFonts w:ascii="Arial" w:hAnsi="Arial" w:cs="Arial"/>
          <w:sz w:val="24"/>
          <w:szCs w:val="24"/>
        </w:rPr>
        <w:t>Behavior</w:t>
      </w:r>
      <w:r w:rsidR="00D37917">
        <w:rPr>
          <w:rFonts w:ascii="Arial" w:hAnsi="Arial" w:cs="Arial"/>
          <w:sz w:val="24"/>
          <w:szCs w:val="24"/>
        </w:rPr>
        <w:t>’</w:t>
      </w:r>
      <w:r w:rsidR="0069070D" w:rsidRPr="00096FB7">
        <w:rPr>
          <w:rFonts w:ascii="Arial" w:hAnsi="Arial" w:cs="Arial"/>
          <w:sz w:val="24"/>
          <w:szCs w:val="24"/>
        </w:rPr>
        <w:t xml:space="preserve"> </w:t>
      </w:r>
      <w:r w:rsidR="00CB5F28">
        <w:rPr>
          <w:rFonts w:ascii="Arial" w:hAnsi="Arial" w:cs="Arial"/>
          <w:sz w:val="24"/>
          <w:szCs w:val="24"/>
        </w:rPr>
        <w:t>(</w:t>
      </w:r>
      <w:r w:rsidR="0069070D" w:rsidRPr="00096FB7">
        <w:rPr>
          <w:rFonts w:ascii="Arial" w:hAnsi="Arial" w:cs="Arial"/>
          <w:sz w:val="24"/>
          <w:szCs w:val="24"/>
        </w:rPr>
        <w:t>Ajze</w:t>
      </w:r>
      <w:r w:rsidR="009F66B0" w:rsidRPr="00096FB7">
        <w:rPr>
          <w:rFonts w:ascii="Arial" w:hAnsi="Arial" w:cs="Arial"/>
          <w:sz w:val="24"/>
          <w:szCs w:val="24"/>
        </w:rPr>
        <w:t>n,1991)</w:t>
      </w:r>
      <w:r w:rsidR="00A24192">
        <w:rPr>
          <w:rFonts w:ascii="Arial" w:hAnsi="Arial" w:cs="Arial"/>
          <w:sz w:val="24"/>
          <w:szCs w:val="24"/>
        </w:rPr>
        <w:t>,</w:t>
      </w:r>
      <w:r w:rsidR="008D4D62" w:rsidRPr="00096FB7">
        <w:rPr>
          <w:rFonts w:ascii="Arial" w:hAnsi="Arial" w:cs="Arial"/>
          <w:sz w:val="24"/>
          <w:szCs w:val="24"/>
        </w:rPr>
        <w:t xml:space="preserve"> is </w:t>
      </w:r>
      <w:r w:rsidR="00C441D0" w:rsidRPr="00096FB7">
        <w:rPr>
          <w:rFonts w:ascii="Arial" w:hAnsi="Arial" w:cs="Arial"/>
          <w:sz w:val="24"/>
          <w:szCs w:val="24"/>
        </w:rPr>
        <w:t xml:space="preserve">effective in </w:t>
      </w:r>
      <w:r w:rsidR="00DD18AF" w:rsidRPr="00096FB7">
        <w:rPr>
          <w:rFonts w:ascii="Arial" w:hAnsi="Arial" w:cs="Arial"/>
          <w:sz w:val="24"/>
          <w:szCs w:val="24"/>
        </w:rPr>
        <w:t>understanding</w:t>
      </w:r>
      <w:r w:rsidR="00235D91" w:rsidRPr="00096FB7">
        <w:rPr>
          <w:rFonts w:ascii="Arial" w:hAnsi="Arial" w:cs="Arial"/>
          <w:sz w:val="24"/>
          <w:szCs w:val="24"/>
        </w:rPr>
        <w:t xml:space="preserve"> behaviour more in </w:t>
      </w:r>
      <w:r w:rsidR="00CB5F28">
        <w:rPr>
          <w:rFonts w:ascii="Arial" w:hAnsi="Arial" w:cs="Arial"/>
          <w:sz w:val="24"/>
          <w:szCs w:val="24"/>
        </w:rPr>
        <w:t xml:space="preserve">the </w:t>
      </w:r>
      <w:r w:rsidR="00235D91" w:rsidRPr="00096FB7">
        <w:rPr>
          <w:rFonts w:ascii="Arial" w:hAnsi="Arial" w:cs="Arial"/>
          <w:sz w:val="24"/>
          <w:szCs w:val="24"/>
        </w:rPr>
        <w:t xml:space="preserve">context of attitudes and beliefs. </w:t>
      </w:r>
      <w:r w:rsidR="00534D3F" w:rsidRPr="00096FB7">
        <w:rPr>
          <w:rFonts w:ascii="Arial" w:hAnsi="Arial" w:cs="Arial"/>
          <w:sz w:val="24"/>
          <w:szCs w:val="24"/>
        </w:rPr>
        <w:t xml:space="preserve">McMahon and Banyard </w:t>
      </w:r>
      <w:r w:rsidR="00536A64" w:rsidRPr="00096FB7">
        <w:rPr>
          <w:rFonts w:ascii="Arial" w:hAnsi="Arial" w:cs="Arial"/>
          <w:sz w:val="24"/>
          <w:szCs w:val="24"/>
        </w:rPr>
        <w:t xml:space="preserve">(2012) talk about primary </w:t>
      </w:r>
      <w:r w:rsidR="0042511F" w:rsidRPr="00096FB7">
        <w:rPr>
          <w:rFonts w:ascii="Arial" w:hAnsi="Arial" w:cs="Arial"/>
          <w:sz w:val="24"/>
          <w:szCs w:val="24"/>
        </w:rPr>
        <w:t>prevention</w:t>
      </w:r>
      <w:r w:rsidR="0070078D" w:rsidRPr="00096FB7">
        <w:rPr>
          <w:rFonts w:ascii="Arial" w:hAnsi="Arial" w:cs="Arial"/>
          <w:sz w:val="24"/>
          <w:szCs w:val="24"/>
        </w:rPr>
        <w:t>,</w:t>
      </w:r>
      <w:r w:rsidR="00DC24FC" w:rsidRPr="00096FB7">
        <w:rPr>
          <w:rFonts w:ascii="Arial" w:hAnsi="Arial" w:cs="Arial"/>
          <w:sz w:val="24"/>
          <w:szCs w:val="24"/>
        </w:rPr>
        <w:t xml:space="preserve"> which are </w:t>
      </w:r>
      <w:r w:rsidR="00DC24FC" w:rsidRPr="00096FB7">
        <w:rPr>
          <w:rFonts w:ascii="Arial" w:hAnsi="Arial" w:cs="Arial"/>
          <w:sz w:val="24"/>
          <w:szCs w:val="24"/>
        </w:rPr>
        <w:lastRenderedPageBreak/>
        <w:t>low</w:t>
      </w:r>
      <w:r w:rsidR="0042511F" w:rsidRPr="00096FB7">
        <w:rPr>
          <w:rFonts w:ascii="Arial" w:hAnsi="Arial" w:cs="Arial"/>
          <w:sz w:val="24"/>
          <w:szCs w:val="24"/>
        </w:rPr>
        <w:t>er</w:t>
      </w:r>
      <w:r w:rsidR="00B64185">
        <w:rPr>
          <w:rFonts w:ascii="Arial" w:hAnsi="Arial" w:cs="Arial"/>
          <w:sz w:val="24"/>
          <w:szCs w:val="24"/>
        </w:rPr>
        <w:t>-</w:t>
      </w:r>
      <w:r w:rsidR="00DC24FC" w:rsidRPr="00096FB7">
        <w:rPr>
          <w:rFonts w:ascii="Arial" w:hAnsi="Arial" w:cs="Arial"/>
          <w:sz w:val="24"/>
          <w:szCs w:val="24"/>
        </w:rPr>
        <w:t xml:space="preserve">risk </w:t>
      </w:r>
      <w:r w:rsidR="007B2B8F" w:rsidRPr="00096FB7">
        <w:rPr>
          <w:rFonts w:ascii="Arial" w:hAnsi="Arial" w:cs="Arial"/>
          <w:sz w:val="24"/>
          <w:szCs w:val="24"/>
        </w:rPr>
        <w:t>interventions</w:t>
      </w:r>
      <w:r w:rsidR="0042511F" w:rsidRPr="00096FB7">
        <w:rPr>
          <w:rFonts w:ascii="Arial" w:hAnsi="Arial" w:cs="Arial"/>
          <w:sz w:val="24"/>
          <w:szCs w:val="24"/>
        </w:rPr>
        <w:t xml:space="preserve"> for bystander</w:t>
      </w:r>
      <w:r w:rsidR="00924B28" w:rsidRPr="00096FB7">
        <w:rPr>
          <w:rFonts w:ascii="Arial" w:hAnsi="Arial" w:cs="Arial"/>
          <w:sz w:val="24"/>
          <w:szCs w:val="24"/>
        </w:rPr>
        <w:t>s,</w:t>
      </w:r>
      <w:r w:rsidR="0042511F" w:rsidRPr="00096FB7">
        <w:rPr>
          <w:rFonts w:ascii="Arial" w:hAnsi="Arial" w:cs="Arial"/>
          <w:sz w:val="24"/>
          <w:szCs w:val="24"/>
        </w:rPr>
        <w:t xml:space="preserve"> </w:t>
      </w:r>
      <w:r w:rsidR="00DC24FC" w:rsidRPr="00096FB7">
        <w:rPr>
          <w:rFonts w:ascii="Arial" w:hAnsi="Arial" w:cs="Arial"/>
          <w:sz w:val="24"/>
          <w:szCs w:val="24"/>
        </w:rPr>
        <w:t xml:space="preserve">such as challenging a misogynistic </w:t>
      </w:r>
      <w:r w:rsidR="007B2B8F" w:rsidRPr="00096FB7">
        <w:rPr>
          <w:rFonts w:ascii="Arial" w:hAnsi="Arial" w:cs="Arial"/>
          <w:sz w:val="24"/>
          <w:szCs w:val="24"/>
        </w:rPr>
        <w:t xml:space="preserve">or sexually violent </w:t>
      </w:r>
      <w:r w:rsidR="003F0260" w:rsidRPr="00096FB7">
        <w:rPr>
          <w:rFonts w:ascii="Arial" w:hAnsi="Arial" w:cs="Arial"/>
          <w:sz w:val="24"/>
          <w:szCs w:val="24"/>
        </w:rPr>
        <w:t>comment</w:t>
      </w:r>
      <w:r w:rsidR="00B66ECA" w:rsidRPr="00096FB7">
        <w:rPr>
          <w:rFonts w:ascii="Arial" w:hAnsi="Arial" w:cs="Arial"/>
          <w:sz w:val="24"/>
          <w:szCs w:val="24"/>
        </w:rPr>
        <w:t xml:space="preserve">. They propose that addressing these micro-aggressions </w:t>
      </w:r>
      <w:r w:rsidR="002841D9">
        <w:rPr>
          <w:rFonts w:ascii="Arial" w:hAnsi="Arial" w:cs="Arial"/>
          <w:sz w:val="24"/>
          <w:szCs w:val="24"/>
        </w:rPr>
        <w:t>is</w:t>
      </w:r>
      <w:r w:rsidR="002841D9" w:rsidRPr="00096FB7">
        <w:rPr>
          <w:rFonts w:ascii="Arial" w:hAnsi="Arial" w:cs="Arial"/>
          <w:sz w:val="24"/>
          <w:szCs w:val="24"/>
        </w:rPr>
        <w:t xml:space="preserve"> </w:t>
      </w:r>
      <w:r w:rsidR="00B66ECA" w:rsidRPr="00096FB7">
        <w:rPr>
          <w:rFonts w:ascii="Arial" w:hAnsi="Arial" w:cs="Arial"/>
          <w:sz w:val="24"/>
          <w:szCs w:val="24"/>
        </w:rPr>
        <w:t xml:space="preserve">essential </w:t>
      </w:r>
      <w:r w:rsidR="00F41278">
        <w:rPr>
          <w:rFonts w:ascii="Arial" w:hAnsi="Arial" w:cs="Arial"/>
          <w:sz w:val="24"/>
          <w:szCs w:val="24"/>
        </w:rPr>
        <w:t>for</w:t>
      </w:r>
      <w:r w:rsidR="00F41278" w:rsidRPr="00096FB7">
        <w:rPr>
          <w:rFonts w:ascii="Arial" w:hAnsi="Arial" w:cs="Arial"/>
          <w:sz w:val="24"/>
          <w:szCs w:val="24"/>
        </w:rPr>
        <w:t xml:space="preserve"> </w:t>
      </w:r>
      <w:r w:rsidR="00B66ECA" w:rsidRPr="00096FB7">
        <w:rPr>
          <w:rFonts w:ascii="Arial" w:hAnsi="Arial" w:cs="Arial"/>
          <w:sz w:val="24"/>
          <w:szCs w:val="24"/>
        </w:rPr>
        <w:t>preventing increasingly violent behaviours.</w:t>
      </w:r>
    </w:p>
    <w:p w14:paraId="37AC26B5" w14:textId="308CD72E" w:rsidR="000C4B67" w:rsidRPr="00096FB7" w:rsidRDefault="00DD46B3" w:rsidP="005E7878">
      <w:pPr>
        <w:spacing w:line="480" w:lineRule="auto"/>
        <w:rPr>
          <w:rFonts w:ascii="Arial" w:hAnsi="Arial" w:cs="Arial"/>
          <w:sz w:val="24"/>
          <w:szCs w:val="24"/>
        </w:rPr>
      </w:pPr>
      <w:r w:rsidRPr="00096FB7">
        <w:rPr>
          <w:rFonts w:ascii="Arial" w:hAnsi="Arial" w:cs="Arial"/>
          <w:sz w:val="24"/>
          <w:szCs w:val="24"/>
        </w:rPr>
        <w:t>Addis &amp; Snowd</w:t>
      </w:r>
      <w:r w:rsidR="00E421C4">
        <w:rPr>
          <w:rFonts w:ascii="Arial" w:hAnsi="Arial" w:cs="Arial"/>
          <w:sz w:val="24"/>
          <w:szCs w:val="24"/>
        </w:rPr>
        <w:t>e</w:t>
      </w:r>
      <w:r w:rsidRPr="00096FB7">
        <w:rPr>
          <w:rFonts w:ascii="Arial" w:hAnsi="Arial" w:cs="Arial"/>
          <w:sz w:val="24"/>
          <w:szCs w:val="24"/>
        </w:rPr>
        <w:t xml:space="preserve">n (2021) </w:t>
      </w:r>
      <w:r w:rsidRPr="00E421C4">
        <w:rPr>
          <w:rFonts w:ascii="Arial" w:hAnsi="Arial" w:cs="Arial"/>
          <w:sz w:val="24"/>
          <w:szCs w:val="24"/>
        </w:rPr>
        <w:t>reported that</w:t>
      </w:r>
      <w:r w:rsidRPr="00096FB7">
        <w:rPr>
          <w:rFonts w:ascii="Arial" w:hAnsi="Arial" w:cs="Arial"/>
          <w:sz w:val="24"/>
          <w:szCs w:val="24"/>
        </w:rPr>
        <w:t xml:space="preserve"> a spectrum of interventions was necessary to engage young people in addressing SH, thus reinforcing prosocial attitudes, </w:t>
      </w:r>
      <w:proofErr w:type="gramStart"/>
      <w:r w:rsidRPr="00096FB7">
        <w:rPr>
          <w:rFonts w:ascii="Arial" w:hAnsi="Arial" w:cs="Arial"/>
          <w:sz w:val="24"/>
          <w:szCs w:val="24"/>
        </w:rPr>
        <w:t>beliefs</w:t>
      </w:r>
      <w:proofErr w:type="gramEnd"/>
      <w:r w:rsidRPr="00096FB7">
        <w:rPr>
          <w:rFonts w:ascii="Arial" w:hAnsi="Arial" w:cs="Arial"/>
          <w:sz w:val="24"/>
          <w:szCs w:val="24"/>
        </w:rPr>
        <w:t xml:space="preserve"> and social norms. There is an increasing body of evidence that shows that active bystander training can change young people’s negative social norms</w:t>
      </w:r>
      <w:r w:rsidR="004739D5" w:rsidRPr="00096FB7">
        <w:rPr>
          <w:rFonts w:ascii="Arial" w:hAnsi="Arial" w:cs="Arial"/>
          <w:sz w:val="24"/>
          <w:szCs w:val="24"/>
        </w:rPr>
        <w:t>,</w:t>
      </w:r>
      <w:r w:rsidRPr="00096FB7">
        <w:rPr>
          <w:rFonts w:ascii="Arial" w:hAnsi="Arial" w:cs="Arial"/>
          <w:sz w:val="24"/>
          <w:szCs w:val="24"/>
        </w:rPr>
        <w:t xml:space="preserve"> which perpetuate </w:t>
      </w:r>
      <w:r w:rsidR="004739D5" w:rsidRPr="00096FB7">
        <w:rPr>
          <w:rFonts w:ascii="Arial" w:hAnsi="Arial" w:cs="Arial"/>
          <w:sz w:val="24"/>
          <w:szCs w:val="24"/>
        </w:rPr>
        <w:t>SH</w:t>
      </w:r>
      <w:r w:rsidRPr="00096FB7">
        <w:rPr>
          <w:rFonts w:ascii="Arial" w:hAnsi="Arial" w:cs="Arial"/>
          <w:sz w:val="24"/>
          <w:szCs w:val="24"/>
        </w:rPr>
        <w:t xml:space="preserve"> and violence. Bystander training upskills young people</w:t>
      </w:r>
      <w:r w:rsidR="002841D9">
        <w:rPr>
          <w:rFonts w:ascii="Arial" w:hAnsi="Arial" w:cs="Arial"/>
          <w:sz w:val="24"/>
          <w:szCs w:val="24"/>
        </w:rPr>
        <w:t>,</w:t>
      </w:r>
      <w:r w:rsidRPr="00096FB7">
        <w:rPr>
          <w:rFonts w:ascii="Arial" w:hAnsi="Arial" w:cs="Arial"/>
          <w:sz w:val="24"/>
          <w:szCs w:val="24"/>
        </w:rPr>
        <w:t xml:space="preserve"> through an established theory of change</w:t>
      </w:r>
      <w:r w:rsidR="002841D9">
        <w:rPr>
          <w:rFonts w:ascii="Arial" w:hAnsi="Arial" w:cs="Arial"/>
          <w:sz w:val="24"/>
          <w:szCs w:val="24"/>
        </w:rPr>
        <w:t>,</w:t>
      </w:r>
      <w:r w:rsidRPr="00096FB7">
        <w:rPr>
          <w:rFonts w:ascii="Arial" w:hAnsi="Arial" w:cs="Arial"/>
          <w:sz w:val="24"/>
          <w:szCs w:val="24"/>
        </w:rPr>
        <w:t xml:space="preserve"> to have the recognition, </w:t>
      </w:r>
      <w:proofErr w:type="gramStart"/>
      <w:r w:rsidRPr="00096FB7">
        <w:rPr>
          <w:rFonts w:ascii="Arial" w:hAnsi="Arial" w:cs="Arial"/>
          <w:sz w:val="24"/>
          <w:szCs w:val="24"/>
        </w:rPr>
        <w:t>knowledge</w:t>
      </w:r>
      <w:proofErr w:type="gramEnd"/>
      <w:r w:rsidRPr="00096FB7">
        <w:rPr>
          <w:rFonts w:ascii="Arial" w:hAnsi="Arial" w:cs="Arial"/>
          <w:sz w:val="24"/>
          <w:szCs w:val="24"/>
        </w:rPr>
        <w:t xml:space="preserve"> and skills to be able to challenge these harmful social norms among their peer group.</w:t>
      </w:r>
      <w:r w:rsidR="002E37D6" w:rsidRPr="00096FB7">
        <w:rPr>
          <w:rFonts w:ascii="Arial" w:hAnsi="Arial" w:cs="Arial"/>
          <w:sz w:val="24"/>
          <w:szCs w:val="24"/>
        </w:rPr>
        <w:t xml:space="preserve"> </w:t>
      </w:r>
      <w:r w:rsidR="00F07E4C" w:rsidRPr="00096FB7">
        <w:rPr>
          <w:rFonts w:ascii="Arial" w:hAnsi="Arial" w:cs="Arial"/>
          <w:sz w:val="24"/>
          <w:szCs w:val="24"/>
        </w:rPr>
        <w:t xml:space="preserve">However, there is currently very little funding available for evidence-based bystander training in Wales, although there are increasing calls for the primary prevention of </w:t>
      </w:r>
      <w:r w:rsidR="002C5900">
        <w:rPr>
          <w:rFonts w:ascii="Arial" w:hAnsi="Arial" w:cs="Arial"/>
          <w:sz w:val="24"/>
          <w:szCs w:val="24"/>
        </w:rPr>
        <w:t>SH</w:t>
      </w:r>
      <w:r w:rsidR="00F07E4C" w:rsidRPr="00096FB7">
        <w:rPr>
          <w:rFonts w:ascii="Arial" w:hAnsi="Arial" w:cs="Arial"/>
          <w:sz w:val="24"/>
          <w:szCs w:val="24"/>
        </w:rPr>
        <w:t xml:space="preserve"> and other forms of VAWDASV, through the Welsh Parliament (2022) </w:t>
      </w:r>
      <w:r w:rsidR="009E25D5" w:rsidRPr="00096FB7">
        <w:rPr>
          <w:rFonts w:ascii="Arial" w:hAnsi="Arial" w:cs="Arial"/>
          <w:sz w:val="24"/>
          <w:szCs w:val="24"/>
        </w:rPr>
        <w:t>response to the</w:t>
      </w:r>
      <w:r w:rsidR="00F07E4C" w:rsidRPr="00096FB7">
        <w:rPr>
          <w:rFonts w:ascii="Arial" w:hAnsi="Arial" w:cs="Arial"/>
          <w:sz w:val="24"/>
          <w:szCs w:val="24"/>
        </w:rPr>
        <w:t xml:space="preserve"> Estyn</w:t>
      </w:r>
      <w:r w:rsidR="00476ED0" w:rsidRPr="00096FB7">
        <w:rPr>
          <w:rFonts w:ascii="Arial" w:hAnsi="Arial" w:cs="Arial"/>
          <w:sz w:val="24"/>
          <w:szCs w:val="24"/>
        </w:rPr>
        <w:t xml:space="preserve"> (2021)</w:t>
      </w:r>
      <w:r w:rsidR="00F07E4C" w:rsidRPr="00096FB7">
        <w:rPr>
          <w:rFonts w:ascii="Arial" w:hAnsi="Arial" w:cs="Arial"/>
          <w:sz w:val="24"/>
          <w:szCs w:val="24"/>
        </w:rPr>
        <w:t xml:space="preserve"> review. </w:t>
      </w:r>
    </w:p>
    <w:p w14:paraId="327C855F" w14:textId="038F056D" w:rsidR="009C13AC" w:rsidRPr="00096FB7" w:rsidRDefault="00E104DC" w:rsidP="009C13AC">
      <w:pPr>
        <w:spacing w:line="480" w:lineRule="auto"/>
        <w:rPr>
          <w:rFonts w:ascii="Arial" w:hAnsi="Arial" w:cs="Arial"/>
          <w:sz w:val="24"/>
          <w:szCs w:val="24"/>
        </w:rPr>
      </w:pPr>
      <w:r w:rsidRPr="00096FB7">
        <w:rPr>
          <w:rFonts w:ascii="Arial" w:hAnsi="Arial" w:cs="Arial"/>
          <w:sz w:val="24"/>
          <w:szCs w:val="24"/>
        </w:rPr>
        <w:t>SPOs are well placed in their school settings to be a conduit for BI training</w:t>
      </w:r>
      <w:r w:rsidR="00DB2AD1" w:rsidRPr="00096FB7">
        <w:rPr>
          <w:rFonts w:ascii="Arial" w:hAnsi="Arial" w:cs="Arial"/>
          <w:sz w:val="24"/>
          <w:szCs w:val="24"/>
        </w:rPr>
        <w:t xml:space="preserve">. </w:t>
      </w:r>
      <w:r w:rsidR="006E66BA" w:rsidRPr="00096FB7">
        <w:rPr>
          <w:rFonts w:ascii="Arial" w:hAnsi="Arial" w:cs="Arial"/>
          <w:sz w:val="24"/>
          <w:szCs w:val="24"/>
        </w:rPr>
        <w:t xml:space="preserve">If trained </w:t>
      </w:r>
      <w:r w:rsidR="00B921A2" w:rsidRPr="00096FB7">
        <w:rPr>
          <w:rFonts w:ascii="Arial" w:hAnsi="Arial" w:cs="Arial"/>
          <w:sz w:val="24"/>
          <w:szCs w:val="24"/>
        </w:rPr>
        <w:t>themselves,</w:t>
      </w:r>
      <w:r w:rsidR="006E66BA" w:rsidRPr="00096FB7">
        <w:rPr>
          <w:rFonts w:ascii="Arial" w:hAnsi="Arial" w:cs="Arial"/>
          <w:sz w:val="24"/>
          <w:szCs w:val="24"/>
        </w:rPr>
        <w:t xml:space="preserve"> they could deliver train the trainer sessions in school</w:t>
      </w:r>
      <w:r w:rsidR="00896BD6">
        <w:rPr>
          <w:rFonts w:ascii="Arial" w:hAnsi="Arial" w:cs="Arial"/>
          <w:sz w:val="24"/>
          <w:szCs w:val="24"/>
        </w:rPr>
        <w:t>s</w:t>
      </w:r>
      <w:r w:rsidR="006E66BA" w:rsidRPr="00096FB7">
        <w:rPr>
          <w:rFonts w:ascii="Arial" w:hAnsi="Arial" w:cs="Arial"/>
          <w:sz w:val="24"/>
          <w:szCs w:val="24"/>
        </w:rPr>
        <w:t xml:space="preserve"> with </w:t>
      </w:r>
      <w:r w:rsidR="003828F2" w:rsidRPr="00096FB7">
        <w:rPr>
          <w:rFonts w:ascii="Arial" w:hAnsi="Arial" w:cs="Arial"/>
          <w:sz w:val="24"/>
          <w:szCs w:val="24"/>
        </w:rPr>
        <w:t>C&amp;YP.</w:t>
      </w:r>
      <w:r w:rsidR="00F80D91" w:rsidRPr="00096FB7">
        <w:rPr>
          <w:rFonts w:ascii="Arial" w:hAnsi="Arial" w:cs="Arial"/>
          <w:sz w:val="24"/>
          <w:szCs w:val="24"/>
        </w:rPr>
        <w:t xml:space="preserve"> </w:t>
      </w:r>
      <w:r w:rsidR="009C13AC" w:rsidRPr="00096FB7">
        <w:rPr>
          <w:rFonts w:ascii="Arial" w:hAnsi="Arial" w:cs="Arial"/>
          <w:sz w:val="24"/>
          <w:szCs w:val="24"/>
        </w:rPr>
        <w:t xml:space="preserve">Abdi and </w:t>
      </w:r>
      <w:proofErr w:type="spellStart"/>
      <w:r w:rsidR="009C13AC" w:rsidRPr="00096FB7">
        <w:rPr>
          <w:rFonts w:ascii="Arial" w:hAnsi="Arial" w:cs="Arial"/>
          <w:sz w:val="24"/>
          <w:szCs w:val="24"/>
        </w:rPr>
        <w:t>Simbar</w:t>
      </w:r>
      <w:proofErr w:type="spellEnd"/>
      <w:r w:rsidR="009C13AC" w:rsidRPr="00096FB7">
        <w:rPr>
          <w:rFonts w:ascii="Arial" w:hAnsi="Arial" w:cs="Arial"/>
          <w:sz w:val="24"/>
          <w:szCs w:val="24"/>
        </w:rPr>
        <w:t xml:space="preserve"> (2013) noted</w:t>
      </w:r>
      <w:r w:rsidR="00896BD6">
        <w:rPr>
          <w:rFonts w:ascii="Arial" w:hAnsi="Arial" w:cs="Arial"/>
          <w:sz w:val="24"/>
          <w:szCs w:val="24"/>
        </w:rPr>
        <w:t xml:space="preserve"> that</w:t>
      </w:r>
      <w:r w:rsidR="009C13AC" w:rsidRPr="00096FB7">
        <w:rPr>
          <w:rFonts w:ascii="Arial" w:hAnsi="Arial" w:cs="Arial"/>
          <w:sz w:val="24"/>
          <w:szCs w:val="24"/>
        </w:rPr>
        <w:t xml:space="preserve"> peer</w:t>
      </w:r>
      <w:r w:rsidR="00CA2451">
        <w:rPr>
          <w:rFonts w:ascii="Arial" w:hAnsi="Arial" w:cs="Arial"/>
          <w:sz w:val="24"/>
          <w:szCs w:val="24"/>
        </w:rPr>
        <w:t>-</w:t>
      </w:r>
      <w:r w:rsidR="009C13AC" w:rsidRPr="00096FB7">
        <w:rPr>
          <w:rFonts w:ascii="Arial" w:hAnsi="Arial" w:cs="Arial"/>
          <w:sz w:val="24"/>
          <w:szCs w:val="24"/>
        </w:rPr>
        <w:t xml:space="preserve">led interventions can </w:t>
      </w:r>
      <w:r w:rsidR="003828F2" w:rsidRPr="00096FB7">
        <w:rPr>
          <w:rFonts w:ascii="Arial" w:hAnsi="Arial" w:cs="Arial"/>
          <w:sz w:val="24"/>
          <w:szCs w:val="24"/>
        </w:rPr>
        <w:t>empower</w:t>
      </w:r>
      <w:r w:rsidR="009C13AC" w:rsidRPr="00096FB7">
        <w:rPr>
          <w:rFonts w:ascii="Arial" w:hAnsi="Arial" w:cs="Arial"/>
          <w:sz w:val="24"/>
          <w:szCs w:val="24"/>
        </w:rPr>
        <w:t xml:space="preserve"> young people’s learning</w:t>
      </w:r>
      <w:r w:rsidR="00F54CBF" w:rsidRPr="00096FB7">
        <w:rPr>
          <w:rFonts w:ascii="Arial" w:hAnsi="Arial" w:cs="Arial"/>
          <w:sz w:val="24"/>
          <w:szCs w:val="24"/>
        </w:rPr>
        <w:t xml:space="preserve"> </w:t>
      </w:r>
      <w:r w:rsidR="006A14DD" w:rsidRPr="00096FB7">
        <w:rPr>
          <w:rFonts w:ascii="Arial" w:hAnsi="Arial" w:cs="Arial"/>
          <w:sz w:val="24"/>
          <w:szCs w:val="24"/>
        </w:rPr>
        <w:t>significantly.</w:t>
      </w:r>
      <w:r w:rsidR="00F80D91" w:rsidRPr="00096FB7">
        <w:rPr>
          <w:rFonts w:ascii="Arial" w:hAnsi="Arial" w:cs="Arial"/>
          <w:sz w:val="24"/>
          <w:szCs w:val="24"/>
        </w:rPr>
        <w:t xml:space="preserve"> </w:t>
      </w:r>
      <w:r w:rsidR="00543F86" w:rsidRPr="00096FB7">
        <w:rPr>
          <w:rFonts w:ascii="Arial" w:hAnsi="Arial" w:cs="Arial"/>
          <w:sz w:val="24"/>
          <w:szCs w:val="24"/>
        </w:rPr>
        <w:t>Acquiring</w:t>
      </w:r>
      <w:r w:rsidR="00890184" w:rsidRPr="00096FB7">
        <w:rPr>
          <w:rFonts w:ascii="Arial" w:hAnsi="Arial" w:cs="Arial"/>
          <w:sz w:val="24"/>
          <w:szCs w:val="24"/>
        </w:rPr>
        <w:t xml:space="preserve"> </w:t>
      </w:r>
      <w:r w:rsidR="00713352" w:rsidRPr="00096FB7">
        <w:rPr>
          <w:rFonts w:ascii="Arial" w:hAnsi="Arial" w:cs="Arial"/>
          <w:sz w:val="24"/>
          <w:szCs w:val="24"/>
        </w:rPr>
        <w:t>C&amp;YP</w:t>
      </w:r>
      <w:r w:rsidR="007B7F38" w:rsidRPr="00096FB7">
        <w:rPr>
          <w:rFonts w:ascii="Arial" w:hAnsi="Arial" w:cs="Arial"/>
          <w:sz w:val="24"/>
          <w:szCs w:val="24"/>
        </w:rPr>
        <w:t xml:space="preserve">’s </w:t>
      </w:r>
      <w:r w:rsidR="00AE6D41" w:rsidRPr="00096FB7">
        <w:rPr>
          <w:rFonts w:ascii="Arial" w:hAnsi="Arial" w:cs="Arial"/>
          <w:sz w:val="24"/>
          <w:szCs w:val="24"/>
        </w:rPr>
        <w:t>collaboration</w:t>
      </w:r>
      <w:r w:rsidR="00713352" w:rsidRPr="00096FB7">
        <w:rPr>
          <w:rFonts w:ascii="Arial" w:hAnsi="Arial" w:cs="Arial"/>
          <w:sz w:val="24"/>
          <w:szCs w:val="24"/>
        </w:rPr>
        <w:t xml:space="preserve"> </w:t>
      </w:r>
      <w:r w:rsidR="00B921A2" w:rsidRPr="00096FB7">
        <w:rPr>
          <w:rFonts w:ascii="Arial" w:hAnsi="Arial" w:cs="Arial"/>
          <w:sz w:val="24"/>
          <w:szCs w:val="24"/>
        </w:rPr>
        <w:t xml:space="preserve">in addressing unhealthy cultures </w:t>
      </w:r>
      <w:r w:rsidR="00564746" w:rsidRPr="00096FB7">
        <w:rPr>
          <w:rFonts w:ascii="Arial" w:hAnsi="Arial" w:cs="Arial"/>
          <w:sz w:val="24"/>
          <w:szCs w:val="24"/>
        </w:rPr>
        <w:t>around</w:t>
      </w:r>
      <w:r w:rsidR="00B921A2" w:rsidRPr="00096FB7">
        <w:rPr>
          <w:rFonts w:ascii="Arial" w:hAnsi="Arial" w:cs="Arial"/>
          <w:sz w:val="24"/>
          <w:szCs w:val="24"/>
        </w:rPr>
        <w:t xml:space="preserve"> SH </w:t>
      </w:r>
      <w:r w:rsidR="007A0771" w:rsidRPr="00096FB7">
        <w:rPr>
          <w:rFonts w:ascii="Arial" w:hAnsi="Arial" w:cs="Arial"/>
          <w:sz w:val="24"/>
          <w:szCs w:val="24"/>
        </w:rPr>
        <w:t>is essential</w:t>
      </w:r>
      <w:r w:rsidR="00896BD6">
        <w:rPr>
          <w:rFonts w:ascii="Arial" w:hAnsi="Arial" w:cs="Arial"/>
          <w:sz w:val="24"/>
          <w:szCs w:val="24"/>
        </w:rPr>
        <w:t>,</w:t>
      </w:r>
      <w:r w:rsidR="007A0771" w:rsidRPr="00096FB7">
        <w:rPr>
          <w:rFonts w:ascii="Arial" w:hAnsi="Arial" w:cs="Arial"/>
          <w:sz w:val="24"/>
          <w:szCs w:val="24"/>
        </w:rPr>
        <w:t xml:space="preserve"> as recommended b</w:t>
      </w:r>
      <w:r w:rsidR="00D55CFA" w:rsidRPr="00096FB7">
        <w:rPr>
          <w:rFonts w:ascii="Arial" w:hAnsi="Arial" w:cs="Arial"/>
          <w:sz w:val="24"/>
          <w:szCs w:val="24"/>
        </w:rPr>
        <w:t>y</w:t>
      </w:r>
      <w:r w:rsidR="007A0771" w:rsidRPr="00096FB7">
        <w:rPr>
          <w:rFonts w:ascii="Arial" w:hAnsi="Arial" w:cs="Arial"/>
          <w:sz w:val="24"/>
          <w:szCs w:val="24"/>
        </w:rPr>
        <w:t xml:space="preserve"> Welsh Parliament (2022)</w:t>
      </w:r>
      <w:r w:rsidR="00896BD6">
        <w:rPr>
          <w:rFonts w:ascii="Arial" w:hAnsi="Arial" w:cs="Arial"/>
          <w:sz w:val="24"/>
          <w:szCs w:val="24"/>
        </w:rPr>
        <w:t>,</w:t>
      </w:r>
      <w:r w:rsidR="00D55CFA" w:rsidRPr="00096FB7">
        <w:rPr>
          <w:rFonts w:ascii="Arial" w:hAnsi="Arial" w:cs="Arial"/>
          <w:sz w:val="24"/>
          <w:szCs w:val="24"/>
        </w:rPr>
        <w:t xml:space="preserve"> and </w:t>
      </w:r>
      <w:r w:rsidR="00F22C9C" w:rsidRPr="00096FB7">
        <w:rPr>
          <w:rFonts w:ascii="Arial" w:hAnsi="Arial" w:cs="Arial"/>
          <w:sz w:val="24"/>
          <w:szCs w:val="24"/>
        </w:rPr>
        <w:t>has the potential to</w:t>
      </w:r>
      <w:r w:rsidR="009C13AC" w:rsidRPr="00096FB7">
        <w:rPr>
          <w:rFonts w:ascii="Arial" w:hAnsi="Arial" w:cs="Arial"/>
          <w:sz w:val="24"/>
          <w:szCs w:val="24"/>
        </w:rPr>
        <w:t xml:space="preserve"> change the future culture around </w:t>
      </w:r>
      <w:r w:rsidR="00564746" w:rsidRPr="00096FB7">
        <w:rPr>
          <w:rFonts w:ascii="Arial" w:hAnsi="Arial" w:cs="Arial"/>
          <w:sz w:val="24"/>
          <w:szCs w:val="24"/>
        </w:rPr>
        <w:t>SH</w:t>
      </w:r>
      <w:r w:rsidR="009C13AC" w:rsidRPr="00096FB7">
        <w:rPr>
          <w:rFonts w:ascii="Arial" w:hAnsi="Arial" w:cs="Arial"/>
          <w:sz w:val="24"/>
          <w:szCs w:val="24"/>
        </w:rPr>
        <w:t xml:space="preserve"> in Wales.</w:t>
      </w:r>
    </w:p>
    <w:p w14:paraId="4B916CDD" w14:textId="62804A77" w:rsidR="00B12482" w:rsidRPr="00096FB7" w:rsidRDefault="00B12482" w:rsidP="009C13AC">
      <w:pPr>
        <w:spacing w:line="480" w:lineRule="auto"/>
        <w:rPr>
          <w:rFonts w:ascii="Arial" w:hAnsi="Arial" w:cs="Arial"/>
          <w:sz w:val="24"/>
          <w:szCs w:val="24"/>
        </w:rPr>
      </w:pPr>
      <w:r w:rsidRPr="00096FB7">
        <w:rPr>
          <w:rFonts w:ascii="Arial" w:hAnsi="Arial" w:cs="Arial"/>
          <w:sz w:val="24"/>
          <w:szCs w:val="24"/>
        </w:rPr>
        <w:t xml:space="preserve">The combined elements of </w:t>
      </w:r>
      <w:r w:rsidR="003D5F69" w:rsidRPr="00096FB7">
        <w:rPr>
          <w:rFonts w:ascii="Arial" w:hAnsi="Arial" w:cs="Arial"/>
          <w:sz w:val="24"/>
          <w:szCs w:val="24"/>
        </w:rPr>
        <w:t xml:space="preserve">quality </w:t>
      </w:r>
      <w:r w:rsidR="0028421C" w:rsidRPr="00096FB7">
        <w:rPr>
          <w:rFonts w:ascii="Arial" w:hAnsi="Arial" w:cs="Arial"/>
          <w:sz w:val="24"/>
          <w:szCs w:val="24"/>
        </w:rPr>
        <w:t>p</w:t>
      </w:r>
      <w:r w:rsidR="009B3841" w:rsidRPr="00096FB7">
        <w:rPr>
          <w:rFonts w:ascii="Arial" w:hAnsi="Arial" w:cs="Arial"/>
          <w:sz w:val="24"/>
          <w:szCs w:val="24"/>
        </w:rPr>
        <w:t xml:space="preserve">olice </w:t>
      </w:r>
      <w:r w:rsidR="003D5F69" w:rsidRPr="00096FB7">
        <w:rPr>
          <w:rFonts w:ascii="Arial" w:hAnsi="Arial" w:cs="Arial"/>
          <w:sz w:val="24"/>
          <w:szCs w:val="24"/>
        </w:rPr>
        <w:t xml:space="preserve">educational packages around SH that </w:t>
      </w:r>
      <w:r w:rsidR="004F584B" w:rsidRPr="00096FB7">
        <w:rPr>
          <w:rFonts w:ascii="Arial" w:hAnsi="Arial" w:cs="Arial"/>
          <w:sz w:val="24"/>
          <w:szCs w:val="24"/>
        </w:rPr>
        <w:t>dovetail</w:t>
      </w:r>
      <w:r w:rsidR="003D5F69" w:rsidRPr="00096FB7">
        <w:rPr>
          <w:rFonts w:ascii="Arial" w:hAnsi="Arial" w:cs="Arial"/>
          <w:sz w:val="24"/>
          <w:szCs w:val="24"/>
        </w:rPr>
        <w:t xml:space="preserve"> </w:t>
      </w:r>
      <w:r w:rsidR="00A927B1">
        <w:rPr>
          <w:rFonts w:ascii="Arial" w:hAnsi="Arial" w:cs="Arial"/>
          <w:sz w:val="24"/>
          <w:szCs w:val="24"/>
        </w:rPr>
        <w:t>with</w:t>
      </w:r>
      <w:r w:rsidR="00A927B1" w:rsidRPr="00096FB7">
        <w:rPr>
          <w:rFonts w:ascii="Arial" w:hAnsi="Arial" w:cs="Arial"/>
          <w:sz w:val="24"/>
          <w:szCs w:val="24"/>
        </w:rPr>
        <w:t xml:space="preserve"> </w:t>
      </w:r>
      <w:r w:rsidR="003D5F69" w:rsidRPr="00096FB7">
        <w:rPr>
          <w:rFonts w:ascii="Arial" w:hAnsi="Arial" w:cs="Arial"/>
          <w:sz w:val="24"/>
          <w:szCs w:val="24"/>
        </w:rPr>
        <w:t xml:space="preserve">the new Relationships and </w:t>
      </w:r>
      <w:r w:rsidR="004F584B" w:rsidRPr="00096FB7">
        <w:rPr>
          <w:rFonts w:ascii="Arial" w:hAnsi="Arial" w:cs="Arial"/>
          <w:sz w:val="24"/>
          <w:szCs w:val="24"/>
        </w:rPr>
        <w:t>Se</w:t>
      </w:r>
      <w:r w:rsidR="003D5F69" w:rsidRPr="00096FB7">
        <w:rPr>
          <w:rFonts w:ascii="Arial" w:hAnsi="Arial" w:cs="Arial"/>
          <w:sz w:val="24"/>
          <w:szCs w:val="24"/>
        </w:rPr>
        <w:t xml:space="preserve">xuality </w:t>
      </w:r>
      <w:r w:rsidR="004F584B" w:rsidRPr="00096FB7">
        <w:rPr>
          <w:rFonts w:ascii="Arial" w:hAnsi="Arial" w:cs="Arial"/>
          <w:sz w:val="24"/>
          <w:szCs w:val="24"/>
        </w:rPr>
        <w:t>Education in Wales</w:t>
      </w:r>
      <w:r w:rsidR="00896BD6">
        <w:rPr>
          <w:rFonts w:ascii="Arial" w:hAnsi="Arial" w:cs="Arial"/>
          <w:sz w:val="24"/>
          <w:szCs w:val="24"/>
        </w:rPr>
        <w:t>,</w:t>
      </w:r>
      <w:r w:rsidR="004F584B" w:rsidRPr="00096FB7">
        <w:rPr>
          <w:rFonts w:ascii="Arial" w:hAnsi="Arial" w:cs="Arial"/>
          <w:sz w:val="24"/>
          <w:szCs w:val="24"/>
        </w:rPr>
        <w:t xml:space="preserve"> and </w:t>
      </w:r>
      <w:r w:rsidR="009B3841" w:rsidRPr="00096FB7">
        <w:rPr>
          <w:rFonts w:ascii="Arial" w:hAnsi="Arial" w:cs="Arial"/>
          <w:sz w:val="24"/>
          <w:szCs w:val="24"/>
        </w:rPr>
        <w:t xml:space="preserve">BI training that </w:t>
      </w:r>
      <w:r w:rsidR="00A945A1" w:rsidRPr="00096FB7">
        <w:rPr>
          <w:rFonts w:ascii="Arial" w:hAnsi="Arial" w:cs="Arial"/>
          <w:sz w:val="24"/>
          <w:szCs w:val="24"/>
        </w:rPr>
        <w:t xml:space="preserve">empowers C&amp;YP to </w:t>
      </w:r>
      <w:r w:rsidR="00DC37D4" w:rsidRPr="00096FB7">
        <w:rPr>
          <w:rFonts w:ascii="Arial" w:hAnsi="Arial" w:cs="Arial"/>
          <w:sz w:val="24"/>
          <w:szCs w:val="24"/>
        </w:rPr>
        <w:t>respond to instances of SH</w:t>
      </w:r>
      <w:r w:rsidR="00C9487F" w:rsidRPr="00096FB7">
        <w:rPr>
          <w:rFonts w:ascii="Arial" w:hAnsi="Arial" w:cs="Arial"/>
          <w:sz w:val="24"/>
          <w:szCs w:val="24"/>
        </w:rPr>
        <w:t xml:space="preserve"> must also be supported </w:t>
      </w:r>
      <w:r w:rsidR="00C9487F" w:rsidRPr="00096FB7">
        <w:rPr>
          <w:rFonts w:ascii="Arial" w:hAnsi="Arial" w:cs="Arial"/>
          <w:sz w:val="24"/>
          <w:szCs w:val="24"/>
        </w:rPr>
        <w:lastRenderedPageBreak/>
        <w:t xml:space="preserve">by more effective policing practices around managing instances of </w:t>
      </w:r>
      <w:r w:rsidR="007D33D2" w:rsidRPr="00096FB7">
        <w:rPr>
          <w:rFonts w:ascii="Arial" w:hAnsi="Arial" w:cs="Arial"/>
          <w:sz w:val="24"/>
          <w:szCs w:val="24"/>
        </w:rPr>
        <w:t xml:space="preserve">online </w:t>
      </w:r>
      <w:r w:rsidR="00903B17" w:rsidRPr="00096FB7">
        <w:rPr>
          <w:rFonts w:ascii="Arial" w:hAnsi="Arial" w:cs="Arial"/>
          <w:sz w:val="24"/>
          <w:szCs w:val="24"/>
        </w:rPr>
        <w:t>SH</w:t>
      </w:r>
      <w:r w:rsidR="007D33D2" w:rsidRPr="00096FB7">
        <w:rPr>
          <w:rFonts w:ascii="Arial" w:hAnsi="Arial" w:cs="Arial"/>
          <w:sz w:val="24"/>
          <w:szCs w:val="24"/>
        </w:rPr>
        <w:t xml:space="preserve"> and </w:t>
      </w:r>
      <w:r w:rsidR="002E60D9" w:rsidRPr="00096FB7">
        <w:rPr>
          <w:rFonts w:ascii="Arial" w:hAnsi="Arial" w:cs="Arial"/>
          <w:sz w:val="24"/>
          <w:szCs w:val="24"/>
        </w:rPr>
        <w:t xml:space="preserve">in particular </w:t>
      </w:r>
      <w:r w:rsidR="00A52A6A" w:rsidRPr="00096FB7">
        <w:rPr>
          <w:rFonts w:ascii="Arial" w:hAnsi="Arial" w:cs="Arial"/>
          <w:sz w:val="24"/>
          <w:szCs w:val="24"/>
        </w:rPr>
        <w:t xml:space="preserve">retrieving data </w:t>
      </w:r>
      <w:r w:rsidR="00D235EC" w:rsidRPr="00096FB7">
        <w:rPr>
          <w:rFonts w:ascii="Arial" w:hAnsi="Arial" w:cs="Arial"/>
          <w:sz w:val="24"/>
          <w:szCs w:val="24"/>
        </w:rPr>
        <w:t>from C&amp;YP</w:t>
      </w:r>
      <w:r w:rsidR="00163811">
        <w:rPr>
          <w:rFonts w:ascii="Arial" w:hAnsi="Arial" w:cs="Arial"/>
          <w:sz w:val="24"/>
          <w:szCs w:val="24"/>
        </w:rPr>
        <w:t>’s</w:t>
      </w:r>
      <w:r w:rsidR="00D235EC" w:rsidRPr="00096FB7">
        <w:rPr>
          <w:rFonts w:ascii="Arial" w:hAnsi="Arial" w:cs="Arial"/>
          <w:sz w:val="24"/>
          <w:szCs w:val="24"/>
        </w:rPr>
        <w:t xml:space="preserve"> digital devices during enquiries.</w:t>
      </w:r>
    </w:p>
    <w:p w14:paraId="45230B1A" w14:textId="05C56380" w:rsidR="004D3522" w:rsidRPr="00096FB7" w:rsidRDefault="002E60D9" w:rsidP="009C13AC">
      <w:pPr>
        <w:spacing w:line="480" w:lineRule="auto"/>
        <w:rPr>
          <w:rFonts w:ascii="Arial" w:hAnsi="Arial" w:cs="Arial"/>
          <w:sz w:val="24"/>
          <w:szCs w:val="24"/>
        </w:rPr>
      </w:pPr>
      <w:r w:rsidRPr="00096FB7">
        <w:rPr>
          <w:rFonts w:ascii="Arial" w:hAnsi="Arial" w:cs="Arial"/>
          <w:sz w:val="24"/>
          <w:szCs w:val="24"/>
        </w:rPr>
        <w:t>C</w:t>
      </w:r>
      <w:r w:rsidR="00167BAB" w:rsidRPr="00096FB7">
        <w:rPr>
          <w:rFonts w:ascii="Arial" w:hAnsi="Arial" w:cs="Arial"/>
          <w:sz w:val="24"/>
          <w:szCs w:val="24"/>
        </w:rPr>
        <w:t>&amp;YP</w:t>
      </w:r>
      <w:r w:rsidR="00D1120F" w:rsidRPr="00096FB7">
        <w:rPr>
          <w:rFonts w:ascii="Arial" w:hAnsi="Arial" w:cs="Arial"/>
          <w:sz w:val="24"/>
          <w:szCs w:val="24"/>
        </w:rPr>
        <w:t xml:space="preserve"> are deeply hostile to the removal of their digital devices</w:t>
      </w:r>
      <w:r w:rsidR="00163811">
        <w:rPr>
          <w:rFonts w:ascii="Arial" w:hAnsi="Arial" w:cs="Arial"/>
          <w:sz w:val="24"/>
          <w:szCs w:val="24"/>
        </w:rPr>
        <w:t>,</w:t>
      </w:r>
      <w:r w:rsidR="00D1120F" w:rsidRPr="00096FB7">
        <w:rPr>
          <w:rFonts w:ascii="Arial" w:hAnsi="Arial" w:cs="Arial"/>
          <w:sz w:val="24"/>
          <w:szCs w:val="24"/>
        </w:rPr>
        <w:t xml:space="preserve"> and </w:t>
      </w:r>
      <w:r w:rsidR="00A957B3" w:rsidRPr="00096FB7">
        <w:rPr>
          <w:rFonts w:ascii="Arial" w:hAnsi="Arial" w:cs="Arial"/>
          <w:sz w:val="24"/>
          <w:szCs w:val="24"/>
        </w:rPr>
        <w:t xml:space="preserve">victims </w:t>
      </w:r>
      <w:r w:rsidR="00D1120F" w:rsidRPr="00096FB7">
        <w:rPr>
          <w:rFonts w:ascii="Arial" w:hAnsi="Arial" w:cs="Arial"/>
          <w:sz w:val="24"/>
          <w:szCs w:val="24"/>
        </w:rPr>
        <w:t xml:space="preserve">perceive </w:t>
      </w:r>
      <w:r w:rsidR="00A957B3" w:rsidRPr="00096FB7">
        <w:rPr>
          <w:rFonts w:ascii="Arial" w:hAnsi="Arial" w:cs="Arial"/>
          <w:sz w:val="24"/>
          <w:szCs w:val="24"/>
        </w:rPr>
        <w:t xml:space="preserve">this police action </w:t>
      </w:r>
      <w:r w:rsidR="00D1120F" w:rsidRPr="00096FB7">
        <w:rPr>
          <w:rFonts w:ascii="Arial" w:hAnsi="Arial" w:cs="Arial"/>
          <w:sz w:val="24"/>
          <w:szCs w:val="24"/>
        </w:rPr>
        <w:t>as particularly unjust</w:t>
      </w:r>
      <w:r w:rsidR="00163811">
        <w:rPr>
          <w:rFonts w:ascii="Arial" w:hAnsi="Arial" w:cs="Arial"/>
          <w:sz w:val="24"/>
          <w:szCs w:val="24"/>
        </w:rPr>
        <w:t>;</w:t>
      </w:r>
      <w:r w:rsidR="00D1120F" w:rsidRPr="00096FB7">
        <w:rPr>
          <w:rFonts w:ascii="Arial" w:hAnsi="Arial" w:cs="Arial"/>
          <w:sz w:val="24"/>
          <w:szCs w:val="24"/>
        </w:rPr>
        <w:t xml:space="preserve"> </w:t>
      </w:r>
      <w:r w:rsidR="00163811">
        <w:rPr>
          <w:rFonts w:ascii="Arial" w:hAnsi="Arial" w:cs="Arial"/>
          <w:sz w:val="24"/>
          <w:szCs w:val="24"/>
        </w:rPr>
        <w:t>it</w:t>
      </w:r>
      <w:r w:rsidR="00163811" w:rsidRPr="00096FB7">
        <w:rPr>
          <w:rFonts w:ascii="Arial" w:hAnsi="Arial" w:cs="Arial"/>
          <w:sz w:val="24"/>
          <w:szCs w:val="24"/>
        </w:rPr>
        <w:t xml:space="preserve"> </w:t>
      </w:r>
      <w:r w:rsidR="004D3522" w:rsidRPr="00096FB7">
        <w:rPr>
          <w:rFonts w:ascii="Arial" w:hAnsi="Arial" w:cs="Arial"/>
          <w:sz w:val="24"/>
          <w:szCs w:val="24"/>
        </w:rPr>
        <w:t xml:space="preserve">is </w:t>
      </w:r>
      <w:r w:rsidR="00A957B3" w:rsidRPr="00096FB7">
        <w:rPr>
          <w:rFonts w:ascii="Arial" w:hAnsi="Arial" w:cs="Arial"/>
          <w:sz w:val="24"/>
          <w:szCs w:val="24"/>
        </w:rPr>
        <w:t>a key barrier to reporting.</w:t>
      </w:r>
      <w:r w:rsidR="00B04880" w:rsidRPr="00096FB7">
        <w:rPr>
          <w:rFonts w:ascii="Arial" w:hAnsi="Arial" w:cs="Arial"/>
          <w:sz w:val="24"/>
          <w:szCs w:val="24"/>
        </w:rPr>
        <w:t xml:space="preserve"> </w:t>
      </w:r>
      <w:r w:rsidR="008C4A44">
        <w:rPr>
          <w:rFonts w:ascii="Arial" w:hAnsi="Arial" w:cs="Arial"/>
          <w:sz w:val="24"/>
          <w:szCs w:val="24"/>
        </w:rPr>
        <w:t>T</w:t>
      </w:r>
      <w:r w:rsidR="004D3522" w:rsidRPr="00096FB7">
        <w:rPr>
          <w:rFonts w:ascii="Arial" w:hAnsi="Arial" w:cs="Arial"/>
          <w:sz w:val="24"/>
          <w:szCs w:val="24"/>
        </w:rPr>
        <w:t xml:space="preserve">o build </w:t>
      </w:r>
      <w:r w:rsidR="00AF5DA3" w:rsidRPr="00096FB7">
        <w:rPr>
          <w:rFonts w:ascii="Arial" w:hAnsi="Arial" w:cs="Arial"/>
          <w:sz w:val="24"/>
          <w:szCs w:val="24"/>
        </w:rPr>
        <w:t>trust,</w:t>
      </w:r>
      <w:r w:rsidR="004D3522" w:rsidRPr="00096FB7">
        <w:rPr>
          <w:rFonts w:ascii="Arial" w:hAnsi="Arial" w:cs="Arial"/>
          <w:sz w:val="24"/>
          <w:szCs w:val="24"/>
        </w:rPr>
        <w:t xml:space="preserve"> the police </w:t>
      </w:r>
      <w:r w:rsidR="00811B27" w:rsidRPr="00096FB7">
        <w:rPr>
          <w:rFonts w:ascii="Arial" w:hAnsi="Arial" w:cs="Arial"/>
          <w:sz w:val="24"/>
          <w:szCs w:val="24"/>
        </w:rPr>
        <w:t>need to ensure their policies do not unduly affect C&amp;YP</w:t>
      </w:r>
      <w:r w:rsidR="000F7E3E" w:rsidRPr="00096FB7">
        <w:rPr>
          <w:rFonts w:ascii="Arial" w:hAnsi="Arial" w:cs="Arial"/>
          <w:sz w:val="24"/>
          <w:szCs w:val="24"/>
        </w:rPr>
        <w:t xml:space="preserve">’s privacy beyond what is </w:t>
      </w:r>
      <w:r w:rsidR="00AF5DA3" w:rsidRPr="00096FB7">
        <w:rPr>
          <w:rFonts w:ascii="Arial" w:hAnsi="Arial" w:cs="Arial"/>
          <w:sz w:val="24"/>
          <w:szCs w:val="24"/>
        </w:rPr>
        <w:t>necessary,</w:t>
      </w:r>
      <w:r w:rsidR="000F7E3E" w:rsidRPr="00096FB7">
        <w:rPr>
          <w:rFonts w:ascii="Arial" w:hAnsi="Arial" w:cs="Arial"/>
          <w:sz w:val="24"/>
          <w:szCs w:val="24"/>
        </w:rPr>
        <w:t xml:space="preserve"> and that </w:t>
      </w:r>
      <w:r w:rsidR="002C01A0" w:rsidRPr="00096FB7">
        <w:rPr>
          <w:rFonts w:ascii="Arial" w:hAnsi="Arial" w:cs="Arial"/>
          <w:sz w:val="24"/>
          <w:szCs w:val="24"/>
        </w:rPr>
        <w:t xml:space="preserve">in instances where </w:t>
      </w:r>
      <w:r w:rsidR="000F7E3E" w:rsidRPr="00096FB7">
        <w:rPr>
          <w:rFonts w:ascii="Arial" w:hAnsi="Arial" w:cs="Arial"/>
          <w:sz w:val="24"/>
          <w:szCs w:val="24"/>
        </w:rPr>
        <w:t xml:space="preserve">data </w:t>
      </w:r>
      <w:r w:rsidR="00163811" w:rsidRPr="00096FB7">
        <w:rPr>
          <w:rFonts w:ascii="Arial" w:hAnsi="Arial" w:cs="Arial"/>
          <w:sz w:val="24"/>
          <w:szCs w:val="24"/>
        </w:rPr>
        <w:t>f</w:t>
      </w:r>
      <w:r w:rsidR="00163811">
        <w:rPr>
          <w:rFonts w:ascii="Arial" w:hAnsi="Arial" w:cs="Arial"/>
          <w:sz w:val="24"/>
          <w:szCs w:val="24"/>
        </w:rPr>
        <w:t>ro</w:t>
      </w:r>
      <w:r w:rsidR="00163811" w:rsidRPr="00096FB7">
        <w:rPr>
          <w:rFonts w:ascii="Arial" w:hAnsi="Arial" w:cs="Arial"/>
          <w:sz w:val="24"/>
          <w:szCs w:val="24"/>
        </w:rPr>
        <w:t xml:space="preserve">m </w:t>
      </w:r>
      <w:r w:rsidR="00A0555D" w:rsidRPr="00096FB7">
        <w:rPr>
          <w:rFonts w:ascii="Arial" w:hAnsi="Arial" w:cs="Arial"/>
          <w:sz w:val="24"/>
          <w:szCs w:val="24"/>
        </w:rPr>
        <w:t>their digital devices needs to</w:t>
      </w:r>
      <w:r w:rsidR="000F7E3E" w:rsidRPr="00096FB7">
        <w:rPr>
          <w:rFonts w:ascii="Arial" w:hAnsi="Arial" w:cs="Arial"/>
          <w:sz w:val="24"/>
          <w:szCs w:val="24"/>
        </w:rPr>
        <w:t xml:space="preserve"> be </w:t>
      </w:r>
      <w:r w:rsidR="0021108D" w:rsidRPr="00096FB7">
        <w:rPr>
          <w:rFonts w:ascii="Arial" w:hAnsi="Arial" w:cs="Arial"/>
          <w:sz w:val="24"/>
          <w:szCs w:val="24"/>
        </w:rPr>
        <w:t>downloaded</w:t>
      </w:r>
      <w:r w:rsidR="00A0555D" w:rsidRPr="00096FB7">
        <w:rPr>
          <w:rFonts w:ascii="Arial" w:hAnsi="Arial" w:cs="Arial"/>
          <w:sz w:val="24"/>
          <w:szCs w:val="24"/>
        </w:rPr>
        <w:t>, this should happen</w:t>
      </w:r>
      <w:r w:rsidR="0021108D" w:rsidRPr="00096FB7">
        <w:rPr>
          <w:rFonts w:ascii="Arial" w:hAnsi="Arial" w:cs="Arial"/>
          <w:sz w:val="24"/>
          <w:szCs w:val="24"/>
        </w:rPr>
        <w:t xml:space="preserve"> in a timely manner. One solution might be the </w:t>
      </w:r>
      <w:r w:rsidR="001128FC" w:rsidRPr="00096FB7">
        <w:rPr>
          <w:rFonts w:ascii="Arial" w:hAnsi="Arial" w:cs="Arial"/>
          <w:sz w:val="24"/>
          <w:szCs w:val="24"/>
        </w:rPr>
        <w:t xml:space="preserve">use of </w:t>
      </w:r>
      <w:proofErr w:type="spellStart"/>
      <w:r w:rsidR="001128FC" w:rsidRPr="00096FB7">
        <w:rPr>
          <w:rFonts w:ascii="Arial" w:hAnsi="Arial" w:cs="Arial"/>
          <w:sz w:val="24"/>
          <w:szCs w:val="24"/>
        </w:rPr>
        <w:t>digi</w:t>
      </w:r>
      <w:proofErr w:type="spellEnd"/>
      <w:r w:rsidR="001128FC" w:rsidRPr="00096FB7">
        <w:rPr>
          <w:rFonts w:ascii="Arial" w:hAnsi="Arial" w:cs="Arial"/>
          <w:sz w:val="24"/>
          <w:szCs w:val="24"/>
        </w:rPr>
        <w:t xml:space="preserve">-vans so that the process can be undertaken </w:t>
      </w:r>
      <w:r w:rsidR="00690983" w:rsidRPr="00096FB7">
        <w:rPr>
          <w:rFonts w:ascii="Arial" w:hAnsi="Arial" w:cs="Arial"/>
          <w:sz w:val="24"/>
          <w:szCs w:val="24"/>
        </w:rPr>
        <w:t xml:space="preserve">with minimum </w:t>
      </w:r>
      <w:r w:rsidR="00585D51" w:rsidRPr="00096FB7">
        <w:rPr>
          <w:rFonts w:ascii="Arial" w:hAnsi="Arial" w:cs="Arial"/>
          <w:sz w:val="24"/>
          <w:szCs w:val="24"/>
        </w:rPr>
        <w:t>impact</w:t>
      </w:r>
      <w:r w:rsidR="00690983" w:rsidRPr="00096FB7">
        <w:rPr>
          <w:rFonts w:ascii="Arial" w:hAnsi="Arial" w:cs="Arial"/>
          <w:sz w:val="24"/>
          <w:szCs w:val="24"/>
        </w:rPr>
        <w:t xml:space="preserve"> </w:t>
      </w:r>
      <w:r w:rsidR="00C00629">
        <w:rPr>
          <w:rFonts w:ascii="Arial" w:hAnsi="Arial" w:cs="Arial"/>
          <w:sz w:val="24"/>
          <w:szCs w:val="24"/>
        </w:rPr>
        <w:t>on</w:t>
      </w:r>
      <w:r w:rsidR="00C00629" w:rsidRPr="00096FB7">
        <w:rPr>
          <w:rFonts w:ascii="Arial" w:hAnsi="Arial" w:cs="Arial"/>
          <w:sz w:val="24"/>
          <w:szCs w:val="24"/>
        </w:rPr>
        <w:t xml:space="preserve"> </w:t>
      </w:r>
      <w:r w:rsidR="00690983" w:rsidRPr="00096FB7">
        <w:rPr>
          <w:rFonts w:ascii="Arial" w:hAnsi="Arial" w:cs="Arial"/>
          <w:sz w:val="24"/>
          <w:szCs w:val="24"/>
        </w:rPr>
        <w:t xml:space="preserve">C&amp;YP. </w:t>
      </w:r>
    </w:p>
    <w:p w14:paraId="7A9A5042" w14:textId="7B49A744" w:rsidR="00BA2251" w:rsidRPr="00096FB7" w:rsidRDefault="007321C1" w:rsidP="009C13AC">
      <w:pPr>
        <w:spacing w:line="480" w:lineRule="auto"/>
        <w:rPr>
          <w:rFonts w:ascii="Arial" w:hAnsi="Arial" w:cs="Arial"/>
          <w:sz w:val="24"/>
          <w:szCs w:val="24"/>
        </w:rPr>
      </w:pPr>
      <w:r w:rsidRPr="00096FB7">
        <w:rPr>
          <w:rFonts w:ascii="Arial" w:hAnsi="Arial" w:cs="Arial"/>
          <w:sz w:val="24"/>
          <w:szCs w:val="24"/>
        </w:rPr>
        <w:t xml:space="preserve">When there is opportunity to report things </w:t>
      </w:r>
      <w:r w:rsidR="00B02888" w:rsidRPr="00096FB7">
        <w:rPr>
          <w:rFonts w:ascii="Arial" w:hAnsi="Arial" w:cs="Arial"/>
          <w:sz w:val="24"/>
          <w:szCs w:val="24"/>
        </w:rPr>
        <w:t xml:space="preserve">anonymously, </w:t>
      </w:r>
      <w:r w:rsidR="00EA3193" w:rsidRPr="00096FB7">
        <w:rPr>
          <w:rFonts w:ascii="Arial" w:hAnsi="Arial" w:cs="Arial"/>
          <w:sz w:val="24"/>
          <w:szCs w:val="24"/>
        </w:rPr>
        <w:t xml:space="preserve">as in the case of the </w:t>
      </w:r>
      <w:r w:rsidR="00993A8A" w:rsidRPr="00096FB7">
        <w:rPr>
          <w:rFonts w:ascii="Arial" w:hAnsi="Arial" w:cs="Arial"/>
          <w:sz w:val="24"/>
          <w:szCs w:val="24"/>
        </w:rPr>
        <w:t xml:space="preserve">#Everyone’s </w:t>
      </w:r>
      <w:r w:rsidR="00163811">
        <w:rPr>
          <w:rFonts w:ascii="Arial" w:hAnsi="Arial" w:cs="Arial"/>
          <w:sz w:val="24"/>
          <w:szCs w:val="24"/>
        </w:rPr>
        <w:t>I</w:t>
      </w:r>
      <w:r w:rsidR="00993A8A" w:rsidRPr="00096FB7">
        <w:rPr>
          <w:rFonts w:ascii="Arial" w:hAnsi="Arial" w:cs="Arial"/>
          <w:sz w:val="24"/>
          <w:szCs w:val="24"/>
        </w:rPr>
        <w:t>nvited campaign, women and girls</w:t>
      </w:r>
      <w:r w:rsidR="00B15BE9" w:rsidRPr="00096FB7">
        <w:rPr>
          <w:rFonts w:ascii="Arial" w:hAnsi="Arial" w:cs="Arial"/>
          <w:sz w:val="24"/>
          <w:szCs w:val="24"/>
        </w:rPr>
        <w:t xml:space="preserve"> </w:t>
      </w:r>
      <w:r w:rsidR="00B02888" w:rsidRPr="00096FB7">
        <w:rPr>
          <w:rFonts w:ascii="Arial" w:hAnsi="Arial" w:cs="Arial"/>
          <w:sz w:val="24"/>
          <w:szCs w:val="24"/>
        </w:rPr>
        <w:t>fe</w:t>
      </w:r>
      <w:r w:rsidR="00B15BE9" w:rsidRPr="00096FB7">
        <w:rPr>
          <w:rFonts w:ascii="Arial" w:hAnsi="Arial" w:cs="Arial"/>
          <w:sz w:val="24"/>
          <w:szCs w:val="24"/>
        </w:rPr>
        <w:t>lt</w:t>
      </w:r>
      <w:r w:rsidR="00B02888" w:rsidRPr="00096FB7">
        <w:rPr>
          <w:rFonts w:ascii="Arial" w:hAnsi="Arial" w:cs="Arial"/>
          <w:sz w:val="24"/>
          <w:szCs w:val="24"/>
        </w:rPr>
        <w:t xml:space="preserve"> more confident to </w:t>
      </w:r>
      <w:r w:rsidR="00B15BE9" w:rsidRPr="00096FB7">
        <w:rPr>
          <w:rFonts w:ascii="Arial" w:hAnsi="Arial" w:cs="Arial"/>
          <w:sz w:val="24"/>
          <w:szCs w:val="24"/>
        </w:rPr>
        <w:t xml:space="preserve">communicate their concerns and </w:t>
      </w:r>
      <w:r w:rsidR="00CE06AE" w:rsidRPr="00096FB7">
        <w:rPr>
          <w:rFonts w:ascii="Arial" w:hAnsi="Arial" w:cs="Arial"/>
          <w:sz w:val="24"/>
          <w:szCs w:val="24"/>
        </w:rPr>
        <w:t>experiences.</w:t>
      </w:r>
      <w:r w:rsidR="00903351" w:rsidRPr="00096FB7">
        <w:rPr>
          <w:rFonts w:ascii="Arial" w:hAnsi="Arial" w:cs="Arial"/>
          <w:sz w:val="24"/>
          <w:szCs w:val="24"/>
        </w:rPr>
        <w:t xml:space="preserve"> The Fearless</w:t>
      </w:r>
      <w:r w:rsidR="00C249A4" w:rsidRPr="00096FB7">
        <w:rPr>
          <w:rFonts w:ascii="Arial" w:hAnsi="Arial" w:cs="Arial"/>
          <w:sz w:val="24"/>
          <w:szCs w:val="24"/>
        </w:rPr>
        <w:t xml:space="preserve"> APP </w:t>
      </w:r>
      <w:r w:rsidR="00DF153E" w:rsidRPr="00096FB7">
        <w:rPr>
          <w:rFonts w:ascii="Arial" w:hAnsi="Arial" w:cs="Arial"/>
          <w:sz w:val="24"/>
          <w:szCs w:val="24"/>
        </w:rPr>
        <w:t xml:space="preserve">was designed with this intention at </w:t>
      </w:r>
      <w:r w:rsidR="00BB098B" w:rsidRPr="00096FB7">
        <w:rPr>
          <w:rFonts w:ascii="Arial" w:hAnsi="Arial" w:cs="Arial"/>
          <w:sz w:val="24"/>
          <w:szCs w:val="24"/>
        </w:rPr>
        <w:t>heart;</w:t>
      </w:r>
      <w:r w:rsidR="00DF153E" w:rsidRPr="00096FB7">
        <w:rPr>
          <w:rFonts w:ascii="Arial" w:hAnsi="Arial" w:cs="Arial"/>
          <w:sz w:val="24"/>
          <w:szCs w:val="24"/>
        </w:rPr>
        <w:t xml:space="preserve"> however, it would appear </w:t>
      </w:r>
      <w:r w:rsidR="00433AF6" w:rsidRPr="00096FB7">
        <w:rPr>
          <w:rFonts w:ascii="Arial" w:hAnsi="Arial" w:cs="Arial"/>
          <w:sz w:val="24"/>
          <w:szCs w:val="24"/>
        </w:rPr>
        <w:t xml:space="preserve">C&amp;YP are </w:t>
      </w:r>
      <w:r w:rsidR="00F844B9" w:rsidRPr="00096FB7">
        <w:rPr>
          <w:rFonts w:ascii="Arial" w:hAnsi="Arial" w:cs="Arial"/>
          <w:sz w:val="24"/>
          <w:szCs w:val="24"/>
        </w:rPr>
        <w:t xml:space="preserve">less </w:t>
      </w:r>
      <w:r w:rsidR="00433AF6" w:rsidRPr="00096FB7">
        <w:rPr>
          <w:rFonts w:ascii="Arial" w:hAnsi="Arial" w:cs="Arial"/>
          <w:sz w:val="24"/>
          <w:szCs w:val="24"/>
        </w:rPr>
        <w:t xml:space="preserve">aware of its existence and </w:t>
      </w:r>
      <w:r w:rsidR="00F844B9" w:rsidRPr="00096FB7">
        <w:rPr>
          <w:rFonts w:ascii="Arial" w:hAnsi="Arial" w:cs="Arial"/>
          <w:sz w:val="24"/>
          <w:szCs w:val="24"/>
        </w:rPr>
        <w:t>how it can support them</w:t>
      </w:r>
      <w:r w:rsidR="00F157A2" w:rsidRPr="00096FB7">
        <w:rPr>
          <w:rFonts w:ascii="Arial" w:hAnsi="Arial" w:cs="Arial"/>
          <w:sz w:val="24"/>
          <w:szCs w:val="24"/>
        </w:rPr>
        <w:t xml:space="preserve">. </w:t>
      </w:r>
    </w:p>
    <w:p w14:paraId="772BC8FA" w14:textId="3DA0D8CE" w:rsidR="009C4661" w:rsidRPr="00096FB7" w:rsidRDefault="009C4661" w:rsidP="009C13AC">
      <w:pPr>
        <w:spacing w:line="480" w:lineRule="auto"/>
        <w:rPr>
          <w:rFonts w:ascii="Arial" w:hAnsi="Arial" w:cs="Arial"/>
          <w:b/>
          <w:bCs/>
          <w:sz w:val="24"/>
          <w:szCs w:val="24"/>
        </w:rPr>
      </w:pPr>
      <w:r w:rsidRPr="00096FB7">
        <w:rPr>
          <w:rFonts w:ascii="Arial" w:hAnsi="Arial" w:cs="Arial"/>
          <w:b/>
          <w:bCs/>
          <w:sz w:val="24"/>
          <w:szCs w:val="24"/>
        </w:rPr>
        <w:t>Conclusion</w:t>
      </w:r>
    </w:p>
    <w:p w14:paraId="04EF6AE3" w14:textId="0D56FCF9" w:rsidR="00FA098A" w:rsidRPr="00096FB7" w:rsidRDefault="00176434" w:rsidP="00176434">
      <w:pPr>
        <w:spacing w:line="480" w:lineRule="auto"/>
        <w:rPr>
          <w:rFonts w:ascii="Arial" w:hAnsi="Arial" w:cs="Arial"/>
          <w:sz w:val="24"/>
          <w:szCs w:val="24"/>
        </w:rPr>
      </w:pPr>
      <w:r w:rsidRPr="00096FB7">
        <w:rPr>
          <w:rFonts w:ascii="Arial" w:hAnsi="Arial" w:cs="Arial"/>
          <w:sz w:val="24"/>
          <w:szCs w:val="24"/>
        </w:rPr>
        <w:t>Peer</w:t>
      </w:r>
      <w:r w:rsidR="0017709A" w:rsidRPr="00096FB7">
        <w:rPr>
          <w:rFonts w:ascii="Arial" w:hAnsi="Arial" w:cs="Arial"/>
          <w:sz w:val="24"/>
          <w:szCs w:val="24"/>
        </w:rPr>
        <w:t>-</w:t>
      </w:r>
      <w:r w:rsidRPr="00096FB7">
        <w:rPr>
          <w:rFonts w:ascii="Arial" w:hAnsi="Arial" w:cs="Arial"/>
          <w:sz w:val="24"/>
          <w:szCs w:val="24"/>
        </w:rPr>
        <w:t>on</w:t>
      </w:r>
      <w:r w:rsidR="0017709A" w:rsidRPr="00096FB7">
        <w:rPr>
          <w:rFonts w:ascii="Arial" w:hAnsi="Arial" w:cs="Arial"/>
          <w:sz w:val="24"/>
          <w:szCs w:val="24"/>
        </w:rPr>
        <w:t>-</w:t>
      </w:r>
      <w:r w:rsidRPr="00096FB7">
        <w:rPr>
          <w:rFonts w:ascii="Arial" w:hAnsi="Arial" w:cs="Arial"/>
          <w:sz w:val="24"/>
          <w:szCs w:val="24"/>
        </w:rPr>
        <w:t xml:space="preserve">peer </w:t>
      </w:r>
      <w:r w:rsidR="00391C56" w:rsidRPr="00096FB7">
        <w:rPr>
          <w:rFonts w:ascii="Arial" w:hAnsi="Arial" w:cs="Arial"/>
          <w:sz w:val="24"/>
          <w:szCs w:val="24"/>
        </w:rPr>
        <w:t>SH</w:t>
      </w:r>
      <w:r w:rsidRPr="00096FB7">
        <w:rPr>
          <w:rFonts w:ascii="Arial" w:hAnsi="Arial" w:cs="Arial"/>
          <w:sz w:val="24"/>
          <w:szCs w:val="24"/>
        </w:rPr>
        <w:t xml:space="preserve"> is endemic amongst young people in Wales. </w:t>
      </w:r>
      <w:r w:rsidR="00240510">
        <w:rPr>
          <w:rFonts w:ascii="Arial" w:hAnsi="Arial" w:cs="Arial"/>
          <w:sz w:val="24"/>
          <w:szCs w:val="24"/>
        </w:rPr>
        <w:t>According to Estyn, g</w:t>
      </w:r>
      <w:r w:rsidR="00240510" w:rsidRPr="00AD094B">
        <w:rPr>
          <w:rFonts w:ascii="Arial" w:hAnsi="Arial" w:cs="Arial"/>
          <w:sz w:val="24"/>
          <w:szCs w:val="24"/>
        </w:rPr>
        <w:t>irls, LGBTQ+ learners and learners with other non-normative characteristics and identities are particularly at risk</w:t>
      </w:r>
      <w:r w:rsidR="00240510">
        <w:rPr>
          <w:rFonts w:ascii="Arial" w:hAnsi="Arial" w:cs="Arial"/>
          <w:sz w:val="24"/>
          <w:szCs w:val="24"/>
        </w:rPr>
        <w:t xml:space="preserve">. </w:t>
      </w:r>
      <w:r w:rsidR="008C4A44">
        <w:rPr>
          <w:rFonts w:ascii="Arial" w:hAnsi="Arial" w:cs="Arial"/>
          <w:sz w:val="24"/>
          <w:szCs w:val="24"/>
        </w:rPr>
        <w:t>T</w:t>
      </w:r>
      <w:r w:rsidR="00D82D40" w:rsidRPr="00096FB7">
        <w:rPr>
          <w:rFonts w:ascii="Arial" w:hAnsi="Arial" w:cs="Arial"/>
          <w:sz w:val="24"/>
          <w:szCs w:val="24"/>
        </w:rPr>
        <w:t xml:space="preserve">o </w:t>
      </w:r>
      <w:r w:rsidR="00B26FB5" w:rsidRPr="00096FB7">
        <w:rPr>
          <w:rFonts w:ascii="Arial" w:hAnsi="Arial" w:cs="Arial"/>
          <w:sz w:val="24"/>
          <w:szCs w:val="24"/>
        </w:rPr>
        <w:t>change</w:t>
      </w:r>
      <w:r w:rsidR="00D82D40" w:rsidRPr="00096FB7">
        <w:rPr>
          <w:rFonts w:ascii="Arial" w:hAnsi="Arial" w:cs="Arial"/>
          <w:sz w:val="24"/>
          <w:szCs w:val="24"/>
        </w:rPr>
        <w:t xml:space="preserve"> </w:t>
      </w:r>
      <w:r w:rsidR="00FA098A" w:rsidRPr="00096FB7">
        <w:rPr>
          <w:rFonts w:ascii="Arial" w:hAnsi="Arial" w:cs="Arial"/>
          <w:sz w:val="24"/>
          <w:szCs w:val="24"/>
        </w:rPr>
        <w:t>this</w:t>
      </w:r>
      <w:r w:rsidR="00736AE6" w:rsidRPr="00096FB7">
        <w:rPr>
          <w:rFonts w:ascii="Arial" w:hAnsi="Arial" w:cs="Arial"/>
          <w:sz w:val="24"/>
          <w:szCs w:val="24"/>
        </w:rPr>
        <w:t>,</w:t>
      </w:r>
      <w:r w:rsidR="00FA098A" w:rsidRPr="00096FB7">
        <w:rPr>
          <w:rFonts w:ascii="Arial" w:hAnsi="Arial" w:cs="Arial"/>
          <w:sz w:val="24"/>
          <w:szCs w:val="24"/>
        </w:rPr>
        <w:t xml:space="preserve"> policing</w:t>
      </w:r>
      <w:r w:rsidR="00D82D40" w:rsidRPr="00096FB7">
        <w:rPr>
          <w:rFonts w:ascii="Arial" w:hAnsi="Arial" w:cs="Arial"/>
          <w:sz w:val="24"/>
          <w:szCs w:val="24"/>
        </w:rPr>
        <w:t xml:space="preserve"> must </w:t>
      </w:r>
      <w:r w:rsidR="000F41FC" w:rsidRPr="00096FB7">
        <w:rPr>
          <w:rFonts w:ascii="Arial" w:hAnsi="Arial" w:cs="Arial"/>
          <w:sz w:val="24"/>
          <w:szCs w:val="24"/>
        </w:rPr>
        <w:t xml:space="preserve">tackle the </w:t>
      </w:r>
      <w:r w:rsidR="00B26FB5" w:rsidRPr="00096FB7">
        <w:rPr>
          <w:rFonts w:ascii="Arial" w:hAnsi="Arial" w:cs="Arial"/>
          <w:sz w:val="24"/>
          <w:szCs w:val="24"/>
        </w:rPr>
        <w:t>phenomenon</w:t>
      </w:r>
      <w:r w:rsidR="000F41FC" w:rsidRPr="00096FB7">
        <w:rPr>
          <w:rFonts w:ascii="Arial" w:hAnsi="Arial" w:cs="Arial"/>
          <w:sz w:val="24"/>
          <w:szCs w:val="24"/>
        </w:rPr>
        <w:t xml:space="preserve"> of under</w:t>
      </w:r>
      <w:r w:rsidR="008C7F8F" w:rsidRPr="00096FB7">
        <w:rPr>
          <w:rFonts w:ascii="Arial" w:hAnsi="Arial" w:cs="Arial"/>
          <w:sz w:val="24"/>
          <w:szCs w:val="24"/>
        </w:rPr>
        <w:t xml:space="preserve"> reporting of these offences, </w:t>
      </w:r>
      <w:r w:rsidR="00D35B8C">
        <w:rPr>
          <w:rFonts w:ascii="Arial" w:hAnsi="Arial" w:cs="Arial"/>
          <w:sz w:val="24"/>
          <w:szCs w:val="24"/>
        </w:rPr>
        <w:t>calling upon WG</w:t>
      </w:r>
      <w:r w:rsidR="00E278C4">
        <w:rPr>
          <w:rFonts w:ascii="Arial" w:hAnsi="Arial" w:cs="Arial"/>
          <w:sz w:val="24"/>
          <w:szCs w:val="24"/>
        </w:rPr>
        <w:t xml:space="preserve"> to </w:t>
      </w:r>
      <w:r w:rsidR="0094337E">
        <w:rPr>
          <w:rFonts w:ascii="Arial" w:hAnsi="Arial" w:cs="Arial"/>
          <w:sz w:val="24"/>
          <w:szCs w:val="24"/>
        </w:rPr>
        <w:t>help</w:t>
      </w:r>
      <w:r w:rsidR="00110488">
        <w:rPr>
          <w:rFonts w:ascii="Arial" w:hAnsi="Arial" w:cs="Arial"/>
          <w:sz w:val="24"/>
          <w:szCs w:val="24"/>
        </w:rPr>
        <w:t xml:space="preserve"> </w:t>
      </w:r>
      <w:r w:rsidR="00E278C4">
        <w:rPr>
          <w:rFonts w:ascii="Arial" w:hAnsi="Arial" w:cs="Arial"/>
          <w:sz w:val="24"/>
          <w:szCs w:val="24"/>
        </w:rPr>
        <w:t xml:space="preserve">fund the development of </w:t>
      </w:r>
      <w:r w:rsidR="00E278C4" w:rsidRPr="00096FB7">
        <w:rPr>
          <w:rFonts w:ascii="Arial" w:hAnsi="Arial" w:cs="Arial"/>
          <w:sz w:val="24"/>
          <w:szCs w:val="24"/>
        </w:rPr>
        <w:t>SPOs</w:t>
      </w:r>
      <w:r w:rsidR="00F539D1" w:rsidRPr="00096FB7">
        <w:rPr>
          <w:rFonts w:ascii="Arial" w:hAnsi="Arial" w:cs="Arial"/>
          <w:sz w:val="24"/>
          <w:szCs w:val="24"/>
        </w:rPr>
        <w:t xml:space="preserve"> </w:t>
      </w:r>
      <w:r w:rsidR="00DE059E" w:rsidRPr="00096FB7">
        <w:rPr>
          <w:rFonts w:ascii="Arial" w:hAnsi="Arial" w:cs="Arial"/>
          <w:sz w:val="24"/>
          <w:szCs w:val="24"/>
        </w:rPr>
        <w:t>as SH champions</w:t>
      </w:r>
      <w:r w:rsidR="005A699B" w:rsidRPr="00096FB7">
        <w:rPr>
          <w:rFonts w:ascii="Arial" w:hAnsi="Arial" w:cs="Arial"/>
          <w:sz w:val="24"/>
          <w:szCs w:val="24"/>
        </w:rPr>
        <w:t xml:space="preserve">, </w:t>
      </w:r>
      <w:r w:rsidR="00380A03" w:rsidRPr="00096FB7">
        <w:rPr>
          <w:rFonts w:ascii="Arial" w:hAnsi="Arial" w:cs="Arial"/>
          <w:sz w:val="24"/>
          <w:szCs w:val="24"/>
        </w:rPr>
        <w:t>trained to</w:t>
      </w:r>
      <w:r w:rsidR="00DE059E" w:rsidRPr="00096FB7">
        <w:rPr>
          <w:rFonts w:ascii="Arial" w:hAnsi="Arial" w:cs="Arial"/>
          <w:sz w:val="24"/>
          <w:szCs w:val="24"/>
        </w:rPr>
        <w:t xml:space="preserve"> cascade </w:t>
      </w:r>
      <w:r w:rsidR="00380A03" w:rsidRPr="00096FB7">
        <w:rPr>
          <w:rFonts w:ascii="Arial" w:hAnsi="Arial" w:cs="Arial"/>
          <w:sz w:val="24"/>
          <w:szCs w:val="24"/>
        </w:rPr>
        <w:t xml:space="preserve">BI </w:t>
      </w:r>
      <w:r w:rsidR="003F2A86" w:rsidRPr="00096FB7">
        <w:rPr>
          <w:rFonts w:ascii="Arial" w:hAnsi="Arial" w:cs="Arial"/>
          <w:sz w:val="24"/>
          <w:szCs w:val="24"/>
        </w:rPr>
        <w:t>approaches</w:t>
      </w:r>
      <w:r w:rsidR="00380A03" w:rsidRPr="00096FB7">
        <w:rPr>
          <w:rFonts w:ascii="Arial" w:hAnsi="Arial" w:cs="Arial"/>
          <w:sz w:val="24"/>
          <w:szCs w:val="24"/>
        </w:rPr>
        <w:t xml:space="preserve"> to C&amp;YP in school settings</w:t>
      </w:r>
      <w:r w:rsidR="006C22AE" w:rsidRPr="00096FB7">
        <w:rPr>
          <w:rFonts w:ascii="Arial" w:hAnsi="Arial" w:cs="Arial"/>
          <w:sz w:val="24"/>
          <w:szCs w:val="24"/>
        </w:rPr>
        <w:t>,</w:t>
      </w:r>
      <w:r w:rsidR="00380A03" w:rsidRPr="00096FB7">
        <w:rPr>
          <w:rFonts w:ascii="Arial" w:hAnsi="Arial" w:cs="Arial"/>
          <w:sz w:val="24"/>
          <w:szCs w:val="24"/>
        </w:rPr>
        <w:t xml:space="preserve"> so that </w:t>
      </w:r>
      <w:r w:rsidR="00724557" w:rsidRPr="00096FB7">
        <w:rPr>
          <w:rFonts w:ascii="Arial" w:hAnsi="Arial" w:cs="Arial"/>
          <w:sz w:val="24"/>
          <w:szCs w:val="24"/>
        </w:rPr>
        <w:t xml:space="preserve">they might </w:t>
      </w:r>
      <w:r w:rsidR="003F2A86" w:rsidRPr="00096FB7">
        <w:rPr>
          <w:rFonts w:ascii="Arial" w:hAnsi="Arial" w:cs="Arial"/>
          <w:sz w:val="24"/>
          <w:szCs w:val="24"/>
        </w:rPr>
        <w:t>collabo</w:t>
      </w:r>
      <w:r w:rsidR="00B7619D" w:rsidRPr="00096FB7">
        <w:rPr>
          <w:rFonts w:ascii="Arial" w:hAnsi="Arial" w:cs="Arial"/>
          <w:sz w:val="24"/>
          <w:szCs w:val="24"/>
        </w:rPr>
        <w:t>rate</w:t>
      </w:r>
      <w:r w:rsidR="006C22AE" w:rsidRPr="00096FB7">
        <w:rPr>
          <w:rFonts w:ascii="Arial" w:hAnsi="Arial" w:cs="Arial"/>
          <w:sz w:val="24"/>
          <w:szCs w:val="24"/>
        </w:rPr>
        <w:t xml:space="preserve"> with </w:t>
      </w:r>
      <w:r w:rsidR="00200364" w:rsidRPr="00096FB7">
        <w:rPr>
          <w:rFonts w:ascii="Arial" w:hAnsi="Arial" w:cs="Arial"/>
          <w:sz w:val="24"/>
          <w:szCs w:val="24"/>
        </w:rPr>
        <w:t xml:space="preserve">the </w:t>
      </w:r>
      <w:r w:rsidR="00DF34F4" w:rsidRPr="00096FB7">
        <w:rPr>
          <w:rFonts w:ascii="Arial" w:hAnsi="Arial" w:cs="Arial"/>
          <w:sz w:val="24"/>
          <w:szCs w:val="24"/>
        </w:rPr>
        <w:t>police</w:t>
      </w:r>
      <w:r w:rsidR="000D74A1" w:rsidRPr="00096FB7">
        <w:rPr>
          <w:rFonts w:ascii="Arial" w:hAnsi="Arial" w:cs="Arial"/>
          <w:sz w:val="24"/>
          <w:szCs w:val="24"/>
        </w:rPr>
        <w:t xml:space="preserve"> </w:t>
      </w:r>
      <w:r w:rsidR="00DF34F4" w:rsidRPr="00096FB7">
        <w:rPr>
          <w:rFonts w:ascii="Arial" w:hAnsi="Arial" w:cs="Arial"/>
          <w:sz w:val="24"/>
          <w:szCs w:val="24"/>
        </w:rPr>
        <w:t>in</w:t>
      </w:r>
      <w:r w:rsidR="000D74A1" w:rsidRPr="00096FB7">
        <w:rPr>
          <w:rFonts w:ascii="Arial" w:hAnsi="Arial" w:cs="Arial"/>
          <w:sz w:val="24"/>
          <w:szCs w:val="24"/>
        </w:rPr>
        <w:t xml:space="preserve"> </w:t>
      </w:r>
      <w:r w:rsidR="00724557" w:rsidRPr="00096FB7">
        <w:rPr>
          <w:rFonts w:ascii="Arial" w:hAnsi="Arial" w:cs="Arial"/>
          <w:sz w:val="24"/>
          <w:szCs w:val="24"/>
        </w:rPr>
        <w:t>preventing SH within their communities</w:t>
      </w:r>
      <w:r w:rsidR="000D74A1" w:rsidRPr="00096FB7">
        <w:rPr>
          <w:rFonts w:ascii="Arial" w:hAnsi="Arial" w:cs="Arial"/>
          <w:sz w:val="24"/>
          <w:szCs w:val="24"/>
        </w:rPr>
        <w:t>,</w:t>
      </w:r>
      <w:r w:rsidR="00724557" w:rsidRPr="00096FB7">
        <w:rPr>
          <w:rFonts w:ascii="Arial" w:hAnsi="Arial" w:cs="Arial"/>
          <w:sz w:val="24"/>
          <w:szCs w:val="24"/>
        </w:rPr>
        <w:t xml:space="preserve"> </w:t>
      </w:r>
      <w:r w:rsidR="000D74A1" w:rsidRPr="00096FB7">
        <w:rPr>
          <w:rFonts w:ascii="Arial" w:hAnsi="Arial" w:cs="Arial"/>
          <w:sz w:val="24"/>
          <w:szCs w:val="24"/>
        </w:rPr>
        <w:t>changing</w:t>
      </w:r>
      <w:r w:rsidR="00525D03" w:rsidRPr="00096FB7">
        <w:rPr>
          <w:rFonts w:ascii="Arial" w:hAnsi="Arial" w:cs="Arial"/>
          <w:sz w:val="24"/>
          <w:szCs w:val="24"/>
        </w:rPr>
        <w:t xml:space="preserve"> the culture</w:t>
      </w:r>
      <w:r w:rsidR="00FA098A" w:rsidRPr="00096FB7">
        <w:rPr>
          <w:rFonts w:ascii="Arial" w:hAnsi="Arial" w:cs="Arial"/>
          <w:sz w:val="24"/>
          <w:szCs w:val="24"/>
        </w:rPr>
        <w:t xml:space="preserve"> around this kind of behaviour.</w:t>
      </w:r>
    </w:p>
    <w:p w14:paraId="7556512C" w14:textId="30CCD720" w:rsidR="00525D03" w:rsidRPr="00096FB7" w:rsidRDefault="00DF7FB3" w:rsidP="00176434">
      <w:pPr>
        <w:spacing w:line="480" w:lineRule="auto"/>
        <w:rPr>
          <w:rFonts w:ascii="Arial" w:hAnsi="Arial" w:cs="Arial"/>
          <w:sz w:val="24"/>
          <w:szCs w:val="24"/>
        </w:rPr>
      </w:pPr>
      <w:r w:rsidRPr="00096FB7">
        <w:rPr>
          <w:rFonts w:ascii="Arial" w:hAnsi="Arial" w:cs="Arial"/>
          <w:sz w:val="24"/>
          <w:szCs w:val="24"/>
        </w:rPr>
        <w:t>Building trust and confidence amongst young people requires a</w:t>
      </w:r>
      <w:r w:rsidR="00143265" w:rsidRPr="00096FB7">
        <w:rPr>
          <w:rFonts w:ascii="Arial" w:hAnsi="Arial" w:cs="Arial"/>
          <w:sz w:val="24"/>
          <w:szCs w:val="24"/>
        </w:rPr>
        <w:t xml:space="preserve"> consistent and organisational commitment to </w:t>
      </w:r>
      <w:r w:rsidR="00DF34F4" w:rsidRPr="00096FB7">
        <w:rPr>
          <w:rFonts w:ascii="Arial" w:hAnsi="Arial" w:cs="Arial"/>
          <w:sz w:val="24"/>
          <w:szCs w:val="24"/>
        </w:rPr>
        <w:t xml:space="preserve">a </w:t>
      </w:r>
      <w:r w:rsidR="00143265" w:rsidRPr="00096FB7">
        <w:rPr>
          <w:rFonts w:ascii="Arial" w:hAnsi="Arial" w:cs="Arial"/>
          <w:sz w:val="24"/>
          <w:szCs w:val="24"/>
        </w:rPr>
        <w:t>CCP</w:t>
      </w:r>
      <w:r w:rsidR="002267F5" w:rsidRPr="00096FB7">
        <w:rPr>
          <w:rFonts w:ascii="Arial" w:hAnsi="Arial" w:cs="Arial"/>
          <w:sz w:val="24"/>
          <w:szCs w:val="24"/>
        </w:rPr>
        <w:t xml:space="preserve"> </w:t>
      </w:r>
      <w:r w:rsidR="00DF34F4" w:rsidRPr="00096FB7">
        <w:rPr>
          <w:rFonts w:ascii="Arial" w:hAnsi="Arial" w:cs="Arial"/>
          <w:sz w:val="24"/>
          <w:szCs w:val="24"/>
        </w:rPr>
        <w:t xml:space="preserve">approach </w:t>
      </w:r>
      <w:r w:rsidR="002267F5" w:rsidRPr="00096FB7">
        <w:rPr>
          <w:rFonts w:ascii="Arial" w:hAnsi="Arial" w:cs="Arial"/>
          <w:sz w:val="24"/>
          <w:szCs w:val="24"/>
        </w:rPr>
        <w:t xml:space="preserve">in partnership with others. </w:t>
      </w:r>
      <w:r w:rsidR="006C36A1" w:rsidRPr="00096FB7">
        <w:rPr>
          <w:rFonts w:ascii="Arial" w:hAnsi="Arial" w:cs="Arial"/>
          <w:sz w:val="24"/>
          <w:szCs w:val="24"/>
        </w:rPr>
        <w:t xml:space="preserve">One </w:t>
      </w:r>
      <w:r w:rsidR="006C36A1" w:rsidRPr="00096FB7">
        <w:rPr>
          <w:rFonts w:ascii="Arial" w:hAnsi="Arial" w:cs="Arial"/>
          <w:sz w:val="24"/>
          <w:szCs w:val="24"/>
        </w:rPr>
        <w:lastRenderedPageBreak/>
        <w:t xml:space="preserve">important </w:t>
      </w:r>
      <w:r w:rsidR="00A165E2" w:rsidRPr="00096FB7">
        <w:rPr>
          <w:rFonts w:ascii="Arial" w:hAnsi="Arial" w:cs="Arial"/>
          <w:sz w:val="24"/>
          <w:szCs w:val="24"/>
        </w:rPr>
        <w:t>roadblock</w:t>
      </w:r>
      <w:r w:rsidR="006C36A1" w:rsidRPr="00096FB7">
        <w:rPr>
          <w:rFonts w:ascii="Arial" w:hAnsi="Arial" w:cs="Arial"/>
          <w:sz w:val="24"/>
          <w:szCs w:val="24"/>
        </w:rPr>
        <w:t xml:space="preserve"> to trust is </w:t>
      </w:r>
      <w:r w:rsidR="003A0786" w:rsidRPr="00096FB7">
        <w:rPr>
          <w:rFonts w:ascii="Arial" w:hAnsi="Arial" w:cs="Arial"/>
          <w:sz w:val="24"/>
          <w:szCs w:val="24"/>
        </w:rPr>
        <w:t xml:space="preserve">how </w:t>
      </w:r>
      <w:r w:rsidR="004A5AAD" w:rsidRPr="00096FB7">
        <w:rPr>
          <w:rFonts w:ascii="Arial" w:hAnsi="Arial" w:cs="Arial"/>
          <w:sz w:val="24"/>
          <w:szCs w:val="24"/>
        </w:rPr>
        <w:t xml:space="preserve">the process of collecting </w:t>
      </w:r>
      <w:r w:rsidR="00EA4D1B" w:rsidRPr="00096FB7">
        <w:rPr>
          <w:rFonts w:ascii="Arial" w:hAnsi="Arial" w:cs="Arial"/>
          <w:sz w:val="24"/>
          <w:szCs w:val="24"/>
        </w:rPr>
        <w:t>digital evidence is managed by the police</w:t>
      </w:r>
      <w:r w:rsidR="002A31E0" w:rsidRPr="00096FB7">
        <w:rPr>
          <w:rFonts w:ascii="Arial" w:hAnsi="Arial" w:cs="Arial"/>
          <w:sz w:val="24"/>
          <w:szCs w:val="24"/>
        </w:rPr>
        <w:t>. Young people will more readily report online and digital SH offences against them</w:t>
      </w:r>
      <w:r w:rsidR="003A0786" w:rsidRPr="00096FB7">
        <w:rPr>
          <w:rFonts w:ascii="Arial" w:hAnsi="Arial" w:cs="Arial"/>
          <w:sz w:val="24"/>
          <w:szCs w:val="24"/>
        </w:rPr>
        <w:t xml:space="preserve"> </w:t>
      </w:r>
      <w:r w:rsidR="00F54D77" w:rsidRPr="00096FB7">
        <w:rPr>
          <w:rFonts w:ascii="Arial" w:hAnsi="Arial" w:cs="Arial"/>
          <w:sz w:val="24"/>
          <w:szCs w:val="24"/>
        </w:rPr>
        <w:t xml:space="preserve">if their devices </w:t>
      </w:r>
      <w:r w:rsidR="00E421C4">
        <w:rPr>
          <w:rFonts w:ascii="Arial" w:hAnsi="Arial" w:cs="Arial"/>
          <w:sz w:val="24"/>
          <w:szCs w:val="24"/>
        </w:rPr>
        <w:t>were</w:t>
      </w:r>
      <w:r w:rsidR="00E421C4" w:rsidRPr="00096FB7">
        <w:rPr>
          <w:rFonts w:ascii="Arial" w:hAnsi="Arial" w:cs="Arial"/>
          <w:sz w:val="24"/>
          <w:szCs w:val="24"/>
        </w:rPr>
        <w:t xml:space="preserve"> </w:t>
      </w:r>
      <w:r w:rsidR="0048314A" w:rsidRPr="00096FB7">
        <w:rPr>
          <w:rFonts w:ascii="Arial" w:hAnsi="Arial" w:cs="Arial"/>
          <w:sz w:val="24"/>
          <w:szCs w:val="24"/>
        </w:rPr>
        <w:t>returned quickly</w:t>
      </w:r>
      <w:r w:rsidR="00A165E2" w:rsidRPr="00096FB7">
        <w:rPr>
          <w:rFonts w:ascii="Arial" w:hAnsi="Arial" w:cs="Arial"/>
          <w:sz w:val="24"/>
          <w:szCs w:val="24"/>
        </w:rPr>
        <w:t xml:space="preserve">. </w:t>
      </w:r>
    </w:p>
    <w:p w14:paraId="77E55C2F" w14:textId="39A49F94" w:rsidR="00164FF6" w:rsidRPr="00096FB7" w:rsidRDefault="00F11F47" w:rsidP="00176434">
      <w:pPr>
        <w:spacing w:line="480" w:lineRule="auto"/>
        <w:rPr>
          <w:rFonts w:ascii="Arial" w:hAnsi="Arial" w:cs="Arial"/>
          <w:sz w:val="24"/>
          <w:szCs w:val="24"/>
        </w:rPr>
      </w:pPr>
      <w:r w:rsidRPr="00096FB7">
        <w:rPr>
          <w:rFonts w:ascii="Arial" w:hAnsi="Arial" w:cs="Arial"/>
          <w:sz w:val="24"/>
          <w:szCs w:val="24"/>
        </w:rPr>
        <w:t xml:space="preserve">Extending the </w:t>
      </w:r>
      <w:r w:rsidR="00613B08" w:rsidRPr="00096FB7">
        <w:rPr>
          <w:rFonts w:ascii="Arial" w:hAnsi="Arial" w:cs="Arial"/>
          <w:sz w:val="24"/>
          <w:szCs w:val="24"/>
        </w:rPr>
        <w:t xml:space="preserve">ways C&amp;YP </w:t>
      </w:r>
      <w:r w:rsidR="00E421C4">
        <w:rPr>
          <w:rFonts w:ascii="Arial" w:hAnsi="Arial" w:cs="Arial"/>
          <w:sz w:val="24"/>
          <w:szCs w:val="24"/>
        </w:rPr>
        <w:t>can</w:t>
      </w:r>
      <w:r w:rsidR="00613B08" w:rsidRPr="00096FB7">
        <w:rPr>
          <w:rFonts w:ascii="Arial" w:hAnsi="Arial" w:cs="Arial"/>
          <w:sz w:val="24"/>
          <w:szCs w:val="24"/>
        </w:rPr>
        <w:t xml:space="preserve"> report concerns around SH is also </w:t>
      </w:r>
      <w:r w:rsidR="004D6683" w:rsidRPr="00096FB7">
        <w:rPr>
          <w:rFonts w:ascii="Arial" w:hAnsi="Arial" w:cs="Arial"/>
          <w:sz w:val="24"/>
          <w:szCs w:val="24"/>
        </w:rPr>
        <w:t xml:space="preserve">essential to encourage reporting. </w:t>
      </w:r>
      <w:r w:rsidR="009D1154" w:rsidRPr="00096FB7">
        <w:rPr>
          <w:rFonts w:ascii="Arial" w:hAnsi="Arial" w:cs="Arial"/>
          <w:sz w:val="24"/>
          <w:szCs w:val="24"/>
        </w:rPr>
        <w:t>A</w:t>
      </w:r>
      <w:r w:rsidR="00B52A03" w:rsidRPr="00096FB7">
        <w:rPr>
          <w:rFonts w:ascii="Arial" w:hAnsi="Arial" w:cs="Arial"/>
          <w:sz w:val="24"/>
          <w:szCs w:val="24"/>
        </w:rPr>
        <w:t xml:space="preserve"> sustained campaign of awareness</w:t>
      </w:r>
      <w:r w:rsidR="005E3438" w:rsidRPr="00096FB7">
        <w:rPr>
          <w:rFonts w:ascii="Arial" w:hAnsi="Arial" w:cs="Arial"/>
          <w:sz w:val="24"/>
          <w:szCs w:val="24"/>
        </w:rPr>
        <w:t xml:space="preserve"> of ‘Fearless</w:t>
      </w:r>
      <w:r w:rsidR="00C672D8" w:rsidRPr="00096FB7">
        <w:rPr>
          <w:rFonts w:ascii="Arial" w:hAnsi="Arial" w:cs="Arial"/>
          <w:sz w:val="24"/>
          <w:szCs w:val="24"/>
        </w:rPr>
        <w:t>’ should</w:t>
      </w:r>
      <w:r w:rsidR="008D6487" w:rsidRPr="00096FB7">
        <w:rPr>
          <w:rFonts w:ascii="Arial" w:hAnsi="Arial" w:cs="Arial"/>
          <w:sz w:val="24"/>
          <w:szCs w:val="24"/>
        </w:rPr>
        <w:t xml:space="preserve"> be </w:t>
      </w:r>
      <w:r w:rsidR="002645F0" w:rsidRPr="00096FB7">
        <w:rPr>
          <w:rFonts w:ascii="Arial" w:hAnsi="Arial" w:cs="Arial"/>
          <w:sz w:val="24"/>
          <w:szCs w:val="24"/>
        </w:rPr>
        <w:t>promote</w:t>
      </w:r>
      <w:r w:rsidR="008D6487" w:rsidRPr="00096FB7">
        <w:rPr>
          <w:rFonts w:ascii="Arial" w:hAnsi="Arial" w:cs="Arial"/>
          <w:sz w:val="24"/>
          <w:szCs w:val="24"/>
        </w:rPr>
        <w:t>d</w:t>
      </w:r>
      <w:r w:rsidR="002645F0" w:rsidRPr="00096FB7">
        <w:rPr>
          <w:rFonts w:ascii="Arial" w:hAnsi="Arial" w:cs="Arial"/>
          <w:sz w:val="24"/>
          <w:szCs w:val="24"/>
        </w:rPr>
        <w:t xml:space="preserve"> </w:t>
      </w:r>
      <w:r w:rsidR="00D84209" w:rsidRPr="00096FB7">
        <w:rPr>
          <w:rFonts w:ascii="Arial" w:hAnsi="Arial" w:cs="Arial"/>
          <w:sz w:val="24"/>
          <w:szCs w:val="24"/>
        </w:rPr>
        <w:t xml:space="preserve">from primary age onwards. </w:t>
      </w:r>
    </w:p>
    <w:p w14:paraId="17D9B151" w14:textId="2C9979E1" w:rsidR="006636B9" w:rsidRPr="00096FB7" w:rsidRDefault="0055192A" w:rsidP="00176434">
      <w:pPr>
        <w:spacing w:line="480" w:lineRule="auto"/>
        <w:rPr>
          <w:rFonts w:ascii="Arial" w:hAnsi="Arial" w:cs="Arial"/>
          <w:sz w:val="24"/>
          <w:szCs w:val="24"/>
        </w:rPr>
      </w:pPr>
      <w:r w:rsidRPr="00096FB7">
        <w:rPr>
          <w:rFonts w:ascii="Arial" w:hAnsi="Arial" w:cs="Arial"/>
          <w:sz w:val="24"/>
          <w:szCs w:val="24"/>
        </w:rPr>
        <w:t>With</w:t>
      </w:r>
      <w:r w:rsidR="00F56D84" w:rsidRPr="00096FB7">
        <w:rPr>
          <w:rFonts w:ascii="Arial" w:hAnsi="Arial" w:cs="Arial"/>
          <w:sz w:val="24"/>
          <w:szCs w:val="24"/>
        </w:rPr>
        <w:t xml:space="preserve"> reduced </w:t>
      </w:r>
      <w:r w:rsidR="00847375" w:rsidRPr="00096FB7">
        <w:rPr>
          <w:rFonts w:ascii="Arial" w:hAnsi="Arial" w:cs="Arial"/>
          <w:sz w:val="24"/>
          <w:szCs w:val="24"/>
        </w:rPr>
        <w:t xml:space="preserve">mental health </w:t>
      </w:r>
      <w:r w:rsidR="00F56D84" w:rsidRPr="00096FB7">
        <w:rPr>
          <w:rFonts w:ascii="Arial" w:hAnsi="Arial" w:cs="Arial"/>
          <w:sz w:val="24"/>
          <w:szCs w:val="24"/>
        </w:rPr>
        <w:t>services</w:t>
      </w:r>
      <w:r w:rsidRPr="00096FB7">
        <w:rPr>
          <w:rFonts w:ascii="Arial" w:hAnsi="Arial" w:cs="Arial"/>
          <w:sz w:val="24"/>
          <w:szCs w:val="24"/>
        </w:rPr>
        <w:t xml:space="preserve"> </w:t>
      </w:r>
      <w:r w:rsidR="00847375" w:rsidRPr="00096FB7">
        <w:rPr>
          <w:rFonts w:ascii="Arial" w:hAnsi="Arial" w:cs="Arial"/>
          <w:sz w:val="24"/>
          <w:szCs w:val="24"/>
        </w:rPr>
        <w:t xml:space="preserve">for C&amp;YP </w:t>
      </w:r>
      <w:r w:rsidR="00671009" w:rsidRPr="00096FB7">
        <w:rPr>
          <w:rFonts w:ascii="Arial" w:hAnsi="Arial" w:cs="Arial"/>
          <w:sz w:val="24"/>
          <w:szCs w:val="24"/>
        </w:rPr>
        <w:t>due to budget</w:t>
      </w:r>
      <w:r w:rsidRPr="00096FB7">
        <w:rPr>
          <w:rFonts w:ascii="Arial" w:hAnsi="Arial" w:cs="Arial"/>
          <w:sz w:val="24"/>
          <w:szCs w:val="24"/>
        </w:rPr>
        <w:t xml:space="preserve"> cuts</w:t>
      </w:r>
      <w:r w:rsidR="00671009" w:rsidRPr="00096FB7">
        <w:rPr>
          <w:rFonts w:ascii="Arial" w:hAnsi="Arial" w:cs="Arial"/>
          <w:sz w:val="24"/>
          <w:szCs w:val="24"/>
        </w:rPr>
        <w:t xml:space="preserve">, building </w:t>
      </w:r>
      <w:r w:rsidR="001820E6" w:rsidRPr="00096FB7">
        <w:rPr>
          <w:rFonts w:ascii="Arial" w:hAnsi="Arial" w:cs="Arial"/>
          <w:sz w:val="24"/>
          <w:szCs w:val="24"/>
        </w:rPr>
        <w:t xml:space="preserve">their </w:t>
      </w:r>
      <w:r w:rsidR="00671009" w:rsidRPr="00096FB7">
        <w:rPr>
          <w:rFonts w:ascii="Arial" w:hAnsi="Arial" w:cs="Arial"/>
          <w:sz w:val="24"/>
          <w:szCs w:val="24"/>
        </w:rPr>
        <w:t xml:space="preserve">resilience </w:t>
      </w:r>
      <w:r w:rsidR="00374211" w:rsidRPr="00096FB7">
        <w:rPr>
          <w:rFonts w:ascii="Arial" w:hAnsi="Arial" w:cs="Arial"/>
          <w:sz w:val="24"/>
          <w:szCs w:val="24"/>
        </w:rPr>
        <w:t xml:space="preserve">is crucial to counterbalance the impact that SH may have upon </w:t>
      </w:r>
      <w:r w:rsidR="00E421C4">
        <w:rPr>
          <w:rFonts w:ascii="Arial" w:hAnsi="Arial" w:cs="Arial"/>
          <w:sz w:val="24"/>
          <w:szCs w:val="24"/>
        </w:rPr>
        <w:t>individuals.</w:t>
      </w:r>
      <w:r w:rsidR="00374211" w:rsidRPr="00096FB7">
        <w:rPr>
          <w:rFonts w:ascii="Arial" w:hAnsi="Arial" w:cs="Arial"/>
          <w:sz w:val="24"/>
          <w:szCs w:val="24"/>
        </w:rPr>
        <w:t xml:space="preserve"> </w:t>
      </w:r>
      <w:r w:rsidR="00EB7789" w:rsidRPr="00096FB7">
        <w:rPr>
          <w:rFonts w:ascii="Arial" w:hAnsi="Arial" w:cs="Arial"/>
          <w:sz w:val="24"/>
          <w:szCs w:val="24"/>
        </w:rPr>
        <w:t>SPOs as</w:t>
      </w:r>
      <w:r w:rsidR="00DE3B9F" w:rsidRPr="00096FB7">
        <w:rPr>
          <w:rFonts w:ascii="Arial" w:hAnsi="Arial" w:cs="Arial"/>
          <w:sz w:val="24"/>
          <w:szCs w:val="24"/>
        </w:rPr>
        <w:t xml:space="preserve"> role model</w:t>
      </w:r>
      <w:r w:rsidR="00B81C29" w:rsidRPr="00096FB7">
        <w:rPr>
          <w:rFonts w:ascii="Arial" w:hAnsi="Arial" w:cs="Arial"/>
          <w:sz w:val="24"/>
          <w:szCs w:val="24"/>
        </w:rPr>
        <w:t>s</w:t>
      </w:r>
      <w:r w:rsidR="00DE3B9F" w:rsidRPr="00096FB7">
        <w:rPr>
          <w:rFonts w:ascii="Arial" w:hAnsi="Arial" w:cs="Arial"/>
          <w:sz w:val="24"/>
          <w:szCs w:val="24"/>
        </w:rPr>
        <w:t xml:space="preserve"> and</w:t>
      </w:r>
      <w:r w:rsidR="004726AC" w:rsidRPr="00096FB7">
        <w:rPr>
          <w:rFonts w:ascii="Arial" w:hAnsi="Arial" w:cs="Arial"/>
          <w:sz w:val="24"/>
          <w:szCs w:val="24"/>
        </w:rPr>
        <w:t xml:space="preserve"> trusted adult</w:t>
      </w:r>
      <w:r w:rsidR="00B81C29" w:rsidRPr="00096FB7">
        <w:rPr>
          <w:rFonts w:ascii="Arial" w:hAnsi="Arial" w:cs="Arial"/>
          <w:sz w:val="24"/>
          <w:szCs w:val="24"/>
        </w:rPr>
        <w:t>s</w:t>
      </w:r>
      <w:r w:rsidR="004726AC" w:rsidRPr="00096FB7">
        <w:rPr>
          <w:rFonts w:ascii="Arial" w:hAnsi="Arial" w:cs="Arial"/>
          <w:sz w:val="24"/>
          <w:szCs w:val="24"/>
        </w:rPr>
        <w:t xml:space="preserve">, </w:t>
      </w:r>
      <w:r w:rsidR="00B81C29" w:rsidRPr="00096FB7">
        <w:rPr>
          <w:rFonts w:ascii="Arial" w:hAnsi="Arial" w:cs="Arial"/>
          <w:sz w:val="24"/>
          <w:szCs w:val="24"/>
        </w:rPr>
        <w:t>in partnership with schools</w:t>
      </w:r>
      <w:r w:rsidR="00874E66" w:rsidRPr="00096FB7">
        <w:rPr>
          <w:rFonts w:ascii="Arial" w:hAnsi="Arial" w:cs="Arial"/>
          <w:sz w:val="24"/>
          <w:szCs w:val="24"/>
        </w:rPr>
        <w:t>,</w:t>
      </w:r>
      <w:r w:rsidR="00B81C29" w:rsidRPr="00096FB7">
        <w:rPr>
          <w:rFonts w:ascii="Arial" w:hAnsi="Arial" w:cs="Arial"/>
          <w:sz w:val="24"/>
          <w:szCs w:val="24"/>
        </w:rPr>
        <w:t xml:space="preserve"> can help build resilience by</w:t>
      </w:r>
      <w:r w:rsidR="00CA5830" w:rsidRPr="00096FB7">
        <w:rPr>
          <w:rFonts w:ascii="Arial" w:hAnsi="Arial" w:cs="Arial"/>
          <w:sz w:val="24"/>
          <w:szCs w:val="24"/>
        </w:rPr>
        <w:t xml:space="preserve"> </w:t>
      </w:r>
      <w:r w:rsidR="00F41183" w:rsidRPr="00096FB7">
        <w:rPr>
          <w:rFonts w:ascii="Arial" w:hAnsi="Arial" w:cs="Arial"/>
          <w:sz w:val="24"/>
          <w:szCs w:val="24"/>
        </w:rPr>
        <w:t>helping</w:t>
      </w:r>
      <w:r w:rsidR="00CA5830" w:rsidRPr="00096FB7">
        <w:rPr>
          <w:rFonts w:ascii="Arial" w:hAnsi="Arial" w:cs="Arial"/>
          <w:sz w:val="24"/>
          <w:szCs w:val="24"/>
        </w:rPr>
        <w:t xml:space="preserve"> create a safe</w:t>
      </w:r>
      <w:r w:rsidR="00F41183" w:rsidRPr="00096FB7">
        <w:rPr>
          <w:rFonts w:ascii="Arial" w:hAnsi="Arial" w:cs="Arial"/>
          <w:sz w:val="24"/>
          <w:szCs w:val="24"/>
        </w:rPr>
        <w:t>r</w:t>
      </w:r>
      <w:r w:rsidR="00CA5830" w:rsidRPr="00096FB7">
        <w:rPr>
          <w:rFonts w:ascii="Arial" w:hAnsi="Arial" w:cs="Arial"/>
          <w:sz w:val="24"/>
          <w:szCs w:val="24"/>
        </w:rPr>
        <w:t xml:space="preserve"> environment</w:t>
      </w:r>
      <w:r w:rsidR="00992E9F" w:rsidRPr="00096FB7">
        <w:rPr>
          <w:rFonts w:ascii="Arial" w:hAnsi="Arial" w:cs="Arial"/>
          <w:sz w:val="24"/>
          <w:szCs w:val="24"/>
        </w:rPr>
        <w:t xml:space="preserve">. </w:t>
      </w:r>
      <w:r w:rsidR="00F41183" w:rsidRPr="00096FB7">
        <w:rPr>
          <w:rFonts w:ascii="Arial" w:hAnsi="Arial" w:cs="Arial"/>
          <w:sz w:val="24"/>
          <w:szCs w:val="24"/>
        </w:rPr>
        <w:t xml:space="preserve">They </w:t>
      </w:r>
      <w:r w:rsidR="005F1742" w:rsidRPr="00096FB7">
        <w:rPr>
          <w:rFonts w:ascii="Arial" w:hAnsi="Arial" w:cs="Arial"/>
          <w:sz w:val="24"/>
          <w:szCs w:val="24"/>
        </w:rPr>
        <w:t xml:space="preserve">can </w:t>
      </w:r>
      <w:r w:rsidR="00BC4DF4" w:rsidRPr="00096FB7">
        <w:rPr>
          <w:rFonts w:ascii="Arial" w:hAnsi="Arial" w:cs="Arial"/>
          <w:sz w:val="24"/>
          <w:szCs w:val="24"/>
        </w:rPr>
        <w:t xml:space="preserve">also </w:t>
      </w:r>
      <w:r w:rsidR="00992E9F" w:rsidRPr="00096FB7">
        <w:rPr>
          <w:rFonts w:ascii="Arial" w:hAnsi="Arial" w:cs="Arial"/>
          <w:sz w:val="24"/>
          <w:szCs w:val="24"/>
        </w:rPr>
        <w:t xml:space="preserve">help C&amp;YP create and maintain </w:t>
      </w:r>
      <w:r w:rsidR="00F16A0C" w:rsidRPr="00096FB7">
        <w:rPr>
          <w:rFonts w:ascii="Arial" w:hAnsi="Arial" w:cs="Arial"/>
          <w:sz w:val="24"/>
          <w:szCs w:val="24"/>
        </w:rPr>
        <w:t>healthy social connections using tools such as restorative solutions</w:t>
      </w:r>
      <w:r w:rsidR="00EB1185" w:rsidRPr="00096FB7">
        <w:rPr>
          <w:rFonts w:ascii="Arial" w:hAnsi="Arial" w:cs="Arial"/>
          <w:sz w:val="24"/>
          <w:szCs w:val="24"/>
        </w:rPr>
        <w:t xml:space="preserve"> and curriculum inputs</w:t>
      </w:r>
      <w:r w:rsidR="00FA5260" w:rsidRPr="00096FB7">
        <w:rPr>
          <w:rFonts w:ascii="Arial" w:hAnsi="Arial" w:cs="Arial"/>
          <w:sz w:val="24"/>
          <w:szCs w:val="24"/>
        </w:rPr>
        <w:t xml:space="preserve">. The </w:t>
      </w:r>
      <w:r w:rsidR="00D43872" w:rsidRPr="00096FB7">
        <w:rPr>
          <w:rFonts w:ascii="Arial" w:hAnsi="Arial" w:cs="Arial"/>
          <w:sz w:val="24"/>
          <w:szCs w:val="24"/>
        </w:rPr>
        <w:t xml:space="preserve">unresolved </w:t>
      </w:r>
      <w:r w:rsidR="00FA5260" w:rsidRPr="00096FB7">
        <w:rPr>
          <w:rFonts w:ascii="Arial" w:hAnsi="Arial" w:cs="Arial"/>
          <w:sz w:val="24"/>
          <w:szCs w:val="24"/>
        </w:rPr>
        <w:t>challenge</w:t>
      </w:r>
      <w:r w:rsidR="004D4C62">
        <w:rPr>
          <w:rFonts w:ascii="Arial" w:hAnsi="Arial" w:cs="Arial"/>
          <w:sz w:val="24"/>
          <w:szCs w:val="24"/>
        </w:rPr>
        <w:t xml:space="preserve"> </w:t>
      </w:r>
      <w:r w:rsidR="00FA5260" w:rsidRPr="00096FB7">
        <w:rPr>
          <w:rFonts w:ascii="Arial" w:hAnsi="Arial" w:cs="Arial"/>
          <w:sz w:val="24"/>
          <w:szCs w:val="24"/>
        </w:rPr>
        <w:t>is in engaging with parents in a more preventative context</w:t>
      </w:r>
      <w:r w:rsidR="004D480E" w:rsidRPr="00096FB7">
        <w:rPr>
          <w:rFonts w:ascii="Arial" w:hAnsi="Arial" w:cs="Arial"/>
          <w:sz w:val="24"/>
          <w:szCs w:val="24"/>
        </w:rPr>
        <w:t>, as currently</w:t>
      </w:r>
      <w:r w:rsidR="00C9141D">
        <w:rPr>
          <w:rFonts w:ascii="Arial" w:hAnsi="Arial" w:cs="Arial"/>
          <w:sz w:val="24"/>
          <w:szCs w:val="24"/>
        </w:rPr>
        <w:t>,</w:t>
      </w:r>
      <w:r w:rsidR="004D480E" w:rsidRPr="00096FB7">
        <w:rPr>
          <w:rFonts w:ascii="Arial" w:hAnsi="Arial" w:cs="Arial"/>
          <w:sz w:val="24"/>
          <w:szCs w:val="24"/>
        </w:rPr>
        <w:t xml:space="preserve"> the main thrust of their encounters with parents </w:t>
      </w:r>
      <w:r w:rsidR="006D5884">
        <w:rPr>
          <w:rFonts w:ascii="Arial" w:hAnsi="Arial" w:cs="Arial"/>
          <w:sz w:val="24"/>
          <w:szCs w:val="24"/>
        </w:rPr>
        <w:t>is</w:t>
      </w:r>
      <w:r w:rsidR="006D5884" w:rsidRPr="00096FB7">
        <w:rPr>
          <w:rFonts w:ascii="Arial" w:hAnsi="Arial" w:cs="Arial"/>
          <w:sz w:val="24"/>
          <w:szCs w:val="24"/>
        </w:rPr>
        <w:t xml:space="preserve"> </w:t>
      </w:r>
      <w:r w:rsidR="004D480E" w:rsidRPr="00096FB7">
        <w:rPr>
          <w:rFonts w:ascii="Arial" w:hAnsi="Arial" w:cs="Arial"/>
          <w:sz w:val="24"/>
          <w:szCs w:val="24"/>
        </w:rPr>
        <w:t xml:space="preserve">around </w:t>
      </w:r>
      <w:r w:rsidR="00D3643E" w:rsidRPr="00096FB7">
        <w:rPr>
          <w:rFonts w:ascii="Arial" w:hAnsi="Arial" w:cs="Arial"/>
          <w:sz w:val="24"/>
          <w:szCs w:val="24"/>
        </w:rPr>
        <w:t xml:space="preserve">victimisation and </w:t>
      </w:r>
      <w:r w:rsidR="00C043AD" w:rsidRPr="00096FB7">
        <w:rPr>
          <w:rFonts w:ascii="Arial" w:hAnsi="Arial" w:cs="Arial"/>
          <w:sz w:val="24"/>
          <w:szCs w:val="24"/>
        </w:rPr>
        <w:t xml:space="preserve">offending behaviours of C&amp;YP. </w:t>
      </w:r>
      <w:r w:rsidR="00B00918" w:rsidRPr="00096FB7">
        <w:rPr>
          <w:rFonts w:ascii="Arial" w:hAnsi="Arial" w:cs="Arial"/>
          <w:sz w:val="24"/>
          <w:szCs w:val="24"/>
        </w:rPr>
        <w:t>One suggest</w:t>
      </w:r>
      <w:r w:rsidR="00F51C24" w:rsidRPr="00096FB7">
        <w:rPr>
          <w:rFonts w:ascii="Arial" w:hAnsi="Arial" w:cs="Arial"/>
          <w:sz w:val="24"/>
          <w:szCs w:val="24"/>
        </w:rPr>
        <w:t>ed</w:t>
      </w:r>
      <w:r w:rsidR="00B00918" w:rsidRPr="00096FB7">
        <w:rPr>
          <w:rFonts w:ascii="Arial" w:hAnsi="Arial" w:cs="Arial"/>
          <w:sz w:val="24"/>
          <w:szCs w:val="24"/>
        </w:rPr>
        <w:t xml:space="preserve"> approach would be promoting the </w:t>
      </w:r>
      <w:r w:rsidR="00F51C24" w:rsidRPr="00096FB7">
        <w:rPr>
          <w:rFonts w:ascii="Arial" w:hAnsi="Arial" w:cs="Arial"/>
          <w:sz w:val="24"/>
          <w:szCs w:val="24"/>
        </w:rPr>
        <w:t>SPO role through primary to secondary age transitional events</w:t>
      </w:r>
      <w:r w:rsidR="00734D86" w:rsidRPr="00096FB7">
        <w:rPr>
          <w:rFonts w:ascii="Arial" w:hAnsi="Arial" w:cs="Arial"/>
          <w:sz w:val="24"/>
          <w:szCs w:val="24"/>
        </w:rPr>
        <w:t>,</w:t>
      </w:r>
      <w:r w:rsidR="00F51C24" w:rsidRPr="00096FB7">
        <w:rPr>
          <w:rFonts w:ascii="Arial" w:hAnsi="Arial" w:cs="Arial"/>
          <w:sz w:val="24"/>
          <w:szCs w:val="24"/>
        </w:rPr>
        <w:t xml:space="preserve"> where </w:t>
      </w:r>
      <w:r w:rsidR="008D37AF" w:rsidRPr="00096FB7">
        <w:rPr>
          <w:rFonts w:ascii="Arial" w:hAnsi="Arial" w:cs="Arial"/>
          <w:sz w:val="24"/>
          <w:szCs w:val="24"/>
        </w:rPr>
        <w:t>the majority of</w:t>
      </w:r>
      <w:r w:rsidR="00F51C24" w:rsidRPr="00096FB7">
        <w:rPr>
          <w:rFonts w:ascii="Arial" w:hAnsi="Arial" w:cs="Arial"/>
          <w:sz w:val="24"/>
          <w:szCs w:val="24"/>
        </w:rPr>
        <w:t xml:space="preserve"> parents</w:t>
      </w:r>
      <w:r w:rsidR="008D37AF" w:rsidRPr="00096FB7">
        <w:rPr>
          <w:rFonts w:ascii="Arial" w:hAnsi="Arial" w:cs="Arial"/>
          <w:sz w:val="24"/>
          <w:szCs w:val="24"/>
        </w:rPr>
        <w:t xml:space="preserve"> are present. </w:t>
      </w:r>
      <w:r w:rsidR="005B31CA" w:rsidRPr="00096FB7">
        <w:rPr>
          <w:rFonts w:ascii="Arial" w:hAnsi="Arial" w:cs="Arial"/>
          <w:sz w:val="24"/>
          <w:szCs w:val="24"/>
        </w:rPr>
        <w:t>However, partnering with parents</w:t>
      </w:r>
      <w:r w:rsidR="008D37AF" w:rsidRPr="00096FB7">
        <w:rPr>
          <w:rFonts w:ascii="Arial" w:hAnsi="Arial" w:cs="Arial"/>
          <w:sz w:val="24"/>
          <w:szCs w:val="24"/>
        </w:rPr>
        <w:t xml:space="preserve"> remains the weakest link in </w:t>
      </w:r>
      <w:r w:rsidR="001F2966" w:rsidRPr="00096FB7">
        <w:rPr>
          <w:rFonts w:ascii="Arial" w:hAnsi="Arial" w:cs="Arial"/>
          <w:sz w:val="24"/>
          <w:szCs w:val="24"/>
        </w:rPr>
        <w:t>the policing of C</w:t>
      </w:r>
      <w:r w:rsidR="008811F4" w:rsidRPr="00096FB7">
        <w:rPr>
          <w:rFonts w:ascii="Arial" w:hAnsi="Arial" w:cs="Arial"/>
          <w:sz w:val="24"/>
          <w:szCs w:val="24"/>
        </w:rPr>
        <w:t>&amp;</w:t>
      </w:r>
      <w:r w:rsidR="001F2966" w:rsidRPr="00096FB7">
        <w:rPr>
          <w:rFonts w:ascii="Arial" w:hAnsi="Arial" w:cs="Arial"/>
          <w:sz w:val="24"/>
          <w:szCs w:val="24"/>
        </w:rPr>
        <w:t xml:space="preserve">YP and requires innovative approaches in partnership with schools to </w:t>
      </w:r>
      <w:r w:rsidR="008B123A" w:rsidRPr="00096FB7">
        <w:rPr>
          <w:rFonts w:ascii="Arial" w:hAnsi="Arial" w:cs="Arial"/>
          <w:sz w:val="24"/>
          <w:szCs w:val="24"/>
        </w:rPr>
        <w:t>solve this</w:t>
      </w:r>
      <w:r w:rsidR="006622FC" w:rsidRPr="00096FB7">
        <w:rPr>
          <w:rFonts w:ascii="Arial" w:hAnsi="Arial" w:cs="Arial"/>
          <w:sz w:val="24"/>
          <w:szCs w:val="24"/>
        </w:rPr>
        <w:t xml:space="preserve"> challenge</w:t>
      </w:r>
      <w:r w:rsidR="00E1076E" w:rsidRPr="00096FB7">
        <w:rPr>
          <w:rFonts w:ascii="Arial" w:hAnsi="Arial" w:cs="Arial"/>
          <w:sz w:val="24"/>
          <w:szCs w:val="24"/>
        </w:rPr>
        <w:t xml:space="preserve">. </w:t>
      </w:r>
      <w:r w:rsidR="006622FC" w:rsidRPr="00096FB7">
        <w:rPr>
          <w:rFonts w:ascii="Arial" w:hAnsi="Arial" w:cs="Arial"/>
          <w:sz w:val="24"/>
          <w:szCs w:val="24"/>
        </w:rPr>
        <w:t xml:space="preserve">Engaging </w:t>
      </w:r>
      <w:r w:rsidR="00FE5857" w:rsidRPr="00096FB7">
        <w:rPr>
          <w:rFonts w:ascii="Arial" w:hAnsi="Arial" w:cs="Arial"/>
          <w:sz w:val="24"/>
          <w:szCs w:val="24"/>
        </w:rPr>
        <w:t>parents in addition to C&amp;YP</w:t>
      </w:r>
      <w:r w:rsidR="00E1076E" w:rsidRPr="00096FB7">
        <w:rPr>
          <w:rFonts w:ascii="Arial" w:hAnsi="Arial" w:cs="Arial"/>
          <w:sz w:val="24"/>
          <w:szCs w:val="24"/>
        </w:rPr>
        <w:t xml:space="preserve"> </w:t>
      </w:r>
      <w:r w:rsidR="00FE5857" w:rsidRPr="00096FB7">
        <w:rPr>
          <w:rFonts w:ascii="Arial" w:hAnsi="Arial" w:cs="Arial"/>
          <w:sz w:val="24"/>
          <w:szCs w:val="24"/>
        </w:rPr>
        <w:t>will ensure</w:t>
      </w:r>
      <w:r w:rsidR="006E369C" w:rsidRPr="00096FB7">
        <w:rPr>
          <w:rFonts w:ascii="Arial" w:hAnsi="Arial" w:cs="Arial"/>
          <w:sz w:val="24"/>
          <w:szCs w:val="24"/>
        </w:rPr>
        <w:t xml:space="preserve"> a more</w:t>
      </w:r>
      <w:r w:rsidR="00A57173" w:rsidRPr="00096FB7">
        <w:rPr>
          <w:rFonts w:ascii="Arial" w:hAnsi="Arial" w:cs="Arial"/>
          <w:sz w:val="24"/>
          <w:szCs w:val="24"/>
        </w:rPr>
        <w:t xml:space="preserve"> accelerated </w:t>
      </w:r>
      <w:r w:rsidR="009B472E" w:rsidRPr="00096FB7">
        <w:rPr>
          <w:rFonts w:ascii="Arial" w:hAnsi="Arial" w:cs="Arial"/>
          <w:sz w:val="24"/>
          <w:szCs w:val="24"/>
        </w:rPr>
        <w:t xml:space="preserve">movement </w:t>
      </w:r>
      <w:r w:rsidR="006E369C" w:rsidRPr="00096FB7">
        <w:rPr>
          <w:rFonts w:ascii="Arial" w:hAnsi="Arial" w:cs="Arial"/>
          <w:sz w:val="24"/>
          <w:szCs w:val="24"/>
        </w:rPr>
        <w:t xml:space="preserve">of change in </w:t>
      </w:r>
      <w:r w:rsidR="003D7D4A" w:rsidRPr="00096FB7">
        <w:rPr>
          <w:rFonts w:ascii="Arial" w:hAnsi="Arial" w:cs="Arial"/>
          <w:sz w:val="24"/>
          <w:szCs w:val="24"/>
        </w:rPr>
        <w:t xml:space="preserve">preventing </w:t>
      </w:r>
      <w:r w:rsidR="006E369C" w:rsidRPr="00096FB7">
        <w:rPr>
          <w:rFonts w:ascii="Arial" w:hAnsi="Arial" w:cs="Arial"/>
          <w:sz w:val="24"/>
          <w:szCs w:val="24"/>
        </w:rPr>
        <w:t xml:space="preserve">SH </w:t>
      </w:r>
      <w:r w:rsidR="009B472E" w:rsidRPr="00096FB7">
        <w:rPr>
          <w:rFonts w:ascii="Arial" w:hAnsi="Arial" w:cs="Arial"/>
          <w:sz w:val="24"/>
          <w:szCs w:val="24"/>
        </w:rPr>
        <w:t xml:space="preserve">in </w:t>
      </w:r>
      <w:r w:rsidR="006E34E2" w:rsidRPr="00096FB7">
        <w:rPr>
          <w:rFonts w:ascii="Arial" w:hAnsi="Arial" w:cs="Arial"/>
          <w:sz w:val="24"/>
          <w:szCs w:val="24"/>
        </w:rPr>
        <w:t>W</w:t>
      </w:r>
      <w:r w:rsidR="009B472E" w:rsidRPr="00096FB7">
        <w:rPr>
          <w:rFonts w:ascii="Arial" w:hAnsi="Arial" w:cs="Arial"/>
          <w:sz w:val="24"/>
          <w:szCs w:val="24"/>
        </w:rPr>
        <w:t>ales.</w:t>
      </w:r>
      <w:r w:rsidR="00A57173" w:rsidRPr="00096FB7">
        <w:rPr>
          <w:rFonts w:ascii="Arial" w:hAnsi="Arial" w:cs="Arial"/>
          <w:sz w:val="24"/>
          <w:szCs w:val="24"/>
        </w:rPr>
        <w:t xml:space="preserve"> </w:t>
      </w:r>
    </w:p>
    <w:p w14:paraId="54C7F415" w14:textId="77777777" w:rsidR="003C22D0" w:rsidRPr="00096FB7" w:rsidRDefault="003C22D0" w:rsidP="00176434">
      <w:pPr>
        <w:spacing w:line="480" w:lineRule="auto"/>
        <w:rPr>
          <w:rFonts w:ascii="Arial" w:hAnsi="Arial" w:cs="Arial"/>
          <w:sz w:val="24"/>
          <w:szCs w:val="24"/>
        </w:rPr>
      </w:pPr>
    </w:p>
    <w:p w14:paraId="67E6BB12" w14:textId="77777777" w:rsidR="005D66A3" w:rsidRPr="00096FB7" w:rsidRDefault="005D66A3" w:rsidP="00176434">
      <w:pPr>
        <w:spacing w:line="480" w:lineRule="auto"/>
        <w:rPr>
          <w:rFonts w:ascii="Arial" w:hAnsi="Arial" w:cs="Arial"/>
          <w:sz w:val="24"/>
          <w:szCs w:val="24"/>
        </w:rPr>
      </w:pPr>
    </w:p>
    <w:p w14:paraId="3416A75C" w14:textId="77777777" w:rsidR="00AF5DA3" w:rsidRPr="00096FB7" w:rsidRDefault="00AF5DA3" w:rsidP="009C13AC">
      <w:pPr>
        <w:spacing w:line="480" w:lineRule="auto"/>
        <w:rPr>
          <w:rFonts w:ascii="Arial" w:hAnsi="Arial" w:cs="Arial"/>
          <w:sz w:val="24"/>
          <w:szCs w:val="24"/>
        </w:rPr>
      </w:pPr>
    </w:p>
    <w:p w14:paraId="5DC5038F" w14:textId="77777777" w:rsidR="00766764" w:rsidRPr="00096FB7" w:rsidRDefault="00766764" w:rsidP="005E7878">
      <w:pPr>
        <w:spacing w:line="480" w:lineRule="auto"/>
        <w:rPr>
          <w:rFonts w:ascii="Arial" w:hAnsi="Arial" w:cs="Arial"/>
          <w:sz w:val="24"/>
          <w:szCs w:val="24"/>
        </w:rPr>
      </w:pPr>
    </w:p>
    <w:p w14:paraId="55F41A26" w14:textId="77777777" w:rsidR="00DF4B24" w:rsidRPr="00096FB7" w:rsidRDefault="00DF4B24" w:rsidP="005E7878">
      <w:pPr>
        <w:spacing w:line="480" w:lineRule="auto"/>
        <w:rPr>
          <w:rFonts w:ascii="Arial" w:hAnsi="Arial" w:cs="Arial"/>
          <w:sz w:val="24"/>
          <w:szCs w:val="24"/>
        </w:rPr>
      </w:pPr>
    </w:p>
    <w:p w14:paraId="5268D4A2" w14:textId="77777777" w:rsidR="00434A16" w:rsidRPr="008A23AB" w:rsidRDefault="00434A16" w:rsidP="00434A16">
      <w:pPr>
        <w:rPr>
          <w:rFonts w:ascii="Arial" w:hAnsi="Arial" w:cs="Arial"/>
          <w:b/>
          <w:bCs/>
          <w:sz w:val="24"/>
          <w:szCs w:val="24"/>
        </w:rPr>
      </w:pPr>
      <w:r w:rsidRPr="008A23AB">
        <w:rPr>
          <w:rFonts w:ascii="Arial" w:hAnsi="Arial" w:cs="Arial"/>
          <w:b/>
          <w:bCs/>
          <w:sz w:val="24"/>
          <w:szCs w:val="24"/>
        </w:rPr>
        <w:t>Bibliography</w:t>
      </w:r>
    </w:p>
    <w:p w14:paraId="1AB2291D"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Abdi, F. &amp; </w:t>
      </w:r>
      <w:proofErr w:type="spellStart"/>
      <w:r w:rsidRPr="008A23AB">
        <w:rPr>
          <w:rFonts w:ascii="Arial" w:hAnsi="Arial" w:cs="Arial"/>
          <w:sz w:val="24"/>
          <w:szCs w:val="24"/>
        </w:rPr>
        <w:t>Simbar</w:t>
      </w:r>
      <w:proofErr w:type="spellEnd"/>
      <w:r w:rsidRPr="008A23AB">
        <w:rPr>
          <w:rFonts w:ascii="Arial" w:hAnsi="Arial" w:cs="Arial"/>
          <w:sz w:val="24"/>
          <w:szCs w:val="24"/>
        </w:rPr>
        <w:t>, M. (2013). The Peer Education Approach in Adolescents</w:t>
      </w:r>
      <w:r>
        <w:rPr>
          <w:rFonts w:ascii="Arial" w:hAnsi="Arial" w:cs="Arial"/>
          <w:sz w:val="24"/>
          <w:szCs w:val="24"/>
        </w:rPr>
        <w:t xml:space="preserve"> </w:t>
      </w:r>
      <w:r w:rsidRPr="008A23AB">
        <w:rPr>
          <w:rFonts w:ascii="Arial" w:hAnsi="Arial" w:cs="Arial"/>
          <w:sz w:val="24"/>
          <w:szCs w:val="24"/>
        </w:rPr>
        <w:t>- Narrative Review Article. </w:t>
      </w:r>
      <w:r w:rsidRPr="004B7EE8">
        <w:rPr>
          <w:rFonts w:ascii="Arial" w:hAnsi="Arial" w:cs="Arial"/>
          <w:i/>
          <w:iCs/>
          <w:sz w:val="24"/>
          <w:szCs w:val="24"/>
        </w:rPr>
        <w:t>Iranian journal of public health</w:t>
      </w:r>
      <w:r w:rsidRPr="008A23AB">
        <w:rPr>
          <w:rFonts w:ascii="Arial" w:hAnsi="Arial" w:cs="Arial"/>
          <w:sz w:val="24"/>
          <w:szCs w:val="24"/>
        </w:rPr>
        <w:t>, 42(11), 1200–1206</w:t>
      </w:r>
      <w:r>
        <w:rPr>
          <w:rFonts w:ascii="Arial" w:hAnsi="Arial" w:cs="Arial"/>
          <w:sz w:val="24"/>
          <w:szCs w:val="24"/>
        </w:rPr>
        <w:t>.</w:t>
      </w:r>
    </w:p>
    <w:p w14:paraId="3FE00458"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Ad</w:t>
      </w:r>
      <w:r>
        <w:rPr>
          <w:rFonts w:ascii="Arial" w:hAnsi="Arial" w:cs="Arial"/>
          <w:sz w:val="24"/>
          <w:szCs w:val="24"/>
        </w:rPr>
        <w:t>d</w:t>
      </w:r>
      <w:r w:rsidRPr="008A23AB">
        <w:rPr>
          <w:rFonts w:ascii="Arial" w:hAnsi="Arial" w:cs="Arial"/>
          <w:sz w:val="24"/>
          <w:szCs w:val="24"/>
        </w:rPr>
        <w:t xml:space="preserve">is, S., </w:t>
      </w:r>
      <w:r>
        <w:rPr>
          <w:rFonts w:ascii="Arial" w:hAnsi="Arial" w:cs="Arial"/>
          <w:sz w:val="24"/>
          <w:szCs w:val="24"/>
        </w:rPr>
        <w:t>&amp;</w:t>
      </w:r>
      <w:r w:rsidRPr="008A23AB">
        <w:rPr>
          <w:rFonts w:ascii="Arial" w:hAnsi="Arial" w:cs="Arial"/>
          <w:sz w:val="24"/>
          <w:szCs w:val="24"/>
        </w:rPr>
        <w:t xml:space="preserve"> Snowden, L. (2021). What works to Prevent Violence against Women, Domestic Abuse and Sexual Violence (VAWDASV)? Systemic Evidence Assessment. Wales violence Prevention Unit. Available at: </w:t>
      </w:r>
      <w:hyperlink r:id="rId7" w:history="1">
        <w:r w:rsidRPr="008A23AB">
          <w:rPr>
            <w:rStyle w:val="Hyperlink"/>
            <w:rFonts w:ascii="Arial" w:hAnsi="Arial" w:cs="Arial"/>
            <w:sz w:val="24"/>
            <w:szCs w:val="24"/>
          </w:rPr>
          <w:t>What-Works-to-Prevent-Violence-against-Women-Domestic-Abuse-and-Sexual-Violence-Systematic-Evidence-</w:t>
        </w:r>
        <w:r w:rsidRPr="008A23AB">
          <w:rPr>
            <w:rStyle w:val="Hyperlink"/>
            <w:rFonts w:ascii="Arial" w:hAnsi="Arial" w:cs="Arial"/>
            <w:sz w:val="24"/>
            <w:szCs w:val="24"/>
          </w:rPr>
          <w:t>Assessment_2021-09-20-124755_aypz.pdf</w:t>
        </w:r>
      </w:hyperlink>
      <w:r w:rsidRPr="008A23AB">
        <w:rPr>
          <w:rFonts w:ascii="Arial" w:hAnsi="Arial" w:cs="Arial"/>
          <w:sz w:val="24"/>
          <w:szCs w:val="24"/>
        </w:rPr>
        <w:t xml:space="preserve"> accessed 11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10137066" w14:textId="77777777" w:rsidR="00434A16" w:rsidRDefault="00434A16" w:rsidP="00434A16">
      <w:pPr>
        <w:ind w:hanging="720"/>
        <w:rPr>
          <w:rFonts w:ascii="Arial" w:hAnsi="Arial" w:cs="Arial"/>
          <w:sz w:val="24"/>
          <w:szCs w:val="24"/>
        </w:rPr>
      </w:pPr>
      <w:r w:rsidRPr="008A23AB">
        <w:rPr>
          <w:rFonts w:ascii="Arial" w:hAnsi="Arial" w:cs="Arial"/>
          <w:sz w:val="24"/>
          <w:szCs w:val="24"/>
        </w:rPr>
        <w:t>Ajzen</w:t>
      </w:r>
      <w:r>
        <w:rPr>
          <w:rFonts w:ascii="Arial" w:hAnsi="Arial" w:cs="Arial"/>
          <w:sz w:val="24"/>
          <w:szCs w:val="24"/>
        </w:rPr>
        <w:t>,</w:t>
      </w:r>
      <w:r w:rsidRPr="008A23AB">
        <w:rPr>
          <w:rFonts w:ascii="Arial" w:hAnsi="Arial" w:cs="Arial"/>
          <w:sz w:val="24"/>
          <w:szCs w:val="24"/>
        </w:rPr>
        <w:t xml:space="preserve"> I</w:t>
      </w:r>
      <w:r>
        <w:rPr>
          <w:rFonts w:ascii="Arial" w:hAnsi="Arial" w:cs="Arial"/>
          <w:sz w:val="24"/>
          <w:szCs w:val="24"/>
        </w:rPr>
        <w:t>.</w:t>
      </w:r>
      <w:r w:rsidRPr="008A23AB">
        <w:rPr>
          <w:rFonts w:ascii="Arial" w:hAnsi="Arial" w:cs="Arial"/>
          <w:sz w:val="24"/>
          <w:szCs w:val="24"/>
        </w:rPr>
        <w:t xml:space="preserve"> (1991). The theory of planned </w:t>
      </w:r>
      <w:proofErr w:type="spellStart"/>
      <w:r w:rsidRPr="008A23AB">
        <w:rPr>
          <w:rFonts w:ascii="Arial" w:hAnsi="Arial" w:cs="Arial"/>
          <w:sz w:val="24"/>
          <w:szCs w:val="24"/>
        </w:rPr>
        <w:t>behavior</w:t>
      </w:r>
      <w:proofErr w:type="spellEnd"/>
      <w:r w:rsidRPr="008A23AB">
        <w:rPr>
          <w:rFonts w:ascii="Arial" w:hAnsi="Arial" w:cs="Arial"/>
          <w:sz w:val="24"/>
          <w:szCs w:val="24"/>
        </w:rPr>
        <w:t>. </w:t>
      </w:r>
      <w:r w:rsidRPr="008A23AB">
        <w:rPr>
          <w:rFonts w:ascii="Arial" w:hAnsi="Arial" w:cs="Arial"/>
          <w:i/>
          <w:iCs/>
          <w:sz w:val="24"/>
          <w:szCs w:val="24"/>
        </w:rPr>
        <w:t>Organizational Behavior and Human Decision Processes</w:t>
      </w:r>
      <w:r w:rsidRPr="008A23AB">
        <w:rPr>
          <w:rFonts w:ascii="Arial" w:hAnsi="Arial" w:cs="Arial"/>
          <w:sz w:val="24"/>
          <w:szCs w:val="24"/>
        </w:rPr>
        <w:t>, 50, 179–211. 10.1016/0749-5978(91)90020-T</w:t>
      </w:r>
    </w:p>
    <w:p w14:paraId="54CBB705" w14:textId="77777777" w:rsidR="00434A16" w:rsidRPr="00DD1883" w:rsidDel="00821568" w:rsidRDefault="00434A16" w:rsidP="00434A16">
      <w:pPr>
        <w:ind w:hanging="720"/>
        <w:rPr>
          <w:rFonts w:ascii="Arial" w:hAnsi="Arial" w:cs="Arial"/>
          <w:sz w:val="24"/>
          <w:szCs w:val="24"/>
        </w:rPr>
      </w:pPr>
      <w:r w:rsidRPr="00DD1883">
        <w:rPr>
          <w:rFonts w:ascii="Arial" w:hAnsi="Arial" w:cs="Arial"/>
          <w:sz w:val="24"/>
          <w:szCs w:val="24"/>
        </w:rPr>
        <w:t>Anderson, L. &amp; Whiston, S. (2005). Sexual Assault Education Programs: A Meta-Analytic Examination of Their Effectiveness. </w:t>
      </w:r>
      <w:r w:rsidRPr="00DD1883">
        <w:rPr>
          <w:rFonts w:ascii="Arial" w:hAnsi="Arial" w:cs="Arial"/>
          <w:i/>
          <w:iCs/>
          <w:sz w:val="24"/>
          <w:szCs w:val="24"/>
        </w:rPr>
        <w:t>Psychology of Women Quarterly</w:t>
      </w:r>
      <w:r w:rsidRPr="00DD1883">
        <w:rPr>
          <w:rFonts w:ascii="Arial" w:hAnsi="Arial" w:cs="Arial"/>
          <w:sz w:val="24"/>
          <w:szCs w:val="24"/>
        </w:rPr>
        <w:t>, </w:t>
      </w:r>
      <w:r w:rsidRPr="00A03D9A">
        <w:rPr>
          <w:rFonts w:ascii="Arial" w:hAnsi="Arial" w:cs="Arial"/>
          <w:sz w:val="24"/>
          <w:szCs w:val="24"/>
        </w:rPr>
        <w:t>29</w:t>
      </w:r>
      <w:r w:rsidRPr="00DD1883">
        <w:rPr>
          <w:rFonts w:ascii="Arial" w:hAnsi="Arial" w:cs="Arial"/>
          <w:sz w:val="24"/>
          <w:szCs w:val="24"/>
        </w:rPr>
        <w:t>(4), 374–388. </w:t>
      </w:r>
      <w:hyperlink r:id="rId8" w:history="1">
        <w:r w:rsidRPr="00DD1883">
          <w:rPr>
            <w:rStyle w:val="Hyperlink"/>
            <w:rFonts w:ascii="Arial" w:hAnsi="Arial" w:cs="Arial"/>
            <w:sz w:val="24"/>
            <w:szCs w:val="24"/>
          </w:rPr>
          <w:t>https://doi.org/10.1111/j.1471</w:t>
        </w:r>
        <w:r w:rsidRPr="00DD1883">
          <w:rPr>
            <w:rStyle w:val="Hyperlink"/>
            <w:rFonts w:ascii="Arial" w:hAnsi="Arial" w:cs="Arial"/>
            <w:sz w:val="24"/>
            <w:szCs w:val="24"/>
          </w:rPr>
          <w:t>-6402.2005.00237.x</w:t>
        </w:r>
      </w:hyperlink>
    </w:p>
    <w:p w14:paraId="26391CF9"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Banyard.</w:t>
      </w:r>
      <w:r>
        <w:rPr>
          <w:rFonts w:ascii="Arial" w:hAnsi="Arial" w:cs="Arial"/>
          <w:sz w:val="24"/>
          <w:szCs w:val="24"/>
        </w:rPr>
        <w:t xml:space="preserve"> V.,</w:t>
      </w:r>
      <w:r w:rsidRPr="00DD1883">
        <w:rPr>
          <w:rFonts w:ascii="Arial" w:hAnsi="Arial" w:cs="Arial"/>
          <w:sz w:val="24"/>
          <w:szCs w:val="24"/>
        </w:rPr>
        <w:t xml:space="preserve"> (2015). Incoming College Students’ Bystander </w:t>
      </w:r>
      <w:proofErr w:type="spellStart"/>
      <w:r w:rsidRPr="00DD1883">
        <w:rPr>
          <w:rFonts w:ascii="Arial" w:hAnsi="Arial" w:cs="Arial"/>
          <w:sz w:val="24"/>
          <w:szCs w:val="24"/>
        </w:rPr>
        <w:t>Behaviors</w:t>
      </w:r>
      <w:proofErr w:type="spellEnd"/>
      <w:r w:rsidRPr="00DD1883">
        <w:rPr>
          <w:rFonts w:ascii="Arial" w:hAnsi="Arial" w:cs="Arial"/>
          <w:sz w:val="24"/>
          <w:szCs w:val="24"/>
        </w:rPr>
        <w:t xml:space="preserve"> to Prevent Sexual Violence. </w:t>
      </w:r>
      <w:r w:rsidRPr="00DD1883">
        <w:rPr>
          <w:rFonts w:ascii="Arial" w:hAnsi="Arial" w:cs="Arial"/>
          <w:i/>
          <w:iCs/>
          <w:sz w:val="24"/>
          <w:szCs w:val="24"/>
        </w:rPr>
        <w:t>Journal of College Student Development</w:t>
      </w:r>
      <w:r w:rsidRPr="00DD1883">
        <w:rPr>
          <w:rFonts w:ascii="Arial" w:hAnsi="Arial" w:cs="Arial"/>
          <w:sz w:val="24"/>
          <w:szCs w:val="24"/>
        </w:rPr>
        <w:t>, </w:t>
      </w:r>
      <w:r w:rsidRPr="00DD1883">
        <w:rPr>
          <w:rFonts w:ascii="Arial" w:hAnsi="Arial" w:cs="Arial"/>
          <w:i/>
          <w:iCs/>
          <w:sz w:val="24"/>
          <w:szCs w:val="24"/>
        </w:rPr>
        <w:t>56</w:t>
      </w:r>
      <w:r w:rsidRPr="00DD1883">
        <w:rPr>
          <w:rFonts w:ascii="Arial" w:hAnsi="Arial" w:cs="Arial"/>
          <w:sz w:val="24"/>
          <w:szCs w:val="24"/>
        </w:rPr>
        <w:t xml:space="preserve">(5), 488–493. </w:t>
      </w:r>
      <w:hyperlink r:id="rId9" w:history="1">
        <w:r w:rsidRPr="00DD1883">
          <w:rPr>
            <w:rStyle w:val="Hyperlink"/>
            <w:rFonts w:ascii="Arial" w:hAnsi="Arial" w:cs="Arial"/>
            <w:sz w:val="24"/>
            <w:szCs w:val="24"/>
          </w:rPr>
          <w:t>https://doi.org/10.1353/csd.2015.0050</w:t>
        </w:r>
      </w:hyperlink>
      <w:r w:rsidRPr="00DD1883">
        <w:rPr>
          <w:rFonts w:ascii="Arial" w:hAnsi="Arial" w:cs="Arial"/>
          <w:sz w:val="24"/>
          <w:szCs w:val="24"/>
        </w:rPr>
        <w:t xml:space="preserve"> </w:t>
      </w:r>
      <w:hyperlink r:id="rId10" w:history="1">
        <w:r w:rsidRPr="00DD1883">
          <w:rPr>
            <w:rStyle w:val="Hyperlink"/>
            <w:rFonts w:ascii="Arial" w:hAnsi="Arial" w:cs="Arial"/>
            <w:sz w:val="24"/>
            <w:szCs w:val="24"/>
          </w:rPr>
          <w:t xml:space="preserve">Project MUSE - Incoming College Students’ Bystander </w:t>
        </w:r>
        <w:proofErr w:type="spellStart"/>
        <w:r w:rsidRPr="00DD1883">
          <w:rPr>
            <w:rStyle w:val="Hyperlink"/>
            <w:rFonts w:ascii="Arial" w:hAnsi="Arial" w:cs="Arial"/>
            <w:sz w:val="24"/>
            <w:szCs w:val="24"/>
          </w:rPr>
          <w:t>Behaviors</w:t>
        </w:r>
        <w:proofErr w:type="spellEnd"/>
        <w:r w:rsidRPr="00DD1883">
          <w:rPr>
            <w:rStyle w:val="Hyperlink"/>
            <w:rFonts w:ascii="Arial" w:hAnsi="Arial" w:cs="Arial"/>
            <w:sz w:val="24"/>
            <w:szCs w:val="24"/>
          </w:rPr>
          <w:t xml:space="preserve"> to Prevent Sexual Violence (uwtsd.ac.uk)</w:t>
        </w:r>
      </w:hyperlink>
    </w:p>
    <w:p w14:paraId="78195458"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Baumeister, R.</w:t>
      </w:r>
      <w:r>
        <w:rPr>
          <w:rFonts w:ascii="Arial" w:hAnsi="Arial" w:cs="Arial"/>
          <w:sz w:val="24"/>
          <w:szCs w:val="24"/>
        </w:rPr>
        <w:t xml:space="preserve"> </w:t>
      </w:r>
      <w:r w:rsidRPr="008A23AB">
        <w:rPr>
          <w:rFonts w:ascii="Arial" w:hAnsi="Arial" w:cs="Arial"/>
          <w:sz w:val="24"/>
          <w:szCs w:val="24"/>
        </w:rPr>
        <w:t>F. et al. (2001)</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w:t>
      </w:r>
      <w:r w:rsidRPr="008A23AB">
        <w:rPr>
          <w:rFonts w:ascii="Arial" w:hAnsi="Arial" w:cs="Arial"/>
          <w:sz w:val="24"/>
          <w:szCs w:val="24"/>
        </w:rPr>
        <w:t>Bad is stronger</w:t>
      </w:r>
      <w:r>
        <w:rPr>
          <w:rFonts w:ascii="Arial" w:hAnsi="Arial" w:cs="Arial"/>
          <w:sz w:val="24"/>
          <w:szCs w:val="24"/>
        </w:rPr>
        <w:t>’.</w:t>
      </w:r>
      <w:r w:rsidRPr="008A23AB">
        <w:rPr>
          <w:rFonts w:ascii="Arial" w:hAnsi="Arial" w:cs="Arial"/>
          <w:sz w:val="24"/>
          <w:szCs w:val="24"/>
        </w:rPr>
        <w:t xml:space="preserve"> </w:t>
      </w:r>
      <w:r w:rsidRPr="00C21B44">
        <w:rPr>
          <w:rFonts w:ascii="Arial" w:hAnsi="Arial" w:cs="Arial"/>
          <w:i/>
          <w:iCs/>
          <w:sz w:val="24"/>
          <w:szCs w:val="24"/>
        </w:rPr>
        <w:t>Review of General Psychology</w:t>
      </w:r>
      <w:r w:rsidRPr="008A23AB">
        <w:rPr>
          <w:rFonts w:ascii="Arial" w:hAnsi="Arial" w:cs="Arial"/>
          <w:sz w:val="24"/>
          <w:szCs w:val="24"/>
        </w:rPr>
        <w:t>, 5, 323</w:t>
      </w:r>
      <w:r>
        <w:rPr>
          <w:rFonts w:ascii="Arial" w:hAnsi="Arial" w:cs="Arial"/>
          <w:sz w:val="24"/>
          <w:szCs w:val="24"/>
        </w:rPr>
        <w:t>–</w:t>
      </w:r>
      <w:r w:rsidRPr="008A23AB">
        <w:rPr>
          <w:rFonts w:ascii="Arial" w:hAnsi="Arial" w:cs="Arial"/>
          <w:sz w:val="24"/>
          <w:szCs w:val="24"/>
        </w:rPr>
        <w:t>370.</w:t>
      </w:r>
      <w:r w:rsidRPr="00DD1883" w:rsidDel="00A90575">
        <w:rPr>
          <w:rFonts w:ascii="Arial" w:hAnsi="Arial" w:cs="Arial"/>
          <w:sz w:val="24"/>
          <w:szCs w:val="24"/>
        </w:rPr>
        <w:t xml:space="preserve"> </w:t>
      </w:r>
    </w:p>
    <w:p w14:paraId="7EC5B6A4" w14:textId="77777777" w:rsidR="00434A16" w:rsidRDefault="00434A16" w:rsidP="00434A16">
      <w:pPr>
        <w:ind w:hanging="720"/>
        <w:rPr>
          <w:rFonts w:ascii="Arial" w:hAnsi="Arial" w:cs="Arial"/>
          <w:sz w:val="24"/>
          <w:szCs w:val="24"/>
        </w:rPr>
      </w:pPr>
      <w:r w:rsidRPr="008A23AB">
        <w:rPr>
          <w:rFonts w:ascii="Arial" w:hAnsi="Arial" w:cs="Arial"/>
          <w:sz w:val="24"/>
          <w:szCs w:val="24"/>
        </w:rPr>
        <w:t>Bowes-Sperry, L.</w:t>
      </w:r>
      <w:r>
        <w:rPr>
          <w:rFonts w:ascii="Arial" w:hAnsi="Arial" w:cs="Arial"/>
          <w:sz w:val="24"/>
          <w:szCs w:val="24"/>
        </w:rPr>
        <w:t xml:space="preserve"> &amp;</w:t>
      </w:r>
      <w:r w:rsidRPr="008A23AB">
        <w:rPr>
          <w:rFonts w:ascii="Arial" w:hAnsi="Arial" w:cs="Arial"/>
          <w:sz w:val="24"/>
          <w:szCs w:val="24"/>
        </w:rPr>
        <w:t xml:space="preserve"> O’Leary-Kelly, A. M. (2005). To act or not to act: The dilemma faced by sexual harassment observers. </w:t>
      </w:r>
      <w:r w:rsidRPr="00C21B44">
        <w:rPr>
          <w:rFonts w:ascii="Arial" w:hAnsi="Arial" w:cs="Arial"/>
          <w:i/>
          <w:iCs/>
          <w:sz w:val="24"/>
          <w:szCs w:val="24"/>
        </w:rPr>
        <w:t>Academy of Management Review</w:t>
      </w:r>
      <w:r w:rsidRPr="008A23AB">
        <w:rPr>
          <w:rFonts w:ascii="Arial" w:hAnsi="Arial" w:cs="Arial"/>
          <w:sz w:val="24"/>
          <w:szCs w:val="24"/>
        </w:rPr>
        <w:t>, 30, 288–306</w:t>
      </w:r>
      <w:r>
        <w:rPr>
          <w:rFonts w:ascii="Arial" w:hAnsi="Arial" w:cs="Arial"/>
          <w:sz w:val="24"/>
          <w:szCs w:val="24"/>
        </w:rPr>
        <w:t>.</w:t>
      </w:r>
    </w:p>
    <w:p w14:paraId="01FCA965"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Bradford, B., Jackson, J. </w:t>
      </w:r>
      <w:r>
        <w:rPr>
          <w:rFonts w:ascii="Arial" w:hAnsi="Arial" w:cs="Arial"/>
          <w:sz w:val="24"/>
          <w:szCs w:val="24"/>
        </w:rPr>
        <w:t>&amp;</w:t>
      </w:r>
      <w:r w:rsidRPr="008A23AB">
        <w:rPr>
          <w:rFonts w:ascii="Arial" w:hAnsi="Arial" w:cs="Arial"/>
          <w:sz w:val="24"/>
          <w:szCs w:val="24"/>
        </w:rPr>
        <w:t> Stanko, E.</w:t>
      </w:r>
      <w:r>
        <w:rPr>
          <w:rFonts w:ascii="Arial" w:hAnsi="Arial" w:cs="Arial"/>
          <w:sz w:val="24"/>
          <w:szCs w:val="24"/>
        </w:rPr>
        <w:t xml:space="preserve"> </w:t>
      </w:r>
      <w:r w:rsidRPr="008A23AB">
        <w:rPr>
          <w:rFonts w:ascii="Arial" w:hAnsi="Arial" w:cs="Arial"/>
          <w:sz w:val="24"/>
          <w:szCs w:val="24"/>
        </w:rPr>
        <w:t>A. </w:t>
      </w:r>
      <w:r>
        <w:rPr>
          <w:rFonts w:ascii="Arial" w:hAnsi="Arial" w:cs="Arial"/>
          <w:sz w:val="24"/>
          <w:szCs w:val="24"/>
        </w:rPr>
        <w:t>(</w:t>
      </w:r>
      <w:r w:rsidRPr="008A23AB">
        <w:rPr>
          <w:rFonts w:ascii="Arial" w:hAnsi="Arial" w:cs="Arial"/>
          <w:sz w:val="24"/>
          <w:szCs w:val="24"/>
        </w:rPr>
        <w:t>2009</w:t>
      </w:r>
      <w:r>
        <w:rPr>
          <w:rFonts w:ascii="Arial" w:hAnsi="Arial" w:cs="Arial"/>
          <w:sz w:val="24"/>
          <w:szCs w:val="24"/>
        </w:rPr>
        <w:t>)</w:t>
      </w:r>
      <w:r w:rsidRPr="008A23AB">
        <w:rPr>
          <w:rFonts w:ascii="Arial" w:hAnsi="Arial" w:cs="Arial"/>
          <w:sz w:val="24"/>
          <w:szCs w:val="24"/>
        </w:rPr>
        <w:t>. Contact and confidence: revisiting the impact of public encounters with the police. </w:t>
      </w:r>
      <w:r w:rsidRPr="008A23AB">
        <w:rPr>
          <w:rFonts w:ascii="Arial" w:hAnsi="Arial" w:cs="Arial"/>
          <w:i/>
          <w:iCs/>
          <w:sz w:val="24"/>
          <w:szCs w:val="24"/>
        </w:rPr>
        <w:t xml:space="preserve">Policing and </w:t>
      </w:r>
      <w:r>
        <w:rPr>
          <w:rFonts w:ascii="Arial" w:hAnsi="Arial" w:cs="Arial"/>
          <w:i/>
          <w:iCs/>
          <w:sz w:val="24"/>
          <w:szCs w:val="24"/>
        </w:rPr>
        <w:t>S</w:t>
      </w:r>
      <w:r w:rsidRPr="008A23AB">
        <w:rPr>
          <w:rFonts w:ascii="Arial" w:hAnsi="Arial" w:cs="Arial"/>
          <w:i/>
          <w:iCs/>
          <w:sz w:val="24"/>
          <w:szCs w:val="24"/>
        </w:rPr>
        <w:t>ociety</w:t>
      </w:r>
      <w:r w:rsidRPr="008A23AB">
        <w:rPr>
          <w:rFonts w:ascii="Arial" w:hAnsi="Arial" w:cs="Arial"/>
          <w:sz w:val="24"/>
          <w:szCs w:val="24"/>
        </w:rPr>
        <w:t>, 19, 20–46.</w:t>
      </w:r>
    </w:p>
    <w:p w14:paraId="54FB25E3" w14:textId="77777777" w:rsidR="00434A16" w:rsidRPr="00C21B44" w:rsidRDefault="00434A16" w:rsidP="00434A16">
      <w:pPr>
        <w:ind w:hanging="720"/>
        <w:rPr>
          <w:rFonts w:ascii="Arial" w:hAnsi="Arial" w:cs="Arial"/>
          <w:sz w:val="24"/>
          <w:szCs w:val="24"/>
        </w:rPr>
      </w:pPr>
      <w:r w:rsidRPr="008A23AB">
        <w:rPr>
          <w:rFonts w:ascii="Arial" w:hAnsi="Arial" w:cs="Arial"/>
          <w:sz w:val="24"/>
          <w:szCs w:val="24"/>
        </w:rPr>
        <w:t>Burn, S., (2018)</w:t>
      </w:r>
      <w:r>
        <w:rPr>
          <w:rFonts w:ascii="Arial" w:hAnsi="Arial" w:cs="Arial"/>
          <w:sz w:val="24"/>
          <w:szCs w:val="24"/>
        </w:rPr>
        <w:t>.</w:t>
      </w:r>
      <w:r w:rsidRPr="008A23AB">
        <w:rPr>
          <w:rFonts w:ascii="Arial" w:hAnsi="Arial" w:cs="Arial"/>
          <w:sz w:val="24"/>
          <w:szCs w:val="24"/>
        </w:rPr>
        <w:t xml:space="preserve"> The Psychology of Sexual Harassment. </w:t>
      </w:r>
      <w:r w:rsidRPr="008A23AB">
        <w:rPr>
          <w:rFonts w:ascii="Arial" w:hAnsi="Arial" w:cs="Arial"/>
          <w:i/>
          <w:iCs/>
          <w:sz w:val="24"/>
          <w:szCs w:val="24"/>
        </w:rPr>
        <w:t xml:space="preserve">Society and the teaching of psychology. </w:t>
      </w:r>
      <w:r w:rsidRPr="008A23AB">
        <w:rPr>
          <w:rFonts w:ascii="Arial" w:hAnsi="Arial" w:cs="Arial"/>
          <w:sz w:val="24"/>
          <w:szCs w:val="24"/>
        </w:rPr>
        <w:t>Available at</w:t>
      </w:r>
      <w:r w:rsidRPr="00C21B44">
        <w:rPr>
          <w:rFonts w:ascii="Arial" w:hAnsi="Arial" w:cs="Arial"/>
          <w:sz w:val="24"/>
          <w:szCs w:val="24"/>
        </w:rPr>
        <w:t xml:space="preserve">:  </w:t>
      </w:r>
      <w:hyperlink r:id="rId11" w:history="1">
        <w:r w:rsidRPr="004B7EE8">
          <w:rPr>
            <w:rStyle w:val="Hyperlink"/>
            <w:rFonts w:ascii="Arial" w:hAnsi="Arial" w:cs="Arial"/>
            <w:sz w:val="24"/>
            <w:szCs w:val="24"/>
          </w:rPr>
          <w:t>https://</w:t>
        </w:r>
        <w:r w:rsidRPr="004B7EE8">
          <w:rPr>
            <w:rStyle w:val="Hyperlink"/>
            <w:rFonts w:ascii="Arial" w:hAnsi="Arial" w:cs="Arial"/>
            <w:sz w:val="24"/>
            <w:szCs w:val="24"/>
          </w:rPr>
          <w:t>doi.org/10.11</w:t>
        </w:r>
        <w:r w:rsidRPr="004B7EE8">
          <w:rPr>
            <w:rStyle w:val="Hyperlink"/>
            <w:rFonts w:ascii="Arial" w:hAnsi="Arial" w:cs="Arial"/>
            <w:sz w:val="24"/>
            <w:szCs w:val="24"/>
          </w:rPr>
          <w:t>77%2F0098628318816183</w:t>
        </w:r>
      </w:hyperlink>
      <w:r w:rsidRPr="00C21B44">
        <w:rPr>
          <w:rFonts w:ascii="Arial" w:hAnsi="Arial" w:cs="Arial"/>
          <w:sz w:val="24"/>
          <w:szCs w:val="24"/>
        </w:rPr>
        <w:t xml:space="preserve"> accessed 12/07/2022</w:t>
      </w:r>
    </w:p>
    <w:p w14:paraId="41E95706" w14:textId="645E7E5A" w:rsidR="00434A16" w:rsidRPr="008A23AB" w:rsidRDefault="00434A16" w:rsidP="00434A16">
      <w:pPr>
        <w:ind w:hanging="720"/>
        <w:rPr>
          <w:rFonts w:ascii="Arial" w:hAnsi="Arial" w:cs="Arial"/>
          <w:sz w:val="24"/>
          <w:szCs w:val="24"/>
        </w:rPr>
      </w:pPr>
      <w:r w:rsidRPr="00DD1883">
        <w:rPr>
          <w:rFonts w:ascii="Arial" w:hAnsi="Arial" w:cs="Arial"/>
          <w:sz w:val="24"/>
          <w:szCs w:val="24"/>
        </w:rPr>
        <w:t xml:space="preserve">Casey, E., Lindhorst, T. &amp; Storer, H.  (2017). The Situational-Cognitive Model of Adolescent Bystander Behavior: </w:t>
      </w:r>
      <w:proofErr w:type="spellStart"/>
      <w:r w:rsidRPr="00DD1883">
        <w:rPr>
          <w:rFonts w:ascii="Arial" w:hAnsi="Arial" w:cs="Arial"/>
          <w:sz w:val="24"/>
          <w:szCs w:val="24"/>
        </w:rPr>
        <w:t>Modeling</w:t>
      </w:r>
      <w:proofErr w:type="spellEnd"/>
      <w:r w:rsidRPr="00DD1883">
        <w:rPr>
          <w:rFonts w:ascii="Arial" w:hAnsi="Arial" w:cs="Arial"/>
          <w:sz w:val="24"/>
          <w:szCs w:val="24"/>
        </w:rPr>
        <w:t xml:space="preserve"> Bystander Decision-Making in the Context of Bullying and Teen Dating Violence. </w:t>
      </w:r>
      <w:r w:rsidRPr="00DD1883">
        <w:rPr>
          <w:rFonts w:ascii="Arial" w:hAnsi="Arial" w:cs="Arial"/>
          <w:i/>
          <w:iCs/>
          <w:sz w:val="24"/>
          <w:szCs w:val="24"/>
        </w:rPr>
        <w:t>Psychology of violence</w:t>
      </w:r>
      <w:r w:rsidRPr="00DD1883">
        <w:rPr>
          <w:rFonts w:ascii="Arial" w:hAnsi="Arial" w:cs="Arial"/>
          <w:sz w:val="24"/>
          <w:szCs w:val="24"/>
        </w:rPr>
        <w:t>, </w:t>
      </w:r>
      <w:r w:rsidRPr="00C21B44">
        <w:rPr>
          <w:rFonts w:ascii="Arial" w:hAnsi="Arial" w:cs="Arial"/>
          <w:sz w:val="24"/>
          <w:szCs w:val="24"/>
        </w:rPr>
        <w:t>7</w:t>
      </w:r>
      <w:r w:rsidRPr="00DD1883">
        <w:rPr>
          <w:rFonts w:ascii="Arial" w:hAnsi="Arial" w:cs="Arial"/>
          <w:sz w:val="24"/>
          <w:szCs w:val="24"/>
        </w:rPr>
        <w:t xml:space="preserve">(1), 33–44. </w:t>
      </w:r>
      <w:hyperlink r:id="rId12" w:history="1">
        <w:r w:rsidRPr="00DD1883">
          <w:rPr>
            <w:rStyle w:val="Hyperlink"/>
            <w:rFonts w:ascii="Arial" w:hAnsi="Arial" w:cs="Arial"/>
            <w:sz w:val="24"/>
            <w:szCs w:val="24"/>
          </w:rPr>
          <w:t>https://doi.org/10.1037/vio0000033</w:t>
        </w:r>
      </w:hyperlink>
      <w:r w:rsidRPr="00DD1883">
        <w:rPr>
          <w:rFonts w:ascii="Arial" w:hAnsi="Arial" w:cs="Arial"/>
          <w:sz w:val="24"/>
          <w:szCs w:val="24"/>
        </w:rPr>
        <w:t xml:space="preserve"> Available at</w:t>
      </w:r>
      <w:r>
        <w:rPr>
          <w:rFonts w:ascii="Arial" w:hAnsi="Arial" w:cs="Arial"/>
          <w:sz w:val="24"/>
          <w:szCs w:val="24"/>
        </w:rPr>
        <w:t>:</w:t>
      </w:r>
      <w:r w:rsidRPr="00DD1883">
        <w:rPr>
          <w:rFonts w:ascii="Arial" w:hAnsi="Arial" w:cs="Arial"/>
          <w:sz w:val="24"/>
          <w:szCs w:val="24"/>
        </w:rPr>
        <w:t xml:space="preserve"> </w:t>
      </w:r>
      <w:hyperlink r:id="rId13" w:history="1">
        <w:r w:rsidRPr="00DD1883">
          <w:rPr>
            <w:rStyle w:val="Hyperlink"/>
            <w:rFonts w:ascii="Arial" w:hAnsi="Arial" w:cs="Arial"/>
            <w:sz w:val="24"/>
            <w:szCs w:val="24"/>
          </w:rPr>
          <w:t xml:space="preserve">The Situational-Cognitive Model of Adolescent Bystander Behavior: </w:t>
        </w:r>
        <w:proofErr w:type="spellStart"/>
        <w:r w:rsidRPr="00DD1883">
          <w:rPr>
            <w:rStyle w:val="Hyperlink"/>
            <w:rFonts w:ascii="Arial" w:hAnsi="Arial" w:cs="Arial"/>
            <w:sz w:val="24"/>
            <w:szCs w:val="24"/>
          </w:rPr>
          <w:t>Modeling</w:t>
        </w:r>
        <w:proofErr w:type="spellEnd"/>
        <w:r w:rsidRPr="00DD1883">
          <w:rPr>
            <w:rStyle w:val="Hyperlink"/>
            <w:rFonts w:ascii="Arial" w:hAnsi="Arial" w:cs="Arial"/>
            <w:sz w:val="24"/>
            <w:szCs w:val="24"/>
          </w:rPr>
          <w:t xml:space="preserve"> Bystander Decision-Making in the Context of Bullying and Teen Dating Violence - PMC (nih.gov)</w:t>
        </w:r>
      </w:hyperlink>
      <w:r w:rsidRPr="00DD1883">
        <w:rPr>
          <w:rFonts w:ascii="Arial" w:hAnsi="Arial" w:cs="Arial"/>
          <w:sz w:val="24"/>
          <w:szCs w:val="24"/>
        </w:rPr>
        <w:t xml:space="preserve"> accessed 14/06/2022</w:t>
      </w:r>
      <w:r>
        <w:rPr>
          <w:rFonts w:ascii="Arial" w:hAnsi="Arial" w:cs="Arial"/>
          <w:sz w:val="24"/>
          <w:szCs w:val="24"/>
        </w:rPr>
        <w:t>.</w:t>
      </w:r>
    </w:p>
    <w:p w14:paraId="2FBC5EB1"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Casey</w:t>
      </w:r>
      <w:r>
        <w:rPr>
          <w:rFonts w:ascii="Arial" w:hAnsi="Arial" w:cs="Arial"/>
          <w:sz w:val="24"/>
          <w:szCs w:val="24"/>
        </w:rPr>
        <w:t>,</w:t>
      </w:r>
      <w:r w:rsidRPr="008A23AB">
        <w:rPr>
          <w:rFonts w:ascii="Arial" w:hAnsi="Arial" w:cs="Arial"/>
          <w:sz w:val="24"/>
          <w:szCs w:val="24"/>
        </w:rPr>
        <w:t xml:space="preserve"> E</w:t>
      </w:r>
      <w:r>
        <w:rPr>
          <w:rFonts w:ascii="Arial" w:hAnsi="Arial" w:cs="Arial"/>
          <w:sz w:val="24"/>
          <w:szCs w:val="24"/>
        </w:rPr>
        <w:t xml:space="preserve">. </w:t>
      </w:r>
      <w:r w:rsidRPr="008A23AB">
        <w:rPr>
          <w:rFonts w:ascii="Arial" w:hAnsi="Arial" w:cs="Arial"/>
          <w:sz w:val="24"/>
          <w:szCs w:val="24"/>
        </w:rPr>
        <w:t>A</w:t>
      </w:r>
      <w:r>
        <w:rPr>
          <w:rFonts w:ascii="Arial" w:hAnsi="Arial" w:cs="Arial"/>
          <w:sz w:val="24"/>
          <w:szCs w:val="24"/>
        </w:rPr>
        <w:t>.</w:t>
      </w:r>
      <w:r w:rsidRPr="008A23AB">
        <w:rPr>
          <w:rFonts w:ascii="Arial" w:hAnsi="Arial" w:cs="Arial"/>
          <w:sz w:val="24"/>
          <w:szCs w:val="24"/>
        </w:rPr>
        <w:t xml:space="preserve"> &amp; </w:t>
      </w:r>
      <w:proofErr w:type="spellStart"/>
      <w:r w:rsidRPr="008A23AB">
        <w:rPr>
          <w:rFonts w:ascii="Arial" w:hAnsi="Arial" w:cs="Arial"/>
          <w:sz w:val="24"/>
          <w:szCs w:val="24"/>
        </w:rPr>
        <w:t>Ohler</w:t>
      </w:r>
      <w:proofErr w:type="spellEnd"/>
      <w:r>
        <w:rPr>
          <w:rFonts w:ascii="Arial" w:hAnsi="Arial" w:cs="Arial"/>
          <w:sz w:val="24"/>
          <w:szCs w:val="24"/>
        </w:rPr>
        <w:t>,</w:t>
      </w:r>
      <w:r w:rsidRPr="008A23AB">
        <w:rPr>
          <w:rFonts w:ascii="Arial" w:hAnsi="Arial" w:cs="Arial"/>
          <w:sz w:val="24"/>
          <w:szCs w:val="24"/>
        </w:rPr>
        <w:t xml:space="preserve"> K</w:t>
      </w:r>
      <w:r>
        <w:rPr>
          <w:rFonts w:ascii="Arial" w:hAnsi="Arial" w:cs="Arial"/>
          <w:sz w:val="24"/>
          <w:szCs w:val="24"/>
        </w:rPr>
        <w:t>.</w:t>
      </w:r>
      <w:r w:rsidRPr="008A23AB">
        <w:rPr>
          <w:rFonts w:ascii="Arial" w:hAnsi="Arial" w:cs="Arial"/>
          <w:sz w:val="24"/>
          <w:szCs w:val="24"/>
        </w:rPr>
        <w:t xml:space="preserve"> (2012). Being a positive bystander: Male </w:t>
      </w:r>
      <w:proofErr w:type="spellStart"/>
      <w:r w:rsidRPr="008A23AB">
        <w:rPr>
          <w:rFonts w:ascii="Arial" w:hAnsi="Arial" w:cs="Arial"/>
          <w:sz w:val="24"/>
          <w:szCs w:val="24"/>
        </w:rPr>
        <w:t>antiviolence</w:t>
      </w:r>
      <w:proofErr w:type="spellEnd"/>
      <w:r w:rsidRPr="008A23AB">
        <w:rPr>
          <w:rFonts w:ascii="Arial" w:hAnsi="Arial" w:cs="Arial"/>
          <w:sz w:val="24"/>
          <w:szCs w:val="24"/>
        </w:rPr>
        <w:t xml:space="preserve"> allies’ experiences of “stepping up”. </w:t>
      </w:r>
      <w:r w:rsidRPr="00C21B44">
        <w:rPr>
          <w:rFonts w:ascii="Arial" w:hAnsi="Arial" w:cs="Arial"/>
          <w:i/>
          <w:iCs/>
          <w:sz w:val="24"/>
          <w:szCs w:val="24"/>
        </w:rPr>
        <w:t>Journal of Interpersonal Violence</w:t>
      </w:r>
      <w:r w:rsidRPr="008A23AB">
        <w:rPr>
          <w:rFonts w:ascii="Arial" w:hAnsi="Arial" w:cs="Arial"/>
          <w:sz w:val="24"/>
          <w:szCs w:val="24"/>
        </w:rPr>
        <w:t>, 27, 62–83. 10.1177/0886260511416479</w:t>
      </w:r>
    </w:p>
    <w:p w14:paraId="68897A26"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Fitzgerald, L. F., Swan, S.</w:t>
      </w:r>
      <w:r>
        <w:rPr>
          <w:rFonts w:ascii="Arial" w:hAnsi="Arial" w:cs="Arial"/>
          <w:sz w:val="24"/>
          <w:szCs w:val="24"/>
        </w:rPr>
        <w:t xml:space="preserve"> &amp;</w:t>
      </w:r>
      <w:r w:rsidRPr="008A23AB">
        <w:rPr>
          <w:rFonts w:ascii="Arial" w:hAnsi="Arial" w:cs="Arial"/>
          <w:sz w:val="24"/>
          <w:szCs w:val="24"/>
        </w:rPr>
        <w:t xml:space="preserve"> Magley, V. J. (1997). </w:t>
      </w:r>
      <w:r>
        <w:rPr>
          <w:rFonts w:ascii="Arial" w:hAnsi="Arial" w:cs="Arial"/>
          <w:sz w:val="24"/>
          <w:szCs w:val="24"/>
        </w:rPr>
        <w:t>‘</w:t>
      </w:r>
      <w:r w:rsidRPr="008A23AB">
        <w:rPr>
          <w:rFonts w:ascii="Arial" w:hAnsi="Arial" w:cs="Arial"/>
          <w:sz w:val="24"/>
          <w:szCs w:val="24"/>
        </w:rPr>
        <w:t xml:space="preserve">But was it really sexual harassment? Legal, </w:t>
      </w:r>
      <w:proofErr w:type="spellStart"/>
      <w:r w:rsidRPr="008A23AB">
        <w:rPr>
          <w:rFonts w:ascii="Arial" w:hAnsi="Arial" w:cs="Arial"/>
          <w:sz w:val="24"/>
          <w:szCs w:val="24"/>
        </w:rPr>
        <w:t>behavioral</w:t>
      </w:r>
      <w:proofErr w:type="spellEnd"/>
      <w:r w:rsidRPr="008A23AB">
        <w:rPr>
          <w:rFonts w:ascii="Arial" w:hAnsi="Arial" w:cs="Arial"/>
          <w:sz w:val="24"/>
          <w:szCs w:val="24"/>
        </w:rPr>
        <w:t xml:space="preserve">, and psychological definitions of the workplace victimization of </w:t>
      </w:r>
      <w:r w:rsidRPr="008A23AB">
        <w:rPr>
          <w:rFonts w:ascii="Arial" w:hAnsi="Arial" w:cs="Arial"/>
          <w:sz w:val="24"/>
          <w:szCs w:val="24"/>
        </w:rPr>
        <w:lastRenderedPageBreak/>
        <w:t>women</w:t>
      </w:r>
      <w:r>
        <w:rPr>
          <w:rFonts w:ascii="Arial" w:hAnsi="Arial" w:cs="Arial"/>
          <w:sz w:val="24"/>
          <w:szCs w:val="24"/>
        </w:rPr>
        <w:t>’</w:t>
      </w:r>
      <w:r w:rsidRPr="008A23AB">
        <w:rPr>
          <w:rFonts w:ascii="Arial" w:hAnsi="Arial" w:cs="Arial"/>
          <w:sz w:val="24"/>
          <w:szCs w:val="24"/>
        </w:rPr>
        <w:t xml:space="preserve">. In </w:t>
      </w:r>
      <w:proofErr w:type="spellStart"/>
      <w:r w:rsidRPr="008A23AB">
        <w:rPr>
          <w:rFonts w:ascii="Arial" w:hAnsi="Arial" w:cs="Arial"/>
          <w:sz w:val="24"/>
          <w:szCs w:val="24"/>
        </w:rPr>
        <w:t>O’Donohue</w:t>
      </w:r>
      <w:proofErr w:type="spellEnd"/>
      <w:r w:rsidRPr="008A23AB">
        <w:rPr>
          <w:rFonts w:ascii="Arial" w:hAnsi="Arial" w:cs="Arial"/>
          <w:sz w:val="24"/>
          <w:szCs w:val="24"/>
        </w:rPr>
        <w:t xml:space="preserve">, W. (Ed.), </w:t>
      </w:r>
      <w:r w:rsidRPr="00C21B44">
        <w:rPr>
          <w:rFonts w:ascii="Arial" w:hAnsi="Arial" w:cs="Arial"/>
          <w:i/>
          <w:iCs/>
          <w:sz w:val="24"/>
          <w:szCs w:val="24"/>
        </w:rPr>
        <w:t>Sexual harassment: Theory, research, and treatment</w:t>
      </w:r>
      <w:r>
        <w:rPr>
          <w:rFonts w:ascii="Arial" w:hAnsi="Arial" w:cs="Arial"/>
          <w:sz w:val="24"/>
          <w:szCs w:val="24"/>
        </w:rPr>
        <w:t>,</w:t>
      </w:r>
      <w:r w:rsidRPr="008A23AB">
        <w:rPr>
          <w:rFonts w:ascii="Arial" w:hAnsi="Arial" w:cs="Arial"/>
          <w:sz w:val="24"/>
          <w:szCs w:val="24"/>
        </w:rPr>
        <w:t xml:space="preserve"> pp. 5–28. Needham Heights, MA: </w:t>
      </w:r>
      <w:proofErr w:type="spellStart"/>
      <w:r w:rsidRPr="008A23AB">
        <w:rPr>
          <w:rFonts w:ascii="Arial" w:hAnsi="Arial" w:cs="Arial"/>
          <w:sz w:val="24"/>
          <w:szCs w:val="24"/>
        </w:rPr>
        <w:t>Allyn</w:t>
      </w:r>
      <w:proofErr w:type="spellEnd"/>
      <w:r w:rsidRPr="008A23AB">
        <w:rPr>
          <w:rFonts w:ascii="Arial" w:hAnsi="Arial" w:cs="Arial"/>
          <w:sz w:val="24"/>
          <w:szCs w:val="24"/>
        </w:rPr>
        <w:t xml:space="preserve"> &amp; Bacon.</w:t>
      </w:r>
    </w:p>
    <w:p w14:paraId="7D1FF970" w14:textId="77777777" w:rsidR="00434A16" w:rsidRPr="008A23AB" w:rsidRDefault="00434A16" w:rsidP="00434A16">
      <w:pPr>
        <w:ind w:hanging="720"/>
        <w:rPr>
          <w:rFonts w:ascii="Arial" w:hAnsi="Arial" w:cs="Arial"/>
          <w:sz w:val="24"/>
          <w:szCs w:val="24"/>
        </w:rPr>
      </w:pPr>
      <w:proofErr w:type="spellStart"/>
      <w:r w:rsidRPr="008A23AB">
        <w:rPr>
          <w:rFonts w:ascii="Arial" w:hAnsi="Arial" w:cs="Arial"/>
          <w:sz w:val="24"/>
          <w:szCs w:val="24"/>
        </w:rPr>
        <w:t>Flexon</w:t>
      </w:r>
      <w:proofErr w:type="spellEnd"/>
      <w:r>
        <w:rPr>
          <w:rFonts w:ascii="Arial" w:hAnsi="Arial" w:cs="Arial"/>
          <w:sz w:val="24"/>
          <w:szCs w:val="24"/>
        </w:rPr>
        <w:t>,</w:t>
      </w:r>
      <w:r w:rsidRPr="008A23AB">
        <w:rPr>
          <w:rFonts w:ascii="Arial" w:hAnsi="Arial" w:cs="Arial"/>
          <w:sz w:val="24"/>
          <w:szCs w:val="24"/>
        </w:rPr>
        <w:t xml:space="preserve"> J</w:t>
      </w:r>
      <w:r>
        <w:rPr>
          <w:rFonts w:ascii="Arial" w:hAnsi="Arial" w:cs="Arial"/>
          <w:sz w:val="24"/>
          <w:szCs w:val="24"/>
        </w:rPr>
        <w:t xml:space="preserve">. </w:t>
      </w:r>
      <w:r w:rsidRPr="008A23AB">
        <w:rPr>
          <w:rFonts w:ascii="Arial" w:hAnsi="Arial" w:cs="Arial"/>
          <w:sz w:val="24"/>
          <w:szCs w:val="24"/>
        </w:rPr>
        <w:t>L</w:t>
      </w:r>
      <w:r>
        <w:rPr>
          <w:rFonts w:ascii="Arial" w:hAnsi="Arial" w:cs="Arial"/>
          <w:sz w:val="24"/>
          <w:szCs w:val="24"/>
        </w:rPr>
        <w:t>.</w:t>
      </w:r>
      <w:r w:rsidRPr="008A23AB">
        <w:rPr>
          <w:rFonts w:ascii="Arial" w:hAnsi="Arial" w:cs="Arial"/>
          <w:sz w:val="24"/>
          <w:szCs w:val="24"/>
        </w:rPr>
        <w:t xml:space="preserve">, </w:t>
      </w:r>
      <w:proofErr w:type="spellStart"/>
      <w:r w:rsidRPr="008A23AB">
        <w:rPr>
          <w:rFonts w:ascii="Arial" w:hAnsi="Arial" w:cs="Arial"/>
          <w:sz w:val="24"/>
          <w:szCs w:val="24"/>
        </w:rPr>
        <w:t>Lurigio</w:t>
      </w:r>
      <w:proofErr w:type="spellEnd"/>
      <w:r>
        <w:rPr>
          <w:rFonts w:ascii="Arial" w:hAnsi="Arial" w:cs="Arial"/>
          <w:sz w:val="24"/>
          <w:szCs w:val="24"/>
        </w:rPr>
        <w:t>,</w:t>
      </w:r>
      <w:r w:rsidRPr="008A23AB">
        <w:rPr>
          <w:rFonts w:ascii="Arial" w:hAnsi="Arial" w:cs="Arial"/>
          <w:sz w:val="24"/>
          <w:szCs w:val="24"/>
        </w:rPr>
        <w:t xml:space="preserve"> A</w:t>
      </w:r>
      <w:r>
        <w:rPr>
          <w:rFonts w:ascii="Arial" w:hAnsi="Arial" w:cs="Arial"/>
          <w:sz w:val="24"/>
          <w:szCs w:val="24"/>
        </w:rPr>
        <w:t xml:space="preserve">. </w:t>
      </w:r>
      <w:r w:rsidRPr="008A23AB">
        <w:rPr>
          <w:rFonts w:ascii="Arial" w:hAnsi="Arial" w:cs="Arial"/>
          <w:sz w:val="24"/>
          <w:szCs w:val="24"/>
        </w:rPr>
        <w:t>J</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Greenleaf</w:t>
      </w:r>
      <w:r>
        <w:rPr>
          <w:rFonts w:ascii="Arial" w:hAnsi="Arial" w:cs="Arial"/>
          <w:sz w:val="24"/>
          <w:szCs w:val="24"/>
        </w:rPr>
        <w:t>,</w:t>
      </w:r>
      <w:r w:rsidRPr="008A23AB">
        <w:rPr>
          <w:rFonts w:ascii="Arial" w:hAnsi="Arial" w:cs="Arial"/>
          <w:sz w:val="24"/>
          <w:szCs w:val="24"/>
        </w:rPr>
        <w:t xml:space="preserve"> R</w:t>
      </w:r>
      <w:r>
        <w:rPr>
          <w:rFonts w:ascii="Arial" w:hAnsi="Arial" w:cs="Arial"/>
          <w:sz w:val="24"/>
          <w:szCs w:val="24"/>
        </w:rPr>
        <w:t xml:space="preserve">. </w:t>
      </w:r>
      <w:r w:rsidRPr="008A23AB">
        <w:rPr>
          <w:rFonts w:ascii="Arial" w:hAnsi="Arial" w:cs="Arial"/>
          <w:sz w:val="24"/>
          <w:szCs w:val="24"/>
        </w:rPr>
        <w:t>G</w:t>
      </w:r>
      <w:r>
        <w:rPr>
          <w:rFonts w:ascii="Arial" w:hAnsi="Arial" w:cs="Arial"/>
          <w:sz w:val="24"/>
          <w:szCs w:val="24"/>
        </w:rPr>
        <w:t>.</w:t>
      </w:r>
      <w:r w:rsidRPr="008A23AB">
        <w:rPr>
          <w:rFonts w:ascii="Arial" w:hAnsi="Arial" w:cs="Arial"/>
          <w:sz w:val="24"/>
          <w:szCs w:val="24"/>
        </w:rPr>
        <w:t xml:space="preserve"> (2009)</w:t>
      </w:r>
      <w:r>
        <w:rPr>
          <w:rFonts w:ascii="Arial" w:hAnsi="Arial" w:cs="Arial"/>
          <w:sz w:val="24"/>
          <w:szCs w:val="24"/>
        </w:rPr>
        <w:t>.</w:t>
      </w:r>
      <w:r w:rsidRPr="008A23AB">
        <w:rPr>
          <w:rFonts w:ascii="Arial" w:hAnsi="Arial" w:cs="Arial"/>
          <w:sz w:val="24"/>
          <w:szCs w:val="24"/>
        </w:rPr>
        <w:t xml:space="preserve"> Exploring the dimensions of trust in the police among Chicago juveniles. </w:t>
      </w:r>
      <w:r w:rsidRPr="00C21B44">
        <w:rPr>
          <w:rFonts w:ascii="Arial" w:hAnsi="Arial" w:cs="Arial"/>
          <w:i/>
          <w:iCs/>
          <w:sz w:val="24"/>
          <w:szCs w:val="24"/>
        </w:rPr>
        <w:t>Journal of Criminal Justice</w:t>
      </w:r>
      <w:r>
        <w:rPr>
          <w:rFonts w:ascii="Arial" w:hAnsi="Arial" w:cs="Arial"/>
          <w:sz w:val="24"/>
          <w:szCs w:val="24"/>
        </w:rPr>
        <w:t>,</w:t>
      </w:r>
      <w:r w:rsidRPr="008A23AB">
        <w:rPr>
          <w:rFonts w:ascii="Arial" w:hAnsi="Arial" w:cs="Arial"/>
          <w:sz w:val="24"/>
          <w:szCs w:val="24"/>
        </w:rPr>
        <w:t xml:space="preserve"> 37(2)</w:t>
      </w:r>
      <w:r>
        <w:rPr>
          <w:rFonts w:ascii="Arial" w:hAnsi="Arial" w:cs="Arial"/>
          <w:sz w:val="24"/>
          <w:szCs w:val="24"/>
        </w:rPr>
        <w:t>,</w:t>
      </w:r>
      <w:r w:rsidRPr="008A23AB">
        <w:rPr>
          <w:rFonts w:ascii="Arial" w:hAnsi="Arial" w:cs="Arial"/>
          <w:sz w:val="24"/>
          <w:szCs w:val="24"/>
        </w:rPr>
        <w:t xml:space="preserve"> 180–189.</w:t>
      </w:r>
    </w:p>
    <w:p w14:paraId="4EB144A2"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Geraghty, T. &amp; Lyons, F</w:t>
      </w:r>
      <w:r>
        <w:rPr>
          <w:rFonts w:ascii="Arial" w:hAnsi="Arial" w:cs="Arial"/>
          <w:sz w:val="24"/>
          <w:szCs w:val="24"/>
        </w:rPr>
        <w:t>.</w:t>
      </w:r>
      <w:r w:rsidRPr="008A23AB">
        <w:rPr>
          <w:rFonts w:ascii="Arial" w:hAnsi="Arial" w:cs="Arial"/>
          <w:sz w:val="24"/>
          <w:szCs w:val="24"/>
        </w:rPr>
        <w:t xml:space="preserve"> (2020). Building Resilience in Young People</w:t>
      </w:r>
      <w:r>
        <w:rPr>
          <w:rFonts w:ascii="Arial" w:hAnsi="Arial" w:cs="Arial"/>
          <w:sz w:val="24"/>
          <w:szCs w:val="24"/>
        </w:rPr>
        <w:t>:</w:t>
      </w:r>
      <w:r w:rsidRPr="008A23AB">
        <w:rPr>
          <w:rFonts w:ascii="Arial" w:hAnsi="Arial" w:cs="Arial"/>
          <w:sz w:val="24"/>
          <w:szCs w:val="24"/>
        </w:rPr>
        <w:t xml:space="preserve"> Insights from the NCB LINKS Programme. National Children’s Bureau, Children’s Fund. Available at: </w:t>
      </w:r>
      <w:hyperlink r:id="rId14" w:history="1">
        <w:r w:rsidRPr="008A23AB">
          <w:rPr>
            <w:rStyle w:val="Hyperlink"/>
            <w:rFonts w:ascii="Arial" w:hAnsi="Arial" w:cs="Arial"/>
            <w:sz w:val="24"/>
            <w:szCs w:val="24"/>
          </w:rPr>
          <w:t>Building Resilience in Young People - INSIGHT 08.20_1.pdf (ncb.org.uk)</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01A2D9F1"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Hackett, S. (2014)</w:t>
      </w:r>
      <w:r>
        <w:rPr>
          <w:rFonts w:ascii="Arial" w:hAnsi="Arial" w:cs="Arial"/>
          <w:sz w:val="24"/>
          <w:szCs w:val="24"/>
        </w:rPr>
        <w:t>.</w:t>
      </w:r>
      <w:r w:rsidRPr="00DD1883">
        <w:rPr>
          <w:rFonts w:ascii="Arial" w:hAnsi="Arial" w:cs="Arial"/>
          <w:sz w:val="24"/>
          <w:szCs w:val="24"/>
        </w:rPr>
        <w:t xml:space="preserve"> Children and Young People with Harmful Sexual Behaviours. Research Review</w:t>
      </w:r>
      <w:r>
        <w:rPr>
          <w:rFonts w:ascii="Arial" w:hAnsi="Arial" w:cs="Arial"/>
          <w:sz w:val="24"/>
          <w:szCs w:val="24"/>
        </w:rPr>
        <w:t>.</w:t>
      </w:r>
      <w:r w:rsidRPr="00DD1883">
        <w:rPr>
          <w:rFonts w:ascii="Arial" w:hAnsi="Arial" w:cs="Arial"/>
          <w:sz w:val="24"/>
          <w:szCs w:val="24"/>
        </w:rPr>
        <w:t xml:space="preserve"> Available at: </w:t>
      </w:r>
      <w:hyperlink r:id="rId15" w:history="1">
        <w:r w:rsidRPr="00DD1883">
          <w:rPr>
            <w:rStyle w:val="Hyperlink"/>
            <w:rFonts w:ascii="Arial" w:hAnsi="Arial" w:cs="Arial"/>
            <w:sz w:val="24"/>
            <w:szCs w:val="24"/>
          </w:rPr>
          <w:t>children_and_young_people_with_harmful_sexual_behaviours_research_review_2014.pdf (researchinpractice.org.uk)</w:t>
        </w:r>
      </w:hyperlink>
      <w:r w:rsidRPr="00DD1883">
        <w:rPr>
          <w:rFonts w:ascii="Arial" w:hAnsi="Arial" w:cs="Arial"/>
          <w:sz w:val="24"/>
          <w:szCs w:val="24"/>
        </w:rPr>
        <w:t>, accessed 16/06/2022.</w:t>
      </w:r>
    </w:p>
    <w:p w14:paraId="5F8F92EB" w14:textId="182239AF" w:rsidR="00434A16" w:rsidRPr="008A23AB" w:rsidRDefault="00434A16" w:rsidP="00434A16">
      <w:pPr>
        <w:ind w:hanging="720"/>
        <w:rPr>
          <w:rFonts w:ascii="Arial" w:hAnsi="Arial" w:cs="Arial"/>
          <w:sz w:val="24"/>
          <w:szCs w:val="24"/>
        </w:rPr>
      </w:pPr>
      <w:r w:rsidRPr="008A23AB">
        <w:rPr>
          <w:rFonts w:ascii="Arial" w:hAnsi="Arial" w:cs="Arial"/>
          <w:sz w:val="24"/>
          <w:szCs w:val="24"/>
        </w:rPr>
        <w:t>Hardcastle, K., Bellis, M. &amp; Hopkins, J</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w:t>
      </w:r>
      <w:r w:rsidRPr="008A23AB">
        <w:rPr>
          <w:rFonts w:ascii="Arial" w:hAnsi="Arial" w:cs="Arial"/>
          <w:sz w:val="24"/>
          <w:szCs w:val="24"/>
        </w:rPr>
        <w:t>2021)</w:t>
      </w:r>
      <w:r>
        <w:rPr>
          <w:rFonts w:ascii="Arial" w:hAnsi="Arial" w:cs="Arial"/>
          <w:sz w:val="24"/>
          <w:szCs w:val="24"/>
        </w:rPr>
        <w:t>.</w:t>
      </w:r>
      <w:r w:rsidRPr="008A23AB">
        <w:rPr>
          <w:rFonts w:ascii="Arial" w:hAnsi="Arial" w:cs="Arial"/>
          <w:sz w:val="24"/>
          <w:szCs w:val="24"/>
        </w:rPr>
        <w:t xml:space="preserve"> The Early Action Together Programme: Outcomes, impacts and lessons for future transformation. </w:t>
      </w:r>
      <w:r w:rsidRPr="008A23AB">
        <w:rPr>
          <w:rFonts w:ascii="Arial" w:hAnsi="Arial" w:cs="Arial"/>
          <w:i/>
          <w:iCs/>
          <w:sz w:val="24"/>
          <w:szCs w:val="24"/>
        </w:rPr>
        <w:t>Public Health Wales NHS Trust.</w:t>
      </w:r>
      <w:r w:rsidRPr="008A23AB">
        <w:rPr>
          <w:rFonts w:ascii="Arial" w:hAnsi="Arial" w:cs="Arial"/>
          <w:sz w:val="24"/>
          <w:szCs w:val="24"/>
        </w:rPr>
        <w:t xml:space="preserve"> Available at: </w:t>
      </w:r>
      <w:hyperlink r:id="rId16" w:history="1">
        <w:r w:rsidRPr="008A23AB">
          <w:rPr>
            <w:rStyle w:val="Hyperlink"/>
            <w:rFonts w:ascii="Arial" w:hAnsi="Arial" w:cs="Arial"/>
            <w:sz w:val="24"/>
            <w:szCs w:val="24"/>
          </w:rPr>
          <w:t>PHW-EAT-Summary-Report-Final-090221.pdf</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p>
    <w:p w14:paraId="22042D32"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Hawkins</w:t>
      </w:r>
      <w:r>
        <w:rPr>
          <w:rFonts w:ascii="Arial" w:hAnsi="Arial" w:cs="Arial"/>
          <w:sz w:val="24"/>
          <w:szCs w:val="24"/>
        </w:rPr>
        <w:t>,</w:t>
      </w:r>
      <w:r w:rsidRPr="008A23AB">
        <w:rPr>
          <w:rFonts w:ascii="Arial" w:hAnsi="Arial" w:cs="Arial"/>
          <w:sz w:val="24"/>
          <w:szCs w:val="24"/>
        </w:rPr>
        <w:t xml:space="preserve"> D</w:t>
      </w:r>
      <w:r>
        <w:rPr>
          <w:rFonts w:ascii="Arial" w:hAnsi="Arial" w:cs="Arial"/>
          <w:sz w:val="24"/>
          <w:szCs w:val="24"/>
        </w:rPr>
        <w:t xml:space="preserve">. </w:t>
      </w:r>
      <w:r w:rsidRPr="008A23AB">
        <w:rPr>
          <w:rFonts w:ascii="Arial" w:hAnsi="Arial" w:cs="Arial"/>
          <w:sz w:val="24"/>
          <w:szCs w:val="24"/>
        </w:rPr>
        <w:t>L</w:t>
      </w:r>
      <w:r>
        <w:rPr>
          <w:rFonts w:ascii="Arial" w:hAnsi="Arial" w:cs="Arial"/>
          <w:sz w:val="24"/>
          <w:szCs w:val="24"/>
        </w:rPr>
        <w:t>.</w:t>
      </w:r>
      <w:r w:rsidRPr="008A23AB">
        <w:rPr>
          <w:rFonts w:ascii="Arial" w:hAnsi="Arial" w:cs="Arial"/>
          <w:sz w:val="24"/>
          <w:szCs w:val="24"/>
        </w:rPr>
        <w:t xml:space="preserve">, </w:t>
      </w:r>
      <w:proofErr w:type="spellStart"/>
      <w:r w:rsidRPr="008A23AB">
        <w:rPr>
          <w:rFonts w:ascii="Arial" w:hAnsi="Arial" w:cs="Arial"/>
          <w:sz w:val="24"/>
          <w:szCs w:val="24"/>
        </w:rPr>
        <w:t>Pepler</w:t>
      </w:r>
      <w:proofErr w:type="spellEnd"/>
      <w:r>
        <w:rPr>
          <w:rFonts w:ascii="Arial" w:hAnsi="Arial" w:cs="Arial"/>
          <w:sz w:val="24"/>
          <w:szCs w:val="24"/>
        </w:rPr>
        <w:t>,</w:t>
      </w:r>
      <w:r w:rsidRPr="008A23AB">
        <w:rPr>
          <w:rFonts w:ascii="Arial" w:hAnsi="Arial" w:cs="Arial"/>
          <w:sz w:val="24"/>
          <w:szCs w:val="24"/>
        </w:rPr>
        <w:t xml:space="preserve"> D</w:t>
      </w:r>
      <w:r>
        <w:rPr>
          <w:rFonts w:ascii="Arial" w:hAnsi="Arial" w:cs="Arial"/>
          <w:sz w:val="24"/>
          <w:szCs w:val="24"/>
        </w:rPr>
        <w:t xml:space="preserve">. </w:t>
      </w:r>
      <w:r w:rsidRPr="008A23AB">
        <w:rPr>
          <w:rFonts w:ascii="Arial" w:hAnsi="Arial" w:cs="Arial"/>
          <w:sz w:val="24"/>
          <w:szCs w:val="24"/>
        </w:rPr>
        <w:t>J</w:t>
      </w:r>
      <w:r>
        <w:rPr>
          <w:rFonts w:ascii="Arial" w:hAnsi="Arial" w:cs="Arial"/>
          <w:sz w:val="24"/>
          <w:szCs w:val="24"/>
        </w:rPr>
        <w:t>.</w:t>
      </w:r>
      <w:r w:rsidRPr="008A23AB">
        <w:rPr>
          <w:rFonts w:ascii="Arial" w:hAnsi="Arial" w:cs="Arial"/>
          <w:sz w:val="24"/>
          <w:szCs w:val="24"/>
        </w:rPr>
        <w:t xml:space="preserve"> &amp; Craig</w:t>
      </w:r>
      <w:r>
        <w:rPr>
          <w:rFonts w:ascii="Arial" w:hAnsi="Arial" w:cs="Arial"/>
          <w:sz w:val="24"/>
          <w:szCs w:val="24"/>
        </w:rPr>
        <w:t>,</w:t>
      </w:r>
      <w:r w:rsidRPr="008A23AB">
        <w:rPr>
          <w:rFonts w:ascii="Arial" w:hAnsi="Arial" w:cs="Arial"/>
          <w:sz w:val="24"/>
          <w:szCs w:val="24"/>
        </w:rPr>
        <w:t xml:space="preserve"> W</w:t>
      </w:r>
      <w:r>
        <w:rPr>
          <w:rFonts w:ascii="Arial" w:hAnsi="Arial" w:cs="Arial"/>
          <w:sz w:val="24"/>
          <w:szCs w:val="24"/>
        </w:rPr>
        <w:t xml:space="preserve">. </w:t>
      </w:r>
      <w:r w:rsidRPr="008A23AB">
        <w:rPr>
          <w:rFonts w:ascii="Arial" w:hAnsi="Arial" w:cs="Arial"/>
          <w:sz w:val="24"/>
          <w:szCs w:val="24"/>
        </w:rPr>
        <w:t>M</w:t>
      </w:r>
      <w:r>
        <w:rPr>
          <w:rFonts w:ascii="Arial" w:hAnsi="Arial" w:cs="Arial"/>
          <w:sz w:val="24"/>
          <w:szCs w:val="24"/>
        </w:rPr>
        <w:t>.</w:t>
      </w:r>
      <w:r w:rsidRPr="008A23AB">
        <w:rPr>
          <w:rFonts w:ascii="Arial" w:hAnsi="Arial" w:cs="Arial"/>
          <w:sz w:val="24"/>
          <w:szCs w:val="24"/>
        </w:rPr>
        <w:t xml:space="preserve"> (2001). Naturalistic observations of peer interventions in bullying. </w:t>
      </w:r>
      <w:r w:rsidRPr="008A23AB">
        <w:rPr>
          <w:rFonts w:ascii="Arial" w:hAnsi="Arial" w:cs="Arial"/>
          <w:i/>
          <w:iCs/>
          <w:sz w:val="24"/>
          <w:szCs w:val="24"/>
        </w:rPr>
        <w:t>Social Development</w:t>
      </w:r>
      <w:r w:rsidRPr="008A23AB">
        <w:rPr>
          <w:rFonts w:ascii="Arial" w:hAnsi="Arial" w:cs="Arial"/>
          <w:sz w:val="24"/>
          <w:szCs w:val="24"/>
        </w:rPr>
        <w:t>, 10, 512–527. 10.1111/1467-9507.00178 </w:t>
      </w:r>
    </w:p>
    <w:p w14:paraId="1546A4B8"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Hinds</w:t>
      </w:r>
      <w:r>
        <w:rPr>
          <w:rFonts w:ascii="Arial" w:hAnsi="Arial" w:cs="Arial"/>
          <w:sz w:val="24"/>
          <w:szCs w:val="24"/>
        </w:rPr>
        <w:t>,</w:t>
      </w:r>
      <w:r w:rsidRPr="008A23AB">
        <w:rPr>
          <w:rFonts w:ascii="Arial" w:hAnsi="Arial" w:cs="Arial"/>
          <w:sz w:val="24"/>
          <w:szCs w:val="24"/>
        </w:rPr>
        <w:t xml:space="preserve"> L</w:t>
      </w:r>
      <w:r>
        <w:rPr>
          <w:rFonts w:ascii="Arial" w:hAnsi="Arial" w:cs="Arial"/>
          <w:sz w:val="24"/>
          <w:szCs w:val="24"/>
        </w:rPr>
        <w:t>.</w:t>
      </w:r>
      <w:r w:rsidRPr="008A23AB">
        <w:rPr>
          <w:rFonts w:ascii="Arial" w:hAnsi="Arial" w:cs="Arial"/>
          <w:sz w:val="24"/>
          <w:szCs w:val="24"/>
        </w:rPr>
        <w:t xml:space="preserve"> (2007)</w:t>
      </w:r>
      <w:r>
        <w:rPr>
          <w:rFonts w:ascii="Arial" w:hAnsi="Arial" w:cs="Arial"/>
          <w:sz w:val="24"/>
          <w:szCs w:val="24"/>
        </w:rPr>
        <w:t>.</w:t>
      </w:r>
      <w:r w:rsidRPr="008A23AB">
        <w:rPr>
          <w:rFonts w:ascii="Arial" w:hAnsi="Arial" w:cs="Arial"/>
          <w:sz w:val="24"/>
          <w:szCs w:val="24"/>
        </w:rPr>
        <w:t xml:space="preserve"> Building police–youth relationships: The importance of procedural justice. </w:t>
      </w:r>
      <w:r w:rsidRPr="007523D9">
        <w:rPr>
          <w:rFonts w:ascii="Arial" w:hAnsi="Arial" w:cs="Arial"/>
          <w:i/>
          <w:iCs/>
          <w:sz w:val="24"/>
          <w:szCs w:val="24"/>
        </w:rPr>
        <w:t>Youth Justice</w:t>
      </w:r>
      <w:r>
        <w:rPr>
          <w:rFonts w:ascii="Arial" w:hAnsi="Arial" w:cs="Arial"/>
          <w:sz w:val="24"/>
          <w:szCs w:val="24"/>
        </w:rPr>
        <w:t>,</w:t>
      </w:r>
      <w:r w:rsidRPr="008A23AB">
        <w:rPr>
          <w:rFonts w:ascii="Arial" w:hAnsi="Arial" w:cs="Arial"/>
          <w:sz w:val="24"/>
          <w:szCs w:val="24"/>
        </w:rPr>
        <w:t xml:space="preserve"> 7(3)</w:t>
      </w:r>
      <w:r>
        <w:rPr>
          <w:rFonts w:ascii="Arial" w:hAnsi="Arial" w:cs="Arial"/>
          <w:sz w:val="24"/>
          <w:szCs w:val="24"/>
        </w:rPr>
        <w:t>,</w:t>
      </w:r>
      <w:r w:rsidRPr="008A23AB">
        <w:rPr>
          <w:rFonts w:ascii="Arial" w:hAnsi="Arial" w:cs="Arial"/>
          <w:sz w:val="24"/>
          <w:szCs w:val="24"/>
        </w:rPr>
        <w:t xml:space="preserve"> 195–209.</w:t>
      </w:r>
      <w:r w:rsidRPr="00DD1883">
        <w:rPr>
          <w:rFonts w:ascii="Arial" w:hAnsi="Arial" w:cs="Arial"/>
          <w:sz w:val="24"/>
          <w:szCs w:val="24"/>
        </w:rPr>
        <w:t> </w:t>
      </w:r>
    </w:p>
    <w:p w14:paraId="5229DA3E"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Hughes</w:t>
      </w:r>
      <w:r>
        <w:rPr>
          <w:rFonts w:ascii="Arial" w:hAnsi="Arial" w:cs="Arial"/>
          <w:sz w:val="24"/>
          <w:szCs w:val="24"/>
        </w:rPr>
        <w:t>,</w:t>
      </w:r>
      <w:r w:rsidRPr="008A23AB">
        <w:rPr>
          <w:rFonts w:ascii="Arial" w:hAnsi="Arial" w:cs="Arial"/>
          <w:sz w:val="24"/>
          <w:szCs w:val="24"/>
        </w:rPr>
        <w:t xml:space="preserve"> E</w:t>
      </w:r>
      <w:r>
        <w:rPr>
          <w:rFonts w:ascii="Arial" w:hAnsi="Arial" w:cs="Arial"/>
          <w:sz w:val="24"/>
          <w:szCs w:val="24"/>
        </w:rPr>
        <w:t>.</w:t>
      </w:r>
      <w:r w:rsidRPr="008A23AB">
        <w:rPr>
          <w:rFonts w:ascii="Arial" w:hAnsi="Arial" w:cs="Arial"/>
          <w:sz w:val="24"/>
          <w:szCs w:val="24"/>
        </w:rPr>
        <w:t xml:space="preserve">, </w:t>
      </w:r>
      <w:proofErr w:type="spellStart"/>
      <w:r w:rsidRPr="008A23AB">
        <w:rPr>
          <w:rFonts w:ascii="Arial" w:hAnsi="Arial" w:cs="Arial"/>
          <w:sz w:val="24"/>
          <w:szCs w:val="24"/>
        </w:rPr>
        <w:t>Lucock</w:t>
      </w:r>
      <w:proofErr w:type="spellEnd"/>
      <w:r>
        <w:rPr>
          <w:rFonts w:ascii="Arial" w:hAnsi="Arial" w:cs="Arial"/>
          <w:sz w:val="24"/>
          <w:szCs w:val="24"/>
        </w:rPr>
        <w:t>,</w:t>
      </w:r>
      <w:r w:rsidRPr="008A23AB">
        <w:rPr>
          <w:rFonts w:ascii="Arial" w:hAnsi="Arial" w:cs="Arial"/>
          <w:sz w:val="24"/>
          <w:szCs w:val="24"/>
        </w:rPr>
        <w:t xml:space="preserve"> M</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Brooker</w:t>
      </w:r>
      <w:r>
        <w:rPr>
          <w:rFonts w:ascii="Arial" w:hAnsi="Arial" w:cs="Arial"/>
          <w:sz w:val="24"/>
          <w:szCs w:val="24"/>
        </w:rPr>
        <w:t>,</w:t>
      </w:r>
      <w:r w:rsidRPr="008A23AB">
        <w:rPr>
          <w:rFonts w:ascii="Arial" w:hAnsi="Arial" w:cs="Arial"/>
          <w:sz w:val="24"/>
          <w:szCs w:val="24"/>
        </w:rPr>
        <w:t xml:space="preserve"> C</w:t>
      </w:r>
      <w:r>
        <w:rPr>
          <w:rFonts w:ascii="Arial" w:hAnsi="Arial" w:cs="Arial"/>
          <w:sz w:val="24"/>
          <w:szCs w:val="24"/>
        </w:rPr>
        <w:t>.</w:t>
      </w:r>
      <w:r w:rsidRPr="008A23AB">
        <w:rPr>
          <w:rFonts w:ascii="Arial" w:hAnsi="Arial" w:cs="Arial"/>
          <w:sz w:val="24"/>
          <w:szCs w:val="24"/>
        </w:rPr>
        <w:t xml:space="preserve"> (2019)</w:t>
      </w:r>
      <w:r>
        <w:rPr>
          <w:rFonts w:ascii="Arial" w:hAnsi="Arial" w:cs="Arial"/>
          <w:sz w:val="24"/>
          <w:szCs w:val="24"/>
        </w:rPr>
        <w:t>.</w:t>
      </w:r>
      <w:r w:rsidRPr="008A23AB">
        <w:rPr>
          <w:rFonts w:ascii="Arial" w:hAnsi="Arial" w:cs="Arial"/>
          <w:sz w:val="24"/>
          <w:szCs w:val="24"/>
        </w:rPr>
        <w:t> Sexual violence and mental health services: a call to action. </w:t>
      </w:r>
      <w:r w:rsidRPr="008A23AB">
        <w:rPr>
          <w:rFonts w:ascii="Arial" w:hAnsi="Arial" w:cs="Arial"/>
          <w:i/>
          <w:iCs/>
          <w:sz w:val="24"/>
          <w:szCs w:val="24"/>
        </w:rPr>
        <w:t xml:space="preserve">Epidemiology and Psychiatric </w:t>
      </w:r>
      <w:proofErr w:type="gramStart"/>
      <w:r w:rsidRPr="008A23AB">
        <w:rPr>
          <w:rFonts w:ascii="Arial" w:hAnsi="Arial" w:cs="Arial"/>
          <w:i/>
          <w:iCs/>
          <w:sz w:val="24"/>
          <w:szCs w:val="24"/>
        </w:rPr>
        <w:t>Sciences</w:t>
      </w:r>
      <w:r w:rsidRPr="008A23AB">
        <w:rPr>
          <w:rFonts w:ascii="Arial" w:hAnsi="Arial" w:cs="Arial"/>
          <w:sz w:val="24"/>
          <w:szCs w:val="24"/>
        </w:rPr>
        <w:t> </w:t>
      </w:r>
      <w:r w:rsidRPr="007523D9">
        <w:rPr>
          <w:rFonts w:ascii="Open Sans" w:hAnsi="Open Sans" w:cs="Open Sans"/>
          <w:color w:val="333333"/>
          <w:sz w:val="21"/>
          <w:szCs w:val="21"/>
          <w:shd w:val="clear" w:color="auto" w:fill="F5F5F5"/>
        </w:rPr>
        <w:t xml:space="preserve"> </w:t>
      </w:r>
      <w:r w:rsidRPr="007523D9">
        <w:rPr>
          <w:rFonts w:ascii="Arial" w:hAnsi="Arial" w:cs="Arial"/>
          <w:sz w:val="24"/>
          <w:szCs w:val="24"/>
        </w:rPr>
        <w:t>28</w:t>
      </w:r>
      <w:proofErr w:type="gramEnd"/>
      <w:r w:rsidRPr="007523D9">
        <w:rPr>
          <w:rFonts w:ascii="Arial" w:hAnsi="Arial" w:cs="Arial"/>
          <w:sz w:val="24"/>
          <w:szCs w:val="24"/>
        </w:rPr>
        <w:t xml:space="preserve"> (6). 594-597</w:t>
      </w:r>
      <w:r>
        <w:rPr>
          <w:rFonts w:ascii="Arial" w:hAnsi="Arial" w:cs="Arial"/>
          <w:sz w:val="24"/>
          <w:szCs w:val="24"/>
        </w:rPr>
        <w:t xml:space="preserve">. </w:t>
      </w:r>
      <w:r w:rsidRPr="008A23AB">
        <w:rPr>
          <w:rFonts w:ascii="Arial" w:hAnsi="Arial" w:cs="Arial"/>
          <w:sz w:val="24"/>
          <w:szCs w:val="24"/>
        </w:rPr>
        <w:t xml:space="preserve">10.1017/S2045796019000040 </w:t>
      </w:r>
    </w:p>
    <w:p w14:paraId="2AA66D98"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Jennings</w:t>
      </w:r>
      <w:r>
        <w:rPr>
          <w:rFonts w:ascii="Arial" w:hAnsi="Arial" w:cs="Arial"/>
          <w:sz w:val="24"/>
          <w:szCs w:val="24"/>
        </w:rPr>
        <w:t>,</w:t>
      </w:r>
      <w:r w:rsidRPr="008A23AB">
        <w:rPr>
          <w:rFonts w:ascii="Arial" w:hAnsi="Arial" w:cs="Arial"/>
          <w:sz w:val="24"/>
          <w:szCs w:val="24"/>
        </w:rPr>
        <w:t xml:space="preserve"> M</w:t>
      </w:r>
      <w:r>
        <w:rPr>
          <w:rFonts w:ascii="Arial" w:hAnsi="Arial" w:cs="Arial"/>
          <w:sz w:val="24"/>
          <w:szCs w:val="24"/>
        </w:rPr>
        <w:t xml:space="preserve">. </w:t>
      </w:r>
      <w:r w:rsidRPr="008A23AB">
        <w:rPr>
          <w:rFonts w:ascii="Arial" w:hAnsi="Arial" w:cs="Arial"/>
          <w:sz w:val="24"/>
          <w:szCs w:val="24"/>
        </w:rPr>
        <w:t>K</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Niemi</w:t>
      </w:r>
      <w:r>
        <w:rPr>
          <w:rFonts w:ascii="Arial" w:hAnsi="Arial" w:cs="Arial"/>
          <w:sz w:val="24"/>
          <w:szCs w:val="24"/>
        </w:rPr>
        <w:t>,</w:t>
      </w:r>
      <w:r w:rsidRPr="008A23AB">
        <w:rPr>
          <w:rFonts w:ascii="Arial" w:hAnsi="Arial" w:cs="Arial"/>
          <w:sz w:val="24"/>
          <w:szCs w:val="24"/>
        </w:rPr>
        <w:t xml:space="preserve"> R</w:t>
      </w:r>
      <w:r>
        <w:rPr>
          <w:rFonts w:ascii="Arial" w:hAnsi="Arial" w:cs="Arial"/>
          <w:sz w:val="24"/>
          <w:szCs w:val="24"/>
        </w:rPr>
        <w:t xml:space="preserve">. </w:t>
      </w:r>
      <w:r w:rsidRPr="008A23AB">
        <w:rPr>
          <w:rFonts w:ascii="Arial" w:hAnsi="Arial" w:cs="Arial"/>
          <w:sz w:val="24"/>
          <w:szCs w:val="24"/>
        </w:rPr>
        <w:t>G</w:t>
      </w:r>
      <w:r>
        <w:rPr>
          <w:rFonts w:ascii="Arial" w:hAnsi="Arial" w:cs="Arial"/>
          <w:sz w:val="24"/>
          <w:szCs w:val="24"/>
        </w:rPr>
        <w:t>.</w:t>
      </w:r>
      <w:r w:rsidRPr="008A23AB">
        <w:rPr>
          <w:rFonts w:ascii="Arial" w:hAnsi="Arial" w:cs="Arial"/>
          <w:sz w:val="24"/>
          <w:szCs w:val="24"/>
        </w:rPr>
        <w:t xml:space="preserve"> (1968)</w:t>
      </w:r>
      <w:r>
        <w:rPr>
          <w:rFonts w:ascii="Arial" w:hAnsi="Arial" w:cs="Arial"/>
          <w:sz w:val="24"/>
          <w:szCs w:val="24"/>
        </w:rPr>
        <w:t>.</w:t>
      </w:r>
      <w:r w:rsidRPr="008A23AB">
        <w:rPr>
          <w:rFonts w:ascii="Arial" w:hAnsi="Arial" w:cs="Arial"/>
          <w:sz w:val="24"/>
          <w:szCs w:val="24"/>
        </w:rPr>
        <w:t xml:space="preserve"> The transmission of political values from parent to child. </w:t>
      </w:r>
      <w:r w:rsidRPr="007523D9">
        <w:rPr>
          <w:rFonts w:ascii="Arial" w:hAnsi="Arial" w:cs="Arial"/>
          <w:i/>
          <w:iCs/>
          <w:sz w:val="24"/>
          <w:szCs w:val="24"/>
        </w:rPr>
        <w:t>American Political Science Review</w:t>
      </w:r>
      <w:r>
        <w:rPr>
          <w:rFonts w:ascii="Arial" w:hAnsi="Arial" w:cs="Arial"/>
          <w:sz w:val="24"/>
          <w:szCs w:val="24"/>
        </w:rPr>
        <w:t>,</w:t>
      </w:r>
      <w:r w:rsidRPr="008A23AB">
        <w:rPr>
          <w:rFonts w:ascii="Arial" w:hAnsi="Arial" w:cs="Arial"/>
          <w:sz w:val="24"/>
          <w:szCs w:val="24"/>
        </w:rPr>
        <w:t xml:space="preserve"> 62(1)</w:t>
      </w:r>
      <w:r>
        <w:rPr>
          <w:rFonts w:ascii="Arial" w:hAnsi="Arial" w:cs="Arial"/>
          <w:sz w:val="24"/>
          <w:szCs w:val="24"/>
        </w:rPr>
        <w:t>,</w:t>
      </w:r>
      <w:r w:rsidRPr="008A23AB">
        <w:rPr>
          <w:rFonts w:ascii="Arial" w:hAnsi="Arial" w:cs="Arial"/>
          <w:sz w:val="24"/>
          <w:szCs w:val="24"/>
        </w:rPr>
        <w:t xml:space="preserve"> 169–184.</w:t>
      </w:r>
    </w:p>
    <w:p w14:paraId="4DC7175E" w14:textId="77777777" w:rsidR="00434A16" w:rsidRPr="008A23AB" w:rsidRDefault="00434A16" w:rsidP="00434A16">
      <w:pPr>
        <w:spacing w:after="0" w:line="240" w:lineRule="auto"/>
        <w:ind w:hanging="720"/>
        <w:contextualSpacing/>
        <w:rPr>
          <w:rFonts w:ascii="Arial" w:eastAsia="+mn-ea" w:hAnsi="Arial" w:cs="Arial"/>
          <w:color w:val="000000"/>
          <w:kern w:val="24"/>
          <w:sz w:val="24"/>
          <w:szCs w:val="24"/>
          <w:lang w:eastAsia="en-GB"/>
        </w:rPr>
      </w:pPr>
      <w:r w:rsidRPr="008A23AB">
        <w:rPr>
          <w:rFonts w:ascii="Arial" w:eastAsia="+mn-ea" w:hAnsi="Arial" w:cs="Arial"/>
          <w:color w:val="000000"/>
          <w:kern w:val="24"/>
          <w:sz w:val="24"/>
          <w:szCs w:val="24"/>
          <w:lang w:eastAsia="en-GB"/>
        </w:rPr>
        <w:t>Khalifeh</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H</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Moran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P</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w:t>
      </w:r>
      <w:proofErr w:type="spellStart"/>
      <w:r w:rsidRPr="008A23AB">
        <w:rPr>
          <w:rFonts w:ascii="Arial" w:eastAsia="+mn-ea" w:hAnsi="Arial" w:cs="Arial"/>
          <w:color w:val="000000"/>
          <w:kern w:val="24"/>
          <w:sz w:val="24"/>
          <w:szCs w:val="24"/>
          <w:lang w:eastAsia="en-GB"/>
        </w:rPr>
        <w:t>Borschmann</w:t>
      </w:r>
      <w:proofErr w:type="spellEnd"/>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R</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Dean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K</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Hart</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C</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Hogg</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J</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Osborn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D</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Johnson</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S</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w:t>
      </w:r>
      <w:r>
        <w:rPr>
          <w:rFonts w:ascii="Arial" w:eastAsia="+mn-ea" w:hAnsi="Arial" w:cs="Arial"/>
          <w:color w:val="000000"/>
          <w:kern w:val="24"/>
          <w:sz w:val="24"/>
          <w:szCs w:val="24"/>
          <w:lang w:eastAsia="en-GB"/>
        </w:rPr>
        <w:t>&amp;</w:t>
      </w:r>
      <w:r w:rsidRPr="008A23AB">
        <w:rPr>
          <w:rFonts w:ascii="Arial" w:eastAsia="+mn-ea" w:hAnsi="Arial" w:cs="Arial"/>
          <w:color w:val="000000"/>
          <w:kern w:val="24"/>
          <w:sz w:val="24"/>
          <w:szCs w:val="24"/>
          <w:lang w:eastAsia="en-GB"/>
        </w:rPr>
        <w:t xml:space="preserve"> Howard</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L</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(2015)</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Domestic and sexual violence against patients with severe mental illness. </w:t>
      </w:r>
      <w:r w:rsidRPr="007523D9">
        <w:rPr>
          <w:rFonts w:ascii="Arial" w:eastAsia="+mn-ea" w:hAnsi="Arial" w:cs="Arial"/>
          <w:i/>
          <w:iCs/>
          <w:color w:val="000000"/>
          <w:kern w:val="24"/>
          <w:sz w:val="24"/>
          <w:szCs w:val="24"/>
          <w:lang w:eastAsia="en-GB"/>
        </w:rPr>
        <w:t>Psychological Medicine</w:t>
      </w:r>
      <w:r w:rsidRPr="008A23AB">
        <w:rPr>
          <w:rFonts w:ascii="Arial" w:eastAsia="+mn-ea" w:hAnsi="Arial" w:cs="Arial"/>
          <w:color w:val="000000"/>
          <w:kern w:val="24"/>
          <w:sz w:val="24"/>
          <w:szCs w:val="24"/>
          <w:lang w:eastAsia="en-GB"/>
        </w:rPr>
        <w:t>, 45, 875–886.</w:t>
      </w:r>
    </w:p>
    <w:p w14:paraId="69D83EFF" w14:textId="77777777" w:rsidR="00434A16" w:rsidRPr="008A23AB" w:rsidRDefault="00434A16" w:rsidP="00434A16">
      <w:pPr>
        <w:spacing w:after="0" w:line="240" w:lineRule="auto"/>
        <w:ind w:hanging="720"/>
        <w:contextualSpacing/>
        <w:rPr>
          <w:rFonts w:ascii="Arial" w:eastAsia="+mn-ea" w:hAnsi="Arial" w:cs="Arial"/>
          <w:color w:val="000000"/>
          <w:kern w:val="24"/>
          <w:sz w:val="24"/>
          <w:szCs w:val="24"/>
          <w:lang w:eastAsia="en-GB"/>
        </w:rPr>
      </w:pPr>
    </w:p>
    <w:p w14:paraId="27F5B247" w14:textId="77777777" w:rsidR="00434A16" w:rsidRDefault="00434A16" w:rsidP="00434A16">
      <w:pPr>
        <w:spacing w:after="0" w:line="240" w:lineRule="auto"/>
        <w:ind w:hanging="720"/>
        <w:contextualSpacing/>
        <w:rPr>
          <w:rFonts w:ascii="Arial" w:eastAsia="+mn-ea" w:hAnsi="Arial" w:cs="Arial"/>
          <w:color w:val="000000"/>
          <w:kern w:val="24"/>
          <w:sz w:val="24"/>
          <w:szCs w:val="24"/>
          <w:lang w:eastAsia="en-GB"/>
        </w:rPr>
      </w:pPr>
      <w:r w:rsidRPr="008A23AB">
        <w:rPr>
          <w:rFonts w:ascii="Arial" w:eastAsia="+mn-ea" w:hAnsi="Arial" w:cs="Arial"/>
          <w:color w:val="000000"/>
          <w:kern w:val="24"/>
          <w:sz w:val="24"/>
          <w:szCs w:val="24"/>
          <w:lang w:eastAsia="en-GB"/>
        </w:rPr>
        <w:t>Loader</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I</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(1996)</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 xml:space="preserve"> </w:t>
      </w:r>
      <w:r w:rsidRPr="007523D9">
        <w:rPr>
          <w:rFonts w:ascii="Arial" w:eastAsia="+mn-ea" w:hAnsi="Arial" w:cs="Arial"/>
          <w:i/>
          <w:iCs/>
          <w:color w:val="000000"/>
          <w:kern w:val="24"/>
          <w:sz w:val="24"/>
          <w:szCs w:val="24"/>
          <w:lang w:eastAsia="en-GB"/>
        </w:rPr>
        <w:t>Youth, Policing, and Democracy</w:t>
      </w:r>
      <w:r w:rsidRPr="008A23AB">
        <w:rPr>
          <w:rFonts w:ascii="Arial" w:eastAsia="+mn-ea" w:hAnsi="Arial" w:cs="Arial"/>
          <w:color w:val="000000"/>
          <w:kern w:val="24"/>
          <w:sz w:val="24"/>
          <w:szCs w:val="24"/>
          <w:lang w:eastAsia="en-GB"/>
        </w:rPr>
        <w:t>. Basingstoke: Macmillan</w:t>
      </w:r>
      <w:r>
        <w:rPr>
          <w:rFonts w:ascii="Arial" w:eastAsia="+mn-ea" w:hAnsi="Arial" w:cs="Arial"/>
          <w:color w:val="000000"/>
          <w:kern w:val="24"/>
          <w:sz w:val="24"/>
          <w:szCs w:val="24"/>
          <w:lang w:eastAsia="en-GB"/>
        </w:rPr>
        <w:t>.</w:t>
      </w:r>
    </w:p>
    <w:p w14:paraId="17C50804" w14:textId="77777777" w:rsidR="00434A16" w:rsidRDefault="00434A16" w:rsidP="00434A16">
      <w:pPr>
        <w:spacing w:after="0" w:line="240" w:lineRule="auto"/>
        <w:ind w:hanging="720"/>
        <w:contextualSpacing/>
        <w:rPr>
          <w:rFonts w:ascii="Arial" w:eastAsia="+mn-ea" w:hAnsi="Arial" w:cs="Arial"/>
          <w:color w:val="000000"/>
          <w:kern w:val="24"/>
          <w:sz w:val="24"/>
          <w:szCs w:val="24"/>
          <w:lang w:eastAsia="en-GB"/>
        </w:rPr>
      </w:pPr>
    </w:p>
    <w:p w14:paraId="7CD13A18" w14:textId="77777777" w:rsidR="00434A16" w:rsidRPr="008A23AB" w:rsidRDefault="00434A16" w:rsidP="00434A16">
      <w:pPr>
        <w:spacing w:after="0" w:line="240" w:lineRule="auto"/>
        <w:ind w:hanging="720"/>
        <w:contextualSpacing/>
        <w:rPr>
          <w:rFonts w:ascii="Arial" w:eastAsia="+mn-ea" w:hAnsi="Arial" w:cs="Arial"/>
          <w:color w:val="000000"/>
          <w:kern w:val="24"/>
          <w:sz w:val="24"/>
          <w:szCs w:val="24"/>
          <w:lang w:eastAsia="en-GB"/>
        </w:rPr>
      </w:pPr>
      <w:r w:rsidRPr="005478F9">
        <w:rPr>
          <w:rFonts w:ascii="Arial" w:eastAsia="+mn-ea" w:hAnsi="Arial" w:cs="Arial"/>
          <w:color w:val="000000"/>
          <w:kern w:val="24"/>
          <w:sz w:val="24"/>
          <w:szCs w:val="24"/>
          <w:lang w:eastAsia="en-GB"/>
        </w:rPr>
        <w:t xml:space="preserve">Mazerolle, </w:t>
      </w:r>
      <w:r w:rsidRPr="008A23AB">
        <w:rPr>
          <w:rFonts w:ascii="Arial" w:eastAsia="+mn-ea" w:hAnsi="Arial" w:cs="Arial"/>
          <w:color w:val="000000"/>
          <w:kern w:val="24"/>
          <w:sz w:val="24"/>
          <w:szCs w:val="24"/>
          <w:lang w:eastAsia="en-GB"/>
        </w:rPr>
        <w:t>L</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w:t>
      </w:r>
      <w:r w:rsidRPr="005478F9">
        <w:rPr>
          <w:rFonts w:ascii="Arial" w:eastAsia="+mn-ea" w:hAnsi="Arial" w:cs="Arial"/>
          <w:color w:val="000000"/>
          <w:kern w:val="24"/>
          <w:sz w:val="24"/>
          <w:szCs w:val="24"/>
          <w:lang w:eastAsia="en-GB"/>
        </w:rPr>
        <w:t xml:space="preserve"> Bennett, </w:t>
      </w:r>
      <w:r w:rsidRPr="008A23AB">
        <w:rPr>
          <w:rFonts w:ascii="Arial" w:eastAsia="+mn-ea" w:hAnsi="Arial" w:cs="Arial"/>
          <w:color w:val="000000"/>
          <w:kern w:val="24"/>
          <w:sz w:val="24"/>
          <w:szCs w:val="24"/>
          <w:lang w:eastAsia="en-GB"/>
        </w:rPr>
        <w:t>S</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w:t>
      </w:r>
      <w:r w:rsidRPr="005478F9">
        <w:rPr>
          <w:rFonts w:ascii="Arial" w:eastAsia="+mn-ea" w:hAnsi="Arial" w:cs="Arial"/>
          <w:color w:val="000000"/>
          <w:kern w:val="24"/>
          <w:sz w:val="24"/>
          <w:szCs w:val="24"/>
          <w:lang w:eastAsia="en-GB"/>
        </w:rPr>
        <w:t xml:space="preserve"> Davis, </w:t>
      </w:r>
      <w:r w:rsidRPr="008A23AB">
        <w:rPr>
          <w:rFonts w:ascii="Arial" w:eastAsia="+mn-ea" w:hAnsi="Arial" w:cs="Arial"/>
          <w:color w:val="000000"/>
          <w:kern w:val="24"/>
          <w:sz w:val="24"/>
          <w:szCs w:val="24"/>
          <w:lang w:eastAsia="en-GB"/>
        </w:rPr>
        <w:t>J</w:t>
      </w:r>
      <w:r>
        <w:rPr>
          <w:rFonts w:ascii="Arial" w:eastAsia="+mn-ea" w:hAnsi="Arial" w:cs="Arial"/>
          <w:color w:val="000000"/>
          <w:kern w:val="24"/>
          <w:sz w:val="24"/>
          <w:szCs w:val="24"/>
          <w:lang w:eastAsia="en-GB"/>
        </w:rPr>
        <w:t>.</w:t>
      </w:r>
      <w:r w:rsidRPr="008A23AB">
        <w:rPr>
          <w:rFonts w:ascii="Arial" w:eastAsia="+mn-ea" w:hAnsi="Arial" w:cs="Arial"/>
          <w:color w:val="000000"/>
          <w:kern w:val="24"/>
          <w:sz w:val="24"/>
          <w:szCs w:val="24"/>
          <w:lang w:eastAsia="en-GB"/>
        </w:rPr>
        <w:t>,</w:t>
      </w:r>
      <w:r w:rsidRPr="005478F9">
        <w:rPr>
          <w:rFonts w:ascii="Arial" w:eastAsia="+mn-ea" w:hAnsi="Arial" w:cs="Arial"/>
          <w:color w:val="000000"/>
          <w:kern w:val="24"/>
          <w:sz w:val="24"/>
          <w:szCs w:val="24"/>
          <w:lang w:eastAsia="en-GB"/>
        </w:rPr>
        <w:t xml:space="preserve"> </w:t>
      </w:r>
      <w:proofErr w:type="spellStart"/>
      <w:r w:rsidRPr="005478F9">
        <w:rPr>
          <w:rFonts w:ascii="Arial" w:eastAsia="+mn-ea" w:hAnsi="Arial" w:cs="Arial"/>
          <w:color w:val="000000"/>
          <w:kern w:val="24"/>
          <w:sz w:val="24"/>
          <w:szCs w:val="24"/>
          <w:lang w:eastAsia="en-GB"/>
        </w:rPr>
        <w:t>Sargeant</w:t>
      </w:r>
      <w:proofErr w:type="spellEnd"/>
      <w:r w:rsidRPr="005478F9">
        <w:rPr>
          <w:rFonts w:ascii="Arial" w:eastAsia="+mn-ea" w:hAnsi="Arial" w:cs="Arial"/>
          <w:color w:val="000000"/>
          <w:kern w:val="24"/>
          <w:sz w:val="24"/>
          <w:szCs w:val="24"/>
          <w:lang w:eastAsia="en-GB"/>
        </w:rPr>
        <w:t xml:space="preserve">, E. &amp; Manning, M. (2013). Legitimacy in Policing: A Systematic Review. Campbell systematic reviews. </w:t>
      </w:r>
      <w:hyperlink r:id="rId17" w:history="1">
        <w:r w:rsidRPr="005478F9">
          <w:rPr>
            <w:rFonts w:ascii="Arial" w:eastAsia="+mn-ea" w:hAnsi="Arial" w:cs="Arial"/>
            <w:color w:val="000000"/>
            <w:kern w:val="24"/>
            <w:sz w:val="24"/>
            <w:szCs w:val="24"/>
            <w:u w:val="single"/>
            <w:lang w:eastAsia="en-GB"/>
          </w:rPr>
          <w:t>http://dx.doi.org/10.4073/csr.2013.1</w:t>
        </w:r>
      </w:hyperlink>
      <w:r w:rsidRPr="008A23AB">
        <w:rPr>
          <w:rFonts w:ascii="Arial" w:eastAsia="+mn-ea" w:hAnsi="Arial" w:cs="Arial"/>
          <w:color w:val="000000"/>
          <w:kern w:val="24"/>
          <w:sz w:val="24"/>
          <w:szCs w:val="24"/>
          <w:lang w:eastAsia="en-GB"/>
        </w:rPr>
        <w:t xml:space="preserve"> </w:t>
      </w:r>
      <w:r w:rsidRPr="005478F9">
        <w:rPr>
          <w:rFonts w:ascii="Arial" w:eastAsia="+mn-ea" w:hAnsi="Arial" w:cs="Arial"/>
          <w:color w:val="000000"/>
          <w:kern w:val="24"/>
          <w:sz w:val="24"/>
          <w:szCs w:val="24"/>
          <w:lang w:eastAsia="en-GB"/>
        </w:rPr>
        <w:t xml:space="preserve">  </w:t>
      </w:r>
    </w:p>
    <w:p w14:paraId="01AEB737" w14:textId="77777777" w:rsidR="00434A16" w:rsidRPr="005478F9" w:rsidRDefault="00434A16" w:rsidP="00434A16">
      <w:pPr>
        <w:spacing w:after="0" w:line="240" w:lineRule="auto"/>
        <w:ind w:hanging="720"/>
        <w:contextualSpacing/>
        <w:rPr>
          <w:rFonts w:ascii="Arial" w:eastAsia="Times New Roman" w:hAnsi="Arial" w:cs="Arial"/>
          <w:sz w:val="24"/>
          <w:szCs w:val="24"/>
          <w:lang w:eastAsia="en-GB"/>
        </w:rPr>
      </w:pPr>
    </w:p>
    <w:p w14:paraId="26B75C46" w14:textId="77777777" w:rsidR="00434A16" w:rsidRDefault="00434A16" w:rsidP="00434A16">
      <w:pPr>
        <w:ind w:hanging="720"/>
        <w:rPr>
          <w:rFonts w:ascii="Arial" w:hAnsi="Arial" w:cs="Arial"/>
          <w:sz w:val="24"/>
          <w:szCs w:val="24"/>
        </w:rPr>
      </w:pPr>
      <w:proofErr w:type="spellStart"/>
      <w:r w:rsidRPr="008A23AB">
        <w:rPr>
          <w:rFonts w:ascii="Arial" w:hAnsi="Arial" w:cs="Arial"/>
          <w:sz w:val="24"/>
          <w:szCs w:val="24"/>
        </w:rPr>
        <w:t>M</w:t>
      </w:r>
      <w:bookmarkStart w:id="22" w:name="_Hlk109463260"/>
      <w:r w:rsidRPr="008A23AB">
        <w:rPr>
          <w:rFonts w:ascii="Arial" w:hAnsi="Arial" w:cs="Arial"/>
          <w:sz w:val="24"/>
          <w:szCs w:val="24"/>
        </w:rPr>
        <w:t>cAra</w:t>
      </w:r>
      <w:proofErr w:type="spellEnd"/>
      <w:r>
        <w:rPr>
          <w:rFonts w:ascii="Arial" w:hAnsi="Arial" w:cs="Arial"/>
          <w:sz w:val="24"/>
          <w:szCs w:val="24"/>
        </w:rPr>
        <w:t>,</w:t>
      </w:r>
      <w:r w:rsidRPr="008A23AB">
        <w:rPr>
          <w:rFonts w:ascii="Arial" w:hAnsi="Arial" w:cs="Arial"/>
          <w:sz w:val="24"/>
          <w:szCs w:val="24"/>
        </w:rPr>
        <w:t xml:space="preserve"> L</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McVie</w:t>
      </w:r>
      <w:r>
        <w:rPr>
          <w:rFonts w:ascii="Arial" w:hAnsi="Arial" w:cs="Arial"/>
          <w:sz w:val="24"/>
          <w:szCs w:val="24"/>
        </w:rPr>
        <w:t>,</w:t>
      </w:r>
      <w:r w:rsidRPr="008A23AB">
        <w:rPr>
          <w:rFonts w:ascii="Arial" w:hAnsi="Arial" w:cs="Arial"/>
          <w:sz w:val="24"/>
          <w:szCs w:val="24"/>
        </w:rPr>
        <w:t xml:space="preserve"> S</w:t>
      </w:r>
      <w:r>
        <w:rPr>
          <w:rFonts w:ascii="Arial" w:hAnsi="Arial" w:cs="Arial"/>
          <w:sz w:val="24"/>
          <w:szCs w:val="24"/>
        </w:rPr>
        <w:t>.</w:t>
      </w:r>
      <w:r w:rsidRPr="008A23AB">
        <w:rPr>
          <w:rFonts w:ascii="Arial" w:hAnsi="Arial" w:cs="Arial"/>
          <w:sz w:val="24"/>
          <w:szCs w:val="24"/>
        </w:rPr>
        <w:t xml:space="preserve"> (2007)</w:t>
      </w:r>
      <w:r>
        <w:rPr>
          <w:rFonts w:ascii="Arial" w:hAnsi="Arial" w:cs="Arial"/>
          <w:sz w:val="24"/>
          <w:szCs w:val="24"/>
        </w:rPr>
        <w:t>.</w:t>
      </w:r>
      <w:r w:rsidRPr="008A23AB">
        <w:rPr>
          <w:rFonts w:ascii="Arial" w:hAnsi="Arial" w:cs="Arial"/>
          <w:sz w:val="24"/>
          <w:szCs w:val="24"/>
        </w:rPr>
        <w:t xml:space="preserve"> Youth justice? The impact of system </w:t>
      </w:r>
      <w:proofErr w:type="gramStart"/>
      <w:r w:rsidRPr="008A23AB">
        <w:rPr>
          <w:rFonts w:ascii="Arial" w:hAnsi="Arial" w:cs="Arial"/>
          <w:sz w:val="24"/>
          <w:szCs w:val="24"/>
        </w:rPr>
        <w:t>contact</w:t>
      </w:r>
      <w:proofErr w:type="gramEnd"/>
      <w:r w:rsidRPr="008A23AB">
        <w:rPr>
          <w:rFonts w:ascii="Arial" w:hAnsi="Arial" w:cs="Arial"/>
          <w:sz w:val="24"/>
          <w:szCs w:val="24"/>
        </w:rPr>
        <w:t xml:space="preserve"> on patterns of desistance from offending. </w:t>
      </w:r>
      <w:r w:rsidRPr="007523D9">
        <w:rPr>
          <w:rFonts w:ascii="Arial" w:hAnsi="Arial" w:cs="Arial"/>
          <w:i/>
          <w:iCs/>
          <w:sz w:val="24"/>
          <w:szCs w:val="24"/>
        </w:rPr>
        <w:t>European Journal of Criminology</w:t>
      </w:r>
      <w:r>
        <w:rPr>
          <w:rFonts w:ascii="Arial" w:hAnsi="Arial" w:cs="Arial"/>
          <w:sz w:val="24"/>
          <w:szCs w:val="24"/>
        </w:rPr>
        <w:t>,</w:t>
      </w:r>
      <w:r w:rsidRPr="008A23AB">
        <w:rPr>
          <w:rFonts w:ascii="Arial" w:hAnsi="Arial" w:cs="Arial"/>
          <w:sz w:val="24"/>
          <w:szCs w:val="24"/>
        </w:rPr>
        <w:t xml:space="preserve"> 4(3)</w:t>
      </w:r>
      <w:r>
        <w:rPr>
          <w:rFonts w:ascii="Arial" w:hAnsi="Arial" w:cs="Arial"/>
          <w:sz w:val="24"/>
          <w:szCs w:val="24"/>
        </w:rPr>
        <w:t>,</w:t>
      </w:r>
      <w:r w:rsidRPr="008A23AB">
        <w:rPr>
          <w:rFonts w:ascii="Arial" w:hAnsi="Arial" w:cs="Arial"/>
          <w:sz w:val="24"/>
          <w:szCs w:val="24"/>
        </w:rPr>
        <w:t xml:space="preserve"> 315–345. </w:t>
      </w:r>
    </w:p>
    <w:bookmarkEnd w:id="22"/>
    <w:p w14:paraId="635BB21C" w14:textId="77777777" w:rsidR="00434A16" w:rsidRPr="008A23AB" w:rsidRDefault="00434A16" w:rsidP="00434A16">
      <w:pPr>
        <w:ind w:hanging="720"/>
        <w:rPr>
          <w:rFonts w:ascii="Arial" w:hAnsi="Arial" w:cs="Arial"/>
          <w:sz w:val="24"/>
          <w:szCs w:val="24"/>
        </w:rPr>
      </w:pPr>
      <w:proofErr w:type="spellStart"/>
      <w:r w:rsidRPr="008A23AB">
        <w:rPr>
          <w:rFonts w:ascii="Arial" w:hAnsi="Arial" w:cs="Arial"/>
          <w:sz w:val="24"/>
          <w:szCs w:val="24"/>
        </w:rPr>
        <w:t>McAra</w:t>
      </w:r>
      <w:proofErr w:type="spellEnd"/>
      <w:r>
        <w:rPr>
          <w:rFonts w:ascii="Arial" w:hAnsi="Arial" w:cs="Arial"/>
          <w:sz w:val="24"/>
          <w:szCs w:val="24"/>
        </w:rPr>
        <w:t>,</w:t>
      </w:r>
      <w:r w:rsidRPr="008A23AB">
        <w:rPr>
          <w:rFonts w:ascii="Arial" w:hAnsi="Arial" w:cs="Arial"/>
          <w:sz w:val="24"/>
          <w:szCs w:val="24"/>
        </w:rPr>
        <w:t xml:space="preserve"> L</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McVie</w:t>
      </w:r>
      <w:r>
        <w:rPr>
          <w:rFonts w:ascii="Arial" w:hAnsi="Arial" w:cs="Arial"/>
          <w:sz w:val="24"/>
          <w:szCs w:val="24"/>
        </w:rPr>
        <w:t>,</w:t>
      </w:r>
      <w:r w:rsidRPr="008A23AB">
        <w:rPr>
          <w:rFonts w:ascii="Arial" w:hAnsi="Arial" w:cs="Arial"/>
          <w:sz w:val="24"/>
          <w:szCs w:val="24"/>
        </w:rPr>
        <w:t xml:space="preserve"> S</w:t>
      </w:r>
      <w:r>
        <w:rPr>
          <w:rFonts w:ascii="Arial" w:hAnsi="Arial" w:cs="Arial"/>
          <w:sz w:val="24"/>
          <w:szCs w:val="24"/>
        </w:rPr>
        <w:t>.</w:t>
      </w:r>
      <w:r w:rsidRPr="008A23AB">
        <w:rPr>
          <w:rFonts w:ascii="Arial" w:hAnsi="Arial" w:cs="Arial"/>
          <w:sz w:val="24"/>
          <w:szCs w:val="24"/>
        </w:rPr>
        <w:t xml:space="preserve"> (2010).</w:t>
      </w:r>
      <w:r>
        <w:rPr>
          <w:rFonts w:ascii="Arial" w:hAnsi="Arial" w:cs="Arial"/>
          <w:sz w:val="24"/>
          <w:szCs w:val="24"/>
        </w:rPr>
        <w:t xml:space="preserve"> </w:t>
      </w:r>
      <w:r w:rsidRPr="008A23AB">
        <w:rPr>
          <w:rFonts w:ascii="Arial" w:hAnsi="Arial" w:cs="Arial"/>
          <w:sz w:val="24"/>
          <w:szCs w:val="24"/>
        </w:rPr>
        <w:t xml:space="preserve">Youth crime and justice: Key messages from the Edinburgh Study of Youth Transitions and Crime. </w:t>
      </w:r>
      <w:r w:rsidRPr="007523D9">
        <w:rPr>
          <w:rFonts w:ascii="Arial" w:hAnsi="Arial" w:cs="Arial"/>
          <w:i/>
          <w:iCs/>
          <w:sz w:val="24"/>
          <w:szCs w:val="24"/>
        </w:rPr>
        <w:t>Criminology and Criminal Justice</w:t>
      </w:r>
      <w:r>
        <w:rPr>
          <w:rFonts w:ascii="Arial" w:hAnsi="Arial" w:cs="Arial"/>
          <w:sz w:val="24"/>
          <w:szCs w:val="24"/>
        </w:rPr>
        <w:t>,</w:t>
      </w:r>
      <w:r w:rsidRPr="008A23AB">
        <w:rPr>
          <w:rFonts w:ascii="Arial" w:hAnsi="Arial" w:cs="Arial"/>
          <w:sz w:val="24"/>
          <w:szCs w:val="24"/>
        </w:rPr>
        <w:t xml:space="preserve"> 10(2)</w:t>
      </w:r>
      <w:r>
        <w:rPr>
          <w:rFonts w:ascii="Arial" w:hAnsi="Arial" w:cs="Arial"/>
          <w:sz w:val="24"/>
          <w:szCs w:val="24"/>
        </w:rPr>
        <w:t>,</w:t>
      </w:r>
      <w:r w:rsidRPr="008A23AB">
        <w:rPr>
          <w:rFonts w:ascii="Arial" w:hAnsi="Arial" w:cs="Arial"/>
          <w:sz w:val="24"/>
          <w:szCs w:val="24"/>
        </w:rPr>
        <w:t xml:space="preserve"> 179–209.</w:t>
      </w:r>
    </w:p>
    <w:p w14:paraId="4FCCD45B" w14:textId="77777777" w:rsidR="00434A16" w:rsidRPr="00141D30" w:rsidRDefault="00434A16" w:rsidP="00434A16">
      <w:pPr>
        <w:ind w:hanging="720"/>
        <w:rPr>
          <w:rFonts w:ascii="Arial" w:hAnsi="Arial" w:cs="Arial"/>
          <w:sz w:val="24"/>
          <w:szCs w:val="24"/>
        </w:rPr>
      </w:pPr>
      <w:r w:rsidRPr="00141D30">
        <w:rPr>
          <w:rFonts w:ascii="Arial" w:hAnsi="Arial" w:cs="Arial"/>
          <w:sz w:val="24"/>
          <w:szCs w:val="24"/>
        </w:rPr>
        <w:lastRenderedPageBreak/>
        <w:t>McMahon</w:t>
      </w:r>
      <w:r>
        <w:rPr>
          <w:rFonts w:ascii="Arial" w:hAnsi="Arial" w:cs="Arial"/>
          <w:sz w:val="24"/>
          <w:szCs w:val="24"/>
        </w:rPr>
        <w:t>,</w:t>
      </w:r>
      <w:r w:rsidRPr="00141D30">
        <w:rPr>
          <w:rFonts w:ascii="Arial" w:hAnsi="Arial" w:cs="Arial"/>
          <w:sz w:val="24"/>
          <w:szCs w:val="24"/>
        </w:rPr>
        <w:t xml:space="preserve"> S., </w:t>
      </w:r>
      <w:r>
        <w:rPr>
          <w:rFonts w:ascii="Arial" w:hAnsi="Arial" w:cs="Arial"/>
          <w:sz w:val="24"/>
          <w:szCs w:val="24"/>
        </w:rPr>
        <w:t>&amp;</w:t>
      </w:r>
      <w:r w:rsidRPr="00141D30">
        <w:rPr>
          <w:rFonts w:ascii="Arial" w:hAnsi="Arial" w:cs="Arial"/>
          <w:sz w:val="24"/>
          <w:szCs w:val="24"/>
        </w:rPr>
        <w:t xml:space="preserve"> Banyard, V. (2012)</w:t>
      </w:r>
      <w:r>
        <w:rPr>
          <w:rFonts w:ascii="Arial" w:hAnsi="Arial" w:cs="Arial"/>
          <w:sz w:val="24"/>
          <w:szCs w:val="24"/>
        </w:rPr>
        <w:t>.</w:t>
      </w:r>
      <w:r w:rsidRPr="00141D30">
        <w:rPr>
          <w:rFonts w:ascii="Arial" w:hAnsi="Arial" w:cs="Arial"/>
          <w:sz w:val="24"/>
          <w:szCs w:val="24"/>
        </w:rPr>
        <w:t xml:space="preserve"> When Can I </w:t>
      </w:r>
      <w:r>
        <w:rPr>
          <w:rFonts w:ascii="Arial" w:hAnsi="Arial" w:cs="Arial"/>
          <w:sz w:val="24"/>
          <w:szCs w:val="24"/>
        </w:rPr>
        <w:t>H</w:t>
      </w:r>
      <w:r w:rsidRPr="00141D30">
        <w:rPr>
          <w:rFonts w:ascii="Arial" w:hAnsi="Arial" w:cs="Arial"/>
          <w:sz w:val="24"/>
          <w:szCs w:val="24"/>
        </w:rPr>
        <w:t xml:space="preserve">elp? A conceptual framework of sexual violence through bystander Intervention. </w:t>
      </w:r>
      <w:r w:rsidRPr="00141D30">
        <w:rPr>
          <w:rFonts w:ascii="Arial" w:hAnsi="Arial" w:cs="Arial"/>
          <w:i/>
          <w:iCs/>
          <w:sz w:val="24"/>
          <w:szCs w:val="24"/>
        </w:rPr>
        <w:t>Trauma Violence &amp; Abuse</w:t>
      </w:r>
      <w:r>
        <w:rPr>
          <w:rFonts w:ascii="Arial" w:hAnsi="Arial" w:cs="Arial"/>
          <w:sz w:val="24"/>
          <w:szCs w:val="24"/>
        </w:rPr>
        <w:t>,</w:t>
      </w:r>
      <w:r w:rsidRPr="00141D30">
        <w:rPr>
          <w:rFonts w:ascii="Arial" w:hAnsi="Arial" w:cs="Arial"/>
          <w:sz w:val="24"/>
          <w:szCs w:val="24"/>
        </w:rPr>
        <w:t xml:space="preserve"> 13(1)</w:t>
      </w:r>
      <w:r>
        <w:rPr>
          <w:rFonts w:ascii="Arial" w:hAnsi="Arial" w:cs="Arial"/>
          <w:sz w:val="24"/>
          <w:szCs w:val="24"/>
        </w:rPr>
        <w:t>,</w:t>
      </w:r>
      <w:r w:rsidRPr="00141D30">
        <w:rPr>
          <w:rFonts w:ascii="Arial" w:hAnsi="Arial" w:cs="Arial"/>
          <w:sz w:val="24"/>
          <w:szCs w:val="24"/>
        </w:rPr>
        <w:t xml:space="preserve"> 3</w:t>
      </w:r>
      <w:r>
        <w:rPr>
          <w:rFonts w:ascii="Arial" w:hAnsi="Arial" w:cs="Arial"/>
          <w:sz w:val="24"/>
          <w:szCs w:val="24"/>
        </w:rPr>
        <w:t>–</w:t>
      </w:r>
      <w:r w:rsidRPr="00141D30">
        <w:rPr>
          <w:rFonts w:ascii="Arial" w:hAnsi="Arial" w:cs="Arial"/>
          <w:sz w:val="24"/>
          <w:szCs w:val="24"/>
        </w:rPr>
        <w:t>14. DOI:10.1177/1524838011426015</w:t>
      </w:r>
      <w:r>
        <w:rPr>
          <w:rFonts w:ascii="Arial" w:hAnsi="Arial" w:cs="Arial"/>
          <w:sz w:val="24"/>
          <w:szCs w:val="24"/>
        </w:rPr>
        <w:t>.</w:t>
      </w:r>
      <w:r w:rsidRPr="00141D30">
        <w:rPr>
          <w:rFonts w:ascii="Arial" w:hAnsi="Arial" w:cs="Arial"/>
          <w:sz w:val="24"/>
          <w:szCs w:val="24"/>
        </w:rPr>
        <w:t xml:space="preserve"> </w:t>
      </w:r>
      <w:r>
        <w:rPr>
          <w:rFonts w:ascii="Arial" w:hAnsi="Arial" w:cs="Arial"/>
          <w:sz w:val="24"/>
          <w:szCs w:val="24"/>
        </w:rPr>
        <w:t>A</w:t>
      </w:r>
      <w:r w:rsidRPr="00141D30">
        <w:rPr>
          <w:rFonts w:ascii="Arial" w:hAnsi="Arial" w:cs="Arial"/>
          <w:sz w:val="24"/>
          <w:szCs w:val="24"/>
        </w:rPr>
        <w:t xml:space="preserve">vailable at: </w:t>
      </w:r>
      <w:hyperlink r:id="rId18" w:history="1">
        <w:r w:rsidRPr="00141D30">
          <w:rPr>
            <w:rStyle w:val="Hyperlink"/>
            <w:rFonts w:ascii="Arial" w:hAnsi="Arial" w:cs="Arial"/>
            <w:sz w:val="24"/>
            <w:szCs w:val="24"/>
          </w:rPr>
          <w:t>When Can I help? A Conceptual Framework for the Prevention of Sexual Violence Through Bystander Intervention (uwtsd.ac.uk)</w:t>
        </w:r>
      </w:hyperlink>
      <w:r w:rsidRPr="00141D30">
        <w:rPr>
          <w:rFonts w:ascii="Arial" w:hAnsi="Arial" w:cs="Arial"/>
          <w:sz w:val="24"/>
          <w:szCs w:val="24"/>
        </w:rPr>
        <w:t xml:space="preserve"> accessed 17</w:t>
      </w:r>
      <w:r>
        <w:rPr>
          <w:rFonts w:ascii="Arial" w:hAnsi="Arial" w:cs="Arial"/>
          <w:sz w:val="24"/>
          <w:szCs w:val="24"/>
        </w:rPr>
        <w:t>/</w:t>
      </w:r>
      <w:r w:rsidRPr="00141D30">
        <w:rPr>
          <w:rFonts w:ascii="Arial" w:hAnsi="Arial" w:cs="Arial"/>
          <w:sz w:val="24"/>
          <w:szCs w:val="24"/>
        </w:rPr>
        <w:t>06</w:t>
      </w:r>
      <w:r>
        <w:rPr>
          <w:rFonts w:ascii="Arial" w:hAnsi="Arial" w:cs="Arial"/>
          <w:sz w:val="24"/>
          <w:szCs w:val="24"/>
        </w:rPr>
        <w:t>/</w:t>
      </w:r>
      <w:r w:rsidRPr="00141D30">
        <w:rPr>
          <w:rFonts w:ascii="Arial" w:hAnsi="Arial" w:cs="Arial"/>
          <w:sz w:val="24"/>
          <w:szCs w:val="24"/>
        </w:rPr>
        <w:t>2022</w:t>
      </w:r>
      <w:r>
        <w:rPr>
          <w:rFonts w:ascii="Arial" w:hAnsi="Arial" w:cs="Arial"/>
          <w:sz w:val="24"/>
          <w:szCs w:val="24"/>
        </w:rPr>
        <w:t>.</w:t>
      </w:r>
    </w:p>
    <w:p w14:paraId="7FFB8E62" w14:textId="4DB5BBE7" w:rsidR="00434A16" w:rsidRPr="00DD1883" w:rsidRDefault="00434A16" w:rsidP="00434A16">
      <w:pPr>
        <w:ind w:hanging="720"/>
        <w:rPr>
          <w:rFonts w:ascii="Arial" w:hAnsi="Arial" w:cs="Arial"/>
          <w:sz w:val="24"/>
          <w:szCs w:val="24"/>
        </w:rPr>
      </w:pPr>
      <w:r w:rsidRPr="00DD1883">
        <w:rPr>
          <w:rFonts w:ascii="Arial" w:hAnsi="Arial" w:cs="Arial"/>
          <w:sz w:val="24"/>
          <w:szCs w:val="24"/>
        </w:rPr>
        <w:t>McMahon,</w:t>
      </w:r>
      <w:r>
        <w:rPr>
          <w:rFonts w:ascii="Arial" w:hAnsi="Arial" w:cs="Arial"/>
          <w:sz w:val="24"/>
          <w:szCs w:val="24"/>
        </w:rPr>
        <w:t xml:space="preserve"> S.,</w:t>
      </w:r>
      <w:r w:rsidRPr="00DD1883">
        <w:rPr>
          <w:rFonts w:ascii="Arial" w:hAnsi="Arial" w:cs="Arial"/>
          <w:sz w:val="24"/>
          <w:szCs w:val="24"/>
        </w:rPr>
        <w:t xml:space="preserve"> Burnham, J. &amp; Banyard, V. L. (2020). Bystander Intervention as a Prevention Strategy for Campus Sexual Violence: Perceptions of Historically Minoritized College Students. </w:t>
      </w:r>
      <w:r w:rsidRPr="00DD1883">
        <w:rPr>
          <w:rFonts w:ascii="Arial" w:hAnsi="Arial" w:cs="Arial"/>
          <w:i/>
          <w:iCs/>
          <w:sz w:val="24"/>
          <w:szCs w:val="24"/>
        </w:rPr>
        <w:t>Prevention Science</w:t>
      </w:r>
      <w:r w:rsidRPr="00DD1883">
        <w:rPr>
          <w:rFonts w:ascii="Arial" w:hAnsi="Arial" w:cs="Arial"/>
          <w:sz w:val="24"/>
          <w:szCs w:val="24"/>
        </w:rPr>
        <w:t>, </w:t>
      </w:r>
      <w:r w:rsidRPr="007523D9">
        <w:rPr>
          <w:rFonts w:ascii="Arial" w:hAnsi="Arial" w:cs="Arial"/>
          <w:sz w:val="24"/>
          <w:szCs w:val="24"/>
        </w:rPr>
        <w:t>21</w:t>
      </w:r>
      <w:r w:rsidRPr="00DD1883">
        <w:rPr>
          <w:rFonts w:ascii="Arial" w:hAnsi="Arial" w:cs="Arial"/>
          <w:sz w:val="24"/>
          <w:szCs w:val="24"/>
        </w:rPr>
        <w:t xml:space="preserve">(6), 795–806. </w:t>
      </w:r>
      <w:hyperlink r:id="rId19" w:history="1">
        <w:r w:rsidRPr="00DD1883">
          <w:rPr>
            <w:rStyle w:val="Hyperlink"/>
            <w:rFonts w:ascii="Arial" w:hAnsi="Arial" w:cs="Arial"/>
            <w:sz w:val="24"/>
            <w:szCs w:val="24"/>
          </w:rPr>
          <w:t>https://doi.org/10.1007/s11121-020-01134-2</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vailable at</w:t>
      </w:r>
      <w:r>
        <w:rPr>
          <w:rFonts w:ascii="Arial" w:hAnsi="Arial" w:cs="Arial"/>
          <w:sz w:val="24"/>
          <w:szCs w:val="24"/>
        </w:rPr>
        <w:t>:</w:t>
      </w:r>
      <w:r w:rsidRPr="00DD1883">
        <w:rPr>
          <w:rFonts w:ascii="Arial" w:hAnsi="Arial" w:cs="Arial"/>
          <w:sz w:val="24"/>
          <w:szCs w:val="24"/>
        </w:rPr>
        <w:t xml:space="preserve"> </w:t>
      </w:r>
      <w:hyperlink r:id="rId20" w:history="1">
        <w:r w:rsidRPr="00743F47">
          <w:rPr>
            <w:rStyle w:val="Hyperlink"/>
            <w:rFonts w:ascii="Arial" w:hAnsi="Arial" w:cs="Arial"/>
            <w:sz w:val="24"/>
            <w:szCs w:val="24"/>
          </w:rPr>
          <w:t xml:space="preserve">https://link-springer-com.ezproxy.uwtsd.ac.uk/content/pdf/10.1007/s11121-020-01134-2.pdf </w:t>
        </w:r>
        <w:r w:rsidRPr="007523D9">
          <w:rPr>
            <w:rStyle w:val="Hyperlink"/>
            <w:rFonts w:ascii="Arial" w:hAnsi="Arial" w:cs="Arial"/>
            <w:color w:val="auto"/>
            <w:sz w:val="24"/>
            <w:szCs w:val="24"/>
            <w:u w:val="none"/>
          </w:rPr>
          <w:t>accessed on 24/06/2022 accessed 15/06/2022</w:t>
        </w:r>
      </w:hyperlink>
      <w:r w:rsidRPr="008A23AB">
        <w:rPr>
          <w:rFonts w:ascii="Arial" w:hAnsi="Arial" w:cs="Arial"/>
          <w:sz w:val="24"/>
          <w:szCs w:val="24"/>
        </w:rPr>
        <w:t xml:space="preserve">. </w:t>
      </w:r>
    </w:p>
    <w:p w14:paraId="709231F2"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Moen</w:t>
      </w:r>
      <w:r>
        <w:rPr>
          <w:rFonts w:ascii="Arial" w:hAnsi="Arial" w:cs="Arial"/>
          <w:sz w:val="24"/>
          <w:szCs w:val="24"/>
        </w:rPr>
        <w:t>,</w:t>
      </w:r>
      <w:r w:rsidRPr="008A23AB">
        <w:rPr>
          <w:rFonts w:ascii="Arial" w:hAnsi="Arial" w:cs="Arial"/>
          <w:sz w:val="24"/>
          <w:szCs w:val="24"/>
        </w:rPr>
        <w:t xml:space="preserve"> P, Erickson</w:t>
      </w:r>
      <w:r>
        <w:rPr>
          <w:rFonts w:ascii="Arial" w:hAnsi="Arial" w:cs="Arial"/>
          <w:sz w:val="24"/>
          <w:szCs w:val="24"/>
        </w:rPr>
        <w:t>,</w:t>
      </w:r>
      <w:r w:rsidRPr="008A23AB">
        <w:rPr>
          <w:rFonts w:ascii="Arial" w:hAnsi="Arial" w:cs="Arial"/>
          <w:sz w:val="24"/>
          <w:szCs w:val="24"/>
        </w:rPr>
        <w:t xml:space="preserve"> MA </w:t>
      </w:r>
      <w:r>
        <w:rPr>
          <w:rFonts w:ascii="Arial" w:hAnsi="Arial" w:cs="Arial"/>
          <w:sz w:val="24"/>
          <w:szCs w:val="24"/>
        </w:rPr>
        <w:t>&amp;</w:t>
      </w:r>
      <w:r w:rsidRPr="008A23AB">
        <w:rPr>
          <w:rFonts w:ascii="Arial" w:hAnsi="Arial" w:cs="Arial"/>
          <w:sz w:val="24"/>
          <w:szCs w:val="24"/>
        </w:rPr>
        <w:t xml:space="preserve"> Dempster-McClain D (1997)</w:t>
      </w:r>
      <w:r>
        <w:rPr>
          <w:rFonts w:ascii="Arial" w:hAnsi="Arial" w:cs="Arial"/>
          <w:sz w:val="24"/>
          <w:szCs w:val="24"/>
        </w:rPr>
        <w:t>.</w:t>
      </w:r>
      <w:r w:rsidRPr="008A23AB">
        <w:rPr>
          <w:rFonts w:ascii="Arial" w:hAnsi="Arial" w:cs="Arial"/>
          <w:sz w:val="24"/>
          <w:szCs w:val="24"/>
        </w:rPr>
        <w:t xml:space="preserve"> Their mother’s daughters? The </w:t>
      </w:r>
      <w:proofErr w:type="spellStart"/>
      <w:r w:rsidRPr="008A23AB">
        <w:rPr>
          <w:rFonts w:ascii="Arial" w:hAnsi="Arial" w:cs="Arial"/>
          <w:sz w:val="24"/>
          <w:szCs w:val="24"/>
        </w:rPr>
        <w:t>intergen</w:t>
      </w:r>
      <w:proofErr w:type="spellEnd"/>
      <w:r w:rsidRPr="008A23AB">
        <w:rPr>
          <w:rFonts w:ascii="Arial" w:hAnsi="Arial" w:cs="Arial"/>
          <w:sz w:val="24"/>
          <w:szCs w:val="24"/>
        </w:rPr>
        <w:t xml:space="preserve"> </w:t>
      </w:r>
      <w:proofErr w:type="spellStart"/>
      <w:r w:rsidRPr="008A23AB">
        <w:rPr>
          <w:rFonts w:ascii="Arial" w:hAnsi="Arial" w:cs="Arial"/>
          <w:sz w:val="24"/>
          <w:szCs w:val="24"/>
        </w:rPr>
        <w:t>erational</w:t>
      </w:r>
      <w:proofErr w:type="spellEnd"/>
      <w:r w:rsidRPr="008A23AB">
        <w:rPr>
          <w:rFonts w:ascii="Arial" w:hAnsi="Arial" w:cs="Arial"/>
          <w:sz w:val="24"/>
          <w:szCs w:val="24"/>
        </w:rPr>
        <w:t xml:space="preserve"> transmission of gender attitudes in a world of changing roles. </w:t>
      </w:r>
      <w:r w:rsidRPr="007523D9">
        <w:rPr>
          <w:rFonts w:ascii="Arial" w:hAnsi="Arial" w:cs="Arial"/>
          <w:i/>
          <w:iCs/>
          <w:sz w:val="24"/>
          <w:szCs w:val="24"/>
        </w:rPr>
        <w:t>Journal of Marriage and the Family</w:t>
      </w:r>
      <w:r>
        <w:rPr>
          <w:rFonts w:ascii="Arial" w:hAnsi="Arial" w:cs="Arial"/>
          <w:sz w:val="24"/>
          <w:szCs w:val="24"/>
        </w:rPr>
        <w:t>,</w:t>
      </w:r>
      <w:r w:rsidRPr="008A23AB">
        <w:rPr>
          <w:rFonts w:ascii="Arial" w:hAnsi="Arial" w:cs="Arial"/>
          <w:sz w:val="24"/>
          <w:szCs w:val="24"/>
        </w:rPr>
        <w:t xml:space="preserve"> 59(2)</w:t>
      </w:r>
      <w:r>
        <w:rPr>
          <w:rFonts w:ascii="Arial" w:hAnsi="Arial" w:cs="Arial"/>
          <w:sz w:val="24"/>
          <w:szCs w:val="24"/>
        </w:rPr>
        <w:t>,</w:t>
      </w:r>
      <w:r w:rsidRPr="008A23AB">
        <w:rPr>
          <w:rFonts w:ascii="Arial" w:hAnsi="Arial" w:cs="Arial"/>
          <w:sz w:val="24"/>
          <w:szCs w:val="24"/>
        </w:rPr>
        <w:t xml:space="preserve"> 281–293.</w:t>
      </w:r>
    </w:p>
    <w:p w14:paraId="339303EE" w14:textId="77777777" w:rsidR="00434A16" w:rsidRPr="008A23AB" w:rsidRDefault="00434A16" w:rsidP="00434A16">
      <w:pPr>
        <w:ind w:hanging="720"/>
        <w:rPr>
          <w:rFonts w:ascii="Arial" w:eastAsia="+mn-ea" w:hAnsi="Arial" w:cs="Arial"/>
          <w:color w:val="222222"/>
          <w:kern w:val="24"/>
          <w:sz w:val="24"/>
          <w:szCs w:val="24"/>
        </w:rPr>
      </w:pPr>
      <w:r w:rsidRPr="008A23AB">
        <w:rPr>
          <w:rFonts w:ascii="Arial" w:eastAsia="+mn-ea" w:hAnsi="Arial" w:cs="Arial"/>
          <w:color w:val="222222"/>
          <w:kern w:val="24"/>
          <w:sz w:val="24"/>
          <w:szCs w:val="24"/>
        </w:rPr>
        <w:t>Nickerson, A., Aloe, A., Livingston, J.</w:t>
      </w:r>
      <w:r>
        <w:rPr>
          <w:rFonts w:ascii="Arial" w:eastAsia="+mn-ea" w:hAnsi="Arial" w:cs="Arial"/>
          <w:color w:val="222222"/>
          <w:kern w:val="24"/>
          <w:sz w:val="24"/>
          <w:szCs w:val="24"/>
        </w:rPr>
        <w:t xml:space="preserve"> &amp;</w:t>
      </w:r>
      <w:r w:rsidRPr="008A23AB">
        <w:rPr>
          <w:rFonts w:ascii="Arial" w:eastAsia="+mn-ea" w:hAnsi="Arial" w:cs="Arial"/>
          <w:color w:val="222222"/>
          <w:kern w:val="24"/>
          <w:sz w:val="24"/>
          <w:szCs w:val="24"/>
        </w:rPr>
        <w:t xml:space="preserve"> Feeley, H. (2014). Measurement of the bystander intervention model for bullying and sexual harassment. </w:t>
      </w:r>
      <w:r w:rsidRPr="007523D9">
        <w:rPr>
          <w:rFonts w:ascii="Arial" w:eastAsia="+mn-ea" w:hAnsi="Arial" w:cs="Arial"/>
          <w:i/>
          <w:iCs/>
          <w:color w:val="222222"/>
          <w:kern w:val="24"/>
          <w:sz w:val="24"/>
          <w:szCs w:val="24"/>
        </w:rPr>
        <w:t>Journal of Adolescence</w:t>
      </w:r>
      <w:r w:rsidRPr="008A23AB">
        <w:rPr>
          <w:rFonts w:ascii="Arial" w:eastAsia="+mn-ea" w:hAnsi="Arial" w:cs="Arial"/>
          <w:color w:val="222222"/>
          <w:kern w:val="24"/>
          <w:sz w:val="24"/>
          <w:szCs w:val="24"/>
        </w:rPr>
        <w:t xml:space="preserve">, 37, 391–400. </w:t>
      </w:r>
      <w:proofErr w:type="gramStart"/>
      <w:r w:rsidRPr="008A23AB">
        <w:rPr>
          <w:rFonts w:ascii="Arial" w:eastAsia="+mn-ea" w:hAnsi="Arial" w:cs="Arial"/>
          <w:color w:val="222222"/>
          <w:kern w:val="24"/>
          <w:sz w:val="24"/>
          <w:szCs w:val="24"/>
        </w:rPr>
        <w:t>doi:10.1016/j.adolescence</w:t>
      </w:r>
      <w:proofErr w:type="gramEnd"/>
      <w:r w:rsidRPr="008A23AB">
        <w:rPr>
          <w:rFonts w:ascii="Arial" w:eastAsia="+mn-ea" w:hAnsi="Arial" w:cs="Arial"/>
          <w:color w:val="222222"/>
          <w:kern w:val="24"/>
          <w:sz w:val="24"/>
          <w:szCs w:val="24"/>
        </w:rPr>
        <w:t xml:space="preserve">.2014.03.003 </w:t>
      </w:r>
    </w:p>
    <w:p w14:paraId="2A0A9469" w14:textId="77777777" w:rsidR="00434A16" w:rsidRPr="008A23AB" w:rsidRDefault="00434A16" w:rsidP="00434A16">
      <w:pPr>
        <w:ind w:hanging="720"/>
        <w:rPr>
          <w:rFonts w:ascii="Arial" w:hAnsi="Arial" w:cs="Arial"/>
          <w:sz w:val="24"/>
          <w:szCs w:val="24"/>
        </w:rPr>
      </w:pPr>
      <w:r w:rsidRPr="008A23AB">
        <w:rPr>
          <w:rFonts w:ascii="Arial" w:eastAsia="+mn-ea" w:hAnsi="Arial" w:cs="Arial"/>
          <w:color w:val="222222"/>
          <w:kern w:val="24"/>
          <w:sz w:val="24"/>
          <w:szCs w:val="24"/>
        </w:rPr>
        <w:t xml:space="preserve">O’Reilly, C. </w:t>
      </w:r>
      <w:r>
        <w:rPr>
          <w:rFonts w:ascii="Arial" w:eastAsia="+mn-ea" w:hAnsi="Arial" w:cs="Arial"/>
          <w:color w:val="222222"/>
          <w:kern w:val="24"/>
          <w:sz w:val="24"/>
          <w:szCs w:val="24"/>
        </w:rPr>
        <w:t>(</w:t>
      </w:r>
      <w:r w:rsidRPr="008A23AB">
        <w:rPr>
          <w:rFonts w:ascii="Arial" w:eastAsia="+mn-ea" w:hAnsi="Arial" w:cs="Arial"/>
          <w:color w:val="222222"/>
          <w:kern w:val="24"/>
          <w:sz w:val="24"/>
          <w:szCs w:val="24"/>
        </w:rPr>
        <w:t>2022</w:t>
      </w:r>
      <w:r>
        <w:rPr>
          <w:rFonts w:ascii="Arial" w:eastAsia="+mn-ea" w:hAnsi="Arial" w:cs="Arial"/>
          <w:color w:val="222222"/>
          <w:kern w:val="24"/>
          <w:sz w:val="24"/>
          <w:szCs w:val="24"/>
        </w:rPr>
        <w:t>)</w:t>
      </w:r>
      <w:r w:rsidRPr="008A23AB">
        <w:rPr>
          <w:rFonts w:ascii="Arial" w:eastAsia="+mn-ea" w:hAnsi="Arial" w:cs="Arial"/>
          <w:color w:val="222222"/>
          <w:kern w:val="24"/>
          <w:sz w:val="24"/>
          <w:szCs w:val="24"/>
        </w:rPr>
        <w:t xml:space="preserve">. Doing the right thing? </w:t>
      </w:r>
      <w:r>
        <w:rPr>
          <w:rFonts w:ascii="Arial" w:eastAsia="+mn-ea" w:hAnsi="Arial" w:cs="Arial"/>
          <w:color w:val="222222"/>
          <w:kern w:val="24"/>
          <w:sz w:val="24"/>
          <w:szCs w:val="24"/>
        </w:rPr>
        <w:t>V</w:t>
      </w:r>
      <w:r w:rsidRPr="008A23AB">
        <w:rPr>
          <w:rFonts w:ascii="Arial" w:eastAsia="+mn-ea" w:hAnsi="Arial" w:cs="Arial"/>
          <w:color w:val="222222"/>
          <w:kern w:val="24"/>
          <w:sz w:val="24"/>
          <w:szCs w:val="24"/>
        </w:rPr>
        <w:t>alue conflicts and community policing. </w:t>
      </w:r>
      <w:r w:rsidRPr="008A23AB">
        <w:rPr>
          <w:rFonts w:ascii="Arial" w:eastAsia="+mn-ea" w:hAnsi="Arial" w:cs="Arial"/>
          <w:i/>
          <w:iCs/>
          <w:color w:val="222222"/>
          <w:kern w:val="24"/>
          <w:sz w:val="24"/>
          <w:szCs w:val="24"/>
        </w:rPr>
        <w:t>Policing and Society</w:t>
      </w:r>
      <w:r w:rsidRPr="008A23AB">
        <w:rPr>
          <w:rFonts w:ascii="Arial" w:eastAsia="+mn-ea" w:hAnsi="Arial" w:cs="Arial"/>
          <w:color w:val="222222"/>
          <w:kern w:val="24"/>
          <w:sz w:val="24"/>
          <w:szCs w:val="24"/>
        </w:rPr>
        <w:t>, 1</w:t>
      </w:r>
      <w:r>
        <w:rPr>
          <w:rFonts w:ascii="Arial" w:eastAsia="+mn-ea" w:hAnsi="Arial" w:cs="Arial"/>
          <w:color w:val="222222"/>
          <w:kern w:val="24"/>
          <w:sz w:val="24"/>
          <w:szCs w:val="24"/>
        </w:rPr>
        <w:t>–</w:t>
      </w:r>
      <w:r w:rsidRPr="008A23AB">
        <w:rPr>
          <w:rFonts w:ascii="Arial" w:eastAsia="+mn-ea" w:hAnsi="Arial" w:cs="Arial"/>
          <w:color w:val="222222"/>
          <w:kern w:val="24"/>
          <w:sz w:val="24"/>
          <w:szCs w:val="24"/>
        </w:rPr>
        <w:t>17.</w:t>
      </w:r>
    </w:p>
    <w:p w14:paraId="72EC368A" w14:textId="77777777" w:rsidR="00434A16" w:rsidRPr="00DD1883" w:rsidRDefault="00434A16" w:rsidP="00434A16">
      <w:pPr>
        <w:ind w:hanging="720"/>
        <w:rPr>
          <w:rFonts w:ascii="Arial" w:hAnsi="Arial" w:cs="Arial"/>
          <w:sz w:val="24"/>
          <w:szCs w:val="24"/>
        </w:rPr>
      </w:pPr>
      <w:bookmarkStart w:id="23" w:name="_Hlk109462546"/>
      <w:r w:rsidRPr="00DD1883">
        <w:rPr>
          <w:rFonts w:ascii="Arial" w:hAnsi="Arial" w:cs="Arial"/>
          <w:sz w:val="24"/>
          <w:szCs w:val="24"/>
        </w:rPr>
        <w:t>Oram, S., Khalifeh, H. &amp; Howard, L. M. (2017). Violence against women and mental health. </w:t>
      </w:r>
      <w:r w:rsidRPr="00DD1883">
        <w:rPr>
          <w:rFonts w:ascii="Arial" w:hAnsi="Arial" w:cs="Arial"/>
          <w:i/>
          <w:iCs/>
          <w:sz w:val="24"/>
          <w:szCs w:val="24"/>
        </w:rPr>
        <w:t xml:space="preserve">The </w:t>
      </w:r>
      <w:r>
        <w:rPr>
          <w:rFonts w:ascii="Arial" w:hAnsi="Arial" w:cs="Arial"/>
          <w:i/>
          <w:iCs/>
          <w:sz w:val="24"/>
          <w:szCs w:val="24"/>
        </w:rPr>
        <w:t>L</w:t>
      </w:r>
      <w:r w:rsidRPr="00DD1883">
        <w:rPr>
          <w:rFonts w:ascii="Arial" w:hAnsi="Arial" w:cs="Arial"/>
          <w:i/>
          <w:iCs/>
          <w:sz w:val="24"/>
          <w:szCs w:val="24"/>
        </w:rPr>
        <w:t>ancet. Psychiatry</w:t>
      </w:r>
      <w:r w:rsidRPr="00DD1883">
        <w:rPr>
          <w:rFonts w:ascii="Arial" w:hAnsi="Arial" w:cs="Arial"/>
          <w:sz w:val="24"/>
          <w:szCs w:val="24"/>
        </w:rPr>
        <w:t>, </w:t>
      </w:r>
      <w:r w:rsidRPr="009810A0">
        <w:rPr>
          <w:rFonts w:ascii="Arial" w:hAnsi="Arial" w:cs="Arial"/>
          <w:sz w:val="24"/>
          <w:szCs w:val="24"/>
        </w:rPr>
        <w:t>4</w:t>
      </w:r>
      <w:r w:rsidRPr="00DD1883">
        <w:rPr>
          <w:rFonts w:ascii="Arial" w:hAnsi="Arial" w:cs="Arial"/>
          <w:sz w:val="24"/>
          <w:szCs w:val="24"/>
        </w:rPr>
        <w:t>(2), 159–170. https://doi.org/10.1016/S2215-0366(16)30261-9</w:t>
      </w:r>
    </w:p>
    <w:bookmarkEnd w:id="23"/>
    <w:p w14:paraId="6AF54763" w14:textId="77777777" w:rsidR="00434A16" w:rsidRPr="008A23AB" w:rsidRDefault="00434A16" w:rsidP="00434A16">
      <w:pPr>
        <w:tabs>
          <w:tab w:val="left" w:pos="5565"/>
        </w:tabs>
        <w:spacing w:line="240" w:lineRule="auto"/>
        <w:ind w:hanging="720"/>
        <w:rPr>
          <w:rFonts w:ascii="Arial" w:hAnsi="Arial" w:cs="Arial"/>
          <w:sz w:val="24"/>
          <w:szCs w:val="24"/>
        </w:rPr>
      </w:pPr>
      <w:r w:rsidRPr="008A23AB">
        <w:rPr>
          <w:rFonts w:ascii="Arial" w:hAnsi="Arial" w:cs="Arial"/>
          <w:sz w:val="24"/>
          <w:szCs w:val="24"/>
        </w:rPr>
        <w:t xml:space="preserve">Pósch, K. </w:t>
      </w:r>
      <w:r>
        <w:rPr>
          <w:rFonts w:ascii="Arial" w:hAnsi="Arial" w:cs="Arial"/>
          <w:sz w:val="24"/>
          <w:szCs w:val="24"/>
        </w:rPr>
        <w:t>&amp;</w:t>
      </w:r>
      <w:r w:rsidRPr="008A23AB">
        <w:rPr>
          <w:rFonts w:ascii="Arial" w:hAnsi="Arial" w:cs="Arial"/>
          <w:sz w:val="24"/>
          <w:szCs w:val="24"/>
        </w:rPr>
        <w:t xml:space="preserve"> Jackson, J. (2021).</w:t>
      </w:r>
      <w:r>
        <w:rPr>
          <w:rFonts w:ascii="Arial" w:hAnsi="Arial" w:cs="Arial"/>
          <w:sz w:val="24"/>
          <w:szCs w:val="24"/>
        </w:rPr>
        <w:t xml:space="preserve"> Police in the Classroom.</w:t>
      </w:r>
      <w:r w:rsidRPr="008A23AB">
        <w:rPr>
          <w:rFonts w:ascii="Arial" w:hAnsi="Arial" w:cs="Arial"/>
          <w:sz w:val="24"/>
          <w:szCs w:val="24"/>
        </w:rPr>
        <w:t xml:space="preserve"> </w:t>
      </w:r>
      <w:r w:rsidRPr="006F7946">
        <w:rPr>
          <w:rFonts w:ascii="Arial" w:hAnsi="Arial" w:cs="Arial"/>
          <w:sz w:val="24"/>
          <w:szCs w:val="24"/>
        </w:rPr>
        <w:t>The London School of Economics and Political Science</w:t>
      </w:r>
      <w:r w:rsidRPr="00007585">
        <w:rPr>
          <w:rFonts w:ascii="Arial" w:hAnsi="Arial" w:cs="Arial"/>
          <w:sz w:val="24"/>
          <w:szCs w:val="24"/>
        </w:rPr>
        <w:t>.</w:t>
      </w:r>
      <w:r w:rsidRPr="008A23AB">
        <w:rPr>
          <w:rFonts w:ascii="Arial" w:hAnsi="Arial" w:cs="Arial"/>
          <w:i/>
          <w:iCs/>
          <w:sz w:val="24"/>
          <w:szCs w:val="24"/>
        </w:rPr>
        <w:t xml:space="preserve"> </w:t>
      </w:r>
      <w:r w:rsidRPr="006F7946">
        <w:rPr>
          <w:rFonts w:ascii="Arial" w:hAnsi="Arial" w:cs="Arial"/>
          <w:sz w:val="24"/>
          <w:szCs w:val="24"/>
        </w:rPr>
        <w:t>Available at:</w:t>
      </w:r>
      <w:r w:rsidRPr="008A23AB">
        <w:rPr>
          <w:rFonts w:ascii="Arial" w:hAnsi="Arial" w:cs="Arial"/>
          <w:i/>
          <w:iCs/>
          <w:sz w:val="24"/>
          <w:szCs w:val="24"/>
        </w:rPr>
        <w:t xml:space="preserve"> </w:t>
      </w:r>
      <w:r w:rsidRPr="008A23AB">
        <w:rPr>
          <w:rFonts w:ascii="Arial" w:hAnsi="Arial" w:cs="Arial"/>
          <w:sz w:val="24"/>
          <w:szCs w:val="24"/>
        </w:rPr>
        <w:t xml:space="preserve"> </w:t>
      </w:r>
      <w:hyperlink r:id="rId21" w:history="1">
        <w:r w:rsidRPr="008A23AB">
          <w:rPr>
            <w:rStyle w:val="Hyperlink"/>
            <w:rFonts w:ascii="Arial" w:hAnsi="Arial" w:cs="Arial"/>
            <w:sz w:val="24"/>
            <w:szCs w:val="24"/>
          </w:rPr>
          <w:t xml:space="preserve">Police in the </w:t>
        </w:r>
        <w:proofErr w:type="spellStart"/>
        <w:r w:rsidRPr="008A23AB">
          <w:rPr>
            <w:rStyle w:val="Hyperlink"/>
            <w:rFonts w:ascii="Arial" w:hAnsi="Arial" w:cs="Arial"/>
            <w:sz w:val="24"/>
            <w:szCs w:val="24"/>
          </w:rPr>
          <w:t>classroom_Final</w:t>
        </w:r>
        <w:proofErr w:type="spellEnd"/>
        <w:r w:rsidRPr="008A23AB">
          <w:rPr>
            <w:rStyle w:val="Hyperlink"/>
            <w:rFonts w:ascii="Arial" w:hAnsi="Arial" w:cs="Arial"/>
            <w:sz w:val="24"/>
            <w:szCs w:val="24"/>
          </w:rPr>
          <w:t xml:space="preserve"> </w:t>
        </w:r>
        <w:proofErr w:type="spellStart"/>
        <w:r w:rsidRPr="008A23AB">
          <w:rPr>
            <w:rStyle w:val="Hyperlink"/>
            <w:rFonts w:ascii="Arial" w:hAnsi="Arial" w:cs="Arial"/>
            <w:sz w:val="24"/>
            <w:szCs w:val="24"/>
          </w:rPr>
          <w:t>report_Feb</w:t>
        </w:r>
        <w:proofErr w:type="spellEnd"/>
        <w:r w:rsidRPr="008A23AB">
          <w:rPr>
            <w:rStyle w:val="Hyperlink"/>
            <w:rFonts w:ascii="Arial" w:hAnsi="Arial" w:cs="Arial"/>
            <w:sz w:val="24"/>
            <w:szCs w:val="24"/>
          </w:rPr>
          <w:t xml:space="preserve"> 2021.pdf</w:t>
        </w:r>
      </w:hyperlink>
      <w:r w:rsidRPr="008A23AB">
        <w:rPr>
          <w:rStyle w:val="Hyperlink"/>
          <w:rFonts w:ascii="Arial" w:hAnsi="Arial" w:cs="Arial"/>
          <w:sz w:val="24"/>
          <w:szCs w:val="24"/>
        </w:rPr>
        <w:t xml:space="preserve"> accessed 17</w:t>
      </w:r>
      <w:r>
        <w:rPr>
          <w:rStyle w:val="Hyperlink"/>
          <w:rFonts w:ascii="Arial" w:hAnsi="Arial" w:cs="Arial"/>
          <w:sz w:val="24"/>
          <w:szCs w:val="24"/>
        </w:rPr>
        <w:t>/</w:t>
      </w:r>
      <w:r w:rsidRPr="008A23AB">
        <w:rPr>
          <w:rStyle w:val="Hyperlink"/>
          <w:rFonts w:ascii="Arial" w:hAnsi="Arial" w:cs="Arial"/>
          <w:sz w:val="24"/>
          <w:szCs w:val="24"/>
        </w:rPr>
        <w:t>07</w:t>
      </w:r>
      <w:r>
        <w:rPr>
          <w:rStyle w:val="Hyperlink"/>
          <w:rFonts w:ascii="Arial" w:hAnsi="Arial" w:cs="Arial"/>
          <w:sz w:val="24"/>
          <w:szCs w:val="24"/>
        </w:rPr>
        <w:t>/</w:t>
      </w:r>
      <w:r w:rsidRPr="008A23AB">
        <w:rPr>
          <w:rStyle w:val="Hyperlink"/>
          <w:rFonts w:ascii="Arial" w:hAnsi="Arial" w:cs="Arial"/>
          <w:sz w:val="24"/>
          <w:szCs w:val="24"/>
        </w:rPr>
        <w:t>2022.</w:t>
      </w:r>
    </w:p>
    <w:p w14:paraId="5EC09986" w14:textId="77777777" w:rsidR="00434A16" w:rsidRPr="009029C7" w:rsidRDefault="00434A16" w:rsidP="00434A16">
      <w:pPr>
        <w:tabs>
          <w:tab w:val="left" w:pos="5565"/>
        </w:tabs>
        <w:spacing w:line="240" w:lineRule="auto"/>
        <w:ind w:hanging="720"/>
        <w:rPr>
          <w:rFonts w:ascii="Arial" w:hAnsi="Arial" w:cs="Arial"/>
          <w:sz w:val="24"/>
          <w:szCs w:val="24"/>
        </w:rPr>
      </w:pPr>
      <w:r w:rsidRPr="008A23AB">
        <w:rPr>
          <w:rFonts w:ascii="Arial" w:eastAsia="Times New Roman" w:hAnsi="Arial" w:cs="Arial"/>
          <w:color w:val="3A3A3A"/>
          <w:sz w:val="24"/>
          <w:szCs w:val="24"/>
          <w:lang w:eastAsia="en-GB"/>
        </w:rPr>
        <w:t>Sindall, K., McCarthy, D. J. &amp; Brunton-Smith, I. (2017). Young people and the formation of attitudes towards the polic</w:t>
      </w:r>
      <w:r>
        <w:rPr>
          <w:rFonts w:ascii="Arial" w:eastAsia="Times New Roman" w:hAnsi="Arial" w:cs="Arial"/>
          <w:color w:val="3A3A3A"/>
          <w:sz w:val="24"/>
          <w:szCs w:val="24"/>
          <w:lang w:eastAsia="en-GB"/>
        </w:rPr>
        <w:t>e</w:t>
      </w:r>
      <w:r w:rsidRPr="008A23AB">
        <w:rPr>
          <w:rFonts w:ascii="Arial" w:eastAsia="Times New Roman" w:hAnsi="Arial" w:cs="Arial"/>
          <w:color w:val="3A3A3A"/>
          <w:sz w:val="24"/>
          <w:szCs w:val="24"/>
          <w:lang w:eastAsia="en-GB"/>
        </w:rPr>
        <w:t>. </w:t>
      </w:r>
      <w:r w:rsidRPr="008A23AB">
        <w:rPr>
          <w:rFonts w:ascii="Arial" w:eastAsia="Times New Roman" w:hAnsi="Arial" w:cs="Arial"/>
          <w:i/>
          <w:iCs/>
          <w:color w:val="3A3A3A"/>
          <w:sz w:val="24"/>
          <w:szCs w:val="24"/>
          <w:lang w:eastAsia="en-GB"/>
        </w:rPr>
        <w:t>European Journal of Criminology</w:t>
      </w:r>
      <w:r w:rsidRPr="008A23AB">
        <w:rPr>
          <w:rFonts w:ascii="Arial" w:eastAsia="Times New Roman" w:hAnsi="Arial" w:cs="Arial"/>
          <w:color w:val="3A3A3A"/>
          <w:sz w:val="24"/>
          <w:szCs w:val="24"/>
          <w:lang w:eastAsia="en-GB"/>
        </w:rPr>
        <w:t>, </w:t>
      </w:r>
      <w:r w:rsidRPr="006F7946">
        <w:rPr>
          <w:rFonts w:ascii="Arial" w:eastAsia="Times New Roman" w:hAnsi="Arial" w:cs="Arial"/>
          <w:color w:val="3A3A3A"/>
          <w:sz w:val="24"/>
          <w:szCs w:val="24"/>
          <w:lang w:eastAsia="en-GB"/>
        </w:rPr>
        <w:t>14</w:t>
      </w:r>
      <w:r w:rsidRPr="008A23AB">
        <w:rPr>
          <w:rFonts w:ascii="Arial" w:eastAsia="Times New Roman" w:hAnsi="Arial" w:cs="Arial"/>
          <w:color w:val="3A3A3A"/>
          <w:sz w:val="24"/>
          <w:szCs w:val="24"/>
          <w:lang w:eastAsia="en-GB"/>
        </w:rPr>
        <w:t xml:space="preserve">(3), 344–364. </w:t>
      </w:r>
      <w:hyperlink r:id="rId22" w:history="1">
        <w:r w:rsidRPr="008A23AB">
          <w:rPr>
            <w:rStyle w:val="Hyperlink"/>
            <w:rFonts w:ascii="Arial" w:eastAsia="Times New Roman" w:hAnsi="Arial" w:cs="Arial"/>
            <w:sz w:val="24"/>
            <w:szCs w:val="24"/>
            <w:lang w:eastAsia="en-GB"/>
          </w:rPr>
          <w:t>https://doi.org/10.1177/1477370816661739</w:t>
        </w:r>
      </w:hyperlink>
      <w:r w:rsidRPr="008A23AB">
        <w:rPr>
          <w:rFonts w:ascii="Arial" w:eastAsia="Times New Roman" w:hAnsi="Arial" w:cs="Arial"/>
          <w:color w:val="3A3A3A"/>
          <w:sz w:val="24"/>
          <w:szCs w:val="24"/>
          <w:lang w:eastAsia="en-GB"/>
        </w:rPr>
        <w:t xml:space="preserve"> </w:t>
      </w:r>
    </w:p>
    <w:p w14:paraId="1DCE8D90" w14:textId="77777777" w:rsidR="00434A16" w:rsidRPr="00D213DC" w:rsidRDefault="00434A16" w:rsidP="00434A16">
      <w:pPr>
        <w:shd w:val="clear" w:color="auto" w:fill="FFFFFF"/>
        <w:spacing w:after="0" w:line="240" w:lineRule="auto"/>
        <w:ind w:hanging="720"/>
        <w:rPr>
          <w:rFonts w:ascii="Arial" w:eastAsia="Times New Roman" w:hAnsi="Arial" w:cs="Arial"/>
          <w:color w:val="3A3A3A"/>
          <w:sz w:val="24"/>
          <w:szCs w:val="24"/>
          <w:lang w:eastAsia="en-GB"/>
        </w:rPr>
      </w:pPr>
      <w:proofErr w:type="spellStart"/>
      <w:r w:rsidRPr="00D213DC">
        <w:rPr>
          <w:rFonts w:ascii="Arial" w:eastAsia="Times New Roman" w:hAnsi="Arial" w:cs="Arial"/>
          <w:color w:val="3A3A3A"/>
          <w:sz w:val="24"/>
          <w:szCs w:val="24"/>
          <w:lang w:eastAsia="en-GB"/>
        </w:rPr>
        <w:t>Skogan</w:t>
      </w:r>
      <w:proofErr w:type="spellEnd"/>
      <w:r w:rsidRPr="00D213DC">
        <w:rPr>
          <w:rFonts w:ascii="Arial" w:eastAsia="Times New Roman" w:hAnsi="Arial" w:cs="Arial"/>
          <w:color w:val="3A3A3A"/>
          <w:sz w:val="24"/>
          <w:szCs w:val="24"/>
          <w:lang w:eastAsia="en-GB"/>
        </w:rPr>
        <w:t>, W. G. (2006). Asymmetry in the Impact of Encounters with Police. </w:t>
      </w:r>
      <w:r w:rsidRPr="00D213DC">
        <w:rPr>
          <w:rFonts w:ascii="Arial" w:eastAsia="Times New Roman" w:hAnsi="Arial" w:cs="Arial"/>
          <w:i/>
          <w:iCs/>
          <w:color w:val="3A3A3A"/>
          <w:sz w:val="24"/>
          <w:szCs w:val="24"/>
          <w:lang w:eastAsia="en-GB"/>
        </w:rPr>
        <w:t>Policing &amp;</w:t>
      </w:r>
      <w:r w:rsidRPr="008A23AB">
        <w:rPr>
          <w:rFonts w:ascii="Arial" w:eastAsia="Times New Roman" w:hAnsi="Arial" w:cs="Arial"/>
          <w:i/>
          <w:iCs/>
          <w:color w:val="3A3A3A"/>
          <w:sz w:val="24"/>
          <w:szCs w:val="24"/>
          <w:lang w:eastAsia="en-GB"/>
        </w:rPr>
        <w:t xml:space="preserve"> </w:t>
      </w:r>
      <w:r w:rsidRPr="00D213DC">
        <w:rPr>
          <w:rFonts w:ascii="Arial" w:eastAsia="Times New Roman" w:hAnsi="Arial" w:cs="Arial"/>
          <w:i/>
          <w:iCs/>
          <w:color w:val="3A3A3A"/>
          <w:sz w:val="24"/>
          <w:szCs w:val="24"/>
          <w:lang w:eastAsia="en-GB"/>
        </w:rPr>
        <w:t>Society</w:t>
      </w:r>
      <w:r w:rsidRPr="00D213DC">
        <w:rPr>
          <w:rFonts w:ascii="Arial" w:eastAsia="Times New Roman" w:hAnsi="Arial" w:cs="Arial"/>
          <w:color w:val="3A3A3A"/>
          <w:sz w:val="24"/>
          <w:szCs w:val="24"/>
          <w:lang w:eastAsia="en-GB"/>
        </w:rPr>
        <w:t>, </w:t>
      </w:r>
      <w:r w:rsidRPr="006F7946">
        <w:rPr>
          <w:rFonts w:ascii="Arial" w:eastAsia="Times New Roman" w:hAnsi="Arial" w:cs="Arial"/>
          <w:color w:val="3A3A3A"/>
          <w:sz w:val="24"/>
          <w:szCs w:val="24"/>
          <w:lang w:eastAsia="en-GB"/>
        </w:rPr>
        <w:t>16</w:t>
      </w:r>
      <w:r w:rsidRPr="00D213DC">
        <w:rPr>
          <w:rFonts w:ascii="Arial" w:eastAsia="Times New Roman" w:hAnsi="Arial" w:cs="Arial"/>
          <w:color w:val="3A3A3A"/>
          <w:sz w:val="24"/>
          <w:szCs w:val="24"/>
          <w:lang w:eastAsia="en-GB"/>
        </w:rPr>
        <w:t xml:space="preserve">(2), 99–126. </w:t>
      </w:r>
      <w:hyperlink r:id="rId23" w:history="1">
        <w:r w:rsidRPr="00D213DC">
          <w:rPr>
            <w:rStyle w:val="Hyperlink"/>
            <w:rFonts w:ascii="Arial" w:eastAsia="Times New Roman" w:hAnsi="Arial" w:cs="Arial"/>
            <w:sz w:val="24"/>
            <w:szCs w:val="24"/>
            <w:lang w:eastAsia="en-GB"/>
          </w:rPr>
          <w:t>https://doi.org/10.1080/10439460600662098</w:t>
        </w:r>
      </w:hyperlink>
      <w:r w:rsidRPr="008A23AB">
        <w:rPr>
          <w:rFonts w:ascii="Arial" w:eastAsia="Times New Roman" w:hAnsi="Arial" w:cs="Arial"/>
          <w:color w:val="3A3A3A"/>
          <w:sz w:val="24"/>
          <w:szCs w:val="24"/>
          <w:lang w:eastAsia="en-GB"/>
        </w:rPr>
        <w:t xml:space="preserve"> </w:t>
      </w:r>
    </w:p>
    <w:p w14:paraId="181985A9" w14:textId="77777777" w:rsidR="00434A16" w:rsidRPr="008A23AB" w:rsidRDefault="00434A16" w:rsidP="00434A16">
      <w:pPr>
        <w:ind w:hanging="720"/>
        <w:rPr>
          <w:rFonts w:ascii="Arial" w:hAnsi="Arial" w:cs="Arial"/>
          <w:sz w:val="24"/>
          <w:szCs w:val="24"/>
        </w:rPr>
      </w:pPr>
    </w:p>
    <w:p w14:paraId="26296EA6" w14:textId="77777777" w:rsidR="00434A16" w:rsidRDefault="00434A16" w:rsidP="00434A16">
      <w:pPr>
        <w:ind w:hanging="720"/>
        <w:rPr>
          <w:rFonts w:ascii="Arial" w:hAnsi="Arial" w:cs="Arial"/>
          <w:sz w:val="24"/>
          <w:szCs w:val="24"/>
        </w:rPr>
      </w:pPr>
      <w:r w:rsidRPr="008A23AB">
        <w:rPr>
          <w:rFonts w:ascii="Arial" w:hAnsi="Arial" w:cs="Arial"/>
          <w:sz w:val="24"/>
          <w:szCs w:val="24"/>
        </w:rPr>
        <w:t>Solomon</w:t>
      </w:r>
      <w:r>
        <w:rPr>
          <w:rFonts w:ascii="Arial" w:hAnsi="Arial" w:cs="Arial"/>
          <w:sz w:val="24"/>
          <w:szCs w:val="24"/>
        </w:rPr>
        <w:t>,</w:t>
      </w:r>
      <w:r w:rsidRPr="008A23AB">
        <w:rPr>
          <w:rFonts w:ascii="Arial" w:hAnsi="Arial" w:cs="Arial"/>
          <w:sz w:val="24"/>
          <w:szCs w:val="24"/>
        </w:rPr>
        <w:t xml:space="preserve"> B</w:t>
      </w:r>
      <w:r>
        <w:rPr>
          <w:rFonts w:ascii="Arial" w:hAnsi="Arial" w:cs="Arial"/>
          <w:sz w:val="24"/>
          <w:szCs w:val="24"/>
        </w:rPr>
        <w:t xml:space="preserve">. </w:t>
      </w:r>
      <w:r w:rsidRPr="008A23AB">
        <w:rPr>
          <w:rFonts w:ascii="Arial" w:hAnsi="Arial" w:cs="Arial"/>
          <w:sz w:val="24"/>
          <w:szCs w:val="24"/>
        </w:rPr>
        <w:t>S</w:t>
      </w:r>
      <w:r>
        <w:rPr>
          <w:rFonts w:ascii="Arial" w:hAnsi="Arial" w:cs="Arial"/>
          <w:sz w:val="24"/>
          <w:szCs w:val="24"/>
        </w:rPr>
        <w:t>.</w:t>
      </w:r>
      <w:r w:rsidRPr="008A23AB">
        <w:rPr>
          <w:rFonts w:ascii="Arial" w:hAnsi="Arial" w:cs="Arial"/>
          <w:sz w:val="24"/>
          <w:szCs w:val="24"/>
        </w:rPr>
        <w:t>, Bradshaw</w:t>
      </w:r>
      <w:r>
        <w:rPr>
          <w:rFonts w:ascii="Arial" w:hAnsi="Arial" w:cs="Arial"/>
          <w:sz w:val="24"/>
          <w:szCs w:val="24"/>
        </w:rPr>
        <w:t>,</w:t>
      </w:r>
      <w:r w:rsidRPr="008A23AB">
        <w:rPr>
          <w:rFonts w:ascii="Arial" w:hAnsi="Arial" w:cs="Arial"/>
          <w:sz w:val="24"/>
          <w:szCs w:val="24"/>
        </w:rPr>
        <w:t xml:space="preserve"> C</w:t>
      </w:r>
      <w:r>
        <w:rPr>
          <w:rFonts w:ascii="Arial" w:hAnsi="Arial" w:cs="Arial"/>
          <w:sz w:val="24"/>
          <w:szCs w:val="24"/>
        </w:rPr>
        <w:t xml:space="preserve">. </w:t>
      </w:r>
      <w:r w:rsidRPr="008A23AB">
        <w:rPr>
          <w:rFonts w:ascii="Arial" w:hAnsi="Arial" w:cs="Arial"/>
          <w:sz w:val="24"/>
          <w:szCs w:val="24"/>
        </w:rPr>
        <w:t>P</w:t>
      </w:r>
      <w:r>
        <w:rPr>
          <w:rFonts w:ascii="Arial" w:hAnsi="Arial" w:cs="Arial"/>
          <w:sz w:val="24"/>
          <w:szCs w:val="24"/>
        </w:rPr>
        <w:t>.</w:t>
      </w:r>
      <w:r w:rsidRPr="008A23AB">
        <w:rPr>
          <w:rFonts w:ascii="Arial" w:hAnsi="Arial" w:cs="Arial"/>
          <w:sz w:val="24"/>
          <w:szCs w:val="24"/>
        </w:rPr>
        <w:t>, Wright</w:t>
      </w:r>
      <w:r>
        <w:rPr>
          <w:rFonts w:ascii="Arial" w:hAnsi="Arial" w:cs="Arial"/>
          <w:sz w:val="24"/>
          <w:szCs w:val="24"/>
        </w:rPr>
        <w:t>,</w:t>
      </w:r>
      <w:r w:rsidRPr="008A23AB">
        <w:rPr>
          <w:rFonts w:ascii="Arial" w:hAnsi="Arial" w:cs="Arial"/>
          <w:sz w:val="24"/>
          <w:szCs w:val="24"/>
        </w:rPr>
        <w:t xml:space="preserve"> J</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&amp;</w:t>
      </w:r>
      <w:r w:rsidRPr="008A23AB">
        <w:rPr>
          <w:rFonts w:ascii="Arial" w:hAnsi="Arial" w:cs="Arial"/>
          <w:sz w:val="24"/>
          <w:szCs w:val="24"/>
        </w:rPr>
        <w:t xml:space="preserve"> Cheng</w:t>
      </w:r>
      <w:r>
        <w:rPr>
          <w:rFonts w:ascii="Arial" w:hAnsi="Arial" w:cs="Arial"/>
          <w:sz w:val="24"/>
          <w:szCs w:val="24"/>
        </w:rPr>
        <w:t>,</w:t>
      </w:r>
      <w:r w:rsidRPr="008A23AB">
        <w:rPr>
          <w:rFonts w:ascii="Arial" w:hAnsi="Arial" w:cs="Arial"/>
          <w:sz w:val="24"/>
          <w:szCs w:val="24"/>
        </w:rPr>
        <w:t xml:space="preserve"> T</w:t>
      </w:r>
      <w:r>
        <w:rPr>
          <w:rFonts w:ascii="Arial" w:hAnsi="Arial" w:cs="Arial"/>
          <w:sz w:val="24"/>
          <w:szCs w:val="24"/>
        </w:rPr>
        <w:t xml:space="preserve">. </w:t>
      </w:r>
      <w:r w:rsidRPr="008A23AB">
        <w:rPr>
          <w:rFonts w:ascii="Arial" w:hAnsi="Arial" w:cs="Arial"/>
          <w:sz w:val="24"/>
          <w:szCs w:val="24"/>
        </w:rPr>
        <w:t>L</w:t>
      </w:r>
      <w:r>
        <w:rPr>
          <w:rFonts w:ascii="Arial" w:hAnsi="Arial" w:cs="Arial"/>
          <w:sz w:val="24"/>
          <w:szCs w:val="24"/>
        </w:rPr>
        <w:t>.</w:t>
      </w:r>
      <w:r w:rsidRPr="008A23AB">
        <w:rPr>
          <w:rFonts w:ascii="Arial" w:hAnsi="Arial" w:cs="Arial"/>
          <w:sz w:val="24"/>
          <w:szCs w:val="24"/>
        </w:rPr>
        <w:t xml:space="preserve"> (2008)</w:t>
      </w:r>
      <w:r>
        <w:rPr>
          <w:rFonts w:ascii="Arial" w:hAnsi="Arial" w:cs="Arial"/>
          <w:sz w:val="24"/>
          <w:szCs w:val="24"/>
        </w:rPr>
        <w:t>.</w:t>
      </w:r>
      <w:r w:rsidRPr="008A23AB">
        <w:rPr>
          <w:rFonts w:ascii="Arial" w:hAnsi="Arial" w:cs="Arial"/>
          <w:sz w:val="24"/>
          <w:szCs w:val="24"/>
        </w:rPr>
        <w:t xml:space="preserve"> Youth and parental attitudes toward fighting. </w:t>
      </w:r>
      <w:r w:rsidRPr="006F7946">
        <w:rPr>
          <w:rFonts w:ascii="Arial" w:hAnsi="Arial" w:cs="Arial"/>
          <w:i/>
          <w:iCs/>
          <w:sz w:val="24"/>
          <w:szCs w:val="24"/>
        </w:rPr>
        <w:t>Journal of Interpersonal Violence</w:t>
      </w:r>
      <w:r>
        <w:rPr>
          <w:rFonts w:ascii="Arial" w:hAnsi="Arial" w:cs="Arial"/>
          <w:sz w:val="24"/>
          <w:szCs w:val="24"/>
        </w:rPr>
        <w:t>,</w:t>
      </w:r>
      <w:r w:rsidRPr="008A23AB">
        <w:rPr>
          <w:rFonts w:ascii="Arial" w:hAnsi="Arial" w:cs="Arial"/>
          <w:sz w:val="24"/>
          <w:szCs w:val="24"/>
        </w:rPr>
        <w:t xml:space="preserve"> 23(4)</w:t>
      </w:r>
      <w:r>
        <w:rPr>
          <w:rFonts w:ascii="Arial" w:hAnsi="Arial" w:cs="Arial"/>
          <w:sz w:val="24"/>
          <w:szCs w:val="24"/>
        </w:rPr>
        <w:t>,</w:t>
      </w:r>
      <w:r w:rsidRPr="008A23AB">
        <w:rPr>
          <w:rFonts w:ascii="Arial" w:hAnsi="Arial" w:cs="Arial"/>
          <w:sz w:val="24"/>
          <w:szCs w:val="24"/>
        </w:rPr>
        <w:t xml:space="preserve"> 544–560</w:t>
      </w:r>
      <w:r>
        <w:rPr>
          <w:rFonts w:ascii="Arial" w:hAnsi="Arial" w:cs="Arial"/>
          <w:sz w:val="24"/>
          <w:szCs w:val="24"/>
        </w:rPr>
        <w:t>.</w:t>
      </w:r>
    </w:p>
    <w:p w14:paraId="1E86B05F"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Ward,</w:t>
      </w:r>
      <w:r>
        <w:rPr>
          <w:rFonts w:ascii="Arial" w:hAnsi="Arial" w:cs="Arial"/>
          <w:sz w:val="24"/>
          <w:szCs w:val="24"/>
        </w:rPr>
        <w:t xml:space="preserve"> T.</w:t>
      </w:r>
      <w:r w:rsidRPr="00DD1883">
        <w:rPr>
          <w:rFonts w:ascii="Arial" w:hAnsi="Arial" w:cs="Arial"/>
          <w:sz w:val="24"/>
          <w:szCs w:val="24"/>
        </w:rPr>
        <w:t xml:space="preserve"> &amp; Beech, A. (2006). An integrated theory of sexual offending. </w:t>
      </w:r>
      <w:r w:rsidRPr="006F7946">
        <w:rPr>
          <w:rFonts w:ascii="Arial" w:hAnsi="Arial" w:cs="Arial"/>
          <w:i/>
          <w:iCs/>
          <w:sz w:val="24"/>
          <w:szCs w:val="24"/>
        </w:rPr>
        <w:t>Aggression and Violent Behavior</w:t>
      </w:r>
      <w:r w:rsidRPr="00DD1883">
        <w:rPr>
          <w:rFonts w:ascii="Arial" w:hAnsi="Arial" w:cs="Arial"/>
          <w:sz w:val="24"/>
          <w:szCs w:val="24"/>
        </w:rPr>
        <w:t xml:space="preserve">, 11(1), 44–63. </w:t>
      </w:r>
      <w:hyperlink r:id="rId24" w:history="1">
        <w:r w:rsidRPr="00DD1883">
          <w:rPr>
            <w:rStyle w:val="Hyperlink"/>
            <w:rFonts w:ascii="Arial" w:hAnsi="Arial" w:cs="Arial"/>
            <w:sz w:val="24"/>
            <w:szCs w:val="24"/>
          </w:rPr>
          <w:t>https://doi.org/10.1016/</w:t>
        </w:r>
        <w:r w:rsidRPr="00DD1883">
          <w:rPr>
            <w:rStyle w:val="Hyperlink"/>
            <w:rFonts w:ascii="Arial" w:hAnsi="Arial" w:cs="Arial"/>
            <w:sz w:val="24"/>
            <w:szCs w:val="24"/>
          </w:rPr>
          <w:t>j.avb.2005.05.002</w:t>
        </w:r>
      </w:hyperlink>
    </w:p>
    <w:p w14:paraId="3028ECBA" w14:textId="02C9DB20" w:rsidR="00434A16" w:rsidRPr="008A23AB" w:rsidRDefault="00434A16" w:rsidP="00434A16">
      <w:pPr>
        <w:ind w:hanging="720"/>
        <w:rPr>
          <w:rFonts w:ascii="Arial" w:hAnsi="Arial" w:cs="Arial"/>
          <w:sz w:val="24"/>
          <w:szCs w:val="24"/>
        </w:rPr>
      </w:pPr>
      <w:r w:rsidRPr="008A23AB">
        <w:rPr>
          <w:rFonts w:ascii="Arial" w:hAnsi="Arial" w:cs="Arial"/>
          <w:sz w:val="24"/>
          <w:szCs w:val="24"/>
        </w:rPr>
        <w:t>Vizard, E., Hickey, N., French, L. &amp; Mc</w:t>
      </w:r>
      <w:r>
        <w:rPr>
          <w:rFonts w:ascii="Arial" w:hAnsi="Arial" w:cs="Arial"/>
          <w:sz w:val="24"/>
          <w:szCs w:val="24"/>
        </w:rPr>
        <w:t>C</w:t>
      </w:r>
      <w:r w:rsidRPr="008A23AB">
        <w:rPr>
          <w:rFonts w:ascii="Arial" w:hAnsi="Arial" w:cs="Arial"/>
          <w:sz w:val="24"/>
          <w:szCs w:val="24"/>
        </w:rPr>
        <w:t xml:space="preserve">rory, E. (2007). Children and adolescents who present with sexually abusive behaviour: A UK descriptive study. </w:t>
      </w:r>
      <w:r w:rsidRPr="008A23AB">
        <w:rPr>
          <w:rFonts w:ascii="Arial" w:hAnsi="Arial" w:cs="Arial"/>
          <w:i/>
          <w:iCs/>
          <w:sz w:val="24"/>
          <w:szCs w:val="24"/>
        </w:rPr>
        <w:t>Journal of Forensic Psychiatry &amp; Psychology</w:t>
      </w:r>
      <w:r w:rsidRPr="00B33CED">
        <w:rPr>
          <w:rFonts w:ascii="Arial" w:hAnsi="Arial" w:cs="Arial"/>
          <w:sz w:val="24"/>
          <w:szCs w:val="24"/>
        </w:rPr>
        <w:t>,</w:t>
      </w:r>
      <w:r w:rsidRPr="008A23AB">
        <w:rPr>
          <w:rFonts w:ascii="Arial" w:hAnsi="Arial" w:cs="Arial"/>
          <w:i/>
          <w:iCs/>
          <w:sz w:val="24"/>
          <w:szCs w:val="24"/>
        </w:rPr>
        <w:t xml:space="preserve"> </w:t>
      </w:r>
      <w:r w:rsidRPr="008A23AB">
        <w:rPr>
          <w:rFonts w:ascii="Arial" w:hAnsi="Arial" w:cs="Arial"/>
          <w:sz w:val="24"/>
          <w:szCs w:val="24"/>
        </w:rPr>
        <w:t>18</w:t>
      </w:r>
      <w:r>
        <w:rPr>
          <w:rFonts w:ascii="Arial" w:hAnsi="Arial" w:cs="Arial"/>
          <w:sz w:val="24"/>
          <w:szCs w:val="24"/>
        </w:rPr>
        <w:t>,</w:t>
      </w:r>
      <w:r w:rsidRPr="008A23AB">
        <w:rPr>
          <w:rFonts w:ascii="Arial" w:hAnsi="Arial" w:cs="Arial"/>
          <w:sz w:val="24"/>
          <w:szCs w:val="24"/>
        </w:rPr>
        <w:t xml:space="preserve"> 59</w:t>
      </w:r>
      <w:r>
        <w:rPr>
          <w:rFonts w:ascii="Arial" w:hAnsi="Arial" w:cs="Arial"/>
          <w:sz w:val="24"/>
          <w:szCs w:val="24"/>
        </w:rPr>
        <w:t>–</w:t>
      </w:r>
      <w:r w:rsidRPr="008A23AB">
        <w:rPr>
          <w:rFonts w:ascii="Arial" w:hAnsi="Arial" w:cs="Arial"/>
          <w:sz w:val="24"/>
          <w:szCs w:val="24"/>
        </w:rPr>
        <w:t>73. 10.1080/14789940601056745</w:t>
      </w:r>
    </w:p>
    <w:p w14:paraId="2D0E6899" w14:textId="77777777" w:rsidR="00434A16" w:rsidRDefault="00434A16" w:rsidP="00434A16">
      <w:pPr>
        <w:ind w:hanging="720"/>
        <w:rPr>
          <w:rFonts w:ascii="Arial" w:hAnsi="Arial" w:cs="Arial"/>
          <w:sz w:val="24"/>
          <w:szCs w:val="24"/>
        </w:rPr>
      </w:pPr>
      <w:r w:rsidRPr="008A23AB">
        <w:rPr>
          <w:rFonts w:ascii="Arial" w:hAnsi="Arial" w:cs="Arial"/>
          <w:sz w:val="24"/>
          <w:szCs w:val="24"/>
        </w:rPr>
        <w:t>Weisz</w:t>
      </w:r>
      <w:r>
        <w:rPr>
          <w:rFonts w:ascii="Arial" w:hAnsi="Arial" w:cs="Arial"/>
          <w:sz w:val="24"/>
          <w:szCs w:val="24"/>
        </w:rPr>
        <w:t>,</w:t>
      </w:r>
      <w:r w:rsidRPr="008A23AB">
        <w:rPr>
          <w:rFonts w:ascii="Arial" w:hAnsi="Arial" w:cs="Arial"/>
          <w:sz w:val="24"/>
          <w:szCs w:val="24"/>
        </w:rPr>
        <w:t xml:space="preserve"> A</w:t>
      </w:r>
      <w:r>
        <w:rPr>
          <w:rFonts w:ascii="Arial" w:hAnsi="Arial" w:cs="Arial"/>
          <w:sz w:val="24"/>
          <w:szCs w:val="24"/>
        </w:rPr>
        <w:t xml:space="preserve">. </w:t>
      </w:r>
      <w:r w:rsidRPr="008A23AB">
        <w:rPr>
          <w:rFonts w:ascii="Arial" w:hAnsi="Arial" w:cs="Arial"/>
          <w:sz w:val="24"/>
          <w:szCs w:val="24"/>
        </w:rPr>
        <w:t>N</w:t>
      </w:r>
      <w:r>
        <w:rPr>
          <w:rFonts w:ascii="Arial" w:hAnsi="Arial" w:cs="Arial"/>
          <w:sz w:val="24"/>
          <w:szCs w:val="24"/>
        </w:rPr>
        <w:t>.</w:t>
      </w:r>
      <w:r w:rsidRPr="008A23AB">
        <w:rPr>
          <w:rFonts w:ascii="Arial" w:hAnsi="Arial" w:cs="Arial"/>
          <w:sz w:val="24"/>
          <w:szCs w:val="24"/>
        </w:rPr>
        <w:t xml:space="preserve"> &amp; Black</w:t>
      </w:r>
      <w:r>
        <w:rPr>
          <w:rFonts w:ascii="Arial" w:hAnsi="Arial" w:cs="Arial"/>
          <w:sz w:val="24"/>
          <w:szCs w:val="24"/>
        </w:rPr>
        <w:t>,</w:t>
      </w:r>
      <w:r w:rsidRPr="008A23AB">
        <w:rPr>
          <w:rFonts w:ascii="Arial" w:hAnsi="Arial" w:cs="Arial"/>
          <w:sz w:val="24"/>
          <w:szCs w:val="24"/>
        </w:rPr>
        <w:t xml:space="preserve"> B</w:t>
      </w:r>
      <w:r>
        <w:rPr>
          <w:rFonts w:ascii="Arial" w:hAnsi="Arial" w:cs="Arial"/>
          <w:sz w:val="24"/>
          <w:szCs w:val="24"/>
        </w:rPr>
        <w:t xml:space="preserve">. </w:t>
      </w:r>
      <w:r w:rsidRPr="008A23AB">
        <w:rPr>
          <w:rFonts w:ascii="Arial" w:hAnsi="Arial" w:cs="Arial"/>
          <w:sz w:val="24"/>
          <w:szCs w:val="24"/>
        </w:rPr>
        <w:t>M</w:t>
      </w:r>
      <w:r>
        <w:rPr>
          <w:rFonts w:ascii="Arial" w:hAnsi="Arial" w:cs="Arial"/>
          <w:sz w:val="24"/>
          <w:szCs w:val="24"/>
        </w:rPr>
        <w:t>.</w:t>
      </w:r>
      <w:r w:rsidRPr="008A23AB">
        <w:rPr>
          <w:rFonts w:ascii="Arial" w:hAnsi="Arial" w:cs="Arial"/>
          <w:sz w:val="24"/>
          <w:szCs w:val="24"/>
        </w:rPr>
        <w:t xml:space="preserve"> (2008). Peer intervention in dating violence: Beliefs of African- American middle school adolescents. </w:t>
      </w:r>
      <w:r w:rsidRPr="008A23AB">
        <w:rPr>
          <w:rFonts w:ascii="Arial" w:hAnsi="Arial" w:cs="Arial"/>
          <w:i/>
          <w:iCs/>
          <w:sz w:val="24"/>
          <w:szCs w:val="24"/>
        </w:rPr>
        <w:t>Journal of Ethnic &amp; Cultural Diversity in Social Work</w:t>
      </w:r>
      <w:r w:rsidRPr="008A23AB">
        <w:rPr>
          <w:rFonts w:ascii="Arial" w:hAnsi="Arial" w:cs="Arial"/>
          <w:sz w:val="24"/>
          <w:szCs w:val="24"/>
        </w:rPr>
        <w:t>, 17, 177–196. 10.1080/15313200801947223 </w:t>
      </w:r>
    </w:p>
    <w:p w14:paraId="1CCF84EF" w14:textId="77777777" w:rsidR="00434A16" w:rsidRPr="008A23AB" w:rsidRDefault="00434A16" w:rsidP="00434A16">
      <w:pPr>
        <w:ind w:hanging="720"/>
        <w:rPr>
          <w:rFonts w:ascii="Arial" w:hAnsi="Arial" w:cs="Arial"/>
          <w:sz w:val="24"/>
          <w:szCs w:val="24"/>
        </w:rPr>
      </w:pPr>
      <w:r w:rsidRPr="00BB5D50">
        <w:rPr>
          <w:rFonts w:ascii="Arial" w:hAnsi="Arial" w:cs="Arial"/>
          <w:sz w:val="24"/>
          <w:szCs w:val="24"/>
        </w:rPr>
        <w:lastRenderedPageBreak/>
        <w:t>Williams, E., Norman, J., Ward, R.</w:t>
      </w:r>
      <w:r>
        <w:rPr>
          <w:rFonts w:ascii="Arial" w:hAnsi="Arial" w:cs="Arial"/>
          <w:sz w:val="24"/>
          <w:szCs w:val="24"/>
        </w:rPr>
        <w:t xml:space="preserve"> &amp;</w:t>
      </w:r>
      <w:r w:rsidRPr="00BB5D50">
        <w:rPr>
          <w:rFonts w:ascii="Arial" w:hAnsi="Arial" w:cs="Arial"/>
          <w:sz w:val="24"/>
          <w:szCs w:val="24"/>
        </w:rPr>
        <w:t xml:space="preserve"> Harding, R. (2022)</w:t>
      </w:r>
      <w:r>
        <w:rPr>
          <w:rFonts w:ascii="Arial" w:hAnsi="Arial" w:cs="Arial"/>
          <w:sz w:val="24"/>
          <w:szCs w:val="24"/>
        </w:rPr>
        <w:t>.</w:t>
      </w:r>
      <w:r w:rsidRPr="00BB5D50">
        <w:rPr>
          <w:rFonts w:ascii="Arial" w:hAnsi="Arial" w:cs="Arial"/>
          <w:sz w:val="24"/>
          <w:szCs w:val="24"/>
        </w:rPr>
        <w:t xml:space="preserve"> Linking Professionalism, Learning and Wellbeing in the Context of Rape Investigation: Early Findings from Project Bluestone. </w:t>
      </w:r>
      <w:r w:rsidRPr="00BB5D50">
        <w:rPr>
          <w:rFonts w:ascii="Arial" w:hAnsi="Arial" w:cs="Arial"/>
          <w:i/>
          <w:iCs/>
          <w:sz w:val="24"/>
          <w:szCs w:val="24"/>
        </w:rPr>
        <w:t>Int</w:t>
      </w:r>
      <w:r>
        <w:rPr>
          <w:rFonts w:ascii="Arial" w:hAnsi="Arial" w:cs="Arial"/>
          <w:i/>
          <w:iCs/>
          <w:sz w:val="24"/>
          <w:szCs w:val="24"/>
        </w:rPr>
        <w:t>ernational</w:t>
      </w:r>
      <w:r w:rsidRPr="00BB5D50">
        <w:rPr>
          <w:rFonts w:ascii="Arial" w:hAnsi="Arial" w:cs="Arial"/>
          <w:i/>
          <w:iCs/>
          <w:sz w:val="24"/>
          <w:szCs w:val="24"/>
        </w:rPr>
        <w:t xml:space="preserve"> Criminal</w:t>
      </w:r>
      <w:r w:rsidRPr="00BB5D50">
        <w:rPr>
          <w:rFonts w:ascii="Arial" w:hAnsi="Arial" w:cs="Arial"/>
          <w:sz w:val="24"/>
          <w:szCs w:val="24"/>
        </w:rPr>
        <w:t> </w:t>
      </w:r>
      <w:hyperlink r:id="rId25" w:history="1">
        <w:r w:rsidRPr="00B50502">
          <w:rPr>
            <w:rStyle w:val="Hyperlink"/>
            <w:rFonts w:ascii="Arial" w:hAnsi="Arial" w:cs="Arial"/>
            <w:sz w:val="24"/>
            <w:szCs w:val="24"/>
          </w:rPr>
          <w:t>https://doi.org/10.1007/s43576-022-00059-w</w:t>
        </w:r>
      </w:hyperlink>
      <w:r>
        <w:rPr>
          <w:rFonts w:ascii="Arial" w:hAnsi="Arial" w:cs="Arial"/>
          <w:sz w:val="24"/>
          <w:szCs w:val="24"/>
        </w:rPr>
        <w:t xml:space="preserve"> </w:t>
      </w:r>
    </w:p>
    <w:p w14:paraId="602B8603" w14:textId="77777777" w:rsidR="00434A16" w:rsidRPr="008A23AB" w:rsidRDefault="00434A16" w:rsidP="00434A16">
      <w:pPr>
        <w:ind w:hanging="720"/>
        <w:rPr>
          <w:rFonts w:ascii="Arial" w:hAnsi="Arial" w:cs="Arial"/>
          <w:b/>
          <w:bCs/>
          <w:sz w:val="24"/>
          <w:szCs w:val="24"/>
        </w:rPr>
      </w:pPr>
      <w:r w:rsidRPr="008A23AB">
        <w:rPr>
          <w:rFonts w:ascii="Arial" w:hAnsi="Arial" w:cs="Arial"/>
          <w:b/>
          <w:bCs/>
          <w:sz w:val="24"/>
          <w:szCs w:val="24"/>
        </w:rPr>
        <w:t>Additional references</w:t>
      </w:r>
    </w:p>
    <w:p w14:paraId="00C0FBFB"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Draft Online Safety Bill</w:t>
      </w:r>
      <w:r>
        <w:rPr>
          <w:rFonts w:ascii="Arial" w:hAnsi="Arial" w:cs="Arial"/>
          <w:sz w:val="24"/>
          <w:szCs w:val="24"/>
        </w:rPr>
        <w:t>. A</w:t>
      </w:r>
      <w:r w:rsidRPr="008A23AB">
        <w:rPr>
          <w:rFonts w:ascii="Arial" w:hAnsi="Arial" w:cs="Arial"/>
          <w:sz w:val="24"/>
          <w:szCs w:val="24"/>
        </w:rPr>
        <w:t xml:space="preserve">vailable at: </w:t>
      </w:r>
      <w:hyperlink r:id="rId26" w:history="1">
        <w:r w:rsidRPr="008A23AB">
          <w:rPr>
            <w:rStyle w:val="Hyperlink"/>
            <w:rFonts w:ascii="Arial" w:hAnsi="Arial" w:cs="Arial"/>
            <w:sz w:val="24"/>
            <w:szCs w:val="24"/>
          </w:rPr>
          <w:t>Draft Online Safety Bill (publishing.service.gov.uk)</w:t>
        </w:r>
      </w:hyperlink>
      <w:r w:rsidRPr="008A23AB">
        <w:rPr>
          <w:rFonts w:ascii="Arial" w:hAnsi="Arial" w:cs="Arial"/>
          <w:sz w:val="24"/>
          <w:szCs w:val="24"/>
        </w:rPr>
        <w:t xml:space="preserve"> accessed 18</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068F8C53" w14:textId="77777777" w:rsidR="00434A16" w:rsidRPr="008A23AB" w:rsidRDefault="00434A16" w:rsidP="00434A16">
      <w:pPr>
        <w:ind w:hanging="720"/>
        <w:rPr>
          <w:rFonts w:ascii="Arial" w:hAnsi="Arial" w:cs="Arial"/>
          <w:sz w:val="24"/>
          <w:szCs w:val="24"/>
        </w:rPr>
      </w:pPr>
      <w:r w:rsidRPr="00DD1883">
        <w:rPr>
          <w:rFonts w:ascii="Arial" w:hAnsi="Arial" w:cs="Arial"/>
          <w:sz w:val="24"/>
          <w:szCs w:val="24"/>
        </w:rPr>
        <w:t>Early Action Together</w:t>
      </w:r>
      <w:r>
        <w:rPr>
          <w:rFonts w:ascii="Arial" w:hAnsi="Arial" w:cs="Arial"/>
          <w:sz w:val="24"/>
          <w:szCs w:val="24"/>
        </w:rPr>
        <w:t>. A</w:t>
      </w:r>
      <w:r w:rsidRPr="00DD1883">
        <w:rPr>
          <w:rFonts w:ascii="Arial" w:hAnsi="Arial" w:cs="Arial"/>
          <w:sz w:val="24"/>
          <w:szCs w:val="24"/>
        </w:rPr>
        <w:t xml:space="preserve">vailable at: </w:t>
      </w:r>
      <w:hyperlink r:id="rId27" w:history="1">
        <w:r w:rsidRPr="00DD1883">
          <w:rPr>
            <w:rStyle w:val="Hyperlink"/>
            <w:rFonts w:ascii="Arial" w:hAnsi="Arial" w:cs="Arial"/>
            <w:sz w:val="24"/>
            <w:szCs w:val="24"/>
          </w:rPr>
          <w:t>RSPH | Welcome to the Early Action Together ACEs learning network</w:t>
        </w:r>
      </w:hyperlink>
      <w:r w:rsidRPr="00DD1883">
        <w:rPr>
          <w:rFonts w:ascii="Arial" w:hAnsi="Arial" w:cs="Arial"/>
          <w:sz w:val="24"/>
          <w:szCs w:val="24"/>
        </w:rPr>
        <w:t xml:space="preserve"> accessed 15/06/2022</w:t>
      </w:r>
      <w:r>
        <w:rPr>
          <w:rFonts w:ascii="Arial" w:hAnsi="Arial" w:cs="Arial"/>
          <w:sz w:val="24"/>
          <w:szCs w:val="24"/>
        </w:rPr>
        <w:t>.</w:t>
      </w:r>
    </w:p>
    <w:p w14:paraId="4C071236"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Estyn (2021) We don’t tell our teachers: Experiences of peer-on-peer sexual harassment among secondary school pupils in Wales. Available at: </w:t>
      </w:r>
      <w:hyperlink r:id="rId28" w:history="1">
        <w:r w:rsidRPr="008A23AB">
          <w:rPr>
            <w:rStyle w:val="Hyperlink"/>
            <w:rFonts w:ascii="Arial" w:hAnsi="Arial" w:cs="Arial"/>
            <w:sz w:val="24"/>
            <w:szCs w:val="24"/>
          </w:rPr>
          <w:t>experiences of peer-on-peer sexual harassment among secondary school pupils in Wales (</w:t>
        </w:r>
        <w:proofErr w:type="spellStart"/>
        <w:r w:rsidRPr="008A23AB">
          <w:rPr>
            <w:rStyle w:val="Hyperlink"/>
            <w:rFonts w:ascii="Arial" w:hAnsi="Arial" w:cs="Arial"/>
            <w:sz w:val="24"/>
            <w:szCs w:val="24"/>
          </w:rPr>
          <w:t>gov.wales</w:t>
        </w:r>
        <w:proofErr w:type="spellEnd"/>
        <w:r w:rsidRPr="008A23AB">
          <w:rPr>
            <w:rStyle w:val="Hyperlink"/>
            <w:rFonts w:ascii="Arial" w:hAnsi="Arial" w:cs="Arial"/>
            <w:sz w:val="24"/>
            <w:szCs w:val="24"/>
          </w:rPr>
          <w:t>)</w:t>
        </w:r>
      </w:hyperlink>
      <w:r w:rsidRPr="008A23AB">
        <w:rPr>
          <w:rFonts w:ascii="Arial" w:hAnsi="Arial" w:cs="Arial"/>
          <w:sz w:val="24"/>
          <w:szCs w:val="24"/>
        </w:rPr>
        <w:t xml:space="preserve"> accessed 06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 xml:space="preserve">&amp; </w:t>
      </w:r>
      <w:r w:rsidRPr="008A23AB">
        <w:rPr>
          <w:rFonts w:ascii="Arial" w:hAnsi="Arial" w:cs="Arial"/>
          <w:sz w:val="24"/>
          <w:szCs w:val="24"/>
        </w:rPr>
        <w:t>17</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46528096" w14:textId="77777777" w:rsidR="00434A16" w:rsidRDefault="00434A16" w:rsidP="00434A16">
      <w:pPr>
        <w:ind w:hanging="720"/>
        <w:rPr>
          <w:rFonts w:ascii="Arial" w:hAnsi="Arial" w:cs="Arial"/>
          <w:sz w:val="24"/>
          <w:szCs w:val="24"/>
        </w:rPr>
      </w:pPr>
      <w:r w:rsidRPr="008A23AB">
        <w:rPr>
          <w:rFonts w:ascii="Arial" w:hAnsi="Arial" w:cs="Arial"/>
          <w:sz w:val="24"/>
          <w:szCs w:val="24"/>
        </w:rPr>
        <w:t>Everyone’s Invited</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w:t>
      </w:r>
      <w:r w:rsidRPr="008A23AB">
        <w:rPr>
          <w:rFonts w:ascii="Arial" w:hAnsi="Arial" w:cs="Arial"/>
          <w:sz w:val="24"/>
          <w:szCs w:val="24"/>
        </w:rPr>
        <w:t xml:space="preserve">vailable at: </w:t>
      </w:r>
      <w:hyperlink r:id="rId29" w:history="1">
        <w:r w:rsidRPr="00DD1883">
          <w:rPr>
            <w:rStyle w:val="Hyperlink"/>
            <w:rFonts w:ascii="Arial" w:hAnsi="Arial" w:cs="Arial"/>
            <w:sz w:val="24"/>
            <w:szCs w:val="24"/>
          </w:rPr>
          <w:t>About Everyone's Invited — List 2022 (everyonesinvited.uk)</w:t>
        </w:r>
      </w:hyperlink>
      <w:r w:rsidRPr="00DD1883">
        <w:rPr>
          <w:rFonts w:ascii="Arial" w:hAnsi="Arial" w:cs="Arial"/>
          <w:sz w:val="24"/>
          <w:szCs w:val="24"/>
        </w:rPr>
        <w:t xml:space="preserve"> accessed 13/06/2022</w:t>
      </w:r>
      <w:r>
        <w:rPr>
          <w:rFonts w:ascii="Arial" w:hAnsi="Arial" w:cs="Arial"/>
          <w:sz w:val="24"/>
          <w:szCs w:val="24"/>
        </w:rPr>
        <w:t>.</w:t>
      </w:r>
    </w:p>
    <w:p w14:paraId="661BC259" w14:textId="77777777" w:rsidR="00434A16" w:rsidRPr="00DD1883" w:rsidRDefault="00434A16" w:rsidP="00434A16">
      <w:pPr>
        <w:ind w:hanging="720"/>
        <w:rPr>
          <w:rFonts w:ascii="Arial" w:hAnsi="Arial" w:cs="Arial"/>
          <w:sz w:val="24"/>
          <w:szCs w:val="24"/>
        </w:rPr>
      </w:pPr>
      <w:r w:rsidRPr="006F7946">
        <w:rPr>
          <w:rFonts w:ascii="Arial" w:hAnsi="Arial" w:cs="Arial"/>
          <w:sz w:val="24"/>
          <w:szCs w:val="24"/>
        </w:rPr>
        <w:t xml:space="preserve">Internet Watch Foundation Annual Report (2021). Available at: </w:t>
      </w:r>
      <w:hyperlink r:id="rId30" w:history="1">
        <w:r w:rsidRPr="006F7946">
          <w:rPr>
            <w:rStyle w:val="Hyperlink"/>
            <w:rFonts w:ascii="Arial" w:hAnsi="Arial" w:cs="Arial"/>
            <w:sz w:val="24"/>
            <w:szCs w:val="24"/>
          </w:rPr>
          <w:t>IWF Annual Report 2021 | Internet Watch Foundation | IWF Annual Report 2021</w:t>
        </w:r>
      </w:hyperlink>
      <w:r w:rsidRPr="006F7946">
        <w:rPr>
          <w:rFonts w:ascii="Arial" w:hAnsi="Arial" w:cs="Arial"/>
          <w:sz w:val="24"/>
          <w:szCs w:val="24"/>
        </w:rPr>
        <w:t xml:space="preserve"> accessed 15/06/2022.</w:t>
      </w:r>
    </w:p>
    <w:p w14:paraId="51FBB197" w14:textId="77777777" w:rsidR="00434A16" w:rsidRDefault="00434A16" w:rsidP="00434A16">
      <w:pPr>
        <w:ind w:hanging="720"/>
        <w:rPr>
          <w:rFonts w:ascii="Arial" w:hAnsi="Arial" w:cs="Arial"/>
          <w:sz w:val="24"/>
          <w:szCs w:val="24"/>
        </w:rPr>
      </w:pPr>
      <w:r w:rsidRPr="00DD1883">
        <w:rPr>
          <w:rFonts w:ascii="Arial" w:hAnsi="Arial" w:cs="Arial"/>
          <w:sz w:val="24"/>
          <w:szCs w:val="24"/>
        </w:rPr>
        <w:t>Me too movement</w:t>
      </w:r>
      <w:r>
        <w:rPr>
          <w:rFonts w:ascii="Arial" w:hAnsi="Arial" w:cs="Arial"/>
          <w:sz w:val="24"/>
          <w:szCs w:val="24"/>
        </w:rPr>
        <w:t>.</w:t>
      </w:r>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 xml:space="preserve">vailable at </w:t>
      </w:r>
      <w:hyperlink r:id="rId31" w:history="1">
        <w:r w:rsidRPr="00DD1883">
          <w:rPr>
            <w:rStyle w:val="Hyperlink"/>
            <w:rFonts w:ascii="Arial" w:hAnsi="Arial" w:cs="Arial"/>
            <w:sz w:val="24"/>
            <w:szCs w:val="24"/>
          </w:rPr>
          <w:t>https://metoomvmt.org/</w:t>
        </w:r>
      </w:hyperlink>
      <w:r w:rsidRPr="00DD1883">
        <w:rPr>
          <w:rFonts w:ascii="Arial" w:hAnsi="Arial" w:cs="Arial"/>
          <w:sz w:val="24"/>
          <w:szCs w:val="24"/>
        </w:rPr>
        <w:t xml:space="preserve"> accessed 14/06/2022</w:t>
      </w:r>
      <w:r>
        <w:rPr>
          <w:rFonts w:ascii="Arial" w:hAnsi="Arial" w:cs="Arial"/>
          <w:sz w:val="24"/>
          <w:szCs w:val="24"/>
        </w:rPr>
        <w:t>.</w:t>
      </w:r>
    </w:p>
    <w:p w14:paraId="3FD8BEDA" w14:textId="14E813B9" w:rsidR="00434A16" w:rsidRPr="008A23AB" w:rsidRDefault="00434A16" w:rsidP="00434A16">
      <w:pPr>
        <w:ind w:hanging="720"/>
        <w:rPr>
          <w:rFonts w:ascii="Arial" w:hAnsi="Arial" w:cs="Arial"/>
          <w:sz w:val="24"/>
          <w:szCs w:val="24"/>
        </w:rPr>
      </w:pPr>
      <w:r w:rsidRPr="008A23AB">
        <w:rPr>
          <w:rFonts w:ascii="Arial" w:hAnsi="Arial" w:cs="Arial"/>
          <w:sz w:val="24"/>
          <w:szCs w:val="24"/>
        </w:rPr>
        <w:t>National Police Chiefs</w:t>
      </w:r>
      <w:r>
        <w:rPr>
          <w:rFonts w:ascii="Arial" w:hAnsi="Arial" w:cs="Arial"/>
          <w:sz w:val="24"/>
          <w:szCs w:val="24"/>
        </w:rPr>
        <w:t>’</w:t>
      </w:r>
      <w:r w:rsidRPr="008A23AB">
        <w:rPr>
          <w:rFonts w:ascii="Arial" w:hAnsi="Arial" w:cs="Arial"/>
          <w:sz w:val="24"/>
          <w:szCs w:val="24"/>
        </w:rPr>
        <w:t xml:space="preserve"> Council (2015)</w:t>
      </w:r>
      <w:r>
        <w:rPr>
          <w:rFonts w:ascii="Arial" w:hAnsi="Arial" w:cs="Arial"/>
          <w:sz w:val="24"/>
          <w:szCs w:val="24"/>
        </w:rPr>
        <w:t>.</w:t>
      </w:r>
      <w:r w:rsidRPr="008A23AB">
        <w:rPr>
          <w:rFonts w:ascii="Arial" w:hAnsi="Arial" w:cs="Arial"/>
          <w:sz w:val="24"/>
          <w:szCs w:val="24"/>
        </w:rPr>
        <w:t xml:space="preserve"> Child Centred Policing</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w:t>
      </w:r>
      <w:r w:rsidRPr="008A23AB">
        <w:rPr>
          <w:rFonts w:ascii="Arial" w:hAnsi="Arial" w:cs="Arial"/>
          <w:sz w:val="24"/>
          <w:szCs w:val="24"/>
        </w:rPr>
        <w:t xml:space="preserve">vailable at: </w:t>
      </w:r>
      <w:hyperlink r:id="rId32" w:history="1">
        <w:r w:rsidRPr="008A23AB">
          <w:rPr>
            <w:rStyle w:val="Hyperlink"/>
            <w:rFonts w:ascii="Arial" w:hAnsi="Arial" w:cs="Arial"/>
            <w:sz w:val="24"/>
            <w:szCs w:val="24"/>
          </w:rPr>
          <w:t>CYP strategy 2016 (npcc.police.uk)</w:t>
        </w:r>
      </w:hyperlink>
      <w:r w:rsidRPr="008A23AB">
        <w:rPr>
          <w:rFonts w:ascii="Arial" w:hAnsi="Arial" w:cs="Arial"/>
          <w:sz w:val="24"/>
          <w:szCs w:val="24"/>
        </w:rPr>
        <w:t xml:space="preserve"> accessed 16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791E9898"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 xml:space="preserve">Office for National Statistics (2020). Sexual offences victim characteristics, </w:t>
      </w:r>
      <w:proofErr w:type="gramStart"/>
      <w:r w:rsidRPr="008A23AB">
        <w:rPr>
          <w:rFonts w:ascii="Arial" w:hAnsi="Arial" w:cs="Arial"/>
          <w:sz w:val="24"/>
          <w:szCs w:val="24"/>
        </w:rPr>
        <w:t>England</w:t>
      </w:r>
      <w:proofErr w:type="gramEnd"/>
      <w:r w:rsidRPr="008A23AB">
        <w:rPr>
          <w:rFonts w:ascii="Arial" w:hAnsi="Arial" w:cs="Arial"/>
          <w:sz w:val="24"/>
          <w:szCs w:val="24"/>
        </w:rPr>
        <w:t xml:space="preserve"> and Wales: year ending March 2020. Available at: </w:t>
      </w:r>
      <w:hyperlink r:id="rId33" w:history="1">
        <w:r w:rsidRPr="008A23AB">
          <w:rPr>
            <w:rStyle w:val="Hyperlink"/>
            <w:rFonts w:ascii="Arial" w:hAnsi="Arial" w:cs="Arial"/>
            <w:sz w:val="24"/>
            <w:szCs w:val="24"/>
          </w:rPr>
          <w:t>Sexual offences victim characteristics, England and Wales - Office for National Statistics (ons.gov.uk)</w:t>
        </w:r>
      </w:hyperlink>
      <w:r w:rsidRPr="008A23AB">
        <w:rPr>
          <w:rFonts w:ascii="Arial" w:hAnsi="Arial" w:cs="Arial"/>
          <w:sz w:val="24"/>
          <w:szCs w:val="24"/>
        </w:rPr>
        <w:t xml:space="preserve"> accessed </w:t>
      </w:r>
      <w:r>
        <w:rPr>
          <w:rFonts w:ascii="Arial" w:hAnsi="Arial" w:cs="Arial"/>
          <w:sz w:val="24"/>
          <w:szCs w:val="24"/>
        </w:rPr>
        <w:t>0</w:t>
      </w:r>
      <w:r w:rsidRPr="008A23AB">
        <w:rPr>
          <w:rFonts w:ascii="Arial" w:hAnsi="Arial" w:cs="Arial"/>
          <w:sz w:val="24"/>
          <w:szCs w:val="24"/>
        </w:rPr>
        <w:t>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25D0F289" w14:textId="77777777" w:rsidR="00434A16" w:rsidRPr="00C3631D" w:rsidRDefault="00434A16" w:rsidP="00434A16">
      <w:pPr>
        <w:ind w:hanging="720"/>
        <w:rPr>
          <w:rFonts w:ascii="Arial" w:hAnsi="Arial" w:cs="Arial"/>
          <w:sz w:val="24"/>
          <w:szCs w:val="24"/>
        </w:rPr>
      </w:pPr>
      <w:r w:rsidRPr="008A23AB">
        <w:rPr>
          <w:rFonts w:ascii="Arial" w:hAnsi="Arial" w:cs="Arial"/>
          <w:sz w:val="24"/>
          <w:szCs w:val="24"/>
        </w:rPr>
        <w:t>Ofcom</w:t>
      </w:r>
      <w:r w:rsidRPr="00C3631D">
        <w:rPr>
          <w:rFonts w:ascii="Arial" w:hAnsi="Arial" w:cs="Arial"/>
          <w:sz w:val="24"/>
          <w:szCs w:val="24"/>
        </w:rPr>
        <w:t xml:space="preserve"> (2021). Children and parents: media use and attitudes report</w:t>
      </w:r>
      <w:r>
        <w:rPr>
          <w:rFonts w:ascii="Arial" w:hAnsi="Arial" w:cs="Arial"/>
          <w:sz w:val="24"/>
          <w:szCs w:val="24"/>
        </w:rPr>
        <w:t>.</w:t>
      </w:r>
      <w:r w:rsidRPr="00C3631D">
        <w:rPr>
          <w:rFonts w:ascii="Arial" w:hAnsi="Arial" w:cs="Arial"/>
          <w:sz w:val="24"/>
          <w:szCs w:val="24"/>
        </w:rPr>
        <w:t xml:space="preserve"> Available at: </w:t>
      </w:r>
      <w:hyperlink r:id="rId34" w:history="1">
        <w:r w:rsidRPr="00C3631D">
          <w:rPr>
            <w:rStyle w:val="Hyperlink"/>
            <w:rFonts w:ascii="Arial" w:hAnsi="Arial" w:cs="Arial"/>
            <w:sz w:val="24"/>
            <w:szCs w:val="24"/>
          </w:rPr>
          <w:t>Children and parents: media use and attitudes report 2020/21 (ofcom.org.uk)</w:t>
        </w:r>
      </w:hyperlink>
      <w:r w:rsidRPr="00C3631D">
        <w:rPr>
          <w:rFonts w:ascii="Arial" w:hAnsi="Arial" w:cs="Arial"/>
          <w:sz w:val="24"/>
          <w:szCs w:val="24"/>
        </w:rPr>
        <w:t xml:space="preserve"> accessed 15/06/2022</w:t>
      </w:r>
      <w:r>
        <w:rPr>
          <w:rFonts w:ascii="Arial" w:hAnsi="Arial" w:cs="Arial"/>
          <w:sz w:val="24"/>
          <w:szCs w:val="24"/>
        </w:rPr>
        <w:t>.</w:t>
      </w:r>
    </w:p>
    <w:p w14:paraId="5BF53A39"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Ofsted (2021) Review of Sexual Abuse in Schools and Colleges. Available at: </w:t>
      </w:r>
      <w:hyperlink r:id="rId35" w:history="1">
        <w:r w:rsidRPr="008A23AB">
          <w:rPr>
            <w:rStyle w:val="Hyperlink"/>
            <w:rFonts w:ascii="Arial" w:hAnsi="Arial" w:cs="Arial"/>
            <w:sz w:val="24"/>
            <w:szCs w:val="24"/>
          </w:rPr>
          <w:t>Review of sexual abuse in schools and colleges - GOV.UK (www.gov.uk)</w:t>
        </w:r>
      </w:hyperlink>
      <w:r w:rsidRPr="008A23AB">
        <w:rPr>
          <w:rFonts w:ascii="Arial" w:hAnsi="Arial" w:cs="Arial"/>
          <w:sz w:val="24"/>
          <w:szCs w:val="24"/>
        </w:rPr>
        <w:t xml:space="preserve"> accessed </w:t>
      </w:r>
      <w:r>
        <w:rPr>
          <w:rFonts w:ascii="Arial" w:hAnsi="Arial" w:cs="Arial"/>
          <w:sz w:val="24"/>
          <w:szCs w:val="24"/>
        </w:rPr>
        <w:t>0</w:t>
      </w:r>
      <w:r w:rsidRPr="008A23AB">
        <w:rPr>
          <w:rFonts w:ascii="Arial" w:hAnsi="Arial" w:cs="Arial"/>
          <w:sz w:val="24"/>
          <w:szCs w:val="24"/>
        </w:rPr>
        <w:t>6</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 xml:space="preserve">2022 </w:t>
      </w:r>
      <w:r>
        <w:rPr>
          <w:rFonts w:ascii="Arial" w:hAnsi="Arial" w:cs="Arial"/>
          <w:sz w:val="24"/>
          <w:szCs w:val="24"/>
        </w:rPr>
        <w:t>&amp;</w:t>
      </w:r>
      <w:r w:rsidRPr="008A23AB">
        <w:rPr>
          <w:rFonts w:ascii="Arial" w:hAnsi="Arial" w:cs="Arial"/>
          <w:sz w:val="24"/>
          <w:szCs w:val="24"/>
        </w:rPr>
        <w:t xml:space="preserve"> 12</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9C78F58" w14:textId="77777777" w:rsidR="00434A16" w:rsidRPr="008A23AB" w:rsidRDefault="00434A16" w:rsidP="00434A16">
      <w:pPr>
        <w:ind w:hanging="720"/>
        <w:rPr>
          <w:rFonts w:ascii="Arial" w:hAnsi="Arial" w:cs="Arial"/>
          <w:sz w:val="24"/>
          <w:szCs w:val="24"/>
        </w:rPr>
      </w:pPr>
      <w:r w:rsidRPr="006F7946">
        <w:rPr>
          <w:rFonts w:ascii="Arial" w:hAnsi="Arial" w:cs="Arial"/>
          <w:sz w:val="24"/>
          <w:szCs w:val="24"/>
        </w:rPr>
        <w:t xml:space="preserve">Online Safety Bill: factsheet updated April 2022. Available at: </w:t>
      </w:r>
      <w:hyperlink r:id="rId36" w:history="1">
        <w:r w:rsidRPr="006F7946">
          <w:rPr>
            <w:rStyle w:val="Hyperlink"/>
            <w:rFonts w:ascii="Arial" w:hAnsi="Arial" w:cs="Arial"/>
            <w:sz w:val="24"/>
            <w:szCs w:val="24"/>
          </w:rPr>
          <w:t>Online Safety Bill: factsheet - GOV.UK (www.gov.uk)</w:t>
        </w:r>
      </w:hyperlink>
      <w:r w:rsidRPr="006F7946">
        <w:rPr>
          <w:rFonts w:ascii="Arial" w:hAnsi="Arial" w:cs="Arial"/>
          <w:sz w:val="24"/>
          <w:szCs w:val="24"/>
        </w:rPr>
        <w:t xml:space="preserve"> accessed 15/06/2022.</w:t>
      </w:r>
    </w:p>
    <w:p w14:paraId="27D31FBA"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 xml:space="preserve">Police and Crime </w:t>
      </w:r>
      <w:r w:rsidRPr="008A23AB">
        <w:rPr>
          <w:rFonts w:ascii="Arial" w:hAnsi="Arial" w:cs="Arial"/>
          <w:sz w:val="24"/>
          <w:szCs w:val="24"/>
        </w:rPr>
        <w:t>Commissioner’s</w:t>
      </w:r>
      <w:r w:rsidRPr="00DD1883">
        <w:rPr>
          <w:rFonts w:ascii="Arial" w:hAnsi="Arial" w:cs="Arial"/>
          <w:sz w:val="24"/>
          <w:szCs w:val="24"/>
        </w:rPr>
        <w:t xml:space="preserve"> Crime Plan 2021</w:t>
      </w:r>
      <w:r>
        <w:rPr>
          <w:rFonts w:ascii="Arial" w:hAnsi="Arial" w:cs="Arial"/>
          <w:sz w:val="24"/>
          <w:szCs w:val="24"/>
        </w:rPr>
        <w:t>–</w:t>
      </w:r>
      <w:r w:rsidRPr="00DD1883">
        <w:rPr>
          <w:rFonts w:ascii="Arial" w:hAnsi="Arial" w:cs="Arial"/>
          <w:sz w:val="24"/>
          <w:szCs w:val="24"/>
        </w:rPr>
        <w:t>2026</w:t>
      </w:r>
      <w:r>
        <w:rPr>
          <w:rFonts w:ascii="Arial" w:hAnsi="Arial" w:cs="Arial"/>
          <w:sz w:val="24"/>
          <w:szCs w:val="24"/>
        </w:rPr>
        <w:t>.</w:t>
      </w:r>
      <w:r w:rsidRPr="008A23AB">
        <w:rPr>
          <w:rFonts w:ascii="Arial" w:hAnsi="Arial" w:cs="Arial"/>
          <w:sz w:val="24"/>
          <w:szCs w:val="24"/>
        </w:rPr>
        <w:t xml:space="preserve"> Available at:</w:t>
      </w:r>
      <w:r w:rsidRPr="00DD1883">
        <w:rPr>
          <w:rFonts w:ascii="Arial" w:hAnsi="Arial" w:cs="Arial"/>
          <w:sz w:val="24"/>
          <w:szCs w:val="24"/>
        </w:rPr>
        <w:t xml:space="preserve"> </w:t>
      </w:r>
      <w:hyperlink r:id="rId37" w:history="1">
        <w:r w:rsidRPr="00DD1883">
          <w:rPr>
            <w:rStyle w:val="Hyperlink"/>
            <w:rFonts w:ascii="Arial" w:hAnsi="Arial" w:cs="Arial"/>
            <w:sz w:val="24"/>
            <w:szCs w:val="24"/>
          </w:rPr>
          <w:t>CRP004-Crime Plan 2021-ENG.indd (southwalescommissioner.org.uk)</w:t>
        </w:r>
      </w:hyperlink>
      <w:r w:rsidRPr="008A23AB">
        <w:rPr>
          <w:rFonts w:ascii="Arial" w:hAnsi="Arial" w:cs="Arial"/>
          <w:sz w:val="24"/>
          <w:szCs w:val="24"/>
        </w:rPr>
        <w:t xml:space="preserve"> accessed 14</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974E69A"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 xml:space="preserve">Police and Crime </w:t>
      </w:r>
      <w:r w:rsidRPr="008A23AB">
        <w:rPr>
          <w:rFonts w:ascii="Arial" w:hAnsi="Arial" w:cs="Arial"/>
          <w:sz w:val="24"/>
          <w:szCs w:val="24"/>
        </w:rPr>
        <w:t>Commissioner</w:t>
      </w:r>
      <w:r w:rsidRPr="00DD1883">
        <w:rPr>
          <w:rFonts w:ascii="Arial" w:hAnsi="Arial" w:cs="Arial"/>
          <w:sz w:val="24"/>
          <w:szCs w:val="24"/>
        </w:rPr>
        <w:t xml:space="preserve"> Equality </w:t>
      </w:r>
      <w:hyperlink r:id="rId38" w:anchor=":~:text=The%20priorities%20in%20the%20Commissioner%E2%80%99s%20Police%20%26%20Crime,and%20improving%20diversity%20and%20inclusion%20across%20our%20organisation." w:history="1">
        <w:r w:rsidRPr="00DD1883">
          <w:rPr>
            <w:rStyle w:val="Hyperlink"/>
            <w:rFonts w:ascii="Arial" w:hAnsi="Arial" w:cs="Arial"/>
            <w:sz w:val="24"/>
            <w:szCs w:val="24"/>
          </w:rPr>
          <w:t>joint_equality_plan_2019-2023_v6.pdf (south-wales.police.uk)</w:t>
        </w:r>
      </w:hyperlink>
      <w:r>
        <w:rPr>
          <w:rStyle w:val="Hyperlink"/>
          <w:rFonts w:ascii="Arial" w:hAnsi="Arial" w:cs="Arial"/>
          <w:sz w:val="24"/>
          <w:szCs w:val="24"/>
        </w:rPr>
        <w:t xml:space="preserve"> </w:t>
      </w:r>
      <w:r w:rsidRPr="007B5965">
        <w:rPr>
          <w:rStyle w:val="Hyperlink"/>
          <w:rFonts w:ascii="Arial" w:hAnsi="Arial" w:cs="Arial"/>
          <w:color w:val="auto"/>
          <w:sz w:val="24"/>
          <w:szCs w:val="24"/>
          <w:u w:val="none"/>
        </w:rPr>
        <w:t>accessed 15/06/2022.</w:t>
      </w:r>
    </w:p>
    <w:p w14:paraId="44BF9F73"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South Wales Police (2019)</w:t>
      </w:r>
      <w:r>
        <w:rPr>
          <w:rFonts w:ascii="Arial" w:hAnsi="Arial" w:cs="Arial"/>
          <w:sz w:val="24"/>
          <w:szCs w:val="24"/>
        </w:rPr>
        <w:t>.</w:t>
      </w:r>
      <w:r w:rsidRPr="00DD1883">
        <w:rPr>
          <w:rFonts w:ascii="Arial" w:hAnsi="Arial" w:cs="Arial"/>
          <w:sz w:val="24"/>
          <w:szCs w:val="24"/>
        </w:rPr>
        <w:t xml:space="preserve"> </w:t>
      </w:r>
      <w:r w:rsidRPr="00DD1883">
        <w:rPr>
          <w:rFonts w:ascii="Arial" w:hAnsi="Arial" w:cs="Arial"/>
          <w:i/>
          <w:iCs/>
          <w:sz w:val="24"/>
          <w:szCs w:val="24"/>
        </w:rPr>
        <w:t xml:space="preserve">Children’s Charter. </w:t>
      </w:r>
      <w:r w:rsidRPr="00DD1883">
        <w:rPr>
          <w:rFonts w:ascii="Arial" w:hAnsi="Arial" w:cs="Arial"/>
          <w:sz w:val="24"/>
          <w:szCs w:val="24"/>
        </w:rPr>
        <w:t>Available at</w:t>
      </w:r>
      <w:r>
        <w:rPr>
          <w:rFonts w:ascii="Arial" w:hAnsi="Arial" w:cs="Arial"/>
          <w:sz w:val="24"/>
          <w:szCs w:val="24"/>
        </w:rPr>
        <w:t>:</w:t>
      </w:r>
      <w:r w:rsidRPr="00DD1883">
        <w:rPr>
          <w:rFonts w:ascii="Arial" w:hAnsi="Arial" w:cs="Arial"/>
          <w:sz w:val="24"/>
          <w:szCs w:val="24"/>
        </w:rPr>
        <w:t xml:space="preserve"> </w:t>
      </w:r>
      <w:hyperlink r:id="rId39" w:history="1">
        <w:r w:rsidRPr="00DD1883">
          <w:rPr>
            <w:rStyle w:val="Hyperlink"/>
            <w:rFonts w:ascii="Arial" w:hAnsi="Arial" w:cs="Arial"/>
            <w:sz w:val="24"/>
            <w:szCs w:val="24"/>
          </w:rPr>
          <w:t xml:space="preserve">Children's Right </w:t>
        </w:r>
        <w:proofErr w:type="spellStart"/>
        <w:r w:rsidRPr="00DD1883">
          <w:rPr>
            <w:rStyle w:val="Hyperlink"/>
            <w:rFonts w:ascii="Arial" w:hAnsi="Arial" w:cs="Arial"/>
            <w:sz w:val="24"/>
            <w:szCs w:val="24"/>
          </w:rPr>
          <w:t>Charter_Poster</w:t>
        </w:r>
        <w:proofErr w:type="spellEnd"/>
        <w:r w:rsidRPr="00DD1883">
          <w:rPr>
            <w:rStyle w:val="Hyperlink"/>
            <w:rFonts w:ascii="Arial" w:hAnsi="Arial" w:cs="Arial"/>
            <w:sz w:val="24"/>
            <w:szCs w:val="24"/>
          </w:rPr>
          <w:t xml:space="preserve"> 29.07.19.pdf</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ccessed 15/06/2022.</w:t>
      </w:r>
    </w:p>
    <w:p w14:paraId="0654E223" w14:textId="2649636C" w:rsidR="00434A16" w:rsidRPr="008A23AB" w:rsidRDefault="00434A16" w:rsidP="00434A16">
      <w:pPr>
        <w:ind w:hanging="720"/>
        <w:rPr>
          <w:rFonts w:ascii="Arial" w:hAnsi="Arial" w:cs="Arial"/>
          <w:sz w:val="24"/>
          <w:szCs w:val="24"/>
        </w:rPr>
      </w:pPr>
      <w:r w:rsidRPr="00DD1883">
        <w:rPr>
          <w:rFonts w:ascii="Arial" w:hAnsi="Arial" w:cs="Arial"/>
          <w:sz w:val="24"/>
          <w:szCs w:val="24"/>
        </w:rPr>
        <w:lastRenderedPageBreak/>
        <w:t>United Nations (1990)</w:t>
      </w:r>
      <w:r>
        <w:rPr>
          <w:rFonts w:ascii="Arial" w:hAnsi="Arial" w:cs="Arial"/>
          <w:sz w:val="24"/>
          <w:szCs w:val="24"/>
        </w:rPr>
        <w:t>.</w:t>
      </w:r>
      <w:r w:rsidRPr="00DD1883">
        <w:rPr>
          <w:rFonts w:ascii="Arial" w:hAnsi="Arial" w:cs="Arial"/>
          <w:sz w:val="24"/>
          <w:szCs w:val="24"/>
        </w:rPr>
        <w:t xml:space="preserve"> </w:t>
      </w:r>
      <w:r w:rsidRPr="00DD1883">
        <w:rPr>
          <w:rFonts w:ascii="Arial" w:hAnsi="Arial" w:cs="Arial"/>
          <w:i/>
          <w:iCs/>
          <w:sz w:val="24"/>
          <w:szCs w:val="24"/>
        </w:rPr>
        <w:t>United Nations Convention on the Rights of the Child.</w:t>
      </w:r>
      <w:r w:rsidRPr="00DD1883">
        <w:rPr>
          <w:rFonts w:ascii="Arial" w:hAnsi="Arial" w:cs="Arial"/>
          <w:sz w:val="24"/>
          <w:szCs w:val="24"/>
        </w:rPr>
        <w:t xml:space="preserve"> Adopted and opened for signature, </w:t>
      </w:r>
      <w:proofErr w:type="gramStart"/>
      <w:r w:rsidRPr="00DD1883">
        <w:rPr>
          <w:rFonts w:ascii="Arial" w:hAnsi="Arial" w:cs="Arial"/>
          <w:sz w:val="24"/>
          <w:szCs w:val="24"/>
        </w:rPr>
        <w:t>ratification</w:t>
      </w:r>
      <w:proofErr w:type="gramEnd"/>
      <w:r w:rsidRPr="00DD1883">
        <w:rPr>
          <w:rFonts w:ascii="Arial" w:hAnsi="Arial" w:cs="Arial"/>
          <w:sz w:val="24"/>
          <w:szCs w:val="24"/>
        </w:rPr>
        <w:t xml:space="preserve"> and accession by General Assembly Resolution 44/25 of 20 November 1989, entry into force 2 September 1990, in accordance with Article 49</w:t>
      </w:r>
      <w:r>
        <w:rPr>
          <w:rFonts w:ascii="Arial" w:hAnsi="Arial" w:cs="Arial"/>
          <w:sz w:val="24"/>
          <w:szCs w:val="24"/>
        </w:rPr>
        <w:t>.</w:t>
      </w:r>
      <w:r w:rsidRPr="00DD1883">
        <w:rPr>
          <w:rFonts w:ascii="Arial" w:hAnsi="Arial" w:cs="Arial"/>
          <w:sz w:val="24"/>
          <w:szCs w:val="24"/>
        </w:rPr>
        <w:t xml:space="preserve"> Available at</w:t>
      </w:r>
      <w:r>
        <w:rPr>
          <w:rFonts w:ascii="Arial" w:hAnsi="Arial" w:cs="Arial"/>
          <w:sz w:val="24"/>
          <w:szCs w:val="24"/>
        </w:rPr>
        <w:t>:</w:t>
      </w:r>
      <w:r w:rsidRPr="00DD1883">
        <w:rPr>
          <w:rFonts w:ascii="Arial" w:hAnsi="Arial" w:cs="Arial"/>
          <w:sz w:val="24"/>
          <w:szCs w:val="24"/>
        </w:rPr>
        <w:t xml:space="preserve"> </w:t>
      </w:r>
      <w:hyperlink r:id="rId40" w:history="1">
        <w:r w:rsidRPr="00DD1883">
          <w:rPr>
            <w:rStyle w:val="Hyperlink"/>
            <w:rFonts w:ascii="Arial" w:hAnsi="Arial" w:cs="Arial"/>
            <w:sz w:val="24"/>
            <w:szCs w:val="24"/>
          </w:rPr>
          <w:t>Layout 1 (unicef.org.uk)</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 xml:space="preserve">ccessed 15/06/2022. </w:t>
      </w:r>
    </w:p>
    <w:p w14:paraId="017406A6"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 xml:space="preserve">Violence against women, domestic </w:t>
      </w:r>
      <w:proofErr w:type="gramStart"/>
      <w:r w:rsidRPr="00DD1883">
        <w:rPr>
          <w:rFonts w:ascii="Arial" w:hAnsi="Arial" w:cs="Arial"/>
          <w:sz w:val="24"/>
          <w:szCs w:val="24"/>
        </w:rPr>
        <w:t>abuse</w:t>
      </w:r>
      <w:proofErr w:type="gramEnd"/>
      <w:r w:rsidRPr="00DD1883">
        <w:rPr>
          <w:rFonts w:ascii="Arial" w:hAnsi="Arial" w:cs="Arial"/>
          <w:sz w:val="24"/>
          <w:szCs w:val="24"/>
        </w:rPr>
        <w:t xml:space="preserve"> and sexual violence: annual progress report 2020 to 2021</w:t>
      </w:r>
      <w:r>
        <w:rPr>
          <w:rFonts w:ascii="Arial" w:hAnsi="Arial" w:cs="Arial"/>
          <w:sz w:val="24"/>
          <w:szCs w:val="24"/>
        </w:rPr>
        <w:t>.</w:t>
      </w:r>
      <w:r w:rsidRPr="00DD1883">
        <w:rPr>
          <w:rFonts w:ascii="Arial" w:hAnsi="Arial" w:cs="Arial"/>
          <w:sz w:val="24"/>
          <w:szCs w:val="24"/>
        </w:rPr>
        <w:t xml:space="preserve"> Summary of progress made from April 2020 to March 2021. Available at: </w:t>
      </w:r>
      <w:hyperlink r:id="rId41" w:history="1">
        <w:r w:rsidRPr="00DD1883">
          <w:rPr>
            <w:rStyle w:val="Hyperlink"/>
            <w:rFonts w:ascii="Arial" w:hAnsi="Arial" w:cs="Arial"/>
            <w:sz w:val="24"/>
            <w:szCs w:val="24"/>
          </w:rPr>
          <w:t>violence-against-women-domestic-abuse-and-sexual-violence-annual-progress-report-2020-2021.pdf</w:t>
        </w:r>
      </w:hyperlink>
      <w:r w:rsidRPr="00DD1883">
        <w:rPr>
          <w:rFonts w:ascii="Arial" w:hAnsi="Arial" w:cs="Arial"/>
          <w:sz w:val="24"/>
          <w:szCs w:val="24"/>
        </w:rPr>
        <w:t xml:space="preserve"> accessed 15/06/2022</w:t>
      </w:r>
      <w:r>
        <w:rPr>
          <w:rFonts w:ascii="Arial" w:hAnsi="Arial" w:cs="Arial"/>
          <w:sz w:val="24"/>
          <w:szCs w:val="24"/>
        </w:rPr>
        <w:t>.</w:t>
      </w:r>
    </w:p>
    <w:p w14:paraId="5B2FCF0B"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Welsh Government, Violence Against Women, Domestic Abuse and Sexual Violence (VAWDASV) Statutory Guidance for the Commissioning of VAWDASV Services in Wales</w:t>
      </w:r>
      <w:r>
        <w:rPr>
          <w:rFonts w:ascii="Arial" w:hAnsi="Arial" w:cs="Arial"/>
          <w:sz w:val="24"/>
          <w:szCs w:val="24"/>
        </w:rPr>
        <w:t>.</w:t>
      </w:r>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vailable at</w:t>
      </w:r>
      <w:r>
        <w:rPr>
          <w:rFonts w:ascii="Arial" w:hAnsi="Arial" w:cs="Arial"/>
          <w:sz w:val="24"/>
          <w:szCs w:val="24"/>
        </w:rPr>
        <w:t>:</w:t>
      </w:r>
      <w:r w:rsidRPr="00DD1883">
        <w:rPr>
          <w:rFonts w:ascii="Arial" w:hAnsi="Arial" w:cs="Arial"/>
          <w:sz w:val="24"/>
          <w:szCs w:val="24"/>
        </w:rPr>
        <w:t xml:space="preserve"> </w:t>
      </w:r>
      <w:hyperlink r:id="rId42" w:history="1">
        <w:r w:rsidRPr="00DD1883">
          <w:rPr>
            <w:rStyle w:val="Hyperlink"/>
            <w:rFonts w:ascii="Arial" w:hAnsi="Arial" w:cs="Arial"/>
            <w:sz w:val="24"/>
            <w:szCs w:val="24"/>
          </w:rPr>
          <w:t>statutory-guidance-for-the-commissioning-of-vawdasv-services-in-wales.pdf (</w:t>
        </w:r>
        <w:proofErr w:type="spellStart"/>
        <w:r w:rsidRPr="00DD1883">
          <w:rPr>
            <w:rStyle w:val="Hyperlink"/>
            <w:rFonts w:ascii="Arial" w:hAnsi="Arial" w:cs="Arial"/>
            <w:sz w:val="24"/>
            <w:szCs w:val="24"/>
          </w:rPr>
          <w:t>gov.wales</w:t>
        </w:r>
        <w:proofErr w:type="spellEnd"/>
        <w:r w:rsidRPr="00DD1883">
          <w:rPr>
            <w:rStyle w:val="Hyperlink"/>
            <w:rFonts w:ascii="Arial" w:hAnsi="Arial" w:cs="Arial"/>
            <w:sz w:val="24"/>
            <w:szCs w:val="24"/>
          </w:rPr>
          <w:t>)</w:t>
        </w:r>
      </w:hyperlink>
      <w:r w:rsidRPr="00DD1883">
        <w:rPr>
          <w:rFonts w:ascii="Arial" w:hAnsi="Arial" w:cs="Arial"/>
          <w:sz w:val="24"/>
          <w:szCs w:val="24"/>
        </w:rPr>
        <w:t xml:space="preserve"> accessed 15/06/2022.</w:t>
      </w:r>
    </w:p>
    <w:p w14:paraId="5426B070" w14:textId="6877EE17" w:rsidR="00434A16" w:rsidRPr="008A23AB" w:rsidRDefault="00434A16" w:rsidP="00434A16">
      <w:pPr>
        <w:ind w:hanging="720"/>
        <w:rPr>
          <w:rFonts w:ascii="Arial" w:hAnsi="Arial" w:cs="Arial"/>
          <w:sz w:val="24"/>
          <w:szCs w:val="24"/>
        </w:rPr>
      </w:pPr>
      <w:r w:rsidRPr="008A23AB">
        <w:rPr>
          <w:rFonts w:ascii="Arial" w:hAnsi="Arial" w:cs="Arial"/>
          <w:sz w:val="24"/>
          <w:szCs w:val="24"/>
        </w:rPr>
        <w:t xml:space="preserve">Welsh Government (2015) The Violence against Women, Domestic Abuse and Sexual Violence (Wales) Act 2015: Guidance for Local Strategies. Available at: </w:t>
      </w:r>
      <w:hyperlink r:id="rId43" w:history="1">
        <w:r w:rsidRPr="008A23AB">
          <w:rPr>
            <w:rStyle w:val="Hyperlink"/>
            <w:rFonts w:ascii="Arial" w:hAnsi="Arial" w:cs="Arial"/>
            <w:sz w:val="24"/>
            <w:szCs w:val="24"/>
          </w:rPr>
          <w:t>guidance-for-local-strategies.pdf (</w:t>
        </w:r>
        <w:proofErr w:type="spellStart"/>
        <w:proofErr w:type="gramStart"/>
        <w:r w:rsidRPr="008A23AB">
          <w:rPr>
            <w:rStyle w:val="Hyperlink"/>
            <w:rFonts w:ascii="Arial" w:hAnsi="Arial" w:cs="Arial"/>
            <w:sz w:val="24"/>
            <w:szCs w:val="24"/>
          </w:rPr>
          <w:t>gov.wales</w:t>
        </w:r>
        <w:proofErr w:type="spellEnd"/>
        <w:proofErr w:type="gramEnd"/>
        <w:r w:rsidRPr="008A23AB">
          <w:rPr>
            <w:rStyle w:val="Hyperlink"/>
            <w:rFonts w:ascii="Arial" w:hAnsi="Arial" w:cs="Arial"/>
            <w:sz w:val="24"/>
            <w:szCs w:val="24"/>
          </w:rPr>
          <w:t>)</w:t>
        </w:r>
      </w:hyperlink>
      <w:r w:rsidRPr="008A23AB">
        <w:rPr>
          <w:rFonts w:ascii="Arial" w:hAnsi="Arial" w:cs="Arial"/>
          <w:sz w:val="24"/>
          <w:szCs w:val="24"/>
        </w:rPr>
        <w:t xml:space="preserve"> accessed 14</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B4B9D04" w14:textId="77777777" w:rsidR="00434A16" w:rsidRPr="008A23AB" w:rsidRDefault="00434A16" w:rsidP="00434A16">
      <w:pPr>
        <w:ind w:hanging="720"/>
        <w:rPr>
          <w:rFonts w:ascii="Arial" w:hAnsi="Arial" w:cs="Arial"/>
          <w:sz w:val="24"/>
          <w:szCs w:val="24"/>
        </w:rPr>
      </w:pPr>
      <w:r w:rsidRPr="008A23AB">
        <w:rPr>
          <w:rFonts w:ascii="Arial" w:hAnsi="Arial" w:cs="Arial"/>
          <w:sz w:val="24"/>
          <w:szCs w:val="24"/>
        </w:rPr>
        <w:t>Welsh Government (2015) Well-being of Future Generations (Wales) Act 2015</w:t>
      </w:r>
      <w:r>
        <w:rPr>
          <w:rFonts w:ascii="Arial" w:hAnsi="Arial" w:cs="Arial"/>
          <w:sz w:val="24"/>
          <w:szCs w:val="24"/>
        </w:rPr>
        <w:t>.</w:t>
      </w:r>
      <w:r w:rsidRPr="008A23AB">
        <w:rPr>
          <w:rFonts w:ascii="Arial" w:hAnsi="Arial" w:cs="Arial"/>
          <w:sz w:val="24"/>
          <w:szCs w:val="24"/>
        </w:rPr>
        <w:t xml:space="preserve"> </w:t>
      </w:r>
      <w:r>
        <w:rPr>
          <w:rFonts w:ascii="Arial" w:hAnsi="Arial" w:cs="Arial"/>
          <w:sz w:val="24"/>
          <w:szCs w:val="24"/>
        </w:rPr>
        <w:t>A</w:t>
      </w:r>
      <w:r w:rsidRPr="008A23AB">
        <w:rPr>
          <w:rFonts w:ascii="Arial" w:hAnsi="Arial" w:cs="Arial"/>
          <w:sz w:val="24"/>
          <w:szCs w:val="24"/>
        </w:rPr>
        <w:t xml:space="preserve">vailable at </w:t>
      </w:r>
      <w:hyperlink r:id="rId44" w:history="1">
        <w:r w:rsidRPr="008A23AB">
          <w:rPr>
            <w:rStyle w:val="Hyperlink"/>
            <w:rFonts w:ascii="Arial" w:hAnsi="Arial" w:cs="Arial"/>
            <w:sz w:val="24"/>
            <w:szCs w:val="24"/>
          </w:rPr>
          <w:t>Well-being of Future Generations (Wales) Act 2015 (legislation.gov.uk)</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4ED3849C"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Welsh Government (2015). Shared Purpose: Shared Future Statutory guidance on the Well-being of Future Generations (Wales) Act 2015</w:t>
      </w:r>
      <w:r>
        <w:rPr>
          <w:rFonts w:ascii="Arial" w:hAnsi="Arial" w:cs="Arial"/>
          <w:sz w:val="24"/>
          <w:szCs w:val="24"/>
        </w:rPr>
        <w:t>. A</w:t>
      </w:r>
      <w:r w:rsidRPr="008A23AB">
        <w:rPr>
          <w:rFonts w:ascii="Arial" w:hAnsi="Arial" w:cs="Arial"/>
          <w:sz w:val="24"/>
          <w:szCs w:val="24"/>
        </w:rPr>
        <w:t xml:space="preserve">vailable at: </w:t>
      </w:r>
      <w:hyperlink r:id="rId45" w:history="1">
        <w:r w:rsidRPr="008A23AB">
          <w:rPr>
            <w:rStyle w:val="Hyperlink"/>
            <w:rFonts w:ascii="Arial" w:hAnsi="Arial" w:cs="Arial"/>
            <w:sz w:val="24"/>
            <w:szCs w:val="24"/>
          </w:rPr>
          <w:t>WFG Act Statutory Guidance (</w:t>
        </w:r>
        <w:proofErr w:type="spellStart"/>
        <w:proofErr w:type="gramStart"/>
        <w:r w:rsidRPr="008A23AB">
          <w:rPr>
            <w:rStyle w:val="Hyperlink"/>
            <w:rFonts w:ascii="Arial" w:hAnsi="Arial" w:cs="Arial"/>
            <w:sz w:val="24"/>
            <w:szCs w:val="24"/>
          </w:rPr>
          <w:t>gov.wales</w:t>
        </w:r>
        <w:proofErr w:type="spellEnd"/>
        <w:proofErr w:type="gramEnd"/>
        <w:r w:rsidRPr="008A23AB">
          <w:rPr>
            <w:rStyle w:val="Hyperlink"/>
            <w:rFonts w:ascii="Arial" w:hAnsi="Arial" w:cs="Arial"/>
            <w:sz w:val="24"/>
            <w:szCs w:val="24"/>
          </w:rPr>
          <w:t>)</w:t>
        </w:r>
      </w:hyperlink>
      <w:r w:rsidRPr="008A23AB">
        <w:rPr>
          <w:rFonts w:ascii="Arial" w:hAnsi="Arial" w:cs="Arial"/>
          <w:sz w:val="24"/>
          <w:szCs w:val="24"/>
        </w:rPr>
        <w:t xml:space="preserve"> accessed 01</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23932CB7"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 xml:space="preserve">Welsh Government (2021) Guidance for educational settings on peer-on-peer sexual abuse exploitation and harmful sexual behaviour. Available at: </w:t>
      </w:r>
      <w:hyperlink r:id="rId46" w:history="1">
        <w:r w:rsidRPr="00DD1883">
          <w:rPr>
            <w:rStyle w:val="Hyperlink"/>
            <w:rFonts w:ascii="Arial" w:hAnsi="Arial" w:cs="Arial"/>
            <w:sz w:val="24"/>
            <w:szCs w:val="24"/>
          </w:rPr>
          <w:t>guidance-for-education-settings-on-peer-sexual-abuse-exploitation-and-harmful-sexual-behaviour.pdf</w:t>
        </w:r>
      </w:hyperlink>
      <w:r w:rsidRPr="008A23AB">
        <w:rPr>
          <w:rFonts w:ascii="Arial" w:hAnsi="Arial" w:cs="Arial"/>
          <w:sz w:val="24"/>
          <w:szCs w:val="24"/>
        </w:rPr>
        <w:t xml:space="preserve"> accessed 17</w:t>
      </w:r>
      <w:r>
        <w:rPr>
          <w:rFonts w:ascii="Arial" w:hAnsi="Arial" w:cs="Arial"/>
          <w:sz w:val="24"/>
          <w:szCs w:val="24"/>
        </w:rPr>
        <w:t>/</w:t>
      </w:r>
      <w:r w:rsidRPr="008A23AB">
        <w:rPr>
          <w:rFonts w:ascii="Arial" w:hAnsi="Arial" w:cs="Arial"/>
          <w:sz w:val="24"/>
          <w:szCs w:val="24"/>
        </w:rPr>
        <w:t>07</w:t>
      </w:r>
      <w:r>
        <w:rPr>
          <w:rFonts w:ascii="Arial" w:hAnsi="Arial" w:cs="Arial"/>
          <w:sz w:val="24"/>
          <w:szCs w:val="24"/>
        </w:rPr>
        <w:t>/</w:t>
      </w:r>
      <w:r w:rsidRPr="008A23AB">
        <w:rPr>
          <w:rFonts w:ascii="Arial" w:hAnsi="Arial" w:cs="Arial"/>
          <w:sz w:val="24"/>
          <w:szCs w:val="24"/>
        </w:rPr>
        <w:t>2022</w:t>
      </w:r>
      <w:r>
        <w:rPr>
          <w:rFonts w:ascii="Arial" w:hAnsi="Arial" w:cs="Arial"/>
          <w:sz w:val="24"/>
          <w:szCs w:val="24"/>
        </w:rPr>
        <w:t>.</w:t>
      </w:r>
    </w:p>
    <w:p w14:paraId="60272C5D" w14:textId="77777777" w:rsidR="00434A16" w:rsidRPr="008A23AB" w:rsidRDefault="00434A16" w:rsidP="00434A16">
      <w:pPr>
        <w:ind w:hanging="720"/>
        <w:rPr>
          <w:rFonts w:ascii="Arial" w:hAnsi="Arial" w:cs="Arial"/>
          <w:sz w:val="24"/>
          <w:szCs w:val="24"/>
        </w:rPr>
      </w:pPr>
      <w:r w:rsidRPr="00DD1883">
        <w:rPr>
          <w:rFonts w:ascii="Arial" w:hAnsi="Arial" w:cs="Arial"/>
          <w:sz w:val="24"/>
          <w:szCs w:val="24"/>
        </w:rPr>
        <w:t>United Nations (1990)</w:t>
      </w:r>
      <w:r>
        <w:rPr>
          <w:rFonts w:ascii="Arial" w:hAnsi="Arial" w:cs="Arial"/>
          <w:sz w:val="24"/>
          <w:szCs w:val="24"/>
        </w:rPr>
        <w:t>.</w:t>
      </w:r>
      <w:r w:rsidRPr="00DD1883">
        <w:rPr>
          <w:rFonts w:ascii="Arial" w:hAnsi="Arial" w:cs="Arial"/>
          <w:sz w:val="24"/>
          <w:szCs w:val="24"/>
        </w:rPr>
        <w:t xml:space="preserve"> </w:t>
      </w:r>
      <w:r w:rsidRPr="00DD1883">
        <w:rPr>
          <w:rFonts w:ascii="Arial" w:hAnsi="Arial" w:cs="Arial"/>
          <w:i/>
          <w:iCs/>
          <w:sz w:val="24"/>
          <w:szCs w:val="24"/>
        </w:rPr>
        <w:t>United Nations Convention on the Rights of the Child.</w:t>
      </w:r>
      <w:r w:rsidRPr="00DD1883">
        <w:rPr>
          <w:rFonts w:ascii="Arial" w:hAnsi="Arial" w:cs="Arial"/>
          <w:sz w:val="24"/>
          <w:szCs w:val="24"/>
        </w:rPr>
        <w:t xml:space="preserve"> Adopted and opened for signature, </w:t>
      </w:r>
      <w:proofErr w:type="gramStart"/>
      <w:r w:rsidRPr="00DD1883">
        <w:rPr>
          <w:rFonts w:ascii="Arial" w:hAnsi="Arial" w:cs="Arial"/>
          <w:sz w:val="24"/>
          <w:szCs w:val="24"/>
        </w:rPr>
        <w:t>ratification</w:t>
      </w:r>
      <w:proofErr w:type="gramEnd"/>
      <w:r w:rsidRPr="00DD1883">
        <w:rPr>
          <w:rFonts w:ascii="Arial" w:hAnsi="Arial" w:cs="Arial"/>
          <w:sz w:val="24"/>
          <w:szCs w:val="24"/>
        </w:rPr>
        <w:t xml:space="preserve"> and accession by General Assembly Resolution 44/25 of 20 November 1989, entry into force 2 September 1990, in accordance with Article 49</w:t>
      </w:r>
      <w:r>
        <w:rPr>
          <w:rFonts w:ascii="Arial" w:hAnsi="Arial" w:cs="Arial"/>
          <w:sz w:val="24"/>
          <w:szCs w:val="24"/>
        </w:rPr>
        <w:t>.</w:t>
      </w:r>
      <w:r w:rsidRPr="00DD1883">
        <w:rPr>
          <w:rFonts w:ascii="Arial" w:hAnsi="Arial" w:cs="Arial"/>
          <w:sz w:val="24"/>
          <w:szCs w:val="24"/>
        </w:rPr>
        <w:t xml:space="preserve"> Available at</w:t>
      </w:r>
      <w:r>
        <w:rPr>
          <w:rFonts w:ascii="Arial" w:hAnsi="Arial" w:cs="Arial"/>
          <w:sz w:val="24"/>
          <w:szCs w:val="24"/>
        </w:rPr>
        <w:t>:</w:t>
      </w:r>
      <w:r w:rsidRPr="00DD1883">
        <w:rPr>
          <w:rFonts w:ascii="Arial" w:hAnsi="Arial" w:cs="Arial"/>
          <w:sz w:val="24"/>
          <w:szCs w:val="24"/>
        </w:rPr>
        <w:t xml:space="preserve"> </w:t>
      </w:r>
      <w:hyperlink r:id="rId47" w:history="1">
        <w:r w:rsidRPr="00DD1883">
          <w:rPr>
            <w:rStyle w:val="Hyperlink"/>
            <w:rFonts w:ascii="Arial" w:hAnsi="Arial" w:cs="Arial"/>
            <w:sz w:val="24"/>
            <w:szCs w:val="24"/>
          </w:rPr>
          <w:t>Layout 1 (unicef.org.uk)</w:t>
        </w:r>
      </w:hyperlink>
      <w:r w:rsidRPr="00DD1883">
        <w:rPr>
          <w:rFonts w:ascii="Arial" w:hAnsi="Arial" w:cs="Arial"/>
          <w:sz w:val="24"/>
          <w:szCs w:val="24"/>
        </w:rPr>
        <w:t xml:space="preserve"> </w:t>
      </w:r>
      <w:r>
        <w:rPr>
          <w:rFonts w:ascii="Arial" w:hAnsi="Arial" w:cs="Arial"/>
          <w:sz w:val="24"/>
          <w:szCs w:val="24"/>
        </w:rPr>
        <w:t>a</w:t>
      </w:r>
      <w:r w:rsidRPr="00DD1883">
        <w:rPr>
          <w:rFonts w:ascii="Arial" w:hAnsi="Arial" w:cs="Arial"/>
          <w:sz w:val="24"/>
          <w:szCs w:val="24"/>
        </w:rPr>
        <w:t xml:space="preserve">ccessed </w:t>
      </w:r>
      <w:r>
        <w:rPr>
          <w:rFonts w:ascii="Arial" w:hAnsi="Arial" w:cs="Arial"/>
          <w:sz w:val="24"/>
          <w:szCs w:val="24"/>
        </w:rPr>
        <w:t>25/11/</w:t>
      </w:r>
      <w:r w:rsidRPr="00DD1883">
        <w:rPr>
          <w:rFonts w:ascii="Arial" w:hAnsi="Arial" w:cs="Arial"/>
          <w:sz w:val="24"/>
          <w:szCs w:val="24"/>
        </w:rPr>
        <w:t xml:space="preserve"> 2021. </w:t>
      </w:r>
    </w:p>
    <w:p w14:paraId="59DDDB5A" w14:textId="77777777" w:rsidR="00434A16" w:rsidRPr="00DD1883" w:rsidRDefault="00434A16" w:rsidP="00434A16">
      <w:pPr>
        <w:ind w:hanging="720"/>
        <w:rPr>
          <w:rFonts w:ascii="Arial" w:hAnsi="Arial" w:cs="Arial"/>
          <w:sz w:val="24"/>
          <w:szCs w:val="24"/>
        </w:rPr>
      </w:pPr>
      <w:r w:rsidRPr="008A23AB">
        <w:rPr>
          <w:rFonts w:ascii="Arial" w:hAnsi="Arial" w:cs="Arial"/>
          <w:sz w:val="24"/>
          <w:szCs w:val="24"/>
        </w:rPr>
        <w:t xml:space="preserve">United Nations Women (2021). Prevalence and reporting of sexual harassment in UK public spaces: A report by the APPG for UN Women. </w:t>
      </w:r>
      <w:r w:rsidRPr="008A23AB">
        <w:rPr>
          <w:rFonts w:ascii="Arial" w:hAnsi="Arial" w:cs="Arial"/>
          <w:i/>
          <w:iCs/>
          <w:sz w:val="24"/>
          <w:szCs w:val="24"/>
        </w:rPr>
        <w:t>APPG for UN Women.</w:t>
      </w:r>
      <w:r w:rsidRPr="008A23AB">
        <w:rPr>
          <w:rFonts w:ascii="Arial" w:hAnsi="Arial" w:cs="Arial"/>
          <w:sz w:val="24"/>
          <w:szCs w:val="24"/>
        </w:rPr>
        <w:t xml:space="preserve"> Available at: </w:t>
      </w:r>
      <w:hyperlink r:id="rId48" w:history="1">
        <w:r w:rsidRPr="008A23AB">
          <w:rPr>
            <w:rStyle w:val="Hyperlink"/>
            <w:rFonts w:ascii="Arial" w:hAnsi="Arial" w:cs="Arial"/>
            <w:sz w:val="24"/>
            <w:szCs w:val="24"/>
          </w:rPr>
          <w:t>APPG-UN-Women-Sexual-Harassment-Report_Updated.pdf (unwomenuk.org)</w:t>
        </w:r>
      </w:hyperlink>
      <w:r w:rsidRPr="008A23AB">
        <w:rPr>
          <w:rFonts w:ascii="Arial" w:hAnsi="Arial" w:cs="Arial"/>
          <w:sz w:val="24"/>
          <w:szCs w:val="24"/>
        </w:rPr>
        <w:t xml:space="preserve"> accessed 12</w:t>
      </w:r>
      <w:r>
        <w:rPr>
          <w:rFonts w:ascii="Arial" w:hAnsi="Arial" w:cs="Arial"/>
          <w:sz w:val="24"/>
          <w:szCs w:val="24"/>
        </w:rPr>
        <w:t>/</w:t>
      </w:r>
      <w:r w:rsidRPr="008A23AB">
        <w:rPr>
          <w:rFonts w:ascii="Arial" w:hAnsi="Arial" w:cs="Arial"/>
          <w:sz w:val="24"/>
          <w:szCs w:val="24"/>
        </w:rPr>
        <w:t>06</w:t>
      </w:r>
      <w:r>
        <w:rPr>
          <w:rFonts w:ascii="Arial" w:hAnsi="Arial" w:cs="Arial"/>
          <w:sz w:val="24"/>
          <w:szCs w:val="24"/>
        </w:rPr>
        <w:t>/</w:t>
      </w:r>
      <w:r w:rsidRPr="008A23AB">
        <w:rPr>
          <w:rFonts w:ascii="Arial" w:hAnsi="Arial" w:cs="Arial"/>
          <w:sz w:val="24"/>
          <w:szCs w:val="24"/>
        </w:rPr>
        <w:t>2022.</w:t>
      </w:r>
    </w:p>
    <w:p w14:paraId="2F34F74B" w14:textId="77777777" w:rsidR="00434A16" w:rsidRPr="00DD1883" w:rsidRDefault="00434A16" w:rsidP="00434A16">
      <w:pPr>
        <w:ind w:hanging="720"/>
        <w:rPr>
          <w:rFonts w:ascii="Arial" w:hAnsi="Arial" w:cs="Arial"/>
          <w:sz w:val="24"/>
          <w:szCs w:val="24"/>
        </w:rPr>
      </w:pPr>
      <w:r w:rsidRPr="00DD1883">
        <w:rPr>
          <w:rFonts w:ascii="Arial" w:hAnsi="Arial" w:cs="Arial"/>
          <w:sz w:val="24"/>
          <w:szCs w:val="24"/>
        </w:rPr>
        <w:t>Welsh Youth Parliament Emotional and Mental Health Support Committee (202</w:t>
      </w:r>
      <w:r>
        <w:rPr>
          <w:rFonts w:ascii="Arial" w:hAnsi="Arial" w:cs="Arial"/>
          <w:sz w:val="24"/>
          <w:szCs w:val="24"/>
        </w:rPr>
        <w:t>2</w:t>
      </w:r>
      <w:r w:rsidRPr="00DD1883">
        <w:rPr>
          <w:rFonts w:ascii="Arial" w:hAnsi="Arial" w:cs="Arial"/>
          <w:sz w:val="24"/>
          <w:szCs w:val="24"/>
        </w:rPr>
        <w:t>)</w:t>
      </w:r>
      <w:r>
        <w:rPr>
          <w:rFonts w:ascii="Arial" w:hAnsi="Arial" w:cs="Arial"/>
          <w:sz w:val="24"/>
          <w:szCs w:val="24"/>
        </w:rPr>
        <w:t>.</w:t>
      </w:r>
      <w:r w:rsidRPr="00DD1883">
        <w:rPr>
          <w:rFonts w:ascii="Arial" w:hAnsi="Arial" w:cs="Arial"/>
          <w:sz w:val="24"/>
          <w:szCs w:val="24"/>
        </w:rPr>
        <w:t xml:space="preserve"> Let’s talk about mental health. Available at: </w:t>
      </w:r>
      <w:hyperlink r:id="rId49" w:history="1">
        <w:r w:rsidRPr="00DD1883">
          <w:rPr>
            <w:rStyle w:val="Hyperlink"/>
            <w:rFonts w:ascii="Arial" w:hAnsi="Arial" w:cs="Arial"/>
            <w:sz w:val="24"/>
            <w:szCs w:val="24"/>
          </w:rPr>
          <w:t>Let's talk about mental health (</w:t>
        </w:r>
        <w:proofErr w:type="spellStart"/>
        <w:proofErr w:type="gramStart"/>
        <w:r w:rsidRPr="00DD1883">
          <w:rPr>
            <w:rStyle w:val="Hyperlink"/>
            <w:rFonts w:ascii="Arial" w:hAnsi="Arial" w:cs="Arial"/>
            <w:sz w:val="24"/>
            <w:szCs w:val="24"/>
          </w:rPr>
          <w:t>senedd.wales</w:t>
        </w:r>
        <w:proofErr w:type="spellEnd"/>
        <w:proofErr w:type="gramEnd"/>
        <w:r w:rsidRPr="00DD1883">
          <w:rPr>
            <w:rStyle w:val="Hyperlink"/>
            <w:rFonts w:ascii="Arial" w:hAnsi="Arial" w:cs="Arial"/>
            <w:sz w:val="24"/>
            <w:szCs w:val="24"/>
          </w:rPr>
          <w:t>)</w:t>
        </w:r>
      </w:hyperlink>
      <w:r w:rsidRPr="00DD1883">
        <w:rPr>
          <w:rFonts w:ascii="Arial" w:hAnsi="Arial" w:cs="Arial"/>
          <w:sz w:val="24"/>
          <w:szCs w:val="24"/>
        </w:rPr>
        <w:t xml:space="preserve"> accessed </w:t>
      </w:r>
      <w:r>
        <w:rPr>
          <w:rFonts w:ascii="Arial" w:hAnsi="Arial" w:cs="Arial"/>
          <w:sz w:val="24"/>
          <w:szCs w:val="24"/>
        </w:rPr>
        <w:t>0</w:t>
      </w:r>
      <w:r w:rsidRPr="00DD1883">
        <w:rPr>
          <w:rFonts w:ascii="Arial" w:hAnsi="Arial" w:cs="Arial"/>
          <w:sz w:val="24"/>
          <w:szCs w:val="24"/>
        </w:rPr>
        <w:t>7/07/2022</w:t>
      </w:r>
      <w:r>
        <w:rPr>
          <w:rFonts w:ascii="Arial" w:hAnsi="Arial" w:cs="Arial"/>
          <w:sz w:val="24"/>
          <w:szCs w:val="24"/>
        </w:rPr>
        <w:t>.</w:t>
      </w:r>
    </w:p>
    <w:p w14:paraId="1DFFCBCB" w14:textId="77777777" w:rsidR="00434A16" w:rsidRPr="008A23AB" w:rsidRDefault="00434A16" w:rsidP="00434A16">
      <w:pPr>
        <w:ind w:hanging="720"/>
        <w:rPr>
          <w:rFonts w:ascii="Arial" w:hAnsi="Arial" w:cs="Arial"/>
          <w:sz w:val="24"/>
          <w:szCs w:val="24"/>
        </w:rPr>
      </w:pPr>
    </w:p>
    <w:p w14:paraId="2833CE47" w14:textId="77777777" w:rsidR="00D95FA0" w:rsidRPr="00096FB7" w:rsidRDefault="00D95FA0" w:rsidP="005E7878">
      <w:pPr>
        <w:spacing w:line="480" w:lineRule="auto"/>
        <w:rPr>
          <w:rFonts w:ascii="Arial" w:hAnsi="Arial" w:cs="Arial"/>
          <w:sz w:val="24"/>
          <w:szCs w:val="24"/>
        </w:rPr>
      </w:pPr>
    </w:p>
    <w:p w14:paraId="33BDC04F" w14:textId="77777777" w:rsidR="00AE75FA" w:rsidRPr="00096FB7" w:rsidRDefault="00AE75FA" w:rsidP="00B74262">
      <w:pPr>
        <w:spacing w:line="480" w:lineRule="auto"/>
        <w:rPr>
          <w:rFonts w:ascii="Arial" w:hAnsi="Arial" w:cs="Arial"/>
          <w:sz w:val="24"/>
          <w:szCs w:val="24"/>
        </w:rPr>
      </w:pPr>
    </w:p>
    <w:p w14:paraId="309603BB" w14:textId="3274515F" w:rsidR="00B74262" w:rsidRPr="00096FB7" w:rsidRDefault="00B74262" w:rsidP="00B74262">
      <w:pPr>
        <w:spacing w:line="480" w:lineRule="auto"/>
        <w:rPr>
          <w:rFonts w:ascii="Arial" w:hAnsi="Arial" w:cs="Arial"/>
          <w:sz w:val="24"/>
          <w:szCs w:val="24"/>
        </w:rPr>
      </w:pPr>
    </w:p>
    <w:p w14:paraId="1516E00B" w14:textId="5A141B9A" w:rsidR="00F05C80" w:rsidRDefault="000F3325" w:rsidP="00F05C80">
      <w:pPr>
        <w:spacing w:line="480" w:lineRule="auto"/>
        <w:rPr>
          <w:rFonts w:ascii="Arial" w:hAnsi="Arial" w:cs="Arial"/>
          <w:sz w:val="24"/>
          <w:szCs w:val="24"/>
        </w:rPr>
      </w:pPr>
      <w:r>
        <w:rPr>
          <w:rFonts w:ascii="Arial" w:hAnsi="Arial" w:cs="Arial"/>
          <w:sz w:val="24"/>
          <w:szCs w:val="24"/>
        </w:rPr>
        <w:t>Appendices</w:t>
      </w:r>
    </w:p>
    <w:p w14:paraId="497545F2" w14:textId="046881FF" w:rsidR="000F3325" w:rsidRDefault="008B5A24" w:rsidP="008B5A24">
      <w:pPr>
        <w:spacing w:line="480" w:lineRule="auto"/>
        <w:rPr>
          <w:rFonts w:ascii="Arial" w:hAnsi="Arial" w:cs="Arial"/>
          <w:sz w:val="24"/>
          <w:szCs w:val="24"/>
        </w:rPr>
      </w:pPr>
      <w:r>
        <w:rPr>
          <w:rFonts w:ascii="Arial" w:hAnsi="Arial" w:cs="Arial"/>
          <w:sz w:val="24"/>
          <w:szCs w:val="24"/>
        </w:rPr>
        <w:t>1.</w:t>
      </w:r>
    </w:p>
    <w:p w14:paraId="384FB428" w14:textId="33BF9E25" w:rsidR="008B5A24" w:rsidRPr="00BF1DE0" w:rsidRDefault="008B5A24" w:rsidP="00587349">
      <w:pPr>
        <w:spacing w:line="480" w:lineRule="auto"/>
        <w:rPr>
          <w:rFonts w:ascii="Arial" w:hAnsi="Arial" w:cs="Arial"/>
          <w:sz w:val="24"/>
          <w:szCs w:val="24"/>
        </w:rPr>
      </w:pPr>
      <w:ins w:id="24" w:author="Lewis,Catherine swp54722" w:date="2022-07-23T11:38:00Z">
        <w:r>
          <w:rPr>
            <w:noProof/>
          </w:rPr>
          <w:drawing>
            <wp:inline distT="0" distB="0" distL="0" distR="0" wp14:anchorId="5922D2FF" wp14:editId="156B3315">
              <wp:extent cx="5731510" cy="4170680"/>
              <wp:effectExtent l="0" t="0" r="2540" b="1270"/>
              <wp:docPr id="6" name="Picture 5" descr="Diagram&#10;&#10;Description automatically generated">
                <a:extLst xmlns:a="http://schemas.openxmlformats.org/drawingml/2006/main">
                  <a:ext uri="{FF2B5EF4-FFF2-40B4-BE49-F238E27FC236}">
                    <a16:creationId xmlns:a16="http://schemas.microsoft.com/office/drawing/2014/main" id="{1F458963-7796-4015-A030-B003EF0C25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1F458963-7796-4015-A030-B003EF0C25C7}"/>
                          </a:ext>
                        </a:extLst>
                      </pic:cNvPr>
                      <pic:cNvPicPr>
                        <a:picLocks noChangeAspect="1"/>
                      </pic:cNvPicPr>
                    </pic:nvPicPr>
                    <pic:blipFill rotWithShape="1">
                      <a:blip r:embed="rId50"/>
                      <a:srcRect l="6212"/>
                      <a:stretch/>
                    </pic:blipFill>
                    <pic:spPr>
                      <a:xfrm>
                        <a:off x="0" y="0"/>
                        <a:ext cx="5731510" cy="4170680"/>
                      </a:xfrm>
                      <a:prstGeom prst="rect">
                        <a:avLst/>
                      </a:prstGeom>
                    </pic:spPr>
                  </pic:pic>
                </a:graphicData>
              </a:graphic>
            </wp:inline>
          </w:drawing>
        </w:r>
      </w:ins>
    </w:p>
    <w:p w14:paraId="08DFE53D" w14:textId="3FCE60DF" w:rsidR="00F05C80" w:rsidRPr="00096FB7" w:rsidRDefault="00F05C80" w:rsidP="00E57AAD">
      <w:pPr>
        <w:spacing w:line="480" w:lineRule="auto"/>
        <w:rPr>
          <w:rFonts w:ascii="Arial" w:hAnsi="Arial" w:cs="Arial"/>
          <w:sz w:val="24"/>
          <w:szCs w:val="24"/>
        </w:rPr>
      </w:pPr>
    </w:p>
    <w:p w14:paraId="4E929A43" w14:textId="77777777" w:rsidR="00E57AAD" w:rsidRPr="00096FB7" w:rsidRDefault="00E57AAD" w:rsidP="00E57AAD">
      <w:pPr>
        <w:spacing w:line="480" w:lineRule="auto"/>
        <w:rPr>
          <w:rFonts w:ascii="Arial" w:hAnsi="Arial" w:cs="Arial"/>
          <w:sz w:val="24"/>
          <w:szCs w:val="24"/>
        </w:rPr>
      </w:pPr>
    </w:p>
    <w:sectPr w:rsidR="00E57AAD" w:rsidRPr="00096F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5931C" w14:textId="77777777" w:rsidR="008C2A07" w:rsidRDefault="008C2A07" w:rsidP="00FE05A1">
      <w:pPr>
        <w:spacing w:after="0" w:line="240" w:lineRule="auto"/>
      </w:pPr>
      <w:r>
        <w:separator/>
      </w:r>
    </w:p>
  </w:endnote>
  <w:endnote w:type="continuationSeparator" w:id="0">
    <w:p w14:paraId="118B1717" w14:textId="77777777" w:rsidR="008C2A07" w:rsidRDefault="008C2A07" w:rsidP="00FE0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25850" w14:textId="77777777" w:rsidR="008C2A07" w:rsidRDefault="008C2A07" w:rsidP="00FE05A1">
      <w:pPr>
        <w:spacing w:after="0" w:line="240" w:lineRule="auto"/>
      </w:pPr>
      <w:r>
        <w:separator/>
      </w:r>
    </w:p>
  </w:footnote>
  <w:footnote w:type="continuationSeparator" w:id="0">
    <w:p w14:paraId="2363CB3A" w14:textId="77777777" w:rsidR="008C2A07" w:rsidRDefault="008C2A07" w:rsidP="00FE0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54307"/>
    <w:multiLevelType w:val="hybridMultilevel"/>
    <w:tmpl w:val="20863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ristine Baker">
    <w15:presenceInfo w15:providerId="Windows Live" w15:userId="210977634e777579"/>
  </w15:person>
  <w15:person w15:author="Lewis,Catherine swp54722">
    <w15:presenceInfo w15:providerId="AD" w15:userId="S::Catherine.Lewis@south-wales.police.uk::a9fea431-74e7-41bc-9cef-acef5c0e1d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oNotDisplayPageBoundaries/>
  <w:displayBackgroundShape/>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AAD"/>
    <w:rsid w:val="00004CC7"/>
    <w:rsid w:val="0000544B"/>
    <w:rsid w:val="000125B3"/>
    <w:rsid w:val="0001368C"/>
    <w:rsid w:val="00015047"/>
    <w:rsid w:val="000228A8"/>
    <w:rsid w:val="00023C91"/>
    <w:rsid w:val="000256E0"/>
    <w:rsid w:val="000262F5"/>
    <w:rsid w:val="000301D2"/>
    <w:rsid w:val="00031A6F"/>
    <w:rsid w:val="000354A8"/>
    <w:rsid w:val="00037A8B"/>
    <w:rsid w:val="00037BB5"/>
    <w:rsid w:val="00037E32"/>
    <w:rsid w:val="00040BDA"/>
    <w:rsid w:val="0004193B"/>
    <w:rsid w:val="00044260"/>
    <w:rsid w:val="00046332"/>
    <w:rsid w:val="000508F9"/>
    <w:rsid w:val="0006608F"/>
    <w:rsid w:val="00066929"/>
    <w:rsid w:val="00071FF8"/>
    <w:rsid w:val="00074406"/>
    <w:rsid w:val="00077CBF"/>
    <w:rsid w:val="000877E2"/>
    <w:rsid w:val="00091CAF"/>
    <w:rsid w:val="00096FB7"/>
    <w:rsid w:val="000A118A"/>
    <w:rsid w:val="000A3126"/>
    <w:rsid w:val="000C04F3"/>
    <w:rsid w:val="000C0CDA"/>
    <w:rsid w:val="000C1006"/>
    <w:rsid w:val="000C3ACF"/>
    <w:rsid w:val="000C44A2"/>
    <w:rsid w:val="000C4B67"/>
    <w:rsid w:val="000C766B"/>
    <w:rsid w:val="000D17B4"/>
    <w:rsid w:val="000D2991"/>
    <w:rsid w:val="000D2DC8"/>
    <w:rsid w:val="000D74A1"/>
    <w:rsid w:val="000E27F6"/>
    <w:rsid w:val="000E79C6"/>
    <w:rsid w:val="000F23FF"/>
    <w:rsid w:val="000F3325"/>
    <w:rsid w:val="000F41FC"/>
    <w:rsid w:val="000F4F23"/>
    <w:rsid w:val="000F7E3E"/>
    <w:rsid w:val="00106463"/>
    <w:rsid w:val="00110488"/>
    <w:rsid w:val="001128FC"/>
    <w:rsid w:val="00113A33"/>
    <w:rsid w:val="00127C0B"/>
    <w:rsid w:val="001307E1"/>
    <w:rsid w:val="001319E3"/>
    <w:rsid w:val="00132094"/>
    <w:rsid w:val="00132C65"/>
    <w:rsid w:val="00143265"/>
    <w:rsid w:val="00144198"/>
    <w:rsid w:val="00144BFE"/>
    <w:rsid w:val="00151C3E"/>
    <w:rsid w:val="001563E7"/>
    <w:rsid w:val="00156FC7"/>
    <w:rsid w:val="00163804"/>
    <w:rsid w:val="00163811"/>
    <w:rsid w:val="00164FF6"/>
    <w:rsid w:val="0016750F"/>
    <w:rsid w:val="00167BAB"/>
    <w:rsid w:val="00176434"/>
    <w:rsid w:val="001766C2"/>
    <w:rsid w:val="0017709A"/>
    <w:rsid w:val="001820E6"/>
    <w:rsid w:val="00183F74"/>
    <w:rsid w:val="00185A3D"/>
    <w:rsid w:val="0019071B"/>
    <w:rsid w:val="001923B9"/>
    <w:rsid w:val="001A038D"/>
    <w:rsid w:val="001A4080"/>
    <w:rsid w:val="001A42BF"/>
    <w:rsid w:val="001A5A4F"/>
    <w:rsid w:val="001B06FC"/>
    <w:rsid w:val="001B49FD"/>
    <w:rsid w:val="001C19E6"/>
    <w:rsid w:val="001C4F71"/>
    <w:rsid w:val="001C579B"/>
    <w:rsid w:val="001C7659"/>
    <w:rsid w:val="001C7D03"/>
    <w:rsid w:val="001D0108"/>
    <w:rsid w:val="001D20BF"/>
    <w:rsid w:val="001E3604"/>
    <w:rsid w:val="001E7035"/>
    <w:rsid w:val="001F0894"/>
    <w:rsid w:val="001F2966"/>
    <w:rsid w:val="001F3057"/>
    <w:rsid w:val="001F3B30"/>
    <w:rsid w:val="001F5A62"/>
    <w:rsid w:val="00200364"/>
    <w:rsid w:val="002027D6"/>
    <w:rsid w:val="00210A76"/>
    <w:rsid w:val="0021108D"/>
    <w:rsid w:val="00214A27"/>
    <w:rsid w:val="00217893"/>
    <w:rsid w:val="00217ADE"/>
    <w:rsid w:val="002216FA"/>
    <w:rsid w:val="002218E9"/>
    <w:rsid w:val="002267F5"/>
    <w:rsid w:val="00232687"/>
    <w:rsid w:val="002337D3"/>
    <w:rsid w:val="00233865"/>
    <w:rsid w:val="00235D91"/>
    <w:rsid w:val="00240510"/>
    <w:rsid w:val="0024752F"/>
    <w:rsid w:val="002477A2"/>
    <w:rsid w:val="00255CCD"/>
    <w:rsid w:val="00263EAC"/>
    <w:rsid w:val="002645F0"/>
    <w:rsid w:val="00266083"/>
    <w:rsid w:val="00271649"/>
    <w:rsid w:val="0027386B"/>
    <w:rsid w:val="00276D3F"/>
    <w:rsid w:val="002820FE"/>
    <w:rsid w:val="00282470"/>
    <w:rsid w:val="00282591"/>
    <w:rsid w:val="002841D9"/>
    <w:rsid w:val="0028421C"/>
    <w:rsid w:val="00284E3A"/>
    <w:rsid w:val="0028655A"/>
    <w:rsid w:val="00287465"/>
    <w:rsid w:val="00287830"/>
    <w:rsid w:val="0029100E"/>
    <w:rsid w:val="00291EAB"/>
    <w:rsid w:val="002920F7"/>
    <w:rsid w:val="00293696"/>
    <w:rsid w:val="00293EA8"/>
    <w:rsid w:val="00294ECA"/>
    <w:rsid w:val="002A28B0"/>
    <w:rsid w:val="002A31E0"/>
    <w:rsid w:val="002C01A0"/>
    <w:rsid w:val="002C2388"/>
    <w:rsid w:val="002C3A7F"/>
    <w:rsid w:val="002C409D"/>
    <w:rsid w:val="002C4C58"/>
    <w:rsid w:val="002C5900"/>
    <w:rsid w:val="002C74CA"/>
    <w:rsid w:val="002D2BF8"/>
    <w:rsid w:val="002D33B4"/>
    <w:rsid w:val="002E0506"/>
    <w:rsid w:val="002E09DD"/>
    <w:rsid w:val="002E30E6"/>
    <w:rsid w:val="002E37D6"/>
    <w:rsid w:val="002E576A"/>
    <w:rsid w:val="002E60D9"/>
    <w:rsid w:val="002F0A55"/>
    <w:rsid w:val="002F0B7E"/>
    <w:rsid w:val="002F0E5D"/>
    <w:rsid w:val="002F5E4A"/>
    <w:rsid w:val="00306F0C"/>
    <w:rsid w:val="00307FFA"/>
    <w:rsid w:val="003119B4"/>
    <w:rsid w:val="003167A9"/>
    <w:rsid w:val="00323248"/>
    <w:rsid w:val="00324020"/>
    <w:rsid w:val="00325140"/>
    <w:rsid w:val="00327D51"/>
    <w:rsid w:val="00331B44"/>
    <w:rsid w:val="003404B8"/>
    <w:rsid w:val="00340CD9"/>
    <w:rsid w:val="0034287D"/>
    <w:rsid w:val="00346845"/>
    <w:rsid w:val="00350347"/>
    <w:rsid w:val="00353A9C"/>
    <w:rsid w:val="00354596"/>
    <w:rsid w:val="00354D65"/>
    <w:rsid w:val="00356475"/>
    <w:rsid w:val="00367C58"/>
    <w:rsid w:val="00370853"/>
    <w:rsid w:val="00372504"/>
    <w:rsid w:val="00373CD4"/>
    <w:rsid w:val="00374211"/>
    <w:rsid w:val="003768E7"/>
    <w:rsid w:val="00380A03"/>
    <w:rsid w:val="003827B5"/>
    <w:rsid w:val="003828F2"/>
    <w:rsid w:val="00391C56"/>
    <w:rsid w:val="003920C8"/>
    <w:rsid w:val="00392DD7"/>
    <w:rsid w:val="003954DB"/>
    <w:rsid w:val="003A0786"/>
    <w:rsid w:val="003A4274"/>
    <w:rsid w:val="003A5CAB"/>
    <w:rsid w:val="003C1929"/>
    <w:rsid w:val="003C22D0"/>
    <w:rsid w:val="003C2C58"/>
    <w:rsid w:val="003C5F69"/>
    <w:rsid w:val="003D3731"/>
    <w:rsid w:val="003D5553"/>
    <w:rsid w:val="003D5F69"/>
    <w:rsid w:val="003D7D4A"/>
    <w:rsid w:val="003E3A16"/>
    <w:rsid w:val="003E60CD"/>
    <w:rsid w:val="003F0260"/>
    <w:rsid w:val="003F2A86"/>
    <w:rsid w:val="004041FE"/>
    <w:rsid w:val="0040488F"/>
    <w:rsid w:val="0040527E"/>
    <w:rsid w:val="00411451"/>
    <w:rsid w:val="00412D31"/>
    <w:rsid w:val="00414169"/>
    <w:rsid w:val="00417B5D"/>
    <w:rsid w:val="0042511F"/>
    <w:rsid w:val="004253DB"/>
    <w:rsid w:val="004273B7"/>
    <w:rsid w:val="00433AF6"/>
    <w:rsid w:val="00434A16"/>
    <w:rsid w:val="00437216"/>
    <w:rsid w:val="0044176C"/>
    <w:rsid w:val="00447431"/>
    <w:rsid w:val="0045436D"/>
    <w:rsid w:val="00457C33"/>
    <w:rsid w:val="004611EC"/>
    <w:rsid w:val="004647C7"/>
    <w:rsid w:val="00467B11"/>
    <w:rsid w:val="004726AC"/>
    <w:rsid w:val="004739D5"/>
    <w:rsid w:val="00474A03"/>
    <w:rsid w:val="00476ED0"/>
    <w:rsid w:val="004819B1"/>
    <w:rsid w:val="0048293C"/>
    <w:rsid w:val="0048314A"/>
    <w:rsid w:val="00483838"/>
    <w:rsid w:val="0048410A"/>
    <w:rsid w:val="00484193"/>
    <w:rsid w:val="004914C9"/>
    <w:rsid w:val="0049491D"/>
    <w:rsid w:val="004A5AAD"/>
    <w:rsid w:val="004A6C30"/>
    <w:rsid w:val="004A7C0C"/>
    <w:rsid w:val="004B6BA3"/>
    <w:rsid w:val="004C1564"/>
    <w:rsid w:val="004C1B03"/>
    <w:rsid w:val="004C2FD3"/>
    <w:rsid w:val="004C7D5F"/>
    <w:rsid w:val="004D3522"/>
    <w:rsid w:val="004D3BDB"/>
    <w:rsid w:val="004D480E"/>
    <w:rsid w:val="004D4C62"/>
    <w:rsid w:val="004D6683"/>
    <w:rsid w:val="004D6FBC"/>
    <w:rsid w:val="004E2FF3"/>
    <w:rsid w:val="004E5C95"/>
    <w:rsid w:val="004F25AA"/>
    <w:rsid w:val="004F3CAB"/>
    <w:rsid w:val="004F584B"/>
    <w:rsid w:val="005002CD"/>
    <w:rsid w:val="00500AA5"/>
    <w:rsid w:val="005030FC"/>
    <w:rsid w:val="00503B85"/>
    <w:rsid w:val="00505930"/>
    <w:rsid w:val="00515F37"/>
    <w:rsid w:val="00522912"/>
    <w:rsid w:val="00525D03"/>
    <w:rsid w:val="0053177D"/>
    <w:rsid w:val="00531A37"/>
    <w:rsid w:val="00533E51"/>
    <w:rsid w:val="00534D3F"/>
    <w:rsid w:val="00535498"/>
    <w:rsid w:val="00536A64"/>
    <w:rsid w:val="00537AAE"/>
    <w:rsid w:val="005408EF"/>
    <w:rsid w:val="00543F86"/>
    <w:rsid w:val="00550062"/>
    <w:rsid w:val="0055192A"/>
    <w:rsid w:val="005546CE"/>
    <w:rsid w:val="00557EC8"/>
    <w:rsid w:val="005617EF"/>
    <w:rsid w:val="00563C44"/>
    <w:rsid w:val="00564746"/>
    <w:rsid w:val="00567E22"/>
    <w:rsid w:val="00570D63"/>
    <w:rsid w:val="00571475"/>
    <w:rsid w:val="0057331D"/>
    <w:rsid w:val="00573DC4"/>
    <w:rsid w:val="00574B51"/>
    <w:rsid w:val="0057506E"/>
    <w:rsid w:val="00577ABF"/>
    <w:rsid w:val="00582394"/>
    <w:rsid w:val="00585D51"/>
    <w:rsid w:val="00587349"/>
    <w:rsid w:val="00596076"/>
    <w:rsid w:val="00596BD5"/>
    <w:rsid w:val="005A40F2"/>
    <w:rsid w:val="005A477E"/>
    <w:rsid w:val="005A699B"/>
    <w:rsid w:val="005B31CA"/>
    <w:rsid w:val="005B5538"/>
    <w:rsid w:val="005B6361"/>
    <w:rsid w:val="005C39CB"/>
    <w:rsid w:val="005C56DD"/>
    <w:rsid w:val="005D12A5"/>
    <w:rsid w:val="005D272D"/>
    <w:rsid w:val="005D48C2"/>
    <w:rsid w:val="005D66A3"/>
    <w:rsid w:val="005E0DB4"/>
    <w:rsid w:val="005E3438"/>
    <w:rsid w:val="005E494F"/>
    <w:rsid w:val="005E7878"/>
    <w:rsid w:val="005F1164"/>
    <w:rsid w:val="005F1742"/>
    <w:rsid w:val="005F5B18"/>
    <w:rsid w:val="0060299E"/>
    <w:rsid w:val="006101CF"/>
    <w:rsid w:val="006131D3"/>
    <w:rsid w:val="00613B08"/>
    <w:rsid w:val="006179DD"/>
    <w:rsid w:val="006251E0"/>
    <w:rsid w:val="006259D8"/>
    <w:rsid w:val="00625DC8"/>
    <w:rsid w:val="00630788"/>
    <w:rsid w:val="006313FD"/>
    <w:rsid w:val="00633E1E"/>
    <w:rsid w:val="00636DC3"/>
    <w:rsid w:val="00643BD4"/>
    <w:rsid w:val="00654C60"/>
    <w:rsid w:val="0065776F"/>
    <w:rsid w:val="006622FC"/>
    <w:rsid w:val="006636B9"/>
    <w:rsid w:val="0066565D"/>
    <w:rsid w:val="00666F8F"/>
    <w:rsid w:val="00671009"/>
    <w:rsid w:val="006753C9"/>
    <w:rsid w:val="00684365"/>
    <w:rsid w:val="00687080"/>
    <w:rsid w:val="0068767B"/>
    <w:rsid w:val="00687BB9"/>
    <w:rsid w:val="0069070D"/>
    <w:rsid w:val="00690983"/>
    <w:rsid w:val="00694938"/>
    <w:rsid w:val="006A13E3"/>
    <w:rsid w:val="006A14DD"/>
    <w:rsid w:val="006A4035"/>
    <w:rsid w:val="006A49C2"/>
    <w:rsid w:val="006B1DBE"/>
    <w:rsid w:val="006C22AE"/>
    <w:rsid w:val="006C36A1"/>
    <w:rsid w:val="006D5884"/>
    <w:rsid w:val="006D7B87"/>
    <w:rsid w:val="006E34E2"/>
    <w:rsid w:val="006E3617"/>
    <w:rsid w:val="006E369C"/>
    <w:rsid w:val="006E66BA"/>
    <w:rsid w:val="006E723B"/>
    <w:rsid w:val="006F156E"/>
    <w:rsid w:val="006F3B3B"/>
    <w:rsid w:val="006F6A68"/>
    <w:rsid w:val="00700052"/>
    <w:rsid w:val="0070078D"/>
    <w:rsid w:val="0070081E"/>
    <w:rsid w:val="00702CAF"/>
    <w:rsid w:val="007048A3"/>
    <w:rsid w:val="00705E19"/>
    <w:rsid w:val="0070672D"/>
    <w:rsid w:val="00710F23"/>
    <w:rsid w:val="007128E9"/>
    <w:rsid w:val="00712A5F"/>
    <w:rsid w:val="00713352"/>
    <w:rsid w:val="00713DB6"/>
    <w:rsid w:val="007160BC"/>
    <w:rsid w:val="00721756"/>
    <w:rsid w:val="00724557"/>
    <w:rsid w:val="00724C61"/>
    <w:rsid w:val="00727460"/>
    <w:rsid w:val="00727549"/>
    <w:rsid w:val="007321C1"/>
    <w:rsid w:val="007324C3"/>
    <w:rsid w:val="00734D86"/>
    <w:rsid w:val="00736AE6"/>
    <w:rsid w:val="00737846"/>
    <w:rsid w:val="0074163B"/>
    <w:rsid w:val="00747A42"/>
    <w:rsid w:val="0075153A"/>
    <w:rsid w:val="00760FB7"/>
    <w:rsid w:val="007622B1"/>
    <w:rsid w:val="007636FF"/>
    <w:rsid w:val="00766764"/>
    <w:rsid w:val="007668E2"/>
    <w:rsid w:val="007676A5"/>
    <w:rsid w:val="00776B9C"/>
    <w:rsid w:val="00777659"/>
    <w:rsid w:val="007921BA"/>
    <w:rsid w:val="007926B1"/>
    <w:rsid w:val="0079329B"/>
    <w:rsid w:val="00793651"/>
    <w:rsid w:val="00794E02"/>
    <w:rsid w:val="00795A0F"/>
    <w:rsid w:val="00795E19"/>
    <w:rsid w:val="007A0088"/>
    <w:rsid w:val="007A04FB"/>
    <w:rsid w:val="007A0771"/>
    <w:rsid w:val="007A3143"/>
    <w:rsid w:val="007A5750"/>
    <w:rsid w:val="007B0140"/>
    <w:rsid w:val="007B201B"/>
    <w:rsid w:val="007B2B8F"/>
    <w:rsid w:val="007B5836"/>
    <w:rsid w:val="007B6203"/>
    <w:rsid w:val="007B679F"/>
    <w:rsid w:val="007B6922"/>
    <w:rsid w:val="007B7F38"/>
    <w:rsid w:val="007C1E14"/>
    <w:rsid w:val="007D33D2"/>
    <w:rsid w:val="007D4773"/>
    <w:rsid w:val="007D6366"/>
    <w:rsid w:val="007D76F7"/>
    <w:rsid w:val="007E38EA"/>
    <w:rsid w:val="007F5044"/>
    <w:rsid w:val="00800144"/>
    <w:rsid w:val="00805C4B"/>
    <w:rsid w:val="00811538"/>
    <w:rsid w:val="00811B27"/>
    <w:rsid w:val="0081486D"/>
    <w:rsid w:val="00816580"/>
    <w:rsid w:val="00822E80"/>
    <w:rsid w:val="00826793"/>
    <w:rsid w:val="0083010B"/>
    <w:rsid w:val="00831BB4"/>
    <w:rsid w:val="00835FA9"/>
    <w:rsid w:val="008417ED"/>
    <w:rsid w:val="00841B2B"/>
    <w:rsid w:val="0084665A"/>
    <w:rsid w:val="00846A94"/>
    <w:rsid w:val="00847375"/>
    <w:rsid w:val="00851827"/>
    <w:rsid w:val="0085321A"/>
    <w:rsid w:val="0085463C"/>
    <w:rsid w:val="00857C54"/>
    <w:rsid w:val="008629B0"/>
    <w:rsid w:val="00865293"/>
    <w:rsid w:val="00874E66"/>
    <w:rsid w:val="00875B4B"/>
    <w:rsid w:val="008811F4"/>
    <w:rsid w:val="00890184"/>
    <w:rsid w:val="00891183"/>
    <w:rsid w:val="00891AAD"/>
    <w:rsid w:val="008945E0"/>
    <w:rsid w:val="00896BD6"/>
    <w:rsid w:val="008A19A5"/>
    <w:rsid w:val="008A216F"/>
    <w:rsid w:val="008B10E9"/>
    <w:rsid w:val="008B123A"/>
    <w:rsid w:val="008B1741"/>
    <w:rsid w:val="008B5A24"/>
    <w:rsid w:val="008B5C37"/>
    <w:rsid w:val="008B7E89"/>
    <w:rsid w:val="008C2A07"/>
    <w:rsid w:val="008C30AB"/>
    <w:rsid w:val="008C4A44"/>
    <w:rsid w:val="008C4BB6"/>
    <w:rsid w:val="008C7C5D"/>
    <w:rsid w:val="008C7F8F"/>
    <w:rsid w:val="008D15B3"/>
    <w:rsid w:val="008D1D33"/>
    <w:rsid w:val="008D23AE"/>
    <w:rsid w:val="008D37AF"/>
    <w:rsid w:val="008D45E4"/>
    <w:rsid w:val="008D4D62"/>
    <w:rsid w:val="008D56C6"/>
    <w:rsid w:val="008D6487"/>
    <w:rsid w:val="008E6172"/>
    <w:rsid w:val="008F1C11"/>
    <w:rsid w:val="008F1FCE"/>
    <w:rsid w:val="00901ADF"/>
    <w:rsid w:val="00901F99"/>
    <w:rsid w:val="00903351"/>
    <w:rsid w:val="00903B17"/>
    <w:rsid w:val="00917EC8"/>
    <w:rsid w:val="00924AAC"/>
    <w:rsid w:val="00924B28"/>
    <w:rsid w:val="00924F24"/>
    <w:rsid w:val="00925AA2"/>
    <w:rsid w:val="00931611"/>
    <w:rsid w:val="009330E6"/>
    <w:rsid w:val="0093313B"/>
    <w:rsid w:val="0093351A"/>
    <w:rsid w:val="009336FE"/>
    <w:rsid w:val="00934473"/>
    <w:rsid w:val="0093744F"/>
    <w:rsid w:val="0094161D"/>
    <w:rsid w:val="00942E2F"/>
    <w:rsid w:val="0094337E"/>
    <w:rsid w:val="0095031C"/>
    <w:rsid w:val="009679AA"/>
    <w:rsid w:val="00973251"/>
    <w:rsid w:val="009807BA"/>
    <w:rsid w:val="00982CDA"/>
    <w:rsid w:val="00991988"/>
    <w:rsid w:val="00992E9F"/>
    <w:rsid w:val="00993554"/>
    <w:rsid w:val="00993A8A"/>
    <w:rsid w:val="0099454A"/>
    <w:rsid w:val="009977F4"/>
    <w:rsid w:val="009A1C9C"/>
    <w:rsid w:val="009A54CF"/>
    <w:rsid w:val="009B10DE"/>
    <w:rsid w:val="009B1788"/>
    <w:rsid w:val="009B3841"/>
    <w:rsid w:val="009B472E"/>
    <w:rsid w:val="009C0895"/>
    <w:rsid w:val="009C13AC"/>
    <w:rsid w:val="009C223F"/>
    <w:rsid w:val="009C2BF5"/>
    <w:rsid w:val="009C4661"/>
    <w:rsid w:val="009C4939"/>
    <w:rsid w:val="009C54F5"/>
    <w:rsid w:val="009D0E6E"/>
    <w:rsid w:val="009D1154"/>
    <w:rsid w:val="009D33E0"/>
    <w:rsid w:val="009D6901"/>
    <w:rsid w:val="009E14CF"/>
    <w:rsid w:val="009E25D5"/>
    <w:rsid w:val="009F1C50"/>
    <w:rsid w:val="009F4430"/>
    <w:rsid w:val="009F45B1"/>
    <w:rsid w:val="009F56F4"/>
    <w:rsid w:val="009F66B0"/>
    <w:rsid w:val="00A01796"/>
    <w:rsid w:val="00A022C5"/>
    <w:rsid w:val="00A02CB4"/>
    <w:rsid w:val="00A02E50"/>
    <w:rsid w:val="00A04633"/>
    <w:rsid w:val="00A0555D"/>
    <w:rsid w:val="00A11776"/>
    <w:rsid w:val="00A123FA"/>
    <w:rsid w:val="00A165E2"/>
    <w:rsid w:val="00A24192"/>
    <w:rsid w:val="00A24E87"/>
    <w:rsid w:val="00A3399B"/>
    <w:rsid w:val="00A33B96"/>
    <w:rsid w:val="00A37A44"/>
    <w:rsid w:val="00A40A5F"/>
    <w:rsid w:val="00A40C74"/>
    <w:rsid w:val="00A4258A"/>
    <w:rsid w:val="00A43901"/>
    <w:rsid w:val="00A45E71"/>
    <w:rsid w:val="00A46A5B"/>
    <w:rsid w:val="00A527E2"/>
    <w:rsid w:val="00A52A6A"/>
    <w:rsid w:val="00A54AE2"/>
    <w:rsid w:val="00A55461"/>
    <w:rsid w:val="00A57173"/>
    <w:rsid w:val="00A605E4"/>
    <w:rsid w:val="00A61E78"/>
    <w:rsid w:val="00A723B2"/>
    <w:rsid w:val="00A74375"/>
    <w:rsid w:val="00A757AC"/>
    <w:rsid w:val="00A775D5"/>
    <w:rsid w:val="00A80725"/>
    <w:rsid w:val="00A86C0A"/>
    <w:rsid w:val="00A91560"/>
    <w:rsid w:val="00A927B1"/>
    <w:rsid w:val="00A928DD"/>
    <w:rsid w:val="00A938C0"/>
    <w:rsid w:val="00A945A1"/>
    <w:rsid w:val="00A95502"/>
    <w:rsid w:val="00A957B3"/>
    <w:rsid w:val="00A95BB3"/>
    <w:rsid w:val="00AA2C87"/>
    <w:rsid w:val="00AA7C94"/>
    <w:rsid w:val="00AB0B42"/>
    <w:rsid w:val="00AB15D2"/>
    <w:rsid w:val="00AB3BCB"/>
    <w:rsid w:val="00AD2B52"/>
    <w:rsid w:val="00AD460A"/>
    <w:rsid w:val="00AE234E"/>
    <w:rsid w:val="00AE4956"/>
    <w:rsid w:val="00AE6D41"/>
    <w:rsid w:val="00AE75FA"/>
    <w:rsid w:val="00AF5DA3"/>
    <w:rsid w:val="00AF6B8A"/>
    <w:rsid w:val="00B00918"/>
    <w:rsid w:val="00B02888"/>
    <w:rsid w:val="00B04039"/>
    <w:rsid w:val="00B04880"/>
    <w:rsid w:val="00B05248"/>
    <w:rsid w:val="00B07134"/>
    <w:rsid w:val="00B12482"/>
    <w:rsid w:val="00B138FA"/>
    <w:rsid w:val="00B15BE9"/>
    <w:rsid w:val="00B2523F"/>
    <w:rsid w:val="00B266FB"/>
    <w:rsid w:val="00B26E3B"/>
    <w:rsid w:val="00B26FB5"/>
    <w:rsid w:val="00B27322"/>
    <w:rsid w:val="00B27E71"/>
    <w:rsid w:val="00B34842"/>
    <w:rsid w:val="00B3557B"/>
    <w:rsid w:val="00B36A04"/>
    <w:rsid w:val="00B37F10"/>
    <w:rsid w:val="00B428C5"/>
    <w:rsid w:val="00B43685"/>
    <w:rsid w:val="00B468E1"/>
    <w:rsid w:val="00B51DB1"/>
    <w:rsid w:val="00B52A03"/>
    <w:rsid w:val="00B625BA"/>
    <w:rsid w:val="00B64185"/>
    <w:rsid w:val="00B66ECA"/>
    <w:rsid w:val="00B67985"/>
    <w:rsid w:val="00B71AB7"/>
    <w:rsid w:val="00B74262"/>
    <w:rsid w:val="00B7619D"/>
    <w:rsid w:val="00B76618"/>
    <w:rsid w:val="00B8167F"/>
    <w:rsid w:val="00B81C29"/>
    <w:rsid w:val="00B81CED"/>
    <w:rsid w:val="00B921A2"/>
    <w:rsid w:val="00B9248E"/>
    <w:rsid w:val="00B930CC"/>
    <w:rsid w:val="00B9319F"/>
    <w:rsid w:val="00B94C53"/>
    <w:rsid w:val="00B955BA"/>
    <w:rsid w:val="00BA0102"/>
    <w:rsid w:val="00BA2251"/>
    <w:rsid w:val="00BA2B60"/>
    <w:rsid w:val="00BA3D97"/>
    <w:rsid w:val="00BA5B04"/>
    <w:rsid w:val="00BA7790"/>
    <w:rsid w:val="00BB098B"/>
    <w:rsid w:val="00BB0D2E"/>
    <w:rsid w:val="00BB1990"/>
    <w:rsid w:val="00BB24F7"/>
    <w:rsid w:val="00BB2A2E"/>
    <w:rsid w:val="00BB324A"/>
    <w:rsid w:val="00BC048C"/>
    <w:rsid w:val="00BC06F9"/>
    <w:rsid w:val="00BC0B2F"/>
    <w:rsid w:val="00BC4DF4"/>
    <w:rsid w:val="00BC660B"/>
    <w:rsid w:val="00BC719A"/>
    <w:rsid w:val="00BC7811"/>
    <w:rsid w:val="00BC7CF9"/>
    <w:rsid w:val="00BD64DD"/>
    <w:rsid w:val="00BE2BEE"/>
    <w:rsid w:val="00BF1DE0"/>
    <w:rsid w:val="00BF296E"/>
    <w:rsid w:val="00BF36D1"/>
    <w:rsid w:val="00C00629"/>
    <w:rsid w:val="00C00C17"/>
    <w:rsid w:val="00C00F19"/>
    <w:rsid w:val="00C037CE"/>
    <w:rsid w:val="00C03EFB"/>
    <w:rsid w:val="00C043AD"/>
    <w:rsid w:val="00C05D8B"/>
    <w:rsid w:val="00C1140A"/>
    <w:rsid w:val="00C15B6A"/>
    <w:rsid w:val="00C204C1"/>
    <w:rsid w:val="00C2352A"/>
    <w:rsid w:val="00C249A4"/>
    <w:rsid w:val="00C2577C"/>
    <w:rsid w:val="00C2721D"/>
    <w:rsid w:val="00C3410B"/>
    <w:rsid w:val="00C3410E"/>
    <w:rsid w:val="00C365D0"/>
    <w:rsid w:val="00C441D0"/>
    <w:rsid w:val="00C46CE7"/>
    <w:rsid w:val="00C47E6F"/>
    <w:rsid w:val="00C550BE"/>
    <w:rsid w:val="00C55DB2"/>
    <w:rsid w:val="00C62BD7"/>
    <w:rsid w:val="00C635D2"/>
    <w:rsid w:val="00C64356"/>
    <w:rsid w:val="00C644B4"/>
    <w:rsid w:val="00C672D8"/>
    <w:rsid w:val="00C83697"/>
    <w:rsid w:val="00C84EE4"/>
    <w:rsid w:val="00C85C84"/>
    <w:rsid w:val="00C9141D"/>
    <w:rsid w:val="00C935BF"/>
    <w:rsid w:val="00C9487F"/>
    <w:rsid w:val="00C94DB6"/>
    <w:rsid w:val="00CA0986"/>
    <w:rsid w:val="00CA0FEC"/>
    <w:rsid w:val="00CA1E2E"/>
    <w:rsid w:val="00CA2451"/>
    <w:rsid w:val="00CA3865"/>
    <w:rsid w:val="00CA5830"/>
    <w:rsid w:val="00CA6257"/>
    <w:rsid w:val="00CB2906"/>
    <w:rsid w:val="00CB5F28"/>
    <w:rsid w:val="00CC4135"/>
    <w:rsid w:val="00CC5ECA"/>
    <w:rsid w:val="00CD1BA2"/>
    <w:rsid w:val="00CD2E99"/>
    <w:rsid w:val="00CD3D4E"/>
    <w:rsid w:val="00CD7A3A"/>
    <w:rsid w:val="00CE06AE"/>
    <w:rsid w:val="00CE20B0"/>
    <w:rsid w:val="00CE2616"/>
    <w:rsid w:val="00CE7AE2"/>
    <w:rsid w:val="00CF376D"/>
    <w:rsid w:val="00CF4799"/>
    <w:rsid w:val="00CF5115"/>
    <w:rsid w:val="00CF66B7"/>
    <w:rsid w:val="00D024E6"/>
    <w:rsid w:val="00D049CC"/>
    <w:rsid w:val="00D0536D"/>
    <w:rsid w:val="00D06153"/>
    <w:rsid w:val="00D064DC"/>
    <w:rsid w:val="00D10F62"/>
    <w:rsid w:val="00D1120F"/>
    <w:rsid w:val="00D11D33"/>
    <w:rsid w:val="00D13164"/>
    <w:rsid w:val="00D20A1C"/>
    <w:rsid w:val="00D20AC9"/>
    <w:rsid w:val="00D235EC"/>
    <w:rsid w:val="00D3175B"/>
    <w:rsid w:val="00D32C79"/>
    <w:rsid w:val="00D359D0"/>
    <w:rsid w:val="00D35B8C"/>
    <w:rsid w:val="00D3643E"/>
    <w:rsid w:val="00D37917"/>
    <w:rsid w:val="00D43872"/>
    <w:rsid w:val="00D46890"/>
    <w:rsid w:val="00D470BB"/>
    <w:rsid w:val="00D55CFA"/>
    <w:rsid w:val="00D55F9E"/>
    <w:rsid w:val="00D56B03"/>
    <w:rsid w:val="00D61A46"/>
    <w:rsid w:val="00D61FA3"/>
    <w:rsid w:val="00D66DD6"/>
    <w:rsid w:val="00D73935"/>
    <w:rsid w:val="00D7448F"/>
    <w:rsid w:val="00D77D77"/>
    <w:rsid w:val="00D82ACC"/>
    <w:rsid w:val="00D82D40"/>
    <w:rsid w:val="00D84209"/>
    <w:rsid w:val="00D94237"/>
    <w:rsid w:val="00D94A47"/>
    <w:rsid w:val="00D95C10"/>
    <w:rsid w:val="00D95FA0"/>
    <w:rsid w:val="00DA0DA9"/>
    <w:rsid w:val="00DA30AE"/>
    <w:rsid w:val="00DB2111"/>
    <w:rsid w:val="00DB2AD1"/>
    <w:rsid w:val="00DC00EE"/>
    <w:rsid w:val="00DC1428"/>
    <w:rsid w:val="00DC24FC"/>
    <w:rsid w:val="00DC37D4"/>
    <w:rsid w:val="00DD0AFE"/>
    <w:rsid w:val="00DD14CB"/>
    <w:rsid w:val="00DD18AF"/>
    <w:rsid w:val="00DD28AC"/>
    <w:rsid w:val="00DD46B3"/>
    <w:rsid w:val="00DD6CA2"/>
    <w:rsid w:val="00DD78A3"/>
    <w:rsid w:val="00DE059E"/>
    <w:rsid w:val="00DE3B9F"/>
    <w:rsid w:val="00DE6790"/>
    <w:rsid w:val="00DE6A9E"/>
    <w:rsid w:val="00DE7E11"/>
    <w:rsid w:val="00DF100F"/>
    <w:rsid w:val="00DF153E"/>
    <w:rsid w:val="00DF1B82"/>
    <w:rsid w:val="00DF2C79"/>
    <w:rsid w:val="00DF32CA"/>
    <w:rsid w:val="00DF34F4"/>
    <w:rsid w:val="00DF4B24"/>
    <w:rsid w:val="00DF7FB3"/>
    <w:rsid w:val="00E01864"/>
    <w:rsid w:val="00E02729"/>
    <w:rsid w:val="00E05EDE"/>
    <w:rsid w:val="00E06D67"/>
    <w:rsid w:val="00E104DC"/>
    <w:rsid w:val="00E1076E"/>
    <w:rsid w:val="00E11161"/>
    <w:rsid w:val="00E151B8"/>
    <w:rsid w:val="00E17FCF"/>
    <w:rsid w:val="00E2470A"/>
    <w:rsid w:val="00E278C4"/>
    <w:rsid w:val="00E358CF"/>
    <w:rsid w:val="00E36C45"/>
    <w:rsid w:val="00E400BC"/>
    <w:rsid w:val="00E421C4"/>
    <w:rsid w:val="00E432D7"/>
    <w:rsid w:val="00E57AAD"/>
    <w:rsid w:val="00E76CA0"/>
    <w:rsid w:val="00E7766A"/>
    <w:rsid w:val="00E86D22"/>
    <w:rsid w:val="00E9237F"/>
    <w:rsid w:val="00EA0346"/>
    <w:rsid w:val="00EA19BC"/>
    <w:rsid w:val="00EA3193"/>
    <w:rsid w:val="00EA3BD7"/>
    <w:rsid w:val="00EA4943"/>
    <w:rsid w:val="00EA4D1B"/>
    <w:rsid w:val="00EA6146"/>
    <w:rsid w:val="00EB1185"/>
    <w:rsid w:val="00EB5339"/>
    <w:rsid w:val="00EB7789"/>
    <w:rsid w:val="00EC3ACA"/>
    <w:rsid w:val="00ED1102"/>
    <w:rsid w:val="00ED2584"/>
    <w:rsid w:val="00ED43F0"/>
    <w:rsid w:val="00ED474C"/>
    <w:rsid w:val="00EE0E94"/>
    <w:rsid w:val="00EE3352"/>
    <w:rsid w:val="00EE5618"/>
    <w:rsid w:val="00EE6645"/>
    <w:rsid w:val="00EE7ED3"/>
    <w:rsid w:val="00EF6CB7"/>
    <w:rsid w:val="00F0214B"/>
    <w:rsid w:val="00F02AF1"/>
    <w:rsid w:val="00F033B3"/>
    <w:rsid w:val="00F05C80"/>
    <w:rsid w:val="00F07E4C"/>
    <w:rsid w:val="00F11C9B"/>
    <w:rsid w:val="00F11F47"/>
    <w:rsid w:val="00F157A2"/>
    <w:rsid w:val="00F16A0C"/>
    <w:rsid w:val="00F20132"/>
    <w:rsid w:val="00F229E7"/>
    <w:rsid w:val="00F22C9C"/>
    <w:rsid w:val="00F303F8"/>
    <w:rsid w:val="00F32C2B"/>
    <w:rsid w:val="00F33339"/>
    <w:rsid w:val="00F33414"/>
    <w:rsid w:val="00F33E4F"/>
    <w:rsid w:val="00F34227"/>
    <w:rsid w:val="00F356AA"/>
    <w:rsid w:val="00F36C27"/>
    <w:rsid w:val="00F36F37"/>
    <w:rsid w:val="00F41183"/>
    <w:rsid w:val="00F41278"/>
    <w:rsid w:val="00F4634E"/>
    <w:rsid w:val="00F47054"/>
    <w:rsid w:val="00F51C24"/>
    <w:rsid w:val="00F524E7"/>
    <w:rsid w:val="00F539D1"/>
    <w:rsid w:val="00F54CBF"/>
    <w:rsid w:val="00F54D77"/>
    <w:rsid w:val="00F56D84"/>
    <w:rsid w:val="00F6398C"/>
    <w:rsid w:val="00F66535"/>
    <w:rsid w:val="00F67FDA"/>
    <w:rsid w:val="00F709C5"/>
    <w:rsid w:val="00F71FD1"/>
    <w:rsid w:val="00F77DFC"/>
    <w:rsid w:val="00F80869"/>
    <w:rsid w:val="00F80D91"/>
    <w:rsid w:val="00F844B9"/>
    <w:rsid w:val="00F8593F"/>
    <w:rsid w:val="00F90431"/>
    <w:rsid w:val="00F92578"/>
    <w:rsid w:val="00F94B25"/>
    <w:rsid w:val="00FA098A"/>
    <w:rsid w:val="00FA113C"/>
    <w:rsid w:val="00FA19CF"/>
    <w:rsid w:val="00FA3453"/>
    <w:rsid w:val="00FA5260"/>
    <w:rsid w:val="00FA684C"/>
    <w:rsid w:val="00FB25F6"/>
    <w:rsid w:val="00FB761C"/>
    <w:rsid w:val="00FB7971"/>
    <w:rsid w:val="00FC0256"/>
    <w:rsid w:val="00FC50FC"/>
    <w:rsid w:val="00FC6C3C"/>
    <w:rsid w:val="00FD160E"/>
    <w:rsid w:val="00FE05A1"/>
    <w:rsid w:val="00FE158D"/>
    <w:rsid w:val="00FE28D8"/>
    <w:rsid w:val="00FE3BAC"/>
    <w:rsid w:val="00FE4B2C"/>
    <w:rsid w:val="00FE5857"/>
    <w:rsid w:val="00FF1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46BE70"/>
  <w15:chartTrackingRefBased/>
  <w15:docId w15:val="{5320AC72-33DF-4287-9188-091D98338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42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3EAC"/>
    <w:rPr>
      <w:color w:val="0563C1" w:themeColor="hyperlink"/>
      <w:u w:val="single"/>
    </w:rPr>
  </w:style>
  <w:style w:type="character" w:styleId="UnresolvedMention">
    <w:name w:val="Unresolved Mention"/>
    <w:basedOn w:val="DefaultParagraphFont"/>
    <w:uiPriority w:val="99"/>
    <w:semiHidden/>
    <w:unhideWhenUsed/>
    <w:rsid w:val="00263EAC"/>
    <w:rPr>
      <w:color w:val="605E5C"/>
      <w:shd w:val="clear" w:color="auto" w:fill="E1DFDD"/>
    </w:rPr>
  </w:style>
  <w:style w:type="paragraph" w:styleId="Revision">
    <w:name w:val="Revision"/>
    <w:hidden/>
    <w:uiPriority w:val="99"/>
    <w:semiHidden/>
    <w:rsid w:val="00BE2BEE"/>
    <w:pPr>
      <w:spacing w:after="0" w:line="240" w:lineRule="auto"/>
    </w:pPr>
  </w:style>
  <w:style w:type="character" w:styleId="CommentReference">
    <w:name w:val="annotation reference"/>
    <w:basedOn w:val="DefaultParagraphFont"/>
    <w:uiPriority w:val="99"/>
    <w:semiHidden/>
    <w:unhideWhenUsed/>
    <w:rsid w:val="006313FD"/>
    <w:rPr>
      <w:sz w:val="16"/>
      <w:szCs w:val="16"/>
    </w:rPr>
  </w:style>
  <w:style w:type="paragraph" w:styleId="CommentText">
    <w:name w:val="annotation text"/>
    <w:basedOn w:val="Normal"/>
    <w:link w:val="CommentTextChar"/>
    <w:uiPriority w:val="99"/>
    <w:unhideWhenUsed/>
    <w:rsid w:val="006313FD"/>
    <w:pPr>
      <w:spacing w:line="240" w:lineRule="auto"/>
    </w:pPr>
    <w:rPr>
      <w:sz w:val="20"/>
      <w:szCs w:val="20"/>
    </w:rPr>
  </w:style>
  <w:style w:type="character" w:customStyle="1" w:styleId="CommentTextChar">
    <w:name w:val="Comment Text Char"/>
    <w:basedOn w:val="DefaultParagraphFont"/>
    <w:link w:val="CommentText"/>
    <w:uiPriority w:val="99"/>
    <w:rsid w:val="006313FD"/>
    <w:rPr>
      <w:sz w:val="20"/>
      <w:szCs w:val="20"/>
    </w:rPr>
  </w:style>
  <w:style w:type="paragraph" w:styleId="CommentSubject">
    <w:name w:val="annotation subject"/>
    <w:basedOn w:val="CommentText"/>
    <w:next w:val="CommentText"/>
    <w:link w:val="CommentSubjectChar"/>
    <w:uiPriority w:val="99"/>
    <w:semiHidden/>
    <w:unhideWhenUsed/>
    <w:rsid w:val="006313FD"/>
    <w:rPr>
      <w:b/>
      <w:bCs/>
    </w:rPr>
  </w:style>
  <w:style w:type="character" w:customStyle="1" w:styleId="CommentSubjectChar">
    <w:name w:val="Comment Subject Char"/>
    <w:basedOn w:val="CommentTextChar"/>
    <w:link w:val="CommentSubject"/>
    <w:uiPriority w:val="99"/>
    <w:semiHidden/>
    <w:rsid w:val="006313FD"/>
    <w:rPr>
      <w:b/>
      <w:bCs/>
      <w:sz w:val="20"/>
      <w:szCs w:val="20"/>
    </w:rPr>
  </w:style>
  <w:style w:type="character" w:styleId="FollowedHyperlink">
    <w:name w:val="FollowedHyperlink"/>
    <w:basedOn w:val="DefaultParagraphFont"/>
    <w:uiPriority w:val="99"/>
    <w:semiHidden/>
    <w:unhideWhenUsed/>
    <w:rsid w:val="00434A16"/>
    <w:rPr>
      <w:color w:val="954F72" w:themeColor="followedHyperlink"/>
      <w:u w:val="single"/>
    </w:rPr>
  </w:style>
  <w:style w:type="paragraph" w:styleId="ListParagraph">
    <w:name w:val="List Paragraph"/>
    <w:basedOn w:val="Normal"/>
    <w:uiPriority w:val="34"/>
    <w:qFormat/>
    <w:rsid w:val="000F33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56298">
      <w:bodyDiv w:val="1"/>
      <w:marLeft w:val="0"/>
      <w:marRight w:val="0"/>
      <w:marTop w:val="0"/>
      <w:marBottom w:val="0"/>
      <w:divBdr>
        <w:top w:val="none" w:sz="0" w:space="0" w:color="auto"/>
        <w:left w:val="none" w:sz="0" w:space="0" w:color="auto"/>
        <w:bottom w:val="none" w:sz="0" w:space="0" w:color="auto"/>
        <w:right w:val="none" w:sz="0" w:space="0" w:color="auto"/>
      </w:divBdr>
    </w:div>
    <w:div w:id="423766097">
      <w:bodyDiv w:val="1"/>
      <w:marLeft w:val="0"/>
      <w:marRight w:val="0"/>
      <w:marTop w:val="0"/>
      <w:marBottom w:val="0"/>
      <w:divBdr>
        <w:top w:val="none" w:sz="0" w:space="0" w:color="auto"/>
        <w:left w:val="none" w:sz="0" w:space="0" w:color="auto"/>
        <w:bottom w:val="none" w:sz="0" w:space="0" w:color="auto"/>
        <w:right w:val="none" w:sz="0" w:space="0" w:color="auto"/>
      </w:divBdr>
    </w:div>
    <w:div w:id="564487040">
      <w:bodyDiv w:val="1"/>
      <w:marLeft w:val="0"/>
      <w:marRight w:val="0"/>
      <w:marTop w:val="0"/>
      <w:marBottom w:val="0"/>
      <w:divBdr>
        <w:top w:val="none" w:sz="0" w:space="0" w:color="auto"/>
        <w:left w:val="none" w:sz="0" w:space="0" w:color="auto"/>
        <w:bottom w:val="none" w:sz="0" w:space="0" w:color="auto"/>
        <w:right w:val="none" w:sz="0" w:space="0" w:color="auto"/>
      </w:divBdr>
    </w:div>
    <w:div w:id="1237518306">
      <w:bodyDiv w:val="1"/>
      <w:marLeft w:val="0"/>
      <w:marRight w:val="0"/>
      <w:marTop w:val="0"/>
      <w:marBottom w:val="0"/>
      <w:divBdr>
        <w:top w:val="none" w:sz="0" w:space="0" w:color="auto"/>
        <w:left w:val="none" w:sz="0" w:space="0" w:color="auto"/>
        <w:bottom w:val="none" w:sz="0" w:space="0" w:color="auto"/>
        <w:right w:val="none" w:sz="0" w:space="0" w:color="auto"/>
      </w:divBdr>
    </w:div>
    <w:div w:id="1735808385">
      <w:bodyDiv w:val="1"/>
      <w:marLeft w:val="0"/>
      <w:marRight w:val="0"/>
      <w:marTop w:val="0"/>
      <w:marBottom w:val="0"/>
      <w:divBdr>
        <w:top w:val="none" w:sz="0" w:space="0" w:color="auto"/>
        <w:left w:val="none" w:sz="0" w:space="0" w:color="auto"/>
        <w:bottom w:val="none" w:sz="0" w:space="0" w:color="auto"/>
        <w:right w:val="none" w:sz="0" w:space="0" w:color="auto"/>
      </w:divBdr>
    </w:div>
    <w:div w:id="213374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8057727/" TargetMode="External"/><Relationship Id="rId18" Type="http://schemas.openxmlformats.org/officeDocument/2006/relationships/hyperlink" Target="https://journals-sagepub-com.ezproxy.uwtsd.ac.uk/doi/pdf/10.1177/1524838011426015" TargetMode="External"/><Relationship Id="rId26" Type="http://schemas.openxmlformats.org/officeDocument/2006/relationships/hyperlink" Target="https://assets.publishing.service.gov.uk/government/uploads/system/uploads/attachment_data/file/985033/Draft_Online_Safety_Bill_Bookmarked.pdf" TargetMode="External"/><Relationship Id="rId39" Type="http://schemas.openxmlformats.org/officeDocument/2006/relationships/hyperlink" Target="file:///R:\SWPKDIVTPHUB\Shared\TP%20HUB\PORTFOLIO%20AREAS\AWSCLP\CATH\children's%20charter\Children's%20Right%20Charter_Poster%2029.07.19.pdf" TargetMode="External"/><Relationship Id="rId21" Type="http://schemas.openxmlformats.org/officeDocument/2006/relationships/hyperlink" Target="file:///R:\SWPKDIVTPHUB\Shared\TP%20HUB\PORTFOLIO%20AREAS\AWSCLP\CATH\MSc%20Policing\Police%20in%20the%20classroom_Final%20report_Feb%202021.pdf" TargetMode="External"/><Relationship Id="rId34" Type="http://schemas.openxmlformats.org/officeDocument/2006/relationships/hyperlink" Target="https://www.ofcom.org.uk/__data/assets/pdf_file/0025/217825/children-and-parents-media-use-and-attitudes-report-2020-21.pdf" TargetMode="External"/><Relationship Id="rId42" Type="http://schemas.openxmlformats.org/officeDocument/2006/relationships/hyperlink" Target="https://gov.wales/sites/default/files/publications/2019-05/statutory-guidance-for-the-commissioning-of-vawdasv-services-in-wales.pdf" TargetMode="External"/><Relationship Id="rId47" Type="http://schemas.openxmlformats.org/officeDocument/2006/relationships/hyperlink" Target="https://downloads.unicef.org.uk/wp-content/uploads/2016/08/unicef-convention-rights-child-uncrc.pdf?_adal_sd=www.unicef.org.uk.1637579915473&amp;_adal_ca=so%3Dgov.wales%26me%3Dreferral%26ca%3Dreferral%26co%3Dhttps%253A%252F%252Fgov.wales%252F%26ke%3D(not%2520set).1637579915473&amp;_adal_cw=1637579913635.1637579915473&amp;_adal_id=06fe0197-78cb-4fdb-8ab7-a7872bcf436b.1637579914.2.1637579914.1637579914.35684859-3386-4125-af37-4438d854872c.1637579915473&amp;_ga=2.211583510.200058990.1637579909-1539037852.1637579909" TargetMode="External"/><Relationship Id="rId50" Type="http://schemas.openxmlformats.org/officeDocument/2006/relationships/image" Target="media/image1.png"/><Relationship Id="rId7" Type="http://schemas.openxmlformats.org/officeDocument/2006/relationships/hyperlink" Target="file:///C:\Users\swp54722\OneDrive%20-%20South%20Wales%20Police\Documents\MSC%20MOdule%203\What-Works-to-Prevent-Violence-against-Women-Domestic-Abuse-and-Sexual-Violence-Systematic-Evidence-Assessment_2021-09-20-124755_aypz.pdf" TargetMode="External"/><Relationship Id="rId2" Type="http://schemas.openxmlformats.org/officeDocument/2006/relationships/styles" Target="styles.xml"/><Relationship Id="rId16" Type="http://schemas.openxmlformats.org/officeDocument/2006/relationships/hyperlink" Target="file:///C:\Users\swp54722\Downloads\PHW-EAT-Summary-Report-Final-090221.pdf" TargetMode="External"/><Relationship Id="rId29" Type="http://schemas.openxmlformats.org/officeDocument/2006/relationships/hyperlink" Target="https://www.everyonesinvited.uk/about" TargetMode="External"/><Relationship Id="rId11" Type="http://schemas.openxmlformats.org/officeDocument/2006/relationships/hyperlink" Target="https://doi.org/10.1177%2F0098628318816183" TargetMode="External"/><Relationship Id="rId24" Type="http://schemas.openxmlformats.org/officeDocument/2006/relationships/hyperlink" Target="https://doi.org/10.1016/j.avb.2005.05.002" TargetMode="External"/><Relationship Id="rId32" Type="http://schemas.openxmlformats.org/officeDocument/2006/relationships/hyperlink" Target="https://www.npcc.police.uk/documents/edhr/2015/CYP%20Strategy%202015%202017%20August%202015.pdf" TargetMode="External"/><Relationship Id="rId37" Type="http://schemas.openxmlformats.org/officeDocument/2006/relationships/hyperlink" Target="https://www.southwalescommissioner.org.uk/media/2330/2022-03-04-police-crime-plan-2226-final-eng.pdf" TargetMode="External"/><Relationship Id="rId40" Type="http://schemas.openxmlformats.org/officeDocument/2006/relationships/hyperlink" Target="https://downloads.unicef.org.uk/wp-content/uploads/2016/08/unicef-convention-rights-child-uncrc.pdf?_adal_sd=www.unicef.org.uk.1637579915473&amp;_adal_ca=so%3Dgov.wales%26me%3Dreferral%26ca%3Dreferral%26co%3Dhttps%253A%252F%252Fgov.wales%252F%26ke%3D(not%2520set).1637579915473&amp;_adal_cw=1637579913635.1637579915473&amp;_adal_id=06fe0197-78cb-4fdb-8ab7-a7872bcf436b.1637579914.2.1637579914.1637579914.35684859-3386-4125-af37-4438d854872c.1637579915473&amp;_ga=2.211583510.200058990.1637579909-1539037852.1637579909" TargetMode="External"/><Relationship Id="rId45" Type="http://schemas.openxmlformats.org/officeDocument/2006/relationships/hyperlink" Target="https://gov.wales/sites/default/files/publications/2019-02/spsf-1-core-guidance.PDF"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muse-jhu-edu.ezproxy.uwtsd.ac.uk/article/587290" TargetMode="External"/><Relationship Id="rId19" Type="http://schemas.openxmlformats.org/officeDocument/2006/relationships/hyperlink" Target="https://doi.org/10.1007/s11121-020-01134-2" TargetMode="External"/><Relationship Id="rId31" Type="http://schemas.openxmlformats.org/officeDocument/2006/relationships/hyperlink" Target="https://metoomvmt.org/" TargetMode="External"/><Relationship Id="rId44" Type="http://schemas.openxmlformats.org/officeDocument/2006/relationships/hyperlink" Target="https://www.legislation.gov.uk/anaw/2015/2/contents" TargetMode="External"/><Relationship Id="rId52" Type="http://schemas.microsoft.com/office/2011/relationships/people" Target="people.xml"/><Relationship Id="rId4" Type="http://schemas.openxmlformats.org/officeDocument/2006/relationships/webSettings" Target="webSettings.xml"/><Relationship Id="rId9" Type="http://schemas.openxmlformats.org/officeDocument/2006/relationships/hyperlink" Target="https://doi.org/10.1353/csd.2015.0050" TargetMode="External"/><Relationship Id="rId14" Type="http://schemas.openxmlformats.org/officeDocument/2006/relationships/hyperlink" Target="https://www.ncb.org.uk/sites/default/files/uploads/files/Building%20Resilience%20in%20Young%20People%20-%20INSIGHT%2008.20_1.pdf" TargetMode="External"/><Relationship Id="rId22" Type="http://schemas.openxmlformats.org/officeDocument/2006/relationships/hyperlink" Target="https://doi.org/10.1177/1477370816661739" TargetMode="External"/><Relationship Id="rId27" Type="http://schemas.openxmlformats.org/officeDocument/2006/relationships/hyperlink" Target="https://www.rsph.org.uk/our-work/resources/early-action-together-learning-network.html" TargetMode="External"/><Relationship Id="rId30" Type="http://schemas.openxmlformats.org/officeDocument/2006/relationships/hyperlink" Target="https://annualreport2021.iwf.org.uk/" TargetMode="External"/><Relationship Id="rId35" Type="http://schemas.openxmlformats.org/officeDocument/2006/relationships/hyperlink" Target="https://www.gov.uk/government/publications/review-of-sexual-abuse-in-schools-and-colleges/review-of-sexual-abuse-in-schools-and-colleges" TargetMode="External"/><Relationship Id="rId43" Type="http://schemas.openxmlformats.org/officeDocument/2006/relationships/hyperlink" Target="https://gov.wales/sites/default/files/publications/2019-06/guidance-for-local-strategies.pdf" TargetMode="External"/><Relationship Id="rId48" Type="http://schemas.openxmlformats.org/officeDocument/2006/relationships/hyperlink" Target="https://www.unwomenuk.org/site/wp-content/uploads/2021/03/APPG-UN-Women-Sexual-Harassment-Report_Updated.pdf" TargetMode="External"/><Relationship Id="rId8" Type="http://schemas.openxmlformats.org/officeDocument/2006/relationships/hyperlink" Target="https://doi.org/10.1111/j.1471-6402.2005.00237.x"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037/vio0000033" TargetMode="External"/><Relationship Id="rId17" Type="http://schemas.openxmlformats.org/officeDocument/2006/relationships/hyperlink" Target="http://dx.doi.org/10.4073/csr.2013.1" TargetMode="External"/><Relationship Id="rId25" Type="http://schemas.openxmlformats.org/officeDocument/2006/relationships/hyperlink" Target="https://doi.org/10.1007/s43576-022-00059-w" TargetMode="External"/><Relationship Id="rId33" Type="http://schemas.openxmlformats.org/officeDocument/2006/relationships/hyperlink" Target="https://www.ons.gov.uk/peoplepopulationandcommunity/crimeandjustice/articles/sexualoffencesvictimcharacteristicsenglandandwales/march2020" TargetMode="External"/><Relationship Id="rId38" Type="http://schemas.openxmlformats.org/officeDocument/2006/relationships/hyperlink" Target="https://commissioner.south-wales.police.uk/media/1735/joint_equality_plan_2019-2023_v6.pdf" TargetMode="External"/><Relationship Id="rId46" Type="http://schemas.openxmlformats.org/officeDocument/2006/relationships/hyperlink" Target="file:///C:\Users\swp54722\AppData\Local\Microsoft\Windows\INetCache\Content.Outlook\OXWVFHOR\guidance-for-education-settings-on-peer-sexual-abuse-exploitation-and-harmful-sexual-behaviour.pdf" TargetMode="External"/><Relationship Id="rId20" Type="http://schemas.openxmlformats.org/officeDocument/2006/relationships/hyperlink" Target="https://link-springer-com.ezproxy.uwtsd.ac.uk/content/pdf/10.1007/s11121-020-01134-2.pdf%20accessed%20on%2024/06/2022%20accessed%2015/06/2022" TargetMode="External"/><Relationship Id="rId41" Type="http://schemas.openxmlformats.org/officeDocument/2006/relationships/hyperlink" Target="file:///C:\Users\swp54722\OneDrive%20-%20South%20Wales%20Police\Documents\MSC%20MOdule%203\violence-against-women-domestic-abuse-and-sexual-violence-annual-progress-report-2020-2021.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tce.researchinpractice.org.uk/wp-content/uploads/2020/05/children_and_young_people_with_harmful_sexual_behaviours_research_review_2014.pdf" TargetMode="External"/><Relationship Id="rId23" Type="http://schemas.openxmlformats.org/officeDocument/2006/relationships/hyperlink" Target="https://doi.org/10.1080/10439460600662098" TargetMode="External"/><Relationship Id="rId28" Type="http://schemas.openxmlformats.org/officeDocument/2006/relationships/hyperlink" Target="https://www.estyn.gov.wales/system/files/2021-12/Experiences%20of%20peer-on-peer%20sexual%20harassment%20among%20secondary%20school%20pupils%20in%20Wales_0.pdf" TargetMode="External"/><Relationship Id="rId36" Type="http://schemas.openxmlformats.org/officeDocument/2006/relationships/hyperlink" Target="https://www.gov.uk/government/publications/online-safety-bill-supporting-documents/online-safety-bill-factsheet" TargetMode="External"/><Relationship Id="rId49" Type="http://schemas.openxmlformats.org/officeDocument/2006/relationships/hyperlink" Target="https://youthparliament.senedd.wales/media/oimkseda/emhs-easy-read-report-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19</Pages>
  <Words>5974</Words>
  <Characters>34057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Lewis,Catherine swp54722</dc:creator>
  <cp:keywords/>
  <dc:description/>
  <cp:lastModifiedBy>Lewis,Catherine swp54722</cp:lastModifiedBy>
  <cp:revision>36</cp:revision>
  <dcterms:created xsi:type="dcterms:W3CDTF">2022-07-23T09:28:00Z</dcterms:created>
  <dcterms:modified xsi:type="dcterms:W3CDTF">2022-07-23T11:18:00Z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2022-07-15T17:34:38Z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9a9f6b63-9e0c-4b74-87d7-1d33f5693870</vt:lpwstr>
  </property>
  <property fmtid="{D5CDD505-2E9C-101B-9397-08002B2CF9AE}" pid="8" name="MSIP_Label_66cf8fe5-b7b7-4df7-b38d-1c61ac2f6639_ContentBits">
    <vt:lpwstr>0</vt:lpwstr>
  </property>
</Properties>
</file>