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D9FDED7" w14:textId="77777777" w:rsidR="00B252A1" w:rsidRDefault="00B252A1" w:rsidP="00B252A1">
      <w:pPr>
        <w:rPr>
          <w:lang w:val="en-US"/>
        </w:rPr>
      </w:pPr>
      <w:r w:rsidRPr="00B252A1">
        <w:rPr>
          <w:b/>
          <w:sz w:val="40"/>
          <w:szCs w:val="40"/>
          <w:u w:val="single"/>
          <w:lang w:val="en-US"/>
        </w:rPr>
        <w:t>Definitions</w:t>
      </w:r>
      <w:r w:rsidRPr="00B252A1">
        <w:rPr>
          <w:b/>
          <w:bCs/>
          <w:i/>
          <w:iCs/>
          <w:sz w:val="40"/>
          <w:szCs w:val="40"/>
          <w:u w:val="single"/>
          <w:lang w:val="en-US"/>
        </w:rPr>
        <w:t xml:space="preserve"> </w:t>
      </w:r>
      <w:r w:rsidRPr="00B252A1">
        <w:rPr>
          <w:noProof/>
          <w:lang w:eastAsia="en-GB"/>
        </w:rPr>
        <w:drawing>
          <wp:inline distT="0" distB="0" distL="0" distR="0" wp14:anchorId="6132AA54" wp14:editId="6FBD5605">
            <wp:extent cx="6543675" cy="1781175"/>
            <wp:effectExtent l="19050" t="0" r="9525" b="0"/>
            <wp:docPr id="1" name="Picture 1" descr="afg00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8" name="Picture 3" descr="afg005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59461" cy="17854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934DB50" w14:textId="77777777" w:rsidR="00B252A1" w:rsidRDefault="00B252A1" w:rsidP="00B252A1">
      <w:pPr>
        <w:rPr>
          <w:lang w:val="en-US"/>
        </w:rPr>
      </w:pPr>
    </w:p>
    <w:p w14:paraId="6BCE539E" w14:textId="77777777" w:rsidR="00B252A1" w:rsidRPr="00B252A1" w:rsidRDefault="00B252A1" w:rsidP="00B252A1">
      <w:pPr>
        <w:rPr>
          <w:sz w:val="28"/>
          <w:szCs w:val="28"/>
        </w:rPr>
      </w:pPr>
      <w:r w:rsidRPr="00B252A1">
        <w:rPr>
          <w:sz w:val="28"/>
          <w:szCs w:val="28"/>
          <w:lang w:val="en-US"/>
        </w:rPr>
        <w:t xml:space="preserve">The </w:t>
      </w:r>
      <w:r w:rsidRPr="00B252A1">
        <w:rPr>
          <w:b/>
          <w:bCs/>
          <w:i/>
          <w:iCs/>
          <w:sz w:val="28"/>
          <w:szCs w:val="28"/>
          <w:lang w:val="en-US"/>
        </w:rPr>
        <w:t xml:space="preserve">amplitude </w:t>
      </w:r>
      <w:r w:rsidRPr="00B252A1">
        <w:rPr>
          <w:sz w:val="28"/>
          <w:szCs w:val="28"/>
          <w:lang w:val="en-US"/>
        </w:rPr>
        <w:t>A is the maximum excursion of a particle of the medium from the particles undisturbed position.</w:t>
      </w:r>
    </w:p>
    <w:p w14:paraId="656AC025" w14:textId="77777777" w:rsidR="00B252A1" w:rsidRPr="00B252A1" w:rsidRDefault="00B252A1" w:rsidP="00B252A1">
      <w:pPr>
        <w:rPr>
          <w:sz w:val="28"/>
          <w:szCs w:val="28"/>
        </w:rPr>
      </w:pPr>
      <w:r w:rsidRPr="00B252A1">
        <w:rPr>
          <w:sz w:val="28"/>
          <w:szCs w:val="28"/>
          <w:lang w:val="en-US"/>
        </w:rPr>
        <w:t xml:space="preserve">The </w:t>
      </w:r>
      <w:r w:rsidRPr="00B252A1">
        <w:rPr>
          <w:b/>
          <w:bCs/>
          <w:i/>
          <w:iCs/>
          <w:sz w:val="28"/>
          <w:szCs w:val="28"/>
          <w:lang w:val="en-US"/>
        </w:rPr>
        <w:t xml:space="preserve">wavelength </w:t>
      </w:r>
      <w:r w:rsidRPr="00B252A1">
        <w:rPr>
          <w:sz w:val="28"/>
          <w:szCs w:val="28"/>
          <w:lang w:val="en-US"/>
        </w:rPr>
        <w:t>is the horizontal length of one cycle of the wave.</w:t>
      </w:r>
    </w:p>
    <w:p w14:paraId="4B5A2D13" w14:textId="77777777" w:rsidR="00B252A1" w:rsidRPr="00B252A1" w:rsidRDefault="00B252A1" w:rsidP="00B252A1">
      <w:pPr>
        <w:rPr>
          <w:sz w:val="28"/>
          <w:szCs w:val="28"/>
        </w:rPr>
      </w:pPr>
      <w:r w:rsidRPr="00B252A1">
        <w:rPr>
          <w:sz w:val="28"/>
          <w:szCs w:val="28"/>
          <w:lang w:val="en-US"/>
        </w:rPr>
        <w:t xml:space="preserve">The </w:t>
      </w:r>
      <w:r w:rsidRPr="00B252A1">
        <w:rPr>
          <w:b/>
          <w:bCs/>
          <w:i/>
          <w:iCs/>
          <w:sz w:val="28"/>
          <w:szCs w:val="28"/>
          <w:lang w:val="en-US"/>
        </w:rPr>
        <w:t>period</w:t>
      </w:r>
      <w:r w:rsidRPr="00B252A1">
        <w:rPr>
          <w:b/>
          <w:bCs/>
          <w:sz w:val="28"/>
          <w:szCs w:val="28"/>
          <w:lang w:val="en-US"/>
        </w:rPr>
        <w:t xml:space="preserve"> </w:t>
      </w:r>
      <w:r w:rsidRPr="00B252A1">
        <w:rPr>
          <w:sz w:val="28"/>
          <w:szCs w:val="28"/>
          <w:lang w:val="en-US"/>
        </w:rPr>
        <w:t xml:space="preserve">is the time required for one complete cycle.  </w:t>
      </w:r>
    </w:p>
    <w:p w14:paraId="5D7FFF60" w14:textId="77777777" w:rsidR="00B252A1" w:rsidRDefault="00000000" w:rsidP="00B252A1">
      <w:pPr>
        <w:rPr>
          <w:sz w:val="28"/>
          <w:szCs w:val="28"/>
          <w:lang w:val="en-US"/>
        </w:rPr>
      </w:pPr>
      <w:r>
        <w:rPr>
          <w:noProof/>
          <w:sz w:val="28"/>
          <w:szCs w:val="28"/>
          <w:lang w:eastAsia="en-GB"/>
        </w:rPr>
        <w:object w:dxaOrig="1440" w:dyaOrig="1440" w14:anchorId="4D99E12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ject 7" o:spid="_x0000_s1026" type="#_x0000_t75" style="position:absolute;margin-left:115.05pt;margin-top:27.6pt;width:87.25pt;height:55pt;z-index:251658240">
            <v:imagedata r:id="rId6" o:title=""/>
          </v:shape>
          <o:OLEObject Type="Embed" ProgID="Equation.3" ShapeID="Object 7" DrawAspect="Content" ObjectID="_1795248753" r:id="rId7"/>
        </w:object>
      </w:r>
      <w:r w:rsidR="00B252A1" w:rsidRPr="00B252A1">
        <w:rPr>
          <w:sz w:val="28"/>
          <w:szCs w:val="28"/>
          <w:lang w:val="en-US"/>
        </w:rPr>
        <w:t xml:space="preserve">The </w:t>
      </w:r>
      <w:r w:rsidR="00B252A1" w:rsidRPr="00B252A1">
        <w:rPr>
          <w:b/>
          <w:bCs/>
          <w:i/>
          <w:iCs/>
          <w:sz w:val="28"/>
          <w:szCs w:val="28"/>
          <w:lang w:val="en-US"/>
        </w:rPr>
        <w:t xml:space="preserve">frequency </w:t>
      </w:r>
      <w:r w:rsidR="00B252A1" w:rsidRPr="00B252A1">
        <w:rPr>
          <w:sz w:val="28"/>
          <w:szCs w:val="28"/>
          <w:lang w:val="en-US"/>
        </w:rPr>
        <w:t>is related to the period and has units of Hz, or s</w:t>
      </w:r>
      <w:r w:rsidR="00B252A1" w:rsidRPr="00B252A1">
        <w:rPr>
          <w:sz w:val="28"/>
          <w:szCs w:val="28"/>
          <w:vertAlign w:val="superscript"/>
          <w:lang w:val="en-US"/>
        </w:rPr>
        <w:t>-1</w:t>
      </w:r>
      <w:r w:rsidR="00B252A1" w:rsidRPr="00B252A1">
        <w:rPr>
          <w:sz w:val="28"/>
          <w:szCs w:val="28"/>
          <w:lang w:val="en-US"/>
        </w:rPr>
        <w:t>.</w:t>
      </w:r>
    </w:p>
    <w:p w14:paraId="1274FF0A" w14:textId="77777777" w:rsidR="00B252A1" w:rsidRDefault="00B252A1" w:rsidP="00B252A1">
      <w:pPr>
        <w:rPr>
          <w:sz w:val="28"/>
          <w:szCs w:val="28"/>
          <w:lang w:val="en-US"/>
        </w:rPr>
      </w:pPr>
    </w:p>
    <w:p w14:paraId="2D68CB18" w14:textId="77777777" w:rsidR="00B252A1" w:rsidRDefault="00B252A1" w:rsidP="00B252A1">
      <w:pPr>
        <w:rPr>
          <w:sz w:val="28"/>
          <w:szCs w:val="28"/>
          <w:lang w:val="en-US"/>
        </w:rPr>
      </w:pPr>
    </w:p>
    <w:p w14:paraId="284434DB" w14:textId="77777777" w:rsidR="00B252A1" w:rsidRDefault="00B252A1" w:rsidP="00B252A1">
      <w:pPr>
        <w:rPr>
          <w:sz w:val="28"/>
          <w:szCs w:val="28"/>
          <w:lang w:val="en-US"/>
        </w:rPr>
      </w:pPr>
    </w:p>
    <w:p w14:paraId="5BAC86EE" w14:textId="77777777" w:rsidR="00A862CE" w:rsidRPr="00A862CE" w:rsidRDefault="00A862CE" w:rsidP="00B252A1">
      <w:pPr>
        <w:rPr>
          <w:b/>
          <w:i/>
          <w:sz w:val="28"/>
          <w:szCs w:val="28"/>
          <w:lang w:val="en-US"/>
        </w:rPr>
      </w:pPr>
      <w:r w:rsidRPr="00A862CE">
        <w:rPr>
          <w:b/>
          <w:i/>
          <w:sz w:val="28"/>
          <w:szCs w:val="28"/>
          <w:lang w:val="en-US"/>
        </w:rPr>
        <w:t>Velocity of sound</w:t>
      </w:r>
    </w:p>
    <w:p w14:paraId="04C13C58" w14:textId="77777777" w:rsidR="00B252A1" w:rsidRPr="00A862CE" w:rsidRDefault="00A862CE" w:rsidP="00A862CE">
      <w:pPr>
        <w:ind w:left="1440" w:firstLine="720"/>
        <w:rPr>
          <w:rFonts w:ascii="Symbol" w:hAnsi="Symbol"/>
          <w:sz w:val="40"/>
          <w:szCs w:val="40"/>
        </w:rPr>
      </w:pPr>
      <w:r>
        <w:rPr>
          <w:b/>
          <w:bCs/>
          <w:sz w:val="40"/>
          <w:szCs w:val="40"/>
        </w:rPr>
        <w:t xml:space="preserve">   v</w:t>
      </w:r>
      <w:r w:rsidR="00B252A1" w:rsidRPr="00A862CE">
        <w:rPr>
          <w:b/>
          <w:bCs/>
          <w:sz w:val="40"/>
          <w:szCs w:val="40"/>
        </w:rPr>
        <w:t xml:space="preserve"> =</w:t>
      </w:r>
      <w:r>
        <w:rPr>
          <w:b/>
          <w:bCs/>
          <w:sz w:val="40"/>
          <w:szCs w:val="40"/>
        </w:rPr>
        <w:t xml:space="preserve"> </w:t>
      </w:r>
      <w:r w:rsidR="00B252A1" w:rsidRPr="00A862CE">
        <w:rPr>
          <w:b/>
          <w:bCs/>
          <w:i/>
          <w:sz w:val="40"/>
          <w:szCs w:val="40"/>
        </w:rPr>
        <w:t>f</w:t>
      </w:r>
      <w:r>
        <w:rPr>
          <w:b/>
          <w:bCs/>
          <w:sz w:val="40"/>
          <w:szCs w:val="40"/>
        </w:rPr>
        <w:t xml:space="preserve"> </w:t>
      </w:r>
      <w:r w:rsidR="00B252A1" w:rsidRPr="00A862CE">
        <w:rPr>
          <w:b/>
          <w:bCs/>
          <w:sz w:val="40"/>
          <w:szCs w:val="40"/>
        </w:rPr>
        <w:t xml:space="preserve">x </w:t>
      </w:r>
      <w:r w:rsidR="00B252A1" w:rsidRPr="00A862CE">
        <w:rPr>
          <w:rFonts w:ascii="Symbol" w:hAnsi="Symbol"/>
          <w:b/>
          <w:sz w:val="40"/>
          <w:szCs w:val="40"/>
          <w:lang w:val="en-US"/>
        </w:rPr>
        <w:t></w:t>
      </w:r>
      <w:r w:rsidR="00B252A1" w:rsidRPr="00A862CE">
        <w:rPr>
          <w:rFonts w:ascii="Symbol" w:hAnsi="Symbol"/>
          <w:sz w:val="40"/>
          <w:szCs w:val="40"/>
        </w:rPr>
        <w:t></w:t>
      </w:r>
    </w:p>
    <w:p w14:paraId="0434B452" w14:textId="77777777" w:rsidR="00B252A1" w:rsidRPr="00A862CE" w:rsidRDefault="00B252A1" w:rsidP="00B252A1">
      <w:pPr>
        <w:rPr>
          <w:rFonts w:cstheme="minorHAnsi"/>
          <w:sz w:val="28"/>
          <w:szCs w:val="28"/>
        </w:rPr>
      </w:pPr>
      <w:r w:rsidRPr="00A862CE">
        <w:rPr>
          <w:rFonts w:cstheme="minorHAnsi"/>
          <w:sz w:val="28"/>
          <w:szCs w:val="28"/>
        </w:rPr>
        <w:t xml:space="preserve">where v = velocity in m/s </w:t>
      </w:r>
    </w:p>
    <w:p w14:paraId="74F651AD" w14:textId="77777777" w:rsidR="00B252A1" w:rsidRPr="00A862CE" w:rsidRDefault="00B252A1" w:rsidP="00B252A1">
      <w:pPr>
        <w:rPr>
          <w:rFonts w:cstheme="minorHAnsi"/>
          <w:sz w:val="28"/>
          <w:szCs w:val="28"/>
        </w:rPr>
      </w:pPr>
      <w:r w:rsidRPr="00A862CE">
        <w:rPr>
          <w:rFonts w:cstheme="minorHAnsi"/>
          <w:i/>
          <w:sz w:val="28"/>
          <w:szCs w:val="28"/>
        </w:rPr>
        <w:t>f</w:t>
      </w:r>
      <w:r w:rsidRPr="00A862CE">
        <w:rPr>
          <w:rFonts w:cstheme="minorHAnsi"/>
          <w:sz w:val="28"/>
          <w:szCs w:val="28"/>
        </w:rPr>
        <w:t xml:space="preserve"> = frequency in Hz </w:t>
      </w:r>
    </w:p>
    <w:p w14:paraId="28A85A47" w14:textId="77777777" w:rsidR="00B252A1" w:rsidRDefault="00B252A1" w:rsidP="00B252A1">
      <w:pPr>
        <w:rPr>
          <w:rFonts w:cstheme="minorHAnsi"/>
          <w:sz w:val="28"/>
          <w:szCs w:val="28"/>
        </w:rPr>
      </w:pPr>
      <w:r w:rsidRPr="00A862CE">
        <w:rPr>
          <w:rFonts w:ascii="Symbol" w:hAnsi="Symbol" w:cstheme="minorHAnsi"/>
          <w:sz w:val="28"/>
          <w:szCs w:val="28"/>
          <w:lang w:val="en-US"/>
        </w:rPr>
        <w:t></w:t>
      </w:r>
      <w:r w:rsidRPr="00A862CE">
        <w:rPr>
          <w:rFonts w:cstheme="minorHAnsi"/>
          <w:sz w:val="28"/>
          <w:szCs w:val="28"/>
          <w:lang w:val="en-US"/>
        </w:rPr>
        <w:t xml:space="preserve"> </w:t>
      </w:r>
      <w:r w:rsidRPr="00A862CE">
        <w:rPr>
          <w:rFonts w:cstheme="minorHAnsi"/>
          <w:sz w:val="28"/>
          <w:szCs w:val="28"/>
        </w:rPr>
        <w:t>= wavelength in m</w:t>
      </w:r>
    </w:p>
    <w:p w14:paraId="5D9C1628" w14:textId="77777777" w:rsidR="00A862CE" w:rsidRDefault="00A862CE" w:rsidP="00B252A1">
      <w:pPr>
        <w:rPr>
          <w:rFonts w:cstheme="minorHAnsi"/>
          <w:sz w:val="28"/>
          <w:szCs w:val="28"/>
        </w:rPr>
      </w:pPr>
    </w:p>
    <w:p w14:paraId="480AD77E" w14:textId="77777777" w:rsidR="00A862CE" w:rsidRDefault="00A862CE" w:rsidP="00B252A1">
      <w:pPr>
        <w:rPr>
          <w:rFonts w:cstheme="minorHAnsi"/>
          <w:sz w:val="28"/>
          <w:szCs w:val="28"/>
        </w:rPr>
      </w:pPr>
      <w:r w:rsidRPr="00A862CE">
        <w:rPr>
          <w:rFonts w:cstheme="minorHAnsi"/>
          <w:b/>
          <w:i/>
          <w:sz w:val="28"/>
          <w:szCs w:val="28"/>
        </w:rPr>
        <w:t>Resonance</w:t>
      </w:r>
      <w:r w:rsidRPr="00A862CE">
        <w:rPr>
          <w:rFonts w:cstheme="minorHAnsi"/>
          <w:sz w:val="28"/>
          <w:szCs w:val="28"/>
        </w:rPr>
        <w:t xml:space="preserve"> occurs when the natural frequency of an object coincides with the frequency of any vibrations applied to the object.</w:t>
      </w:r>
    </w:p>
    <w:p w14:paraId="62F9EA3E" w14:textId="77777777" w:rsidR="00A862CE" w:rsidRDefault="00A862CE" w:rsidP="00B252A1">
      <w:pPr>
        <w:rPr>
          <w:rFonts w:cstheme="minorHAnsi"/>
          <w:sz w:val="28"/>
          <w:szCs w:val="28"/>
        </w:rPr>
      </w:pPr>
    </w:p>
    <w:p w14:paraId="289C34D3" w14:textId="77777777" w:rsidR="00A862CE" w:rsidRDefault="00A862CE" w:rsidP="00A862CE">
      <w:pPr>
        <w:rPr>
          <w:rFonts w:cstheme="minorHAnsi"/>
          <w:sz w:val="28"/>
          <w:szCs w:val="28"/>
          <w:lang w:val="en-US"/>
        </w:rPr>
      </w:pPr>
      <w:r w:rsidRPr="00A862CE">
        <w:rPr>
          <w:rFonts w:cstheme="minorHAnsi"/>
          <w:b/>
          <w:bCs/>
          <w:i/>
          <w:iCs/>
          <w:sz w:val="28"/>
          <w:szCs w:val="28"/>
          <w:lang w:val="en-US"/>
        </w:rPr>
        <w:lastRenderedPageBreak/>
        <w:t xml:space="preserve">Loudness </w:t>
      </w:r>
      <w:r w:rsidRPr="00A862CE">
        <w:rPr>
          <w:rFonts w:cstheme="minorHAnsi"/>
          <w:sz w:val="28"/>
          <w:szCs w:val="28"/>
          <w:lang w:val="en-US"/>
        </w:rPr>
        <w:t>is an attribute of</w:t>
      </w:r>
      <w:r>
        <w:rPr>
          <w:rFonts w:cstheme="minorHAnsi"/>
          <w:sz w:val="28"/>
          <w:szCs w:val="28"/>
          <w:lang w:val="en-US"/>
        </w:rPr>
        <w:t xml:space="preserve"> </w:t>
      </w:r>
      <w:r w:rsidRPr="00A862CE">
        <w:rPr>
          <w:rFonts w:cstheme="minorHAnsi"/>
          <w:sz w:val="28"/>
          <w:szCs w:val="28"/>
          <w:lang w:val="en-US"/>
        </w:rPr>
        <w:t>a sound that depends primarily on the pressure amplitude</w:t>
      </w:r>
      <w:r>
        <w:rPr>
          <w:rFonts w:cstheme="minorHAnsi"/>
          <w:sz w:val="28"/>
          <w:szCs w:val="28"/>
          <w:lang w:val="en-US"/>
        </w:rPr>
        <w:t xml:space="preserve"> </w:t>
      </w:r>
      <w:r w:rsidRPr="00A862CE">
        <w:rPr>
          <w:rFonts w:cstheme="minorHAnsi"/>
          <w:sz w:val="28"/>
          <w:szCs w:val="28"/>
          <w:lang w:val="en-US"/>
        </w:rPr>
        <w:t>of the wave.</w:t>
      </w:r>
    </w:p>
    <w:p w14:paraId="0BA35680" w14:textId="77777777" w:rsidR="00A862CE" w:rsidRDefault="00A862CE" w:rsidP="00A862CE">
      <w:pPr>
        <w:rPr>
          <w:rFonts w:cstheme="minorHAnsi"/>
          <w:sz w:val="28"/>
          <w:szCs w:val="28"/>
          <w:lang w:val="en-US"/>
        </w:rPr>
      </w:pPr>
    </w:p>
    <w:p w14:paraId="143A29CB" w14:textId="77777777" w:rsidR="00A862CE" w:rsidRPr="00A862CE" w:rsidRDefault="00A862CE" w:rsidP="00A862CE">
      <w:pPr>
        <w:rPr>
          <w:rFonts w:cstheme="minorHAnsi"/>
          <w:sz w:val="28"/>
          <w:szCs w:val="28"/>
        </w:rPr>
      </w:pPr>
      <w:r w:rsidRPr="00A862CE">
        <w:rPr>
          <w:rFonts w:cstheme="minorHAnsi"/>
          <w:b/>
          <w:bCs/>
          <w:sz w:val="28"/>
          <w:szCs w:val="28"/>
        </w:rPr>
        <w:t xml:space="preserve">Sound Power </w:t>
      </w:r>
      <w:r w:rsidRPr="00A862CE">
        <w:rPr>
          <w:rFonts w:cstheme="minorHAnsi"/>
          <w:sz w:val="28"/>
          <w:szCs w:val="28"/>
        </w:rPr>
        <w:t>is the rate at which sound energy is produced at the source. It is measured in watt (W).</w:t>
      </w:r>
    </w:p>
    <w:p w14:paraId="16621A8E" w14:textId="77777777" w:rsidR="00A862CE" w:rsidRDefault="00A862CE" w:rsidP="00A862CE">
      <w:pPr>
        <w:rPr>
          <w:rFonts w:cstheme="minorHAnsi"/>
          <w:sz w:val="28"/>
          <w:szCs w:val="28"/>
        </w:rPr>
      </w:pPr>
      <w:r w:rsidRPr="00A862CE">
        <w:rPr>
          <w:rFonts w:cstheme="minorHAnsi"/>
          <w:b/>
          <w:bCs/>
          <w:sz w:val="28"/>
          <w:szCs w:val="28"/>
        </w:rPr>
        <w:t xml:space="preserve">Sound Intensity </w:t>
      </w:r>
      <w:r w:rsidRPr="00A862CE">
        <w:rPr>
          <w:rFonts w:cstheme="minorHAnsi"/>
          <w:sz w:val="28"/>
          <w:szCs w:val="28"/>
        </w:rPr>
        <w:t>is the sound power distributed over unit area. It is measured in watts per square metre (W/m</w:t>
      </w:r>
      <w:r w:rsidRPr="00A862CE">
        <w:rPr>
          <w:rFonts w:cstheme="minorHAnsi"/>
          <w:b/>
          <w:bCs/>
          <w:sz w:val="28"/>
          <w:szCs w:val="28"/>
          <w:vertAlign w:val="superscript"/>
          <w:lang w:val="en-US"/>
        </w:rPr>
        <w:t>2</w:t>
      </w:r>
      <w:r w:rsidRPr="00A862CE">
        <w:rPr>
          <w:rFonts w:cstheme="minorHAnsi"/>
          <w:sz w:val="28"/>
          <w:szCs w:val="28"/>
        </w:rPr>
        <w:t>)</w:t>
      </w:r>
    </w:p>
    <w:p w14:paraId="4CA169D7" w14:textId="77777777" w:rsidR="00A862CE" w:rsidRPr="00A862CE" w:rsidRDefault="00A862CE" w:rsidP="00A862CE">
      <w:pPr>
        <w:ind w:firstLine="720"/>
        <w:rPr>
          <w:rFonts w:cstheme="minorHAnsi"/>
          <w:sz w:val="28"/>
          <w:szCs w:val="28"/>
        </w:rPr>
      </w:pPr>
      <w:proofErr w:type="gramStart"/>
      <w:r w:rsidRPr="00A862CE">
        <w:rPr>
          <w:rFonts w:cstheme="minorHAnsi"/>
          <w:b/>
          <w:bCs/>
          <w:sz w:val="28"/>
          <w:szCs w:val="28"/>
          <w:lang w:val="en-US"/>
        </w:rPr>
        <w:t>Intensity  =</w:t>
      </w:r>
      <w:proofErr w:type="gramEnd"/>
      <w:r w:rsidRPr="00A862CE">
        <w:rPr>
          <w:rFonts w:cstheme="minorHAnsi"/>
          <w:b/>
          <w:bCs/>
          <w:sz w:val="28"/>
          <w:szCs w:val="28"/>
          <w:lang w:val="en-US"/>
        </w:rPr>
        <w:t xml:space="preserve"> Power / Area </w:t>
      </w:r>
    </w:p>
    <w:p w14:paraId="6766360B" w14:textId="77777777" w:rsidR="00A862CE" w:rsidRDefault="00A862CE" w:rsidP="00A862CE">
      <w:pPr>
        <w:rPr>
          <w:rFonts w:cstheme="minorHAnsi"/>
          <w:b/>
          <w:bCs/>
          <w:sz w:val="28"/>
          <w:szCs w:val="28"/>
          <w:lang w:val="en-US"/>
        </w:rPr>
      </w:pPr>
      <w:r w:rsidRPr="00A862CE">
        <w:rPr>
          <w:rFonts w:cstheme="minorHAnsi"/>
          <w:b/>
          <w:bCs/>
          <w:sz w:val="28"/>
          <w:szCs w:val="28"/>
          <w:lang w:val="en-US"/>
        </w:rPr>
        <w:t xml:space="preserve">           </w:t>
      </w:r>
      <w:r>
        <w:rPr>
          <w:rFonts w:cstheme="minorHAnsi"/>
          <w:b/>
          <w:bCs/>
          <w:sz w:val="28"/>
          <w:szCs w:val="28"/>
          <w:lang w:val="en-US"/>
        </w:rPr>
        <w:t xml:space="preserve">                </w:t>
      </w:r>
      <w:r w:rsidRPr="00A862CE">
        <w:rPr>
          <w:rFonts w:cstheme="minorHAnsi"/>
          <w:b/>
          <w:bCs/>
          <w:sz w:val="28"/>
          <w:szCs w:val="28"/>
          <w:lang w:val="en-US"/>
        </w:rPr>
        <w:t xml:space="preserve"> I </w:t>
      </w:r>
      <w:proofErr w:type="gramStart"/>
      <w:r w:rsidRPr="00A862CE">
        <w:rPr>
          <w:rFonts w:cstheme="minorHAnsi"/>
          <w:b/>
          <w:bCs/>
          <w:sz w:val="28"/>
          <w:szCs w:val="28"/>
          <w:lang w:val="en-US"/>
        </w:rPr>
        <w:t>=  P</w:t>
      </w:r>
      <w:proofErr w:type="gramEnd"/>
      <w:r w:rsidRPr="00A862CE">
        <w:rPr>
          <w:rFonts w:cstheme="minorHAnsi"/>
          <w:b/>
          <w:bCs/>
          <w:sz w:val="28"/>
          <w:szCs w:val="28"/>
          <w:lang w:val="en-US"/>
        </w:rPr>
        <w:t>/</w:t>
      </w:r>
      <w:r w:rsidRPr="00A862CE">
        <w:rPr>
          <w:rFonts w:cstheme="minorHAnsi"/>
          <w:sz w:val="28"/>
          <w:szCs w:val="28"/>
          <w:lang w:val="en-US"/>
        </w:rPr>
        <w:t xml:space="preserve"> </w:t>
      </w:r>
      <w:r w:rsidRPr="00A862CE">
        <w:rPr>
          <w:rFonts w:cstheme="minorHAnsi"/>
          <w:b/>
          <w:bCs/>
          <w:sz w:val="28"/>
          <w:szCs w:val="28"/>
          <w:lang w:val="en-US"/>
        </w:rPr>
        <w:t>4 Π r</w:t>
      </w:r>
      <w:r w:rsidRPr="00A862CE">
        <w:rPr>
          <w:rFonts w:cstheme="minorHAnsi"/>
          <w:b/>
          <w:bCs/>
          <w:sz w:val="28"/>
          <w:szCs w:val="28"/>
          <w:vertAlign w:val="superscript"/>
          <w:lang w:val="en-US"/>
        </w:rPr>
        <w:t>2</w:t>
      </w:r>
      <w:r w:rsidRPr="00A862CE">
        <w:rPr>
          <w:rFonts w:cstheme="minorHAnsi"/>
          <w:b/>
          <w:bCs/>
          <w:sz w:val="28"/>
          <w:szCs w:val="28"/>
          <w:lang w:val="en-US"/>
        </w:rPr>
        <w:t xml:space="preserve">  </w:t>
      </w:r>
    </w:p>
    <w:p w14:paraId="57343523" w14:textId="77777777" w:rsidR="00EF3482" w:rsidRDefault="00EF3482" w:rsidP="00A862CE">
      <w:pPr>
        <w:rPr>
          <w:rFonts w:cstheme="minorHAnsi"/>
          <w:b/>
          <w:bCs/>
          <w:sz w:val="28"/>
          <w:szCs w:val="28"/>
          <w:lang w:val="en-US"/>
        </w:rPr>
      </w:pPr>
    </w:p>
    <w:p w14:paraId="08E76433" w14:textId="77777777" w:rsidR="00EF3482" w:rsidRDefault="00EF3482" w:rsidP="00A862CE">
      <w:pPr>
        <w:rPr>
          <w:rFonts w:cstheme="minorHAnsi"/>
          <w:b/>
          <w:bCs/>
          <w:sz w:val="28"/>
          <w:szCs w:val="28"/>
          <w:lang w:val="en-US"/>
        </w:rPr>
      </w:pPr>
    </w:p>
    <w:p w14:paraId="2FFB9BE5" w14:textId="77777777" w:rsidR="00EF3482" w:rsidRDefault="00EF3482" w:rsidP="00EF3482">
      <w:pPr>
        <w:rPr>
          <w:rFonts w:cstheme="minorHAnsi"/>
          <w:sz w:val="28"/>
          <w:szCs w:val="28"/>
        </w:rPr>
      </w:pPr>
      <w:r w:rsidRPr="00EF3482">
        <w:rPr>
          <w:rFonts w:cstheme="minorHAnsi"/>
          <w:b/>
          <w:bCs/>
          <w:sz w:val="28"/>
          <w:szCs w:val="28"/>
        </w:rPr>
        <w:t>Sound Pressure (</w:t>
      </w:r>
      <w:r w:rsidRPr="00EF3482">
        <w:rPr>
          <w:rFonts w:cstheme="minorHAnsi"/>
          <w:b/>
          <w:bCs/>
          <w:i/>
          <w:iCs/>
          <w:sz w:val="28"/>
          <w:szCs w:val="28"/>
        </w:rPr>
        <w:t>p</w:t>
      </w:r>
      <w:r w:rsidRPr="00EF3482">
        <w:rPr>
          <w:rFonts w:cstheme="minorHAnsi"/>
          <w:b/>
          <w:bCs/>
          <w:sz w:val="28"/>
          <w:szCs w:val="28"/>
        </w:rPr>
        <w:t xml:space="preserve">) </w:t>
      </w:r>
      <w:r w:rsidRPr="00EF3482">
        <w:rPr>
          <w:rFonts w:cstheme="minorHAnsi"/>
          <w:sz w:val="28"/>
          <w:szCs w:val="28"/>
        </w:rPr>
        <w:t>is the average variation in atmospheric pressure caused by the sound. It is measured in pascal (Pa).</w:t>
      </w:r>
    </w:p>
    <w:sectPr w:rsidR="00EF3482" w:rsidSect="00B252A1">
      <w:pgSz w:w="11906" w:h="16838"/>
      <w:pgMar w:top="1440" w:right="1440" w:bottom="1440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252A1"/>
    <w:rsid w:val="00057AEB"/>
    <w:rsid w:val="002F79F0"/>
    <w:rsid w:val="003F613C"/>
    <w:rsid w:val="004376F2"/>
    <w:rsid w:val="0057187C"/>
    <w:rsid w:val="008339EF"/>
    <w:rsid w:val="0087113F"/>
    <w:rsid w:val="00A72610"/>
    <w:rsid w:val="00A862CE"/>
    <w:rsid w:val="00B252A1"/>
    <w:rsid w:val="00C73982"/>
    <w:rsid w:val="00C80DBD"/>
    <w:rsid w:val="00DF6542"/>
    <w:rsid w:val="00EF34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475FBFF0"/>
  <w15:docId w15:val="{2C78AD0A-9748-4994-ADA6-C315F83D21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39E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252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252A1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3F61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6000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9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05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1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3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74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1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wmf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495A0D-E898-4ED5-BD70-22FA054D83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2</Pages>
  <Words>157</Words>
  <Characters>898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Allan</dc:creator>
  <cp:lastModifiedBy>Alan Nantel</cp:lastModifiedBy>
  <cp:revision>4</cp:revision>
  <cp:lastPrinted>2012-02-05T12:06:00Z</cp:lastPrinted>
  <dcterms:created xsi:type="dcterms:W3CDTF">2012-02-04T19:56:00Z</dcterms:created>
  <dcterms:modified xsi:type="dcterms:W3CDTF">2024-12-09T11:26:00Z</dcterms:modified>
</cp:coreProperties>
</file>