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078E63" w14:textId="2792B8F9" w:rsidR="007B7625" w:rsidRDefault="74EC6FB4" w:rsidP="3B09C118">
      <w:pPr>
        <w:spacing w:line="360" w:lineRule="auto"/>
        <w:rPr>
          <w:rFonts w:ascii="Arial" w:eastAsia="Arial" w:hAnsi="Arial" w:cs="Arial"/>
          <w:u w:val="single"/>
        </w:rPr>
      </w:pPr>
      <w:bookmarkStart w:id="0" w:name="_GoBack"/>
      <w:bookmarkEnd w:id="0"/>
      <w:r w:rsidRPr="3B09C118">
        <w:rPr>
          <w:rFonts w:ascii="Arial" w:eastAsia="Arial" w:hAnsi="Arial" w:cs="Arial"/>
          <w:u w:val="single"/>
        </w:rPr>
        <w:t>Time Management: An Essential Skill for Student Success in Higher Education</w:t>
      </w:r>
    </w:p>
    <w:p w14:paraId="4238472A" w14:textId="6E47D538" w:rsidR="3B09C118" w:rsidRDefault="3B09C118" w:rsidP="3B09C118">
      <w:pPr>
        <w:spacing w:line="360" w:lineRule="auto"/>
        <w:rPr>
          <w:rFonts w:ascii="Arial" w:eastAsia="Arial" w:hAnsi="Arial" w:cs="Arial"/>
        </w:rPr>
      </w:pPr>
    </w:p>
    <w:p w14:paraId="2CD831EE" w14:textId="55E47891" w:rsidR="654EF1B8" w:rsidRDefault="654EF1B8" w:rsidP="3B09C118">
      <w:pPr>
        <w:spacing w:line="360" w:lineRule="auto"/>
        <w:rPr>
          <w:rFonts w:ascii="Arial" w:eastAsia="Arial" w:hAnsi="Arial" w:cs="Arial"/>
        </w:rPr>
      </w:pPr>
      <w:r w:rsidRPr="3B09C118">
        <w:rPr>
          <w:rFonts w:ascii="Arial" w:eastAsia="Arial" w:hAnsi="Arial" w:cs="Arial"/>
        </w:rPr>
        <w:t xml:space="preserve">For students in higher education, the ability to manage their time effectively is essential.  It helps students organise their personal and academic obligations, lowers stress levels, and enables them to perform better.  Effective time management is more crucial than ever in the digital age when there are many distractions and life </w:t>
      </w:r>
      <w:proofErr w:type="gramStart"/>
      <w:r w:rsidRPr="3B09C118">
        <w:rPr>
          <w:rFonts w:ascii="Arial" w:eastAsia="Arial" w:hAnsi="Arial" w:cs="Arial"/>
        </w:rPr>
        <w:t>moves</w:t>
      </w:r>
      <w:proofErr w:type="gramEnd"/>
      <w:r w:rsidRPr="3B09C118">
        <w:rPr>
          <w:rFonts w:ascii="Arial" w:eastAsia="Arial" w:hAnsi="Arial" w:cs="Arial"/>
        </w:rPr>
        <w:t xml:space="preserve"> quickly.  The importance of time management for student success is examined in this report, along with the </w:t>
      </w:r>
      <w:proofErr w:type="gramStart"/>
      <w:r w:rsidRPr="3B09C118">
        <w:rPr>
          <w:rFonts w:ascii="Arial" w:eastAsia="Arial" w:hAnsi="Arial" w:cs="Arial"/>
        </w:rPr>
        <w:t>difficulties</w:t>
      </w:r>
      <w:proofErr w:type="gramEnd"/>
      <w:r w:rsidRPr="3B09C118">
        <w:rPr>
          <w:rFonts w:ascii="Arial" w:eastAsia="Arial" w:hAnsi="Arial" w:cs="Arial"/>
        </w:rPr>
        <w:t xml:space="preserve"> students encounter and evidence-based techniques for improving time management abilities.</w:t>
      </w:r>
    </w:p>
    <w:p w14:paraId="72EE7B9A" w14:textId="3E24D156" w:rsidR="3B09C118" w:rsidRDefault="3B09C118" w:rsidP="3B09C118">
      <w:pPr>
        <w:spacing w:line="360" w:lineRule="auto"/>
        <w:rPr>
          <w:rFonts w:ascii="Arial" w:eastAsia="Arial" w:hAnsi="Arial" w:cs="Arial"/>
        </w:rPr>
      </w:pPr>
    </w:p>
    <w:p w14:paraId="4F73ED1F" w14:textId="51FC63DA" w:rsidR="654EF1B8" w:rsidRDefault="654EF1B8" w:rsidP="3B09C118">
      <w:pPr>
        <w:spacing w:line="360" w:lineRule="auto"/>
        <w:rPr>
          <w:rFonts w:ascii="Arial" w:eastAsia="Arial" w:hAnsi="Arial" w:cs="Arial"/>
          <w:u w:val="single"/>
        </w:rPr>
      </w:pPr>
      <w:r w:rsidRPr="3B09C118">
        <w:rPr>
          <w:rFonts w:ascii="Arial" w:eastAsia="Arial" w:hAnsi="Arial" w:cs="Arial"/>
          <w:u w:val="single"/>
        </w:rPr>
        <w:t>Defining Time Management and Its Importance</w:t>
      </w:r>
    </w:p>
    <w:p w14:paraId="2CF7FB44" w14:textId="2AB3B3AB" w:rsidR="654EF1B8" w:rsidRDefault="654EF1B8" w:rsidP="3B09C118">
      <w:pPr>
        <w:spacing w:line="360" w:lineRule="auto"/>
        <w:rPr>
          <w:rFonts w:ascii="Arial" w:eastAsia="Arial" w:hAnsi="Arial" w:cs="Arial"/>
        </w:rPr>
      </w:pPr>
      <w:r w:rsidRPr="3B09C118">
        <w:rPr>
          <w:rFonts w:ascii="Arial" w:eastAsia="Arial" w:hAnsi="Arial" w:cs="Arial"/>
        </w:rPr>
        <w:t>The ability to plan, organise, and regulate the amount of time spent on tasks is known as time management.  It entails establishing priorities, making plans, and exercising self-control to stick to a timetable.  Students in higher education frequently must deal with numerous deadlines, lectures, assignments, and independent study.  They can meet these academic demands without feeling overburdened.</w:t>
      </w:r>
    </w:p>
    <w:p w14:paraId="292919FE" w14:textId="617A5988" w:rsidR="654EF1B8" w:rsidRDefault="654EF1B8" w:rsidP="3B09C118">
      <w:pPr>
        <w:spacing w:line="360" w:lineRule="auto"/>
        <w:rPr>
          <w:rFonts w:ascii="Arial" w:eastAsia="Arial" w:hAnsi="Arial" w:cs="Arial"/>
        </w:rPr>
      </w:pPr>
      <w:r w:rsidRPr="3B09C118">
        <w:rPr>
          <w:rFonts w:ascii="Arial" w:eastAsia="Arial" w:hAnsi="Arial" w:cs="Arial"/>
        </w:rPr>
        <w:t xml:space="preserve"> </w:t>
      </w:r>
    </w:p>
    <w:p w14:paraId="1E1496BB" w14:textId="06D27F17" w:rsidR="654EF1B8" w:rsidRDefault="654EF1B8" w:rsidP="3B09C118">
      <w:pPr>
        <w:spacing w:line="360" w:lineRule="auto"/>
        <w:rPr>
          <w:rFonts w:ascii="Arial" w:eastAsia="Arial" w:hAnsi="Arial" w:cs="Arial"/>
        </w:rPr>
      </w:pPr>
      <w:r w:rsidRPr="3B09C118">
        <w:rPr>
          <w:rFonts w:ascii="Arial" w:eastAsia="Arial" w:hAnsi="Arial" w:cs="Arial"/>
        </w:rPr>
        <w:t>Improved academic performance has been associated with effective time management.   Academic performance is higher for students who organise their study time than for those who don't.  Furthermore, effective time management lowers stress and anxiety, which benefits one's well-being.  Students are more satisfied and confident in their learning process when they feel in charge of their assignments.</w:t>
      </w:r>
      <w:r w:rsidR="16DA3F30" w:rsidRPr="3B09C118">
        <w:rPr>
          <w:rFonts w:ascii="Arial" w:eastAsia="Arial" w:hAnsi="Arial" w:cs="Arial"/>
        </w:rPr>
        <w:t xml:space="preserve"> (Adair et al., 2021)</w:t>
      </w:r>
    </w:p>
    <w:p w14:paraId="0C976654" w14:textId="6EABC327" w:rsidR="3B09C118" w:rsidRDefault="3B09C118" w:rsidP="3B09C118">
      <w:pPr>
        <w:spacing w:line="360" w:lineRule="auto"/>
        <w:rPr>
          <w:rFonts w:ascii="Arial" w:eastAsia="Arial" w:hAnsi="Arial" w:cs="Arial"/>
        </w:rPr>
      </w:pPr>
    </w:p>
    <w:p w14:paraId="4A8611EB" w14:textId="76AD1A34" w:rsidR="3B09C118" w:rsidRDefault="3B09C118" w:rsidP="3B09C118">
      <w:pPr>
        <w:spacing w:line="360" w:lineRule="auto"/>
        <w:rPr>
          <w:rFonts w:ascii="Arial" w:eastAsia="Arial" w:hAnsi="Arial" w:cs="Arial"/>
          <w:u w:val="single"/>
        </w:rPr>
      </w:pPr>
    </w:p>
    <w:p w14:paraId="0FC2CC1F" w14:textId="1A548147" w:rsidR="3B09C118" w:rsidRDefault="3B09C118" w:rsidP="3B09C118">
      <w:pPr>
        <w:spacing w:line="360" w:lineRule="auto"/>
        <w:rPr>
          <w:rFonts w:ascii="Arial" w:eastAsia="Arial" w:hAnsi="Arial" w:cs="Arial"/>
          <w:u w:val="single"/>
        </w:rPr>
      </w:pPr>
    </w:p>
    <w:p w14:paraId="514690BF" w14:textId="43FB16A1" w:rsidR="3B09C118" w:rsidRDefault="3B09C118" w:rsidP="3B09C118">
      <w:pPr>
        <w:spacing w:line="360" w:lineRule="auto"/>
        <w:rPr>
          <w:rFonts w:ascii="Arial" w:eastAsia="Arial" w:hAnsi="Arial" w:cs="Arial"/>
          <w:u w:val="single"/>
        </w:rPr>
      </w:pPr>
    </w:p>
    <w:p w14:paraId="72F34659" w14:textId="6504AC66" w:rsidR="3B09C118" w:rsidRDefault="3B09C118" w:rsidP="3B09C118">
      <w:pPr>
        <w:spacing w:line="360" w:lineRule="auto"/>
        <w:rPr>
          <w:rFonts w:ascii="Arial" w:eastAsia="Arial" w:hAnsi="Arial" w:cs="Arial"/>
          <w:u w:val="single"/>
        </w:rPr>
      </w:pPr>
    </w:p>
    <w:p w14:paraId="02CE9EA8" w14:textId="2824B6DB" w:rsidR="654EF1B8" w:rsidRDefault="654EF1B8" w:rsidP="3B09C118">
      <w:pPr>
        <w:spacing w:line="360" w:lineRule="auto"/>
        <w:rPr>
          <w:rFonts w:ascii="Arial" w:eastAsia="Arial" w:hAnsi="Arial" w:cs="Arial"/>
          <w:u w:val="single"/>
        </w:rPr>
      </w:pPr>
      <w:r w:rsidRPr="3B09C118">
        <w:rPr>
          <w:rFonts w:ascii="Arial" w:eastAsia="Arial" w:hAnsi="Arial" w:cs="Arial"/>
          <w:u w:val="single"/>
        </w:rPr>
        <w:lastRenderedPageBreak/>
        <w:t>Developing and Applying Time Management Strategies</w:t>
      </w:r>
    </w:p>
    <w:p w14:paraId="403352C5" w14:textId="5D74142A" w:rsidR="3B09C118" w:rsidRDefault="3B09C118" w:rsidP="3B09C118">
      <w:pPr>
        <w:spacing w:line="360" w:lineRule="auto"/>
        <w:rPr>
          <w:rFonts w:ascii="Arial" w:eastAsia="Arial" w:hAnsi="Arial" w:cs="Arial"/>
          <w:u w:val="single"/>
        </w:rPr>
      </w:pPr>
    </w:p>
    <w:p w14:paraId="1A8604CE" w14:textId="3F9ABF2E" w:rsidR="654EF1B8" w:rsidRDefault="654EF1B8" w:rsidP="3B09C118">
      <w:pPr>
        <w:spacing w:line="360" w:lineRule="auto"/>
        <w:rPr>
          <w:rFonts w:ascii="Arial" w:eastAsia="Arial" w:hAnsi="Arial" w:cs="Arial"/>
        </w:rPr>
      </w:pPr>
      <w:r w:rsidRPr="3B09C118">
        <w:rPr>
          <w:rFonts w:ascii="Arial" w:eastAsia="Arial" w:hAnsi="Arial" w:cs="Arial"/>
        </w:rPr>
        <w:t xml:space="preserve">With regular practice and the use of digital resources, students can improve their time management abilities.  Students need to be more accountable for planning their own study time in online and blended learning settings.  Tasks and deadlines can be organised with the use of techniques like digital calendars. </w:t>
      </w:r>
      <w:r w:rsidR="3D060D3A" w:rsidRPr="3B09C118">
        <w:rPr>
          <w:rFonts w:ascii="Arial" w:eastAsia="Arial" w:hAnsi="Arial" w:cs="Arial"/>
        </w:rPr>
        <w:t>(</w:t>
      </w:r>
      <w:proofErr w:type="spellStart"/>
      <w:r w:rsidR="3D060D3A" w:rsidRPr="3B09C118">
        <w:rPr>
          <w:rFonts w:ascii="Arial" w:eastAsia="Arial" w:hAnsi="Arial" w:cs="Arial"/>
        </w:rPr>
        <w:t>Pariser</w:t>
      </w:r>
      <w:proofErr w:type="spellEnd"/>
      <w:r w:rsidR="3D060D3A" w:rsidRPr="3B09C118">
        <w:rPr>
          <w:rFonts w:ascii="Arial" w:eastAsia="Arial" w:hAnsi="Arial" w:cs="Arial"/>
        </w:rPr>
        <w:t xml:space="preserve"> &amp; </w:t>
      </w:r>
      <w:proofErr w:type="spellStart"/>
      <w:r w:rsidR="3D060D3A" w:rsidRPr="3B09C118">
        <w:rPr>
          <w:rFonts w:ascii="Arial" w:eastAsia="Arial" w:hAnsi="Arial" w:cs="Arial"/>
        </w:rPr>
        <w:t>DeRoche</w:t>
      </w:r>
      <w:proofErr w:type="spellEnd"/>
      <w:r w:rsidR="3D060D3A" w:rsidRPr="3B09C118">
        <w:rPr>
          <w:rFonts w:ascii="Arial" w:eastAsia="Arial" w:hAnsi="Arial" w:cs="Arial"/>
        </w:rPr>
        <w:t xml:space="preserve">, 2020) </w:t>
      </w:r>
      <w:r w:rsidRPr="3B09C118">
        <w:rPr>
          <w:rFonts w:ascii="Arial" w:eastAsia="Arial" w:hAnsi="Arial" w:cs="Arial"/>
        </w:rPr>
        <w:t>Students can use these tools to divide complicated assignments into smaller, more manageable steps.</w:t>
      </w:r>
    </w:p>
    <w:p w14:paraId="657F8FAD" w14:textId="1099C82F" w:rsidR="654EF1B8" w:rsidRDefault="654EF1B8" w:rsidP="3B09C118">
      <w:pPr>
        <w:spacing w:line="360" w:lineRule="auto"/>
        <w:rPr>
          <w:rFonts w:ascii="Arial" w:eastAsia="Arial" w:hAnsi="Arial" w:cs="Arial"/>
        </w:rPr>
      </w:pPr>
      <w:r w:rsidRPr="3B09C118">
        <w:rPr>
          <w:rFonts w:ascii="Arial" w:eastAsia="Arial" w:hAnsi="Arial" w:cs="Arial"/>
        </w:rPr>
        <w:t xml:space="preserve"> </w:t>
      </w:r>
    </w:p>
    <w:p w14:paraId="2427561F" w14:textId="09770509" w:rsidR="654EF1B8" w:rsidRDefault="654EF1B8" w:rsidP="3B09C118">
      <w:pPr>
        <w:spacing w:line="360" w:lineRule="auto"/>
        <w:rPr>
          <w:rFonts w:ascii="Arial" w:eastAsia="Arial" w:hAnsi="Arial" w:cs="Arial"/>
        </w:rPr>
      </w:pPr>
      <w:r w:rsidRPr="3B09C118">
        <w:rPr>
          <w:rFonts w:ascii="Arial" w:eastAsia="Arial" w:hAnsi="Arial" w:cs="Arial"/>
        </w:rPr>
        <w:t xml:space="preserve">Time-blocking, in which students set aside specified time blocks for tasks, is one useful strategy.  This technique improves focus and decreases multitasking.  This strategy can be supported by digital tools that let students visually plan tasks and monitor their progress, such as Notion, </w:t>
      </w:r>
      <w:proofErr w:type="spellStart"/>
      <w:r w:rsidRPr="3B09C118">
        <w:rPr>
          <w:rFonts w:ascii="Arial" w:eastAsia="Arial" w:hAnsi="Arial" w:cs="Arial"/>
        </w:rPr>
        <w:t>Todoist</w:t>
      </w:r>
      <w:proofErr w:type="spellEnd"/>
      <w:r w:rsidRPr="3B09C118">
        <w:rPr>
          <w:rFonts w:ascii="Arial" w:eastAsia="Arial" w:hAnsi="Arial" w:cs="Arial"/>
        </w:rPr>
        <w:t>, or Trello.</w:t>
      </w:r>
    </w:p>
    <w:p w14:paraId="2EFCED62" w14:textId="734D10BA" w:rsidR="654EF1B8" w:rsidRDefault="654EF1B8" w:rsidP="3B09C118">
      <w:pPr>
        <w:spacing w:line="360" w:lineRule="auto"/>
        <w:rPr>
          <w:rFonts w:ascii="Arial" w:eastAsia="Arial" w:hAnsi="Arial" w:cs="Arial"/>
        </w:rPr>
      </w:pPr>
      <w:r w:rsidRPr="3B09C118">
        <w:rPr>
          <w:rFonts w:ascii="Arial" w:eastAsia="Arial" w:hAnsi="Arial" w:cs="Arial"/>
        </w:rPr>
        <w:t xml:space="preserve"> </w:t>
      </w:r>
    </w:p>
    <w:p w14:paraId="5A69F3BA" w14:textId="34B98774" w:rsidR="654EF1B8" w:rsidRDefault="654EF1B8" w:rsidP="3B09C118">
      <w:pPr>
        <w:spacing w:line="360" w:lineRule="auto"/>
        <w:rPr>
          <w:rFonts w:ascii="Arial" w:eastAsia="Arial" w:hAnsi="Arial" w:cs="Arial"/>
        </w:rPr>
      </w:pPr>
      <w:r w:rsidRPr="3B09C118">
        <w:rPr>
          <w:rFonts w:ascii="Arial" w:eastAsia="Arial" w:hAnsi="Arial" w:cs="Arial"/>
        </w:rPr>
        <w:t>Setting SMART goal</w:t>
      </w:r>
      <w:r w:rsidR="2CACEAFF" w:rsidRPr="3B09C118">
        <w:rPr>
          <w:rFonts w:ascii="Arial" w:eastAsia="Arial" w:hAnsi="Arial" w:cs="Arial"/>
        </w:rPr>
        <w:t xml:space="preserve">s </w:t>
      </w:r>
      <w:r w:rsidRPr="3B09C118">
        <w:rPr>
          <w:rFonts w:ascii="Arial" w:eastAsia="Arial" w:hAnsi="Arial" w:cs="Arial"/>
        </w:rPr>
        <w:t>is another helpful tactic that helps students create attainable and doable goals.  Setting clear objectives makes it simpler to manage time and track results.</w:t>
      </w:r>
      <w:r w:rsidR="27FD8B4D" w:rsidRPr="3B09C118">
        <w:rPr>
          <w:rFonts w:ascii="Arial" w:eastAsia="Arial" w:hAnsi="Arial" w:cs="Arial"/>
        </w:rPr>
        <w:t xml:space="preserve"> (</w:t>
      </w:r>
      <w:proofErr w:type="spellStart"/>
      <w:r w:rsidR="27FD8B4D" w:rsidRPr="3B09C118">
        <w:rPr>
          <w:rFonts w:ascii="Arial" w:eastAsia="Arial" w:hAnsi="Arial" w:cs="Arial"/>
        </w:rPr>
        <w:t>Pariser</w:t>
      </w:r>
      <w:proofErr w:type="spellEnd"/>
      <w:r w:rsidR="27FD8B4D" w:rsidRPr="3B09C118">
        <w:rPr>
          <w:rFonts w:ascii="Arial" w:eastAsia="Arial" w:hAnsi="Arial" w:cs="Arial"/>
        </w:rPr>
        <w:t xml:space="preserve"> &amp; </w:t>
      </w:r>
      <w:proofErr w:type="spellStart"/>
      <w:r w:rsidR="27FD8B4D" w:rsidRPr="3B09C118">
        <w:rPr>
          <w:rFonts w:ascii="Arial" w:eastAsia="Arial" w:hAnsi="Arial" w:cs="Arial"/>
        </w:rPr>
        <w:t>DeRoche</w:t>
      </w:r>
      <w:proofErr w:type="spellEnd"/>
      <w:r w:rsidR="27FD8B4D" w:rsidRPr="3B09C118">
        <w:rPr>
          <w:rFonts w:ascii="Arial" w:eastAsia="Arial" w:hAnsi="Arial" w:cs="Arial"/>
        </w:rPr>
        <w:t>, 2020)</w:t>
      </w:r>
    </w:p>
    <w:p w14:paraId="697AA253" w14:textId="2C834B63" w:rsidR="3B09C118" w:rsidRDefault="3B09C118" w:rsidP="3B09C118">
      <w:pPr>
        <w:spacing w:line="360" w:lineRule="auto"/>
        <w:rPr>
          <w:rFonts w:ascii="Arial" w:eastAsia="Arial" w:hAnsi="Arial" w:cs="Arial"/>
        </w:rPr>
      </w:pPr>
    </w:p>
    <w:p w14:paraId="68049B78" w14:textId="7586B34F" w:rsidR="654EF1B8" w:rsidRDefault="654EF1B8" w:rsidP="3B09C118">
      <w:pPr>
        <w:spacing w:line="360" w:lineRule="auto"/>
        <w:rPr>
          <w:rFonts w:ascii="Arial" w:eastAsia="Arial" w:hAnsi="Arial" w:cs="Arial"/>
          <w:u w:val="single"/>
        </w:rPr>
      </w:pPr>
      <w:r w:rsidRPr="3B09C118">
        <w:rPr>
          <w:rFonts w:ascii="Arial" w:eastAsia="Arial" w:hAnsi="Arial" w:cs="Arial"/>
          <w:u w:val="single"/>
        </w:rPr>
        <w:t>Challenges in the Digital Age</w:t>
      </w:r>
    </w:p>
    <w:p w14:paraId="05BBF1B4" w14:textId="3BDB1FA1" w:rsidR="3B09C118" w:rsidRDefault="3B09C118" w:rsidP="3B09C118">
      <w:pPr>
        <w:spacing w:line="360" w:lineRule="auto"/>
        <w:rPr>
          <w:rFonts w:ascii="Arial" w:eastAsia="Arial" w:hAnsi="Arial" w:cs="Arial"/>
          <w:u w:val="single"/>
        </w:rPr>
      </w:pPr>
    </w:p>
    <w:p w14:paraId="2EA7EF02" w14:textId="5290111C" w:rsidR="15B78BC9" w:rsidRDefault="15B78BC9" w:rsidP="3B09C118">
      <w:pPr>
        <w:spacing w:line="360" w:lineRule="auto"/>
        <w:rPr>
          <w:rFonts w:ascii="Arial" w:eastAsia="Arial" w:hAnsi="Arial" w:cs="Arial"/>
        </w:rPr>
      </w:pPr>
      <w:r w:rsidRPr="3B09C118">
        <w:rPr>
          <w:rFonts w:ascii="Arial" w:eastAsia="Arial" w:hAnsi="Arial" w:cs="Arial"/>
        </w:rPr>
        <w:t xml:space="preserve">Even with a variety of tools and resources, students still struggle to efficiently manage their time.  Digital distraction is one of the main obstacles.  Social media, streaming services, and online gaming are examples of platforms that can unintentionally take up a lot of time.  </w:t>
      </w:r>
    </w:p>
    <w:p w14:paraId="2794800D" w14:textId="77777777" w:rsidR="00F24562" w:rsidRDefault="00F24562" w:rsidP="3B09C118">
      <w:pPr>
        <w:spacing w:line="360" w:lineRule="auto"/>
        <w:rPr>
          <w:rFonts w:ascii="Arial" w:eastAsia="Arial" w:hAnsi="Arial" w:cs="Arial"/>
        </w:rPr>
      </w:pPr>
    </w:p>
    <w:p w14:paraId="579E0516" w14:textId="77777777" w:rsidR="00F24562" w:rsidRDefault="00F24562" w:rsidP="3B09C118">
      <w:pPr>
        <w:spacing w:line="360" w:lineRule="auto"/>
        <w:rPr>
          <w:rFonts w:ascii="Arial" w:eastAsia="Arial" w:hAnsi="Arial" w:cs="Arial"/>
        </w:rPr>
      </w:pPr>
    </w:p>
    <w:p w14:paraId="458D3F51" w14:textId="64360C8F" w:rsidR="15B78BC9" w:rsidRDefault="15B78BC9" w:rsidP="3B09C118">
      <w:pPr>
        <w:spacing w:line="360" w:lineRule="auto"/>
        <w:rPr>
          <w:rFonts w:ascii="Arial" w:eastAsia="Arial" w:hAnsi="Arial" w:cs="Arial"/>
        </w:rPr>
      </w:pPr>
      <w:r w:rsidRPr="3B09C118">
        <w:rPr>
          <w:rFonts w:ascii="Arial" w:eastAsia="Arial" w:hAnsi="Arial" w:cs="Arial"/>
        </w:rPr>
        <w:lastRenderedPageBreak/>
        <w:t xml:space="preserve"> Procrastination can also result from inadequate workload planning and pressure from several deadlines.  Pupils might struggle to set priorities or underestimate the amount of time needed for particular assignments.  </w:t>
      </w:r>
      <w:r w:rsidR="49401E17" w:rsidRPr="3B09C118">
        <w:rPr>
          <w:rFonts w:ascii="Arial" w:eastAsia="Arial" w:hAnsi="Arial" w:cs="Arial"/>
        </w:rPr>
        <w:t xml:space="preserve">(Adair et al., 2021) </w:t>
      </w:r>
      <w:r w:rsidRPr="3B09C118">
        <w:rPr>
          <w:rFonts w:ascii="Arial" w:eastAsia="Arial" w:hAnsi="Arial" w:cs="Arial"/>
        </w:rPr>
        <w:t>Poor sleep habits, part-time employment, and family responsibilities frequently make this worse and further tax available time.</w:t>
      </w:r>
    </w:p>
    <w:p w14:paraId="71347FD2" w14:textId="1DE50FB4" w:rsidR="15B78BC9" w:rsidRDefault="15B78BC9" w:rsidP="3B09C118">
      <w:pPr>
        <w:spacing w:line="360" w:lineRule="auto"/>
        <w:rPr>
          <w:rFonts w:ascii="Arial" w:eastAsia="Arial" w:hAnsi="Arial" w:cs="Arial"/>
        </w:rPr>
      </w:pPr>
      <w:r w:rsidRPr="3B09C118">
        <w:rPr>
          <w:rFonts w:ascii="Arial" w:eastAsia="Arial" w:hAnsi="Arial" w:cs="Arial"/>
        </w:rPr>
        <w:t xml:space="preserve"> </w:t>
      </w:r>
    </w:p>
    <w:p w14:paraId="4B166F07" w14:textId="3522D09D" w:rsidR="15B78BC9" w:rsidRDefault="15B78BC9" w:rsidP="3B09C118">
      <w:pPr>
        <w:spacing w:line="360" w:lineRule="auto"/>
        <w:rPr>
          <w:rFonts w:ascii="Arial" w:eastAsia="Arial" w:hAnsi="Arial" w:cs="Arial"/>
        </w:rPr>
      </w:pPr>
      <w:r w:rsidRPr="3B09C118">
        <w:rPr>
          <w:rFonts w:ascii="Arial" w:eastAsia="Arial" w:hAnsi="Arial" w:cs="Arial"/>
        </w:rPr>
        <w:t>Lack of motivation is another issue, especially in online learning settings where in-person accountability is decreased.  Students may find it difficult to stay on course and fulfil deadlines they set for themselves if they don't regularly engage with peers or tutors.</w:t>
      </w:r>
    </w:p>
    <w:p w14:paraId="159E81D6" w14:textId="072B9E0D" w:rsidR="3B09C118" w:rsidRDefault="3B09C118" w:rsidP="3B09C118">
      <w:pPr>
        <w:spacing w:line="360" w:lineRule="auto"/>
        <w:rPr>
          <w:rFonts w:ascii="Arial" w:eastAsia="Arial" w:hAnsi="Arial" w:cs="Arial"/>
        </w:rPr>
      </w:pPr>
    </w:p>
    <w:p w14:paraId="5180ACA0" w14:textId="3803DEFD" w:rsidR="15B78BC9" w:rsidRDefault="15B78BC9" w:rsidP="3B09C118">
      <w:pPr>
        <w:spacing w:line="360" w:lineRule="auto"/>
        <w:rPr>
          <w:rFonts w:ascii="Arial" w:eastAsia="Arial" w:hAnsi="Arial" w:cs="Arial"/>
          <w:u w:val="single"/>
        </w:rPr>
      </w:pPr>
      <w:r w:rsidRPr="3B09C118">
        <w:rPr>
          <w:rFonts w:ascii="Arial" w:eastAsia="Arial" w:hAnsi="Arial" w:cs="Arial"/>
          <w:u w:val="single"/>
        </w:rPr>
        <w:t>Evidence-Based Strategies for Improvement</w:t>
      </w:r>
    </w:p>
    <w:p w14:paraId="6C9491EE" w14:textId="598F45FB" w:rsidR="3B09C118" w:rsidRDefault="3B09C118" w:rsidP="3B09C118">
      <w:pPr>
        <w:spacing w:line="360" w:lineRule="auto"/>
        <w:rPr>
          <w:rFonts w:ascii="Arial" w:eastAsia="Arial" w:hAnsi="Arial" w:cs="Arial"/>
          <w:u w:val="single"/>
        </w:rPr>
      </w:pPr>
    </w:p>
    <w:p w14:paraId="44E68714" w14:textId="7A9E4287" w:rsidR="15B78BC9" w:rsidRDefault="15B78BC9" w:rsidP="3B09C118">
      <w:pPr>
        <w:spacing w:line="360" w:lineRule="auto"/>
        <w:rPr>
          <w:rFonts w:ascii="Arial" w:eastAsia="Arial" w:hAnsi="Arial" w:cs="Arial"/>
        </w:rPr>
      </w:pPr>
      <w:r w:rsidRPr="3B09C118">
        <w:rPr>
          <w:rFonts w:ascii="Arial" w:eastAsia="Arial" w:hAnsi="Arial" w:cs="Arial"/>
        </w:rPr>
        <w:t>Students can use research-backed, evidence-based strategies to overcome these obstacles.  The Pomodoro Technique, which entails working for 25 minutes and then taking a 5-minute break, is one commonly suggested approach.  Four sessions are followed by a longer break.  This technique helps control mental exhaustion and enhances focus.</w:t>
      </w:r>
    </w:p>
    <w:p w14:paraId="05A314E3" w14:textId="39C395E3" w:rsidR="15B78BC9" w:rsidRDefault="15B78BC9" w:rsidP="3B09C118">
      <w:pPr>
        <w:spacing w:line="360" w:lineRule="auto"/>
        <w:rPr>
          <w:rFonts w:ascii="Arial" w:eastAsia="Arial" w:hAnsi="Arial" w:cs="Arial"/>
        </w:rPr>
      </w:pPr>
      <w:r w:rsidRPr="3B09C118">
        <w:rPr>
          <w:rFonts w:ascii="Arial" w:eastAsia="Arial" w:hAnsi="Arial" w:cs="Arial"/>
        </w:rPr>
        <w:t xml:space="preserve"> </w:t>
      </w:r>
    </w:p>
    <w:p w14:paraId="3B250D31" w14:textId="69CA3466" w:rsidR="15B78BC9" w:rsidRDefault="15B78BC9" w:rsidP="3B09C118">
      <w:pPr>
        <w:spacing w:line="360" w:lineRule="auto"/>
        <w:rPr>
          <w:rFonts w:ascii="Arial" w:eastAsia="Arial" w:hAnsi="Arial" w:cs="Arial"/>
        </w:rPr>
      </w:pPr>
      <w:r w:rsidRPr="3B09C118">
        <w:rPr>
          <w:rFonts w:ascii="Arial" w:eastAsia="Arial" w:hAnsi="Arial" w:cs="Arial"/>
        </w:rPr>
        <w:t xml:space="preserve">Trello and </w:t>
      </w:r>
      <w:proofErr w:type="spellStart"/>
      <w:r w:rsidRPr="3B09C118">
        <w:rPr>
          <w:rFonts w:ascii="Arial" w:eastAsia="Arial" w:hAnsi="Arial" w:cs="Arial"/>
        </w:rPr>
        <w:t>Todoist</w:t>
      </w:r>
      <w:proofErr w:type="spellEnd"/>
      <w:r w:rsidRPr="3B09C118">
        <w:rPr>
          <w:rFonts w:ascii="Arial" w:eastAsia="Arial" w:hAnsi="Arial" w:cs="Arial"/>
        </w:rPr>
        <w:t xml:space="preserve"> are examples of digital apps that can help with these tactics.  For instance, Trello enables students to work together on group projects, monitor progress, and arrange tasks on boards.  Students can stay focused and meet deadlines by using </w:t>
      </w:r>
      <w:proofErr w:type="spellStart"/>
      <w:r w:rsidRPr="3B09C118">
        <w:rPr>
          <w:rFonts w:ascii="Arial" w:eastAsia="Arial" w:hAnsi="Arial" w:cs="Arial"/>
        </w:rPr>
        <w:t>Todoist's</w:t>
      </w:r>
      <w:proofErr w:type="spellEnd"/>
      <w:r w:rsidRPr="3B09C118">
        <w:rPr>
          <w:rFonts w:ascii="Arial" w:eastAsia="Arial" w:hAnsi="Arial" w:cs="Arial"/>
        </w:rPr>
        <w:t xml:space="preserve"> reminders, priority settings, and platform integration.</w:t>
      </w:r>
      <w:r w:rsidR="10501C27" w:rsidRPr="3B09C118">
        <w:rPr>
          <w:rFonts w:ascii="Arial" w:eastAsia="Arial" w:hAnsi="Arial" w:cs="Arial"/>
        </w:rPr>
        <w:t xml:space="preserve"> (Cottrell, 2019)</w:t>
      </w:r>
      <w:r w:rsidR="22043D08" w:rsidRPr="3B09C118">
        <w:rPr>
          <w:rFonts w:ascii="Arial" w:eastAsia="Arial" w:hAnsi="Arial" w:cs="Arial"/>
        </w:rPr>
        <w:t xml:space="preserve"> </w:t>
      </w:r>
      <w:r w:rsidRPr="3B09C118">
        <w:rPr>
          <w:rFonts w:ascii="Arial" w:eastAsia="Arial" w:hAnsi="Arial" w:cs="Arial"/>
        </w:rPr>
        <w:t xml:space="preserve">Additionally, educational institutions can help students by providing academic coaching, time management workshops, or curriculum integration.  </w:t>
      </w:r>
    </w:p>
    <w:p w14:paraId="4FCF6F62" w14:textId="1115E6C1" w:rsidR="3B09C118" w:rsidRDefault="3B09C118" w:rsidP="3B09C118">
      <w:pPr>
        <w:spacing w:line="360" w:lineRule="auto"/>
        <w:rPr>
          <w:rFonts w:ascii="Arial" w:eastAsia="Arial" w:hAnsi="Arial" w:cs="Arial"/>
        </w:rPr>
      </w:pPr>
    </w:p>
    <w:p w14:paraId="07C40D09" w14:textId="1C953B9C" w:rsidR="3B09C118" w:rsidRDefault="3B09C118" w:rsidP="3B09C118">
      <w:pPr>
        <w:spacing w:line="360" w:lineRule="auto"/>
        <w:rPr>
          <w:rFonts w:ascii="Arial" w:eastAsia="Arial" w:hAnsi="Arial" w:cs="Arial"/>
        </w:rPr>
      </w:pPr>
    </w:p>
    <w:p w14:paraId="590F4F2A" w14:textId="0AF738C8" w:rsidR="3B09C118" w:rsidRDefault="3B09C118" w:rsidP="3B09C118">
      <w:pPr>
        <w:spacing w:line="360" w:lineRule="auto"/>
        <w:rPr>
          <w:rFonts w:ascii="Arial" w:eastAsia="Arial" w:hAnsi="Arial" w:cs="Arial"/>
          <w:u w:val="single"/>
        </w:rPr>
      </w:pPr>
    </w:p>
    <w:p w14:paraId="751B1672" w14:textId="09722B43" w:rsidR="3B09C118" w:rsidRDefault="3B09C118" w:rsidP="3B09C118">
      <w:pPr>
        <w:spacing w:line="360" w:lineRule="auto"/>
        <w:rPr>
          <w:rFonts w:ascii="Arial" w:eastAsia="Arial" w:hAnsi="Arial" w:cs="Arial"/>
          <w:u w:val="single"/>
        </w:rPr>
      </w:pPr>
    </w:p>
    <w:p w14:paraId="51855FA2" w14:textId="5C72CEF3" w:rsidR="15B78BC9" w:rsidRDefault="15B78BC9" w:rsidP="3B09C118">
      <w:pPr>
        <w:spacing w:line="360" w:lineRule="auto"/>
        <w:rPr>
          <w:rFonts w:ascii="Arial" w:eastAsia="Arial" w:hAnsi="Arial" w:cs="Arial"/>
          <w:u w:val="single"/>
        </w:rPr>
      </w:pPr>
      <w:r w:rsidRPr="3B09C118">
        <w:rPr>
          <w:rFonts w:ascii="Arial" w:eastAsia="Arial" w:hAnsi="Arial" w:cs="Arial"/>
          <w:u w:val="single"/>
        </w:rPr>
        <w:t>Conclusion</w:t>
      </w:r>
    </w:p>
    <w:p w14:paraId="27703D8A" w14:textId="41636FA7" w:rsidR="15B78BC9" w:rsidRDefault="15B78BC9" w:rsidP="3B09C118">
      <w:pPr>
        <w:spacing w:line="360" w:lineRule="auto"/>
        <w:rPr>
          <w:rFonts w:ascii="Arial" w:eastAsia="Arial" w:hAnsi="Arial" w:cs="Arial"/>
        </w:rPr>
      </w:pPr>
      <w:r w:rsidRPr="3B09C118">
        <w:rPr>
          <w:rFonts w:ascii="Arial" w:eastAsia="Arial" w:hAnsi="Arial" w:cs="Arial"/>
        </w:rPr>
        <w:t xml:space="preserve"> </w:t>
      </w:r>
    </w:p>
    <w:p w14:paraId="76E84195" w14:textId="1B254F12" w:rsidR="15B78BC9" w:rsidRDefault="15B78BC9" w:rsidP="3B09C118">
      <w:pPr>
        <w:spacing w:line="360" w:lineRule="auto"/>
        <w:rPr>
          <w:rFonts w:ascii="Arial" w:eastAsia="Arial" w:hAnsi="Arial" w:cs="Arial"/>
        </w:rPr>
      </w:pPr>
      <w:r w:rsidRPr="3B09C118">
        <w:rPr>
          <w:rFonts w:ascii="Arial" w:eastAsia="Arial" w:hAnsi="Arial" w:cs="Arial"/>
        </w:rPr>
        <w:t>For students to succeed in higher education, time management is an essential skill.  Students need to be proactive in creating time management techniques as learning environments become more digital.  Although digital tools and strategies like the Eisenhower Matrix, the Pomodoro Technique, and time-blocking provide helpful assistance, issues like procrastination and digital distractions must also be addressed.  Students can improve their academic performance, lessen stress, and design</w:t>
      </w:r>
      <w:r w:rsidR="78DE33E5" w:rsidRPr="3B09C118">
        <w:rPr>
          <w:rFonts w:ascii="Arial" w:eastAsia="Arial" w:hAnsi="Arial" w:cs="Arial"/>
        </w:rPr>
        <w:t xml:space="preserve"> nice</w:t>
      </w:r>
      <w:r w:rsidRPr="3B09C118">
        <w:rPr>
          <w:rFonts w:ascii="Arial" w:eastAsia="Arial" w:hAnsi="Arial" w:cs="Arial"/>
        </w:rPr>
        <w:t xml:space="preserve"> learning experience by utilising resources and evidence-based practices.</w:t>
      </w:r>
    </w:p>
    <w:p w14:paraId="2F6C1A26" w14:textId="6A844747" w:rsidR="3B09C118" w:rsidRDefault="3B09C118" w:rsidP="3B09C118">
      <w:pPr>
        <w:spacing w:line="360" w:lineRule="auto"/>
        <w:rPr>
          <w:rFonts w:ascii="Arial" w:eastAsia="Arial" w:hAnsi="Arial" w:cs="Arial"/>
        </w:rPr>
      </w:pPr>
    </w:p>
    <w:p w14:paraId="2FF07877" w14:textId="7E4808BD" w:rsidR="3B09C118" w:rsidRDefault="3B09C118" w:rsidP="3B09C118">
      <w:pPr>
        <w:spacing w:line="360" w:lineRule="auto"/>
        <w:rPr>
          <w:rFonts w:ascii="Arial" w:eastAsia="Arial" w:hAnsi="Arial" w:cs="Arial"/>
        </w:rPr>
      </w:pPr>
    </w:p>
    <w:p w14:paraId="4EE737AA" w14:textId="6619E99D" w:rsidR="3B09C118" w:rsidRDefault="3B09C118" w:rsidP="3B09C118">
      <w:pPr>
        <w:spacing w:line="360" w:lineRule="auto"/>
        <w:rPr>
          <w:rFonts w:ascii="Arial" w:eastAsia="Arial" w:hAnsi="Arial" w:cs="Arial"/>
          <w:u w:val="single"/>
        </w:rPr>
      </w:pPr>
    </w:p>
    <w:p w14:paraId="7123E712" w14:textId="693F22CF" w:rsidR="3B09C118" w:rsidRDefault="3B09C118" w:rsidP="3B09C118">
      <w:pPr>
        <w:spacing w:line="360" w:lineRule="auto"/>
        <w:rPr>
          <w:rFonts w:ascii="Arial" w:eastAsia="Arial" w:hAnsi="Arial" w:cs="Arial"/>
          <w:u w:val="single"/>
        </w:rPr>
      </w:pPr>
    </w:p>
    <w:p w14:paraId="2A2DCD25" w14:textId="462067A4" w:rsidR="3B09C118" w:rsidRDefault="3B09C118" w:rsidP="3B09C118">
      <w:pPr>
        <w:spacing w:line="360" w:lineRule="auto"/>
        <w:rPr>
          <w:rFonts w:ascii="Arial" w:eastAsia="Arial" w:hAnsi="Arial" w:cs="Arial"/>
          <w:u w:val="single"/>
        </w:rPr>
      </w:pPr>
    </w:p>
    <w:p w14:paraId="1706C524" w14:textId="49746472" w:rsidR="3B09C118" w:rsidRDefault="3B09C118" w:rsidP="3B09C118">
      <w:pPr>
        <w:spacing w:line="360" w:lineRule="auto"/>
        <w:rPr>
          <w:rFonts w:ascii="Arial" w:eastAsia="Arial" w:hAnsi="Arial" w:cs="Arial"/>
          <w:u w:val="single"/>
        </w:rPr>
      </w:pPr>
    </w:p>
    <w:p w14:paraId="631E0EA2" w14:textId="6243C0A3" w:rsidR="3B09C118" w:rsidRDefault="3B09C118" w:rsidP="3B09C118">
      <w:pPr>
        <w:spacing w:line="360" w:lineRule="auto"/>
        <w:rPr>
          <w:rFonts w:ascii="Arial" w:eastAsia="Arial" w:hAnsi="Arial" w:cs="Arial"/>
          <w:u w:val="single"/>
        </w:rPr>
      </w:pPr>
    </w:p>
    <w:p w14:paraId="03A1759C" w14:textId="1B144937" w:rsidR="3B09C118" w:rsidRDefault="3B09C118" w:rsidP="3B09C118">
      <w:pPr>
        <w:spacing w:line="360" w:lineRule="auto"/>
        <w:rPr>
          <w:rFonts w:ascii="Arial" w:eastAsia="Arial" w:hAnsi="Arial" w:cs="Arial"/>
          <w:u w:val="single"/>
        </w:rPr>
      </w:pPr>
    </w:p>
    <w:p w14:paraId="544677AE" w14:textId="2F03D572" w:rsidR="3B09C118" w:rsidRDefault="3B09C118" w:rsidP="3B09C118">
      <w:pPr>
        <w:spacing w:line="360" w:lineRule="auto"/>
        <w:rPr>
          <w:rFonts w:ascii="Arial" w:eastAsia="Arial" w:hAnsi="Arial" w:cs="Arial"/>
          <w:u w:val="single"/>
        </w:rPr>
      </w:pPr>
    </w:p>
    <w:p w14:paraId="5AB053E4" w14:textId="423173EA" w:rsidR="3B09C118" w:rsidRDefault="3B09C118" w:rsidP="3B09C118">
      <w:pPr>
        <w:spacing w:line="360" w:lineRule="auto"/>
        <w:rPr>
          <w:rFonts w:ascii="Arial" w:eastAsia="Arial" w:hAnsi="Arial" w:cs="Arial"/>
          <w:u w:val="single"/>
        </w:rPr>
      </w:pPr>
    </w:p>
    <w:p w14:paraId="3C2CD1B0" w14:textId="22E44ED7" w:rsidR="3B09C118" w:rsidRDefault="3B09C118" w:rsidP="3B09C118">
      <w:pPr>
        <w:spacing w:line="360" w:lineRule="auto"/>
        <w:rPr>
          <w:rFonts w:ascii="Arial" w:eastAsia="Arial" w:hAnsi="Arial" w:cs="Arial"/>
          <w:u w:val="single"/>
        </w:rPr>
      </w:pPr>
    </w:p>
    <w:p w14:paraId="5E2D1C72" w14:textId="21FEBB94" w:rsidR="3B09C118" w:rsidRDefault="3B09C118" w:rsidP="3B09C118">
      <w:pPr>
        <w:spacing w:line="360" w:lineRule="auto"/>
        <w:rPr>
          <w:rFonts w:ascii="Arial" w:eastAsia="Arial" w:hAnsi="Arial" w:cs="Arial"/>
          <w:u w:val="single"/>
        </w:rPr>
      </w:pPr>
    </w:p>
    <w:p w14:paraId="2AE396BB" w14:textId="54755BF4" w:rsidR="3B09C118" w:rsidRDefault="3B09C118" w:rsidP="3B09C118">
      <w:pPr>
        <w:spacing w:line="360" w:lineRule="auto"/>
        <w:rPr>
          <w:rFonts w:ascii="Arial" w:eastAsia="Arial" w:hAnsi="Arial" w:cs="Arial"/>
          <w:u w:val="single"/>
        </w:rPr>
      </w:pPr>
    </w:p>
    <w:p w14:paraId="50B93B1D" w14:textId="0A41E16A" w:rsidR="3B09C118" w:rsidRDefault="3B09C118" w:rsidP="3B09C118">
      <w:pPr>
        <w:spacing w:line="360" w:lineRule="auto"/>
        <w:rPr>
          <w:rFonts w:ascii="Arial" w:eastAsia="Arial" w:hAnsi="Arial" w:cs="Arial"/>
          <w:u w:val="single"/>
        </w:rPr>
      </w:pPr>
    </w:p>
    <w:p w14:paraId="0297BAEC" w14:textId="6A4C9B0C" w:rsidR="3B09C118" w:rsidRDefault="3B09C118" w:rsidP="3B09C118">
      <w:pPr>
        <w:spacing w:line="360" w:lineRule="auto"/>
        <w:rPr>
          <w:rFonts w:ascii="Arial" w:eastAsia="Arial" w:hAnsi="Arial" w:cs="Arial"/>
          <w:u w:val="single"/>
        </w:rPr>
      </w:pPr>
    </w:p>
    <w:p w14:paraId="29234FA5" w14:textId="6DFB347A" w:rsidR="439E5B54" w:rsidRDefault="439E5B54" w:rsidP="3B09C118">
      <w:pPr>
        <w:spacing w:line="360" w:lineRule="auto"/>
        <w:rPr>
          <w:rFonts w:ascii="Arial" w:eastAsia="Arial" w:hAnsi="Arial" w:cs="Arial"/>
          <w:u w:val="single"/>
        </w:rPr>
      </w:pPr>
      <w:r w:rsidRPr="3B09C118">
        <w:rPr>
          <w:rFonts w:ascii="Arial" w:eastAsia="Arial" w:hAnsi="Arial" w:cs="Arial"/>
          <w:u w:val="single"/>
        </w:rPr>
        <w:t>References</w:t>
      </w:r>
    </w:p>
    <w:p w14:paraId="5A9541EB" w14:textId="389C7103" w:rsidR="439E5B54" w:rsidRDefault="439E5B54" w:rsidP="3B09C118">
      <w:pPr>
        <w:spacing w:before="240" w:after="240"/>
        <w:ind w:left="567" w:hanging="567"/>
      </w:pPr>
      <w:proofErr w:type="spellStart"/>
      <w:r w:rsidRPr="3B09C118">
        <w:rPr>
          <w:rFonts w:ascii="Arial" w:eastAsia="Arial" w:hAnsi="Arial" w:cs="Arial"/>
        </w:rPr>
        <w:t>Pariser</w:t>
      </w:r>
      <w:proofErr w:type="spellEnd"/>
      <w:r w:rsidRPr="3B09C118">
        <w:rPr>
          <w:rFonts w:ascii="Arial" w:eastAsia="Arial" w:hAnsi="Arial" w:cs="Arial"/>
        </w:rPr>
        <w:t xml:space="preserve">, S. and </w:t>
      </w:r>
      <w:proofErr w:type="spellStart"/>
      <w:r w:rsidRPr="3B09C118">
        <w:rPr>
          <w:rFonts w:ascii="Arial" w:eastAsia="Arial" w:hAnsi="Arial" w:cs="Arial"/>
        </w:rPr>
        <w:t>DeRoche</w:t>
      </w:r>
      <w:proofErr w:type="spellEnd"/>
      <w:r w:rsidRPr="3B09C118">
        <w:rPr>
          <w:rFonts w:ascii="Arial" w:eastAsia="Arial" w:hAnsi="Arial" w:cs="Arial"/>
        </w:rPr>
        <w:t xml:space="preserve">, E.F. (2020) </w:t>
      </w:r>
      <w:r w:rsidRPr="3B09C118">
        <w:rPr>
          <w:rFonts w:ascii="Arial" w:eastAsia="Arial" w:hAnsi="Arial" w:cs="Arial"/>
          <w:i/>
          <w:iCs/>
        </w:rPr>
        <w:t>Real talk about time management: 35 best practices for educators</w:t>
      </w:r>
      <w:r w:rsidRPr="3B09C118">
        <w:rPr>
          <w:rFonts w:ascii="Arial" w:eastAsia="Arial" w:hAnsi="Arial" w:cs="Arial"/>
        </w:rPr>
        <w:t>. Thousand Oaks, CA: Corwin. (</w:t>
      </w:r>
      <w:r w:rsidR="53AF4175" w:rsidRPr="3B09C118">
        <w:rPr>
          <w:rFonts w:ascii="Arial" w:eastAsia="Arial" w:hAnsi="Arial" w:cs="Arial"/>
        </w:rPr>
        <w:t>Access:7</w:t>
      </w:r>
      <w:r w:rsidRPr="3B09C118">
        <w:rPr>
          <w:rFonts w:ascii="Arial" w:eastAsia="Arial" w:hAnsi="Arial" w:cs="Arial"/>
        </w:rPr>
        <w:t xml:space="preserve"> June 2025)</w:t>
      </w:r>
    </w:p>
    <w:p w14:paraId="469EFCAD" w14:textId="7460AECC" w:rsidR="78D26FF8" w:rsidRDefault="78D26FF8" w:rsidP="3B09C118">
      <w:pPr>
        <w:spacing w:before="240" w:after="240"/>
        <w:ind w:left="567" w:hanging="567"/>
        <w:rPr>
          <w:rFonts w:ascii="Arial" w:eastAsia="Arial" w:hAnsi="Arial" w:cs="Arial"/>
        </w:rPr>
      </w:pPr>
      <w:r w:rsidRPr="3B09C118">
        <w:rPr>
          <w:rFonts w:ascii="Arial" w:eastAsia="Arial" w:hAnsi="Arial" w:cs="Arial"/>
        </w:rPr>
        <w:t xml:space="preserve">Carter, N. (2022) </w:t>
      </w:r>
      <w:r w:rsidRPr="3B09C118">
        <w:rPr>
          <w:rFonts w:ascii="Arial" w:eastAsia="Arial" w:hAnsi="Arial" w:cs="Arial"/>
          <w:i/>
          <w:iCs/>
        </w:rPr>
        <w:t>Creative journaling for teachers: A visual approach to declutter thoughts, manage time and boost productivity</w:t>
      </w:r>
      <w:r w:rsidRPr="3B09C118">
        <w:rPr>
          <w:rFonts w:ascii="Arial" w:eastAsia="Arial" w:hAnsi="Arial" w:cs="Arial"/>
        </w:rPr>
        <w:t>. La Vergne: International Society for Technology in Education.</w:t>
      </w:r>
      <w:r w:rsidR="6D7FA893" w:rsidRPr="3B09C118">
        <w:rPr>
          <w:rFonts w:ascii="Arial" w:eastAsia="Arial" w:hAnsi="Arial" w:cs="Arial"/>
        </w:rPr>
        <w:t xml:space="preserve"> (Access:7 June 2025)</w:t>
      </w:r>
    </w:p>
    <w:p w14:paraId="19F0635B" w14:textId="504B7F1E" w:rsidR="78D26FF8" w:rsidRDefault="78D26FF8" w:rsidP="3B09C118">
      <w:pPr>
        <w:spacing w:before="240" w:after="240"/>
        <w:ind w:left="567" w:hanging="567"/>
      </w:pPr>
      <w:r w:rsidRPr="3B09C118">
        <w:rPr>
          <w:rFonts w:ascii="Arial" w:eastAsia="Arial" w:hAnsi="Arial" w:cs="Arial"/>
        </w:rPr>
        <w:t xml:space="preserve">Adair, J.E., Allen, M. and Thomas, N. (2021) </w:t>
      </w:r>
      <w:r w:rsidRPr="3B09C118">
        <w:rPr>
          <w:rFonts w:ascii="Arial" w:eastAsia="Arial" w:hAnsi="Arial" w:cs="Arial"/>
          <w:i/>
          <w:iCs/>
        </w:rPr>
        <w:t xml:space="preserve">The concise </w:t>
      </w:r>
      <w:proofErr w:type="spellStart"/>
      <w:r w:rsidRPr="3B09C118">
        <w:rPr>
          <w:rFonts w:ascii="Arial" w:eastAsia="Arial" w:hAnsi="Arial" w:cs="Arial"/>
          <w:i/>
          <w:iCs/>
        </w:rPr>
        <w:t>adair</w:t>
      </w:r>
      <w:proofErr w:type="spellEnd"/>
      <w:r w:rsidRPr="3B09C118">
        <w:rPr>
          <w:rFonts w:ascii="Arial" w:eastAsia="Arial" w:hAnsi="Arial" w:cs="Arial"/>
          <w:i/>
          <w:iCs/>
        </w:rPr>
        <w:t xml:space="preserve"> on Time Management and personal development</w:t>
      </w:r>
      <w:r w:rsidRPr="3B09C118">
        <w:rPr>
          <w:rFonts w:ascii="Arial" w:eastAsia="Arial" w:hAnsi="Arial" w:cs="Arial"/>
        </w:rPr>
        <w:t>. London: Thorogood.</w:t>
      </w:r>
      <w:r w:rsidR="5C3B3936" w:rsidRPr="3B09C118">
        <w:rPr>
          <w:rFonts w:ascii="Arial" w:eastAsia="Arial" w:hAnsi="Arial" w:cs="Arial"/>
        </w:rPr>
        <w:t xml:space="preserve"> (Access:7 June 2025)</w:t>
      </w:r>
    </w:p>
    <w:p w14:paraId="4D59AD84" w14:textId="1C8835BE" w:rsidR="78D26FF8" w:rsidRDefault="78D26FF8" w:rsidP="3B09C118">
      <w:pPr>
        <w:spacing w:before="240" w:after="240"/>
        <w:ind w:left="567" w:hanging="567"/>
      </w:pPr>
      <w:proofErr w:type="spellStart"/>
      <w:r w:rsidRPr="3B09C118">
        <w:rPr>
          <w:rFonts w:ascii="Arial" w:eastAsia="Arial" w:hAnsi="Arial" w:cs="Arial"/>
        </w:rPr>
        <w:t>Honos</w:t>
      </w:r>
      <w:proofErr w:type="spellEnd"/>
      <w:r w:rsidRPr="3B09C118">
        <w:rPr>
          <w:rFonts w:ascii="Arial" w:eastAsia="Arial" w:hAnsi="Arial" w:cs="Arial"/>
        </w:rPr>
        <w:t xml:space="preserve">-Webb, L. and Brown, N.D. (2020) </w:t>
      </w:r>
      <w:r w:rsidRPr="3B09C118">
        <w:rPr>
          <w:rFonts w:ascii="Arial" w:eastAsia="Arial" w:hAnsi="Arial" w:cs="Arial"/>
          <w:i/>
          <w:iCs/>
        </w:rPr>
        <w:t>6 super skills for executive functioning: Tools to help teens improve focus, stay organized, &amp; reach their goals</w:t>
      </w:r>
      <w:r w:rsidRPr="3B09C118">
        <w:rPr>
          <w:rFonts w:ascii="Arial" w:eastAsia="Arial" w:hAnsi="Arial" w:cs="Arial"/>
        </w:rPr>
        <w:t>. Oakland: Instant Help Books, an imprint of New Harbinger Publications, Inc.</w:t>
      </w:r>
      <w:r w:rsidR="5CDC301F" w:rsidRPr="3B09C118">
        <w:rPr>
          <w:rFonts w:ascii="Arial" w:eastAsia="Arial" w:hAnsi="Arial" w:cs="Arial"/>
        </w:rPr>
        <w:t xml:space="preserve"> (Access:7 June 2025)</w:t>
      </w:r>
    </w:p>
    <w:p w14:paraId="7E75AD78" w14:textId="60B03CA6" w:rsidR="78D26FF8" w:rsidRDefault="78D26FF8" w:rsidP="3B09C118">
      <w:pPr>
        <w:spacing w:before="240" w:after="240"/>
        <w:ind w:left="567" w:hanging="567"/>
      </w:pPr>
      <w:r w:rsidRPr="3B09C118">
        <w:rPr>
          <w:rFonts w:ascii="Arial" w:eastAsia="Arial" w:hAnsi="Arial" w:cs="Arial"/>
        </w:rPr>
        <w:t xml:space="preserve">Cottrell, S. (2019) </w:t>
      </w:r>
      <w:r w:rsidRPr="3B09C118">
        <w:rPr>
          <w:rFonts w:ascii="Arial" w:eastAsia="Arial" w:hAnsi="Arial" w:cs="Arial"/>
          <w:i/>
          <w:iCs/>
        </w:rPr>
        <w:t>50 ways to manage time effectively</w:t>
      </w:r>
      <w:r w:rsidRPr="3B09C118">
        <w:rPr>
          <w:rFonts w:ascii="Arial" w:eastAsia="Arial" w:hAnsi="Arial" w:cs="Arial"/>
        </w:rPr>
        <w:t>. London: Red Globe Press.</w:t>
      </w:r>
      <w:r w:rsidR="58AB6466" w:rsidRPr="3B09C118">
        <w:rPr>
          <w:rFonts w:ascii="Arial" w:eastAsia="Arial" w:hAnsi="Arial" w:cs="Arial"/>
        </w:rPr>
        <w:t xml:space="preserve"> (Access:7 June 2025)</w:t>
      </w:r>
    </w:p>
    <w:p w14:paraId="626ABEC0" w14:textId="01D2CCE7" w:rsidR="3B09C118" w:rsidRDefault="3B09C118" w:rsidP="3B09C118">
      <w:pPr>
        <w:spacing w:before="240" w:after="240"/>
        <w:rPr>
          <w:rFonts w:ascii="Arial" w:eastAsia="Arial" w:hAnsi="Arial" w:cs="Arial"/>
        </w:rPr>
      </w:pPr>
    </w:p>
    <w:p w14:paraId="7248A0FD" w14:textId="0A6522C1" w:rsidR="3B09C118" w:rsidRDefault="3B09C118" w:rsidP="3B09C118">
      <w:pPr>
        <w:spacing w:line="360" w:lineRule="auto"/>
        <w:rPr>
          <w:rFonts w:ascii="Arial" w:eastAsia="Arial" w:hAnsi="Arial" w:cs="Arial"/>
        </w:rPr>
      </w:pPr>
    </w:p>
    <w:sectPr w:rsidR="3B09C11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ptos">
    <w:altName w:val="Calibri"/>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int2:observations>
    <int2:textHash int2:hashCode="CW0La1Aln17l5G" int2:id="BIFVgvQx">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CDB9CE8"/>
    <w:rsid w:val="007B7625"/>
    <w:rsid w:val="00F24562"/>
    <w:rsid w:val="0B25C8E3"/>
    <w:rsid w:val="10501C27"/>
    <w:rsid w:val="15B78BC9"/>
    <w:rsid w:val="1613BA4E"/>
    <w:rsid w:val="16DA3F30"/>
    <w:rsid w:val="173C60D2"/>
    <w:rsid w:val="1A4B4A74"/>
    <w:rsid w:val="1D95931D"/>
    <w:rsid w:val="22043D08"/>
    <w:rsid w:val="25437662"/>
    <w:rsid w:val="26A5399E"/>
    <w:rsid w:val="26F5EE22"/>
    <w:rsid w:val="27FD8B4D"/>
    <w:rsid w:val="28F92F54"/>
    <w:rsid w:val="2B0929BC"/>
    <w:rsid w:val="2CACEAFF"/>
    <w:rsid w:val="36B64E1A"/>
    <w:rsid w:val="39EE8FAA"/>
    <w:rsid w:val="3B09C118"/>
    <w:rsid w:val="3CDD5921"/>
    <w:rsid w:val="3D060D3A"/>
    <w:rsid w:val="402C6224"/>
    <w:rsid w:val="439E5B54"/>
    <w:rsid w:val="44EF6D6D"/>
    <w:rsid w:val="4610239D"/>
    <w:rsid w:val="49401E17"/>
    <w:rsid w:val="497649A7"/>
    <w:rsid w:val="4F4DFC36"/>
    <w:rsid w:val="5140C769"/>
    <w:rsid w:val="53AF4175"/>
    <w:rsid w:val="56633ECF"/>
    <w:rsid w:val="576C3697"/>
    <w:rsid w:val="58AB6466"/>
    <w:rsid w:val="5C3B3936"/>
    <w:rsid w:val="5CDC301F"/>
    <w:rsid w:val="62B5DEE8"/>
    <w:rsid w:val="654EF1B8"/>
    <w:rsid w:val="6739F8FA"/>
    <w:rsid w:val="6B2825EE"/>
    <w:rsid w:val="6BCF08E7"/>
    <w:rsid w:val="6BF033D2"/>
    <w:rsid w:val="6CDB9CE8"/>
    <w:rsid w:val="6CFEA183"/>
    <w:rsid w:val="6D7FA893"/>
    <w:rsid w:val="6DBFA5F8"/>
    <w:rsid w:val="72445D36"/>
    <w:rsid w:val="74EC6FB4"/>
    <w:rsid w:val="78D26FF8"/>
    <w:rsid w:val="78DE33E5"/>
    <w:rsid w:val="79AD8E19"/>
    <w:rsid w:val="7C4B1956"/>
    <w:rsid w:val="7CB110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CDB9CE8"/>
  <w15:chartTrackingRefBased/>
  <w15:docId w15:val="{29941F35-B196-48DA-9649-2F9A0B23A3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3B09C118"/>
    <w:rPr>
      <w:lang w:val="en-GB"/>
    </w:rPr>
  </w:style>
  <w:style w:type="paragraph" w:styleId="Heading1">
    <w:name w:val="heading 1"/>
    <w:basedOn w:val="Normal"/>
    <w:next w:val="Normal"/>
    <w:link w:val="Heading1Char"/>
    <w:uiPriority w:val="9"/>
    <w:qFormat/>
    <w:rsid w:val="3B09C1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3B09C1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3B09C1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3B09C1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3B09C1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3B09C1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3B09C1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3B09C118"/>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3B09C118"/>
    <w:pPr>
      <w:keepNext/>
      <w:keepLines/>
      <w:spacing w:after="0"/>
      <w:outlineLvl w:val="8"/>
    </w:pPr>
    <w:rPr>
      <w:rFonts w:eastAsiaTheme="majorEastAsia" w:cstheme="majorBidi"/>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rsid w:val="3B09C118"/>
    <w:pPr>
      <w:spacing w:after="80" w:line="240" w:lineRule="auto"/>
      <w:contextualSpacing/>
    </w:pPr>
    <w:rPr>
      <w:rFonts w:asciiTheme="majorHAnsi" w:eastAsiaTheme="majorEastAsia" w:hAnsiTheme="majorHAnsi" w:cstheme="majorBidi"/>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sid w:val="3B09C118"/>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rsid w:val="3B09C118"/>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rsid w:val="3B09C1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5e9cdfded3c44ac4" Type="http://schemas.microsoft.com/office/2020/10/relationships/intelligence" Target="intelligence2.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836</Words>
  <Characters>4971</Characters>
  <Application>Microsoft Office Word</Application>
  <DocSecurity>0</DocSecurity>
  <Lines>124</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Khan J N (FCI)</dc:creator>
  <cp:keywords/>
  <dc:description/>
  <cp:lastModifiedBy>Learner</cp:lastModifiedBy>
  <cp:revision>2</cp:revision>
  <dcterms:created xsi:type="dcterms:W3CDTF">2025-06-13T12:38:00Z</dcterms:created>
  <dcterms:modified xsi:type="dcterms:W3CDTF">2025-06-13T12:38:00Z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c03e0849-ea6f-4808-b99e-585dc992d650</vt:lpwstr>
  </property>
</Properties>
</file>