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B5A13" w14:textId="77777777" w:rsidR="00B25A76" w:rsidRDefault="00B25A76" w:rsidP="007D0E32">
      <w:pPr>
        <w:jc w:val="center"/>
        <w:rPr>
          <w:rFonts w:ascii="Arial" w:eastAsia="Times New Roman" w:hAnsi="Arial" w:cs="Arial"/>
          <w:b/>
          <w:bCs/>
          <w:sz w:val="24"/>
          <w:szCs w:val="24"/>
        </w:rPr>
      </w:pPr>
    </w:p>
    <w:p w14:paraId="3DF0330F" w14:textId="77777777" w:rsidR="00B25A76" w:rsidRDefault="00B25A76" w:rsidP="007D0E32">
      <w:pPr>
        <w:jc w:val="center"/>
        <w:rPr>
          <w:rFonts w:ascii="Arial" w:eastAsia="Times New Roman" w:hAnsi="Arial" w:cs="Arial"/>
          <w:b/>
          <w:bCs/>
          <w:sz w:val="24"/>
          <w:szCs w:val="24"/>
        </w:rPr>
      </w:pPr>
    </w:p>
    <w:p w14:paraId="30BFD19C" w14:textId="77777777" w:rsidR="00B25A76" w:rsidRDefault="00B25A76" w:rsidP="007D0E32">
      <w:pPr>
        <w:jc w:val="center"/>
        <w:rPr>
          <w:rFonts w:ascii="Arial" w:eastAsia="Times New Roman" w:hAnsi="Arial" w:cs="Arial"/>
          <w:b/>
          <w:bCs/>
          <w:sz w:val="24"/>
          <w:szCs w:val="24"/>
        </w:rPr>
      </w:pPr>
    </w:p>
    <w:p w14:paraId="27F93EDB" w14:textId="77777777" w:rsidR="00B25A76" w:rsidRDefault="00B25A76" w:rsidP="007D0E32">
      <w:pPr>
        <w:jc w:val="center"/>
        <w:rPr>
          <w:rFonts w:ascii="Arial" w:eastAsia="Times New Roman" w:hAnsi="Arial" w:cs="Arial"/>
          <w:b/>
          <w:bCs/>
          <w:sz w:val="24"/>
          <w:szCs w:val="24"/>
        </w:rPr>
      </w:pPr>
    </w:p>
    <w:p w14:paraId="6423660F" w14:textId="77777777" w:rsidR="00B25A76" w:rsidRDefault="00B25A76" w:rsidP="007D0E32">
      <w:pPr>
        <w:jc w:val="center"/>
        <w:rPr>
          <w:rFonts w:ascii="Arial" w:eastAsia="Times New Roman" w:hAnsi="Arial" w:cs="Arial"/>
          <w:b/>
          <w:bCs/>
          <w:sz w:val="24"/>
          <w:szCs w:val="24"/>
        </w:rPr>
      </w:pPr>
    </w:p>
    <w:p w14:paraId="0DC9E0DD" w14:textId="77777777" w:rsidR="00B25A76" w:rsidRDefault="00B25A76" w:rsidP="007D0E32">
      <w:pPr>
        <w:jc w:val="center"/>
        <w:rPr>
          <w:rFonts w:ascii="Arial" w:eastAsia="Times New Roman" w:hAnsi="Arial" w:cs="Arial"/>
          <w:b/>
          <w:bCs/>
          <w:sz w:val="24"/>
          <w:szCs w:val="24"/>
        </w:rPr>
      </w:pPr>
    </w:p>
    <w:p w14:paraId="45039F88" w14:textId="77777777" w:rsidR="00B25A76" w:rsidRDefault="00B25A76" w:rsidP="007D0E32">
      <w:pPr>
        <w:jc w:val="center"/>
        <w:rPr>
          <w:rFonts w:ascii="Arial" w:eastAsia="Times New Roman" w:hAnsi="Arial" w:cs="Arial"/>
          <w:b/>
          <w:bCs/>
          <w:sz w:val="24"/>
          <w:szCs w:val="24"/>
        </w:rPr>
      </w:pPr>
    </w:p>
    <w:p w14:paraId="02505E8A" w14:textId="18B593B5" w:rsidR="007D0E32" w:rsidRPr="007D0E32" w:rsidRDefault="007D0E32" w:rsidP="007D0E32">
      <w:pPr>
        <w:jc w:val="center"/>
        <w:rPr>
          <w:rFonts w:ascii="Arial" w:eastAsia="Times New Roman" w:hAnsi="Arial" w:cs="Arial"/>
          <w:b/>
          <w:bCs/>
          <w:sz w:val="24"/>
          <w:szCs w:val="24"/>
        </w:rPr>
      </w:pPr>
      <w:r w:rsidRPr="007D0E32">
        <w:rPr>
          <w:rFonts w:ascii="Arial" w:eastAsia="Times New Roman" w:hAnsi="Arial" w:cs="Arial"/>
          <w:b/>
          <w:bCs/>
          <w:sz w:val="24"/>
          <w:szCs w:val="24"/>
        </w:rPr>
        <w:t>Module Title</w:t>
      </w:r>
      <w:r w:rsidRPr="00C20EE0">
        <w:rPr>
          <w:rFonts w:ascii="Arial" w:eastAsia="Times New Roman" w:hAnsi="Arial" w:cs="Arial"/>
          <w:b/>
          <w:bCs/>
          <w:sz w:val="24"/>
          <w:szCs w:val="24"/>
        </w:rPr>
        <w:t xml:space="preserve">: </w:t>
      </w:r>
      <w:r w:rsidR="00C20EE0" w:rsidRPr="00C20EE0">
        <w:rPr>
          <w:rFonts w:ascii="Arial" w:hAnsi="Arial" w:cs="Arial"/>
          <w:b/>
          <w:kern w:val="0"/>
          <w:sz w:val="24"/>
          <w:szCs w:val="24"/>
          <w14:ligatures w14:val="none"/>
        </w:rPr>
        <w:t>Research Methods and Practice</w:t>
      </w:r>
    </w:p>
    <w:p w14:paraId="60477F5D" w14:textId="77777777" w:rsidR="007D0E32" w:rsidRPr="007D0E32" w:rsidRDefault="007D0E32" w:rsidP="007D0E32">
      <w:pPr>
        <w:jc w:val="center"/>
        <w:rPr>
          <w:rFonts w:ascii="Arial" w:eastAsia="Times New Roman" w:hAnsi="Arial" w:cs="Arial"/>
          <w:b/>
          <w:bCs/>
          <w:sz w:val="24"/>
          <w:szCs w:val="24"/>
        </w:rPr>
      </w:pPr>
    </w:p>
    <w:p w14:paraId="31EE0B93" w14:textId="16289CB5" w:rsidR="007D0E32" w:rsidRPr="007D0E32" w:rsidRDefault="007D0E32" w:rsidP="007D0E32">
      <w:pPr>
        <w:jc w:val="center"/>
        <w:rPr>
          <w:rFonts w:ascii="Arial" w:eastAsia="Times New Roman" w:hAnsi="Arial" w:cs="Arial"/>
          <w:b/>
          <w:bCs/>
          <w:sz w:val="24"/>
          <w:szCs w:val="24"/>
        </w:rPr>
      </w:pPr>
      <w:r w:rsidRPr="007D0E32">
        <w:rPr>
          <w:rFonts w:ascii="Arial" w:eastAsia="Times New Roman" w:hAnsi="Arial" w:cs="Arial"/>
          <w:b/>
          <w:bCs/>
          <w:sz w:val="24"/>
          <w:szCs w:val="24"/>
        </w:rPr>
        <w:t>Module Code:</w:t>
      </w:r>
      <w:r w:rsidRPr="00B148C4">
        <w:rPr>
          <w:rFonts w:ascii="Arial" w:eastAsia="Times New Roman" w:hAnsi="Arial" w:cs="Arial"/>
          <w:b/>
          <w:bCs/>
          <w:sz w:val="24"/>
          <w:szCs w:val="24"/>
        </w:rPr>
        <w:t xml:space="preserve"> </w:t>
      </w:r>
      <w:r w:rsidR="00B148C4" w:rsidRPr="00B148C4">
        <w:rPr>
          <w:rFonts w:ascii="Arial" w:hAnsi="Arial" w:cs="Arial"/>
          <w:b/>
          <w:kern w:val="0"/>
          <w:sz w:val="24"/>
          <w:szCs w:val="24"/>
          <w14:ligatures w14:val="none"/>
        </w:rPr>
        <w:t>ECPR7004</w:t>
      </w:r>
    </w:p>
    <w:p w14:paraId="143EC964" w14:textId="77777777" w:rsidR="007D0E32" w:rsidRPr="007D0E32" w:rsidRDefault="007D0E32" w:rsidP="007D0E32">
      <w:pPr>
        <w:jc w:val="center"/>
        <w:rPr>
          <w:rFonts w:ascii="Arial" w:eastAsia="Times New Roman" w:hAnsi="Arial" w:cs="Arial"/>
          <w:b/>
          <w:bCs/>
          <w:sz w:val="24"/>
          <w:szCs w:val="24"/>
        </w:rPr>
      </w:pPr>
    </w:p>
    <w:p w14:paraId="47C0C3A4" w14:textId="77777777" w:rsidR="007D0E32" w:rsidRPr="007D0E32" w:rsidRDefault="007D0E32" w:rsidP="007D0E32">
      <w:pPr>
        <w:jc w:val="center"/>
        <w:rPr>
          <w:rFonts w:ascii="Arial" w:eastAsia="Times New Roman" w:hAnsi="Arial" w:cs="Arial"/>
          <w:b/>
          <w:bCs/>
          <w:sz w:val="24"/>
          <w:szCs w:val="24"/>
        </w:rPr>
      </w:pPr>
      <w:r w:rsidRPr="007D0E32">
        <w:rPr>
          <w:rFonts w:ascii="Arial" w:eastAsia="Times New Roman" w:hAnsi="Arial" w:cs="Arial"/>
          <w:b/>
          <w:bCs/>
          <w:sz w:val="24"/>
          <w:szCs w:val="24"/>
        </w:rPr>
        <w:t>Assignment Title: Essay</w:t>
      </w:r>
    </w:p>
    <w:p w14:paraId="491E3AE7" w14:textId="77777777" w:rsidR="007D0E32" w:rsidRPr="007D0E32" w:rsidRDefault="007D0E32" w:rsidP="007D0E32">
      <w:pPr>
        <w:jc w:val="center"/>
        <w:rPr>
          <w:rFonts w:ascii="Arial" w:eastAsia="Times New Roman" w:hAnsi="Arial" w:cs="Arial"/>
          <w:b/>
          <w:bCs/>
          <w:sz w:val="24"/>
          <w:szCs w:val="24"/>
        </w:rPr>
      </w:pPr>
    </w:p>
    <w:p w14:paraId="27C67EF8" w14:textId="001E2135" w:rsidR="007D0E32" w:rsidRPr="007D0E32" w:rsidRDefault="007D0E32" w:rsidP="007D0E32">
      <w:pPr>
        <w:jc w:val="center"/>
        <w:rPr>
          <w:rFonts w:ascii="Arial" w:eastAsia="Times New Roman" w:hAnsi="Arial" w:cs="Arial"/>
          <w:b/>
          <w:bCs/>
          <w:sz w:val="24"/>
          <w:szCs w:val="24"/>
        </w:rPr>
      </w:pPr>
      <w:r w:rsidRPr="007D0E32">
        <w:rPr>
          <w:rFonts w:ascii="Arial" w:eastAsia="Times New Roman" w:hAnsi="Arial" w:cs="Arial"/>
          <w:b/>
          <w:bCs/>
          <w:sz w:val="24"/>
          <w:szCs w:val="24"/>
        </w:rPr>
        <w:t xml:space="preserve">Assignment submission: </w:t>
      </w:r>
      <w:r w:rsidR="00B903B2">
        <w:rPr>
          <w:rFonts w:ascii="Arial" w:eastAsia="Times New Roman" w:hAnsi="Arial" w:cs="Arial"/>
          <w:b/>
          <w:bCs/>
          <w:sz w:val="24"/>
          <w:szCs w:val="24"/>
        </w:rPr>
        <w:t>17</w:t>
      </w:r>
      <w:r w:rsidR="00B903B2" w:rsidRPr="00B903B2">
        <w:rPr>
          <w:rFonts w:ascii="Arial" w:eastAsia="Times New Roman" w:hAnsi="Arial" w:cs="Arial"/>
          <w:b/>
          <w:bCs/>
          <w:sz w:val="24"/>
          <w:szCs w:val="24"/>
          <w:vertAlign w:val="superscript"/>
        </w:rPr>
        <w:t>th</w:t>
      </w:r>
      <w:r w:rsidR="00B903B2">
        <w:rPr>
          <w:rFonts w:ascii="Arial" w:eastAsia="Times New Roman" w:hAnsi="Arial" w:cs="Arial"/>
          <w:b/>
          <w:bCs/>
          <w:sz w:val="24"/>
          <w:szCs w:val="24"/>
        </w:rPr>
        <w:t xml:space="preserve"> March 2026</w:t>
      </w:r>
    </w:p>
    <w:p w14:paraId="0501BBC6" w14:textId="77777777" w:rsidR="007D0E32" w:rsidRPr="007D0E32" w:rsidRDefault="007D0E32" w:rsidP="007D0E32">
      <w:pPr>
        <w:jc w:val="center"/>
        <w:rPr>
          <w:rFonts w:ascii="Arial" w:eastAsia="Times New Roman" w:hAnsi="Arial" w:cs="Arial"/>
          <w:b/>
          <w:bCs/>
          <w:sz w:val="24"/>
          <w:szCs w:val="24"/>
        </w:rPr>
      </w:pPr>
    </w:p>
    <w:p w14:paraId="2E8D5FF1" w14:textId="3226A324" w:rsidR="007D0E32" w:rsidRPr="007D0E32" w:rsidRDefault="007D0E32" w:rsidP="007D0E32">
      <w:pPr>
        <w:jc w:val="center"/>
        <w:rPr>
          <w:rFonts w:ascii="Arial" w:eastAsia="Times New Roman" w:hAnsi="Arial" w:cs="Arial"/>
          <w:sz w:val="24"/>
          <w:szCs w:val="24"/>
        </w:rPr>
      </w:pPr>
      <w:r w:rsidRPr="007D0E32">
        <w:rPr>
          <w:rFonts w:ascii="Arial" w:eastAsia="Times New Roman" w:hAnsi="Arial" w:cs="Arial"/>
          <w:b/>
          <w:bCs/>
          <w:color w:val="000000" w:themeColor="text1"/>
          <w:sz w:val="24"/>
          <w:szCs w:val="24"/>
        </w:rPr>
        <w:t xml:space="preserve">Student number: </w:t>
      </w:r>
      <w:r w:rsidR="0091260C">
        <w:rPr>
          <w:rFonts w:ascii="Arial" w:eastAsia="Times New Roman" w:hAnsi="Arial" w:cs="Arial"/>
          <w:b/>
          <w:bCs/>
          <w:color w:val="000000" w:themeColor="text1"/>
          <w:sz w:val="24"/>
          <w:szCs w:val="24"/>
        </w:rPr>
        <w:t>2800</w:t>
      </w:r>
      <w:r w:rsidR="004E5ED7">
        <w:rPr>
          <w:rFonts w:ascii="Arial" w:eastAsia="Times New Roman" w:hAnsi="Arial" w:cs="Arial"/>
          <w:b/>
          <w:bCs/>
          <w:color w:val="000000" w:themeColor="text1"/>
          <w:sz w:val="24"/>
          <w:szCs w:val="24"/>
        </w:rPr>
        <w:t>3670</w:t>
      </w:r>
    </w:p>
    <w:p w14:paraId="00A65F32" w14:textId="77777777" w:rsidR="007D0E32" w:rsidRPr="007D0E32" w:rsidRDefault="007D0E32" w:rsidP="007D0E32">
      <w:pPr>
        <w:jc w:val="center"/>
        <w:rPr>
          <w:rFonts w:ascii="Arial" w:eastAsia="Times New Roman" w:hAnsi="Arial" w:cs="Arial"/>
          <w:b/>
          <w:bCs/>
          <w:sz w:val="24"/>
          <w:szCs w:val="24"/>
        </w:rPr>
      </w:pPr>
    </w:p>
    <w:p w14:paraId="099EAEF3" w14:textId="1E015CE8" w:rsidR="007D0E32" w:rsidRDefault="007D0E32" w:rsidP="007D0E32">
      <w:pPr>
        <w:jc w:val="center"/>
        <w:rPr>
          <w:rFonts w:ascii="Arial" w:eastAsia="Times New Roman" w:hAnsi="Arial" w:cs="Arial"/>
          <w:b/>
          <w:bCs/>
          <w:sz w:val="24"/>
          <w:szCs w:val="24"/>
        </w:rPr>
      </w:pPr>
      <w:r w:rsidRPr="007D0E32">
        <w:rPr>
          <w:rFonts w:ascii="Arial" w:eastAsia="Times New Roman" w:hAnsi="Arial" w:cs="Arial"/>
          <w:b/>
          <w:bCs/>
          <w:sz w:val="24"/>
          <w:szCs w:val="24"/>
        </w:rPr>
        <w:t>Word count: 4</w:t>
      </w:r>
      <w:r w:rsidR="00A949C0">
        <w:rPr>
          <w:rFonts w:ascii="Arial" w:eastAsia="Times New Roman" w:hAnsi="Arial" w:cs="Arial"/>
          <w:b/>
          <w:bCs/>
          <w:sz w:val="24"/>
          <w:szCs w:val="24"/>
        </w:rPr>
        <w:t>398</w:t>
      </w:r>
    </w:p>
    <w:p w14:paraId="0D091053" w14:textId="77777777" w:rsidR="00804B4A" w:rsidRDefault="00804B4A" w:rsidP="007D0E32">
      <w:pPr>
        <w:jc w:val="center"/>
        <w:rPr>
          <w:rFonts w:ascii="Arial" w:eastAsia="Times New Roman" w:hAnsi="Arial" w:cs="Arial"/>
          <w:b/>
          <w:bCs/>
          <w:sz w:val="24"/>
          <w:szCs w:val="24"/>
        </w:rPr>
      </w:pPr>
    </w:p>
    <w:p w14:paraId="0E96946F" w14:textId="244531CF" w:rsidR="00804B4A" w:rsidRPr="007D0E32" w:rsidRDefault="00804B4A" w:rsidP="007D0E32">
      <w:pPr>
        <w:jc w:val="center"/>
        <w:rPr>
          <w:rFonts w:ascii="Arial" w:eastAsia="Times New Roman" w:hAnsi="Arial" w:cs="Arial"/>
          <w:b/>
          <w:bCs/>
          <w:sz w:val="24"/>
          <w:szCs w:val="24"/>
        </w:rPr>
      </w:pPr>
      <w:r>
        <w:rPr>
          <w:rFonts w:ascii="Arial" w:eastAsia="Times New Roman" w:hAnsi="Arial" w:cs="Arial"/>
          <w:b/>
          <w:bCs/>
          <w:sz w:val="24"/>
          <w:szCs w:val="24"/>
        </w:rPr>
        <w:t>Acknowledgement: I can confirm I have not used AI</w:t>
      </w:r>
      <w:r w:rsidR="00135223">
        <w:rPr>
          <w:rFonts w:ascii="Arial" w:eastAsia="Times New Roman" w:hAnsi="Arial" w:cs="Arial"/>
          <w:b/>
          <w:bCs/>
          <w:sz w:val="24"/>
          <w:szCs w:val="24"/>
        </w:rPr>
        <w:t xml:space="preserve"> </w:t>
      </w:r>
      <w:r w:rsidR="00014C35">
        <w:rPr>
          <w:rFonts w:ascii="Arial" w:eastAsia="Times New Roman" w:hAnsi="Arial" w:cs="Arial"/>
          <w:b/>
          <w:bCs/>
          <w:sz w:val="24"/>
          <w:szCs w:val="24"/>
        </w:rPr>
        <w:t>in this critique</w:t>
      </w:r>
      <w:r w:rsidR="00654924">
        <w:rPr>
          <w:rFonts w:ascii="Arial" w:eastAsia="Times New Roman" w:hAnsi="Arial" w:cs="Arial"/>
          <w:b/>
          <w:bCs/>
          <w:sz w:val="24"/>
          <w:szCs w:val="24"/>
        </w:rPr>
        <w:t>.</w:t>
      </w:r>
    </w:p>
    <w:p w14:paraId="78E158EA" w14:textId="204F7B45" w:rsidR="00742DFA" w:rsidRDefault="00742DFA" w:rsidP="0011365C">
      <w:pPr>
        <w:spacing w:line="480" w:lineRule="auto"/>
        <w:rPr>
          <w:rFonts w:ascii="Arial" w:hAnsi="Arial" w:cs="Arial"/>
          <w:b/>
          <w:bCs/>
          <w:sz w:val="24"/>
          <w:szCs w:val="24"/>
        </w:rPr>
      </w:pPr>
    </w:p>
    <w:p w14:paraId="2438CE86" w14:textId="77777777" w:rsidR="00742DFA" w:rsidRDefault="00742DFA">
      <w:pPr>
        <w:rPr>
          <w:rFonts w:ascii="Arial" w:hAnsi="Arial" w:cs="Arial"/>
          <w:b/>
          <w:bCs/>
          <w:sz w:val="24"/>
          <w:szCs w:val="24"/>
        </w:rPr>
      </w:pPr>
      <w:r>
        <w:rPr>
          <w:rFonts w:ascii="Arial" w:hAnsi="Arial" w:cs="Arial"/>
          <w:b/>
          <w:bCs/>
          <w:sz w:val="24"/>
          <w:szCs w:val="24"/>
        </w:rPr>
        <w:br w:type="page"/>
      </w:r>
    </w:p>
    <w:p w14:paraId="6E53CF95" w14:textId="77777777" w:rsidR="00103DF5" w:rsidRPr="00B14A7E" w:rsidRDefault="00103DF5" w:rsidP="0011365C">
      <w:pPr>
        <w:spacing w:line="480" w:lineRule="auto"/>
        <w:rPr>
          <w:rFonts w:ascii="Arial" w:hAnsi="Arial" w:cs="Arial"/>
          <w:b/>
          <w:bCs/>
          <w:sz w:val="24"/>
          <w:szCs w:val="24"/>
        </w:rPr>
      </w:pPr>
    </w:p>
    <w:p w14:paraId="158F9F2D" w14:textId="2C621BE9" w:rsidR="000F53E4" w:rsidRDefault="000F53E4" w:rsidP="0011365C">
      <w:pPr>
        <w:spacing w:line="480" w:lineRule="auto"/>
        <w:rPr>
          <w:rFonts w:ascii="Arial" w:hAnsi="Arial" w:cs="Arial"/>
          <w:b/>
          <w:bCs/>
          <w:kern w:val="0"/>
          <w:sz w:val="24"/>
          <w:szCs w:val="24"/>
          <w14:ligatures w14:val="none"/>
        </w:rPr>
      </w:pPr>
      <w:r w:rsidRPr="00B14A7E">
        <w:rPr>
          <w:rFonts w:ascii="Arial" w:hAnsi="Arial" w:cs="Arial"/>
          <w:b/>
          <w:bCs/>
          <w:sz w:val="24"/>
          <w:szCs w:val="24"/>
        </w:rPr>
        <w:t xml:space="preserve">PART </w:t>
      </w:r>
      <w:r w:rsidR="009D1E11" w:rsidRPr="00B14A7E">
        <w:rPr>
          <w:rFonts w:ascii="Arial" w:hAnsi="Arial" w:cs="Arial"/>
          <w:b/>
          <w:bCs/>
          <w:sz w:val="24"/>
          <w:szCs w:val="24"/>
        </w:rPr>
        <w:t xml:space="preserve">I </w:t>
      </w:r>
      <w:r w:rsidR="00F34F01">
        <w:rPr>
          <w:rFonts w:ascii="Arial" w:hAnsi="Arial" w:cs="Arial"/>
          <w:b/>
          <w:bCs/>
          <w:sz w:val="24"/>
          <w:szCs w:val="24"/>
        </w:rPr>
        <w:t>–</w:t>
      </w:r>
      <w:r w:rsidR="009D1E11" w:rsidRPr="00B14A7E">
        <w:rPr>
          <w:rFonts w:ascii="Arial" w:hAnsi="Arial" w:cs="Arial"/>
          <w:b/>
          <w:bCs/>
          <w:sz w:val="24"/>
          <w:szCs w:val="24"/>
        </w:rPr>
        <w:t xml:space="preserve"> </w:t>
      </w:r>
      <w:r w:rsidR="00F34F01">
        <w:rPr>
          <w:rFonts w:ascii="Arial" w:hAnsi="Arial" w:cs="Arial"/>
          <w:b/>
          <w:bCs/>
          <w:kern w:val="0"/>
          <w:sz w:val="24"/>
          <w:szCs w:val="24"/>
          <w14:ligatures w14:val="none"/>
        </w:rPr>
        <w:t>THE HISTORICAL RELATIONSHIP</w:t>
      </w:r>
      <w:r w:rsidR="00B14A7E" w:rsidRPr="00B14A7E">
        <w:rPr>
          <w:rFonts w:ascii="Arial" w:hAnsi="Arial" w:cs="Arial"/>
          <w:b/>
          <w:bCs/>
          <w:kern w:val="0"/>
          <w:sz w:val="24"/>
          <w:szCs w:val="24"/>
          <w14:ligatures w14:val="none"/>
        </w:rPr>
        <w:t xml:space="preserve"> </w:t>
      </w:r>
      <w:r w:rsidR="0011365C">
        <w:rPr>
          <w:rFonts w:ascii="Arial" w:hAnsi="Arial" w:cs="Arial"/>
          <w:b/>
          <w:bCs/>
          <w:kern w:val="0"/>
          <w:sz w:val="24"/>
          <w:szCs w:val="24"/>
          <w14:ligatures w14:val="none"/>
        </w:rPr>
        <w:t>BETWEEN PSYCHOTHERAPY</w:t>
      </w:r>
      <w:r w:rsidR="00B14A7E" w:rsidRPr="00B14A7E">
        <w:rPr>
          <w:rFonts w:ascii="Arial" w:hAnsi="Arial" w:cs="Arial"/>
          <w:b/>
          <w:bCs/>
          <w:kern w:val="0"/>
          <w:sz w:val="24"/>
          <w:szCs w:val="24"/>
          <w14:ligatures w14:val="none"/>
        </w:rPr>
        <w:t xml:space="preserve"> </w:t>
      </w:r>
      <w:r w:rsidR="0011365C">
        <w:rPr>
          <w:rFonts w:ascii="Arial" w:hAnsi="Arial" w:cs="Arial"/>
          <w:b/>
          <w:bCs/>
          <w:kern w:val="0"/>
          <w:sz w:val="24"/>
          <w:szCs w:val="24"/>
          <w14:ligatures w14:val="none"/>
        </w:rPr>
        <w:t>AND</w:t>
      </w:r>
      <w:r w:rsidR="00B14A7E" w:rsidRPr="00B14A7E">
        <w:rPr>
          <w:rFonts w:ascii="Arial" w:hAnsi="Arial" w:cs="Arial"/>
          <w:b/>
          <w:bCs/>
          <w:kern w:val="0"/>
          <w:sz w:val="24"/>
          <w:szCs w:val="24"/>
          <w14:ligatures w14:val="none"/>
        </w:rPr>
        <w:t xml:space="preserve"> R</w:t>
      </w:r>
      <w:r w:rsidR="0011365C">
        <w:rPr>
          <w:rFonts w:ascii="Arial" w:hAnsi="Arial" w:cs="Arial"/>
          <w:b/>
          <w:bCs/>
          <w:kern w:val="0"/>
          <w:sz w:val="24"/>
          <w:szCs w:val="24"/>
          <w14:ligatures w14:val="none"/>
        </w:rPr>
        <w:t>ESEARCH</w:t>
      </w:r>
    </w:p>
    <w:p w14:paraId="47D70B20" w14:textId="77777777" w:rsidR="00F34F01" w:rsidRPr="00B14A7E" w:rsidRDefault="00F34F01">
      <w:pPr>
        <w:rPr>
          <w:rFonts w:ascii="Arial" w:hAnsi="Arial" w:cs="Arial"/>
          <w:b/>
          <w:bCs/>
          <w:sz w:val="24"/>
          <w:szCs w:val="24"/>
        </w:rPr>
      </w:pPr>
    </w:p>
    <w:p w14:paraId="6A577DC3" w14:textId="77777777" w:rsidR="000F53E4" w:rsidRDefault="000F53E4">
      <w:pPr>
        <w:rPr>
          <w:rFonts w:ascii="Arial" w:hAnsi="Arial" w:cs="Arial"/>
          <w:b/>
          <w:bCs/>
          <w:sz w:val="24"/>
          <w:szCs w:val="24"/>
        </w:rPr>
      </w:pPr>
    </w:p>
    <w:p w14:paraId="47442706" w14:textId="730DF0F2" w:rsidR="00103DF5" w:rsidRDefault="00734841">
      <w:pPr>
        <w:rPr>
          <w:rFonts w:ascii="Arial" w:hAnsi="Arial" w:cs="Arial"/>
          <w:b/>
          <w:bCs/>
          <w:sz w:val="24"/>
          <w:szCs w:val="24"/>
        </w:rPr>
      </w:pPr>
      <w:r>
        <w:rPr>
          <w:rFonts w:ascii="Arial" w:hAnsi="Arial" w:cs="Arial"/>
          <w:b/>
          <w:bCs/>
          <w:sz w:val="24"/>
          <w:szCs w:val="24"/>
        </w:rPr>
        <w:t>INTRODUCTION</w:t>
      </w:r>
    </w:p>
    <w:p w14:paraId="4C03E6FB" w14:textId="77777777" w:rsidR="00E54316" w:rsidRDefault="00E54316">
      <w:pPr>
        <w:rPr>
          <w:rFonts w:ascii="Arial" w:hAnsi="Arial" w:cs="Arial"/>
          <w:b/>
          <w:bCs/>
          <w:sz w:val="24"/>
          <w:szCs w:val="24"/>
        </w:rPr>
      </w:pPr>
    </w:p>
    <w:p w14:paraId="2B983B60" w14:textId="77777777" w:rsidR="00774047" w:rsidRDefault="00774047" w:rsidP="00941DEF">
      <w:pPr>
        <w:spacing w:line="480" w:lineRule="auto"/>
        <w:rPr>
          <w:rFonts w:ascii="Arial" w:hAnsi="Arial" w:cs="Arial"/>
          <w:b/>
          <w:bCs/>
          <w:sz w:val="24"/>
          <w:szCs w:val="24"/>
        </w:rPr>
      </w:pPr>
    </w:p>
    <w:p w14:paraId="5962D36F" w14:textId="3AA37BE5" w:rsidR="00941DEF" w:rsidRDefault="001314E9" w:rsidP="00941DEF">
      <w:pPr>
        <w:spacing w:line="480" w:lineRule="auto"/>
        <w:rPr>
          <w:rFonts w:ascii="Arial" w:hAnsi="Arial" w:cs="Arial"/>
          <w:sz w:val="24"/>
          <w:szCs w:val="24"/>
        </w:rPr>
      </w:pPr>
      <w:r>
        <w:rPr>
          <w:rFonts w:ascii="Arial" w:hAnsi="Arial" w:cs="Arial"/>
          <w:sz w:val="24"/>
          <w:szCs w:val="24"/>
        </w:rPr>
        <w:t>The</w:t>
      </w:r>
      <w:r w:rsidR="00D51945">
        <w:rPr>
          <w:rFonts w:ascii="Arial" w:hAnsi="Arial" w:cs="Arial"/>
          <w:sz w:val="24"/>
          <w:szCs w:val="24"/>
        </w:rPr>
        <w:t xml:space="preserve"> </w:t>
      </w:r>
      <w:r>
        <w:rPr>
          <w:rFonts w:ascii="Arial" w:hAnsi="Arial" w:cs="Arial"/>
          <w:sz w:val="24"/>
          <w:szCs w:val="24"/>
        </w:rPr>
        <w:t>purpose of psychotherapy is for the client to experience change regarding the material they bring to the therapeutic space (Stafford and Bond, 2020). The people engaging in counselling will often be seeking help at times in their lives when they are experiencing vulnerability or difficulty, so it could be argued that the change is in the direction of wellness and healing (</w:t>
      </w:r>
      <w:r w:rsidR="001C4BA2">
        <w:rPr>
          <w:rFonts w:ascii="Arial" w:hAnsi="Arial" w:cs="Arial"/>
          <w:sz w:val="24"/>
          <w:szCs w:val="24"/>
        </w:rPr>
        <w:t xml:space="preserve">Reeves and Bond, 2021). </w:t>
      </w:r>
      <w:r w:rsidR="00963440">
        <w:rPr>
          <w:rFonts w:ascii="Arial" w:hAnsi="Arial" w:cs="Arial"/>
          <w:sz w:val="24"/>
          <w:szCs w:val="24"/>
        </w:rPr>
        <w:t xml:space="preserve">Therapy appears to be </w:t>
      </w:r>
      <w:r w:rsidR="00ED6E0C">
        <w:rPr>
          <w:rFonts w:ascii="Arial" w:hAnsi="Arial" w:cs="Arial"/>
          <w:sz w:val="24"/>
          <w:szCs w:val="24"/>
        </w:rPr>
        <w:t>informed by various pillars</w:t>
      </w:r>
      <w:r w:rsidR="001C08AF">
        <w:rPr>
          <w:rFonts w:ascii="Arial" w:hAnsi="Arial" w:cs="Arial"/>
          <w:sz w:val="24"/>
          <w:szCs w:val="24"/>
        </w:rPr>
        <w:t xml:space="preserve">, to include practice, theory, the therapist’s personal development and research. </w:t>
      </w:r>
      <w:r w:rsidR="0027425D">
        <w:rPr>
          <w:rFonts w:ascii="Arial" w:hAnsi="Arial" w:cs="Arial"/>
          <w:sz w:val="24"/>
          <w:szCs w:val="24"/>
        </w:rPr>
        <w:t>Psychot</w:t>
      </w:r>
      <w:r w:rsidR="00A756F5">
        <w:rPr>
          <w:rFonts w:ascii="Arial" w:hAnsi="Arial" w:cs="Arial"/>
          <w:sz w:val="24"/>
          <w:szCs w:val="24"/>
        </w:rPr>
        <w:t xml:space="preserve">herapy, therefore, is not a profession that is guided solely by research, </w:t>
      </w:r>
      <w:r w:rsidR="00825EF4">
        <w:rPr>
          <w:rFonts w:ascii="Arial" w:hAnsi="Arial" w:cs="Arial"/>
          <w:sz w:val="24"/>
          <w:szCs w:val="24"/>
        </w:rPr>
        <w:t xml:space="preserve">rather it </w:t>
      </w:r>
      <w:r w:rsidR="005514FC">
        <w:rPr>
          <w:rFonts w:ascii="Arial" w:hAnsi="Arial" w:cs="Arial"/>
          <w:sz w:val="24"/>
          <w:szCs w:val="24"/>
        </w:rPr>
        <w:t xml:space="preserve">takes a </w:t>
      </w:r>
      <w:r w:rsidR="0027425D">
        <w:rPr>
          <w:rFonts w:ascii="Arial" w:hAnsi="Arial" w:cs="Arial"/>
          <w:sz w:val="24"/>
          <w:szCs w:val="24"/>
        </w:rPr>
        <w:t>research-informed</w:t>
      </w:r>
      <w:r w:rsidR="005514FC">
        <w:rPr>
          <w:rFonts w:ascii="Arial" w:hAnsi="Arial" w:cs="Arial"/>
          <w:sz w:val="24"/>
          <w:szCs w:val="24"/>
        </w:rPr>
        <w:t xml:space="preserve"> approach (</w:t>
      </w:r>
      <w:r w:rsidR="00C35461">
        <w:rPr>
          <w:rFonts w:ascii="Arial" w:hAnsi="Arial" w:cs="Arial"/>
          <w:sz w:val="24"/>
          <w:szCs w:val="24"/>
        </w:rPr>
        <w:t>APA, 2006).</w:t>
      </w:r>
      <w:r w:rsidR="00825EF4">
        <w:rPr>
          <w:rFonts w:ascii="Arial" w:hAnsi="Arial" w:cs="Arial"/>
          <w:sz w:val="24"/>
          <w:szCs w:val="24"/>
        </w:rPr>
        <w:t xml:space="preserve"> </w:t>
      </w:r>
      <w:r w:rsidR="00992704">
        <w:rPr>
          <w:rFonts w:ascii="Arial" w:hAnsi="Arial" w:cs="Arial"/>
          <w:sz w:val="24"/>
          <w:szCs w:val="24"/>
        </w:rPr>
        <w:t>I</w:t>
      </w:r>
      <w:r w:rsidR="00CB435B">
        <w:rPr>
          <w:rFonts w:ascii="Arial" w:hAnsi="Arial" w:cs="Arial"/>
          <w:sz w:val="24"/>
          <w:szCs w:val="24"/>
        </w:rPr>
        <w:t>n a broad summary, the purpose of research is to produce knowledge</w:t>
      </w:r>
      <w:r w:rsidR="00435AAA">
        <w:rPr>
          <w:rFonts w:ascii="Arial" w:hAnsi="Arial" w:cs="Arial"/>
          <w:sz w:val="24"/>
          <w:szCs w:val="24"/>
        </w:rPr>
        <w:t>, and this knowledge can teach</w:t>
      </w:r>
      <w:r w:rsidR="006329CF">
        <w:rPr>
          <w:rFonts w:ascii="Arial" w:hAnsi="Arial" w:cs="Arial"/>
          <w:sz w:val="24"/>
          <w:szCs w:val="24"/>
        </w:rPr>
        <w:t>/</w:t>
      </w:r>
      <w:r w:rsidR="00435AAA">
        <w:rPr>
          <w:rFonts w:ascii="Arial" w:hAnsi="Arial" w:cs="Arial"/>
          <w:sz w:val="24"/>
          <w:szCs w:val="24"/>
        </w:rPr>
        <w:t>challenge</w:t>
      </w:r>
      <w:r w:rsidR="006329CF">
        <w:rPr>
          <w:rFonts w:ascii="Arial" w:hAnsi="Arial" w:cs="Arial"/>
          <w:sz w:val="24"/>
          <w:szCs w:val="24"/>
        </w:rPr>
        <w:t xml:space="preserve"> therapists</w:t>
      </w:r>
      <w:r w:rsidR="00435AAA">
        <w:rPr>
          <w:rFonts w:ascii="Arial" w:hAnsi="Arial" w:cs="Arial"/>
          <w:sz w:val="24"/>
          <w:szCs w:val="24"/>
        </w:rPr>
        <w:t xml:space="preserve"> and justify</w:t>
      </w:r>
      <w:r w:rsidR="006329CF">
        <w:rPr>
          <w:rFonts w:ascii="Arial" w:hAnsi="Arial" w:cs="Arial"/>
          <w:sz w:val="24"/>
          <w:szCs w:val="24"/>
        </w:rPr>
        <w:t xml:space="preserve"> therapy</w:t>
      </w:r>
      <w:r w:rsidR="00435AAA">
        <w:rPr>
          <w:rFonts w:ascii="Arial" w:hAnsi="Arial" w:cs="Arial"/>
          <w:sz w:val="24"/>
          <w:szCs w:val="24"/>
        </w:rPr>
        <w:t xml:space="preserve"> </w:t>
      </w:r>
      <w:r w:rsidR="00CB435B">
        <w:rPr>
          <w:rFonts w:ascii="Arial" w:hAnsi="Arial" w:cs="Arial"/>
          <w:sz w:val="24"/>
          <w:szCs w:val="24"/>
        </w:rPr>
        <w:t>(</w:t>
      </w:r>
      <w:r w:rsidR="00821036">
        <w:rPr>
          <w:rFonts w:ascii="Arial" w:hAnsi="Arial" w:cs="Arial"/>
          <w:sz w:val="24"/>
          <w:szCs w:val="24"/>
        </w:rPr>
        <w:t>Cooper, 2008).</w:t>
      </w:r>
      <w:r w:rsidR="00C70653">
        <w:rPr>
          <w:rFonts w:ascii="Arial" w:hAnsi="Arial" w:cs="Arial"/>
          <w:sz w:val="24"/>
          <w:szCs w:val="24"/>
        </w:rPr>
        <w:t xml:space="preserve"> </w:t>
      </w:r>
      <w:r w:rsidR="008C5B79">
        <w:rPr>
          <w:rFonts w:ascii="Arial" w:hAnsi="Arial" w:cs="Arial"/>
          <w:sz w:val="24"/>
          <w:szCs w:val="24"/>
        </w:rPr>
        <w:t>T</w:t>
      </w:r>
      <w:r w:rsidR="00734841">
        <w:rPr>
          <w:rFonts w:ascii="Arial" w:hAnsi="Arial" w:cs="Arial"/>
          <w:sz w:val="24"/>
          <w:szCs w:val="24"/>
        </w:rPr>
        <w:t xml:space="preserve">his </w:t>
      </w:r>
      <w:r w:rsidR="00253D22">
        <w:rPr>
          <w:rFonts w:ascii="Arial" w:hAnsi="Arial" w:cs="Arial"/>
          <w:sz w:val="24"/>
          <w:szCs w:val="24"/>
        </w:rPr>
        <w:t>critique</w:t>
      </w:r>
      <w:r w:rsidR="00150070">
        <w:rPr>
          <w:rFonts w:ascii="Arial" w:hAnsi="Arial" w:cs="Arial"/>
          <w:sz w:val="24"/>
          <w:szCs w:val="24"/>
        </w:rPr>
        <w:t xml:space="preserve"> </w:t>
      </w:r>
      <w:r w:rsidR="00734841">
        <w:rPr>
          <w:rFonts w:ascii="Arial" w:hAnsi="Arial" w:cs="Arial"/>
          <w:sz w:val="24"/>
          <w:szCs w:val="24"/>
        </w:rPr>
        <w:t>will explore the relationship between psychotherapy and research, beginning by tracing key historical developments, advancing to critiquing the interplay between psychotherapy and research</w:t>
      </w:r>
      <w:r w:rsidR="00F96A8A">
        <w:rPr>
          <w:rFonts w:ascii="Arial" w:hAnsi="Arial" w:cs="Arial"/>
          <w:sz w:val="24"/>
          <w:szCs w:val="24"/>
        </w:rPr>
        <w:t>,</w:t>
      </w:r>
      <w:r w:rsidR="00734841">
        <w:rPr>
          <w:rFonts w:ascii="Arial" w:hAnsi="Arial" w:cs="Arial"/>
          <w:sz w:val="24"/>
          <w:szCs w:val="24"/>
        </w:rPr>
        <w:t xml:space="preserve"> and finishing with how research impacts the </w:t>
      </w:r>
      <w:r w:rsidR="00E54316">
        <w:rPr>
          <w:rFonts w:ascii="Arial" w:hAnsi="Arial" w:cs="Arial"/>
          <w:sz w:val="24"/>
          <w:szCs w:val="24"/>
        </w:rPr>
        <w:t xml:space="preserve">student counsellor’s personal therapeutic values. </w:t>
      </w:r>
    </w:p>
    <w:p w14:paraId="227A9968" w14:textId="77777777" w:rsidR="00E54316" w:rsidRDefault="00E54316" w:rsidP="00941DEF">
      <w:pPr>
        <w:spacing w:line="480" w:lineRule="auto"/>
        <w:rPr>
          <w:rFonts w:ascii="Arial" w:hAnsi="Arial" w:cs="Arial"/>
          <w:sz w:val="24"/>
          <w:szCs w:val="24"/>
        </w:rPr>
      </w:pPr>
    </w:p>
    <w:p w14:paraId="314B863B" w14:textId="77777777" w:rsidR="00E54316" w:rsidRDefault="00E54316" w:rsidP="00941DEF">
      <w:pPr>
        <w:spacing w:line="480" w:lineRule="auto"/>
        <w:rPr>
          <w:rFonts w:ascii="Arial" w:hAnsi="Arial" w:cs="Arial"/>
          <w:sz w:val="24"/>
          <w:szCs w:val="24"/>
        </w:rPr>
      </w:pPr>
    </w:p>
    <w:p w14:paraId="2DFA18E9" w14:textId="77777777" w:rsidR="00F742A3" w:rsidRDefault="00F742A3" w:rsidP="00E54316">
      <w:pPr>
        <w:spacing w:line="480" w:lineRule="auto"/>
        <w:rPr>
          <w:rFonts w:ascii="Arial" w:hAnsi="Arial" w:cs="Arial"/>
          <w:b/>
          <w:bCs/>
          <w:sz w:val="24"/>
          <w:szCs w:val="24"/>
        </w:rPr>
      </w:pPr>
    </w:p>
    <w:p w14:paraId="5A4F1713" w14:textId="5A5C9CD9" w:rsidR="00E54316" w:rsidRDefault="00E54316" w:rsidP="00E54316">
      <w:pPr>
        <w:spacing w:line="480" w:lineRule="auto"/>
        <w:rPr>
          <w:rFonts w:ascii="Arial" w:hAnsi="Arial" w:cs="Arial"/>
          <w:b/>
          <w:bCs/>
          <w:sz w:val="24"/>
          <w:szCs w:val="24"/>
        </w:rPr>
      </w:pPr>
      <w:r>
        <w:rPr>
          <w:rFonts w:ascii="Arial" w:hAnsi="Arial" w:cs="Arial"/>
          <w:b/>
          <w:bCs/>
          <w:sz w:val="24"/>
          <w:szCs w:val="24"/>
        </w:rPr>
        <w:t xml:space="preserve">KEY HISTORICAL DEVELOPMENTS IN COUNSELLING IN RELATION TO RESEARCH </w:t>
      </w:r>
    </w:p>
    <w:p w14:paraId="67A8EAC3" w14:textId="77777777" w:rsidR="00E54316" w:rsidRDefault="00E54316" w:rsidP="00941DEF">
      <w:pPr>
        <w:spacing w:line="480" w:lineRule="auto"/>
        <w:rPr>
          <w:rFonts w:ascii="Arial" w:hAnsi="Arial" w:cs="Arial"/>
          <w:sz w:val="24"/>
          <w:szCs w:val="24"/>
        </w:rPr>
      </w:pPr>
    </w:p>
    <w:p w14:paraId="4C163BD9" w14:textId="05E759EB" w:rsidR="005310D7" w:rsidRDefault="00E54316" w:rsidP="00941DEF">
      <w:pPr>
        <w:spacing w:line="480" w:lineRule="auto"/>
        <w:rPr>
          <w:rFonts w:ascii="Arial" w:hAnsi="Arial" w:cs="Arial"/>
          <w:sz w:val="24"/>
          <w:szCs w:val="24"/>
        </w:rPr>
      </w:pPr>
      <w:r>
        <w:rPr>
          <w:rFonts w:ascii="Arial" w:hAnsi="Arial" w:cs="Arial"/>
          <w:sz w:val="24"/>
          <w:szCs w:val="24"/>
        </w:rPr>
        <w:t xml:space="preserve">To consider the significant historical developments in counselling in general, would be to consider when new approaches have emerged. It could be argued that research has allowed for the emergence of counselling theories (McLeod, 2001). </w:t>
      </w:r>
      <w:r w:rsidR="001A1E9B">
        <w:rPr>
          <w:rFonts w:ascii="Arial" w:hAnsi="Arial" w:cs="Arial"/>
          <w:sz w:val="24"/>
          <w:szCs w:val="24"/>
        </w:rPr>
        <w:t>In 1895, p</w:t>
      </w:r>
      <w:r>
        <w:rPr>
          <w:rFonts w:ascii="Arial" w:hAnsi="Arial" w:cs="Arial"/>
          <w:sz w:val="24"/>
          <w:szCs w:val="24"/>
        </w:rPr>
        <w:t xml:space="preserve">sychoanalysis emerged </w:t>
      </w:r>
      <w:r w:rsidR="001A1E9B">
        <w:rPr>
          <w:rFonts w:ascii="Arial" w:hAnsi="Arial" w:cs="Arial"/>
          <w:sz w:val="24"/>
          <w:szCs w:val="24"/>
        </w:rPr>
        <w:t xml:space="preserve">as a result of clinical work being studied, suggesting that the first theoretical approach to counselling was due to research (McLeod, 2001). Between the later years of 1945-1957, Carl Rogers led a theoretical research project at the University of Chicago Counselling Centre, with this twelve year research study leading to the emergence of the person-centred approach to counselling (Jackson, 2024). </w:t>
      </w:r>
      <w:r w:rsidR="00FB56BF">
        <w:rPr>
          <w:rFonts w:ascii="Arial" w:hAnsi="Arial" w:cs="Arial"/>
          <w:sz w:val="24"/>
          <w:szCs w:val="24"/>
        </w:rPr>
        <w:t xml:space="preserve">Arguably, this person-centred approach to counselling is the approach that aligns most with the ethical considerations of the profession, with research allowing for </w:t>
      </w:r>
      <w:r w:rsidR="005E68B6">
        <w:rPr>
          <w:rFonts w:ascii="Arial" w:hAnsi="Arial" w:cs="Arial"/>
          <w:sz w:val="24"/>
          <w:szCs w:val="24"/>
        </w:rPr>
        <w:t xml:space="preserve">this ethically-aligned approach to develop. Advancing the timeline on to the 1960s and 1970s, is when the cognitive-behavioural therapy (CBT) emerged, </w:t>
      </w:r>
      <w:r w:rsidR="00A977F3">
        <w:rPr>
          <w:rFonts w:ascii="Arial" w:hAnsi="Arial" w:cs="Arial"/>
          <w:sz w:val="24"/>
          <w:szCs w:val="24"/>
        </w:rPr>
        <w:t xml:space="preserve">with the emergence of this approach including studying the effectiveness of specific techniques (McLeod, 2001). CBT, therefore, appears to be the third significant approach to counselling to develop through research. </w:t>
      </w:r>
      <w:r w:rsidR="00B057E3">
        <w:rPr>
          <w:rFonts w:ascii="Arial" w:hAnsi="Arial" w:cs="Arial"/>
          <w:sz w:val="24"/>
          <w:szCs w:val="24"/>
        </w:rPr>
        <w:t>In summary</w:t>
      </w:r>
      <w:r w:rsidR="005310D7">
        <w:rPr>
          <w:rFonts w:ascii="Arial" w:hAnsi="Arial" w:cs="Arial"/>
          <w:sz w:val="24"/>
          <w:szCs w:val="24"/>
        </w:rPr>
        <w:t xml:space="preserve">, the development of the significant counselling approaches since the beginning of counselling appear to emerge from research. </w:t>
      </w:r>
    </w:p>
    <w:p w14:paraId="619EFC68" w14:textId="77777777" w:rsidR="005310D7" w:rsidRDefault="005310D7" w:rsidP="00941DEF">
      <w:pPr>
        <w:spacing w:line="480" w:lineRule="auto"/>
        <w:rPr>
          <w:rFonts w:ascii="Arial" w:hAnsi="Arial" w:cs="Arial"/>
          <w:sz w:val="24"/>
          <w:szCs w:val="24"/>
        </w:rPr>
      </w:pPr>
    </w:p>
    <w:p w14:paraId="6A18774A" w14:textId="77777777" w:rsidR="009425D9" w:rsidRDefault="009425D9" w:rsidP="00941DEF">
      <w:pPr>
        <w:spacing w:line="480" w:lineRule="auto"/>
        <w:rPr>
          <w:rFonts w:ascii="Arial" w:hAnsi="Arial" w:cs="Arial"/>
          <w:sz w:val="24"/>
          <w:szCs w:val="24"/>
        </w:rPr>
      </w:pPr>
    </w:p>
    <w:p w14:paraId="524A045F" w14:textId="595A2F06" w:rsidR="00723CD0" w:rsidRDefault="00D66C97" w:rsidP="00941DEF">
      <w:pPr>
        <w:spacing w:line="480" w:lineRule="auto"/>
        <w:rPr>
          <w:rFonts w:ascii="Arial" w:hAnsi="Arial" w:cs="Arial"/>
          <w:sz w:val="24"/>
          <w:szCs w:val="24"/>
        </w:rPr>
      </w:pPr>
      <w:r>
        <w:rPr>
          <w:rFonts w:ascii="Arial" w:hAnsi="Arial" w:cs="Arial"/>
          <w:sz w:val="24"/>
          <w:szCs w:val="24"/>
        </w:rPr>
        <w:lastRenderedPageBreak/>
        <w:t>To go back to the start of the timeline</w:t>
      </w:r>
      <w:r w:rsidR="00E67E7B">
        <w:rPr>
          <w:rFonts w:ascii="Arial" w:hAnsi="Arial" w:cs="Arial"/>
          <w:sz w:val="24"/>
          <w:szCs w:val="24"/>
        </w:rPr>
        <w:t>, t</w:t>
      </w:r>
      <w:r w:rsidR="009425D9">
        <w:rPr>
          <w:rFonts w:ascii="Arial" w:hAnsi="Arial" w:cs="Arial"/>
          <w:sz w:val="24"/>
          <w:szCs w:val="24"/>
        </w:rPr>
        <w:t xml:space="preserve">he type of research </w:t>
      </w:r>
      <w:r w:rsidR="00710F3D">
        <w:rPr>
          <w:rFonts w:ascii="Arial" w:hAnsi="Arial" w:cs="Arial"/>
          <w:sz w:val="24"/>
          <w:szCs w:val="24"/>
        </w:rPr>
        <w:t xml:space="preserve">the psychoanalysis approach </w:t>
      </w:r>
      <w:r w:rsidR="009425D9">
        <w:rPr>
          <w:rFonts w:ascii="Arial" w:hAnsi="Arial" w:cs="Arial"/>
          <w:sz w:val="24"/>
          <w:szCs w:val="24"/>
        </w:rPr>
        <w:t>developed from is referred to as qualitative. After this initial stage in the history of counselling, the approach to research changed to a positivist epistemological perspective until the 1980s revival of qualitative psychotherapy research, driven by the humanistic research culture (Levitt, 2015).</w:t>
      </w:r>
      <w:r w:rsidR="00834A37">
        <w:rPr>
          <w:rFonts w:ascii="Arial" w:hAnsi="Arial" w:cs="Arial"/>
          <w:sz w:val="24"/>
          <w:szCs w:val="24"/>
        </w:rPr>
        <w:t xml:space="preserve"> P</w:t>
      </w:r>
      <w:r w:rsidR="00853334">
        <w:rPr>
          <w:rFonts w:ascii="Arial" w:hAnsi="Arial" w:cs="Arial"/>
          <w:sz w:val="24"/>
          <w:szCs w:val="24"/>
        </w:rPr>
        <w:t>sychoanalysis and humanistic approaches to counselling</w:t>
      </w:r>
      <w:r w:rsidR="007071B7">
        <w:rPr>
          <w:rFonts w:ascii="Arial" w:hAnsi="Arial" w:cs="Arial"/>
          <w:sz w:val="24"/>
          <w:szCs w:val="24"/>
        </w:rPr>
        <w:t>, therefore,</w:t>
      </w:r>
      <w:r w:rsidR="00853334">
        <w:rPr>
          <w:rFonts w:ascii="Arial" w:hAnsi="Arial" w:cs="Arial"/>
          <w:sz w:val="24"/>
          <w:szCs w:val="24"/>
        </w:rPr>
        <w:t xml:space="preserve"> emerged from qualitative research</w:t>
      </w:r>
      <w:r w:rsidR="00752F5A">
        <w:rPr>
          <w:rFonts w:ascii="Arial" w:hAnsi="Arial" w:cs="Arial"/>
          <w:sz w:val="24"/>
          <w:szCs w:val="24"/>
        </w:rPr>
        <w:t>.</w:t>
      </w:r>
      <w:r w:rsidR="00853334">
        <w:rPr>
          <w:rFonts w:ascii="Arial" w:hAnsi="Arial" w:cs="Arial"/>
          <w:sz w:val="24"/>
          <w:szCs w:val="24"/>
        </w:rPr>
        <w:t xml:space="preserve"> </w:t>
      </w:r>
      <w:r w:rsidR="00752F5A">
        <w:rPr>
          <w:rFonts w:ascii="Arial" w:hAnsi="Arial" w:cs="Arial"/>
          <w:sz w:val="24"/>
          <w:szCs w:val="24"/>
        </w:rPr>
        <w:t>I</w:t>
      </w:r>
      <w:r w:rsidR="00853334">
        <w:rPr>
          <w:rFonts w:ascii="Arial" w:hAnsi="Arial" w:cs="Arial"/>
          <w:sz w:val="24"/>
          <w:szCs w:val="24"/>
        </w:rPr>
        <w:t xml:space="preserve">t is this same qualitative research that plays a role in producing practice-based evidence for the profession so it could be argued the </w:t>
      </w:r>
      <w:r w:rsidR="006C459B">
        <w:rPr>
          <w:rFonts w:ascii="Arial" w:hAnsi="Arial" w:cs="Arial"/>
          <w:sz w:val="24"/>
          <w:szCs w:val="24"/>
        </w:rPr>
        <w:t xml:space="preserve">profession is justifying its existence by using the same techniques that the profession emerged from. </w:t>
      </w:r>
    </w:p>
    <w:p w14:paraId="6C1DFEE7" w14:textId="77777777" w:rsidR="00723CD0" w:rsidRDefault="00723CD0" w:rsidP="00941DEF">
      <w:pPr>
        <w:spacing w:line="480" w:lineRule="auto"/>
        <w:rPr>
          <w:rFonts w:ascii="Arial" w:hAnsi="Arial" w:cs="Arial"/>
          <w:sz w:val="24"/>
          <w:szCs w:val="24"/>
        </w:rPr>
      </w:pPr>
    </w:p>
    <w:p w14:paraId="356EDA11" w14:textId="36D6D6CF" w:rsidR="00723CD0" w:rsidRDefault="00723CD0" w:rsidP="00941DEF">
      <w:pPr>
        <w:spacing w:line="480" w:lineRule="auto"/>
        <w:rPr>
          <w:rFonts w:ascii="Arial" w:hAnsi="Arial" w:cs="Arial"/>
          <w:sz w:val="24"/>
          <w:szCs w:val="24"/>
        </w:rPr>
      </w:pPr>
      <w:r>
        <w:rPr>
          <w:rFonts w:ascii="Arial" w:hAnsi="Arial" w:cs="Arial"/>
          <w:sz w:val="24"/>
          <w:szCs w:val="24"/>
        </w:rPr>
        <w:t>A</w:t>
      </w:r>
      <w:r w:rsidR="006E7B66">
        <w:rPr>
          <w:rFonts w:ascii="Arial" w:hAnsi="Arial" w:cs="Arial"/>
          <w:sz w:val="24"/>
          <w:szCs w:val="24"/>
        </w:rPr>
        <w:t>nother</w:t>
      </w:r>
      <w:r>
        <w:rPr>
          <w:rFonts w:ascii="Arial" w:hAnsi="Arial" w:cs="Arial"/>
          <w:sz w:val="24"/>
          <w:szCs w:val="24"/>
        </w:rPr>
        <w:t xml:space="preserve"> key historical development </w:t>
      </w:r>
      <w:r w:rsidR="000326B7">
        <w:rPr>
          <w:rFonts w:ascii="Arial" w:hAnsi="Arial" w:cs="Arial"/>
          <w:sz w:val="24"/>
          <w:szCs w:val="24"/>
        </w:rPr>
        <w:t>to mention</w:t>
      </w:r>
      <w:r>
        <w:rPr>
          <w:rFonts w:ascii="Arial" w:hAnsi="Arial" w:cs="Arial"/>
          <w:sz w:val="24"/>
          <w:szCs w:val="24"/>
        </w:rPr>
        <w:t xml:space="preserve"> is</w:t>
      </w:r>
      <w:r w:rsidR="00294DFD">
        <w:rPr>
          <w:rFonts w:ascii="Arial" w:hAnsi="Arial" w:cs="Arial"/>
          <w:sz w:val="24"/>
          <w:szCs w:val="24"/>
        </w:rPr>
        <w:t xml:space="preserve"> </w:t>
      </w:r>
      <w:r>
        <w:rPr>
          <w:rFonts w:ascii="Arial" w:hAnsi="Arial" w:cs="Arial"/>
          <w:sz w:val="24"/>
          <w:szCs w:val="24"/>
        </w:rPr>
        <w:t xml:space="preserve">evidenced based practice (EBP) </w:t>
      </w:r>
      <w:r w:rsidR="006E7B66">
        <w:rPr>
          <w:rFonts w:ascii="Arial" w:hAnsi="Arial" w:cs="Arial"/>
          <w:sz w:val="24"/>
          <w:szCs w:val="24"/>
        </w:rPr>
        <w:t xml:space="preserve">being further integrated in to the medical system, throughout the 1990s, because this emergence of EBP directly affects psychotherapy (Mahon, 2023). EBP is evidence supported by the research </w:t>
      </w:r>
      <w:r w:rsidR="00F43F3B">
        <w:rPr>
          <w:rFonts w:ascii="Arial" w:hAnsi="Arial" w:cs="Arial"/>
          <w:sz w:val="24"/>
          <w:szCs w:val="24"/>
        </w:rPr>
        <w:t xml:space="preserve">of a randomised control trial (RCT) and a RCT is the gold standard in research when establishing the effectiveness of different psychotherapies (Mahon, 2023). It could be argued that the type of research being used to establish effective therapy, although appropriate in a medical sense, does not appear appropriate in a therapy sense because the placebo pill concept is unachievable in therapy (Mahon, 2023). </w:t>
      </w:r>
    </w:p>
    <w:p w14:paraId="56726436" w14:textId="77777777" w:rsidR="00427075" w:rsidRDefault="00427075" w:rsidP="00941DEF">
      <w:pPr>
        <w:spacing w:line="480" w:lineRule="auto"/>
        <w:rPr>
          <w:rFonts w:ascii="Arial" w:hAnsi="Arial" w:cs="Arial"/>
          <w:sz w:val="24"/>
          <w:szCs w:val="24"/>
        </w:rPr>
      </w:pPr>
    </w:p>
    <w:p w14:paraId="1A88F93F" w14:textId="77777777" w:rsidR="009E1C0D" w:rsidRDefault="00427075" w:rsidP="00941DEF">
      <w:pPr>
        <w:spacing w:line="480" w:lineRule="auto"/>
        <w:rPr>
          <w:rFonts w:ascii="Arial" w:hAnsi="Arial" w:cs="Arial"/>
          <w:sz w:val="24"/>
          <w:szCs w:val="24"/>
        </w:rPr>
      </w:pPr>
      <w:r>
        <w:rPr>
          <w:rFonts w:ascii="Arial" w:hAnsi="Arial" w:cs="Arial"/>
          <w:sz w:val="24"/>
          <w:szCs w:val="24"/>
        </w:rPr>
        <w:t xml:space="preserve">To summarise this section of work, the significant approaches to therapy have emerged from research. The emergence of psychoanalysis and humanistic therapy has come from qualitative research, which is the same type of research being used as practice-based evidence within the profession. </w:t>
      </w:r>
    </w:p>
    <w:p w14:paraId="7DA5C55A" w14:textId="4E4A7C22" w:rsidR="00427075" w:rsidRDefault="00517C75" w:rsidP="00941DEF">
      <w:pPr>
        <w:spacing w:line="480" w:lineRule="auto"/>
        <w:rPr>
          <w:rFonts w:ascii="Arial" w:hAnsi="Arial" w:cs="Arial"/>
          <w:sz w:val="24"/>
          <w:szCs w:val="24"/>
        </w:rPr>
      </w:pPr>
      <w:r>
        <w:rPr>
          <w:rFonts w:ascii="Arial" w:hAnsi="Arial" w:cs="Arial"/>
          <w:sz w:val="24"/>
          <w:szCs w:val="24"/>
        </w:rPr>
        <w:lastRenderedPageBreak/>
        <w:t xml:space="preserve">RCTs inform EBP and determine the effectiveness of therapy, despite being arguably an inappropriate way to decipher this. </w:t>
      </w:r>
    </w:p>
    <w:p w14:paraId="3867375A" w14:textId="505B1BE5" w:rsidR="00E54316" w:rsidRDefault="00853334" w:rsidP="00941DEF">
      <w:pPr>
        <w:spacing w:line="480" w:lineRule="auto"/>
        <w:rPr>
          <w:rFonts w:ascii="Arial" w:hAnsi="Arial" w:cs="Arial"/>
          <w:sz w:val="24"/>
          <w:szCs w:val="24"/>
        </w:rPr>
      </w:pPr>
      <w:r>
        <w:rPr>
          <w:rFonts w:ascii="Arial" w:hAnsi="Arial" w:cs="Arial"/>
          <w:sz w:val="24"/>
          <w:szCs w:val="24"/>
        </w:rPr>
        <w:t xml:space="preserve">  </w:t>
      </w:r>
      <w:r w:rsidR="001A1E9B">
        <w:rPr>
          <w:rFonts w:ascii="Arial" w:hAnsi="Arial" w:cs="Arial"/>
          <w:sz w:val="24"/>
          <w:szCs w:val="24"/>
        </w:rPr>
        <w:t xml:space="preserve">   </w:t>
      </w:r>
    </w:p>
    <w:p w14:paraId="12BD7A6E" w14:textId="77777777" w:rsidR="00B70304" w:rsidRDefault="00B70304" w:rsidP="00941DEF">
      <w:pPr>
        <w:spacing w:line="480" w:lineRule="auto"/>
        <w:rPr>
          <w:rFonts w:ascii="Arial" w:hAnsi="Arial" w:cs="Arial"/>
          <w:sz w:val="24"/>
          <w:szCs w:val="24"/>
        </w:rPr>
      </w:pPr>
    </w:p>
    <w:p w14:paraId="6AA22AAF" w14:textId="77777777" w:rsidR="00B70304" w:rsidRDefault="00B70304" w:rsidP="00941DEF">
      <w:pPr>
        <w:spacing w:line="480" w:lineRule="auto"/>
        <w:rPr>
          <w:rFonts w:ascii="Arial" w:hAnsi="Arial" w:cs="Arial"/>
          <w:sz w:val="24"/>
          <w:szCs w:val="24"/>
        </w:rPr>
      </w:pPr>
    </w:p>
    <w:p w14:paraId="101BF6A9" w14:textId="77777777" w:rsidR="00B70304" w:rsidRDefault="00B70304" w:rsidP="00941DEF">
      <w:pPr>
        <w:spacing w:line="480" w:lineRule="auto"/>
        <w:rPr>
          <w:rFonts w:ascii="Arial" w:hAnsi="Arial" w:cs="Arial"/>
          <w:sz w:val="24"/>
          <w:szCs w:val="24"/>
        </w:rPr>
      </w:pPr>
    </w:p>
    <w:p w14:paraId="751DA685" w14:textId="77777777" w:rsidR="00B70304" w:rsidRDefault="00B70304" w:rsidP="00941DEF">
      <w:pPr>
        <w:spacing w:line="480" w:lineRule="auto"/>
        <w:rPr>
          <w:rFonts w:ascii="Arial" w:hAnsi="Arial" w:cs="Arial"/>
          <w:sz w:val="24"/>
          <w:szCs w:val="24"/>
        </w:rPr>
      </w:pPr>
    </w:p>
    <w:p w14:paraId="0B128E23" w14:textId="77777777" w:rsidR="00B70304" w:rsidRDefault="00B70304" w:rsidP="00941DEF">
      <w:pPr>
        <w:spacing w:line="480" w:lineRule="auto"/>
        <w:rPr>
          <w:rFonts w:ascii="Arial" w:hAnsi="Arial" w:cs="Arial"/>
          <w:sz w:val="24"/>
          <w:szCs w:val="24"/>
        </w:rPr>
      </w:pPr>
    </w:p>
    <w:p w14:paraId="7048B8D7" w14:textId="77777777" w:rsidR="00B70304" w:rsidRDefault="00B70304" w:rsidP="00941DEF">
      <w:pPr>
        <w:spacing w:line="480" w:lineRule="auto"/>
        <w:rPr>
          <w:rFonts w:ascii="Arial" w:hAnsi="Arial" w:cs="Arial"/>
          <w:sz w:val="24"/>
          <w:szCs w:val="24"/>
        </w:rPr>
      </w:pPr>
    </w:p>
    <w:p w14:paraId="526A5100" w14:textId="77777777" w:rsidR="00B70304" w:rsidRDefault="00B70304" w:rsidP="00941DEF">
      <w:pPr>
        <w:spacing w:line="480" w:lineRule="auto"/>
        <w:rPr>
          <w:rFonts w:ascii="Arial" w:hAnsi="Arial" w:cs="Arial"/>
          <w:sz w:val="24"/>
          <w:szCs w:val="24"/>
        </w:rPr>
      </w:pPr>
    </w:p>
    <w:p w14:paraId="788E20B3" w14:textId="77777777" w:rsidR="00B70304" w:rsidRDefault="00B70304" w:rsidP="00941DEF">
      <w:pPr>
        <w:spacing w:line="480" w:lineRule="auto"/>
        <w:rPr>
          <w:rFonts w:ascii="Arial" w:hAnsi="Arial" w:cs="Arial"/>
          <w:sz w:val="24"/>
          <w:szCs w:val="24"/>
        </w:rPr>
      </w:pPr>
    </w:p>
    <w:p w14:paraId="53A3F7CF" w14:textId="77777777" w:rsidR="00B70304" w:rsidRDefault="00B70304" w:rsidP="00941DEF">
      <w:pPr>
        <w:spacing w:line="480" w:lineRule="auto"/>
        <w:rPr>
          <w:rFonts w:ascii="Arial" w:hAnsi="Arial" w:cs="Arial"/>
          <w:sz w:val="24"/>
          <w:szCs w:val="24"/>
        </w:rPr>
      </w:pPr>
    </w:p>
    <w:p w14:paraId="7F02455F" w14:textId="77777777" w:rsidR="00B70304" w:rsidRDefault="00B70304" w:rsidP="00941DEF">
      <w:pPr>
        <w:spacing w:line="480" w:lineRule="auto"/>
        <w:rPr>
          <w:rFonts w:ascii="Arial" w:hAnsi="Arial" w:cs="Arial"/>
          <w:sz w:val="24"/>
          <w:szCs w:val="24"/>
        </w:rPr>
      </w:pPr>
    </w:p>
    <w:p w14:paraId="5DFF0AA0" w14:textId="77777777" w:rsidR="00B70304" w:rsidRDefault="00B70304" w:rsidP="00941DEF">
      <w:pPr>
        <w:spacing w:line="480" w:lineRule="auto"/>
        <w:rPr>
          <w:rFonts w:ascii="Arial" w:hAnsi="Arial" w:cs="Arial"/>
          <w:sz w:val="24"/>
          <w:szCs w:val="24"/>
        </w:rPr>
      </w:pPr>
    </w:p>
    <w:p w14:paraId="7E2623A6" w14:textId="77777777" w:rsidR="00B70304" w:rsidRDefault="00B70304" w:rsidP="00941DEF">
      <w:pPr>
        <w:spacing w:line="480" w:lineRule="auto"/>
        <w:rPr>
          <w:rFonts w:ascii="Arial" w:hAnsi="Arial" w:cs="Arial"/>
          <w:sz w:val="24"/>
          <w:szCs w:val="24"/>
        </w:rPr>
      </w:pPr>
    </w:p>
    <w:p w14:paraId="6489EEF9" w14:textId="77777777" w:rsidR="00B70304" w:rsidRDefault="00B70304" w:rsidP="00941DEF">
      <w:pPr>
        <w:spacing w:line="480" w:lineRule="auto"/>
        <w:rPr>
          <w:rFonts w:ascii="Arial" w:hAnsi="Arial" w:cs="Arial"/>
          <w:sz w:val="24"/>
          <w:szCs w:val="24"/>
        </w:rPr>
      </w:pPr>
    </w:p>
    <w:p w14:paraId="498047E3" w14:textId="77777777" w:rsidR="00B70304" w:rsidRDefault="00B70304" w:rsidP="00941DEF">
      <w:pPr>
        <w:spacing w:line="480" w:lineRule="auto"/>
        <w:rPr>
          <w:rFonts w:ascii="Arial" w:hAnsi="Arial" w:cs="Arial"/>
          <w:sz w:val="24"/>
          <w:szCs w:val="24"/>
        </w:rPr>
      </w:pPr>
    </w:p>
    <w:p w14:paraId="43909598" w14:textId="77777777" w:rsidR="00B70304" w:rsidRDefault="00B70304" w:rsidP="00941DEF">
      <w:pPr>
        <w:spacing w:line="480" w:lineRule="auto"/>
        <w:rPr>
          <w:rFonts w:ascii="Arial" w:hAnsi="Arial" w:cs="Arial"/>
          <w:b/>
          <w:bCs/>
          <w:sz w:val="24"/>
          <w:szCs w:val="24"/>
        </w:rPr>
      </w:pPr>
    </w:p>
    <w:p w14:paraId="17237DB6" w14:textId="77777777" w:rsidR="00AB4802" w:rsidRDefault="00AB4802" w:rsidP="00941DEF">
      <w:pPr>
        <w:spacing w:line="480" w:lineRule="auto"/>
        <w:rPr>
          <w:rFonts w:ascii="Arial" w:hAnsi="Arial" w:cs="Arial"/>
          <w:b/>
          <w:bCs/>
          <w:sz w:val="24"/>
          <w:szCs w:val="24"/>
        </w:rPr>
      </w:pPr>
    </w:p>
    <w:p w14:paraId="0AD05B5B" w14:textId="77777777" w:rsidR="00AB4802" w:rsidRDefault="00AB4802" w:rsidP="00941DEF">
      <w:pPr>
        <w:spacing w:line="480" w:lineRule="auto"/>
        <w:rPr>
          <w:rFonts w:ascii="Arial" w:hAnsi="Arial" w:cs="Arial"/>
          <w:b/>
          <w:bCs/>
          <w:sz w:val="24"/>
          <w:szCs w:val="24"/>
        </w:rPr>
      </w:pPr>
    </w:p>
    <w:p w14:paraId="14C0ED7A" w14:textId="77777777" w:rsidR="00AB4802" w:rsidRDefault="00AB4802" w:rsidP="00941DEF">
      <w:pPr>
        <w:spacing w:line="480" w:lineRule="auto"/>
        <w:rPr>
          <w:rFonts w:ascii="Arial" w:hAnsi="Arial" w:cs="Arial"/>
          <w:b/>
          <w:bCs/>
          <w:sz w:val="24"/>
          <w:szCs w:val="24"/>
        </w:rPr>
      </w:pPr>
    </w:p>
    <w:p w14:paraId="07AA2CED" w14:textId="6AA3E3C1" w:rsidR="00B70304" w:rsidRDefault="00B70304" w:rsidP="00941DEF">
      <w:pPr>
        <w:spacing w:line="480" w:lineRule="auto"/>
        <w:rPr>
          <w:rFonts w:ascii="Arial" w:hAnsi="Arial" w:cs="Arial"/>
          <w:b/>
          <w:bCs/>
          <w:sz w:val="24"/>
          <w:szCs w:val="24"/>
        </w:rPr>
      </w:pPr>
      <w:r>
        <w:rPr>
          <w:rFonts w:ascii="Arial" w:hAnsi="Arial" w:cs="Arial"/>
          <w:b/>
          <w:bCs/>
          <w:sz w:val="24"/>
          <w:szCs w:val="24"/>
        </w:rPr>
        <w:t>CRITIQUING THE INTERPLAY BETWEEN PSYCHOTHERAPY AND RESEARCH</w:t>
      </w:r>
    </w:p>
    <w:p w14:paraId="5B63FE26" w14:textId="77777777" w:rsidR="00F0060D" w:rsidRDefault="00F0060D" w:rsidP="00941DEF">
      <w:pPr>
        <w:spacing w:line="480" w:lineRule="auto"/>
        <w:rPr>
          <w:rFonts w:ascii="Arial" w:hAnsi="Arial" w:cs="Arial"/>
          <w:b/>
          <w:bCs/>
          <w:sz w:val="24"/>
          <w:szCs w:val="24"/>
        </w:rPr>
      </w:pPr>
    </w:p>
    <w:p w14:paraId="3A8B3133" w14:textId="2749ABFC" w:rsidR="00AE5F2F" w:rsidRDefault="000C3DFB" w:rsidP="00941DEF">
      <w:pPr>
        <w:spacing w:line="480" w:lineRule="auto"/>
        <w:rPr>
          <w:rFonts w:ascii="Arial" w:hAnsi="Arial" w:cs="Arial"/>
          <w:sz w:val="24"/>
          <w:szCs w:val="24"/>
        </w:rPr>
      </w:pPr>
      <w:r>
        <w:rPr>
          <w:rFonts w:ascii="Arial" w:hAnsi="Arial" w:cs="Arial"/>
          <w:sz w:val="24"/>
          <w:szCs w:val="24"/>
        </w:rPr>
        <w:t xml:space="preserve">After the </w:t>
      </w:r>
      <w:r w:rsidR="00F0060D">
        <w:rPr>
          <w:rFonts w:ascii="Arial" w:hAnsi="Arial" w:cs="Arial"/>
          <w:sz w:val="24"/>
          <w:szCs w:val="24"/>
        </w:rPr>
        <w:t>initial stage in the history of counselling research</w:t>
      </w:r>
      <w:r w:rsidR="00E71F4A">
        <w:rPr>
          <w:rFonts w:ascii="Arial" w:hAnsi="Arial" w:cs="Arial"/>
          <w:sz w:val="24"/>
          <w:szCs w:val="24"/>
        </w:rPr>
        <w:t xml:space="preserve">, the approach to research appeared to change to </w:t>
      </w:r>
      <w:r w:rsidR="00BB3D58">
        <w:rPr>
          <w:rFonts w:ascii="Arial" w:hAnsi="Arial" w:cs="Arial"/>
          <w:sz w:val="24"/>
          <w:szCs w:val="24"/>
        </w:rPr>
        <w:t xml:space="preserve">a </w:t>
      </w:r>
      <w:r w:rsidR="004658BF">
        <w:rPr>
          <w:rFonts w:ascii="Arial" w:hAnsi="Arial" w:cs="Arial"/>
          <w:sz w:val="24"/>
          <w:szCs w:val="24"/>
        </w:rPr>
        <w:t>positivist epistemological perspective</w:t>
      </w:r>
      <w:r w:rsidR="00D473BF">
        <w:rPr>
          <w:rFonts w:ascii="Arial" w:hAnsi="Arial" w:cs="Arial"/>
          <w:sz w:val="24"/>
          <w:szCs w:val="24"/>
        </w:rPr>
        <w:t xml:space="preserve"> for the majority of the twentieth century</w:t>
      </w:r>
      <w:r w:rsidR="009F08F7">
        <w:rPr>
          <w:rFonts w:ascii="Arial" w:hAnsi="Arial" w:cs="Arial"/>
          <w:sz w:val="24"/>
          <w:szCs w:val="24"/>
        </w:rPr>
        <w:t xml:space="preserve">. </w:t>
      </w:r>
      <w:r w:rsidR="009E12B3">
        <w:rPr>
          <w:rFonts w:ascii="Arial" w:hAnsi="Arial" w:cs="Arial"/>
          <w:sz w:val="24"/>
          <w:szCs w:val="24"/>
        </w:rPr>
        <w:t xml:space="preserve">Psychology </w:t>
      </w:r>
      <w:r w:rsidR="009A470F">
        <w:rPr>
          <w:rFonts w:ascii="Arial" w:hAnsi="Arial" w:cs="Arial"/>
          <w:sz w:val="24"/>
          <w:szCs w:val="24"/>
        </w:rPr>
        <w:t xml:space="preserve">adopted a positivist approach to research and in Britain, psychotherapy </w:t>
      </w:r>
      <w:r w:rsidR="008539E4">
        <w:rPr>
          <w:rFonts w:ascii="Arial" w:hAnsi="Arial" w:cs="Arial"/>
          <w:sz w:val="24"/>
          <w:szCs w:val="24"/>
        </w:rPr>
        <w:t>research was conducted within the realm of psychology</w:t>
      </w:r>
      <w:r w:rsidR="00F918D7">
        <w:rPr>
          <w:rFonts w:ascii="Arial" w:hAnsi="Arial" w:cs="Arial"/>
          <w:sz w:val="24"/>
          <w:szCs w:val="24"/>
        </w:rPr>
        <w:t xml:space="preserve">, with this concept demonstrating </w:t>
      </w:r>
      <w:r w:rsidR="00DF32A5">
        <w:rPr>
          <w:rFonts w:ascii="Arial" w:hAnsi="Arial" w:cs="Arial"/>
          <w:sz w:val="24"/>
          <w:szCs w:val="24"/>
        </w:rPr>
        <w:t xml:space="preserve">the relationship psychotherapy had with the positivist research culture </w:t>
      </w:r>
      <w:r w:rsidR="00180AE9">
        <w:rPr>
          <w:rFonts w:ascii="Arial" w:hAnsi="Arial" w:cs="Arial"/>
          <w:sz w:val="24"/>
          <w:szCs w:val="24"/>
        </w:rPr>
        <w:t xml:space="preserve">– arguably </w:t>
      </w:r>
      <w:r w:rsidR="009F2F4D">
        <w:rPr>
          <w:rFonts w:ascii="Arial" w:hAnsi="Arial" w:cs="Arial"/>
          <w:sz w:val="24"/>
          <w:szCs w:val="24"/>
        </w:rPr>
        <w:t xml:space="preserve">a profession </w:t>
      </w:r>
      <w:r w:rsidR="00766146">
        <w:rPr>
          <w:rFonts w:ascii="Arial" w:hAnsi="Arial" w:cs="Arial"/>
          <w:sz w:val="24"/>
          <w:szCs w:val="24"/>
        </w:rPr>
        <w:t xml:space="preserve">constrained by being </w:t>
      </w:r>
      <w:r w:rsidR="009F2F4D">
        <w:rPr>
          <w:rFonts w:ascii="Arial" w:hAnsi="Arial" w:cs="Arial"/>
          <w:sz w:val="24"/>
          <w:szCs w:val="24"/>
        </w:rPr>
        <w:t xml:space="preserve">situated within an unsuitable realm in relation to its </w:t>
      </w:r>
      <w:r w:rsidR="00692074">
        <w:rPr>
          <w:rFonts w:ascii="Arial" w:hAnsi="Arial" w:cs="Arial"/>
          <w:sz w:val="24"/>
          <w:szCs w:val="24"/>
        </w:rPr>
        <w:t xml:space="preserve">research needs (Levitt, 2015). </w:t>
      </w:r>
      <w:r w:rsidR="00AF7E16">
        <w:rPr>
          <w:rFonts w:ascii="Arial" w:hAnsi="Arial" w:cs="Arial"/>
          <w:sz w:val="24"/>
          <w:szCs w:val="24"/>
        </w:rPr>
        <w:t>The reason for arguing this is t</w:t>
      </w:r>
      <w:r w:rsidR="00A84268">
        <w:rPr>
          <w:rFonts w:ascii="Arial" w:hAnsi="Arial" w:cs="Arial"/>
          <w:sz w:val="24"/>
          <w:szCs w:val="24"/>
        </w:rPr>
        <w:t xml:space="preserve">he nature of positivist research is </w:t>
      </w:r>
      <w:r w:rsidR="00A55D06">
        <w:rPr>
          <w:rFonts w:ascii="Arial" w:hAnsi="Arial" w:cs="Arial"/>
          <w:sz w:val="24"/>
          <w:szCs w:val="24"/>
        </w:rPr>
        <w:t xml:space="preserve">objective and quantitative (Levitt, 2015). </w:t>
      </w:r>
      <w:r w:rsidR="0030128D">
        <w:rPr>
          <w:rFonts w:ascii="Arial" w:hAnsi="Arial" w:cs="Arial"/>
          <w:sz w:val="24"/>
          <w:szCs w:val="24"/>
        </w:rPr>
        <w:t>Research which objecti</w:t>
      </w:r>
      <w:r w:rsidR="005B1CE0">
        <w:rPr>
          <w:rFonts w:ascii="Arial" w:hAnsi="Arial" w:cs="Arial"/>
          <w:sz w:val="24"/>
          <w:szCs w:val="24"/>
        </w:rPr>
        <w:t xml:space="preserve">fies the client and/or the therapist </w:t>
      </w:r>
      <w:r w:rsidR="00895D3C">
        <w:rPr>
          <w:rFonts w:ascii="Arial" w:hAnsi="Arial" w:cs="Arial"/>
          <w:sz w:val="24"/>
          <w:szCs w:val="24"/>
        </w:rPr>
        <w:t>in a sc</w:t>
      </w:r>
      <w:r w:rsidR="002E35C9">
        <w:rPr>
          <w:rFonts w:ascii="Arial" w:hAnsi="Arial" w:cs="Arial"/>
          <w:sz w:val="24"/>
          <w:szCs w:val="24"/>
        </w:rPr>
        <w:t xml:space="preserve">ientific way will risk </w:t>
      </w:r>
      <w:r w:rsidR="001C330C">
        <w:rPr>
          <w:rFonts w:ascii="Arial" w:hAnsi="Arial" w:cs="Arial"/>
          <w:sz w:val="24"/>
          <w:szCs w:val="24"/>
        </w:rPr>
        <w:t xml:space="preserve">misunderstanding the phenomenon </w:t>
      </w:r>
      <w:r w:rsidR="00E418F4">
        <w:rPr>
          <w:rFonts w:ascii="Arial" w:hAnsi="Arial" w:cs="Arial"/>
          <w:sz w:val="24"/>
          <w:szCs w:val="24"/>
        </w:rPr>
        <w:t xml:space="preserve">which </w:t>
      </w:r>
      <w:r w:rsidR="007068DA">
        <w:rPr>
          <w:rFonts w:ascii="Arial" w:hAnsi="Arial" w:cs="Arial"/>
          <w:sz w:val="24"/>
          <w:szCs w:val="24"/>
        </w:rPr>
        <w:t>it is attempting to explain (McLeod, 2001).</w:t>
      </w:r>
      <w:r w:rsidR="0059393B">
        <w:rPr>
          <w:rFonts w:ascii="Arial" w:hAnsi="Arial" w:cs="Arial"/>
          <w:sz w:val="24"/>
          <w:szCs w:val="24"/>
        </w:rPr>
        <w:t xml:space="preserve"> </w:t>
      </w:r>
      <w:r w:rsidR="00052D56">
        <w:rPr>
          <w:rFonts w:ascii="Arial" w:hAnsi="Arial" w:cs="Arial"/>
          <w:sz w:val="24"/>
          <w:szCs w:val="24"/>
        </w:rPr>
        <w:t xml:space="preserve">The </w:t>
      </w:r>
      <w:r w:rsidR="00B4431F">
        <w:rPr>
          <w:rFonts w:ascii="Arial" w:hAnsi="Arial" w:cs="Arial"/>
          <w:sz w:val="24"/>
          <w:szCs w:val="24"/>
        </w:rPr>
        <w:t>scientific research culture</w:t>
      </w:r>
      <w:r w:rsidR="009E4A58">
        <w:rPr>
          <w:rFonts w:ascii="Arial" w:hAnsi="Arial" w:cs="Arial"/>
          <w:sz w:val="24"/>
          <w:szCs w:val="24"/>
        </w:rPr>
        <w:t>, therefore,</w:t>
      </w:r>
      <w:r w:rsidR="00B4431F">
        <w:rPr>
          <w:rFonts w:ascii="Arial" w:hAnsi="Arial" w:cs="Arial"/>
          <w:sz w:val="24"/>
          <w:szCs w:val="24"/>
        </w:rPr>
        <w:t xml:space="preserve"> is ill-equipped to understand </w:t>
      </w:r>
      <w:r w:rsidR="005701B2">
        <w:rPr>
          <w:rFonts w:ascii="Arial" w:hAnsi="Arial" w:cs="Arial"/>
          <w:sz w:val="24"/>
          <w:szCs w:val="24"/>
        </w:rPr>
        <w:t>subjective experience, subjective meaning and inter</w:t>
      </w:r>
      <w:r w:rsidR="003D3ED5">
        <w:rPr>
          <w:rFonts w:ascii="Arial" w:hAnsi="Arial" w:cs="Arial"/>
          <w:sz w:val="24"/>
          <w:szCs w:val="24"/>
        </w:rPr>
        <w:t xml:space="preserve">subjective interaction </w:t>
      </w:r>
      <w:r w:rsidR="00DD6E4A">
        <w:rPr>
          <w:rFonts w:ascii="Arial" w:hAnsi="Arial" w:cs="Arial"/>
          <w:sz w:val="24"/>
          <w:szCs w:val="24"/>
        </w:rPr>
        <w:t>(</w:t>
      </w:r>
      <w:r w:rsidR="0000288E">
        <w:rPr>
          <w:rFonts w:ascii="Arial" w:hAnsi="Arial" w:cs="Arial"/>
          <w:sz w:val="24"/>
          <w:szCs w:val="24"/>
        </w:rPr>
        <w:t xml:space="preserve">Fossey </w:t>
      </w:r>
      <w:r w:rsidR="0000288E">
        <w:rPr>
          <w:rFonts w:ascii="Arial" w:hAnsi="Arial" w:cs="Arial"/>
          <w:i/>
          <w:iCs/>
          <w:sz w:val="24"/>
          <w:szCs w:val="24"/>
        </w:rPr>
        <w:t>et al.</w:t>
      </w:r>
      <w:r w:rsidR="0000288E">
        <w:rPr>
          <w:rFonts w:ascii="Arial" w:hAnsi="Arial" w:cs="Arial"/>
          <w:sz w:val="24"/>
          <w:szCs w:val="24"/>
        </w:rPr>
        <w:t xml:space="preserve">, 2002). </w:t>
      </w:r>
    </w:p>
    <w:p w14:paraId="42D18830" w14:textId="77777777" w:rsidR="00AE5F2F" w:rsidRDefault="00AE5F2F" w:rsidP="00941DEF">
      <w:pPr>
        <w:spacing w:line="480" w:lineRule="auto"/>
        <w:rPr>
          <w:rFonts w:ascii="Arial" w:hAnsi="Arial" w:cs="Arial"/>
          <w:sz w:val="24"/>
          <w:szCs w:val="24"/>
        </w:rPr>
      </w:pPr>
    </w:p>
    <w:p w14:paraId="67450B3B" w14:textId="77777777" w:rsidR="00D82C64" w:rsidRDefault="00E82B30" w:rsidP="00941DEF">
      <w:pPr>
        <w:spacing w:line="480" w:lineRule="auto"/>
        <w:rPr>
          <w:rFonts w:ascii="Arial" w:hAnsi="Arial" w:cs="Arial"/>
          <w:sz w:val="24"/>
          <w:szCs w:val="24"/>
        </w:rPr>
      </w:pPr>
      <w:r>
        <w:rPr>
          <w:rFonts w:ascii="Arial" w:hAnsi="Arial" w:cs="Arial"/>
          <w:sz w:val="24"/>
          <w:szCs w:val="24"/>
        </w:rPr>
        <w:t xml:space="preserve">By the 1980s, the humanistic research culture of interpretivism </w:t>
      </w:r>
      <w:r w:rsidR="00D97791">
        <w:rPr>
          <w:rFonts w:ascii="Arial" w:hAnsi="Arial" w:cs="Arial"/>
          <w:sz w:val="24"/>
          <w:szCs w:val="24"/>
        </w:rPr>
        <w:t xml:space="preserve">revived the qualitative psychotherapy </w:t>
      </w:r>
      <w:r w:rsidR="00296FB0">
        <w:rPr>
          <w:rFonts w:ascii="Arial" w:hAnsi="Arial" w:cs="Arial"/>
          <w:sz w:val="24"/>
          <w:szCs w:val="24"/>
        </w:rPr>
        <w:t xml:space="preserve">research, with this culture possibly </w:t>
      </w:r>
      <w:r w:rsidR="00BF2FA5">
        <w:rPr>
          <w:rFonts w:ascii="Arial" w:hAnsi="Arial" w:cs="Arial"/>
          <w:sz w:val="24"/>
          <w:szCs w:val="24"/>
        </w:rPr>
        <w:t xml:space="preserve">being more suitable to the profession as a whole, </w:t>
      </w:r>
      <w:r w:rsidR="00AF0E16">
        <w:rPr>
          <w:rFonts w:ascii="Arial" w:hAnsi="Arial" w:cs="Arial"/>
          <w:sz w:val="24"/>
          <w:szCs w:val="24"/>
        </w:rPr>
        <w:t xml:space="preserve">evidenced </w:t>
      </w:r>
      <w:r w:rsidR="00547E86">
        <w:rPr>
          <w:rFonts w:ascii="Arial" w:hAnsi="Arial" w:cs="Arial"/>
          <w:sz w:val="24"/>
          <w:szCs w:val="24"/>
        </w:rPr>
        <w:t xml:space="preserve">by the fact it is used by all the approaches to counselling since then </w:t>
      </w:r>
      <w:r w:rsidR="00167924">
        <w:rPr>
          <w:rFonts w:ascii="Arial" w:hAnsi="Arial" w:cs="Arial"/>
          <w:sz w:val="24"/>
          <w:szCs w:val="24"/>
        </w:rPr>
        <w:t xml:space="preserve">(Levitt, 2015). </w:t>
      </w:r>
      <w:r w:rsidR="00473A77">
        <w:rPr>
          <w:rFonts w:ascii="Arial" w:hAnsi="Arial" w:cs="Arial"/>
          <w:sz w:val="24"/>
          <w:szCs w:val="24"/>
        </w:rPr>
        <w:t xml:space="preserve">One could argue </w:t>
      </w:r>
      <w:r w:rsidR="00DB73F9">
        <w:rPr>
          <w:rFonts w:ascii="Arial" w:hAnsi="Arial" w:cs="Arial"/>
          <w:sz w:val="24"/>
          <w:szCs w:val="24"/>
        </w:rPr>
        <w:t xml:space="preserve">that this qualitative research is </w:t>
      </w:r>
      <w:r w:rsidR="00CD1DE3">
        <w:rPr>
          <w:rFonts w:ascii="Arial" w:hAnsi="Arial" w:cs="Arial"/>
          <w:sz w:val="24"/>
          <w:szCs w:val="24"/>
        </w:rPr>
        <w:t>suited</w:t>
      </w:r>
      <w:r w:rsidR="00DB73F9">
        <w:rPr>
          <w:rFonts w:ascii="Arial" w:hAnsi="Arial" w:cs="Arial"/>
          <w:sz w:val="24"/>
          <w:szCs w:val="24"/>
        </w:rPr>
        <w:t xml:space="preserve"> for psychotherapy because this type of research aims to understand the meaning </w:t>
      </w:r>
      <w:r w:rsidR="00CA0C14">
        <w:rPr>
          <w:rFonts w:ascii="Arial" w:hAnsi="Arial" w:cs="Arial"/>
          <w:sz w:val="24"/>
          <w:szCs w:val="24"/>
        </w:rPr>
        <w:t>and experience of human beings’ lives and social worlds (</w:t>
      </w:r>
      <w:r w:rsidR="00DE4DD5">
        <w:rPr>
          <w:rFonts w:ascii="Arial" w:hAnsi="Arial" w:cs="Arial"/>
          <w:sz w:val="24"/>
          <w:szCs w:val="24"/>
        </w:rPr>
        <w:t xml:space="preserve">Fossey </w:t>
      </w:r>
      <w:r w:rsidR="00DE4DD5">
        <w:rPr>
          <w:rFonts w:ascii="Arial" w:hAnsi="Arial" w:cs="Arial"/>
          <w:i/>
          <w:iCs/>
          <w:sz w:val="24"/>
          <w:szCs w:val="24"/>
        </w:rPr>
        <w:t>et al.</w:t>
      </w:r>
      <w:r w:rsidR="00DE4DD5">
        <w:rPr>
          <w:rFonts w:ascii="Arial" w:hAnsi="Arial" w:cs="Arial"/>
          <w:sz w:val="24"/>
          <w:szCs w:val="24"/>
        </w:rPr>
        <w:t xml:space="preserve">, </w:t>
      </w:r>
      <w:r w:rsidR="001F3BDB">
        <w:rPr>
          <w:rFonts w:ascii="Arial" w:hAnsi="Arial" w:cs="Arial"/>
          <w:sz w:val="24"/>
          <w:szCs w:val="24"/>
        </w:rPr>
        <w:t xml:space="preserve">2002). </w:t>
      </w:r>
    </w:p>
    <w:p w14:paraId="1C629D2D" w14:textId="6859E041" w:rsidR="00B70304" w:rsidRDefault="00E913F1" w:rsidP="00941DEF">
      <w:pPr>
        <w:spacing w:line="480" w:lineRule="auto"/>
        <w:rPr>
          <w:rFonts w:ascii="Arial" w:hAnsi="Arial" w:cs="Arial"/>
          <w:sz w:val="24"/>
          <w:szCs w:val="24"/>
        </w:rPr>
      </w:pPr>
      <w:r>
        <w:rPr>
          <w:rFonts w:ascii="Arial" w:hAnsi="Arial" w:cs="Arial"/>
          <w:sz w:val="24"/>
          <w:szCs w:val="24"/>
        </w:rPr>
        <w:lastRenderedPageBreak/>
        <w:t xml:space="preserve">Over a couple of decades </w:t>
      </w:r>
      <w:r w:rsidR="003102A8">
        <w:rPr>
          <w:rFonts w:ascii="Arial" w:hAnsi="Arial" w:cs="Arial"/>
          <w:sz w:val="24"/>
          <w:szCs w:val="24"/>
        </w:rPr>
        <w:t>later after this qualitative research revival, a</w:t>
      </w:r>
      <w:r w:rsidR="00C343E6">
        <w:rPr>
          <w:rFonts w:ascii="Arial" w:hAnsi="Arial" w:cs="Arial"/>
          <w:sz w:val="24"/>
          <w:szCs w:val="24"/>
        </w:rPr>
        <w:t xml:space="preserve"> meta-synthesis of seven studies</w:t>
      </w:r>
      <w:r w:rsidR="006D188F">
        <w:rPr>
          <w:rFonts w:ascii="Arial" w:hAnsi="Arial" w:cs="Arial"/>
          <w:sz w:val="24"/>
          <w:szCs w:val="24"/>
        </w:rPr>
        <w:t xml:space="preserve"> occurred,</w:t>
      </w:r>
      <w:r w:rsidR="00C343E6">
        <w:rPr>
          <w:rFonts w:ascii="Arial" w:hAnsi="Arial" w:cs="Arial"/>
          <w:sz w:val="24"/>
          <w:szCs w:val="24"/>
        </w:rPr>
        <w:t xml:space="preserve"> to condense the findings of qualitative research in psychotherapy with regards to a client’s experience</w:t>
      </w:r>
      <w:r w:rsidR="00D97B43">
        <w:rPr>
          <w:rFonts w:ascii="Arial" w:hAnsi="Arial" w:cs="Arial"/>
          <w:sz w:val="24"/>
          <w:szCs w:val="24"/>
        </w:rPr>
        <w:t>.</w:t>
      </w:r>
      <w:r w:rsidR="00C343E6">
        <w:rPr>
          <w:rFonts w:ascii="Arial" w:hAnsi="Arial" w:cs="Arial"/>
          <w:sz w:val="24"/>
          <w:szCs w:val="24"/>
        </w:rPr>
        <w:t xml:space="preserve"> </w:t>
      </w:r>
      <w:r w:rsidR="00743C50">
        <w:rPr>
          <w:rFonts w:ascii="Arial" w:hAnsi="Arial" w:cs="Arial"/>
          <w:sz w:val="24"/>
          <w:szCs w:val="24"/>
        </w:rPr>
        <w:t>Th</w:t>
      </w:r>
      <w:r w:rsidR="00CC6276">
        <w:rPr>
          <w:rFonts w:ascii="Arial" w:hAnsi="Arial" w:cs="Arial"/>
          <w:sz w:val="24"/>
          <w:szCs w:val="24"/>
        </w:rPr>
        <w:t>is meta</w:t>
      </w:r>
      <w:r w:rsidR="00C5723B">
        <w:rPr>
          <w:rFonts w:ascii="Arial" w:hAnsi="Arial" w:cs="Arial"/>
          <w:sz w:val="24"/>
          <w:szCs w:val="24"/>
        </w:rPr>
        <w:t>-</w:t>
      </w:r>
      <w:r w:rsidR="00CC6276">
        <w:rPr>
          <w:rFonts w:ascii="Arial" w:hAnsi="Arial" w:cs="Arial"/>
          <w:sz w:val="24"/>
          <w:szCs w:val="24"/>
        </w:rPr>
        <w:t>synthesis iden</w:t>
      </w:r>
      <w:r w:rsidR="004A4054">
        <w:rPr>
          <w:rFonts w:ascii="Arial" w:hAnsi="Arial" w:cs="Arial"/>
          <w:sz w:val="24"/>
          <w:szCs w:val="24"/>
        </w:rPr>
        <w:t>tified the helpful processes of therapy</w:t>
      </w:r>
      <w:r w:rsidR="003E0D8F">
        <w:rPr>
          <w:rFonts w:ascii="Arial" w:hAnsi="Arial" w:cs="Arial"/>
          <w:sz w:val="24"/>
          <w:szCs w:val="24"/>
        </w:rPr>
        <w:t>, w</w:t>
      </w:r>
      <w:r w:rsidR="008D32A3">
        <w:rPr>
          <w:rFonts w:ascii="Arial" w:hAnsi="Arial" w:cs="Arial"/>
          <w:sz w:val="24"/>
          <w:szCs w:val="24"/>
        </w:rPr>
        <w:t>ith</w:t>
      </w:r>
      <w:r w:rsidR="003E0D8F">
        <w:rPr>
          <w:rFonts w:ascii="Arial" w:hAnsi="Arial" w:cs="Arial"/>
          <w:sz w:val="24"/>
          <w:szCs w:val="24"/>
        </w:rPr>
        <w:t xml:space="preserve"> the six processes coming under the umbrella term of </w:t>
      </w:r>
      <w:r w:rsidR="00C84921">
        <w:rPr>
          <w:rFonts w:ascii="Arial" w:hAnsi="Arial" w:cs="Arial"/>
          <w:sz w:val="24"/>
          <w:szCs w:val="24"/>
        </w:rPr>
        <w:t>‘therapeutic relationship’</w:t>
      </w:r>
      <w:r w:rsidR="004A4054">
        <w:rPr>
          <w:rFonts w:ascii="Arial" w:hAnsi="Arial" w:cs="Arial"/>
          <w:sz w:val="24"/>
          <w:szCs w:val="24"/>
        </w:rPr>
        <w:t xml:space="preserve"> </w:t>
      </w:r>
      <w:r w:rsidR="00C343E6">
        <w:rPr>
          <w:rFonts w:ascii="Arial" w:hAnsi="Arial" w:cs="Arial"/>
          <w:sz w:val="24"/>
          <w:szCs w:val="24"/>
        </w:rPr>
        <w:t>(Timulak, 2007).</w:t>
      </w:r>
      <w:r w:rsidR="008D32A3">
        <w:rPr>
          <w:rFonts w:ascii="Arial" w:hAnsi="Arial" w:cs="Arial"/>
          <w:sz w:val="24"/>
          <w:szCs w:val="24"/>
        </w:rPr>
        <w:t xml:space="preserve"> </w:t>
      </w:r>
      <w:r w:rsidR="00540DA9">
        <w:rPr>
          <w:rFonts w:ascii="Arial" w:hAnsi="Arial" w:cs="Arial"/>
          <w:sz w:val="24"/>
          <w:szCs w:val="24"/>
        </w:rPr>
        <w:t xml:space="preserve">The six </w:t>
      </w:r>
      <w:r w:rsidR="000344C9">
        <w:rPr>
          <w:rFonts w:ascii="Arial" w:hAnsi="Arial" w:cs="Arial"/>
          <w:sz w:val="24"/>
          <w:szCs w:val="24"/>
        </w:rPr>
        <w:t xml:space="preserve">helpful </w:t>
      </w:r>
      <w:r w:rsidR="00540DA9">
        <w:rPr>
          <w:rFonts w:ascii="Arial" w:hAnsi="Arial" w:cs="Arial"/>
          <w:sz w:val="24"/>
          <w:szCs w:val="24"/>
        </w:rPr>
        <w:t>processes</w:t>
      </w:r>
      <w:r w:rsidR="0053321D">
        <w:rPr>
          <w:rFonts w:ascii="Arial" w:hAnsi="Arial" w:cs="Arial"/>
          <w:sz w:val="24"/>
          <w:szCs w:val="24"/>
        </w:rPr>
        <w:t xml:space="preserve"> of therapy</w:t>
      </w:r>
      <w:r w:rsidR="00540DA9">
        <w:rPr>
          <w:rFonts w:ascii="Arial" w:hAnsi="Arial" w:cs="Arial"/>
          <w:sz w:val="24"/>
          <w:szCs w:val="24"/>
        </w:rPr>
        <w:t xml:space="preserve"> identified are: </w:t>
      </w:r>
      <w:r w:rsidR="00D05C42">
        <w:rPr>
          <w:rFonts w:ascii="Arial" w:hAnsi="Arial" w:cs="Arial"/>
          <w:sz w:val="24"/>
          <w:szCs w:val="24"/>
        </w:rPr>
        <w:t xml:space="preserve">self-understanding, new strategies, interpersonal empowerment, acceptance, </w:t>
      </w:r>
      <w:r w:rsidR="000344C9">
        <w:rPr>
          <w:rFonts w:ascii="Arial" w:hAnsi="Arial" w:cs="Arial"/>
          <w:sz w:val="24"/>
          <w:szCs w:val="24"/>
        </w:rPr>
        <w:t>exploration, being understood</w:t>
      </w:r>
      <w:r w:rsidR="00C84921">
        <w:rPr>
          <w:rFonts w:ascii="Arial" w:hAnsi="Arial" w:cs="Arial"/>
          <w:sz w:val="24"/>
          <w:szCs w:val="24"/>
        </w:rPr>
        <w:t xml:space="preserve"> </w:t>
      </w:r>
      <w:r w:rsidR="0053321D">
        <w:rPr>
          <w:rFonts w:ascii="Arial" w:hAnsi="Arial" w:cs="Arial"/>
          <w:sz w:val="24"/>
          <w:szCs w:val="24"/>
        </w:rPr>
        <w:t xml:space="preserve">(Timulak, 2007). </w:t>
      </w:r>
    </w:p>
    <w:p w14:paraId="7F4E2CB5" w14:textId="77777777" w:rsidR="00C76849" w:rsidRDefault="00C76849" w:rsidP="00941DEF">
      <w:pPr>
        <w:spacing w:line="480" w:lineRule="auto"/>
        <w:rPr>
          <w:rFonts w:ascii="Arial" w:hAnsi="Arial" w:cs="Arial"/>
          <w:sz w:val="24"/>
          <w:szCs w:val="24"/>
        </w:rPr>
      </w:pPr>
    </w:p>
    <w:p w14:paraId="4F4BB85C" w14:textId="09750259" w:rsidR="00AE5F2F" w:rsidRDefault="00C76849" w:rsidP="00941DEF">
      <w:pPr>
        <w:spacing w:line="480" w:lineRule="auto"/>
        <w:rPr>
          <w:rFonts w:ascii="Arial" w:hAnsi="Arial" w:cs="Arial"/>
          <w:sz w:val="24"/>
          <w:szCs w:val="24"/>
        </w:rPr>
      </w:pPr>
      <w:r>
        <w:rPr>
          <w:rFonts w:ascii="Arial" w:hAnsi="Arial" w:cs="Arial"/>
          <w:sz w:val="24"/>
          <w:szCs w:val="24"/>
        </w:rPr>
        <w:t>Despite the relevance of the interpreti</w:t>
      </w:r>
      <w:r w:rsidR="00675299">
        <w:rPr>
          <w:rFonts w:ascii="Arial" w:hAnsi="Arial" w:cs="Arial"/>
          <w:sz w:val="24"/>
          <w:szCs w:val="24"/>
        </w:rPr>
        <w:t xml:space="preserve">vism research culture </w:t>
      </w:r>
      <w:r w:rsidR="00EF2777">
        <w:rPr>
          <w:rFonts w:ascii="Arial" w:hAnsi="Arial" w:cs="Arial"/>
          <w:sz w:val="24"/>
          <w:szCs w:val="24"/>
        </w:rPr>
        <w:t xml:space="preserve">within the psychotherapy profession, </w:t>
      </w:r>
      <w:r w:rsidR="00827354">
        <w:rPr>
          <w:rFonts w:ascii="Arial" w:hAnsi="Arial" w:cs="Arial"/>
          <w:sz w:val="24"/>
          <w:szCs w:val="24"/>
        </w:rPr>
        <w:t xml:space="preserve">the government </w:t>
      </w:r>
      <w:r w:rsidR="00114EEA">
        <w:rPr>
          <w:rFonts w:ascii="Arial" w:hAnsi="Arial" w:cs="Arial"/>
          <w:sz w:val="24"/>
          <w:szCs w:val="24"/>
        </w:rPr>
        <w:t xml:space="preserve">in the UK supports EBP which means the scientific research </w:t>
      </w:r>
      <w:r w:rsidR="0001236A">
        <w:rPr>
          <w:rFonts w:ascii="Arial" w:hAnsi="Arial" w:cs="Arial"/>
          <w:sz w:val="24"/>
          <w:szCs w:val="24"/>
        </w:rPr>
        <w:t xml:space="preserve">is the research the government uses to make decisions regarding an arguable non-scientific </w:t>
      </w:r>
      <w:r w:rsidR="005C5183">
        <w:rPr>
          <w:rFonts w:ascii="Arial" w:hAnsi="Arial" w:cs="Arial"/>
          <w:sz w:val="24"/>
          <w:szCs w:val="24"/>
        </w:rPr>
        <w:t>profession (Lees, 2010). In the UK, the government-est</w:t>
      </w:r>
      <w:r w:rsidR="007C277D">
        <w:rPr>
          <w:rFonts w:ascii="Arial" w:hAnsi="Arial" w:cs="Arial"/>
          <w:sz w:val="24"/>
          <w:szCs w:val="24"/>
        </w:rPr>
        <w:t xml:space="preserve">ablished independent organisation called National Institute for Health and Care Excellence (NICE) provides </w:t>
      </w:r>
      <w:r w:rsidR="003A549C">
        <w:rPr>
          <w:rFonts w:ascii="Arial" w:hAnsi="Arial" w:cs="Arial"/>
          <w:sz w:val="24"/>
          <w:szCs w:val="24"/>
        </w:rPr>
        <w:t xml:space="preserve">guidance on health and social care, with the guidance being EBP. </w:t>
      </w:r>
      <w:r w:rsidR="00E267B1">
        <w:rPr>
          <w:rFonts w:ascii="Arial" w:hAnsi="Arial" w:cs="Arial"/>
          <w:sz w:val="24"/>
          <w:szCs w:val="24"/>
        </w:rPr>
        <w:t>The NICE guidance on the treatment for depression</w:t>
      </w:r>
      <w:r w:rsidR="004E7A33">
        <w:rPr>
          <w:rFonts w:ascii="Arial" w:hAnsi="Arial" w:cs="Arial"/>
          <w:sz w:val="24"/>
          <w:szCs w:val="24"/>
        </w:rPr>
        <w:t xml:space="preserve"> for example, therefore, is based on scientific research, possibly </w:t>
      </w:r>
      <w:r w:rsidR="00E6754A">
        <w:rPr>
          <w:rFonts w:ascii="Arial" w:hAnsi="Arial" w:cs="Arial"/>
          <w:sz w:val="24"/>
          <w:szCs w:val="24"/>
        </w:rPr>
        <w:t xml:space="preserve">explaining the fact CBT ranks higher than counselling. </w:t>
      </w:r>
      <w:r w:rsidR="002A51C0">
        <w:rPr>
          <w:rFonts w:ascii="Arial" w:hAnsi="Arial" w:cs="Arial"/>
          <w:sz w:val="24"/>
          <w:szCs w:val="24"/>
        </w:rPr>
        <w:t xml:space="preserve">Another </w:t>
      </w:r>
      <w:r w:rsidR="00B672DA">
        <w:rPr>
          <w:rFonts w:ascii="Arial" w:hAnsi="Arial" w:cs="Arial"/>
          <w:sz w:val="24"/>
          <w:szCs w:val="24"/>
        </w:rPr>
        <w:t xml:space="preserve">factor to mention </w:t>
      </w:r>
      <w:r w:rsidR="00833468">
        <w:rPr>
          <w:rFonts w:ascii="Arial" w:hAnsi="Arial" w:cs="Arial"/>
          <w:sz w:val="24"/>
          <w:szCs w:val="24"/>
        </w:rPr>
        <w:t>is</w:t>
      </w:r>
      <w:r w:rsidR="00CD4283">
        <w:rPr>
          <w:rFonts w:ascii="Arial" w:hAnsi="Arial" w:cs="Arial"/>
          <w:sz w:val="24"/>
          <w:szCs w:val="24"/>
        </w:rPr>
        <w:t xml:space="preserve"> that the</w:t>
      </w:r>
      <w:r w:rsidR="00833468">
        <w:rPr>
          <w:rFonts w:ascii="Arial" w:hAnsi="Arial" w:cs="Arial"/>
          <w:sz w:val="24"/>
          <w:szCs w:val="24"/>
        </w:rPr>
        <w:t xml:space="preserve"> NICE guidelines order treatment based on clinical and cost effectiveness</w:t>
      </w:r>
      <w:r w:rsidR="00C37855">
        <w:rPr>
          <w:rFonts w:ascii="Arial" w:hAnsi="Arial" w:cs="Arial"/>
          <w:sz w:val="24"/>
          <w:szCs w:val="24"/>
        </w:rPr>
        <w:t xml:space="preserve">, not solely </w:t>
      </w:r>
      <w:r w:rsidR="003C2EC3">
        <w:rPr>
          <w:rFonts w:ascii="Arial" w:hAnsi="Arial" w:cs="Arial"/>
          <w:sz w:val="24"/>
          <w:szCs w:val="24"/>
        </w:rPr>
        <w:t xml:space="preserve">clinical effectiveness, </w:t>
      </w:r>
      <w:r w:rsidR="00257E5F">
        <w:rPr>
          <w:rFonts w:ascii="Arial" w:hAnsi="Arial" w:cs="Arial"/>
          <w:sz w:val="24"/>
          <w:szCs w:val="24"/>
        </w:rPr>
        <w:t xml:space="preserve">therefore a patient’s treatment for depression is not only based on research </w:t>
      </w:r>
      <w:r w:rsidR="004D7A56">
        <w:rPr>
          <w:rFonts w:ascii="Arial" w:hAnsi="Arial" w:cs="Arial"/>
          <w:sz w:val="24"/>
          <w:szCs w:val="24"/>
        </w:rPr>
        <w:t xml:space="preserve">that one may suggest to be irrelevant but also </w:t>
      </w:r>
      <w:r w:rsidR="00551448">
        <w:rPr>
          <w:rFonts w:ascii="Arial" w:hAnsi="Arial" w:cs="Arial"/>
          <w:sz w:val="24"/>
          <w:szCs w:val="24"/>
        </w:rPr>
        <w:t>based on the reality of how cost determines treatment (NICE, 2022</w:t>
      </w:r>
      <w:r w:rsidR="00170E81">
        <w:rPr>
          <w:rFonts w:ascii="Arial" w:hAnsi="Arial" w:cs="Arial"/>
          <w:sz w:val="24"/>
          <w:szCs w:val="24"/>
        </w:rPr>
        <w:t xml:space="preserve">). </w:t>
      </w:r>
      <w:r w:rsidR="00BE545A">
        <w:rPr>
          <w:rFonts w:ascii="Arial" w:hAnsi="Arial" w:cs="Arial"/>
          <w:sz w:val="24"/>
          <w:szCs w:val="24"/>
        </w:rPr>
        <w:t xml:space="preserve">It could be argued that </w:t>
      </w:r>
      <w:r w:rsidR="007705D5">
        <w:rPr>
          <w:rFonts w:ascii="Arial" w:hAnsi="Arial" w:cs="Arial"/>
          <w:sz w:val="24"/>
          <w:szCs w:val="24"/>
        </w:rPr>
        <w:t xml:space="preserve">the government </w:t>
      </w:r>
      <w:r w:rsidR="00EB6A80">
        <w:rPr>
          <w:rFonts w:ascii="Arial" w:hAnsi="Arial" w:cs="Arial"/>
          <w:sz w:val="24"/>
          <w:szCs w:val="24"/>
        </w:rPr>
        <w:t xml:space="preserve">addressing the importance of the effectiveness of therapy </w:t>
      </w:r>
      <w:r w:rsidR="00961052">
        <w:rPr>
          <w:rFonts w:ascii="Arial" w:hAnsi="Arial" w:cs="Arial"/>
          <w:sz w:val="24"/>
          <w:szCs w:val="24"/>
        </w:rPr>
        <w:t xml:space="preserve">is </w:t>
      </w:r>
      <w:r w:rsidR="004A3EEF">
        <w:rPr>
          <w:rFonts w:ascii="Arial" w:hAnsi="Arial" w:cs="Arial"/>
          <w:sz w:val="24"/>
          <w:szCs w:val="24"/>
        </w:rPr>
        <w:t xml:space="preserve">valid because </w:t>
      </w:r>
      <w:r w:rsidR="00C028A6">
        <w:rPr>
          <w:rFonts w:ascii="Arial" w:hAnsi="Arial" w:cs="Arial"/>
          <w:sz w:val="24"/>
          <w:szCs w:val="24"/>
        </w:rPr>
        <w:t>it is doing so to b</w:t>
      </w:r>
      <w:r w:rsidR="00312A16">
        <w:rPr>
          <w:rFonts w:ascii="Arial" w:hAnsi="Arial" w:cs="Arial"/>
          <w:sz w:val="24"/>
          <w:szCs w:val="24"/>
        </w:rPr>
        <w:t>e financially responsible to the people</w:t>
      </w:r>
      <w:r w:rsidR="00F74B23">
        <w:rPr>
          <w:rFonts w:ascii="Arial" w:hAnsi="Arial" w:cs="Arial"/>
          <w:sz w:val="24"/>
          <w:szCs w:val="24"/>
        </w:rPr>
        <w:t xml:space="preserve"> </w:t>
      </w:r>
      <w:r w:rsidR="003A7F78">
        <w:rPr>
          <w:rFonts w:ascii="Arial" w:hAnsi="Arial" w:cs="Arial"/>
          <w:sz w:val="24"/>
          <w:szCs w:val="24"/>
        </w:rPr>
        <w:t xml:space="preserve">of </w:t>
      </w:r>
      <w:r w:rsidR="00F74B23">
        <w:rPr>
          <w:rFonts w:ascii="Arial" w:hAnsi="Arial" w:cs="Arial"/>
          <w:sz w:val="24"/>
          <w:szCs w:val="24"/>
        </w:rPr>
        <w:t xml:space="preserve">its </w:t>
      </w:r>
      <w:r w:rsidR="00312A16">
        <w:rPr>
          <w:rFonts w:ascii="Arial" w:hAnsi="Arial" w:cs="Arial"/>
          <w:sz w:val="24"/>
          <w:szCs w:val="24"/>
        </w:rPr>
        <w:t xml:space="preserve">country </w:t>
      </w:r>
      <w:r w:rsidR="00E860EC">
        <w:rPr>
          <w:rFonts w:ascii="Arial" w:hAnsi="Arial" w:cs="Arial"/>
          <w:sz w:val="24"/>
          <w:szCs w:val="24"/>
        </w:rPr>
        <w:t>(</w:t>
      </w:r>
      <w:r w:rsidR="000C7F2C">
        <w:rPr>
          <w:rFonts w:ascii="Arial" w:hAnsi="Arial" w:cs="Arial"/>
          <w:sz w:val="24"/>
          <w:szCs w:val="24"/>
        </w:rPr>
        <w:t>McLeod</w:t>
      </w:r>
      <w:r w:rsidR="00E8585D">
        <w:rPr>
          <w:rFonts w:ascii="Arial" w:hAnsi="Arial" w:cs="Arial"/>
          <w:sz w:val="24"/>
          <w:szCs w:val="24"/>
        </w:rPr>
        <w:t xml:space="preserve">, </w:t>
      </w:r>
      <w:r w:rsidR="001C3B51">
        <w:rPr>
          <w:rFonts w:ascii="Arial" w:hAnsi="Arial" w:cs="Arial"/>
          <w:sz w:val="24"/>
          <w:szCs w:val="24"/>
        </w:rPr>
        <w:t xml:space="preserve">2013). </w:t>
      </w:r>
    </w:p>
    <w:p w14:paraId="5C9464BB" w14:textId="77777777" w:rsidR="00AE5F2F" w:rsidRDefault="00AE5F2F" w:rsidP="00941DEF">
      <w:pPr>
        <w:spacing w:line="480" w:lineRule="auto"/>
        <w:rPr>
          <w:rFonts w:ascii="Arial" w:hAnsi="Arial" w:cs="Arial"/>
          <w:sz w:val="24"/>
          <w:szCs w:val="24"/>
        </w:rPr>
      </w:pPr>
    </w:p>
    <w:p w14:paraId="1B10A3A3" w14:textId="18D7E193" w:rsidR="00F50CF8" w:rsidRDefault="00DB4581" w:rsidP="00941DEF">
      <w:pPr>
        <w:spacing w:line="480" w:lineRule="auto"/>
        <w:rPr>
          <w:rFonts w:ascii="Arial" w:hAnsi="Arial" w:cs="Arial"/>
          <w:sz w:val="24"/>
          <w:szCs w:val="24"/>
        </w:rPr>
      </w:pPr>
      <w:r>
        <w:rPr>
          <w:rFonts w:ascii="Arial" w:hAnsi="Arial" w:cs="Arial"/>
          <w:sz w:val="24"/>
          <w:szCs w:val="24"/>
        </w:rPr>
        <w:lastRenderedPageBreak/>
        <w:t>With the government viewing therapy</w:t>
      </w:r>
      <w:r w:rsidR="003D2039">
        <w:rPr>
          <w:rFonts w:ascii="Arial" w:hAnsi="Arial" w:cs="Arial"/>
          <w:sz w:val="24"/>
          <w:szCs w:val="24"/>
        </w:rPr>
        <w:t xml:space="preserve">, along with all other health treatments, from a </w:t>
      </w:r>
      <w:r w:rsidR="00E91E3D">
        <w:rPr>
          <w:rFonts w:ascii="Arial" w:hAnsi="Arial" w:cs="Arial"/>
          <w:sz w:val="24"/>
          <w:szCs w:val="24"/>
        </w:rPr>
        <w:t xml:space="preserve">perspective of </w:t>
      </w:r>
      <w:r w:rsidR="003B1A5C">
        <w:rPr>
          <w:rFonts w:ascii="Arial" w:hAnsi="Arial" w:cs="Arial"/>
          <w:sz w:val="24"/>
          <w:szCs w:val="24"/>
        </w:rPr>
        <w:t>effectiveness in a</w:t>
      </w:r>
      <w:r w:rsidR="00E54537">
        <w:rPr>
          <w:rFonts w:ascii="Arial" w:hAnsi="Arial" w:cs="Arial"/>
          <w:sz w:val="24"/>
          <w:szCs w:val="24"/>
        </w:rPr>
        <w:t>n attempt to be financially responsible</w:t>
      </w:r>
      <w:r w:rsidR="00E27BDB">
        <w:rPr>
          <w:rFonts w:ascii="Arial" w:hAnsi="Arial" w:cs="Arial"/>
          <w:sz w:val="24"/>
          <w:szCs w:val="24"/>
        </w:rPr>
        <w:t>, one would argue that the quantitative</w:t>
      </w:r>
      <w:r w:rsidR="006B6DE0">
        <w:rPr>
          <w:rFonts w:ascii="Arial" w:hAnsi="Arial" w:cs="Arial"/>
          <w:sz w:val="24"/>
          <w:szCs w:val="24"/>
        </w:rPr>
        <w:t>, objective</w:t>
      </w:r>
      <w:r w:rsidR="00E27BDB">
        <w:rPr>
          <w:rFonts w:ascii="Arial" w:hAnsi="Arial" w:cs="Arial"/>
          <w:sz w:val="24"/>
          <w:szCs w:val="24"/>
        </w:rPr>
        <w:t xml:space="preserve"> </w:t>
      </w:r>
      <w:r w:rsidR="00836A1E">
        <w:rPr>
          <w:rFonts w:ascii="Arial" w:hAnsi="Arial" w:cs="Arial"/>
          <w:sz w:val="24"/>
          <w:szCs w:val="24"/>
        </w:rPr>
        <w:t xml:space="preserve">nature of the RCT research would appear </w:t>
      </w:r>
      <w:r w:rsidR="00894FEC">
        <w:rPr>
          <w:rFonts w:ascii="Arial" w:hAnsi="Arial" w:cs="Arial"/>
          <w:sz w:val="24"/>
          <w:szCs w:val="24"/>
        </w:rPr>
        <w:t xml:space="preserve">to make sense because </w:t>
      </w:r>
      <w:r w:rsidR="00C50F9A">
        <w:rPr>
          <w:rFonts w:ascii="Arial" w:hAnsi="Arial" w:cs="Arial"/>
          <w:sz w:val="24"/>
          <w:szCs w:val="24"/>
        </w:rPr>
        <w:t>quantitative</w:t>
      </w:r>
      <w:r w:rsidR="00881D37">
        <w:rPr>
          <w:rFonts w:ascii="Arial" w:hAnsi="Arial" w:cs="Arial"/>
          <w:sz w:val="24"/>
          <w:szCs w:val="24"/>
        </w:rPr>
        <w:t xml:space="preserve"> research</w:t>
      </w:r>
      <w:r w:rsidR="00C50F9A">
        <w:rPr>
          <w:rFonts w:ascii="Arial" w:hAnsi="Arial" w:cs="Arial"/>
          <w:sz w:val="24"/>
          <w:szCs w:val="24"/>
        </w:rPr>
        <w:t xml:space="preserve"> is studying how much </w:t>
      </w:r>
      <w:r w:rsidR="003029AE">
        <w:rPr>
          <w:rFonts w:ascii="Arial" w:hAnsi="Arial" w:cs="Arial"/>
          <w:sz w:val="24"/>
          <w:szCs w:val="24"/>
        </w:rPr>
        <w:t xml:space="preserve">effect </w:t>
      </w:r>
      <w:r w:rsidR="00C50F9A">
        <w:rPr>
          <w:rFonts w:ascii="Arial" w:hAnsi="Arial" w:cs="Arial"/>
          <w:sz w:val="24"/>
          <w:szCs w:val="24"/>
        </w:rPr>
        <w:t xml:space="preserve">the </w:t>
      </w:r>
      <w:r w:rsidR="00216906">
        <w:rPr>
          <w:rFonts w:ascii="Arial" w:hAnsi="Arial" w:cs="Arial"/>
          <w:sz w:val="24"/>
          <w:szCs w:val="24"/>
        </w:rPr>
        <w:t xml:space="preserve">therapy </w:t>
      </w:r>
      <w:r w:rsidR="00C50F9A">
        <w:rPr>
          <w:rFonts w:ascii="Arial" w:hAnsi="Arial" w:cs="Arial"/>
          <w:sz w:val="24"/>
          <w:szCs w:val="24"/>
        </w:rPr>
        <w:t>intervention</w:t>
      </w:r>
      <w:r w:rsidR="003029AE">
        <w:rPr>
          <w:rFonts w:ascii="Arial" w:hAnsi="Arial" w:cs="Arial"/>
          <w:sz w:val="24"/>
          <w:szCs w:val="24"/>
        </w:rPr>
        <w:t xml:space="preserve"> is having </w:t>
      </w:r>
      <w:r w:rsidR="00F6403A">
        <w:rPr>
          <w:rFonts w:ascii="Arial" w:hAnsi="Arial" w:cs="Arial"/>
          <w:sz w:val="24"/>
          <w:szCs w:val="24"/>
        </w:rPr>
        <w:t>on the client</w:t>
      </w:r>
      <w:r w:rsidR="00D2488E">
        <w:rPr>
          <w:rFonts w:ascii="Arial" w:hAnsi="Arial" w:cs="Arial"/>
          <w:sz w:val="24"/>
          <w:szCs w:val="24"/>
        </w:rPr>
        <w:t>’s</w:t>
      </w:r>
      <w:r w:rsidR="00F6403A">
        <w:rPr>
          <w:rFonts w:ascii="Arial" w:hAnsi="Arial" w:cs="Arial"/>
          <w:sz w:val="24"/>
          <w:szCs w:val="24"/>
        </w:rPr>
        <w:t xml:space="preserve"> </w:t>
      </w:r>
      <w:r w:rsidR="00CF772C">
        <w:rPr>
          <w:rFonts w:ascii="Arial" w:hAnsi="Arial" w:cs="Arial"/>
          <w:sz w:val="24"/>
          <w:szCs w:val="24"/>
        </w:rPr>
        <w:t xml:space="preserve">psychiatric diagnosis </w:t>
      </w:r>
      <w:r w:rsidR="00F6403A">
        <w:rPr>
          <w:rFonts w:ascii="Arial" w:hAnsi="Arial" w:cs="Arial"/>
          <w:sz w:val="24"/>
          <w:szCs w:val="24"/>
        </w:rPr>
        <w:t xml:space="preserve">and </w:t>
      </w:r>
      <w:r w:rsidR="00D30BDD">
        <w:rPr>
          <w:rFonts w:ascii="Arial" w:hAnsi="Arial" w:cs="Arial"/>
          <w:sz w:val="24"/>
          <w:szCs w:val="24"/>
        </w:rPr>
        <w:t>their symptom</w:t>
      </w:r>
      <w:r w:rsidR="00CF772C">
        <w:rPr>
          <w:rFonts w:ascii="Arial" w:hAnsi="Arial" w:cs="Arial"/>
          <w:sz w:val="24"/>
          <w:szCs w:val="24"/>
        </w:rPr>
        <w:t xml:space="preserve"> reduction</w:t>
      </w:r>
      <w:r w:rsidR="00D2488E">
        <w:rPr>
          <w:rFonts w:ascii="Arial" w:hAnsi="Arial" w:cs="Arial"/>
          <w:sz w:val="24"/>
          <w:szCs w:val="24"/>
        </w:rPr>
        <w:t xml:space="preserve">, </w:t>
      </w:r>
      <w:r w:rsidR="001A6BB9">
        <w:rPr>
          <w:rFonts w:ascii="Arial" w:hAnsi="Arial" w:cs="Arial"/>
          <w:sz w:val="24"/>
          <w:szCs w:val="24"/>
        </w:rPr>
        <w:t xml:space="preserve">whereas </w:t>
      </w:r>
      <w:r w:rsidR="00E337CC">
        <w:rPr>
          <w:rFonts w:ascii="Arial" w:hAnsi="Arial" w:cs="Arial"/>
          <w:sz w:val="24"/>
          <w:szCs w:val="24"/>
        </w:rPr>
        <w:t xml:space="preserve">the </w:t>
      </w:r>
      <w:r w:rsidR="001A6BB9">
        <w:rPr>
          <w:rFonts w:ascii="Arial" w:hAnsi="Arial" w:cs="Arial"/>
          <w:sz w:val="24"/>
          <w:szCs w:val="24"/>
        </w:rPr>
        <w:t xml:space="preserve">qualitative </w:t>
      </w:r>
      <w:r w:rsidR="004813C8">
        <w:rPr>
          <w:rFonts w:ascii="Arial" w:hAnsi="Arial" w:cs="Arial"/>
          <w:sz w:val="24"/>
          <w:szCs w:val="24"/>
        </w:rPr>
        <w:t>research is</w:t>
      </w:r>
      <w:r w:rsidR="001A6BB9">
        <w:rPr>
          <w:rFonts w:ascii="Arial" w:hAnsi="Arial" w:cs="Arial"/>
          <w:sz w:val="24"/>
          <w:szCs w:val="24"/>
        </w:rPr>
        <w:t xml:space="preserve"> </w:t>
      </w:r>
      <w:r w:rsidR="00396514">
        <w:rPr>
          <w:rFonts w:ascii="Arial" w:hAnsi="Arial" w:cs="Arial"/>
          <w:sz w:val="24"/>
          <w:szCs w:val="24"/>
        </w:rPr>
        <w:t>stud</w:t>
      </w:r>
      <w:r w:rsidR="004813C8">
        <w:rPr>
          <w:rFonts w:ascii="Arial" w:hAnsi="Arial" w:cs="Arial"/>
          <w:sz w:val="24"/>
          <w:szCs w:val="24"/>
        </w:rPr>
        <w:t>ying</w:t>
      </w:r>
      <w:r w:rsidR="00396514">
        <w:rPr>
          <w:rFonts w:ascii="Arial" w:hAnsi="Arial" w:cs="Arial"/>
          <w:sz w:val="24"/>
          <w:szCs w:val="24"/>
        </w:rPr>
        <w:t xml:space="preserve"> what </w:t>
      </w:r>
      <w:r w:rsidR="004348C2">
        <w:rPr>
          <w:rFonts w:ascii="Arial" w:hAnsi="Arial" w:cs="Arial"/>
          <w:sz w:val="24"/>
          <w:szCs w:val="24"/>
        </w:rPr>
        <w:t xml:space="preserve">effects </w:t>
      </w:r>
      <w:r w:rsidR="00955749">
        <w:rPr>
          <w:rFonts w:ascii="Arial" w:hAnsi="Arial" w:cs="Arial"/>
          <w:sz w:val="24"/>
          <w:szCs w:val="24"/>
        </w:rPr>
        <w:t>are happening as a result of</w:t>
      </w:r>
      <w:r w:rsidR="004348C2">
        <w:rPr>
          <w:rFonts w:ascii="Arial" w:hAnsi="Arial" w:cs="Arial"/>
          <w:sz w:val="24"/>
          <w:szCs w:val="24"/>
        </w:rPr>
        <w:t xml:space="preserve"> therapy interventions </w:t>
      </w:r>
      <w:r w:rsidR="0064356E">
        <w:rPr>
          <w:rFonts w:ascii="Arial" w:hAnsi="Arial" w:cs="Arial"/>
          <w:sz w:val="24"/>
          <w:szCs w:val="24"/>
        </w:rPr>
        <w:t>(M</w:t>
      </w:r>
      <w:r w:rsidR="006445C3">
        <w:rPr>
          <w:rFonts w:ascii="Arial" w:hAnsi="Arial" w:cs="Arial"/>
          <w:sz w:val="24"/>
          <w:szCs w:val="24"/>
        </w:rPr>
        <w:t>cLeod</w:t>
      </w:r>
      <w:r w:rsidR="0064356E">
        <w:rPr>
          <w:rFonts w:ascii="Arial" w:hAnsi="Arial" w:cs="Arial"/>
          <w:sz w:val="24"/>
          <w:szCs w:val="24"/>
        </w:rPr>
        <w:t>, 2013).</w:t>
      </w:r>
      <w:r w:rsidR="00C82BE0">
        <w:rPr>
          <w:rFonts w:ascii="Arial" w:hAnsi="Arial" w:cs="Arial"/>
          <w:sz w:val="24"/>
          <w:szCs w:val="24"/>
        </w:rPr>
        <w:t xml:space="preserve"> </w:t>
      </w:r>
    </w:p>
    <w:p w14:paraId="6D467DE6" w14:textId="77777777" w:rsidR="00725EB4" w:rsidRDefault="00725EB4" w:rsidP="00941DEF">
      <w:pPr>
        <w:spacing w:line="480" w:lineRule="auto"/>
        <w:rPr>
          <w:rFonts w:ascii="Arial" w:hAnsi="Arial" w:cs="Arial"/>
          <w:sz w:val="24"/>
          <w:szCs w:val="24"/>
        </w:rPr>
      </w:pPr>
    </w:p>
    <w:p w14:paraId="7AC14183" w14:textId="1511EF50" w:rsidR="00783586" w:rsidRDefault="00CA406B" w:rsidP="00941DEF">
      <w:pPr>
        <w:spacing w:line="480" w:lineRule="auto"/>
        <w:rPr>
          <w:rFonts w:ascii="Arial" w:hAnsi="Arial" w:cs="Arial"/>
          <w:sz w:val="24"/>
          <w:szCs w:val="24"/>
        </w:rPr>
      </w:pPr>
      <w:r>
        <w:rPr>
          <w:rFonts w:ascii="Arial" w:hAnsi="Arial" w:cs="Arial"/>
          <w:sz w:val="24"/>
          <w:szCs w:val="24"/>
        </w:rPr>
        <w:t>Although</w:t>
      </w:r>
      <w:r w:rsidR="00EA531E">
        <w:rPr>
          <w:rFonts w:ascii="Arial" w:hAnsi="Arial" w:cs="Arial"/>
          <w:sz w:val="24"/>
          <w:szCs w:val="24"/>
        </w:rPr>
        <w:t xml:space="preserve"> the government</w:t>
      </w:r>
      <w:r w:rsidR="0002383C">
        <w:rPr>
          <w:rFonts w:ascii="Arial" w:hAnsi="Arial" w:cs="Arial"/>
          <w:sz w:val="24"/>
          <w:szCs w:val="24"/>
        </w:rPr>
        <w:t>’</w:t>
      </w:r>
      <w:r w:rsidR="00EA531E">
        <w:rPr>
          <w:rFonts w:ascii="Arial" w:hAnsi="Arial" w:cs="Arial"/>
          <w:sz w:val="24"/>
          <w:szCs w:val="24"/>
        </w:rPr>
        <w:t xml:space="preserve">s perspective of </w:t>
      </w:r>
      <w:r w:rsidR="00873970">
        <w:rPr>
          <w:rFonts w:ascii="Arial" w:hAnsi="Arial" w:cs="Arial"/>
          <w:sz w:val="24"/>
          <w:szCs w:val="24"/>
        </w:rPr>
        <w:t xml:space="preserve">using RCT research can be understood </w:t>
      </w:r>
      <w:r w:rsidR="00C77B89">
        <w:rPr>
          <w:rFonts w:ascii="Arial" w:hAnsi="Arial" w:cs="Arial"/>
          <w:sz w:val="24"/>
          <w:szCs w:val="24"/>
        </w:rPr>
        <w:t xml:space="preserve">in general terms, </w:t>
      </w:r>
      <w:r w:rsidR="00931A3B">
        <w:rPr>
          <w:rFonts w:ascii="Arial" w:hAnsi="Arial" w:cs="Arial"/>
          <w:sz w:val="24"/>
          <w:szCs w:val="24"/>
        </w:rPr>
        <w:t xml:space="preserve">the tension between </w:t>
      </w:r>
      <w:r w:rsidR="004F2636">
        <w:rPr>
          <w:rFonts w:ascii="Arial" w:hAnsi="Arial" w:cs="Arial"/>
          <w:sz w:val="24"/>
          <w:szCs w:val="24"/>
        </w:rPr>
        <w:t xml:space="preserve">research imperatives and the therapeutic values </w:t>
      </w:r>
      <w:r w:rsidR="00910410">
        <w:rPr>
          <w:rFonts w:ascii="Arial" w:hAnsi="Arial" w:cs="Arial"/>
          <w:sz w:val="24"/>
          <w:szCs w:val="24"/>
        </w:rPr>
        <w:t xml:space="preserve">of the profession </w:t>
      </w:r>
      <w:r w:rsidR="002F77D7">
        <w:rPr>
          <w:rFonts w:ascii="Arial" w:hAnsi="Arial" w:cs="Arial"/>
          <w:sz w:val="24"/>
          <w:szCs w:val="24"/>
        </w:rPr>
        <w:t>is evident</w:t>
      </w:r>
      <w:r w:rsidR="00DA2782">
        <w:rPr>
          <w:rFonts w:ascii="Arial" w:hAnsi="Arial" w:cs="Arial"/>
          <w:sz w:val="24"/>
          <w:szCs w:val="24"/>
        </w:rPr>
        <w:t>. R</w:t>
      </w:r>
      <w:r w:rsidR="0050533B">
        <w:rPr>
          <w:rFonts w:ascii="Arial" w:hAnsi="Arial" w:cs="Arial"/>
          <w:sz w:val="24"/>
          <w:szCs w:val="24"/>
        </w:rPr>
        <w:t xml:space="preserve">esearch </w:t>
      </w:r>
      <w:r w:rsidR="00A35FC9">
        <w:rPr>
          <w:rFonts w:ascii="Arial" w:hAnsi="Arial" w:cs="Arial"/>
          <w:sz w:val="24"/>
          <w:szCs w:val="24"/>
        </w:rPr>
        <w:t xml:space="preserve">tends to generalise </w:t>
      </w:r>
      <w:r w:rsidR="00BA31E5">
        <w:rPr>
          <w:rFonts w:ascii="Arial" w:hAnsi="Arial" w:cs="Arial"/>
          <w:sz w:val="24"/>
          <w:szCs w:val="24"/>
        </w:rPr>
        <w:t>people’s experienc</w:t>
      </w:r>
      <w:r w:rsidR="00DA0C43">
        <w:rPr>
          <w:rFonts w:ascii="Arial" w:hAnsi="Arial" w:cs="Arial"/>
          <w:sz w:val="24"/>
          <w:szCs w:val="24"/>
        </w:rPr>
        <w:t xml:space="preserve">es, which is in direct </w:t>
      </w:r>
      <w:r w:rsidR="00882DB7">
        <w:rPr>
          <w:rFonts w:ascii="Arial" w:hAnsi="Arial" w:cs="Arial"/>
          <w:sz w:val="24"/>
          <w:szCs w:val="24"/>
        </w:rPr>
        <w:t xml:space="preserve">conflict with </w:t>
      </w:r>
      <w:r w:rsidR="00D922EA">
        <w:rPr>
          <w:rFonts w:ascii="Arial" w:hAnsi="Arial" w:cs="Arial"/>
          <w:sz w:val="24"/>
          <w:szCs w:val="24"/>
        </w:rPr>
        <w:t>person-centred therapy</w:t>
      </w:r>
      <w:r w:rsidR="00974785">
        <w:rPr>
          <w:rFonts w:ascii="Arial" w:hAnsi="Arial" w:cs="Arial"/>
          <w:sz w:val="24"/>
          <w:szCs w:val="24"/>
        </w:rPr>
        <w:t xml:space="preserve">. </w:t>
      </w:r>
      <w:r w:rsidR="00815015">
        <w:rPr>
          <w:rFonts w:ascii="Arial" w:hAnsi="Arial" w:cs="Arial"/>
          <w:sz w:val="24"/>
          <w:szCs w:val="24"/>
        </w:rPr>
        <w:t>A person-centred therapist</w:t>
      </w:r>
      <w:r w:rsidR="007379FA">
        <w:rPr>
          <w:rFonts w:ascii="Arial" w:hAnsi="Arial" w:cs="Arial"/>
          <w:sz w:val="24"/>
          <w:szCs w:val="24"/>
        </w:rPr>
        <w:t xml:space="preserve">’s desire within a healthy therapeutic relationship </w:t>
      </w:r>
      <w:r w:rsidR="00151A60">
        <w:rPr>
          <w:rFonts w:ascii="Arial" w:hAnsi="Arial" w:cs="Arial"/>
          <w:sz w:val="24"/>
          <w:szCs w:val="24"/>
        </w:rPr>
        <w:t xml:space="preserve">is for the </w:t>
      </w:r>
      <w:r w:rsidR="006B1B46">
        <w:rPr>
          <w:rFonts w:ascii="Arial" w:hAnsi="Arial" w:cs="Arial"/>
          <w:sz w:val="24"/>
          <w:szCs w:val="24"/>
        </w:rPr>
        <w:t>client</w:t>
      </w:r>
      <w:r w:rsidR="00EA3909">
        <w:rPr>
          <w:rFonts w:ascii="Arial" w:hAnsi="Arial" w:cs="Arial"/>
          <w:sz w:val="24"/>
          <w:szCs w:val="24"/>
        </w:rPr>
        <w:t xml:space="preserve"> </w:t>
      </w:r>
      <w:r w:rsidR="00151A60">
        <w:rPr>
          <w:rFonts w:ascii="Arial" w:hAnsi="Arial" w:cs="Arial"/>
          <w:sz w:val="24"/>
          <w:szCs w:val="24"/>
        </w:rPr>
        <w:t>to have a</w:t>
      </w:r>
      <w:r w:rsidR="000F2103">
        <w:rPr>
          <w:rFonts w:ascii="Arial" w:hAnsi="Arial" w:cs="Arial"/>
          <w:sz w:val="24"/>
          <w:szCs w:val="24"/>
        </w:rPr>
        <w:t xml:space="preserve"> sense of agency (being able to think, feel, act as an autonomous being </w:t>
      </w:r>
      <w:r w:rsidR="001D7CCD">
        <w:rPr>
          <w:rFonts w:ascii="Arial" w:hAnsi="Arial" w:cs="Arial"/>
          <w:sz w:val="24"/>
          <w:szCs w:val="24"/>
        </w:rPr>
        <w:t xml:space="preserve">who </w:t>
      </w:r>
      <w:r w:rsidR="00B57FC5">
        <w:rPr>
          <w:rFonts w:ascii="Arial" w:hAnsi="Arial" w:cs="Arial"/>
          <w:sz w:val="24"/>
          <w:szCs w:val="24"/>
        </w:rPr>
        <w:t xml:space="preserve">trusts his own experiencing without neglecting the constraints </w:t>
      </w:r>
      <w:r w:rsidR="00DF5053">
        <w:rPr>
          <w:rFonts w:ascii="Arial" w:hAnsi="Arial" w:cs="Arial"/>
          <w:sz w:val="24"/>
          <w:szCs w:val="24"/>
        </w:rPr>
        <w:t xml:space="preserve">of his social context) </w:t>
      </w:r>
      <w:r w:rsidR="0042378E">
        <w:rPr>
          <w:rFonts w:ascii="Arial" w:hAnsi="Arial" w:cs="Arial"/>
          <w:sz w:val="24"/>
          <w:szCs w:val="24"/>
        </w:rPr>
        <w:t xml:space="preserve">and they are of the belief that this </w:t>
      </w:r>
      <w:r w:rsidR="007459DE">
        <w:rPr>
          <w:rFonts w:ascii="Arial" w:hAnsi="Arial" w:cs="Arial"/>
          <w:sz w:val="24"/>
          <w:szCs w:val="24"/>
        </w:rPr>
        <w:t xml:space="preserve">developed agency is </w:t>
      </w:r>
      <w:r w:rsidR="00445A26">
        <w:rPr>
          <w:rFonts w:ascii="Arial" w:hAnsi="Arial" w:cs="Arial"/>
          <w:sz w:val="24"/>
          <w:szCs w:val="24"/>
        </w:rPr>
        <w:t>what results in a client changing</w:t>
      </w:r>
      <w:r w:rsidR="006A4783">
        <w:rPr>
          <w:rFonts w:ascii="Arial" w:hAnsi="Arial" w:cs="Arial"/>
          <w:sz w:val="24"/>
          <w:szCs w:val="24"/>
        </w:rPr>
        <w:t>/ healing</w:t>
      </w:r>
      <w:r w:rsidR="00445A26">
        <w:rPr>
          <w:rFonts w:ascii="Arial" w:hAnsi="Arial" w:cs="Arial"/>
          <w:sz w:val="24"/>
          <w:szCs w:val="24"/>
        </w:rPr>
        <w:t xml:space="preserve"> (Mearns and Thorne, 20</w:t>
      </w:r>
      <w:r w:rsidR="00865D2F">
        <w:rPr>
          <w:rFonts w:ascii="Arial" w:hAnsi="Arial" w:cs="Arial"/>
          <w:sz w:val="24"/>
          <w:szCs w:val="24"/>
        </w:rPr>
        <w:t xml:space="preserve">13). </w:t>
      </w:r>
      <w:r w:rsidR="00B47216">
        <w:rPr>
          <w:rFonts w:ascii="Arial" w:hAnsi="Arial" w:cs="Arial"/>
          <w:sz w:val="24"/>
          <w:szCs w:val="24"/>
        </w:rPr>
        <w:t xml:space="preserve"> </w:t>
      </w:r>
      <w:r w:rsidR="001E6FA4">
        <w:rPr>
          <w:rFonts w:ascii="Arial" w:hAnsi="Arial" w:cs="Arial"/>
          <w:sz w:val="24"/>
          <w:szCs w:val="24"/>
        </w:rPr>
        <w:t xml:space="preserve"> </w:t>
      </w:r>
      <w:r w:rsidR="00D30BDD">
        <w:rPr>
          <w:rFonts w:ascii="Arial" w:hAnsi="Arial" w:cs="Arial"/>
          <w:sz w:val="24"/>
          <w:szCs w:val="24"/>
        </w:rPr>
        <w:t xml:space="preserve"> </w:t>
      </w:r>
      <w:r w:rsidR="00C50F9A">
        <w:rPr>
          <w:rFonts w:ascii="Arial" w:hAnsi="Arial" w:cs="Arial"/>
          <w:sz w:val="24"/>
          <w:szCs w:val="24"/>
        </w:rPr>
        <w:t xml:space="preserve"> </w:t>
      </w:r>
    </w:p>
    <w:p w14:paraId="179793DA" w14:textId="77777777" w:rsidR="00170E81" w:rsidRDefault="00170E81" w:rsidP="00941DEF">
      <w:pPr>
        <w:spacing w:line="480" w:lineRule="auto"/>
        <w:rPr>
          <w:rFonts w:ascii="Arial" w:hAnsi="Arial" w:cs="Arial"/>
          <w:sz w:val="24"/>
          <w:szCs w:val="24"/>
        </w:rPr>
      </w:pPr>
    </w:p>
    <w:p w14:paraId="54DC5E17" w14:textId="77777777" w:rsidR="00170E81" w:rsidRDefault="00170E81" w:rsidP="00941DEF">
      <w:pPr>
        <w:spacing w:line="480" w:lineRule="auto"/>
        <w:rPr>
          <w:rFonts w:ascii="Arial" w:hAnsi="Arial" w:cs="Arial"/>
          <w:sz w:val="24"/>
          <w:szCs w:val="24"/>
        </w:rPr>
      </w:pPr>
    </w:p>
    <w:p w14:paraId="43CCF6AF" w14:textId="77777777" w:rsidR="00B62C20" w:rsidRDefault="00B62C20" w:rsidP="00941DEF">
      <w:pPr>
        <w:spacing w:line="480" w:lineRule="auto"/>
        <w:rPr>
          <w:rFonts w:ascii="Arial" w:hAnsi="Arial" w:cs="Arial"/>
          <w:b/>
          <w:bCs/>
          <w:sz w:val="24"/>
          <w:szCs w:val="24"/>
        </w:rPr>
      </w:pPr>
    </w:p>
    <w:p w14:paraId="6910934C" w14:textId="77777777" w:rsidR="00ED7ECE" w:rsidRDefault="00ED7ECE" w:rsidP="00941DEF">
      <w:pPr>
        <w:spacing w:line="480" w:lineRule="auto"/>
        <w:rPr>
          <w:rFonts w:ascii="Arial" w:hAnsi="Arial" w:cs="Arial"/>
          <w:b/>
          <w:bCs/>
          <w:sz w:val="24"/>
          <w:szCs w:val="24"/>
        </w:rPr>
      </w:pPr>
    </w:p>
    <w:p w14:paraId="75A9A8BF" w14:textId="77777777" w:rsidR="00ED7ECE" w:rsidRDefault="00ED7ECE" w:rsidP="00941DEF">
      <w:pPr>
        <w:spacing w:line="480" w:lineRule="auto"/>
        <w:rPr>
          <w:rFonts w:ascii="Arial" w:hAnsi="Arial" w:cs="Arial"/>
          <w:b/>
          <w:bCs/>
          <w:sz w:val="24"/>
          <w:szCs w:val="24"/>
        </w:rPr>
      </w:pPr>
    </w:p>
    <w:p w14:paraId="5D8D0C05" w14:textId="77777777" w:rsidR="00ED7ECE" w:rsidRDefault="00ED7ECE" w:rsidP="00941DEF">
      <w:pPr>
        <w:spacing w:line="480" w:lineRule="auto"/>
        <w:rPr>
          <w:rFonts w:ascii="Arial" w:hAnsi="Arial" w:cs="Arial"/>
          <w:b/>
          <w:bCs/>
          <w:sz w:val="24"/>
          <w:szCs w:val="24"/>
        </w:rPr>
      </w:pPr>
    </w:p>
    <w:p w14:paraId="0240C7D7" w14:textId="77777777" w:rsidR="00ED7ECE" w:rsidRDefault="00ED7ECE" w:rsidP="00941DEF">
      <w:pPr>
        <w:spacing w:line="480" w:lineRule="auto"/>
        <w:rPr>
          <w:rFonts w:ascii="Arial" w:hAnsi="Arial" w:cs="Arial"/>
          <w:b/>
          <w:bCs/>
          <w:sz w:val="24"/>
          <w:szCs w:val="24"/>
        </w:rPr>
      </w:pPr>
    </w:p>
    <w:p w14:paraId="2A629A01" w14:textId="07131607" w:rsidR="00135443" w:rsidRDefault="007F48A1" w:rsidP="00941DEF">
      <w:pPr>
        <w:spacing w:line="480" w:lineRule="auto"/>
        <w:rPr>
          <w:rFonts w:ascii="Arial" w:hAnsi="Arial" w:cs="Arial"/>
          <w:b/>
          <w:bCs/>
          <w:sz w:val="24"/>
          <w:szCs w:val="24"/>
        </w:rPr>
      </w:pPr>
      <w:r>
        <w:rPr>
          <w:rFonts w:ascii="Arial" w:hAnsi="Arial" w:cs="Arial"/>
          <w:b/>
          <w:bCs/>
          <w:sz w:val="24"/>
          <w:szCs w:val="24"/>
        </w:rPr>
        <w:t xml:space="preserve">RESEARCH IMPACTING </w:t>
      </w:r>
      <w:r w:rsidR="00D546DA">
        <w:rPr>
          <w:rFonts w:ascii="Arial" w:hAnsi="Arial" w:cs="Arial"/>
          <w:b/>
          <w:bCs/>
          <w:sz w:val="24"/>
          <w:szCs w:val="24"/>
        </w:rPr>
        <w:t xml:space="preserve">THE STUDENT COUNSELLOR’S PERSONAL </w:t>
      </w:r>
      <w:r w:rsidR="00B62C20">
        <w:rPr>
          <w:rFonts w:ascii="Arial" w:hAnsi="Arial" w:cs="Arial"/>
          <w:b/>
          <w:bCs/>
          <w:sz w:val="24"/>
          <w:szCs w:val="24"/>
        </w:rPr>
        <w:t xml:space="preserve">THERAPEUTIC VALUES </w:t>
      </w:r>
    </w:p>
    <w:p w14:paraId="048748D0" w14:textId="77777777" w:rsidR="002208A8" w:rsidRDefault="002208A8" w:rsidP="00941DEF">
      <w:pPr>
        <w:spacing w:line="480" w:lineRule="auto"/>
        <w:rPr>
          <w:rFonts w:ascii="Arial" w:hAnsi="Arial" w:cs="Arial"/>
          <w:b/>
          <w:bCs/>
          <w:sz w:val="24"/>
          <w:szCs w:val="24"/>
        </w:rPr>
      </w:pPr>
    </w:p>
    <w:p w14:paraId="4ED85535" w14:textId="4B4D4C82" w:rsidR="00B5776E" w:rsidRDefault="002208A8" w:rsidP="00941DEF">
      <w:pPr>
        <w:spacing w:line="480" w:lineRule="auto"/>
        <w:rPr>
          <w:rFonts w:ascii="Arial" w:hAnsi="Arial" w:cs="Arial"/>
          <w:sz w:val="24"/>
          <w:szCs w:val="24"/>
        </w:rPr>
      </w:pPr>
      <w:r>
        <w:rPr>
          <w:rFonts w:ascii="Arial" w:hAnsi="Arial" w:cs="Arial"/>
          <w:sz w:val="24"/>
          <w:szCs w:val="24"/>
        </w:rPr>
        <w:t xml:space="preserve">This evolving </w:t>
      </w:r>
      <w:r w:rsidR="009A2FE9">
        <w:rPr>
          <w:rFonts w:ascii="Arial" w:hAnsi="Arial" w:cs="Arial"/>
          <w:sz w:val="24"/>
          <w:szCs w:val="24"/>
        </w:rPr>
        <w:t xml:space="preserve">relationship between research and psychotherapy has consequences, both positive and negative, </w:t>
      </w:r>
      <w:r w:rsidR="00334CFA">
        <w:rPr>
          <w:rFonts w:ascii="Arial" w:hAnsi="Arial" w:cs="Arial"/>
          <w:sz w:val="24"/>
          <w:szCs w:val="24"/>
        </w:rPr>
        <w:t xml:space="preserve">on theory, practice and training schemes. </w:t>
      </w:r>
      <w:r w:rsidR="00FC28C7">
        <w:rPr>
          <w:rFonts w:ascii="Arial" w:hAnsi="Arial" w:cs="Arial"/>
          <w:sz w:val="24"/>
          <w:szCs w:val="24"/>
        </w:rPr>
        <w:t>A positiv</w:t>
      </w:r>
      <w:r w:rsidR="00F21A0C">
        <w:rPr>
          <w:rFonts w:ascii="Arial" w:hAnsi="Arial" w:cs="Arial"/>
          <w:sz w:val="24"/>
          <w:szCs w:val="24"/>
        </w:rPr>
        <w:t xml:space="preserve">e </w:t>
      </w:r>
      <w:r w:rsidR="00FC28C7">
        <w:rPr>
          <w:rFonts w:ascii="Arial" w:hAnsi="Arial" w:cs="Arial"/>
          <w:sz w:val="24"/>
          <w:szCs w:val="24"/>
        </w:rPr>
        <w:t xml:space="preserve">aspect of research being integrated </w:t>
      </w:r>
      <w:r w:rsidR="00ED4E64">
        <w:rPr>
          <w:rFonts w:ascii="Arial" w:hAnsi="Arial" w:cs="Arial"/>
          <w:sz w:val="24"/>
          <w:szCs w:val="24"/>
        </w:rPr>
        <w:t xml:space="preserve">into the profession is that the concept provides </w:t>
      </w:r>
      <w:r w:rsidR="00693921">
        <w:rPr>
          <w:rFonts w:ascii="Arial" w:hAnsi="Arial" w:cs="Arial"/>
          <w:sz w:val="24"/>
          <w:szCs w:val="24"/>
        </w:rPr>
        <w:t xml:space="preserve">knowledge to therapists to enhance practice, contributing to their competence </w:t>
      </w:r>
      <w:r w:rsidR="0047652A">
        <w:rPr>
          <w:rFonts w:ascii="Arial" w:hAnsi="Arial" w:cs="Arial"/>
          <w:sz w:val="24"/>
          <w:szCs w:val="24"/>
        </w:rPr>
        <w:t>(M</w:t>
      </w:r>
      <w:r w:rsidR="00D96261">
        <w:rPr>
          <w:rFonts w:ascii="Arial" w:hAnsi="Arial" w:cs="Arial"/>
          <w:sz w:val="24"/>
          <w:szCs w:val="24"/>
        </w:rPr>
        <w:t>cLeod</w:t>
      </w:r>
      <w:r w:rsidR="0047652A">
        <w:rPr>
          <w:rFonts w:ascii="Arial" w:hAnsi="Arial" w:cs="Arial"/>
          <w:sz w:val="24"/>
          <w:szCs w:val="24"/>
        </w:rPr>
        <w:t xml:space="preserve">, 2013). </w:t>
      </w:r>
      <w:r w:rsidR="00C27C04">
        <w:rPr>
          <w:rFonts w:ascii="Arial" w:hAnsi="Arial" w:cs="Arial"/>
          <w:sz w:val="24"/>
          <w:szCs w:val="24"/>
        </w:rPr>
        <w:t>Research also provides justification for therapists</w:t>
      </w:r>
      <w:r w:rsidR="001E27C9">
        <w:rPr>
          <w:rFonts w:ascii="Arial" w:hAnsi="Arial" w:cs="Arial"/>
          <w:sz w:val="24"/>
          <w:szCs w:val="24"/>
        </w:rPr>
        <w:t xml:space="preserve"> – a means of justifying theory and practice (M</w:t>
      </w:r>
      <w:r w:rsidR="00D96261">
        <w:rPr>
          <w:rFonts w:ascii="Arial" w:hAnsi="Arial" w:cs="Arial"/>
          <w:sz w:val="24"/>
          <w:szCs w:val="24"/>
        </w:rPr>
        <w:t>cLeod</w:t>
      </w:r>
      <w:r w:rsidR="001E27C9">
        <w:rPr>
          <w:rFonts w:ascii="Arial" w:hAnsi="Arial" w:cs="Arial"/>
          <w:sz w:val="24"/>
          <w:szCs w:val="24"/>
        </w:rPr>
        <w:t xml:space="preserve">, 2013). </w:t>
      </w:r>
    </w:p>
    <w:p w14:paraId="0B684552" w14:textId="77777777" w:rsidR="006830F5" w:rsidRDefault="006830F5" w:rsidP="00941DEF">
      <w:pPr>
        <w:spacing w:line="480" w:lineRule="auto"/>
        <w:rPr>
          <w:rFonts w:ascii="Arial" w:hAnsi="Arial" w:cs="Arial"/>
          <w:sz w:val="24"/>
          <w:szCs w:val="24"/>
        </w:rPr>
      </w:pPr>
    </w:p>
    <w:p w14:paraId="10E8EB91" w14:textId="4273AC11" w:rsidR="00B5776E" w:rsidRDefault="006830F5" w:rsidP="00941DEF">
      <w:pPr>
        <w:spacing w:line="480" w:lineRule="auto"/>
        <w:rPr>
          <w:rFonts w:ascii="Arial" w:hAnsi="Arial" w:cs="Arial"/>
          <w:sz w:val="24"/>
          <w:szCs w:val="24"/>
        </w:rPr>
      </w:pPr>
      <w:r>
        <w:rPr>
          <w:rFonts w:ascii="Arial" w:hAnsi="Arial" w:cs="Arial"/>
          <w:sz w:val="24"/>
          <w:szCs w:val="24"/>
        </w:rPr>
        <w:t xml:space="preserve">From a person-centred student counsellor perspective, the initial </w:t>
      </w:r>
      <w:r w:rsidR="00B71C7F">
        <w:rPr>
          <w:rFonts w:ascii="Arial" w:hAnsi="Arial" w:cs="Arial"/>
          <w:sz w:val="24"/>
          <w:szCs w:val="24"/>
        </w:rPr>
        <w:t>emergence of the approach from the extensive research project is an argument for the rele</w:t>
      </w:r>
      <w:r w:rsidR="00F67373">
        <w:rPr>
          <w:rFonts w:ascii="Arial" w:hAnsi="Arial" w:cs="Arial"/>
          <w:sz w:val="24"/>
          <w:szCs w:val="24"/>
        </w:rPr>
        <w:t xml:space="preserve">vance of person-centred therapy (PCT) </w:t>
      </w:r>
      <w:r w:rsidR="00A453B3">
        <w:rPr>
          <w:rFonts w:ascii="Arial" w:hAnsi="Arial" w:cs="Arial"/>
          <w:sz w:val="24"/>
          <w:szCs w:val="24"/>
        </w:rPr>
        <w:t>in today’s therapeutic landscape</w:t>
      </w:r>
      <w:r w:rsidR="008876B1">
        <w:rPr>
          <w:rFonts w:ascii="Arial" w:hAnsi="Arial" w:cs="Arial"/>
          <w:sz w:val="24"/>
          <w:szCs w:val="24"/>
        </w:rPr>
        <w:t xml:space="preserve">, as </w:t>
      </w:r>
      <w:r w:rsidR="000F7E70">
        <w:rPr>
          <w:rFonts w:ascii="Arial" w:hAnsi="Arial" w:cs="Arial"/>
          <w:sz w:val="24"/>
          <w:szCs w:val="24"/>
        </w:rPr>
        <w:t xml:space="preserve">practice is based on a theory </w:t>
      </w:r>
      <w:r w:rsidR="001A715F">
        <w:rPr>
          <w:rFonts w:ascii="Arial" w:hAnsi="Arial" w:cs="Arial"/>
          <w:sz w:val="24"/>
          <w:szCs w:val="24"/>
        </w:rPr>
        <w:t xml:space="preserve">which was researched for over a decade. Carl Rogers’ </w:t>
      </w:r>
      <w:r w:rsidR="00812ED3">
        <w:rPr>
          <w:rFonts w:ascii="Arial" w:hAnsi="Arial" w:cs="Arial"/>
          <w:sz w:val="24"/>
          <w:szCs w:val="24"/>
        </w:rPr>
        <w:t xml:space="preserve">PCT  is a theory that suggests that client change happens when a specific six conditions </w:t>
      </w:r>
      <w:r w:rsidR="006E70F9">
        <w:rPr>
          <w:rFonts w:ascii="Arial" w:hAnsi="Arial" w:cs="Arial"/>
          <w:sz w:val="24"/>
          <w:szCs w:val="24"/>
        </w:rPr>
        <w:t xml:space="preserve">exist and continue: the client is vulnerable/incongruent, two </w:t>
      </w:r>
      <w:r w:rsidR="00245A6E">
        <w:rPr>
          <w:rFonts w:ascii="Arial" w:hAnsi="Arial" w:cs="Arial"/>
          <w:sz w:val="24"/>
          <w:szCs w:val="24"/>
        </w:rPr>
        <w:t>people are in psychological contact, the therapist is congruent, the therapist experiences unconditional positive regard</w:t>
      </w:r>
      <w:r w:rsidR="002726D7">
        <w:rPr>
          <w:rFonts w:ascii="Arial" w:hAnsi="Arial" w:cs="Arial"/>
          <w:sz w:val="24"/>
          <w:szCs w:val="24"/>
        </w:rPr>
        <w:t xml:space="preserve">, the therapist experiences empathy and the client </w:t>
      </w:r>
      <w:r w:rsidR="00236E53">
        <w:rPr>
          <w:rFonts w:ascii="Arial" w:hAnsi="Arial" w:cs="Arial"/>
          <w:sz w:val="24"/>
          <w:szCs w:val="24"/>
        </w:rPr>
        <w:t xml:space="preserve">perceives the therapist’s </w:t>
      </w:r>
      <w:r w:rsidR="009D57F8">
        <w:rPr>
          <w:rFonts w:ascii="Arial" w:hAnsi="Arial" w:cs="Arial"/>
          <w:sz w:val="24"/>
          <w:szCs w:val="24"/>
        </w:rPr>
        <w:t xml:space="preserve">empathy and unconditional positive regard </w:t>
      </w:r>
      <w:r w:rsidR="001F7A97">
        <w:rPr>
          <w:rFonts w:ascii="Arial" w:hAnsi="Arial" w:cs="Arial"/>
          <w:sz w:val="24"/>
          <w:szCs w:val="24"/>
        </w:rPr>
        <w:t xml:space="preserve">(Rogers, 1992). </w:t>
      </w:r>
      <w:r w:rsidR="006C2799">
        <w:rPr>
          <w:rFonts w:ascii="Arial" w:hAnsi="Arial" w:cs="Arial"/>
          <w:sz w:val="24"/>
          <w:szCs w:val="24"/>
        </w:rPr>
        <w:t xml:space="preserve">Not only does </w:t>
      </w:r>
      <w:r w:rsidR="00392E83">
        <w:rPr>
          <w:rFonts w:ascii="Arial" w:hAnsi="Arial" w:cs="Arial"/>
          <w:sz w:val="24"/>
          <w:szCs w:val="24"/>
        </w:rPr>
        <w:t xml:space="preserve">this </w:t>
      </w:r>
      <w:r w:rsidR="003458BC">
        <w:rPr>
          <w:rFonts w:ascii="Arial" w:hAnsi="Arial" w:cs="Arial"/>
          <w:sz w:val="24"/>
          <w:szCs w:val="24"/>
        </w:rPr>
        <w:t xml:space="preserve">researched theory justify the choice of practice but also justification for PCT practice comes from the research </w:t>
      </w:r>
      <w:r w:rsidR="001C2A38">
        <w:rPr>
          <w:rFonts w:ascii="Arial" w:hAnsi="Arial" w:cs="Arial"/>
          <w:sz w:val="24"/>
          <w:szCs w:val="24"/>
        </w:rPr>
        <w:t xml:space="preserve">that the founder had done on human nature and development. </w:t>
      </w:r>
    </w:p>
    <w:p w14:paraId="76EAF0FD" w14:textId="77777777" w:rsidR="00303D34" w:rsidRDefault="00303D34" w:rsidP="00941DEF">
      <w:pPr>
        <w:spacing w:line="480" w:lineRule="auto"/>
        <w:rPr>
          <w:rFonts w:ascii="Arial" w:hAnsi="Arial" w:cs="Arial"/>
          <w:sz w:val="24"/>
          <w:szCs w:val="24"/>
        </w:rPr>
      </w:pPr>
    </w:p>
    <w:p w14:paraId="108DA049" w14:textId="77777777" w:rsidR="00575E77" w:rsidRDefault="00575E77" w:rsidP="00941DEF">
      <w:pPr>
        <w:spacing w:line="480" w:lineRule="auto"/>
        <w:rPr>
          <w:rFonts w:ascii="Arial" w:hAnsi="Arial" w:cs="Arial"/>
          <w:sz w:val="24"/>
          <w:szCs w:val="24"/>
        </w:rPr>
      </w:pPr>
    </w:p>
    <w:p w14:paraId="722689CB" w14:textId="77777777" w:rsidR="00A32117" w:rsidRDefault="00303D34" w:rsidP="00941DEF">
      <w:pPr>
        <w:spacing w:line="480" w:lineRule="auto"/>
        <w:rPr>
          <w:rFonts w:ascii="Arial" w:hAnsi="Arial" w:cs="Arial"/>
          <w:sz w:val="24"/>
          <w:szCs w:val="24"/>
        </w:rPr>
      </w:pPr>
      <w:r>
        <w:rPr>
          <w:rFonts w:ascii="Arial" w:hAnsi="Arial" w:cs="Arial"/>
          <w:sz w:val="24"/>
          <w:szCs w:val="24"/>
        </w:rPr>
        <w:t xml:space="preserve">Rogers explains </w:t>
      </w:r>
      <w:r w:rsidR="00575E77">
        <w:rPr>
          <w:rFonts w:ascii="Arial" w:hAnsi="Arial" w:cs="Arial"/>
          <w:sz w:val="24"/>
          <w:szCs w:val="24"/>
        </w:rPr>
        <w:t xml:space="preserve">his research </w:t>
      </w:r>
      <w:r w:rsidR="00380338">
        <w:rPr>
          <w:rFonts w:ascii="Arial" w:hAnsi="Arial" w:cs="Arial"/>
          <w:sz w:val="24"/>
          <w:szCs w:val="24"/>
        </w:rPr>
        <w:t xml:space="preserve">on </w:t>
      </w:r>
      <w:r w:rsidR="003E77B2">
        <w:rPr>
          <w:rFonts w:ascii="Arial" w:hAnsi="Arial" w:cs="Arial"/>
          <w:sz w:val="24"/>
          <w:szCs w:val="24"/>
        </w:rPr>
        <w:t xml:space="preserve">human development in sixteen books </w:t>
      </w:r>
      <w:r w:rsidR="00953768">
        <w:rPr>
          <w:rFonts w:ascii="Arial" w:hAnsi="Arial" w:cs="Arial"/>
          <w:sz w:val="24"/>
          <w:szCs w:val="24"/>
        </w:rPr>
        <w:t xml:space="preserve">and numerous </w:t>
      </w:r>
      <w:r w:rsidR="00662438">
        <w:rPr>
          <w:rFonts w:ascii="Arial" w:hAnsi="Arial" w:cs="Arial"/>
          <w:sz w:val="24"/>
          <w:szCs w:val="24"/>
        </w:rPr>
        <w:t xml:space="preserve">journal articles, educating </w:t>
      </w:r>
      <w:r w:rsidR="00094848">
        <w:rPr>
          <w:rFonts w:ascii="Arial" w:hAnsi="Arial" w:cs="Arial"/>
          <w:sz w:val="24"/>
          <w:szCs w:val="24"/>
        </w:rPr>
        <w:t xml:space="preserve">on self-concepts </w:t>
      </w:r>
      <w:r w:rsidR="005223F7">
        <w:rPr>
          <w:rFonts w:ascii="Arial" w:hAnsi="Arial" w:cs="Arial"/>
          <w:sz w:val="24"/>
          <w:szCs w:val="24"/>
        </w:rPr>
        <w:t xml:space="preserve">(the perception one has of oneself) and how </w:t>
      </w:r>
      <w:r w:rsidR="008334BE">
        <w:rPr>
          <w:rFonts w:ascii="Arial" w:hAnsi="Arial" w:cs="Arial"/>
          <w:sz w:val="24"/>
          <w:szCs w:val="24"/>
        </w:rPr>
        <w:t xml:space="preserve">self-concepts </w:t>
      </w:r>
      <w:r w:rsidR="006A6DA9">
        <w:rPr>
          <w:rFonts w:ascii="Arial" w:hAnsi="Arial" w:cs="Arial"/>
          <w:sz w:val="24"/>
          <w:szCs w:val="24"/>
        </w:rPr>
        <w:t xml:space="preserve">can be modified within an environment inclusive </w:t>
      </w:r>
      <w:r w:rsidR="00DC7C01">
        <w:rPr>
          <w:rFonts w:ascii="Arial" w:hAnsi="Arial" w:cs="Arial"/>
          <w:sz w:val="24"/>
          <w:szCs w:val="24"/>
        </w:rPr>
        <w:t xml:space="preserve">of unconditional positive regard to be in alignment </w:t>
      </w:r>
      <w:r w:rsidR="00EB6F3F">
        <w:rPr>
          <w:rFonts w:ascii="Arial" w:hAnsi="Arial" w:cs="Arial"/>
          <w:sz w:val="24"/>
          <w:szCs w:val="24"/>
        </w:rPr>
        <w:t>with the organismic valuing process</w:t>
      </w:r>
      <w:r w:rsidR="004E5677">
        <w:rPr>
          <w:rFonts w:ascii="Arial" w:hAnsi="Arial" w:cs="Arial"/>
          <w:sz w:val="24"/>
          <w:szCs w:val="24"/>
        </w:rPr>
        <w:t xml:space="preserve">, allowing for engagement with the actualising tendency </w:t>
      </w:r>
      <w:r w:rsidR="00AA365A">
        <w:rPr>
          <w:rFonts w:ascii="Arial" w:hAnsi="Arial" w:cs="Arial"/>
          <w:sz w:val="24"/>
          <w:szCs w:val="24"/>
        </w:rPr>
        <w:t>(Satti and Ali, 2021).</w:t>
      </w:r>
      <w:r w:rsidR="00480A8E">
        <w:rPr>
          <w:rFonts w:ascii="Arial" w:hAnsi="Arial" w:cs="Arial"/>
          <w:sz w:val="24"/>
          <w:szCs w:val="24"/>
        </w:rPr>
        <w:t xml:space="preserve"> </w:t>
      </w:r>
      <w:r w:rsidR="00D62E79">
        <w:rPr>
          <w:rFonts w:ascii="Arial" w:hAnsi="Arial" w:cs="Arial"/>
          <w:sz w:val="24"/>
          <w:szCs w:val="24"/>
        </w:rPr>
        <w:t xml:space="preserve">The reason for arguing that this research justifies the student counsellor’s PCT practice </w:t>
      </w:r>
      <w:r w:rsidR="00E15676">
        <w:rPr>
          <w:rFonts w:ascii="Arial" w:hAnsi="Arial" w:cs="Arial"/>
          <w:sz w:val="24"/>
          <w:szCs w:val="24"/>
        </w:rPr>
        <w:t xml:space="preserve">is that understanding human development in counselling practice is of ethical significance </w:t>
      </w:r>
      <w:r w:rsidR="000751EA">
        <w:rPr>
          <w:rFonts w:ascii="Arial" w:hAnsi="Arial" w:cs="Arial"/>
          <w:sz w:val="24"/>
          <w:szCs w:val="24"/>
        </w:rPr>
        <w:t>because that appropriate knowledge of humans allows for good to be done to the client (</w:t>
      </w:r>
      <w:r w:rsidR="00201CCB">
        <w:rPr>
          <w:rFonts w:ascii="Arial" w:hAnsi="Arial" w:cs="Arial"/>
          <w:sz w:val="24"/>
          <w:szCs w:val="24"/>
        </w:rPr>
        <w:t xml:space="preserve">beneficence) </w:t>
      </w:r>
      <w:r w:rsidR="00E123F8">
        <w:rPr>
          <w:rFonts w:ascii="Arial" w:hAnsi="Arial" w:cs="Arial"/>
          <w:sz w:val="24"/>
          <w:szCs w:val="24"/>
        </w:rPr>
        <w:t xml:space="preserve">whilst avoiding harm </w:t>
      </w:r>
      <w:r w:rsidR="009E714D">
        <w:rPr>
          <w:rFonts w:ascii="Arial" w:hAnsi="Arial" w:cs="Arial"/>
          <w:sz w:val="24"/>
          <w:szCs w:val="24"/>
        </w:rPr>
        <w:t xml:space="preserve">to him/her (non-maleficence) </w:t>
      </w:r>
      <w:r w:rsidR="003B6A92">
        <w:rPr>
          <w:rFonts w:ascii="Arial" w:hAnsi="Arial" w:cs="Arial"/>
          <w:sz w:val="24"/>
          <w:szCs w:val="24"/>
        </w:rPr>
        <w:t xml:space="preserve">in a counselling environment </w:t>
      </w:r>
      <w:r w:rsidR="00A32117">
        <w:rPr>
          <w:rFonts w:ascii="Arial" w:hAnsi="Arial" w:cs="Arial"/>
          <w:sz w:val="24"/>
          <w:szCs w:val="24"/>
        </w:rPr>
        <w:t xml:space="preserve">(BACP, 2018). </w:t>
      </w:r>
    </w:p>
    <w:p w14:paraId="2E8A63E2" w14:textId="77777777" w:rsidR="00770882" w:rsidRDefault="00770882" w:rsidP="00941DEF">
      <w:pPr>
        <w:spacing w:line="480" w:lineRule="auto"/>
        <w:rPr>
          <w:rFonts w:ascii="Arial" w:hAnsi="Arial" w:cs="Arial"/>
          <w:sz w:val="24"/>
          <w:szCs w:val="24"/>
        </w:rPr>
      </w:pPr>
    </w:p>
    <w:p w14:paraId="79776EBC" w14:textId="455DBC39" w:rsidR="00770882" w:rsidRDefault="00E642C6" w:rsidP="00941DEF">
      <w:pPr>
        <w:spacing w:line="480" w:lineRule="auto"/>
        <w:rPr>
          <w:rFonts w:ascii="Arial" w:hAnsi="Arial" w:cs="Arial"/>
          <w:sz w:val="24"/>
          <w:szCs w:val="24"/>
        </w:rPr>
      </w:pPr>
      <w:r>
        <w:rPr>
          <w:rFonts w:ascii="Arial" w:hAnsi="Arial" w:cs="Arial"/>
          <w:sz w:val="24"/>
          <w:szCs w:val="24"/>
        </w:rPr>
        <w:t xml:space="preserve">Having highlighted the positive consequence of this historical research, in particular PCT </w:t>
      </w:r>
      <w:r w:rsidR="000E1752">
        <w:rPr>
          <w:rFonts w:ascii="Arial" w:hAnsi="Arial" w:cs="Arial"/>
          <w:sz w:val="24"/>
          <w:szCs w:val="24"/>
        </w:rPr>
        <w:t xml:space="preserve">research, in relation to justifying a particular modality </w:t>
      </w:r>
      <w:r w:rsidR="00787038">
        <w:rPr>
          <w:rFonts w:ascii="Arial" w:hAnsi="Arial" w:cs="Arial"/>
          <w:sz w:val="24"/>
          <w:szCs w:val="24"/>
        </w:rPr>
        <w:t xml:space="preserve">of therapy chosen by a student counsellor, it appears reasonable to have a balanced </w:t>
      </w:r>
      <w:r w:rsidR="00CC3FE8">
        <w:rPr>
          <w:rFonts w:ascii="Arial" w:hAnsi="Arial" w:cs="Arial"/>
          <w:sz w:val="24"/>
          <w:szCs w:val="24"/>
        </w:rPr>
        <w:t xml:space="preserve">perspective and consider the negative consequences </w:t>
      </w:r>
      <w:r w:rsidR="0009369E">
        <w:rPr>
          <w:rFonts w:ascii="Arial" w:hAnsi="Arial" w:cs="Arial"/>
          <w:sz w:val="24"/>
          <w:szCs w:val="24"/>
        </w:rPr>
        <w:t xml:space="preserve">of this historical research. </w:t>
      </w:r>
      <w:r w:rsidR="00EA76B0">
        <w:rPr>
          <w:rFonts w:ascii="Arial" w:hAnsi="Arial" w:cs="Arial"/>
          <w:sz w:val="24"/>
          <w:szCs w:val="24"/>
        </w:rPr>
        <w:t xml:space="preserve">Despite all the years of research that led to the emergence </w:t>
      </w:r>
      <w:r w:rsidR="00CB3AB8">
        <w:rPr>
          <w:rFonts w:ascii="Arial" w:hAnsi="Arial" w:cs="Arial"/>
          <w:sz w:val="24"/>
          <w:szCs w:val="24"/>
        </w:rPr>
        <w:t>of person-centred counselling</w:t>
      </w:r>
      <w:r w:rsidR="00CD2A10">
        <w:rPr>
          <w:rFonts w:ascii="Arial" w:hAnsi="Arial" w:cs="Arial"/>
          <w:sz w:val="24"/>
          <w:szCs w:val="24"/>
        </w:rPr>
        <w:t xml:space="preserve">, no evidence of this type of therapy being effective, with any group </w:t>
      </w:r>
      <w:r w:rsidR="00551C99">
        <w:rPr>
          <w:rFonts w:ascii="Arial" w:hAnsi="Arial" w:cs="Arial"/>
          <w:sz w:val="24"/>
          <w:szCs w:val="24"/>
        </w:rPr>
        <w:t xml:space="preserve">of clients, was left for the current day </w:t>
      </w:r>
      <w:r w:rsidR="00A84F39">
        <w:rPr>
          <w:rFonts w:ascii="Arial" w:hAnsi="Arial" w:cs="Arial"/>
          <w:sz w:val="24"/>
          <w:szCs w:val="24"/>
        </w:rPr>
        <w:t xml:space="preserve">PCT therapist </w:t>
      </w:r>
      <w:r w:rsidR="005D7B8A">
        <w:rPr>
          <w:rFonts w:ascii="Arial" w:hAnsi="Arial" w:cs="Arial"/>
          <w:sz w:val="24"/>
          <w:szCs w:val="24"/>
        </w:rPr>
        <w:t>to use as justification for practice (M</w:t>
      </w:r>
      <w:r w:rsidR="00A906F8">
        <w:rPr>
          <w:rFonts w:ascii="Arial" w:hAnsi="Arial" w:cs="Arial"/>
          <w:sz w:val="24"/>
          <w:szCs w:val="24"/>
        </w:rPr>
        <w:t>cLeod</w:t>
      </w:r>
      <w:r w:rsidR="005D7B8A">
        <w:rPr>
          <w:rFonts w:ascii="Arial" w:hAnsi="Arial" w:cs="Arial"/>
          <w:sz w:val="24"/>
          <w:szCs w:val="24"/>
        </w:rPr>
        <w:t xml:space="preserve">, 2013). </w:t>
      </w:r>
      <w:r w:rsidR="00D77399">
        <w:rPr>
          <w:rFonts w:ascii="Arial" w:hAnsi="Arial" w:cs="Arial"/>
          <w:sz w:val="24"/>
          <w:szCs w:val="24"/>
        </w:rPr>
        <w:t>In summary</w:t>
      </w:r>
      <w:r w:rsidR="00E45834">
        <w:rPr>
          <w:rFonts w:ascii="Arial" w:hAnsi="Arial" w:cs="Arial"/>
          <w:sz w:val="24"/>
          <w:szCs w:val="24"/>
        </w:rPr>
        <w:t xml:space="preserve">, the historical research </w:t>
      </w:r>
      <w:r w:rsidR="00667804">
        <w:rPr>
          <w:rFonts w:ascii="Arial" w:hAnsi="Arial" w:cs="Arial"/>
          <w:sz w:val="24"/>
          <w:szCs w:val="24"/>
        </w:rPr>
        <w:t xml:space="preserve">that led to the emergence of PCT justifies practice in that the modality </w:t>
      </w:r>
      <w:r w:rsidR="002C6FFF">
        <w:rPr>
          <w:rFonts w:ascii="Arial" w:hAnsi="Arial" w:cs="Arial"/>
          <w:sz w:val="24"/>
          <w:szCs w:val="24"/>
        </w:rPr>
        <w:t xml:space="preserve">came from research </w:t>
      </w:r>
      <w:r w:rsidR="00E368F5">
        <w:rPr>
          <w:rFonts w:ascii="Arial" w:hAnsi="Arial" w:cs="Arial"/>
          <w:sz w:val="24"/>
          <w:szCs w:val="24"/>
        </w:rPr>
        <w:t xml:space="preserve">but the research itself is not used as evidence for its effectiveness. </w:t>
      </w:r>
    </w:p>
    <w:p w14:paraId="36A167A1" w14:textId="77777777" w:rsidR="00A32117" w:rsidRDefault="00A32117" w:rsidP="00941DEF">
      <w:pPr>
        <w:spacing w:line="480" w:lineRule="auto"/>
        <w:rPr>
          <w:rFonts w:ascii="Arial" w:hAnsi="Arial" w:cs="Arial"/>
          <w:sz w:val="24"/>
          <w:szCs w:val="24"/>
        </w:rPr>
      </w:pPr>
    </w:p>
    <w:p w14:paraId="68E7CAD6" w14:textId="4B81337F" w:rsidR="00303D34" w:rsidRPr="00135443" w:rsidRDefault="00AA365A" w:rsidP="00941DEF">
      <w:pPr>
        <w:spacing w:line="480" w:lineRule="auto"/>
        <w:rPr>
          <w:rFonts w:ascii="Arial" w:hAnsi="Arial" w:cs="Arial"/>
          <w:sz w:val="24"/>
          <w:szCs w:val="24"/>
        </w:rPr>
      </w:pPr>
      <w:r>
        <w:rPr>
          <w:rFonts w:ascii="Arial" w:hAnsi="Arial" w:cs="Arial"/>
          <w:sz w:val="24"/>
          <w:szCs w:val="24"/>
        </w:rPr>
        <w:t xml:space="preserve"> </w:t>
      </w:r>
    </w:p>
    <w:p w14:paraId="74F7BF35" w14:textId="602940A6" w:rsidR="00B62C20" w:rsidRDefault="00AD3D22" w:rsidP="00941DEF">
      <w:pPr>
        <w:spacing w:line="480" w:lineRule="auto"/>
        <w:rPr>
          <w:rFonts w:ascii="Arial" w:hAnsi="Arial" w:cs="Arial"/>
          <w:sz w:val="24"/>
          <w:szCs w:val="24"/>
        </w:rPr>
      </w:pPr>
      <w:r>
        <w:rPr>
          <w:rFonts w:ascii="Arial" w:hAnsi="Arial" w:cs="Arial"/>
          <w:sz w:val="24"/>
          <w:szCs w:val="24"/>
        </w:rPr>
        <w:lastRenderedPageBreak/>
        <w:t xml:space="preserve">As previously mentioned, </w:t>
      </w:r>
      <w:r w:rsidR="00412C08">
        <w:rPr>
          <w:rFonts w:ascii="Arial" w:hAnsi="Arial" w:cs="Arial"/>
          <w:sz w:val="24"/>
          <w:szCs w:val="24"/>
        </w:rPr>
        <w:t xml:space="preserve">one can understand the government’s rationale behind wanting to establish </w:t>
      </w:r>
      <w:r w:rsidR="00BA3C5C">
        <w:rPr>
          <w:rFonts w:ascii="Arial" w:hAnsi="Arial" w:cs="Arial"/>
          <w:sz w:val="24"/>
          <w:szCs w:val="24"/>
        </w:rPr>
        <w:t>what type of therapy is effective</w:t>
      </w:r>
      <w:r w:rsidR="00DA5142">
        <w:rPr>
          <w:rFonts w:ascii="Arial" w:hAnsi="Arial" w:cs="Arial"/>
          <w:sz w:val="24"/>
          <w:szCs w:val="24"/>
        </w:rPr>
        <w:t xml:space="preserve">. It is, therefore, unfortunate that </w:t>
      </w:r>
      <w:r w:rsidR="005B7F74">
        <w:rPr>
          <w:rFonts w:ascii="Arial" w:hAnsi="Arial" w:cs="Arial"/>
          <w:sz w:val="24"/>
          <w:szCs w:val="24"/>
        </w:rPr>
        <w:t xml:space="preserve">the initial PCT research did not produce </w:t>
      </w:r>
      <w:r w:rsidR="006455BD">
        <w:rPr>
          <w:rFonts w:ascii="Arial" w:hAnsi="Arial" w:cs="Arial"/>
          <w:sz w:val="24"/>
          <w:szCs w:val="24"/>
        </w:rPr>
        <w:t>evidence for its effectiveness</w:t>
      </w:r>
      <w:r w:rsidR="00CF47CD">
        <w:rPr>
          <w:rFonts w:ascii="Arial" w:hAnsi="Arial" w:cs="Arial"/>
          <w:sz w:val="24"/>
          <w:szCs w:val="24"/>
        </w:rPr>
        <w:t xml:space="preserve">. This is not to suggest that the research did not possess the potential to produce </w:t>
      </w:r>
      <w:r w:rsidR="008B42AB">
        <w:rPr>
          <w:rFonts w:ascii="Arial" w:hAnsi="Arial" w:cs="Arial"/>
          <w:sz w:val="24"/>
          <w:szCs w:val="24"/>
        </w:rPr>
        <w:t xml:space="preserve">evidence for the effectiveness of PCT. </w:t>
      </w:r>
      <w:r w:rsidR="00511142">
        <w:rPr>
          <w:rFonts w:ascii="Arial" w:hAnsi="Arial" w:cs="Arial"/>
          <w:sz w:val="24"/>
          <w:szCs w:val="24"/>
        </w:rPr>
        <w:t xml:space="preserve">It just appears unfortunate in the sense the means of measuring outcome had not </w:t>
      </w:r>
      <w:r w:rsidR="00E573A6">
        <w:rPr>
          <w:rFonts w:ascii="Arial" w:hAnsi="Arial" w:cs="Arial"/>
          <w:sz w:val="24"/>
          <w:szCs w:val="24"/>
        </w:rPr>
        <w:t xml:space="preserve">yet been invented. One could argue that if the initial PCT </w:t>
      </w:r>
      <w:r w:rsidR="00A235C9">
        <w:rPr>
          <w:rFonts w:ascii="Arial" w:hAnsi="Arial" w:cs="Arial"/>
          <w:sz w:val="24"/>
          <w:szCs w:val="24"/>
        </w:rPr>
        <w:t xml:space="preserve">research had come after the invention of the </w:t>
      </w:r>
      <w:r w:rsidR="0075551F">
        <w:rPr>
          <w:rFonts w:ascii="Arial" w:hAnsi="Arial" w:cs="Arial"/>
          <w:sz w:val="24"/>
          <w:szCs w:val="24"/>
        </w:rPr>
        <w:t xml:space="preserve">means of measuring outcome, the research itself </w:t>
      </w:r>
      <w:r w:rsidR="00F4787B">
        <w:rPr>
          <w:rFonts w:ascii="Arial" w:hAnsi="Arial" w:cs="Arial"/>
          <w:sz w:val="24"/>
          <w:szCs w:val="24"/>
        </w:rPr>
        <w:t>could have been used as evidence for its effectiveness</w:t>
      </w:r>
      <w:r w:rsidR="001A438B">
        <w:rPr>
          <w:rFonts w:ascii="Arial" w:hAnsi="Arial" w:cs="Arial"/>
          <w:sz w:val="24"/>
          <w:szCs w:val="24"/>
        </w:rPr>
        <w:t xml:space="preserve">, therefore the timeline of events appears to go against the success of PCT in </w:t>
      </w:r>
      <w:r w:rsidR="00EE547C">
        <w:rPr>
          <w:rFonts w:ascii="Arial" w:hAnsi="Arial" w:cs="Arial"/>
          <w:sz w:val="24"/>
          <w:szCs w:val="24"/>
        </w:rPr>
        <w:t>a financially-responsible government-led healthcare system</w:t>
      </w:r>
      <w:r w:rsidR="00B640F7">
        <w:rPr>
          <w:rFonts w:ascii="Arial" w:hAnsi="Arial" w:cs="Arial"/>
          <w:sz w:val="24"/>
          <w:szCs w:val="24"/>
        </w:rPr>
        <w:t xml:space="preserve">. </w:t>
      </w:r>
    </w:p>
    <w:p w14:paraId="15A631C8" w14:textId="77777777" w:rsidR="00CD1ABC" w:rsidRDefault="00CD1ABC" w:rsidP="00941DEF">
      <w:pPr>
        <w:spacing w:line="480" w:lineRule="auto"/>
        <w:rPr>
          <w:rFonts w:ascii="Arial" w:hAnsi="Arial" w:cs="Arial"/>
          <w:sz w:val="24"/>
          <w:szCs w:val="24"/>
        </w:rPr>
      </w:pPr>
    </w:p>
    <w:p w14:paraId="5C54125D" w14:textId="3EEEAB1E" w:rsidR="003906D0" w:rsidRDefault="00CD1ABC" w:rsidP="00941DEF">
      <w:pPr>
        <w:spacing w:line="480" w:lineRule="auto"/>
        <w:rPr>
          <w:rFonts w:ascii="Arial" w:hAnsi="Arial" w:cs="Arial"/>
          <w:sz w:val="24"/>
          <w:szCs w:val="24"/>
        </w:rPr>
      </w:pPr>
      <w:r>
        <w:rPr>
          <w:rFonts w:ascii="Arial" w:hAnsi="Arial" w:cs="Arial"/>
          <w:sz w:val="24"/>
          <w:szCs w:val="24"/>
        </w:rPr>
        <w:t>The reality of the timeline of events remains</w:t>
      </w:r>
      <w:r w:rsidR="00603941">
        <w:rPr>
          <w:rFonts w:ascii="Arial" w:hAnsi="Arial" w:cs="Arial"/>
          <w:sz w:val="24"/>
          <w:szCs w:val="24"/>
        </w:rPr>
        <w:t xml:space="preserve"> so the integration of EBP </w:t>
      </w:r>
      <w:r w:rsidR="00A8549A">
        <w:rPr>
          <w:rFonts w:ascii="Arial" w:hAnsi="Arial" w:cs="Arial"/>
          <w:sz w:val="24"/>
          <w:szCs w:val="24"/>
        </w:rPr>
        <w:t xml:space="preserve">understandably led to the NHS </w:t>
      </w:r>
      <w:r w:rsidR="00BC48B0">
        <w:rPr>
          <w:rFonts w:ascii="Arial" w:hAnsi="Arial" w:cs="Arial"/>
          <w:sz w:val="24"/>
          <w:szCs w:val="24"/>
        </w:rPr>
        <w:t xml:space="preserve">not placing </w:t>
      </w:r>
      <w:r w:rsidR="00D76D55">
        <w:rPr>
          <w:rFonts w:ascii="Arial" w:hAnsi="Arial" w:cs="Arial"/>
          <w:sz w:val="24"/>
          <w:szCs w:val="24"/>
        </w:rPr>
        <w:t xml:space="preserve">value on person-centred counselling. </w:t>
      </w:r>
      <w:r w:rsidR="0074314F">
        <w:rPr>
          <w:rFonts w:ascii="Arial" w:hAnsi="Arial" w:cs="Arial"/>
          <w:sz w:val="24"/>
          <w:szCs w:val="24"/>
        </w:rPr>
        <w:t xml:space="preserve">With </w:t>
      </w:r>
      <w:r w:rsidR="00B10C39">
        <w:rPr>
          <w:rFonts w:ascii="Arial" w:hAnsi="Arial" w:cs="Arial"/>
          <w:sz w:val="24"/>
          <w:szCs w:val="24"/>
        </w:rPr>
        <w:t xml:space="preserve">the NHS being the biggest employer in the UK, this EBP integration was </w:t>
      </w:r>
      <w:r w:rsidR="007C7870">
        <w:rPr>
          <w:rFonts w:ascii="Arial" w:hAnsi="Arial" w:cs="Arial"/>
          <w:sz w:val="24"/>
          <w:szCs w:val="24"/>
        </w:rPr>
        <w:t xml:space="preserve">a threat </w:t>
      </w:r>
      <w:r w:rsidR="00E00EC5">
        <w:rPr>
          <w:rFonts w:ascii="Arial" w:hAnsi="Arial" w:cs="Arial"/>
          <w:sz w:val="24"/>
          <w:szCs w:val="24"/>
        </w:rPr>
        <w:t xml:space="preserve">to PCT therapists </w:t>
      </w:r>
      <w:r w:rsidR="00D13F88">
        <w:rPr>
          <w:rFonts w:ascii="Arial" w:hAnsi="Arial" w:cs="Arial"/>
          <w:sz w:val="24"/>
          <w:szCs w:val="24"/>
        </w:rPr>
        <w:t>because of the implication it could have on job losses (M</w:t>
      </w:r>
      <w:r w:rsidR="005D3522">
        <w:rPr>
          <w:rFonts w:ascii="Arial" w:hAnsi="Arial" w:cs="Arial"/>
          <w:sz w:val="24"/>
          <w:szCs w:val="24"/>
        </w:rPr>
        <w:t>cLeod</w:t>
      </w:r>
      <w:r w:rsidR="00D13F88">
        <w:rPr>
          <w:rFonts w:ascii="Arial" w:hAnsi="Arial" w:cs="Arial"/>
          <w:sz w:val="24"/>
          <w:szCs w:val="24"/>
        </w:rPr>
        <w:t xml:space="preserve">, 2013). </w:t>
      </w:r>
      <w:r w:rsidR="00247984">
        <w:rPr>
          <w:rFonts w:ascii="Arial" w:hAnsi="Arial" w:cs="Arial"/>
          <w:sz w:val="24"/>
          <w:szCs w:val="24"/>
        </w:rPr>
        <w:t xml:space="preserve">More than just the impact EBP integration has on the NHS therapists </w:t>
      </w:r>
      <w:r w:rsidR="009C42F5">
        <w:rPr>
          <w:rFonts w:ascii="Arial" w:hAnsi="Arial" w:cs="Arial"/>
          <w:sz w:val="24"/>
          <w:szCs w:val="24"/>
        </w:rPr>
        <w:t xml:space="preserve">is the impact it has on patients. </w:t>
      </w:r>
      <w:r w:rsidR="00B12DD8">
        <w:rPr>
          <w:rFonts w:ascii="Arial" w:hAnsi="Arial" w:cs="Arial"/>
          <w:sz w:val="24"/>
          <w:szCs w:val="24"/>
        </w:rPr>
        <w:t xml:space="preserve">PCT </w:t>
      </w:r>
      <w:r w:rsidR="00ED49CF">
        <w:rPr>
          <w:rFonts w:ascii="Arial" w:hAnsi="Arial" w:cs="Arial"/>
          <w:sz w:val="24"/>
          <w:szCs w:val="24"/>
        </w:rPr>
        <w:t>believes that depression is caused by a block in the actualising tendency</w:t>
      </w:r>
      <w:r w:rsidR="00A54395">
        <w:rPr>
          <w:rFonts w:ascii="Arial" w:hAnsi="Arial" w:cs="Arial"/>
          <w:sz w:val="24"/>
          <w:szCs w:val="24"/>
        </w:rPr>
        <w:t xml:space="preserve"> and to resolve this block, the answer is the human relationship (Haake, </w:t>
      </w:r>
      <w:r w:rsidR="00F001F2">
        <w:rPr>
          <w:rFonts w:ascii="Arial" w:hAnsi="Arial" w:cs="Arial"/>
          <w:sz w:val="24"/>
          <w:szCs w:val="24"/>
        </w:rPr>
        <w:t xml:space="preserve">2017). </w:t>
      </w:r>
      <w:r w:rsidR="00EE259C">
        <w:rPr>
          <w:rFonts w:ascii="Arial" w:hAnsi="Arial" w:cs="Arial"/>
          <w:sz w:val="24"/>
          <w:szCs w:val="24"/>
        </w:rPr>
        <w:t xml:space="preserve">The first NICE </w:t>
      </w:r>
      <w:r w:rsidR="00CC1BFC">
        <w:rPr>
          <w:rFonts w:ascii="Arial" w:hAnsi="Arial" w:cs="Arial"/>
          <w:sz w:val="24"/>
          <w:szCs w:val="24"/>
        </w:rPr>
        <w:t xml:space="preserve">guidelines for depression were published in 2009 with CBT </w:t>
      </w:r>
      <w:r w:rsidR="00E054A2">
        <w:rPr>
          <w:rFonts w:ascii="Arial" w:hAnsi="Arial" w:cs="Arial"/>
          <w:sz w:val="24"/>
          <w:szCs w:val="24"/>
        </w:rPr>
        <w:t xml:space="preserve">being recommended as the first treatment option, therefore </w:t>
      </w:r>
      <w:r w:rsidR="005C6AF8">
        <w:rPr>
          <w:rFonts w:ascii="Arial" w:hAnsi="Arial" w:cs="Arial"/>
          <w:sz w:val="24"/>
          <w:szCs w:val="24"/>
        </w:rPr>
        <w:t xml:space="preserve">patients not benefitting from the PCT theory due to the EBP integration is arguably </w:t>
      </w:r>
      <w:r w:rsidR="0000611C">
        <w:rPr>
          <w:rFonts w:ascii="Arial" w:hAnsi="Arial" w:cs="Arial"/>
          <w:sz w:val="24"/>
          <w:szCs w:val="24"/>
        </w:rPr>
        <w:t xml:space="preserve">a disappointing realisation of reality. </w:t>
      </w:r>
    </w:p>
    <w:p w14:paraId="6D0FFB21" w14:textId="77777777" w:rsidR="003906D0" w:rsidRDefault="003906D0" w:rsidP="00941DEF">
      <w:pPr>
        <w:spacing w:line="480" w:lineRule="auto"/>
        <w:rPr>
          <w:rFonts w:ascii="Arial" w:hAnsi="Arial" w:cs="Arial"/>
          <w:sz w:val="24"/>
          <w:szCs w:val="24"/>
        </w:rPr>
      </w:pPr>
    </w:p>
    <w:p w14:paraId="498632D5" w14:textId="77777777" w:rsidR="003906D0" w:rsidRDefault="003906D0" w:rsidP="00941DEF">
      <w:pPr>
        <w:spacing w:line="480" w:lineRule="auto"/>
        <w:rPr>
          <w:rFonts w:ascii="Arial" w:hAnsi="Arial" w:cs="Arial"/>
          <w:sz w:val="24"/>
          <w:szCs w:val="24"/>
        </w:rPr>
      </w:pPr>
    </w:p>
    <w:p w14:paraId="6B4E2941" w14:textId="2F60F368" w:rsidR="003906D0" w:rsidRPr="00AD3D22" w:rsidRDefault="00612562" w:rsidP="00941DEF">
      <w:pPr>
        <w:spacing w:line="480" w:lineRule="auto"/>
        <w:rPr>
          <w:rFonts w:ascii="Arial" w:hAnsi="Arial" w:cs="Arial"/>
          <w:sz w:val="24"/>
          <w:szCs w:val="24"/>
        </w:rPr>
      </w:pPr>
      <w:r>
        <w:rPr>
          <w:rFonts w:ascii="Arial" w:hAnsi="Arial" w:cs="Arial"/>
          <w:sz w:val="24"/>
          <w:szCs w:val="24"/>
        </w:rPr>
        <w:lastRenderedPageBreak/>
        <w:t xml:space="preserve">EBP integration </w:t>
      </w:r>
      <w:r w:rsidR="00D36139">
        <w:rPr>
          <w:rFonts w:ascii="Arial" w:hAnsi="Arial" w:cs="Arial"/>
          <w:sz w:val="24"/>
          <w:szCs w:val="24"/>
        </w:rPr>
        <w:t>is</w:t>
      </w:r>
      <w:r>
        <w:rPr>
          <w:rFonts w:ascii="Arial" w:hAnsi="Arial" w:cs="Arial"/>
          <w:sz w:val="24"/>
          <w:szCs w:val="24"/>
        </w:rPr>
        <w:t xml:space="preserve"> constraining </w:t>
      </w:r>
      <w:r w:rsidR="00D36139">
        <w:rPr>
          <w:rFonts w:ascii="Arial" w:hAnsi="Arial" w:cs="Arial"/>
          <w:sz w:val="24"/>
          <w:szCs w:val="24"/>
        </w:rPr>
        <w:t xml:space="preserve">for </w:t>
      </w:r>
      <w:r>
        <w:rPr>
          <w:rFonts w:ascii="Arial" w:hAnsi="Arial" w:cs="Arial"/>
          <w:sz w:val="24"/>
          <w:szCs w:val="24"/>
        </w:rPr>
        <w:t xml:space="preserve">PCT </w:t>
      </w:r>
      <w:r w:rsidR="00BA6A38">
        <w:rPr>
          <w:rFonts w:ascii="Arial" w:hAnsi="Arial" w:cs="Arial"/>
          <w:sz w:val="24"/>
          <w:szCs w:val="24"/>
        </w:rPr>
        <w:t>but it was also the reason for the BACP to establish a new model in the humanistic modality</w:t>
      </w:r>
      <w:r w:rsidR="00123B4F">
        <w:rPr>
          <w:rFonts w:ascii="Arial" w:hAnsi="Arial" w:cs="Arial"/>
          <w:sz w:val="24"/>
          <w:szCs w:val="24"/>
        </w:rPr>
        <w:t xml:space="preserve">, namely </w:t>
      </w:r>
      <w:r w:rsidR="002C7E11">
        <w:rPr>
          <w:rFonts w:ascii="Arial" w:hAnsi="Arial" w:cs="Arial"/>
          <w:sz w:val="24"/>
          <w:szCs w:val="24"/>
        </w:rPr>
        <w:t xml:space="preserve">person-centred experiential therapy (PCET), </w:t>
      </w:r>
      <w:r w:rsidR="00E121B1">
        <w:rPr>
          <w:rFonts w:ascii="Arial" w:hAnsi="Arial" w:cs="Arial"/>
          <w:sz w:val="24"/>
          <w:szCs w:val="24"/>
        </w:rPr>
        <w:t xml:space="preserve">referred to as Counselling for Depression (CfD) within NHS Talking </w:t>
      </w:r>
      <w:r w:rsidR="00D4458D">
        <w:rPr>
          <w:rFonts w:ascii="Arial" w:hAnsi="Arial" w:cs="Arial"/>
          <w:sz w:val="24"/>
          <w:szCs w:val="24"/>
        </w:rPr>
        <w:t>Therapies, demonstrating the adaptability of the PCT approach to therapy</w:t>
      </w:r>
      <w:r w:rsidR="00A27ACE">
        <w:rPr>
          <w:rFonts w:ascii="Arial" w:hAnsi="Arial" w:cs="Arial"/>
          <w:sz w:val="24"/>
          <w:szCs w:val="24"/>
        </w:rPr>
        <w:t xml:space="preserve"> in order to survive the EBP environment of the NHS (Haake, 2017). </w:t>
      </w:r>
      <w:r w:rsidR="003906D0">
        <w:rPr>
          <w:rFonts w:ascii="Arial" w:hAnsi="Arial" w:cs="Arial"/>
          <w:sz w:val="24"/>
          <w:szCs w:val="24"/>
        </w:rPr>
        <w:t xml:space="preserve">To summarise this section, PCT is </w:t>
      </w:r>
      <w:r w:rsidR="00AC1535">
        <w:rPr>
          <w:rFonts w:ascii="Arial" w:hAnsi="Arial" w:cs="Arial"/>
          <w:sz w:val="24"/>
          <w:szCs w:val="24"/>
        </w:rPr>
        <w:t xml:space="preserve">a modality that emerged from research, the research itself cannot be used </w:t>
      </w:r>
      <w:r w:rsidR="00AC0268">
        <w:rPr>
          <w:rFonts w:ascii="Arial" w:hAnsi="Arial" w:cs="Arial"/>
          <w:sz w:val="24"/>
          <w:szCs w:val="24"/>
        </w:rPr>
        <w:t xml:space="preserve">as evidence for its effectiveness, possibly due to being done before the invention of measured-outcome research but </w:t>
      </w:r>
      <w:r w:rsidR="000354EF">
        <w:rPr>
          <w:rFonts w:ascii="Arial" w:hAnsi="Arial" w:cs="Arial"/>
          <w:sz w:val="24"/>
          <w:szCs w:val="24"/>
        </w:rPr>
        <w:t xml:space="preserve">the modality has survived </w:t>
      </w:r>
      <w:r w:rsidR="001763AF">
        <w:rPr>
          <w:rFonts w:ascii="Arial" w:hAnsi="Arial" w:cs="Arial"/>
          <w:sz w:val="24"/>
          <w:szCs w:val="24"/>
        </w:rPr>
        <w:t xml:space="preserve">the EBP </w:t>
      </w:r>
      <w:r w:rsidR="002C3880">
        <w:rPr>
          <w:rFonts w:ascii="Arial" w:hAnsi="Arial" w:cs="Arial"/>
          <w:sz w:val="24"/>
          <w:szCs w:val="24"/>
        </w:rPr>
        <w:t xml:space="preserve">culture of the NHS by establishing a new model. </w:t>
      </w:r>
    </w:p>
    <w:p w14:paraId="704DDA60" w14:textId="77777777" w:rsidR="003206FF" w:rsidRDefault="003206FF" w:rsidP="00941DEF">
      <w:pPr>
        <w:spacing w:line="480" w:lineRule="auto"/>
        <w:rPr>
          <w:rFonts w:ascii="Arial" w:hAnsi="Arial" w:cs="Arial"/>
          <w:b/>
          <w:bCs/>
          <w:sz w:val="24"/>
          <w:szCs w:val="24"/>
        </w:rPr>
      </w:pPr>
    </w:p>
    <w:p w14:paraId="4B671114" w14:textId="77777777" w:rsidR="00B62C20" w:rsidRPr="00B62C20" w:rsidRDefault="00B62C20" w:rsidP="00941DEF">
      <w:pPr>
        <w:spacing w:line="480" w:lineRule="auto"/>
        <w:rPr>
          <w:rFonts w:ascii="Arial" w:hAnsi="Arial" w:cs="Arial"/>
          <w:sz w:val="24"/>
          <w:szCs w:val="24"/>
        </w:rPr>
      </w:pPr>
    </w:p>
    <w:p w14:paraId="60E5076E" w14:textId="77777777" w:rsidR="00B62C20" w:rsidRDefault="00B62C20" w:rsidP="00941DEF">
      <w:pPr>
        <w:spacing w:line="480" w:lineRule="auto"/>
        <w:rPr>
          <w:rFonts w:ascii="Arial" w:hAnsi="Arial" w:cs="Arial"/>
          <w:b/>
          <w:bCs/>
          <w:sz w:val="24"/>
          <w:szCs w:val="24"/>
        </w:rPr>
      </w:pPr>
    </w:p>
    <w:p w14:paraId="36CFF7B5" w14:textId="77777777" w:rsidR="00B62C20" w:rsidRPr="00D546DA" w:rsidRDefault="00B62C20" w:rsidP="00941DEF">
      <w:pPr>
        <w:spacing w:line="480" w:lineRule="auto"/>
        <w:rPr>
          <w:rFonts w:ascii="Arial" w:hAnsi="Arial" w:cs="Arial"/>
          <w:b/>
          <w:bCs/>
          <w:sz w:val="24"/>
          <w:szCs w:val="24"/>
        </w:rPr>
      </w:pPr>
    </w:p>
    <w:p w14:paraId="6C84DE51" w14:textId="77777777" w:rsidR="00932DC2" w:rsidRDefault="00932DC2" w:rsidP="00941DEF">
      <w:pPr>
        <w:spacing w:line="480" w:lineRule="auto"/>
        <w:rPr>
          <w:rFonts w:ascii="Arial" w:hAnsi="Arial" w:cs="Arial"/>
          <w:sz w:val="24"/>
          <w:szCs w:val="24"/>
        </w:rPr>
      </w:pPr>
    </w:p>
    <w:p w14:paraId="19E25792" w14:textId="77777777" w:rsidR="00932DC2" w:rsidRDefault="00932DC2" w:rsidP="00941DEF">
      <w:pPr>
        <w:spacing w:line="480" w:lineRule="auto"/>
        <w:rPr>
          <w:rFonts w:ascii="Arial" w:hAnsi="Arial" w:cs="Arial"/>
          <w:sz w:val="24"/>
          <w:szCs w:val="24"/>
        </w:rPr>
      </w:pPr>
    </w:p>
    <w:p w14:paraId="6EBF0AF1" w14:textId="77777777" w:rsidR="00932DC2" w:rsidRDefault="00932DC2" w:rsidP="00941DEF">
      <w:pPr>
        <w:spacing w:line="480" w:lineRule="auto"/>
        <w:rPr>
          <w:rFonts w:ascii="Arial" w:hAnsi="Arial" w:cs="Arial"/>
          <w:sz w:val="24"/>
          <w:szCs w:val="24"/>
        </w:rPr>
      </w:pPr>
    </w:p>
    <w:p w14:paraId="090B14EE" w14:textId="77777777" w:rsidR="00932DC2" w:rsidRDefault="00932DC2" w:rsidP="00941DEF">
      <w:pPr>
        <w:spacing w:line="480" w:lineRule="auto"/>
        <w:rPr>
          <w:rFonts w:ascii="Arial" w:hAnsi="Arial" w:cs="Arial"/>
          <w:sz w:val="24"/>
          <w:szCs w:val="24"/>
        </w:rPr>
      </w:pPr>
    </w:p>
    <w:p w14:paraId="65F52A16" w14:textId="77777777" w:rsidR="001E3318" w:rsidRDefault="001E3318" w:rsidP="00941DEF">
      <w:pPr>
        <w:spacing w:line="480" w:lineRule="auto"/>
        <w:rPr>
          <w:rFonts w:ascii="Arial" w:hAnsi="Arial" w:cs="Arial"/>
          <w:sz w:val="24"/>
          <w:szCs w:val="24"/>
        </w:rPr>
      </w:pPr>
    </w:p>
    <w:p w14:paraId="3E82E8F1" w14:textId="77777777" w:rsidR="001E3318" w:rsidRDefault="001E3318" w:rsidP="00941DEF">
      <w:pPr>
        <w:spacing w:line="480" w:lineRule="auto"/>
        <w:rPr>
          <w:rFonts w:ascii="Arial" w:hAnsi="Arial" w:cs="Arial"/>
          <w:sz w:val="24"/>
          <w:szCs w:val="24"/>
        </w:rPr>
      </w:pPr>
    </w:p>
    <w:p w14:paraId="10218DB7" w14:textId="77777777" w:rsidR="001E3318" w:rsidRDefault="001E3318" w:rsidP="00941DEF">
      <w:pPr>
        <w:spacing w:line="480" w:lineRule="auto"/>
        <w:rPr>
          <w:rFonts w:ascii="Arial" w:hAnsi="Arial" w:cs="Arial"/>
          <w:sz w:val="24"/>
          <w:szCs w:val="24"/>
        </w:rPr>
      </w:pPr>
    </w:p>
    <w:p w14:paraId="0EDE0B8B" w14:textId="77777777" w:rsidR="001E3318" w:rsidRDefault="001E3318" w:rsidP="00941DEF">
      <w:pPr>
        <w:spacing w:line="480" w:lineRule="auto"/>
        <w:rPr>
          <w:rFonts w:ascii="Arial" w:hAnsi="Arial" w:cs="Arial"/>
          <w:sz w:val="24"/>
          <w:szCs w:val="24"/>
        </w:rPr>
      </w:pPr>
    </w:p>
    <w:p w14:paraId="3FF6CF18" w14:textId="77777777" w:rsidR="001E3318" w:rsidRDefault="001E3318" w:rsidP="00941DEF">
      <w:pPr>
        <w:spacing w:line="480" w:lineRule="auto"/>
        <w:rPr>
          <w:rFonts w:ascii="Arial" w:hAnsi="Arial" w:cs="Arial"/>
          <w:sz w:val="24"/>
          <w:szCs w:val="24"/>
        </w:rPr>
      </w:pPr>
    </w:p>
    <w:p w14:paraId="59F0A295" w14:textId="77777777" w:rsidR="00C83256" w:rsidRDefault="00C83256" w:rsidP="00941DEF">
      <w:pPr>
        <w:spacing w:line="480" w:lineRule="auto"/>
        <w:rPr>
          <w:rFonts w:ascii="Arial" w:hAnsi="Arial" w:cs="Arial"/>
          <w:sz w:val="24"/>
          <w:szCs w:val="24"/>
        </w:rPr>
      </w:pPr>
    </w:p>
    <w:p w14:paraId="62651EE8" w14:textId="0C63D3BA" w:rsidR="00C83256" w:rsidRDefault="00C83256" w:rsidP="00941DEF">
      <w:pPr>
        <w:spacing w:line="480" w:lineRule="auto"/>
        <w:rPr>
          <w:rFonts w:ascii="Arial" w:hAnsi="Arial" w:cs="Arial"/>
          <w:b/>
          <w:bCs/>
          <w:sz w:val="24"/>
          <w:szCs w:val="24"/>
        </w:rPr>
      </w:pPr>
      <w:r>
        <w:rPr>
          <w:rFonts w:ascii="Arial" w:hAnsi="Arial" w:cs="Arial"/>
          <w:b/>
          <w:bCs/>
          <w:sz w:val="24"/>
          <w:szCs w:val="24"/>
        </w:rPr>
        <w:t xml:space="preserve">CONCLUSION </w:t>
      </w:r>
    </w:p>
    <w:p w14:paraId="58CF3A40" w14:textId="77777777" w:rsidR="00C83256" w:rsidRDefault="00C83256" w:rsidP="00941DEF">
      <w:pPr>
        <w:spacing w:line="480" w:lineRule="auto"/>
        <w:rPr>
          <w:rFonts w:ascii="Arial" w:hAnsi="Arial" w:cs="Arial"/>
          <w:b/>
          <w:bCs/>
          <w:sz w:val="24"/>
          <w:szCs w:val="24"/>
        </w:rPr>
      </w:pPr>
    </w:p>
    <w:p w14:paraId="4644725D" w14:textId="19E89439" w:rsidR="00C83256" w:rsidRPr="00C83256" w:rsidRDefault="00FB2532" w:rsidP="00941DEF">
      <w:pPr>
        <w:spacing w:line="480" w:lineRule="auto"/>
        <w:rPr>
          <w:rFonts w:ascii="Arial" w:hAnsi="Arial" w:cs="Arial"/>
          <w:sz w:val="24"/>
          <w:szCs w:val="24"/>
        </w:rPr>
      </w:pPr>
      <w:r>
        <w:rPr>
          <w:rFonts w:ascii="Arial" w:hAnsi="Arial" w:cs="Arial"/>
          <w:sz w:val="24"/>
          <w:szCs w:val="24"/>
        </w:rPr>
        <w:t xml:space="preserve">To </w:t>
      </w:r>
      <w:r w:rsidR="00F83F6B">
        <w:rPr>
          <w:rFonts w:ascii="Arial" w:hAnsi="Arial" w:cs="Arial"/>
          <w:sz w:val="24"/>
          <w:szCs w:val="24"/>
        </w:rPr>
        <w:t xml:space="preserve">summarise the historical relationship between psychotherapy and research, </w:t>
      </w:r>
      <w:r w:rsidR="00024803">
        <w:rPr>
          <w:rFonts w:ascii="Arial" w:hAnsi="Arial" w:cs="Arial"/>
          <w:sz w:val="24"/>
          <w:szCs w:val="24"/>
        </w:rPr>
        <w:t xml:space="preserve">one could argue that the research culture </w:t>
      </w:r>
      <w:r w:rsidR="0013048B">
        <w:rPr>
          <w:rFonts w:ascii="Arial" w:hAnsi="Arial" w:cs="Arial"/>
          <w:sz w:val="24"/>
          <w:szCs w:val="24"/>
        </w:rPr>
        <w:t xml:space="preserve">prior to the 1980s contributed to the restriction </w:t>
      </w:r>
      <w:r w:rsidR="00650B3C">
        <w:rPr>
          <w:rFonts w:ascii="Arial" w:hAnsi="Arial" w:cs="Arial"/>
          <w:sz w:val="24"/>
          <w:szCs w:val="24"/>
        </w:rPr>
        <w:t xml:space="preserve">of </w:t>
      </w:r>
      <w:r w:rsidR="00714C8B">
        <w:rPr>
          <w:rFonts w:ascii="Arial" w:hAnsi="Arial" w:cs="Arial"/>
          <w:sz w:val="24"/>
          <w:szCs w:val="24"/>
        </w:rPr>
        <w:t>the psychotherapy profession</w:t>
      </w:r>
      <w:r w:rsidR="00BC56A7">
        <w:rPr>
          <w:rFonts w:ascii="Arial" w:hAnsi="Arial" w:cs="Arial"/>
          <w:sz w:val="24"/>
          <w:szCs w:val="24"/>
        </w:rPr>
        <w:t>, with the government continuing to do so</w:t>
      </w:r>
      <w:r w:rsidR="00D070BB">
        <w:rPr>
          <w:rFonts w:ascii="Arial" w:hAnsi="Arial" w:cs="Arial"/>
          <w:sz w:val="24"/>
          <w:szCs w:val="24"/>
        </w:rPr>
        <w:t xml:space="preserve">, with its EBP </w:t>
      </w:r>
      <w:r w:rsidR="000473B3">
        <w:rPr>
          <w:rFonts w:ascii="Arial" w:hAnsi="Arial" w:cs="Arial"/>
          <w:sz w:val="24"/>
          <w:szCs w:val="24"/>
        </w:rPr>
        <w:t xml:space="preserve">culture not </w:t>
      </w:r>
      <w:r w:rsidR="00D209F8">
        <w:rPr>
          <w:rFonts w:ascii="Arial" w:hAnsi="Arial" w:cs="Arial"/>
          <w:sz w:val="24"/>
          <w:szCs w:val="24"/>
        </w:rPr>
        <w:t>allowing for counselling to be represent</w:t>
      </w:r>
      <w:r w:rsidR="000903CD">
        <w:rPr>
          <w:rFonts w:ascii="Arial" w:hAnsi="Arial" w:cs="Arial"/>
          <w:sz w:val="24"/>
          <w:szCs w:val="24"/>
        </w:rPr>
        <w:t xml:space="preserve">ed more dominantly within the NHS. </w:t>
      </w:r>
      <w:r w:rsidR="003A532E">
        <w:rPr>
          <w:rFonts w:ascii="Arial" w:hAnsi="Arial" w:cs="Arial"/>
          <w:sz w:val="24"/>
          <w:szCs w:val="24"/>
        </w:rPr>
        <w:t xml:space="preserve">From a positive stance, psychotherapy emerged from research initially </w:t>
      </w:r>
      <w:r w:rsidR="00C2410A">
        <w:rPr>
          <w:rFonts w:ascii="Arial" w:hAnsi="Arial" w:cs="Arial"/>
          <w:sz w:val="24"/>
          <w:szCs w:val="24"/>
        </w:rPr>
        <w:t xml:space="preserve">so the relationship </w:t>
      </w:r>
      <w:r w:rsidR="002D5C94">
        <w:rPr>
          <w:rFonts w:ascii="Arial" w:hAnsi="Arial" w:cs="Arial"/>
          <w:sz w:val="24"/>
          <w:szCs w:val="24"/>
        </w:rPr>
        <w:t xml:space="preserve">will always be intertwined. </w:t>
      </w:r>
      <w:r w:rsidR="00E913A6">
        <w:rPr>
          <w:rFonts w:ascii="Arial" w:hAnsi="Arial" w:cs="Arial"/>
          <w:sz w:val="24"/>
          <w:szCs w:val="24"/>
        </w:rPr>
        <w:t>Further to this, since the 1980s</w:t>
      </w:r>
      <w:r w:rsidR="005D3063">
        <w:rPr>
          <w:rFonts w:ascii="Arial" w:hAnsi="Arial" w:cs="Arial"/>
          <w:sz w:val="24"/>
          <w:szCs w:val="24"/>
        </w:rPr>
        <w:t xml:space="preserve">, qualitative research </w:t>
      </w:r>
      <w:r w:rsidR="003B4749">
        <w:rPr>
          <w:rFonts w:ascii="Arial" w:hAnsi="Arial" w:cs="Arial"/>
          <w:sz w:val="24"/>
          <w:szCs w:val="24"/>
        </w:rPr>
        <w:t>is being used as evidence to justify counselling’s existence</w:t>
      </w:r>
      <w:r w:rsidR="00A44D3A">
        <w:rPr>
          <w:rFonts w:ascii="Arial" w:hAnsi="Arial" w:cs="Arial"/>
          <w:sz w:val="24"/>
          <w:szCs w:val="24"/>
        </w:rPr>
        <w:t xml:space="preserve">. </w:t>
      </w:r>
      <w:r w:rsidR="009F634D">
        <w:rPr>
          <w:rFonts w:ascii="Arial" w:hAnsi="Arial" w:cs="Arial"/>
          <w:sz w:val="24"/>
          <w:szCs w:val="24"/>
        </w:rPr>
        <w:t xml:space="preserve">From a specifically person-centred therapy </w:t>
      </w:r>
      <w:r w:rsidR="00871B5A">
        <w:rPr>
          <w:rFonts w:ascii="Arial" w:hAnsi="Arial" w:cs="Arial"/>
          <w:sz w:val="24"/>
          <w:szCs w:val="24"/>
        </w:rPr>
        <w:t xml:space="preserve">lens, </w:t>
      </w:r>
      <w:r w:rsidR="00100E95">
        <w:rPr>
          <w:rFonts w:ascii="Arial" w:hAnsi="Arial" w:cs="Arial"/>
          <w:sz w:val="24"/>
          <w:szCs w:val="24"/>
        </w:rPr>
        <w:t xml:space="preserve">although it is </w:t>
      </w:r>
      <w:r w:rsidR="0090648C">
        <w:rPr>
          <w:rFonts w:ascii="Arial" w:hAnsi="Arial" w:cs="Arial"/>
          <w:sz w:val="24"/>
          <w:szCs w:val="24"/>
        </w:rPr>
        <w:t xml:space="preserve">unfortunate that the </w:t>
      </w:r>
      <w:r w:rsidR="00EE6B43">
        <w:rPr>
          <w:rFonts w:ascii="Arial" w:hAnsi="Arial" w:cs="Arial"/>
          <w:sz w:val="24"/>
          <w:szCs w:val="24"/>
        </w:rPr>
        <w:t xml:space="preserve">extensive </w:t>
      </w:r>
      <w:r w:rsidR="0090648C">
        <w:rPr>
          <w:rFonts w:ascii="Arial" w:hAnsi="Arial" w:cs="Arial"/>
          <w:sz w:val="24"/>
          <w:szCs w:val="24"/>
        </w:rPr>
        <w:t xml:space="preserve">research </w:t>
      </w:r>
      <w:r w:rsidR="00EE6B43">
        <w:rPr>
          <w:rFonts w:ascii="Arial" w:hAnsi="Arial" w:cs="Arial"/>
          <w:sz w:val="24"/>
          <w:szCs w:val="24"/>
        </w:rPr>
        <w:t xml:space="preserve">that the therapy emerged from </w:t>
      </w:r>
      <w:r w:rsidR="00A4789E">
        <w:rPr>
          <w:rFonts w:ascii="Arial" w:hAnsi="Arial" w:cs="Arial"/>
          <w:sz w:val="24"/>
          <w:szCs w:val="24"/>
        </w:rPr>
        <w:t xml:space="preserve">cannot be used </w:t>
      </w:r>
      <w:r w:rsidR="006A518B">
        <w:rPr>
          <w:rFonts w:ascii="Arial" w:hAnsi="Arial" w:cs="Arial"/>
          <w:sz w:val="24"/>
          <w:szCs w:val="24"/>
        </w:rPr>
        <w:t xml:space="preserve">as evidence </w:t>
      </w:r>
      <w:r w:rsidR="00D5602B">
        <w:rPr>
          <w:rFonts w:ascii="Arial" w:hAnsi="Arial" w:cs="Arial"/>
          <w:sz w:val="24"/>
          <w:szCs w:val="24"/>
        </w:rPr>
        <w:t>to justify couns</w:t>
      </w:r>
      <w:r w:rsidR="00364FE9">
        <w:rPr>
          <w:rFonts w:ascii="Arial" w:hAnsi="Arial" w:cs="Arial"/>
          <w:sz w:val="24"/>
          <w:szCs w:val="24"/>
        </w:rPr>
        <w:t>elling,</w:t>
      </w:r>
      <w:r w:rsidR="00E54B78">
        <w:rPr>
          <w:rFonts w:ascii="Arial" w:hAnsi="Arial" w:cs="Arial"/>
          <w:sz w:val="24"/>
          <w:szCs w:val="24"/>
        </w:rPr>
        <w:t xml:space="preserve"> </w:t>
      </w:r>
      <w:r w:rsidR="00CE6F11">
        <w:rPr>
          <w:rFonts w:ascii="Arial" w:hAnsi="Arial" w:cs="Arial"/>
          <w:sz w:val="24"/>
          <w:szCs w:val="24"/>
        </w:rPr>
        <w:t xml:space="preserve">the </w:t>
      </w:r>
      <w:r w:rsidR="00EA3F1D">
        <w:rPr>
          <w:rFonts w:ascii="Arial" w:hAnsi="Arial" w:cs="Arial"/>
          <w:sz w:val="24"/>
          <w:szCs w:val="24"/>
        </w:rPr>
        <w:t xml:space="preserve">research project is an argument for the relevance </w:t>
      </w:r>
      <w:r w:rsidR="00CE6F11">
        <w:rPr>
          <w:rFonts w:ascii="Arial" w:hAnsi="Arial" w:cs="Arial"/>
          <w:sz w:val="24"/>
          <w:szCs w:val="24"/>
        </w:rPr>
        <w:t xml:space="preserve">for </w:t>
      </w:r>
      <w:r w:rsidR="00EA3F1D">
        <w:rPr>
          <w:rFonts w:ascii="Arial" w:hAnsi="Arial" w:cs="Arial"/>
          <w:sz w:val="24"/>
          <w:szCs w:val="24"/>
        </w:rPr>
        <w:t>PCT in today’s therapeutic landscape, as practice is based on a theory which was researched for over a decade.</w:t>
      </w:r>
      <w:r w:rsidR="00503328">
        <w:rPr>
          <w:rFonts w:ascii="Arial" w:hAnsi="Arial" w:cs="Arial"/>
          <w:sz w:val="24"/>
          <w:szCs w:val="24"/>
        </w:rPr>
        <w:t xml:space="preserve"> </w:t>
      </w:r>
      <w:r w:rsidR="009F5C65">
        <w:rPr>
          <w:rFonts w:ascii="Arial" w:hAnsi="Arial" w:cs="Arial"/>
          <w:sz w:val="24"/>
          <w:szCs w:val="24"/>
        </w:rPr>
        <w:t xml:space="preserve">PCT also can justify </w:t>
      </w:r>
      <w:r w:rsidR="007B6AED">
        <w:rPr>
          <w:rFonts w:ascii="Arial" w:hAnsi="Arial" w:cs="Arial"/>
          <w:sz w:val="24"/>
          <w:szCs w:val="24"/>
        </w:rPr>
        <w:t xml:space="preserve">its </w:t>
      </w:r>
      <w:r w:rsidR="00324897">
        <w:rPr>
          <w:rFonts w:ascii="Arial" w:hAnsi="Arial" w:cs="Arial"/>
          <w:sz w:val="24"/>
          <w:szCs w:val="24"/>
        </w:rPr>
        <w:t xml:space="preserve">effectiveness with the use of qualitative research </w:t>
      </w:r>
      <w:r w:rsidR="00672E48">
        <w:rPr>
          <w:rFonts w:ascii="Arial" w:hAnsi="Arial" w:cs="Arial"/>
          <w:sz w:val="24"/>
          <w:szCs w:val="24"/>
        </w:rPr>
        <w:t xml:space="preserve">since the 1980s. </w:t>
      </w:r>
      <w:r w:rsidR="00174512">
        <w:rPr>
          <w:rFonts w:ascii="Arial" w:hAnsi="Arial" w:cs="Arial"/>
          <w:sz w:val="24"/>
          <w:szCs w:val="24"/>
        </w:rPr>
        <w:t xml:space="preserve">This piece of work will advance on to </w:t>
      </w:r>
      <w:r w:rsidR="003D69B7">
        <w:rPr>
          <w:rFonts w:ascii="Arial" w:hAnsi="Arial" w:cs="Arial"/>
          <w:sz w:val="24"/>
          <w:szCs w:val="24"/>
        </w:rPr>
        <w:t xml:space="preserve">a critical review </w:t>
      </w:r>
      <w:r w:rsidR="007D16B9">
        <w:rPr>
          <w:rFonts w:ascii="Arial" w:hAnsi="Arial" w:cs="Arial"/>
          <w:sz w:val="24"/>
          <w:szCs w:val="24"/>
        </w:rPr>
        <w:t xml:space="preserve">of a </w:t>
      </w:r>
      <w:r w:rsidR="000D767B">
        <w:rPr>
          <w:rFonts w:ascii="Arial" w:hAnsi="Arial" w:cs="Arial"/>
          <w:sz w:val="24"/>
          <w:szCs w:val="24"/>
        </w:rPr>
        <w:t xml:space="preserve">research paper that </w:t>
      </w:r>
      <w:r w:rsidR="00064D96">
        <w:rPr>
          <w:rFonts w:ascii="Arial" w:hAnsi="Arial" w:cs="Arial"/>
          <w:sz w:val="24"/>
          <w:szCs w:val="24"/>
        </w:rPr>
        <w:t>demonstrates</w:t>
      </w:r>
      <w:r w:rsidR="00617B3D">
        <w:rPr>
          <w:rFonts w:ascii="Arial" w:hAnsi="Arial" w:cs="Arial"/>
          <w:sz w:val="24"/>
          <w:szCs w:val="24"/>
        </w:rPr>
        <w:t xml:space="preserve"> this. </w:t>
      </w:r>
    </w:p>
    <w:p w14:paraId="2E69C0A3" w14:textId="77777777" w:rsidR="00C83256" w:rsidRDefault="00C83256" w:rsidP="00941DEF">
      <w:pPr>
        <w:spacing w:line="480" w:lineRule="auto"/>
        <w:rPr>
          <w:rFonts w:ascii="Arial" w:hAnsi="Arial" w:cs="Arial"/>
          <w:b/>
          <w:bCs/>
          <w:sz w:val="24"/>
          <w:szCs w:val="24"/>
        </w:rPr>
      </w:pPr>
    </w:p>
    <w:p w14:paraId="40F1B808" w14:textId="77777777" w:rsidR="00C83256" w:rsidRDefault="00C83256" w:rsidP="00941DEF">
      <w:pPr>
        <w:spacing w:line="480" w:lineRule="auto"/>
        <w:rPr>
          <w:rFonts w:ascii="Arial" w:hAnsi="Arial" w:cs="Arial"/>
          <w:b/>
          <w:bCs/>
          <w:sz w:val="24"/>
          <w:szCs w:val="24"/>
        </w:rPr>
      </w:pPr>
    </w:p>
    <w:p w14:paraId="3C8B4924" w14:textId="77777777" w:rsidR="00C83256" w:rsidRDefault="00C83256" w:rsidP="00941DEF">
      <w:pPr>
        <w:spacing w:line="480" w:lineRule="auto"/>
        <w:rPr>
          <w:rFonts w:ascii="Arial" w:hAnsi="Arial" w:cs="Arial"/>
          <w:b/>
          <w:bCs/>
          <w:sz w:val="24"/>
          <w:szCs w:val="24"/>
        </w:rPr>
      </w:pPr>
    </w:p>
    <w:p w14:paraId="7B0982C1" w14:textId="77777777" w:rsidR="00C83256" w:rsidRDefault="00C83256" w:rsidP="00941DEF">
      <w:pPr>
        <w:spacing w:line="480" w:lineRule="auto"/>
        <w:rPr>
          <w:rFonts w:ascii="Arial" w:hAnsi="Arial" w:cs="Arial"/>
          <w:b/>
          <w:bCs/>
          <w:sz w:val="24"/>
          <w:szCs w:val="24"/>
        </w:rPr>
      </w:pPr>
    </w:p>
    <w:p w14:paraId="1DFFAB75" w14:textId="77777777" w:rsidR="00C83256" w:rsidRDefault="00C83256" w:rsidP="00941DEF">
      <w:pPr>
        <w:spacing w:line="480" w:lineRule="auto"/>
        <w:rPr>
          <w:rFonts w:ascii="Arial" w:hAnsi="Arial" w:cs="Arial"/>
          <w:b/>
          <w:bCs/>
          <w:sz w:val="24"/>
          <w:szCs w:val="24"/>
        </w:rPr>
      </w:pPr>
    </w:p>
    <w:p w14:paraId="26ADB18D" w14:textId="77777777" w:rsidR="00133069" w:rsidRDefault="00133069" w:rsidP="00941DEF">
      <w:pPr>
        <w:spacing w:line="480" w:lineRule="auto"/>
        <w:rPr>
          <w:rFonts w:ascii="Arial" w:hAnsi="Arial" w:cs="Arial"/>
          <w:b/>
          <w:bCs/>
          <w:sz w:val="24"/>
          <w:szCs w:val="24"/>
        </w:rPr>
      </w:pPr>
    </w:p>
    <w:p w14:paraId="6E3F3DD6" w14:textId="77777777" w:rsidR="00C83256" w:rsidRDefault="00C83256" w:rsidP="00941DEF">
      <w:pPr>
        <w:spacing w:line="480" w:lineRule="auto"/>
        <w:rPr>
          <w:rFonts w:ascii="Arial" w:hAnsi="Arial" w:cs="Arial"/>
          <w:b/>
          <w:bCs/>
          <w:sz w:val="24"/>
          <w:szCs w:val="24"/>
        </w:rPr>
      </w:pPr>
    </w:p>
    <w:p w14:paraId="4266A7D4" w14:textId="71B13930" w:rsidR="001E3318" w:rsidRDefault="00364863" w:rsidP="00941DEF">
      <w:pPr>
        <w:spacing w:line="480" w:lineRule="auto"/>
        <w:rPr>
          <w:rFonts w:ascii="Arial" w:hAnsi="Arial" w:cs="Arial"/>
          <w:b/>
          <w:bCs/>
          <w:sz w:val="24"/>
          <w:szCs w:val="24"/>
        </w:rPr>
      </w:pPr>
      <w:r>
        <w:rPr>
          <w:rFonts w:ascii="Arial" w:hAnsi="Arial" w:cs="Arial"/>
          <w:b/>
          <w:bCs/>
          <w:sz w:val="24"/>
          <w:szCs w:val="24"/>
        </w:rPr>
        <w:t xml:space="preserve">PART II </w:t>
      </w:r>
      <w:r w:rsidR="00462779">
        <w:rPr>
          <w:rFonts w:ascii="Arial" w:hAnsi="Arial" w:cs="Arial"/>
          <w:b/>
          <w:bCs/>
          <w:sz w:val="24"/>
          <w:szCs w:val="24"/>
        </w:rPr>
        <w:t>–</w:t>
      </w:r>
      <w:r>
        <w:rPr>
          <w:rFonts w:ascii="Arial" w:hAnsi="Arial" w:cs="Arial"/>
          <w:b/>
          <w:bCs/>
          <w:sz w:val="24"/>
          <w:szCs w:val="24"/>
        </w:rPr>
        <w:t xml:space="preserve"> </w:t>
      </w:r>
      <w:r w:rsidR="00462779">
        <w:rPr>
          <w:rFonts w:ascii="Arial" w:hAnsi="Arial" w:cs="Arial"/>
          <w:b/>
          <w:bCs/>
          <w:sz w:val="24"/>
          <w:szCs w:val="24"/>
        </w:rPr>
        <w:t xml:space="preserve">CRITICAL REVIEW OF A RESEARCH PAPER </w:t>
      </w:r>
    </w:p>
    <w:p w14:paraId="615D6C97" w14:textId="77777777" w:rsidR="00880DE3" w:rsidRDefault="00880DE3" w:rsidP="00941DEF">
      <w:pPr>
        <w:spacing w:line="480" w:lineRule="auto"/>
        <w:rPr>
          <w:rFonts w:ascii="Arial" w:hAnsi="Arial" w:cs="Arial"/>
          <w:b/>
          <w:bCs/>
          <w:sz w:val="24"/>
          <w:szCs w:val="24"/>
        </w:rPr>
      </w:pPr>
    </w:p>
    <w:p w14:paraId="3F8F1F09" w14:textId="6266C314" w:rsidR="00880DE3" w:rsidRDefault="00C31F0B" w:rsidP="00941DEF">
      <w:pPr>
        <w:spacing w:line="480" w:lineRule="auto"/>
        <w:rPr>
          <w:rFonts w:ascii="Arial" w:hAnsi="Arial" w:cs="Arial"/>
          <w:b/>
          <w:bCs/>
          <w:sz w:val="24"/>
          <w:szCs w:val="24"/>
        </w:rPr>
      </w:pPr>
      <w:r>
        <w:rPr>
          <w:rFonts w:ascii="Arial" w:hAnsi="Arial" w:cs="Arial"/>
          <w:b/>
          <w:bCs/>
          <w:sz w:val="24"/>
          <w:szCs w:val="24"/>
        </w:rPr>
        <w:t xml:space="preserve">STRUCTURE </w:t>
      </w:r>
      <w:r w:rsidR="009F04E1">
        <w:rPr>
          <w:rFonts w:ascii="Arial" w:hAnsi="Arial" w:cs="Arial"/>
          <w:b/>
          <w:bCs/>
          <w:sz w:val="24"/>
          <w:szCs w:val="24"/>
        </w:rPr>
        <w:t>OF THE PAPER AND RESEARCH DESIGN</w:t>
      </w:r>
    </w:p>
    <w:p w14:paraId="6A46CF9B" w14:textId="77777777" w:rsidR="009F04E1" w:rsidRDefault="009F04E1" w:rsidP="00941DEF">
      <w:pPr>
        <w:spacing w:line="480" w:lineRule="auto"/>
        <w:rPr>
          <w:rFonts w:ascii="Arial" w:hAnsi="Arial" w:cs="Arial"/>
          <w:b/>
          <w:bCs/>
          <w:sz w:val="24"/>
          <w:szCs w:val="24"/>
        </w:rPr>
      </w:pPr>
    </w:p>
    <w:p w14:paraId="0B440F3D" w14:textId="06968D71" w:rsidR="00BE1E47" w:rsidRDefault="00846DEF" w:rsidP="000D3E5A">
      <w:pPr>
        <w:spacing w:line="480" w:lineRule="auto"/>
        <w:rPr>
          <w:rFonts w:ascii="Arial" w:hAnsi="Arial" w:cs="Arial"/>
          <w:sz w:val="24"/>
          <w:szCs w:val="24"/>
        </w:rPr>
      </w:pPr>
      <w:r>
        <w:rPr>
          <w:rFonts w:ascii="Arial" w:hAnsi="Arial" w:cs="Arial"/>
          <w:sz w:val="24"/>
          <w:szCs w:val="24"/>
        </w:rPr>
        <w:t>‘Un</w:t>
      </w:r>
      <w:r w:rsidR="001A57A5">
        <w:rPr>
          <w:rFonts w:ascii="Arial" w:hAnsi="Arial" w:cs="Arial"/>
          <w:sz w:val="24"/>
          <w:szCs w:val="24"/>
        </w:rPr>
        <w:t xml:space="preserve">derstanding the experience of clients with psychosomatic symptoms in person-centred therapy. </w:t>
      </w:r>
      <w:r w:rsidR="00C01033">
        <w:rPr>
          <w:rFonts w:ascii="Arial" w:hAnsi="Arial" w:cs="Arial"/>
          <w:sz w:val="24"/>
          <w:szCs w:val="24"/>
        </w:rPr>
        <w:t xml:space="preserve">A grounded theory’ is the title of the research </w:t>
      </w:r>
      <w:r w:rsidR="00C14E4C">
        <w:rPr>
          <w:rFonts w:ascii="Arial" w:hAnsi="Arial" w:cs="Arial"/>
          <w:sz w:val="24"/>
          <w:szCs w:val="24"/>
        </w:rPr>
        <w:t xml:space="preserve">paper that is to be critiqued during this second part of the work. </w:t>
      </w:r>
      <w:r w:rsidR="00D45137">
        <w:rPr>
          <w:rFonts w:ascii="Arial" w:hAnsi="Arial" w:cs="Arial"/>
          <w:sz w:val="24"/>
          <w:szCs w:val="24"/>
        </w:rPr>
        <w:t>The research</w:t>
      </w:r>
      <w:r w:rsidR="00AA797E">
        <w:rPr>
          <w:rFonts w:ascii="Arial" w:hAnsi="Arial" w:cs="Arial"/>
          <w:sz w:val="24"/>
          <w:szCs w:val="24"/>
        </w:rPr>
        <w:t xml:space="preserve">ers are trying to understand </w:t>
      </w:r>
      <w:r w:rsidR="009B0C51">
        <w:rPr>
          <w:rFonts w:ascii="Arial" w:hAnsi="Arial" w:cs="Arial"/>
          <w:sz w:val="24"/>
          <w:szCs w:val="24"/>
        </w:rPr>
        <w:t xml:space="preserve">the </w:t>
      </w:r>
      <w:r w:rsidR="000603C1">
        <w:rPr>
          <w:rFonts w:ascii="Arial" w:hAnsi="Arial" w:cs="Arial"/>
          <w:sz w:val="24"/>
          <w:szCs w:val="24"/>
        </w:rPr>
        <w:t xml:space="preserve">perceptions </w:t>
      </w:r>
      <w:r w:rsidR="00C81BA1">
        <w:rPr>
          <w:rFonts w:ascii="Arial" w:hAnsi="Arial" w:cs="Arial"/>
          <w:sz w:val="24"/>
          <w:szCs w:val="24"/>
        </w:rPr>
        <w:t xml:space="preserve">clients have of the impact person-centred therapy has </w:t>
      </w:r>
      <w:r w:rsidR="008545B3">
        <w:rPr>
          <w:rFonts w:ascii="Arial" w:hAnsi="Arial" w:cs="Arial"/>
          <w:sz w:val="24"/>
          <w:szCs w:val="24"/>
        </w:rPr>
        <w:t>on the</w:t>
      </w:r>
      <w:r w:rsidR="006172BC">
        <w:rPr>
          <w:rFonts w:ascii="Arial" w:hAnsi="Arial" w:cs="Arial"/>
          <w:sz w:val="24"/>
          <w:szCs w:val="24"/>
        </w:rPr>
        <w:t xml:space="preserve"> way they deal with</w:t>
      </w:r>
      <w:r w:rsidR="008545B3">
        <w:rPr>
          <w:rFonts w:ascii="Arial" w:hAnsi="Arial" w:cs="Arial"/>
          <w:sz w:val="24"/>
          <w:szCs w:val="24"/>
        </w:rPr>
        <w:t xml:space="preserve"> </w:t>
      </w:r>
      <w:r w:rsidR="00BF2F85">
        <w:rPr>
          <w:rFonts w:ascii="Arial" w:hAnsi="Arial" w:cs="Arial"/>
          <w:sz w:val="24"/>
          <w:szCs w:val="24"/>
        </w:rPr>
        <w:t xml:space="preserve">the </w:t>
      </w:r>
      <w:r w:rsidR="008545B3">
        <w:rPr>
          <w:rFonts w:ascii="Arial" w:hAnsi="Arial" w:cs="Arial"/>
          <w:sz w:val="24"/>
          <w:szCs w:val="24"/>
        </w:rPr>
        <w:t xml:space="preserve">psychosomatic symptoms they are experiencing. </w:t>
      </w:r>
      <w:r w:rsidR="00885BF2">
        <w:rPr>
          <w:rFonts w:ascii="Arial" w:hAnsi="Arial" w:cs="Arial"/>
          <w:sz w:val="24"/>
          <w:szCs w:val="24"/>
        </w:rPr>
        <w:t xml:space="preserve">The research </w:t>
      </w:r>
      <w:r w:rsidR="00787637">
        <w:rPr>
          <w:rFonts w:ascii="Arial" w:hAnsi="Arial" w:cs="Arial"/>
          <w:sz w:val="24"/>
          <w:szCs w:val="24"/>
        </w:rPr>
        <w:t>is a qualitative study</w:t>
      </w:r>
      <w:r w:rsidR="004905B8">
        <w:rPr>
          <w:rFonts w:ascii="Arial" w:hAnsi="Arial" w:cs="Arial"/>
          <w:sz w:val="24"/>
          <w:szCs w:val="24"/>
        </w:rPr>
        <w:t xml:space="preserve"> design</w:t>
      </w:r>
      <w:r w:rsidR="00787637">
        <w:rPr>
          <w:rFonts w:ascii="Arial" w:hAnsi="Arial" w:cs="Arial"/>
          <w:sz w:val="24"/>
          <w:szCs w:val="24"/>
        </w:rPr>
        <w:t xml:space="preserve">. </w:t>
      </w:r>
      <w:r w:rsidR="00B41101">
        <w:rPr>
          <w:rFonts w:ascii="Arial" w:hAnsi="Arial" w:cs="Arial"/>
          <w:sz w:val="24"/>
          <w:szCs w:val="24"/>
        </w:rPr>
        <w:t>As mentioned in part I,</w:t>
      </w:r>
      <w:r w:rsidR="00255E2D">
        <w:rPr>
          <w:rFonts w:ascii="Arial" w:hAnsi="Arial" w:cs="Arial"/>
          <w:sz w:val="24"/>
          <w:szCs w:val="24"/>
        </w:rPr>
        <w:t xml:space="preserve"> </w:t>
      </w:r>
      <w:r w:rsidR="00751763">
        <w:rPr>
          <w:rFonts w:ascii="Arial" w:hAnsi="Arial" w:cs="Arial"/>
          <w:sz w:val="24"/>
          <w:szCs w:val="24"/>
        </w:rPr>
        <w:t>a</w:t>
      </w:r>
      <w:r w:rsidR="00C47C72">
        <w:rPr>
          <w:rFonts w:ascii="Arial" w:hAnsi="Arial" w:cs="Arial"/>
          <w:sz w:val="24"/>
          <w:szCs w:val="24"/>
        </w:rPr>
        <w:t xml:space="preserve"> </w:t>
      </w:r>
      <w:r w:rsidR="000D3E5A">
        <w:rPr>
          <w:rFonts w:ascii="Arial" w:hAnsi="Arial" w:cs="Arial"/>
          <w:sz w:val="24"/>
          <w:szCs w:val="24"/>
        </w:rPr>
        <w:t xml:space="preserve">qualitative study appears suited to the subject matter (counselling) because counselling and qualitative research share some similarities that make them suited to each other – one of these being they share the same method to reach their individual purpose i.e. open-ended talk that results in important experiences being symbolised (Timulak and Elliott, 2018). </w:t>
      </w:r>
    </w:p>
    <w:p w14:paraId="768177E7" w14:textId="77777777" w:rsidR="00BE1E47" w:rsidRDefault="00BE1E47" w:rsidP="000D3E5A">
      <w:pPr>
        <w:spacing w:line="480" w:lineRule="auto"/>
        <w:rPr>
          <w:rFonts w:ascii="Arial" w:hAnsi="Arial" w:cs="Arial"/>
          <w:sz w:val="24"/>
          <w:szCs w:val="24"/>
        </w:rPr>
      </w:pPr>
    </w:p>
    <w:p w14:paraId="6C03751C" w14:textId="337E57D8" w:rsidR="000D3E5A" w:rsidRDefault="000D3E5A" w:rsidP="000D3E5A">
      <w:pPr>
        <w:spacing w:line="480" w:lineRule="auto"/>
        <w:rPr>
          <w:rFonts w:ascii="Arial" w:hAnsi="Arial" w:cs="Arial"/>
          <w:sz w:val="24"/>
          <w:szCs w:val="24"/>
        </w:rPr>
      </w:pPr>
      <w:r>
        <w:rPr>
          <w:rFonts w:ascii="Arial" w:hAnsi="Arial" w:cs="Arial"/>
          <w:sz w:val="24"/>
          <w:szCs w:val="24"/>
        </w:rPr>
        <w:t>Th</w:t>
      </w:r>
      <w:r w:rsidR="00E4450E">
        <w:rPr>
          <w:rFonts w:ascii="Arial" w:hAnsi="Arial" w:cs="Arial"/>
          <w:sz w:val="24"/>
          <w:szCs w:val="24"/>
        </w:rPr>
        <w:t>is</w:t>
      </w:r>
      <w:r>
        <w:rPr>
          <w:rFonts w:ascii="Arial" w:hAnsi="Arial" w:cs="Arial"/>
          <w:sz w:val="24"/>
          <w:szCs w:val="24"/>
        </w:rPr>
        <w:t xml:space="preserve"> </w:t>
      </w:r>
      <w:r w:rsidR="007B73FD">
        <w:rPr>
          <w:rFonts w:ascii="Arial" w:hAnsi="Arial" w:cs="Arial"/>
          <w:sz w:val="24"/>
          <w:szCs w:val="24"/>
        </w:rPr>
        <w:t xml:space="preserve">counselling </w:t>
      </w:r>
      <w:r>
        <w:rPr>
          <w:rFonts w:ascii="Arial" w:hAnsi="Arial" w:cs="Arial"/>
          <w:sz w:val="24"/>
          <w:szCs w:val="24"/>
        </w:rPr>
        <w:t>paper is</w:t>
      </w:r>
      <w:r w:rsidR="00256282">
        <w:rPr>
          <w:rFonts w:ascii="Arial" w:hAnsi="Arial" w:cs="Arial"/>
          <w:sz w:val="24"/>
          <w:szCs w:val="24"/>
        </w:rPr>
        <w:t xml:space="preserve"> specifically</w:t>
      </w:r>
      <w:r>
        <w:rPr>
          <w:rFonts w:ascii="Arial" w:hAnsi="Arial" w:cs="Arial"/>
          <w:sz w:val="24"/>
          <w:szCs w:val="24"/>
        </w:rPr>
        <w:t xml:space="preserve"> interested in the client’s perceptions of their therapy so the psychotherapeutic subject matter is a subjective one, therefore a research design that aims to understand meaning and experience of people’s lives is arguably suitable for this research</w:t>
      </w:r>
      <w:r w:rsidR="00785928">
        <w:rPr>
          <w:rFonts w:ascii="Arial" w:hAnsi="Arial" w:cs="Arial"/>
          <w:sz w:val="24"/>
          <w:szCs w:val="24"/>
        </w:rPr>
        <w:t>, as referenced in part I</w:t>
      </w:r>
      <w:r>
        <w:rPr>
          <w:rFonts w:ascii="Arial" w:hAnsi="Arial" w:cs="Arial"/>
          <w:sz w:val="24"/>
          <w:szCs w:val="24"/>
        </w:rPr>
        <w:t xml:space="preserve"> (Fossey </w:t>
      </w:r>
      <w:r>
        <w:rPr>
          <w:rFonts w:ascii="Arial" w:hAnsi="Arial" w:cs="Arial"/>
          <w:i/>
          <w:iCs/>
          <w:sz w:val="24"/>
          <w:szCs w:val="24"/>
        </w:rPr>
        <w:t>et al.</w:t>
      </w:r>
      <w:r>
        <w:rPr>
          <w:rFonts w:ascii="Arial" w:hAnsi="Arial" w:cs="Arial"/>
          <w:sz w:val="24"/>
          <w:szCs w:val="24"/>
        </w:rPr>
        <w:t xml:space="preserve">, 2002). </w:t>
      </w:r>
      <w:r w:rsidR="00ED63BB">
        <w:rPr>
          <w:rFonts w:ascii="Arial" w:hAnsi="Arial" w:cs="Arial"/>
          <w:sz w:val="24"/>
          <w:szCs w:val="24"/>
        </w:rPr>
        <w:t xml:space="preserve">The paper explains </w:t>
      </w:r>
      <w:r w:rsidR="00F00C2F">
        <w:rPr>
          <w:rFonts w:ascii="Arial" w:hAnsi="Arial" w:cs="Arial"/>
          <w:sz w:val="24"/>
          <w:szCs w:val="24"/>
        </w:rPr>
        <w:t xml:space="preserve">their rationale for choosing a qualitative </w:t>
      </w:r>
      <w:r w:rsidR="00C910C8">
        <w:rPr>
          <w:rFonts w:ascii="Arial" w:hAnsi="Arial" w:cs="Arial"/>
          <w:sz w:val="24"/>
          <w:szCs w:val="24"/>
        </w:rPr>
        <w:t xml:space="preserve">design </w:t>
      </w:r>
      <w:r w:rsidR="00241DBA">
        <w:rPr>
          <w:rFonts w:ascii="Arial" w:hAnsi="Arial" w:cs="Arial"/>
          <w:sz w:val="24"/>
          <w:szCs w:val="24"/>
        </w:rPr>
        <w:t>–</w:t>
      </w:r>
      <w:r w:rsidR="00037FE5">
        <w:rPr>
          <w:rFonts w:ascii="Arial" w:hAnsi="Arial" w:cs="Arial"/>
          <w:sz w:val="24"/>
          <w:szCs w:val="24"/>
        </w:rPr>
        <w:t xml:space="preserve"> </w:t>
      </w:r>
      <w:r w:rsidR="00241DBA">
        <w:rPr>
          <w:rFonts w:ascii="Arial" w:hAnsi="Arial" w:cs="Arial"/>
          <w:sz w:val="24"/>
          <w:szCs w:val="24"/>
        </w:rPr>
        <w:t xml:space="preserve">they have chosen </w:t>
      </w:r>
      <w:r w:rsidR="00587F78">
        <w:rPr>
          <w:rFonts w:ascii="Arial" w:hAnsi="Arial" w:cs="Arial"/>
          <w:sz w:val="24"/>
          <w:szCs w:val="24"/>
        </w:rPr>
        <w:t xml:space="preserve">it </w:t>
      </w:r>
      <w:r w:rsidR="003E6E76">
        <w:rPr>
          <w:rFonts w:ascii="Arial" w:hAnsi="Arial" w:cs="Arial"/>
          <w:sz w:val="24"/>
          <w:szCs w:val="24"/>
        </w:rPr>
        <w:t xml:space="preserve">because the goal </w:t>
      </w:r>
      <w:r w:rsidR="00A65EFF">
        <w:rPr>
          <w:rFonts w:ascii="Arial" w:hAnsi="Arial" w:cs="Arial"/>
          <w:sz w:val="24"/>
          <w:szCs w:val="24"/>
        </w:rPr>
        <w:t xml:space="preserve">is to investigate </w:t>
      </w:r>
      <w:r w:rsidR="00241DBA">
        <w:rPr>
          <w:rFonts w:ascii="Arial" w:hAnsi="Arial" w:cs="Arial"/>
          <w:sz w:val="24"/>
          <w:szCs w:val="24"/>
        </w:rPr>
        <w:t xml:space="preserve">clients’ </w:t>
      </w:r>
      <w:r w:rsidR="00402251">
        <w:rPr>
          <w:rFonts w:ascii="Arial" w:hAnsi="Arial" w:cs="Arial"/>
          <w:sz w:val="24"/>
          <w:szCs w:val="24"/>
        </w:rPr>
        <w:t>experiences</w:t>
      </w:r>
      <w:r w:rsidR="00A65EFF">
        <w:rPr>
          <w:rFonts w:ascii="Arial" w:hAnsi="Arial" w:cs="Arial"/>
          <w:sz w:val="24"/>
          <w:szCs w:val="24"/>
        </w:rPr>
        <w:t xml:space="preserve">. </w:t>
      </w:r>
      <w:r w:rsidR="00402251">
        <w:rPr>
          <w:rFonts w:ascii="Arial" w:hAnsi="Arial" w:cs="Arial"/>
          <w:sz w:val="24"/>
          <w:szCs w:val="24"/>
        </w:rPr>
        <w:t xml:space="preserve"> </w:t>
      </w:r>
    </w:p>
    <w:p w14:paraId="313BC00E" w14:textId="77777777" w:rsidR="00587F78" w:rsidRDefault="00587F78" w:rsidP="00587F78">
      <w:pPr>
        <w:spacing w:line="480" w:lineRule="auto"/>
        <w:rPr>
          <w:rFonts w:ascii="Arial" w:hAnsi="Arial" w:cs="Arial"/>
          <w:sz w:val="24"/>
          <w:szCs w:val="24"/>
        </w:rPr>
      </w:pPr>
    </w:p>
    <w:p w14:paraId="23582EB8" w14:textId="1A2297F3" w:rsidR="00587F78" w:rsidRDefault="00587F78" w:rsidP="00587F78">
      <w:pPr>
        <w:spacing w:line="480" w:lineRule="auto"/>
        <w:rPr>
          <w:rFonts w:ascii="Arial" w:hAnsi="Arial" w:cs="Arial"/>
          <w:sz w:val="24"/>
          <w:szCs w:val="24"/>
        </w:rPr>
      </w:pPr>
      <w:r>
        <w:rPr>
          <w:rFonts w:ascii="Arial" w:hAnsi="Arial" w:cs="Arial"/>
          <w:sz w:val="24"/>
          <w:szCs w:val="24"/>
        </w:rPr>
        <w:t>Within th</w:t>
      </w:r>
      <w:r w:rsidR="00D56914">
        <w:rPr>
          <w:rFonts w:ascii="Arial" w:hAnsi="Arial" w:cs="Arial"/>
          <w:sz w:val="24"/>
          <w:szCs w:val="24"/>
        </w:rPr>
        <w:t>is</w:t>
      </w:r>
      <w:r>
        <w:rPr>
          <w:rFonts w:ascii="Arial" w:hAnsi="Arial" w:cs="Arial"/>
          <w:sz w:val="24"/>
          <w:szCs w:val="24"/>
        </w:rPr>
        <w:t xml:space="preserve"> qualitative </w:t>
      </w:r>
      <w:r w:rsidR="00A04532">
        <w:rPr>
          <w:rFonts w:ascii="Arial" w:hAnsi="Arial" w:cs="Arial"/>
          <w:sz w:val="24"/>
          <w:szCs w:val="24"/>
        </w:rPr>
        <w:t>counselling research</w:t>
      </w:r>
      <w:r w:rsidR="00814EBB">
        <w:rPr>
          <w:rFonts w:ascii="Arial" w:hAnsi="Arial" w:cs="Arial"/>
          <w:sz w:val="24"/>
          <w:szCs w:val="24"/>
        </w:rPr>
        <w:t xml:space="preserve">, the methodological choice </w:t>
      </w:r>
      <w:r w:rsidR="00A04532">
        <w:rPr>
          <w:rFonts w:ascii="Arial" w:hAnsi="Arial" w:cs="Arial"/>
          <w:sz w:val="24"/>
          <w:szCs w:val="24"/>
        </w:rPr>
        <w:t xml:space="preserve">is </w:t>
      </w:r>
      <w:r w:rsidR="00C60E1C">
        <w:rPr>
          <w:rFonts w:ascii="Arial" w:hAnsi="Arial" w:cs="Arial"/>
          <w:sz w:val="24"/>
          <w:szCs w:val="24"/>
        </w:rPr>
        <w:t xml:space="preserve">a grounded theory design. </w:t>
      </w:r>
      <w:r w:rsidR="00FD4C39">
        <w:rPr>
          <w:rFonts w:ascii="Arial" w:hAnsi="Arial" w:cs="Arial"/>
          <w:sz w:val="24"/>
          <w:szCs w:val="24"/>
        </w:rPr>
        <w:t xml:space="preserve">A grounded theory </w:t>
      </w:r>
      <w:r w:rsidR="00CB40F6">
        <w:rPr>
          <w:rFonts w:ascii="Arial" w:hAnsi="Arial" w:cs="Arial"/>
          <w:sz w:val="24"/>
          <w:szCs w:val="24"/>
        </w:rPr>
        <w:t>methodology has the</w:t>
      </w:r>
      <w:r w:rsidR="00784CF9">
        <w:rPr>
          <w:rFonts w:ascii="Arial" w:hAnsi="Arial" w:cs="Arial"/>
          <w:sz w:val="24"/>
          <w:szCs w:val="24"/>
        </w:rPr>
        <w:t xml:space="preserve"> ultimate aim of </w:t>
      </w:r>
      <w:r w:rsidR="00DA18B4">
        <w:rPr>
          <w:rFonts w:ascii="Arial" w:hAnsi="Arial" w:cs="Arial"/>
          <w:sz w:val="24"/>
          <w:szCs w:val="24"/>
        </w:rPr>
        <w:t xml:space="preserve">producing a new theory, with the theory </w:t>
      </w:r>
      <w:r w:rsidR="00246153">
        <w:rPr>
          <w:rFonts w:ascii="Arial" w:hAnsi="Arial" w:cs="Arial"/>
          <w:sz w:val="24"/>
          <w:szCs w:val="24"/>
        </w:rPr>
        <w:t xml:space="preserve">emerging </w:t>
      </w:r>
      <w:r w:rsidR="003234D1">
        <w:rPr>
          <w:rFonts w:ascii="Arial" w:hAnsi="Arial" w:cs="Arial"/>
          <w:sz w:val="24"/>
          <w:szCs w:val="24"/>
        </w:rPr>
        <w:t>from the data that the research participants</w:t>
      </w:r>
      <w:r w:rsidR="000413F4">
        <w:rPr>
          <w:rFonts w:ascii="Arial" w:hAnsi="Arial" w:cs="Arial"/>
          <w:sz w:val="24"/>
          <w:szCs w:val="24"/>
        </w:rPr>
        <w:t xml:space="preserve"> contribute about their lived experience in a social context </w:t>
      </w:r>
      <w:r w:rsidR="00C669AD">
        <w:rPr>
          <w:rFonts w:ascii="Arial" w:hAnsi="Arial" w:cs="Arial"/>
          <w:sz w:val="24"/>
          <w:szCs w:val="24"/>
        </w:rPr>
        <w:t>(</w:t>
      </w:r>
      <w:r w:rsidR="004B3F58">
        <w:rPr>
          <w:rFonts w:ascii="Arial" w:hAnsi="Arial" w:cs="Arial"/>
          <w:sz w:val="24"/>
          <w:szCs w:val="24"/>
        </w:rPr>
        <w:t xml:space="preserve">Fassinger, 2005). </w:t>
      </w:r>
      <w:r w:rsidR="00447E04">
        <w:rPr>
          <w:rFonts w:ascii="Arial" w:hAnsi="Arial" w:cs="Arial"/>
          <w:sz w:val="24"/>
          <w:szCs w:val="24"/>
        </w:rPr>
        <w:t xml:space="preserve">Within the ‘Method’ section of the paper, </w:t>
      </w:r>
      <w:r w:rsidR="004D2EBA">
        <w:rPr>
          <w:rFonts w:ascii="Arial" w:hAnsi="Arial" w:cs="Arial"/>
          <w:sz w:val="24"/>
          <w:szCs w:val="24"/>
        </w:rPr>
        <w:t>the researchers explain why t</w:t>
      </w:r>
      <w:r w:rsidR="007F45E4">
        <w:rPr>
          <w:rFonts w:ascii="Arial" w:hAnsi="Arial" w:cs="Arial"/>
          <w:sz w:val="24"/>
          <w:szCs w:val="24"/>
        </w:rPr>
        <w:t>he grounded theory design fits</w:t>
      </w:r>
      <w:r w:rsidR="00C91597">
        <w:rPr>
          <w:rFonts w:ascii="Arial" w:hAnsi="Arial" w:cs="Arial"/>
          <w:sz w:val="24"/>
          <w:szCs w:val="24"/>
        </w:rPr>
        <w:t xml:space="preserve"> the question </w:t>
      </w:r>
      <w:r w:rsidR="006D6986">
        <w:rPr>
          <w:rFonts w:ascii="Arial" w:hAnsi="Arial" w:cs="Arial"/>
          <w:sz w:val="24"/>
          <w:szCs w:val="24"/>
        </w:rPr>
        <w:t>–</w:t>
      </w:r>
      <w:r w:rsidR="00C91597">
        <w:rPr>
          <w:rFonts w:ascii="Arial" w:hAnsi="Arial" w:cs="Arial"/>
          <w:sz w:val="24"/>
          <w:szCs w:val="24"/>
        </w:rPr>
        <w:t xml:space="preserve"> </w:t>
      </w:r>
      <w:r w:rsidR="006D6986">
        <w:rPr>
          <w:rFonts w:ascii="Arial" w:hAnsi="Arial" w:cs="Arial"/>
          <w:sz w:val="24"/>
          <w:szCs w:val="24"/>
        </w:rPr>
        <w:t>it allows for exploration of the client’s experiences in person-centr</w:t>
      </w:r>
      <w:r w:rsidR="001E572D">
        <w:rPr>
          <w:rFonts w:ascii="Arial" w:hAnsi="Arial" w:cs="Arial"/>
          <w:sz w:val="24"/>
          <w:szCs w:val="24"/>
        </w:rPr>
        <w:t xml:space="preserve">ed counselling </w:t>
      </w:r>
      <w:r w:rsidR="008C04D4">
        <w:rPr>
          <w:rFonts w:ascii="Arial" w:hAnsi="Arial" w:cs="Arial"/>
          <w:sz w:val="24"/>
          <w:szCs w:val="24"/>
        </w:rPr>
        <w:t xml:space="preserve">but also allows for a </w:t>
      </w:r>
      <w:r w:rsidR="00614F8E">
        <w:rPr>
          <w:rFonts w:ascii="Arial" w:hAnsi="Arial" w:cs="Arial"/>
          <w:sz w:val="24"/>
          <w:szCs w:val="24"/>
        </w:rPr>
        <w:t xml:space="preserve">framework to emerge that illustrates </w:t>
      </w:r>
      <w:r w:rsidR="00926ADB">
        <w:rPr>
          <w:rFonts w:ascii="Arial" w:hAnsi="Arial" w:cs="Arial"/>
          <w:sz w:val="24"/>
          <w:szCs w:val="24"/>
        </w:rPr>
        <w:t xml:space="preserve">the impact a therapeutic approach has on </w:t>
      </w:r>
      <w:r w:rsidR="002D3FB2">
        <w:rPr>
          <w:rFonts w:ascii="Arial" w:hAnsi="Arial" w:cs="Arial"/>
          <w:sz w:val="24"/>
          <w:szCs w:val="24"/>
        </w:rPr>
        <w:t xml:space="preserve">clients who </w:t>
      </w:r>
      <w:r w:rsidR="00F5743E">
        <w:rPr>
          <w:rFonts w:ascii="Arial" w:hAnsi="Arial" w:cs="Arial"/>
          <w:sz w:val="24"/>
          <w:szCs w:val="24"/>
        </w:rPr>
        <w:t xml:space="preserve">experience a specific phenomenon </w:t>
      </w:r>
      <w:r w:rsidR="008B76F4">
        <w:rPr>
          <w:rFonts w:ascii="Arial" w:hAnsi="Arial" w:cs="Arial"/>
          <w:sz w:val="24"/>
          <w:szCs w:val="24"/>
        </w:rPr>
        <w:t xml:space="preserve">i.e. psychosomatic symptoms. </w:t>
      </w:r>
    </w:p>
    <w:p w14:paraId="4E5E575F" w14:textId="77777777" w:rsidR="00A93987" w:rsidRDefault="00A93987" w:rsidP="00587F78">
      <w:pPr>
        <w:spacing w:line="480" w:lineRule="auto"/>
        <w:rPr>
          <w:rFonts w:ascii="Arial" w:hAnsi="Arial" w:cs="Arial"/>
          <w:sz w:val="24"/>
          <w:szCs w:val="24"/>
        </w:rPr>
      </w:pPr>
    </w:p>
    <w:p w14:paraId="11C48CE3" w14:textId="4378CDFB" w:rsidR="00A93987" w:rsidRPr="0013144E" w:rsidRDefault="0051773B" w:rsidP="00587F78">
      <w:pPr>
        <w:spacing w:line="480" w:lineRule="auto"/>
        <w:rPr>
          <w:rFonts w:ascii="Arial" w:hAnsi="Arial" w:cs="Arial"/>
          <w:sz w:val="24"/>
          <w:szCs w:val="24"/>
        </w:rPr>
      </w:pPr>
      <w:r>
        <w:rPr>
          <w:rFonts w:ascii="Arial" w:hAnsi="Arial" w:cs="Arial"/>
          <w:sz w:val="24"/>
          <w:szCs w:val="24"/>
        </w:rPr>
        <w:t>On the one hand, this methodological approach appears appropriat</w:t>
      </w:r>
      <w:r w:rsidR="009F6E28">
        <w:rPr>
          <w:rFonts w:ascii="Arial" w:hAnsi="Arial" w:cs="Arial"/>
          <w:sz w:val="24"/>
          <w:szCs w:val="24"/>
        </w:rPr>
        <w:t>e</w:t>
      </w:r>
      <w:r w:rsidR="006A3735">
        <w:rPr>
          <w:rFonts w:ascii="Arial" w:hAnsi="Arial" w:cs="Arial"/>
          <w:sz w:val="24"/>
          <w:szCs w:val="24"/>
        </w:rPr>
        <w:t xml:space="preserve"> for this study. The reason for stating this is that grounded theory is appropriate </w:t>
      </w:r>
      <w:r w:rsidR="008734ED">
        <w:rPr>
          <w:rFonts w:ascii="Arial" w:hAnsi="Arial" w:cs="Arial"/>
          <w:sz w:val="24"/>
          <w:szCs w:val="24"/>
        </w:rPr>
        <w:t xml:space="preserve">when the researcher wants to build a theory when little is known about the phenomenon </w:t>
      </w:r>
      <w:r w:rsidR="00621355">
        <w:rPr>
          <w:rFonts w:ascii="Arial" w:hAnsi="Arial" w:cs="Arial"/>
          <w:sz w:val="24"/>
          <w:szCs w:val="24"/>
        </w:rPr>
        <w:t xml:space="preserve">beforehand </w:t>
      </w:r>
      <w:r w:rsidR="008C492A">
        <w:rPr>
          <w:rFonts w:ascii="Arial" w:hAnsi="Arial" w:cs="Arial"/>
          <w:sz w:val="24"/>
          <w:szCs w:val="24"/>
        </w:rPr>
        <w:t xml:space="preserve">(Fassinger, </w:t>
      </w:r>
      <w:r w:rsidR="00186669">
        <w:rPr>
          <w:rFonts w:ascii="Arial" w:hAnsi="Arial" w:cs="Arial"/>
          <w:sz w:val="24"/>
          <w:szCs w:val="24"/>
        </w:rPr>
        <w:t xml:space="preserve">2005). </w:t>
      </w:r>
      <w:r w:rsidR="00E32771">
        <w:rPr>
          <w:rFonts w:ascii="Arial" w:hAnsi="Arial" w:cs="Arial"/>
          <w:sz w:val="24"/>
          <w:szCs w:val="24"/>
        </w:rPr>
        <w:t xml:space="preserve">The paper specifically states that no other research has attempted to </w:t>
      </w:r>
      <w:r w:rsidR="002B0EA1">
        <w:rPr>
          <w:rFonts w:ascii="Arial" w:hAnsi="Arial" w:cs="Arial"/>
          <w:sz w:val="24"/>
          <w:szCs w:val="24"/>
        </w:rPr>
        <w:t xml:space="preserve">investigate how PCT can help </w:t>
      </w:r>
      <w:r w:rsidR="00467A70">
        <w:rPr>
          <w:rFonts w:ascii="Arial" w:hAnsi="Arial" w:cs="Arial"/>
          <w:sz w:val="24"/>
          <w:szCs w:val="24"/>
        </w:rPr>
        <w:t>clients w</w:t>
      </w:r>
      <w:r w:rsidR="00BB0179">
        <w:rPr>
          <w:rFonts w:ascii="Arial" w:hAnsi="Arial" w:cs="Arial"/>
          <w:sz w:val="24"/>
          <w:szCs w:val="24"/>
        </w:rPr>
        <w:t>ho have manifested psychosomatic symptoms.</w:t>
      </w:r>
      <w:r w:rsidR="00220788">
        <w:rPr>
          <w:rFonts w:ascii="Arial" w:hAnsi="Arial" w:cs="Arial"/>
          <w:sz w:val="24"/>
          <w:szCs w:val="24"/>
        </w:rPr>
        <w:t xml:space="preserve"> </w:t>
      </w:r>
      <w:r w:rsidR="006B1600">
        <w:rPr>
          <w:rFonts w:ascii="Arial" w:hAnsi="Arial" w:cs="Arial"/>
          <w:sz w:val="24"/>
          <w:szCs w:val="24"/>
        </w:rPr>
        <w:t xml:space="preserve">The paper also specifically states that </w:t>
      </w:r>
      <w:r w:rsidR="009516BF">
        <w:rPr>
          <w:rFonts w:ascii="Arial" w:hAnsi="Arial" w:cs="Arial"/>
          <w:sz w:val="24"/>
          <w:szCs w:val="24"/>
        </w:rPr>
        <w:t>a part of their objective is to produce a new theory</w:t>
      </w:r>
      <w:r w:rsidR="000D12BB">
        <w:rPr>
          <w:rFonts w:ascii="Arial" w:hAnsi="Arial" w:cs="Arial"/>
          <w:sz w:val="24"/>
          <w:szCs w:val="24"/>
        </w:rPr>
        <w:t>.</w:t>
      </w:r>
      <w:r w:rsidR="00BB0179">
        <w:rPr>
          <w:rFonts w:ascii="Arial" w:hAnsi="Arial" w:cs="Arial"/>
          <w:sz w:val="24"/>
          <w:szCs w:val="24"/>
        </w:rPr>
        <w:t xml:space="preserve"> </w:t>
      </w:r>
      <w:r w:rsidR="005E29D4">
        <w:rPr>
          <w:rFonts w:ascii="Arial" w:hAnsi="Arial" w:cs="Arial"/>
          <w:sz w:val="24"/>
          <w:szCs w:val="24"/>
        </w:rPr>
        <w:t xml:space="preserve">Although </w:t>
      </w:r>
      <w:r w:rsidR="00967DAD">
        <w:rPr>
          <w:rFonts w:ascii="Arial" w:hAnsi="Arial" w:cs="Arial"/>
          <w:sz w:val="24"/>
          <w:szCs w:val="24"/>
        </w:rPr>
        <w:t xml:space="preserve">grounded theory </w:t>
      </w:r>
      <w:r w:rsidR="007E2336">
        <w:rPr>
          <w:rFonts w:ascii="Arial" w:hAnsi="Arial" w:cs="Arial"/>
          <w:sz w:val="24"/>
          <w:szCs w:val="24"/>
        </w:rPr>
        <w:t xml:space="preserve">appears to be </w:t>
      </w:r>
      <w:r w:rsidR="009261F6">
        <w:rPr>
          <w:rFonts w:ascii="Arial" w:hAnsi="Arial" w:cs="Arial"/>
          <w:sz w:val="24"/>
          <w:szCs w:val="24"/>
        </w:rPr>
        <w:t xml:space="preserve">an </w:t>
      </w:r>
      <w:r w:rsidR="005E29D4">
        <w:rPr>
          <w:rFonts w:ascii="Arial" w:hAnsi="Arial" w:cs="Arial"/>
          <w:sz w:val="24"/>
          <w:szCs w:val="24"/>
        </w:rPr>
        <w:t>appropriate</w:t>
      </w:r>
      <w:r w:rsidR="009261F6">
        <w:rPr>
          <w:rFonts w:ascii="Arial" w:hAnsi="Arial" w:cs="Arial"/>
          <w:sz w:val="24"/>
          <w:szCs w:val="24"/>
        </w:rPr>
        <w:t xml:space="preserve"> methodology</w:t>
      </w:r>
      <w:r w:rsidR="005E29D4">
        <w:rPr>
          <w:rFonts w:ascii="Arial" w:hAnsi="Arial" w:cs="Arial"/>
          <w:sz w:val="24"/>
          <w:szCs w:val="24"/>
        </w:rPr>
        <w:t xml:space="preserve"> for the </w:t>
      </w:r>
      <w:r w:rsidR="00C0228B">
        <w:rPr>
          <w:rFonts w:ascii="Arial" w:hAnsi="Arial" w:cs="Arial"/>
          <w:sz w:val="24"/>
          <w:szCs w:val="24"/>
        </w:rPr>
        <w:t xml:space="preserve">objective </w:t>
      </w:r>
      <w:r w:rsidR="000A3D10">
        <w:rPr>
          <w:rFonts w:ascii="Arial" w:hAnsi="Arial" w:cs="Arial"/>
          <w:sz w:val="24"/>
          <w:szCs w:val="24"/>
        </w:rPr>
        <w:t>of the study</w:t>
      </w:r>
      <w:r w:rsidR="007E2336">
        <w:rPr>
          <w:rFonts w:ascii="Arial" w:hAnsi="Arial" w:cs="Arial"/>
          <w:sz w:val="24"/>
          <w:szCs w:val="24"/>
        </w:rPr>
        <w:t xml:space="preserve">, the other side of the argument </w:t>
      </w:r>
      <w:r w:rsidR="007B2144">
        <w:rPr>
          <w:rFonts w:ascii="Arial" w:hAnsi="Arial" w:cs="Arial"/>
          <w:sz w:val="24"/>
          <w:szCs w:val="24"/>
        </w:rPr>
        <w:t xml:space="preserve">is </w:t>
      </w:r>
      <w:r w:rsidR="006604BF">
        <w:rPr>
          <w:rFonts w:ascii="Arial" w:hAnsi="Arial" w:cs="Arial"/>
          <w:sz w:val="24"/>
          <w:szCs w:val="24"/>
        </w:rPr>
        <w:t xml:space="preserve">that </w:t>
      </w:r>
      <w:r w:rsidR="00A721FB">
        <w:rPr>
          <w:rFonts w:ascii="Arial" w:hAnsi="Arial" w:cs="Arial"/>
          <w:sz w:val="24"/>
          <w:szCs w:val="24"/>
        </w:rPr>
        <w:t>this methodology comes with an agenda</w:t>
      </w:r>
      <w:r w:rsidR="002B29B6">
        <w:rPr>
          <w:rFonts w:ascii="Arial" w:hAnsi="Arial" w:cs="Arial"/>
          <w:sz w:val="24"/>
          <w:szCs w:val="24"/>
        </w:rPr>
        <w:t>,</w:t>
      </w:r>
      <w:r w:rsidR="00A721FB">
        <w:rPr>
          <w:rFonts w:ascii="Arial" w:hAnsi="Arial" w:cs="Arial"/>
          <w:sz w:val="24"/>
          <w:szCs w:val="24"/>
        </w:rPr>
        <w:t xml:space="preserve"> </w:t>
      </w:r>
      <w:r w:rsidR="0052615E">
        <w:rPr>
          <w:rFonts w:ascii="Arial" w:hAnsi="Arial" w:cs="Arial"/>
          <w:sz w:val="24"/>
          <w:szCs w:val="24"/>
        </w:rPr>
        <w:t xml:space="preserve">which one could argue is a limitation to </w:t>
      </w:r>
      <w:r w:rsidR="003128BD">
        <w:rPr>
          <w:rFonts w:ascii="Arial" w:hAnsi="Arial" w:cs="Arial"/>
          <w:sz w:val="24"/>
          <w:szCs w:val="24"/>
        </w:rPr>
        <w:t xml:space="preserve">the research </w:t>
      </w:r>
      <w:r w:rsidR="002B3029">
        <w:rPr>
          <w:rFonts w:ascii="Arial" w:hAnsi="Arial" w:cs="Arial"/>
          <w:sz w:val="24"/>
          <w:szCs w:val="24"/>
        </w:rPr>
        <w:t xml:space="preserve">and is one of the reasons for it being unethical to base counselling practice solely on research alone </w:t>
      </w:r>
      <w:r w:rsidR="00AF7E47">
        <w:rPr>
          <w:rFonts w:ascii="Arial" w:hAnsi="Arial" w:cs="Arial"/>
          <w:sz w:val="24"/>
          <w:szCs w:val="24"/>
        </w:rPr>
        <w:t xml:space="preserve">(Cooper, 2008). </w:t>
      </w:r>
    </w:p>
    <w:p w14:paraId="12371157" w14:textId="77777777" w:rsidR="00327DCA" w:rsidRDefault="00327DCA" w:rsidP="00941DEF">
      <w:pPr>
        <w:spacing w:line="480" w:lineRule="auto"/>
        <w:rPr>
          <w:rFonts w:ascii="Arial" w:hAnsi="Arial" w:cs="Arial"/>
          <w:sz w:val="24"/>
          <w:szCs w:val="24"/>
        </w:rPr>
      </w:pPr>
    </w:p>
    <w:p w14:paraId="312150C2" w14:textId="08C84FF6" w:rsidR="005379C2" w:rsidRDefault="00787637" w:rsidP="00941DEF">
      <w:pPr>
        <w:spacing w:line="480" w:lineRule="auto"/>
        <w:rPr>
          <w:rFonts w:ascii="Arial" w:hAnsi="Arial" w:cs="Arial"/>
          <w:sz w:val="24"/>
          <w:szCs w:val="24"/>
        </w:rPr>
      </w:pPr>
      <w:r>
        <w:rPr>
          <w:rFonts w:ascii="Arial" w:hAnsi="Arial" w:cs="Arial"/>
          <w:sz w:val="24"/>
          <w:szCs w:val="24"/>
        </w:rPr>
        <w:lastRenderedPageBreak/>
        <w:t xml:space="preserve">The study </w:t>
      </w:r>
      <w:r w:rsidR="00C26AD6">
        <w:rPr>
          <w:rFonts w:ascii="Arial" w:hAnsi="Arial" w:cs="Arial"/>
          <w:sz w:val="24"/>
          <w:szCs w:val="24"/>
        </w:rPr>
        <w:t xml:space="preserve">has interviewed </w:t>
      </w:r>
      <w:r w:rsidR="00EF248A">
        <w:rPr>
          <w:rFonts w:ascii="Arial" w:hAnsi="Arial" w:cs="Arial"/>
          <w:sz w:val="24"/>
          <w:szCs w:val="24"/>
        </w:rPr>
        <w:t>six clients who are experiencing/ have experienced psychosomatic symptoms</w:t>
      </w:r>
      <w:r w:rsidR="00623B9D">
        <w:rPr>
          <w:rFonts w:ascii="Arial" w:hAnsi="Arial" w:cs="Arial"/>
          <w:sz w:val="24"/>
          <w:szCs w:val="24"/>
        </w:rPr>
        <w:t xml:space="preserve"> and </w:t>
      </w:r>
      <w:r w:rsidR="00EE0F48">
        <w:rPr>
          <w:rFonts w:ascii="Arial" w:hAnsi="Arial" w:cs="Arial"/>
          <w:sz w:val="24"/>
          <w:szCs w:val="24"/>
        </w:rPr>
        <w:t>are attending</w:t>
      </w:r>
      <w:r w:rsidR="00FD6321">
        <w:rPr>
          <w:rFonts w:ascii="Arial" w:hAnsi="Arial" w:cs="Arial"/>
          <w:sz w:val="24"/>
          <w:szCs w:val="24"/>
        </w:rPr>
        <w:t xml:space="preserve">/ have attended </w:t>
      </w:r>
      <w:r w:rsidR="00D92AC2">
        <w:rPr>
          <w:rFonts w:ascii="Arial" w:hAnsi="Arial" w:cs="Arial"/>
          <w:sz w:val="24"/>
          <w:szCs w:val="24"/>
        </w:rPr>
        <w:t>person-centred therapy</w:t>
      </w:r>
      <w:r w:rsidR="002D0917">
        <w:rPr>
          <w:rFonts w:ascii="Arial" w:hAnsi="Arial" w:cs="Arial"/>
          <w:sz w:val="24"/>
          <w:szCs w:val="24"/>
        </w:rPr>
        <w:t xml:space="preserve">. </w:t>
      </w:r>
      <w:r w:rsidR="00C86127">
        <w:rPr>
          <w:rFonts w:ascii="Arial" w:hAnsi="Arial" w:cs="Arial"/>
          <w:sz w:val="24"/>
          <w:szCs w:val="24"/>
        </w:rPr>
        <w:t>One could argue that this sample</w:t>
      </w:r>
      <w:r w:rsidR="00DB6E46">
        <w:rPr>
          <w:rFonts w:ascii="Arial" w:hAnsi="Arial" w:cs="Arial"/>
          <w:sz w:val="24"/>
          <w:szCs w:val="24"/>
        </w:rPr>
        <w:t xml:space="preserve"> method</w:t>
      </w:r>
      <w:r w:rsidR="00C86127">
        <w:rPr>
          <w:rFonts w:ascii="Arial" w:hAnsi="Arial" w:cs="Arial"/>
          <w:sz w:val="24"/>
          <w:szCs w:val="24"/>
        </w:rPr>
        <w:t xml:space="preserve"> </w:t>
      </w:r>
      <w:r w:rsidR="00152164">
        <w:rPr>
          <w:rFonts w:ascii="Arial" w:hAnsi="Arial" w:cs="Arial"/>
          <w:sz w:val="24"/>
          <w:szCs w:val="24"/>
        </w:rPr>
        <w:t xml:space="preserve">is suitable for the study </w:t>
      </w:r>
      <w:r w:rsidR="00003E97">
        <w:rPr>
          <w:rFonts w:ascii="Arial" w:hAnsi="Arial" w:cs="Arial"/>
          <w:sz w:val="24"/>
          <w:szCs w:val="24"/>
        </w:rPr>
        <w:t xml:space="preserve">because qualitative research is concerned with </w:t>
      </w:r>
      <w:r w:rsidR="007E1AFC">
        <w:rPr>
          <w:rFonts w:ascii="Arial" w:hAnsi="Arial" w:cs="Arial"/>
          <w:sz w:val="24"/>
          <w:szCs w:val="24"/>
        </w:rPr>
        <w:t xml:space="preserve">producing </w:t>
      </w:r>
      <w:r w:rsidR="004B4F23">
        <w:rPr>
          <w:rFonts w:ascii="Arial" w:hAnsi="Arial" w:cs="Arial"/>
          <w:sz w:val="24"/>
          <w:szCs w:val="24"/>
        </w:rPr>
        <w:t>richness in terms of information</w:t>
      </w:r>
      <w:r w:rsidR="00291109">
        <w:rPr>
          <w:rFonts w:ascii="Arial" w:hAnsi="Arial" w:cs="Arial"/>
          <w:sz w:val="24"/>
          <w:szCs w:val="24"/>
        </w:rPr>
        <w:t>, and achieves this through appropriateness and adequ</w:t>
      </w:r>
      <w:r w:rsidR="00CF5AEB">
        <w:rPr>
          <w:rFonts w:ascii="Arial" w:hAnsi="Arial" w:cs="Arial"/>
          <w:sz w:val="24"/>
          <w:szCs w:val="24"/>
        </w:rPr>
        <w:t xml:space="preserve">acy (Fossey </w:t>
      </w:r>
      <w:r w:rsidR="00CF5AEB">
        <w:rPr>
          <w:rFonts w:ascii="Arial" w:hAnsi="Arial" w:cs="Arial"/>
          <w:i/>
          <w:iCs/>
          <w:sz w:val="24"/>
          <w:szCs w:val="24"/>
        </w:rPr>
        <w:t>et al.</w:t>
      </w:r>
      <w:r w:rsidR="00CF5AEB">
        <w:rPr>
          <w:rFonts w:ascii="Arial" w:hAnsi="Arial" w:cs="Arial"/>
          <w:sz w:val="24"/>
          <w:szCs w:val="24"/>
        </w:rPr>
        <w:t xml:space="preserve">, 2002). </w:t>
      </w:r>
      <w:r w:rsidR="00A6189F">
        <w:rPr>
          <w:rFonts w:ascii="Arial" w:hAnsi="Arial" w:cs="Arial"/>
          <w:sz w:val="24"/>
          <w:szCs w:val="24"/>
        </w:rPr>
        <w:t xml:space="preserve">The source of the information is people </w:t>
      </w:r>
      <w:r w:rsidR="00C32132">
        <w:rPr>
          <w:rFonts w:ascii="Arial" w:hAnsi="Arial" w:cs="Arial"/>
          <w:sz w:val="24"/>
          <w:szCs w:val="24"/>
        </w:rPr>
        <w:t>(</w:t>
      </w:r>
      <w:r w:rsidR="00544FCB">
        <w:rPr>
          <w:rFonts w:ascii="Arial" w:hAnsi="Arial" w:cs="Arial"/>
          <w:sz w:val="24"/>
          <w:szCs w:val="24"/>
        </w:rPr>
        <w:t xml:space="preserve">adequacy achieved) and the people </w:t>
      </w:r>
      <w:r w:rsidR="00844709">
        <w:rPr>
          <w:rFonts w:ascii="Arial" w:hAnsi="Arial" w:cs="Arial"/>
          <w:sz w:val="24"/>
          <w:szCs w:val="24"/>
        </w:rPr>
        <w:t xml:space="preserve">fulfilled the criteria </w:t>
      </w:r>
      <w:r w:rsidR="00535BBA">
        <w:rPr>
          <w:rFonts w:ascii="Arial" w:hAnsi="Arial" w:cs="Arial"/>
          <w:sz w:val="24"/>
          <w:szCs w:val="24"/>
        </w:rPr>
        <w:t>of</w:t>
      </w:r>
      <w:r w:rsidR="00054602">
        <w:rPr>
          <w:rFonts w:ascii="Arial" w:hAnsi="Arial" w:cs="Arial"/>
          <w:sz w:val="24"/>
          <w:szCs w:val="24"/>
        </w:rPr>
        <w:t xml:space="preserve"> </w:t>
      </w:r>
      <w:r w:rsidR="00535BBA">
        <w:rPr>
          <w:rFonts w:ascii="Arial" w:hAnsi="Arial" w:cs="Arial"/>
          <w:sz w:val="24"/>
          <w:szCs w:val="24"/>
        </w:rPr>
        <w:t xml:space="preserve">being </w:t>
      </w:r>
      <w:r w:rsidR="000A4D30">
        <w:rPr>
          <w:rFonts w:ascii="Arial" w:hAnsi="Arial" w:cs="Arial"/>
          <w:sz w:val="24"/>
          <w:szCs w:val="24"/>
        </w:rPr>
        <w:t xml:space="preserve">in PCT with psychosomatic symptoms </w:t>
      </w:r>
      <w:r w:rsidR="00535BBA">
        <w:rPr>
          <w:rFonts w:ascii="Arial" w:hAnsi="Arial" w:cs="Arial"/>
          <w:sz w:val="24"/>
          <w:szCs w:val="24"/>
        </w:rPr>
        <w:t>(appropriateness achieved)</w:t>
      </w:r>
      <w:r w:rsidR="000F2B6A">
        <w:rPr>
          <w:rFonts w:ascii="Arial" w:hAnsi="Arial" w:cs="Arial"/>
          <w:sz w:val="24"/>
          <w:szCs w:val="24"/>
        </w:rPr>
        <w:t xml:space="preserve">, therefore the </w:t>
      </w:r>
      <w:r w:rsidR="00790A81">
        <w:rPr>
          <w:rFonts w:ascii="Arial" w:hAnsi="Arial" w:cs="Arial"/>
          <w:sz w:val="24"/>
          <w:szCs w:val="24"/>
        </w:rPr>
        <w:t xml:space="preserve">study has produced </w:t>
      </w:r>
      <w:r w:rsidR="00C71B25">
        <w:rPr>
          <w:rFonts w:ascii="Arial" w:hAnsi="Arial" w:cs="Arial"/>
          <w:sz w:val="24"/>
          <w:szCs w:val="24"/>
        </w:rPr>
        <w:t xml:space="preserve">a depth of information </w:t>
      </w:r>
      <w:r w:rsidR="000C491A">
        <w:rPr>
          <w:rFonts w:ascii="Arial" w:hAnsi="Arial" w:cs="Arial"/>
          <w:sz w:val="24"/>
          <w:szCs w:val="24"/>
        </w:rPr>
        <w:t xml:space="preserve">that is needed </w:t>
      </w:r>
      <w:r w:rsidR="00043F6E">
        <w:rPr>
          <w:rFonts w:ascii="Arial" w:hAnsi="Arial" w:cs="Arial"/>
          <w:sz w:val="24"/>
          <w:szCs w:val="24"/>
        </w:rPr>
        <w:t>to describe to the reader the phenomenon being studied</w:t>
      </w:r>
      <w:r w:rsidR="00956AA6">
        <w:rPr>
          <w:rFonts w:ascii="Arial" w:hAnsi="Arial" w:cs="Arial"/>
          <w:sz w:val="24"/>
          <w:szCs w:val="24"/>
        </w:rPr>
        <w:t xml:space="preserve">. </w:t>
      </w:r>
      <w:r w:rsidR="004B4F23">
        <w:rPr>
          <w:rFonts w:ascii="Arial" w:hAnsi="Arial" w:cs="Arial"/>
          <w:sz w:val="24"/>
          <w:szCs w:val="24"/>
        </w:rPr>
        <w:t xml:space="preserve"> </w:t>
      </w:r>
    </w:p>
    <w:p w14:paraId="0B51BB18" w14:textId="77777777" w:rsidR="005379C2" w:rsidRDefault="005379C2" w:rsidP="00941DEF">
      <w:pPr>
        <w:spacing w:line="480" w:lineRule="auto"/>
        <w:rPr>
          <w:rFonts w:ascii="Arial" w:hAnsi="Arial" w:cs="Arial"/>
          <w:sz w:val="24"/>
          <w:szCs w:val="24"/>
        </w:rPr>
      </w:pPr>
    </w:p>
    <w:p w14:paraId="7C9122F7" w14:textId="49EAE16B" w:rsidR="009F04E1" w:rsidRPr="006052D0" w:rsidRDefault="00F14ABA" w:rsidP="00941DEF">
      <w:pPr>
        <w:spacing w:line="480" w:lineRule="auto"/>
        <w:rPr>
          <w:rFonts w:ascii="Arial" w:hAnsi="Arial" w:cs="Arial"/>
          <w:sz w:val="24"/>
          <w:szCs w:val="24"/>
        </w:rPr>
      </w:pPr>
      <w:r>
        <w:rPr>
          <w:rFonts w:ascii="Arial" w:hAnsi="Arial" w:cs="Arial"/>
          <w:sz w:val="24"/>
          <w:szCs w:val="24"/>
        </w:rPr>
        <w:t xml:space="preserve">These clients were interviewed online </w:t>
      </w:r>
      <w:r w:rsidR="001D21C6">
        <w:rPr>
          <w:rFonts w:ascii="Arial" w:hAnsi="Arial" w:cs="Arial"/>
          <w:sz w:val="24"/>
          <w:szCs w:val="24"/>
        </w:rPr>
        <w:t xml:space="preserve">for one hour in a semi-structured interview. </w:t>
      </w:r>
      <w:r w:rsidR="00747573">
        <w:rPr>
          <w:rFonts w:ascii="Arial" w:hAnsi="Arial" w:cs="Arial"/>
          <w:sz w:val="24"/>
          <w:szCs w:val="24"/>
        </w:rPr>
        <w:t xml:space="preserve">The data collection </w:t>
      </w:r>
      <w:r w:rsidR="001A4274">
        <w:rPr>
          <w:rFonts w:ascii="Arial" w:hAnsi="Arial" w:cs="Arial"/>
          <w:sz w:val="24"/>
          <w:szCs w:val="24"/>
        </w:rPr>
        <w:t xml:space="preserve">is suitable given the interpretivism epistemology </w:t>
      </w:r>
      <w:r w:rsidR="00E4587D">
        <w:rPr>
          <w:rFonts w:ascii="Arial" w:hAnsi="Arial" w:cs="Arial"/>
          <w:sz w:val="24"/>
          <w:szCs w:val="24"/>
        </w:rPr>
        <w:t xml:space="preserve">of this research as </w:t>
      </w:r>
      <w:r w:rsidR="00C407C9">
        <w:rPr>
          <w:rFonts w:ascii="Arial" w:hAnsi="Arial" w:cs="Arial"/>
          <w:sz w:val="24"/>
          <w:szCs w:val="24"/>
        </w:rPr>
        <w:t xml:space="preserve">interviews are </w:t>
      </w:r>
      <w:r w:rsidR="00635A0C">
        <w:rPr>
          <w:rFonts w:ascii="Arial" w:hAnsi="Arial" w:cs="Arial"/>
          <w:sz w:val="24"/>
          <w:szCs w:val="24"/>
        </w:rPr>
        <w:t xml:space="preserve">the </w:t>
      </w:r>
      <w:r w:rsidR="00D72F08">
        <w:rPr>
          <w:rFonts w:ascii="Arial" w:hAnsi="Arial" w:cs="Arial"/>
          <w:sz w:val="24"/>
          <w:szCs w:val="24"/>
        </w:rPr>
        <w:t xml:space="preserve">typical choice </w:t>
      </w:r>
      <w:r w:rsidR="00810C1B">
        <w:rPr>
          <w:rFonts w:ascii="Arial" w:hAnsi="Arial" w:cs="Arial"/>
          <w:sz w:val="24"/>
          <w:szCs w:val="24"/>
        </w:rPr>
        <w:t xml:space="preserve">because </w:t>
      </w:r>
      <w:r w:rsidR="00D06724">
        <w:rPr>
          <w:rFonts w:ascii="Arial" w:hAnsi="Arial" w:cs="Arial"/>
          <w:sz w:val="24"/>
          <w:szCs w:val="24"/>
        </w:rPr>
        <w:t xml:space="preserve">the research </w:t>
      </w:r>
      <w:r w:rsidR="0053385F">
        <w:rPr>
          <w:rFonts w:ascii="Arial" w:hAnsi="Arial" w:cs="Arial"/>
          <w:sz w:val="24"/>
          <w:szCs w:val="24"/>
        </w:rPr>
        <w:t xml:space="preserve">paradigm </w:t>
      </w:r>
      <w:r w:rsidR="00810C1B">
        <w:rPr>
          <w:rFonts w:ascii="Arial" w:hAnsi="Arial" w:cs="Arial"/>
          <w:sz w:val="24"/>
          <w:szCs w:val="24"/>
        </w:rPr>
        <w:t xml:space="preserve">is depending on </w:t>
      </w:r>
      <w:r w:rsidR="001C561D">
        <w:rPr>
          <w:rFonts w:ascii="Arial" w:hAnsi="Arial" w:cs="Arial"/>
          <w:sz w:val="24"/>
          <w:szCs w:val="24"/>
        </w:rPr>
        <w:t xml:space="preserve">descriptions of experience from the </w:t>
      </w:r>
      <w:r w:rsidR="00A9215A">
        <w:rPr>
          <w:rFonts w:ascii="Arial" w:hAnsi="Arial" w:cs="Arial"/>
          <w:sz w:val="24"/>
          <w:szCs w:val="24"/>
        </w:rPr>
        <w:t>first-person perspective</w:t>
      </w:r>
      <w:r w:rsidR="001F41D8">
        <w:rPr>
          <w:rFonts w:ascii="Arial" w:hAnsi="Arial" w:cs="Arial"/>
          <w:sz w:val="24"/>
          <w:szCs w:val="24"/>
        </w:rPr>
        <w:t xml:space="preserve"> </w:t>
      </w:r>
      <w:r w:rsidR="006052D0">
        <w:rPr>
          <w:rFonts w:ascii="Arial" w:hAnsi="Arial" w:cs="Arial"/>
          <w:sz w:val="24"/>
          <w:szCs w:val="24"/>
        </w:rPr>
        <w:t xml:space="preserve">(Fossey </w:t>
      </w:r>
      <w:r w:rsidR="006052D0">
        <w:rPr>
          <w:rFonts w:ascii="Arial" w:hAnsi="Arial" w:cs="Arial"/>
          <w:i/>
          <w:iCs/>
          <w:sz w:val="24"/>
          <w:szCs w:val="24"/>
        </w:rPr>
        <w:t>et al.</w:t>
      </w:r>
      <w:r w:rsidR="006052D0">
        <w:rPr>
          <w:rFonts w:ascii="Arial" w:hAnsi="Arial" w:cs="Arial"/>
          <w:sz w:val="24"/>
          <w:szCs w:val="24"/>
        </w:rPr>
        <w:t>, 2002).</w:t>
      </w:r>
      <w:r w:rsidR="00785928">
        <w:rPr>
          <w:rFonts w:ascii="Arial" w:hAnsi="Arial" w:cs="Arial"/>
          <w:sz w:val="24"/>
          <w:szCs w:val="24"/>
        </w:rPr>
        <w:t xml:space="preserve"> </w:t>
      </w:r>
      <w:r w:rsidR="00090AFD">
        <w:rPr>
          <w:rFonts w:ascii="Arial" w:hAnsi="Arial" w:cs="Arial"/>
          <w:sz w:val="24"/>
          <w:szCs w:val="24"/>
        </w:rPr>
        <w:t>Arguably, t</w:t>
      </w:r>
      <w:r w:rsidR="00C94EEA">
        <w:rPr>
          <w:rFonts w:ascii="Arial" w:hAnsi="Arial" w:cs="Arial"/>
          <w:sz w:val="24"/>
          <w:szCs w:val="24"/>
        </w:rPr>
        <w:t xml:space="preserve">he semi-structured nature of </w:t>
      </w:r>
      <w:r w:rsidR="008C364B">
        <w:rPr>
          <w:rFonts w:ascii="Arial" w:hAnsi="Arial" w:cs="Arial"/>
          <w:sz w:val="24"/>
          <w:szCs w:val="24"/>
        </w:rPr>
        <w:t xml:space="preserve">the interview </w:t>
      </w:r>
      <w:r w:rsidR="008F3716">
        <w:rPr>
          <w:rFonts w:ascii="Arial" w:hAnsi="Arial" w:cs="Arial"/>
          <w:sz w:val="24"/>
          <w:szCs w:val="24"/>
        </w:rPr>
        <w:t xml:space="preserve">is suited </w:t>
      </w:r>
      <w:r w:rsidR="00BA3C1E">
        <w:rPr>
          <w:rFonts w:ascii="Arial" w:hAnsi="Arial" w:cs="Arial"/>
          <w:sz w:val="24"/>
          <w:szCs w:val="24"/>
        </w:rPr>
        <w:t xml:space="preserve">to the psychotherapeutic subject matter </w:t>
      </w:r>
      <w:r w:rsidR="00AE7715">
        <w:rPr>
          <w:rFonts w:ascii="Arial" w:hAnsi="Arial" w:cs="Arial"/>
          <w:sz w:val="24"/>
          <w:szCs w:val="24"/>
        </w:rPr>
        <w:t>because</w:t>
      </w:r>
      <w:r w:rsidR="00090AFD">
        <w:rPr>
          <w:rFonts w:ascii="Arial" w:hAnsi="Arial" w:cs="Arial"/>
          <w:sz w:val="24"/>
          <w:szCs w:val="24"/>
        </w:rPr>
        <w:t xml:space="preserve"> it allowed for</w:t>
      </w:r>
      <w:r w:rsidR="00AE7715">
        <w:rPr>
          <w:rFonts w:ascii="Arial" w:hAnsi="Arial" w:cs="Arial"/>
          <w:sz w:val="24"/>
          <w:szCs w:val="24"/>
        </w:rPr>
        <w:t xml:space="preserve"> the questions </w:t>
      </w:r>
      <w:r w:rsidR="00090AFD">
        <w:rPr>
          <w:rFonts w:ascii="Arial" w:hAnsi="Arial" w:cs="Arial"/>
          <w:sz w:val="24"/>
          <w:szCs w:val="24"/>
        </w:rPr>
        <w:t>to be</w:t>
      </w:r>
      <w:r w:rsidR="00AE7715">
        <w:rPr>
          <w:rFonts w:ascii="Arial" w:hAnsi="Arial" w:cs="Arial"/>
          <w:sz w:val="24"/>
          <w:szCs w:val="24"/>
        </w:rPr>
        <w:t xml:space="preserve"> adapted in </w:t>
      </w:r>
      <w:r w:rsidR="00E277EC">
        <w:rPr>
          <w:rFonts w:ascii="Arial" w:hAnsi="Arial" w:cs="Arial"/>
          <w:sz w:val="24"/>
          <w:szCs w:val="24"/>
        </w:rPr>
        <w:t xml:space="preserve">response to the participants’ answers </w:t>
      </w:r>
      <w:r w:rsidR="00710B59">
        <w:rPr>
          <w:rFonts w:ascii="Arial" w:hAnsi="Arial" w:cs="Arial"/>
          <w:sz w:val="24"/>
          <w:szCs w:val="24"/>
        </w:rPr>
        <w:t xml:space="preserve">(Jolley, 2019). </w:t>
      </w:r>
      <w:r w:rsidR="00D70773">
        <w:rPr>
          <w:rFonts w:ascii="Arial" w:hAnsi="Arial" w:cs="Arial"/>
          <w:sz w:val="24"/>
          <w:szCs w:val="24"/>
        </w:rPr>
        <w:t xml:space="preserve">This </w:t>
      </w:r>
      <w:r w:rsidR="008412FF">
        <w:rPr>
          <w:rFonts w:ascii="Arial" w:hAnsi="Arial" w:cs="Arial"/>
          <w:sz w:val="24"/>
          <w:szCs w:val="24"/>
        </w:rPr>
        <w:t xml:space="preserve">manner of data collection is superior to a questionnaire because it </w:t>
      </w:r>
      <w:r w:rsidR="00566023">
        <w:rPr>
          <w:rFonts w:ascii="Arial" w:hAnsi="Arial" w:cs="Arial"/>
          <w:sz w:val="24"/>
          <w:szCs w:val="24"/>
        </w:rPr>
        <w:t xml:space="preserve">aids the exploration of the subject matter </w:t>
      </w:r>
      <w:r w:rsidR="00AA6BA1">
        <w:rPr>
          <w:rFonts w:ascii="Arial" w:hAnsi="Arial" w:cs="Arial"/>
          <w:sz w:val="24"/>
          <w:szCs w:val="24"/>
        </w:rPr>
        <w:t>to go to depth</w:t>
      </w:r>
      <w:r w:rsidR="00275684">
        <w:rPr>
          <w:rFonts w:ascii="Arial" w:hAnsi="Arial" w:cs="Arial"/>
          <w:sz w:val="24"/>
          <w:szCs w:val="24"/>
        </w:rPr>
        <w:t>. The parallel between research and therapy is evident here</w:t>
      </w:r>
      <w:r w:rsidR="00466D23">
        <w:rPr>
          <w:rFonts w:ascii="Arial" w:hAnsi="Arial" w:cs="Arial"/>
          <w:sz w:val="24"/>
          <w:szCs w:val="24"/>
        </w:rPr>
        <w:t xml:space="preserve"> – both working at depth with the client</w:t>
      </w:r>
      <w:r w:rsidR="004F44D7">
        <w:rPr>
          <w:rFonts w:ascii="Arial" w:hAnsi="Arial" w:cs="Arial"/>
          <w:sz w:val="24"/>
          <w:szCs w:val="24"/>
        </w:rPr>
        <w:t xml:space="preserve">. </w:t>
      </w:r>
    </w:p>
    <w:p w14:paraId="11748A70" w14:textId="77777777" w:rsidR="000922A4" w:rsidRDefault="000922A4" w:rsidP="00941DEF">
      <w:pPr>
        <w:spacing w:line="480" w:lineRule="auto"/>
        <w:rPr>
          <w:rFonts w:ascii="Arial" w:hAnsi="Arial" w:cs="Arial"/>
          <w:sz w:val="24"/>
          <w:szCs w:val="24"/>
        </w:rPr>
      </w:pPr>
    </w:p>
    <w:p w14:paraId="00B50F67" w14:textId="77777777" w:rsidR="00DC5270" w:rsidRDefault="00DC5270" w:rsidP="00941DEF">
      <w:pPr>
        <w:spacing w:line="480" w:lineRule="auto"/>
        <w:rPr>
          <w:rFonts w:ascii="Arial" w:hAnsi="Arial" w:cs="Arial"/>
          <w:sz w:val="24"/>
          <w:szCs w:val="24"/>
        </w:rPr>
      </w:pPr>
    </w:p>
    <w:p w14:paraId="3FFB642D" w14:textId="77777777" w:rsidR="001E3318" w:rsidRDefault="001E3318" w:rsidP="00941DEF">
      <w:pPr>
        <w:spacing w:line="480" w:lineRule="auto"/>
        <w:rPr>
          <w:rFonts w:ascii="Arial" w:hAnsi="Arial" w:cs="Arial"/>
          <w:sz w:val="24"/>
          <w:szCs w:val="24"/>
        </w:rPr>
      </w:pPr>
    </w:p>
    <w:p w14:paraId="479420F4" w14:textId="77777777" w:rsidR="001E3318" w:rsidRDefault="001E3318" w:rsidP="00941DEF">
      <w:pPr>
        <w:spacing w:line="480" w:lineRule="auto"/>
        <w:rPr>
          <w:rFonts w:ascii="Arial" w:hAnsi="Arial" w:cs="Arial"/>
          <w:sz w:val="24"/>
          <w:szCs w:val="24"/>
        </w:rPr>
      </w:pPr>
    </w:p>
    <w:p w14:paraId="7AD1C565" w14:textId="77777777" w:rsidR="00794488" w:rsidRDefault="00794488" w:rsidP="00941DEF">
      <w:pPr>
        <w:spacing w:line="480" w:lineRule="auto"/>
        <w:rPr>
          <w:rFonts w:ascii="Arial" w:hAnsi="Arial" w:cs="Arial"/>
          <w:b/>
          <w:bCs/>
          <w:sz w:val="24"/>
          <w:szCs w:val="24"/>
        </w:rPr>
      </w:pPr>
    </w:p>
    <w:p w14:paraId="7582D97E" w14:textId="55CED517" w:rsidR="006D3FAA" w:rsidRDefault="00794488" w:rsidP="00941DEF">
      <w:pPr>
        <w:spacing w:line="480" w:lineRule="auto"/>
        <w:rPr>
          <w:rFonts w:ascii="Arial" w:hAnsi="Arial" w:cs="Arial"/>
          <w:b/>
          <w:bCs/>
          <w:sz w:val="24"/>
          <w:szCs w:val="24"/>
        </w:rPr>
      </w:pPr>
      <w:r>
        <w:rPr>
          <w:rFonts w:ascii="Arial" w:hAnsi="Arial" w:cs="Arial"/>
          <w:b/>
          <w:bCs/>
          <w:sz w:val="24"/>
          <w:szCs w:val="24"/>
        </w:rPr>
        <w:t xml:space="preserve">PURPOSE AND FINDINGS </w:t>
      </w:r>
    </w:p>
    <w:p w14:paraId="30FC4104" w14:textId="77777777" w:rsidR="00794488" w:rsidRDefault="00794488" w:rsidP="00941DEF">
      <w:pPr>
        <w:spacing w:line="480" w:lineRule="auto"/>
        <w:rPr>
          <w:rFonts w:ascii="Arial" w:hAnsi="Arial" w:cs="Arial"/>
          <w:b/>
          <w:bCs/>
          <w:sz w:val="24"/>
          <w:szCs w:val="24"/>
        </w:rPr>
      </w:pPr>
    </w:p>
    <w:p w14:paraId="3AD897B4" w14:textId="14973699" w:rsidR="00A52FF9" w:rsidRDefault="009C2172" w:rsidP="00941DEF">
      <w:pPr>
        <w:spacing w:line="480" w:lineRule="auto"/>
        <w:rPr>
          <w:rFonts w:ascii="Arial" w:hAnsi="Arial" w:cs="Arial"/>
          <w:sz w:val="24"/>
          <w:szCs w:val="24"/>
        </w:rPr>
      </w:pPr>
      <w:r>
        <w:rPr>
          <w:rFonts w:ascii="Arial" w:hAnsi="Arial" w:cs="Arial"/>
          <w:sz w:val="24"/>
          <w:szCs w:val="24"/>
        </w:rPr>
        <w:t xml:space="preserve">The stated purpose of the study </w:t>
      </w:r>
      <w:r w:rsidR="00AA142A">
        <w:rPr>
          <w:rFonts w:ascii="Arial" w:hAnsi="Arial" w:cs="Arial"/>
          <w:sz w:val="24"/>
          <w:szCs w:val="24"/>
        </w:rPr>
        <w:t>is to examine how person-centred therapy has helped clients deal with their psychosomatic symptoms</w:t>
      </w:r>
      <w:r w:rsidR="003B5FB3">
        <w:rPr>
          <w:rFonts w:ascii="Arial" w:hAnsi="Arial" w:cs="Arial"/>
          <w:sz w:val="24"/>
          <w:szCs w:val="24"/>
        </w:rPr>
        <w:t>, from the client’s perspective. The specific research question is, ‘</w:t>
      </w:r>
      <w:r w:rsidR="00726699">
        <w:rPr>
          <w:rFonts w:ascii="Arial" w:hAnsi="Arial" w:cs="Arial"/>
          <w:sz w:val="24"/>
          <w:szCs w:val="24"/>
        </w:rPr>
        <w:t xml:space="preserve">How do clients with psychosomatic symptoms experience person-centred therapy?’ </w:t>
      </w:r>
      <w:r w:rsidR="00C52ABA">
        <w:rPr>
          <w:rFonts w:ascii="Arial" w:hAnsi="Arial" w:cs="Arial"/>
          <w:sz w:val="24"/>
          <w:szCs w:val="24"/>
        </w:rPr>
        <w:t xml:space="preserve">The aim and the research question are both clearly stated in the introduction of the paper. </w:t>
      </w:r>
      <w:r w:rsidR="00716157">
        <w:rPr>
          <w:rFonts w:ascii="Arial" w:hAnsi="Arial" w:cs="Arial"/>
          <w:sz w:val="24"/>
          <w:szCs w:val="24"/>
        </w:rPr>
        <w:t xml:space="preserve">One could argue that the aim and the research question do differ, </w:t>
      </w:r>
      <w:r w:rsidR="00DE1FAB">
        <w:rPr>
          <w:rFonts w:ascii="Arial" w:hAnsi="Arial" w:cs="Arial"/>
          <w:sz w:val="24"/>
          <w:szCs w:val="24"/>
        </w:rPr>
        <w:t xml:space="preserve">in that the aim is implying the study wants to know </w:t>
      </w:r>
      <w:r w:rsidR="00CD3471">
        <w:rPr>
          <w:rFonts w:ascii="Arial" w:hAnsi="Arial" w:cs="Arial"/>
          <w:sz w:val="24"/>
          <w:szCs w:val="24"/>
        </w:rPr>
        <w:t xml:space="preserve">how the therapy has helped with the symptoms, </w:t>
      </w:r>
      <w:r w:rsidR="00586A3C">
        <w:rPr>
          <w:rFonts w:ascii="Arial" w:hAnsi="Arial" w:cs="Arial"/>
          <w:sz w:val="24"/>
          <w:szCs w:val="24"/>
        </w:rPr>
        <w:t xml:space="preserve">the research question, however, </w:t>
      </w:r>
      <w:r w:rsidR="00DC37FA">
        <w:rPr>
          <w:rFonts w:ascii="Arial" w:hAnsi="Arial" w:cs="Arial"/>
          <w:sz w:val="24"/>
          <w:szCs w:val="24"/>
        </w:rPr>
        <w:t xml:space="preserve">appears a less magnified lens on the experience the clients had of the therapy. </w:t>
      </w:r>
      <w:r w:rsidR="00521E3A">
        <w:rPr>
          <w:rFonts w:ascii="Arial" w:hAnsi="Arial" w:cs="Arial"/>
          <w:sz w:val="24"/>
          <w:szCs w:val="24"/>
        </w:rPr>
        <w:t>Although a slight variation between aim and research</w:t>
      </w:r>
      <w:r w:rsidR="00217AC0">
        <w:rPr>
          <w:rFonts w:ascii="Arial" w:hAnsi="Arial" w:cs="Arial"/>
          <w:sz w:val="24"/>
          <w:szCs w:val="24"/>
        </w:rPr>
        <w:t xml:space="preserve"> question, the purpose of the study appears appropriate in relation to qualitative </w:t>
      </w:r>
      <w:r w:rsidR="00066D7B">
        <w:rPr>
          <w:rFonts w:ascii="Arial" w:hAnsi="Arial" w:cs="Arial"/>
          <w:sz w:val="24"/>
          <w:szCs w:val="24"/>
        </w:rPr>
        <w:t xml:space="preserve">research in that it wants to understand </w:t>
      </w:r>
      <w:r w:rsidR="00EE46DC">
        <w:rPr>
          <w:rFonts w:ascii="Arial" w:hAnsi="Arial" w:cs="Arial"/>
          <w:sz w:val="24"/>
          <w:szCs w:val="24"/>
        </w:rPr>
        <w:t xml:space="preserve">the experience </w:t>
      </w:r>
      <w:r w:rsidR="00655625">
        <w:rPr>
          <w:rFonts w:ascii="Arial" w:hAnsi="Arial" w:cs="Arial"/>
          <w:sz w:val="24"/>
          <w:szCs w:val="24"/>
        </w:rPr>
        <w:t xml:space="preserve">these clients had in therapy. </w:t>
      </w:r>
      <w:r w:rsidR="00F20801">
        <w:rPr>
          <w:rFonts w:ascii="Arial" w:hAnsi="Arial" w:cs="Arial"/>
          <w:sz w:val="24"/>
          <w:szCs w:val="24"/>
        </w:rPr>
        <w:t xml:space="preserve">The aim is appropriate in relation to determining the effectiveness of </w:t>
      </w:r>
      <w:r w:rsidR="0094486B">
        <w:rPr>
          <w:rFonts w:ascii="Arial" w:hAnsi="Arial" w:cs="Arial"/>
          <w:sz w:val="24"/>
          <w:szCs w:val="24"/>
        </w:rPr>
        <w:t xml:space="preserve">therapy because </w:t>
      </w:r>
      <w:r w:rsidR="001B43B5">
        <w:rPr>
          <w:rFonts w:ascii="Arial" w:hAnsi="Arial" w:cs="Arial"/>
          <w:sz w:val="24"/>
          <w:szCs w:val="24"/>
        </w:rPr>
        <w:t xml:space="preserve">the </w:t>
      </w:r>
      <w:r w:rsidR="0094486B">
        <w:rPr>
          <w:rFonts w:ascii="Arial" w:hAnsi="Arial" w:cs="Arial"/>
          <w:sz w:val="24"/>
          <w:szCs w:val="24"/>
        </w:rPr>
        <w:t xml:space="preserve">definition </w:t>
      </w:r>
      <w:r w:rsidR="001B43B5">
        <w:rPr>
          <w:rFonts w:ascii="Arial" w:hAnsi="Arial" w:cs="Arial"/>
          <w:sz w:val="24"/>
          <w:szCs w:val="24"/>
        </w:rPr>
        <w:t xml:space="preserve">of </w:t>
      </w:r>
      <w:r w:rsidR="00B45188">
        <w:rPr>
          <w:rFonts w:ascii="Arial" w:hAnsi="Arial" w:cs="Arial"/>
          <w:sz w:val="24"/>
          <w:szCs w:val="24"/>
        </w:rPr>
        <w:t xml:space="preserve">effectiveness is </w:t>
      </w:r>
      <w:r w:rsidR="001B43B5">
        <w:rPr>
          <w:rFonts w:ascii="Arial" w:hAnsi="Arial" w:cs="Arial"/>
          <w:sz w:val="24"/>
          <w:szCs w:val="24"/>
        </w:rPr>
        <w:t xml:space="preserve">- </w:t>
      </w:r>
      <w:r w:rsidR="00DC0396">
        <w:rPr>
          <w:rFonts w:ascii="Arial" w:hAnsi="Arial" w:cs="Arial"/>
          <w:sz w:val="24"/>
          <w:szCs w:val="24"/>
        </w:rPr>
        <w:t>the</w:t>
      </w:r>
      <w:r w:rsidR="00B45188">
        <w:rPr>
          <w:rFonts w:ascii="Arial" w:hAnsi="Arial" w:cs="Arial"/>
          <w:sz w:val="24"/>
          <w:szCs w:val="24"/>
        </w:rPr>
        <w:t xml:space="preserve"> actual difference</w:t>
      </w:r>
      <w:r w:rsidR="00EA2E21">
        <w:rPr>
          <w:rFonts w:ascii="Arial" w:hAnsi="Arial" w:cs="Arial"/>
          <w:sz w:val="24"/>
          <w:szCs w:val="24"/>
        </w:rPr>
        <w:t xml:space="preserve"> </w:t>
      </w:r>
      <w:r w:rsidR="00DC0396">
        <w:rPr>
          <w:rFonts w:ascii="Arial" w:hAnsi="Arial" w:cs="Arial"/>
          <w:sz w:val="24"/>
          <w:szCs w:val="24"/>
        </w:rPr>
        <w:t xml:space="preserve">the </w:t>
      </w:r>
      <w:r w:rsidR="00651920">
        <w:rPr>
          <w:rFonts w:ascii="Arial" w:hAnsi="Arial" w:cs="Arial"/>
          <w:sz w:val="24"/>
          <w:szCs w:val="24"/>
        </w:rPr>
        <w:t xml:space="preserve">therapy makes (Cooper, 2008). </w:t>
      </w:r>
    </w:p>
    <w:p w14:paraId="5C9A04C9" w14:textId="77777777" w:rsidR="007326D9" w:rsidRDefault="007326D9" w:rsidP="00941DEF">
      <w:pPr>
        <w:spacing w:line="480" w:lineRule="auto"/>
        <w:rPr>
          <w:rFonts w:ascii="Arial" w:hAnsi="Arial" w:cs="Arial"/>
          <w:sz w:val="24"/>
          <w:szCs w:val="24"/>
        </w:rPr>
      </w:pPr>
    </w:p>
    <w:p w14:paraId="4F28555F" w14:textId="77777777" w:rsidR="00C740FD" w:rsidRDefault="00F34B92" w:rsidP="00A001AC">
      <w:pPr>
        <w:spacing w:line="480" w:lineRule="auto"/>
        <w:rPr>
          <w:rFonts w:ascii="Arial" w:hAnsi="Arial" w:cs="Arial"/>
          <w:sz w:val="24"/>
          <w:szCs w:val="24"/>
        </w:rPr>
      </w:pPr>
      <w:r>
        <w:rPr>
          <w:rFonts w:ascii="Arial" w:hAnsi="Arial" w:cs="Arial"/>
          <w:sz w:val="24"/>
          <w:szCs w:val="24"/>
        </w:rPr>
        <w:t>The findings (a theor</w:t>
      </w:r>
      <w:r w:rsidR="001166B5">
        <w:rPr>
          <w:rFonts w:ascii="Arial" w:hAnsi="Arial" w:cs="Arial"/>
          <w:sz w:val="24"/>
          <w:szCs w:val="24"/>
        </w:rPr>
        <w:t>etical model</w:t>
      </w:r>
      <w:r>
        <w:rPr>
          <w:rFonts w:ascii="Arial" w:hAnsi="Arial" w:cs="Arial"/>
          <w:sz w:val="24"/>
          <w:szCs w:val="24"/>
        </w:rPr>
        <w:t xml:space="preserve">) emerged from the transcribed audio-recorded interviews as they were </w:t>
      </w:r>
      <w:r w:rsidR="00450F65">
        <w:rPr>
          <w:rFonts w:ascii="Arial" w:hAnsi="Arial" w:cs="Arial"/>
          <w:sz w:val="24"/>
          <w:szCs w:val="24"/>
        </w:rPr>
        <w:t xml:space="preserve">analysed by </w:t>
      </w:r>
      <w:r w:rsidR="001A2021">
        <w:rPr>
          <w:rFonts w:ascii="Arial" w:hAnsi="Arial" w:cs="Arial"/>
          <w:sz w:val="24"/>
          <w:szCs w:val="24"/>
        </w:rPr>
        <w:t xml:space="preserve">the </w:t>
      </w:r>
      <w:r w:rsidR="00450F65">
        <w:rPr>
          <w:rFonts w:ascii="Arial" w:hAnsi="Arial" w:cs="Arial"/>
          <w:sz w:val="24"/>
          <w:szCs w:val="24"/>
        </w:rPr>
        <w:t xml:space="preserve">grounded </w:t>
      </w:r>
      <w:r w:rsidR="00C156F2">
        <w:rPr>
          <w:rFonts w:ascii="Arial" w:hAnsi="Arial" w:cs="Arial"/>
          <w:sz w:val="24"/>
          <w:szCs w:val="24"/>
        </w:rPr>
        <w:t xml:space="preserve">theory methodology. </w:t>
      </w:r>
      <w:r w:rsidR="00CA76CE">
        <w:rPr>
          <w:rFonts w:ascii="Arial" w:hAnsi="Arial" w:cs="Arial"/>
          <w:sz w:val="24"/>
          <w:szCs w:val="24"/>
        </w:rPr>
        <w:t xml:space="preserve">The theoretical model </w:t>
      </w:r>
      <w:r w:rsidR="00E515AC">
        <w:rPr>
          <w:rFonts w:ascii="Arial" w:hAnsi="Arial" w:cs="Arial"/>
          <w:sz w:val="24"/>
          <w:szCs w:val="24"/>
        </w:rPr>
        <w:t xml:space="preserve">explains </w:t>
      </w:r>
      <w:r w:rsidR="003B5F45">
        <w:rPr>
          <w:rFonts w:ascii="Arial" w:hAnsi="Arial" w:cs="Arial"/>
          <w:sz w:val="24"/>
          <w:szCs w:val="24"/>
        </w:rPr>
        <w:t xml:space="preserve">how clients make sense of their psychosomatic symptoms through person-centred therapy. </w:t>
      </w:r>
      <w:r w:rsidR="00A001AC">
        <w:rPr>
          <w:rFonts w:ascii="Arial" w:hAnsi="Arial" w:cs="Arial"/>
          <w:sz w:val="24"/>
          <w:szCs w:val="24"/>
        </w:rPr>
        <w:t>The core category of this model is that validation, empathy and acceptance are the keys to a healing relationship for a client with psychosomatic symptoms (Panou and Baourda, 2024).</w:t>
      </w:r>
    </w:p>
    <w:p w14:paraId="76576914" w14:textId="37EA7F10" w:rsidR="00D21DD8" w:rsidRDefault="00A001AC" w:rsidP="00A001AC">
      <w:pPr>
        <w:spacing w:line="480" w:lineRule="auto"/>
        <w:rPr>
          <w:rFonts w:ascii="Arial" w:hAnsi="Arial" w:cs="Arial"/>
          <w:sz w:val="24"/>
          <w:szCs w:val="24"/>
        </w:rPr>
      </w:pPr>
      <w:r>
        <w:rPr>
          <w:rFonts w:ascii="Arial" w:hAnsi="Arial" w:cs="Arial"/>
          <w:sz w:val="24"/>
          <w:szCs w:val="24"/>
        </w:rPr>
        <w:lastRenderedPageBreak/>
        <w:t>The two key categories within this core category are namely, ‘Person-Centred Therapy and Psychosomatic Symptoms’ and ‘The Person-Centred Therapeutic Process’. The first key category appears to answer the aim of the paper</w:t>
      </w:r>
      <w:r w:rsidR="00CB6319">
        <w:rPr>
          <w:rFonts w:ascii="Arial" w:hAnsi="Arial" w:cs="Arial"/>
          <w:sz w:val="24"/>
          <w:szCs w:val="24"/>
        </w:rPr>
        <w:t xml:space="preserve">. This key category contains four higher order categories </w:t>
      </w:r>
      <w:r w:rsidR="00D7287E">
        <w:rPr>
          <w:rFonts w:ascii="Arial" w:hAnsi="Arial" w:cs="Arial"/>
          <w:sz w:val="24"/>
          <w:szCs w:val="24"/>
        </w:rPr>
        <w:t xml:space="preserve">– </w:t>
      </w:r>
      <w:r w:rsidR="00432CE5">
        <w:rPr>
          <w:rFonts w:ascii="Arial" w:hAnsi="Arial" w:cs="Arial"/>
          <w:sz w:val="24"/>
          <w:szCs w:val="24"/>
        </w:rPr>
        <w:t>‘</w:t>
      </w:r>
      <w:r w:rsidR="00D7287E">
        <w:rPr>
          <w:rFonts w:ascii="Arial" w:hAnsi="Arial" w:cs="Arial"/>
          <w:sz w:val="24"/>
          <w:szCs w:val="24"/>
        </w:rPr>
        <w:t>psychosomatic symptomatology</w:t>
      </w:r>
      <w:r w:rsidR="005E1E83">
        <w:rPr>
          <w:rFonts w:ascii="Arial" w:hAnsi="Arial" w:cs="Arial"/>
          <w:sz w:val="24"/>
          <w:szCs w:val="24"/>
        </w:rPr>
        <w:t>’</w:t>
      </w:r>
      <w:r w:rsidR="00D7287E">
        <w:rPr>
          <w:rFonts w:ascii="Arial" w:hAnsi="Arial" w:cs="Arial"/>
          <w:sz w:val="24"/>
          <w:szCs w:val="24"/>
        </w:rPr>
        <w:t xml:space="preserve">, </w:t>
      </w:r>
      <w:r w:rsidR="005E1E83">
        <w:rPr>
          <w:rFonts w:ascii="Arial" w:hAnsi="Arial" w:cs="Arial"/>
          <w:sz w:val="24"/>
          <w:szCs w:val="24"/>
        </w:rPr>
        <w:t>‘</w:t>
      </w:r>
      <w:r w:rsidR="00DC1F36">
        <w:rPr>
          <w:rFonts w:ascii="Arial" w:hAnsi="Arial" w:cs="Arial"/>
          <w:sz w:val="24"/>
          <w:szCs w:val="24"/>
        </w:rPr>
        <w:t xml:space="preserve">finding relief through connecting with the self and accepting </w:t>
      </w:r>
      <w:r w:rsidR="00147EEA">
        <w:rPr>
          <w:rFonts w:ascii="Arial" w:hAnsi="Arial" w:cs="Arial"/>
          <w:sz w:val="24"/>
          <w:szCs w:val="24"/>
        </w:rPr>
        <w:t>the psychosomatic symptomatology</w:t>
      </w:r>
      <w:r w:rsidR="005E1E83">
        <w:rPr>
          <w:rFonts w:ascii="Arial" w:hAnsi="Arial" w:cs="Arial"/>
          <w:sz w:val="24"/>
          <w:szCs w:val="24"/>
        </w:rPr>
        <w:t>’</w:t>
      </w:r>
      <w:r w:rsidR="00147EEA">
        <w:rPr>
          <w:rFonts w:ascii="Arial" w:hAnsi="Arial" w:cs="Arial"/>
          <w:sz w:val="24"/>
          <w:szCs w:val="24"/>
        </w:rPr>
        <w:t xml:space="preserve">, </w:t>
      </w:r>
      <w:r w:rsidR="005E1E83">
        <w:rPr>
          <w:rFonts w:ascii="Arial" w:hAnsi="Arial" w:cs="Arial"/>
          <w:sz w:val="24"/>
          <w:szCs w:val="24"/>
        </w:rPr>
        <w:t>‘</w:t>
      </w:r>
      <w:r w:rsidR="00147EEA">
        <w:rPr>
          <w:rFonts w:ascii="Arial" w:hAnsi="Arial" w:cs="Arial"/>
          <w:sz w:val="24"/>
          <w:szCs w:val="24"/>
        </w:rPr>
        <w:t>making sense of the psychosomatic symptomatology through the therapeutic relationship</w:t>
      </w:r>
      <w:r w:rsidR="005E1E83">
        <w:rPr>
          <w:rFonts w:ascii="Arial" w:hAnsi="Arial" w:cs="Arial"/>
          <w:sz w:val="24"/>
          <w:szCs w:val="24"/>
        </w:rPr>
        <w:t>’</w:t>
      </w:r>
      <w:r w:rsidR="00453734">
        <w:rPr>
          <w:rFonts w:ascii="Arial" w:hAnsi="Arial" w:cs="Arial"/>
          <w:sz w:val="24"/>
          <w:szCs w:val="24"/>
        </w:rPr>
        <w:t xml:space="preserve">, </w:t>
      </w:r>
      <w:r w:rsidR="005E1E83">
        <w:rPr>
          <w:rFonts w:ascii="Arial" w:hAnsi="Arial" w:cs="Arial"/>
          <w:sz w:val="24"/>
          <w:szCs w:val="24"/>
        </w:rPr>
        <w:t>‘</w:t>
      </w:r>
      <w:r w:rsidR="00453734">
        <w:rPr>
          <w:rFonts w:ascii="Arial" w:hAnsi="Arial" w:cs="Arial"/>
          <w:sz w:val="24"/>
          <w:szCs w:val="24"/>
        </w:rPr>
        <w:t>experiencing psychosomatic symptoms after therapy</w:t>
      </w:r>
      <w:r w:rsidR="005E1E83">
        <w:rPr>
          <w:rFonts w:ascii="Arial" w:hAnsi="Arial" w:cs="Arial"/>
          <w:sz w:val="24"/>
          <w:szCs w:val="24"/>
        </w:rPr>
        <w:t>’</w:t>
      </w:r>
      <w:r w:rsidR="009D07E1">
        <w:rPr>
          <w:rFonts w:ascii="Arial" w:hAnsi="Arial" w:cs="Arial"/>
          <w:sz w:val="24"/>
          <w:szCs w:val="24"/>
        </w:rPr>
        <w:t xml:space="preserve">. </w:t>
      </w:r>
      <w:r w:rsidR="00CE3B0C">
        <w:rPr>
          <w:rFonts w:ascii="Arial" w:hAnsi="Arial" w:cs="Arial"/>
          <w:sz w:val="24"/>
          <w:szCs w:val="24"/>
        </w:rPr>
        <w:t>Within ‘Finding relief through connecting with the self and accepting the psychosomatic symptomatology</w:t>
      </w:r>
      <w:r w:rsidR="00EC1308">
        <w:rPr>
          <w:rFonts w:ascii="Arial" w:hAnsi="Arial" w:cs="Arial"/>
          <w:sz w:val="24"/>
          <w:szCs w:val="24"/>
        </w:rPr>
        <w:t xml:space="preserve">’, </w:t>
      </w:r>
      <w:r w:rsidR="00A14C54">
        <w:rPr>
          <w:rFonts w:ascii="Arial" w:hAnsi="Arial" w:cs="Arial"/>
          <w:sz w:val="24"/>
          <w:szCs w:val="24"/>
        </w:rPr>
        <w:t xml:space="preserve">the researchers inform that five out of the six clients disclose that </w:t>
      </w:r>
      <w:r w:rsidR="0067747F">
        <w:rPr>
          <w:rFonts w:ascii="Arial" w:hAnsi="Arial" w:cs="Arial"/>
          <w:sz w:val="24"/>
          <w:szCs w:val="24"/>
        </w:rPr>
        <w:t>unconditional positive regard</w:t>
      </w:r>
      <w:r w:rsidR="00B35228">
        <w:rPr>
          <w:rFonts w:ascii="Arial" w:hAnsi="Arial" w:cs="Arial"/>
          <w:sz w:val="24"/>
          <w:szCs w:val="24"/>
        </w:rPr>
        <w:t xml:space="preserve"> </w:t>
      </w:r>
      <w:r w:rsidR="0067747F">
        <w:rPr>
          <w:rFonts w:ascii="Arial" w:hAnsi="Arial" w:cs="Arial"/>
          <w:sz w:val="24"/>
          <w:szCs w:val="24"/>
        </w:rPr>
        <w:t xml:space="preserve">from the therapist, then </w:t>
      </w:r>
      <w:r w:rsidR="00F73155">
        <w:rPr>
          <w:rFonts w:ascii="Arial" w:hAnsi="Arial" w:cs="Arial"/>
          <w:sz w:val="24"/>
          <w:szCs w:val="24"/>
        </w:rPr>
        <w:t xml:space="preserve">unconditional positive regard </w:t>
      </w:r>
      <w:r w:rsidR="0067747F">
        <w:rPr>
          <w:rFonts w:ascii="Arial" w:hAnsi="Arial" w:cs="Arial"/>
          <w:sz w:val="24"/>
          <w:szCs w:val="24"/>
        </w:rPr>
        <w:t>from themsel</w:t>
      </w:r>
      <w:r w:rsidR="00F73155">
        <w:rPr>
          <w:rFonts w:ascii="Arial" w:hAnsi="Arial" w:cs="Arial"/>
          <w:sz w:val="24"/>
          <w:szCs w:val="24"/>
        </w:rPr>
        <w:t>f</w:t>
      </w:r>
      <w:r w:rsidR="00E3297F">
        <w:rPr>
          <w:rFonts w:ascii="Arial" w:hAnsi="Arial" w:cs="Arial"/>
          <w:sz w:val="24"/>
          <w:szCs w:val="24"/>
        </w:rPr>
        <w:t>,</w:t>
      </w:r>
      <w:r w:rsidR="0067747F">
        <w:rPr>
          <w:rFonts w:ascii="Arial" w:hAnsi="Arial" w:cs="Arial"/>
          <w:sz w:val="24"/>
          <w:szCs w:val="24"/>
        </w:rPr>
        <w:t xml:space="preserve"> </w:t>
      </w:r>
      <w:r w:rsidR="00705EA7">
        <w:rPr>
          <w:rFonts w:ascii="Arial" w:hAnsi="Arial" w:cs="Arial"/>
          <w:sz w:val="24"/>
          <w:szCs w:val="24"/>
        </w:rPr>
        <w:t xml:space="preserve">was connected to a decrease </w:t>
      </w:r>
      <w:r w:rsidR="00F73155">
        <w:rPr>
          <w:rFonts w:ascii="Arial" w:hAnsi="Arial" w:cs="Arial"/>
          <w:sz w:val="24"/>
          <w:szCs w:val="24"/>
        </w:rPr>
        <w:t xml:space="preserve">in </w:t>
      </w:r>
      <w:r w:rsidR="00705EA7">
        <w:rPr>
          <w:rFonts w:ascii="Arial" w:hAnsi="Arial" w:cs="Arial"/>
          <w:sz w:val="24"/>
          <w:szCs w:val="24"/>
        </w:rPr>
        <w:t>symptomatology</w:t>
      </w:r>
      <w:r w:rsidR="008C0FD1">
        <w:rPr>
          <w:rFonts w:ascii="Arial" w:hAnsi="Arial" w:cs="Arial"/>
          <w:sz w:val="24"/>
          <w:szCs w:val="24"/>
        </w:rPr>
        <w:t xml:space="preserve">. </w:t>
      </w:r>
      <w:r w:rsidR="004F75F6">
        <w:rPr>
          <w:rFonts w:ascii="Arial" w:hAnsi="Arial" w:cs="Arial"/>
          <w:sz w:val="24"/>
          <w:szCs w:val="24"/>
        </w:rPr>
        <w:t>A quote from a client reads, ‘as soon as I placed my pain on therapy</w:t>
      </w:r>
      <w:r w:rsidR="006F3899">
        <w:rPr>
          <w:rFonts w:ascii="Arial" w:hAnsi="Arial" w:cs="Arial"/>
          <w:sz w:val="24"/>
          <w:szCs w:val="24"/>
        </w:rPr>
        <w:t xml:space="preserve">, the fact that someone understood me was like erasing it’ </w:t>
      </w:r>
      <w:r w:rsidR="00FA0612">
        <w:rPr>
          <w:rFonts w:ascii="Arial" w:hAnsi="Arial" w:cs="Arial"/>
          <w:sz w:val="24"/>
          <w:szCs w:val="24"/>
        </w:rPr>
        <w:t>suggesting that the findings logically appear from the data</w:t>
      </w:r>
      <w:r w:rsidR="00BE7C5B">
        <w:rPr>
          <w:rFonts w:ascii="Arial" w:hAnsi="Arial" w:cs="Arial"/>
          <w:sz w:val="24"/>
          <w:szCs w:val="24"/>
        </w:rPr>
        <w:t xml:space="preserve">. </w:t>
      </w:r>
    </w:p>
    <w:p w14:paraId="18C9AE89" w14:textId="77777777" w:rsidR="00D21DD8" w:rsidRDefault="00D21DD8" w:rsidP="00A001AC">
      <w:pPr>
        <w:spacing w:line="480" w:lineRule="auto"/>
        <w:rPr>
          <w:rFonts w:ascii="Arial" w:hAnsi="Arial" w:cs="Arial"/>
          <w:sz w:val="24"/>
          <w:szCs w:val="24"/>
        </w:rPr>
      </w:pPr>
    </w:p>
    <w:p w14:paraId="06B6BC46" w14:textId="49A2FCE3" w:rsidR="00A001AC" w:rsidRDefault="00D21DD8" w:rsidP="00A001AC">
      <w:pPr>
        <w:spacing w:line="480" w:lineRule="auto"/>
        <w:rPr>
          <w:rFonts w:ascii="Arial" w:hAnsi="Arial" w:cs="Arial"/>
          <w:sz w:val="24"/>
          <w:szCs w:val="24"/>
        </w:rPr>
      </w:pPr>
      <w:r>
        <w:rPr>
          <w:rFonts w:ascii="Arial" w:hAnsi="Arial" w:cs="Arial"/>
          <w:sz w:val="24"/>
          <w:szCs w:val="24"/>
        </w:rPr>
        <w:t xml:space="preserve">The second key category is </w:t>
      </w:r>
      <w:r w:rsidR="00A827F1">
        <w:rPr>
          <w:rFonts w:ascii="Arial" w:hAnsi="Arial" w:cs="Arial"/>
          <w:sz w:val="24"/>
          <w:szCs w:val="24"/>
        </w:rPr>
        <w:t xml:space="preserve">‘The person-centred </w:t>
      </w:r>
      <w:r w:rsidR="009E5335">
        <w:rPr>
          <w:rFonts w:ascii="Arial" w:hAnsi="Arial" w:cs="Arial"/>
          <w:sz w:val="24"/>
          <w:szCs w:val="24"/>
        </w:rPr>
        <w:t xml:space="preserve">therapeutic process’ </w:t>
      </w:r>
      <w:r w:rsidR="000E6768">
        <w:rPr>
          <w:rFonts w:ascii="Arial" w:hAnsi="Arial" w:cs="Arial"/>
          <w:sz w:val="24"/>
          <w:szCs w:val="24"/>
        </w:rPr>
        <w:t xml:space="preserve">which </w:t>
      </w:r>
      <w:r w:rsidR="00275809">
        <w:rPr>
          <w:rFonts w:ascii="Arial" w:hAnsi="Arial" w:cs="Arial"/>
          <w:sz w:val="24"/>
          <w:szCs w:val="24"/>
        </w:rPr>
        <w:t xml:space="preserve">appears to be answering </w:t>
      </w:r>
      <w:r w:rsidR="001C5504">
        <w:rPr>
          <w:rFonts w:ascii="Arial" w:hAnsi="Arial" w:cs="Arial"/>
          <w:sz w:val="24"/>
          <w:szCs w:val="24"/>
        </w:rPr>
        <w:t xml:space="preserve">the research question </w:t>
      </w:r>
      <w:r w:rsidR="00B87417">
        <w:rPr>
          <w:rFonts w:ascii="Arial" w:hAnsi="Arial" w:cs="Arial"/>
          <w:sz w:val="24"/>
          <w:szCs w:val="24"/>
        </w:rPr>
        <w:t>–</w:t>
      </w:r>
      <w:r w:rsidR="00860F85">
        <w:rPr>
          <w:rFonts w:ascii="Arial" w:hAnsi="Arial" w:cs="Arial"/>
          <w:sz w:val="24"/>
          <w:szCs w:val="24"/>
        </w:rPr>
        <w:t xml:space="preserve"> </w:t>
      </w:r>
      <w:r w:rsidR="00B87417">
        <w:rPr>
          <w:rFonts w:ascii="Arial" w:hAnsi="Arial" w:cs="Arial"/>
          <w:sz w:val="24"/>
          <w:szCs w:val="24"/>
        </w:rPr>
        <w:t xml:space="preserve">we gain knowledge of the client’s experience of therapy in general terms, regardless of their symptoms. </w:t>
      </w:r>
      <w:r w:rsidR="00A76EF6">
        <w:rPr>
          <w:rFonts w:ascii="Arial" w:hAnsi="Arial" w:cs="Arial"/>
          <w:sz w:val="24"/>
          <w:szCs w:val="24"/>
        </w:rPr>
        <w:t>This key category contains three higher level categories</w:t>
      </w:r>
      <w:r w:rsidR="004F7251">
        <w:rPr>
          <w:rFonts w:ascii="Arial" w:hAnsi="Arial" w:cs="Arial"/>
          <w:sz w:val="24"/>
          <w:szCs w:val="24"/>
        </w:rPr>
        <w:t xml:space="preserve"> – </w:t>
      </w:r>
      <w:r w:rsidR="00D41C4B">
        <w:rPr>
          <w:rFonts w:ascii="Arial" w:hAnsi="Arial" w:cs="Arial"/>
          <w:sz w:val="24"/>
          <w:szCs w:val="24"/>
        </w:rPr>
        <w:t>‘</w:t>
      </w:r>
      <w:r w:rsidR="004F7251">
        <w:rPr>
          <w:rFonts w:ascii="Arial" w:hAnsi="Arial" w:cs="Arial"/>
          <w:sz w:val="24"/>
          <w:szCs w:val="24"/>
        </w:rPr>
        <w:t xml:space="preserve">differentiating the person-centred therapeutic relationship </w:t>
      </w:r>
      <w:r w:rsidR="006D0CC0">
        <w:rPr>
          <w:rFonts w:ascii="Arial" w:hAnsi="Arial" w:cs="Arial"/>
          <w:sz w:val="24"/>
          <w:szCs w:val="24"/>
        </w:rPr>
        <w:t>from other relationships</w:t>
      </w:r>
      <w:r w:rsidR="00D41C4B">
        <w:rPr>
          <w:rFonts w:ascii="Arial" w:hAnsi="Arial" w:cs="Arial"/>
          <w:sz w:val="24"/>
          <w:szCs w:val="24"/>
        </w:rPr>
        <w:t>’</w:t>
      </w:r>
      <w:r w:rsidR="006D0CC0">
        <w:rPr>
          <w:rFonts w:ascii="Arial" w:hAnsi="Arial" w:cs="Arial"/>
          <w:sz w:val="24"/>
          <w:szCs w:val="24"/>
        </w:rPr>
        <w:t xml:space="preserve">, </w:t>
      </w:r>
      <w:r w:rsidR="00D41C4B">
        <w:rPr>
          <w:rFonts w:ascii="Arial" w:hAnsi="Arial" w:cs="Arial"/>
          <w:sz w:val="24"/>
          <w:szCs w:val="24"/>
        </w:rPr>
        <w:t>‘</w:t>
      </w:r>
      <w:r w:rsidR="006D0CC0">
        <w:rPr>
          <w:rFonts w:ascii="Arial" w:hAnsi="Arial" w:cs="Arial"/>
          <w:sz w:val="24"/>
          <w:szCs w:val="24"/>
        </w:rPr>
        <w:t>opening up to the process of person-centred therapy</w:t>
      </w:r>
      <w:r w:rsidR="00D41C4B">
        <w:rPr>
          <w:rFonts w:ascii="Arial" w:hAnsi="Arial" w:cs="Arial"/>
          <w:sz w:val="24"/>
          <w:szCs w:val="24"/>
        </w:rPr>
        <w:t>’</w:t>
      </w:r>
      <w:r w:rsidR="006D0CC0">
        <w:rPr>
          <w:rFonts w:ascii="Arial" w:hAnsi="Arial" w:cs="Arial"/>
          <w:sz w:val="24"/>
          <w:szCs w:val="24"/>
        </w:rPr>
        <w:t xml:space="preserve">, </w:t>
      </w:r>
      <w:r w:rsidR="00D41C4B">
        <w:rPr>
          <w:rFonts w:ascii="Arial" w:hAnsi="Arial" w:cs="Arial"/>
          <w:sz w:val="24"/>
          <w:szCs w:val="24"/>
        </w:rPr>
        <w:t>‘</w:t>
      </w:r>
      <w:r w:rsidR="00704EC4">
        <w:rPr>
          <w:rFonts w:ascii="Arial" w:hAnsi="Arial" w:cs="Arial"/>
          <w:sz w:val="24"/>
          <w:szCs w:val="24"/>
        </w:rPr>
        <w:t xml:space="preserve">clients’ demands, expectations, and disappointments </w:t>
      </w:r>
      <w:r w:rsidR="000D444C">
        <w:rPr>
          <w:rFonts w:ascii="Arial" w:hAnsi="Arial" w:cs="Arial"/>
          <w:sz w:val="24"/>
          <w:szCs w:val="24"/>
        </w:rPr>
        <w:t>in therapy</w:t>
      </w:r>
      <w:r w:rsidR="00D41C4B">
        <w:rPr>
          <w:rFonts w:ascii="Arial" w:hAnsi="Arial" w:cs="Arial"/>
          <w:sz w:val="24"/>
          <w:szCs w:val="24"/>
        </w:rPr>
        <w:t>’.</w:t>
      </w:r>
      <w:r w:rsidR="000D444C">
        <w:rPr>
          <w:rFonts w:ascii="Arial" w:hAnsi="Arial" w:cs="Arial"/>
          <w:sz w:val="24"/>
          <w:szCs w:val="24"/>
        </w:rPr>
        <w:t xml:space="preserve"> </w:t>
      </w:r>
      <w:r w:rsidR="00705EA7">
        <w:rPr>
          <w:rFonts w:ascii="Arial" w:hAnsi="Arial" w:cs="Arial"/>
          <w:sz w:val="24"/>
          <w:szCs w:val="24"/>
        </w:rPr>
        <w:t xml:space="preserve"> </w:t>
      </w:r>
    </w:p>
    <w:p w14:paraId="7A1FABC6" w14:textId="77777777" w:rsidR="007D53F3" w:rsidRDefault="007D53F3" w:rsidP="00A001AC">
      <w:pPr>
        <w:spacing w:line="480" w:lineRule="auto"/>
        <w:rPr>
          <w:rFonts w:ascii="Arial" w:hAnsi="Arial" w:cs="Arial"/>
          <w:sz w:val="24"/>
          <w:szCs w:val="24"/>
        </w:rPr>
      </w:pPr>
    </w:p>
    <w:p w14:paraId="31F0E502" w14:textId="77777777" w:rsidR="003246F3" w:rsidRDefault="003246F3" w:rsidP="00A001AC">
      <w:pPr>
        <w:spacing w:line="480" w:lineRule="auto"/>
        <w:rPr>
          <w:rFonts w:ascii="Arial" w:hAnsi="Arial" w:cs="Arial"/>
          <w:sz w:val="24"/>
          <w:szCs w:val="24"/>
        </w:rPr>
      </w:pPr>
    </w:p>
    <w:p w14:paraId="2761F2AC" w14:textId="731194CC" w:rsidR="007D53F3" w:rsidRPr="009C2172" w:rsidRDefault="00790C8D" w:rsidP="00A001AC">
      <w:pPr>
        <w:spacing w:line="480" w:lineRule="auto"/>
        <w:rPr>
          <w:rFonts w:ascii="Arial" w:hAnsi="Arial" w:cs="Arial"/>
          <w:sz w:val="24"/>
          <w:szCs w:val="24"/>
        </w:rPr>
      </w:pPr>
      <w:r>
        <w:rPr>
          <w:rFonts w:ascii="Arial" w:hAnsi="Arial" w:cs="Arial"/>
          <w:sz w:val="24"/>
          <w:szCs w:val="24"/>
        </w:rPr>
        <w:lastRenderedPageBreak/>
        <w:t>One of t</w:t>
      </w:r>
      <w:r w:rsidR="007D53F3">
        <w:rPr>
          <w:rFonts w:ascii="Arial" w:hAnsi="Arial" w:cs="Arial"/>
          <w:sz w:val="24"/>
          <w:szCs w:val="24"/>
        </w:rPr>
        <w:t>h</w:t>
      </w:r>
      <w:r w:rsidR="005937AB">
        <w:rPr>
          <w:rFonts w:ascii="Arial" w:hAnsi="Arial" w:cs="Arial"/>
          <w:sz w:val="24"/>
          <w:szCs w:val="24"/>
        </w:rPr>
        <w:t>e</w:t>
      </w:r>
      <w:r w:rsidR="007D53F3">
        <w:rPr>
          <w:rFonts w:ascii="Arial" w:hAnsi="Arial" w:cs="Arial"/>
          <w:sz w:val="24"/>
          <w:szCs w:val="24"/>
        </w:rPr>
        <w:t xml:space="preserve"> two </w:t>
      </w:r>
      <w:r w:rsidR="003246F3">
        <w:rPr>
          <w:rFonts w:ascii="Arial" w:hAnsi="Arial" w:cs="Arial"/>
          <w:sz w:val="24"/>
          <w:szCs w:val="24"/>
        </w:rPr>
        <w:t xml:space="preserve">important findings highlighted in the discussion of the paper </w:t>
      </w:r>
      <w:r>
        <w:rPr>
          <w:rFonts w:ascii="Arial" w:hAnsi="Arial" w:cs="Arial"/>
          <w:sz w:val="24"/>
          <w:szCs w:val="24"/>
        </w:rPr>
        <w:t xml:space="preserve">is </w:t>
      </w:r>
      <w:r w:rsidR="00F23FF4">
        <w:rPr>
          <w:rFonts w:ascii="Arial" w:hAnsi="Arial" w:cs="Arial"/>
          <w:sz w:val="24"/>
          <w:szCs w:val="24"/>
        </w:rPr>
        <w:t>clients expect their psychosomatic symptoms to be released instantly once they engage in therapy</w:t>
      </w:r>
      <w:r w:rsidR="00055582">
        <w:rPr>
          <w:rFonts w:ascii="Arial" w:hAnsi="Arial" w:cs="Arial"/>
          <w:sz w:val="24"/>
          <w:szCs w:val="24"/>
        </w:rPr>
        <w:t xml:space="preserve">, with this expectation not being met and leading to an initial </w:t>
      </w:r>
      <w:r w:rsidR="00915E11">
        <w:rPr>
          <w:rFonts w:ascii="Arial" w:hAnsi="Arial" w:cs="Arial"/>
          <w:sz w:val="24"/>
          <w:szCs w:val="24"/>
        </w:rPr>
        <w:t xml:space="preserve">disappointment. </w:t>
      </w:r>
      <w:r w:rsidR="00BA4A6D">
        <w:rPr>
          <w:rFonts w:ascii="Arial" w:hAnsi="Arial" w:cs="Arial"/>
          <w:sz w:val="24"/>
          <w:szCs w:val="24"/>
        </w:rPr>
        <w:t>The second important finding is the client’s perception of the therapist’s stance</w:t>
      </w:r>
      <w:r w:rsidR="00DE7BD7">
        <w:rPr>
          <w:rFonts w:ascii="Arial" w:hAnsi="Arial" w:cs="Arial"/>
          <w:sz w:val="24"/>
          <w:szCs w:val="24"/>
        </w:rPr>
        <w:t>, with it being the therap</w:t>
      </w:r>
      <w:r w:rsidR="00D07D3E">
        <w:rPr>
          <w:rFonts w:ascii="Arial" w:hAnsi="Arial" w:cs="Arial"/>
          <w:sz w:val="24"/>
          <w:szCs w:val="24"/>
        </w:rPr>
        <w:t xml:space="preserve">ist’s validation, empathy and acceptance </w:t>
      </w:r>
      <w:r w:rsidR="00AD0251">
        <w:rPr>
          <w:rFonts w:ascii="Arial" w:hAnsi="Arial" w:cs="Arial"/>
          <w:sz w:val="24"/>
          <w:szCs w:val="24"/>
        </w:rPr>
        <w:t>b</w:t>
      </w:r>
      <w:r w:rsidR="002A3A71">
        <w:rPr>
          <w:rFonts w:ascii="Arial" w:hAnsi="Arial" w:cs="Arial"/>
          <w:sz w:val="24"/>
          <w:szCs w:val="24"/>
        </w:rPr>
        <w:t xml:space="preserve">eing vital in the therapeutic process. </w:t>
      </w:r>
      <w:r w:rsidR="00D0054F">
        <w:rPr>
          <w:rFonts w:ascii="Arial" w:hAnsi="Arial" w:cs="Arial"/>
          <w:sz w:val="24"/>
          <w:szCs w:val="24"/>
        </w:rPr>
        <w:t>Not only does research teach</w:t>
      </w:r>
      <w:r w:rsidR="00AB05F4">
        <w:rPr>
          <w:rFonts w:ascii="Arial" w:hAnsi="Arial" w:cs="Arial"/>
          <w:sz w:val="24"/>
          <w:szCs w:val="24"/>
        </w:rPr>
        <w:t xml:space="preserve"> therapists, it also</w:t>
      </w:r>
      <w:r w:rsidR="00795BA2">
        <w:rPr>
          <w:rFonts w:ascii="Arial" w:hAnsi="Arial" w:cs="Arial"/>
          <w:sz w:val="24"/>
          <w:szCs w:val="24"/>
        </w:rPr>
        <w:t xml:space="preserve"> has the potential to</w:t>
      </w:r>
      <w:r w:rsidR="00AB05F4">
        <w:rPr>
          <w:rFonts w:ascii="Arial" w:hAnsi="Arial" w:cs="Arial"/>
          <w:sz w:val="24"/>
          <w:szCs w:val="24"/>
        </w:rPr>
        <w:t xml:space="preserve"> challenge </w:t>
      </w:r>
      <w:r w:rsidR="00795BA2">
        <w:rPr>
          <w:rFonts w:ascii="Arial" w:hAnsi="Arial" w:cs="Arial"/>
          <w:sz w:val="24"/>
          <w:szCs w:val="24"/>
        </w:rPr>
        <w:t xml:space="preserve">their </w:t>
      </w:r>
      <w:r w:rsidR="003E53D8">
        <w:rPr>
          <w:rFonts w:ascii="Arial" w:hAnsi="Arial" w:cs="Arial"/>
          <w:sz w:val="24"/>
          <w:szCs w:val="24"/>
        </w:rPr>
        <w:t>practice</w:t>
      </w:r>
      <w:r w:rsidR="00795BA2">
        <w:rPr>
          <w:rFonts w:ascii="Arial" w:hAnsi="Arial" w:cs="Arial"/>
          <w:sz w:val="24"/>
          <w:szCs w:val="24"/>
        </w:rPr>
        <w:t xml:space="preserve"> when </w:t>
      </w:r>
      <w:r w:rsidR="005A1B8C">
        <w:rPr>
          <w:rFonts w:ascii="Arial" w:hAnsi="Arial" w:cs="Arial"/>
          <w:sz w:val="24"/>
          <w:szCs w:val="24"/>
        </w:rPr>
        <w:t>research finding</w:t>
      </w:r>
      <w:r w:rsidR="00500CFD">
        <w:rPr>
          <w:rFonts w:ascii="Arial" w:hAnsi="Arial" w:cs="Arial"/>
          <w:sz w:val="24"/>
          <w:szCs w:val="24"/>
        </w:rPr>
        <w:t>s</w:t>
      </w:r>
      <w:r w:rsidR="005A1B8C">
        <w:rPr>
          <w:rFonts w:ascii="Arial" w:hAnsi="Arial" w:cs="Arial"/>
          <w:sz w:val="24"/>
          <w:szCs w:val="24"/>
        </w:rPr>
        <w:t xml:space="preserve"> understand therapy from a client’s perspective </w:t>
      </w:r>
      <w:r w:rsidR="004C76A7">
        <w:rPr>
          <w:rFonts w:ascii="Arial" w:hAnsi="Arial" w:cs="Arial"/>
          <w:sz w:val="24"/>
          <w:szCs w:val="24"/>
        </w:rPr>
        <w:t xml:space="preserve">(Cooper, 2008). </w:t>
      </w:r>
      <w:r w:rsidR="00573244">
        <w:rPr>
          <w:rFonts w:ascii="Arial" w:hAnsi="Arial" w:cs="Arial"/>
          <w:sz w:val="24"/>
          <w:szCs w:val="24"/>
        </w:rPr>
        <w:t xml:space="preserve">One </w:t>
      </w:r>
      <w:r w:rsidR="001964F5">
        <w:rPr>
          <w:rFonts w:ascii="Arial" w:hAnsi="Arial" w:cs="Arial"/>
          <w:sz w:val="24"/>
          <w:szCs w:val="24"/>
        </w:rPr>
        <w:t>could</w:t>
      </w:r>
      <w:r w:rsidR="00573244">
        <w:rPr>
          <w:rFonts w:ascii="Arial" w:hAnsi="Arial" w:cs="Arial"/>
          <w:sz w:val="24"/>
          <w:szCs w:val="24"/>
        </w:rPr>
        <w:t xml:space="preserve"> argue that </w:t>
      </w:r>
      <w:r w:rsidR="00D3198D">
        <w:rPr>
          <w:rFonts w:ascii="Arial" w:hAnsi="Arial" w:cs="Arial"/>
          <w:sz w:val="24"/>
          <w:szCs w:val="24"/>
        </w:rPr>
        <w:t xml:space="preserve">this finding regarding </w:t>
      </w:r>
      <w:r w:rsidR="00E446F8">
        <w:rPr>
          <w:rFonts w:ascii="Arial" w:hAnsi="Arial" w:cs="Arial"/>
          <w:sz w:val="24"/>
          <w:szCs w:val="24"/>
        </w:rPr>
        <w:t xml:space="preserve">client </w:t>
      </w:r>
      <w:r w:rsidR="00D3198D">
        <w:rPr>
          <w:rFonts w:ascii="Arial" w:hAnsi="Arial" w:cs="Arial"/>
          <w:sz w:val="24"/>
          <w:szCs w:val="24"/>
        </w:rPr>
        <w:t xml:space="preserve">expectation </w:t>
      </w:r>
      <w:r w:rsidR="00E446F8">
        <w:rPr>
          <w:rFonts w:ascii="Arial" w:hAnsi="Arial" w:cs="Arial"/>
          <w:sz w:val="24"/>
          <w:szCs w:val="24"/>
        </w:rPr>
        <w:t xml:space="preserve">can be helpful to the person-centred therapist </w:t>
      </w:r>
      <w:r w:rsidR="005A5508">
        <w:rPr>
          <w:rFonts w:ascii="Arial" w:hAnsi="Arial" w:cs="Arial"/>
          <w:sz w:val="24"/>
          <w:szCs w:val="24"/>
        </w:rPr>
        <w:t xml:space="preserve">as they </w:t>
      </w:r>
      <w:r w:rsidR="00026B58">
        <w:rPr>
          <w:rFonts w:ascii="Arial" w:hAnsi="Arial" w:cs="Arial"/>
          <w:sz w:val="24"/>
          <w:szCs w:val="24"/>
        </w:rPr>
        <w:t xml:space="preserve">have gained knowledge </w:t>
      </w:r>
      <w:r w:rsidR="0069691C">
        <w:rPr>
          <w:rFonts w:ascii="Arial" w:hAnsi="Arial" w:cs="Arial"/>
          <w:sz w:val="24"/>
          <w:szCs w:val="24"/>
        </w:rPr>
        <w:t xml:space="preserve">on the importance of managing </w:t>
      </w:r>
      <w:r w:rsidR="00E91E5F">
        <w:rPr>
          <w:rFonts w:ascii="Arial" w:hAnsi="Arial" w:cs="Arial"/>
          <w:sz w:val="24"/>
          <w:szCs w:val="24"/>
        </w:rPr>
        <w:t xml:space="preserve">these clients’ expectations early in therapy. </w:t>
      </w:r>
      <w:r w:rsidR="003E53D8">
        <w:rPr>
          <w:rFonts w:ascii="Arial" w:hAnsi="Arial" w:cs="Arial"/>
          <w:sz w:val="24"/>
          <w:szCs w:val="24"/>
        </w:rPr>
        <w:t xml:space="preserve"> </w:t>
      </w:r>
    </w:p>
    <w:p w14:paraId="27F2AD64" w14:textId="2B6170C5" w:rsidR="00A52FF9" w:rsidRDefault="00A52FF9" w:rsidP="00941DEF">
      <w:pPr>
        <w:spacing w:line="480" w:lineRule="auto"/>
        <w:rPr>
          <w:rFonts w:ascii="Arial" w:hAnsi="Arial" w:cs="Arial"/>
          <w:sz w:val="24"/>
          <w:szCs w:val="24"/>
        </w:rPr>
      </w:pPr>
    </w:p>
    <w:p w14:paraId="7432DD05" w14:textId="77777777" w:rsidR="00662359" w:rsidRDefault="00662359" w:rsidP="00941DEF">
      <w:pPr>
        <w:spacing w:line="480" w:lineRule="auto"/>
        <w:rPr>
          <w:rFonts w:ascii="Arial" w:hAnsi="Arial" w:cs="Arial"/>
          <w:sz w:val="24"/>
          <w:szCs w:val="24"/>
        </w:rPr>
      </w:pPr>
    </w:p>
    <w:p w14:paraId="1B924787" w14:textId="77777777" w:rsidR="00794488" w:rsidRPr="00794488" w:rsidRDefault="00794488" w:rsidP="00941DEF">
      <w:pPr>
        <w:spacing w:line="480" w:lineRule="auto"/>
        <w:rPr>
          <w:rFonts w:ascii="Arial" w:hAnsi="Arial" w:cs="Arial"/>
          <w:b/>
          <w:bCs/>
          <w:sz w:val="24"/>
          <w:szCs w:val="24"/>
        </w:rPr>
      </w:pPr>
    </w:p>
    <w:p w14:paraId="73DF806E" w14:textId="77777777" w:rsidR="006D3FAA" w:rsidRDefault="006D3FAA" w:rsidP="00941DEF">
      <w:pPr>
        <w:spacing w:line="480" w:lineRule="auto"/>
        <w:rPr>
          <w:rFonts w:ascii="Arial" w:hAnsi="Arial" w:cs="Arial"/>
          <w:sz w:val="24"/>
          <w:szCs w:val="24"/>
        </w:rPr>
      </w:pPr>
    </w:p>
    <w:p w14:paraId="4F2FDFF8" w14:textId="77777777" w:rsidR="006D3FAA" w:rsidRDefault="006D3FAA" w:rsidP="00941DEF">
      <w:pPr>
        <w:spacing w:line="480" w:lineRule="auto"/>
        <w:rPr>
          <w:rFonts w:ascii="Arial" w:hAnsi="Arial" w:cs="Arial"/>
          <w:sz w:val="24"/>
          <w:szCs w:val="24"/>
        </w:rPr>
      </w:pPr>
    </w:p>
    <w:p w14:paraId="50205850" w14:textId="77777777" w:rsidR="006D3FAA" w:rsidRDefault="006D3FAA" w:rsidP="00941DEF">
      <w:pPr>
        <w:spacing w:line="480" w:lineRule="auto"/>
        <w:rPr>
          <w:rFonts w:ascii="Arial" w:hAnsi="Arial" w:cs="Arial"/>
          <w:sz w:val="24"/>
          <w:szCs w:val="24"/>
        </w:rPr>
      </w:pPr>
    </w:p>
    <w:p w14:paraId="14C68C0F" w14:textId="77777777" w:rsidR="006D3FAA" w:rsidRDefault="006D3FAA" w:rsidP="00941DEF">
      <w:pPr>
        <w:spacing w:line="480" w:lineRule="auto"/>
        <w:rPr>
          <w:rFonts w:ascii="Arial" w:hAnsi="Arial" w:cs="Arial"/>
          <w:sz w:val="24"/>
          <w:szCs w:val="24"/>
        </w:rPr>
      </w:pPr>
    </w:p>
    <w:p w14:paraId="02DB13FA" w14:textId="77777777" w:rsidR="006D3FAA" w:rsidRDefault="006D3FAA" w:rsidP="00941DEF">
      <w:pPr>
        <w:spacing w:line="480" w:lineRule="auto"/>
        <w:rPr>
          <w:rFonts w:ascii="Arial" w:hAnsi="Arial" w:cs="Arial"/>
          <w:sz w:val="24"/>
          <w:szCs w:val="24"/>
        </w:rPr>
      </w:pPr>
    </w:p>
    <w:p w14:paraId="46208275" w14:textId="77777777" w:rsidR="00AA365A" w:rsidRDefault="00AA365A" w:rsidP="00941DEF">
      <w:pPr>
        <w:spacing w:line="480" w:lineRule="auto"/>
        <w:rPr>
          <w:rFonts w:ascii="Arial" w:hAnsi="Arial" w:cs="Arial"/>
          <w:sz w:val="24"/>
          <w:szCs w:val="24"/>
        </w:rPr>
      </w:pPr>
    </w:p>
    <w:p w14:paraId="5753BA30" w14:textId="77777777" w:rsidR="00282E2B" w:rsidRDefault="00282E2B" w:rsidP="00941DEF">
      <w:pPr>
        <w:spacing w:line="480" w:lineRule="auto"/>
        <w:rPr>
          <w:rFonts w:ascii="Arial" w:hAnsi="Arial" w:cs="Arial"/>
          <w:sz w:val="24"/>
          <w:szCs w:val="24"/>
        </w:rPr>
      </w:pPr>
    </w:p>
    <w:p w14:paraId="15355A42" w14:textId="77777777" w:rsidR="00282E2B" w:rsidRDefault="00282E2B" w:rsidP="00941DEF">
      <w:pPr>
        <w:spacing w:line="480" w:lineRule="auto"/>
        <w:rPr>
          <w:rFonts w:ascii="Arial" w:hAnsi="Arial" w:cs="Arial"/>
          <w:sz w:val="24"/>
          <w:szCs w:val="24"/>
        </w:rPr>
      </w:pPr>
    </w:p>
    <w:p w14:paraId="433974AB" w14:textId="77777777" w:rsidR="003F0153" w:rsidRDefault="003F0153" w:rsidP="00941DEF">
      <w:pPr>
        <w:spacing w:line="480" w:lineRule="auto"/>
        <w:rPr>
          <w:rFonts w:ascii="Arial" w:hAnsi="Arial" w:cs="Arial"/>
          <w:b/>
          <w:bCs/>
          <w:sz w:val="24"/>
          <w:szCs w:val="24"/>
        </w:rPr>
      </w:pPr>
    </w:p>
    <w:p w14:paraId="389AE19D" w14:textId="788FE462" w:rsidR="00282E2B" w:rsidRDefault="00CA211B" w:rsidP="00941DEF">
      <w:pPr>
        <w:spacing w:line="480" w:lineRule="auto"/>
        <w:rPr>
          <w:rFonts w:ascii="Arial" w:hAnsi="Arial" w:cs="Arial"/>
          <w:b/>
          <w:bCs/>
          <w:sz w:val="24"/>
          <w:szCs w:val="24"/>
        </w:rPr>
      </w:pPr>
      <w:r>
        <w:rPr>
          <w:rFonts w:ascii="Arial" w:hAnsi="Arial" w:cs="Arial"/>
          <w:b/>
          <w:bCs/>
          <w:sz w:val="24"/>
          <w:szCs w:val="24"/>
        </w:rPr>
        <w:t>E</w:t>
      </w:r>
      <w:r w:rsidR="00FF6C77">
        <w:rPr>
          <w:rFonts w:ascii="Arial" w:hAnsi="Arial" w:cs="Arial"/>
          <w:b/>
          <w:bCs/>
          <w:sz w:val="24"/>
          <w:szCs w:val="24"/>
        </w:rPr>
        <w:t xml:space="preserve">FFECTIVENESS OF CLAIMS </w:t>
      </w:r>
    </w:p>
    <w:p w14:paraId="6F2C1DA7" w14:textId="77777777" w:rsidR="003F0153" w:rsidRDefault="003F0153" w:rsidP="00941DEF">
      <w:pPr>
        <w:spacing w:line="480" w:lineRule="auto"/>
        <w:rPr>
          <w:rFonts w:ascii="Arial" w:hAnsi="Arial" w:cs="Arial"/>
          <w:b/>
          <w:bCs/>
          <w:sz w:val="24"/>
          <w:szCs w:val="24"/>
        </w:rPr>
      </w:pPr>
    </w:p>
    <w:p w14:paraId="1B5B6AD9" w14:textId="1A85A031" w:rsidR="003F0153" w:rsidRDefault="0009365C" w:rsidP="00941DEF">
      <w:pPr>
        <w:spacing w:line="480" w:lineRule="auto"/>
        <w:rPr>
          <w:rFonts w:ascii="Arial" w:hAnsi="Arial" w:cs="Arial"/>
          <w:sz w:val="24"/>
          <w:szCs w:val="24"/>
        </w:rPr>
      </w:pPr>
      <w:r>
        <w:rPr>
          <w:rFonts w:ascii="Arial" w:hAnsi="Arial" w:cs="Arial"/>
          <w:sz w:val="24"/>
          <w:szCs w:val="24"/>
        </w:rPr>
        <w:t xml:space="preserve">The main claim of the study is that </w:t>
      </w:r>
      <w:r w:rsidR="00F66743">
        <w:rPr>
          <w:rFonts w:ascii="Arial" w:hAnsi="Arial" w:cs="Arial"/>
          <w:sz w:val="24"/>
          <w:szCs w:val="24"/>
        </w:rPr>
        <w:t>the development and maintenance of a positive therapeutic relationship (</w:t>
      </w:r>
      <w:r w:rsidR="00EB5B66">
        <w:rPr>
          <w:rFonts w:ascii="Arial" w:hAnsi="Arial" w:cs="Arial"/>
          <w:sz w:val="24"/>
          <w:szCs w:val="24"/>
        </w:rPr>
        <w:t xml:space="preserve">rooted in the core conditions of the person-centred tradition) </w:t>
      </w:r>
      <w:r w:rsidR="00ED26F4">
        <w:rPr>
          <w:rFonts w:ascii="Arial" w:hAnsi="Arial" w:cs="Arial"/>
          <w:sz w:val="24"/>
          <w:szCs w:val="24"/>
        </w:rPr>
        <w:t xml:space="preserve">is a vital </w:t>
      </w:r>
      <w:r w:rsidR="009A0E6E">
        <w:rPr>
          <w:rFonts w:ascii="Arial" w:hAnsi="Arial" w:cs="Arial"/>
          <w:sz w:val="24"/>
          <w:szCs w:val="24"/>
        </w:rPr>
        <w:t>part of the therapeutic process for clients with psychosomatic symptoms</w:t>
      </w:r>
      <w:r w:rsidR="00CA7886">
        <w:rPr>
          <w:rFonts w:ascii="Arial" w:hAnsi="Arial" w:cs="Arial"/>
          <w:sz w:val="24"/>
          <w:szCs w:val="24"/>
        </w:rPr>
        <w:t xml:space="preserve"> because it</w:t>
      </w:r>
      <w:r w:rsidR="00402C9C">
        <w:rPr>
          <w:rFonts w:ascii="Arial" w:hAnsi="Arial" w:cs="Arial"/>
          <w:sz w:val="24"/>
          <w:szCs w:val="24"/>
        </w:rPr>
        <w:t xml:space="preserve"> leads to </w:t>
      </w:r>
      <w:r w:rsidR="0093175D">
        <w:rPr>
          <w:rFonts w:ascii="Arial" w:hAnsi="Arial" w:cs="Arial"/>
          <w:sz w:val="24"/>
          <w:szCs w:val="24"/>
        </w:rPr>
        <w:t xml:space="preserve">a </w:t>
      </w:r>
      <w:r w:rsidR="00402C9C">
        <w:rPr>
          <w:rFonts w:ascii="Arial" w:hAnsi="Arial" w:cs="Arial"/>
          <w:sz w:val="24"/>
          <w:szCs w:val="24"/>
        </w:rPr>
        <w:t>client’s acceptance of their symptoms</w:t>
      </w:r>
      <w:r w:rsidR="0093175D">
        <w:rPr>
          <w:rFonts w:ascii="Arial" w:hAnsi="Arial" w:cs="Arial"/>
          <w:sz w:val="24"/>
          <w:szCs w:val="24"/>
        </w:rPr>
        <w:t xml:space="preserve">, </w:t>
      </w:r>
      <w:r w:rsidR="00F91492">
        <w:rPr>
          <w:rFonts w:ascii="Arial" w:hAnsi="Arial" w:cs="Arial"/>
          <w:sz w:val="24"/>
          <w:szCs w:val="24"/>
        </w:rPr>
        <w:t xml:space="preserve">leading to a client </w:t>
      </w:r>
      <w:r w:rsidR="003F00E3">
        <w:rPr>
          <w:rFonts w:ascii="Arial" w:hAnsi="Arial" w:cs="Arial"/>
          <w:sz w:val="24"/>
          <w:szCs w:val="24"/>
        </w:rPr>
        <w:t xml:space="preserve">being able to deal with the symptoms. </w:t>
      </w:r>
      <w:r w:rsidR="000262A7">
        <w:rPr>
          <w:rFonts w:ascii="Arial" w:hAnsi="Arial" w:cs="Arial"/>
          <w:sz w:val="24"/>
          <w:szCs w:val="24"/>
        </w:rPr>
        <w:t>One c</w:t>
      </w:r>
      <w:r w:rsidR="001B64A4">
        <w:rPr>
          <w:rFonts w:ascii="Arial" w:hAnsi="Arial" w:cs="Arial"/>
          <w:sz w:val="24"/>
          <w:szCs w:val="24"/>
        </w:rPr>
        <w:t>ould argue that a reason for trusting this claim is that it makes sense clinically</w:t>
      </w:r>
      <w:r w:rsidR="00F7407C">
        <w:rPr>
          <w:rFonts w:ascii="Arial" w:hAnsi="Arial" w:cs="Arial"/>
          <w:sz w:val="24"/>
          <w:szCs w:val="24"/>
        </w:rPr>
        <w:t xml:space="preserve">, in that if one was to consider </w:t>
      </w:r>
      <w:r w:rsidR="003F4514">
        <w:rPr>
          <w:rFonts w:ascii="Arial" w:hAnsi="Arial" w:cs="Arial"/>
          <w:sz w:val="24"/>
          <w:szCs w:val="24"/>
        </w:rPr>
        <w:t>the claim for clients in general (regardless of psychosomatic symptoms)</w:t>
      </w:r>
      <w:r w:rsidR="00863752">
        <w:rPr>
          <w:rFonts w:ascii="Arial" w:hAnsi="Arial" w:cs="Arial"/>
          <w:sz w:val="24"/>
          <w:szCs w:val="24"/>
        </w:rPr>
        <w:t xml:space="preserve">, </w:t>
      </w:r>
      <w:r w:rsidR="00D65993">
        <w:rPr>
          <w:rFonts w:ascii="Arial" w:hAnsi="Arial" w:cs="Arial"/>
          <w:sz w:val="24"/>
          <w:szCs w:val="24"/>
        </w:rPr>
        <w:t xml:space="preserve">it is a claim that </w:t>
      </w:r>
      <w:r w:rsidR="00F06AEB">
        <w:rPr>
          <w:rFonts w:ascii="Arial" w:hAnsi="Arial" w:cs="Arial"/>
          <w:sz w:val="24"/>
          <w:szCs w:val="24"/>
        </w:rPr>
        <w:t xml:space="preserve">previous studies agree with, which the authors of </w:t>
      </w:r>
      <w:r w:rsidR="00A008DA">
        <w:rPr>
          <w:rFonts w:ascii="Arial" w:hAnsi="Arial" w:cs="Arial"/>
          <w:sz w:val="24"/>
          <w:szCs w:val="24"/>
        </w:rPr>
        <w:t xml:space="preserve">this study refer to. </w:t>
      </w:r>
      <w:r w:rsidR="0047536A">
        <w:rPr>
          <w:rFonts w:ascii="Arial" w:hAnsi="Arial" w:cs="Arial"/>
          <w:sz w:val="24"/>
          <w:szCs w:val="24"/>
        </w:rPr>
        <w:t>To support this argument,</w:t>
      </w:r>
      <w:r w:rsidR="006364F6">
        <w:rPr>
          <w:rFonts w:ascii="Arial" w:hAnsi="Arial" w:cs="Arial"/>
          <w:sz w:val="24"/>
          <w:szCs w:val="24"/>
        </w:rPr>
        <w:t xml:space="preserve"> as referred to in part I,</w:t>
      </w:r>
      <w:r w:rsidR="0047536A">
        <w:rPr>
          <w:rFonts w:ascii="Arial" w:hAnsi="Arial" w:cs="Arial"/>
          <w:sz w:val="24"/>
          <w:szCs w:val="24"/>
        </w:rPr>
        <w:t xml:space="preserve"> </w:t>
      </w:r>
      <w:r w:rsidR="00B46561">
        <w:rPr>
          <w:rFonts w:ascii="Arial" w:hAnsi="Arial" w:cs="Arial"/>
          <w:sz w:val="24"/>
          <w:szCs w:val="24"/>
        </w:rPr>
        <w:t>a meta</w:t>
      </w:r>
      <w:r w:rsidR="00156A6F">
        <w:rPr>
          <w:rFonts w:ascii="Arial" w:hAnsi="Arial" w:cs="Arial"/>
          <w:sz w:val="24"/>
          <w:szCs w:val="24"/>
        </w:rPr>
        <w:t xml:space="preserve">-synthesis of </w:t>
      </w:r>
      <w:r w:rsidR="00ED0B09">
        <w:rPr>
          <w:rFonts w:ascii="Arial" w:hAnsi="Arial" w:cs="Arial"/>
          <w:sz w:val="24"/>
          <w:szCs w:val="24"/>
        </w:rPr>
        <w:t>seven</w:t>
      </w:r>
      <w:r w:rsidR="005A6A21">
        <w:rPr>
          <w:rFonts w:ascii="Arial" w:hAnsi="Arial" w:cs="Arial"/>
          <w:sz w:val="24"/>
          <w:szCs w:val="24"/>
        </w:rPr>
        <w:t xml:space="preserve"> studies</w:t>
      </w:r>
      <w:r w:rsidR="00156A6F">
        <w:rPr>
          <w:rFonts w:ascii="Arial" w:hAnsi="Arial" w:cs="Arial"/>
          <w:sz w:val="24"/>
          <w:szCs w:val="24"/>
        </w:rPr>
        <w:t xml:space="preserve"> </w:t>
      </w:r>
      <w:r w:rsidR="00653819">
        <w:rPr>
          <w:rFonts w:ascii="Arial" w:hAnsi="Arial" w:cs="Arial"/>
          <w:sz w:val="24"/>
          <w:szCs w:val="24"/>
        </w:rPr>
        <w:t>to condense the finding</w:t>
      </w:r>
      <w:r w:rsidR="0095469D">
        <w:rPr>
          <w:rFonts w:ascii="Arial" w:hAnsi="Arial" w:cs="Arial"/>
          <w:sz w:val="24"/>
          <w:szCs w:val="24"/>
        </w:rPr>
        <w:t>s</w:t>
      </w:r>
      <w:r w:rsidR="00653819">
        <w:rPr>
          <w:rFonts w:ascii="Arial" w:hAnsi="Arial" w:cs="Arial"/>
          <w:sz w:val="24"/>
          <w:szCs w:val="24"/>
        </w:rPr>
        <w:t xml:space="preserve"> of </w:t>
      </w:r>
      <w:r w:rsidR="005A6A21">
        <w:rPr>
          <w:rFonts w:ascii="Arial" w:hAnsi="Arial" w:cs="Arial"/>
          <w:sz w:val="24"/>
          <w:szCs w:val="24"/>
        </w:rPr>
        <w:t xml:space="preserve">qualitative </w:t>
      </w:r>
      <w:r w:rsidR="0095469D">
        <w:rPr>
          <w:rFonts w:ascii="Arial" w:hAnsi="Arial" w:cs="Arial"/>
          <w:sz w:val="24"/>
          <w:szCs w:val="24"/>
        </w:rPr>
        <w:t>research in psychotherapy</w:t>
      </w:r>
      <w:r w:rsidR="006A4ADD">
        <w:rPr>
          <w:rFonts w:ascii="Arial" w:hAnsi="Arial" w:cs="Arial"/>
          <w:sz w:val="24"/>
          <w:szCs w:val="24"/>
        </w:rPr>
        <w:t xml:space="preserve"> with regards to a client’s experience </w:t>
      </w:r>
      <w:r w:rsidR="005831B9">
        <w:rPr>
          <w:rFonts w:ascii="Arial" w:hAnsi="Arial" w:cs="Arial"/>
          <w:sz w:val="24"/>
          <w:szCs w:val="24"/>
        </w:rPr>
        <w:t xml:space="preserve">found </w:t>
      </w:r>
      <w:r w:rsidR="00F74666">
        <w:rPr>
          <w:rFonts w:ascii="Arial" w:hAnsi="Arial" w:cs="Arial"/>
          <w:sz w:val="24"/>
          <w:szCs w:val="24"/>
        </w:rPr>
        <w:t xml:space="preserve">that the helpful processes </w:t>
      </w:r>
      <w:r w:rsidR="009A120A">
        <w:rPr>
          <w:rFonts w:ascii="Arial" w:hAnsi="Arial" w:cs="Arial"/>
          <w:sz w:val="24"/>
          <w:szCs w:val="24"/>
        </w:rPr>
        <w:t>(to include being accepted and understood by the therapist</w:t>
      </w:r>
      <w:r w:rsidR="00A81629">
        <w:rPr>
          <w:rFonts w:ascii="Arial" w:hAnsi="Arial" w:cs="Arial"/>
          <w:sz w:val="24"/>
          <w:szCs w:val="24"/>
        </w:rPr>
        <w:t xml:space="preserve">) </w:t>
      </w:r>
      <w:r w:rsidR="000E1FE2">
        <w:rPr>
          <w:rFonts w:ascii="Arial" w:hAnsi="Arial" w:cs="Arial"/>
          <w:sz w:val="24"/>
          <w:szCs w:val="24"/>
        </w:rPr>
        <w:t xml:space="preserve">are aspects of the </w:t>
      </w:r>
      <w:r w:rsidR="00A40F28">
        <w:rPr>
          <w:rFonts w:ascii="Arial" w:hAnsi="Arial" w:cs="Arial"/>
          <w:sz w:val="24"/>
          <w:szCs w:val="24"/>
        </w:rPr>
        <w:t xml:space="preserve">umbrella term </w:t>
      </w:r>
      <w:r w:rsidR="0003780F">
        <w:rPr>
          <w:rFonts w:ascii="Arial" w:hAnsi="Arial" w:cs="Arial"/>
          <w:sz w:val="24"/>
          <w:szCs w:val="24"/>
        </w:rPr>
        <w:t>‘</w:t>
      </w:r>
      <w:r w:rsidR="000E1FE2">
        <w:rPr>
          <w:rFonts w:ascii="Arial" w:hAnsi="Arial" w:cs="Arial"/>
          <w:sz w:val="24"/>
          <w:szCs w:val="24"/>
        </w:rPr>
        <w:t>therapeutic relationship</w:t>
      </w:r>
      <w:r w:rsidR="0003780F">
        <w:rPr>
          <w:rFonts w:ascii="Arial" w:hAnsi="Arial" w:cs="Arial"/>
          <w:sz w:val="24"/>
          <w:szCs w:val="24"/>
        </w:rPr>
        <w:t>’</w:t>
      </w:r>
      <w:r w:rsidR="000E1FE2">
        <w:rPr>
          <w:rFonts w:ascii="Arial" w:hAnsi="Arial" w:cs="Arial"/>
          <w:sz w:val="24"/>
          <w:szCs w:val="24"/>
        </w:rPr>
        <w:t xml:space="preserve"> </w:t>
      </w:r>
      <w:r w:rsidR="00473F84">
        <w:rPr>
          <w:rFonts w:ascii="Arial" w:hAnsi="Arial" w:cs="Arial"/>
          <w:sz w:val="24"/>
          <w:szCs w:val="24"/>
        </w:rPr>
        <w:t>(Timulak, 2007</w:t>
      </w:r>
      <w:r w:rsidR="009B5F05">
        <w:rPr>
          <w:rFonts w:ascii="Arial" w:hAnsi="Arial" w:cs="Arial"/>
          <w:sz w:val="24"/>
          <w:szCs w:val="24"/>
        </w:rPr>
        <w:t>).</w:t>
      </w:r>
      <w:r w:rsidR="00F641FF">
        <w:rPr>
          <w:rFonts w:ascii="Arial" w:hAnsi="Arial" w:cs="Arial"/>
          <w:sz w:val="24"/>
          <w:szCs w:val="24"/>
        </w:rPr>
        <w:t xml:space="preserve"> </w:t>
      </w:r>
    </w:p>
    <w:p w14:paraId="00FE0077" w14:textId="77777777" w:rsidR="00B04354" w:rsidRDefault="00B04354" w:rsidP="00941DEF">
      <w:pPr>
        <w:spacing w:line="480" w:lineRule="auto"/>
        <w:rPr>
          <w:rFonts w:ascii="Arial" w:hAnsi="Arial" w:cs="Arial"/>
          <w:sz w:val="24"/>
          <w:szCs w:val="24"/>
        </w:rPr>
      </w:pPr>
    </w:p>
    <w:p w14:paraId="49487DB1" w14:textId="67A55EF0" w:rsidR="00B04354" w:rsidRPr="0009365C" w:rsidRDefault="00B04354" w:rsidP="00941DEF">
      <w:pPr>
        <w:spacing w:line="480" w:lineRule="auto"/>
        <w:rPr>
          <w:rFonts w:ascii="Arial" w:hAnsi="Arial" w:cs="Arial"/>
          <w:sz w:val="24"/>
          <w:szCs w:val="24"/>
        </w:rPr>
      </w:pPr>
      <w:r>
        <w:rPr>
          <w:rFonts w:ascii="Arial" w:hAnsi="Arial" w:cs="Arial"/>
          <w:sz w:val="24"/>
          <w:szCs w:val="24"/>
        </w:rPr>
        <w:t xml:space="preserve">To have a balanced perspective regarding the effectiveness of the claim, it is important to mention </w:t>
      </w:r>
      <w:r w:rsidR="00043403">
        <w:rPr>
          <w:rFonts w:ascii="Arial" w:hAnsi="Arial" w:cs="Arial"/>
          <w:sz w:val="24"/>
          <w:szCs w:val="24"/>
        </w:rPr>
        <w:t xml:space="preserve">despite the objective methods </w:t>
      </w:r>
      <w:r w:rsidR="00FB1BF0">
        <w:rPr>
          <w:rFonts w:ascii="Arial" w:hAnsi="Arial" w:cs="Arial"/>
          <w:sz w:val="24"/>
          <w:szCs w:val="24"/>
        </w:rPr>
        <w:t>in data analysis within the grounded theory methodology</w:t>
      </w:r>
      <w:r w:rsidR="0012784D">
        <w:rPr>
          <w:rFonts w:ascii="Arial" w:hAnsi="Arial" w:cs="Arial"/>
          <w:sz w:val="24"/>
          <w:szCs w:val="24"/>
        </w:rPr>
        <w:t xml:space="preserve">, </w:t>
      </w:r>
      <w:r w:rsidR="004C32A6">
        <w:rPr>
          <w:rFonts w:ascii="Arial" w:hAnsi="Arial" w:cs="Arial"/>
          <w:sz w:val="24"/>
          <w:szCs w:val="24"/>
        </w:rPr>
        <w:t xml:space="preserve">the researchers’ subjective perspective is also </w:t>
      </w:r>
      <w:r w:rsidR="00DB10B8">
        <w:rPr>
          <w:rFonts w:ascii="Arial" w:hAnsi="Arial" w:cs="Arial"/>
          <w:sz w:val="24"/>
          <w:szCs w:val="24"/>
        </w:rPr>
        <w:t>a part of this data analysis</w:t>
      </w:r>
      <w:r w:rsidR="002E7A9C">
        <w:rPr>
          <w:rFonts w:ascii="Arial" w:hAnsi="Arial" w:cs="Arial"/>
          <w:sz w:val="24"/>
          <w:szCs w:val="24"/>
        </w:rPr>
        <w:t xml:space="preserve">. Having said this, </w:t>
      </w:r>
      <w:r w:rsidR="005B5E13">
        <w:rPr>
          <w:rFonts w:ascii="Arial" w:hAnsi="Arial" w:cs="Arial"/>
          <w:sz w:val="24"/>
          <w:szCs w:val="24"/>
        </w:rPr>
        <w:t xml:space="preserve">the authors are transparent about their personal beliefs </w:t>
      </w:r>
      <w:r w:rsidR="007C06E9">
        <w:rPr>
          <w:rFonts w:ascii="Arial" w:hAnsi="Arial" w:cs="Arial"/>
          <w:sz w:val="24"/>
          <w:szCs w:val="24"/>
        </w:rPr>
        <w:t xml:space="preserve">and preconceptions </w:t>
      </w:r>
      <w:r w:rsidR="009453A3">
        <w:rPr>
          <w:rFonts w:ascii="Arial" w:hAnsi="Arial" w:cs="Arial"/>
          <w:sz w:val="24"/>
          <w:szCs w:val="24"/>
        </w:rPr>
        <w:t xml:space="preserve">and state how they </w:t>
      </w:r>
      <w:r w:rsidR="006B14E8">
        <w:rPr>
          <w:rFonts w:ascii="Arial" w:hAnsi="Arial" w:cs="Arial"/>
          <w:sz w:val="24"/>
          <w:szCs w:val="24"/>
        </w:rPr>
        <w:t xml:space="preserve">actively tried to separate these from the data analysis. </w:t>
      </w:r>
      <w:r w:rsidR="00880FA2">
        <w:rPr>
          <w:rFonts w:ascii="Arial" w:hAnsi="Arial" w:cs="Arial"/>
          <w:sz w:val="24"/>
          <w:szCs w:val="24"/>
        </w:rPr>
        <w:t>Arguably, t</w:t>
      </w:r>
      <w:r w:rsidR="00474F0D">
        <w:rPr>
          <w:rFonts w:ascii="Arial" w:hAnsi="Arial" w:cs="Arial"/>
          <w:sz w:val="24"/>
          <w:szCs w:val="24"/>
        </w:rPr>
        <w:t xml:space="preserve">his transparency contributes </w:t>
      </w:r>
      <w:r w:rsidR="008E049E">
        <w:rPr>
          <w:rFonts w:ascii="Arial" w:hAnsi="Arial" w:cs="Arial"/>
          <w:sz w:val="24"/>
          <w:szCs w:val="24"/>
        </w:rPr>
        <w:t xml:space="preserve">to </w:t>
      </w:r>
      <w:r w:rsidR="009D29A6">
        <w:rPr>
          <w:rFonts w:ascii="Arial" w:hAnsi="Arial" w:cs="Arial"/>
          <w:sz w:val="24"/>
          <w:szCs w:val="24"/>
        </w:rPr>
        <w:t xml:space="preserve">effectiveness of the claim. </w:t>
      </w:r>
    </w:p>
    <w:p w14:paraId="2E4EBC37" w14:textId="77777777" w:rsidR="00FF6C77" w:rsidRDefault="00FF6C77" w:rsidP="00941DEF">
      <w:pPr>
        <w:spacing w:line="480" w:lineRule="auto"/>
        <w:rPr>
          <w:rFonts w:ascii="Arial" w:hAnsi="Arial" w:cs="Arial"/>
          <w:b/>
          <w:bCs/>
          <w:sz w:val="24"/>
          <w:szCs w:val="24"/>
        </w:rPr>
      </w:pPr>
    </w:p>
    <w:p w14:paraId="07797133" w14:textId="77777777" w:rsidR="00EE7AB5" w:rsidRDefault="00EE7AB5" w:rsidP="00941DEF">
      <w:pPr>
        <w:spacing w:line="480" w:lineRule="auto"/>
        <w:rPr>
          <w:rFonts w:ascii="Arial" w:hAnsi="Arial" w:cs="Arial"/>
          <w:b/>
          <w:bCs/>
          <w:sz w:val="24"/>
          <w:szCs w:val="24"/>
        </w:rPr>
      </w:pPr>
    </w:p>
    <w:p w14:paraId="5344E7D0" w14:textId="2B5A4991" w:rsidR="00FF6C77" w:rsidRPr="00EE7AB5" w:rsidRDefault="00EE7AB5" w:rsidP="00941DEF">
      <w:pPr>
        <w:spacing w:line="480" w:lineRule="auto"/>
        <w:rPr>
          <w:rFonts w:ascii="Arial" w:hAnsi="Arial" w:cs="Arial"/>
          <w:sz w:val="24"/>
          <w:szCs w:val="24"/>
        </w:rPr>
      </w:pPr>
      <w:r>
        <w:rPr>
          <w:rFonts w:ascii="Arial" w:hAnsi="Arial" w:cs="Arial"/>
          <w:sz w:val="24"/>
          <w:szCs w:val="24"/>
        </w:rPr>
        <w:t xml:space="preserve">Regarding the </w:t>
      </w:r>
      <w:r w:rsidR="00F627F6">
        <w:rPr>
          <w:rFonts w:ascii="Arial" w:hAnsi="Arial" w:cs="Arial"/>
          <w:sz w:val="24"/>
          <w:szCs w:val="24"/>
        </w:rPr>
        <w:t>general</w:t>
      </w:r>
      <w:r w:rsidR="00167CEC">
        <w:rPr>
          <w:rFonts w:ascii="Arial" w:hAnsi="Arial" w:cs="Arial"/>
          <w:sz w:val="24"/>
          <w:szCs w:val="24"/>
        </w:rPr>
        <w:t>isability of the claim</w:t>
      </w:r>
      <w:r w:rsidR="005F6B6A">
        <w:rPr>
          <w:rFonts w:ascii="Arial" w:hAnsi="Arial" w:cs="Arial"/>
          <w:sz w:val="24"/>
          <w:szCs w:val="24"/>
        </w:rPr>
        <w:t xml:space="preserve">, one might argue that this theory </w:t>
      </w:r>
      <w:r w:rsidR="00D82286">
        <w:rPr>
          <w:rFonts w:ascii="Arial" w:hAnsi="Arial" w:cs="Arial"/>
          <w:sz w:val="24"/>
          <w:szCs w:val="24"/>
        </w:rPr>
        <w:t xml:space="preserve">that has emerged is not applicable to other populations. </w:t>
      </w:r>
      <w:r w:rsidR="00CE4419">
        <w:rPr>
          <w:rFonts w:ascii="Arial" w:hAnsi="Arial" w:cs="Arial"/>
          <w:sz w:val="24"/>
          <w:szCs w:val="24"/>
        </w:rPr>
        <w:t xml:space="preserve">The reason for this is </w:t>
      </w:r>
      <w:r w:rsidR="008E210A">
        <w:rPr>
          <w:rFonts w:ascii="Arial" w:hAnsi="Arial" w:cs="Arial"/>
          <w:sz w:val="24"/>
          <w:szCs w:val="24"/>
        </w:rPr>
        <w:t xml:space="preserve">that all the participants in this study have got specific characteristics </w:t>
      </w:r>
      <w:r w:rsidR="00AF5C77">
        <w:rPr>
          <w:rFonts w:ascii="Arial" w:hAnsi="Arial" w:cs="Arial"/>
          <w:sz w:val="24"/>
          <w:szCs w:val="24"/>
        </w:rPr>
        <w:t xml:space="preserve">– they are all Greek adults, living in a metropolitan area and were </w:t>
      </w:r>
      <w:r w:rsidR="00F04071">
        <w:rPr>
          <w:rFonts w:ascii="Arial" w:hAnsi="Arial" w:cs="Arial"/>
          <w:sz w:val="24"/>
          <w:szCs w:val="24"/>
        </w:rPr>
        <w:t>all self-recruited</w:t>
      </w:r>
      <w:r w:rsidR="00E15C38">
        <w:rPr>
          <w:rFonts w:ascii="Arial" w:hAnsi="Arial" w:cs="Arial"/>
          <w:sz w:val="24"/>
          <w:szCs w:val="24"/>
        </w:rPr>
        <w:t xml:space="preserve">. The authors acknowledge this as a study limitation. </w:t>
      </w:r>
      <w:r w:rsidR="00762E7E">
        <w:rPr>
          <w:rFonts w:ascii="Arial" w:hAnsi="Arial" w:cs="Arial"/>
          <w:sz w:val="24"/>
          <w:szCs w:val="24"/>
        </w:rPr>
        <w:t xml:space="preserve">Having said this, </w:t>
      </w:r>
      <w:r w:rsidR="005F5C43">
        <w:rPr>
          <w:rFonts w:ascii="Arial" w:hAnsi="Arial" w:cs="Arial"/>
          <w:sz w:val="24"/>
          <w:szCs w:val="24"/>
        </w:rPr>
        <w:t xml:space="preserve">this is a qualitative piece of research, </w:t>
      </w:r>
      <w:r w:rsidR="00861945">
        <w:rPr>
          <w:rFonts w:ascii="Arial" w:hAnsi="Arial" w:cs="Arial"/>
          <w:sz w:val="24"/>
          <w:szCs w:val="24"/>
        </w:rPr>
        <w:t xml:space="preserve">therefore </w:t>
      </w:r>
      <w:r w:rsidR="00F302A7">
        <w:rPr>
          <w:rFonts w:ascii="Arial" w:hAnsi="Arial" w:cs="Arial"/>
          <w:sz w:val="24"/>
          <w:szCs w:val="24"/>
        </w:rPr>
        <w:t xml:space="preserve">the claim was never going to be generalisable </w:t>
      </w:r>
      <w:r w:rsidR="00953ADB">
        <w:rPr>
          <w:rFonts w:ascii="Arial" w:hAnsi="Arial" w:cs="Arial"/>
          <w:sz w:val="24"/>
          <w:szCs w:val="24"/>
        </w:rPr>
        <w:t xml:space="preserve">(Cooper, </w:t>
      </w:r>
      <w:r w:rsidR="00D71A1B">
        <w:rPr>
          <w:rFonts w:ascii="Arial" w:hAnsi="Arial" w:cs="Arial"/>
          <w:sz w:val="24"/>
          <w:szCs w:val="24"/>
        </w:rPr>
        <w:t xml:space="preserve">2008). </w:t>
      </w:r>
      <w:r w:rsidR="00106B9B">
        <w:rPr>
          <w:rFonts w:ascii="Arial" w:hAnsi="Arial" w:cs="Arial"/>
          <w:sz w:val="24"/>
          <w:szCs w:val="24"/>
        </w:rPr>
        <w:t xml:space="preserve">Qualitative research is not in the domain of educating the reader on how likely something is to happen, rather how it works and as a bare minimum, shows us what is possible (Cooper, 2008). </w:t>
      </w:r>
      <w:r w:rsidR="004F0669">
        <w:rPr>
          <w:rFonts w:ascii="Arial" w:hAnsi="Arial" w:cs="Arial"/>
          <w:sz w:val="24"/>
          <w:szCs w:val="24"/>
        </w:rPr>
        <w:t xml:space="preserve">If a student person-centred therapist </w:t>
      </w:r>
      <w:r w:rsidR="00E16981">
        <w:rPr>
          <w:rFonts w:ascii="Arial" w:hAnsi="Arial" w:cs="Arial"/>
          <w:sz w:val="24"/>
          <w:szCs w:val="24"/>
        </w:rPr>
        <w:t xml:space="preserve">was to use this theory to support her practice in Wales, </w:t>
      </w:r>
      <w:r w:rsidR="00DE6AAC">
        <w:rPr>
          <w:rFonts w:ascii="Arial" w:hAnsi="Arial" w:cs="Arial"/>
          <w:sz w:val="24"/>
          <w:szCs w:val="24"/>
        </w:rPr>
        <w:t xml:space="preserve">she would not be using the theory </w:t>
      </w:r>
      <w:r w:rsidR="00C47F59">
        <w:rPr>
          <w:rFonts w:ascii="Arial" w:hAnsi="Arial" w:cs="Arial"/>
          <w:sz w:val="24"/>
          <w:szCs w:val="24"/>
        </w:rPr>
        <w:t xml:space="preserve">with the mentality of </w:t>
      </w:r>
      <w:r w:rsidR="00852E27">
        <w:rPr>
          <w:rFonts w:ascii="Arial" w:hAnsi="Arial" w:cs="Arial"/>
          <w:sz w:val="24"/>
          <w:szCs w:val="24"/>
        </w:rPr>
        <w:t xml:space="preserve">‘this theory is likely to work in my practice’ rather the mentality of ‘this theory </w:t>
      </w:r>
      <w:r w:rsidR="009F3E4B">
        <w:rPr>
          <w:rFonts w:ascii="Arial" w:hAnsi="Arial" w:cs="Arial"/>
          <w:sz w:val="24"/>
          <w:szCs w:val="24"/>
        </w:rPr>
        <w:t xml:space="preserve">has the possibility to work in my practice’. </w:t>
      </w:r>
    </w:p>
    <w:p w14:paraId="1F560B6E" w14:textId="77777777" w:rsidR="00770882" w:rsidRDefault="00770882" w:rsidP="00941DEF">
      <w:pPr>
        <w:spacing w:line="480" w:lineRule="auto"/>
        <w:rPr>
          <w:rFonts w:ascii="Arial" w:hAnsi="Arial" w:cs="Arial"/>
          <w:sz w:val="24"/>
          <w:szCs w:val="24"/>
        </w:rPr>
      </w:pPr>
    </w:p>
    <w:p w14:paraId="11AB8266" w14:textId="77777777" w:rsidR="00223AAA" w:rsidRDefault="00223AAA" w:rsidP="00941DEF">
      <w:pPr>
        <w:spacing w:line="480" w:lineRule="auto"/>
        <w:rPr>
          <w:rFonts w:ascii="Arial" w:hAnsi="Arial" w:cs="Arial"/>
          <w:sz w:val="24"/>
          <w:szCs w:val="24"/>
        </w:rPr>
      </w:pPr>
    </w:p>
    <w:p w14:paraId="1898EE1B" w14:textId="77777777" w:rsidR="00223AAA" w:rsidRDefault="00223AAA" w:rsidP="00941DEF">
      <w:pPr>
        <w:spacing w:line="480" w:lineRule="auto"/>
        <w:rPr>
          <w:rFonts w:ascii="Arial" w:hAnsi="Arial" w:cs="Arial"/>
          <w:sz w:val="24"/>
          <w:szCs w:val="24"/>
        </w:rPr>
      </w:pPr>
    </w:p>
    <w:p w14:paraId="394CA0CB" w14:textId="77777777" w:rsidR="00223AAA" w:rsidRDefault="00223AAA" w:rsidP="00941DEF">
      <w:pPr>
        <w:spacing w:line="480" w:lineRule="auto"/>
        <w:rPr>
          <w:rFonts w:ascii="Arial" w:hAnsi="Arial" w:cs="Arial"/>
          <w:sz w:val="24"/>
          <w:szCs w:val="24"/>
        </w:rPr>
      </w:pPr>
    </w:p>
    <w:p w14:paraId="4D7E507A" w14:textId="77777777" w:rsidR="00223AAA" w:rsidRDefault="00223AAA" w:rsidP="00941DEF">
      <w:pPr>
        <w:spacing w:line="480" w:lineRule="auto"/>
        <w:rPr>
          <w:rFonts w:ascii="Arial" w:hAnsi="Arial" w:cs="Arial"/>
          <w:sz w:val="24"/>
          <w:szCs w:val="24"/>
        </w:rPr>
      </w:pPr>
    </w:p>
    <w:p w14:paraId="22E363B5" w14:textId="77777777" w:rsidR="00794488" w:rsidRDefault="00794488" w:rsidP="00941DEF">
      <w:pPr>
        <w:spacing w:line="480" w:lineRule="auto"/>
        <w:rPr>
          <w:rFonts w:ascii="Arial" w:hAnsi="Arial" w:cs="Arial"/>
          <w:sz w:val="24"/>
          <w:szCs w:val="24"/>
        </w:rPr>
      </w:pPr>
    </w:p>
    <w:p w14:paraId="4004A308" w14:textId="77777777" w:rsidR="00223AAA" w:rsidRDefault="00223AAA" w:rsidP="00941DEF">
      <w:pPr>
        <w:spacing w:line="480" w:lineRule="auto"/>
        <w:rPr>
          <w:rFonts w:ascii="Arial" w:hAnsi="Arial" w:cs="Arial"/>
          <w:sz w:val="24"/>
          <w:szCs w:val="24"/>
        </w:rPr>
      </w:pPr>
    </w:p>
    <w:p w14:paraId="78A2B556" w14:textId="77777777" w:rsidR="004960A8" w:rsidRDefault="004960A8" w:rsidP="00941DEF">
      <w:pPr>
        <w:spacing w:line="480" w:lineRule="auto"/>
        <w:rPr>
          <w:rFonts w:ascii="Arial" w:hAnsi="Arial" w:cs="Arial"/>
          <w:sz w:val="24"/>
          <w:szCs w:val="24"/>
        </w:rPr>
      </w:pPr>
    </w:p>
    <w:p w14:paraId="2CEEE2B8" w14:textId="77777777" w:rsidR="004960A8" w:rsidRDefault="004960A8" w:rsidP="00941DEF">
      <w:pPr>
        <w:spacing w:line="480" w:lineRule="auto"/>
        <w:rPr>
          <w:rFonts w:ascii="Arial" w:hAnsi="Arial" w:cs="Arial"/>
          <w:sz w:val="24"/>
          <w:szCs w:val="24"/>
        </w:rPr>
      </w:pPr>
    </w:p>
    <w:p w14:paraId="376805DD" w14:textId="77777777" w:rsidR="004960A8" w:rsidRDefault="004960A8" w:rsidP="00941DEF">
      <w:pPr>
        <w:spacing w:line="480" w:lineRule="auto"/>
        <w:rPr>
          <w:rFonts w:ascii="Arial" w:hAnsi="Arial" w:cs="Arial"/>
          <w:sz w:val="24"/>
          <w:szCs w:val="24"/>
        </w:rPr>
      </w:pPr>
    </w:p>
    <w:p w14:paraId="55397F10" w14:textId="4C1EBCB0" w:rsidR="004960A8" w:rsidRDefault="00191304" w:rsidP="00941DEF">
      <w:pPr>
        <w:spacing w:line="480" w:lineRule="auto"/>
        <w:rPr>
          <w:rFonts w:ascii="Arial" w:hAnsi="Arial" w:cs="Arial"/>
          <w:b/>
          <w:bCs/>
          <w:sz w:val="24"/>
          <w:szCs w:val="24"/>
        </w:rPr>
      </w:pPr>
      <w:r>
        <w:rPr>
          <w:rFonts w:ascii="Arial" w:hAnsi="Arial" w:cs="Arial"/>
          <w:b/>
          <w:bCs/>
          <w:sz w:val="24"/>
          <w:szCs w:val="24"/>
        </w:rPr>
        <w:t>CONCLUSION</w:t>
      </w:r>
      <w:r w:rsidR="00812D59">
        <w:rPr>
          <w:rFonts w:ascii="Arial" w:hAnsi="Arial" w:cs="Arial"/>
          <w:b/>
          <w:bCs/>
          <w:sz w:val="24"/>
          <w:szCs w:val="24"/>
        </w:rPr>
        <w:t>: OVERALL VALUE OF THE WORK</w:t>
      </w:r>
    </w:p>
    <w:p w14:paraId="05A55FC2" w14:textId="77777777" w:rsidR="00812D59" w:rsidRDefault="00812D59" w:rsidP="00941DEF">
      <w:pPr>
        <w:spacing w:line="480" w:lineRule="auto"/>
        <w:rPr>
          <w:rFonts w:ascii="Arial" w:hAnsi="Arial" w:cs="Arial"/>
          <w:b/>
          <w:bCs/>
          <w:sz w:val="24"/>
          <w:szCs w:val="24"/>
        </w:rPr>
      </w:pPr>
    </w:p>
    <w:p w14:paraId="05BE951B" w14:textId="173733B1" w:rsidR="001420FE" w:rsidRPr="001420FE" w:rsidRDefault="001420FE" w:rsidP="00941DEF">
      <w:pPr>
        <w:spacing w:line="480" w:lineRule="auto"/>
        <w:rPr>
          <w:rFonts w:ascii="Arial" w:hAnsi="Arial" w:cs="Arial"/>
          <w:sz w:val="24"/>
          <w:szCs w:val="24"/>
        </w:rPr>
      </w:pPr>
      <w:r>
        <w:rPr>
          <w:rFonts w:ascii="Arial" w:hAnsi="Arial" w:cs="Arial"/>
          <w:sz w:val="24"/>
          <w:szCs w:val="24"/>
        </w:rPr>
        <w:t xml:space="preserve">As mentioned in the introduction, research </w:t>
      </w:r>
      <w:r w:rsidR="001674BE">
        <w:rPr>
          <w:rFonts w:ascii="Arial" w:hAnsi="Arial" w:cs="Arial"/>
          <w:sz w:val="24"/>
          <w:szCs w:val="24"/>
        </w:rPr>
        <w:t>produces knowledge and the knowledge it produces has the potential to teach</w:t>
      </w:r>
      <w:r w:rsidR="00F240D3">
        <w:rPr>
          <w:rFonts w:ascii="Arial" w:hAnsi="Arial" w:cs="Arial"/>
          <w:sz w:val="24"/>
          <w:szCs w:val="24"/>
        </w:rPr>
        <w:t xml:space="preserve">/ </w:t>
      </w:r>
      <w:r w:rsidR="002F65A2">
        <w:rPr>
          <w:rFonts w:ascii="Arial" w:hAnsi="Arial" w:cs="Arial"/>
          <w:sz w:val="24"/>
          <w:szCs w:val="24"/>
        </w:rPr>
        <w:t xml:space="preserve">challenge therapists </w:t>
      </w:r>
      <w:r w:rsidR="00B82FC4">
        <w:rPr>
          <w:rFonts w:ascii="Arial" w:hAnsi="Arial" w:cs="Arial"/>
          <w:sz w:val="24"/>
          <w:szCs w:val="24"/>
        </w:rPr>
        <w:t>and justify therapy</w:t>
      </w:r>
      <w:r w:rsidR="004F2A4E">
        <w:rPr>
          <w:rFonts w:ascii="Arial" w:hAnsi="Arial" w:cs="Arial"/>
          <w:sz w:val="24"/>
          <w:szCs w:val="24"/>
        </w:rPr>
        <w:t xml:space="preserve">. This specific research </w:t>
      </w:r>
      <w:r w:rsidR="00174ABF">
        <w:rPr>
          <w:rFonts w:ascii="Arial" w:hAnsi="Arial" w:cs="Arial"/>
          <w:sz w:val="24"/>
          <w:szCs w:val="24"/>
        </w:rPr>
        <w:t xml:space="preserve">has produced knowledge </w:t>
      </w:r>
      <w:r w:rsidR="005C376E">
        <w:rPr>
          <w:rFonts w:ascii="Arial" w:hAnsi="Arial" w:cs="Arial"/>
          <w:sz w:val="24"/>
          <w:szCs w:val="24"/>
        </w:rPr>
        <w:t>which has taught</w:t>
      </w:r>
      <w:r w:rsidR="00EA3BA3">
        <w:rPr>
          <w:rFonts w:ascii="Arial" w:hAnsi="Arial" w:cs="Arial"/>
          <w:sz w:val="24"/>
          <w:szCs w:val="24"/>
        </w:rPr>
        <w:t xml:space="preserve"> and </w:t>
      </w:r>
      <w:r w:rsidR="005C376E">
        <w:rPr>
          <w:rFonts w:ascii="Arial" w:hAnsi="Arial" w:cs="Arial"/>
          <w:sz w:val="24"/>
          <w:szCs w:val="24"/>
        </w:rPr>
        <w:t xml:space="preserve">challenged </w:t>
      </w:r>
      <w:r w:rsidR="00B041B9">
        <w:rPr>
          <w:rFonts w:ascii="Arial" w:hAnsi="Arial" w:cs="Arial"/>
          <w:sz w:val="24"/>
          <w:szCs w:val="24"/>
        </w:rPr>
        <w:t>a person-centred student counsellor</w:t>
      </w:r>
      <w:r w:rsidR="00DA5C6A">
        <w:rPr>
          <w:rFonts w:ascii="Arial" w:hAnsi="Arial" w:cs="Arial"/>
          <w:sz w:val="24"/>
          <w:szCs w:val="24"/>
        </w:rPr>
        <w:t>, whilst</w:t>
      </w:r>
      <w:r w:rsidR="005C376E">
        <w:rPr>
          <w:rFonts w:ascii="Arial" w:hAnsi="Arial" w:cs="Arial"/>
          <w:sz w:val="24"/>
          <w:szCs w:val="24"/>
        </w:rPr>
        <w:t xml:space="preserve"> justif</w:t>
      </w:r>
      <w:r w:rsidR="00DA5C6A">
        <w:rPr>
          <w:rFonts w:ascii="Arial" w:hAnsi="Arial" w:cs="Arial"/>
          <w:sz w:val="24"/>
          <w:szCs w:val="24"/>
        </w:rPr>
        <w:t>ying</w:t>
      </w:r>
      <w:r w:rsidR="005C376E">
        <w:rPr>
          <w:rFonts w:ascii="Arial" w:hAnsi="Arial" w:cs="Arial"/>
          <w:sz w:val="24"/>
          <w:szCs w:val="24"/>
        </w:rPr>
        <w:t xml:space="preserve"> </w:t>
      </w:r>
      <w:r w:rsidR="00DA5C6A">
        <w:rPr>
          <w:rFonts w:ascii="Arial" w:hAnsi="Arial" w:cs="Arial"/>
          <w:sz w:val="24"/>
          <w:szCs w:val="24"/>
        </w:rPr>
        <w:t xml:space="preserve">practice. </w:t>
      </w:r>
      <w:r w:rsidR="00964F65">
        <w:rPr>
          <w:rFonts w:ascii="Arial" w:hAnsi="Arial" w:cs="Arial"/>
          <w:sz w:val="24"/>
          <w:szCs w:val="24"/>
        </w:rPr>
        <w:t xml:space="preserve">This study contributes to </w:t>
      </w:r>
      <w:r w:rsidR="003C7A37">
        <w:rPr>
          <w:rFonts w:ascii="Arial" w:hAnsi="Arial" w:cs="Arial"/>
          <w:sz w:val="24"/>
          <w:szCs w:val="24"/>
        </w:rPr>
        <w:t xml:space="preserve">the </w:t>
      </w:r>
      <w:r w:rsidR="00052DB1">
        <w:rPr>
          <w:rFonts w:ascii="Arial" w:hAnsi="Arial" w:cs="Arial"/>
          <w:sz w:val="24"/>
          <w:szCs w:val="24"/>
        </w:rPr>
        <w:t xml:space="preserve">concrete </w:t>
      </w:r>
      <w:r w:rsidR="003C7A37">
        <w:rPr>
          <w:rFonts w:ascii="Arial" w:hAnsi="Arial" w:cs="Arial"/>
          <w:sz w:val="24"/>
          <w:szCs w:val="24"/>
        </w:rPr>
        <w:t xml:space="preserve">evidence </w:t>
      </w:r>
      <w:r w:rsidR="004E5520">
        <w:rPr>
          <w:rFonts w:ascii="Arial" w:hAnsi="Arial" w:cs="Arial"/>
          <w:sz w:val="24"/>
          <w:szCs w:val="24"/>
        </w:rPr>
        <w:t xml:space="preserve">of </w:t>
      </w:r>
      <w:r w:rsidR="003C7A37">
        <w:rPr>
          <w:rFonts w:ascii="Arial" w:hAnsi="Arial" w:cs="Arial"/>
          <w:sz w:val="24"/>
          <w:szCs w:val="24"/>
        </w:rPr>
        <w:t xml:space="preserve">qualitative research </w:t>
      </w:r>
      <w:r w:rsidR="004E5520">
        <w:rPr>
          <w:rFonts w:ascii="Arial" w:hAnsi="Arial" w:cs="Arial"/>
          <w:sz w:val="24"/>
          <w:szCs w:val="24"/>
        </w:rPr>
        <w:t xml:space="preserve">studies done </w:t>
      </w:r>
      <w:r w:rsidR="00052DB1">
        <w:rPr>
          <w:rFonts w:ascii="Arial" w:hAnsi="Arial" w:cs="Arial"/>
          <w:sz w:val="24"/>
          <w:szCs w:val="24"/>
        </w:rPr>
        <w:t xml:space="preserve">previously within psychotherapy </w:t>
      </w:r>
      <w:r w:rsidR="008852A3">
        <w:rPr>
          <w:rFonts w:ascii="Arial" w:hAnsi="Arial" w:cs="Arial"/>
          <w:sz w:val="24"/>
          <w:szCs w:val="24"/>
        </w:rPr>
        <w:t>that tells us the importance of the therapeutic relationship</w:t>
      </w:r>
      <w:r w:rsidR="00A402E9">
        <w:rPr>
          <w:rFonts w:ascii="Arial" w:hAnsi="Arial" w:cs="Arial"/>
          <w:sz w:val="24"/>
          <w:szCs w:val="24"/>
        </w:rPr>
        <w:t xml:space="preserve">, therefore contributing to the justification of the person-centred approach to therapy. </w:t>
      </w:r>
      <w:r w:rsidR="006A654B">
        <w:rPr>
          <w:rFonts w:ascii="Arial" w:hAnsi="Arial" w:cs="Arial"/>
          <w:sz w:val="24"/>
          <w:szCs w:val="24"/>
        </w:rPr>
        <w:t xml:space="preserve">On top of this, knowledge has been gained that person-centred therapy has the possibility of </w:t>
      </w:r>
      <w:r w:rsidR="00C93C36">
        <w:rPr>
          <w:rFonts w:ascii="Arial" w:hAnsi="Arial" w:cs="Arial"/>
          <w:sz w:val="24"/>
          <w:szCs w:val="24"/>
        </w:rPr>
        <w:t>decreasing</w:t>
      </w:r>
      <w:r w:rsidR="003E46B0">
        <w:rPr>
          <w:rFonts w:ascii="Arial" w:hAnsi="Arial" w:cs="Arial"/>
          <w:sz w:val="24"/>
          <w:szCs w:val="24"/>
        </w:rPr>
        <w:t xml:space="preserve"> a client’s </w:t>
      </w:r>
      <w:r w:rsidR="0036219B">
        <w:rPr>
          <w:rFonts w:ascii="Arial" w:hAnsi="Arial" w:cs="Arial"/>
          <w:sz w:val="24"/>
          <w:szCs w:val="24"/>
        </w:rPr>
        <w:t>psychosomatic symptoms</w:t>
      </w:r>
      <w:r w:rsidR="009571A4">
        <w:rPr>
          <w:rFonts w:ascii="Arial" w:hAnsi="Arial" w:cs="Arial"/>
          <w:sz w:val="24"/>
          <w:szCs w:val="24"/>
        </w:rPr>
        <w:t xml:space="preserve">. Furthermore, </w:t>
      </w:r>
      <w:r w:rsidR="00191B05">
        <w:rPr>
          <w:rFonts w:ascii="Arial" w:hAnsi="Arial" w:cs="Arial"/>
          <w:sz w:val="24"/>
          <w:szCs w:val="24"/>
        </w:rPr>
        <w:t xml:space="preserve">as this research has come from clients’ perspectives, </w:t>
      </w:r>
      <w:r w:rsidR="007C7FFD">
        <w:rPr>
          <w:rFonts w:ascii="Arial" w:hAnsi="Arial" w:cs="Arial"/>
          <w:sz w:val="24"/>
          <w:szCs w:val="24"/>
        </w:rPr>
        <w:t xml:space="preserve">it has an element of challenge to it, in that </w:t>
      </w:r>
      <w:r w:rsidR="00BD3A21">
        <w:rPr>
          <w:rFonts w:ascii="Arial" w:hAnsi="Arial" w:cs="Arial"/>
          <w:sz w:val="24"/>
          <w:szCs w:val="24"/>
        </w:rPr>
        <w:t xml:space="preserve">it has challenged the reader </w:t>
      </w:r>
      <w:r w:rsidR="001E20BC">
        <w:rPr>
          <w:rFonts w:ascii="Arial" w:hAnsi="Arial" w:cs="Arial"/>
          <w:sz w:val="24"/>
          <w:szCs w:val="24"/>
        </w:rPr>
        <w:t xml:space="preserve">to consider the </w:t>
      </w:r>
      <w:r w:rsidR="000C1EA8">
        <w:rPr>
          <w:rFonts w:ascii="Arial" w:hAnsi="Arial" w:cs="Arial"/>
          <w:sz w:val="24"/>
          <w:szCs w:val="24"/>
        </w:rPr>
        <w:t>importance</w:t>
      </w:r>
      <w:r w:rsidR="001E20BC">
        <w:rPr>
          <w:rFonts w:ascii="Arial" w:hAnsi="Arial" w:cs="Arial"/>
          <w:sz w:val="24"/>
          <w:szCs w:val="24"/>
        </w:rPr>
        <w:t xml:space="preserve"> of managing a client’s expectation </w:t>
      </w:r>
      <w:r w:rsidR="001D5A15">
        <w:rPr>
          <w:rFonts w:ascii="Arial" w:hAnsi="Arial" w:cs="Arial"/>
          <w:sz w:val="24"/>
          <w:szCs w:val="24"/>
        </w:rPr>
        <w:t xml:space="preserve">early in therapy </w:t>
      </w:r>
      <w:r w:rsidR="007673D2">
        <w:rPr>
          <w:rFonts w:ascii="Arial" w:hAnsi="Arial" w:cs="Arial"/>
          <w:sz w:val="24"/>
          <w:szCs w:val="24"/>
        </w:rPr>
        <w:t xml:space="preserve">as potentially the client will be in search of a </w:t>
      </w:r>
      <w:r w:rsidR="00410E0B">
        <w:rPr>
          <w:rFonts w:ascii="Arial" w:hAnsi="Arial" w:cs="Arial"/>
          <w:sz w:val="24"/>
          <w:szCs w:val="24"/>
        </w:rPr>
        <w:t>short-term solution</w:t>
      </w:r>
      <w:r w:rsidR="0085526C">
        <w:rPr>
          <w:rFonts w:ascii="Arial" w:hAnsi="Arial" w:cs="Arial"/>
          <w:sz w:val="24"/>
          <w:szCs w:val="24"/>
        </w:rPr>
        <w:t xml:space="preserve">. </w:t>
      </w:r>
      <w:r w:rsidR="0036219B">
        <w:rPr>
          <w:rFonts w:ascii="Arial" w:hAnsi="Arial" w:cs="Arial"/>
          <w:sz w:val="24"/>
          <w:szCs w:val="24"/>
        </w:rPr>
        <w:t xml:space="preserve"> </w:t>
      </w:r>
      <w:r w:rsidR="004E5520">
        <w:rPr>
          <w:rFonts w:ascii="Arial" w:hAnsi="Arial" w:cs="Arial"/>
          <w:sz w:val="24"/>
          <w:szCs w:val="24"/>
        </w:rPr>
        <w:t xml:space="preserve"> </w:t>
      </w:r>
      <w:r w:rsidR="005C376E">
        <w:rPr>
          <w:rFonts w:ascii="Arial" w:hAnsi="Arial" w:cs="Arial"/>
          <w:sz w:val="24"/>
          <w:szCs w:val="24"/>
        </w:rPr>
        <w:t xml:space="preserve"> </w:t>
      </w:r>
      <w:r w:rsidR="00B82FC4">
        <w:rPr>
          <w:rFonts w:ascii="Arial" w:hAnsi="Arial" w:cs="Arial"/>
          <w:sz w:val="24"/>
          <w:szCs w:val="24"/>
        </w:rPr>
        <w:t xml:space="preserve"> </w:t>
      </w:r>
    </w:p>
    <w:p w14:paraId="15B8B1BE" w14:textId="77777777" w:rsidR="00812D59" w:rsidRPr="00812D59" w:rsidRDefault="00812D59" w:rsidP="00941DEF">
      <w:pPr>
        <w:spacing w:line="480" w:lineRule="auto"/>
        <w:rPr>
          <w:rFonts w:ascii="Arial" w:hAnsi="Arial" w:cs="Arial"/>
          <w:sz w:val="24"/>
          <w:szCs w:val="24"/>
        </w:rPr>
      </w:pPr>
    </w:p>
    <w:p w14:paraId="7E2B5F2C" w14:textId="77777777" w:rsidR="00F12EB9" w:rsidRDefault="00F961D7" w:rsidP="00941DEF">
      <w:pPr>
        <w:spacing w:line="480" w:lineRule="auto"/>
        <w:rPr>
          <w:rFonts w:ascii="Arial" w:hAnsi="Arial" w:cs="Arial"/>
          <w:sz w:val="24"/>
          <w:szCs w:val="24"/>
        </w:rPr>
      </w:pPr>
      <w:r>
        <w:rPr>
          <w:rFonts w:ascii="Arial" w:hAnsi="Arial" w:cs="Arial"/>
          <w:sz w:val="24"/>
          <w:szCs w:val="24"/>
        </w:rPr>
        <w:t xml:space="preserve">Despite this newly gained knowledge, </w:t>
      </w:r>
      <w:r w:rsidR="00C11B79">
        <w:rPr>
          <w:rFonts w:ascii="Arial" w:hAnsi="Arial" w:cs="Arial"/>
          <w:sz w:val="24"/>
          <w:szCs w:val="24"/>
        </w:rPr>
        <w:t xml:space="preserve">it is important to bare in mind the limitations to this study. </w:t>
      </w:r>
      <w:r w:rsidR="00A07C56">
        <w:rPr>
          <w:rFonts w:ascii="Arial" w:hAnsi="Arial" w:cs="Arial"/>
          <w:sz w:val="24"/>
          <w:szCs w:val="24"/>
        </w:rPr>
        <w:t xml:space="preserve">The </w:t>
      </w:r>
      <w:r w:rsidR="006B7942">
        <w:rPr>
          <w:rFonts w:ascii="Arial" w:hAnsi="Arial" w:cs="Arial"/>
          <w:sz w:val="24"/>
          <w:szCs w:val="24"/>
        </w:rPr>
        <w:t>researchers acknowledge that they are unsure if the</w:t>
      </w:r>
      <w:r w:rsidR="00565F3E">
        <w:rPr>
          <w:rFonts w:ascii="Arial" w:hAnsi="Arial" w:cs="Arial"/>
          <w:sz w:val="24"/>
          <w:szCs w:val="24"/>
        </w:rPr>
        <w:t>ir</w:t>
      </w:r>
      <w:r w:rsidR="006B7942">
        <w:rPr>
          <w:rFonts w:ascii="Arial" w:hAnsi="Arial" w:cs="Arial"/>
          <w:sz w:val="24"/>
          <w:szCs w:val="24"/>
        </w:rPr>
        <w:t xml:space="preserve"> </w:t>
      </w:r>
      <w:r w:rsidR="00565F3E">
        <w:rPr>
          <w:rFonts w:ascii="Arial" w:hAnsi="Arial" w:cs="Arial"/>
          <w:sz w:val="24"/>
          <w:szCs w:val="24"/>
        </w:rPr>
        <w:t xml:space="preserve">new </w:t>
      </w:r>
      <w:r w:rsidR="006B7942">
        <w:rPr>
          <w:rFonts w:ascii="Arial" w:hAnsi="Arial" w:cs="Arial"/>
          <w:sz w:val="24"/>
          <w:szCs w:val="24"/>
        </w:rPr>
        <w:t xml:space="preserve">theory can be </w:t>
      </w:r>
      <w:r w:rsidR="00E60B72">
        <w:rPr>
          <w:rFonts w:ascii="Arial" w:hAnsi="Arial" w:cs="Arial"/>
          <w:sz w:val="24"/>
          <w:szCs w:val="24"/>
        </w:rPr>
        <w:t xml:space="preserve">applied to other populations </w:t>
      </w:r>
      <w:r w:rsidR="00565F3E">
        <w:rPr>
          <w:rFonts w:ascii="Arial" w:hAnsi="Arial" w:cs="Arial"/>
          <w:sz w:val="24"/>
          <w:szCs w:val="24"/>
        </w:rPr>
        <w:t xml:space="preserve">other than the one in question. </w:t>
      </w:r>
      <w:r w:rsidR="00474B33">
        <w:rPr>
          <w:rFonts w:ascii="Arial" w:hAnsi="Arial" w:cs="Arial"/>
          <w:sz w:val="24"/>
          <w:szCs w:val="24"/>
        </w:rPr>
        <w:t xml:space="preserve">The research has not proved </w:t>
      </w:r>
      <w:r w:rsidR="00E41E5F">
        <w:rPr>
          <w:rFonts w:ascii="Arial" w:hAnsi="Arial" w:cs="Arial"/>
          <w:sz w:val="24"/>
          <w:szCs w:val="24"/>
        </w:rPr>
        <w:t>that person-centred therapy reduces psychosomatic symptoms</w:t>
      </w:r>
      <w:r w:rsidR="00117846">
        <w:rPr>
          <w:rFonts w:ascii="Arial" w:hAnsi="Arial" w:cs="Arial"/>
          <w:sz w:val="24"/>
          <w:szCs w:val="24"/>
        </w:rPr>
        <w:t xml:space="preserve"> in general terms</w:t>
      </w:r>
      <w:r w:rsidR="00E41E5F">
        <w:rPr>
          <w:rFonts w:ascii="Arial" w:hAnsi="Arial" w:cs="Arial"/>
          <w:sz w:val="24"/>
          <w:szCs w:val="24"/>
        </w:rPr>
        <w:t xml:space="preserve">, </w:t>
      </w:r>
      <w:r w:rsidR="00117846">
        <w:rPr>
          <w:rFonts w:ascii="Arial" w:hAnsi="Arial" w:cs="Arial"/>
          <w:sz w:val="24"/>
          <w:szCs w:val="24"/>
        </w:rPr>
        <w:t xml:space="preserve">it has, however, </w:t>
      </w:r>
      <w:r w:rsidR="005B2623">
        <w:rPr>
          <w:rFonts w:ascii="Arial" w:hAnsi="Arial" w:cs="Arial"/>
          <w:sz w:val="24"/>
          <w:szCs w:val="24"/>
        </w:rPr>
        <w:t xml:space="preserve">highlighted </w:t>
      </w:r>
      <w:r w:rsidR="000E641A">
        <w:rPr>
          <w:rFonts w:ascii="Arial" w:hAnsi="Arial" w:cs="Arial"/>
          <w:sz w:val="24"/>
          <w:szCs w:val="24"/>
        </w:rPr>
        <w:t xml:space="preserve">what could be possible within our practice. </w:t>
      </w:r>
    </w:p>
    <w:p w14:paraId="506E6CB3" w14:textId="77777777" w:rsidR="00F12EB9" w:rsidRDefault="00F12EB9" w:rsidP="00941DEF">
      <w:pPr>
        <w:spacing w:line="480" w:lineRule="auto"/>
        <w:rPr>
          <w:rFonts w:ascii="Arial" w:hAnsi="Arial" w:cs="Arial"/>
          <w:sz w:val="24"/>
          <w:szCs w:val="24"/>
        </w:rPr>
      </w:pPr>
    </w:p>
    <w:p w14:paraId="52AEFE4B" w14:textId="64E9F9CB" w:rsidR="004960A8" w:rsidRDefault="005C6775" w:rsidP="00941DEF">
      <w:pPr>
        <w:spacing w:line="480" w:lineRule="auto"/>
        <w:rPr>
          <w:rFonts w:ascii="Arial" w:hAnsi="Arial" w:cs="Arial"/>
          <w:sz w:val="24"/>
          <w:szCs w:val="24"/>
        </w:rPr>
      </w:pPr>
      <w:r>
        <w:rPr>
          <w:rFonts w:ascii="Arial" w:hAnsi="Arial" w:cs="Arial"/>
          <w:sz w:val="24"/>
          <w:szCs w:val="24"/>
        </w:rPr>
        <w:lastRenderedPageBreak/>
        <w:t>There is little evidence to su</w:t>
      </w:r>
      <w:r w:rsidR="00F80ED3">
        <w:rPr>
          <w:rFonts w:ascii="Arial" w:hAnsi="Arial" w:cs="Arial"/>
          <w:sz w:val="24"/>
          <w:szCs w:val="24"/>
        </w:rPr>
        <w:t>pport</w:t>
      </w:r>
      <w:r>
        <w:rPr>
          <w:rFonts w:ascii="Arial" w:hAnsi="Arial" w:cs="Arial"/>
          <w:sz w:val="24"/>
          <w:szCs w:val="24"/>
        </w:rPr>
        <w:t xml:space="preserve"> person-centred counselling </w:t>
      </w:r>
      <w:r w:rsidR="00F24563">
        <w:rPr>
          <w:rFonts w:ascii="Arial" w:hAnsi="Arial" w:cs="Arial"/>
          <w:sz w:val="24"/>
          <w:szCs w:val="24"/>
        </w:rPr>
        <w:t xml:space="preserve">when it comes to </w:t>
      </w:r>
      <w:r w:rsidR="000B5884">
        <w:rPr>
          <w:rFonts w:ascii="Arial" w:hAnsi="Arial" w:cs="Arial"/>
          <w:sz w:val="24"/>
          <w:szCs w:val="24"/>
        </w:rPr>
        <w:t xml:space="preserve">certain groups </w:t>
      </w:r>
      <w:r w:rsidR="00622F38">
        <w:rPr>
          <w:rFonts w:ascii="Arial" w:hAnsi="Arial" w:cs="Arial"/>
          <w:sz w:val="24"/>
          <w:szCs w:val="24"/>
        </w:rPr>
        <w:t>of</w:t>
      </w:r>
      <w:r w:rsidR="00073ECE">
        <w:rPr>
          <w:rFonts w:ascii="Arial" w:hAnsi="Arial" w:cs="Arial"/>
          <w:sz w:val="24"/>
          <w:szCs w:val="24"/>
        </w:rPr>
        <w:t xml:space="preserve"> </w:t>
      </w:r>
      <w:r w:rsidR="00622F38">
        <w:rPr>
          <w:rFonts w:ascii="Arial" w:hAnsi="Arial" w:cs="Arial"/>
          <w:sz w:val="24"/>
          <w:szCs w:val="24"/>
        </w:rPr>
        <w:t>clients (</w:t>
      </w:r>
      <w:r w:rsidR="001853E9">
        <w:rPr>
          <w:rFonts w:ascii="Arial" w:hAnsi="Arial" w:cs="Arial"/>
          <w:sz w:val="24"/>
          <w:szCs w:val="24"/>
        </w:rPr>
        <w:t xml:space="preserve">clients with a </w:t>
      </w:r>
      <w:r w:rsidR="00073ECE">
        <w:rPr>
          <w:rFonts w:ascii="Arial" w:hAnsi="Arial" w:cs="Arial"/>
          <w:sz w:val="24"/>
          <w:szCs w:val="24"/>
        </w:rPr>
        <w:t xml:space="preserve">non-Western </w:t>
      </w:r>
      <w:r w:rsidR="00A47D6C">
        <w:rPr>
          <w:rFonts w:ascii="Arial" w:hAnsi="Arial" w:cs="Arial"/>
          <w:sz w:val="24"/>
          <w:szCs w:val="24"/>
        </w:rPr>
        <w:t>ethnicity</w:t>
      </w:r>
      <w:r w:rsidR="00031EEF">
        <w:rPr>
          <w:rFonts w:ascii="Arial" w:hAnsi="Arial" w:cs="Arial"/>
          <w:sz w:val="24"/>
          <w:szCs w:val="24"/>
        </w:rPr>
        <w:t>, clients with long term health conditions such as cancer)</w:t>
      </w:r>
      <w:r w:rsidR="00596306">
        <w:rPr>
          <w:rFonts w:ascii="Arial" w:hAnsi="Arial" w:cs="Arial"/>
          <w:sz w:val="24"/>
          <w:szCs w:val="24"/>
        </w:rPr>
        <w:t xml:space="preserve">, therefore </w:t>
      </w:r>
      <w:r w:rsidR="00622BAF">
        <w:rPr>
          <w:rFonts w:ascii="Arial" w:hAnsi="Arial" w:cs="Arial"/>
          <w:sz w:val="24"/>
          <w:szCs w:val="24"/>
        </w:rPr>
        <w:t xml:space="preserve">it might seem reasonable to suggest the findings </w:t>
      </w:r>
      <w:r w:rsidR="00F96F8D">
        <w:rPr>
          <w:rFonts w:ascii="Arial" w:hAnsi="Arial" w:cs="Arial"/>
          <w:sz w:val="24"/>
          <w:szCs w:val="24"/>
        </w:rPr>
        <w:t xml:space="preserve">of this study </w:t>
      </w:r>
      <w:r w:rsidR="00622BAF">
        <w:rPr>
          <w:rFonts w:ascii="Arial" w:hAnsi="Arial" w:cs="Arial"/>
          <w:sz w:val="24"/>
          <w:szCs w:val="24"/>
        </w:rPr>
        <w:t xml:space="preserve">would not apply </w:t>
      </w:r>
      <w:r w:rsidR="00360149">
        <w:rPr>
          <w:rFonts w:ascii="Arial" w:hAnsi="Arial" w:cs="Arial"/>
          <w:sz w:val="24"/>
          <w:szCs w:val="24"/>
        </w:rPr>
        <w:t>to th</w:t>
      </w:r>
      <w:r w:rsidR="00C85634">
        <w:rPr>
          <w:rFonts w:ascii="Arial" w:hAnsi="Arial" w:cs="Arial"/>
          <w:sz w:val="24"/>
          <w:szCs w:val="24"/>
        </w:rPr>
        <w:t>ese</w:t>
      </w:r>
      <w:r w:rsidR="00A80987">
        <w:rPr>
          <w:rFonts w:ascii="Arial" w:hAnsi="Arial" w:cs="Arial"/>
          <w:sz w:val="24"/>
          <w:szCs w:val="24"/>
        </w:rPr>
        <w:t xml:space="preserve"> population</w:t>
      </w:r>
      <w:r w:rsidR="00C85634">
        <w:rPr>
          <w:rFonts w:ascii="Arial" w:hAnsi="Arial" w:cs="Arial"/>
          <w:sz w:val="24"/>
          <w:szCs w:val="24"/>
        </w:rPr>
        <w:t>s</w:t>
      </w:r>
      <w:r w:rsidR="00360149">
        <w:rPr>
          <w:rFonts w:ascii="Arial" w:hAnsi="Arial" w:cs="Arial"/>
          <w:sz w:val="24"/>
          <w:szCs w:val="24"/>
        </w:rPr>
        <w:t xml:space="preserve"> either. </w:t>
      </w:r>
    </w:p>
    <w:p w14:paraId="784664EF" w14:textId="77777777" w:rsidR="00905EB9" w:rsidRDefault="00905EB9" w:rsidP="00941DEF">
      <w:pPr>
        <w:spacing w:line="480" w:lineRule="auto"/>
        <w:rPr>
          <w:rFonts w:ascii="Arial" w:hAnsi="Arial" w:cs="Arial"/>
          <w:sz w:val="24"/>
          <w:szCs w:val="24"/>
        </w:rPr>
      </w:pPr>
    </w:p>
    <w:p w14:paraId="3D591F6F" w14:textId="78C37FD3" w:rsidR="00467138" w:rsidRDefault="00905EB9" w:rsidP="00941DEF">
      <w:pPr>
        <w:spacing w:line="480" w:lineRule="auto"/>
        <w:rPr>
          <w:rFonts w:ascii="Arial" w:hAnsi="Arial" w:cs="Arial"/>
          <w:sz w:val="24"/>
          <w:szCs w:val="24"/>
        </w:rPr>
      </w:pPr>
      <w:r>
        <w:rPr>
          <w:rFonts w:ascii="Arial" w:hAnsi="Arial" w:cs="Arial"/>
          <w:sz w:val="24"/>
          <w:szCs w:val="24"/>
        </w:rPr>
        <w:t xml:space="preserve">Another limitation of the study, although not </w:t>
      </w:r>
      <w:r w:rsidR="00974C90">
        <w:rPr>
          <w:rFonts w:ascii="Arial" w:hAnsi="Arial" w:cs="Arial"/>
          <w:sz w:val="24"/>
          <w:szCs w:val="24"/>
        </w:rPr>
        <w:t xml:space="preserve">specifically mentioned as such by the authors, is that the study had an agenda – to produce a theory. </w:t>
      </w:r>
      <w:r w:rsidR="00B13ABF">
        <w:rPr>
          <w:rFonts w:ascii="Arial" w:hAnsi="Arial" w:cs="Arial"/>
          <w:sz w:val="24"/>
          <w:szCs w:val="24"/>
        </w:rPr>
        <w:t xml:space="preserve">One could argue that </w:t>
      </w:r>
      <w:r w:rsidR="00C13CE0">
        <w:rPr>
          <w:rFonts w:ascii="Arial" w:hAnsi="Arial" w:cs="Arial"/>
          <w:sz w:val="24"/>
          <w:szCs w:val="24"/>
        </w:rPr>
        <w:t xml:space="preserve">if the study had been </w:t>
      </w:r>
      <w:r w:rsidR="00B13ABF">
        <w:rPr>
          <w:rFonts w:ascii="Arial" w:hAnsi="Arial" w:cs="Arial"/>
          <w:sz w:val="24"/>
          <w:szCs w:val="24"/>
        </w:rPr>
        <w:t xml:space="preserve">a </w:t>
      </w:r>
      <w:r w:rsidR="0000571D">
        <w:rPr>
          <w:rFonts w:ascii="Arial" w:hAnsi="Arial" w:cs="Arial"/>
          <w:sz w:val="24"/>
          <w:szCs w:val="24"/>
        </w:rPr>
        <w:t>qualitative piece of research</w:t>
      </w:r>
      <w:r w:rsidR="00955D23">
        <w:rPr>
          <w:rFonts w:ascii="Arial" w:hAnsi="Arial" w:cs="Arial"/>
          <w:sz w:val="24"/>
          <w:szCs w:val="24"/>
        </w:rPr>
        <w:t xml:space="preserve"> </w:t>
      </w:r>
      <w:r w:rsidR="00DF49CC">
        <w:rPr>
          <w:rFonts w:ascii="Arial" w:hAnsi="Arial" w:cs="Arial"/>
          <w:sz w:val="24"/>
          <w:szCs w:val="24"/>
        </w:rPr>
        <w:t>that had not used</w:t>
      </w:r>
      <w:r w:rsidR="00DC21A5">
        <w:rPr>
          <w:rFonts w:ascii="Arial" w:hAnsi="Arial" w:cs="Arial"/>
          <w:sz w:val="24"/>
          <w:szCs w:val="24"/>
        </w:rPr>
        <w:t xml:space="preserve"> a </w:t>
      </w:r>
      <w:r w:rsidR="00F869CA">
        <w:rPr>
          <w:rFonts w:ascii="Arial" w:hAnsi="Arial" w:cs="Arial"/>
          <w:sz w:val="24"/>
          <w:szCs w:val="24"/>
        </w:rPr>
        <w:t>grounded theory methodology (not having an agenda)</w:t>
      </w:r>
      <w:r w:rsidR="0000571D">
        <w:rPr>
          <w:rFonts w:ascii="Arial" w:hAnsi="Arial" w:cs="Arial"/>
          <w:sz w:val="24"/>
          <w:szCs w:val="24"/>
        </w:rPr>
        <w:t xml:space="preserve">, </w:t>
      </w:r>
      <w:r w:rsidR="0029316B">
        <w:rPr>
          <w:rFonts w:ascii="Arial" w:hAnsi="Arial" w:cs="Arial"/>
          <w:sz w:val="24"/>
          <w:szCs w:val="24"/>
        </w:rPr>
        <w:t xml:space="preserve">it </w:t>
      </w:r>
      <w:r w:rsidR="0000571D">
        <w:rPr>
          <w:rFonts w:ascii="Arial" w:hAnsi="Arial" w:cs="Arial"/>
          <w:sz w:val="24"/>
          <w:szCs w:val="24"/>
        </w:rPr>
        <w:t xml:space="preserve">would </w:t>
      </w:r>
      <w:r w:rsidR="0029316B">
        <w:rPr>
          <w:rFonts w:ascii="Arial" w:hAnsi="Arial" w:cs="Arial"/>
          <w:sz w:val="24"/>
          <w:szCs w:val="24"/>
        </w:rPr>
        <w:t xml:space="preserve">have </w:t>
      </w:r>
      <w:r w:rsidR="004A61AB">
        <w:rPr>
          <w:rFonts w:ascii="Arial" w:hAnsi="Arial" w:cs="Arial"/>
          <w:sz w:val="24"/>
          <w:szCs w:val="24"/>
        </w:rPr>
        <w:t>solely explore</w:t>
      </w:r>
      <w:r w:rsidR="0029316B">
        <w:rPr>
          <w:rFonts w:ascii="Arial" w:hAnsi="Arial" w:cs="Arial"/>
          <w:sz w:val="24"/>
          <w:szCs w:val="24"/>
        </w:rPr>
        <w:t>d</w:t>
      </w:r>
      <w:r w:rsidR="004A61AB">
        <w:rPr>
          <w:rFonts w:ascii="Arial" w:hAnsi="Arial" w:cs="Arial"/>
          <w:sz w:val="24"/>
          <w:szCs w:val="24"/>
        </w:rPr>
        <w:t xml:space="preserve"> the client’s perspective</w:t>
      </w:r>
      <w:r w:rsidR="0048562E">
        <w:rPr>
          <w:rFonts w:ascii="Arial" w:hAnsi="Arial" w:cs="Arial"/>
          <w:sz w:val="24"/>
          <w:szCs w:val="24"/>
        </w:rPr>
        <w:t xml:space="preserve">, therefore </w:t>
      </w:r>
      <w:r w:rsidR="00B74C3D">
        <w:rPr>
          <w:rFonts w:ascii="Arial" w:hAnsi="Arial" w:cs="Arial"/>
          <w:sz w:val="24"/>
          <w:szCs w:val="24"/>
        </w:rPr>
        <w:t xml:space="preserve">arriving at a different finding. </w:t>
      </w:r>
      <w:r w:rsidR="0034718B">
        <w:rPr>
          <w:rFonts w:ascii="Arial" w:hAnsi="Arial" w:cs="Arial"/>
          <w:sz w:val="24"/>
          <w:szCs w:val="24"/>
        </w:rPr>
        <w:t xml:space="preserve">This is potential for further </w:t>
      </w:r>
      <w:r w:rsidR="00B2662B">
        <w:rPr>
          <w:rFonts w:ascii="Arial" w:hAnsi="Arial" w:cs="Arial"/>
          <w:sz w:val="24"/>
          <w:szCs w:val="24"/>
        </w:rPr>
        <w:t xml:space="preserve">psychotherapy research </w:t>
      </w:r>
      <w:r w:rsidR="00A76043">
        <w:rPr>
          <w:rFonts w:ascii="Arial" w:hAnsi="Arial" w:cs="Arial"/>
          <w:sz w:val="24"/>
          <w:szCs w:val="24"/>
        </w:rPr>
        <w:t xml:space="preserve">to determine whether this argument </w:t>
      </w:r>
      <w:r w:rsidR="00F12246">
        <w:rPr>
          <w:rFonts w:ascii="Arial" w:hAnsi="Arial" w:cs="Arial"/>
          <w:sz w:val="24"/>
          <w:szCs w:val="24"/>
        </w:rPr>
        <w:t xml:space="preserve">is supported or not. </w:t>
      </w:r>
      <w:r w:rsidR="00866406">
        <w:rPr>
          <w:rFonts w:ascii="Arial" w:hAnsi="Arial" w:cs="Arial"/>
          <w:sz w:val="24"/>
          <w:szCs w:val="24"/>
        </w:rPr>
        <w:t xml:space="preserve">The authors also </w:t>
      </w:r>
      <w:r w:rsidR="00B51F41">
        <w:rPr>
          <w:rFonts w:ascii="Arial" w:hAnsi="Arial" w:cs="Arial"/>
          <w:sz w:val="24"/>
          <w:szCs w:val="24"/>
        </w:rPr>
        <w:t xml:space="preserve">suggest future research into the </w:t>
      </w:r>
      <w:r w:rsidR="00AB1E21">
        <w:rPr>
          <w:rFonts w:ascii="Arial" w:hAnsi="Arial" w:cs="Arial"/>
          <w:sz w:val="24"/>
          <w:szCs w:val="24"/>
        </w:rPr>
        <w:t>same phenomenon from the therapists’ perspective</w:t>
      </w:r>
      <w:r w:rsidR="0024057D">
        <w:rPr>
          <w:rFonts w:ascii="Arial" w:hAnsi="Arial" w:cs="Arial"/>
          <w:sz w:val="24"/>
          <w:szCs w:val="24"/>
        </w:rPr>
        <w:t xml:space="preserve"> and comparing any similarities </w:t>
      </w:r>
      <w:r w:rsidR="0098000D">
        <w:rPr>
          <w:rFonts w:ascii="Arial" w:hAnsi="Arial" w:cs="Arial"/>
          <w:sz w:val="24"/>
          <w:szCs w:val="24"/>
        </w:rPr>
        <w:t xml:space="preserve">with this study. </w:t>
      </w:r>
    </w:p>
    <w:p w14:paraId="7E7AFE82" w14:textId="77777777" w:rsidR="004115A7" w:rsidRDefault="004115A7" w:rsidP="00941DEF">
      <w:pPr>
        <w:spacing w:line="480" w:lineRule="auto"/>
        <w:rPr>
          <w:rFonts w:ascii="Arial" w:hAnsi="Arial" w:cs="Arial"/>
          <w:sz w:val="24"/>
          <w:szCs w:val="24"/>
        </w:rPr>
      </w:pPr>
    </w:p>
    <w:p w14:paraId="6876D15C" w14:textId="2373D72B" w:rsidR="004115A7" w:rsidRDefault="004115A7" w:rsidP="00941DEF">
      <w:pPr>
        <w:spacing w:line="480" w:lineRule="auto"/>
        <w:rPr>
          <w:rFonts w:ascii="Arial" w:hAnsi="Arial" w:cs="Arial"/>
          <w:b/>
          <w:bCs/>
          <w:sz w:val="24"/>
          <w:szCs w:val="24"/>
        </w:rPr>
      </w:pPr>
      <w:r>
        <w:rPr>
          <w:rFonts w:ascii="Arial" w:hAnsi="Arial" w:cs="Arial"/>
          <w:sz w:val="24"/>
          <w:szCs w:val="24"/>
        </w:rPr>
        <w:t>Despite the limitations</w:t>
      </w:r>
      <w:r w:rsidR="00315329">
        <w:rPr>
          <w:rFonts w:ascii="Arial" w:hAnsi="Arial" w:cs="Arial"/>
          <w:sz w:val="24"/>
          <w:szCs w:val="24"/>
        </w:rPr>
        <w:t xml:space="preserve">, this study </w:t>
      </w:r>
      <w:r w:rsidR="000F4F9E">
        <w:rPr>
          <w:rFonts w:ascii="Arial" w:hAnsi="Arial" w:cs="Arial"/>
          <w:sz w:val="24"/>
          <w:szCs w:val="24"/>
        </w:rPr>
        <w:t xml:space="preserve">exemplifies </w:t>
      </w:r>
      <w:r w:rsidR="001C0938">
        <w:rPr>
          <w:rFonts w:ascii="Arial" w:hAnsi="Arial" w:cs="Arial"/>
          <w:sz w:val="24"/>
          <w:szCs w:val="24"/>
        </w:rPr>
        <w:t xml:space="preserve">the productive aspects of the historical </w:t>
      </w:r>
      <w:r w:rsidR="00002FDE">
        <w:rPr>
          <w:rFonts w:ascii="Arial" w:hAnsi="Arial" w:cs="Arial"/>
          <w:sz w:val="24"/>
          <w:szCs w:val="24"/>
        </w:rPr>
        <w:t xml:space="preserve">psychotherapy-research relationship </w:t>
      </w:r>
      <w:r w:rsidR="00010A66">
        <w:rPr>
          <w:rFonts w:ascii="Arial" w:hAnsi="Arial" w:cs="Arial"/>
          <w:sz w:val="24"/>
          <w:szCs w:val="24"/>
        </w:rPr>
        <w:t xml:space="preserve">outlined in Part I. </w:t>
      </w:r>
      <w:r w:rsidR="007306F4">
        <w:rPr>
          <w:rFonts w:ascii="Arial" w:hAnsi="Arial" w:cs="Arial"/>
          <w:sz w:val="24"/>
          <w:szCs w:val="24"/>
        </w:rPr>
        <w:t>This paper demonstrates that despite the constrain</w:t>
      </w:r>
      <w:r w:rsidR="008B4E81">
        <w:rPr>
          <w:rFonts w:ascii="Arial" w:hAnsi="Arial" w:cs="Arial"/>
          <w:sz w:val="24"/>
          <w:szCs w:val="24"/>
        </w:rPr>
        <w:t xml:space="preserve">ts of the positivist research culture and the government, psychotherapy </w:t>
      </w:r>
      <w:r w:rsidR="008D5D14">
        <w:rPr>
          <w:rFonts w:ascii="Arial" w:hAnsi="Arial" w:cs="Arial"/>
          <w:sz w:val="24"/>
          <w:szCs w:val="24"/>
        </w:rPr>
        <w:t>has a positive relationship with research</w:t>
      </w:r>
      <w:r w:rsidR="00306C8C">
        <w:rPr>
          <w:rFonts w:ascii="Arial" w:hAnsi="Arial" w:cs="Arial"/>
          <w:sz w:val="24"/>
          <w:szCs w:val="24"/>
        </w:rPr>
        <w:t>, and specifically qualitative research</w:t>
      </w:r>
      <w:r w:rsidR="008D5D14">
        <w:rPr>
          <w:rFonts w:ascii="Arial" w:hAnsi="Arial" w:cs="Arial"/>
          <w:sz w:val="24"/>
          <w:szCs w:val="24"/>
        </w:rPr>
        <w:t xml:space="preserve">. </w:t>
      </w:r>
      <w:r w:rsidR="00D93C0C">
        <w:rPr>
          <w:rFonts w:ascii="Arial" w:hAnsi="Arial" w:cs="Arial"/>
          <w:sz w:val="24"/>
          <w:szCs w:val="24"/>
        </w:rPr>
        <w:t xml:space="preserve">There are several qualitative research studies, including this one, </w:t>
      </w:r>
      <w:r w:rsidR="00560051">
        <w:rPr>
          <w:rFonts w:ascii="Arial" w:hAnsi="Arial" w:cs="Arial"/>
          <w:sz w:val="24"/>
          <w:szCs w:val="24"/>
        </w:rPr>
        <w:t xml:space="preserve">that justifies the effectiveness of </w:t>
      </w:r>
      <w:r w:rsidR="00FB754D">
        <w:rPr>
          <w:rFonts w:ascii="Arial" w:hAnsi="Arial" w:cs="Arial"/>
          <w:sz w:val="24"/>
          <w:szCs w:val="24"/>
        </w:rPr>
        <w:t xml:space="preserve">therapy, and specifically person-centred therapy. </w:t>
      </w:r>
      <w:r w:rsidR="00E30050">
        <w:rPr>
          <w:rFonts w:ascii="Arial" w:hAnsi="Arial" w:cs="Arial"/>
          <w:sz w:val="24"/>
          <w:szCs w:val="24"/>
        </w:rPr>
        <w:t xml:space="preserve">This positive relationship is not just </w:t>
      </w:r>
      <w:r w:rsidR="009121E7">
        <w:rPr>
          <w:rFonts w:ascii="Arial" w:hAnsi="Arial" w:cs="Arial"/>
          <w:sz w:val="24"/>
          <w:szCs w:val="24"/>
        </w:rPr>
        <w:t xml:space="preserve">based </w:t>
      </w:r>
      <w:r w:rsidR="00C51F1E">
        <w:rPr>
          <w:rFonts w:ascii="Arial" w:hAnsi="Arial" w:cs="Arial"/>
          <w:sz w:val="24"/>
          <w:szCs w:val="24"/>
        </w:rPr>
        <w:t xml:space="preserve">on the fact research provides concrete evidence to justify our practice, </w:t>
      </w:r>
      <w:r w:rsidR="00E17DAF">
        <w:rPr>
          <w:rFonts w:ascii="Arial" w:hAnsi="Arial" w:cs="Arial"/>
          <w:sz w:val="24"/>
          <w:szCs w:val="24"/>
        </w:rPr>
        <w:t>it also teaches</w:t>
      </w:r>
      <w:r w:rsidR="00A9057C">
        <w:rPr>
          <w:rFonts w:ascii="Arial" w:hAnsi="Arial" w:cs="Arial"/>
          <w:sz w:val="24"/>
          <w:szCs w:val="24"/>
        </w:rPr>
        <w:t xml:space="preserve"> and challenges</w:t>
      </w:r>
      <w:r w:rsidR="00800BAB">
        <w:rPr>
          <w:rFonts w:ascii="Arial" w:hAnsi="Arial" w:cs="Arial"/>
          <w:sz w:val="24"/>
          <w:szCs w:val="24"/>
        </w:rPr>
        <w:t xml:space="preserve">, as this paper has done. </w:t>
      </w:r>
    </w:p>
    <w:p w14:paraId="249A4D35" w14:textId="77777777" w:rsidR="00DE5B12" w:rsidRDefault="00DE5B12" w:rsidP="00941DEF">
      <w:pPr>
        <w:spacing w:line="480" w:lineRule="auto"/>
        <w:rPr>
          <w:rFonts w:ascii="Arial" w:hAnsi="Arial" w:cs="Arial"/>
          <w:b/>
          <w:bCs/>
          <w:sz w:val="24"/>
          <w:szCs w:val="24"/>
        </w:rPr>
      </w:pPr>
    </w:p>
    <w:p w14:paraId="1357B780" w14:textId="77777777" w:rsidR="004317BC" w:rsidRDefault="004317BC" w:rsidP="00941DEF">
      <w:pPr>
        <w:spacing w:line="480" w:lineRule="auto"/>
        <w:rPr>
          <w:rFonts w:ascii="Arial" w:hAnsi="Arial" w:cs="Arial"/>
          <w:b/>
          <w:bCs/>
          <w:sz w:val="24"/>
          <w:szCs w:val="24"/>
        </w:rPr>
      </w:pPr>
    </w:p>
    <w:p w14:paraId="7DA20E3A" w14:textId="7AE0DEA7" w:rsidR="00170E81" w:rsidRDefault="00170E81" w:rsidP="00941DEF">
      <w:pPr>
        <w:spacing w:line="480" w:lineRule="auto"/>
        <w:rPr>
          <w:rFonts w:ascii="Arial" w:hAnsi="Arial" w:cs="Arial"/>
          <w:b/>
          <w:bCs/>
          <w:sz w:val="24"/>
          <w:szCs w:val="24"/>
        </w:rPr>
      </w:pPr>
      <w:r>
        <w:rPr>
          <w:rFonts w:ascii="Arial" w:hAnsi="Arial" w:cs="Arial"/>
          <w:b/>
          <w:bCs/>
          <w:sz w:val="24"/>
          <w:szCs w:val="24"/>
        </w:rPr>
        <w:t>REFER</w:t>
      </w:r>
      <w:r w:rsidR="002511F7">
        <w:rPr>
          <w:rFonts w:ascii="Arial" w:hAnsi="Arial" w:cs="Arial"/>
          <w:b/>
          <w:bCs/>
          <w:sz w:val="24"/>
          <w:szCs w:val="24"/>
        </w:rPr>
        <w:t xml:space="preserve">NCE LIST </w:t>
      </w:r>
    </w:p>
    <w:p w14:paraId="5B49B5C5" w14:textId="77777777" w:rsidR="00770882" w:rsidRDefault="00770882" w:rsidP="00941DEF">
      <w:pPr>
        <w:spacing w:line="480" w:lineRule="auto"/>
        <w:rPr>
          <w:rFonts w:ascii="Arial" w:hAnsi="Arial" w:cs="Arial"/>
          <w:b/>
          <w:bCs/>
          <w:sz w:val="24"/>
          <w:szCs w:val="24"/>
        </w:rPr>
      </w:pPr>
    </w:p>
    <w:p w14:paraId="3C808144" w14:textId="37613CDA" w:rsidR="00FF4A56" w:rsidRPr="00B661AB" w:rsidRDefault="00E641CE" w:rsidP="00187D9F">
      <w:pPr>
        <w:spacing w:line="480" w:lineRule="auto"/>
        <w:ind w:left="720" w:hanging="720"/>
        <w:rPr>
          <w:rFonts w:ascii="Arial" w:hAnsi="Arial" w:cs="Arial"/>
          <w:sz w:val="24"/>
          <w:szCs w:val="24"/>
        </w:rPr>
      </w:pPr>
      <w:r>
        <w:rPr>
          <w:rFonts w:ascii="Arial" w:hAnsi="Arial" w:cs="Arial"/>
          <w:sz w:val="24"/>
          <w:szCs w:val="24"/>
        </w:rPr>
        <w:t>APA (2006) ‘Evidence-based practice in psychology</w:t>
      </w:r>
      <w:r w:rsidR="00B661AB">
        <w:rPr>
          <w:rFonts w:ascii="Arial" w:hAnsi="Arial" w:cs="Arial"/>
          <w:sz w:val="24"/>
          <w:szCs w:val="24"/>
        </w:rPr>
        <w:t xml:space="preserve">’, </w:t>
      </w:r>
      <w:r w:rsidR="00B661AB">
        <w:rPr>
          <w:rFonts w:ascii="Arial" w:hAnsi="Arial" w:cs="Arial"/>
          <w:i/>
          <w:iCs/>
          <w:sz w:val="24"/>
          <w:szCs w:val="24"/>
        </w:rPr>
        <w:t xml:space="preserve">American Psychologist, </w:t>
      </w:r>
      <w:r w:rsidR="00B661AB">
        <w:rPr>
          <w:rFonts w:ascii="Arial" w:hAnsi="Arial" w:cs="Arial"/>
          <w:sz w:val="24"/>
          <w:szCs w:val="24"/>
        </w:rPr>
        <w:t>61</w:t>
      </w:r>
      <w:r w:rsidR="00032362">
        <w:rPr>
          <w:rFonts w:ascii="Arial" w:hAnsi="Arial" w:cs="Arial"/>
          <w:sz w:val="24"/>
          <w:szCs w:val="24"/>
        </w:rPr>
        <w:t xml:space="preserve">(4), pp. </w:t>
      </w:r>
      <w:r w:rsidR="00187D9F">
        <w:rPr>
          <w:rFonts w:ascii="Arial" w:hAnsi="Arial" w:cs="Arial"/>
          <w:sz w:val="24"/>
          <w:szCs w:val="24"/>
        </w:rPr>
        <w:t xml:space="preserve">271-285. </w:t>
      </w:r>
    </w:p>
    <w:p w14:paraId="79C037F6" w14:textId="77777777" w:rsidR="00FF4A56" w:rsidRDefault="00FF4A56" w:rsidP="00941DEF">
      <w:pPr>
        <w:spacing w:line="480" w:lineRule="auto"/>
        <w:rPr>
          <w:rFonts w:ascii="Arial" w:hAnsi="Arial" w:cs="Arial"/>
          <w:b/>
          <w:bCs/>
          <w:sz w:val="24"/>
          <w:szCs w:val="24"/>
        </w:rPr>
      </w:pPr>
    </w:p>
    <w:p w14:paraId="6AB5926D" w14:textId="74BD11AA" w:rsidR="00770882" w:rsidRDefault="00770882" w:rsidP="00770882">
      <w:pPr>
        <w:spacing w:line="480" w:lineRule="auto"/>
        <w:ind w:left="720" w:hanging="720"/>
        <w:rPr>
          <w:rFonts w:ascii="Arial" w:eastAsia="Times New Roman" w:hAnsi="Arial" w:cs="Arial"/>
          <w:kern w:val="0"/>
          <w:sz w:val="24"/>
          <w:szCs w:val="24"/>
          <w:lang w:val="en-US" w:eastAsia="ja-JP"/>
          <w14:ligatures w14:val="none"/>
        </w:rPr>
      </w:pPr>
      <w:r w:rsidRPr="00770882">
        <w:rPr>
          <w:rFonts w:ascii="Arial" w:eastAsia="Times New Roman" w:hAnsi="Arial" w:cs="Arial"/>
          <w:color w:val="000000"/>
          <w:kern w:val="0"/>
          <w:sz w:val="24"/>
          <w:szCs w:val="24"/>
          <w:lang w:eastAsia="ja-JP"/>
          <w14:ligatures w14:val="none"/>
        </w:rPr>
        <w:t>BACP (2018)</w:t>
      </w:r>
      <w:r w:rsidRPr="00770882">
        <w:rPr>
          <w:rFonts w:ascii="Arial" w:eastAsia="Times New Roman" w:hAnsi="Arial" w:cs="Arial"/>
          <w:i/>
          <w:iCs/>
          <w:color w:val="000000"/>
          <w:kern w:val="0"/>
          <w:sz w:val="24"/>
          <w:szCs w:val="24"/>
          <w:lang w:eastAsia="ja-JP"/>
          <w14:ligatures w14:val="none"/>
        </w:rPr>
        <w:t xml:space="preserve"> Ethical Framework for the Counselling Professions. </w:t>
      </w:r>
      <w:r w:rsidRPr="00770882">
        <w:rPr>
          <w:rFonts w:ascii="Arial" w:eastAsia="Times New Roman" w:hAnsi="Arial" w:cs="Arial"/>
          <w:color w:val="000000"/>
          <w:kern w:val="0"/>
          <w:sz w:val="24"/>
          <w:szCs w:val="24"/>
          <w:lang w:eastAsia="ja-JP"/>
          <w14:ligatures w14:val="none"/>
        </w:rPr>
        <w:t xml:space="preserve">Available at: </w:t>
      </w:r>
      <w:hyperlink r:id="rId4">
        <w:r w:rsidRPr="00770882">
          <w:rPr>
            <w:rFonts w:ascii="Arial" w:eastAsia="Times New Roman" w:hAnsi="Arial" w:cs="Arial"/>
            <w:color w:val="467886"/>
            <w:kern w:val="0"/>
            <w:sz w:val="24"/>
            <w:szCs w:val="24"/>
            <w:u w:val="single"/>
            <w:lang w:eastAsia="ja-JP"/>
            <w14:ligatures w14:val="none"/>
          </w:rPr>
          <w:t>bacp-ethical-framework-for-the-counselling-professions-2018.pdf</w:t>
        </w:r>
      </w:hyperlink>
      <w:r w:rsidRPr="00770882">
        <w:rPr>
          <w:rFonts w:ascii="Arial" w:eastAsia="Times New Roman" w:hAnsi="Arial" w:cs="Arial"/>
          <w:color w:val="000000"/>
          <w:kern w:val="0"/>
          <w:sz w:val="24"/>
          <w:szCs w:val="24"/>
          <w:lang w:eastAsia="ja-JP"/>
          <w14:ligatures w14:val="none"/>
        </w:rPr>
        <w:t xml:space="preserve"> (Accessed: </w:t>
      </w:r>
      <w:r>
        <w:rPr>
          <w:rFonts w:ascii="Arial" w:eastAsia="Times New Roman" w:hAnsi="Arial" w:cs="Arial"/>
          <w:color w:val="000000"/>
          <w:kern w:val="0"/>
          <w:sz w:val="24"/>
          <w:szCs w:val="24"/>
          <w:lang w:eastAsia="ja-JP"/>
          <w14:ligatures w14:val="none"/>
        </w:rPr>
        <w:t>01 March</w:t>
      </w:r>
      <w:r w:rsidRPr="00770882">
        <w:rPr>
          <w:rFonts w:ascii="Arial" w:eastAsia="Times New Roman" w:hAnsi="Arial" w:cs="Arial"/>
          <w:color w:val="000000"/>
          <w:kern w:val="0"/>
          <w:sz w:val="24"/>
          <w:szCs w:val="24"/>
          <w:lang w:eastAsia="ja-JP"/>
          <w14:ligatures w14:val="none"/>
        </w:rPr>
        <w:t xml:space="preserve"> 202</w:t>
      </w:r>
      <w:r>
        <w:rPr>
          <w:rFonts w:ascii="Arial" w:eastAsia="Times New Roman" w:hAnsi="Arial" w:cs="Arial"/>
          <w:color w:val="000000"/>
          <w:kern w:val="0"/>
          <w:sz w:val="24"/>
          <w:szCs w:val="24"/>
          <w:lang w:eastAsia="ja-JP"/>
          <w14:ligatures w14:val="none"/>
        </w:rPr>
        <w:t>6</w:t>
      </w:r>
      <w:r w:rsidRPr="00770882">
        <w:rPr>
          <w:rFonts w:ascii="Arial" w:eastAsia="Times New Roman" w:hAnsi="Arial" w:cs="Arial"/>
          <w:color w:val="000000"/>
          <w:kern w:val="0"/>
          <w:sz w:val="24"/>
          <w:szCs w:val="24"/>
          <w:lang w:eastAsia="ja-JP"/>
          <w14:ligatures w14:val="none"/>
        </w:rPr>
        <w:t xml:space="preserve">). </w:t>
      </w:r>
      <w:r w:rsidRPr="00770882">
        <w:rPr>
          <w:rFonts w:ascii="Arial" w:eastAsia="Times New Roman" w:hAnsi="Arial" w:cs="Arial"/>
          <w:kern w:val="0"/>
          <w:sz w:val="24"/>
          <w:szCs w:val="24"/>
          <w:lang w:val="en-US" w:eastAsia="ja-JP"/>
          <w14:ligatures w14:val="none"/>
        </w:rPr>
        <w:t xml:space="preserve"> </w:t>
      </w:r>
    </w:p>
    <w:p w14:paraId="03B95762" w14:textId="77777777" w:rsidR="000775ED" w:rsidRDefault="000775ED" w:rsidP="00770882">
      <w:pPr>
        <w:spacing w:line="480" w:lineRule="auto"/>
        <w:ind w:left="720" w:hanging="720"/>
        <w:rPr>
          <w:rFonts w:ascii="Arial" w:eastAsia="Times New Roman" w:hAnsi="Arial" w:cs="Arial"/>
          <w:kern w:val="0"/>
          <w:sz w:val="24"/>
          <w:szCs w:val="24"/>
          <w:lang w:val="en-US" w:eastAsia="ja-JP"/>
          <w14:ligatures w14:val="none"/>
        </w:rPr>
      </w:pPr>
    </w:p>
    <w:p w14:paraId="2C92582D" w14:textId="6557D821" w:rsidR="000775ED" w:rsidRPr="00A9371F" w:rsidRDefault="000775ED" w:rsidP="00770882">
      <w:pPr>
        <w:spacing w:line="480" w:lineRule="auto"/>
        <w:ind w:left="720" w:hanging="720"/>
        <w:rPr>
          <w:rFonts w:ascii="Arial" w:eastAsia="Times New Roman" w:hAnsi="Arial" w:cs="Arial"/>
          <w:kern w:val="0"/>
          <w:sz w:val="24"/>
          <w:szCs w:val="24"/>
          <w:lang w:val="en-US" w:eastAsia="ja-JP"/>
          <w14:ligatures w14:val="none"/>
        </w:rPr>
      </w:pPr>
      <w:r>
        <w:rPr>
          <w:rFonts w:ascii="Arial" w:eastAsia="Times New Roman" w:hAnsi="Arial" w:cs="Arial"/>
          <w:kern w:val="0"/>
          <w:sz w:val="24"/>
          <w:szCs w:val="24"/>
          <w:lang w:val="en-US" w:eastAsia="ja-JP"/>
          <w14:ligatures w14:val="none"/>
        </w:rPr>
        <w:t xml:space="preserve">Cooper, M. (2008) </w:t>
      </w:r>
      <w:r w:rsidR="00A9371F">
        <w:rPr>
          <w:rFonts w:ascii="Arial" w:eastAsia="Times New Roman" w:hAnsi="Arial" w:cs="Arial"/>
          <w:i/>
          <w:iCs/>
          <w:kern w:val="0"/>
          <w:sz w:val="24"/>
          <w:szCs w:val="24"/>
          <w:lang w:val="en-US" w:eastAsia="ja-JP"/>
          <w14:ligatures w14:val="none"/>
        </w:rPr>
        <w:t xml:space="preserve">Essential research findings in counselling and psychotherapy: the facts are friendly. </w:t>
      </w:r>
      <w:r w:rsidR="00A9371F">
        <w:rPr>
          <w:rFonts w:ascii="Arial" w:eastAsia="Times New Roman" w:hAnsi="Arial" w:cs="Arial"/>
          <w:kern w:val="0"/>
          <w:sz w:val="24"/>
          <w:szCs w:val="24"/>
          <w:lang w:val="en-US" w:eastAsia="ja-JP"/>
          <w14:ligatures w14:val="none"/>
        </w:rPr>
        <w:t>London</w:t>
      </w:r>
      <w:r w:rsidR="00BE59AA">
        <w:rPr>
          <w:rFonts w:ascii="Arial" w:eastAsia="Times New Roman" w:hAnsi="Arial" w:cs="Arial"/>
          <w:kern w:val="0"/>
          <w:sz w:val="24"/>
          <w:szCs w:val="24"/>
          <w:lang w:val="en-US" w:eastAsia="ja-JP"/>
          <w14:ligatures w14:val="none"/>
        </w:rPr>
        <w:t xml:space="preserve">: SAGE. </w:t>
      </w:r>
    </w:p>
    <w:p w14:paraId="152C2CD6" w14:textId="77777777" w:rsidR="00321E87" w:rsidRPr="00D64F3E" w:rsidRDefault="00321E87" w:rsidP="00AB0DEC">
      <w:pPr>
        <w:spacing w:line="480" w:lineRule="auto"/>
        <w:rPr>
          <w:rFonts w:ascii="Arial" w:hAnsi="Arial" w:cs="Arial"/>
          <w:color w:val="000000" w:themeColor="text1"/>
          <w:sz w:val="24"/>
          <w:szCs w:val="24"/>
        </w:rPr>
      </w:pPr>
    </w:p>
    <w:p w14:paraId="3287E4F5" w14:textId="0D6A0F2F" w:rsidR="00121C55" w:rsidRPr="00D64F3E" w:rsidRDefault="00121C55" w:rsidP="00121C55">
      <w:pPr>
        <w:spacing w:line="480" w:lineRule="auto"/>
        <w:ind w:left="720" w:hanging="720"/>
        <w:rPr>
          <w:rFonts w:ascii="Arial" w:hAnsi="Arial" w:cs="Arial"/>
          <w:color w:val="000000" w:themeColor="text1"/>
          <w:sz w:val="24"/>
          <w:szCs w:val="24"/>
        </w:rPr>
      </w:pPr>
      <w:r w:rsidRPr="00D64F3E">
        <w:rPr>
          <w:rFonts w:ascii="Arial" w:hAnsi="Arial" w:cs="Arial"/>
          <w:color w:val="000000" w:themeColor="text1"/>
          <w:sz w:val="24"/>
          <w:szCs w:val="24"/>
          <w:shd w:val="clear" w:color="auto" w:fill="FFFFFF"/>
        </w:rPr>
        <w:t>Fassinger, R.E. (2005) “Paradigms, Praxis, Problems, and Promise: Grounded Theory in Counseling Psychology Research,” </w:t>
      </w:r>
      <w:r w:rsidRPr="00D64F3E">
        <w:rPr>
          <w:rFonts w:ascii="Arial" w:hAnsi="Arial" w:cs="Arial"/>
          <w:i/>
          <w:iCs/>
          <w:color w:val="000000" w:themeColor="text1"/>
          <w:sz w:val="24"/>
          <w:szCs w:val="24"/>
          <w:shd w:val="clear" w:color="auto" w:fill="FFFFFF"/>
        </w:rPr>
        <w:t>Journal of counseling psychology</w:t>
      </w:r>
      <w:r w:rsidRPr="00D64F3E">
        <w:rPr>
          <w:rFonts w:ascii="Arial" w:hAnsi="Arial" w:cs="Arial"/>
          <w:color w:val="000000" w:themeColor="text1"/>
          <w:sz w:val="24"/>
          <w:szCs w:val="24"/>
          <w:shd w:val="clear" w:color="auto" w:fill="FFFFFF"/>
        </w:rPr>
        <w:t>, 52(2), pp. 156–166. Available at: https://doi.org/10.1037/0022-0167.52.2.156.</w:t>
      </w:r>
    </w:p>
    <w:p w14:paraId="4DFD095D" w14:textId="77777777" w:rsidR="00121C55" w:rsidRPr="00747573" w:rsidRDefault="00121C55" w:rsidP="00AB0DEC">
      <w:pPr>
        <w:spacing w:line="480" w:lineRule="auto"/>
        <w:rPr>
          <w:rFonts w:ascii="Arial" w:hAnsi="Arial" w:cs="Arial"/>
          <w:b/>
          <w:bCs/>
          <w:sz w:val="24"/>
          <w:szCs w:val="24"/>
        </w:rPr>
      </w:pPr>
    </w:p>
    <w:p w14:paraId="7113EE5C" w14:textId="43AE390E" w:rsidR="00D77113" w:rsidRDefault="00CE54D3" w:rsidP="00AB0DEC">
      <w:pPr>
        <w:spacing w:line="480" w:lineRule="auto"/>
        <w:ind w:left="720" w:hanging="720"/>
        <w:rPr>
          <w:rFonts w:ascii="Arial" w:hAnsi="Arial" w:cs="Arial"/>
          <w:sz w:val="24"/>
          <w:szCs w:val="24"/>
        </w:rPr>
      </w:pPr>
      <w:r>
        <w:rPr>
          <w:rFonts w:ascii="Arial" w:hAnsi="Arial" w:cs="Arial"/>
          <w:sz w:val="24"/>
          <w:szCs w:val="24"/>
        </w:rPr>
        <w:t xml:space="preserve">Fossey, E., </w:t>
      </w:r>
      <w:r w:rsidR="0042482E">
        <w:rPr>
          <w:rFonts w:ascii="Arial" w:hAnsi="Arial" w:cs="Arial"/>
          <w:sz w:val="24"/>
          <w:szCs w:val="24"/>
        </w:rPr>
        <w:t xml:space="preserve">Harvey, C., McDermott, F., </w:t>
      </w:r>
      <w:r w:rsidR="00B93088">
        <w:rPr>
          <w:rFonts w:ascii="Arial" w:hAnsi="Arial" w:cs="Arial"/>
          <w:sz w:val="24"/>
          <w:szCs w:val="24"/>
        </w:rPr>
        <w:t xml:space="preserve">Davidson, L. (2002) </w:t>
      </w:r>
      <w:r w:rsidR="00527A44">
        <w:rPr>
          <w:rFonts w:ascii="Arial" w:hAnsi="Arial" w:cs="Arial"/>
          <w:sz w:val="24"/>
          <w:szCs w:val="24"/>
        </w:rPr>
        <w:t xml:space="preserve">‘Understanding and evaluating </w:t>
      </w:r>
      <w:r w:rsidR="005E69BC">
        <w:rPr>
          <w:rFonts w:ascii="Arial" w:hAnsi="Arial" w:cs="Arial"/>
          <w:sz w:val="24"/>
          <w:szCs w:val="24"/>
        </w:rPr>
        <w:t xml:space="preserve">qualitative research’, </w:t>
      </w:r>
      <w:r w:rsidR="001B208E">
        <w:rPr>
          <w:rFonts w:ascii="Arial" w:hAnsi="Arial" w:cs="Arial"/>
          <w:i/>
          <w:iCs/>
          <w:sz w:val="24"/>
          <w:szCs w:val="24"/>
        </w:rPr>
        <w:t>Australian and New Zealand Journal of Psychiatry</w:t>
      </w:r>
      <w:r w:rsidR="005F1694">
        <w:rPr>
          <w:rFonts w:ascii="Arial" w:hAnsi="Arial" w:cs="Arial"/>
          <w:i/>
          <w:iCs/>
          <w:sz w:val="24"/>
          <w:szCs w:val="24"/>
        </w:rPr>
        <w:t xml:space="preserve">, </w:t>
      </w:r>
      <w:r w:rsidR="004879EB">
        <w:rPr>
          <w:rFonts w:ascii="Arial" w:hAnsi="Arial" w:cs="Arial"/>
          <w:sz w:val="24"/>
          <w:szCs w:val="24"/>
        </w:rPr>
        <w:t>36</w:t>
      </w:r>
      <w:r w:rsidR="00D77113">
        <w:rPr>
          <w:rFonts w:ascii="Arial" w:hAnsi="Arial" w:cs="Arial"/>
          <w:sz w:val="24"/>
          <w:szCs w:val="24"/>
        </w:rPr>
        <w:t xml:space="preserve">, pp. 717-732. </w:t>
      </w:r>
    </w:p>
    <w:p w14:paraId="018886B1" w14:textId="77777777" w:rsidR="00210B65" w:rsidRDefault="00210B65" w:rsidP="00AB0DEC">
      <w:pPr>
        <w:spacing w:line="480" w:lineRule="auto"/>
        <w:ind w:left="720" w:hanging="720"/>
        <w:rPr>
          <w:rFonts w:ascii="Arial" w:hAnsi="Arial" w:cs="Arial"/>
          <w:sz w:val="24"/>
          <w:szCs w:val="24"/>
        </w:rPr>
      </w:pPr>
    </w:p>
    <w:p w14:paraId="464246F7" w14:textId="77777777" w:rsidR="00210B65" w:rsidRPr="00210B65" w:rsidRDefault="00210B65" w:rsidP="00210B65">
      <w:pPr>
        <w:pStyle w:val="NormalWeb"/>
        <w:spacing w:before="0" w:beforeAutospacing="0" w:after="0" w:afterAutospacing="0" w:line="480" w:lineRule="auto"/>
        <w:ind w:left="720" w:hanging="720"/>
        <w:rPr>
          <w:rFonts w:ascii="Arial" w:hAnsi="Arial" w:cs="Arial"/>
        </w:rPr>
      </w:pPr>
      <w:r w:rsidRPr="00210B65">
        <w:rPr>
          <w:rFonts w:ascii="Arial" w:eastAsiaTheme="minorEastAsia" w:hAnsi="Arial" w:cs="Arial"/>
          <w:color w:val="000000" w:themeColor="text1"/>
          <w:kern w:val="24"/>
        </w:rPr>
        <w:lastRenderedPageBreak/>
        <w:t xml:space="preserve">Haake, R. (2017) ‘Counselling for depression: efficient, effective and evidence based’, </w:t>
      </w:r>
      <w:r w:rsidRPr="00210B65">
        <w:rPr>
          <w:rFonts w:ascii="Arial" w:eastAsiaTheme="minorEastAsia" w:hAnsi="Arial" w:cs="Arial"/>
          <w:i/>
          <w:iCs/>
          <w:color w:val="000000" w:themeColor="text1"/>
          <w:kern w:val="24"/>
        </w:rPr>
        <w:t xml:space="preserve">Healthcare Counselling and Psychotherapy Journal, </w:t>
      </w:r>
      <w:r w:rsidRPr="00210B65">
        <w:rPr>
          <w:rFonts w:ascii="Arial" w:eastAsiaTheme="minorEastAsia" w:hAnsi="Arial" w:cs="Arial"/>
          <w:color w:val="000000" w:themeColor="text1"/>
          <w:kern w:val="24"/>
        </w:rPr>
        <w:t xml:space="preserve">17 (4), pp. </w:t>
      </w:r>
    </w:p>
    <w:p w14:paraId="3771957D" w14:textId="77777777" w:rsidR="00AB0DEC" w:rsidRDefault="00AB0DEC" w:rsidP="00AB0DEC">
      <w:pPr>
        <w:spacing w:line="480" w:lineRule="auto"/>
        <w:ind w:left="720" w:hanging="720"/>
        <w:rPr>
          <w:rFonts w:ascii="Arial" w:hAnsi="Arial" w:cs="Arial"/>
          <w:sz w:val="24"/>
          <w:szCs w:val="24"/>
        </w:rPr>
      </w:pPr>
    </w:p>
    <w:p w14:paraId="4C8A8A74" w14:textId="77B6B603" w:rsidR="006E1A8E" w:rsidRDefault="006E1A8E" w:rsidP="00AB0DEC">
      <w:pPr>
        <w:spacing w:line="480" w:lineRule="auto"/>
        <w:ind w:left="720" w:hanging="720"/>
        <w:rPr>
          <w:rFonts w:ascii="Arial" w:eastAsia="Times New Roman" w:hAnsi="Arial" w:cs="Arial"/>
          <w:kern w:val="0"/>
          <w:sz w:val="24"/>
          <w:szCs w:val="24"/>
          <w:lang w:eastAsia="ja-JP"/>
          <w14:ligatures w14:val="none"/>
        </w:rPr>
      </w:pPr>
      <w:r w:rsidRPr="006E1A8E">
        <w:rPr>
          <w:rFonts w:ascii="Arial" w:eastAsia="Times New Roman" w:hAnsi="Arial" w:cs="Arial"/>
          <w:kern w:val="0"/>
          <w:sz w:val="24"/>
          <w:szCs w:val="24"/>
          <w:lang w:eastAsia="ja-JP"/>
          <w14:ligatures w14:val="none"/>
        </w:rPr>
        <w:t xml:space="preserve">Jackson, C. (2024) ‘Why Rogers is still relevant’, </w:t>
      </w:r>
      <w:r w:rsidRPr="006E1A8E">
        <w:rPr>
          <w:rFonts w:ascii="Arial" w:eastAsia="Times New Roman" w:hAnsi="Arial" w:cs="Arial"/>
          <w:i/>
          <w:iCs/>
          <w:kern w:val="0"/>
          <w:sz w:val="24"/>
          <w:szCs w:val="24"/>
          <w:lang w:eastAsia="ja-JP"/>
          <w14:ligatures w14:val="none"/>
        </w:rPr>
        <w:t xml:space="preserve">Therapy Today, </w:t>
      </w:r>
      <w:r w:rsidRPr="006E1A8E">
        <w:rPr>
          <w:rFonts w:ascii="Arial" w:eastAsia="Times New Roman" w:hAnsi="Arial" w:cs="Arial"/>
          <w:kern w:val="0"/>
          <w:sz w:val="24"/>
          <w:szCs w:val="24"/>
          <w:lang w:eastAsia="ja-JP"/>
          <w14:ligatures w14:val="none"/>
        </w:rPr>
        <w:t xml:space="preserve">35(5), pp. 18-23. </w:t>
      </w:r>
    </w:p>
    <w:p w14:paraId="7B9E8E32" w14:textId="77777777" w:rsidR="00D64F3E" w:rsidRPr="00E534B8" w:rsidRDefault="00D64F3E" w:rsidP="00AB0DEC">
      <w:pPr>
        <w:spacing w:line="480" w:lineRule="auto"/>
        <w:ind w:left="720" w:hanging="720"/>
        <w:rPr>
          <w:rFonts w:ascii="Arial" w:eastAsia="Times New Roman" w:hAnsi="Arial" w:cs="Arial"/>
          <w:color w:val="000000" w:themeColor="text1"/>
          <w:kern w:val="0"/>
          <w:sz w:val="24"/>
          <w:szCs w:val="24"/>
          <w:lang w:eastAsia="ja-JP"/>
          <w14:ligatures w14:val="none"/>
        </w:rPr>
      </w:pPr>
    </w:p>
    <w:p w14:paraId="0C6ECDA8" w14:textId="0556E7D1" w:rsidR="00D64F3E" w:rsidRPr="00E534B8" w:rsidRDefault="00D64F3E" w:rsidP="00AB0DEC">
      <w:pPr>
        <w:spacing w:line="480" w:lineRule="auto"/>
        <w:ind w:left="720" w:hanging="720"/>
        <w:rPr>
          <w:rFonts w:ascii="Arial" w:eastAsia="Times New Roman" w:hAnsi="Arial" w:cs="Arial"/>
          <w:color w:val="000000" w:themeColor="text1"/>
          <w:kern w:val="0"/>
          <w:sz w:val="24"/>
          <w:szCs w:val="24"/>
          <w:lang w:eastAsia="ja-JP"/>
          <w14:ligatures w14:val="none"/>
        </w:rPr>
      </w:pPr>
      <w:r w:rsidRPr="00E534B8">
        <w:rPr>
          <w:rFonts w:ascii="Arial" w:hAnsi="Arial" w:cs="Arial"/>
          <w:color w:val="000000" w:themeColor="text1"/>
          <w:sz w:val="24"/>
          <w:szCs w:val="24"/>
          <w:shd w:val="clear" w:color="auto" w:fill="FFFFFF"/>
        </w:rPr>
        <w:t>Jolley</w:t>
      </w:r>
      <w:r w:rsidR="00E534B8" w:rsidRPr="00E534B8">
        <w:rPr>
          <w:rFonts w:ascii="Arial" w:hAnsi="Arial" w:cs="Arial"/>
          <w:color w:val="000000" w:themeColor="text1"/>
          <w:sz w:val="24"/>
          <w:szCs w:val="24"/>
          <w:shd w:val="clear" w:color="auto" w:fill="FFFFFF"/>
        </w:rPr>
        <w:t>, H. K.</w:t>
      </w:r>
      <w:r w:rsidRPr="00E534B8">
        <w:rPr>
          <w:rFonts w:ascii="Arial" w:hAnsi="Arial" w:cs="Arial"/>
          <w:color w:val="000000" w:themeColor="text1"/>
          <w:sz w:val="24"/>
          <w:szCs w:val="24"/>
          <w:shd w:val="clear" w:color="auto" w:fill="FFFFFF"/>
        </w:rPr>
        <w:t xml:space="preserve"> (2019) “I’m human too: Person-centred counsellors’ lived experiences of therapist self-disclosure,” </w:t>
      </w:r>
      <w:r w:rsidRPr="00E534B8">
        <w:rPr>
          <w:rFonts w:ascii="Arial" w:hAnsi="Arial" w:cs="Arial"/>
          <w:i/>
          <w:iCs/>
          <w:color w:val="000000" w:themeColor="text1"/>
          <w:sz w:val="24"/>
          <w:szCs w:val="24"/>
          <w:shd w:val="clear" w:color="auto" w:fill="FFFFFF"/>
        </w:rPr>
        <w:t>European Journal for Qualitative Research in Psychotherapy</w:t>
      </w:r>
      <w:r w:rsidRPr="00E534B8">
        <w:rPr>
          <w:rFonts w:ascii="Arial" w:hAnsi="Arial" w:cs="Arial"/>
          <w:color w:val="000000" w:themeColor="text1"/>
          <w:sz w:val="24"/>
          <w:szCs w:val="24"/>
          <w:shd w:val="clear" w:color="auto" w:fill="FFFFFF"/>
        </w:rPr>
        <w:t xml:space="preserve">, 9, pp. 12–26. Available at: </w:t>
      </w:r>
      <w:hyperlink r:id="rId5" w:history="1">
        <w:r w:rsidR="00E534B8" w:rsidRPr="00D254B1">
          <w:rPr>
            <w:rStyle w:val="Hyperlink"/>
            <w:rFonts w:ascii="Arial" w:hAnsi="Arial" w:cs="Arial"/>
            <w:sz w:val="24"/>
            <w:szCs w:val="24"/>
            <w:shd w:val="clear" w:color="auto" w:fill="FFFFFF"/>
          </w:rPr>
          <w:t>https://doi.org/10.24377/EJQRP.article2990</w:t>
        </w:r>
      </w:hyperlink>
      <w:r w:rsidRPr="00E534B8">
        <w:rPr>
          <w:rFonts w:ascii="Arial" w:hAnsi="Arial" w:cs="Arial"/>
          <w:color w:val="000000" w:themeColor="text1"/>
          <w:sz w:val="24"/>
          <w:szCs w:val="24"/>
          <w:shd w:val="clear" w:color="auto" w:fill="FFFFFF"/>
        </w:rPr>
        <w:t>.</w:t>
      </w:r>
      <w:r w:rsidR="00E534B8">
        <w:rPr>
          <w:rFonts w:ascii="Arial" w:hAnsi="Arial" w:cs="Arial"/>
          <w:color w:val="000000" w:themeColor="text1"/>
          <w:sz w:val="24"/>
          <w:szCs w:val="24"/>
          <w:shd w:val="clear" w:color="auto" w:fill="FFFFFF"/>
        </w:rPr>
        <w:t xml:space="preserve"> </w:t>
      </w:r>
    </w:p>
    <w:p w14:paraId="7C31CFFA" w14:textId="77777777" w:rsidR="00D77113" w:rsidRPr="004879EB" w:rsidRDefault="00D77113" w:rsidP="00AB0DEC">
      <w:pPr>
        <w:spacing w:line="480" w:lineRule="auto"/>
        <w:ind w:left="720" w:hanging="720"/>
        <w:rPr>
          <w:rFonts w:ascii="Arial" w:hAnsi="Arial" w:cs="Arial"/>
          <w:sz w:val="24"/>
          <w:szCs w:val="24"/>
        </w:rPr>
      </w:pPr>
    </w:p>
    <w:p w14:paraId="5C5A03AA" w14:textId="12AC46A5" w:rsidR="002511F7" w:rsidRDefault="003723E6" w:rsidP="00AB0DEC">
      <w:pPr>
        <w:spacing w:line="480" w:lineRule="auto"/>
        <w:ind w:left="720" w:hanging="720"/>
        <w:rPr>
          <w:rFonts w:ascii="Arial" w:hAnsi="Arial" w:cs="Arial"/>
          <w:sz w:val="24"/>
          <w:szCs w:val="24"/>
        </w:rPr>
      </w:pPr>
      <w:r>
        <w:rPr>
          <w:rFonts w:ascii="Arial" w:hAnsi="Arial" w:cs="Arial"/>
          <w:sz w:val="24"/>
          <w:szCs w:val="24"/>
        </w:rPr>
        <w:t xml:space="preserve">Lees, J. </w:t>
      </w:r>
      <w:r w:rsidR="007E41BF">
        <w:rPr>
          <w:rFonts w:ascii="Arial" w:hAnsi="Arial" w:cs="Arial"/>
          <w:sz w:val="24"/>
          <w:szCs w:val="24"/>
        </w:rPr>
        <w:t xml:space="preserve">(2010) </w:t>
      </w:r>
      <w:r w:rsidR="002B06EF">
        <w:rPr>
          <w:rFonts w:ascii="Arial" w:hAnsi="Arial" w:cs="Arial"/>
          <w:sz w:val="24"/>
          <w:szCs w:val="24"/>
        </w:rPr>
        <w:t>‘Identity Wars, the Counselling and Psychotherapy Profession and Practitioner-based Research’</w:t>
      </w:r>
      <w:r w:rsidR="00237AF2">
        <w:rPr>
          <w:rFonts w:ascii="Arial" w:hAnsi="Arial" w:cs="Arial"/>
          <w:sz w:val="24"/>
          <w:szCs w:val="24"/>
        </w:rPr>
        <w:t xml:space="preserve">, </w:t>
      </w:r>
      <w:r w:rsidR="00410194">
        <w:rPr>
          <w:rFonts w:ascii="Arial" w:hAnsi="Arial" w:cs="Arial"/>
          <w:i/>
          <w:iCs/>
          <w:sz w:val="24"/>
          <w:szCs w:val="24"/>
        </w:rPr>
        <w:t>Psycho</w:t>
      </w:r>
      <w:r w:rsidR="00F65C9E">
        <w:rPr>
          <w:rFonts w:ascii="Arial" w:hAnsi="Arial" w:cs="Arial"/>
          <w:i/>
          <w:iCs/>
          <w:sz w:val="24"/>
          <w:szCs w:val="24"/>
        </w:rPr>
        <w:t>ther. Politics. Int.</w:t>
      </w:r>
      <w:r w:rsidR="0034641A">
        <w:rPr>
          <w:rFonts w:ascii="Arial" w:hAnsi="Arial" w:cs="Arial"/>
          <w:i/>
          <w:iCs/>
          <w:sz w:val="24"/>
          <w:szCs w:val="24"/>
        </w:rPr>
        <w:t xml:space="preserve">, </w:t>
      </w:r>
      <w:r w:rsidR="0034641A">
        <w:rPr>
          <w:rFonts w:ascii="Arial" w:hAnsi="Arial" w:cs="Arial"/>
          <w:sz w:val="24"/>
          <w:szCs w:val="24"/>
        </w:rPr>
        <w:t>8(1)</w:t>
      </w:r>
      <w:r w:rsidR="00C90BB9">
        <w:rPr>
          <w:rFonts w:ascii="Arial" w:hAnsi="Arial" w:cs="Arial"/>
          <w:sz w:val="24"/>
          <w:szCs w:val="24"/>
        </w:rPr>
        <w:t xml:space="preserve">, pp. 3-12. </w:t>
      </w:r>
    </w:p>
    <w:p w14:paraId="4D6F25D2" w14:textId="77777777" w:rsidR="00B67A95" w:rsidRDefault="00B67A95" w:rsidP="00AB0DEC">
      <w:pPr>
        <w:spacing w:line="480" w:lineRule="auto"/>
        <w:ind w:left="720" w:hanging="720"/>
        <w:rPr>
          <w:rFonts w:ascii="Arial" w:hAnsi="Arial" w:cs="Arial"/>
          <w:sz w:val="24"/>
          <w:szCs w:val="24"/>
        </w:rPr>
      </w:pPr>
    </w:p>
    <w:p w14:paraId="05B5A61A" w14:textId="64FDD01D" w:rsidR="00B67A95" w:rsidRDefault="00B67A95" w:rsidP="00AB0DEC">
      <w:pPr>
        <w:spacing w:line="480" w:lineRule="auto"/>
        <w:ind w:left="720" w:hanging="720"/>
        <w:rPr>
          <w:rFonts w:ascii="Arial" w:hAnsi="Arial" w:cs="Arial"/>
          <w:sz w:val="24"/>
          <w:szCs w:val="24"/>
        </w:rPr>
      </w:pPr>
      <w:r w:rsidRPr="00D04999">
        <w:rPr>
          <w:rFonts w:ascii="Arial" w:hAnsi="Arial" w:cs="Arial"/>
          <w:sz w:val="24"/>
          <w:szCs w:val="24"/>
        </w:rPr>
        <w:t xml:space="preserve">Levitt, H. </w:t>
      </w:r>
      <w:r w:rsidR="0046376E" w:rsidRPr="00D04999">
        <w:rPr>
          <w:rFonts w:ascii="Arial" w:hAnsi="Arial" w:cs="Arial"/>
          <w:sz w:val="24"/>
          <w:szCs w:val="24"/>
        </w:rPr>
        <w:t>(</w:t>
      </w:r>
      <w:r w:rsidR="00D04999" w:rsidRPr="00D04999">
        <w:rPr>
          <w:rFonts w:ascii="Arial" w:hAnsi="Arial" w:cs="Arial"/>
          <w:sz w:val="24"/>
          <w:szCs w:val="24"/>
        </w:rPr>
        <w:t>2015) ‘Qualitative Psychotherapy Researc</w:t>
      </w:r>
      <w:r w:rsidR="00D04999">
        <w:rPr>
          <w:rFonts w:ascii="Arial" w:hAnsi="Arial" w:cs="Arial"/>
          <w:sz w:val="24"/>
          <w:szCs w:val="24"/>
        </w:rPr>
        <w:t>h: The Journey So Far and Future Directions</w:t>
      </w:r>
      <w:r w:rsidR="00AC7BE1">
        <w:rPr>
          <w:rFonts w:ascii="Arial" w:hAnsi="Arial" w:cs="Arial"/>
          <w:sz w:val="24"/>
          <w:szCs w:val="24"/>
        </w:rPr>
        <w:t xml:space="preserve">’, </w:t>
      </w:r>
      <w:r w:rsidR="0061587C">
        <w:rPr>
          <w:rFonts w:ascii="Arial" w:hAnsi="Arial" w:cs="Arial"/>
          <w:i/>
          <w:iCs/>
          <w:sz w:val="24"/>
          <w:szCs w:val="24"/>
        </w:rPr>
        <w:t xml:space="preserve">American </w:t>
      </w:r>
      <w:r w:rsidR="00D709FA">
        <w:rPr>
          <w:rFonts w:ascii="Arial" w:hAnsi="Arial" w:cs="Arial"/>
          <w:i/>
          <w:iCs/>
          <w:sz w:val="24"/>
          <w:szCs w:val="24"/>
        </w:rPr>
        <w:t>Psychological Association</w:t>
      </w:r>
      <w:r w:rsidR="009358ED">
        <w:rPr>
          <w:rFonts w:ascii="Arial" w:hAnsi="Arial" w:cs="Arial"/>
          <w:i/>
          <w:iCs/>
          <w:sz w:val="24"/>
          <w:szCs w:val="24"/>
        </w:rPr>
        <w:t xml:space="preserve">, </w:t>
      </w:r>
      <w:r w:rsidR="009358ED">
        <w:rPr>
          <w:rFonts w:ascii="Arial" w:hAnsi="Arial" w:cs="Arial"/>
          <w:sz w:val="24"/>
          <w:szCs w:val="24"/>
        </w:rPr>
        <w:t>52(1)</w:t>
      </w:r>
      <w:r w:rsidR="002373B9">
        <w:rPr>
          <w:rFonts w:ascii="Arial" w:hAnsi="Arial" w:cs="Arial"/>
          <w:sz w:val="24"/>
          <w:szCs w:val="24"/>
        </w:rPr>
        <w:t xml:space="preserve">, pp. 31-37. </w:t>
      </w:r>
    </w:p>
    <w:p w14:paraId="68C4AD36" w14:textId="77777777" w:rsidR="00744B50" w:rsidRPr="00744B50" w:rsidRDefault="00744B50" w:rsidP="00AB0DEC">
      <w:pPr>
        <w:spacing w:line="480" w:lineRule="auto"/>
        <w:ind w:left="720" w:hanging="720"/>
        <w:rPr>
          <w:rFonts w:ascii="Arial" w:hAnsi="Arial" w:cs="Arial"/>
          <w:sz w:val="24"/>
          <w:szCs w:val="24"/>
        </w:rPr>
      </w:pPr>
    </w:p>
    <w:p w14:paraId="17AD3048" w14:textId="4E1727E4" w:rsidR="00744B50" w:rsidRPr="00744B50" w:rsidRDefault="00744B50" w:rsidP="00AB0DEC">
      <w:pPr>
        <w:spacing w:line="480" w:lineRule="auto"/>
        <w:ind w:left="720" w:hanging="720"/>
        <w:rPr>
          <w:rFonts w:ascii="Arial" w:hAnsi="Arial" w:cs="Arial"/>
          <w:sz w:val="24"/>
          <w:szCs w:val="24"/>
        </w:rPr>
      </w:pPr>
      <w:r w:rsidRPr="00744B50">
        <w:rPr>
          <w:rFonts w:ascii="Arial" w:hAnsi="Arial" w:cs="Arial"/>
          <w:sz w:val="24"/>
          <w:szCs w:val="24"/>
          <w:shd w:val="clear" w:color="auto" w:fill="FFFFFF"/>
        </w:rPr>
        <w:t>Mahon, D. (2023) </w:t>
      </w:r>
      <w:r w:rsidRPr="00744B50">
        <w:rPr>
          <w:rFonts w:ascii="Arial" w:hAnsi="Arial" w:cs="Arial"/>
          <w:i/>
          <w:iCs/>
          <w:sz w:val="24"/>
          <w:szCs w:val="24"/>
          <w:shd w:val="clear" w:color="auto" w:fill="FFFFFF"/>
        </w:rPr>
        <w:t>Evidence Based Counselling &amp; Psychotherapy for the 21st Century Practitioner</w:t>
      </w:r>
      <w:r w:rsidRPr="00744B50">
        <w:rPr>
          <w:rFonts w:ascii="Arial" w:hAnsi="Arial" w:cs="Arial"/>
          <w:sz w:val="24"/>
          <w:szCs w:val="24"/>
          <w:shd w:val="clear" w:color="auto" w:fill="FFFFFF"/>
        </w:rPr>
        <w:t>. Emerald.</w:t>
      </w:r>
    </w:p>
    <w:p w14:paraId="75118104" w14:textId="77777777" w:rsidR="002511F7" w:rsidRDefault="002511F7" w:rsidP="00AB0DEC">
      <w:pPr>
        <w:spacing w:line="480" w:lineRule="auto"/>
        <w:ind w:left="720" w:hanging="720"/>
        <w:rPr>
          <w:rFonts w:ascii="Arial" w:hAnsi="Arial" w:cs="Arial"/>
          <w:b/>
          <w:bCs/>
          <w:sz w:val="24"/>
          <w:szCs w:val="24"/>
        </w:rPr>
      </w:pPr>
    </w:p>
    <w:p w14:paraId="3704C601" w14:textId="77777777" w:rsidR="007854BF" w:rsidRDefault="007854BF" w:rsidP="00AB0DEC">
      <w:pPr>
        <w:spacing w:line="480" w:lineRule="auto"/>
        <w:ind w:left="720" w:hanging="720"/>
        <w:rPr>
          <w:rFonts w:ascii="Arial" w:hAnsi="Arial" w:cs="Arial"/>
          <w:sz w:val="24"/>
          <w:szCs w:val="24"/>
        </w:rPr>
      </w:pPr>
    </w:p>
    <w:p w14:paraId="50E6051D" w14:textId="77777777" w:rsidR="007854BF" w:rsidRDefault="007854BF" w:rsidP="00AB0DEC">
      <w:pPr>
        <w:spacing w:line="480" w:lineRule="auto"/>
        <w:ind w:left="720" w:hanging="720"/>
        <w:rPr>
          <w:rFonts w:ascii="Arial" w:hAnsi="Arial" w:cs="Arial"/>
          <w:sz w:val="24"/>
          <w:szCs w:val="24"/>
        </w:rPr>
      </w:pPr>
    </w:p>
    <w:p w14:paraId="52A6338F" w14:textId="4D2CF5FF" w:rsidR="00781DBF" w:rsidRDefault="0062325A" w:rsidP="00AB0DEC">
      <w:pPr>
        <w:spacing w:line="480" w:lineRule="auto"/>
        <w:ind w:left="720" w:hanging="720"/>
        <w:rPr>
          <w:rFonts w:ascii="Arial" w:hAnsi="Arial" w:cs="Arial"/>
          <w:sz w:val="24"/>
          <w:szCs w:val="24"/>
        </w:rPr>
      </w:pPr>
      <w:r>
        <w:rPr>
          <w:rFonts w:ascii="Arial" w:hAnsi="Arial" w:cs="Arial"/>
          <w:sz w:val="24"/>
          <w:szCs w:val="24"/>
        </w:rPr>
        <w:lastRenderedPageBreak/>
        <w:t>McLeod</w:t>
      </w:r>
      <w:r w:rsidR="00993070">
        <w:rPr>
          <w:rFonts w:ascii="Arial" w:hAnsi="Arial" w:cs="Arial"/>
          <w:sz w:val="24"/>
          <w:szCs w:val="24"/>
        </w:rPr>
        <w:t xml:space="preserve">, J. (2001) </w:t>
      </w:r>
      <w:r w:rsidR="00157C1B">
        <w:rPr>
          <w:rFonts w:ascii="Arial" w:hAnsi="Arial" w:cs="Arial"/>
          <w:sz w:val="24"/>
          <w:szCs w:val="24"/>
        </w:rPr>
        <w:t xml:space="preserve">‘Developing a research tradition consistent with the practices and values of counselling and psychotherapy: </w:t>
      </w:r>
      <w:r w:rsidR="00AA4498">
        <w:rPr>
          <w:rFonts w:ascii="Arial" w:hAnsi="Arial" w:cs="Arial"/>
          <w:sz w:val="24"/>
          <w:szCs w:val="24"/>
        </w:rPr>
        <w:t xml:space="preserve">why </w:t>
      </w:r>
      <w:r w:rsidR="00AA4498">
        <w:rPr>
          <w:rFonts w:ascii="Arial" w:hAnsi="Arial" w:cs="Arial"/>
          <w:i/>
          <w:iCs/>
          <w:sz w:val="24"/>
          <w:szCs w:val="24"/>
        </w:rPr>
        <w:t xml:space="preserve">Counselling and Psychotherapy Research </w:t>
      </w:r>
      <w:r w:rsidR="00ED68C4">
        <w:rPr>
          <w:rFonts w:ascii="Arial" w:hAnsi="Arial" w:cs="Arial"/>
          <w:sz w:val="24"/>
          <w:szCs w:val="24"/>
        </w:rPr>
        <w:t xml:space="preserve">is </w:t>
      </w:r>
      <w:r w:rsidR="00970EEB">
        <w:rPr>
          <w:rFonts w:ascii="Arial" w:hAnsi="Arial" w:cs="Arial"/>
          <w:sz w:val="24"/>
          <w:szCs w:val="24"/>
        </w:rPr>
        <w:t xml:space="preserve">necessary’, </w:t>
      </w:r>
      <w:r w:rsidR="00970EEB">
        <w:rPr>
          <w:rFonts w:ascii="Arial" w:hAnsi="Arial" w:cs="Arial"/>
          <w:i/>
          <w:iCs/>
          <w:sz w:val="24"/>
          <w:szCs w:val="24"/>
        </w:rPr>
        <w:t xml:space="preserve">Counselling and Psychotherapy </w:t>
      </w:r>
      <w:r w:rsidR="002C7AE4">
        <w:rPr>
          <w:rFonts w:ascii="Arial" w:hAnsi="Arial" w:cs="Arial"/>
          <w:i/>
          <w:iCs/>
          <w:sz w:val="24"/>
          <w:szCs w:val="24"/>
        </w:rPr>
        <w:t>Res</w:t>
      </w:r>
      <w:r w:rsidR="004366F1">
        <w:rPr>
          <w:rFonts w:ascii="Arial" w:hAnsi="Arial" w:cs="Arial"/>
          <w:i/>
          <w:iCs/>
          <w:sz w:val="24"/>
          <w:szCs w:val="24"/>
        </w:rPr>
        <w:t xml:space="preserve">earch, </w:t>
      </w:r>
      <w:r w:rsidR="004B07A2">
        <w:rPr>
          <w:rFonts w:ascii="Arial" w:hAnsi="Arial" w:cs="Arial"/>
          <w:sz w:val="24"/>
          <w:szCs w:val="24"/>
        </w:rPr>
        <w:t xml:space="preserve">1(1), pp. 3-11. </w:t>
      </w:r>
    </w:p>
    <w:p w14:paraId="052D0AEA" w14:textId="77777777" w:rsidR="00053592" w:rsidRDefault="00053592" w:rsidP="00AB0DEC">
      <w:pPr>
        <w:spacing w:line="480" w:lineRule="auto"/>
        <w:ind w:left="720" w:hanging="720"/>
        <w:rPr>
          <w:rFonts w:ascii="Arial" w:hAnsi="Arial" w:cs="Arial"/>
          <w:sz w:val="24"/>
          <w:szCs w:val="24"/>
        </w:rPr>
      </w:pPr>
    </w:p>
    <w:p w14:paraId="59A6B0D6" w14:textId="4CDCE51D" w:rsidR="00053592" w:rsidRPr="00C50A09" w:rsidRDefault="005D3321" w:rsidP="00AB0DEC">
      <w:pPr>
        <w:spacing w:line="480" w:lineRule="auto"/>
        <w:ind w:left="720" w:hanging="720"/>
        <w:rPr>
          <w:rFonts w:ascii="Arial" w:hAnsi="Arial" w:cs="Arial"/>
          <w:sz w:val="24"/>
          <w:szCs w:val="24"/>
        </w:rPr>
      </w:pPr>
      <w:r>
        <w:rPr>
          <w:rFonts w:ascii="Arial" w:hAnsi="Arial" w:cs="Arial"/>
          <w:sz w:val="24"/>
          <w:szCs w:val="24"/>
        </w:rPr>
        <w:t xml:space="preserve">McLeod, J. (2013). ‘Research on Person-Centred Counselling’, </w:t>
      </w:r>
      <w:r w:rsidR="00B375B9">
        <w:rPr>
          <w:rFonts w:ascii="Arial" w:hAnsi="Arial" w:cs="Arial"/>
          <w:sz w:val="24"/>
          <w:szCs w:val="24"/>
        </w:rPr>
        <w:t xml:space="preserve">in Mearns, D. and Thorne, B. </w:t>
      </w:r>
      <w:r w:rsidR="00B375B9">
        <w:rPr>
          <w:rFonts w:ascii="Arial" w:hAnsi="Arial" w:cs="Arial"/>
          <w:i/>
          <w:iCs/>
          <w:sz w:val="24"/>
          <w:szCs w:val="24"/>
        </w:rPr>
        <w:t xml:space="preserve">Person-Centred </w:t>
      </w:r>
      <w:r w:rsidR="00A128BB">
        <w:rPr>
          <w:rFonts w:ascii="Arial" w:hAnsi="Arial" w:cs="Arial"/>
          <w:i/>
          <w:iCs/>
          <w:sz w:val="24"/>
          <w:szCs w:val="24"/>
        </w:rPr>
        <w:t>Counselling in Action</w:t>
      </w:r>
      <w:r w:rsidR="00C50A09">
        <w:rPr>
          <w:rFonts w:ascii="Arial" w:hAnsi="Arial" w:cs="Arial"/>
          <w:sz w:val="24"/>
          <w:szCs w:val="24"/>
        </w:rPr>
        <w:t>.</w:t>
      </w:r>
      <w:r w:rsidR="00A128BB">
        <w:rPr>
          <w:rFonts w:ascii="Arial" w:hAnsi="Arial" w:cs="Arial"/>
          <w:i/>
          <w:iCs/>
          <w:sz w:val="24"/>
          <w:szCs w:val="24"/>
        </w:rPr>
        <w:t xml:space="preserve"> </w:t>
      </w:r>
      <w:r w:rsidR="00C50A09">
        <w:rPr>
          <w:rFonts w:ascii="Arial" w:hAnsi="Arial" w:cs="Arial"/>
          <w:sz w:val="24"/>
          <w:szCs w:val="24"/>
        </w:rPr>
        <w:t>4</w:t>
      </w:r>
      <w:r w:rsidR="00C50A09" w:rsidRPr="00C50A09">
        <w:rPr>
          <w:rFonts w:ascii="Arial" w:hAnsi="Arial" w:cs="Arial"/>
          <w:sz w:val="24"/>
          <w:szCs w:val="24"/>
          <w:vertAlign w:val="superscript"/>
        </w:rPr>
        <w:t>th</w:t>
      </w:r>
      <w:r w:rsidR="00C50A09">
        <w:rPr>
          <w:rFonts w:ascii="Arial" w:hAnsi="Arial" w:cs="Arial"/>
          <w:sz w:val="24"/>
          <w:szCs w:val="24"/>
        </w:rPr>
        <w:t xml:space="preserve"> ed. </w:t>
      </w:r>
      <w:r w:rsidR="0032661E">
        <w:rPr>
          <w:rFonts w:ascii="Arial" w:hAnsi="Arial" w:cs="Arial"/>
          <w:sz w:val="24"/>
          <w:szCs w:val="24"/>
        </w:rPr>
        <w:t>London: SAGE, pp. 180-200.</w:t>
      </w:r>
      <w:r w:rsidR="00C50A09">
        <w:rPr>
          <w:rFonts w:ascii="Arial" w:hAnsi="Arial" w:cs="Arial"/>
          <w:sz w:val="24"/>
          <w:szCs w:val="24"/>
        </w:rPr>
        <w:t xml:space="preserve"> </w:t>
      </w:r>
    </w:p>
    <w:p w14:paraId="23CEBD47" w14:textId="77777777" w:rsidR="00770882" w:rsidRDefault="00770882" w:rsidP="00AB0DEC">
      <w:pPr>
        <w:spacing w:line="480" w:lineRule="auto"/>
        <w:ind w:left="720" w:hanging="720"/>
        <w:rPr>
          <w:rFonts w:ascii="Arial" w:hAnsi="Arial" w:cs="Arial"/>
          <w:sz w:val="24"/>
          <w:szCs w:val="24"/>
        </w:rPr>
      </w:pPr>
    </w:p>
    <w:p w14:paraId="45CAE039" w14:textId="3E1F120E" w:rsidR="004B07A2" w:rsidRPr="00D9167F" w:rsidRDefault="00D01FB4" w:rsidP="004E558C">
      <w:pPr>
        <w:spacing w:line="480" w:lineRule="auto"/>
        <w:ind w:left="720" w:hanging="720"/>
        <w:rPr>
          <w:rFonts w:ascii="Arial" w:hAnsi="Arial" w:cs="Arial"/>
          <w:sz w:val="24"/>
          <w:szCs w:val="24"/>
        </w:rPr>
      </w:pPr>
      <w:r>
        <w:rPr>
          <w:rFonts w:ascii="Arial" w:hAnsi="Arial" w:cs="Arial"/>
          <w:sz w:val="24"/>
          <w:szCs w:val="24"/>
        </w:rPr>
        <w:t xml:space="preserve">Mearns, D. and Thorne, B. (2013). </w:t>
      </w:r>
      <w:r w:rsidR="00E878EE">
        <w:rPr>
          <w:rFonts w:ascii="Arial" w:hAnsi="Arial" w:cs="Arial"/>
          <w:i/>
          <w:iCs/>
          <w:sz w:val="24"/>
          <w:szCs w:val="24"/>
        </w:rPr>
        <w:t>Person-Centered Counselling in Action</w:t>
      </w:r>
      <w:r w:rsidR="00D9167F">
        <w:rPr>
          <w:rFonts w:ascii="Arial" w:hAnsi="Arial" w:cs="Arial"/>
          <w:i/>
          <w:iCs/>
          <w:sz w:val="24"/>
          <w:szCs w:val="24"/>
        </w:rPr>
        <w:t xml:space="preserve">. </w:t>
      </w:r>
      <w:r w:rsidR="00D9167F">
        <w:rPr>
          <w:rFonts w:ascii="Arial" w:hAnsi="Arial" w:cs="Arial"/>
          <w:sz w:val="24"/>
          <w:szCs w:val="24"/>
        </w:rPr>
        <w:t>4</w:t>
      </w:r>
      <w:r w:rsidR="00D9167F" w:rsidRPr="00D9167F">
        <w:rPr>
          <w:rFonts w:ascii="Arial" w:hAnsi="Arial" w:cs="Arial"/>
          <w:sz w:val="24"/>
          <w:szCs w:val="24"/>
          <w:vertAlign w:val="superscript"/>
        </w:rPr>
        <w:t>th</w:t>
      </w:r>
      <w:r w:rsidR="00D9167F">
        <w:rPr>
          <w:rFonts w:ascii="Arial" w:hAnsi="Arial" w:cs="Arial"/>
          <w:sz w:val="24"/>
          <w:szCs w:val="24"/>
        </w:rPr>
        <w:t xml:space="preserve"> ed. London</w:t>
      </w:r>
      <w:r w:rsidR="004E558C">
        <w:rPr>
          <w:rFonts w:ascii="Arial" w:hAnsi="Arial" w:cs="Arial"/>
          <w:sz w:val="24"/>
          <w:szCs w:val="24"/>
        </w:rPr>
        <w:t>: SAGE.</w:t>
      </w:r>
    </w:p>
    <w:p w14:paraId="1E885C81" w14:textId="77777777" w:rsidR="009B4651" w:rsidRDefault="009B4651" w:rsidP="00941DEF">
      <w:pPr>
        <w:spacing w:line="480" w:lineRule="auto"/>
        <w:rPr>
          <w:rFonts w:ascii="Arial" w:hAnsi="Arial" w:cs="Arial"/>
          <w:sz w:val="24"/>
          <w:szCs w:val="24"/>
        </w:rPr>
      </w:pPr>
    </w:p>
    <w:p w14:paraId="07A15E31" w14:textId="1403617B" w:rsidR="00A14346" w:rsidRDefault="00A14346" w:rsidP="00A14346">
      <w:pPr>
        <w:spacing w:after="0" w:line="480" w:lineRule="auto"/>
        <w:ind w:left="720" w:hanging="720"/>
        <w:contextualSpacing/>
        <w:rPr>
          <w:rFonts w:ascii="Arial" w:eastAsiaTheme="minorEastAsia" w:hAnsi="Arial" w:cs="Arial"/>
          <w:kern w:val="24"/>
          <w:sz w:val="24"/>
          <w:szCs w:val="24"/>
        </w:rPr>
      </w:pPr>
      <w:r w:rsidRPr="00CB2F6F">
        <w:rPr>
          <w:rFonts w:ascii="Arial" w:eastAsiaTheme="minorEastAsia" w:hAnsi="Arial" w:cs="Arial"/>
          <w:kern w:val="24"/>
          <w:sz w:val="24"/>
          <w:szCs w:val="24"/>
        </w:rPr>
        <w:t xml:space="preserve">National Institute for Health and Care Excellence (NICE) (2022) </w:t>
      </w:r>
      <w:r w:rsidRPr="00CB2F6F">
        <w:rPr>
          <w:rFonts w:ascii="Arial" w:eastAsiaTheme="minorEastAsia" w:hAnsi="Arial" w:cs="Arial"/>
          <w:i/>
          <w:iCs/>
          <w:kern w:val="24"/>
          <w:sz w:val="24"/>
          <w:szCs w:val="24"/>
        </w:rPr>
        <w:t xml:space="preserve">Depression in adults: treatment and management. </w:t>
      </w:r>
      <w:r w:rsidRPr="00CB2F6F">
        <w:rPr>
          <w:rFonts w:ascii="Arial" w:eastAsiaTheme="minorEastAsia" w:hAnsi="Arial" w:cs="Arial"/>
          <w:kern w:val="24"/>
          <w:sz w:val="24"/>
          <w:szCs w:val="24"/>
        </w:rPr>
        <w:t xml:space="preserve">Available at: </w:t>
      </w:r>
      <w:hyperlink r:id="rId6" w:history="1">
        <w:r w:rsidRPr="00CB2F6F">
          <w:rPr>
            <w:rStyle w:val="Hyperlink"/>
            <w:rFonts w:ascii="Arial" w:eastAsiaTheme="minorEastAsia" w:hAnsi="Arial" w:cs="Arial"/>
            <w:kern w:val="24"/>
            <w:sz w:val="24"/>
            <w:szCs w:val="24"/>
          </w:rPr>
          <w:t>https://www.nice.org.uk/guidance/ng222</w:t>
        </w:r>
      </w:hyperlink>
      <w:r w:rsidRPr="00CB2F6F">
        <w:rPr>
          <w:rFonts w:ascii="Arial" w:eastAsiaTheme="minorEastAsia" w:hAnsi="Arial" w:cs="Arial"/>
          <w:kern w:val="24"/>
          <w:sz w:val="24"/>
          <w:szCs w:val="24"/>
        </w:rPr>
        <w:t xml:space="preserve"> (Accessed: </w:t>
      </w:r>
      <w:r>
        <w:rPr>
          <w:rFonts w:ascii="Arial" w:eastAsiaTheme="minorEastAsia" w:hAnsi="Arial" w:cs="Arial"/>
          <w:kern w:val="24"/>
          <w:sz w:val="24"/>
          <w:szCs w:val="24"/>
        </w:rPr>
        <w:t>2</w:t>
      </w:r>
      <w:r w:rsidR="00E85506">
        <w:rPr>
          <w:rFonts w:ascii="Arial" w:eastAsiaTheme="minorEastAsia" w:hAnsi="Arial" w:cs="Arial"/>
          <w:kern w:val="24"/>
          <w:sz w:val="24"/>
          <w:szCs w:val="24"/>
        </w:rPr>
        <w:t>8th</w:t>
      </w:r>
      <w:r w:rsidRPr="00CB2F6F">
        <w:rPr>
          <w:rFonts w:ascii="Arial" w:eastAsiaTheme="minorEastAsia" w:hAnsi="Arial" w:cs="Arial"/>
          <w:kern w:val="24"/>
          <w:sz w:val="24"/>
          <w:szCs w:val="24"/>
        </w:rPr>
        <w:t xml:space="preserve"> </w:t>
      </w:r>
      <w:r w:rsidR="00E85506">
        <w:rPr>
          <w:rFonts w:ascii="Arial" w:eastAsiaTheme="minorEastAsia" w:hAnsi="Arial" w:cs="Arial"/>
          <w:kern w:val="24"/>
          <w:sz w:val="24"/>
          <w:szCs w:val="24"/>
        </w:rPr>
        <w:t>February</w:t>
      </w:r>
      <w:r w:rsidRPr="00CB2F6F">
        <w:rPr>
          <w:rFonts w:ascii="Arial" w:eastAsiaTheme="minorEastAsia" w:hAnsi="Arial" w:cs="Arial"/>
          <w:kern w:val="24"/>
          <w:sz w:val="24"/>
          <w:szCs w:val="24"/>
        </w:rPr>
        <w:t xml:space="preserve"> 202</w:t>
      </w:r>
      <w:r w:rsidR="00E85506">
        <w:rPr>
          <w:rFonts w:ascii="Arial" w:eastAsiaTheme="minorEastAsia" w:hAnsi="Arial" w:cs="Arial"/>
          <w:kern w:val="24"/>
          <w:sz w:val="24"/>
          <w:szCs w:val="24"/>
        </w:rPr>
        <w:t>6</w:t>
      </w:r>
      <w:r w:rsidRPr="00CB2F6F">
        <w:rPr>
          <w:rFonts w:ascii="Arial" w:eastAsiaTheme="minorEastAsia" w:hAnsi="Arial" w:cs="Arial"/>
          <w:kern w:val="24"/>
          <w:sz w:val="24"/>
          <w:szCs w:val="24"/>
        </w:rPr>
        <w:t xml:space="preserve">). </w:t>
      </w:r>
    </w:p>
    <w:p w14:paraId="114A22A8" w14:textId="77777777" w:rsidR="006B5E94" w:rsidRDefault="006B5E94" w:rsidP="00A14346">
      <w:pPr>
        <w:spacing w:after="0" w:line="480" w:lineRule="auto"/>
        <w:ind w:left="720" w:hanging="720"/>
        <w:contextualSpacing/>
        <w:rPr>
          <w:rFonts w:ascii="Arial" w:eastAsiaTheme="minorEastAsia" w:hAnsi="Arial" w:cs="Arial"/>
          <w:kern w:val="24"/>
          <w:sz w:val="24"/>
          <w:szCs w:val="24"/>
        </w:rPr>
      </w:pPr>
    </w:p>
    <w:p w14:paraId="45D2C37B" w14:textId="38384769" w:rsidR="006B5E94" w:rsidRPr="00CD6E0B" w:rsidRDefault="006B5E94" w:rsidP="00A14346">
      <w:pPr>
        <w:spacing w:after="0" w:line="480" w:lineRule="auto"/>
        <w:ind w:left="720" w:hanging="720"/>
        <w:contextualSpacing/>
        <w:rPr>
          <w:rFonts w:ascii="Arial" w:eastAsiaTheme="minorEastAsia" w:hAnsi="Arial" w:cs="Arial"/>
          <w:kern w:val="24"/>
          <w:sz w:val="24"/>
          <w:szCs w:val="24"/>
        </w:rPr>
      </w:pPr>
      <w:r w:rsidRPr="00CD6E0B">
        <w:rPr>
          <w:rFonts w:ascii="Arial" w:hAnsi="Arial" w:cs="Arial"/>
          <w:sz w:val="24"/>
          <w:szCs w:val="24"/>
          <w:shd w:val="clear" w:color="auto" w:fill="FFFFFF"/>
        </w:rPr>
        <w:t>Panou, D. and Baourda, V.C. (2025) “Understanding the experience of clients with psychosomatic symptoms in person-centered therapy. A grounded theory,” </w:t>
      </w:r>
      <w:r w:rsidRPr="00CD6E0B">
        <w:rPr>
          <w:rFonts w:ascii="Arial" w:hAnsi="Arial" w:cs="Arial"/>
          <w:i/>
          <w:iCs/>
          <w:sz w:val="24"/>
          <w:szCs w:val="24"/>
          <w:shd w:val="clear" w:color="auto" w:fill="FFFFFF"/>
        </w:rPr>
        <w:t>Person-centered &amp; experiential psychotherapies</w:t>
      </w:r>
      <w:r w:rsidRPr="00CD6E0B">
        <w:rPr>
          <w:rFonts w:ascii="Arial" w:hAnsi="Arial" w:cs="Arial"/>
          <w:sz w:val="24"/>
          <w:szCs w:val="24"/>
          <w:shd w:val="clear" w:color="auto" w:fill="FFFFFF"/>
        </w:rPr>
        <w:t>, 24(1), pp. 48–63. Available at: https://doi.org/10.1080/14779757.2024.2360600</w:t>
      </w:r>
    </w:p>
    <w:p w14:paraId="54C7853E" w14:textId="77777777" w:rsidR="004B07A2" w:rsidRPr="004366F1" w:rsidRDefault="004B07A2" w:rsidP="00941DEF">
      <w:pPr>
        <w:spacing w:line="480" w:lineRule="auto"/>
        <w:rPr>
          <w:rFonts w:ascii="Arial" w:hAnsi="Arial" w:cs="Arial"/>
          <w:sz w:val="24"/>
          <w:szCs w:val="24"/>
        </w:rPr>
      </w:pPr>
    </w:p>
    <w:p w14:paraId="05EB0945" w14:textId="26C93FE0" w:rsidR="002511F7" w:rsidRDefault="007821AA" w:rsidP="00387088">
      <w:pPr>
        <w:spacing w:line="480" w:lineRule="auto"/>
        <w:ind w:left="720" w:hanging="720"/>
        <w:rPr>
          <w:rFonts w:ascii="Arial" w:hAnsi="Arial" w:cs="Arial"/>
          <w:sz w:val="24"/>
          <w:szCs w:val="24"/>
        </w:rPr>
      </w:pPr>
      <w:r>
        <w:rPr>
          <w:rFonts w:ascii="Arial" w:hAnsi="Arial" w:cs="Arial"/>
          <w:sz w:val="24"/>
          <w:szCs w:val="24"/>
        </w:rPr>
        <w:t>Reeves, A., Bond, T. (</w:t>
      </w:r>
      <w:r w:rsidR="00F06B7C">
        <w:rPr>
          <w:rFonts w:ascii="Arial" w:hAnsi="Arial" w:cs="Arial"/>
          <w:sz w:val="24"/>
          <w:szCs w:val="24"/>
        </w:rPr>
        <w:t xml:space="preserve">2021) </w:t>
      </w:r>
      <w:r w:rsidR="00DC44BD">
        <w:rPr>
          <w:rFonts w:ascii="Arial" w:hAnsi="Arial" w:cs="Arial"/>
          <w:i/>
          <w:iCs/>
          <w:sz w:val="24"/>
          <w:szCs w:val="24"/>
        </w:rPr>
        <w:t>Standards and Ethics for Counselling in Action</w:t>
      </w:r>
      <w:r w:rsidR="00601011">
        <w:rPr>
          <w:rFonts w:ascii="Arial" w:hAnsi="Arial" w:cs="Arial"/>
          <w:i/>
          <w:iCs/>
          <w:sz w:val="24"/>
          <w:szCs w:val="24"/>
        </w:rPr>
        <w:t xml:space="preserve">. </w:t>
      </w:r>
      <w:r w:rsidR="00601011">
        <w:rPr>
          <w:rFonts w:ascii="Arial" w:hAnsi="Arial" w:cs="Arial"/>
          <w:sz w:val="24"/>
          <w:szCs w:val="24"/>
        </w:rPr>
        <w:t>5</w:t>
      </w:r>
      <w:r w:rsidR="00601011" w:rsidRPr="00601011">
        <w:rPr>
          <w:rFonts w:ascii="Arial" w:hAnsi="Arial" w:cs="Arial"/>
          <w:sz w:val="24"/>
          <w:szCs w:val="24"/>
          <w:vertAlign w:val="superscript"/>
        </w:rPr>
        <w:t>th</w:t>
      </w:r>
      <w:r w:rsidR="00601011">
        <w:rPr>
          <w:rFonts w:ascii="Arial" w:hAnsi="Arial" w:cs="Arial"/>
          <w:sz w:val="24"/>
          <w:szCs w:val="24"/>
        </w:rPr>
        <w:t xml:space="preserve"> edition. </w:t>
      </w:r>
      <w:r w:rsidR="00EE028D">
        <w:rPr>
          <w:rFonts w:ascii="Arial" w:hAnsi="Arial" w:cs="Arial"/>
          <w:sz w:val="24"/>
          <w:szCs w:val="24"/>
        </w:rPr>
        <w:t xml:space="preserve">London: SAGE Publications </w:t>
      </w:r>
      <w:r w:rsidR="00387088">
        <w:rPr>
          <w:rFonts w:ascii="Arial" w:hAnsi="Arial" w:cs="Arial"/>
          <w:sz w:val="24"/>
          <w:szCs w:val="24"/>
        </w:rPr>
        <w:t xml:space="preserve">Ltd. </w:t>
      </w:r>
    </w:p>
    <w:p w14:paraId="5DD88F23" w14:textId="77777777" w:rsidR="00422F68" w:rsidRDefault="00422F68" w:rsidP="00387088">
      <w:pPr>
        <w:spacing w:line="480" w:lineRule="auto"/>
        <w:ind w:left="720" w:hanging="720"/>
        <w:rPr>
          <w:rFonts w:ascii="Arial" w:hAnsi="Arial" w:cs="Arial"/>
          <w:sz w:val="24"/>
          <w:szCs w:val="24"/>
        </w:rPr>
      </w:pPr>
    </w:p>
    <w:p w14:paraId="6407FF6D" w14:textId="7190D629" w:rsidR="00422F68" w:rsidRPr="00422F68" w:rsidRDefault="00422F68" w:rsidP="00422F68">
      <w:pPr>
        <w:spacing w:line="480" w:lineRule="auto"/>
        <w:ind w:left="720" w:hanging="720"/>
        <w:jc w:val="both"/>
        <w:rPr>
          <w:rFonts w:ascii="Arial" w:hAnsi="Arial" w:cs="Arial"/>
          <w:kern w:val="0"/>
          <w:sz w:val="24"/>
          <w:szCs w:val="24"/>
          <w:lang w:val="en-US"/>
          <w14:ligatures w14:val="none"/>
        </w:rPr>
      </w:pPr>
      <w:r w:rsidRPr="00422F68">
        <w:rPr>
          <w:rFonts w:ascii="Arial" w:hAnsi="Arial" w:cs="Arial"/>
          <w:kern w:val="0"/>
          <w:sz w:val="24"/>
          <w:szCs w:val="24"/>
          <w:lang w:val="en-US"/>
          <w14:ligatures w14:val="none"/>
        </w:rPr>
        <w:t xml:space="preserve">Rogers, C.R. (1992) ‘The Necessary and Sufficient Conditions of Therapeutic Personality Change’, Journal of consulting and clinical psychology, 60(6), pp. 827–832. Available at: </w:t>
      </w:r>
      <w:hyperlink r:id="rId7" w:history="1">
        <w:r w:rsidRPr="00422F68">
          <w:rPr>
            <w:rFonts w:ascii="Arial" w:hAnsi="Arial" w:cs="Arial"/>
            <w:color w:val="467886" w:themeColor="hyperlink"/>
            <w:kern w:val="0"/>
            <w:sz w:val="24"/>
            <w:szCs w:val="24"/>
            <w:u w:val="single"/>
            <w:lang w:val="en-US"/>
            <w14:ligatures w14:val="none"/>
          </w:rPr>
          <w:t>https://doi.org/10.1037/0022-006X.60.6.827</w:t>
        </w:r>
      </w:hyperlink>
      <w:r w:rsidRPr="00422F68">
        <w:rPr>
          <w:rFonts w:ascii="Arial" w:hAnsi="Arial" w:cs="Arial"/>
          <w:kern w:val="0"/>
          <w:sz w:val="24"/>
          <w:szCs w:val="24"/>
          <w:lang w:val="en-US"/>
          <w14:ligatures w14:val="none"/>
        </w:rPr>
        <w:t>.</w:t>
      </w:r>
    </w:p>
    <w:p w14:paraId="78E2B482" w14:textId="77777777" w:rsidR="001A1F64" w:rsidRDefault="001A1F64" w:rsidP="00387088">
      <w:pPr>
        <w:spacing w:line="480" w:lineRule="auto"/>
        <w:ind w:left="720" w:hanging="720"/>
        <w:rPr>
          <w:rFonts w:ascii="Arial" w:hAnsi="Arial" w:cs="Arial"/>
          <w:sz w:val="24"/>
          <w:szCs w:val="24"/>
        </w:rPr>
      </w:pPr>
    </w:p>
    <w:p w14:paraId="1BA4FE6A" w14:textId="77777777" w:rsidR="001A1F64" w:rsidRPr="001A1F64" w:rsidRDefault="001A1F64" w:rsidP="001A1F64">
      <w:pPr>
        <w:spacing w:line="480" w:lineRule="auto"/>
        <w:ind w:left="720" w:hanging="720"/>
        <w:rPr>
          <w:rFonts w:ascii="Arial" w:eastAsia="Times New Roman" w:hAnsi="Arial" w:cs="Arial"/>
          <w:b/>
          <w:bCs/>
          <w:kern w:val="0"/>
          <w:sz w:val="24"/>
          <w:szCs w:val="24"/>
          <w:lang w:val="en-US" w:eastAsia="ja-JP"/>
          <w14:ligatures w14:val="none"/>
        </w:rPr>
      </w:pPr>
      <w:r w:rsidRPr="001A1F64">
        <w:rPr>
          <w:rFonts w:ascii="Arial" w:hAnsi="Arial" w:cs="Arial"/>
          <w:kern w:val="0"/>
          <w:sz w:val="24"/>
          <w:szCs w:val="24"/>
          <w:shd w:val="clear" w:color="auto" w:fill="FFFFFF"/>
          <w14:ligatures w14:val="none"/>
        </w:rPr>
        <w:t>Satti, M.K. &amp; Ali, M.A. (2021) ‘Ideas on Personality: A Contrastive Analysis between Iqbal and Carl Rogers’, </w:t>
      </w:r>
      <w:r w:rsidRPr="001A1F64">
        <w:rPr>
          <w:rFonts w:ascii="Arial" w:hAnsi="Arial" w:cs="Arial"/>
          <w:i/>
          <w:iCs/>
          <w:kern w:val="0"/>
          <w:sz w:val="24"/>
          <w:szCs w:val="24"/>
          <w:shd w:val="clear" w:color="auto" w:fill="FFFFFF"/>
          <w14:ligatures w14:val="none"/>
        </w:rPr>
        <w:t>Bahria journal of professional psychology</w:t>
      </w:r>
      <w:r w:rsidRPr="001A1F64">
        <w:rPr>
          <w:rFonts w:ascii="Arial" w:hAnsi="Arial" w:cs="Arial"/>
          <w:kern w:val="0"/>
          <w:sz w:val="24"/>
          <w:szCs w:val="24"/>
          <w:shd w:val="clear" w:color="auto" w:fill="FFFFFF"/>
          <w14:ligatures w14:val="none"/>
        </w:rPr>
        <w:t>, 20(2), pp. 1-.</w:t>
      </w:r>
    </w:p>
    <w:p w14:paraId="42E2C564" w14:textId="77777777" w:rsidR="00387088" w:rsidRPr="00B33323" w:rsidRDefault="00387088" w:rsidP="00DA2CCD">
      <w:pPr>
        <w:spacing w:line="480" w:lineRule="auto"/>
        <w:rPr>
          <w:rFonts w:ascii="Arial" w:hAnsi="Arial" w:cs="Arial"/>
          <w:sz w:val="24"/>
          <w:szCs w:val="24"/>
        </w:rPr>
      </w:pPr>
    </w:p>
    <w:p w14:paraId="0307BFE4" w14:textId="66198C06" w:rsidR="00B33323" w:rsidRDefault="00B33323" w:rsidP="00B33323">
      <w:pPr>
        <w:spacing w:line="480" w:lineRule="auto"/>
        <w:ind w:left="720" w:hanging="720"/>
        <w:rPr>
          <w:rFonts w:ascii="Arial" w:eastAsia="Times New Roman" w:hAnsi="Arial" w:cs="Arial"/>
          <w:sz w:val="24"/>
          <w:szCs w:val="24"/>
        </w:rPr>
      </w:pPr>
      <w:r w:rsidRPr="00B33323">
        <w:rPr>
          <w:rFonts w:ascii="Arial" w:eastAsia="Times New Roman" w:hAnsi="Arial" w:cs="Arial"/>
          <w:sz w:val="24"/>
          <w:szCs w:val="24"/>
        </w:rPr>
        <w:t xml:space="preserve">Stafford, M. &amp; Bond, T. (2020) </w:t>
      </w:r>
      <w:r w:rsidRPr="00B33323">
        <w:rPr>
          <w:rFonts w:ascii="Arial" w:eastAsia="Times New Roman" w:hAnsi="Arial" w:cs="Arial"/>
          <w:i/>
          <w:iCs/>
          <w:sz w:val="24"/>
          <w:szCs w:val="24"/>
        </w:rPr>
        <w:t>Counselling skills in action</w:t>
      </w:r>
      <w:r w:rsidRPr="00B33323">
        <w:rPr>
          <w:rFonts w:ascii="Arial" w:eastAsia="Times New Roman" w:hAnsi="Arial" w:cs="Arial"/>
          <w:sz w:val="24"/>
          <w:szCs w:val="24"/>
        </w:rPr>
        <w:t xml:space="preserve">. 4th edition. Los Angeles; SAGE.  </w:t>
      </w:r>
    </w:p>
    <w:p w14:paraId="7451D27B" w14:textId="77777777" w:rsidR="00467138" w:rsidRDefault="00467138" w:rsidP="00E534B8">
      <w:pPr>
        <w:spacing w:line="480" w:lineRule="auto"/>
        <w:rPr>
          <w:rFonts w:ascii="Arial" w:eastAsia="Times New Roman" w:hAnsi="Arial" w:cs="Arial"/>
          <w:sz w:val="24"/>
          <w:szCs w:val="24"/>
        </w:rPr>
      </w:pPr>
    </w:p>
    <w:p w14:paraId="163AA0EE" w14:textId="77777777" w:rsidR="00121D8C" w:rsidRDefault="00121D8C" w:rsidP="00E534B8">
      <w:pPr>
        <w:spacing w:line="480" w:lineRule="auto"/>
        <w:rPr>
          <w:rFonts w:ascii="Arial" w:eastAsia="Times New Roman" w:hAnsi="Arial" w:cs="Arial"/>
          <w:sz w:val="24"/>
          <w:szCs w:val="24"/>
        </w:rPr>
      </w:pPr>
    </w:p>
    <w:p w14:paraId="46B5267B" w14:textId="27A5DCD1" w:rsidR="00121D8C" w:rsidRDefault="00121D8C" w:rsidP="00121D8C">
      <w:pPr>
        <w:spacing w:line="480" w:lineRule="auto"/>
        <w:ind w:left="720" w:hanging="720"/>
        <w:rPr>
          <w:rFonts w:ascii="Arial" w:hAnsi="Arial" w:cs="Arial"/>
          <w:sz w:val="24"/>
          <w:szCs w:val="24"/>
        </w:rPr>
      </w:pPr>
      <w:r w:rsidRPr="00121D8C">
        <w:rPr>
          <w:rFonts w:ascii="Arial" w:hAnsi="Arial" w:cs="Arial"/>
          <w:sz w:val="24"/>
          <w:szCs w:val="24"/>
        </w:rPr>
        <w:t xml:space="preserve">Timulak, L. (2007) </w:t>
      </w:r>
      <w:r w:rsidR="00473F84">
        <w:rPr>
          <w:rFonts w:ascii="Arial" w:hAnsi="Arial" w:cs="Arial"/>
          <w:sz w:val="24"/>
          <w:szCs w:val="24"/>
        </w:rPr>
        <w:t>‘</w:t>
      </w:r>
      <w:r w:rsidRPr="00121D8C">
        <w:rPr>
          <w:rFonts w:ascii="Arial" w:hAnsi="Arial" w:cs="Arial"/>
          <w:sz w:val="24"/>
          <w:szCs w:val="24"/>
        </w:rPr>
        <w:t>Identifying core categories of client-identified impact of helpful events in psychotherapy: A qualitative meta-analysis</w:t>
      </w:r>
      <w:r w:rsidR="00473F84">
        <w:rPr>
          <w:rFonts w:ascii="Arial" w:hAnsi="Arial" w:cs="Arial"/>
          <w:sz w:val="24"/>
          <w:szCs w:val="24"/>
        </w:rPr>
        <w:t>’</w:t>
      </w:r>
      <w:r w:rsidRPr="00121D8C">
        <w:rPr>
          <w:rFonts w:ascii="Arial" w:hAnsi="Arial" w:cs="Arial"/>
          <w:sz w:val="24"/>
          <w:szCs w:val="24"/>
        </w:rPr>
        <w:t xml:space="preserve">. </w:t>
      </w:r>
      <w:r w:rsidRPr="009479E6">
        <w:rPr>
          <w:rFonts w:ascii="Arial" w:hAnsi="Arial" w:cs="Arial"/>
          <w:i/>
          <w:iCs/>
          <w:sz w:val="24"/>
          <w:szCs w:val="24"/>
        </w:rPr>
        <w:t>Psycho therapy Research</w:t>
      </w:r>
      <w:r w:rsidRPr="00121D8C">
        <w:rPr>
          <w:rFonts w:ascii="Arial" w:hAnsi="Arial" w:cs="Arial"/>
          <w:sz w:val="24"/>
          <w:szCs w:val="24"/>
        </w:rPr>
        <w:t>, 17, 305–314</w:t>
      </w:r>
    </w:p>
    <w:p w14:paraId="734001E4" w14:textId="77777777" w:rsidR="009479E6" w:rsidRPr="00121D8C" w:rsidRDefault="009479E6" w:rsidP="00121D8C">
      <w:pPr>
        <w:spacing w:line="480" w:lineRule="auto"/>
        <w:ind w:left="720" w:hanging="720"/>
        <w:rPr>
          <w:rFonts w:ascii="Arial" w:hAnsi="Arial" w:cs="Arial"/>
          <w:color w:val="000000" w:themeColor="text1"/>
          <w:sz w:val="24"/>
          <w:szCs w:val="24"/>
          <w:shd w:val="clear" w:color="auto" w:fill="FFFFFF"/>
        </w:rPr>
      </w:pPr>
    </w:p>
    <w:p w14:paraId="22FFF265" w14:textId="1AE59355" w:rsidR="003477EC" w:rsidRPr="003477EC" w:rsidRDefault="003477EC" w:rsidP="00B33323">
      <w:pPr>
        <w:spacing w:line="480" w:lineRule="auto"/>
        <w:ind w:left="720" w:hanging="720"/>
        <w:rPr>
          <w:rFonts w:ascii="Arial" w:hAnsi="Arial" w:cs="Arial"/>
          <w:color w:val="000000" w:themeColor="text1"/>
          <w:sz w:val="24"/>
          <w:szCs w:val="24"/>
        </w:rPr>
      </w:pPr>
      <w:r w:rsidRPr="003477EC">
        <w:rPr>
          <w:rFonts w:ascii="Arial" w:hAnsi="Arial" w:cs="Arial"/>
          <w:color w:val="000000" w:themeColor="text1"/>
          <w:sz w:val="24"/>
          <w:szCs w:val="24"/>
          <w:shd w:val="clear" w:color="auto" w:fill="FFFFFF"/>
        </w:rPr>
        <w:t>Timulak, L. and Elliott, R. (2019) “Taking stock of descriptive–interpretative qualitative psychotherapy research: Issues and observations from the front line,” </w:t>
      </w:r>
      <w:r w:rsidRPr="003477EC">
        <w:rPr>
          <w:rFonts w:ascii="Arial" w:hAnsi="Arial" w:cs="Arial"/>
          <w:i/>
          <w:iCs/>
          <w:color w:val="000000" w:themeColor="text1"/>
          <w:sz w:val="24"/>
          <w:szCs w:val="24"/>
          <w:shd w:val="clear" w:color="auto" w:fill="FFFFFF"/>
        </w:rPr>
        <w:t>Counselling and psychotherapy research</w:t>
      </w:r>
      <w:r w:rsidRPr="003477EC">
        <w:rPr>
          <w:rFonts w:ascii="Arial" w:hAnsi="Arial" w:cs="Arial"/>
          <w:color w:val="000000" w:themeColor="text1"/>
          <w:sz w:val="24"/>
          <w:szCs w:val="24"/>
          <w:shd w:val="clear" w:color="auto" w:fill="FFFFFF"/>
        </w:rPr>
        <w:t xml:space="preserve">, 19(1), pp. 8–15. Available at: </w:t>
      </w:r>
      <w:hyperlink r:id="rId8" w:history="1">
        <w:r w:rsidR="00CE1929" w:rsidRPr="00DA3A1A">
          <w:rPr>
            <w:rStyle w:val="Hyperlink"/>
            <w:rFonts w:ascii="Arial" w:hAnsi="Arial" w:cs="Arial"/>
            <w:sz w:val="24"/>
            <w:szCs w:val="24"/>
            <w:shd w:val="clear" w:color="auto" w:fill="FFFFFF"/>
          </w:rPr>
          <w:t>https://doi.org/10.1002/capr.12197</w:t>
        </w:r>
      </w:hyperlink>
      <w:r w:rsidR="00CE1929">
        <w:rPr>
          <w:rFonts w:ascii="Arial" w:hAnsi="Arial" w:cs="Arial"/>
          <w:color w:val="000000" w:themeColor="text1"/>
          <w:sz w:val="24"/>
          <w:szCs w:val="24"/>
          <w:shd w:val="clear" w:color="auto" w:fill="FFFFFF"/>
        </w:rPr>
        <w:t xml:space="preserve"> </w:t>
      </w:r>
    </w:p>
    <w:p w14:paraId="02F59154" w14:textId="77777777" w:rsidR="00387088" w:rsidRDefault="00387088" w:rsidP="00387088">
      <w:pPr>
        <w:spacing w:line="480" w:lineRule="auto"/>
        <w:ind w:left="720" w:hanging="720"/>
        <w:rPr>
          <w:rFonts w:ascii="Arial" w:hAnsi="Arial" w:cs="Arial"/>
          <w:sz w:val="24"/>
          <w:szCs w:val="24"/>
        </w:rPr>
      </w:pPr>
    </w:p>
    <w:p w14:paraId="64BE83A7" w14:textId="77777777" w:rsidR="00387088" w:rsidRDefault="00387088" w:rsidP="00941DEF">
      <w:pPr>
        <w:spacing w:line="480" w:lineRule="auto"/>
        <w:rPr>
          <w:rFonts w:ascii="Arial" w:hAnsi="Arial" w:cs="Arial"/>
          <w:sz w:val="24"/>
          <w:szCs w:val="24"/>
        </w:rPr>
      </w:pPr>
    </w:p>
    <w:p w14:paraId="19AA0BA3" w14:textId="77777777" w:rsidR="00387088" w:rsidRPr="00601011" w:rsidRDefault="00387088" w:rsidP="00941DEF">
      <w:pPr>
        <w:spacing w:line="480" w:lineRule="auto"/>
        <w:rPr>
          <w:rFonts w:ascii="Arial" w:hAnsi="Arial" w:cs="Arial"/>
          <w:sz w:val="24"/>
          <w:szCs w:val="24"/>
        </w:rPr>
      </w:pPr>
    </w:p>
    <w:sectPr w:rsidR="00387088" w:rsidRPr="006010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DEF"/>
    <w:rsid w:val="0000288E"/>
    <w:rsid w:val="00002FDE"/>
    <w:rsid w:val="000033EC"/>
    <w:rsid w:val="00003E97"/>
    <w:rsid w:val="0000571D"/>
    <w:rsid w:val="0000611C"/>
    <w:rsid w:val="00010A66"/>
    <w:rsid w:val="0001183D"/>
    <w:rsid w:val="0001236A"/>
    <w:rsid w:val="00014C35"/>
    <w:rsid w:val="0002205B"/>
    <w:rsid w:val="0002383C"/>
    <w:rsid w:val="00024803"/>
    <w:rsid w:val="000262A7"/>
    <w:rsid w:val="00026B58"/>
    <w:rsid w:val="00031EEF"/>
    <w:rsid w:val="00032362"/>
    <w:rsid w:val="000326B7"/>
    <w:rsid w:val="000344C9"/>
    <w:rsid w:val="000354EF"/>
    <w:rsid w:val="00035D4A"/>
    <w:rsid w:val="00037017"/>
    <w:rsid w:val="0003780F"/>
    <w:rsid w:val="00037FE5"/>
    <w:rsid w:val="000413F4"/>
    <w:rsid w:val="00043403"/>
    <w:rsid w:val="000435AA"/>
    <w:rsid w:val="00043F6E"/>
    <w:rsid w:val="000469C7"/>
    <w:rsid w:val="000473B3"/>
    <w:rsid w:val="00052D56"/>
    <w:rsid w:val="00052DB1"/>
    <w:rsid w:val="00053592"/>
    <w:rsid w:val="00054602"/>
    <w:rsid w:val="00054B06"/>
    <w:rsid w:val="00055582"/>
    <w:rsid w:val="000603C1"/>
    <w:rsid w:val="00063CD9"/>
    <w:rsid w:val="00064D96"/>
    <w:rsid w:val="00066D7B"/>
    <w:rsid w:val="00073ECE"/>
    <w:rsid w:val="000751EA"/>
    <w:rsid w:val="000768B2"/>
    <w:rsid w:val="000775ED"/>
    <w:rsid w:val="000864E9"/>
    <w:rsid w:val="000903CD"/>
    <w:rsid w:val="00090AFD"/>
    <w:rsid w:val="000922A4"/>
    <w:rsid w:val="0009365C"/>
    <w:rsid w:val="0009369E"/>
    <w:rsid w:val="00094848"/>
    <w:rsid w:val="000A3D10"/>
    <w:rsid w:val="000A4D30"/>
    <w:rsid w:val="000B5884"/>
    <w:rsid w:val="000C1EA8"/>
    <w:rsid w:val="000C2F3E"/>
    <w:rsid w:val="000C3DFB"/>
    <w:rsid w:val="000C491A"/>
    <w:rsid w:val="000C7F2C"/>
    <w:rsid w:val="000D12BB"/>
    <w:rsid w:val="000D3E5A"/>
    <w:rsid w:val="000D444C"/>
    <w:rsid w:val="000D767B"/>
    <w:rsid w:val="000E1752"/>
    <w:rsid w:val="000E1FE2"/>
    <w:rsid w:val="000E641A"/>
    <w:rsid w:val="000E6768"/>
    <w:rsid w:val="000F2103"/>
    <w:rsid w:val="000F2B6A"/>
    <w:rsid w:val="000F4F9E"/>
    <w:rsid w:val="000F53E4"/>
    <w:rsid w:val="000F54EC"/>
    <w:rsid w:val="000F7E70"/>
    <w:rsid w:val="00100E95"/>
    <w:rsid w:val="00103DF5"/>
    <w:rsid w:val="00106B9B"/>
    <w:rsid w:val="0011365C"/>
    <w:rsid w:val="00114EEA"/>
    <w:rsid w:val="00115A28"/>
    <w:rsid w:val="001166B5"/>
    <w:rsid w:val="00117846"/>
    <w:rsid w:val="00121C55"/>
    <w:rsid w:val="00121D8C"/>
    <w:rsid w:val="00123B4F"/>
    <w:rsid w:val="0012784D"/>
    <w:rsid w:val="0013048B"/>
    <w:rsid w:val="0013144E"/>
    <w:rsid w:val="001314E9"/>
    <w:rsid w:val="00132AFC"/>
    <w:rsid w:val="00133069"/>
    <w:rsid w:val="00135223"/>
    <w:rsid w:val="00135443"/>
    <w:rsid w:val="001420FE"/>
    <w:rsid w:val="00147EEA"/>
    <w:rsid w:val="00150070"/>
    <w:rsid w:val="00151A60"/>
    <w:rsid w:val="00152164"/>
    <w:rsid w:val="00156A6F"/>
    <w:rsid w:val="00157712"/>
    <w:rsid w:val="00157C1B"/>
    <w:rsid w:val="001674BE"/>
    <w:rsid w:val="00167924"/>
    <w:rsid w:val="00167CEC"/>
    <w:rsid w:val="00170E81"/>
    <w:rsid w:val="00172500"/>
    <w:rsid w:val="00174512"/>
    <w:rsid w:val="00174ABF"/>
    <w:rsid w:val="001763AF"/>
    <w:rsid w:val="00180AE9"/>
    <w:rsid w:val="001853E9"/>
    <w:rsid w:val="00186669"/>
    <w:rsid w:val="00187D9F"/>
    <w:rsid w:val="00191304"/>
    <w:rsid w:val="00191B05"/>
    <w:rsid w:val="001964F5"/>
    <w:rsid w:val="0019656F"/>
    <w:rsid w:val="001969D1"/>
    <w:rsid w:val="001A1E9B"/>
    <w:rsid w:val="001A1F64"/>
    <w:rsid w:val="001A2021"/>
    <w:rsid w:val="001A4274"/>
    <w:rsid w:val="001A438B"/>
    <w:rsid w:val="001A57A5"/>
    <w:rsid w:val="001A6BB9"/>
    <w:rsid w:val="001A715F"/>
    <w:rsid w:val="001B208E"/>
    <w:rsid w:val="001B43B5"/>
    <w:rsid w:val="001B64A4"/>
    <w:rsid w:val="001C08AF"/>
    <w:rsid w:val="001C0938"/>
    <w:rsid w:val="001C2A38"/>
    <w:rsid w:val="001C330C"/>
    <w:rsid w:val="001C3B51"/>
    <w:rsid w:val="001C4BA2"/>
    <w:rsid w:val="001C5504"/>
    <w:rsid w:val="001C561D"/>
    <w:rsid w:val="001D1994"/>
    <w:rsid w:val="001D21C6"/>
    <w:rsid w:val="001D5A15"/>
    <w:rsid w:val="001D7CCD"/>
    <w:rsid w:val="001E20BC"/>
    <w:rsid w:val="001E27C9"/>
    <w:rsid w:val="001E3318"/>
    <w:rsid w:val="001E572D"/>
    <w:rsid w:val="001E6FA4"/>
    <w:rsid w:val="001F3BDB"/>
    <w:rsid w:val="001F40FE"/>
    <w:rsid w:val="001F41D8"/>
    <w:rsid w:val="001F7A97"/>
    <w:rsid w:val="00201CCB"/>
    <w:rsid w:val="00210B65"/>
    <w:rsid w:val="00216906"/>
    <w:rsid w:val="00217AC0"/>
    <w:rsid w:val="00220788"/>
    <w:rsid w:val="002208A8"/>
    <w:rsid w:val="00223AAA"/>
    <w:rsid w:val="00236E53"/>
    <w:rsid w:val="002373B9"/>
    <w:rsid w:val="00237AF2"/>
    <w:rsid w:val="0024057D"/>
    <w:rsid w:val="00241DBA"/>
    <w:rsid w:val="00245A6E"/>
    <w:rsid w:val="00246153"/>
    <w:rsid w:val="00247984"/>
    <w:rsid w:val="002511F7"/>
    <w:rsid w:val="00253D22"/>
    <w:rsid w:val="00255E2D"/>
    <w:rsid w:val="00256282"/>
    <w:rsid w:val="00257E5F"/>
    <w:rsid w:val="0026488C"/>
    <w:rsid w:val="002726D7"/>
    <w:rsid w:val="0027425D"/>
    <w:rsid w:val="00275684"/>
    <w:rsid w:val="00275809"/>
    <w:rsid w:val="0027731B"/>
    <w:rsid w:val="00282E2B"/>
    <w:rsid w:val="00291109"/>
    <w:rsid w:val="0029316B"/>
    <w:rsid w:val="00294DFD"/>
    <w:rsid w:val="00296FB0"/>
    <w:rsid w:val="002A3A71"/>
    <w:rsid w:val="002A51C0"/>
    <w:rsid w:val="002A7585"/>
    <w:rsid w:val="002B06EF"/>
    <w:rsid w:val="002B0EA1"/>
    <w:rsid w:val="002B29B6"/>
    <w:rsid w:val="002B3029"/>
    <w:rsid w:val="002C3880"/>
    <w:rsid w:val="002C6FFF"/>
    <w:rsid w:val="002C7AE4"/>
    <w:rsid w:val="002C7E11"/>
    <w:rsid w:val="002D0917"/>
    <w:rsid w:val="002D11E2"/>
    <w:rsid w:val="002D302F"/>
    <w:rsid w:val="002D3FB2"/>
    <w:rsid w:val="002D5C94"/>
    <w:rsid w:val="002E35C9"/>
    <w:rsid w:val="002E7A9C"/>
    <w:rsid w:val="002F4266"/>
    <w:rsid w:val="002F65A2"/>
    <w:rsid w:val="002F77D7"/>
    <w:rsid w:val="0030128D"/>
    <w:rsid w:val="003029AE"/>
    <w:rsid w:val="00303A97"/>
    <w:rsid w:val="00303D34"/>
    <w:rsid w:val="00306C8C"/>
    <w:rsid w:val="003102A8"/>
    <w:rsid w:val="003128BD"/>
    <w:rsid w:val="00312A16"/>
    <w:rsid w:val="00315329"/>
    <w:rsid w:val="00315632"/>
    <w:rsid w:val="003206FF"/>
    <w:rsid w:val="00321E87"/>
    <w:rsid w:val="003234D1"/>
    <w:rsid w:val="003246F3"/>
    <w:rsid w:val="00324897"/>
    <w:rsid w:val="0032661E"/>
    <w:rsid w:val="00327DCA"/>
    <w:rsid w:val="00334CFA"/>
    <w:rsid w:val="003458BC"/>
    <w:rsid w:val="0034641A"/>
    <w:rsid w:val="0034718B"/>
    <w:rsid w:val="003477EC"/>
    <w:rsid w:val="00350210"/>
    <w:rsid w:val="00360149"/>
    <w:rsid w:val="0036219B"/>
    <w:rsid w:val="00364863"/>
    <w:rsid w:val="00364FE9"/>
    <w:rsid w:val="003723E6"/>
    <w:rsid w:val="00376BDE"/>
    <w:rsid w:val="00380338"/>
    <w:rsid w:val="00381144"/>
    <w:rsid w:val="00387088"/>
    <w:rsid w:val="003906D0"/>
    <w:rsid w:val="00392E83"/>
    <w:rsid w:val="00392FB3"/>
    <w:rsid w:val="00396514"/>
    <w:rsid w:val="003A532E"/>
    <w:rsid w:val="003A549C"/>
    <w:rsid w:val="003A7768"/>
    <w:rsid w:val="003A7F78"/>
    <w:rsid w:val="003B1A5C"/>
    <w:rsid w:val="003B4749"/>
    <w:rsid w:val="003B5F45"/>
    <w:rsid w:val="003B5FB3"/>
    <w:rsid w:val="003B6A92"/>
    <w:rsid w:val="003C02C4"/>
    <w:rsid w:val="003C2EC3"/>
    <w:rsid w:val="003C7A37"/>
    <w:rsid w:val="003D2039"/>
    <w:rsid w:val="003D3ED5"/>
    <w:rsid w:val="003D69B7"/>
    <w:rsid w:val="003E0D8F"/>
    <w:rsid w:val="003E1CAB"/>
    <w:rsid w:val="003E46B0"/>
    <w:rsid w:val="003E53D8"/>
    <w:rsid w:val="003E6E76"/>
    <w:rsid w:val="003E77B2"/>
    <w:rsid w:val="003F00E3"/>
    <w:rsid w:val="003F0153"/>
    <w:rsid w:val="003F4514"/>
    <w:rsid w:val="003F4841"/>
    <w:rsid w:val="00402251"/>
    <w:rsid w:val="00402C9C"/>
    <w:rsid w:val="00410194"/>
    <w:rsid w:val="00410E0B"/>
    <w:rsid w:val="004115A7"/>
    <w:rsid w:val="00412C08"/>
    <w:rsid w:val="00422F68"/>
    <w:rsid w:val="0042378E"/>
    <w:rsid w:val="0042482E"/>
    <w:rsid w:val="0042652B"/>
    <w:rsid w:val="00427075"/>
    <w:rsid w:val="004317BC"/>
    <w:rsid w:val="00432CE5"/>
    <w:rsid w:val="0043338B"/>
    <w:rsid w:val="004348C2"/>
    <w:rsid w:val="00435AAA"/>
    <w:rsid w:val="004366F1"/>
    <w:rsid w:val="0043728E"/>
    <w:rsid w:val="00445A26"/>
    <w:rsid w:val="00447E04"/>
    <w:rsid w:val="00450F65"/>
    <w:rsid w:val="00453734"/>
    <w:rsid w:val="00460094"/>
    <w:rsid w:val="004615A9"/>
    <w:rsid w:val="00462779"/>
    <w:rsid w:val="0046376E"/>
    <w:rsid w:val="004658BF"/>
    <w:rsid w:val="00466D23"/>
    <w:rsid w:val="00467138"/>
    <w:rsid w:val="00467A70"/>
    <w:rsid w:val="00473A77"/>
    <w:rsid w:val="00473F84"/>
    <w:rsid w:val="00474B33"/>
    <w:rsid w:val="00474F0D"/>
    <w:rsid w:val="0047536A"/>
    <w:rsid w:val="0047652A"/>
    <w:rsid w:val="00480A8E"/>
    <w:rsid w:val="004813C8"/>
    <w:rsid w:val="004834B1"/>
    <w:rsid w:val="0048562E"/>
    <w:rsid w:val="004879EB"/>
    <w:rsid w:val="004905B8"/>
    <w:rsid w:val="004960A8"/>
    <w:rsid w:val="004A3EEF"/>
    <w:rsid w:val="004A4054"/>
    <w:rsid w:val="004A61AB"/>
    <w:rsid w:val="004B07A2"/>
    <w:rsid w:val="004B28C9"/>
    <w:rsid w:val="004B3F58"/>
    <w:rsid w:val="004B4BD5"/>
    <w:rsid w:val="004B4F23"/>
    <w:rsid w:val="004C32A6"/>
    <w:rsid w:val="004C5FC4"/>
    <w:rsid w:val="004C76A7"/>
    <w:rsid w:val="004D2EBA"/>
    <w:rsid w:val="004D7A56"/>
    <w:rsid w:val="004E5520"/>
    <w:rsid w:val="004E558C"/>
    <w:rsid w:val="004E5677"/>
    <w:rsid w:val="004E5ED7"/>
    <w:rsid w:val="004E7A33"/>
    <w:rsid w:val="004F0669"/>
    <w:rsid w:val="004F2636"/>
    <w:rsid w:val="004F2A4E"/>
    <w:rsid w:val="004F44D7"/>
    <w:rsid w:val="004F7251"/>
    <w:rsid w:val="004F75F6"/>
    <w:rsid w:val="00500CFD"/>
    <w:rsid w:val="00503328"/>
    <w:rsid w:val="0050533B"/>
    <w:rsid w:val="00511142"/>
    <w:rsid w:val="0051773B"/>
    <w:rsid w:val="00517BA0"/>
    <w:rsid w:val="00517C75"/>
    <w:rsid w:val="00521000"/>
    <w:rsid w:val="00521E3A"/>
    <w:rsid w:val="005223F7"/>
    <w:rsid w:val="0052615E"/>
    <w:rsid w:val="00526A28"/>
    <w:rsid w:val="00527A44"/>
    <w:rsid w:val="005310D7"/>
    <w:rsid w:val="0053321D"/>
    <w:rsid w:val="0053385F"/>
    <w:rsid w:val="00535BBA"/>
    <w:rsid w:val="005379C2"/>
    <w:rsid w:val="00540DA9"/>
    <w:rsid w:val="00544FCB"/>
    <w:rsid w:val="00545B6D"/>
    <w:rsid w:val="00547E86"/>
    <w:rsid w:val="00551448"/>
    <w:rsid w:val="005514FC"/>
    <w:rsid w:val="00551C99"/>
    <w:rsid w:val="00560051"/>
    <w:rsid w:val="00562C24"/>
    <w:rsid w:val="00565F3E"/>
    <w:rsid w:val="00566023"/>
    <w:rsid w:val="005701B2"/>
    <w:rsid w:val="00573244"/>
    <w:rsid w:val="00575E77"/>
    <w:rsid w:val="0058301F"/>
    <w:rsid w:val="00583127"/>
    <w:rsid w:val="005831B9"/>
    <w:rsid w:val="00586632"/>
    <w:rsid w:val="00586A3C"/>
    <w:rsid w:val="00587F78"/>
    <w:rsid w:val="005937AB"/>
    <w:rsid w:val="0059393B"/>
    <w:rsid w:val="00596306"/>
    <w:rsid w:val="005A1B8C"/>
    <w:rsid w:val="005A2970"/>
    <w:rsid w:val="005A35B2"/>
    <w:rsid w:val="005A5508"/>
    <w:rsid w:val="005A6A21"/>
    <w:rsid w:val="005B1CE0"/>
    <w:rsid w:val="005B2623"/>
    <w:rsid w:val="005B5E13"/>
    <w:rsid w:val="005B7F74"/>
    <w:rsid w:val="005C376E"/>
    <w:rsid w:val="005C5183"/>
    <w:rsid w:val="005C5659"/>
    <w:rsid w:val="005C6775"/>
    <w:rsid w:val="005C6AF8"/>
    <w:rsid w:val="005D20F5"/>
    <w:rsid w:val="005D3063"/>
    <w:rsid w:val="005D3321"/>
    <w:rsid w:val="005D3522"/>
    <w:rsid w:val="005D7B8A"/>
    <w:rsid w:val="005E1E83"/>
    <w:rsid w:val="005E29D4"/>
    <w:rsid w:val="005E68B6"/>
    <w:rsid w:val="005E69BC"/>
    <w:rsid w:val="005E6E19"/>
    <w:rsid w:val="005F1694"/>
    <w:rsid w:val="005F5C43"/>
    <w:rsid w:val="005F6B6A"/>
    <w:rsid w:val="006000B4"/>
    <w:rsid w:val="00601011"/>
    <w:rsid w:val="00603941"/>
    <w:rsid w:val="006052D0"/>
    <w:rsid w:val="00612562"/>
    <w:rsid w:val="0061363B"/>
    <w:rsid w:val="00614F8E"/>
    <w:rsid w:val="0061587C"/>
    <w:rsid w:val="006172BC"/>
    <w:rsid w:val="00617B3D"/>
    <w:rsid w:val="00621355"/>
    <w:rsid w:val="00622BAF"/>
    <w:rsid w:val="00622F38"/>
    <w:rsid w:val="0062325A"/>
    <w:rsid w:val="00623B9D"/>
    <w:rsid w:val="006329CF"/>
    <w:rsid w:val="00635A0C"/>
    <w:rsid w:val="006364F6"/>
    <w:rsid w:val="0064356E"/>
    <w:rsid w:val="006445C3"/>
    <w:rsid w:val="006455BD"/>
    <w:rsid w:val="00646A1D"/>
    <w:rsid w:val="00650508"/>
    <w:rsid w:val="00650B3C"/>
    <w:rsid w:val="00650DEF"/>
    <w:rsid w:val="00651920"/>
    <w:rsid w:val="00653819"/>
    <w:rsid w:val="00654924"/>
    <w:rsid w:val="00655625"/>
    <w:rsid w:val="006569E4"/>
    <w:rsid w:val="006604BF"/>
    <w:rsid w:val="00662359"/>
    <w:rsid w:val="00662438"/>
    <w:rsid w:val="00667804"/>
    <w:rsid w:val="00671E43"/>
    <w:rsid w:val="00672E48"/>
    <w:rsid w:val="00675299"/>
    <w:rsid w:val="0067747F"/>
    <w:rsid w:val="006830F5"/>
    <w:rsid w:val="00692074"/>
    <w:rsid w:val="00693921"/>
    <w:rsid w:val="0069691C"/>
    <w:rsid w:val="006A3735"/>
    <w:rsid w:val="006A4783"/>
    <w:rsid w:val="006A4ADD"/>
    <w:rsid w:val="006A518B"/>
    <w:rsid w:val="006A654B"/>
    <w:rsid w:val="006A6DA9"/>
    <w:rsid w:val="006B0889"/>
    <w:rsid w:val="006B14E8"/>
    <w:rsid w:val="006B1600"/>
    <w:rsid w:val="006B1B46"/>
    <w:rsid w:val="006B5052"/>
    <w:rsid w:val="006B5E94"/>
    <w:rsid w:val="006B6DE0"/>
    <w:rsid w:val="006B7942"/>
    <w:rsid w:val="006C1817"/>
    <w:rsid w:val="006C2799"/>
    <w:rsid w:val="006C459B"/>
    <w:rsid w:val="006D0B6F"/>
    <w:rsid w:val="006D0CC0"/>
    <w:rsid w:val="006D188F"/>
    <w:rsid w:val="006D3FAA"/>
    <w:rsid w:val="006D6986"/>
    <w:rsid w:val="006E1A8E"/>
    <w:rsid w:val="006E1B37"/>
    <w:rsid w:val="006E70F9"/>
    <w:rsid w:val="006E7B66"/>
    <w:rsid w:val="006F25A2"/>
    <w:rsid w:val="006F3899"/>
    <w:rsid w:val="00704EC4"/>
    <w:rsid w:val="00705EA7"/>
    <w:rsid w:val="007068DA"/>
    <w:rsid w:val="007071B7"/>
    <w:rsid w:val="00710B59"/>
    <w:rsid w:val="00710F3D"/>
    <w:rsid w:val="00714C8B"/>
    <w:rsid w:val="00716157"/>
    <w:rsid w:val="00723CD0"/>
    <w:rsid w:val="00725EB4"/>
    <w:rsid w:val="00726565"/>
    <w:rsid w:val="00726699"/>
    <w:rsid w:val="007306F4"/>
    <w:rsid w:val="007326D9"/>
    <w:rsid w:val="00734841"/>
    <w:rsid w:val="007379FA"/>
    <w:rsid w:val="00742DFA"/>
    <w:rsid w:val="0074314F"/>
    <w:rsid w:val="00743C50"/>
    <w:rsid w:val="00744B50"/>
    <w:rsid w:val="007459DE"/>
    <w:rsid w:val="00747573"/>
    <w:rsid w:val="00751763"/>
    <w:rsid w:val="00752F5A"/>
    <w:rsid w:val="0075551F"/>
    <w:rsid w:val="00757ABC"/>
    <w:rsid w:val="00762E7E"/>
    <w:rsid w:val="00766146"/>
    <w:rsid w:val="007673D2"/>
    <w:rsid w:val="007705D5"/>
    <w:rsid w:val="00770882"/>
    <w:rsid w:val="00774047"/>
    <w:rsid w:val="00774566"/>
    <w:rsid w:val="00781DBF"/>
    <w:rsid w:val="007821AA"/>
    <w:rsid w:val="00783586"/>
    <w:rsid w:val="00784CF9"/>
    <w:rsid w:val="007854BF"/>
    <w:rsid w:val="00785928"/>
    <w:rsid w:val="00787038"/>
    <w:rsid w:val="00787637"/>
    <w:rsid w:val="00790A81"/>
    <w:rsid w:val="00790C8D"/>
    <w:rsid w:val="00794488"/>
    <w:rsid w:val="00795BA2"/>
    <w:rsid w:val="007A3911"/>
    <w:rsid w:val="007A7BA0"/>
    <w:rsid w:val="007B2144"/>
    <w:rsid w:val="007B6AED"/>
    <w:rsid w:val="007B70F7"/>
    <w:rsid w:val="007B73FD"/>
    <w:rsid w:val="007C06E9"/>
    <w:rsid w:val="007C277D"/>
    <w:rsid w:val="007C7870"/>
    <w:rsid w:val="007C7FFD"/>
    <w:rsid w:val="007D0E32"/>
    <w:rsid w:val="007D16B9"/>
    <w:rsid w:val="007D53F3"/>
    <w:rsid w:val="007E1AFC"/>
    <w:rsid w:val="007E2336"/>
    <w:rsid w:val="007E41BF"/>
    <w:rsid w:val="007E6118"/>
    <w:rsid w:val="007F2BF1"/>
    <w:rsid w:val="007F45E4"/>
    <w:rsid w:val="007F48A1"/>
    <w:rsid w:val="007F4D2B"/>
    <w:rsid w:val="007F7E6B"/>
    <w:rsid w:val="00800BAB"/>
    <w:rsid w:val="00804B4A"/>
    <w:rsid w:val="00807EC7"/>
    <w:rsid w:val="00810C1B"/>
    <w:rsid w:val="00812D59"/>
    <w:rsid w:val="00812ED3"/>
    <w:rsid w:val="00814EBB"/>
    <w:rsid w:val="00815015"/>
    <w:rsid w:val="00817BA7"/>
    <w:rsid w:val="00821036"/>
    <w:rsid w:val="00825EF4"/>
    <w:rsid w:val="00827354"/>
    <w:rsid w:val="00830011"/>
    <w:rsid w:val="00833468"/>
    <w:rsid w:val="008334BE"/>
    <w:rsid w:val="00834A37"/>
    <w:rsid w:val="00836A1E"/>
    <w:rsid w:val="008412FF"/>
    <w:rsid w:val="008436A0"/>
    <w:rsid w:val="00844709"/>
    <w:rsid w:val="0084588D"/>
    <w:rsid w:val="00846DEF"/>
    <w:rsid w:val="00852E27"/>
    <w:rsid w:val="00853334"/>
    <w:rsid w:val="008539E4"/>
    <w:rsid w:val="008545B3"/>
    <w:rsid w:val="0085526C"/>
    <w:rsid w:val="00860F85"/>
    <w:rsid w:val="00861945"/>
    <w:rsid w:val="00863752"/>
    <w:rsid w:val="00865D2F"/>
    <w:rsid w:val="00866406"/>
    <w:rsid w:val="00870E88"/>
    <w:rsid w:val="00871B5A"/>
    <w:rsid w:val="008734ED"/>
    <w:rsid w:val="00873970"/>
    <w:rsid w:val="00880DE3"/>
    <w:rsid w:val="00880FA2"/>
    <w:rsid w:val="00881D37"/>
    <w:rsid w:val="00882DB7"/>
    <w:rsid w:val="008852A3"/>
    <w:rsid w:val="00885BF2"/>
    <w:rsid w:val="008876B1"/>
    <w:rsid w:val="00894FEC"/>
    <w:rsid w:val="00895D3C"/>
    <w:rsid w:val="008B42AB"/>
    <w:rsid w:val="008B4E81"/>
    <w:rsid w:val="008B76F4"/>
    <w:rsid w:val="008C04D4"/>
    <w:rsid w:val="008C0FD1"/>
    <w:rsid w:val="008C364B"/>
    <w:rsid w:val="008C492A"/>
    <w:rsid w:val="008C5B79"/>
    <w:rsid w:val="008D32A3"/>
    <w:rsid w:val="008D5D14"/>
    <w:rsid w:val="008E049E"/>
    <w:rsid w:val="008E210A"/>
    <w:rsid w:val="008E3AAE"/>
    <w:rsid w:val="008E42E3"/>
    <w:rsid w:val="008E64C8"/>
    <w:rsid w:val="008F3716"/>
    <w:rsid w:val="00901519"/>
    <w:rsid w:val="0090348C"/>
    <w:rsid w:val="00905EB9"/>
    <w:rsid w:val="0090648C"/>
    <w:rsid w:val="00910410"/>
    <w:rsid w:val="009121E7"/>
    <w:rsid w:val="0091260C"/>
    <w:rsid w:val="00915E11"/>
    <w:rsid w:val="0092487D"/>
    <w:rsid w:val="009261F6"/>
    <w:rsid w:val="00926ADB"/>
    <w:rsid w:val="00927D1C"/>
    <w:rsid w:val="0093175D"/>
    <w:rsid w:val="00931A3B"/>
    <w:rsid w:val="00932DC2"/>
    <w:rsid w:val="009358ED"/>
    <w:rsid w:val="00941DEF"/>
    <w:rsid w:val="009425D9"/>
    <w:rsid w:val="0094486B"/>
    <w:rsid w:val="009453A3"/>
    <w:rsid w:val="009479E6"/>
    <w:rsid w:val="009516BF"/>
    <w:rsid w:val="00953768"/>
    <w:rsid w:val="00953ADB"/>
    <w:rsid w:val="0095469D"/>
    <w:rsid w:val="00955749"/>
    <w:rsid w:val="00955D23"/>
    <w:rsid w:val="00956AA6"/>
    <w:rsid w:val="009571A4"/>
    <w:rsid w:val="00957AF4"/>
    <w:rsid w:val="00961052"/>
    <w:rsid w:val="00962942"/>
    <w:rsid w:val="00963440"/>
    <w:rsid w:val="00964F65"/>
    <w:rsid w:val="00967DAD"/>
    <w:rsid w:val="00970EEB"/>
    <w:rsid w:val="00974785"/>
    <w:rsid w:val="00974C90"/>
    <w:rsid w:val="0098000D"/>
    <w:rsid w:val="00992704"/>
    <w:rsid w:val="00993070"/>
    <w:rsid w:val="009936D6"/>
    <w:rsid w:val="009A0E6E"/>
    <w:rsid w:val="009A120A"/>
    <w:rsid w:val="009A2FE9"/>
    <w:rsid w:val="009A470F"/>
    <w:rsid w:val="009B0C51"/>
    <w:rsid w:val="009B4651"/>
    <w:rsid w:val="009B5F05"/>
    <w:rsid w:val="009B6051"/>
    <w:rsid w:val="009C2172"/>
    <w:rsid w:val="009C227F"/>
    <w:rsid w:val="009C2F27"/>
    <w:rsid w:val="009C42F5"/>
    <w:rsid w:val="009D07E1"/>
    <w:rsid w:val="009D1E11"/>
    <w:rsid w:val="009D29A6"/>
    <w:rsid w:val="009D3533"/>
    <w:rsid w:val="009D57F8"/>
    <w:rsid w:val="009E12B3"/>
    <w:rsid w:val="009E1C0D"/>
    <w:rsid w:val="009E4A58"/>
    <w:rsid w:val="009E5335"/>
    <w:rsid w:val="009E714D"/>
    <w:rsid w:val="009F04E1"/>
    <w:rsid w:val="009F08F7"/>
    <w:rsid w:val="009F0B0C"/>
    <w:rsid w:val="009F2283"/>
    <w:rsid w:val="009F2F4D"/>
    <w:rsid w:val="009F3E4B"/>
    <w:rsid w:val="009F5C65"/>
    <w:rsid w:val="009F634D"/>
    <w:rsid w:val="009F6E28"/>
    <w:rsid w:val="00A001AC"/>
    <w:rsid w:val="00A008DA"/>
    <w:rsid w:val="00A0295F"/>
    <w:rsid w:val="00A04532"/>
    <w:rsid w:val="00A04BCC"/>
    <w:rsid w:val="00A06DD2"/>
    <w:rsid w:val="00A07C56"/>
    <w:rsid w:val="00A128BB"/>
    <w:rsid w:val="00A14346"/>
    <w:rsid w:val="00A14C54"/>
    <w:rsid w:val="00A235C9"/>
    <w:rsid w:val="00A27ACE"/>
    <w:rsid w:val="00A3040F"/>
    <w:rsid w:val="00A32117"/>
    <w:rsid w:val="00A35FC9"/>
    <w:rsid w:val="00A402E9"/>
    <w:rsid w:val="00A40A15"/>
    <w:rsid w:val="00A40F28"/>
    <w:rsid w:val="00A44D3A"/>
    <w:rsid w:val="00A453B3"/>
    <w:rsid w:val="00A4789E"/>
    <w:rsid w:val="00A47D6C"/>
    <w:rsid w:val="00A52FF9"/>
    <w:rsid w:val="00A54395"/>
    <w:rsid w:val="00A55D06"/>
    <w:rsid w:val="00A5627A"/>
    <w:rsid w:val="00A6189F"/>
    <w:rsid w:val="00A65EFF"/>
    <w:rsid w:val="00A7085F"/>
    <w:rsid w:val="00A71E30"/>
    <w:rsid w:val="00A721FB"/>
    <w:rsid w:val="00A756F5"/>
    <w:rsid w:val="00A76043"/>
    <w:rsid w:val="00A762D9"/>
    <w:rsid w:val="00A76EF6"/>
    <w:rsid w:val="00A80987"/>
    <w:rsid w:val="00A81629"/>
    <w:rsid w:val="00A827F1"/>
    <w:rsid w:val="00A84268"/>
    <w:rsid w:val="00A84341"/>
    <w:rsid w:val="00A84F39"/>
    <w:rsid w:val="00A8549A"/>
    <w:rsid w:val="00A86888"/>
    <w:rsid w:val="00A9057C"/>
    <w:rsid w:val="00A906F8"/>
    <w:rsid w:val="00A9215A"/>
    <w:rsid w:val="00A9371F"/>
    <w:rsid w:val="00A93987"/>
    <w:rsid w:val="00A949C0"/>
    <w:rsid w:val="00A977F3"/>
    <w:rsid w:val="00AA142A"/>
    <w:rsid w:val="00AA365A"/>
    <w:rsid w:val="00AA42DE"/>
    <w:rsid w:val="00AA4498"/>
    <w:rsid w:val="00AA6BA1"/>
    <w:rsid w:val="00AA797E"/>
    <w:rsid w:val="00AB05F4"/>
    <w:rsid w:val="00AB0DEC"/>
    <w:rsid w:val="00AB1E21"/>
    <w:rsid w:val="00AB4802"/>
    <w:rsid w:val="00AC0268"/>
    <w:rsid w:val="00AC1535"/>
    <w:rsid w:val="00AC7BE1"/>
    <w:rsid w:val="00AD0251"/>
    <w:rsid w:val="00AD3D22"/>
    <w:rsid w:val="00AE16C5"/>
    <w:rsid w:val="00AE5F2F"/>
    <w:rsid w:val="00AE7715"/>
    <w:rsid w:val="00AF0E16"/>
    <w:rsid w:val="00AF4825"/>
    <w:rsid w:val="00AF4E21"/>
    <w:rsid w:val="00AF5C77"/>
    <w:rsid w:val="00AF7E16"/>
    <w:rsid w:val="00AF7E47"/>
    <w:rsid w:val="00B041B9"/>
    <w:rsid w:val="00B04354"/>
    <w:rsid w:val="00B057E3"/>
    <w:rsid w:val="00B10C39"/>
    <w:rsid w:val="00B12DD8"/>
    <w:rsid w:val="00B13ABF"/>
    <w:rsid w:val="00B148C4"/>
    <w:rsid w:val="00B14A7E"/>
    <w:rsid w:val="00B25A76"/>
    <w:rsid w:val="00B25ED3"/>
    <w:rsid w:val="00B2662B"/>
    <w:rsid w:val="00B33323"/>
    <w:rsid w:val="00B35228"/>
    <w:rsid w:val="00B375B9"/>
    <w:rsid w:val="00B41101"/>
    <w:rsid w:val="00B4431F"/>
    <w:rsid w:val="00B45188"/>
    <w:rsid w:val="00B46561"/>
    <w:rsid w:val="00B47216"/>
    <w:rsid w:val="00B51F41"/>
    <w:rsid w:val="00B5776E"/>
    <w:rsid w:val="00B57FC5"/>
    <w:rsid w:val="00B62C20"/>
    <w:rsid w:val="00B640F7"/>
    <w:rsid w:val="00B661AB"/>
    <w:rsid w:val="00B672DA"/>
    <w:rsid w:val="00B67A95"/>
    <w:rsid w:val="00B70304"/>
    <w:rsid w:val="00B71C7F"/>
    <w:rsid w:val="00B74C3D"/>
    <w:rsid w:val="00B81D73"/>
    <w:rsid w:val="00B82495"/>
    <w:rsid w:val="00B82FC4"/>
    <w:rsid w:val="00B83D97"/>
    <w:rsid w:val="00B86F21"/>
    <w:rsid w:val="00B87417"/>
    <w:rsid w:val="00B903B2"/>
    <w:rsid w:val="00B93088"/>
    <w:rsid w:val="00BA0CDA"/>
    <w:rsid w:val="00BA31E5"/>
    <w:rsid w:val="00BA3C1E"/>
    <w:rsid w:val="00BA3C5C"/>
    <w:rsid w:val="00BA4A6D"/>
    <w:rsid w:val="00BA6A38"/>
    <w:rsid w:val="00BB0179"/>
    <w:rsid w:val="00BB1B85"/>
    <w:rsid w:val="00BB3D58"/>
    <w:rsid w:val="00BC48B0"/>
    <w:rsid w:val="00BC56A7"/>
    <w:rsid w:val="00BD3A21"/>
    <w:rsid w:val="00BE1E47"/>
    <w:rsid w:val="00BE545A"/>
    <w:rsid w:val="00BE59AA"/>
    <w:rsid w:val="00BE7C5B"/>
    <w:rsid w:val="00BF2F85"/>
    <w:rsid w:val="00BF2FA5"/>
    <w:rsid w:val="00BF4E97"/>
    <w:rsid w:val="00C01033"/>
    <w:rsid w:val="00C0228B"/>
    <w:rsid w:val="00C028A6"/>
    <w:rsid w:val="00C04BAB"/>
    <w:rsid w:val="00C07676"/>
    <w:rsid w:val="00C11B79"/>
    <w:rsid w:val="00C13CE0"/>
    <w:rsid w:val="00C14D61"/>
    <w:rsid w:val="00C14E4C"/>
    <w:rsid w:val="00C156F2"/>
    <w:rsid w:val="00C156F5"/>
    <w:rsid w:val="00C16443"/>
    <w:rsid w:val="00C20EE0"/>
    <w:rsid w:val="00C2410A"/>
    <w:rsid w:val="00C2436D"/>
    <w:rsid w:val="00C26AD6"/>
    <w:rsid w:val="00C27C04"/>
    <w:rsid w:val="00C31F0B"/>
    <w:rsid w:val="00C32132"/>
    <w:rsid w:val="00C343E6"/>
    <w:rsid w:val="00C34561"/>
    <w:rsid w:val="00C35461"/>
    <w:rsid w:val="00C37855"/>
    <w:rsid w:val="00C407C9"/>
    <w:rsid w:val="00C47C72"/>
    <w:rsid w:val="00C47F59"/>
    <w:rsid w:val="00C50A09"/>
    <w:rsid w:val="00C50F9A"/>
    <w:rsid w:val="00C51F1E"/>
    <w:rsid w:val="00C52ABA"/>
    <w:rsid w:val="00C53C6A"/>
    <w:rsid w:val="00C5723B"/>
    <w:rsid w:val="00C60E1C"/>
    <w:rsid w:val="00C64460"/>
    <w:rsid w:val="00C669AD"/>
    <w:rsid w:val="00C70653"/>
    <w:rsid w:val="00C71B25"/>
    <w:rsid w:val="00C740FD"/>
    <w:rsid w:val="00C76849"/>
    <w:rsid w:val="00C77B89"/>
    <w:rsid w:val="00C81BA1"/>
    <w:rsid w:val="00C82BE0"/>
    <w:rsid w:val="00C83256"/>
    <w:rsid w:val="00C84921"/>
    <w:rsid w:val="00C85634"/>
    <w:rsid w:val="00C86127"/>
    <w:rsid w:val="00C90BB9"/>
    <w:rsid w:val="00C910C8"/>
    <w:rsid w:val="00C91597"/>
    <w:rsid w:val="00C93C36"/>
    <w:rsid w:val="00C94EEA"/>
    <w:rsid w:val="00CA0C14"/>
    <w:rsid w:val="00CA211B"/>
    <w:rsid w:val="00CA406B"/>
    <w:rsid w:val="00CA76CE"/>
    <w:rsid w:val="00CA7886"/>
    <w:rsid w:val="00CB3AB8"/>
    <w:rsid w:val="00CB40F6"/>
    <w:rsid w:val="00CB435B"/>
    <w:rsid w:val="00CB6319"/>
    <w:rsid w:val="00CC1BFC"/>
    <w:rsid w:val="00CC3FE8"/>
    <w:rsid w:val="00CC6276"/>
    <w:rsid w:val="00CD1ABC"/>
    <w:rsid w:val="00CD1DE3"/>
    <w:rsid w:val="00CD2A10"/>
    <w:rsid w:val="00CD3471"/>
    <w:rsid w:val="00CD4283"/>
    <w:rsid w:val="00CD6E0B"/>
    <w:rsid w:val="00CE1929"/>
    <w:rsid w:val="00CE3B0C"/>
    <w:rsid w:val="00CE4419"/>
    <w:rsid w:val="00CE54D3"/>
    <w:rsid w:val="00CE6F11"/>
    <w:rsid w:val="00CF47CD"/>
    <w:rsid w:val="00CF5AEB"/>
    <w:rsid w:val="00CF772C"/>
    <w:rsid w:val="00D0054F"/>
    <w:rsid w:val="00D012D8"/>
    <w:rsid w:val="00D01BF8"/>
    <w:rsid w:val="00D01FB4"/>
    <w:rsid w:val="00D04999"/>
    <w:rsid w:val="00D05C42"/>
    <w:rsid w:val="00D06724"/>
    <w:rsid w:val="00D070BB"/>
    <w:rsid w:val="00D07D3E"/>
    <w:rsid w:val="00D13F88"/>
    <w:rsid w:val="00D209F8"/>
    <w:rsid w:val="00D21DD8"/>
    <w:rsid w:val="00D2488E"/>
    <w:rsid w:val="00D30BDD"/>
    <w:rsid w:val="00D3198D"/>
    <w:rsid w:val="00D34FE4"/>
    <w:rsid w:val="00D352F0"/>
    <w:rsid w:val="00D36139"/>
    <w:rsid w:val="00D37D1D"/>
    <w:rsid w:val="00D41C4B"/>
    <w:rsid w:val="00D44146"/>
    <w:rsid w:val="00D44524"/>
    <w:rsid w:val="00D4458D"/>
    <w:rsid w:val="00D45137"/>
    <w:rsid w:val="00D4595D"/>
    <w:rsid w:val="00D473BF"/>
    <w:rsid w:val="00D51347"/>
    <w:rsid w:val="00D51945"/>
    <w:rsid w:val="00D546DA"/>
    <w:rsid w:val="00D5602B"/>
    <w:rsid w:val="00D56914"/>
    <w:rsid w:val="00D62E79"/>
    <w:rsid w:val="00D64F3E"/>
    <w:rsid w:val="00D65854"/>
    <w:rsid w:val="00D65993"/>
    <w:rsid w:val="00D66C97"/>
    <w:rsid w:val="00D70773"/>
    <w:rsid w:val="00D709FA"/>
    <w:rsid w:val="00D71A1B"/>
    <w:rsid w:val="00D7287E"/>
    <w:rsid w:val="00D72F08"/>
    <w:rsid w:val="00D76D55"/>
    <w:rsid w:val="00D77113"/>
    <w:rsid w:val="00D77399"/>
    <w:rsid w:val="00D82286"/>
    <w:rsid w:val="00D82C64"/>
    <w:rsid w:val="00D9167F"/>
    <w:rsid w:val="00D922EA"/>
    <w:rsid w:val="00D92AC2"/>
    <w:rsid w:val="00D93C0C"/>
    <w:rsid w:val="00D96261"/>
    <w:rsid w:val="00D97791"/>
    <w:rsid w:val="00D97B43"/>
    <w:rsid w:val="00DA0C43"/>
    <w:rsid w:val="00DA18B4"/>
    <w:rsid w:val="00DA2782"/>
    <w:rsid w:val="00DA2AF6"/>
    <w:rsid w:val="00DA2CCD"/>
    <w:rsid w:val="00DA5142"/>
    <w:rsid w:val="00DA5C6A"/>
    <w:rsid w:val="00DB10B8"/>
    <w:rsid w:val="00DB4581"/>
    <w:rsid w:val="00DB6E46"/>
    <w:rsid w:val="00DB73F9"/>
    <w:rsid w:val="00DC0396"/>
    <w:rsid w:val="00DC1F36"/>
    <w:rsid w:val="00DC21A5"/>
    <w:rsid w:val="00DC37FA"/>
    <w:rsid w:val="00DC44BD"/>
    <w:rsid w:val="00DC5270"/>
    <w:rsid w:val="00DC7C01"/>
    <w:rsid w:val="00DD0F82"/>
    <w:rsid w:val="00DD238A"/>
    <w:rsid w:val="00DD31AD"/>
    <w:rsid w:val="00DD6E4A"/>
    <w:rsid w:val="00DE1FAB"/>
    <w:rsid w:val="00DE4DD5"/>
    <w:rsid w:val="00DE5B12"/>
    <w:rsid w:val="00DE6AAC"/>
    <w:rsid w:val="00DE7BD7"/>
    <w:rsid w:val="00DF32A5"/>
    <w:rsid w:val="00DF49CC"/>
    <w:rsid w:val="00DF5053"/>
    <w:rsid w:val="00E00EC5"/>
    <w:rsid w:val="00E054A2"/>
    <w:rsid w:val="00E121B1"/>
    <w:rsid w:val="00E123F8"/>
    <w:rsid w:val="00E15676"/>
    <w:rsid w:val="00E15C38"/>
    <w:rsid w:val="00E16981"/>
    <w:rsid w:val="00E17DAF"/>
    <w:rsid w:val="00E267B1"/>
    <w:rsid w:val="00E26814"/>
    <w:rsid w:val="00E277EC"/>
    <w:rsid w:val="00E27BDB"/>
    <w:rsid w:val="00E30050"/>
    <w:rsid w:val="00E32771"/>
    <w:rsid w:val="00E3297F"/>
    <w:rsid w:val="00E337CC"/>
    <w:rsid w:val="00E33934"/>
    <w:rsid w:val="00E368F5"/>
    <w:rsid w:val="00E418F4"/>
    <w:rsid w:val="00E41E5F"/>
    <w:rsid w:val="00E4450E"/>
    <w:rsid w:val="00E446F8"/>
    <w:rsid w:val="00E45834"/>
    <w:rsid w:val="00E4587D"/>
    <w:rsid w:val="00E515AC"/>
    <w:rsid w:val="00E534B8"/>
    <w:rsid w:val="00E54316"/>
    <w:rsid w:val="00E54537"/>
    <w:rsid w:val="00E54B78"/>
    <w:rsid w:val="00E573A6"/>
    <w:rsid w:val="00E60B72"/>
    <w:rsid w:val="00E641CE"/>
    <w:rsid w:val="00E642C6"/>
    <w:rsid w:val="00E6754A"/>
    <w:rsid w:val="00E67E7B"/>
    <w:rsid w:val="00E71F4A"/>
    <w:rsid w:val="00E770CE"/>
    <w:rsid w:val="00E81A55"/>
    <w:rsid w:val="00E82B30"/>
    <w:rsid w:val="00E84218"/>
    <w:rsid w:val="00E85506"/>
    <w:rsid w:val="00E8585D"/>
    <w:rsid w:val="00E860EC"/>
    <w:rsid w:val="00E878EE"/>
    <w:rsid w:val="00E913A6"/>
    <w:rsid w:val="00E913F1"/>
    <w:rsid w:val="00E91E3D"/>
    <w:rsid w:val="00E91E5F"/>
    <w:rsid w:val="00EA2E21"/>
    <w:rsid w:val="00EA3909"/>
    <w:rsid w:val="00EA3BA3"/>
    <w:rsid w:val="00EA3F1D"/>
    <w:rsid w:val="00EA531E"/>
    <w:rsid w:val="00EA76B0"/>
    <w:rsid w:val="00EA7AF4"/>
    <w:rsid w:val="00EB0BD5"/>
    <w:rsid w:val="00EB5B66"/>
    <w:rsid w:val="00EB6A80"/>
    <w:rsid w:val="00EB6F3F"/>
    <w:rsid w:val="00EC1308"/>
    <w:rsid w:val="00ED0B09"/>
    <w:rsid w:val="00ED10C0"/>
    <w:rsid w:val="00ED26F4"/>
    <w:rsid w:val="00ED49CF"/>
    <w:rsid w:val="00ED4E64"/>
    <w:rsid w:val="00ED5351"/>
    <w:rsid w:val="00ED63BB"/>
    <w:rsid w:val="00ED68C4"/>
    <w:rsid w:val="00ED6E0C"/>
    <w:rsid w:val="00ED7A3C"/>
    <w:rsid w:val="00ED7ECE"/>
    <w:rsid w:val="00EE028D"/>
    <w:rsid w:val="00EE0F48"/>
    <w:rsid w:val="00EE259C"/>
    <w:rsid w:val="00EE46DC"/>
    <w:rsid w:val="00EE4DDA"/>
    <w:rsid w:val="00EE547C"/>
    <w:rsid w:val="00EE6B43"/>
    <w:rsid w:val="00EE7AB5"/>
    <w:rsid w:val="00EF248A"/>
    <w:rsid w:val="00EF2777"/>
    <w:rsid w:val="00F001F2"/>
    <w:rsid w:val="00F0060D"/>
    <w:rsid w:val="00F00C2F"/>
    <w:rsid w:val="00F04071"/>
    <w:rsid w:val="00F06AEB"/>
    <w:rsid w:val="00F06B7C"/>
    <w:rsid w:val="00F11D01"/>
    <w:rsid w:val="00F12246"/>
    <w:rsid w:val="00F12EB9"/>
    <w:rsid w:val="00F14ABA"/>
    <w:rsid w:val="00F20801"/>
    <w:rsid w:val="00F21A0C"/>
    <w:rsid w:val="00F23BD2"/>
    <w:rsid w:val="00F23FF4"/>
    <w:rsid w:val="00F240D3"/>
    <w:rsid w:val="00F24563"/>
    <w:rsid w:val="00F24CCE"/>
    <w:rsid w:val="00F302A7"/>
    <w:rsid w:val="00F34B92"/>
    <w:rsid w:val="00F34F01"/>
    <w:rsid w:val="00F40D99"/>
    <w:rsid w:val="00F42842"/>
    <w:rsid w:val="00F43F3B"/>
    <w:rsid w:val="00F4778B"/>
    <w:rsid w:val="00F4787B"/>
    <w:rsid w:val="00F50CF8"/>
    <w:rsid w:val="00F56A61"/>
    <w:rsid w:val="00F5743E"/>
    <w:rsid w:val="00F627F6"/>
    <w:rsid w:val="00F6403A"/>
    <w:rsid w:val="00F641FF"/>
    <w:rsid w:val="00F65C9E"/>
    <w:rsid w:val="00F66743"/>
    <w:rsid w:val="00F67373"/>
    <w:rsid w:val="00F73155"/>
    <w:rsid w:val="00F7407C"/>
    <w:rsid w:val="00F742A3"/>
    <w:rsid w:val="00F74666"/>
    <w:rsid w:val="00F74B23"/>
    <w:rsid w:val="00F80ED3"/>
    <w:rsid w:val="00F83F6B"/>
    <w:rsid w:val="00F84D22"/>
    <w:rsid w:val="00F869CA"/>
    <w:rsid w:val="00F8763F"/>
    <w:rsid w:val="00F91492"/>
    <w:rsid w:val="00F918D7"/>
    <w:rsid w:val="00F961D7"/>
    <w:rsid w:val="00F96A8A"/>
    <w:rsid w:val="00F96F8D"/>
    <w:rsid w:val="00FA0612"/>
    <w:rsid w:val="00FB1BF0"/>
    <w:rsid w:val="00FB2532"/>
    <w:rsid w:val="00FB56BF"/>
    <w:rsid w:val="00FB754D"/>
    <w:rsid w:val="00FC28C7"/>
    <w:rsid w:val="00FD4C39"/>
    <w:rsid w:val="00FD6321"/>
    <w:rsid w:val="00FE1B80"/>
    <w:rsid w:val="00FE5C44"/>
    <w:rsid w:val="00FF4A56"/>
    <w:rsid w:val="00FF6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BD343"/>
  <w15:chartTrackingRefBased/>
  <w15:docId w15:val="{375179E3-119B-41EB-8873-C089D2003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D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1D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1D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1D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1D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1D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1D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1D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1D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D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1D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1D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1D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1D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1D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1D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1D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1DEF"/>
    <w:rPr>
      <w:rFonts w:eastAsiaTheme="majorEastAsia" w:cstheme="majorBidi"/>
      <w:color w:val="272727" w:themeColor="text1" w:themeTint="D8"/>
    </w:rPr>
  </w:style>
  <w:style w:type="paragraph" w:styleId="Title">
    <w:name w:val="Title"/>
    <w:basedOn w:val="Normal"/>
    <w:next w:val="Normal"/>
    <w:link w:val="TitleChar"/>
    <w:uiPriority w:val="10"/>
    <w:qFormat/>
    <w:rsid w:val="00941D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D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1D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D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1DEF"/>
    <w:pPr>
      <w:spacing w:before="160"/>
      <w:jc w:val="center"/>
    </w:pPr>
    <w:rPr>
      <w:i/>
      <w:iCs/>
      <w:color w:val="404040" w:themeColor="text1" w:themeTint="BF"/>
    </w:rPr>
  </w:style>
  <w:style w:type="character" w:customStyle="1" w:styleId="QuoteChar">
    <w:name w:val="Quote Char"/>
    <w:basedOn w:val="DefaultParagraphFont"/>
    <w:link w:val="Quote"/>
    <w:uiPriority w:val="29"/>
    <w:rsid w:val="00941DEF"/>
    <w:rPr>
      <w:i/>
      <w:iCs/>
      <w:color w:val="404040" w:themeColor="text1" w:themeTint="BF"/>
    </w:rPr>
  </w:style>
  <w:style w:type="paragraph" w:styleId="ListParagraph">
    <w:name w:val="List Paragraph"/>
    <w:basedOn w:val="Normal"/>
    <w:uiPriority w:val="34"/>
    <w:qFormat/>
    <w:rsid w:val="00941DEF"/>
    <w:pPr>
      <w:ind w:left="720"/>
      <w:contextualSpacing/>
    </w:pPr>
  </w:style>
  <w:style w:type="character" w:styleId="IntenseEmphasis">
    <w:name w:val="Intense Emphasis"/>
    <w:basedOn w:val="DefaultParagraphFont"/>
    <w:uiPriority w:val="21"/>
    <w:qFormat/>
    <w:rsid w:val="00941DEF"/>
    <w:rPr>
      <w:i/>
      <w:iCs/>
      <w:color w:val="0F4761" w:themeColor="accent1" w:themeShade="BF"/>
    </w:rPr>
  </w:style>
  <w:style w:type="paragraph" w:styleId="IntenseQuote">
    <w:name w:val="Intense Quote"/>
    <w:basedOn w:val="Normal"/>
    <w:next w:val="Normal"/>
    <w:link w:val="IntenseQuoteChar"/>
    <w:uiPriority w:val="30"/>
    <w:qFormat/>
    <w:rsid w:val="00941D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1DEF"/>
    <w:rPr>
      <w:i/>
      <w:iCs/>
      <w:color w:val="0F4761" w:themeColor="accent1" w:themeShade="BF"/>
    </w:rPr>
  </w:style>
  <w:style w:type="character" w:styleId="IntenseReference">
    <w:name w:val="Intense Reference"/>
    <w:basedOn w:val="DefaultParagraphFont"/>
    <w:uiPriority w:val="32"/>
    <w:qFormat/>
    <w:rsid w:val="00941DEF"/>
    <w:rPr>
      <w:b/>
      <w:bCs/>
      <w:smallCaps/>
      <w:color w:val="0F4761" w:themeColor="accent1" w:themeShade="BF"/>
      <w:spacing w:val="5"/>
    </w:rPr>
  </w:style>
  <w:style w:type="character" w:styleId="Hyperlink">
    <w:name w:val="Hyperlink"/>
    <w:basedOn w:val="DefaultParagraphFont"/>
    <w:uiPriority w:val="99"/>
    <w:unhideWhenUsed/>
    <w:rsid w:val="00A14346"/>
    <w:rPr>
      <w:color w:val="467886" w:themeColor="hyperlink"/>
      <w:u w:val="single"/>
    </w:rPr>
  </w:style>
  <w:style w:type="paragraph" w:styleId="NormalWeb">
    <w:name w:val="Normal (Web)"/>
    <w:basedOn w:val="Normal"/>
    <w:uiPriority w:val="99"/>
    <w:semiHidden/>
    <w:unhideWhenUsed/>
    <w:rsid w:val="00210B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CE19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capr.12197" TargetMode="External"/><Relationship Id="rId3" Type="http://schemas.openxmlformats.org/officeDocument/2006/relationships/webSettings" Target="webSettings.xml"/><Relationship Id="rId7" Type="http://schemas.openxmlformats.org/officeDocument/2006/relationships/hyperlink" Target="https://doi.org/10.1037/0022-006X.60.6.82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guidance/ng222" TargetMode="External"/><Relationship Id="rId5" Type="http://schemas.openxmlformats.org/officeDocument/2006/relationships/hyperlink" Target="https://doi.org/10.24377/EJQRP.article2990" TargetMode="External"/><Relationship Id="rId10" Type="http://schemas.openxmlformats.org/officeDocument/2006/relationships/theme" Target="theme/theme1.xml"/><Relationship Id="rId4" Type="http://schemas.openxmlformats.org/officeDocument/2006/relationships/hyperlink" Target="https://www.bacp.co.uk/media/3103/bacp-ethical-framework-for-the-counselling-professions-2018.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5071</Words>
  <Characters>28909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Jenkins</dc:creator>
  <cp:keywords/>
  <dc:description/>
  <cp:lastModifiedBy>Sian Jenkins</cp:lastModifiedBy>
  <cp:revision>344</cp:revision>
  <dcterms:created xsi:type="dcterms:W3CDTF">2026-03-15T03:03:00Z</dcterms:created>
  <dcterms:modified xsi:type="dcterms:W3CDTF">2026-03-17T20:36:00Z</dcterms:modified>
</cp:coreProperties>
</file>