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4A6901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442120">
              <w:rPr>
                <w:b/>
                <w:color w:val="auto"/>
                <w:sz w:val="32"/>
              </w:rPr>
              <w:t xml:space="preserve">Rebecca Llewellyn Ennis </w:t>
            </w:r>
            <w:r w:rsidR="005A1BA3">
              <w:rPr>
                <w:b/>
                <w:color w:val="auto"/>
                <w:sz w:val="32"/>
              </w:rPr>
              <w:t>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99CFA81" w:rsidR="005A1BA3" w:rsidRDefault="005A1BA3" w:rsidP="00340E9A">
            <w:pPr>
              <w:overflowPunct/>
              <w:autoSpaceDE/>
              <w:autoSpaceDN/>
              <w:adjustRightInd/>
              <w:ind w:right="237"/>
              <w:textAlignment w:val="auto"/>
              <w:rPr>
                <w:b/>
                <w:color w:val="auto"/>
                <w:sz w:val="32"/>
              </w:rPr>
            </w:pPr>
            <w:r>
              <w:rPr>
                <w:b/>
                <w:color w:val="auto"/>
                <w:sz w:val="32"/>
              </w:rPr>
              <w:t>___</w:t>
            </w:r>
            <w:r w:rsidR="00442120">
              <w:rPr>
                <w:b/>
                <w:color w:val="auto"/>
                <w:sz w:val="32"/>
              </w:rPr>
              <w:t>1916386</w:t>
            </w:r>
            <w:bookmarkStart w:id="0" w:name="_GoBack"/>
            <w:bookmarkEnd w:id="0"/>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790C42">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790C42">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790C42">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0212C5"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87DB4A7" w14:textId="1DAEB97A" w:rsidR="00144756" w:rsidRDefault="00144756" w:rsidP="00144756">
      <w:r>
        <w:t>In this essay I will be discussing and reflecting on the impact of organisational culture on myself as a member of the Police Service.  I will also discuss the considerations my organisation is taking to raise ethical standards.  For this I will be using Borton’s model.</w:t>
      </w:r>
    </w:p>
    <w:p w14:paraId="530E4F4B" w14:textId="77777777" w:rsidR="00144756" w:rsidRDefault="00144756" w:rsidP="00144756"/>
    <w:p w14:paraId="79882555" w14:textId="77777777" w:rsidR="00144756" w:rsidRDefault="00144756" w:rsidP="00144756">
      <w:r>
        <w:t>‘’Borton’s model of reflection was the result of his work as a teacher and the reflective framework was placed into his 1970 book Reach, Touch and Teach. The model is simple; it provides three simple questions which can be used to reflect on an event or experience: What? So What? and Now What?’’</w:t>
      </w:r>
    </w:p>
    <w:p w14:paraId="770D36B2" w14:textId="77777777" w:rsidR="00144756" w:rsidRDefault="00144756" w:rsidP="00144756">
      <w:r>
        <w:t>(Essay Writing Service Uk)</w:t>
      </w:r>
    </w:p>
    <w:p w14:paraId="50F83E94" w14:textId="6704BF25" w:rsidR="00144756" w:rsidRDefault="00144756" w:rsidP="00144756">
      <w:r>
        <w:t>(Accessed 30th Of September 2020)</w:t>
      </w:r>
    </w:p>
    <w:p w14:paraId="3C25D28C" w14:textId="77777777" w:rsidR="00144756" w:rsidRDefault="00144756" w:rsidP="00144756"/>
    <w:p w14:paraId="5E858D9A" w14:textId="77777777" w:rsidR="00144756" w:rsidRDefault="00144756" w:rsidP="00144756">
      <w:r>
        <w:t xml:space="preserve">Organisational culture is the way things are done within the organisation, they can be unwritten rules, expectations, practices that guide the actions of team members. This culture contributes to work that is carried out, behaviours, attitude, representing the organisation as an employee and the work ethic carried out day to day. </w:t>
      </w:r>
    </w:p>
    <w:p w14:paraId="449644FB" w14:textId="77777777" w:rsidR="00144756" w:rsidRDefault="00144756" w:rsidP="00144756">
      <w:pPr>
        <w:pStyle w:val="NoSpacing"/>
      </w:pPr>
      <w:r>
        <w:t xml:space="preserve">As a Police Constable, you are expected to follow the Code of Ethics day to day and follow the principles and standards set out within the codes. These are standards of behaviour that are expected to be followed; they are there to support each member of the policing profession to deliver the highest professional standards in their service to the public. </w:t>
      </w:r>
    </w:p>
    <w:p w14:paraId="53E12A92" w14:textId="77777777" w:rsidR="00144756" w:rsidRDefault="00144756" w:rsidP="00144756">
      <w:pPr>
        <w:pStyle w:val="NoSpacing"/>
      </w:pPr>
    </w:p>
    <w:p w14:paraId="002B17A2" w14:textId="09C0EC71" w:rsidR="00144756" w:rsidRDefault="00144756" w:rsidP="00144756">
      <w:pPr>
        <w:pStyle w:val="NoSpacing"/>
      </w:pPr>
      <w:r>
        <w:t xml:space="preserve">I follow the Code of Ethics to the best of my ability, in work and at home. As a police officer I always try and complete my work to a high standard, support victims of crime as much as I can. I am honest, fair, act within the public’s interest and always show respect. </w:t>
      </w:r>
    </w:p>
    <w:p w14:paraId="1036473E" w14:textId="77777777" w:rsidR="00144756" w:rsidRDefault="00144756" w:rsidP="00144756">
      <w:pPr>
        <w:pStyle w:val="NoSpacing"/>
      </w:pPr>
    </w:p>
    <w:p w14:paraId="0D57E181" w14:textId="77777777" w:rsidR="00144756" w:rsidRDefault="00144756" w:rsidP="00144756">
      <w:pPr>
        <w:pStyle w:val="NoSpacing"/>
      </w:pPr>
      <w:r>
        <w:t>I enjoy the structure of the organisation, I enjoy that there are rules to follow, it makes the role feel important, that you are making a difference and acting professional. I believe your behaviour builds respect and by following these rules you are giving victims and the community the best service you can provide. However, there is one part of organisational culture I struggle to deal with, it leaves me feeling anxious, I feel there is always a dark shadow hanging over me.</w:t>
      </w:r>
    </w:p>
    <w:p w14:paraId="7F72DABF" w14:textId="77777777" w:rsidR="00144756" w:rsidRDefault="00144756" w:rsidP="00144756">
      <w:pPr>
        <w:pStyle w:val="NoSpacing"/>
      </w:pPr>
    </w:p>
    <w:p w14:paraId="743ECF52" w14:textId="77777777" w:rsidR="00144756" w:rsidRDefault="00144756" w:rsidP="00144756">
      <w:pPr>
        <w:pStyle w:val="NoSpacing"/>
      </w:pPr>
      <w:r>
        <w:t xml:space="preserve">A police constable could follow the Code of Ethics word for word, but I struggle with the accountability aspect of the code. </w:t>
      </w:r>
    </w:p>
    <w:p w14:paraId="28A46B76" w14:textId="77777777" w:rsidR="00144756" w:rsidRDefault="00144756" w:rsidP="00144756">
      <w:pPr>
        <w:pStyle w:val="NoSpacing"/>
      </w:pPr>
    </w:p>
    <w:p w14:paraId="46BB4C48" w14:textId="77777777" w:rsidR="00144756" w:rsidRDefault="00144756" w:rsidP="00144756">
      <w:pPr>
        <w:pStyle w:val="NoSpacing"/>
      </w:pPr>
      <w:r>
        <w:t xml:space="preserve">Recently my shift had two members of staff moved to light duties and the other suspended from their role due to excessive use of force. They are currently going through investigations. </w:t>
      </w:r>
    </w:p>
    <w:p w14:paraId="1A6A4BC3" w14:textId="77777777" w:rsidR="00144756" w:rsidRDefault="00144756" w:rsidP="00144756">
      <w:pPr>
        <w:pStyle w:val="NoSpacing"/>
      </w:pPr>
    </w:p>
    <w:p w14:paraId="7AE93700" w14:textId="77777777" w:rsidR="00144756" w:rsidRDefault="00144756" w:rsidP="00144756">
      <w:pPr>
        <w:pStyle w:val="NoSpacing"/>
      </w:pPr>
      <w:r>
        <w:lastRenderedPageBreak/>
        <w:t xml:space="preserve">My issue with the accountability is that these two officers at the time believed they were doing the right thing. The organisation immediately begins an investigation, almost treating you like a subject. </w:t>
      </w:r>
    </w:p>
    <w:p w14:paraId="5FEFFFEC" w14:textId="77777777" w:rsidR="00144756" w:rsidRDefault="00144756" w:rsidP="00144756">
      <w:pPr>
        <w:pStyle w:val="NoSpacing"/>
      </w:pPr>
    </w:p>
    <w:p w14:paraId="1539E391" w14:textId="77777777" w:rsidR="00144756" w:rsidRDefault="00144756" w:rsidP="00144756">
      <w:pPr>
        <w:pStyle w:val="NoSpacing"/>
      </w:pPr>
      <w:r>
        <w:t>Using the one incident as an example, there was no complaint from the subject who was arrested and had force used against them.</w:t>
      </w:r>
    </w:p>
    <w:p w14:paraId="68DBFB8E" w14:textId="77777777" w:rsidR="00144756" w:rsidRDefault="00144756" w:rsidP="00144756">
      <w:pPr>
        <w:pStyle w:val="NoSpacing"/>
      </w:pPr>
    </w:p>
    <w:p w14:paraId="5A4E542C" w14:textId="77777777" w:rsidR="00144756" w:rsidRDefault="00144756" w:rsidP="00144756">
      <w:pPr>
        <w:pStyle w:val="NoSpacing"/>
      </w:pPr>
      <w:r>
        <w:t xml:space="preserve">Gwent Police knowing this, still went to pursue a complaint and went to the subject’s home on several occasions to try and get a complaint. </w:t>
      </w:r>
    </w:p>
    <w:p w14:paraId="09FFF0CF" w14:textId="77777777" w:rsidR="00144756" w:rsidRDefault="00144756" w:rsidP="00144756">
      <w:pPr>
        <w:pStyle w:val="NoSpacing"/>
      </w:pPr>
    </w:p>
    <w:p w14:paraId="3AC5D9FD" w14:textId="77777777" w:rsidR="00144756" w:rsidRDefault="00144756" w:rsidP="00144756">
      <w:pPr>
        <w:pStyle w:val="NoSpacing"/>
      </w:pPr>
      <w:r>
        <w:t>My issue is the organisation should be supporting you as a member of that organisation. If an initial complaint is not made, why chase for one?</w:t>
      </w:r>
    </w:p>
    <w:p w14:paraId="53489FDE" w14:textId="77777777" w:rsidR="00144756" w:rsidRDefault="00144756" w:rsidP="00144756">
      <w:pPr>
        <w:pStyle w:val="NoSpacing"/>
      </w:pPr>
    </w:p>
    <w:p w14:paraId="2429E323" w14:textId="77777777" w:rsidR="00144756" w:rsidRDefault="00144756" w:rsidP="00144756">
      <w:pPr>
        <w:pStyle w:val="NoSpacing"/>
      </w:pPr>
      <w:r>
        <w:t>The better outcome would be for the officer to have words of advice or additional training.</w:t>
      </w:r>
    </w:p>
    <w:p w14:paraId="75FB873C" w14:textId="77777777" w:rsidR="00144756" w:rsidRDefault="00144756" w:rsidP="00144756">
      <w:pPr>
        <w:pStyle w:val="NoSpacing"/>
      </w:pPr>
      <w:r>
        <w:t xml:space="preserve"> I whole heartedly understand if an initial complaint was made then absolutely suspension or light duties should have been an option for an investigation to proceed. </w:t>
      </w:r>
    </w:p>
    <w:p w14:paraId="4D7FFA9D" w14:textId="77777777" w:rsidR="00144756" w:rsidRDefault="00144756" w:rsidP="00144756">
      <w:pPr>
        <w:pStyle w:val="NoSpacing"/>
      </w:pPr>
      <w:r>
        <w:t xml:space="preserve">I do not agree for a member of staff, ‘’the police family’’, to be put in fear that they may lose their job when they believe they have been carrying out their role to the best of their ability. </w:t>
      </w:r>
    </w:p>
    <w:p w14:paraId="41BE2F94" w14:textId="77777777" w:rsidR="00144756" w:rsidRDefault="00144756" w:rsidP="00144756">
      <w:pPr>
        <w:pStyle w:val="NoSpacing"/>
      </w:pPr>
    </w:p>
    <w:p w14:paraId="383412BD" w14:textId="77777777" w:rsidR="00144756" w:rsidRDefault="00144756" w:rsidP="00144756">
      <w:pPr>
        <w:pStyle w:val="NoSpacing"/>
      </w:pPr>
      <w:r>
        <w:t xml:space="preserve">The outcome of the investigation thankfully, is that the officer did not use excessive force, but this officer has been made to go through an investigation with no forthcoming complaint, having just had a baby, wondering if he will lose his job. </w:t>
      </w:r>
    </w:p>
    <w:p w14:paraId="40BFAB8F" w14:textId="77777777" w:rsidR="00144756" w:rsidRDefault="00144756" w:rsidP="00144756">
      <w:pPr>
        <w:pStyle w:val="NoSpacing"/>
      </w:pPr>
    </w:p>
    <w:p w14:paraId="1425710E" w14:textId="77777777" w:rsidR="00144756" w:rsidRDefault="00144756" w:rsidP="00144756">
      <w:pPr>
        <w:pStyle w:val="NoSpacing"/>
      </w:pPr>
      <w:r>
        <w:t>This incident has left me shaken up, not because I expect myself to use excessive force but having already receiving a complaint myself, I worry will the organisation support me? I feel like there is a huge failure in the procedure and actions that Gwent Police take against their own staff.</w:t>
      </w:r>
    </w:p>
    <w:p w14:paraId="7B6EF355" w14:textId="77777777" w:rsidR="00144756" w:rsidRDefault="00144756" w:rsidP="00144756">
      <w:pPr>
        <w:pStyle w:val="NoSpacing"/>
      </w:pPr>
    </w:p>
    <w:p w14:paraId="6A7A0E7E" w14:textId="77777777" w:rsidR="00144756" w:rsidRDefault="00144756" w:rsidP="00144756">
      <w:pPr>
        <w:pStyle w:val="NoSpacing"/>
      </w:pPr>
      <w:r>
        <w:t xml:space="preserve">The organisation does however have positive considerations to raise ethical standards, there are suggestion boxes scattered around the force. The organisation is willing to take on board suggestions from people to help improve standards, it helps them to understand our concerns and what they can do to help us. It’s a comfort knowing I do have a voice to make these suggestions and perhaps make changes within the organisation. </w:t>
      </w:r>
    </w:p>
    <w:p w14:paraId="678AF979" w14:textId="77777777" w:rsidR="00144756" w:rsidRDefault="00144756" w:rsidP="00144756">
      <w:pPr>
        <w:pStyle w:val="NoSpacing"/>
      </w:pPr>
    </w:p>
    <w:p w14:paraId="599180E8" w14:textId="77777777" w:rsidR="00144756" w:rsidRDefault="00144756" w:rsidP="00144756">
      <w:pPr>
        <w:pStyle w:val="NoSpacing"/>
      </w:pPr>
      <w:r>
        <w:t xml:space="preserve">The organisation also prepares learning documents, these are prepared as NCALT packages. They are short videos that can be watched on training days. There have been learning packages based on the code of ethics and how the organisation expects us as police officers to deal with incidents. </w:t>
      </w:r>
    </w:p>
    <w:p w14:paraId="3E0B17FA" w14:textId="77777777" w:rsidR="00144756" w:rsidRDefault="00144756" w:rsidP="00144756">
      <w:pPr>
        <w:pStyle w:val="NoSpacing"/>
      </w:pPr>
      <w:r>
        <w:t xml:space="preserve">These packages have been extremely useful, and I can refer to them if needed. </w:t>
      </w:r>
    </w:p>
    <w:p w14:paraId="4AA3A78A" w14:textId="77777777" w:rsidR="00144756" w:rsidRDefault="00144756" w:rsidP="00144756">
      <w:pPr>
        <w:pStyle w:val="NoSpacing"/>
      </w:pPr>
    </w:p>
    <w:p w14:paraId="035F2B2F" w14:textId="61C120BE" w:rsidR="00144756" w:rsidRDefault="00144756" w:rsidP="00144756">
      <w:pPr>
        <w:pStyle w:val="NoSpacing"/>
      </w:pPr>
      <w:r>
        <w:t xml:space="preserve">Organisational culture will always play a role day to day as a Police officer. Going forward, to embrace the culture, I need to communicate with my supervisors, ask for advice to make sure I am fulfilling the codes of ethics. I need to understand that I am only two years into the role. This occupation is like no other, I will continuously be learning throughout my career. I need to embrace that things sometimes may go wrong, even though I tried my hardest and that I cannot please everyone. </w:t>
      </w:r>
    </w:p>
    <w:p w14:paraId="75085993" w14:textId="77777777" w:rsidR="00144756" w:rsidRDefault="00144756" w:rsidP="00144756">
      <w:pPr>
        <w:pStyle w:val="NoSpacing"/>
      </w:pPr>
    </w:p>
    <w:p w14:paraId="5C6162BF" w14:textId="77777777" w:rsidR="00144756" w:rsidRDefault="00144756" w:rsidP="00144756">
      <w:pPr>
        <w:pStyle w:val="NoSpacing"/>
      </w:pPr>
      <w:r>
        <w:t xml:space="preserve">If I stay true to myself and continue to follow the code of ethics, I cannot go far wrong. </w:t>
      </w:r>
    </w:p>
    <w:p w14:paraId="1F162D74" w14:textId="77777777" w:rsidR="00144756" w:rsidRDefault="00144756" w:rsidP="00144756">
      <w:pPr>
        <w:pStyle w:val="NoSpacing"/>
      </w:pPr>
    </w:p>
    <w:p w14:paraId="30DA7C7B" w14:textId="77777777" w:rsidR="00144756" w:rsidRDefault="00144756" w:rsidP="00144756">
      <w:pPr>
        <w:pStyle w:val="NoSpacing"/>
      </w:pPr>
      <w:r>
        <w:t>In this essay I have discussed and reflected on the impact of organisational culture on myself as a member of the Police Service.  I also discussed the considerations my organisation is taking to raise ethical standards.</w:t>
      </w:r>
    </w:p>
    <w:p w14:paraId="48E63D25" w14:textId="77777777" w:rsidR="00144756" w:rsidRDefault="00144756" w:rsidP="00144756">
      <w:pPr>
        <w:pStyle w:val="NoSpacing"/>
      </w:pPr>
      <w:r>
        <w:t xml:space="preserve"> </w:t>
      </w:r>
    </w:p>
    <w:p w14:paraId="3B855813" w14:textId="36E581BB" w:rsidR="00FF7784" w:rsidRPr="00270EEB" w:rsidRDefault="00144756" w:rsidP="00340E9A">
      <w:pPr>
        <w:ind w:right="237"/>
        <w:jc w:val="both"/>
        <w:rPr>
          <w:sz w:val="24"/>
          <w:szCs w:val="24"/>
        </w:rPr>
      </w:pPr>
      <w:r>
        <w:rPr>
          <w:sz w:val="24"/>
          <w:szCs w:val="24"/>
        </w:rPr>
        <w:t>(964 words)</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4BADE80" w14:textId="77777777" w:rsidR="00EF77A7" w:rsidRDefault="00EF77A7" w:rsidP="00EF77A7"/>
    <w:p w14:paraId="6FF6CE68" w14:textId="2AB22685" w:rsid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In this essay I will discuss a policing incident involving a partnership approach which I played a significant role with a service provider and reflect about what happened. I will discuss the problem, what options I considered when adopting to a multi-agency approach, how I decided on the most appropriate option to resolve the problem and how I evaluated the available evidence. I will discuss how I justified my actions and what were the possible consequences.</w:t>
      </w:r>
    </w:p>
    <w:p w14:paraId="0F7C8A2C" w14:textId="77777777" w:rsidR="00EF77A7" w:rsidRPr="00EF77A7" w:rsidRDefault="00EF77A7" w:rsidP="00EF77A7">
      <w:pPr>
        <w:rPr>
          <w:rFonts w:asciiTheme="minorHAnsi" w:hAnsiTheme="minorHAnsi" w:cstheme="minorHAnsi"/>
          <w:sz w:val="22"/>
          <w:szCs w:val="22"/>
        </w:rPr>
      </w:pPr>
    </w:p>
    <w:p w14:paraId="6A5959EC" w14:textId="37CD62E5" w:rsid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A problem is a group of incidents occurring that are similar or connected in one or more ways that are of concern to the public and requires a police response. </w:t>
      </w:r>
    </w:p>
    <w:p w14:paraId="5D57CBC6" w14:textId="77777777" w:rsidR="00EF77A7" w:rsidRPr="00EF77A7" w:rsidRDefault="00EF77A7" w:rsidP="00EF77A7">
      <w:pPr>
        <w:rPr>
          <w:rFonts w:asciiTheme="minorHAnsi" w:hAnsiTheme="minorHAnsi" w:cstheme="minorHAnsi"/>
          <w:sz w:val="22"/>
          <w:szCs w:val="22"/>
        </w:rPr>
      </w:pPr>
    </w:p>
    <w:p w14:paraId="00DBB38A" w14:textId="77777777" w:rsidR="00EF77A7" w:rsidRP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I was asked to attend a priority call, a neighbourhood issue between two neighbours living in flats. </w:t>
      </w:r>
    </w:p>
    <w:p w14:paraId="078371D4" w14:textId="0C3149F1" w:rsid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The neighbour above called Police reporting that the below neighbour had been shouting and swearing at her and her child. Before I attended, I decided to look on the police computer system to see if there was an ongoing issue and what other incidents had involved. </w:t>
      </w:r>
    </w:p>
    <w:p w14:paraId="59EE6250" w14:textId="77777777" w:rsidR="00EF77A7" w:rsidRPr="00EF77A7" w:rsidRDefault="00EF77A7" w:rsidP="00EF77A7">
      <w:pPr>
        <w:rPr>
          <w:rFonts w:asciiTheme="minorHAnsi" w:hAnsiTheme="minorHAnsi" w:cstheme="minorHAnsi"/>
          <w:sz w:val="22"/>
          <w:szCs w:val="22"/>
        </w:rPr>
      </w:pPr>
    </w:p>
    <w:p w14:paraId="58B28A70" w14:textId="77777777" w:rsidR="00EF77A7" w:rsidRP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There were over fifty incidents linked to both parties, all the same nature. I began looking in to each one, reading the occurrence events log and what officers had done at previous incidents. </w:t>
      </w:r>
    </w:p>
    <w:p w14:paraId="5475C769" w14:textId="293E8702" w:rsid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I noticed a pattern in, the neighbour living in the flat above was always the aggrieved and was always reporting a domestic at her neighbour’s address or a verbal incident. When reading further, it also came to my attention that previous officers had logged the incidents as malicious calls. </w:t>
      </w:r>
    </w:p>
    <w:p w14:paraId="5ECE1970" w14:textId="77777777" w:rsidR="00EF77A7" w:rsidRPr="00EF77A7" w:rsidRDefault="00EF77A7" w:rsidP="00EF77A7">
      <w:pPr>
        <w:rPr>
          <w:rFonts w:asciiTheme="minorHAnsi" w:hAnsiTheme="minorHAnsi" w:cstheme="minorHAnsi"/>
          <w:sz w:val="22"/>
          <w:szCs w:val="22"/>
        </w:rPr>
      </w:pPr>
    </w:p>
    <w:p w14:paraId="456FEBB3" w14:textId="77777777" w:rsidR="00EF77A7" w:rsidRP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I began to investigate further. The subject involved in all the incidents, other than the neighbour disputes, she had no other convictions or incidents linked to her. </w:t>
      </w:r>
    </w:p>
    <w:p w14:paraId="71B202B9" w14:textId="23B2C2FE" w:rsid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lastRenderedPageBreak/>
        <w:t>The alleged victim had over one hundred incidents linked to her, had previously been arrested and had warning markers for violence, mental health, Bipolar disorder, Schizophrenia and her son was on the child protection register.</w:t>
      </w:r>
    </w:p>
    <w:p w14:paraId="1BEF53EE" w14:textId="77777777" w:rsidR="00EF77A7" w:rsidRPr="00EF77A7" w:rsidRDefault="00EF77A7" w:rsidP="00EF77A7">
      <w:pPr>
        <w:rPr>
          <w:rFonts w:asciiTheme="minorHAnsi" w:hAnsiTheme="minorHAnsi" w:cstheme="minorHAnsi"/>
          <w:sz w:val="22"/>
          <w:szCs w:val="22"/>
        </w:rPr>
      </w:pPr>
    </w:p>
    <w:p w14:paraId="551F6519" w14:textId="77777777" w:rsidR="00EF77A7" w:rsidRP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After gathering and reading the information I could find on the dispute, I decided to attend the flat of the alleged subject first to get their point if view on the situation.</w:t>
      </w:r>
    </w:p>
    <w:p w14:paraId="30764D85" w14:textId="47739A24" w:rsid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When I arrived, she broke down and cried, she said that this had been going on for some time and was at breaking point. She had received letters from the council, they had received complaints from her neighbour concerning noise. After I spoke at length with her and recorded all the information in my Pocket notebook, I went to visit the lady living above. Immediately as she opened the door, she was aggressive and was difficult to engage with. </w:t>
      </w:r>
    </w:p>
    <w:p w14:paraId="38ED3843" w14:textId="77777777" w:rsidR="00EF77A7" w:rsidRPr="00EF77A7" w:rsidRDefault="00EF77A7" w:rsidP="00EF77A7">
      <w:pPr>
        <w:rPr>
          <w:rFonts w:asciiTheme="minorHAnsi" w:hAnsiTheme="minorHAnsi" w:cstheme="minorHAnsi"/>
          <w:sz w:val="22"/>
          <w:szCs w:val="22"/>
        </w:rPr>
      </w:pPr>
    </w:p>
    <w:p w14:paraId="4588AE33" w14:textId="7F942C5E" w:rsid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After careful considerations of my options in relation to this incident, I did not think a community resolution would be suitable. This is a strategy used by the Police to help deal with low level offences. Due to the amount of calls, I decided a multi-agency approach was more suitable to see if the issue could be resolved utilising as many resources that were available. </w:t>
      </w:r>
    </w:p>
    <w:p w14:paraId="7276FDAB" w14:textId="77777777" w:rsidR="00EF77A7" w:rsidRPr="00EF77A7" w:rsidRDefault="00EF77A7" w:rsidP="00EF77A7">
      <w:pPr>
        <w:rPr>
          <w:rFonts w:asciiTheme="minorHAnsi" w:hAnsiTheme="minorHAnsi" w:cstheme="minorHAnsi"/>
          <w:sz w:val="22"/>
          <w:szCs w:val="22"/>
        </w:rPr>
      </w:pPr>
    </w:p>
    <w:p w14:paraId="278FADED" w14:textId="77777777" w:rsidR="00EF77A7" w:rsidRP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My first point of contact was speaking with housing, both tenants were housed by Newport Housing. </w:t>
      </w:r>
    </w:p>
    <w:p w14:paraId="4E1016F1" w14:textId="77777777" w:rsidR="00EF77A7" w:rsidRP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The alleged subject had received notifications of complaint and had a warning against her tenancy. </w:t>
      </w:r>
    </w:p>
    <w:p w14:paraId="5A4CFE15" w14:textId="59EE7C23" w:rsid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I contacted housing and spoke with the manager at length. I explained who I was and why I was attending both addresses. Housing were fully aware of the feud. I discussed the issues that had been ongoing, that the one tenant continuously calling the police on the other neighbour and we had concluded that these were malicious calls.</w:t>
      </w:r>
    </w:p>
    <w:p w14:paraId="2D1D1DA9" w14:textId="77777777" w:rsidR="00EF77A7" w:rsidRPr="00EF77A7" w:rsidRDefault="00EF77A7" w:rsidP="00EF77A7">
      <w:pPr>
        <w:rPr>
          <w:rFonts w:asciiTheme="minorHAnsi" w:hAnsiTheme="minorHAnsi" w:cstheme="minorHAnsi"/>
          <w:sz w:val="22"/>
          <w:szCs w:val="22"/>
        </w:rPr>
      </w:pPr>
    </w:p>
    <w:p w14:paraId="56BC3FFF" w14:textId="5107B928" w:rsidR="00EF77A7" w:rsidRP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After a successful discussion, where both housing and I exchanged information, housing were  prepared to  the warning on the tenant’s tenancy agreement, this would be an incredible relief of stress for the victim. </w:t>
      </w:r>
    </w:p>
    <w:p w14:paraId="0EF007B6" w14:textId="3057086D" w:rsid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I then contacted the CADRO, this is the Crime and Disorder Reduction Officer. Their role is to develop a partnership approach to problem solving using the OSARA model and the Problem analysis triangle with the aim of reducing crime disorder and anti-social behaviour. </w:t>
      </w:r>
    </w:p>
    <w:p w14:paraId="15EB0FB9" w14:textId="77777777" w:rsidR="00EF77A7" w:rsidRPr="00EF77A7" w:rsidRDefault="00EF77A7" w:rsidP="00EF77A7">
      <w:pPr>
        <w:rPr>
          <w:rFonts w:asciiTheme="minorHAnsi" w:hAnsiTheme="minorHAnsi" w:cstheme="minorHAnsi"/>
          <w:sz w:val="22"/>
          <w:szCs w:val="22"/>
        </w:rPr>
      </w:pPr>
    </w:p>
    <w:p w14:paraId="29647E13" w14:textId="75C6E2AD" w:rsid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To ensure I was going to get the best possible outcome for this ongoing dispute, I took advantage of the CADRO’s wealth of knowledge on problem solving and partnership working. They were able to point me in the direction on what action I could take, whether that be an Anti-social behaviour injunction or if I could send referrals to different organisations for support. </w:t>
      </w:r>
    </w:p>
    <w:p w14:paraId="69F30912" w14:textId="77777777" w:rsidR="00EF77A7" w:rsidRPr="00EF77A7" w:rsidRDefault="00EF77A7" w:rsidP="00EF77A7">
      <w:pPr>
        <w:rPr>
          <w:rFonts w:asciiTheme="minorHAnsi" w:hAnsiTheme="minorHAnsi" w:cstheme="minorHAnsi"/>
          <w:sz w:val="22"/>
          <w:szCs w:val="22"/>
        </w:rPr>
      </w:pPr>
    </w:p>
    <w:p w14:paraId="0F457825" w14:textId="77777777" w:rsidR="00EF77A7" w:rsidRP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Their advice, due to the noise complaint that was made, to contact Environmental health who are situated in the council. They have recording equipment, specifically for noise issues between neighbours. I was able to arrange a recording device to go to the bottom flat address, she was now able to prove that there was in fact no issues of noise and these calls from above were malicious. </w:t>
      </w:r>
    </w:p>
    <w:p w14:paraId="771EE3BA" w14:textId="2BAFEC0E" w:rsid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The next action I took was to contact the Neighbourhood Policing team, they can safeguard people who are repeat victims and have the skills to offer mediation services. Mediation was offered to both parties, but this was refused. </w:t>
      </w:r>
    </w:p>
    <w:p w14:paraId="16FF99DF" w14:textId="77777777" w:rsidR="00EF77A7" w:rsidRPr="00EF77A7" w:rsidRDefault="00EF77A7" w:rsidP="00EF77A7">
      <w:pPr>
        <w:rPr>
          <w:rFonts w:asciiTheme="minorHAnsi" w:hAnsiTheme="minorHAnsi" w:cstheme="minorHAnsi"/>
          <w:sz w:val="22"/>
          <w:szCs w:val="22"/>
        </w:rPr>
      </w:pPr>
    </w:p>
    <w:p w14:paraId="771350ED" w14:textId="77777777" w:rsidR="00EF77A7" w:rsidRP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I then submitted a referral to social services. The flat above were already known to social services, the child living at the address was already on the child protection register. </w:t>
      </w:r>
    </w:p>
    <w:p w14:paraId="3B1485C4" w14:textId="77777777" w:rsidR="00EF77A7" w:rsidRP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Where there is an incident involving children, a public protection notice must be sent to social services to make them aware that a child has been involved in an incident. I wrote in detail what had happened, I wrote about the positives, negatives and my opinion on the situation. </w:t>
      </w:r>
    </w:p>
    <w:p w14:paraId="1D5C78D0" w14:textId="66BED01C" w:rsid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I needed to ensure that I had covered all possible issues by involving various agencies and departments within the police who could help. I was fully aware because three or more incidents </w:t>
      </w:r>
      <w:r w:rsidRPr="00EF77A7">
        <w:rPr>
          <w:rFonts w:asciiTheme="minorHAnsi" w:hAnsiTheme="minorHAnsi" w:cstheme="minorHAnsi"/>
          <w:sz w:val="22"/>
          <w:szCs w:val="22"/>
        </w:rPr>
        <w:lastRenderedPageBreak/>
        <w:t xml:space="preserve">had been recorded within a six-month period, the victim could activate a community trigger which would have consequences. If I had not covered every possible solution, a complaint could have been made about my approach to the incident. </w:t>
      </w:r>
    </w:p>
    <w:p w14:paraId="4142A2AE" w14:textId="77777777" w:rsidR="00EF77A7" w:rsidRPr="00EF77A7" w:rsidRDefault="00EF77A7" w:rsidP="00EF77A7">
      <w:pPr>
        <w:rPr>
          <w:rFonts w:asciiTheme="minorHAnsi" w:hAnsiTheme="minorHAnsi" w:cstheme="minorHAnsi"/>
          <w:sz w:val="22"/>
          <w:szCs w:val="22"/>
        </w:rPr>
      </w:pPr>
    </w:p>
    <w:p w14:paraId="7F937769" w14:textId="3467C541" w:rsid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A community trigger is where a victim feels that the anti-social behaviour they have reported has not been dealt with appropriately. Even though this was a neighbour dispute, antisocial behaviour had occurred.  Anti-social behaviour has many forms. It is conduct that is likely to cause, harassment, alarm or distress. In this case, the one neighbour was being constantly harassed by having the police called on them, there were incidents of verbal arguments leaving both parties alarmed and the ongoing incidents which seemed to never end left both parties distressed. This was having an impact on their day to day lives. </w:t>
      </w:r>
    </w:p>
    <w:p w14:paraId="0C071280" w14:textId="77777777" w:rsidR="00EF77A7" w:rsidRPr="00EF77A7" w:rsidRDefault="00EF77A7" w:rsidP="00EF77A7">
      <w:pPr>
        <w:rPr>
          <w:rFonts w:asciiTheme="minorHAnsi" w:hAnsiTheme="minorHAnsi" w:cstheme="minorHAnsi"/>
          <w:sz w:val="22"/>
          <w:szCs w:val="22"/>
        </w:rPr>
      </w:pPr>
    </w:p>
    <w:p w14:paraId="5758EBA8" w14:textId="77777777" w:rsidR="00EF77A7" w:rsidRP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Anti-social behaviour can be a disregard to community or personal wellbeing such as rowdy behaviour, noise nuisance, hoax calls and nuisance behaviour. </w:t>
      </w:r>
    </w:p>
    <w:p w14:paraId="09557742" w14:textId="065D81B5" w:rsid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These incidents were all linked to anti-social behaviour meaning the community trigger could be activated as the issue had not been resolved. </w:t>
      </w:r>
    </w:p>
    <w:p w14:paraId="4C45C1FD" w14:textId="77777777" w:rsidR="00EF77A7" w:rsidRPr="00EF77A7" w:rsidRDefault="00EF77A7" w:rsidP="00EF77A7">
      <w:pPr>
        <w:rPr>
          <w:rFonts w:asciiTheme="minorHAnsi" w:hAnsiTheme="minorHAnsi" w:cstheme="minorHAnsi"/>
          <w:sz w:val="22"/>
          <w:szCs w:val="22"/>
        </w:rPr>
      </w:pPr>
    </w:p>
    <w:p w14:paraId="2ECCCFAE" w14:textId="77777777" w:rsidR="00EF77A7" w:rsidRP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When a community trigger is activated there will be a multi agency case review where agencies including housing, the local authority and police will come together to essentially fix the problem by collaborative working. Although this sounds like a fantastic idea, the trigger means the victim would have made a complaint about the service they have been given. </w:t>
      </w:r>
    </w:p>
    <w:p w14:paraId="0248229A" w14:textId="2B2FDA75" w:rsid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I did not want this to be the case which is why I contacted as many agencies as possible to resolve the issue. </w:t>
      </w:r>
    </w:p>
    <w:p w14:paraId="65DC8249" w14:textId="77777777" w:rsidR="00EF77A7" w:rsidRPr="00EF77A7" w:rsidRDefault="00EF77A7" w:rsidP="00EF77A7">
      <w:pPr>
        <w:rPr>
          <w:rFonts w:asciiTheme="minorHAnsi" w:hAnsiTheme="minorHAnsi" w:cstheme="minorHAnsi"/>
          <w:sz w:val="22"/>
          <w:szCs w:val="22"/>
        </w:rPr>
      </w:pPr>
    </w:p>
    <w:p w14:paraId="24642000" w14:textId="577F04CF" w:rsid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By taking a multi-agency approach and getting as much assistance as possible to resolve the issue, I was able to get the neighbours to sign an agreement provided by housing, this would then be added to their tenancy agreement. If the agreement was broken this would have an impact on their tenancy. The lady living in the flat above was also put on a list to be moved. Both persons were happy with this outcome.</w:t>
      </w:r>
    </w:p>
    <w:p w14:paraId="3EE84E51" w14:textId="77777777" w:rsidR="00EF77A7" w:rsidRPr="00EF77A7" w:rsidRDefault="00EF77A7" w:rsidP="00EF77A7">
      <w:pPr>
        <w:rPr>
          <w:rFonts w:asciiTheme="minorHAnsi" w:hAnsiTheme="minorHAnsi" w:cstheme="minorHAnsi"/>
          <w:sz w:val="22"/>
          <w:szCs w:val="22"/>
        </w:rPr>
      </w:pPr>
    </w:p>
    <w:p w14:paraId="302C605E" w14:textId="71116073" w:rsidR="00EF77A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By submitting a referral to social services, the neighbour living above was given a social worker for her mental health. </w:t>
      </w:r>
    </w:p>
    <w:p w14:paraId="42AE129D" w14:textId="77777777" w:rsidR="00EF77A7" w:rsidRPr="00EF77A7" w:rsidRDefault="00EF77A7" w:rsidP="00EF77A7">
      <w:pPr>
        <w:rPr>
          <w:rFonts w:asciiTheme="minorHAnsi" w:hAnsiTheme="minorHAnsi" w:cstheme="minorHAnsi"/>
          <w:sz w:val="22"/>
          <w:szCs w:val="22"/>
        </w:rPr>
      </w:pPr>
    </w:p>
    <w:p w14:paraId="3179C1C1" w14:textId="77777777" w:rsidR="00EF77A7" w:rsidRPr="00987677" w:rsidRDefault="00EF77A7" w:rsidP="00EF77A7">
      <w:pPr>
        <w:rPr>
          <w:rFonts w:asciiTheme="minorHAnsi" w:hAnsiTheme="minorHAnsi" w:cstheme="minorHAnsi"/>
          <w:sz w:val="22"/>
          <w:szCs w:val="22"/>
        </w:rPr>
      </w:pPr>
      <w:r w:rsidRPr="00EF77A7">
        <w:rPr>
          <w:rFonts w:asciiTheme="minorHAnsi" w:hAnsiTheme="minorHAnsi" w:cstheme="minorHAnsi"/>
          <w:sz w:val="22"/>
          <w:szCs w:val="22"/>
        </w:rPr>
        <w:t xml:space="preserve">In this essay I have discussed a policing incident involving a partnership approach which I played a significant role with a service provider and reflect about what happened. I discussed the problem, what options I considered when adopting to a multi-agency approach, how I decided on the most appropriate option to resolve the problem and how I evaluated the available evidence. I discussed </w:t>
      </w:r>
      <w:r w:rsidRPr="00987677">
        <w:rPr>
          <w:rFonts w:asciiTheme="minorHAnsi" w:hAnsiTheme="minorHAnsi" w:cstheme="minorHAnsi"/>
          <w:sz w:val="22"/>
          <w:szCs w:val="22"/>
        </w:rPr>
        <w:t>how I justified my actions and what were the possible consequences.</w:t>
      </w:r>
    </w:p>
    <w:p w14:paraId="79C6F38B" w14:textId="77777777" w:rsidR="00AA666E" w:rsidRPr="00987677" w:rsidRDefault="00AA666E" w:rsidP="00340E9A">
      <w:pPr>
        <w:ind w:right="237"/>
        <w:jc w:val="both"/>
        <w:rPr>
          <w:rFonts w:asciiTheme="minorHAnsi" w:hAnsiTheme="minorHAnsi" w:cstheme="minorHAnsi"/>
          <w:sz w:val="22"/>
          <w:szCs w:val="22"/>
        </w:rPr>
      </w:pPr>
    </w:p>
    <w:p w14:paraId="607A0D29" w14:textId="30AF8347" w:rsidR="00AA666E" w:rsidRPr="00987677" w:rsidRDefault="00987677" w:rsidP="00340E9A">
      <w:pPr>
        <w:ind w:right="237"/>
        <w:jc w:val="both"/>
        <w:rPr>
          <w:rFonts w:asciiTheme="minorHAnsi" w:hAnsiTheme="minorHAnsi" w:cstheme="minorHAnsi"/>
          <w:sz w:val="22"/>
          <w:szCs w:val="22"/>
        </w:rPr>
      </w:pPr>
      <w:r>
        <w:rPr>
          <w:rFonts w:asciiTheme="minorHAnsi" w:hAnsiTheme="minorHAnsi" w:cstheme="minorHAnsi"/>
          <w:sz w:val="22"/>
          <w:szCs w:val="22"/>
        </w:rPr>
        <w:t>(</w:t>
      </w:r>
      <w:r w:rsidR="00EF77A7" w:rsidRPr="00987677">
        <w:rPr>
          <w:rFonts w:asciiTheme="minorHAnsi" w:hAnsiTheme="minorHAnsi" w:cstheme="minorHAnsi"/>
          <w:sz w:val="22"/>
          <w:szCs w:val="22"/>
        </w:rPr>
        <w:t>1365 words</w:t>
      </w:r>
      <w:r>
        <w:rPr>
          <w:rFonts w:asciiTheme="minorHAnsi" w:hAnsiTheme="minorHAnsi" w:cstheme="minorHAnsi"/>
          <w:sz w:val="22"/>
          <w:szCs w:val="22"/>
        </w:rPr>
        <w:t>)</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2EE286E4" w14:textId="77777777" w:rsidR="00790C42" w:rsidRDefault="00790C42" w:rsidP="00790C42"/>
    <w:p w14:paraId="3FEB79CE" w14:textId="77777777" w:rsidR="00790C42" w:rsidRDefault="00790C42" w:rsidP="00790C42">
      <w:bookmarkStart w:id="1" w:name="_Hlk82454053"/>
    </w:p>
    <w:p w14:paraId="47ACA25C" w14:textId="77777777" w:rsidR="00790C42" w:rsidRPr="00A73A77" w:rsidRDefault="00790C42" w:rsidP="00790C42">
      <w:pPr>
        <w:ind w:right="237"/>
        <w:jc w:val="both"/>
        <w:rPr>
          <w:rFonts w:asciiTheme="minorHAnsi" w:hAnsiTheme="minorHAnsi" w:cstheme="minorHAnsi"/>
          <w:sz w:val="22"/>
          <w:szCs w:val="22"/>
        </w:rPr>
      </w:pPr>
      <w:r w:rsidRPr="00A73A77">
        <w:rPr>
          <w:rFonts w:asciiTheme="minorHAnsi" w:hAnsiTheme="minorHAnsi" w:cstheme="minorHAnsi"/>
          <w:sz w:val="22"/>
          <w:szCs w:val="22"/>
        </w:rPr>
        <w:t xml:space="preserve">In this essay I will discuss a policing incident in which I played a significant role with a victim of crime or anti-social behaviour and reflect on what happened. </w:t>
      </w:r>
    </w:p>
    <w:p w14:paraId="44DD8B0C" w14:textId="77777777" w:rsidR="00790C42" w:rsidRPr="00A73A77" w:rsidRDefault="00790C42" w:rsidP="00790C42">
      <w:pPr>
        <w:ind w:right="237"/>
        <w:jc w:val="both"/>
        <w:rPr>
          <w:rFonts w:asciiTheme="minorHAnsi" w:eastAsia="Arial" w:hAnsiTheme="minorHAnsi" w:cstheme="minorHAnsi"/>
          <w:color w:val="000000" w:themeColor="text1"/>
          <w:sz w:val="22"/>
          <w:szCs w:val="22"/>
        </w:rPr>
      </w:pPr>
    </w:p>
    <w:p w14:paraId="022C2D38" w14:textId="77777777" w:rsidR="00790C42" w:rsidRPr="00A73A77" w:rsidRDefault="00790C42" w:rsidP="00790C42">
      <w:pPr>
        <w:ind w:right="237"/>
        <w:jc w:val="both"/>
        <w:rPr>
          <w:rFonts w:asciiTheme="minorHAnsi" w:eastAsia="Arial" w:hAnsiTheme="minorHAnsi" w:cstheme="minorHAnsi"/>
          <w:color w:val="000000" w:themeColor="text1"/>
          <w:sz w:val="22"/>
          <w:szCs w:val="22"/>
        </w:rPr>
      </w:pPr>
      <w:r w:rsidRPr="00A73A77">
        <w:rPr>
          <w:rFonts w:asciiTheme="minorHAnsi" w:eastAsia="Arial" w:hAnsiTheme="minorHAnsi" w:cstheme="minorHAnsi"/>
          <w:color w:val="000000" w:themeColor="text1"/>
          <w:sz w:val="22"/>
          <w:szCs w:val="22"/>
        </w:rPr>
        <w:t>I will discuss the incident, e</w:t>
      </w:r>
      <w:r w:rsidRPr="00A73A77">
        <w:rPr>
          <w:rFonts w:asciiTheme="minorHAnsi" w:hAnsiTheme="minorHAnsi" w:cstheme="minorHAnsi"/>
          <w:color w:val="000000" w:themeColor="text1"/>
          <w:sz w:val="22"/>
          <w:szCs w:val="22"/>
          <w:lang w:val="en-US"/>
        </w:rPr>
        <w:t xml:space="preserve">valuate the appropriateness of different approaches by supporting or managing vulnerable people at risk of harm. </w:t>
      </w:r>
    </w:p>
    <w:p w14:paraId="73CF795C" w14:textId="77777777" w:rsidR="00790C42" w:rsidRPr="00A73A77" w:rsidRDefault="00790C42" w:rsidP="00790C42">
      <w:pPr>
        <w:rPr>
          <w:rFonts w:asciiTheme="minorHAnsi" w:hAnsiTheme="minorHAnsi" w:cstheme="minorHAnsi"/>
          <w:color w:val="000000" w:themeColor="text1"/>
          <w:sz w:val="22"/>
          <w:szCs w:val="22"/>
          <w:lang w:val="en-US"/>
        </w:rPr>
      </w:pPr>
    </w:p>
    <w:p w14:paraId="796FAB38" w14:textId="77777777" w:rsidR="00790C42" w:rsidRPr="00A73A77" w:rsidRDefault="00790C42" w:rsidP="00790C42">
      <w:pPr>
        <w:rPr>
          <w:rFonts w:asciiTheme="minorHAnsi" w:hAnsiTheme="minorHAnsi" w:cstheme="minorHAnsi"/>
          <w:sz w:val="22"/>
          <w:szCs w:val="22"/>
        </w:rPr>
      </w:pPr>
      <w:r w:rsidRPr="00A73A77">
        <w:rPr>
          <w:rFonts w:asciiTheme="minorHAnsi" w:hAnsiTheme="minorHAnsi" w:cstheme="minorHAnsi"/>
          <w:sz w:val="22"/>
          <w:szCs w:val="22"/>
        </w:rPr>
        <w:t xml:space="preserve">I will also evaluate what works in relation to tackling repeat victimisation and repeat offending. </w:t>
      </w:r>
    </w:p>
    <w:p w14:paraId="4C086A5F" w14:textId="77777777" w:rsidR="00790C42" w:rsidRDefault="00790C42" w:rsidP="00790C42">
      <w:pPr>
        <w:ind w:right="237"/>
        <w:jc w:val="both"/>
        <w:rPr>
          <w:sz w:val="24"/>
          <w:szCs w:val="24"/>
        </w:rPr>
      </w:pPr>
    </w:p>
    <w:p w14:paraId="79E58F0E" w14:textId="77777777"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I have recently been involved in several incidents of a neighbour dispute. The incidents involved two neighbours who have had several disagreements over time, mainly due to one of the neighbours acting in a manner of antisocial behaviour.</w:t>
      </w:r>
    </w:p>
    <w:p w14:paraId="76AE1667" w14:textId="77777777"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 xml:space="preserve"> </w:t>
      </w:r>
    </w:p>
    <w:p w14:paraId="0F9E5340" w14:textId="77777777"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Antisocial behaviour is conduct that is likely to cause harassment, alarm or distress to any person in housing related context. It is conduct capable of causing nuisance or annoyance to a person in relation to that person’s occupation or residential premises.</w:t>
      </w:r>
    </w:p>
    <w:p w14:paraId="47EC6C08" w14:textId="77777777"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 xml:space="preserve">The conduct can be capable of causing housing related nuisance or annoyance to this person. </w:t>
      </w:r>
    </w:p>
    <w:p w14:paraId="53F94812" w14:textId="77777777" w:rsidR="00790C42" w:rsidRDefault="00790C42" w:rsidP="00790C42">
      <w:pPr>
        <w:ind w:right="237"/>
        <w:jc w:val="both"/>
        <w:rPr>
          <w:rFonts w:asciiTheme="minorHAnsi" w:hAnsiTheme="minorHAnsi" w:cstheme="minorHAnsi"/>
          <w:sz w:val="22"/>
          <w:szCs w:val="22"/>
        </w:rPr>
      </w:pPr>
    </w:p>
    <w:p w14:paraId="1D4EBA3A" w14:textId="77777777"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 xml:space="preserve">Anti-social behaviour has many forms. In this instance one neighbour was causing the other to feel intimidated and harassed. </w:t>
      </w:r>
    </w:p>
    <w:p w14:paraId="704AF4D2" w14:textId="77777777" w:rsidR="00790C42" w:rsidRDefault="00790C42" w:rsidP="00790C42">
      <w:pPr>
        <w:ind w:right="237"/>
        <w:jc w:val="both"/>
        <w:rPr>
          <w:rFonts w:asciiTheme="minorHAnsi" w:hAnsiTheme="minorHAnsi" w:cstheme="minorHAnsi"/>
          <w:sz w:val="22"/>
          <w:szCs w:val="22"/>
        </w:rPr>
      </w:pPr>
    </w:p>
    <w:p w14:paraId="069F0D82" w14:textId="77777777"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 xml:space="preserve">The impact of antisocial behaviour on the one neighbour was causing them to fear continued harassment, risk of ill health and a sense of powerlessness. </w:t>
      </w:r>
    </w:p>
    <w:p w14:paraId="1ED5F963" w14:textId="77777777" w:rsidR="00790C42" w:rsidRDefault="00790C42" w:rsidP="00790C42">
      <w:pPr>
        <w:ind w:right="237"/>
        <w:jc w:val="both"/>
        <w:rPr>
          <w:rFonts w:asciiTheme="minorHAnsi" w:hAnsiTheme="minorHAnsi" w:cstheme="minorHAnsi"/>
          <w:sz w:val="22"/>
          <w:szCs w:val="22"/>
        </w:rPr>
      </w:pPr>
    </w:p>
    <w:p w14:paraId="11CD178B" w14:textId="77777777"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 xml:space="preserve">The victim reported to police on several occasions that their neighbour was often rowdy outside until the early hours of the morning, the noise was disturbing the victim going to sleep and being tired attending work the following morning. There was also environmental damage, the neighbour was leaving excess rubbish in their front garden where there was a shared footpath with the victim. On two occasions the neighbour had also become verbally abusive to the victim causing distress. </w:t>
      </w:r>
    </w:p>
    <w:p w14:paraId="040CFB67" w14:textId="77777777" w:rsidR="00790C42" w:rsidRDefault="00790C42" w:rsidP="00790C42">
      <w:pPr>
        <w:ind w:right="237"/>
        <w:jc w:val="both"/>
        <w:rPr>
          <w:rFonts w:asciiTheme="minorHAnsi" w:hAnsiTheme="minorHAnsi" w:cstheme="minorHAnsi"/>
          <w:sz w:val="22"/>
          <w:szCs w:val="22"/>
        </w:rPr>
      </w:pPr>
    </w:p>
    <w:p w14:paraId="011551F9" w14:textId="77777777"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 xml:space="preserve">I attended both addresses to try and resolve the issues. Noise complaints and rubbish in the front garden are not incidents the police would deal with however; I was able to assist the victim on how to report the issue and was able to have a discussion about the verbal abuse the victim had suffered. </w:t>
      </w:r>
    </w:p>
    <w:p w14:paraId="29F66FBC" w14:textId="77777777" w:rsidR="00790C42" w:rsidRDefault="00790C42" w:rsidP="00790C42">
      <w:pPr>
        <w:ind w:right="237"/>
        <w:jc w:val="both"/>
        <w:rPr>
          <w:rFonts w:asciiTheme="minorHAnsi" w:hAnsiTheme="minorHAnsi" w:cstheme="minorHAnsi"/>
          <w:sz w:val="22"/>
          <w:szCs w:val="22"/>
        </w:rPr>
      </w:pPr>
    </w:p>
    <w:p w14:paraId="6E295490" w14:textId="77777777"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 xml:space="preserve">I gave the victim information to them how they could report the noise and rubbish complaints to the council. The council would be able to issue a noise device to the victim to record any incidents of noise complaints. Both the victim and their neighbours were housed by Newport Council. Tenants have several rules to follow that is signed at the beginning of their contract. If the person breaches this agreement this could have a negative impact on their tenancy agreement. </w:t>
      </w:r>
    </w:p>
    <w:p w14:paraId="429E18C7" w14:textId="77777777" w:rsidR="00790C42" w:rsidRDefault="00790C42" w:rsidP="00790C42">
      <w:pPr>
        <w:ind w:right="237"/>
        <w:jc w:val="both"/>
        <w:rPr>
          <w:rFonts w:asciiTheme="minorHAnsi" w:hAnsiTheme="minorHAnsi" w:cstheme="minorHAnsi"/>
          <w:sz w:val="22"/>
          <w:szCs w:val="22"/>
        </w:rPr>
      </w:pPr>
    </w:p>
    <w:p w14:paraId="46296149" w14:textId="77777777"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The victim found this information useful, I also suggested keeping a log of every incident that occurred and reporting it to the housing agency.</w:t>
      </w:r>
    </w:p>
    <w:p w14:paraId="3C8602F0" w14:textId="77777777" w:rsidR="00790C42" w:rsidRDefault="00790C42" w:rsidP="00790C42">
      <w:pPr>
        <w:ind w:right="237"/>
        <w:jc w:val="both"/>
        <w:rPr>
          <w:rFonts w:asciiTheme="minorHAnsi" w:hAnsiTheme="minorHAnsi" w:cstheme="minorHAnsi"/>
          <w:sz w:val="22"/>
          <w:szCs w:val="22"/>
        </w:rPr>
      </w:pPr>
    </w:p>
    <w:p w14:paraId="7C2B8DB8" w14:textId="77777777"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 xml:space="preserve">There were several options I considered before broaching the possible outcome with the victim. </w:t>
      </w:r>
    </w:p>
    <w:p w14:paraId="2DE8D88F" w14:textId="77777777"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 xml:space="preserve">To attempt to eliminate antisocial behaviour, for the more severe cases landlords, housing association and social landlords can apply for absolute grounds for possession. This is to expedite the removal of a tenant who is causing constant antisocial behaviour. As this was low level I did not feel at this time this option was appropriate. </w:t>
      </w:r>
    </w:p>
    <w:p w14:paraId="58C8C495" w14:textId="77777777" w:rsidR="00790C42" w:rsidRDefault="00790C42" w:rsidP="00790C42">
      <w:pPr>
        <w:ind w:right="237"/>
        <w:jc w:val="both"/>
        <w:rPr>
          <w:rFonts w:asciiTheme="minorHAnsi" w:hAnsiTheme="minorHAnsi" w:cstheme="minorHAnsi"/>
          <w:sz w:val="22"/>
          <w:szCs w:val="22"/>
        </w:rPr>
      </w:pPr>
    </w:p>
    <w:p w14:paraId="292A71C8" w14:textId="77777777" w:rsidR="00790C42" w:rsidRPr="00CB762B"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 xml:space="preserve">A community remedy could also have been considered. This is where a list of agreed community resolutions is approved by the Chief Constable. The resolutions are presented to the victim to choose the remedy but also gives the victim the opportunity to choose the punishment of the perpetrator of court. Again, I did not feel that this was an appropriate option, there was another option that was like this but did not involve the action of the Police Constable. </w:t>
      </w:r>
    </w:p>
    <w:p w14:paraId="5C5BBD7A" w14:textId="77777777" w:rsidR="00790C42" w:rsidRDefault="00790C42" w:rsidP="00790C42">
      <w:pPr>
        <w:ind w:right="237"/>
        <w:jc w:val="both"/>
        <w:rPr>
          <w:rFonts w:asciiTheme="minorHAnsi" w:hAnsiTheme="minorHAnsi" w:cstheme="minorHAnsi"/>
          <w:sz w:val="22"/>
          <w:szCs w:val="22"/>
        </w:rPr>
      </w:pPr>
    </w:p>
    <w:p w14:paraId="4680D786" w14:textId="77777777"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 xml:space="preserve">I spoke with the victim about a community resolution. A community resolution is a facility Police officers can use to deal with low level crime without offenders being criminalised. The victim has an option to develop an agreement that both parties will sign in relation to the incident that has occurred or can receive an apology from the offender.  In this instance the victim wanted the offender to sign an agreement not to cause anti-social behaviour. </w:t>
      </w:r>
    </w:p>
    <w:p w14:paraId="57D9003A" w14:textId="77777777" w:rsidR="00790C42" w:rsidRDefault="00790C42" w:rsidP="00790C42">
      <w:pPr>
        <w:ind w:right="237"/>
        <w:jc w:val="both"/>
        <w:rPr>
          <w:rFonts w:asciiTheme="minorHAnsi" w:hAnsiTheme="minorHAnsi" w:cstheme="minorHAnsi"/>
          <w:sz w:val="22"/>
          <w:szCs w:val="22"/>
        </w:rPr>
      </w:pPr>
    </w:p>
    <w:p w14:paraId="3AEA9506" w14:textId="77777777"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 xml:space="preserve">A community resolution offers the offender a second chance to make amends with the victim. If the resolution is not adhered to, the police can then revert to usual criminal proceeding which could result in a criminal conviction. </w:t>
      </w:r>
    </w:p>
    <w:p w14:paraId="5463ECDB" w14:textId="77777777" w:rsidR="00790C42" w:rsidRDefault="00790C42" w:rsidP="00790C42">
      <w:pPr>
        <w:ind w:right="237"/>
        <w:jc w:val="both"/>
        <w:rPr>
          <w:rFonts w:asciiTheme="minorHAnsi" w:hAnsiTheme="minorHAnsi" w:cstheme="minorHAnsi"/>
          <w:sz w:val="22"/>
          <w:szCs w:val="22"/>
        </w:rPr>
      </w:pPr>
    </w:p>
    <w:p w14:paraId="18827A0F" w14:textId="77777777"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 xml:space="preserve">If the community resolution did not work in this instance a criminal behaviour order could be considered. This is used to deal with persistent offenders and is issued by a criminal court for any criminal offence. </w:t>
      </w:r>
    </w:p>
    <w:p w14:paraId="60914586" w14:textId="77777777" w:rsidR="00790C42" w:rsidRDefault="00790C42" w:rsidP="00790C42">
      <w:pPr>
        <w:ind w:right="237"/>
        <w:jc w:val="both"/>
        <w:rPr>
          <w:rFonts w:asciiTheme="minorHAnsi" w:hAnsiTheme="minorHAnsi" w:cstheme="minorHAnsi"/>
          <w:sz w:val="22"/>
          <w:szCs w:val="22"/>
        </w:rPr>
      </w:pPr>
    </w:p>
    <w:p w14:paraId="402508BC" w14:textId="77777777"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 xml:space="preserve">I believed the community resolution was appropriate for this incident. I went around to the neighbour’s address and they were able to give their side of the disagreement. I explained the community resolution to them, and they were willing to sign it as this didn’t amount to a conviction, nor would this have a negative impact on any occupations they may apply for that required a DBS check. </w:t>
      </w:r>
    </w:p>
    <w:p w14:paraId="67CCF314" w14:textId="77777777" w:rsidR="00790C42" w:rsidRDefault="00790C42" w:rsidP="00790C42">
      <w:pPr>
        <w:ind w:right="237"/>
        <w:jc w:val="both"/>
        <w:rPr>
          <w:rFonts w:asciiTheme="minorHAnsi" w:hAnsiTheme="minorHAnsi" w:cstheme="minorHAnsi"/>
          <w:sz w:val="22"/>
          <w:szCs w:val="22"/>
        </w:rPr>
      </w:pPr>
    </w:p>
    <w:p w14:paraId="3C963DDA" w14:textId="77777777"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 xml:space="preserve">Thankfully there have been no further incidents between the neighbours and the community resolution appears to have resolved the issue. By addressing the needs of the victim this had increased her confidence in the police and could now feel same at home. </w:t>
      </w:r>
    </w:p>
    <w:p w14:paraId="6ACFAA23" w14:textId="77777777" w:rsidR="00790C42" w:rsidRDefault="00790C42" w:rsidP="00790C42">
      <w:pPr>
        <w:ind w:right="237"/>
        <w:jc w:val="both"/>
        <w:rPr>
          <w:rFonts w:asciiTheme="minorHAnsi" w:hAnsiTheme="minorHAnsi" w:cstheme="minorHAnsi"/>
          <w:sz w:val="22"/>
          <w:szCs w:val="22"/>
        </w:rPr>
      </w:pPr>
    </w:p>
    <w:p w14:paraId="3BBEE7AB" w14:textId="77777777"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lastRenderedPageBreak/>
        <w:t xml:space="preserve">The neighbour dispute had now been resolved however, I still wanted to ensure the victim was satisfied with the outcome of the resolution. I tasked a Community support officer to attend the address of the victim a few weeks after the agreement had been signed, this was to offer them reassurance and ensure the resolution was working for them. Thankfully the victim was satisfied with the outcome of the resolution and there have been no further incidents. </w:t>
      </w:r>
    </w:p>
    <w:p w14:paraId="25CA54C7" w14:textId="77777777" w:rsidR="00790C42" w:rsidRDefault="00790C42" w:rsidP="00790C42">
      <w:pPr>
        <w:ind w:right="237"/>
        <w:jc w:val="both"/>
        <w:rPr>
          <w:rFonts w:asciiTheme="minorHAnsi" w:hAnsiTheme="minorHAnsi" w:cstheme="minorHAnsi"/>
          <w:sz w:val="22"/>
          <w:szCs w:val="22"/>
        </w:rPr>
      </w:pPr>
    </w:p>
    <w:p w14:paraId="5E231EF9" w14:textId="77777777"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To evaluate what works in relation to repeat victims and repeat offending, I have met with the neighbourhood policing team to discuss the ongoing issues I have had and how I can resolve them. They offered me advice on the above resolutions as well as using problem solving methods such as the OSARA model. The OSARA model looks at the objective, what do I want to achieve?</w:t>
      </w:r>
    </w:p>
    <w:p w14:paraId="046817A5" w14:textId="726A77AE"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Scanning, gathering my evidence. Analysis, beginning to understand the problem. Response, what am I going to do? And finally, assessment, did I achieve my objective?</w:t>
      </w:r>
    </w:p>
    <w:p w14:paraId="285FB89C" w14:textId="77777777" w:rsidR="00790C42" w:rsidRDefault="00790C42" w:rsidP="00790C42">
      <w:pPr>
        <w:ind w:right="237"/>
        <w:jc w:val="both"/>
        <w:rPr>
          <w:rFonts w:asciiTheme="minorHAnsi" w:hAnsiTheme="minorHAnsi" w:cstheme="minorHAnsi"/>
          <w:sz w:val="22"/>
          <w:szCs w:val="22"/>
        </w:rPr>
      </w:pPr>
    </w:p>
    <w:p w14:paraId="7B39FDD4" w14:textId="77777777" w:rsidR="00790C42" w:rsidRDefault="00790C42" w:rsidP="00790C42">
      <w:pPr>
        <w:ind w:right="237"/>
        <w:jc w:val="both"/>
        <w:rPr>
          <w:rFonts w:asciiTheme="minorHAnsi" w:hAnsiTheme="minorHAnsi" w:cstheme="minorHAnsi"/>
          <w:sz w:val="22"/>
          <w:szCs w:val="22"/>
        </w:rPr>
      </w:pPr>
      <w:r>
        <w:rPr>
          <w:rFonts w:asciiTheme="minorHAnsi" w:hAnsiTheme="minorHAnsi" w:cstheme="minorHAnsi"/>
          <w:sz w:val="22"/>
          <w:szCs w:val="22"/>
        </w:rPr>
        <w:t xml:space="preserve">To further evaluate what works, I could consider looking at evidence-based policing, this is where police create, review and use the best available evidence to reform policies and procedure. These can be, how to deal with victims and re offenders and what approach is best to use through trial and error. </w:t>
      </w:r>
    </w:p>
    <w:p w14:paraId="7ACBA0F4" w14:textId="77777777" w:rsidR="00790C42" w:rsidRDefault="00790C42" w:rsidP="00790C42">
      <w:pPr>
        <w:ind w:right="237"/>
        <w:jc w:val="both"/>
        <w:rPr>
          <w:rFonts w:asciiTheme="minorHAnsi" w:hAnsiTheme="minorHAnsi" w:cstheme="minorHAnsi"/>
          <w:sz w:val="22"/>
          <w:szCs w:val="22"/>
        </w:rPr>
      </w:pPr>
    </w:p>
    <w:p w14:paraId="70EAA30E" w14:textId="77777777" w:rsidR="00790C42" w:rsidRPr="00A73A77" w:rsidRDefault="00790C42" w:rsidP="00790C42">
      <w:pPr>
        <w:ind w:right="237"/>
        <w:jc w:val="both"/>
        <w:rPr>
          <w:rFonts w:asciiTheme="minorHAnsi" w:hAnsiTheme="minorHAnsi" w:cstheme="minorHAnsi"/>
          <w:sz w:val="22"/>
          <w:szCs w:val="22"/>
        </w:rPr>
      </w:pPr>
      <w:r w:rsidRPr="00A73A77">
        <w:rPr>
          <w:rFonts w:asciiTheme="minorHAnsi" w:hAnsiTheme="minorHAnsi" w:cstheme="minorHAnsi"/>
          <w:sz w:val="22"/>
          <w:szCs w:val="22"/>
        </w:rPr>
        <w:t xml:space="preserve">In this essay I </w:t>
      </w:r>
      <w:r>
        <w:rPr>
          <w:rFonts w:asciiTheme="minorHAnsi" w:hAnsiTheme="minorHAnsi" w:cstheme="minorHAnsi"/>
          <w:sz w:val="22"/>
          <w:szCs w:val="22"/>
        </w:rPr>
        <w:t>have</w:t>
      </w:r>
      <w:r w:rsidRPr="00A73A77">
        <w:rPr>
          <w:rFonts w:asciiTheme="minorHAnsi" w:hAnsiTheme="minorHAnsi" w:cstheme="minorHAnsi"/>
          <w:sz w:val="22"/>
          <w:szCs w:val="22"/>
        </w:rPr>
        <w:t xml:space="preserve"> discuss</w:t>
      </w:r>
      <w:r>
        <w:rPr>
          <w:rFonts w:asciiTheme="minorHAnsi" w:hAnsiTheme="minorHAnsi" w:cstheme="minorHAnsi"/>
          <w:sz w:val="22"/>
          <w:szCs w:val="22"/>
        </w:rPr>
        <w:t>ed</w:t>
      </w:r>
      <w:r w:rsidRPr="00A73A77">
        <w:rPr>
          <w:rFonts w:asciiTheme="minorHAnsi" w:hAnsiTheme="minorHAnsi" w:cstheme="minorHAnsi"/>
          <w:sz w:val="22"/>
          <w:szCs w:val="22"/>
        </w:rPr>
        <w:t xml:space="preserve"> a policing incident in which I played a significant role with a victim of crime or anti-social behaviour and reflect on what happened. </w:t>
      </w:r>
    </w:p>
    <w:p w14:paraId="747E3802" w14:textId="77777777" w:rsidR="00790C42" w:rsidRPr="00A73A77" w:rsidRDefault="00790C42" w:rsidP="00790C42">
      <w:pPr>
        <w:ind w:right="237"/>
        <w:jc w:val="both"/>
        <w:rPr>
          <w:rFonts w:asciiTheme="minorHAnsi" w:eastAsia="Arial" w:hAnsiTheme="minorHAnsi" w:cstheme="minorHAnsi"/>
          <w:color w:val="000000" w:themeColor="text1"/>
          <w:sz w:val="22"/>
          <w:szCs w:val="22"/>
        </w:rPr>
      </w:pPr>
    </w:p>
    <w:p w14:paraId="2937A288" w14:textId="77777777" w:rsidR="00790C42" w:rsidRPr="00A73A77" w:rsidRDefault="00790C42" w:rsidP="00790C42">
      <w:pPr>
        <w:ind w:right="237"/>
        <w:jc w:val="both"/>
        <w:rPr>
          <w:rFonts w:asciiTheme="minorHAnsi" w:eastAsia="Arial" w:hAnsiTheme="minorHAnsi" w:cstheme="minorHAnsi"/>
          <w:color w:val="000000" w:themeColor="text1"/>
          <w:sz w:val="22"/>
          <w:szCs w:val="22"/>
        </w:rPr>
      </w:pPr>
      <w:r w:rsidRPr="00A73A77">
        <w:rPr>
          <w:rFonts w:asciiTheme="minorHAnsi" w:eastAsia="Arial" w:hAnsiTheme="minorHAnsi" w:cstheme="minorHAnsi"/>
          <w:color w:val="000000" w:themeColor="text1"/>
          <w:sz w:val="22"/>
          <w:szCs w:val="22"/>
        </w:rPr>
        <w:t>I</w:t>
      </w:r>
      <w:r>
        <w:rPr>
          <w:rFonts w:asciiTheme="minorHAnsi" w:eastAsia="Arial" w:hAnsiTheme="minorHAnsi" w:cstheme="minorHAnsi"/>
          <w:color w:val="000000" w:themeColor="text1"/>
          <w:sz w:val="22"/>
          <w:szCs w:val="22"/>
        </w:rPr>
        <w:t xml:space="preserve"> </w:t>
      </w:r>
      <w:r w:rsidRPr="00A73A77">
        <w:rPr>
          <w:rFonts w:asciiTheme="minorHAnsi" w:eastAsia="Arial" w:hAnsiTheme="minorHAnsi" w:cstheme="minorHAnsi"/>
          <w:color w:val="000000" w:themeColor="text1"/>
          <w:sz w:val="22"/>
          <w:szCs w:val="22"/>
        </w:rPr>
        <w:t>discuss</w:t>
      </w:r>
      <w:r>
        <w:rPr>
          <w:rFonts w:asciiTheme="minorHAnsi" w:eastAsia="Arial" w:hAnsiTheme="minorHAnsi" w:cstheme="minorHAnsi"/>
          <w:color w:val="000000" w:themeColor="text1"/>
          <w:sz w:val="22"/>
          <w:szCs w:val="22"/>
        </w:rPr>
        <w:t>ed</w:t>
      </w:r>
      <w:r w:rsidRPr="00A73A77">
        <w:rPr>
          <w:rFonts w:asciiTheme="minorHAnsi" w:eastAsia="Arial" w:hAnsiTheme="minorHAnsi" w:cstheme="minorHAnsi"/>
          <w:color w:val="000000" w:themeColor="text1"/>
          <w:sz w:val="22"/>
          <w:szCs w:val="22"/>
        </w:rPr>
        <w:t xml:space="preserve"> the incident, e</w:t>
      </w:r>
      <w:r w:rsidRPr="00A73A77">
        <w:rPr>
          <w:rFonts w:asciiTheme="minorHAnsi" w:hAnsiTheme="minorHAnsi" w:cstheme="minorHAnsi"/>
          <w:color w:val="000000" w:themeColor="text1"/>
          <w:sz w:val="22"/>
          <w:szCs w:val="22"/>
          <w:lang w:val="en-US"/>
        </w:rPr>
        <w:t xml:space="preserve">valuate the appropriateness of different approaches by supporting or managing vulnerable people at risk of harm. </w:t>
      </w:r>
    </w:p>
    <w:p w14:paraId="56631458" w14:textId="77777777" w:rsidR="00790C42" w:rsidRPr="00A73A77" w:rsidRDefault="00790C42" w:rsidP="00790C42">
      <w:pPr>
        <w:rPr>
          <w:rFonts w:asciiTheme="minorHAnsi" w:hAnsiTheme="minorHAnsi" w:cstheme="minorHAnsi"/>
          <w:color w:val="000000" w:themeColor="text1"/>
          <w:sz w:val="22"/>
          <w:szCs w:val="22"/>
          <w:lang w:val="en-US"/>
        </w:rPr>
      </w:pPr>
    </w:p>
    <w:p w14:paraId="3210651D" w14:textId="77777777" w:rsidR="00790C42" w:rsidRPr="00A73A77" w:rsidRDefault="00790C42" w:rsidP="00790C42">
      <w:pPr>
        <w:rPr>
          <w:rFonts w:asciiTheme="minorHAnsi" w:hAnsiTheme="minorHAnsi" w:cstheme="minorHAnsi"/>
          <w:sz w:val="22"/>
          <w:szCs w:val="22"/>
        </w:rPr>
      </w:pPr>
      <w:r w:rsidRPr="00A73A77">
        <w:rPr>
          <w:rFonts w:asciiTheme="minorHAnsi" w:hAnsiTheme="minorHAnsi" w:cstheme="minorHAnsi"/>
          <w:sz w:val="22"/>
          <w:szCs w:val="22"/>
        </w:rPr>
        <w:t>I</w:t>
      </w:r>
      <w:r>
        <w:rPr>
          <w:rFonts w:asciiTheme="minorHAnsi" w:hAnsiTheme="minorHAnsi" w:cstheme="minorHAnsi"/>
          <w:sz w:val="22"/>
          <w:szCs w:val="22"/>
        </w:rPr>
        <w:t xml:space="preserve"> </w:t>
      </w:r>
      <w:r w:rsidRPr="00A73A77">
        <w:rPr>
          <w:rFonts w:asciiTheme="minorHAnsi" w:hAnsiTheme="minorHAnsi" w:cstheme="minorHAnsi"/>
          <w:sz w:val="22"/>
          <w:szCs w:val="22"/>
        </w:rPr>
        <w:t>also evaluate</w:t>
      </w:r>
      <w:r>
        <w:rPr>
          <w:rFonts w:asciiTheme="minorHAnsi" w:hAnsiTheme="minorHAnsi" w:cstheme="minorHAnsi"/>
          <w:sz w:val="22"/>
          <w:szCs w:val="22"/>
        </w:rPr>
        <w:t>d</w:t>
      </w:r>
      <w:r w:rsidRPr="00A73A77">
        <w:rPr>
          <w:rFonts w:asciiTheme="minorHAnsi" w:hAnsiTheme="minorHAnsi" w:cstheme="minorHAnsi"/>
          <w:sz w:val="22"/>
          <w:szCs w:val="22"/>
        </w:rPr>
        <w:t xml:space="preserve"> what works in relation to tackling repeat victimisation and repeat offending. </w:t>
      </w:r>
    </w:p>
    <w:bookmarkEnd w:id="1"/>
    <w:p w14:paraId="6A8AA445" w14:textId="3AB97448" w:rsidR="5B63D80E" w:rsidRDefault="00790C42">
      <w:r>
        <w:t>(1132 words)</w:t>
      </w:r>
      <w:r w:rsidR="5B63D80E">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98C411A" w14:textId="77777777" w:rsidR="00987677" w:rsidRPr="00987677" w:rsidRDefault="00987677" w:rsidP="00987677">
      <w:pPr>
        <w:rPr>
          <w:sz w:val="22"/>
          <w:szCs w:val="22"/>
        </w:rPr>
      </w:pPr>
    </w:p>
    <w:p w14:paraId="24AA66B4" w14:textId="77777777" w:rsidR="00987677" w:rsidRPr="00987677" w:rsidRDefault="00987677" w:rsidP="00987677">
      <w:pPr>
        <w:rPr>
          <w:rFonts w:asciiTheme="minorHAnsi" w:hAnsiTheme="minorHAnsi" w:cstheme="minorHAnsi"/>
          <w:sz w:val="22"/>
          <w:szCs w:val="22"/>
        </w:rPr>
      </w:pPr>
      <w:bookmarkStart w:id="2" w:name="_Hlk82429030"/>
      <w:r w:rsidRPr="00987677">
        <w:rPr>
          <w:rFonts w:asciiTheme="minorHAnsi" w:hAnsiTheme="minorHAnsi" w:cstheme="minorHAnsi"/>
          <w:sz w:val="22"/>
          <w:szCs w:val="22"/>
        </w:rPr>
        <w:t xml:space="preserve">In this essay I will discuss a policing incident which is of a serious and complex nature, in which I have played a significant role. I will consider how I have gathered, analysed and evaluated relevant information and intelligence from a range of sources and identify how I have developed the information and intelligence for the purpose of informing the tasking and co-ordination process. </w:t>
      </w:r>
    </w:p>
    <w:p w14:paraId="585F03FC" w14:textId="77777777" w:rsidR="00987677" w:rsidRDefault="00987677" w:rsidP="00987677">
      <w:pPr>
        <w:rPr>
          <w:rFonts w:asciiTheme="minorHAnsi" w:hAnsiTheme="minorHAnsi" w:cstheme="minorHAnsi"/>
          <w:sz w:val="22"/>
          <w:szCs w:val="22"/>
        </w:rPr>
      </w:pPr>
    </w:p>
    <w:p w14:paraId="3832BC37" w14:textId="5028BC07" w:rsid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I will focus on how I have made the additional sources of intelligence obtained and explain how I have applied learning from previous serious and complex investigations. </w:t>
      </w:r>
    </w:p>
    <w:p w14:paraId="45C23E72" w14:textId="77777777" w:rsidR="00987677" w:rsidRPr="00987677" w:rsidRDefault="00987677" w:rsidP="00987677">
      <w:pPr>
        <w:rPr>
          <w:rFonts w:asciiTheme="minorHAnsi" w:hAnsiTheme="minorHAnsi" w:cstheme="minorHAnsi"/>
          <w:sz w:val="22"/>
          <w:szCs w:val="22"/>
        </w:rPr>
      </w:pPr>
    </w:p>
    <w:bookmarkEnd w:id="2"/>
    <w:p w14:paraId="0D6B65FF" w14:textId="0E8C511E" w:rsid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Information and intelligence are the backbone of policing. The police use information and intelligence to build cases and bring offenders to justice. This in turn makes the community a safer place to live by eliminating offenders working, distributing and committing crime within the communities. </w:t>
      </w:r>
    </w:p>
    <w:p w14:paraId="3810A5AB" w14:textId="77777777" w:rsidR="00987677" w:rsidRPr="00987677" w:rsidRDefault="00987677" w:rsidP="00987677">
      <w:pPr>
        <w:rPr>
          <w:rFonts w:asciiTheme="minorHAnsi" w:hAnsiTheme="minorHAnsi" w:cstheme="minorHAnsi"/>
          <w:sz w:val="22"/>
          <w:szCs w:val="22"/>
        </w:rPr>
      </w:pPr>
    </w:p>
    <w:p w14:paraId="6C349D35" w14:textId="71B06CAE" w:rsid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The college of Policing says, the police collect information that is required for policing purposes. Policing purposes are on or a combination of protecting life and property, preserving order, preventing the commission of offences, bringing offenders to justice, any duty or responsibility arising from common or statute law. </w:t>
      </w:r>
    </w:p>
    <w:p w14:paraId="18464E11" w14:textId="77777777" w:rsidR="00987677" w:rsidRPr="00987677" w:rsidRDefault="00987677" w:rsidP="00987677">
      <w:pPr>
        <w:rPr>
          <w:rFonts w:asciiTheme="minorHAnsi" w:hAnsiTheme="minorHAnsi" w:cstheme="minorHAnsi"/>
          <w:sz w:val="22"/>
          <w:szCs w:val="22"/>
        </w:rPr>
      </w:pPr>
    </w:p>
    <w:p w14:paraId="397FF596" w14:textId="77777777" w:rsidR="00987677" w:rsidRP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lastRenderedPageBreak/>
        <w:t xml:space="preserve">The incident I attended initially was not that of a serious nature, it isn’t until I searched for information and looked in to intelligence on the person I was dealing with,  did I realise that this had the potential to become something very serious and end up with the victim being seriously hurt. </w:t>
      </w:r>
    </w:p>
    <w:p w14:paraId="7CFD54BA" w14:textId="5C2DA995" w:rsid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My subject, a male, was arrested for common assault. Common assault is the less extreme of all assaults.  An assault is any act, which intentionally or recklessly, causes another person to apprehend immediate and unlawful personal violence.  </w:t>
      </w:r>
    </w:p>
    <w:p w14:paraId="5ECF96F0" w14:textId="77777777" w:rsidR="00987677" w:rsidRPr="00987677" w:rsidRDefault="00987677" w:rsidP="00987677">
      <w:pPr>
        <w:rPr>
          <w:rFonts w:asciiTheme="minorHAnsi" w:hAnsiTheme="minorHAnsi" w:cstheme="minorHAnsi"/>
          <w:sz w:val="22"/>
          <w:szCs w:val="22"/>
        </w:rPr>
      </w:pPr>
    </w:p>
    <w:p w14:paraId="1DA87096" w14:textId="5CDE5EE9" w:rsid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The subject assaulted his brother by punching him to the face and grabbed him around the neck. As both men are brothers, this immediately becomes a domestic related incident. </w:t>
      </w:r>
    </w:p>
    <w:p w14:paraId="59EBF5CC" w14:textId="77777777" w:rsidR="00987677" w:rsidRPr="00987677" w:rsidRDefault="00987677" w:rsidP="00987677">
      <w:pPr>
        <w:rPr>
          <w:rFonts w:asciiTheme="minorHAnsi" w:hAnsiTheme="minorHAnsi" w:cstheme="minorHAnsi"/>
          <w:sz w:val="22"/>
          <w:szCs w:val="22"/>
        </w:rPr>
      </w:pPr>
    </w:p>
    <w:p w14:paraId="61F3FEA3" w14:textId="77777777" w:rsidR="00987677" w:rsidRPr="00987677" w:rsidRDefault="00987677" w:rsidP="00987677">
      <w:pPr>
        <w:rPr>
          <w:rFonts w:asciiTheme="minorHAnsi" w:hAnsiTheme="minorHAnsi" w:cstheme="minorHAnsi"/>
          <w:b/>
          <w:bCs/>
          <w:color w:val="4A4A4A"/>
          <w:sz w:val="22"/>
          <w:szCs w:val="22"/>
          <w:lang w:val="en-US"/>
        </w:rPr>
      </w:pPr>
      <w:r w:rsidRPr="00987677">
        <w:rPr>
          <w:rFonts w:asciiTheme="minorHAnsi" w:hAnsiTheme="minorHAnsi" w:cstheme="minorHAnsi"/>
          <w:b/>
          <w:bCs/>
          <w:color w:val="4A4A4A"/>
          <w:sz w:val="22"/>
          <w:szCs w:val="22"/>
          <w:lang w:val="en-US"/>
        </w:rPr>
        <w:t>‘’The UK government’s definition of domestic violence is ‘any incident or pattern of incidents of controlling, coercive, threatening behavior, violence or abuse between those aged 16 or over who are, or have been, intimate partners or family members regardless of gender or sexuality. The abuse can encompass, but is not limited to psychological, physical, sexual, financial, emotional.’’</w:t>
      </w:r>
    </w:p>
    <w:p w14:paraId="687C8C61" w14:textId="4C417531" w:rsidR="00987677" w:rsidRDefault="00987677" w:rsidP="00987677">
      <w:pPr>
        <w:rPr>
          <w:rFonts w:asciiTheme="minorHAnsi" w:hAnsiTheme="minorHAnsi" w:cstheme="minorHAnsi"/>
          <w:b/>
          <w:bCs/>
          <w:color w:val="4A4A4A"/>
          <w:sz w:val="22"/>
          <w:szCs w:val="22"/>
          <w:lang w:val="en-US"/>
        </w:rPr>
      </w:pPr>
      <w:r w:rsidRPr="00987677">
        <w:rPr>
          <w:rFonts w:asciiTheme="minorHAnsi" w:hAnsiTheme="minorHAnsi" w:cstheme="minorHAnsi"/>
          <w:b/>
          <w:bCs/>
          <w:color w:val="4A4A4A"/>
          <w:sz w:val="22"/>
          <w:szCs w:val="22"/>
          <w:lang w:val="en-US"/>
        </w:rPr>
        <w:t>(Accesses August 2021)</w:t>
      </w:r>
    </w:p>
    <w:p w14:paraId="0639A9BA" w14:textId="77777777" w:rsidR="00987677" w:rsidRPr="00987677" w:rsidRDefault="00987677" w:rsidP="00987677">
      <w:pPr>
        <w:rPr>
          <w:rFonts w:asciiTheme="minorHAnsi" w:hAnsiTheme="minorHAnsi" w:cstheme="minorHAnsi"/>
          <w:b/>
          <w:bCs/>
          <w:color w:val="4A4A4A"/>
          <w:sz w:val="22"/>
          <w:szCs w:val="22"/>
          <w:lang w:val="en-US"/>
        </w:rPr>
      </w:pPr>
    </w:p>
    <w:p w14:paraId="0D2244ED" w14:textId="7979D988" w:rsidR="00987677" w:rsidRDefault="00987677" w:rsidP="00987677">
      <w:pPr>
        <w:rPr>
          <w:rFonts w:asciiTheme="minorHAnsi" w:hAnsiTheme="minorHAnsi" w:cstheme="minorHAnsi"/>
          <w:color w:val="4A4A4A"/>
          <w:sz w:val="22"/>
          <w:szCs w:val="22"/>
          <w:lang w:val="en-US"/>
        </w:rPr>
      </w:pPr>
      <w:r w:rsidRPr="00987677">
        <w:rPr>
          <w:rFonts w:asciiTheme="minorHAnsi" w:hAnsiTheme="minorHAnsi" w:cstheme="minorHAnsi"/>
          <w:color w:val="4A4A4A"/>
          <w:sz w:val="22"/>
          <w:szCs w:val="22"/>
          <w:lang w:val="en-US"/>
        </w:rPr>
        <w:t xml:space="preserve">When any domestic incident occurs, the victim is offered to fill in a DASH form. The DASH form is a domestic abuse, stalking, harassment, risk identification, assessment and management form. It includes several questions that are answered by the victim in relation to the abuse and relationship between both parties. The form helps to identify immediate risks to the victim, this can be submitted to agencies to offer support to the victim. The DASH form is extremely useful not only to help support victims but provides important information on how the victim feels. Do they feel scared? Have weapons been used? Is the abuse happening more often, amongst other vital </w:t>
      </w:r>
      <w:r w:rsidR="00790C42" w:rsidRPr="00987677">
        <w:rPr>
          <w:rFonts w:asciiTheme="minorHAnsi" w:hAnsiTheme="minorHAnsi" w:cstheme="minorHAnsi"/>
          <w:color w:val="4A4A4A"/>
          <w:sz w:val="22"/>
          <w:szCs w:val="22"/>
          <w:lang w:val="en-US"/>
        </w:rPr>
        <w:t>questions?</w:t>
      </w:r>
      <w:r w:rsidRPr="00987677">
        <w:rPr>
          <w:rFonts w:asciiTheme="minorHAnsi" w:hAnsiTheme="minorHAnsi" w:cstheme="minorHAnsi"/>
          <w:color w:val="4A4A4A"/>
          <w:sz w:val="22"/>
          <w:szCs w:val="22"/>
          <w:lang w:val="en-US"/>
        </w:rPr>
        <w:t xml:space="preserve"> The form can assist an officer by forming a picture of how the relationship is. </w:t>
      </w:r>
    </w:p>
    <w:p w14:paraId="0BA5AAA7" w14:textId="77777777" w:rsidR="00987677" w:rsidRPr="00987677" w:rsidRDefault="00987677" w:rsidP="00987677">
      <w:pPr>
        <w:rPr>
          <w:rFonts w:asciiTheme="minorHAnsi" w:hAnsiTheme="minorHAnsi" w:cstheme="minorHAnsi"/>
          <w:color w:val="4A4A4A"/>
          <w:sz w:val="22"/>
          <w:szCs w:val="22"/>
          <w:lang w:val="en-US"/>
        </w:rPr>
      </w:pPr>
    </w:p>
    <w:p w14:paraId="76BAE9D9" w14:textId="6D9090D2" w:rsid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Both subject and the victim run a family farm, they live in separate houses on the farm grounds which is owned by their elderly parents. One of the brother’s, the subject, suspected the other of stealing up to hundreds of thousands of pounds from the farm. This has resulted in a long family feud which has come to loggerheads and the subject assaulting his brother. </w:t>
      </w:r>
    </w:p>
    <w:p w14:paraId="5E10C56B" w14:textId="77777777" w:rsidR="00987677" w:rsidRPr="00987677" w:rsidRDefault="00987677" w:rsidP="00987677">
      <w:pPr>
        <w:rPr>
          <w:rFonts w:asciiTheme="minorHAnsi" w:hAnsiTheme="minorHAnsi" w:cstheme="minorHAnsi"/>
          <w:sz w:val="22"/>
          <w:szCs w:val="22"/>
        </w:rPr>
      </w:pPr>
    </w:p>
    <w:p w14:paraId="7BAA1B0C" w14:textId="77777777" w:rsidR="00987677" w:rsidRP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I was given this investigation as a handover; a handover is where a person is arrested by another shift and the investigation is passed over to the oncoming shift. </w:t>
      </w:r>
    </w:p>
    <w:p w14:paraId="47DC86E2" w14:textId="447280E6" w:rsid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The subject had not been interviewed but statements had been taken from the victim and two witnesses. </w:t>
      </w:r>
    </w:p>
    <w:p w14:paraId="77C7C806" w14:textId="77777777" w:rsidR="00987677" w:rsidRPr="00987677" w:rsidRDefault="00987677" w:rsidP="00987677">
      <w:pPr>
        <w:rPr>
          <w:rFonts w:asciiTheme="minorHAnsi" w:hAnsiTheme="minorHAnsi" w:cstheme="minorHAnsi"/>
          <w:sz w:val="22"/>
          <w:szCs w:val="22"/>
        </w:rPr>
      </w:pPr>
    </w:p>
    <w:p w14:paraId="722F58C0" w14:textId="6EF0E89F" w:rsid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I began the investigation by accessing Niche, a police database that is used to record and update incidents police have attended. I looked at the male’s previous history. He did not have any previous convictions apart from one. I investigated this information and found that he had been arrested for assaulting his nephew, the son of his most recent victim. </w:t>
      </w:r>
    </w:p>
    <w:p w14:paraId="2B18FE72" w14:textId="77777777" w:rsidR="008A2DFD" w:rsidRPr="00987677" w:rsidRDefault="008A2DFD" w:rsidP="00987677">
      <w:pPr>
        <w:rPr>
          <w:rFonts w:asciiTheme="minorHAnsi" w:hAnsiTheme="minorHAnsi" w:cstheme="minorHAnsi"/>
          <w:sz w:val="22"/>
          <w:szCs w:val="22"/>
        </w:rPr>
      </w:pPr>
    </w:p>
    <w:p w14:paraId="1D6CB6FD" w14:textId="46EBB96D" w:rsid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This investigation had now become more complex as the previous investigation was still with The Crown Prosecution Service. There was a possibility should the subject be released from custody another assault could take place and this time of a more serious nature as the situation had now escalated resulting in a second assault.</w:t>
      </w:r>
    </w:p>
    <w:p w14:paraId="5C355D2B" w14:textId="77777777" w:rsidR="008A2DFD" w:rsidRPr="00987677" w:rsidRDefault="008A2DFD" w:rsidP="00987677">
      <w:pPr>
        <w:rPr>
          <w:rFonts w:asciiTheme="minorHAnsi" w:hAnsiTheme="minorHAnsi" w:cstheme="minorHAnsi"/>
          <w:sz w:val="22"/>
          <w:szCs w:val="22"/>
        </w:rPr>
      </w:pPr>
    </w:p>
    <w:p w14:paraId="6EB4B77D" w14:textId="77777777" w:rsidR="00987677" w:rsidRP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I assembled as much information as possible from the previous investigation, it was alleged that the subject assaulted his nephew with a pitchfork, resulting in a serious injury to the arm. </w:t>
      </w:r>
    </w:p>
    <w:p w14:paraId="25F01D5D" w14:textId="06441AE8" w:rsid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This raised my concerns and prompted me to investigate further. </w:t>
      </w:r>
    </w:p>
    <w:p w14:paraId="7DC8F96A" w14:textId="77777777" w:rsidR="008A2DFD" w:rsidRPr="00987677" w:rsidRDefault="008A2DFD" w:rsidP="00987677">
      <w:pPr>
        <w:rPr>
          <w:rFonts w:asciiTheme="minorHAnsi" w:hAnsiTheme="minorHAnsi" w:cstheme="minorHAnsi"/>
          <w:sz w:val="22"/>
          <w:szCs w:val="22"/>
        </w:rPr>
      </w:pPr>
    </w:p>
    <w:p w14:paraId="07A34272" w14:textId="22154E1F" w:rsid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Using the police computer data base, I accessed the male’s information. I was able to locate a warning marker attached to him. A warning marker is important information that is attached to a </w:t>
      </w:r>
      <w:r w:rsidRPr="00987677">
        <w:rPr>
          <w:rFonts w:asciiTheme="minorHAnsi" w:hAnsiTheme="minorHAnsi" w:cstheme="minorHAnsi"/>
          <w:sz w:val="22"/>
          <w:szCs w:val="22"/>
        </w:rPr>
        <w:lastRenderedPageBreak/>
        <w:t xml:space="preserve">person, this provides vital information to officers attending an incident. In this case the subject had a marker for firearms. </w:t>
      </w:r>
    </w:p>
    <w:p w14:paraId="2662C36B" w14:textId="77777777" w:rsidR="008A2DFD" w:rsidRPr="00987677" w:rsidRDefault="008A2DFD" w:rsidP="00987677">
      <w:pPr>
        <w:rPr>
          <w:rFonts w:asciiTheme="minorHAnsi" w:hAnsiTheme="minorHAnsi" w:cstheme="minorHAnsi"/>
          <w:sz w:val="22"/>
          <w:szCs w:val="22"/>
        </w:rPr>
      </w:pPr>
    </w:p>
    <w:p w14:paraId="1D38B1BC" w14:textId="35EFB6A4" w:rsid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Usually a marker for firearms would alarm me however, given that the male lived and worked on a farm, I was not overly concerned but I made a note for the investigation.</w:t>
      </w:r>
    </w:p>
    <w:p w14:paraId="483E7217" w14:textId="77777777" w:rsidR="008A2DFD" w:rsidRPr="00987677" w:rsidRDefault="008A2DFD" w:rsidP="00987677">
      <w:pPr>
        <w:rPr>
          <w:rFonts w:asciiTheme="minorHAnsi" w:hAnsiTheme="minorHAnsi" w:cstheme="minorHAnsi"/>
          <w:sz w:val="22"/>
          <w:szCs w:val="22"/>
        </w:rPr>
      </w:pPr>
    </w:p>
    <w:p w14:paraId="2307341E" w14:textId="1EABC542" w:rsid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I continued searching further and found an intelligence log linked to the male that supplied all the information I needed about the firearm, what certificate there was, where the gun was stored and who was able to use this. </w:t>
      </w:r>
    </w:p>
    <w:p w14:paraId="3EBB33D8" w14:textId="77777777" w:rsidR="008A2DFD" w:rsidRPr="00987677" w:rsidRDefault="008A2DFD" w:rsidP="00987677">
      <w:pPr>
        <w:rPr>
          <w:rFonts w:asciiTheme="minorHAnsi" w:hAnsiTheme="minorHAnsi" w:cstheme="minorHAnsi"/>
          <w:sz w:val="22"/>
          <w:szCs w:val="22"/>
        </w:rPr>
      </w:pPr>
    </w:p>
    <w:p w14:paraId="66672CED" w14:textId="77777777" w:rsidR="00987677" w:rsidRP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Considering the ongoing feud, two assaults had taken place and one involving a weapon,  I spoke with my Sergeant and suggested the firearm and the certificate were removed from the property as precaution because a weapon had previously been used and the problem was escalating. </w:t>
      </w:r>
    </w:p>
    <w:p w14:paraId="1F336B9F" w14:textId="2EC0A828" w:rsid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I prepared an interview plan, utilising the information I had from the previous investigation and the new information and intelligence that had come to light. </w:t>
      </w:r>
    </w:p>
    <w:p w14:paraId="2FFFD356" w14:textId="77777777" w:rsidR="008A2DFD" w:rsidRPr="00987677" w:rsidRDefault="008A2DFD" w:rsidP="00987677">
      <w:pPr>
        <w:rPr>
          <w:rFonts w:asciiTheme="minorHAnsi" w:hAnsiTheme="minorHAnsi" w:cstheme="minorHAnsi"/>
          <w:sz w:val="22"/>
          <w:szCs w:val="22"/>
        </w:rPr>
      </w:pPr>
    </w:p>
    <w:p w14:paraId="12B47F57" w14:textId="045B44B1" w:rsid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The subject was aggressive during interview, he shouted and was extremely hostile towards me. I had to remind him on several occasions that I was impartial and was there to prove or disprove his involvement in the incident. When I introduced the male’s bad character, he shouted aggressively that I would not be doing so. </w:t>
      </w:r>
    </w:p>
    <w:p w14:paraId="3C66E17D" w14:textId="77777777" w:rsidR="008A2DFD" w:rsidRPr="00987677" w:rsidRDefault="008A2DFD" w:rsidP="00987677">
      <w:pPr>
        <w:rPr>
          <w:rFonts w:asciiTheme="minorHAnsi" w:hAnsiTheme="minorHAnsi" w:cstheme="minorHAnsi"/>
          <w:sz w:val="22"/>
          <w:szCs w:val="22"/>
        </w:rPr>
      </w:pPr>
    </w:p>
    <w:p w14:paraId="3185F882" w14:textId="77777777" w:rsidR="00987677" w:rsidRP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The subject gave an account to the incident and admitted assaulting his brother. Once the interview had concluded I discussed with the custody Sergeant my findings and the result of the interview. I gave my rationale why I thought the male should be charged and remanded in custody. I explained that he admitted the assault, both the victim and the subject live at the same location, there was a previous incident involving his nephew which was with the Crown Prosecution Service, a weapon had previously been used, he had warning markers for firearms as well as access to a firearm. </w:t>
      </w:r>
    </w:p>
    <w:p w14:paraId="7B9B6D23" w14:textId="51E5522C" w:rsid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The Sergeant agreed with me, there was potential for another incident or for serious injury to occur. It was my duty to prevent this and protect the victim from another incident. </w:t>
      </w:r>
    </w:p>
    <w:p w14:paraId="658E530D" w14:textId="77777777" w:rsidR="008A2DFD" w:rsidRPr="00987677" w:rsidRDefault="008A2DFD" w:rsidP="00987677">
      <w:pPr>
        <w:rPr>
          <w:rFonts w:asciiTheme="minorHAnsi" w:hAnsiTheme="minorHAnsi" w:cstheme="minorHAnsi"/>
          <w:sz w:val="22"/>
          <w:szCs w:val="22"/>
        </w:rPr>
      </w:pPr>
    </w:p>
    <w:p w14:paraId="14B6D6B9" w14:textId="2014F73C" w:rsid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The next step was to build a red case file to the crown prosecution service. A red case file is several documents prepared by a police officer, offering as much information as possible regarding the investigation. These can include several pieces of information such as checks from the Police National Computer, key evidence, witness statements, the interview, risks to victims and so on. This is then reviewed by the crime prosecution service as a matter of urgency and they will come back with a decision. </w:t>
      </w:r>
    </w:p>
    <w:p w14:paraId="5F5D86A5" w14:textId="77777777" w:rsidR="008A2DFD" w:rsidRPr="00987677" w:rsidRDefault="008A2DFD" w:rsidP="00987677">
      <w:pPr>
        <w:rPr>
          <w:rFonts w:asciiTheme="minorHAnsi" w:hAnsiTheme="minorHAnsi" w:cstheme="minorHAnsi"/>
          <w:sz w:val="22"/>
          <w:szCs w:val="22"/>
        </w:rPr>
      </w:pPr>
    </w:p>
    <w:p w14:paraId="45582630" w14:textId="22035D95" w:rsid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For this investigation I used intelligence logs relating to the firearm, three witness statements from people who witnessed the incident and previous convictions to determine bad character. Having dealt with complex incidents previously that had been rejected by the crown prosecution service for additional work to be completed, I ensured the information I provided was as detailed as possible, I had left no stone unturned.</w:t>
      </w:r>
    </w:p>
    <w:p w14:paraId="7629D758" w14:textId="77777777" w:rsidR="008A2DFD" w:rsidRPr="00987677" w:rsidRDefault="008A2DFD" w:rsidP="00987677">
      <w:pPr>
        <w:rPr>
          <w:rFonts w:asciiTheme="minorHAnsi" w:hAnsiTheme="minorHAnsi" w:cstheme="minorHAnsi"/>
          <w:sz w:val="22"/>
          <w:szCs w:val="22"/>
        </w:rPr>
      </w:pPr>
    </w:p>
    <w:p w14:paraId="61BDD501" w14:textId="3E375057" w:rsid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The following morning, The Crown Prosecution Service had come back with a charging decision. The male was charged, and a hearing had been scheduled for the male to attend court. The male attended court and pleaded not guilty. As a result of this a second hearing would need to take place, the male was not allowed to return to the farm in case another incident was to occur. The male had restrictions placed on him, he was told he had to stay in the Plymouth area until the outcome of the court case had concluded. The result was better than I could ever have anticipated. </w:t>
      </w:r>
    </w:p>
    <w:p w14:paraId="6B11FFBB" w14:textId="77777777" w:rsidR="008A2DFD" w:rsidRPr="00987677" w:rsidRDefault="008A2DFD" w:rsidP="00987677">
      <w:pPr>
        <w:rPr>
          <w:rFonts w:asciiTheme="minorHAnsi" w:hAnsiTheme="minorHAnsi" w:cstheme="minorHAnsi"/>
          <w:sz w:val="22"/>
          <w:szCs w:val="22"/>
        </w:rPr>
      </w:pPr>
    </w:p>
    <w:p w14:paraId="4AA171D6" w14:textId="77777777" w:rsidR="00987677" w:rsidRP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lastRenderedPageBreak/>
        <w:t xml:space="preserve">By gathering all the information relating to the two incidents, gathering intelligence linked to the male, adding more information to the case from the outcome of the interview and completing the file with every bit of information I could have possibly provided. The male was brought to justice and the victim had the outcome they deserved. The victim would no longer live in fear, expecting and waiting for another incident to happen. This was the best possible outcome for the incident. </w:t>
      </w:r>
    </w:p>
    <w:p w14:paraId="28D1B19A" w14:textId="77777777" w:rsidR="008A2DFD" w:rsidRDefault="008A2DFD" w:rsidP="00987677">
      <w:pPr>
        <w:rPr>
          <w:rFonts w:asciiTheme="minorHAnsi" w:hAnsiTheme="minorHAnsi" w:cstheme="minorHAnsi"/>
          <w:sz w:val="22"/>
          <w:szCs w:val="22"/>
        </w:rPr>
      </w:pPr>
    </w:p>
    <w:p w14:paraId="2E98FCDA" w14:textId="2C8C98E1" w:rsidR="00987677" w:rsidRP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This incident was successful due to the amount of work, intelligence and information gathering I did throughout the investigation. </w:t>
      </w:r>
    </w:p>
    <w:p w14:paraId="3E29166E" w14:textId="0F972DD3" w:rsid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As time goes on throughout my career, I am learning as each instigation passes. I have learned that information and intelligence gathering is key to a successful investigation. I use investigation strategies to gather information. I can obtain these by gathering material through forensics, exhibits, scene’s and evidence. From the beginning of an investigation I have learned to think about court from the outset, what would they need to know to secure a prosecution. Because of this I record and document everything. </w:t>
      </w:r>
    </w:p>
    <w:p w14:paraId="35C5B911" w14:textId="77777777" w:rsidR="008A2DFD" w:rsidRPr="00987677" w:rsidRDefault="008A2DFD" w:rsidP="00987677">
      <w:pPr>
        <w:rPr>
          <w:rFonts w:asciiTheme="minorHAnsi" w:hAnsiTheme="minorHAnsi" w:cstheme="minorHAnsi"/>
          <w:sz w:val="22"/>
          <w:szCs w:val="22"/>
        </w:rPr>
      </w:pPr>
    </w:p>
    <w:p w14:paraId="494E4EA1" w14:textId="77777777" w:rsidR="00987677" w:rsidRP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In this essay I discussed a policing incident which is of a serious and complex nature, in which I have played a significant role. I considered how I have gathered, analysed and evaluated relevant information and intelligence from a range of sources and identify how I have developed the information and intelligence for the purpose of informing the tasking and co-ordination process. </w:t>
      </w:r>
    </w:p>
    <w:p w14:paraId="6F273672" w14:textId="77777777" w:rsidR="008A2DFD" w:rsidRDefault="008A2DFD" w:rsidP="00987677">
      <w:pPr>
        <w:rPr>
          <w:rFonts w:asciiTheme="minorHAnsi" w:hAnsiTheme="minorHAnsi" w:cstheme="minorHAnsi"/>
          <w:sz w:val="22"/>
          <w:szCs w:val="22"/>
        </w:rPr>
      </w:pPr>
    </w:p>
    <w:p w14:paraId="5C2B5A11" w14:textId="7D598A9A" w:rsidR="00987677" w:rsidRPr="00987677" w:rsidRDefault="00987677" w:rsidP="00987677">
      <w:pPr>
        <w:rPr>
          <w:rFonts w:asciiTheme="minorHAnsi" w:hAnsiTheme="minorHAnsi" w:cstheme="minorHAnsi"/>
          <w:sz w:val="22"/>
          <w:szCs w:val="22"/>
        </w:rPr>
      </w:pPr>
      <w:r w:rsidRPr="00987677">
        <w:rPr>
          <w:rFonts w:asciiTheme="minorHAnsi" w:hAnsiTheme="minorHAnsi" w:cstheme="minorHAnsi"/>
          <w:sz w:val="22"/>
          <w:szCs w:val="22"/>
        </w:rPr>
        <w:t xml:space="preserve">I focused on how I have made the additional sources of intelligence obtained and explain how I have applied learning from previous serious and complex investigations. </w:t>
      </w:r>
    </w:p>
    <w:p w14:paraId="4E9085BF" w14:textId="71ABF80B" w:rsidR="00025650" w:rsidRPr="00987677" w:rsidRDefault="00987677" w:rsidP="00340E9A">
      <w:pPr>
        <w:ind w:right="237"/>
        <w:jc w:val="both"/>
        <w:rPr>
          <w:rFonts w:asciiTheme="minorHAnsi" w:hAnsiTheme="minorHAnsi" w:cstheme="minorHAnsi"/>
          <w:sz w:val="22"/>
          <w:szCs w:val="22"/>
        </w:rPr>
      </w:pPr>
      <w:r w:rsidRPr="00987677">
        <w:rPr>
          <w:rFonts w:asciiTheme="minorHAnsi" w:hAnsiTheme="minorHAnsi" w:cstheme="minorHAnsi"/>
          <w:sz w:val="22"/>
          <w:szCs w:val="22"/>
        </w:rPr>
        <w:t>(1658 words)</w:t>
      </w:r>
    </w:p>
    <w:p w14:paraId="1967E2A8" w14:textId="77777777" w:rsidR="00025650" w:rsidRPr="00987677" w:rsidRDefault="00025650" w:rsidP="00340E9A">
      <w:pPr>
        <w:ind w:right="237"/>
        <w:jc w:val="both"/>
        <w:rPr>
          <w:rFonts w:asciiTheme="minorHAnsi" w:hAnsiTheme="minorHAnsi" w:cstheme="minorHAnsi"/>
          <w:sz w:val="24"/>
          <w:szCs w:val="24"/>
        </w:rPr>
      </w:pPr>
    </w:p>
    <w:p w14:paraId="416EFA95" w14:textId="77777777" w:rsidR="00025650" w:rsidRPr="00987677" w:rsidRDefault="00025650" w:rsidP="00340E9A">
      <w:pPr>
        <w:ind w:right="237"/>
        <w:jc w:val="both"/>
        <w:rPr>
          <w:rFonts w:asciiTheme="minorHAnsi" w:hAnsiTheme="minorHAnsi" w:cstheme="minorHAnsi"/>
          <w:sz w:val="24"/>
          <w:szCs w:val="24"/>
        </w:rPr>
      </w:pPr>
    </w:p>
    <w:p w14:paraId="598FFEC5" w14:textId="77777777" w:rsidR="00025650" w:rsidRPr="00987677" w:rsidRDefault="00025650" w:rsidP="00340E9A">
      <w:pPr>
        <w:ind w:right="237"/>
        <w:jc w:val="both"/>
        <w:rPr>
          <w:rFonts w:asciiTheme="minorHAnsi" w:hAnsiTheme="minorHAnsi" w:cstheme="minorHAnsi"/>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62561C8A"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Explain the immediate actions that you took to reduce the risk of harm caused by the incident. Detail who may be more vulnerable i</w:t>
            </w:r>
            <w:r w:rsidR="00DB16B8">
              <w:rPr>
                <w:rFonts w:eastAsia="Times New Roman"/>
                <w:color w:val="000000"/>
                <w:sz w:val="24"/>
                <w:szCs w:val="24"/>
                <w:lang w:bidi="ar-SA"/>
              </w:rPr>
              <w:t xml:space="preserve">n this type of incident </w:t>
            </w:r>
            <w:r w:rsidRPr="00C34A61">
              <w:rPr>
                <w:rFonts w:eastAsia="Times New Roman"/>
                <w:color w:val="000000"/>
                <w:sz w:val="24"/>
                <w:szCs w:val="24"/>
                <w:lang w:bidi="ar-SA"/>
              </w:rPr>
              <w:t xml:space="preserve">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95C22DE" w14:textId="77777777" w:rsidR="009D480D" w:rsidRPr="009D480D" w:rsidRDefault="009D480D" w:rsidP="009D480D">
      <w:pPr>
        <w:rPr>
          <w:rFonts w:asciiTheme="minorHAnsi" w:hAnsiTheme="minorHAnsi" w:cstheme="minorHAnsi"/>
          <w:sz w:val="22"/>
          <w:szCs w:val="22"/>
        </w:rPr>
      </w:pPr>
    </w:p>
    <w:p w14:paraId="7EB26B26" w14:textId="77777777" w:rsidR="009D480D" w:rsidRP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 xml:space="preserve">In this essay I will discuss an incident involving digital technologies and reflect how I provided an appropriate initial response. I will explain the immediate actions that I took to reduce the risk of harm caused by the incident and will detail who may be more vulnerable in this type of incident.  </w:t>
      </w:r>
    </w:p>
    <w:p w14:paraId="1DC57C1B" w14:textId="77333A6B" w:rsid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 xml:space="preserve">Digital technology over the recent years has developed the way we communicate with one another and the way we organise our lives however, individuals and organised crime gangs have found their way to utilise the technology to benefit them in committing offences from fraud, grooming, sending explicit illegal content and more. </w:t>
      </w:r>
    </w:p>
    <w:p w14:paraId="03551801" w14:textId="77777777" w:rsidR="009D480D" w:rsidRPr="009D480D" w:rsidRDefault="009D480D" w:rsidP="009D480D">
      <w:pPr>
        <w:rPr>
          <w:rFonts w:asciiTheme="minorHAnsi" w:hAnsiTheme="minorHAnsi" w:cstheme="minorHAnsi"/>
          <w:sz w:val="22"/>
          <w:szCs w:val="22"/>
        </w:rPr>
      </w:pPr>
    </w:p>
    <w:p w14:paraId="3C36CF7B" w14:textId="72869F06" w:rsid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 xml:space="preserve">I was asked to attend an incident involving a female teenager under the age of sexual consent and still considered a child. The female a fourteen-year-old girl had been in contact with an unknown male whom had befriended her online by adding her on a social media account. The female, even though she did not know the male, saw his picture and believed that he was too a fourteen-year-old male. They engaged in conversation for a few weeks, the conversation then began to be more sexualised, resulting in the unknown male asking for the child to send pictures of herself. The pictures began partially wearing clothes but the most recent were of the female sending pictures of her naked breasts and vagina to the male. The girl said she felt peer pressured, she began to worry and told her parents what had happened. As a result of this they have called the police. </w:t>
      </w:r>
    </w:p>
    <w:p w14:paraId="318FA005" w14:textId="77777777" w:rsidR="009D480D" w:rsidRPr="009D480D" w:rsidRDefault="009D480D" w:rsidP="009D480D">
      <w:pPr>
        <w:rPr>
          <w:rFonts w:asciiTheme="minorHAnsi" w:hAnsiTheme="minorHAnsi" w:cstheme="minorHAnsi"/>
          <w:sz w:val="22"/>
          <w:szCs w:val="22"/>
        </w:rPr>
      </w:pPr>
    </w:p>
    <w:p w14:paraId="1DC279F4" w14:textId="6DFAAD84" w:rsid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 xml:space="preserve">Although receiving images of a child is what I believe one of the worst crimes, there is also the worry of people using cyber sextortion to blackmail the victim in to sharing sexual materials they have received. In some cases, this can also be called revenge porn, where an ex-partner has sexual images of their ex-partner and blackmail them or posts them online. </w:t>
      </w:r>
    </w:p>
    <w:p w14:paraId="44DF88A7" w14:textId="77777777" w:rsidR="009D480D" w:rsidRPr="009D480D" w:rsidRDefault="009D480D" w:rsidP="009D480D">
      <w:pPr>
        <w:rPr>
          <w:rFonts w:asciiTheme="minorHAnsi" w:hAnsiTheme="minorHAnsi" w:cstheme="minorHAnsi"/>
          <w:sz w:val="22"/>
          <w:szCs w:val="22"/>
        </w:rPr>
      </w:pPr>
    </w:p>
    <w:p w14:paraId="48CD3811" w14:textId="4E8A577E" w:rsid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 xml:space="preserve">I responded to the incident and took along a WIB booklet. The WIB booklet is witness interview booklet that is filled out for vulnerable victims to obtain an initial first account of an incident, without pressuring the victim to divulge more information. The booklet contains set out questions so that the brief initial account can take place. This will contain information on when and where the incident took place and who was involved. </w:t>
      </w:r>
    </w:p>
    <w:p w14:paraId="2C4B5B09" w14:textId="77777777" w:rsidR="009D480D" w:rsidRPr="009D480D" w:rsidRDefault="009D480D" w:rsidP="009D480D">
      <w:pPr>
        <w:rPr>
          <w:rFonts w:asciiTheme="minorHAnsi" w:hAnsiTheme="minorHAnsi" w:cstheme="minorHAnsi"/>
          <w:sz w:val="22"/>
          <w:szCs w:val="22"/>
        </w:rPr>
      </w:pPr>
    </w:p>
    <w:p w14:paraId="03ECC763" w14:textId="77777777" w:rsidR="009D480D" w:rsidRP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 xml:space="preserve">After completing the booklet, I took notes of the telephone numbers that had been sending messages and the social media accounts that had also been used to share pictures and videos. </w:t>
      </w:r>
    </w:p>
    <w:p w14:paraId="564ADEB1" w14:textId="77777777" w:rsidR="009D480D" w:rsidRDefault="009D480D" w:rsidP="009D480D">
      <w:pPr>
        <w:rPr>
          <w:rFonts w:asciiTheme="minorHAnsi" w:hAnsiTheme="minorHAnsi" w:cstheme="minorHAnsi"/>
          <w:sz w:val="22"/>
          <w:szCs w:val="22"/>
        </w:rPr>
      </w:pPr>
    </w:p>
    <w:p w14:paraId="2DA9C0F6" w14:textId="61F02F13" w:rsidR="009D480D" w:rsidRP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lastRenderedPageBreak/>
        <w:t xml:space="preserve">I explained to the parents of the victim, to try and get the best outcome for the investigation and to find the perpetrator was to seize the victim’s mobile phone. I would then request that the phone is XRY examined. An XRY examination is a method used by trained cyber specialists within the organisation who use a forensic tool for mobile phones to extract data from a mobile phone device. </w:t>
      </w:r>
    </w:p>
    <w:p w14:paraId="7AE0D2A4" w14:textId="77777777" w:rsidR="009D480D" w:rsidRDefault="009D480D" w:rsidP="009D480D">
      <w:pPr>
        <w:rPr>
          <w:rFonts w:asciiTheme="minorHAnsi" w:hAnsiTheme="minorHAnsi" w:cstheme="minorHAnsi"/>
          <w:sz w:val="22"/>
          <w:szCs w:val="22"/>
        </w:rPr>
      </w:pPr>
    </w:p>
    <w:p w14:paraId="645C6658" w14:textId="1DFDDBD6" w:rsid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 xml:space="preserve">I then considered a Charter application; this is where an application is made to investigate data. You can enter phone numbers and email addresses and request data that is telephony or internet related data. You must select a reason why you are requesting this data, the date and what time period you are requesting to review. </w:t>
      </w:r>
    </w:p>
    <w:p w14:paraId="2EE756C4" w14:textId="77777777" w:rsidR="009D480D" w:rsidRPr="009D480D" w:rsidRDefault="009D480D" w:rsidP="009D480D">
      <w:pPr>
        <w:rPr>
          <w:rFonts w:asciiTheme="minorHAnsi" w:hAnsiTheme="minorHAnsi" w:cstheme="minorHAnsi"/>
          <w:sz w:val="22"/>
          <w:szCs w:val="22"/>
        </w:rPr>
      </w:pPr>
    </w:p>
    <w:p w14:paraId="47CF3B06" w14:textId="7BF8759D" w:rsid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The charter application is a very helpful tool to deter, prevent and detect inappropriate activity through cyber technology.</w:t>
      </w:r>
    </w:p>
    <w:p w14:paraId="05C51521" w14:textId="77777777" w:rsidR="009D480D" w:rsidRPr="009D480D" w:rsidRDefault="009D480D" w:rsidP="009D480D">
      <w:pPr>
        <w:rPr>
          <w:rFonts w:asciiTheme="minorHAnsi" w:hAnsiTheme="minorHAnsi" w:cstheme="minorHAnsi"/>
          <w:sz w:val="22"/>
          <w:szCs w:val="22"/>
        </w:rPr>
      </w:pPr>
    </w:p>
    <w:p w14:paraId="74183516" w14:textId="74C847A9" w:rsid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 xml:space="preserve">I also considered Sexual communication with a child which is relevantly new legislation, it was introduced in 2017. Groomers who target children through mobile phones and social media can now face up to two years in prison if found guilty of committing the offence. </w:t>
      </w:r>
    </w:p>
    <w:p w14:paraId="427212D5" w14:textId="77777777" w:rsidR="009D480D" w:rsidRPr="009D480D" w:rsidRDefault="009D480D" w:rsidP="009D480D">
      <w:pPr>
        <w:rPr>
          <w:rFonts w:asciiTheme="minorHAnsi" w:hAnsiTheme="minorHAnsi" w:cstheme="minorHAnsi"/>
          <w:sz w:val="22"/>
          <w:szCs w:val="22"/>
        </w:rPr>
      </w:pPr>
    </w:p>
    <w:p w14:paraId="5FB97A03" w14:textId="77777777" w:rsidR="009D480D" w:rsidRP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 xml:space="preserve">Once the applications had been completed, a mobile number was found to be linked to a male. </w:t>
      </w:r>
    </w:p>
    <w:p w14:paraId="698AAA04" w14:textId="2D4959B6" w:rsid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 xml:space="preserve">I checked the Police National computer system for the male, he was a male in his twenties living in England. The male had a warning marker for VISOR SUBJECT. Visor is an acronym used by the police for violent and sex offenders register. </w:t>
      </w:r>
    </w:p>
    <w:p w14:paraId="720356E8" w14:textId="77777777" w:rsidR="009D480D" w:rsidRPr="009D480D" w:rsidRDefault="009D480D" w:rsidP="009D480D">
      <w:pPr>
        <w:rPr>
          <w:rFonts w:asciiTheme="minorHAnsi" w:hAnsiTheme="minorHAnsi" w:cstheme="minorHAnsi"/>
          <w:sz w:val="22"/>
          <w:szCs w:val="22"/>
        </w:rPr>
      </w:pPr>
    </w:p>
    <w:p w14:paraId="07A94EFF" w14:textId="052A008A" w:rsid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 xml:space="preserve">The marker is added to a person who has been involved and committed a crime under the Sexual offences Act 2003, so that shared access of records can be obtained by Police forces across England and Wales.  </w:t>
      </w:r>
    </w:p>
    <w:p w14:paraId="37636428" w14:textId="77777777" w:rsidR="009D480D" w:rsidRPr="009D480D" w:rsidRDefault="009D480D" w:rsidP="009D480D">
      <w:pPr>
        <w:rPr>
          <w:rFonts w:asciiTheme="minorHAnsi" w:hAnsiTheme="minorHAnsi" w:cstheme="minorHAnsi"/>
          <w:sz w:val="22"/>
          <w:szCs w:val="22"/>
        </w:rPr>
      </w:pPr>
    </w:p>
    <w:p w14:paraId="05484390" w14:textId="7B062AF1" w:rsid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 xml:space="preserve">This investigation is still ongoing, and I am yet to arrest the male in question. A marker has been added on the subject and is now linked as a suspect. Police forces across England and Wales can now see, if the male is stopped by Police and a person check is carried out on him by a Police Officer, they will be able to identify that he is a wanted suspect for this crime. </w:t>
      </w:r>
    </w:p>
    <w:p w14:paraId="36AA6CA4" w14:textId="77777777" w:rsidR="009D480D" w:rsidRPr="009D480D" w:rsidRDefault="009D480D" w:rsidP="009D480D">
      <w:pPr>
        <w:rPr>
          <w:rFonts w:asciiTheme="minorHAnsi" w:hAnsiTheme="minorHAnsi" w:cstheme="minorHAnsi"/>
          <w:sz w:val="22"/>
          <w:szCs w:val="22"/>
        </w:rPr>
      </w:pPr>
    </w:p>
    <w:p w14:paraId="4054A442" w14:textId="4316AA9E" w:rsid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I have kept in contact with the family and provided them with updates on the investigation, I gave safety advice to the female on how to keep herself safe online. I also discussed with the parents how they can also monitor their daughter’s activity to prevent another incident like this occurring. I suggested changing the girl’s number so contact could not be made with the male, delete all social media accounts that the male had access to and to physically monitor the usage of the mobile phone. I submitted a referral to social services, a PPN, a public protection notice, this is shared with social services about the incident that has occurred. This can also be sent to other agencies to help support the victim. I suggested that the parents inform the school about the incident and the parents of their daughters’ friends, this was in case the victim had unknowingly passed the males details, believing he was a friend.</w:t>
      </w:r>
    </w:p>
    <w:p w14:paraId="579C3D79" w14:textId="77777777" w:rsidR="009D480D" w:rsidRPr="009D480D" w:rsidRDefault="009D480D" w:rsidP="009D480D">
      <w:pPr>
        <w:rPr>
          <w:rFonts w:asciiTheme="minorHAnsi" w:hAnsiTheme="minorHAnsi" w:cstheme="minorHAnsi"/>
          <w:sz w:val="22"/>
          <w:szCs w:val="22"/>
        </w:rPr>
      </w:pPr>
    </w:p>
    <w:p w14:paraId="0A2E539E" w14:textId="1FEF2F23" w:rsid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Committing crimes online allows the offender to hide their identity often pretending to be another person, they are often hundreds of miles away. Crimes online are by far the most difficult to investigate, they take a lot of time and anyone can be a victim of digital technology crime. The term cybercrime refers to several crimes carried out online through computers, smart phones and the internet. The offences that can be carried out are sexual grooming, stalking, harassment or financial fraud.</w:t>
      </w:r>
    </w:p>
    <w:p w14:paraId="35F025EF" w14:textId="77777777" w:rsidR="009D480D" w:rsidRPr="009D480D" w:rsidRDefault="009D480D" w:rsidP="009D480D">
      <w:pPr>
        <w:rPr>
          <w:rFonts w:asciiTheme="minorHAnsi" w:hAnsiTheme="minorHAnsi" w:cstheme="minorHAnsi"/>
          <w:sz w:val="22"/>
          <w:szCs w:val="22"/>
        </w:rPr>
      </w:pPr>
    </w:p>
    <w:p w14:paraId="2E4A8D7F" w14:textId="58EC21F5" w:rsid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lastRenderedPageBreak/>
        <w:t xml:space="preserve">Young people under the age of eighteen are likely to become victims due to their innocence and vulnerabilities being a child. Children do not understand or cannot see danger and they are often in most cases exploited by using sexual images, through grooming. </w:t>
      </w:r>
    </w:p>
    <w:p w14:paraId="75DF8F90" w14:textId="77777777" w:rsidR="009D480D" w:rsidRPr="009D480D" w:rsidRDefault="009D480D" w:rsidP="009D480D">
      <w:pPr>
        <w:rPr>
          <w:rFonts w:asciiTheme="minorHAnsi" w:hAnsiTheme="minorHAnsi" w:cstheme="minorHAnsi"/>
          <w:sz w:val="22"/>
          <w:szCs w:val="22"/>
        </w:rPr>
      </w:pPr>
    </w:p>
    <w:p w14:paraId="7D230458" w14:textId="77777777" w:rsidR="009D480D" w:rsidRP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Justice Secretary Elizabeth Truss said:</w:t>
      </w:r>
    </w:p>
    <w:p w14:paraId="436AA18C" w14:textId="77777777" w:rsidR="009D480D" w:rsidRP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 xml:space="preserve">‘’In a world of mobile phones and social media, our children are ever more vulnerable to those who prey on their innocence and exploit their trust. </w:t>
      </w:r>
    </w:p>
    <w:p w14:paraId="6CC4622E" w14:textId="77777777" w:rsidR="009D480D" w:rsidRPr="009D480D" w:rsidRDefault="000212C5" w:rsidP="009D480D">
      <w:pPr>
        <w:rPr>
          <w:rFonts w:asciiTheme="minorHAnsi" w:hAnsiTheme="minorHAnsi" w:cstheme="minorHAnsi"/>
          <w:sz w:val="22"/>
          <w:szCs w:val="22"/>
        </w:rPr>
      </w:pPr>
      <w:hyperlink r:id="rId20" w:history="1">
        <w:r w:rsidR="009D480D" w:rsidRPr="009D480D">
          <w:rPr>
            <w:rStyle w:val="Hyperlink"/>
            <w:rFonts w:asciiTheme="minorHAnsi" w:hAnsiTheme="minorHAnsi" w:cstheme="minorHAnsi"/>
            <w:sz w:val="22"/>
            <w:szCs w:val="22"/>
          </w:rPr>
          <w:t>www.gov.uk</w:t>
        </w:r>
      </w:hyperlink>
    </w:p>
    <w:p w14:paraId="44F7753F" w14:textId="1C93862B" w:rsid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(Accessed September 2021)</w:t>
      </w:r>
    </w:p>
    <w:p w14:paraId="628EE707" w14:textId="77777777" w:rsidR="009D480D" w:rsidRPr="009D480D" w:rsidRDefault="009D480D" w:rsidP="009D480D">
      <w:pPr>
        <w:rPr>
          <w:rFonts w:asciiTheme="minorHAnsi" w:hAnsiTheme="minorHAnsi" w:cstheme="minorHAnsi"/>
          <w:sz w:val="22"/>
          <w:szCs w:val="22"/>
        </w:rPr>
      </w:pPr>
    </w:p>
    <w:p w14:paraId="6459D983" w14:textId="77777777" w:rsidR="009D480D" w:rsidRP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 xml:space="preserve">Grooming is where a person befriends a child in order to take advantage of them for sexual purposes. </w:t>
      </w:r>
    </w:p>
    <w:p w14:paraId="65FA5872" w14:textId="1F41D55B" w:rsid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The over seventy fives are also very vulnerable to this type of crime, often they are exploited due to their lack of knowledge on digital technologies. Fraudsters look for the easiest targets, the elderly, young and the vulnerable.</w:t>
      </w:r>
    </w:p>
    <w:p w14:paraId="3BA2C76B" w14:textId="77777777" w:rsidR="009D480D" w:rsidRPr="009D480D" w:rsidRDefault="009D480D" w:rsidP="009D480D">
      <w:pPr>
        <w:rPr>
          <w:rFonts w:asciiTheme="minorHAnsi" w:hAnsiTheme="minorHAnsi" w:cstheme="minorHAnsi"/>
          <w:sz w:val="22"/>
          <w:szCs w:val="22"/>
        </w:rPr>
      </w:pPr>
    </w:p>
    <w:p w14:paraId="501FEFCB" w14:textId="6EC93906" w:rsid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 xml:space="preserve">The elderly are targeted due to their lack of knowledge and their trusting nature, they often believe that a person may be calling from their bank and will divulge sensitive information linked to their bank accounts, resulting in theft, more often than not their life savings.  </w:t>
      </w:r>
    </w:p>
    <w:p w14:paraId="389D7D43" w14:textId="77777777" w:rsidR="009D480D" w:rsidRPr="009D480D" w:rsidRDefault="009D480D" w:rsidP="009D480D">
      <w:pPr>
        <w:rPr>
          <w:rFonts w:asciiTheme="minorHAnsi" w:hAnsiTheme="minorHAnsi" w:cstheme="minorHAnsi"/>
          <w:sz w:val="22"/>
          <w:szCs w:val="22"/>
        </w:rPr>
      </w:pPr>
    </w:p>
    <w:p w14:paraId="743F2B8A" w14:textId="77777777" w:rsidR="009D480D" w:rsidRPr="009D480D" w:rsidRDefault="009D480D" w:rsidP="009D480D">
      <w:pPr>
        <w:rPr>
          <w:rFonts w:asciiTheme="minorHAnsi" w:hAnsiTheme="minorHAnsi" w:cstheme="minorHAnsi"/>
          <w:sz w:val="22"/>
          <w:szCs w:val="22"/>
        </w:rPr>
      </w:pPr>
      <w:r w:rsidRPr="009D480D">
        <w:rPr>
          <w:rFonts w:asciiTheme="minorHAnsi" w:hAnsiTheme="minorHAnsi" w:cstheme="minorHAnsi"/>
          <w:sz w:val="22"/>
          <w:szCs w:val="22"/>
        </w:rPr>
        <w:t xml:space="preserve">In this essay I have discussed an incident involving digital technologies and reflect how I provided an appropriate initial response to the victim of that crime. I explained the immediate actions that I took to reduce the risk of harm caused by the incident and to safeguard the victim. I have also discussed the elderly and young people who may be more vulnerable in this type of incident.  </w:t>
      </w:r>
    </w:p>
    <w:p w14:paraId="4C50E184" w14:textId="26A2C217" w:rsidR="00025650" w:rsidRPr="009D480D" w:rsidRDefault="009D480D" w:rsidP="00340E9A">
      <w:pPr>
        <w:ind w:right="237"/>
        <w:jc w:val="both"/>
        <w:rPr>
          <w:rFonts w:asciiTheme="minorHAnsi" w:hAnsiTheme="minorHAnsi" w:cstheme="minorHAnsi"/>
          <w:sz w:val="22"/>
          <w:szCs w:val="22"/>
        </w:rPr>
      </w:pPr>
      <w:r w:rsidRPr="009D480D">
        <w:rPr>
          <w:rFonts w:asciiTheme="minorHAnsi" w:hAnsiTheme="minorHAnsi" w:cstheme="minorHAnsi"/>
          <w:sz w:val="22"/>
          <w:szCs w:val="22"/>
        </w:rPr>
        <w:t>(1271 words)</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3CE21FE7"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9D480D">
        <w:rPr>
          <w:rStyle w:val="normaltextrun"/>
          <w:rFonts w:eastAsia="Arial"/>
          <w:color w:val="000000" w:themeColor="text1"/>
          <w:sz w:val="24"/>
          <w:szCs w:val="24"/>
        </w:rPr>
        <w:t xml:space="preserve">Rebecca Lewellyn Ennis </w:t>
      </w:r>
      <w:r w:rsidRPr="4C3E8AB8">
        <w:rPr>
          <w:rStyle w:val="normaltextrun"/>
          <w:rFonts w:eastAsia="Arial"/>
          <w:color w:val="000000" w:themeColor="text1"/>
          <w:sz w:val="24"/>
          <w:szCs w:val="24"/>
        </w:rPr>
        <w:t>_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52BD1574"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5D39FC">
        <w:rPr>
          <w:rStyle w:val="normaltextrun"/>
          <w:rFonts w:eastAsia="Arial"/>
          <w:color w:val="000000" w:themeColor="text1"/>
          <w:sz w:val="24"/>
          <w:szCs w:val="24"/>
        </w:rPr>
        <w:t>13.09.21</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13A921F4" w14:textId="77777777" w:rsidR="009D480D" w:rsidRDefault="000212C5" w:rsidP="009D480D">
      <w:hyperlink r:id="rId21" w:history="1">
        <w:r w:rsidR="009D480D" w:rsidRPr="004A1B89">
          <w:rPr>
            <w:color w:val="0000FF"/>
            <w:u w:val="single"/>
          </w:rPr>
          <w:t>Code of Ethics | College of Policing</w:t>
        </w:r>
      </w:hyperlink>
    </w:p>
    <w:p w14:paraId="5A884BFB" w14:textId="77777777" w:rsidR="009D480D" w:rsidRDefault="009D480D" w:rsidP="009D480D">
      <w:r>
        <w:t>(Accessed September 2021)</w:t>
      </w:r>
    </w:p>
    <w:p w14:paraId="39D7BAD2" w14:textId="77777777" w:rsidR="009D480D" w:rsidRDefault="000212C5" w:rsidP="009D480D">
      <w:hyperlink r:id="rId22" w:history="1">
        <w:r w:rsidR="009D480D" w:rsidRPr="004A1B89">
          <w:rPr>
            <w:color w:val="0000FF"/>
            <w:u w:val="single"/>
          </w:rPr>
          <w:t>Community Resolution | Your Options | West Midlands Police (west-midlands.police.uk)</w:t>
        </w:r>
      </w:hyperlink>
    </w:p>
    <w:p w14:paraId="2426CD94" w14:textId="77777777" w:rsidR="009D480D" w:rsidRDefault="009D480D" w:rsidP="009D480D">
      <w:r>
        <w:t>(Accessed September 2021)</w:t>
      </w:r>
    </w:p>
    <w:p w14:paraId="7FA95E95" w14:textId="77777777" w:rsidR="009D480D" w:rsidRDefault="000212C5" w:rsidP="009D480D">
      <w:hyperlink r:id="rId23" w:history="1">
        <w:r w:rsidR="009D480D" w:rsidRPr="004A1B89">
          <w:rPr>
            <w:color w:val="0000FF"/>
            <w:u w:val="single"/>
          </w:rPr>
          <w:t>Definition of domestic violence and abuse: guide for local areas - GOV.UK (www.gov.uk)</w:t>
        </w:r>
      </w:hyperlink>
    </w:p>
    <w:p w14:paraId="1F9E86B2" w14:textId="77777777" w:rsidR="009D480D" w:rsidRDefault="009D480D" w:rsidP="009D480D">
      <w:r>
        <w:t>(Accessed September 2021)</w:t>
      </w:r>
    </w:p>
    <w:p w14:paraId="1FA22B37" w14:textId="77777777" w:rsidR="009D480D" w:rsidRDefault="000212C5" w:rsidP="009D480D">
      <w:hyperlink r:id="rId24" w:history="1">
        <w:r w:rsidR="009D480D" w:rsidRPr="00780A5F">
          <w:rPr>
            <w:color w:val="0000FF"/>
            <w:u w:val="single"/>
          </w:rPr>
          <w:t>Essay Writing Service UK | The Best UK Essay Writers</w:t>
        </w:r>
      </w:hyperlink>
    </w:p>
    <w:p w14:paraId="2B609A93" w14:textId="77777777" w:rsidR="009D480D" w:rsidRDefault="009D480D" w:rsidP="009D480D">
      <w:r>
        <w:t>(Accessed September 2020</w:t>
      </w:r>
    </w:p>
    <w:p w14:paraId="3416B8B8" w14:textId="77777777" w:rsidR="009D480D" w:rsidRDefault="000212C5" w:rsidP="009D480D">
      <w:hyperlink r:id="rId25" w:history="1">
        <w:r w:rsidR="009D480D" w:rsidRPr="003C3773">
          <w:rPr>
            <w:rStyle w:val="Hyperlink"/>
          </w:rPr>
          <w:t>www.gov.uk</w:t>
        </w:r>
      </w:hyperlink>
    </w:p>
    <w:p w14:paraId="66B930F9" w14:textId="77777777" w:rsidR="009D480D" w:rsidRDefault="009D480D" w:rsidP="009D480D">
      <w:r>
        <w:t>(Accessed September 2021)</w:t>
      </w:r>
    </w:p>
    <w:p w14:paraId="6998C142" w14:textId="77777777" w:rsidR="009D480D" w:rsidRDefault="000212C5" w:rsidP="009D480D">
      <w:hyperlink r:id="rId26" w:anchor=":~:text=A%20community%20trigger%20is%20an%20impartial%20review%20of,situation.%20The%20trigger%20is%20not%20a%20complaints%20process." w:history="1">
        <w:r w:rsidR="009D480D" w:rsidRPr="004A1B89">
          <w:rPr>
            <w:color w:val="0000FF"/>
            <w:u w:val="single"/>
          </w:rPr>
          <w:t>Leeds District Community Trigger | West Yorkshire Police</w:t>
        </w:r>
      </w:hyperlink>
    </w:p>
    <w:p w14:paraId="243AE409" w14:textId="77777777" w:rsidR="009D480D" w:rsidRDefault="009D480D" w:rsidP="009D480D">
      <w:r>
        <w:t>(Accessed September 2021)</w:t>
      </w:r>
    </w:p>
    <w:p w14:paraId="024AE5B2" w14:textId="77777777" w:rsidR="009D480D" w:rsidRDefault="000212C5" w:rsidP="009D480D">
      <w:pPr>
        <w:pStyle w:val="NoSpacing"/>
        <w:rPr>
          <w:lang w:val="en-US"/>
        </w:rPr>
      </w:pPr>
      <w:hyperlink r:id="rId27" w:anchor=":~:text=The%20UK%20government%E2%80%99s%20definition%20of%20domestic%20violence%20is,or%20family%20members%20regardless%20of%20gender%20or%20sexuality" w:history="1">
        <w:r w:rsidR="009D480D" w:rsidRPr="006602A3">
          <w:rPr>
            <w:rStyle w:val="Hyperlink"/>
            <w:b/>
            <w:bCs/>
            <w:lang w:val="en-US"/>
          </w:rPr>
          <w:t>https://www.victimsupport.org.uk/crime-info/types-crime/domestic-abuse/#:~:text=The%20UK%20government%E2%80%99s%20definition%20of%20domestic%20violence%20is,or%20family%20members%20regardless%20of%20gender%20or%20sexuality</w:t>
        </w:r>
      </w:hyperlink>
      <w:r w:rsidR="009D480D" w:rsidRPr="006602A3">
        <w:rPr>
          <w:lang w:val="en-US"/>
        </w:rPr>
        <w:t>.</w:t>
      </w:r>
    </w:p>
    <w:p w14:paraId="0E5A8887" w14:textId="77777777" w:rsidR="009D480D" w:rsidRDefault="009D480D" w:rsidP="009D480D">
      <w:r>
        <w:t>(Accessed September 2021)</w:t>
      </w:r>
    </w:p>
    <w:p w14:paraId="423452A0" w14:textId="77777777" w:rsidR="009D480D" w:rsidRDefault="000212C5" w:rsidP="009D480D">
      <w:hyperlink r:id="rId28" w:history="1">
        <w:r w:rsidR="009D480D" w:rsidRPr="00E47C65">
          <w:rPr>
            <w:color w:val="0000FF"/>
            <w:u w:val="single"/>
          </w:rPr>
          <w:t>What is antisocial behaviour? | Metropolitan Police</w:t>
        </w:r>
      </w:hyperlink>
    </w:p>
    <w:p w14:paraId="6C529BB7" w14:textId="77777777" w:rsidR="009D480D" w:rsidRDefault="009D480D" w:rsidP="009D480D">
      <w:r>
        <w:t>(Accessed September 2021)</w:t>
      </w: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184487" w14:textId="77777777" w:rsidR="000212C5" w:rsidRDefault="000212C5">
      <w:r>
        <w:separator/>
      </w:r>
    </w:p>
  </w:endnote>
  <w:endnote w:type="continuationSeparator" w:id="0">
    <w:p w14:paraId="117B652C" w14:textId="77777777" w:rsidR="000212C5" w:rsidRDefault="00021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16657" w14:textId="77777777" w:rsidR="00790C42" w:rsidRDefault="00790C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790C42" w:rsidRDefault="00790C42">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790C42" w:rsidRPr="00BB5EAA" w:rsidRDefault="00790C4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A0057" w14:textId="77777777" w:rsidR="00790C42" w:rsidRDefault="00790C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720E41" w14:textId="77777777" w:rsidR="000212C5" w:rsidRDefault="000212C5">
      <w:r>
        <w:separator/>
      </w:r>
    </w:p>
  </w:footnote>
  <w:footnote w:type="continuationSeparator" w:id="0">
    <w:p w14:paraId="200D7369" w14:textId="77777777" w:rsidR="000212C5" w:rsidRDefault="000212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9DF5C" w14:textId="77777777" w:rsidR="00790C42" w:rsidRDefault="00790C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A9AE5" w14:textId="77777777" w:rsidR="00790C42" w:rsidRDefault="00790C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72B44B" w14:textId="77777777" w:rsidR="00790C42" w:rsidRDefault="00790C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doNotDisplayPageBoundarie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12C5"/>
    <w:rsid w:val="00025650"/>
    <w:rsid w:val="00026FAB"/>
    <w:rsid w:val="00027B1F"/>
    <w:rsid w:val="0003088B"/>
    <w:rsid w:val="000325D9"/>
    <w:rsid w:val="000372B2"/>
    <w:rsid w:val="0004079F"/>
    <w:rsid w:val="00045B87"/>
    <w:rsid w:val="00045C07"/>
    <w:rsid w:val="00055D43"/>
    <w:rsid w:val="00056FAC"/>
    <w:rsid w:val="00057751"/>
    <w:rsid w:val="00062E39"/>
    <w:rsid w:val="00065552"/>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56"/>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120"/>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9FC"/>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0C42"/>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2DFD"/>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677"/>
    <w:rsid w:val="00987EFE"/>
    <w:rsid w:val="00991FDA"/>
    <w:rsid w:val="009927A1"/>
    <w:rsid w:val="0099774D"/>
    <w:rsid w:val="009A5F3B"/>
    <w:rsid w:val="009B0B61"/>
    <w:rsid w:val="009B28C0"/>
    <w:rsid w:val="009B7136"/>
    <w:rsid w:val="009B7806"/>
    <w:rsid w:val="009C3AC2"/>
    <w:rsid w:val="009D4365"/>
    <w:rsid w:val="009D480D"/>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16B8"/>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79D0"/>
    <w:rsid w:val="00EB069C"/>
    <w:rsid w:val="00EB2173"/>
    <w:rsid w:val="00EB28DC"/>
    <w:rsid w:val="00EB3E2F"/>
    <w:rsid w:val="00EB62E6"/>
    <w:rsid w:val="00ED1B30"/>
    <w:rsid w:val="00ED250E"/>
    <w:rsid w:val="00ED6535"/>
    <w:rsid w:val="00EE1AC1"/>
    <w:rsid w:val="00EE39D6"/>
    <w:rsid w:val="00EE413C"/>
    <w:rsid w:val="00EE52AD"/>
    <w:rsid w:val="00EF00CB"/>
    <w:rsid w:val="00EF77A7"/>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Spacing">
    <w:name w:val="No Spacing"/>
    <w:uiPriority w:val="1"/>
    <w:qFormat/>
    <w:rsid w:val="00144756"/>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westyorkshire.police.uk/advice/abuse-anti-social-behaviour/anti-social-behaviour/anti-social-behaviour/leeds-district-community-trigger" TargetMode="External"/><Relationship Id="rId3" Type="http://schemas.openxmlformats.org/officeDocument/2006/relationships/customXml" Target="../customXml/item3.xml"/><Relationship Id="rId21" Type="http://schemas.openxmlformats.org/officeDocument/2006/relationships/hyperlink" Target="https://www.college.police.uk/ethics/code-of-ethic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www.gov.uk"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ssaywritingserviceuk.co.uk/"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gov.uk/government/publications/definition-of-domestic-violence-and-abuse-guide-for-local-areas" TargetMode="External"/><Relationship Id="rId28" Type="http://schemas.openxmlformats.org/officeDocument/2006/relationships/hyperlink" Target="https://www.met.police.uk/advice/advice-and-information/asb/asb/antisocial-behaviour/what-is-antisocial-behaviour/"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west-midlands.police.uk/your-options/community-resolution" TargetMode="External"/><Relationship Id="rId27" Type="http://schemas.openxmlformats.org/officeDocument/2006/relationships/hyperlink" Target="https://www.victimsupport.org.uk/crime-info/types-crime/domestic-abus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B3D795B-C2AF-4276-8893-A37B58A2C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23</Pages>
  <Words>8408</Words>
  <Characters>42380</Characters>
  <Application>Microsoft Office Word</Application>
  <DocSecurity>0</DocSecurity>
  <Lines>652</Lines>
  <Paragraphs>239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Llewellyn Ennis, Rebecca</cp:lastModifiedBy>
  <cp:revision>6</cp:revision>
  <cp:lastPrinted>2014-08-26T08:55:00Z</cp:lastPrinted>
  <dcterms:created xsi:type="dcterms:W3CDTF">2021-09-13T10:52:00Z</dcterms:created>
  <dcterms:modified xsi:type="dcterms:W3CDTF">2021-09-13T20:47:00Z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2021-09-13T10:51:48Z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1370e47c-1aea-46d9-b9dc-491c7bf93eef</vt:lpwstr>
  </property>
  <property fmtid="{D5CDD505-2E9C-101B-9397-08002B2CF9AE}" pid="9" name="MSIP_Label_f2acd28b-79a3-4a0f-b0ff-4b75658b1549_ContentBits">
    <vt:lpwstr>0</vt:lpwstr>
  </property>
</Properties>
</file>