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057512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b/>
          <w:bCs/>
          <w:sz w:val="36"/>
          <w:szCs w:val="36"/>
        </w:rPr>
      </w:pPr>
      <w:r>
        <w:rPr>
          <w:rFonts w:ascii="Palatino" w:hAnsi="Palatino" w:cs="Palatino"/>
          <w:b/>
          <w:bCs/>
          <w:sz w:val="36"/>
          <w:szCs w:val="36"/>
        </w:rPr>
        <w:t>HPPD7006 Christianity: Texts and Traditions</w:t>
      </w:r>
    </w:p>
    <w:p w14:paraId="11691B7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A Theology of the Christian Religion</w:t>
      </w:r>
    </w:p>
    <w:p w14:paraId="084F7B9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  <w:r>
        <w:rPr>
          <w:rFonts w:ascii="Palatino" w:hAnsi="Palatino" w:cs="Palatino"/>
          <w:i/>
          <w:iCs/>
          <w:sz w:val="28"/>
          <w:szCs w:val="28"/>
        </w:rPr>
        <w:t>Dr T. R. Baylor</w:t>
      </w:r>
    </w:p>
    <w:p w14:paraId="6C456E7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28"/>
          <w:szCs w:val="28"/>
        </w:rPr>
      </w:pPr>
    </w:p>
    <w:p w14:paraId="3EAC2C9D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  <w:i/>
          <w:iCs/>
        </w:rPr>
        <w:t>Lecture 4: Reconciliation and the Renewal of Creaturely Life</w:t>
      </w:r>
    </w:p>
    <w:p w14:paraId="6E386B42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0577B63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Introduction</w:t>
      </w:r>
    </w:p>
    <w:p w14:paraId="5C9643E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0BB7F2A7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2AE49C34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1F493ED3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57FBE683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C722D4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The Works of the Holy Spirit</w:t>
      </w:r>
    </w:p>
    <w:p w14:paraId="739006C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61633F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I.A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Time of Salvation</w:t>
      </w:r>
    </w:p>
    <w:p w14:paraId="6E296F6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6A4BF6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50AB2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6C339A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A88B6B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9D6FAB4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75C8BE7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I.B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Object of Salvation</w:t>
      </w:r>
    </w:p>
    <w:p w14:paraId="647005D1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9C082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F1A937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5F59625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98DEA4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46066CD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154A03C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I.C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Aspects of Salvation</w:t>
      </w:r>
    </w:p>
    <w:p w14:paraId="06940ED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1.</w:t>
      </w:r>
      <w:r>
        <w:rPr>
          <w:rFonts w:ascii="Palatino" w:hAnsi="Palatino" w:cs="Palatino"/>
        </w:rPr>
        <w:tab/>
        <w:t>Calling</w:t>
      </w:r>
    </w:p>
    <w:p w14:paraId="790B11CB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B68CF6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E4A88B7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2.</w:t>
      </w:r>
      <w:r>
        <w:rPr>
          <w:rFonts w:ascii="Palatino" w:hAnsi="Palatino" w:cs="Palatino"/>
        </w:rPr>
        <w:tab/>
        <w:t>Union with Christ</w:t>
      </w:r>
    </w:p>
    <w:p w14:paraId="1C6BBC09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C1959CB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396A74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9B084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3.</w:t>
      </w:r>
      <w:r>
        <w:rPr>
          <w:rFonts w:ascii="Palatino" w:hAnsi="Palatino" w:cs="Palatino"/>
        </w:rPr>
        <w:tab/>
        <w:t>Regeneration</w:t>
      </w:r>
    </w:p>
    <w:p w14:paraId="079A922C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FE662CC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690A85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C5650F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4.</w:t>
      </w:r>
      <w:r>
        <w:rPr>
          <w:rFonts w:ascii="Palatino" w:hAnsi="Palatino" w:cs="Palatino"/>
        </w:rPr>
        <w:tab/>
        <w:t>Sanctification</w:t>
      </w:r>
    </w:p>
    <w:p w14:paraId="1BC2DB0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584DB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FAA4097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17CDC44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5.</w:t>
      </w:r>
      <w:r>
        <w:rPr>
          <w:rFonts w:ascii="Palatino" w:hAnsi="Palatino" w:cs="Palatino"/>
        </w:rPr>
        <w:tab/>
        <w:t>Glorification</w:t>
      </w:r>
    </w:p>
    <w:p w14:paraId="4E1AD666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69FDBA5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DBA4BEA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FF3D55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0E099F4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I.D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</w:t>
      </w:r>
      <w:proofErr w:type="gramEnd"/>
      <w:r>
        <w:rPr>
          <w:rFonts w:ascii="Palatino" w:hAnsi="Palatino" w:cs="Palatino"/>
        </w:rPr>
        <w:t xml:space="preserve"> Means of Salvation</w:t>
      </w:r>
    </w:p>
    <w:p w14:paraId="037F08B3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B7D7373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1.</w:t>
      </w:r>
      <w:r>
        <w:rPr>
          <w:rFonts w:ascii="Palatino" w:hAnsi="Palatino" w:cs="Palatino"/>
        </w:rPr>
        <w:tab/>
        <w:t>Preaching</w:t>
      </w:r>
    </w:p>
    <w:p w14:paraId="56C2D40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B4BD9F2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F4D98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748F35F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2.</w:t>
      </w:r>
      <w:r>
        <w:rPr>
          <w:rFonts w:ascii="Palatino" w:hAnsi="Palatino" w:cs="Palatino"/>
        </w:rPr>
        <w:tab/>
        <w:t>Sacraments</w:t>
      </w:r>
    </w:p>
    <w:p w14:paraId="14AD3E55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53D0CE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250BC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proofErr w:type="spellStart"/>
      <w:r>
        <w:rPr>
          <w:rFonts w:ascii="Palatino" w:hAnsi="Palatino" w:cs="Palatino"/>
        </w:rPr>
        <w:t>i</w:t>
      </w:r>
      <w:proofErr w:type="spellEnd"/>
      <w:r>
        <w:rPr>
          <w:rFonts w:ascii="Palatino" w:hAnsi="Palatino" w:cs="Palatino"/>
        </w:rPr>
        <w:t>.</w:t>
      </w:r>
      <w:r>
        <w:rPr>
          <w:rFonts w:ascii="Palatino" w:hAnsi="Palatino" w:cs="Palatino"/>
        </w:rPr>
        <w:tab/>
        <w:t>Baptism</w:t>
      </w:r>
    </w:p>
    <w:p w14:paraId="0242AA6B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2907069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A354610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CD9D1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</w:t>
      </w:r>
      <w:r>
        <w:rPr>
          <w:rFonts w:ascii="Palatino" w:hAnsi="Palatino" w:cs="Palatino"/>
        </w:rPr>
        <w:tab/>
        <w:t>Eucharist</w:t>
      </w:r>
    </w:p>
    <w:p w14:paraId="43106DEC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55C628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D9FDB0D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A3587E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The Person of the Holy Spirit</w:t>
      </w:r>
    </w:p>
    <w:p w14:paraId="6D869A49" w14:textId="77777777" w:rsidR="00A41B77" w:rsidRDefault="00A41B77" w:rsidP="00A41B7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DC8FE3" w14:textId="77777777" w:rsidR="00084C7F" w:rsidRDefault="00A41B77"/>
    <w:sectPr w:rsidR="00084C7F" w:rsidSect="00B462E6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B77"/>
    <w:rsid w:val="00091AED"/>
    <w:rsid w:val="000F4034"/>
    <w:rsid w:val="00147CA5"/>
    <w:rsid w:val="001C2EFA"/>
    <w:rsid w:val="002729BB"/>
    <w:rsid w:val="00292C4C"/>
    <w:rsid w:val="006D6A14"/>
    <w:rsid w:val="00A40462"/>
    <w:rsid w:val="00A41B77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567D8C"/>
  <w15:chartTrackingRefBased/>
  <w15:docId w15:val="{4638BB8A-E550-BA4E-A78E-17FAFAC4F2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82</Words>
  <Characters>473</Characters>
  <Application>Microsoft Office Word</Application>
  <DocSecurity>0</DocSecurity>
  <Lines>3</Lines>
  <Paragraphs>1</Paragraphs>
  <ScaleCrop>false</ScaleCrop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2020-03-23T12:01:00Z</dcterms:created>
  <dcterms:modified xsi:type="dcterms:W3CDTF">2020-03-23T12:02:00Z</dcterms:modified>
</cp:coreProperties>
</file>