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4D22FE" w14:textId="4BD2C6A8" w:rsidR="00BD32FC" w:rsidRDefault="003D6DE0" w:rsidP="003D6DE0">
      <w:pPr>
        <w:spacing w:line="360" w:lineRule="auto"/>
        <w:rPr>
          <w:rFonts w:asciiTheme="minorBidi" w:hAnsiTheme="minorBidi"/>
          <w:b/>
          <w:bCs/>
          <w:lang w:val="en-GB"/>
        </w:rPr>
      </w:pPr>
      <w:r>
        <w:rPr>
          <w:rFonts w:asciiTheme="minorBidi" w:hAnsiTheme="minorBidi"/>
          <w:b/>
          <w:bCs/>
          <w:lang w:val="en-GB"/>
        </w:rPr>
        <w:t xml:space="preserve">       </w:t>
      </w:r>
      <w:r w:rsidR="00434B15">
        <w:rPr>
          <w:rFonts w:asciiTheme="minorBidi" w:hAnsiTheme="minorBidi"/>
          <w:b/>
          <w:bCs/>
          <w:lang w:val="en-GB"/>
        </w:rPr>
        <w:t xml:space="preserve">NAME:Lanre Silas Odunfa </w:t>
      </w:r>
    </w:p>
    <w:p w14:paraId="7AAACAE6" w14:textId="1FF1FB1B" w:rsidR="00434B15" w:rsidRDefault="007153B3" w:rsidP="003D6DE0">
      <w:pPr>
        <w:spacing w:line="360" w:lineRule="auto"/>
        <w:rPr>
          <w:rFonts w:asciiTheme="minorBidi" w:hAnsiTheme="minorBidi"/>
          <w:b/>
          <w:bCs/>
          <w:lang w:val="en-GB"/>
        </w:rPr>
      </w:pPr>
      <w:r>
        <w:rPr>
          <w:rFonts w:asciiTheme="minorBidi" w:hAnsiTheme="minorBidi"/>
          <w:b/>
          <w:bCs/>
          <w:lang w:val="en-GB"/>
        </w:rPr>
        <w:t xml:space="preserve">       </w:t>
      </w:r>
      <w:r w:rsidR="00B32AED">
        <w:rPr>
          <w:rFonts w:asciiTheme="minorBidi" w:hAnsiTheme="minorBidi"/>
          <w:b/>
          <w:bCs/>
          <w:lang w:val="en-GB"/>
        </w:rPr>
        <w:t>Student Name:2210057</w:t>
      </w:r>
    </w:p>
    <w:p w14:paraId="712E1613" w14:textId="5F6AA663" w:rsidR="00B32AED" w:rsidRDefault="00B32AED" w:rsidP="003D6DE0">
      <w:pPr>
        <w:spacing w:line="360" w:lineRule="auto"/>
        <w:rPr>
          <w:rFonts w:asciiTheme="minorBidi" w:hAnsiTheme="minorBidi"/>
          <w:b/>
          <w:bCs/>
          <w:lang w:val="en-GB"/>
        </w:rPr>
      </w:pPr>
      <w:r>
        <w:rPr>
          <w:rFonts w:asciiTheme="minorBidi" w:hAnsiTheme="minorBidi"/>
          <w:b/>
          <w:bCs/>
          <w:lang w:val="en-GB"/>
        </w:rPr>
        <w:t xml:space="preserve">       </w:t>
      </w:r>
      <w:r w:rsidR="0003318E">
        <w:rPr>
          <w:rFonts w:asciiTheme="minorBidi" w:hAnsiTheme="minorBidi"/>
          <w:b/>
          <w:bCs/>
          <w:lang w:val="en-GB"/>
        </w:rPr>
        <w:t>Module Code:</w:t>
      </w:r>
      <w:r w:rsidR="00087279">
        <w:rPr>
          <w:rFonts w:asciiTheme="minorBidi" w:hAnsiTheme="minorBidi"/>
          <w:b/>
          <w:bCs/>
          <w:lang w:val="en-GB"/>
        </w:rPr>
        <w:t>LCHS400</w:t>
      </w:r>
      <w:r w:rsidR="00F94955">
        <w:rPr>
          <w:rFonts w:asciiTheme="minorBidi" w:hAnsiTheme="minorBidi"/>
          <w:b/>
          <w:bCs/>
          <w:lang w:val="en-GB"/>
        </w:rPr>
        <w:t>4</w:t>
      </w:r>
    </w:p>
    <w:p w14:paraId="14169BA3" w14:textId="467FEF01" w:rsidR="00F94955" w:rsidRDefault="00F94955" w:rsidP="003D6DE0">
      <w:pPr>
        <w:spacing w:line="360" w:lineRule="auto"/>
        <w:rPr>
          <w:rFonts w:asciiTheme="minorBidi" w:hAnsiTheme="minorBidi"/>
          <w:b/>
          <w:bCs/>
          <w:lang w:val="en-GB"/>
        </w:rPr>
      </w:pPr>
      <w:r>
        <w:rPr>
          <w:rFonts w:asciiTheme="minorBidi" w:hAnsiTheme="minorBidi"/>
          <w:b/>
          <w:bCs/>
          <w:lang w:val="en-GB"/>
        </w:rPr>
        <w:t xml:space="preserve">       </w:t>
      </w:r>
      <w:r w:rsidR="00BE104F">
        <w:rPr>
          <w:rFonts w:asciiTheme="minorBidi" w:hAnsiTheme="minorBidi"/>
          <w:b/>
          <w:bCs/>
          <w:lang w:val="en-GB"/>
        </w:rPr>
        <w:t>Lecture Code</w:t>
      </w:r>
      <w:r w:rsidR="007616C5">
        <w:rPr>
          <w:rFonts w:asciiTheme="minorBidi" w:hAnsiTheme="minorBidi"/>
          <w:b/>
          <w:bCs/>
          <w:lang w:val="en-GB"/>
        </w:rPr>
        <w:t xml:space="preserve">:Dr </w:t>
      </w:r>
      <w:r w:rsidR="00C273FB">
        <w:rPr>
          <w:rFonts w:asciiTheme="minorBidi" w:hAnsiTheme="minorBidi"/>
          <w:b/>
          <w:bCs/>
          <w:lang w:val="en-GB"/>
        </w:rPr>
        <w:t>Laila Surani</w:t>
      </w:r>
    </w:p>
    <w:p w14:paraId="5DD64C7B" w14:textId="3E1AD292" w:rsidR="007153B3" w:rsidRDefault="007153B3" w:rsidP="003D6DE0">
      <w:pPr>
        <w:spacing w:line="360" w:lineRule="auto"/>
        <w:rPr>
          <w:rFonts w:asciiTheme="minorBidi" w:hAnsiTheme="minorBidi"/>
          <w:b/>
          <w:bCs/>
          <w:lang w:val="en-GB"/>
        </w:rPr>
      </w:pPr>
      <w:r>
        <w:rPr>
          <w:rFonts w:asciiTheme="minorBidi" w:hAnsiTheme="minorBidi"/>
          <w:b/>
          <w:bCs/>
          <w:lang w:val="en-GB"/>
        </w:rPr>
        <w:t xml:space="preserve">     </w:t>
      </w:r>
      <w:r w:rsidR="00AD2D95">
        <w:rPr>
          <w:rFonts w:asciiTheme="minorBidi" w:hAnsiTheme="minorBidi"/>
          <w:b/>
          <w:bCs/>
          <w:lang w:val="en-GB"/>
        </w:rPr>
        <w:t xml:space="preserve">                                                 </w:t>
      </w:r>
      <w:r w:rsidR="00287AE1">
        <w:rPr>
          <w:rFonts w:asciiTheme="minorBidi" w:hAnsiTheme="minorBidi"/>
          <w:b/>
          <w:bCs/>
          <w:lang w:val="en-GB"/>
        </w:rPr>
        <w:t>Assessment 1</w:t>
      </w:r>
    </w:p>
    <w:p w14:paraId="5279C150" w14:textId="77777777" w:rsidR="00BD32FC" w:rsidRDefault="00BD32FC" w:rsidP="00D1394C">
      <w:pPr>
        <w:spacing w:line="360" w:lineRule="auto"/>
        <w:jc w:val="center"/>
        <w:rPr>
          <w:rFonts w:asciiTheme="minorBidi" w:hAnsiTheme="minorBidi"/>
          <w:b/>
          <w:bCs/>
          <w:lang w:val="en-GB"/>
        </w:rPr>
      </w:pPr>
    </w:p>
    <w:p w14:paraId="45B0C38E" w14:textId="424454E6" w:rsidR="00D1394C" w:rsidRDefault="00DD1D4E" w:rsidP="00D1394C">
      <w:pPr>
        <w:spacing w:line="360" w:lineRule="auto"/>
        <w:jc w:val="center"/>
        <w:rPr>
          <w:rFonts w:asciiTheme="minorBidi" w:hAnsiTheme="minorBidi"/>
          <w:b/>
          <w:bCs/>
          <w:lang w:val="en-GB"/>
        </w:rPr>
      </w:pPr>
      <w:r>
        <w:rPr>
          <w:rFonts w:asciiTheme="minorBidi" w:hAnsiTheme="minorBidi"/>
          <w:b/>
          <w:bCs/>
          <w:lang w:val="en-GB"/>
        </w:rPr>
        <w:t>BOARD SUMMARY OF PAROTITIS (MUMPS)</w:t>
      </w:r>
    </w:p>
    <w:p w14:paraId="294AF3B5" w14:textId="77777777" w:rsidR="00D1394C" w:rsidRPr="0054732C" w:rsidRDefault="00D1394C" w:rsidP="0054732C">
      <w:pPr>
        <w:pStyle w:val="ListParagraph"/>
        <w:spacing w:line="360" w:lineRule="auto"/>
        <w:ind w:left="360"/>
        <w:jc w:val="both"/>
        <w:rPr>
          <w:rFonts w:asciiTheme="minorBidi" w:hAnsiTheme="minorBidi"/>
          <w:b/>
          <w:bCs/>
          <w:lang w:val="en-GB"/>
        </w:rPr>
      </w:pPr>
      <w:r w:rsidRPr="0054732C">
        <w:rPr>
          <w:rFonts w:asciiTheme="minorBidi" w:hAnsiTheme="minorBidi"/>
          <w:b/>
          <w:bCs/>
          <w:lang w:val="en-GB"/>
        </w:rPr>
        <w:t>INTRODUCTION</w:t>
      </w:r>
    </w:p>
    <w:p w14:paraId="3B74276B" w14:textId="77777777" w:rsidR="00EC2CD7" w:rsidRPr="0054732C" w:rsidRDefault="005A2C7B" w:rsidP="0054732C">
      <w:pPr>
        <w:spacing w:line="360" w:lineRule="auto"/>
        <w:jc w:val="both"/>
        <w:rPr>
          <w:rFonts w:asciiTheme="minorBidi" w:hAnsiTheme="minorBidi"/>
          <w:b/>
          <w:bCs/>
          <w:lang w:val="en-GB"/>
        </w:rPr>
      </w:pPr>
      <w:r w:rsidRPr="0054732C">
        <w:rPr>
          <w:rFonts w:asciiTheme="minorBidi" w:hAnsiTheme="minorBidi"/>
          <w:lang w:val="en-GB"/>
        </w:rPr>
        <w:t>Mumps is a</w:t>
      </w:r>
      <w:r w:rsidR="00E2634C">
        <w:rPr>
          <w:rFonts w:asciiTheme="minorBidi" w:hAnsiTheme="minorBidi"/>
          <w:lang w:val="en-GB"/>
        </w:rPr>
        <w:t>n infectious</w:t>
      </w:r>
      <w:r w:rsidRPr="0054732C">
        <w:rPr>
          <w:rFonts w:asciiTheme="minorBidi" w:hAnsiTheme="minorBidi"/>
          <w:lang w:val="en-GB"/>
        </w:rPr>
        <w:t xml:space="preserve"> disease caused by a virus</w:t>
      </w:r>
      <w:r w:rsidR="00E2634C">
        <w:rPr>
          <w:rFonts w:asciiTheme="minorBidi" w:hAnsiTheme="minorBidi"/>
          <w:lang w:val="en-GB"/>
        </w:rPr>
        <w:t xml:space="preserve"> </w:t>
      </w:r>
      <w:r w:rsidR="00626820" w:rsidRPr="0054732C">
        <w:rPr>
          <w:rFonts w:asciiTheme="minorBidi" w:hAnsiTheme="minorBidi"/>
          <w:lang w:val="en-GB"/>
        </w:rPr>
        <w:t>belong</w:t>
      </w:r>
      <w:r w:rsidR="00E2634C">
        <w:rPr>
          <w:rFonts w:asciiTheme="minorBidi" w:hAnsiTheme="minorBidi"/>
          <w:lang w:val="en-GB"/>
        </w:rPr>
        <w:t>ing</w:t>
      </w:r>
      <w:r w:rsidR="00626820" w:rsidRPr="0054732C">
        <w:rPr>
          <w:rFonts w:asciiTheme="minorBidi" w:hAnsiTheme="minorBidi"/>
          <w:lang w:val="en-GB"/>
        </w:rPr>
        <w:t xml:space="preserve"> to a group of viruses known as </w:t>
      </w:r>
      <w:r w:rsidR="00626820" w:rsidRPr="0054732C">
        <w:rPr>
          <w:rFonts w:asciiTheme="minorBidi" w:hAnsiTheme="minorBidi"/>
          <w:b/>
          <w:bCs/>
          <w:lang w:val="en-GB"/>
        </w:rPr>
        <w:t>paramyxoviruses</w:t>
      </w:r>
      <w:r w:rsidRPr="0054732C">
        <w:rPr>
          <w:rFonts w:asciiTheme="minorBidi" w:hAnsiTheme="minorBidi"/>
          <w:lang w:val="en-GB"/>
        </w:rPr>
        <w:t>. Infected p</w:t>
      </w:r>
      <w:r w:rsidR="00E2634C">
        <w:rPr>
          <w:rFonts w:asciiTheme="minorBidi" w:hAnsiTheme="minorBidi"/>
          <w:lang w:val="en-GB"/>
        </w:rPr>
        <w:t>eople</w:t>
      </w:r>
      <w:r w:rsidRPr="0054732C">
        <w:rPr>
          <w:rFonts w:asciiTheme="minorBidi" w:hAnsiTheme="minorBidi"/>
          <w:lang w:val="en-GB"/>
        </w:rPr>
        <w:t xml:space="preserve"> experience painful swelling </w:t>
      </w:r>
      <w:r w:rsidR="00E2634C">
        <w:rPr>
          <w:rFonts w:asciiTheme="minorBidi" w:hAnsiTheme="minorBidi"/>
          <w:lang w:val="en-GB"/>
        </w:rPr>
        <w:t>of the</w:t>
      </w:r>
      <w:r w:rsidRPr="0054732C">
        <w:rPr>
          <w:rFonts w:asciiTheme="minorBidi" w:hAnsiTheme="minorBidi"/>
          <w:lang w:val="en-GB"/>
        </w:rPr>
        <w:t xml:space="preserve"> parotid salivary gland</w:t>
      </w:r>
      <w:r w:rsidR="00E2634C">
        <w:rPr>
          <w:rFonts w:asciiTheme="minorBidi" w:hAnsiTheme="minorBidi"/>
          <w:lang w:val="en-GB"/>
        </w:rPr>
        <w:t>s,</w:t>
      </w:r>
      <w:r w:rsidRPr="0054732C">
        <w:rPr>
          <w:rFonts w:asciiTheme="minorBidi" w:hAnsiTheme="minorBidi"/>
          <w:lang w:val="en-GB"/>
        </w:rPr>
        <w:t xml:space="preserve"> </w:t>
      </w:r>
      <w:r w:rsidR="00E2634C">
        <w:rPr>
          <w:rFonts w:asciiTheme="minorBidi" w:hAnsiTheme="minorBidi"/>
          <w:lang w:val="en-GB"/>
        </w:rPr>
        <w:t>also</w:t>
      </w:r>
      <w:r w:rsidRPr="0054732C">
        <w:rPr>
          <w:rFonts w:asciiTheme="minorBidi" w:hAnsiTheme="minorBidi"/>
          <w:lang w:val="en-GB"/>
        </w:rPr>
        <w:t xml:space="preserve"> known as </w:t>
      </w:r>
      <w:r w:rsidR="00E2634C">
        <w:rPr>
          <w:rFonts w:asciiTheme="minorBidi" w:hAnsiTheme="minorBidi"/>
          <w:b/>
          <w:bCs/>
          <w:lang w:val="en-GB"/>
        </w:rPr>
        <w:t>mumps</w:t>
      </w:r>
      <w:r w:rsidRPr="0054732C">
        <w:rPr>
          <w:rFonts w:asciiTheme="minorBidi" w:hAnsiTheme="minorBidi"/>
          <w:b/>
          <w:bCs/>
          <w:lang w:val="en-GB"/>
        </w:rPr>
        <w:t>.</w:t>
      </w:r>
      <w:r w:rsidRPr="0054732C">
        <w:rPr>
          <w:rFonts w:asciiTheme="minorBidi" w:hAnsiTheme="minorBidi"/>
          <w:lang w:val="en-GB"/>
        </w:rPr>
        <w:t xml:space="preserve"> </w:t>
      </w:r>
      <w:r w:rsidR="00626820" w:rsidRPr="0054732C">
        <w:rPr>
          <w:rFonts w:asciiTheme="minorBidi" w:hAnsiTheme="minorBidi"/>
          <w:lang w:val="en-GB"/>
        </w:rPr>
        <w:t xml:space="preserve">Mumps may start with mild symptoms such </w:t>
      </w:r>
      <w:r w:rsidR="00295A93">
        <w:rPr>
          <w:rFonts w:asciiTheme="minorBidi" w:hAnsiTheme="minorBidi"/>
          <w:lang w:val="en-GB"/>
        </w:rPr>
        <w:t xml:space="preserve">as </w:t>
      </w:r>
      <w:r w:rsidR="00626820" w:rsidRPr="0054732C">
        <w:rPr>
          <w:rFonts w:asciiTheme="minorBidi" w:hAnsiTheme="minorBidi"/>
          <w:lang w:val="en-GB"/>
        </w:rPr>
        <w:t xml:space="preserve">headache, fever and fatigue. </w:t>
      </w:r>
      <w:r w:rsidR="00295A93">
        <w:rPr>
          <w:rFonts w:asciiTheme="minorBidi" w:hAnsiTheme="minorBidi"/>
          <w:lang w:val="en-GB"/>
        </w:rPr>
        <w:t>However, these</w:t>
      </w:r>
      <w:r w:rsidR="00626820" w:rsidRPr="0054732C">
        <w:rPr>
          <w:rFonts w:asciiTheme="minorBidi" w:hAnsiTheme="minorBidi"/>
          <w:lang w:val="en-GB"/>
        </w:rPr>
        <w:t xml:space="preserve"> m</w:t>
      </w:r>
      <w:r w:rsidR="00295A93">
        <w:rPr>
          <w:rFonts w:asciiTheme="minorBidi" w:hAnsiTheme="minorBidi"/>
          <w:lang w:val="en-GB"/>
        </w:rPr>
        <w:t>inor</w:t>
      </w:r>
      <w:r w:rsidR="00626820" w:rsidRPr="0054732C">
        <w:rPr>
          <w:rFonts w:asciiTheme="minorBidi" w:hAnsiTheme="minorBidi"/>
          <w:lang w:val="en-GB"/>
        </w:rPr>
        <w:t xml:space="preserve"> symptoms can lead to swelling</w:t>
      </w:r>
      <w:r w:rsidR="00295A93">
        <w:rPr>
          <w:rFonts w:asciiTheme="minorBidi" w:hAnsiTheme="minorBidi"/>
          <w:lang w:val="en-GB"/>
        </w:rPr>
        <w:t xml:space="preserve"> of the</w:t>
      </w:r>
      <w:r w:rsidR="00626820" w:rsidRPr="0054732C">
        <w:rPr>
          <w:rFonts w:asciiTheme="minorBidi" w:hAnsiTheme="minorBidi"/>
          <w:lang w:val="en-GB"/>
        </w:rPr>
        <w:t xml:space="preserve"> salivary gland</w:t>
      </w:r>
      <w:r w:rsidR="00295A93">
        <w:rPr>
          <w:rFonts w:asciiTheme="minorBidi" w:hAnsiTheme="minorBidi"/>
          <w:lang w:val="en-GB"/>
        </w:rPr>
        <w:t xml:space="preserve">s, resulting in </w:t>
      </w:r>
      <w:r w:rsidR="00626820" w:rsidRPr="0054732C">
        <w:rPr>
          <w:rFonts w:asciiTheme="minorBidi" w:hAnsiTheme="minorBidi"/>
          <w:lang w:val="en-GB"/>
        </w:rPr>
        <w:t>puffy cheeks and a tender</w:t>
      </w:r>
      <w:r w:rsidR="00295A93">
        <w:rPr>
          <w:rFonts w:asciiTheme="minorBidi" w:hAnsiTheme="minorBidi"/>
          <w:lang w:val="en-GB"/>
        </w:rPr>
        <w:t xml:space="preserve"> </w:t>
      </w:r>
      <w:r w:rsidR="00626820" w:rsidRPr="0054732C">
        <w:rPr>
          <w:rFonts w:asciiTheme="minorBidi" w:hAnsiTheme="minorBidi"/>
          <w:lang w:val="en-GB"/>
        </w:rPr>
        <w:t xml:space="preserve">swollen </w:t>
      </w:r>
      <w:r w:rsidR="00295A93">
        <w:rPr>
          <w:rFonts w:asciiTheme="minorBidi" w:hAnsiTheme="minorBidi"/>
          <w:lang w:val="en-GB"/>
        </w:rPr>
        <w:t>chin</w:t>
      </w:r>
      <w:r w:rsidR="00626820" w:rsidRPr="0054732C">
        <w:rPr>
          <w:rFonts w:asciiTheme="minorBidi" w:hAnsiTheme="minorBidi"/>
          <w:lang w:val="en-GB"/>
        </w:rPr>
        <w:t xml:space="preserve">. </w:t>
      </w:r>
      <w:r w:rsidRPr="0054732C">
        <w:rPr>
          <w:rFonts w:asciiTheme="minorBidi" w:hAnsiTheme="minorBidi"/>
          <w:lang w:val="en-GB"/>
        </w:rPr>
        <w:t xml:space="preserve">Treatment </w:t>
      </w:r>
      <w:r w:rsidR="00295A93">
        <w:rPr>
          <w:rFonts w:asciiTheme="minorBidi" w:hAnsiTheme="minorBidi"/>
          <w:lang w:val="en-GB"/>
        </w:rPr>
        <w:t xml:space="preserve">for </w:t>
      </w:r>
      <w:r w:rsidRPr="0054732C">
        <w:rPr>
          <w:rFonts w:asciiTheme="minorBidi" w:hAnsiTheme="minorBidi"/>
          <w:lang w:val="en-GB"/>
        </w:rPr>
        <w:t xml:space="preserve">mumps is usually </w:t>
      </w:r>
      <w:r w:rsidR="00295A93">
        <w:rPr>
          <w:rFonts w:asciiTheme="minorBidi" w:hAnsiTheme="minorBidi"/>
          <w:lang w:val="en-GB"/>
        </w:rPr>
        <w:t xml:space="preserve">aimed at relieving </w:t>
      </w:r>
      <w:r w:rsidRPr="0054732C">
        <w:rPr>
          <w:rFonts w:asciiTheme="minorBidi" w:hAnsiTheme="minorBidi"/>
          <w:lang w:val="en-GB"/>
        </w:rPr>
        <w:t>symptoms. Most</w:t>
      </w:r>
      <w:r w:rsidR="00295A93">
        <w:rPr>
          <w:rFonts w:asciiTheme="minorBidi" w:hAnsiTheme="minorBidi"/>
          <w:lang w:val="en-GB"/>
        </w:rPr>
        <w:t xml:space="preserve"> </w:t>
      </w:r>
      <w:r w:rsidRPr="0054732C">
        <w:rPr>
          <w:rFonts w:asciiTheme="minorBidi" w:hAnsiTheme="minorBidi"/>
          <w:lang w:val="en-GB"/>
        </w:rPr>
        <w:t xml:space="preserve">symptoms </w:t>
      </w:r>
      <w:r w:rsidR="00295A93">
        <w:rPr>
          <w:rFonts w:asciiTheme="minorBidi" w:hAnsiTheme="minorBidi"/>
          <w:lang w:val="en-GB"/>
        </w:rPr>
        <w:t xml:space="preserve">of mumps </w:t>
      </w:r>
      <w:r w:rsidRPr="0054732C">
        <w:rPr>
          <w:rFonts w:asciiTheme="minorBidi" w:hAnsiTheme="minorBidi"/>
          <w:lang w:val="en-GB"/>
        </w:rPr>
        <w:t>are mi</w:t>
      </w:r>
      <w:r w:rsidR="00626820" w:rsidRPr="0054732C">
        <w:rPr>
          <w:rFonts w:asciiTheme="minorBidi" w:hAnsiTheme="minorBidi"/>
          <w:lang w:val="en-GB"/>
        </w:rPr>
        <w:t>l</w:t>
      </w:r>
      <w:r w:rsidRPr="0054732C">
        <w:rPr>
          <w:rFonts w:asciiTheme="minorBidi" w:hAnsiTheme="minorBidi"/>
          <w:lang w:val="en-GB"/>
        </w:rPr>
        <w:t>d</w:t>
      </w:r>
      <w:r w:rsidR="00295A93">
        <w:rPr>
          <w:rFonts w:asciiTheme="minorBidi" w:hAnsiTheme="minorBidi"/>
          <w:lang w:val="en-GB"/>
        </w:rPr>
        <w:t>, but</w:t>
      </w:r>
      <w:r w:rsidR="00626820" w:rsidRPr="0054732C">
        <w:rPr>
          <w:rFonts w:asciiTheme="minorBidi" w:hAnsiTheme="minorBidi"/>
          <w:lang w:val="en-GB"/>
        </w:rPr>
        <w:t xml:space="preserve"> </w:t>
      </w:r>
      <w:r w:rsidRPr="0054732C">
        <w:rPr>
          <w:rFonts w:asciiTheme="minorBidi" w:hAnsiTheme="minorBidi"/>
          <w:lang w:val="en-GB"/>
        </w:rPr>
        <w:t xml:space="preserve">serious complications can occur. </w:t>
      </w:r>
      <w:r w:rsidR="00626820" w:rsidRPr="0054732C">
        <w:rPr>
          <w:rFonts w:asciiTheme="minorBidi" w:hAnsiTheme="minorBidi"/>
          <w:lang w:val="en-GB"/>
        </w:rPr>
        <w:t>Mumps is very common in children.</w:t>
      </w:r>
      <w:r w:rsidR="00EC2CD7" w:rsidRPr="0054732C">
        <w:rPr>
          <w:rFonts w:asciiTheme="minorBidi" w:hAnsiTheme="minorBidi"/>
          <w:lang w:val="en-GB"/>
        </w:rPr>
        <w:t xml:space="preserve"> Children can be protected from this </w:t>
      </w:r>
      <w:r w:rsidR="00295A93">
        <w:rPr>
          <w:rFonts w:asciiTheme="minorBidi" w:hAnsiTheme="minorBidi"/>
          <w:lang w:val="en-GB"/>
        </w:rPr>
        <w:t xml:space="preserve">epidemic </w:t>
      </w:r>
      <w:r w:rsidR="00EC2CD7" w:rsidRPr="0054732C">
        <w:rPr>
          <w:rFonts w:asciiTheme="minorBidi" w:hAnsiTheme="minorBidi"/>
          <w:lang w:val="en-GB"/>
        </w:rPr>
        <w:t xml:space="preserve">by </w:t>
      </w:r>
      <w:r w:rsidR="00295A93">
        <w:rPr>
          <w:rFonts w:asciiTheme="minorBidi" w:hAnsiTheme="minorBidi"/>
          <w:lang w:val="en-GB"/>
        </w:rPr>
        <w:t>getting the</w:t>
      </w:r>
      <w:r w:rsidR="00EC2CD7" w:rsidRPr="0054732C">
        <w:rPr>
          <w:rFonts w:asciiTheme="minorBidi" w:hAnsiTheme="minorBidi"/>
          <w:lang w:val="en-GB"/>
        </w:rPr>
        <w:t xml:space="preserve"> </w:t>
      </w:r>
      <w:r w:rsidR="00EC2CD7" w:rsidRPr="0054732C">
        <w:rPr>
          <w:rFonts w:asciiTheme="minorBidi" w:hAnsiTheme="minorBidi"/>
          <w:b/>
          <w:bCs/>
          <w:lang w:val="en-GB"/>
        </w:rPr>
        <w:t>Measle-Mumps-Rubella (MMR) vaccine.</w:t>
      </w:r>
    </w:p>
    <w:p w14:paraId="72190457" w14:textId="77777777" w:rsidR="00FF5983" w:rsidRPr="0054732C" w:rsidRDefault="00EC2CD7" w:rsidP="0054732C">
      <w:pPr>
        <w:pStyle w:val="ListParagraph"/>
        <w:spacing w:line="360" w:lineRule="auto"/>
        <w:ind w:left="360"/>
        <w:jc w:val="both"/>
        <w:rPr>
          <w:rFonts w:asciiTheme="minorBidi" w:hAnsiTheme="minorBidi"/>
          <w:b/>
          <w:bCs/>
          <w:lang w:val="en-GB"/>
        </w:rPr>
      </w:pPr>
      <w:r w:rsidRPr="0054732C">
        <w:rPr>
          <w:rFonts w:asciiTheme="minorBidi" w:hAnsiTheme="minorBidi"/>
          <w:b/>
          <w:bCs/>
          <w:lang w:val="en-GB"/>
        </w:rPr>
        <w:t>PATHOGEN</w:t>
      </w:r>
      <w:r w:rsidR="00295A93">
        <w:rPr>
          <w:rFonts w:asciiTheme="minorBidi" w:hAnsiTheme="minorBidi"/>
          <w:b/>
          <w:bCs/>
          <w:lang w:val="en-GB"/>
        </w:rPr>
        <w:t xml:space="preserve">IC IMAGING OF </w:t>
      </w:r>
      <w:r w:rsidR="00DD1D4E">
        <w:rPr>
          <w:rFonts w:asciiTheme="minorBidi" w:hAnsiTheme="minorBidi"/>
          <w:b/>
          <w:bCs/>
          <w:lang w:val="en-GB"/>
        </w:rPr>
        <w:t>PAROTITIS</w:t>
      </w:r>
    </w:p>
    <w:p w14:paraId="44C880F4" w14:textId="77777777" w:rsidR="00EC2CD7" w:rsidRPr="0054732C" w:rsidRDefault="00FF5983" w:rsidP="0054732C">
      <w:pPr>
        <w:spacing w:line="360" w:lineRule="auto"/>
        <w:jc w:val="both"/>
        <w:rPr>
          <w:rFonts w:asciiTheme="minorBidi" w:hAnsiTheme="minorBidi"/>
          <w:lang w:val="en-GB"/>
        </w:rPr>
      </w:pPr>
      <w:r w:rsidRPr="0054732C">
        <w:rPr>
          <w:rFonts w:asciiTheme="minorBidi" w:hAnsiTheme="minorBidi"/>
          <w:lang w:val="en-GB"/>
        </w:rPr>
        <w:t xml:space="preserve">Mumps </w:t>
      </w:r>
      <w:r w:rsidRPr="0054732C">
        <w:rPr>
          <w:rFonts w:asciiTheme="minorBidi" w:hAnsiTheme="minorBidi"/>
        </w:rPr>
        <w:t>virus is</w:t>
      </w:r>
      <w:r w:rsidR="00295A93">
        <w:rPr>
          <w:rFonts w:asciiTheme="minorBidi" w:hAnsiTheme="minorBidi"/>
          <w:lang w:val="en-GB"/>
        </w:rPr>
        <w:t xml:space="preserve"> transmitted by airborne droplets</w:t>
      </w:r>
      <w:r w:rsidRPr="0054732C">
        <w:rPr>
          <w:rFonts w:asciiTheme="minorBidi" w:hAnsiTheme="minorBidi"/>
        </w:rPr>
        <w:t xml:space="preserve">. It </w:t>
      </w:r>
      <w:r w:rsidR="00295A93">
        <w:rPr>
          <w:rFonts w:asciiTheme="minorBidi" w:hAnsiTheme="minorBidi"/>
          <w:lang w:val="en-GB"/>
        </w:rPr>
        <w:t>proliferates</w:t>
      </w:r>
      <w:r w:rsidRPr="0054732C">
        <w:rPr>
          <w:rFonts w:asciiTheme="minorBidi" w:hAnsiTheme="minorBidi"/>
        </w:rPr>
        <w:t xml:space="preserve"> in the nasopharynx and regional lymph nodes. During viremia, the virus spreads to multiple</w:t>
      </w:r>
      <w:r w:rsidR="00295A93">
        <w:rPr>
          <w:rFonts w:asciiTheme="minorBidi" w:hAnsiTheme="minorBidi"/>
          <w:lang w:val="en-GB"/>
        </w:rPr>
        <w:t xml:space="preserve"> tissues</w:t>
      </w:r>
      <w:r w:rsidRPr="0054732C">
        <w:rPr>
          <w:rFonts w:asciiTheme="minorBidi" w:hAnsiTheme="minorBidi"/>
        </w:rPr>
        <w:t xml:space="preserve"> including the meninges, salivary glands, pancreas, testes, and ovaries. Inflammation </w:t>
      </w:r>
      <w:r w:rsidR="00295A93">
        <w:rPr>
          <w:rFonts w:asciiTheme="minorBidi" w:hAnsiTheme="minorBidi"/>
          <w:lang w:val="en-GB"/>
        </w:rPr>
        <w:t>of the</w:t>
      </w:r>
      <w:r w:rsidRPr="0054732C">
        <w:rPr>
          <w:rFonts w:asciiTheme="minorBidi" w:hAnsiTheme="minorBidi"/>
        </w:rPr>
        <w:t xml:space="preserve"> infected </w:t>
      </w:r>
      <w:r w:rsidR="00E8350C">
        <w:rPr>
          <w:rFonts w:asciiTheme="minorBidi" w:hAnsiTheme="minorBidi"/>
          <w:lang w:val="en-GB"/>
        </w:rPr>
        <w:t>causes the</w:t>
      </w:r>
      <w:r w:rsidRPr="0054732C">
        <w:rPr>
          <w:rFonts w:asciiTheme="minorBidi" w:hAnsiTheme="minorBidi"/>
        </w:rPr>
        <w:t xml:space="preserve"> characteristic symptoms of </w:t>
      </w:r>
      <w:r w:rsidR="00E8350C">
        <w:rPr>
          <w:rFonts w:asciiTheme="minorBidi" w:hAnsiTheme="minorBidi"/>
          <w:lang w:val="en-GB"/>
        </w:rPr>
        <w:t>mumps</w:t>
      </w:r>
      <w:r w:rsidRPr="0054732C">
        <w:rPr>
          <w:rFonts w:asciiTheme="minorBidi" w:hAnsiTheme="minorBidi"/>
        </w:rPr>
        <w:t xml:space="preserve"> and other complications such as orchitis and aseptic meningitis</w:t>
      </w:r>
      <w:r w:rsidRPr="0054732C">
        <w:rPr>
          <w:rFonts w:asciiTheme="minorBidi" w:hAnsiTheme="minorBidi"/>
          <w:lang w:val="en-GB"/>
        </w:rPr>
        <w:t>.</w:t>
      </w:r>
    </w:p>
    <w:p w14:paraId="5B07FA83" w14:textId="77777777" w:rsidR="00FF5983" w:rsidRPr="0054732C" w:rsidRDefault="00FF5983" w:rsidP="0054732C">
      <w:pPr>
        <w:spacing w:line="360" w:lineRule="auto"/>
        <w:jc w:val="both"/>
        <w:rPr>
          <w:rFonts w:asciiTheme="minorBidi" w:hAnsiTheme="minorBidi"/>
          <w:lang w:val="en-GB"/>
        </w:rPr>
      </w:pPr>
      <w:r w:rsidRPr="0054732C">
        <w:rPr>
          <w:rFonts w:asciiTheme="minorBidi" w:hAnsiTheme="minorBidi"/>
        </w:rPr>
        <w:t xml:space="preserve">Mumps virus is a </w:t>
      </w:r>
      <w:r w:rsidRPr="0054732C">
        <w:rPr>
          <w:rFonts w:asciiTheme="minorBidi" w:hAnsiTheme="minorBidi"/>
          <w:b/>
          <w:bCs/>
        </w:rPr>
        <w:t>paramyxovirus</w:t>
      </w:r>
      <w:r w:rsidRPr="0054732C">
        <w:rPr>
          <w:rFonts w:asciiTheme="minorBidi" w:hAnsiTheme="minorBidi"/>
        </w:rPr>
        <w:t xml:space="preserve"> </w:t>
      </w:r>
      <w:r w:rsidR="00E8350C">
        <w:rPr>
          <w:rFonts w:asciiTheme="minorBidi" w:hAnsiTheme="minorBidi"/>
          <w:lang w:val="en-GB"/>
        </w:rPr>
        <w:t>belonging to</w:t>
      </w:r>
      <w:r w:rsidRPr="0054732C">
        <w:rPr>
          <w:rFonts w:asciiTheme="minorBidi" w:hAnsiTheme="minorBidi"/>
        </w:rPr>
        <w:t xml:space="preserve"> the same group as </w:t>
      </w:r>
      <w:r w:rsidR="00E8350C">
        <w:rPr>
          <w:rFonts w:asciiTheme="minorBidi" w:hAnsiTheme="minorBidi"/>
          <w:lang w:val="en-GB"/>
        </w:rPr>
        <w:t xml:space="preserve">the </w:t>
      </w:r>
      <w:r w:rsidRPr="0054732C">
        <w:rPr>
          <w:rFonts w:asciiTheme="minorBidi" w:hAnsiTheme="minorBidi"/>
          <w:b/>
          <w:bCs/>
        </w:rPr>
        <w:t>parainfluenza</w:t>
      </w:r>
      <w:r w:rsidRPr="0054732C">
        <w:rPr>
          <w:rFonts w:asciiTheme="minorBidi" w:hAnsiTheme="minorBidi"/>
        </w:rPr>
        <w:t xml:space="preserve"> and </w:t>
      </w:r>
      <w:r w:rsidRPr="0054732C">
        <w:rPr>
          <w:rFonts w:asciiTheme="minorBidi" w:hAnsiTheme="minorBidi"/>
          <w:b/>
          <w:bCs/>
        </w:rPr>
        <w:t xml:space="preserve">Newcastle disease </w:t>
      </w:r>
      <w:r w:rsidR="00DD1D4E" w:rsidRPr="0054732C">
        <w:rPr>
          <w:rFonts w:asciiTheme="minorBidi" w:hAnsiTheme="minorBidi"/>
          <w:b/>
          <w:bCs/>
        </w:rPr>
        <w:t>virus</w:t>
      </w:r>
      <w:r w:rsidR="00E8350C">
        <w:rPr>
          <w:rFonts w:asciiTheme="minorBidi" w:hAnsiTheme="minorBidi"/>
          <w:lang w:val="en-GB"/>
        </w:rPr>
        <w:t xml:space="preserve"> that </w:t>
      </w:r>
      <w:r w:rsidRPr="0054732C">
        <w:rPr>
          <w:rFonts w:asciiTheme="minorBidi" w:hAnsiTheme="minorBidi"/>
        </w:rPr>
        <w:t xml:space="preserve">produce antibodies that cross-react with </w:t>
      </w:r>
      <w:r w:rsidR="00E8350C">
        <w:rPr>
          <w:rFonts w:asciiTheme="minorBidi" w:hAnsiTheme="minorBidi"/>
          <w:lang w:val="en-GB"/>
        </w:rPr>
        <w:t xml:space="preserve">the </w:t>
      </w:r>
      <w:r w:rsidRPr="0054732C">
        <w:rPr>
          <w:rFonts w:asciiTheme="minorBidi" w:hAnsiTheme="minorBidi"/>
        </w:rPr>
        <w:t xml:space="preserve">mumps virus. </w:t>
      </w:r>
      <w:r w:rsidR="00724F22" w:rsidRPr="0054732C">
        <w:rPr>
          <w:rFonts w:asciiTheme="minorBidi" w:hAnsiTheme="minorBidi"/>
        </w:rPr>
        <w:t xml:space="preserve">Mumps virus </w:t>
      </w:r>
      <w:r w:rsidR="00E8350C">
        <w:rPr>
          <w:rFonts w:asciiTheme="minorBidi" w:hAnsiTheme="minorBidi"/>
          <w:lang w:val="en-GB"/>
        </w:rPr>
        <w:t xml:space="preserve">belongs to the family </w:t>
      </w:r>
      <w:r w:rsidR="00724F22" w:rsidRPr="0054732C">
        <w:rPr>
          <w:rFonts w:asciiTheme="minorBidi" w:hAnsiTheme="minorBidi"/>
          <w:b/>
          <w:bCs/>
        </w:rPr>
        <w:t>Paramyxoviridae, genus Rubulavirus</w:t>
      </w:r>
      <w:r w:rsidR="00724F22" w:rsidRPr="0054732C">
        <w:rPr>
          <w:rFonts w:asciiTheme="minorBidi" w:hAnsiTheme="minorBidi"/>
        </w:rPr>
        <w:t xml:space="preserve">. </w:t>
      </w:r>
      <w:r w:rsidR="00E8350C">
        <w:rPr>
          <w:rFonts w:asciiTheme="minorBidi" w:hAnsiTheme="minorBidi"/>
          <w:lang w:val="en-GB"/>
        </w:rPr>
        <w:t xml:space="preserve">Mumps virus has several </w:t>
      </w:r>
      <w:r w:rsidR="00724F22" w:rsidRPr="0054732C">
        <w:rPr>
          <w:rFonts w:asciiTheme="minorBidi" w:hAnsiTheme="minorBidi"/>
        </w:rPr>
        <w:t>genotypes (strains)</w:t>
      </w:r>
      <w:r w:rsidR="00E8350C">
        <w:rPr>
          <w:rFonts w:asciiTheme="minorBidi" w:hAnsiTheme="minorBidi"/>
          <w:lang w:val="en-GB"/>
        </w:rPr>
        <w:t xml:space="preserve"> but </w:t>
      </w:r>
      <w:r w:rsidR="00724F22" w:rsidRPr="0054732C">
        <w:rPr>
          <w:rFonts w:asciiTheme="minorBidi" w:hAnsiTheme="minorBidi"/>
        </w:rPr>
        <w:t>only one serotype</w:t>
      </w:r>
      <w:r w:rsidR="00724F22" w:rsidRPr="0054732C">
        <w:rPr>
          <w:rFonts w:asciiTheme="minorBidi" w:hAnsiTheme="minorBidi"/>
          <w:lang w:val="en-GB"/>
        </w:rPr>
        <w:t>.</w:t>
      </w:r>
      <w:r w:rsidR="00724F22" w:rsidRPr="0054732C">
        <w:rPr>
          <w:rFonts w:asciiTheme="minorBidi" w:hAnsiTheme="minorBidi"/>
        </w:rPr>
        <w:t xml:space="preserve"> Th</w:t>
      </w:r>
      <w:r w:rsidR="00E8350C">
        <w:rPr>
          <w:rFonts w:asciiTheme="minorBidi" w:hAnsiTheme="minorBidi"/>
          <w:lang w:val="en-GB"/>
        </w:rPr>
        <w:t>is</w:t>
      </w:r>
      <w:r w:rsidRPr="0054732C">
        <w:rPr>
          <w:rFonts w:asciiTheme="minorBidi" w:hAnsiTheme="minorBidi"/>
        </w:rPr>
        <w:t xml:space="preserve"> virus has a single-stranded RNA genome. The virus can be isolated or </w:t>
      </w:r>
      <w:r w:rsidR="00E8350C">
        <w:rPr>
          <w:rFonts w:asciiTheme="minorBidi" w:hAnsiTheme="minorBidi"/>
          <w:lang w:val="en-GB"/>
        </w:rPr>
        <w:t>propagated from egg embryos as well as cultures of various human and monkey tissues</w:t>
      </w:r>
      <w:r w:rsidR="00B65ED8">
        <w:rPr>
          <w:rFonts w:asciiTheme="minorBidi" w:hAnsiTheme="minorBidi"/>
          <w:lang w:val="en-GB"/>
        </w:rPr>
        <w:t xml:space="preserve">. </w:t>
      </w:r>
      <w:r w:rsidRPr="0054732C">
        <w:rPr>
          <w:rFonts w:asciiTheme="minorBidi" w:hAnsiTheme="minorBidi"/>
        </w:rPr>
        <w:t>It has been</w:t>
      </w:r>
      <w:r w:rsidR="00B65ED8">
        <w:rPr>
          <w:rFonts w:asciiTheme="minorBidi" w:hAnsiTheme="minorBidi"/>
          <w:lang w:val="en-GB"/>
        </w:rPr>
        <w:t xml:space="preserve"> isolated </w:t>
      </w:r>
      <w:r w:rsidRPr="0054732C">
        <w:rPr>
          <w:rFonts w:asciiTheme="minorBidi" w:hAnsiTheme="minorBidi"/>
        </w:rPr>
        <w:t>from</w:t>
      </w:r>
      <w:r w:rsidR="00B65ED8">
        <w:rPr>
          <w:rFonts w:asciiTheme="minorBidi" w:hAnsiTheme="minorBidi"/>
          <w:lang w:val="en-GB"/>
        </w:rPr>
        <w:t xml:space="preserve"> </w:t>
      </w:r>
      <w:r w:rsidRPr="0054732C">
        <w:rPr>
          <w:rFonts w:asciiTheme="minorBidi" w:hAnsiTheme="minorBidi"/>
          <w:b/>
          <w:bCs/>
        </w:rPr>
        <w:t>saliva, cerebrospinal fluid, urine, blood, semen, breast</w:t>
      </w:r>
      <w:r w:rsidR="00B65ED8">
        <w:rPr>
          <w:rFonts w:asciiTheme="minorBidi" w:hAnsiTheme="minorBidi"/>
          <w:b/>
          <w:bCs/>
          <w:lang w:val="en-GB"/>
        </w:rPr>
        <w:t xml:space="preserve"> </w:t>
      </w:r>
      <w:r w:rsidRPr="0054732C">
        <w:rPr>
          <w:rFonts w:asciiTheme="minorBidi" w:hAnsiTheme="minorBidi"/>
          <w:b/>
          <w:bCs/>
        </w:rPr>
        <w:t xml:space="preserve">milk, and infected tissues </w:t>
      </w:r>
      <w:r w:rsidRPr="0054732C">
        <w:rPr>
          <w:rFonts w:asciiTheme="minorBidi" w:hAnsiTheme="minorBidi"/>
        </w:rPr>
        <w:t>of</w:t>
      </w:r>
      <w:r w:rsidR="00B65ED8">
        <w:rPr>
          <w:rFonts w:asciiTheme="minorBidi" w:hAnsiTheme="minorBidi"/>
          <w:lang w:val="en-GB"/>
        </w:rPr>
        <w:t xml:space="preserve"> mumps - </w:t>
      </w:r>
      <w:r w:rsidRPr="0054732C">
        <w:rPr>
          <w:rFonts w:asciiTheme="minorBidi" w:hAnsiTheme="minorBidi"/>
          <w:lang w:val="en-GB"/>
        </w:rPr>
        <w:t>infected</w:t>
      </w:r>
      <w:r w:rsidRPr="0054732C">
        <w:rPr>
          <w:rFonts w:asciiTheme="minorBidi" w:hAnsiTheme="minorBidi"/>
        </w:rPr>
        <w:t xml:space="preserve"> </w:t>
      </w:r>
      <w:r w:rsidR="00B65ED8">
        <w:rPr>
          <w:rFonts w:asciiTheme="minorBidi" w:hAnsiTheme="minorBidi"/>
          <w:lang w:val="en-GB"/>
        </w:rPr>
        <w:t>patients</w:t>
      </w:r>
      <w:r w:rsidRPr="0054732C">
        <w:rPr>
          <w:rFonts w:asciiTheme="minorBidi" w:hAnsiTheme="minorBidi"/>
        </w:rPr>
        <w:t>. Mumps virus is rapidly inactivated by</w:t>
      </w:r>
      <w:r w:rsidRPr="0054732C">
        <w:rPr>
          <w:rFonts w:asciiTheme="minorBidi" w:hAnsiTheme="minorBidi"/>
          <w:b/>
          <w:bCs/>
        </w:rPr>
        <w:t xml:space="preserve"> formalin, ether, chloroform, heat</w:t>
      </w:r>
      <w:r w:rsidR="00B65ED8">
        <w:rPr>
          <w:rFonts w:asciiTheme="minorBidi" w:hAnsiTheme="minorBidi"/>
          <w:b/>
          <w:bCs/>
          <w:lang w:val="en-GB"/>
        </w:rPr>
        <w:t xml:space="preserve"> </w:t>
      </w:r>
      <w:r w:rsidRPr="00B65ED8">
        <w:rPr>
          <w:rFonts w:asciiTheme="minorBidi" w:hAnsiTheme="minorBidi"/>
        </w:rPr>
        <w:t>and</w:t>
      </w:r>
      <w:r w:rsidRPr="0054732C">
        <w:rPr>
          <w:rFonts w:asciiTheme="minorBidi" w:hAnsiTheme="minorBidi"/>
          <w:b/>
          <w:bCs/>
        </w:rPr>
        <w:t xml:space="preserve"> ultraviolet light.</w:t>
      </w:r>
    </w:p>
    <w:p w14:paraId="5C2266AE" w14:textId="77777777" w:rsidR="00FF5983" w:rsidRPr="0054732C" w:rsidRDefault="00DD1D4E" w:rsidP="0054732C">
      <w:pPr>
        <w:pStyle w:val="ListParagraph"/>
        <w:spacing w:line="360" w:lineRule="auto"/>
        <w:jc w:val="both"/>
        <w:rPr>
          <w:rFonts w:asciiTheme="minorBidi" w:hAnsiTheme="minorBidi"/>
          <w:b/>
          <w:bCs/>
          <w:lang w:val="en-GB"/>
        </w:rPr>
      </w:pPr>
      <w:r>
        <w:rPr>
          <w:rFonts w:asciiTheme="minorBidi" w:hAnsiTheme="minorBidi"/>
          <w:b/>
          <w:bCs/>
          <w:lang w:val="en-GB"/>
        </w:rPr>
        <w:t>PHARMACEUTICAL</w:t>
      </w:r>
      <w:r w:rsidR="00FF5983" w:rsidRPr="0054732C">
        <w:rPr>
          <w:rFonts w:asciiTheme="minorBidi" w:hAnsiTheme="minorBidi"/>
          <w:b/>
          <w:bCs/>
          <w:lang w:val="en-GB"/>
        </w:rPr>
        <w:t xml:space="preserve"> FEATURES OF </w:t>
      </w:r>
      <w:r>
        <w:rPr>
          <w:rFonts w:asciiTheme="minorBidi" w:hAnsiTheme="minorBidi"/>
          <w:b/>
          <w:bCs/>
          <w:lang w:val="en-GB"/>
        </w:rPr>
        <w:t>PAROTITIS</w:t>
      </w:r>
    </w:p>
    <w:p w14:paraId="2EC9FB0D" w14:textId="77777777" w:rsidR="00067B74" w:rsidRPr="00C270B9" w:rsidRDefault="00067B74" w:rsidP="0054732C">
      <w:pPr>
        <w:spacing w:line="360" w:lineRule="auto"/>
        <w:jc w:val="both"/>
        <w:rPr>
          <w:rFonts w:asciiTheme="minorBidi" w:hAnsiTheme="minorBidi"/>
          <w:lang w:val="en-GB"/>
        </w:rPr>
      </w:pPr>
      <w:r w:rsidRPr="0054732C">
        <w:rPr>
          <w:rFonts w:asciiTheme="minorBidi" w:hAnsiTheme="minorBidi"/>
        </w:rPr>
        <w:t xml:space="preserve">The incubation period </w:t>
      </w:r>
      <w:r w:rsidR="00B65ED8">
        <w:rPr>
          <w:rFonts w:asciiTheme="minorBidi" w:hAnsiTheme="minorBidi"/>
          <w:lang w:val="en-GB"/>
        </w:rPr>
        <w:t>for</w:t>
      </w:r>
      <w:r w:rsidRPr="0054732C">
        <w:rPr>
          <w:rFonts w:asciiTheme="minorBidi" w:hAnsiTheme="minorBidi"/>
        </w:rPr>
        <w:t xml:space="preserve"> mumps </w:t>
      </w:r>
      <w:r w:rsidR="00B65ED8" w:rsidRPr="0054732C">
        <w:rPr>
          <w:rFonts w:asciiTheme="minorBidi" w:hAnsiTheme="minorBidi"/>
        </w:rPr>
        <w:t>ranges</w:t>
      </w:r>
      <w:r w:rsidRPr="0054732C">
        <w:rPr>
          <w:rFonts w:asciiTheme="minorBidi" w:hAnsiTheme="minorBidi"/>
        </w:rPr>
        <w:t xml:space="preserve"> from 12 to 25 days</w:t>
      </w:r>
      <w:r w:rsidR="00B65ED8">
        <w:rPr>
          <w:rFonts w:asciiTheme="minorBidi" w:hAnsiTheme="minorBidi"/>
          <w:lang w:val="en-GB"/>
        </w:rPr>
        <w:t xml:space="preserve"> with an average of 16 to 18 days. Prodromal </w:t>
      </w:r>
      <w:r w:rsidRPr="0054732C">
        <w:rPr>
          <w:rFonts w:asciiTheme="minorBidi" w:hAnsiTheme="minorBidi"/>
        </w:rPr>
        <w:t>symptoms are nonspecific and include myalgia, anorexia, malaise, headache, and low-grade fever. Mumps</w:t>
      </w:r>
      <w:r w:rsidR="00B65ED8">
        <w:rPr>
          <w:rFonts w:asciiTheme="minorBidi" w:hAnsiTheme="minorBidi"/>
          <w:lang w:val="en-GB"/>
        </w:rPr>
        <w:t xml:space="preserve"> can last for about 5 days, with mumps usually swelling of the parotid or other salivary glands. </w:t>
      </w:r>
      <w:r w:rsidRPr="0054732C">
        <w:rPr>
          <w:rFonts w:asciiTheme="minorBidi" w:hAnsiTheme="minorBidi"/>
        </w:rPr>
        <w:t>Parotitis may be unilateral or bilateral, and</w:t>
      </w:r>
      <w:r w:rsidR="00B65ED8">
        <w:rPr>
          <w:rFonts w:asciiTheme="minorBidi" w:hAnsiTheme="minorBidi"/>
          <w:lang w:val="en-GB"/>
        </w:rPr>
        <w:t xml:space="preserve"> there may be</w:t>
      </w:r>
      <w:r w:rsidRPr="0054732C">
        <w:rPr>
          <w:rFonts w:asciiTheme="minorBidi" w:hAnsiTheme="minorBidi"/>
        </w:rPr>
        <w:t xml:space="preserve"> swelling</w:t>
      </w:r>
      <w:r w:rsidR="00B65ED8">
        <w:rPr>
          <w:rFonts w:asciiTheme="minorBidi" w:hAnsiTheme="minorBidi"/>
          <w:lang w:val="en-GB"/>
        </w:rPr>
        <w:t xml:space="preserve"> of one or more </w:t>
      </w:r>
      <w:r w:rsidRPr="0054732C">
        <w:rPr>
          <w:rFonts w:asciiTheme="minorBidi" w:hAnsiTheme="minorBidi"/>
        </w:rPr>
        <w:t xml:space="preserve">salivary glands </w:t>
      </w:r>
      <w:r w:rsidR="008E60CC">
        <w:rPr>
          <w:rFonts w:asciiTheme="minorBidi" w:hAnsiTheme="minorBidi"/>
          <w:lang w:val="en-GB"/>
        </w:rPr>
        <w:t xml:space="preserve">combinations. </w:t>
      </w:r>
      <w:r w:rsidRPr="0054732C">
        <w:rPr>
          <w:rFonts w:asciiTheme="minorBidi" w:hAnsiTheme="minorBidi"/>
        </w:rPr>
        <w:t>Parotitis may first be not</w:t>
      </w:r>
      <w:r w:rsidR="008E60CC">
        <w:rPr>
          <w:rFonts w:asciiTheme="minorBidi" w:hAnsiTheme="minorBidi"/>
          <w:lang w:val="en-GB"/>
        </w:rPr>
        <w:t>iced</w:t>
      </w:r>
      <w:r w:rsidRPr="0054732C">
        <w:rPr>
          <w:rFonts w:asciiTheme="minorBidi" w:hAnsiTheme="minorBidi"/>
        </w:rPr>
        <w:t xml:space="preserve"> as </w:t>
      </w:r>
      <w:r w:rsidR="008E60CC">
        <w:rPr>
          <w:rFonts w:asciiTheme="minorBidi" w:hAnsiTheme="minorBidi"/>
          <w:lang w:val="en-GB"/>
        </w:rPr>
        <w:t xml:space="preserve">pain in the ear </w:t>
      </w:r>
      <w:r w:rsidRPr="0054732C">
        <w:rPr>
          <w:rFonts w:asciiTheme="minorBidi" w:hAnsiTheme="minorBidi"/>
        </w:rPr>
        <w:t>and tenderness on palpation of the angle of the jaw.</w:t>
      </w:r>
      <w:r w:rsidR="008E60CC">
        <w:rPr>
          <w:rFonts w:asciiTheme="minorBidi" w:hAnsiTheme="minorBidi"/>
          <w:lang w:val="en-GB"/>
        </w:rPr>
        <w:t xml:space="preserve"> Described appearance of the contralateral or identical lateral mumps within weeks or months after clear recovery</w:t>
      </w:r>
      <w:r w:rsidRPr="0054732C">
        <w:rPr>
          <w:rFonts w:asciiTheme="minorBidi" w:hAnsiTheme="minorBidi"/>
        </w:rPr>
        <w:t>. Mumps</w:t>
      </w:r>
      <w:r w:rsidR="008E60CC">
        <w:rPr>
          <w:rFonts w:asciiTheme="minorBidi" w:hAnsiTheme="minorBidi"/>
          <w:lang w:val="en-GB"/>
        </w:rPr>
        <w:t xml:space="preserve"> may be nonspecific, with only </w:t>
      </w:r>
      <w:r w:rsidRPr="0054732C">
        <w:rPr>
          <w:rFonts w:asciiTheme="minorBidi" w:hAnsiTheme="minorBidi"/>
        </w:rPr>
        <w:t>primarily respiratory symptoms or</w:t>
      </w:r>
      <w:r w:rsidR="008E60CC">
        <w:rPr>
          <w:rFonts w:asciiTheme="minorBidi" w:hAnsiTheme="minorBidi"/>
          <w:lang w:val="en-GB"/>
        </w:rPr>
        <w:t xml:space="preserve"> asymptomatic infection</w:t>
      </w:r>
      <w:r w:rsidRPr="0054732C">
        <w:rPr>
          <w:rFonts w:asciiTheme="minorBidi" w:hAnsiTheme="minorBidi"/>
        </w:rPr>
        <w:t>. Before the introduction of the mumps vaccine,</w:t>
      </w:r>
      <w:r w:rsidR="008E60CC">
        <w:rPr>
          <w:rFonts w:asciiTheme="minorBidi" w:hAnsiTheme="minorBidi"/>
          <w:lang w:val="en-GB"/>
        </w:rPr>
        <w:t xml:space="preserve"> about </w:t>
      </w:r>
      <w:r w:rsidRPr="0054732C">
        <w:rPr>
          <w:rFonts w:asciiTheme="minorBidi" w:hAnsiTheme="minorBidi"/>
        </w:rPr>
        <w:t>15% to 24% of infections were asymptomatic.</w:t>
      </w:r>
      <w:r w:rsidR="00C270B9">
        <w:rPr>
          <w:rFonts w:asciiTheme="minorBidi" w:hAnsiTheme="minorBidi"/>
          <w:lang w:val="en-GB"/>
        </w:rPr>
        <w:t xml:space="preserve"> Mumps is generally milder in vaccinated individuals, although the frequency of asymptomatic infection in vaccinated individuals is not yet known. Mumps virus is the only infectious agent known to cause mumps. Cases of reinfection after mumps vaccination have been reported.</w:t>
      </w:r>
    </w:p>
    <w:p w14:paraId="15B0F366" w14:textId="77777777" w:rsidR="00FD1FE8" w:rsidRPr="0054732C" w:rsidRDefault="00FD1FE8" w:rsidP="0054732C">
      <w:pPr>
        <w:spacing w:line="360" w:lineRule="auto"/>
        <w:jc w:val="both"/>
        <w:rPr>
          <w:rFonts w:asciiTheme="minorBidi" w:hAnsiTheme="minorBidi"/>
          <w:lang w:val="en-GB"/>
        </w:rPr>
      </w:pPr>
    </w:p>
    <w:p w14:paraId="40764315" w14:textId="77777777" w:rsidR="00FD1FE8" w:rsidRPr="0054732C" w:rsidRDefault="00FD1FE8" w:rsidP="0054732C">
      <w:pPr>
        <w:spacing w:line="360" w:lineRule="auto"/>
        <w:jc w:val="both"/>
        <w:rPr>
          <w:rFonts w:asciiTheme="minorBidi" w:hAnsiTheme="minorBidi"/>
          <w:lang w:val="en-GB"/>
        </w:rPr>
      </w:pPr>
    </w:p>
    <w:p w14:paraId="13F84ADB" w14:textId="77777777" w:rsidR="00FD1FE8" w:rsidRPr="0054732C" w:rsidRDefault="00DD1D4E" w:rsidP="0054732C">
      <w:pPr>
        <w:spacing w:line="360" w:lineRule="auto"/>
        <w:jc w:val="both"/>
        <w:rPr>
          <w:rFonts w:asciiTheme="minorBidi" w:hAnsiTheme="minorBidi"/>
          <w:b/>
          <w:bCs/>
          <w:lang w:val="en-GB"/>
        </w:rPr>
      </w:pPr>
      <w:r>
        <w:rPr>
          <w:rFonts w:asciiTheme="minorBidi" w:hAnsiTheme="minorBidi"/>
          <w:b/>
          <w:bCs/>
          <w:lang w:val="en-GB"/>
        </w:rPr>
        <w:t>Parotitis</w:t>
      </w:r>
      <w:r w:rsidR="00C270B9">
        <w:rPr>
          <w:rFonts w:asciiTheme="minorBidi" w:hAnsiTheme="minorBidi"/>
          <w:b/>
          <w:bCs/>
          <w:lang w:val="en-GB"/>
        </w:rPr>
        <w:t xml:space="preserve"> Symptoms and Complications</w:t>
      </w:r>
      <w:r w:rsidR="00DA094A" w:rsidRPr="0054732C">
        <w:rPr>
          <w:rFonts w:asciiTheme="minorBidi" w:hAnsiTheme="minorBidi"/>
          <w:b/>
          <w:bCs/>
          <w:lang w:val="en-GB"/>
        </w:rPr>
        <w:t>.</w:t>
      </w:r>
    </w:p>
    <w:p w14:paraId="375C7F50" w14:textId="77777777" w:rsidR="00DA094A" w:rsidRPr="0054732C" w:rsidRDefault="00DA094A" w:rsidP="0054732C">
      <w:pPr>
        <w:spacing w:line="360" w:lineRule="auto"/>
        <w:jc w:val="both"/>
        <w:rPr>
          <w:rFonts w:asciiTheme="minorBidi" w:hAnsiTheme="minorBidi"/>
          <w:b/>
          <w:bCs/>
          <w:lang w:val="en-GB"/>
        </w:rPr>
      </w:pPr>
      <w:r w:rsidRPr="0054732C">
        <w:rPr>
          <w:rFonts w:asciiTheme="minorBidi" w:hAnsiTheme="minorBidi"/>
          <w:lang w:val="en-GB"/>
        </w:rPr>
        <w:t>Early</w:t>
      </w:r>
      <w:r w:rsidRPr="0054732C">
        <w:rPr>
          <w:rFonts w:asciiTheme="minorBidi" w:hAnsiTheme="minorBidi"/>
        </w:rPr>
        <w:t xml:space="preserve"> symptoms</w:t>
      </w:r>
      <w:r w:rsidRPr="0054732C">
        <w:rPr>
          <w:rFonts w:asciiTheme="minorBidi" w:hAnsiTheme="minorBidi"/>
          <w:lang w:val="en-GB"/>
        </w:rPr>
        <w:t xml:space="preserve"> of mumps</w:t>
      </w:r>
      <w:r w:rsidRPr="0054732C">
        <w:rPr>
          <w:rFonts w:asciiTheme="minorBidi" w:hAnsiTheme="minorBidi"/>
        </w:rPr>
        <w:t xml:space="preserve"> are often mild. Many people have no symptoms and do</w:t>
      </w:r>
      <w:r w:rsidR="00C270B9">
        <w:rPr>
          <w:rFonts w:asciiTheme="minorBidi" w:hAnsiTheme="minorBidi"/>
          <w:lang w:val="en-GB"/>
        </w:rPr>
        <w:t xml:space="preserve"> not</w:t>
      </w:r>
      <w:r w:rsidRPr="0054732C">
        <w:rPr>
          <w:rFonts w:asciiTheme="minorBidi" w:hAnsiTheme="minorBidi"/>
        </w:rPr>
        <w:t xml:space="preserve"> know they</w:t>
      </w:r>
      <w:r w:rsidR="00C270B9">
        <w:rPr>
          <w:rFonts w:asciiTheme="minorBidi" w:hAnsiTheme="minorBidi"/>
          <w:lang w:val="en-GB"/>
        </w:rPr>
        <w:t xml:space="preserve"> are</w:t>
      </w:r>
      <w:r w:rsidRPr="0054732C">
        <w:rPr>
          <w:rFonts w:asciiTheme="minorBidi" w:hAnsiTheme="minorBidi"/>
        </w:rPr>
        <w:t xml:space="preserve"> infected. Symptoms also do</w:t>
      </w:r>
      <w:r w:rsidR="00C270B9">
        <w:rPr>
          <w:rFonts w:asciiTheme="minorBidi" w:hAnsiTheme="minorBidi"/>
          <w:lang w:val="en-GB"/>
        </w:rPr>
        <w:t xml:space="preserve"> not </w:t>
      </w:r>
      <w:r w:rsidRPr="0054732C">
        <w:rPr>
          <w:rFonts w:asciiTheme="minorBidi" w:hAnsiTheme="minorBidi"/>
        </w:rPr>
        <w:t>appear</w:t>
      </w:r>
      <w:r w:rsidR="00C270B9">
        <w:rPr>
          <w:rFonts w:asciiTheme="minorBidi" w:hAnsiTheme="minorBidi"/>
          <w:lang w:val="en-GB"/>
        </w:rPr>
        <w:t xml:space="preserve"> immediately</w:t>
      </w:r>
      <w:r w:rsidRPr="0054732C">
        <w:rPr>
          <w:rFonts w:asciiTheme="minorBidi" w:hAnsiTheme="minorBidi"/>
        </w:rPr>
        <w:t xml:space="preserve">. The incubation period (time between infection and illness) ranges from </w:t>
      </w:r>
      <w:r w:rsidRPr="0054732C">
        <w:rPr>
          <w:rFonts w:asciiTheme="minorBidi" w:hAnsiTheme="minorBidi"/>
          <w:lang w:val="en-GB"/>
        </w:rPr>
        <w:t>12</w:t>
      </w:r>
      <w:r w:rsidRPr="0054732C">
        <w:rPr>
          <w:rFonts w:asciiTheme="minorBidi" w:hAnsiTheme="minorBidi"/>
        </w:rPr>
        <w:t xml:space="preserve"> to 25 days.</w:t>
      </w:r>
      <w:r w:rsidRPr="0054732C">
        <w:rPr>
          <w:rFonts w:asciiTheme="minorBidi" w:hAnsiTheme="minorBidi"/>
          <w:lang w:val="en-GB"/>
        </w:rPr>
        <w:t xml:space="preserve"> </w:t>
      </w:r>
    </w:p>
    <w:p w14:paraId="728CEC09" w14:textId="77777777" w:rsidR="00DA094A" w:rsidRPr="0054732C" w:rsidRDefault="00DA094A" w:rsidP="0054732C">
      <w:pPr>
        <w:shd w:val="clear" w:color="auto" w:fill="FFFFFF"/>
        <w:spacing w:before="100" w:beforeAutospacing="1" w:after="100" w:afterAutospacing="1" w:line="360" w:lineRule="auto"/>
        <w:jc w:val="both"/>
        <w:rPr>
          <w:rFonts w:asciiTheme="minorBidi" w:hAnsiTheme="minorBidi"/>
          <w:lang w:val="en-GB"/>
        </w:rPr>
      </w:pPr>
      <w:r w:rsidRPr="0054732C">
        <w:rPr>
          <w:rFonts w:asciiTheme="minorBidi" w:hAnsiTheme="minorBidi"/>
          <w:lang w:val="en-GB"/>
        </w:rPr>
        <w:t xml:space="preserve">Mumps </w:t>
      </w:r>
      <w:r w:rsidRPr="0054732C">
        <w:rPr>
          <w:rFonts w:asciiTheme="minorBidi" w:hAnsiTheme="minorBidi"/>
        </w:rPr>
        <w:t>illness starts with the general malaise and discomfort common to other childhood viral illnesses</w:t>
      </w:r>
      <w:r w:rsidRPr="0054732C">
        <w:rPr>
          <w:rFonts w:asciiTheme="minorBidi" w:hAnsiTheme="minorBidi"/>
          <w:lang w:val="en-GB"/>
        </w:rPr>
        <w:t xml:space="preserve"> such as</w:t>
      </w:r>
      <w:r w:rsidRPr="0054732C">
        <w:rPr>
          <w:rFonts w:asciiTheme="minorBidi" w:hAnsiTheme="minorBidi"/>
        </w:rPr>
        <w:t xml:space="preserve"> headache, fever, body aches, poor appetite, and fatigue. Symptoms usually start </w:t>
      </w:r>
      <w:r w:rsidRPr="0054732C">
        <w:rPr>
          <w:rFonts w:asciiTheme="minorBidi" w:hAnsiTheme="minorBidi"/>
          <w:lang w:val="en-GB"/>
        </w:rPr>
        <w:t>12 to 25 days</w:t>
      </w:r>
      <w:r w:rsidRPr="0054732C">
        <w:rPr>
          <w:rFonts w:asciiTheme="minorBidi" w:hAnsiTheme="minorBidi"/>
        </w:rPr>
        <w:t xml:space="preserve"> after exposure to the virus, which spreads easily through contact with infected persons’ respiratory secretions. The symptoms that distinguish mumps from other infections are painful swollen salivary glands, particularly the parotid glands in front of the ears on both sides of the face. Mumps is also known as </w:t>
      </w:r>
      <w:r w:rsidRPr="0054732C">
        <w:rPr>
          <w:rFonts w:asciiTheme="minorBidi" w:hAnsiTheme="minorBidi"/>
          <w:b/>
          <w:bCs/>
        </w:rPr>
        <w:t>infectious parotitis or epidemic parotitis</w:t>
      </w:r>
      <w:r w:rsidRPr="0054732C">
        <w:rPr>
          <w:rFonts w:asciiTheme="minorBidi" w:hAnsiTheme="minorBidi"/>
        </w:rPr>
        <w:t>. Although patients’ typical facial appearance gave</w:t>
      </w:r>
      <w:r w:rsidRPr="0054732C">
        <w:rPr>
          <w:rFonts w:asciiTheme="minorBidi" w:hAnsiTheme="minorBidi"/>
          <w:lang w:val="en-GB"/>
        </w:rPr>
        <w:t xml:space="preserve"> </w:t>
      </w:r>
      <w:r w:rsidRPr="0054732C">
        <w:rPr>
          <w:rFonts w:asciiTheme="minorBidi" w:hAnsiTheme="minorBidi"/>
        </w:rPr>
        <w:t xml:space="preserve">mumps its name, not all patients have swollen parotid glands. Some have </w:t>
      </w:r>
      <w:r w:rsidR="00C270B9">
        <w:rPr>
          <w:rFonts w:asciiTheme="minorBidi" w:hAnsiTheme="minorBidi"/>
          <w:lang w:val="en-GB"/>
        </w:rPr>
        <w:t xml:space="preserve">few </w:t>
      </w:r>
      <w:r w:rsidRPr="0054732C">
        <w:rPr>
          <w:rFonts w:asciiTheme="minorBidi" w:hAnsiTheme="minorBidi"/>
        </w:rPr>
        <w:t xml:space="preserve">or no symptoms. Orchitis (pain and swelling of the testicles) is </w:t>
      </w:r>
      <w:r w:rsidR="00C270B9">
        <w:rPr>
          <w:rFonts w:asciiTheme="minorBidi" w:hAnsiTheme="minorBidi"/>
          <w:lang w:val="en-GB"/>
        </w:rPr>
        <w:t xml:space="preserve">common </w:t>
      </w:r>
      <w:r w:rsidRPr="0054732C">
        <w:rPr>
          <w:rFonts w:asciiTheme="minorBidi" w:hAnsiTheme="minorBidi"/>
        </w:rPr>
        <w:t>in mumps and can</w:t>
      </w:r>
      <w:r w:rsidR="00C270B9">
        <w:rPr>
          <w:rFonts w:asciiTheme="minorBidi" w:hAnsiTheme="minorBidi"/>
          <w:lang w:val="en-GB"/>
        </w:rPr>
        <w:t xml:space="preserve"> rarely</w:t>
      </w:r>
      <w:r w:rsidRPr="0054732C">
        <w:rPr>
          <w:rFonts w:asciiTheme="minorBidi" w:hAnsiTheme="minorBidi"/>
        </w:rPr>
        <w:t xml:space="preserve"> lead to </w:t>
      </w:r>
      <w:r w:rsidR="003362C1">
        <w:rPr>
          <w:rFonts w:asciiTheme="minorBidi" w:hAnsiTheme="minorBidi"/>
          <w:lang w:val="en-GB"/>
        </w:rPr>
        <w:t>reduced</w:t>
      </w:r>
      <w:r w:rsidRPr="0054732C">
        <w:rPr>
          <w:rFonts w:asciiTheme="minorBidi" w:hAnsiTheme="minorBidi"/>
        </w:rPr>
        <w:t xml:space="preserve"> fertility. Less common complications include inflammation of the ovaries</w:t>
      </w:r>
      <w:r w:rsidRPr="0054732C">
        <w:rPr>
          <w:rFonts w:asciiTheme="minorBidi" w:hAnsiTheme="minorBidi"/>
          <w:lang w:val="en-GB"/>
        </w:rPr>
        <w:t xml:space="preserve"> </w:t>
      </w:r>
      <w:r w:rsidR="003362C1">
        <w:rPr>
          <w:rFonts w:asciiTheme="minorBidi" w:hAnsiTheme="minorBidi"/>
          <w:lang w:val="en-GB"/>
        </w:rPr>
        <w:t>also</w:t>
      </w:r>
      <w:r w:rsidRPr="0054732C">
        <w:rPr>
          <w:rFonts w:asciiTheme="minorBidi" w:hAnsiTheme="minorBidi"/>
          <w:lang w:val="en-GB"/>
        </w:rPr>
        <w:t xml:space="preserve"> known as </w:t>
      </w:r>
      <w:r w:rsidRPr="0054732C">
        <w:rPr>
          <w:rFonts w:asciiTheme="minorBidi" w:hAnsiTheme="minorBidi"/>
          <w:b/>
          <w:bCs/>
        </w:rPr>
        <w:t>oophoritis</w:t>
      </w:r>
      <w:r w:rsidRPr="0054732C">
        <w:rPr>
          <w:rFonts w:asciiTheme="minorBidi" w:hAnsiTheme="minorBidi"/>
        </w:rPr>
        <w:t xml:space="preserve">, breast tissue </w:t>
      </w:r>
      <w:r w:rsidRPr="0054732C">
        <w:rPr>
          <w:rFonts w:asciiTheme="minorBidi" w:hAnsiTheme="minorBidi"/>
          <w:b/>
          <w:bCs/>
        </w:rPr>
        <w:t>(mastitis),</w:t>
      </w:r>
      <w:r w:rsidRPr="0054732C">
        <w:rPr>
          <w:rFonts w:asciiTheme="minorBidi" w:hAnsiTheme="minorBidi"/>
        </w:rPr>
        <w:t xml:space="preserve"> pancreas</w:t>
      </w:r>
      <w:r w:rsidRPr="0054732C">
        <w:rPr>
          <w:rFonts w:asciiTheme="minorBidi" w:hAnsiTheme="minorBidi"/>
          <w:b/>
          <w:bCs/>
        </w:rPr>
        <w:t xml:space="preserve"> (pancreatitis),</w:t>
      </w:r>
      <w:r w:rsidRPr="0054732C">
        <w:rPr>
          <w:rFonts w:asciiTheme="minorBidi" w:hAnsiTheme="minorBidi"/>
        </w:rPr>
        <w:t xml:space="preserve"> heart </w:t>
      </w:r>
      <w:r w:rsidRPr="0054732C">
        <w:rPr>
          <w:rFonts w:asciiTheme="minorBidi" w:hAnsiTheme="minorBidi"/>
          <w:b/>
          <w:bCs/>
        </w:rPr>
        <w:t>(myocarditis),</w:t>
      </w:r>
      <w:r w:rsidRPr="0054732C">
        <w:rPr>
          <w:rFonts w:asciiTheme="minorBidi" w:hAnsiTheme="minorBidi"/>
        </w:rPr>
        <w:t xml:space="preserve"> and joints </w:t>
      </w:r>
      <w:r w:rsidRPr="0054732C">
        <w:rPr>
          <w:rFonts w:asciiTheme="minorBidi" w:hAnsiTheme="minorBidi"/>
          <w:b/>
          <w:bCs/>
        </w:rPr>
        <w:t>(arthritis).</w:t>
      </w:r>
      <w:r w:rsidRPr="0054732C">
        <w:rPr>
          <w:rFonts w:asciiTheme="minorBidi" w:hAnsiTheme="minorBidi"/>
        </w:rPr>
        <w:t xml:space="preserve"> </w:t>
      </w:r>
      <w:r w:rsidR="003362C1">
        <w:rPr>
          <w:rFonts w:asciiTheme="minorBidi" w:hAnsiTheme="minorBidi"/>
          <w:lang w:val="en-GB"/>
        </w:rPr>
        <w:t xml:space="preserve">A </w:t>
      </w:r>
      <w:r w:rsidRPr="0054732C">
        <w:rPr>
          <w:rFonts w:asciiTheme="minorBidi" w:hAnsiTheme="minorBidi"/>
        </w:rPr>
        <w:t>Serious complication of mumps</w:t>
      </w:r>
      <w:r w:rsidR="003362C1">
        <w:rPr>
          <w:rFonts w:asciiTheme="minorBidi" w:hAnsiTheme="minorBidi"/>
          <w:lang w:val="en-GB"/>
        </w:rPr>
        <w:t xml:space="preserve"> is damage to the membrane of the </w:t>
      </w:r>
      <w:r w:rsidRPr="0054732C">
        <w:rPr>
          <w:rFonts w:asciiTheme="minorBidi" w:hAnsiTheme="minorBidi"/>
        </w:rPr>
        <w:t xml:space="preserve">brain and spinal cord </w:t>
      </w:r>
      <w:r w:rsidRPr="0054732C">
        <w:rPr>
          <w:rFonts w:asciiTheme="minorBidi" w:hAnsiTheme="minorBidi"/>
          <w:b/>
          <w:bCs/>
        </w:rPr>
        <w:t xml:space="preserve">(meningitis) </w:t>
      </w:r>
      <w:r w:rsidRPr="0054732C">
        <w:rPr>
          <w:rFonts w:asciiTheme="minorBidi" w:hAnsiTheme="minorBidi"/>
        </w:rPr>
        <w:t xml:space="preserve">or the brain </w:t>
      </w:r>
      <w:r w:rsidRPr="0054732C">
        <w:rPr>
          <w:rFonts w:asciiTheme="minorBidi" w:hAnsiTheme="minorBidi"/>
          <w:b/>
          <w:bCs/>
        </w:rPr>
        <w:t>(encephalitis</w:t>
      </w:r>
      <w:r w:rsidRPr="0054732C">
        <w:rPr>
          <w:rFonts w:asciiTheme="minorBidi" w:hAnsiTheme="minorBidi"/>
        </w:rPr>
        <w:t>). Hearing loss is a</w:t>
      </w:r>
      <w:r w:rsidR="003362C1">
        <w:rPr>
          <w:rFonts w:asciiTheme="minorBidi" w:hAnsiTheme="minorBidi"/>
          <w:lang w:val="en-GB"/>
        </w:rPr>
        <w:t xml:space="preserve"> rare</w:t>
      </w:r>
      <w:r w:rsidRPr="0054732C">
        <w:rPr>
          <w:rFonts w:asciiTheme="minorBidi" w:hAnsiTheme="minorBidi"/>
        </w:rPr>
        <w:t xml:space="preserve"> complication. Death </w:t>
      </w:r>
      <w:r w:rsidR="003362C1">
        <w:rPr>
          <w:rFonts w:asciiTheme="minorBidi" w:hAnsiTheme="minorBidi"/>
          <w:lang w:val="en-GB"/>
        </w:rPr>
        <w:t xml:space="preserve">from </w:t>
      </w:r>
      <w:r w:rsidRPr="0054732C">
        <w:rPr>
          <w:rFonts w:asciiTheme="minorBidi" w:hAnsiTheme="minorBidi"/>
          <w:b/>
          <w:bCs/>
        </w:rPr>
        <w:t>myocarditis</w:t>
      </w:r>
      <w:r w:rsidRPr="0054732C">
        <w:rPr>
          <w:rFonts w:asciiTheme="minorBidi" w:hAnsiTheme="minorBidi"/>
        </w:rPr>
        <w:t xml:space="preserve"> and </w:t>
      </w:r>
      <w:r w:rsidRPr="0054732C">
        <w:rPr>
          <w:rFonts w:asciiTheme="minorBidi" w:hAnsiTheme="minorBidi"/>
          <w:b/>
          <w:bCs/>
        </w:rPr>
        <w:t>encephalitis</w:t>
      </w:r>
      <w:r w:rsidRPr="0054732C">
        <w:rPr>
          <w:rFonts w:asciiTheme="minorBidi" w:hAnsiTheme="minorBidi"/>
        </w:rPr>
        <w:t xml:space="preserve"> </w:t>
      </w:r>
      <w:r w:rsidR="003362C1">
        <w:rPr>
          <w:rFonts w:asciiTheme="minorBidi" w:hAnsiTheme="minorBidi"/>
          <w:lang w:val="en-GB"/>
        </w:rPr>
        <w:t>is</w:t>
      </w:r>
      <w:r w:rsidRPr="0054732C">
        <w:rPr>
          <w:rFonts w:asciiTheme="minorBidi" w:hAnsiTheme="minorBidi"/>
        </w:rPr>
        <w:t xml:space="preserve"> very rare.</w:t>
      </w:r>
      <w:r w:rsidR="00FD1FE8" w:rsidRPr="0054732C">
        <w:rPr>
          <w:rFonts w:asciiTheme="minorBidi" w:hAnsiTheme="minorBidi"/>
          <w:lang w:val="en-GB"/>
        </w:rPr>
        <w:t xml:space="preserve"> If any of the above symptoms </w:t>
      </w:r>
      <w:r w:rsidR="003362C1">
        <w:rPr>
          <w:rFonts w:asciiTheme="minorBidi" w:hAnsiTheme="minorBidi"/>
          <w:lang w:val="en-GB"/>
        </w:rPr>
        <w:t>appear in a</w:t>
      </w:r>
      <w:r w:rsidR="00FD1FE8" w:rsidRPr="0054732C">
        <w:rPr>
          <w:rFonts w:asciiTheme="minorBidi" w:hAnsiTheme="minorBidi"/>
          <w:lang w:val="en-GB"/>
        </w:rPr>
        <w:t xml:space="preserve"> child,</w:t>
      </w:r>
      <w:r w:rsidR="003362C1">
        <w:rPr>
          <w:rFonts w:asciiTheme="minorBidi" w:hAnsiTheme="minorBidi"/>
          <w:lang w:val="en-GB"/>
        </w:rPr>
        <w:t xml:space="preserve"> a doctor should </w:t>
      </w:r>
      <w:r w:rsidR="00FD1FE8" w:rsidRPr="0054732C">
        <w:rPr>
          <w:rFonts w:asciiTheme="minorBidi" w:hAnsiTheme="minorBidi"/>
          <w:lang w:val="en-GB"/>
        </w:rPr>
        <w:t xml:space="preserve">be consulted. </w:t>
      </w:r>
    </w:p>
    <w:p w14:paraId="23481C84" w14:textId="77777777" w:rsidR="008E03B3" w:rsidRPr="0054732C" w:rsidRDefault="008E03B3" w:rsidP="0054732C">
      <w:pPr>
        <w:shd w:val="clear" w:color="auto" w:fill="FFFFFF"/>
        <w:spacing w:before="100" w:beforeAutospacing="1" w:after="100" w:afterAutospacing="1" w:line="360" w:lineRule="auto"/>
        <w:jc w:val="both"/>
        <w:rPr>
          <w:rFonts w:asciiTheme="minorBidi" w:hAnsiTheme="minorBidi"/>
          <w:b/>
          <w:bCs/>
          <w:lang w:val="en-GB"/>
        </w:rPr>
      </w:pPr>
      <w:r w:rsidRPr="0054732C">
        <w:rPr>
          <w:rFonts w:asciiTheme="minorBidi" w:hAnsiTheme="minorBidi"/>
          <w:b/>
          <w:bCs/>
          <w:lang w:val="en-GB"/>
        </w:rPr>
        <w:t>Management and Treatment of Mumps</w:t>
      </w:r>
    </w:p>
    <w:p w14:paraId="207AC88D" w14:textId="77777777" w:rsidR="00F44930" w:rsidRPr="0054732C" w:rsidRDefault="00F44930" w:rsidP="0054732C">
      <w:pPr>
        <w:shd w:val="clear" w:color="auto" w:fill="FFFFFF"/>
        <w:spacing w:before="100" w:beforeAutospacing="1" w:after="100" w:afterAutospacing="1" w:line="360" w:lineRule="auto"/>
        <w:jc w:val="both"/>
        <w:rPr>
          <w:rFonts w:asciiTheme="minorBidi" w:hAnsiTheme="minorBidi"/>
        </w:rPr>
      </w:pPr>
      <w:r w:rsidRPr="0054732C">
        <w:rPr>
          <w:rFonts w:asciiTheme="minorBidi" w:hAnsiTheme="minorBidi"/>
          <w:lang w:val="en-GB"/>
        </w:rPr>
        <w:t xml:space="preserve">Medical </w:t>
      </w:r>
      <w:r w:rsidRPr="0054732C">
        <w:rPr>
          <w:rFonts w:asciiTheme="minorBidi" w:hAnsiTheme="minorBidi"/>
        </w:rPr>
        <w:t>care is supportive to help relieve symptoms and address complications.</w:t>
      </w:r>
      <w:r w:rsidRPr="0054732C">
        <w:rPr>
          <w:rFonts w:asciiTheme="minorBidi" w:hAnsiTheme="minorBidi"/>
          <w:lang w:val="en-GB"/>
        </w:rPr>
        <w:t xml:space="preserve"> </w:t>
      </w:r>
      <w:r w:rsidRPr="0054732C">
        <w:rPr>
          <w:rFonts w:asciiTheme="minorBidi" w:hAnsiTheme="minorBidi"/>
        </w:rPr>
        <w:t xml:space="preserve">Post-exposure use of vaccine or Immune Globulin (IG) is not effective for </w:t>
      </w:r>
      <w:r w:rsidRPr="0054732C">
        <w:rPr>
          <w:rFonts w:asciiTheme="minorBidi" w:hAnsiTheme="minorBidi"/>
          <w:lang w:val="en-GB"/>
        </w:rPr>
        <w:t xml:space="preserve">the treatment of </w:t>
      </w:r>
      <w:r w:rsidRPr="0054732C">
        <w:rPr>
          <w:rFonts w:asciiTheme="minorBidi" w:hAnsiTheme="minorBidi"/>
        </w:rPr>
        <w:t>mumps.</w:t>
      </w:r>
    </w:p>
    <w:p w14:paraId="216C7F79" w14:textId="77777777" w:rsidR="00F44930" w:rsidRPr="005C4CAB" w:rsidRDefault="008E03B3" w:rsidP="0054732C">
      <w:pPr>
        <w:shd w:val="clear" w:color="auto" w:fill="FFFFFF"/>
        <w:spacing w:before="100" w:beforeAutospacing="1" w:after="100" w:afterAutospacing="1" w:line="360" w:lineRule="auto"/>
        <w:jc w:val="both"/>
        <w:rPr>
          <w:rFonts w:asciiTheme="minorBidi" w:hAnsiTheme="minorBidi"/>
          <w:lang w:val="en-GB"/>
        </w:rPr>
      </w:pPr>
      <w:r w:rsidRPr="0054732C">
        <w:rPr>
          <w:rFonts w:asciiTheme="minorBidi" w:hAnsiTheme="minorBidi"/>
        </w:rPr>
        <w:t xml:space="preserve">There is no drug that eradicates the mumps virus. Treatment is mostly aimed at alleviating symptoms and includes anti-inflammatory medications like </w:t>
      </w:r>
      <w:r w:rsidRPr="0054732C">
        <w:rPr>
          <w:rFonts w:asciiTheme="minorBidi" w:hAnsiTheme="minorBidi"/>
          <w:b/>
          <w:bCs/>
        </w:rPr>
        <w:t>ibuprofen</w:t>
      </w:r>
      <w:r w:rsidRPr="0054732C">
        <w:rPr>
          <w:rFonts w:asciiTheme="minorBidi" w:hAnsiTheme="minorBidi"/>
        </w:rPr>
        <w:t xml:space="preserve"> and </w:t>
      </w:r>
      <w:r w:rsidRPr="0054732C">
        <w:rPr>
          <w:rFonts w:asciiTheme="minorBidi" w:hAnsiTheme="minorBidi"/>
          <w:b/>
          <w:bCs/>
        </w:rPr>
        <w:t>cold packs over swollen parotids or testicle</w:t>
      </w:r>
      <w:r w:rsidR="00F44930" w:rsidRPr="0054732C">
        <w:rPr>
          <w:rFonts w:asciiTheme="minorBidi" w:hAnsiTheme="minorBidi"/>
          <w:lang w:val="en-GB"/>
        </w:rPr>
        <w:t xml:space="preserve">. </w:t>
      </w:r>
      <w:r w:rsidR="00F44930" w:rsidRPr="0054732C">
        <w:rPr>
          <w:rFonts w:asciiTheme="minorBidi" w:hAnsiTheme="minorBidi"/>
        </w:rPr>
        <w:t>The following steps can help manage symptoms</w:t>
      </w:r>
      <w:r w:rsidR="00F44930" w:rsidRPr="0054732C">
        <w:rPr>
          <w:rFonts w:asciiTheme="minorBidi" w:hAnsiTheme="minorBidi"/>
          <w:b/>
          <w:bCs/>
        </w:rPr>
        <w:t>:</w:t>
      </w:r>
      <w:r w:rsidR="00F44930" w:rsidRPr="0054732C">
        <w:rPr>
          <w:rFonts w:asciiTheme="minorBidi" w:hAnsiTheme="minorBidi"/>
          <w:b/>
          <w:bCs/>
          <w:lang w:val="en-GB"/>
        </w:rPr>
        <w:t xml:space="preserve"> </w:t>
      </w:r>
      <w:r w:rsidR="00F44930" w:rsidRPr="0054732C">
        <w:rPr>
          <w:rFonts w:asciiTheme="minorBidi" w:eastAsia="Times New Roman" w:hAnsiTheme="minorBidi"/>
          <w:b/>
          <w:bCs/>
        </w:rPr>
        <w:t>Drink plenty of fluids</w:t>
      </w:r>
      <w:r w:rsidR="00F44930" w:rsidRPr="0054732C">
        <w:rPr>
          <w:rFonts w:asciiTheme="minorBidi" w:eastAsia="Times New Roman" w:hAnsiTheme="minorBidi"/>
          <w:b/>
          <w:bCs/>
          <w:lang w:val="en-GB"/>
        </w:rPr>
        <w:t xml:space="preserve">, </w:t>
      </w:r>
      <w:r w:rsidR="00F44930" w:rsidRPr="0054732C">
        <w:rPr>
          <w:rFonts w:asciiTheme="minorBidi" w:eastAsia="Times New Roman" w:hAnsiTheme="minorBidi"/>
          <w:b/>
          <w:bCs/>
        </w:rPr>
        <w:t>gargle warm salt water</w:t>
      </w:r>
      <w:r w:rsidR="00F44930" w:rsidRPr="0054732C">
        <w:rPr>
          <w:rFonts w:asciiTheme="minorBidi" w:eastAsia="Times New Roman" w:hAnsiTheme="minorBidi"/>
          <w:b/>
          <w:bCs/>
          <w:lang w:val="en-GB"/>
        </w:rPr>
        <w:t>, e</w:t>
      </w:r>
      <w:r w:rsidR="00F44930" w:rsidRPr="0054732C">
        <w:rPr>
          <w:rFonts w:asciiTheme="minorBidi" w:eastAsia="Times New Roman" w:hAnsiTheme="minorBidi"/>
          <w:b/>
          <w:bCs/>
        </w:rPr>
        <w:t>at soft, easy-to-chew foods</w:t>
      </w:r>
      <w:r w:rsidR="00F44930" w:rsidRPr="0054732C">
        <w:rPr>
          <w:rFonts w:asciiTheme="minorBidi" w:eastAsia="Times New Roman" w:hAnsiTheme="minorBidi"/>
          <w:b/>
          <w:bCs/>
          <w:lang w:val="en-GB"/>
        </w:rPr>
        <w:t>, a</w:t>
      </w:r>
      <w:r w:rsidR="00F44930" w:rsidRPr="0054732C">
        <w:rPr>
          <w:rFonts w:asciiTheme="minorBidi" w:eastAsia="Times New Roman" w:hAnsiTheme="minorBidi"/>
          <w:b/>
          <w:bCs/>
        </w:rPr>
        <w:t>void acidic foods that make your mouth water</w:t>
      </w:r>
      <w:r w:rsidR="00F44930" w:rsidRPr="0054732C">
        <w:rPr>
          <w:rFonts w:asciiTheme="minorBidi" w:eastAsia="Times New Roman" w:hAnsiTheme="minorBidi"/>
          <w:b/>
          <w:bCs/>
          <w:lang w:val="en-GB"/>
        </w:rPr>
        <w:t>, s</w:t>
      </w:r>
      <w:r w:rsidR="00F44930" w:rsidRPr="0054732C">
        <w:rPr>
          <w:rFonts w:asciiTheme="minorBidi" w:eastAsia="Times New Roman" w:hAnsiTheme="minorBidi"/>
          <w:b/>
          <w:bCs/>
        </w:rPr>
        <w:t>uck on an ice pop to soothe a sore throat</w:t>
      </w:r>
      <w:r w:rsidR="00F44930" w:rsidRPr="0054732C">
        <w:rPr>
          <w:rFonts w:asciiTheme="minorBidi" w:eastAsia="Times New Roman" w:hAnsiTheme="minorBidi"/>
          <w:b/>
          <w:bCs/>
          <w:lang w:val="en-GB"/>
        </w:rPr>
        <w:t xml:space="preserve">, </w:t>
      </w:r>
      <w:r w:rsidR="00F44930" w:rsidRPr="0054732C">
        <w:rPr>
          <w:rFonts w:asciiTheme="minorBidi" w:eastAsia="Times New Roman" w:hAnsiTheme="minorBidi"/>
          <w:b/>
          <w:bCs/>
        </w:rPr>
        <w:t>Place ice or heat packs on swollen glands</w:t>
      </w:r>
      <w:r w:rsidR="00F44930" w:rsidRPr="0054732C">
        <w:rPr>
          <w:rFonts w:asciiTheme="minorBidi" w:eastAsia="Times New Roman" w:hAnsiTheme="minorBidi"/>
          <w:b/>
          <w:bCs/>
          <w:lang w:val="en-GB"/>
        </w:rPr>
        <w:t xml:space="preserve">, </w:t>
      </w:r>
      <w:r w:rsidR="00D30EFE" w:rsidRPr="0054732C">
        <w:rPr>
          <w:rFonts w:asciiTheme="minorBidi" w:eastAsia="Times New Roman" w:hAnsiTheme="minorBidi"/>
          <w:b/>
          <w:bCs/>
        </w:rPr>
        <w:t>take</w:t>
      </w:r>
      <w:r w:rsidR="00F44930" w:rsidRPr="0054732C">
        <w:rPr>
          <w:rFonts w:asciiTheme="minorBidi" w:eastAsia="Times New Roman" w:hAnsiTheme="minorBidi"/>
          <w:b/>
          <w:bCs/>
        </w:rPr>
        <w:t xml:space="preserve"> non-aspirin medications such as acetaminophen and ibuprofen to reduce fever and help with pain.</w:t>
      </w:r>
      <w:r w:rsidR="00F44930" w:rsidRPr="0054732C">
        <w:rPr>
          <w:rFonts w:asciiTheme="minorBidi" w:hAnsiTheme="minorBidi"/>
          <w:lang w:val="en-GB"/>
        </w:rPr>
        <w:t xml:space="preserve"> Aspirin must not be given to children. </w:t>
      </w:r>
      <w:r w:rsidR="005C4CAB">
        <w:rPr>
          <w:rFonts w:asciiTheme="minorBidi" w:hAnsiTheme="minorBidi"/>
          <w:lang w:val="en-GB"/>
        </w:rPr>
        <w:t>Taking aspirin in children with a virus such as mumps can cause Reye’s syndrome, a dangerous illness that can cause liver failure, brain edema, and even death.</w:t>
      </w:r>
    </w:p>
    <w:p w14:paraId="5A630BEA" w14:textId="77777777" w:rsidR="00890A49" w:rsidRPr="0054732C" w:rsidRDefault="00890A49" w:rsidP="0054732C">
      <w:pPr>
        <w:spacing w:line="360" w:lineRule="auto"/>
        <w:jc w:val="both"/>
        <w:rPr>
          <w:rFonts w:asciiTheme="minorBidi" w:eastAsia="Times New Roman" w:hAnsiTheme="minorBidi"/>
          <w:b/>
          <w:bCs/>
          <w:shd w:val="clear" w:color="auto" w:fill="FFFFFF"/>
          <w:lang w:val="en-GB"/>
        </w:rPr>
      </w:pPr>
      <w:r w:rsidRPr="0054732C">
        <w:rPr>
          <w:rFonts w:asciiTheme="minorBidi" w:eastAsia="Times New Roman" w:hAnsiTheme="minorBidi"/>
          <w:b/>
          <w:bCs/>
          <w:shd w:val="clear" w:color="auto" w:fill="FFFFFF"/>
          <w:lang w:val="en-GB"/>
        </w:rPr>
        <w:t>C</w:t>
      </w:r>
      <w:r w:rsidR="00E810A2">
        <w:rPr>
          <w:rFonts w:asciiTheme="minorBidi" w:eastAsia="Times New Roman" w:hAnsiTheme="minorBidi"/>
          <w:b/>
          <w:bCs/>
          <w:shd w:val="clear" w:color="auto" w:fill="FFFFFF"/>
          <w:lang w:val="en-GB"/>
        </w:rPr>
        <w:t>linical control and management of parotitis (mumps)</w:t>
      </w:r>
    </w:p>
    <w:p w14:paraId="24CCEA60" w14:textId="77777777" w:rsidR="00890A49" w:rsidRPr="0054732C" w:rsidRDefault="00890A49" w:rsidP="0054732C">
      <w:pPr>
        <w:shd w:val="clear" w:color="auto" w:fill="FFFFFF"/>
        <w:spacing w:before="100" w:beforeAutospacing="1" w:after="100" w:afterAutospacing="1" w:line="360" w:lineRule="auto"/>
        <w:jc w:val="both"/>
        <w:rPr>
          <w:rFonts w:asciiTheme="minorBidi" w:hAnsiTheme="minorBidi"/>
        </w:rPr>
      </w:pPr>
      <w:r w:rsidRPr="0054732C">
        <w:rPr>
          <w:rFonts w:asciiTheme="minorBidi" w:hAnsiTheme="minorBidi"/>
        </w:rPr>
        <w:t>Mumps is a</w:t>
      </w:r>
      <w:r w:rsidR="00E810A2">
        <w:rPr>
          <w:rFonts w:asciiTheme="minorBidi" w:hAnsiTheme="minorBidi"/>
          <w:lang w:val="en-GB"/>
        </w:rPr>
        <w:t xml:space="preserve">n easily </w:t>
      </w:r>
      <w:r w:rsidRPr="0054732C">
        <w:rPr>
          <w:rFonts w:asciiTheme="minorBidi" w:hAnsiTheme="minorBidi"/>
        </w:rPr>
        <w:t>preventable disease</w:t>
      </w:r>
      <w:r w:rsidR="00E810A2">
        <w:rPr>
          <w:rFonts w:asciiTheme="minorBidi" w:hAnsiTheme="minorBidi"/>
          <w:lang w:val="en-GB"/>
        </w:rPr>
        <w:t xml:space="preserve"> due to</w:t>
      </w:r>
      <w:r w:rsidRPr="0054732C">
        <w:rPr>
          <w:rFonts w:asciiTheme="minorBidi" w:hAnsiTheme="minorBidi"/>
        </w:rPr>
        <w:t xml:space="preserve"> the effectiveness of the mumps vaccine. Healthcare </w:t>
      </w:r>
      <w:r w:rsidR="00E810A2">
        <w:rPr>
          <w:rFonts w:asciiTheme="minorBidi" w:hAnsiTheme="minorBidi"/>
          <w:lang w:val="en-GB"/>
        </w:rPr>
        <w:t>workers</w:t>
      </w:r>
      <w:r w:rsidRPr="0054732C">
        <w:rPr>
          <w:rFonts w:asciiTheme="minorBidi" w:hAnsiTheme="minorBidi"/>
        </w:rPr>
        <w:t xml:space="preserve"> usually </w:t>
      </w:r>
      <w:r w:rsidR="00E810A2">
        <w:rPr>
          <w:rFonts w:asciiTheme="minorBidi" w:hAnsiTheme="minorBidi"/>
          <w:lang w:val="en-GB"/>
        </w:rPr>
        <w:t>administer mumps vaccine</w:t>
      </w:r>
      <w:r w:rsidRPr="0054732C">
        <w:rPr>
          <w:rFonts w:asciiTheme="minorBidi" w:hAnsiTheme="minorBidi"/>
        </w:rPr>
        <w:t xml:space="preserve"> as part of a combination vaccine </w:t>
      </w:r>
      <w:r w:rsidR="00E810A2">
        <w:rPr>
          <w:rFonts w:asciiTheme="minorBidi" w:hAnsiTheme="minorBidi"/>
          <w:lang w:val="en-GB"/>
        </w:rPr>
        <w:t xml:space="preserve">to prevent </w:t>
      </w:r>
      <w:hyperlink r:id="rId7" w:tgtFrame="_blank" w:history="1">
        <w:r w:rsidRPr="0054732C">
          <w:rPr>
            <w:rFonts w:asciiTheme="minorBidi" w:hAnsiTheme="minorBidi"/>
            <w:b/>
            <w:bCs/>
          </w:rPr>
          <w:t>measles</w:t>
        </w:r>
      </w:hyperlink>
      <w:r w:rsidRPr="0054732C">
        <w:rPr>
          <w:rFonts w:asciiTheme="minorBidi" w:hAnsiTheme="minorBidi"/>
          <w:b/>
          <w:bCs/>
        </w:rPr>
        <w:t>,</w:t>
      </w:r>
      <w:r w:rsidRPr="0054732C">
        <w:rPr>
          <w:rFonts w:asciiTheme="minorBidi" w:hAnsiTheme="minorBidi"/>
        </w:rPr>
        <w:t xml:space="preserve"> </w:t>
      </w:r>
      <w:r w:rsidRPr="0054732C">
        <w:rPr>
          <w:rFonts w:asciiTheme="minorBidi" w:hAnsiTheme="minorBidi"/>
          <w:b/>
          <w:bCs/>
        </w:rPr>
        <w:t>mumps</w:t>
      </w:r>
      <w:r w:rsidRPr="0054732C">
        <w:rPr>
          <w:rFonts w:asciiTheme="minorBidi" w:hAnsiTheme="minorBidi"/>
        </w:rPr>
        <w:t xml:space="preserve"> and </w:t>
      </w:r>
      <w:hyperlink r:id="rId8" w:tgtFrame="_blank" w:history="1">
        <w:r w:rsidRPr="0054732C">
          <w:rPr>
            <w:rFonts w:asciiTheme="minorBidi" w:hAnsiTheme="minorBidi"/>
            <w:b/>
            <w:bCs/>
          </w:rPr>
          <w:t>rubella</w:t>
        </w:r>
      </w:hyperlink>
      <w:r w:rsidRPr="0054732C">
        <w:rPr>
          <w:rFonts w:asciiTheme="minorBidi" w:hAnsiTheme="minorBidi"/>
        </w:rPr>
        <w:t>.</w:t>
      </w:r>
    </w:p>
    <w:p w14:paraId="64481A99" w14:textId="77777777" w:rsidR="00890A49" w:rsidRPr="00E810A2" w:rsidRDefault="00890A49" w:rsidP="0054732C">
      <w:pPr>
        <w:shd w:val="clear" w:color="auto" w:fill="FFFFFF"/>
        <w:spacing w:before="100" w:beforeAutospacing="1" w:after="100" w:afterAutospacing="1" w:line="360" w:lineRule="auto"/>
        <w:jc w:val="both"/>
        <w:rPr>
          <w:rFonts w:asciiTheme="minorBidi" w:hAnsiTheme="minorBidi"/>
          <w:lang w:val="en-GB"/>
        </w:rPr>
      </w:pPr>
      <w:r w:rsidRPr="0054732C">
        <w:rPr>
          <w:rFonts w:asciiTheme="minorBidi" w:hAnsiTheme="minorBidi"/>
        </w:rPr>
        <w:t>Children</w:t>
      </w:r>
      <w:r w:rsidR="00E810A2">
        <w:rPr>
          <w:rFonts w:asciiTheme="minorBidi" w:hAnsiTheme="minorBidi"/>
          <w:lang w:val="en-GB"/>
        </w:rPr>
        <w:t xml:space="preserve"> typically</w:t>
      </w:r>
      <w:r w:rsidRPr="0054732C">
        <w:rPr>
          <w:rFonts w:asciiTheme="minorBidi" w:hAnsiTheme="minorBidi"/>
        </w:rPr>
        <w:t xml:space="preserve"> receive </w:t>
      </w:r>
      <w:r w:rsidR="00E810A2">
        <w:rPr>
          <w:rFonts w:asciiTheme="minorBidi" w:hAnsiTheme="minorBidi"/>
          <w:lang w:val="en-GB"/>
        </w:rPr>
        <w:t>2</w:t>
      </w:r>
      <w:r w:rsidRPr="0054732C">
        <w:rPr>
          <w:rFonts w:asciiTheme="minorBidi" w:hAnsiTheme="minorBidi"/>
        </w:rPr>
        <w:t xml:space="preserve"> doses of the </w:t>
      </w:r>
      <w:r w:rsidR="00E810A2">
        <w:rPr>
          <w:rFonts w:asciiTheme="minorBidi" w:hAnsiTheme="minorBidi"/>
          <w:lang w:val="en-GB"/>
        </w:rPr>
        <w:t>M</w:t>
      </w:r>
      <w:r w:rsidRPr="0054732C">
        <w:rPr>
          <w:rFonts w:asciiTheme="minorBidi" w:hAnsiTheme="minorBidi"/>
        </w:rPr>
        <w:t>easles-</w:t>
      </w:r>
      <w:r w:rsidR="00E810A2">
        <w:rPr>
          <w:rFonts w:asciiTheme="minorBidi" w:hAnsiTheme="minorBidi"/>
          <w:lang w:val="en-GB"/>
        </w:rPr>
        <w:t>M</w:t>
      </w:r>
      <w:r w:rsidRPr="0054732C">
        <w:rPr>
          <w:rFonts w:asciiTheme="minorBidi" w:hAnsiTheme="minorBidi"/>
        </w:rPr>
        <w:t>umps-</w:t>
      </w:r>
      <w:r w:rsidR="00E810A2">
        <w:rPr>
          <w:rFonts w:asciiTheme="minorBidi" w:hAnsiTheme="minorBidi"/>
          <w:lang w:val="en-GB"/>
        </w:rPr>
        <w:t>R</w:t>
      </w:r>
      <w:r w:rsidRPr="0054732C">
        <w:rPr>
          <w:rFonts w:asciiTheme="minorBidi" w:hAnsiTheme="minorBidi"/>
        </w:rPr>
        <w:t>ubella (MMR) vaccine as part of the </w:t>
      </w:r>
      <w:hyperlink r:id="rId9" w:tgtFrame="_blank" w:history="1">
        <w:r w:rsidRPr="0054732C">
          <w:rPr>
            <w:rFonts w:asciiTheme="minorBidi" w:hAnsiTheme="minorBidi"/>
            <w:b/>
            <w:bCs/>
          </w:rPr>
          <w:t>childhood immunization schedule</w:t>
        </w:r>
      </w:hyperlink>
      <w:r w:rsidRPr="0054732C">
        <w:rPr>
          <w:rFonts w:asciiTheme="minorBidi" w:hAnsiTheme="minorBidi"/>
          <w:b/>
          <w:bCs/>
        </w:rPr>
        <w:t>.</w:t>
      </w:r>
      <w:r w:rsidRPr="0054732C">
        <w:rPr>
          <w:rFonts w:asciiTheme="minorBidi" w:hAnsiTheme="minorBidi"/>
        </w:rPr>
        <w:t xml:space="preserve"> </w:t>
      </w:r>
      <w:r w:rsidR="00E810A2">
        <w:rPr>
          <w:rFonts w:asciiTheme="minorBidi" w:hAnsiTheme="minorBidi"/>
          <w:lang w:val="en-GB"/>
        </w:rPr>
        <w:t xml:space="preserve">The first dose is given at 12 to 15 months of age and the second dose is given at 4 to 6 years of age. </w:t>
      </w:r>
    </w:p>
    <w:p w14:paraId="3D31427D" w14:textId="77777777" w:rsidR="00B51B94" w:rsidRPr="0054732C" w:rsidRDefault="00B51B94" w:rsidP="0054732C">
      <w:pPr>
        <w:shd w:val="clear" w:color="auto" w:fill="FFFFFF"/>
        <w:spacing w:before="100" w:beforeAutospacing="1" w:after="100" w:afterAutospacing="1" w:line="360" w:lineRule="auto"/>
        <w:jc w:val="both"/>
        <w:rPr>
          <w:rFonts w:asciiTheme="minorBidi" w:hAnsiTheme="minorBidi"/>
          <w:b/>
          <w:bCs/>
          <w:lang w:val="en-GB"/>
        </w:rPr>
      </w:pPr>
      <w:r w:rsidRPr="0054732C">
        <w:rPr>
          <w:rFonts w:asciiTheme="minorBidi" w:hAnsiTheme="minorBidi"/>
          <w:b/>
          <w:bCs/>
          <w:lang w:val="en-GB"/>
        </w:rPr>
        <w:t xml:space="preserve">Conclusion </w:t>
      </w:r>
    </w:p>
    <w:p w14:paraId="25D08642" w14:textId="77777777" w:rsidR="0054732C" w:rsidRPr="00CA50A4" w:rsidRDefault="0054732C" w:rsidP="0054732C">
      <w:pPr>
        <w:shd w:val="clear" w:color="auto" w:fill="FFFFFF"/>
        <w:spacing w:before="100" w:beforeAutospacing="1" w:after="100" w:afterAutospacing="1" w:line="360" w:lineRule="auto"/>
        <w:jc w:val="both"/>
        <w:rPr>
          <w:rFonts w:asciiTheme="minorBidi" w:hAnsiTheme="minorBidi"/>
          <w:lang w:val="en-GB"/>
        </w:rPr>
      </w:pPr>
      <w:r w:rsidRPr="0054732C">
        <w:rPr>
          <w:rFonts w:asciiTheme="minorBidi" w:hAnsiTheme="minorBidi"/>
        </w:rPr>
        <w:t>Mumps is</w:t>
      </w:r>
      <w:r w:rsidR="00CA50A4">
        <w:rPr>
          <w:rFonts w:asciiTheme="minorBidi" w:hAnsiTheme="minorBidi"/>
          <w:lang w:val="en-GB"/>
        </w:rPr>
        <w:t xml:space="preserve"> </w:t>
      </w:r>
      <w:r w:rsidRPr="0054732C">
        <w:rPr>
          <w:rFonts w:asciiTheme="minorBidi" w:hAnsiTheme="minorBidi"/>
        </w:rPr>
        <w:t xml:space="preserve">a mild </w:t>
      </w:r>
      <w:r w:rsidR="00CA50A4">
        <w:rPr>
          <w:rFonts w:asciiTheme="minorBidi" w:hAnsiTheme="minorBidi"/>
          <w:lang w:val="en-GB"/>
        </w:rPr>
        <w:t>disease</w:t>
      </w:r>
      <w:r w:rsidRPr="0054732C">
        <w:rPr>
          <w:rFonts w:asciiTheme="minorBidi" w:hAnsiTheme="minorBidi"/>
          <w:lang w:val="en-GB"/>
        </w:rPr>
        <w:t xml:space="preserve"> caused by a</w:t>
      </w:r>
      <w:r w:rsidR="00CA50A4">
        <w:rPr>
          <w:rFonts w:asciiTheme="minorBidi" w:hAnsiTheme="minorBidi"/>
          <w:lang w:val="en-GB"/>
        </w:rPr>
        <w:t xml:space="preserve"> common</w:t>
      </w:r>
      <w:r w:rsidRPr="0054732C">
        <w:rPr>
          <w:rFonts w:asciiTheme="minorBidi" w:hAnsiTheme="minorBidi"/>
          <w:lang w:val="en-GB"/>
        </w:rPr>
        <w:t xml:space="preserve"> virus</w:t>
      </w:r>
      <w:r w:rsidR="00CA50A4">
        <w:rPr>
          <w:rFonts w:asciiTheme="minorBidi" w:hAnsiTheme="minorBidi"/>
          <w:lang w:val="en-GB"/>
        </w:rPr>
        <w:t>,</w:t>
      </w:r>
      <w:r w:rsidRPr="0054732C">
        <w:rPr>
          <w:rFonts w:asciiTheme="minorBidi" w:hAnsiTheme="minorBidi"/>
          <w:lang w:val="en-GB"/>
        </w:rPr>
        <w:t xml:space="preserve"> </w:t>
      </w:r>
      <w:r w:rsidR="00CA50A4">
        <w:rPr>
          <w:rFonts w:asciiTheme="minorBidi" w:hAnsiTheme="minorBidi"/>
          <w:lang w:val="en-GB"/>
        </w:rPr>
        <w:t xml:space="preserve">usually in </w:t>
      </w:r>
      <w:r w:rsidRPr="0054732C">
        <w:rPr>
          <w:rFonts w:asciiTheme="minorBidi" w:hAnsiTheme="minorBidi"/>
          <w:lang w:val="en-GB"/>
        </w:rPr>
        <w:t>children</w:t>
      </w:r>
      <w:r w:rsidR="00CA50A4">
        <w:rPr>
          <w:rFonts w:asciiTheme="minorBidi" w:hAnsiTheme="minorBidi"/>
          <w:lang w:val="en-GB"/>
        </w:rPr>
        <w:t xml:space="preserve"> and occasionally </w:t>
      </w:r>
      <w:r w:rsidRPr="0054732C">
        <w:rPr>
          <w:rFonts w:asciiTheme="minorBidi" w:hAnsiTheme="minorBidi"/>
          <w:lang w:val="en-GB"/>
        </w:rPr>
        <w:t>in adults.</w:t>
      </w:r>
      <w:r w:rsidRPr="0054732C">
        <w:rPr>
          <w:rFonts w:asciiTheme="minorBidi" w:hAnsiTheme="minorBidi"/>
        </w:rPr>
        <w:t xml:space="preserve"> </w:t>
      </w:r>
      <w:r w:rsidR="00CA50A4">
        <w:rPr>
          <w:rFonts w:asciiTheme="minorBidi" w:hAnsiTheme="minorBidi"/>
          <w:lang w:val="en-GB"/>
        </w:rPr>
        <w:t>When someone is exposed to the virus, they may experience mild cold-like symptoms. Often, painful swelling of the salivary glands occurs after a few days. Vaccination greatly reduces the risk of contracting mumps and passing it on to others. It also reduces the chance of serous complications that can result from the disease.</w:t>
      </w:r>
    </w:p>
    <w:p w14:paraId="4BBB6B71" w14:textId="77777777" w:rsidR="0054732C" w:rsidRDefault="0054732C" w:rsidP="0054732C">
      <w:pPr>
        <w:shd w:val="clear" w:color="auto" w:fill="FFFFFF"/>
        <w:spacing w:before="100" w:beforeAutospacing="1" w:after="100" w:afterAutospacing="1" w:line="360" w:lineRule="auto"/>
        <w:jc w:val="both"/>
        <w:rPr>
          <w:rFonts w:asciiTheme="minorBidi" w:hAnsiTheme="minorBidi"/>
          <w:b/>
          <w:bCs/>
          <w:lang w:val="en-GB"/>
        </w:rPr>
      </w:pPr>
      <w:r>
        <w:rPr>
          <w:rFonts w:asciiTheme="minorBidi" w:hAnsiTheme="minorBidi"/>
          <w:b/>
          <w:bCs/>
          <w:lang w:val="en-GB"/>
        </w:rPr>
        <w:t xml:space="preserve">References </w:t>
      </w:r>
    </w:p>
    <w:p w14:paraId="7015A33E" w14:textId="77777777" w:rsidR="0054732C" w:rsidRPr="002837E9" w:rsidRDefault="002837E9" w:rsidP="00CF4C5F">
      <w:pPr>
        <w:pStyle w:val="ListParagraph"/>
        <w:numPr>
          <w:ilvl w:val="0"/>
          <w:numId w:val="6"/>
        </w:numPr>
        <w:shd w:val="clear" w:color="auto" w:fill="FFFFFF"/>
        <w:spacing w:before="100" w:beforeAutospacing="1" w:after="100" w:afterAutospacing="1" w:line="360" w:lineRule="auto"/>
        <w:jc w:val="both"/>
        <w:rPr>
          <w:rFonts w:asciiTheme="minorBidi" w:hAnsiTheme="minorBidi"/>
          <w:b/>
          <w:bCs/>
          <w:lang w:val="en-GB"/>
        </w:rPr>
      </w:pPr>
      <w:r>
        <w:rPr>
          <w:rFonts w:asciiTheme="minorBidi" w:hAnsiTheme="minorBidi"/>
          <w:lang w:val="en-GB"/>
        </w:rPr>
        <w:t>World Health Organi</w:t>
      </w:r>
      <w:r w:rsidR="00CA50A4">
        <w:rPr>
          <w:rFonts w:asciiTheme="minorBidi" w:hAnsiTheme="minorBidi"/>
          <w:lang w:val="en-GB"/>
        </w:rPr>
        <w:t>z</w:t>
      </w:r>
      <w:r>
        <w:rPr>
          <w:rFonts w:asciiTheme="minorBidi" w:hAnsiTheme="minorBidi"/>
          <w:lang w:val="en-GB"/>
        </w:rPr>
        <w:t>ation</w:t>
      </w:r>
      <w:r w:rsidR="00CA50A4">
        <w:rPr>
          <w:rFonts w:asciiTheme="minorBidi" w:hAnsiTheme="minorBidi"/>
          <w:lang w:val="en-GB"/>
        </w:rPr>
        <w:t xml:space="preserve">. </w:t>
      </w:r>
      <w:r>
        <w:rPr>
          <w:rFonts w:asciiTheme="minorBidi" w:hAnsiTheme="minorBidi"/>
          <w:i/>
          <w:iCs/>
          <w:lang w:val="en-GB"/>
        </w:rPr>
        <w:t>Reported Cases</w:t>
      </w:r>
      <w:r w:rsidR="00CA50A4">
        <w:rPr>
          <w:rFonts w:asciiTheme="minorBidi" w:hAnsiTheme="minorBidi"/>
          <w:i/>
          <w:iCs/>
          <w:lang w:val="en-GB"/>
        </w:rPr>
        <w:t xml:space="preserve"> of Mumps</w:t>
      </w:r>
      <w:r>
        <w:rPr>
          <w:rFonts w:asciiTheme="minorBidi" w:hAnsiTheme="minorBidi"/>
          <w:i/>
          <w:iCs/>
          <w:lang w:val="en-GB"/>
        </w:rPr>
        <w:t xml:space="preserve">. </w:t>
      </w:r>
      <w:r w:rsidR="009411C5">
        <w:rPr>
          <w:rFonts w:asciiTheme="minorBidi" w:hAnsiTheme="minorBidi"/>
          <w:lang w:val="en-GB"/>
        </w:rPr>
        <w:t xml:space="preserve">May 28, </w:t>
      </w:r>
      <w:r>
        <w:rPr>
          <w:rFonts w:asciiTheme="minorBidi" w:hAnsiTheme="minorBidi"/>
          <w:lang w:val="en-GB"/>
        </w:rPr>
        <w:t xml:space="preserve">2020[online] Available at: </w:t>
      </w:r>
      <w:hyperlink r:id="rId10" w:history="1">
        <w:r w:rsidR="009411C5" w:rsidRPr="009411C5">
          <w:rPr>
            <w:rStyle w:val="Hyperlink"/>
            <w:rFonts w:asciiTheme="minorBidi" w:hAnsiTheme="minorBidi"/>
            <w:u w:val="none"/>
            <w:lang w:val="en-GB"/>
          </w:rPr>
          <w:t>https://apps.who.int/immunization_monitoring/globalsummary/timeseries/tsincidencemumps.html</w:t>
        </w:r>
      </w:hyperlink>
      <w:r w:rsidRPr="009411C5">
        <w:rPr>
          <w:rFonts w:asciiTheme="minorBidi" w:hAnsiTheme="minorBidi"/>
          <w:lang w:val="en-GB"/>
        </w:rPr>
        <w:t>.</w:t>
      </w:r>
    </w:p>
    <w:p w14:paraId="09246F86" w14:textId="77777777" w:rsidR="00D272B0" w:rsidRDefault="002837E9" w:rsidP="00CF4C5F">
      <w:pPr>
        <w:numPr>
          <w:ilvl w:val="0"/>
          <w:numId w:val="6"/>
        </w:numPr>
        <w:shd w:val="clear" w:color="auto" w:fill="FFFFFF"/>
        <w:spacing w:before="100" w:beforeAutospacing="1" w:after="100" w:afterAutospacing="1" w:line="360" w:lineRule="auto"/>
        <w:jc w:val="both"/>
        <w:rPr>
          <w:rFonts w:asciiTheme="minorBidi" w:eastAsia="Times New Roman" w:hAnsiTheme="minorBidi"/>
          <w:color w:val="343536"/>
        </w:rPr>
      </w:pPr>
      <w:r w:rsidRPr="00345340">
        <w:rPr>
          <w:rFonts w:asciiTheme="minorBidi" w:eastAsia="Times New Roman" w:hAnsiTheme="minorBidi"/>
          <w:color w:val="343536"/>
        </w:rPr>
        <w:t>Almansur I.</w:t>
      </w:r>
      <w:r w:rsidRPr="002837E9">
        <w:rPr>
          <w:rFonts w:asciiTheme="minorBidi" w:eastAsia="Times New Roman" w:hAnsiTheme="minorBidi"/>
          <w:i/>
          <w:iCs/>
          <w:color w:val="343536"/>
        </w:rPr>
        <w:t> Vaccines</w:t>
      </w:r>
      <w:r w:rsidR="009411C5">
        <w:rPr>
          <w:rFonts w:asciiTheme="minorBidi" w:eastAsia="Times New Roman" w:hAnsiTheme="minorBidi"/>
          <w:i/>
          <w:iCs/>
          <w:color w:val="343536"/>
          <w:lang w:val="en-GB"/>
        </w:rPr>
        <w:t xml:space="preserve"> Against Mumps</w:t>
      </w:r>
      <w:r w:rsidRPr="002837E9">
        <w:rPr>
          <w:rFonts w:asciiTheme="minorBidi" w:eastAsia="Times New Roman" w:hAnsiTheme="minorBidi"/>
          <w:i/>
          <w:iCs/>
          <w:color w:val="343536"/>
        </w:rPr>
        <w:t xml:space="preserve">: Current </w:t>
      </w:r>
      <w:r w:rsidR="009411C5">
        <w:rPr>
          <w:rFonts w:asciiTheme="minorBidi" w:eastAsia="Times New Roman" w:hAnsiTheme="minorBidi"/>
          <w:i/>
          <w:iCs/>
          <w:color w:val="343536"/>
          <w:lang w:val="en-GB"/>
        </w:rPr>
        <w:t>Problems</w:t>
      </w:r>
      <w:r w:rsidRPr="002837E9">
        <w:rPr>
          <w:rFonts w:asciiTheme="minorBidi" w:eastAsia="Times New Roman" w:hAnsiTheme="minorBidi"/>
          <w:i/>
          <w:iCs/>
          <w:color w:val="343536"/>
        </w:rPr>
        <w:t xml:space="preserve"> and</w:t>
      </w:r>
      <w:r w:rsidR="009411C5">
        <w:rPr>
          <w:rFonts w:asciiTheme="minorBidi" w:eastAsia="Times New Roman" w:hAnsiTheme="minorBidi"/>
          <w:i/>
          <w:iCs/>
          <w:color w:val="343536"/>
          <w:lang w:val="en-GB"/>
        </w:rPr>
        <w:t xml:space="preserve"> </w:t>
      </w:r>
      <w:r w:rsidRPr="002837E9">
        <w:rPr>
          <w:rFonts w:asciiTheme="minorBidi" w:eastAsia="Times New Roman" w:hAnsiTheme="minorBidi"/>
          <w:i/>
          <w:iCs/>
          <w:color w:val="343536"/>
        </w:rPr>
        <w:t>Prospect</w:t>
      </w:r>
      <w:r w:rsidR="009411C5">
        <w:rPr>
          <w:rFonts w:asciiTheme="minorBidi" w:eastAsia="Times New Roman" w:hAnsiTheme="minorBidi"/>
          <w:i/>
          <w:iCs/>
          <w:color w:val="343536"/>
          <w:lang w:val="en-GB"/>
        </w:rPr>
        <w:t>s for the Future</w:t>
      </w:r>
      <w:r w:rsidRPr="00345340">
        <w:rPr>
          <w:rFonts w:asciiTheme="minorBidi" w:eastAsia="Times New Roman" w:hAnsiTheme="minorBidi"/>
          <w:color w:val="343536"/>
        </w:rPr>
        <w:t>.</w:t>
      </w:r>
      <w:r>
        <w:rPr>
          <w:rFonts w:asciiTheme="minorBidi" w:eastAsia="Times New Roman" w:hAnsiTheme="minorBidi"/>
          <w:color w:val="343536"/>
          <w:lang w:val="en-GB"/>
        </w:rPr>
        <w:t xml:space="preserve"> </w:t>
      </w:r>
      <w:r w:rsidR="009411C5" w:rsidRPr="009411C5">
        <w:rPr>
          <w:rFonts w:asciiTheme="minorBidi" w:eastAsia="Times New Roman" w:hAnsiTheme="minorBidi"/>
          <w:color w:val="343536"/>
          <w:lang w:val="en-GB"/>
        </w:rPr>
        <w:t>S</w:t>
      </w:r>
      <w:r w:rsidR="009411C5">
        <w:rPr>
          <w:rFonts w:asciiTheme="minorBidi" w:eastAsia="Times New Roman" w:hAnsiTheme="minorBidi"/>
          <w:color w:val="343536"/>
          <w:lang w:val="en-GB"/>
        </w:rPr>
        <w:t xml:space="preserve">eptember 28, </w:t>
      </w:r>
      <w:r w:rsidRPr="009411C5">
        <w:rPr>
          <w:rFonts w:asciiTheme="minorBidi" w:eastAsia="Times New Roman" w:hAnsiTheme="minorBidi"/>
          <w:color w:val="343536"/>
          <w:lang w:val="en-GB"/>
        </w:rPr>
        <w:t>2022[online] Available at:</w:t>
      </w:r>
      <w:r w:rsidRPr="002837E9">
        <w:rPr>
          <w:rFonts w:asciiTheme="minorBidi" w:eastAsia="Times New Roman" w:hAnsiTheme="minorBidi"/>
          <w:i/>
          <w:iCs/>
          <w:color w:val="343536"/>
        </w:rPr>
        <w:t> </w:t>
      </w:r>
      <w:hyperlink r:id="rId11" w:history="1">
        <w:r w:rsidRPr="009411C5">
          <w:rPr>
            <w:rStyle w:val="Hyperlink"/>
            <w:rFonts w:asciiTheme="minorBidi" w:eastAsia="Times New Roman" w:hAnsiTheme="minorBidi"/>
            <w:u w:val="none"/>
          </w:rPr>
          <w:t>https://</w:t>
        </w:r>
        <w:r w:rsidRPr="009411C5">
          <w:rPr>
            <w:rStyle w:val="Hyperlink"/>
            <w:rFonts w:asciiTheme="minorBidi" w:eastAsia="Times New Roman" w:hAnsiTheme="minorBidi"/>
            <w:u w:val="none"/>
            <w:lang w:val="en-GB"/>
          </w:rPr>
          <w:t>www.</w:t>
        </w:r>
        <w:r w:rsidRPr="009411C5">
          <w:rPr>
            <w:rStyle w:val="Hyperlink"/>
            <w:rFonts w:asciiTheme="minorBidi" w:eastAsia="Times New Roman" w:hAnsiTheme="minorBidi"/>
            <w:u w:val="none"/>
          </w:rPr>
          <w:t>pubmed.ncbi.nlm.nih.gov/32973721/frontmicrobio/</w:t>
        </w:r>
      </w:hyperlink>
      <w:r w:rsidRPr="009411C5">
        <w:rPr>
          <w:rFonts w:asciiTheme="minorBidi" w:eastAsia="Times New Roman" w:hAnsiTheme="minorBidi"/>
          <w:color w:val="343536"/>
        </w:rPr>
        <w:t>.</w:t>
      </w:r>
      <w:r w:rsidRPr="009411C5">
        <w:rPr>
          <w:rFonts w:asciiTheme="minorBidi" w:eastAsia="Times New Roman" w:hAnsiTheme="minorBidi"/>
          <w:color w:val="343536"/>
          <w:lang w:val="en-GB"/>
        </w:rPr>
        <w:t xml:space="preserve"> </w:t>
      </w:r>
    </w:p>
    <w:p w14:paraId="55D70DAB" w14:textId="77777777" w:rsidR="0054732C" w:rsidRPr="00CF4C5F" w:rsidRDefault="00D272B0" w:rsidP="00CF4C5F">
      <w:pPr>
        <w:numPr>
          <w:ilvl w:val="0"/>
          <w:numId w:val="6"/>
        </w:numPr>
        <w:shd w:val="clear" w:color="auto" w:fill="FFFFFF"/>
        <w:spacing w:before="100" w:beforeAutospacing="1" w:after="100" w:afterAutospacing="1" w:line="360" w:lineRule="auto"/>
        <w:jc w:val="both"/>
        <w:rPr>
          <w:rFonts w:asciiTheme="minorBidi" w:eastAsia="Times New Roman" w:hAnsiTheme="minorBidi"/>
          <w:color w:val="343536"/>
        </w:rPr>
      </w:pPr>
      <w:r>
        <w:rPr>
          <w:rFonts w:asciiTheme="minorBidi" w:eastAsia="Times New Roman" w:hAnsiTheme="minorBidi"/>
          <w:color w:val="343536"/>
          <w:lang w:val="en-GB"/>
        </w:rPr>
        <w:t>CDC.</w:t>
      </w:r>
      <w:r w:rsidR="009411C5">
        <w:rPr>
          <w:rFonts w:asciiTheme="minorBidi" w:eastAsia="Times New Roman" w:hAnsiTheme="minorBidi"/>
          <w:color w:val="343536"/>
          <w:lang w:val="en-GB"/>
        </w:rPr>
        <w:t xml:space="preserve">piggy. </w:t>
      </w:r>
      <w:r>
        <w:rPr>
          <w:rFonts w:asciiTheme="minorBidi" w:eastAsia="Times New Roman" w:hAnsiTheme="minorBidi"/>
          <w:color w:val="343536"/>
          <w:lang w:val="en-GB"/>
        </w:rPr>
        <w:t>October</w:t>
      </w:r>
      <w:r w:rsidR="009411C5">
        <w:rPr>
          <w:rFonts w:asciiTheme="minorBidi" w:eastAsia="Times New Roman" w:hAnsiTheme="minorBidi"/>
          <w:color w:val="343536"/>
          <w:lang w:val="en-GB"/>
        </w:rPr>
        <w:t xml:space="preserve"> 10,</w:t>
      </w:r>
      <w:r>
        <w:rPr>
          <w:rFonts w:asciiTheme="minorBidi" w:eastAsia="Times New Roman" w:hAnsiTheme="minorBidi"/>
          <w:color w:val="343536"/>
          <w:lang w:val="en-GB"/>
        </w:rPr>
        <w:t xml:space="preserve"> 2020[online] Available at: </w:t>
      </w:r>
      <w:hyperlink r:id="rId12" w:history="1">
        <w:r w:rsidR="00CF4C5F" w:rsidRPr="009411C5">
          <w:rPr>
            <w:rStyle w:val="Hyperlink"/>
            <w:rFonts w:asciiTheme="minorBidi" w:eastAsia="Times New Roman" w:hAnsiTheme="minorBidi"/>
            <w:u w:val="none"/>
            <w:lang w:val="en-GB"/>
          </w:rPr>
          <w:t>https://www.cdc.gov/mumps/healthdepartments/MMR3.html</w:t>
        </w:r>
      </w:hyperlink>
      <w:r w:rsidR="00CF4C5F" w:rsidRPr="009411C5">
        <w:rPr>
          <w:rFonts w:asciiTheme="minorBidi" w:eastAsia="Times New Roman" w:hAnsiTheme="minorBidi"/>
          <w:color w:val="343536"/>
          <w:lang w:val="en-GB"/>
        </w:rPr>
        <w:t>.</w:t>
      </w:r>
      <w:r w:rsidR="00CF4C5F">
        <w:rPr>
          <w:rFonts w:asciiTheme="minorBidi" w:eastAsia="Times New Roman" w:hAnsiTheme="minorBidi"/>
          <w:color w:val="343536"/>
          <w:lang w:val="en-GB"/>
        </w:rPr>
        <w:t xml:space="preserve"> </w:t>
      </w:r>
    </w:p>
    <w:p w14:paraId="3634367C" w14:textId="77777777" w:rsidR="00216550" w:rsidRPr="00216550" w:rsidRDefault="00216550" w:rsidP="00CF4C5F">
      <w:pPr>
        <w:numPr>
          <w:ilvl w:val="0"/>
          <w:numId w:val="6"/>
        </w:numPr>
        <w:shd w:val="clear" w:color="auto" w:fill="FFFFFF"/>
        <w:spacing w:before="100" w:beforeAutospacing="1" w:after="100" w:afterAutospacing="1" w:line="360" w:lineRule="auto"/>
        <w:jc w:val="both"/>
        <w:rPr>
          <w:rFonts w:asciiTheme="minorBidi" w:eastAsia="Times New Roman" w:hAnsiTheme="minorBidi"/>
          <w:color w:val="343536"/>
        </w:rPr>
      </w:pPr>
      <w:r>
        <w:rPr>
          <w:rFonts w:asciiTheme="minorBidi" w:eastAsia="Times New Roman" w:hAnsiTheme="minorBidi"/>
          <w:color w:val="343536"/>
          <w:lang w:val="en-GB"/>
        </w:rPr>
        <w:t xml:space="preserve">Centers for Disease Control and </w:t>
      </w:r>
      <w:r w:rsidR="00C97D0A">
        <w:rPr>
          <w:rFonts w:asciiTheme="minorBidi" w:eastAsia="Times New Roman" w:hAnsiTheme="minorBidi"/>
          <w:color w:val="343536"/>
          <w:lang w:val="en-GB"/>
        </w:rPr>
        <w:t xml:space="preserve">Prevention. Piggy. </w:t>
      </w:r>
      <w:r>
        <w:rPr>
          <w:rFonts w:asciiTheme="minorBidi" w:eastAsia="Times New Roman" w:hAnsiTheme="minorBidi"/>
          <w:color w:val="343536"/>
          <w:lang w:val="en-GB"/>
        </w:rPr>
        <w:t>September</w:t>
      </w:r>
      <w:r w:rsidR="00C97D0A">
        <w:rPr>
          <w:rFonts w:asciiTheme="minorBidi" w:eastAsia="Times New Roman" w:hAnsiTheme="minorBidi"/>
          <w:color w:val="343536"/>
          <w:lang w:val="en-GB"/>
        </w:rPr>
        <w:t xml:space="preserve"> 28,</w:t>
      </w:r>
      <w:r>
        <w:rPr>
          <w:rFonts w:asciiTheme="minorBidi" w:eastAsia="Times New Roman" w:hAnsiTheme="minorBidi"/>
          <w:color w:val="343536"/>
          <w:lang w:val="en-GB"/>
        </w:rPr>
        <w:t xml:space="preserve"> 2022[online] Available at: </w:t>
      </w:r>
      <w:hyperlink r:id="rId13" w:history="1">
        <w:r w:rsidRPr="00C97D0A">
          <w:rPr>
            <w:rStyle w:val="Hyperlink"/>
            <w:rFonts w:asciiTheme="minorBidi" w:eastAsia="Times New Roman" w:hAnsiTheme="minorBidi"/>
            <w:u w:val="none"/>
            <w:lang w:val="en-GB"/>
          </w:rPr>
          <w:t>https://www.cdc.gov/mumps/index.html</w:t>
        </w:r>
      </w:hyperlink>
      <w:r w:rsidRPr="00C97D0A">
        <w:rPr>
          <w:rFonts w:asciiTheme="minorBidi" w:eastAsia="Times New Roman" w:hAnsiTheme="minorBidi"/>
          <w:color w:val="343536"/>
          <w:lang w:val="en-GB"/>
        </w:rPr>
        <w:t>.</w:t>
      </w:r>
      <w:r>
        <w:rPr>
          <w:rFonts w:asciiTheme="minorBidi" w:eastAsia="Times New Roman" w:hAnsiTheme="minorBidi"/>
          <w:color w:val="343536"/>
          <w:lang w:val="en-GB"/>
        </w:rPr>
        <w:t xml:space="preserve">  </w:t>
      </w:r>
    </w:p>
    <w:p w14:paraId="0C1AF2F7" w14:textId="77777777" w:rsidR="00D272B0" w:rsidRPr="00D272B0" w:rsidRDefault="00D272B0" w:rsidP="00CF4C5F">
      <w:pPr>
        <w:pStyle w:val="ListParagraph"/>
        <w:numPr>
          <w:ilvl w:val="0"/>
          <w:numId w:val="6"/>
        </w:numPr>
        <w:spacing w:line="360" w:lineRule="auto"/>
        <w:jc w:val="both"/>
        <w:rPr>
          <w:rFonts w:asciiTheme="minorBidi" w:hAnsiTheme="minorBidi"/>
        </w:rPr>
      </w:pPr>
      <w:r w:rsidRPr="00D272B0">
        <w:rPr>
          <w:rFonts w:asciiTheme="minorBidi" w:hAnsiTheme="minorBidi"/>
        </w:rPr>
        <w:t>Hviid J, et al</w:t>
      </w:r>
      <w:r w:rsidRPr="00D272B0">
        <w:rPr>
          <w:rFonts w:asciiTheme="minorBidi" w:hAnsiTheme="minorBidi"/>
          <w:i/>
          <w:iCs/>
        </w:rPr>
        <w:t xml:space="preserve">. </w:t>
      </w:r>
      <w:r w:rsidR="00C97D0A">
        <w:rPr>
          <w:rFonts w:asciiTheme="minorBidi" w:hAnsiTheme="minorBidi"/>
          <w:i/>
          <w:iCs/>
          <w:lang w:val="en-GB"/>
        </w:rPr>
        <w:t>Cases and Outbreak of Mumps</w:t>
      </w:r>
      <w:r w:rsidRPr="00D272B0">
        <w:rPr>
          <w:rFonts w:asciiTheme="minorBidi" w:hAnsiTheme="minorBidi"/>
        </w:rPr>
        <w:t>.  Centers for Disease Control and Prevention</w:t>
      </w:r>
      <w:r w:rsidR="00C97D0A">
        <w:rPr>
          <w:rFonts w:asciiTheme="minorBidi" w:hAnsiTheme="minorBidi"/>
          <w:lang w:val="en-GB"/>
        </w:rPr>
        <w:t xml:space="preserve">, </w:t>
      </w:r>
      <w:r w:rsidRPr="00D272B0">
        <w:rPr>
          <w:rFonts w:asciiTheme="minorBidi" w:hAnsiTheme="minorBidi"/>
        </w:rPr>
        <w:t xml:space="preserve">2008[online] Available at: </w:t>
      </w:r>
      <w:hyperlink r:id="rId14" w:history="1">
        <w:r w:rsidRPr="00C97D0A">
          <w:rPr>
            <w:rStyle w:val="Hyperlink"/>
            <w:rFonts w:asciiTheme="minorBidi" w:hAnsiTheme="minorBidi"/>
            <w:u w:val="none"/>
          </w:rPr>
          <w:t>https://www.cdc.gov/mumps/outbreaks.html</w:t>
        </w:r>
      </w:hyperlink>
      <w:r w:rsidRPr="00C97D0A">
        <w:rPr>
          <w:rFonts w:asciiTheme="minorBidi" w:hAnsiTheme="minorBidi"/>
          <w:lang w:val="en-GB"/>
        </w:rPr>
        <w:t>.</w:t>
      </w:r>
      <w:r>
        <w:rPr>
          <w:rFonts w:asciiTheme="minorBidi" w:hAnsiTheme="minorBidi"/>
          <w:lang w:val="en-GB"/>
        </w:rPr>
        <w:t xml:space="preserve"> </w:t>
      </w:r>
    </w:p>
    <w:p w14:paraId="00E79EE3" w14:textId="77777777" w:rsidR="00D272B0" w:rsidRPr="00D272B0" w:rsidRDefault="00D272B0" w:rsidP="00CF4C5F">
      <w:pPr>
        <w:pStyle w:val="ListParagraph"/>
        <w:spacing w:line="360" w:lineRule="auto"/>
        <w:jc w:val="both"/>
        <w:rPr>
          <w:rFonts w:asciiTheme="minorBidi" w:hAnsiTheme="minorBidi"/>
        </w:rPr>
      </w:pPr>
    </w:p>
    <w:p w14:paraId="50C723EF" w14:textId="77777777" w:rsidR="00216550" w:rsidRPr="00D272B0" w:rsidRDefault="00D272B0" w:rsidP="00CF4C5F">
      <w:pPr>
        <w:pStyle w:val="ListParagraph"/>
        <w:numPr>
          <w:ilvl w:val="0"/>
          <w:numId w:val="6"/>
        </w:numPr>
        <w:shd w:val="clear" w:color="auto" w:fill="FFFFFF"/>
        <w:spacing w:before="100" w:beforeAutospacing="1" w:after="100" w:afterAutospacing="1" w:line="360" w:lineRule="auto"/>
        <w:jc w:val="both"/>
        <w:rPr>
          <w:rFonts w:asciiTheme="minorBidi" w:hAnsiTheme="minorBidi"/>
          <w:b/>
          <w:bCs/>
        </w:rPr>
      </w:pPr>
      <w:r>
        <w:rPr>
          <w:rFonts w:asciiTheme="minorBidi" w:hAnsiTheme="minorBidi"/>
          <w:lang w:val="en-GB"/>
        </w:rPr>
        <w:t xml:space="preserve">Centers for Disease Control and Prevention. </w:t>
      </w:r>
      <w:r>
        <w:rPr>
          <w:rFonts w:asciiTheme="minorBidi" w:hAnsiTheme="minorBidi"/>
          <w:i/>
          <w:iCs/>
          <w:lang w:val="en-GB"/>
        </w:rPr>
        <w:t xml:space="preserve">Mumps: </w:t>
      </w:r>
      <w:r w:rsidR="00C97D0A">
        <w:rPr>
          <w:rFonts w:asciiTheme="minorBidi" w:hAnsiTheme="minorBidi"/>
          <w:i/>
          <w:iCs/>
          <w:lang w:val="en-GB"/>
        </w:rPr>
        <w:t>For</w:t>
      </w:r>
      <w:r>
        <w:rPr>
          <w:rFonts w:asciiTheme="minorBidi" w:hAnsiTheme="minorBidi"/>
          <w:i/>
          <w:iCs/>
          <w:lang w:val="en-GB"/>
        </w:rPr>
        <w:t xml:space="preserve"> Healthcare Pr</w:t>
      </w:r>
      <w:r w:rsidR="00C97D0A">
        <w:rPr>
          <w:rFonts w:asciiTheme="minorBidi" w:hAnsiTheme="minorBidi"/>
          <w:i/>
          <w:iCs/>
          <w:lang w:val="en-GB"/>
        </w:rPr>
        <w:t>ofessionals</w:t>
      </w:r>
      <w:r>
        <w:rPr>
          <w:rFonts w:asciiTheme="minorBidi" w:hAnsiTheme="minorBidi"/>
          <w:i/>
          <w:iCs/>
          <w:lang w:val="en-GB"/>
        </w:rPr>
        <w:t>.</w:t>
      </w:r>
      <w:r>
        <w:rPr>
          <w:rFonts w:asciiTheme="minorBidi" w:hAnsiTheme="minorBidi"/>
          <w:lang w:val="en-GB"/>
        </w:rPr>
        <w:t xml:space="preserve"> 2020[online] Available at: </w:t>
      </w:r>
      <w:hyperlink r:id="rId15" w:history="1">
        <w:r w:rsidRPr="00C97D0A">
          <w:rPr>
            <w:rStyle w:val="Hyperlink"/>
            <w:rFonts w:asciiTheme="minorBidi" w:hAnsiTheme="minorBidi"/>
            <w:u w:val="none"/>
            <w:lang w:val="en-GB"/>
          </w:rPr>
          <w:t>https://www.cdc.gov/mumps/hcp.html</w:t>
        </w:r>
      </w:hyperlink>
      <w:r w:rsidRPr="00C97D0A">
        <w:rPr>
          <w:rFonts w:asciiTheme="minorBidi" w:hAnsiTheme="minorBidi"/>
          <w:lang w:val="en-GB"/>
        </w:rPr>
        <w:t>.</w:t>
      </w:r>
    </w:p>
    <w:p w14:paraId="02BA6DE2" w14:textId="77777777" w:rsidR="00D272B0" w:rsidRPr="00D272B0" w:rsidRDefault="00D272B0" w:rsidP="00D272B0">
      <w:pPr>
        <w:pStyle w:val="ListParagraph"/>
        <w:rPr>
          <w:rFonts w:asciiTheme="minorBidi" w:hAnsiTheme="minorBidi"/>
          <w:b/>
          <w:bCs/>
        </w:rPr>
      </w:pPr>
    </w:p>
    <w:p w14:paraId="45161ED0" w14:textId="77777777" w:rsidR="00D272B0" w:rsidRPr="00216550" w:rsidRDefault="00D272B0" w:rsidP="00D272B0">
      <w:pPr>
        <w:pStyle w:val="ListParagraph"/>
        <w:shd w:val="clear" w:color="auto" w:fill="FFFFFF"/>
        <w:spacing w:before="100" w:beforeAutospacing="1" w:after="100" w:afterAutospacing="1" w:line="360" w:lineRule="auto"/>
        <w:jc w:val="both"/>
        <w:rPr>
          <w:rFonts w:asciiTheme="minorBidi" w:hAnsiTheme="minorBidi"/>
          <w:b/>
          <w:bCs/>
        </w:rPr>
      </w:pPr>
    </w:p>
    <w:p w14:paraId="7CA8F5BE" w14:textId="77777777" w:rsidR="00B51B94" w:rsidRPr="0054732C" w:rsidRDefault="00B51B94" w:rsidP="00B51B94">
      <w:pPr>
        <w:shd w:val="clear" w:color="auto" w:fill="FFFFFF"/>
        <w:spacing w:before="100" w:beforeAutospacing="1" w:after="100" w:afterAutospacing="1" w:line="360" w:lineRule="auto"/>
        <w:rPr>
          <w:rFonts w:asciiTheme="minorBidi" w:eastAsia="Times New Roman" w:hAnsiTheme="minorBidi"/>
          <w:color w:val="343536"/>
        </w:rPr>
      </w:pPr>
    </w:p>
    <w:p w14:paraId="78E8653E" w14:textId="77777777" w:rsidR="00B51B94" w:rsidRPr="00B51B94" w:rsidRDefault="00B51B94" w:rsidP="00037EA4">
      <w:pPr>
        <w:shd w:val="clear" w:color="auto" w:fill="FFFFFF"/>
        <w:spacing w:before="100" w:beforeAutospacing="1" w:after="100" w:afterAutospacing="1" w:line="360" w:lineRule="auto"/>
        <w:jc w:val="both"/>
        <w:rPr>
          <w:rFonts w:asciiTheme="minorBidi" w:hAnsiTheme="minorBidi"/>
          <w:b/>
          <w:bCs/>
        </w:rPr>
      </w:pPr>
    </w:p>
    <w:p w14:paraId="0680F908" w14:textId="77777777" w:rsidR="00725E55" w:rsidRPr="002837E9" w:rsidRDefault="00725E55" w:rsidP="00037EA4">
      <w:pPr>
        <w:shd w:val="clear" w:color="auto" w:fill="FFFFFF"/>
        <w:spacing w:before="100" w:beforeAutospacing="1" w:after="100" w:afterAutospacing="1" w:line="360" w:lineRule="auto"/>
        <w:jc w:val="both"/>
        <w:rPr>
          <w:rFonts w:asciiTheme="minorBidi" w:hAnsiTheme="minorBidi"/>
        </w:rPr>
      </w:pPr>
    </w:p>
    <w:p w14:paraId="1CDE64FA" w14:textId="77777777" w:rsidR="00E412BA" w:rsidRPr="002837E9" w:rsidRDefault="00E412BA" w:rsidP="00037EA4">
      <w:pPr>
        <w:shd w:val="clear" w:color="auto" w:fill="FFFFFF"/>
        <w:spacing w:before="100" w:beforeAutospacing="1" w:after="100" w:afterAutospacing="1" w:line="360" w:lineRule="auto"/>
        <w:jc w:val="both"/>
        <w:rPr>
          <w:rFonts w:asciiTheme="minorBidi" w:hAnsiTheme="minorBidi"/>
          <w:b/>
          <w:bCs/>
        </w:rPr>
      </w:pPr>
    </w:p>
    <w:p w14:paraId="1AD47FB9" w14:textId="77777777" w:rsidR="00037EA4" w:rsidRPr="00037EA4" w:rsidRDefault="00037EA4" w:rsidP="00890A49">
      <w:pPr>
        <w:shd w:val="clear" w:color="auto" w:fill="FFFFFF"/>
        <w:spacing w:before="100" w:beforeAutospacing="1" w:after="100" w:afterAutospacing="1" w:line="360" w:lineRule="auto"/>
        <w:jc w:val="both"/>
        <w:rPr>
          <w:rFonts w:asciiTheme="minorBidi" w:hAnsiTheme="minorBidi"/>
          <w:b/>
          <w:bCs/>
        </w:rPr>
      </w:pPr>
    </w:p>
    <w:p w14:paraId="653498D2" w14:textId="77777777" w:rsidR="00037EA4" w:rsidRPr="002837E9" w:rsidRDefault="00037EA4" w:rsidP="00890A49">
      <w:pPr>
        <w:shd w:val="clear" w:color="auto" w:fill="FFFFFF"/>
        <w:spacing w:before="100" w:beforeAutospacing="1" w:after="100" w:afterAutospacing="1" w:line="360" w:lineRule="auto"/>
        <w:jc w:val="both"/>
        <w:rPr>
          <w:rFonts w:asciiTheme="minorBidi" w:hAnsiTheme="minorBidi"/>
          <w:color w:val="343536"/>
        </w:rPr>
      </w:pPr>
    </w:p>
    <w:p w14:paraId="2DD7AE78" w14:textId="77777777" w:rsidR="00890A49" w:rsidRPr="00890A49" w:rsidRDefault="00890A49" w:rsidP="005B7A4D">
      <w:pPr>
        <w:spacing w:line="360" w:lineRule="auto"/>
        <w:jc w:val="both"/>
        <w:rPr>
          <w:rFonts w:asciiTheme="minorBidi" w:hAnsiTheme="minorBidi"/>
          <w:b/>
          <w:bCs/>
        </w:rPr>
      </w:pPr>
    </w:p>
    <w:p w14:paraId="464D06F0" w14:textId="77777777" w:rsidR="005B7A4D" w:rsidRPr="005B7A4D" w:rsidRDefault="005B7A4D" w:rsidP="005B7A4D">
      <w:pPr>
        <w:shd w:val="clear" w:color="auto" w:fill="FFFFFF"/>
        <w:spacing w:before="100" w:beforeAutospacing="1" w:after="100" w:afterAutospacing="1" w:line="360" w:lineRule="auto"/>
        <w:jc w:val="both"/>
        <w:rPr>
          <w:rFonts w:asciiTheme="minorBidi" w:hAnsiTheme="minorBidi"/>
        </w:rPr>
      </w:pPr>
    </w:p>
    <w:p w14:paraId="140FFAC2" w14:textId="77777777" w:rsidR="00EC2CD7" w:rsidRPr="002837E9" w:rsidRDefault="00EC2CD7" w:rsidP="00EC2CD7">
      <w:pPr>
        <w:spacing w:line="360" w:lineRule="auto"/>
        <w:rPr>
          <w:rFonts w:asciiTheme="minorBidi" w:hAnsiTheme="minorBidi"/>
          <w:b/>
          <w:bCs/>
        </w:rPr>
      </w:pPr>
    </w:p>
    <w:sectPr w:rsidR="00EC2CD7" w:rsidRPr="002837E9" w:rsidSect="00D1394C">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714CD2" w14:textId="77777777" w:rsidR="00C355A1" w:rsidRDefault="00C355A1" w:rsidP="00D1394C">
      <w:pPr>
        <w:spacing w:after="0" w:line="240" w:lineRule="auto"/>
      </w:pPr>
      <w:r>
        <w:separator/>
      </w:r>
    </w:p>
  </w:endnote>
  <w:endnote w:type="continuationSeparator" w:id="0">
    <w:p w14:paraId="5AF5C15D" w14:textId="77777777" w:rsidR="00C355A1" w:rsidRDefault="00C355A1" w:rsidP="00D139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72600070"/>
      <w:docPartObj>
        <w:docPartGallery w:val="Page Numbers (Bottom of Page)"/>
        <w:docPartUnique/>
      </w:docPartObj>
    </w:sdtPr>
    <w:sdtEndPr>
      <w:rPr>
        <w:noProof/>
      </w:rPr>
    </w:sdtEndPr>
    <w:sdtContent>
      <w:p w14:paraId="46F67BFF" w14:textId="77777777" w:rsidR="00D1394C" w:rsidRDefault="00D139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8FFB85B" w14:textId="77777777" w:rsidR="00D1394C" w:rsidRDefault="00D139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13A896" w14:textId="77777777" w:rsidR="00C355A1" w:rsidRDefault="00C355A1" w:rsidP="00D1394C">
      <w:pPr>
        <w:spacing w:after="0" w:line="240" w:lineRule="auto"/>
      </w:pPr>
      <w:r>
        <w:separator/>
      </w:r>
    </w:p>
  </w:footnote>
  <w:footnote w:type="continuationSeparator" w:id="0">
    <w:p w14:paraId="0481D32F" w14:textId="77777777" w:rsidR="00C355A1" w:rsidRDefault="00C355A1" w:rsidP="00D139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F17AA3"/>
    <w:multiLevelType w:val="hybridMultilevel"/>
    <w:tmpl w:val="0DD29F54"/>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 w15:restartNumberingAfterBreak="0">
    <w:nsid w:val="2494771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070A51"/>
    <w:multiLevelType w:val="hybridMultilevel"/>
    <w:tmpl w:val="F90E4FDA"/>
    <w:lvl w:ilvl="0" w:tplc="2000000F">
      <w:start w:val="1"/>
      <w:numFmt w:val="decimal"/>
      <w:lvlText w:val="%1."/>
      <w:lvlJc w:val="left"/>
      <w:pPr>
        <w:ind w:left="1080" w:hanging="360"/>
      </w:pPr>
    </w:lvl>
    <w:lvl w:ilvl="1" w:tplc="20000019" w:tentative="1">
      <w:start w:val="1"/>
      <w:numFmt w:val="lowerLetter"/>
      <w:lvlText w:val="%2."/>
      <w:lvlJc w:val="left"/>
      <w:pPr>
        <w:ind w:left="1800" w:hanging="360"/>
      </w:pPr>
    </w:lvl>
    <w:lvl w:ilvl="2" w:tplc="2000001B" w:tentative="1">
      <w:start w:val="1"/>
      <w:numFmt w:val="lowerRoman"/>
      <w:lvlText w:val="%3."/>
      <w:lvlJc w:val="right"/>
      <w:pPr>
        <w:ind w:left="2520" w:hanging="180"/>
      </w:pPr>
    </w:lvl>
    <w:lvl w:ilvl="3" w:tplc="2000000F" w:tentative="1">
      <w:start w:val="1"/>
      <w:numFmt w:val="decimal"/>
      <w:lvlText w:val="%4."/>
      <w:lvlJc w:val="left"/>
      <w:pPr>
        <w:ind w:left="3240" w:hanging="360"/>
      </w:pPr>
    </w:lvl>
    <w:lvl w:ilvl="4" w:tplc="20000019" w:tentative="1">
      <w:start w:val="1"/>
      <w:numFmt w:val="lowerLetter"/>
      <w:lvlText w:val="%5."/>
      <w:lvlJc w:val="left"/>
      <w:pPr>
        <w:ind w:left="3960" w:hanging="360"/>
      </w:pPr>
    </w:lvl>
    <w:lvl w:ilvl="5" w:tplc="2000001B" w:tentative="1">
      <w:start w:val="1"/>
      <w:numFmt w:val="lowerRoman"/>
      <w:lvlText w:val="%6."/>
      <w:lvlJc w:val="right"/>
      <w:pPr>
        <w:ind w:left="4680" w:hanging="180"/>
      </w:pPr>
    </w:lvl>
    <w:lvl w:ilvl="6" w:tplc="2000000F" w:tentative="1">
      <w:start w:val="1"/>
      <w:numFmt w:val="decimal"/>
      <w:lvlText w:val="%7."/>
      <w:lvlJc w:val="left"/>
      <w:pPr>
        <w:ind w:left="5400" w:hanging="360"/>
      </w:pPr>
    </w:lvl>
    <w:lvl w:ilvl="7" w:tplc="20000019" w:tentative="1">
      <w:start w:val="1"/>
      <w:numFmt w:val="lowerLetter"/>
      <w:lvlText w:val="%8."/>
      <w:lvlJc w:val="left"/>
      <w:pPr>
        <w:ind w:left="6120" w:hanging="360"/>
      </w:pPr>
    </w:lvl>
    <w:lvl w:ilvl="8" w:tplc="2000001B" w:tentative="1">
      <w:start w:val="1"/>
      <w:numFmt w:val="lowerRoman"/>
      <w:lvlText w:val="%9."/>
      <w:lvlJc w:val="right"/>
      <w:pPr>
        <w:ind w:left="6840" w:hanging="180"/>
      </w:pPr>
    </w:lvl>
  </w:abstractNum>
  <w:abstractNum w:abstractNumId="3" w15:restartNumberingAfterBreak="0">
    <w:nsid w:val="2B9E0EBD"/>
    <w:multiLevelType w:val="multilevel"/>
    <w:tmpl w:val="36188D1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324A7CFA"/>
    <w:multiLevelType w:val="hybridMultilevel"/>
    <w:tmpl w:val="E460BCF0"/>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5" w15:restartNumberingAfterBreak="0">
    <w:nsid w:val="4D876CE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1570337"/>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87578746">
    <w:abstractNumId w:val="3"/>
  </w:num>
  <w:num w:numId="2" w16cid:durableId="1882009250">
    <w:abstractNumId w:val="2"/>
  </w:num>
  <w:num w:numId="3" w16cid:durableId="672684782">
    <w:abstractNumId w:val="0"/>
  </w:num>
  <w:num w:numId="4" w16cid:durableId="1852455604">
    <w:abstractNumId w:val="6"/>
  </w:num>
  <w:num w:numId="5" w16cid:durableId="290209401">
    <w:abstractNumId w:val="1"/>
  </w:num>
  <w:num w:numId="6" w16cid:durableId="818421177">
    <w:abstractNumId w:val="4"/>
  </w:num>
  <w:num w:numId="7" w16cid:durableId="22106186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394C"/>
    <w:rsid w:val="0003318E"/>
    <w:rsid w:val="00037EA4"/>
    <w:rsid w:val="0004058E"/>
    <w:rsid w:val="00067B74"/>
    <w:rsid w:val="00087279"/>
    <w:rsid w:val="00216550"/>
    <w:rsid w:val="002837E9"/>
    <w:rsid w:val="00287AE1"/>
    <w:rsid w:val="0029176A"/>
    <w:rsid w:val="00295A93"/>
    <w:rsid w:val="003362C1"/>
    <w:rsid w:val="003D6DE0"/>
    <w:rsid w:val="003F31C4"/>
    <w:rsid w:val="00434B15"/>
    <w:rsid w:val="00486841"/>
    <w:rsid w:val="005258D2"/>
    <w:rsid w:val="00546240"/>
    <w:rsid w:val="0054732C"/>
    <w:rsid w:val="005A2C7B"/>
    <w:rsid w:val="005B7A4D"/>
    <w:rsid w:val="005C4CAB"/>
    <w:rsid w:val="00626820"/>
    <w:rsid w:val="007153B3"/>
    <w:rsid w:val="00724F22"/>
    <w:rsid w:val="00725E55"/>
    <w:rsid w:val="007616C5"/>
    <w:rsid w:val="00790732"/>
    <w:rsid w:val="008147A0"/>
    <w:rsid w:val="00890A49"/>
    <w:rsid w:val="008C2077"/>
    <w:rsid w:val="008E03B3"/>
    <w:rsid w:val="008E60CC"/>
    <w:rsid w:val="009411C5"/>
    <w:rsid w:val="00A74745"/>
    <w:rsid w:val="00AD2D95"/>
    <w:rsid w:val="00B32AED"/>
    <w:rsid w:val="00B51B94"/>
    <w:rsid w:val="00B65ED8"/>
    <w:rsid w:val="00BD32FC"/>
    <w:rsid w:val="00BE104F"/>
    <w:rsid w:val="00BE4E6C"/>
    <w:rsid w:val="00C270B9"/>
    <w:rsid w:val="00C273FB"/>
    <w:rsid w:val="00C355A1"/>
    <w:rsid w:val="00C97D0A"/>
    <w:rsid w:val="00CA50A4"/>
    <w:rsid w:val="00CF4C5F"/>
    <w:rsid w:val="00D1394C"/>
    <w:rsid w:val="00D272B0"/>
    <w:rsid w:val="00D30EFE"/>
    <w:rsid w:val="00D91CD2"/>
    <w:rsid w:val="00DA094A"/>
    <w:rsid w:val="00DD1D4E"/>
    <w:rsid w:val="00E21C91"/>
    <w:rsid w:val="00E2634C"/>
    <w:rsid w:val="00E412BA"/>
    <w:rsid w:val="00E810A2"/>
    <w:rsid w:val="00E8350C"/>
    <w:rsid w:val="00EA21AB"/>
    <w:rsid w:val="00EC2CD7"/>
    <w:rsid w:val="00F24280"/>
    <w:rsid w:val="00F44930"/>
    <w:rsid w:val="00F94955"/>
    <w:rsid w:val="00FD1FE8"/>
    <w:rsid w:val="00FF5983"/>
  </w:rsids>
  <m:mathPr>
    <m:mathFont m:val="Cambria Math"/>
    <m:brkBin m:val="before"/>
    <m:brkBinSub m:val="--"/>
    <m:smallFrac m:val="0"/>
    <m:dispDef/>
    <m:lMargin m:val="0"/>
    <m:rMargin m:val="0"/>
    <m:defJc m:val="centerGroup"/>
    <m:wrapIndent m:val="1440"/>
    <m:intLim m:val="subSup"/>
    <m:naryLim m:val="undOvr"/>
  </m:mathPr>
  <w:themeFontLang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003522"/>
  <w15:docId w15:val="{A4859F70-6738-4874-9801-27F66B760D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139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4C"/>
  </w:style>
  <w:style w:type="paragraph" w:styleId="Footer">
    <w:name w:val="footer"/>
    <w:basedOn w:val="Normal"/>
    <w:link w:val="FooterChar"/>
    <w:uiPriority w:val="99"/>
    <w:unhideWhenUsed/>
    <w:rsid w:val="00D139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4C"/>
  </w:style>
  <w:style w:type="paragraph" w:styleId="ListParagraph">
    <w:name w:val="List Paragraph"/>
    <w:basedOn w:val="Normal"/>
    <w:uiPriority w:val="34"/>
    <w:qFormat/>
    <w:rsid w:val="00D1394C"/>
    <w:pPr>
      <w:ind w:left="720"/>
      <w:contextualSpacing/>
    </w:pPr>
  </w:style>
  <w:style w:type="character" w:styleId="Hyperlink">
    <w:name w:val="Hyperlink"/>
    <w:basedOn w:val="DefaultParagraphFont"/>
    <w:uiPriority w:val="99"/>
    <w:unhideWhenUsed/>
    <w:rsid w:val="002837E9"/>
    <w:rPr>
      <w:color w:val="0563C1" w:themeColor="hyperlink"/>
      <w:u w:val="single"/>
    </w:rPr>
  </w:style>
  <w:style w:type="character" w:styleId="UnresolvedMention">
    <w:name w:val="Unresolved Mention"/>
    <w:basedOn w:val="DefaultParagraphFont"/>
    <w:uiPriority w:val="99"/>
    <w:semiHidden/>
    <w:unhideWhenUsed/>
    <w:rsid w:val="002837E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my.clevelandclinic.org/health/diseases/17798-rubella" TargetMode="External" /><Relationship Id="rId13" Type="http://schemas.openxmlformats.org/officeDocument/2006/relationships/hyperlink" Target="https://www.cdc.gov/mumps/index.html" TargetMode="External" /><Relationship Id="rId1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hyperlink" Target="https://my.clevelandclinic.org/health/diseases/8584-measles" TargetMode="External" /><Relationship Id="rId12" Type="http://schemas.openxmlformats.org/officeDocument/2006/relationships/hyperlink" Target="https://www.cdc.gov/mumps/healthdepartments/MMR3.html" TargetMode="External" /><Relationship Id="rId17" Type="http://schemas.openxmlformats.org/officeDocument/2006/relationships/fontTable" Target="fontTable.xml" /><Relationship Id="rId2" Type="http://schemas.openxmlformats.org/officeDocument/2006/relationships/styles" Target="styles.xml" /><Relationship Id="rId16" Type="http://schemas.openxmlformats.org/officeDocument/2006/relationships/footer" Target="footer1.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yperlink" Target="https://www.pubmed.ncbi.nlm.nih.gov/32973721/frontmicrobio/" TargetMode="External" /><Relationship Id="rId5" Type="http://schemas.openxmlformats.org/officeDocument/2006/relationships/footnotes" Target="footnotes.xml" /><Relationship Id="rId15" Type="http://schemas.openxmlformats.org/officeDocument/2006/relationships/hyperlink" Target="https://www.cdc.gov/mumps/hcp.html" TargetMode="External" /><Relationship Id="rId10" Type="http://schemas.openxmlformats.org/officeDocument/2006/relationships/hyperlink" Target="https://apps.who.int/immunization_monitoring/globalsummary/timeseries/tsincidencemumps.html" TargetMode="External" /><Relationship Id="rId4" Type="http://schemas.openxmlformats.org/officeDocument/2006/relationships/webSettings" Target="webSettings.xml" /><Relationship Id="rId9" Type="http://schemas.openxmlformats.org/officeDocument/2006/relationships/hyperlink" Target="https://my.clevelandclinic.org/health/articles/11288-childhood-immunization-schedule" TargetMode="External" /><Relationship Id="rId14" Type="http://schemas.openxmlformats.org/officeDocument/2006/relationships/hyperlink" Target="https://www.cdc.gov/mumps/outbreaks.html"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1230</Words>
  <Characters>7012</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Obanishe</dc:creator>
  <cp:keywords/>
  <dc:description/>
  <cp:lastModifiedBy>Lanre Odunfa</cp:lastModifiedBy>
  <cp:revision>2</cp:revision>
  <dcterms:created xsi:type="dcterms:W3CDTF">2023-05-01T12:29:00Z</dcterms:created>
  <dcterms:modified xsi:type="dcterms:W3CDTF">2023-05-01T12:29:00Z</dcterms:modified>
</cp:coreProperties>
</file>