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1BEC2A" w14:textId="24A058C6" w:rsidR="00700FC7" w:rsidRPr="001867D7" w:rsidRDefault="00700FC7" w:rsidP="00700FC7">
      <w:pPr>
        <w:pStyle w:val="Title"/>
        <w:rPr>
          <w:rFonts w:cs="Times New Roman"/>
        </w:rPr>
      </w:pPr>
      <w:r w:rsidRPr="001867D7">
        <w:rPr>
          <w:rFonts w:cs="Times New Roman"/>
        </w:rPr>
        <w:t>PORTFOLIO</w:t>
      </w:r>
    </w:p>
    <w:p w14:paraId="64CBCA8D" w14:textId="10B408B8" w:rsidR="00700FC7" w:rsidRPr="001867D7" w:rsidRDefault="00700FC7" w:rsidP="00700FC7">
      <w:pPr>
        <w:pStyle w:val="Title"/>
        <w:rPr>
          <w:rFonts w:cs="Times New Roman"/>
        </w:rPr>
      </w:pPr>
      <w:r w:rsidRPr="001867D7">
        <w:rPr>
          <w:rFonts w:cs="Times New Roman"/>
        </w:rPr>
        <w:t>(Environmental Sustainability in the Hospitality Industry)</w:t>
      </w:r>
    </w:p>
    <w:p w14:paraId="75E488FB" w14:textId="77777777" w:rsidR="00700FC7" w:rsidRPr="001867D7" w:rsidRDefault="00700FC7">
      <w:pPr>
        <w:spacing w:line="259" w:lineRule="auto"/>
        <w:jc w:val="left"/>
        <w:rPr>
          <w:rFonts w:cs="Times New Roman"/>
        </w:rPr>
      </w:pPr>
    </w:p>
    <w:p w14:paraId="3CFD42D1" w14:textId="77777777" w:rsidR="00700FC7" w:rsidRPr="001867D7" w:rsidRDefault="00700FC7">
      <w:pPr>
        <w:spacing w:line="259" w:lineRule="auto"/>
        <w:jc w:val="left"/>
        <w:rPr>
          <w:rFonts w:cs="Times New Roman"/>
        </w:rPr>
      </w:pPr>
    </w:p>
    <w:p w14:paraId="2F35C135" w14:textId="0A5D7366" w:rsidR="00700FC7" w:rsidRPr="001867D7" w:rsidRDefault="00700FC7">
      <w:pPr>
        <w:spacing w:line="259" w:lineRule="auto"/>
        <w:jc w:val="left"/>
        <w:rPr>
          <w:rFonts w:cs="Times New Roman"/>
        </w:rPr>
      </w:pPr>
      <w:r w:rsidRPr="001867D7">
        <w:rPr>
          <w:rFonts w:cs="Times New Roman"/>
        </w:rPr>
        <w:t>Module Code:</w:t>
      </w:r>
      <w:r w:rsidR="00F51284" w:rsidRPr="001867D7">
        <w:rPr>
          <w:rFonts w:cs="Times New Roman"/>
        </w:rPr>
        <w:t xml:space="preserve"> </w:t>
      </w:r>
      <w:r w:rsidR="00DF7B2E" w:rsidRPr="001867D7">
        <w:rPr>
          <w:rFonts w:cs="Times New Roman"/>
        </w:rPr>
        <w:t>BMMB7004</w:t>
      </w:r>
    </w:p>
    <w:p w14:paraId="3E20C3FB" w14:textId="1F292CCC" w:rsidR="00DF7B2E" w:rsidRPr="001867D7" w:rsidRDefault="00DF7B2E">
      <w:pPr>
        <w:spacing w:line="259" w:lineRule="auto"/>
        <w:jc w:val="left"/>
        <w:rPr>
          <w:rFonts w:cs="Times New Roman"/>
        </w:rPr>
      </w:pPr>
      <w:r w:rsidRPr="001867D7">
        <w:rPr>
          <w:rFonts w:cs="Times New Roman"/>
        </w:rPr>
        <w:t>Module Name: Environmental Sustainability in the Hospitality Industry</w:t>
      </w:r>
    </w:p>
    <w:p w14:paraId="4485B0E9" w14:textId="77777777" w:rsidR="00700FC7" w:rsidRPr="001867D7" w:rsidRDefault="00700FC7">
      <w:pPr>
        <w:spacing w:line="259" w:lineRule="auto"/>
        <w:jc w:val="left"/>
        <w:rPr>
          <w:rFonts w:cs="Times New Roman"/>
        </w:rPr>
      </w:pPr>
      <w:r w:rsidRPr="001867D7">
        <w:rPr>
          <w:rFonts w:cs="Times New Roman"/>
        </w:rPr>
        <w:t>Student’s Name: Loredana Bortos</w:t>
      </w:r>
    </w:p>
    <w:p w14:paraId="73DF281F" w14:textId="77777777" w:rsidR="00700FC7" w:rsidRPr="001867D7" w:rsidRDefault="00700FC7">
      <w:pPr>
        <w:spacing w:line="259" w:lineRule="auto"/>
        <w:jc w:val="left"/>
        <w:rPr>
          <w:rFonts w:cs="Times New Roman"/>
        </w:rPr>
      </w:pPr>
      <w:r w:rsidRPr="001867D7">
        <w:rPr>
          <w:rFonts w:cs="Times New Roman"/>
        </w:rPr>
        <w:t>Student ID: 1815991</w:t>
      </w:r>
    </w:p>
    <w:p w14:paraId="30061F6D" w14:textId="463B066B" w:rsidR="00700FC7" w:rsidRPr="001867D7" w:rsidRDefault="00700FC7">
      <w:pPr>
        <w:spacing w:line="259" w:lineRule="auto"/>
        <w:jc w:val="left"/>
        <w:rPr>
          <w:rFonts w:eastAsiaTheme="majorEastAsia" w:cs="Times New Roman"/>
          <w:b/>
          <w:bCs/>
          <w:spacing w:val="-10"/>
          <w:kern w:val="28"/>
          <w:sz w:val="36"/>
          <w:szCs w:val="56"/>
          <w:u w:val="single"/>
        </w:rPr>
      </w:pPr>
      <w:r w:rsidRPr="001867D7">
        <w:rPr>
          <w:rFonts w:cs="Times New Roman"/>
        </w:rPr>
        <w:t>Lecturer’s Name: Jayne Griffith-Parry</w:t>
      </w:r>
      <w:r w:rsidRPr="001867D7">
        <w:rPr>
          <w:rFonts w:cs="Times New Roman"/>
        </w:rPr>
        <w:br w:type="page"/>
      </w:r>
    </w:p>
    <w:p w14:paraId="26125018" w14:textId="77777777" w:rsidR="00C26BA8" w:rsidRPr="001867D7" w:rsidRDefault="00700FC7">
      <w:pPr>
        <w:spacing w:line="259" w:lineRule="auto"/>
        <w:jc w:val="left"/>
        <w:rPr>
          <w:rFonts w:cs="Times New Roman"/>
          <w:b/>
          <w:bCs/>
        </w:rPr>
      </w:pPr>
      <w:r w:rsidRPr="001867D7">
        <w:rPr>
          <w:rFonts w:cs="Times New Roman"/>
          <w:b/>
          <w:bCs/>
        </w:rPr>
        <w:lastRenderedPageBreak/>
        <w:t>Executive Summary</w:t>
      </w:r>
    </w:p>
    <w:p w14:paraId="3F2FA925" w14:textId="2EA4FE18" w:rsidR="00700FC7" w:rsidRPr="001867D7" w:rsidRDefault="00F879C1" w:rsidP="002B6659">
      <w:pPr>
        <w:rPr>
          <w:rFonts w:cs="Times New Roman"/>
          <w:b/>
          <w:bCs/>
        </w:rPr>
      </w:pPr>
      <w:r w:rsidRPr="001867D7">
        <w:rPr>
          <w:rFonts w:cs="Times New Roman"/>
          <w:bCs/>
        </w:rPr>
        <w:t xml:space="preserve">This report has focused </w:t>
      </w:r>
      <w:r w:rsidR="008F350D" w:rsidRPr="001867D7">
        <w:rPr>
          <w:rFonts w:cs="Times New Roman"/>
          <w:bCs/>
        </w:rPr>
        <w:t xml:space="preserve">on the </w:t>
      </w:r>
      <w:r w:rsidR="002B6659" w:rsidRPr="001867D7">
        <w:rPr>
          <w:rFonts w:cs="Times New Roman"/>
          <w:bCs/>
        </w:rPr>
        <w:t xml:space="preserve">5 major concepts that would be potentially explained here. The first </w:t>
      </w:r>
      <w:r w:rsidR="004408E4" w:rsidRPr="001867D7">
        <w:rPr>
          <w:rFonts w:cs="Times New Roman"/>
          <w:bCs/>
        </w:rPr>
        <w:t>concept</w:t>
      </w:r>
      <w:r w:rsidR="002B6659" w:rsidRPr="001867D7">
        <w:rPr>
          <w:rFonts w:cs="Times New Roman"/>
          <w:bCs/>
        </w:rPr>
        <w:t xml:space="preserve"> would be environmental experience in </w:t>
      </w:r>
      <w:r w:rsidR="004408E4" w:rsidRPr="001867D7">
        <w:rPr>
          <w:rFonts w:cs="Times New Roman"/>
          <w:bCs/>
        </w:rPr>
        <w:t xml:space="preserve">the </w:t>
      </w:r>
      <w:r w:rsidR="002B6659" w:rsidRPr="001867D7">
        <w:rPr>
          <w:rFonts w:cs="Times New Roman"/>
          <w:bCs/>
        </w:rPr>
        <w:t>hotel industry with the example of Travelodge hotels. Further</w:t>
      </w:r>
      <w:r w:rsidR="004408E4" w:rsidRPr="001867D7">
        <w:rPr>
          <w:rFonts w:cs="Times New Roman"/>
          <w:bCs/>
        </w:rPr>
        <w:t>,</w:t>
      </w:r>
      <w:r w:rsidR="002B6659" w:rsidRPr="001867D7">
        <w:rPr>
          <w:rFonts w:cs="Times New Roman"/>
          <w:bCs/>
        </w:rPr>
        <w:t xml:space="preserve"> the factors of fiscal and economic incentives will also be explained. Next</w:t>
      </w:r>
      <w:r w:rsidR="004408E4" w:rsidRPr="001867D7">
        <w:rPr>
          <w:rFonts w:cs="Times New Roman"/>
          <w:bCs/>
        </w:rPr>
        <w:t>,</w:t>
      </w:r>
      <w:r w:rsidR="002B6659" w:rsidRPr="001867D7">
        <w:rPr>
          <w:rFonts w:cs="Times New Roman"/>
          <w:bCs/>
        </w:rPr>
        <w:t xml:space="preserve"> the third concept would be regulatory affairs and the fourth topic will be </w:t>
      </w:r>
      <w:r w:rsidR="004408E4" w:rsidRPr="001867D7">
        <w:rPr>
          <w:rFonts w:cs="Times New Roman"/>
          <w:bCs/>
        </w:rPr>
        <w:t xml:space="preserve">a </w:t>
      </w:r>
      <w:r w:rsidR="002B6659" w:rsidRPr="001867D7">
        <w:rPr>
          <w:rFonts w:cs="Times New Roman"/>
          <w:bCs/>
        </w:rPr>
        <w:t>guest experience explained. The next concept would be brand image and the last one will be staff awareness.</w:t>
      </w:r>
      <w:r w:rsidR="00AF3E94" w:rsidRPr="001867D7">
        <w:rPr>
          <w:rFonts w:cs="Times New Roman"/>
          <w:bCs/>
        </w:rPr>
        <w:t xml:space="preserve"> Sustainable food sourcing will be discussed in the context of the Hilton Hotel Group. Local community involvement will be studied based on the student’s stay experience at</w:t>
      </w:r>
      <w:r w:rsidR="009D7E68">
        <w:rPr>
          <w:rFonts w:cs="Times New Roman"/>
          <w:bCs/>
        </w:rPr>
        <w:t xml:space="preserve"> </w:t>
      </w:r>
      <w:r w:rsidR="009D7E68" w:rsidRPr="001867D7">
        <w:rPr>
          <w:rFonts w:cs="Times New Roman"/>
          <w:shd w:val="clear" w:color="auto" w:fill="FFFFFF"/>
        </w:rPr>
        <w:t>Hotel Sentido Bellevue in Tunisia</w:t>
      </w:r>
      <w:r w:rsidR="00AF3E94" w:rsidRPr="001867D7">
        <w:rPr>
          <w:rFonts w:cs="Times New Roman"/>
          <w:bCs/>
        </w:rPr>
        <w:t>.</w:t>
      </w:r>
      <w:r w:rsidR="00700FC7" w:rsidRPr="001867D7">
        <w:rPr>
          <w:rFonts w:cs="Times New Roman"/>
          <w:b/>
          <w:bCs/>
        </w:rPr>
        <w:br w:type="page"/>
      </w:r>
    </w:p>
    <w:p w14:paraId="24682A81" w14:textId="77777777" w:rsidR="00FB0BBC" w:rsidRPr="001867D7" w:rsidRDefault="00700FC7" w:rsidP="00700FC7">
      <w:pPr>
        <w:jc w:val="center"/>
        <w:rPr>
          <w:rFonts w:cs="Times New Roman"/>
          <w:b/>
          <w:bCs/>
        </w:rPr>
      </w:pPr>
      <w:r w:rsidRPr="001867D7">
        <w:rPr>
          <w:rFonts w:cs="Times New Roman"/>
          <w:b/>
          <w:bCs/>
        </w:rPr>
        <w:lastRenderedPageBreak/>
        <w:t>Table of Contents</w:t>
      </w:r>
    </w:p>
    <w:sdt>
      <w:sdtPr>
        <w:rPr>
          <w:rFonts w:ascii="Times New Roman" w:eastAsiaTheme="minorHAnsi" w:hAnsi="Times New Roman" w:cs="Times New Roman"/>
          <w:color w:val="auto"/>
          <w:sz w:val="24"/>
          <w:szCs w:val="22"/>
          <w:lang w:val="en-GB"/>
        </w:rPr>
        <w:id w:val="-79381634"/>
        <w:docPartObj>
          <w:docPartGallery w:val="Table of Contents"/>
          <w:docPartUnique/>
        </w:docPartObj>
      </w:sdtPr>
      <w:sdtEndPr>
        <w:rPr>
          <w:b/>
          <w:bCs/>
          <w:noProof/>
        </w:rPr>
      </w:sdtEndPr>
      <w:sdtContent>
        <w:p w14:paraId="4B336C82" w14:textId="3372FFC6" w:rsidR="00FB0BBC" w:rsidRPr="001867D7" w:rsidRDefault="00FB0BBC">
          <w:pPr>
            <w:pStyle w:val="TOCHeading"/>
            <w:rPr>
              <w:rFonts w:ascii="Times New Roman" w:hAnsi="Times New Roman" w:cs="Times New Roman"/>
              <w:color w:val="auto"/>
            </w:rPr>
          </w:pPr>
        </w:p>
        <w:p w14:paraId="00E583E4" w14:textId="2423F924" w:rsidR="00C46CD4" w:rsidRDefault="00FB0BBC">
          <w:pPr>
            <w:pStyle w:val="TOC1"/>
            <w:tabs>
              <w:tab w:val="right" w:leader="dot" w:pos="9350"/>
            </w:tabs>
            <w:rPr>
              <w:rFonts w:asciiTheme="minorHAnsi" w:eastAsiaTheme="minorEastAsia" w:hAnsiTheme="minorHAnsi"/>
              <w:noProof/>
              <w:sz w:val="22"/>
              <w:lang w:val="en-US"/>
            </w:rPr>
          </w:pPr>
          <w:r w:rsidRPr="001867D7">
            <w:rPr>
              <w:rFonts w:cs="Times New Roman"/>
            </w:rPr>
            <w:fldChar w:fldCharType="begin"/>
          </w:r>
          <w:r w:rsidRPr="001867D7">
            <w:rPr>
              <w:rFonts w:cs="Times New Roman"/>
            </w:rPr>
            <w:instrText xml:space="preserve"> TOC \o "1-3" \h \z \u </w:instrText>
          </w:r>
          <w:r w:rsidRPr="001867D7">
            <w:rPr>
              <w:rFonts w:cs="Times New Roman"/>
            </w:rPr>
            <w:fldChar w:fldCharType="separate"/>
          </w:r>
          <w:hyperlink w:anchor="_Toc122111069" w:history="1">
            <w:r w:rsidR="00C46CD4" w:rsidRPr="005173CA">
              <w:rPr>
                <w:rStyle w:val="Hyperlink"/>
                <w:noProof/>
              </w:rPr>
              <w:t>Section 1: Environmental Experience</w:t>
            </w:r>
            <w:r w:rsidR="00C46CD4">
              <w:rPr>
                <w:noProof/>
                <w:webHidden/>
              </w:rPr>
              <w:tab/>
            </w:r>
            <w:r w:rsidR="00C46CD4">
              <w:rPr>
                <w:noProof/>
                <w:webHidden/>
              </w:rPr>
              <w:fldChar w:fldCharType="begin"/>
            </w:r>
            <w:r w:rsidR="00C46CD4">
              <w:rPr>
                <w:noProof/>
                <w:webHidden/>
              </w:rPr>
              <w:instrText xml:space="preserve"> PAGEREF _Toc122111069 \h </w:instrText>
            </w:r>
            <w:r w:rsidR="00C46CD4">
              <w:rPr>
                <w:noProof/>
                <w:webHidden/>
              </w:rPr>
            </w:r>
            <w:r w:rsidR="00C46CD4">
              <w:rPr>
                <w:noProof/>
                <w:webHidden/>
              </w:rPr>
              <w:fldChar w:fldCharType="separate"/>
            </w:r>
            <w:r w:rsidR="00C46CD4">
              <w:rPr>
                <w:noProof/>
                <w:webHidden/>
              </w:rPr>
              <w:t>6</w:t>
            </w:r>
            <w:r w:rsidR="00C46CD4">
              <w:rPr>
                <w:noProof/>
                <w:webHidden/>
              </w:rPr>
              <w:fldChar w:fldCharType="end"/>
            </w:r>
          </w:hyperlink>
        </w:p>
        <w:p w14:paraId="00016F50" w14:textId="11F237B6" w:rsidR="00C46CD4" w:rsidRDefault="00000000">
          <w:pPr>
            <w:pStyle w:val="TOC2"/>
            <w:tabs>
              <w:tab w:val="right" w:leader="dot" w:pos="9350"/>
            </w:tabs>
            <w:rPr>
              <w:rFonts w:asciiTheme="minorHAnsi" w:eastAsiaTheme="minorEastAsia" w:hAnsiTheme="minorHAnsi"/>
              <w:noProof/>
              <w:sz w:val="22"/>
              <w:lang w:val="en-US"/>
            </w:rPr>
          </w:pPr>
          <w:hyperlink w:anchor="_Toc122111070" w:history="1">
            <w:r w:rsidR="00C46CD4" w:rsidRPr="005173CA">
              <w:rPr>
                <w:rStyle w:val="Hyperlink"/>
                <w:rFonts w:cs="Times New Roman"/>
                <w:noProof/>
              </w:rPr>
              <w:t>References</w:t>
            </w:r>
            <w:r w:rsidR="00C46CD4">
              <w:rPr>
                <w:noProof/>
                <w:webHidden/>
              </w:rPr>
              <w:tab/>
            </w:r>
            <w:r w:rsidR="00C46CD4">
              <w:rPr>
                <w:noProof/>
                <w:webHidden/>
              </w:rPr>
              <w:fldChar w:fldCharType="begin"/>
            </w:r>
            <w:r w:rsidR="00C46CD4">
              <w:rPr>
                <w:noProof/>
                <w:webHidden/>
              </w:rPr>
              <w:instrText xml:space="preserve"> PAGEREF _Toc122111070 \h </w:instrText>
            </w:r>
            <w:r w:rsidR="00C46CD4">
              <w:rPr>
                <w:noProof/>
                <w:webHidden/>
              </w:rPr>
            </w:r>
            <w:r w:rsidR="00C46CD4">
              <w:rPr>
                <w:noProof/>
                <w:webHidden/>
              </w:rPr>
              <w:fldChar w:fldCharType="separate"/>
            </w:r>
            <w:r w:rsidR="00C46CD4">
              <w:rPr>
                <w:noProof/>
                <w:webHidden/>
              </w:rPr>
              <w:t>8</w:t>
            </w:r>
            <w:r w:rsidR="00C46CD4">
              <w:rPr>
                <w:noProof/>
                <w:webHidden/>
              </w:rPr>
              <w:fldChar w:fldCharType="end"/>
            </w:r>
          </w:hyperlink>
        </w:p>
        <w:p w14:paraId="52180D5B" w14:textId="5DFE5B24" w:rsidR="00C46CD4" w:rsidRDefault="00000000">
          <w:pPr>
            <w:pStyle w:val="TOC1"/>
            <w:tabs>
              <w:tab w:val="right" w:leader="dot" w:pos="9350"/>
            </w:tabs>
            <w:rPr>
              <w:rFonts w:asciiTheme="minorHAnsi" w:eastAsiaTheme="minorEastAsia" w:hAnsiTheme="minorHAnsi"/>
              <w:noProof/>
              <w:sz w:val="22"/>
              <w:lang w:val="en-US"/>
            </w:rPr>
          </w:pPr>
          <w:hyperlink w:anchor="_Toc122111071" w:history="1">
            <w:r w:rsidR="00C46CD4" w:rsidRPr="005173CA">
              <w:rPr>
                <w:rStyle w:val="Hyperlink"/>
                <w:rFonts w:cs="Times New Roman"/>
                <w:noProof/>
              </w:rPr>
              <w:t>Section 2: Fiscal and Economic Incentives</w:t>
            </w:r>
            <w:r w:rsidR="00C46CD4">
              <w:rPr>
                <w:noProof/>
                <w:webHidden/>
              </w:rPr>
              <w:tab/>
            </w:r>
            <w:r w:rsidR="00C46CD4">
              <w:rPr>
                <w:noProof/>
                <w:webHidden/>
              </w:rPr>
              <w:fldChar w:fldCharType="begin"/>
            </w:r>
            <w:r w:rsidR="00C46CD4">
              <w:rPr>
                <w:noProof/>
                <w:webHidden/>
              </w:rPr>
              <w:instrText xml:space="preserve"> PAGEREF _Toc122111071 \h </w:instrText>
            </w:r>
            <w:r w:rsidR="00C46CD4">
              <w:rPr>
                <w:noProof/>
                <w:webHidden/>
              </w:rPr>
            </w:r>
            <w:r w:rsidR="00C46CD4">
              <w:rPr>
                <w:noProof/>
                <w:webHidden/>
              </w:rPr>
              <w:fldChar w:fldCharType="separate"/>
            </w:r>
            <w:r w:rsidR="00C46CD4">
              <w:rPr>
                <w:noProof/>
                <w:webHidden/>
              </w:rPr>
              <w:t>9</w:t>
            </w:r>
            <w:r w:rsidR="00C46CD4">
              <w:rPr>
                <w:noProof/>
                <w:webHidden/>
              </w:rPr>
              <w:fldChar w:fldCharType="end"/>
            </w:r>
          </w:hyperlink>
        </w:p>
        <w:p w14:paraId="7FC5315C" w14:textId="6F79D5AA" w:rsidR="00C46CD4" w:rsidRDefault="00000000">
          <w:pPr>
            <w:pStyle w:val="TOC2"/>
            <w:tabs>
              <w:tab w:val="right" w:leader="dot" w:pos="9350"/>
            </w:tabs>
            <w:rPr>
              <w:rFonts w:asciiTheme="minorHAnsi" w:eastAsiaTheme="minorEastAsia" w:hAnsiTheme="minorHAnsi"/>
              <w:noProof/>
              <w:sz w:val="22"/>
              <w:lang w:val="en-US"/>
            </w:rPr>
          </w:pPr>
          <w:hyperlink w:anchor="_Toc122111072" w:history="1">
            <w:r w:rsidR="00C46CD4" w:rsidRPr="005173CA">
              <w:rPr>
                <w:rStyle w:val="Hyperlink"/>
                <w:rFonts w:cs="Times New Roman"/>
                <w:noProof/>
              </w:rPr>
              <w:t>Introduction</w:t>
            </w:r>
            <w:r w:rsidR="00C46CD4">
              <w:rPr>
                <w:noProof/>
                <w:webHidden/>
              </w:rPr>
              <w:tab/>
            </w:r>
            <w:r w:rsidR="00C46CD4">
              <w:rPr>
                <w:noProof/>
                <w:webHidden/>
              </w:rPr>
              <w:fldChar w:fldCharType="begin"/>
            </w:r>
            <w:r w:rsidR="00C46CD4">
              <w:rPr>
                <w:noProof/>
                <w:webHidden/>
              </w:rPr>
              <w:instrText xml:space="preserve"> PAGEREF _Toc122111072 \h </w:instrText>
            </w:r>
            <w:r w:rsidR="00C46CD4">
              <w:rPr>
                <w:noProof/>
                <w:webHidden/>
              </w:rPr>
            </w:r>
            <w:r w:rsidR="00C46CD4">
              <w:rPr>
                <w:noProof/>
                <w:webHidden/>
              </w:rPr>
              <w:fldChar w:fldCharType="separate"/>
            </w:r>
            <w:r w:rsidR="00C46CD4">
              <w:rPr>
                <w:noProof/>
                <w:webHidden/>
              </w:rPr>
              <w:t>9</w:t>
            </w:r>
            <w:r w:rsidR="00C46CD4">
              <w:rPr>
                <w:noProof/>
                <w:webHidden/>
              </w:rPr>
              <w:fldChar w:fldCharType="end"/>
            </w:r>
          </w:hyperlink>
        </w:p>
        <w:p w14:paraId="4B038D68" w14:textId="3015D920" w:rsidR="00C46CD4" w:rsidRDefault="00000000">
          <w:pPr>
            <w:pStyle w:val="TOC2"/>
            <w:tabs>
              <w:tab w:val="right" w:leader="dot" w:pos="9350"/>
            </w:tabs>
            <w:rPr>
              <w:rFonts w:asciiTheme="minorHAnsi" w:eastAsiaTheme="minorEastAsia" w:hAnsiTheme="minorHAnsi"/>
              <w:noProof/>
              <w:sz w:val="22"/>
              <w:lang w:val="en-US"/>
            </w:rPr>
          </w:pPr>
          <w:hyperlink w:anchor="_Toc122111073" w:history="1">
            <w:r w:rsidR="00C46CD4" w:rsidRPr="005173CA">
              <w:rPr>
                <w:rStyle w:val="Hyperlink"/>
                <w:rFonts w:cs="Times New Roman"/>
                <w:noProof/>
              </w:rPr>
              <w:t>Fiscal and Economic Incentives</w:t>
            </w:r>
            <w:r w:rsidR="00C46CD4">
              <w:rPr>
                <w:noProof/>
                <w:webHidden/>
              </w:rPr>
              <w:tab/>
            </w:r>
            <w:r w:rsidR="00C46CD4">
              <w:rPr>
                <w:noProof/>
                <w:webHidden/>
              </w:rPr>
              <w:fldChar w:fldCharType="begin"/>
            </w:r>
            <w:r w:rsidR="00C46CD4">
              <w:rPr>
                <w:noProof/>
                <w:webHidden/>
              </w:rPr>
              <w:instrText xml:space="preserve"> PAGEREF _Toc122111073 \h </w:instrText>
            </w:r>
            <w:r w:rsidR="00C46CD4">
              <w:rPr>
                <w:noProof/>
                <w:webHidden/>
              </w:rPr>
            </w:r>
            <w:r w:rsidR="00C46CD4">
              <w:rPr>
                <w:noProof/>
                <w:webHidden/>
              </w:rPr>
              <w:fldChar w:fldCharType="separate"/>
            </w:r>
            <w:r w:rsidR="00C46CD4">
              <w:rPr>
                <w:noProof/>
                <w:webHidden/>
              </w:rPr>
              <w:t>9</w:t>
            </w:r>
            <w:r w:rsidR="00C46CD4">
              <w:rPr>
                <w:noProof/>
                <w:webHidden/>
              </w:rPr>
              <w:fldChar w:fldCharType="end"/>
            </w:r>
          </w:hyperlink>
        </w:p>
        <w:p w14:paraId="6254B9B4" w14:textId="77D5FE3A" w:rsidR="00C46CD4" w:rsidRDefault="00000000">
          <w:pPr>
            <w:pStyle w:val="TOC2"/>
            <w:tabs>
              <w:tab w:val="right" w:leader="dot" w:pos="9350"/>
            </w:tabs>
            <w:rPr>
              <w:rFonts w:asciiTheme="minorHAnsi" w:eastAsiaTheme="minorEastAsia" w:hAnsiTheme="minorHAnsi"/>
              <w:noProof/>
              <w:sz w:val="22"/>
              <w:lang w:val="en-US"/>
            </w:rPr>
          </w:pPr>
          <w:hyperlink w:anchor="_Toc122111074" w:history="1">
            <w:r w:rsidR="00C46CD4" w:rsidRPr="005173CA">
              <w:rPr>
                <w:rStyle w:val="Hyperlink"/>
                <w:rFonts w:cs="Times New Roman"/>
                <w:noProof/>
              </w:rPr>
              <w:t>Approaches to Eco-Friendly Purchasing Policies and Improved Logistics</w:t>
            </w:r>
            <w:r w:rsidR="00C46CD4">
              <w:rPr>
                <w:noProof/>
                <w:webHidden/>
              </w:rPr>
              <w:tab/>
            </w:r>
            <w:r w:rsidR="00C46CD4">
              <w:rPr>
                <w:noProof/>
                <w:webHidden/>
              </w:rPr>
              <w:fldChar w:fldCharType="begin"/>
            </w:r>
            <w:r w:rsidR="00C46CD4">
              <w:rPr>
                <w:noProof/>
                <w:webHidden/>
              </w:rPr>
              <w:instrText xml:space="preserve"> PAGEREF _Toc122111074 \h </w:instrText>
            </w:r>
            <w:r w:rsidR="00C46CD4">
              <w:rPr>
                <w:noProof/>
                <w:webHidden/>
              </w:rPr>
            </w:r>
            <w:r w:rsidR="00C46CD4">
              <w:rPr>
                <w:noProof/>
                <w:webHidden/>
              </w:rPr>
              <w:fldChar w:fldCharType="separate"/>
            </w:r>
            <w:r w:rsidR="00C46CD4">
              <w:rPr>
                <w:noProof/>
                <w:webHidden/>
              </w:rPr>
              <w:t>9</w:t>
            </w:r>
            <w:r w:rsidR="00C46CD4">
              <w:rPr>
                <w:noProof/>
                <w:webHidden/>
              </w:rPr>
              <w:fldChar w:fldCharType="end"/>
            </w:r>
          </w:hyperlink>
        </w:p>
        <w:p w14:paraId="67650FF2" w14:textId="360D62B2" w:rsidR="00C46CD4" w:rsidRDefault="00000000">
          <w:pPr>
            <w:pStyle w:val="TOC2"/>
            <w:tabs>
              <w:tab w:val="right" w:leader="dot" w:pos="9350"/>
            </w:tabs>
            <w:rPr>
              <w:rFonts w:asciiTheme="minorHAnsi" w:eastAsiaTheme="minorEastAsia" w:hAnsiTheme="minorHAnsi"/>
              <w:noProof/>
              <w:sz w:val="22"/>
              <w:lang w:val="en-US"/>
            </w:rPr>
          </w:pPr>
          <w:hyperlink w:anchor="_Toc122111075" w:history="1">
            <w:r w:rsidR="00C46CD4" w:rsidRPr="005173CA">
              <w:rPr>
                <w:rStyle w:val="Hyperlink"/>
                <w:rFonts w:cs="Times New Roman"/>
                <w:noProof/>
              </w:rPr>
              <w:t>Significance of Fiscal and Economic Incentives</w:t>
            </w:r>
            <w:r w:rsidR="00C46CD4">
              <w:rPr>
                <w:noProof/>
                <w:webHidden/>
              </w:rPr>
              <w:tab/>
            </w:r>
            <w:r w:rsidR="00C46CD4">
              <w:rPr>
                <w:noProof/>
                <w:webHidden/>
              </w:rPr>
              <w:fldChar w:fldCharType="begin"/>
            </w:r>
            <w:r w:rsidR="00C46CD4">
              <w:rPr>
                <w:noProof/>
                <w:webHidden/>
              </w:rPr>
              <w:instrText xml:space="preserve"> PAGEREF _Toc122111075 \h </w:instrText>
            </w:r>
            <w:r w:rsidR="00C46CD4">
              <w:rPr>
                <w:noProof/>
                <w:webHidden/>
              </w:rPr>
            </w:r>
            <w:r w:rsidR="00C46CD4">
              <w:rPr>
                <w:noProof/>
                <w:webHidden/>
              </w:rPr>
              <w:fldChar w:fldCharType="separate"/>
            </w:r>
            <w:r w:rsidR="00C46CD4">
              <w:rPr>
                <w:noProof/>
                <w:webHidden/>
              </w:rPr>
              <w:t>10</w:t>
            </w:r>
            <w:r w:rsidR="00C46CD4">
              <w:rPr>
                <w:noProof/>
                <w:webHidden/>
              </w:rPr>
              <w:fldChar w:fldCharType="end"/>
            </w:r>
          </w:hyperlink>
        </w:p>
        <w:p w14:paraId="2B21A3C9" w14:textId="4C911841" w:rsidR="00C46CD4" w:rsidRDefault="00000000">
          <w:pPr>
            <w:pStyle w:val="TOC2"/>
            <w:tabs>
              <w:tab w:val="right" w:leader="dot" w:pos="9350"/>
            </w:tabs>
            <w:rPr>
              <w:rFonts w:asciiTheme="minorHAnsi" w:eastAsiaTheme="minorEastAsia" w:hAnsiTheme="minorHAnsi"/>
              <w:noProof/>
              <w:sz w:val="22"/>
              <w:lang w:val="en-US"/>
            </w:rPr>
          </w:pPr>
          <w:hyperlink w:anchor="_Toc122111076" w:history="1">
            <w:r w:rsidR="00C46CD4" w:rsidRPr="005173CA">
              <w:rPr>
                <w:rStyle w:val="Hyperlink"/>
                <w:rFonts w:cs="Times New Roman"/>
                <w:noProof/>
              </w:rPr>
              <w:t>Schemes and Policies in the UK</w:t>
            </w:r>
            <w:r w:rsidR="00C46CD4">
              <w:rPr>
                <w:noProof/>
                <w:webHidden/>
              </w:rPr>
              <w:tab/>
            </w:r>
            <w:r w:rsidR="00C46CD4">
              <w:rPr>
                <w:noProof/>
                <w:webHidden/>
              </w:rPr>
              <w:fldChar w:fldCharType="begin"/>
            </w:r>
            <w:r w:rsidR="00C46CD4">
              <w:rPr>
                <w:noProof/>
                <w:webHidden/>
              </w:rPr>
              <w:instrText xml:space="preserve"> PAGEREF _Toc122111076 \h </w:instrText>
            </w:r>
            <w:r w:rsidR="00C46CD4">
              <w:rPr>
                <w:noProof/>
                <w:webHidden/>
              </w:rPr>
            </w:r>
            <w:r w:rsidR="00C46CD4">
              <w:rPr>
                <w:noProof/>
                <w:webHidden/>
              </w:rPr>
              <w:fldChar w:fldCharType="separate"/>
            </w:r>
            <w:r w:rsidR="00C46CD4">
              <w:rPr>
                <w:noProof/>
                <w:webHidden/>
              </w:rPr>
              <w:t>10</w:t>
            </w:r>
            <w:r w:rsidR="00C46CD4">
              <w:rPr>
                <w:noProof/>
                <w:webHidden/>
              </w:rPr>
              <w:fldChar w:fldCharType="end"/>
            </w:r>
          </w:hyperlink>
        </w:p>
        <w:p w14:paraId="44952CF0" w14:textId="2D072269" w:rsidR="00C46CD4" w:rsidRDefault="00000000">
          <w:pPr>
            <w:pStyle w:val="TOC2"/>
            <w:tabs>
              <w:tab w:val="right" w:leader="dot" w:pos="9350"/>
            </w:tabs>
            <w:rPr>
              <w:rFonts w:asciiTheme="minorHAnsi" w:eastAsiaTheme="minorEastAsia" w:hAnsiTheme="minorHAnsi"/>
              <w:noProof/>
              <w:sz w:val="22"/>
              <w:lang w:val="en-US"/>
            </w:rPr>
          </w:pPr>
          <w:hyperlink w:anchor="_Toc122111077" w:history="1">
            <w:r w:rsidR="00C46CD4" w:rsidRPr="005173CA">
              <w:rPr>
                <w:rStyle w:val="Hyperlink"/>
                <w:rFonts w:cs="Times New Roman"/>
                <w:noProof/>
              </w:rPr>
              <w:t>Conclusion</w:t>
            </w:r>
            <w:r w:rsidR="00C46CD4">
              <w:rPr>
                <w:noProof/>
                <w:webHidden/>
              </w:rPr>
              <w:tab/>
            </w:r>
            <w:r w:rsidR="00C46CD4">
              <w:rPr>
                <w:noProof/>
                <w:webHidden/>
              </w:rPr>
              <w:fldChar w:fldCharType="begin"/>
            </w:r>
            <w:r w:rsidR="00C46CD4">
              <w:rPr>
                <w:noProof/>
                <w:webHidden/>
              </w:rPr>
              <w:instrText xml:space="preserve"> PAGEREF _Toc122111077 \h </w:instrText>
            </w:r>
            <w:r w:rsidR="00C46CD4">
              <w:rPr>
                <w:noProof/>
                <w:webHidden/>
              </w:rPr>
            </w:r>
            <w:r w:rsidR="00C46CD4">
              <w:rPr>
                <w:noProof/>
                <w:webHidden/>
              </w:rPr>
              <w:fldChar w:fldCharType="separate"/>
            </w:r>
            <w:r w:rsidR="00C46CD4">
              <w:rPr>
                <w:noProof/>
                <w:webHidden/>
              </w:rPr>
              <w:t>11</w:t>
            </w:r>
            <w:r w:rsidR="00C46CD4">
              <w:rPr>
                <w:noProof/>
                <w:webHidden/>
              </w:rPr>
              <w:fldChar w:fldCharType="end"/>
            </w:r>
          </w:hyperlink>
        </w:p>
        <w:p w14:paraId="29E9C1A4" w14:textId="3995BF58" w:rsidR="00C46CD4" w:rsidRDefault="00000000">
          <w:pPr>
            <w:pStyle w:val="TOC2"/>
            <w:tabs>
              <w:tab w:val="right" w:leader="dot" w:pos="9350"/>
            </w:tabs>
            <w:rPr>
              <w:rFonts w:asciiTheme="minorHAnsi" w:eastAsiaTheme="minorEastAsia" w:hAnsiTheme="minorHAnsi"/>
              <w:noProof/>
              <w:sz w:val="22"/>
              <w:lang w:val="en-US"/>
            </w:rPr>
          </w:pPr>
          <w:hyperlink w:anchor="_Toc122111078" w:history="1">
            <w:r w:rsidR="00C46CD4" w:rsidRPr="005173CA">
              <w:rPr>
                <w:rStyle w:val="Hyperlink"/>
                <w:rFonts w:cs="Times New Roman"/>
                <w:noProof/>
              </w:rPr>
              <w:t>References</w:t>
            </w:r>
            <w:r w:rsidR="00C46CD4">
              <w:rPr>
                <w:noProof/>
                <w:webHidden/>
              </w:rPr>
              <w:tab/>
            </w:r>
            <w:r w:rsidR="00C46CD4">
              <w:rPr>
                <w:noProof/>
                <w:webHidden/>
              </w:rPr>
              <w:fldChar w:fldCharType="begin"/>
            </w:r>
            <w:r w:rsidR="00C46CD4">
              <w:rPr>
                <w:noProof/>
                <w:webHidden/>
              </w:rPr>
              <w:instrText xml:space="preserve"> PAGEREF _Toc122111078 \h </w:instrText>
            </w:r>
            <w:r w:rsidR="00C46CD4">
              <w:rPr>
                <w:noProof/>
                <w:webHidden/>
              </w:rPr>
            </w:r>
            <w:r w:rsidR="00C46CD4">
              <w:rPr>
                <w:noProof/>
                <w:webHidden/>
              </w:rPr>
              <w:fldChar w:fldCharType="separate"/>
            </w:r>
            <w:r w:rsidR="00C46CD4">
              <w:rPr>
                <w:noProof/>
                <w:webHidden/>
              </w:rPr>
              <w:t>11</w:t>
            </w:r>
            <w:r w:rsidR="00C46CD4">
              <w:rPr>
                <w:noProof/>
                <w:webHidden/>
              </w:rPr>
              <w:fldChar w:fldCharType="end"/>
            </w:r>
          </w:hyperlink>
        </w:p>
        <w:p w14:paraId="07B66AE0" w14:textId="11A6BA77" w:rsidR="00C46CD4" w:rsidRDefault="00000000">
          <w:pPr>
            <w:pStyle w:val="TOC1"/>
            <w:tabs>
              <w:tab w:val="right" w:leader="dot" w:pos="9350"/>
            </w:tabs>
            <w:rPr>
              <w:rFonts w:asciiTheme="minorHAnsi" w:eastAsiaTheme="minorEastAsia" w:hAnsiTheme="minorHAnsi"/>
              <w:noProof/>
              <w:sz w:val="22"/>
              <w:lang w:val="en-US"/>
            </w:rPr>
          </w:pPr>
          <w:hyperlink w:anchor="_Toc122111079" w:history="1">
            <w:r w:rsidR="00C46CD4" w:rsidRPr="005173CA">
              <w:rPr>
                <w:rStyle w:val="Hyperlink"/>
                <w:rFonts w:cs="Times New Roman"/>
                <w:noProof/>
              </w:rPr>
              <w:t>Section 3: Regulatory Affairs</w:t>
            </w:r>
            <w:r w:rsidR="00C46CD4">
              <w:rPr>
                <w:noProof/>
                <w:webHidden/>
              </w:rPr>
              <w:tab/>
            </w:r>
            <w:r w:rsidR="00C46CD4">
              <w:rPr>
                <w:noProof/>
                <w:webHidden/>
              </w:rPr>
              <w:fldChar w:fldCharType="begin"/>
            </w:r>
            <w:r w:rsidR="00C46CD4">
              <w:rPr>
                <w:noProof/>
                <w:webHidden/>
              </w:rPr>
              <w:instrText xml:space="preserve"> PAGEREF _Toc122111079 \h </w:instrText>
            </w:r>
            <w:r w:rsidR="00C46CD4">
              <w:rPr>
                <w:noProof/>
                <w:webHidden/>
              </w:rPr>
            </w:r>
            <w:r w:rsidR="00C46CD4">
              <w:rPr>
                <w:noProof/>
                <w:webHidden/>
              </w:rPr>
              <w:fldChar w:fldCharType="separate"/>
            </w:r>
            <w:r w:rsidR="00C46CD4">
              <w:rPr>
                <w:noProof/>
                <w:webHidden/>
              </w:rPr>
              <w:t>12</w:t>
            </w:r>
            <w:r w:rsidR="00C46CD4">
              <w:rPr>
                <w:noProof/>
                <w:webHidden/>
              </w:rPr>
              <w:fldChar w:fldCharType="end"/>
            </w:r>
          </w:hyperlink>
        </w:p>
        <w:p w14:paraId="7C2ED2FC" w14:textId="7D8E4478" w:rsidR="00C46CD4" w:rsidRDefault="00000000">
          <w:pPr>
            <w:pStyle w:val="TOC2"/>
            <w:tabs>
              <w:tab w:val="right" w:leader="dot" w:pos="9350"/>
            </w:tabs>
            <w:rPr>
              <w:rFonts w:asciiTheme="minorHAnsi" w:eastAsiaTheme="minorEastAsia" w:hAnsiTheme="minorHAnsi"/>
              <w:noProof/>
              <w:sz w:val="22"/>
              <w:lang w:val="en-US"/>
            </w:rPr>
          </w:pPr>
          <w:hyperlink w:anchor="_Toc122111080" w:history="1">
            <w:r w:rsidR="00C46CD4" w:rsidRPr="005173CA">
              <w:rPr>
                <w:rStyle w:val="Hyperlink"/>
                <w:rFonts w:cs="Times New Roman"/>
                <w:noProof/>
              </w:rPr>
              <w:t>Introduction</w:t>
            </w:r>
            <w:r w:rsidR="00C46CD4">
              <w:rPr>
                <w:noProof/>
                <w:webHidden/>
              </w:rPr>
              <w:tab/>
            </w:r>
            <w:r w:rsidR="00C46CD4">
              <w:rPr>
                <w:noProof/>
                <w:webHidden/>
              </w:rPr>
              <w:fldChar w:fldCharType="begin"/>
            </w:r>
            <w:r w:rsidR="00C46CD4">
              <w:rPr>
                <w:noProof/>
                <w:webHidden/>
              </w:rPr>
              <w:instrText xml:space="preserve"> PAGEREF _Toc122111080 \h </w:instrText>
            </w:r>
            <w:r w:rsidR="00C46CD4">
              <w:rPr>
                <w:noProof/>
                <w:webHidden/>
              </w:rPr>
            </w:r>
            <w:r w:rsidR="00C46CD4">
              <w:rPr>
                <w:noProof/>
                <w:webHidden/>
              </w:rPr>
              <w:fldChar w:fldCharType="separate"/>
            </w:r>
            <w:r w:rsidR="00C46CD4">
              <w:rPr>
                <w:noProof/>
                <w:webHidden/>
              </w:rPr>
              <w:t>12</w:t>
            </w:r>
            <w:r w:rsidR="00C46CD4">
              <w:rPr>
                <w:noProof/>
                <w:webHidden/>
              </w:rPr>
              <w:fldChar w:fldCharType="end"/>
            </w:r>
          </w:hyperlink>
        </w:p>
        <w:p w14:paraId="2B6115EB" w14:textId="74235F86" w:rsidR="00C46CD4" w:rsidRDefault="00000000">
          <w:pPr>
            <w:pStyle w:val="TOC2"/>
            <w:tabs>
              <w:tab w:val="right" w:leader="dot" w:pos="9350"/>
            </w:tabs>
            <w:rPr>
              <w:rFonts w:asciiTheme="minorHAnsi" w:eastAsiaTheme="minorEastAsia" w:hAnsiTheme="minorHAnsi"/>
              <w:noProof/>
              <w:sz w:val="22"/>
              <w:lang w:val="en-US"/>
            </w:rPr>
          </w:pPr>
          <w:hyperlink w:anchor="_Toc122111081" w:history="1">
            <w:r w:rsidR="00C46CD4" w:rsidRPr="005173CA">
              <w:rPr>
                <w:rStyle w:val="Hyperlink"/>
                <w:rFonts w:cs="Times New Roman"/>
                <w:noProof/>
              </w:rPr>
              <w:t>Environmental Regulations</w:t>
            </w:r>
            <w:r w:rsidR="00C46CD4">
              <w:rPr>
                <w:noProof/>
                <w:webHidden/>
              </w:rPr>
              <w:tab/>
            </w:r>
            <w:r w:rsidR="00C46CD4">
              <w:rPr>
                <w:noProof/>
                <w:webHidden/>
              </w:rPr>
              <w:fldChar w:fldCharType="begin"/>
            </w:r>
            <w:r w:rsidR="00C46CD4">
              <w:rPr>
                <w:noProof/>
                <w:webHidden/>
              </w:rPr>
              <w:instrText xml:space="preserve"> PAGEREF _Toc122111081 \h </w:instrText>
            </w:r>
            <w:r w:rsidR="00C46CD4">
              <w:rPr>
                <w:noProof/>
                <w:webHidden/>
              </w:rPr>
            </w:r>
            <w:r w:rsidR="00C46CD4">
              <w:rPr>
                <w:noProof/>
                <w:webHidden/>
              </w:rPr>
              <w:fldChar w:fldCharType="separate"/>
            </w:r>
            <w:r w:rsidR="00C46CD4">
              <w:rPr>
                <w:noProof/>
                <w:webHidden/>
              </w:rPr>
              <w:t>12</w:t>
            </w:r>
            <w:r w:rsidR="00C46CD4">
              <w:rPr>
                <w:noProof/>
                <w:webHidden/>
              </w:rPr>
              <w:fldChar w:fldCharType="end"/>
            </w:r>
          </w:hyperlink>
        </w:p>
        <w:p w14:paraId="4692A253" w14:textId="041D8FA9" w:rsidR="00C46CD4" w:rsidRDefault="00000000">
          <w:pPr>
            <w:pStyle w:val="TOC2"/>
            <w:tabs>
              <w:tab w:val="right" w:leader="dot" w:pos="9350"/>
            </w:tabs>
            <w:rPr>
              <w:rFonts w:asciiTheme="minorHAnsi" w:eastAsiaTheme="minorEastAsia" w:hAnsiTheme="minorHAnsi"/>
              <w:noProof/>
              <w:sz w:val="22"/>
              <w:lang w:val="en-US"/>
            </w:rPr>
          </w:pPr>
          <w:hyperlink w:anchor="_Toc122111082" w:history="1">
            <w:r w:rsidR="00C46CD4" w:rsidRPr="005173CA">
              <w:rPr>
                <w:rStyle w:val="Hyperlink"/>
                <w:rFonts w:cs="Times New Roman"/>
                <w:noProof/>
              </w:rPr>
              <w:t>Environmental Regulations in the UK</w:t>
            </w:r>
            <w:r w:rsidR="00C46CD4">
              <w:rPr>
                <w:noProof/>
                <w:webHidden/>
              </w:rPr>
              <w:tab/>
            </w:r>
            <w:r w:rsidR="00C46CD4">
              <w:rPr>
                <w:noProof/>
                <w:webHidden/>
              </w:rPr>
              <w:fldChar w:fldCharType="begin"/>
            </w:r>
            <w:r w:rsidR="00C46CD4">
              <w:rPr>
                <w:noProof/>
                <w:webHidden/>
              </w:rPr>
              <w:instrText xml:space="preserve"> PAGEREF _Toc122111082 \h </w:instrText>
            </w:r>
            <w:r w:rsidR="00C46CD4">
              <w:rPr>
                <w:noProof/>
                <w:webHidden/>
              </w:rPr>
            </w:r>
            <w:r w:rsidR="00C46CD4">
              <w:rPr>
                <w:noProof/>
                <w:webHidden/>
              </w:rPr>
              <w:fldChar w:fldCharType="separate"/>
            </w:r>
            <w:r w:rsidR="00C46CD4">
              <w:rPr>
                <w:noProof/>
                <w:webHidden/>
              </w:rPr>
              <w:t>12</w:t>
            </w:r>
            <w:r w:rsidR="00C46CD4">
              <w:rPr>
                <w:noProof/>
                <w:webHidden/>
              </w:rPr>
              <w:fldChar w:fldCharType="end"/>
            </w:r>
          </w:hyperlink>
        </w:p>
        <w:p w14:paraId="026A2EB6" w14:textId="62E444B8" w:rsidR="00C46CD4" w:rsidRDefault="00000000">
          <w:pPr>
            <w:pStyle w:val="TOC2"/>
            <w:tabs>
              <w:tab w:val="right" w:leader="dot" w:pos="9350"/>
            </w:tabs>
            <w:rPr>
              <w:rFonts w:asciiTheme="minorHAnsi" w:eastAsiaTheme="minorEastAsia" w:hAnsiTheme="minorHAnsi"/>
              <w:noProof/>
              <w:sz w:val="22"/>
              <w:lang w:val="en-US"/>
            </w:rPr>
          </w:pPr>
          <w:hyperlink w:anchor="_Toc122111083" w:history="1">
            <w:r w:rsidR="00C46CD4" w:rsidRPr="005173CA">
              <w:rPr>
                <w:rStyle w:val="Hyperlink"/>
                <w:rFonts w:cs="Times New Roman"/>
                <w:noProof/>
              </w:rPr>
              <w:t>Impact of Present and Future Legislative Activities</w:t>
            </w:r>
            <w:r w:rsidR="00C46CD4">
              <w:rPr>
                <w:noProof/>
                <w:webHidden/>
              </w:rPr>
              <w:tab/>
            </w:r>
            <w:r w:rsidR="00C46CD4">
              <w:rPr>
                <w:noProof/>
                <w:webHidden/>
              </w:rPr>
              <w:fldChar w:fldCharType="begin"/>
            </w:r>
            <w:r w:rsidR="00C46CD4">
              <w:rPr>
                <w:noProof/>
                <w:webHidden/>
              </w:rPr>
              <w:instrText xml:space="preserve"> PAGEREF _Toc122111083 \h </w:instrText>
            </w:r>
            <w:r w:rsidR="00C46CD4">
              <w:rPr>
                <w:noProof/>
                <w:webHidden/>
              </w:rPr>
            </w:r>
            <w:r w:rsidR="00C46CD4">
              <w:rPr>
                <w:noProof/>
                <w:webHidden/>
              </w:rPr>
              <w:fldChar w:fldCharType="separate"/>
            </w:r>
            <w:r w:rsidR="00C46CD4">
              <w:rPr>
                <w:noProof/>
                <w:webHidden/>
              </w:rPr>
              <w:t>13</w:t>
            </w:r>
            <w:r w:rsidR="00C46CD4">
              <w:rPr>
                <w:noProof/>
                <w:webHidden/>
              </w:rPr>
              <w:fldChar w:fldCharType="end"/>
            </w:r>
          </w:hyperlink>
        </w:p>
        <w:p w14:paraId="3E8EA674" w14:textId="6759B910" w:rsidR="00C46CD4" w:rsidRDefault="00000000">
          <w:pPr>
            <w:pStyle w:val="TOC2"/>
            <w:tabs>
              <w:tab w:val="right" w:leader="dot" w:pos="9350"/>
            </w:tabs>
            <w:rPr>
              <w:rFonts w:asciiTheme="minorHAnsi" w:eastAsiaTheme="minorEastAsia" w:hAnsiTheme="minorHAnsi"/>
              <w:noProof/>
              <w:sz w:val="22"/>
              <w:lang w:val="en-US"/>
            </w:rPr>
          </w:pPr>
          <w:hyperlink w:anchor="_Toc122111084" w:history="1">
            <w:r w:rsidR="00C46CD4" w:rsidRPr="005173CA">
              <w:rPr>
                <w:rStyle w:val="Hyperlink"/>
                <w:rFonts w:cs="Times New Roman"/>
                <w:noProof/>
              </w:rPr>
              <w:t>Environmental Regulations in Swansea, Wales</w:t>
            </w:r>
            <w:r w:rsidR="00C46CD4">
              <w:rPr>
                <w:noProof/>
                <w:webHidden/>
              </w:rPr>
              <w:tab/>
            </w:r>
            <w:r w:rsidR="00C46CD4">
              <w:rPr>
                <w:noProof/>
                <w:webHidden/>
              </w:rPr>
              <w:fldChar w:fldCharType="begin"/>
            </w:r>
            <w:r w:rsidR="00C46CD4">
              <w:rPr>
                <w:noProof/>
                <w:webHidden/>
              </w:rPr>
              <w:instrText xml:space="preserve"> PAGEREF _Toc122111084 \h </w:instrText>
            </w:r>
            <w:r w:rsidR="00C46CD4">
              <w:rPr>
                <w:noProof/>
                <w:webHidden/>
              </w:rPr>
            </w:r>
            <w:r w:rsidR="00C46CD4">
              <w:rPr>
                <w:noProof/>
                <w:webHidden/>
              </w:rPr>
              <w:fldChar w:fldCharType="separate"/>
            </w:r>
            <w:r w:rsidR="00C46CD4">
              <w:rPr>
                <w:noProof/>
                <w:webHidden/>
              </w:rPr>
              <w:t>13</w:t>
            </w:r>
            <w:r w:rsidR="00C46CD4">
              <w:rPr>
                <w:noProof/>
                <w:webHidden/>
              </w:rPr>
              <w:fldChar w:fldCharType="end"/>
            </w:r>
          </w:hyperlink>
        </w:p>
        <w:p w14:paraId="01947BAD" w14:textId="679E06B5" w:rsidR="00C46CD4" w:rsidRDefault="00000000">
          <w:pPr>
            <w:pStyle w:val="TOC2"/>
            <w:tabs>
              <w:tab w:val="right" w:leader="dot" w:pos="9350"/>
            </w:tabs>
            <w:rPr>
              <w:rFonts w:asciiTheme="minorHAnsi" w:eastAsiaTheme="minorEastAsia" w:hAnsiTheme="minorHAnsi"/>
              <w:noProof/>
              <w:sz w:val="22"/>
              <w:lang w:val="en-US"/>
            </w:rPr>
          </w:pPr>
          <w:hyperlink w:anchor="_Toc122111085" w:history="1">
            <w:r w:rsidR="00C46CD4" w:rsidRPr="005173CA">
              <w:rPr>
                <w:rStyle w:val="Hyperlink"/>
                <w:rFonts w:cs="Times New Roman"/>
                <w:noProof/>
              </w:rPr>
              <w:t>Conclusion</w:t>
            </w:r>
            <w:r w:rsidR="00C46CD4">
              <w:rPr>
                <w:noProof/>
                <w:webHidden/>
              </w:rPr>
              <w:tab/>
            </w:r>
            <w:r w:rsidR="00C46CD4">
              <w:rPr>
                <w:noProof/>
                <w:webHidden/>
              </w:rPr>
              <w:fldChar w:fldCharType="begin"/>
            </w:r>
            <w:r w:rsidR="00C46CD4">
              <w:rPr>
                <w:noProof/>
                <w:webHidden/>
              </w:rPr>
              <w:instrText xml:space="preserve"> PAGEREF _Toc122111085 \h </w:instrText>
            </w:r>
            <w:r w:rsidR="00C46CD4">
              <w:rPr>
                <w:noProof/>
                <w:webHidden/>
              </w:rPr>
            </w:r>
            <w:r w:rsidR="00C46CD4">
              <w:rPr>
                <w:noProof/>
                <w:webHidden/>
              </w:rPr>
              <w:fldChar w:fldCharType="separate"/>
            </w:r>
            <w:r w:rsidR="00C46CD4">
              <w:rPr>
                <w:noProof/>
                <w:webHidden/>
              </w:rPr>
              <w:t>14</w:t>
            </w:r>
            <w:r w:rsidR="00C46CD4">
              <w:rPr>
                <w:noProof/>
                <w:webHidden/>
              </w:rPr>
              <w:fldChar w:fldCharType="end"/>
            </w:r>
          </w:hyperlink>
        </w:p>
        <w:p w14:paraId="3859438F" w14:textId="216F9B39" w:rsidR="00C46CD4" w:rsidRDefault="00000000">
          <w:pPr>
            <w:pStyle w:val="TOC2"/>
            <w:tabs>
              <w:tab w:val="right" w:leader="dot" w:pos="9350"/>
            </w:tabs>
            <w:rPr>
              <w:rFonts w:asciiTheme="minorHAnsi" w:eastAsiaTheme="minorEastAsia" w:hAnsiTheme="minorHAnsi"/>
              <w:noProof/>
              <w:sz w:val="22"/>
              <w:lang w:val="en-US"/>
            </w:rPr>
          </w:pPr>
          <w:hyperlink w:anchor="_Toc122111086" w:history="1">
            <w:r w:rsidR="00C46CD4" w:rsidRPr="005173CA">
              <w:rPr>
                <w:rStyle w:val="Hyperlink"/>
                <w:rFonts w:cs="Times New Roman"/>
                <w:noProof/>
              </w:rPr>
              <w:t>References</w:t>
            </w:r>
            <w:r w:rsidR="00C46CD4">
              <w:rPr>
                <w:noProof/>
                <w:webHidden/>
              </w:rPr>
              <w:tab/>
            </w:r>
            <w:r w:rsidR="00C46CD4">
              <w:rPr>
                <w:noProof/>
                <w:webHidden/>
              </w:rPr>
              <w:fldChar w:fldCharType="begin"/>
            </w:r>
            <w:r w:rsidR="00C46CD4">
              <w:rPr>
                <w:noProof/>
                <w:webHidden/>
              </w:rPr>
              <w:instrText xml:space="preserve"> PAGEREF _Toc122111086 \h </w:instrText>
            </w:r>
            <w:r w:rsidR="00C46CD4">
              <w:rPr>
                <w:noProof/>
                <w:webHidden/>
              </w:rPr>
            </w:r>
            <w:r w:rsidR="00C46CD4">
              <w:rPr>
                <w:noProof/>
                <w:webHidden/>
              </w:rPr>
              <w:fldChar w:fldCharType="separate"/>
            </w:r>
            <w:r w:rsidR="00C46CD4">
              <w:rPr>
                <w:noProof/>
                <w:webHidden/>
              </w:rPr>
              <w:t>14</w:t>
            </w:r>
            <w:r w:rsidR="00C46CD4">
              <w:rPr>
                <w:noProof/>
                <w:webHidden/>
              </w:rPr>
              <w:fldChar w:fldCharType="end"/>
            </w:r>
          </w:hyperlink>
        </w:p>
        <w:p w14:paraId="5381A921" w14:textId="094E3A17" w:rsidR="00C46CD4" w:rsidRDefault="00000000">
          <w:pPr>
            <w:pStyle w:val="TOC1"/>
            <w:tabs>
              <w:tab w:val="right" w:leader="dot" w:pos="9350"/>
            </w:tabs>
            <w:rPr>
              <w:rFonts w:asciiTheme="minorHAnsi" w:eastAsiaTheme="minorEastAsia" w:hAnsiTheme="minorHAnsi"/>
              <w:noProof/>
              <w:sz w:val="22"/>
              <w:lang w:val="en-US"/>
            </w:rPr>
          </w:pPr>
          <w:hyperlink w:anchor="_Toc122111087" w:history="1">
            <w:r w:rsidR="00C46CD4" w:rsidRPr="005173CA">
              <w:rPr>
                <w:rStyle w:val="Hyperlink"/>
                <w:rFonts w:cs="Times New Roman"/>
                <w:noProof/>
              </w:rPr>
              <w:t>Section 4: Guest Experience</w:t>
            </w:r>
            <w:r w:rsidR="00C46CD4">
              <w:rPr>
                <w:noProof/>
                <w:webHidden/>
              </w:rPr>
              <w:tab/>
            </w:r>
            <w:r w:rsidR="00C46CD4">
              <w:rPr>
                <w:noProof/>
                <w:webHidden/>
              </w:rPr>
              <w:fldChar w:fldCharType="begin"/>
            </w:r>
            <w:r w:rsidR="00C46CD4">
              <w:rPr>
                <w:noProof/>
                <w:webHidden/>
              </w:rPr>
              <w:instrText xml:space="preserve"> PAGEREF _Toc122111087 \h </w:instrText>
            </w:r>
            <w:r w:rsidR="00C46CD4">
              <w:rPr>
                <w:noProof/>
                <w:webHidden/>
              </w:rPr>
            </w:r>
            <w:r w:rsidR="00C46CD4">
              <w:rPr>
                <w:noProof/>
                <w:webHidden/>
              </w:rPr>
              <w:fldChar w:fldCharType="separate"/>
            </w:r>
            <w:r w:rsidR="00C46CD4">
              <w:rPr>
                <w:noProof/>
                <w:webHidden/>
              </w:rPr>
              <w:t>16</w:t>
            </w:r>
            <w:r w:rsidR="00C46CD4">
              <w:rPr>
                <w:noProof/>
                <w:webHidden/>
              </w:rPr>
              <w:fldChar w:fldCharType="end"/>
            </w:r>
          </w:hyperlink>
        </w:p>
        <w:p w14:paraId="304236AC" w14:textId="378AA64E" w:rsidR="00C46CD4" w:rsidRDefault="00000000">
          <w:pPr>
            <w:pStyle w:val="TOC2"/>
            <w:tabs>
              <w:tab w:val="right" w:leader="dot" w:pos="9350"/>
            </w:tabs>
            <w:rPr>
              <w:rFonts w:asciiTheme="minorHAnsi" w:eastAsiaTheme="minorEastAsia" w:hAnsiTheme="minorHAnsi"/>
              <w:noProof/>
              <w:sz w:val="22"/>
              <w:lang w:val="en-US"/>
            </w:rPr>
          </w:pPr>
          <w:hyperlink w:anchor="_Toc122111088" w:history="1">
            <w:r w:rsidR="00C46CD4" w:rsidRPr="005173CA">
              <w:rPr>
                <w:rStyle w:val="Hyperlink"/>
                <w:rFonts w:cs="Times New Roman"/>
                <w:noProof/>
              </w:rPr>
              <w:t>Introduction:</w:t>
            </w:r>
            <w:r w:rsidR="00C46CD4">
              <w:rPr>
                <w:noProof/>
                <w:webHidden/>
              </w:rPr>
              <w:tab/>
            </w:r>
            <w:r w:rsidR="00C46CD4">
              <w:rPr>
                <w:noProof/>
                <w:webHidden/>
              </w:rPr>
              <w:fldChar w:fldCharType="begin"/>
            </w:r>
            <w:r w:rsidR="00C46CD4">
              <w:rPr>
                <w:noProof/>
                <w:webHidden/>
              </w:rPr>
              <w:instrText xml:space="preserve"> PAGEREF _Toc122111088 \h </w:instrText>
            </w:r>
            <w:r w:rsidR="00C46CD4">
              <w:rPr>
                <w:noProof/>
                <w:webHidden/>
              </w:rPr>
            </w:r>
            <w:r w:rsidR="00C46CD4">
              <w:rPr>
                <w:noProof/>
                <w:webHidden/>
              </w:rPr>
              <w:fldChar w:fldCharType="separate"/>
            </w:r>
            <w:r w:rsidR="00C46CD4">
              <w:rPr>
                <w:noProof/>
                <w:webHidden/>
              </w:rPr>
              <w:t>16</w:t>
            </w:r>
            <w:r w:rsidR="00C46CD4">
              <w:rPr>
                <w:noProof/>
                <w:webHidden/>
              </w:rPr>
              <w:fldChar w:fldCharType="end"/>
            </w:r>
          </w:hyperlink>
        </w:p>
        <w:p w14:paraId="77383C99" w14:textId="722A0998" w:rsidR="00C46CD4" w:rsidRDefault="00000000">
          <w:pPr>
            <w:pStyle w:val="TOC2"/>
            <w:tabs>
              <w:tab w:val="right" w:leader="dot" w:pos="9350"/>
            </w:tabs>
            <w:rPr>
              <w:rFonts w:asciiTheme="minorHAnsi" w:eastAsiaTheme="minorEastAsia" w:hAnsiTheme="minorHAnsi"/>
              <w:noProof/>
              <w:sz w:val="22"/>
              <w:lang w:val="en-US"/>
            </w:rPr>
          </w:pPr>
          <w:hyperlink w:anchor="_Toc122111089" w:history="1">
            <w:r w:rsidR="00C46CD4" w:rsidRPr="005173CA">
              <w:rPr>
                <w:rStyle w:val="Hyperlink"/>
                <w:rFonts w:cs="Times New Roman"/>
                <w:noProof/>
              </w:rPr>
              <w:t>Guest Experience for a Sustainable Business</w:t>
            </w:r>
            <w:r w:rsidR="00C46CD4">
              <w:rPr>
                <w:noProof/>
                <w:webHidden/>
              </w:rPr>
              <w:tab/>
            </w:r>
            <w:r w:rsidR="00C46CD4">
              <w:rPr>
                <w:noProof/>
                <w:webHidden/>
              </w:rPr>
              <w:fldChar w:fldCharType="begin"/>
            </w:r>
            <w:r w:rsidR="00C46CD4">
              <w:rPr>
                <w:noProof/>
                <w:webHidden/>
              </w:rPr>
              <w:instrText xml:space="preserve"> PAGEREF _Toc122111089 \h </w:instrText>
            </w:r>
            <w:r w:rsidR="00C46CD4">
              <w:rPr>
                <w:noProof/>
                <w:webHidden/>
              </w:rPr>
            </w:r>
            <w:r w:rsidR="00C46CD4">
              <w:rPr>
                <w:noProof/>
                <w:webHidden/>
              </w:rPr>
              <w:fldChar w:fldCharType="separate"/>
            </w:r>
            <w:r w:rsidR="00C46CD4">
              <w:rPr>
                <w:noProof/>
                <w:webHidden/>
              </w:rPr>
              <w:t>16</w:t>
            </w:r>
            <w:r w:rsidR="00C46CD4">
              <w:rPr>
                <w:noProof/>
                <w:webHidden/>
              </w:rPr>
              <w:fldChar w:fldCharType="end"/>
            </w:r>
          </w:hyperlink>
        </w:p>
        <w:p w14:paraId="4379AACC" w14:textId="1EC4AFE9" w:rsidR="00C46CD4" w:rsidRDefault="00000000">
          <w:pPr>
            <w:pStyle w:val="TOC2"/>
            <w:tabs>
              <w:tab w:val="right" w:leader="dot" w:pos="9350"/>
            </w:tabs>
            <w:rPr>
              <w:rFonts w:asciiTheme="minorHAnsi" w:eastAsiaTheme="minorEastAsia" w:hAnsiTheme="minorHAnsi"/>
              <w:noProof/>
              <w:sz w:val="22"/>
              <w:lang w:val="en-US"/>
            </w:rPr>
          </w:pPr>
          <w:hyperlink w:anchor="_Toc122111090" w:history="1">
            <w:r w:rsidR="00C46CD4" w:rsidRPr="005173CA">
              <w:rPr>
                <w:rStyle w:val="Hyperlink"/>
                <w:rFonts w:cs="Times New Roman"/>
                <w:noProof/>
              </w:rPr>
              <w:t>Conclusion</w:t>
            </w:r>
            <w:r w:rsidR="00C46CD4">
              <w:rPr>
                <w:noProof/>
                <w:webHidden/>
              </w:rPr>
              <w:tab/>
            </w:r>
            <w:r w:rsidR="00C46CD4">
              <w:rPr>
                <w:noProof/>
                <w:webHidden/>
              </w:rPr>
              <w:fldChar w:fldCharType="begin"/>
            </w:r>
            <w:r w:rsidR="00C46CD4">
              <w:rPr>
                <w:noProof/>
                <w:webHidden/>
              </w:rPr>
              <w:instrText xml:space="preserve"> PAGEREF _Toc122111090 \h </w:instrText>
            </w:r>
            <w:r w:rsidR="00C46CD4">
              <w:rPr>
                <w:noProof/>
                <w:webHidden/>
              </w:rPr>
            </w:r>
            <w:r w:rsidR="00C46CD4">
              <w:rPr>
                <w:noProof/>
                <w:webHidden/>
              </w:rPr>
              <w:fldChar w:fldCharType="separate"/>
            </w:r>
            <w:r w:rsidR="00C46CD4">
              <w:rPr>
                <w:noProof/>
                <w:webHidden/>
              </w:rPr>
              <w:t>17</w:t>
            </w:r>
            <w:r w:rsidR="00C46CD4">
              <w:rPr>
                <w:noProof/>
                <w:webHidden/>
              </w:rPr>
              <w:fldChar w:fldCharType="end"/>
            </w:r>
          </w:hyperlink>
        </w:p>
        <w:p w14:paraId="2D9A3FA2" w14:textId="5B7514A6" w:rsidR="00C46CD4" w:rsidRDefault="00000000">
          <w:pPr>
            <w:pStyle w:val="TOC2"/>
            <w:tabs>
              <w:tab w:val="right" w:leader="dot" w:pos="9350"/>
            </w:tabs>
            <w:rPr>
              <w:rFonts w:asciiTheme="minorHAnsi" w:eastAsiaTheme="minorEastAsia" w:hAnsiTheme="minorHAnsi"/>
              <w:noProof/>
              <w:sz w:val="22"/>
              <w:lang w:val="en-US"/>
            </w:rPr>
          </w:pPr>
          <w:hyperlink w:anchor="_Toc122111091" w:history="1">
            <w:r w:rsidR="00C46CD4" w:rsidRPr="005173CA">
              <w:rPr>
                <w:rStyle w:val="Hyperlink"/>
                <w:rFonts w:cs="Times New Roman"/>
                <w:noProof/>
              </w:rPr>
              <w:t>References</w:t>
            </w:r>
            <w:r w:rsidR="00C46CD4">
              <w:rPr>
                <w:noProof/>
                <w:webHidden/>
              </w:rPr>
              <w:tab/>
            </w:r>
            <w:r w:rsidR="00C46CD4">
              <w:rPr>
                <w:noProof/>
                <w:webHidden/>
              </w:rPr>
              <w:fldChar w:fldCharType="begin"/>
            </w:r>
            <w:r w:rsidR="00C46CD4">
              <w:rPr>
                <w:noProof/>
                <w:webHidden/>
              </w:rPr>
              <w:instrText xml:space="preserve"> PAGEREF _Toc122111091 \h </w:instrText>
            </w:r>
            <w:r w:rsidR="00C46CD4">
              <w:rPr>
                <w:noProof/>
                <w:webHidden/>
              </w:rPr>
            </w:r>
            <w:r w:rsidR="00C46CD4">
              <w:rPr>
                <w:noProof/>
                <w:webHidden/>
              </w:rPr>
              <w:fldChar w:fldCharType="separate"/>
            </w:r>
            <w:r w:rsidR="00C46CD4">
              <w:rPr>
                <w:noProof/>
                <w:webHidden/>
              </w:rPr>
              <w:t>17</w:t>
            </w:r>
            <w:r w:rsidR="00C46CD4">
              <w:rPr>
                <w:noProof/>
                <w:webHidden/>
              </w:rPr>
              <w:fldChar w:fldCharType="end"/>
            </w:r>
          </w:hyperlink>
        </w:p>
        <w:p w14:paraId="1187F66E" w14:textId="3C506CD9" w:rsidR="00C46CD4" w:rsidRDefault="00000000">
          <w:pPr>
            <w:pStyle w:val="TOC1"/>
            <w:tabs>
              <w:tab w:val="right" w:leader="dot" w:pos="9350"/>
            </w:tabs>
            <w:rPr>
              <w:rFonts w:asciiTheme="minorHAnsi" w:eastAsiaTheme="minorEastAsia" w:hAnsiTheme="minorHAnsi"/>
              <w:noProof/>
              <w:sz w:val="22"/>
              <w:lang w:val="en-US"/>
            </w:rPr>
          </w:pPr>
          <w:hyperlink w:anchor="_Toc122111092" w:history="1">
            <w:r w:rsidR="00C46CD4" w:rsidRPr="005173CA">
              <w:rPr>
                <w:rStyle w:val="Hyperlink"/>
                <w:rFonts w:cs="Times New Roman"/>
                <w:noProof/>
              </w:rPr>
              <w:t>Section 5: Brand Image</w:t>
            </w:r>
            <w:r w:rsidR="00C46CD4">
              <w:rPr>
                <w:noProof/>
                <w:webHidden/>
              </w:rPr>
              <w:tab/>
            </w:r>
            <w:r w:rsidR="00C46CD4">
              <w:rPr>
                <w:noProof/>
                <w:webHidden/>
              </w:rPr>
              <w:fldChar w:fldCharType="begin"/>
            </w:r>
            <w:r w:rsidR="00C46CD4">
              <w:rPr>
                <w:noProof/>
                <w:webHidden/>
              </w:rPr>
              <w:instrText xml:space="preserve"> PAGEREF _Toc122111092 \h </w:instrText>
            </w:r>
            <w:r w:rsidR="00C46CD4">
              <w:rPr>
                <w:noProof/>
                <w:webHidden/>
              </w:rPr>
            </w:r>
            <w:r w:rsidR="00C46CD4">
              <w:rPr>
                <w:noProof/>
                <w:webHidden/>
              </w:rPr>
              <w:fldChar w:fldCharType="separate"/>
            </w:r>
            <w:r w:rsidR="00C46CD4">
              <w:rPr>
                <w:noProof/>
                <w:webHidden/>
              </w:rPr>
              <w:t>19</w:t>
            </w:r>
            <w:r w:rsidR="00C46CD4">
              <w:rPr>
                <w:noProof/>
                <w:webHidden/>
              </w:rPr>
              <w:fldChar w:fldCharType="end"/>
            </w:r>
          </w:hyperlink>
        </w:p>
        <w:p w14:paraId="2805A5DD" w14:textId="0583864D" w:rsidR="00C46CD4" w:rsidRDefault="00000000">
          <w:pPr>
            <w:pStyle w:val="TOC2"/>
            <w:tabs>
              <w:tab w:val="right" w:leader="dot" w:pos="9350"/>
            </w:tabs>
            <w:rPr>
              <w:rFonts w:asciiTheme="minorHAnsi" w:eastAsiaTheme="minorEastAsia" w:hAnsiTheme="minorHAnsi"/>
              <w:noProof/>
              <w:sz w:val="22"/>
              <w:lang w:val="en-US"/>
            </w:rPr>
          </w:pPr>
          <w:hyperlink w:anchor="_Toc122111093" w:history="1">
            <w:r w:rsidR="00C46CD4" w:rsidRPr="005173CA">
              <w:rPr>
                <w:rStyle w:val="Hyperlink"/>
                <w:rFonts w:cs="Times New Roman"/>
                <w:noProof/>
              </w:rPr>
              <w:t>Introduction</w:t>
            </w:r>
            <w:r w:rsidR="00C46CD4">
              <w:rPr>
                <w:noProof/>
                <w:webHidden/>
              </w:rPr>
              <w:tab/>
            </w:r>
            <w:r w:rsidR="00C46CD4">
              <w:rPr>
                <w:noProof/>
                <w:webHidden/>
              </w:rPr>
              <w:fldChar w:fldCharType="begin"/>
            </w:r>
            <w:r w:rsidR="00C46CD4">
              <w:rPr>
                <w:noProof/>
                <w:webHidden/>
              </w:rPr>
              <w:instrText xml:space="preserve"> PAGEREF _Toc122111093 \h </w:instrText>
            </w:r>
            <w:r w:rsidR="00C46CD4">
              <w:rPr>
                <w:noProof/>
                <w:webHidden/>
              </w:rPr>
            </w:r>
            <w:r w:rsidR="00C46CD4">
              <w:rPr>
                <w:noProof/>
                <w:webHidden/>
              </w:rPr>
              <w:fldChar w:fldCharType="separate"/>
            </w:r>
            <w:r w:rsidR="00C46CD4">
              <w:rPr>
                <w:noProof/>
                <w:webHidden/>
              </w:rPr>
              <w:t>19</w:t>
            </w:r>
            <w:r w:rsidR="00C46CD4">
              <w:rPr>
                <w:noProof/>
                <w:webHidden/>
              </w:rPr>
              <w:fldChar w:fldCharType="end"/>
            </w:r>
          </w:hyperlink>
        </w:p>
        <w:p w14:paraId="7BB8E932" w14:textId="5EF3225C" w:rsidR="00C46CD4" w:rsidRDefault="00000000">
          <w:pPr>
            <w:pStyle w:val="TOC2"/>
            <w:tabs>
              <w:tab w:val="right" w:leader="dot" w:pos="9350"/>
            </w:tabs>
            <w:rPr>
              <w:rFonts w:asciiTheme="minorHAnsi" w:eastAsiaTheme="minorEastAsia" w:hAnsiTheme="minorHAnsi"/>
              <w:noProof/>
              <w:sz w:val="22"/>
              <w:lang w:val="en-US"/>
            </w:rPr>
          </w:pPr>
          <w:hyperlink w:anchor="_Toc122111094" w:history="1">
            <w:r w:rsidR="00C46CD4" w:rsidRPr="005173CA">
              <w:rPr>
                <w:rStyle w:val="Hyperlink"/>
                <w:rFonts w:cs="Times New Roman"/>
                <w:noProof/>
              </w:rPr>
              <w:t>Sustainable Business Practices</w:t>
            </w:r>
            <w:r w:rsidR="00C46CD4">
              <w:rPr>
                <w:noProof/>
                <w:webHidden/>
              </w:rPr>
              <w:tab/>
            </w:r>
            <w:r w:rsidR="00C46CD4">
              <w:rPr>
                <w:noProof/>
                <w:webHidden/>
              </w:rPr>
              <w:fldChar w:fldCharType="begin"/>
            </w:r>
            <w:r w:rsidR="00C46CD4">
              <w:rPr>
                <w:noProof/>
                <w:webHidden/>
              </w:rPr>
              <w:instrText xml:space="preserve"> PAGEREF _Toc122111094 \h </w:instrText>
            </w:r>
            <w:r w:rsidR="00C46CD4">
              <w:rPr>
                <w:noProof/>
                <w:webHidden/>
              </w:rPr>
            </w:r>
            <w:r w:rsidR="00C46CD4">
              <w:rPr>
                <w:noProof/>
                <w:webHidden/>
              </w:rPr>
              <w:fldChar w:fldCharType="separate"/>
            </w:r>
            <w:r w:rsidR="00C46CD4">
              <w:rPr>
                <w:noProof/>
                <w:webHidden/>
              </w:rPr>
              <w:t>19</w:t>
            </w:r>
            <w:r w:rsidR="00C46CD4">
              <w:rPr>
                <w:noProof/>
                <w:webHidden/>
              </w:rPr>
              <w:fldChar w:fldCharType="end"/>
            </w:r>
          </w:hyperlink>
        </w:p>
        <w:p w14:paraId="7FD7222A" w14:textId="06971B98" w:rsidR="00C46CD4" w:rsidRDefault="00000000">
          <w:pPr>
            <w:pStyle w:val="TOC2"/>
            <w:tabs>
              <w:tab w:val="right" w:leader="dot" w:pos="9350"/>
            </w:tabs>
            <w:rPr>
              <w:rFonts w:asciiTheme="minorHAnsi" w:eastAsiaTheme="minorEastAsia" w:hAnsiTheme="minorHAnsi"/>
              <w:noProof/>
              <w:sz w:val="22"/>
              <w:lang w:val="en-US"/>
            </w:rPr>
          </w:pPr>
          <w:hyperlink w:anchor="_Toc122111095" w:history="1">
            <w:r w:rsidR="00C46CD4" w:rsidRPr="005173CA">
              <w:rPr>
                <w:rStyle w:val="Hyperlink"/>
                <w:rFonts w:cs="Times New Roman"/>
                <w:noProof/>
              </w:rPr>
              <w:t>Incorporating sustainability in brand definition</w:t>
            </w:r>
            <w:r w:rsidR="00C46CD4">
              <w:rPr>
                <w:noProof/>
                <w:webHidden/>
              </w:rPr>
              <w:tab/>
            </w:r>
            <w:r w:rsidR="00C46CD4">
              <w:rPr>
                <w:noProof/>
                <w:webHidden/>
              </w:rPr>
              <w:fldChar w:fldCharType="begin"/>
            </w:r>
            <w:r w:rsidR="00C46CD4">
              <w:rPr>
                <w:noProof/>
                <w:webHidden/>
              </w:rPr>
              <w:instrText xml:space="preserve"> PAGEREF _Toc122111095 \h </w:instrText>
            </w:r>
            <w:r w:rsidR="00C46CD4">
              <w:rPr>
                <w:noProof/>
                <w:webHidden/>
              </w:rPr>
            </w:r>
            <w:r w:rsidR="00C46CD4">
              <w:rPr>
                <w:noProof/>
                <w:webHidden/>
              </w:rPr>
              <w:fldChar w:fldCharType="separate"/>
            </w:r>
            <w:r w:rsidR="00C46CD4">
              <w:rPr>
                <w:noProof/>
                <w:webHidden/>
              </w:rPr>
              <w:t>19</w:t>
            </w:r>
            <w:r w:rsidR="00C46CD4">
              <w:rPr>
                <w:noProof/>
                <w:webHidden/>
              </w:rPr>
              <w:fldChar w:fldCharType="end"/>
            </w:r>
          </w:hyperlink>
        </w:p>
        <w:p w14:paraId="7B46A0F6" w14:textId="79FCA111" w:rsidR="00C46CD4" w:rsidRDefault="00000000">
          <w:pPr>
            <w:pStyle w:val="TOC2"/>
            <w:tabs>
              <w:tab w:val="right" w:leader="dot" w:pos="9350"/>
            </w:tabs>
            <w:rPr>
              <w:rFonts w:asciiTheme="minorHAnsi" w:eastAsiaTheme="minorEastAsia" w:hAnsiTheme="minorHAnsi"/>
              <w:noProof/>
              <w:sz w:val="22"/>
              <w:lang w:val="en-US"/>
            </w:rPr>
          </w:pPr>
          <w:hyperlink w:anchor="_Toc122111096" w:history="1">
            <w:r w:rsidR="00C46CD4" w:rsidRPr="005173CA">
              <w:rPr>
                <w:rStyle w:val="Hyperlink"/>
                <w:rFonts w:cs="Times New Roman"/>
                <w:noProof/>
              </w:rPr>
              <w:t>Sustainable Business Practices for Developing Brand Image</w:t>
            </w:r>
            <w:r w:rsidR="00C46CD4">
              <w:rPr>
                <w:noProof/>
                <w:webHidden/>
              </w:rPr>
              <w:tab/>
            </w:r>
            <w:r w:rsidR="00C46CD4">
              <w:rPr>
                <w:noProof/>
                <w:webHidden/>
              </w:rPr>
              <w:fldChar w:fldCharType="begin"/>
            </w:r>
            <w:r w:rsidR="00C46CD4">
              <w:rPr>
                <w:noProof/>
                <w:webHidden/>
              </w:rPr>
              <w:instrText xml:space="preserve"> PAGEREF _Toc122111096 \h </w:instrText>
            </w:r>
            <w:r w:rsidR="00C46CD4">
              <w:rPr>
                <w:noProof/>
                <w:webHidden/>
              </w:rPr>
            </w:r>
            <w:r w:rsidR="00C46CD4">
              <w:rPr>
                <w:noProof/>
                <w:webHidden/>
              </w:rPr>
              <w:fldChar w:fldCharType="separate"/>
            </w:r>
            <w:r w:rsidR="00C46CD4">
              <w:rPr>
                <w:noProof/>
                <w:webHidden/>
              </w:rPr>
              <w:t>20</w:t>
            </w:r>
            <w:r w:rsidR="00C46CD4">
              <w:rPr>
                <w:noProof/>
                <w:webHidden/>
              </w:rPr>
              <w:fldChar w:fldCharType="end"/>
            </w:r>
          </w:hyperlink>
        </w:p>
        <w:p w14:paraId="5F99F95F" w14:textId="62E528A9" w:rsidR="00C46CD4" w:rsidRDefault="00000000">
          <w:pPr>
            <w:pStyle w:val="TOC2"/>
            <w:tabs>
              <w:tab w:val="right" w:leader="dot" w:pos="9350"/>
            </w:tabs>
            <w:rPr>
              <w:rFonts w:asciiTheme="minorHAnsi" w:eastAsiaTheme="minorEastAsia" w:hAnsiTheme="minorHAnsi"/>
              <w:noProof/>
              <w:sz w:val="22"/>
              <w:lang w:val="en-US"/>
            </w:rPr>
          </w:pPr>
          <w:hyperlink w:anchor="_Toc122111097" w:history="1">
            <w:r w:rsidR="00C46CD4" w:rsidRPr="005173CA">
              <w:rPr>
                <w:rStyle w:val="Hyperlink"/>
                <w:rFonts w:cs="Times New Roman"/>
                <w:noProof/>
              </w:rPr>
              <w:t>The Case of Marriott Bonvoy</w:t>
            </w:r>
            <w:r w:rsidR="00C46CD4">
              <w:rPr>
                <w:noProof/>
                <w:webHidden/>
              </w:rPr>
              <w:tab/>
            </w:r>
            <w:r w:rsidR="00C46CD4">
              <w:rPr>
                <w:noProof/>
                <w:webHidden/>
              </w:rPr>
              <w:fldChar w:fldCharType="begin"/>
            </w:r>
            <w:r w:rsidR="00C46CD4">
              <w:rPr>
                <w:noProof/>
                <w:webHidden/>
              </w:rPr>
              <w:instrText xml:space="preserve"> PAGEREF _Toc122111097 \h </w:instrText>
            </w:r>
            <w:r w:rsidR="00C46CD4">
              <w:rPr>
                <w:noProof/>
                <w:webHidden/>
              </w:rPr>
            </w:r>
            <w:r w:rsidR="00C46CD4">
              <w:rPr>
                <w:noProof/>
                <w:webHidden/>
              </w:rPr>
              <w:fldChar w:fldCharType="separate"/>
            </w:r>
            <w:r w:rsidR="00C46CD4">
              <w:rPr>
                <w:noProof/>
                <w:webHidden/>
              </w:rPr>
              <w:t>21</w:t>
            </w:r>
            <w:r w:rsidR="00C46CD4">
              <w:rPr>
                <w:noProof/>
                <w:webHidden/>
              </w:rPr>
              <w:fldChar w:fldCharType="end"/>
            </w:r>
          </w:hyperlink>
        </w:p>
        <w:p w14:paraId="3100A308" w14:textId="29114604" w:rsidR="00C46CD4" w:rsidRDefault="00000000">
          <w:pPr>
            <w:pStyle w:val="TOC2"/>
            <w:tabs>
              <w:tab w:val="right" w:leader="dot" w:pos="9350"/>
            </w:tabs>
            <w:rPr>
              <w:rFonts w:asciiTheme="minorHAnsi" w:eastAsiaTheme="minorEastAsia" w:hAnsiTheme="minorHAnsi"/>
              <w:noProof/>
              <w:sz w:val="22"/>
              <w:lang w:val="en-US"/>
            </w:rPr>
          </w:pPr>
          <w:hyperlink w:anchor="_Toc122111098" w:history="1">
            <w:r w:rsidR="00C46CD4" w:rsidRPr="005173CA">
              <w:rPr>
                <w:rStyle w:val="Hyperlink"/>
                <w:rFonts w:cs="Times New Roman"/>
                <w:noProof/>
              </w:rPr>
              <w:t>Long-Term Implications of Developing a Brand Image</w:t>
            </w:r>
            <w:r w:rsidR="00C46CD4">
              <w:rPr>
                <w:noProof/>
                <w:webHidden/>
              </w:rPr>
              <w:tab/>
            </w:r>
            <w:r w:rsidR="00C46CD4">
              <w:rPr>
                <w:noProof/>
                <w:webHidden/>
              </w:rPr>
              <w:fldChar w:fldCharType="begin"/>
            </w:r>
            <w:r w:rsidR="00C46CD4">
              <w:rPr>
                <w:noProof/>
                <w:webHidden/>
              </w:rPr>
              <w:instrText xml:space="preserve"> PAGEREF _Toc122111098 \h </w:instrText>
            </w:r>
            <w:r w:rsidR="00C46CD4">
              <w:rPr>
                <w:noProof/>
                <w:webHidden/>
              </w:rPr>
            </w:r>
            <w:r w:rsidR="00C46CD4">
              <w:rPr>
                <w:noProof/>
                <w:webHidden/>
              </w:rPr>
              <w:fldChar w:fldCharType="separate"/>
            </w:r>
            <w:r w:rsidR="00C46CD4">
              <w:rPr>
                <w:noProof/>
                <w:webHidden/>
              </w:rPr>
              <w:t>21</w:t>
            </w:r>
            <w:r w:rsidR="00C46CD4">
              <w:rPr>
                <w:noProof/>
                <w:webHidden/>
              </w:rPr>
              <w:fldChar w:fldCharType="end"/>
            </w:r>
          </w:hyperlink>
        </w:p>
        <w:p w14:paraId="007B2481" w14:textId="440E798B" w:rsidR="00C46CD4" w:rsidRDefault="00000000">
          <w:pPr>
            <w:pStyle w:val="TOC2"/>
            <w:tabs>
              <w:tab w:val="right" w:leader="dot" w:pos="9350"/>
            </w:tabs>
            <w:rPr>
              <w:rFonts w:asciiTheme="minorHAnsi" w:eastAsiaTheme="minorEastAsia" w:hAnsiTheme="minorHAnsi"/>
              <w:noProof/>
              <w:sz w:val="22"/>
              <w:lang w:val="en-US"/>
            </w:rPr>
          </w:pPr>
          <w:hyperlink w:anchor="_Toc122111099" w:history="1">
            <w:r w:rsidR="00C46CD4" w:rsidRPr="005173CA">
              <w:rPr>
                <w:rStyle w:val="Hyperlink"/>
                <w:rFonts w:cs="Times New Roman"/>
                <w:noProof/>
              </w:rPr>
              <w:t>Conclusion</w:t>
            </w:r>
            <w:r w:rsidR="00C46CD4">
              <w:rPr>
                <w:noProof/>
                <w:webHidden/>
              </w:rPr>
              <w:tab/>
            </w:r>
            <w:r w:rsidR="00C46CD4">
              <w:rPr>
                <w:noProof/>
                <w:webHidden/>
              </w:rPr>
              <w:fldChar w:fldCharType="begin"/>
            </w:r>
            <w:r w:rsidR="00C46CD4">
              <w:rPr>
                <w:noProof/>
                <w:webHidden/>
              </w:rPr>
              <w:instrText xml:space="preserve"> PAGEREF _Toc122111099 \h </w:instrText>
            </w:r>
            <w:r w:rsidR="00C46CD4">
              <w:rPr>
                <w:noProof/>
                <w:webHidden/>
              </w:rPr>
            </w:r>
            <w:r w:rsidR="00C46CD4">
              <w:rPr>
                <w:noProof/>
                <w:webHidden/>
              </w:rPr>
              <w:fldChar w:fldCharType="separate"/>
            </w:r>
            <w:r w:rsidR="00C46CD4">
              <w:rPr>
                <w:noProof/>
                <w:webHidden/>
              </w:rPr>
              <w:t>22</w:t>
            </w:r>
            <w:r w:rsidR="00C46CD4">
              <w:rPr>
                <w:noProof/>
                <w:webHidden/>
              </w:rPr>
              <w:fldChar w:fldCharType="end"/>
            </w:r>
          </w:hyperlink>
        </w:p>
        <w:p w14:paraId="0F341DFE" w14:textId="00C875F9" w:rsidR="00C46CD4" w:rsidRDefault="00000000">
          <w:pPr>
            <w:pStyle w:val="TOC2"/>
            <w:tabs>
              <w:tab w:val="right" w:leader="dot" w:pos="9350"/>
            </w:tabs>
            <w:rPr>
              <w:rFonts w:asciiTheme="minorHAnsi" w:eastAsiaTheme="minorEastAsia" w:hAnsiTheme="minorHAnsi"/>
              <w:noProof/>
              <w:sz w:val="22"/>
              <w:lang w:val="en-US"/>
            </w:rPr>
          </w:pPr>
          <w:hyperlink w:anchor="_Toc122111100" w:history="1">
            <w:r w:rsidR="00C46CD4" w:rsidRPr="005173CA">
              <w:rPr>
                <w:rStyle w:val="Hyperlink"/>
                <w:rFonts w:cs="Times New Roman"/>
                <w:noProof/>
              </w:rPr>
              <w:t>References</w:t>
            </w:r>
            <w:r w:rsidR="00C46CD4">
              <w:rPr>
                <w:noProof/>
                <w:webHidden/>
              </w:rPr>
              <w:tab/>
            </w:r>
            <w:r w:rsidR="00C46CD4">
              <w:rPr>
                <w:noProof/>
                <w:webHidden/>
              </w:rPr>
              <w:fldChar w:fldCharType="begin"/>
            </w:r>
            <w:r w:rsidR="00C46CD4">
              <w:rPr>
                <w:noProof/>
                <w:webHidden/>
              </w:rPr>
              <w:instrText xml:space="preserve"> PAGEREF _Toc122111100 \h </w:instrText>
            </w:r>
            <w:r w:rsidR="00C46CD4">
              <w:rPr>
                <w:noProof/>
                <w:webHidden/>
              </w:rPr>
            </w:r>
            <w:r w:rsidR="00C46CD4">
              <w:rPr>
                <w:noProof/>
                <w:webHidden/>
              </w:rPr>
              <w:fldChar w:fldCharType="separate"/>
            </w:r>
            <w:r w:rsidR="00C46CD4">
              <w:rPr>
                <w:noProof/>
                <w:webHidden/>
              </w:rPr>
              <w:t>22</w:t>
            </w:r>
            <w:r w:rsidR="00C46CD4">
              <w:rPr>
                <w:noProof/>
                <w:webHidden/>
              </w:rPr>
              <w:fldChar w:fldCharType="end"/>
            </w:r>
          </w:hyperlink>
        </w:p>
        <w:p w14:paraId="5D6F446F" w14:textId="3AAE9AD8" w:rsidR="00C46CD4" w:rsidRDefault="00000000">
          <w:pPr>
            <w:pStyle w:val="TOC1"/>
            <w:tabs>
              <w:tab w:val="right" w:leader="dot" w:pos="9350"/>
            </w:tabs>
            <w:rPr>
              <w:rFonts w:asciiTheme="minorHAnsi" w:eastAsiaTheme="minorEastAsia" w:hAnsiTheme="minorHAnsi"/>
              <w:noProof/>
              <w:sz w:val="22"/>
              <w:lang w:val="en-US"/>
            </w:rPr>
          </w:pPr>
          <w:hyperlink w:anchor="_Toc122111101" w:history="1">
            <w:r w:rsidR="00C46CD4" w:rsidRPr="005173CA">
              <w:rPr>
                <w:rStyle w:val="Hyperlink"/>
                <w:rFonts w:cs="Times New Roman"/>
                <w:noProof/>
              </w:rPr>
              <w:t>Section 6: Staff Awareness</w:t>
            </w:r>
            <w:r w:rsidR="00C46CD4">
              <w:rPr>
                <w:noProof/>
                <w:webHidden/>
              </w:rPr>
              <w:tab/>
            </w:r>
            <w:r w:rsidR="00C46CD4">
              <w:rPr>
                <w:noProof/>
                <w:webHidden/>
              </w:rPr>
              <w:fldChar w:fldCharType="begin"/>
            </w:r>
            <w:r w:rsidR="00C46CD4">
              <w:rPr>
                <w:noProof/>
                <w:webHidden/>
              </w:rPr>
              <w:instrText xml:space="preserve"> PAGEREF _Toc122111101 \h </w:instrText>
            </w:r>
            <w:r w:rsidR="00C46CD4">
              <w:rPr>
                <w:noProof/>
                <w:webHidden/>
              </w:rPr>
            </w:r>
            <w:r w:rsidR="00C46CD4">
              <w:rPr>
                <w:noProof/>
                <w:webHidden/>
              </w:rPr>
              <w:fldChar w:fldCharType="separate"/>
            </w:r>
            <w:r w:rsidR="00C46CD4">
              <w:rPr>
                <w:noProof/>
                <w:webHidden/>
              </w:rPr>
              <w:t>24</w:t>
            </w:r>
            <w:r w:rsidR="00C46CD4">
              <w:rPr>
                <w:noProof/>
                <w:webHidden/>
              </w:rPr>
              <w:fldChar w:fldCharType="end"/>
            </w:r>
          </w:hyperlink>
        </w:p>
        <w:p w14:paraId="10A12D48" w14:textId="1698E245" w:rsidR="00C46CD4" w:rsidRDefault="00000000">
          <w:pPr>
            <w:pStyle w:val="TOC2"/>
            <w:tabs>
              <w:tab w:val="right" w:leader="dot" w:pos="9350"/>
            </w:tabs>
            <w:rPr>
              <w:rFonts w:asciiTheme="minorHAnsi" w:eastAsiaTheme="minorEastAsia" w:hAnsiTheme="minorHAnsi"/>
              <w:noProof/>
              <w:sz w:val="22"/>
              <w:lang w:val="en-US"/>
            </w:rPr>
          </w:pPr>
          <w:hyperlink w:anchor="_Toc122111102" w:history="1">
            <w:r w:rsidR="00C46CD4" w:rsidRPr="005173CA">
              <w:rPr>
                <w:rStyle w:val="Hyperlink"/>
                <w:rFonts w:cs="Times New Roman"/>
                <w:noProof/>
              </w:rPr>
              <w:t>Introduction</w:t>
            </w:r>
            <w:r w:rsidR="00C46CD4">
              <w:rPr>
                <w:noProof/>
                <w:webHidden/>
              </w:rPr>
              <w:tab/>
            </w:r>
            <w:r w:rsidR="00C46CD4">
              <w:rPr>
                <w:noProof/>
                <w:webHidden/>
              </w:rPr>
              <w:fldChar w:fldCharType="begin"/>
            </w:r>
            <w:r w:rsidR="00C46CD4">
              <w:rPr>
                <w:noProof/>
                <w:webHidden/>
              </w:rPr>
              <w:instrText xml:space="preserve"> PAGEREF _Toc122111102 \h </w:instrText>
            </w:r>
            <w:r w:rsidR="00C46CD4">
              <w:rPr>
                <w:noProof/>
                <w:webHidden/>
              </w:rPr>
            </w:r>
            <w:r w:rsidR="00C46CD4">
              <w:rPr>
                <w:noProof/>
                <w:webHidden/>
              </w:rPr>
              <w:fldChar w:fldCharType="separate"/>
            </w:r>
            <w:r w:rsidR="00C46CD4">
              <w:rPr>
                <w:noProof/>
                <w:webHidden/>
              </w:rPr>
              <w:t>24</w:t>
            </w:r>
            <w:r w:rsidR="00C46CD4">
              <w:rPr>
                <w:noProof/>
                <w:webHidden/>
              </w:rPr>
              <w:fldChar w:fldCharType="end"/>
            </w:r>
          </w:hyperlink>
        </w:p>
        <w:p w14:paraId="1252E1F3" w14:textId="0998DF0D" w:rsidR="00C46CD4" w:rsidRDefault="00000000">
          <w:pPr>
            <w:pStyle w:val="TOC2"/>
            <w:tabs>
              <w:tab w:val="right" w:leader="dot" w:pos="9350"/>
            </w:tabs>
            <w:rPr>
              <w:rFonts w:asciiTheme="minorHAnsi" w:eastAsiaTheme="minorEastAsia" w:hAnsiTheme="minorHAnsi"/>
              <w:noProof/>
              <w:sz w:val="22"/>
              <w:lang w:val="en-US"/>
            </w:rPr>
          </w:pPr>
          <w:hyperlink w:anchor="_Toc122111103" w:history="1">
            <w:r w:rsidR="00C46CD4" w:rsidRPr="005173CA">
              <w:rPr>
                <w:rStyle w:val="Hyperlink"/>
                <w:rFonts w:cs="Times New Roman"/>
                <w:noProof/>
              </w:rPr>
              <w:t>Staff Awareness</w:t>
            </w:r>
            <w:r w:rsidR="00C46CD4">
              <w:rPr>
                <w:noProof/>
                <w:webHidden/>
              </w:rPr>
              <w:tab/>
            </w:r>
            <w:r w:rsidR="00C46CD4">
              <w:rPr>
                <w:noProof/>
                <w:webHidden/>
              </w:rPr>
              <w:fldChar w:fldCharType="begin"/>
            </w:r>
            <w:r w:rsidR="00C46CD4">
              <w:rPr>
                <w:noProof/>
                <w:webHidden/>
              </w:rPr>
              <w:instrText xml:space="preserve"> PAGEREF _Toc122111103 \h </w:instrText>
            </w:r>
            <w:r w:rsidR="00C46CD4">
              <w:rPr>
                <w:noProof/>
                <w:webHidden/>
              </w:rPr>
            </w:r>
            <w:r w:rsidR="00C46CD4">
              <w:rPr>
                <w:noProof/>
                <w:webHidden/>
              </w:rPr>
              <w:fldChar w:fldCharType="separate"/>
            </w:r>
            <w:r w:rsidR="00C46CD4">
              <w:rPr>
                <w:noProof/>
                <w:webHidden/>
              </w:rPr>
              <w:t>24</w:t>
            </w:r>
            <w:r w:rsidR="00C46CD4">
              <w:rPr>
                <w:noProof/>
                <w:webHidden/>
              </w:rPr>
              <w:fldChar w:fldCharType="end"/>
            </w:r>
          </w:hyperlink>
        </w:p>
        <w:p w14:paraId="10B2E300" w14:textId="3D6CF2D7" w:rsidR="00C46CD4" w:rsidRDefault="00000000">
          <w:pPr>
            <w:pStyle w:val="TOC2"/>
            <w:tabs>
              <w:tab w:val="right" w:leader="dot" w:pos="9350"/>
            </w:tabs>
            <w:rPr>
              <w:rFonts w:asciiTheme="minorHAnsi" w:eastAsiaTheme="minorEastAsia" w:hAnsiTheme="minorHAnsi"/>
              <w:noProof/>
              <w:sz w:val="22"/>
              <w:lang w:val="en-US"/>
            </w:rPr>
          </w:pPr>
          <w:hyperlink w:anchor="_Toc122111104" w:history="1">
            <w:r w:rsidR="00C46CD4" w:rsidRPr="005173CA">
              <w:rPr>
                <w:rStyle w:val="Hyperlink"/>
                <w:rFonts w:cs="Times New Roman"/>
                <w:noProof/>
              </w:rPr>
              <w:t>Significance of Raising Staff Awareness Regarding Environmental Sustainability</w:t>
            </w:r>
            <w:r w:rsidR="00C46CD4">
              <w:rPr>
                <w:noProof/>
                <w:webHidden/>
              </w:rPr>
              <w:tab/>
            </w:r>
            <w:r w:rsidR="00C46CD4">
              <w:rPr>
                <w:noProof/>
                <w:webHidden/>
              </w:rPr>
              <w:fldChar w:fldCharType="begin"/>
            </w:r>
            <w:r w:rsidR="00C46CD4">
              <w:rPr>
                <w:noProof/>
                <w:webHidden/>
              </w:rPr>
              <w:instrText xml:space="preserve"> PAGEREF _Toc122111104 \h </w:instrText>
            </w:r>
            <w:r w:rsidR="00C46CD4">
              <w:rPr>
                <w:noProof/>
                <w:webHidden/>
              </w:rPr>
            </w:r>
            <w:r w:rsidR="00C46CD4">
              <w:rPr>
                <w:noProof/>
                <w:webHidden/>
              </w:rPr>
              <w:fldChar w:fldCharType="separate"/>
            </w:r>
            <w:r w:rsidR="00C46CD4">
              <w:rPr>
                <w:noProof/>
                <w:webHidden/>
              </w:rPr>
              <w:t>24</w:t>
            </w:r>
            <w:r w:rsidR="00C46CD4">
              <w:rPr>
                <w:noProof/>
                <w:webHidden/>
              </w:rPr>
              <w:fldChar w:fldCharType="end"/>
            </w:r>
          </w:hyperlink>
        </w:p>
        <w:p w14:paraId="39BB218F" w14:textId="7F440B82" w:rsidR="00C46CD4" w:rsidRDefault="00000000">
          <w:pPr>
            <w:pStyle w:val="TOC2"/>
            <w:tabs>
              <w:tab w:val="right" w:leader="dot" w:pos="9350"/>
            </w:tabs>
            <w:rPr>
              <w:rFonts w:asciiTheme="minorHAnsi" w:eastAsiaTheme="minorEastAsia" w:hAnsiTheme="minorHAnsi"/>
              <w:noProof/>
              <w:sz w:val="22"/>
              <w:lang w:val="en-US"/>
            </w:rPr>
          </w:pPr>
          <w:hyperlink w:anchor="_Toc122111105" w:history="1">
            <w:r w:rsidR="00C46CD4" w:rsidRPr="005173CA">
              <w:rPr>
                <w:rStyle w:val="Hyperlink"/>
                <w:rFonts w:cs="Times New Roman"/>
                <w:noProof/>
              </w:rPr>
              <w:t>Practices of Raising Staff Awareness</w:t>
            </w:r>
            <w:r w:rsidR="00C46CD4">
              <w:rPr>
                <w:noProof/>
                <w:webHidden/>
              </w:rPr>
              <w:tab/>
            </w:r>
            <w:r w:rsidR="00C46CD4">
              <w:rPr>
                <w:noProof/>
                <w:webHidden/>
              </w:rPr>
              <w:fldChar w:fldCharType="begin"/>
            </w:r>
            <w:r w:rsidR="00C46CD4">
              <w:rPr>
                <w:noProof/>
                <w:webHidden/>
              </w:rPr>
              <w:instrText xml:space="preserve"> PAGEREF _Toc122111105 \h </w:instrText>
            </w:r>
            <w:r w:rsidR="00C46CD4">
              <w:rPr>
                <w:noProof/>
                <w:webHidden/>
              </w:rPr>
            </w:r>
            <w:r w:rsidR="00C46CD4">
              <w:rPr>
                <w:noProof/>
                <w:webHidden/>
              </w:rPr>
              <w:fldChar w:fldCharType="separate"/>
            </w:r>
            <w:r w:rsidR="00C46CD4">
              <w:rPr>
                <w:noProof/>
                <w:webHidden/>
              </w:rPr>
              <w:t>25</w:t>
            </w:r>
            <w:r w:rsidR="00C46CD4">
              <w:rPr>
                <w:noProof/>
                <w:webHidden/>
              </w:rPr>
              <w:fldChar w:fldCharType="end"/>
            </w:r>
          </w:hyperlink>
        </w:p>
        <w:p w14:paraId="5B034B61" w14:textId="347B0930" w:rsidR="00C46CD4" w:rsidRDefault="00000000">
          <w:pPr>
            <w:pStyle w:val="TOC2"/>
            <w:tabs>
              <w:tab w:val="right" w:leader="dot" w:pos="9350"/>
            </w:tabs>
            <w:rPr>
              <w:rFonts w:asciiTheme="minorHAnsi" w:eastAsiaTheme="minorEastAsia" w:hAnsiTheme="minorHAnsi"/>
              <w:noProof/>
              <w:sz w:val="22"/>
              <w:lang w:val="en-US"/>
            </w:rPr>
          </w:pPr>
          <w:hyperlink w:anchor="_Toc122111106" w:history="1">
            <w:r w:rsidR="00C46CD4" w:rsidRPr="005173CA">
              <w:rPr>
                <w:rStyle w:val="Hyperlink"/>
                <w:rFonts w:cs="Times New Roman"/>
                <w:noProof/>
              </w:rPr>
              <w:t>Boosting Staff Awareness for Increased Involvement</w:t>
            </w:r>
            <w:r w:rsidR="00C46CD4">
              <w:rPr>
                <w:noProof/>
                <w:webHidden/>
              </w:rPr>
              <w:tab/>
            </w:r>
            <w:r w:rsidR="00C46CD4">
              <w:rPr>
                <w:noProof/>
                <w:webHidden/>
              </w:rPr>
              <w:fldChar w:fldCharType="begin"/>
            </w:r>
            <w:r w:rsidR="00C46CD4">
              <w:rPr>
                <w:noProof/>
                <w:webHidden/>
              </w:rPr>
              <w:instrText xml:space="preserve"> PAGEREF _Toc122111106 \h </w:instrText>
            </w:r>
            <w:r w:rsidR="00C46CD4">
              <w:rPr>
                <w:noProof/>
                <w:webHidden/>
              </w:rPr>
            </w:r>
            <w:r w:rsidR="00C46CD4">
              <w:rPr>
                <w:noProof/>
                <w:webHidden/>
              </w:rPr>
              <w:fldChar w:fldCharType="separate"/>
            </w:r>
            <w:r w:rsidR="00C46CD4">
              <w:rPr>
                <w:noProof/>
                <w:webHidden/>
              </w:rPr>
              <w:t>25</w:t>
            </w:r>
            <w:r w:rsidR="00C46CD4">
              <w:rPr>
                <w:noProof/>
                <w:webHidden/>
              </w:rPr>
              <w:fldChar w:fldCharType="end"/>
            </w:r>
          </w:hyperlink>
        </w:p>
        <w:p w14:paraId="286FBFAD" w14:textId="0A828D46" w:rsidR="00C46CD4" w:rsidRDefault="00000000">
          <w:pPr>
            <w:pStyle w:val="TOC2"/>
            <w:tabs>
              <w:tab w:val="right" w:leader="dot" w:pos="9350"/>
            </w:tabs>
            <w:rPr>
              <w:rFonts w:asciiTheme="minorHAnsi" w:eastAsiaTheme="minorEastAsia" w:hAnsiTheme="minorHAnsi"/>
              <w:noProof/>
              <w:sz w:val="22"/>
              <w:lang w:val="en-US"/>
            </w:rPr>
          </w:pPr>
          <w:hyperlink w:anchor="_Toc122111107" w:history="1">
            <w:r w:rsidR="00C46CD4" w:rsidRPr="005173CA">
              <w:rPr>
                <w:rStyle w:val="Hyperlink"/>
                <w:rFonts w:cs="Times New Roman"/>
                <w:noProof/>
              </w:rPr>
              <w:t>Conclusion</w:t>
            </w:r>
            <w:r w:rsidR="00C46CD4">
              <w:rPr>
                <w:noProof/>
                <w:webHidden/>
              </w:rPr>
              <w:tab/>
            </w:r>
            <w:r w:rsidR="00C46CD4">
              <w:rPr>
                <w:noProof/>
                <w:webHidden/>
              </w:rPr>
              <w:fldChar w:fldCharType="begin"/>
            </w:r>
            <w:r w:rsidR="00C46CD4">
              <w:rPr>
                <w:noProof/>
                <w:webHidden/>
              </w:rPr>
              <w:instrText xml:space="preserve"> PAGEREF _Toc122111107 \h </w:instrText>
            </w:r>
            <w:r w:rsidR="00C46CD4">
              <w:rPr>
                <w:noProof/>
                <w:webHidden/>
              </w:rPr>
            </w:r>
            <w:r w:rsidR="00C46CD4">
              <w:rPr>
                <w:noProof/>
                <w:webHidden/>
              </w:rPr>
              <w:fldChar w:fldCharType="separate"/>
            </w:r>
            <w:r w:rsidR="00C46CD4">
              <w:rPr>
                <w:noProof/>
                <w:webHidden/>
              </w:rPr>
              <w:t>26</w:t>
            </w:r>
            <w:r w:rsidR="00C46CD4">
              <w:rPr>
                <w:noProof/>
                <w:webHidden/>
              </w:rPr>
              <w:fldChar w:fldCharType="end"/>
            </w:r>
          </w:hyperlink>
        </w:p>
        <w:p w14:paraId="621917DA" w14:textId="00622665" w:rsidR="00C46CD4" w:rsidRDefault="00000000">
          <w:pPr>
            <w:pStyle w:val="TOC2"/>
            <w:tabs>
              <w:tab w:val="right" w:leader="dot" w:pos="9350"/>
            </w:tabs>
            <w:rPr>
              <w:rFonts w:asciiTheme="minorHAnsi" w:eastAsiaTheme="minorEastAsia" w:hAnsiTheme="minorHAnsi"/>
              <w:noProof/>
              <w:sz w:val="22"/>
              <w:lang w:val="en-US"/>
            </w:rPr>
          </w:pPr>
          <w:hyperlink w:anchor="_Toc122111108" w:history="1">
            <w:r w:rsidR="00C46CD4" w:rsidRPr="005173CA">
              <w:rPr>
                <w:rStyle w:val="Hyperlink"/>
                <w:rFonts w:cs="Times New Roman"/>
                <w:noProof/>
              </w:rPr>
              <w:t>References</w:t>
            </w:r>
            <w:r w:rsidR="00C46CD4">
              <w:rPr>
                <w:noProof/>
                <w:webHidden/>
              </w:rPr>
              <w:tab/>
            </w:r>
            <w:r w:rsidR="00C46CD4">
              <w:rPr>
                <w:noProof/>
                <w:webHidden/>
              </w:rPr>
              <w:fldChar w:fldCharType="begin"/>
            </w:r>
            <w:r w:rsidR="00C46CD4">
              <w:rPr>
                <w:noProof/>
                <w:webHidden/>
              </w:rPr>
              <w:instrText xml:space="preserve"> PAGEREF _Toc122111108 \h </w:instrText>
            </w:r>
            <w:r w:rsidR="00C46CD4">
              <w:rPr>
                <w:noProof/>
                <w:webHidden/>
              </w:rPr>
            </w:r>
            <w:r w:rsidR="00C46CD4">
              <w:rPr>
                <w:noProof/>
                <w:webHidden/>
              </w:rPr>
              <w:fldChar w:fldCharType="separate"/>
            </w:r>
            <w:r w:rsidR="00C46CD4">
              <w:rPr>
                <w:noProof/>
                <w:webHidden/>
              </w:rPr>
              <w:t>26</w:t>
            </w:r>
            <w:r w:rsidR="00C46CD4">
              <w:rPr>
                <w:noProof/>
                <w:webHidden/>
              </w:rPr>
              <w:fldChar w:fldCharType="end"/>
            </w:r>
          </w:hyperlink>
        </w:p>
        <w:p w14:paraId="77B4F563" w14:textId="61808FED" w:rsidR="00C46CD4" w:rsidRDefault="00000000">
          <w:pPr>
            <w:pStyle w:val="TOC1"/>
            <w:tabs>
              <w:tab w:val="right" w:leader="dot" w:pos="9350"/>
            </w:tabs>
            <w:rPr>
              <w:rFonts w:asciiTheme="minorHAnsi" w:eastAsiaTheme="minorEastAsia" w:hAnsiTheme="minorHAnsi"/>
              <w:noProof/>
              <w:sz w:val="22"/>
              <w:lang w:val="en-US"/>
            </w:rPr>
          </w:pPr>
          <w:hyperlink w:anchor="_Toc122111109" w:history="1">
            <w:r w:rsidR="00C46CD4" w:rsidRPr="005173CA">
              <w:rPr>
                <w:rStyle w:val="Hyperlink"/>
                <w:rFonts w:cs="Times New Roman"/>
                <w:noProof/>
                <w:shd w:val="clear" w:color="auto" w:fill="FFFFFF"/>
              </w:rPr>
              <w:t>Section 7: Sustainable Food Sourcing</w:t>
            </w:r>
            <w:r w:rsidR="00C46CD4">
              <w:rPr>
                <w:noProof/>
                <w:webHidden/>
              </w:rPr>
              <w:tab/>
            </w:r>
            <w:r w:rsidR="00C46CD4">
              <w:rPr>
                <w:noProof/>
                <w:webHidden/>
              </w:rPr>
              <w:fldChar w:fldCharType="begin"/>
            </w:r>
            <w:r w:rsidR="00C46CD4">
              <w:rPr>
                <w:noProof/>
                <w:webHidden/>
              </w:rPr>
              <w:instrText xml:space="preserve"> PAGEREF _Toc122111109 \h </w:instrText>
            </w:r>
            <w:r w:rsidR="00C46CD4">
              <w:rPr>
                <w:noProof/>
                <w:webHidden/>
              </w:rPr>
            </w:r>
            <w:r w:rsidR="00C46CD4">
              <w:rPr>
                <w:noProof/>
                <w:webHidden/>
              </w:rPr>
              <w:fldChar w:fldCharType="separate"/>
            </w:r>
            <w:r w:rsidR="00C46CD4">
              <w:rPr>
                <w:noProof/>
                <w:webHidden/>
              </w:rPr>
              <w:t>28</w:t>
            </w:r>
            <w:r w:rsidR="00C46CD4">
              <w:rPr>
                <w:noProof/>
                <w:webHidden/>
              </w:rPr>
              <w:fldChar w:fldCharType="end"/>
            </w:r>
          </w:hyperlink>
        </w:p>
        <w:p w14:paraId="7436C615" w14:textId="229220BD" w:rsidR="00C46CD4" w:rsidRDefault="00000000">
          <w:pPr>
            <w:pStyle w:val="TOC2"/>
            <w:tabs>
              <w:tab w:val="right" w:leader="dot" w:pos="9350"/>
            </w:tabs>
            <w:rPr>
              <w:rFonts w:asciiTheme="minorHAnsi" w:eastAsiaTheme="minorEastAsia" w:hAnsiTheme="minorHAnsi"/>
              <w:noProof/>
              <w:sz w:val="22"/>
              <w:lang w:val="en-US"/>
            </w:rPr>
          </w:pPr>
          <w:hyperlink w:anchor="_Toc122111110" w:history="1">
            <w:r w:rsidR="00C46CD4" w:rsidRPr="005173CA">
              <w:rPr>
                <w:rStyle w:val="Hyperlink"/>
                <w:rFonts w:cs="Times New Roman"/>
                <w:noProof/>
                <w:shd w:val="clear" w:color="auto" w:fill="FFFFFF"/>
              </w:rPr>
              <w:t>Introduction</w:t>
            </w:r>
            <w:r w:rsidR="00C46CD4">
              <w:rPr>
                <w:noProof/>
                <w:webHidden/>
              </w:rPr>
              <w:tab/>
            </w:r>
            <w:r w:rsidR="00C46CD4">
              <w:rPr>
                <w:noProof/>
                <w:webHidden/>
              </w:rPr>
              <w:fldChar w:fldCharType="begin"/>
            </w:r>
            <w:r w:rsidR="00C46CD4">
              <w:rPr>
                <w:noProof/>
                <w:webHidden/>
              </w:rPr>
              <w:instrText xml:space="preserve"> PAGEREF _Toc122111110 \h </w:instrText>
            </w:r>
            <w:r w:rsidR="00C46CD4">
              <w:rPr>
                <w:noProof/>
                <w:webHidden/>
              </w:rPr>
            </w:r>
            <w:r w:rsidR="00C46CD4">
              <w:rPr>
                <w:noProof/>
                <w:webHidden/>
              </w:rPr>
              <w:fldChar w:fldCharType="separate"/>
            </w:r>
            <w:r w:rsidR="00C46CD4">
              <w:rPr>
                <w:noProof/>
                <w:webHidden/>
              </w:rPr>
              <w:t>28</w:t>
            </w:r>
            <w:r w:rsidR="00C46CD4">
              <w:rPr>
                <w:noProof/>
                <w:webHidden/>
              </w:rPr>
              <w:fldChar w:fldCharType="end"/>
            </w:r>
          </w:hyperlink>
        </w:p>
        <w:p w14:paraId="7459FBDA" w14:textId="2CB00BCE" w:rsidR="00C46CD4" w:rsidRDefault="00000000">
          <w:pPr>
            <w:pStyle w:val="TOC2"/>
            <w:tabs>
              <w:tab w:val="right" w:leader="dot" w:pos="9350"/>
            </w:tabs>
            <w:rPr>
              <w:rFonts w:asciiTheme="minorHAnsi" w:eastAsiaTheme="minorEastAsia" w:hAnsiTheme="minorHAnsi"/>
              <w:noProof/>
              <w:sz w:val="22"/>
              <w:lang w:val="en-US"/>
            </w:rPr>
          </w:pPr>
          <w:hyperlink w:anchor="_Toc122111111" w:history="1">
            <w:r w:rsidR="00C46CD4" w:rsidRPr="005173CA">
              <w:rPr>
                <w:rStyle w:val="Hyperlink"/>
                <w:rFonts w:cs="Times New Roman"/>
                <w:noProof/>
                <w:shd w:val="clear" w:color="auto" w:fill="FFFFFF"/>
              </w:rPr>
              <w:t>Sustainable Food Sourcing by the Hilton Hotel Group</w:t>
            </w:r>
            <w:r w:rsidR="00C46CD4">
              <w:rPr>
                <w:noProof/>
                <w:webHidden/>
              </w:rPr>
              <w:tab/>
            </w:r>
            <w:r w:rsidR="00C46CD4">
              <w:rPr>
                <w:noProof/>
                <w:webHidden/>
              </w:rPr>
              <w:fldChar w:fldCharType="begin"/>
            </w:r>
            <w:r w:rsidR="00C46CD4">
              <w:rPr>
                <w:noProof/>
                <w:webHidden/>
              </w:rPr>
              <w:instrText xml:space="preserve"> PAGEREF _Toc122111111 \h </w:instrText>
            </w:r>
            <w:r w:rsidR="00C46CD4">
              <w:rPr>
                <w:noProof/>
                <w:webHidden/>
              </w:rPr>
            </w:r>
            <w:r w:rsidR="00C46CD4">
              <w:rPr>
                <w:noProof/>
                <w:webHidden/>
              </w:rPr>
              <w:fldChar w:fldCharType="separate"/>
            </w:r>
            <w:r w:rsidR="00C46CD4">
              <w:rPr>
                <w:noProof/>
                <w:webHidden/>
              </w:rPr>
              <w:t>28</w:t>
            </w:r>
            <w:r w:rsidR="00C46CD4">
              <w:rPr>
                <w:noProof/>
                <w:webHidden/>
              </w:rPr>
              <w:fldChar w:fldCharType="end"/>
            </w:r>
          </w:hyperlink>
        </w:p>
        <w:p w14:paraId="3B1FCD83" w14:textId="123AD0A5" w:rsidR="00C46CD4" w:rsidRDefault="00000000">
          <w:pPr>
            <w:pStyle w:val="TOC2"/>
            <w:tabs>
              <w:tab w:val="right" w:leader="dot" w:pos="9350"/>
            </w:tabs>
            <w:rPr>
              <w:rFonts w:asciiTheme="minorHAnsi" w:eastAsiaTheme="minorEastAsia" w:hAnsiTheme="minorHAnsi"/>
              <w:noProof/>
              <w:sz w:val="22"/>
              <w:lang w:val="en-US"/>
            </w:rPr>
          </w:pPr>
          <w:hyperlink w:anchor="_Toc122111112" w:history="1">
            <w:r w:rsidR="00C46CD4" w:rsidRPr="005173CA">
              <w:rPr>
                <w:rStyle w:val="Hyperlink"/>
                <w:rFonts w:cs="Times New Roman"/>
                <w:noProof/>
                <w:shd w:val="clear" w:color="auto" w:fill="FFFFFF"/>
              </w:rPr>
              <w:t>Conclusion</w:t>
            </w:r>
            <w:r w:rsidR="00C46CD4">
              <w:rPr>
                <w:noProof/>
                <w:webHidden/>
              </w:rPr>
              <w:tab/>
            </w:r>
            <w:r w:rsidR="00C46CD4">
              <w:rPr>
                <w:noProof/>
                <w:webHidden/>
              </w:rPr>
              <w:fldChar w:fldCharType="begin"/>
            </w:r>
            <w:r w:rsidR="00C46CD4">
              <w:rPr>
                <w:noProof/>
                <w:webHidden/>
              </w:rPr>
              <w:instrText xml:space="preserve"> PAGEREF _Toc122111112 \h </w:instrText>
            </w:r>
            <w:r w:rsidR="00C46CD4">
              <w:rPr>
                <w:noProof/>
                <w:webHidden/>
              </w:rPr>
            </w:r>
            <w:r w:rsidR="00C46CD4">
              <w:rPr>
                <w:noProof/>
                <w:webHidden/>
              </w:rPr>
              <w:fldChar w:fldCharType="separate"/>
            </w:r>
            <w:r w:rsidR="00C46CD4">
              <w:rPr>
                <w:noProof/>
                <w:webHidden/>
              </w:rPr>
              <w:t>30</w:t>
            </w:r>
            <w:r w:rsidR="00C46CD4">
              <w:rPr>
                <w:noProof/>
                <w:webHidden/>
              </w:rPr>
              <w:fldChar w:fldCharType="end"/>
            </w:r>
          </w:hyperlink>
        </w:p>
        <w:p w14:paraId="4E1BE30C" w14:textId="427CAFB1" w:rsidR="00C46CD4" w:rsidRDefault="00000000">
          <w:pPr>
            <w:pStyle w:val="TOC2"/>
            <w:tabs>
              <w:tab w:val="right" w:leader="dot" w:pos="9350"/>
            </w:tabs>
            <w:rPr>
              <w:rFonts w:asciiTheme="minorHAnsi" w:eastAsiaTheme="minorEastAsia" w:hAnsiTheme="minorHAnsi"/>
              <w:noProof/>
              <w:sz w:val="22"/>
              <w:lang w:val="en-US"/>
            </w:rPr>
          </w:pPr>
          <w:hyperlink w:anchor="_Toc122111113" w:history="1">
            <w:r w:rsidR="00C46CD4" w:rsidRPr="005173CA">
              <w:rPr>
                <w:rStyle w:val="Hyperlink"/>
                <w:rFonts w:cs="Times New Roman"/>
                <w:noProof/>
                <w:shd w:val="clear" w:color="auto" w:fill="FFFFFF"/>
              </w:rPr>
              <w:t>References</w:t>
            </w:r>
            <w:r w:rsidR="00C46CD4">
              <w:rPr>
                <w:noProof/>
                <w:webHidden/>
              </w:rPr>
              <w:tab/>
            </w:r>
            <w:r w:rsidR="00C46CD4">
              <w:rPr>
                <w:noProof/>
                <w:webHidden/>
              </w:rPr>
              <w:fldChar w:fldCharType="begin"/>
            </w:r>
            <w:r w:rsidR="00C46CD4">
              <w:rPr>
                <w:noProof/>
                <w:webHidden/>
              </w:rPr>
              <w:instrText xml:space="preserve"> PAGEREF _Toc122111113 \h </w:instrText>
            </w:r>
            <w:r w:rsidR="00C46CD4">
              <w:rPr>
                <w:noProof/>
                <w:webHidden/>
              </w:rPr>
            </w:r>
            <w:r w:rsidR="00C46CD4">
              <w:rPr>
                <w:noProof/>
                <w:webHidden/>
              </w:rPr>
              <w:fldChar w:fldCharType="separate"/>
            </w:r>
            <w:r w:rsidR="00C46CD4">
              <w:rPr>
                <w:noProof/>
                <w:webHidden/>
              </w:rPr>
              <w:t>30</w:t>
            </w:r>
            <w:r w:rsidR="00C46CD4">
              <w:rPr>
                <w:noProof/>
                <w:webHidden/>
              </w:rPr>
              <w:fldChar w:fldCharType="end"/>
            </w:r>
          </w:hyperlink>
        </w:p>
        <w:p w14:paraId="1EE20FA4" w14:textId="77D2014F" w:rsidR="00C46CD4" w:rsidRDefault="00000000">
          <w:pPr>
            <w:pStyle w:val="TOC1"/>
            <w:tabs>
              <w:tab w:val="right" w:leader="dot" w:pos="9350"/>
            </w:tabs>
            <w:rPr>
              <w:rFonts w:asciiTheme="minorHAnsi" w:eastAsiaTheme="minorEastAsia" w:hAnsiTheme="minorHAnsi"/>
              <w:noProof/>
              <w:sz w:val="22"/>
              <w:lang w:val="en-US"/>
            </w:rPr>
          </w:pPr>
          <w:hyperlink w:anchor="_Toc122111114" w:history="1">
            <w:r w:rsidR="00C46CD4" w:rsidRPr="005173CA">
              <w:rPr>
                <w:rStyle w:val="Hyperlink"/>
                <w:rFonts w:cs="Times New Roman"/>
                <w:noProof/>
                <w:shd w:val="clear" w:color="auto" w:fill="FFFFFF"/>
              </w:rPr>
              <w:t>Section 8: guest experience</w:t>
            </w:r>
            <w:r w:rsidR="00C46CD4">
              <w:rPr>
                <w:noProof/>
                <w:webHidden/>
              </w:rPr>
              <w:tab/>
            </w:r>
            <w:r w:rsidR="00C46CD4">
              <w:rPr>
                <w:noProof/>
                <w:webHidden/>
              </w:rPr>
              <w:fldChar w:fldCharType="begin"/>
            </w:r>
            <w:r w:rsidR="00C46CD4">
              <w:rPr>
                <w:noProof/>
                <w:webHidden/>
              </w:rPr>
              <w:instrText xml:space="preserve"> PAGEREF _Toc122111114 \h </w:instrText>
            </w:r>
            <w:r w:rsidR="00C46CD4">
              <w:rPr>
                <w:noProof/>
                <w:webHidden/>
              </w:rPr>
            </w:r>
            <w:r w:rsidR="00C46CD4">
              <w:rPr>
                <w:noProof/>
                <w:webHidden/>
              </w:rPr>
              <w:fldChar w:fldCharType="separate"/>
            </w:r>
            <w:r w:rsidR="00C46CD4">
              <w:rPr>
                <w:noProof/>
                <w:webHidden/>
              </w:rPr>
              <w:t>32</w:t>
            </w:r>
            <w:r w:rsidR="00C46CD4">
              <w:rPr>
                <w:noProof/>
                <w:webHidden/>
              </w:rPr>
              <w:fldChar w:fldCharType="end"/>
            </w:r>
          </w:hyperlink>
        </w:p>
        <w:p w14:paraId="617EB69B" w14:textId="6828C80D" w:rsidR="00C46CD4" w:rsidRDefault="00000000">
          <w:pPr>
            <w:pStyle w:val="TOC2"/>
            <w:tabs>
              <w:tab w:val="right" w:leader="dot" w:pos="9350"/>
            </w:tabs>
            <w:rPr>
              <w:rFonts w:asciiTheme="minorHAnsi" w:eastAsiaTheme="minorEastAsia" w:hAnsiTheme="minorHAnsi"/>
              <w:noProof/>
              <w:sz w:val="22"/>
              <w:lang w:val="en-US"/>
            </w:rPr>
          </w:pPr>
          <w:hyperlink w:anchor="_Toc122111115" w:history="1">
            <w:r w:rsidR="00C46CD4" w:rsidRPr="005173CA">
              <w:rPr>
                <w:rStyle w:val="Hyperlink"/>
                <w:rFonts w:cs="Times New Roman"/>
                <w:noProof/>
                <w:shd w:val="clear" w:color="auto" w:fill="FFFFFF"/>
              </w:rPr>
              <w:t>Introduction</w:t>
            </w:r>
            <w:r w:rsidR="00C46CD4">
              <w:rPr>
                <w:noProof/>
                <w:webHidden/>
              </w:rPr>
              <w:tab/>
            </w:r>
            <w:r w:rsidR="00C46CD4">
              <w:rPr>
                <w:noProof/>
                <w:webHidden/>
              </w:rPr>
              <w:fldChar w:fldCharType="begin"/>
            </w:r>
            <w:r w:rsidR="00C46CD4">
              <w:rPr>
                <w:noProof/>
                <w:webHidden/>
              </w:rPr>
              <w:instrText xml:space="preserve"> PAGEREF _Toc122111115 \h </w:instrText>
            </w:r>
            <w:r w:rsidR="00C46CD4">
              <w:rPr>
                <w:noProof/>
                <w:webHidden/>
              </w:rPr>
            </w:r>
            <w:r w:rsidR="00C46CD4">
              <w:rPr>
                <w:noProof/>
                <w:webHidden/>
              </w:rPr>
              <w:fldChar w:fldCharType="separate"/>
            </w:r>
            <w:r w:rsidR="00C46CD4">
              <w:rPr>
                <w:noProof/>
                <w:webHidden/>
              </w:rPr>
              <w:t>32</w:t>
            </w:r>
            <w:r w:rsidR="00C46CD4">
              <w:rPr>
                <w:noProof/>
                <w:webHidden/>
              </w:rPr>
              <w:fldChar w:fldCharType="end"/>
            </w:r>
          </w:hyperlink>
        </w:p>
        <w:p w14:paraId="553042B5" w14:textId="2F41087A" w:rsidR="00C46CD4" w:rsidRDefault="00000000">
          <w:pPr>
            <w:pStyle w:val="TOC2"/>
            <w:tabs>
              <w:tab w:val="right" w:leader="dot" w:pos="9350"/>
            </w:tabs>
            <w:rPr>
              <w:rFonts w:asciiTheme="minorHAnsi" w:eastAsiaTheme="minorEastAsia" w:hAnsiTheme="minorHAnsi"/>
              <w:noProof/>
              <w:sz w:val="22"/>
              <w:lang w:val="en-US"/>
            </w:rPr>
          </w:pPr>
          <w:hyperlink w:anchor="_Toc122111116" w:history="1">
            <w:r w:rsidR="00C46CD4" w:rsidRPr="005173CA">
              <w:rPr>
                <w:rStyle w:val="Hyperlink"/>
                <w:rFonts w:cs="Times New Roman"/>
                <w:noProof/>
                <w:shd w:val="clear" w:color="auto" w:fill="FFFFFF"/>
              </w:rPr>
              <w:t>Stay Experience at the Sentido Bellevue</w:t>
            </w:r>
            <w:r w:rsidR="00C46CD4">
              <w:rPr>
                <w:noProof/>
                <w:webHidden/>
              </w:rPr>
              <w:tab/>
            </w:r>
            <w:r w:rsidR="00C46CD4">
              <w:rPr>
                <w:noProof/>
                <w:webHidden/>
              </w:rPr>
              <w:fldChar w:fldCharType="begin"/>
            </w:r>
            <w:r w:rsidR="00C46CD4">
              <w:rPr>
                <w:noProof/>
                <w:webHidden/>
              </w:rPr>
              <w:instrText xml:space="preserve"> PAGEREF _Toc122111116 \h </w:instrText>
            </w:r>
            <w:r w:rsidR="00C46CD4">
              <w:rPr>
                <w:noProof/>
                <w:webHidden/>
              </w:rPr>
            </w:r>
            <w:r w:rsidR="00C46CD4">
              <w:rPr>
                <w:noProof/>
                <w:webHidden/>
              </w:rPr>
              <w:fldChar w:fldCharType="separate"/>
            </w:r>
            <w:r w:rsidR="00C46CD4">
              <w:rPr>
                <w:noProof/>
                <w:webHidden/>
              </w:rPr>
              <w:t>32</w:t>
            </w:r>
            <w:r w:rsidR="00C46CD4">
              <w:rPr>
                <w:noProof/>
                <w:webHidden/>
              </w:rPr>
              <w:fldChar w:fldCharType="end"/>
            </w:r>
          </w:hyperlink>
        </w:p>
        <w:p w14:paraId="377BF0E5" w14:textId="01BCBFE4" w:rsidR="00C46CD4" w:rsidRDefault="00000000">
          <w:pPr>
            <w:pStyle w:val="TOC2"/>
            <w:tabs>
              <w:tab w:val="right" w:leader="dot" w:pos="9350"/>
            </w:tabs>
            <w:rPr>
              <w:rFonts w:asciiTheme="minorHAnsi" w:eastAsiaTheme="minorEastAsia" w:hAnsiTheme="minorHAnsi"/>
              <w:noProof/>
              <w:sz w:val="22"/>
              <w:lang w:val="en-US"/>
            </w:rPr>
          </w:pPr>
          <w:hyperlink w:anchor="_Toc122111117" w:history="1">
            <w:r w:rsidR="00C46CD4" w:rsidRPr="005173CA">
              <w:rPr>
                <w:rStyle w:val="Hyperlink"/>
                <w:noProof/>
                <w:shd w:val="clear" w:color="auto" w:fill="FFFFFF"/>
              </w:rPr>
              <w:t>References</w:t>
            </w:r>
            <w:r w:rsidR="00C46CD4">
              <w:rPr>
                <w:noProof/>
                <w:webHidden/>
              </w:rPr>
              <w:tab/>
            </w:r>
            <w:r w:rsidR="00C46CD4">
              <w:rPr>
                <w:noProof/>
                <w:webHidden/>
              </w:rPr>
              <w:fldChar w:fldCharType="begin"/>
            </w:r>
            <w:r w:rsidR="00C46CD4">
              <w:rPr>
                <w:noProof/>
                <w:webHidden/>
              </w:rPr>
              <w:instrText xml:space="preserve"> PAGEREF _Toc122111117 \h </w:instrText>
            </w:r>
            <w:r w:rsidR="00C46CD4">
              <w:rPr>
                <w:noProof/>
                <w:webHidden/>
              </w:rPr>
            </w:r>
            <w:r w:rsidR="00C46CD4">
              <w:rPr>
                <w:noProof/>
                <w:webHidden/>
              </w:rPr>
              <w:fldChar w:fldCharType="separate"/>
            </w:r>
            <w:r w:rsidR="00C46CD4">
              <w:rPr>
                <w:noProof/>
                <w:webHidden/>
              </w:rPr>
              <w:t>33</w:t>
            </w:r>
            <w:r w:rsidR="00C46CD4">
              <w:rPr>
                <w:noProof/>
                <w:webHidden/>
              </w:rPr>
              <w:fldChar w:fldCharType="end"/>
            </w:r>
          </w:hyperlink>
        </w:p>
        <w:p w14:paraId="0ED6824F" w14:textId="5773648E" w:rsidR="00FB0BBC" w:rsidRPr="001867D7" w:rsidRDefault="00FB0BBC">
          <w:pPr>
            <w:rPr>
              <w:rFonts w:cs="Times New Roman"/>
            </w:rPr>
          </w:pPr>
          <w:r w:rsidRPr="001867D7">
            <w:rPr>
              <w:rFonts w:cs="Times New Roman"/>
              <w:b/>
              <w:bCs/>
              <w:noProof/>
            </w:rPr>
            <w:fldChar w:fldCharType="end"/>
          </w:r>
        </w:p>
      </w:sdtContent>
    </w:sdt>
    <w:p w14:paraId="72F8369D" w14:textId="141FD62D" w:rsidR="00700FC7" w:rsidRPr="001867D7" w:rsidRDefault="00700FC7" w:rsidP="00700FC7">
      <w:pPr>
        <w:jc w:val="center"/>
        <w:rPr>
          <w:rFonts w:cs="Times New Roman"/>
          <w:b/>
          <w:bCs/>
        </w:rPr>
      </w:pPr>
    </w:p>
    <w:p w14:paraId="5C168B9F" w14:textId="77777777" w:rsidR="00FF1E19" w:rsidRPr="001867D7" w:rsidRDefault="00FF1E19">
      <w:pPr>
        <w:spacing w:line="259" w:lineRule="auto"/>
        <w:jc w:val="left"/>
        <w:rPr>
          <w:rFonts w:cs="Times New Roman"/>
          <w:b/>
          <w:bCs/>
        </w:rPr>
      </w:pPr>
      <w:r w:rsidRPr="001867D7">
        <w:rPr>
          <w:rFonts w:cs="Times New Roman"/>
          <w:b/>
          <w:bCs/>
        </w:rPr>
        <w:br w:type="page"/>
      </w:r>
    </w:p>
    <w:p w14:paraId="480781FD" w14:textId="5F4B0548" w:rsidR="00700FC7" w:rsidRPr="001867D7" w:rsidRDefault="00700FC7" w:rsidP="00FF1E19">
      <w:pPr>
        <w:pStyle w:val="Heading1"/>
        <w:rPr>
          <w:bCs/>
        </w:rPr>
      </w:pPr>
      <w:bookmarkStart w:id="0" w:name="_Toc122111069"/>
      <w:r w:rsidRPr="001867D7">
        <w:lastRenderedPageBreak/>
        <w:t>Section 1: Environmental Experience</w:t>
      </w:r>
      <w:bookmarkEnd w:id="0"/>
      <w:r w:rsidRPr="001867D7">
        <w:t xml:space="preserve"> </w:t>
      </w:r>
    </w:p>
    <w:p w14:paraId="21AF213F" w14:textId="5076885C" w:rsidR="004665DC" w:rsidRPr="001867D7" w:rsidRDefault="004408E4" w:rsidP="004665DC">
      <w:pPr>
        <w:rPr>
          <w:rFonts w:cs="Times New Roman"/>
        </w:rPr>
      </w:pPr>
      <w:r w:rsidRPr="001867D7">
        <w:rPr>
          <w:rFonts w:cs="Times New Roman"/>
        </w:rPr>
        <w:t>Travelodge</w:t>
      </w:r>
      <w:r w:rsidR="004665DC" w:rsidRPr="001867D7">
        <w:rPr>
          <w:rFonts w:cs="Times New Roman"/>
        </w:rPr>
        <w:t xml:space="preserve"> is a chain of hotels that </w:t>
      </w:r>
      <w:r w:rsidRPr="001867D7">
        <w:rPr>
          <w:rFonts w:cs="Times New Roman"/>
        </w:rPr>
        <w:t>are</w:t>
      </w:r>
      <w:r w:rsidR="004665DC" w:rsidRPr="001867D7">
        <w:rPr>
          <w:rFonts w:cs="Times New Roman"/>
        </w:rPr>
        <w:t xml:space="preserve"> operating across the globe. The CEO o</w:t>
      </w:r>
      <w:r w:rsidR="00997777" w:rsidRPr="001867D7">
        <w:rPr>
          <w:rFonts w:cs="Times New Roman"/>
        </w:rPr>
        <w:t>f this hotel that is Jo Boydell</w:t>
      </w:r>
      <w:r w:rsidR="004665DC" w:rsidRPr="001867D7">
        <w:rPr>
          <w:rFonts w:cs="Times New Roman"/>
        </w:rPr>
        <w:t xml:space="preserve"> </w:t>
      </w:r>
      <w:r w:rsidR="00997777" w:rsidRPr="001867D7">
        <w:rPr>
          <w:rFonts w:cs="Times New Roman"/>
        </w:rPr>
        <w:t xml:space="preserve">has planned to make </w:t>
      </w:r>
      <w:r w:rsidR="00D669F3" w:rsidRPr="001867D7">
        <w:rPr>
          <w:rFonts w:cs="Times New Roman"/>
        </w:rPr>
        <w:t>Travelodge</w:t>
      </w:r>
      <w:r w:rsidR="004665DC" w:rsidRPr="001867D7">
        <w:rPr>
          <w:rFonts w:cs="Times New Roman"/>
        </w:rPr>
        <w:t xml:space="preserve"> one of the finest hotel brands across the globe. It has around 500 ho</w:t>
      </w:r>
      <w:r w:rsidR="00997777" w:rsidRPr="001867D7">
        <w:rPr>
          <w:rFonts w:cs="Times New Roman"/>
        </w:rPr>
        <w:t>tels owned by the company in various</w:t>
      </w:r>
      <w:r w:rsidR="004665DC" w:rsidRPr="001867D7">
        <w:rPr>
          <w:rFonts w:cs="Times New Roman"/>
        </w:rPr>
        <w:t xml:space="preserve"> cities under its brand. It is increasing at a rapid speed</w:t>
      </w:r>
      <w:r w:rsidR="00997777" w:rsidRPr="001867D7">
        <w:rPr>
          <w:rFonts w:cs="Times New Roman"/>
        </w:rPr>
        <w:t xml:space="preserve"> in </w:t>
      </w:r>
      <w:r w:rsidR="0067388B" w:rsidRPr="001867D7">
        <w:rPr>
          <w:rFonts w:cs="Times New Roman"/>
        </w:rPr>
        <w:t xml:space="preserve">the </w:t>
      </w:r>
      <w:r w:rsidR="00997777" w:rsidRPr="001867D7">
        <w:rPr>
          <w:rFonts w:cs="Times New Roman"/>
        </w:rPr>
        <w:t xml:space="preserve">present </w:t>
      </w:r>
      <w:r w:rsidR="0067388B" w:rsidRPr="001867D7">
        <w:rPr>
          <w:rFonts w:cs="Times New Roman"/>
        </w:rPr>
        <w:t>day</w:t>
      </w:r>
      <w:r w:rsidR="00997777" w:rsidRPr="001867D7">
        <w:rPr>
          <w:rFonts w:cs="Times New Roman"/>
        </w:rPr>
        <w:t>. Thus, it has become important</w:t>
      </w:r>
      <w:r w:rsidR="004665DC" w:rsidRPr="001867D7">
        <w:rPr>
          <w:rFonts w:cs="Times New Roman"/>
        </w:rPr>
        <w:t xml:space="preserve"> for the organisation to be aware </w:t>
      </w:r>
      <w:r w:rsidR="0067388B" w:rsidRPr="001867D7">
        <w:rPr>
          <w:rFonts w:cs="Times New Roman"/>
        </w:rPr>
        <w:t>of</w:t>
      </w:r>
      <w:r w:rsidR="004665DC" w:rsidRPr="001867D7">
        <w:rPr>
          <w:rFonts w:cs="Times New Roman"/>
        </w:rPr>
        <w:t xml:space="preserve"> the internal as well as external factors that could h</w:t>
      </w:r>
      <w:r w:rsidR="00997777" w:rsidRPr="001867D7">
        <w:rPr>
          <w:rFonts w:cs="Times New Roman"/>
        </w:rPr>
        <w:t xml:space="preserve">ave </w:t>
      </w:r>
      <w:r w:rsidR="0067388B" w:rsidRPr="001867D7">
        <w:rPr>
          <w:rFonts w:cs="Times New Roman"/>
        </w:rPr>
        <w:t xml:space="preserve">an </w:t>
      </w:r>
      <w:r w:rsidR="00997777" w:rsidRPr="001867D7">
        <w:rPr>
          <w:rFonts w:cs="Times New Roman"/>
        </w:rPr>
        <w:t>impact on the organisation in the industry</w:t>
      </w:r>
      <w:r w:rsidR="004665DC" w:rsidRPr="001867D7">
        <w:rPr>
          <w:rFonts w:cs="Times New Roman"/>
        </w:rPr>
        <w:t>.</w:t>
      </w:r>
    </w:p>
    <w:p w14:paraId="71090660" w14:textId="77777777" w:rsidR="001A4E1B" w:rsidRPr="001867D7" w:rsidRDefault="002B3F64" w:rsidP="00997777">
      <w:pPr>
        <w:rPr>
          <w:rFonts w:cs="Times New Roman"/>
        </w:rPr>
      </w:pPr>
      <w:r w:rsidRPr="001867D7">
        <w:rPr>
          <w:rFonts w:cs="Times New Roman"/>
        </w:rPr>
        <w:t xml:space="preserve">There are various factors that contribute towards the success and failure of the firm. These factors can be internal as well as external. </w:t>
      </w:r>
      <w:r w:rsidR="0067388B" w:rsidRPr="001867D7">
        <w:rPr>
          <w:rFonts w:cs="Times New Roman"/>
        </w:rPr>
        <w:t>Analysing</w:t>
      </w:r>
      <w:r w:rsidRPr="001867D7">
        <w:rPr>
          <w:rFonts w:cs="Times New Roman"/>
        </w:rPr>
        <w:t xml:space="preserve"> these factors would help the firm to know the loopholes as well as their strength and thus work on them effectively. This analysis of these factors can be done through SWOT and PESTEL analysis</w:t>
      </w:r>
      <w:r w:rsidR="0052174B" w:rsidRPr="001867D7">
        <w:rPr>
          <w:rFonts w:cs="Times New Roman"/>
        </w:rPr>
        <w:t xml:space="preserve"> (</w:t>
      </w:r>
      <w:r w:rsidR="0052174B" w:rsidRPr="001867D7">
        <w:rPr>
          <w:rFonts w:cs="Times New Roman"/>
          <w:shd w:val="clear" w:color="auto" w:fill="FFFFFF"/>
        </w:rPr>
        <w:t>Zakeri et al., 2022</w:t>
      </w:r>
      <w:r w:rsidR="0052174B" w:rsidRPr="001867D7">
        <w:rPr>
          <w:rFonts w:cs="Times New Roman"/>
        </w:rPr>
        <w:t>)</w:t>
      </w:r>
      <w:r w:rsidRPr="001867D7">
        <w:rPr>
          <w:rFonts w:cs="Times New Roman"/>
        </w:rPr>
        <w:t xml:space="preserve">. Internal environment analysis refers to the factors that are affecting the business internally in the organisation. </w:t>
      </w:r>
    </w:p>
    <w:p w14:paraId="6DFE92F4" w14:textId="77777777" w:rsidR="001A4E1B" w:rsidRPr="001867D7" w:rsidRDefault="001A4E1B" w:rsidP="00997777">
      <w:pPr>
        <w:rPr>
          <w:rFonts w:cs="Times New Roman"/>
        </w:rPr>
      </w:pPr>
      <w:r w:rsidRPr="001867D7">
        <w:rPr>
          <w:rFonts w:cs="Times New Roman"/>
        </w:rPr>
        <w:t>The firm has many strengths</w:t>
      </w:r>
      <w:r w:rsidR="002B3F64" w:rsidRPr="001867D7">
        <w:rPr>
          <w:rFonts w:cs="Times New Roman"/>
        </w:rPr>
        <w:t xml:space="preserve">. </w:t>
      </w:r>
      <w:r w:rsidR="00811D08" w:rsidRPr="001867D7">
        <w:rPr>
          <w:rFonts w:cs="Times New Roman"/>
        </w:rPr>
        <w:t>Travelodge</w:t>
      </w:r>
      <w:r w:rsidR="002B3F64" w:rsidRPr="001867D7">
        <w:rPr>
          <w:rFonts w:cs="Times New Roman"/>
        </w:rPr>
        <w:t xml:space="preserve"> has affordable prices that they offer across the globe and thus this is their first and foremost strength. Further</w:t>
      </w:r>
      <w:r w:rsidR="0067388B" w:rsidRPr="001867D7">
        <w:rPr>
          <w:rFonts w:cs="Times New Roman"/>
        </w:rPr>
        <w:t>,</w:t>
      </w:r>
      <w:r w:rsidR="002B3F64" w:rsidRPr="001867D7">
        <w:rPr>
          <w:rFonts w:cs="Times New Roman"/>
        </w:rPr>
        <w:t xml:space="preserve"> there is an account card </w:t>
      </w:r>
      <w:r w:rsidR="0067388B" w:rsidRPr="001867D7">
        <w:rPr>
          <w:rFonts w:cs="Times New Roman"/>
        </w:rPr>
        <w:t>for</w:t>
      </w:r>
      <w:r w:rsidR="002B3F64" w:rsidRPr="001867D7">
        <w:rPr>
          <w:rFonts w:cs="Times New Roman"/>
        </w:rPr>
        <w:t xml:space="preserve"> </w:t>
      </w:r>
      <w:r w:rsidR="00811D08" w:rsidRPr="001867D7">
        <w:rPr>
          <w:rFonts w:cs="Times New Roman"/>
        </w:rPr>
        <w:t>Travelodge</w:t>
      </w:r>
      <w:r w:rsidR="002B3F64" w:rsidRPr="001867D7">
        <w:rPr>
          <w:rFonts w:cs="Times New Roman"/>
        </w:rPr>
        <w:t xml:space="preserve"> which helps them in better bookings of rooms and hotels. This service has helped customers to a maximum </w:t>
      </w:r>
      <w:r w:rsidR="0067388B" w:rsidRPr="001867D7">
        <w:rPr>
          <w:rFonts w:cs="Times New Roman"/>
        </w:rPr>
        <w:t>extent</w:t>
      </w:r>
      <w:r w:rsidR="002B3F64" w:rsidRPr="001867D7">
        <w:rPr>
          <w:rFonts w:cs="Times New Roman"/>
        </w:rPr>
        <w:t xml:space="preserve"> and </w:t>
      </w:r>
      <w:r w:rsidR="0067388B" w:rsidRPr="001867D7">
        <w:rPr>
          <w:rFonts w:cs="Times New Roman"/>
        </w:rPr>
        <w:t>saved</w:t>
      </w:r>
      <w:r w:rsidR="002B3F64" w:rsidRPr="001867D7">
        <w:rPr>
          <w:rFonts w:cs="Times New Roman"/>
        </w:rPr>
        <w:t xml:space="preserve"> </w:t>
      </w:r>
      <w:r w:rsidR="0067388B" w:rsidRPr="001867D7">
        <w:rPr>
          <w:rFonts w:cs="Times New Roman"/>
        </w:rPr>
        <w:t>them</w:t>
      </w:r>
      <w:r w:rsidR="002B3F64" w:rsidRPr="001867D7">
        <w:rPr>
          <w:rFonts w:cs="Times New Roman"/>
        </w:rPr>
        <w:t xml:space="preserve"> time. </w:t>
      </w:r>
      <w:r w:rsidR="004408E4" w:rsidRPr="001867D7">
        <w:rPr>
          <w:rFonts w:cs="Times New Roman"/>
        </w:rPr>
        <w:t>Travelodge</w:t>
      </w:r>
      <w:r w:rsidR="002B3F64" w:rsidRPr="001867D7">
        <w:rPr>
          <w:rFonts w:cs="Times New Roman"/>
        </w:rPr>
        <w:t xml:space="preserve"> is more committed towards </w:t>
      </w:r>
      <w:r w:rsidR="0067388B" w:rsidRPr="001867D7">
        <w:rPr>
          <w:rFonts w:cs="Times New Roman"/>
        </w:rPr>
        <w:t>the</w:t>
      </w:r>
      <w:r w:rsidR="002B3F64" w:rsidRPr="001867D7">
        <w:rPr>
          <w:rFonts w:cs="Times New Roman"/>
        </w:rPr>
        <w:t xml:space="preserve"> campaign that they host. This is profitable for the firm as it can attract more customers through the campaigns. </w:t>
      </w:r>
    </w:p>
    <w:p w14:paraId="5082293D" w14:textId="307A3063" w:rsidR="001A4E1B" w:rsidRPr="001867D7" w:rsidRDefault="002B3F64" w:rsidP="00997777">
      <w:pPr>
        <w:rPr>
          <w:rFonts w:cs="Times New Roman"/>
        </w:rPr>
      </w:pPr>
      <w:r w:rsidRPr="001867D7">
        <w:rPr>
          <w:rFonts w:cs="Times New Roman"/>
        </w:rPr>
        <w:t>Next</w:t>
      </w:r>
      <w:r w:rsidR="0067388B" w:rsidRPr="001867D7">
        <w:rPr>
          <w:rFonts w:cs="Times New Roman"/>
        </w:rPr>
        <w:t>,</w:t>
      </w:r>
      <w:r w:rsidRPr="001867D7">
        <w:rPr>
          <w:rFonts w:cs="Times New Roman"/>
        </w:rPr>
        <w:t xml:space="preserve"> there are various weaknesses of the firm </w:t>
      </w:r>
      <w:r w:rsidR="0067388B" w:rsidRPr="001867D7">
        <w:rPr>
          <w:rFonts w:cs="Times New Roman"/>
        </w:rPr>
        <w:t>that</w:t>
      </w:r>
      <w:r w:rsidRPr="001867D7">
        <w:rPr>
          <w:rFonts w:cs="Times New Roman"/>
        </w:rPr>
        <w:t xml:space="preserve"> the firm needs to work on. </w:t>
      </w:r>
      <w:r w:rsidR="001A4E1B" w:rsidRPr="001867D7">
        <w:rPr>
          <w:rFonts w:cs="Times New Roman"/>
        </w:rPr>
        <w:t>The first weakness is that the firm has a very basi</w:t>
      </w:r>
      <w:r w:rsidRPr="001867D7">
        <w:rPr>
          <w:rFonts w:cs="Times New Roman"/>
        </w:rPr>
        <w:t xml:space="preserve">c kind of decorative concepts for the organization. It is not much presentable in nature. </w:t>
      </w:r>
      <w:r w:rsidR="00266FFF" w:rsidRPr="001867D7">
        <w:rPr>
          <w:rFonts w:cs="Times New Roman"/>
        </w:rPr>
        <w:t>Thus,</w:t>
      </w:r>
      <w:r w:rsidRPr="001867D7">
        <w:rPr>
          <w:rFonts w:cs="Times New Roman"/>
        </w:rPr>
        <w:t xml:space="preserve"> it has become difficult for the firm to attract more customers towards itself. Next</w:t>
      </w:r>
      <w:r w:rsidR="0067388B" w:rsidRPr="001867D7">
        <w:rPr>
          <w:rFonts w:cs="Times New Roman"/>
        </w:rPr>
        <w:t>,</w:t>
      </w:r>
      <w:r w:rsidRPr="001867D7">
        <w:rPr>
          <w:rFonts w:cs="Times New Roman"/>
        </w:rPr>
        <w:t xml:space="preserve"> there is also </w:t>
      </w:r>
      <w:r w:rsidR="0067388B" w:rsidRPr="001867D7">
        <w:rPr>
          <w:rFonts w:cs="Times New Roman"/>
        </w:rPr>
        <w:t xml:space="preserve">a </w:t>
      </w:r>
      <w:r w:rsidRPr="001867D7">
        <w:rPr>
          <w:rFonts w:cs="Times New Roman"/>
        </w:rPr>
        <w:t>limited kind of service that is provided to the customers visiting the firm. this is where the customers get disappointed and shift to the c</w:t>
      </w:r>
      <w:r w:rsidR="00E10855" w:rsidRPr="001867D7">
        <w:rPr>
          <w:rFonts w:cs="Times New Roman"/>
        </w:rPr>
        <w:t>ompetitors. Thus</w:t>
      </w:r>
      <w:r w:rsidR="0010686A" w:rsidRPr="001867D7">
        <w:rPr>
          <w:rFonts w:cs="Times New Roman"/>
        </w:rPr>
        <w:t>,</w:t>
      </w:r>
      <w:r w:rsidR="00E10855" w:rsidRPr="001867D7">
        <w:rPr>
          <w:rFonts w:cs="Times New Roman"/>
        </w:rPr>
        <w:t xml:space="preserve"> it is important for the firm to consider these factors and thus work on improvising the same. </w:t>
      </w:r>
    </w:p>
    <w:p w14:paraId="41A9745A" w14:textId="77777777" w:rsidR="001A4E1B" w:rsidRPr="001867D7" w:rsidRDefault="001A4E1B" w:rsidP="00997777">
      <w:pPr>
        <w:rPr>
          <w:rFonts w:cs="Times New Roman"/>
        </w:rPr>
      </w:pPr>
      <w:r w:rsidRPr="001867D7">
        <w:rPr>
          <w:rFonts w:cs="Times New Roman"/>
        </w:rPr>
        <w:t>T</w:t>
      </w:r>
      <w:r w:rsidR="00E10855" w:rsidRPr="001867D7">
        <w:rPr>
          <w:rFonts w:cs="Times New Roman"/>
        </w:rPr>
        <w:t xml:space="preserve">here are also a few opportunities </w:t>
      </w:r>
      <w:r w:rsidR="0070764E" w:rsidRPr="001867D7">
        <w:rPr>
          <w:rFonts w:cs="Times New Roman"/>
        </w:rPr>
        <w:t xml:space="preserve">that the firm can grab and utilise effectively. The firm can expand the company abroad except in Ireland and UK. This can help in effective operations and </w:t>
      </w:r>
      <w:r w:rsidR="0067388B" w:rsidRPr="001867D7">
        <w:rPr>
          <w:rFonts w:cs="Times New Roman"/>
        </w:rPr>
        <w:t>enhance</w:t>
      </w:r>
      <w:r w:rsidR="0070764E" w:rsidRPr="001867D7">
        <w:rPr>
          <w:rFonts w:cs="Times New Roman"/>
        </w:rPr>
        <w:t xml:space="preserve"> the revenue for the firm. Further, </w:t>
      </w:r>
      <w:r w:rsidR="00811D08" w:rsidRPr="001867D7">
        <w:rPr>
          <w:rFonts w:cs="Times New Roman"/>
        </w:rPr>
        <w:t>Travelodge</w:t>
      </w:r>
      <w:r w:rsidR="0070764E" w:rsidRPr="001867D7">
        <w:rPr>
          <w:rFonts w:cs="Times New Roman"/>
        </w:rPr>
        <w:t xml:space="preserve"> can also participate and partner with many reputed companies so as to improvise the brand identity. It can also sponsor events that occur across the globe to create awareness among customers. </w:t>
      </w:r>
    </w:p>
    <w:p w14:paraId="11014D20" w14:textId="3A54F41C" w:rsidR="001A4E1B" w:rsidRPr="001867D7" w:rsidRDefault="0070764E" w:rsidP="00997777">
      <w:pPr>
        <w:rPr>
          <w:rFonts w:cs="Times New Roman"/>
        </w:rPr>
      </w:pPr>
      <w:r w:rsidRPr="001867D7">
        <w:rPr>
          <w:rFonts w:cs="Times New Roman"/>
        </w:rPr>
        <w:t xml:space="preserve">There are also various threats that the firm would be facing in the operative environment. First and </w:t>
      </w:r>
      <w:r w:rsidR="008C4A95" w:rsidRPr="001867D7">
        <w:rPr>
          <w:rFonts w:cs="Times New Roman"/>
        </w:rPr>
        <w:t>foremost,</w:t>
      </w:r>
      <w:r w:rsidRPr="001867D7">
        <w:rPr>
          <w:rFonts w:cs="Times New Roman"/>
        </w:rPr>
        <w:t xml:space="preserve"> </w:t>
      </w:r>
      <w:r w:rsidR="008C4A95" w:rsidRPr="001867D7">
        <w:rPr>
          <w:rFonts w:cs="Times New Roman"/>
        </w:rPr>
        <w:t xml:space="preserve">the threat </w:t>
      </w:r>
      <w:r w:rsidRPr="001867D7">
        <w:rPr>
          <w:rFonts w:cs="Times New Roman"/>
        </w:rPr>
        <w:t>that the firm would face is competition from many other hotels. There</w:t>
      </w:r>
      <w:r w:rsidR="008C4A95" w:rsidRPr="001867D7">
        <w:rPr>
          <w:rFonts w:cs="Times New Roman"/>
        </w:rPr>
        <w:t xml:space="preserve"> would </w:t>
      </w:r>
      <w:r w:rsidR="008C4A95" w:rsidRPr="001867D7">
        <w:rPr>
          <w:rFonts w:cs="Times New Roman"/>
        </w:rPr>
        <w:lastRenderedPageBreak/>
        <w:t>be many hotels that will</w:t>
      </w:r>
      <w:r w:rsidRPr="001867D7">
        <w:rPr>
          <w:rFonts w:cs="Times New Roman"/>
        </w:rPr>
        <w:t xml:space="preserve"> be providing the same services with attractive offers and promotional a</w:t>
      </w:r>
      <w:r w:rsidR="008C4A95" w:rsidRPr="001867D7">
        <w:rPr>
          <w:rFonts w:cs="Times New Roman"/>
        </w:rPr>
        <w:t>ctivities to the customers</w:t>
      </w:r>
      <w:r w:rsidR="0052174B" w:rsidRPr="001867D7">
        <w:rPr>
          <w:rFonts w:cs="Times New Roman"/>
        </w:rPr>
        <w:t xml:space="preserve"> (</w:t>
      </w:r>
      <w:r w:rsidR="0052174B" w:rsidRPr="001867D7">
        <w:rPr>
          <w:rFonts w:cs="Times New Roman"/>
          <w:shd w:val="clear" w:color="auto" w:fill="FFFFFF"/>
        </w:rPr>
        <w:t>Yuan et al., 2022</w:t>
      </w:r>
      <w:r w:rsidR="0052174B" w:rsidRPr="001867D7">
        <w:rPr>
          <w:rFonts w:cs="Times New Roman"/>
        </w:rPr>
        <w:t>)</w:t>
      </w:r>
      <w:r w:rsidR="008C4A95" w:rsidRPr="001867D7">
        <w:rPr>
          <w:rFonts w:cs="Times New Roman"/>
        </w:rPr>
        <w:t xml:space="preserve">. </w:t>
      </w:r>
      <w:r w:rsidR="00266FFF" w:rsidRPr="001867D7">
        <w:rPr>
          <w:rFonts w:cs="Times New Roman"/>
        </w:rPr>
        <w:t>Thus,</w:t>
      </w:r>
      <w:r w:rsidRPr="001867D7">
        <w:rPr>
          <w:rFonts w:cs="Times New Roman"/>
        </w:rPr>
        <w:t xml:space="preserve"> it</w:t>
      </w:r>
      <w:r w:rsidR="008C4A95" w:rsidRPr="001867D7">
        <w:rPr>
          <w:rFonts w:cs="Times New Roman"/>
        </w:rPr>
        <w:t xml:space="preserve"> becomes</w:t>
      </w:r>
      <w:r w:rsidRPr="001867D7">
        <w:rPr>
          <w:rFonts w:cs="Times New Roman"/>
        </w:rPr>
        <w:t xml:space="preserve"> difficult for the f</w:t>
      </w:r>
      <w:r w:rsidR="008C4A95" w:rsidRPr="001867D7">
        <w:rPr>
          <w:rFonts w:cs="Times New Roman"/>
        </w:rPr>
        <w:t>irm to grab the attention of customers towards the hotel. As the economy increases</w:t>
      </w:r>
      <w:r w:rsidRPr="001867D7">
        <w:rPr>
          <w:rFonts w:cs="Times New Roman"/>
        </w:rPr>
        <w:t xml:space="preserve"> there would be demand for more luxurious h</w:t>
      </w:r>
      <w:r w:rsidR="008C4A95" w:rsidRPr="001867D7">
        <w:rPr>
          <w:rFonts w:cs="Times New Roman"/>
        </w:rPr>
        <w:t>otels by customers. Hence</w:t>
      </w:r>
      <w:r w:rsidRPr="001867D7">
        <w:rPr>
          <w:rFonts w:cs="Times New Roman"/>
        </w:rPr>
        <w:t xml:space="preserve"> matching up with the demands of the customers would be difficult for the firm</w:t>
      </w:r>
      <w:r w:rsidR="008C4A95" w:rsidRPr="001867D7">
        <w:rPr>
          <w:rFonts w:cs="Times New Roman"/>
        </w:rPr>
        <w:t>. A</w:t>
      </w:r>
      <w:r w:rsidRPr="001867D7">
        <w:rPr>
          <w:rFonts w:cs="Times New Roman"/>
        </w:rPr>
        <w:t>s per the stat</w:t>
      </w:r>
      <w:r w:rsidR="008C4A95" w:rsidRPr="001867D7">
        <w:rPr>
          <w:rFonts w:cs="Times New Roman"/>
        </w:rPr>
        <w:t>ements made by the CEO</w:t>
      </w:r>
      <w:r w:rsidR="00E03553" w:rsidRPr="001867D7">
        <w:rPr>
          <w:rFonts w:cs="Times New Roman"/>
        </w:rPr>
        <w:t>,</w:t>
      </w:r>
      <w:r w:rsidR="008C4A95" w:rsidRPr="001867D7">
        <w:rPr>
          <w:rFonts w:cs="Times New Roman"/>
        </w:rPr>
        <w:t xml:space="preserve"> there is no future expansion seen</w:t>
      </w:r>
      <w:r w:rsidRPr="001867D7">
        <w:rPr>
          <w:rFonts w:cs="Times New Roman"/>
        </w:rPr>
        <w:t xml:space="preserve"> for the firm.</w:t>
      </w:r>
      <w:r w:rsidR="008C4A95" w:rsidRPr="001867D7">
        <w:rPr>
          <w:rFonts w:cs="Times New Roman"/>
        </w:rPr>
        <w:t xml:space="preserve"> </w:t>
      </w:r>
    </w:p>
    <w:p w14:paraId="34CCF782" w14:textId="77777777" w:rsidR="001A4E1B" w:rsidRPr="001867D7" w:rsidRDefault="008F1288" w:rsidP="00997777">
      <w:pPr>
        <w:rPr>
          <w:rFonts w:cs="Times New Roman"/>
        </w:rPr>
      </w:pPr>
      <w:r w:rsidRPr="001867D7">
        <w:rPr>
          <w:rFonts w:cs="Times New Roman"/>
        </w:rPr>
        <w:t>PESTEL analysis is used to analyse the factors that would impact the organisation in an external environment</w:t>
      </w:r>
      <w:r w:rsidR="0052174B" w:rsidRPr="001867D7">
        <w:rPr>
          <w:rFonts w:cs="Times New Roman"/>
        </w:rPr>
        <w:t xml:space="preserve"> (</w:t>
      </w:r>
      <w:r w:rsidR="0052174B" w:rsidRPr="001867D7">
        <w:rPr>
          <w:rFonts w:cs="Times New Roman"/>
          <w:shd w:val="clear" w:color="auto" w:fill="FFFFFF"/>
        </w:rPr>
        <w:t>Casañ et al., 2021</w:t>
      </w:r>
      <w:r w:rsidR="0052174B" w:rsidRPr="001867D7">
        <w:rPr>
          <w:rFonts w:cs="Times New Roman"/>
        </w:rPr>
        <w:t>)</w:t>
      </w:r>
      <w:r w:rsidRPr="001867D7">
        <w:rPr>
          <w:rFonts w:cs="Times New Roman"/>
        </w:rPr>
        <w:t xml:space="preserve">. There would be various factors which would have positive as well as negative </w:t>
      </w:r>
      <w:r w:rsidR="00E03553" w:rsidRPr="001867D7">
        <w:rPr>
          <w:rFonts w:cs="Times New Roman"/>
        </w:rPr>
        <w:t>impacts</w:t>
      </w:r>
      <w:r w:rsidRPr="001867D7">
        <w:rPr>
          <w:rFonts w:cs="Times New Roman"/>
        </w:rPr>
        <w:t xml:space="preserve"> on the organisation</w:t>
      </w:r>
      <w:r w:rsidR="0052174B" w:rsidRPr="001867D7">
        <w:rPr>
          <w:rFonts w:cs="Times New Roman"/>
        </w:rPr>
        <w:t xml:space="preserve"> (</w:t>
      </w:r>
      <w:r w:rsidR="0052174B" w:rsidRPr="001867D7">
        <w:rPr>
          <w:rFonts w:cs="Times New Roman"/>
          <w:shd w:val="clear" w:color="auto" w:fill="FFFFFF"/>
        </w:rPr>
        <w:t>Skordoulis et al., 2020</w:t>
      </w:r>
      <w:r w:rsidR="0052174B" w:rsidRPr="001867D7">
        <w:rPr>
          <w:rFonts w:cs="Times New Roman"/>
        </w:rPr>
        <w:t>)</w:t>
      </w:r>
      <w:r w:rsidRPr="001867D7">
        <w:rPr>
          <w:rFonts w:cs="Times New Roman"/>
        </w:rPr>
        <w:t>. The first and foremost factor would be political factors which would include the government and its related regulations implemented for the firm. These are the rules that are set by the government and are to be followed by the business which is operating. Further, the economic factor will have a direct impact on the firm as it will affect the pricing of the product and services offered by the firm</w:t>
      </w:r>
      <w:r w:rsidR="005F0E0B" w:rsidRPr="001867D7">
        <w:rPr>
          <w:rFonts w:cs="Times New Roman"/>
        </w:rPr>
        <w:t xml:space="preserve"> (</w:t>
      </w:r>
      <w:r w:rsidR="005F0E0B" w:rsidRPr="001867D7">
        <w:rPr>
          <w:rFonts w:cs="Times New Roman"/>
          <w:shd w:val="clear" w:color="auto" w:fill="FFFFFF"/>
        </w:rPr>
        <w:t>Iacovidou et al., 2017</w:t>
      </w:r>
      <w:r w:rsidR="005F0E0B" w:rsidRPr="001867D7">
        <w:rPr>
          <w:rFonts w:cs="Times New Roman"/>
        </w:rPr>
        <w:t>)</w:t>
      </w:r>
      <w:r w:rsidRPr="001867D7">
        <w:rPr>
          <w:rFonts w:cs="Times New Roman"/>
        </w:rPr>
        <w:t xml:space="preserve">. </w:t>
      </w:r>
    </w:p>
    <w:p w14:paraId="5B470E58" w14:textId="202E1C1C" w:rsidR="009E37F0" w:rsidRPr="001867D7" w:rsidRDefault="008F1288" w:rsidP="00997777">
      <w:pPr>
        <w:rPr>
          <w:rFonts w:cs="Times New Roman"/>
        </w:rPr>
      </w:pPr>
      <w:r w:rsidRPr="001867D7">
        <w:rPr>
          <w:rFonts w:cs="Times New Roman"/>
        </w:rPr>
        <w:t xml:space="preserve">The next factor would be </w:t>
      </w:r>
      <w:r w:rsidR="00E03553" w:rsidRPr="001867D7">
        <w:rPr>
          <w:rFonts w:cs="Times New Roman"/>
        </w:rPr>
        <w:t xml:space="preserve">a </w:t>
      </w:r>
      <w:r w:rsidRPr="001867D7">
        <w:rPr>
          <w:rFonts w:cs="Times New Roman"/>
        </w:rPr>
        <w:t xml:space="preserve">social factor which includes the changing trends in the hotel industry in </w:t>
      </w:r>
      <w:r w:rsidR="00E03553" w:rsidRPr="001867D7">
        <w:rPr>
          <w:rFonts w:cs="Times New Roman"/>
        </w:rPr>
        <w:t xml:space="preserve">the </w:t>
      </w:r>
      <w:r w:rsidRPr="001867D7">
        <w:rPr>
          <w:rFonts w:cs="Times New Roman"/>
        </w:rPr>
        <w:t xml:space="preserve">present </w:t>
      </w:r>
      <w:r w:rsidR="0067388B" w:rsidRPr="001867D7">
        <w:rPr>
          <w:rFonts w:cs="Times New Roman"/>
        </w:rPr>
        <w:t>day</w:t>
      </w:r>
      <w:r w:rsidRPr="001867D7">
        <w:rPr>
          <w:rFonts w:cs="Times New Roman"/>
        </w:rPr>
        <w:t xml:space="preserve">. There would be various changes included in the industry and implementing this is important </w:t>
      </w:r>
      <w:r w:rsidR="0067388B" w:rsidRPr="001867D7">
        <w:rPr>
          <w:rFonts w:cs="Times New Roman"/>
        </w:rPr>
        <w:t>for</w:t>
      </w:r>
      <w:r w:rsidRPr="001867D7">
        <w:rPr>
          <w:rFonts w:cs="Times New Roman"/>
        </w:rPr>
        <w:t xml:space="preserve"> the firm. technology is also developing day by day</w:t>
      </w:r>
      <w:r w:rsidR="0052174B" w:rsidRPr="001867D7">
        <w:rPr>
          <w:rFonts w:cs="Times New Roman"/>
        </w:rPr>
        <w:t xml:space="preserve"> (</w:t>
      </w:r>
      <w:r w:rsidR="0052174B" w:rsidRPr="001867D7">
        <w:rPr>
          <w:rFonts w:cs="Times New Roman"/>
          <w:shd w:val="clear" w:color="auto" w:fill="FFFFFF"/>
        </w:rPr>
        <w:t>Han et al., 2020</w:t>
      </w:r>
      <w:r w:rsidR="0052174B" w:rsidRPr="001867D7">
        <w:rPr>
          <w:rFonts w:cs="Times New Roman"/>
        </w:rPr>
        <w:t>)</w:t>
      </w:r>
      <w:r w:rsidRPr="001867D7">
        <w:rPr>
          <w:rFonts w:cs="Times New Roman"/>
        </w:rPr>
        <w:t xml:space="preserve">. It is affecting the UK business of travel and tourism </w:t>
      </w:r>
      <w:r w:rsidR="0067388B" w:rsidRPr="001867D7">
        <w:rPr>
          <w:rFonts w:cs="Times New Roman"/>
        </w:rPr>
        <w:t>to</w:t>
      </w:r>
      <w:r w:rsidRPr="001867D7">
        <w:rPr>
          <w:rFonts w:cs="Times New Roman"/>
        </w:rPr>
        <w:t xml:space="preserve"> a wider extent. The operations like booking rooms and other are been done by the </w:t>
      </w:r>
      <w:r w:rsidR="0067388B" w:rsidRPr="001867D7">
        <w:rPr>
          <w:rFonts w:cs="Times New Roman"/>
        </w:rPr>
        <w:t>advanced</w:t>
      </w:r>
      <w:r w:rsidRPr="001867D7">
        <w:rPr>
          <w:rFonts w:cs="Times New Roman"/>
        </w:rPr>
        <w:t xml:space="preserve"> technology present in the market. This makes the market more competitive as various different advancements in technology are been developed</w:t>
      </w:r>
      <w:r w:rsidR="005F0E0B" w:rsidRPr="001867D7">
        <w:rPr>
          <w:rFonts w:cs="Times New Roman"/>
        </w:rPr>
        <w:t xml:space="preserve"> (</w:t>
      </w:r>
      <w:r w:rsidR="005F0E0B" w:rsidRPr="001867D7">
        <w:rPr>
          <w:rFonts w:cs="Times New Roman"/>
          <w:shd w:val="clear" w:color="auto" w:fill="FFFFFF"/>
        </w:rPr>
        <w:t>Szum and Nazarko, 2020</w:t>
      </w:r>
      <w:r w:rsidR="005F0E0B" w:rsidRPr="001867D7">
        <w:rPr>
          <w:rFonts w:cs="Times New Roman"/>
        </w:rPr>
        <w:t>)</w:t>
      </w:r>
      <w:r w:rsidRPr="001867D7">
        <w:rPr>
          <w:rFonts w:cs="Times New Roman"/>
        </w:rPr>
        <w:t xml:space="preserve">. The last factor would be </w:t>
      </w:r>
      <w:r w:rsidR="0067388B" w:rsidRPr="001867D7">
        <w:rPr>
          <w:rFonts w:cs="Times New Roman"/>
        </w:rPr>
        <w:t xml:space="preserve">a </w:t>
      </w:r>
      <w:r w:rsidRPr="001867D7">
        <w:rPr>
          <w:rFonts w:cs="Times New Roman"/>
        </w:rPr>
        <w:t>legal factor which would include the laws and regulations that are affecting the business of the firm</w:t>
      </w:r>
      <w:r w:rsidR="0052174B" w:rsidRPr="001867D7">
        <w:rPr>
          <w:rFonts w:cs="Times New Roman"/>
        </w:rPr>
        <w:t xml:space="preserve"> (</w:t>
      </w:r>
      <w:r w:rsidR="0052174B" w:rsidRPr="001867D7">
        <w:rPr>
          <w:rFonts w:cs="Times New Roman"/>
          <w:shd w:val="clear" w:color="auto" w:fill="FFFFFF"/>
        </w:rPr>
        <w:t>Ye et al., 2020</w:t>
      </w:r>
      <w:r w:rsidR="0052174B" w:rsidRPr="001867D7">
        <w:rPr>
          <w:rFonts w:cs="Times New Roman"/>
        </w:rPr>
        <w:t>)</w:t>
      </w:r>
      <w:r w:rsidRPr="001867D7">
        <w:rPr>
          <w:rFonts w:cs="Times New Roman"/>
        </w:rPr>
        <w:t xml:space="preserve">. The firm would be affected by new laws that come into existence in the operation of </w:t>
      </w:r>
      <w:r w:rsidR="0067388B" w:rsidRPr="001867D7">
        <w:rPr>
          <w:rFonts w:cs="Times New Roman"/>
        </w:rPr>
        <w:t xml:space="preserve">the </w:t>
      </w:r>
      <w:r w:rsidRPr="001867D7">
        <w:rPr>
          <w:rFonts w:cs="Times New Roman"/>
        </w:rPr>
        <w:t>travel industry.</w:t>
      </w:r>
    </w:p>
    <w:p w14:paraId="782227FD" w14:textId="312DC8ED" w:rsidR="002E44C9" w:rsidRPr="001867D7" w:rsidRDefault="002E44C9" w:rsidP="002E44C9">
      <w:r w:rsidRPr="001867D7">
        <w:rPr>
          <w:rFonts w:cs="Times New Roman"/>
          <w:b/>
          <w:i/>
        </w:rPr>
        <w:t>In conclusion</w:t>
      </w:r>
      <w:r w:rsidRPr="001867D7">
        <w:rPr>
          <w:rFonts w:cs="Times New Roman"/>
        </w:rPr>
        <w:t xml:space="preserve">, </w:t>
      </w:r>
      <w:r w:rsidRPr="001867D7">
        <w:t xml:space="preserve">this section of the report will include the environment analysis of travelodge firm. it will perform a brief of SWOT and PESTEL analysis to analyse the internal as well as the external environment of the firm. this will also effectively help in knowing the strengths and weaknesses of the firm thus working on them. </w:t>
      </w:r>
    </w:p>
    <w:p w14:paraId="0DBCCE8B" w14:textId="1ECFE7BD" w:rsidR="00E95BBF" w:rsidRPr="001867D7" w:rsidRDefault="00E95BBF" w:rsidP="00997777">
      <w:pPr>
        <w:rPr>
          <w:rFonts w:cs="Times New Roman"/>
        </w:rPr>
      </w:pPr>
    </w:p>
    <w:p w14:paraId="1B2FD0E3" w14:textId="77777777" w:rsidR="0052174B" w:rsidRPr="001867D7" w:rsidRDefault="00F51284" w:rsidP="00332B66">
      <w:pPr>
        <w:pStyle w:val="Heading2"/>
        <w:rPr>
          <w:rFonts w:cs="Times New Roman"/>
        </w:rPr>
      </w:pPr>
      <w:bookmarkStart w:id="1" w:name="_Toc122111070"/>
      <w:r w:rsidRPr="001867D7">
        <w:rPr>
          <w:rFonts w:cs="Times New Roman"/>
        </w:rPr>
        <w:lastRenderedPageBreak/>
        <w:t>References</w:t>
      </w:r>
      <w:bookmarkEnd w:id="1"/>
    </w:p>
    <w:p w14:paraId="6BADC517" w14:textId="074BDF39" w:rsidR="005F0E0B" w:rsidRPr="001867D7" w:rsidRDefault="005F0E0B" w:rsidP="005F0E0B">
      <w:pPr>
        <w:ind w:left="720" w:hanging="720"/>
        <w:rPr>
          <w:rFonts w:cs="Times New Roman"/>
        </w:rPr>
      </w:pPr>
      <w:r w:rsidRPr="001867D7">
        <w:rPr>
          <w:rFonts w:cs="Times New Roman"/>
          <w:shd w:val="clear" w:color="auto" w:fill="FFFFFF"/>
        </w:rPr>
        <w:t>Casañ, M.J., Alier, M. and Llorens, A., 2021. A collaborative learning activity to analyze the sustainability of innovation using PESTLE. </w:t>
      </w:r>
      <w:r w:rsidRPr="001867D7">
        <w:rPr>
          <w:rFonts w:cs="Times New Roman"/>
          <w:i/>
          <w:iCs/>
          <w:shd w:val="clear" w:color="auto" w:fill="FFFFFF"/>
        </w:rPr>
        <w:t>Sustainability</w:t>
      </w:r>
      <w:r w:rsidRPr="001867D7">
        <w:rPr>
          <w:rFonts w:cs="Times New Roman"/>
          <w:shd w:val="clear" w:color="auto" w:fill="FFFFFF"/>
        </w:rPr>
        <w:t>, </w:t>
      </w:r>
      <w:r w:rsidRPr="001867D7">
        <w:rPr>
          <w:rFonts w:cs="Times New Roman"/>
          <w:i/>
          <w:iCs/>
          <w:shd w:val="clear" w:color="auto" w:fill="FFFFFF"/>
        </w:rPr>
        <w:t>13</w:t>
      </w:r>
      <w:r w:rsidRPr="001867D7">
        <w:rPr>
          <w:rFonts w:cs="Times New Roman"/>
          <w:shd w:val="clear" w:color="auto" w:fill="FFFFFF"/>
        </w:rPr>
        <w:t>(16), p.8756.</w:t>
      </w:r>
      <w:r w:rsidRPr="001867D7">
        <w:rPr>
          <w:rFonts w:cs="Times New Roman"/>
        </w:rPr>
        <w:t xml:space="preserve"> </w:t>
      </w:r>
    </w:p>
    <w:p w14:paraId="046EF181" w14:textId="68937166" w:rsidR="005F0E0B" w:rsidRPr="001867D7" w:rsidRDefault="005F0E0B" w:rsidP="005F0E0B">
      <w:pPr>
        <w:ind w:left="720" w:hanging="720"/>
        <w:rPr>
          <w:rFonts w:cs="Times New Roman"/>
          <w:sz w:val="28"/>
          <w:szCs w:val="29"/>
        </w:rPr>
      </w:pPr>
      <w:r w:rsidRPr="001867D7">
        <w:rPr>
          <w:rFonts w:cs="Times New Roman"/>
          <w:shd w:val="clear" w:color="auto" w:fill="FFFFFF"/>
        </w:rPr>
        <w:t xml:space="preserve">Han, H., Chen, C., Lho, L.H., Kim, H. and Yu, J., 2020. Green hotels: Exploring the drivers of customer approach </w:t>
      </w:r>
      <w:r w:rsidR="00E03553" w:rsidRPr="001867D7">
        <w:rPr>
          <w:rFonts w:cs="Times New Roman"/>
          <w:shd w:val="clear" w:color="auto" w:fill="FFFFFF"/>
        </w:rPr>
        <w:t>behaviours</w:t>
      </w:r>
      <w:r w:rsidRPr="001867D7">
        <w:rPr>
          <w:rFonts w:cs="Times New Roman"/>
          <w:shd w:val="clear" w:color="auto" w:fill="FFFFFF"/>
        </w:rPr>
        <w:t xml:space="preserve"> for green consumption. </w:t>
      </w:r>
      <w:r w:rsidRPr="001867D7">
        <w:rPr>
          <w:rFonts w:cs="Times New Roman"/>
          <w:i/>
          <w:iCs/>
          <w:shd w:val="clear" w:color="auto" w:fill="FFFFFF"/>
        </w:rPr>
        <w:t>Sustainability</w:t>
      </w:r>
      <w:r w:rsidRPr="001867D7">
        <w:rPr>
          <w:rFonts w:cs="Times New Roman"/>
          <w:shd w:val="clear" w:color="auto" w:fill="FFFFFF"/>
        </w:rPr>
        <w:t>, </w:t>
      </w:r>
      <w:r w:rsidRPr="001867D7">
        <w:rPr>
          <w:rFonts w:cs="Times New Roman"/>
          <w:i/>
          <w:iCs/>
          <w:shd w:val="clear" w:color="auto" w:fill="FFFFFF"/>
        </w:rPr>
        <w:t>12</w:t>
      </w:r>
      <w:r w:rsidRPr="001867D7">
        <w:rPr>
          <w:rFonts w:cs="Times New Roman"/>
          <w:shd w:val="clear" w:color="auto" w:fill="FFFFFF"/>
        </w:rPr>
        <w:t>(21), p.9144.</w:t>
      </w:r>
    </w:p>
    <w:p w14:paraId="2F3395F1" w14:textId="77777777" w:rsidR="005F0E0B" w:rsidRPr="001867D7" w:rsidRDefault="005F0E0B" w:rsidP="005F0E0B">
      <w:pPr>
        <w:ind w:left="720" w:hanging="720"/>
        <w:rPr>
          <w:rFonts w:cs="Times New Roman"/>
          <w:shd w:val="clear" w:color="auto" w:fill="FFFFFF"/>
        </w:rPr>
      </w:pPr>
      <w:r w:rsidRPr="001867D7">
        <w:rPr>
          <w:rFonts w:cs="Times New Roman"/>
          <w:shd w:val="clear" w:color="auto" w:fill="FFFFFF"/>
        </w:rPr>
        <w:t>Iacovidou, E., Busch, J., Hahladakis, J.N., Baxter, H., Ng, K.S. and Herbert, B.M., 2017. A parameter selection framework for sustainability assessment. </w:t>
      </w:r>
      <w:r w:rsidRPr="001867D7">
        <w:rPr>
          <w:rFonts w:cs="Times New Roman"/>
          <w:i/>
          <w:iCs/>
          <w:shd w:val="clear" w:color="auto" w:fill="FFFFFF"/>
        </w:rPr>
        <w:t>Sustainability</w:t>
      </w:r>
      <w:r w:rsidRPr="001867D7">
        <w:rPr>
          <w:rFonts w:cs="Times New Roman"/>
          <w:shd w:val="clear" w:color="auto" w:fill="FFFFFF"/>
        </w:rPr>
        <w:t>, </w:t>
      </w:r>
      <w:r w:rsidRPr="001867D7">
        <w:rPr>
          <w:rFonts w:cs="Times New Roman"/>
          <w:i/>
          <w:iCs/>
          <w:shd w:val="clear" w:color="auto" w:fill="FFFFFF"/>
        </w:rPr>
        <w:t>9</w:t>
      </w:r>
      <w:r w:rsidRPr="001867D7">
        <w:rPr>
          <w:rFonts w:cs="Times New Roman"/>
          <w:shd w:val="clear" w:color="auto" w:fill="FFFFFF"/>
        </w:rPr>
        <w:t>(9), p.1497.</w:t>
      </w:r>
    </w:p>
    <w:p w14:paraId="690BFB3E" w14:textId="77777777" w:rsidR="005F0E0B" w:rsidRPr="001867D7" w:rsidRDefault="005F0E0B" w:rsidP="005F0E0B">
      <w:pPr>
        <w:ind w:left="720" w:hanging="720"/>
        <w:rPr>
          <w:rFonts w:cs="Times New Roman"/>
          <w:shd w:val="clear" w:color="auto" w:fill="FFFFFF"/>
        </w:rPr>
      </w:pPr>
      <w:r w:rsidRPr="001867D7">
        <w:rPr>
          <w:rFonts w:cs="Times New Roman"/>
          <w:shd w:val="clear" w:color="auto" w:fill="FFFFFF"/>
        </w:rPr>
        <w:t>Skordoulis, M., Ntanos, S., Kyriakopoulos, G.L., Arabatzis, G., Galatsidas, S. and Chalikias, M., 2020. Environmental innovation, open innovation dynamics and competitive advantage of medium and large-sized firms. </w:t>
      </w:r>
      <w:r w:rsidRPr="001867D7">
        <w:rPr>
          <w:rFonts w:cs="Times New Roman"/>
          <w:i/>
          <w:iCs/>
          <w:shd w:val="clear" w:color="auto" w:fill="FFFFFF"/>
        </w:rPr>
        <w:t>Journal of Open Innovation: Technology, Market, and Complexity</w:t>
      </w:r>
      <w:r w:rsidRPr="001867D7">
        <w:rPr>
          <w:rFonts w:cs="Times New Roman"/>
          <w:shd w:val="clear" w:color="auto" w:fill="FFFFFF"/>
        </w:rPr>
        <w:t>, </w:t>
      </w:r>
      <w:r w:rsidRPr="001867D7">
        <w:rPr>
          <w:rFonts w:cs="Times New Roman"/>
          <w:i/>
          <w:iCs/>
          <w:shd w:val="clear" w:color="auto" w:fill="FFFFFF"/>
        </w:rPr>
        <w:t>6</w:t>
      </w:r>
      <w:r w:rsidRPr="001867D7">
        <w:rPr>
          <w:rFonts w:cs="Times New Roman"/>
          <w:shd w:val="clear" w:color="auto" w:fill="FFFFFF"/>
        </w:rPr>
        <w:t>(4), p.195.</w:t>
      </w:r>
    </w:p>
    <w:p w14:paraId="0BB25850" w14:textId="77777777" w:rsidR="005F0E0B" w:rsidRPr="001867D7" w:rsidRDefault="005F0E0B" w:rsidP="005F0E0B">
      <w:pPr>
        <w:ind w:left="720" w:hanging="720"/>
        <w:rPr>
          <w:rFonts w:cs="Times New Roman"/>
          <w:shd w:val="clear" w:color="auto" w:fill="FFFFFF"/>
        </w:rPr>
      </w:pPr>
      <w:r w:rsidRPr="001867D7">
        <w:rPr>
          <w:rFonts w:cs="Times New Roman"/>
          <w:shd w:val="clear" w:color="auto" w:fill="FFFFFF"/>
        </w:rPr>
        <w:t>Szum, K. and Nazarko, J., 2020. Exploring the determinants of Industry 4.0 development using an extended SWOT analysis: A regional study. </w:t>
      </w:r>
      <w:r w:rsidRPr="001867D7">
        <w:rPr>
          <w:rFonts w:cs="Times New Roman"/>
          <w:i/>
          <w:iCs/>
          <w:shd w:val="clear" w:color="auto" w:fill="FFFFFF"/>
        </w:rPr>
        <w:t>Energies</w:t>
      </w:r>
      <w:r w:rsidRPr="001867D7">
        <w:rPr>
          <w:rFonts w:cs="Times New Roman"/>
          <w:shd w:val="clear" w:color="auto" w:fill="FFFFFF"/>
        </w:rPr>
        <w:t>, </w:t>
      </w:r>
      <w:r w:rsidRPr="001867D7">
        <w:rPr>
          <w:rFonts w:cs="Times New Roman"/>
          <w:i/>
          <w:iCs/>
          <w:shd w:val="clear" w:color="auto" w:fill="FFFFFF"/>
        </w:rPr>
        <w:t>13</w:t>
      </w:r>
      <w:r w:rsidRPr="001867D7">
        <w:rPr>
          <w:rFonts w:cs="Times New Roman"/>
          <w:shd w:val="clear" w:color="auto" w:fill="FFFFFF"/>
        </w:rPr>
        <w:t>(22), p.5972.</w:t>
      </w:r>
    </w:p>
    <w:p w14:paraId="53F29FEC" w14:textId="77777777" w:rsidR="005F0E0B" w:rsidRPr="001867D7" w:rsidRDefault="005F0E0B" w:rsidP="005F0E0B">
      <w:pPr>
        <w:ind w:left="720" w:hanging="720"/>
        <w:rPr>
          <w:rFonts w:cs="Times New Roman"/>
          <w:shd w:val="clear" w:color="auto" w:fill="FFFFFF"/>
        </w:rPr>
      </w:pPr>
      <w:r w:rsidRPr="001867D7">
        <w:rPr>
          <w:rFonts w:cs="Times New Roman"/>
          <w:shd w:val="clear" w:color="auto" w:fill="FFFFFF"/>
        </w:rPr>
        <w:t>Ye, Q., Zhou, R., Anwar, M.A., Siddiquei, A.N. and Asmi, F., 2020. Entrepreneurs and environmental sustainability in the digital era: Regional and institutional perspectives. </w:t>
      </w:r>
      <w:r w:rsidRPr="001867D7">
        <w:rPr>
          <w:rFonts w:cs="Times New Roman"/>
          <w:i/>
          <w:iCs/>
          <w:shd w:val="clear" w:color="auto" w:fill="FFFFFF"/>
        </w:rPr>
        <w:t>International journal of environmental research and public health</w:t>
      </w:r>
      <w:r w:rsidRPr="001867D7">
        <w:rPr>
          <w:rFonts w:cs="Times New Roman"/>
          <w:shd w:val="clear" w:color="auto" w:fill="FFFFFF"/>
        </w:rPr>
        <w:t>, </w:t>
      </w:r>
      <w:r w:rsidRPr="001867D7">
        <w:rPr>
          <w:rFonts w:cs="Times New Roman"/>
          <w:i/>
          <w:iCs/>
          <w:shd w:val="clear" w:color="auto" w:fill="FFFFFF"/>
        </w:rPr>
        <w:t>17</w:t>
      </w:r>
      <w:r w:rsidRPr="001867D7">
        <w:rPr>
          <w:rFonts w:cs="Times New Roman"/>
          <w:shd w:val="clear" w:color="auto" w:fill="FFFFFF"/>
        </w:rPr>
        <w:t>(4), p.1355.</w:t>
      </w:r>
    </w:p>
    <w:p w14:paraId="1DEDF6AE" w14:textId="77777777" w:rsidR="005F0E0B" w:rsidRPr="001867D7" w:rsidRDefault="005F0E0B" w:rsidP="005F0E0B">
      <w:pPr>
        <w:ind w:left="720" w:hanging="720"/>
        <w:rPr>
          <w:rFonts w:cs="Times New Roman"/>
          <w:shd w:val="clear" w:color="auto" w:fill="FFFFFF"/>
        </w:rPr>
      </w:pPr>
      <w:r w:rsidRPr="001867D7">
        <w:rPr>
          <w:rFonts w:cs="Times New Roman"/>
          <w:shd w:val="clear" w:color="auto" w:fill="FFFFFF"/>
        </w:rPr>
        <w:t>Yuan, Y., You, T., Xu, T.A. and Yu, X., 2022. Customer-Oriented Strategic Planning for Hotel Competitiveness Improvement Based on Online Reviews. </w:t>
      </w:r>
      <w:r w:rsidRPr="001867D7">
        <w:rPr>
          <w:rFonts w:cs="Times New Roman"/>
          <w:i/>
          <w:iCs/>
          <w:shd w:val="clear" w:color="auto" w:fill="FFFFFF"/>
        </w:rPr>
        <w:t>Sustainability</w:t>
      </w:r>
      <w:r w:rsidRPr="001867D7">
        <w:rPr>
          <w:rFonts w:cs="Times New Roman"/>
          <w:shd w:val="clear" w:color="auto" w:fill="FFFFFF"/>
        </w:rPr>
        <w:t>, </w:t>
      </w:r>
      <w:r w:rsidRPr="001867D7">
        <w:rPr>
          <w:rFonts w:cs="Times New Roman"/>
          <w:i/>
          <w:iCs/>
          <w:shd w:val="clear" w:color="auto" w:fill="FFFFFF"/>
        </w:rPr>
        <w:t>14</w:t>
      </w:r>
      <w:r w:rsidRPr="001867D7">
        <w:rPr>
          <w:rFonts w:cs="Times New Roman"/>
          <w:shd w:val="clear" w:color="auto" w:fill="FFFFFF"/>
        </w:rPr>
        <w:t>(22), p.15299.</w:t>
      </w:r>
    </w:p>
    <w:p w14:paraId="4D1D31CC" w14:textId="77777777" w:rsidR="005F0E0B" w:rsidRPr="001867D7" w:rsidRDefault="005F0E0B" w:rsidP="005F0E0B">
      <w:pPr>
        <w:ind w:left="720" w:hanging="720"/>
        <w:rPr>
          <w:rFonts w:cs="Times New Roman"/>
          <w:shd w:val="clear" w:color="auto" w:fill="FFFFFF"/>
        </w:rPr>
      </w:pPr>
      <w:r w:rsidRPr="001867D7">
        <w:rPr>
          <w:rFonts w:cs="Times New Roman"/>
          <w:shd w:val="clear" w:color="auto" w:fill="FFFFFF"/>
        </w:rPr>
        <w:t>Zakeri, S., Konstantas, D. and Cheikhrouhou, N., 2022. The Grey Ten-Element Analysis Method: A Novel Strategic Analysis Tool. </w:t>
      </w:r>
      <w:r w:rsidRPr="001867D7">
        <w:rPr>
          <w:rFonts w:cs="Times New Roman"/>
          <w:i/>
          <w:iCs/>
          <w:shd w:val="clear" w:color="auto" w:fill="FFFFFF"/>
        </w:rPr>
        <w:t>Mathematics</w:t>
      </w:r>
      <w:r w:rsidRPr="001867D7">
        <w:rPr>
          <w:rFonts w:cs="Times New Roman"/>
          <w:shd w:val="clear" w:color="auto" w:fill="FFFFFF"/>
        </w:rPr>
        <w:t>, </w:t>
      </w:r>
      <w:r w:rsidRPr="001867D7">
        <w:rPr>
          <w:rFonts w:cs="Times New Roman"/>
          <w:i/>
          <w:iCs/>
          <w:shd w:val="clear" w:color="auto" w:fill="FFFFFF"/>
        </w:rPr>
        <w:t>10</w:t>
      </w:r>
      <w:r w:rsidRPr="001867D7">
        <w:rPr>
          <w:rFonts w:cs="Times New Roman"/>
          <w:shd w:val="clear" w:color="auto" w:fill="FFFFFF"/>
        </w:rPr>
        <w:t>(5), p.846.</w:t>
      </w:r>
    </w:p>
    <w:p w14:paraId="1F73CAE3" w14:textId="77777777" w:rsidR="0052174B" w:rsidRPr="001867D7" w:rsidRDefault="0052174B">
      <w:pPr>
        <w:spacing w:line="259" w:lineRule="auto"/>
        <w:jc w:val="left"/>
        <w:rPr>
          <w:rFonts w:eastAsiaTheme="majorEastAsia" w:cs="Times New Roman"/>
          <w:b/>
          <w:sz w:val="28"/>
          <w:szCs w:val="29"/>
        </w:rPr>
      </w:pPr>
      <w:r w:rsidRPr="001867D7">
        <w:rPr>
          <w:rFonts w:cs="Times New Roman"/>
        </w:rPr>
        <w:br w:type="page"/>
      </w:r>
    </w:p>
    <w:p w14:paraId="38D7C379" w14:textId="7A4E0DC9" w:rsidR="00700FC7" w:rsidRPr="001867D7" w:rsidRDefault="00700FC7" w:rsidP="00700FC7">
      <w:pPr>
        <w:pStyle w:val="Heading1"/>
        <w:rPr>
          <w:rFonts w:cs="Times New Roman"/>
        </w:rPr>
      </w:pPr>
      <w:bookmarkStart w:id="2" w:name="_Toc122111071"/>
      <w:r w:rsidRPr="001867D7">
        <w:rPr>
          <w:rFonts w:cs="Times New Roman"/>
        </w:rPr>
        <w:lastRenderedPageBreak/>
        <w:t>Section 2: Fiscal and Economic Incentives</w:t>
      </w:r>
      <w:bookmarkEnd w:id="2"/>
      <w:r w:rsidR="00F51284" w:rsidRPr="001867D7">
        <w:rPr>
          <w:rFonts w:cs="Times New Roman"/>
        </w:rPr>
        <w:t xml:space="preserve"> </w:t>
      </w:r>
    </w:p>
    <w:p w14:paraId="3EA3E29D" w14:textId="6CD653D3" w:rsidR="00F51284" w:rsidRPr="001867D7" w:rsidRDefault="00F51284" w:rsidP="00332B66">
      <w:pPr>
        <w:pStyle w:val="Heading2"/>
        <w:rPr>
          <w:rFonts w:cs="Times New Roman"/>
        </w:rPr>
      </w:pPr>
      <w:bookmarkStart w:id="3" w:name="_Toc122111072"/>
      <w:r w:rsidRPr="001867D7">
        <w:rPr>
          <w:rFonts w:cs="Times New Roman"/>
        </w:rPr>
        <w:t>Introduction</w:t>
      </w:r>
      <w:bookmarkEnd w:id="3"/>
    </w:p>
    <w:p w14:paraId="755AC8A0" w14:textId="70954B6B" w:rsidR="000B3EDE" w:rsidRPr="001867D7" w:rsidRDefault="00B240EB" w:rsidP="000B3EDE">
      <w:pPr>
        <w:rPr>
          <w:rFonts w:cs="Times New Roman"/>
        </w:rPr>
      </w:pPr>
      <w:r w:rsidRPr="001867D7">
        <w:rPr>
          <w:rFonts w:cs="Times New Roman"/>
          <w:b/>
          <w:bCs/>
          <w:i/>
          <w:iCs/>
        </w:rPr>
        <w:t>Fiscal and economic incentives</w:t>
      </w:r>
      <w:r w:rsidRPr="001867D7">
        <w:rPr>
          <w:rFonts w:cs="Times New Roman"/>
        </w:rPr>
        <w:t xml:space="preserve"> refer to the tax incentives which are offered by the government to encourage organizations to adopt a more sustainable approach towards their operations. These incentives motivate organizations to take actions that they might not otherwise be otherwise reluctant toward. </w:t>
      </w:r>
      <w:r w:rsidR="000B3EDE" w:rsidRPr="001867D7">
        <w:rPr>
          <w:rFonts w:cs="Times New Roman"/>
        </w:rPr>
        <w:t xml:space="preserve">Offering incentives such as </w:t>
      </w:r>
      <w:r w:rsidR="000B3EDE" w:rsidRPr="001867D7">
        <w:rPr>
          <w:rFonts w:cs="Times New Roman"/>
          <w:b/>
          <w:bCs/>
          <w:i/>
          <w:iCs/>
        </w:rPr>
        <w:t>tax breaks or subsidies</w:t>
      </w:r>
      <w:r w:rsidR="000B3EDE" w:rsidRPr="001867D7">
        <w:rPr>
          <w:rFonts w:cs="Times New Roman"/>
        </w:rPr>
        <w:t xml:space="preserve"> for businesses that invest in green initiatives can help encourage sustainable practices and reduce the environmental impact of hospitality businesses</w:t>
      </w:r>
      <w:r w:rsidR="00AF38B6" w:rsidRPr="001867D7">
        <w:rPr>
          <w:rFonts w:cs="Times New Roman"/>
        </w:rPr>
        <w:t xml:space="preserve"> (</w:t>
      </w:r>
      <w:r w:rsidR="00C750D5" w:rsidRPr="001867D7">
        <w:rPr>
          <w:rFonts w:cs="Times New Roman"/>
        </w:rPr>
        <w:t>Fan et al., 2018</w:t>
      </w:r>
      <w:r w:rsidR="00AF38B6" w:rsidRPr="001867D7">
        <w:rPr>
          <w:rFonts w:cs="Times New Roman"/>
        </w:rPr>
        <w:t>)</w:t>
      </w:r>
      <w:r w:rsidR="000B3EDE" w:rsidRPr="001867D7">
        <w:rPr>
          <w:rFonts w:cs="Times New Roman"/>
        </w:rPr>
        <w:t>.</w:t>
      </w:r>
      <w:r w:rsidRPr="001867D7">
        <w:rPr>
          <w:rFonts w:cs="Times New Roman"/>
        </w:rPr>
        <w:t xml:space="preserve"> These fiscal and economic incentives can help in the </w:t>
      </w:r>
      <w:r w:rsidRPr="001867D7">
        <w:rPr>
          <w:rFonts w:cs="Times New Roman"/>
          <w:b/>
          <w:bCs/>
          <w:i/>
          <w:iCs/>
        </w:rPr>
        <w:t>development of environmentally sustainable business models</w:t>
      </w:r>
      <w:r w:rsidRPr="001867D7">
        <w:rPr>
          <w:rFonts w:cs="Times New Roman"/>
        </w:rPr>
        <w:t xml:space="preserve"> in the hospitality sector.</w:t>
      </w:r>
    </w:p>
    <w:p w14:paraId="3A622B63" w14:textId="7C11C78C" w:rsidR="00797701" w:rsidRPr="001867D7" w:rsidRDefault="00797701" w:rsidP="000B3EDE">
      <w:pPr>
        <w:rPr>
          <w:rFonts w:cs="Times New Roman"/>
        </w:rPr>
      </w:pPr>
      <w:r w:rsidRPr="001867D7">
        <w:rPr>
          <w:rFonts w:cs="Times New Roman"/>
        </w:rPr>
        <w:t xml:space="preserve">This report will provide a brief understanding of the concepts related to fiscal and economic incentives for environmental sustainability in the hospitality sector. The report will provide examples of the ways in which hospitality organizations can adopt eco-friendly operations and achieve their environmental sustainability goals. The report will discuss the significance of these incentives for the development of the hospitality sector of the UK. Lastly, </w:t>
      </w:r>
      <w:r w:rsidR="00F43C64" w:rsidRPr="001867D7">
        <w:rPr>
          <w:rFonts w:cs="Times New Roman"/>
        </w:rPr>
        <w:t>it will enlist</w:t>
      </w:r>
      <w:r w:rsidRPr="001867D7">
        <w:rPr>
          <w:rFonts w:cs="Times New Roman"/>
        </w:rPr>
        <w:t xml:space="preserve"> a few policies and schemes that provide such incentives</w:t>
      </w:r>
      <w:r w:rsidR="00F43C64" w:rsidRPr="001867D7">
        <w:rPr>
          <w:rFonts w:cs="Times New Roman"/>
        </w:rPr>
        <w:t>.</w:t>
      </w:r>
    </w:p>
    <w:p w14:paraId="3039775B" w14:textId="1F19308F" w:rsidR="00F51284" w:rsidRPr="001867D7" w:rsidRDefault="00DD2C8E" w:rsidP="00332B66">
      <w:pPr>
        <w:pStyle w:val="Heading2"/>
        <w:rPr>
          <w:rFonts w:cs="Times New Roman"/>
        </w:rPr>
      </w:pPr>
      <w:bookmarkStart w:id="4" w:name="_Toc122111073"/>
      <w:r w:rsidRPr="001867D7">
        <w:rPr>
          <w:rFonts w:cs="Times New Roman"/>
        </w:rPr>
        <w:t>Fiscal and Economic Incentives</w:t>
      </w:r>
      <w:bookmarkEnd w:id="4"/>
    </w:p>
    <w:p w14:paraId="58FB1E55" w14:textId="3DE07010" w:rsidR="000B3EDE" w:rsidRPr="001867D7" w:rsidRDefault="000B3EDE" w:rsidP="000B3EDE">
      <w:pPr>
        <w:rPr>
          <w:rFonts w:cs="Times New Roman"/>
        </w:rPr>
      </w:pPr>
      <w:r w:rsidRPr="001867D7">
        <w:rPr>
          <w:rFonts w:cs="Times New Roman"/>
        </w:rPr>
        <w:t xml:space="preserve">An </w:t>
      </w:r>
      <w:bookmarkStart w:id="5" w:name="_Hlk120886573"/>
      <w:r w:rsidRPr="001867D7">
        <w:rPr>
          <w:rFonts w:cs="Times New Roman"/>
          <w:b/>
          <w:bCs/>
          <w:i/>
          <w:iCs/>
        </w:rPr>
        <w:t xml:space="preserve">eco-friendly purchasing policy and improved logistics </w:t>
      </w:r>
      <w:bookmarkEnd w:id="5"/>
      <w:r w:rsidRPr="001867D7">
        <w:rPr>
          <w:rFonts w:cs="Times New Roman"/>
        </w:rPr>
        <w:t>are two key elements when adopting an environmentally sustainable business plan in the hospitality sector. This type of policy is important for businesses to have in order to reduce their environmental footprint, reduce costs, and remain competitive.</w:t>
      </w:r>
      <w:r w:rsidR="007737E4" w:rsidRPr="001867D7">
        <w:rPr>
          <w:rFonts w:cs="Times New Roman"/>
        </w:rPr>
        <w:t xml:space="preserve"> </w:t>
      </w:r>
      <w:r w:rsidRPr="001867D7">
        <w:rPr>
          <w:rFonts w:cs="Times New Roman"/>
        </w:rPr>
        <w:t xml:space="preserve">Fiscal incentives can be used </w:t>
      </w:r>
      <w:r w:rsidRPr="001867D7">
        <w:rPr>
          <w:rFonts w:cs="Times New Roman"/>
          <w:b/>
          <w:bCs/>
          <w:i/>
          <w:iCs/>
        </w:rPr>
        <w:t xml:space="preserve">to encourage businesses </w:t>
      </w:r>
      <w:r w:rsidRPr="001867D7">
        <w:rPr>
          <w:rFonts w:cs="Times New Roman"/>
        </w:rPr>
        <w:t>to adopt eco-friendly purchasing policies</w:t>
      </w:r>
      <w:r w:rsidR="00081D57" w:rsidRPr="001867D7">
        <w:rPr>
          <w:rFonts w:cs="Times New Roman"/>
        </w:rPr>
        <w:t xml:space="preserve"> (</w:t>
      </w:r>
      <w:r w:rsidR="00C750D5" w:rsidRPr="001867D7">
        <w:rPr>
          <w:rFonts w:cs="Times New Roman"/>
        </w:rPr>
        <w:t>Vasilescu et al., 2022</w:t>
      </w:r>
      <w:r w:rsidR="00081D57" w:rsidRPr="001867D7">
        <w:rPr>
          <w:rFonts w:cs="Times New Roman"/>
        </w:rPr>
        <w:t>)</w:t>
      </w:r>
      <w:r w:rsidRPr="001867D7">
        <w:rPr>
          <w:rFonts w:cs="Times New Roman"/>
        </w:rPr>
        <w:t xml:space="preserve">. These can include tax credits, deductions, rebates, and other incentives. Improved logistics can also be </w:t>
      </w:r>
      <w:r w:rsidRPr="001867D7">
        <w:rPr>
          <w:rFonts w:cs="Times New Roman"/>
          <w:b/>
          <w:bCs/>
          <w:i/>
          <w:iCs/>
        </w:rPr>
        <w:t>rewarded with economic incentives</w:t>
      </w:r>
      <w:r w:rsidRPr="001867D7">
        <w:rPr>
          <w:rFonts w:cs="Times New Roman"/>
        </w:rPr>
        <w:t>, such as reduced shipping rates or discounts on fuel and transportation costs.</w:t>
      </w:r>
    </w:p>
    <w:p w14:paraId="5B634B79" w14:textId="500EAF65" w:rsidR="00DD2C8E" w:rsidRPr="001867D7" w:rsidRDefault="00DD2C8E" w:rsidP="00DD2C8E">
      <w:pPr>
        <w:pStyle w:val="Heading2"/>
        <w:rPr>
          <w:rFonts w:cs="Times New Roman"/>
        </w:rPr>
      </w:pPr>
      <w:bookmarkStart w:id="6" w:name="_Toc122111074"/>
      <w:r w:rsidRPr="001867D7">
        <w:rPr>
          <w:rFonts w:cs="Times New Roman"/>
        </w:rPr>
        <w:t>Approaches to Eco-Friendly Purchasing Policies and Improved Logistics</w:t>
      </w:r>
      <w:bookmarkEnd w:id="6"/>
    </w:p>
    <w:p w14:paraId="482DFF88" w14:textId="7A595B45" w:rsidR="000B3EDE" w:rsidRPr="001867D7" w:rsidRDefault="000B3EDE" w:rsidP="000B3EDE">
      <w:pPr>
        <w:rPr>
          <w:rFonts w:cs="Times New Roman"/>
        </w:rPr>
      </w:pPr>
      <w:r w:rsidRPr="001867D7">
        <w:rPr>
          <w:rFonts w:cs="Times New Roman"/>
          <w:b/>
          <w:bCs/>
          <w:i/>
          <w:iCs/>
        </w:rPr>
        <w:t>Examples of eco-friendly purchasing policies</w:t>
      </w:r>
      <w:r w:rsidRPr="001867D7">
        <w:rPr>
          <w:rFonts w:cs="Times New Roman"/>
        </w:rPr>
        <w:t xml:space="preserve"> include using more </w:t>
      </w:r>
      <w:r w:rsidRPr="001867D7">
        <w:rPr>
          <w:rFonts w:cs="Times New Roman"/>
          <w:b/>
          <w:bCs/>
          <w:i/>
          <w:iCs/>
        </w:rPr>
        <w:t>sustainable materials</w:t>
      </w:r>
      <w:r w:rsidRPr="001867D7">
        <w:rPr>
          <w:rFonts w:cs="Times New Roman"/>
        </w:rPr>
        <w:t xml:space="preserve">, such as recycled paper and plastic, and reducing the packaging used. </w:t>
      </w:r>
      <w:r w:rsidRPr="001867D7">
        <w:rPr>
          <w:rFonts w:cs="Times New Roman"/>
          <w:b/>
          <w:bCs/>
          <w:i/>
          <w:iCs/>
        </w:rPr>
        <w:t>Improved logistics</w:t>
      </w:r>
      <w:r w:rsidRPr="001867D7">
        <w:rPr>
          <w:rFonts w:cs="Times New Roman"/>
        </w:rPr>
        <w:t xml:space="preserve"> can include using efficient transportation routes and routes with fewer carbon emissions. Businesses can also </w:t>
      </w:r>
      <w:r w:rsidRPr="001867D7">
        <w:rPr>
          <w:rFonts w:cs="Times New Roman"/>
          <w:b/>
          <w:bCs/>
          <w:i/>
          <w:iCs/>
        </w:rPr>
        <w:t>partner with local suppliers</w:t>
      </w:r>
      <w:r w:rsidRPr="001867D7">
        <w:rPr>
          <w:rFonts w:cs="Times New Roman"/>
        </w:rPr>
        <w:t xml:space="preserve"> to reduce their transportation costs and increase efficiency</w:t>
      </w:r>
      <w:r w:rsidR="00081D57" w:rsidRPr="001867D7">
        <w:rPr>
          <w:rFonts w:cs="Times New Roman"/>
        </w:rPr>
        <w:t xml:space="preserve"> (</w:t>
      </w:r>
      <w:r w:rsidR="00C750D5" w:rsidRPr="001867D7">
        <w:rPr>
          <w:rFonts w:cs="Times New Roman"/>
        </w:rPr>
        <w:t>Narula, 2020</w:t>
      </w:r>
      <w:r w:rsidR="00081D57" w:rsidRPr="001867D7">
        <w:rPr>
          <w:rFonts w:cs="Times New Roman"/>
        </w:rPr>
        <w:t>)</w:t>
      </w:r>
      <w:r w:rsidRPr="001867D7">
        <w:rPr>
          <w:rFonts w:cs="Times New Roman"/>
        </w:rPr>
        <w:t xml:space="preserve">. Additionally, businesses can </w:t>
      </w:r>
      <w:r w:rsidRPr="001867D7">
        <w:rPr>
          <w:rFonts w:cs="Times New Roman"/>
          <w:b/>
          <w:bCs/>
          <w:i/>
          <w:iCs/>
        </w:rPr>
        <w:t>use green energy</w:t>
      </w:r>
      <w:r w:rsidRPr="001867D7">
        <w:rPr>
          <w:rFonts w:cs="Times New Roman"/>
        </w:rPr>
        <w:t xml:space="preserve">, such as solar and wind power, to power their </w:t>
      </w:r>
      <w:r w:rsidRPr="001867D7">
        <w:rPr>
          <w:rFonts w:cs="Times New Roman"/>
        </w:rPr>
        <w:lastRenderedPageBreak/>
        <w:t>operations.</w:t>
      </w:r>
      <w:r w:rsidR="007737E4" w:rsidRPr="001867D7">
        <w:rPr>
          <w:rFonts w:cs="Times New Roman"/>
        </w:rPr>
        <w:t xml:space="preserve"> </w:t>
      </w:r>
      <w:r w:rsidRPr="001867D7">
        <w:rPr>
          <w:rFonts w:cs="Times New Roman"/>
        </w:rPr>
        <w:t xml:space="preserve">By </w:t>
      </w:r>
      <w:r w:rsidRPr="001867D7">
        <w:rPr>
          <w:rFonts w:cs="Times New Roman"/>
          <w:b/>
          <w:bCs/>
          <w:i/>
          <w:iCs/>
        </w:rPr>
        <w:t>incentivizing businesses</w:t>
      </w:r>
      <w:r w:rsidRPr="001867D7">
        <w:rPr>
          <w:rFonts w:cs="Times New Roman"/>
        </w:rPr>
        <w:t xml:space="preserve"> to adopt an eco-friendly purchasing policy and improved logistics, businesses can reduce their environmental footprint and remain competitive. This has the potential to bring </w:t>
      </w:r>
      <w:r w:rsidRPr="001867D7">
        <w:rPr>
          <w:rFonts w:cs="Times New Roman"/>
          <w:b/>
          <w:bCs/>
          <w:i/>
          <w:iCs/>
        </w:rPr>
        <w:t>long-term economic and environmental benefits</w:t>
      </w:r>
      <w:r w:rsidRPr="001867D7">
        <w:rPr>
          <w:rFonts w:cs="Times New Roman"/>
        </w:rPr>
        <w:t>.</w:t>
      </w:r>
    </w:p>
    <w:p w14:paraId="7C5762A6" w14:textId="29E6B4CB" w:rsidR="00DD2C8E" w:rsidRPr="001867D7" w:rsidRDefault="00DD2C8E" w:rsidP="00DD2C8E">
      <w:pPr>
        <w:pStyle w:val="Heading2"/>
        <w:rPr>
          <w:rFonts w:cs="Times New Roman"/>
        </w:rPr>
      </w:pPr>
      <w:bookmarkStart w:id="7" w:name="_Toc122111075"/>
      <w:r w:rsidRPr="001867D7">
        <w:rPr>
          <w:rFonts w:cs="Times New Roman"/>
        </w:rPr>
        <w:t>Significance of Fiscal and Economic Incentives</w:t>
      </w:r>
      <w:bookmarkEnd w:id="7"/>
    </w:p>
    <w:p w14:paraId="068588BE" w14:textId="56B2892C" w:rsidR="000B3EDE" w:rsidRPr="001867D7" w:rsidRDefault="000B3EDE" w:rsidP="000B3EDE">
      <w:pPr>
        <w:rPr>
          <w:rFonts w:cs="Times New Roman"/>
        </w:rPr>
      </w:pPr>
      <w:r w:rsidRPr="001867D7">
        <w:rPr>
          <w:rFonts w:cs="Times New Roman"/>
        </w:rPr>
        <w:t xml:space="preserve">The fiscal and economic incentives associated with a more ecological purchasing policy and improving logistics </w:t>
      </w:r>
      <w:r w:rsidR="00B240EB" w:rsidRPr="001867D7">
        <w:rPr>
          <w:rFonts w:cs="Times New Roman"/>
        </w:rPr>
        <w:t>vary but</w:t>
      </w:r>
      <w:r w:rsidRPr="001867D7">
        <w:rPr>
          <w:rFonts w:cs="Times New Roman"/>
        </w:rPr>
        <w:t xml:space="preserve"> can be </w:t>
      </w:r>
      <w:r w:rsidRPr="001867D7">
        <w:rPr>
          <w:rFonts w:cs="Times New Roman"/>
          <w:b/>
          <w:bCs/>
          <w:i/>
          <w:iCs/>
        </w:rPr>
        <w:t>significant</w:t>
      </w:r>
      <w:r w:rsidR="00081D57" w:rsidRPr="001867D7">
        <w:rPr>
          <w:rFonts w:cs="Times New Roman"/>
          <w:b/>
          <w:bCs/>
          <w:i/>
          <w:iCs/>
        </w:rPr>
        <w:t xml:space="preserve"> </w:t>
      </w:r>
      <w:r w:rsidR="00081D57" w:rsidRPr="001867D7">
        <w:rPr>
          <w:rFonts w:cs="Times New Roman"/>
        </w:rPr>
        <w:t>(</w:t>
      </w:r>
      <w:r w:rsidR="00C750D5" w:rsidRPr="001867D7">
        <w:rPr>
          <w:rFonts w:cs="Times New Roman"/>
        </w:rPr>
        <w:t>Ogunkunbi et al., 2021</w:t>
      </w:r>
      <w:r w:rsidR="00081D57" w:rsidRPr="001867D7">
        <w:rPr>
          <w:rFonts w:cs="Times New Roman"/>
        </w:rPr>
        <w:t>)</w:t>
      </w:r>
      <w:r w:rsidRPr="001867D7">
        <w:rPr>
          <w:rFonts w:cs="Times New Roman"/>
        </w:rPr>
        <w:t xml:space="preserve">. For example, businesses can reduce their carbon footprint and save money on energy costs by </w:t>
      </w:r>
      <w:r w:rsidRPr="001867D7">
        <w:rPr>
          <w:rFonts w:cs="Times New Roman"/>
          <w:b/>
          <w:bCs/>
          <w:i/>
          <w:iCs/>
        </w:rPr>
        <w:t>sourcing local and sustainable food products</w:t>
      </w:r>
      <w:r w:rsidRPr="001867D7">
        <w:rPr>
          <w:rFonts w:cs="Times New Roman"/>
        </w:rPr>
        <w:t xml:space="preserve">. Similarly, </w:t>
      </w:r>
      <w:r w:rsidRPr="001867D7">
        <w:rPr>
          <w:rFonts w:cs="Times New Roman"/>
          <w:b/>
          <w:bCs/>
          <w:i/>
          <w:iCs/>
        </w:rPr>
        <w:t>efficient logistics management</w:t>
      </w:r>
      <w:r w:rsidRPr="001867D7">
        <w:rPr>
          <w:rFonts w:cs="Times New Roman"/>
        </w:rPr>
        <w:t xml:space="preserve"> can reduce transport costs, packaging materials and fuel usage. These savings can then be passed on to customers, </w:t>
      </w:r>
      <w:r w:rsidRPr="001867D7">
        <w:rPr>
          <w:rFonts w:cs="Times New Roman"/>
          <w:b/>
          <w:bCs/>
          <w:i/>
          <w:iCs/>
        </w:rPr>
        <w:t>making the</w:t>
      </w:r>
      <w:r w:rsidRPr="001867D7">
        <w:rPr>
          <w:rFonts w:cs="Times New Roman"/>
        </w:rPr>
        <w:t xml:space="preserve"> </w:t>
      </w:r>
      <w:r w:rsidRPr="001867D7">
        <w:rPr>
          <w:rFonts w:cs="Times New Roman"/>
          <w:b/>
          <w:bCs/>
          <w:i/>
          <w:iCs/>
        </w:rPr>
        <w:t>business more competitive</w:t>
      </w:r>
      <w:r w:rsidRPr="001867D7">
        <w:rPr>
          <w:rFonts w:cs="Times New Roman"/>
        </w:rPr>
        <w:t>.</w:t>
      </w:r>
      <w:r w:rsidR="007737E4" w:rsidRPr="001867D7">
        <w:rPr>
          <w:rFonts w:cs="Times New Roman"/>
        </w:rPr>
        <w:t xml:space="preserve"> </w:t>
      </w:r>
      <w:r w:rsidRPr="001867D7">
        <w:rPr>
          <w:rFonts w:cs="Times New Roman"/>
        </w:rPr>
        <w:t xml:space="preserve">In addition, businesses can benefit from </w:t>
      </w:r>
      <w:r w:rsidRPr="001867D7">
        <w:rPr>
          <w:rFonts w:cs="Times New Roman"/>
          <w:b/>
          <w:bCs/>
          <w:i/>
          <w:iCs/>
        </w:rPr>
        <w:t>tax breaks</w:t>
      </w:r>
      <w:r w:rsidRPr="001867D7">
        <w:rPr>
          <w:rFonts w:cs="Times New Roman"/>
        </w:rPr>
        <w:t xml:space="preserve"> and other </w:t>
      </w:r>
      <w:r w:rsidRPr="001867D7">
        <w:rPr>
          <w:rFonts w:cs="Times New Roman"/>
          <w:b/>
          <w:bCs/>
          <w:i/>
          <w:iCs/>
        </w:rPr>
        <w:t>government subsidies</w:t>
      </w:r>
      <w:r w:rsidRPr="001867D7">
        <w:rPr>
          <w:rFonts w:cs="Times New Roman"/>
        </w:rPr>
        <w:t xml:space="preserve"> when they adopt a green purchasing policy or improve their logistics. For example, businesses can receive </w:t>
      </w:r>
      <w:r w:rsidRPr="001867D7">
        <w:rPr>
          <w:rFonts w:cs="Times New Roman"/>
          <w:b/>
          <w:bCs/>
          <w:i/>
          <w:iCs/>
        </w:rPr>
        <w:t>tax credits</w:t>
      </w:r>
      <w:r w:rsidRPr="001867D7">
        <w:rPr>
          <w:rFonts w:cs="Times New Roman"/>
        </w:rPr>
        <w:t xml:space="preserve"> for investing in green initiatives such as renewable energy sources, efficient </w:t>
      </w:r>
      <w:r w:rsidR="007737E4" w:rsidRPr="001867D7">
        <w:rPr>
          <w:rFonts w:cs="Times New Roman"/>
        </w:rPr>
        <w:t>transportation,</w:t>
      </w:r>
      <w:r w:rsidRPr="001867D7">
        <w:rPr>
          <w:rFonts w:cs="Times New Roman"/>
        </w:rPr>
        <w:t xml:space="preserve"> and waste management. Additionally, businesses can </w:t>
      </w:r>
      <w:r w:rsidRPr="001867D7">
        <w:rPr>
          <w:rFonts w:cs="Times New Roman"/>
          <w:b/>
          <w:bCs/>
          <w:i/>
          <w:iCs/>
        </w:rPr>
        <w:t>access grants or other subsidies</w:t>
      </w:r>
      <w:r w:rsidRPr="001867D7">
        <w:rPr>
          <w:rFonts w:cs="Times New Roman"/>
        </w:rPr>
        <w:t xml:space="preserve"> to finance green initiatives</w:t>
      </w:r>
      <w:r w:rsidR="00081D57" w:rsidRPr="001867D7">
        <w:rPr>
          <w:rFonts w:cs="Times New Roman"/>
        </w:rPr>
        <w:t xml:space="preserve"> (</w:t>
      </w:r>
      <w:r w:rsidR="00C750D5" w:rsidRPr="001867D7">
        <w:rPr>
          <w:rFonts w:cs="Times New Roman"/>
        </w:rPr>
        <w:t>Qadir et al., 2021</w:t>
      </w:r>
      <w:r w:rsidR="00081D57" w:rsidRPr="001867D7">
        <w:rPr>
          <w:rFonts w:cs="Times New Roman"/>
        </w:rPr>
        <w:t>)</w:t>
      </w:r>
      <w:r w:rsidRPr="001867D7">
        <w:rPr>
          <w:rFonts w:cs="Times New Roman"/>
        </w:rPr>
        <w:t>.</w:t>
      </w:r>
    </w:p>
    <w:p w14:paraId="36159132" w14:textId="01FF28E6" w:rsidR="00DD2C8E" w:rsidRPr="001867D7" w:rsidRDefault="00DD2C8E" w:rsidP="00DD2C8E">
      <w:pPr>
        <w:pStyle w:val="Heading2"/>
        <w:rPr>
          <w:rFonts w:cs="Times New Roman"/>
        </w:rPr>
      </w:pPr>
      <w:bookmarkStart w:id="8" w:name="_Toc122111076"/>
      <w:r w:rsidRPr="001867D7">
        <w:rPr>
          <w:rFonts w:cs="Times New Roman"/>
        </w:rPr>
        <w:t>Schemes and Policies in the UK</w:t>
      </w:r>
      <w:bookmarkEnd w:id="8"/>
      <w:r w:rsidRPr="001867D7">
        <w:rPr>
          <w:rFonts w:cs="Times New Roman"/>
        </w:rPr>
        <w:t xml:space="preserve"> </w:t>
      </w:r>
    </w:p>
    <w:p w14:paraId="6BA391BF" w14:textId="457FC02C" w:rsidR="00797701" w:rsidRPr="001867D7" w:rsidRDefault="00797701" w:rsidP="000B3EDE">
      <w:pPr>
        <w:rPr>
          <w:rFonts w:cs="Times New Roman"/>
        </w:rPr>
      </w:pPr>
      <w:r w:rsidRPr="001867D7">
        <w:rPr>
          <w:rFonts w:cs="Times New Roman"/>
        </w:rPr>
        <w:t>Below are some examples of the schemes and policies by the UK government that provide incentives for supporting or encouraging sustainable business models.</w:t>
      </w:r>
    </w:p>
    <w:p w14:paraId="0FF8B4D9" w14:textId="1E17ED32" w:rsidR="00797701" w:rsidRPr="001867D7" w:rsidRDefault="00797701" w:rsidP="00797701">
      <w:pPr>
        <w:pStyle w:val="ListParagraph"/>
        <w:numPr>
          <w:ilvl w:val="0"/>
          <w:numId w:val="4"/>
        </w:numPr>
        <w:rPr>
          <w:rFonts w:cs="Times New Roman"/>
        </w:rPr>
      </w:pPr>
      <w:r w:rsidRPr="001867D7">
        <w:rPr>
          <w:rFonts w:cs="Times New Roman"/>
          <w:b/>
          <w:bCs/>
          <w:i/>
          <w:iCs/>
        </w:rPr>
        <w:t>The Zero Emission for Logistics Scheme (ZELS)</w:t>
      </w:r>
      <w:r w:rsidRPr="001867D7">
        <w:rPr>
          <w:rFonts w:cs="Times New Roman"/>
        </w:rPr>
        <w:t>– this scheme incentivises the uptake of zero-emission vehicles and technologies in the logistics sector.</w:t>
      </w:r>
    </w:p>
    <w:p w14:paraId="7CD84A41" w14:textId="2CF4D4D3" w:rsidR="00797701" w:rsidRPr="001867D7" w:rsidRDefault="00797701" w:rsidP="00797701">
      <w:pPr>
        <w:pStyle w:val="ListParagraph"/>
        <w:numPr>
          <w:ilvl w:val="0"/>
          <w:numId w:val="4"/>
        </w:numPr>
        <w:rPr>
          <w:rFonts w:cs="Times New Roman"/>
        </w:rPr>
      </w:pPr>
      <w:r w:rsidRPr="001867D7">
        <w:rPr>
          <w:rFonts w:cs="Times New Roman"/>
          <w:b/>
          <w:bCs/>
          <w:i/>
          <w:iCs/>
        </w:rPr>
        <w:t>The Renewable Heat Incentive (RHI)</w:t>
      </w:r>
      <w:r w:rsidRPr="001867D7">
        <w:rPr>
          <w:rFonts w:cs="Times New Roman"/>
        </w:rPr>
        <w:t>– this scheme provides financial incentives to encourage businesses and organisations to use renewable sources of energy such as biomass and solar thermal</w:t>
      </w:r>
      <w:r w:rsidR="00081D57" w:rsidRPr="001867D7">
        <w:rPr>
          <w:rFonts w:cs="Times New Roman"/>
        </w:rPr>
        <w:t xml:space="preserve"> (</w:t>
      </w:r>
      <w:r w:rsidR="00C750D5" w:rsidRPr="001867D7">
        <w:rPr>
          <w:rFonts w:cs="Times New Roman"/>
        </w:rPr>
        <w:t>Lowes et al., 2019</w:t>
      </w:r>
      <w:r w:rsidR="00081D57" w:rsidRPr="001867D7">
        <w:rPr>
          <w:rFonts w:cs="Times New Roman"/>
        </w:rPr>
        <w:t>)</w:t>
      </w:r>
      <w:r w:rsidRPr="001867D7">
        <w:rPr>
          <w:rFonts w:cs="Times New Roman"/>
        </w:rPr>
        <w:t>.</w:t>
      </w:r>
    </w:p>
    <w:p w14:paraId="2FABAAD3" w14:textId="60ADE3AF" w:rsidR="00797701" w:rsidRPr="001867D7" w:rsidRDefault="00797701" w:rsidP="00797701">
      <w:pPr>
        <w:pStyle w:val="ListParagraph"/>
        <w:numPr>
          <w:ilvl w:val="0"/>
          <w:numId w:val="4"/>
        </w:numPr>
        <w:rPr>
          <w:rFonts w:cs="Times New Roman"/>
        </w:rPr>
      </w:pPr>
      <w:r w:rsidRPr="001867D7">
        <w:rPr>
          <w:rFonts w:cs="Times New Roman"/>
          <w:b/>
          <w:bCs/>
          <w:i/>
          <w:iCs/>
        </w:rPr>
        <w:t>The Carbon Trust Standard</w:t>
      </w:r>
      <w:r w:rsidRPr="001867D7">
        <w:rPr>
          <w:rFonts w:cs="Times New Roman"/>
        </w:rPr>
        <w:t>– this scheme helps businesses measure, manage and reduce their carbon footprint.</w:t>
      </w:r>
    </w:p>
    <w:p w14:paraId="627A8E2D" w14:textId="0A048AA4" w:rsidR="00797701" w:rsidRPr="001867D7" w:rsidRDefault="00797701" w:rsidP="00797701">
      <w:pPr>
        <w:pStyle w:val="ListParagraph"/>
        <w:numPr>
          <w:ilvl w:val="0"/>
          <w:numId w:val="4"/>
        </w:numPr>
        <w:rPr>
          <w:rFonts w:cs="Times New Roman"/>
        </w:rPr>
      </w:pPr>
      <w:r w:rsidRPr="001867D7">
        <w:rPr>
          <w:rFonts w:cs="Times New Roman"/>
          <w:b/>
          <w:bCs/>
          <w:i/>
          <w:iCs/>
        </w:rPr>
        <w:t>The Resource Efficient Scotland Scheme</w:t>
      </w:r>
      <w:r w:rsidRPr="001867D7">
        <w:rPr>
          <w:rFonts w:cs="Times New Roman"/>
        </w:rPr>
        <w:t>– this scheme provides advice and support to help businesses become more resource-efficient.</w:t>
      </w:r>
    </w:p>
    <w:p w14:paraId="6584F38E" w14:textId="5569E070" w:rsidR="00797701" w:rsidRPr="001867D7" w:rsidRDefault="00797701" w:rsidP="00797701">
      <w:pPr>
        <w:pStyle w:val="ListParagraph"/>
        <w:numPr>
          <w:ilvl w:val="0"/>
          <w:numId w:val="4"/>
        </w:numPr>
        <w:rPr>
          <w:rFonts w:cs="Times New Roman"/>
        </w:rPr>
      </w:pPr>
      <w:r w:rsidRPr="001867D7">
        <w:rPr>
          <w:rFonts w:cs="Times New Roman"/>
          <w:b/>
          <w:bCs/>
          <w:i/>
          <w:iCs/>
        </w:rPr>
        <w:t>The Energy Savings Opportunity Scheme (ESOS)</w:t>
      </w:r>
      <w:r w:rsidRPr="001867D7">
        <w:rPr>
          <w:rFonts w:cs="Times New Roman"/>
        </w:rPr>
        <w:t>– this scheme helps organisations to identify cost-effective ways to save energy</w:t>
      </w:r>
      <w:r w:rsidR="00081D57" w:rsidRPr="001867D7">
        <w:rPr>
          <w:rFonts w:cs="Times New Roman"/>
        </w:rPr>
        <w:t xml:space="preserve"> (</w:t>
      </w:r>
      <w:r w:rsidR="00A25D6B" w:rsidRPr="001867D7">
        <w:rPr>
          <w:rFonts w:cs="Times New Roman"/>
        </w:rPr>
        <w:t>Malinauskaite et al., 2019</w:t>
      </w:r>
      <w:r w:rsidR="00081D57" w:rsidRPr="001867D7">
        <w:rPr>
          <w:rFonts w:cs="Times New Roman"/>
        </w:rPr>
        <w:t>)</w:t>
      </w:r>
      <w:r w:rsidRPr="001867D7">
        <w:rPr>
          <w:rFonts w:cs="Times New Roman"/>
        </w:rPr>
        <w:t>.</w:t>
      </w:r>
    </w:p>
    <w:p w14:paraId="086EB7D5" w14:textId="39A399F4" w:rsidR="00F51284" w:rsidRPr="001867D7" w:rsidRDefault="00F51284" w:rsidP="00332B66">
      <w:pPr>
        <w:pStyle w:val="Heading2"/>
        <w:rPr>
          <w:rFonts w:cs="Times New Roman"/>
        </w:rPr>
      </w:pPr>
      <w:bookmarkStart w:id="9" w:name="_Toc122111077"/>
      <w:r w:rsidRPr="001867D7">
        <w:rPr>
          <w:rFonts w:cs="Times New Roman"/>
        </w:rPr>
        <w:lastRenderedPageBreak/>
        <w:t>Conclusion</w:t>
      </w:r>
      <w:bookmarkEnd w:id="9"/>
      <w:r w:rsidRPr="001867D7">
        <w:rPr>
          <w:rFonts w:cs="Times New Roman"/>
        </w:rPr>
        <w:t xml:space="preserve"> </w:t>
      </w:r>
    </w:p>
    <w:p w14:paraId="5455F164" w14:textId="6B51982B" w:rsidR="00B240EB" w:rsidRPr="001867D7" w:rsidRDefault="00B240EB" w:rsidP="00B240EB">
      <w:pPr>
        <w:rPr>
          <w:rFonts w:cs="Times New Roman"/>
        </w:rPr>
      </w:pPr>
      <w:r w:rsidRPr="001867D7">
        <w:rPr>
          <w:rFonts w:cs="Times New Roman"/>
        </w:rPr>
        <w:t>This report provided a brief understanding of the concepts related to fiscal and economic incentives for the development of environmentally sustainable business models in the hospitality sector. The report described the nature of these incentives and how they can impact the hospitality sector.</w:t>
      </w:r>
      <w:r w:rsidR="00797701" w:rsidRPr="001867D7">
        <w:rPr>
          <w:rFonts w:cs="Times New Roman"/>
        </w:rPr>
        <w:t xml:space="preserve"> It provided examples that organizations within the hospitality sector can adopt for achieving their environmental sustainability goals. It highlighted the significance of adopting such an eco-friendly purchasing policy and improved logistics within these organizations. Lastly, it provided a number of policies and schemes that hospitality businesses in the UK can rely on. </w:t>
      </w:r>
    </w:p>
    <w:p w14:paraId="28C62D92" w14:textId="77777777" w:rsidR="00C750D5" w:rsidRPr="001867D7" w:rsidRDefault="00F51284" w:rsidP="00332B66">
      <w:pPr>
        <w:pStyle w:val="Heading2"/>
        <w:rPr>
          <w:rFonts w:cs="Times New Roman"/>
        </w:rPr>
      </w:pPr>
      <w:bookmarkStart w:id="10" w:name="_Toc122111078"/>
      <w:r w:rsidRPr="001867D7">
        <w:rPr>
          <w:rFonts w:cs="Times New Roman"/>
        </w:rPr>
        <w:t>References</w:t>
      </w:r>
      <w:bookmarkEnd w:id="10"/>
      <w:r w:rsidRPr="001867D7">
        <w:rPr>
          <w:rFonts w:cs="Times New Roman"/>
        </w:rPr>
        <w:t xml:space="preserve"> </w:t>
      </w:r>
    </w:p>
    <w:p w14:paraId="6944D98F" w14:textId="736F5F37" w:rsidR="00A25D6B" w:rsidRPr="001867D7" w:rsidRDefault="00A25D6B" w:rsidP="00A25D6B">
      <w:pPr>
        <w:ind w:left="720" w:hanging="720"/>
        <w:rPr>
          <w:rFonts w:cs="Times New Roman"/>
        </w:rPr>
      </w:pPr>
      <w:r w:rsidRPr="001867D7">
        <w:rPr>
          <w:rFonts w:cs="Times New Roman"/>
        </w:rPr>
        <w:t xml:space="preserve">Fan, K., Chan, E.H. and Chau, C.K., 2018. Costs and benefits of implementing green building economic incentives: A case study of a gross floor area concession scheme in Hong Kong. Sustainability, 10(8), p.2814. </w:t>
      </w:r>
    </w:p>
    <w:p w14:paraId="115B2E1A" w14:textId="617C4DF6" w:rsidR="00A25D6B" w:rsidRPr="001867D7" w:rsidRDefault="00A25D6B" w:rsidP="00A25D6B">
      <w:pPr>
        <w:ind w:left="720" w:hanging="720"/>
        <w:rPr>
          <w:rFonts w:cs="Times New Roman"/>
        </w:rPr>
      </w:pPr>
      <w:r w:rsidRPr="001867D7">
        <w:rPr>
          <w:rFonts w:cs="Times New Roman"/>
        </w:rPr>
        <w:t xml:space="preserve">Lowes, R., Woodman, B. and Fitch-Roy, O., 2019. The policy change, power and the development of Great Britain's Renewable Heat Incentive. Energy Policy, 131, pp.410-421. </w:t>
      </w:r>
    </w:p>
    <w:p w14:paraId="6A36D520" w14:textId="77777777" w:rsidR="00A25D6B" w:rsidRPr="001867D7" w:rsidRDefault="00A25D6B" w:rsidP="00A25D6B">
      <w:pPr>
        <w:ind w:left="720" w:hanging="720"/>
        <w:rPr>
          <w:rFonts w:cs="Times New Roman"/>
        </w:rPr>
      </w:pPr>
      <w:r w:rsidRPr="001867D7">
        <w:rPr>
          <w:rFonts w:cs="Times New Roman"/>
        </w:rPr>
        <w:t xml:space="preserve">Malinauskaite, J., Jouhara, H., Ahmad, L., Milani, M., Montorsi, L. and Venturelli, M., 2019. Energy efficiency in industry: EU and national policies in Italy and the UK. Energy, 172, pp.255-269. </w:t>
      </w:r>
    </w:p>
    <w:p w14:paraId="28DED638" w14:textId="2CAFAAC3" w:rsidR="00A25D6B" w:rsidRPr="001867D7" w:rsidRDefault="00A25D6B" w:rsidP="00A25D6B">
      <w:pPr>
        <w:ind w:left="720" w:hanging="720"/>
        <w:rPr>
          <w:rFonts w:cs="Times New Roman"/>
          <w:sz w:val="28"/>
          <w:szCs w:val="29"/>
        </w:rPr>
      </w:pPr>
      <w:r w:rsidRPr="001867D7">
        <w:rPr>
          <w:rFonts w:cs="Times New Roman"/>
        </w:rPr>
        <w:t xml:space="preserve">Narula, R., 2020. Policy opportunities and challenges from the COVID-19 pandemic for economies with large informal sectors. Journal of International Business Policy, 3(3), pp.302-310. </w:t>
      </w:r>
    </w:p>
    <w:p w14:paraId="07CCFA63" w14:textId="77777777" w:rsidR="00A25D6B" w:rsidRPr="001867D7" w:rsidRDefault="00A25D6B" w:rsidP="00A25D6B">
      <w:pPr>
        <w:ind w:left="720" w:hanging="720"/>
        <w:rPr>
          <w:rFonts w:cs="Times New Roman"/>
        </w:rPr>
      </w:pPr>
      <w:r w:rsidRPr="001867D7">
        <w:rPr>
          <w:rFonts w:cs="Times New Roman"/>
        </w:rPr>
        <w:t xml:space="preserve">Ogunkunbi, G.A., Al-Zibaree, H.K.Y. and Meszaros, F., 2021. Evidence-based market overview of incentives and disincentives in electric mobility as a key to the sustainable future. Future Transportation, 1(02), pp.290-302. </w:t>
      </w:r>
    </w:p>
    <w:p w14:paraId="5DAE6BD9" w14:textId="77777777" w:rsidR="00A25D6B" w:rsidRPr="001867D7" w:rsidRDefault="00A25D6B" w:rsidP="00A25D6B">
      <w:pPr>
        <w:ind w:left="720" w:hanging="720"/>
        <w:rPr>
          <w:rFonts w:cs="Times New Roman"/>
        </w:rPr>
      </w:pPr>
      <w:r w:rsidRPr="001867D7">
        <w:rPr>
          <w:rFonts w:cs="Times New Roman"/>
        </w:rPr>
        <w:t>Qadir, S.A., Al-Motairi, H., Tahir, F. and Al-Fagih, L., 2021. Incentives and strategies for financing the renewable energy transition: A review. Energy Reports, 7, pp.3590-3606.</w:t>
      </w:r>
    </w:p>
    <w:p w14:paraId="076C5367" w14:textId="77777777" w:rsidR="00A25D6B" w:rsidRPr="001867D7" w:rsidRDefault="00A25D6B" w:rsidP="00A25D6B">
      <w:pPr>
        <w:ind w:left="720" w:hanging="720"/>
        <w:rPr>
          <w:rFonts w:cs="Times New Roman"/>
        </w:rPr>
      </w:pPr>
      <w:r w:rsidRPr="001867D7">
        <w:rPr>
          <w:rFonts w:cs="Times New Roman"/>
        </w:rPr>
        <w:t xml:space="preserve">Vasilescu, M.D., Dimian, G.C. and Gradinaru, G.I., 2022. Green entrepreneurship in challenging times: a quantitative approach for European countries. Economic Research-Ekonomska Istraživanja, pp.1-20. </w:t>
      </w:r>
    </w:p>
    <w:p w14:paraId="4905D6F6" w14:textId="156E5AD2" w:rsidR="00700FC7" w:rsidRPr="001867D7" w:rsidRDefault="00700FC7" w:rsidP="00700FC7">
      <w:pPr>
        <w:pStyle w:val="Heading1"/>
        <w:rPr>
          <w:rFonts w:cs="Times New Roman"/>
        </w:rPr>
      </w:pPr>
      <w:bookmarkStart w:id="11" w:name="_Toc122111079"/>
      <w:r w:rsidRPr="001867D7">
        <w:rPr>
          <w:rFonts w:cs="Times New Roman"/>
        </w:rPr>
        <w:lastRenderedPageBreak/>
        <w:t>Section 3: Regulatory Affairs</w:t>
      </w:r>
      <w:bookmarkEnd w:id="11"/>
      <w:r w:rsidR="00F51284" w:rsidRPr="001867D7">
        <w:rPr>
          <w:rFonts w:cs="Times New Roman"/>
        </w:rPr>
        <w:t xml:space="preserve"> </w:t>
      </w:r>
    </w:p>
    <w:p w14:paraId="5AE8E872" w14:textId="7FC7A59D" w:rsidR="00F51284" w:rsidRPr="001867D7" w:rsidRDefault="00F51284" w:rsidP="003E6AC7">
      <w:pPr>
        <w:pStyle w:val="Heading2"/>
        <w:rPr>
          <w:rFonts w:cs="Times New Roman"/>
        </w:rPr>
      </w:pPr>
      <w:bookmarkStart w:id="12" w:name="_Toc122111080"/>
      <w:r w:rsidRPr="001867D7">
        <w:rPr>
          <w:rFonts w:cs="Times New Roman"/>
        </w:rPr>
        <w:t>Introduction</w:t>
      </w:r>
      <w:bookmarkEnd w:id="12"/>
    </w:p>
    <w:p w14:paraId="29297AB6" w14:textId="25464857" w:rsidR="001D48D9" w:rsidRPr="001867D7" w:rsidRDefault="00A75CB1" w:rsidP="001D48D9">
      <w:pPr>
        <w:rPr>
          <w:rFonts w:cs="Times New Roman"/>
        </w:rPr>
      </w:pPr>
      <w:r w:rsidRPr="001867D7">
        <w:rPr>
          <w:rFonts w:cs="Times New Roman"/>
          <w:b/>
          <w:bCs/>
          <w:i/>
          <w:iCs/>
        </w:rPr>
        <w:t>Environmental regulations</w:t>
      </w:r>
      <w:r w:rsidRPr="001867D7">
        <w:rPr>
          <w:rFonts w:cs="Times New Roman"/>
        </w:rPr>
        <w:t xml:space="preserve"> are laws, rules, and guidelines that are enforced by governments and other organizations to protect the environment from pollution and other forms of degradation. They are important for protecting ecosystems, wildlife, and human health, as well as for ensuring sustainable development</w:t>
      </w:r>
      <w:r w:rsidR="00081D57" w:rsidRPr="001867D7">
        <w:rPr>
          <w:rFonts w:cs="Times New Roman"/>
        </w:rPr>
        <w:t xml:space="preserve"> (</w:t>
      </w:r>
      <w:r w:rsidR="00946047" w:rsidRPr="001867D7">
        <w:rPr>
          <w:rFonts w:cs="Times New Roman"/>
        </w:rPr>
        <w:t>Slorach et al., 2019</w:t>
      </w:r>
      <w:r w:rsidR="00081D57" w:rsidRPr="001867D7">
        <w:rPr>
          <w:rFonts w:cs="Times New Roman"/>
        </w:rPr>
        <w:t>)</w:t>
      </w:r>
      <w:r w:rsidRPr="001867D7">
        <w:rPr>
          <w:rFonts w:cs="Times New Roman"/>
        </w:rPr>
        <w:t xml:space="preserve">. Environmental regulations seek to reduce or eliminate the effects of activities that have a </w:t>
      </w:r>
      <w:r w:rsidRPr="001867D7">
        <w:rPr>
          <w:rFonts w:cs="Times New Roman"/>
          <w:b/>
          <w:bCs/>
          <w:i/>
          <w:iCs/>
        </w:rPr>
        <w:t>negative impact on the environment</w:t>
      </w:r>
      <w:r w:rsidRPr="001867D7">
        <w:rPr>
          <w:rFonts w:cs="Times New Roman"/>
        </w:rPr>
        <w:t xml:space="preserve">, such as air and water pollution, hazardous waste disposal, and overuse of natural resources. They also provide a </w:t>
      </w:r>
      <w:r w:rsidRPr="001867D7">
        <w:rPr>
          <w:rFonts w:cs="Times New Roman"/>
          <w:b/>
          <w:bCs/>
          <w:i/>
          <w:iCs/>
        </w:rPr>
        <w:t xml:space="preserve">framework for businesses </w:t>
      </w:r>
      <w:r w:rsidRPr="001867D7">
        <w:rPr>
          <w:rFonts w:cs="Times New Roman"/>
        </w:rPr>
        <w:t>to operate in an environmentally responsible manner.</w:t>
      </w:r>
    </w:p>
    <w:p w14:paraId="342A354E" w14:textId="11F394E9" w:rsidR="00F51284" w:rsidRPr="001867D7" w:rsidRDefault="00DD2C8E" w:rsidP="003E6AC7">
      <w:pPr>
        <w:pStyle w:val="Heading2"/>
        <w:rPr>
          <w:rFonts w:cs="Times New Roman"/>
        </w:rPr>
      </w:pPr>
      <w:bookmarkStart w:id="13" w:name="_Toc122111081"/>
      <w:r w:rsidRPr="001867D7">
        <w:rPr>
          <w:rFonts w:cs="Times New Roman"/>
        </w:rPr>
        <w:t>Environmental Regulations</w:t>
      </w:r>
      <w:bookmarkEnd w:id="13"/>
    </w:p>
    <w:p w14:paraId="15DD5053" w14:textId="39BD1732" w:rsidR="00A75CB1" w:rsidRPr="001867D7" w:rsidRDefault="00A75CB1" w:rsidP="00A75CB1">
      <w:pPr>
        <w:rPr>
          <w:rFonts w:cs="Times New Roman"/>
        </w:rPr>
      </w:pPr>
      <w:r w:rsidRPr="001867D7">
        <w:rPr>
          <w:rFonts w:cs="Times New Roman"/>
          <w:b/>
          <w:bCs/>
          <w:i/>
          <w:iCs/>
        </w:rPr>
        <w:t>Environmental regulations</w:t>
      </w:r>
      <w:r w:rsidRPr="001867D7">
        <w:rPr>
          <w:rFonts w:cs="Times New Roman"/>
        </w:rPr>
        <w:t xml:space="preserve"> have a major impact on the operations of the hospitality sector. These regulations may include requirements to reduce emissions, conserve energy and water, limit hazardous waste and pollutants, and comply with safety standards</w:t>
      </w:r>
      <w:r w:rsidR="00081D57" w:rsidRPr="001867D7">
        <w:rPr>
          <w:rFonts w:cs="Times New Roman"/>
        </w:rPr>
        <w:t xml:space="preserve"> (</w:t>
      </w:r>
      <w:r w:rsidR="00946047" w:rsidRPr="001867D7">
        <w:rPr>
          <w:rFonts w:cs="Times New Roman"/>
        </w:rPr>
        <w:t>De La Rue et al., 2022</w:t>
      </w:r>
      <w:r w:rsidR="00081D57" w:rsidRPr="001867D7">
        <w:rPr>
          <w:rFonts w:cs="Times New Roman"/>
        </w:rPr>
        <w:t>)</w:t>
      </w:r>
      <w:r w:rsidRPr="001867D7">
        <w:rPr>
          <w:rFonts w:cs="Times New Roman"/>
        </w:rPr>
        <w:t xml:space="preserve">. These regulations can </w:t>
      </w:r>
      <w:r w:rsidRPr="001867D7">
        <w:rPr>
          <w:rFonts w:cs="Times New Roman"/>
          <w:b/>
          <w:bCs/>
          <w:i/>
          <w:iCs/>
        </w:rPr>
        <w:t>increase operating costs</w:t>
      </w:r>
      <w:r w:rsidRPr="001867D7">
        <w:rPr>
          <w:rFonts w:cs="Times New Roman"/>
        </w:rPr>
        <w:t xml:space="preserve">, as companies must invest in new equipment, technology, and processes to comply. Additionally, companies may need to </w:t>
      </w:r>
      <w:r w:rsidRPr="001867D7">
        <w:rPr>
          <w:rFonts w:cs="Times New Roman"/>
          <w:b/>
          <w:bCs/>
          <w:i/>
          <w:iCs/>
        </w:rPr>
        <w:t>adjust their business practices</w:t>
      </w:r>
      <w:r w:rsidRPr="001867D7">
        <w:rPr>
          <w:rFonts w:cs="Times New Roman"/>
        </w:rPr>
        <w:t xml:space="preserve"> to ensure they are meeting the regulations. This can include changing menu items to use more sustainable ingredients, retrofitting old equipment, or changing how they handle </w:t>
      </w:r>
      <w:r w:rsidR="00341EA4" w:rsidRPr="001867D7">
        <w:rPr>
          <w:rFonts w:cs="Times New Roman"/>
        </w:rPr>
        <w:t xml:space="preserve">the </w:t>
      </w:r>
      <w:r w:rsidRPr="001867D7">
        <w:rPr>
          <w:rFonts w:cs="Times New Roman"/>
        </w:rPr>
        <w:t xml:space="preserve">waste. Compliance with environmental regulations can also lead to </w:t>
      </w:r>
      <w:r w:rsidRPr="001867D7">
        <w:rPr>
          <w:rFonts w:cs="Times New Roman"/>
          <w:b/>
          <w:bCs/>
          <w:i/>
          <w:iCs/>
        </w:rPr>
        <w:t>increased competition</w:t>
      </w:r>
      <w:r w:rsidRPr="001867D7">
        <w:rPr>
          <w:rFonts w:cs="Times New Roman"/>
        </w:rPr>
        <w:t xml:space="preserve">, as businesses must be more efficient or offer more sustainable options in order to remain competitive. Finally, environmental regulations can also impact </w:t>
      </w:r>
      <w:r w:rsidRPr="001867D7">
        <w:rPr>
          <w:rFonts w:cs="Times New Roman"/>
          <w:b/>
          <w:bCs/>
          <w:i/>
          <w:iCs/>
        </w:rPr>
        <w:t>customer loyalty</w:t>
      </w:r>
      <w:r w:rsidRPr="001867D7">
        <w:rPr>
          <w:rFonts w:cs="Times New Roman"/>
        </w:rPr>
        <w:t>, as customers are increasingly seeking out businesses that are committed to sustainability and reducing their environmental impact</w:t>
      </w:r>
      <w:r w:rsidR="00081D57" w:rsidRPr="001867D7">
        <w:rPr>
          <w:rFonts w:cs="Times New Roman"/>
        </w:rPr>
        <w:t xml:space="preserve"> (</w:t>
      </w:r>
      <w:r w:rsidR="00946047" w:rsidRPr="001867D7">
        <w:rPr>
          <w:rFonts w:cs="Times New Roman"/>
        </w:rPr>
        <w:t>Sun et al., 2020</w:t>
      </w:r>
      <w:r w:rsidR="00081D57" w:rsidRPr="001867D7">
        <w:rPr>
          <w:rFonts w:cs="Times New Roman"/>
        </w:rPr>
        <w:t>)</w:t>
      </w:r>
      <w:r w:rsidRPr="001867D7">
        <w:rPr>
          <w:rFonts w:cs="Times New Roman"/>
        </w:rPr>
        <w:t xml:space="preserve">. </w:t>
      </w:r>
    </w:p>
    <w:p w14:paraId="6501B4AF" w14:textId="7547232D" w:rsidR="00DD2C8E" w:rsidRPr="001867D7" w:rsidRDefault="00DD2C8E" w:rsidP="00DD2C8E">
      <w:pPr>
        <w:pStyle w:val="Heading2"/>
        <w:rPr>
          <w:rFonts w:cs="Times New Roman"/>
        </w:rPr>
      </w:pPr>
      <w:bookmarkStart w:id="14" w:name="_Toc122111082"/>
      <w:r w:rsidRPr="001867D7">
        <w:rPr>
          <w:rFonts w:cs="Times New Roman"/>
        </w:rPr>
        <w:t>Environmental Regulations in the UK</w:t>
      </w:r>
      <w:bookmarkEnd w:id="14"/>
    </w:p>
    <w:p w14:paraId="1C3AB22C" w14:textId="645A3E20" w:rsidR="00A75CB1" w:rsidRPr="001867D7" w:rsidRDefault="00A75CB1" w:rsidP="00A75CB1">
      <w:pPr>
        <w:rPr>
          <w:rFonts w:cs="Times New Roman"/>
        </w:rPr>
      </w:pPr>
      <w:r w:rsidRPr="001867D7">
        <w:rPr>
          <w:rFonts w:cs="Times New Roman"/>
        </w:rPr>
        <w:t>Below are some examples of the environmental regulations put in place in the UK</w:t>
      </w:r>
      <w:r w:rsidR="00341EA4" w:rsidRPr="001867D7">
        <w:rPr>
          <w:rFonts w:cs="Times New Roman"/>
        </w:rPr>
        <w:t>:</w:t>
      </w:r>
    </w:p>
    <w:p w14:paraId="23908D62" w14:textId="6A58A36B" w:rsidR="00A75CB1" w:rsidRPr="001867D7" w:rsidRDefault="00A75CB1" w:rsidP="00A75CB1">
      <w:pPr>
        <w:pStyle w:val="ListParagraph"/>
        <w:numPr>
          <w:ilvl w:val="0"/>
          <w:numId w:val="5"/>
        </w:numPr>
        <w:rPr>
          <w:rFonts w:cs="Times New Roman"/>
        </w:rPr>
      </w:pPr>
      <w:r w:rsidRPr="001867D7">
        <w:rPr>
          <w:rFonts w:cs="Times New Roman"/>
          <w:b/>
          <w:bCs/>
          <w:i/>
          <w:iCs/>
        </w:rPr>
        <w:t>The Environmental Protection Act 1990</w:t>
      </w:r>
      <w:r w:rsidRPr="001867D7">
        <w:rPr>
          <w:rFonts w:cs="Times New Roman"/>
        </w:rPr>
        <w:t>: This legislation requires businesses to take all reasonable steps to prevent or minimise environmental pollution and to comply with environmental regulations.</w:t>
      </w:r>
    </w:p>
    <w:p w14:paraId="658224F3" w14:textId="2CD1EAEA" w:rsidR="00A75CB1" w:rsidRPr="001867D7" w:rsidRDefault="00A75CB1" w:rsidP="00A75CB1">
      <w:pPr>
        <w:pStyle w:val="ListParagraph"/>
        <w:numPr>
          <w:ilvl w:val="0"/>
          <w:numId w:val="5"/>
        </w:numPr>
        <w:rPr>
          <w:rFonts w:cs="Times New Roman"/>
        </w:rPr>
      </w:pPr>
      <w:r w:rsidRPr="001867D7">
        <w:rPr>
          <w:rFonts w:cs="Times New Roman"/>
          <w:b/>
          <w:bCs/>
          <w:i/>
          <w:iCs/>
        </w:rPr>
        <w:lastRenderedPageBreak/>
        <w:t>The Waste Electrical and Electronic Equipment (WEEE) Regulations</w:t>
      </w:r>
      <w:r w:rsidRPr="001867D7">
        <w:rPr>
          <w:rFonts w:cs="Times New Roman"/>
        </w:rPr>
        <w:t>: This regulation requires hospitality businesses to take responsibility for the management, collection</w:t>
      </w:r>
      <w:r w:rsidR="00946047" w:rsidRPr="001867D7">
        <w:rPr>
          <w:rFonts w:cs="Times New Roman"/>
        </w:rPr>
        <w:t>,</w:t>
      </w:r>
      <w:r w:rsidRPr="001867D7">
        <w:rPr>
          <w:rFonts w:cs="Times New Roman"/>
        </w:rPr>
        <w:t xml:space="preserve"> and disposal of waste electrical and electronic equipment</w:t>
      </w:r>
      <w:r w:rsidR="00081D57" w:rsidRPr="001867D7">
        <w:rPr>
          <w:rFonts w:cs="Times New Roman"/>
        </w:rPr>
        <w:t xml:space="preserve"> (</w:t>
      </w:r>
      <w:r w:rsidR="00946047" w:rsidRPr="001867D7">
        <w:rPr>
          <w:rFonts w:cs="Times New Roman"/>
        </w:rPr>
        <w:t>Cole et al., 2019</w:t>
      </w:r>
      <w:r w:rsidR="00081D57" w:rsidRPr="001867D7">
        <w:rPr>
          <w:rFonts w:cs="Times New Roman"/>
        </w:rPr>
        <w:t>)</w:t>
      </w:r>
      <w:r w:rsidRPr="001867D7">
        <w:rPr>
          <w:rFonts w:cs="Times New Roman"/>
        </w:rPr>
        <w:t>.</w:t>
      </w:r>
    </w:p>
    <w:p w14:paraId="7D545E33" w14:textId="6917B18E" w:rsidR="00A75CB1" w:rsidRPr="001867D7" w:rsidRDefault="00A75CB1" w:rsidP="00A75CB1">
      <w:pPr>
        <w:pStyle w:val="ListParagraph"/>
        <w:numPr>
          <w:ilvl w:val="0"/>
          <w:numId w:val="5"/>
        </w:numPr>
        <w:rPr>
          <w:rFonts w:cs="Times New Roman"/>
        </w:rPr>
      </w:pPr>
      <w:r w:rsidRPr="001867D7">
        <w:rPr>
          <w:rFonts w:cs="Times New Roman"/>
          <w:b/>
          <w:bCs/>
          <w:i/>
          <w:iCs/>
        </w:rPr>
        <w:t>The Energy Performance of Buildings Directive</w:t>
      </w:r>
      <w:r w:rsidRPr="001867D7">
        <w:rPr>
          <w:rFonts w:cs="Times New Roman"/>
        </w:rPr>
        <w:t>: This directive requires hospitality businesses to assess and improve the energy efficiency of their buildings and to disclose the energy performance of the building to potential buyers or tenants.</w:t>
      </w:r>
    </w:p>
    <w:p w14:paraId="4D038FEB" w14:textId="30875EA1" w:rsidR="00A75CB1" w:rsidRPr="001867D7" w:rsidRDefault="00A75CB1" w:rsidP="00A75CB1">
      <w:pPr>
        <w:pStyle w:val="ListParagraph"/>
        <w:numPr>
          <w:ilvl w:val="0"/>
          <w:numId w:val="5"/>
        </w:numPr>
        <w:rPr>
          <w:rFonts w:cs="Times New Roman"/>
        </w:rPr>
      </w:pPr>
      <w:r w:rsidRPr="001867D7">
        <w:rPr>
          <w:rFonts w:cs="Times New Roman"/>
          <w:b/>
          <w:bCs/>
          <w:i/>
          <w:iCs/>
        </w:rPr>
        <w:t>The Carbon Reduction Commitment (CRC)</w:t>
      </w:r>
      <w:r w:rsidRPr="001867D7">
        <w:rPr>
          <w:rFonts w:cs="Times New Roman"/>
        </w:rPr>
        <w:t>: This scheme requires hospitality businesses to measure, report and pay a levy on the emissions of their energy use.</w:t>
      </w:r>
    </w:p>
    <w:p w14:paraId="54460F18" w14:textId="7FC29C0B" w:rsidR="00A75CB1" w:rsidRPr="001867D7" w:rsidRDefault="00A75CB1" w:rsidP="00A75CB1">
      <w:pPr>
        <w:pStyle w:val="ListParagraph"/>
        <w:numPr>
          <w:ilvl w:val="0"/>
          <w:numId w:val="5"/>
        </w:numPr>
        <w:rPr>
          <w:rFonts w:cs="Times New Roman"/>
        </w:rPr>
      </w:pPr>
      <w:r w:rsidRPr="001867D7">
        <w:rPr>
          <w:rFonts w:cs="Times New Roman"/>
          <w:b/>
          <w:bCs/>
          <w:i/>
          <w:iCs/>
        </w:rPr>
        <w:t>The Water Resources Act 1991</w:t>
      </w:r>
      <w:r w:rsidRPr="001867D7">
        <w:rPr>
          <w:rFonts w:cs="Times New Roman"/>
        </w:rPr>
        <w:t>: This legislation requires hospitality businesses to ensure that their water use is managed in a sustainable way</w:t>
      </w:r>
      <w:r w:rsidR="00081D57" w:rsidRPr="001867D7">
        <w:rPr>
          <w:rFonts w:cs="Times New Roman"/>
        </w:rPr>
        <w:t xml:space="preserve"> (</w:t>
      </w:r>
      <w:r w:rsidR="00F74419" w:rsidRPr="001867D7">
        <w:rPr>
          <w:rFonts w:cs="Times New Roman"/>
        </w:rPr>
        <w:t>Staddon et al., 2018</w:t>
      </w:r>
      <w:r w:rsidR="00081D57" w:rsidRPr="001867D7">
        <w:rPr>
          <w:rFonts w:cs="Times New Roman"/>
        </w:rPr>
        <w:t>)</w:t>
      </w:r>
      <w:r w:rsidRPr="001867D7">
        <w:rPr>
          <w:rFonts w:cs="Times New Roman"/>
        </w:rPr>
        <w:t>.</w:t>
      </w:r>
    </w:p>
    <w:p w14:paraId="23433608" w14:textId="277CCE29" w:rsidR="00A75CB1" w:rsidRPr="001867D7" w:rsidRDefault="00A75CB1" w:rsidP="00A75CB1">
      <w:pPr>
        <w:pStyle w:val="ListParagraph"/>
        <w:numPr>
          <w:ilvl w:val="0"/>
          <w:numId w:val="5"/>
        </w:numPr>
        <w:rPr>
          <w:rFonts w:cs="Times New Roman"/>
        </w:rPr>
      </w:pPr>
      <w:r w:rsidRPr="001867D7">
        <w:rPr>
          <w:rFonts w:cs="Times New Roman"/>
          <w:b/>
          <w:bCs/>
          <w:i/>
          <w:iCs/>
        </w:rPr>
        <w:t>The Environmental Permitting Regulations</w:t>
      </w:r>
      <w:r w:rsidRPr="001867D7">
        <w:rPr>
          <w:rFonts w:cs="Times New Roman"/>
        </w:rPr>
        <w:t>: This regulation requires hospitality businesses to obtain an environmental permit if they are carrying out certain regulated activities which may cause environmental pollution.</w:t>
      </w:r>
    </w:p>
    <w:p w14:paraId="46443C0D" w14:textId="36A05871" w:rsidR="00A75CB1" w:rsidRPr="001867D7" w:rsidRDefault="00A75CB1" w:rsidP="00A75CB1">
      <w:pPr>
        <w:pStyle w:val="ListParagraph"/>
        <w:numPr>
          <w:ilvl w:val="0"/>
          <w:numId w:val="5"/>
        </w:numPr>
        <w:rPr>
          <w:rFonts w:cs="Times New Roman"/>
        </w:rPr>
      </w:pPr>
      <w:r w:rsidRPr="001867D7">
        <w:rPr>
          <w:rFonts w:cs="Times New Roman"/>
          <w:b/>
          <w:bCs/>
          <w:i/>
          <w:iCs/>
        </w:rPr>
        <w:t>The Control of Pollution (Amendment) Act 1989</w:t>
      </w:r>
      <w:r w:rsidRPr="001867D7">
        <w:rPr>
          <w:rFonts w:cs="Times New Roman"/>
        </w:rPr>
        <w:t>: This legislation requires hospitality businesses to prevent, reduce and control the pollution of air, water and land caused by their activities.</w:t>
      </w:r>
    </w:p>
    <w:p w14:paraId="406DCAB5" w14:textId="1EB493DF" w:rsidR="00DD2C8E" w:rsidRPr="001867D7" w:rsidRDefault="00DD2C8E" w:rsidP="00DD2C8E">
      <w:pPr>
        <w:pStyle w:val="Heading2"/>
        <w:rPr>
          <w:rFonts w:cs="Times New Roman"/>
        </w:rPr>
      </w:pPr>
      <w:bookmarkStart w:id="15" w:name="_Toc122111083"/>
      <w:r w:rsidRPr="001867D7">
        <w:rPr>
          <w:rFonts w:cs="Times New Roman"/>
        </w:rPr>
        <w:t>Impact of Present and Future Legislative Activities</w:t>
      </w:r>
      <w:bookmarkEnd w:id="15"/>
    </w:p>
    <w:p w14:paraId="1650F1E1" w14:textId="1A5E0CAD" w:rsidR="00A75CB1" w:rsidRPr="001867D7" w:rsidRDefault="00341EA4" w:rsidP="00A75CB1">
      <w:pPr>
        <w:rPr>
          <w:rFonts w:cs="Times New Roman"/>
        </w:rPr>
      </w:pPr>
      <w:r w:rsidRPr="001867D7">
        <w:rPr>
          <w:rFonts w:cs="Times New Roman"/>
        </w:rPr>
        <w:t xml:space="preserve">The wide range of present and future legislative activities regarding environmental regulations can have a significant impact on </w:t>
      </w:r>
      <w:r w:rsidRPr="001867D7">
        <w:rPr>
          <w:rFonts w:cs="Times New Roman"/>
          <w:b/>
          <w:bCs/>
          <w:i/>
          <w:iCs/>
        </w:rPr>
        <w:t>hotel design</w:t>
      </w:r>
      <w:r w:rsidRPr="001867D7">
        <w:rPr>
          <w:rFonts w:cs="Times New Roman"/>
        </w:rPr>
        <w:t xml:space="preserve">, </w:t>
      </w:r>
      <w:r w:rsidRPr="001867D7">
        <w:rPr>
          <w:rFonts w:cs="Times New Roman"/>
          <w:b/>
          <w:bCs/>
          <w:i/>
          <w:iCs/>
        </w:rPr>
        <w:t>construction methods</w:t>
      </w:r>
      <w:r w:rsidRPr="001867D7">
        <w:rPr>
          <w:rFonts w:cs="Times New Roman"/>
        </w:rPr>
        <w:t xml:space="preserve">, and </w:t>
      </w:r>
      <w:r w:rsidRPr="001867D7">
        <w:rPr>
          <w:rFonts w:cs="Times New Roman"/>
          <w:b/>
          <w:bCs/>
          <w:i/>
          <w:iCs/>
        </w:rPr>
        <w:t>operational approaches</w:t>
      </w:r>
      <w:r w:rsidR="00081D57" w:rsidRPr="001867D7">
        <w:rPr>
          <w:rFonts w:cs="Times New Roman"/>
          <w:b/>
          <w:bCs/>
          <w:i/>
          <w:iCs/>
        </w:rPr>
        <w:t xml:space="preserve"> </w:t>
      </w:r>
      <w:r w:rsidR="00081D57" w:rsidRPr="001867D7">
        <w:rPr>
          <w:rFonts w:cs="Times New Roman"/>
        </w:rPr>
        <w:t>(</w:t>
      </w:r>
      <w:r w:rsidR="00F74419" w:rsidRPr="001867D7">
        <w:rPr>
          <w:rFonts w:cs="Times New Roman"/>
        </w:rPr>
        <w:t>Ababneh, 2021</w:t>
      </w:r>
      <w:r w:rsidR="00081D57" w:rsidRPr="001867D7">
        <w:rPr>
          <w:rFonts w:cs="Times New Roman"/>
        </w:rPr>
        <w:t>)</w:t>
      </w:r>
      <w:r w:rsidRPr="001867D7">
        <w:rPr>
          <w:rFonts w:cs="Times New Roman"/>
        </w:rPr>
        <w:t>. In terms of design, hotels may be required to take into account energy efficiency, water conservation, and sustainable building materials. In terms of construction methods, methods that reduce the amount of energy and resources used and that minimize waste and emissions may be required. Finally, in terms of operational approaches, hotels may be required to implement practices that reduce their environmental impact, such as using renewable energy sources, recycling, and composting.</w:t>
      </w:r>
    </w:p>
    <w:p w14:paraId="79836F5F" w14:textId="357A08F4" w:rsidR="00DD2C8E" w:rsidRPr="001867D7" w:rsidRDefault="00DD2C8E" w:rsidP="00EA4E23">
      <w:pPr>
        <w:pStyle w:val="Heading2"/>
        <w:rPr>
          <w:rFonts w:cs="Times New Roman"/>
        </w:rPr>
      </w:pPr>
      <w:bookmarkStart w:id="16" w:name="_Toc122111084"/>
      <w:r w:rsidRPr="001867D7">
        <w:rPr>
          <w:rFonts w:cs="Times New Roman"/>
        </w:rPr>
        <w:t>Environmental Regulations in Swansea, Wales</w:t>
      </w:r>
      <w:bookmarkEnd w:id="16"/>
    </w:p>
    <w:p w14:paraId="195A9E9B" w14:textId="142E6795" w:rsidR="00341EA4" w:rsidRPr="001867D7" w:rsidRDefault="00341EA4" w:rsidP="00341EA4">
      <w:pPr>
        <w:rPr>
          <w:rFonts w:cs="Times New Roman"/>
        </w:rPr>
      </w:pPr>
      <w:r w:rsidRPr="001867D7">
        <w:rPr>
          <w:rFonts w:cs="Times New Roman"/>
        </w:rPr>
        <w:t xml:space="preserve">Environmental regulations in Swansea, Wales for the hospitality sector are set out in the </w:t>
      </w:r>
      <w:r w:rsidRPr="001867D7">
        <w:rPr>
          <w:rFonts w:cs="Times New Roman"/>
          <w:b/>
          <w:bCs/>
          <w:i/>
          <w:iCs/>
        </w:rPr>
        <w:t>Environmental Protection Act 1990</w:t>
      </w:r>
      <w:r w:rsidRPr="001867D7">
        <w:rPr>
          <w:rFonts w:cs="Times New Roman"/>
        </w:rPr>
        <w:t>, which is enforced by the local authority</w:t>
      </w:r>
      <w:r w:rsidR="00081D57" w:rsidRPr="001867D7">
        <w:rPr>
          <w:rFonts w:cs="Times New Roman"/>
        </w:rPr>
        <w:t xml:space="preserve"> (</w:t>
      </w:r>
      <w:r w:rsidR="00F74419" w:rsidRPr="001867D7">
        <w:rPr>
          <w:rFonts w:cs="Times New Roman"/>
        </w:rPr>
        <w:t>Liu et al., 2022</w:t>
      </w:r>
      <w:r w:rsidR="00081D57" w:rsidRPr="001867D7">
        <w:rPr>
          <w:rFonts w:cs="Times New Roman"/>
        </w:rPr>
        <w:t>)</w:t>
      </w:r>
      <w:r w:rsidRPr="001867D7">
        <w:rPr>
          <w:rFonts w:cs="Times New Roman"/>
        </w:rPr>
        <w:t xml:space="preserve">. These regulations cover a range of areas such as waste management, air pollution, and water </w:t>
      </w:r>
      <w:r w:rsidRPr="001867D7">
        <w:rPr>
          <w:rFonts w:cs="Times New Roman"/>
        </w:rPr>
        <w:lastRenderedPageBreak/>
        <w:t>quality. These regulations are designed to ensure that the hospitality sector in Swansea operates in an environmentally sustainable manner, protecting and preserving the local environment.</w:t>
      </w:r>
    </w:p>
    <w:p w14:paraId="231E72CA" w14:textId="6745F72E" w:rsidR="00341EA4" w:rsidRPr="001867D7" w:rsidRDefault="00341EA4" w:rsidP="00341EA4">
      <w:pPr>
        <w:rPr>
          <w:rFonts w:cs="Times New Roman"/>
        </w:rPr>
      </w:pPr>
      <w:r w:rsidRPr="001867D7">
        <w:rPr>
          <w:rFonts w:cs="Times New Roman"/>
          <w:b/>
          <w:bCs/>
          <w:i/>
          <w:iCs/>
        </w:rPr>
        <w:t>Waste Management</w:t>
      </w:r>
      <w:r w:rsidRPr="001867D7">
        <w:rPr>
          <w:rFonts w:cs="Times New Roman"/>
        </w:rPr>
        <w:t>: All hospitality businesses in the area must comply with the waste hierarchy, which outlines the order in which waste should be managed and must ensure that all waste is managed in an environmentally responsible manner</w:t>
      </w:r>
      <w:r w:rsidR="00081D57" w:rsidRPr="001867D7">
        <w:rPr>
          <w:rFonts w:cs="Times New Roman"/>
        </w:rPr>
        <w:t xml:space="preserve"> (</w:t>
      </w:r>
      <w:r w:rsidR="00F74419" w:rsidRPr="001867D7">
        <w:rPr>
          <w:rFonts w:cs="Times New Roman"/>
        </w:rPr>
        <w:t>Camilleri, 2021</w:t>
      </w:r>
      <w:r w:rsidR="00081D57" w:rsidRPr="001867D7">
        <w:rPr>
          <w:rFonts w:cs="Times New Roman"/>
        </w:rPr>
        <w:t>)</w:t>
      </w:r>
      <w:r w:rsidRPr="001867D7">
        <w:rPr>
          <w:rFonts w:cs="Times New Roman"/>
        </w:rPr>
        <w:t>. This includes providing adequate recycling facilities and encouraging re-use and reduction of resources.</w:t>
      </w:r>
    </w:p>
    <w:p w14:paraId="4EAF5F3F" w14:textId="046EA0E0" w:rsidR="00341EA4" w:rsidRPr="001867D7" w:rsidRDefault="00341EA4" w:rsidP="00341EA4">
      <w:pPr>
        <w:rPr>
          <w:rFonts w:cs="Times New Roman"/>
        </w:rPr>
      </w:pPr>
      <w:r w:rsidRPr="001867D7">
        <w:rPr>
          <w:rFonts w:cs="Times New Roman"/>
          <w:b/>
          <w:bCs/>
          <w:i/>
          <w:iCs/>
        </w:rPr>
        <w:t>Air Pollution</w:t>
      </w:r>
      <w:r w:rsidRPr="001867D7">
        <w:rPr>
          <w:rFonts w:cs="Times New Roman"/>
        </w:rPr>
        <w:t>: All businesses must comply with the Air Quality Strategy for Wales, which sets out targets for reducing air pollution in the area. This includes reducing emissions from vehicles, burning fuels and other emissions from industry, and implementing measures to reduce the impact of indoor air pollution.</w:t>
      </w:r>
    </w:p>
    <w:p w14:paraId="70A2CD83" w14:textId="60D29ABB" w:rsidR="00341EA4" w:rsidRPr="001867D7" w:rsidRDefault="00341EA4" w:rsidP="00341EA4">
      <w:pPr>
        <w:rPr>
          <w:rFonts w:cs="Times New Roman"/>
        </w:rPr>
      </w:pPr>
      <w:r w:rsidRPr="001867D7">
        <w:rPr>
          <w:rFonts w:cs="Times New Roman"/>
          <w:b/>
          <w:bCs/>
          <w:i/>
          <w:iCs/>
        </w:rPr>
        <w:t>Water Quality</w:t>
      </w:r>
      <w:r w:rsidRPr="001867D7">
        <w:rPr>
          <w:rFonts w:cs="Times New Roman"/>
        </w:rPr>
        <w:t>: All hospitality businesses must comply with the Water Resources (Control of Pollution) Act 1991, which sets out the requirements for discharging wastewater from businesses</w:t>
      </w:r>
      <w:r w:rsidR="00081D57" w:rsidRPr="001867D7">
        <w:rPr>
          <w:rFonts w:cs="Times New Roman"/>
        </w:rPr>
        <w:t xml:space="preserve"> (</w:t>
      </w:r>
      <w:r w:rsidR="00F74419" w:rsidRPr="001867D7">
        <w:rPr>
          <w:rFonts w:cs="Times New Roman"/>
        </w:rPr>
        <w:t>Gerassimidou et al., 2022</w:t>
      </w:r>
      <w:r w:rsidR="00081D57" w:rsidRPr="001867D7">
        <w:rPr>
          <w:rFonts w:cs="Times New Roman"/>
        </w:rPr>
        <w:t>)</w:t>
      </w:r>
      <w:r w:rsidRPr="001867D7">
        <w:rPr>
          <w:rFonts w:cs="Times New Roman"/>
        </w:rPr>
        <w:t>. This includes ensuring that all waste is treated before being discharged into public waterways and that all discharge is monitored and recorded.</w:t>
      </w:r>
    </w:p>
    <w:p w14:paraId="054799E1" w14:textId="6D09937B" w:rsidR="00F51284" w:rsidRPr="001867D7" w:rsidRDefault="00F51284" w:rsidP="003E6AC7">
      <w:pPr>
        <w:pStyle w:val="Heading2"/>
        <w:rPr>
          <w:rFonts w:cs="Times New Roman"/>
        </w:rPr>
      </w:pPr>
      <w:bookmarkStart w:id="17" w:name="_Toc122111085"/>
      <w:r w:rsidRPr="001867D7">
        <w:rPr>
          <w:rFonts w:cs="Times New Roman"/>
        </w:rPr>
        <w:t>Conclusion</w:t>
      </w:r>
      <w:bookmarkEnd w:id="17"/>
      <w:r w:rsidRPr="001867D7">
        <w:rPr>
          <w:rFonts w:cs="Times New Roman"/>
        </w:rPr>
        <w:t xml:space="preserve"> </w:t>
      </w:r>
    </w:p>
    <w:p w14:paraId="4D3B5893" w14:textId="2F5A6D77" w:rsidR="00486896" w:rsidRPr="001867D7" w:rsidRDefault="00486896" w:rsidP="001D48D9">
      <w:pPr>
        <w:rPr>
          <w:rFonts w:cs="Times New Roman"/>
        </w:rPr>
      </w:pPr>
      <w:r w:rsidRPr="001867D7">
        <w:rPr>
          <w:rFonts w:cs="Times New Roman"/>
        </w:rPr>
        <w:t>The</w:t>
      </w:r>
      <w:r w:rsidR="00393B91" w:rsidRPr="001867D7">
        <w:rPr>
          <w:rFonts w:cs="Times New Roman"/>
        </w:rPr>
        <w:t xml:space="preserve"> report presented a brief description of environmental regulations and the different aspects related to </w:t>
      </w:r>
      <w:r w:rsidR="00D07DB9" w:rsidRPr="001867D7">
        <w:rPr>
          <w:rFonts w:cs="Times New Roman"/>
        </w:rPr>
        <w:t>them</w:t>
      </w:r>
      <w:r w:rsidR="00393B91" w:rsidRPr="001867D7">
        <w:rPr>
          <w:rFonts w:cs="Times New Roman"/>
        </w:rPr>
        <w:t xml:space="preserve">. The report listed a number of environmental regulations that have been implemented within the UK so as to support and encourage the development of environmentally sustainable business models within the hospitality sector. The report then explained a number of impacts that the present and future environmental regulations can have on hotel design, construction methods, and operational approaches within the hospitality sector. Lastly, it studied the environmental regulations put in place within Swansea, Wales. </w:t>
      </w:r>
    </w:p>
    <w:p w14:paraId="2726ED46" w14:textId="77777777" w:rsidR="00946047" w:rsidRPr="001867D7" w:rsidRDefault="00F51284" w:rsidP="003E6AC7">
      <w:pPr>
        <w:pStyle w:val="Heading2"/>
        <w:rPr>
          <w:rFonts w:cs="Times New Roman"/>
        </w:rPr>
      </w:pPr>
      <w:bookmarkStart w:id="18" w:name="_Toc122111086"/>
      <w:r w:rsidRPr="001867D7">
        <w:rPr>
          <w:rFonts w:cs="Times New Roman"/>
        </w:rPr>
        <w:t>References</w:t>
      </w:r>
      <w:bookmarkEnd w:id="18"/>
      <w:r w:rsidRPr="001867D7">
        <w:rPr>
          <w:rFonts w:cs="Times New Roman"/>
        </w:rPr>
        <w:t xml:space="preserve"> </w:t>
      </w:r>
    </w:p>
    <w:p w14:paraId="0ABBA1BF" w14:textId="20EDE5F7" w:rsidR="00F74419" w:rsidRPr="001867D7" w:rsidRDefault="00F74419" w:rsidP="00F74419">
      <w:pPr>
        <w:ind w:left="720" w:hanging="720"/>
        <w:rPr>
          <w:rFonts w:cs="Times New Roman"/>
          <w:shd w:val="clear" w:color="auto" w:fill="FFFFFF"/>
        </w:rPr>
      </w:pPr>
      <w:r w:rsidRPr="001867D7">
        <w:rPr>
          <w:rFonts w:cs="Times New Roman"/>
          <w:shd w:val="clear" w:color="auto" w:fill="FFFFFF"/>
        </w:rPr>
        <w:t xml:space="preserve">Ababneh, O.M.A., 2021. How do green HRM practices affect employees’ green </w:t>
      </w:r>
      <w:r w:rsidR="00E03553" w:rsidRPr="001867D7">
        <w:rPr>
          <w:rFonts w:cs="Times New Roman"/>
          <w:shd w:val="clear" w:color="auto" w:fill="FFFFFF"/>
        </w:rPr>
        <w:t>behaviours</w:t>
      </w:r>
      <w:r w:rsidRPr="001867D7">
        <w:rPr>
          <w:rFonts w:cs="Times New Roman"/>
          <w:shd w:val="clear" w:color="auto" w:fill="FFFFFF"/>
        </w:rPr>
        <w:t>? The role of employee engagement and personality attributes. </w:t>
      </w:r>
      <w:r w:rsidRPr="001867D7">
        <w:rPr>
          <w:rFonts w:cs="Times New Roman"/>
          <w:i/>
          <w:iCs/>
          <w:shd w:val="clear" w:color="auto" w:fill="FFFFFF"/>
        </w:rPr>
        <w:t>Journal of Environmental Planning and Management</w:t>
      </w:r>
      <w:r w:rsidRPr="001867D7">
        <w:rPr>
          <w:rFonts w:cs="Times New Roman"/>
          <w:shd w:val="clear" w:color="auto" w:fill="FFFFFF"/>
        </w:rPr>
        <w:t>, </w:t>
      </w:r>
      <w:r w:rsidRPr="001867D7">
        <w:rPr>
          <w:rFonts w:cs="Times New Roman"/>
          <w:i/>
          <w:iCs/>
          <w:shd w:val="clear" w:color="auto" w:fill="FFFFFF"/>
        </w:rPr>
        <w:t>64</w:t>
      </w:r>
      <w:r w:rsidRPr="001867D7">
        <w:rPr>
          <w:rFonts w:cs="Times New Roman"/>
          <w:shd w:val="clear" w:color="auto" w:fill="FFFFFF"/>
        </w:rPr>
        <w:t>(7), pp.1204-1226.</w:t>
      </w:r>
    </w:p>
    <w:p w14:paraId="5B38D661" w14:textId="77777777" w:rsidR="00F74419" w:rsidRPr="001867D7" w:rsidRDefault="00F74419" w:rsidP="00F74419">
      <w:pPr>
        <w:ind w:left="720" w:hanging="720"/>
        <w:rPr>
          <w:rFonts w:cs="Times New Roman"/>
          <w:shd w:val="clear" w:color="auto" w:fill="FFFFFF"/>
        </w:rPr>
      </w:pPr>
      <w:r w:rsidRPr="001867D7">
        <w:rPr>
          <w:rFonts w:cs="Times New Roman"/>
          <w:shd w:val="clear" w:color="auto" w:fill="FFFFFF"/>
        </w:rPr>
        <w:lastRenderedPageBreak/>
        <w:t>Camilleri, M.A., 2021. Sustainable production and consumption of food. Mise-en-place circular economy policies and waste management practices in tourism cities. </w:t>
      </w:r>
      <w:r w:rsidRPr="001867D7">
        <w:rPr>
          <w:rFonts w:cs="Times New Roman"/>
          <w:i/>
          <w:iCs/>
          <w:shd w:val="clear" w:color="auto" w:fill="FFFFFF"/>
        </w:rPr>
        <w:t>Sustainability</w:t>
      </w:r>
      <w:r w:rsidRPr="001867D7">
        <w:rPr>
          <w:rFonts w:cs="Times New Roman"/>
          <w:shd w:val="clear" w:color="auto" w:fill="FFFFFF"/>
        </w:rPr>
        <w:t>, </w:t>
      </w:r>
      <w:r w:rsidRPr="001867D7">
        <w:rPr>
          <w:rFonts w:cs="Times New Roman"/>
          <w:i/>
          <w:iCs/>
          <w:shd w:val="clear" w:color="auto" w:fill="FFFFFF"/>
        </w:rPr>
        <w:t>13</w:t>
      </w:r>
      <w:r w:rsidRPr="001867D7">
        <w:rPr>
          <w:rFonts w:cs="Times New Roman"/>
          <w:shd w:val="clear" w:color="auto" w:fill="FFFFFF"/>
        </w:rPr>
        <w:t>(17), p.9986.</w:t>
      </w:r>
    </w:p>
    <w:p w14:paraId="2E8537B5" w14:textId="77777777" w:rsidR="00F74419" w:rsidRPr="001867D7" w:rsidRDefault="00F74419" w:rsidP="00F74419">
      <w:pPr>
        <w:ind w:left="720" w:hanging="720"/>
        <w:rPr>
          <w:rFonts w:cs="Times New Roman"/>
          <w:shd w:val="clear" w:color="auto" w:fill="FFFFFF"/>
        </w:rPr>
      </w:pPr>
      <w:r w:rsidRPr="001867D7">
        <w:rPr>
          <w:rFonts w:cs="Times New Roman"/>
          <w:shd w:val="clear" w:color="auto" w:fill="FFFFFF"/>
        </w:rPr>
        <w:t>Cole, C., Gnanapragasam, A., Cooper, T. and Singh, J., 2019. An assessment of achievements of the WEEE Directive in promoting movement up the waste hierarchy: experiences in the UK. </w:t>
      </w:r>
      <w:r w:rsidRPr="001867D7">
        <w:rPr>
          <w:rFonts w:cs="Times New Roman"/>
          <w:i/>
          <w:iCs/>
          <w:shd w:val="clear" w:color="auto" w:fill="FFFFFF"/>
        </w:rPr>
        <w:t>Waste Management</w:t>
      </w:r>
      <w:r w:rsidRPr="001867D7">
        <w:rPr>
          <w:rFonts w:cs="Times New Roman"/>
          <w:shd w:val="clear" w:color="auto" w:fill="FFFFFF"/>
        </w:rPr>
        <w:t>, </w:t>
      </w:r>
      <w:r w:rsidRPr="001867D7">
        <w:rPr>
          <w:rFonts w:cs="Times New Roman"/>
          <w:i/>
          <w:iCs/>
          <w:shd w:val="clear" w:color="auto" w:fill="FFFFFF"/>
        </w:rPr>
        <w:t>87</w:t>
      </w:r>
      <w:r w:rsidRPr="001867D7">
        <w:rPr>
          <w:rFonts w:cs="Times New Roman"/>
          <w:shd w:val="clear" w:color="auto" w:fill="FFFFFF"/>
        </w:rPr>
        <w:t>, pp.417-427.</w:t>
      </w:r>
    </w:p>
    <w:p w14:paraId="47B6E6E2" w14:textId="77777777" w:rsidR="00F74419" w:rsidRPr="001867D7" w:rsidRDefault="00F74419" w:rsidP="00F74419">
      <w:pPr>
        <w:ind w:left="720" w:hanging="720"/>
        <w:rPr>
          <w:rFonts w:cs="Times New Roman"/>
        </w:rPr>
      </w:pPr>
      <w:r w:rsidRPr="001867D7">
        <w:rPr>
          <w:rFonts w:cs="Times New Roman"/>
          <w:shd w:val="clear" w:color="auto" w:fill="FFFFFF"/>
        </w:rPr>
        <w:t>De La Rue, C., Anderson, C.B. and Hare, J., 2022. </w:t>
      </w:r>
      <w:r w:rsidRPr="001867D7">
        <w:rPr>
          <w:rFonts w:cs="Times New Roman"/>
          <w:i/>
          <w:iCs/>
          <w:shd w:val="clear" w:color="auto" w:fill="FFFFFF"/>
        </w:rPr>
        <w:t>Shipping and the environment: law and practice</w:t>
      </w:r>
      <w:r w:rsidRPr="001867D7">
        <w:rPr>
          <w:rFonts w:cs="Times New Roman"/>
          <w:shd w:val="clear" w:color="auto" w:fill="FFFFFF"/>
        </w:rPr>
        <w:t>. Taylor &amp; Francis.</w:t>
      </w:r>
      <w:r w:rsidRPr="001867D7">
        <w:rPr>
          <w:rFonts w:cs="Times New Roman"/>
        </w:rPr>
        <w:t xml:space="preserve"> </w:t>
      </w:r>
    </w:p>
    <w:p w14:paraId="4EC4348F" w14:textId="77777777" w:rsidR="00F74419" w:rsidRPr="001867D7" w:rsidRDefault="00F74419" w:rsidP="00F74419">
      <w:pPr>
        <w:ind w:left="720" w:hanging="720"/>
        <w:rPr>
          <w:rFonts w:cs="Times New Roman"/>
          <w:shd w:val="clear" w:color="auto" w:fill="FFFFFF"/>
        </w:rPr>
      </w:pPr>
      <w:r w:rsidRPr="001867D7">
        <w:rPr>
          <w:rFonts w:cs="Times New Roman"/>
          <w:shd w:val="clear" w:color="auto" w:fill="FFFFFF"/>
        </w:rPr>
        <w:t>Gerassimidou, S., Dora, M. and Iacovidou, E., 2022. A Tool for the Selection of Food Waste Management Approaches for the Hospitality and Food Service Sector in the UK. </w:t>
      </w:r>
      <w:r w:rsidRPr="001867D7">
        <w:rPr>
          <w:rFonts w:cs="Times New Roman"/>
          <w:i/>
          <w:iCs/>
          <w:shd w:val="clear" w:color="auto" w:fill="FFFFFF"/>
        </w:rPr>
        <w:t>Resources</w:t>
      </w:r>
      <w:r w:rsidRPr="001867D7">
        <w:rPr>
          <w:rFonts w:cs="Times New Roman"/>
          <w:shd w:val="clear" w:color="auto" w:fill="FFFFFF"/>
        </w:rPr>
        <w:t>, </w:t>
      </w:r>
      <w:r w:rsidRPr="001867D7">
        <w:rPr>
          <w:rFonts w:cs="Times New Roman"/>
          <w:i/>
          <w:iCs/>
          <w:shd w:val="clear" w:color="auto" w:fill="FFFFFF"/>
        </w:rPr>
        <w:t>11</w:t>
      </w:r>
      <w:r w:rsidRPr="001867D7">
        <w:rPr>
          <w:rFonts w:cs="Times New Roman"/>
          <w:shd w:val="clear" w:color="auto" w:fill="FFFFFF"/>
        </w:rPr>
        <w:t>(10), p.80.</w:t>
      </w:r>
    </w:p>
    <w:p w14:paraId="58211E3A" w14:textId="72601206" w:rsidR="00F74419" w:rsidRPr="001867D7" w:rsidRDefault="00F74419" w:rsidP="00F74419">
      <w:pPr>
        <w:ind w:left="720" w:hanging="720"/>
        <w:rPr>
          <w:rFonts w:cs="Times New Roman"/>
          <w:shd w:val="clear" w:color="auto" w:fill="FFFFFF"/>
        </w:rPr>
      </w:pPr>
      <w:r w:rsidRPr="001867D7">
        <w:rPr>
          <w:rFonts w:cs="Times New Roman"/>
          <w:shd w:val="clear" w:color="auto" w:fill="FFFFFF"/>
        </w:rPr>
        <w:t xml:space="preserve">Liu, Z., James, S., Walpole, G. and White, G.R., 2022. </w:t>
      </w:r>
      <w:r w:rsidR="00E03553" w:rsidRPr="001867D7">
        <w:rPr>
          <w:rFonts w:cs="Times New Roman"/>
          <w:shd w:val="clear" w:color="auto" w:fill="FFFFFF"/>
        </w:rPr>
        <w:t>Communities</w:t>
      </w:r>
      <w:r w:rsidRPr="001867D7">
        <w:rPr>
          <w:rFonts w:cs="Times New Roman"/>
          <w:shd w:val="clear" w:color="auto" w:fill="FFFFFF"/>
        </w:rPr>
        <w:t xml:space="preserve"> of practice approach to promoting regional circular economy innovation: evidence from East Wales.</w:t>
      </w:r>
    </w:p>
    <w:p w14:paraId="09916D77" w14:textId="77777777" w:rsidR="00F74419" w:rsidRPr="001867D7" w:rsidRDefault="00F74419" w:rsidP="00F74419">
      <w:pPr>
        <w:ind w:left="720" w:hanging="720"/>
        <w:rPr>
          <w:rFonts w:cs="Times New Roman"/>
        </w:rPr>
      </w:pPr>
      <w:r w:rsidRPr="001867D7">
        <w:rPr>
          <w:rFonts w:cs="Times New Roman"/>
          <w:shd w:val="clear" w:color="auto" w:fill="FFFFFF"/>
        </w:rPr>
        <w:t>Slorach, P.C., Jeswani, H.K., Cuéllar-Franca, R. and Azapagic, A., 2019. Environmental and economic implications of recovering resources from food waste in a circular economy. </w:t>
      </w:r>
      <w:r w:rsidRPr="001867D7">
        <w:rPr>
          <w:rFonts w:cs="Times New Roman"/>
          <w:i/>
          <w:iCs/>
          <w:shd w:val="clear" w:color="auto" w:fill="FFFFFF"/>
        </w:rPr>
        <w:t>Science of the Total Environment</w:t>
      </w:r>
      <w:r w:rsidRPr="001867D7">
        <w:rPr>
          <w:rFonts w:cs="Times New Roman"/>
          <w:shd w:val="clear" w:color="auto" w:fill="FFFFFF"/>
        </w:rPr>
        <w:t>, </w:t>
      </w:r>
      <w:r w:rsidRPr="001867D7">
        <w:rPr>
          <w:rFonts w:cs="Times New Roman"/>
          <w:i/>
          <w:iCs/>
          <w:shd w:val="clear" w:color="auto" w:fill="FFFFFF"/>
        </w:rPr>
        <w:t>693</w:t>
      </w:r>
      <w:r w:rsidRPr="001867D7">
        <w:rPr>
          <w:rFonts w:cs="Times New Roman"/>
          <w:shd w:val="clear" w:color="auto" w:fill="FFFFFF"/>
        </w:rPr>
        <w:t>, p.133516.</w:t>
      </w:r>
      <w:r w:rsidRPr="001867D7">
        <w:rPr>
          <w:rFonts w:cs="Times New Roman"/>
        </w:rPr>
        <w:t xml:space="preserve"> </w:t>
      </w:r>
    </w:p>
    <w:p w14:paraId="2B213244" w14:textId="77777777" w:rsidR="00F74419" w:rsidRPr="001867D7" w:rsidRDefault="00F74419" w:rsidP="00F74419">
      <w:pPr>
        <w:ind w:left="720" w:hanging="720"/>
        <w:rPr>
          <w:rFonts w:cs="Times New Roman"/>
          <w:shd w:val="clear" w:color="auto" w:fill="FFFFFF"/>
        </w:rPr>
      </w:pPr>
      <w:r w:rsidRPr="001867D7">
        <w:rPr>
          <w:rFonts w:cs="Times New Roman"/>
          <w:shd w:val="clear" w:color="auto" w:fill="FFFFFF"/>
        </w:rPr>
        <w:t>Staddon, C., Ward, S., De Vito, L., Zuniga-Teran, A., Gerlak, A.K., Schoeman, Y., Hart, A. and Booth, G., 2018. Contributions of green infrastructure to enhancing urban resilience. </w:t>
      </w:r>
      <w:r w:rsidRPr="001867D7">
        <w:rPr>
          <w:rFonts w:cs="Times New Roman"/>
          <w:i/>
          <w:iCs/>
          <w:shd w:val="clear" w:color="auto" w:fill="FFFFFF"/>
        </w:rPr>
        <w:t>Environment Systems and Decisions</w:t>
      </w:r>
      <w:r w:rsidRPr="001867D7">
        <w:rPr>
          <w:rFonts w:cs="Times New Roman"/>
          <w:shd w:val="clear" w:color="auto" w:fill="FFFFFF"/>
        </w:rPr>
        <w:t>, </w:t>
      </w:r>
      <w:r w:rsidRPr="001867D7">
        <w:rPr>
          <w:rFonts w:cs="Times New Roman"/>
          <w:i/>
          <w:iCs/>
          <w:shd w:val="clear" w:color="auto" w:fill="FFFFFF"/>
        </w:rPr>
        <w:t>38</w:t>
      </w:r>
      <w:r w:rsidRPr="001867D7">
        <w:rPr>
          <w:rFonts w:cs="Times New Roman"/>
          <w:shd w:val="clear" w:color="auto" w:fill="FFFFFF"/>
        </w:rPr>
        <w:t>(3), pp.330-338.</w:t>
      </w:r>
    </w:p>
    <w:p w14:paraId="339231D9" w14:textId="77777777" w:rsidR="00F74419" w:rsidRPr="001867D7" w:rsidRDefault="00F74419" w:rsidP="00F74419">
      <w:pPr>
        <w:ind w:left="720" w:hanging="720"/>
        <w:rPr>
          <w:rFonts w:cs="Times New Roman"/>
          <w:shd w:val="clear" w:color="auto" w:fill="FFFFFF"/>
        </w:rPr>
      </w:pPr>
      <w:r w:rsidRPr="001867D7">
        <w:rPr>
          <w:rFonts w:cs="Times New Roman"/>
          <w:shd w:val="clear" w:color="auto" w:fill="FFFFFF"/>
        </w:rPr>
        <w:t>Sun, H., Rabbani, M.R., Ahmad, N., Sial, M.S., Cheng, G., Zia-Ud-Din, M. and Fu, Q., 2020. CSR, co-creation and green consumer loyalty: Are green banking initiatives important? A moderated mediation approach from an emerging economy. </w:t>
      </w:r>
      <w:r w:rsidRPr="001867D7">
        <w:rPr>
          <w:rFonts w:cs="Times New Roman"/>
          <w:i/>
          <w:iCs/>
          <w:shd w:val="clear" w:color="auto" w:fill="FFFFFF"/>
        </w:rPr>
        <w:t>Sustainability</w:t>
      </w:r>
      <w:r w:rsidRPr="001867D7">
        <w:rPr>
          <w:rFonts w:cs="Times New Roman"/>
          <w:shd w:val="clear" w:color="auto" w:fill="FFFFFF"/>
        </w:rPr>
        <w:t>, </w:t>
      </w:r>
      <w:r w:rsidRPr="001867D7">
        <w:rPr>
          <w:rFonts w:cs="Times New Roman"/>
          <w:i/>
          <w:iCs/>
          <w:shd w:val="clear" w:color="auto" w:fill="FFFFFF"/>
        </w:rPr>
        <w:t>12</w:t>
      </w:r>
      <w:r w:rsidRPr="001867D7">
        <w:rPr>
          <w:rFonts w:cs="Times New Roman"/>
          <w:shd w:val="clear" w:color="auto" w:fill="FFFFFF"/>
        </w:rPr>
        <w:t>(24), p.10688.</w:t>
      </w:r>
    </w:p>
    <w:p w14:paraId="41561E3A" w14:textId="77777777" w:rsidR="00F74419" w:rsidRPr="001867D7" w:rsidRDefault="00F74419" w:rsidP="00946047">
      <w:pPr>
        <w:rPr>
          <w:rFonts w:cs="Times New Roman"/>
        </w:rPr>
      </w:pPr>
    </w:p>
    <w:p w14:paraId="7185D18A" w14:textId="638A56AD" w:rsidR="00700FC7" w:rsidRPr="001867D7" w:rsidRDefault="00700FC7" w:rsidP="00946047">
      <w:pPr>
        <w:rPr>
          <w:rFonts w:cs="Times New Roman"/>
          <w:sz w:val="28"/>
          <w:szCs w:val="29"/>
        </w:rPr>
      </w:pPr>
      <w:r w:rsidRPr="001867D7">
        <w:rPr>
          <w:rFonts w:cs="Times New Roman"/>
        </w:rPr>
        <w:br w:type="page"/>
      </w:r>
    </w:p>
    <w:p w14:paraId="7413026C" w14:textId="02AA83B5" w:rsidR="00700FC7" w:rsidRPr="001867D7" w:rsidRDefault="00700FC7" w:rsidP="00700FC7">
      <w:pPr>
        <w:pStyle w:val="Heading1"/>
        <w:rPr>
          <w:rFonts w:cs="Times New Roman"/>
        </w:rPr>
      </w:pPr>
      <w:bookmarkStart w:id="19" w:name="_Toc122111087"/>
      <w:r w:rsidRPr="001867D7">
        <w:rPr>
          <w:rFonts w:cs="Times New Roman"/>
        </w:rPr>
        <w:lastRenderedPageBreak/>
        <w:t>Section 4: Guest Experience</w:t>
      </w:r>
      <w:bookmarkEnd w:id="19"/>
      <w:r w:rsidR="00F51284" w:rsidRPr="001867D7">
        <w:rPr>
          <w:rFonts w:cs="Times New Roman"/>
        </w:rPr>
        <w:t xml:space="preserve"> </w:t>
      </w:r>
    </w:p>
    <w:p w14:paraId="16FDF29A" w14:textId="383E22B9" w:rsidR="00F51284" w:rsidRPr="001867D7" w:rsidRDefault="00F51284" w:rsidP="00211530">
      <w:pPr>
        <w:pStyle w:val="Heading2"/>
        <w:rPr>
          <w:rFonts w:cs="Times New Roman"/>
        </w:rPr>
      </w:pPr>
      <w:bookmarkStart w:id="20" w:name="_Toc122111088"/>
      <w:r w:rsidRPr="001867D7">
        <w:rPr>
          <w:rFonts w:cs="Times New Roman"/>
        </w:rPr>
        <w:t>Introduction</w:t>
      </w:r>
      <w:r w:rsidR="00F4065E" w:rsidRPr="001867D7">
        <w:rPr>
          <w:rFonts w:cs="Times New Roman"/>
        </w:rPr>
        <w:t>:</w:t>
      </w:r>
      <w:bookmarkEnd w:id="20"/>
      <w:r w:rsidR="00F4065E" w:rsidRPr="001867D7">
        <w:rPr>
          <w:rFonts w:cs="Times New Roman"/>
        </w:rPr>
        <w:t xml:space="preserve"> </w:t>
      </w:r>
    </w:p>
    <w:p w14:paraId="00B2AC70" w14:textId="2BC73294" w:rsidR="00F4065E" w:rsidRPr="001867D7" w:rsidRDefault="006F583C" w:rsidP="00F4065E">
      <w:pPr>
        <w:rPr>
          <w:rFonts w:cs="Times New Roman"/>
        </w:rPr>
      </w:pPr>
      <w:r w:rsidRPr="001867D7">
        <w:rPr>
          <w:rFonts w:cs="Times New Roman"/>
        </w:rPr>
        <w:t xml:space="preserve">This section of the assignment is </w:t>
      </w:r>
      <w:r w:rsidR="00E03553" w:rsidRPr="001867D7">
        <w:rPr>
          <w:rFonts w:cs="Times New Roman"/>
        </w:rPr>
        <w:t>concerned</w:t>
      </w:r>
      <w:r w:rsidRPr="001867D7">
        <w:rPr>
          <w:rFonts w:cs="Times New Roman"/>
        </w:rPr>
        <w:t xml:space="preserve"> with the position of the hotels in </w:t>
      </w:r>
      <w:r w:rsidR="0067388B" w:rsidRPr="001867D7">
        <w:rPr>
          <w:rFonts w:cs="Times New Roman"/>
        </w:rPr>
        <w:t>environmental</w:t>
      </w:r>
      <w:r w:rsidRPr="001867D7">
        <w:rPr>
          <w:rFonts w:cs="Times New Roman"/>
        </w:rPr>
        <w:t xml:space="preserve"> protection</w:t>
      </w:r>
      <w:r w:rsidR="00CE5128" w:rsidRPr="001867D7">
        <w:rPr>
          <w:rFonts w:cs="Times New Roman"/>
        </w:rPr>
        <w:t xml:space="preserve">. Developing a sustainable business will bring in more loyal and potential customers to the firm. this will increase the profit of the firm and thus create more margin for the organization. this will ensure that the operations that are conducted by the business are more feasible in nature as well as more </w:t>
      </w:r>
      <w:r w:rsidR="00E03553" w:rsidRPr="001867D7">
        <w:rPr>
          <w:rFonts w:cs="Times New Roman"/>
        </w:rPr>
        <w:t>cost-effective</w:t>
      </w:r>
      <w:r w:rsidR="00CE5128" w:rsidRPr="001867D7">
        <w:rPr>
          <w:rFonts w:cs="Times New Roman"/>
        </w:rPr>
        <w:t xml:space="preserve">. This will also deliberately </w:t>
      </w:r>
      <w:r w:rsidR="00E03553" w:rsidRPr="001867D7">
        <w:rPr>
          <w:rFonts w:cs="Times New Roman"/>
        </w:rPr>
        <w:t>increase</w:t>
      </w:r>
      <w:r w:rsidR="00CE5128" w:rsidRPr="001867D7">
        <w:rPr>
          <w:rFonts w:cs="Times New Roman"/>
        </w:rPr>
        <w:t xml:space="preserve"> the experience of the customers visiting the particulate hotel. </w:t>
      </w:r>
    </w:p>
    <w:p w14:paraId="2750B22C" w14:textId="1FA74652" w:rsidR="00F51284" w:rsidRPr="001867D7" w:rsidRDefault="0007038E" w:rsidP="00211530">
      <w:pPr>
        <w:pStyle w:val="Heading2"/>
        <w:rPr>
          <w:rFonts w:cs="Times New Roman"/>
        </w:rPr>
      </w:pPr>
      <w:bookmarkStart w:id="21" w:name="_Toc122111089"/>
      <w:r w:rsidRPr="001867D7">
        <w:rPr>
          <w:rFonts w:cs="Times New Roman"/>
        </w:rPr>
        <w:t>Guest Experience for a Sustainable Business</w:t>
      </w:r>
      <w:bookmarkEnd w:id="21"/>
    </w:p>
    <w:p w14:paraId="3FF5B0C0" w14:textId="77777777" w:rsidR="0007038E" w:rsidRPr="001867D7" w:rsidRDefault="00B53D7E" w:rsidP="00B53D7E">
      <w:pPr>
        <w:rPr>
          <w:rFonts w:cs="Times New Roman"/>
        </w:rPr>
      </w:pPr>
      <w:r w:rsidRPr="001867D7">
        <w:rPr>
          <w:rFonts w:cs="Times New Roman"/>
        </w:rPr>
        <w:t xml:space="preserve">The impact of </w:t>
      </w:r>
      <w:r w:rsidR="00E03553" w:rsidRPr="001867D7">
        <w:rPr>
          <w:rFonts w:cs="Times New Roman"/>
        </w:rPr>
        <w:t>hotels</w:t>
      </w:r>
      <w:r w:rsidRPr="001867D7">
        <w:rPr>
          <w:rFonts w:cs="Times New Roman"/>
        </w:rPr>
        <w:t xml:space="preserve"> on </w:t>
      </w:r>
      <w:r w:rsidR="0067388B" w:rsidRPr="001867D7">
        <w:rPr>
          <w:rFonts w:cs="Times New Roman"/>
        </w:rPr>
        <w:t xml:space="preserve">the </w:t>
      </w:r>
      <w:r w:rsidRPr="001867D7">
        <w:rPr>
          <w:rFonts w:cs="Times New Roman"/>
        </w:rPr>
        <w:t>environment basically comes on from energy, water, food as well as various other resources that are been consumed in operating the business</w:t>
      </w:r>
      <w:r w:rsidR="005F0E0B" w:rsidRPr="001867D7">
        <w:rPr>
          <w:rFonts w:cs="Times New Roman"/>
        </w:rPr>
        <w:t xml:space="preserve"> (</w:t>
      </w:r>
      <w:r w:rsidR="005F0E0B" w:rsidRPr="001867D7">
        <w:rPr>
          <w:rFonts w:cs="Times New Roman"/>
          <w:shd w:val="clear" w:color="auto" w:fill="FFFFFF"/>
        </w:rPr>
        <w:t>Duric and Potočnik Topler, 2021</w:t>
      </w:r>
      <w:r w:rsidR="005F0E0B" w:rsidRPr="001867D7">
        <w:rPr>
          <w:rFonts w:cs="Times New Roman"/>
        </w:rPr>
        <w:t>)</w:t>
      </w:r>
      <w:r w:rsidRPr="001867D7">
        <w:rPr>
          <w:rFonts w:cs="Times New Roman"/>
        </w:rPr>
        <w:t xml:space="preserve">. It also consists </w:t>
      </w:r>
      <w:r w:rsidR="00E03553" w:rsidRPr="001867D7">
        <w:rPr>
          <w:rFonts w:cs="Times New Roman"/>
        </w:rPr>
        <w:t xml:space="preserve">of </w:t>
      </w:r>
      <w:r w:rsidRPr="001867D7">
        <w:rPr>
          <w:rFonts w:cs="Times New Roman"/>
        </w:rPr>
        <w:t xml:space="preserve">the solid as well as liquid waste that are been produced in the business. the waste should be effectively managed by the firm. It has a direct impact on its guest. There are many ways in which </w:t>
      </w:r>
      <w:r w:rsidR="00A03476" w:rsidRPr="001867D7">
        <w:rPr>
          <w:rFonts w:cs="Times New Roman"/>
        </w:rPr>
        <w:t>hotels</w:t>
      </w:r>
      <w:r w:rsidRPr="001867D7">
        <w:rPr>
          <w:rFonts w:cs="Times New Roman"/>
        </w:rPr>
        <w:t xml:space="preserve"> can reduce </w:t>
      </w:r>
      <w:r w:rsidR="00A03476" w:rsidRPr="001867D7">
        <w:rPr>
          <w:rFonts w:cs="Times New Roman"/>
        </w:rPr>
        <w:t>their</w:t>
      </w:r>
      <w:r w:rsidRPr="001867D7">
        <w:rPr>
          <w:rFonts w:cs="Times New Roman"/>
        </w:rPr>
        <w:t xml:space="preserve"> impact on the environment and have a positive customer experience</w:t>
      </w:r>
      <w:r w:rsidR="005F0E0B" w:rsidRPr="001867D7">
        <w:rPr>
          <w:rFonts w:cs="Times New Roman"/>
        </w:rPr>
        <w:t xml:space="preserve"> (</w:t>
      </w:r>
      <w:r w:rsidR="005F0E0B" w:rsidRPr="001867D7">
        <w:rPr>
          <w:rFonts w:cs="Times New Roman"/>
          <w:shd w:val="clear" w:color="auto" w:fill="FFFFFF"/>
        </w:rPr>
        <w:t>Bux et al., 2022</w:t>
      </w:r>
      <w:r w:rsidR="005F0E0B" w:rsidRPr="001867D7">
        <w:rPr>
          <w:rFonts w:cs="Times New Roman"/>
        </w:rPr>
        <w:t>)</w:t>
      </w:r>
      <w:r w:rsidRPr="001867D7">
        <w:rPr>
          <w:rFonts w:cs="Times New Roman"/>
        </w:rPr>
        <w:t xml:space="preserve">. </w:t>
      </w:r>
    </w:p>
    <w:p w14:paraId="0F68FFEA" w14:textId="77777777" w:rsidR="0007038E" w:rsidRPr="001867D7" w:rsidRDefault="00B53D7E" w:rsidP="00B53D7E">
      <w:pPr>
        <w:rPr>
          <w:rFonts w:cs="Times New Roman"/>
        </w:rPr>
      </w:pPr>
      <w:r w:rsidRPr="001867D7">
        <w:rPr>
          <w:rFonts w:cs="Times New Roman"/>
        </w:rPr>
        <w:t>The first and foremost would be using renewable energy as well as resources that are present. This can help in conserving most of the energy that has been produced. Further installing the smart energy sensor would also help in sustaining the environment effectively</w:t>
      </w:r>
      <w:r w:rsidR="005F0E0B" w:rsidRPr="001867D7">
        <w:rPr>
          <w:rFonts w:cs="Times New Roman"/>
        </w:rPr>
        <w:t xml:space="preserve"> (</w:t>
      </w:r>
      <w:r w:rsidR="005F0E0B" w:rsidRPr="001867D7">
        <w:rPr>
          <w:rFonts w:cs="Times New Roman"/>
          <w:shd w:val="clear" w:color="auto" w:fill="FFFFFF"/>
        </w:rPr>
        <w:t>Wu et al., 2022</w:t>
      </w:r>
      <w:r w:rsidR="005F0E0B" w:rsidRPr="001867D7">
        <w:rPr>
          <w:rFonts w:cs="Times New Roman"/>
        </w:rPr>
        <w:t>)</w:t>
      </w:r>
      <w:r w:rsidRPr="001867D7">
        <w:rPr>
          <w:rFonts w:cs="Times New Roman"/>
        </w:rPr>
        <w:t xml:space="preserve">. The firm can also go </w:t>
      </w:r>
      <w:r w:rsidR="004C066B" w:rsidRPr="001867D7">
        <w:rPr>
          <w:rFonts w:cs="Times New Roman"/>
        </w:rPr>
        <w:t>paperless</w:t>
      </w:r>
      <w:r w:rsidRPr="001867D7">
        <w:rPr>
          <w:rFonts w:cs="Times New Roman"/>
        </w:rPr>
        <w:t xml:space="preserve"> as it will save many trees in the environment. Further, it can also eliminate single</w:t>
      </w:r>
      <w:r w:rsidR="0067388B" w:rsidRPr="001867D7">
        <w:rPr>
          <w:rFonts w:cs="Times New Roman"/>
        </w:rPr>
        <w:t>-</w:t>
      </w:r>
      <w:r w:rsidRPr="001867D7">
        <w:rPr>
          <w:rFonts w:cs="Times New Roman"/>
        </w:rPr>
        <w:t>use toiletries that are single</w:t>
      </w:r>
      <w:r w:rsidR="0067388B" w:rsidRPr="001867D7">
        <w:rPr>
          <w:rFonts w:cs="Times New Roman"/>
        </w:rPr>
        <w:t>-</w:t>
      </w:r>
      <w:r w:rsidRPr="001867D7">
        <w:rPr>
          <w:rFonts w:cs="Times New Roman"/>
        </w:rPr>
        <w:t xml:space="preserve">use plastic in </w:t>
      </w:r>
      <w:r w:rsidR="0067388B" w:rsidRPr="001867D7">
        <w:rPr>
          <w:rFonts w:cs="Times New Roman"/>
        </w:rPr>
        <w:t>themselves</w:t>
      </w:r>
      <w:r w:rsidRPr="001867D7">
        <w:rPr>
          <w:rFonts w:cs="Times New Roman"/>
        </w:rPr>
        <w:t xml:space="preserve">. This will help to have a positive impact on the customers. Eradicating plastic at a maximum level will also make the firm more </w:t>
      </w:r>
      <w:r w:rsidR="0067388B" w:rsidRPr="001867D7">
        <w:rPr>
          <w:rFonts w:cs="Times New Roman"/>
        </w:rPr>
        <w:t>environmentally</w:t>
      </w:r>
      <w:r w:rsidRPr="001867D7">
        <w:rPr>
          <w:rFonts w:cs="Times New Roman"/>
        </w:rPr>
        <w:t xml:space="preserve"> sustainable</w:t>
      </w:r>
      <w:r w:rsidR="005F0E0B" w:rsidRPr="001867D7">
        <w:rPr>
          <w:rFonts w:cs="Times New Roman"/>
        </w:rPr>
        <w:t xml:space="preserve"> (</w:t>
      </w:r>
      <w:r w:rsidR="005F0E0B" w:rsidRPr="001867D7">
        <w:rPr>
          <w:rFonts w:cs="Times New Roman"/>
          <w:shd w:val="clear" w:color="auto" w:fill="FFFFFF"/>
        </w:rPr>
        <w:t>Chawla et al., 2022</w:t>
      </w:r>
      <w:r w:rsidR="005F0E0B" w:rsidRPr="001867D7">
        <w:rPr>
          <w:rFonts w:cs="Times New Roman"/>
        </w:rPr>
        <w:t>)</w:t>
      </w:r>
      <w:r w:rsidRPr="001867D7">
        <w:rPr>
          <w:rFonts w:cs="Times New Roman"/>
        </w:rPr>
        <w:t xml:space="preserve">. Plastic can cause various pollution to the environment and thus it is important. </w:t>
      </w:r>
    </w:p>
    <w:p w14:paraId="70B5182F" w14:textId="77777777" w:rsidR="0007038E" w:rsidRPr="001867D7" w:rsidRDefault="00B53D7E" w:rsidP="00B53D7E">
      <w:pPr>
        <w:rPr>
          <w:rFonts w:cs="Times New Roman"/>
        </w:rPr>
      </w:pPr>
      <w:r w:rsidRPr="001867D7">
        <w:rPr>
          <w:rFonts w:cs="Times New Roman"/>
        </w:rPr>
        <w:t xml:space="preserve">Waste management is also an important aspect </w:t>
      </w:r>
      <w:r w:rsidR="0067388B" w:rsidRPr="001867D7">
        <w:rPr>
          <w:rFonts w:cs="Times New Roman"/>
        </w:rPr>
        <w:t>of</w:t>
      </w:r>
      <w:r w:rsidRPr="001867D7">
        <w:rPr>
          <w:rFonts w:cs="Times New Roman"/>
        </w:rPr>
        <w:t xml:space="preserve"> the hotel it can be said that </w:t>
      </w:r>
      <w:r w:rsidR="0067388B" w:rsidRPr="001867D7">
        <w:rPr>
          <w:rFonts w:cs="Times New Roman"/>
        </w:rPr>
        <w:t xml:space="preserve">the </w:t>
      </w:r>
      <w:r w:rsidRPr="001867D7">
        <w:rPr>
          <w:rFonts w:cs="Times New Roman"/>
        </w:rPr>
        <w:t xml:space="preserve">hotel </w:t>
      </w:r>
      <w:r w:rsidR="0067388B" w:rsidRPr="001867D7">
        <w:rPr>
          <w:rFonts w:cs="Times New Roman"/>
        </w:rPr>
        <w:t>industry</w:t>
      </w:r>
      <w:r w:rsidRPr="001867D7">
        <w:rPr>
          <w:rFonts w:cs="Times New Roman"/>
        </w:rPr>
        <w:t xml:space="preserve"> produces most</w:t>
      </w:r>
      <w:r w:rsidR="000961C7" w:rsidRPr="001867D7">
        <w:rPr>
          <w:rFonts w:cs="Times New Roman"/>
        </w:rPr>
        <w:t xml:space="preserve"> of the waste and thus</w:t>
      </w:r>
      <w:r w:rsidRPr="001867D7">
        <w:rPr>
          <w:rFonts w:cs="Times New Roman"/>
        </w:rPr>
        <w:t xml:space="preserve"> managing this is significant</w:t>
      </w:r>
      <w:r w:rsidR="005F0E0B" w:rsidRPr="001867D7">
        <w:rPr>
          <w:rFonts w:cs="Times New Roman"/>
        </w:rPr>
        <w:t xml:space="preserve"> (</w:t>
      </w:r>
      <w:r w:rsidR="005F0E0B" w:rsidRPr="001867D7">
        <w:rPr>
          <w:rFonts w:cs="Times New Roman"/>
          <w:shd w:val="clear" w:color="auto" w:fill="FFFFFF"/>
        </w:rPr>
        <w:t>Florido et al., 2019</w:t>
      </w:r>
      <w:r w:rsidR="005F0E0B" w:rsidRPr="001867D7">
        <w:rPr>
          <w:rFonts w:cs="Times New Roman"/>
        </w:rPr>
        <w:t>)</w:t>
      </w:r>
      <w:r w:rsidRPr="001867D7">
        <w:rPr>
          <w:rFonts w:cs="Times New Roman"/>
        </w:rPr>
        <w:t>.</w:t>
      </w:r>
      <w:r w:rsidR="000961C7" w:rsidRPr="001867D7">
        <w:rPr>
          <w:rFonts w:cs="Times New Roman"/>
        </w:rPr>
        <w:t xml:space="preserve"> The firms must focus on creating effective practices and initiatives in the firm. this can help in generating more profit and revenue for the firm. Environmental Running is crucial to ensure active policies are applied so that growth, economic peak, and environmental safety go hand in hand</w:t>
      </w:r>
      <w:r w:rsidR="005F0E0B" w:rsidRPr="001867D7">
        <w:rPr>
          <w:rFonts w:cs="Times New Roman"/>
        </w:rPr>
        <w:t xml:space="preserve"> (</w:t>
      </w:r>
      <w:r w:rsidR="005F0E0B" w:rsidRPr="001867D7">
        <w:rPr>
          <w:rFonts w:cs="Times New Roman"/>
          <w:shd w:val="clear" w:color="auto" w:fill="FFFFFF"/>
        </w:rPr>
        <w:t>Candia and Pirlone, 2021</w:t>
      </w:r>
      <w:r w:rsidR="005F0E0B" w:rsidRPr="001867D7">
        <w:rPr>
          <w:rFonts w:cs="Times New Roman"/>
        </w:rPr>
        <w:t>)</w:t>
      </w:r>
      <w:r w:rsidR="000961C7" w:rsidRPr="001867D7">
        <w:rPr>
          <w:rFonts w:cs="Times New Roman"/>
        </w:rPr>
        <w:t xml:space="preserve">. Companies must invest in establishing reliable environmental controlling systems </w:t>
      </w:r>
      <w:r w:rsidR="000961C7" w:rsidRPr="001867D7">
        <w:rPr>
          <w:rFonts w:cs="Times New Roman"/>
        </w:rPr>
        <w:lastRenderedPageBreak/>
        <w:t xml:space="preserve">for the advantage of both man and nature. </w:t>
      </w:r>
      <w:r w:rsidR="00041C53" w:rsidRPr="001867D7">
        <w:rPr>
          <w:rFonts w:cs="Times New Roman"/>
        </w:rPr>
        <w:t>There is a wide amount of pol</w:t>
      </w:r>
      <w:r w:rsidR="00C6636D" w:rsidRPr="001867D7">
        <w:rPr>
          <w:rFonts w:cs="Times New Roman"/>
        </w:rPr>
        <w:t xml:space="preserve">lution that occurs majorly due to the emission of carbon </w:t>
      </w:r>
      <w:r w:rsidR="0067388B" w:rsidRPr="001867D7">
        <w:rPr>
          <w:rFonts w:cs="Times New Roman"/>
        </w:rPr>
        <w:t>into</w:t>
      </w:r>
      <w:r w:rsidR="00C6636D" w:rsidRPr="001867D7">
        <w:rPr>
          <w:rFonts w:cs="Times New Roman"/>
        </w:rPr>
        <w:t xml:space="preserve"> the environment. This can cause various </w:t>
      </w:r>
      <w:r w:rsidR="0067388B" w:rsidRPr="001867D7">
        <w:rPr>
          <w:rFonts w:cs="Times New Roman"/>
        </w:rPr>
        <w:t>harm</w:t>
      </w:r>
      <w:r w:rsidR="00C6636D" w:rsidRPr="001867D7">
        <w:rPr>
          <w:rFonts w:cs="Times New Roman"/>
        </w:rPr>
        <w:t xml:space="preserve"> to nature as well as </w:t>
      </w:r>
      <w:r w:rsidR="0067388B" w:rsidRPr="001867D7">
        <w:rPr>
          <w:rFonts w:cs="Times New Roman"/>
        </w:rPr>
        <w:t xml:space="preserve">to </w:t>
      </w:r>
      <w:r w:rsidR="00C6636D" w:rsidRPr="001867D7">
        <w:rPr>
          <w:rFonts w:cs="Times New Roman"/>
        </w:rPr>
        <w:t xml:space="preserve">people residing on the earth. </w:t>
      </w:r>
      <w:r w:rsidR="0067388B" w:rsidRPr="001867D7">
        <w:rPr>
          <w:rFonts w:cs="Times New Roman"/>
        </w:rPr>
        <w:t>This</w:t>
      </w:r>
      <w:r w:rsidR="00C6636D" w:rsidRPr="001867D7">
        <w:rPr>
          <w:rFonts w:cs="Times New Roman"/>
        </w:rPr>
        <w:t xml:space="preserve"> firm can reduce </w:t>
      </w:r>
      <w:r w:rsidR="0067388B" w:rsidRPr="001867D7">
        <w:rPr>
          <w:rFonts w:cs="Times New Roman"/>
        </w:rPr>
        <w:t>emissions</w:t>
      </w:r>
      <w:r w:rsidR="00C6636D" w:rsidRPr="001867D7">
        <w:rPr>
          <w:rFonts w:cs="Times New Roman"/>
        </w:rPr>
        <w:t xml:space="preserve"> by installing various technologies that can potentially help in reducing </w:t>
      </w:r>
      <w:r w:rsidR="0067388B" w:rsidRPr="001867D7">
        <w:rPr>
          <w:rFonts w:cs="Times New Roman"/>
        </w:rPr>
        <w:t>emissions</w:t>
      </w:r>
      <w:r w:rsidR="00C6636D" w:rsidRPr="001867D7">
        <w:rPr>
          <w:rFonts w:cs="Times New Roman"/>
        </w:rPr>
        <w:t xml:space="preserve"> and saving energy</w:t>
      </w:r>
      <w:r w:rsidR="005F0E0B" w:rsidRPr="001867D7">
        <w:rPr>
          <w:rFonts w:cs="Times New Roman"/>
        </w:rPr>
        <w:t xml:space="preserve"> (</w:t>
      </w:r>
      <w:r w:rsidR="005F0E0B" w:rsidRPr="001867D7">
        <w:rPr>
          <w:rFonts w:cs="Times New Roman"/>
          <w:shd w:val="clear" w:color="auto" w:fill="FFFFFF"/>
        </w:rPr>
        <w:t>Eskerod et al., 2019</w:t>
      </w:r>
      <w:r w:rsidR="005F0E0B" w:rsidRPr="001867D7">
        <w:rPr>
          <w:rFonts w:cs="Times New Roman"/>
        </w:rPr>
        <w:t>)</w:t>
      </w:r>
      <w:r w:rsidR="00C6636D" w:rsidRPr="001867D7">
        <w:rPr>
          <w:rFonts w:cs="Times New Roman"/>
        </w:rPr>
        <w:t xml:space="preserve">. The appliances, lighting as well as </w:t>
      </w:r>
      <w:r w:rsidR="0067388B" w:rsidRPr="001867D7">
        <w:rPr>
          <w:rFonts w:cs="Times New Roman"/>
        </w:rPr>
        <w:t xml:space="preserve">a </w:t>
      </w:r>
      <w:r w:rsidR="00C6636D" w:rsidRPr="001867D7">
        <w:rPr>
          <w:rFonts w:cs="Times New Roman"/>
        </w:rPr>
        <w:t xml:space="preserve">cooling system that are used in the industry must be </w:t>
      </w:r>
      <w:r w:rsidR="0067388B" w:rsidRPr="001867D7">
        <w:rPr>
          <w:rFonts w:cs="Times New Roman"/>
        </w:rPr>
        <w:t>looked at</w:t>
      </w:r>
      <w:r w:rsidR="00C6636D" w:rsidRPr="001867D7">
        <w:rPr>
          <w:rFonts w:cs="Times New Roman"/>
        </w:rPr>
        <w:t xml:space="preserve">. </w:t>
      </w:r>
    </w:p>
    <w:p w14:paraId="1D7C9234" w14:textId="4A2E63BD" w:rsidR="00CE5128" w:rsidRPr="001867D7" w:rsidRDefault="00C6636D" w:rsidP="00B53D7E">
      <w:pPr>
        <w:rPr>
          <w:rFonts w:cs="Times New Roman"/>
        </w:rPr>
      </w:pPr>
      <w:r w:rsidRPr="001867D7">
        <w:rPr>
          <w:rFonts w:cs="Times New Roman"/>
        </w:rPr>
        <w:t>Further</w:t>
      </w:r>
      <w:r w:rsidR="0067388B" w:rsidRPr="001867D7">
        <w:rPr>
          <w:rFonts w:cs="Times New Roman"/>
        </w:rPr>
        <w:t>,</w:t>
      </w:r>
      <w:r w:rsidRPr="001867D7">
        <w:rPr>
          <w:rFonts w:cs="Times New Roman"/>
        </w:rPr>
        <w:t xml:space="preserve"> the usage of plastics by hotels must be reduced</w:t>
      </w:r>
      <w:r w:rsidR="005F0E0B" w:rsidRPr="001867D7">
        <w:rPr>
          <w:rFonts w:cs="Times New Roman"/>
        </w:rPr>
        <w:t xml:space="preserve"> (</w:t>
      </w:r>
      <w:r w:rsidR="005F0E0B" w:rsidRPr="001867D7">
        <w:rPr>
          <w:rFonts w:cs="Times New Roman"/>
          <w:shd w:val="clear" w:color="auto" w:fill="FFFFFF"/>
        </w:rPr>
        <w:t>Forés, 2019</w:t>
      </w:r>
      <w:r w:rsidR="005F0E0B" w:rsidRPr="001867D7">
        <w:rPr>
          <w:rFonts w:cs="Times New Roman"/>
        </w:rPr>
        <w:t>)</w:t>
      </w:r>
      <w:r w:rsidRPr="001867D7">
        <w:rPr>
          <w:rFonts w:cs="Times New Roman"/>
        </w:rPr>
        <w:t xml:space="preserve">. Plastic is considered to be harmful to the environment and thus providing a suitable option instead of plastic is necessary </w:t>
      </w:r>
      <w:r w:rsidR="0067388B" w:rsidRPr="001867D7">
        <w:rPr>
          <w:rFonts w:cs="Times New Roman"/>
        </w:rPr>
        <w:t>for</w:t>
      </w:r>
      <w:r w:rsidRPr="001867D7">
        <w:rPr>
          <w:rFonts w:cs="Times New Roman"/>
        </w:rPr>
        <w:t xml:space="preserve"> the firm. making </w:t>
      </w:r>
      <w:r w:rsidR="0067388B" w:rsidRPr="001867D7">
        <w:rPr>
          <w:rFonts w:cs="Times New Roman"/>
        </w:rPr>
        <w:t xml:space="preserve">the </w:t>
      </w:r>
      <w:r w:rsidRPr="001867D7">
        <w:rPr>
          <w:rFonts w:cs="Times New Roman"/>
        </w:rPr>
        <w:t xml:space="preserve">hotel business sustainable can help in reducing the damage that is made to the environment and also attract most of the customers. It can help in reducing the </w:t>
      </w:r>
      <w:r w:rsidR="0067388B" w:rsidRPr="001867D7">
        <w:rPr>
          <w:rFonts w:cs="Times New Roman"/>
        </w:rPr>
        <w:t>cost</w:t>
      </w:r>
      <w:r w:rsidRPr="001867D7">
        <w:rPr>
          <w:rFonts w:cs="Times New Roman"/>
        </w:rPr>
        <w:t xml:space="preserve"> that is incurred by the firm for various operations as well as win fame and goodwill </w:t>
      </w:r>
      <w:r w:rsidR="0067388B" w:rsidRPr="001867D7">
        <w:rPr>
          <w:rFonts w:cs="Times New Roman"/>
        </w:rPr>
        <w:t>from</w:t>
      </w:r>
      <w:r w:rsidRPr="001867D7">
        <w:rPr>
          <w:rFonts w:cs="Times New Roman"/>
        </w:rPr>
        <w:t xml:space="preserve"> the customer or </w:t>
      </w:r>
      <w:r w:rsidR="0067388B" w:rsidRPr="001867D7">
        <w:rPr>
          <w:rFonts w:cs="Times New Roman"/>
        </w:rPr>
        <w:t>guests</w:t>
      </w:r>
      <w:r w:rsidRPr="001867D7">
        <w:rPr>
          <w:rFonts w:cs="Times New Roman"/>
        </w:rPr>
        <w:t xml:space="preserve"> that visit the hotel</w:t>
      </w:r>
      <w:r w:rsidR="005F0E0B" w:rsidRPr="001867D7">
        <w:rPr>
          <w:rFonts w:cs="Times New Roman"/>
        </w:rPr>
        <w:t xml:space="preserve"> (</w:t>
      </w:r>
      <w:r w:rsidR="005F0E0B" w:rsidRPr="001867D7">
        <w:rPr>
          <w:rFonts w:cs="Times New Roman"/>
          <w:shd w:val="clear" w:color="auto" w:fill="FFFFFF"/>
        </w:rPr>
        <w:t>Primožič and Kutnar, 2022</w:t>
      </w:r>
      <w:r w:rsidR="005F0E0B" w:rsidRPr="001867D7">
        <w:rPr>
          <w:rFonts w:cs="Times New Roman"/>
        </w:rPr>
        <w:t>)</w:t>
      </w:r>
      <w:r w:rsidRPr="001867D7">
        <w:rPr>
          <w:rFonts w:cs="Times New Roman"/>
        </w:rPr>
        <w:t xml:space="preserve">. </w:t>
      </w:r>
    </w:p>
    <w:p w14:paraId="1E0B6957" w14:textId="615509AE" w:rsidR="00F51284" w:rsidRPr="001867D7" w:rsidRDefault="00F51284" w:rsidP="00211530">
      <w:pPr>
        <w:pStyle w:val="Heading2"/>
        <w:rPr>
          <w:rFonts w:cs="Times New Roman"/>
        </w:rPr>
      </w:pPr>
      <w:bookmarkStart w:id="22" w:name="_Toc122111090"/>
      <w:r w:rsidRPr="001867D7">
        <w:rPr>
          <w:rFonts w:cs="Times New Roman"/>
        </w:rPr>
        <w:t>Conclusion</w:t>
      </w:r>
      <w:bookmarkEnd w:id="22"/>
      <w:r w:rsidRPr="001867D7">
        <w:rPr>
          <w:rFonts w:cs="Times New Roman"/>
        </w:rPr>
        <w:t xml:space="preserve"> </w:t>
      </w:r>
    </w:p>
    <w:p w14:paraId="16614A54" w14:textId="50553020" w:rsidR="00C6636D" w:rsidRPr="001867D7" w:rsidRDefault="00C6636D" w:rsidP="00C6636D">
      <w:pPr>
        <w:rPr>
          <w:rFonts w:cs="Times New Roman"/>
        </w:rPr>
      </w:pPr>
      <w:r w:rsidRPr="001867D7">
        <w:rPr>
          <w:rFonts w:cs="Times New Roman"/>
        </w:rPr>
        <w:t xml:space="preserve">This </w:t>
      </w:r>
      <w:r w:rsidR="00860558" w:rsidRPr="001867D7">
        <w:rPr>
          <w:rFonts w:cs="Times New Roman"/>
        </w:rPr>
        <w:t>assessment</w:t>
      </w:r>
      <w:r w:rsidRPr="001867D7">
        <w:rPr>
          <w:rFonts w:cs="Times New Roman"/>
        </w:rPr>
        <w:t xml:space="preserve"> has analy</w:t>
      </w:r>
      <w:r w:rsidR="00860558" w:rsidRPr="001867D7">
        <w:rPr>
          <w:rFonts w:cs="Times New Roman"/>
        </w:rPr>
        <w:t xml:space="preserve">sed the </w:t>
      </w:r>
      <w:r w:rsidR="0067388B" w:rsidRPr="001867D7">
        <w:rPr>
          <w:rFonts w:cs="Times New Roman"/>
        </w:rPr>
        <w:t>importance</w:t>
      </w:r>
      <w:r w:rsidR="00860558" w:rsidRPr="001867D7">
        <w:rPr>
          <w:rFonts w:cs="Times New Roman"/>
        </w:rPr>
        <w:t xml:space="preserve"> of </w:t>
      </w:r>
      <w:r w:rsidR="0067388B" w:rsidRPr="001867D7">
        <w:rPr>
          <w:rFonts w:cs="Times New Roman"/>
        </w:rPr>
        <w:t>environmentally</w:t>
      </w:r>
      <w:r w:rsidRPr="001867D7">
        <w:rPr>
          <w:rFonts w:cs="Times New Roman"/>
        </w:rPr>
        <w:t xml:space="preserve"> sustaina</w:t>
      </w:r>
      <w:r w:rsidR="00860558" w:rsidRPr="001867D7">
        <w:rPr>
          <w:rFonts w:cs="Times New Roman"/>
        </w:rPr>
        <w:t xml:space="preserve">ble business in </w:t>
      </w:r>
      <w:r w:rsidR="0067388B" w:rsidRPr="001867D7">
        <w:rPr>
          <w:rFonts w:cs="Times New Roman"/>
        </w:rPr>
        <w:t xml:space="preserve">the </w:t>
      </w:r>
      <w:r w:rsidR="00860558" w:rsidRPr="001867D7">
        <w:rPr>
          <w:rFonts w:cs="Times New Roman"/>
        </w:rPr>
        <w:t xml:space="preserve">hotel industry. Environment sustainable business has a great potential to attract various customers towards the firm. it will potentially make the business more attractive. The </w:t>
      </w:r>
      <w:r w:rsidR="0067388B" w:rsidRPr="001867D7">
        <w:rPr>
          <w:rFonts w:cs="Times New Roman"/>
        </w:rPr>
        <w:t>environment-concerned</w:t>
      </w:r>
      <w:r w:rsidR="00860558" w:rsidRPr="001867D7">
        <w:rPr>
          <w:rFonts w:cs="Times New Roman"/>
        </w:rPr>
        <w:t xml:space="preserve"> policies must be incurred in the regulations and terms of the firms operating widely. This will help in creating </w:t>
      </w:r>
      <w:r w:rsidR="0067388B" w:rsidRPr="001867D7">
        <w:rPr>
          <w:rFonts w:cs="Times New Roman"/>
        </w:rPr>
        <w:t>a</w:t>
      </w:r>
      <w:r w:rsidR="00860558" w:rsidRPr="001867D7">
        <w:rPr>
          <w:rFonts w:cs="Times New Roman"/>
        </w:rPr>
        <w:t xml:space="preserve"> better future and serves as a </w:t>
      </w:r>
      <w:r w:rsidR="0067388B" w:rsidRPr="001867D7">
        <w:rPr>
          <w:rFonts w:cs="Times New Roman"/>
        </w:rPr>
        <w:t>cost-effective</w:t>
      </w:r>
      <w:r w:rsidR="00860558" w:rsidRPr="001867D7">
        <w:rPr>
          <w:rFonts w:cs="Times New Roman"/>
        </w:rPr>
        <w:t xml:space="preserve"> option for the hotels. </w:t>
      </w:r>
    </w:p>
    <w:p w14:paraId="79509584" w14:textId="77777777" w:rsidR="005F0E0B" w:rsidRPr="001867D7" w:rsidRDefault="00F51284" w:rsidP="00211530">
      <w:pPr>
        <w:pStyle w:val="Heading2"/>
        <w:rPr>
          <w:rFonts w:cs="Times New Roman"/>
        </w:rPr>
      </w:pPr>
      <w:bookmarkStart w:id="23" w:name="_Toc122111091"/>
      <w:r w:rsidRPr="001867D7">
        <w:rPr>
          <w:rFonts w:cs="Times New Roman"/>
        </w:rPr>
        <w:t>References</w:t>
      </w:r>
      <w:bookmarkEnd w:id="23"/>
      <w:r w:rsidRPr="001867D7">
        <w:rPr>
          <w:rFonts w:cs="Times New Roman"/>
        </w:rPr>
        <w:t xml:space="preserve"> </w:t>
      </w:r>
    </w:p>
    <w:p w14:paraId="58667303" w14:textId="77777777" w:rsidR="005F0E0B" w:rsidRPr="001867D7" w:rsidRDefault="005F0E0B" w:rsidP="005F0E0B">
      <w:pPr>
        <w:ind w:left="720" w:hanging="720"/>
        <w:rPr>
          <w:rFonts w:cs="Times New Roman"/>
          <w:shd w:val="clear" w:color="auto" w:fill="FFFFFF"/>
        </w:rPr>
      </w:pPr>
      <w:r w:rsidRPr="001867D7">
        <w:rPr>
          <w:rFonts w:cs="Times New Roman"/>
          <w:shd w:val="clear" w:color="auto" w:fill="FFFFFF"/>
        </w:rPr>
        <w:t>Bux, C., Aluculesei, A.C. and Moagăr-Poladian, S., 2022. How to Monitor the Transition to Sustainable Food Services and Lodging Accommodation Activities: A Bibliometric Approach. </w:t>
      </w:r>
      <w:r w:rsidRPr="001867D7">
        <w:rPr>
          <w:rFonts w:cs="Times New Roman"/>
          <w:i/>
          <w:iCs/>
          <w:shd w:val="clear" w:color="auto" w:fill="FFFFFF"/>
        </w:rPr>
        <w:t>Sustainability</w:t>
      </w:r>
      <w:r w:rsidRPr="001867D7">
        <w:rPr>
          <w:rFonts w:cs="Times New Roman"/>
          <w:shd w:val="clear" w:color="auto" w:fill="FFFFFF"/>
        </w:rPr>
        <w:t>, </w:t>
      </w:r>
      <w:r w:rsidRPr="001867D7">
        <w:rPr>
          <w:rFonts w:cs="Times New Roman"/>
          <w:i/>
          <w:iCs/>
          <w:shd w:val="clear" w:color="auto" w:fill="FFFFFF"/>
        </w:rPr>
        <w:t>14</w:t>
      </w:r>
      <w:r w:rsidRPr="001867D7">
        <w:rPr>
          <w:rFonts w:cs="Times New Roman"/>
          <w:shd w:val="clear" w:color="auto" w:fill="FFFFFF"/>
        </w:rPr>
        <w:t>(15), p.9102.</w:t>
      </w:r>
    </w:p>
    <w:p w14:paraId="6D572070" w14:textId="77777777" w:rsidR="005F0E0B" w:rsidRPr="001867D7" w:rsidRDefault="005F0E0B" w:rsidP="005F0E0B">
      <w:pPr>
        <w:ind w:left="720" w:hanging="720"/>
        <w:rPr>
          <w:rFonts w:cs="Times New Roman"/>
          <w:shd w:val="clear" w:color="auto" w:fill="FFFFFF"/>
        </w:rPr>
      </w:pPr>
      <w:r w:rsidRPr="001867D7">
        <w:rPr>
          <w:rFonts w:cs="Times New Roman"/>
          <w:shd w:val="clear" w:color="auto" w:fill="FFFFFF"/>
        </w:rPr>
        <w:t>Candia, S. and Pirlone, F., 2021. Tourism Environmental Impacts Assessment to Guide Public Authorities towards Sustainable Choices for the Post-COVID Era. </w:t>
      </w:r>
      <w:r w:rsidRPr="001867D7">
        <w:rPr>
          <w:rFonts w:cs="Times New Roman"/>
          <w:i/>
          <w:iCs/>
          <w:shd w:val="clear" w:color="auto" w:fill="FFFFFF"/>
        </w:rPr>
        <w:t>Sustainability</w:t>
      </w:r>
      <w:r w:rsidRPr="001867D7">
        <w:rPr>
          <w:rFonts w:cs="Times New Roman"/>
          <w:shd w:val="clear" w:color="auto" w:fill="FFFFFF"/>
        </w:rPr>
        <w:t>, </w:t>
      </w:r>
      <w:r w:rsidRPr="001867D7">
        <w:rPr>
          <w:rFonts w:cs="Times New Roman"/>
          <w:i/>
          <w:iCs/>
          <w:shd w:val="clear" w:color="auto" w:fill="FFFFFF"/>
        </w:rPr>
        <w:t>14</w:t>
      </w:r>
      <w:r w:rsidRPr="001867D7">
        <w:rPr>
          <w:rFonts w:cs="Times New Roman"/>
          <w:shd w:val="clear" w:color="auto" w:fill="FFFFFF"/>
        </w:rPr>
        <w:t>(1), p.18.</w:t>
      </w:r>
    </w:p>
    <w:p w14:paraId="42846D89" w14:textId="77777777" w:rsidR="005F0E0B" w:rsidRPr="001867D7" w:rsidRDefault="005F0E0B" w:rsidP="005F0E0B">
      <w:pPr>
        <w:ind w:left="720" w:hanging="720"/>
        <w:rPr>
          <w:rFonts w:cs="Times New Roman"/>
          <w:shd w:val="clear" w:color="auto" w:fill="FFFFFF"/>
        </w:rPr>
      </w:pPr>
      <w:r w:rsidRPr="001867D7">
        <w:rPr>
          <w:rFonts w:cs="Times New Roman"/>
          <w:shd w:val="clear" w:color="auto" w:fill="FFFFFF"/>
        </w:rPr>
        <w:t>Chawla, G., Lugosi, P. and Hawkins, R., 2021. Food Waste Drivers in Corporate Luxury Hotels: Competing Perceptions and Priorities across the Service Cycle. </w:t>
      </w:r>
      <w:r w:rsidRPr="001867D7">
        <w:rPr>
          <w:rFonts w:cs="Times New Roman"/>
          <w:i/>
          <w:iCs/>
          <w:shd w:val="clear" w:color="auto" w:fill="FFFFFF"/>
        </w:rPr>
        <w:t>Tourism and Hospitality</w:t>
      </w:r>
      <w:r w:rsidRPr="001867D7">
        <w:rPr>
          <w:rFonts w:cs="Times New Roman"/>
          <w:shd w:val="clear" w:color="auto" w:fill="FFFFFF"/>
        </w:rPr>
        <w:t>, </w:t>
      </w:r>
      <w:r w:rsidRPr="001867D7">
        <w:rPr>
          <w:rFonts w:cs="Times New Roman"/>
          <w:i/>
          <w:iCs/>
          <w:shd w:val="clear" w:color="auto" w:fill="FFFFFF"/>
        </w:rPr>
        <w:t>2</w:t>
      </w:r>
      <w:r w:rsidRPr="001867D7">
        <w:rPr>
          <w:rFonts w:cs="Times New Roman"/>
          <w:shd w:val="clear" w:color="auto" w:fill="FFFFFF"/>
        </w:rPr>
        <w:t>(3), pp.302-318.</w:t>
      </w:r>
    </w:p>
    <w:p w14:paraId="6D6AFC8E" w14:textId="77777777" w:rsidR="005F0E0B" w:rsidRPr="001867D7" w:rsidRDefault="005F0E0B" w:rsidP="005F0E0B">
      <w:pPr>
        <w:ind w:left="720" w:hanging="720"/>
        <w:rPr>
          <w:rFonts w:cs="Times New Roman"/>
          <w:shd w:val="clear" w:color="auto" w:fill="FFFFFF"/>
        </w:rPr>
      </w:pPr>
      <w:r w:rsidRPr="001867D7">
        <w:rPr>
          <w:rFonts w:cs="Times New Roman"/>
          <w:shd w:val="clear" w:color="auto" w:fill="FFFFFF"/>
        </w:rPr>
        <w:lastRenderedPageBreak/>
        <w:t>Chawla, G., Lugosi, P. and Hawkins, R., 2022. Factors Influencing Hospitality Employees’ Pro-Environmental Behaviours toward Food Waste. </w:t>
      </w:r>
      <w:r w:rsidRPr="001867D7">
        <w:rPr>
          <w:rFonts w:cs="Times New Roman"/>
          <w:i/>
          <w:iCs/>
          <w:shd w:val="clear" w:color="auto" w:fill="FFFFFF"/>
        </w:rPr>
        <w:t>Sustainability</w:t>
      </w:r>
      <w:r w:rsidRPr="001867D7">
        <w:rPr>
          <w:rFonts w:cs="Times New Roman"/>
          <w:shd w:val="clear" w:color="auto" w:fill="FFFFFF"/>
        </w:rPr>
        <w:t>, </w:t>
      </w:r>
      <w:r w:rsidRPr="001867D7">
        <w:rPr>
          <w:rFonts w:cs="Times New Roman"/>
          <w:i/>
          <w:iCs/>
          <w:shd w:val="clear" w:color="auto" w:fill="FFFFFF"/>
        </w:rPr>
        <w:t>14</w:t>
      </w:r>
      <w:r w:rsidRPr="001867D7">
        <w:rPr>
          <w:rFonts w:cs="Times New Roman"/>
          <w:shd w:val="clear" w:color="auto" w:fill="FFFFFF"/>
        </w:rPr>
        <w:t>(15), p.9015.</w:t>
      </w:r>
    </w:p>
    <w:p w14:paraId="3C67C0FB" w14:textId="77777777" w:rsidR="005F0E0B" w:rsidRPr="001867D7" w:rsidRDefault="005F0E0B" w:rsidP="005F0E0B">
      <w:pPr>
        <w:ind w:left="720" w:hanging="720"/>
        <w:rPr>
          <w:rFonts w:cs="Times New Roman"/>
          <w:shd w:val="clear" w:color="auto" w:fill="FFFFFF"/>
        </w:rPr>
      </w:pPr>
      <w:r w:rsidRPr="001867D7">
        <w:rPr>
          <w:rFonts w:cs="Times New Roman"/>
          <w:shd w:val="clear" w:color="auto" w:fill="FFFFFF"/>
        </w:rPr>
        <w:t>Duric, Z. and Potočnik Topler, J., 2021. The role of performance and environmental sustainability indicators in hotel competitiveness. </w:t>
      </w:r>
      <w:r w:rsidRPr="001867D7">
        <w:rPr>
          <w:rFonts w:cs="Times New Roman"/>
          <w:i/>
          <w:iCs/>
          <w:shd w:val="clear" w:color="auto" w:fill="FFFFFF"/>
        </w:rPr>
        <w:t>Sustainability</w:t>
      </w:r>
      <w:r w:rsidRPr="001867D7">
        <w:rPr>
          <w:rFonts w:cs="Times New Roman"/>
          <w:shd w:val="clear" w:color="auto" w:fill="FFFFFF"/>
        </w:rPr>
        <w:t>, </w:t>
      </w:r>
      <w:r w:rsidRPr="001867D7">
        <w:rPr>
          <w:rFonts w:cs="Times New Roman"/>
          <w:i/>
          <w:iCs/>
          <w:shd w:val="clear" w:color="auto" w:fill="FFFFFF"/>
        </w:rPr>
        <w:t>13</w:t>
      </w:r>
      <w:r w:rsidRPr="001867D7">
        <w:rPr>
          <w:rFonts w:cs="Times New Roman"/>
          <w:shd w:val="clear" w:color="auto" w:fill="FFFFFF"/>
        </w:rPr>
        <w:t>(12), p.6574.</w:t>
      </w:r>
    </w:p>
    <w:p w14:paraId="73633E83" w14:textId="77777777" w:rsidR="005F0E0B" w:rsidRPr="001867D7" w:rsidRDefault="005F0E0B" w:rsidP="005F0E0B">
      <w:pPr>
        <w:ind w:left="720" w:hanging="720"/>
        <w:rPr>
          <w:rFonts w:cs="Times New Roman"/>
          <w:shd w:val="clear" w:color="auto" w:fill="FFFFFF"/>
        </w:rPr>
      </w:pPr>
      <w:r w:rsidRPr="001867D7">
        <w:rPr>
          <w:rFonts w:cs="Times New Roman"/>
          <w:shd w:val="clear" w:color="auto" w:fill="FFFFFF"/>
        </w:rPr>
        <w:t>Eskerod, P., Hollensen, S., Morales-Contreras, M.F. and Arteaga-Ortiz, J., 2019. Drivers for pursuing sustainability through IoT technology within high-end hotels—an exploratory study. </w:t>
      </w:r>
      <w:r w:rsidRPr="001867D7">
        <w:rPr>
          <w:rFonts w:cs="Times New Roman"/>
          <w:i/>
          <w:iCs/>
          <w:shd w:val="clear" w:color="auto" w:fill="FFFFFF"/>
        </w:rPr>
        <w:t>Sustainability</w:t>
      </w:r>
      <w:r w:rsidRPr="001867D7">
        <w:rPr>
          <w:rFonts w:cs="Times New Roman"/>
          <w:shd w:val="clear" w:color="auto" w:fill="FFFFFF"/>
        </w:rPr>
        <w:t>, </w:t>
      </w:r>
      <w:r w:rsidRPr="001867D7">
        <w:rPr>
          <w:rFonts w:cs="Times New Roman"/>
          <w:i/>
          <w:iCs/>
          <w:shd w:val="clear" w:color="auto" w:fill="FFFFFF"/>
        </w:rPr>
        <w:t>11</w:t>
      </w:r>
      <w:r w:rsidRPr="001867D7">
        <w:rPr>
          <w:rFonts w:cs="Times New Roman"/>
          <w:shd w:val="clear" w:color="auto" w:fill="FFFFFF"/>
        </w:rPr>
        <w:t>(19), p.5372.</w:t>
      </w:r>
    </w:p>
    <w:p w14:paraId="416225EB" w14:textId="77777777" w:rsidR="005F0E0B" w:rsidRPr="001867D7" w:rsidRDefault="005F0E0B" w:rsidP="005F0E0B">
      <w:pPr>
        <w:ind w:left="720" w:hanging="720"/>
        <w:rPr>
          <w:rFonts w:cs="Times New Roman"/>
          <w:shd w:val="clear" w:color="auto" w:fill="FFFFFF"/>
        </w:rPr>
      </w:pPr>
      <w:r w:rsidRPr="001867D7">
        <w:rPr>
          <w:rFonts w:cs="Times New Roman"/>
          <w:shd w:val="clear" w:color="auto" w:fill="FFFFFF"/>
        </w:rPr>
        <w:t>Florido, C., Jacob, M. and Payeras, M., 2019. How to carry out the transition towards a more circular tourist activity in the hotel sector. The role of innovation. </w:t>
      </w:r>
      <w:r w:rsidRPr="001867D7">
        <w:rPr>
          <w:rFonts w:cs="Times New Roman"/>
          <w:i/>
          <w:iCs/>
          <w:shd w:val="clear" w:color="auto" w:fill="FFFFFF"/>
        </w:rPr>
        <w:t>Administrative Sciences</w:t>
      </w:r>
      <w:r w:rsidRPr="001867D7">
        <w:rPr>
          <w:rFonts w:cs="Times New Roman"/>
          <w:shd w:val="clear" w:color="auto" w:fill="FFFFFF"/>
        </w:rPr>
        <w:t>, </w:t>
      </w:r>
      <w:r w:rsidRPr="001867D7">
        <w:rPr>
          <w:rFonts w:cs="Times New Roman"/>
          <w:i/>
          <w:iCs/>
          <w:shd w:val="clear" w:color="auto" w:fill="FFFFFF"/>
        </w:rPr>
        <w:t>9</w:t>
      </w:r>
      <w:r w:rsidRPr="001867D7">
        <w:rPr>
          <w:rFonts w:cs="Times New Roman"/>
          <w:shd w:val="clear" w:color="auto" w:fill="FFFFFF"/>
        </w:rPr>
        <w:t>(2), p.47.</w:t>
      </w:r>
    </w:p>
    <w:p w14:paraId="6D558BCC" w14:textId="5E29A6E6" w:rsidR="005F0E0B" w:rsidRPr="001867D7" w:rsidRDefault="005F0E0B" w:rsidP="005F0E0B">
      <w:pPr>
        <w:ind w:left="720" w:hanging="720"/>
        <w:rPr>
          <w:rFonts w:cs="Times New Roman"/>
          <w:shd w:val="clear" w:color="auto" w:fill="FFFFFF"/>
        </w:rPr>
      </w:pPr>
      <w:r w:rsidRPr="001867D7">
        <w:rPr>
          <w:rFonts w:cs="Times New Roman"/>
          <w:shd w:val="clear" w:color="auto" w:fill="FFFFFF"/>
        </w:rPr>
        <w:t>Forés, B., 2019. Beyond gathering the ‘low-hanging fruit</w:t>
      </w:r>
      <w:r w:rsidR="0010686A" w:rsidRPr="001867D7">
        <w:rPr>
          <w:rFonts w:cs="Times New Roman"/>
          <w:shd w:val="clear" w:color="auto" w:fill="FFFFFF"/>
        </w:rPr>
        <w:t>,</w:t>
      </w:r>
      <w:r w:rsidRPr="001867D7">
        <w:rPr>
          <w:rFonts w:cs="Times New Roman"/>
          <w:shd w:val="clear" w:color="auto" w:fill="FFFFFF"/>
        </w:rPr>
        <w:t>’</w:t>
      </w:r>
      <w:r w:rsidR="0067388B" w:rsidRPr="001867D7">
        <w:rPr>
          <w:rFonts w:cs="Times New Roman"/>
          <w:shd w:val="clear" w:color="auto" w:fill="FFFFFF"/>
        </w:rPr>
        <w:t xml:space="preserve"> </w:t>
      </w:r>
      <w:r w:rsidRPr="001867D7">
        <w:rPr>
          <w:rFonts w:cs="Times New Roman"/>
          <w:shd w:val="clear" w:color="auto" w:fill="FFFFFF"/>
        </w:rPr>
        <w:t>of green technology for improved environmental performance: an empirical examination of the moderating effects of proactive environmental management and business strategies. </w:t>
      </w:r>
      <w:r w:rsidRPr="001867D7">
        <w:rPr>
          <w:rFonts w:cs="Times New Roman"/>
          <w:i/>
          <w:iCs/>
          <w:shd w:val="clear" w:color="auto" w:fill="FFFFFF"/>
        </w:rPr>
        <w:t>Sustainability</w:t>
      </w:r>
      <w:r w:rsidRPr="001867D7">
        <w:rPr>
          <w:rFonts w:cs="Times New Roman"/>
          <w:shd w:val="clear" w:color="auto" w:fill="FFFFFF"/>
        </w:rPr>
        <w:t>, </w:t>
      </w:r>
      <w:r w:rsidRPr="001867D7">
        <w:rPr>
          <w:rFonts w:cs="Times New Roman"/>
          <w:i/>
          <w:iCs/>
          <w:shd w:val="clear" w:color="auto" w:fill="FFFFFF"/>
        </w:rPr>
        <w:t>11</w:t>
      </w:r>
      <w:r w:rsidRPr="001867D7">
        <w:rPr>
          <w:rFonts w:cs="Times New Roman"/>
          <w:shd w:val="clear" w:color="auto" w:fill="FFFFFF"/>
        </w:rPr>
        <w:t>(22), p.6299.</w:t>
      </w:r>
    </w:p>
    <w:p w14:paraId="51321166" w14:textId="77777777" w:rsidR="004408E4" w:rsidRPr="001867D7" w:rsidRDefault="005F0E0B" w:rsidP="004408E4">
      <w:pPr>
        <w:ind w:left="720" w:hanging="720"/>
        <w:rPr>
          <w:rFonts w:cs="Times New Roman"/>
        </w:rPr>
      </w:pPr>
      <w:r w:rsidRPr="001867D7">
        <w:rPr>
          <w:rFonts w:cs="Times New Roman"/>
          <w:shd w:val="clear" w:color="auto" w:fill="FFFFFF"/>
        </w:rPr>
        <w:t>Primožič, L. and Kutnar, A., 2022. Sustainability Communication in Global Consumer Brands. </w:t>
      </w:r>
      <w:r w:rsidRPr="001867D7">
        <w:rPr>
          <w:rFonts w:cs="Times New Roman"/>
          <w:i/>
          <w:iCs/>
          <w:shd w:val="clear" w:color="auto" w:fill="FFFFFF"/>
        </w:rPr>
        <w:t>Sustainability</w:t>
      </w:r>
      <w:r w:rsidRPr="001867D7">
        <w:rPr>
          <w:rFonts w:cs="Times New Roman"/>
          <w:shd w:val="clear" w:color="auto" w:fill="FFFFFF"/>
        </w:rPr>
        <w:t>, </w:t>
      </w:r>
      <w:r w:rsidRPr="001867D7">
        <w:rPr>
          <w:rFonts w:cs="Times New Roman"/>
          <w:i/>
          <w:iCs/>
          <w:shd w:val="clear" w:color="auto" w:fill="FFFFFF"/>
        </w:rPr>
        <w:t>14</w:t>
      </w:r>
      <w:r w:rsidRPr="001867D7">
        <w:rPr>
          <w:rFonts w:cs="Times New Roman"/>
          <w:shd w:val="clear" w:color="auto" w:fill="FFFFFF"/>
        </w:rPr>
        <w:t>(20), p.13586.</w:t>
      </w:r>
      <w:r w:rsidRPr="001867D7">
        <w:rPr>
          <w:rFonts w:cs="Times New Roman"/>
        </w:rPr>
        <w:t xml:space="preserve"> </w:t>
      </w:r>
    </w:p>
    <w:p w14:paraId="2698996E" w14:textId="08D25D89" w:rsidR="005F0E0B" w:rsidRPr="001867D7" w:rsidRDefault="004408E4" w:rsidP="004408E4">
      <w:pPr>
        <w:ind w:left="720" w:hanging="720"/>
        <w:rPr>
          <w:rFonts w:cs="Times New Roman"/>
          <w:sz w:val="28"/>
          <w:szCs w:val="29"/>
        </w:rPr>
      </w:pPr>
      <w:r w:rsidRPr="001867D7">
        <w:rPr>
          <w:rFonts w:cs="Times New Roman"/>
          <w:shd w:val="clear" w:color="auto" w:fill="FFFFFF"/>
        </w:rPr>
        <w:t>Wu, Y., Xin, B., Zhu, H. and Ye, Z., 2022. Energy-Saving Operation Strategy for Hotels Considering the Impact of COVID-19 in the Context of Carbon Neutrality. </w:t>
      </w:r>
      <w:r w:rsidRPr="001867D7">
        <w:rPr>
          <w:rFonts w:cs="Times New Roman"/>
          <w:i/>
          <w:iCs/>
          <w:shd w:val="clear" w:color="auto" w:fill="FFFFFF"/>
        </w:rPr>
        <w:t>Sustainability</w:t>
      </w:r>
      <w:r w:rsidRPr="001867D7">
        <w:rPr>
          <w:rFonts w:cs="Times New Roman"/>
          <w:shd w:val="clear" w:color="auto" w:fill="FFFFFF"/>
        </w:rPr>
        <w:t>, </w:t>
      </w:r>
      <w:r w:rsidRPr="001867D7">
        <w:rPr>
          <w:rFonts w:cs="Times New Roman"/>
          <w:i/>
          <w:iCs/>
          <w:shd w:val="clear" w:color="auto" w:fill="FFFFFF"/>
        </w:rPr>
        <w:t>14</w:t>
      </w:r>
      <w:r w:rsidRPr="001867D7">
        <w:rPr>
          <w:rFonts w:cs="Times New Roman"/>
          <w:shd w:val="clear" w:color="auto" w:fill="FFFFFF"/>
        </w:rPr>
        <w:t>(22), p.14919.</w:t>
      </w:r>
      <w:r w:rsidR="005F0E0B" w:rsidRPr="001867D7">
        <w:rPr>
          <w:rFonts w:cs="Times New Roman"/>
        </w:rPr>
        <w:br w:type="page"/>
      </w:r>
    </w:p>
    <w:p w14:paraId="6397DFC8" w14:textId="628B66A2" w:rsidR="00F51284" w:rsidRPr="001867D7" w:rsidRDefault="00700FC7" w:rsidP="00F51284">
      <w:pPr>
        <w:pStyle w:val="Heading1"/>
        <w:rPr>
          <w:rFonts w:cs="Times New Roman"/>
        </w:rPr>
      </w:pPr>
      <w:bookmarkStart w:id="24" w:name="_Toc122111092"/>
      <w:r w:rsidRPr="001867D7">
        <w:rPr>
          <w:rFonts w:cs="Times New Roman"/>
        </w:rPr>
        <w:lastRenderedPageBreak/>
        <w:t>Section 5: Brand Image</w:t>
      </w:r>
      <w:bookmarkEnd w:id="24"/>
      <w:r w:rsidR="00F51284" w:rsidRPr="001867D7">
        <w:rPr>
          <w:rFonts w:cs="Times New Roman"/>
        </w:rPr>
        <w:t xml:space="preserve"> </w:t>
      </w:r>
    </w:p>
    <w:p w14:paraId="125C34BE" w14:textId="3AEE1CF9" w:rsidR="00F51284" w:rsidRPr="001867D7" w:rsidRDefault="00F51284" w:rsidP="00E76535">
      <w:pPr>
        <w:pStyle w:val="Heading2"/>
        <w:rPr>
          <w:rFonts w:cs="Times New Roman"/>
        </w:rPr>
      </w:pPr>
      <w:bookmarkStart w:id="25" w:name="_Toc122111093"/>
      <w:r w:rsidRPr="001867D7">
        <w:rPr>
          <w:rFonts w:cs="Times New Roman"/>
        </w:rPr>
        <w:t>Introduction</w:t>
      </w:r>
      <w:bookmarkEnd w:id="25"/>
    </w:p>
    <w:p w14:paraId="799B6E43" w14:textId="092CA399" w:rsidR="00ED28EF" w:rsidRPr="001867D7" w:rsidRDefault="00860558" w:rsidP="00ED28EF">
      <w:pPr>
        <w:rPr>
          <w:rFonts w:cs="Times New Roman"/>
        </w:rPr>
      </w:pPr>
      <w:r w:rsidRPr="001867D7">
        <w:rPr>
          <w:rFonts w:cs="Times New Roman"/>
        </w:rPr>
        <w:t xml:space="preserve">This part of the assessment will focus on sustainable business and its effects on the brand image of the firm. sustainable business options are widely used by firms in </w:t>
      </w:r>
      <w:r w:rsidR="0067388B" w:rsidRPr="001867D7">
        <w:rPr>
          <w:rFonts w:cs="Times New Roman"/>
        </w:rPr>
        <w:t xml:space="preserve">the </w:t>
      </w:r>
      <w:r w:rsidRPr="001867D7">
        <w:rPr>
          <w:rFonts w:cs="Times New Roman"/>
        </w:rPr>
        <w:t xml:space="preserve">present </w:t>
      </w:r>
      <w:r w:rsidR="0067388B" w:rsidRPr="001867D7">
        <w:rPr>
          <w:rFonts w:cs="Times New Roman"/>
        </w:rPr>
        <w:t>day</w:t>
      </w:r>
      <w:r w:rsidRPr="001867D7">
        <w:rPr>
          <w:rFonts w:cs="Times New Roman"/>
        </w:rPr>
        <w:t xml:space="preserve">. This section will explain the concept </w:t>
      </w:r>
      <w:r w:rsidR="0067388B" w:rsidRPr="001867D7">
        <w:rPr>
          <w:rFonts w:cs="Times New Roman"/>
        </w:rPr>
        <w:t>by</w:t>
      </w:r>
      <w:r w:rsidRPr="001867D7">
        <w:rPr>
          <w:rFonts w:cs="Times New Roman"/>
        </w:rPr>
        <w:t xml:space="preserve"> considering the example of </w:t>
      </w:r>
      <w:r w:rsidR="0067388B" w:rsidRPr="001867D7">
        <w:rPr>
          <w:rFonts w:cs="Times New Roman"/>
        </w:rPr>
        <w:t xml:space="preserve">the </w:t>
      </w:r>
      <w:r w:rsidRPr="001867D7">
        <w:rPr>
          <w:rFonts w:cs="Times New Roman"/>
        </w:rPr>
        <w:t>Marriot hotel brand. This firm is one of the well-known brand</w:t>
      </w:r>
      <w:r w:rsidR="004408E4" w:rsidRPr="001867D7">
        <w:rPr>
          <w:rFonts w:cs="Times New Roman"/>
        </w:rPr>
        <w:t>s</w:t>
      </w:r>
      <w:r w:rsidRPr="001867D7">
        <w:rPr>
          <w:rFonts w:cs="Times New Roman"/>
        </w:rPr>
        <w:t xml:space="preserve"> operating across the globe. It has </w:t>
      </w:r>
      <w:r w:rsidR="0067388B" w:rsidRPr="001867D7">
        <w:rPr>
          <w:rFonts w:cs="Times New Roman"/>
        </w:rPr>
        <w:t>a</w:t>
      </w:r>
      <w:r w:rsidRPr="001867D7">
        <w:rPr>
          <w:rFonts w:cs="Times New Roman"/>
        </w:rPr>
        <w:t xml:space="preserve"> presence in many countries with a huge brand value and identity. </w:t>
      </w:r>
      <w:r w:rsidRPr="001867D7">
        <w:rPr>
          <w:rFonts w:cs="Times New Roman"/>
          <w:lang w:val="en-IN"/>
        </w:rPr>
        <w:t xml:space="preserve">Sustainability </w:t>
      </w:r>
      <w:r w:rsidRPr="001867D7">
        <w:rPr>
          <w:rFonts w:cs="Times New Roman"/>
        </w:rPr>
        <w:t xml:space="preserve">business practice proves to be </w:t>
      </w:r>
      <w:r w:rsidR="0067388B" w:rsidRPr="001867D7">
        <w:rPr>
          <w:rFonts w:cs="Times New Roman"/>
        </w:rPr>
        <w:t>the</w:t>
      </w:r>
      <w:r w:rsidRPr="001867D7">
        <w:rPr>
          <w:rFonts w:cs="Times New Roman"/>
        </w:rPr>
        <w:t xml:space="preserve"> best option for brands with high brand value and image. </w:t>
      </w:r>
    </w:p>
    <w:p w14:paraId="7660058F" w14:textId="734D8D1B" w:rsidR="00F51284" w:rsidRPr="001867D7" w:rsidRDefault="00EA4E23" w:rsidP="00E76535">
      <w:pPr>
        <w:pStyle w:val="Heading2"/>
        <w:rPr>
          <w:rFonts w:cs="Times New Roman"/>
        </w:rPr>
      </w:pPr>
      <w:bookmarkStart w:id="26" w:name="_Toc122111094"/>
      <w:r w:rsidRPr="001867D7">
        <w:rPr>
          <w:rFonts w:cs="Times New Roman"/>
        </w:rPr>
        <w:t>Sustainable Business Practices</w:t>
      </w:r>
      <w:bookmarkEnd w:id="26"/>
      <w:r w:rsidRPr="001867D7">
        <w:rPr>
          <w:rFonts w:cs="Times New Roman"/>
        </w:rPr>
        <w:t xml:space="preserve"> </w:t>
      </w:r>
    </w:p>
    <w:p w14:paraId="0D618953" w14:textId="75AD7F29" w:rsidR="0043147E" w:rsidRPr="001867D7" w:rsidRDefault="0043147E" w:rsidP="0043147E">
      <w:pPr>
        <w:pStyle w:val="ListParagraph"/>
        <w:numPr>
          <w:ilvl w:val="0"/>
          <w:numId w:val="6"/>
        </w:numPr>
        <w:rPr>
          <w:rFonts w:cs="Times New Roman"/>
        </w:rPr>
      </w:pPr>
      <w:r w:rsidRPr="001867D7">
        <w:rPr>
          <w:rFonts w:cs="Times New Roman"/>
          <w:b/>
          <w:bCs/>
          <w:i/>
          <w:iCs/>
        </w:rPr>
        <w:t>Invest in sustainable products and materials:</w:t>
      </w:r>
      <w:r w:rsidRPr="001867D7">
        <w:rPr>
          <w:rFonts w:cs="Times New Roman"/>
          <w:i/>
          <w:iCs/>
        </w:rPr>
        <w:t xml:space="preserve"> </w:t>
      </w:r>
      <w:r w:rsidRPr="001867D7">
        <w:rPr>
          <w:rFonts w:cs="Times New Roman"/>
        </w:rPr>
        <w:t>Investing in sustainable products and materials for your hospitality business is essential for creating a positive brand image. Doing so can help to reduce your environmental impact and set your business apart from competitors</w:t>
      </w:r>
      <w:r w:rsidR="00081D57" w:rsidRPr="001867D7">
        <w:rPr>
          <w:rFonts w:cs="Times New Roman"/>
        </w:rPr>
        <w:t xml:space="preserve"> (</w:t>
      </w:r>
      <w:r w:rsidR="00F74419" w:rsidRPr="001867D7">
        <w:rPr>
          <w:rFonts w:cs="Times New Roman"/>
        </w:rPr>
        <w:t>Seo et al., 2020</w:t>
      </w:r>
      <w:r w:rsidR="00081D57" w:rsidRPr="001867D7">
        <w:rPr>
          <w:rFonts w:cs="Times New Roman"/>
        </w:rPr>
        <w:t>)</w:t>
      </w:r>
      <w:r w:rsidRPr="001867D7">
        <w:rPr>
          <w:rFonts w:cs="Times New Roman"/>
        </w:rPr>
        <w:t>.</w:t>
      </w:r>
    </w:p>
    <w:p w14:paraId="233C1BC7" w14:textId="6286B724" w:rsidR="0043147E" w:rsidRPr="001867D7" w:rsidRDefault="0043147E" w:rsidP="0043147E">
      <w:pPr>
        <w:pStyle w:val="ListParagraph"/>
        <w:numPr>
          <w:ilvl w:val="0"/>
          <w:numId w:val="6"/>
        </w:numPr>
        <w:rPr>
          <w:rFonts w:cs="Times New Roman"/>
        </w:rPr>
      </w:pPr>
      <w:r w:rsidRPr="001867D7">
        <w:rPr>
          <w:rFonts w:cs="Times New Roman"/>
          <w:b/>
          <w:bCs/>
          <w:i/>
          <w:iCs/>
        </w:rPr>
        <w:t>Utilize green energy sources:</w:t>
      </w:r>
      <w:r w:rsidRPr="001867D7">
        <w:rPr>
          <w:rFonts w:cs="Times New Roman"/>
        </w:rPr>
        <w:t xml:space="preserve"> Utilizing renewable energy sources, such as solar or wind power, can help to reduce your carbon footprint and promote sustainability within your business.</w:t>
      </w:r>
    </w:p>
    <w:p w14:paraId="6E2672D5" w14:textId="27679076" w:rsidR="0043147E" w:rsidRPr="001867D7" w:rsidRDefault="0043147E" w:rsidP="0043147E">
      <w:pPr>
        <w:pStyle w:val="ListParagraph"/>
        <w:numPr>
          <w:ilvl w:val="0"/>
          <w:numId w:val="6"/>
        </w:numPr>
        <w:rPr>
          <w:rFonts w:cs="Times New Roman"/>
        </w:rPr>
      </w:pPr>
      <w:r w:rsidRPr="001867D7">
        <w:rPr>
          <w:rFonts w:cs="Times New Roman"/>
          <w:b/>
          <w:bCs/>
          <w:i/>
          <w:iCs/>
        </w:rPr>
        <w:t>Implement water conservation measures:</w:t>
      </w:r>
      <w:r w:rsidRPr="001867D7">
        <w:rPr>
          <w:rFonts w:cs="Times New Roman"/>
        </w:rPr>
        <w:t xml:space="preserve"> Reducing water consumption is an important part of achieving sustainability in the hospitality sector. Implementing water conservation measures, such as using low-flow fixtures, can help to reduce water usage and increase the overall efficiency of your business</w:t>
      </w:r>
      <w:r w:rsidR="00081D57" w:rsidRPr="001867D7">
        <w:rPr>
          <w:rFonts w:cs="Times New Roman"/>
        </w:rPr>
        <w:t xml:space="preserve"> (</w:t>
      </w:r>
      <w:r w:rsidR="00F74419" w:rsidRPr="001867D7">
        <w:rPr>
          <w:rFonts w:cs="Times New Roman"/>
        </w:rPr>
        <w:t>Font and Lynes, 2018</w:t>
      </w:r>
      <w:r w:rsidR="00081D57" w:rsidRPr="001867D7">
        <w:rPr>
          <w:rFonts w:cs="Times New Roman"/>
        </w:rPr>
        <w:t>)</w:t>
      </w:r>
      <w:r w:rsidRPr="001867D7">
        <w:rPr>
          <w:rFonts w:cs="Times New Roman"/>
        </w:rPr>
        <w:t>.</w:t>
      </w:r>
    </w:p>
    <w:p w14:paraId="516536FB" w14:textId="46FF7FA6" w:rsidR="0043147E" w:rsidRPr="001867D7" w:rsidRDefault="0043147E" w:rsidP="0043147E">
      <w:pPr>
        <w:pStyle w:val="ListParagraph"/>
        <w:numPr>
          <w:ilvl w:val="0"/>
          <w:numId w:val="6"/>
        </w:numPr>
        <w:rPr>
          <w:rFonts w:cs="Times New Roman"/>
        </w:rPr>
      </w:pPr>
      <w:r w:rsidRPr="001867D7">
        <w:rPr>
          <w:rFonts w:cs="Times New Roman"/>
          <w:b/>
          <w:bCs/>
          <w:i/>
          <w:iCs/>
        </w:rPr>
        <w:t xml:space="preserve">Incorporate sustainability into your marketing strategies: </w:t>
      </w:r>
      <w:r w:rsidRPr="001867D7">
        <w:rPr>
          <w:rFonts w:cs="Times New Roman"/>
        </w:rPr>
        <w:t>Incorporating sustainable practices into your marketing strategies can help to promote your brand and create a positive perception of your business amongst customers.</w:t>
      </w:r>
    </w:p>
    <w:p w14:paraId="52D0DA5F" w14:textId="498C9BAB" w:rsidR="0043147E" w:rsidRPr="001867D7" w:rsidRDefault="0043147E" w:rsidP="0043147E">
      <w:pPr>
        <w:pStyle w:val="ListParagraph"/>
        <w:numPr>
          <w:ilvl w:val="0"/>
          <w:numId w:val="6"/>
        </w:numPr>
        <w:rPr>
          <w:rFonts w:cs="Times New Roman"/>
        </w:rPr>
      </w:pPr>
      <w:r w:rsidRPr="001867D7">
        <w:rPr>
          <w:rFonts w:cs="Times New Roman"/>
          <w:b/>
          <w:bCs/>
          <w:i/>
          <w:iCs/>
        </w:rPr>
        <w:t>Participate in local and global sustainability initiatives:</w:t>
      </w:r>
      <w:r w:rsidRPr="001867D7">
        <w:rPr>
          <w:rFonts w:cs="Times New Roman"/>
        </w:rPr>
        <w:t xml:space="preserve"> Participating in local and global sustainability initiatives can help to demonstrate your commitment to sustainability and create a positive reputation for your business</w:t>
      </w:r>
      <w:r w:rsidR="00081D57" w:rsidRPr="001867D7">
        <w:rPr>
          <w:rFonts w:cs="Times New Roman"/>
        </w:rPr>
        <w:t xml:space="preserve"> (</w:t>
      </w:r>
      <w:r w:rsidR="000A2C07" w:rsidRPr="001867D7">
        <w:rPr>
          <w:rFonts w:cs="Times New Roman"/>
        </w:rPr>
        <w:t>Iglesias et al., 2019</w:t>
      </w:r>
      <w:r w:rsidR="00081D57" w:rsidRPr="001867D7">
        <w:rPr>
          <w:rFonts w:cs="Times New Roman"/>
        </w:rPr>
        <w:t>)</w:t>
      </w:r>
      <w:r w:rsidRPr="001867D7">
        <w:rPr>
          <w:rFonts w:cs="Times New Roman"/>
        </w:rPr>
        <w:t>.</w:t>
      </w:r>
    </w:p>
    <w:p w14:paraId="439B16D0" w14:textId="3FF48341" w:rsidR="00ED28EF" w:rsidRPr="001867D7" w:rsidRDefault="00ED28EF" w:rsidP="00EA4E23">
      <w:pPr>
        <w:pStyle w:val="Heading2"/>
        <w:rPr>
          <w:rFonts w:cs="Times New Roman"/>
        </w:rPr>
      </w:pPr>
      <w:bookmarkStart w:id="27" w:name="_Toc122111095"/>
      <w:r w:rsidRPr="001867D7">
        <w:rPr>
          <w:rFonts w:cs="Times New Roman"/>
        </w:rPr>
        <w:t>Incorporating sustainability in brand definition</w:t>
      </w:r>
      <w:bookmarkEnd w:id="27"/>
    </w:p>
    <w:p w14:paraId="225C3E0A" w14:textId="51E14FFC" w:rsidR="0043147E" w:rsidRPr="001867D7" w:rsidRDefault="0043147E" w:rsidP="00ED28EF">
      <w:pPr>
        <w:rPr>
          <w:rFonts w:cs="Times New Roman"/>
        </w:rPr>
      </w:pPr>
      <w:r w:rsidRPr="001867D7">
        <w:rPr>
          <w:rFonts w:cs="Times New Roman"/>
        </w:rPr>
        <w:t xml:space="preserve">Incorporating sustainability in the brand definition for UK hospitality businesses means that businesses should consider the impact of their operations on the environment in their business </w:t>
      </w:r>
      <w:r w:rsidRPr="001867D7">
        <w:rPr>
          <w:rFonts w:cs="Times New Roman"/>
        </w:rPr>
        <w:lastRenderedPageBreak/>
        <w:t>plans and strategies. This includes taking steps to reduce energy and water consumption, using renewable sources of energy, reducing waste, and using sustainable methods for food production and sourcing. Additionally, businesses should strive to use sustainable practices in their marketing, operations and customer service</w:t>
      </w:r>
      <w:r w:rsidR="00081D57" w:rsidRPr="001867D7">
        <w:rPr>
          <w:rFonts w:cs="Times New Roman"/>
        </w:rPr>
        <w:t xml:space="preserve"> (</w:t>
      </w:r>
      <w:r w:rsidR="000A2C07" w:rsidRPr="001867D7">
        <w:rPr>
          <w:rFonts w:cs="Times New Roman"/>
        </w:rPr>
        <w:t>Moldavska and Welo, 2019</w:t>
      </w:r>
      <w:r w:rsidR="00081D57" w:rsidRPr="001867D7">
        <w:rPr>
          <w:rFonts w:cs="Times New Roman"/>
        </w:rPr>
        <w:t>)</w:t>
      </w:r>
      <w:r w:rsidRPr="001867D7">
        <w:rPr>
          <w:rFonts w:cs="Times New Roman"/>
        </w:rPr>
        <w:t>. This could include using eco-friendly materials and packaging, engaging in eco-friendly initiatives and activities, and providing customers with education on ethical and sustainable practices.</w:t>
      </w:r>
    </w:p>
    <w:p w14:paraId="12E12DD0" w14:textId="77777777" w:rsidR="008D6F6B" w:rsidRPr="001867D7" w:rsidRDefault="008D6F6B" w:rsidP="008D6F6B">
      <w:pPr>
        <w:jc w:val="center"/>
        <w:rPr>
          <w:rFonts w:cs="Times New Roman"/>
        </w:rPr>
      </w:pPr>
      <w:r w:rsidRPr="001867D7">
        <w:rPr>
          <w:noProof/>
          <w:lang w:val="en-US"/>
        </w:rPr>
        <w:drawing>
          <wp:inline distT="0" distB="0" distL="0" distR="0" wp14:anchorId="4533B491" wp14:editId="6BA2F18B">
            <wp:extent cx="3038475" cy="2608156"/>
            <wp:effectExtent l="0" t="0" r="0" b="1905"/>
            <wp:docPr id="1" name="Picture 1" descr="Interaction of the aspects of sustainable development Note. Based on Sikdar, S. K. (2003). Sustainable development and sustainability metrics. AIChE journal, 49(8), 1928-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raction of the aspects of sustainable development Note. Based on Sikdar, S. K. (2003). Sustainable development and sustainability metrics. AIChE journal, 49(8), 1928-193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51269" cy="2619138"/>
                    </a:xfrm>
                    <a:prstGeom prst="rect">
                      <a:avLst/>
                    </a:prstGeom>
                    <a:noFill/>
                    <a:ln>
                      <a:noFill/>
                    </a:ln>
                  </pic:spPr>
                </pic:pic>
              </a:graphicData>
            </a:graphic>
          </wp:inline>
        </w:drawing>
      </w:r>
    </w:p>
    <w:p w14:paraId="63A7314B" w14:textId="77777777" w:rsidR="008D6F6B" w:rsidRPr="001867D7" w:rsidRDefault="008D6F6B" w:rsidP="008D6F6B">
      <w:pPr>
        <w:jc w:val="center"/>
        <w:rPr>
          <w:rFonts w:cs="Times New Roman"/>
        </w:rPr>
      </w:pPr>
      <w:r w:rsidRPr="001867D7">
        <w:rPr>
          <w:rFonts w:cs="Times New Roman"/>
        </w:rPr>
        <w:t>Fig 01: Environment Sustainability Indicators</w:t>
      </w:r>
    </w:p>
    <w:p w14:paraId="4BC65614" w14:textId="65195DA6" w:rsidR="008D6F6B" w:rsidRPr="001867D7" w:rsidRDefault="008D6F6B" w:rsidP="008D6F6B">
      <w:pPr>
        <w:jc w:val="center"/>
        <w:rPr>
          <w:rFonts w:cs="Times New Roman"/>
        </w:rPr>
      </w:pPr>
      <w:r w:rsidRPr="001867D7">
        <w:rPr>
          <w:rFonts w:cs="Times New Roman"/>
        </w:rPr>
        <w:t>(Source: Seres et al., 2019)</w:t>
      </w:r>
    </w:p>
    <w:p w14:paraId="4DD6FE5E" w14:textId="67B0C360" w:rsidR="00ED28EF" w:rsidRPr="001867D7" w:rsidRDefault="00ED28EF" w:rsidP="00EA4E23">
      <w:pPr>
        <w:pStyle w:val="Heading2"/>
        <w:rPr>
          <w:rFonts w:cs="Times New Roman"/>
        </w:rPr>
      </w:pPr>
      <w:bookmarkStart w:id="28" w:name="_Toc122111096"/>
      <w:r w:rsidRPr="001867D7">
        <w:rPr>
          <w:rFonts w:cs="Times New Roman"/>
        </w:rPr>
        <w:t xml:space="preserve">Sustainable </w:t>
      </w:r>
      <w:r w:rsidR="00EA4E23" w:rsidRPr="001867D7">
        <w:rPr>
          <w:rFonts w:cs="Times New Roman"/>
        </w:rPr>
        <w:t>Business Practices</w:t>
      </w:r>
      <w:r w:rsidRPr="001867D7">
        <w:rPr>
          <w:rFonts w:cs="Times New Roman"/>
        </w:rPr>
        <w:t xml:space="preserve"> </w:t>
      </w:r>
      <w:r w:rsidR="00EA4E23" w:rsidRPr="001867D7">
        <w:rPr>
          <w:rFonts w:cs="Times New Roman"/>
        </w:rPr>
        <w:t>for Developing Brand Image</w:t>
      </w:r>
      <w:bookmarkEnd w:id="28"/>
    </w:p>
    <w:p w14:paraId="56D8B2D1" w14:textId="0278E5D8" w:rsidR="0043147E" w:rsidRPr="001867D7" w:rsidRDefault="0043147E" w:rsidP="00ED28EF">
      <w:pPr>
        <w:rPr>
          <w:rFonts w:cs="Times New Roman"/>
        </w:rPr>
      </w:pPr>
      <w:r w:rsidRPr="001867D7">
        <w:rPr>
          <w:rFonts w:cs="Times New Roman"/>
        </w:rPr>
        <w:t>Investing in renewable energy sources such as solar, hydro, wind, and geothermal is a great way to reduce a hotel’s carbon footprint. The UK’s Sustainable Hospitality Certification Scheme is a great tool for hotels to measure and improve their sustainability performance</w:t>
      </w:r>
      <w:r w:rsidR="00081D57" w:rsidRPr="001867D7">
        <w:rPr>
          <w:rFonts w:cs="Times New Roman"/>
        </w:rPr>
        <w:t xml:space="preserve"> (</w:t>
      </w:r>
      <w:r w:rsidR="000A2C07" w:rsidRPr="001867D7">
        <w:rPr>
          <w:rFonts w:cs="Times New Roman"/>
        </w:rPr>
        <w:t>Boronat-Navarro and Perez-Aranda, 2020</w:t>
      </w:r>
      <w:r w:rsidR="00081D57" w:rsidRPr="001867D7">
        <w:rPr>
          <w:rFonts w:cs="Times New Roman"/>
        </w:rPr>
        <w:t>)</w:t>
      </w:r>
      <w:r w:rsidRPr="001867D7">
        <w:rPr>
          <w:rFonts w:cs="Times New Roman"/>
        </w:rPr>
        <w:t xml:space="preserve">. Incorporating local and sustainable food and beverage products into the offerings at the hotel is a great way to reduce the carbon footprint associated with </w:t>
      </w:r>
      <w:r w:rsidR="00D07DB9" w:rsidRPr="001867D7">
        <w:rPr>
          <w:rFonts w:cs="Times New Roman"/>
        </w:rPr>
        <w:t xml:space="preserve">the </w:t>
      </w:r>
      <w:r w:rsidRPr="001867D7">
        <w:rPr>
          <w:rFonts w:cs="Times New Roman"/>
        </w:rPr>
        <w:t xml:space="preserve">transportation of goods. Utilizing green building materials such as bamboo, cork, and recycled materials can help reduce the hotel’s environmental impact. Installing </w:t>
      </w:r>
      <w:r w:rsidR="00D07DB9" w:rsidRPr="001867D7">
        <w:rPr>
          <w:rFonts w:cs="Times New Roman"/>
        </w:rPr>
        <w:t>energy-efficient</w:t>
      </w:r>
      <w:r w:rsidRPr="001867D7">
        <w:rPr>
          <w:rFonts w:cs="Times New Roman"/>
        </w:rPr>
        <w:t xml:space="preserve"> appliances and fixtures, as well as ensuring water-saving practices, can help reduce the hotel’s consumption of natural resources. Offering amenities such as reusable water bottles, eco-friendly cleaning products, and organic cotton linens can help demonstrate a commitment to sustainability</w:t>
      </w:r>
      <w:r w:rsidR="00081D57" w:rsidRPr="001867D7">
        <w:rPr>
          <w:rFonts w:cs="Times New Roman"/>
        </w:rPr>
        <w:t xml:space="preserve"> (</w:t>
      </w:r>
      <w:r w:rsidR="000A2C07" w:rsidRPr="001867D7">
        <w:rPr>
          <w:rFonts w:cs="Times New Roman"/>
        </w:rPr>
        <w:t>Hadland, 2020</w:t>
      </w:r>
      <w:r w:rsidR="00081D57" w:rsidRPr="001867D7">
        <w:rPr>
          <w:rFonts w:cs="Times New Roman"/>
        </w:rPr>
        <w:t>)</w:t>
      </w:r>
      <w:r w:rsidRPr="001867D7">
        <w:rPr>
          <w:rFonts w:cs="Times New Roman"/>
        </w:rPr>
        <w:t xml:space="preserve">. </w:t>
      </w:r>
      <w:r w:rsidRPr="001867D7">
        <w:rPr>
          <w:rFonts w:cs="Times New Roman"/>
        </w:rPr>
        <w:lastRenderedPageBreak/>
        <w:t>Supporting local businesses and organizations through partnerships and sponsorships can help strengthen the local community and reduce the hotel’s environmental impact. Educating guests about sustainability initiatives and programs can help to raise awareness and encourage guests to be more sustainable.</w:t>
      </w:r>
    </w:p>
    <w:p w14:paraId="657B717A" w14:textId="10BC79FA" w:rsidR="00A75CB1" w:rsidRPr="001867D7" w:rsidRDefault="00D07DB9" w:rsidP="00EA4E23">
      <w:pPr>
        <w:pStyle w:val="Heading2"/>
        <w:rPr>
          <w:rFonts w:cs="Times New Roman"/>
        </w:rPr>
      </w:pPr>
      <w:bookmarkStart w:id="29" w:name="_Toc122111097"/>
      <w:r w:rsidRPr="001867D7">
        <w:rPr>
          <w:rFonts w:cs="Times New Roman"/>
        </w:rPr>
        <w:t>The</w:t>
      </w:r>
      <w:r w:rsidR="00A75CB1" w:rsidRPr="001867D7">
        <w:rPr>
          <w:rFonts w:cs="Times New Roman"/>
        </w:rPr>
        <w:t xml:space="preserve"> </w:t>
      </w:r>
      <w:r w:rsidRPr="001867D7">
        <w:rPr>
          <w:rFonts w:cs="Times New Roman"/>
        </w:rPr>
        <w:t>C</w:t>
      </w:r>
      <w:r w:rsidR="00A75CB1" w:rsidRPr="001867D7">
        <w:rPr>
          <w:rFonts w:cs="Times New Roman"/>
        </w:rPr>
        <w:t>ase of Marriott Bonvoy</w:t>
      </w:r>
      <w:bookmarkEnd w:id="29"/>
    </w:p>
    <w:p w14:paraId="61847BE5" w14:textId="1278E452" w:rsidR="00D07DB9" w:rsidRPr="001867D7" w:rsidRDefault="00D07DB9" w:rsidP="00ED28EF">
      <w:pPr>
        <w:rPr>
          <w:rFonts w:cs="Times New Roman"/>
        </w:rPr>
      </w:pPr>
      <w:r w:rsidRPr="001867D7">
        <w:rPr>
          <w:rFonts w:cs="Times New Roman"/>
        </w:rPr>
        <w:t>Marriott Bonvoy is Marriott International's loyalty program. It rewards members with points for every eligible stay at Marriott hotels and resorts worldwide and provides access to exclusive benefits, such as free nights, discounted stays, and special offers</w:t>
      </w:r>
      <w:r w:rsidR="00081D57" w:rsidRPr="001867D7">
        <w:rPr>
          <w:rFonts w:cs="Times New Roman"/>
        </w:rPr>
        <w:t xml:space="preserve"> (</w:t>
      </w:r>
      <w:r w:rsidR="000A2C07" w:rsidRPr="001867D7">
        <w:rPr>
          <w:rFonts w:cs="Times New Roman"/>
        </w:rPr>
        <w:t>Shin and Perdue, 2022</w:t>
      </w:r>
      <w:r w:rsidR="00081D57" w:rsidRPr="001867D7">
        <w:rPr>
          <w:rFonts w:cs="Times New Roman"/>
        </w:rPr>
        <w:t>)</w:t>
      </w:r>
      <w:r w:rsidRPr="001867D7">
        <w:rPr>
          <w:rFonts w:cs="Times New Roman"/>
        </w:rPr>
        <w:t>.</w:t>
      </w:r>
    </w:p>
    <w:p w14:paraId="3C8E106A" w14:textId="2A162307" w:rsidR="00D07DB9" w:rsidRPr="001867D7" w:rsidRDefault="00D07DB9" w:rsidP="00ED28EF">
      <w:pPr>
        <w:rPr>
          <w:rFonts w:cs="Times New Roman"/>
        </w:rPr>
      </w:pPr>
      <w:r w:rsidRPr="001867D7">
        <w:rPr>
          <w:rFonts w:cs="Times New Roman"/>
        </w:rPr>
        <w:t>The Marriott Bonvoy is an important tool in developing the brand image of Marriott Hotels. The loyalty program allows the hotel chain to reward their customers for staying with them, creating a sense of loyalty and brand recognition. The program also offers exclusive experiences and benefits for members, further reinforcing the brand image. Additionally, the Marriott Bonvoy program allows customers to accumulate points to redeem rewards, creating an incentive for customers to continue to stay with the Marriott brand</w:t>
      </w:r>
      <w:r w:rsidR="00081D57" w:rsidRPr="001867D7">
        <w:rPr>
          <w:rFonts w:cs="Times New Roman"/>
        </w:rPr>
        <w:t xml:space="preserve"> (</w:t>
      </w:r>
      <w:r w:rsidR="000A2C07" w:rsidRPr="001867D7">
        <w:rPr>
          <w:rFonts w:cs="Times New Roman"/>
        </w:rPr>
        <w:t>Moilanen et al., 2020</w:t>
      </w:r>
      <w:r w:rsidR="00081D57" w:rsidRPr="001867D7">
        <w:rPr>
          <w:rFonts w:cs="Times New Roman"/>
        </w:rPr>
        <w:t>)</w:t>
      </w:r>
      <w:r w:rsidRPr="001867D7">
        <w:rPr>
          <w:rFonts w:cs="Times New Roman"/>
        </w:rPr>
        <w:t>. Finally, the program is a great platform for Marriott to connect with customers, sending out targeted emails and promotional offers to keep customers engaged with the brand.</w:t>
      </w:r>
    </w:p>
    <w:p w14:paraId="79F81217" w14:textId="36D81C7C" w:rsidR="00A75CB1" w:rsidRPr="001867D7" w:rsidRDefault="00A75CB1" w:rsidP="00EA4E23">
      <w:pPr>
        <w:pStyle w:val="Heading2"/>
        <w:rPr>
          <w:rFonts w:cs="Times New Roman"/>
        </w:rPr>
      </w:pPr>
      <w:bookmarkStart w:id="30" w:name="_Toc122111098"/>
      <w:r w:rsidRPr="001867D7">
        <w:rPr>
          <w:rFonts w:cs="Times New Roman"/>
        </w:rPr>
        <w:t>Long</w:t>
      </w:r>
      <w:r w:rsidR="00D07DB9" w:rsidRPr="001867D7">
        <w:rPr>
          <w:rFonts w:cs="Times New Roman"/>
        </w:rPr>
        <w:t>-Term Implications of Developing a Brand Image</w:t>
      </w:r>
      <w:bookmarkEnd w:id="30"/>
    </w:p>
    <w:p w14:paraId="7DCF446F" w14:textId="36725345" w:rsidR="00D07DB9" w:rsidRPr="001867D7" w:rsidRDefault="00D07DB9" w:rsidP="00ED28EF">
      <w:pPr>
        <w:rPr>
          <w:rFonts w:cs="Times New Roman"/>
        </w:rPr>
      </w:pPr>
      <w:r w:rsidRPr="001867D7">
        <w:rPr>
          <w:rFonts w:cs="Times New Roman"/>
        </w:rPr>
        <w:t>Adopting sustainable business practices can have a positive long-term effect on a hospitality business’s brand image. Sustainable practices demonstrate a commitment to reducing waste, limiting emissions, and conserving resources. Customers look for businesses that are conscious of their environmental impact and are willing to take action to reduce it</w:t>
      </w:r>
      <w:r w:rsidR="00081D57" w:rsidRPr="001867D7">
        <w:rPr>
          <w:rFonts w:cs="Times New Roman"/>
        </w:rPr>
        <w:t xml:space="preserve"> (</w:t>
      </w:r>
      <w:r w:rsidR="000A2C07" w:rsidRPr="001867D7">
        <w:rPr>
          <w:rFonts w:cs="Times New Roman"/>
        </w:rPr>
        <w:t>He and Harris, 2020</w:t>
      </w:r>
      <w:r w:rsidR="00081D57" w:rsidRPr="001867D7">
        <w:rPr>
          <w:rFonts w:cs="Times New Roman"/>
        </w:rPr>
        <w:t>)</w:t>
      </w:r>
      <w:r w:rsidRPr="001867D7">
        <w:rPr>
          <w:rFonts w:cs="Times New Roman"/>
        </w:rPr>
        <w:t>. Sustainable practices can also contribute to cost savings for the business, which can be passed on to customers in the form of discounts or other benefits. Additionally, customers appreciate businesses that show a commitment to sustainability and will reward them with loyalty and repeat business. Therefore, sustainable business practices can have a positive long-term impact on the brand image of a hospitality business.</w:t>
      </w:r>
    </w:p>
    <w:p w14:paraId="7CDCB425" w14:textId="4BE93A08" w:rsidR="00F51284" w:rsidRPr="001867D7" w:rsidRDefault="00F51284" w:rsidP="00E76535">
      <w:pPr>
        <w:pStyle w:val="Heading2"/>
        <w:rPr>
          <w:rFonts w:cs="Times New Roman"/>
        </w:rPr>
      </w:pPr>
      <w:bookmarkStart w:id="31" w:name="_Toc122111099"/>
      <w:r w:rsidRPr="001867D7">
        <w:rPr>
          <w:rFonts w:cs="Times New Roman"/>
        </w:rPr>
        <w:lastRenderedPageBreak/>
        <w:t>Conclusion</w:t>
      </w:r>
      <w:bookmarkEnd w:id="31"/>
      <w:r w:rsidRPr="001867D7">
        <w:rPr>
          <w:rFonts w:cs="Times New Roman"/>
        </w:rPr>
        <w:t xml:space="preserve"> </w:t>
      </w:r>
    </w:p>
    <w:p w14:paraId="4D643599" w14:textId="33E83A25" w:rsidR="00ED28EF" w:rsidRPr="001867D7" w:rsidRDefault="006536D8" w:rsidP="00ED28EF">
      <w:pPr>
        <w:rPr>
          <w:rFonts w:cs="Times New Roman"/>
        </w:rPr>
      </w:pPr>
      <w:r w:rsidRPr="001867D7">
        <w:rPr>
          <w:rFonts w:cs="Times New Roman"/>
        </w:rPr>
        <w:t xml:space="preserve">This assessment has addressed the </w:t>
      </w:r>
      <w:r w:rsidR="00111D60" w:rsidRPr="001867D7">
        <w:rPr>
          <w:rFonts w:cs="Times New Roman"/>
        </w:rPr>
        <w:t>impact and effect of sustainable practices that are indulged in the business</w:t>
      </w:r>
      <w:r w:rsidR="00C26BA8" w:rsidRPr="001867D7">
        <w:rPr>
          <w:rFonts w:cs="Times New Roman"/>
        </w:rPr>
        <w:t xml:space="preserve">. sustainability has a greater effect on the brand image and identity of the firm. this will effectively enhance the image that the brand has in the industry. </w:t>
      </w:r>
    </w:p>
    <w:p w14:paraId="068CECAD" w14:textId="77777777" w:rsidR="00F74419" w:rsidRPr="001867D7" w:rsidRDefault="00F51284" w:rsidP="00E76535">
      <w:pPr>
        <w:pStyle w:val="Heading2"/>
        <w:rPr>
          <w:rFonts w:cs="Times New Roman"/>
        </w:rPr>
      </w:pPr>
      <w:bookmarkStart w:id="32" w:name="_Toc122111100"/>
      <w:r w:rsidRPr="001867D7">
        <w:rPr>
          <w:rFonts w:cs="Times New Roman"/>
        </w:rPr>
        <w:t>References</w:t>
      </w:r>
      <w:bookmarkEnd w:id="32"/>
      <w:r w:rsidRPr="001867D7">
        <w:rPr>
          <w:rFonts w:cs="Times New Roman"/>
        </w:rPr>
        <w:t xml:space="preserve"> </w:t>
      </w:r>
    </w:p>
    <w:p w14:paraId="54BF7A7A" w14:textId="77777777" w:rsidR="000A2C07" w:rsidRPr="001867D7" w:rsidRDefault="000A2C07" w:rsidP="000A2C07">
      <w:pPr>
        <w:ind w:left="720" w:hanging="720"/>
        <w:rPr>
          <w:rFonts w:cs="Times New Roman"/>
          <w:szCs w:val="24"/>
        </w:rPr>
      </w:pPr>
      <w:r w:rsidRPr="001867D7">
        <w:rPr>
          <w:rFonts w:cs="Times New Roman"/>
          <w:szCs w:val="24"/>
          <w:shd w:val="clear" w:color="auto" w:fill="FFFFFF"/>
        </w:rPr>
        <w:t>Boronat-Navarro, M. and Pérez-Aranda, J.A., 2020. Analyzing willingness to pay more to stay in a sustainable hotel. </w:t>
      </w:r>
      <w:r w:rsidRPr="001867D7">
        <w:rPr>
          <w:rFonts w:cs="Times New Roman"/>
          <w:i/>
          <w:iCs/>
          <w:szCs w:val="24"/>
          <w:shd w:val="clear" w:color="auto" w:fill="FFFFFF"/>
        </w:rPr>
        <w:t>Sustainability</w:t>
      </w:r>
      <w:r w:rsidRPr="001867D7">
        <w:rPr>
          <w:rFonts w:cs="Times New Roman"/>
          <w:szCs w:val="24"/>
          <w:shd w:val="clear" w:color="auto" w:fill="FFFFFF"/>
        </w:rPr>
        <w:t>, </w:t>
      </w:r>
      <w:r w:rsidRPr="001867D7">
        <w:rPr>
          <w:rFonts w:cs="Times New Roman"/>
          <w:i/>
          <w:iCs/>
          <w:szCs w:val="24"/>
          <w:shd w:val="clear" w:color="auto" w:fill="FFFFFF"/>
        </w:rPr>
        <w:t>12</w:t>
      </w:r>
      <w:r w:rsidRPr="001867D7">
        <w:rPr>
          <w:rFonts w:cs="Times New Roman"/>
          <w:szCs w:val="24"/>
          <w:shd w:val="clear" w:color="auto" w:fill="FFFFFF"/>
        </w:rPr>
        <w:t>(9), p.3730.</w:t>
      </w:r>
      <w:r w:rsidRPr="001867D7">
        <w:rPr>
          <w:rFonts w:cs="Times New Roman"/>
          <w:szCs w:val="24"/>
        </w:rPr>
        <w:t xml:space="preserve"> </w:t>
      </w:r>
    </w:p>
    <w:p w14:paraId="50CA8C5C" w14:textId="77777777" w:rsidR="000A2C07" w:rsidRPr="001867D7" w:rsidRDefault="000A2C07" w:rsidP="000A2C07">
      <w:pPr>
        <w:ind w:left="720" w:hanging="720"/>
        <w:rPr>
          <w:rFonts w:cs="Times New Roman"/>
          <w:szCs w:val="24"/>
        </w:rPr>
      </w:pPr>
      <w:r w:rsidRPr="001867D7">
        <w:rPr>
          <w:rFonts w:cs="Times New Roman"/>
          <w:szCs w:val="24"/>
          <w:shd w:val="clear" w:color="auto" w:fill="FFFFFF"/>
        </w:rPr>
        <w:t>Font, X. and Lynes, J., 2018. Corporate social responsibility in tourism and hospitality. </w:t>
      </w:r>
      <w:r w:rsidRPr="001867D7">
        <w:rPr>
          <w:rFonts w:cs="Times New Roman"/>
          <w:i/>
          <w:iCs/>
          <w:szCs w:val="24"/>
          <w:shd w:val="clear" w:color="auto" w:fill="FFFFFF"/>
        </w:rPr>
        <w:t>Journal of Sustainable Tourism</w:t>
      </w:r>
      <w:r w:rsidRPr="001867D7">
        <w:rPr>
          <w:rFonts w:cs="Times New Roman"/>
          <w:szCs w:val="24"/>
          <w:shd w:val="clear" w:color="auto" w:fill="FFFFFF"/>
        </w:rPr>
        <w:t>, </w:t>
      </w:r>
      <w:r w:rsidRPr="001867D7">
        <w:rPr>
          <w:rFonts w:cs="Times New Roman"/>
          <w:i/>
          <w:iCs/>
          <w:szCs w:val="24"/>
          <w:shd w:val="clear" w:color="auto" w:fill="FFFFFF"/>
        </w:rPr>
        <w:t>26</w:t>
      </w:r>
      <w:r w:rsidRPr="001867D7">
        <w:rPr>
          <w:rFonts w:cs="Times New Roman"/>
          <w:szCs w:val="24"/>
          <w:shd w:val="clear" w:color="auto" w:fill="FFFFFF"/>
        </w:rPr>
        <w:t>(7), pp.1027-1042.</w:t>
      </w:r>
      <w:r w:rsidRPr="001867D7">
        <w:rPr>
          <w:rFonts w:cs="Times New Roman"/>
          <w:szCs w:val="24"/>
        </w:rPr>
        <w:t xml:space="preserve"> </w:t>
      </w:r>
    </w:p>
    <w:p w14:paraId="057790CC" w14:textId="77777777" w:rsidR="000A2C07" w:rsidRPr="001867D7" w:rsidRDefault="000A2C07" w:rsidP="000A2C07">
      <w:pPr>
        <w:ind w:left="720" w:hanging="720"/>
        <w:rPr>
          <w:rFonts w:cs="Times New Roman"/>
          <w:szCs w:val="24"/>
        </w:rPr>
      </w:pPr>
      <w:r w:rsidRPr="001867D7">
        <w:rPr>
          <w:rFonts w:cs="Times New Roman"/>
          <w:szCs w:val="24"/>
          <w:shd w:val="clear" w:color="auto" w:fill="FFFFFF"/>
        </w:rPr>
        <w:t>Hadland, C., 2020. </w:t>
      </w:r>
      <w:r w:rsidRPr="001867D7">
        <w:rPr>
          <w:rFonts w:cs="Times New Roman"/>
          <w:i/>
          <w:iCs/>
          <w:szCs w:val="24"/>
          <w:shd w:val="clear" w:color="auto" w:fill="FFFFFF"/>
        </w:rPr>
        <w:t>Creating an Eco-friendly Early Years Setting: A Practical Guide</w:t>
      </w:r>
      <w:r w:rsidRPr="001867D7">
        <w:rPr>
          <w:rFonts w:cs="Times New Roman"/>
          <w:szCs w:val="24"/>
          <w:shd w:val="clear" w:color="auto" w:fill="FFFFFF"/>
        </w:rPr>
        <w:t>. Routledge.</w:t>
      </w:r>
      <w:r w:rsidRPr="001867D7">
        <w:rPr>
          <w:rFonts w:cs="Times New Roman"/>
          <w:szCs w:val="24"/>
        </w:rPr>
        <w:t xml:space="preserve"> </w:t>
      </w:r>
    </w:p>
    <w:p w14:paraId="522A71C1" w14:textId="5C11521F" w:rsidR="000A2C07" w:rsidRPr="001867D7" w:rsidRDefault="000A2C07" w:rsidP="000A2C07">
      <w:pPr>
        <w:ind w:left="720" w:hanging="720"/>
        <w:rPr>
          <w:rFonts w:cs="Times New Roman"/>
        </w:rPr>
      </w:pPr>
      <w:r w:rsidRPr="001867D7">
        <w:rPr>
          <w:rFonts w:cs="Times New Roman"/>
          <w:szCs w:val="24"/>
          <w:shd w:val="clear" w:color="auto" w:fill="FFFFFF"/>
        </w:rPr>
        <w:t xml:space="preserve">He, H. and Harris, L., 2020. The impact of </w:t>
      </w:r>
      <w:r w:rsidR="0067388B" w:rsidRPr="001867D7">
        <w:rPr>
          <w:rFonts w:cs="Times New Roman"/>
          <w:szCs w:val="24"/>
          <w:shd w:val="clear" w:color="auto" w:fill="FFFFFF"/>
        </w:rPr>
        <w:t xml:space="preserve">the </w:t>
      </w:r>
      <w:r w:rsidRPr="001867D7">
        <w:rPr>
          <w:rFonts w:cs="Times New Roman"/>
          <w:szCs w:val="24"/>
          <w:shd w:val="clear" w:color="auto" w:fill="FFFFFF"/>
        </w:rPr>
        <w:t>Covid-19 pandemic on corporate social responsibility and marketing philosophy. </w:t>
      </w:r>
      <w:r w:rsidRPr="001867D7">
        <w:rPr>
          <w:rFonts w:cs="Times New Roman"/>
          <w:i/>
          <w:iCs/>
          <w:szCs w:val="24"/>
          <w:shd w:val="clear" w:color="auto" w:fill="FFFFFF"/>
        </w:rPr>
        <w:t>Journal of business research</w:t>
      </w:r>
      <w:r w:rsidRPr="001867D7">
        <w:rPr>
          <w:rFonts w:cs="Times New Roman"/>
          <w:szCs w:val="24"/>
          <w:shd w:val="clear" w:color="auto" w:fill="FFFFFF"/>
        </w:rPr>
        <w:t>, </w:t>
      </w:r>
      <w:r w:rsidRPr="001867D7">
        <w:rPr>
          <w:rFonts w:cs="Times New Roman"/>
          <w:i/>
          <w:iCs/>
          <w:szCs w:val="24"/>
          <w:shd w:val="clear" w:color="auto" w:fill="FFFFFF"/>
        </w:rPr>
        <w:t>116</w:t>
      </w:r>
      <w:r w:rsidRPr="001867D7">
        <w:rPr>
          <w:rFonts w:cs="Times New Roman"/>
          <w:szCs w:val="24"/>
          <w:shd w:val="clear" w:color="auto" w:fill="FFFFFF"/>
        </w:rPr>
        <w:t>, pp.176-182.</w:t>
      </w:r>
    </w:p>
    <w:p w14:paraId="67F5B9E4" w14:textId="691127A2" w:rsidR="000A2C07" w:rsidRPr="001867D7" w:rsidRDefault="000A2C07" w:rsidP="000A2C07">
      <w:pPr>
        <w:ind w:left="720" w:hanging="720"/>
        <w:rPr>
          <w:rFonts w:cs="Times New Roman"/>
          <w:sz w:val="28"/>
          <w:szCs w:val="29"/>
        </w:rPr>
      </w:pPr>
      <w:r w:rsidRPr="001867D7">
        <w:rPr>
          <w:rFonts w:cs="Times New Roman"/>
          <w:szCs w:val="24"/>
          <w:shd w:val="clear" w:color="auto" w:fill="FFFFFF"/>
        </w:rPr>
        <w:t>Iglesias, O., Landgraf, P., Ind, N., Markovic, S. and Koporcic, N., 2019. Corporate Brand Identity Co-creation in Business-to-business Contexts.</w:t>
      </w:r>
      <w:r w:rsidRPr="001867D7">
        <w:rPr>
          <w:rFonts w:cs="Times New Roman"/>
          <w:szCs w:val="24"/>
        </w:rPr>
        <w:t xml:space="preserve"> </w:t>
      </w:r>
    </w:p>
    <w:p w14:paraId="58E95F5B" w14:textId="77777777" w:rsidR="000A2C07" w:rsidRPr="001867D7" w:rsidRDefault="000A2C07" w:rsidP="000A2C07">
      <w:pPr>
        <w:ind w:left="720" w:hanging="720"/>
        <w:rPr>
          <w:rFonts w:cs="Times New Roman"/>
          <w:szCs w:val="24"/>
        </w:rPr>
      </w:pPr>
      <w:r w:rsidRPr="001867D7">
        <w:rPr>
          <w:rFonts w:cs="Times New Roman"/>
          <w:szCs w:val="24"/>
          <w:shd w:val="clear" w:color="auto" w:fill="FFFFFF"/>
        </w:rPr>
        <w:t>Moilanen, T., Ambartsumova, E., MoreiraKares, E., Muilu, T., Nguyen, N. and Borgenström, P., 2020. Innovations in Restaurants, Hotels and Venues.</w:t>
      </w:r>
      <w:r w:rsidRPr="001867D7">
        <w:rPr>
          <w:rFonts w:cs="Times New Roman"/>
          <w:szCs w:val="24"/>
        </w:rPr>
        <w:t xml:space="preserve"> </w:t>
      </w:r>
    </w:p>
    <w:p w14:paraId="0BFC05BF" w14:textId="77777777" w:rsidR="000A2C07" w:rsidRPr="001867D7" w:rsidRDefault="000A2C07" w:rsidP="000A2C07">
      <w:pPr>
        <w:ind w:left="720" w:hanging="720"/>
        <w:rPr>
          <w:rFonts w:cs="Times New Roman"/>
          <w:szCs w:val="24"/>
        </w:rPr>
      </w:pPr>
      <w:r w:rsidRPr="001867D7">
        <w:rPr>
          <w:rFonts w:cs="Times New Roman"/>
          <w:szCs w:val="24"/>
          <w:shd w:val="clear" w:color="auto" w:fill="FFFFFF"/>
        </w:rPr>
        <w:t>Moldavska, A. and Welo, T., 2019. A Holistic approach to corporate sustainability assessment: Incorporating sustainable development goals into sustainable manufacturing performance evaluation. </w:t>
      </w:r>
      <w:r w:rsidRPr="001867D7">
        <w:rPr>
          <w:rFonts w:cs="Times New Roman"/>
          <w:i/>
          <w:iCs/>
          <w:szCs w:val="24"/>
          <w:shd w:val="clear" w:color="auto" w:fill="FFFFFF"/>
        </w:rPr>
        <w:t>Journal of Manufacturing Systems</w:t>
      </w:r>
      <w:r w:rsidRPr="001867D7">
        <w:rPr>
          <w:rFonts w:cs="Times New Roman"/>
          <w:szCs w:val="24"/>
          <w:shd w:val="clear" w:color="auto" w:fill="FFFFFF"/>
        </w:rPr>
        <w:t>, </w:t>
      </w:r>
      <w:r w:rsidRPr="001867D7">
        <w:rPr>
          <w:rFonts w:cs="Times New Roman"/>
          <w:i/>
          <w:iCs/>
          <w:szCs w:val="24"/>
          <w:shd w:val="clear" w:color="auto" w:fill="FFFFFF"/>
        </w:rPr>
        <w:t>50</w:t>
      </w:r>
      <w:r w:rsidRPr="001867D7">
        <w:rPr>
          <w:rFonts w:cs="Times New Roman"/>
          <w:szCs w:val="24"/>
          <w:shd w:val="clear" w:color="auto" w:fill="FFFFFF"/>
        </w:rPr>
        <w:t>, pp.53-68.</w:t>
      </w:r>
      <w:r w:rsidRPr="001867D7">
        <w:rPr>
          <w:rFonts w:cs="Times New Roman"/>
          <w:szCs w:val="24"/>
        </w:rPr>
        <w:t xml:space="preserve"> </w:t>
      </w:r>
    </w:p>
    <w:p w14:paraId="5E752223" w14:textId="19BC04D2" w:rsidR="000A2C07" w:rsidRPr="001867D7" w:rsidRDefault="000A2C07" w:rsidP="000A2C07">
      <w:pPr>
        <w:ind w:left="720" w:hanging="720"/>
        <w:rPr>
          <w:rFonts w:cs="Times New Roman"/>
          <w:szCs w:val="24"/>
        </w:rPr>
      </w:pPr>
      <w:r w:rsidRPr="001867D7">
        <w:rPr>
          <w:rFonts w:cs="Times New Roman"/>
          <w:szCs w:val="24"/>
          <w:shd w:val="clear" w:color="auto" w:fill="FFFFFF"/>
        </w:rPr>
        <w:t>Seo, E.J., Park, J.W. and Choi, Y.J., 2020. The effect of social media usage characteristics on e-WOM, trust, and brand equity: Focusing on users of airline social media. </w:t>
      </w:r>
      <w:r w:rsidRPr="001867D7">
        <w:rPr>
          <w:rFonts w:cs="Times New Roman"/>
          <w:i/>
          <w:iCs/>
          <w:szCs w:val="24"/>
          <w:shd w:val="clear" w:color="auto" w:fill="FFFFFF"/>
        </w:rPr>
        <w:t>Sustainability</w:t>
      </w:r>
      <w:r w:rsidRPr="001867D7">
        <w:rPr>
          <w:rFonts w:cs="Times New Roman"/>
          <w:szCs w:val="24"/>
          <w:shd w:val="clear" w:color="auto" w:fill="FFFFFF"/>
        </w:rPr>
        <w:t>, </w:t>
      </w:r>
      <w:r w:rsidRPr="001867D7">
        <w:rPr>
          <w:rFonts w:cs="Times New Roman"/>
          <w:i/>
          <w:iCs/>
          <w:szCs w:val="24"/>
          <w:shd w:val="clear" w:color="auto" w:fill="FFFFFF"/>
        </w:rPr>
        <w:t>12</w:t>
      </w:r>
      <w:r w:rsidRPr="001867D7">
        <w:rPr>
          <w:rFonts w:cs="Times New Roman"/>
          <w:szCs w:val="24"/>
          <w:shd w:val="clear" w:color="auto" w:fill="FFFFFF"/>
        </w:rPr>
        <w:t>(4), p.1691.</w:t>
      </w:r>
      <w:r w:rsidRPr="001867D7">
        <w:rPr>
          <w:rFonts w:cs="Times New Roman"/>
          <w:szCs w:val="24"/>
        </w:rPr>
        <w:t xml:space="preserve"> </w:t>
      </w:r>
    </w:p>
    <w:p w14:paraId="5D11A455" w14:textId="3EFAC095" w:rsidR="00883402" w:rsidRPr="001867D7" w:rsidRDefault="00883402" w:rsidP="000A2C07">
      <w:pPr>
        <w:ind w:left="720" w:hanging="720"/>
        <w:rPr>
          <w:rFonts w:cs="Times New Roman"/>
          <w:szCs w:val="24"/>
        </w:rPr>
      </w:pPr>
      <w:r w:rsidRPr="001867D7">
        <w:rPr>
          <w:rFonts w:cs="Times New Roman"/>
          <w:szCs w:val="24"/>
        </w:rPr>
        <w:t xml:space="preserve">Seres, L., Tumbas P. and Matkovic, P., 2019. </w:t>
      </w:r>
      <w:r w:rsidR="008D6F6B" w:rsidRPr="001867D7">
        <w:rPr>
          <w:rFonts w:cs="Times New Roman"/>
          <w:szCs w:val="24"/>
        </w:rPr>
        <w:t>Environmental sustainability indicators for universities. Available at: https://www.researchgate.net/figure/Interaction-of-the-aspects-of-sustainable-development-Note-Based-on-Sikdar-S-K_fig1_340325685. (Accessed: December 09, 2022)</w:t>
      </w:r>
    </w:p>
    <w:p w14:paraId="4EAB89EE" w14:textId="662EB18B" w:rsidR="000A2C07" w:rsidRPr="001867D7" w:rsidRDefault="000A2C07" w:rsidP="000A2C07">
      <w:pPr>
        <w:ind w:left="720" w:hanging="720"/>
        <w:rPr>
          <w:rFonts w:cs="Times New Roman"/>
          <w:szCs w:val="24"/>
        </w:rPr>
      </w:pPr>
      <w:r w:rsidRPr="001867D7">
        <w:rPr>
          <w:rFonts w:cs="Times New Roman"/>
          <w:szCs w:val="24"/>
          <w:shd w:val="clear" w:color="auto" w:fill="FFFFFF"/>
        </w:rPr>
        <w:lastRenderedPageBreak/>
        <w:t xml:space="preserve">Shin, H. and Perdue, R.R., 2022. Customer nontransactional value cocreation in an online hotel Brand community: driving motivation, engagement </w:t>
      </w:r>
      <w:r w:rsidR="0067388B" w:rsidRPr="001867D7">
        <w:rPr>
          <w:rFonts w:cs="Times New Roman"/>
          <w:szCs w:val="24"/>
          <w:shd w:val="clear" w:color="auto" w:fill="FFFFFF"/>
        </w:rPr>
        <w:t>behaviour</w:t>
      </w:r>
      <w:r w:rsidRPr="001867D7">
        <w:rPr>
          <w:rFonts w:cs="Times New Roman"/>
          <w:szCs w:val="24"/>
          <w:shd w:val="clear" w:color="auto" w:fill="FFFFFF"/>
        </w:rPr>
        <w:t>, and value beneficiary. </w:t>
      </w:r>
      <w:r w:rsidRPr="001867D7">
        <w:rPr>
          <w:rFonts w:cs="Times New Roman"/>
          <w:i/>
          <w:iCs/>
          <w:szCs w:val="24"/>
          <w:shd w:val="clear" w:color="auto" w:fill="FFFFFF"/>
        </w:rPr>
        <w:t>Journal of Travel Research</w:t>
      </w:r>
      <w:r w:rsidRPr="001867D7">
        <w:rPr>
          <w:rFonts w:cs="Times New Roman"/>
          <w:szCs w:val="24"/>
          <w:shd w:val="clear" w:color="auto" w:fill="FFFFFF"/>
        </w:rPr>
        <w:t>, </w:t>
      </w:r>
      <w:r w:rsidRPr="001867D7">
        <w:rPr>
          <w:rFonts w:cs="Times New Roman"/>
          <w:i/>
          <w:iCs/>
          <w:szCs w:val="24"/>
          <w:shd w:val="clear" w:color="auto" w:fill="FFFFFF"/>
        </w:rPr>
        <w:t>61</w:t>
      </w:r>
      <w:r w:rsidRPr="001867D7">
        <w:rPr>
          <w:rFonts w:cs="Times New Roman"/>
          <w:szCs w:val="24"/>
          <w:shd w:val="clear" w:color="auto" w:fill="FFFFFF"/>
        </w:rPr>
        <w:t>(5), pp.1088-1104.</w:t>
      </w:r>
      <w:r w:rsidRPr="001867D7">
        <w:rPr>
          <w:rFonts w:cs="Times New Roman"/>
          <w:szCs w:val="24"/>
        </w:rPr>
        <w:t xml:space="preserve"> </w:t>
      </w:r>
    </w:p>
    <w:p w14:paraId="54B4C84D" w14:textId="77777777" w:rsidR="000A2C07" w:rsidRPr="001867D7" w:rsidRDefault="000A2C07">
      <w:pPr>
        <w:spacing w:line="259" w:lineRule="auto"/>
        <w:jc w:val="left"/>
        <w:rPr>
          <w:rFonts w:eastAsiaTheme="majorEastAsia" w:cs="Times New Roman"/>
          <w:b/>
          <w:sz w:val="28"/>
          <w:szCs w:val="29"/>
        </w:rPr>
      </w:pPr>
      <w:r w:rsidRPr="001867D7">
        <w:rPr>
          <w:rFonts w:cs="Times New Roman"/>
        </w:rPr>
        <w:br w:type="page"/>
      </w:r>
    </w:p>
    <w:p w14:paraId="0CC3CE89" w14:textId="415AD546" w:rsidR="00700FC7" w:rsidRPr="001867D7" w:rsidRDefault="00700FC7" w:rsidP="00700FC7">
      <w:pPr>
        <w:pStyle w:val="Heading1"/>
        <w:rPr>
          <w:rFonts w:cs="Times New Roman"/>
        </w:rPr>
      </w:pPr>
      <w:bookmarkStart w:id="33" w:name="_Toc122111101"/>
      <w:r w:rsidRPr="001867D7">
        <w:rPr>
          <w:rFonts w:cs="Times New Roman"/>
        </w:rPr>
        <w:lastRenderedPageBreak/>
        <w:t>Section 6: Staff Awareness</w:t>
      </w:r>
      <w:bookmarkEnd w:id="33"/>
      <w:r w:rsidR="00F51284" w:rsidRPr="001867D7">
        <w:rPr>
          <w:rFonts w:cs="Times New Roman"/>
        </w:rPr>
        <w:t xml:space="preserve"> </w:t>
      </w:r>
    </w:p>
    <w:p w14:paraId="6AEBD07E" w14:textId="7236DBDB" w:rsidR="00F51284" w:rsidRPr="001867D7" w:rsidRDefault="00F51284" w:rsidP="00FB0BBC">
      <w:pPr>
        <w:pStyle w:val="Heading2"/>
        <w:rPr>
          <w:rFonts w:cs="Times New Roman"/>
        </w:rPr>
      </w:pPr>
      <w:bookmarkStart w:id="34" w:name="_Toc122111102"/>
      <w:r w:rsidRPr="001867D7">
        <w:rPr>
          <w:rFonts w:cs="Times New Roman"/>
        </w:rPr>
        <w:t>Introduction</w:t>
      </w:r>
      <w:bookmarkEnd w:id="34"/>
    </w:p>
    <w:p w14:paraId="3D9D44BD" w14:textId="09494EF3" w:rsidR="00D07DB9" w:rsidRPr="001867D7" w:rsidRDefault="00D07DB9" w:rsidP="00D07DB9">
      <w:pPr>
        <w:rPr>
          <w:rFonts w:cs="Times New Roman"/>
        </w:rPr>
      </w:pPr>
      <w:r w:rsidRPr="001867D7">
        <w:rPr>
          <w:rFonts w:cs="Times New Roman"/>
        </w:rPr>
        <w:t>Staff awareness refers to the knowledge and understanding of an organization’s policies and procedures, and the ability to practice them in the workplace. This includes understanding the needs of customers, colleagues</w:t>
      </w:r>
      <w:r w:rsidR="004704D8" w:rsidRPr="001867D7">
        <w:rPr>
          <w:rFonts w:cs="Times New Roman"/>
        </w:rPr>
        <w:t>,</w:t>
      </w:r>
      <w:r w:rsidRPr="001867D7">
        <w:rPr>
          <w:rFonts w:cs="Times New Roman"/>
        </w:rPr>
        <w:t xml:space="preserve"> and stakeholders, as well as being aware of the implications of any changes that may be made. Staff awareness also involves an understanding of the industry, the company’s culture, and the importance of compliance with relevant laws and regulations</w:t>
      </w:r>
      <w:r w:rsidR="00081D57" w:rsidRPr="001867D7">
        <w:rPr>
          <w:rFonts w:cs="Times New Roman"/>
        </w:rPr>
        <w:t xml:space="preserve"> (</w:t>
      </w:r>
      <w:r w:rsidR="005E6261" w:rsidRPr="001867D7">
        <w:rPr>
          <w:rFonts w:cs="Times New Roman"/>
        </w:rPr>
        <w:t>McIlwraith, 2021</w:t>
      </w:r>
      <w:r w:rsidR="00081D57" w:rsidRPr="001867D7">
        <w:rPr>
          <w:rFonts w:cs="Times New Roman"/>
        </w:rPr>
        <w:t>)</w:t>
      </w:r>
      <w:r w:rsidRPr="001867D7">
        <w:rPr>
          <w:rFonts w:cs="Times New Roman"/>
        </w:rPr>
        <w:t xml:space="preserve">. </w:t>
      </w:r>
    </w:p>
    <w:p w14:paraId="73AA7352" w14:textId="7E046DC6" w:rsidR="00F51284" w:rsidRPr="001867D7" w:rsidRDefault="00EA4E23" w:rsidP="00FB0BBC">
      <w:pPr>
        <w:pStyle w:val="Heading2"/>
        <w:rPr>
          <w:rFonts w:cs="Times New Roman"/>
        </w:rPr>
      </w:pPr>
      <w:bookmarkStart w:id="35" w:name="_Toc122111103"/>
      <w:r w:rsidRPr="001867D7">
        <w:rPr>
          <w:rFonts w:cs="Times New Roman"/>
        </w:rPr>
        <w:t>Staff Awareness</w:t>
      </w:r>
      <w:bookmarkEnd w:id="35"/>
    </w:p>
    <w:p w14:paraId="3819712E" w14:textId="6F569A1A" w:rsidR="00D07DB9" w:rsidRPr="001867D7" w:rsidRDefault="00D07DB9" w:rsidP="00D07DB9">
      <w:pPr>
        <w:rPr>
          <w:rFonts w:cs="Times New Roman"/>
        </w:rPr>
      </w:pPr>
      <w:r w:rsidRPr="001867D7">
        <w:rPr>
          <w:rFonts w:cs="Times New Roman"/>
        </w:rPr>
        <w:t xml:space="preserve">Staff should be </w:t>
      </w:r>
      <w:r w:rsidRPr="001867D7">
        <w:rPr>
          <w:rFonts w:cs="Times New Roman"/>
          <w:b/>
          <w:bCs/>
          <w:i/>
          <w:iCs/>
        </w:rPr>
        <w:t>knowledgeable</w:t>
      </w:r>
      <w:r w:rsidRPr="001867D7">
        <w:rPr>
          <w:rFonts w:cs="Times New Roman"/>
        </w:rPr>
        <w:t xml:space="preserve"> about the organization's </w:t>
      </w:r>
      <w:bookmarkStart w:id="36" w:name="_Hlk120896154"/>
      <w:r w:rsidR="004704D8" w:rsidRPr="001867D7">
        <w:rPr>
          <w:rFonts w:cs="Times New Roman"/>
        </w:rPr>
        <w:t>operational</w:t>
      </w:r>
      <w:r w:rsidRPr="001867D7">
        <w:rPr>
          <w:rFonts w:cs="Times New Roman"/>
        </w:rPr>
        <w:t xml:space="preserve"> </w:t>
      </w:r>
      <w:bookmarkEnd w:id="36"/>
      <w:r w:rsidRPr="001867D7">
        <w:rPr>
          <w:rFonts w:cs="Times New Roman"/>
        </w:rPr>
        <w:t xml:space="preserve">policies and procedures, and how to implement them. Staff should receive </w:t>
      </w:r>
      <w:r w:rsidRPr="001867D7">
        <w:rPr>
          <w:rFonts w:cs="Times New Roman"/>
          <w:b/>
          <w:bCs/>
          <w:i/>
          <w:iCs/>
        </w:rPr>
        <w:t>regular and comprehensive training</w:t>
      </w:r>
      <w:r w:rsidR="004704D8" w:rsidRPr="001867D7">
        <w:rPr>
          <w:rFonts w:cs="Times New Roman"/>
          <w:b/>
          <w:bCs/>
          <w:i/>
          <w:iCs/>
        </w:rPr>
        <w:t xml:space="preserve"> </w:t>
      </w:r>
      <w:r w:rsidR="004704D8" w:rsidRPr="001867D7">
        <w:rPr>
          <w:rFonts w:cs="Times New Roman"/>
        </w:rPr>
        <w:t>related to business operations</w:t>
      </w:r>
      <w:r w:rsidRPr="001867D7">
        <w:rPr>
          <w:rFonts w:cs="Times New Roman"/>
        </w:rPr>
        <w:t xml:space="preserve">. </w:t>
      </w:r>
      <w:r w:rsidR="004704D8" w:rsidRPr="001867D7">
        <w:rPr>
          <w:rFonts w:cs="Times New Roman"/>
        </w:rPr>
        <w:t>Businesses should establish</w:t>
      </w:r>
      <w:r w:rsidRPr="001867D7">
        <w:rPr>
          <w:rFonts w:cs="Times New Roman"/>
        </w:rPr>
        <w:t xml:space="preserve"> an </w:t>
      </w:r>
      <w:r w:rsidRPr="001867D7">
        <w:rPr>
          <w:rFonts w:cs="Times New Roman"/>
          <w:b/>
          <w:bCs/>
          <w:i/>
          <w:iCs/>
        </w:rPr>
        <w:t>effective system for monitoring staff activity</w:t>
      </w:r>
      <w:r w:rsidRPr="001867D7">
        <w:rPr>
          <w:rFonts w:cs="Times New Roman"/>
        </w:rPr>
        <w:t xml:space="preserve"> and </w:t>
      </w:r>
      <w:r w:rsidR="004704D8" w:rsidRPr="001867D7">
        <w:rPr>
          <w:rFonts w:cs="Times New Roman"/>
        </w:rPr>
        <w:t xml:space="preserve">for effectively </w:t>
      </w:r>
      <w:r w:rsidRPr="001867D7">
        <w:rPr>
          <w:rFonts w:cs="Times New Roman"/>
        </w:rPr>
        <w:t xml:space="preserve">responding to </w:t>
      </w:r>
      <w:r w:rsidR="004704D8" w:rsidRPr="001867D7">
        <w:rPr>
          <w:rFonts w:cs="Times New Roman"/>
        </w:rPr>
        <w:t>related</w:t>
      </w:r>
      <w:r w:rsidRPr="001867D7">
        <w:rPr>
          <w:rFonts w:cs="Times New Roman"/>
        </w:rPr>
        <w:t xml:space="preserve"> incidents. </w:t>
      </w:r>
      <w:r w:rsidR="004704D8" w:rsidRPr="001867D7">
        <w:rPr>
          <w:rFonts w:cs="Times New Roman"/>
        </w:rPr>
        <w:t>Businesses should p</w:t>
      </w:r>
      <w:r w:rsidRPr="001867D7">
        <w:rPr>
          <w:rFonts w:cs="Times New Roman"/>
        </w:rPr>
        <w:t xml:space="preserve">romote a culture of </w:t>
      </w:r>
      <w:r w:rsidR="004704D8" w:rsidRPr="001867D7">
        <w:rPr>
          <w:rFonts w:cs="Times New Roman"/>
          <w:b/>
          <w:bCs/>
          <w:i/>
          <w:iCs/>
        </w:rPr>
        <w:t xml:space="preserve">operational </w:t>
      </w:r>
      <w:r w:rsidRPr="001867D7">
        <w:rPr>
          <w:rFonts w:cs="Times New Roman"/>
          <w:b/>
          <w:bCs/>
          <w:i/>
          <w:iCs/>
        </w:rPr>
        <w:t>awareness</w:t>
      </w:r>
      <w:r w:rsidRPr="001867D7">
        <w:rPr>
          <w:rFonts w:cs="Times New Roman"/>
        </w:rPr>
        <w:t xml:space="preserve"> by clearly communicating </w:t>
      </w:r>
      <w:r w:rsidR="004704D8" w:rsidRPr="001867D7">
        <w:rPr>
          <w:rFonts w:cs="Times New Roman"/>
        </w:rPr>
        <w:t xml:space="preserve">operational </w:t>
      </w:r>
      <w:r w:rsidRPr="001867D7">
        <w:rPr>
          <w:rFonts w:cs="Times New Roman"/>
        </w:rPr>
        <w:t xml:space="preserve">policies, procedures, and best practices. </w:t>
      </w:r>
      <w:r w:rsidR="004704D8" w:rsidRPr="001867D7">
        <w:rPr>
          <w:rFonts w:cs="Times New Roman"/>
        </w:rPr>
        <w:t xml:space="preserve">Businesses should </w:t>
      </w:r>
      <w:r w:rsidR="004704D8" w:rsidRPr="001867D7">
        <w:rPr>
          <w:rFonts w:cs="Times New Roman"/>
          <w:b/>
          <w:bCs/>
          <w:i/>
          <w:iCs/>
        </w:rPr>
        <w:t>e</w:t>
      </w:r>
      <w:r w:rsidRPr="001867D7">
        <w:rPr>
          <w:rFonts w:cs="Times New Roman"/>
          <w:b/>
          <w:bCs/>
          <w:i/>
          <w:iCs/>
        </w:rPr>
        <w:t>stablish a process for staff to report incidents</w:t>
      </w:r>
      <w:r w:rsidRPr="001867D7">
        <w:rPr>
          <w:rFonts w:cs="Times New Roman"/>
        </w:rPr>
        <w:t xml:space="preserve"> </w:t>
      </w:r>
      <w:r w:rsidR="004704D8" w:rsidRPr="001867D7">
        <w:rPr>
          <w:rFonts w:cs="Times New Roman"/>
        </w:rPr>
        <w:t>that take place within the workplace related to operational functionality</w:t>
      </w:r>
      <w:r w:rsidR="00081D57" w:rsidRPr="001867D7">
        <w:rPr>
          <w:rFonts w:cs="Times New Roman"/>
        </w:rPr>
        <w:t xml:space="preserve"> (</w:t>
      </w:r>
      <w:r w:rsidR="005E6261" w:rsidRPr="001867D7">
        <w:rPr>
          <w:rFonts w:cs="Times New Roman"/>
        </w:rPr>
        <w:t>Papadopoulos et al., 2020</w:t>
      </w:r>
      <w:r w:rsidR="00081D57" w:rsidRPr="001867D7">
        <w:rPr>
          <w:rFonts w:cs="Times New Roman"/>
        </w:rPr>
        <w:t>)</w:t>
      </w:r>
      <w:r w:rsidRPr="001867D7">
        <w:rPr>
          <w:rFonts w:cs="Times New Roman"/>
        </w:rPr>
        <w:t xml:space="preserve">. </w:t>
      </w:r>
      <w:r w:rsidR="004704D8" w:rsidRPr="001867D7">
        <w:rPr>
          <w:rFonts w:cs="Times New Roman"/>
        </w:rPr>
        <w:t xml:space="preserve">Businesses should also </w:t>
      </w:r>
      <w:r w:rsidR="004704D8" w:rsidRPr="001867D7">
        <w:rPr>
          <w:rFonts w:cs="Times New Roman"/>
          <w:b/>
          <w:bCs/>
          <w:i/>
          <w:iCs/>
        </w:rPr>
        <w:t>e</w:t>
      </w:r>
      <w:r w:rsidRPr="001867D7">
        <w:rPr>
          <w:rFonts w:cs="Times New Roman"/>
          <w:b/>
          <w:bCs/>
          <w:i/>
          <w:iCs/>
        </w:rPr>
        <w:t>stablish a system of accountability</w:t>
      </w:r>
      <w:r w:rsidRPr="001867D7">
        <w:rPr>
          <w:rFonts w:cs="Times New Roman"/>
        </w:rPr>
        <w:t xml:space="preserve"> for all staff, including management.</w:t>
      </w:r>
    </w:p>
    <w:p w14:paraId="702C1450" w14:textId="1236778D" w:rsidR="00EA4E23" w:rsidRPr="001867D7" w:rsidRDefault="00EA4E23" w:rsidP="00EA4E23">
      <w:pPr>
        <w:pStyle w:val="Heading2"/>
        <w:rPr>
          <w:rFonts w:cs="Times New Roman"/>
        </w:rPr>
      </w:pPr>
      <w:bookmarkStart w:id="37" w:name="_Toc122111104"/>
      <w:r w:rsidRPr="001867D7">
        <w:rPr>
          <w:rFonts w:cs="Times New Roman"/>
        </w:rPr>
        <w:t>Significance of Raising Staff Awareness Regarding Environmental Sustainability</w:t>
      </w:r>
      <w:bookmarkEnd w:id="37"/>
    </w:p>
    <w:p w14:paraId="6D9B97A6" w14:textId="64581E58" w:rsidR="00EA4E23" w:rsidRPr="001867D7" w:rsidRDefault="00EA4E23" w:rsidP="00D07DB9">
      <w:pPr>
        <w:rPr>
          <w:rFonts w:cs="Times New Roman"/>
        </w:rPr>
      </w:pPr>
      <w:r w:rsidRPr="001867D7">
        <w:rPr>
          <w:rFonts w:cs="Times New Roman"/>
        </w:rPr>
        <w:t>Raising staff awareness regarding environmental sustainability in the hospitality sector is important to ensure that staff understand the impact of their actions on the environment and ensure that they are taking steps to reduce their environmental impact. By raising staff awareness, hospitality businesses can reduce their carbon footprint, minimize their waste, and conserve resources</w:t>
      </w:r>
      <w:r w:rsidR="00081D57" w:rsidRPr="001867D7">
        <w:rPr>
          <w:rFonts w:cs="Times New Roman"/>
        </w:rPr>
        <w:t xml:space="preserve"> (</w:t>
      </w:r>
      <w:r w:rsidR="005E6261" w:rsidRPr="001867D7">
        <w:rPr>
          <w:rFonts w:cs="Times New Roman"/>
        </w:rPr>
        <w:t>Chams and Garcia-Blandon, 2019</w:t>
      </w:r>
      <w:r w:rsidR="00081D57" w:rsidRPr="001867D7">
        <w:rPr>
          <w:rFonts w:cs="Times New Roman"/>
        </w:rPr>
        <w:t>)</w:t>
      </w:r>
      <w:r w:rsidRPr="001867D7">
        <w:rPr>
          <w:rFonts w:cs="Times New Roman"/>
        </w:rPr>
        <w:t>. This can lead to cost savings, better customer service, and improved public perception of the business. Additionally, it can help create a more sustainable workplace culture and can help staff members to become more engaged with their roles and the impact of their actions.</w:t>
      </w:r>
    </w:p>
    <w:p w14:paraId="1B3D47F5" w14:textId="1BC54E5F" w:rsidR="00EA4E23" w:rsidRPr="001867D7" w:rsidRDefault="00EA4E23" w:rsidP="004704D8">
      <w:pPr>
        <w:pStyle w:val="Heading2"/>
        <w:rPr>
          <w:rFonts w:cs="Times New Roman"/>
        </w:rPr>
      </w:pPr>
      <w:bookmarkStart w:id="38" w:name="_Toc122111105"/>
      <w:r w:rsidRPr="001867D7">
        <w:rPr>
          <w:rFonts w:cs="Times New Roman"/>
        </w:rPr>
        <w:lastRenderedPageBreak/>
        <w:t>Practices of Raising Staff Awareness</w:t>
      </w:r>
      <w:bookmarkEnd w:id="38"/>
    </w:p>
    <w:p w14:paraId="629E63F8" w14:textId="1DE8158D" w:rsidR="00D07DB9" w:rsidRPr="001867D7" w:rsidRDefault="00D07DB9" w:rsidP="00D07DB9">
      <w:pPr>
        <w:rPr>
          <w:rFonts w:cs="Times New Roman"/>
        </w:rPr>
      </w:pPr>
      <w:r w:rsidRPr="001867D7">
        <w:rPr>
          <w:rFonts w:cs="Times New Roman"/>
        </w:rPr>
        <w:t>Businesses in the hospitality sector can raise staff awareness regarding environmental sustainability and sustainable practices in the following way:</w:t>
      </w:r>
    </w:p>
    <w:p w14:paraId="6B8F7792" w14:textId="2DD7163B" w:rsidR="00D07DB9" w:rsidRPr="001867D7" w:rsidRDefault="00D07DB9" w:rsidP="00DD2C8E">
      <w:pPr>
        <w:pStyle w:val="ListParagraph"/>
        <w:numPr>
          <w:ilvl w:val="0"/>
          <w:numId w:val="8"/>
        </w:numPr>
        <w:rPr>
          <w:rFonts w:cs="Times New Roman"/>
        </w:rPr>
      </w:pPr>
      <w:r w:rsidRPr="001867D7">
        <w:rPr>
          <w:rFonts w:cs="Times New Roman"/>
          <w:b/>
          <w:bCs/>
          <w:i/>
          <w:iCs/>
        </w:rPr>
        <w:t>Develop and Implement an Environmental Sustainability Training Program</w:t>
      </w:r>
      <w:r w:rsidRPr="001867D7">
        <w:rPr>
          <w:rFonts w:cs="Times New Roman"/>
        </w:rPr>
        <w:t>: A comprehensive environmental sustainability training program can help staff members understand sustainability principles and learn how to apply them in their respective job roles</w:t>
      </w:r>
      <w:r w:rsidR="00081D57" w:rsidRPr="001867D7">
        <w:rPr>
          <w:rFonts w:cs="Times New Roman"/>
        </w:rPr>
        <w:t xml:space="preserve"> (</w:t>
      </w:r>
      <w:r w:rsidR="005E6261" w:rsidRPr="001867D7">
        <w:rPr>
          <w:rFonts w:cs="Times New Roman"/>
        </w:rPr>
        <w:t>Pham et al., 2019</w:t>
      </w:r>
      <w:r w:rsidR="00081D57" w:rsidRPr="001867D7">
        <w:rPr>
          <w:rFonts w:cs="Times New Roman"/>
        </w:rPr>
        <w:t>)</w:t>
      </w:r>
      <w:r w:rsidRPr="001867D7">
        <w:rPr>
          <w:rFonts w:cs="Times New Roman"/>
        </w:rPr>
        <w:t>. The program should include topics such as climate change, green energy, waste management, and water conservation.</w:t>
      </w:r>
    </w:p>
    <w:p w14:paraId="1569E22A" w14:textId="746FA452" w:rsidR="00D07DB9" w:rsidRPr="001867D7" w:rsidRDefault="002270ED" w:rsidP="00DD2C8E">
      <w:pPr>
        <w:pStyle w:val="ListParagraph"/>
        <w:numPr>
          <w:ilvl w:val="0"/>
          <w:numId w:val="8"/>
        </w:numPr>
        <w:rPr>
          <w:rFonts w:cs="Times New Roman"/>
        </w:rPr>
      </w:pPr>
      <w:r w:rsidRPr="001867D7">
        <w:rPr>
          <w:rFonts w:cs="Times New Roman"/>
          <w:b/>
          <w:bCs/>
          <w:i/>
          <w:iCs/>
        </w:rPr>
        <w:t>Encourage Green Practices in the Workplace</w:t>
      </w:r>
      <w:r w:rsidRPr="001867D7">
        <w:rPr>
          <w:rFonts w:cs="Times New Roman"/>
        </w:rPr>
        <w:t>: The hospitality company can encourage green practices in the workplace, such as reducing paper waste, conserving energy, and recycling. The company can set up reminders and incentives for staff members to follow sustainable practices.</w:t>
      </w:r>
    </w:p>
    <w:p w14:paraId="79FFE6D4" w14:textId="71925DD7" w:rsidR="002270ED" w:rsidRPr="001867D7" w:rsidRDefault="002270ED" w:rsidP="00DD2C8E">
      <w:pPr>
        <w:pStyle w:val="ListParagraph"/>
        <w:numPr>
          <w:ilvl w:val="0"/>
          <w:numId w:val="8"/>
        </w:numPr>
        <w:rPr>
          <w:rFonts w:cs="Times New Roman"/>
        </w:rPr>
      </w:pPr>
      <w:r w:rsidRPr="001867D7">
        <w:rPr>
          <w:rFonts w:cs="Times New Roman"/>
          <w:b/>
          <w:bCs/>
          <w:i/>
          <w:iCs/>
        </w:rPr>
        <w:t>Organize Events and Campaigns</w:t>
      </w:r>
      <w:r w:rsidRPr="001867D7">
        <w:rPr>
          <w:rFonts w:cs="Times New Roman"/>
        </w:rPr>
        <w:t>: The company can organize events and campaigns to raise awareness about the importance of environmental sustainability and the need to reduce its carbon footprint</w:t>
      </w:r>
      <w:r w:rsidR="00081D57" w:rsidRPr="001867D7">
        <w:rPr>
          <w:rFonts w:cs="Times New Roman"/>
        </w:rPr>
        <w:t xml:space="preserve"> (</w:t>
      </w:r>
      <w:r w:rsidR="005E6261" w:rsidRPr="001867D7">
        <w:rPr>
          <w:rFonts w:cs="Times New Roman"/>
        </w:rPr>
        <w:t>Amrutha and Geetha, 2019</w:t>
      </w:r>
      <w:r w:rsidR="00081D57" w:rsidRPr="001867D7">
        <w:rPr>
          <w:rFonts w:cs="Times New Roman"/>
        </w:rPr>
        <w:t>)</w:t>
      </w:r>
      <w:r w:rsidRPr="001867D7">
        <w:rPr>
          <w:rFonts w:cs="Times New Roman"/>
        </w:rPr>
        <w:t>. By engaging staff members in these activities, the hospitality company can create a culture of sustainability.</w:t>
      </w:r>
    </w:p>
    <w:p w14:paraId="7EDA1A54" w14:textId="03E2D79B" w:rsidR="002270ED" w:rsidRPr="001867D7" w:rsidRDefault="002270ED" w:rsidP="00DD2C8E">
      <w:pPr>
        <w:pStyle w:val="ListParagraph"/>
        <w:numPr>
          <w:ilvl w:val="0"/>
          <w:numId w:val="8"/>
        </w:numPr>
        <w:rPr>
          <w:rFonts w:cs="Times New Roman"/>
        </w:rPr>
      </w:pPr>
      <w:r w:rsidRPr="001867D7">
        <w:rPr>
          <w:rFonts w:cs="Times New Roman"/>
          <w:b/>
          <w:bCs/>
          <w:i/>
          <w:iCs/>
        </w:rPr>
        <w:t>Invest in Technology</w:t>
      </w:r>
      <w:r w:rsidRPr="001867D7">
        <w:rPr>
          <w:rFonts w:cs="Times New Roman"/>
        </w:rPr>
        <w:t>: Investing in technology that can help reduce energy consumption and increase efficiency can help the hospitality company save money and reduce waste. The company can also use technology to track and monitor environmental sustainability efforts.</w:t>
      </w:r>
    </w:p>
    <w:p w14:paraId="307605CA" w14:textId="77D973AA" w:rsidR="002270ED" w:rsidRPr="001867D7" w:rsidRDefault="002270ED" w:rsidP="00DD2C8E">
      <w:pPr>
        <w:pStyle w:val="ListParagraph"/>
        <w:numPr>
          <w:ilvl w:val="0"/>
          <w:numId w:val="8"/>
        </w:numPr>
        <w:rPr>
          <w:rFonts w:cs="Times New Roman"/>
        </w:rPr>
      </w:pPr>
      <w:r w:rsidRPr="001867D7">
        <w:rPr>
          <w:rFonts w:cs="Times New Roman"/>
          <w:b/>
          <w:bCs/>
          <w:i/>
          <w:iCs/>
        </w:rPr>
        <w:t>Partner with Local Non-profits</w:t>
      </w:r>
      <w:r w:rsidRPr="001867D7">
        <w:rPr>
          <w:rFonts w:cs="Times New Roman"/>
        </w:rPr>
        <w:t>: The hospitality company can partner with local non-profits and environmental organizations to support their initiatives and help raise awareness about environmental sustainability</w:t>
      </w:r>
      <w:r w:rsidR="00081D57" w:rsidRPr="001867D7">
        <w:rPr>
          <w:rFonts w:cs="Times New Roman"/>
        </w:rPr>
        <w:t xml:space="preserve"> (</w:t>
      </w:r>
      <w:r w:rsidR="005E6261" w:rsidRPr="001867D7">
        <w:rPr>
          <w:rFonts w:cs="Times New Roman"/>
        </w:rPr>
        <w:t>Mousa and Othmanb, 2019</w:t>
      </w:r>
      <w:r w:rsidR="00081D57" w:rsidRPr="001867D7">
        <w:rPr>
          <w:rFonts w:cs="Times New Roman"/>
        </w:rPr>
        <w:t>)</w:t>
      </w:r>
      <w:r w:rsidRPr="001867D7">
        <w:rPr>
          <w:rFonts w:cs="Times New Roman"/>
        </w:rPr>
        <w:t>.</w:t>
      </w:r>
    </w:p>
    <w:p w14:paraId="205A110A" w14:textId="5D8D57C1" w:rsidR="00EA4E23" w:rsidRPr="001867D7" w:rsidRDefault="00EA4E23" w:rsidP="00EA4E23">
      <w:pPr>
        <w:pStyle w:val="Heading2"/>
        <w:rPr>
          <w:rFonts w:cs="Times New Roman"/>
        </w:rPr>
      </w:pPr>
      <w:bookmarkStart w:id="39" w:name="_Toc122111106"/>
      <w:r w:rsidRPr="001867D7">
        <w:rPr>
          <w:rFonts w:cs="Times New Roman"/>
        </w:rPr>
        <w:t>Boosting Staff Awareness for Increased Involvement</w:t>
      </w:r>
      <w:bookmarkEnd w:id="39"/>
    </w:p>
    <w:p w14:paraId="57D24659" w14:textId="42747E16" w:rsidR="00DD2C8E" w:rsidRPr="001867D7" w:rsidRDefault="00DD2C8E" w:rsidP="00DD2C8E">
      <w:pPr>
        <w:rPr>
          <w:rFonts w:cs="Times New Roman"/>
        </w:rPr>
      </w:pPr>
      <w:r w:rsidRPr="001867D7">
        <w:rPr>
          <w:rFonts w:cs="Times New Roman"/>
        </w:rPr>
        <w:t xml:space="preserve">Environmental commitment can be an opportunity to increase staff involvement in the operations of a hospitality business by engaging them in decision-making and planning processes. This can include selecting suppliers who prioritize sustainability, creating initiatives to reduce waste, or improving energy efficiency. By involving staff in these processes, they can take ownership of the business's environmental commitment and be proud to be part of an organization that is working </w:t>
      </w:r>
      <w:r w:rsidRPr="001867D7">
        <w:rPr>
          <w:rFonts w:cs="Times New Roman"/>
        </w:rPr>
        <w:lastRenderedPageBreak/>
        <w:t>to make a positive impact</w:t>
      </w:r>
      <w:r w:rsidR="00081D57" w:rsidRPr="001867D7">
        <w:rPr>
          <w:rFonts w:cs="Times New Roman"/>
        </w:rPr>
        <w:t xml:space="preserve"> (</w:t>
      </w:r>
      <w:r w:rsidR="005E6261" w:rsidRPr="001867D7">
        <w:rPr>
          <w:rFonts w:cs="Times New Roman"/>
        </w:rPr>
        <w:t>Jia et al., 2018</w:t>
      </w:r>
      <w:r w:rsidR="00081D57" w:rsidRPr="001867D7">
        <w:rPr>
          <w:rFonts w:cs="Times New Roman"/>
        </w:rPr>
        <w:t>)</w:t>
      </w:r>
      <w:r w:rsidRPr="001867D7">
        <w:rPr>
          <w:rFonts w:cs="Times New Roman"/>
        </w:rPr>
        <w:t>. Additionally, this will help foster an environment of collaboration and shared values within the team, creating a more positive and engaged work culture.</w:t>
      </w:r>
    </w:p>
    <w:p w14:paraId="71AEBF3F" w14:textId="18ED3151" w:rsidR="00D01228" w:rsidRPr="001867D7" w:rsidRDefault="00F51284" w:rsidP="00FB0BBC">
      <w:pPr>
        <w:pStyle w:val="Heading2"/>
        <w:rPr>
          <w:rFonts w:cs="Times New Roman"/>
        </w:rPr>
      </w:pPr>
      <w:bookmarkStart w:id="40" w:name="_Toc122111107"/>
      <w:r w:rsidRPr="001867D7">
        <w:rPr>
          <w:rFonts w:cs="Times New Roman"/>
        </w:rPr>
        <w:t>Conclusion</w:t>
      </w:r>
      <w:bookmarkEnd w:id="40"/>
    </w:p>
    <w:p w14:paraId="5E89C073" w14:textId="250DA346" w:rsidR="004704D8" w:rsidRPr="001867D7" w:rsidRDefault="004704D8" w:rsidP="004704D8">
      <w:pPr>
        <w:rPr>
          <w:rFonts w:cs="Times New Roman"/>
        </w:rPr>
      </w:pPr>
      <w:r w:rsidRPr="001867D7">
        <w:rPr>
          <w:rFonts w:cs="Times New Roman"/>
        </w:rPr>
        <w:t>This report discussed the concept of staff awareness in the context of environmental sustainability. The report explained the basic approaches to raising staff awareness</w:t>
      </w:r>
      <w:r w:rsidR="00A63D4F" w:rsidRPr="001867D7">
        <w:rPr>
          <w:rFonts w:cs="Times New Roman"/>
        </w:rPr>
        <w:t xml:space="preserve"> within a business organization. It then explained the significance of developing staff awareness regarding environmental sustainability within the hospitality sector. A number of sustainable business practices were listed for assisting organizations within the hospitality sector to boost staff awareness regarding environmental sustai</w:t>
      </w:r>
      <w:r w:rsidR="00302F14" w:rsidRPr="001867D7">
        <w:rPr>
          <w:rFonts w:cs="Times New Roman"/>
        </w:rPr>
        <w:t>nability. Lastly, it explained how boosting staff awareness can increase the involvement of the staff in helping the organizations achieve their environmental sustainability goals.</w:t>
      </w:r>
    </w:p>
    <w:p w14:paraId="18916288" w14:textId="5C667A32" w:rsidR="00F51284" w:rsidRPr="001867D7" w:rsidRDefault="00F51284" w:rsidP="00FB0BBC">
      <w:pPr>
        <w:pStyle w:val="Heading2"/>
        <w:rPr>
          <w:rFonts w:cs="Times New Roman"/>
        </w:rPr>
      </w:pPr>
      <w:bookmarkStart w:id="41" w:name="_Toc122111108"/>
      <w:r w:rsidRPr="001867D7">
        <w:rPr>
          <w:rFonts w:cs="Times New Roman"/>
        </w:rPr>
        <w:t>References</w:t>
      </w:r>
      <w:bookmarkEnd w:id="41"/>
    </w:p>
    <w:p w14:paraId="5D9E86EE" w14:textId="77777777" w:rsidR="005E6261" w:rsidRPr="001867D7" w:rsidRDefault="005E6261" w:rsidP="005E6261">
      <w:pPr>
        <w:ind w:left="720" w:hanging="720"/>
        <w:rPr>
          <w:rFonts w:cs="Times New Roman"/>
          <w:shd w:val="clear" w:color="auto" w:fill="FFFFFF"/>
        </w:rPr>
      </w:pPr>
      <w:r w:rsidRPr="001867D7">
        <w:rPr>
          <w:rFonts w:cs="Times New Roman"/>
          <w:shd w:val="clear" w:color="auto" w:fill="FFFFFF"/>
        </w:rPr>
        <w:t>Amrutha, V.N. and Geetha, S.N., 2019. A systematic review on green human resource management: Implications for social sustainability.</w:t>
      </w:r>
    </w:p>
    <w:p w14:paraId="25AB48C8" w14:textId="77777777" w:rsidR="005E6261" w:rsidRPr="001867D7" w:rsidRDefault="005E6261" w:rsidP="005E6261">
      <w:pPr>
        <w:ind w:left="720" w:hanging="720"/>
        <w:rPr>
          <w:rFonts w:cs="Times New Roman"/>
          <w:shd w:val="clear" w:color="auto" w:fill="FFFFFF"/>
        </w:rPr>
      </w:pPr>
      <w:r w:rsidRPr="001867D7">
        <w:rPr>
          <w:rFonts w:cs="Times New Roman"/>
          <w:shd w:val="clear" w:color="auto" w:fill="FFFFFF"/>
        </w:rPr>
        <w:t>Chams, N. and García-Blandón, J., 2019. On the importance of sustainable human resource management for the adoption of sustainable development goals. Resources, Conservation &amp; Recycling, 141, pp.109-122.</w:t>
      </w:r>
    </w:p>
    <w:p w14:paraId="3713DED9" w14:textId="77777777" w:rsidR="005E6261" w:rsidRPr="001867D7" w:rsidRDefault="005E6261" w:rsidP="005E6261">
      <w:pPr>
        <w:ind w:left="720" w:hanging="720"/>
        <w:rPr>
          <w:rFonts w:cs="Times New Roman"/>
        </w:rPr>
      </w:pPr>
      <w:r w:rsidRPr="001867D7">
        <w:rPr>
          <w:rFonts w:cs="Times New Roman"/>
          <w:shd w:val="clear" w:color="auto" w:fill="FFFFFF"/>
        </w:rPr>
        <w:t>Jia, J., Liu, H., Chin, T. and Hu, D., 2018. The continuous mediating effects of GHRM on employees’ green passion via transformational leadership and green creativity. Sustainability, 10(9), p.3237.</w:t>
      </w:r>
    </w:p>
    <w:p w14:paraId="1058FB88" w14:textId="77777777" w:rsidR="005E6261" w:rsidRPr="001867D7" w:rsidRDefault="005E6261" w:rsidP="005E6261">
      <w:pPr>
        <w:ind w:left="720" w:hanging="720"/>
        <w:rPr>
          <w:rFonts w:cs="Times New Roman"/>
          <w:shd w:val="clear" w:color="auto" w:fill="FFFFFF"/>
        </w:rPr>
      </w:pPr>
      <w:r w:rsidRPr="001867D7">
        <w:rPr>
          <w:rFonts w:cs="Times New Roman"/>
          <w:shd w:val="clear" w:color="auto" w:fill="FFFFFF"/>
        </w:rPr>
        <w:t>McIlwraith, A., 2021. Information Security and Employee Behaviour: How to Reduce Risk Through Employee Education, Training and Awareness. Routledge.</w:t>
      </w:r>
    </w:p>
    <w:p w14:paraId="40B65BEF" w14:textId="77777777" w:rsidR="005E6261" w:rsidRPr="001867D7" w:rsidRDefault="005E6261" w:rsidP="005E6261">
      <w:pPr>
        <w:ind w:left="720" w:hanging="720"/>
        <w:rPr>
          <w:rFonts w:cs="Times New Roman"/>
          <w:shd w:val="clear" w:color="auto" w:fill="FFFFFF"/>
        </w:rPr>
      </w:pPr>
      <w:r w:rsidRPr="001867D7">
        <w:rPr>
          <w:rFonts w:cs="Times New Roman"/>
          <w:shd w:val="clear" w:color="auto" w:fill="FFFFFF"/>
        </w:rPr>
        <w:t>Mousa, S.K. and Othmanb, M., 2019. The impact of green human resource management practices on sustainable performance in healthcare organisations: a conceptual framework.</w:t>
      </w:r>
    </w:p>
    <w:p w14:paraId="2EF1BD43" w14:textId="77777777" w:rsidR="005E6261" w:rsidRPr="001867D7" w:rsidRDefault="005E6261" w:rsidP="005E6261">
      <w:pPr>
        <w:ind w:left="720" w:hanging="720"/>
        <w:rPr>
          <w:rFonts w:cs="Times New Roman"/>
          <w:shd w:val="clear" w:color="auto" w:fill="FFFFFF"/>
        </w:rPr>
      </w:pPr>
      <w:r w:rsidRPr="001867D7">
        <w:rPr>
          <w:rFonts w:cs="Times New Roman"/>
          <w:shd w:val="clear" w:color="auto" w:fill="FFFFFF"/>
        </w:rPr>
        <w:t>Papadopoulos, T., Baltas, K.N. and Balta, M.E., 2020. The use of digital technologies by small and medium enterprises during COVID-19: Implications for theory and practice. International Journal of Information Management, 55, p.102192.</w:t>
      </w:r>
    </w:p>
    <w:p w14:paraId="1BB4582D" w14:textId="44618DF0" w:rsidR="00FE258C" w:rsidRPr="001867D7" w:rsidRDefault="005E6261" w:rsidP="00B10B85">
      <w:pPr>
        <w:ind w:left="720" w:hanging="720"/>
        <w:rPr>
          <w:rFonts w:cs="Times New Roman"/>
          <w:shd w:val="clear" w:color="auto" w:fill="FFFFFF"/>
        </w:rPr>
      </w:pPr>
      <w:r w:rsidRPr="001867D7">
        <w:rPr>
          <w:rFonts w:cs="Times New Roman"/>
          <w:shd w:val="clear" w:color="auto" w:fill="FFFFFF"/>
        </w:rPr>
        <w:lastRenderedPageBreak/>
        <w:t xml:space="preserve">Pham, N.T., Tučková, Z. and Jabbour, C.J.C., 2019. Greening the hospitality industry: How do green human resource management practices influence organizational citizenship </w:t>
      </w:r>
      <w:r w:rsidR="0067388B" w:rsidRPr="001867D7">
        <w:rPr>
          <w:rFonts w:cs="Times New Roman"/>
          <w:shd w:val="clear" w:color="auto" w:fill="FFFFFF"/>
        </w:rPr>
        <w:t>behaviour</w:t>
      </w:r>
      <w:r w:rsidRPr="001867D7">
        <w:rPr>
          <w:rFonts w:cs="Times New Roman"/>
          <w:shd w:val="clear" w:color="auto" w:fill="FFFFFF"/>
        </w:rPr>
        <w:t xml:space="preserve"> in hotels? A mixed-methods study. Tourism Management, 72, pp.386-399.</w:t>
      </w:r>
      <w:r w:rsidR="00FE258C" w:rsidRPr="001867D7">
        <w:rPr>
          <w:rFonts w:cs="Times New Roman"/>
        </w:rPr>
        <w:br w:type="page"/>
      </w:r>
    </w:p>
    <w:p w14:paraId="3FDDA040" w14:textId="3BD4258F" w:rsidR="006F0BCC" w:rsidRPr="001867D7" w:rsidRDefault="006F0BCC" w:rsidP="006F0BCC">
      <w:pPr>
        <w:pStyle w:val="Heading1"/>
        <w:rPr>
          <w:rFonts w:cs="Times New Roman"/>
          <w:shd w:val="clear" w:color="auto" w:fill="FFFFFF"/>
        </w:rPr>
      </w:pPr>
      <w:bookmarkStart w:id="42" w:name="_Toc122111109"/>
      <w:r w:rsidRPr="001867D7">
        <w:rPr>
          <w:rFonts w:cs="Times New Roman"/>
          <w:shd w:val="clear" w:color="auto" w:fill="FFFFFF"/>
        </w:rPr>
        <w:lastRenderedPageBreak/>
        <w:t>Section 7: Sustainable Food Sourcing</w:t>
      </w:r>
      <w:bookmarkEnd w:id="42"/>
    </w:p>
    <w:p w14:paraId="755B5D0F" w14:textId="38CD87C0" w:rsidR="00FE258C" w:rsidRPr="001867D7" w:rsidRDefault="00FE258C" w:rsidP="006F0BCC">
      <w:pPr>
        <w:pStyle w:val="Heading2"/>
        <w:rPr>
          <w:rFonts w:cs="Times New Roman"/>
          <w:shd w:val="clear" w:color="auto" w:fill="FFFFFF"/>
        </w:rPr>
      </w:pPr>
      <w:bookmarkStart w:id="43" w:name="_Toc122111110"/>
      <w:r w:rsidRPr="001867D7">
        <w:rPr>
          <w:rFonts w:cs="Times New Roman"/>
          <w:shd w:val="clear" w:color="auto" w:fill="FFFFFF"/>
        </w:rPr>
        <w:t>Introduction</w:t>
      </w:r>
      <w:bookmarkEnd w:id="43"/>
    </w:p>
    <w:p w14:paraId="48A2EBDA" w14:textId="583FF38B" w:rsidR="00FE258C" w:rsidRPr="001867D7" w:rsidRDefault="00FE258C" w:rsidP="00FE258C">
      <w:pPr>
        <w:rPr>
          <w:rFonts w:cs="Times New Roman"/>
          <w:shd w:val="clear" w:color="auto" w:fill="FFFFFF"/>
        </w:rPr>
      </w:pPr>
      <w:r w:rsidRPr="001867D7">
        <w:rPr>
          <w:rFonts w:cs="Times New Roman"/>
          <w:shd w:val="clear" w:color="auto" w:fill="FFFFFF"/>
        </w:rPr>
        <w:t>The Hilton Hotel Group is an internationally recognized hospitality brand with a presence in more than 90 countries worldwide</w:t>
      </w:r>
      <w:r w:rsidR="00F5693B" w:rsidRPr="001867D7">
        <w:rPr>
          <w:rFonts w:cs="Times New Roman"/>
          <w:shd w:val="clear" w:color="auto" w:fill="FFFFFF"/>
        </w:rPr>
        <w:t xml:space="preserve"> (</w:t>
      </w:r>
      <w:r w:rsidR="0038582F" w:rsidRPr="001867D7">
        <w:rPr>
          <w:rFonts w:cs="Times New Roman"/>
          <w:shd w:val="clear" w:color="auto" w:fill="FFFFFF"/>
        </w:rPr>
        <w:t>Hilton, 2022</w:t>
      </w:r>
      <w:r w:rsidR="00F5693B" w:rsidRPr="001867D7">
        <w:rPr>
          <w:rFonts w:cs="Times New Roman"/>
          <w:shd w:val="clear" w:color="auto" w:fill="FFFFFF"/>
        </w:rPr>
        <w:t>)</w:t>
      </w:r>
      <w:r w:rsidRPr="001867D7">
        <w:rPr>
          <w:rFonts w:cs="Times New Roman"/>
          <w:shd w:val="clear" w:color="auto" w:fill="FFFFFF"/>
        </w:rPr>
        <w:t>. With a reputation for providing high-quality service, the Hilton Hotel Group has a strong commitment to sustainability and has implemented various initiatives to reduce its environmental impact. One of its most successful initiatives is its commitment to sustainable food sourcing in the UK. This essay will explore how the Hilton Hotel Group has implemented sustainable food sourcing in the UK, the benefits of this approach, and the challenges faced in doing so.</w:t>
      </w:r>
    </w:p>
    <w:p w14:paraId="76F3487C" w14:textId="21AADB50" w:rsidR="00FE258C" w:rsidRPr="001867D7" w:rsidRDefault="006F0BCC" w:rsidP="006F0BCC">
      <w:pPr>
        <w:pStyle w:val="Heading2"/>
        <w:rPr>
          <w:rFonts w:cs="Times New Roman"/>
          <w:shd w:val="clear" w:color="auto" w:fill="FFFFFF"/>
        </w:rPr>
      </w:pPr>
      <w:bookmarkStart w:id="44" w:name="_Toc122111111"/>
      <w:r w:rsidRPr="001867D7">
        <w:rPr>
          <w:rFonts w:cs="Times New Roman"/>
          <w:shd w:val="clear" w:color="auto" w:fill="FFFFFF"/>
        </w:rPr>
        <w:t>Sustainable Food Sourcing by the Hilton Hotel Group</w:t>
      </w:r>
      <w:bookmarkEnd w:id="44"/>
    </w:p>
    <w:p w14:paraId="13AD0275" w14:textId="13D43FDA" w:rsidR="002C4D06" w:rsidRPr="001867D7" w:rsidRDefault="00FE258C" w:rsidP="00FE258C">
      <w:pPr>
        <w:rPr>
          <w:rFonts w:cs="Times New Roman"/>
          <w:shd w:val="clear" w:color="auto" w:fill="FFFFFF"/>
        </w:rPr>
      </w:pPr>
      <w:r w:rsidRPr="001867D7">
        <w:rPr>
          <w:rFonts w:cs="Times New Roman"/>
          <w:shd w:val="clear" w:color="auto" w:fill="FFFFFF"/>
        </w:rPr>
        <w:t>The Hilton Hotel Group is one of the world’s leading hospitality companies, and in the UK, it is committed to sourcing its food sustainably. This commitment to sustainability reflects the Group’s commitment to protecting the environment and its belief that sustainability can be achieved through responsible sourcing of food</w:t>
      </w:r>
      <w:r w:rsidR="00F5693B" w:rsidRPr="001867D7">
        <w:rPr>
          <w:rFonts w:cs="Times New Roman"/>
          <w:shd w:val="clear" w:color="auto" w:fill="FFFFFF"/>
        </w:rPr>
        <w:t xml:space="preserve"> (</w:t>
      </w:r>
      <w:r w:rsidR="0038582F" w:rsidRPr="001867D7">
        <w:rPr>
          <w:rFonts w:cs="Times New Roman"/>
          <w:shd w:val="clear" w:color="auto" w:fill="FFFFFF"/>
        </w:rPr>
        <w:t>Hilton ESG, 2022</w:t>
      </w:r>
      <w:r w:rsidR="00F5693B" w:rsidRPr="001867D7">
        <w:rPr>
          <w:rFonts w:cs="Times New Roman"/>
          <w:shd w:val="clear" w:color="auto" w:fill="FFFFFF"/>
        </w:rPr>
        <w:t>)</w:t>
      </w:r>
      <w:r w:rsidRPr="001867D7">
        <w:rPr>
          <w:rFonts w:cs="Times New Roman"/>
          <w:shd w:val="clear" w:color="auto" w:fill="FFFFFF"/>
        </w:rPr>
        <w:t>.</w:t>
      </w:r>
    </w:p>
    <w:p w14:paraId="038CC676" w14:textId="48EACA7E" w:rsidR="00FE258C" w:rsidRPr="001867D7" w:rsidRDefault="00FE258C" w:rsidP="00FE258C">
      <w:pPr>
        <w:rPr>
          <w:rFonts w:cs="Times New Roman"/>
          <w:shd w:val="clear" w:color="auto" w:fill="FFFFFF"/>
        </w:rPr>
      </w:pPr>
      <w:r w:rsidRPr="001867D7">
        <w:rPr>
          <w:rFonts w:cs="Times New Roman"/>
          <w:shd w:val="clear" w:color="auto" w:fill="FFFFFF"/>
        </w:rPr>
        <w:t xml:space="preserve">Sustainable sourcing is a term used to describe the practice of sourcing food from suppliers who are committed to ethical, sustainable practices. </w:t>
      </w:r>
      <w:r w:rsidR="006F0BCC" w:rsidRPr="001867D7">
        <w:rPr>
          <w:rFonts w:cs="Times New Roman"/>
          <w:shd w:val="clear" w:color="auto" w:fill="FFFFFF"/>
        </w:rPr>
        <w:t xml:space="preserve">Sustainable food sourcing can also be defined as the practice of sourcing food in an </w:t>
      </w:r>
      <w:r w:rsidR="001E2E02" w:rsidRPr="001867D7">
        <w:rPr>
          <w:rFonts w:cs="Times New Roman"/>
          <w:shd w:val="clear" w:color="auto" w:fill="FFFFFF"/>
        </w:rPr>
        <w:t>environmentally friendly</w:t>
      </w:r>
      <w:r w:rsidR="006F0BCC" w:rsidRPr="001867D7">
        <w:rPr>
          <w:rFonts w:cs="Times New Roman"/>
          <w:shd w:val="clear" w:color="auto" w:fill="FFFFFF"/>
        </w:rPr>
        <w:t xml:space="preserve">, socially responsible, and economically viable manner. </w:t>
      </w:r>
      <w:r w:rsidRPr="001867D7">
        <w:rPr>
          <w:rFonts w:cs="Times New Roman"/>
          <w:shd w:val="clear" w:color="auto" w:fill="FFFFFF"/>
        </w:rPr>
        <w:t>This includes selecting suppliers who use sustainable farming practices, such as crop rotation and organic methods, and who minimise the impact their farming practices have on the environment</w:t>
      </w:r>
      <w:r w:rsidR="00F5693B" w:rsidRPr="001867D7">
        <w:rPr>
          <w:rFonts w:cs="Times New Roman"/>
          <w:shd w:val="clear" w:color="auto" w:fill="FFFFFF"/>
        </w:rPr>
        <w:t xml:space="preserve"> (</w:t>
      </w:r>
      <w:r w:rsidR="0038582F" w:rsidRPr="001867D7">
        <w:rPr>
          <w:rFonts w:cs="Times New Roman"/>
          <w:shd w:val="clear" w:color="auto" w:fill="FFFFFF"/>
        </w:rPr>
        <w:t>Yoon et al., 2020</w:t>
      </w:r>
      <w:r w:rsidR="00F5693B" w:rsidRPr="001867D7">
        <w:rPr>
          <w:rFonts w:cs="Times New Roman"/>
          <w:shd w:val="clear" w:color="auto" w:fill="FFFFFF"/>
        </w:rPr>
        <w:t>)</w:t>
      </w:r>
      <w:r w:rsidRPr="001867D7">
        <w:rPr>
          <w:rFonts w:cs="Times New Roman"/>
          <w:shd w:val="clear" w:color="auto" w:fill="FFFFFF"/>
        </w:rPr>
        <w:t>. Sustainable sourcing also includes selecting suppliers who treat their workers ethically and with respect, and who adhere to fair labour practices.</w:t>
      </w:r>
      <w:r w:rsidR="006F0BCC" w:rsidRPr="001867D7">
        <w:rPr>
          <w:rFonts w:cs="Times New Roman"/>
          <w:shd w:val="clear" w:color="auto" w:fill="FFFFFF"/>
        </w:rPr>
        <w:t xml:space="preserve"> This approach involves sourcing food from local suppliers, using sustainable packaging and labels, and reducing food waste. It also involves ensuring that food is ethically sourced, taking into account labour rights, animal welfare, and other environmental concerns.</w:t>
      </w:r>
    </w:p>
    <w:p w14:paraId="518834AC" w14:textId="19DEADD1" w:rsidR="002C4D06" w:rsidRPr="001867D7" w:rsidRDefault="00FE258C" w:rsidP="00FE258C">
      <w:pPr>
        <w:rPr>
          <w:rFonts w:cs="Times New Roman"/>
          <w:shd w:val="clear" w:color="auto" w:fill="FFFFFF"/>
        </w:rPr>
        <w:sectPr w:rsidR="002C4D06" w:rsidRPr="001867D7" w:rsidSect="008534C4">
          <w:footerReference w:type="default" r:id="rId9"/>
          <w:type w:val="continuous"/>
          <w:pgSz w:w="12240" w:h="15840"/>
          <w:pgMar w:top="1440" w:right="1440" w:bottom="1440" w:left="1440" w:header="720" w:footer="720" w:gutter="0"/>
          <w:cols w:space="720"/>
          <w:docGrid w:linePitch="360"/>
        </w:sectPr>
      </w:pPr>
      <w:r w:rsidRPr="001867D7">
        <w:rPr>
          <w:rFonts w:cs="Times New Roman"/>
          <w:shd w:val="clear" w:color="auto" w:fill="FFFFFF"/>
        </w:rPr>
        <w:t>The Hilton Hotel Group in the UK has adopted a sustainable sourcing policy to ensure that its food is sourced responsibly</w:t>
      </w:r>
      <w:r w:rsidR="00F5693B" w:rsidRPr="001867D7">
        <w:rPr>
          <w:rFonts w:cs="Times New Roman"/>
          <w:shd w:val="clear" w:color="auto" w:fill="FFFFFF"/>
        </w:rPr>
        <w:t xml:space="preserve"> (</w:t>
      </w:r>
      <w:r w:rsidR="0038582F" w:rsidRPr="001867D7">
        <w:rPr>
          <w:rFonts w:cs="Times New Roman"/>
          <w:shd w:val="clear" w:color="auto" w:fill="FFFFFF"/>
        </w:rPr>
        <w:t>Hilton ESG, 2022</w:t>
      </w:r>
      <w:r w:rsidR="00F5693B" w:rsidRPr="001867D7">
        <w:rPr>
          <w:rFonts w:cs="Times New Roman"/>
          <w:shd w:val="clear" w:color="auto" w:fill="FFFFFF"/>
        </w:rPr>
        <w:t>)</w:t>
      </w:r>
      <w:r w:rsidRPr="001867D7">
        <w:rPr>
          <w:rFonts w:cs="Times New Roman"/>
          <w:shd w:val="clear" w:color="auto" w:fill="FFFFFF"/>
        </w:rPr>
        <w:t xml:space="preserve">. To achieve this, the Group has implemented a number of measures. Firstly, </w:t>
      </w:r>
      <w:r w:rsidR="006F0BCC" w:rsidRPr="001867D7">
        <w:rPr>
          <w:rFonts w:cs="Times New Roman"/>
          <w:shd w:val="clear" w:color="auto" w:fill="FFFFFF"/>
        </w:rPr>
        <w:t>the Group has committed to sourcing 100% of its food from local suppliers where possible, with a focus on fresh, seasonal, and organic produce</w:t>
      </w:r>
      <w:r w:rsidRPr="001867D7">
        <w:rPr>
          <w:rFonts w:cs="Times New Roman"/>
          <w:shd w:val="clear" w:color="auto" w:fill="FFFFFF"/>
        </w:rPr>
        <w:t xml:space="preserve">. This helps to reduce the environmental impact associated with transportation, as food does not have to be shipped over </w:t>
      </w:r>
      <w:r w:rsidRPr="001867D7">
        <w:rPr>
          <w:rFonts w:cs="Times New Roman"/>
          <w:shd w:val="clear" w:color="auto" w:fill="FFFFFF"/>
        </w:rPr>
        <w:lastRenderedPageBreak/>
        <w:t xml:space="preserve">long distances. Additionally, the Group only sources food from suppliers who use sustainable farming practices. This helps to reduce the environmental impact associated with farming, as well as </w:t>
      </w:r>
      <w:r w:rsidR="001E2E02" w:rsidRPr="001867D7">
        <w:rPr>
          <w:rFonts w:cs="Times New Roman"/>
          <w:shd w:val="clear" w:color="auto" w:fill="FFFFFF"/>
        </w:rPr>
        <w:t>ensure</w:t>
      </w:r>
      <w:r w:rsidRPr="001867D7">
        <w:rPr>
          <w:rFonts w:cs="Times New Roman"/>
          <w:shd w:val="clear" w:color="auto" w:fill="FFFFFF"/>
        </w:rPr>
        <w:t xml:space="preserve"> the food is of the highest quality and is safe to consume</w:t>
      </w:r>
      <w:r w:rsidR="00F5693B" w:rsidRPr="001867D7">
        <w:rPr>
          <w:rFonts w:cs="Times New Roman"/>
          <w:shd w:val="clear" w:color="auto" w:fill="FFFFFF"/>
        </w:rPr>
        <w:t xml:space="preserve"> (</w:t>
      </w:r>
      <w:r w:rsidR="00282003" w:rsidRPr="001867D7">
        <w:rPr>
          <w:rFonts w:cs="Times New Roman"/>
          <w:shd w:val="clear" w:color="auto" w:fill="FFFFFF"/>
        </w:rPr>
        <w:t>Teng and Wu, 2019</w:t>
      </w:r>
      <w:r w:rsidR="00F5693B" w:rsidRPr="001867D7">
        <w:rPr>
          <w:rFonts w:cs="Times New Roman"/>
          <w:shd w:val="clear" w:color="auto" w:fill="FFFFFF"/>
        </w:rPr>
        <w:t>)</w:t>
      </w:r>
      <w:r w:rsidRPr="001867D7">
        <w:rPr>
          <w:rFonts w:cs="Times New Roman"/>
          <w:shd w:val="clear" w:color="auto" w:fill="FFFFFF"/>
        </w:rPr>
        <w:t xml:space="preserve">. </w:t>
      </w:r>
      <w:r w:rsidR="006F0BCC" w:rsidRPr="001867D7">
        <w:rPr>
          <w:rFonts w:cs="Times New Roman"/>
          <w:shd w:val="clear" w:color="auto" w:fill="FFFFFF"/>
        </w:rPr>
        <w:t>The Group has also implemented a policy of sourcing all of its fish from sustainable sources, and has committed to reducing food waste by cutting down on portion sizes and offering customers the option of a ‘doggy bag’</w:t>
      </w:r>
      <w:r w:rsidR="008534C4" w:rsidRPr="001867D7">
        <w:rPr>
          <w:rFonts w:cs="Times New Roman"/>
          <w:shd w:val="clear" w:color="auto" w:fill="FFFFFF"/>
        </w:rPr>
        <w:t>.</w:t>
      </w:r>
    </w:p>
    <w:p w14:paraId="4D8073F8" w14:textId="3B6822BD" w:rsidR="00FE258C" w:rsidRPr="001867D7" w:rsidRDefault="00FE258C" w:rsidP="00FE258C">
      <w:pPr>
        <w:rPr>
          <w:rFonts w:cs="Times New Roman"/>
          <w:shd w:val="clear" w:color="auto" w:fill="FFFFFF"/>
        </w:rPr>
      </w:pPr>
      <w:r w:rsidRPr="001867D7">
        <w:rPr>
          <w:rFonts w:cs="Times New Roman"/>
          <w:shd w:val="clear" w:color="auto" w:fill="FFFFFF"/>
        </w:rPr>
        <w:t>The Group also works closely with its suppliers to ensure that they adhere to ethical and fair labour standards. This includes ensuring that workers receive fair wages, have access to adequate working conditions, and are not subjected to exploitation. Additionally, the Group ensures that its suppliers are compliant with food safety regulations and are committed to reducing their environmental impact</w:t>
      </w:r>
      <w:r w:rsidR="00F5693B" w:rsidRPr="001867D7">
        <w:rPr>
          <w:rFonts w:cs="Times New Roman"/>
          <w:shd w:val="clear" w:color="auto" w:fill="FFFFFF"/>
        </w:rPr>
        <w:t xml:space="preserve"> (</w:t>
      </w:r>
      <w:r w:rsidR="00282003" w:rsidRPr="001867D7">
        <w:rPr>
          <w:rFonts w:cs="Times New Roman"/>
          <w:shd w:val="clear" w:color="auto" w:fill="FFFFFF"/>
        </w:rPr>
        <w:t>Hilton ESG, 2022</w:t>
      </w:r>
      <w:r w:rsidR="00F5693B" w:rsidRPr="001867D7">
        <w:rPr>
          <w:rFonts w:cs="Times New Roman"/>
          <w:shd w:val="clear" w:color="auto" w:fill="FFFFFF"/>
        </w:rPr>
        <w:t>)</w:t>
      </w:r>
      <w:r w:rsidRPr="001867D7">
        <w:rPr>
          <w:rFonts w:cs="Times New Roman"/>
          <w:shd w:val="clear" w:color="auto" w:fill="FFFFFF"/>
        </w:rPr>
        <w:t>.</w:t>
      </w:r>
      <w:r w:rsidR="006F0BCC" w:rsidRPr="001867D7">
        <w:rPr>
          <w:rFonts w:cs="Times New Roman"/>
          <w:shd w:val="clear" w:color="auto" w:fill="FFFFFF"/>
        </w:rPr>
        <w:t xml:space="preserve"> </w:t>
      </w:r>
      <w:r w:rsidRPr="001867D7">
        <w:rPr>
          <w:rFonts w:cs="Times New Roman"/>
          <w:shd w:val="clear" w:color="auto" w:fill="FFFFFF"/>
        </w:rPr>
        <w:t xml:space="preserve">By committing to sustainable sourcing, the Hilton Hotel Group in the UK is helping to protect the environment and ensure that its food is ethically sourced. This commitment is part of the Group’s overall sustainability strategy and is helping to ensure that it remains one of the world’s leading hospitality companies. </w:t>
      </w:r>
    </w:p>
    <w:p w14:paraId="6249D38F" w14:textId="4C1F5041" w:rsidR="006F0BCC" w:rsidRPr="001867D7" w:rsidRDefault="006F0BCC" w:rsidP="00FE258C">
      <w:pPr>
        <w:rPr>
          <w:rFonts w:cs="Times New Roman"/>
          <w:shd w:val="clear" w:color="auto" w:fill="FFFFFF"/>
        </w:rPr>
      </w:pPr>
      <w:r w:rsidRPr="001867D7">
        <w:rPr>
          <w:rFonts w:cs="Times New Roman"/>
          <w:shd w:val="clear" w:color="auto" w:fill="FFFFFF"/>
        </w:rPr>
        <w:t>There are a number of benefits associated with the Hilton Hotel Group’s commitment to sustainable food sourcing in the UK. Firstly, by sourcing food from local suppliers, the Group is supporting local businesses and helping to boost the local economy. This in turn helps to create jobs, which has a positive impact on communities</w:t>
      </w:r>
      <w:r w:rsidR="00F5693B" w:rsidRPr="001867D7">
        <w:rPr>
          <w:rFonts w:cs="Times New Roman"/>
          <w:shd w:val="clear" w:color="auto" w:fill="FFFFFF"/>
        </w:rPr>
        <w:t xml:space="preserve"> (</w:t>
      </w:r>
      <w:r w:rsidR="002C4D06" w:rsidRPr="001867D7">
        <w:rPr>
          <w:rFonts w:cs="Times New Roman"/>
          <w:shd w:val="clear" w:color="auto" w:fill="FFFFFF"/>
        </w:rPr>
        <w:t>Ertuna et al., 2019</w:t>
      </w:r>
      <w:r w:rsidR="00F5693B" w:rsidRPr="001867D7">
        <w:rPr>
          <w:rFonts w:cs="Times New Roman"/>
          <w:shd w:val="clear" w:color="auto" w:fill="FFFFFF"/>
        </w:rPr>
        <w:t>)</w:t>
      </w:r>
      <w:r w:rsidRPr="001867D7">
        <w:rPr>
          <w:rFonts w:cs="Times New Roman"/>
          <w:shd w:val="clear" w:color="auto" w:fill="FFFFFF"/>
        </w:rPr>
        <w:t xml:space="preserve">. Secondly, by buying food from local suppliers, the Group is helping to reduce its carbon footprint, as the food does not have to travel long distances to reach its destination. Finally, by reducing food waste, the Group is helping to reduce its environmental impact, as less food is going to </w:t>
      </w:r>
      <w:r w:rsidR="001E2E02" w:rsidRPr="001867D7">
        <w:rPr>
          <w:rFonts w:cs="Times New Roman"/>
          <w:shd w:val="clear" w:color="auto" w:fill="FFFFFF"/>
        </w:rPr>
        <w:t>landfills</w:t>
      </w:r>
      <w:r w:rsidRPr="001867D7">
        <w:rPr>
          <w:rFonts w:cs="Times New Roman"/>
          <w:shd w:val="clear" w:color="auto" w:fill="FFFFFF"/>
        </w:rPr>
        <w:t>.</w:t>
      </w:r>
    </w:p>
    <w:p w14:paraId="6E6952EC" w14:textId="76BE3E8D" w:rsidR="006F0BCC" w:rsidRPr="001867D7" w:rsidRDefault="006F0BCC" w:rsidP="00FE258C">
      <w:pPr>
        <w:rPr>
          <w:rFonts w:cs="Times New Roman"/>
          <w:shd w:val="clear" w:color="auto" w:fill="FFFFFF"/>
        </w:rPr>
      </w:pPr>
      <w:r w:rsidRPr="001867D7">
        <w:rPr>
          <w:rFonts w:cs="Times New Roman"/>
          <w:shd w:val="clear" w:color="auto" w:fill="FFFFFF"/>
        </w:rPr>
        <w:t xml:space="preserve">Ensuring that all food and beverage products are sourced from verified, </w:t>
      </w:r>
      <w:r w:rsidR="001E2E02" w:rsidRPr="001867D7">
        <w:rPr>
          <w:rFonts w:cs="Times New Roman"/>
          <w:shd w:val="clear" w:color="auto" w:fill="FFFFFF"/>
        </w:rPr>
        <w:t xml:space="preserve">the </w:t>
      </w:r>
      <w:r w:rsidRPr="001867D7">
        <w:rPr>
          <w:rFonts w:cs="Times New Roman"/>
          <w:shd w:val="clear" w:color="auto" w:fill="FFFFFF"/>
        </w:rPr>
        <w:t xml:space="preserve">sustainable </w:t>
      </w:r>
      <w:r w:rsidR="001E2E02" w:rsidRPr="001867D7">
        <w:rPr>
          <w:rFonts w:cs="Times New Roman"/>
          <w:shd w:val="clear" w:color="auto" w:fill="FFFFFF"/>
        </w:rPr>
        <w:t>supplier</w:t>
      </w:r>
      <w:r w:rsidRPr="001867D7">
        <w:rPr>
          <w:rFonts w:cs="Times New Roman"/>
          <w:shd w:val="clear" w:color="auto" w:fill="FFFFFF"/>
        </w:rPr>
        <w:t xml:space="preserve"> is a key challenge for the Hilton Hotel Group in the UK. To do this, the company needs to trace the origins of the products used in their kitchens and establish relationships with suppliers who can guarantee the ethical sourcing of the products. The Hilton Hotel Group needs to ensure that the food it sources is of high quality, and meets nutritional requirements. This means that the company needs to ensure that the food it sources is healthy and nutritious, while also being sustainably produced</w:t>
      </w:r>
      <w:r w:rsidR="00F5693B" w:rsidRPr="001867D7">
        <w:rPr>
          <w:rFonts w:cs="Times New Roman"/>
          <w:shd w:val="clear" w:color="auto" w:fill="FFFFFF"/>
        </w:rPr>
        <w:t xml:space="preserve"> (</w:t>
      </w:r>
      <w:r w:rsidR="002C4D06" w:rsidRPr="001867D7">
        <w:rPr>
          <w:rFonts w:cs="Times New Roman"/>
          <w:shd w:val="clear" w:color="auto" w:fill="FFFFFF"/>
        </w:rPr>
        <w:t>Camilleri, 2021</w:t>
      </w:r>
      <w:r w:rsidR="00F5693B" w:rsidRPr="001867D7">
        <w:rPr>
          <w:rFonts w:cs="Times New Roman"/>
          <w:shd w:val="clear" w:color="auto" w:fill="FFFFFF"/>
        </w:rPr>
        <w:t>)</w:t>
      </w:r>
      <w:r w:rsidRPr="001867D7">
        <w:rPr>
          <w:rFonts w:cs="Times New Roman"/>
          <w:shd w:val="clear" w:color="auto" w:fill="FFFFFF"/>
        </w:rPr>
        <w:t xml:space="preserve">. Sourcing sustainable food can be expensive, and the Hilton Hotel Group needs to ensure that the food is affordable and fits within the budget requirements of the </w:t>
      </w:r>
      <w:r w:rsidRPr="001867D7">
        <w:rPr>
          <w:rFonts w:cs="Times New Roman"/>
          <w:shd w:val="clear" w:color="auto" w:fill="FFFFFF"/>
        </w:rPr>
        <w:lastRenderedPageBreak/>
        <w:t>company. This requires the company to find suppliers who are willing to provide the food at a reasonable cost, while also ensuring the quality and sustainability of the products.</w:t>
      </w:r>
    </w:p>
    <w:p w14:paraId="5BF0936A" w14:textId="3AFBE7E5" w:rsidR="00FE258C" w:rsidRPr="001867D7" w:rsidRDefault="00FE258C" w:rsidP="006F0BCC">
      <w:pPr>
        <w:pStyle w:val="Heading2"/>
        <w:rPr>
          <w:rFonts w:cs="Times New Roman"/>
          <w:shd w:val="clear" w:color="auto" w:fill="FFFFFF"/>
        </w:rPr>
      </w:pPr>
      <w:bookmarkStart w:id="45" w:name="_Toc122111112"/>
      <w:r w:rsidRPr="001867D7">
        <w:rPr>
          <w:rFonts w:cs="Times New Roman"/>
          <w:shd w:val="clear" w:color="auto" w:fill="FFFFFF"/>
        </w:rPr>
        <w:t>Conclusion</w:t>
      </w:r>
      <w:bookmarkEnd w:id="45"/>
    </w:p>
    <w:p w14:paraId="6CFC1E32" w14:textId="2D8A80C1" w:rsidR="00FE258C" w:rsidRPr="001867D7" w:rsidRDefault="006F0BCC" w:rsidP="00FE258C">
      <w:pPr>
        <w:rPr>
          <w:rFonts w:cs="Times New Roman"/>
          <w:shd w:val="clear" w:color="auto" w:fill="FFFFFF"/>
        </w:rPr>
      </w:pPr>
      <w:r w:rsidRPr="001867D7">
        <w:rPr>
          <w:rFonts w:cs="Times New Roman"/>
          <w:shd w:val="clear" w:color="auto" w:fill="FFFFFF"/>
        </w:rPr>
        <w:t>The Hilton Hotel Group has made a commitment to sustainable food sourcing in the UK, which has numerous benefits for both the environment and the local economy. However, the Group has also faced challenges in ensuring that the food it sources is ethically produced and does not have a negative impact on the environment or animal welfare. Overall, the Group’s commitment to sustainable food sourcing is commendable and should be applauded.</w:t>
      </w:r>
    </w:p>
    <w:p w14:paraId="357A3E3C" w14:textId="585DD9B6" w:rsidR="006F0BCC" w:rsidRPr="001867D7" w:rsidRDefault="006F0BCC" w:rsidP="006F0BCC">
      <w:pPr>
        <w:pStyle w:val="Heading2"/>
        <w:rPr>
          <w:rFonts w:cs="Times New Roman"/>
          <w:shd w:val="clear" w:color="auto" w:fill="FFFFFF"/>
        </w:rPr>
      </w:pPr>
      <w:bookmarkStart w:id="46" w:name="_Toc122111113"/>
      <w:r w:rsidRPr="001867D7">
        <w:rPr>
          <w:rFonts w:cs="Times New Roman"/>
          <w:shd w:val="clear" w:color="auto" w:fill="FFFFFF"/>
        </w:rPr>
        <w:t>References</w:t>
      </w:r>
      <w:bookmarkEnd w:id="46"/>
    </w:p>
    <w:p w14:paraId="44285174" w14:textId="77777777" w:rsidR="002C4D06" w:rsidRPr="001867D7" w:rsidRDefault="002C4D06" w:rsidP="002C4D06">
      <w:pPr>
        <w:ind w:left="720" w:hanging="720"/>
        <w:rPr>
          <w:shd w:val="clear" w:color="auto" w:fill="FFFFFF"/>
        </w:rPr>
      </w:pPr>
      <w:r w:rsidRPr="001867D7">
        <w:rPr>
          <w:rFonts w:cs="Times New Roman"/>
          <w:szCs w:val="24"/>
          <w:shd w:val="clear" w:color="auto" w:fill="FFFFFF"/>
        </w:rPr>
        <w:t>Camilleri, M.A., 2021. Sustainable production and consumption of food. Mise-en-place circular economy policies and waste management practices in tourism cities. </w:t>
      </w:r>
      <w:r w:rsidRPr="001867D7">
        <w:rPr>
          <w:rFonts w:cs="Times New Roman"/>
          <w:i/>
          <w:iCs/>
          <w:szCs w:val="24"/>
          <w:shd w:val="clear" w:color="auto" w:fill="FFFFFF"/>
        </w:rPr>
        <w:t>Sustainability</w:t>
      </w:r>
      <w:r w:rsidRPr="001867D7">
        <w:rPr>
          <w:rFonts w:cs="Times New Roman"/>
          <w:szCs w:val="24"/>
          <w:shd w:val="clear" w:color="auto" w:fill="FFFFFF"/>
        </w:rPr>
        <w:t>, </w:t>
      </w:r>
      <w:r w:rsidRPr="001867D7">
        <w:rPr>
          <w:rFonts w:cs="Times New Roman"/>
          <w:i/>
          <w:iCs/>
          <w:szCs w:val="24"/>
          <w:shd w:val="clear" w:color="auto" w:fill="FFFFFF"/>
        </w:rPr>
        <w:t>13</w:t>
      </w:r>
      <w:r w:rsidRPr="001867D7">
        <w:rPr>
          <w:rFonts w:cs="Times New Roman"/>
          <w:szCs w:val="24"/>
          <w:shd w:val="clear" w:color="auto" w:fill="FFFFFF"/>
        </w:rPr>
        <w:t>(17), p.9986.</w:t>
      </w:r>
    </w:p>
    <w:p w14:paraId="59C9A2FC" w14:textId="60DA65B7" w:rsidR="002C4D06" w:rsidRPr="001867D7" w:rsidRDefault="002C4D06" w:rsidP="002C4D06">
      <w:pPr>
        <w:ind w:left="720" w:hanging="720"/>
        <w:rPr>
          <w:rFonts w:cs="Times New Roman"/>
          <w:szCs w:val="24"/>
          <w:shd w:val="clear" w:color="auto" w:fill="FFFFFF"/>
        </w:rPr>
      </w:pPr>
      <w:r w:rsidRPr="001867D7">
        <w:rPr>
          <w:rFonts w:cs="Times New Roman"/>
          <w:szCs w:val="24"/>
          <w:shd w:val="clear" w:color="auto" w:fill="FFFFFF"/>
        </w:rPr>
        <w:t xml:space="preserve">Ertuna, B., Karatas-Ozkan, M. and Yamak, S., 2019. Diffusion of sustainability and CSR discourse in </w:t>
      </w:r>
      <w:r w:rsidR="008534C4" w:rsidRPr="001867D7">
        <w:rPr>
          <w:rFonts w:cs="Times New Roman"/>
          <w:szCs w:val="24"/>
          <w:shd w:val="clear" w:color="auto" w:fill="FFFFFF"/>
        </w:rPr>
        <w:t xml:space="preserve">the </w:t>
      </w:r>
      <w:r w:rsidRPr="001867D7">
        <w:rPr>
          <w:rFonts w:cs="Times New Roman"/>
          <w:szCs w:val="24"/>
          <w:shd w:val="clear" w:color="auto" w:fill="FFFFFF"/>
        </w:rPr>
        <w:t>hospitality industry: dynamics of local context. </w:t>
      </w:r>
      <w:r w:rsidRPr="001867D7">
        <w:rPr>
          <w:rFonts w:cs="Times New Roman"/>
          <w:i/>
          <w:iCs/>
          <w:szCs w:val="24"/>
          <w:shd w:val="clear" w:color="auto" w:fill="FFFFFF"/>
        </w:rPr>
        <w:t>International Journal of Contemporary Hospitality Management</w:t>
      </w:r>
      <w:r w:rsidRPr="001867D7">
        <w:rPr>
          <w:rFonts w:cs="Times New Roman"/>
          <w:szCs w:val="24"/>
          <w:shd w:val="clear" w:color="auto" w:fill="FFFFFF"/>
        </w:rPr>
        <w:t>, </w:t>
      </w:r>
      <w:r w:rsidRPr="001867D7">
        <w:rPr>
          <w:rFonts w:cs="Times New Roman"/>
          <w:i/>
          <w:iCs/>
          <w:szCs w:val="24"/>
          <w:shd w:val="clear" w:color="auto" w:fill="FFFFFF"/>
        </w:rPr>
        <w:t>31</w:t>
      </w:r>
      <w:r w:rsidRPr="001867D7">
        <w:rPr>
          <w:rFonts w:cs="Times New Roman"/>
          <w:szCs w:val="24"/>
          <w:shd w:val="clear" w:color="auto" w:fill="FFFFFF"/>
        </w:rPr>
        <w:t>(6), pp.2564-2581.</w:t>
      </w:r>
    </w:p>
    <w:p w14:paraId="277E8134" w14:textId="77777777" w:rsidR="002C4D06" w:rsidRPr="001867D7" w:rsidRDefault="002C4D06" w:rsidP="002C4D06">
      <w:pPr>
        <w:ind w:left="720" w:hanging="720"/>
        <w:rPr>
          <w:rFonts w:cs="Times New Roman"/>
          <w:szCs w:val="24"/>
          <w:shd w:val="clear" w:color="auto" w:fill="FFFFFF"/>
        </w:rPr>
      </w:pPr>
      <w:r w:rsidRPr="001867D7">
        <w:rPr>
          <w:rFonts w:cs="Times New Roman"/>
          <w:szCs w:val="24"/>
          <w:shd w:val="clear" w:color="auto" w:fill="FFFFFF"/>
        </w:rPr>
        <w:t>Hilton ESG, 2022. HILTON 2021 ENVIRONMENTAL, SOCIAL AND GOVERNANCE REPORT. Available at: https://esg.hilton.com/wp-content/uploads/sites/3/2022/10/2021-ESG-Report-9-21.pdf. (Accessed: December 09, 2022)</w:t>
      </w:r>
    </w:p>
    <w:p w14:paraId="3B2F71B2" w14:textId="77777777" w:rsidR="002C4D06" w:rsidRPr="001867D7" w:rsidRDefault="002C4D06" w:rsidP="002C4D06">
      <w:pPr>
        <w:ind w:left="720" w:hanging="720"/>
        <w:rPr>
          <w:rFonts w:cs="Times New Roman"/>
          <w:szCs w:val="24"/>
          <w:shd w:val="clear" w:color="auto" w:fill="FFFFFF"/>
        </w:rPr>
      </w:pPr>
      <w:r w:rsidRPr="001867D7">
        <w:rPr>
          <w:rFonts w:cs="Times New Roman"/>
          <w:szCs w:val="24"/>
          <w:shd w:val="clear" w:color="auto" w:fill="FFFFFF"/>
        </w:rPr>
        <w:t>Hilton ESG, 2022. Hilton’s ESG Strategy- Our Approach. Available at: https://esg.hilton.com/our-approach/. (Accessed: December 09, 2022)</w:t>
      </w:r>
    </w:p>
    <w:p w14:paraId="26299048" w14:textId="77777777" w:rsidR="002C4D06" w:rsidRPr="001867D7" w:rsidRDefault="002C4D06" w:rsidP="002C4D06">
      <w:pPr>
        <w:ind w:left="720" w:hanging="720"/>
        <w:rPr>
          <w:rFonts w:cs="Times New Roman"/>
          <w:szCs w:val="24"/>
          <w:shd w:val="clear" w:color="auto" w:fill="FFFFFF"/>
        </w:rPr>
      </w:pPr>
      <w:r w:rsidRPr="001867D7">
        <w:rPr>
          <w:rFonts w:cs="Times New Roman"/>
          <w:szCs w:val="24"/>
          <w:shd w:val="clear" w:color="auto" w:fill="FFFFFF"/>
        </w:rPr>
        <w:t>Hilton ESG, 2022. Our Journey Toward 2030. Available at: https://esg.hilton.com/toward2030/. (Accessed: December 09, 2022)</w:t>
      </w:r>
    </w:p>
    <w:p w14:paraId="2390F319" w14:textId="77777777" w:rsidR="002C4D06" w:rsidRPr="001867D7" w:rsidRDefault="002C4D06" w:rsidP="002C4D06">
      <w:pPr>
        <w:ind w:left="720" w:hanging="720"/>
        <w:rPr>
          <w:rFonts w:cs="Times New Roman"/>
          <w:szCs w:val="24"/>
          <w:shd w:val="clear" w:color="auto" w:fill="FFFFFF"/>
        </w:rPr>
      </w:pPr>
      <w:r w:rsidRPr="001867D7">
        <w:rPr>
          <w:rFonts w:cs="Times New Roman"/>
          <w:szCs w:val="24"/>
          <w:shd w:val="clear" w:color="auto" w:fill="FFFFFF"/>
        </w:rPr>
        <w:t>Hilton, 2022. About Hilton- Our Brands. Available at: https://www.hilton.com/en/corporate/. (Accessed: December 09, 2022)</w:t>
      </w:r>
    </w:p>
    <w:p w14:paraId="0ACAD0DD" w14:textId="6B9D08E0" w:rsidR="002C4D06" w:rsidRPr="001867D7" w:rsidRDefault="002C4D06" w:rsidP="002C4D06">
      <w:pPr>
        <w:ind w:left="720" w:hanging="720"/>
        <w:rPr>
          <w:rFonts w:cs="Times New Roman"/>
          <w:szCs w:val="24"/>
          <w:shd w:val="clear" w:color="auto" w:fill="FFFFFF"/>
        </w:rPr>
      </w:pPr>
      <w:r w:rsidRPr="001867D7">
        <w:rPr>
          <w:rFonts w:cs="Times New Roman"/>
          <w:szCs w:val="24"/>
          <w:shd w:val="clear" w:color="auto" w:fill="FFFFFF"/>
        </w:rPr>
        <w:t xml:space="preserve">Teng, Y.M. and Wu, K.S., 2019. Sustainability development in hospitality: The effect of perceived value on customers’ green restaurant </w:t>
      </w:r>
      <w:r w:rsidR="008534C4" w:rsidRPr="001867D7">
        <w:rPr>
          <w:rFonts w:cs="Times New Roman"/>
          <w:szCs w:val="24"/>
          <w:shd w:val="clear" w:color="auto" w:fill="FFFFFF"/>
        </w:rPr>
        <w:t>behavioural</w:t>
      </w:r>
      <w:r w:rsidRPr="001867D7">
        <w:rPr>
          <w:rFonts w:cs="Times New Roman"/>
          <w:szCs w:val="24"/>
          <w:shd w:val="clear" w:color="auto" w:fill="FFFFFF"/>
        </w:rPr>
        <w:t xml:space="preserve"> intention. </w:t>
      </w:r>
      <w:r w:rsidRPr="001867D7">
        <w:rPr>
          <w:rFonts w:cs="Times New Roman"/>
          <w:i/>
          <w:iCs/>
          <w:szCs w:val="24"/>
          <w:shd w:val="clear" w:color="auto" w:fill="FFFFFF"/>
        </w:rPr>
        <w:t>Sustainability</w:t>
      </w:r>
      <w:r w:rsidRPr="001867D7">
        <w:rPr>
          <w:rFonts w:cs="Times New Roman"/>
          <w:szCs w:val="24"/>
          <w:shd w:val="clear" w:color="auto" w:fill="FFFFFF"/>
        </w:rPr>
        <w:t>, </w:t>
      </w:r>
      <w:r w:rsidRPr="001867D7">
        <w:rPr>
          <w:rFonts w:cs="Times New Roman"/>
          <w:i/>
          <w:iCs/>
          <w:szCs w:val="24"/>
          <w:shd w:val="clear" w:color="auto" w:fill="FFFFFF"/>
        </w:rPr>
        <w:t>11</w:t>
      </w:r>
      <w:r w:rsidRPr="001867D7">
        <w:rPr>
          <w:rFonts w:cs="Times New Roman"/>
          <w:szCs w:val="24"/>
          <w:shd w:val="clear" w:color="auto" w:fill="FFFFFF"/>
        </w:rPr>
        <w:t>(7), p.1987.</w:t>
      </w:r>
    </w:p>
    <w:p w14:paraId="21BB6C67" w14:textId="77777777" w:rsidR="002C4D06" w:rsidRPr="001867D7" w:rsidRDefault="002C4D06" w:rsidP="002C4D06">
      <w:pPr>
        <w:ind w:left="720" w:hanging="720"/>
        <w:rPr>
          <w:rFonts w:cs="Times New Roman"/>
          <w:szCs w:val="24"/>
          <w:shd w:val="clear" w:color="auto" w:fill="FFFFFF"/>
        </w:rPr>
      </w:pPr>
      <w:r w:rsidRPr="001867D7">
        <w:rPr>
          <w:rFonts w:cs="Times New Roman"/>
          <w:szCs w:val="24"/>
          <w:shd w:val="clear" w:color="auto" w:fill="FFFFFF"/>
        </w:rPr>
        <w:lastRenderedPageBreak/>
        <w:t>Yoon, B., Chung, Y. and Jun, K., 2020. Restaurant industry practices to promote healthy sustainable eating: a content analysis of restaurant websites using the value chain approach. </w:t>
      </w:r>
      <w:r w:rsidRPr="001867D7">
        <w:rPr>
          <w:rFonts w:cs="Times New Roman"/>
          <w:i/>
          <w:iCs/>
          <w:szCs w:val="24"/>
          <w:shd w:val="clear" w:color="auto" w:fill="FFFFFF"/>
        </w:rPr>
        <w:t>Sustainability</w:t>
      </w:r>
      <w:r w:rsidRPr="001867D7">
        <w:rPr>
          <w:rFonts w:cs="Times New Roman"/>
          <w:szCs w:val="24"/>
          <w:shd w:val="clear" w:color="auto" w:fill="FFFFFF"/>
        </w:rPr>
        <w:t>, </w:t>
      </w:r>
      <w:r w:rsidRPr="001867D7">
        <w:rPr>
          <w:rFonts w:cs="Times New Roman"/>
          <w:i/>
          <w:iCs/>
          <w:szCs w:val="24"/>
          <w:shd w:val="clear" w:color="auto" w:fill="FFFFFF"/>
        </w:rPr>
        <w:t>12</w:t>
      </w:r>
      <w:r w:rsidRPr="001867D7">
        <w:rPr>
          <w:rFonts w:cs="Times New Roman"/>
          <w:szCs w:val="24"/>
          <w:shd w:val="clear" w:color="auto" w:fill="FFFFFF"/>
        </w:rPr>
        <w:t xml:space="preserve">(17), p.7127. </w:t>
      </w:r>
    </w:p>
    <w:p w14:paraId="007E1D60" w14:textId="77777777" w:rsidR="002C4D06" w:rsidRPr="001867D7" w:rsidRDefault="002C4D06">
      <w:pPr>
        <w:spacing w:line="259" w:lineRule="auto"/>
        <w:jc w:val="left"/>
        <w:rPr>
          <w:rFonts w:eastAsiaTheme="majorEastAsia" w:cs="Times New Roman"/>
          <w:b/>
          <w:sz w:val="28"/>
          <w:szCs w:val="29"/>
          <w:shd w:val="clear" w:color="auto" w:fill="FFFFFF"/>
        </w:rPr>
      </w:pPr>
      <w:r w:rsidRPr="001867D7">
        <w:rPr>
          <w:rFonts w:cs="Times New Roman"/>
          <w:shd w:val="clear" w:color="auto" w:fill="FFFFFF"/>
        </w:rPr>
        <w:br w:type="page"/>
      </w:r>
    </w:p>
    <w:p w14:paraId="5B39862B" w14:textId="2B5752D9" w:rsidR="006F0BCC" w:rsidRPr="001867D7" w:rsidRDefault="00463F16" w:rsidP="00463F16">
      <w:pPr>
        <w:pStyle w:val="Heading1"/>
        <w:rPr>
          <w:rFonts w:cs="Times New Roman"/>
          <w:shd w:val="clear" w:color="auto" w:fill="FFFFFF"/>
        </w:rPr>
      </w:pPr>
      <w:bookmarkStart w:id="47" w:name="_Toc122111114"/>
      <w:r w:rsidRPr="001867D7">
        <w:rPr>
          <w:rFonts w:cs="Times New Roman"/>
          <w:shd w:val="clear" w:color="auto" w:fill="FFFFFF"/>
        </w:rPr>
        <w:lastRenderedPageBreak/>
        <w:t xml:space="preserve">Section 8: </w:t>
      </w:r>
      <w:r w:rsidR="00995942" w:rsidRPr="001867D7">
        <w:rPr>
          <w:rFonts w:cs="Times New Roman"/>
          <w:shd w:val="clear" w:color="auto" w:fill="FFFFFF"/>
        </w:rPr>
        <w:t>guest experience</w:t>
      </w:r>
      <w:bookmarkEnd w:id="47"/>
      <w:r w:rsidR="00995942" w:rsidRPr="001867D7">
        <w:rPr>
          <w:rFonts w:cs="Times New Roman"/>
          <w:shd w:val="clear" w:color="auto" w:fill="FFFFFF"/>
        </w:rPr>
        <w:t xml:space="preserve"> </w:t>
      </w:r>
    </w:p>
    <w:p w14:paraId="6EC9EAAF" w14:textId="4499FCD8" w:rsidR="00463F16" w:rsidRPr="001867D7" w:rsidRDefault="00463F16" w:rsidP="00463F16">
      <w:pPr>
        <w:pStyle w:val="Heading2"/>
        <w:rPr>
          <w:rFonts w:cs="Times New Roman"/>
          <w:shd w:val="clear" w:color="auto" w:fill="FFFFFF"/>
        </w:rPr>
      </w:pPr>
      <w:bookmarkStart w:id="48" w:name="_Toc122111115"/>
      <w:r w:rsidRPr="001867D7">
        <w:rPr>
          <w:rFonts w:cs="Times New Roman"/>
          <w:shd w:val="clear" w:color="auto" w:fill="FFFFFF"/>
        </w:rPr>
        <w:t>Introduction</w:t>
      </w:r>
      <w:bookmarkEnd w:id="48"/>
    </w:p>
    <w:p w14:paraId="6285CE0C" w14:textId="151A802A" w:rsidR="00463F16" w:rsidRPr="001867D7" w:rsidRDefault="00995942" w:rsidP="00FE258C">
      <w:pPr>
        <w:rPr>
          <w:rFonts w:cs="Times New Roman"/>
          <w:shd w:val="clear" w:color="auto" w:fill="FFFFFF"/>
        </w:rPr>
      </w:pPr>
      <w:r w:rsidRPr="001867D7">
        <w:rPr>
          <w:rFonts w:cs="Times New Roman"/>
          <w:shd w:val="clear" w:color="auto" w:fill="FFFFFF"/>
        </w:rPr>
        <w:t xml:space="preserve">The Hotel Sentido Bellevue in Tunisia is one of the hotels that provide effective services at affordable prices to customers. this was an excellent place for chilling and spending my vacations. It had a beach around with appropriate ambience in the surrounding. </w:t>
      </w:r>
    </w:p>
    <w:p w14:paraId="747CC7AF" w14:textId="3CB2F7F9" w:rsidR="00463F16" w:rsidRPr="001867D7" w:rsidRDefault="00463F16" w:rsidP="00463F16">
      <w:pPr>
        <w:pStyle w:val="Heading2"/>
        <w:rPr>
          <w:rFonts w:cs="Times New Roman"/>
          <w:shd w:val="clear" w:color="auto" w:fill="FFFFFF"/>
        </w:rPr>
      </w:pPr>
      <w:bookmarkStart w:id="49" w:name="_Toc122111116"/>
      <w:r w:rsidRPr="001867D7">
        <w:rPr>
          <w:rFonts w:cs="Times New Roman"/>
          <w:shd w:val="clear" w:color="auto" w:fill="FFFFFF"/>
        </w:rPr>
        <w:t xml:space="preserve">Stay Experience at the </w:t>
      </w:r>
      <w:r w:rsidR="00995942" w:rsidRPr="001867D7">
        <w:rPr>
          <w:rFonts w:cs="Times New Roman"/>
          <w:shd w:val="clear" w:color="auto" w:fill="FFFFFF"/>
        </w:rPr>
        <w:t>Sentido Bellevue</w:t>
      </w:r>
      <w:bookmarkEnd w:id="49"/>
    </w:p>
    <w:p w14:paraId="40C73954" w14:textId="4917EFCE" w:rsidR="00995942" w:rsidRPr="001867D7" w:rsidRDefault="00463F16" w:rsidP="00705E71">
      <w:pPr>
        <w:rPr>
          <w:rFonts w:cs="Times New Roman"/>
          <w:shd w:val="clear" w:color="auto" w:fill="FFFFFF"/>
        </w:rPr>
      </w:pPr>
      <w:r w:rsidRPr="001867D7">
        <w:rPr>
          <w:rFonts w:cs="Times New Roman"/>
          <w:shd w:val="clear" w:color="auto" w:fill="FFFFFF"/>
        </w:rPr>
        <w:t>My experience staying at the</w:t>
      </w:r>
      <w:r w:rsidR="00995942" w:rsidRPr="001867D7">
        <w:rPr>
          <w:rFonts w:cs="Times New Roman"/>
          <w:shd w:val="clear" w:color="auto" w:fill="FFFFFF"/>
        </w:rPr>
        <w:t xml:space="preserve"> Sentido Bellevue in Tunisia</w:t>
      </w:r>
      <w:r w:rsidRPr="001867D7">
        <w:rPr>
          <w:rFonts w:cs="Times New Roman"/>
          <w:shd w:val="clear" w:color="auto" w:fill="FFFFFF"/>
        </w:rPr>
        <w:t xml:space="preserve"> was an incredibly memorable one. From the moment I walked in, I was struck by the warm welcome and friendly hospitality that I was met with. The staff was incredibly accommodating,</w:t>
      </w:r>
      <w:r w:rsidRPr="001867D7">
        <w:rPr>
          <w:rFonts w:cs="Times New Roman"/>
        </w:rPr>
        <w:t xml:space="preserve"> </w:t>
      </w:r>
      <w:r w:rsidRPr="001867D7">
        <w:rPr>
          <w:rFonts w:cs="Times New Roman"/>
          <w:shd w:val="clear" w:color="auto" w:fill="FFFFFF"/>
        </w:rPr>
        <w:t>the amenities were top-notch, and the entire experience was a pleasure. The hotel room was spacious and c</w:t>
      </w:r>
      <w:r w:rsidR="00995942" w:rsidRPr="001867D7">
        <w:rPr>
          <w:rFonts w:cs="Times New Roman"/>
          <w:shd w:val="clear" w:color="auto" w:fill="FFFFFF"/>
        </w:rPr>
        <w:t>omfortable, with a beach around</w:t>
      </w:r>
      <w:r w:rsidRPr="001867D7">
        <w:rPr>
          <w:rFonts w:cs="Times New Roman"/>
          <w:shd w:val="clear" w:color="auto" w:fill="FFFFFF"/>
        </w:rPr>
        <w:t xml:space="preserve">. It was the perfect place to relax and take in the stunning views of the surrounding area. </w:t>
      </w:r>
      <w:r w:rsidR="00CE0586" w:rsidRPr="001867D7">
        <w:t xml:space="preserve">From the minute you drive through the gates to the very remarkable front of the hotel and walk into the splendid hotel lobby you know you are somewhere </w:t>
      </w:r>
      <w:r w:rsidR="00840033" w:rsidRPr="001867D7">
        <w:t>superior (</w:t>
      </w:r>
      <w:r w:rsidR="00994DC2" w:rsidRPr="001867D7">
        <w:rPr>
          <w:lang w:val="en-IN"/>
        </w:rPr>
        <w:t>www.sentido.com 2022</w:t>
      </w:r>
      <w:r w:rsidR="00994DC2" w:rsidRPr="001867D7">
        <w:t>)</w:t>
      </w:r>
      <w:r w:rsidR="00CE0586" w:rsidRPr="001867D7">
        <w:t>. This is one of the best places I have ever went in. The staff are brilliant through all the sections and make you feel special. The food is outstanding and it is hot. Much of it is newly cooked in front of you.</w:t>
      </w:r>
      <w:r w:rsidR="00CE0586" w:rsidRPr="001867D7">
        <w:br/>
        <w:t>The bedrooms are very clean and roomy and the towels are changed daily.</w:t>
      </w:r>
      <w:r w:rsidR="00CE0586" w:rsidRPr="001867D7">
        <w:br/>
        <w:t xml:space="preserve">The pool is beautiful. The whole hotel is adorned with marble. The staff soon know what you are drinking in the various bars. </w:t>
      </w:r>
    </w:p>
    <w:p w14:paraId="6A9CB303" w14:textId="74A2EC05" w:rsidR="00705E71" w:rsidRPr="001867D7" w:rsidRDefault="00705E71" w:rsidP="00705E71">
      <w:pPr>
        <w:rPr>
          <w:rFonts w:cs="Times New Roman"/>
          <w:shd w:val="clear" w:color="auto" w:fill="FFFFFF"/>
        </w:rPr>
      </w:pPr>
      <w:r w:rsidRPr="001867D7">
        <w:rPr>
          <w:rFonts w:cs="Times New Roman"/>
          <w:shd w:val="clear" w:color="auto" w:fill="FFFFFF"/>
        </w:rPr>
        <w:t xml:space="preserve">The one aspect that I would be addressed and would like to suggest to the firm is to include several sustainability practices in itself. This will effectively help the firm in generating more customers and enhance revenue. The firm can reduce waste </w:t>
      </w:r>
      <w:r w:rsidR="00CE0586" w:rsidRPr="001867D7">
        <w:rPr>
          <w:rFonts w:cs="Times New Roman"/>
          <w:shd w:val="clear" w:color="auto" w:fill="FFFFFF"/>
        </w:rPr>
        <w:t>through</w:t>
      </w:r>
      <w:r w:rsidRPr="001867D7">
        <w:rPr>
          <w:rFonts w:cs="Times New Roman"/>
          <w:shd w:val="clear" w:color="auto" w:fill="FFFFFF"/>
        </w:rPr>
        <w:t xml:space="preserve"> </w:t>
      </w:r>
      <w:r w:rsidR="00CE0586" w:rsidRPr="001867D7">
        <w:rPr>
          <w:rFonts w:cs="Times New Roman"/>
          <w:shd w:val="clear" w:color="auto" w:fill="FFFFFF"/>
        </w:rPr>
        <w:t xml:space="preserve">the </w:t>
      </w:r>
      <w:r w:rsidRPr="001867D7">
        <w:rPr>
          <w:rFonts w:cs="Times New Roman"/>
          <w:shd w:val="clear" w:color="auto" w:fill="FFFFFF"/>
        </w:rPr>
        <w:t>management and appropriate practices. It will make the firm more effective by saving most of the cost. Further</w:t>
      </w:r>
      <w:r w:rsidR="00CE0586" w:rsidRPr="001867D7">
        <w:rPr>
          <w:rFonts w:cs="Times New Roman"/>
          <w:shd w:val="clear" w:color="auto" w:fill="FFFFFF"/>
        </w:rPr>
        <w:t>,</w:t>
      </w:r>
      <w:r w:rsidRPr="001867D7">
        <w:rPr>
          <w:rFonts w:cs="Times New Roman"/>
          <w:shd w:val="clear" w:color="auto" w:fill="FFFFFF"/>
        </w:rPr>
        <w:t xml:space="preserve"> the firm can also reduce the usage of plastic. As plastics are a form of </w:t>
      </w:r>
      <w:r w:rsidR="00CE0586" w:rsidRPr="001867D7">
        <w:rPr>
          <w:rFonts w:cs="Times New Roman"/>
          <w:shd w:val="clear" w:color="auto" w:fill="FFFFFF"/>
        </w:rPr>
        <w:t>non-degradable</w:t>
      </w:r>
      <w:r w:rsidRPr="001867D7">
        <w:rPr>
          <w:rFonts w:cs="Times New Roman"/>
          <w:shd w:val="clear" w:color="auto" w:fill="FFFFFF"/>
        </w:rPr>
        <w:t xml:space="preserve"> </w:t>
      </w:r>
      <w:r w:rsidR="00CE0586" w:rsidRPr="001867D7">
        <w:rPr>
          <w:rFonts w:cs="Times New Roman"/>
          <w:shd w:val="clear" w:color="auto" w:fill="FFFFFF"/>
        </w:rPr>
        <w:t>product</w:t>
      </w:r>
      <w:r w:rsidRPr="001867D7">
        <w:rPr>
          <w:rFonts w:cs="Times New Roman"/>
          <w:shd w:val="clear" w:color="auto" w:fill="FFFFFF"/>
        </w:rPr>
        <w:t xml:space="preserve"> they can cause harm to nature. The products that the firm uses to prepare food can also be organic and </w:t>
      </w:r>
      <w:r w:rsidR="00CE0586" w:rsidRPr="001867D7">
        <w:rPr>
          <w:rFonts w:cs="Times New Roman"/>
          <w:shd w:val="clear" w:color="auto" w:fill="FFFFFF"/>
        </w:rPr>
        <w:t>chemical-free</w:t>
      </w:r>
      <w:r w:rsidRPr="001867D7">
        <w:rPr>
          <w:rFonts w:cs="Times New Roman"/>
          <w:shd w:val="clear" w:color="auto" w:fill="FFFFFF"/>
        </w:rPr>
        <w:t xml:space="preserve">. The firm can utilize paper bags or products. The bathroom and cleaning products that are used must be </w:t>
      </w:r>
      <w:r w:rsidR="00840033" w:rsidRPr="001867D7">
        <w:rPr>
          <w:rFonts w:cs="Times New Roman"/>
          <w:shd w:val="clear" w:color="auto" w:fill="FFFFFF"/>
        </w:rPr>
        <w:t>eco-friendlier</w:t>
      </w:r>
      <w:r w:rsidRPr="001867D7">
        <w:rPr>
          <w:rFonts w:cs="Times New Roman"/>
          <w:shd w:val="clear" w:color="auto" w:fill="FFFFFF"/>
        </w:rPr>
        <w:t xml:space="preserve"> and less harmful to nature. </w:t>
      </w:r>
    </w:p>
    <w:p w14:paraId="38B132D4" w14:textId="4C9DC29D" w:rsidR="00705E71" w:rsidRPr="001867D7" w:rsidRDefault="00705E71" w:rsidP="00705E71">
      <w:pPr>
        <w:rPr>
          <w:rFonts w:cs="Times New Roman"/>
          <w:shd w:val="clear" w:color="auto" w:fill="FFFFFF"/>
        </w:rPr>
      </w:pPr>
      <w:r w:rsidRPr="001867D7">
        <w:rPr>
          <w:rFonts w:cs="Times New Roman"/>
          <w:shd w:val="clear" w:color="auto" w:fill="FFFFFF"/>
        </w:rPr>
        <w:t xml:space="preserve">The firm can also </w:t>
      </w:r>
      <w:r w:rsidR="00CE0586" w:rsidRPr="001867D7">
        <w:rPr>
          <w:rFonts w:cs="Times New Roman"/>
          <w:shd w:val="clear" w:color="auto" w:fill="FFFFFF"/>
        </w:rPr>
        <w:t>adapt</w:t>
      </w:r>
      <w:r w:rsidRPr="001867D7">
        <w:rPr>
          <w:rFonts w:cs="Times New Roman"/>
          <w:shd w:val="clear" w:color="auto" w:fill="FFFFFF"/>
        </w:rPr>
        <w:t xml:space="preserve"> various </w:t>
      </w:r>
      <w:r w:rsidR="00CE0586" w:rsidRPr="001867D7">
        <w:rPr>
          <w:rFonts w:cs="Times New Roman"/>
          <w:shd w:val="clear" w:color="auto" w:fill="FFFFFF"/>
        </w:rPr>
        <w:t>eco-friendly</w:t>
      </w:r>
      <w:r w:rsidRPr="001867D7">
        <w:rPr>
          <w:rFonts w:cs="Times New Roman"/>
          <w:shd w:val="clear" w:color="auto" w:fill="FFFFFF"/>
        </w:rPr>
        <w:t xml:space="preserve"> options that are available to them. further</w:t>
      </w:r>
      <w:r w:rsidR="00CE0586" w:rsidRPr="001867D7">
        <w:rPr>
          <w:rFonts w:cs="Times New Roman"/>
          <w:shd w:val="clear" w:color="auto" w:fill="FFFFFF"/>
        </w:rPr>
        <w:t>,</w:t>
      </w:r>
      <w:r w:rsidRPr="001867D7">
        <w:rPr>
          <w:rFonts w:cs="Times New Roman"/>
          <w:shd w:val="clear" w:color="auto" w:fill="FFFFFF"/>
        </w:rPr>
        <w:t xml:space="preserve"> they can also invest in green energy to save electricity and reduce the overall cost. The firm must potentially include 3 R’s that </w:t>
      </w:r>
      <w:r w:rsidR="00CE0586" w:rsidRPr="001867D7">
        <w:rPr>
          <w:rFonts w:cs="Times New Roman"/>
          <w:shd w:val="clear" w:color="auto" w:fill="FFFFFF"/>
        </w:rPr>
        <w:t>is reducing</w:t>
      </w:r>
      <w:r w:rsidRPr="001867D7">
        <w:rPr>
          <w:rFonts w:cs="Times New Roman"/>
          <w:shd w:val="clear" w:color="auto" w:fill="FFFFFF"/>
        </w:rPr>
        <w:t xml:space="preserve">, reuse, and recycle in itself. </w:t>
      </w:r>
      <w:r w:rsidR="00CE0586" w:rsidRPr="001867D7">
        <w:rPr>
          <w:rFonts w:cs="Times New Roman"/>
          <w:shd w:val="clear" w:color="auto" w:fill="FFFFFF"/>
        </w:rPr>
        <w:t xml:space="preserve">Further various different options that are </w:t>
      </w:r>
      <w:r w:rsidR="00CE0586" w:rsidRPr="001867D7">
        <w:rPr>
          <w:rFonts w:cs="Times New Roman"/>
          <w:shd w:val="clear" w:color="auto" w:fill="FFFFFF"/>
        </w:rPr>
        <w:lastRenderedPageBreak/>
        <w:t xml:space="preserve">available for the conservation of energy in the operations of the firm can be opted for by the firm effectively.  The firm can also bring in various changes in its operations. </w:t>
      </w:r>
    </w:p>
    <w:p w14:paraId="04E48371" w14:textId="387138CC" w:rsidR="00643C5D" w:rsidRPr="001867D7" w:rsidRDefault="00E51317" w:rsidP="00705E71">
      <w:pPr>
        <w:pStyle w:val="Heading2"/>
        <w:rPr>
          <w:shd w:val="clear" w:color="auto" w:fill="FFFFFF"/>
        </w:rPr>
      </w:pPr>
      <w:bookmarkStart w:id="50" w:name="_Toc122111117"/>
      <w:r w:rsidRPr="001867D7">
        <w:rPr>
          <w:shd w:val="clear" w:color="auto" w:fill="FFFFFF"/>
        </w:rPr>
        <w:t>References</w:t>
      </w:r>
      <w:bookmarkEnd w:id="50"/>
    </w:p>
    <w:p w14:paraId="7BB7E4FB" w14:textId="34E79F7C" w:rsidR="00994DC2" w:rsidRPr="001867D7" w:rsidRDefault="00994DC2" w:rsidP="00994DC2">
      <w:pPr>
        <w:ind w:left="1440" w:hanging="1440"/>
        <w:rPr>
          <w:lang w:val="en-IN"/>
        </w:rPr>
      </w:pPr>
      <w:r w:rsidRPr="001867D7">
        <w:rPr>
          <w:lang w:val="en-IN"/>
        </w:rPr>
        <w:t>www.sentido.com (2022) sentido [Online] about Available at:&lt;</w:t>
      </w:r>
      <w:r w:rsidRPr="001867D7">
        <w:t>https://www.sentido.com/en/service/about-sentido.html</w:t>
      </w:r>
      <w:r w:rsidRPr="001867D7">
        <w:rPr>
          <w:lang w:val="en-IN"/>
        </w:rPr>
        <w:t xml:space="preserve">&gt; [Accessed on: 13 December 2022] </w:t>
      </w:r>
    </w:p>
    <w:p w14:paraId="70437D2C" w14:textId="6F999D4A" w:rsidR="00994DC2" w:rsidRPr="001867D7" w:rsidRDefault="00994DC2" w:rsidP="00994DC2">
      <w:pPr>
        <w:ind w:left="720" w:hanging="720"/>
      </w:pPr>
      <w:r w:rsidRPr="001867D7">
        <w:rPr>
          <w:lang w:val="en-IN"/>
        </w:rPr>
        <w:t>www.sentido.com (2022) sentido [Online] our hotels Available at:&lt;</w:t>
      </w:r>
      <w:r w:rsidRPr="001867D7">
        <w:t xml:space="preserve"> https://www.sentido.com/en/hotels.html</w:t>
      </w:r>
      <w:r w:rsidRPr="001867D7">
        <w:rPr>
          <w:lang w:val="en-IN"/>
        </w:rPr>
        <w:t xml:space="preserve">&gt; [Accessed on: 13 December 2022] </w:t>
      </w:r>
    </w:p>
    <w:p w14:paraId="64E28CBA" w14:textId="77777777" w:rsidR="00994DC2" w:rsidRPr="001867D7" w:rsidRDefault="00994DC2" w:rsidP="00994DC2">
      <w:pPr>
        <w:ind w:left="1440" w:hanging="1440"/>
      </w:pPr>
    </w:p>
    <w:p w14:paraId="27544327" w14:textId="77777777" w:rsidR="00994DC2" w:rsidRPr="001867D7" w:rsidRDefault="00994DC2" w:rsidP="00643C5D">
      <w:pPr>
        <w:ind w:left="720" w:hanging="720"/>
      </w:pPr>
    </w:p>
    <w:sectPr w:rsidR="00994DC2" w:rsidRPr="001867D7" w:rsidSect="008534C4">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0EE925" w14:textId="77777777" w:rsidR="004301EE" w:rsidRDefault="004301EE" w:rsidP="00700FC7">
      <w:pPr>
        <w:spacing w:after="0" w:line="240" w:lineRule="auto"/>
      </w:pPr>
      <w:r>
        <w:separator/>
      </w:r>
    </w:p>
  </w:endnote>
  <w:endnote w:type="continuationSeparator" w:id="0">
    <w:p w14:paraId="753C77D2" w14:textId="77777777" w:rsidR="004301EE" w:rsidRDefault="004301EE" w:rsidP="00700F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2930582"/>
      <w:docPartObj>
        <w:docPartGallery w:val="Page Numbers (Bottom of Page)"/>
        <w:docPartUnique/>
      </w:docPartObj>
    </w:sdtPr>
    <w:sdtEndPr>
      <w:rPr>
        <w:noProof/>
      </w:rPr>
    </w:sdtEndPr>
    <w:sdtContent>
      <w:p w14:paraId="64648BD2" w14:textId="2547AF9B" w:rsidR="00995942" w:rsidRDefault="00995942">
        <w:pPr>
          <w:pStyle w:val="Footer"/>
          <w:jc w:val="right"/>
        </w:pPr>
        <w:r>
          <w:fldChar w:fldCharType="begin"/>
        </w:r>
        <w:r>
          <w:instrText xml:space="preserve"> PAGE   \* MERGEFORMAT </w:instrText>
        </w:r>
        <w:r>
          <w:fldChar w:fldCharType="separate"/>
        </w:r>
        <w:r w:rsidR="00C46CD4">
          <w:rPr>
            <w:noProof/>
          </w:rPr>
          <w:t>3</w:t>
        </w:r>
        <w:r>
          <w:rPr>
            <w:noProof/>
          </w:rPr>
          <w:fldChar w:fldCharType="end"/>
        </w:r>
      </w:p>
    </w:sdtContent>
  </w:sdt>
  <w:p w14:paraId="7DF8BDA3" w14:textId="77777777" w:rsidR="00995942" w:rsidRDefault="009959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A977D0" w14:textId="77777777" w:rsidR="004301EE" w:rsidRDefault="004301EE" w:rsidP="00700FC7">
      <w:pPr>
        <w:spacing w:after="0" w:line="240" w:lineRule="auto"/>
      </w:pPr>
      <w:r>
        <w:separator/>
      </w:r>
    </w:p>
  </w:footnote>
  <w:footnote w:type="continuationSeparator" w:id="0">
    <w:p w14:paraId="7699DC6E" w14:textId="77777777" w:rsidR="004301EE" w:rsidRDefault="004301EE" w:rsidP="00700F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0F64FE"/>
    <w:multiLevelType w:val="hybridMultilevel"/>
    <w:tmpl w:val="3E9E9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995001"/>
    <w:multiLevelType w:val="hybridMultilevel"/>
    <w:tmpl w:val="DF660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FC2093"/>
    <w:multiLevelType w:val="hybridMultilevel"/>
    <w:tmpl w:val="B3F8C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A021988"/>
    <w:multiLevelType w:val="hybridMultilevel"/>
    <w:tmpl w:val="3A9CE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A82B26"/>
    <w:multiLevelType w:val="multilevel"/>
    <w:tmpl w:val="339896D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7A4E4657"/>
    <w:multiLevelType w:val="multilevel"/>
    <w:tmpl w:val="BBAC23F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C535AF8"/>
    <w:multiLevelType w:val="hybridMultilevel"/>
    <w:tmpl w:val="5F76B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19494933">
    <w:abstractNumId w:val="5"/>
  </w:num>
  <w:num w:numId="2" w16cid:durableId="932543238">
    <w:abstractNumId w:val="5"/>
  </w:num>
  <w:num w:numId="3" w16cid:durableId="1522087267">
    <w:abstractNumId w:val="4"/>
  </w:num>
  <w:num w:numId="4" w16cid:durableId="2033799804">
    <w:abstractNumId w:val="1"/>
  </w:num>
  <w:num w:numId="5" w16cid:durableId="1575163113">
    <w:abstractNumId w:val="2"/>
  </w:num>
  <w:num w:numId="6" w16cid:durableId="1104770023">
    <w:abstractNumId w:val="3"/>
  </w:num>
  <w:num w:numId="7" w16cid:durableId="2105607363">
    <w:abstractNumId w:val="6"/>
  </w:num>
  <w:num w:numId="8" w16cid:durableId="1374581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FC7"/>
    <w:rsid w:val="00041C53"/>
    <w:rsid w:val="0007038E"/>
    <w:rsid w:val="00081D57"/>
    <w:rsid w:val="000961C7"/>
    <w:rsid w:val="0009630E"/>
    <w:rsid w:val="000A04CD"/>
    <w:rsid w:val="000A2C07"/>
    <w:rsid w:val="000B3EDE"/>
    <w:rsid w:val="000C6E74"/>
    <w:rsid w:val="000F20E5"/>
    <w:rsid w:val="0010686A"/>
    <w:rsid w:val="00111D60"/>
    <w:rsid w:val="001867D7"/>
    <w:rsid w:val="00194C09"/>
    <w:rsid w:val="001A4E1B"/>
    <w:rsid w:val="001D48D9"/>
    <w:rsid w:val="001E2E02"/>
    <w:rsid w:val="001F01FF"/>
    <w:rsid w:val="00204320"/>
    <w:rsid w:val="00211530"/>
    <w:rsid w:val="002155B4"/>
    <w:rsid w:val="002238AF"/>
    <w:rsid w:val="002270ED"/>
    <w:rsid w:val="00266FFF"/>
    <w:rsid w:val="00282003"/>
    <w:rsid w:val="002B3F64"/>
    <w:rsid w:val="002B6659"/>
    <w:rsid w:val="002C117C"/>
    <w:rsid w:val="002C2E0E"/>
    <w:rsid w:val="002C4D06"/>
    <w:rsid w:val="002D4D4C"/>
    <w:rsid w:val="002E072C"/>
    <w:rsid w:val="002E44C9"/>
    <w:rsid w:val="003014E7"/>
    <w:rsid w:val="00302F14"/>
    <w:rsid w:val="00332B66"/>
    <w:rsid w:val="00341EA4"/>
    <w:rsid w:val="0038582F"/>
    <w:rsid w:val="00393B91"/>
    <w:rsid w:val="003A68A0"/>
    <w:rsid w:val="003B0DC8"/>
    <w:rsid w:val="003B7E0F"/>
    <w:rsid w:val="003D2201"/>
    <w:rsid w:val="003E1E9A"/>
    <w:rsid w:val="003E6AC7"/>
    <w:rsid w:val="0040005F"/>
    <w:rsid w:val="004216CD"/>
    <w:rsid w:val="004301EE"/>
    <w:rsid w:val="0043147E"/>
    <w:rsid w:val="004408E4"/>
    <w:rsid w:val="00463F16"/>
    <w:rsid w:val="004665DC"/>
    <w:rsid w:val="004704D8"/>
    <w:rsid w:val="00486896"/>
    <w:rsid w:val="004A0665"/>
    <w:rsid w:val="004C066B"/>
    <w:rsid w:val="004E3188"/>
    <w:rsid w:val="004F6F71"/>
    <w:rsid w:val="00513E87"/>
    <w:rsid w:val="00517955"/>
    <w:rsid w:val="0052174B"/>
    <w:rsid w:val="00531C3E"/>
    <w:rsid w:val="00564AF8"/>
    <w:rsid w:val="0057351D"/>
    <w:rsid w:val="005A67B3"/>
    <w:rsid w:val="005B6206"/>
    <w:rsid w:val="005E6261"/>
    <w:rsid w:val="005E680B"/>
    <w:rsid w:val="005F0E0B"/>
    <w:rsid w:val="00603EB2"/>
    <w:rsid w:val="00643C5D"/>
    <w:rsid w:val="006536D8"/>
    <w:rsid w:val="0067388B"/>
    <w:rsid w:val="00674466"/>
    <w:rsid w:val="00683DF6"/>
    <w:rsid w:val="00685A45"/>
    <w:rsid w:val="006C044B"/>
    <w:rsid w:val="006E69CE"/>
    <w:rsid w:val="006F0BCC"/>
    <w:rsid w:val="006F583C"/>
    <w:rsid w:val="00700FC7"/>
    <w:rsid w:val="00705E71"/>
    <w:rsid w:val="0070764E"/>
    <w:rsid w:val="00727A0F"/>
    <w:rsid w:val="00772905"/>
    <w:rsid w:val="007737E4"/>
    <w:rsid w:val="0078607C"/>
    <w:rsid w:val="00797701"/>
    <w:rsid w:val="007B5E6F"/>
    <w:rsid w:val="007C0C5F"/>
    <w:rsid w:val="007C47E8"/>
    <w:rsid w:val="007E5645"/>
    <w:rsid w:val="007F54ED"/>
    <w:rsid w:val="00811D08"/>
    <w:rsid w:val="00813560"/>
    <w:rsid w:val="00840033"/>
    <w:rsid w:val="008534C4"/>
    <w:rsid w:val="00853AE2"/>
    <w:rsid w:val="00860558"/>
    <w:rsid w:val="0087140E"/>
    <w:rsid w:val="00872769"/>
    <w:rsid w:val="00883402"/>
    <w:rsid w:val="008A07D7"/>
    <w:rsid w:val="008B396F"/>
    <w:rsid w:val="008C25F7"/>
    <w:rsid w:val="008C4A95"/>
    <w:rsid w:val="008D4386"/>
    <w:rsid w:val="008D6F6B"/>
    <w:rsid w:val="008F1288"/>
    <w:rsid w:val="008F350D"/>
    <w:rsid w:val="00946047"/>
    <w:rsid w:val="00994254"/>
    <w:rsid w:val="00994DC2"/>
    <w:rsid w:val="00995942"/>
    <w:rsid w:val="00997777"/>
    <w:rsid w:val="009D7E68"/>
    <w:rsid w:val="009E37F0"/>
    <w:rsid w:val="00A03476"/>
    <w:rsid w:val="00A13C26"/>
    <w:rsid w:val="00A25D6B"/>
    <w:rsid w:val="00A63D4F"/>
    <w:rsid w:val="00A75CB1"/>
    <w:rsid w:val="00AB0DC6"/>
    <w:rsid w:val="00AD3473"/>
    <w:rsid w:val="00AF38B6"/>
    <w:rsid w:val="00AF3E94"/>
    <w:rsid w:val="00B10B85"/>
    <w:rsid w:val="00B240EB"/>
    <w:rsid w:val="00B27CD0"/>
    <w:rsid w:val="00B30567"/>
    <w:rsid w:val="00B4339B"/>
    <w:rsid w:val="00B51971"/>
    <w:rsid w:val="00B53D7E"/>
    <w:rsid w:val="00BE71A2"/>
    <w:rsid w:val="00C26BA8"/>
    <w:rsid w:val="00C32E12"/>
    <w:rsid w:val="00C40DF9"/>
    <w:rsid w:val="00C46CD4"/>
    <w:rsid w:val="00C6636D"/>
    <w:rsid w:val="00C750D5"/>
    <w:rsid w:val="00CE0586"/>
    <w:rsid w:val="00CE5128"/>
    <w:rsid w:val="00D01228"/>
    <w:rsid w:val="00D07DB9"/>
    <w:rsid w:val="00D32646"/>
    <w:rsid w:val="00D35F04"/>
    <w:rsid w:val="00D669F3"/>
    <w:rsid w:val="00D70A9B"/>
    <w:rsid w:val="00D7390F"/>
    <w:rsid w:val="00D76E0D"/>
    <w:rsid w:val="00DB091A"/>
    <w:rsid w:val="00DC6D53"/>
    <w:rsid w:val="00DD2C8E"/>
    <w:rsid w:val="00DD5A58"/>
    <w:rsid w:val="00DF2FFE"/>
    <w:rsid w:val="00DF43D9"/>
    <w:rsid w:val="00DF7B2E"/>
    <w:rsid w:val="00E03553"/>
    <w:rsid w:val="00E10855"/>
    <w:rsid w:val="00E17D08"/>
    <w:rsid w:val="00E501B8"/>
    <w:rsid w:val="00E51317"/>
    <w:rsid w:val="00E76535"/>
    <w:rsid w:val="00E95BBF"/>
    <w:rsid w:val="00EA4E23"/>
    <w:rsid w:val="00ED28EF"/>
    <w:rsid w:val="00F12475"/>
    <w:rsid w:val="00F4065E"/>
    <w:rsid w:val="00F43C64"/>
    <w:rsid w:val="00F51284"/>
    <w:rsid w:val="00F558DD"/>
    <w:rsid w:val="00F5693B"/>
    <w:rsid w:val="00F57C94"/>
    <w:rsid w:val="00F663C9"/>
    <w:rsid w:val="00F74419"/>
    <w:rsid w:val="00F7443E"/>
    <w:rsid w:val="00F879C1"/>
    <w:rsid w:val="00FA25C7"/>
    <w:rsid w:val="00FB0BBC"/>
    <w:rsid w:val="00FE258C"/>
    <w:rsid w:val="00FF1E1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B6A3D"/>
  <w15:chartTrackingRefBased/>
  <w15:docId w15:val="{09DCCEA6-A6D4-47EE-96FE-BC2B7E204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3E87"/>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683DF6"/>
    <w:pPr>
      <w:keepNext/>
      <w:keepLines/>
      <w:spacing w:before="240" w:after="0"/>
      <w:outlineLvl w:val="0"/>
    </w:pPr>
    <w:rPr>
      <w:rFonts w:eastAsiaTheme="majorEastAsia" w:cstheme="majorBidi"/>
      <w:b/>
      <w:sz w:val="28"/>
      <w:szCs w:val="29"/>
    </w:rPr>
  </w:style>
  <w:style w:type="paragraph" w:styleId="Heading2">
    <w:name w:val="heading 2"/>
    <w:basedOn w:val="Normal"/>
    <w:next w:val="Normal"/>
    <w:link w:val="Heading2Char"/>
    <w:autoRedefine/>
    <w:uiPriority w:val="9"/>
    <w:unhideWhenUsed/>
    <w:qFormat/>
    <w:rsid w:val="00B51971"/>
    <w:pPr>
      <w:keepNext/>
      <w:keepLines/>
      <w:spacing w:before="40"/>
      <w:outlineLvl w:val="1"/>
    </w:pPr>
    <w:rPr>
      <w:rFonts w:eastAsiaTheme="majorEastAsia" w:cstheme="majorBidi"/>
      <w:b/>
      <w:szCs w:val="26"/>
    </w:rPr>
  </w:style>
  <w:style w:type="paragraph" w:styleId="Heading3">
    <w:name w:val="heading 3"/>
    <w:basedOn w:val="Normal"/>
    <w:next w:val="Normal"/>
    <w:link w:val="Heading3Char"/>
    <w:autoRedefine/>
    <w:uiPriority w:val="9"/>
    <w:unhideWhenUsed/>
    <w:qFormat/>
    <w:rsid w:val="00531C3E"/>
    <w:pPr>
      <w:keepNext/>
      <w:keepLines/>
      <w:numPr>
        <w:ilvl w:val="2"/>
        <w:numId w:val="3"/>
      </w:numPr>
      <w:spacing w:before="40" w:after="0"/>
      <w:ind w:left="72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E17D08"/>
    <w:pPr>
      <w:spacing w:after="0"/>
      <w:contextualSpacing/>
      <w:jc w:val="center"/>
    </w:pPr>
    <w:rPr>
      <w:rFonts w:eastAsiaTheme="majorEastAsia" w:cstheme="majorBidi"/>
      <w:b/>
      <w:bCs/>
      <w:spacing w:val="-10"/>
      <w:kern w:val="28"/>
      <w:sz w:val="36"/>
      <w:szCs w:val="56"/>
      <w:u w:val="single"/>
    </w:rPr>
  </w:style>
  <w:style w:type="character" w:customStyle="1" w:styleId="TitleChar">
    <w:name w:val="Title Char"/>
    <w:basedOn w:val="DefaultParagraphFont"/>
    <w:link w:val="Title"/>
    <w:uiPriority w:val="10"/>
    <w:rsid w:val="00E17D08"/>
    <w:rPr>
      <w:rFonts w:ascii="Times New Roman" w:eastAsiaTheme="majorEastAsia" w:hAnsi="Times New Roman" w:cstheme="majorBidi"/>
      <w:b/>
      <w:bCs/>
      <w:spacing w:val="-10"/>
      <w:kern w:val="28"/>
      <w:sz w:val="36"/>
      <w:szCs w:val="56"/>
      <w:u w:val="single"/>
    </w:rPr>
  </w:style>
  <w:style w:type="character" w:customStyle="1" w:styleId="Heading1Char">
    <w:name w:val="Heading 1 Char"/>
    <w:basedOn w:val="DefaultParagraphFont"/>
    <w:link w:val="Heading1"/>
    <w:uiPriority w:val="9"/>
    <w:rsid w:val="00683DF6"/>
    <w:rPr>
      <w:rFonts w:ascii="Times New Roman" w:eastAsiaTheme="majorEastAsia" w:hAnsi="Times New Roman" w:cstheme="majorBidi"/>
      <w:b/>
      <w:sz w:val="28"/>
      <w:szCs w:val="29"/>
    </w:rPr>
  </w:style>
  <w:style w:type="character" w:customStyle="1" w:styleId="Heading2Char">
    <w:name w:val="Heading 2 Char"/>
    <w:basedOn w:val="DefaultParagraphFont"/>
    <w:link w:val="Heading2"/>
    <w:uiPriority w:val="9"/>
    <w:rsid w:val="00B51971"/>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531C3E"/>
    <w:rPr>
      <w:rFonts w:ascii="Times New Roman" w:eastAsiaTheme="majorEastAsia" w:hAnsi="Times New Roman" w:cstheme="majorBidi"/>
      <w:b/>
      <w:sz w:val="24"/>
      <w:szCs w:val="24"/>
      <w:lang w:val="en-US"/>
    </w:rPr>
  </w:style>
  <w:style w:type="paragraph" w:styleId="Header">
    <w:name w:val="header"/>
    <w:basedOn w:val="Normal"/>
    <w:link w:val="HeaderChar"/>
    <w:uiPriority w:val="99"/>
    <w:unhideWhenUsed/>
    <w:rsid w:val="00700F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0FC7"/>
    <w:rPr>
      <w:rFonts w:ascii="Times New Roman" w:hAnsi="Times New Roman"/>
      <w:sz w:val="24"/>
    </w:rPr>
  </w:style>
  <w:style w:type="paragraph" w:styleId="Footer">
    <w:name w:val="footer"/>
    <w:basedOn w:val="Normal"/>
    <w:link w:val="FooterChar"/>
    <w:uiPriority w:val="99"/>
    <w:unhideWhenUsed/>
    <w:rsid w:val="00700F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0FC7"/>
    <w:rPr>
      <w:rFonts w:ascii="Times New Roman" w:hAnsi="Times New Roman"/>
      <w:sz w:val="24"/>
    </w:rPr>
  </w:style>
  <w:style w:type="paragraph" w:styleId="TOCHeading">
    <w:name w:val="TOC Heading"/>
    <w:basedOn w:val="Heading1"/>
    <w:next w:val="Normal"/>
    <w:uiPriority w:val="39"/>
    <w:unhideWhenUsed/>
    <w:qFormat/>
    <w:rsid w:val="00FB0BBC"/>
    <w:pPr>
      <w:spacing w:line="259" w:lineRule="auto"/>
      <w:jc w:val="left"/>
      <w:outlineLvl w:val="9"/>
    </w:pPr>
    <w:rPr>
      <w:rFonts w:asciiTheme="majorHAnsi" w:hAnsiTheme="majorHAnsi"/>
      <w:b w:val="0"/>
      <w:color w:val="2F5496" w:themeColor="accent1" w:themeShade="BF"/>
      <w:sz w:val="32"/>
      <w:szCs w:val="32"/>
      <w:lang w:val="en-US"/>
    </w:rPr>
  </w:style>
  <w:style w:type="paragraph" w:styleId="TOC1">
    <w:name w:val="toc 1"/>
    <w:basedOn w:val="Normal"/>
    <w:next w:val="Normal"/>
    <w:autoRedefine/>
    <w:uiPriority w:val="39"/>
    <w:unhideWhenUsed/>
    <w:rsid w:val="00FB0BBC"/>
    <w:pPr>
      <w:spacing w:after="100"/>
    </w:pPr>
  </w:style>
  <w:style w:type="paragraph" w:styleId="TOC2">
    <w:name w:val="toc 2"/>
    <w:basedOn w:val="Normal"/>
    <w:next w:val="Normal"/>
    <w:autoRedefine/>
    <w:uiPriority w:val="39"/>
    <w:unhideWhenUsed/>
    <w:rsid w:val="00FB0BBC"/>
    <w:pPr>
      <w:spacing w:after="100"/>
      <w:ind w:left="240"/>
    </w:pPr>
  </w:style>
  <w:style w:type="character" w:styleId="Hyperlink">
    <w:name w:val="Hyperlink"/>
    <w:basedOn w:val="DefaultParagraphFont"/>
    <w:uiPriority w:val="99"/>
    <w:unhideWhenUsed/>
    <w:rsid w:val="00FB0BBC"/>
    <w:rPr>
      <w:color w:val="0563C1" w:themeColor="hyperlink"/>
      <w:u w:val="single"/>
    </w:rPr>
  </w:style>
  <w:style w:type="paragraph" w:styleId="ListParagraph">
    <w:name w:val="List Paragraph"/>
    <w:basedOn w:val="Normal"/>
    <w:uiPriority w:val="34"/>
    <w:qFormat/>
    <w:rsid w:val="00797701"/>
    <w:pPr>
      <w:ind w:left="720"/>
      <w:contextualSpacing/>
    </w:pPr>
  </w:style>
  <w:style w:type="character" w:customStyle="1" w:styleId="UnresolvedMention1">
    <w:name w:val="Unresolved Mention1"/>
    <w:basedOn w:val="DefaultParagraphFont"/>
    <w:uiPriority w:val="99"/>
    <w:semiHidden/>
    <w:unhideWhenUsed/>
    <w:rsid w:val="003858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0412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4D6141-D9EF-4EFE-B5D9-4401A51968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33</Pages>
  <Words>8612</Words>
  <Characters>49094</Characters>
  <Application>Microsoft Office Word</Application>
  <DocSecurity>0</DocSecurity>
  <Lines>409</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Loredana Bortos</cp:lastModifiedBy>
  <cp:revision>2</cp:revision>
  <dcterms:created xsi:type="dcterms:W3CDTF">2022-12-16T13:52:00Z</dcterms:created>
  <dcterms:modified xsi:type="dcterms:W3CDTF">2022-12-16T19:31:00Z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a1a329c4-20fa-435f-a3b1-3b0fc9423674</vt:lpwstr>
  </property>
</Properties>
</file>