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10710" w14:textId="6AB6386F" w:rsidR="008F0426" w:rsidRPr="006C75A1" w:rsidRDefault="006C75A1" w:rsidP="006C75A1">
      <w:pPr>
        <w:jc w:val="center"/>
        <w:rPr>
          <w:rFonts w:ascii="Times New Roman" w:hAnsi="Times New Roman" w:cs="Times New Roman"/>
          <w:b/>
          <w:bCs/>
          <w:color w:val="000000" w:themeColor="text1"/>
          <w:sz w:val="24"/>
          <w:szCs w:val="24"/>
        </w:rPr>
      </w:pPr>
      <w:r w:rsidRPr="006C75A1">
        <w:rPr>
          <w:rFonts w:ascii="Times New Roman" w:hAnsi="Times New Roman" w:cs="Times New Roman"/>
          <w:b/>
          <w:bCs/>
          <w:color w:val="000000" w:themeColor="text1"/>
          <w:sz w:val="24"/>
          <w:szCs w:val="24"/>
        </w:rPr>
        <w:t>AI Acknowledgement</w:t>
      </w:r>
    </w:p>
    <w:p w14:paraId="54AF243B" w14:textId="77777777" w:rsidR="006C75A1" w:rsidRPr="006C75A1" w:rsidRDefault="006C75A1" w:rsidP="008F0426">
      <w:pPr>
        <w:rPr>
          <w:rFonts w:ascii="Times New Roman" w:hAnsi="Times New Roman" w:cs="Times New Roman"/>
          <w:color w:val="156082" w:themeColor="accent1"/>
          <w:sz w:val="24"/>
          <w:szCs w:val="24"/>
        </w:rPr>
      </w:pPr>
    </w:p>
    <w:p w14:paraId="617D21E8" w14:textId="51303792" w:rsidR="008F0426" w:rsidRPr="00B9678C" w:rsidRDefault="00946A5E" w:rsidP="008F0426">
      <w:pPr>
        <w:rPr>
          <w:rFonts w:ascii="Times New Roman" w:hAnsi="Times New Roman" w:cs="Times New Roman"/>
          <w:color w:val="000000" w:themeColor="text1"/>
          <w:sz w:val="24"/>
          <w:szCs w:val="24"/>
        </w:rPr>
      </w:pPr>
      <w:r w:rsidRPr="00B9678C">
        <w:rPr>
          <w:rFonts w:ascii="Times New Roman" w:hAnsi="Times New Roman" w:cs="Times New Roman"/>
          <w:color w:val="000000" w:themeColor="text1"/>
          <w:sz w:val="24"/>
          <w:szCs w:val="24"/>
        </w:rPr>
        <w:t>I used co</w:t>
      </w:r>
      <w:r w:rsidR="00ED0986" w:rsidRPr="00B9678C">
        <w:rPr>
          <w:rFonts w:ascii="Times New Roman" w:hAnsi="Times New Roman" w:cs="Times New Roman"/>
          <w:color w:val="000000" w:themeColor="text1"/>
          <w:sz w:val="24"/>
          <w:szCs w:val="24"/>
        </w:rPr>
        <w:t>pilot</w:t>
      </w:r>
      <w:r w:rsidR="00B9678C" w:rsidRPr="00B9678C">
        <w:rPr>
          <w:rFonts w:ascii="Times New Roman" w:hAnsi="Times New Roman" w:cs="Times New Roman"/>
          <w:color w:val="000000" w:themeColor="text1"/>
          <w:sz w:val="24"/>
          <w:szCs w:val="24"/>
        </w:rPr>
        <w:t xml:space="preserve"> to support me in my research for this assessment</w:t>
      </w:r>
      <w:r w:rsidR="00B9678C">
        <w:rPr>
          <w:rFonts w:ascii="Times New Roman" w:hAnsi="Times New Roman" w:cs="Times New Roman"/>
          <w:color w:val="000000" w:themeColor="text1"/>
          <w:sz w:val="24"/>
          <w:szCs w:val="24"/>
        </w:rPr>
        <w:t>.</w:t>
      </w:r>
    </w:p>
    <w:p w14:paraId="69A4A495" w14:textId="77777777" w:rsidR="00E519EC" w:rsidRDefault="00E519EC" w:rsidP="008F0426">
      <w:pPr>
        <w:rPr>
          <w:rFonts w:ascii="Times New Roman" w:hAnsi="Times New Roman" w:cs="Times New Roman"/>
          <w:color w:val="156082" w:themeColor="accent1"/>
          <w:sz w:val="24"/>
          <w:szCs w:val="24"/>
        </w:rPr>
      </w:pPr>
    </w:p>
    <w:p w14:paraId="0C9286AA" w14:textId="77777777" w:rsidR="00E519EC" w:rsidRDefault="00E519EC" w:rsidP="008F0426">
      <w:pPr>
        <w:rPr>
          <w:rFonts w:ascii="Times New Roman" w:hAnsi="Times New Roman" w:cs="Times New Roman"/>
          <w:color w:val="156082" w:themeColor="accent1"/>
          <w:sz w:val="24"/>
          <w:szCs w:val="24"/>
        </w:rPr>
      </w:pPr>
    </w:p>
    <w:p w14:paraId="28566193" w14:textId="77777777" w:rsidR="00E519EC" w:rsidRDefault="00E519EC" w:rsidP="008F0426">
      <w:pPr>
        <w:rPr>
          <w:rFonts w:ascii="Times New Roman" w:hAnsi="Times New Roman" w:cs="Times New Roman"/>
          <w:color w:val="156082" w:themeColor="accent1"/>
          <w:sz w:val="24"/>
          <w:szCs w:val="24"/>
        </w:rPr>
      </w:pPr>
    </w:p>
    <w:p w14:paraId="721E9EA5" w14:textId="77777777" w:rsidR="00E519EC" w:rsidRDefault="00E519EC" w:rsidP="008F0426">
      <w:pPr>
        <w:rPr>
          <w:rFonts w:ascii="Times New Roman" w:hAnsi="Times New Roman" w:cs="Times New Roman"/>
          <w:color w:val="156082" w:themeColor="accent1"/>
          <w:sz w:val="24"/>
          <w:szCs w:val="24"/>
        </w:rPr>
      </w:pPr>
    </w:p>
    <w:p w14:paraId="25E55648" w14:textId="77777777" w:rsidR="00E519EC" w:rsidRDefault="00E519EC" w:rsidP="008F0426">
      <w:pPr>
        <w:rPr>
          <w:rFonts w:ascii="Times New Roman" w:hAnsi="Times New Roman" w:cs="Times New Roman"/>
          <w:color w:val="156082" w:themeColor="accent1"/>
          <w:sz w:val="24"/>
          <w:szCs w:val="24"/>
        </w:rPr>
      </w:pPr>
    </w:p>
    <w:p w14:paraId="2AD866E1" w14:textId="77777777" w:rsidR="00E519EC" w:rsidRDefault="00E519EC" w:rsidP="008F0426">
      <w:pPr>
        <w:rPr>
          <w:rFonts w:ascii="Times New Roman" w:hAnsi="Times New Roman" w:cs="Times New Roman"/>
          <w:color w:val="156082" w:themeColor="accent1"/>
          <w:sz w:val="24"/>
          <w:szCs w:val="24"/>
        </w:rPr>
      </w:pPr>
    </w:p>
    <w:p w14:paraId="62A206C7" w14:textId="77777777" w:rsidR="00E519EC" w:rsidRDefault="00E519EC" w:rsidP="008F0426">
      <w:pPr>
        <w:rPr>
          <w:rFonts w:ascii="Times New Roman" w:hAnsi="Times New Roman" w:cs="Times New Roman"/>
          <w:color w:val="156082" w:themeColor="accent1"/>
          <w:sz w:val="24"/>
          <w:szCs w:val="24"/>
        </w:rPr>
      </w:pPr>
    </w:p>
    <w:p w14:paraId="59BEF083" w14:textId="77777777" w:rsidR="00E519EC" w:rsidRDefault="00E519EC" w:rsidP="008F0426">
      <w:pPr>
        <w:rPr>
          <w:rFonts w:ascii="Times New Roman" w:hAnsi="Times New Roman" w:cs="Times New Roman"/>
          <w:color w:val="156082" w:themeColor="accent1"/>
          <w:sz w:val="24"/>
          <w:szCs w:val="24"/>
        </w:rPr>
      </w:pPr>
    </w:p>
    <w:p w14:paraId="48BED02E" w14:textId="77777777" w:rsidR="00E519EC" w:rsidRDefault="00E519EC" w:rsidP="008F0426">
      <w:pPr>
        <w:rPr>
          <w:rFonts w:ascii="Times New Roman" w:hAnsi="Times New Roman" w:cs="Times New Roman"/>
          <w:color w:val="156082" w:themeColor="accent1"/>
          <w:sz w:val="24"/>
          <w:szCs w:val="24"/>
        </w:rPr>
      </w:pPr>
    </w:p>
    <w:p w14:paraId="0EEE715C" w14:textId="77777777" w:rsidR="00E519EC" w:rsidRDefault="00E519EC" w:rsidP="008F0426">
      <w:pPr>
        <w:rPr>
          <w:rFonts w:ascii="Times New Roman" w:hAnsi="Times New Roman" w:cs="Times New Roman"/>
          <w:color w:val="156082" w:themeColor="accent1"/>
          <w:sz w:val="24"/>
          <w:szCs w:val="24"/>
        </w:rPr>
      </w:pPr>
    </w:p>
    <w:p w14:paraId="765DF141" w14:textId="77777777" w:rsidR="00E519EC" w:rsidRDefault="00E519EC" w:rsidP="008F0426">
      <w:pPr>
        <w:rPr>
          <w:rFonts w:ascii="Times New Roman" w:hAnsi="Times New Roman" w:cs="Times New Roman"/>
          <w:color w:val="156082" w:themeColor="accent1"/>
          <w:sz w:val="24"/>
          <w:szCs w:val="24"/>
        </w:rPr>
      </w:pPr>
    </w:p>
    <w:p w14:paraId="6BC48A53" w14:textId="77777777" w:rsidR="00E519EC" w:rsidRDefault="00E519EC" w:rsidP="008F0426">
      <w:pPr>
        <w:rPr>
          <w:rFonts w:ascii="Times New Roman" w:hAnsi="Times New Roman" w:cs="Times New Roman"/>
          <w:color w:val="156082" w:themeColor="accent1"/>
          <w:sz w:val="24"/>
          <w:szCs w:val="24"/>
        </w:rPr>
      </w:pPr>
    </w:p>
    <w:p w14:paraId="67611C6C" w14:textId="77777777" w:rsidR="00E519EC" w:rsidRDefault="00E519EC" w:rsidP="008F0426">
      <w:pPr>
        <w:rPr>
          <w:rFonts w:ascii="Times New Roman" w:hAnsi="Times New Roman" w:cs="Times New Roman"/>
          <w:color w:val="156082" w:themeColor="accent1"/>
          <w:sz w:val="24"/>
          <w:szCs w:val="24"/>
        </w:rPr>
      </w:pPr>
    </w:p>
    <w:p w14:paraId="18960420" w14:textId="77777777" w:rsidR="008F0426" w:rsidRDefault="008F0426" w:rsidP="008F0426">
      <w:pPr>
        <w:rPr>
          <w:rFonts w:ascii="Times New Roman" w:hAnsi="Times New Roman" w:cs="Times New Roman"/>
          <w:color w:val="156082" w:themeColor="accent1"/>
          <w:sz w:val="24"/>
          <w:szCs w:val="24"/>
        </w:rPr>
      </w:pPr>
    </w:p>
    <w:p w14:paraId="16CBDE0C" w14:textId="77777777" w:rsidR="008F0426" w:rsidRDefault="008F0426" w:rsidP="008F0426">
      <w:pPr>
        <w:rPr>
          <w:rFonts w:ascii="Times New Roman" w:hAnsi="Times New Roman" w:cs="Times New Roman"/>
          <w:color w:val="156082" w:themeColor="accent1"/>
          <w:sz w:val="24"/>
          <w:szCs w:val="24"/>
        </w:rPr>
      </w:pPr>
    </w:p>
    <w:p w14:paraId="2341FD65" w14:textId="77777777" w:rsidR="008F0426" w:rsidRDefault="008F0426" w:rsidP="008F0426">
      <w:pPr>
        <w:rPr>
          <w:rFonts w:ascii="Times New Roman" w:hAnsi="Times New Roman" w:cs="Times New Roman"/>
          <w:color w:val="156082" w:themeColor="accent1"/>
          <w:sz w:val="24"/>
          <w:szCs w:val="24"/>
        </w:rPr>
      </w:pPr>
    </w:p>
    <w:p w14:paraId="4488ECDF" w14:textId="77777777" w:rsidR="008F0426" w:rsidRDefault="008F0426" w:rsidP="008F0426">
      <w:pPr>
        <w:rPr>
          <w:rFonts w:ascii="Times New Roman" w:hAnsi="Times New Roman" w:cs="Times New Roman"/>
          <w:color w:val="156082" w:themeColor="accent1"/>
          <w:sz w:val="24"/>
          <w:szCs w:val="24"/>
        </w:rPr>
      </w:pPr>
    </w:p>
    <w:p w14:paraId="5480A978" w14:textId="77777777" w:rsidR="008F0426" w:rsidRDefault="008F0426" w:rsidP="008F0426">
      <w:pPr>
        <w:rPr>
          <w:rFonts w:ascii="Times New Roman" w:hAnsi="Times New Roman" w:cs="Times New Roman"/>
          <w:color w:val="156082" w:themeColor="accent1"/>
          <w:sz w:val="24"/>
          <w:szCs w:val="24"/>
        </w:rPr>
      </w:pPr>
    </w:p>
    <w:p w14:paraId="75008E45" w14:textId="77777777" w:rsidR="008F0426" w:rsidRDefault="008F0426" w:rsidP="008F0426">
      <w:pPr>
        <w:rPr>
          <w:rFonts w:ascii="Times New Roman" w:hAnsi="Times New Roman" w:cs="Times New Roman"/>
          <w:color w:val="156082" w:themeColor="accent1"/>
          <w:sz w:val="24"/>
          <w:szCs w:val="24"/>
        </w:rPr>
      </w:pPr>
    </w:p>
    <w:p w14:paraId="20F80ADE" w14:textId="77777777" w:rsidR="008F0426" w:rsidRDefault="008F0426" w:rsidP="008F0426">
      <w:pPr>
        <w:rPr>
          <w:rFonts w:ascii="Times New Roman" w:hAnsi="Times New Roman" w:cs="Times New Roman"/>
          <w:color w:val="156082" w:themeColor="accent1"/>
          <w:sz w:val="24"/>
          <w:szCs w:val="24"/>
        </w:rPr>
      </w:pPr>
    </w:p>
    <w:p w14:paraId="49AD41A5" w14:textId="77777777" w:rsidR="008F0426" w:rsidRDefault="008F0426" w:rsidP="008F0426">
      <w:pPr>
        <w:rPr>
          <w:rFonts w:ascii="Times New Roman" w:hAnsi="Times New Roman" w:cs="Times New Roman"/>
          <w:color w:val="156082" w:themeColor="accent1"/>
          <w:sz w:val="24"/>
          <w:szCs w:val="24"/>
        </w:rPr>
      </w:pPr>
    </w:p>
    <w:p w14:paraId="4D0CD5CD" w14:textId="77777777" w:rsidR="008F0426" w:rsidRDefault="008F0426" w:rsidP="008F0426">
      <w:pPr>
        <w:rPr>
          <w:rFonts w:ascii="Times New Roman" w:hAnsi="Times New Roman" w:cs="Times New Roman"/>
          <w:color w:val="156082" w:themeColor="accent1"/>
          <w:sz w:val="24"/>
          <w:szCs w:val="24"/>
        </w:rPr>
      </w:pPr>
    </w:p>
    <w:p w14:paraId="563D669A" w14:textId="77777777" w:rsidR="008F0426" w:rsidRDefault="008F0426" w:rsidP="008F0426">
      <w:pPr>
        <w:rPr>
          <w:rFonts w:ascii="Times New Roman" w:hAnsi="Times New Roman" w:cs="Times New Roman"/>
          <w:color w:val="156082" w:themeColor="accent1"/>
          <w:sz w:val="24"/>
          <w:szCs w:val="24"/>
        </w:rPr>
      </w:pPr>
    </w:p>
    <w:p w14:paraId="73532F59" w14:textId="77777777" w:rsidR="008F0426" w:rsidRDefault="008F0426" w:rsidP="008F0426">
      <w:pPr>
        <w:rPr>
          <w:rFonts w:ascii="Times New Roman" w:hAnsi="Times New Roman" w:cs="Times New Roman"/>
          <w:color w:val="156082" w:themeColor="accent1"/>
          <w:sz w:val="24"/>
          <w:szCs w:val="24"/>
        </w:rPr>
      </w:pPr>
    </w:p>
    <w:p w14:paraId="61A7D377" w14:textId="77777777" w:rsidR="008F0426" w:rsidRDefault="008F0426" w:rsidP="008F0426">
      <w:pPr>
        <w:rPr>
          <w:rFonts w:ascii="Times New Roman" w:hAnsi="Times New Roman" w:cs="Times New Roman"/>
          <w:color w:val="156082" w:themeColor="accent1"/>
          <w:sz w:val="24"/>
          <w:szCs w:val="24"/>
        </w:rPr>
      </w:pPr>
    </w:p>
    <w:p w14:paraId="0704FC52" w14:textId="77777777" w:rsidR="008F0426" w:rsidRDefault="008F0426" w:rsidP="008F0426">
      <w:pPr>
        <w:rPr>
          <w:rFonts w:ascii="Times New Roman" w:hAnsi="Times New Roman" w:cs="Times New Roman"/>
          <w:color w:val="156082" w:themeColor="accent1"/>
          <w:sz w:val="24"/>
          <w:szCs w:val="24"/>
        </w:rPr>
      </w:pPr>
    </w:p>
    <w:p w14:paraId="0765F856" w14:textId="77777777" w:rsidR="008F0426" w:rsidRDefault="008F0426" w:rsidP="008F0426">
      <w:pPr>
        <w:rPr>
          <w:rFonts w:ascii="Times New Roman" w:hAnsi="Times New Roman" w:cs="Times New Roman"/>
          <w:color w:val="156082" w:themeColor="accent1"/>
          <w:sz w:val="24"/>
          <w:szCs w:val="24"/>
        </w:rPr>
      </w:pPr>
    </w:p>
    <w:p w14:paraId="379F7BE4" w14:textId="7272AA27" w:rsidR="00E519EC" w:rsidRDefault="00E519EC" w:rsidP="00E519EC">
      <w:pPr>
        <w:rPr>
          <w:rFonts w:ascii="Times New Roman" w:hAnsi="Times New Roman" w:cs="Times New Roman"/>
          <w:color w:val="156082" w:themeColor="accent1"/>
          <w:sz w:val="72"/>
          <w:szCs w:val="72"/>
        </w:rPr>
      </w:pPr>
      <w:r w:rsidRPr="008F0426">
        <w:rPr>
          <w:rFonts w:ascii="Times New Roman" w:hAnsi="Times New Roman" w:cs="Times New Roman"/>
          <w:color w:val="156082" w:themeColor="accent1"/>
          <w:sz w:val="72"/>
          <w:szCs w:val="72"/>
        </w:rPr>
        <w:t>Exploring the difference in levels of social media use between extraverts and introverts</w:t>
      </w:r>
      <w:r w:rsidR="006C75A1">
        <w:rPr>
          <w:rFonts w:ascii="Times New Roman" w:hAnsi="Times New Roman" w:cs="Times New Roman"/>
          <w:color w:val="156082" w:themeColor="accent1"/>
          <w:sz w:val="72"/>
          <w:szCs w:val="72"/>
        </w:rPr>
        <w:t>.</w:t>
      </w:r>
    </w:p>
    <w:p w14:paraId="7C60ABDF" w14:textId="77777777" w:rsidR="00E519EC" w:rsidRDefault="00E519EC" w:rsidP="00E519EC">
      <w:pPr>
        <w:rPr>
          <w:rFonts w:ascii="Times New Roman" w:hAnsi="Times New Roman" w:cs="Times New Roman"/>
          <w:color w:val="156082" w:themeColor="accent1"/>
          <w:sz w:val="24"/>
          <w:szCs w:val="24"/>
        </w:rPr>
      </w:pPr>
      <w:r>
        <w:rPr>
          <w:rFonts w:ascii="Times New Roman" w:hAnsi="Times New Roman" w:cs="Times New Roman"/>
          <w:color w:val="156082" w:themeColor="accent1"/>
          <w:sz w:val="24"/>
          <w:szCs w:val="24"/>
        </w:rPr>
        <w:t>Joe Savile</w:t>
      </w:r>
    </w:p>
    <w:p w14:paraId="23AE863F" w14:textId="77777777" w:rsidR="00E519EC" w:rsidRDefault="00E519EC" w:rsidP="00E519EC">
      <w:pPr>
        <w:rPr>
          <w:rFonts w:ascii="Times New Roman" w:hAnsi="Times New Roman" w:cs="Times New Roman"/>
          <w:color w:val="156082" w:themeColor="accent1"/>
          <w:sz w:val="24"/>
          <w:szCs w:val="24"/>
        </w:rPr>
      </w:pPr>
    </w:p>
    <w:p w14:paraId="76234B03" w14:textId="77777777" w:rsidR="00E519EC" w:rsidRDefault="00E519EC" w:rsidP="00AC6D70">
      <w:pPr>
        <w:spacing w:line="480" w:lineRule="auto"/>
        <w:ind w:firstLine="720"/>
        <w:jc w:val="center"/>
        <w:rPr>
          <w:rFonts w:ascii="Times New Roman" w:hAnsi="Times New Roman" w:cs="Times New Roman"/>
          <w:b/>
          <w:bCs/>
          <w:color w:val="000000" w:themeColor="text1"/>
          <w:sz w:val="24"/>
          <w:szCs w:val="24"/>
        </w:rPr>
      </w:pPr>
    </w:p>
    <w:p w14:paraId="30FCB19F" w14:textId="77777777" w:rsidR="00E519EC" w:rsidRDefault="00E519EC" w:rsidP="00AC6D70">
      <w:pPr>
        <w:spacing w:line="480" w:lineRule="auto"/>
        <w:ind w:firstLine="720"/>
        <w:jc w:val="center"/>
        <w:rPr>
          <w:rFonts w:ascii="Times New Roman" w:hAnsi="Times New Roman" w:cs="Times New Roman"/>
          <w:b/>
          <w:bCs/>
          <w:color w:val="000000" w:themeColor="text1"/>
          <w:sz w:val="24"/>
          <w:szCs w:val="24"/>
        </w:rPr>
      </w:pPr>
    </w:p>
    <w:p w14:paraId="7A617855" w14:textId="77777777" w:rsidR="00E519EC" w:rsidRDefault="00E519EC" w:rsidP="00AC6D70">
      <w:pPr>
        <w:spacing w:line="480" w:lineRule="auto"/>
        <w:ind w:firstLine="720"/>
        <w:jc w:val="center"/>
        <w:rPr>
          <w:rFonts w:ascii="Times New Roman" w:hAnsi="Times New Roman" w:cs="Times New Roman"/>
          <w:b/>
          <w:bCs/>
          <w:color w:val="000000" w:themeColor="text1"/>
          <w:sz w:val="24"/>
          <w:szCs w:val="24"/>
        </w:rPr>
      </w:pPr>
    </w:p>
    <w:p w14:paraId="5A8B2D4F" w14:textId="77777777" w:rsidR="00E519EC" w:rsidRDefault="00E519EC" w:rsidP="00AC6D70">
      <w:pPr>
        <w:spacing w:line="480" w:lineRule="auto"/>
        <w:ind w:firstLine="720"/>
        <w:jc w:val="center"/>
        <w:rPr>
          <w:rFonts w:ascii="Times New Roman" w:hAnsi="Times New Roman" w:cs="Times New Roman"/>
          <w:b/>
          <w:bCs/>
          <w:color w:val="000000" w:themeColor="text1"/>
          <w:sz w:val="24"/>
          <w:szCs w:val="24"/>
        </w:rPr>
      </w:pPr>
    </w:p>
    <w:p w14:paraId="06E6EE40" w14:textId="77777777" w:rsidR="00E519EC" w:rsidRDefault="00E519EC" w:rsidP="00AC6D70">
      <w:pPr>
        <w:spacing w:line="480" w:lineRule="auto"/>
        <w:ind w:firstLine="720"/>
        <w:jc w:val="center"/>
        <w:rPr>
          <w:rFonts w:ascii="Times New Roman" w:hAnsi="Times New Roman" w:cs="Times New Roman"/>
          <w:b/>
          <w:bCs/>
          <w:color w:val="000000" w:themeColor="text1"/>
          <w:sz w:val="24"/>
          <w:szCs w:val="24"/>
        </w:rPr>
      </w:pPr>
    </w:p>
    <w:p w14:paraId="3B4A5C7E" w14:textId="77777777" w:rsidR="00E519EC" w:rsidRDefault="00E519EC" w:rsidP="00AC6D70">
      <w:pPr>
        <w:spacing w:line="480" w:lineRule="auto"/>
        <w:ind w:firstLine="720"/>
        <w:jc w:val="center"/>
        <w:rPr>
          <w:rFonts w:ascii="Times New Roman" w:hAnsi="Times New Roman" w:cs="Times New Roman"/>
          <w:b/>
          <w:bCs/>
          <w:color w:val="000000" w:themeColor="text1"/>
          <w:sz w:val="24"/>
          <w:szCs w:val="24"/>
        </w:rPr>
      </w:pPr>
    </w:p>
    <w:p w14:paraId="44A70D98" w14:textId="77777777" w:rsidR="00E519EC" w:rsidRDefault="00E519EC" w:rsidP="00AC6D70">
      <w:pPr>
        <w:spacing w:line="480" w:lineRule="auto"/>
        <w:ind w:firstLine="720"/>
        <w:jc w:val="center"/>
        <w:rPr>
          <w:rFonts w:ascii="Times New Roman" w:hAnsi="Times New Roman" w:cs="Times New Roman"/>
          <w:b/>
          <w:bCs/>
          <w:color w:val="000000" w:themeColor="text1"/>
          <w:sz w:val="24"/>
          <w:szCs w:val="24"/>
        </w:rPr>
      </w:pPr>
    </w:p>
    <w:p w14:paraId="2D783C57" w14:textId="77777777" w:rsidR="00E519EC" w:rsidRDefault="00E519EC" w:rsidP="00AC6D70">
      <w:pPr>
        <w:spacing w:line="480" w:lineRule="auto"/>
        <w:ind w:firstLine="720"/>
        <w:jc w:val="center"/>
        <w:rPr>
          <w:rFonts w:ascii="Times New Roman" w:hAnsi="Times New Roman" w:cs="Times New Roman"/>
          <w:b/>
          <w:bCs/>
          <w:color w:val="000000" w:themeColor="text1"/>
          <w:sz w:val="24"/>
          <w:szCs w:val="24"/>
        </w:rPr>
      </w:pPr>
    </w:p>
    <w:p w14:paraId="068B9E5C" w14:textId="77777777" w:rsidR="00E519EC" w:rsidRDefault="00E519EC" w:rsidP="00AC6D70">
      <w:pPr>
        <w:spacing w:line="480" w:lineRule="auto"/>
        <w:ind w:firstLine="720"/>
        <w:jc w:val="center"/>
        <w:rPr>
          <w:rFonts w:ascii="Times New Roman" w:hAnsi="Times New Roman" w:cs="Times New Roman"/>
          <w:b/>
          <w:bCs/>
          <w:color w:val="000000" w:themeColor="text1"/>
          <w:sz w:val="24"/>
          <w:szCs w:val="24"/>
        </w:rPr>
      </w:pPr>
    </w:p>
    <w:p w14:paraId="17079312" w14:textId="77777777" w:rsidR="00925C0C" w:rsidRDefault="00925C0C" w:rsidP="00925C0C">
      <w:pPr>
        <w:spacing w:line="480" w:lineRule="auto"/>
        <w:jc w:val="center"/>
        <w:rPr>
          <w:rFonts w:ascii="Times New Roman" w:hAnsi="Times New Roman" w:cs="Times New Roman"/>
          <w:b/>
          <w:bCs/>
          <w:color w:val="000000" w:themeColor="text1"/>
          <w:sz w:val="24"/>
          <w:szCs w:val="24"/>
        </w:rPr>
      </w:pPr>
    </w:p>
    <w:p w14:paraId="60582992" w14:textId="5319921F" w:rsidR="008F0426" w:rsidRDefault="008F0426" w:rsidP="00925C0C">
      <w:pPr>
        <w:spacing w:line="480" w:lineRule="auto"/>
        <w:jc w:val="center"/>
        <w:rPr>
          <w:rFonts w:ascii="Times New Roman" w:hAnsi="Times New Roman" w:cs="Times New Roman"/>
          <w:b/>
          <w:bCs/>
          <w:color w:val="000000" w:themeColor="text1"/>
          <w:sz w:val="24"/>
          <w:szCs w:val="24"/>
        </w:rPr>
      </w:pPr>
      <w:r w:rsidRPr="005070BC">
        <w:rPr>
          <w:rFonts w:ascii="Times New Roman" w:hAnsi="Times New Roman" w:cs="Times New Roman"/>
          <w:b/>
          <w:bCs/>
          <w:color w:val="000000" w:themeColor="text1"/>
          <w:sz w:val="24"/>
          <w:szCs w:val="24"/>
        </w:rPr>
        <w:lastRenderedPageBreak/>
        <w:t>Abstract</w:t>
      </w:r>
    </w:p>
    <w:p w14:paraId="6AC85911" w14:textId="4B275DEC" w:rsidR="0098599B" w:rsidRPr="007A1AC8" w:rsidRDefault="007A1AC8" w:rsidP="001B2888">
      <w:pPr>
        <w:spacing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study investigated whether levels of social media use </w:t>
      </w:r>
      <w:r w:rsidR="004A6581">
        <w:rPr>
          <w:rFonts w:ascii="Times New Roman" w:hAnsi="Times New Roman" w:cs="Times New Roman"/>
          <w:color w:val="000000" w:themeColor="text1"/>
          <w:sz w:val="24"/>
          <w:szCs w:val="24"/>
        </w:rPr>
        <w:t xml:space="preserve">differ between individuals with high and low levels of extraversion. Previous research has suggested that extraverts are more likely to engage in social interaction and therefore may use social media more frequently </w:t>
      </w:r>
      <w:r w:rsidR="00457679">
        <w:rPr>
          <w:rFonts w:ascii="Times New Roman" w:hAnsi="Times New Roman" w:cs="Times New Roman"/>
          <w:color w:val="000000" w:themeColor="text1"/>
          <w:sz w:val="24"/>
          <w:szCs w:val="24"/>
        </w:rPr>
        <w:t xml:space="preserve">than introverts. Thirty-four participants completed </w:t>
      </w:r>
      <w:r w:rsidR="002020C1">
        <w:rPr>
          <w:rFonts w:ascii="Times New Roman" w:hAnsi="Times New Roman" w:cs="Times New Roman"/>
          <w:color w:val="000000" w:themeColor="text1"/>
          <w:sz w:val="24"/>
          <w:szCs w:val="24"/>
        </w:rPr>
        <w:t>an</w:t>
      </w:r>
      <w:r w:rsidR="00457679">
        <w:rPr>
          <w:rFonts w:ascii="Times New Roman" w:hAnsi="Times New Roman" w:cs="Times New Roman"/>
          <w:color w:val="000000" w:themeColor="text1"/>
          <w:sz w:val="24"/>
          <w:szCs w:val="24"/>
        </w:rPr>
        <w:t xml:space="preserve"> extraversion</w:t>
      </w:r>
      <w:r w:rsidR="002020C1">
        <w:rPr>
          <w:rFonts w:ascii="Times New Roman" w:hAnsi="Times New Roman" w:cs="Times New Roman"/>
          <w:color w:val="000000" w:themeColor="text1"/>
          <w:sz w:val="24"/>
          <w:szCs w:val="24"/>
        </w:rPr>
        <w:t xml:space="preserve"> and social media use questionnaire. Participants were categorised into high and low extraversion </w:t>
      </w:r>
      <w:r w:rsidR="00EA6CAF">
        <w:rPr>
          <w:rFonts w:ascii="Times New Roman" w:hAnsi="Times New Roman" w:cs="Times New Roman"/>
          <w:color w:val="000000" w:themeColor="text1"/>
          <w:sz w:val="24"/>
          <w:szCs w:val="24"/>
        </w:rPr>
        <w:t xml:space="preserve">groups based on the mean extraversion score. An independent-samples t-test was conducted to examine the differences </w:t>
      </w:r>
      <w:r w:rsidR="008671EC">
        <w:rPr>
          <w:rFonts w:ascii="Times New Roman" w:hAnsi="Times New Roman" w:cs="Times New Roman"/>
          <w:color w:val="000000" w:themeColor="text1"/>
          <w:sz w:val="24"/>
          <w:szCs w:val="24"/>
        </w:rPr>
        <w:t xml:space="preserve">in social media use between the two groups. Descriptive statistics showed that participants in the high extraversion group reported higher social media use </w:t>
      </w:r>
      <w:r w:rsidR="008671EC" w:rsidRPr="00AC6D70">
        <w:rPr>
          <w:rFonts w:ascii="Times New Roman" w:hAnsi="Times New Roman" w:cs="Times New Roman"/>
          <w:color w:val="000000" w:themeColor="text1"/>
          <w:sz w:val="24"/>
          <w:szCs w:val="24"/>
        </w:rPr>
        <w:t>(</w:t>
      </w:r>
      <w:r w:rsidR="008671EC" w:rsidRPr="00AC6D70">
        <w:rPr>
          <w:rFonts w:ascii="Times New Roman" w:hAnsi="Times New Roman" w:cs="Times New Roman"/>
          <w:i/>
          <w:iCs/>
          <w:color w:val="000000" w:themeColor="text1"/>
          <w:sz w:val="24"/>
          <w:szCs w:val="24"/>
        </w:rPr>
        <w:t>M</w:t>
      </w:r>
      <w:r w:rsidR="008671EC" w:rsidRPr="00AC6D70">
        <w:rPr>
          <w:rFonts w:ascii="Times New Roman" w:hAnsi="Times New Roman" w:cs="Times New Roman"/>
          <w:color w:val="000000" w:themeColor="text1"/>
          <w:sz w:val="24"/>
          <w:szCs w:val="24"/>
        </w:rPr>
        <w:t xml:space="preserve"> = 27.24, </w:t>
      </w:r>
      <w:r w:rsidR="008671EC" w:rsidRPr="00AC6D70">
        <w:rPr>
          <w:rFonts w:ascii="Times New Roman" w:hAnsi="Times New Roman" w:cs="Times New Roman"/>
          <w:i/>
          <w:iCs/>
          <w:color w:val="000000" w:themeColor="text1"/>
          <w:sz w:val="24"/>
          <w:szCs w:val="24"/>
        </w:rPr>
        <w:t>SD</w:t>
      </w:r>
      <w:r w:rsidR="008671EC" w:rsidRPr="00AC6D70">
        <w:rPr>
          <w:rFonts w:ascii="Times New Roman" w:hAnsi="Times New Roman" w:cs="Times New Roman"/>
          <w:color w:val="000000" w:themeColor="text1"/>
          <w:sz w:val="24"/>
          <w:szCs w:val="24"/>
        </w:rPr>
        <w:t xml:space="preserve"> = 4.47)</w:t>
      </w:r>
      <w:r w:rsidR="00AD75EE">
        <w:rPr>
          <w:rFonts w:ascii="Times New Roman" w:hAnsi="Times New Roman" w:cs="Times New Roman"/>
          <w:color w:val="000000" w:themeColor="text1"/>
          <w:sz w:val="24"/>
          <w:szCs w:val="24"/>
        </w:rPr>
        <w:t xml:space="preserve"> than participants in the low extraversion group </w:t>
      </w:r>
      <w:r w:rsidR="00AD75EE" w:rsidRPr="00AC6D70">
        <w:rPr>
          <w:rFonts w:ascii="Times New Roman" w:hAnsi="Times New Roman" w:cs="Times New Roman"/>
          <w:color w:val="000000" w:themeColor="text1"/>
          <w:sz w:val="24"/>
          <w:szCs w:val="24"/>
        </w:rPr>
        <w:t>(</w:t>
      </w:r>
      <w:r w:rsidR="00AD75EE" w:rsidRPr="00AC6D70">
        <w:rPr>
          <w:rFonts w:ascii="Times New Roman" w:hAnsi="Times New Roman" w:cs="Times New Roman"/>
          <w:i/>
          <w:iCs/>
          <w:color w:val="000000" w:themeColor="text1"/>
          <w:sz w:val="24"/>
          <w:szCs w:val="24"/>
        </w:rPr>
        <w:t>M</w:t>
      </w:r>
      <w:r w:rsidR="00AD75EE" w:rsidRPr="00AC6D70">
        <w:rPr>
          <w:rFonts w:ascii="Times New Roman" w:hAnsi="Times New Roman" w:cs="Times New Roman"/>
          <w:color w:val="000000" w:themeColor="text1"/>
          <w:sz w:val="24"/>
          <w:szCs w:val="24"/>
        </w:rPr>
        <w:t xml:space="preserve"> = 19.77, </w:t>
      </w:r>
      <w:r w:rsidR="00AD75EE" w:rsidRPr="00AC6D70">
        <w:rPr>
          <w:rFonts w:ascii="Times New Roman" w:hAnsi="Times New Roman" w:cs="Times New Roman"/>
          <w:i/>
          <w:iCs/>
          <w:color w:val="000000" w:themeColor="text1"/>
          <w:sz w:val="24"/>
          <w:szCs w:val="24"/>
        </w:rPr>
        <w:t>SD</w:t>
      </w:r>
      <w:r w:rsidR="00AD75EE" w:rsidRPr="00AC6D70">
        <w:rPr>
          <w:rFonts w:ascii="Times New Roman" w:hAnsi="Times New Roman" w:cs="Times New Roman"/>
          <w:color w:val="000000" w:themeColor="text1"/>
          <w:sz w:val="24"/>
          <w:szCs w:val="24"/>
        </w:rPr>
        <w:t xml:space="preserve"> = 3.27).</w:t>
      </w:r>
      <w:r w:rsidR="00AD75EE">
        <w:rPr>
          <w:rFonts w:ascii="Times New Roman" w:hAnsi="Times New Roman" w:cs="Times New Roman"/>
          <w:color w:val="000000" w:themeColor="text1"/>
          <w:sz w:val="24"/>
          <w:szCs w:val="24"/>
        </w:rPr>
        <w:t xml:space="preserve"> However, the difference was not statistically significant (</w:t>
      </w:r>
      <w:r w:rsidR="00AD75EE" w:rsidRPr="00AC6D70">
        <w:rPr>
          <w:rFonts w:ascii="Times New Roman" w:hAnsi="Times New Roman" w:cs="Times New Roman"/>
          <w:i/>
          <w:iCs/>
          <w:color w:val="000000" w:themeColor="text1"/>
          <w:sz w:val="24"/>
          <w:szCs w:val="24"/>
        </w:rPr>
        <w:t>t</w:t>
      </w:r>
      <w:r w:rsidR="00AD75EE" w:rsidRPr="00AC6D70">
        <w:rPr>
          <w:rFonts w:ascii="Times New Roman" w:hAnsi="Times New Roman" w:cs="Times New Roman"/>
          <w:color w:val="000000" w:themeColor="text1"/>
          <w:sz w:val="24"/>
          <w:szCs w:val="24"/>
        </w:rPr>
        <w:t xml:space="preserve">(32) = -1.02, </w:t>
      </w:r>
      <w:r w:rsidR="00AD75EE" w:rsidRPr="00AC6D70">
        <w:rPr>
          <w:rFonts w:ascii="Times New Roman" w:hAnsi="Times New Roman" w:cs="Times New Roman"/>
          <w:i/>
          <w:iCs/>
          <w:color w:val="000000" w:themeColor="text1"/>
          <w:sz w:val="24"/>
          <w:szCs w:val="24"/>
        </w:rPr>
        <w:t>p</w:t>
      </w:r>
      <w:r w:rsidR="00AD75EE" w:rsidRPr="00AC6D70">
        <w:rPr>
          <w:rFonts w:ascii="Times New Roman" w:hAnsi="Times New Roman" w:cs="Times New Roman"/>
          <w:color w:val="000000" w:themeColor="text1"/>
          <w:sz w:val="24"/>
          <w:szCs w:val="24"/>
        </w:rPr>
        <w:t xml:space="preserve"> = .316.</w:t>
      </w:r>
      <w:r w:rsidR="00AD75EE">
        <w:rPr>
          <w:rFonts w:ascii="Times New Roman" w:hAnsi="Times New Roman" w:cs="Times New Roman"/>
          <w:color w:val="000000" w:themeColor="text1"/>
          <w:sz w:val="24"/>
          <w:szCs w:val="24"/>
        </w:rPr>
        <w:t>)</w:t>
      </w:r>
      <w:r w:rsidR="00304B58">
        <w:rPr>
          <w:rFonts w:ascii="Times New Roman" w:hAnsi="Times New Roman" w:cs="Times New Roman"/>
          <w:color w:val="000000" w:themeColor="text1"/>
          <w:sz w:val="24"/>
          <w:szCs w:val="24"/>
        </w:rPr>
        <w:t>. Therefore, the hypothesis was not supported, even though the findings suggest it aligns with previous research.</w:t>
      </w:r>
    </w:p>
    <w:p w14:paraId="1B9D5995" w14:textId="77777777" w:rsidR="00775872" w:rsidRPr="005070BC" w:rsidRDefault="00775872" w:rsidP="001B2888">
      <w:pPr>
        <w:spacing w:line="480" w:lineRule="auto"/>
        <w:ind w:firstLine="720"/>
        <w:jc w:val="center"/>
        <w:rPr>
          <w:rFonts w:ascii="Times New Roman" w:hAnsi="Times New Roman" w:cs="Times New Roman"/>
          <w:b/>
          <w:bCs/>
          <w:color w:val="000000" w:themeColor="text1"/>
          <w:sz w:val="24"/>
          <w:szCs w:val="24"/>
        </w:rPr>
      </w:pPr>
    </w:p>
    <w:p w14:paraId="6D4F33A3" w14:textId="77777777" w:rsidR="00775872" w:rsidRPr="005070BC" w:rsidRDefault="00775872" w:rsidP="001B2888">
      <w:pPr>
        <w:spacing w:line="480" w:lineRule="auto"/>
        <w:ind w:firstLine="720"/>
        <w:rPr>
          <w:rFonts w:ascii="Times New Roman" w:hAnsi="Times New Roman" w:cs="Times New Roman"/>
          <w:color w:val="000000" w:themeColor="text1"/>
          <w:sz w:val="24"/>
          <w:szCs w:val="24"/>
        </w:rPr>
      </w:pPr>
    </w:p>
    <w:p w14:paraId="55375FD7" w14:textId="77777777" w:rsidR="008F0426" w:rsidRPr="005070BC" w:rsidRDefault="008F0426" w:rsidP="001B2888">
      <w:pPr>
        <w:spacing w:line="480" w:lineRule="auto"/>
        <w:ind w:firstLine="720"/>
        <w:jc w:val="center"/>
        <w:rPr>
          <w:rFonts w:ascii="Times New Roman" w:hAnsi="Times New Roman" w:cs="Times New Roman"/>
          <w:b/>
          <w:bCs/>
          <w:color w:val="000000" w:themeColor="text1"/>
          <w:sz w:val="24"/>
          <w:szCs w:val="24"/>
        </w:rPr>
      </w:pPr>
    </w:p>
    <w:p w14:paraId="57E3605E" w14:textId="77777777" w:rsidR="008F0426" w:rsidRPr="005070BC" w:rsidRDefault="008F0426" w:rsidP="001B2888">
      <w:pPr>
        <w:spacing w:line="480" w:lineRule="auto"/>
        <w:ind w:firstLine="720"/>
        <w:rPr>
          <w:rFonts w:ascii="Times New Roman" w:hAnsi="Times New Roman" w:cs="Times New Roman"/>
          <w:color w:val="000000" w:themeColor="text1"/>
          <w:sz w:val="24"/>
          <w:szCs w:val="24"/>
        </w:rPr>
      </w:pPr>
    </w:p>
    <w:p w14:paraId="73184BDD" w14:textId="77777777" w:rsidR="008F0426" w:rsidRPr="005070BC" w:rsidRDefault="008F0426" w:rsidP="001B2888">
      <w:pPr>
        <w:spacing w:line="480" w:lineRule="auto"/>
        <w:ind w:firstLine="720"/>
        <w:rPr>
          <w:rFonts w:ascii="Times New Roman" w:hAnsi="Times New Roman" w:cs="Times New Roman"/>
          <w:color w:val="000000" w:themeColor="text1"/>
          <w:sz w:val="24"/>
          <w:szCs w:val="24"/>
        </w:rPr>
      </w:pPr>
    </w:p>
    <w:p w14:paraId="143C87F4" w14:textId="77777777" w:rsidR="008F0426" w:rsidRPr="005070BC" w:rsidRDefault="008F0426" w:rsidP="001B2888">
      <w:pPr>
        <w:spacing w:line="480" w:lineRule="auto"/>
        <w:ind w:firstLine="720"/>
        <w:rPr>
          <w:rFonts w:ascii="Times New Roman" w:hAnsi="Times New Roman" w:cs="Times New Roman"/>
          <w:color w:val="000000" w:themeColor="text1"/>
          <w:sz w:val="24"/>
          <w:szCs w:val="24"/>
        </w:rPr>
      </w:pPr>
    </w:p>
    <w:p w14:paraId="3871C276" w14:textId="77777777" w:rsidR="002C116F" w:rsidRDefault="002C116F" w:rsidP="001B2888">
      <w:pPr>
        <w:spacing w:line="480" w:lineRule="auto"/>
        <w:ind w:firstLine="720"/>
        <w:rPr>
          <w:rFonts w:ascii="Times New Roman" w:hAnsi="Times New Roman" w:cs="Times New Roman"/>
          <w:color w:val="000000" w:themeColor="text1"/>
          <w:sz w:val="24"/>
          <w:szCs w:val="24"/>
        </w:rPr>
      </w:pPr>
    </w:p>
    <w:p w14:paraId="6EC113F7" w14:textId="77777777" w:rsidR="00925C0C" w:rsidRDefault="00925C0C" w:rsidP="001B2888">
      <w:pPr>
        <w:spacing w:line="480" w:lineRule="auto"/>
        <w:ind w:firstLine="720"/>
        <w:jc w:val="center"/>
        <w:rPr>
          <w:rFonts w:ascii="Times New Roman" w:hAnsi="Times New Roman" w:cs="Times New Roman"/>
          <w:b/>
          <w:bCs/>
          <w:color w:val="000000" w:themeColor="text1"/>
          <w:sz w:val="24"/>
          <w:szCs w:val="24"/>
        </w:rPr>
      </w:pPr>
    </w:p>
    <w:p w14:paraId="15DCEB0A" w14:textId="77777777" w:rsidR="00925C0C" w:rsidRDefault="00925C0C" w:rsidP="001B2888">
      <w:pPr>
        <w:spacing w:line="480" w:lineRule="auto"/>
        <w:ind w:firstLine="720"/>
        <w:jc w:val="center"/>
        <w:rPr>
          <w:rFonts w:ascii="Times New Roman" w:hAnsi="Times New Roman" w:cs="Times New Roman"/>
          <w:b/>
          <w:bCs/>
          <w:color w:val="000000" w:themeColor="text1"/>
          <w:sz w:val="24"/>
          <w:szCs w:val="24"/>
        </w:rPr>
      </w:pPr>
    </w:p>
    <w:p w14:paraId="0A2CCC4B" w14:textId="0027E731" w:rsidR="008F0426" w:rsidRPr="005070BC" w:rsidRDefault="008F0426" w:rsidP="001B2888">
      <w:pPr>
        <w:spacing w:line="480" w:lineRule="auto"/>
        <w:ind w:firstLine="720"/>
        <w:jc w:val="center"/>
        <w:rPr>
          <w:rFonts w:ascii="Times New Roman" w:hAnsi="Times New Roman" w:cs="Times New Roman"/>
          <w:b/>
          <w:bCs/>
          <w:color w:val="000000" w:themeColor="text1"/>
          <w:sz w:val="24"/>
          <w:szCs w:val="24"/>
        </w:rPr>
      </w:pPr>
      <w:r w:rsidRPr="005070BC">
        <w:rPr>
          <w:rFonts w:ascii="Times New Roman" w:hAnsi="Times New Roman" w:cs="Times New Roman"/>
          <w:b/>
          <w:bCs/>
          <w:color w:val="000000" w:themeColor="text1"/>
          <w:sz w:val="24"/>
          <w:szCs w:val="24"/>
        </w:rPr>
        <w:lastRenderedPageBreak/>
        <w:t>Introduction</w:t>
      </w:r>
    </w:p>
    <w:p w14:paraId="5835B5B9" w14:textId="78DF7EAF" w:rsidR="00B9745D" w:rsidRPr="005070BC" w:rsidRDefault="005E49C7" w:rsidP="001B2888">
      <w:pPr>
        <w:spacing w:line="480" w:lineRule="auto"/>
        <w:ind w:firstLine="720"/>
        <w:rPr>
          <w:rFonts w:ascii="Times New Roman" w:hAnsi="Times New Roman" w:cs="Times New Roman"/>
          <w:sz w:val="24"/>
          <w:szCs w:val="24"/>
        </w:rPr>
      </w:pPr>
      <w:r w:rsidRPr="005070BC">
        <w:rPr>
          <w:rFonts w:ascii="Times New Roman" w:hAnsi="Times New Roman" w:cs="Times New Roman"/>
          <w:color w:val="000000" w:themeColor="text1"/>
          <w:sz w:val="24"/>
          <w:szCs w:val="24"/>
        </w:rPr>
        <w:t xml:space="preserve">Personality can be explained as </w:t>
      </w:r>
      <w:r w:rsidR="004A4E6B" w:rsidRPr="005070BC">
        <w:rPr>
          <w:rFonts w:ascii="Times New Roman" w:hAnsi="Times New Roman" w:cs="Times New Roman"/>
          <w:color w:val="000000" w:themeColor="text1"/>
          <w:sz w:val="24"/>
          <w:szCs w:val="24"/>
        </w:rPr>
        <w:t>a group of relatively stable characteristics that influence an individual's thoughts</w:t>
      </w:r>
      <w:r w:rsidR="00C6010F" w:rsidRPr="005070BC">
        <w:rPr>
          <w:rFonts w:ascii="Times New Roman" w:hAnsi="Times New Roman" w:cs="Times New Roman"/>
          <w:color w:val="000000" w:themeColor="text1"/>
          <w:sz w:val="24"/>
          <w:szCs w:val="24"/>
        </w:rPr>
        <w:t xml:space="preserve">, behaviours and emotions across </w:t>
      </w:r>
      <w:r w:rsidR="00940126" w:rsidRPr="005070BC">
        <w:rPr>
          <w:rFonts w:ascii="Times New Roman" w:hAnsi="Times New Roman" w:cs="Times New Roman"/>
          <w:color w:val="000000" w:themeColor="text1"/>
          <w:sz w:val="24"/>
          <w:szCs w:val="24"/>
        </w:rPr>
        <w:t xml:space="preserve">several different situations. One of the most used frameworks for understanding </w:t>
      </w:r>
      <w:r w:rsidR="00AB578C" w:rsidRPr="005070BC">
        <w:rPr>
          <w:rFonts w:ascii="Times New Roman" w:hAnsi="Times New Roman" w:cs="Times New Roman"/>
          <w:color w:val="000000" w:themeColor="text1"/>
          <w:sz w:val="24"/>
          <w:szCs w:val="24"/>
        </w:rPr>
        <w:t xml:space="preserve">personalities is the </w:t>
      </w:r>
      <w:r w:rsidR="00F11E7B" w:rsidRPr="005070BC">
        <w:rPr>
          <w:rFonts w:ascii="Times New Roman" w:hAnsi="Times New Roman" w:cs="Times New Roman"/>
          <w:color w:val="000000" w:themeColor="text1"/>
          <w:sz w:val="24"/>
          <w:szCs w:val="24"/>
        </w:rPr>
        <w:t>five-factor</w:t>
      </w:r>
      <w:r w:rsidR="00AB578C" w:rsidRPr="005070BC">
        <w:rPr>
          <w:rFonts w:ascii="Times New Roman" w:hAnsi="Times New Roman" w:cs="Times New Roman"/>
          <w:color w:val="000000" w:themeColor="text1"/>
          <w:sz w:val="24"/>
          <w:szCs w:val="24"/>
        </w:rPr>
        <w:t xml:space="preserve"> model </w:t>
      </w:r>
      <w:r w:rsidR="000A3370" w:rsidRPr="005070BC">
        <w:rPr>
          <w:rFonts w:ascii="Times New Roman" w:hAnsi="Times New Roman" w:cs="Times New Roman"/>
          <w:color w:val="000000" w:themeColor="text1"/>
          <w:sz w:val="24"/>
          <w:szCs w:val="24"/>
        </w:rPr>
        <w:t>(FFM)</w:t>
      </w:r>
      <w:r w:rsidR="00640FBF">
        <w:rPr>
          <w:rFonts w:ascii="Times New Roman" w:hAnsi="Times New Roman" w:cs="Times New Roman"/>
          <w:color w:val="000000" w:themeColor="text1"/>
          <w:sz w:val="24"/>
          <w:szCs w:val="24"/>
        </w:rPr>
        <w:t>.</w:t>
      </w:r>
      <w:r w:rsidR="000A3370" w:rsidRPr="005070BC">
        <w:rPr>
          <w:rFonts w:ascii="Times New Roman" w:hAnsi="Times New Roman" w:cs="Times New Roman"/>
          <w:color w:val="000000" w:themeColor="text1"/>
          <w:sz w:val="24"/>
          <w:szCs w:val="24"/>
        </w:rPr>
        <w:t xml:space="preserve"> </w:t>
      </w:r>
      <w:r w:rsidR="00640FBF">
        <w:rPr>
          <w:rFonts w:ascii="Times New Roman" w:hAnsi="Times New Roman" w:cs="Times New Roman"/>
          <w:color w:val="000000" w:themeColor="text1"/>
          <w:sz w:val="24"/>
          <w:szCs w:val="24"/>
        </w:rPr>
        <w:t>T</w:t>
      </w:r>
      <w:r w:rsidR="000A3370" w:rsidRPr="005070BC">
        <w:rPr>
          <w:rFonts w:ascii="Times New Roman" w:hAnsi="Times New Roman" w:cs="Times New Roman"/>
          <w:color w:val="000000" w:themeColor="text1"/>
          <w:sz w:val="24"/>
          <w:szCs w:val="24"/>
        </w:rPr>
        <w:t>his framework suggests that personality consists of five dimensions</w:t>
      </w:r>
      <w:r w:rsidR="00435771" w:rsidRPr="005070BC">
        <w:rPr>
          <w:rFonts w:ascii="Times New Roman" w:hAnsi="Times New Roman" w:cs="Times New Roman"/>
          <w:color w:val="000000" w:themeColor="text1"/>
          <w:sz w:val="24"/>
          <w:szCs w:val="24"/>
        </w:rPr>
        <w:t xml:space="preserve">: extraversion, agreeableness, conscientiousness, </w:t>
      </w:r>
      <w:r w:rsidR="000E0232" w:rsidRPr="005070BC">
        <w:rPr>
          <w:rFonts w:ascii="Times New Roman" w:hAnsi="Times New Roman" w:cs="Times New Roman"/>
          <w:sz w:val="24"/>
          <w:szCs w:val="24"/>
        </w:rPr>
        <w:t>neuroticism</w:t>
      </w:r>
      <w:r w:rsidR="008D3B65" w:rsidRPr="005070BC">
        <w:rPr>
          <w:rFonts w:ascii="Times New Roman" w:hAnsi="Times New Roman" w:cs="Times New Roman"/>
          <w:sz w:val="24"/>
          <w:szCs w:val="24"/>
        </w:rPr>
        <w:t xml:space="preserve"> and openness to experience </w:t>
      </w:r>
      <w:r w:rsidR="00414A87" w:rsidRPr="005070BC">
        <w:rPr>
          <w:rFonts w:ascii="Times New Roman" w:hAnsi="Times New Roman" w:cs="Times New Roman"/>
          <w:sz w:val="24"/>
          <w:szCs w:val="24"/>
        </w:rPr>
        <w:t xml:space="preserve">(John &amp; Srivastava, 1999). Within this idea, extraversion </w:t>
      </w:r>
      <w:r w:rsidR="000A36AC" w:rsidRPr="005070BC">
        <w:rPr>
          <w:rFonts w:ascii="Times New Roman" w:hAnsi="Times New Roman" w:cs="Times New Roman"/>
          <w:sz w:val="24"/>
          <w:szCs w:val="24"/>
        </w:rPr>
        <w:t>is characterised by sociability, assertiveness and a tendency to seek stimulation</w:t>
      </w:r>
      <w:r w:rsidR="00383071" w:rsidRPr="005070BC">
        <w:rPr>
          <w:rFonts w:ascii="Times New Roman" w:hAnsi="Times New Roman" w:cs="Times New Roman"/>
          <w:sz w:val="24"/>
          <w:szCs w:val="24"/>
        </w:rPr>
        <w:t xml:space="preserve"> through interaction with others, </w:t>
      </w:r>
      <w:r w:rsidR="00AB1D4F" w:rsidRPr="005070BC">
        <w:rPr>
          <w:rFonts w:ascii="Times New Roman" w:hAnsi="Times New Roman" w:cs="Times New Roman"/>
          <w:sz w:val="24"/>
          <w:szCs w:val="24"/>
        </w:rPr>
        <w:t xml:space="preserve">whereas </w:t>
      </w:r>
      <w:r w:rsidR="00B52DBF" w:rsidRPr="005070BC">
        <w:rPr>
          <w:rFonts w:ascii="Times New Roman" w:hAnsi="Times New Roman" w:cs="Times New Roman"/>
          <w:sz w:val="24"/>
          <w:szCs w:val="24"/>
        </w:rPr>
        <w:t xml:space="preserve">introverts </w:t>
      </w:r>
      <w:r w:rsidR="005525E7" w:rsidRPr="005070BC">
        <w:rPr>
          <w:rFonts w:ascii="Times New Roman" w:hAnsi="Times New Roman" w:cs="Times New Roman"/>
          <w:sz w:val="24"/>
          <w:szCs w:val="24"/>
        </w:rPr>
        <w:t>are generally more reserved and less likely to engage in social interaction.</w:t>
      </w:r>
      <w:r w:rsidR="00B9745D" w:rsidRPr="005070BC">
        <w:rPr>
          <w:rFonts w:ascii="Times New Roman" w:hAnsi="Times New Roman" w:cs="Times New Roman"/>
          <w:sz w:val="24"/>
          <w:szCs w:val="24"/>
        </w:rPr>
        <w:t xml:space="preserve"> </w:t>
      </w:r>
    </w:p>
    <w:p w14:paraId="5E63A95B" w14:textId="77777777" w:rsidR="003E11E2" w:rsidRPr="005070BC" w:rsidRDefault="00B9745D" w:rsidP="001B2888">
      <w:pPr>
        <w:spacing w:line="480" w:lineRule="auto"/>
        <w:ind w:firstLine="720"/>
        <w:rPr>
          <w:rFonts w:ascii="Times New Roman" w:hAnsi="Times New Roman" w:cs="Times New Roman"/>
          <w:sz w:val="24"/>
          <w:szCs w:val="24"/>
        </w:rPr>
      </w:pPr>
      <w:r w:rsidRPr="005070BC">
        <w:rPr>
          <w:rFonts w:ascii="Times New Roman" w:hAnsi="Times New Roman" w:cs="Times New Roman"/>
          <w:sz w:val="24"/>
          <w:szCs w:val="24"/>
        </w:rPr>
        <w:t xml:space="preserve">Social media </w:t>
      </w:r>
      <w:r w:rsidR="00F74880" w:rsidRPr="005070BC">
        <w:rPr>
          <w:rFonts w:ascii="Times New Roman" w:hAnsi="Times New Roman" w:cs="Times New Roman"/>
          <w:sz w:val="24"/>
          <w:szCs w:val="24"/>
        </w:rPr>
        <w:t>has changed the way individuals communicate and maintain rela</w:t>
      </w:r>
      <w:r w:rsidR="00022A46" w:rsidRPr="005070BC">
        <w:rPr>
          <w:rFonts w:ascii="Times New Roman" w:hAnsi="Times New Roman" w:cs="Times New Roman"/>
          <w:sz w:val="24"/>
          <w:szCs w:val="24"/>
        </w:rPr>
        <w:t xml:space="preserve">tionships. Social </w:t>
      </w:r>
      <w:r w:rsidR="00EA1AC8" w:rsidRPr="005070BC">
        <w:rPr>
          <w:rFonts w:ascii="Times New Roman" w:hAnsi="Times New Roman" w:cs="Times New Roman"/>
          <w:sz w:val="24"/>
          <w:szCs w:val="24"/>
        </w:rPr>
        <w:t>media enables users to create online profiles, share information</w:t>
      </w:r>
      <w:r w:rsidR="00AA15BE" w:rsidRPr="005070BC">
        <w:rPr>
          <w:rFonts w:ascii="Times New Roman" w:hAnsi="Times New Roman" w:cs="Times New Roman"/>
          <w:sz w:val="24"/>
          <w:szCs w:val="24"/>
        </w:rPr>
        <w:t xml:space="preserve">, </w:t>
      </w:r>
      <w:r w:rsidR="00EA1AC8" w:rsidRPr="005070BC">
        <w:rPr>
          <w:rFonts w:ascii="Times New Roman" w:hAnsi="Times New Roman" w:cs="Times New Roman"/>
          <w:sz w:val="24"/>
          <w:szCs w:val="24"/>
        </w:rPr>
        <w:t>communicate with others</w:t>
      </w:r>
      <w:r w:rsidR="00AA15BE" w:rsidRPr="005070BC">
        <w:rPr>
          <w:rFonts w:ascii="Times New Roman" w:hAnsi="Times New Roman" w:cs="Times New Roman"/>
          <w:sz w:val="24"/>
          <w:szCs w:val="24"/>
        </w:rPr>
        <w:t xml:space="preserve"> and form social</w:t>
      </w:r>
      <w:r w:rsidR="002B5A52" w:rsidRPr="005070BC">
        <w:rPr>
          <w:rFonts w:ascii="Times New Roman" w:hAnsi="Times New Roman" w:cs="Times New Roman"/>
          <w:sz w:val="24"/>
          <w:szCs w:val="24"/>
        </w:rPr>
        <w:t xml:space="preserve"> online social network</w:t>
      </w:r>
      <w:r w:rsidR="00C47638" w:rsidRPr="005070BC">
        <w:rPr>
          <w:rFonts w:ascii="Times New Roman" w:hAnsi="Times New Roman" w:cs="Times New Roman"/>
          <w:sz w:val="24"/>
          <w:szCs w:val="24"/>
        </w:rPr>
        <w:t>s (Boyd &amp; Ellison, 2007). Researchers</w:t>
      </w:r>
      <w:r w:rsidR="004C4A77" w:rsidRPr="005070BC">
        <w:rPr>
          <w:rFonts w:ascii="Times New Roman" w:hAnsi="Times New Roman" w:cs="Times New Roman"/>
          <w:sz w:val="24"/>
          <w:szCs w:val="24"/>
        </w:rPr>
        <w:t xml:space="preserve"> have become increasingly interested in examining the role of personality observing</w:t>
      </w:r>
      <w:r w:rsidR="003E338E" w:rsidRPr="005070BC">
        <w:rPr>
          <w:rFonts w:ascii="Times New Roman" w:hAnsi="Times New Roman" w:cs="Times New Roman"/>
          <w:sz w:val="24"/>
          <w:szCs w:val="24"/>
        </w:rPr>
        <w:t xml:space="preserve"> patterns of social media use. Research suggests that extraversion is one of the personality traits</w:t>
      </w:r>
      <w:r w:rsidR="001C0D99" w:rsidRPr="005070BC">
        <w:rPr>
          <w:rFonts w:ascii="Times New Roman" w:hAnsi="Times New Roman" w:cs="Times New Roman"/>
          <w:sz w:val="24"/>
          <w:szCs w:val="24"/>
        </w:rPr>
        <w:t xml:space="preserve"> that is strongly associated with social media engagement. Extraverts are motivated by social interaction and building relationship</w:t>
      </w:r>
      <w:r w:rsidR="001C2345" w:rsidRPr="005070BC">
        <w:rPr>
          <w:rFonts w:ascii="Times New Roman" w:hAnsi="Times New Roman" w:cs="Times New Roman"/>
          <w:sz w:val="24"/>
          <w:szCs w:val="24"/>
        </w:rPr>
        <w:t>s, making social media platforms appealing environments</w:t>
      </w:r>
      <w:r w:rsidR="00884D2A" w:rsidRPr="005070BC">
        <w:rPr>
          <w:rFonts w:ascii="Times New Roman" w:hAnsi="Times New Roman" w:cs="Times New Roman"/>
          <w:sz w:val="24"/>
          <w:szCs w:val="24"/>
        </w:rPr>
        <w:t xml:space="preserve"> for self-expression. </w:t>
      </w:r>
      <w:r w:rsidR="006D4F73" w:rsidRPr="005070BC">
        <w:rPr>
          <w:rFonts w:ascii="Times New Roman" w:hAnsi="Times New Roman" w:cs="Times New Roman"/>
          <w:sz w:val="24"/>
          <w:szCs w:val="24"/>
        </w:rPr>
        <w:t>Correa et al. (2010)</w:t>
      </w:r>
      <w:r w:rsidR="00233E46" w:rsidRPr="005070BC">
        <w:rPr>
          <w:rFonts w:ascii="Times New Roman" w:hAnsi="Times New Roman" w:cs="Times New Roman"/>
          <w:sz w:val="24"/>
          <w:szCs w:val="24"/>
        </w:rPr>
        <w:t xml:space="preserve"> found that individuals higher in extraversion reported higher use of social media platforms, this suggests that</w:t>
      </w:r>
      <w:r w:rsidR="00B041FA" w:rsidRPr="005070BC">
        <w:rPr>
          <w:rFonts w:ascii="Times New Roman" w:hAnsi="Times New Roman" w:cs="Times New Roman"/>
          <w:sz w:val="24"/>
          <w:szCs w:val="24"/>
        </w:rPr>
        <w:t xml:space="preserve"> online communication may extend the social behaviours </w:t>
      </w:r>
      <w:r w:rsidR="00D57CB9" w:rsidRPr="005070BC">
        <w:rPr>
          <w:rFonts w:ascii="Times New Roman" w:hAnsi="Times New Roman" w:cs="Times New Roman"/>
          <w:sz w:val="24"/>
          <w:szCs w:val="24"/>
        </w:rPr>
        <w:t>typically seen with face-to-face settings.</w:t>
      </w:r>
      <w:r w:rsidR="00CB168A" w:rsidRPr="005070BC">
        <w:rPr>
          <w:rFonts w:ascii="Times New Roman" w:hAnsi="Times New Roman" w:cs="Times New Roman"/>
          <w:sz w:val="24"/>
          <w:szCs w:val="24"/>
        </w:rPr>
        <w:t xml:space="preserve"> Ryan and Xenos (2011) reported that Facebook users scored significantly higher on extraversion </w:t>
      </w:r>
      <w:r w:rsidR="00DF2DC7" w:rsidRPr="005070BC">
        <w:rPr>
          <w:rFonts w:ascii="Times New Roman" w:hAnsi="Times New Roman" w:cs="Times New Roman"/>
          <w:sz w:val="24"/>
          <w:szCs w:val="24"/>
        </w:rPr>
        <w:t xml:space="preserve">than non-users, the suggests that a positive association between extraverted personality </w:t>
      </w:r>
      <w:r w:rsidR="00DD2AD7" w:rsidRPr="005070BC">
        <w:rPr>
          <w:rFonts w:ascii="Times New Roman" w:hAnsi="Times New Roman" w:cs="Times New Roman"/>
          <w:sz w:val="24"/>
          <w:szCs w:val="24"/>
        </w:rPr>
        <w:t>characteristics and social media usage.</w:t>
      </w:r>
    </w:p>
    <w:p w14:paraId="7545FF60" w14:textId="65F3E2B0" w:rsidR="00DA451C" w:rsidRPr="005070BC" w:rsidRDefault="003E11E2" w:rsidP="001B2888">
      <w:pPr>
        <w:spacing w:line="480" w:lineRule="auto"/>
        <w:ind w:firstLine="720"/>
        <w:rPr>
          <w:rFonts w:ascii="Times New Roman" w:hAnsi="Times New Roman" w:cs="Times New Roman"/>
          <w:sz w:val="24"/>
          <w:szCs w:val="24"/>
        </w:rPr>
      </w:pPr>
      <w:r w:rsidRPr="005070BC">
        <w:rPr>
          <w:rFonts w:ascii="Times New Roman" w:hAnsi="Times New Roman" w:cs="Times New Roman"/>
          <w:sz w:val="24"/>
          <w:szCs w:val="24"/>
        </w:rPr>
        <w:t xml:space="preserve">Further research suggests that extraverts tend to use social </w:t>
      </w:r>
      <w:r w:rsidR="009F2807">
        <w:rPr>
          <w:rFonts w:ascii="Times New Roman" w:hAnsi="Times New Roman" w:cs="Times New Roman"/>
          <w:sz w:val="24"/>
          <w:szCs w:val="24"/>
        </w:rPr>
        <w:t>media</w:t>
      </w:r>
      <w:r w:rsidRPr="005070BC">
        <w:rPr>
          <w:rFonts w:ascii="Times New Roman" w:hAnsi="Times New Roman" w:cs="Times New Roman"/>
          <w:sz w:val="24"/>
          <w:szCs w:val="24"/>
        </w:rPr>
        <w:t xml:space="preserve"> more actively than introverts</w:t>
      </w:r>
      <w:r w:rsidR="00A125A3" w:rsidRPr="005070BC">
        <w:rPr>
          <w:rFonts w:ascii="Times New Roman" w:hAnsi="Times New Roman" w:cs="Times New Roman"/>
          <w:sz w:val="24"/>
          <w:szCs w:val="24"/>
        </w:rPr>
        <w:t xml:space="preserve">. </w:t>
      </w:r>
      <w:r w:rsidR="00D66023" w:rsidRPr="005070BC">
        <w:rPr>
          <w:rFonts w:ascii="Times New Roman" w:hAnsi="Times New Roman" w:cs="Times New Roman"/>
          <w:sz w:val="24"/>
          <w:szCs w:val="24"/>
        </w:rPr>
        <w:t xml:space="preserve">Amichai-Hamburger and Vinitzky (2010) found that individuals high in </w:t>
      </w:r>
      <w:r w:rsidR="00D66023" w:rsidRPr="005070BC">
        <w:rPr>
          <w:rFonts w:ascii="Times New Roman" w:hAnsi="Times New Roman" w:cs="Times New Roman"/>
          <w:sz w:val="24"/>
          <w:szCs w:val="24"/>
        </w:rPr>
        <w:lastRenderedPageBreak/>
        <w:t xml:space="preserve">extraversion were more likely to engage in social activities </w:t>
      </w:r>
      <w:r w:rsidR="00336E69" w:rsidRPr="005070BC">
        <w:rPr>
          <w:rFonts w:ascii="Times New Roman" w:hAnsi="Times New Roman" w:cs="Times New Roman"/>
          <w:sz w:val="24"/>
          <w:szCs w:val="24"/>
        </w:rPr>
        <w:t xml:space="preserve">online and </w:t>
      </w:r>
      <w:r w:rsidR="0002203C" w:rsidRPr="005070BC">
        <w:rPr>
          <w:rFonts w:ascii="Times New Roman" w:hAnsi="Times New Roman" w:cs="Times New Roman"/>
          <w:sz w:val="24"/>
          <w:szCs w:val="24"/>
        </w:rPr>
        <w:t xml:space="preserve">maintain larger online social networks. </w:t>
      </w:r>
      <w:r w:rsidR="00E053D2" w:rsidRPr="005070BC">
        <w:rPr>
          <w:rFonts w:ascii="Times New Roman" w:hAnsi="Times New Roman" w:cs="Times New Roman"/>
          <w:sz w:val="24"/>
          <w:szCs w:val="24"/>
        </w:rPr>
        <w:t>Hughes et al. (2012</w:t>
      </w:r>
      <w:r w:rsidR="00812E5A" w:rsidRPr="005070BC">
        <w:rPr>
          <w:rFonts w:ascii="Times New Roman" w:hAnsi="Times New Roman" w:cs="Times New Roman"/>
          <w:sz w:val="24"/>
          <w:szCs w:val="24"/>
        </w:rPr>
        <w:t>) demonstrated</w:t>
      </w:r>
      <w:r w:rsidR="00E053D2" w:rsidRPr="005070BC">
        <w:rPr>
          <w:rFonts w:ascii="Times New Roman" w:hAnsi="Times New Roman" w:cs="Times New Roman"/>
          <w:sz w:val="24"/>
          <w:szCs w:val="24"/>
        </w:rPr>
        <w:t xml:space="preserve"> that extraverts were more likely </w:t>
      </w:r>
      <w:r w:rsidR="009630AE" w:rsidRPr="005070BC">
        <w:rPr>
          <w:rFonts w:ascii="Times New Roman" w:hAnsi="Times New Roman" w:cs="Times New Roman"/>
          <w:sz w:val="24"/>
          <w:szCs w:val="24"/>
        </w:rPr>
        <w:t>to</w:t>
      </w:r>
      <w:r w:rsidR="00E053D2" w:rsidRPr="005070BC">
        <w:rPr>
          <w:rFonts w:ascii="Times New Roman" w:hAnsi="Times New Roman" w:cs="Times New Roman"/>
          <w:sz w:val="24"/>
          <w:szCs w:val="24"/>
        </w:rPr>
        <w:t xml:space="preserve"> use social media for communication </w:t>
      </w:r>
      <w:r w:rsidR="00632D36" w:rsidRPr="005070BC">
        <w:rPr>
          <w:rFonts w:ascii="Times New Roman" w:hAnsi="Times New Roman" w:cs="Times New Roman"/>
          <w:sz w:val="24"/>
          <w:szCs w:val="24"/>
        </w:rPr>
        <w:t>and social interaction, whereas introverts were more likely</w:t>
      </w:r>
      <w:r w:rsidR="009630AE" w:rsidRPr="005070BC">
        <w:rPr>
          <w:rFonts w:ascii="Times New Roman" w:hAnsi="Times New Roman" w:cs="Times New Roman"/>
          <w:sz w:val="24"/>
          <w:szCs w:val="24"/>
        </w:rPr>
        <w:t xml:space="preserve"> to engage in </w:t>
      </w:r>
      <w:r w:rsidR="00812E5A" w:rsidRPr="005070BC">
        <w:rPr>
          <w:rFonts w:ascii="Times New Roman" w:hAnsi="Times New Roman" w:cs="Times New Roman"/>
          <w:sz w:val="24"/>
          <w:szCs w:val="24"/>
        </w:rPr>
        <w:t>more passive online behaviours. This suggests</w:t>
      </w:r>
      <w:r w:rsidR="000E3180" w:rsidRPr="005070BC">
        <w:rPr>
          <w:rFonts w:ascii="Times New Roman" w:hAnsi="Times New Roman" w:cs="Times New Roman"/>
          <w:sz w:val="24"/>
          <w:szCs w:val="24"/>
        </w:rPr>
        <w:t xml:space="preserve"> that personality influences not only how often individuals use</w:t>
      </w:r>
      <w:r w:rsidR="00776B31" w:rsidRPr="005070BC">
        <w:rPr>
          <w:rFonts w:ascii="Times New Roman" w:hAnsi="Times New Roman" w:cs="Times New Roman"/>
          <w:sz w:val="24"/>
          <w:szCs w:val="24"/>
        </w:rPr>
        <w:t xml:space="preserve"> social media but also the way they interact with online platforms. Some studies suggest that introverts may benefit from </w:t>
      </w:r>
      <w:r w:rsidR="004E0917" w:rsidRPr="005070BC">
        <w:rPr>
          <w:rFonts w:ascii="Times New Roman" w:hAnsi="Times New Roman" w:cs="Times New Roman"/>
          <w:sz w:val="24"/>
          <w:szCs w:val="24"/>
        </w:rPr>
        <w:t xml:space="preserve">online communication and environments that reduce the pressures with face-to-face interaction, the overall evidence suggests that a </w:t>
      </w:r>
      <w:r w:rsidR="00E00F81" w:rsidRPr="005070BC">
        <w:rPr>
          <w:rFonts w:ascii="Times New Roman" w:hAnsi="Times New Roman" w:cs="Times New Roman"/>
          <w:sz w:val="24"/>
          <w:szCs w:val="24"/>
        </w:rPr>
        <w:t>positive relationship between extraversion and social media use</w:t>
      </w:r>
      <w:r w:rsidR="00EE3EDE" w:rsidRPr="005070BC">
        <w:rPr>
          <w:rFonts w:ascii="Times New Roman" w:hAnsi="Times New Roman" w:cs="Times New Roman"/>
          <w:sz w:val="24"/>
          <w:szCs w:val="24"/>
        </w:rPr>
        <w:t xml:space="preserve">. Therefore, extraversion appears </w:t>
      </w:r>
      <w:r w:rsidR="003E0D64" w:rsidRPr="005070BC">
        <w:rPr>
          <w:rFonts w:ascii="Times New Roman" w:hAnsi="Times New Roman" w:cs="Times New Roman"/>
          <w:sz w:val="24"/>
          <w:szCs w:val="24"/>
        </w:rPr>
        <w:t>an important way to predict individual differences in social media usage.</w:t>
      </w:r>
      <w:r w:rsidR="00DA451C" w:rsidRPr="005070BC">
        <w:rPr>
          <w:rFonts w:ascii="Times New Roman" w:hAnsi="Times New Roman" w:cs="Times New Roman"/>
          <w:sz w:val="24"/>
          <w:szCs w:val="24"/>
        </w:rPr>
        <w:t xml:space="preserve"> </w:t>
      </w:r>
    </w:p>
    <w:p w14:paraId="51BE5E59" w14:textId="71A0AADD" w:rsidR="00012FD2" w:rsidRPr="005070BC" w:rsidRDefault="00DA451C" w:rsidP="001B2888">
      <w:pPr>
        <w:spacing w:line="480" w:lineRule="auto"/>
        <w:ind w:firstLine="720"/>
        <w:rPr>
          <w:rFonts w:ascii="Times New Roman" w:hAnsi="Times New Roman" w:cs="Times New Roman"/>
          <w:sz w:val="24"/>
          <w:szCs w:val="24"/>
        </w:rPr>
      </w:pPr>
      <w:r w:rsidRPr="005070BC">
        <w:rPr>
          <w:rFonts w:ascii="Times New Roman" w:hAnsi="Times New Roman" w:cs="Times New Roman"/>
          <w:sz w:val="24"/>
          <w:szCs w:val="24"/>
        </w:rPr>
        <w:t xml:space="preserve">Based on the existing evidence and research, it is hypothesised that there will be a significant </w:t>
      </w:r>
      <w:r w:rsidR="003D547D" w:rsidRPr="005070BC">
        <w:rPr>
          <w:rFonts w:ascii="Times New Roman" w:hAnsi="Times New Roman" w:cs="Times New Roman"/>
          <w:sz w:val="24"/>
          <w:szCs w:val="24"/>
        </w:rPr>
        <w:t>difference in the levels of social media use between extr</w:t>
      </w:r>
      <w:r w:rsidR="008D0040">
        <w:rPr>
          <w:rFonts w:ascii="Times New Roman" w:hAnsi="Times New Roman" w:cs="Times New Roman"/>
          <w:sz w:val="24"/>
          <w:szCs w:val="24"/>
        </w:rPr>
        <w:t>a</w:t>
      </w:r>
      <w:r w:rsidR="003D547D" w:rsidRPr="005070BC">
        <w:rPr>
          <w:rFonts w:ascii="Times New Roman" w:hAnsi="Times New Roman" w:cs="Times New Roman"/>
          <w:sz w:val="24"/>
          <w:szCs w:val="24"/>
        </w:rPr>
        <w:t>verts and introverts, with extr</w:t>
      </w:r>
      <w:r w:rsidR="008D0040">
        <w:rPr>
          <w:rFonts w:ascii="Times New Roman" w:hAnsi="Times New Roman" w:cs="Times New Roman"/>
          <w:sz w:val="24"/>
          <w:szCs w:val="24"/>
        </w:rPr>
        <w:t>a</w:t>
      </w:r>
      <w:r w:rsidR="003D547D" w:rsidRPr="005070BC">
        <w:rPr>
          <w:rFonts w:ascii="Times New Roman" w:hAnsi="Times New Roman" w:cs="Times New Roman"/>
          <w:sz w:val="24"/>
          <w:szCs w:val="24"/>
        </w:rPr>
        <w:t xml:space="preserve">verts reporting higher levels of social media engagement than introverts. </w:t>
      </w:r>
      <w:r w:rsidR="00EE3EDE" w:rsidRPr="005070BC">
        <w:rPr>
          <w:rFonts w:ascii="Times New Roman" w:hAnsi="Times New Roman" w:cs="Times New Roman"/>
          <w:sz w:val="24"/>
          <w:szCs w:val="24"/>
        </w:rPr>
        <w:t xml:space="preserve"> </w:t>
      </w:r>
      <w:r w:rsidR="00776B31" w:rsidRPr="005070BC">
        <w:rPr>
          <w:rFonts w:ascii="Times New Roman" w:hAnsi="Times New Roman" w:cs="Times New Roman"/>
          <w:sz w:val="24"/>
          <w:szCs w:val="24"/>
        </w:rPr>
        <w:t xml:space="preserve"> </w:t>
      </w:r>
    </w:p>
    <w:p w14:paraId="5CC68126" w14:textId="77777777" w:rsidR="005070BC" w:rsidRDefault="008F0426" w:rsidP="001B2888">
      <w:pPr>
        <w:spacing w:line="480" w:lineRule="auto"/>
        <w:ind w:firstLine="720"/>
        <w:jc w:val="center"/>
        <w:rPr>
          <w:rFonts w:ascii="Times New Roman" w:hAnsi="Times New Roman" w:cs="Times New Roman"/>
          <w:sz w:val="24"/>
          <w:szCs w:val="24"/>
        </w:rPr>
      </w:pPr>
      <w:r w:rsidRPr="005070BC">
        <w:rPr>
          <w:rFonts w:ascii="Times New Roman" w:hAnsi="Times New Roman" w:cs="Times New Roman"/>
          <w:b/>
          <w:bCs/>
          <w:color w:val="000000" w:themeColor="text1"/>
          <w:sz w:val="24"/>
          <w:szCs w:val="24"/>
        </w:rPr>
        <w:t>Method</w:t>
      </w:r>
    </w:p>
    <w:p w14:paraId="539EC02C" w14:textId="79DB05C9" w:rsidR="005070BC" w:rsidRDefault="008F0426" w:rsidP="001B2888">
      <w:pPr>
        <w:spacing w:line="480" w:lineRule="auto"/>
        <w:ind w:firstLine="720"/>
        <w:rPr>
          <w:rFonts w:ascii="Times New Roman" w:hAnsi="Times New Roman" w:cs="Times New Roman"/>
          <w:sz w:val="24"/>
          <w:szCs w:val="24"/>
        </w:rPr>
      </w:pPr>
      <w:r w:rsidRPr="005070BC">
        <w:rPr>
          <w:rFonts w:ascii="Times New Roman" w:hAnsi="Times New Roman" w:cs="Times New Roman"/>
          <w:b/>
          <w:bCs/>
          <w:color w:val="000000" w:themeColor="text1"/>
          <w:sz w:val="24"/>
          <w:szCs w:val="24"/>
        </w:rPr>
        <w:t>Participants</w:t>
      </w:r>
    </w:p>
    <w:p w14:paraId="0D24852F" w14:textId="2BF791BD" w:rsidR="00E03CE9" w:rsidRPr="005070BC" w:rsidRDefault="00B90BDD" w:rsidP="001B2888">
      <w:pPr>
        <w:spacing w:line="480" w:lineRule="auto"/>
        <w:ind w:firstLine="720"/>
        <w:rPr>
          <w:rFonts w:ascii="Times New Roman" w:hAnsi="Times New Roman" w:cs="Times New Roman"/>
          <w:sz w:val="24"/>
          <w:szCs w:val="24"/>
        </w:rPr>
      </w:pPr>
      <w:r w:rsidRPr="005070BC">
        <w:rPr>
          <w:rFonts w:ascii="Times New Roman" w:hAnsi="Times New Roman" w:cs="Times New Roman"/>
          <w:color w:val="000000" w:themeColor="text1"/>
          <w:sz w:val="24"/>
          <w:szCs w:val="24"/>
        </w:rPr>
        <w:t>Thirty-four</w:t>
      </w:r>
      <w:r w:rsidR="00E03CE9" w:rsidRPr="005070BC">
        <w:rPr>
          <w:rFonts w:ascii="Times New Roman" w:hAnsi="Times New Roman" w:cs="Times New Roman"/>
          <w:color w:val="000000" w:themeColor="text1"/>
          <w:sz w:val="24"/>
          <w:szCs w:val="24"/>
        </w:rPr>
        <w:t xml:space="preserve"> </w:t>
      </w:r>
      <w:r w:rsidRPr="005070BC">
        <w:rPr>
          <w:rFonts w:ascii="Times New Roman" w:hAnsi="Times New Roman" w:cs="Times New Roman"/>
          <w:color w:val="000000" w:themeColor="text1"/>
          <w:sz w:val="24"/>
          <w:szCs w:val="24"/>
        </w:rPr>
        <w:t>participants</w:t>
      </w:r>
      <w:r w:rsidR="00E03CE9" w:rsidRPr="005070BC">
        <w:rPr>
          <w:rFonts w:ascii="Times New Roman" w:hAnsi="Times New Roman" w:cs="Times New Roman"/>
          <w:color w:val="000000" w:themeColor="text1"/>
          <w:sz w:val="24"/>
          <w:szCs w:val="24"/>
        </w:rPr>
        <w:t xml:space="preserve"> were recruited via convenience sampling to take part in this study (</w:t>
      </w:r>
      <w:r w:rsidR="00650076" w:rsidRPr="005070BC">
        <w:rPr>
          <w:rFonts w:ascii="Times New Roman" w:hAnsi="Times New Roman" w:cs="Times New Roman"/>
          <w:color w:val="000000" w:themeColor="text1"/>
          <w:sz w:val="24"/>
          <w:szCs w:val="24"/>
        </w:rPr>
        <w:t>thirteen</w:t>
      </w:r>
      <w:r w:rsidR="00E03CE9" w:rsidRPr="005070BC">
        <w:rPr>
          <w:rFonts w:ascii="Times New Roman" w:hAnsi="Times New Roman" w:cs="Times New Roman"/>
          <w:color w:val="000000" w:themeColor="text1"/>
          <w:sz w:val="24"/>
          <w:szCs w:val="24"/>
        </w:rPr>
        <w:t xml:space="preserve"> males, </w:t>
      </w:r>
      <w:r w:rsidR="007104F1" w:rsidRPr="005070BC">
        <w:rPr>
          <w:rFonts w:ascii="Times New Roman" w:hAnsi="Times New Roman" w:cs="Times New Roman"/>
          <w:color w:val="000000" w:themeColor="text1"/>
          <w:sz w:val="24"/>
          <w:szCs w:val="24"/>
        </w:rPr>
        <w:t>nineteen</w:t>
      </w:r>
      <w:r w:rsidR="00E03CE9" w:rsidRPr="005070BC">
        <w:rPr>
          <w:rFonts w:ascii="Times New Roman" w:hAnsi="Times New Roman" w:cs="Times New Roman"/>
          <w:color w:val="000000" w:themeColor="text1"/>
          <w:sz w:val="24"/>
          <w:szCs w:val="24"/>
        </w:rPr>
        <w:t xml:space="preserve"> females</w:t>
      </w:r>
      <w:r w:rsidR="00650076" w:rsidRPr="005070BC">
        <w:rPr>
          <w:rFonts w:ascii="Times New Roman" w:hAnsi="Times New Roman" w:cs="Times New Roman"/>
          <w:color w:val="000000" w:themeColor="text1"/>
          <w:sz w:val="24"/>
          <w:szCs w:val="24"/>
        </w:rPr>
        <w:t>, two non-binary</w:t>
      </w:r>
      <w:r w:rsidR="00E03CE9" w:rsidRPr="005070BC">
        <w:rPr>
          <w:rFonts w:ascii="Times New Roman" w:hAnsi="Times New Roman" w:cs="Times New Roman"/>
          <w:color w:val="000000" w:themeColor="text1"/>
          <w:sz w:val="24"/>
          <w:szCs w:val="24"/>
        </w:rPr>
        <w:t>). Participants ranged in age between 18 and 6</w:t>
      </w:r>
      <w:r w:rsidR="00186305" w:rsidRPr="005070BC">
        <w:rPr>
          <w:rFonts w:ascii="Times New Roman" w:hAnsi="Times New Roman" w:cs="Times New Roman"/>
          <w:color w:val="000000" w:themeColor="text1"/>
          <w:sz w:val="24"/>
          <w:szCs w:val="24"/>
        </w:rPr>
        <w:t>9</w:t>
      </w:r>
      <w:r w:rsidR="00E03CE9" w:rsidRPr="005070BC">
        <w:rPr>
          <w:rFonts w:ascii="Times New Roman" w:hAnsi="Times New Roman" w:cs="Times New Roman"/>
          <w:color w:val="000000" w:themeColor="text1"/>
          <w:sz w:val="24"/>
          <w:szCs w:val="24"/>
        </w:rPr>
        <w:t xml:space="preserve"> (M = </w:t>
      </w:r>
      <w:r w:rsidR="00E26889" w:rsidRPr="005070BC">
        <w:rPr>
          <w:rFonts w:ascii="Times New Roman" w:hAnsi="Times New Roman" w:cs="Times New Roman"/>
          <w:color w:val="000000" w:themeColor="text1"/>
          <w:sz w:val="24"/>
          <w:szCs w:val="24"/>
        </w:rPr>
        <w:t>29.26</w:t>
      </w:r>
      <w:r w:rsidR="00E03CE9" w:rsidRPr="005070BC">
        <w:rPr>
          <w:rFonts w:ascii="Times New Roman" w:hAnsi="Times New Roman" w:cs="Times New Roman"/>
          <w:color w:val="000000" w:themeColor="text1"/>
          <w:sz w:val="24"/>
          <w:szCs w:val="24"/>
        </w:rPr>
        <w:t>, SD = 11.</w:t>
      </w:r>
      <w:r w:rsidR="00E26889" w:rsidRPr="005070BC">
        <w:rPr>
          <w:rFonts w:ascii="Times New Roman" w:hAnsi="Times New Roman" w:cs="Times New Roman"/>
          <w:color w:val="000000" w:themeColor="text1"/>
          <w:sz w:val="24"/>
          <w:szCs w:val="24"/>
        </w:rPr>
        <w:t>33).</w:t>
      </w:r>
    </w:p>
    <w:p w14:paraId="36AF37BC" w14:textId="5DBC6452" w:rsidR="008F0426" w:rsidRPr="005070BC" w:rsidRDefault="008F0426" w:rsidP="001B2888">
      <w:pPr>
        <w:spacing w:line="480" w:lineRule="auto"/>
        <w:ind w:firstLine="720"/>
        <w:rPr>
          <w:rFonts w:ascii="Times New Roman" w:hAnsi="Times New Roman" w:cs="Times New Roman"/>
          <w:b/>
          <w:bCs/>
          <w:color w:val="000000" w:themeColor="text1"/>
          <w:sz w:val="24"/>
          <w:szCs w:val="24"/>
        </w:rPr>
      </w:pPr>
      <w:r w:rsidRPr="005070BC">
        <w:rPr>
          <w:rFonts w:ascii="Times New Roman" w:hAnsi="Times New Roman" w:cs="Times New Roman"/>
          <w:b/>
          <w:bCs/>
          <w:color w:val="000000" w:themeColor="text1"/>
          <w:sz w:val="24"/>
          <w:szCs w:val="24"/>
        </w:rPr>
        <w:t>Design</w:t>
      </w:r>
    </w:p>
    <w:p w14:paraId="3E100CFC" w14:textId="1D7089BE" w:rsidR="005070BC" w:rsidRDefault="007F74B7" w:rsidP="001B2888">
      <w:pPr>
        <w:spacing w:line="480" w:lineRule="auto"/>
        <w:ind w:firstLine="720"/>
        <w:rPr>
          <w:rFonts w:ascii="Times New Roman" w:hAnsi="Times New Roman" w:cs="Times New Roman"/>
          <w:color w:val="000000" w:themeColor="text1"/>
          <w:sz w:val="24"/>
          <w:szCs w:val="24"/>
        </w:rPr>
      </w:pPr>
      <w:r w:rsidRPr="005070BC">
        <w:rPr>
          <w:rFonts w:ascii="Times New Roman" w:hAnsi="Times New Roman" w:cs="Times New Roman"/>
          <w:color w:val="000000" w:themeColor="text1"/>
          <w:sz w:val="24"/>
          <w:szCs w:val="24"/>
        </w:rPr>
        <w:t xml:space="preserve">A between-subjects design was used for this study </w:t>
      </w:r>
      <w:r w:rsidR="00425486" w:rsidRPr="005070BC">
        <w:rPr>
          <w:rFonts w:ascii="Times New Roman" w:hAnsi="Times New Roman" w:cs="Times New Roman"/>
          <w:color w:val="000000" w:themeColor="text1"/>
          <w:sz w:val="24"/>
          <w:szCs w:val="24"/>
        </w:rPr>
        <w:t>to</w:t>
      </w:r>
      <w:r w:rsidRPr="005070BC">
        <w:rPr>
          <w:rFonts w:ascii="Times New Roman" w:hAnsi="Times New Roman" w:cs="Times New Roman"/>
          <w:color w:val="000000" w:themeColor="text1"/>
          <w:sz w:val="24"/>
          <w:szCs w:val="24"/>
        </w:rPr>
        <w:t xml:space="preserve"> assess </w:t>
      </w:r>
      <w:r w:rsidR="00C4552E" w:rsidRPr="005070BC">
        <w:rPr>
          <w:rFonts w:ascii="Times New Roman" w:hAnsi="Times New Roman" w:cs="Times New Roman"/>
          <w:color w:val="000000" w:themeColor="text1"/>
          <w:sz w:val="24"/>
          <w:szCs w:val="24"/>
        </w:rPr>
        <w:t xml:space="preserve">an </w:t>
      </w:r>
      <w:r w:rsidR="00425486" w:rsidRPr="005070BC">
        <w:rPr>
          <w:rFonts w:ascii="Times New Roman" w:hAnsi="Times New Roman" w:cs="Times New Roman"/>
          <w:color w:val="000000" w:themeColor="text1"/>
          <w:sz w:val="24"/>
          <w:szCs w:val="24"/>
        </w:rPr>
        <w:t>individual’s</w:t>
      </w:r>
      <w:r w:rsidR="00C4552E" w:rsidRPr="005070BC">
        <w:rPr>
          <w:rFonts w:ascii="Times New Roman" w:hAnsi="Times New Roman" w:cs="Times New Roman"/>
          <w:color w:val="000000" w:themeColor="text1"/>
          <w:sz w:val="24"/>
          <w:szCs w:val="24"/>
        </w:rPr>
        <w:t xml:space="preserve"> level of extraversion and its relationship with their social media </w:t>
      </w:r>
      <w:r w:rsidR="00425486" w:rsidRPr="005070BC">
        <w:rPr>
          <w:rFonts w:ascii="Times New Roman" w:hAnsi="Times New Roman" w:cs="Times New Roman"/>
          <w:color w:val="000000" w:themeColor="text1"/>
          <w:sz w:val="24"/>
          <w:szCs w:val="24"/>
        </w:rPr>
        <w:t>usage;</w:t>
      </w:r>
      <w:r w:rsidR="00236C3F" w:rsidRPr="005070BC">
        <w:rPr>
          <w:rFonts w:ascii="Times New Roman" w:hAnsi="Times New Roman" w:cs="Times New Roman"/>
          <w:color w:val="000000" w:themeColor="text1"/>
          <w:sz w:val="24"/>
          <w:szCs w:val="24"/>
        </w:rPr>
        <w:t xml:space="preserve"> participants were </w:t>
      </w:r>
      <w:r w:rsidR="00425486" w:rsidRPr="005070BC">
        <w:rPr>
          <w:rFonts w:ascii="Times New Roman" w:hAnsi="Times New Roman" w:cs="Times New Roman"/>
          <w:color w:val="000000" w:themeColor="text1"/>
          <w:sz w:val="24"/>
          <w:szCs w:val="24"/>
        </w:rPr>
        <w:t>categorised</w:t>
      </w:r>
      <w:r w:rsidR="00236C3F" w:rsidRPr="005070BC">
        <w:rPr>
          <w:rFonts w:ascii="Times New Roman" w:hAnsi="Times New Roman" w:cs="Times New Roman"/>
          <w:color w:val="000000" w:themeColor="text1"/>
          <w:sz w:val="24"/>
          <w:szCs w:val="24"/>
        </w:rPr>
        <w:t xml:space="preserve"> into low or high levels of extraversion based upon </w:t>
      </w:r>
      <w:r w:rsidR="003F3E16" w:rsidRPr="005070BC">
        <w:rPr>
          <w:rFonts w:ascii="Times New Roman" w:hAnsi="Times New Roman" w:cs="Times New Roman"/>
          <w:color w:val="000000" w:themeColor="text1"/>
          <w:sz w:val="24"/>
          <w:szCs w:val="24"/>
        </w:rPr>
        <w:t xml:space="preserve">the mean. The study was analysed with an independent </w:t>
      </w:r>
      <w:r w:rsidR="00425486" w:rsidRPr="005070BC">
        <w:rPr>
          <w:rFonts w:ascii="Times New Roman" w:hAnsi="Times New Roman" w:cs="Times New Roman"/>
          <w:color w:val="000000" w:themeColor="text1"/>
          <w:sz w:val="24"/>
          <w:szCs w:val="24"/>
        </w:rPr>
        <w:t>sample t-test.</w:t>
      </w:r>
    </w:p>
    <w:p w14:paraId="61D6680D" w14:textId="77777777" w:rsidR="005070BC" w:rsidRDefault="005070BC" w:rsidP="001B2888">
      <w:pPr>
        <w:spacing w:line="480" w:lineRule="auto"/>
        <w:ind w:firstLine="720"/>
        <w:rPr>
          <w:rFonts w:ascii="Times New Roman" w:hAnsi="Times New Roman" w:cs="Times New Roman"/>
          <w:b/>
          <w:bCs/>
          <w:color w:val="000000" w:themeColor="text1"/>
          <w:sz w:val="24"/>
          <w:szCs w:val="24"/>
        </w:rPr>
      </w:pPr>
    </w:p>
    <w:p w14:paraId="58F806CE" w14:textId="77777777" w:rsidR="005070BC" w:rsidRDefault="005070BC" w:rsidP="001B2888">
      <w:pPr>
        <w:spacing w:line="480" w:lineRule="auto"/>
        <w:ind w:firstLine="720"/>
        <w:rPr>
          <w:rFonts w:ascii="Times New Roman" w:hAnsi="Times New Roman" w:cs="Times New Roman"/>
          <w:b/>
          <w:bCs/>
          <w:color w:val="000000" w:themeColor="text1"/>
          <w:sz w:val="24"/>
          <w:szCs w:val="24"/>
        </w:rPr>
      </w:pPr>
    </w:p>
    <w:p w14:paraId="05F78B83" w14:textId="77777777" w:rsidR="005070BC" w:rsidRDefault="005070BC" w:rsidP="001B2888">
      <w:pPr>
        <w:spacing w:line="480" w:lineRule="auto"/>
        <w:ind w:firstLine="720"/>
        <w:rPr>
          <w:rFonts w:ascii="Times New Roman" w:hAnsi="Times New Roman" w:cs="Times New Roman"/>
          <w:b/>
          <w:bCs/>
          <w:color w:val="000000" w:themeColor="text1"/>
          <w:sz w:val="24"/>
          <w:szCs w:val="24"/>
        </w:rPr>
      </w:pPr>
    </w:p>
    <w:p w14:paraId="16756F70" w14:textId="293712CC" w:rsidR="008F0426" w:rsidRPr="005070BC" w:rsidRDefault="008F0426" w:rsidP="001B2888">
      <w:pPr>
        <w:spacing w:line="480" w:lineRule="auto"/>
        <w:ind w:firstLine="720"/>
        <w:jc w:val="center"/>
        <w:rPr>
          <w:rFonts w:ascii="Times New Roman" w:hAnsi="Times New Roman" w:cs="Times New Roman"/>
          <w:b/>
          <w:bCs/>
          <w:color w:val="000000" w:themeColor="text1"/>
          <w:sz w:val="24"/>
          <w:szCs w:val="24"/>
        </w:rPr>
      </w:pPr>
      <w:r w:rsidRPr="005070BC">
        <w:rPr>
          <w:rFonts w:ascii="Times New Roman" w:hAnsi="Times New Roman" w:cs="Times New Roman"/>
          <w:b/>
          <w:bCs/>
          <w:color w:val="000000" w:themeColor="text1"/>
          <w:sz w:val="24"/>
          <w:szCs w:val="24"/>
        </w:rPr>
        <w:t>Procedure</w:t>
      </w:r>
    </w:p>
    <w:p w14:paraId="14F0E0AC" w14:textId="5AC94228" w:rsidR="00012FD2" w:rsidRPr="005070BC" w:rsidRDefault="00354C5D" w:rsidP="001B2888">
      <w:pPr>
        <w:spacing w:line="480" w:lineRule="auto"/>
        <w:ind w:firstLine="720"/>
        <w:rPr>
          <w:rFonts w:ascii="Times New Roman" w:hAnsi="Times New Roman" w:cs="Times New Roman"/>
          <w:color w:val="000000" w:themeColor="text1"/>
          <w:sz w:val="24"/>
          <w:szCs w:val="24"/>
        </w:rPr>
      </w:pPr>
      <w:r w:rsidRPr="005070BC">
        <w:rPr>
          <w:rFonts w:ascii="Times New Roman" w:hAnsi="Times New Roman" w:cs="Times New Roman"/>
          <w:color w:val="000000" w:themeColor="text1"/>
          <w:sz w:val="24"/>
          <w:szCs w:val="24"/>
        </w:rPr>
        <w:t xml:space="preserve">Participants were recruited through the Experiment Management System (EMS) and accessed the study via an online survey link. </w:t>
      </w:r>
      <w:r w:rsidR="00836A4F">
        <w:rPr>
          <w:rFonts w:ascii="Times New Roman" w:hAnsi="Times New Roman" w:cs="Times New Roman"/>
          <w:color w:val="000000" w:themeColor="text1"/>
          <w:sz w:val="24"/>
          <w:szCs w:val="24"/>
        </w:rPr>
        <w:t>P</w:t>
      </w:r>
      <w:r w:rsidRPr="005070BC">
        <w:rPr>
          <w:rFonts w:ascii="Times New Roman" w:hAnsi="Times New Roman" w:cs="Times New Roman"/>
          <w:color w:val="000000" w:themeColor="text1"/>
          <w:sz w:val="24"/>
          <w:szCs w:val="24"/>
        </w:rPr>
        <w:t>articipants were provided with an information sheet outlining the purpose of the research and were required to provide informed consent before participation. Participants then completed a demographic questionnaire, including questions relating to age and gender. Following this, they completed a measure of extraversion and a social media usage questionnaire. Upon completion of the study, participants were presented with a debrief statement and thanked for their participation.</w:t>
      </w:r>
    </w:p>
    <w:p w14:paraId="20C30CA4" w14:textId="211B03D0" w:rsidR="008F0426" w:rsidRPr="005070BC" w:rsidRDefault="008F0426" w:rsidP="001B2888">
      <w:pPr>
        <w:spacing w:line="480" w:lineRule="auto"/>
        <w:ind w:firstLine="720"/>
        <w:jc w:val="center"/>
        <w:rPr>
          <w:rFonts w:ascii="Times New Roman" w:hAnsi="Times New Roman" w:cs="Times New Roman"/>
          <w:color w:val="000000" w:themeColor="text1"/>
          <w:sz w:val="24"/>
          <w:szCs w:val="24"/>
        </w:rPr>
      </w:pPr>
      <w:r w:rsidRPr="005070BC">
        <w:rPr>
          <w:rFonts w:ascii="Times New Roman" w:hAnsi="Times New Roman" w:cs="Times New Roman"/>
          <w:b/>
          <w:bCs/>
          <w:color w:val="000000" w:themeColor="text1"/>
          <w:sz w:val="24"/>
          <w:szCs w:val="24"/>
        </w:rPr>
        <w:t>Results</w:t>
      </w:r>
    </w:p>
    <w:p w14:paraId="2D8E32E1" w14:textId="5D5434E1" w:rsidR="00C2034D" w:rsidRPr="005070BC" w:rsidRDefault="00C2034D" w:rsidP="001B2888">
      <w:pPr>
        <w:spacing w:line="480" w:lineRule="auto"/>
        <w:ind w:firstLine="720"/>
        <w:rPr>
          <w:rFonts w:ascii="Times New Roman" w:hAnsi="Times New Roman" w:cs="Times New Roman"/>
          <w:sz w:val="24"/>
          <w:szCs w:val="24"/>
        </w:rPr>
      </w:pPr>
      <w:r w:rsidRPr="005070BC">
        <w:rPr>
          <w:rFonts w:ascii="Times New Roman" w:hAnsi="Times New Roman" w:cs="Times New Roman"/>
          <w:sz w:val="24"/>
          <w:szCs w:val="24"/>
        </w:rPr>
        <w:tab/>
        <w:t>An independent samples t-test was conducted to explore the difference in social media use between introverts and extraverts. Descriptive statistics are presented in Table 1.</w:t>
      </w:r>
      <w:r w:rsidR="00CF197C">
        <w:rPr>
          <w:rFonts w:ascii="Times New Roman" w:hAnsi="Times New Roman" w:cs="Times New Roman"/>
          <w:sz w:val="24"/>
          <w:szCs w:val="24"/>
        </w:rPr>
        <w:t xml:space="preserve"> </w:t>
      </w:r>
    </w:p>
    <w:p w14:paraId="5863D8F2" w14:textId="59576262" w:rsidR="002971D4" w:rsidRPr="005070BC" w:rsidRDefault="007252C3" w:rsidP="001B2888">
      <w:pPr>
        <w:spacing w:line="480" w:lineRule="auto"/>
        <w:ind w:firstLine="720"/>
        <w:rPr>
          <w:rFonts w:ascii="Times New Roman" w:hAnsi="Times New Roman" w:cs="Times New Roman"/>
          <w:b/>
          <w:bCs/>
          <w:color w:val="000000" w:themeColor="text1"/>
          <w:sz w:val="24"/>
          <w:szCs w:val="24"/>
        </w:rPr>
      </w:pPr>
      <w:r w:rsidRPr="005070BC">
        <w:rPr>
          <w:rFonts w:ascii="Times New Roman" w:hAnsi="Times New Roman" w:cs="Times New Roman"/>
          <w:b/>
          <w:bCs/>
          <w:color w:val="000000" w:themeColor="text1"/>
          <w:sz w:val="24"/>
          <w:szCs w:val="24"/>
        </w:rPr>
        <w:t>Table 1</w:t>
      </w:r>
    </w:p>
    <w:p w14:paraId="538EDA00" w14:textId="5E104149" w:rsidR="008F0426" w:rsidRPr="005070BC" w:rsidRDefault="00BC48BD" w:rsidP="001B2888">
      <w:pPr>
        <w:spacing w:line="480" w:lineRule="auto"/>
        <w:ind w:firstLine="720"/>
        <w:rPr>
          <w:rFonts w:ascii="Times New Roman" w:hAnsi="Times New Roman" w:cs="Times New Roman"/>
          <w:color w:val="000000" w:themeColor="text1"/>
          <w:sz w:val="24"/>
          <w:szCs w:val="24"/>
        </w:rPr>
      </w:pPr>
      <w:r w:rsidRPr="005070BC">
        <w:rPr>
          <w:rFonts w:ascii="Times New Roman" w:hAnsi="Times New Roman" w:cs="Times New Roman"/>
          <w:color w:val="000000" w:themeColor="text1"/>
          <w:sz w:val="24"/>
          <w:szCs w:val="24"/>
        </w:rPr>
        <w:t xml:space="preserve">Extraversion level                         </w:t>
      </w:r>
      <w:r w:rsidR="002971D4" w:rsidRPr="005070BC">
        <w:rPr>
          <w:rFonts w:ascii="Times New Roman" w:hAnsi="Times New Roman" w:cs="Times New Roman"/>
          <w:color w:val="000000" w:themeColor="text1"/>
          <w:sz w:val="24"/>
          <w:szCs w:val="24"/>
        </w:rPr>
        <w:t xml:space="preserve">  </w:t>
      </w:r>
      <w:r w:rsidRPr="005070BC">
        <w:rPr>
          <w:rFonts w:ascii="Times New Roman" w:hAnsi="Times New Roman" w:cs="Times New Roman"/>
          <w:color w:val="000000" w:themeColor="text1"/>
          <w:sz w:val="24"/>
          <w:szCs w:val="24"/>
        </w:rPr>
        <w:t>M                                                            SD</w:t>
      </w:r>
    </w:p>
    <w:tbl>
      <w:tblPr>
        <w:tblW w:w="9748" w:type="dxa"/>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8"/>
      </w:tblGrid>
      <w:tr w:rsidR="00BC48BD" w:rsidRPr="005070BC" w14:paraId="0C7F2A15" w14:textId="77777777" w:rsidTr="005070BC">
        <w:trPr>
          <w:trHeight w:val="590"/>
        </w:trPr>
        <w:tc>
          <w:tcPr>
            <w:tcW w:w="9748" w:type="dxa"/>
          </w:tcPr>
          <w:p w14:paraId="7E75E92C" w14:textId="45D2E4F7" w:rsidR="00BC48BD" w:rsidRPr="005070BC" w:rsidRDefault="00BC48BD" w:rsidP="001B2888">
            <w:pPr>
              <w:spacing w:line="480" w:lineRule="auto"/>
              <w:ind w:left="250" w:firstLine="720"/>
              <w:rPr>
                <w:rFonts w:ascii="Times New Roman" w:hAnsi="Times New Roman" w:cs="Times New Roman"/>
                <w:color w:val="000000" w:themeColor="text1"/>
                <w:sz w:val="24"/>
                <w:szCs w:val="24"/>
              </w:rPr>
            </w:pPr>
            <w:r w:rsidRPr="005070BC">
              <w:rPr>
                <w:rFonts w:ascii="Times New Roman" w:hAnsi="Times New Roman" w:cs="Times New Roman"/>
                <w:color w:val="000000" w:themeColor="text1"/>
                <w:sz w:val="24"/>
                <w:szCs w:val="24"/>
              </w:rPr>
              <w:t xml:space="preserve">Low                                       </w:t>
            </w:r>
            <w:r w:rsidR="002971D4" w:rsidRPr="005070BC">
              <w:rPr>
                <w:rFonts w:ascii="Times New Roman" w:hAnsi="Times New Roman" w:cs="Times New Roman"/>
                <w:color w:val="000000" w:themeColor="text1"/>
                <w:sz w:val="24"/>
                <w:szCs w:val="24"/>
              </w:rPr>
              <w:t xml:space="preserve"> </w:t>
            </w:r>
            <w:r w:rsidRPr="005070BC">
              <w:rPr>
                <w:rFonts w:ascii="Times New Roman" w:hAnsi="Times New Roman" w:cs="Times New Roman"/>
                <w:color w:val="000000" w:themeColor="text1"/>
                <w:sz w:val="24"/>
                <w:szCs w:val="24"/>
              </w:rPr>
              <w:t xml:space="preserve">  19.7692                                                   </w:t>
            </w:r>
            <w:r w:rsidR="002971D4" w:rsidRPr="005070BC">
              <w:rPr>
                <w:rFonts w:ascii="Times New Roman" w:hAnsi="Times New Roman" w:cs="Times New Roman"/>
                <w:color w:val="000000" w:themeColor="text1"/>
                <w:sz w:val="24"/>
                <w:szCs w:val="24"/>
              </w:rPr>
              <w:t xml:space="preserve"> </w:t>
            </w:r>
            <w:r w:rsidRPr="005070BC">
              <w:rPr>
                <w:rFonts w:ascii="Times New Roman" w:hAnsi="Times New Roman" w:cs="Times New Roman"/>
                <w:color w:val="000000" w:themeColor="text1"/>
                <w:sz w:val="24"/>
                <w:szCs w:val="24"/>
              </w:rPr>
              <w:t>3.</w:t>
            </w:r>
            <w:r w:rsidR="002971D4" w:rsidRPr="005070BC">
              <w:rPr>
                <w:rFonts w:ascii="Times New Roman" w:hAnsi="Times New Roman" w:cs="Times New Roman"/>
                <w:color w:val="000000" w:themeColor="text1"/>
                <w:sz w:val="24"/>
                <w:szCs w:val="24"/>
              </w:rPr>
              <w:t>26991</w:t>
            </w:r>
          </w:p>
        </w:tc>
      </w:tr>
      <w:tr w:rsidR="00BC48BD" w:rsidRPr="005070BC" w14:paraId="5DCAB549" w14:textId="77777777" w:rsidTr="005070BC">
        <w:trPr>
          <w:trHeight w:val="650"/>
        </w:trPr>
        <w:tc>
          <w:tcPr>
            <w:tcW w:w="9748" w:type="dxa"/>
          </w:tcPr>
          <w:p w14:paraId="76455B41" w14:textId="01BDD952" w:rsidR="00BC48BD" w:rsidRPr="005070BC" w:rsidRDefault="00BC48BD" w:rsidP="001B2888">
            <w:pPr>
              <w:spacing w:line="480" w:lineRule="auto"/>
              <w:ind w:left="250" w:firstLine="720"/>
              <w:rPr>
                <w:rFonts w:ascii="Times New Roman" w:hAnsi="Times New Roman" w:cs="Times New Roman"/>
                <w:color w:val="000000" w:themeColor="text1"/>
                <w:sz w:val="24"/>
                <w:szCs w:val="24"/>
              </w:rPr>
            </w:pPr>
            <w:r w:rsidRPr="005070BC">
              <w:rPr>
                <w:rFonts w:ascii="Times New Roman" w:hAnsi="Times New Roman" w:cs="Times New Roman"/>
                <w:color w:val="000000" w:themeColor="text1"/>
                <w:sz w:val="24"/>
                <w:szCs w:val="24"/>
              </w:rPr>
              <w:t>High                                         27.2381</w:t>
            </w:r>
            <w:r w:rsidR="002971D4" w:rsidRPr="005070BC">
              <w:rPr>
                <w:rFonts w:ascii="Times New Roman" w:hAnsi="Times New Roman" w:cs="Times New Roman"/>
                <w:color w:val="000000" w:themeColor="text1"/>
                <w:sz w:val="24"/>
                <w:szCs w:val="24"/>
              </w:rPr>
              <w:t xml:space="preserve">                                                    4.46545</w:t>
            </w:r>
          </w:p>
        </w:tc>
      </w:tr>
    </w:tbl>
    <w:p w14:paraId="124544F5" w14:textId="77777777" w:rsidR="008F0426" w:rsidRPr="005070BC" w:rsidRDefault="008F0426" w:rsidP="001B2888">
      <w:pPr>
        <w:spacing w:line="480" w:lineRule="auto"/>
        <w:ind w:firstLine="720"/>
        <w:jc w:val="center"/>
        <w:rPr>
          <w:rFonts w:ascii="Times New Roman" w:hAnsi="Times New Roman" w:cs="Times New Roman"/>
          <w:b/>
          <w:bCs/>
          <w:color w:val="000000" w:themeColor="text1"/>
          <w:sz w:val="24"/>
          <w:szCs w:val="24"/>
        </w:rPr>
      </w:pPr>
    </w:p>
    <w:p w14:paraId="136D6C4D" w14:textId="77777777" w:rsidR="007A2318" w:rsidRPr="007A2318" w:rsidRDefault="001610D5" w:rsidP="001B2888">
      <w:pPr>
        <w:spacing w:line="480" w:lineRule="auto"/>
        <w:ind w:firstLine="720"/>
        <w:rPr>
          <w:rFonts w:ascii="Times New Roman" w:hAnsi="Times New Roman" w:cs="Times New Roman"/>
          <w:color w:val="000000" w:themeColor="text1"/>
          <w:sz w:val="24"/>
          <w:szCs w:val="24"/>
        </w:rPr>
      </w:pPr>
      <w:r w:rsidRPr="005070BC">
        <w:rPr>
          <w:rFonts w:ascii="Times New Roman" w:hAnsi="Times New Roman" w:cs="Times New Roman"/>
          <w:color w:val="000000" w:themeColor="text1"/>
          <w:sz w:val="24"/>
          <w:szCs w:val="24"/>
        </w:rPr>
        <w:lastRenderedPageBreak/>
        <w:t>Although participants in the high extraversion group reported higher social media use scores (M = 27.24, SD = 4.47) compared to participants in the low extraversion group (M = 19.77, SD = 3.27).</w:t>
      </w:r>
      <w:r w:rsidRPr="005070BC">
        <w:rPr>
          <w:rFonts w:ascii="Times New Roman" w:hAnsi="Times New Roman" w:cs="Times New Roman"/>
          <w:color w:val="000000" w:themeColor="text1"/>
          <w:sz w:val="24"/>
          <w:szCs w:val="24"/>
        </w:rPr>
        <w:t xml:space="preserve"> </w:t>
      </w:r>
      <w:r w:rsidR="007A2318" w:rsidRPr="007A2318">
        <w:rPr>
          <w:rFonts w:ascii="Times New Roman" w:hAnsi="Times New Roman" w:cs="Times New Roman"/>
          <w:color w:val="000000" w:themeColor="text1"/>
          <w:sz w:val="24"/>
          <w:szCs w:val="24"/>
        </w:rPr>
        <w:t xml:space="preserve">An independent-samples </w:t>
      </w:r>
      <w:r w:rsidR="007A2318" w:rsidRPr="007A2318">
        <w:rPr>
          <w:rFonts w:ascii="Times New Roman" w:hAnsi="Times New Roman" w:cs="Times New Roman"/>
          <w:i/>
          <w:iCs/>
          <w:color w:val="000000" w:themeColor="text1"/>
          <w:sz w:val="24"/>
          <w:szCs w:val="24"/>
        </w:rPr>
        <w:t>t</w:t>
      </w:r>
      <w:r w:rsidR="007A2318" w:rsidRPr="007A2318">
        <w:rPr>
          <w:rFonts w:ascii="Times New Roman" w:hAnsi="Times New Roman" w:cs="Times New Roman"/>
          <w:color w:val="000000" w:themeColor="text1"/>
          <w:sz w:val="24"/>
          <w:szCs w:val="24"/>
        </w:rPr>
        <w:t xml:space="preserve">-test indicated that the difference in social media use between participants with low and high levels of extraversion was not statistically significant, </w:t>
      </w:r>
      <w:r w:rsidR="007A2318" w:rsidRPr="007A2318">
        <w:rPr>
          <w:rFonts w:ascii="Times New Roman" w:hAnsi="Times New Roman" w:cs="Times New Roman"/>
          <w:i/>
          <w:iCs/>
          <w:color w:val="000000" w:themeColor="text1"/>
          <w:sz w:val="24"/>
          <w:szCs w:val="24"/>
        </w:rPr>
        <w:t>t</w:t>
      </w:r>
      <w:r w:rsidR="007A2318" w:rsidRPr="007A2318">
        <w:rPr>
          <w:rFonts w:ascii="Times New Roman" w:hAnsi="Times New Roman" w:cs="Times New Roman"/>
          <w:color w:val="000000" w:themeColor="text1"/>
          <w:sz w:val="24"/>
          <w:szCs w:val="24"/>
        </w:rPr>
        <w:t xml:space="preserve">(32) = -1.02, </w:t>
      </w:r>
      <w:r w:rsidR="007A2318" w:rsidRPr="007A2318">
        <w:rPr>
          <w:rFonts w:ascii="Times New Roman" w:hAnsi="Times New Roman" w:cs="Times New Roman"/>
          <w:i/>
          <w:iCs/>
          <w:color w:val="000000" w:themeColor="text1"/>
          <w:sz w:val="24"/>
          <w:szCs w:val="24"/>
        </w:rPr>
        <w:t>p</w:t>
      </w:r>
      <w:r w:rsidR="007A2318" w:rsidRPr="007A2318">
        <w:rPr>
          <w:rFonts w:ascii="Times New Roman" w:hAnsi="Times New Roman" w:cs="Times New Roman"/>
          <w:color w:val="000000" w:themeColor="text1"/>
          <w:sz w:val="24"/>
          <w:szCs w:val="24"/>
        </w:rPr>
        <w:t xml:space="preserve"> = .316.</w:t>
      </w:r>
    </w:p>
    <w:p w14:paraId="69E4AFD2" w14:textId="649DAC82" w:rsidR="008F0426" w:rsidRPr="005070BC" w:rsidRDefault="008F0426" w:rsidP="001B2888">
      <w:pPr>
        <w:spacing w:line="480" w:lineRule="auto"/>
        <w:ind w:firstLine="720"/>
        <w:jc w:val="center"/>
        <w:rPr>
          <w:rFonts w:ascii="Times New Roman" w:hAnsi="Times New Roman" w:cs="Times New Roman"/>
          <w:b/>
          <w:bCs/>
          <w:color w:val="000000" w:themeColor="text1"/>
          <w:sz w:val="24"/>
          <w:szCs w:val="24"/>
        </w:rPr>
      </w:pPr>
      <w:r w:rsidRPr="005070BC">
        <w:rPr>
          <w:rFonts w:ascii="Times New Roman" w:hAnsi="Times New Roman" w:cs="Times New Roman"/>
          <w:b/>
          <w:bCs/>
          <w:color w:val="000000" w:themeColor="text1"/>
          <w:sz w:val="24"/>
          <w:szCs w:val="24"/>
        </w:rPr>
        <w:t>Discussion</w:t>
      </w:r>
    </w:p>
    <w:p w14:paraId="4AF47A4D" w14:textId="3D9FC8AA" w:rsidR="00912A48" w:rsidRPr="00912A48" w:rsidRDefault="00912A48" w:rsidP="001B2888">
      <w:pPr>
        <w:spacing w:before="0" w:after="160" w:line="480" w:lineRule="auto"/>
        <w:ind w:firstLine="720"/>
        <w:rPr>
          <w:rFonts w:ascii="Times New Roman" w:hAnsi="Times New Roman" w:cs="Times New Roman"/>
          <w:sz w:val="24"/>
          <w:szCs w:val="24"/>
        </w:rPr>
      </w:pPr>
      <w:r w:rsidRPr="00912A48">
        <w:rPr>
          <w:rFonts w:ascii="Times New Roman" w:hAnsi="Times New Roman" w:cs="Times New Roman"/>
          <w:sz w:val="24"/>
          <w:szCs w:val="24"/>
        </w:rPr>
        <w:t>Th</w:t>
      </w:r>
      <w:r>
        <w:rPr>
          <w:rFonts w:ascii="Times New Roman" w:hAnsi="Times New Roman" w:cs="Times New Roman"/>
          <w:sz w:val="24"/>
          <w:szCs w:val="24"/>
        </w:rPr>
        <w:t>is</w:t>
      </w:r>
      <w:r w:rsidRPr="00912A48">
        <w:rPr>
          <w:rFonts w:ascii="Times New Roman" w:hAnsi="Times New Roman" w:cs="Times New Roman"/>
          <w:sz w:val="24"/>
          <w:szCs w:val="24"/>
        </w:rPr>
        <w:t xml:space="preserve"> study investigated whether levels of social media use differed between individuals with high and low levels of extraversion. Based on previous research, it was hypothesised that individuals with higher levels of extraversion would report </w:t>
      </w:r>
      <w:r w:rsidR="0028439C">
        <w:rPr>
          <w:rFonts w:ascii="Times New Roman" w:hAnsi="Times New Roman" w:cs="Times New Roman"/>
          <w:sz w:val="24"/>
          <w:szCs w:val="24"/>
        </w:rPr>
        <w:t>significantly higher</w:t>
      </w:r>
      <w:r w:rsidRPr="00912A48">
        <w:rPr>
          <w:rFonts w:ascii="Times New Roman" w:hAnsi="Times New Roman" w:cs="Times New Roman"/>
          <w:sz w:val="24"/>
          <w:szCs w:val="24"/>
        </w:rPr>
        <w:t xml:space="preserve"> social media use than individuals with lower levels of extraversion. Although participants in the high extraversion group reported higher levels of social media use than those in the low extraversion group, the difference was not statistically significant. Therefore, the findings did not support the hypothesis.</w:t>
      </w:r>
    </w:p>
    <w:p w14:paraId="2004B716" w14:textId="68D4B53E" w:rsidR="00912A48" w:rsidRPr="00912A48" w:rsidRDefault="00D25C34" w:rsidP="001B2888">
      <w:pPr>
        <w:spacing w:before="0" w:after="16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results were </w:t>
      </w:r>
      <w:r w:rsidR="00912A48" w:rsidRPr="00912A48">
        <w:rPr>
          <w:rFonts w:ascii="Times New Roman" w:hAnsi="Times New Roman" w:cs="Times New Roman"/>
          <w:sz w:val="24"/>
          <w:szCs w:val="24"/>
        </w:rPr>
        <w:t>consistent with previous research examining the relationship between personality and online behaviour. Correa et al. (2010) found that individuals with higher levels of extraversion tended to engage more frequently with social media platforms, while Ryan and Xenos (2011) reported that Facebook users scored higher on measures of extraversion than non-users. Similarly, Amichai-Hamburger and Vinitzky (2010) found that extraverted individuals were more likely to participate in online social activities and maintain larger online social networks. In the present study, participants with higher levels of extraversion also reported greater social media use, suggesting a similar trend.</w:t>
      </w:r>
    </w:p>
    <w:p w14:paraId="6FF09C08" w14:textId="787EC984" w:rsidR="00912A48" w:rsidRPr="00912A48" w:rsidRDefault="00912A48" w:rsidP="001B2888">
      <w:pPr>
        <w:spacing w:before="0" w:after="160" w:line="480" w:lineRule="auto"/>
        <w:ind w:firstLine="720"/>
        <w:rPr>
          <w:rFonts w:ascii="Times New Roman" w:hAnsi="Times New Roman" w:cs="Times New Roman"/>
          <w:sz w:val="24"/>
          <w:szCs w:val="24"/>
        </w:rPr>
      </w:pPr>
      <w:r w:rsidRPr="00912A48">
        <w:rPr>
          <w:rFonts w:ascii="Times New Roman" w:hAnsi="Times New Roman" w:cs="Times New Roman"/>
          <w:sz w:val="24"/>
          <w:szCs w:val="24"/>
        </w:rPr>
        <w:t xml:space="preserve">One possible explanation for this finding is provided by the Five-Factor Model of personality. Individuals who score highly on extraversion are generally described as sociable, outgoing, enthusiastic, and motivated by social interaction. Social media platforms allow </w:t>
      </w:r>
      <w:r w:rsidRPr="00912A48">
        <w:rPr>
          <w:rFonts w:ascii="Times New Roman" w:hAnsi="Times New Roman" w:cs="Times New Roman"/>
          <w:sz w:val="24"/>
          <w:szCs w:val="24"/>
        </w:rPr>
        <w:lastRenderedPageBreak/>
        <w:t xml:space="preserve">users to communicate with others, share experiences, and maintain relationships, making them particularly appealing to people with these characteristics. </w:t>
      </w:r>
      <w:r w:rsidR="003C41F5">
        <w:rPr>
          <w:rFonts w:ascii="Times New Roman" w:hAnsi="Times New Roman" w:cs="Times New Roman"/>
          <w:sz w:val="24"/>
          <w:szCs w:val="24"/>
        </w:rPr>
        <w:t>I</w:t>
      </w:r>
      <w:r w:rsidRPr="00912A48">
        <w:rPr>
          <w:rFonts w:ascii="Times New Roman" w:hAnsi="Times New Roman" w:cs="Times New Roman"/>
          <w:sz w:val="24"/>
          <w:szCs w:val="24"/>
        </w:rPr>
        <w:t>ndividuals with higher levels of extraversion may be more inclined to spend time using social networking sites.</w:t>
      </w:r>
    </w:p>
    <w:p w14:paraId="7C9EE553" w14:textId="58728EF2" w:rsidR="00912A48" w:rsidRPr="00912A48" w:rsidRDefault="00912A48" w:rsidP="001B2888">
      <w:pPr>
        <w:spacing w:before="0" w:after="160" w:line="480" w:lineRule="auto"/>
        <w:ind w:firstLine="720"/>
        <w:rPr>
          <w:rFonts w:ascii="Times New Roman" w:hAnsi="Times New Roman" w:cs="Times New Roman"/>
          <w:sz w:val="24"/>
          <w:szCs w:val="24"/>
        </w:rPr>
      </w:pPr>
      <w:r w:rsidRPr="00912A48">
        <w:rPr>
          <w:rFonts w:ascii="Times New Roman" w:hAnsi="Times New Roman" w:cs="Times New Roman"/>
          <w:sz w:val="24"/>
          <w:szCs w:val="24"/>
        </w:rPr>
        <w:t>Despite this</w:t>
      </w:r>
      <w:r w:rsidR="00D1615A">
        <w:rPr>
          <w:rFonts w:ascii="Times New Roman" w:hAnsi="Times New Roman" w:cs="Times New Roman"/>
          <w:sz w:val="24"/>
          <w:szCs w:val="24"/>
        </w:rPr>
        <w:t xml:space="preserve">, </w:t>
      </w:r>
      <w:r w:rsidRPr="00912A48">
        <w:rPr>
          <w:rFonts w:ascii="Times New Roman" w:hAnsi="Times New Roman" w:cs="Times New Roman"/>
          <w:sz w:val="24"/>
          <w:szCs w:val="24"/>
        </w:rPr>
        <w:t xml:space="preserve">social media use is likely influenced by factors beyond personality alone. Many people use social media for purposes unrelated to social interaction, such as entertainment, obtaining information, studying, or professional networking. </w:t>
      </w:r>
      <w:r w:rsidR="00D1615A">
        <w:rPr>
          <w:rFonts w:ascii="Times New Roman" w:hAnsi="Times New Roman" w:cs="Times New Roman"/>
          <w:sz w:val="24"/>
          <w:szCs w:val="24"/>
        </w:rPr>
        <w:t>Therefore</w:t>
      </w:r>
      <w:r w:rsidRPr="00912A48">
        <w:rPr>
          <w:rFonts w:ascii="Times New Roman" w:hAnsi="Times New Roman" w:cs="Times New Roman"/>
          <w:sz w:val="24"/>
          <w:szCs w:val="24"/>
        </w:rPr>
        <w:t>, individuals with lower levels of extraversion may still use social media frequently, even if their reasons for doing so differ from those of more extraverted users. This suggests that patterns of social media use are influenced by a combination of personal and situational factors rather than by extraversion alone.</w:t>
      </w:r>
    </w:p>
    <w:p w14:paraId="76D09C42" w14:textId="567AFE38" w:rsidR="00912A48" w:rsidRPr="00912A48" w:rsidRDefault="00912A48" w:rsidP="001B2888">
      <w:pPr>
        <w:spacing w:before="0" w:after="160" w:line="480" w:lineRule="auto"/>
        <w:ind w:firstLine="720"/>
        <w:rPr>
          <w:rFonts w:ascii="Times New Roman" w:hAnsi="Times New Roman" w:cs="Times New Roman"/>
          <w:sz w:val="24"/>
          <w:szCs w:val="24"/>
        </w:rPr>
      </w:pPr>
      <w:r w:rsidRPr="00912A48">
        <w:rPr>
          <w:rFonts w:ascii="Times New Roman" w:hAnsi="Times New Roman" w:cs="Times New Roman"/>
          <w:sz w:val="24"/>
          <w:szCs w:val="24"/>
        </w:rPr>
        <w:t xml:space="preserve">Several limitations should be considered when interpreting the </w:t>
      </w:r>
      <w:r w:rsidR="00C75143">
        <w:rPr>
          <w:rFonts w:ascii="Times New Roman" w:hAnsi="Times New Roman" w:cs="Times New Roman"/>
          <w:sz w:val="24"/>
          <w:szCs w:val="24"/>
        </w:rPr>
        <w:t>data</w:t>
      </w:r>
      <w:r w:rsidRPr="00912A48">
        <w:rPr>
          <w:rFonts w:ascii="Times New Roman" w:hAnsi="Times New Roman" w:cs="Times New Roman"/>
          <w:sz w:val="24"/>
          <w:szCs w:val="24"/>
        </w:rPr>
        <w:t xml:space="preserve">. Firstly, the study included a relatively small sample of 34 participants, which may have reduced the ability to identify meaningful differences between groups. Secondly, participants were recruited using convenience sampling through the Experiment Management System, which limits how well the findings can be generalised to the wider population. </w:t>
      </w:r>
      <w:r w:rsidR="00FD37D0">
        <w:rPr>
          <w:rFonts w:ascii="Times New Roman" w:hAnsi="Times New Roman" w:cs="Times New Roman"/>
          <w:sz w:val="24"/>
          <w:szCs w:val="24"/>
        </w:rPr>
        <w:t>Also</w:t>
      </w:r>
      <w:r w:rsidRPr="00912A48">
        <w:rPr>
          <w:rFonts w:ascii="Times New Roman" w:hAnsi="Times New Roman" w:cs="Times New Roman"/>
          <w:sz w:val="24"/>
          <w:szCs w:val="24"/>
        </w:rPr>
        <w:t>, the broad age range of participants may have affected the results, as social media habits often vary across different age groups.</w:t>
      </w:r>
    </w:p>
    <w:p w14:paraId="3C077A9A" w14:textId="77777777" w:rsidR="00912A48" w:rsidRPr="00912A48" w:rsidRDefault="00912A48" w:rsidP="001B2888">
      <w:pPr>
        <w:spacing w:before="0" w:after="160" w:line="480" w:lineRule="auto"/>
        <w:ind w:firstLine="720"/>
        <w:rPr>
          <w:rFonts w:ascii="Times New Roman" w:hAnsi="Times New Roman" w:cs="Times New Roman"/>
          <w:sz w:val="24"/>
          <w:szCs w:val="24"/>
        </w:rPr>
      </w:pPr>
      <w:r w:rsidRPr="00912A48">
        <w:rPr>
          <w:rFonts w:ascii="Times New Roman" w:hAnsi="Times New Roman" w:cs="Times New Roman"/>
          <w:sz w:val="24"/>
          <w:szCs w:val="24"/>
        </w:rPr>
        <w:t>Another limitation was the measurement of extraversion. The extraversion scale was less reliable than those used in previous studies, which may have reduced the accuracy of the results. This may have made it more difficult to identify a clear relationship between extraversion and social media use. Future research should use larger and more diverse samples, more reliable personality measures, and objective measures of social media use, such as screen-time data, alongside self-report questionnaires.</w:t>
      </w:r>
    </w:p>
    <w:p w14:paraId="52F1D496" w14:textId="77777777" w:rsidR="00EB11D4" w:rsidRDefault="00912A48" w:rsidP="001B2888">
      <w:pPr>
        <w:spacing w:before="0" w:after="160" w:line="480" w:lineRule="auto"/>
        <w:ind w:firstLine="720"/>
        <w:rPr>
          <w:rFonts w:ascii="Times New Roman" w:hAnsi="Times New Roman" w:cs="Times New Roman"/>
          <w:sz w:val="24"/>
          <w:szCs w:val="24"/>
        </w:rPr>
      </w:pPr>
      <w:r w:rsidRPr="00912A48">
        <w:rPr>
          <w:rFonts w:ascii="Times New Roman" w:hAnsi="Times New Roman" w:cs="Times New Roman"/>
          <w:sz w:val="24"/>
          <w:szCs w:val="24"/>
        </w:rPr>
        <w:lastRenderedPageBreak/>
        <w:t>In conclusion, participants with higher levels of extraversion reported greater social media use than participants with lower levels of extraversion. While this pattern was consistent with previous research and theoretical expectations, the difference between groups was not statistically significant. Therefore, the hypothesis was not supported</w:t>
      </w:r>
      <w:r w:rsidR="00EB11D4">
        <w:rPr>
          <w:rFonts w:ascii="Times New Roman" w:hAnsi="Times New Roman" w:cs="Times New Roman"/>
          <w:sz w:val="24"/>
          <w:szCs w:val="24"/>
        </w:rPr>
        <w:t>.</w:t>
      </w:r>
    </w:p>
    <w:sectPr w:rsidR="00EB11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0E1B"/>
    <w:multiLevelType w:val="multilevel"/>
    <w:tmpl w:val="824E5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DF031C"/>
    <w:multiLevelType w:val="hybridMultilevel"/>
    <w:tmpl w:val="DBC80B2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16cid:durableId="398476125">
    <w:abstractNumId w:val="0"/>
    <w:lvlOverride w:ilvl="0"/>
    <w:lvlOverride w:ilvl="1"/>
    <w:lvlOverride w:ilvl="2"/>
    <w:lvlOverride w:ilvl="3"/>
    <w:lvlOverride w:ilvl="4"/>
    <w:lvlOverride w:ilvl="5"/>
    <w:lvlOverride w:ilvl="6"/>
    <w:lvlOverride w:ilvl="7"/>
    <w:lvlOverride w:ilvl="8"/>
  </w:num>
  <w:num w:numId="2" w16cid:durableId="18379587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426"/>
    <w:rsid w:val="00012FD2"/>
    <w:rsid w:val="0002203C"/>
    <w:rsid w:val="00022A46"/>
    <w:rsid w:val="00050E4D"/>
    <w:rsid w:val="00061683"/>
    <w:rsid w:val="00072E39"/>
    <w:rsid w:val="0007752D"/>
    <w:rsid w:val="000A3370"/>
    <w:rsid w:val="000A36AC"/>
    <w:rsid w:val="000E0232"/>
    <w:rsid w:val="000E3180"/>
    <w:rsid w:val="00104D79"/>
    <w:rsid w:val="001426B9"/>
    <w:rsid w:val="001442F4"/>
    <w:rsid w:val="00152135"/>
    <w:rsid w:val="001610D5"/>
    <w:rsid w:val="00186305"/>
    <w:rsid w:val="00190EEE"/>
    <w:rsid w:val="001B2888"/>
    <w:rsid w:val="001C0D99"/>
    <w:rsid w:val="001C2345"/>
    <w:rsid w:val="001D4A8D"/>
    <w:rsid w:val="002020C1"/>
    <w:rsid w:val="00233E46"/>
    <w:rsid w:val="00236C3F"/>
    <w:rsid w:val="0025438A"/>
    <w:rsid w:val="0028439C"/>
    <w:rsid w:val="0029702B"/>
    <w:rsid w:val="002971D4"/>
    <w:rsid w:val="002B5A52"/>
    <w:rsid w:val="002C116F"/>
    <w:rsid w:val="002C2F71"/>
    <w:rsid w:val="002E4593"/>
    <w:rsid w:val="00304B58"/>
    <w:rsid w:val="00336E69"/>
    <w:rsid w:val="00337B2C"/>
    <w:rsid w:val="00354C5D"/>
    <w:rsid w:val="00355BD9"/>
    <w:rsid w:val="00383071"/>
    <w:rsid w:val="003831A4"/>
    <w:rsid w:val="003972C9"/>
    <w:rsid w:val="003C41F5"/>
    <w:rsid w:val="003D547D"/>
    <w:rsid w:val="003E0D64"/>
    <w:rsid w:val="003E11E2"/>
    <w:rsid w:val="003E338E"/>
    <w:rsid w:val="003F3E16"/>
    <w:rsid w:val="00414A87"/>
    <w:rsid w:val="00425486"/>
    <w:rsid w:val="00435771"/>
    <w:rsid w:val="00457679"/>
    <w:rsid w:val="00463F1C"/>
    <w:rsid w:val="004A4E6B"/>
    <w:rsid w:val="004A6581"/>
    <w:rsid w:val="004C4A77"/>
    <w:rsid w:val="004D7FCB"/>
    <w:rsid w:val="004E0917"/>
    <w:rsid w:val="004F23EC"/>
    <w:rsid w:val="005070BC"/>
    <w:rsid w:val="005525E7"/>
    <w:rsid w:val="005916FD"/>
    <w:rsid w:val="005A5447"/>
    <w:rsid w:val="005B52B5"/>
    <w:rsid w:val="005D3F39"/>
    <w:rsid w:val="005E49C7"/>
    <w:rsid w:val="0061215F"/>
    <w:rsid w:val="00622694"/>
    <w:rsid w:val="00632D36"/>
    <w:rsid w:val="00640FBF"/>
    <w:rsid w:val="00650076"/>
    <w:rsid w:val="00690401"/>
    <w:rsid w:val="006A2ABD"/>
    <w:rsid w:val="006C3588"/>
    <w:rsid w:val="006C75A1"/>
    <w:rsid w:val="006D4F73"/>
    <w:rsid w:val="007104F1"/>
    <w:rsid w:val="00717884"/>
    <w:rsid w:val="007252C3"/>
    <w:rsid w:val="00737718"/>
    <w:rsid w:val="00750499"/>
    <w:rsid w:val="00751E33"/>
    <w:rsid w:val="00755FE5"/>
    <w:rsid w:val="00775872"/>
    <w:rsid w:val="00776B31"/>
    <w:rsid w:val="00797B43"/>
    <w:rsid w:val="007A1AC8"/>
    <w:rsid w:val="007A2318"/>
    <w:rsid w:val="007E7884"/>
    <w:rsid w:val="007F74B7"/>
    <w:rsid w:val="00810AA0"/>
    <w:rsid w:val="00811F9A"/>
    <w:rsid w:val="00812E5A"/>
    <w:rsid w:val="00836A4F"/>
    <w:rsid w:val="008650C5"/>
    <w:rsid w:val="008671EC"/>
    <w:rsid w:val="00884D2A"/>
    <w:rsid w:val="00895750"/>
    <w:rsid w:val="008C6D3C"/>
    <w:rsid w:val="008D0040"/>
    <w:rsid w:val="008D3B65"/>
    <w:rsid w:val="008F0426"/>
    <w:rsid w:val="00912A48"/>
    <w:rsid w:val="00925C0C"/>
    <w:rsid w:val="00940126"/>
    <w:rsid w:val="00946A5E"/>
    <w:rsid w:val="00946B10"/>
    <w:rsid w:val="009630AE"/>
    <w:rsid w:val="00971510"/>
    <w:rsid w:val="00980DA0"/>
    <w:rsid w:val="0098599B"/>
    <w:rsid w:val="009A5147"/>
    <w:rsid w:val="009B42F0"/>
    <w:rsid w:val="009D7AD4"/>
    <w:rsid w:val="009E227E"/>
    <w:rsid w:val="009F12F8"/>
    <w:rsid w:val="009F1E83"/>
    <w:rsid w:val="009F2807"/>
    <w:rsid w:val="00A125A3"/>
    <w:rsid w:val="00A37576"/>
    <w:rsid w:val="00A52986"/>
    <w:rsid w:val="00A9294B"/>
    <w:rsid w:val="00AA15BE"/>
    <w:rsid w:val="00AB1D4F"/>
    <w:rsid w:val="00AB2E7B"/>
    <w:rsid w:val="00AB578C"/>
    <w:rsid w:val="00AB5F32"/>
    <w:rsid w:val="00AC6D70"/>
    <w:rsid w:val="00AD75EE"/>
    <w:rsid w:val="00B041FA"/>
    <w:rsid w:val="00B325EB"/>
    <w:rsid w:val="00B52DBF"/>
    <w:rsid w:val="00B56C05"/>
    <w:rsid w:val="00B83A23"/>
    <w:rsid w:val="00B90BDD"/>
    <w:rsid w:val="00B9678C"/>
    <w:rsid w:val="00B9745D"/>
    <w:rsid w:val="00BC40BC"/>
    <w:rsid w:val="00BC48BD"/>
    <w:rsid w:val="00BC54DF"/>
    <w:rsid w:val="00C06FA1"/>
    <w:rsid w:val="00C2034D"/>
    <w:rsid w:val="00C4552E"/>
    <w:rsid w:val="00C47638"/>
    <w:rsid w:val="00C5664E"/>
    <w:rsid w:val="00C6010F"/>
    <w:rsid w:val="00C75143"/>
    <w:rsid w:val="00C96434"/>
    <w:rsid w:val="00CB168A"/>
    <w:rsid w:val="00CC4F49"/>
    <w:rsid w:val="00CF197C"/>
    <w:rsid w:val="00CF6CF3"/>
    <w:rsid w:val="00D05D89"/>
    <w:rsid w:val="00D12902"/>
    <w:rsid w:val="00D1615A"/>
    <w:rsid w:val="00D22598"/>
    <w:rsid w:val="00D25C34"/>
    <w:rsid w:val="00D309B0"/>
    <w:rsid w:val="00D5473C"/>
    <w:rsid w:val="00D57CB9"/>
    <w:rsid w:val="00D61878"/>
    <w:rsid w:val="00D66023"/>
    <w:rsid w:val="00DA451C"/>
    <w:rsid w:val="00DC4CAD"/>
    <w:rsid w:val="00DC7763"/>
    <w:rsid w:val="00DD2AD7"/>
    <w:rsid w:val="00DE3750"/>
    <w:rsid w:val="00DF2DC7"/>
    <w:rsid w:val="00E00F81"/>
    <w:rsid w:val="00E03CE9"/>
    <w:rsid w:val="00E053D2"/>
    <w:rsid w:val="00E05568"/>
    <w:rsid w:val="00E07A56"/>
    <w:rsid w:val="00E26889"/>
    <w:rsid w:val="00E35962"/>
    <w:rsid w:val="00E519EC"/>
    <w:rsid w:val="00E94941"/>
    <w:rsid w:val="00EA1AC8"/>
    <w:rsid w:val="00EA3057"/>
    <w:rsid w:val="00EA6CAF"/>
    <w:rsid w:val="00EA6E15"/>
    <w:rsid w:val="00EB11D4"/>
    <w:rsid w:val="00ED0986"/>
    <w:rsid w:val="00EE3EDE"/>
    <w:rsid w:val="00F11E7B"/>
    <w:rsid w:val="00F135A8"/>
    <w:rsid w:val="00F25CD0"/>
    <w:rsid w:val="00F40F96"/>
    <w:rsid w:val="00F545C0"/>
    <w:rsid w:val="00F56696"/>
    <w:rsid w:val="00F74880"/>
    <w:rsid w:val="00F81802"/>
    <w:rsid w:val="00F9013A"/>
    <w:rsid w:val="00FD3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5C2B3"/>
  <w15:chartTrackingRefBased/>
  <w15:docId w15:val="{E4A03C5A-75A2-4525-AC19-DA524B681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426"/>
  </w:style>
  <w:style w:type="paragraph" w:styleId="Heading1">
    <w:name w:val="heading 1"/>
    <w:basedOn w:val="Normal"/>
    <w:next w:val="Normal"/>
    <w:link w:val="Heading1Char"/>
    <w:uiPriority w:val="9"/>
    <w:qFormat/>
    <w:rsid w:val="008F0426"/>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8F0426"/>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8F0426"/>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8F0426"/>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8F0426"/>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8F0426"/>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8F0426"/>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8F04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F0426"/>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426"/>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8F0426"/>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8F0426"/>
    <w:rPr>
      <w:caps/>
      <w:color w:val="0A2F40" w:themeColor="accent1" w:themeShade="7F"/>
      <w:spacing w:val="15"/>
    </w:rPr>
  </w:style>
  <w:style w:type="character" w:customStyle="1" w:styleId="Heading4Char">
    <w:name w:val="Heading 4 Char"/>
    <w:basedOn w:val="DefaultParagraphFont"/>
    <w:link w:val="Heading4"/>
    <w:uiPriority w:val="9"/>
    <w:semiHidden/>
    <w:rsid w:val="008F0426"/>
    <w:rPr>
      <w:caps/>
      <w:color w:val="0F4761" w:themeColor="accent1" w:themeShade="BF"/>
      <w:spacing w:val="10"/>
    </w:rPr>
  </w:style>
  <w:style w:type="character" w:customStyle="1" w:styleId="Heading5Char">
    <w:name w:val="Heading 5 Char"/>
    <w:basedOn w:val="DefaultParagraphFont"/>
    <w:link w:val="Heading5"/>
    <w:uiPriority w:val="9"/>
    <w:semiHidden/>
    <w:rsid w:val="008F0426"/>
    <w:rPr>
      <w:caps/>
      <w:color w:val="0F4761" w:themeColor="accent1" w:themeShade="BF"/>
      <w:spacing w:val="10"/>
    </w:rPr>
  </w:style>
  <w:style w:type="character" w:customStyle="1" w:styleId="Heading6Char">
    <w:name w:val="Heading 6 Char"/>
    <w:basedOn w:val="DefaultParagraphFont"/>
    <w:link w:val="Heading6"/>
    <w:uiPriority w:val="9"/>
    <w:semiHidden/>
    <w:rsid w:val="008F0426"/>
    <w:rPr>
      <w:caps/>
      <w:color w:val="0F4761" w:themeColor="accent1" w:themeShade="BF"/>
      <w:spacing w:val="10"/>
    </w:rPr>
  </w:style>
  <w:style w:type="character" w:customStyle="1" w:styleId="Heading7Char">
    <w:name w:val="Heading 7 Char"/>
    <w:basedOn w:val="DefaultParagraphFont"/>
    <w:link w:val="Heading7"/>
    <w:uiPriority w:val="9"/>
    <w:semiHidden/>
    <w:rsid w:val="008F0426"/>
    <w:rPr>
      <w:caps/>
      <w:color w:val="0F4761" w:themeColor="accent1" w:themeShade="BF"/>
      <w:spacing w:val="10"/>
    </w:rPr>
  </w:style>
  <w:style w:type="character" w:customStyle="1" w:styleId="Heading8Char">
    <w:name w:val="Heading 8 Char"/>
    <w:basedOn w:val="DefaultParagraphFont"/>
    <w:link w:val="Heading8"/>
    <w:uiPriority w:val="9"/>
    <w:semiHidden/>
    <w:rsid w:val="008F0426"/>
    <w:rPr>
      <w:caps/>
      <w:spacing w:val="10"/>
      <w:sz w:val="18"/>
      <w:szCs w:val="18"/>
    </w:rPr>
  </w:style>
  <w:style w:type="character" w:customStyle="1" w:styleId="Heading9Char">
    <w:name w:val="Heading 9 Char"/>
    <w:basedOn w:val="DefaultParagraphFont"/>
    <w:link w:val="Heading9"/>
    <w:uiPriority w:val="9"/>
    <w:semiHidden/>
    <w:rsid w:val="008F0426"/>
    <w:rPr>
      <w:i/>
      <w:iCs/>
      <w:caps/>
      <w:spacing w:val="10"/>
      <w:sz w:val="18"/>
      <w:szCs w:val="18"/>
    </w:rPr>
  </w:style>
  <w:style w:type="paragraph" w:styleId="Title">
    <w:name w:val="Title"/>
    <w:basedOn w:val="Normal"/>
    <w:next w:val="Normal"/>
    <w:link w:val="TitleChar"/>
    <w:uiPriority w:val="10"/>
    <w:qFormat/>
    <w:rsid w:val="008F0426"/>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8F0426"/>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8F042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F0426"/>
    <w:rPr>
      <w:caps/>
      <w:color w:val="595959" w:themeColor="text1" w:themeTint="A6"/>
      <w:spacing w:val="10"/>
      <w:sz w:val="21"/>
      <w:szCs w:val="21"/>
    </w:rPr>
  </w:style>
  <w:style w:type="paragraph" w:styleId="Quote">
    <w:name w:val="Quote"/>
    <w:basedOn w:val="Normal"/>
    <w:next w:val="Normal"/>
    <w:link w:val="QuoteChar"/>
    <w:uiPriority w:val="29"/>
    <w:qFormat/>
    <w:rsid w:val="008F0426"/>
    <w:rPr>
      <w:i/>
      <w:iCs/>
      <w:sz w:val="24"/>
      <w:szCs w:val="24"/>
    </w:rPr>
  </w:style>
  <w:style w:type="character" w:customStyle="1" w:styleId="QuoteChar">
    <w:name w:val="Quote Char"/>
    <w:basedOn w:val="DefaultParagraphFont"/>
    <w:link w:val="Quote"/>
    <w:uiPriority w:val="29"/>
    <w:rsid w:val="008F0426"/>
    <w:rPr>
      <w:i/>
      <w:iCs/>
      <w:sz w:val="24"/>
      <w:szCs w:val="24"/>
    </w:rPr>
  </w:style>
  <w:style w:type="paragraph" w:styleId="ListParagraph">
    <w:name w:val="List Paragraph"/>
    <w:basedOn w:val="Normal"/>
    <w:uiPriority w:val="34"/>
    <w:qFormat/>
    <w:rsid w:val="008F0426"/>
    <w:pPr>
      <w:ind w:left="720"/>
      <w:contextualSpacing/>
    </w:pPr>
  </w:style>
  <w:style w:type="character" w:styleId="IntenseEmphasis">
    <w:name w:val="Intense Emphasis"/>
    <w:uiPriority w:val="21"/>
    <w:qFormat/>
    <w:rsid w:val="008F0426"/>
    <w:rPr>
      <w:b/>
      <w:bCs/>
      <w:caps/>
      <w:color w:val="0A2F40" w:themeColor="accent1" w:themeShade="7F"/>
      <w:spacing w:val="10"/>
    </w:rPr>
  </w:style>
  <w:style w:type="paragraph" w:styleId="IntenseQuote">
    <w:name w:val="Intense Quote"/>
    <w:basedOn w:val="Normal"/>
    <w:next w:val="Normal"/>
    <w:link w:val="IntenseQuoteChar"/>
    <w:uiPriority w:val="30"/>
    <w:qFormat/>
    <w:rsid w:val="008F0426"/>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8F0426"/>
    <w:rPr>
      <w:color w:val="156082" w:themeColor="accent1"/>
      <w:sz w:val="24"/>
      <w:szCs w:val="24"/>
    </w:rPr>
  </w:style>
  <w:style w:type="character" w:styleId="IntenseReference">
    <w:name w:val="Intense Reference"/>
    <w:uiPriority w:val="32"/>
    <w:qFormat/>
    <w:rsid w:val="008F0426"/>
    <w:rPr>
      <w:b/>
      <w:bCs/>
      <w:i/>
      <w:iCs/>
      <w:caps/>
      <w:color w:val="156082" w:themeColor="accent1"/>
    </w:rPr>
  </w:style>
  <w:style w:type="paragraph" w:styleId="Caption">
    <w:name w:val="caption"/>
    <w:basedOn w:val="Normal"/>
    <w:next w:val="Normal"/>
    <w:uiPriority w:val="35"/>
    <w:semiHidden/>
    <w:unhideWhenUsed/>
    <w:qFormat/>
    <w:rsid w:val="008F0426"/>
    <w:rPr>
      <w:b/>
      <w:bCs/>
      <w:color w:val="0F4761" w:themeColor="accent1" w:themeShade="BF"/>
      <w:sz w:val="16"/>
      <w:szCs w:val="16"/>
    </w:rPr>
  </w:style>
  <w:style w:type="character" w:styleId="Strong">
    <w:name w:val="Strong"/>
    <w:uiPriority w:val="22"/>
    <w:qFormat/>
    <w:rsid w:val="008F0426"/>
    <w:rPr>
      <w:b/>
      <w:bCs/>
    </w:rPr>
  </w:style>
  <w:style w:type="character" w:styleId="Emphasis">
    <w:name w:val="Emphasis"/>
    <w:uiPriority w:val="20"/>
    <w:qFormat/>
    <w:rsid w:val="008F0426"/>
    <w:rPr>
      <w:caps/>
      <w:color w:val="0A2F40" w:themeColor="accent1" w:themeShade="7F"/>
      <w:spacing w:val="5"/>
    </w:rPr>
  </w:style>
  <w:style w:type="paragraph" w:styleId="NoSpacing">
    <w:name w:val="No Spacing"/>
    <w:uiPriority w:val="1"/>
    <w:qFormat/>
    <w:rsid w:val="008F0426"/>
    <w:pPr>
      <w:spacing w:after="0" w:line="240" w:lineRule="auto"/>
    </w:pPr>
  </w:style>
  <w:style w:type="character" w:styleId="SubtleEmphasis">
    <w:name w:val="Subtle Emphasis"/>
    <w:uiPriority w:val="19"/>
    <w:qFormat/>
    <w:rsid w:val="008F0426"/>
    <w:rPr>
      <w:i/>
      <w:iCs/>
      <w:color w:val="0A2F40" w:themeColor="accent1" w:themeShade="7F"/>
    </w:rPr>
  </w:style>
  <w:style w:type="character" w:styleId="SubtleReference">
    <w:name w:val="Subtle Reference"/>
    <w:uiPriority w:val="31"/>
    <w:qFormat/>
    <w:rsid w:val="008F0426"/>
    <w:rPr>
      <w:b/>
      <w:bCs/>
      <w:color w:val="156082" w:themeColor="accent1"/>
    </w:rPr>
  </w:style>
  <w:style w:type="character" w:styleId="BookTitle">
    <w:name w:val="Book Title"/>
    <w:uiPriority w:val="33"/>
    <w:qFormat/>
    <w:rsid w:val="008F0426"/>
    <w:rPr>
      <w:b/>
      <w:bCs/>
      <w:i/>
      <w:iCs/>
      <w:spacing w:val="0"/>
    </w:rPr>
  </w:style>
  <w:style w:type="paragraph" w:styleId="TOCHeading">
    <w:name w:val="TOC Heading"/>
    <w:basedOn w:val="Heading1"/>
    <w:next w:val="Normal"/>
    <w:uiPriority w:val="39"/>
    <w:semiHidden/>
    <w:unhideWhenUsed/>
    <w:qFormat/>
    <w:rsid w:val="008F0426"/>
    <w:pPr>
      <w:outlineLvl w:val="9"/>
    </w:pPr>
  </w:style>
  <w:style w:type="character" w:styleId="Hyperlink">
    <w:name w:val="Hyperlink"/>
    <w:basedOn w:val="DefaultParagraphFont"/>
    <w:uiPriority w:val="99"/>
    <w:unhideWhenUsed/>
    <w:rsid w:val="00DE3750"/>
    <w:rPr>
      <w:color w:val="467886" w:themeColor="hyperlink"/>
      <w:u w:val="single"/>
    </w:rPr>
  </w:style>
  <w:style w:type="character" w:styleId="UnresolvedMention">
    <w:name w:val="Unresolved Mention"/>
    <w:basedOn w:val="DefaultParagraphFont"/>
    <w:uiPriority w:val="99"/>
    <w:semiHidden/>
    <w:unhideWhenUsed/>
    <w:rsid w:val="00DE3750"/>
    <w:rPr>
      <w:color w:val="605E5C"/>
      <w:shd w:val="clear" w:color="auto" w:fill="E1DFDD"/>
    </w:rPr>
  </w:style>
  <w:style w:type="table" w:styleId="TableGrid">
    <w:name w:val="Table Grid"/>
    <w:basedOn w:val="TableNormal"/>
    <w:uiPriority w:val="39"/>
    <w:rsid w:val="00E0556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1" ma:contentTypeDescription="Create a new document." ma:contentTypeScope="" ma:versionID="bea005aa19dbd566bfc823d1380363a8">
  <xsd:schema xmlns:xsd="http://www.w3.org/2001/XMLSchema" xmlns:xs="http://www.w3.org/2001/XMLSchema" xmlns:p="http://schemas.microsoft.com/office/2006/metadata/properties" xmlns:ns3="b4f9f7ee-5770-4a14-8925-17f3d16e50b7" targetNamespace="http://schemas.microsoft.com/office/2006/metadata/properties" ma:root="true" ma:fieldsID="24c32fccf0d60dca73a39dd27155a63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7A2634-42E4-46E5-B61B-9C264FF4C13D}">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2D01E005-5FA2-47A4-B257-85D43C41E4F3}">
  <ds:schemaRefs>
    <ds:schemaRef ds:uri="http://schemas.microsoft.com/sharepoint/v3/contenttype/forms"/>
  </ds:schemaRefs>
</ds:datastoreItem>
</file>

<file path=customXml/itemProps3.xml><?xml version="1.0" encoding="utf-8"?>
<ds:datastoreItem xmlns:ds="http://schemas.openxmlformats.org/officeDocument/2006/customXml" ds:itemID="{894C70C9-3DBA-4CEA-A33E-27C44A7B2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1522</Words>
  <Characters>8679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Savile (2506027)</dc:creator>
  <cp:keywords/>
  <dc:description/>
  <cp:lastModifiedBy>Joe Savile (2506027)</cp:lastModifiedBy>
  <cp:revision>2</cp:revision>
  <dcterms:created xsi:type="dcterms:W3CDTF">2026-07-20T20:48:00Z</dcterms:created>
  <dcterms:modified xsi:type="dcterms:W3CDTF">2026-07-20T20:48:00Z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